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121500" w14:textId="16360FD9" w:rsidR="00571F56" w:rsidRDefault="00571F56" w:rsidP="009713F4">
      <w:pPr>
        <w:spacing w:line="360" w:lineRule="auto"/>
        <w:rPr>
          <w:rFonts w:ascii="Times New Roman" w:hAnsi="Times New Roman" w:cs="Times New Roman"/>
          <w:sz w:val="24"/>
          <w:szCs w:val="24"/>
          <w:lang w:val="cs-CZ"/>
        </w:rPr>
      </w:pPr>
    </w:p>
    <w:p w14:paraId="1A000F7F" w14:textId="7902D287" w:rsidR="00571F56" w:rsidRPr="00DC4740" w:rsidRDefault="00571F56" w:rsidP="00C40173">
      <w:pPr>
        <w:jc w:val="center"/>
        <w:rPr>
          <w:rFonts w:ascii="Times New Roman" w:hAnsi="Times New Roman" w:cs="Times New Roman"/>
          <w:sz w:val="36"/>
          <w:szCs w:val="36"/>
          <w:lang w:val="cs-CZ"/>
        </w:rPr>
      </w:pPr>
      <w:r w:rsidRPr="00DC4740">
        <w:rPr>
          <w:rFonts w:ascii="Times New Roman" w:hAnsi="Times New Roman" w:cs="Times New Roman"/>
          <w:sz w:val="36"/>
          <w:szCs w:val="36"/>
          <w:lang w:val="cs-CZ"/>
        </w:rPr>
        <w:t>Univerzita Palackého v Olomouci</w:t>
      </w:r>
    </w:p>
    <w:p w14:paraId="0F5F4B63" w14:textId="77777777" w:rsidR="00571F56" w:rsidRPr="00DC4740" w:rsidRDefault="00571F56" w:rsidP="00C40173">
      <w:pPr>
        <w:jc w:val="center"/>
        <w:rPr>
          <w:rFonts w:ascii="Times New Roman" w:hAnsi="Times New Roman" w:cs="Times New Roman"/>
          <w:sz w:val="36"/>
          <w:szCs w:val="36"/>
          <w:lang w:val="cs-CZ"/>
        </w:rPr>
      </w:pPr>
      <w:r w:rsidRPr="00DC4740">
        <w:rPr>
          <w:rFonts w:ascii="Times New Roman" w:hAnsi="Times New Roman" w:cs="Times New Roman"/>
          <w:sz w:val="36"/>
          <w:szCs w:val="36"/>
          <w:lang w:val="cs-CZ"/>
        </w:rPr>
        <w:t>Fakulta zdravotnických věd</w:t>
      </w:r>
    </w:p>
    <w:p w14:paraId="55DBDD0B" w14:textId="63B5152B" w:rsidR="00571F56" w:rsidRPr="00DC4740" w:rsidRDefault="00571F56" w:rsidP="00C40173">
      <w:pPr>
        <w:jc w:val="center"/>
        <w:rPr>
          <w:rFonts w:ascii="Times New Roman" w:hAnsi="Times New Roman" w:cs="Times New Roman"/>
          <w:sz w:val="36"/>
          <w:szCs w:val="36"/>
          <w:lang w:val="cs-CZ"/>
        </w:rPr>
      </w:pPr>
      <w:r w:rsidRPr="00DC4740">
        <w:rPr>
          <w:rFonts w:ascii="Times New Roman" w:hAnsi="Times New Roman" w:cs="Times New Roman"/>
          <w:sz w:val="36"/>
          <w:szCs w:val="36"/>
          <w:lang w:val="cs-CZ"/>
        </w:rPr>
        <w:t xml:space="preserve">Ústav </w:t>
      </w:r>
      <w:r w:rsidR="00A90E30">
        <w:rPr>
          <w:rFonts w:ascii="Times New Roman" w:hAnsi="Times New Roman" w:cs="Times New Roman"/>
          <w:sz w:val="36"/>
          <w:szCs w:val="36"/>
          <w:lang w:val="cs-CZ"/>
        </w:rPr>
        <w:t>Klinické rehabilitace</w:t>
      </w:r>
    </w:p>
    <w:p w14:paraId="6EBBE528" w14:textId="77777777" w:rsidR="00571F56" w:rsidRPr="00DC4740" w:rsidRDefault="00571F56" w:rsidP="00571F56">
      <w:pPr>
        <w:rPr>
          <w:rFonts w:ascii="Times New Roman" w:hAnsi="Times New Roman" w:cs="Times New Roman"/>
          <w:sz w:val="24"/>
          <w:szCs w:val="24"/>
          <w:lang w:val="cs-CZ"/>
        </w:rPr>
      </w:pPr>
    </w:p>
    <w:p w14:paraId="39531A88" w14:textId="77777777" w:rsidR="00571F56" w:rsidRPr="00DC4740" w:rsidRDefault="00571F56" w:rsidP="00571F56">
      <w:pPr>
        <w:rPr>
          <w:rFonts w:ascii="Times New Roman" w:hAnsi="Times New Roman" w:cs="Times New Roman"/>
          <w:sz w:val="24"/>
          <w:szCs w:val="24"/>
          <w:lang w:val="cs-CZ"/>
        </w:rPr>
      </w:pPr>
    </w:p>
    <w:p w14:paraId="442D9591" w14:textId="77777777" w:rsidR="00571F56" w:rsidRPr="00DC4740" w:rsidRDefault="00571F56" w:rsidP="00571F56">
      <w:pPr>
        <w:rPr>
          <w:rFonts w:ascii="Times New Roman" w:hAnsi="Times New Roman" w:cs="Times New Roman"/>
          <w:sz w:val="24"/>
          <w:szCs w:val="24"/>
          <w:lang w:val="cs-CZ"/>
        </w:rPr>
      </w:pPr>
    </w:p>
    <w:p w14:paraId="23CFC46D" w14:textId="77777777" w:rsidR="00571F56" w:rsidRPr="00DC4740" w:rsidRDefault="00571F56" w:rsidP="00571F56">
      <w:pPr>
        <w:rPr>
          <w:rFonts w:ascii="Times New Roman" w:hAnsi="Times New Roman" w:cs="Times New Roman"/>
          <w:sz w:val="24"/>
          <w:szCs w:val="24"/>
          <w:lang w:val="cs-CZ"/>
        </w:rPr>
      </w:pPr>
    </w:p>
    <w:p w14:paraId="74AF60E3" w14:textId="77777777" w:rsidR="00571F56" w:rsidRPr="00DC4740" w:rsidRDefault="00571F56" w:rsidP="00571F56">
      <w:pPr>
        <w:rPr>
          <w:rFonts w:ascii="Times New Roman" w:hAnsi="Times New Roman" w:cs="Times New Roman"/>
          <w:sz w:val="24"/>
          <w:szCs w:val="24"/>
          <w:lang w:val="cs-CZ"/>
        </w:rPr>
      </w:pPr>
    </w:p>
    <w:p w14:paraId="0724D5C3" w14:textId="653821D2" w:rsidR="00571F56" w:rsidRPr="00DC4740" w:rsidRDefault="00571F56" w:rsidP="00C40173">
      <w:pPr>
        <w:jc w:val="center"/>
        <w:rPr>
          <w:rFonts w:ascii="Times New Roman" w:hAnsi="Times New Roman" w:cs="Times New Roman"/>
          <w:sz w:val="36"/>
          <w:szCs w:val="36"/>
          <w:lang w:val="cs-CZ"/>
        </w:rPr>
      </w:pPr>
      <w:r w:rsidRPr="00DC4740">
        <w:rPr>
          <w:rFonts w:ascii="Times New Roman" w:hAnsi="Times New Roman" w:cs="Times New Roman"/>
          <w:sz w:val="36"/>
          <w:szCs w:val="36"/>
          <w:lang w:val="cs-CZ"/>
        </w:rPr>
        <w:t>METODY FYZIOTERAPIE V RÁMCI PREVENCE PORANĚNÍ MENISK</w:t>
      </w:r>
      <w:r w:rsidR="003E2047" w:rsidRPr="003E2047">
        <w:rPr>
          <w:rFonts w:ascii="Times New Roman" w:hAnsi="Times New Roman" w:cs="Times New Roman"/>
          <w:sz w:val="36"/>
          <w:szCs w:val="36"/>
          <w:lang w:val="cs-CZ"/>
        </w:rPr>
        <w:t>U</w:t>
      </w:r>
    </w:p>
    <w:p w14:paraId="2B293F88" w14:textId="11FD0535" w:rsidR="00571F56" w:rsidRPr="00DC4740" w:rsidRDefault="00C40173" w:rsidP="00C40173">
      <w:pPr>
        <w:jc w:val="center"/>
        <w:rPr>
          <w:rFonts w:ascii="Times New Roman" w:hAnsi="Times New Roman" w:cs="Times New Roman"/>
          <w:sz w:val="36"/>
          <w:szCs w:val="36"/>
          <w:lang w:val="cs-CZ"/>
        </w:rPr>
      </w:pPr>
      <w:r w:rsidRPr="00DC4740">
        <w:rPr>
          <w:rFonts w:ascii="Times New Roman" w:hAnsi="Times New Roman" w:cs="Times New Roman"/>
          <w:sz w:val="36"/>
          <w:szCs w:val="36"/>
          <w:lang w:val="cs-CZ"/>
        </w:rPr>
        <w:t>Bakalářská</w:t>
      </w:r>
      <w:r w:rsidR="00571F56" w:rsidRPr="00DC4740">
        <w:rPr>
          <w:rFonts w:ascii="Times New Roman" w:hAnsi="Times New Roman" w:cs="Times New Roman"/>
          <w:sz w:val="36"/>
          <w:szCs w:val="36"/>
          <w:lang w:val="cs-CZ"/>
        </w:rPr>
        <w:t xml:space="preserve"> práce</w:t>
      </w:r>
    </w:p>
    <w:p w14:paraId="687705E4" w14:textId="77777777" w:rsidR="00571F56" w:rsidRPr="00DC4740" w:rsidRDefault="00571F56" w:rsidP="00571F56">
      <w:pPr>
        <w:rPr>
          <w:rFonts w:ascii="Times New Roman" w:hAnsi="Times New Roman" w:cs="Times New Roman"/>
          <w:sz w:val="24"/>
          <w:szCs w:val="24"/>
          <w:lang w:val="cs-CZ"/>
        </w:rPr>
      </w:pPr>
    </w:p>
    <w:p w14:paraId="3929F297" w14:textId="77777777" w:rsidR="00571F56" w:rsidRPr="00DC4740" w:rsidRDefault="00571F56" w:rsidP="00571F56">
      <w:pPr>
        <w:rPr>
          <w:rFonts w:ascii="Times New Roman" w:hAnsi="Times New Roman" w:cs="Times New Roman"/>
          <w:sz w:val="24"/>
          <w:szCs w:val="24"/>
          <w:lang w:val="cs-CZ"/>
        </w:rPr>
      </w:pPr>
    </w:p>
    <w:p w14:paraId="194C60E0" w14:textId="77777777" w:rsidR="00571F56" w:rsidRPr="00DC4740" w:rsidRDefault="00571F56" w:rsidP="00571F56">
      <w:pPr>
        <w:rPr>
          <w:rFonts w:ascii="Times New Roman" w:hAnsi="Times New Roman" w:cs="Times New Roman"/>
          <w:sz w:val="24"/>
          <w:szCs w:val="24"/>
          <w:lang w:val="cs-CZ"/>
        </w:rPr>
      </w:pPr>
    </w:p>
    <w:p w14:paraId="222D38EF" w14:textId="77777777" w:rsidR="00571F56" w:rsidRPr="00DC4740" w:rsidRDefault="00571F56" w:rsidP="00571F56">
      <w:pPr>
        <w:rPr>
          <w:rFonts w:ascii="Times New Roman" w:hAnsi="Times New Roman" w:cs="Times New Roman"/>
          <w:sz w:val="24"/>
          <w:szCs w:val="24"/>
          <w:lang w:val="cs-CZ"/>
        </w:rPr>
      </w:pPr>
    </w:p>
    <w:p w14:paraId="3BEDEE35" w14:textId="77777777" w:rsidR="00571F56" w:rsidRPr="00DC4740" w:rsidRDefault="00571F56" w:rsidP="00571F56">
      <w:pPr>
        <w:rPr>
          <w:rFonts w:ascii="Times New Roman" w:hAnsi="Times New Roman" w:cs="Times New Roman"/>
          <w:sz w:val="24"/>
          <w:szCs w:val="24"/>
          <w:lang w:val="cs-CZ"/>
        </w:rPr>
      </w:pPr>
    </w:p>
    <w:p w14:paraId="31D848BD" w14:textId="77777777" w:rsidR="00571F56" w:rsidRPr="00DC4740" w:rsidRDefault="00571F56" w:rsidP="00571F56">
      <w:pPr>
        <w:rPr>
          <w:rFonts w:ascii="Times New Roman" w:hAnsi="Times New Roman" w:cs="Times New Roman"/>
          <w:sz w:val="24"/>
          <w:szCs w:val="24"/>
          <w:lang w:val="cs-CZ"/>
        </w:rPr>
      </w:pPr>
    </w:p>
    <w:p w14:paraId="516B3A33" w14:textId="77777777" w:rsidR="00571F56" w:rsidRPr="00DC4740" w:rsidRDefault="00571F56" w:rsidP="00571F56">
      <w:pPr>
        <w:rPr>
          <w:rFonts w:ascii="Times New Roman" w:hAnsi="Times New Roman" w:cs="Times New Roman"/>
          <w:sz w:val="24"/>
          <w:szCs w:val="24"/>
          <w:lang w:val="cs-CZ"/>
        </w:rPr>
      </w:pPr>
    </w:p>
    <w:p w14:paraId="19A49191" w14:textId="77777777" w:rsidR="00571F56" w:rsidRPr="00DC4740" w:rsidRDefault="00571F56" w:rsidP="00571F56">
      <w:pPr>
        <w:rPr>
          <w:rFonts w:ascii="Times New Roman" w:hAnsi="Times New Roman" w:cs="Times New Roman"/>
          <w:sz w:val="24"/>
          <w:szCs w:val="24"/>
          <w:lang w:val="cs-CZ"/>
        </w:rPr>
      </w:pPr>
    </w:p>
    <w:p w14:paraId="597135C0" w14:textId="430ED4FF" w:rsidR="00571F56" w:rsidRPr="00DC4740" w:rsidRDefault="00571F56" w:rsidP="00C40173">
      <w:pPr>
        <w:jc w:val="center"/>
        <w:rPr>
          <w:rFonts w:ascii="Times New Roman" w:hAnsi="Times New Roman" w:cs="Times New Roman"/>
          <w:sz w:val="36"/>
          <w:szCs w:val="36"/>
          <w:lang w:val="cs-CZ"/>
        </w:rPr>
      </w:pPr>
      <w:r w:rsidRPr="00DC4740">
        <w:rPr>
          <w:rFonts w:ascii="Times New Roman" w:hAnsi="Times New Roman" w:cs="Times New Roman"/>
          <w:sz w:val="36"/>
          <w:szCs w:val="36"/>
          <w:lang w:val="cs-CZ"/>
        </w:rPr>
        <w:t>Autor: Eva Grančičová</w:t>
      </w:r>
    </w:p>
    <w:p w14:paraId="2B0E232A" w14:textId="74723A1D" w:rsidR="00C40173" w:rsidRPr="00DC4740" w:rsidRDefault="00C40173" w:rsidP="00C40173">
      <w:pPr>
        <w:jc w:val="center"/>
        <w:rPr>
          <w:rFonts w:ascii="Times New Roman" w:hAnsi="Times New Roman" w:cs="Times New Roman"/>
          <w:sz w:val="36"/>
          <w:szCs w:val="36"/>
          <w:lang w:val="cs-CZ"/>
        </w:rPr>
      </w:pPr>
      <w:r w:rsidRPr="00DC4740">
        <w:rPr>
          <w:rFonts w:ascii="Times New Roman" w:hAnsi="Times New Roman" w:cs="Times New Roman"/>
          <w:sz w:val="36"/>
          <w:szCs w:val="36"/>
          <w:lang w:val="cs-CZ"/>
        </w:rPr>
        <w:t>Vedoucí práce: Mgr. Marek Tomsa</w:t>
      </w:r>
    </w:p>
    <w:p w14:paraId="6727EAED" w14:textId="77777777" w:rsidR="00571F56" w:rsidRPr="00DC4740" w:rsidRDefault="00571F56" w:rsidP="00C40173">
      <w:pPr>
        <w:jc w:val="center"/>
        <w:rPr>
          <w:rFonts w:ascii="Times New Roman" w:hAnsi="Times New Roman" w:cs="Times New Roman"/>
          <w:sz w:val="36"/>
          <w:szCs w:val="36"/>
          <w:lang w:val="cs-CZ"/>
        </w:rPr>
      </w:pPr>
      <w:r w:rsidRPr="00DC4740">
        <w:rPr>
          <w:rFonts w:ascii="Times New Roman" w:hAnsi="Times New Roman" w:cs="Times New Roman"/>
          <w:sz w:val="36"/>
          <w:szCs w:val="36"/>
          <w:lang w:val="cs-CZ"/>
        </w:rPr>
        <w:t>Obor: Fyzioterapie</w:t>
      </w:r>
    </w:p>
    <w:p w14:paraId="016C80AF" w14:textId="77AD0111" w:rsidR="00571F56" w:rsidRPr="00DC4740" w:rsidRDefault="00571F56" w:rsidP="00C40173">
      <w:pPr>
        <w:jc w:val="center"/>
        <w:rPr>
          <w:rFonts w:ascii="Times New Roman" w:hAnsi="Times New Roman" w:cs="Times New Roman"/>
          <w:sz w:val="36"/>
          <w:szCs w:val="36"/>
          <w:lang w:val="cs-CZ"/>
        </w:rPr>
      </w:pPr>
      <w:r w:rsidRPr="00DC4740">
        <w:rPr>
          <w:rFonts w:ascii="Times New Roman" w:hAnsi="Times New Roman" w:cs="Times New Roman"/>
          <w:sz w:val="36"/>
          <w:szCs w:val="36"/>
          <w:lang w:val="cs-CZ"/>
        </w:rPr>
        <w:t>Olomouc 202</w:t>
      </w:r>
      <w:r w:rsidR="00C40173" w:rsidRPr="00DC4740">
        <w:rPr>
          <w:rFonts w:ascii="Times New Roman" w:hAnsi="Times New Roman" w:cs="Times New Roman"/>
          <w:sz w:val="36"/>
          <w:szCs w:val="36"/>
          <w:lang w:val="cs-CZ"/>
        </w:rPr>
        <w:t>1</w:t>
      </w:r>
    </w:p>
    <w:p w14:paraId="330AB4AD" w14:textId="68F04564" w:rsidR="00571F56" w:rsidRPr="00DC4740" w:rsidRDefault="00571F56">
      <w:pPr>
        <w:rPr>
          <w:rFonts w:ascii="Times New Roman" w:hAnsi="Times New Roman" w:cs="Times New Roman"/>
          <w:sz w:val="24"/>
          <w:szCs w:val="24"/>
          <w:lang w:val="cs-CZ"/>
        </w:rPr>
      </w:pPr>
    </w:p>
    <w:p w14:paraId="7BF66C7C" w14:textId="07B34EBD" w:rsidR="00E9709E" w:rsidRPr="00DC4740" w:rsidRDefault="00E9709E" w:rsidP="00EE6E5B">
      <w:pPr>
        <w:rPr>
          <w:rFonts w:ascii="Times New Roman" w:hAnsi="Times New Roman" w:cs="Times New Roman"/>
          <w:sz w:val="24"/>
          <w:szCs w:val="24"/>
          <w:lang w:val="cs-CZ"/>
        </w:rPr>
      </w:pPr>
    </w:p>
    <w:p w14:paraId="04E07012" w14:textId="77777777" w:rsidR="00E9709E" w:rsidRPr="00DC4740" w:rsidRDefault="00E9709E">
      <w:pPr>
        <w:rPr>
          <w:rFonts w:ascii="Times New Roman" w:hAnsi="Times New Roman" w:cs="Times New Roman"/>
          <w:sz w:val="24"/>
          <w:szCs w:val="24"/>
          <w:lang w:val="cs-CZ"/>
        </w:rPr>
      </w:pPr>
      <w:r w:rsidRPr="00DC4740">
        <w:rPr>
          <w:rFonts w:ascii="Times New Roman" w:hAnsi="Times New Roman" w:cs="Times New Roman"/>
          <w:sz w:val="24"/>
          <w:szCs w:val="24"/>
          <w:lang w:val="cs-CZ"/>
        </w:rPr>
        <w:br w:type="page"/>
      </w:r>
    </w:p>
    <w:p w14:paraId="2CEC7E3A" w14:textId="2940FE3B" w:rsidR="00E9709E" w:rsidRPr="00DC4740" w:rsidRDefault="00E9709E" w:rsidP="00EE6E5B">
      <w:pPr>
        <w:rPr>
          <w:rFonts w:ascii="Times New Roman" w:hAnsi="Times New Roman" w:cs="Times New Roman"/>
          <w:sz w:val="24"/>
          <w:szCs w:val="24"/>
          <w:lang w:val="cs-CZ"/>
        </w:rPr>
      </w:pPr>
    </w:p>
    <w:p w14:paraId="3D65F83F" w14:textId="0BF1686C" w:rsidR="00534531" w:rsidRPr="00DC4740" w:rsidRDefault="00534531" w:rsidP="00EE6E5B">
      <w:pPr>
        <w:rPr>
          <w:rFonts w:ascii="Times New Roman" w:hAnsi="Times New Roman" w:cs="Times New Roman"/>
          <w:sz w:val="24"/>
          <w:szCs w:val="24"/>
          <w:lang w:val="cs-CZ"/>
        </w:rPr>
      </w:pPr>
    </w:p>
    <w:p w14:paraId="473FC16A" w14:textId="73EBD29A" w:rsidR="00534531" w:rsidRPr="00DC4740" w:rsidRDefault="00534531" w:rsidP="00EE6E5B">
      <w:pPr>
        <w:rPr>
          <w:rFonts w:ascii="Times New Roman" w:hAnsi="Times New Roman" w:cs="Times New Roman"/>
          <w:sz w:val="24"/>
          <w:szCs w:val="24"/>
          <w:lang w:val="cs-CZ"/>
        </w:rPr>
      </w:pPr>
    </w:p>
    <w:p w14:paraId="38FB48A5" w14:textId="1B1EAE98" w:rsidR="00534531" w:rsidRPr="00DC4740" w:rsidRDefault="00534531" w:rsidP="00EE6E5B">
      <w:pPr>
        <w:rPr>
          <w:rFonts w:ascii="Times New Roman" w:hAnsi="Times New Roman" w:cs="Times New Roman"/>
          <w:sz w:val="24"/>
          <w:szCs w:val="24"/>
          <w:lang w:val="cs-CZ"/>
        </w:rPr>
      </w:pPr>
    </w:p>
    <w:p w14:paraId="031CD018" w14:textId="0367D827" w:rsidR="00534531" w:rsidRPr="00DC4740" w:rsidRDefault="00534531" w:rsidP="00EE6E5B">
      <w:pPr>
        <w:rPr>
          <w:rFonts w:ascii="Times New Roman" w:hAnsi="Times New Roman" w:cs="Times New Roman"/>
          <w:sz w:val="24"/>
          <w:szCs w:val="24"/>
          <w:lang w:val="cs-CZ"/>
        </w:rPr>
      </w:pPr>
    </w:p>
    <w:p w14:paraId="41DC02D2" w14:textId="30651B08" w:rsidR="00534531" w:rsidRPr="00DC4740" w:rsidRDefault="00534531" w:rsidP="00EE6E5B">
      <w:pPr>
        <w:rPr>
          <w:rFonts w:ascii="Times New Roman" w:hAnsi="Times New Roman" w:cs="Times New Roman"/>
          <w:sz w:val="24"/>
          <w:szCs w:val="24"/>
          <w:lang w:val="cs-CZ"/>
        </w:rPr>
      </w:pPr>
    </w:p>
    <w:p w14:paraId="31CAC9EA" w14:textId="4BB0DED6" w:rsidR="00534531" w:rsidRPr="00DC4740" w:rsidRDefault="00534531" w:rsidP="00EE6E5B">
      <w:pPr>
        <w:rPr>
          <w:rFonts w:ascii="Times New Roman" w:hAnsi="Times New Roman" w:cs="Times New Roman"/>
          <w:sz w:val="24"/>
          <w:szCs w:val="24"/>
          <w:lang w:val="cs-CZ"/>
        </w:rPr>
      </w:pPr>
    </w:p>
    <w:p w14:paraId="5B61A6DC" w14:textId="4C4B2E12" w:rsidR="00534531" w:rsidRPr="00DC4740" w:rsidRDefault="00534531" w:rsidP="00EE6E5B">
      <w:pPr>
        <w:rPr>
          <w:rFonts w:ascii="Times New Roman" w:hAnsi="Times New Roman" w:cs="Times New Roman"/>
          <w:sz w:val="24"/>
          <w:szCs w:val="24"/>
          <w:lang w:val="cs-CZ"/>
        </w:rPr>
      </w:pPr>
    </w:p>
    <w:p w14:paraId="7B3354CF" w14:textId="7B497518" w:rsidR="00534531" w:rsidRPr="00DC4740" w:rsidRDefault="00534531" w:rsidP="00EE6E5B">
      <w:pPr>
        <w:rPr>
          <w:rFonts w:ascii="Times New Roman" w:hAnsi="Times New Roman" w:cs="Times New Roman"/>
          <w:sz w:val="24"/>
          <w:szCs w:val="24"/>
          <w:lang w:val="cs-CZ"/>
        </w:rPr>
      </w:pPr>
    </w:p>
    <w:p w14:paraId="4C1E0923" w14:textId="37516173" w:rsidR="00534531" w:rsidRPr="00DC4740" w:rsidRDefault="00534531" w:rsidP="00EE6E5B">
      <w:pPr>
        <w:rPr>
          <w:rFonts w:ascii="Times New Roman" w:hAnsi="Times New Roman" w:cs="Times New Roman"/>
          <w:sz w:val="24"/>
          <w:szCs w:val="24"/>
          <w:lang w:val="cs-CZ"/>
        </w:rPr>
      </w:pPr>
    </w:p>
    <w:p w14:paraId="48145B88" w14:textId="500859AE" w:rsidR="00534531" w:rsidRPr="00DC4740" w:rsidRDefault="00534531" w:rsidP="00EE6E5B">
      <w:pPr>
        <w:rPr>
          <w:rFonts w:ascii="Times New Roman" w:hAnsi="Times New Roman" w:cs="Times New Roman"/>
          <w:sz w:val="24"/>
          <w:szCs w:val="24"/>
          <w:lang w:val="cs-CZ"/>
        </w:rPr>
      </w:pPr>
    </w:p>
    <w:p w14:paraId="6B6549EA" w14:textId="27D190D1" w:rsidR="00534531" w:rsidRPr="00DC4740" w:rsidRDefault="00534531" w:rsidP="00EE6E5B">
      <w:pPr>
        <w:rPr>
          <w:rFonts w:ascii="Times New Roman" w:hAnsi="Times New Roman" w:cs="Times New Roman"/>
          <w:sz w:val="24"/>
          <w:szCs w:val="24"/>
          <w:lang w:val="cs-CZ"/>
        </w:rPr>
      </w:pPr>
    </w:p>
    <w:p w14:paraId="2DAD70AD" w14:textId="71C87303" w:rsidR="00534531" w:rsidRPr="00DC4740" w:rsidRDefault="00534531" w:rsidP="00EE6E5B">
      <w:pPr>
        <w:rPr>
          <w:rFonts w:ascii="Times New Roman" w:hAnsi="Times New Roman" w:cs="Times New Roman"/>
          <w:sz w:val="24"/>
          <w:szCs w:val="24"/>
          <w:lang w:val="cs-CZ"/>
        </w:rPr>
      </w:pPr>
    </w:p>
    <w:p w14:paraId="31F135F3" w14:textId="0DAF687F" w:rsidR="00534531" w:rsidRPr="00DC4740" w:rsidRDefault="00534531" w:rsidP="00EE6E5B">
      <w:pPr>
        <w:rPr>
          <w:rFonts w:ascii="Times New Roman" w:hAnsi="Times New Roman" w:cs="Times New Roman"/>
          <w:sz w:val="24"/>
          <w:szCs w:val="24"/>
          <w:lang w:val="cs-CZ"/>
        </w:rPr>
      </w:pPr>
    </w:p>
    <w:p w14:paraId="1D4892FA" w14:textId="043B3533" w:rsidR="00534531" w:rsidRPr="00DC4740" w:rsidRDefault="00534531" w:rsidP="00EE6E5B">
      <w:pPr>
        <w:rPr>
          <w:rFonts w:ascii="Times New Roman" w:hAnsi="Times New Roman" w:cs="Times New Roman"/>
          <w:sz w:val="24"/>
          <w:szCs w:val="24"/>
          <w:lang w:val="cs-CZ"/>
        </w:rPr>
      </w:pPr>
    </w:p>
    <w:p w14:paraId="6E7497BA" w14:textId="09EDAF3D" w:rsidR="00534531" w:rsidRPr="00DC4740" w:rsidRDefault="00534531" w:rsidP="00EE6E5B">
      <w:pPr>
        <w:rPr>
          <w:rFonts w:ascii="Times New Roman" w:hAnsi="Times New Roman" w:cs="Times New Roman"/>
          <w:sz w:val="24"/>
          <w:szCs w:val="24"/>
          <w:lang w:val="cs-CZ"/>
        </w:rPr>
      </w:pPr>
    </w:p>
    <w:p w14:paraId="7E686397" w14:textId="05C18D0C" w:rsidR="00534531" w:rsidRPr="00DC4740" w:rsidRDefault="00534531" w:rsidP="00EE6E5B">
      <w:pPr>
        <w:rPr>
          <w:rFonts w:ascii="Times New Roman" w:hAnsi="Times New Roman" w:cs="Times New Roman"/>
          <w:sz w:val="24"/>
          <w:szCs w:val="24"/>
          <w:lang w:val="cs-CZ"/>
        </w:rPr>
      </w:pPr>
    </w:p>
    <w:p w14:paraId="6D4CBC21" w14:textId="33DA35BA" w:rsidR="00534531" w:rsidRPr="00DC4740" w:rsidRDefault="00534531" w:rsidP="00EE6E5B">
      <w:pPr>
        <w:rPr>
          <w:rFonts w:ascii="Times New Roman" w:hAnsi="Times New Roman" w:cs="Times New Roman"/>
          <w:sz w:val="24"/>
          <w:szCs w:val="24"/>
          <w:lang w:val="cs-CZ"/>
        </w:rPr>
      </w:pPr>
    </w:p>
    <w:p w14:paraId="554BDE3C" w14:textId="5A999071" w:rsidR="00534531" w:rsidRPr="00DC4740" w:rsidRDefault="00534531" w:rsidP="00EE6E5B">
      <w:pPr>
        <w:rPr>
          <w:rFonts w:ascii="Times New Roman" w:hAnsi="Times New Roman" w:cs="Times New Roman"/>
          <w:sz w:val="24"/>
          <w:szCs w:val="24"/>
          <w:lang w:val="cs-CZ"/>
        </w:rPr>
      </w:pPr>
    </w:p>
    <w:p w14:paraId="5047276D" w14:textId="54C05B69" w:rsidR="00534531" w:rsidRPr="00DC4740" w:rsidRDefault="00534531" w:rsidP="00EE6E5B">
      <w:pPr>
        <w:rPr>
          <w:rFonts w:ascii="Times New Roman" w:hAnsi="Times New Roman" w:cs="Times New Roman"/>
          <w:sz w:val="24"/>
          <w:szCs w:val="24"/>
          <w:lang w:val="cs-CZ"/>
        </w:rPr>
      </w:pPr>
    </w:p>
    <w:p w14:paraId="727FAAAD" w14:textId="26C39F64" w:rsidR="00534531" w:rsidRPr="00DC4740" w:rsidRDefault="00534531" w:rsidP="00EE6E5B">
      <w:pPr>
        <w:rPr>
          <w:rFonts w:ascii="Times New Roman" w:hAnsi="Times New Roman" w:cs="Times New Roman"/>
          <w:sz w:val="24"/>
          <w:szCs w:val="24"/>
          <w:lang w:val="cs-CZ"/>
        </w:rPr>
      </w:pPr>
    </w:p>
    <w:p w14:paraId="39C69293" w14:textId="11F1E3AD" w:rsidR="00534531" w:rsidRPr="00DC4740" w:rsidRDefault="00534531" w:rsidP="00EE6E5B">
      <w:pPr>
        <w:rPr>
          <w:rFonts w:ascii="Times New Roman" w:hAnsi="Times New Roman" w:cs="Times New Roman"/>
          <w:sz w:val="24"/>
          <w:szCs w:val="24"/>
          <w:lang w:val="cs-CZ"/>
        </w:rPr>
      </w:pPr>
    </w:p>
    <w:p w14:paraId="07B82843" w14:textId="3EED3F99" w:rsidR="00534531" w:rsidRPr="00DC4740" w:rsidRDefault="00534531" w:rsidP="00EE6E5B">
      <w:pPr>
        <w:rPr>
          <w:rFonts w:ascii="Times New Roman" w:hAnsi="Times New Roman" w:cs="Times New Roman"/>
          <w:sz w:val="24"/>
          <w:szCs w:val="24"/>
          <w:lang w:val="cs-CZ"/>
        </w:rPr>
      </w:pPr>
    </w:p>
    <w:p w14:paraId="2EAD9F55" w14:textId="55C6560C" w:rsidR="00534531" w:rsidRPr="00DC4740" w:rsidRDefault="00534531" w:rsidP="00EE6E5B">
      <w:pPr>
        <w:rPr>
          <w:rFonts w:ascii="Times New Roman" w:hAnsi="Times New Roman" w:cs="Times New Roman"/>
          <w:sz w:val="24"/>
          <w:szCs w:val="24"/>
          <w:lang w:val="cs-CZ"/>
        </w:rPr>
      </w:pPr>
    </w:p>
    <w:p w14:paraId="34DFDFDB" w14:textId="0B9B91B4" w:rsidR="00534531" w:rsidRPr="00DC4740" w:rsidRDefault="00534531" w:rsidP="00EE6E5B">
      <w:pPr>
        <w:rPr>
          <w:rFonts w:ascii="Times New Roman" w:hAnsi="Times New Roman" w:cs="Times New Roman"/>
          <w:sz w:val="24"/>
          <w:szCs w:val="24"/>
          <w:lang w:val="cs-CZ"/>
        </w:rPr>
      </w:pPr>
    </w:p>
    <w:p w14:paraId="475D55EF" w14:textId="77777777" w:rsidR="00534531" w:rsidRPr="00DC4740" w:rsidRDefault="00534531" w:rsidP="00EE6E5B">
      <w:pPr>
        <w:rPr>
          <w:rFonts w:ascii="Times New Roman" w:hAnsi="Times New Roman" w:cs="Times New Roman"/>
          <w:sz w:val="24"/>
          <w:szCs w:val="24"/>
          <w:lang w:val="cs-CZ"/>
        </w:rPr>
      </w:pPr>
    </w:p>
    <w:p w14:paraId="627883BA" w14:textId="7354B340" w:rsidR="005F6050" w:rsidRPr="00DC4740" w:rsidRDefault="005F6050" w:rsidP="005F6050">
      <w:pPr>
        <w:rPr>
          <w:rFonts w:ascii="Times New Roman" w:hAnsi="Times New Roman" w:cs="Times New Roman"/>
          <w:sz w:val="24"/>
          <w:szCs w:val="24"/>
          <w:lang w:val="cs-CZ"/>
        </w:rPr>
      </w:pPr>
      <w:r w:rsidRPr="00DC4740">
        <w:rPr>
          <w:rFonts w:ascii="Times New Roman" w:hAnsi="Times New Roman" w:cs="Times New Roman"/>
          <w:sz w:val="24"/>
          <w:szCs w:val="24"/>
          <w:lang w:val="cs-CZ"/>
        </w:rPr>
        <w:t>P</w:t>
      </w:r>
      <w:r w:rsidR="00AB37D3" w:rsidRPr="00DC4740">
        <w:rPr>
          <w:rFonts w:ascii="Times New Roman" w:hAnsi="Times New Roman" w:cs="Times New Roman"/>
          <w:sz w:val="24"/>
          <w:szCs w:val="24"/>
          <w:lang w:val="cs-CZ"/>
        </w:rPr>
        <w:t>ro</w:t>
      </w:r>
      <w:r w:rsidR="00892B1D" w:rsidRPr="00DC4740">
        <w:rPr>
          <w:rFonts w:ascii="Times New Roman" w:hAnsi="Times New Roman" w:cs="Times New Roman"/>
          <w:sz w:val="24"/>
          <w:szCs w:val="24"/>
          <w:lang w:val="cs-CZ"/>
        </w:rPr>
        <w:t>hla</w:t>
      </w:r>
      <w:r w:rsidR="00A11EFD" w:rsidRPr="00DC4740">
        <w:rPr>
          <w:rFonts w:ascii="Times New Roman" w:hAnsi="Times New Roman" w:cs="Times New Roman"/>
          <w:sz w:val="24"/>
          <w:szCs w:val="24"/>
          <w:lang w:val="cs-CZ"/>
        </w:rPr>
        <w:t>š</w:t>
      </w:r>
      <w:r w:rsidR="00892B1D" w:rsidRPr="00DC4740">
        <w:rPr>
          <w:rFonts w:ascii="Times New Roman" w:hAnsi="Times New Roman" w:cs="Times New Roman"/>
          <w:sz w:val="24"/>
          <w:szCs w:val="24"/>
          <w:lang w:val="cs-CZ"/>
        </w:rPr>
        <w:t>uji</w:t>
      </w:r>
      <w:r w:rsidRPr="00DC4740">
        <w:rPr>
          <w:rFonts w:ascii="Times New Roman" w:hAnsi="Times New Roman" w:cs="Times New Roman"/>
          <w:sz w:val="24"/>
          <w:szCs w:val="24"/>
          <w:lang w:val="cs-CZ"/>
        </w:rPr>
        <w:t xml:space="preserve">, že </w:t>
      </w:r>
      <w:r w:rsidR="00892B1D" w:rsidRPr="00DC4740">
        <w:rPr>
          <w:rFonts w:ascii="Times New Roman" w:hAnsi="Times New Roman" w:cs="Times New Roman"/>
          <w:sz w:val="24"/>
          <w:szCs w:val="24"/>
          <w:lang w:val="cs-CZ"/>
        </w:rPr>
        <w:t xml:space="preserve">jsem </w:t>
      </w:r>
      <w:r w:rsidRPr="00DC4740">
        <w:rPr>
          <w:rFonts w:ascii="Times New Roman" w:hAnsi="Times New Roman" w:cs="Times New Roman"/>
          <w:sz w:val="24"/>
          <w:szCs w:val="24"/>
          <w:lang w:val="cs-CZ"/>
        </w:rPr>
        <w:t>bakalá</w:t>
      </w:r>
      <w:r w:rsidR="00892B1D" w:rsidRPr="00DC4740">
        <w:rPr>
          <w:rFonts w:ascii="Times New Roman" w:hAnsi="Times New Roman" w:cs="Times New Roman"/>
          <w:sz w:val="24"/>
          <w:szCs w:val="24"/>
          <w:lang w:val="cs-CZ"/>
        </w:rPr>
        <w:t>ř</w:t>
      </w:r>
      <w:r w:rsidRPr="00DC4740">
        <w:rPr>
          <w:rFonts w:ascii="Times New Roman" w:hAnsi="Times New Roman" w:cs="Times New Roman"/>
          <w:sz w:val="24"/>
          <w:szCs w:val="24"/>
          <w:lang w:val="cs-CZ"/>
        </w:rPr>
        <w:t>sk</w:t>
      </w:r>
      <w:r w:rsidR="00892B1D" w:rsidRPr="00DC4740">
        <w:rPr>
          <w:rFonts w:ascii="Times New Roman" w:hAnsi="Times New Roman" w:cs="Times New Roman"/>
          <w:sz w:val="24"/>
          <w:szCs w:val="24"/>
          <w:lang w:val="cs-CZ"/>
        </w:rPr>
        <w:t>o</w:t>
      </w:r>
      <w:r w:rsidRPr="00DC4740">
        <w:rPr>
          <w:rFonts w:ascii="Times New Roman" w:hAnsi="Times New Roman" w:cs="Times New Roman"/>
          <w:sz w:val="24"/>
          <w:szCs w:val="24"/>
          <w:lang w:val="cs-CZ"/>
        </w:rPr>
        <w:t>u prác</w:t>
      </w:r>
      <w:r w:rsidR="00892B1D" w:rsidRPr="00DC4740">
        <w:rPr>
          <w:rFonts w:ascii="Times New Roman" w:hAnsi="Times New Roman" w:cs="Times New Roman"/>
          <w:sz w:val="24"/>
          <w:szCs w:val="24"/>
          <w:lang w:val="cs-CZ"/>
        </w:rPr>
        <w:t>i</w:t>
      </w:r>
      <w:r w:rsidRPr="00DC4740">
        <w:rPr>
          <w:rFonts w:ascii="Times New Roman" w:hAnsi="Times New Roman" w:cs="Times New Roman"/>
          <w:sz w:val="24"/>
          <w:szCs w:val="24"/>
          <w:lang w:val="cs-CZ"/>
        </w:rPr>
        <w:t xml:space="preserve"> vypracovala samostat</w:t>
      </w:r>
      <w:r w:rsidR="00A11EFD" w:rsidRPr="00DC4740">
        <w:rPr>
          <w:rFonts w:ascii="Times New Roman" w:hAnsi="Times New Roman" w:cs="Times New Roman"/>
          <w:sz w:val="24"/>
          <w:szCs w:val="24"/>
          <w:lang w:val="cs-CZ"/>
        </w:rPr>
        <w:t>ně</w:t>
      </w:r>
      <w:r w:rsidRPr="00DC4740">
        <w:rPr>
          <w:rFonts w:ascii="Times New Roman" w:hAnsi="Times New Roman" w:cs="Times New Roman"/>
          <w:sz w:val="24"/>
          <w:szCs w:val="24"/>
          <w:lang w:val="cs-CZ"/>
        </w:rPr>
        <w:t xml:space="preserve"> pod vedením Mgr.</w:t>
      </w:r>
      <w:r w:rsidR="00FB296A" w:rsidRPr="00DC4740">
        <w:rPr>
          <w:rFonts w:ascii="Times New Roman" w:hAnsi="Times New Roman" w:cs="Times New Roman"/>
          <w:sz w:val="24"/>
          <w:szCs w:val="24"/>
          <w:lang w:val="cs-CZ"/>
        </w:rPr>
        <w:t xml:space="preserve"> </w:t>
      </w:r>
      <w:r w:rsidR="00462E6D" w:rsidRPr="00DC4740">
        <w:rPr>
          <w:rFonts w:ascii="Times New Roman" w:hAnsi="Times New Roman" w:cs="Times New Roman"/>
          <w:sz w:val="24"/>
          <w:szCs w:val="24"/>
          <w:lang w:val="cs-CZ"/>
        </w:rPr>
        <w:t>Marka Tom</w:t>
      </w:r>
      <w:r w:rsidR="0092644B" w:rsidRPr="00DC4740">
        <w:rPr>
          <w:rFonts w:ascii="Times New Roman" w:hAnsi="Times New Roman" w:cs="Times New Roman"/>
          <w:sz w:val="24"/>
          <w:szCs w:val="24"/>
          <w:lang w:val="cs-CZ"/>
        </w:rPr>
        <w:t>sy</w:t>
      </w:r>
      <w:r w:rsidRPr="00DC4740">
        <w:rPr>
          <w:rFonts w:ascii="Times New Roman" w:hAnsi="Times New Roman" w:cs="Times New Roman"/>
          <w:sz w:val="24"/>
          <w:szCs w:val="24"/>
          <w:lang w:val="cs-CZ"/>
        </w:rPr>
        <w:t xml:space="preserve"> a uvedla </w:t>
      </w:r>
      <w:r w:rsidR="002F4BDA" w:rsidRPr="00DC4740">
        <w:rPr>
          <w:rFonts w:ascii="Times New Roman" w:hAnsi="Times New Roman" w:cs="Times New Roman"/>
          <w:sz w:val="24"/>
          <w:szCs w:val="24"/>
          <w:lang w:val="cs-CZ"/>
        </w:rPr>
        <w:t>jsem</w:t>
      </w:r>
      <w:r w:rsidRPr="00DC4740">
        <w:rPr>
          <w:rFonts w:ascii="Times New Roman" w:hAnsi="Times New Roman" w:cs="Times New Roman"/>
          <w:sz w:val="24"/>
          <w:szCs w:val="24"/>
          <w:lang w:val="cs-CZ"/>
        </w:rPr>
        <w:t xml:space="preserve"> vše</w:t>
      </w:r>
      <w:r w:rsidR="002F4BDA" w:rsidRPr="00DC4740">
        <w:rPr>
          <w:rFonts w:ascii="Times New Roman" w:hAnsi="Times New Roman" w:cs="Times New Roman"/>
          <w:sz w:val="24"/>
          <w:szCs w:val="24"/>
          <w:lang w:val="cs-CZ"/>
        </w:rPr>
        <w:t>chn</w:t>
      </w:r>
      <w:r w:rsidRPr="00DC4740">
        <w:rPr>
          <w:rFonts w:ascii="Times New Roman" w:hAnsi="Times New Roman" w:cs="Times New Roman"/>
          <w:sz w:val="24"/>
          <w:szCs w:val="24"/>
          <w:lang w:val="cs-CZ"/>
        </w:rPr>
        <w:t>y literárn</w:t>
      </w:r>
      <w:r w:rsidR="002F4BDA" w:rsidRPr="00DC4740">
        <w:rPr>
          <w:rFonts w:ascii="Times New Roman" w:hAnsi="Times New Roman" w:cs="Times New Roman"/>
          <w:sz w:val="24"/>
          <w:szCs w:val="24"/>
          <w:lang w:val="cs-CZ"/>
        </w:rPr>
        <w:t>í</w:t>
      </w:r>
      <w:r w:rsidRPr="00DC4740">
        <w:rPr>
          <w:rFonts w:ascii="Times New Roman" w:hAnsi="Times New Roman" w:cs="Times New Roman"/>
          <w:sz w:val="24"/>
          <w:szCs w:val="24"/>
          <w:lang w:val="cs-CZ"/>
        </w:rPr>
        <w:t xml:space="preserve"> a </w:t>
      </w:r>
      <w:r w:rsidR="002F4BDA" w:rsidRPr="00DC4740">
        <w:rPr>
          <w:rFonts w:ascii="Times New Roman" w:hAnsi="Times New Roman" w:cs="Times New Roman"/>
          <w:sz w:val="24"/>
          <w:szCs w:val="24"/>
          <w:lang w:val="cs-CZ"/>
        </w:rPr>
        <w:t>j</w:t>
      </w:r>
      <w:r w:rsidRPr="00DC4740">
        <w:rPr>
          <w:rFonts w:ascii="Times New Roman" w:hAnsi="Times New Roman" w:cs="Times New Roman"/>
          <w:sz w:val="24"/>
          <w:szCs w:val="24"/>
          <w:lang w:val="cs-CZ"/>
        </w:rPr>
        <w:t>iné odborné zdroje v</w:t>
      </w:r>
      <w:r w:rsidR="002F4BDA" w:rsidRPr="00DC4740">
        <w:rPr>
          <w:rFonts w:ascii="Times New Roman" w:hAnsi="Times New Roman" w:cs="Times New Roman"/>
          <w:sz w:val="24"/>
          <w:szCs w:val="24"/>
          <w:lang w:val="cs-CZ"/>
        </w:rPr>
        <w:t> </w:t>
      </w:r>
      <w:r w:rsidRPr="00DC4740">
        <w:rPr>
          <w:rFonts w:ascii="Times New Roman" w:hAnsi="Times New Roman" w:cs="Times New Roman"/>
          <w:sz w:val="24"/>
          <w:szCs w:val="24"/>
          <w:lang w:val="cs-CZ"/>
        </w:rPr>
        <w:t>s</w:t>
      </w:r>
      <w:r w:rsidR="002F4BDA" w:rsidRPr="00DC4740">
        <w:rPr>
          <w:rFonts w:ascii="Times New Roman" w:hAnsi="Times New Roman" w:cs="Times New Roman"/>
          <w:sz w:val="24"/>
          <w:szCs w:val="24"/>
          <w:lang w:val="cs-CZ"/>
        </w:rPr>
        <w:t xml:space="preserve">ouladu </w:t>
      </w:r>
      <w:r w:rsidRPr="00DC4740">
        <w:rPr>
          <w:rFonts w:ascii="Times New Roman" w:hAnsi="Times New Roman" w:cs="Times New Roman"/>
          <w:sz w:val="24"/>
          <w:szCs w:val="24"/>
          <w:lang w:val="cs-CZ"/>
        </w:rPr>
        <w:t>s právn</w:t>
      </w:r>
      <w:r w:rsidR="002F4BDA" w:rsidRPr="00DC4740">
        <w:rPr>
          <w:rFonts w:ascii="Times New Roman" w:hAnsi="Times New Roman" w:cs="Times New Roman"/>
          <w:sz w:val="24"/>
          <w:szCs w:val="24"/>
          <w:lang w:val="cs-CZ"/>
        </w:rPr>
        <w:t>í</w:t>
      </w:r>
      <w:r w:rsidRPr="00DC4740">
        <w:rPr>
          <w:rFonts w:ascii="Times New Roman" w:hAnsi="Times New Roman" w:cs="Times New Roman"/>
          <w:sz w:val="24"/>
          <w:szCs w:val="24"/>
          <w:lang w:val="cs-CZ"/>
        </w:rPr>
        <w:t>mi p</w:t>
      </w:r>
      <w:r w:rsidR="002F4BDA" w:rsidRPr="00DC4740">
        <w:rPr>
          <w:rFonts w:ascii="Times New Roman" w:hAnsi="Times New Roman" w:cs="Times New Roman"/>
          <w:sz w:val="24"/>
          <w:szCs w:val="24"/>
          <w:lang w:val="cs-CZ"/>
        </w:rPr>
        <w:t>ř</w:t>
      </w:r>
      <w:r w:rsidRPr="00DC4740">
        <w:rPr>
          <w:rFonts w:ascii="Times New Roman" w:hAnsi="Times New Roman" w:cs="Times New Roman"/>
          <w:sz w:val="24"/>
          <w:szCs w:val="24"/>
          <w:lang w:val="cs-CZ"/>
        </w:rPr>
        <w:t>edpis</w:t>
      </w:r>
      <w:r w:rsidR="002F4BDA" w:rsidRPr="00DC4740">
        <w:rPr>
          <w:rFonts w:ascii="Times New Roman" w:hAnsi="Times New Roman" w:cs="Times New Roman"/>
          <w:sz w:val="24"/>
          <w:szCs w:val="24"/>
          <w:lang w:val="cs-CZ"/>
        </w:rPr>
        <w:t>y</w:t>
      </w:r>
      <w:r w:rsidR="007B579B">
        <w:rPr>
          <w:rFonts w:ascii="Times New Roman" w:hAnsi="Times New Roman" w:cs="Times New Roman"/>
          <w:sz w:val="24"/>
          <w:szCs w:val="24"/>
          <w:lang w:val="cs-CZ"/>
        </w:rPr>
        <w:t xml:space="preserve"> </w:t>
      </w:r>
      <w:r w:rsidR="000B3360">
        <w:rPr>
          <w:rFonts w:ascii="Times New Roman" w:hAnsi="Times New Roman" w:cs="Times New Roman"/>
          <w:sz w:val="24"/>
          <w:szCs w:val="24"/>
          <w:lang w:val="cs-CZ"/>
        </w:rPr>
        <w:t xml:space="preserve">   </w:t>
      </w:r>
      <w:r w:rsidR="00FB296A" w:rsidRPr="00DC4740">
        <w:rPr>
          <w:rFonts w:ascii="Times New Roman" w:hAnsi="Times New Roman" w:cs="Times New Roman"/>
          <w:sz w:val="24"/>
          <w:szCs w:val="24"/>
          <w:lang w:val="cs-CZ"/>
        </w:rPr>
        <w:t xml:space="preserve">a </w:t>
      </w:r>
      <w:r w:rsidRPr="00DC4740">
        <w:rPr>
          <w:rFonts w:ascii="Times New Roman" w:hAnsi="Times New Roman" w:cs="Times New Roman"/>
          <w:sz w:val="24"/>
          <w:szCs w:val="24"/>
          <w:lang w:val="cs-CZ"/>
        </w:rPr>
        <w:t>vn</w:t>
      </w:r>
      <w:r w:rsidR="00FB296A" w:rsidRPr="00DC4740">
        <w:rPr>
          <w:rFonts w:ascii="Times New Roman" w:hAnsi="Times New Roman" w:cs="Times New Roman"/>
          <w:sz w:val="24"/>
          <w:szCs w:val="24"/>
          <w:lang w:val="cs-CZ"/>
        </w:rPr>
        <w:t xml:space="preserve">itřními </w:t>
      </w:r>
      <w:r w:rsidRPr="00DC4740">
        <w:rPr>
          <w:rFonts w:ascii="Times New Roman" w:hAnsi="Times New Roman" w:cs="Times New Roman"/>
          <w:sz w:val="24"/>
          <w:szCs w:val="24"/>
          <w:lang w:val="cs-CZ"/>
        </w:rPr>
        <w:t>p</w:t>
      </w:r>
      <w:r w:rsidR="00FB296A" w:rsidRPr="00DC4740">
        <w:rPr>
          <w:rFonts w:ascii="Times New Roman" w:hAnsi="Times New Roman" w:cs="Times New Roman"/>
          <w:sz w:val="24"/>
          <w:szCs w:val="24"/>
          <w:lang w:val="cs-CZ"/>
        </w:rPr>
        <w:t>ředpisy</w:t>
      </w:r>
      <w:r w:rsidRPr="00DC4740">
        <w:rPr>
          <w:rFonts w:ascii="Times New Roman" w:hAnsi="Times New Roman" w:cs="Times New Roman"/>
          <w:sz w:val="24"/>
          <w:szCs w:val="24"/>
          <w:lang w:val="cs-CZ"/>
        </w:rPr>
        <w:t xml:space="preserve"> </w:t>
      </w:r>
      <w:r w:rsidR="00FB296A" w:rsidRPr="00DC4740">
        <w:rPr>
          <w:rFonts w:ascii="Times New Roman" w:hAnsi="Times New Roman" w:cs="Times New Roman"/>
          <w:sz w:val="24"/>
          <w:szCs w:val="24"/>
          <w:lang w:val="cs-CZ"/>
        </w:rPr>
        <w:t>Fakulty zdravotnických věd Univerzity Palackého v Olomouci.</w:t>
      </w:r>
    </w:p>
    <w:p w14:paraId="44626923" w14:textId="78038F7A" w:rsidR="005F6050" w:rsidRPr="00DC4740" w:rsidRDefault="005F6050" w:rsidP="005F6050">
      <w:pPr>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V </w:t>
      </w:r>
      <w:r w:rsidR="00954E57" w:rsidRPr="00DC4740">
        <w:rPr>
          <w:rFonts w:ascii="Times New Roman" w:hAnsi="Times New Roman" w:cs="Times New Roman"/>
          <w:sz w:val="24"/>
          <w:szCs w:val="24"/>
          <w:lang w:val="cs-CZ"/>
        </w:rPr>
        <w:t>Olomouci</w:t>
      </w:r>
      <w:r w:rsidRPr="00DC4740">
        <w:rPr>
          <w:rFonts w:ascii="Times New Roman" w:hAnsi="Times New Roman" w:cs="Times New Roman"/>
          <w:sz w:val="24"/>
          <w:szCs w:val="24"/>
          <w:lang w:val="cs-CZ"/>
        </w:rPr>
        <w:t xml:space="preserve"> d</w:t>
      </w:r>
      <w:r w:rsidR="00954E57" w:rsidRPr="00DC4740">
        <w:rPr>
          <w:rFonts w:ascii="Times New Roman" w:hAnsi="Times New Roman" w:cs="Times New Roman"/>
          <w:sz w:val="24"/>
          <w:szCs w:val="24"/>
          <w:lang w:val="cs-CZ"/>
        </w:rPr>
        <w:t>ne</w:t>
      </w:r>
      <w:r w:rsidRPr="00DC4740">
        <w:rPr>
          <w:rFonts w:ascii="Times New Roman" w:hAnsi="Times New Roman" w:cs="Times New Roman"/>
          <w:sz w:val="24"/>
          <w:szCs w:val="24"/>
          <w:lang w:val="cs-CZ"/>
        </w:rPr>
        <w:t xml:space="preserve"> ...................                                                            ............................................</w:t>
      </w:r>
    </w:p>
    <w:p w14:paraId="01DA819B" w14:textId="7CBEE923" w:rsidR="00897D92" w:rsidRPr="00DC4740" w:rsidRDefault="005F6050" w:rsidP="00A54CB8">
      <w:pPr>
        <w:ind w:left="7080"/>
        <w:rPr>
          <w:rFonts w:ascii="Times New Roman" w:hAnsi="Times New Roman" w:cs="Times New Roman"/>
          <w:sz w:val="24"/>
          <w:szCs w:val="24"/>
          <w:lang w:val="cs-CZ"/>
        </w:rPr>
      </w:pPr>
      <w:r w:rsidRPr="00DC4740">
        <w:rPr>
          <w:rFonts w:ascii="Times New Roman" w:hAnsi="Times New Roman" w:cs="Times New Roman"/>
          <w:sz w:val="24"/>
          <w:szCs w:val="24"/>
          <w:lang w:val="cs-CZ"/>
        </w:rPr>
        <w:t>podpis autora</w:t>
      </w:r>
      <w:r w:rsidR="00E9709E" w:rsidRPr="00DC4740">
        <w:rPr>
          <w:rFonts w:ascii="Times New Roman" w:hAnsi="Times New Roman" w:cs="Times New Roman"/>
          <w:sz w:val="24"/>
          <w:szCs w:val="24"/>
          <w:lang w:val="cs-CZ"/>
        </w:rPr>
        <w:br w:type="page"/>
      </w:r>
    </w:p>
    <w:p w14:paraId="5196EE2B" w14:textId="77777777" w:rsidR="00897D92" w:rsidRPr="00DC4740" w:rsidRDefault="00897D92" w:rsidP="000A3CDB">
      <w:pPr>
        <w:rPr>
          <w:rFonts w:ascii="Times New Roman" w:hAnsi="Times New Roman" w:cs="Times New Roman"/>
          <w:b/>
          <w:bCs/>
          <w:sz w:val="24"/>
          <w:szCs w:val="24"/>
          <w:lang w:val="cs-CZ"/>
        </w:rPr>
      </w:pPr>
    </w:p>
    <w:p w14:paraId="5C7CA8EB" w14:textId="77777777" w:rsidR="00897D92" w:rsidRPr="00DC4740" w:rsidRDefault="00897D92" w:rsidP="000A3CDB">
      <w:pPr>
        <w:rPr>
          <w:rFonts w:ascii="Times New Roman" w:hAnsi="Times New Roman" w:cs="Times New Roman"/>
          <w:b/>
          <w:bCs/>
          <w:sz w:val="24"/>
          <w:szCs w:val="24"/>
          <w:lang w:val="cs-CZ"/>
        </w:rPr>
      </w:pPr>
    </w:p>
    <w:p w14:paraId="1E82A110" w14:textId="77777777" w:rsidR="00897D92" w:rsidRPr="00DC4740" w:rsidRDefault="00897D92" w:rsidP="000A3CDB">
      <w:pPr>
        <w:rPr>
          <w:rFonts w:ascii="Times New Roman" w:hAnsi="Times New Roman" w:cs="Times New Roman"/>
          <w:b/>
          <w:bCs/>
          <w:sz w:val="24"/>
          <w:szCs w:val="24"/>
          <w:lang w:val="cs-CZ"/>
        </w:rPr>
      </w:pPr>
    </w:p>
    <w:p w14:paraId="35CDB77B" w14:textId="77777777" w:rsidR="00897D92" w:rsidRPr="00DC4740" w:rsidRDefault="00897D92" w:rsidP="000A3CDB">
      <w:pPr>
        <w:rPr>
          <w:rFonts w:ascii="Times New Roman" w:hAnsi="Times New Roman" w:cs="Times New Roman"/>
          <w:b/>
          <w:bCs/>
          <w:sz w:val="24"/>
          <w:szCs w:val="24"/>
          <w:lang w:val="cs-CZ"/>
        </w:rPr>
      </w:pPr>
    </w:p>
    <w:p w14:paraId="412704DA" w14:textId="77777777" w:rsidR="00897D92" w:rsidRPr="00DC4740" w:rsidRDefault="00897D92" w:rsidP="000A3CDB">
      <w:pPr>
        <w:rPr>
          <w:rFonts w:ascii="Times New Roman" w:hAnsi="Times New Roman" w:cs="Times New Roman"/>
          <w:b/>
          <w:bCs/>
          <w:sz w:val="24"/>
          <w:szCs w:val="24"/>
          <w:lang w:val="cs-CZ"/>
        </w:rPr>
      </w:pPr>
    </w:p>
    <w:p w14:paraId="2F2D9175" w14:textId="77777777" w:rsidR="00897D92" w:rsidRPr="00DC4740" w:rsidRDefault="00897D92" w:rsidP="000A3CDB">
      <w:pPr>
        <w:rPr>
          <w:rFonts w:ascii="Times New Roman" w:hAnsi="Times New Roman" w:cs="Times New Roman"/>
          <w:b/>
          <w:bCs/>
          <w:sz w:val="24"/>
          <w:szCs w:val="24"/>
          <w:lang w:val="cs-CZ"/>
        </w:rPr>
      </w:pPr>
    </w:p>
    <w:p w14:paraId="5544377C" w14:textId="77777777" w:rsidR="00897D92" w:rsidRPr="00DC4740" w:rsidRDefault="00897D92" w:rsidP="000A3CDB">
      <w:pPr>
        <w:rPr>
          <w:rFonts w:ascii="Times New Roman" w:hAnsi="Times New Roman" w:cs="Times New Roman"/>
          <w:b/>
          <w:bCs/>
          <w:sz w:val="24"/>
          <w:szCs w:val="24"/>
          <w:lang w:val="cs-CZ"/>
        </w:rPr>
      </w:pPr>
    </w:p>
    <w:p w14:paraId="7A1D7ADC" w14:textId="77777777" w:rsidR="00897D92" w:rsidRPr="00DC4740" w:rsidRDefault="00897D92" w:rsidP="000A3CDB">
      <w:pPr>
        <w:rPr>
          <w:rFonts w:ascii="Times New Roman" w:hAnsi="Times New Roman" w:cs="Times New Roman"/>
          <w:b/>
          <w:bCs/>
          <w:sz w:val="24"/>
          <w:szCs w:val="24"/>
          <w:lang w:val="cs-CZ"/>
        </w:rPr>
      </w:pPr>
    </w:p>
    <w:p w14:paraId="747005F6" w14:textId="77777777" w:rsidR="00897D92" w:rsidRPr="00DC4740" w:rsidRDefault="00897D92" w:rsidP="000A3CDB">
      <w:pPr>
        <w:rPr>
          <w:rFonts w:ascii="Times New Roman" w:hAnsi="Times New Roman" w:cs="Times New Roman"/>
          <w:b/>
          <w:bCs/>
          <w:sz w:val="24"/>
          <w:szCs w:val="24"/>
          <w:lang w:val="cs-CZ"/>
        </w:rPr>
      </w:pPr>
    </w:p>
    <w:p w14:paraId="3E5101C0" w14:textId="77777777" w:rsidR="00897D92" w:rsidRPr="00DC4740" w:rsidRDefault="00897D92" w:rsidP="000A3CDB">
      <w:pPr>
        <w:rPr>
          <w:rFonts w:ascii="Times New Roman" w:hAnsi="Times New Roman" w:cs="Times New Roman"/>
          <w:b/>
          <w:bCs/>
          <w:sz w:val="24"/>
          <w:szCs w:val="24"/>
          <w:lang w:val="cs-CZ"/>
        </w:rPr>
      </w:pPr>
    </w:p>
    <w:p w14:paraId="1DFFC363" w14:textId="77777777" w:rsidR="00897D92" w:rsidRPr="00DC4740" w:rsidRDefault="00897D92" w:rsidP="000A3CDB">
      <w:pPr>
        <w:rPr>
          <w:rFonts w:ascii="Times New Roman" w:hAnsi="Times New Roman" w:cs="Times New Roman"/>
          <w:b/>
          <w:bCs/>
          <w:sz w:val="24"/>
          <w:szCs w:val="24"/>
          <w:lang w:val="cs-CZ"/>
        </w:rPr>
      </w:pPr>
    </w:p>
    <w:p w14:paraId="6BB3D8C2" w14:textId="77777777" w:rsidR="00897D92" w:rsidRPr="00DC4740" w:rsidRDefault="00897D92" w:rsidP="000A3CDB">
      <w:pPr>
        <w:rPr>
          <w:rFonts w:ascii="Times New Roman" w:hAnsi="Times New Roman" w:cs="Times New Roman"/>
          <w:b/>
          <w:bCs/>
          <w:sz w:val="24"/>
          <w:szCs w:val="24"/>
          <w:lang w:val="cs-CZ"/>
        </w:rPr>
      </w:pPr>
    </w:p>
    <w:p w14:paraId="359D1469" w14:textId="77777777" w:rsidR="00897D92" w:rsidRPr="00DC4740" w:rsidRDefault="00897D92" w:rsidP="000A3CDB">
      <w:pPr>
        <w:rPr>
          <w:rFonts w:ascii="Times New Roman" w:hAnsi="Times New Roman" w:cs="Times New Roman"/>
          <w:b/>
          <w:bCs/>
          <w:sz w:val="24"/>
          <w:szCs w:val="24"/>
          <w:lang w:val="cs-CZ"/>
        </w:rPr>
      </w:pPr>
    </w:p>
    <w:p w14:paraId="2B0595AC" w14:textId="77777777" w:rsidR="00897D92" w:rsidRPr="00DC4740" w:rsidRDefault="00897D92" w:rsidP="000A3CDB">
      <w:pPr>
        <w:rPr>
          <w:rFonts w:ascii="Times New Roman" w:hAnsi="Times New Roman" w:cs="Times New Roman"/>
          <w:b/>
          <w:bCs/>
          <w:sz w:val="24"/>
          <w:szCs w:val="24"/>
          <w:lang w:val="cs-CZ"/>
        </w:rPr>
      </w:pPr>
    </w:p>
    <w:p w14:paraId="45BD1964" w14:textId="77777777" w:rsidR="00897D92" w:rsidRPr="00DC4740" w:rsidRDefault="00897D92" w:rsidP="000A3CDB">
      <w:pPr>
        <w:rPr>
          <w:rFonts w:ascii="Times New Roman" w:hAnsi="Times New Roman" w:cs="Times New Roman"/>
          <w:b/>
          <w:bCs/>
          <w:sz w:val="24"/>
          <w:szCs w:val="24"/>
          <w:lang w:val="cs-CZ"/>
        </w:rPr>
      </w:pPr>
    </w:p>
    <w:p w14:paraId="1C9F02BD" w14:textId="77777777" w:rsidR="00897D92" w:rsidRPr="00DC4740" w:rsidRDefault="00897D92" w:rsidP="000A3CDB">
      <w:pPr>
        <w:rPr>
          <w:rFonts w:ascii="Times New Roman" w:hAnsi="Times New Roman" w:cs="Times New Roman"/>
          <w:b/>
          <w:bCs/>
          <w:sz w:val="24"/>
          <w:szCs w:val="24"/>
          <w:lang w:val="cs-CZ"/>
        </w:rPr>
      </w:pPr>
    </w:p>
    <w:p w14:paraId="6FA7F3EA" w14:textId="77777777" w:rsidR="00897D92" w:rsidRPr="00DC4740" w:rsidRDefault="00897D92" w:rsidP="000A3CDB">
      <w:pPr>
        <w:rPr>
          <w:rFonts w:ascii="Times New Roman" w:hAnsi="Times New Roman" w:cs="Times New Roman"/>
          <w:b/>
          <w:bCs/>
          <w:sz w:val="24"/>
          <w:szCs w:val="24"/>
          <w:lang w:val="cs-CZ"/>
        </w:rPr>
      </w:pPr>
    </w:p>
    <w:p w14:paraId="14530192" w14:textId="77777777" w:rsidR="00897D92" w:rsidRPr="00DC4740" w:rsidRDefault="00897D92" w:rsidP="000A3CDB">
      <w:pPr>
        <w:rPr>
          <w:rFonts w:ascii="Times New Roman" w:hAnsi="Times New Roman" w:cs="Times New Roman"/>
          <w:b/>
          <w:bCs/>
          <w:sz w:val="24"/>
          <w:szCs w:val="24"/>
          <w:lang w:val="cs-CZ"/>
        </w:rPr>
      </w:pPr>
    </w:p>
    <w:p w14:paraId="1513403A" w14:textId="77777777" w:rsidR="00534531" w:rsidRPr="00DC4740" w:rsidRDefault="00534531" w:rsidP="000A3CDB">
      <w:pPr>
        <w:rPr>
          <w:rFonts w:ascii="Times New Roman" w:hAnsi="Times New Roman" w:cs="Times New Roman"/>
          <w:b/>
          <w:bCs/>
          <w:sz w:val="24"/>
          <w:szCs w:val="24"/>
          <w:lang w:val="cs-CZ"/>
        </w:rPr>
      </w:pPr>
    </w:p>
    <w:p w14:paraId="23BA2266" w14:textId="77777777" w:rsidR="00534531" w:rsidRPr="00DC4740" w:rsidRDefault="00534531" w:rsidP="000A3CDB">
      <w:pPr>
        <w:rPr>
          <w:rFonts w:ascii="Times New Roman" w:hAnsi="Times New Roman" w:cs="Times New Roman"/>
          <w:b/>
          <w:bCs/>
          <w:sz w:val="24"/>
          <w:szCs w:val="24"/>
          <w:lang w:val="cs-CZ"/>
        </w:rPr>
      </w:pPr>
    </w:p>
    <w:p w14:paraId="7775D193" w14:textId="77777777" w:rsidR="00534531" w:rsidRPr="00DC4740" w:rsidRDefault="00534531" w:rsidP="000A3CDB">
      <w:pPr>
        <w:rPr>
          <w:rFonts w:ascii="Times New Roman" w:hAnsi="Times New Roman" w:cs="Times New Roman"/>
          <w:b/>
          <w:bCs/>
          <w:sz w:val="24"/>
          <w:szCs w:val="24"/>
          <w:lang w:val="cs-CZ"/>
        </w:rPr>
      </w:pPr>
    </w:p>
    <w:p w14:paraId="611CFFD0" w14:textId="77777777" w:rsidR="00534531" w:rsidRPr="00DC4740" w:rsidRDefault="00534531" w:rsidP="000A3CDB">
      <w:pPr>
        <w:rPr>
          <w:rFonts w:ascii="Times New Roman" w:hAnsi="Times New Roman" w:cs="Times New Roman"/>
          <w:b/>
          <w:bCs/>
          <w:sz w:val="24"/>
          <w:szCs w:val="24"/>
          <w:lang w:val="cs-CZ"/>
        </w:rPr>
      </w:pPr>
    </w:p>
    <w:p w14:paraId="6F1B23D7" w14:textId="77777777" w:rsidR="00534531" w:rsidRPr="00DC4740" w:rsidRDefault="00534531" w:rsidP="000A3CDB">
      <w:pPr>
        <w:rPr>
          <w:rFonts w:ascii="Times New Roman" w:hAnsi="Times New Roman" w:cs="Times New Roman"/>
          <w:b/>
          <w:bCs/>
          <w:sz w:val="24"/>
          <w:szCs w:val="24"/>
          <w:lang w:val="cs-CZ"/>
        </w:rPr>
      </w:pPr>
    </w:p>
    <w:p w14:paraId="13463816" w14:textId="77777777" w:rsidR="00534531" w:rsidRPr="00DC4740" w:rsidRDefault="00534531" w:rsidP="000A3CDB">
      <w:pPr>
        <w:rPr>
          <w:rFonts w:ascii="Times New Roman" w:hAnsi="Times New Roman" w:cs="Times New Roman"/>
          <w:b/>
          <w:bCs/>
          <w:sz w:val="24"/>
          <w:szCs w:val="24"/>
          <w:lang w:val="cs-CZ"/>
        </w:rPr>
      </w:pPr>
    </w:p>
    <w:p w14:paraId="13700F2E" w14:textId="77777777" w:rsidR="00534531" w:rsidRPr="00DC4740" w:rsidRDefault="00534531" w:rsidP="000A3CDB">
      <w:pPr>
        <w:rPr>
          <w:rFonts w:ascii="Times New Roman" w:hAnsi="Times New Roman" w:cs="Times New Roman"/>
          <w:b/>
          <w:bCs/>
          <w:sz w:val="24"/>
          <w:szCs w:val="24"/>
          <w:lang w:val="cs-CZ"/>
        </w:rPr>
      </w:pPr>
    </w:p>
    <w:p w14:paraId="09AB7849" w14:textId="77777777" w:rsidR="00534531" w:rsidRPr="00DC4740" w:rsidRDefault="00534531" w:rsidP="000A3CDB">
      <w:pPr>
        <w:rPr>
          <w:rFonts w:ascii="Times New Roman" w:hAnsi="Times New Roman" w:cs="Times New Roman"/>
          <w:b/>
          <w:bCs/>
          <w:sz w:val="24"/>
          <w:szCs w:val="24"/>
          <w:lang w:val="cs-CZ"/>
        </w:rPr>
      </w:pPr>
    </w:p>
    <w:p w14:paraId="2B31C2F3" w14:textId="77777777" w:rsidR="00534531" w:rsidRPr="00DC4740" w:rsidRDefault="00534531" w:rsidP="000A3CDB">
      <w:pPr>
        <w:rPr>
          <w:rFonts w:ascii="Times New Roman" w:hAnsi="Times New Roman" w:cs="Times New Roman"/>
          <w:b/>
          <w:bCs/>
          <w:sz w:val="24"/>
          <w:szCs w:val="24"/>
          <w:lang w:val="cs-CZ"/>
        </w:rPr>
      </w:pPr>
    </w:p>
    <w:p w14:paraId="5B1399CE" w14:textId="2F10B0EE" w:rsidR="000A3CDB" w:rsidRPr="00DC4740" w:rsidRDefault="000A3CDB" w:rsidP="000A3CDB">
      <w:pPr>
        <w:rPr>
          <w:rFonts w:ascii="Times New Roman" w:hAnsi="Times New Roman" w:cs="Times New Roman"/>
          <w:b/>
          <w:bCs/>
          <w:sz w:val="24"/>
          <w:szCs w:val="24"/>
          <w:lang w:val="cs-CZ"/>
        </w:rPr>
      </w:pPr>
      <w:r w:rsidRPr="00DC4740">
        <w:rPr>
          <w:rFonts w:ascii="Times New Roman" w:hAnsi="Times New Roman" w:cs="Times New Roman"/>
          <w:b/>
          <w:bCs/>
          <w:sz w:val="24"/>
          <w:szCs w:val="24"/>
          <w:lang w:val="cs-CZ"/>
        </w:rPr>
        <w:t>Po</w:t>
      </w:r>
      <w:r w:rsidR="004740F6" w:rsidRPr="00DC4740">
        <w:rPr>
          <w:rFonts w:ascii="Times New Roman" w:hAnsi="Times New Roman" w:cs="Times New Roman"/>
          <w:b/>
          <w:bCs/>
          <w:sz w:val="24"/>
          <w:szCs w:val="24"/>
          <w:lang w:val="cs-CZ"/>
        </w:rPr>
        <w:t>děkování</w:t>
      </w:r>
    </w:p>
    <w:p w14:paraId="4EB6CA6E" w14:textId="6C03EBEC" w:rsidR="00C86B37" w:rsidRDefault="004740F6" w:rsidP="00EE6E5B">
      <w:pPr>
        <w:rPr>
          <w:rFonts w:ascii="Times New Roman" w:hAnsi="Times New Roman" w:cs="Times New Roman"/>
          <w:sz w:val="24"/>
          <w:szCs w:val="24"/>
          <w:lang w:val="cs-CZ"/>
        </w:rPr>
      </w:pPr>
      <w:r w:rsidRPr="00DC4740">
        <w:rPr>
          <w:rFonts w:ascii="Times New Roman" w:hAnsi="Times New Roman" w:cs="Times New Roman"/>
          <w:sz w:val="24"/>
          <w:szCs w:val="24"/>
          <w:lang w:val="cs-CZ"/>
        </w:rPr>
        <w:t>Děkuji</w:t>
      </w:r>
      <w:r w:rsidR="000A3CDB" w:rsidRPr="00DC4740">
        <w:rPr>
          <w:rFonts w:ascii="Times New Roman" w:hAnsi="Times New Roman" w:cs="Times New Roman"/>
          <w:sz w:val="24"/>
          <w:szCs w:val="24"/>
          <w:lang w:val="cs-CZ"/>
        </w:rPr>
        <w:t xml:space="preserve"> Mgr. </w:t>
      </w:r>
      <w:r w:rsidR="00150E41" w:rsidRPr="00DC4740">
        <w:rPr>
          <w:rFonts w:ascii="Times New Roman" w:hAnsi="Times New Roman" w:cs="Times New Roman"/>
          <w:sz w:val="24"/>
          <w:szCs w:val="24"/>
          <w:lang w:val="cs-CZ"/>
        </w:rPr>
        <w:t>Markovi Tomsovi</w:t>
      </w:r>
      <w:r w:rsidR="000A3CDB" w:rsidRPr="00DC4740">
        <w:rPr>
          <w:rFonts w:ascii="Times New Roman" w:hAnsi="Times New Roman" w:cs="Times New Roman"/>
          <w:sz w:val="24"/>
          <w:szCs w:val="24"/>
          <w:lang w:val="cs-CZ"/>
        </w:rPr>
        <w:t xml:space="preserve"> za je</w:t>
      </w:r>
      <w:r w:rsidR="00150E41" w:rsidRPr="00DC4740">
        <w:rPr>
          <w:rFonts w:ascii="Times New Roman" w:hAnsi="Times New Roman" w:cs="Times New Roman"/>
          <w:sz w:val="24"/>
          <w:szCs w:val="24"/>
          <w:lang w:val="cs-CZ"/>
        </w:rPr>
        <w:t>ho</w:t>
      </w:r>
      <w:r w:rsidR="000A3CDB" w:rsidRPr="00DC4740">
        <w:rPr>
          <w:rFonts w:ascii="Times New Roman" w:hAnsi="Times New Roman" w:cs="Times New Roman"/>
          <w:sz w:val="24"/>
          <w:szCs w:val="24"/>
          <w:lang w:val="cs-CZ"/>
        </w:rPr>
        <w:t xml:space="preserve"> odborné veden</w:t>
      </w:r>
      <w:r w:rsidR="00150E41" w:rsidRPr="00DC4740">
        <w:rPr>
          <w:rFonts w:ascii="Times New Roman" w:hAnsi="Times New Roman" w:cs="Times New Roman"/>
          <w:sz w:val="24"/>
          <w:szCs w:val="24"/>
          <w:lang w:val="cs-CZ"/>
        </w:rPr>
        <w:t>í</w:t>
      </w:r>
      <w:r w:rsidR="000A3CDB" w:rsidRPr="00DC4740">
        <w:rPr>
          <w:rFonts w:ascii="Times New Roman" w:hAnsi="Times New Roman" w:cs="Times New Roman"/>
          <w:sz w:val="24"/>
          <w:szCs w:val="24"/>
          <w:lang w:val="cs-CZ"/>
        </w:rPr>
        <w:t>, p</w:t>
      </w:r>
      <w:r w:rsidR="00150E41" w:rsidRPr="00DC4740">
        <w:rPr>
          <w:rFonts w:ascii="Times New Roman" w:hAnsi="Times New Roman" w:cs="Times New Roman"/>
          <w:sz w:val="24"/>
          <w:szCs w:val="24"/>
          <w:lang w:val="cs-CZ"/>
        </w:rPr>
        <w:t>řipomínky</w:t>
      </w:r>
      <w:r w:rsidR="00CE2F89" w:rsidRPr="00DC4740">
        <w:rPr>
          <w:rFonts w:ascii="Times New Roman" w:hAnsi="Times New Roman" w:cs="Times New Roman"/>
          <w:sz w:val="24"/>
          <w:szCs w:val="24"/>
          <w:lang w:val="cs-CZ"/>
        </w:rPr>
        <w:t xml:space="preserve"> a rady během psaní této práce</w:t>
      </w:r>
      <w:r w:rsidR="000A3CDB" w:rsidRPr="00DC4740">
        <w:rPr>
          <w:rFonts w:ascii="Times New Roman" w:hAnsi="Times New Roman" w:cs="Times New Roman"/>
          <w:sz w:val="24"/>
          <w:szCs w:val="24"/>
          <w:lang w:val="cs-CZ"/>
        </w:rPr>
        <w:t>.</w:t>
      </w:r>
    </w:p>
    <w:p w14:paraId="6D7EA1CF" w14:textId="77777777" w:rsidR="00C86B37" w:rsidRDefault="00C86B37">
      <w:pPr>
        <w:rPr>
          <w:rFonts w:ascii="Times New Roman" w:hAnsi="Times New Roman" w:cs="Times New Roman"/>
          <w:sz w:val="24"/>
          <w:szCs w:val="24"/>
          <w:lang w:val="cs-CZ"/>
        </w:rPr>
      </w:pPr>
      <w:r>
        <w:rPr>
          <w:rFonts w:ascii="Times New Roman" w:hAnsi="Times New Roman" w:cs="Times New Roman"/>
          <w:sz w:val="24"/>
          <w:szCs w:val="24"/>
          <w:lang w:val="cs-CZ"/>
        </w:rPr>
        <w:br w:type="page"/>
      </w:r>
    </w:p>
    <w:p w14:paraId="6ACA3FF1" w14:textId="77777777" w:rsidR="00EE6E5B" w:rsidRPr="00DC4740" w:rsidRDefault="00EE6E5B" w:rsidP="00EE6E5B">
      <w:pPr>
        <w:rPr>
          <w:rFonts w:ascii="Times New Roman" w:hAnsi="Times New Roman" w:cs="Times New Roman"/>
          <w:sz w:val="24"/>
          <w:szCs w:val="24"/>
          <w:lang w:val="cs-CZ"/>
        </w:rPr>
      </w:pPr>
    </w:p>
    <w:p w14:paraId="39D7AC48" w14:textId="77777777" w:rsidR="00192748" w:rsidRPr="00DC4740" w:rsidRDefault="00192748" w:rsidP="00EE6E5B">
      <w:pPr>
        <w:rPr>
          <w:rFonts w:ascii="Times New Roman" w:hAnsi="Times New Roman" w:cs="Times New Roman"/>
          <w:b/>
          <w:bCs/>
          <w:sz w:val="24"/>
          <w:szCs w:val="24"/>
          <w:lang w:val="cs-CZ"/>
        </w:rPr>
      </w:pPr>
      <w:r w:rsidRPr="00DC4740">
        <w:rPr>
          <w:rFonts w:ascii="Times New Roman" w:hAnsi="Times New Roman" w:cs="Times New Roman"/>
          <w:b/>
          <w:bCs/>
          <w:sz w:val="24"/>
          <w:szCs w:val="24"/>
          <w:lang w:val="cs-CZ"/>
        </w:rPr>
        <w:t>ANOTACE</w:t>
      </w:r>
    </w:p>
    <w:p w14:paraId="79BDDC25" w14:textId="77777777" w:rsidR="00D33EA0" w:rsidRPr="00DC4740" w:rsidRDefault="00192748" w:rsidP="00EE6E5B">
      <w:pPr>
        <w:rPr>
          <w:rFonts w:ascii="Times New Roman" w:hAnsi="Times New Roman" w:cs="Times New Roman"/>
          <w:sz w:val="24"/>
          <w:szCs w:val="24"/>
          <w:lang w:val="cs-CZ"/>
        </w:rPr>
      </w:pPr>
      <w:r w:rsidRPr="00DC4740">
        <w:rPr>
          <w:rFonts w:ascii="Times New Roman" w:hAnsi="Times New Roman" w:cs="Times New Roman"/>
          <w:b/>
          <w:bCs/>
          <w:sz w:val="24"/>
          <w:szCs w:val="24"/>
          <w:lang w:val="cs-CZ"/>
        </w:rPr>
        <w:t xml:space="preserve">Typ závěrečné práce: </w:t>
      </w:r>
      <w:r w:rsidR="00D33EA0" w:rsidRPr="00DC4740">
        <w:rPr>
          <w:rFonts w:ascii="Times New Roman" w:hAnsi="Times New Roman" w:cs="Times New Roman"/>
          <w:sz w:val="24"/>
          <w:szCs w:val="24"/>
          <w:lang w:val="cs-CZ"/>
        </w:rPr>
        <w:t>bakalářská práce</w:t>
      </w:r>
    </w:p>
    <w:p w14:paraId="2F4A26E7" w14:textId="77777777" w:rsidR="00D33EA0" w:rsidRPr="00DC4740" w:rsidRDefault="00D33EA0" w:rsidP="00EE6E5B">
      <w:pPr>
        <w:rPr>
          <w:rFonts w:ascii="Times New Roman" w:hAnsi="Times New Roman" w:cs="Times New Roman"/>
          <w:sz w:val="24"/>
          <w:szCs w:val="24"/>
          <w:lang w:val="cs-CZ"/>
        </w:rPr>
      </w:pPr>
      <w:r w:rsidRPr="00DC4740">
        <w:rPr>
          <w:rFonts w:ascii="Times New Roman" w:hAnsi="Times New Roman" w:cs="Times New Roman"/>
          <w:b/>
          <w:bCs/>
          <w:sz w:val="24"/>
          <w:szCs w:val="24"/>
          <w:lang w:val="cs-CZ"/>
        </w:rPr>
        <w:t xml:space="preserve">Název práce: </w:t>
      </w:r>
      <w:r w:rsidRPr="00DC4740">
        <w:rPr>
          <w:rFonts w:ascii="Times New Roman" w:hAnsi="Times New Roman" w:cs="Times New Roman"/>
          <w:sz w:val="24"/>
          <w:szCs w:val="24"/>
          <w:lang w:val="cs-CZ"/>
        </w:rPr>
        <w:t>Metody fyzioterapie v rámci prevence poranění menisku</w:t>
      </w:r>
    </w:p>
    <w:p w14:paraId="289CE7AE" w14:textId="77777777" w:rsidR="00CB5D40" w:rsidRPr="00DC4740" w:rsidRDefault="00D33EA0" w:rsidP="00EE6E5B">
      <w:pPr>
        <w:rPr>
          <w:rFonts w:ascii="Times New Roman" w:hAnsi="Times New Roman" w:cs="Times New Roman"/>
          <w:sz w:val="24"/>
          <w:szCs w:val="24"/>
          <w:lang w:val="cs-CZ"/>
        </w:rPr>
      </w:pPr>
      <w:r w:rsidRPr="00DC4740">
        <w:rPr>
          <w:rFonts w:ascii="Times New Roman" w:hAnsi="Times New Roman" w:cs="Times New Roman"/>
          <w:b/>
          <w:bCs/>
          <w:sz w:val="24"/>
          <w:szCs w:val="24"/>
          <w:lang w:val="cs-CZ"/>
        </w:rPr>
        <w:t xml:space="preserve">Název práce v AJ: </w:t>
      </w:r>
      <w:r w:rsidR="00CB5D40" w:rsidRPr="00DC4740">
        <w:rPr>
          <w:rFonts w:ascii="Times New Roman" w:hAnsi="Times New Roman" w:cs="Times New Roman"/>
          <w:sz w:val="24"/>
          <w:szCs w:val="24"/>
          <w:lang w:val="cs-CZ"/>
        </w:rPr>
        <w:t>Methods of physiotherapy in the prevention of meniscus injury</w:t>
      </w:r>
    </w:p>
    <w:p w14:paraId="308CB775" w14:textId="77777777" w:rsidR="00B64927" w:rsidRPr="00DC4740" w:rsidRDefault="00B64927" w:rsidP="00EE6E5B">
      <w:pPr>
        <w:rPr>
          <w:rFonts w:ascii="Times New Roman" w:hAnsi="Times New Roman" w:cs="Times New Roman"/>
          <w:sz w:val="24"/>
          <w:szCs w:val="24"/>
          <w:lang w:val="cs-CZ"/>
        </w:rPr>
      </w:pPr>
      <w:r w:rsidRPr="00DC4740">
        <w:rPr>
          <w:rFonts w:ascii="Times New Roman" w:hAnsi="Times New Roman" w:cs="Times New Roman"/>
          <w:b/>
          <w:bCs/>
          <w:sz w:val="24"/>
          <w:szCs w:val="24"/>
          <w:lang w:val="cs-CZ"/>
        </w:rPr>
        <w:t xml:space="preserve">Rok odevzdání: </w:t>
      </w:r>
      <w:r w:rsidRPr="00DC4740">
        <w:rPr>
          <w:rFonts w:ascii="Times New Roman" w:hAnsi="Times New Roman" w:cs="Times New Roman"/>
          <w:sz w:val="24"/>
          <w:szCs w:val="24"/>
          <w:lang w:val="cs-CZ"/>
        </w:rPr>
        <w:t>2021</w:t>
      </w:r>
    </w:p>
    <w:p w14:paraId="6B2D545E" w14:textId="03993201" w:rsidR="00E268EF" w:rsidRPr="00DC4740" w:rsidRDefault="00BB7A51" w:rsidP="00EE6E5B">
      <w:pPr>
        <w:rPr>
          <w:rFonts w:ascii="Times New Roman" w:hAnsi="Times New Roman" w:cs="Times New Roman"/>
          <w:sz w:val="24"/>
          <w:szCs w:val="24"/>
          <w:lang w:val="cs-CZ"/>
        </w:rPr>
      </w:pPr>
      <w:r w:rsidRPr="00DC4740">
        <w:rPr>
          <w:rFonts w:ascii="Times New Roman" w:hAnsi="Times New Roman" w:cs="Times New Roman"/>
          <w:b/>
          <w:bCs/>
          <w:sz w:val="24"/>
          <w:szCs w:val="24"/>
          <w:lang w:val="cs-CZ"/>
        </w:rPr>
        <w:t xml:space="preserve">Vysoká škola, fakulta, ústav: </w:t>
      </w:r>
      <w:r w:rsidRPr="00DC4740">
        <w:rPr>
          <w:rFonts w:ascii="Times New Roman" w:hAnsi="Times New Roman" w:cs="Times New Roman"/>
          <w:sz w:val="24"/>
          <w:szCs w:val="24"/>
          <w:lang w:val="cs-CZ"/>
        </w:rPr>
        <w:t xml:space="preserve">Univerzita </w:t>
      </w:r>
      <w:r w:rsidR="00E459D8" w:rsidRPr="00DC4740">
        <w:rPr>
          <w:rFonts w:ascii="Times New Roman" w:hAnsi="Times New Roman" w:cs="Times New Roman"/>
          <w:sz w:val="24"/>
          <w:szCs w:val="24"/>
          <w:lang w:val="cs-CZ"/>
        </w:rPr>
        <w:t xml:space="preserve">Palackého v Olomouci, Fakulta zdravotnických věd, Ústav </w:t>
      </w:r>
      <w:r w:rsidR="00AD2B56">
        <w:rPr>
          <w:rFonts w:ascii="Times New Roman" w:hAnsi="Times New Roman" w:cs="Times New Roman"/>
          <w:sz w:val="24"/>
          <w:szCs w:val="24"/>
          <w:lang w:val="cs-CZ"/>
        </w:rPr>
        <w:t>Klinické rehabilitace</w:t>
      </w:r>
    </w:p>
    <w:p w14:paraId="2A4D4BA5" w14:textId="77777777" w:rsidR="00E268EF" w:rsidRPr="00DC4740" w:rsidRDefault="00E268EF" w:rsidP="00EE6E5B">
      <w:pPr>
        <w:rPr>
          <w:rFonts w:ascii="Times New Roman" w:hAnsi="Times New Roman" w:cs="Times New Roman"/>
          <w:sz w:val="24"/>
          <w:szCs w:val="24"/>
          <w:lang w:val="cs-CZ"/>
        </w:rPr>
      </w:pPr>
      <w:r w:rsidRPr="00DC4740">
        <w:rPr>
          <w:rFonts w:ascii="Times New Roman" w:hAnsi="Times New Roman" w:cs="Times New Roman"/>
          <w:b/>
          <w:bCs/>
          <w:sz w:val="24"/>
          <w:szCs w:val="24"/>
          <w:lang w:val="cs-CZ"/>
        </w:rPr>
        <w:t xml:space="preserve">Autor práce: </w:t>
      </w:r>
      <w:r w:rsidRPr="00DC4740">
        <w:rPr>
          <w:rFonts w:ascii="Times New Roman" w:hAnsi="Times New Roman" w:cs="Times New Roman"/>
          <w:sz w:val="24"/>
          <w:szCs w:val="24"/>
          <w:lang w:val="cs-CZ"/>
        </w:rPr>
        <w:t>Eva Grančičová</w:t>
      </w:r>
    </w:p>
    <w:p w14:paraId="1F717293" w14:textId="700F948F" w:rsidR="004410FB" w:rsidRPr="00DC4740" w:rsidRDefault="00935B13" w:rsidP="00EE6E5B">
      <w:pPr>
        <w:rPr>
          <w:rFonts w:ascii="Times New Roman" w:hAnsi="Times New Roman" w:cs="Times New Roman"/>
          <w:sz w:val="24"/>
          <w:szCs w:val="24"/>
          <w:lang w:val="cs-CZ"/>
        </w:rPr>
      </w:pPr>
      <w:r w:rsidRPr="00DC4740">
        <w:rPr>
          <w:rFonts w:ascii="Times New Roman" w:hAnsi="Times New Roman" w:cs="Times New Roman"/>
          <w:b/>
          <w:bCs/>
          <w:sz w:val="24"/>
          <w:szCs w:val="24"/>
          <w:lang w:val="cs-CZ"/>
        </w:rPr>
        <w:t xml:space="preserve">Vedoucí práce: </w:t>
      </w:r>
      <w:r w:rsidRPr="00DC4740">
        <w:rPr>
          <w:rFonts w:ascii="Times New Roman" w:hAnsi="Times New Roman" w:cs="Times New Roman"/>
          <w:sz w:val="24"/>
          <w:szCs w:val="24"/>
          <w:lang w:val="cs-CZ"/>
        </w:rPr>
        <w:t>Mgr. Marek Tomsa</w:t>
      </w:r>
    </w:p>
    <w:p w14:paraId="20C3281D" w14:textId="77777777" w:rsidR="00065F4E" w:rsidRPr="00DC4740" w:rsidRDefault="00065F4E" w:rsidP="00EE6E5B">
      <w:pPr>
        <w:rPr>
          <w:rFonts w:ascii="Times New Roman" w:hAnsi="Times New Roman" w:cs="Times New Roman"/>
          <w:sz w:val="24"/>
          <w:szCs w:val="24"/>
          <w:lang w:val="cs-CZ"/>
        </w:rPr>
      </w:pPr>
    </w:p>
    <w:p w14:paraId="42547D8F" w14:textId="77777777" w:rsidR="000A4B66" w:rsidRPr="00DC4740" w:rsidRDefault="004410FB" w:rsidP="00EE6E5B">
      <w:pPr>
        <w:rPr>
          <w:rFonts w:ascii="Times New Roman" w:hAnsi="Times New Roman" w:cs="Times New Roman"/>
          <w:sz w:val="24"/>
          <w:szCs w:val="24"/>
          <w:lang w:val="cs-CZ"/>
        </w:rPr>
      </w:pPr>
      <w:r w:rsidRPr="00DC4740">
        <w:rPr>
          <w:rFonts w:ascii="Times New Roman" w:hAnsi="Times New Roman" w:cs="Times New Roman"/>
          <w:b/>
          <w:bCs/>
          <w:sz w:val="24"/>
          <w:szCs w:val="24"/>
          <w:lang w:val="cs-CZ"/>
        </w:rPr>
        <w:t xml:space="preserve">Abstrakt: </w:t>
      </w:r>
      <w:r w:rsidRPr="00DC4740">
        <w:rPr>
          <w:rFonts w:ascii="Times New Roman" w:hAnsi="Times New Roman" w:cs="Times New Roman"/>
          <w:sz w:val="24"/>
          <w:szCs w:val="24"/>
          <w:lang w:val="cs-CZ"/>
        </w:rPr>
        <w:t xml:space="preserve">Tato bakalářská práce </w:t>
      </w:r>
      <w:r w:rsidR="00734CDB" w:rsidRPr="00DC4740">
        <w:rPr>
          <w:rFonts w:ascii="Times New Roman" w:hAnsi="Times New Roman" w:cs="Times New Roman"/>
          <w:sz w:val="24"/>
          <w:szCs w:val="24"/>
          <w:lang w:val="cs-CZ"/>
        </w:rPr>
        <w:t xml:space="preserve">se věnuje problematice poškození menisku. </w:t>
      </w:r>
      <w:r w:rsidR="00B12F36" w:rsidRPr="00DC4740">
        <w:rPr>
          <w:rFonts w:ascii="Times New Roman" w:hAnsi="Times New Roman" w:cs="Times New Roman"/>
          <w:sz w:val="24"/>
          <w:szCs w:val="24"/>
          <w:lang w:val="cs-CZ"/>
        </w:rPr>
        <w:t>Postupně jsou v ní popsány anatomie menisku,</w:t>
      </w:r>
      <w:r w:rsidR="00F84B6F" w:rsidRPr="00DC4740">
        <w:rPr>
          <w:rFonts w:ascii="Times New Roman" w:hAnsi="Times New Roman" w:cs="Times New Roman"/>
          <w:sz w:val="24"/>
          <w:szCs w:val="24"/>
          <w:lang w:val="cs-CZ"/>
        </w:rPr>
        <w:t xml:space="preserve"> pohyby kolenního kloubu a možnosti jeho vyšetření. </w:t>
      </w:r>
      <w:r w:rsidR="007237D3" w:rsidRPr="00DC4740">
        <w:rPr>
          <w:rFonts w:ascii="Times New Roman" w:hAnsi="Times New Roman" w:cs="Times New Roman"/>
          <w:sz w:val="24"/>
          <w:szCs w:val="24"/>
          <w:lang w:val="cs-CZ"/>
        </w:rPr>
        <w:t>Následují příčiny lézí menisku, jejich diagnostika</w:t>
      </w:r>
      <w:r w:rsidR="00342CBE" w:rsidRPr="00DC4740">
        <w:rPr>
          <w:rFonts w:ascii="Times New Roman" w:hAnsi="Times New Roman" w:cs="Times New Roman"/>
          <w:sz w:val="24"/>
          <w:szCs w:val="24"/>
          <w:lang w:val="cs-CZ"/>
        </w:rPr>
        <w:t>, léčba a možnosti prevence společně s</w:t>
      </w:r>
      <w:r w:rsidR="000A4B66" w:rsidRPr="00DC4740">
        <w:rPr>
          <w:rFonts w:ascii="Times New Roman" w:hAnsi="Times New Roman" w:cs="Times New Roman"/>
          <w:sz w:val="24"/>
          <w:szCs w:val="24"/>
          <w:lang w:val="cs-CZ"/>
        </w:rPr>
        <w:t> </w:t>
      </w:r>
      <w:r w:rsidR="00342CBE" w:rsidRPr="00DC4740">
        <w:rPr>
          <w:rFonts w:ascii="Times New Roman" w:hAnsi="Times New Roman" w:cs="Times New Roman"/>
          <w:sz w:val="24"/>
          <w:szCs w:val="24"/>
          <w:lang w:val="cs-CZ"/>
        </w:rPr>
        <w:t>rehabilitací</w:t>
      </w:r>
      <w:r w:rsidR="000A4B66" w:rsidRPr="00DC4740">
        <w:rPr>
          <w:rFonts w:ascii="Times New Roman" w:hAnsi="Times New Roman" w:cs="Times New Roman"/>
          <w:sz w:val="24"/>
          <w:szCs w:val="24"/>
          <w:lang w:val="cs-CZ"/>
        </w:rPr>
        <w:t>.</w:t>
      </w:r>
    </w:p>
    <w:p w14:paraId="370EB2D0" w14:textId="77777777" w:rsidR="00C86B37" w:rsidRDefault="000A4B66" w:rsidP="00EE6E5B">
      <w:pPr>
        <w:rPr>
          <w:rFonts w:ascii="Times New Roman" w:hAnsi="Times New Roman" w:cs="Times New Roman"/>
          <w:sz w:val="24"/>
          <w:szCs w:val="24"/>
          <w:lang w:val="cs-CZ"/>
        </w:rPr>
      </w:pPr>
      <w:r w:rsidRPr="00DC4740">
        <w:rPr>
          <w:rFonts w:ascii="Times New Roman" w:hAnsi="Times New Roman" w:cs="Times New Roman"/>
          <w:b/>
          <w:bCs/>
          <w:sz w:val="24"/>
          <w:szCs w:val="24"/>
          <w:lang w:val="cs-CZ"/>
        </w:rPr>
        <w:t xml:space="preserve">Abstract: </w:t>
      </w:r>
      <w:r w:rsidRPr="00DC4740">
        <w:rPr>
          <w:rFonts w:ascii="Times New Roman" w:hAnsi="Times New Roman" w:cs="Times New Roman"/>
          <w:sz w:val="24"/>
          <w:szCs w:val="24"/>
          <w:lang w:val="cs-CZ"/>
        </w:rPr>
        <w:t xml:space="preserve">This work </w:t>
      </w:r>
      <w:r w:rsidR="0083283F" w:rsidRPr="00DC4740">
        <w:rPr>
          <w:rFonts w:ascii="Times New Roman" w:hAnsi="Times New Roman" w:cs="Times New Roman"/>
          <w:sz w:val="24"/>
          <w:szCs w:val="24"/>
          <w:lang w:val="cs-CZ"/>
        </w:rPr>
        <w:t>concerns the problematic</w:t>
      </w:r>
      <w:r w:rsidR="00A84EAD" w:rsidRPr="00DC4740">
        <w:rPr>
          <w:rFonts w:ascii="Times New Roman" w:hAnsi="Times New Roman" w:cs="Times New Roman"/>
          <w:sz w:val="24"/>
          <w:szCs w:val="24"/>
          <w:lang w:val="cs-CZ"/>
        </w:rPr>
        <w:t>s</w:t>
      </w:r>
      <w:r w:rsidR="0083283F" w:rsidRPr="00DC4740">
        <w:rPr>
          <w:rFonts w:ascii="Times New Roman" w:hAnsi="Times New Roman" w:cs="Times New Roman"/>
          <w:sz w:val="24"/>
          <w:szCs w:val="24"/>
          <w:lang w:val="cs-CZ"/>
        </w:rPr>
        <w:t xml:space="preserve"> of meniscus injur</w:t>
      </w:r>
      <w:r w:rsidR="00A84EAD" w:rsidRPr="00DC4740">
        <w:rPr>
          <w:rFonts w:ascii="Times New Roman" w:hAnsi="Times New Roman" w:cs="Times New Roman"/>
          <w:sz w:val="24"/>
          <w:szCs w:val="24"/>
          <w:lang w:val="cs-CZ"/>
        </w:rPr>
        <w:t xml:space="preserve">y. </w:t>
      </w:r>
      <w:r w:rsidR="001058AE" w:rsidRPr="00DC4740">
        <w:rPr>
          <w:rFonts w:ascii="Times New Roman" w:hAnsi="Times New Roman" w:cs="Times New Roman"/>
          <w:sz w:val="24"/>
          <w:szCs w:val="24"/>
          <w:lang w:val="cs-CZ"/>
        </w:rPr>
        <w:t>At the beginning</w:t>
      </w:r>
      <w:r w:rsidR="00930A10" w:rsidRPr="00DC4740">
        <w:rPr>
          <w:rFonts w:ascii="Times New Roman" w:hAnsi="Times New Roman" w:cs="Times New Roman"/>
          <w:sz w:val="24"/>
          <w:szCs w:val="24"/>
          <w:lang w:val="cs-CZ"/>
        </w:rPr>
        <w:t xml:space="preserve"> </w:t>
      </w:r>
      <w:r w:rsidR="00746939" w:rsidRPr="00DC4740">
        <w:rPr>
          <w:rFonts w:ascii="Times New Roman" w:hAnsi="Times New Roman" w:cs="Times New Roman"/>
          <w:sz w:val="24"/>
          <w:szCs w:val="24"/>
          <w:lang w:val="cs-CZ"/>
        </w:rPr>
        <w:t>there is</w:t>
      </w:r>
      <w:r w:rsidR="00930A10" w:rsidRPr="00DC4740">
        <w:rPr>
          <w:rFonts w:ascii="Times New Roman" w:hAnsi="Times New Roman" w:cs="Times New Roman"/>
          <w:sz w:val="24"/>
          <w:szCs w:val="24"/>
          <w:lang w:val="cs-CZ"/>
        </w:rPr>
        <w:t xml:space="preserve"> described the anatomy, movements of the knee joint and the abili</w:t>
      </w:r>
      <w:r w:rsidR="001851C1" w:rsidRPr="00DC4740">
        <w:rPr>
          <w:rFonts w:ascii="Times New Roman" w:hAnsi="Times New Roman" w:cs="Times New Roman"/>
          <w:sz w:val="24"/>
          <w:szCs w:val="24"/>
          <w:lang w:val="cs-CZ"/>
        </w:rPr>
        <w:t xml:space="preserve">ties for </w:t>
      </w:r>
      <w:r w:rsidR="00746939" w:rsidRPr="00DC4740">
        <w:rPr>
          <w:rFonts w:ascii="Times New Roman" w:hAnsi="Times New Roman" w:cs="Times New Roman"/>
          <w:sz w:val="24"/>
          <w:szCs w:val="24"/>
          <w:lang w:val="cs-CZ"/>
        </w:rPr>
        <w:t xml:space="preserve">its </w:t>
      </w:r>
      <w:r w:rsidR="001851C1" w:rsidRPr="00DC4740">
        <w:rPr>
          <w:rFonts w:ascii="Times New Roman" w:hAnsi="Times New Roman" w:cs="Times New Roman"/>
          <w:sz w:val="24"/>
          <w:szCs w:val="24"/>
          <w:lang w:val="cs-CZ"/>
        </w:rPr>
        <w:t>examination</w:t>
      </w:r>
      <w:r w:rsidR="00093D20" w:rsidRPr="00DC4740">
        <w:rPr>
          <w:rFonts w:ascii="Times New Roman" w:hAnsi="Times New Roman" w:cs="Times New Roman"/>
          <w:sz w:val="24"/>
          <w:szCs w:val="24"/>
          <w:lang w:val="cs-CZ"/>
        </w:rPr>
        <w:t xml:space="preserve">. </w:t>
      </w:r>
      <w:r w:rsidR="00FE0D2B" w:rsidRPr="00DC4740">
        <w:rPr>
          <w:rFonts w:ascii="Times New Roman" w:hAnsi="Times New Roman" w:cs="Times New Roman"/>
          <w:sz w:val="24"/>
          <w:szCs w:val="24"/>
          <w:lang w:val="cs-CZ"/>
        </w:rPr>
        <w:t>Following</w:t>
      </w:r>
      <w:r w:rsidR="00814D2E" w:rsidRPr="00DC4740">
        <w:rPr>
          <w:rFonts w:ascii="Times New Roman" w:hAnsi="Times New Roman" w:cs="Times New Roman"/>
          <w:sz w:val="24"/>
          <w:szCs w:val="24"/>
          <w:lang w:val="cs-CZ"/>
        </w:rPr>
        <w:t xml:space="preserve"> themes </w:t>
      </w:r>
      <w:r w:rsidR="00911755" w:rsidRPr="00DC4740">
        <w:rPr>
          <w:rFonts w:ascii="Times New Roman" w:hAnsi="Times New Roman" w:cs="Times New Roman"/>
          <w:sz w:val="24"/>
          <w:szCs w:val="24"/>
          <w:lang w:val="cs-CZ"/>
        </w:rPr>
        <w:t>are causes of meniscal tears, their diagnosis</w:t>
      </w:r>
      <w:r w:rsidR="00A62B1A" w:rsidRPr="00DC4740">
        <w:rPr>
          <w:rFonts w:ascii="Times New Roman" w:hAnsi="Times New Roman" w:cs="Times New Roman"/>
          <w:sz w:val="24"/>
          <w:szCs w:val="24"/>
          <w:lang w:val="cs-CZ"/>
        </w:rPr>
        <w:t>, possibilities of treatment and methods of prevention as well as techniques of rehabilitation.</w:t>
      </w:r>
      <w:r w:rsidR="00C86B37">
        <w:rPr>
          <w:rFonts w:ascii="Times New Roman" w:hAnsi="Times New Roman" w:cs="Times New Roman"/>
          <w:sz w:val="24"/>
          <w:szCs w:val="24"/>
          <w:lang w:val="cs-CZ"/>
        </w:rPr>
        <w:t xml:space="preserve"> </w:t>
      </w:r>
    </w:p>
    <w:p w14:paraId="7FD2F484" w14:textId="75BB8C9F" w:rsidR="008504AB" w:rsidRPr="00DC4740" w:rsidRDefault="008504AB" w:rsidP="00EE6E5B">
      <w:pPr>
        <w:rPr>
          <w:rFonts w:ascii="Times New Roman" w:hAnsi="Times New Roman" w:cs="Times New Roman"/>
          <w:sz w:val="24"/>
          <w:szCs w:val="24"/>
          <w:lang w:val="cs-CZ"/>
        </w:rPr>
      </w:pPr>
      <w:r w:rsidRPr="00DC4740">
        <w:rPr>
          <w:rFonts w:ascii="Times New Roman" w:hAnsi="Times New Roman" w:cs="Times New Roman"/>
          <w:sz w:val="24"/>
          <w:szCs w:val="24"/>
          <w:lang w:val="cs-CZ"/>
        </w:rPr>
        <w:br w:type="page"/>
      </w:r>
    </w:p>
    <w:p w14:paraId="6DEE89BE" w14:textId="77777777" w:rsidR="00E70788" w:rsidRDefault="00E70788" w:rsidP="009336CE">
      <w:pPr>
        <w:pStyle w:val="bakalarka1"/>
        <w:sectPr w:rsidR="00E70788" w:rsidSect="00BF0FC1">
          <w:footerReference w:type="default" r:id="rId8"/>
          <w:pgSz w:w="11906" w:h="16838"/>
          <w:pgMar w:top="1418" w:right="1134" w:bottom="1418" w:left="1134" w:header="709" w:footer="709" w:gutter="567"/>
          <w:pgNumType w:start="1"/>
          <w:cols w:space="708"/>
          <w:docGrid w:linePitch="360"/>
        </w:sectPr>
      </w:pPr>
      <w:bookmarkStart w:id="0" w:name="_Toc66610914"/>
    </w:p>
    <w:p w14:paraId="1C2EC534" w14:textId="64F6DFA4" w:rsidR="009336CE" w:rsidRPr="00DC4740" w:rsidRDefault="00571F56" w:rsidP="009336CE">
      <w:pPr>
        <w:pStyle w:val="bakalarka1"/>
      </w:pPr>
      <w:bookmarkStart w:id="1" w:name="_Toc70952077"/>
      <w:r w:rsidRPr="00DC4740">
        <w:lastRenderedPageBreak/>
        <w:t>Obsah</w:t>
      </w:r>
      <w:bookmarkEnd w:id="0"/>
      <w:bookmarkEnd w:id="1"/>
      <w:r w:rsidRPr="00DC4740">
        <w:t xml:space="preserve"> </w:t>
      </w:r>
    </w:p>
    <w:p w14:paraId="58C0AFA5" w14:textId="1F6BECAC" w:rsidR="005658DD" w:rsidRDefault="00651136">
      <w:pPr>
        <w:pStyle w:val="Obsah1"/>
        <w:tabs>
          <w:tab w:val="right" w:leader="dot" w:pos="9061"/>
        </w:tabs>
        <w:rPr>
          <w:rFonts w:eastAsiaTheme="minorEastAsia"/>
          <w:noProof/>
          <w:lang w:eastAsia="sk-SK"/>
        </w:rPr>
      </w:pPr>
      <w:r w:rsidRPr="00DC4740">
        <w:rPr>
          <w:lang w:val="cs-CZ"/>
        </w:rPr>
        <w:fldChar w:fldCharType="begin"/>
      </w:r>
      <w:r w:rsidRPr="00DC4740">
        <w:rPr>
          <w:lang w:val="cs-CZ"/>
        </w:rPr>
        <w:instrText xml:space="preserve"> TOC \h \z \t "bakalarka1;1;bakalarka2;1;bakalarka3;2;bakalarka4;3" </w:instrText>
      </w:r>
      <w:r w:rsidRPr="00DC4740">
        <w:rPr>
          <w:lang w:val="cs-CZ"/>
        </w:rPr>
        <w:fldChar w:fldCharType="separate"/>
      </w:r>
      <w:hyperlink w:anchor="_Toc70952077" w:history="1">
        <w:r w:rsidR="005658DD" w:rsidRPr="00F63C34">
          <w:rPr>
            <w:rStyle w:val="Hypertextovprepojenie"/>
            <w:noProof/>
          </w:rPr>
          <w:t>Obsah</w:t>
        </w:r>
        <w:r w:rsidR="005658DD">
          <w:rPr>
            <w:noProof/>
            <w:webHidden/>
          </w:rPr>
          <w:tab/>
        </w:r>
        <w:r w:rsidR="005658DD">
          <w:rPr>
            <w:noProof/>
            <w:webHidden/>
          </w:rPr>
          <w:fldChar w:fldCharType="begin"/>
        </w:r>
        <w:r w:rsidR="005658DD">
          <w:rPr>
            <w:noProof/>
            <w:webHidden/>
          </w:rPr>
          <w:instrText xml:space="preserve"> PAGEREF _Toc70952077 \h </w:instrText>
        </w:r>
        <w:r w:rsidR="005658DD">
          <w:rPr>
            <w:noProof/>
            <w:webHidden/>
          </w:rPr>
        </w:r>
        <w:r w:rsidR="005658DD">
          <w:rPr>
            <w:noProof/>
            <w:webHidden/>
          </w:rPr>
          <w:fldChar w:fldCharType="separate"/>
        </w:r>
        <w:r w:rsidR="005658DD">
          <w:rPr>
            <w:noProof/>
            <w:webHidden/>
          </w:rPr>
          <w:t>1</w:t>
        </w:r>
        <w:r w:rsidR="005658DD">
          <w:rPr>
            <w:noProof/>
            <w:webHidden/>
          </w:rPr>
          <w:fldChar w:fldCharType="end"/>
        </w:r>
      </w:hyperlink>
    </w:p>
    <w:p w14:paraId="731F3FF4" w14:textId="4077A3CF" w:rsidR="005658DD" w:rsidRDefault="0076113D">
      <w:pPr>
        <w:pStyle w:val="Obsah1"/>
        <w:tabs>
          <w:tab w:val="right" w:leader="dot" w:pos="9061"/>
        </w:tabs>
        <w:rPr>
          <w:rFonts w:eastAsiaTheme="minorEastAsia"/>
          <w:noProof/>
          <w:lang w:eastAsia="sk-SK"/>
        </w:rPr>
      </w:pPr>
      <w:hyperlink w:anchor="_Toc70952078" w:history="1">
        <w:r w:rsidR="005658DD" w:rsidRPr="00F63C34">
          <w:rPr>
            <w:rStyle w:val="Hypertextovprepojenie"/>
            <w:noProof/>
          </w:rPr>
          <w:t>Úvod</w:t>
        </w:r>
        <w:r w:rsidR="005658DD">
          <w:rPr>
            <w:noProof/>
            <w:webHidden/>
          </w:rPr>
          <w:tab/>
        </w:r>
        <w:r w:rsidR="005658DD">
          <w:rPr>
            <w:noProof/>
            <w:webHidden/>
          </w:rPr>
          <w:fldChar w:fldCharType="begin"/>
        </w:r>
        <w:r w:rsidR="005658DD">
          <w:rPr>
            <w:noProof/>
            <w:webHidden/>
          </w:rPr>
          <w:instrText xml:space="preserve"> PAGEREF _Toc70952078 \h </w:instrText>
        </w:r>
        <w:r w:rsidR="005658DD">
          <w:rPr>
            <w:noProof/>
            <w:webHidden/>
          </w:rPr>
        </w:r>
        <w:r w:rsidR="005658DD">
          <w:rPr>
            <w:noProof/>
            <w:webHidden/>
          </w:rPr>
          <w:fldChar w:fldCharType="separate"/>
        </w:r>
        <w:r w:rsidR="005658DD">
          <w:rPr>
            <w:noProof/>
            <w:webHidden/>
          </w:rPr>
          <w:t>4</w:t>
        </w:r>
        <w:r w:rsidR="005658DD">
          <w:rPr>
            <w:noProof/>
            <w:webHidden/>
          </w:rPr>
          <w:fldChar w:fldCharType="end"/>
        </w:r>
      </w:hyperlink>
    </w:p>
    <w:p w14:paraId="10E56CE1" w14:textId="1A4451E1" w:rsidR="005658DD" w:rsidRDefault="0076113D">
      <w:pPr>
        <w:pStyle w:val="Obsah1"/>
        <w:tabs>
          <w:tab w:val="left" w:pos="440"/>
          <w:tab w:val="right" w:leader="dot" w:pos="9061"/>
        </w:tabs>
        <w:rPr>
          <w:rFonts w:eastAsiaTheme="minorEastAsia"/>
          <w:noProof/>
          <w:lang w:eastAsia="sk-SK"/>
        </w:rPr>
      </w:pPr>
      <w:hyperlink w:anchor="_Toc70952079" w:history="1">
        <w:r w:rsidR="005658DD" w:rsidRPr="00F63C34">
          <w:rPr>
            <w:rStyle w:val="Hypertextovprepojenie"/>
            <w:noProof/>
            <w:lang w:val="cs-CZ"/>
          </w:rPr>
          <w:t>1</w:t>
        </w:r>
        <w:r w:rsidR="005658DD">
          <w:rPr>
            <w:rFonts w:eastAsiaTheme="minorEastAsia"/>
            <w:noProof/>
            <w:lang w:eastAsia="sk-SK"/>
          </w:rPr>
          <w:tab/>
        </w:r>
        <w:r w:rsidR="005658DD" w:rsidRPr="00F63C34">
          <w:rPr>
            <w:rStyle w:val="Hypertextovprepojenie"/>
            <w:noProof/>
            <w:lang w:val="cs-CZ"/>
          </w:rPr>
          <w:t>Kolenní kloub</w:t>
        </w:r>
        <w:r w:rsidR="005658DD">
          <w:rPr>
            <w:noProof/>
            <w:webHidden/>
          </w:rPr>
          <w:tab/>
        </w:r>
        <w:r w:rsidR="005658DD">
          <w:rPr>
            <w:noProof/>
            <w:webHidden/>
          </w:rPr>
          <w:fldChar w:fldCharType="begin"/>
        </w:r>
        <w:r w:rsidR="005658DD">
          <w:rPr>
            <w:noProof/>
            <w:webHidden/>
          </w:rPr>
          <w:instrText xml:space="preserve"> PAGEREF _Toc70952079 \h </w:instrText>
        </w:r>
        <w:r w:rsidR="005658DD">
          <w:rPr>
            <w:noProof/>
            <w:webHidden/>
          </w:rPr>
        </w:r>
        <w:r w:rsidR="005658DD">
          <w:rPr>
            <w:noProof/>
            <w:webHidden/>
          </w:rPr>
          <w:fldChar w:fldCharType="separate"/>
        </w:r>
        <w:r w:rsidR="005658DD">
          <w:rPr>
            <w:noProof/>
            <w:webHidden/>
          </w:rPr>
          <w:t>5</w:t>
        </w:r>
        <w:r w:rsidR="005658DD">
          <w:rPr>
            <w:noProof/>
            <w:webHidden/>
          </w:rPr>
          <w:fldChar w:fldCharType="end"/>
        </w:r>
      </w:hyperlink>
    </w:p>
    <w:p w14:paraId="4C8EA351" w14:textId="1253BFC3" w:rsidR="005658DD" w:rsidRDefault="0076113D">
      <w:pPr>
        <w:pStyle w:val="Obsah1"/>
        <w:tabs>
          <w:tab w:val="left" w:pos="440"/>
          <w:tab w:val="right" w:leader="dot" w:pos="9061"/>
        </w:tabs>
        <w:rPr>
          <w:rFonts w:eastAsiaTheme="minorEastAsia"/>
          <w:noProof/>
          <w:lang w:eastAsia="sk-SK"/>
        </w:rPr>
      </w:pPr>
      <w:hyperlink w:anchor="_Toc70952080" w:history="1">
        <w:r w:rsidR="005658DD" w:rsidRPr="00F63C34">
          <w:rPr>
            <w:rStyle w:val="Hypertextovprepojenie"/>
            <w:noProof/>
            <w:lang w:val="cs-CZ"/>
          </w:rPr>
          <w:t>2</w:t>
        </w:r>
        <w:r w:rsidR="005658DD">
          <w:rPr>
            <w:rFonts w:eastAsiaTheme="minorEastAsia"/>
            <w:noProof/>
            <w:lang w:eastAsia="sk-SK"/>
          </w:rPr>
          <w:tab/>
        </w:r>
        <w:r w:rsidR="005658DD" w:rsidRPr="00F63C34">
          <w:rPr>
            <w:rStyle w:val="Hypertextovprepojenie"/>
            <w:noProof/>
            <w:lang w:val="cs-CZ"/>
          </w:rPr>
          <w:t>Struktura menisku</w:t>
        </w:r>
        <w:r w:rsidR="005658DD">
          <w:rPr>
            <w:noProof/>
            <w:webHidden/>
          </w:rPr>
          <w:tab/>
        </w:r>
        <w:r w:rsidR="005658DD">
          <w:rPr>
            <w:noProof/>
            <w:webHidden/>
          </w:rPr>
          <w:fldChar w:fldCharType="begin"/>
        </w:r>
        <w:r w:rsidR="005658DD">
          <w:rPr>
            <w:noProof/>
            <w:webHidden/>
          </w:rPr>
          <w:instrText xml:space="preserve"> PAGEREF _Toc70952080 \h </w:instrText>
        </w:r>
        <w:r w:rsidR="005658DD">
          <w:rPr>
            <w:noProof/>
            <w:webHidden/>
          </w:rPr>
        </w:r>
        <w:r w:rsidR="005658DD">
          <w:rPr>
            <w:noProof/>
            <w:webHidden/>
          </w:rPr>
          <w:fldChar w:fldCharType="separate"/>
        </w:r>
        <w:r w:rsidR="005658DD">
          <w:rPr>
            <w:noProof/>
            <w:webHidden/>
          </w:rPr>
          <w:t>5</w:t>
        </w:r>
        <w:r w:rsidR="005658DD">
          <w:rPr>
            <w:noProof/>
            <w:webHidden/>
          </w:rPr>
          <w:fldChar w:fldCharType="end"/>
        </w:r>
      </w:hyperlink>
    </w:p>
    <w:p w14:paraId="171C4161" w14:textId="3D8DD783" w:rsidR="005658DD" w:rsidRDefault="0076113D">
      <w:pPr>
        <w:pStyle w:val="Obsah2"/>
        <w:tabs>
          <w:tab w:val="left" w:pos="880"/>
          <w:tab w:val="right" w:leader="dot" w:pos="9061"/>
        </w:tabs>
        <w:rPr>
          <w:rFonts w:eastAsiaTheme="minorEastAsia"/>
          <w:noProof/>
          <w:lang w:eastAsia="sk-SK"/>
        </w:rPr>
      </w:pPr>
      <w:hyperlink w:anchor="_Toc70952081" w:history="1">
        <w:r w:rsidR="005658DD" w:rsidRPr="00F63C34">
          <w:rPr>
            <w:rStyle w:val="Hypertextovprepojenie"/>
            <w:noProof/>
          </w:rPr>
          <w:t>2.1</w:t>
        </w:r>
        <w:r w:rsidR="005658DD">
          <w:rPr>
            <w:rFonts w:eastAsiaTheme="minorEastAsia"/>
            <w:noProof/>
            <w:lang w:eastAsia="sk-SK"/>
          </w:rPr>
          <w:tab/>
        </w:r>
        <w:r w:rsidR="005658DD" w:rsidRPr="00F63C34">
          <w:rPr>
            <w:rStyle w:val="Hypertextovprepojenie"/>
            <w:noProof/>
          </w:rPr>
          <w:t>Mediální meniskus</w:t>
        </w:r>
        <w:r w:rsidR="005658DD">
          <w:rPr>
            <w:noProof/>
            <w:webHidden/>
          </w:rPr>
          <w:tab/>
        </w:r>
        <w:r w:rsidR="005658DD">
          <w:rPr>
            <w:noProof/>
            <w:webHidden/>
          </w:rPr>
          <w:fldChar w:fldCharType="begin"/>
        </w:r>
        <w:r w:rsidR="005658DD">
          <w:rPr>
            <w:noProof/>
            <w:webHidden/>
          </w:rPr>
          <w:instrText xml:space="preserve"> PAGEREF _Toc70952081 \h </w:instrText>
        </w:r>
        <w:r w:rsidR="005658DD">
          <w:rPr>
            <w:noProof/>
            <w:webHidden/>
          </w:rPr>
        </w:r>
        <w:r w:rsidR="005658DD">
          <w:rPr>
            <w:noProof/>
            <w:webHidden/>
          </w:rPr>
          <w:fldChar w:fldCharType="separate"/>
        </w:r>
        <w:r w:rsidR="005658DD">
          <w:rPr>
            <w:noProof/>
            <w:webHidden/>
          </w:rPr>
          <w:t>5</w:t>
        </w:r>
        <w:r w:rsidR="005658DD">
          <w:rPr>
            <w:noProof/>
            <w:webHidden/>
          </w:rPr>
          <w:fldChar w:fldCharType="end"/>
        </w:r>
      </w:hyperlink>
    </w:p>
    <w:p w14:paraId="3204EFBE" w14:textId="7FB24397" w:rsidR="005658DD" w:rsidRDefault="0076113D">
      <w:pPr>
        <w:pStyle w:val="Obsah2"/>
        <w:tabs>
          <w:tab w:val="left" w:pos="880"/>
          <w:tab w:val="right" w:leader="dot" w:pos="9061"/>
        </w:tabs>
        <w:rPr>
          <w:rFonts w:eastAsiaTheme="minorEastAsia"/>
          <w:noProof/>
          <w:lang w:eastAsia="sk-SK"/>
        </w:rPr>
      </w:pPr>
      <w:hyperlink w:anchor="_Toc70952082" w:history="1">
        <w:r w:rsidR="005658DD" w:rsidRPr="00F63C34">
          <w:rPr>
            <w:rStyle w:val="Hypertextovprepojenie"/>
            <w:noProof/>
          </w:rPr>
          <w:t>2.2</w:t>
        </w:r>
        <w:r w:rsidR="005658DD">
          <w:rPr>
            <w:rFonts w:eastAsiaTheme="minorEastAsia"/>
            <w:noProof/>
            <w:lang w:eastAsia="sk-SK"/>
          </w:rPr>
          <w:tab/>
        </w:r>
        <w:r w:rsidR="005658DD" w:rsidRPr="00F63C34">
          <w:rPr>
            <w:rStyle w:val="Hypertextovprepojenie"/>
            <w:noProof/>
          </w:rPr>
          <w:t>Laterální meniskus</w:t>
        </w:r>
        <w:r w:rsidR="005658DD">
          <w:rPr>
            <w:noProof/>
            <w:webHidden/>
          </w:rPr>
          <w:tab/>
        </w:r>
        <w:r w:rsidR="005658DD">
          <w:rPr>
            <w:noProof/>
            <w:webHidden/>
          </w:rPr>
          <w:fldChar w:fldCharType="begin"/>
        </w:r>
        <w:r w:rsidR="005658DD">
          <w:rPr>
            <w:noProof/>
            <w:webHidden/>
          </w:rPr>
          <w:instrText xml:space="preserve"> PAGEREF _Toc70952082 \h </w:instrText>
        </w:r>
        <w:r w:rsidR="005658DD">
          <w:rPr>
            <w:noProof/>
            <w:webHidden/>
          </w:rPr>
        </w:r>
        <w:r w:rsidR="005658DD">
          <w:rPr>
            <w:noProof/>
            <w:webHidden/>
          </w:rPr>
          <w:fldChar w:fldCharType="separate"/>
        </w:r>
        <w:r w:rsidR="005658DD">
          <w:rPr>
            <w:noProof/>
            <w:webHidden/>
          </w:rPr>
          <w:t>6</w:t>
        </w:r>
        <w:r w:rsidR="005658DD">
          <w:rPr>
            <w:noProof/>
            <w:webHidden/>
          </w:rPr>
          <w:fldChar w:fldCharType="end"/>
        </w:r>
      </w:hyperlink>
    </w:p>
    <w:p w14:paraId="026E2D22" w14:textId="6526C5E8" w:rsidR="005658DD" w:rsidRDefault="0076113D">
      <w:pPr>
        <w:pStyle w:val="Obsah2"/>
        <w:tabs>
          <w:tab w:val="left" w:pos="880"/>
          <w:tab w:val="right" w:leader="dot" w:pos="9061"/>
        </w:tabs>
        <w:rPr>
          <w:rFonts w:eastAsiaTheme="minorEastAsia"/>
          <w:noProof/>
          <w:lang w:eastAsia="sk-SK"/>
        </w:rPr>
      </w:pPr>
      <w:hyperlink w:anchor="_Toc70952083" w:history="1">
        <w:r w:rsidR="005658DD" w:rsidRPr="00F63C34">
          <w:rPr>
            <w:rStyle w:val="Hypertextovprepojenie"/>
            <w:noProof/>
          </w:rPr>
          <w:t>2.3</w:t>
        </w:r>
        <w:r w:rsidR="005658DD">
          <w:rPr>
            <w:rFonts w:eastAsiaTheme="minorEastAsia"/>
            <w:noProof/>
            <w:lang w:eastAsia="sk-SK"/>
          </w:rPr>
          <w:tab/>
        </w:r>
        <w:r w:rsidR="005658DD" w:rsidRPr="00F63C34">
          <w:rPr>
            <w:rStyle w:val="Hypertextovprepojenie"/>
            <w:noProof/>
          </w:rPr>
          <w:t>Tvar menisku</w:t>
        </w:r>
        <w:r w:rsidR="005658DD">
          <w:rPr>
            <w:noProof/>
            <w:webHidden/>
          </w:rPr>
          <w:tab/>
        </w:r>
        <w:r w:rsidR="005658DD">
          <w:rPr>
            <w:noProof/>
            <w:webHidden/>
          </w:rPr>
          <w:fldChar w:fldCharType="begin"/>
        </w:r>
        <w:r w:rsidR="005658DD">
          <w:rPr>
            <w:noProof/>
            <w:webHidden/>
          </w:rPr>
          <w:instrText xml:space="preserve"> PAGEREF _Toc70952083 \h </w:instrText>
        </w:r>
        <w:r w:rsidR="005658DD">
          <w:rPr>
            <w:noProof/>
            <w:webHidden/>
          </w:rPr>
        </w:r>
        <w:r w:rsidR="005658DD">
          <w:rPr>
            <w:noProof/>
            <w:webHidden/>
          </w:rPr>
          <w:fldChar w:fldCharType="separate"/>
        </w:r>
        <w:r w:rsidR="005658DD">
          <w:rPr>
            <w:noProof/>
            <w:webHidden/>
          </w:rPr>
          <w:t>6</w:t>
        </w:r>
        <w:r w:rsidR="005658DD">
          <w:rPr>
            <w:noProof/>
            <w:webHidden/>
          </w:rPr>
          <w:fldChar w:fldCharType="end"/>
        </w:r>
      </w:hyperlink>
    </w:p>
    <w:p w14:paraId="57C63469" w14:textId="7C0BA9B1" w:rsidR="005658DD" w:rsidRDefault="0076113D">
      <w:pPr>
        <w:pStyle w:val="Obsah1"/>
        <w:tabs>
          <w:tab w:val="left" w:pos="440"/>
          <w:tab w:val="right" w:leader="dot" w:pos="9061"/>
        </w:tabs>
        <w:rPr>
          <w:rFonts w:eastAsiaTheme="minorEastAsia"/>
          <w:noProof/>
          <w:lang w:eastAsia="sk-SK"/>
        </w:rPr>
      </w:pPr>
      <w:hyperlink w:anchor="_Toc70952084" w:history="1">
        <w:r w:rsidR="005658DD" w:rsidRPr="00F63C34">
          <w:rPr>
            <w:rStyle w:val="Hypertextovprepojenie"/>
            <w:noProof/>
            <w:lang w:val="cs-CZ"/>
          </w:rPr>
          <w:t>3</w:t>
        </w:r>
        <w:r w:rsidR="005658DD">
          <w:rPr>
            <w:rFonts w:eastAsiaTheme="minorEastAsia"/>
            <w:noProof/>
            <w:lang w:eastAsia="sk-SK"/>
          </w:rPr>
          <w:tab/>
        </w:r>
        <w:r w:rsidR="005658DD" w:rsidRPr="00F63C34">
          <w:rPr>
            <w:rStyle w:val="Hypertextovprepojenie"/>
            <w:noProof/>
            <w:lang w:val="cs-CZ"/>
          </w:rPr>
          <w:t>Cévní zásobení menisků</w:t>
        </w:r>
        <w:r w:rsidR="005658DD">
          <w:rPr>
            <w:noProof/>
            <w:webHidden/>
          </w:rPr>
          <w:tab/>
        </w:r>
        <w:r w:rsidR="005658DD">
          <w:rPr>
            <w:noProof/>
            <w:webHidden/>
          </w:rPr>
          <w:fldChar w:fldCharType="begin"/>
        </w:r>
        <w:r w:rsidR="005658DD">
          <w:rPr>
            <w:noProof/>
            <w:webHidden/>
          </w:rPr>
          <w:instrText xml:space="preserve"> PAGEREF _Toc70952084 \h </w:instrText>
        </w:r>
        <w:r w:rsidR="005658DD">
          <w:rPr>
            <w:noProof/>
            <w:webHidden/>
          </w:rPr>
        </w:r>
        <w:r w:rsidR="005658DD">
          <w:rPr>
            <w:noProof/>
            <w:webHidden/>
          </w:rPr>
          <w:fldChar w:fldCharType="separate"/>
        </w:r>
        <w:r w:rsidR="005658DD">
          <w:rPr>
            <w:noProof/>
            <w:webHidden/>
          </w:rPr>
          <w:t>7</w:t>
        </w:r>
        <w:r w:rsidR="005658DD">
          <w:rPr>
            <w:noProof/>
            <w:webHidden/>
          </w:rPr>
          <w:fldChar w:fldCharType="end"/>
        </w:r>
      </w:hyperlink>
    </w:p>
    <w:p w14:paraId="69D58FCA" w14:textId="2C577B4F" w:rsidR="005658DD" w:rsidRDefault="0076113D">
      <w:pPr>
        <w:pStyle w:val="Obsah1"/>
        <w:tabs>
          <w:tab w:val="left" w:pos="440"/>
          <w:tab w:val="right" w:leader="dot" w:pos="9061"/>
        </w:tabs>
        <w:rPr>
          <w:rFonts w:eastAsiaTheme="minorEastAsia"/>
          <w:noProof/>
          <w:lang w:eastAsia="sk-SK"/>
        </w:rPr>
      </w:pPr>
      <w:hyperlink w:anchor="_Toc70952085" w:history="1">
        <w:r w:rsidR="005658DD" w:rsidRPr="00F63C34">
          <w:rPr>
            <w:rStyle w:val="Hypertextovprepojenie"/>
            <w:noProof/>
            <w:lang w:val="cs-CZ"/>
          </w:rPr>
          <w:t>4</w:t>
        </w:r>
        <w:r w:rsidR="005658DD">
          <w:rPr>
            <w:rFonts w:eastAsiaTheme="minorEastAsia"/>
            <w:noProof/>
            <w:lang w:eastAsia="sk-SK"/>
          </w:rPr>
          <w:tab/>
        </w:r>
        <w:r w:rsidR="005658DD" w:rsidRPr="00F63C34">
          <w:rPr>
            <w:rStyle w:val="Hypertextovprepojenie"/>
            <w:noProof/>
            <w:lang w:val="cs-CZ"/>
          </w:rPr>
          <w:t>Pohyby kolenního kloubu</w:t>
        </w:r>
        <w:r w:rsidR="005658DD">
          <w:rPr>
            <w:noProof/>
            <w:webHidden/>
          </w:rPr>
          <w:tab/>
        </w:r>
        <w:r w:rsidR="005658DD">
          <w:rPr>
            <w:noProof/>
            <w:webHidden/>
          </w:rPr>
          <w:fldChar w:fldCharType="begin"/>
        </w:r>
        <w:r w:rsidR="005658DD">
          <w:rPr>
            <w:noProof/>
            <w:webHidden/>
          </w:rPr>
          <w:instrText xml:space="preserve"> PAGEREF _Toc70952085 \h </w:instrText>
        </w:r>
        <w:r w:rsidR="005658DD">
          <w:rPr>
            <w:noProof/>
            <w:webHidden/>
          </w:rPr>
        </w:r>
        <w:r w:rsidR="005658DD">
          <w:rPr>
            <w:noProof/>
            <w:webHidden/>
          </w:rPr>
          <w:fldChar w:fldCharType="separate"/>
        </w:r>
        <w:r w:rsidR="005658DD">
          <w:rPr>
            <w:noProof/>
            <w:webHidden/>
          </w:rPr>
          <w:t>8</w:t>
        </w:r>
        <w:r w:rsidR="005658DD">
          <w:rPr>
            <w:noProof/>
            <w:webHidden/>
          </w:rPr>
          <w:fldChar w:fldCharType="end"/>
        </w:r>
      </w:hyperlink>
    </w:p>
    <w:p w14:paraId="40FA1B97" w14:textId="2F14065B" w:rsidR="005658DD" w:rsidRDefault="0076113D">
      <w:pPr>
        <w:pStyle w:val="Obsah1"/>
        <w:tabs>
          <w:tab w:val="left" w:pos="440"/>
          <w:tab w:val="right" w:leader="dot" w:pos="9061"/>
        </w:tabs>
        <w:rPr>
          <w:rFonts w:eastAsiaTheme="minorEastAsia"/>
          <w:noProof/>
          <w:lang w:eastAsia="sk-SK"/>
        </w:rPr>
      </w:pPr>
      <w:hyperlink w:anchor="_Toc70952086" w:history="1">
        <w:r w:rsidR="005658DD" w:rsidRPr="00F63C34">
          <w:rPr>
            <w:rStyle w:val="Hypertextovprepojenie"/>
            <w:noProof/>
            <w:lang w:val="cs-CZ"/>
          </w:rPr>
          <w:t>5</w:t>
        </w:r>
        <w:r w:rsidR="005658DD">
          <w:rPr>
            <w:rFonts w:eastAsiaTheme="minorEastAsia"/>
            <w:noProof/>
            <w:lang w:eastAsia="sk-SK"/>
          </w:rPr>
          <w:tab/>
        </w:r>
        <w:r w:rsidR="005658DD" w:rsidRPr="00F63C34">
          <w:rPr>
            <w:rStyle w:val="Hypertextovprepojenie"/>
            <w:noProof/>
            <w:lang w:val="cs-CZ"/>
          </w:rPr>
          <w:t>Vyšetření kolenního kloubu</w:t>
        </w:r>
        <w:r w:rsidR="005658DD">
          <w:rPr>
            <w:noProof/>
            <w:webHidden/>
          </w:rPr>
          <w:tab/>
        </w:r>
        <w:r w:rsidR="005658DD">
          <w:rPr>
            <w:noProof/>
            <w:webHidden/>
          </w:rPr>
          <w:fldChar w:fldCharType="begin"/>
        </w:r>
        <w:r w:rsidR="005658DD">
          <w:rPr>
            <w:noProof/>
            <w:webHidden/>
          </w:rPr>
          <w:instrText xml:space="preserve"> PAGEREF _Toc70952086 \h </w:instrText>
        </w:r>
        <w:r w:rsidR="005658DD">
          <w:rPr>
            <w:noProof/>
            <w:webHidden/>
          </w:rPr>
        </w:r>
        <w:r w:rsidR="005658DD">
          <w:rPr>
            <w:noProof/>
            <w:webHidden/>
          </w:rPr>
          <w:fldChar w:fldCharType="separate"/>
        </w:r>
        <w:r w:rsidR="005658DD">
          <w:rPr>
            <w:noProof/>
            <w:webHidden/>
          </w:rPr>
          <w:t>9</w:t>
        </w:r>
        <w:r w:rsidR="005658DD">
          <w:rPr>
            <w:noProof/>
            <w:webHidden/>
          </w:rPr>
          <w:fldChar w:fldCharType="end"/>
        </w:r>
      </w:hyperlink>
    </w:p>
    <w:p w14:paraId="56013636" w14:textId="460F0002" w:rsidR="005658DD" w:rsidRDefault="0076113D">
      <w:pPr>
        <w:pStyle w:val="Obsah2"/>
        <w:tabs>
          <w:tab w:val="left" w:pos="880"/>
          <w:tab w:val="right" w:leader="dot" w:pos="9061"/>
        </w:tabs>
        <w:rPr>
          <w:rFonts w:eastAsiaTheme="minorEastAsia"/>
          <w:noProof/>
          <w:lang w:eastAsia="sk-SK"/>
        </w:rPr>
      </w:pPr>
      <w:hyperlink w:anchor="_Toc70952087" w:history="1">
        <w:r w:rsidR="005658DD" w:rsidRPr="00F63C34">
          <w:rPr>
            <w:rStyle w:val="Hypertextovprepojenie"/>
            <w:noProof/>
          </w:rPr>
          <w:t>5.1</w:t>
        </w:r>
        <w:r w:rsidR="005658DD">
          <w:rPr>
            <w:rFonts w:eastAsiaTheme="minorEastAsia"/>
            <w:noProof/>
            <w:lang w:eastAsia="sk-SK"/>
          </w:rPr>
          <w:tab/>
        </w:r>
        <w:r w:rsidR="005658DD" w:rsidRPr="00F63C34">
          <w:rPr>
            <w:rStyle w:val="Hypertextovprepojenie"/>
            <w:noProof/>
          </w:rPr>
          <w:t>Anamnéza</w:t>
        </w:r>
        <w:r w:rsidR="005658DD">
          <w:rPr>
            <w:noProof/>
            <w:webHidden/>
          </w:rPr>
          <w:tab/>
        </w:r>
        <w:r w:rsidR="005658DD">
          <w:rPr>
            <w:noProof/>
            <w:webHidden/>
          </w:rPr>
          <w:fldChar w:fldCharType="begin"/>
        </w:r>
        <w:r w:rsidR="005658DD">
          <w:rPr>
            <w:noProof/>
            <w:webHidden/>
          </w:rPr>
          <w:instrText xml:space="preserve"> PAGEREF _Toc70952087 \h </w:instrText>
        </w:r>
        <w:r w:rsidR="005658DD">
          <w:rPr>
            <w:noProof/>
            <w:webHidden/>
          </w:rPr>
        </w:r>
        <w:r w:rsidR="005658DD">
          <w:rPr>
            <w:noProof/>
            <w:webHidden/>
          </w:rPr>
          <w:fldChar w:fldCharType="separate"/>
        </w:r>
        <w:r w:rsidR="005658DD">
          <w:rPr>
            <w:noProof/>
            <w:webHidden/>
          </w:rPr>
          <w:t>9</w:t>
        </w:r>
        <w:r w:rsidR="005658DD">
          <w:rPr>
            <w:noProof/>
            <w:webHidden/>
          </w:rPr>
          <w:fldChar w:fldCharType="end"/>
        </w:r>
      </w:hyperlink>
    </w:p>
    <w:p w14:paraId="0789A4F7" w14:textId="69B3DD46" w:rsidR="005658DD" w:rsidRDefault="0076113D">
      <w:pPr>
        <w:pStyle w:val="Obsah2"/>
        <w:tabs>
          <w:tab w:val="left" w:pos="880"/>
          <w:tab w:val="right" w:leader="dot" w:pos="9061"/>
        </w:tabs>
        <w:rPr>
          <w:rFonts w:eastAsiaTheme="minorEastAsia"/>
          <w:noProof/>
          <w:lang w:eastAsia="sk-SK"/>
        </w:rPr>
      </w:pPr>
      <w:hyperlink w:anchor="_Toc70952088" w:history="1">
        <w:r w:rsidR="005658DD" w:rsidRPr="00F63C34">
          <w:rPr>
            <w:rStyle w:val="Hypertextovprepojenie"/>
            <w:noProof/>
          </w:rPr>
          <w:t>5.2</w:t>
        </w:r>
        <w:r w:rsidR="005658DD">
          <w:rPr>
            <w:rFonts w:eastAsiaTheme="minorEastAsia"/>
            <w:noProof/>
            <w:lang w:eastAsia="sk-SK"/>
          </w:rPr>
          <w:tab/>
        </w:r>
        <w:r w:rsidR="005658DD" w:rsidRPr="00F63C34">
          <w:rPr>
            <w:rStyle w:val="Hypertextovprepojenie"/>
            <w:noProof/>
          </w:rPr>
          <w:t>Aspekce</w:t>
        </w:r>
        <w:r w:rsidR="005658DD">
          <w:rPr>
            <w:noProof/>
            <w:webHidden/>
          </w:rPr>
          <w:tab/>
        </w:r>
        <w:r w:rsidR="005658DD">
          <w:rPr>
            <w:noProof/>
            <w:webHidden/>
          </w:rPr>
          <w:fldChar w:fldCharType="begin"/>
        </w:r>
        <w:r w:rsidR="005658DD">
          <w:rPr>
            <w:noProof/>
            <w:webHidden/>
          </w:rPr>
          <w:instrText xml:space="preserve"> PAGEREF _Toc70952088 \h </w:instrText>
        </w:r>
        <w:r w:rsidR="005658DD">
          <w:rPr>
            <w:noProof/>
            <w:webHidden/>
          </w:rPr>
        </w:r>
        <w:r w:rsidR="005658DD">
          <w:rPr>
            <w:noProof/>
            <w:webHidden/>
          </w:rPr>
          <w:fldChar w:fldCharType="separate"/>
        </w:r>
        <w:r w:rsidR="005658DD">
          <w:rPr>
            <w:noProof/>
            <w:webHidden/>
          </w:rPr>
          <w:t>9</w:t>
        </w:r>
        <w:r w:rsidR="005658DD">
          <w:rPr>
            <w:noProof/>
            <w:webHidden/>
          </w:rPr>
          <w:fldChar w:fldCharType="end"/>
        </w:r>
      </w:hyperlink>
    </w:p>
    <w:p w14:paraId="468A480F" w14:textId="7B87F73A" w:rsidR="005658DD" w:rsidRDefault="0076113D">
      <w:pPr>
        <w:pStyle w:val="Obsah2"/>
        <w:tabs>
          <w:tab w:val="left" w:pos="880"/>
          <w:tab w:val="right" w:leader="dot" w:pos="9061"/>
        </w:tabs>
        <w:rPr>
          <w:rFonts w:eastAsiaTheme="minorEastAsia"/>
          <w:noProof/>
          <w:lang w:eastAsia="sk-SK"/>
        </w:rPr>
      </w:pPr>
      <w:hyperlink w:anchor="_Toc70952089" w:history="1">
        <w:r w:rsidR="005658DD" w:rsidRPr="00F63C34">
          <w:rPr>
            <w:rStyle w:val="Hypertextovprepojenie"/>
            <w:noProof/>
          </w:rPr>
          <w:t>5.3</w:t>
        </w:r>
        <w:r w:rsidR="005658DD">
          <w:rPr>
            <w:rFonts w:eastAsiaTheme="minorEastAsia"/>
            <w:noProof/>
            <w:lang w:eastAsia="sk-SK"/>
          </w:rPr>
          <w:tab/>
        </w:r>
        <w:r w:rsidR="005658DD" w:rsidRPr="00F63C34">
          <w:rPr>
            <w:rStyle w:val="Hypertextovprepojenie"/>
            <w:noProof/>
          </w:rPr>
          <w:t>Palpace</w:t>
        </w:r>
        <w:r w:rsidR="005658DD">
          <w:rPr>
            <w:noProof/>
            <w:webHidden/>
          </w:rPr>
          <w:tab/>
        </w:r>
        <w:r w:rsidR="005658DD">
          <w:rPr>
            <w:noProof/>
            <w:webHidden/>
          </w:rPr>
          <w:fldChar w:fldCharType="begin"/>
        </w:r>
        <w:r w:rsidR="005658DD">
          <w:rPr>
            <w:noProof/>
            <w:webHidden/>
          </w:rPr>
          <w:instrText xml:space="preserve"> PAGEREF _Toc70952089 \h </w:instrText>
        </w:r>
        <w:r w:rsidR="005658DD">
          <w:rPr>
            <w:noProof/>
            <w:webHidden/>
          </w:rPr>
        </w:r>
        <w:r w:rsidR="005658DD">
          <w:rPr>
            <w:noProof/>
            <w:webHidden/>
          </w:rPr>
          <w:fldChar w:fldCharType="separate"/>
        </w:r>
        <w:r w:rsidR="005658DD">
          <w:rPr>
            <w:noProof/>
            <w:webHidden/>
          </w:rPr>
          <w:t>10</w:t>
        </w:r>
        <w:r w:rsidR="005658DD">
          <w:rPr>
            <w:noProof/>
            <w:webHidden/>
          </w:rPr>
          <w:fldChar w:fldCharType="end"/>
        </w:r>
      </w:hyperlink>
    </w:p>
    <w:p w14:paraId="41FB475C" w14:textId="461CA106" w:rsidR="005658DD" w:rsidRDefault="0076113D">
      <w:pPr>
        <w:pStyle w:val="Obsah2"/>
        <w:tabs>
          <w:tab w:val="left" w:pos="880"/>
          <w:tab w:val="right" w:leader="dot" w:pos="9061"/>
        </w:tabs>
        <w:rPr>
          <w:rFonts w:eastAsiaTheme="minorEastAsia"/>
          <w:noProof/>
          <w:lang w:eastAsia="sk-SK"/>
        </w:rPr>
      </w:pPr>
      <w:hyperlink w:anchor="_Toc70952090" w:history="1">
        <w:r w:rsidR="005658DD" w:rsidRPr="00F63C34">
          <w:rPr>
            <w:rStyle w:val="Hypertextovprepojenie"/>
            <w:noProof/>
          </w:rPr>
          <w:t>5.4</w:t>
        </w:r>
        <w:r w:rsidR="005658DD">
          <w:rPr>
            <w:rFonts w:eastAsiaTheme="minorEastAsia"/>
            <w:noProof/>
            <w:lang w:eastAsia="sk-SK"/>
          </w:rPr>
          <w:tab/>
        </w:r>
        <w:r w:rsidR="005658DD" w:rsidRPr="00F63C34">
          <w:rPr>
            <w:rStyle w:val="Hypertextovprepojenie"/>
            <w:noProof/>
          </w:rPr>
          <w:t>Aktivní pohyby</w:t>
        </w:r>
        <w:r w:rsidR="005658DD">
          <w:rPr>
            <w:noProof/>
            <w:webHidden/>
          </w:rPr>
          <w:tab/>
        </w:r>
        <w:r w:rsidR="005658DD">
          <w:rPr>
            <w:noProof/>
            <w:webHidden/>
          </w:rPr>
          <w:fldChar w:fldCharType="begin"/>
        </w:r>
        <w:r w:rsidR="005658DD">
          <w:rPr>
            <w:noProof/>
            <w:webHidden/>
          </w:rPr>
          <w:instrText xml:space="preserve"> PAGEREF _Toc70952090 \h </w:instrText>
        </w:r>
        <w:r w:rsidR="005658DD">
          <w:rPr>
            <w:noProof/>
            <w:webHidden/>
          </w:rPr>
        </w:r>
        <w:r w:rsidR="005658DD">
          <w:rPr>
            <w:noProof/>
            <w:webHidden/>
          </w:rPr>
          <w:fldChar w:fldCharType="separate"/>
        </w:r>
        <w:r w:rsidR="005658DD">
          <w:rPr>
            <w:noProof/>
            <w:webHidden/>
          </w:rPr>
          <w:t>10</w:t>
        </w:r>
        <w:r w:rsidR="005658DD">
          <w:rPr>
            <w:noProof/>
            <w:webHidden/>
          </w:rPr>
          <w:fldChar w:fldCharType="end"/>
        </w:r>
      </w:hyperlink>
    </w:p>
    <w:p w14:paraId="5FED5B14" w14:textId="73081E8B" w:rsidR="005658DD" w:rsidRDefault="0076113D">
      <w:pPr>
        <w:pStyle w:val="Obsah2"/>
        <w:tabs>
          <w:tab w:val="left" w:pos="880"/>
          <w:tab w:val="right" w:leader="dot" w:pos="9061"/>
        </w:tabs>
        <w:rPr>
          <w:rFonts w:eastAsiaTheme="minorEastAsia"/>
          <w:noProof/>
          <w:lang w:eastAsia="sk-SK"/>
        </w:rPr>
      </w:pPr>
      <w:hyperlink w:anchor="_Toc70952091" w:history="1">
        <w:r w:rsidR="005658DD" w:rsidRPr="00F63C34">
          <w:rPr>
            <w:rStyle w:val="Hypertextovprepojenie"/>
            <w:noProof/>
          </w:rPr>
          <w:t>5.5</w:t>
        </w:r>
        <w:r w:rsidR="005658DD">
          <w:rPr>
            <w:rFonts w:eastAsiaTheme="minorEastAsia"/>
            <w:noProof/>
            <w:lang w:eastAsia="sk-SK"/>
          </w:rPr>
          <w:tab/>
        </w:r>
        <w:r w:rsidR="005658DD" w:rsidRPr="00F63C34">
          <w:rPr>
            <w:rStyle w:val="Hypertextovprepojenie"/>
            <w:noProof/>
          </w:rPr>
          <w:t>Pasivní pohyby</w:t>
        </w:r>
        <w:r w:rsidR="005658DD">
          <w:rPr>
            <w:noProof/>
            <w:webHidden/>
          </w:rPr>
          <w:tab/>
        </w:r>
        <w:r w:rsidR="005658DD">
          <w:rPr>
            <w:noProof/>
            <w:webHidden/>
          </w:rPr>
          <w:fldChar w:fldCharType="begin"/>
        </w:r>
        <w:r w:rsidR="005658DD">
          <w:rPr>
            <w:noProof/>
            <w:webHidden/>
          </w:rPr>
          <w:instrText xml:space="preserve"> PAGEREF _Toc70952091 \h </w:instrText>
        </w:r>
        <w:r w:rsidR="005658DD">
          <w:rPr>
            <w:noProof/>
            <w:webHidden/>
          </w:rPr>
        </w:r>
        <w:r w:rsidR="005658DD">
          <w:rPr>
            <w:noProof/>
            <w:webHidden/>
          </w:rPr>
          <w:fldChar w:fldCharType="separate"/>
        </w:r>
        <w:r w:rsidR="005658DD">
          <w:rPr>
            <w:noProof/>
            <w:webHidden/>
          </w:rPr>
          <w:t>10</w:t>
        </w:r>
        <w:r w:rsidR="005658DD">
          <w:rPr>
            <w:noProof/>
            <w:webHidden/>
          </w:rPr>
          <w:fldChar w:fldCharType="end"/>
        </w:r>
      </w:hyperlink>
    </w:p>
    <w:p w14:paraId="2FCBF31F" w14:textId="55861AC5" w:rsidR="005658DD" w:rsidRDefault="0076113D">
      <w:pPr>
        <w:pStyle w:val="Obsah1"/>
        <w:tabs>
          <w:tab w:val="left" w:pos="440"/>
          <w:tab w:val="right" w:leader="dot" w:pos="9061"/>
        </w:tabs>
        <w:rPr>
          <w:rFonts w:eastAsiaTheme="minorEastAsia"/>
          <w:noProof/>
          <w:lang w:eastAsia="sk-SK"/>
        </w:rPr>
      </w:pPr>
      <w:hyperlink w:anchor="_Toc70952092" w:history="1">
        <w:r w:rsidR="005658DD" w:rsidRPr="00F63C34">
          <w:rPr>
            <w:rStyle w:val="Hypertextovprepojenie"/>
            <w:noProof/>
            <w:lang w:val="cs-CZ"/>
          </w:rPr>
          <w:t>6</w:t>
        </w:r>
        <w:r w:rsidR="005658DD">
          <w:rPr>
            <w:rFonts w:eastAsiaTheme="minorEastAsia"/>
            <w:noProof/>
            <w:lang w:eastAsia="sk-SK"/>
          </w:rPr>
          <w:tab/>
        </w:r>
        <w:r w:rsidR="005658DD" w:rsidRPr="00F63C34">
          <w:rPr>
            <w:rStyle w:val="Hypertextovprepojenie"/>
            <w:noProof/>
            <w:lang w:val="cs-CZ"/>
          </w:rPr>
          <w:t>Nejčastější příčiny lézí menisků</w:t>
        </w:r>
        <w:r w:rsidR="005658DD">
          <w:rPr>
            <w:noProof/>
            <w:webHidden/>
          </w:rPr>
          <w:tab/>
        </w:r>
        <w:r w:rsidR="005658DD">
          <w:rPr>
            <w:noProof/>
            <w:webHidden/>
          </w:rPr>
          <w:fldChar w:fldCharType="begin"/>
        </w:r>
        <w:r w:rsidR="005658DD">
          <w:rPr>
            <w:noProof/>
            <w:webHidden/>
          </w:rPr>
          <w:instrText xml:space="preserve"> PAGEREF _Toc70952092 \h </w:instrText>
        </w:r>
        <w:r w:rsidR="005658DD">
          <w:rPr>
            <w:noProof/>
            <w:webHidden/>
          </w:rPr>
        </w:r>
        <w:r w:rsidR="005658DD">
          <w:rPr>
            <w:noProof/>
            <w:webHidden/>
          </w:rPr>
          <w:fldChar w:fldCharType="separate"/>
        </w:r>
        <w:r w:rsidR="005658DD">
          <w:rPr>
            <w:noProof/>
            <w:webHidden/>
          </w:rPr>
          <w:t>11</w:t>
        </w:r>
        <w:r w:rsidR="005658DD">
          <w:rPr>
            <w:noProof/>
            <w:webHidden/>
          </w:rPr>
          <w:fldChar w:fldCharType="end"/>
        </w:r>
      </w:hyperlink>
    </w:p>
    <w:p w14:paraId="3E3AB278" w14:textId="38A48B06" w:rsidR="005658DD" w:rsidRDefault="0076113D">
      <w:pPr>
        <w:pStyle w:val="Obsah1"/>
        <w:tabs>
          <w:tab w:val="left" w:pos="440"/>
          <w:tab w:val="right" w:leader="dot" w:pos="9061"/>
        </w:tabs>
        <w:rPr>
          <w:rFonts w:eastAsiaTheme="minorEastAsia"/>
          <w:noProof/>
          <w:lang w:eastAsia="sk-SK"/>
        </w:rPr>
      </w:pPr>
      <w:hyperlink w:anchor="_Toc70952093" w:history="1">
        <w:r w:rsidR="005658DD" w:rsidRPr="00F63C34">
          <w:rPr>
            <w:rStyle w:val="Hypertextovprepojenie"/>
            <w:noProof/>
            <w:lang w:val="cs-CZ"/>
          </w:rPr>
          <w:t>7</w:t>
        </w:r>
        <w:r w:rsidR="005658DD">
          <w:rPr>
            <w:rFonts w:eastAsiaTheme="minorEastAsia"/>
            <w:noProof/>
            <w:lang w:eastAsia="sk-SK"/>
          </w:rPr>
          <w:tab/>
        </w:r>
        <w:r w:rsidR="005658DD" w:rsidRPr="00F63C34">
          <w:rPr>
            <w:rStyle w:val="Hypertextovprepojenie"/>
            <w:noProof/>
            <w:lang w:val="cs-CZ"/>
          </w:rPr>
          <w:t>Příznaky poškození menisků</w:t>
        </w:r>
        <w:r w:rsidR="005658DD">
          <w:rPr>
            <w:noProof/>
            <w:webHidden/>
          </w:rPr>
          <w:tab/>
        </w:r>
        <w:r w:rsidR="005658DD">
          <w:rPr>
            <w:noProof/>
            <w:webHidden/>
          </w:rPr>
          <w:fldChar w:fldCharType="begin"/>
        </w:r>
        <w:r w:rsidR="005658DD">
          <w:rPr>
            <w:noProof/>
            <w:webHidden/>
          </w:rPr>
          <w:instrText xml:space="preserve"> PAGEREF _Toc70952093 \h </w:instrText>
        </w:r>
        <w:r w:rsidR="005658DD">
          <w:rPr>
            <w:noProof/>
            <w:webHidden/>
          </w:rPr>
        </w:r>
        <w:r w:rsidR="005658DD">
          <w:rPr>
            <w:noProof/>
            <w:webHidden/>
          </w:rPr>
          <w:fldChar w:fldCharType="separate"/>
        </w:r>
        <w:r w:rsidR="005658DD">
          <w:rPr>
            <w:noProof/>
            <w:webHidden/>
          </w:rPr>
          <w:t>12</w:t>
        </w:r>
        <w:r w:rsidR="005658DD">
          <w:rPr>
            <w:noProof/>
            <w:webHidden/>
          </w:rPr>
          <w:fldChar w:fldCharType="end"/>
        </w:r>
      </w:hyperlink>
    </w:p>
    <w:p w14:paraId="6CDD8700" w14:textId="6F271A07" w:rsidR="005658DD" w:rsidRDefault="0076113D">
      <w:pPr>
        <w:pStyle w:val="Obsah1"/>
        <w:tabs>
          <w:tab w:val="left" w:pos="440"/>
          <w:tab w:val="right" w:leader="dot" w:pos="9061"/>
        </w:tabs>
        <w:rPr>
          <w:rFonts w:eastAsiaTheme="minorEastAsia"/>
          <w:noProof/>
          <w:lang w:eastAsia="sk-SK"/>
        </w:rPr>
      </w:pPr>
      <w:hyperlink w:anchor="_Toc70952094" w:history="1">
        <w:r w:rsidR="005658DD" w:rsidRPr="00F63C34">
          <w:rPr>
            <w:rStyle w:val="Hypertextovprepojenie"/>
            <w:noProof/>
            <w:lang w:val="cs-CZ"/>
          </w:rPr>
          <w:t>8</w:t>
        </w:r>
        <w:r w:rsidR="005658DD">
          <w:rPr>
            <w:rFonts w:eastAsiaTheme="minorEastAsia"/>
            <w:noProof/>
            <w:lang w:eastAsia="sk-SK"/>
          </w:rPr>
          <w:tab/>
        </w:r>
        <w:r w:rsidR="005658DD" w:rsidRPr="00F63C34">
          <w:rPr>
            <w:rStyle w:val="Hypertextovprepojenie"/>
            <w:noProof/>
            <w:lang w:val="cs-CZ"/>
          </w:rPr>
          <w:t>Funkční vyšetření</w:t>
        </w:r>
        <w:r w:rsidR="005658DD">
          <w:rPr>
            <w:noProof/>
            <w:webHidden/>
          </w:rPr>
          <w:tab/>
        </w:r>
        <w:r w:rsidR="005658DD">
          <w:rPr>
            <w:noProof/>
            <w:webHidden/>
          </w:rPr>
          <w:fldChar w:fldCharType="begin"/>
        </w:r>
        <w:r w:rsidR="005658DD">
          <w:rPr>
            <w:noProof/>
            <w:webHidden/>
          </w:rPr>
          <w:instrText xml:space="preserve"> PAGEREF _Toc70952094 \h </w:instrText>
        </w:r>
        <w:r w:rsidR="005658DD">
          <w:rPr>
            <w:noProof/>
            <w:webHidden/>
          </w:rPr>
        </w:r>
        <w:r w:rsidR="005658DD">
          <w:rPr>
            <w:noProof/>
            <w:webHidden/>
          </w:rPr>
          <w:fldChar w:fldCharType="separate"/>
        </w:r>
        <w:r w:rsidR="005658DD">
          <w:rPr>
            <w:noProof/>
            <w:webHidden/>
          </w:rPr>
          <w:t>13</w:t>
        </w:r>
        <w:r w:rsidR="005658DD">
          <w:rPr>
            <w:noProof/>
            <w:webHidden/>
          </w:rPr>
          <w:fldChar w:fldCharType="end"/>
        </w:r>
      </w:hyperlink>
    </w:p>
    <w:p w14:paraId="0990E9F0" w14:textId="74819C55" w:rsidR="005658DD" w:rsidRDefault="0076113D">
      <w:pPr>
        <w:pStyle w:val="Obsah2"/>
        <w:tabs>
          <w:tab w:val="left" w:pos="880"/>
          <w:tab w:val="right" w:leader="dot" w:pos="9061"/>
        </w:tabs>
        <w:rPr>
          <w:rFonts w:eastAsiaTheme="minorEastAsia"/>
          <w:noProof/>
          <w:lang w:eastAsia="sk-SK"/>
        </w:rPr>
      </w:pPr>
      <w:hyperlink w:anchor="_Toc70952095" w:history="1">
        <w:r w:rsidR="005658DD" w:rsidRPr="00F63C34">
          <w:rPr>
            <w:rStyle w:val="Hypertextovprepojenie"/>
            <w:noProof/>
          </w:rPr>
          <w:t>8.1</w:t>
        </w:r>
        <w:r w:rsidR="005658DD">
          <w:rPr>
            <w:rFonts w:eastAsiaTheme="minorEastAsia"/>
            <w:noProof/>
            <w:lang w:eastAsia="sk-SK"/>
          </w:rPr>
          <w:tab/>
        </w:r>
        <w:r w:rsidR="005658DD" w:rsidRPr="00F63C34">
          <w:rPr>
            <w:rStyle w:val="Hypertextovprepojenie"/>
            <w:noProof/>
          </w:rPr>
          <w:t>Vyšetření kolaterálních vazů</w:t>
        </w:r>
        <w:r w:rsidR="005658DD">
          <w:rPr>
            <w:noProof/>
            <w:webHidden/>
          </w:rPr>
          <w:tab/>
        </w:r>
        <w:r w:rsidR="005658DD">
          <w:rPr>
            <w:noProof/>
            <w:webHidden/>
          </w:rPr>
          <w:fldChar w:fldCharType="begin"/>
        </w:r>
        <w:r w:rsidR="005658DD">
          <w:rPr>
            <w:noProof/>
            <w:webHidden/>
          </w:rPr>
          <w:instrText xml:space="preserve"> PAGEREF _Toc70952095 \h </w:instrText>
        </w:r>
        <w:r w:rsidR="005658DD">
          <w:rPr>
            <w:noProof/>
            <w:webHidden/>
          </w:rPr>
        </w:r>
        <w:r w:rsidR="005658DD">
          <w:rPr>
            <w:noProof/>
            <w:webHidden/>
          </w:rPr>
          <w:fldChar w:fldCharType="separate"/>
        </w:r>
        <w:r w:rsidR="005658DD">
          <w:rPr>
            <w:noProof/>
            <w:webHidden/>
          </w:rPr>
          <w:t>13</w:t>
        </w:r>
        <w:r w:rsidR="005658DD">
          <w:rPr>
            <w:noProof/>
            <w:webHidden/>
          </w:rPr>
          <w:fldChar w:fldCharType="end"/>
        </w:r>
      </w:hyperlink>
    </w:p>
    <w:p w14:paraId="176B5510" w14:textId="4993F8B5" w:rsidR="005658DD" w:rsidRDefault="0076113D">
      <w:pPr>
        <w:pStyle w:val="Obsah3"/>
        <w:tabs>
          <w:tab w:val="left" w:pos="1320"/>
          <w:tab w:val="right" w:leader="dot" w:pos="9061"/>
        </w:tabs>
        <w:rPr>
          <w:rFonts w:eastAsiaTheme="minorEastAsia"/>
          <w:noProof/>
          <w:lang w:eastAsia="sk-SK"/>
        </w:rPr>
      </w:pPr>
      <w:hyperlink w:anchor="_Toc70952096" w:history="1">
        <w:r w:rsidR="005658DD" w:rsidRPr="00F63C34">
          <w:rPr>
            <w:rStyle w:val="Hypertextovprepojenie"/>
            <w:noProof/>
            <w:lang w:val="cs-CZ"/>
          </w:rPr>
          <w:t>8.1.1</w:t>
        </w:r>
        <w:r w:rsidR="005658DD">
          <w:rPr>
            <w:rFonts w:eastAsiaTheme="minorEastAsia"/>
            <w:noProof/>
            <w:lang w:eastAsia="sk-SK"/>
          </w:rPr>
          <w:tab/>
        </w:r>
        <w:r w:rsidR="005658DD" w:rsidRPr="00F63C34">
          <w:rPr>
            <w:rStyle w:val="Hypertextovprepojenie"/>
            <w:noProof/>
            <w:lang w:val="cs-CZ"/>
          </w:rPr>
          <w:t>Valgus stress</w:t>
        </w:r>
        <w:r w:rsidR="005658DD">
          <w:rPr>
            <w:noProof/>
            <w:webHidden/>
          </w:rPr>
          <w:tab/>
        </w:r>
        <w:r w:rsidR="005658DD">
          <w:rPr>
            <w:noProof/>
            <w:webHidden/>
          </w:rPr>
          <w:fldChar w:fldCharType="begin"/>
        </w:r>
        <w:r w:rsidR="005658DD">
          <w:rPr>
            <w:noProof/>
            <w:webHidden/>
          </w:rPr>
          <w:instrText xml:space="preserve"> PAGEREF _Toc70952096 \h </w:instrText>
        </w:r>
        <w:r w:rsidR="005658DD">
          <w:rPr>
            <w:noProof/>
            <w:webHidden/>
          </w:rPr>
        </w:r>
        <w:r w:rsidR="005658DD">
          <w:rPr>
            <w:noProof/>
            <w:webHidden/>
          </w:rPr>
          <w:fldChar w:fldCharType="separate"/>
        </w:r>
        <w:r w:rsidR="005658DD">
          <w:rPr>
            <w:noProof/>
            <w:webHidden/>
          </w:rPr>
          <w:t>13</w:t>
        </w:r>
        <w:r w:rsidR="005658DD">
          <w:rPr>
            <w:noProof/>
            <w:webHidden/>
          </w:rPr>
          <w:fldChar w:fldCharType="end"/>
        </w:r>
      </w:hyperlink>
    </w:p>
    <w:p w14:paraId="0BAAF51F" w14:textId="2F4C9C39" w:rsidR="005658DD" w:rsidRDefault="0076113D">
      <w:pPr>
        <w:pStyle w:val="Obsah3"/>
        <w:tabs>
          <w:tab w:val="left" w:pos="1320"/>
          <w:tab w:val="right" w:leader="dot" w:pos="9061"/>
        </w:tabs>
        <w:rPr>
          <w:rFonts w:eastAsiaTheme="minorEastAsia"/>
          <w:noProof/>
          <w:lang w:eastAsia="sk-SK"/>
        </w:rPr>
      </w:pPr>
      <w:hyperlink w:anchor="_Toc70952097" w:history="1">
        <w:r w:rsidR="005658DD" w:rsidRPr="00F63C34">
          <w:rPr>
            <w:rStyle w:val="Hypertextovprepojenie"/>
            <w:noProof/>
            <w:lang w:val="cs-CZ"/>
          </w:rPr>
          <w:t>8.1.2</w:t>
        </w:r>
        <w:r w:rsidR="005658DD">
          <w:rPr>
            <w:rFonts w:eastAsiaTheme="minorEastAsia"/>
            <w:noProof/>
            <w:lang w:eastAsia="sk-SK"/>
          </w:rPr>
          <w:tab/>
        </w:r>
        <w:r w:rsidR="005658DD" w:rsidRPr="00F63C34">
          <w:rPr>
            <w:rStyle w:val="Hypertextovprepojenie"/>
            <w:noProof/>
            <w:lang w:val="cs-CZ"/>
          </w:rPr>
          <w:t>Varus stress</w:t>
        </w:r>
        <w:r w:rsidR="005658DD">
          <w:rPr>
            <w:noProof/>
            <w:webHidden/>
          </w:rPr>
          <w:tab/>
        </w:r>
        <w:r w:rsidR="005658DD">
          <w:rPr>
            <w:noProof/>
            <w:webHidden/>
          </w:rPr>
          <w:fldChar w:fldCharType="begin"/>
        </w:r>
        <w:r w:rsidR="005658DD">
          <w:rPr>
            <w:noProof/>
            <w:webHidden/>
          </w:rPr>
          <w:instrText xml:space="preserve"> PAGEREF _Toc70952097 \h </w:instrText>
        </w:r>
        <w:r w:rsidR="005658DD">
          <w:rPr>
            <w:noProof/>
            <w:webHidden/>
          </w:rPr>
        </w:r>
        <w:r w:rsidR="005658DD">
          <w:rPr>
            <w:noProof/>
            <w:webHidden/>
          </w:rPr>
          <w:fldChar w:fldCharType="separate"/>
        </w:r>
        <w:r w:rsidR="005658DD">
          <w:rPr>
            <w:noProof/>
            <w:webHidden/>
          </w:rPr>
          <w:t>13</w:t>
        </w:r>
        <w:r w:rsidR="005658DD">
          <w:rPr>
            <w:noProof/>
            <w:webHidden/>
          </w:rPr>
          <w:fldChar w:fldCharType="end"/>
        </w:r>
      </w:hyperlink>
    </w:p>
    <w:p w14:paraId="388A637B" w14:textId="6B9A9E25" w:rsidR="005658DD" w:rsidRDefault="0076113D">
      <w:pPr>
        <w:pStyle w:val="Obsah2"/>
        <w:tabs>
          <w:tab w:val="left" w:pos="880"/>
          <w:tab w:val="right" w:leader="dot" w:pos="9061"/>
        </w:tabs>
        <w:rPr>
          <w:rFonts w:eastAsiaTheme="minorEastAsia"/>
          <w:noProof/>
          <w:lang w:eastAsia="sk-SK"/>
        </w:rPr>
      </w:pPr>
      <w:hyperlink w:anchor="_Toc70952098" w:history="1">
        <w:r w:rsidR="005658DD" w:rsidRPr="00F63C34">
          <w:rPr>
            <w:rStyle w:val="Hypertextovprepojenie"/>
            <w:noProof/>
          </w:rPr>
          <w:t>8.2</w:t>
        </w:r>
        <w:r w:rsidR="005658DD">
          <w:rPr>
            <w:rFonts w:eastAsiaTheme="minorEastAsia"/>
            <w:noProof/>
            <w:lang w:eastAsia="sk-SK"/>
          </w:rPr>
          <w:tab/>
        </w:r>
        <w:r w:rsidR="005658DD" w:rsidRPr="00F63C34">
          <w:rPr>
            <w:rStyle w:val="Hypertextovprepojenie"/>
            <w:noProof/>
          </w:rPr>
          <w:t>Vyšetření předního zkříženého vazu</w:t>
        </w:r>
        <w:r w:rsidR="005658DD">
          <w:rPr>
            <w:noProof/>
            <w:webHidden/>
          </w:rPr>
          <w:tab/>
        </w:r>
        <w:r w:rsidR="005658DD">
          <w:rPr>
            <w:noProof/>
            <w:webHidden/>
          </w:rPr>
          <w:fldChar w:fldCharType="begin"/>
        </w:r>
        <w:r w:rsidR="005658DD">
          <w:rPr>
            <w:noProof/>
            <w:webHidden/>
          </w:rPr>
          <w:instrText xml:space="preserve"> PAGEREF _Toc70952098 \h </w:instrText>
        </w:r>
        <w:r w:rsidR="005658DD">
          <w:rPr>
            <w:noProof/>
            <w:webHidden/>
          </w:rPr>
        </w:r>
        <w:r w:rsidR="005658DD">
          <w:rPr>
            <w:noProof/>
            <w:webHidden/>
          </w:rPr>
          <w:fldChar w:fldCharType="separate"/>
        </w:r>
        <w:r w:rsidR="005658DD">
          <w:rPr>
            <w:noProof/>
            <w:webHidden/>
          </w:rPr>
          <w:t>13</w:t>
        </w:r>
        <w:r w:rsidR="005658DD">
          <w:rPr>
            <w:noProof/>
            <w:webHidden/>
          </w:rPr>
          <w:fldChar w:fldCharType="end"/>
        </w:r>
      </w:hyperlink>
    </w:p>
    <w:p w14:paraId="30172885" w14:textId="65DB5553" w:rsidR="005658DD" w:rsidRDefault="0076113D">
      <w:pPr>
        <w:pStyle w:val="Obsah3"/>
        <w:tabs>
          <w:tab w:val="left" w:pos="1320"/>
          <w:tab w:val="right" w:leader="dot" w:pos="9061"/>
        </w:tabs>
        <w:rPr>
          <w:rFonts w:eastAsiaTheme="minorEastAsia"/>
          <w:noProof/>
          <w:lang w:eastAsia="sk-SK"/>
        </w:rPr>
      </w:pPr>
      <w:hyperlink w:anchor="_Toc70952099" w:history="1">
        <w:r w:rsidR="005658DD" w:rsidRPr="00F63C34">
          <w:rPr>
            <w:rStyle w:val="Hypertextovprepojenie"/>
            <w:noProof/>
            <w:lang w:val="cs-CZ"/>
          </w:rPr>
          <w:t>8.2.1</w:t>
        </w:r>
        <w:r w:rsidR="005658DD">
          <w:rPr>
            <w:rFonts w:eastAsiaTheme="minorEastAsia"/>
            <w:noProof/>
            <w:lang w:eastAsia="sk-SK"/>
          </w:rPr>
          <w:tab/>
        </w:r>
        <w:r w:rsidR="005658DD" w:rsidRPr="00F63C34">
          <w:rPr>
            <w:rStyle w:val="Hypertextovprepojenie"/>
            <w:noProof/>
            <w:lang w:val="cs-CZ"/>
          </w:rPr>
          <w:t>Lachmanův test</w:t>
        </w:r>
        <w:r w:rsidR="005658DD">
          <w:rPr>
            <w:noProof/>
            <w:webHidden/>
          </w:rPr>
          <w:tab/>
        </w:r>
        <w:r w:rsidR="005658DD">
          <w:rPr>
            <w:noProof/>
            <w:webHidden/>
          </w:rPr>
          <w:fldChar w:fldCharType="begin"/>
        </w:r>
        <w:r w:rsidR="005658DD">
          <w:rPr>
            <w:noProof/>
            <w:webHidden/>
          </w:rPr>
          <w:instrText xml:space="preserve"> PAGEREF _Toc70952099 \h </w:instrText>
        </w:r>
        <w:r w:rsidR="005658DD">
          <w:rPr>
            <w:noProof/>
            <w:webHidden/>
          </w:rPr>
        </w:r>
        <w:r w:rsidR="005658DD">
          <w:rPr>
            <w:noProof/>
            <w:webHidden/>
          </w:rPr>
          <w:fldChar w:fldCharType="separate"/>
        </w:r>
        <w:r w:rsidR="005658DD">
          <w:rPr>
            <w:noProof/>
            <w:webHidden/>
          </w:rPr>
          <w:t>13</w:t>
        </w:r>
        <w:r w:rsidR="005658DD">
          <w:rPr>
            <w:noProof/>
            <w:webHidden/>
          </w:rPr>
          <w:fldChar w:fldCharType="end"/>
        </w:r>
      </w:hyperlink>
    </w:p>
    <w:p w14:paraId="037A510F" w14:textId="61A756FD" w:rsidR="005658DD" w:rsidRDefault="0076113D">
      <w:pPr>
        <w:pStyle w:val="Obsah3"/>
        <w:tabs>
          <w:tab w:val="left" w:pos="1320"/>
          <w:tab w:val="right" w:leader="dot" w:pos="9061"/>
        </w:tabs>
        <w:rPr>
          <w:rFonts w:eastAsiaTheme="minorEastAsia"/>
          <w:noProof/>
          <w:lang w:eastAsia="sk-SK"/>
        </w:rPr>
      </w:pPr>
      <w:hyperlink w:anchor="_Toc70952100" w:history="1">
        <w:r w:rsidR="005658DD" w:rsidRPr="00F63C34">
          <w:rPr>
            <w:rStyle w:val="Hypertextovprepojenie"/>
            <w:noProof/>
            <w:lang w:val="cs-CZ"/>
          </w:rPr>
          <w:t>8.2.2</w:t>
        </w:r>
        <w:r w:rsidR="005658DD">
          <w:rPr>
            <w:rFonts w:eastAsiaTheme="minorEastAsia"/>
            <w:noProof/>
            <w:lang w:eastAsia="sk-SK"/>
          </w:rPr>
          <w:tab/>
        </w:r>
        <w:r w:rsidR="005658DD" w:rsidRPr="00F63C34">
          <w:rPr>
            <w:rStyle w:val="Hypertextovprepojenie"/>
            <w:noProof/>
            <w:lang w:val="cs-CZ"/>
          </w:rPr>
          <w:t>Přední zásuvkový test</w:t>
        </w:r>
        <w:r w:rsidR="005658DD">
          <w:rPr>
            <w:noProof/>
            <w:webHidden/>
          </w:rPr>
          <w:tab/>
        </w:r>
        <w:r w:rsidR="005658DD">
          <w:rPr>
            <w:noProof/>
            <w:webHidden/>
          </w:rPr>
          <w:fldChar w:fldCharType="begin"/>
        </w:r>
        <w:r w:rsidR="005658DD">
          <w:rPr>
            <w:noProof/>
            <w:webHidden/>
          </w:rPr>
          <w:instrText xml:space="preserve"> PAGEREF _Toc70952100 \h </w:instrText>
        </w:r>
        <w:r w:rsidR="005658DD">
          <w:rPr>
            <w:noProof/>
            <w:webHidden/>
          </w:rPr>
        </w:r>
        <w:r w:rsidR="005658DD">
          <w:rPr>
            <w:noProof/>
            <w:webHidden/>
          </w:rPr>
          <w:fldChar w:fldCharType="separate"/>
        </w:r>
        <w:r w:rsidR="005658DD">
          <w:rPr>
            <w:noProof/>
            <w:webHidden/>
          </w:rPr>
          <w:t>13</w:t>
        </w:r>
        <w:r w:rsidR="005658DD">
          <w:rPr>
            <w:noProof/>
            <w:webHidden/>
          </w:rPr>
          <w:fldChar w:fldCharType="end"/>
        </w:r>
      </w:hyperlink>
    </w:p>
    <w:p w14:paraId="06845EA8" w14:textId="3E548000" w:rsidR="005658DD" w:rsidRDefault="0076113D">
      <w:pPr>
        <w:pStyle w:val="Obsah3"/>
        <w:tabs>
          <w:tab w:val="left" w:pos="1320"/>
          <w:tab w:val="right" w:leader="dot" w:pos="9061"/>
        </w:tabs>
        <w:rPr>
          <w:rFonts w:eastAsiaTheme="minorEastAsia"/>
          <w:noProof/>
          <w:lang w:eastAsia="sk-SK"/>
        </w:rPr>
      </w:pPr>
      <w:hyperlink w:anchor="_Toc70952101" w:history="1">
        <w:r w:rsidR="005658DD" w:rsidRPr="00F63C34">
          <w:rPr>
            <w:rStyle w:val="Hypertextovprepojenie"/>
            <w:noProof/>
            <w:lang w:val="cs-CZ"/>
          </w:rPr>
          <w:t>8.2.3</w:t>
        </w:r>
        <w:r w:rsidR="005658DD">
          <w:rPr>
            <w:rFonts w:eastAsiaTheme="minorEastAsia"/>
            <w:noProof/>
            <w:lang w:eastAsia="sk-SK"/>
          </w:rPr>
          <w:tab/>
        </w:r>
        <w:r w:rsidR="005658DD" w:rsidRPr="00F63C34">
          <w:rPr>
            <w:rStyle w:val="Hypertextovprepojenie"/>
            <w:noProof/>
            <w:lang w:val="cs-CZ"/>
          </w:rPr>
          <w:t>Pivot shift test</w:t>
        </w:r>
        <w:r w:rsidR="005658DD">
          <w:rPr>
            <w:noProof/>
            <w:webHidden/>
          </w:rPr>
          <w:tab/>
        </w:r>
        <w:r w:rsidR="005658DD">
          <w:rPr>
            <w:noProof/>
            <w:webHidden/>
          </w:rPr>
          <w:fldChar w:fldCharType="begin"/>
        </w:r>
        <w:r w:rsidR="005658DD">
          <w:rPr>
            <w:noProof/>
            <w:webHidden/>
          </w:rPr>
          <w:instrText xml:space="preserve"> PAGEREF _Toc70952101 \h </w:instrText>
        </w:r>
        <w:r w:rsidR="005658DD">
          <w:rPr>
            <w:noProof/>
            <w:webHidden/>
          </w:rPr>
        </w:r>
        <w:r w:rsidR="005658DD">
          <w:rPr>
            <w:noProof/>
            <w:webHidden/>
          </w:rPr>
          <w:fldChar w:fldCharType="separate"/>
        </w:r>
        <w:r w:rsidR="005658DD">
          <w:rPr>
            <w:noProof/>
            <w:webHidden/>
          </w:rPr>
          <w:t>13</w:t>
        </w:r>
        <w:r w:rsidR="005658DD">
          <w:rPr>
            <w:noProof/>
            <w:webHidden/>
          </w:rPr>
          <w:fldChar w:fldCharType="end"/>
        </w:r>
      </w:hyperlink>
    </w:p>
    <w:p w14:paraId="1F2FFAF8" w14:textId="20780BCF" w:rsidR="005658DD" w:rsidRDefault="0076113D">
      <w:pPr>
        <w:pStyle w:val="Obsah2"/>
        <w:tabs>
          <w:tab w:val="left" w:pos="880"/>
          <w:tab w:val="right" w:leader="dot" w:pos="9061"/>
        </w:tabs>
        <w:rPr>
          <w:rFonts w:eastAsiaTheme="minorEastAsia"/>
          <w:noProof/>
          <w:lang w:eastAsia="sk-SK"/>
        </w:rPr>
      </w:pPr>
      <w:hyperlink w:anchor="_Toc70952102" w:history="1">
        <w:r w:rsidR="005658DD" w:rsidRPr="00F63C34">
          <w:rPr>
            <w:rStyle w:val="Hypertextovprepojenie"/>
            <w:noProof/>
          </w:rPr>
          <w:t>8.3</w:t>
        </w:r>
        <w:r w:rsidR="005658DD">
          <w:rPr>
            <w:rFonts w:eastAsiaTheme="minorEastAsia"/>
            <w:noProof/>
            <w:lang w:eastAsia="sk-SK"/>
          </w:rPr>
          <w:tab/>
        </w:r>
        <w:r w:rsidR="005658DD" w:rsidRPr="00F63C34">
          <w:rPr>
            <w:rStyle w:val="Hypertextovprepojenie"/>
            <w:noProof/>
          </w:rPr>
          <w:t>Vyšetření zadního zkříženého vazu</w:t>
        </w:r>
        <w:r w:rsidR="005658DD">
          <w:rPr>
            <w:noProof/>
            <w:webHidden/>
          </w:rPr>
          <w:tab/>
        </w:r>
        <w:r w:rsidR="005658DD">
          <w:rPr>
            <w:noProof/>
            <w:webHidden/>
          </w:rPr>
          <w:fldChar w:fldCharType="begin"/>
        </w:r>
        <w:r w:rsidR="005658DD">
          <w:rPr>
            <w:noProof/>
            <w:webHidden/>
          </w:rPr>
          <w:instrText xml:space="preserve"> PAGEREF _Toc70952102 \h </w:instrText>
        </w:r>
        <w:r w:rsidR="005658DD">
          <w:rPr>
            <w:noProof/>
            <w:webHidden/>
          </w:rPr>
        </w:r>
        <w:r w:rsidR="005658DD">
          <w:rPr>
            <w:noProof/>
            <w:webHidden/>
          </w:rPr>
          <w:fldChar w:fldCharType="separate"/>
        </w:r>
        <w:r w:rsidR="005658DD">
          <w:rPr>
            <w:noProof/>
            <w:webHidden/>
          </w:rPr>
          <w:t>14</w:t>
        </w:r>
        <w:r w:rsidR="005658DD">
          <w:rPr>
            <w:noProof/>
            <w:webHidden/>
          </w:rPr>
          <w:fldChar w:fldCharType="end"/>
        </w:r>
      </w:hyperlink>
    </w:p>
    <w:p w14:paraId="0EBBCED1" w14:textId="6583543D" w:rsidR="005658DD" w:rsidRDefault="0076113D">
      <w:pPr>
        <w:pStyle w:val="Obsah3"/>
        <w:tabs>
          <w:tab w:val="left" w:pos="1320"/>
          <w:tab w:val="right" w:leader="dot" w:pos="9061"/>
        </w:tabs>
        <w:rPr>
          <w:rFonts w:eastAsiaTheme="minorEastAsia"/>
          <w:noProof/>
          <w:lang w:eastAsia="sk-SK"/>
        </w:rPr>
      </w:pPr>
      <w:hyperlink w:anchor="_Toc70952103" w:history="1">
        <w:r w:rsidR="005658DD" w:rsidRPr="00F63C34">
          <w:rPr>
            <w:rStyle w:val="Hypertextovprepojenie"/>
            <w:noProof/>
            <w:lang w:val="cs-CZ"/>
          </w:rPr>
          <w:t>8.3.1</w:t>
        </w:r>
        <w:r w:rsidR="005658DD">
          <w:rPr>
            <w:rFonts w:eastAsiaTheme="minorEastAsia"/>
            <w:noProof/>
            <w:lang w:eastAsia="sk-SK"/>
          </w:rPr>
          <w:tab/>
        </w:r>
        <w:r w:rsidR="005658DD" w:rsidRPr="00F63C34">
          <w:rPr>
            <w:rStyle w:val="Hypertextovprepojenie"/>
            <w:noProof/>
            <w:lang w:val="cs-CZ"/>
          </w:rPr>
          <w:t>Zadní zásuvkový test</w:t>
        </w:r>
        <w:r w:rsidR="005658DD">
          <w:rPr>
            <w:noProof/>
            <w:webHidden/>
          </w:rPr>
          <w:tab/>
        </w:r>
        <w:r w:rsidR="005658DD">
          <w:rPr>
            <w:noProof/>
            <w:webHidden/>
          </w:rPr>
          <w:fldChar w:fldCharType="begin"/>
        </w:r>
        <w:r w:rsidR="005658DD">
          <w:rPr>
            <w:noProof/>
            <w:webHidden/>
          </w:rPr>
          <w:instrText xml:space="preserve"> PAGEREF _Toc70952103 \h </w:instrText>
        </w:r>
        <w:r w:rsidR="005658DD">
          <w:rPr>
            <w:noProof/>
            <w:webHidden/>
          </w:rPr>
        </w:r>
        <w:r w:rsidR="005658DD">
          <w:rPr>
            <w:noProof/>
            <w:webHidden/>
          </w:rPr>
          <w:fldChar w:fldCharType="separate"/>
        </w:r>
        <w:r w:rsidR="005658DD">
          <w:rPr>
            <w:noProof/>
            <w:webHidden/>
          </w:rPr>
          <w:t>14</w:t>
        </w:r>
        <w:r w:rsidR="005658DD">
          <w:rPr>
            <w:noProof/>
            <w:webHidden/>
          </w:rPr>
          <w:fldChar w:fldCharType="end"/>
        </w:r>
      </w:hyperlink>
    </w:p>
    <w:p w14:paraId="55F9EFC8" w14:textId="378B37DD" w:rsidR="005658DD" w:rsidRDefault="0076113D">
      <w:pPr>
        <w:pStyle w:val="Obsah3"/>
        <w:tabs>
          <w:tab w:val="left" w:pos="1320"/>
          <w:tab w:val="right" w:leader="dot" w:pos="9061"/>
        </w:tabs>
        <w:rPr>
          <w:rFonts w:eastAsiaTheme="minorEastAsia"/>
          <w:noProof/>
          <w:lang w:eastAsia="sk-SK"/>
        </w:rPr>
      </w:pPr>
      <w:hyperlink w:anchor="_Toc70952104" w:history="1">
        <w:r w:rsidR="005658DD" w:rsidRPr="00F63C34">
          <w:rPr>
            <w:rStyle w:val="Hypertextovprepojenie"/>
            <w:noProof/>
            <w:lang w:val="cs-CZ"/>
          </w:rPr>
          <w:t>8.3.2</w:t>
        </w:r>
        <w:r w:rsidR="005658DD">
          <w:rPr>
            <w:rFonts w:eastAsiaTheme="minorEastAsia"/>
            <w:noProof/>
            <w:lang w:eastAsia="sk-SK"/>
          </w:rPr>
          <w:tab/>
        </w:r>
        <w:r w:rsidR="005658DD" w:rsidRPr="00F63C34">
          <w:rPr>
            <w:rStyle w:val="Hypertextovprepojenie"/>
            <w:noProof/>
            <w:lang w:val="cs-CZ"/>
          </w:rPr>
          <w:t>Test aktivity musculus quadriceps femoris</w:t>
        </w:r>
        <w:r w:rsidR="005658DD">
          <w:rPr>
            <w:noProof/>
            <w:webHidden/>
          </w:rPr>
          <w:tab/>
        </w:r>
        <w:r w:rsidR="005658DD">
          <w:rPr>
            <w:noProof/>
            <w:webHidden/>
          </w:rPr>
          <w:fldChar w:fldCharType="begin"/>
        </w:r>
        <w:r w:rsidR="005658DD">
          <w:rPr>
            <w:noProof/>
            <w:webHidden/>
          </w:rPr>
          <w:instrText xml:space="preserve"> PAGEREF _Toc70952104 \h </w:instrText>
        </w:r>
        <w:r w:rsidR="005658DD">
          <w:rPr>
            <w:noProof/>
            <w:webHidden/>
          </w:rPr>
        </w:r>
        <w:r w:rsidR="005658DD">
          <w:rPr>
            <w:noProof/>
            <w:webHidden/>
          </w:rPr>
          <w:fldChar w:fldCharType="separate"/>
        </w:r>
        <w:r w:rsidR="005658DD">
          <w:rPr>
            <w:noProof/>
            <w:webHidden/>
          </w:rPr>
          <w:t>14</w:t>
        </w:r>
        <w:r w:rsidR="005658DD">
          <w:rPr>
            <w:noProof/>
            <w:webHidden/>
          </w:rPr>
          <w:fldChar w:fldCharType="end"/>
        </w:r>
      </w:hyperlink>
    </w:p>
    <w:p w14:paraId="7070ACE9" w14:textId="70906738" w:rsidR="005658DD" w:rsidRDefault="0076113D">
      <w:pPr>
        <w:pStyle w:val="Obsah2"/>
        <w:tabs>
          <w:tab w:val="left" w:pos="880"/>
          <w:tab w:val="right" w:leader="dot" w:pos="9061"/>
        </w:tabs>
        <w:rPr>
          <w:rFonts w:eastAsiaTheme="minorEastAsia"/>
          <w:noProof/>
          <w:lang w:eastAsia="sk-SK"/>
        </w:rPr>
      </w:pPr>
      <w:hyperlink w:anchor="_Toc70952105" w:history="1">
        <w:r w:rsidR="005658DD" w:rsidRPr="00F63C34">
          <w:rPr>
            <w:rStyle w:val="Hypertextovprepojenie"/>
            <w:noProof/>
          </w:rPr>
          <w:t>8.4</w:t>
        </w:r>
        <w:r w:rsidR="005658DD">
          <w:rPr>
            <w:rFonts w:eastAsiaTheme="minorEastAsia"/>
            <w:noProof/>
            <w:lang w:eastAsia="sk-SK"/>
          </w:rPr>
          <w:tab/>
        </w:r>
        <w:r w:rsidR="005658DD" w:rsidRPr="00F63C34">
          <w:rPr>
            <w:rStyle w:val="Hypertextovprepojenie"/>
            <w:noProof/>
          </w:rPr>
          <w:t>Vyšetření menisků</w:t>
        </w:r>
        <w:r w:rsidR="005658DD">
          <w:rPr>
            <w:noProof/>
            <w:webHidden/>
          </w:rPr>
          <w:tab/>
        </w:r>
        <w:r w:rsidR="005658DD">
          <w:rPr>
            <w:noProof/>
            <w:webHidden/>
          </w:rPr>
          <w:fldChar w:fldCharType="begin"/>
        </w:r>
        <w:r w:rsidR="005658DD">
          <w:rPr>
            <w:noProof/>
            <w:webHidden/>
          </w:rPr>
          <w:instrText xml:space="preserve"> PAGEREF _Toc70952105 \h </w:instrText>
        </w:r>
        <w:r w:rsidR="005658DD">
          <w:rPr>
            <w:noProof/>
            <w:webHidden/>
          </w:rPr>
        </w:r>
        <w:r w:rsidR="005658DD">
          <w:rPr>
            <w:noProof/>
            <w:webHidden/>
          </w:rPr>
          <w:fldChar w:fldCharType="separate"/>
        </w:r>
        <w:r w:rsidR="005658DD">
          <w:rPr>
            <w:noProof/>
            <w:webHidden/>
          </w:rPr>
          <w:t>15</w:t>
        </w:r>
        <w:r w:rsidR="005658DD">
          <w:rPr>
            <w:noProof/>
            <w:webHidden/>
          </w:rPr>
          <w:fldChar w:fldCharType="end"/>
        </w:r>
      </w:hyperlink>
    </w:p>
    <w:p w14:paraId="2DA65E02" w14:textId="7A4ABAFB" w:rsidR="005658DD" w:rsidRDefault="0076113D">
      <w:pPr>
        <w:pStyle w:val="Obsah3"/>
        <w:tabs>
          <w:tab w:val="left" w:pos="1320"/>
          <w:tab w:val="right" w:leader="dot" w:pos="9061"/>
        </w:tabs>
        <w:rPr>
          <w:rFonts w:eastAsiaTheme="minorEastAsia"/>
          <w:noProof/>
          <w:lang w:eastAsia="sk-SK"/>
        </w:rPr>
      </w:pPr>
      <w:hyperlink w:anchor="_Toc70952106" w:history="1">
        <w:r w:rsidR="005658DD" w:rsidRPr="00F63C34">
          <w:rPr>
            <w:rStyle w:val="Hypertextovprepojenie"/>
            <w:noProof/>
            <w:lang w:val="cs-CZ"/>
          </w:rPr>
          <w:t>8.4.1</w:t>
        </w:r>
        <w:r w:rsidR="005658DD">
          <w:rPr>
            <w:rFonts w:eastAsiaTheme="minorEastAsia"/>
            <w:noProof/>
            <w:lang w:eastAsia="sk-SK"/>
          </w:rPr>
          <w:tab/>
        </w:r>
        <w:r w:rsidR="005658DD" w:rsidRPr="00F63C34">
          <w:rPr>
            <w:rStyle w:val="Hypertextovprepojenie"/>
            <w:noProof/>
            <w:lang w:val="cs-CZ"/>
          </w:rPr>
          <w:t>Citlivost kloubní štěrbiny</w:t>
        </w:r>
        <w:r w:rsidR="005658DD">
          <w:rPr>
            <w:noProof/>
            <w:webHidden/>
          </w:rPr>
          <w:tab/>
        </w:r>
        <w:r w:rsidR="005658DD">
          <w:rPr>
            <w:noProof/>
            <w:webHidden/>
          </w:rPr>
          <w:fldChar w:fldCharType="begin"/>
        </w:r>
        <w:r w:rsidR="005658DD">
          <w:rPr>
            <w:noProof/>
            <w:webHidden/>
          </w:rPr>
          <w:instrText xml:space="preserve"> PAGEREF _Toc70952106 \h </w:instrText>
        </w:r>
        <w:r w:rsidR="005658DD">
          <w:rPr>
            <w:noProof/>
            <w:webHidden/>
          </w:rPr>
        </w:r>
        <w:r w:rsidR="005658DD">
          <w:rPr>
            <w:noProof/>
            <w:webHidden/>
          </w:rPr>
          <w:fldChar w:fldCharType="separate"/>
        </w:r>
        <w:r w:rsidR="005658DD">
          <w:rPr>
            <w:noProof/>
            <w:webHidden/>
          </w:rPr>
          <w:t>15</w:t>
        </w:r>
        <w:r w:rsidR="005658DD">
          <w:rPr>
            <w:noProof/>
            <w:webHidden/>
          </w:rPr>
          <w:fldChar w:fldCharType="end"/>
        </w:r>
      </w:hyperlink>
    </w:p>
    <w:p w14:paraId="627133D6" w14:textId="6D0F6944" w:rsidR="005658DD" w:rsidRDefault="0076113D">
      <w:pPr>
        <w:pStyle w:val="Obsah3"/>
        <w:tabs>
          <w:tab w:val="left" w:pos="1320"/>
          <w:tab w:val="right" w:leader="dot" w:pos="9061"/>
        </w:tabs>
        <w:rPr>
          <w:rFonts w:eastAsiaTheme="minorEastAsia"/>
          <w:noProof/>
          <w:lang w:eastAsia="sk-SK"/>
        </w:rPr>
      </w:pPr>
      <w:hyperlink w:anchor="_Toc70952107" w:history="1">
        <w:r w:rsidR="005658DD" w:rsidRPr="00F63C34">
          <w:rPr>
            <w:rStyle w:val="Hypertextovprepojenie"/>
            <w:noProof/>
            <w:lang w:val="cs-CZ"/>
          </w:rPr>
          <w:t>8.4.2</w:t>
        </w:r>
        <w:r w:rsidR="005658DD">
          <w:rPr>
            <w:rFonts w:eastAsiaTheme="minorEastAsia"/>
            <w:noProof/>
            <w:lang w:eastAsia="sk-SK"/>
          </w:rPr>
          <w:tab/>
        </w:r>
        <w:r w:rsidR="005658DD" w:rsidRPr="00F63C34">
          <w:rPr>
            <w:rStyle w:val="Hypertextovprepojenie"/>
            <w:noProof/>
            <w:lang w:val="cs-CZ"/>
          </w:rPr>
          <w:t>Apleyův test</w:t>
        </w:r>
        <w:r w:rsidR="005658DD">
          <w:rPr>
            <w:noProof/>
            <w:webHidden/>
          </w:rPr>
          <w:tab/>
        </w:r>
        <w:r w:rsidR="005658DD">
          <w:rPr>
            <w:noProof/>
            <w:webHidden/>
          </w:rPr>
          <w:fldChar w:fldCharType="begin"/>
        </w:r>
        <w:r w:rsidR="005658DD">
          <w:rPr>
            <w:noProof/>
            <w:webHidden/>
          </w:rPr>
          <w:instrText xml:space="preserve"> PAGEREF _Toc70952107 \h </w:instrText>
        </w:r>
        <w:r w:rsidR="005658DD">
          <w:rPr>
            <w:noProof/>
            <w:webHidden/>
          </w:rPr>
        </w:r>
        <w:r w:rsidR="005658DD">
          <w:rPr>
            <w:noProof/>
            <w:webHidden/>
          </w:rPr>
          <w:fldChar w:fldCharType="separate"/>
        </w:r>
        <w:r w:rsidR="005658DD">
          <w:rPr>
            <w:noProof/>
            <w:webHidden/>
          </w:rPr>
          <w:t>15</w:t>
        </w:r>
        <w:r w:rsidR="005658DD">
          <w:rPr>
            <w:noProof/>
            <w:webHidden/>
          </w:rPr>
          <w:fldChar w:fldCharType="end"/>
        </w:r>
      </w:hyperlink>
    </w:p>
    <w:p w14:paraId="2BDE9307" w14:textId="09692E91" w:rsidR="005658DD" w:rsidRDefault="0076113D">
      <w:pPr>
        <w:pStyle w:val="Obsah3"/>
        <w:tabs>
          <w:tab w:val="left" w:pos="1320"/>
          <w:tab w:val="right" w:leader="dot" w:pos="9061"/>
        </w:tabs>
        <w:rPr>
          <w:rFonts w:eastAsiaTheme="minorEastAsia"/>
          <w:noProof/>
          <w:lang w:eastAsia="sk-SK"/>
        </w:rPr>
      </w:pPr>
      <w:hyperlink w:anchor="_Toc70952108" w:history="1">
        <w:r w:rsidR="005658DD" w:rsidRPr="00F63C34">
          <w:rPr>
            <w:rStyle w:val="Hypertextovprepojenie"/>
            <w:noProof/>
            <w:lang w:val="cs-CZ"/>
          </w:rPr>
          <w:t>8.4.3</w:t>
        </w:r>
        <w:r w:rsidR="005658DD">
          <w:rPr>
            <w:rFonts w:eastAsiaTheme="minorEastAsia"/>
            <w:noProof/>
            <w:lang w:eastAsia="sk-SK"/>
          </w:rPr>
          <w:tab/>
        </w:r>
        <w:r w:rsidR="005658DD" w:rsidRPr="00F63C34">
          <w:rPr>
            <w:rStyle w:val="Hypertextovprepojenie"/>
            <w:noProof/>
            <w:lang w:val="cs-CZ"/>
          </w:rPr>
          <w:t>McMurrayův test</w:t>
        </w:r>
        <w:r w:rsidR="005658DD">
          <w:rPr>
            <w:noProof/>
            <w:webHidden/>
          </w:rPr>
          <w:tab/>
        </w:r>
        <w:r w:rsidR="005658DD">
          <w:rPr>
            <w:noProof/>
            <w:webHidden/>
          </w:rPr>
          <w:fldChar w:fldCharType="begin"/>
        </w:r>
        <w:r w:rsidR="005658DD">
          <w:rPr>
            <w:noProof/>
            <w:webHidden/>
          </w:rPr>
          <w:instrText xml:space="preserve"> PAGEREF _Toc70952108 \h </w:instrText>
        </w:r>
        <w:r w:rsidR="005658DD">
          <w:rPr>
            <w:noProof/>
            <w:webHidden/>
          </w:rPr>
        </w:r>
        <w:r w:rsidR="005658DD">
          <w:rPr>
            <w:noProof/>
            <w:webHidden/>
          </w:rPr>
          <w:fldChar w:fldCharType="separate"/>
        </w:r>
        <w:r w:rsidR="005658DD">
          <w:rPr>
            <w:noProof/>
            <w:webHidden/>
          </w:rPr>
          <w:t>15</w:t>
        </w:r>
        <w:r w:rsidR="005658DD">
          <w:rPr>
            <w:noProof/>
            <w:webHidden/>
          </w:rPr>
          <w:fldChar w:fldCharType="end"/>
        </w:r>
      </w:hyperlink>
    </w:p>
    <w:p w14:paraId="14BB37CE" w14:textId="6F5D56B3" w:rsidR="005658DD" w:rsidRDefault="0076113D">
      <w:pPr>
        <w:pStyle w:val="Obsah3"/>
        <w:tabs>
          <w:tab w:val="left" w:pos="1320"/>
          <w:tab w:val="right" w:leader="dot" w:pos="9061"/>
        </w:tabs>
        <w:rPr>
          <w:rFonts w:eastAsiaTheme="minorEastAsia"/>
          <w:noProof/>
          <w:lang w:eastAsia="sk-SK"/>
        </w:rPr>
      </w:pPr>
      <w:hyperlink w:anchor="_Toc70952109" w:history="1">
        <w:r w:rsidR="005658DD" w:rsidRPr="00F63C34">
          <w:rPr>
            <w:rStyle w:val="Hypertextovprepojenie"/>
            <w:noProof/>
            <w:lang w:val="cs-CZ"/>
          </w:rPr>
          <w:t>8.4.4</w:t>
        </w:r>
        <w:r w:rsidR="005658DD">
          <w:rPr>
            <w:rFonts w:eastAsiaTheme="minorEastAsia"/>
            <w:noProof/>
            <w:lang w:eastAsia="sk-SK"/>
          </w:rPr>
          <w:tab/>
        </w:r>
        <w:r w:rsidR="005658DD" w:rsidRPr="00F63C34">
          <w:rPr>
            <w:rStyle w:val="Hypertextovprepojenie"/>
            <w:noProof/>
            <w:lang w:val="cs-CZ"/>
          </w:rPr>
          <w:t>Odrazový test (Bounce home)</w:t>
        </w:r>
        <w:r w:rsidR="005658DD">
          <w:rPr>
            <w:noProof/>
            <w:webHidden/>
          </w:rPr>
          <w:tab/>
        </w:r>
        <w:r w:rsidR="005658DD">
          <w:rPr>
            <w:noProof/>
            <w:webHidden/>
          </w:rPr>
          <w:fldChar w:fldCharType="begin"/>
        </w:r>
        <w:r w:rsidR="005658DD">
          <w:rPr>
            <w:noProof/>
            <w:webHidden/>
          </w:rPr>
          <w:instrText xml:space="preserve"> PAGEREF _Toc70952109 \h </w:instrText>
        </w:r>
        <w:r w:rsidR="005658DD">
          <w:rPr>
            <w:noProof/>
            <w:webHidden/>
          </w:rPr>
        </w:r>
        <w:r w:rsidR="005658DD">
          <w:rPr>
            <w:noProof/>
            <w:webHidden/>
          </w:rPr>
          <w:fldChar w:fldCharType="separate"/>
        </w:r>
        <w:r w:rsidR="005658DD">
          <w:rPr>
            <w:noProof/>
            <w:webHidden/>
          </w:rPr>
          <w:t>15</w:t>
        </w:r>
        <w:r w:rsidR="005658DD">
          <w:rPr>
            <w:noProof/>
            <w:webHidden/>
          </w:rPr>
          <w:fldChar w:fldCharType="end"/>
        </w:r>
      </w:hyperlink>
    </w:p>
    <w:p w14:paraId="6D589F84" w14:textId="59622F36" w:rsidR="005658DD" w:rsidRDefault="0076113D">
      <w:pPr>
        <w:pStyle w:val="Obsah3"/>
        <w:tabs>
          <w:tab w:val="left" w:pos="1320"/>
          <w:tab w:val="right" w:leader="dot" w:pos="9061"/>
        </w:tabs>
        <w:rPr>
          <w:rFonts w:eastAsiaTheme="minorEastAsia"/>
          <w:noProof/>
          <w:lang w:eastAsia="sk-SK"/>
        </w:rPr>
      </w:pPr>
      <w:hyperlink w:anchor="_Toc70952110" w:history="1">
        <w:r w:rsidR="005658DD" w:rsidRPr="00F63C34">
          <w:rPr>
            <w:rStyle w:val="Hypertextovprepojenie"/>
            <w:noProof/>
            <w:lang w:val="cs-CZ"/>
          </w:rPr>
          <w:t>8.4.5</w:t>
        </w:r>
        <w:r w:rsidR="005658DD">
          <w:rPr>
            <w:rFonts w:eastAsiaTheme="minorEastAsia"/>
            <w:noProof/>
            <w:lang w:eastAsia="sk-SK"/>
          </w:rPr>
          <w:tab/>
        </w:r>
        <w:r w:rsidR="005658DD" w:rsidRPr="00F63C34">
          <w:rPr>
            <w:rStyle w:val="Hypertextovprepojenie"/>
            <w:noProof/>
            <w:lang w:val="cs-CZ"/>
          </w:rPr>
          <w:t>Thessaly test</w:t>
        </w:r>
        <w:r w:rsidR="005658DD">
          <w:rPr>
            <w:noProof/>
            <w:webHidden/>
          </w:rPr>
          <w:tab/>
        </w:r>
        <w:r w:rsidR="005658DD">
          <w:rPr>
            <w:noProof/>
            <w:webHidden/>
          </w:rPr>
          <w:fldChar w:fldCharType="begin"/>
        </w:r>
        <w:r w:rsidR="005658DD">
          <w:rPr>
            <w:noProof/>
            <w:webHidden/>
          </w:rPr>
          <w:instrText xml:space="preserve"> PAGEREF _Toc70952110 \h </w:instrText>
        </w:r>
        <w:r w:rsidR="005658DD">
          <w:rPr>
            <w:noProof/>
            <w:webHidden/>
          </w:rPr>
        </w:r>
        <w:r w:rsidR="005658DD">
          <w:rPr>
            <w:noProof/>
            <w:webHidden/>
          </w:rPr>
          <w:fldChar w:fldCharType="separate"/>
        </w:r>
        <w:r w:rsidR="005658DD">
          <w:rPr>
            <w:noProof/>
            <w:webHidden/>
          </w:rPr>
          <w:t>16</w:t>
        </w:r>
        <w:r w:rsidR="005658DD">
          <w:rPr>
            <w:noProof/>
            <w:webHidden/>
          </w:rPr>
          <w:fldChar w:fldCharType="end"/>
        </w:r>
      </w:hyperlink>
    </w:p>
    <w:p w14:paraId="7BEC884E" w14:textId="0186D5D9" w:rsidR="005658DD" w:rsidRDefault="0076113D">
      <w:pPr>
        <w:pStyle w:val="Obsah3"/>
        <w:tabs>
          <w:tab w:val="left" w:pos="1320"/>
          <w:tab w:val="right" w:leader="dot" w:pos="9061"/>
        </w:tabs>
        <w:rPr>
          <w:rFonts w:eastAsiaTheme="minorEastAsia"/>
          <w:noProof/>
          <w:lang w:eastAsia="sk-SK"/>
        </w:rPr>
      </w:pPr>
      <w:hyperlink w:anchor="_Toc70952111" w:history="1">
        <w:r w:rsidR="005658DD" w:rsidRPr="00F63C34">
          <w:rPr>
            <w:rStyle w:val="Hypertextovprepojenie"/>
            <w:noProof/>
            <w:lang w:val="cs-CZ"/>
          </w:rPr>
          <w:t>8.4.6</w:t>
        </w:r>
        <w:r w:rsidR="005658DD">
          <w:rPr>
            <w:rFonts w:eastAsiaTheme="minorEastAsia"/>
            <w:noProof/>
            <w:lang w:eastAsia="sk-SK"/>
          </w:rPr>
          <w:tab/>
        </w:r>
        <w:r w:rsidR="005658DD" w:rsidRPr="00F63C34">
          <w:rPr>
            <w:rStyle w:val="Hypertextovprepojenie"/>
            <w:noProof/>
            <w:lang w:val="cs-CZ"/>
          </w:rPr>
          <w:t>Steinmannův příznak 1</w:t>
        </w:r>
        <w:r w:rsidR="005658DD">
          <w:rPr>
            <w:noProof/>
            <w:webHidden/>
          </w:rPr>
          <w:tab/>
        </w:r>
        <w:r w:rsidR="005658DD">
          <w:rPr>
            <w:noProof/>
            <w:webHidden/>
          </w:rPr>
          <w:fldChar w:fldCharType="begin"/>
        </w:r>
        <w:r w:rsidR="005658DD">
          <w:rPr>
            <w:noProof/>
            <w:webHidden/>
          </w:rPr>
          <w:instrText xml:space="preserve"> PAGEREF _Toc70952111 \h </w:instrText>
        </w:r>
        <w:r w:rsidR="005658DD">
          <w:rPr>
            <w:noProof/>
            <w:webHidden/>
          </w:rPr>
        </w:r>
        <w:r w:rsidR="005658DD">
          <w:rPr>
            <w:noProof/>
            <w:webHidden/>
          </w:rPr>
          <w:fldChar w:fldCharType="separate"/>
        </w:r>
        <w:r w:rsidR="005658DD">
          <w:rPr>
            <w:noProof/>
            <w:webHidden/>
          </w:rPr>
          <w:t>16</w:t>
        </w:r>
        <w:r w:rsidR="005658DD">
          <w:rPr>
            <w:noProof/>
            <w:webHidden/>
          </w:rPr>
          <w:fldChar w:fldCharType="end"/>
        </w:r>
      </w:hyperlink>
    </w:p>
    <w:p w14:paraId="3C361431" w14:textId="5486C861" w:rsidR="005658DD" w:rsidRDefault="0076113D">
      <w:pPr>
        <w:pStyle w:val="Obsah3"/>
        <w:tabs>
          <w:tab w:val="left" w:pos="1320"/>
          <w:tab w:val="right" w:leader="dot" w:pos="9061"/>
        </w:tabs>
        <w:rPr>
          <w:rFonts w:eastAsiaTheme="minorEastAsia"/>
          <w:noProof/>
          <w:lang w:eastAsia="sk-SK"/>
        </w:rPr>
      </w:pPr>
      <w:hyperlink w:anchor="_Toc70952112" w:history="1">
        <w:r w:rsidR="005658DD" w:rsidRPr="00F63C34">
          <w:rPr>
            <w:rStyle w:val="Hypertextovprepojenie"/>
            <w:noProof/>
            <w:lang w:val="cs-CZ"/>
          </w:rPr>
          <w:t>8.4.7</w:t>
        </w:r>
        <w:r w:rsidR="005658DD">
          <w:rPr>
            <w:rFonts w:eastAsiaTheme="minorEastAsia"/>
            <w:noProof/>
            <w:lang w:eastAsia="sk-SK"/>
          </w:rPr>
          <w:tab/>
        </w:r>
        <w:r w:rsidR="005658DD" w:rsidRPr="00F63C34">
          <w:rPr>
            <w:rStyle w:val="Hypertextovprepojenie"/>
            <w:noProof/>
            <w:lang w:val="cs-CZ"/>
          </w:rPr>
          <w:t>Steinmannův příznak 2</w:t>
        </w:r>
        <w:r w:rsidR="005658DD">
          <w:rPr>
            <w:noProof/>
            <w:webHidden/>
          </w:rPr>
          <w:tab/>
        </w:r>
        <w:r w:rsidR="005658DD">
          <w:rPr>
            <w:noProof/>
            <w:webHidden/>
          </w:rPr>
          <w:fldChar w:fldCharType="begin"/>
        </w:r>
        <w:r w:rsidR="005658DD">
          <w:rPr>
            <w:noProof/>
            <w:webHidden/>
          </w:rPr>
          <w:instrText xml:space="preserve"> PAGEREF _Toc70952112 \h </w:instrText>
        </w:r>
        <w:r w:rsidR="005658DD">
          <w:rPr>
            <w:noProof/>
            <w:webHidden/>
          </w:rPr>
        </w:r>
        <w:r w:rsidR="005658DD">
          <w:rPr>
            <w:noProof/>
            <w:webHidden/>
          </w:rPr>
          <w:fldChar w:fldCharType="separate"/>
        </w:r>
        <w:r w:rsidR="005658DD">
          <w:rPr>
            <w:noProof/>
            <w:webHidden/>
          </w:rPr>
          <w:t>16</w:t>
        </w:r>
        <w:r w:rsidR="005658DD">
          <w:rPr>
            <w:noProof/>
            <w:webHidden/>
          </w:rPr>
          <w:fldChar w:fldCharType="end"/>
        </w:r>
      </w:hyperlink>
    </w:p>
    <w:p w14:paraId="01B17F62" w14:textId="6B2E3AA3" w:rsidR="005658DD" w:rsidRDefault="0076113D">
      <w:pPr>
        <w:pStyle w:val="Obsah3"/>
        <w:tabs>
          <w:tab w:val="left" w:pos="1320"/>
          <w:tab w:val="right" w:leader="dot" w:pos="9061"/>
        </w:tabs>
        <w:rPr>
          <w:rFonts w:eastAsiaTheme="minorEastAsia"/>
          <w:noProof/>
          <w:lang w:eastAsia="sk-SK"/>
        </w:rPr>
      </w:pPr>
      <w:hyperlink w:anchor="_Toc70952113" w:history="1">
        <w:r w:rsidR="005658DD" w:rsidRPr="00F63C34">
          <w:rPr>
            <w:rStyle w:val="Hypertextovprepojenie"/>
            <w:noProof/>
            <w:lang w:val="cs-CZ"/>
          </w:rPr>
          <w:t>8.4.8</w:t>
        </w:r>
        <w:r w:rsidR="005658DD">
          <w:rPr>
            <w:rFonts w:eastAsiaTheme="minorEastAsia"/>
            <w:noProof/>
            <w:lang w:eastAsia="sk-SK"/>
          </w:rPr>
          <w:tab/>
        </w:r>
        <w:r w:rsidR="005658DD" w:rsidRPr="00F63C34">
          <w:rPr>
            <w:rStyle w:val="Hypertextovprepojenie"/>
            <w:noProof/>
            <w:lang w:val="cs-CZ"/>
          </w:rPr>
          <w:t>Chůze ve dřepu</w:t>
        </w:r>
        <w:r w:rsidR="005658DD">
          <w:rPr>
            <w:noProof/>
            <w:webHidden/>
          </w:rPr>
          <w:tab/>
        </w:r>
        <w:r w:rsidR="005658DD">
          <w:rPr>
            <w:noProof/>
            <w:webHidden/>
          </w:rPr>
          <w:fldChar w:fldCharType="begin"/>
        </w:r>
        <w:r w:rsidR="005658DD">
          <w:rPr>
            <w:noProof/>
            <w:webHidden/>
          </w:rPr>
          <w:instrText xml:space="preserve"> PAGEREF _Toc70952113 \h </w:instrText>
        </w:r>
        <w:r w:rsidR="005658DD">
          <w:rPr>
            <w:noProof/>
            <w:webHidden/>
          </w:rPr>
        </w:r>
        <w:r w:rsidR="005658DD">
          <w:rPr>
            <w:noProof/>
            <w:webHidden/>
          </w:rPr>
          <w:fldChar w:fldCharType="separate"/>
        </w:r>
        <w:r w:rsidR="005658DD">
          <w:rPr>
            <w:noProof/>
            <w:webHidden/>
          </w:rPr>
          <w:t>16</w:t>
        </w:r>
        <w:r w:rsidR="005658DD">
          <w:rPr>
            <w:noProof/>
            <w:webHidden/>
          </w:rPr>
          <w:fldChar w:fldCharType="end"/>
        </w:r>
      </w:hyperlink>
    </w:p>
    <w:p w14:paraId="11709571" w14:textId="7D3A80E7" w:rsidR="005658DD" w:rsidRDefault="0076113D">
      <w:pPr>
        <w:pStyle w:val="Obsah3"/>
        <w:tabs>
          <w:tab w:val="left" w:pos="1320"/>
          <w:tab w:val="right" w:leader="dot" w:pos="9061"/>
        </w:tabs>
        <w:rPr>
          <w:rFonts w:eastAsiaTheme="minorEastAsia"/>
          <w:noProof/>
          <w:lang w:eastAsia="sk-SK"/>
        </w:rPr>
      </w:pPr>
      <w:hyperlink w:anchor="_Toc70952114" w:history="1">
        <w:r w:rsidR="005658DD" w:rsidRPr="00F63C34">
          <w:rPr>
            <w:rStyle w:val="Hypertextovprepojenie"/>
            <w:noProof/>
            <w:lang w:val="cs-CZ"/>
          </w:rPr>
          <w:t>8.4.9</w:t>
        </w:r>
        <w:r w:rsidR="005658DD">
          <w:rPr>
            <w:rFonts w:eastAsiaTheme="minorEastAsia"/>
            <w:noProof/>
            <w:lang w:eastAsia="sk-SK"/>
          </w:rPr>
          <w:tab/>
        </w:r>
        <w:r w:rsidR="005658DD" w:rsidRPr="00F63C34">
          <w:rPr>
            <w:rStyle w:val="Hypertextovprepojenie"/>
            <w:noProof/>
            <w:lang w:val="cs-CZ"/>
          </w:rPr>
          <w:t>Payrův test</w:t>
        </w:r>
        <w:r w:rsidR="005658DD">
          <w:rPr>
            <w:noProof/>
            <w:webHidden/>
          </w:rPr>
          <w:tab/>
        </w:r>
        <w:r w:rsidR="005658DD">
          <w:rPr>
            <w:noProof/>
            <w:webHidden/>
          </w:rPr>
          <w:fldChar w:fldCharType="begin"/>
        </w:r>
        <w:r w:rsidR="005658DD">
          <w:rPr>
            <w:noProof/>
            <w:webHidden/>
          </w:rPr>
          <w:instrText xml:space="preserve"> PAGEREF _Toc70952114 \h </w:instrText>
        </w:r>
        <w:r w:rsidR="005658DD">
          <w:rPr>
            <w:noProof/>
            <w:webHidden/>
          </w:rPr>
        </w:r>
        <w:r w:rsidR="005658DD">
          <w:rPr>
            <w:noProof/>
            <w:webHidden/>
          </w:rPr>
          <w:fldChar w:fldCharType="separate"/>
        </w:r>
        <w:r w:rsidR="005658DD">
          <w:rPr>
            <w:noProof/>
            <w:webHidden/>
          </w:rPr>
          <w:t>16</w:t>
        </w:r>
        <w:r w:rsidR="005658DD">
          <w:rPr>
            <w:noProof/>
            <w:webHidden/>
          </w:rPr>
          <w:fldChar w:fldCharType="end"/>
        </w:r>
      </w:hyperlink>
    </w:p>
    <w:p w14:paraId="2721C46E" w14:textId="1F187A9D" w:rsidR="005658DD" w:rsidRDefault="0076113D">
      <w:pPr>
        <w:pStyle w:val="Obsah1"/>
        <w:tabs>
          <w:tab w:val="left" w:pos="440"/>
          <w:tab w:val="right" w:leader="dot" w:pos="9061"/>
        </w:tabs>
        <w:rPr>
          <w:rFonts w:eastAsiaTheme="minorEastAsia"/>
          <w:noProof/>
          <w:lang w:eastAsia="sk-SK"/>
        </w:rPr>
      </w:pPr>
      <w:hyperlink w:anchor="_Toc70952115" w:history="1">
        <w:r w:rsidR="005658DD" w:rsidRPr="00F63C34">
          <w:rPr>
            <w:rStyle w:val="Hypertextovprepojenie"/>
            <w:noProof/>
            <w:lang w:val="cs-CZ"/>
          </w:rPr>
          <w:t>9</w:t>
        </w:r>
        <w:r w:rsidR="005658DD">
          <w:rPr>
            <w:rFonts w:eastAsiaTheme="minorEastAsia"/>
            <w:noProof/>
            <w:lang w:eastAsia="sk-SK"/>
          </w:rPr>
          <w:tab/>
        </w:r>
        <w:r w:rsidR="005658DD" w:rsidRPr="00F63C34">
          <w:rPr>
            <w:rStyle w:val="Hypertextovprepojenie"/>
            <w:noProof/>
            <w:lang w:val="cs-CZ"/>
          </w:rPr>
          <w:t>Pomocná vyšetření u lézí menisků</w:t>
        </w:r>
        <w:r w:rsidR="005658DD">
          <w:rPr>
            <w:noProof/>
            <w:webHidden/>
          </w:rPr>
          <w:tab/>
        </w:r>
        <w:r w:rsidR="005658DD">
          <w:rPr>
            <w:noProof/>
            <w:webHidden/>
          </w:rPr>
          <w:fldChar w:fldCharType="begin"/>
        </w:r>
        <w:r w:rsidR="005658DD">
          <w:rPr>
            <w:noProof/>
            <w:webHidden/>
          </w:rPr>
          <w:instrText xml:space="preserve"> PAGEREF _Toc70952115 \h </w:instrText>
        </w:r>
        <w:r w:rsidR="005658DD">
          <w:rPr>
            <w:noProof/>
            <w:webHidden/>
          </w:rPr>
        </w:r>
        <w:r w:rsidR="005658DD">
          <w:rPr>
            <w:noProof/>
            <w:webHidden/>
          </w:rPr>
          <w:fldChar w:fldCharType="separate"/>
        </w:r>
        <w:r w:rsidR="005658DD">
          <w:rPr>
            <w:noProof/>
            <w:webHidden/>
          </w:rPr>
          <w:t>17</w:t>
        </w:r>
        <w:r w:rsidR="005658DD">
          <w:rPr>
            <w:noProof/>
            <w:webHidden/>
          </w:rPr>
          <w:fldChar w:fldCharType="end"/>
        </w:r>
      </w:hyperlink>
    </w:p>
    <w:p w14:paraId="5579792A" w14:textId="207DAB30" w:rsidR="005658DD" w:rsidRDefault="0076113D">
      <w:pPr>
        <w:pStyle w:val="Obsah2"/>
        <w:tabs>
          <w:tab w:val="left" w:pos="880"/>
          <w:tab w:val="right" w:leader="dot" w:pos="9061"/>
        </w:tabs>
        <w:rPr>
          <w:rFonts w:eastAsiaTheme="minorEastAsia"/>
          <w:noProof/>
          <w:lang w:eastAsia="sk-SK"/>
        </w:rPr>
      </w:pPr>
      <w:hyperlink w:anchor="_Toc70952116" w:history="1">
        <w:r w:rsidR="005658DD" w:rsidRPr="00F63C34">
          <w:rPr>
            <w:rStyle w:val="Hypertextovprepojenie"/>
            <w:noProof/>
          </w:rPr>
          <w:t>9.1</w:t>
        </w:r>
        <w:r w:rsidR="005658DD">
          <w:rPr>
            <w:rFonts w:eastAsiaTheme="minorEastAsia"/>
            <w:noProof/>
            <w:lang w:eastAsia="sk-SK"/>
          </w:rPr>
          <w:tab/>
        </w:r>
        <w:r w:rsidR="005658DD" w:rsidRPr="00F63C34">
          <w:rPr>
            <w:rStyle w:val="Hypertextovprepojenie"/>
            <w:noProof/>
          </w:rPr>
          <w:t>RTG vyšetření</w:t>
        </w:r>
        <w:r w:rsidR="005658DD">
          <w:rPr>
            <w:noProof/>
            <w:webHidden/>
          </w:rPr>
          <w:tab/>
        </w:r>
        <w:r w:rsidR="005658DD">
          <w:rPr>
            <w:noProof/>
            <w:webHidden/>
          </w:rPr>
          <w:fldChar w:fldCharType="begin"/>
        </w:r>
        <w:r w:rsidR="005658DD">
          <w:rPr>
            <w:noProof/>
            <w:webHidden/>
          </w:rPr>
          <w:instrText xml:space="preserve"> PAGEREF _Toc70952116 \h </w:instrText>
        </w:r>
        <w:r w:rsidR="005658DD">
          <w:rPr>
            <w:noProof/>
            <w:webHidden/>
          </w:rPr>
        </w:r>
        <w:r w:rsidR="005658DD">
          <w:rPr>
            <w:noProof/>
            <w:webHidden/>
          </w:rPr>
          <w:fldChar w:fldCharType="separate"/>
        </w:r>
        <w:r w:rsidR="005658DD">
          <w:rPr>
            <w:noProof/>
            <w:webHidden/>
          </w:rPr>
          <w:t>17</w:t>
        </w:r>
        <w:r w:rsidR="005658DD">
          <w:rPr>
            <w:noProof/>
            <w:webHidden/>
          </w:rPr>
          <w:fldChar w:fldCharType="end"/>
        </w:r>
      </w:hyperlink>
    </w:p>
    <w:p w14:paraId="302A2BDB" w14:textId="3AB510AD" w:rsidR="005658DD" w:rsidRDefault="0076113D">
      <w:pPr>
        <w:pStyle w:val="Obsah2"/>
        <w:tabs>
          <w:tab w:val="left" w:pos="880"/>
          <w:tab w:val="right" w:leader="dot" w:pos="9061"/>
        </w:tabs>
        <w:rPr>
          <w:rFonts w:eastAsiaTheme="minorEastAsia"/>
          <w:noProof/>
          <w:lang w:eastAsia="sk-SK"/>
        </w:rPr>
      </w:pPr>
      <w:hyperlink w:anchor="_Toc70952117" w:history="1">
        <w:r w:rsidR="005658DD" w:rsidRPr="00F63C34">
          <w:rPr>
            <w:rStyle w:val="Hypertextovprepojenie"/>
            <w:noProof/>
          </w:rPr>
          <w:t>9.2</w:t>
        </w:r>
        <w:r w:rsidR="005658DD">
          <w:rPr>
            <w:rFonts w:eastAsiaTheme="minorEastAsia"/>
            <w:noProof/>
            <w:lang w:eastAsia="sk-SK"/>
          </w:rPr>
          <w:tab/>
        </w:r>
        <w:r w:rsidR="005658DD" w:rsidRPr="00F63C34">
          <w:rPr>
            <w:rStyle w:val="Hypertextovprepojenie"/>
            <w:noProof/>
          </w:rPr>
          <w:t>Magnetická rezonance (MRI)</w:t>
        </w:r>
        <w:r w:rsidR="005658DD">
          <w:rPr>
            <w:noProof/>
            <w:webHidden/>
          </w:rPr>
          <w:tab/>
        </w:r>
        <w:r w:rsidR="005658DD">
          <w:rPr>
            <w:noProof/>
            <w:webHidden/>
          </w:rPr>
          <w:fldChar w:fldCharType="begin"/>
        </w:r>
        <w:r w:rsidR="005658DD">
          <w:rPr>
            <w:noProof/>
            <w:webHidden/>
          </w:rPr>
          <w:instrText xml:space="preserve"> PAGEREF _Toc70952117 \h </w:instrText>
        </w:r>
        <w:r w:rsidR="005658DD">
          <w:rPr>
            <w:noProof/>
            <w:webHidden/>
          </w:rPr>
        </w:r>
        <w:r w:rsidR="005658DD">
          <w:rPr>
            <w:noProof/>
            <w:webHidden/>
          </w:rPr>
          <w:fldChar w:fldCharType="separate"/>
        </w:r>
        <w:r w:rsidR="005658DD">
          <w:rPr>
            <w:noProof/>
            <w:webHidden/>
          </w:rPr>
          <w:t>17</w:t>
        </w:r>
        <w:r w:rsidR="005658DD">
          <w:rPr>
            <w:noProof/>
            <w:webHidden/>
          </w:rPr>
          <w:fldChar w:fldCharType="end"/>
        </w:r>
      </w:hyperlink>
    </w:p>
    <w:p w14:paraId="5CE1441A" w14:textId="34DA5C96" w:rsidR="005658DD" w:rsidRDefault="0076113D">
      <w:pPr>
        <w:pStyle w:val="Obsah2"/>
        <w:tabs>
          <w:tab w:val="left" w:pos="880"/>
          <w:tab w:val="right" w:leader="dot" w:pos="9061"/>
        </w:tabs>
        <w:rPr>
          <w:rFonts w:eastAsiaTheme="minorEastAsia"/>
          <w:noProof/>
          <w:lang w:eastAsia="sk-SK"/>
        </w:rPr>
      </w:pPr>
      <w:hyperlink w:anchor="_Toc70952118" w:history="1">
        <w:r w:rsidR="005658DD" w:rsidRPr="00F63C34">
          <w:rPr>
            <w:rStyle w:val="Hypertextovprepojenie"/>
            <w:noProof/>
          </w:rPr>
          <w:t>9.3</w:t>
        </w:r>
        <w:r w:rsidR="005658DD">
          <w:rPr>
            <w:rFonts w:eastAsiaTheme="minorEastAsia"/>
            <w:noProof/>
            <w:lang w:eastAsia="sk-SK"/>
          </w:rPr>
          <w:tab/>
        </w:r>
        <w:r w:rsidR="005658DD" w:rsidRPr="00F63C34">
          <w:rPr>
            <w:rStyle w:val="Hypertextovprepojenie"/>
            <w:noProof/>
          </w:rPr>
          <w:t>CT-artrogram (CTA)</w:t>
        </w:r>
        <w:r w:rsidR="005658DD">
          <w:rPr>
            <w:noProof/>
            <w:webHidden/>
          </w:rPr>
          <w:tab/>
        </w:r>
        <w:r w:rsidR="005658DD">
          <w:rPr>
            <w:noProof/>
            <w:webHidden/>
          </w:rPr>
          <w:fldChar w:fldCharType="begin"/>
        </w:r>
        <w:r w:rsidR="005658DD">
          <w:rPr>
            <w:noProof/>
            <w:webHidden/>
          </w:rPr>
          <w:instrText xml:space="preserve"> PAGEREF _Toc70952118 \h </w:instrText>
        </w:r>
        <w:r w:rsidR="005658DD">
          <w:rPr>
            <w:noProof/>
            <w:webHidden/>
          </w:rPr>
        </w:r>
        <w:r w:rsidR="005658DD">
          <w:rPr>
            <w:noProof/>
            <w:webHidden/>
          </w:rPr>
          <w:fldChar w:fldCharType="separate"/>
        </w:r>
        <w:r w:rsidR="005658DD">
          <w:rPr>
            <w:noProof/>
            <w:webHidden/>
          </w:rPr>
          <w:t>17</w:t>
        </w:r>
        <w:r w:rsidR="005658DD">
          <w:rPr>
            <w:noProof/>
            <w:webHidden/>
          </w:rPr>
          <w:fldChar w:fldCharType="end"/>
        </w:r>
      </w:hyperlink>
    </w:p>
    <w:p w14:paraId="48FE8797" w14:textId="02CF30DC" w:rsidR="005658DD" w:rsidRDefault="0076113D">
      <w:pPr>
        <w:pStyle w:val="Obsah1"/>
        <w:tabs>
          <w:tab w:val="left" w:pos="660"/>
          <w:tab w:val="right" w:leader="dot" w:pos="9061"/>
        </w:tabs>
        <w:rPr>
          <w:rFonts w:eastAsiaTheme="minorEastAsia"/>
          <w:noProof/>
          <w:lang w:eastAsia="sk-SK"/>
        </w:rPr>
      </w:pPr>
      <w:hyperlink w:anchor="_Toc70952119" w:history="1">
        <w:r w:rsidR="005658DD" w:rsidRPr="00F63C34">
          <w:rPr>
            <w:rStyle w:val="Hypertextovprepojenie"/>
            <w:noProof/>
            <w:lang w:val="cs-CZ"/>
          </w:rPr>
          <w:t>10</w:t>
        </w:r>
        <w:r w:rsidR="005658DD">
          <w:rPr>
            <w:rFonts w:eastAsiaTheme="minorEastAsia"/>
            <w:noProof/>
            <w:lang w:eastAsia="sk-SK"/>
          </w:rPr>
          <w:tab/>
        </w:r>
        <w:r w:rsidR="005658DD" w:rsidRPr="00F63C34">
          <w:rPr>
            <w:rStyle w:val="Hypertextovprepojenie"/>
            <w:noProof/>
            <w:lang w:val="cs-CZ"/>
          </w:rPr>
          <w:t>Prevalence poškození menisků v závislosti na sportovní aktivitě</w:t>
        </w:r>
        <w:r w:rsidR="005658DD">
          <w:rPr>
            <w:noProof/>
            <w:webHidden/>
          </w:rPr>
          <w:tab/>
        </w:r>
        <w:r w:rsidR="005658DD">
          <w:rPr>
            <w:noProof/>
            <w:webHidden/>
          </w:rPr>
          <w:fldChar w:fldCharType="begin"/>
        </w:r>
        <w:r w:rsidR="005658DD">
          <w:rPr>
            <w:noProof/>
            <w:webHidden/>
          </w:rPr>
          <w:instrText xml:space="preserve"> PAGEREF _Toc70952119 \h </w:instrText>
        </w:r>
        <w:r w:rsidR="005658DD">
          <w:rPr>
            <w:noProof/>
            <w:webHidden/>
          </w:rPr>
        </w:r>
        <w:r w:rsidR="005658DD">
          <w:rPr>
            <w:noProof/>
            <w:webHidden/>
          </w:rPr>
          <w:fldChar w:fldCharType="separate"/>
        </w:r>
        <w:r w:rsidR="005658DD">
          <w:rPr>
            <w:noProof/>
            <w:webHidden/>
          </w:rPr>
          <w:t>18</w:t>
        </w:r>
        <w:r w:rsidR="005658DD">
          <w:rPr>
            <w:noProof/>
            <w:webHidden/>
          </w:rPr>
          <w:fldChar w:fldCharType="end"/>
        </w:r>
      </w:hyperlink>
    </w:p>
    <w:p w14:paraId="67A48624" w14:textId="2AD730DF" w:rsidR="005658DD" w:rsidRDefault="0076113D">
      <w:pPr>
        <w:pStyle w:val="Obsah1"/>
        <w:tabs>
          <w:tab w:val="left" w:pos="660"/>
          <w:tab w:val="right" w:leader="dot" w:pos="9061"/>
        </w:tabs>
        <w:rPr>
          <w:rFonts w:eastAsiaTheme="minorEastAsia"/>
          <w:noProof/>
          <w:lang w:eastAsia="sk-SK"/>
        </w:rPr>
      </w:pPr>
      <w:hyperlink w:anchor="_Toc70952120" w:history="1">
        <w:r w:rsidR="005658DD" w:rsidRPr="00F63C34">
          <w:rPr>
            <w:rStyle w:val="Hypertextovprepojenie"/>
            <w:noProof/>
            <w:lang w:val="cs-CZ"/>
          </w:rPr>
          <w:t>11</w:t>
        </w:r>
        <w:r w:rsidR="005658DD">
          <w:rPr>
            <w:rFonts w:eastAsiaTheme="minorEastAsia"/>
            <w:noProof/>
            <w:lang w:eastAsia="sk-SK"/>
          </w:rPr>
          <w:tab/>
        </w:r>
        <w:r w:rsidR="005658DD" w:rsidRPr="00F63C34">
          <w:rPr>
            <w:rStyle w:val="Hypertextovprepojenie"/>
            <w:noProof/>
            <w:lang w:val="cs-CZ"/>
          </w:rPr>
          <w:t>Klasifikace postižení menisků</w:t>
        </w:r>
        <w:r w:rsidR="005658DD">
          <w:rPr>
            <w:noProof/>
            <w:webHidden/>
          </w:rPr>
          <w:tab/>
        </w:r>
        <w:r w:rsidR="005658DD">
          <w:rPr>
            <w:noProof/>
            <w:webHidden/>
          </w:rPr>
          <w:fldChar w:fldCharType="begin"/>
        </w:r>
        <w:r w:rsidR="005658DD">
          <w:rPr>
            <w:noProof/>
            <w:webHidden/>
          </w:rPr>
          <w:instrText xml:space="preserve"> PAGEREF _Toc70952120 \h </w:instrText>
        </w:r>
        <w:r w:rsidR="005658DD">
          <w:rPr>
            <w:noProof/>
            <w:webHidden/>
          </w:rPr>
        </w:r>
        <w:r w:rsidR="005658DD">
          <w:rPr>
            <w:noProof/>
            <w:webHidden/>
          </w:rPr>
          <w:fldChar w:fldCharType="separate"/>
        </w:r>
        <w:r w:rsidR="005658DD">
          <w:rPr>
            <w:noProof/>
            <w:webHidden/>
          </w:rPr>
          <w:t>20</w:t>
        </w:r>
        <w:r w:rsidR="005658DD">
          <w:rPr>
            <w:noProof/>
            <w:webHidden/>
          </w:rPr>
          <w:fldChar w:fldCharType="end"/>
        </w:r>
      </w:hyperlink>
    </w:p>
    <w:p w14:paraId="2DBB0E90" w14:textId="13BCB17F" w:rsidR="005658DD" w:rsidRDefault="0076113D">
      <w:pPr>
        <w:pStyle w:val="Obsah2"/>
        <w:tabs>
          <w:tab w:val="left" w:pos="880"/>
          <w:tab w:val="right" w:leader="dot" w:pos="9061"/>
        </w:tabs>
        <w:rPr>
          <w:rFonts w:eastAsiaTheme="minorEastAsia"/>
          <w:noProof/>
          <w:lang w:eastAsia="sk-SK"/>
        </w:rPr>
      </w:pPr>
      <w:hyperlink w:anchor="_Toc70952121" w:history="1">
        <w:r w:rsidR="005658DD" w:rsidRPr="00F63C34">
          <w:rPr>
            <w:rStyle w:val="Hypertextovprepojenie"/>
            <w:noProof/>
          </w:rPr>
          <w:t>11.1</w:t>
        </w:r>
        <w:r w:rsidR="005658DD">
          <w:rPr>
            <w:rFonts w:eastAsiaTheme="minorEastAsia"/>
            <w:noProof/>
            <w:lang w:eastAsia="sk-SK"/>
          </w:rPr>
          <w:tab/>
        </w:r>
        <w:r w:rsidR="005658DD" w:rsidRPr="00F63C34">
          <w:rPr>
            <w:rStyle w:val="Hypertextovprepojenie"/>
            <w:noProof/>
          </w:rPr>
          <w:t>Výjimky klasifikace</w:t>
        </w:r>
        <w:r w:rsidR="005658DD">
          <w:rPr>
            <w:noProof/>
            <w:webHidden/>
          </w:rPr>
          <w:tab/>
        </w:r>
        <w:r w:rsidR="005658DD">
          <w:rPr>
            <w:noProof/>
            <w:webHidden/>
          </w:rPr>
          <w:fldChar w:fldCharType="begin"/>
        </w:r>
        <w:r w:rsidR="005658DD">
          <w:rPr>
            <w:noProof/>
            <w:webHidden/>
          </w:rPr>
          <w:instrText xml:space="preserve"> PAGEREF _Toc70952121 \h </w:instrText>
        </w:r>
        <w:r w:rsidR="005658DD">
          <w:rPr>
            <w:noProof/>
            <w:webHidden/>
          </w:rPr>
        </w:r>
        <w:r w:rsidR="005658DD">
          <w:rPr>
            <w:noProof/>
            <w:webHidden/>
          </w:rPr>
          <w:fldChar w:fldCharType="separate"/>
        </w:r>
        <w:r w:rsidR="005658DD">
          <w:rPr>
            <w:noProof/>
            <w:webHidden/>
          </w:rPr>
          <w:t>20</w:t>
        </w:r>
        <w:r w:rsidR="005658DD">
          <w:rPr>
            <w:noProof/>
            <w:webHidden/>
          </w:rPr>
          <w:fldChar w:fldCharType="end"/>
        </w:r>
      </w:hyperlink>
    </w:p>
    <w:p w14:paraId="7C2A6AF9" w14:textId="413A3994" w:rsidR="005658DD" w:rsidRDefault="0076113D">
      <w:pPr>
        <w:pStyle w:val="Obsah1"/>
        <w:tabs>
          <w:tab w:val="left" w:pos="660"/>
          <w:tab w:val="right" w:leader="dot" w:pos="9061"/>
        </w:tabs>
        <w:rPr>
          <w:rFonts w:eastAsiaTheme="minorEastAsia"/>
          <w:noProof/>
          <w:lang w:eastAsia="sk-SK"/>
        </w:rPr>
      </w:pPr>
      <w:hyperlink w:anchor="_Toc70952122" w:history="1">
        <w:r w:rsidR="005658DD" w:rsidRPr="00F63C34">
          <w:rPr>
            <w:rStyle w:val="Hypertextovprepojenie"/>
            <w:noProof/>
            <w:lang w:val="cs-CZ"/>
          </w:rPr>
          <w:t>12</w:t>
        </w:r>
        <w:r w:rsidR="005658DD">
          <w:rPr>
            <w:rFonts w:eastAsiaTheme="minorEastAsia"/>
            <w:noProof/>
            <w:lang w:eastAsia="sk-SK"/>
          </w:rPr>
          <w:tab/>
        </w:r>
        <w:r w:rsidR="005658DD" w:rsidRPr="00F63C34">
          <w:rPr>
            <w:rStyle w:val="Hypertextovprepojenie"/>
            <w:noProof/>
            <w:lang w:val="cs-CZ"/>
          </w:rPr>
          <w:t>Tegner Activity Score</w:t>
        </w:r>
        <w:r w:rsidR="005658DD">
          <w:rPr>
            <w:noProof/>
            <w:webHidden/>
          </w:rPr>
          <w:tab/>
        </w:r>
        <w:r w:rsidR="005658DD">
          <w:rPr>
            <w:noProof/>
            <w:webHidden/>
          </w:rPr>
          <w:fldChar w:fldCharType="begin"/>
        </w:r>
        <w:r w:rsidR="005658DD">
          <w:rPr>
            <w:noProof/>
            <w:webHidden/>
          </w:rPr>
          <w:instrText xml:space="preserve"> PAGEREF _Toc70952122 \h </w:instrText>
        </w:r>
        <w:r w:rsidR="005658DD">
          <w:rPr>
            <w:noProof/>
            <w:webHidden/>
          </w:rPr>
        </w:r>
        <w:r w:rsidR="005658DD">
          <w:rPr>
            <w:noProof/>
            <w:webHidden/>
          </w:rPr>
          <w:fldChar w:fldCharType="separate"/>
        </w:r>
        <w:r w:rsidR="005658DD">
          <w:rPr>
            <w:noProof/>
            <w:webHidden/>
          </w:rPr>
          <w:t>21</w:t>
        </w:r>
        <w:r w:rsidR="005658DD">
          <w:rPr>
            <w:noProof/>
            <w:webHidden/>
          </w:rPr>
          <w:fldChar w:fldCharType="end"/>
        </w:r>
      </w:hyperlink>
    </w:p>
    <w:p w14:paraId="0256C94C" w14:textId="7AA3B1E9" w:rsidR="005658DD" w:rsidRDefault="0076113D">
      <w:pPr>
        <w:pStyle w:val="Obsah1"/>
        <w:tabs>
          <w:tab w:val="left" w:pos="660"/>
          <w:tab w:val="right" w:leader="dot" w:pos="9061"/>
        </w:tabs>
        <w:rPr>
          <w:rFonts w:eastAsiaTheme="minorEastAsia"/>
          <w:noProof/>
          <w:lang w:eastAsia="sk-SK"/>
        </w:rPr>
      </w:pPr>
      <w:hyperlink w:anchor="_Toc70952123" w:history="1">
        <w:r w:rsidR="005658DD" w:rsidRPr="00F63C34">
          <w:rPr>
            <w:rStyle w:val="Hypertextovprepojenie"/>
            <w:noProof/>
            <w:lang w:val="cs-CZ"/>
          </w:rPr>
          <w:t>13</w:t>
        </w:r>
        <w:r w:rsidR="005658DD">
          <w:rPr>
            <w:rFonts w:eastAsiaTheme="minorEastAsia"/>
            <w:noProof/>
            <w:lang w:eastAsia="sk-SK"/>
          </w:rPr>
          <w:tab/>
        </w:r>
        <w:r w:rsidR="005658DD" w:rsidRPr="00F63C34">
          <w:rPr>
            <w:rStyle w:val="Hypertextovprepojenie"/>
            <w:noProof/>
            <w:lang w:val="cs-CZ"/>
          </w:rPr>
          <w:t>Fyziologie hojení měkkých tkání</w:t>
        </w:r>
        <w:r w:rsidR="005658DD">
          <w:rPr>
            <w:noProof/>
            <w:webHidden/>
          </w:rPr>
          <w:tab/>
        </w:r>
        <w:r w:rsidR="005658DD">
          <w:rPr>
            <w:noProof/>
            <w:webHidden/>
          </w:rPr>
          <w:fldChar w:fldCharType="begin"/>
        </w:r>
        <w:r w:rsidR="005658DD">
          <w:rPr>
            <w:noProof/>
            <w:webHidden/>
          </w:rPr>
          <w:instrText xml:space="preserve"> PAGEREF _Toc70952123 \h </w:instrText>
        </w:r>
        <w:r w:rsidR="005658DD">
          <w:rPr>
            <w:noProof/>
            <w:webHidden/>
          </w:rPr>
        </w:r>
        <w:r w:rsidR="005658DD">
          <w:rPr>
            <w:noProof/>
            <w:webHidden/>
          </w:rPr>
          <w:fldChar w:fldCharType="separate"/>
        </w:r>
        <w:r w:rsidR="005658DD">
          <w:rPr>
            <w:noProof/>
            <w:webHidden/>
          </w:rPr>
          <w:t>22</w:t>
        </w:r>
        <w:r w:rsidR="005658DD">
          <w:rPr>
            <w:noProof/>
            <w:webHidden/>
          </w:rPr>
          <w:fldChar w:fldCharType="end"/>
        </w:r>
      </w:hyperlink>
    </w:p>
    <w:p w14:paraId="56751F62" w14:textId="59DC03D3" w:rsidR="005658DD" w:rsidRDefault="0076113D">
      <w:pPr>
        <w:pStyle w:val="Obsah1"/>
        <w:tabs>
          <w:tab w:val="left" w:pos="660"/>
          <w:tab w:val="right" w:leader="dot" w:pos="9061"/>
        </w:tabs>
        <w:rPr>
          <w:rFonts w:eastAsiaTheme="minorEastAsia"/>
          <w:noProof/>
          <w:lang w:eastAsia="sk-SK"/>
        </w:rPr>
      </w:pPr>
      <w:hyperlink w:anchor="_Toc70952124" w:history="1">
        <w:r w:rsidR="005658DD" w:rsidRPr="00F63C34">
          <w:rPr>
            <w:rStyle w:val="Hypertextovprepojenie"/>
            <w:noProof/>
            <w:lang w:val="cs-CZ"/>
          </w:rPr>
          <w:t>14</w:t>
        </w:r>
        <w:r w:rsidR="005658DD">
          <w:rPr>
            <w:rFonts w:eastAsiaTheme="minorEastAsia"/>
            <w:noProof/>
            <w:lang w:eastAsia="sk-SK"/>
          </w:rPr>
          <w:tab/>
        </w:r>
        <w:r w:rsidR="005658DD" w:rsidRPr="00F63C34">
          <w:rPr>
            <w:rStyle w:val="Hypertextovprepojenie"/>
            <w:noProof/>
            <w:lang w:val="cs-CZ"/>
          </w:rPr>
          <w:t>Fyziologie hojení ligament</w:t>
        </w:r>
        <w:r w:rsidR="005658DD">
          <w:rPr>
            <w:noProof/>
            <w:webHidden/>
          </w:rPr>
          <w:tab/>
        </w:r>
        <w:r w:rsidR="005658DD">
          <w:rPr>
            <w:noProof/>
            <w:webHidden/>
          </w:rPr>
          <w:fldChar w:fldCharType="begin"/>
        </w:r>
        <w:r w:rsidR="005658DD">
          <w:rPr>
            <w:noProof/>
            <w:webHidden/>
          </w:rPr>
          <w:instrText xml:space="preserve"> PAGEREF _Toc70952124 \h </w:instrText>
        </w:r>
        <w:r w:rsidR="005658DD">
          <w:rPr>
            <w:noProof/>
            <w:webHidden/>
          </w:rPr>
        </w:r>
        <w:r w:rsidR="005658DD">
          <w:rPr>
            <w:noProof/>
            <w:webHidden/>
          </w:rPr>
          <w:fldChar w:fldCharType="separate"/>
        </w:r>
        <w:r w:rsidR="005658DD">
          <w:rPr>
            <w:noProof/>
            <w:webHidden/>
          </w:rPr>
          <w:t>22</w:t>
        </w:r>
        <w:r w:rsidR="005658DD">
          <w:rPr>
            <w:noProof/>
            <w:webHidden/>
          </w:rPr>
          <w:fldChar w:fldCharType="end"/>
        </w:r>
      </w:hyperlink>
    </w:p>
    <w:p w14:paraId="6641C3F9" w14:textId="7A7BE9BD" w:rsidR="005658DD" w:rsidRDefault="0076113D">
      <w:pPr>
        <w:pStyle w:val="Obsah1"/>
        <w:tabs>
          <w:tab w:val="left" w:pos="660"/>
          <w:tab w:val="right" w:leader="dot" w:pos="9061"/>
        </w:tabs>
        <w:rPr>
          <w:rFonts w:eastAsiaTheme="minorEastAsia"/>
          <w:noProof/>
          <w:lang w:eastAsia="sk-SK"/>
        </w:rPr>
      </w:pPr>
      <w:hyperlink w:anchor="_Toc70952125" w:history="1">
        <w:r w:rsidR="005658DD" w:rsidRPr="00F63C34">
          <w:rPr>
            <w:rStyle w:val="Hypertextovprepojenie"/>
            <w:noProof/>
            <w:lang w:val="cs-CZ"/>
          </w:rPr>
          <w:t>15</w:t>
        </w:r>
        <w:r w:rsidR="005658DD">
          <w:rPr>
            <w:rFonts w:eastAsiaTheme="minorEastAsia"/>
            <w:noProof/>
            <w:lang w:eastAsia="sk-SK"/>
          </w:rPr>
          <w:tab/>
        </w:r>
        <w:r w:rsidR="005658DD" w:rsidRPr="00F63C34">
          <w:rPr>
            <w:rStyle w:val="Hypertextovprepojenie"/>
            <w:noProof/>
            <w:lang w:val="cs-CZ"/>
          </w:rPr>
          <w:t>Strategie léčby</w:t>
        </w:r>
        <w:r w:rsidR="005658DD">
          <w:rPr>
            <w:noProof/>
            <w:webHidden/>
          </w:rPr>
          <w:tab/>
        </w:r>
        <w:r w:rsidR="005658DD">
          <w:rPr>
            <w:noProof/>
            <w:webHidden/>
          </w:rPr>
          <w:fldChar w:fldCharType="begin"/>
        </w:r>
        <w:r w:rsidR="005658DD">
          <w:rPr>
            <w:noProof/>
            <w:webHidden/>
          </w:rPr>
          <w:instrText xml:space="preserve"> PAGEREF _Toc70952125 \h </w:instrText>
        </w:r>
        <w:r w:rsidR="005658DD">
          <w:rPr>
            <w:noProof/>
            <w:webHidden/>
          </w:rPr>
        </w:r>
        <w:r w:rsidR="005658DD">
          <w:rPr>
            <w:noProof/>
            <w:webHidden/>
          </w:rPr>
          <w:fldChar w:fldCharType="separate"/>
        </w:r>
        <w:r w:rsidR="005658DD">
          <w:rPr>
            <w:noProof/>
            <w:webHidden/>
          </w:rPr>
          <w:t>23</w:t>
        </w:r>
        <w:r w:rsidR="005658DD">
          <w:rPr>
            <w:noProof/>
            <w:webHidden/>
          </w:rPr>
          <w:fldChar w:fldCharType="end"/>
        </w:r>
      </w:hyperlink>
    </w:p>
    <w:p w14:paraId="04082258" w14:textId="70802906" w:rsidR="005658DD" w:rsidRDefault="0076113D">
      <w:pPr>
        <w:pStyle w:val="Obsah2"/>
        <w:tabs>
          <w:tab w:val="left" w:pos="880"/>
          <w:tab w:val="right" w:leader="dot" w:pos="9061"/>
        </w:tabs>
        <w:rPr>
          <w:rFonts w:eastAsiaTheme="minorEastAsia"/>
          <w:noProof/>
          <w:lang w:eastAsia="sk-SK"/>
        </w:rPr>
      </w:pPr>
      <w:hyperlink w:anchor="_Toc70952126" w:history="1">
        <w:r w:rsidR="005658DD" w:rsidRPr="00F63C34">
          <w:rPr>
            <w:rStyle w:val="Hypertextovprepojenie"/>
            <w:noProof/>
          </w:rPr>
          <w:t>15.1</w:t>
        </w:r>
        <w:r w:rsidR="005658DD">
          <w:rPr>
            <w:rFonts w:eastAsiaTheme="minorEastAsia"/>
            <w:noProof/>
            <w:lang w:eastAsia="sk-SK"/>
          </w:rPr>
          <w:tab/>
        </w:r>
        <w:r w:rsidR="005658DD" w:rsidRPr="00F63C34">
          <w:rPr>
            <w:rStyle w:val="Hypertextovprepojenie"/>
            <w:noProof/>
          </w:rPr>
          <w:t>Neoperativní léčba</w:t>
        </w:r>
        <w:r w:rsidR="005658DD">
          <w:rPr>
            <w:noProof/>
            <w:webHidden/>
          </w:rPr>
          <w:tab/>
        </w:r>
        <w:r w:rsidR="005658DD">
          <w:rPr>
            <w:noProof/>
            <w:webHidden/>
          </w:rPr>
          <w:fldChar w:fldCharType="begin"/>
        </w:r>
        <w:r w:rsidR="005658DD">
          <w:rPr>
            <w:noProof/>
            <w:webHidden/>
          </w:rPr>
          <w:instrText xml:space="preserve"> PAGEREF _Toc70952126 \h </w:instrText>
        </w:r>
        <w:r w:rsidR="005658DD">
          <w:rPr>
            <w:noProof/>
            <w:webHidden/>
          </w:rPr>
        </w:r>
        <w:r w:rsidR="005658DD">
          <w:rPr>
            <w:noProof/>
            <w:webHidden/>
          </w:rPr>
          <w:fldChar w:fldCharType="separate"/>
        </w:r>
        <w:r w:rsidR="005658DD">
          <w:rPr>
            <w:noProof/>
            <w:webHidden/>
          </w:rPr>
          <w:t>23</w:t>
        </w:r>
        <w:r w:rsidR="005658DD">
          <w:rPr>
            <w:noProof/>
            <w:webHidden/>
          </w:rPr>
          <w:fldChar w:fldCharType="end"/>
        </w:r>
      </w:hyperlink>
    </w:p>
    <w:p w14:paraId="471A3940" w14:textId="689F40FC" w:rsidR="005658DD" w:rsidRDefault="0076113D">
      <w:pPr>
        <w:pStyle w:val="Obsah3"/>
        <w:tabs>
          <w:tab w:val="left" w:pos="1320"/>
          <w:tab w:val="right" w:leader="dot" w:pos="9061"/>
        </w:tabs>
        <w:rPr>
          <w:rFonts w:eastAsiaTheme="minorEastAsia"/>
          <w:noProof/>
          <w:lang w:eastAsia="sk-SK"/>
        </w:rPr>
      </w:pPr>
      <w:hyperlink w:anchor="_Toc70952127" w:history="1">
        <w:r w:rsidR="005658DD" w:rsidRPr="00F63C34">
          <w:rPr>
            <w:rStyle w:val="Hypertextovprepojenie"/>
            <w:noProof/>
            <w:lang w:val="cs-CZ"/>
          </w:rPr>
          <w:t>15.1.1</w:t>
        </w:r>
        <w:r w:rsidR="005658DD">
          <w:rPr>
            <w:rFonts w:eastAsiaTheme="minorEastAsia"/>
            <w:noProof/>
            <w:lang w:eastAsia="sk-SK"/>
          </w:rPr>
          <w:tab/>
        </w:r>
        <w:r w:rsidR="005658DD" w:rsidRPr="00F63C34">
          <w:rPr>
            <w:rStyle w:val="Hypertextovprepojenie"/>
            <w:noProof/>
            <w:lang w:val="cs-CZ"/>
          </w:rPr>
          <w:t>Protokol „P.R.I.C.E.“/ „R.I.C.E.“:</w:t>
        </w:r>
        <w:r w:rsidR="005658DD">
          <w:rPr>
            <w:noProof/>
            <w:webHidden/>
          </w:rPr>
          <w:tab/>
        </w:r>
        <w:r w:rsidR="005658DD">
          <w:rPr>
            <w:noProof/>
            <w:webHidden/>
          </w:rPr>
          <w:fldChar w:fldCharType="begin"/>
        </w:r>
        <w:r w:rsidR="005658DD">
          <w:rPr>
            <w:noProof/>
            <w:webHidden/>
          </w:rPr>
          <w:instrText xml:space="preserve"> PAGEREF _Toc70952127 \h </w:instrText>
        </w:r>
        <w:r w:rsidR="005658DD">
          <w:rPr>
            <w:noProof/>
            <w:webHidden/>
          </w:rPr>
        </w:r>
        <w:r w:rsidR="005658DD">
          <w:rPr>
            <w:noProof/>
            <w:webHidden/>
          </w:rPr>
          <w:fldChar w:fldCharType="separate"/>
        </w:r>
        <w:r w:rsidR="005658DD">
          <w:rPr>
            <w:noProof/>
            <w:webHidden/>
          </w:rPr>
          <w:t>23</w:t>
        </w:r>
        <w:r w:rsidR="005658DD">
          <w:rPr>
            <w:noProof/>
            <w:webHidden/>
          </w:rPr>
          <w:fldChar w:fldCharType="end"/>
        </w:r>
      </w:hyperlink>
    </w:p>
    <w:p w14:paraId="54131754" w14:textId="75FBAEB5" w:rsidR="005658DD" w:rsidRDefault="0076113D">
      <w:pPr>
        <w:pStyle w:val="Obsah3"/>
        <w:tabs>
          <w:tab w:val="left" w:pos="1320"/>
          <w:tab w:val="right" w:leader="dot" w:pos="9061"/>
        </w:tabs>
        <w:rPr>
          <w:rFonts w:eastAsiaTheme="minorEastAsia"/>
          <w:noProof/>
          <w:lang w:eastAsia="sk-SK"/>
        </w:rPr>
      </w:pPr>
      <w:hyperlink w:anchor="_Toc70952128" w:history="1">
        <w:r w:rsidR="005658DD" w:rsidRPr="00F63C34">
          <w:rPr>
            <w:rStyle w:val="Hypertextovprepojenie"/>
            <w:noProof/>
            <w:lang w:val="cs-CZ"/>
          </w:rPr>
          <w:t>15.1.2</w:t>
        </w:r>
        <w:r w:rsidR="005658DD">
          <w:rPr>
            <w:rFonts w:eastAsiaTheme="minorEastAsia"/>
            <w:noProof/>
            <w:lang w:eastAsia="sk-SK"/>
          </w:rPr>
          <w:tab/>
        </w:r>
        <w:r w:rsidR="005658DD" w:rsidRPr="00F63C34">
          <w:rPr>
            <w:rStyle w:val="Hypertextovprepojenie"/>
            <w:noProof/>
            <w:lang w:val="cs-CZ"/>
          </w:rPr>
          <w:t>Protokol „P.O.L.I.C.E.“:</w:t>
        </w:r>
        <w:r w:rsidR="005658DD">
          <w:rPr>
            <w:noProof/>
            <w:webHidden/>
          </w:rPr>
          <w:tab/>
        </w:r>
        <w:r w:rsidR="005658DD">
          <w:rPr>
            <w:noProof/>
            <w:webHidden/>
          </w:rPr>
          <w:fldChar w:fldCharType="begin"/>
        </w:r>
        <w:r w:rsidR="005658DD">
          <w:rPr>
            <w:noProof/>
            <w:webHidden/>
          </w:rPr>
          <w:instrText xml:space="preserve"> PAGEREF _Toc70952128 \h </w:instrText>
        </w:r>
        <w:r w:rsidR="005658DD">
          <w:rPr>
            <w:noProof/>
            <w:webHidden/>
          </w:rPr>
        </w:r>
        <w:r w:rsidR="005658DD">
          <w:rPr>
            <w:noProof/>
            <w:webHidden/>
          </w:rPr>
          <w:fldChar w:fldCharType="separate"/>
        </w:r>
        <w:r w:rsidR="005658DD">
          <w:rPr>
            <w:noProof/>
            <w:webHidden/>
          </w:rPr>
          <w:t>23</w:t>
        </w:r>
        <w:r w:rsidR="005658DD">
          <w:rPr>
            <w:noProof/>
            <w:webHidden/>
          </w:rPr>
          <w:fldChar w:fldCharType="end"/>
        </w:r>
      </w:hyperlink>
    </w:p>
    <w:p w14:paraId="7B72CB80" w14:textId="5EEB6B22" w:rsidR="005658DD" w:rsidRDefault="0076113D">
      <w:pPr>
        <w:pStyle w:val="Obsah2"/>
        <w:tabs>
          <w:tab w:val="left" w:pos="880"/>
          <w:tab w:val="right" w:leader="dot" w:pos="9061"/>
        </w:tabs>
        <w:rPr>
          <w:rFonts w:eastAsiaTheme="minorEastAsia"/>
          <w:noProof/>
          <w:lang w:eastAsia="sk-SK"/>
        </w:rPr>
      </w:pPr>
      <w:hyperlink w:anchor="_Toc70952129" w:history="1">
        <w:r w:rsidR="005658DD" w:rsidRPr="00F63C34">
          <w:rPr>
            <w:rStyle w:val="Hypertextovprepojenie"/>
            <w:noProof/>
          </w:rPr>
          <w:t>15.2</w:t>
        </w:r>
        <w:r w:rsidR="005658DD">
          <w:rPr>
            <w:rFonts w:eastAsiaTheme="minorEastAsia"/>
            <w:noProof/>
            <w:lang w:eastAsia="sk-SK"/>
          </w:rPr>
          <w:tab/>
        </w:r>
        <w:r w:rsidR="005658DD" w:rsidRPr="00F63C34">
          <w:rPr>
            <w:rStyle w:val="Hypertextovprepojenie"/>
            <w:noProof/>
          </w:rPr>
          <w:t>Operativní léčba</w:t>
        </w:r>
        <w:r w:rsidR="005658DD">
          <w:rPr>
            <w:noProof/>
            <w:webHidden/>
          </w:rPr>
          <w:tab/>
        </w:r>
        <w:r w:rsidR="005658DD">
          <w:rPr>
            <w:noProof/>
            <w:webHidden/>
          </w:rPr>
          <w:fldChar w:fldCharType="begin"/>
        </w:r>
        <w:r w:rsidR="005658DD">
          <w:rPr>
            <w:noProof/>
            <w:webHidden/>
          </w:rPr>
          <w:instrText xml:space="preserve"> PAGEREF _Toc70952129 \h </w:instrText>
        </w:r>
        <w:r w:rsidR="005658DD">
          <w:rPr>
            <w:noProof/>
            <w:webHidden/>
          </w:rPr>
        </w:r>
        <w:r w:rsidR="005658DD">
          <w:rPr>
            <w:noProof/>
            <w:webHidden/>
          </w:rPr>
          <w:fldChar w:fldCharType="separate"/>
        </w:r>
        <w:r w:rsidR="005658DD">
          <w:rPr>
            <w:noProof/>
            <w:webHidden/>
          </w:rPr>
          <w:t>24</w:t>
        </w:r>
        <w:r w:rsidR="005658DD">
          <w:rPr>
            <w:noProof/>
            <w:webHidden/>
          </w:rPr>
          <w:fldChar w:fldCharType="end"/>
        </w:r>
      </w:hyperlink>
    </w:p>
    <w:p w14:paraId="7DF5F378" w14:textId="31DE761B" w:rsidR="005658DD" w:rsidRDefault="0076113D">
      <w:pPr>
        <w:pStyle w:val="Obsah3"/>
        <w:tabs>
          <w:tab w:val="left" w:pos="1320"/>
          <w:tab w:val="right" w:leader="dot" w:pos="9061"/>
        </w:tabs>
        <w:rPr>
          <w:rFonts w:eastAsiaTheme="minorEastAsia"/>
          <w:noProof/>
          <w:lang w:eastAsia="sk-SK"/>
        </w:rPr>
      </w:pPr>
      <w:hyperlink w:anchor="_Toc70952130" w:history="1">
        <w:r w:rsidR="005658DD" w:rsidRPr="00F63C34">
          <w:rPr>
            <w:rStyle w:val="Hypertextovprepojenie"/>
            <w:rFonts w:cs="Times New Roman"/>
            <w:noProof/>
            <w:lang w:val="cs-CZ"/>
          </w:rPr>
          <w:t>15.2.1</w:t>
        </w:r>
        <w:r w:rsidR="005658DD">
          <w:rPr>
            <w:rFonts w:eastAsiaTheme="minorEastAsia"/>
            <w:noProof/>
            <w:lang w:eastAsia="sk-SK"/>
          </w:rPr>
          <w:tab/>
        </w:r>
        <w:r w:rsidR="005658DD" w:rsidRPr="00F63C34">
          <w:rPr>
            <w:rStyle w:val="Hypertextovprepojenie"/>
            <w:noProof/>
            <w:lang w:val="cs-CZ"/>
          </w:rPr>
          <w:t>Menisektomie</w:t>
        </w:r>
        <w:r w:rsidR="005658DD">
          <w:rPr>
            <w:noProof/>
            <w:webHidden/>
          </w:rPr>
          <w:tab/>
        </w:r>
        <w:r w:rsidR="005658DD">
          <w:rPr>
            <w:noProof/>
            <w:webHidden/>
          </w:rPr>
          <w:fldChar w:fldCharType="begin"/>
        </w:r>
        <w:r w:rsidR="005658DD">
          <w:rPr>
            <w:noProof/>
            <w:webHidden/>
          </w:rPr>
          <w:instrText xml:space="preserve"> PAGEREF _Toc70952130 \h </w:instrText>
        </w:r>
        <w:r w:rsidR="005658DD">
          <w:rPr>
            <w:noProof/>
            <w:webHidden/>
          </w:rPr>
        </w:r>
        <w:r w:rsidR="005658DD">
          <w:rPr>
            <w:noProof/>
            <w:webHidden/>
          </w:rPr>
          <w:fldChar w:fldCharType="separate"/>
        </w:r>
        <w:r w:rsidR="005658DD">
          <w:rPr>
            <w:noProof/>
            <w:webHidden/>
          </w:rPr>
          <w:t>24</w:t>
        </w:r>
        <w:r w:rsidR="005658DD">
          <w:rPr>
            <w:noProof/>
            <w:webHidden/>
          </w:rPr>
          <w:fldChar w:fldCharType="end"/>
        </w:r>
      </w:hyperlink>
    </w:p>
    <w:p w14:paraId="5F8A3A1A" w14:textId="41FCAE55" w:rsidR="005658DD" w:rsidRDefault="0076113D">
      <w:pPr>
        <w:pStyle w:val="Obsah3"/>
        <w:tabs>
          <w:tab w:val="left" w:pos="1320"/>
          <w:tab w:val="right" w:leader="dot" w:pos="9061"/>
        </w:tabs>
        <w:rPr>
          <w:rFonts w:eastAsiaTheme="minorEastAsia"/>
          <w:noProof/>
          <w:lang w:eastAsia="sk-SK"/>
        </w:rPr>
      </w:pPr>
      <w:hyperlink w:anchor="_Toc70952131" w:history="1">
        <w:r w:rsidR="005658DD" w:rsidRPr="00F63C34">
          <w:rPr>
            <w:rStyle w:val="Hypertextovprepojenie"/>
            <w:noProof/>
            <w:lang w:val="cs-CZ"/>
          </w:rPr>
          <w:t>15.2.2</w:t>
        </w:r>
        <w:r w:rsidR="005658DD">
          <w:rPr>
            <w:rFonts w:eastAsiaTheme="minorEastAsia"/>
            <w:noProof/>
            <w:lang w:eastAsia="sk-SK"/>
          </w:rPr>
          <w:tab/>
        </w:r>
        <w:r w:rsidR="005658DD" w:rsidRPr="00F63C34">
          <w:rPr>
            <w:rStyle w:val="Hypertextovprepojenie"/>
            <w:noProof/>
            <w:lang w:val="cs-CZ"/>
          </w:rPr>
          <w:t>Operace menisku spojená s plastikou předního zkříženého vazu</w:t>
        </w:r>
        <w:r w:rsidR="005658DD">
          <w:rPr>
            <w:noProof/>
            <w:webHidden/>
          </w:rPr>
          <w:tab/>
        </w:r>
        <w:r w:rsidR="005658DD">
          <w:rPr>
            <w:noProof/>
            <w:webHidden/>
          </w:rPr>
          <w:fldChar w:fldCharType="begin"/>
        </w:r>
        <w:r w:rsidR="005658DD">
          <w:rPr>
            <w:noProof/>
            <w:webHidden/>
          </w:rPr>
          <w:instrText xml:space="preserve"> PAGEREF _Toc70952131 \h </w:instrText>
        </w:r>
        <w:r w:rsidR="005658DD">
          <w:rPr>
            <w:noProof/>
            <w:webHidden/>
          </w:rPr>
        </w:r>
        <w:r w:rsidR="005658DD">
          <w:rPr>
            <w:noProof/>
            <w:webHidden/>
          </w:rPr>
          <w:fldChar w:fldCharType="separate"/>
        </w:r>
        <w:r w:rsidR="005658DD">
          <w:rPr>
            <w:noProof/>
            <w:webHidden/>
          </w:rPr>
          <w:t>25</w:t>
        </w:r>
        <w:r w:rsidR="005658DD">
          <w:rPr>
            <w:noProof/>
            <w:webHidden/>
          </w:rPr>
          <w:fldChar w:fldCharType="end"/>
        </w:r>
      </w:hyperlink>
    </w:p>
    <w:p w14:paraId="54E3ECDB" w14:textId="54129A18" w:rsidR="005658DD" w:rsidRDefault="0076113D">
      <w:pPr>
        <w:pStyle w:val="Obsah3"/>
        <w:tabs>
          <w:tab w:val="left" w:pos="1320"/>
          <w:tab w:val="right" w:leader="dot" w:pos="9061"/>
        </w:tabs>
        <w:rPr>
          <w:rFonts w:eastAsiaTheme="minorEastAsia"/>
          <w:noProof/>
          <w:lang w:eastAsia="sk-SK"/>
        </w:rPr>
      </w:pPr>
      <w:hyperlink w:anchor="_Toc70952132" w:history="1">
        <w:r w:rsidR="005658DD" w:rsidRPr="00F63C34">
          <w:rPr>
            <w:rStyle w:val="Hypertextovprepojenie"/>
            <w:noProof/>
            <w:lang w:val="cs-CZ"/>
          </w:rPr>
          <w:t>15.2.3</w:t>
        </w:r>
        <w:r w:rsidR="005658DD">
          <w:rPr>
            <w:rFonts w:eastAsiaTheme="minorEastAsia"/>
            <w:noProof/>
            <w:lang w:eastAsia="sk-SK"/>
          </w:rPr>
          <w:tab/>
        </w:r>
        <w:r w:rsidR="005658DD" w:rsidRPr="00F63C34">
          <w:rPr>
            <w:rStyle w:val="Hypertextovprepojenie"/>
            <w:noProof/>
            <w:lang w:val="cs-CZ"/>
          </w:rPr>
          <w:t>Rekonstrukce/náhrada menisku</w:t>
        </w:r>
        <w:r w:rsidR="005658DD">
          <w:rPr>
            <w:noProof/>
            <w:webHidden/>
          </w:rPr>
          <w:tab/>
        </w:r>
        <w:r w:rsidR="005658DD">
          <w:rPr>
            <w:noProof/>
            <w:webHidden/>
          </w:rPr>
          <w:fldChar w:fldCharType="begin"/>
        </w:r>
        <w:r w:rsidR="005658DD">
          <w:rPr>
            <w:noProof/>
            <w:webHidden/>
          </w:rPr>
          <w:instrText xml:space="preserve"> PAGEREF _Toc70952132 \h </w:instrText>
        </w:r>
        <w:r w:rsidR="005658DD">
          <w:rPr>
            <w:noProof/>
            <w:webHidden/>
          </w:rPr>
        </w:r>
        <w:r w:rsidR="005658DD">
          <w:rPr>
            <w:noProof/>
            <w:webHidden/>
          </w:rPr>
          <w:fldChar w:fldCharType="separate"/>
        </w:r>
        <w:r w:rsidR="005658DD">
          <w:rPr>
            <w:noProof/>
            <w:webHidden/>
          </w:rPr>
          <w:t>25</w:t>
        </w:r>
        <w:r w:rsidR="005658DD">
          <w:rPr>
            <w:noProof/>
            <w:webHidden/>
          </w:rPr>
          <w:fldChar w:fldCharType="end"/>
        </w:r>
      </w:hyperlink>
    </w:p>
    <w:p w14:paraId="47027F99" w14:textId="36AF1498" w:rsidR="005658DD" w:rsidRDefault="0076113D">
      <w:pPr>
        <w:pStyle w:val="Obsah1"/>
        <w:tabs>
          <w:tab w:val="left" w:pos="660"/>
          <w:tab w:val="right" w:leader="dot" w:pos="9061"/>
        </w:tabs>
        <w:rPr>
          <w:rFonts w:eastAsiaTheme="minorEastAsia"/>
          <w:noProof/>
          <w:lang w:eastAsia="sk-SK"/>
        </w:rPr>
      </w:pPr>
      <w:hyperlink w:anchor="_Toc70952133" w:history="1">
        <w:r w:rsidR="005658DD" w:rsidRPr="00F63C34">
          <w:rPr>
            <w:rStyle w:val="Hypertextovprepojenie"/>
            <w:noProof/>
            <w:lang w:val="cs-CZ"/>
          </w:rPr>
          <w:t>16</w:t>
        </w:r>
        <w:r w:rsidR="005658DD">
          <w:rPr>
            <w:rFonts w:eastAsiaTheme="minorEastAsia"/>
            <w:noProof/>
            <w:lang w:eastAsia="sk-SK"/>
          </w:rPr>
          <w:tab/>
        </w:r>
        <w:r w:rsidR="005658DD" w:rsidRPr="00F63C34">
          <w:rPr>
            <w:rStyle w:val="Hypertextovprepojenie"/>
            <w:noProof/>
            <w:lang w:val="cs-CZ"/>
          </w:rPr>
          <w:t>Komplikace po operaci menisku</w:t>
        </w:r>
        <w:r w:rsidR="005658DD">
          <w:rPr>
            <w:noProof/>
            <w:webHidden/>
          </w:rPr>
          <w:tab/>
        </w:r>
        <w:r w:rsidR="005658DD">
          <w:rPr>
            <w:noProof/>
            <w:webHidden/>
          </w:rPr>
          <w:fldChar w:fldCharType="begin"/>
        </w:r>
        <w:r w:rsidR="005658DD">
          <w:rPr>
            <w:noProof/>
            <w:webHidden/>
          </w:rPr>
          <w:instrText xml:space="preserve"> PAGEREF _Toc70952133 \h </w:instrText>
        </w:r>
        <w:r w:rsidR="005658DD">
          <w:rPr>
            <w:noProof/>
            <w:webHidden/>
          </w:rPr>
        </w:r>
        <w:r w:rsidR="005658DD">
          <w:rPr>
            <w:noProof/>
            <w:webHidden/>
          </w:rPr>
          <w:fldChar w:fldCharType="separate"/>
        </w:r>
        <w:r w:rsidR="005658DD">
          <w:rPr>
            <w:noProof/>
            <w:webHidden/>
          </w:rPr>
          <w:t>26</w:t>
        </w:r>
        <w:r w:rsidR="005658DD">
          <w:rPr>
            <w:noProof/>
            <w:webHidden/>
          </w:rPr>
          <w:fldChar w:fldCharType="end"/>
        </w:r>
      </w:hyperlink>
    </w:p>
    <w:p w14:paraId="45E5FBF4" w14:textId="38EB7D0C" w:rsidR="005658DD" w:rsidRDefault="0076113D">
      <w:pPr>
        <w:pStyle w:val="Obsah1"/>
        <w:tabs>
          <w:tab w:val="left" w:pos="660"/>
          <w:tab w:val="right" w:leader="dot" w:pos="9061"/>
        </w:tabs>
        <w:rPr>
          <w:rFonts w:eastAsiaTheme="minorEastAsia"/>
          <w:noProof/>
          <w:lang w:eastAsia="sk-SK"/>
        </w:rPr>
      </w:pPr>
      <w:hyperlink w:anchor="_Toc70952134" w:history="1">
        <w:r w:rsidR="005658DD" w:rsidRPr="00F63C34">
          <w:rPr>
            <w:rStyle w:val="Hypertextovprepojenie"/>
            <w:noProof/>
            <w:lang w:val="cs-CZ"/>
          </w:rPr>
          <w:t>17</w:t>
        </w:r>
        <w:r w:rsidR="005658DD">
          <w:rPr>
            <w:rFonts w:eastAsiaTheme="minorEastAsia"/>
            <w:noProof/>
            <w:lang w:eastAsia="sk-SK"/>
          </w:rPr>
          <w:tab/>
        </w:r>
        <w:r w:rsidR="005658DD" w:rsidRPr="00F63C34">
          <w:rPr>
            <w:rStyle w:val="Hypertextovprepojenie"/>
            <w:noProof/>
            <w:lang w:val="cs-CZ"/>
          </w:rPr>
          <w:t>Prevence zranění menisků</w:t>
        </w:r>
        <w:r w:rsidR="005658DD">
          <w:rPr>
            <w:noProof/>
            <w:webHidden/>
          </w:rPr>
          <w:tab/>
        </w:r>
        <w:r w:rsidR="005658DD">
          <w:rPr>
            <w:noProof/>
            <w:webHidden/>
          </w:rPr>
          <w:fldChar w:fldCharType="begin"/>
        </w:r>
        <w:r w:rsidR="005658DD">
          <w:rPr>
            <w:noProof/>
            <w:webHidden/>
          </w:rPr>
          <w:instrText xml:space="preserve"> PAGEREF _Toc70952134 \h </w:instrText>
        </w:r>
        <w:r w:rsidR="005658DD">
          <w:rPr>
            <w:noProof/>
            <w:webHidden/>
          </w:rPr>
        </w:r>
        <w:r w:rsidR="005658DD">
          <w:rPr>
            <w:noProof/>
            <w:webHidden/>
          </w:rPr>
          <w:fldChar w:fldCharType="separate"/>
        </w:r>
        <w:r w:rsidR="005658DD">
          <w:rPr>
            <w:noProof/>
            <w:webHidden/>
          </w:rPr>
          <w:t>27</w:t>
        </w:r>
        <w:r w:rsidR="005658DD">
          <w:rPr>
            <w:noProof/>
            <w:webHidden/>
          </w:rPr>
          <w:fldChar w:fldCharType="end"/>
        </w:r>
      </w:hyperlink>
    </w:p>
    <w:p w14:paraId="22FFA4A5" w14:textId="127D2FE0" w:rsidR="005658DD" w:rsidRDefault="0076113D">
      <w:pPr>
        <w:pStyle w:val="Obsah2"/>
        <w:tabs>
          <w:tab w:val="left" w:pos="880"/>
          <w:tab w:val="right" w:leader="dot" w:pos="9061"/>
        </w:tabs>
        <w:rPr>
          <w:rFonts w:eastAsiaTheme="minorEastAsia"/>
          <w:noProof/>
          <w:lang w:eastAsia="sk-SK"/>
        </w:rPr>
      </w:pPr>
      <w:hyperlink w:anchor="_Toc70952135" w:history="1">
        <w:r w:rsidR="005658DD" w:rsidRPr="00F63C34">
          <w:rPr>
            <w:rStyle w:val="Hypertextovprepojenie"/>
            <w:noProof/>
          </w:rPr>
          <w:t>17.1</w:t>
        </w:r>
        <w:r w:rsidR="005658DD">
          <w:rPr>
            <w:rFonts w:eastAsiaTheme="minorEastAsia"/>
            <w:noProof/>
            <w:lang w:eastAsia="sk-SK"/>
          </w:rPr>
          <w:tab/>
        </w:r>
        <w:r w:rsidR="005658DD" w:rsidRPr="00F63C34">
          <w:rPr>
            <w:rStyle w:val="Hypertextovprepojenie"/>
            <w:noProof/>
          </w:rPr>
          <w:t>Vnímaní bolesti</w:t>
        </w:r>
        <w:r w:rsidR="005658DD">
          <w:rPr>
            <w:noProof/>
            <w:webHidden/>
          </w:rPr>
          <w:tab/>
        </w:r>
        <w:r w:rsidR="005658DD">
          <w:rPr>
            <w:noProof/>
            <w:webHidden/>
          </w:rPr>
          <w:fldChar w:fldCharType="begin"/>
        </w:r>
        <w:r w:rsidR="005658DD">
          <w:rPr>
            <w:noProof/>
            <w:webHidden/>
          </w:rPr>
          <w:instrText xml:space="preserve"> PAGEREF _Toc70952135 \h </w:instrText>
        </w:r>
        <w:r w:rsidR="005658DD">
          <w:rPr>
            <w:noProof/>
            <w:webHidden/>
          </w:rPr>
        </w:r>
        <w:r w:rsidR="005658DD">
          <w:rPr>
            <w:noProof/>
            <w:webHidden/>
          </w:rPr>
          <w:fldChar w:fldCharType="separate"/>
        </w:r>
        <w:r w:rsidR="005658DD">
          <w:rPr>
            <w:noProof/>
            <w:webHidden/>
          </w:rPr>
          <w:t>27</w:t>
        </w:r>
        <w:r w:rsidR="005658DD">
          <w:rPr>
            <w:noProof/>
            <w:webHidden/>
          </w:rPr>
          <w:fldChar w:fldCharType="end"/>
        </w:r>
      </w:hyperlink>
    </w:p>
    <w:p w14:paraId="445C2216" w14:textId="2A63EBC7" w:rsidR="005658DD" w:rsidRDefault="0076113D">
      <w:pPr>
        <w:pStyle w:val="Obsah2"/>
        <w:tabs>
          <w:tab w:val="left" w:pos="880"/>
          <w:tab w:val="right" w:leader="dot" w:pos="9061"/>
        </w:tabs>
        <w:rPr>
          <w:rFonts w:eastAsiaTheme="minorEastAsia"/>
          <w:noProof/>
          <w:lang w:eastAsia="sk-SK"/>
        </w:rPr>
      </w:pPr>
      <w:hyperlink w:anchor="_Toc70952136" w:history="1">
        <w:r w:rsidR="005658DD" w:rsidRPr="00F63C34">
          <w:rPr>
            <w:rStyle w:val="Hypertextovprepojenie"/>
            <w:noProof/>
          </w:rPr>
          <w:t>17.2</w:t>
        </w:r>
        <w:r w:rsidR="005658DD">
          <w:rPr>
            <w:rFonts w:eastAsiaTheme="minorEastAsia"/>
            <w:noProof/>
            <w:lang w:eastAsia="sk-SK"/>
          </w:rPr>
          <w:tab/>
        </w:r>
        <w:r w:rsidR="005658DD" w:rsidRPr="00F63C34">
          <w:rPr>
            <w:rStyle w:val="Hypertextovprepojenie"/>
            <w:noProof/>
          </w:rPr>
          <w:t>Strečink</w:t>
        </w:r>
        <w:r w:rsidR="005658DD">
          <w:rPr>
            <w:noProof/>
            <w:webHidden/>
          </w:rPr>
          <w:tab/>
        </w:r>
        <w:r w:rsidR="005658DD">
          <w:rPr>
            <w:noProof/>
            <w:webHidden/>
          </w:rPr>
          <w:fldChar w:fldCharType="begin"/>
        </w:r>
        <w:r w:rsidR="005658DD">
          <w:rPr>
            <w:noProof/>
            <w:webHidden/>
          </w:rPr>
          <w:instrText xml:space="preserve"> PAGEREF _Toc70952136 \h </w:instrText>
        </w:r>
        <w:r w:rsidR="005658DD">
          <w:rPr>
            <w:noProof/>
            <w:webHidden/>
          </w:rPr>
        </w:r>
        <w:r w:rsidR="005658DD">
          <w:rPr>
            <w:noProof/>
            <w:webHidden/>
          </w:rPr>
          <w:fldChar w:fldCharType="separate"/>
        </w:r>
        <w:r w:rsidR="005658DD">
          <w:rPr>
            <w:noProof/>
            <w:webHidden/>
          </w:rPr>
          <w:t>27</w:t>
        </w:r>
        <w:r w:rsidR="005658DD">
          <w:rPr>
            <w:noProof/>
            <w:webHidden/>
          </w:rPr>
          <w:fldChar w:fldCharType="end"/>
        </w:r>
      </w:hyperlink>
    </w:p>
    <w:p w14:paraId="1D947F29" w14:textId="0C6B73B1" w:rsidR="005658DD" w:rsidRDefault="0076113D">
      <w:pPr>
        <w:pStyle w:val="Obsah2"/>
        <w:tabs>
          <w:tab w:val="left" w:pos="880"/>
          <w:tab w:val="right" w:leader="dot" w:pos="9061"/>
        </w:tabs>
        <w:rPr>
          <w:rFonts w:eastAsiaTheme="minorEastAsia"/>
          <w:noProof/>
          <w:lang w:eastAsia="sk-SK"/>
        </w:rPr>
      </w:pPr>
      <w:hyperlink w:anchor="_Toc70952137" w:history="1">
        <w:r w:rsidR="005658DD" w:rsidRPr="00F63C34">
          <w:rPr>
            <w:rStyle w:val="Hypertextovprepojenie"/>
            <w:noProof/>
          </w:rPr>
          <w:t>17.3</w:t>
        </w:r>
        <w:r w:rsidR="005658DD">
          <w:rPr>
            <w:rFonts w:eastAsiaTheme="minorEastAsia"/>
            <w:noProof/>
            <w:lang w:eastAsia="sk-SK"/>
          </w:rPr>
          <w:tab/>
        </w:r>
        <w:r w:rsidR="005658DD" w:rsidRPr="00F63C34">
          <w:rPr>
            <w:rStyle w:val="Hypertextovprepojenie"/>
            <w:noProof/>
          </w:rPr>
          <w:t>Optimální svalová síla</w:t>
        </w:r>
        <w:r w:rsidR="005658DD">
          <w:rPr>
            <w:noProof/>
            <w:webHidden/>
          </w:rPr>
          <w:tab/>
        </w:r>
        <w:r w:rsidR="005658DD">
          <w:rPr>
            <w:noProof/>
            <w:webHidden/>
          </w:rPr>
          <w:fldChar w:fldCharType="begin"/>
        </w:r>
        <w:r w:rsidR="005658DD">
          <w:rPr>
            <w:noProof/>
            <w:webHidden/>
          </w:rPr>
          <w:instrText xml:space="preserve"> PAGEREF _Toc70952137 \h </w:instrText>
        </w:r>
        <w:r w:rsidR="005658DD">
          <w:rPr>
            <w:noProof/>
            <w:webHidden/>
          </w:rPr>
        </w:r>
        <w:r w:rsidR="005658DD">
          <w:rPr>
            <w:noProof/>
            <w:webHidden/>
          </w:rPr>
          <w:fldChar w:fldCharType="separate"/>
        </w:r>
        <w:r w:rsidR="005658DD">
          <w:rPr>
            <w:noProof/>
            <w:webHidden/>
          </w:rPr>
          <w:t>27</w:t>
        </w:r>
        <w:r w:rsidR="005658DD">
          <w:rPr>
            <w:noProof/>
            <w:webHidden/>
          </w:rPr>
          <w:fldChar w:fldCharType="end"/>
        </w:r>
      </w:hyperlink>
    </w:p>
    <w:p w14:paraId="64DF0136" w14:textId="62D55F64" w:rsidR="005658DD" w:rsidRDefault="0076113D">
      <w:pPr>
        <w:pStyle w:val="Obsah3"/>
        <w:tabs>
          <w:tab w:val="left" w:pos="1320"/>
          <w:tab w:val="right" w:leader="dot" w:pos="9061"/>
        </w:tabs>
        <w:rPr>
          <w:rFonts w:eastAsiaTheme="minorEastAsia"/>
          <w:noProof/>
          <w:lang w:eastAsia="sk-SK"/>
        </w:rPr>
      </w:pPr>
      <w:hyperlink w:anchor="_Toc70952138" w:history="1">
        <w:r w:rsidR="005658DD" w:rsidRPr="00F63C34">
          <w:rPr>
            <w:rStyle w:val="Hypertextovprepojenie"/>
            <w:noProof/>
            <w:lang w:val="cs-CZ"/>
          </w:rPr>
          <w:t>17.3.1</w:t>
        </w:r>
        <w:r w:rsidR="005658DD">
          <w:rPr>
            <w:rFonts w:eastAsiaTheme="minorEastAsia"/>
            <w:noProof/>
            <w:lang w:eastAsia="sk-SK"/>
          </w:rPr>
          <w:tab/>
        </w:r>
        <w:r w:rsidR="005658DD" w:rsidRPr="00F63C34">
          <w:rPr>
            <w:rStyle w:val="Hypertextovprepojenie"/>
            <w:noProof/>
            <w:lang w:val="cs-CZ"/>
          </w:rPr>
          <w:t>Specifická cvičení</w:t>
        </w:r>
        <w:r w:rsidR="005658DD">
          <w:rPr>
            <w:noProof/>
            <w:webHidden/>
          </w:rPr>
          <w:tab/>
        </w:r>
        <w:r w:rsidR="005658DD">
          <w:rPr>
            <w:noProof/>
            <w:webHidden/>
          </w:rPr>
          <w:fldChar w:fldCharType="begin"/>
        </w:r>
        <w:r w:rsidR="005658DD">
          <w:rPr>
            <w:noProof/>
            <w:webHidden/>
          </w:rPr>
          <w:instrText xml:space="preserve"> PAGEREF _Toc70952138 \h </w:instrText>
        </w:r>
        <w:r w:rsidR="005658DD">
          <w:rPr>
            <w:noProof/>
            <w:webHidden/>
          </w:rPr>
        </w:r>
        <w:r w:rsidR="005658DD">
          <w:rPr>
            <w:noProof/>
            <w:webHidden/>
          </w:rPr>
          <w:fldChar w:fldCharType="separate"/>
        </w:r>
        <w:r w:rsidR="005658DD">
          <w:rPr>
            <w:noProof/>
            <w:webHidden/>
          </w:rPr>
          <w:t>27</w:t>
        </w:r>
        <w:r w:rsidR="005658DD">
          <w:rPr>
            <w:noProof/>
            <w:webHidden/>
          </w:rPr>
          <w:fldChar w:fldCharType="end"/>
        </w:r>
      </w:hyperlink>
    </w:p>
    <w:p w14:paraId="5A3E7318" w14:textId="74F3BDCB" w:rsidR="005658DD" w:rsidRDefault="0076113D">
      <w:pPr>
        <w:pStyle w:val="Obsah2"/>
        <w:tabs>
          <w:tab w:val="left" w:pos="880"/>
          <w:tab w:val="right" w:leader="dot" w:pos="9061"/>
        </w:tabs>
        <w:rPr>
          <w:rFonts w:eastAsiaTheme="minorEastAsia"/>
          <w:noProof/>
          <w:lang w:eastAsia="sk-SK"/>
        </w:rPr>
      </w:pPr>
      <w:hyperlink w:anchor="_Toc70952139" w:history="1">
        <w:r w:rsidR="005658DD" w:rsidRPr="00F63C34">
          <w:rPr>
            <w:rStyle w:val="Hypertextovprepojenie"/>
            <w:noProof/>
          </w:rPr>
          <w:t>17.4</w:t>
        </w:r>
        <w:r w:rsidR="005658DD">
          <w:rPr>
            <w:rFonts w:eastAsiaTheme="minorEastAsia"/>
            <w:noProof/>
            <w:lang w:eastAsia="sk-SK"/>
          </w:rPr>
          <w:tab/>
        </w:r>
        <w:r w:rsidR="005658DD" w:rsidRPr="00F63C34">
          <w:rPr>
            <w:rStyle w:val="Hypertextovprepojenie"/>
            <w:noProof/>
          </w:rPr>
          <w:t>Regenerace</w:t>
        </w:r>
        <w:r w:rsidR="005658DD">
          <w:rPr>
            <w:noProof/>
            <w:webHidden/>
          </w:rPr>
          <w:tab/>
        </w:r>
        <w:r w:rsidR="005658DD">
          <w:rPr>
            <w:noProof/>
            <w:webHidden/>
          </w:rPr>
          <w:fldChar w:fldCharType="begin"/>
        </w:r>
        <w:r w:rsidR="005658DD">
          <w:rPr>
            <w:noProof/>
            <w:webHidden/>
          </w:rPr>
          <w:instrText xml:space="preserve"> PAGEREF _Toc70952139 \h </w:instrText>
        </w:r>
        <w:r w:rsidR="005658DD">
          <w:rPr>
            <w:noProof/>
            <w:webHidden/>
          </w:rPr>
        </w:r>
        <w:r w:rsidR="005658DD">
          <w:rPr>
            <w:noProof/>
            <w:webHidden/>
          </w:rPr>
          <w:fldChar w:fldCharType="separate"/>
        </w:r>
        <w:r w:rsidR="005658DD">
          <w:rPr>
            <w:noProof/>
            <w:webHidden/>
          </w:rPr>
          <w:t>28</w:t>
        </w:r>
        <w:r w:rsidR="005658DD">
          <w:rPr>
            <w:noProof/>
            <w:webHidden/>
          </w:rPr>
          <w:fldChar w:fldCharType="end"/>
        </w:r>
      </w:hyperlink>
    </w:p>
    <w:p w14:paraId="28D250F0" w14:textId="628036F2" w:rsidR="005658DD" w:rsidRDefault="0076113D">
      <w:pPr>
        <w:pStyle w:val="Obsah2"/>
        <w:tabs>
          <w:tab w:val="left" w:pos="880"/>
          <w:tab w:val="right" w:leader="dot" w:pos="9061"/>
        </w:tabs>
        <w:rPr>
          <w:rFonts w:eastAsiaTheme="minorEastAsia"/>
          <w:noProof/>
          <w:lang w:eastAsia="sk-SK"/>
        </w:rPr>
      </w:pPr>
      <w:hyperlink w:anchor="_Toc70952140" w:history="1">
        <w:r w:rsidR="005658DD" w:rsidRPr="00F63C34">
          <w:rPr>
            <w:rStyle w:val="Hypertextovprepojenie"/>
            <w:noProof/>
          </w:rPr>
          <w:t>17.5</w:t>
        </w:r>
        <w:r w:rsidR="005658DD">
          <w:rPr>
            <w:rFonts w:eastAsiaTheme="minorEastAsia"/>
            <w:noProof/>
            <w:lang w:eastAsia="sk-SK"/>
          </w:rPr>
          <w:tab/>
        </w:r>
        <w:r w:rsidR="005658DD" w:rsidRPr="00F63C34">
          <w:rPr>
            <w:rStyle w:val="Hypertextovprepojenie"/>
            <w:noProof/>
          </w:rPr>
          <w:t>Hluboký stabilizační systém páteře</w:t>
        </w:r>
        <w:r w:rsidR="005658DD">
          <w:rPr>
            <w:noProof/>
            <w:webHidden/>
          </w:rPr>
          <w:tab/>
        </w:r>
        <w:r w:rsidR="005658DD">
          <w:rPr>
            <w:noProof/>
            <w:webHidden/>
          </w:rPr>
          <w:fldChar w:fldCharType="begin"/>
        </w:r>
        <w:r w:rsidR="005658DD">
          <w:rPr>
            <w:noProof/>
            <w:webHidden/>
          </w:rPr>
          <w:instrText xml:space="preserve"> PAGEREF _Toc70952140 \h </w:instrText>
        </w:r>
        <w:r w:rsidR="005658DD">
          <w:rPr>
            <w:noProof/>
            <w:webHidden/>
          </w:rPr>
        </w:r>
        <w:r w:rsidR="005658DD">
          <w:rPr>
            <w:noProof/>
            <w:webHidden/>
          </w:rPr>
          <w:fldChar w:fldCharType="separate"/>
        </w:r>
        <w:r w:rsidR="005658DD">
          <w:rPr>
            <w:noProof/>
            <w:webHidden/>
          </w:rPr>
          <w:t>28</w:t>
        </w:r>
        <w:r w:rsidR="005658DD">
          <w:rPr>
            <w:noProof/>
            <w:webHidden/>
          </w:rPr>
          <w:fldChar w:fldCharType="end"/>
        </w:r>
      </w:hyperlink>
    </w:p>
    <w:p w14:paraId="2777CC46" w14:textId="4FE2D9B4" w:rsidR="005658DD" w:rsidRDefault="0076113D">
      <w:pPr>
        <w:pStyle w:val="Obsah2"/>
        <w:tabs>
          <w:tab w:val="left" w:pos="880"/>
          <w:tab w:val="right" w:leader="dot" w:pos="9061"/>
        </w:tabs>
        <w:rPr>
          <w:rFonts w:eastAsiaTheme="minorEastAsia"/>
          <w:noProof/>
          <w:lang w:eastAsia="sk-SK"/>
        </w:rPr>
      </w:pPr>
      <w:hyperlink w:anchor="_Toc70952141" w:history="1">
        <w:r w:rsidR="005658DD" w:rsidRPr="00F63C34">
          <w:rPr>
            <w:rStyle w:val="Hypertextovprepojenie"/>
            <w:noProof/>
          </w:rPr>
          <w:t>17.6</w:t>
        </w:r>
        <w:r w:rsidR="005658DD">
          <w:rPr>
            <w:rFonts w:eastAsiaTheme="minorEastAsia"/>
            <w:noProof/>
            <w:lang w:eastAsia="sk-SK"/>
          </w:rPr>
          <w:tab/>
        </w:r>
        <w:r w:rsidR="005658DD" w:rsidRPr="00F63C34">
          <w:rPr>
            <w:rStyle w:val="Hypertextovprepojenie"/>
            <w:noProof/>
          </w:rPr>
          <w:t>Správná obuv</w:t>
        </w:r>
        <w:r w:rsidR="005658DD">
          <w:rPr>
            <w:noProof/>
            <w:webHidden/>
          </w:rPr>
          <w:tab/>
        </w:r>
        <w:r w:rsidR="005658DD">
          <w:rPr>
            <w:noProof/>
            <w:webHidden/>
          </w:rPr>
          <w:fldChar w:fldCharType="begin"/>
        </w:r>
        <w:r w:rsidR="005658DD">
          <w:rPr>
            <w:noProof/>
            <w:webHidden/>
          </w:rPr>
          <w:instrText xml:space="preserve"> PAGEREF _Toc70952141 \h </w:instrText>
        </w:r>
        <w:r w:rsidR="005658DD">
          <w:rPr>
            <w:noProof/>
            <w:webHidden/>
          </w:rPr>
        </w:r>
        <w:r w:rsidR="005658DD">
          <w:rPr>
            <w:noProof/>
            <w:webHidden/>
          </w:rPr>
          <w:fldChar w:fldCharType="separate"/>
        </w:r>
        <w:r w:rsidR="005658DD">
          <w:rPr>
            <w:noProof/>
            <w:webHidden/>
          </w:rPr>
          <w:t>28</w:t>
        </w:r>
        <w:r w:rsidR="005658DD">
          <w:rPr>
            <w:noProof/>
            <w:webHidden/>
          </w:rPr>
          <w:fldChar w:fldCharType="end"/>
        </w:r>
      </w:hyperlink>
    </w:p>
    <w:p w14:paraId="39E45F0A" w14:textId="0C008610" w:rsidR="005658DD" w:rsidRDefault="0076113D">
      <w:pPr>
        <w:pStyle w:val="Obsah1"/>
        <w:tabs>
          <w:tab w:val="left" w:pos="660"/>
          <w:tab w:val="right" w:leader="dot" w:pos="9061"/>
        </w:tabs>
        <w:rPr>
          <w:rFonts w:eastAsiaTheme="minorEastAsia"/>
          <w:noProof/>
          <w:lang w:eastAsia="sk-SK"/>
        </w:rPr>
      </w:pPr>
      <w:hyperlink w:anchor="_Toc70952142" w:history="1">
        <w:r w:rsidR="005658DD" w:rsidRPr="00F63C34">
          <w:rPr>
            <w:rStyle w:val="Hypertextovprepojenie"/>
            <w:noProof/>
            <w:lang w:val="cs-CZ"/>
          </w:rPr>
          <w:t>18</w:t>
        </w:r>
        <w:r w:rsidR="005658DD">
          <w:rPr>
            <w:rFonts w:eastAsiaTheme="minorEastAsia"/>
            <w:noProof/>
            <w:lang w:eastAsia="sk-SK"/>
          </w:rPr>
          <w:tab/>
        </w:r>
        <w:r w:rsidR="005658DD" w:rsidRPr="00F63C34">
          <w:rPr>
            <w:rStyle w:val="Hypertextovprepojenie"/>
            <w:noProof/>
            <w:lang w:val="cs-CZ"/>
          </w:rPr>
          <w:t>FIFA 11+</w:t>
        </w:r>
        <w:r w:rsidR="005658DD">
          <w:rPr>
            <w:noProof/>
            <w:webHidden/>
          </w:rPr>
          <w:tab/>
        </w:r>
        <w:r w:rsidR="005658DD">
          <w:rPr>
            <w:noProof/>
            <w:webHidden/>
          </w:rPr>
          <w:fldChar w:fldCharType="begin"/>
        </w:r>
        <w:r w:rsidR="005658DD">
          <w:rPr>
            <w:noProof/>
            <w:webHidden/>
          </w:rPr>
          <w:instrText xml:space="preserve"> PAGEREF _Toc70952142 \h </w:instrText>
        </w:r>
        <w:r w:rsidR="005658DD">
          <w:rPr>
            <w:noProof/>
            <w:webHidden/>
          </w:rPr>
        </w:r>
        <w:r w:rsidR="005658DD">
          <w:rPr>
            <w:noProof/>
            <w:webHidden/>
          </w:rPr>
          <w:fldChar w:fldCharType="separate"/>
        </w:r>
        <w:r w:rsidR="005658DD">
          <w:rPr>
            <w:noProof/>
            <w:webHidden/>
          </w:rPr>
          <w:t>29</w:t>
        </w:r>
        <w:r w:rsidR="005658DD">
          <w:rPr>
            <w:noProof/>
            <w:webHidden/>
          </w:rPr>
          <w:fldChar w:fldCharType="end"/>
        </w:r>
      </w:hyperlink>
    </w:p>
    <w:p w14:paraId="091ED2A9" w14:textId="51732E56" w:rsidR="005658DD" w:rsidRDefault="0076113D">
      <w:pPr>
        <w:pStyle w:val="Obsah2"/>
        <w:tabs>
          <w:tab w:val="left" w:pos="880"/>
          <w:tab w:val="right" w:leader="dot" w:pos="9061"/>
        </w:tabs>
        <w:rPr>
          <w:rFonts w:eastAsiaTheme="minorEastAsia"/>
          <w:noProof/>
          <w:lang w:eastAsia="sk-SK"/>
        </w:rPr>
      </w:pPr>
      <w:hyperlink w:anchor="_Toc70952143" w:history="1">
        <w:r w:rsidR="005658DD" w:rsidRPr="00F63C34">
          <w:rPr>
            <w:rStyle w:val="Hypertextovprepojenie"/>
            <w:noProof/>
          </w:rPr>
          <w:t>18.1</w:t>
        </w:r>
        <w:r w:rsidR="005658DD">
          <w:rPr>
            <w:rFonts w:eastAsiaTheme="minorEastAsia"/>
            <w:noProof/>
            <w:lang w:eastAsia="sk-SK"/>
          </w:rPr>
          <w:tab/>
        </w:r>
        <w:r w:rsidR="005658DD" w:rsidRPr="00F63C34">
          <w:rPr>
            <w:rStyle w:val="Hypertextovprepojenie"/>
            <w:noProof/>
          </w:rPr>
          <w:t>Specifika programu</w:t>
        </w:r>
        <w:r w:rsidR="005658DD">
          <w:rPr>
            <w:noProof/>
            <w:webHidden/>
          </w:rPr>
          <w:tab/>
        </w:r>
        <w:r w:rsidR="005658DD">
          <w:rPr>
            <w:noProof/>
            <w:webHidden/>
          </w:rPr>
          <w:fldChar w:fldCharType="begin"/>
        </w:r>
        <w:r w:rsidR="005658DD">
          <w:rPr>
            <w:noProof/>
            <w:webHidden/>
          </w:rPr>
          <w:instrText xml:space="preserve"> PAGEREF _Toc70952143 \h </w:instrText>
        </w:r>
        <w:r w:rsidR="005658DD">
          <w:rPr>
            <w:noProof/>
            <w:webHidden/>
          </w:rPr>
        </w:r>
        <w:r w:rsidR="005658DD">
          <w:rPr>
            <w:noProof/>
            <w:webHidden/>
          </w:rPr>
          <w:fldChar w:fldCharType="separate"/>
        </w:r>
        <w:r w:rsidR="005658DD">
          <w:rPr>
            <w:noProof/>
            <w:webHidden/>
          </w:rPr>
          <w:t>29</w:t>
        </w:r>
        <w:r w:rsidR="005658DD">
          <w:rPr>
            <w:noProof/>
            <w:webHidden/>
          </w:rPr>
          <w:fldChar w:fldCharType="end"/>
        </w:r>
      </w:hyperlink>
    </w:p>
    <w:p w14:paraId="7E845091" w14:textId="18580B58" w:rsidR="005658DD" w:rsidRDefault="0076113D">
      <w:pPr>
        <w:pStyle w:val="Obsah1"/>
        <w:tabs>
          <w:tab w:val="left" w:pos="660"/>
          <w:tab w:val="right" w:leader="dot" w:pos="9061"/>
        </w:tabs>
        <w:rPr>
          <w:rFonts w:eastAsiaTheme="minorEastAsia"/>
          <w:noProof/>
          <w:lang w:eastAsia="sk-SK"/>
        </w:rPr>
      </w:pPr>
      <w:hyperlink w:anchor="_Toc70952144" w:history="1">
        <w:r w:rsidR="005658DD" w:rsidRPr="00F63C34">
          <w:rPr>
            <w:rStyle w:val="Hypertextovprepojenie"/>
            <w:noProof/>
            <w:lang w:val="cs-CZ"/>
          </w:rPr>
          <w:t>19</w:t>
        </w:r>
        <w:r w:rsidR="005658DD">
          <w:rPr>
            <w:rFonts w:eastAsiaTheme="minorEastAsia"/>
            <w:noProof/>
            <w:lang w:eastAsia="sk-SK"/>
          </w:rPr>
          <w:tab/>
        </w:r>
        <w:r w:rsidR="005658DD" w:rsidRPr="00F63C34">
          <w:rPr>
            <w:rStyle w:val="Hypertextovprepojenie"/>
            <w:noProof/>
            <w:lang w:val="cs-CZ"/>
          </w:rPr>
          <w:t>Rehabilitace po poranění a operacích menisků</w:t>
        </w:r>
        <w:r w:rsidR="005658DD">
          <w:rPr>
            <w:noProof/>
            <w:webHidden/>
          </w:rPr>
          <w:tab/>
        </w:r>
        <w:r w:rsidR="005658DD">
          <w:rPr>
            <w:noProof/>
            <w:webHidden/>
          </w:rPr>
          <w:fldChar w:fldCharType="begin"/>
        </w:r>
        <w:r w:rsidR="005658DD">
          <w:rPr>
            <w:noProof/>
            <w:webHidden/>
          </w:rPr>
          <w:instrText xml:space="preserve"> PAGEREF _Toc70952144 \h </w:instrText>
        </w:r>
        <w:r w:rsidR="005658DD">
          <w:rPr>
            <w:noProof/>
            <w:webHidden/>
          </w:rPr>
        </w:r>
        <w:r w:rsidR="005658DD">
          <w:rPr>
            <w:noProof/>
            <w:webHidden/>
          </w:rPr>
          <w:fldChar w:fldCharType="separate"/>
        </w:r>
        <w:r w:rsidR="005658DD">
          <w:rPr>
            <w:noProof/>
            <w:webHidden/>
          </w:rPr>
          <w:t>30</w:t>
        </w:r>
        <w:r w:rsidR="005658DD">
          <w:rPr>
            <w:noProof/>
            <w:webHidden/>
          </w:rPr>
          <w:fldChar w:fldCharType="end"/>
        </w:r>
      </w:hyperlink>
    </w:p>
    <w:p w14:paraId="3513CD34" w14:textId="44336144" w:rsidR="005658DD" w:rsidRDefault="0076113D">
      <w:pPr>
        <w:pStyle w:val="Obsah2"/>
        <w:tabs>
          <w:tab w:val="left" w:pos="880"/>
          <w:tab w:val="right" w:leader="dot" w:pos="9061"/>
        </w:tabs>
        <w:rPr>
          <w:rFonts w:eastAsiaTheme="minorEastAsia"/>
          <w:noProof/>
          <w:lang w:eastAsia="sk-SK"/>
        </w:rPr>
      </w:pPr>
      <w:hyperlink w:anchor="_Toc70952145" w:history="1">
        <w:r w:rsidR="005658DD" w:rsidRPr="00F63C34">
          <w:rPr>
            <w:rStyle w:val="Hypertextovprepojenie"/>
            <w:noProof/>
          </w:rPr>
          <w:t>19.1</w:t>
        </w:r>
        <w:r w:rsidR="005658DD">
          <w:rPr>
            <w:rFonts w:eastAsiaTheme="minorEastAsia"/>
            <w:noProof/>
            <w:lang w:eastAsia="sk-SK"/>
          </w:rPr>
          <w:tab/>
        </w:r>
        <w:r w:rsidR="005658DD" w:rsidRPr="00F63C34">
          <w:rPr>
            <w:rStyle w:val="Hypertextovprepojenie"/>
            <w:noProof/>
          </w:rPr>
          <w:t>1.fáze</w:t>
        </w:r>
        <w:r w:rsidR="005658DD">
          <w:rPr>
            <w:noProof/>
            <w:webHidden/>
          </w:rPr>
          <w:tab/>
        </w:r>
        <w:r w:rsidR="005658DD">
          <w:rPr>
            <w:noProof/>
            <w:webHidden/>
          </w:rPr>
          <w:fldChar w:fldCharType="begin"/>
        </w:r>
        <w:r w:rsidR="005658DD">
          <w:rPr>
            <w:noProof/>
            <w:webHidden/>
          </w:rPr>
          <w:instrText xml:space="preserve"> PAGEREF _Toc70952145 \h </w:instrText>
        </w:r>
        <w:r w:rsidR="005658DD">
          <w:rPr>
            <w:noProof/>
            <w:webHidden/>
          </w:rPr>
        </w:r>
        <w:r w:rsidR="005658DD">
          <w:rPr>
            <w:noProof/>
            <w:webHidden/>
          </w:rPr>
          <w:fldChar w:fldCharType="separate"/>
        </w:r>
        <w:r w:rsidR="005658DD">
          <w:rPr>
            <w:noProof/>
            <w:webHidden/>
          </w:rPr>
          <w:t>30</w:t>
        </w:r>
        <w:r w:rsidR="005658DD">
          <w:rPr>
            <w:noProof/>
            <w:webHidden/>
          </w:rPr>
          <w:fldChar w:fldCharType="end"/>
        </w:r>
      </w:hyperlink>
    </w:p>
    <w:p w14:paraId="53B4078D" w14:textId="02439A9C" w:rsidR="005658DD" w:rsidRDefault="0076113D">
      <w:pPr>
        <w:pStyle w:val="Obsah2"/>
        <w:tabs>
          <w:tab w:val="left" w:pos="880"/>
          <w:tab w:val="right" w:leader="dot" w:pos="9061"/>
        </w:tabs>
        <w:rPr>
          <w:rFonts w:eastAsiaTheme="minorEastAsia"/>
          <w:noProof/>
          <w:lang w:eastAsia="sk-SK"/>
        </w:rPr>
      </w:pPr>
      <w:hyperlink w:anchor="_Toc70952146" w:history="1">
        <w:r w:rsidR="005658DD" w:rsidRPr="00F63C34">
          <w:rPr>
            <w:rStyle w:val="Hypertextovprepojenie"/>
            <w:noProof/>
          </w:rPr>
          <w:t>19.2</w:t>
        </w:r>
        <w:r w:rsidR="005658DD">
          <w:rPr>
            <w:rFonts w:eastAsiaTheme="minorEastAsia"/>
            <w:noProof/>
            <w:lang w:eastAsia="sk-SK"/>
          </w:rPr>
          <w:tab/>
        </w:r>
        <w:r w:rsidR="005658DD" w:rsidRPr="00F63C34">
          <w:rPr>
            <w:rStyle w:val="Hypertextovprepojenie"/>
            <w:noProof/>
          </w:rPr>
          <w:t>2.fáze</w:t>
        </w:r>
        <w:r w:rsidR="005658DD">
          <w:rPr>
            <w:noProof/>
            <w:webHidden/>
          </w:rPr>
          <w:tab/>
        </w:r>
        <w:r w:rsidR="005658DD">
          <w:rPr>
            <w:noProof/>
            <w:webHidden/>
          </w:rPr>
          <w:fldChar w:fldCharType="begin"/>
        </w:r>
        <w:r w:rsidR="005658DD">
          <w:rPr>
            <w:noProof/>
            <w:webHidden/>
          </w:rPr>
          <w:instrText xml:space="preserve"> PAGEREF _Toc70952146 \h </w:instrText>
        </w:r>
        <w:r w:rsidR="005658DD">
          <w:rPr>
            <w:noProof/>
            <w:webHidden/>
          </w:rPr>
        </w:r>
        <w:r w:rsidR="005658DD">
          <w:rPr>
            <w:noProof/>
            <w:webHidden/>
          </w:rPr>
          <w:fldChar w:fldCharType="separate"/>
        </w:r>
        <w:r w:rsidR="005658DD">
          <w:rPr>
            <w:noProof/>
            <w:webHidden/>
          </w:rPr>
          <w:t>32</w:t>
        </w:r>
        <w:r w:rsidR="005658DD">
          <w:rPr>
            <w:noProof/>
            <w:webHidden/>
          </w:rPr>
          <w:fldChar w:fldCharType="end"/>
        </w:r>
      </w:hyperlink>
    </w:p>
    <w:p w14:paraId="3C9286E3" w14:textId="5286F6E4" w:rsidR="005658DD" w:rsidRDefault="0076113D">
      <w:pPr>
        <w:pStyle w:val="Obsah2"/>
        <w:tabs>
          <w:tab w:val="left" w:pos="880"/>
          <w:tab w:val="right" w:leader="dot" w:pos="9061"/>
        </w:tabs>
        <w:rPr>
          <w:rFonts w:eastAsiaTheme="minorEastAsia"/>
          <w:noProof/>
          <w:lang w:eastAsia="sk-SK"/>
        </w:rPr>
      </w:pPr>
      <w:hyperlink w:anchor="_Toc70952147" w:history="1">
        <w:r w:rsidR="005658DD" w:rsidRPr="00F63C34">
          <w:rPr>
            <w:rStyle w:val="Hypertextovprepojenie"/>
            <w:noProof/>
          </w:rPr>
          <w:t>19.3</w:t>
        </w:r>
        <w:r w:rsidR="005658DD">
          <w:rPr>
            <w:rFonts w:eastAsiaTheme="minorEastAsia"/>
            <w:noProof/>
            <w:lang w:eastAsia="sk-SK"/>
          </w:rPr>
          <w:tab/>
        </w:r>
        <w:r w:rsidR="005658DD" w:rsidRPr="00F63C34">
          <w:rPr>
            <w:rStyle w:val="Hypertextovprepojenie"/>
            <w:noProof/>
          </w:rPr>
          <w:t>3.fáze</w:t>
        </w:r>
        <w:r w:rsidR="005658DD">
          <w:rPr>
            <w:noProof/>
            <w:webHidden/>
          </w:rPr>
          <w:tab/>
        </w:r>
        <w:r w:rsidR="005658DD">
          <w:rPr>
            <w:noProof/>
            <w:webHidden/>
          </w:rPr>
          <w:fldChar w:fldCharType="begin"/>
        </w:r>
        <w:r w:rsidR="005658DD">
          <w:rPr>
            <w:noProof/>
            <w:webHidden/>
          </w:rPr>
          <w:instrText xml:space="preserve"> PAGEREF _Toc70952147 \h </w:instrText>
        </w:r>
        <w:r w:rsidR="005658DD">
          <w:rPr>
            <w:noProof/>
            <w:webHidden/>
          </w:rPr>
        </w:r>
        <w:r w:rsidR="005658DD">
          <w:rPr>
            <w:noProof/>
            <w:webHidden/>
          </w:rPr>
          <w:fldChar w:fldCharType="separate"/>
        </w:r>
        <w:r w:rsidR="005658DD">
          <w:rPr>
            <w:noProof/>
            <w:webHidden/>
          </w:rPr>
          <w:t>34</w:t>
        </w:r>
        <w:r w:rsidR="005658DD">
          <w:rPr>
            <w:noProof/>
            <w:webHidden/>
          </w:rPr>
          <w:fldChar w:fldCharType="end"/>
        </w:r>
      </w:hyperlink>
    </w:p>
    <w:p w14:paraId="5C4D840F" w14:textId="6DB8407C" w:rsidR="005658DD" w:rsidRDefault="0076113D">
      <w:pPr>
        <w:pStyle w:val="Obsah1"/>
        <w:tabs>
          <w:tab w:val="left" w:pos="660"/>
          <w:tab w:val="right" w:leader="dot" w:pos="9061"/>
        </w:tabs>
        <w:rPr>
          <w:rFonts w:eastAsiaTheme="minorEastAsia"/>
          <w:noProof/>
          <w:lang w:eastAsia="sk-SK"/>
        </w:rPr>
      </w:pPr>
      <w:hyperlink w:anchor="_Toc70952148" w:history="1">
        <w:r w:rsidR="005658DD" w:rsidRPr="00F63C34">
          <w:rPr>
            <w:rStyle w:val="Hypertextovprepojenie"/>
            <w:noProof/>
            <w:lang w:val="cs-CZ"/>
          </w:rPr>
          <w:t>20</w:t>
        </w:r>
        <w:r w:rsidR="005658DD">
          <w:rPr>
            <w:rFonts w:eastAsiaTheme="minorEastAsia"/>
            <w:noProof/>
            <w:lang w:eastAsia="sk-SK"/>
          </w:rPr>
          <w:tab/>
        </w:r>
        <w:r w:rsidR="005658DD" w:rsidRPr="00F63C34">
          <w:rPr>
            <w:rStyle w:val="Hypertextovprepojenie"/>
            <w:noProof/>
            <w:lang w:val="cs-CZ"/>
          </w:rPr>
          <w:t>Studie rehabilitačních metod</w:t>
        </w:r>
        <w:r w:rsidR="005658DD">
          <w:rPr>
            <w:noProof/>
            <w:webHidden/>
          </w:rPr>
          <w:tab/>
        </w:r>
        <w:r w:rsidR="005658DD">
          <w:rPr>
            <w:noProof/>
            <w:webHidden/>
          </w:rPr>
          <w:fldChar w:fldCharType="begin"/>
        </w:r>
        <w:r w:rsidR="005658DD">
          <w:rPr>
            <w:noProof/>
            <w:webHidden/>
          </w:rPr>
          <w:instrText xml:space="preserve"> PAGEREF _Toc70952148 \h </w:instrText>
        </w:r>
        <w:r w:rsidR="005658DD">
          <w:rPr>
            <w:noProof/>
            <w:webHidden/>
          </w:rPr>
        </w:r>
        <w:r w:rsidR="005658DD">
          <w:rPr>
            <w:noProof/>
            <w:webHidden/>
          </w:rPr>
          <w:fldChar w:fldCharType="separate"/>
        </w:r>
        <w:r w:rsidR="005658DD">
          <w:rPr>
            <w:noProof/>
            <w:webHidden/>
          </w:rPr>
          <w:t>35</w:t>
        </w:r>
        <w:r w:rsidR="005658DD">
          <w:rPr>
            <w:noProof/>
            <w:webHidden/>
          </w:rPr>
          <w:fldChar w:fldCharType="end"/>
        </w:r>
      </w:hyperlink>
    </w:p>
    <w:p w14:paraId="24D02C3C" w14:textId="13533A59" w:rsidR="005658DD" w:rsidRDefault="0076113D">
      <w:pPr>
        <w:pStyle w:val="Obsah2"/>
        <w:tabs>
          <w:tab w:val="left" w:pos="880"/>
          <w:tab w:val="right" w:leader="dot" w:pos="9061"/>
        </w:tabs>
        <w:rPr>
          <w:rFonts w:eastAsiaTheme="minorEastAsia"/>
          <w:noProof/>
          <w:lang w:eastAsia="sk-SK"/>
        </w:rPr>
      </w:pPr>
      <w:hyperlink w:anchor="_Toc70952149" w:history="1">
        <w:r w:rsidR="005658DD" w:rsidRPr="00F63C34">
          <w:rPr>
            <w:rStyle w:val="Hypertextovprepojenie"/>
            <w:noProof/>
          </w:rPr>
          <w:t>20.1</w:t>
        </w:r>
        <w:r w:rsidR="005658DD">
          <w:rPr>
            <w:rFonts w:eastAsiaTheme="minorEastAsia"/>
            <w:noProof/>
            <w:lang w:eastAsia="sk-SK"/>
          </w:rPr>
          <w:tab/>
        </w:r>
        <w:r w:rsidR="005658DD" w:rsidRPr="00F63C34">
          <w:rPr>
            <w:rStyle w:val="Hypertextovprepojenie"/>
            <w:noProof/>
          </w:rPr>
          <w:t>Studie Majewski</w:t>
        </w:r>
        <w:r w:rsidR="005658DD">
          <w:rPr>
            <w:noProof/>
            <w:webHidden/>
          </w:rPr>
          <w:tab/>
        </w:r>
        <w:r w:rsidR="005658DD">
          <w:rPr>
            <w:noProof/>
            <w:webHidden/>
          </w:rPr>
          <w:fldChar w:fldCharType="begin"/>
        </w:r>
        <w:r w:rsidR="005658DD">
          <w:rPr>
            <w:noProof/>
            <w:webHidden/>
          </w:rPr>
          <w:instrText xml:space="preserve"> PAGEREF _Toc70952149 \h </w:instrText>
        </w:r>
        <w:r w:rsidR="005658DD">
          <w:rPr>
            <w:noProof/>
            <w:webHidden/>
          </w:rPr>
        </w:r>
        <w:r w:rsidR="005658DD">
          <w:rPr>
            <w:noProof/>
            <w:webHidden/>
          </w:rPr>
          <w:fldChar w:fldCharType="separate"/>
        </w:r>
        <w:r w:rsidR="005658DD">
          <w:rPr>
            <w:noProof/>
            <w:webHidden/>
          </w:rPr>
          <w:t>35</w:t>
        </w:r>
        <w:r w:rsidR="005658DD">
          <w:rPr>
            <w:noProof/>
            <w:webHidden/>
          </w:rPr>
          <w:fldChar w:fldCharType="end"/>
        </w:r>
      </w:hyperlink>
    </w:p>
    <w:p w14:paraId="613DCC24" w14:textId="7AADE1F4" w:rsidR="005658DD" w:rsidRDefault="0076113D">
      <w:pPr>
        <w:pStyle w:val="Obsah2"/>
        <w:tabs>
          <w:tab w:val="left" w:pos="880"/>
          <w:tab w:val="right" w:leader="dot" w:pos="9061"/>
        </w:tabs>
        <w:rPr>
          <w:rFonts w:eastAsiaTheme="minorEastAsia"/>
          <w:noProof/>
          <w:lang w:eastAsia="sk-SK"/>
        </w:rPr>
      </w:pPr>
      <w:hyperlink w:anchor="_Toc70952150" w:history="1">
        <w:r w:rsidR="005658DD" w:rsidRPr="00F63C34">
          <w:rPr>
            <w:rStyle w:val="Hypertextovprepojenie"/>
            <w:noProof/>
          </w:rPr>
          <w:t>20.2</w:t>
        </w:r>
        <w:r w:rsidR="005658DD">
          <w:rPr>
            <w:rFonts w:eastAsiaTheme="minorEastAsia"/>
            <w:noProof/>
            <w:lang w:eastAsia="sk-SK"/>
          </w:rPr>
          <w:tab/>
        </w:r>
        <w:r w:rsidR="005658DD" w:rsidRPr="00F63C34">
          <w:rPr>
            <w:rStyle w:val="Hypertextovprepojenie"/>
            <w:noProof/>
          </w:rPr>
          <w:t>Studie Meniscus Arrow</w:t>
        </w:r>
        <w:r w:rsidR="005658DD">
          <w:rPr>
            <w:noProof/>
            <w:webHidden/>
          </w:rPr>
          <w:tab/>
        </w:r>
        <w:r w:rsidR="005658DD">
          <w:rPr>
            <w:noProof/>
            <w:webHidden/>
          </w:rPr>
          <w:fldChar w:fldCharType="begin"/>
        </w:r>
        <w:r w:rsidR="005658DD">
          <w:rPr>
            <w:noProof/>
            <w:webHidden/>
          </w:rPr>
          <w:instrText xml:space="preserve"> PAGEREF _Toc70952150 \h </w:instrText>
        </w:r>
        <w:r w:rsidR="005658DD">
          <w:rPr>
            <w:noProof/>
            <w:webHidden/>
          </w:rPr>
        </w:r>
        <w:r w:rsidR="005658DD">
          <w:rPr>
            <w:noProof/>
            <w:webHidden/>
          </w:rPr>
          <w:fldChar w:fldCharType="separate"/>
        </w:r>
        <w:r w:rsidR="005658DD">
          <w:rPr>
            <w:noProof/>
            <w:webHidden/>
          </w:rPr>
          <w:t>35</w:t>
        </w:r>
        <w:r w:rsidR="005658DD">
          <w:rPr>
            <w:noProof/>
            <w:webHidden/>
          </w:rPr>
          <w:fldChar w:fldCharType="end"/>
        </w:r>
      </w:hyperlink>
    </w:p>
    <w:p w14:paraId="1ACD72D2" w14:textId="3DFDC3AD" w:rsidR="005658DD" w:rsidRDefault="0076113D">
      <w:pPr>
        <w:pStyle w:val="Obsah2"/>
        <w:tabs>
          <w:tab w:val="left" w:pos="880"/>
          <w:tab w:val="right" w:leader="dot" w:pos="9061"/>
        </w:tabs>
        <w:rPr>
          <w:rFonts w:eastAsiaTheme="minorEastAsia"/>
          <w:noProof/>
          <w:lang w:eastAsia="sk-SK"/>
        </w:rPr>
      </w:pPr>
      <w:hyperlink w:anchor="_Toc70952151" w:history="1">
        <w:r w:rsidR="005658DD" w:rsidRPr="00F63C34">
          <w:rPr>
            <w:rStyle w:val="Hypertextovprepojenie"/>
            <w:noProof/>
          </w:rPr>
          <w:t>20.3</w:t>
        </w:r>
        <w:r w:rsidR="005658DD">
          <w:rPr>
            <w:rFonts w:eastAsiaTheme="minorEastAsia"/>
            <w:noProof/>
            <w:lang w:eastAsia="sk-SK"/>
          </w:rPr>
          <w:tab/>
        </w:r>
        <w:r w:rsidR="005658DD" w:rsidRPr="00F63C34">
          <w:rPr>
            <w:rStyle w:val="Hypertextovprepojenie"/>
            <w:noProof/>
          </w:rPr>
          <w:t>Studie David L. et al.</w:t>
        </w:r>
        <w:r w:rsidR="005658DD">
          <w:rPr>
            <w:noProof/>
            <w:webHidden/>
          </w:rPr>
          <w:tab/>
        </w:r>
        <w:r w:rsidR="005658DD">
          <w:rPr>
            <w:noProof/>
            <w:webHidden/>
          </w:rPr>
          <w:fldChar w:fldCharType="begin"/>
        </w:r>
        <w:r w:rsidR="005658DD">
          <w:rPr>
            <w:noProof/>
            <w:webHidden/>
          </w:rPr>
          <w:instrText xml:space="preserve"> PAGEREF _Toc70952151 \h </w:instrText>
        </w:r>
        <w:r w:rsidR="005658DD">
          <w:rPr>
            <w:noProof/>
            <w:webHidden/>
          </w:rPr>
        </w:r>
        <w:r w:rsidR="005658DD">
          <w:rPr>
            <w:noProof/>
            <w:webHidden/>
          </w:rPr>
          <w:fldChar w:fldCharType="separate"/>
        </w:r>
        <w:r w:rsidR="005658DD">
          <w:rPr>
            <w:noProof/>
            <w:webHidden/>
          </w:rPr>
          <w:t>36</w:t>
        </w:r>
        <w:r w:rsidR="005658DD">
          <w:rPr>
            <w:noProof/>
            <w:webHidden/>
          </w:rPr>
          <w:fldChar w:fldCharType="end"/>
        </w:r>
      </w:hyperlink>
    </w:p>
    <w:p w14:paraId="56BAB1C9" w14:textId="373B69F7" w:rsidR="005658DD" w:rsidRDefault="0076113D">
      <w:pPr>
        <w:pStyle w:val="Obsah2"/>
        <w:tabs>
          <w:tab w:val="left" w:pos="880"/>
          <w:tab w:val="right" w:leader="dot" w:pos="9061"/>
        </w:tabs>
        <w:rPr>
          <w:rFonts w:eastAsiaTheme="minorEastAsia"/>
          <w:noProof/>
          <w:lang w:eastAsia="sk-SK"/>
        </w:rPr>
      </w:pPr>
      <w:hyperlink w:anchor="_Toc70952152" w:history="1">
        <w:r w:rsidR="005658DD" w:rsidRPr="00F63C34">
          <w:rPr>
            <w:rStyle w:val="Hypertextovprepojenie"/>
            <w:noProof/>
          </w:rPr>
          <w:t>20.4</w:t>
        </w:r>
        <w:r w:rsidR="005658DD">
          <w:rPr>
            <w:rFonts w:eastAsiaTheme="minorEastAsia"/>
            <w:noProof/>
            <w:lang w:eastAsia="sk-SK"/>
          </w:rPr>
          <w:tab/>
        </w:r>
        <w:r w:rsidR="005658DD" w:rsidRPr="00F63C34">
          <w:rPr>
            <w:rStyle w:val="Hypertextovprepojenie"/>
            <w:noProof/>
          </w:rPr>
          <w:t>Studie Haklar et al</w:t>
        </w:r>
        <w:r w:rsidR="005658DD">
          <w:rPr>
            <w:noProof/>
            <w:webHidden/>
          </w:rPr>
          <w:tab/>
        </w:r>
        <w:r w:rsidR="005658DD">
          <w:rPr>
            <w:noProof/>
            <w:webHidden/>
          </w:rPr>
          <w:fldChar w:fldCharType="begin"/>
        </w:r>
        <w:r w:rsidR="005658DD">
          <w:rPr>
            <w:noProof/>
            <w:webHidden/>
          </w:rPr>
          <w:instrText xml:space="preserve"> PAGEREF _Toc70952152 \h </w:instrText>
        </w:r>
        <w:r w:rsidR="005658DD">
          <w:rPr>
            <w:noProof/>
            <w:webHidden/>
          </w:rPr>
        </w:r>
        <w:r w:rsidR="005658DD">
          <w:rPr>
            <w:noProof/>
            <w:webHidden/>
          </w:rPr>
          <w:fldChar w:fldCharType="separate"/>
        </w:r>
        <w:r w:rsidR="005658DD">
          <w:rPr>
            <w:noProof/>
            <w:webHidden/>
          </w:rPr>
          <w:t>36</w:t>
        </w:r>
        <w:r w:rsidR="005658DD">
          <w:rPr>
            <w:noProof/>
            <w:webHidden/>
          </w:rPr>
          <w:fldChar w:fldCharType="end"/>
        </w:r>
      </w:hyperlink>
    </w:p>
    <w:p w14:paraId="53436182" w14:textId="71B6E544" w:rsidR="005658DD" w:rsidRDefault="0076113D">
      <w:pPr>
        <w:pStyle w:val="Obsah2"/>
        <w:tabs>
          <w:tab w:val="left" w:pos="880"/>
          <w:tab w:val="right" w:leader="dot" w:pos="9061"/>
        </w:tabs>
        <w:rPr>
          <w:rFonts w:eastAsiaTheme="minorEastAsia"/>
          <w:noProof/>
          <w:lang w:eastAsia="sk-SK"/>
        </w:rPr>
      </w:pPr>
      <w:hyperlink w:anchor="_Toc70952153" w:history="1">
        <w:r w:rsidR="005658DD" w:rsidRPr="00F63C34">
          <w:rPr>
            <w:rStyle w:val="Hypertextovprepojenie"/>
            <w:noProof/>
          </w:rPr>
          <w:t>20.5</w:t>
        </w:r>
        <w:r w:rsidR="005658DD">
          <w:rPr>
            <w:rFonts w:eastAsiaTheme="minorEastAsia"/>
            <w:noProof/>
            <w:lang w:eastAsia="sk-SK"/>
          </w:rPr>
          <w:tab/>
        </w:r>
        <w:r w:rsidR="005658DD" w:rsidRPr="00F63C34">
          <w:rPr>
            <w:rStyle w:val="Hypertextovprepojenie"/>
            <w:noProof/>
          </w:rPr>
          <w:t>Studie O’Shea and Shelbourne</w:t>
        </w:r>
        <w:r w:rsidR="005658DD">
          <w:rPr>
            <w:noProof/>
            <w:webHidden/>
          </w:rPr>
          <w:tab/>
        </w:r>
        <w:r w:rsidR="005658DD">
          <w:rPr>
            <w:noProof/>
            <w:webHidden/>
          </w:rPr>
          <w:fldChar w:fldCharType="begin"/>
        </w:r>
        <w:r w:rsidR="005658DD">
          <w:rPr>
            <w:noProof/>
            <w:webHidden/>
          </w:rPr>
          <w:instrText xml:space="preserve"> PAGEREF _Toc70952153 \h </w:instrText>
        </w:r>
        <w:r w:rsidR="005658DD">
          <w:rPr>
            <w:noProof/>
            <w:webHidden/>
          </w:rPr>
        </w:r>
        <w:r w:rsidR="005658DD">
          <w:rPr>
            <w:noProof/>
            <w:webHidden/>
          </w:rPr>
          <w:fldChar w:fldCharType="separate"/>
        </w:r>
        <w:r w:rsidR="005658DD">
          <w:rPr>
            <w:noProof/>
            <w:webHidden/>
          </w:rPr>
          <w:t>36</w:t>
        </w:r>
        <w:r w:rsidR="005658DD">
          <w:rPr>
            <w:noProof/>
            <w:webHidden/>
          </w:rPr>
          <w:fldChar w:fldCharType="end"/>
        </w:r>
      </w:hyperlink>
    </w:p>
    <w:p w14:paraId="5B008ADF" w14:textId="5EE3CD32" w:rsidR="005658DD" w:rsidRDefault="0076113D">
      <w:pPr>
        <w:pStyle w:val="Obsah2"/>
        <w:tabs>
          <w:tab w:val="left" w:pos="880"/>
          <w:tab w:val="right" w:leader="dot" w:pos="9061"/>
        </w:tabs>
        <w:rPr>
          <w:rFonts w:eastAsiaTheme="minorEastAsia"/>
          <w:noProof/>
          <w:lang w:eastAsia="sk-SK"/>
        </w:rPr>
      </w:pPr>
      <w:hyperlink w:anchor="_Toc70952154" w:history="1">
        <w:r w:rsidR="005658DD" w:rsidRPr="00F63C34">
          <w:rPr>
            <w:rStyle w:val="Hypertextovprepojenie"/>
            <w:noProof/>
          </w:rPr>
          <w:t>20.6</w:t>
        </w:r>
        <w:r w:rsidR="005658DD">
          <w:rPr>
            <w:rFonts w:eastAsiaTheme="minorEastAsia"/>
            <w:noProof/>
            <w:lang w:eastAsia="sk-SK"/>
          </w:rPr>
          <w:tab/>
        </w:r>
        <w:r w:rsidR="005658DD" w:rsidRPr="00F63C34">
          <w:rPr>
            <w:rStyle w:val="Hypertextovprepojenie"/>
            <w:noProof/>
          </w:rPr>
          <w:t>Studie Logan et al.</w:t>
        </w:r>
        <w:r w:rsidR="005658DD">
          <w:rPr>
            <w:noProof/>
            <w:webHidden/>
          </w:rPr>
          <w:tab/>
        </w:r>
        <w:r w:rsidR="005658DD">
          <w:rPr>
            <w:noProof/>
            <w:webHidden/>
          </w:rPr>
          <w:fldChar w:fldCharType="begin"/>
        </w:r>
        <w:r w:rsidR="005658DD">
          <w:rPr>
            <w:noProof/>
            <w:webHidden/>
          </w:rPr>
          <w:instrText xml:space="preserve"> PAGEREF _Toc70952154 \h </w:instrText>
        </w:r>
        <w:r w:rsidR="005658DD">
          <w:rPr>
            <w:noProof/>
            <w:webHidden/>
          </w:rPr>
        </w:r>
        <w:r w:rsidR="005658DD">
          <w:rPr>
            <w:noProof/>
            <w:webHidden/>
          </w:rPr>
          <w:fldChar w:fldCharType="separate"/>
        </w:r>
        <w:r w:rsidR="005658DD">
          <w:rPr>
            <w:noProof/>
            <w:webHidden/>
          </w:rPr>
          <w:t>36</w:t>
        </w:r>
        <w:r w:rsidR="005658DD">
          <w:rPr>
            <w:noProof/>
            <w:webHidden/>
          </w:rPr>
          <w:fldChar w:fldCharType="end"/>
        </w:r>
      </w:hyperlink>
    </w:p>
    <w:p w14:paraId="3EDC7443" w14:textId="658ABE72" w:rsidR="005658DD" w:rsidRDefault="0076113D">
      <w:pPr>
        <w:pStyle w:val="Obsah2"/>
        <w:tabs>
          <w:tab w:val="left" w:pos="880"/>
          <w:tab w:val="right" w:leader="dot" w:pos="9061"/>
        </w:tabs>
        <w:rPr>
          <w:rFonts w:eastAsiaTheme="minorEastAsia"/>
          <w:noProof/>
          <w:lang w:eastAsia="sk-SK"/>
        </w:rPr>
      </w:pPr>
      <w:hyperlink w:anchor="_Toc70952155" w:history="1">
        <w:r w:rsidR="005658DD" w:rsidRPr="00F63C34">
          <w:rPr>
            <w:rStyle w:val="Hypertextovprepojenie"/>
            <w:noProof/>
          </w:rPr>
          <w:t>20.7</w:t>
        </w:r>
        <w:r w:rsidR="005658DD">
          <w:rPr>
            <w:rFonts w:eastAsiaTheme="minorEastAsia"/>
            <w:noProof/>
            <w:lang w:eastAsia="sk-SK"/>
          </w:rPr>
          <w:tab/>
        </w:r>
        <w:r w:rsidR="005658DD" w:rsidRPr="00F63C34">
          <w:rPr>
            <w:rStyle w:val="Hypertextovprepojenie"/>
            <w:noProof/>
          </w:rPr>
          <w:t>Studie Richards et al.</w:t>
        </w:r>
        <w:r w:rsidR="005658DD">
          <w:rPr>
            <w:noProof/>
            <w:webHidden/>
          </w:rPr>
          <w:tab/>
        </w:r>
        <w:r w:rsidR="005658DD">
          <w:rPr>
            <w:noProof/>
            <w:webHidden/>
          </w:rPr>
          <w:fldChar w:fldCharType="begin"/>
        </w:r>
        <w:r w:rsidR="005658DD">
          <w:rPr>
            <w:noProof/>
            <w:webHidden/>
          </w:rPr>
          <w:instrText xml:space="preserve"> PAGEREF _Toc70952155 \h </w:instrText>
        </w:r>
        <w:r w:rsidR="005658DD">
          <w:rPr>
            <w:noProof/>
            <w:webHidden/>
          </w:rPr>
        </w:r>
        <w:r w:rsidR="005658DD">
          <w:rPr>
            <w:noProof/>
            <w:webHidden/>
          </w:rPr>
          <w:fldChar w:fldCharType="separate"/>
        </w:r>
        <w:r w:rsidR="005658DD">
          <w:rPr>
            <w:noProof/>
            <w:webHidden/>
          </w:rPr>
          <w:t>37</w:t>
        </w:r>
        <w:r w:rsidR="005658DD">
          <w:rPr>
            <w:noProof/>
            <w:webHidden/>
          </w:rPr>
          <w:fldChar w:fldCharType="end"/>
        </w:r>
      </w:hyperlink>
    </w:p>
    <w:p w14:paraId="2A6513B8" w14:textId="0B79BDB5" w:rsidR="005658DD" w:rsidRDefault="0076113D">
      <w:pPr>
        <w:pStyle w:val="Obsah2"/>
        <w:tabs>
          <w:tab w:val="left" w:pos="880"/>
          <w:tab w:val="right" w:leader="dot" w:pos="9061"/>
        </w:tabs>
        <w:rPr>
          <w:rFonts w:eastAsiaTheme="minorEastAsia"/>
          <w:noProof/>
          <w:lang w:eastAsia="sk-SK"/>
        </w:rPr>
      </w:pPr>
      <w:hyperlink w:anchor="_Toc70952156" w:history="1">
        <w:r w:rsidR="005658DD" w:rsidRPr="00F63C34">
          <w:rPr>
            <w:rStyle w:val="Hypertextovprepojenie"/>
            <w:noProof/>
          </w:rPr>
          <w:t>20.8</w:t>
        </w:r>
        <w:r w:rsidR="005658DD">
          <w:rPr>
            <w:rFonts w:eastAsiaTheme="minorEastAsia"/>
            <w:noProof/>
            <w:lang w:eastAsia="sk-SK"/>
          </w:rPr>
          <w:tab/>
        </w:r>
        <w:r w:rsidR="005658DD" w:rsidRPr="00F63C34">
          <w:rPr>
            <w:rStyle w:val="Hypertextovprepojenie"/>
            <w:noProof/>
          </w:rPr>
          <w:t>Studie Lind et al</w:t>
        </w:r>
        <w:r w:rsidR="005658DD">
          <w:rPr>
            <w:noProof/>
            <w:webHidden/>
          </w:rPr>
          <w:tab/>
        </w:r>
        <w:r w:rsidR="005658DD">
          <w:rPr>
            <w:noProof/>
            <w:webHidden/>
          </w:rPr>
          <w:fldChar w:fldCharType="begin"/>
        </w:r>
        <w:r w:rsidR="005658DD">
          <w:rPr>
            <w:noProof/>
            <w:webHidden/>
          </w:rPr>
          <w:instrText xml:space="preserve"> PAGEREF _Toc70952156 \h </w:instrText>
        </w:r>
        <w:r w:rsidR="005658DD">
          <w:rPr>
            <w:noProof/>
            <w:webHidden/>
          </w:rPr>
        </w:r>
        <w:r w:rsidR="005658DD">
          <w:rPr>
            <w:noProof/>
            <w:webHidden/>
          </w:rPr>
          <w:fldChar w:fldCharType="separate"/>
        </w:r>
        <w:r w:rsidR="005658DD">
          <w:rPr>
            <w:noProof/>
            <w:webHidden/>
          </w:rPr>
          <w:t>37</w:t>
        </w:r>
        <w:r w:rsidR="005658DD">
          <w:rPr>
            <w:noProof/>
            <w:webHidden/>
          </w:rPr>
          <w:fldChar w:fldCharType="end"/>
        </w:r>
      </w:hyperlink>
    </w:p>
    <w:p w14:paraId="02B24A78" w14:textId="2861B5ED" w:rsidR="005658DD" w:rsidRDefault="0076113D">
      <w:pPr>
        <w:pStyle w:val="Obsah2"/>
        <w:tabs>
          <w:tab w:val="left" w:pos="880"/>
          <w:tab w:val="right" w:leader="dot" w:pos="9061"/>
        </w:tabs>
        <w:rPr>
          <w:rFonts w:eastAsiaTheme="minorEastAsia"/>
          <w:noProof/>
          <w:lang w:eastAsia="sk-SK"/>
        </w:rPr>
      </w:pPr>
      <w:hyperlink w:anchor="_Toc70952157" w:history="1">
        <w:r w:rsidR="005658DD" w:rsidRPr="00F63C34">
          <w:rPr>
            <w:rStyle w:val="Hypertextovprepojenie"/>
            <w:noProof/>
          </w:rPr>
          <w:t>20.9</w:t>
        </w:r>
        <w:r w:rsidR="005658DD">
          <w:rPr>
            <w:rFonts w:eastAsiaTheme="minorEastAsia"/>
            <w:noProof/>
            <w:lang w:eastAsia="sk-SK"/>
          </w:rPr>
          <w:tab/>
        </w:r>
        <w:r w:rsidR="005658DD" w:rsidRPr="00F63C34">
          <w:rPr>
            <w:rStyle w:val="Hypertextovprepojenie"/>
            <w:noProof/>
          </w:rPr>
          <w:t>Studie Voloshin a Wosk</w:t>
        </w:r>
        <w:r w:rsidR="005658DD">
          <w:rPr>
            <w:noProof/>
            <w:webHidden/>
          </w:rPr>
          <w:tab/>
        </w:r>
        <w:r w:rsidR="005658DD">
          <w:rPr>
            <w:noProof/>
            <w:webHidden/>
          </w:rPr>
          <w:fldChar w:fldCharType="begin"/>
        </w:r>
        <w:r w:rsidR="005658DD">
          <w:rPr>
            <w:noProof/>
            <w:webHidden/>
          </w:rPr>
          <w:instrText xml:space="preserve"> PAGEREF _Toc70952157 \h </w:instrText>
        </w:r>
        <w:r w:rsidR="005658DD">
          <w:rPr>
            <w:noProof/>
            <w:webHidden/>
          </w:rPr>
        </w:r>
        <w:r w:rsidR="005658DD">
          <w:rPr>
            <w:noProof/>
            <w:webHidden/>
          </w:rPr>
          <w:fldChar w:fldCharType="separate"/>
        </w:r>
        <w:r w:rsidR="005658DD">
          <w:rPr>
            <w:noProof/>
            <w:webHidden/>
          </w:rPr>
          <w:t>38</w:t>
        </w:r>
        <w:r w:rsidR="005658DD">
          <w:rPr>
            <w:noProof/>
            <w:webHidden/>
          </w:rPr>
          <w:fldChar w:fldCharType="end"/>
        </w:r>
      </w:hyperlink>
    </w:p>
    <w:p w14:paraId="0CDFA228" w14:textId="5FCB8CAA" w:rsidR="005658DD" w:rsidRDefault="0076113D">
      <w:pPr>
        <w:pStyle w:val="Obsah2"/>
        <w:tabs>
          <w:tab w:val="left" w:pos="1100"/>
          <w:tab w:val="right" w:leader="dot" w:pos="9061"/>
        </w:tabs>
        <w:rPr>
          <w:rFonts w:eastAsiaTheme="minorEastAsia"/>
          <w:noProof/>
          <w:lang w:eastAsia="sk-SK"/>
        </w:rPr>
      </w:pPr>
      <w:hyperlink w:anchor="_Toc70952158" w:history="1">
        <w:r w:rsidR="005658DD" w:rsidRPr="00F63C34">
          <w:rPr>
            <w:rStyle w:val="Hypertextovprepojenie"/>
            <w:noProof/>
          </w:rPr>
          <w:t>20.10</w:t>
        </w:r>
        <w:r w:rsidR="00A33AB9">
          <w:rPr>
            <w:rFonts w:eastAsiaTheme="minorEastAsia"/>
            <w:noProof/>
            <w:lang w:eastAsia="sk-SK"/>
          </w:rPr>
          <w:t xml:space="preserve">   </w:t>
        </w:r>
        <w:r w:rsidR="005658DD" w:rsidRPr="00F63C34">
          <w:rPr>
            <w:rStyle w:val="Hypertextovprepojenie"/>
            <w:noProof/>
          </w:rPr>
          <w:t xml:space="preserve">Studie </w:t>
        </w:r>
        <w:r w:rsidR="005658DD" w:rsidRPr="00F63C34">
          <w:rPr>
            <w:rStyle w:val="Hypertextovprepojenie"/>
            <w:noProof/>
            <w:shd w:val="clear" w:color="auto" w:fill="FFFFFF"/>
          </w:rPr>
          <w:t>Shelbourne et al</w:t>
        </w:r>
        <w:r w:rsidR="005658DD">
          <w:rPr>
            <w:noProof/>
            <w:webHidden/>
          </w:rPr>
          <w:tab/>
        </w:r>
        <w:r w:rsidR="005658DD">
          <w:rPr>
            <w:noProof/>
            <w:webHidden/>
          </w:rPr>
          <w:fldChar w:fldCharType="begin"/>
        </w:r>
        <w:r w:rsidR="005658DD">
          <w:rPr>
            <w:noProof/>
            <w:webHidden/>
          </w:rPr>
          <w:instrText xml:space="preserve"> PAGEREF _Toc70952158 \h </w:instrText>
        </w:r>
        <w:r w:rsidR="005658DD">
          <w:rPr>
            <w:noProof/>
            <w:webHidden/>
          </w:rPr>
        </w:r>
        <w:r w:rsidR="005658DD">
          <w:rPr>
            <w:noProof/>
            <w:webHidden/>
          </w:rPr>
          <w:fldChar w:fldCharType="separate"/>
        </w:r>
        <w:r w:rsidR="005658DD">
          <w:rPr>
            <w:noProof/>
            <w:webHidden/>
          </w:rPr>
          <w:t>38</w:t>
        </w:r>
        <w:r w:rsidR="005658DD">
          <w:rPr>
            <w:noProof/>
            <w:webHidden/>
          </w:rPr>
          <w:fldChar w:fldCharType="end"/>
        </w:r>
      </w:hyperlink>
    </w:p>
    <w:p w14:paraId="7A5C93B9" w14:textId="4461DF51" w:rsidR="005658DD" w:rsidRDefault="0076113D">
      <w:pPr>
        <w:pStyle w:val="Obsah1"/>
        <w:tabs>
          <w:tab w:val="right" w:leader="dot" w:pos="9061"/>
        </w:tabs>
        <w:rPr>
          <w:rFonts w:eastAsiaTheme="minorEastAsia"/>
          <w:noProof/>
          <w:lang w:eastAsia="sk-SK"/>
        </w:rPr>
      </w:pPr>
      <w:hyperlink w:anchor="_Toc70952159" w:history="1">
        <w:r w:rsidR="005658DD" w:rsidRPr="00F63C34">
          <w:rPr>
            <w:rStyle w:val="Hypertextovprepojenie"/>
            <w:noProof/>
          </w:rPr>
          <w:t>Závěr</w:t>
        </w:r>
        <w:r w:rsidR="005658DD">
          <w:rPr>
            <w:noProof/>
            <w:webHidden/>
          </w:rPr>
          <w:tab/>
        </w:r>
        <w:r w:rsidR="005658DD">
          <w:rPr>
            <w:noProof/>
            <w:webHidden/>
          </w:rPr>
          <w:fldChar w:fldCharType="begin"/>
        </w:r>
        <w:r w:rsidR="005658DD">
          <w:rPr>
            <w:noProof/>
            <w:webHidden/>
          </w:rPr>
          <w:instrText xml:space="preserve"> PAGEREF _Toc70952159 \h </w:instrText>
        </w:r>
        <w:r w:rsidR="005658DD">
          <w:rPr>
            <w:noProof/>
            <w:webHidden/>
          </w:rPr>
        </w:r>
        <w:r w:rsidR="005658DD">
          <w:rPr>
            <w:noProof/>
            <w:webHidden/>
          </w:rPr>
          <w:fldChar w:fldCharType="separate"/>
        </w:r>
        <w:r w:rsidR="005658DD">
          <w:rPr>
            <w:noProof/>
            <w:webHidden/>
          </w:rPr>
          <w:t>39</w:t>
        </w:r>
        <w:r w:rsidR="005658DD">
          <w:rPr>
            <w:noProof/>
            <w:webHidden/>
          </w:rPr>
          <w:fldChar w:fldCharType="end"/>
        </w:r>
      </w:hyperlink>
    </w:p>
    <w:p w14:paraId="4C9C2412" w14:textId="69D03772" w:rsidR="005658DD" w:rsidRDefault="0076113D">
      <w:pPr>
        <w:pStyle w:val="Obsah1"/>
        <w:tabs>
          <w:tab w:val="right" w:leader="dot" w:pos="9061"/>
        </w:tabs>
        <w:rPr>
          <w:rFonts w:eastAsiaTheme="minorEastAsia"/>
          <w:noProof/>
          <w:lang w:eastAsia="sk-SK"/>
        </w:rPr>
      </w:pPr>
      <w:hyperlink w:anchor="_Toc70952160" w:history="1">
        <w:r w:rsidR="005658DD" w:rsidRPr="00F63C34">
          <w:rPr>
            <w:rStyle w:val="Hypertextovprepojenie"/>
            <w:noProof/>
          </w:rPr>
          <w:t>Referenční seznam</w:t>
        </w:r>
        <w:r w:rsidR="005658DD">
          <w:rPr>
            <w:noProof/>
            <w:webHidden/>
          </w:rPr>
          <w:tab/>
        </w:r>
        <w:r w:rsidR="005658DD">
          <w:rPr>
            <w:noProof/>
            <w:webHidden/>
          </w:rPr>
          <w:fldChar w:fldCharType="begin"/>
        </w:r>
        <w:r w:rsidR="005658DD">
          <w:rPr>
            <w:noProof/>
            <w:webHidden/>
          </w:rPr>
          <w:instrText xml:space="preserve"> PAGEREF _Toc70952160 \h </w:instrText>
        </w:r>
        <w:r w:rsidR="005658DD">
          <w:rPr>
            <w:noProof/>
            <w:webHidden/>
          </w:rPr>
        </w:r>
        <w:r w:rsidR="005658DD">
          <w:rPr>
            <w:noProof/>
            <w:webHidden/>
          </w:rPr>
          <w:fldChar w:fldCharType="separate"/>
        </w:r>
        <w:r w:rsidR="005658DD">
          <w:rPr>
            <w:noProof/>
            <w:webHidden/>
          </w:rPr>
          <w:t>40</w:t>
        </w:r>
        <w:r w:rsidR="005658DD">
          <w:rPr>
            <w:noProof/>
            <w:webHidden/>
          </w:rPr>
          <w:fldChar w:fldCharType="end"/>
        </w:r>
      </w:hyperlink>
    </w:p>
    <w:p w14:paraId="1D20AB9F" w14:textId="377517F5" w:rsidR="005658DD" w:rsidRDefault="0076113D">
      <w:pPr>
        <w:pStyle w:val="Obsah1"/>
        <w:tabs>
          <w:tab w:val="right" w:leader="dot" w:pos="9061"/>
        </w:tabs>
        <w:rPr>
          <w:rFonts w:eastAsiaTheme="minorEastAsia"/>
          <w:noProof/>
          <w:lang w:eastAsia="sk-SK"/>
        </w:rPr>
      </w:pPr>
      <w:hyperlink w:anchor="_Toc70952161" w:history="1">
        <w:r w:rsidR="005658DD" w:rsidRPr="00F63C34">
          <w:rPr>
            <w:rStyle w:val="Hypertextovprepojenie"/>
            <w:noProof/>
          </w:rPr>
          <w:t>Seznam příloh</w:t>
        </w:r>
        <w:r w:rsidR="005658DD">
          <w:rPr>
            <w:noProof/>
            <w:webHidden/>
          </w:rPr>
          <w:tab/>
        </w:r>
        <w:r w:rsidR="005658DD">
          <w:rPr>
            <w:noProof/>
            <w:webHidden/>
          </w:rPr>
          <w:fldChar w:fldCharType="begin"/>
        </w:r>
        <w:r w:rsidR="005658DD">
          <w:rPr>
            <w:noProof/>
            <w:webHidden/>
          </w:rPr>
          <w:instrText xml:space="preserve"> PAGEREF _Toc70952161 \h </w:instrText>
        </w:r>
        <w:r w:rsidR="005658DD">
          <w:rPr>
            <w:noProof/>
            <w:webHidden/>
          </w:rPr>
        </w:r>
        <w:r w:rsidR="005658DD">
          <w:rPr>
            <w:noProof/>
            <w:webHidden/>
          </w:rPr>
          <w:fldChar w:fldCharType="separate"/>
        </w:r>
        <w:r w:rsidR="005658DD">
          <w:rPr>
            <w:noProof/>
            <w:webHidden/>
          </w:rPr>
          <w:t>44</w:t>
        </w:r>
        <w:r w:rsidR="005658DD">
          <w:rPr>
            <w:noProof/>
            <w:webHidden/>
          </w:rPr>
          <w:fldChar w:fldCharType="end"/>
        </w:r>
      </w:hyperlink>
    </w:p>
    <w:p w14:paraId="4CE01C65" w14:textId="0964A784" w:rsidR="00571F56" w:rsidRPr="00DC4740" w:rsidRDefault="00651136" w:rsidP="00651136">
      <w:pPr>
        <w:pStyle w:val="Nadpis1"/>
        <w:numPr>
          <w:ilvl w:val="0"/>
          <w:numId w:val="0"/>
        </w:numPr>
        <w:rPr>
          <w:lang w:val="cs-CZ"/>
        </w:rPr>
      </w:pPr>
      <w:r w:rsidRPr="00DC4740">
        <w:rPr>
          <w:lang w:val="cs-CZ"/>
        </w:rPr>
        <w:fldChar w:fldCharType="end"/>
      </w:r>
      <w:r w:rsidR="00571F56" w:rsidRPr="00DC4740">
        <w:rPr>
          <w:lang w:val="cs-CZ"/>
        </w:rPr>
        <w:br w:type="page"/>
      </w:r>
    </w:p>
    <w:p w14:paraId="7D01153B" w14:textId="51D809E2" w:rsidR="00571F56" w:rsidRPr="00DC4740" w:rsidRDefault="00571F56" w:rsidP="00D7735A">
      <w:pPr>
        <w:pStyle w:val="bakalarka1"/>
        <w:jc w:val="both"/>
      </w:pPr>
      <w:bookmarkStart w:id="2" w:name="_Toc66610915"/>
      <w:bookmarkStart w:id="3" w:name="_Toc70952078"/>
      <w:r w:rsidRPr="00DC4740">
        <w:lastRenderedPageBreak/>
        <w:t>Úvod</w:t>
      </w:r>
      <w:bookmarkEnd w:id="2"/>
      <w:bookmarkEnd w:id="3"/>
    </w:p>
    <w:p w14:paraId="0436AF10" w14:textId="1440A905" w:rsidR="00571F56" w:rsidRPr="00DC4740" w:rsidRDefault="000100E3" w:rsidP="00D7735A">
      <w:pPr>
        <w:jc w:val="both"/>
        <w:rPr>
          <w:rFonts w:ascii="Times New Roman" w:hAnsi="Times New Roman" w:cs="Times New Roman"/>
          <w:sz w:val="24"/>
          <w:szCs w:val="24"/>
          <w:lang w:val="cs-CZ"/>
        </w:rPr>
      </w:pPr>
      <w:r w:rsidRPr="00DC4740">
        <w:rPr>
          <w:rFonts w:ascii="Times New Roman" w:hAnsi="Times New Roman" w:cs="Times New Roman"/>
          <w:b/>
          <w:bCs/>
          <w:sz w:val="24"/>
          <w:szCs w:val="24"/>
          <w:lang w:val="cs-CZ"/>
        </w:rPr>
        <w:t xml:space="preserve">Souhrn: </w:t>
      </w:r>
      <w:r w:rsidRPr="00DC4740">
        <w:rPr>
          <w:rFonts w:ascii="Times New Roman" w:hAnsi="Times New Roman" w:cs="Times New Roman"/>
          <w:sz w:val="24"/>
          <w:szCs w:val="24"/>
          <w:lang w:val="cs-CZ"/>
        </w:rPr>
        <w:t>Tématem mojí bakalářské práce jsou Metody fyzioterapie v rámci prevence poranění menisku.</w:t>
      </w:r>
      <w:r w:rsidR="002752D6" w:rsidRPr="00DC4740">
        <w:rPr>
          <w:rFonts w:ascii="Times New Roman" w:hAnsi="Times New Roman" w:cs="Times New Roman"/>
          <w:sz w:val="24"/>
          <w:szCs w:val="24"/>
          <w:lang w:val="cs-CZ"/>
        </w:rPr>
        <w:t xml:space="preserve"> </w:t>
      </w:r>
      <w:r w:rsidR="00E40085">
        <w:rPr>
          <w:rFonts w:ascii="Times New Roman" w:hAnsi="Times New Roman" w:cs="Times New Roman"/>
          <w:sz w:val="24"/>
          <w:szCs w:val="24"/>
          <w:lang w:val="cs-CZ"/>
        </w:rPr>
        <w:t>V této práci je</w:t>
      </w:r>
      <w:r w:rsidRPr="00DC4740">
        <w:rPr>
          <w:rFonts w:ascii="Times New Roman" w:hAnsi="Times New Roman" w:cs="Times New Roman"/>
          <w:sz w:val="24"/>
          <w:szCs w:val="24"/>
          <w:lang w:val="cs-CZ"/>
        </w:rPr>
        <w:t xml:space="preserve"> krátce pops</w:t>
      </w:r>
      <w:r w:rsidR="00E40085">
        <w:rPr>
          <w:rFonts w:ascii="Times New Roman" w:hAnsi="Times New Roman" w:cs="Times New Roman"/>
          <w:sz w:val="24"/>
          <w:szCs w:val="24"/>
          <w:lang w:val="cs-CZ"/>
        </w:rPr>
        <w:t>ána</w:t>
      </w:r>
      <w:r w:rsidRPr="00DC4740">
        <w:rPr>
          <w:rFonts w:ascii="Times New Roman" w:hAnsi="Times New Roman" w:cs="Times New Roman"/>
          <w:sz w:val="24"/>
          <w:szCs w:val="24"/>
          <w:lang w:val="cs-CZ"/>
        </w:rPr>
        <w:t xml:space="preserve"> anatomi</w:t>
      </w:r>
      <w:r w:rsidR="00E40085">
        <w:rPr>
          <w:rFonts w:ascii="Times New Roman" w:hAnsi="Times New Roman" w:cs="Times New Roman"/>
          <w:sz w:val="24"/>
          <w:szCs w:val="24"/>
          <w:lang w:val="cs-CZ"/>
        </w:rPr>
        <w:t>e</w:t>
      </w:r>
      <w:r w:rsidRPr="00DC4740">
        <w:rPr>
          <w:rFonts w:ascii="Times New Roman" w:hAnsi="Times New Roman" w:cs="Times New Roman"/>
          <w:sz w:val="24"/>
          <w:szCs w:val="24"/>
          <w:lang w:val="cs-CZ"/>
        </w:rPr>
        <w:t xml:space="preserve"> a struktur</w:t>
      </w:r>
      <w:r w:rsidR="00E40085">
        <w:rPr>
          <w:rFonts w:ascii="Times New Roman" w:hAnsi="Times New Roman" w:cs="Times New Roman"/>
          <w:sz w:val="24"/>
          <w:szCs w:val="24"/>
          <w:lang w:val="cs-CZ"/>
        </w:rPr>
        <w:t>a</w:t>
      </w:r>
      <w:r w:rsidRPr="00DC4740">
        <w:rPr>
          <w:rFonts w:ascii="Times New Roman" w:hAnsi="Times New Roman" w:cs="Times New Roman"/>
          <w:sz w:val="24"/>
          <w:szCs w:val="24"/>
          <w:lang w:val="cs-CZ"/>
        </w:rPr>
        <w:t xml:space="preserve"> menisku. Násled</w:t>
      </w:r>
      <w:r w:rsidR="00B21C48">
        <w:rPr>
          <w:rFonts w:ascii="Times New Roman" w:hAnsi="Times New Roman" w:cs="Times New Roman"/>
          <w:sz w:val="24"/>
          <w:szCs w:val="24"/>
          <w:lang w:val="cs-CZ"/>
        </w:rPr>
        <w:t>uje</w:t>
      </w:r>
      <w:r w:rsidRPr="00DC4740">
        <w:rPr>
          <w:rFonts w:ascii="Times New Roman" w:hAnsi="Times New Roman" w:cs="Times New Roman"/>
          <w:sz w:val="24"/>
          <w:szCs w:val="24"/>
          <w:lang w:val="cs-CZ"/>
        </w:rPr>
        <w:t xml:space="preserve"> stručný rozbor </w:t>
      </w:r>
      <w:r w:rsidR="002752D6" w:rsidRPr="00DC4740">
        <w:rPr>
          <w:rFonts w:ascii="Times New Roman" w:hAnsi="Times New Roman" w:cs="Times New Roman"/>
          <w:sz w:val="24"/>
          <w:szCs w:val="24"/>
          <w:lang w:val="cs-CZ"/>
        </w:rPr>
        <w:t>z hlediska kineziologie a možnosti jejich vyšetření spolu s celým kolenním kloubem. Dále j</w:t>
      </w:r>
      <w:r w:rsidR="00B21C48">
        <w:rPr>
          <w:rFonts w:ascii="Times New Roman" w:hAnsi="Times New Roman" w:cs="Times New Roman"/>
          <w:sz w:val="24"/>
          <w:szCs w:val="24"/>
          <w:lang w:val="cs-CZ"/>
        </w:rPr>
        <w:t xml:space="preserve">e </w:t>
      </w:r>
      <w:r w:rsidR="001B1297">
        <w:rPr>
          <w:rFonts w:ascii="Times New Roman" w:hAnsi="Times New Roman" w:cs="Times New Roman"/>
          <w:sz w:val="24"/>
          <w:szCs w:val="24"/>
          <w:lang w:val="cs-CZ"/>
        </w:rPr>
        <w:t>práce zaměřená na</w:t>
      </w:r>
      <w:r w:rsidR="002752D6" w:rsidRPr="00DC4740">
        <w:rPr>
          <w:rFonts w:ascii="Times New Roman" w:hAnsi="Times New Roman" w:cs="Times New Roman"/>
          <w:sz w:val="24"/>
          <w:szCs w:val="24"/>
          <w:lang w:val="cs-CZ"/>
        </w:rPr>
        <w:t xml:space="preserve"> nejčastější příčin</w:t>
      </w:r>
      <w:r w:rsidR="001B1297">
        <w:rPr>
          <w:rFonts w:ascii="Times New Roman" w:hAnsi="Times New Roman" w:cs="Times New Roman"/>
          <w:sz w:val="24"/>
          <w:szCs w:val="24"/>
          <w:lang w:val="cs-CZ"/>
        </w:rPr>
        <w:t>y</w:t>
      </w:r>
      <w:r w:rsidR="002752D6" w:rsidRPr="00DC4740">
        <w:rPr>
          <w:rFonts w:ascii="Times New Roman" w:hAnsi="Times New Roman" w:cs="Times New Roman"/>
          <w:sz w:val="24"/>
          <w:szCs w:val="24"/>
          <w:lang w:val="cs-CZ"/>
        </w:rPr>
        <w:t xml:space="preserve"> jejich poškození a následovn</w:t>
      </w:r>
      <w:r w:rsidR="00157D5E">
        <w:rPr>
          <w:rFonts w:ascii="Times New Roman" w:hAnsi="Times New Roman" w:cs="Times New Roman"/>
          <w:sz w:val="24"/>
          <w:szCs w:val="24"/>
          <w:lang w:val="cs-CZ"/>
        </w:rPr>
        <w:t>é</w:t>
      </w:r>
      <w:r w:rsidR="002752D6" w:rsidRPr="00DC4740">
        <w:rPr>
          <w:rFonts w:ascii="Times New Roman" w:hAnsi="Times New Roman" w:cs="Times New Roman"/>
          <w:sz w:val="24"/>
          <w:szCs w:val="24"/>
          <w:lang w:val="cs-CZ"/>
        </w:rPr>
        <w:t xml:space="preserve"> příznak</w:t>
      </w:r>
      <w:r w:rsidR="00157D5E">
        <w:rPr>
          <w:rFonts w:ascii="Times New Roman" w:hAnsi="Times New Roman" w:cs="Times New Roman"/>
          <w:sz w:val="24"/>
          <w:szCs w:val="24"/>
          <w:lang w:val="cs-CZ"/>
        </w:rPr>
        <w:t>y</w:t>
      </w:r>
      <w:r w:rsidR="002752D6" w:rsidRPr="00DC4740">
        <w:rPr>
          <w:rFonts w:ascii="Times New Roman" w:hAnsi="Times New Roman" w:cs="Times New Roman"/>
          <w:sz w:val="24"/>
          <w:szCs w:val="24"/>
          <w:lang w:val="cs-CZ"/>
        </w:rPr>
        <w:t xml:space="preserve"> z toho plynoucí. Jsou popsány specifické testy a pomocná vyšetření společně s hodnotícími klasifikacemi přetížení. </w:t>
      </w:r>
      <w:r w:rsidR="004C089F">
        <w:rPr>
          <w:rFonts w:ascii="Times New Roman" w:hAnsi="Times New Roman" w:cs="Times New Roman"/>
          <w:sz w:val="24"/>
          <w:szCs w:val="24"/>
          <w:lang w:val="cs-CZ"/>
        </w:rPr>
        <w:t>Práce také rozebírá</w:t>
      </w:r>
      <w:r w:rsidR="0038780A" w:rsidRPr="00DC4740">
        <w:rPr>
          <w:rFonts w:ascii="Times New Roman" w:hAnsi="Times New Roman" w:cs="Times New Roman"/>
          <w:sz w:val="24"/>
          <w:szCs w:val="24"/>
          <w:lang w:val="cs-CZ"/>
        </w:rPr>
        <w:t xml:space="preserve"> možnost</w:t>
      </w:r>
      <w:r w:rsidR="004C089F">
        <w:rPr>
          <w:rFonts w:ascii="Times New Roman" w:hAnsi="Times New Roman" w:cs="Times New Roman"/>
          <w:sz w:val="24"/>
          <w:szCs w:val="24"/>
          <w:lang w:val="cs-CZ"/>
        </w:rPr>
        <w:t>i</w:t>
      </w:r>
      <w:r w:rsidR="0038780A" w:rsidRPr="00DC4740">
        <w:rPr>
          <w:rFonts w:ascii="Times New Roman" w:hAnsi="Times New Roman" w:cs="Times New Roman"/>
          <w:sz w:val="24"/>
          <w:szCs w:val="24"/>
          <w:lang w:val="cs-CZ"/>
        </w:rPr>
        <w:t xml:space="preserve"> strategie léčby a výhod</w:t>
      </w:r>
      <w:r w:rsidR="004C089F">
        <w:rPr>
          <w:rFonts w:ascii="Times New Roman" w:hAnsi="Times New Roman" w:cs="Times New Roman"/>
          <w:sz w:val="24"/>
          <w:szCs w:val="24"/>
          <w:lang w:val="cs-CZ"/>
        </w:rPr>
        <w:t>y</w:t>
      </w:r>
      <w:r w:rsidR="0038780A" w:rsidRPr="00DC4740">
        <w:rPr>
          <w:rFonts w:ascii="Times New Roman" w:hAnsi="Times New Roman" w:cs="Times New Roman"/>
          <w:sz w:val="24"/>
          <w:szCs w:val="24"/>
          <w:lang w:val="cs-CZ"/>
        </w:rPr>
        <w:t xml:space="preserve"> neoperativní léčby a jednotliv</w:t>
      </w:r>
      <w:r w:rsidR="00766404">
        <w:rPr>
          <w:rFonts w:ascii="Times New Roman" w:hAnsi="Times New Roman" w:cs="Times New Roman"/>
          <w:sz w:val="24"/>
          <w:szCs w:val="24"/>
          <w:lang w:val="cs-CZ"/>
        </w:rPr>
        <w:t>é</w:t>
      </w:r>
      <w:r w:rsidR="0038780A" w:rsidRPr="00DC4740">
        <w:rPr>
          <w:rFonts w:ascii="Times New Roman" w:hAnsi="Times New Roman" w:cs="Times New Roman"/>
          <w:sz w:val="24"/>
          <w:szCs w:val="24"/>
          <w:lang w:val="cs-CZ"/>
        </w:rPr>
        <w:t xml:space="preserve"> variant</w:t>
      </w:r>
      <w:r w:rsidR="00766404">
        <w:rPr>
          <w:rFonts w:ascii="Times New Roman" w:hAnsi="Times New Roman" w:cs="Times New Roman"/>
          <w:sz w:val="24"/>
          <w:szCs w:val="24"/>
          <w:lang w:val="cs-CZ"/>
        </w:rPr>
        <w:t>y</w:t>
      </w:r>
      <w:r w:rsidR="0038780A" w:rsidRPr="00DC4740">
        <w:rPr>
          <w:rFonts w:ascii="Times New Roman" w:hAnsi="Times New Roman" w:cs="Times New Roman"/>
          <w:sz w:val="24"/>
          <w:szCs w:val="24"/>
          <w:lang w:val="cs-CZ"/>
        </w:rPr>
        <w:t xml:space="preserve"> léčby operativní. Následují jednotlivé kroky k prevenci menisků a postupy rehabilitace.</w:t>
      </w:r>
    </w:p>
    <w:p w14:paraId="5141C235" w14:textId="62C45640" w:rsidR="0038780A" w:rsidRPr="00DC4740" w:rsidRDefault="0038780A" w:rsidP="00D7735A">
      <w:pPr>
        <w:jc w:val="both"/>
        <w:rPr>
          <w:rFonts w:ascii="Times New Roman" w:hAnsi="Times New Roman" w:cs="Times New Roman"/>
          <w:sz w:val="24"/>
          <w:szCs w:val="24"/>
          <w:lang w:val="cs-CZ"/>
        </w:rPr>
      </w:pPr>
    </w:p>
    <w:p w14:paraId="212DBDC7" w14:textId="6FC41ACE" w:rsidR="0038780A" w:rsidRPr="00DC4740" w:rsidRDefault="0038780A" w:rsidP="00D7735A">
      <w:pPr>
        <w:jc w:val="both"/>
        <w:rPr>
          <w:rFonts w:ascii="Times New Roman" w:hAnsi="Times New Roman" w:cs="Times New Roman"/>
          <w:sz w:val="24"/>
          <w:szCs w:val="24"/>
          <w:lang w:val="cs-CZ"/>
        </w:rPr>
      </w:pPr>
      <w:r w:rsidRPr="00DC4740">
        <w:rPr>
          <w:rFonts w:ascii="Times New Roman" w:hAnsi="Times New Roman" w:cs="Times New Roman"/>
          <w:b/>
          <w:bCs/>
          <w:sz w:val="24"/>
          <w:szCs w:val="24"/>
          <w:lang w:val="cs-CZ"/>
        </w:rPr>
        <w:t xml:space="preserve">Klíčová slova: </w:t>
      </w:r>
      <w:r w:rsidR="000B2C0F" w:rsidRPr="00DC4740">
        <w:rPr>
          <w:rFonts w:ascii="Times New Roman" w:hAnsi="Times New Roman" w:cs="Times New Roman"/>
          <w:sz w:val="24"/>
          <w:szCs w:val="24"/>
          <w:lang w:val="cs-CZ"/>
        </w:rPr>
        <w:t>meniskus, sval, poranění, prevence, rehabilitace, sport. K vyhledávání odborných článk</w:t>
      </w:r>
      <w:bookmarkStart w:id="4" w:name="_Hlk66606713"/>
      <w:r w:rsidR="000B2C0F" w:rsidRPr="00DC4740">
        <w:rPr>
          <w:rFonts w:ascii="Times New Roman" w:hAnsi="Times New Roman" w:cs="Times New Roman"/>
          <w:sz w:val="24"/>
          <w:szCs w:val="24"/>
          <w:lang w:val="cs-CZ"/>
        </w:rPr>
        <w:t xml:space="preserve">ů </w:t>
      </w:r>
      <w:bookmarkEnd w:id="4"/>
      <w:r w:rsidR="000B2C0F" w:rsidRPr="00DC4740">
        <w:rPr>
          <w:rFonts w:ascii="Times New Roman" w:hAnsi="Times New Roman" w:cs="Times New Roman"/>
          <w:sz w:val="24"/>
          <w:szCs w:val="24"/>
          <w:lang w:val="cs-CZ"/>
        </w:rPr>
        <w:t>byly použity on-line databáze FIFA, PubMed, Medicine and Science in Sports and Exercise Journal; Meniscus Tear Symptoms, Prevention, and Treatment</w:t>
      </w:r>
      <w:r w:rsidR="00550D5C" w:rsidRPr="00DC4740">
        <w:rPr>
          <w:rFonts w:ascii="Times New Roman" w:hAnsi="Times New Roman" w:cs="Times New Roman"/>
          <w:sz w:val="24"/>
          <w:szCs w:val="24"/>
          <w:lang w:val="cs-CZ"/>
        </w:rPr>
        <w:t>.</w:t>
      </w:r>
    </w:p>
    <w:p w14:paraId="6DFBF293" w14:textId="77777777" w:rsidR="00571F56" w:rsidRPr="00DC4740" w:rsidRDefault="00571F56" w:rsidP="00D7735A">
      <w:pPr>
        <w:jc w:val="both"/>
        <w:rPr>
          <w:rFonts w:ascii="Times New Roman" w:hAnsi="Times New Roman" w:cs="Times New Roman"/>
          <w:sz w:val="24"/>
          <w:szCs w:val="24"/>
          <w:lang w:val="cs-CZ"/>
        </w:rPr>
      </w:pPr>
    </w:p>
    <w:p w14:paraId="14B5F53C" w14:textId="77777777" w:rsidR="00571F56" w:rsidRPr="00DC4740" w:rsidRDefault="00571F56" w:rsidP="00D7735A">
      <w:pPr>
        <w:jc w:val="both"/>
        <w:rPr>
          <w:rFonts w:ascii="Times New Roman" w:hAnsi="Times New Roman" w:cs="Times New Roman"/>
          <w:sz w:val="24"/>
          <w:szCs w:val="24"/>
          <w:lang w:val="cs-CZ"/>
        </w:rPr>
      </w:pPr>
    </w:p>
    <w:p w14:paraId="0D450162" w14:textId="77777777" w:rsidR="00571F56" w:rsidRPr="00DC4740" w:rsidRDefault="00571F56" w:rsidP="00D7735A">
      <w:pPr>
        <w:jc w:val="both"/>
        <w:rPr>
          <w:rFonts w:ascii="Times New Roman" w:hAnsi="Times New Roman" w:cs="Times New Roman"/>
          <w:sz w:val="24"/>
          <w:szCs w:val="24"/>
          <w:lang w:val="cs-CZ"/>
        </w:rPr>
      </w:pPr>
    </w:p>
    <w:p w14:paraId="1FD659FE" w14:textId="77777777" w:rsidR="00571F56" w:rsidRPr="00DC4740" w:rsidRDefault="00571F56" w:rsidP="00D7735A">
      <w:pPr>
        <w:jc w:val="both"/>
        <w:rPr>
          <w:rFonts w:ascii="Times New Roman" w:hAnsi="Times New Roman" w:cs="Times New Roman"/>
          <w:sz w:val="24"/>
          <w:szCs w:val="24"/>
          <w:lang w:val="cs-CZ"/>
        </w:rPr>
      </w:pPr>
    </w:p>
    <w:p w14:paraId="2E78ADCC" w14:textId="77777777" w:rsidR="00571F56" w:rsidRPr="00DC4740" w:rsidRDefault="00571F56" w:rsidP="00D7735A">
      <w:pPr>
        <w:jc w:val="both"/>
        <w:rPr>
          <w:rFonts w:ascii="Times New Roman" w:hAnsi="Times New Roman" w:cs="Times New Roman"/>
          <w:sz w:val="24"/>
          <w:szCs w:val="24"/>
          <w:lang w:val="cs-CZ"/>
        </w:rPr>
      </w:pPr>
    </w:p>
    <w:p w14:paraId="13ADEBD0" w14:textId="77777777" w:rsidR="00571F56" w:rsidRPr="00DC4740" w:rsidRDefault="00571F56" w:rsidP="00D7735A">
      <w:pPr>
        <w:jc w:val="both"/>
        <w:rPr>
          <w:rFonts w:ascii="Times New Roman" w:hAnsi="Times New Roman" w:cs="Times New Roman"/>
          <w:sz w:val="24"/>
          <w:szCs w:val="24"/>
          <w:lang w:val="cs-CZ"/>
        </w:rPr>
      </w:pPr>
    </w:p>
    <w:p w14:paraId="2F4F72D6" w14:textId="77777777" w:rsidR="00571F56" w:rsidRPr="00DC4740" w:rsidRDefault="00571F56" w:rsidP="00D7735A">
      <w:pPr>
        <w:jc w:val="both"/>
        <w:rPr>
          <w:rFonts w:ascii="Times New Roman" w:hAnsi="Times New Roman" w:cs="Times New Roman"/>
          <w:sz w:val="24"/>
          <w:szCs w:val="24"/>
          <w:lang w:val="cs-CZ"/>
        </w:rPr>
      </w:pPr>
    </w:p>
    <w:p w14:paraId="7E209AF9" w14:textId="77777777" w:rsidR="00571F56" w:rsidRPr="00DC4740" w:rsidRDefault="00571F56" w:rsidP="00D7735A">
      <w:pPr>
        <w:jc w:val="both"/>
        <w:rPr>
          <w:rFonts w:ascii="Times New Roman" w:hAnsi="Times New Roman" w:cs="Times New Roman"/>
          <w:sz w:val="24"/>
          <w:szCs w:val="24"/>
          <w:lang w:val="cs-CZ"/>
        </w:rPr>
      </w:pPr>
    </w:p>
    <w:p w14:paraId="72226FF3" w14:textId="77777777" w:rsidR="00571F56" w:rsidRPr="00DC4740" w:rsidRDefault="00571F56" w:rsidP="00D7735A">
      <w:pPr>
        <w:jc w:val="both"/>
        <w:rPr>
          <w:rFonts w:ascii="Times New Roman" w:hAnsi="Times New Roman" w:cs="Times New Roman"/>
          <w:sz w:val="24"/>
          <w:szCs w:val="24"/>
          <w:lang w:val="cs-CZ"/>
        </w:rPr>
      </w:pPr>
    </w:p>
    <w:p w14:paraId="2C91406F" w14:textId="77777777" w:rsidR="00571F56" w:rsidRPr="00DC4740" w:rsidRDefault="00571F56" w:rsidP="00D7735A">
      <w:pPr>
        <w:jc w:val="both"/>
        <w:rPr>
          <w:rFonts w:ascii="Times New Roman" w:hAnsi="Times New Roman" w:cs="Times New Roman"/>
          <w:sz w:val="24"/>
          <w:szCs w:val="24"/>
          <w:lang w:val="cs-CZ"/>
        </w:rPr>
      </w:pPr>
    </w:p>
    <w:p w14:paraId="4D0CA4FE" w14:textId="77777777" w:rsidR="00571F56" w:rsidRPr="00DC4740" w:rsidRDefault="00571F56" w:rsidP="00D7735A">
      <w:pPr>
        <w:jc w:val="both"/>
        <w:rPr>
          <w:rFonts w:ascii="Times New Roman" w:hAnsi="Times New Roman" w:cs="Times New Roman"/>
          <w:sz w:val="24"/>
          <w:szCs w:val="24"/>
          <w:lang w:val="cs-CZ"/>
        </w:rPr>
      </w:pPr>
    </w:p>
    <w:p w14:paraId="3D04BC6C" w14:textId="77777777" w:rsidR="00571F56" w:rsidRPr="00DC4740" w:rsidRDefault="00571F56" w:rsidP="00D7735A">
      <w:pPr>
        <w:jc w:val="both"/>
        <w:rPr>
          <w:rFonts w:ascii="Times New Roman" w:hAnsi="Times New Roman" w:cs="Times New Roman"/>
          <w:sz w:val="24"/>
          <w:szCs w:val="24"/>
          <w:lang w:val="cs-CZ"/>
        </w:rPr>
      </w:pPr>
    </w:p>
    <w:p w14:paraId="6CE6290F" w14:textId="7CB66024" w:rsidR="00571F56" w:rsidRPr="00DC4740" w:rsidRDefault="00571F56" w:rsidP="00D7735A">
      <w:pPr>
        <w:jc w:val="both"/>
        <w:rPr>
          <w:rFonts w:ascii="Times New Roman" w:hAnsi="Times New Roman" w:cs="Times New Roman"/>
          <w:sz w:val="24"/>
          <w:szCs w:val="24"/>
          <w:lang w:val="cs-CZ"/>
        </w:rPr>
      </w:pPr>
    </w:p>
    <w:p w14:paraId="7B934068" w14:textId="5B1AD562" w:rsidR="00B9742D" w:rsidRPr="00DC4740" w:rsidRDefault="00B9742D" w:rsidP="00D7735A">
      <w:pPr>
        <w:jc w:val="both"/>
        <w:rPr>
          <w:rFonts w:ascii="Times New Roman" w:hAnsi="Times New Roman" w:cs="Times New Roman"/>
          <w:sz w:val="24"/>
          <w:szCs w:val="24"/>
          <w:lang w:val="cs-CZ"/>
        </w:rPr>
      </w:pPr>
    </w:p>
    <w:p w14:paraId="2F78F754" w14:textId="77777777" w:rsidR="00B9742D" w:rsidRPr="00DC4740" w:rsidRDefault="00B9742D" w:rsidP="00D7735A">
      <w:pPr>
        <w:jc w:val="both"/>
        <w:rPr>
          <w:rFonts w:ascii="Times New Roman" w:hAnsi="Times New Roman" w:cs="Times New Roman"/>
          <w:sz w:val="24"/>
          <w:szCs w:val="24"/>
          <w:lang w:val="cs-CZ"/>
        </w:rPr>
      </w:pPr>
    </w:p>
    <w:p w14:paraId="340E0E8F" w14:textId="509334D1" w:rsidR="00571F56" w:rsidRPr="00DC4740" w:rsidRDefault="00571F56" w:rsidP="00D7735A">
      <w:pPr>
        <w:jc w:val="both"/>
        <w:rPr>
          <w:rFonts w:ascii="Times New Roman" w:hAnsi="Times New Roman" w:cs="Times New Roman"/>
          <w:sz w:val="24"/>
          <w:szCs w:val="24"/>
          <w:lang w:val="cs-CZ"/>
        </w:rPr>
      </w:pPr>
    </w:p>
    <w:p w14:paraId="3A5E117D" w14:textId="77777777" w:rsidR="00765B78" w:rsidRPr="00DC4740" w:rsidRDefault="00765B78" w:rsidP="00D7735A">
      <w:pPr>
        <w:jc w:val="both"/>
        <w:rPr>
          <w:rFonts w:ascii="Times New Roman" w:hAnsi="Times New Roman" w:cs="Times New Roman"/>
          <w:sz w:val="24"/>
          <w:szCs w:val="24"/>
          <w:lang w:val="cs-CZ"/>
        </w:rPr>
      </w:pPr>
    </w:p>
    <w:p w14:paraId="6336F645" w14:textId="0B549266" w:rsidR="000548CD" w:rsidRPr="00DC4740" w:rsidRDefault="000548CD" w:rsidP="00D7735A">
      <w:pPr>
        <w:jc w:val="both"/>
        <w:rPr>
          <w:rFonts w:ascii="Times New Roman" w:hAnsi="Times New Roman" w:cs="Times New Roman"/>
          <w:sz w:val="24"/>
          <w:szCs w:val="24"/>
          <w:lang w:val="cs-CZ"/>
        </w:rPr>
      </w:pPr>
    </w:p>
    <w:p w14:paraId="46810568" w14:textId="4386657B" w:rsidR="008C072A" w:rsidRPr="00DC4740" w:rsidRDefault="008C072A" w:rsidP="00D7735A">
      <w:pPr>
        <w:jc w:val="both"/>
        <w:rPr>
          <w:rFonts w:ascii="Times New Roman" w:hAnsi="Times New Roman" w:cs="Times New Roman"/>
          <w:sz w:val="24"/>
          <w:szCs w:val="24"/>
          <w:lang w:val="cs-CZ"/>
        </w:rPr>
      </w:pPr>
    </w:p>
    <w:p w14:paraId="15EFE8BE" w14:textId="2FC07852" w:rsidR="008C47ED" w:rsidRPr="00DC4740" w:rsidRDefault="008C47ED" w:rsidP="00D7735A">
      <w:pPr>
        <w:jc w:val="both"/>
        <w:rPr>
          <w:rFonts w:ascii="Times New Roman" w:hAnsi="Times New Roman" w:cs="Times New Roman"/>
          <w:sz w:val="24"/>
          <w:szCs w:val="24"/>
          <w:lang w:val="cs-CZ"/>
        </w:rPr>
      </w:pPr>
    </w:p>
    <w:p w14:paraId="364E6089" w14:textId="77DA3B9C" w:rsidR="006D3DE9" w:rsidRPr="00DC4740" w:rsidRDefault="006D3DE9" w:rsidP="003B3275">
      <w:pPr>
        <w:pStyle w:val="bakalarka2"/>
        <w:spacing w:line="360" w:lineRule="auto"/>
        <w:jc w:val="both"/>
        <w:rPr>
          <w:lang w:val="cs-CZ"/>
        </w:rPr>
      </w:pPr>
      <w:bookmarkStart w:id="5" w:name="_Toc70952079"/>
      <w:r w:rsidRPr="00DC4740">
        <w:rPr>
          <w:lang w:val="cs-CZ"/>
        </w:rPr>
        <w:lastRenderedPageBreak/>
        <w:t>Kolenní kloub</w:t>
      </w:r>
      <w:bookmarkEnd w:id="5"/>
    </w:p>
    <w:p w14:paraId="2414B55A" w14:textId="5B82F160" w:rsidR="0078639D" w:rsidRPr="003E5DED" w:rsidRDefault="00044449" w:rsidP="003B3275">
      <w:pPr>
        <w:spacing w:line="360" w:lineRule="auto"/>
        <w:jc w:val="both"/>
        <w:rPr>
          <w:rFonts w:ascii="Times New Roman" w:hAnsi="Times New Roman" w:cs="Times New Roman"/>
          <w:b/>
          <w:sz w:val="24"/>
          <w:szCs w:val="24"/>
          <w:lang w:val="cs-CZ"/>
        </w:rPr>
      </w:pPr>
      <w:bookmarkStart w:id="6" w:name="_Toc67133619"/>
      <w:bookmarkStart w:id="7" w:name="_Toc67133978"/>
      <w:bookmarkStart w:id="8" w:name="_Toc67217777"/>
      <w:bookmarkStart w:id="9" w:name="_Toc67581658"/>
      <w:bookmarkStart w:id="10" w:name="_Toc67646906"/>
      <w:bookmarkStart w:id="11" w:name="_Toc67931603"/>
      <w:bookmarkStart w:id="12" w:name="_Toc68457940"/>
      <w:bookmarkStart w:id="13" w:name="_Toc69026230"/>
      <w:r w:rsidRPr="003E5DED">
        <w:rPr>
          <w:rFonts w:ascii="Times New Roman" w:hAnsi="Times New Roman" w:cs="Times New Roman"/>
          <w:sz w:val="24"/>
          <w:szCs w:val="24"/>
          <w:lang w:val="cs-CZ"/>
        </w:rPr>
        <w:t>Kolenní kloub umožňuje přizp</w:t>
      </w:r>
      <w:r w:rsidR="00545562" w:rsidRPr="003E5DED">
        <w:rPr>
          <w:rFonts w:ascii="Times New Roman" w:hAnsi="Times New Roman" w:cs="Times New Roman"/>
          <w:sz w:val="24"/>
          <w:szCs w:val="24"/>
          <w:lang w:val="cs-CZ"/>
        </w:rPr>
        <w:t>ůsobovat délku končetiny potřebám lokomoce</w:t>
      </w:r>
      <w:r w:rsidR="00835BA5" w:rsidRPr="003E5DED">
        <w:rPr>
          <w:rFonts w:ascii="Times New Roman" w:hAnsi="Times New Roman" w:cs="Times New Roman"/>
          <w:sz w:val="24"/>
          <w:szCs w:val="24"/>
          <w:lang w:val="cs-CZ"/>
        </w:rPr>
        <w:t xml:space="preserve">, měnit vzdálenost trupu od terénu, po kterém se pohybujeme. </w:t>
      </w:r>
      <w:bookmarkStart w:id="14" w:name="_Hlk67299889"/>
      <w:r w:rsidR="007A4A4D" w:rsidRPr="003E5DED">
        <w:rPr>
          <w:rFonts w:ascii="Times New Roman" w:hAnsi="Times New Roman" w:cs="Times New Roman"/>
          <w:sz w:val="24"/>
          <w:szCs w:val="24"/>
          <w:lang w:val="cs-CZ"/>
        </w:rPr>
        <w:t>(Véle 2006</w:t>
      </w:r>
      <w:r w:rsidR="00452606" w:rsidRPr="003E5DED">
        <w:rPr>
          <w:rFonts w:ascii="Times New Roman" w:hAnsi="Times New Roman" w:cs="Times New Roman"/>
          <w:sz w:val="24"/>
          <w:szCs w:val="24"/>
          <w:lang w:val="cs-CZ"/>
        </w:rPr>
        <w:t>, str.</w:t>
      </w:r>
      <w:r w:rsidR="008E4C18">
        <w:rPr>
          <w:rFonts w:ascii="Times New Roman" w:hAnsi="Times New Roman" w:cs="Times New Roman"/>
          <w:sz w:val="24"/>
          <w:szCs w:val="24"/>
          <w:lang w:val="cs-CZ"/>
        </w:rPr>
        <w:t xml:space="preserve"> </w:t>
      </w:r>
      <w:r w:rsidR="00452606" w:rsidRPr="003E5DED">
        <w:rPr>
          <w:rFonts w:ascii="Times New Roman" w:hAnsi="Times New Roman" w:cs="Times New Roman"/>
          <w:sz w:val="24"/>
          <w:szCs w:val="24"/>
          <w:lang w:val="cs-CZ"/>
        </w:rPr>
        <w:t>253</w:t>
      </w:r>
      <w:r w:rsidR="007A4A4D" w:rsidRPr="003E5DED">
        <w:rPr>
          <w:rFonts w:ascii="Times New Roman" w:hAnsi="Times New Roman" w:cs="Times New Roman"/>
          <w:sz w:val="24"/>
          <w:szCs w:val="24"/>
          <w:lang w:val="cs-CZ"/>
        </w:rPr>
        <w:t>)</w:t>
      </w:r>
      <w:bookmarkEnd w:id="6"/>
      <w:bookmarkEnd w:id="7"/>
      <w:bookmarkEnd w:id="8"/>
      <w:bookmarkEnd w:id="9"/>
      <w:bookmarkEnd w:id="10"/>
      <w:bookmarkEnd w:id="11"/>
      <w:bookmarkEnd w:id="12"/>
      <w:bookmarkEnd w:id="13"/>
      <w:bookmarkEnd w:id="14"/>
    </w:p>
    <w:p w14:paraId="0A2DD9B2" w14:textId="5F495698" w:rsidR="006D3DE9" w:rsidRPr="006E533A" w:rsidRDefault="00835BA5" w:rsidP="003B3275">
      <w:pPr>
        <w:spacing w:line="360" w:lineRule="auto"/>
        <w:jc w:val="both"/>
        <w:rPr>
          <w:rFonts w:ascii="Times New Roman" w:hAnsi="Times New Roman" w:cs="Times New Roman"/>
          <w:sz w:val="24"/>
          <w:szCs w:val="24"/>
          <w:lang w:val="cs-CZ"/>
        </w:rPr>
      </w:pPr>
      <w:bookmarkStart w:id="15" w:name="_Toc67133620"/>
      <w:bookmarkStart w:id="16" w:name="_Toc67133979"/>
      <w:bookmarkStart w:id="17" w:name="_Toc67217778"/>
      <w:bookmarkStart w:id="18" w:name="_Toc67581659"/>
      <w:bookmarkStart w:id="19" w:name="_Toc67646907"/>
      <w:bookmarkStart w:id="20" w:name="_Toc67931604"/>
      <w:bookmarkStart w:id="21" w:name="_Toc68457941"/>
      <w:bookmarkStart w:id="22" w:name="_Toc69026231"/>
      <w:r w:rsidRPr="003E5DED">
        <w:rPr>
          <w:rFonts w:ascii="Times New Roman" w:hAnsi="Times New Roman" w:cs="Times New Roman"/>
          <w:sz w:val="24"/>
          <w:szCs w:val="24"/>
          <w:lang w:val="cs-CZ"/>
        </w:rPr>
        <w:t xml:space="preserve">Funkce svalů a jejich </w:t>
      </w:r>
      <w:r w:rsidR="00995F5A" w:rsidRPr="003E5DED">
        <w:rPr>
          <w:rFonts w:ascii="Times New Roman" w:hAnsi="Times New Roman" w:cs="Times New Roman"/>
          <w:sz w:val="24"/>
          <w:szCs w:val="24"/>
          <w:lang w:val="cs-CZ"/>
        </w:rPr>
        <w:t>uspořádání kolem kolena je podstatně jednodušší než kolem kyčelního kloubu</w:t>
      </w:r>
      <w:r w:rsidR="00BD084D" w:rsidRPr="003E5DED">
        <w:rPr>
          <w:rFonts w:ascii="Times New Roman" w:hAnsi="Times New Roman" w:cs="Times New Roman"/>
          <w:sz w:val="24"/>
          <w:szCs w:val="24"/>
          <w:lang w:val="cs-CZ"/>
        </w:rPr>
        <w:t>, i když sám kolenní kloub je funkčně složitější.</w:t>
      </w:r>
      <w:r w:rsidR="0017640D" w:rsidRPr="003E5DED">
        <w:rPr>
          <w:rFonts w:ascii="Times New Roman" w:hAnsi="Times New Roman" w:cs="Times New Roman"/>
          <w:sz w:val="24"/>
          <w:szCs w:val="24"/>
          <w:lang w:val="cs-CZ"/>
        </w:rPr>
        <w:t xml:space="preserve"> Zahrnuje kloubní spojení mezi femurem, tibií a fibulou. Pohyb v kolenním kloubu zajišťují </w:t>
      </w:r>
      <w:r w:rsidR="00FC57F1" w:rsidRPr="003E5DED">
        <w:rPr>
          <w:rFonts w:ascii="Times New Roman" w:hAnsi="Times New Roman" w:cs="Times New Roman"/>
          <w:sz w:val="24"/>
          <w:szCs w:val="24"/>
          <w:lang w:val="cs-CZ"/>
        </w:rPr>
        <w:t>skupiny flexorů a extenzorů kolena</w:t>
      </w:r>
      <w:r w:rsidR="00E5391A" w:rsidRPr="003E5DED">
        <w:rPr>
          <w:rFonts w:ascii="Times New Roman" w:hAnsi="Times New Roman" w:cs="Times New Roman"/>
          <w:sz w:val="24"/>
          <w:szCs w:val="24"/>
          <w:lang w:val="cs-CZ"/>
        </w:rPr>
        <w:t xml:space="preserve"> společně s</w:t>
      </w:r>
      <w:r w:rsidR="00D244CA" w:rsidRPr="003E5DED">
        <w:rPr>
          <w:rFonts w:ascii="Times New Roman" w:hAnsi="Times New Roman" w:cs="Times New Roman"/>
          <w:sz w:val="24"/>
          <w:szCs w:val="24"/>
          <w:lang w:val="cs-CZ"/>
        </w:rPr>
        <w:t> </w:t>
      </w:r>
      <w:r w:rsidR="00E5391A" w:rsidRPr="003E5DED">
        <w:rPr>
          <w:rFonts w:ascii="Times New Roman" w:hAnsi="Times New Roman" w:cs="Times New Roman"/>
          <w:sz w:val="24"/>
          <w:szCs w:val="24"/>
          <w:lang w:val="cs-CZ"/>
        </w:rPr>
        <w:t>m</w:t>
      </w:r>
      <w:r w:rsidR="00D244CA" w:rsidRPr="003E5DED">
        <w:rPr>
          <w:rFonts w:ascii="Times New Roman" w:hAnsi="Times New Roman" w:cs="Times New Roman"/>
          <w:sz w:val="24"/>
          <w:szCs w:val="24"/>
          <w:lang w:val="cs-CZ"/>
        </w:rPr>
        <w:t xml:space="preserve">usculus </w:t>
      </w:r>
      <w:r w:rsidR="00E5391A" w:rsidRPr="003E5DED">
        <w:rPr>
          <w:rFonts w:ascii="Times New Roman" w:hAnsi="Times New Roman" w:cs="Times New Roman"/>
          <w:sz w:val="24"/>
          <w:szCs w:val="24"/>
          <w:lang w:val="cs-CZ"/>
        </w:rPr>
        <w:t xml:space="preserve">popliteus. Protože dlouhé svalové řetězce zasahují </w:t>
      </w:r>
      <w:r w:rsidR="0078639D" w:rsidRPr="003E5DED">
        <w:rPr>
          <w:rFonts w:ascii="Times New Roman" w:hAnsi="Times New Roman" w:cs="Times New Roman"/>
          <w:sz w:val="24"/>
          <w:szCs w:val="24"/>
          <w:lang w:val="cs-CZ"/>
        </w:rPr>
        <w:t>pomocí iliotibiálního traktu</w:t>
      </w:r>
      <w:r w:rsidR="007D79EE">
        <w:rPr>
          <w:rFonts w:ascii="Times New Roman" w:hAnsi="Times New Roman" w:cs="Times New Roman"/>
          <w:sz w:val="24"/>
          <w:szCs w:val="24"/>
          <w:lang w:val="cs-CZ"/>
        </w:rPr>
        <w:t xml:space="preserve"> </w:t>
      </w:r>
      <w:r w:rsidR="006E533A">
        <w:rPr>
          <w:rFonts w:ascii="Times New Roman" w:hAnsi="Times New Roman" w:cs="Times New Roman"/>
          <w:sz w:val="24"/>
          <w:szCs w:val="24"/>
          <w:lang w:val="cs-CZ"/>
        </w:rPr>
        <w:t xml:space="preserve"> </w:t>
      </w:r>
      <w:r w:rsidR="007D79EE">
        <w:rPr>
          <w:rFonts w:ascii="Times New Roman" w:hAnsi="Times New Roman" w:cs="Times New Roman"/>
          <w:sz w:val="24"/>
          <w:szCs w:val="24"/>
          <w:lang w:val="cs-CZ"/>
        </w:rPr>
        <w:t xml:space="preserve">      </w:t>
      </w:r>
      <w:r w:rsidR="0078639D" w:rsidRPr="003E5DED">
        <w:rPr>
          <w:rFonts w:ascii="Times New Roman" w:hAnsi="Times New Roman" w:cs="Times New Roman"/>
          <w:sz w:val="24"/>
          <w:szCs w:val="24"/>
          <w:lang w:val="cs-CZ"/>
        </w:rPr>
        <w:t>až za kolenní kloub, mají vliv i na pohyb v kolenním kloubu.</w:t>
      </w:r>
      <w:r w:rsidR="007A4A4D" w:rsidRPr="003E5DED">
        <w:rPr>
          <w:rFonts w:ascii="Times New Roman" w:hAnsi="Times New Roman" w:cs="Times New Roman"/>
          <w:sz w:val="24"/>
          <w:szCs w:val="24"/>
          <w:lang w:val="cs-CZ"/>
        </w:rPr>
        <w:t xml:space="preserve"> (Véle 2006</w:t>
      </w:r>
      <w:r w:rsidR="00274690" w:rsidRPr="003E5DED">
        <w:rPr>
          <w:rFonts w:ascii="Times New Roman" w:hAnsi="Times New Roman" w:cs="Times New Roman"/>
          <w:sz w:val="24"/>
          <w:szCs w:val="24"/>
          <w:lang w:val="cs-CZ"/>
        </w:rPr>
        <w:t>, str.</w:t>
      </w:r>
      <w:r w:rsidR="0078705F">
        <w:rPr>
          <w:rFonts w:ascii="Times New Roman" w:hAnsi="Times New Roman" w:cs="Times New Roman"/>
          <w:sz w:val="24"/>
          <w:szCs w:val="24"/>
          <w:lang w:val="cs-CZ"/>
        </w:rPr>
        <w:t xml:space="preserve"> </w:t>
      </w:r>
      <w:r w:rsidR="00274690" w:rsidRPr="003E5DED">
        <w:rPr>
          <w:rFonts w:ascii="Times New Roman" w:hAnsi="Times New Roman" w:cs="Times New Roman"/>
          <w:sz w:val="24"/>
          <w:szCs w:val="24"/>
          <w:lang w:val="cs-CZ"/>
        </w:rPr>
        <w:t>253</w:t>
      </w:r>
      <w:r w:rsidR="007A4A4D" w:rsidRPr="003E5DED">
        <w:rPr>
          <w:rFonts w:ascii="Times New Roman" w:hAnsi="Times New Roman" w:cs="Times New Roman"/>
          <w:sz w:val="24"/>
          <w:szCs w:val="24"/>
          <w:lang w:val="cs-CZ"/>
        </w:rPr>
        <w:t>)</w:t>
      </w:r>
      <w:bookmarkEnd w:id="15"/>
      <w:bookmarkEnd w:id="16"/>
      <w:bookmarkEnd w:id="17"/>
      <w:bookmarkEnd w:id="18"/>
      <w:bookmarkEnd w:id="19"/>
      <w:bookmarkEnd w:id="20"/>
      <w:bookmarkEnd w:id="21"/>
      <w:bookmarkEnd w:id="22"/>
    </w:p>
    <w:p w14:paraId="4CAB4DDD" w14:textId="527F6C00" w:rsidR="001F6CC7" w:rsidRPr="003E5DED" w:rsidRDefault="001F6CC7" w:rsidP="003B3275">
      <w:pPr>
        <w:spacing w:line="360" w:lineRule="auto"/>
        <w:jc w:val="both"/>
        <w:rPr>
          <w:rFonts w:ascii="Times New Roman" w:hAnsi="Times New Roman" w:cs="Times New Roman"/>
          <w:b/>
          <w:sz w:val="24"/>
          <w:szCs w:val="24"/>
          <w:lang w:val="cs-CZ"/>
        </w:rPr>
      </w:pPr>
      <w:bookmarkStart w:id="23" w:name="_Toc67133621"/>
      <w:bookmarkStart w:id="24" w:name="_Toc67133980"/>
      <w:bookmarkStart w:id="25" w:name="_Toc67217779"/>
      <w:bookmarkStart w:id="26" w:name="_Toc67581660"/>
      <w:bookmarkStart w:id="27" w:name="_Toc67646908"/>
      <w:bookmarkStart w:id="28" w:name="_Toc67931605"/>
      <w:bookmarkStart w:id="29" w:name="_Toc68457942"/>
      <w:bookmarkStart w:id="30" w:name="_Toc69026232"/>
      <w:r w:rsidRPr="003E5DED">
        <w:rPr>
          <w:rFonts w:ascii="Times New Roman" w:hAnsi="Times New Roman" w:cs="Times New Roman"/>
          <w:sz w:val="24"/>
          <w:szCs w:val="24"/>
          <w:lang w:val="cs-CZ"/>
        </w:rPr>
        <w:t xml:space="preserve">Kolenní kloub plní dva protichůdné </w:t>
      </w:r>
      <w:r w:rsidR="004C670C" w:rsidRPr="003E5DED">
        <w:rPr>
          <w:rFonts w:ascii="Times New Roman" w:hAnsi="Times New Roman" w:cs="Times New Roman"/>
          <w:sz w:val="24"/>
          <w:szCs w:val="24"/>
          <w:lang w:val="cs-CZ"/>
        </w:rPr>
        <w:t xml:space="preserve">požadavky: umožňuje stabilitu při současné mobilitě. </w:t>
      </w:r>
      <w:r w:rsidR="007A4A4D" w:rsidRPr="003E5DED">
        <w:rPr>
          <w:rFonts w:ascii="Times New Roman" w:hAnsi="Times New Roman" w:cs="Times New Roman"/>
          <w:sz w:val="24"/>
          <w:szCs w:val="24"/>
          <w:lang w:val="cs-CZ"/>
        </w:rPr>
        <w:t>(Véle 2006</w:t>
      </w:r>
      <w:r w:rsidR="00F6420A" w:rsidRPr="003E5DED">
        <w:rPr>
          <w:rFonts w:ascii="Times New Roman" w:hAnsi="Times New Roman" w:cs="Times New Roman"/>
          <w:sz w:val="24"/>
          <w:szCs w:val="24"/>
          <w:lang w:val="cs-CZ"/>
        </w:rPr>
        <w:t>, str.</w:t>
      </w:r>
      <w:r w:rsidR="0078705F">
        <w:rPr>
          <w:rFonts w:ascii="Times New Roman" w:hAnsi="Times New Roman" w:cs="Times New Roman"/>
          <w:sz w:val="24"/>
          <w:szCs w:val="24"/>
          <w:lang w:val="cs-CZ"/>
        </w:rPr>
        <w:t xml:space="preserve"> </w:t>
      </w:r>
      <w:r w:rsidR="00F6420A" w:rsidRPr="003E5DED">
        <w:rPr>
          <w:rFonts w:ascii="Times New Roman" w:hAnsi="Times New Roman" w:cs="Times New Roman"/>
          <w:sz w:val="24"/>
          <w:szCs w:val="24"/>
          <w:lang w:val="cs-CZ"/>
        </w:rPr>
        <w:t>254</w:t>
      </w:r>
      <w:r w:rsidR="007A4A4D" w:rsidRPr="003E5DED">
        <w:rPr>
          <w:rFonts w:ascii="Times New Roman" w:hAnsi="Times New Roman" w:cs="Times New Roman"/>
          <w:sz w:val="24"/>
          <w:szCs w:val="24"/>
          <w:lang w:val="cs-CZ"/>
        </w:rPr>
        <w:t>)</w:t>
      </w:r>
      <w:bookmarkEnd w:id="23"/>
      <w:bookmarkEnd w:id="24"/>
      <w:bookmarkEnd w:id="25"/>
      <w:bookmarkEnd w:id="26"/>
      <w:bookmarkEnd w:id="27"/>
      <w:bookmarkEnd w:id="28"/>
      <w:bookmarkEnd w:id="29"/>
      <w:bookmarkEnd w:id="30"/>
    </w:p>
    <w:p w14:paraId="68F30304" w14:textId="74DBFB8E" w:rsidR="00D0389D" w:rsidRPr="00DC4740" w:rsidRDefault="00725D93" w:rsidP="003B3275">
      <w:pPr>
        <w:pStyle w:val="bakalarka2"/>
        <w:spacing w:line="360" w:lineRule="auto"/>
        <w:jc w:val="both"/>
        <w:rPr>
          <w:lang w:val="cs-CZ"/>
        </w:rPr>
      </w:pPr>
      <w:bookmarkStart w:id="31" w:name="_Toc70952080"/>
      <w:r w:rsidRPr="00DC4740">
        <w:rPr>
          <w:lang w:val="cs-CZ"/>
        </w:rPr>
        <w:t>Struktura menisku</w:t>
      </w:r>
      <w:bookmarkEnd w:id="31"/>
    </w:p>
    <w:p w14:paraId="59E34706" w14:textId="77777777" w:rsidR="00C70130" w:rsidRPr="00DC4740" w:rsidRDefault="00CC2A4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Pojem meniskus pochází z řeckého slova </w:t>
      </w:r>
      <w:r w:rsidRPr="00DC4740">
        <w:rPr>
          <w:rFonts w:ascii="Times New Roman" w:hAnsi="Times New Roman" w:cs="Times New Roman"/>
          <w:i/>
          <w:iCs/>
          <w:sz w:val="24"/>
          <w:szCs w:val="24"/>
          <w:lang w:val="cs-CZ"/>
        </w:rPr>
        <w:t>meniskos</w:t>
      </w:r>
      <w:r w:rsidRPr="00DC4740">
        <w:rPr>
          <w:rFonts w:ascii="Times New Roman" w:hAnsi="Times New Roman" w:cs="Times New Roman"/>
          <w:sz w:val="24"/>
          <w:szCs w:val="24"/>
          <w:lang w:val="cs-CZ"/>
        </w:rPr>
        <w:t>, co znamená p</w:t>
      </w:r>
      <w:bookmarkStart w:id="32" w:name="_Hlk67132825"/>
      <w:r w:rsidRPr="00DC4740">
        <w:rPr>
          <w:rFonts w:ascii="Times New Roman" w:hAnsi="Times New Roman" w:cs="Times New Roman"/>
          <w:sz w:val="24"/>
          <w:szCs w:val="24"/>
          <w:lang w:val="cs-CZ"/>
        </w:rPr>
        <w:t>ů</w:t>
      </w:r>
      <w:bookmarkEnd w:id="32"/>
      <w:r w:rsidRPr="00DC4740">
        <w:rPr>
          <w:rFonts w:ascii="Times New Roman" w:hAnsi="Times New Roman" w:cs="Times New Roman"/>
          <w:sz w:val="24"/>
          <w:szCs w:val="24"/>
          <w:lang w:val="cs-CZ"/>
        </w:rPr>
        <w:t xml:space="preserve">lměsíc. Meniskus je vazivově-chrupavčitá struktura půlměsíčitého tvaru, která částečně rozděluje kloub, obvykle tím, že zvyšuje konkávnost. Menisky jsou přítomny v mnoha kloubech po celém těle, ale zvláště v koleni. </w:t>
      </w:r>
    </w:p>
    <w:p w14:paraId="1D97B11E" w14:textId="76993EEB" w:rsidR="00F22A38" w:rsidRPr="00DC4740" w:rsidRDefault="00CC2A4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Koleno </w:t>
      </w:r>
      <w:r w:rsidR="004037D2">
        <w:rPr>
          <w:rFonts w:ascii="Times New Roman" w:hAnsi="Times New Roman" w:cs="Times New Roman"/>
          <w:sz w:val="24"/>
          <w:szCs w:val="24"/>
          <w:lang w:val="cs-CZ"/>
        </w:rPr>
        <w:t>se skládá</w:t>
      </w:r>
      <w:r w:rsidRPr="00DC4740">
        <w:rPr>
          <w:rFonts w:ascii="Times New Roman" w:hAnsi="Times New Roman" w:cs="Times New Roman"/>
          <w:sz w:val="24"/>
          <w:szCs w:val="24"/>
          <w:lang w:val="cs-CZ"/>
        </w:rPr>
        <w:t xml:space="preserve"> ze 2 menisků, 1 mediální a 1 laterální. Leží mezi kondyly femuru a tibiální plochou na odpovídající straně kolena. Makroskopicky jsou patrné rozdíly mezi mediálním </w:t>
      </w:r>
      <w:r w:rsidR="007D79EE">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 xml:space="preserve">a laterálním meniskem. </w:t>
      </w:r>
    </w:p>
    <w:p w14:paraId="7B4908BF" w14:textId="7CF69229" w:rsidR="00CC2A42" w:rsidRPr="00DC4740" w:rsidRDefault="00CC2A4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(Queen Elizabeth University Hospital, JK Bryceland,</w:t>
      </w:r>
      <w:r w:rsidRPr="00291F4D">
        <w:rPr>
          <w:rFonts w:ascii="Times New Roman" w:hAnsi="Times New Roman" w:cs="Times New Roman"/>
          <w:i/>
          <w:iCs/>
          <w:sz w:val="24"/>
          <w:szCs w:val="24"/>
          <w:lang w:val="cs-CZ"/>
        </w:rPr>
        <w:t xml:space="preserve"> Cartilage</w:t>
      </w:r>
      <w:r w:rsidRPr="00DC4740">
        <w:rPr>
          <w:rFonts w:ascii="Times New Roman" w:hAnsi="Times New Roman" w:cs="Times New Roman"/>
          <w:sz w:val="24"/>
          <w:szCs w:val="24"/>
          <w:lang w:val="cs-CZ"/>
        </w:rPr>
        <w:t>, 2016. [online].)</w:t>
      </w:r>
    </w:p>
    <w:p w14:paraId="3BE17010" w14:textId="4BA3C461" w:rsidR="00CC2A42" w:rsidRPr="00DC4740" w:rsidRDefault="00CC2A42" w:rsidP="003B3275">
      <w:pPr>
        <w:pStyle w:val="bakalarka3"/>
        <w:jc w:val="both"/>
      </w:pPr>
      <w:bookmarkStart w:id="33" w:name="_Toc70952081"/>
      <w:r w:rsidRPr="00DC4740">
        <w:t>Mediální meniskus</w:t>
      </w:r>
      <w:bookmarkEnd w:id="33"/>
    </w:p>
    <w:p w14:paraId="49AC7398" w14:textId="39393CAA" w:rsidR="00F22A38" w:rsidRPr="00DC4740" w:rsidRDefault="00CC2A4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Mediální meniskus je půlkruhovitého tvaru, 40-45 mm dlouhý, přibližně 27 mm široký </w:t>
      </w:r>
      <w:r w:rsidR="007D79EE">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 xml:space="preserve">a pokrývá kolem 51-74 % mediálního kloubního povrchu. Zadní roh mediálního menisku je pevně přichycen k zadní mezikondylové oblasti tibie, přímo vpředu vůči úponu zadního zkříženého vazu. Přední roh má více variabilní úpon, nejčastěji 7 mm vpředu vůči přednímu zkříženému vazu. Mediální meniskus je relativně imobilní kvůli svému pevnému připojení </w:t>
      </w:r>
      <w:r w:rsidR="00E312DE">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 xml:space="preserve">k hlubokému povrchu mediálního zkříženého vazu a je připojen </w:t>
      </w:r>
      <w:r w:rsidR="00DD56AB">
        <w:rPr>
          <w:rFonts w:ascii="Times New Roman" w:hAnsi="Times New Roman" w:cs="Times New Roman"/>
          <w:sz w:val="24"/>
          <w:szCs w:val="24"/>
          <w:lang w:val="cs-CZ"/>
        </w:rPr>
        <w:t>podél</w:t>
      </w:r>
      <w:r w:rsidRPr="00DC4740">
        <w:rPr>
          <w:rFonts w:ascii="Times New Roman" w:hAnsi="Times New Roman" w:cs="Times New Roman"/>
          <w:sz w:val="24"/>
          <w:szCs w:val="24"/>
          <w:lang w:val="cs-CZ"/>
        </w:rPr>
        <w:t xml:space="preserve"> periferi</w:t>
      </w:r>
      <w:r w:rsidR="00DD56AB">
        <w:rPr>
          <w:rFonts w:ascii="Times New Roman" w:hAnsi="Times New Roman" w:cs="Times New Roman"/>
          <w:sz w:val="24"/>
          <w:szCs w:val="24"/>
          <w:lang w:val="cs-CZ"/>
        </w:rPr>
        <w:t>e</w:t>
      </w:r>
      <w:r w:rsidRPr="00DC4740">
        <w:rPr>
          <w:rFonts w:ascii="Times New Roman" w:hAnsi="Times New Roman" w:cs="Times New Roman"/>
          <w:sz w:val="24"/>
          <w:szCs w:val="24"/>
          <w:lang w:val="cs-CZ"/>
        </w:rPr>
        <w:t xml:space="preserve"> kloubního pouzdra. </w:t>
      </w:r>
    </w:p>
    <w:p w14:paraId="5294E636" w14:textId="1CE27B1A" w:rsidR="00CC2A42" w:rsidRPr="00DC4740" w:rsidRDefault="00CC2A4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(Queen Elizabeth University Hospital, JK Bryceland, </w:t>
      </w:r>
      <w:r w:rsidRPr="006F0253">
        <w:rPr>
          <w:rFonts w:ascii="Times New Roman" w:hAnsi="Times New Roman" w:cs="Times New Roman"/>
          <w:i/>
          <w:iCs/>
          <w:sz w:val="24"/>
          <w:szCs w:val="24"/>
          <w:lang w:val="cs-CZ"/>
        </w:rPr>
        <w:t>Cartilage</w:t>
      </w:r>
      <w:r w:rsidRPr="00DC4740">
        <w:rPr>
          <w:rFonts w:ascii="Times New Roman" w:hAnsi="Times New Roman" w:cs="Times New Roman"/>
          <w:sz w:val="24"/>
          <w:szCs w:val="24"/>
          <w:lang w:val="cs-CZ"/>
        </w:rPr>
        <w:t>, 2016. [online].)</w:t>
      </w:r>
    </w:p>
    <w:p w14:paraId="35507BA3" w14:textId="5906FA5C" w:rsidR="00CC2A42" w:rsidRPr="00DC4740" w:rsidRDefault="00CC2A42" w:rsidP="003B3275">
      <w:pPr>
        <w:pStyle w:val="bakalarka3"/>
        <w:jc w:val="both"/>
      </w:pPr>
      <w:bookmarkStart w:id="34" w:name="_Toc70952082"/>
      <w:r w:rsidRPr="00DC4740">
        <w:lastRenderedPageBreak/>
        <w:t>Laterální meniskus</w:t>
      </w:r>
      <w:bookmarkEnd w:id="34"/>
    </w:p>
    <w:p w14:paraId="37EBD0D8" w14:textId="12B89C70" w:rsidR="00F22A38" w:rsidRPr="00DC4740" w:rsidRDefault="00CC2A4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Laterální meniskus vykazuje větší variabilitu ve velikosti, tvaru a tloušťce než mediální meniskus. Laterální meniskus je kratší s délkou kolem 32-35 mm a je téměř kruhového tvaru. Pokrývá větší oblast kloubního povrchu</w:t>
      </w:r>
      <w:r w:rsidR="00AA405D" w:rsidRPr="00DC4740">
        <w:rPr>
          <w:rFonts w:ascii="Times New Roman" w:hAnsi="Times New Roman" w:cs="Times New Roman"/>
          <w:sz w:val="24"/>
          <w:szCs w:val="24"/>
          <w:lang w:val="cs-CZ"/>
        </w:rPr>
        <w:t xml:space="preserve"> tibie</w:t>
      </w:r>
      <w:r w:rsidRPr="00DC4740">
        <w:rPr>
          <w:rFonts w:ascii="Times New Roman" w:hAnsi="Times New Roman" w:cs="Times New Roman"/>
          <w:sz w:val="24"/>
          <w:szCs w:val="24"/>
          <w:lang w:val="cs-CZ"/>
        </w:rPr>
        <w:t xml:space="preserve">, asi kolem 75-93 %. Zadní roh laterálního menisku je připojen k mezikondylové oblasti tibie, přilehlý a vpředu vůči zadnímu rohu mediálního menisku. Zadní roh laterálního menisku je taktéž uchycen k mediálnímu kondylu femuru blízko umístnění úponu zadního zkříženého vazu pomocí meniskofemorálních vazů. </w:t>
      </w:r>
    </w:p>
    <w:p w14:paraId="6238C89C" w14:textId="31F39942" w:rsidR="00F22A38" w:rsidRPr="00DC4740" w:rsidRDefault="00CC2A4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Tyto vazy jsou známé jako Humphreyho vaz ležící před zadním zkříženým vazem a Wrisbergův vaz, ležící za zadním zkříženým vazem. I když pouze u 46% populace nalezneme oba tyto vazy, 100 % lidí má alespoň jeden z vazů. Na rozdíl od mediálního menisku, laterální meniskus nemá žádné přímé spojení s příslušným kolaterálním vazem. Nalezneme tam pouze volné periferní spojení s kloubním pouzdrem, které je přerušeno šlachou musculus popliteus a hiatus popliteus. Tím je </w:t>
      </w:r>
      <w:r w:rsidR="00CD1241">
        <w:rPr>
          <w:rFonts w:ascii="Times New Roman" w:hAnsi="Times New Roman" w:cs="Times New Roman"/>
          <w:sz w:val="24"/>
          <w:szCs w:val="24"/>
          <w:lang w:val="cs-CZ"/>
        </w:rPr>
        <w:t>umožněna</w:t>
      </w:r>
      <w:r w:rsidRPr="00DC4740">
        <w:rPr>
          <w:rFonts w:ascii="Times New Roman" w:hAnsi="Times New Roman" w:cs="Times New Roman"/>
          <w:sz w:val="24"/>
          <w:szCs w:val="24"/>
          <w:lang w:val="cs-CZ"/>
        </w:rPr>
        <w:t xml:space="preserve"> větší mobilita laterálního menisku. </w:t>
      </w:r>
    </w:p>
    <w:p w14:paraId="33906FE0" w14:textId="6A09D5A6" w:rsidR="00CC2A42" w:rsidRPr="00DC4740" w:rsidRDefault="00CC2A4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(Queen Elizabeth University Hospital, JK Bryceland, </w:t>
      </w:r>
      <w:r w:rsidRPr="006F0253">
        <w:rPr>
          <w:rFonts w:ascii="Times New Roman" w:hAnsi="Times New Roman" w:cs="Times New Roman"/>
          <w:i/>
          <w:iCs/>
          <w:sz w:val="24"/>
          <w:szCs w:val="24"/>
          <w:lang w:val="cs-CZ"/>
        </w:rPr>
        <w:t>Cartilage</w:t>
      </w:r>
      <w:r w:rsidRPr="00DC4740">
        <w:rPr>
          <w:rFonts w:ascii="Times New Roman" w:hAnsi="Times New Roman" w:cs="Times New Roman"/>
          <w:sz w:val="24"/>
          <w:szCs w:val="24"/>
          <w:lang w:val="cs-CZ"/>
        </w:rPr>
        <w:t>, 2016. [online].)</w:t>
      </w:r>
    </w:p>
    <w:p w14:paraId="7EE529E9" w14:textId="34B8E7DA" w:rsidR="00F8381A" w:rsidRPr="00DC4740" w:rsidRDefault="00F8381A" w:rsidP="003B3275">
      <w:pPr>
        <w:pStyle w:val="bakalarka3"/>
        <w:jc w:val="both"/>
      </w:pPr>
      <w:bookmarkStart w:id="35" w:name="_Toc70952083"/>
      <w:r w:rsidRPr="00DC4740">
        <w:t>Tvar menisku</w:t>
      </w:r>
      <w:bookmarkEnd w:id="35"/>
    </w:p>
    <w:p w14:paraId="5636EDB7" w14:textId="325B4BEB" w:rsidR="00806E41" w:rsidRPr="00DC4740" w:rsidRDefault="00806E41"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Tvar menisku</w:t>
      </w:r>
      <w:r w:rsidR="00B333A1" w:rsidRPr="00DC4740">
        <w:rPr>
          <w:rFonts w:ascii="Times New Roman" w:hAnsi="Times New Roman" w:cs="Times New Roman"/>
          <w:sz w:val="24"/>
          <w:szCs w:val="24"/>
          <w:lang w:val="cs-CZ"/>
        </w:rPr>
        <w:t xml:space="preserve"> je</w:t>
      </w:r>
      <w:r w:rsidRPr="00DC4740">
        <w:rPr>
          <w:rFonts w:ascii="Times New Roman" w:hAnsi="Times New Roman" w:cs="Times New Roman"/>
          <w:sz w:val="24"/>
          <w:szCs w:val="24"/>
          <w:lang w:val="cs-CZ"/>
        </w:rPr>
        <w:t xml:space="preserve"> trojúhelníkového průřezu, s následujícími třemi plocham</w:t>
      </w:r>
      <w:r w:rsidR="00F8381A" w:rsidRPr="00DC4740">
        <w:rPr>
          <w:rFonts w:ascii="Times New Roman" w:hAnsi="Times New Roman" w:cs="Times New Roman"/>
          <w:sz w:val="24"/>
          <w:szCs w:val="24"/>
          <w:lang w:val="cs-CZ"/>
        </w:rPr>
        <w:t>i</w:t>
      </w:r>
      <w:r w:rsidRPr="00DC4740">
        <w:rPr>
          <w:rFonts w:ascii="Times New Roman" w:hAnsi="Times New Roman" w:cs="Times New Roman"/>
          <w:sz w:val="24"/>
          <w:szCs w:val="24"/>
          <w:lang w:val="cs-CZ"/>
        </w:rPr>
        <w:t>:</w:t>
      </w:r>
    </w:p>
    <w:p w14:paraId="1AD31516" w14:textId="4E991812" w:rsidR="00806E41" w:rsidRPr="00DC4740" w:rsidRDefault="00806E41" w:rsidP="003B3275">
      <w:pPr>
        <w:pStyle w:val="Odsekzoznamu"/>
        <w:numPr>
          <w:ilvl w:val="0"/>
          <w:numId w:val="10"/>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superiorní povrch je konkávní, ve styku s kondyly femuru;</w:t>
      </w:r>
    </w:p>
    <w:p w14:paraId="1F089513" w14:textId="612B4FC1" w:rsidR="00806E41" w:rsidRPr="00DC4740" w:rsidRDefault="00806E41" w:rsidP="003B3275">
      <w:pPr>
        <w:pStyle w:val="Odsekzoznamu"/>
        <w:numPr>
          <w:ilvl w:val="0"/>
          <w:numId w:val="10"/>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okrajový povrc</w:t>
      </w:r>
      <w:r w:rsidR="004B3CAA" w:rsidRPr="00DC4740">
        <w:rPr>
          <w:rFonts w:ascii="Times New Roman" w:hAnsi="Times New Roman" w:cs="Times New Roman"/>
          <w:sz w:val="24"/>
          <w:szCs w:val="24"/>
          <w:lang w:val="cs-CZ"/>
        </w:rPr>
        <w:t>h</w:t>
      </w:r>
      <w:r w:rsidRPr="00DC4740">
        <w:rPr>
          <w:rFonts w:ascii="Times New Roman" w:hAnsi="Times New Roman" w:cs="Times New Roman"/>
          <w:sz w:val="24"/>
          <w:szCs w:val="24"/>
          <w:lang w:val="cs-CZ"/>
        </w:rPr>
        <w:t>, válcového tvaru, přilnavý k hlubokému povrchu pouzdra (znázorněný vertikálními pruhy);</w:t>
      </w:r>
    </w:p>
    <w:p w14:paraId="2C5977D3" w14:textId="2E50BE09" w:rsidR="0025254E" w:rsidRPr="00DC4740" w:rsidRDefault="00806E41" w:rsidP="003B3275">
      <w:pPr>
        <w:pStyle w:val="Odsekzoznamu"/>
        <w:numPr>
          <w:ilvl w:val="0"/>
          <w:numId w:val="10"/>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inferiorní povrch, téměř rovný, spočívající na okrajích mediálního a laterálního kondylu tibie.</w:t>
      </w:r>
    </w:p>
    <w:p w14:paraId="5D04BCED" w14:textId="3A23E133" w:rsidR="003A5039" w:rsidRPr="00DC4740" w:rsidRDefault="00806E41"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Dva přední rohy jsou spojeny příčným vazem kolena, který je sám o sobě připojen k </w:t>
      </w:r>
      <w:r w:rsidR="004B3CAA" w:rsidRPr="00DC4740">
        <w:rPr>
          <w:rFonts w:ascii="Times New Roman" w:hAnsi="Times New Roman" w:cs="Times New Roman"/>
          <w:sz w:val="24"/>
          <w:szCs w:val="24"/>
          <w:lang w:val="cs-CZ"/>
        </w:rPr>
        <w:t>čéšce</w:t>
      </w:r>
      <w:r w:rsidRPr="00DC4740">
        <w:rPr>
          <w:rFonts w:ascii="Times New Roman" w:hAnsi="Times New Roman" w:cs="Times New Roman"/>
          <w:sz w:val="24"/>
          <w:szCs w:val="24"/>
          <w:lang w:val="cs-CZ"/>
        </w:rPr>
        <w:t xml:space="preserve"> vlákny infrapatelárního polštářku. Vazivové pásy, probíhající od laterálních okrajů </w:t>
      </w:r>
      <w:r w:rsidR="004B3CAA" w:rsidRPr="00DC4740">
        <w:rPr>
          <w:rFonts w:ascii="Times New Roman" w:hAnsi="Times New Roman" w:cs="Times New Roman"/>
          <w:sz w:val="24"/>
          <w:szCs w:val="24"/>
          <w:lang w:val="cs-CZ"/>
        </w:rPr>
        <w:t>čéšky</w:t>
      </w:r>
      <w:r w:rsidRPr="00DC4740">
        <w:rPr>
          <w:rFonts w:ascii="Times New Roman" w:hAnsi="Times New Roman" w:cs="Times New Roman"/>
          <w:sz w:val="24"/>
          <w:szCs w:val="24"/>
          <w:lang w:val="cs-CZ"/>
        </w:rPr>
        <w:t xml:space="preserve"> </w:t>
      </w:r>
      <w:r w:rsidR="00E312DE">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 xml:space="preserve">k laterálním okrajům každého menisku, vytvářejí meniskopatelární vlákna. </w:t>
      </w:r>
      <w:r w:rsidR="003A5039" w:rsidRPr="00DC4740">
        <w:rPr>
          <w:rFonts w:ascii="Times New Roman" w:hAnsi="Times New Roman" w:cs="Times New Roman"/>
          <w:sz w:val="24"/>
          <w:szCs w:val="24"/>
          <w:lang w:val="cs-CZ"/>
        </w:rPr>
        <w:t>(Kapandji 1987</w:t>
      </w:r>
      <w:r w:rsidR="007314CA">
        <w:rPr>
          <w:rFonts w:ascii="Times New Roman" w:hAnsi="Times New Roman" w:cs="Times New Roman"/>
          <w:sz w:val="24"/>
          <w:szCs w:val="24"/>
          <w:lang w:val="cs-CZ"/>
        </w:rPr>
        <w:t>, str.</w:t>
      </w:r>
      <w:r w:rsidR="00E312DE">
        <w:rPr>
          <w:rFonts w:ascii="Times New Roman" w:hAnsi="Times New Roman" w:cs="Times New Roman"/>
          <w:sz w:val="24"/>
          <w:szCs w:val="24"/>
          <w:lang w:val="cs-CZ"/>
        </w:rPr>
        <w:t xml:space="preserve"> </w:t>
      </w:r>
      <w:r w:rsidR="007314CA">
        <w:rPr>
          <w:rFonts w:ascii="Times New Roman" w:hAnsi="Times New Roman" w:cs="Times New Roman"/>
          <w:sz w:val="24"/>
          <w:szCs w:val="24"/>
          <w:lang w:val="cs-CZ"/>
        </w:rPr>
        <w:t>92</w:t>
      </w:r>
      <w:r w:rsidR="003A5039" w:rsidRPr="00DC4740">
        <w:rPr>
          <w:rFonts w:ascii="Times New Roman" w:hAnsi="Times New Roman" w:cs="Times New Roman"/>
          <w:sz w:val="24"/>
          <w:szCs w:val="24"/>
          <w:lang w:val="cs-CZ"/>
        </w:rPr>
        <w:t>)</w:t>
      </w:r>
    </w:p>
    <w:p w14:paraId="792A7EC8" w14:textId="0D8338F9" w:rsidR="003A5039" w:rsidRPr="00DC4740" w:rsidRDefault="00806E41"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Mediální kolaterální vaz kolena je připevněn svými hlubokými vlákny k vnitřnímu okraji mediálního menisku. Laterální kolaterální vaz je však oddělen od svého odpovídajícího menisku šlachou m</w:t>
      </w:r>
      <w:r w:rsidR="004B3CAA" w:rsidRPr="00DC4740">
        <w:rPr>
          <w:rFonts w:ascii="Times New Roman" w:hAnsi="Times New Roman" w:cs="Times New Roman"/>
          <w:sz w:val="24"/>
          <w:szCs w:val="24"/>
          <w:lang w:val="cs-CZ"/>
        </w:rPr>
        <w:t>usculus</w:t>
      </w:r>
      <w:r w:rsidRPr="00DC4740">
        <w:rPr>
          <w:rFonts w:ascii="Times New Roman" w:hAnsi="Times New Roman" w:cs="Times New Roman"/>
          <w:sz w:val="24"/>
          <w:szCs w:val="24"/>
          <w:lang w:val="cs-CZ"/>
        </w:rPr>
        <w:t xml:space="preserve"> popliteus, která vysílá vláknité rozšíření na zadní okraj laterálního menisku. Šlacha m</w:t>
      </w:r>
      <w:r w:rsidR="004B3CAA" w:rsidRPr="00DC4740">
        <w:rPr>
          <w:rFonts w:ascii="Times New Roman" w:hAnsi="Times New Roman" w:cs="Times New Roman"/>
          <w:sz w:val="24"/>
          <w:szCs w:val="24"/>
          <w:lang w:val="cs-CZ"/>
        </w:rPr>
        <w:t>usculus</w:t>
      </w:r>
      <w:r w:rsidRPr="00DC4740">
        <w:rPr>
          <w:rFonts w:ascii="Times New Roman" w:hAnsi="Times New Roman" w:cs="Times New Roman"/>
          <w:sz w:val="24"/>
          <w:szCs w:val="24"/>
          <w:lang w:val="cs-CZ"/>
        </w:rPr>
        <w:t xml:space="preserve"> semimembranosus vysílá vláknité rozšíření na zadní okraj mediálního menisku. </w:t>
      </w:r>
      <w:r w:rsidR="003A5039" w:rsidRPr="00DC4740">
        <w:rPr>
          <w:rFonts w:ascii="Times New Roman" w:hAnsi="Times New Roman" w:cs="Times New Roman"/>
          <w:sz w:val="24"/>
          <w:szCs w:val="24"/>
          <w:lang w:val="cs-CZ"/>
        </w:rPr>
        <w:t>(Kapandji 1987</w:t>
      </w:r>
      <w:r w:rsidR="007314CA">
        <w:rPr>
          <w:rFonts w:ascii="Times New Roman" w:hAnsi="Times New Roman" w:cs="Times New Roman"/>
          <w:sz w:val="24"/>
          <w:szCs w:val="24"/>
          <w:lang w:val="cs-CZ"/>
        </w:rPr>
        <w:t>, str.</w:t>
      </w:r>
      <w:r w:rsidR="00E312DE">
        <w:rPr>
          <w:rFonts w:ascii="Times New Roman" w:hAnsi="Times New Roman" w:cs="Times New Roman"/>
          <w:sz w:val="24"/>
          <w:szCs w:val="24"/>
          <w:lang w:val="cs-CZ"/>
        </w:rPr>
        <w:t xml:space="preserve"> </w:t>
      </w:r>
      <w:r w:rsidR="007314CA">
        <w:rPr>
          <w:rFonts w:ascii="Times New Roman" w:hAnsi="Times New Roman" w:cs="Times New Roman"/>
          <w:sz w:val="24"/>
          <w:szCs w:val="24"/>
          <w:lang w:val="cs-CZ"/>
        </w:rPr>
        <w:t>92</w:t>
      </w:r>
      <w:r w:rsidR="003A5039" w:rsidRPr="00DC4740">
        <w:rPr>
          <w:rFonts w:ascii="Times New Roman" w:hAnsi="Times New Roman" w:cs="Times New Roman"/>
          <w:sz w:val="24"/>
          <w:szCs w:val="24"/>
          <w:lang w:val="cs-CZ"/>
        </w:rPr>
        <w:t>)</w:t>
      </w:r>
    </w:p>
    <w:p w14:paraId="584C36FF" w14:textId="7E2D71F5" w:rsidR="00AB0488" w:rsidRPr="00DC4740" w:rsidRDefault="00806E41"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lastRenderedPageBreak/>
        <w:t>Nakonec se do zadního rohu laterálního menisku vytvářejícího meniskofemorální vaz vloží oddělená vlákna zadního zkříženého vazu. Do předního rohu mediálního menisku je</w:t>
      </w:r>
      <w:r w:rsidR="00CC452A">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vloženo několik vláken předního zkříženého vazu</w:t>
      </w:r>
      <w:r w:rsidR="00AC3E1B" w:rsidRPr="00DC4740">
        <w:rPr>
          <w:rFonts w:ascii="Times New Roman" w:hAnsi="Times New Roman" w:cs="Times New Roman"/>
          <w:sz w:val="24"/>
          <w:szCs w:val="24"/>
          <w:lang w:val="cs-CZ"/>
        </w:rPr>
        <w:t>. (Kapandji 1987</w:t>
      </w:r>
      <w:r w:rsidR="00020843">
        <w:rPr>
          <w:rFonts w:ascii="Times New Roman" w:hAnsi="Times New Roman" w:cs="Times New Roman"/>
          <w:sz w:val="24"/>
          <w:szCs w:val="24"/>
          <w:lang w:val="cs-CZ"/>
        </w:rPr>
        <w:t>, str.</w:t>
      </w:r>
      <w:r w:rsidR="00E312DE">
        <w:rPr>
          <w:rFonts w:ascii="Times New Roman" w:hAnsi="Times New Roman" w:cs="Times New Roman"/>
          <w:sz w:val="24"/>
          <w:szCs w:val="24"/>
          <w:lang w:val="cs-CZ"/>
        </w:rPr>
        <w:t xml:space="preserve"> </w:t>
      </w:r>
      <w:r w:rsidR="00020843">
        <w:rPr>
          <w:rFonts w:ascii="Times New Roman" w:hAnsi="Times New Roman" w:cs="Times New Roman"/>
          <w:sz w:val="24"/>
          <w:szCs w:val="24"/>
          <w:lang w:val="cs-CZ"/>
        </w:rPr>
        <w:t>92</w:t>
      </w:r>
      <w:r w:rsidR="00AC3E1B" w:rsidRPr="00DC4740">
        <w:rPr>
          <w:rFonts w:ascii="Times New Roman" w:hAnsi="Times New Roman" w:cs="Times New Roman"/>
          <w:sz w:val="24"/>
          <w:szCs w:val="24"/>
          <w:lang w:val="cs-CZ"/>
        </w:rPr>
        <w:t>)</w:t>
      </w:r>
    </w:p>
    <w:p w14:paraId="365B81EB" w14:textId="77777777" w:rsidR="00FF4DA6" w:rsidRPr="00DC4740" w:rsidRDefault="00FF4DA6" w:rsidP="003B3275">
      <w:pPr>
        <w:pStyle w:val="bakalarka2"/>
        <w:spacing w:line="360" w:lineRule="auto"/>
        <w:jc w:val="both"/>
        <w:rPr>
          <w:lang w:val="cs-CZ"/>
        </w:rPr>
      </w:pPr>
      <w:bookmarkStart w:id="36" w:name="_Toc66610917"/>
      <w:bookmarkStart w:id="37" w:name="_Toc70952084"/>
      <w:r w:rsidRPr="00DC4740">
        <w:rPr>
          <w:lang w:val="cs-CZ"/>
        </w:rPr>
        <w:t>Cévní zásobení menisků</w:t>
      </w:r>
      <w:bookmarkEnd w:id="36"/>
      <w:bookmarkEnd w:id="37"/>
    </w:p>
    <w:p w14:paraId="1F398EFA" w14:textId="482B1E50" w:rsidR="003A5039" w:rsidRPr="00DC4740" w:rsidRDefault="00FF4DA6"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Cévní zásobení začíná především ze spodní a dolní větve laterální a mediální arterie geniculati přes perimeniskoidní kapilární plexus. Po narození se menisky postupně stanou avaskulárními, takže v období dospělosti je pouze periferních 10-25 % tkáně zásobených. To mělo za následek vznik 3 odlišných oblastí menisku: periferní, relativně zásobený okrsek nazývaný red-red zóna a kompletně avaskulární vnitřní oblast, známá jako white-white zóna. Mezi nimi je zóna přechodu, která se nazývá red-white zóna. </w:t>
      </w:r>
    </w:p>
    <w:p w14:paraId="6F0A54E9" w14:textId="77777777" w:rsidR="005F7F6D" w:rsidRPr="00DC4740" w:rsidRDefault="00FF4DA6"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Existuje přímý vztah mezi cévním zásobením a schopností hojení tkáně. Predispozičně je white-white zóna místo permanentních post-traumatických a degenerativních lézí. </w:t>
      </w:r>
    </w:p>
    <w:p w14:paraId="5146D9C7" w14:textId="3BE51923" w:rsidR="001F43B3" w:rsidRDefault="00FF4DA6"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(Queen Elizabeth University Hospital, JK Bryceland, </w:t>
      </w:r>
      <w:r w:rsidRPr="00981278">
        <w:rPr>
          <w:rFonts w:ascii="Times New Roman" w:hAnsi="Times New Roman" w:cs="Times New Roman"/>
          <w:i/>
          <w:iCs/>
          <w:sz w:val="24"/>
          <w:szCs w:val="24"/>
          <w:lang w:val="cs-CZ"/>
        </w:rPr>
        <w:t>Cartilage</w:t>
      </w:r>
      <w:r w:rsidRPr="00DC4740">
        <w:rPr>
          <w:rFonts w:ascii="Times New Roman" w:hAnsi="Times New Roman" w:cs="Times New Roman"/>
          <w:sz w:val="24"/>
          <w:szCs w:val="24"/>
          <w:lang w:val="cs-CZ"/>
        </w:rPr>
        <w:t>, 2016. [online].)</w:t>
      </w:r>
    </w:p>
    <w:p w14:paraId="5F0217E6" w14:textId="6E5BB7A1" w:rsidR="00D93A27" w:rsidRDefault="00D93A27" w:rsidP="003B3275">
      <w:pPr>
        <w:spacing w:line="360" w:lineRule="auto"/>
        <w:jc w:val="both"/>
        <w:rPr>
          <w:rFonts w:ascii="Times New Roman" w:hAnsi="Times New Roman" w:cs="Times New Roman"/>
          <w:sz w:val="24"/>
          <w:szCs w:val="24"/>
          <w:lang w:val="cs-CZ"/>
        </w:rPr>
      </w:pPr>
    </w:p>
    <w:p w14:paraId="4FA09CF7" w14:textId="34E6E181" w:rsidR="00D93A27" w:rsidRDefault="00D93A27" w:rsidP="003B3275">
      <w:pPr>
        <w:spacing w:line="360" w:lineRule="auto"/>
        <w:jc w:val="both"/>
        <w:rPr>
          <w:rFonts w:ascii="Times New Roman" w:hAnsi="Times New Roman" w:cs="Times New Roman"/>
          <w:sz w:val="24"/>
          <w:szCs w:val="24"/>
          <w:lang w:val="cs-CZ"/>
        </w:rPr>
      </w:pPr>
    </w:p>
    <w:p w14:paraId="1865EE7A" w14:textId="1FB30D9F" w:rsidR="00D93A27" w:rsidRDefault="00D93A27" w:rsidP="003B3275">
      <w:pPr>
        <w:spacing w:line="360" w:lineRule="auto"/>
        <w:jc w:val="both"/>
        <w:rPr>
          <w:rFonts w:ascii="Times New Roman" w:hAnsi="Times New Roman" w:cs="Times New Roman"/>
          <w:sz w:val="24"/>
          <w:szCs w:val="24"/>
          <w:lang w:val="cs-CZ"/>
        </w:rPr>
      </w:pPr>
    </w:p>
    <w:p w14:paraId="331E494E" w14:textId="554D0D53" w:rsidR="00D93A27" w:rsidRDefault="00D93A27" w:rsidP="003B3275">
      <w:pPr>
        <w:spacing w:line="360" w:lineRule="auto"/>
        <w:jc w:val="both"/>
        <w:rPr>
          <w:rFonts w:ascii="Times New Roman" w:hAnsi="Times New Roman" w:cs="Times New Roman"/>
          <w:sz w:val="24"/>
          <w:szCs w:val="24"/>
          <w:lang w:val="cs-CZ"/>
        </w:rPr>
      </w:pPr>
    </w:p>
    <w:p w14:paraId="08051727" w14:textId="3F27011B" w:rsidR="00D93A27" w:rsidRDefault="00D93A27" w:rsidP="003B3275">
      <w:pPr>
        <w:spacing w:line="360" w:lineRule="auto"/>
        <w:jc w:val="both"/>
        <w:rPr>
          <w:rFonts w:ascii="Times New Roman" w:hAnsi="Times New Roman" w:cs="Times New Roman"/>
          <w:sz w:val="24"/>
          <w:szCs w:val="24"/>
          <w:lang w:val="cs-CZ"/>
        </w:rPr>
      </w:pPr>
    </w:p>
    <w:p w14:paraId="56624053" w14:textId="1ABE828F" w:rsidR="00D93A27" w:rsidRDefault="00D93A27" w:rsidP="003B3275">
      <w:pPr>
        <w:spacing w:line="360" w:lineRule="auto"/>
        <w:jc w:val="both"/>
        <w:rPr>
          <w:rFonts w:ascii="Times New Roman" w:hAnsi="Times New Roman" w:cs="Times New Roman"/>
          <w:sz w:val="24"/>
          <w:szCs w:val="24"/>
          <w:lang w:val="cs-CZ"/>
        </w:rPr>
      </w:pPr>
    </w:p>
    <w:p w14:paraId="19A36DC9" w14:textId="14AAEE69" w:rsidR="00D93A27" w:rsidRDefault="00D93A27" w:rsidP="003B3275">
      <w:pPr>
        <w:spacing w:line="360" w:lineRule="auto"/>
        <w:jc w:val="both"/>
        <w:rPr>
          <w:rFonts w:ascii="Times New Roman" w:hAnsi="Times New Roman" w:cs="Times New Roman"/>
          <w:sz w:val="24"/>
          <w:szCs w:val="24"/>
          <w:lang w:val="cs-CZ"/>
        </w:rPr>
      </w:pPr>
    </w:p>
    <w:p w14:paraId="7C88EB29" w14:textId="625A1EB5" w:rsidR="00D93A27" w:rsidRDefault="00D93A27" w:rsidP="003B3275">
      <w:pPr>
        <w:spacing w:line="360" w:lineRule="auto"/>
        <w:jc w:val="both"/>
        <w:rPr>
          <w:rFonts w:ascii="Times New Roman" w:hAnsi="Times New Roman" w:cs="Times New Roman"/>
          <w:sz w:val="24"/>
          <w:szCs w:val="24"/>
          <w:lang w:val="cs-CZ"/>
        </w:rPr>
      </w:pPr>
    </w:p>
    <w:p w14:paraId="3658FFF6" w14:textId="4FA7B12A" w:rsidR="00D93A27" w:rsidRDefault="00D93A27" w:rsidP="003B3275">
      <w:pPr>
        <w:spacing w:line="360" w:lineRule="auto"/>
        <w:jc w:val="both"/>
        <w:rPr>
          <w:rFonts w:ascii="Times New Roman" w:hAnsi="Times New Roman" w:cs="Times New Roman"/>
          <w:sz w:val="24"/>
          <w:szCs w:val="24"/>
          <w:lang w:val="cs-CZ"/>
        </w:rPr>
      </w:pPr>
    </w:p>
    <w:p w14:paraId="6F447132" w14:textId="0AB3FB66" w:rsidR="00D93A27" w:rsidRDefault="00D93A27" w:rsidP="003B3275">
      <w:pPr>
        <w:spacing w:line="360" w:lineRule="auto"/>
        <w:jc w:val="both"/>
        <w:rPr>
          <w:rFonts w:ascii="Times New Roman" w:hAnsi="Times New Roman" w:cs="Times New Roman"/>
          <w:sz w:val="24"/>
          <w:szCs w:val="24"/>
          <w:lang w:val="cs-CZ"/>
        </w:rPr>
      </w:pPr>
    </w:p>
    <w:p w14:paraId="35C03F76" w14:textId="3353AB31" w:rsidR="00D93A27" w:rsidRDefault="00D93A27" w:rsidP="003B3275">
      <w:pPr>
        <w:spacing w:line="360" w:lineRule="auto"/>
        <w:jc w:val="both"/>
        <w:rPr>
          <w:rFonts w:ascii="Times New Roman" w:hAnsi="Times New Roman" w:cs="Times New Roman"/>
          <w:sz w:val="24"/>
          <w:szCs w:val="24"/>
          <w:lang w:val="cs-CZ"/>
        </w:rPr>
      </w:pPr>
    </w:p>
    <w:p w14:paraId="2BDB58E2" w14:textId="1A6C651C" w:rsidR="00D93A27" w:rsidRDefault="00D93A27" w:rsidP="003B3275">
      <w:pPr>
        <w:spacing w:line="360" w:lineRule="auto"/>
        <w:jc w:val="both"/>
        <w:rPr>
          <w:rFonts w:ascii="Times New Roman" w:hAnsi="Times New Roman" w:cs="Times New Roman"/>
          <w:sz w:val="24"/>
          <w:szCs w:val="24"/>
          <w:lang w:val="cs-CZ"/>
        </w:rPr>
      </w:pPr>
    </w:p>
    <w:p w14:paraId="4B6FAB54" w14:textId="7E2554CD" w:rsidR="00D93A27" w:rsidRDefault="00D93A27" w:rsidP="003B3275">
      <w:pPr>
        <w:spacing w:line="360" w:lineRule="auto"/>
        <w:jc w:val="both"/>
        <w:rPr>
          <w:rFonts w:ascii="Times New Roman" w:hAnsi="Times New Roman" w:cs="Times New Roman"/>
          <w:sz w:val="24"/>
          <w:szCs w:val="24"/>
          <w:lang w:val="cs-CZ"/>
        </w:rPr>
      </w:pPr>
    </w:p>
    <w:p w14:paraId="7CACB13E" w14:textId="77777777" w:rsidR="00D93A27" w:rsidRPr="00DC4740" w:rsidRDefault="00D93A27" w:rsidP="003B3275">
      <w:pPr>
        <w:spacing w:line="360" w:lineRule="auto"/>
        <w:jc w:val="both"/>
        <w:rPr>
          <w:rFonts w:ascii="Times New Roman" w:hAnsi="Times New Roman" w:cs="Times New Roman"/>
          <w:sz w:val="24"/>
          <w:szCs w:val="24"/>
          <w:lang w:val="cs-CZ"/>
        </w:rPr>
      </w:pPr>
    </w:p>
    <w:p w14:paraId="1BE6F91D" w14:textId="0DD64A74" w:rsidR="00D46A9E" w:rsidRPr="00DC4740" w:rsidRDefault="00D46A9E" w:rsidP="003B3275">
      <w:pPr>
        <w:pStyle w:val="bakalarka2"/>
        <w:spacing w:line="360" w:lineRule="auto"/>
        <w:jc w:val="both"/>
        <w:rPr>
          <w:lang w:val="cs-CZ"/>
        </w:rPr>
      </w:pPr>
      <w:bookmarkStart w:id="38" w:name="_Toc66610918"/>
      <w:bookmarkStart w:id="39" w:name="_Toc70952085"/>
      <w:r w:rsidRPr="00DC4740">
        <w:rPr>
          <w:lang w:val="cs-CZ"/>
        </w:rPr>
        <w:lastRenderedPageBreak/>
        <w:t>Pohyby kolenního kloubu</w:t>
      </w:r>
      <w:bookmarkEnd w:id="38"/>
      <w:bookmarkEnd w:id="39"/>
    </w:p>
    <w:p w14:paraId="3E1FB3F3" w14:textId="185AB9B2" w:rsidR="008C5031" w:rsidRPr="00DC4740" w:rsidRDefault="00491F93"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Flexe v</w:t>
      </w:r>
      <w:r w:rsidR="0027686B" w:rsidRPr="00DC4740">
        <w:rPr>
          <w:rFonts w:ascii="Times New Roman" w:hAnsi="Times New Roman" w:cs="Times New Roman"/>
          <w:sz w:val="24"/>
          <w:szCs w:val="24"/>
          <w:lang w:val="cs-CZ"/>
        </w:rPr>
        <w:t xml:space="preserve"> koleni je možná do 120° a pasivní flexe až do 140° v závislosti na </w:t>
      </w:r>
      <w:r w:rsidR="00D71026" w:rsidRPr="00DC4740">
        <w:rPr>
          <w:rFonts w:ascii="Times New Roman" w:hAnsi="Times New Roman" w:cs="Times New Roman"/>
          <w:sz w:val="24"/>
          <w:szCs w:val="24"/>
          <w:lang w:val="cs-CZ"/>
        </w:rPr>
        <w:t>stavu musculus rectus femoris a objemu stehna a lýtka</w:t>
      </w:r>
      <w:r w:rsidR="00310210" w:rsidRPr="00DC4740">
        <w:rPr>
          <w:rFonts w:ascii="Times New Roman" w:hAnsi="Times New Roman" w:cs="Times New Roman"/>
          <w:sz w:val="24"/>
          <w:szCs w:val="24"/>
          <w:lang w:val="cs-CZ"/>
        </w:rPr>
        <w:t>.</w:t>
      </w:r>
      <w:r w:rsidR="004811BA" w:rsidRPr="00DC4740">
        <w:rPr>
          <w:rFonts w:ascii="Times New Roman" w:hAnsi="Times New Roman" w:cs="Times New Roman"/>
          <w:sz w:val="24"/>
          <w:szCs w:val="24"/>
          <w:lang w:val="cs-CZ"/>
        </w:rPr>
        <w:t xml:space="preserve"> (Véle 2006</w:t>
      </w:r>
      <w:r w:rsidR="0043772C">
        <w:rPr>
          <w:rFonts w:ascii="Times New Roman" w:hAnsi="Times New Roman" w:cs="Times New Roman"/>
          <w:sz w:val="24"/>
          <w:szCs w:val="24"/>
          <w:lang w:val="cs-CZ"/>
        </w:rPr>
        <w:t>, str.</w:t>
      </w:r>
      <w:r w:rsidR="001E6BF3">
        <w:rPr>
          <w:rFonts w:ascii="Times New Roman" w:hAnsi="Times New Roman" w:cs="Times New Roman"/>
          <w:sz w:val="24"/>
          <w:szCs w:val="24"/>
          <w:lang w:val="cs-CZ"/>
        </w:rPr>
        <w:t xml:space="preserve"> </w:t>
      </w:r>
      <w:r w:rsidR="0043772C">
        <w:rPr>
          <w:rFonts w:ascii="Times New Roman" w:hAnsi="Times New Roman" w:cs="Times New Roman"/>
          <w:sz w:val="24"/>
          <w:szCs w:val="24"/>
          <w:lang w:val="cs-CZ"/>
        </w:rPr>
        <w:t>254</w:t>
      </w:r>
      <w:r w:rsidR="004811BA" w:rsidRPr="00DC4740">
        <w:rPr>
          <w:rFonts w:ascii="Times New Roman" w:hAnsi="Times New Roman" w:cs="Times New Roman"/>
          <w:sz w:val="24"/>
          <w:szCs w:val="24"/>
          <w:lang w:val="cs-CZ"/>
        </w:rPr>
        <w:t>)</w:t>
      </w:r>
    </w:p>
    <w:p w14:paraId="08523147" w14:textId="6B92AE50" w:rsidR="00D71026" w:rsidRPr="00DC4740" w:rsidRDefault="00D71026"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Extenze </w:t>
      </w:r>
      <w:r w:rsidR="002B5AEE" w:rsidRPr="00DC4740">
        <w:rPr>
          <w:rFonts w:ascii="Times New Roman" w:hAnsi="Times New Roman" w:cs="Times New Roman"/>
          <w:sz w:val="24"/>
          <w:szCs w:val="24"/>
          <w:lang w:val="cs-CZ"/>
        </w:rPr>
        <w:t>je opačný pohyb do nulového postavení. Za toto postavení se pohyb označuje</w:t>
      </w:r>
      <w:r w:rsidR="00C6365A" w:rsidRPr="00DC4740">
        <w:rPr>
          <w:rFonts w:ascii="Times New Roman" w:hAnsi="Times New Roman" w:cs="Times New Roman"/>
          <w:sz w:val="24"/>
          <w:szCs w:val="24"/>
          <w:lang w:val="cs-CZ"/>
        </w:rPr>
        <w:t xml:space="preserve"> jako hyperextenze (až do 10°, maximálně 15°</w:t>
      </w:r>
      <w:r w:rsidR="004E6F3A" w:rsidRPr="00DC4740">
        <w:rPr>
          <w:rFonts w:ascii="Times New Roman" w:hAnsi="Times New Roman" w:cs="Times New Roman"/>
          <w:sz w:val="24"/>
          <w:szCs w:val="24"/>
          <w:lang w:val="cs-CZ"/>
        </w:rPr>
        <w:t>).</w:t>
      </w:r>
      <w:r w:rsidR="004811BA" w:rsidRPr="00DC4740">
        <w:rPr>
          <w:rFonts w:ascii="Times New Roman" w:hAnsi="Times New Roman" w:cs="Times New Roman"/>
          <w:sz w:val="24"/>
          <w:szCs w:val="24"/>
          <w:lang w:val="cs-CZ"/>
        </w:rPr>
        <w:t xml:space="preserve"> (Véle 2006</w:t>
      </w:r>
      <w:r w:rsidR="0043772C">
        <w:rPr>
          <w:rFonts w:ascii="Times New Roman" w:hAnsi="Times New Roman" w:cs="Times New Roman"/>
          <w:sz w:val="24"/>
          <w:szCs w:val="24"/>
          <w:lang w:val="cs-CZ"/>
        </w:rPr>
        <w:t>, str.</w:t>
      </w:r>
      <w:r w:rsidR="001E6BF3">
        <w:rPr>
          <w:rFonts w:ascii="Times New Roman" w:hAnsi="Times New Roman" w:cs="Times New Roman"/>
          <w:sz w:val="24"/>
          <w:szCs w:val="24"/>
          <w:lang w:val="cs-CZ"/>
        </w:rPr>
        <w:t xml:space="preserve"> </w:t>
      </w:r>
      <w:r w:rsidR="0043772C">
        <w:rPr>
          <w:rFonts w:ascii="Times New Roman" w:hAnsi="Times New Roman" w:cs="Times New Roman"/>
          <w:sz w:val="24"/>
          <w:szCs w:val="24"/>
          <w:lang w:val="cs-CZ"/>
        </w:rPr>
        <w:t>254</w:t>
      </w:r>
      <w:r w:rsidR="004811BA" w:rsidRPr="00DC4740">
        <w:rPr>
          <w:rFonts w:ascii="Times New Roman" w:hAnsi="Times New Roman" w:cs="Times New Roman"/>
          <w:sz w:val="24"/>
          <w:szCs w:val="24"/>
          <w:lang w:val="cs-CZ"/>
        </w:rPr>
        <w:t>)</w:t>
      </w:r>
    </w:p>
    <w:p w14:paraId="52F9F056" w14:textId="75362C4B" w:rsidR="004E6F3A" w:rsidRPr="00DC4740" w:rsidRDefault="004E6F3A"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Rotace v kolenním kloubu je možná zevní v rozsahu 15-30°</w:t>
      </w:r>
      <w:r w:rsidR="004A59AB" w:rsidRPr="00DC4740">
        <w:rPr>
          <w:rFonts w:ascii="Times New Roman" w:hAnsi="Times New Roman" w:cs="Times New Roman"/>
          <w:sz w:val="24"/>
          <w:szCs w:val="24"/>
          <w:lang w:val="cs-CZ"/>
        </w:rPr>
        <w:t xml:space="preserve"> a vnitřní v maximálním rozsahu do 40°.</w:t>
      </w:r>
      <w:r w:rsidR="004811BA" w:rsidRPr="00DC4740">
        <w:rPr>
          <w:rFonts w:ascii="Times New Roman" w:hAnsi="Times New Roman" w:cs="Times New Roman"/>
          <w:sz w:val="24"/>
          <w:szCs w:val="24"/>
          <w:lang w:val="cs-CZ"/>
        </w:rPr>
        <w:t xml:space="preserve"> (Véle 2006</w:t>
      </w:r>
      <w:r w:rsidR="0043772C">
        <w:rPr>
          <w:rFonts w:ascii="Times New Roman" w:hAnsi="Times New Roman" w:cs="Times New Roman"/>
          <w:sz w:val="24"/>
          <w:szCs w:val="24"/>
          <w:lang w:val="cs-CZ"/>
        </w:rPr>
        <w:t>, str.</w:t>
      </w:r>
      <w:r w:rsidR="001E6BF3">
        <w:rPr>
          <w:rFonts w:ascii="Times New Roman" w:hAnsi="Times New Roman" w:cs="Times New Roman"/>
          <w:sz w:val="24"/>
          <w:szCs w:val="24"/>
          <w:lang w:val="cs-CZ"/>
        </w:rPr>
        <w:t xml:space="preserve"> </w:t>
      </w:r>
      <w:r w:rsidR="0043772C">
        <w:rPr>
          <w:rFonts w:ascii="Times New Roman" w:hAnsi="Times New Roman" w:cs="Times New Roman"/>
          <w:sz w:val="24"/>
          <w:szCs w:val="24"/>
          <w:lang w:val="cs-CZ"/>
        </w:rPr>
        <w:t>254</w:t>
      </w:r>
      <w:r w:rsidR="004811BA" w:rsidRPr="00DC4740">
        <w:rPr>
          <w:rFonts w:ascii="Times New Roman" w:hAnsi="Times New Roman" w:cs="Times New Roman"/>
          <w:sz w:val="24"/>
          <w:szCs w:val="24"/>
          <w:lang w:val="cs-CZ"/>
        </w:rPr>
        <w:t>)</w:t>
      </w:r>
    </w:p>
    <w:p w14:paraId="13F39F7A" w14:textId="3A4E358E" w:rsidR="005E46DC" w:rsidRPr="00DC4740" w:rsidRDefault="00DE1110"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Kloubní pouzdro nemá stejnou schopnost zpevňovat </w:t>
      </w:r>
      <w:r w:rsidR="00180330" w:rsidRPr="00DC4740">
        <w:rPr>
          <w:rFonts w:ascii="Times New Roman" w:hAnsi="Times New Roman" w:cs="Times New Roman"/>
          <w:sz w:val="24"/>
          <w:szCs w:val="24"/>
          <w:lang w:val="cs-CZ"/>
        </w:rPr>
        <w:t>kloub, jak je tomu u kyčelního kloubu. Ligamentózní aparát proto p</w:t>
      </w:r>
      <w:r w:rsidR="00ED751E">
        <w:rPr>
          <w:rFonts w:ascii="Times New Roman" w:hAnsi="Times New Roman" w:cs="Times New Roman"/>
          <w:sz w:val="24"/>
          <w:szCs w:val="24"/>
          <w:lang w:val="cs-CZ"/>
        </w:rPr>
        <w:t>řebírá</w:t>
      </w:r>
      <w:r w:rsidR="00180330" w:rsidRPr="00DC4740">
        <w:rPr>
          <w:rFonts w:ascii="Times New Roman" w:hAnsi="Times New Roman" w:cs="Times New Roman"/>
          <w:sz w:val="24"/>
          <w:szCs w:val="24"/>
          <w:lang w:val="cs-CZ"/>
        </w:rPr>
        <w:t xml:space="preserve"> tuto funkci.</w:t>
      </w:r>
      <w:r w:rsidR="00D52782" w:rsidRPr="00DC4740">
        <w:rPr>
          <w:rFonts w:ascii="Times New Roman" w:hAnsi="Times New Roman" w:cs="Times New Roman"/>
          <w:sz w:val="24"/>
          <w:szCs w:val="24"/>
          <w:lang w:val="cs-CZ"/>
        </w:rPr>
        <w:t xml:space="preserve"> Mluvíme o postranních kolaterálních </w:t>
      </w:r>
      <w:r w:rsidR="005E46DC" w:rsidRPr="00DC4740">
        <w:rPr>
          <w:rFonts w:ascii="Times New Roman" w:hAnsi="Times New Roman" w:cs="Times New Roman"/>
          <w:sz w:val="24"/>
          <w:szCs w:val="24"/>
          <w:lang w:val="cs-CZ"/>
        </w:rPr>
        <w:t>vazech (ligamentum collaterale mediale a ligamentum collaterale laterale).</w:t>
      </w:r>
      <w:r w:rsidR="00D41EF2" w:rsidRPr="00DC4740">
        <w:rPr>
          <w:rFonts w:ascii="Times New Roman" w:hAnsi="Times New Roman" w:cs="Times New Roman"/>
          <w:sz w:val="24"/>
          <w:szCs w:val="24"/>
          <w:lang w:val="cs-CZ"/>
        </w:rPr>
        <w:t xml:space="preserve"> </w:t>
      </w:r>
      <w:r w:rsidR="005E46DC" w:rsidRPr="00DC4740">
        <w:rPr>
          <w:rFonts w:ascii="Times New Roman" w:hAnsi="Times New Roman" w:cs="Times New Roman"/>
          <w:sz w:val="24"/>
          <w:szCs w:val="24"/>
          <w:lang w:val="cs-CZ"/>
        </w:rPr>
        <w:t>Tato ligamenta</w:t>
      </w:r>
      <w:r w:rsidR="009814EE" w:rsidRPr="00DC4740">
        <w:rPr>
          <w:rFonts w:ascii="Times New Roman" w:hAnsi="Times New Roman" w:cs="Times New Roman"/>
          <w:sz w:val="24"/>
          <w:szCs w:val="24"/>
          <w:lang w:val="cs-CZ"/>
        </w:rPr>
        <w:t xml:space="preserve"> se napínají při extenzi a jsou relaxována při flexi kolenního kloubu.</w:t>
      </w:r>
      <w:r w:rsidR="004811BA" w:rsidRPr="00DC4740">
        <w:rPr>
          <w:rFonts w:ascii="Times New Roman" w:hAnsi="Times New Roman" w:cs="Times New Roman"/>
          <w:sz w:val="24"/>
          <w:szCs w:val="24"/>
          <w:lang w:val="cs-CZ"/>
        </w:rPr>
        <w:t xml:space="preserve"> (Véle 2006</w:t>
      </w:r>
      <w:r w:rsidR="00AB6394">
        <w:rPr>
          <w:rFonts w:ascii="Times New Roman" w:hAnsi="Times New Roman" w:cs="Times New Roman"/>
          <w:sz w:val="24"/>
          <w:szCs w:val="24"/>
          <w:lang w:val="cs-CZ"/>
        </w:rPr>
        <w:t>, str.</w:t>
      </w:r>
      <w:r w:rsidR="001E6BF3">
        <w:rPr>
          <w:rFonts w:ascii="Times New Roman" w:hAnsi="Times New Roman" w:cs="Times New Roman"/>
          <w:sz w:val="24"/>
          <w:szCs w:val="24"/>
          <w:lang w:val="cs-CZ"/>
        </w:rPr>
        <w:t xml:space="preserve"> </w:t>
      </w:r>
      <w:r w:rsidR="00AB6394">
        <w:rPr>
          <w:rFonts w:ascii="Times New Roman" w:hAnsi="Times New Roman" w:cs="Times New Roman"/>
          <w:sz w:val="24"/>
          <w:szCs w:val="24"/>
          <w:lang w:val="cs-CZ"/>
        </w:rPr>
        <w:t>255</w:t>
      </w:r>
      <w:r w:rsidR="004811BA" w:rsidRPr="00DC4740">
        <w:rPr>
          <w:rFonts w:ascii="Times New Roman" w:hAnsi="Times New Roman" w:cs="Times New Roman"/>
          <w:sz w:val="24"/>
          <w:szCs w:val="24"/>
          <w:lang w:val="cs-CZ"/>
        </w:rPr>
        <w:t>)</w:t>
      </w:r>
    </w:p>
    <w:p w14:paraId="70543EEE" w14:textId="6569493F" w:rsidR="003C3ECE" w:rsidRPr="00DC4740" w:rsidRDefault="00D41EF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Obrovský význam mají </w:t>
      </w:r>
      <w:r w:rsidR="00845670" w:rsidRPr="00DC4740">
        <w:rPr>
          <w:rFonts w:ascii="Times New Roman" w:hAnsi="Times New Roman" w:cs="Times New Roman"/>
          <w:sz w:val="24"/>
          <w:szCs w:val="24"/>
          <w:lang w:val="cs-CZ"/>
        </w:rPr>
        <w:t>také zkřížené vazy – ligamenta cruciata (ligamentum cruciatum anterior a ligamentum cruciatum posterior)</w:t>
      </w:r>
      <w:r w:rsidR="00BB182A" w:rsidRPr="00DC4740">
        <w:rPr>
          <w:rFonts w:ascii="Times New Roman" w:hAnsi="Times New Roman" w:cs="Times New Roman"/>
          <w:sz w:val="24"/>
          <w:szCs w:val="24"/>
          <w:lang w:val="cs-CZ"/>
        </w:rPr>
        <w:t xml:space="preserve">. Omezují flexi, extenzi a vnitřní rotaci, avšak zevní rotaci neovlivňují. </w:t>
      </w:r>
      <w:r w:rsidR="003C3ECE" w:rsidRPr="00DC4740">
        <w:rPr>
          <w:rFonts w:ascii="Times New Roman" w:hAnsi="Times New Roman" w:cs="Times New Roman"/>
          <w:sz w:val="24"/>
          <w:szCs w:val="24"/>
          <w:lang w:val="cs-CZ"/>
        </w:rPr>
        <w:t xml:space="preserve">Ochablá ligamenta vedou k nadměrnému uvolnění kloubu a ke vzniku </w:t>
      </w:r>
      <w:r w:rsidR="009B074C" w:rsidRPr="00DC4740">
        <w:rPr>
          <w:rFonts w:ascii="Times New Roman" w:hAnsi="Times New Roman" w:cs="Times New Roman"/>
          <w:sz w:val="24"/>
          <w:szCs w:val="24"/>
          <w:lang w:val="cs-CZ"/>
        </w:rPr>
        <w:t>viklavého kolena.</w:t>
      </w:r>
      <w:r w:rsidR="004811BA" w:rsidRPr="00DC4740">
        <w:rPr>
          <w:rFonts w:ascii="Times New Roman" w:hAnsi="Times New Roman" w:cs="Times New Roman"/>
          <w:sz w:val="24"/>
          <w:szCs w:val="24"/>
          <w:lang w:val="cs-CZ"/>
        </w:rPr>
        <w:t xml:space="preserve"> (Véle 2006</w:t>
      </w:r>
      <w:r w:rsidR="00AB6394">
        <w:rPr>
          <w:rFonts w:ascii="Times New Roman" w:hAnsi="Times New Roman" w:cs="Times New Roman"/>
          <w:sz w:val="24"/>
          <w:szCs w:val="24"/>
          <w:lang w:val="cs-CZ"/>
        </w:rPr>
        <w:t>, str.</w:t>
      </w:r>
      <w:r w:rsidR="001E6BF3">
        <w:rPr>
          <w:rFonts w:ascii="Times New Roman" w:hAnsi="Times New Roman" w:cs="Times New Roman"/>
          <w:sz w:val="24"/>
          <w:szCs w:val="24"/>
          <w:lang w:val="cs-CZ"/>
        </w:rPr>
        <w:t xml:space="preserve"> </w:t>
      </w:r>
      <w:r w:rsidR="00AB6394">
        <w:rPr>
          <w:rFonts w:ascii="Times New Roman" w:hAnsi="Times New Roman" w:cs="Times New Roman"/>
          <w:sz w:val="24"/>
          <w:szCs w:val="24"/>
          <w:lang w:val="cs-CZ"/>
        </w:rPr>
        <w:t>255</w:t>
      </w:r>
      <w:r w:rsidR="004811BA" w:rsidRPr="00DC4740">
        <w:rPr>
          <w:rFonts w:ascii="Times New Roman" w:hAnsi="Times New Roman" w:cs="Times New Roman"/>
          <w:sz w:val="24"/>
          <w:szCs w:val="24"/>
          <w:lang w:val="cs-CZ"/>
        </w:rPr>
        <w:t>)</w:t>
      </w:r>
    </w:p>
    <w:p w14:paraId="6BFEF9FB" w14:textId="57E1ED2F" w:rsidR="009B074C" w:rsidRPr="00DC4740" w:rsidRDefault="009B074C"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Kolenní kloub poněkud připomíná </w:t>
      </w:r>
      <w:r w:rsidR="00730718" w:rsidRPr="00DC4740">
        <w:rPr>
          <w:rFonts w:ascii="Times New Roman" w:hAnsi="Times New Roman" w:cs="Times New Roman"/>
          <w:sz w:val="24"/>
          <w:szCs w:val="24"/>
          <w:lang w:val="cs-CZ"/>
        </w:rPr>
        <w:t>funkcí kloub loketní, ale s daleko menší možností rotace. D</w:t>
      </w:r>
      <w:r w:rsidR="00AB1D03" w:rsidRPr="00DC4740">
        <w:rPr>
          <w:rFonts w:ascii="Times New Roman" w:hAnsi="Times New Roman" w:cs="Times New Roman"/>
          <w:sz w:val="24"/>
          <w:szCs w:val="24"/>
          <w:lang w:val="cs-CZ"/>
        </w:rPr>
        <w:t>ůležitým útvarem jsou menisky, zevně připojen</w:t>
      </w:r>
      <w:r w:rsidR="00920623" w:rsidRPr="00DC4740">
        <w:rPr>
          <w:rFonts w:ascii="Times New Roman" w:hAnsi="Times New Roman" w:cs="Times New Roman"/>
          <w:sz w:val="24"/>
          <w:szCs w:val="24"/>
          <w:lang w:val="cs-CZ"/>
        </w:rPr>
        <w:t>é koronárními ligamenty ke kondylům tibie</w:t>
      </w:r>
      <w:r w:rsidR="00DE2688" w:rsidRPr="00DC4740">
        <w:rPr>
          <w:rFonts w:ascii="Times New Roman" w:hAnsi="Times New Roman" w:cs="Times New Roman"/>
          <w:sz w:val="24"/>
          <w:szCs w:val="24"/>
          <w:lang w:val="cs-CZ"/>
        </w:rPr>
        <w:t xml:space="preserve">, volné jsou jejich vnitřní části. Kloub má velmi četné výchlipky </w:t>
      </w:r>
      <w:r w:rsidR="00554310" w:rsidRPr="00DC4740">
        <w:rPr>
          <w:rFonts w:ascii="Times New Roman" w:hAnsi="Times New Roman" w:cs="Times New Roman"/>
          <w:sz w:val="24"/>
          <w:szCs w:val="24"/>
          <w:lang w:val="cs-CZ"/>
        </w:rPr>
        <w:t xml:space="preserve">(burzy a recesy), ve kterých </w:t>
      </w:r>
      <w:r w:rsidR="001E6BF3">
        <w:rPr>
          <w:rFonts w:ascii="Times New Roman" w:hAnsi="Times New Roman" w:cs="Times New Roman"/>
          <w:sz w:val="24"/>
          <w:szCs w:val="24"/>
          <w:lang w:val="cs-CZ"/>
        </w:rPr>
        <w:t xml:space="preserve">      </w:t>
      </w:r>
      <w:r w:rsidR="00554310" w:rsidRPr="00DC4740">
        <w:rPr>
          <w:rFonts w:ascii="Times New Roman" w:hAnsi="Times New Roman" w:cs="Times New Roman"/>
          <w:sz w:val="24"/>
          <w:szCs w:val="24"/>
          <w:lang w:val="cs-CZ"/>
        </w:rPr>
        <w:t>se může koncentrovat tekutina (výpotek).</w:t>
      </w:r>
      <w:r w:rsidR="004811BA" w:rsidRPr="00DC4740">
        <w:rPr>
          <w:rFonts w:ascii="Times New Roman" w:hAnsi="Times New Roman" w:cs="Times New Roman"/>
          <w:sz w:val="24"/>
          <w:szCs w:val="24"/>
          <w:lang w:val="cs-CZ"/>
        </w:rPr>
        <w:t xml:space="preserve"> (Véle 2006</w:t>
      </w:r>
      <w:r w:rsidR="00AB6394">
        <w:rPr>
          <w:rFonts w:ascii="Times New Roman" w:hAnsi="Times New Roman" w:cs="Times New Roman"/>
          <w:sz w:val="24"/>
          <w:szCs w:val="24"/>
          <w:lang w:val="cs-CZ"/>
        </w:rPr>
        <w:t>, str.</w:t>
      </w:r>
      <w:r w:rsidR="001E6BF3">
        <w:rPr>
          <w:rFonts w:ascii="Times New Roman" w:hAnsi="Times New Roman" w:cs="Times New Roman"/>
          <w:sz w:val="24"/>
          <w:szCs w:val="24"/>
          <w:lang w:val="cs-CZ"/>
        </w:rPr>
        <w:t xml:space="preserve"> </w:t>
      </w:r>
      <w:r w:rsidR="00AB6394">
        <w:rPr>
          <w:rFonts w:ascii="Times New Roman" w:hAnsi="Times New Roman" w:cs="Times New Roman"/>
          <w:sz w:val="24"/>
          <w:szCs w:val="24"/>
          <w:lang w:val="cs-CZ"/>
        </w:rPr>
        <w:t>255</w:t>
      </w:r>
      <w:r w:rsidR="004811BA" w:rsidRPr="00DC4740">
        <w:rPr>
          <w:rFonts w:ascii="Times New Roman" w:hAnsi="Times New Roman" w:cs="Times New Roman"/>
          <w:sz w:val="24"/>
          <w:szCs w:val="24"/>
          <w:lang w:val="cs-CZ"/>
        </w:rPr>
        <w:t>)</w:t>
      </w:r>
    </w:p>
    <w:p w14:paraId="2670256C" w14:textId="1BBC3F9A" w:rsidR="001259B9" w:rsidRPr="00DC4740" w:rsidRDefault="00C6264F"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Čéška zlepšuje účinnost extenzorů </w:t>
      </w:r>
      <w:r w:rsidR="00C26301" w:rsidRPr="00DC4740">
        <w:rPr>
          <w:rFonts w:ascii="Times New Roman" w:hAnsi="Times New Roman" w:cs="Times New Roman"/>
          <w:sz w:val="24"/>
          <w:szCs w:val="24"/>
          <w:lang w:val="cs-CZ"/>
        </w:rPr>
        <w:t>při flekčním postavení kolena, co</w:t>
      </w:r>
      <w:r w:rsidR="00B228F7">
        <w:rPr>
          <w:rFonts w:ascii="Times New Roman" w:hAnsi="Times New Roman" w:cs="Times New Roman"/>
          <w:sz w:val="24"/>
          <w:szCs w:val="24"/>
          <w:lang w:val="cs-CZ"/>
        </w:rPr>
        <w:t>ž</w:t>
      </w:r>
      <w:r w:rsidR="00C26301" w:rsidRPr="00DC4740">
        <w:rPr>
          <w:rFonts w:ascii="Times New Roman" w:hAnsi="Times New Roman" w:cs="Times New Roman"/>
          <w:sz w:val="24"/>
          <w:szCs w:val="24"/>
          <w:lang w:val="cs-CZ"/>
        </w:rPr>
        <w:t xml:space="preserve"> je důležité </w:t>
      </w:r>
      <w:r w:rsidR="001E6BF3">
        <w:rPr>
          <w:rFonts w:ascii="Times New Roman" w:hAnsi="Times New Roman" w:cs="Times New Roman"/>
          <w:sz w:val="24"/>
          <w:szCs w:val="24"/>
          <w:lang w:val="cs-CZ"/>
        </w:rPr>
        <w:t xml:space="preserve">                           </w:t>
      </w:r>
      <w:r w:rsidR="00C26301" w:rsidRPr="00DC4740">
        <w:rPr>
          <w:rFonts w:ascii="Times New Roman" w:hAnsi="Times New Roman" w:cs="Times New Roman"/>
          <w:sz w:val="24"/>
          <w:szCs w:val="24"/>
          <w:lang w:val="cs-CZ"/>
        </w:rPr>
        <w:t xml:space="preserve">při vzpřimování. </w:t>
      </w:r>
      <w:r w:rsidR="006F22F9" w:rsidRPr="00DC4740">
        <w:rPr>
          <w:rFonts w:ascii="Times New Roman" w:hAnsi="Times New Roman" w:cs="Times New Roman"/>
          <w:sz w:val="24"/>
          <w:szCs w:val="24"/>
          <w:lang w:val="cs-CZ"/>
        </w:rPr>
        <w:t>Kolenní zámek je důležitým stabilizačním mechanismem</w:t>
      </w:r>
      <w:r w:rsidR="00413C04" w:rsidRPr="00DC4740">
        <w:rPr>
          <w:rFonts w:ascii="Times New Roman" w:hAnsi="Times New Roman" w:cs="Times New Roman"/>
          <w:sz w:val="24"/>
          <w:szCs w:val="24"/>
          <w:lang w:val="cs-CZ"/>
        </w:rPr>
        <w:t xml:space="preserve"> </w:t>
      </w:r>
      <w:r w:rsidR="00665DB8" w:rsidRPr="00DC4740">
        <w:rPr>
          <w:rFonts w:ascii="Times New Roman" w:hAnsi="Times New Roman" w:cs="Times New Roman"/>
          <w:sz w:val="24"/>
          <w:szCs w:val="24"/>
          <w:lang w:val="cs-CZ"/>
        </w:rPr>
        <w:t>daným</w:t>
      </w:r>
      <w:r w:rsidR="001259B9" w:rsidRPr="00DC4740">
        <w:rPr>
          <w:rFonts w:ascii="Times New Roman" w:hAnsi="Times New Roman" w:cs="Times New Roman"/>
          <w:sz w:val="24"/>
          <w:szCs w:val="24"/>
          <w:lang w:val="cs-CZ"/>
        </w:rPr>
        <w:t xml:space="preserve"> </w:t>
      </w:r>
      <w:r w:rsidR="00363439" w:rsidRPr="00DC4740">
        <w:rPr>
          <w:rFonts w:ascii="Times New Roman" w:hAnsi="Times New Roman" w:cs="Times New Roman"/>
          <w:sz w:val="24"/>
          <w:szCs w:val="24"/>
          <w:lang w:val="cs-CZ"/>
        </w:rPr>
        <w:t>morfologií kloubních struktur</w:t>
      </w:r>
      <w:r w:rsidR="007A7111" w:rsidRPr="00DC4740">
        <w:rPr>
          <w:rFonts w:ascii="Times New Roman" w:hAnsi="Times New Roman" w:cs="Times New Roman"/>
          <w:sz w:val="24"/>
          <w:szCs w:val="24"/>
          <w:lang w:val="cs-CZ"/>
        </w:rPr>
        <w:t xml:space="preserve"> a podporovaným aktivitou flexorů kolena, které zvyšují stabilitu a pevnost mechanického zámku ve stoji.</w:t>
      </w:r>
      <w:r w:rsidR="004811BA" w:rsidRPr="00DC4740">
        <w:rPr>
          <w:rFonts w:ascii="Times New Roman" w:hAnsi="Times New Roman" w:cs="Times New Roman"/>
          <w:sz w:val="24"/>
          <w:szCs w:val="24"/>
          <w:lang w:val="cs-CZ"/>
        </w:rPr>
        <w:t xml:space="preserve"> (Véle 2006</w:t>
      </w:r>
      <w:r w:rsidR="00AB6394">
        <w:rPr>
          <w:rFonts w:ascii="Times New Roman" w:hAnsi="Times New Roman" w:cs="Times New Roman"/>
          <w:sz w:val="24"/>
          <w:szCs w:val="24"/>
          <w:lang w:val="cs-CZ"/>
        </w:rPr>
        <w:t>, str.</w:t>
      </w:r>
      <w:r w:rsidR="001E6BF3">
        <w:rPr>
          <w:rFonts w:ascii="Times New Roman" w:hAnsi="Times New Roman" w:cs="Times New Roman"/>
          <w:sz w:val="24"/>
          <w:szCs w:val="24"/>
          <w:lang w:val="cs-CZ"/>
        </w:rPr>
        <w:t xml:space="preserve"> </w:t>
      </w:r>
      <w:r w:rsidR="00AB6394">
        <w:rPr>
          <w:rFonts w:ascii="Times New Roman" w:hAnsi="Times New Roman" w:cs="Times New Roman"/>
          <w:sz w:val="24"/>
          <w:szCs w:val="24"/>
          <w:lang w:val="cs-CZ"/>
        </w:rPr>
        <w:t>255,</w:t>
      </w:r>
      <w:r w:rsidR="006A090A">
        <w:rPr>
          <w:rFonts w:ascii="Times New Roman" w:hAnsi="Times New Roman" w:cs="Times New Roman"/>
          <w:sz w:val="24"/>
          <w:szCs w:val="24"/>
          <w:lang w:val="cs-CZ"/>
        </w:rPr>
        <w:t>256</w:t>
      </w:r>
      <w:r w:rsidR="004811BA" w:rsidRPr="00DC4740">
        <w:rPr>
          <w:rFonts w:ascii="Times New Roman" w:hAnsi="Times New Roman" w:cs="Times New Roman"/>
          <w:sz w:val="24"/>
          <w:szCs w:val="24"/>
          <w:lang w:val="cs-CZ"/>
        </w:rPr>
        <w:t>)</w:t>
      </w:r>
    </w:p>
    <w:p w14:paraId="21D7CD61" w14:textId="77777777" w:rsidR="001259B9" w:rsidRPr="00DC4740" w:rsidRDefault="001259B9" w:rsidP="003B3275">
      <w:pPr>
        <w:spacing w:line="360" w:lineRule="auto"/>
        <w:jc w:val="both"/>
        <w:rPr>
          <w:rFonts w:ascii="Times New Roman" w:hAnsi="Times New Roman" w:cs="Times New Roman"/>
          <w:sz w:val="24"/>
          <w:szCs w:val="24"/>
          <w:lang w:val="cs-CZ"/>
        </w:rPr>
      </w:pPr>
    </w:p>
    <w:p w14:paraId="59BDB9FB" w14:textId="62A671FF" w:rsidR="00C6264F" w:rsidRPr="00DC4740" w:rsidRDefault="00363439"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 </w:t>
      </w:r>
    </w:p>
    <w:p w14:paraId="098A07A7" w14:textId="77BD155A" w:rsidR="008C5031" w:rsidRPr="00DC4740" w:rsidRDefault="008C5031" w:rsidP="003B3275">
      <w:pPr>
        <w:spacing w:line="360" w:lineRule="auto"/>
        <w:jc w:val="both"/>
        <w:rPr>
          <w:rFonts w:ascii="Times New Roman" w:hAnsi="Times New Roman" w:cs="Times New Roman"/>
          <w:sz w:val="24"/>
          <w:szCs w:val="24"/>
          <w:lang w:val="cs-CZ"/>
        </w:rPr>
      </w:pPr>
    </w:p>
    <w:p w14:paraId="2BE91595" w14:textId="4F91BA96" w:rsidR="008C5031" w:rsidRPr="00DC4740" w:rsidRDefault="008C5031" w:rsidP="003B3275">
      <w:pPr>
        <w:spacing w:line="360" w:lineRule="auto"/>
        <w:jc w:val="both"/>
        <w:rPr>
          <w:rFonts w:ascii="Times New Roman" w:hAnsi="Times New Roman" w:cs="Times New Roman"/>
          <w:sz w:val="24"/>
          <w:szCs w:val="24"/>
          <w:lang w:val="cs-CZ"/>
        </w:rPr>
      </w:pPr>
    </w:p>
    <w:p w14:paraId="24AFDF84" w14:textId="217DA0D0" w:rsidR="008C5031" w:rsidRPr="00DC4740" w:rsidRDefault="008C5031" w:rsidP="003B3275">
      <w:pPr>
        <w:spacing w:line="360" w:lineRule="auto"/>
        <w:jc w:val="both"/>
        <w:rPr>
          <w:rFonts w:ascii="Times New Roman" w:hAnsi="Times New Roman" w:cs="Times New Roman"/>
          <w:sz w:val="24"/>
          <w:szCs w:val="24"/>
          <w:lang w:val="cs-CZ"/>
        </w:rPr>
      </w:pPr>
    </w:p>
    <w:p w14:paraId="011B08D2" w14:textId="77777777" w:rsidR="001F43B3" w:rsidRPr="00DC4740" w:rsidRDefault="001F43B3" w:rsidP="003B3275">
      <w:pPr>
        <w:spacing w:line="360" w:lineRule="auto"/>
        <w:jc w:val="both"/>
        <w:rPr>
          <w:rFonts w:ascii="Times New Roman" w:hAnsi="Times New Roman" w:cs="Times New Roman"/>
          <w:sz w:val="24"/>
          <w:szCs w:val="24"/>
          <w:lang w:val="cs-CZ"/>
        </w:rPr>
      </w:pPr>
    </w:p>
    <w:p w14:paraId="750D0776" w14:textId="246D7DD8" w:rsidR="008102E7" w:rsidRPr="00DC4740" w:rsidRDefault="008102E7" w:rsidP="003B3275">
      <w:pPr>
        <w:pStyle w:val="bakalarka2"/>
        <w:spacing w:line="360" w:lineRule="auto"/>
        <w:jc w:val="both"/>
        <w:rPr>
          <w:lang w:val="cs-CZ"/>
        </w:rPr>
      </w:pPr>
      <w:bookmarkStart w:id="40" w:name="_Toc66610922"/>
      <w:bookmarkStart w:id="41" w:name="_Toc70952086"/>
      <w:r w:rsidRPr="00DC4740">
        <w:rPr>
          <w:lang w:val="cs-CZ"/>
        </w:rPr>
        <w:lastRenderedPageBreak/>
        <w:t>Vyšetření kolenního kloubu</w:t>
      </w:r>
      <w:bookmarkEnd w:id="40"/>
      <w:bookmarkEnd w:id="41"/>
    </w:p>
    <w:p w14:paraId="17817A7F" w14:textId="12164D7E" w:rsidR="007430F0" w:rsidRPr="00DC4740" w:rsidRDefault="007430F0" w:rsidP="003B3275">
      <w:pPr>
        <w:pStyle w:val="bakalarka3"/>
        <w:jc w:val="both"/>
      </w:pPr>
      <w:bookmarkStart w:id="42" w:name="_Toc66610923"/>
      <w:bookmarkStart w:id="43" w:name="_Toc70952087"/>
      <w:r w:rsidRPr="00DC4740">
        <w:t>Anamnéza</w:t>
      </w:r>
      <w:bookmarkEnd w:id="42"/>
      <w:bookmarkEnd w:id="43"/>
    </w:p>
    <w:p w14:paraId="2F53EB37" w14:textId="7B0214C4" w:rsidR="003A5039" w:rsidRPr="00DC4740" w:rsidRDefault="007430F0"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Bolest v kloubu je základním příznakem signalizujícím jeho postižení. Bolest kolena je také často přenesena z jiných pohybových segmentů, a proto je nemůžeme při vyšetření vynechat. Velmi často se stává, že bolest v koleni signalizuje poruchu kyčelního kloubu (Calvého-Leggovo-Perthesovo onemocnění, koxitidu, artrózu kyčelního kloubu) nebo vychází z páteře (typická je pro </w:t>
      </w:r>
      <w:r w:rsidR="00081140" w:rsidRPr="00DC4740">
        <w:rPr>
          <w:rFonts w:ascii="Times New Roman" w:hAnsi="Times New Roman" w:cs="Times New Roman"/>
          <w:sz w:val="24"/>
          <w:szCs w:val="24"/>
          <w:lang w:val="cs-CZ"/>
        </w:rPr>
        <w:t>kořenový</w:t>
      </w:r>
      <w:r w:rsidRPr="00DC4740">
        <w:rPr>
          <w:rFonts w:ascii="Times New Roman" w:hAnsi="Times New Roman" w:cs="Times New Roman"/>
          <w:sz w:val="24"/>
          <w:szCs w:val="24"/>
          <w:lang w:val="cs-CZ"/>
        </w:rPr>
        <w:t xml:space="preserve"> s</w:t>
      </w:r>
      <w:r w:rsidR="00B52C6E" w:rsidRPr="00DC4740">
        <w:rPr>
          <w:rFonts w:ascii="Times New Roman" w:hAnsi="Times New Roman" w:cs="Times New Roman"/>
          <w:sz w:val="24"/>
          <w:szCs w:val="24"/>
          <w:lang w:val="cs-CZ"/>
        </w:rPr>
        <w:t>y</w:t>
      </w:r>
      <w:r w:rsidRPr="00DC4740">
        <w:rPr>
          <w:rFonts w:ascii="Times New Roman" w:hAnsi="Times New Roman" w:cs="Times New Roman"/>
          <w:sz w:val="24"/>
          <w:szCs w:val="24"/>
          <w:lang w:val="cs-CZ"/>
        </w:rPr>
        <w:t xml:space="preserve">ndrom L4). Úponová bolest při pes anserinus může být prvním signálem při postižení ledvin. </w:t>
      </w:r>
      <w:r w:rsidR="003A5039" w:rsidRPr="00DC4740">
        <w:rPr>
          <w:rFonts w:ascii="Times New Roman" w:hAnsi="Times New Roman" w:cs="Times New Roman"/>
          <w:sz w:val="24"/>
          <w:szCs w:val="24"/>
          <w:lang w:val="cs-CZ"/>
        </w:rPr>
        <w:t>(Kolář et al. 2009</w:t>
      </w:r>
      <w:r w:rsidR="00C8249E">
        <w:rPr>
          <w:rFonts w:ascii="Times New Roman" w:hAnsi="Times New Roman" w:cs="Times New Roman"/>
          <w:sz w:val="24"/>
          <w:szCs w:val="24"/>
          <w:lang w:val="cs-CZ"/>
        </w:rPr>
        <w:t>, str.</w:t>
      </w:r>
      <w:r w:rsidR="00A92754">
        <w:rPr>
          <w:rFonts w:ascii="Times New Roman" w:hAnsi="Times New Roman" w:cs="Times New Roman"/>
          <w:sz w:val="24"/>
          <w:szCs w:val="24"/>
          <w:lang w:val="cs-CZ"/>
        </w:rPr>
        <w:t xml:space="preserve"> </w:t>
      </w:r>
      <w:r w:rsidR="00C8249E">
        <w:rPr>
          <w:rFonts w:ascii="Times New Roman" w:hAnsi="Times New Roman" w:cs="Times New Roman"/>
          <w:sz w:val="24"/>
          <w:szCs w:val="24"/>
          <w:lang w:val="cs-CZ"/>
        </w:rPr>
        <w:t>164</w:t>
      </w:r>
      <w:r w:rsidR="003A5039" w:rsidRPr="00DC4740">
        <w:rPr>
          <w:rFonts w:ascii="Times New Roman" w:hAnsi="Times New Roman" w:cs="Times New Roman"/>
          <w:sz w:val="24"/>
          <w:szCs w:val="24"/>
          <w:lang w:val="cs-CZ"/>
        </w:rPr>
        <w:t>)</w:t>
      </w:r>
    </w:p>
    <w:p w14:paraId="7CA7943D" w14:textId="19E3AA9A" w:rsidR="007430F0" w:rsidRPr="00DC4740" w:rsidRDefault="007430F0"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Velmi důležité jsou při anamnéze otázky zaměřené na schopnost zátěže postižené končetiny a charakter bolesti. Například akcentace bolestí při chůzi ze schod</w:t>
      </w:r>
      <w:bookmarkStart w:id="44" w:name="_Hlk67129124"/>
      <w:r w:rsidRPr="00DC4740">
        <w:rPr>
          <w:rFonts w:ascii="Times New Roman" w:hAnsi="Times New Roman" w:cs="Times New Roman"/>
          <w:sz w:val="24"/>
          <w:szCs w:val="24"/>
          <w:lang w:val="cs-CZ"/>
        </w:rPr>
        <w:t>ů</w:t>
      </w:r>
      <w:bookmarkEnd w:id="44"/>
      <w:r w:rsidRPr="00DC4740">
        <w:rPr>
          <w:rFonts w:ascii="Times New Roman" w:hAnsi="Times New Roman" w:cs="Times New Roman"/>
          <w:sz w:val="24"/>
          <w:szCs w:val="24"/>
          <w:lang w:val="cs-CZ"/>
        </w:rPr>
        <w:t xml:space="preserve"> je příznačná pro poruchu patelofemorálního kloubu, startovací bolest je charakteristická pro osteoartrózu, klidová a noční bolest svědčí o zánětu nebo kostních metastázách. Ranní ztuhlost, která se může pohybem postupně zlepšovat, doprovází revmatoidní artritidu.</w:t>
      </w:r>
      <w:r w:rsidR="0055615F" w:rsidRPr="00DC4740">
        <w:rPr>
          <w:rFonts w:ascii="Times New Roman" w:hAnsi="Times New Roman" w:cs="Times New Roman"/>
          <w:sz w:val="24"/>
          <w:szCs w:val="24"/>
          <w:lang w:val="cs-CZ"/>
        </w:rPr>
        <w:t xml:space="preserve"> (Kolář et al. 2009</w:t>
      </w:r>
      <w:r w:rsidR="00C8249E">
        <w:rPr>
          <w:rFonts w:ascii="Times New Roman" w:hAnsi="Times New Roman" w:cs="Times New Roman"/>
          <w:sz w:val="24"/>
          <w:szCs w:val="24"/>
          <w:lang w:val="cs-CZ"/>
        </w:rPr>
        <w:t>, str.</w:t>
      </w:r>
      <w:r w:rsidR="00A92754">
        <w:rPr>
          <w:rFonts w:ascii="Times New Roman" w:hAnsi="Times New Roman" w:cs="Times New Roman"/>
          <w:sz w:val="24"/>
          <w:szCs w:val="24"/>
          <w:lang w:val="cs-CZ"/>
        </w:rPr>
        <w:t xml:space="preserve"> </w:t>
      </w:r>
      <w:r w:rsidR="00C8249E">
        <w:rPr>
          <w:rFonts w:ascii="Times New Roman" w:hAnsi="Times New Roman" w:cs="Times New Roman"/>
          <w:sz w:val="24"/>
          <w:szCs w:val="24"/>
          <w:lang w:val="cs-CZ"/>
        </w:rPr>
        <w:t>164</w:t>
      </w:r>
      <w:r w:rsidR="0055615F" w:rsidRPr="00DC4740">
        <w:rPr>
          <w:rFonts w:ascii="Times New Roman" w:hAnsi="Times New Roman" w:cs="Times New Roman"/>
          <w:sz w:val="24"/>
          <w:szCs w:val="24"/>
          <w:lang w:val="cs-CZ"/>
        </w:rPr>
        <w:t>)</w:t>
      </w:r>
    </w:p>
    <w:p w14:paraId="33C72B46" w14:textId="4E14921D" w:rsidR="007430F0" w:rsidRPr="00DC4740" w:rsidRDefault="007430F0"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U akutního úrazu nás zajímá mechani</w:t>
      </w:r>
      <w:r w:rsidR="00B52C6E" w:rsidRPr="00DC4740">
        <w:rPr>
          <w:rFonts w:ascii="Times New Roman" w:hAnsi="Times New Roman" w:cs="Times New Roman"/>
          <w:sz w:val="24"/>
          <w:szCs w:val="24"/>
          <w:lang w:val="cs-CZ"/>
        </w:rPr>
        <w:t>s</w:t>
      </w:r>
      <w:r w:rsidRPr="00DC4740">
        <w:rPr>
          <w:rFonts w:ascii="Times New Roman" w:hAnsi="Times New Roman" w:cs="Times New Roman"/>
          <w:sz w:val="24"/>
          <w:szCs w:val="24"/>
          <w:lang w:val="cs-CZ"/>
        </w:rPr>
        <w:t>mus poranění, rychlost vzniku otoku a vzhled kolenního kloubu po úrazu, možnost zátěže kolenního kloubu těsně po úrazu, charakter punktované tekutiny.</w:t>
      </w:r>
      <w:r w:rsidR="0055615F" w:rsidRPr="00DC4740">
        <w:rPr>
          <w:rFonts w:ascii="Times New Roman" w:hAnsi="Times New Roman" w:cs="Times New Roman"/>
          <w:sz w:val="24"/>
          <w:szCs w:val="24"/>
          <w:lang w:val="cs-CZ"/>
        </w:rPr>
        <w:t xml:space="preserve"> (Kolář et al. 2009</w:t>
      </w:r>
      <w:r w:rsidR="00C8249E">
        <w:rPr>
          <w:rFonts w:ascii="Times New Roman" w:hAnsi="Times New Roman" w:cs="Times New Roman"/>
          <w:sz w:val="24"/>
          <w:szCs w:val="24"/>
          <w:lang w:val="cs-CZ"/>
        </w:rPr>
        <w:t>, str.</w:t>
      </w:r>
      <w:r w:rsidR="00A92754">
        <w:rPr>
          <w:rFonts w:ascii="Times New Roman" w:hAnsi="Times New Roman" w:cs="Times New Roman"/>
          <w:sz w:val="24"/>
          <w:szCs w:val="24"/>
          <w:lang w:val="cs-CZ"/>
        </w:rPr>
        <w:t xml:space="preserve"> </w:t>
      </w:r>
      <w:r w:rsidR="00C8249E">
        <w:rPr>
          <w:rFonts w:ascii="Times New Roman" w:hAnsi="Times New Roman" w:cs="Times New Roman"/>
          <w:sz w:val="24"/>
          <w:szCs w:val="24"/>
          <w:lang w:val="cs-CZ"/>
        </w:rPr>
        <w:t>164</w:t>
      </w:r>
      <w:r w:rsidR="0055615F" w:rsidRPr="00DC4740">
        <w:rPr>
          <w:rFonts w:ascii="Times New Roman" w:hAnsi="Times New Roman" w:cs="Times New Roman"/>
          <w:sz w:val="24"/>
          <w:szCs w:val="24"/>
          <w:lang w:val="cs-CZ"/>
        </w:rPr>
        <w:t>)</w:t>
      </w:r>
    </w:p>
    <w:p w14:paraId="24EF676C" w14:textId="063636E9" w:rsidR="00534801" w:rsidRPr="00DC4740" w:rsidRDefault="007430F0"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U poúrazových stavů nás zajímá délka fixace, následná rehabilitace po úrazu, současné potíže – blokády, nestabilita.</w:t>
      </w:r>
      <w:r w:rsidR="00FF4DA6" w:rsidRPr="00DC4740">
        <w:rPr>
          <w:rFonts w:ascii="Times New Roman" w:hAnsi="Times New Roman" w:cs="Times New Roman"/>
          <w:sz w:val="24"/>
          <w:szCs w:val="24"/>
          <w:lang w:val="cs-CZ"/>
        </w:rPr>
        <w:t xml:space="preserve"> (Kolář et al. 20</w:t>
      </w:r>
      <w:r w:rsidR="0055615F" w:rsidRPr="00DC4740">
        <w:rPr>
          <w:rFonts w:ascii="Times New Roman" w:hAnsi="Times New Roman" w:cs="Times New Roman"/>
          <w:sz w:val="24"/>
          <w:szCs w:val="24"/>
          <w:lang w:val="cs-CZ"/>
        </w:rPr>
        <w:t>09</w:t>
      </w:r>
      <w:r w:rsidR="00C8249E">
        <w:rPr>
          <w:rFonts w:ascii="Times New Roman" w:hAnsi="Times New Roman" w:cs="Times New Roman"/>
          <w:sz w:val="24"/>
          <w:szCs w:val="24"/>
          <w:lang w:val="cs-CZ"/>
        </w:rPr>
        <w:t>, str.</w:t>
      </w:r>
      <w:r w:rsidR="00A92754">
        <w:rPr>
          <w:rFonts w:ascii="Times New Roman" w:hAnsi="Times New Roman" w:cs="Times New Roman"/>
          <w:sz w:val="24"/>
          <w:szCs w:val="24"/>
          <w:lang w:val="cs-CZ"/>
        </w:rPr>
        <w:t xml:space="preserve"> </w:t>
      </w:r>
      <w:r w:rsidR="00C8249E">
        <w:rPr>
          <w:rFonts w:ascii="Times New Roman" w:hAnsi="Times New Roman" w:cs="Times New Roman"/>
          <w:sz w:val="24"/>
          <w:szCs w:val="24"/>
          <w:lang w:val="cs-CZ"/>
        </w:rPr>
        <w:t>164</w:t>
      </w:r>
      <w:r w:rsidR="00FF4DA6" w:rsidRPr="00DC4740">
        <w:rPr>
          <w:rFonts w:ascii="Times New Roman" w:hAnsi="Times New Roman" w:cs="Times New Roman"/>
          <w:sz w:val="24"/>
          <w:szCs w:val="24"/>
          <w:lang w:val="cs-CZ"/>
        </w:rPr>
        <w:t>)</w:t>
      </w:r>
    </w:p>
    <w:p w14:paraId="6BCFEB48" w14:textId="05AC9396" w:rsidR="007430F0" w:rsidRPr="00DC4740" w:rsidRDefault="007430F0" w:rsidP="003B3275">
      <w:pPr>
        <w:pStyle w:val="bakalarka3"/>
        <w:jc w:val="both"/>
      </w:pPr>
      <w:bookmarkStart w:id="45" w:name="_Toc66610924"/>
      <w:bookmarkStart w:id="46" w:name="_Toc70952088"/>
      <w:r w:rsidRPr="00DC4740">
        <w:t>Aspekce</w:t>
      </w:r>
      <w:bookmarkEnd w:id="45"/>
      <w:bookmarkEnd w:id="46"/>
    </w:p>
    <w:p w14:paraId="0506880E" w14:textId="77777777" w:rsidR="009B5691" w:rsidRPr="00DC4740" w:rsidRDefault="00534801"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S pozorováním pacienta začínáme už když vstupuje do ordinace. Všímáme si celkové držení těla a charakter ch</w:t>
      </w:r>
      <w:r w:rsidR="000E132E" w:rsidRPr="00DC4740">
        <w:rPr>
          <w:rFonts w:ascii="Times New Roman" w:hAnsi="Times New Roman" w:cs="Times New Roman"/>
          <w:sz w:val="24"/>
          <w:szCs w:val="24"/>
          <w:lang w:val="cs-CZ"/>
        </w:rPr>
        <w:t>ů</w:t>
      </w:r>
      <w:r w:rsidRPr="00DC4740">
        <w:rPr>
          <w:rFonts w:ascii="Times New Roman" w:hAnsi="Times New Roman" w:cs="Times New Roman"/>
          <w:sz w:val="24"/>
          <w:szCs w:val="24"/>
          <w:lang w:val="cs-CZ"/>
        </w:rPr>
        <w:t>ze. Následn</w:t>
      </w:r>
      <w:r w:rsidR="000E132E" w:rsidRPr="00DC4740">
        <w:rPr>
          <w:rFonts w:ascii="Times New Roman" w:hAnsi="Times New Roman" w:cs="Times New Roman"/>
          <w:sz w:val="24"/>
          <w:szCs w:val="24"/>
          <w:lang w:val="cs-CZ"/>
        </w:rPr>
        <w:t>ou</w:t>
      </w:r>
      <w:r w:rsidRPr="00DC4740">
        <w:rPr>
          <w:rFonts w:ascii="Times New Roman" w:hAnsi="Times New Roman" w:cs="Times New Roman"/>
          <w:sz w:val="24"/>
          <w:szCs w:val="24"/>
          <w:lang w:val="cs-CZ"/>
        </w:rPr>
        <w:t xml:space="preserve"> aspekci m</w:t>
      </w:r>
      <w:r w:rsidR="000E132E" w:rsidRPr="00DC4740">
        <w:rPr>
          <w:rFonts w:ascii="Times New Roman" w:hAnsi="Times New Roman" w:cs="Times New Roman"/>
          <w:sz w:val="24"/>
          <w:szCs w:val="24"/>
          <w:lang w:val="cs-CZ"/>
        </w:rPr>
        <w:t>ů</w:t>
      </w:r>
      <w:r w:rsidRPr="00DC4740">
        <w:rPr>
          <w:rFonts w:ascii="Times New Roman" w:hAnsi="Times New Roman" w:cs="Times New Roman"/>
          <w:sz w:val="24"/>
          <w:szCs w:val="24"/>
          <w:lang w:val="cs-CZ"/>
        </w:rPr>
        <w:t>žeme rozd</w:t>
      </w:r>
      <w:r w:rsidR="000E132E" w:rsidRPr="00DC4740">
        <w:rPr>
          <w:rFonts w:ascii="Times New Roman" w:hAnsi="Times New Roman" w:cs="Times New Roman"/>
          <w:sz w:val="24"/>
          <w:szCs w:val="24"/>
          <w:lang w:val="cs-CZ"/>
        </w:rPr>
        <w:t>ělit</w:t>
      </w:r>
      <w:r w:rsidRPr="00DC4740">
        <w:rPr>
          <w:rFonts w:ascii="Times New Roman" w:hAnsi="Times New Roman" w:cs="Times New Roman"/>
          <w:sz w:val="24"/>
          <w:szCs w:val="24"/>
          <w:lang w:val="cs-CZ"/>
        </w:rPr>
        <w:t xml:space="preserve"> na:</w:t>
      </w:r>
    </w:p>
    <w:p w14:paraId="3B69620D" w14:textId="77777777" w:rsidR="009B5691" w:rsidRPr="00DC4740" w:rsidRDefault="00534801" w:rsidP="003B3275">
      <w:pPr>
        <w:pStyle w:val="Odsekzoznamu"/>
        <w:numPr>
          <w:ilvl w:val="0"/>
          <w:numId w:val="35"/>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celkov</w:t>
      </w:r>
      <w:r w:rsidR="000E132E" w:rsidRPr="00DC4740">
        <w:rPr>
          <w:rFonts w:ascii="Times New Roman" w:hAnsi="Times New Roman" w:cs="Times New Roman"/>
          <w:sz w:val="24"/>
          <w:szCs w:val="24"/>
          <w:lang w:val="cs-CZ"/>
        </w:rPr>
        <w:t>ou</w:t>
      </w:r>
      <w:r w:rsidRPr="00DC4740">
        <w:rPr>
          <w:rFonts w:ascii="Times New Roman" w:hAnsi="Times New Roman" w:cs="Times New Roman"/>
          <w:sz w:val="24"/>
          <w:szCs w:val="24"/>
          <w:lang w:val="cs-CZ"/>
        </w:rPr>
        <w:t xml:space="preserve"> a lokáln</w:t>
      </w:r>
      <w:r w:rsidR="000E132E" w:rsidRPr="00DC4740">
        <w:rPr>
          <w:rFonts w:ascii="Times New Roman" w:hAnsi="Times New Roman" w:cs="Times New Roman"/>
          <w:sz w:val="24"/>
          <w:szCs w:val="24"/>
          <w:lang w:val="cs-CZ"/>
        </w:rPr>
        <w:t>í;</w:t>
      </w:r>
    </w:p>
    <w:p w14:paraId="2519E4D3" w14:textId="6F2D642F" w:rsidR="00534801" w:rsidRPr="00DC4740" w:rsidRDefault="00534801" w:rsidP="003B3275">
      <w:pPr>
        <w:pStyle w:val="Odsekzoznamu"/>
        <w:numPr>
          <w:ilvl w:val="0"/>
          <w:numId w:val="35"/>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statick</w:t>
      </w:r>
      <w:r w:rsidR="000E132E" w:rsidRPr="00DC4740">
        <w:rPr>
          <w:rFonts w:ascii="Times New Roman" w:hAnsi="Times New Roman" w:cs="Times New Roman"/>
          <w:sz w:val="24"/>
          <w:szCs w:val="24"/>
          <w:lang w:val="cs-CZ"/>
        </w:rPr>
        <w:t>ou</w:t>
      </w:r>
      <w:r w:rsidRPr="00DC4740">
        <w:rPr>
          <w:rFonts w:ascii="Times New Roman" w:hAnsi="Times New Roman" w:cs="Times New Roman"/>
          <w:sz w:val="24"/>
          <w:szCs w:val="24"/>
          <w:lang w:val="cs-CZ"/>
        </w:rPr>
        <w:t xml:space="preserve"> a dynamick</w:t>
      </w:r>
      <w:r w:rsidR="000E132E" w:rsidRPr="00DC4740">
        <w:rPr>
          <w:rFonts w:ascii="Times New Roman" w:hAnsi="Times New Roman" w:cs="Times New Roman"/>
          <w:sz w:val="24"/>
          <w:szCs w:val="24"/>
          <w:lang w:val="cs-CZ"/>
        </w:rPr>
        <w:t>ou</w:t>
      </w:r>
      <w:r w:rsidRPr="00DC4740">
        <w:rPr>
          <w:rFonts w:ascii="Times New Roman" w:hAnsi="Times New Roman" w:cs="Times New Roman"/>
          <w:sz w:val="24"/>
          <w:szCs w:val="24"/>
          <w:lang w:val="cs-CZ"/>
        </w:rPr>
        <w:t>.</w:t>
      </w:r>
    </w:p>
    <w:p w14:paraId="3C382597" w14:textId="180636F6" w:rsidR="00617A28" w:rsidRPr="00DC4740" w:rsidRDefault="00534801"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P</w:t>
      </w:r>
      <w:r w:rsidR="000E132E" w:rsidRPr="00DC4740">
        <w:rPr>
          <w:rFonts w:ascii="Times New Roman" w:hAnsi="Times New Roman" w:cs="Times New Roman"/>
          <w:sz w:val="24"/>
          <w:szCs w:val="24"/>
          <w:lang w:val="cs-CZ"/>
        </w:rPr>
        <w:t>ř</w:t>
      </w:r>
      <w:r w:rsidRPr="00DC4740">
        <w:rPr>
          <w:rFonts w:ascii="Times New Roman" w:hAnsi="Times New Roman" w:cs="Times New Roman"/>
          <w:sz w:val="24"/>
          <w:szCs w:val="24"/>
          <w:lang w:val="cs-CZ"/>
        </w:rPr>
        <w:t>i vyšet</w:t>
      </w:r>
      <w:r w:rsidR="000E132E" w:rsidRPr="00DC4740">
        <w:rPr>
          <w:rFonts w:ascii="Times New Roman" w:hAnsi="Times New Roman" w:cs="Times New Roman"/>
          <w:sz w:val="24"/>
          <w:szCs w:val="24"/>
          <w:lang w:val="cs-CZ"/>
        </w:rPr>
        <w:t>ř</w:t>
      </w:r>
      <w:r w:rsidRPr="00DC4740">
        <w:rPr>
          <w:rFonts w:ascii="Times New Roman" w:hAnsi="Times New Roman" w:cs="Times New Roman"/>
          <w:sz w:val="24"/>
          <w:szCs w:val="24"/>
          <w:lang w:val="cs-CZ"/>
        </w:rPr>
        <w:t>ení s</w:t>
      </w:r>
      <w:r w:rsidR="000E132E" w:rsidRPr="00DC4740">
        <w:rPr>
          <w:rFonts w:ascii="Times New Roman" w:hAnsi="Times New Roman" w:cs="Times New Roman"/>
          <w:sz w:val="24"/>
          <w:szCs w:val="24"/>
          <w:lang w:val="cs-CZ"/>
        </w:rPr>
        <w:t xml:space="preserve">e </w:t>
      </w:r>
      <w:r w:rsidRPr="00DC4740">
        <w:rPr>
          <w:rFonts w:ascii="Times New Roman" w:hAnsi="Times New Roman" w:cs="Times New Roman"/>
          <w:sz w:val="24"/>
          <w:szCs w:val="24"/>
          <w:lang w:val="cs-CZ"/>
        </w:rPr>
        <w:t xml:space="preserve">pacient </w:t>
      </w:r>
      <w:r w:rsidR="00297613">
        <w:rPr>
          <w:rFonts w:ascii="Times New Roman" w:hAnsi="Times New Roman" w:cs="Times New Roman"/>
          <w:sz w:val="24"/>
          <w:szCs w:val="24"/>
          <w:lang w:val="cs-CZ"/>
        </w:rPr>
        <w:t>svlíkne</w:t>
      </w:r>
      <w:r w:rsidRPr="00DC4740">
        <w:rPr>
          <w:rFonts w:ascii="Times New Roman" w:hAnsi="Times New Roman" w:cs="Times New Roman"/>
          <w:sz w:val="24"/>
          <w:szCs w:val="24"/>
          <w:lang w:val="cs-CZ"/>
        </w:rPr>
        <w:t xml:space="preserve"> do spodn</w:t>
      </w:r>
      <w:r w:rsidR="00617A28" w:rsidRPr="00DC4740">
        <w:rPr>
          <w:rFonts w:ascii="Times New Roman" w:hAnsi="Times New Roman" w:cs="Times New Roman"/>
          <w:sz w:val="24"/>
          <w:szCs w:val="24"/>
          <w:lang w:val="cs-CZ"/>
        </w:rPr>
        <w:t>í</w:t>
      </w:r>
      <w:r w:rsidRPr="00DC4740">
        <w:rPr>
          <w:rFonts w:ascii="Times New Roman" w:hAnsi="Times New Roman" w:cs="Times New Roman"/>
          <w:sz w:val="24"/>
          <w:szCs w:val="24"/>
          <w:lang w:val="cs-CZ"/>
        </w:rPr>
        <w:t>ho prádla</w:t>
      </w:r>
      <w:r w:rsidR="00297613">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 xml:space="preserve">vyzuje si </w:t>
      </w:r>
      <w:r w:rsidR="00617A28" w:rsidRPr="00DC4740">
        <w:rPr>
          <w:rFonts w:ascii="Times New Roman" w:hAnsi="Times New Roman" w:cs="Times New Roman"/>
          <w:sz w:val="24"/>
          <w:szCs w:val="24"/>
          <w:lang w:val="cs-CZ"/>
        </w:rPr>
        <w:t xml:space="preserve">obuv i </w:t>
      </w:r>
      <w:r w:rsidRPr="00DC4740">
        <w:rPr>
          <w:rFonts w:ascii="Times New Roman" w:hAnsi="Times New Roman" w:cs="Times New Roman"/>
          <w:sz w:val="24"/>
          <w:szCs w:val="24"/>
          <w:lang w:val="cs-CZ"/>
        </w:rPr>
        <w:t>s ponožkami.</w:t>
      </w:r>
    </w:p>
    <w:p w14:paraId="04B8CFFA" w14:textId="4A8BB6B6" w:rsidR="000E58F2" w:rsidRPr="00DC4740" w:rsidRDefault="00B228F7" w:rsidP="003B3275">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C</w:t>
      </w:r>
      <w:r w:rsidRPr="00DC4740">
        <w:rPr>
          <w:rFonts w:ascii="Times New Roman" w:hAnsi="Times New Roman" w:cs="Times New Roman"/>
          <w:sz w:val="24"/>
          <w:szCs w:val="24"/>
          <w:lang w:val="cs-CZ"/>
        </w:rPr>
        <w:t xml:space="preserve">elkovým </w:t>
      </w:r>
      <w:r>
        <w:rPr>
          <w:rFonts w:ascii="Times New Roman" w:hAnsi="Times New Roman" w:cs="Times New Roman"/>
          <w:sz w:val="24"/>
          <w:szCs w:val="24"/>
          <w:lang w:val="cs-CZ"/>
        </w:rPr>
        <w:t>s</w:t>
      </w:r>
      <w:r w:rsidR="00534801" w:rsidRPr="00DC4740">
        <w:rPr>
          <w:rFonts w:ascii="Times New Roman" w:hAnsi="Times New Roman" w:cs="Times New Roman"/>
          <w:sz w:val="24"/>
          <w:szCs w:val="24"/>
          <w:lang w:val="cs-CZ"/>
        </w:rPr>
        <w:t>tatickým vyšet</w:t>
      </w:r>
      <w:r w:rsidR="00617A28" w:rsidRPr="00DC4740">
        <w:rPr>
          <w:rFonts w:ascii="Times New Roman" w:hAnsi="Times New Roman" w:cs="Times New Roman"/>
          <w:sz w:val="24"/>
          <w:szCs w:val="24"/>
          <w:lang w:val="cs-CZ"/>
        </w:rPr>
        <w:t>ř</w:t>
      </w:r>
      <w:r w:rsidR="00534801" w:rsidRPr="00DC4740">
        <w:rPr>
          <w:rFonts w:ascii="Times New Roman" w:hAnsi="Times New Roman" w:cs="Times New Roman"/>
          <w:sz w:val="24"/>
          <w:szCs w:val="24"/>
          <w:lang w:val="cs-CZ"/>
        </w:rPr>
        <w:t>ením v</w:t>
      </w:r>
      <w:r w:rsidR="004011AB">
        <w:rPr>
          <w:rFonts w:ascii="Times New Roman" w:hAnsi="Times New Roman" w:cs="Times New Roman"/>
          <w:sz w:val="24"/>
          <w:szCs w:val="24"/>
          <w:lang w:val="cs-CZ"/>
        </w:rPr>
        <w:t>e</w:t>
      </w:r>
      <w:r w:rsidR="00534801" w:rsidRPr="00DC4740">
        <w:rPr>
          <w:rFonts w:ascii="Times New Roman" w:hAnsi="Times New Roman" w:cs="Times New Roman"/>
          <w:sz w:val="24"/>
          <w:szCs w:val="24"/>
          <w:lang w:val="cs-CZ"/>
        </w:rPr>
        <w:t xml:space="preserve"> stoji postupn</w:t>
      </w:r>
      <w:r w:rsidR="00617A28" w:rsidRPr="00DC4740">
        <w:rPr>
          <w:rFonts w:ascii="Times New Roman" w:hAnsi="Times New Roman" w:cs="Times New Roman"/>
          <w:sz w:val="24"/>
          <w:szCs w:val="24"/>
          <w:lang w:val="cs-CZ"/>
        </w:rPr>
        <w:t>ě</w:t>
      </w:r>
      <w:r w:rsidR="00534801" w:rsidRPr="00DC4740">
        <w:rPr>
          <w:rFonts w:ascii="Times New Roman" w:hAnsi="Times New Roman" w:cs="Times New Roman"/>
          <w:sz w:val="24"/>
          <w:szCs w:val="24"/>
          <w:lang w:val="cs-CZ"/>
        </w:rPr>
        <w:t xml:space="preserve"> pacienta hodnotíme </w:t>
      </w:r>
      <w:r w:rsidR="00617A28" w:rsidRPr="00DC4740">
        <w:rPr>
          <w:rFonts w:ascii="Times New Roman" w:hAnsi="Times New Roman" w:cs="Times New Roman"/>
          <w:sz w:val="24"/>
          <w:szCs w:val="24"/>
          <w:lang w:val="cs-CZ"/>
        </w:rPr>
        <w:t>z</w:t>
      </w:r>
      <w:r w:rsidR="004011AB">
        <w:rPr>
          <w:rFonts w:ascii="Times New Roman" w:hAnsi="Times New Roman" w:cs="Times New Roman"/>
          <w:sz w:val="24"/>
          <w:szCs w:val="24"/>
          <w:lang w:val="cs-CZ"/>
        </w:rPr>
        <w:t>e</w:t>
      </w:r>
      <w:r w:rsidR="00534801" w:rsidRPr="00DC4740">
        <w:rPr>
          <w:rFonts w:ascii="Times New Roman" w:hAnsi="Times New Roman" w:cs="Times New Roman"/>
          <w:sz w:val="24"/>
          <w:szCs w:val="24"/>
          <w:lang w:val="cs-CZ"/>
        </w:rPr>
        <w:t>p</w:t>
      </w:r>
      <w:r w:rsidR="00617A28" w:rsidRPr="00DC4740">
        <w:rPr>
          <w:rFonts w:ascii="Times New Roman" w:hAnsi="Times New Roman" w:cs="Times New Roman"/>
          <w:sz w:val="24"/>
          <w:szCs w:val="24"/>
          <w:lang w:val="cs-CZ"/>
        </w:rPr>
        <w:t>ř</w:t>
      </w:r>
      <w:r w:rsidR="00534801" w:rsidRPr="00DC4740">
        <w:rPr>
          <w:rFonts w:ascii="Times New Roman" w:hAnsi="Times New Roman" w:cs="Times New Roman"/>
          <w:sz w:val="24"/>
          <w:szCs w:val="24"/>
          <w:lang w:val="cs-CZ"/>
        </w:rPr>
        <w:t>edu,</w:t>
      </w:r>
      <w:r w:rsidR="00617A28" w:rsidRPr="00DC4740">
        <w:rPr>
          <w:rFonts w:ascii="Times New Roman" w:hAnsi="Times New Roman" w:cs="Times New Roman"/>
          <w:sz w:val="24"/>
          <w:szCs w:val="24"/>
          <w:lang w:val="cs-CZ"/>
        </w:rPr>
        <w:t xml:space="preserve"> </w:t>
      </w:r>
      <w:r w:rsidR="00534801" w:rsidRPr="00DC4740">
        <w:rPr>
          <w:rFonts w:ascii="Times New Roman" w:hAnsi="Times New Roman" w:cs="Times New Roman"/>
          <w:sz w:val="24"/>
          <w:szCs w:val="24"/>
          <w:lang w:val="cs-CZ"/>
        </w:rPr>
        <w:t>z</w:t>
      </w:r>
      <w:r w:rsidR="00617A28" w:rsidRPr="00DC4740">
        <w:rPr>
          <w:rFonts w:ascii="Times New Roman" w:hAnsi="Times New Roman" w:cs="Times New Roman"/>
          <w:sz w:val="24"/>
          <w:szCs w:val="24"/>
          <w:lang w:val="cs-CZ"/>
        </w:rPr>
        <w:t>e</w:t>
      </w:r>
      <w:r w:rsidR="00534801" w:rsidRPr="00DC4740">
        <w:rPr>
          <w:rFonts w:ascii="Times New Roman" w:hAnsi="Times New Roman" w:cs="Times New Roman"/>
          <w:sz w:val="24"/>
          <w:szCs w:val="24"/>
          <w:lang w:val="cs-CZ"/>
        </w:rPr>
        <w:t xml:space="preserve">zadu </w:t>
      </w:r>
      <w:r w:rsidR="00A92754">
        <w:rPr>
          <w:rFonts w:ascii="Times New Roman" w:hAnsi="Times New Roman" w:cs="Times New Roman"/>
          <w:sz w:val="24"/>
          <w:szCs w:val="24"/>
          <w:lang w:val="cs-CZ"/>
        </w:rPr>
        <w:t xml:space="preserve">                 </w:t>
      </w:r>
      <w:r w:rsidR="00534801" w:rsidRPr="00DC4740">
        <w:rPr>
          <w:rFonts w:ascii="Times New Roman" w:hAnsi="Times New Roman" w:cs="Times New Roman"/>
          <w:sz w:val="24"/>
          <w:szCs w:val="24"/>
          <w:lang w:val="cs-CZ"/>
        </w:rPr>
        <w:t xml:space="preserve">a z boku. Pozorujeme oba </w:t>
      </w:r>
      <w:r w:rsidR="000E58F2" w:rsidRPr="00DC4740">
        <w:rPr>
          <w:rFonts w:ascii="Times New Roman" w:hAnsi="Times New Roman" w:cs="Times New Roman"/>
          <w:sz w:val="24"/>
          <w:szCs w:val="24"/>
          <w:lang w:val="cs-CZ"/>
        </w:rPr>
        <w:t>kyčelní</w:t>
      </w:r>
      <w:r w:rsidR="00534801" w:rsidRPr="00DC4740">
        <w:rPr>
          <w:rFonts w:ascii="Times New Roman" w:hAnsi="Times New Roman" w:cs="Times New Roman"/>
          <w:sz w:val="24"/>
          <w:szCs w:val="24"/>
          <w:lang w:val="cs-CZ"/>
        </w:rPr>
        <w:t xml:space="preserve"> k</w:t>
      </w:r>
      <w:r w:rsidR="000E58F2" w:rsidRPr="00DC4740">
        <w:rPr>
          <w:rFonts w:ascii="Times New Roman" w:hAnsi="Times New Roman" w:cs="Times New Roman"/>
          <w:sz w:val="24"/>
          <w:szCs w:val="24"/>
          <w:lang w:val="cs-CZ"/>
        </w:rPr>
        <w:t>lou</w:t>
      </w:r>
      <w:r w:rsidR="00534801" w:rsidRPr="00DC4740">
        <w:rPr>
          <w:rFonts w:ascii="Times New Roman" w:hAnsi="Times New Roman" w:cs="Times New Roman"/>
          <w:sz w:val="24"/>
          <w:szCs w:val="24"/>
          <w:lang w:val="cs-CZ"/>
        </w:rPr>
        <w:t xml:space="preserve">by a </w:t>
      </w:r>
      <w:r w:rsidR="000E58F2" w:rsidRPr="00DC4740">
        <w:rPr>
          <w:rFonts w:ascii="Times New Roman" w:hAnsi="Times New Roman" w:cs="Times New Roman"/>
          <w:sz w:val="24"/>
          <w:szCs w:val="24"/>
          <w:lang w:val="cs-CZ"/>
        </w:rPr>
        <w:t>jeji</w:t>
      </w:r>
      <w:r w:rsidR="00534801" w:rsidRPr="00DC4740">
        <w:rPr>
          <w:rFonts w:ascii="Times New Roman" w:hAnsi="Times New Roman" w:cs="Times New Roman"/>
          <w:sz w:val="24"/>
          <w:szCs w:val="24"/>
          <w:lang w:val="cs-CZ"/>
        </w:rPr>
        <w:t>ch postaven</w:t>
      </w:r>
      <w:r w:rsidR="000E58F2" w:rsidRPr="00DC4740">
        <w:rPr>
          <w:rFonts w:ascii="Times New Roman" w:hAnsi="Times New Roman" w:cs="Times New Roman"/>
          <w:sz w:val="24"/>
          <w:szCs w:val="24"/>
          <w:lang w:val="cs-CZ"/>
        </w:rPr>
        <w:t>í</w:t>
      </w:r>
      <w:r w:rsidR="00534801" w:rsidRPr="00DC4740">
        <w:rPr>
          <w:rFonts w:ascii="Times New Roman" w:hAnsi="Times New Roman" w:cs="Times New Roman"/>
          <w:sz w:val="24"/>
          <w:szCs w:val="24"/>
          <w:lang w:val="cs-CZ"/>
        </w:rPr>
        <w:t xml:space="preserve">, </w:t>
      </w:r>
      <w:r w:rsidR="000E58F2" w:rsidRPr="00DC4740">
        <w:rPr>
          <w:rFonts w:ascii="Times New Roman" w:hAnsi="Times New Roman" w:cs="Times New Roman"/>
          <w:sz w:val="24"/>
          <w:szCs w:val="24"/>
          <w:lang w:val="cs-CZ"/>
        </w:rPr>
        <w:t>protože</w:t>
      </w:r>
      <w:r w:rsidR="00534801" w:rsidRPr="00DC4740">
        <w:rPr>
          <w:rFonts w:ascii="Times New Roman" w:hAnsi="Times New Roman" w:cs="Times New Roman"/>
          <w:sz w:val="24"/>
          <w:szCs w:val="24"/>
          <w:lang w:val="cs-CZ"/>
        </w:rPr>
        <w:t xml:space="preserve"> antever</w:t>
      </w:r>
      <w:r w:rsidR="000E58F2" w:rsidRPr="00DC4740">
        <w:rPr>
          <w:rFonts w:ascii="Times New Roman" w:hAnsi="Times New Roman" w:cs="Times New Roman"/>
          <w:sz w:val="24"/>
          <w:szCs w:val="24"/>
          <w:lang w:val="cs-CZ"/>
        </w:rPr>
        <w:t>ze</w:t>
      </w:r>
      <w:r w:rsidR="00534801" w:rsidRPr="00DC4740">
        <w:rPr>
          <w:rFonts w:ascii="Times New Roman" w:hAnsi="Times New Roman" w:cs="Times New Roman"/>
          <w:sz w:val="24"/>
          <w:szCs w:val="24"/>
          <w:lang w:val="cs-CZ"/>
        </w:rPr>
        <w:t xml:space="preserve"> krčku</w:t>
      </w:r>
      <w:r w:rsidR="000E58F2" w:rsidRPr="00DC4740">
        <w:rPr>
          <w:rFonts w:ascii="Times New Roman" w:hAnsi="Times New Roman" w:cs="Times New Roman"/>
          <w:sz w:val="24"/>
          <w:szCs w:val="24"/>
          <w:lang w:val="cs-CZ"/>
        </w:rPr>
        <w:t xml:space="preserve"> </w:t>
      </w:r>
      <w:r w:rsidR="00534801" w:rsidRPr="00DC4740">
        <w:rPr>
          <w:rFonts w:ascii="Times New Roman" w:hAnsi="Times New Roman" w:cs="Times New Roman"/>
          <w:sz w:val="24"/>
          <w:szCs w:val="24"/>
          <w:lang w:val="cs-CZ"/>
        </w:rPr>
        <w:t>femuru m</w:t>
      </w:r>
      <w:r w:rsidR="000E58F2" w:rsidRPr="00DC4740">
        <w:rPr>
          <w:rFonts w:ascii="Times New Roman" w:hAnsi="Times New Roman" w:cs="Times New Roman"/>
          <w:sz w:val="24"/>
          <w:szCs w:val="24"/>
          <w:lang w:val="cs-CZ"/>
        </w:rPr>
        <w:t>ů</w:t>
      </w:r>
      <w:r w:rsidR="00534801" w:rsidRPr="00DC4740">
        <w:rPr>
          <w:rFonts w:ascii="Times New Roman" w:hAnsi="Times New Roman" w:cs="Times New Roman"/>
          <w:sz w:val="24"/>
          <w:szCs w:val="24"/>
          <w:lang w:val="cs-CZ"/>
        </w:rPr>
        <w:t>že b</w:t>
      </w:r>
      <w:r w:rsidR="000E58F2" w:rsidRPr="00DC4740">
        <w:rPr>
          <w:rFonts w:ascii="Times New Roman" w:hAnsi="Times New Roman" w:cs="Times New Roman"/>
          <w:sz w:val="24"/>
          <w:szCs w:val="24"/>
          <w:lang w:val="cs-CZ"/>
        </w:rPr>
        <w:t>ýt</w:t>
      </w:r>
      <w:r w:rsidR="00534801" w:rsidRPr="00DC4740">
        <w:rPr>
          <w:rFonts w:ascii="Times New Roman" w:hAnsi="Times New Roman" w:cs="Times New Roman"/>
          <w:sz w:val="24"/>
          <w:szCs w:val="24"/>
          <w:lang w:val="cs-CZ"/>
        </w:rPr>
        <w:t xml:space="preserve"> p</w:t>
      </w:r>
      <w:r w:rsidR="000E58F2" w:rsidRPr="00DC4740">
        <w:rPr>
          <w:rFonts w:ascii="Times New Roman" w:hAnsi="Times New Roman" w:cs="Times New Roman"/>
          <w:sz w:val="24"/>
          <w:szCs w:val="24"/>
          <w:lang w:val="cs-CZ"/>
        </w:rPr>
        <w:t>ř</w:t>
      </w:r>
      <w:r w:rsidR="00534801" w:rsidRPr="00DC4740">
        <w:rPr>
          <w:rFonts w:ascii="Times New Roman" w:hAnsi="Times New Roman" w:cs="Times New Roman"/>
          <w:sz w:val="24"/>
          <w:szCs w:val="24"/>
          <w:lang w:val="cs-CZ"/>
        </w:rPr>
        <w:t>íčinou femoropatelárn</w:t>
      </w:r>
      <w:r w:rsidR="000E58F2" w:rsidRPr="00DC4740">
        <w:rPr>
          <w:rFonts w:ascii="Times New Roman" w:hAnsi="Times New Roman" w:cs="Times New Roman"/>
          <w:sz w:val="24"/>
          <w:szCs w:val="24"/>
          <w:lang w:val="cs-CZ"/>
        </w:rPr>
        <w:t>í</w:t>
      </w:r>
      <w:r w:rsidR="00534801" w:rsidRPr="00DC4740">
        <w:rPr>
          <w:rFonts w:ascii="Times New Roman" w:hAnsi="Times New Roman" w:cs="Times New Roman"/>
          <w:sz w:val="24"/>
          <w:szCs w:val="24"/>
          <w:lang w:val="cs-CZ"/>
        </w:rPr>
        <w:t xml:space="preserve"> dysfunkce. S</w:t>
      </w:r>
      <w:r w:rsidR="000E58F2" w:rsidRPr="00DC4740">
        <w:rPr>
          <w:rFonts w:ascii="Times New Roman" w:hAnsi="Times New Roman" w:cs="Times New Roman"/>
          <w:sz w:val="24"/>
          <w:szCs w:val="24"/>
          <w:lang w:val="cs-CZ"/>
        </w:rPr>
        <w:t>ou</w:t>
      </w:r>
      <w:r w:rsidR="00534801" w:rsidRPr="00DC4740">
        <w:rPr>
          <w:rFonts w:ascii="Times New Roman" w:hAnsi="Times New Roman" w:cs="Times New Roman"/>
          <w:sz w:val="24"/>
          <w:szCs w:val="24"/>
          <w:lang w:val="cs-CZ"/>
        </w:rPr>
        <w:t>st</w:t>
      </w:r>
      <w:r w:rsidR="000E58F2" w:rsidRPr="00DC4740">
        <w:rPr>
          <w:rFonts w:ascii="Times New Roman" w:hAnsi="Times New Roman" w:cs="Times New Roman"/>
          <w:sz w:val="24"/>
          <w:szCs w:val="24"/>
          <w:lang w:val="cs-CZ"/>
        </w:rPr>
        <w:t>ř</w:t>
      </w:r>
      <w:r w:rsidR="00534801" w:rsidRPr="00DC4740">
        <w:rPr>
          <w:rFonts w:ascii="Times New Roman" w:hAnsi="Times New Roman" w:cs="Times New Roman"/>
          <w:sz w:val="24"/>
          <w:szCs w:val="24"/>
          <w:lang w:val="cs-CZ"/>
        </w:rPr>
        <w:t>eďujeme s</w:t>
      </w:r>
      <w:r w:rsidR="000E58F2" w:rsidRPr="00DC4740">
        <w:rPr>
          <w:rFonts w:ascii="Times New Roman" w:hAnsi="Times New Roman" w:cs="Times New Roman"/>
          <w:sz w:val="24"/>
          <w:szCs w:val="24"/>
          <w:lang w:val="cs-CZ"/>
        </w:rPr>
        <w:t>e</w:t>
      </w:r>
      <w:r w:rsidR="00534801" w:rsidRPr="00DC4740">
        <w:rPr>
          <w:rFonts w:ascii="Times New Roman" w:hAnsi="Times New Roman" w:cs="Times New Roman"/>
          <w:sz w:val="24"/>
          <w:szCs w:val="24"/>
          <w:lang w:val="cs-CZ"/>
        </w:rPr>
        <w:t xml:space="preserve"> hlavn</w:t>
      </w:r>
      <w:r w:rsidR="000E58F2" w:rsidRPr="00DC4740">
        <w:rPr>
          <w:rFonts w:ascii="Times New Roman" w:hAnsi="Times New Roman" w:cs="Times New Roman"/>
          <w:sz w:val="24"/>
          <w:szCs w:val="24"/>
          <w:lang w:val="cs-CZ"/>
        </w:rPr>
        <w:t>ě</w:t>
      </w:r>
      <w:r w:rsidR="00534801" w:rsidRPr="00DC4740">
        <w:rPr>
          <w:rFonts w:ascii="Times New Roman" w:hAnsi="Times New Roman" w:cs="Times New Roman"/>
          <w:sz w:val="24"/>
          <w:szCs w:val="24"/>
          <w:lang w:val="cs-CZ"/>
        </w:rPr>
        <w:t xml:space="preserve"> na oblas</w:t>
      </w:r>
      <w:r w:rsidR="000E58F2" w:rsidRPr="00DC4740">
        <w:rPr>
          <w:rFonts w:ascii="Times New Roman" w:hAnsi="Times New Roman" w:cs="Times New Roman"/>
          <w:sz w:val="24"/>
          <w:szCs w:val="24"/>
          <w:lang w:val="cs-CZ"/>
        </w:rPr>
        <w:t xml:space="preserve">t </w:t>
      </w:r>
      <w:r w:rsidR="00534801" w:rsidRPr="00DC4740">
        <w:rPr>
          <w:rFonts w:ascii="Times New Roman" w:hAnsi="Times New Roman" w:cs="Times New Roman"/>
          <w:sz w:val="24"/>
          <w:szCs w:val="24"/>
          <w:lang w:val="cs-CZ"/>
        </w:rPr>
        <w:t xml:space="preserve">kolen a </w:t>
      </w:r>
      <w:r w:rsidR="000E58F2" w:rsidRPr="00DC4740">
        <w:rPr>
          <w:rFonts w:ascii="Times New Roman" w:hAnsi="Times New Roman" w:cs="Times New Roman"/>
          <w:sz w:val="24"/>
          <w:szCs w:val="24"/>
          <w:lang w:val="cs-CZ"/>
        </w:rPr>
        <w:t>jej</w:t>
      </w:r>
      <w:r w:rsidR="00534801" w:rsidRPr="00DC4740">
        <w:rPr>
          <w:rFonts w:ascii="Times New Roman" w:hAnsi="Times New Roman" w:cs="Times New Roman"/>
          <w:sz w:val="24"/>
          <w:szCs w:val="24"/>
          <w:lang w:val="cs-CZ"/>
        </w:rPr>
        <w:t>ich osové odch</w:t>
      </w:r>
      <w:r w:rsidR="000E58F2" w:rsidRPr="00DC4740">
        <w:rPr>
          <w:rFonts w:ascii="Times New Roman" w:hAnsi="Times New Roman" w:cs="Times New Roman"/>
          <w:sz w:val="24"/>
          <w:szCs w:val="24"/>
          <w:lang w:val="cs-CZ"/>
        </w:rPr>
        <w:t>y</w:t>
      </w:r>
      <w:r w:rsidR="00534801" w:rsidRPr="00DC4740">
        <w:rPr>
          <w:rFonts w:ascii="Times New Roman" w:hAnsi="Times New Roman" w:cs="Times New Roman"/>
          <w:sz w:val="24"/>
          <w:szCs w:val="24"/>
          <w:lang w:val="cs-CZ"/>
        </w:rPr>
        <w:t>lky v</w:t>
      </w:r>
      <w:r w:rsidR="000E58F2" w:rsidRPr="00DC4740">
        <w:rPr>
          <w:rFonts w:ascii="Times New Roman" w:hAnsi="Times New Roman" w:cs="Times New Roman"/>
          <w:sz w:val="24"/>
          <w:szCs w:val="24"/>
          <w:lang w:val="cs-CZ"/>
        </w:rPr>
        <w:t>e</w:t>
      </w:r>
      <w:r w:rsidR="00534801" w:rsidRPr="00DC4740">
        <w:rPr>
          <w:rFonts w:ascii="Times New Roman" w:hAnsi="Times New Roman" w:cs="Times New Roman"/>
          <w:sz w:val="24"/>
          <w:szCs w:val="24"/>
          <w:lang w:val="cs-CZ"/>
        </w:rPr>
        <w:t xml:space="preserve"> </w:t>
      </w:r>
      <w:r w:rsidR="000E58F2" w:rsidRPr="00DC4740">
        <w:rPr>
          <w:rFonts w:ascii="Times New Roman" w:hAnsi="Times New Roman" w:cs="Times New Roman"/>
          <w:sz w:val="24"/>
          <w:szCs w:val="24"/>
          <w:lang w:val="cs-CZ"/>
        </w:rPr>
        <w:t>s</w:t>
      </w:r>
      <w:r w:rsidR="00534801" w:rsidRPr="00DC4740">
        <w:rPr>
          <w:rFonts w:ascii="Times New Roman" w:hAnsi="Times New Roman" w:cs="Times New Roman"/>
          <w:sz w:val="24"/>
          <w:szCs w:val="24"/>
          <w:lang w:val="cs-CZ"/>
        </w:rPr>
        <w:t>mysl</w:t>
      </w:r>
      <w:r w:rsidR="000E58F2" w:rsidRPr="00DC4740">
        <w:rPr>
          <w:rFonts w:ascii="Times New Roman" w:hAnsi="Times New Roman" w:cs="Times New Roman"/>
          <w:sz w:val="24"/>
          <w:szCs w:val="24"/>
          <w:lang w:val="cs-CZ"/>
        </w:rPr>
        <w:t>u</w:t>
      </w:r>
      <w:r w:rsidR="00534801" w:rsidRPr="00DC4740">
        <w:rPr>
          <w:rFonts w:ascii="Times New Roman" w:hAnsi="Times New Roman" w:cs="Times New Roman"/>
          <w:sz w:val="24"/>
          <w:szCs w:val="24"/>
          <w:lang w:val="cs-CZ"/>
        </w:rPr>
        <w:t xml:space="preserve"> valgozity (mediáln</w:t>
      </w:r>
      <w:r w:rsidR="000E58F2" w:rsidRPr="00DC4740">
        <w:rPr>
          <w:rFonts w:ascii="Times New Roman" w:hAnsi="Times New Roman" w:cs="Times New Roman"/>
          <w:sz w:val="24"/>
          <w:szCs w:val="24"/>
          <w:lang w:val="cs-CZ"/>
        </w:rPr>
        <w:t>í</w:t>
      </w:r>
      <w:r w:rsidR="00534801" w:rsidRPr="00DC4740">
        <w:rPr>
          <w:rFonts w:ascii="Times New Roman" w:hAnsi="Times New Roman" w:cs="Times New Roman"/>
          <w:sz w:val="24"/>
          <w:szCs w:val="24"/>
          <w:lang w:val="cs-CZ"/>
        </w:rPr>
        <w:t xml:space="preserve"> vybočen</w:t>
      </w:r>
      <w:r w:rsidR="000E58F2" w:rsidRPr="00DC4740">
        <w:rPr>
          <w:rFonts w:ascii="Times New Roman" w:hAnsi="Times New Roman" w:cs="Times New Roman"/>
          <w:sz w:val="24"/>
          <w:szCs w:val="24"/>
          <w:lang w:val="cs-CZ"/>
        </w:rPr>
        <w:t>í</w:t>
      </w:r>
      <w:r w:rsidR="00534801" w:rsidRPr="00DC4740">
        <w:rPr>
          <w:rFonts w:ascii="Times New Roman" w:hAnsi="Times New Roman" w:cs="Times New Roman"/>
          <w:sz w:val="24"/>
          <w:szCs w:val="24"/>
          <w:lang w:val="cs-CZ"/>
        </w:rPr>
        <w:t>), varozity (lateráln</w:t>
      </w:r>
      <w:r w:rsidR="000E58F2" w:rsidRPr="00DC4740">
        <w:rPr>
          <w:rFonts w:ascii="Times New Roman" w:hAnsi="Times New Roman" w:cs="Times New Roman"/>
          <w:sz w:val="24"/>
          <w:szCs w:val="24"/>
          <w:lang w:val="cs-CZ"/>
        </w:rPr>
        <w:t xml:space="preserve">í </w:t>
      </w:r>
      <w:r w:rsidR="00534801" w:rsidRPr="00DC4740">
        <w:rPr>
          <w:rFonts w:ascii="Times New Roman" w:hAnsi="Times New Roman" w:cs="Times New Roman"/>
          <w:sz w:val="24"/>
          <w:szCs w:val="24"/>
          <w:lang w:val="cs-CZ"/>
        </w:rPr>
        <w:t>vybočen</w:t>
      </w:r>
      <w:r w:rsidR="000E58F2" w:rsidRPr="00DC4740">
        <w:rPr>
          <w:rFonts w:ascii="Times New Roman" w:hAnsi="Times New Roman" w:cs="Times New Roman"/>
          <w:sz w:val="24"/>
          <w:szCs w:val="24"/>
          <w:lang w:val="cs-CZ"/>
        </w:rPr>
        <w:t>í</w:t>
      </w:r>
      <w:r w:rsidR="00534801" w:rsidRPr="00DC4740">
        <w:rPr>
          <w:rFonts w:ascii="Times New Roman" w:hAnsi="Times New Roman" w:cs="Times New Roman"/>
          <w:sz w:val="24"/>
          <w:szCs w:val="24"/>
          <w:lang w:val="cs-CZ"/>
        </w:rPr>
        <w:t>)</w:t>
      </w:r>
      <w:r w:rsidR="00825774">
        <w:rPr>
          <w:rFonts w:ascii="Times New Roman" w:hAnsi="Times New Roman" w:cs="Times New Roman"/>
          <w:sz w:val="24"/>
          <w:szCs w:val="24"/>
          <w:lang w:val="cs-CZ"/>
        </w:rPr>
        <w:t xml:space="preserve">, </w:t>
      </w:r>
      <w:r w:rsidR="00534801" w:rsidRPr="00DC4740">
        <w:rPr>
          <w:rFonts w:ascii="Times New Roman" w:hAnsi="Times New Roman" w:cs="Times New Roman"/>
          <w:sz w:val="24"/>
          <w:szCs w:val="24"/>
          <w:lang w:val="cs-CZ"/>
        </w:rPr>
        <w:t>a</w:t>
      </w:r>
      <w:r w:rsidR="000E58F2" w:rsidRPr="00DC4740">
        <w:rPr>
          <w:rFonts w:ascii="Times New Roman" w:hAnsi="Times New Roman" w:cs="Times New Roman"/>
          <w:sz w:val="24"/>
          <w:szCs w:val="24"/>
          <w:lang w:val="cs-CZ"/>
        </w:rPr>
        <w:t>n</w:t>
      </w:r>
      <w:r w:rsidR="00534801" w:rsidRPr="00DC4740">
        <w:rPr>
          <w:rFonts w:ascii="Times New Roman" w:hAnsi="Times New Roman" w:cs="Times New Roman"/>
          <w:sz w:val="24"/>
          <w:szCs w:val="24"/>
          <w:lang w:val="cs-CZ"/>
        </w:rPr>
        <w:t>ebo rekurv</w:t>
      </w:r>
      <w:r w:rsidR="000E58F2" w:rsidRPr="00DC4740">
        <w:rPr>
          <w:rFonts w:ascii="Times New Roman" w:hAnsi="Times New Roman" w:cs="Times New Roman"/>
          <w:sz w:val="24"/>
          <w:szCs w:val="24"/>
          <w:lang w:val="cs-CZ"/>
        </w:rPr>
        <w:t>ac</w:t>
      </w:r>
      <w:r w:rsidR="00534801" w:rsidRPr="00DC4740">
        <w:rPr>
          <w:rFonts w:ascii="Times New Roman" w:hAnsi="Times New Roman" w:cs="Times New Roman"/>
          <w:sz w:val="24"/>
          <w:szCs w:val="24"/>
          <w:lang w:val="cs-CZ"/>
        </w:rPr>
        <w:t>e (dorzáln</w:t>
      </w:r>
      <w:r w:rsidR="000E58F2" w:rsidRPr="00DC4740">
        <w:rPr>
          <w:rFonts w:ascii="Times New Roman" w:hAnsi="Times New Roman" w:cs="Times New Roman"/>
          <w:sz w:val="24"/>
          <w:szCs w:val="24"/>
          <w:lang w:val="cs-CZ"/>
        </w:rPr>
        <w:t>í</w:t>
      </w:r>
      <w:r w:rsidR="00534801" w:rsidRPr="00DC4740">
        <w:rPr>
          <w:rFonts w:ascii="Times New Roman" w:hAnsi="Times New Roman" w:cs="Times New Roman"/>
          <w:sz w:val="24"/>
          <w:szCs w:val="24"/>
          <w:lang w:val="cs-CZ"/>
        </w:rPr>
        <w:t xml:space="preserve"> pr</w:t>
      </w:r>
      <w:r w:rsidR="000E58F2" w:rsidRPr="00DC4740">
        <w:rPr>
          <w:rFonts w:ascii="Times New Roman" w:hAnsi="Times New Roman" w:cs="Times New Roman"/>
          <w:sz w:val="24"/>
          <w:szCs w:val="24"/>
          <w:lang w:val="cs-CZ"/>
        </w:rPr>
        <w:t>o</w:t>
      </w:r>
      <w:r w:rsidR="00534801" w:rsidRPr="00DC4740">
        <w:rPr>
          <w:rFonts w:ascii="Times New Roman" w:hAnsi="Times New Roman" w:cs="Times New Roman"/>
          <w:sz w:val="24"/>
          <w:szCs w:val="24"/>
          <w:lang w:val="cs-CZ"/>
        </w:rPr>
        <w:t>hnut</w:t>
      </w:r>
      <w:r w:rsidR="000E58F2" w:rsidRPr="00DC4740">
        <w:rPr>
          <w:rFonts w:ascii="Times New Roman" w:hAnsi="Times New Roman" w:cs="Times New Roman"/>
          <w:sz w:val="24"/>
          <w:szCs w:val="24"/>
          <w:lang w:val="cs-CZ"/>
        </w:rPr>
        <w:t>í</w:t>
      </w:r>
      <w:r w:rsidR="00534801" w:rsidRPr="00DC4740">
        <w:rPr>
          <w:rFonts w:ascii="Times New Roman" w:hAnsi="Times New Roman" w:cs="Times New Roman"/>
          <w:sz w:val="24"/>
          <w:szCs w:val="24"/>
          <w:lang w:val="cs-CZ"/>
        </w:rPr>
        <w:t xml:space="preserve"> kolena). </w:t>
      </w:r>
    </w:p>
    <w:p w14:paraId="460FAF8C" w14:textId="1011DE4C" w:rsidR="005B1874" w:rsidRPr="00DC4740" w:rsidRDefault="00534801"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Dynamické vyšet</w:t>
      </w:r>
      <w:r w:rsidR="000E58F2" w:rsidRPr="00DC4740">
        <w:rPr>
          <w:rFonts w:ascii="Times New Roman" w:hAnsi="Times New Roman" w:cs="Times New Roman"/>
          <w:sz w:val="24"/>
          <w:szCs w:val="24"/>
          <w:lang w:val="cs-CZ"/>
        </w:rPr>
        <w:t>ř</w:t>
      </w:r>
      <w:r w:rsidRPr="00DC4740">
        <w:rPr>
          <w:rFonts w:ascii="Times New Roman" w:hAnsi="Times New Roman" w:cs="Times New Roman"/>
          <w:sz w:val="24"/>
          <w:szCs w:val="24"/>
          <w:lang w:val="cs-CZ"/>
        </w:rPr>
        <w:t>en</w:t>
      </w:r>
      <w:r w:rsidR="000E58F2" w:rsidRPr="00DC4740">
        <w:rPr>
          <w:rFonts w:ascii="Times New Roman" w:hAnsi="Times New Roman" w:cs="Times New Roman"/>
          <w:sz w:val="24"/>
          <w:szCs w:val="24"/>
          <w:lang w:val="cs-CZ"/>
        </w:rPr>
        <w:t>í</w:t>
      </w:r>
      <w:r w:rsidRPr="00DC4740">
        <w:rPr>
          <w:rFonts w:ascii="Times New Roman" w:hAnsi="Times New Roman" w:cs="Times New Roman"/>
          <w:sz w:val="24"/>
          <w:szCs w:val="24"/>
          <w:lang w:val="cs-CZ"/>
        </w:rPr>
        <w:t xml:space="preserve"> s</w:t>
      </w:r>
      <w:r w:rsidR="000E58F2" w:rsidRPr="00DC4740">
        <w:rPr>
          <w:rFonts w:ascii="Times New Roman" w:hAnsi="Times New Roman" w:cs="Times New Roman"/>
          <w:sz w:val="24"/>
          <w:szCs w:val="24"/>
          <w:lang w:val="cs-CZ"/>
        </w:rPr>
        <w:t xml:space="preserve">e </w:t>
      </w:r>
      <w:r w:rsidRPr="00DC4740">
        <w:rPr>
          <w:rFonts w:ascii="Times New Roman" w:hAnsi="Times New Roman" w:cs="Times New Roman"/>
          <w:sz w:val="24"/>
          <w:szCs w:val="24"/>
          <w:lang w:val="cs-CZ"/>
        </w:rPr>
        <w:t>zam</w:t>
      </w:r>
      <w:r w:rsidR="000E58F2" w:rsidRPr="00DC4740">
        <w:rPr>
          <w:rFonts w:ascii="Times New Roman" w:hAnsi="Times New Roman" w:cs="Times New Roman"/>
          <w:sz w:val="24"/>
          <w:szCs w:val="24"/>
          <w:lang w:val="cs-CZ"/>
        </w:rPr>
        <w:t>ěřuje</w:t>
      </w:r>
      <w:r w:rsidRPr="00DC4740">
        <w:rPr>
          <w:rFonts w:ascii="Times New Roman" w:hAnsi="Times New Roman" w:cs="Times New Roman"/>
          <w:sz w:val="24"/>
          <w:szCs w:val="24"/>
          <w:lang w:val="cs-CZ"/>
        </w:rPr>
        <w:t xml:space="preserve"> na oblas</w:t>
      </w:r>
      <w:r w:rsidR="000E58F2" w:rsidRPr="00DC4740">
        <w:rPr>
          <w:rFonts w:ascii="Times New Roman" w:hAnsi="Times New Roman" w:cs="Times New Roman"/>
          <w:sz w:val="24"/>
          <w:szCs w:val="24"/>
          <w:lang w:val="cs-CZ"/>
        </w:rPr>
        <w:t>t</w:t>
      </w:r>
      <w:r w:rsidRPr="00DC4740">
        <w:rPr>
          <w:rFonts w:ascii="Times New Roman" w:hAnsi="Times New Roman" w:cs="Times New Roman"/>
          <w:sz w:val="24"/>
          <w:szCs w:val="24"/>
          <w:lang w:val="cs-CZ"/>
        </w:rPr>
        <w:t xml:space="preserve"> </w:t>
      </w:r>
      <w:r w:rsidR="000E58F2" w:rsidRPr="00DC4740">
        <w:rPr>
          <w:rFonts w:ascii="Times New Roman" w:hAnsi="Times New Roman" w:cs="Times New Roman"/>
          <w:sz w:val="24"/>
          <w:szCs w:val="24"/>
          <w:lang w:val="cs-CZ"/>
        </w:rPr>
        <w:t>zad</w:t>
      </w:r>
      <w:r w:rsidRPr="00DC4740">
        <w:rPr>
          <w:rFonts w:ascii="Times New Roman" w:hAnsi="Times New Roman" w:cs="Times New Roman"/>
          <w:sz w:val="24"/>
          <w:szCs w:val="24"/>
          <w:lang w:val="cs-CZ"/>
        </w:rPr>
        <w:t>, p</w:t>
      </w:r>
      <w:r w:rsidR="000E58F2" w:rsidRPr="00DC4740">
        <w:rPr>
          <w:rFonts w:ascii="Times New Roman" w:hAnsi="Times New Roman" w:cs="Times New Roman"/>
          <w:sz w:val="24"/>
          <w:szCs w:val="24"/>
          <w:lang w:val="cs-CZ"/>
        </w:rPr>
        <w:t>á</w:t>
      </w:r>
      <w:r w:rsidRPr="00DC4740">
        <w:rPr>
          <w:rFonts w:ascii="Times New Roman" w:hAnsi="Times New Roman" w:cs="Times New Roman"/>
          <w:sz w:val="24"/>
          <w:szCs w:val="24"/>
          <w:lang w:val="cs-CZ"/>
        </w:rPr>
        <w:t>nv</w:t>
      </w:r>
      <w:r w:rsidR="000E58F2" w:rsidRPr="00DC4740">
        <w:rPr>
          <w:rFonts w:ascii="Times New Roman" w:hAnsi="Times New Roman" w:cs="Times New Roman"/>
          <w:sz w:val="24"/>
          <w:szCs w:val="24"/>
          <w:lang w:val="cs-CZ"/>
        </w:rPr>
        <w:t>e</w:t>
      </w:r>
      <w:r w:rsidRPr="00DC4740">
        <w:rPr>
          <w:rFonts w:ascii="Times New Roman" w:hAnsi="Times New Roman" w:cs="Times New Roman"/>
          <w:sz w:val="24"/>
          <w:szCs w:val="24"/>
          <w:lang w:val="cs-CZ"/>
        </w:rPr>
        <w:t xml:space="preserve"> a dýchacích sval</w:t>
      </w:r>
      <w:r w:rsidR="000E58F2" w:rsidRPr="00DC4740">
        <w:rPr>
          <w:rFonts w:ascii="Times New Roman" w:hAnsi="Times New Roman" w:cs="Times New Roman"/>
          <w:sz w:val="24"/>
          <w:szCs w:val="24"/>
          <w:lang w:val="cs-CZ"/>
        </w:rPr>
        <w:t>ů</w:t>
      </w:r>
      <w:r w:rsidRPr="00DC4740">
        <w:rPr>
          <w:rFonts w:ascii="Times New Roman" w:hAnsi="Times New Roman" w:cs="Times New Roman"/>
          <w:sz w:val="24"/>
          <w:szCs w:val="24"/>
          <w:lang w:val="cs-CZ"/>
        </w:rPr>
        <w:t>.</w:t>
      </w:r>
      <w:r w:rsidR="000E58F2" w:rsidRPr="00DC4740">
        <w:rPr>
          <w:rFonts w:ascii="Times New Roman" w:hAnsi="Times New Roman" w:cs="Times New Roman"/>
          <w:sz w:val="24"/>
          <w:szCs w:val="24"/>
          <w:lang w:val="cs-CZ"/>
        </w:rPr>
        <w:t xml:space="preserve"> </w:t>
      </w:r>
      <w:r w:rsidR="003A71AA" w:rsidRPr="00DC4740">
        <w:rPr>
          <w:rFonts w:ascii="Times New Roman" w:hAnsi="Times New Roman" w:cs="Times New Roman"/>
          <w:sz w:val="24"/>
          <w:szCs w:val="24"/>
          <w:lang w:val="cs-CZ"/>
        </w:rPr>
        <w:t>(Gross 2005</w:t>
      </w:r>
      <w:r w:rsidR="002B37D0">
        <w:rPr>
          <w:rFonts w:ascii="Times New Roman" w:hAnsi="Times New Roman" w:cs="Times New Roman"/>
          <w:sz w:val="24"/>
          <w:szCs w:val="24"/>
          <w:lang w:val="cs-CZ"/>
        </w:rPr>
        <w:t>, str.</w:t>
      </w:r>
      <w:r w:rsidR="00F87663">
        <w:rPr>
          <w:rFonts w:ascii="Times New Roman" w:hAnsi="Times New Roman" w:cs="Times New Roman"/>
          <w:sz w:val="24"/>
          <w:szCs w:val="24"/>
          <w:lang w:val="cs-CZ"/>
        </w:rPr>
        <w:t xml:space="preserve"> </w:t>
      </w:r>
      <w:r w:rsidR="002B37D0">
        <w:rPr>
          <w:rFonts w:ascii="Times New Roman" w:hAnsi="Times New Roman" w:cs="Times New Roman"/>
          <w:sz w:val="24"/>
          <w:szCs w:val="24"/>
          <w:lang w:val="cs-CZ"/>
        </w:rPr>
        <w:t>599</w:t>
      </w:r>
      <w:r w:rsidR="003A71AA" w:rsidRPr="00DC4740">
        <w:rPr>
          <w:rFonts w:ascii="Times New Roman" w:hAnsi="Times New Roman" w:cs="Times New Roman"/>
          <w:sz w:val="24"/>
          <w:szCs w:val="24"/>
          <w:lang w:val="cs-CZ"/>
        </w:rPr>
        <w:t>)</w:t>
      </w:r>
    </w:p>
    <w:p w14:paraId="5A169E54" w14:textId="1889CCD3" w:rsidR="00C52258" w:rsidRPr="00DC4740" w:rsidRDefault="000E58F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lastRenderedPageBreak/>
        <w:t>Dále</w:t>
      </w:r>
      <w:r w:rsidR="00534801" w:rsidRPr="00DC4740">
        <w:rPr>
          <w:rFonts w:ascii="Times New Roman" w:hAnsi="Times New Roman" w:cs="Times New Roman"/>
          <w:sz w:val="24"/>
          <w:szCs w:val="24"/>
          <w:lang w:val="cs-CZ"/>
        </w:rPr>
        <w:t xml:space="preserve"> n</w:t>
      </w:r>
      <w:r w:rsidRPr="00DC4740">
        <w:rPr>
          <w:rFonts w:ascii="Times New Roman" w:hAnsi="Times New Roman" w:cs="Times New Roman"/>
          <w:sz w:val="24"/>
          <w:szCs w:val="24"/>
          <w:lang w:val="cs-CZ"/>
        </w:rPr>
        <w:t>ás</w:t>
      </w:r>
      <w:r w:rsidR="00534801" w:rsidRPr="00DC4740">
        <w:rPr>
          <w:rFonts w:ascii="Times New Roman" w:hAnsi="Times New Roman" w:cs="Times New Roman"/>
          <w:sz w:val="24"/>
          <w:szCs w:val="24"/>
          <w:lang w:val="cs-CZ"/>
        </w:rPr>
        <w:t>leduje lokáln</w:t>
      </w:r>
      <w:r w:rsidRPr="00DC4740">
        <w:rPr>
          <w:rFonts w:ascii="Times New Roman" w:hAnsi="Times New Roman" w:cs="Times New Roman"/>
          <w:sz w:val="24"/>
          <w:szCs w:val="24"/>
          <w:lang w:val="cs-CZ"/>
        </w:rPr>
        <w:t>í</w:t>
      </w:r>
      <w:r w:rsidR="00534801" w:rsidRPr="00DC4740">
        <w:rPr>
          <w:rFonts w:ascii="Times New Roman" w:hAnsi="Times New Roman" w:cs="Times New Roman"/>
          <w:sz w:val="24"/>
          <w:szCs w:val="24"/>
          <w:lang w:val="cs-CZ"/>
        </w:rPr>
        <w:t xml:space="preserve"> aspekc</w:t>
      </w:r>
      <w:r w:rsidRPr="00DC4740">
        <w:rPr>
          <w:rFonts w:ascii="Times New Roman" w:hAnsi="Times New Roman" w:cs="Times New Roman"/>
          <w:sz w:val="24"/>
          <w:szCs w:val="24"/>
          <w:lang w:val="cs-CZ"/>
        </w:rPr>
        <w:t>e</w:t>
      </w:r>
      <w:r w:rsidR="00534801" w:rsidRPr="00DC4740">
        <w:rPr>
          <w:rFonts w:ascii="Times New Roman" w:hAnsi="Times New Roman" w:cs="Times New Roman"/>
          <w:sz w:val="24"/>
          <w:szCs w:val="24"/>
          <w:lang w:val="cs-CZ"/>
        </w:rPr>
        <w:t>, p</w:t>
      </w:r>
      <w:r w:rsidRPr="00DC4740">
        <w:rPr>
          <w:rFonts w:ascii="Times New Roman" w:hAnsi="Times New Roman" w:cs="Times New Roman"/>
          <w:sz w:val="24"/>
          <w:szCs w:val="24"/>
          <w:lang w:val="cs-CZ"/>
        </w:rPr>
        <w:t>ř</w:t>
      </w:r>
      <w:r w:rsidR="00534801" w:rsidRPr="00DC4740">
        <w:rPr>
          <w:rFonts w:ascii="Times New Roman" w:hAnsi="Times New Roman" w:cs="Times New Roman"/>
          <w:sz w:val="24"/>
          <w:szCs w:val="24"/>
          <w:lang w:val="cs-CZ"/>
        </w:rPr>
        <w:t>i kt</w:t>
      </w:r>
      <w:r w:rsidRPr="00DC4740">
        <w:rPr>
          <w:rFonts w:ascii="Times New Roman" w:hAnsi="Times New Roman" w:cs="Times New Roman"/>
          <w:sz w:val="24"/>
          <w:szCs w:val="24"/>
          <w:lang w:val="cs-CZ"/>
        </w:rPr>
        <w:t xml:space="preserve">eré </w:t>
      </w:r>
      <w:r w:rsidR="00534801" w:rsidRPr="00DC4740">
        <w:rPr>
          <w:rFonts w:ascii="Times New Roman" w:hAnsi="Times New Roman" w:cs="Times New Roman"/>
          <w:sz w:val="24"/>
          <w:szCs w:val="24"/>
          <w:lang w:val="cs-CZ"/>
        </w:rPr>
        <w:t>pacient leží na vyšet</w:t>
      </w:r>
      <w:r w:rsidRPr="00DC4740">
        <w:rPr>
          <w:rFonts w:ascii="Times New Roman" w:hAnsi="Times New Roman" w:cs="Times New Roman"/>
          <w:sz w:val="24"/>
          <w:szCs w:val="24"/>
          <w:lang w:val="cs-CZ"/>
        </w:rPr>
        <w:t>ř</w:t>
      </w:r>
      <w:r w:rsidR="00534801" w:rsidRPr="00DC4740">
        <w:rPr>
          <w:rFonts w:ascii="Times New Roman" w:hAnsi="Times New Roman" w:cs="Times New Roman"/>
          <w:sz w:val="24"/>
          <w:szCs w:val="24"/>
          <w:lang w:val="cs-CZ"/>
        </w:rPr>
        <w:t>ovac</w:t>
      </w:r>
      <w:r w:rsidRPr="00DC4740">
        <w:rPr>
          <w:rFonts w:ascii="Times New Roman" w:hAnsi="Times New Roman" w:cs="Times New Roman"/>
          <w:sz w:val="24"/>
          <w:szCs w:val="24"/>
          <w:lang w:val="cs-CZ"/>
        </w:rPr>
        <w:t>í</w:t>
      </w:r>
      <w:r w:rsidR="00534801" w:rsidRPr="00DC4740">
        <w:rPr>
          <w:rFonts w:ascii="Times New Roman" w:hAnsi="Times New Roman" w:cs="Times New Roman"/>
          <w:sz w:val="24"/>
          <w:szCs w:val="24"/>
          <w:lang w:val="cs-CZ"/>
        </w:rPr>
        <w:t>m stole</w:t>
      </w:r>
      <w:r w:rsidRPr="00DC4740">
        <w:rPr>
          <w:rFonts w:ascii="Times New Roman" w:hAnsi="Times New Roman" w:cs="Times New Roman"/>
          <w:sz w:val="24"/>
          <w:szCs w:val="24"/>
          <w:lang w:val="cs-CZ"/>
        </w:rPr>
        <w:t xml:space="preserve"> </w:t>
      </w:r>
      <w:r w:rsidR="00534801" w:rsidRPr="00DC4740">
        <w:rPr>
          <w:rFonts w:ascii="Times New Roman" w:hAnsi="Times New Roman" w:cs="Times New Roman"/>
          <w:sz w:val="24"/>
          <w:szCs w:val="24"/>
          <w:lang w:val="cs-CZ"/>
        </w:rPr>
        <w:t>s obnaženými kole</w:t>
      </w:r>
      <w:r w:rsidR="00A02AA7" w:rsidRPr="00DC4740">
        <w:rPr>
          <w:rFonts w:ascii="Times New Roman" w:hAnsi="Times New Roman" w:cs="Times New Roman"/>
          <w:sz w:val="24"/>
          <w:szCs w:val="24"/>
          <w:lang w:val="cs-CZ"/>
        </w:rPr>
        <w:t>nním</w:t>
      </w:r>
      <w:r w:rsidR="00534801" w:rsidRPr="00DC4740">
        <w:rPr>
          <w:rFonts w:ascii="Times New Roman" w:hAnsi="Times New Roman" w:cs="Times New Roman"/>
          <w:sz w:val="24"/>
          <w:szCs w:val="24"/>
          <w:lang w:val="cs-CZ"/>
        </w:rPr>
        <w:t>i</w:t>
      </w:r>
      <w:r w:rsidR="00A02AA7" w:rsidRPr="00DC4740">
        <w:rPr>
          <w:rFonts w:ascii="Times New Roman" w:hAnsi="Times New Roman" w:cs="Times New Roman"/>
          <w:sz w:val="24"/>
          <w:szCs w:val="24"/>
          <w:lang w:val="cs-CZ"/>
        </w:rPr>
        <w:t xml:space="preserve"> klouby</w:t>
      </w:r>
      <w:r w:rsidR="00534801" w:rsidRPr="00DC4740">
        <w:rPr>
          <w:rFonts w:ascii="Times New Roman" w:hAnsi="Times New Roman" w:cs="Times New Roman"/>
          <w:sz w:val="24"/>
          <w:szCs w:val="24"/>
          <w:lang w:val="cs-CZ"/>
        </w:rPr>
        <w:t xml:space="preserve">. Sledujeme </w:t>
      </w:r>
      <w:r w:rsidR="00A02AA7" w:rsidRPr="00DC4740">
        <w:rPr>
          <w:rFonts w:ascii="Times New Roman" w:hAnsi="Times New Roman" w:cs="Times New Roman"/>
          <w:sz w:val="24"/>
          <w:szCs w:val="24"/>
          <w:lang w:val="cs-CZ"/>
        </w:rPr>
        <w:t>barv</w:t>
      </w:r>
      <w:r w:rsidR="00534801" w:rsidRPr="00DC4740">
        <w:rPr>
          <w:rFonts w:ascii="Times New Roman" w:hAnsi="Times New Roman" w:cs="Times New Roman"/>
          <w:sz w:val="24"/>
          <w:szCs w:val="24"/>
          <w:lang w:val="cs-CZ"/>
        </w:rPr>
        <w:t>u k</w:t>
      </w:r>
      <w:r w:rsidR="00A02AA7" w:rsidRPr="00DC4740">
        <w:rPr>
          <w:rFonts w:ascii="Times New Roman" w:hAnsi="Times New Roman" w:cs="Times New Roman"/>
          <w:sz w:val="24"/>
          <w:szCs w:val="24"/>
          <w:lang w:val="cs-CZ"/>
        </w:rPr>
        <w:t>ů</w:t>
      </w:r>
      <w:r w:rsidR="00534801" w:rsidRPr="00DC4740">
        <w:rPr>
          <w:rFonts w:ascii="Times New Roman" w:hAnsi="Times New Roman" w:cs="Times New Roman"/>
          <w:sz w:val="24"/>
          <w:szCs w:val="24"/>
          <w:lang w:val="cs-CZ"/>
        </w:rPr>
        <w:t>že, p</w:t>
      </w:r>
      <w:r w:rsidR="00A02AA7" w:rsidRPr="00DC4740">
        <w:rPr>
          <w:rFonts w:ascii="Times New Roman" w:hAnsi="Times New Roman" w:cs="Times New Roman"/>
          <w:sz w:val="24"/>
          <w:szCs w:val="24"/>
          <w:lang w:val="cs-CZ"/>
        </w:rPr>
        <w:t>ř</w:t>
      </w:r>
      <w:r w:rsidR="00534801" w:rsidRPr="00DC4740">
        <w:rPr>
          <w:rFonts w:ascii="Times New Roman" w:hAnsi="Times New Roman" w:cs="Times New Roman"/>
          <w:sz w:val="24"/>
          <w:szCs w:val="24"/>
          <w:lang w:val="cs-CZ"/>
        </w:rPr>
        <w:t>ítomnos</w:t>
      </w:r>
      <w:r w:rsidR="00A02AA7" w:rsidRPr="00DC4740">
        <w:rPr>
          <w:rFonts w:ascii="Times New Roman" w:hAnsi="Times New Roman" w:cs="Times New Roman"/>
          <w:sz w:val="24"/>
          <w:szCs w:val="24"/>
          <w:lang w:val="cs-CZ"/>
        </w:rPr>
        <w:t>t</w:t>
      </w:r>
      <w:r w:rsidR="00534801" w:rsidRPr="00DC4740">
        <w:rPr>
          <w:rFonts w:ascii="Times New Roman" w:hAnsi="Times New Roman" w:cs="Times New Roman"/>
          <w:sz w:val="24"/>
          <w:szCs w:val="24"/>
          <w:lang w:val="cs-CZ"/>
        </w:rPr>
        <w:t xml:space="preserve"> hemat</w:t>
      </w:r>
      <w:r w:rsidR="00A02AA7" w:rsidRPr="00DC4740">
        <w:rPr>
          <w:rFonts w:ascii="Times New Roman" w:hAnsi="Times New Roman" w:cs="Times New Roman"/>
          <w:sz w:val="24"/>
          <w:szCs w:val="24"/>
          <w:lang w:val="cs-CZ"/>
        </w:rPr>
        <w:t>o</w:t>
      </w:r>
      <w:r w:rsidR="00534801" w:rsidRPr="00DC4740">
        <w:rPr>
          <w:rFonts w:ascii="Times New Roman" w:hAnsi="Times New Roman" w:cs="Times New Roman"/>
          <w:sz w:val="24"/>
          <w:szCs w:val="24"/>
          <w:lang w:val="cs-CZ"/>
        </w:rPr>
        <w:t>m</w:t>
      </w:r>
      <w:r w:rsidR="00A02AA7" w:rsidRPr="00DC4740">
        <w:rPr>
          <w:rFonts w:ascii="Times New Roman" w:hAnsi="Times New Roman" w:cs="Times New Roman"/>
          <w:sz w:val="24"/>
          <w:szCs w:val="24"/>
          <w:lang w:val="cs-CZ"/>
        </w:rPr>
        <w:t>ů</w:t>
      </w:r>
      <w:r w:rsidR="00534801" w:rsidRPr="00DC4740">
        <w:rPr>
          <w:rFonts w:ascii="Times New Roman" w:hAnsi="Times New Roman" w:cs="Times New Roman"/>
          <w:sz w:val="24"/>
          <w:szCs w:val="24"/>
          <w:lang w:val="cs-CZ"/>
        </w:rPr>
        <w:t>, j</w:t>
      </w:r>
      <w:r w:rsidR="00A02AA7" w:rsidRPr="00DC4740">
        <w:rPr>
          <w:rFonts w:ascii="Times New Roman" w:hAnsi="Times New Roman" w:cs="Times New Roman"/>
          <w:sz w:val="24"/>
          <w:szCs w:val="24"/>
          <w:lang w:val="cs-CZ"/>
        </w:rPr>
        <w:t>ize</w:t>
      </w:r>
      <w:r w:rsidR="00534801" w:rsidRPr="00DC4740">
        <w:rPr>
          <w:rFonts w:ascii="Times New Roman" w:hAnsi="Times New Roman" w:cs="Times New Roman"/>
          <w:sz w:val="24"/>
          <w:szCs w:val="24"/>
          <w:lang w:val="cs-CZ"/>
        </w:rPr>
        <w:t>v, o</w:t>
      </w:r>
      <w:r w:rsidR="002C64CF" w:rsidRPr="00DC4740">
        <w:rPr>
          <w:rFonts w:ascii="Times New Roman" w:hAnsi="Times New Roman" w:cs="Times New Roman"/>
          <w:sz w:val="24"/>
          <w:szCs w:val="24"/>
          <w:lang w:val="cs-CZ"/>
        </w:rPr>
        <w:t xml:space="preserve">toku </w:t>
      </w:r>
      <w:r w:rsidR="00534801" w:rsidRPr="00DC4740">
        <w:rPr>
          <w:rFonts w:ascii="Times New Roman" w:hAnsi="Times New Roman" w:cs="Times New Roman"/>
          <w:sz w:val="24"/>
          <w:szCs w:val="24"/>
          <w:lang w:val="cs-CZ"/>
        </w:rPr>
        <w:t>m</w:t>
      </w:r>
      <w:r w:rsidR="002C64CF" w:rsidRPr="00DC4740">
        <w:rPr>
          <w:rFonts w:ascii="Times New Roman" w:hAnsi="Times New Roman" w:cs="Times New Roman"/>
          <w:sz w:val="24"/>
          <w:szCs w:val="24"/>
          <w:lang w:val="cs-CZ"/>
        </w:rPr>
        <w:t>ě</w:t>
      </w:r>
      <w:r w:rsidR="00534801" w:rsidRPr="00DC4740">
        <w:rPr>
          <w:rFonts w:ascii="Times New Roman" w:hAnsi="Times New Roman" w:cs="Times New Roman"/>
          <w:sz w:val="24"/>
          <w:szCs w:val="24"/>
          <w:lang w:val="cs-CZ"/>
        </w:rPr>
        <w:t>kkých tk</w:t>
      </w:r>
      <w:r w:rsidR="002C64CF" w:rsidRPr="00DC4740">
        <w:rPr>
          <w:rFonts w:ascii="Times New Roman" w:hAnsi="Times New Roman" w:cs="Times New Roman"/>
          <w:sz w:val="24"/>
          <w:szCs w:val="24"/>
          <w:lang w:val="cs-CZ"/>
        </w:rPr>
        <w:t>á</w:t>
      </w:r>
      <w:r w:rsidR="00534801" w:rsidRPr="00DC4740">
        <w:rPr>
          <w:rFonts w:ascii="Times New Roman" w:hAnsi="Times New Roman" w:cs="Times New Roman"/>
          <w:sz w:val="24"/>
          <w:szCs w:val="24"/>
          <w:lang w:val="cs-CZ"/>
        </w:rPr>
        <w:t>ní, varix</w:t>
      </w:r>
      <w:r w:rsidR="002C64CF" w:rsidRPr="00DC4740">
        <w:rPr>
          <w:rFonts w:ascii="Times New Roman" w:hAnsi="Times New Roman" w:cs="Times New Roman"/>
          <w:sz w:val="24"/>
          <w:szCs w:val="24"/>
          <w:lang w:val="cs-CZ"/>
        </w:rPr>
        <w:t>ů</w:t>
      </w:r>
      <w:r w:rsidR="00534801" w:rsidRPr="00DC4740">
        <w:rPr>
          <w:rFonts w:ascii="Times New Roman" w:hAnsi="Times New Roman" w:cs="Times New Roman"/>
          <w:sz w:val="24"/>
          <w:szCs w:val="24"/>
          <w:lang w:val="cs-CZ"/>
        </w:rPr>
        <w:t xml:space="preserve"> a </w:t>
      </w:r>
      <w:r w:rsidR="002C64CF" w:rsidRPr="00DC4740">
        <w:rPr>
          <w:rFonts w:ascii="Times New Roman" w:hAnsi="Times New Roman" w:cs="Times New Roman"/>
          <w:sz w:val="24"/>
          <w:szCs w:val="24"/>
          <w:lang w:val="cs-CZ"/>
        </w:rPr>
        <w:t>j</w:t>
      </w:r>
      <w:r w:rsidR="00534801" w:rsidRPr="00DC4740">
        <w:rPr>
          <w:rFonts w:ascii="Times New Roman" w:hAnsi="Times New Roman" w:cs="Times New Roman"/>
          <w:sz w:val="24"/>
          <w:szCs w:val="24"/>
          <w:lang w:val="cs-CZ"/>
        </w:rPr>
        <w:t xml:space="preserve">iných odchylek v oblasti kolena. </w:t>
      </w:r>
      <w:r w:rsidR="005B1874" w:rsidRPr="00DC4740">
        <w:rPr>
          <w:rFonts w:ascii="Times New Roman" w:hAnsi="Times New Roman" w:cs="Times New Roman"/>
          <w:sz w:val="24"/>
          <w:szCs w:val="24"/>
          <w:lang w:val="cs-CZ"/>
        </w:rPr>
        <w:t>S</w:t>
      </w:r>
      <w:r w:rsidR="00534801" w:rsidRPr="00DC4740">
        <w:rPr>
          <w:rFonts w:ascii="Times New Roman" w:hAnsi="Times New Roman" w:cs="Times New Roman"/>
          <w:sz w:val="24"/>
          <w:szCs w:val="24"/>
          <w:lang w:val="cs-CZ"/>
        </w:rPr>
        <w:t>rovnáv</w:t>
      </w:r>
      <w:r w:rsidR="005B1874" w:rsidRPr="00DC4740">
        <w:rPr>
          <w:rFonts w:ascii="Times New Roman" w:hAnsi="Times New Roman" w:cs="Times New Roman"/>
          <w:sz w:val="24"/>
          <w:szCs w:val="24"/>
          <w:lang w:val="cs-CZ"/>
        </w:rPr>
        <w:t>á</w:t>
      </w:r>
      <w:r w:rsidR="00534801" w:rsidRPr="00DC4740">
        <w:rPr>
          <w:rFonts w:ascii="Times New Roman" w:hAnsi="Times New Roman" w:cs="Times New Roman"/>
          <w:sz w:val="24"/>
          <w:szCs w:val="24"/>
          <w:lang w:val="cs-CZ"/>
        </w:rPr>
        <w:t>me</w:t>
      </w:r>
      <w:r w:rsidR="005B1874" w:rsidRPr="00DC4740">
        <w:rPr>
          <w:rFonts w:ascii="Times New Roman" w:hAnsi="Times New Roman" w:cs="Times New Roman"/>
          <w:sz w:val="24"/>
          <w:szCs w:val="24"/>
          <w:lang w:val="cs-CZ"/>
        </w:rPr>
        <w:t xml:space="preserve"> </w:t>
      </w:r>
      <w:r w:rsidR="00534801" w:rsidRPr="00DC4740">
        <w:rPr>
          <w:rFonts w:ascii="Times New Roman" w:hAnsi="Times New Roman" w:cs="Times New Roman"/>
          <w:sz w:val="24"/>
          <w:szCs w:val="24"/>
          <w:lang w:val="cs-CZ"/>
        </w:rPr>
        <w:t>s druhým kolen</w:t>
      </w:r>
      <w:r w:rsidR="005B1874" w:rsidRPr="00DC4740">
        <w:rPr>
          <w:rFonts w:ascii="Times New Roman" w:hAnsi="Times New Roman" w:cs="Times New Roman"/>
          <w:sz w:val="24"/>
          <w:szCs w:val="24"/>
          <w:lang w:val="cs-CZ"/>
        </w:rPr>
        <w:t>e</w:t>
      </w:r>
      <w:r w:rsidR="00534801" w:rsidRPr="00DC4740">
        <w:rPr>
          <w:rFonts w:ascii="Times New Roman" w:hAnsi="Times New Roman" w:cs="Times New Roman"/>
          <w:sz w:val="24"/>
          <w:szCs w:val="24"/>
          <w:lang w:val="cs-CZ"/>
        </w:rPr>
        <w:t>m. (Gross 2005</w:t>
      </w:r>
      <w:r w:rsidR="00AA7CE9">
        <w:rPr>
          <w:rFonts w:ascii="Times New Roman" w:hAnsi="Times New Roman" w:cs="Times New Roman"/>
          <w:sz w:val="24"/>
          <w:szCs w:val="24"/>
          <w:lang w:val="cs-CZ"/>
        </w:rPr>
        <w:t>, str.</w:t>
      </w:r>
      <w:r w:rsidR="00F87663">
        <w:rPr>
          <w:rFonts w:ascii="Times New Roman" w:hAnsi="Times New Roman" w:cs="Times New Roman"/>
          <w:sz w:val="24"/>
          <w:szCs w:val="24"/>
          <w:lang w:val="cs-CZ"/>
        </w:rPr>
        <w:t xml:space="preserve"> </w:t>
      </w:r>
      <w:r w:rsidR="00AA7CE9">
        <w:rPr>
          <w:rFonts w:ascii="Times New Roman" w:hAnsi="Times New Roman" w:cs="Times New Roman"/>
          <w:sz w:val="24"/>
          <w:szCs w:val="24"/>
          <w:lang w:val="cs-CZ"/>
        </w:rPr>
        <w:t>599</w:t>
      </w:r>
      <w:r w:rsidR="00534801" w:rsidRPr="00DC4740">
        <w:rPr>
          <w:rFonts w:ascii="Times New Roman" w:hAnsi="Times New Roman" w:cs="Times New Roman"/>
          <w:sz w:val="24"/>
          <w:szCs w:val="24"/>
          <w:lang w:val="cs-CZ"/>
        </w:rPr>
        <w:t>)</w:t>
      </w:r>
    </w:p>
    <w:p w14:paraId="7A54D226" w14:textId="23AD892C" w:rsidR="000F1E73" w:rsidRPr="00DC4740" w:rsidRDefault="000F1E73" w:rsidP="003B3275">
      <w:pPr>
        <w:pStyle w:val="bakalarka3"/>
        <w:jc w:val="both"/>
      </w:pPr>
      <w:bookmarkStart w:id="47" w:name="_Toc66610925"/>
      <w:bookmarkStart w:id="48" w:name="_Toc70952089"/>
      <w:r w:rsidRPr="00DC4740">
        <w:t>Palpace</w:t>
      </w:r>
      <w:bookmarkEnd w:id="47"/>
      <w:bookmarkEnd w:id="48"/>
    </w:p>
    <w:p w14:paraId="109CCAA1" w14:textId="77777777" w:rsidR="00E77758" w:rsidRDefault="0008186C" w:rsidP="003B3275">
      <w:pPr>
        <w:spacing w:line="360" w:lineRule="auto"/>
        <w:jc w:val="both"/>
        <w:rPr>
          <w:rFonts w:ascii="Times New Roman" w:hAnsi="Times New Roman" w:cs="Times New Roman"/>
          <w:i/>
          <w:sz w:val="24"/>
          <w:szCs w:val="24"/>
        </w:rPr>
      </w:pPr>
      <w:bookmarkStart w:id="49" w:name="_Toc67133635"/>
      <w:bookmarkStart w:id="50" w:name="_Toc67133994"/>
      <w:bookmarkStart w:id="51" w:name="_Toc67217793"/>
      <w:bookmarkStart w:id="52" w:name="_Toc67581671"/>
      <w:bookmarkStart w:id="53" w:name="_Toc67646919"/>
      <w:bookmarkStart w:id="54" w:name="_Toc67931616"/>
      <w:bookmarkStart w:id="55" w:name="_Toc68457953"/>
      <w:bookmarkStart w:id="56" w:name="_Toc69026243"/>
      <w:r w:rsidRPr="00642132">
        <w:rPr>
          <w:rFonts w:ascii="Times New Roman" w:hAnsi="Times New Roman" w:cs="Times New Roman"/>
          <w:sz w:val="24"/>
          <w:szCs w:val="24"/>
        </w:rPr>
        <w:t>Palpace má nesmírný význam v diagnostice bolestivých změn ve tkáních</w:t>
      </w:r>
      <w:r w:rsidR="007362B0" w:rsidRPr="00642132">
        <w:rPr>
          <w:rFonts w:ascii="Times New Roman" w:hAnsi="Times New Roman" w:cs="Times New Roman"/>
          <w:sz w:val="24"/>
          <w:szCs w:val="24"/>
        </w:rPr>
        <w:t xml:space="preserve"> a je základem všech manipulačních technik.</w:t>
      </w:r>
      <w:r w:rsidR="004932A7" w:rsidRPr="00642132">
        <w:rPr>
          <w:rFonts w:ascii="Times New Roman" w:hAnsi="Times New Roman" w:cs="Times New Roman"/>
          <w:sz w:val="24"/>
          <w:szCs w:val="24"/>
        </w:rPr>
        <w:t xml:space="preserve"> Prvním krokem, přiložíme-li prst na povrch pacientova těla </w:t>
      </w:r>
      <w:r w:rsidR="003C6D6B" w:rsidRPr="00642132">
        <w:rPr>
          <w:rFonts w:ascii="Times New Roman" w:hAnsi="Times New Roman" w:cs="Times New Roman"/>
          <w:sz w:val="24"/>
          <w:szCs w:val="24"/>
        </w:rPr>
        <w:t>je soustředit se na předmět našeho vyšetření</w:t>
      </w:r>
      <w:r w:rsidR="004B53CF" w:rsidRPr="00642132">
        <w:rPr>
          <w:rFonts w:ascii="Times New Roman" w:hAnsi="Times New Roman" w:cs="Times New Roman"/>
          <w:sz w:val="24"/>
          <w:szCs w:val="24"/>
        </w:rPr>
        <w:t xml:space="preserve"> a to následovně</w:t>
      </w:r>
      <w:r w:rsidR="003C6D6B" w:rsidRPr="00642132">
        <w:rPr>
          <w:rFonts w:ascii="Times New Roman" w:hAnsi="Times New Roman" w:cs="Times New Roman"/>
          <w:sz w:val="24"/>
          <w:szCs w:val="24"/>
        </w:rPr>
        <w:t>:</w:t>
      </w:r>
      <w:bookmarkEnd w:id="49"/>
      <w:bookmarkEnd w:id="50"/>
      <w:bookmarkEnd w:id="51"/>
      <w:bookmarkEnd w:id="52"/>
      <w:bookmarkEnd w:id="53"/>
      <w:bookmarkEnd w:id="54"/>
      <w:bookmarkEnd w:id="55"/>
      <w:bookmarkEnd w:id="56"/>
      <w:r w:rsidR="003C6D6B" w:rsidRPr="00642132">
        <w:rPr>
          <w:rFonts w:ascii="Times New Roman" w:hAnsi="Times New Roman" w:cs="Times New Roman"/>
          <w:sz w:val="24"/>
          <w:szCs w:val="24"/>
        </w:rPr>
        <w:t xml:space="preserve"> </w:t>
      </w:r>
      <w:bookmarkStart w:id="57" w:name="_Toc67133636"/>
      <w:bookmarkStart w:id="58" w:name="_Toc67133995"/>
      <w:bookmarkStart w:id="59" w:name="_Toc67217794"/>
      <w:bookmarkStart w:id="60" w:name="_Toc67581672"/>
      <w:bookmarkStart w:id="61" w:name="_Toc67646920"/>
      <w:bookmarkStart w:id="62" w:name="_Toc67931617"/>
      <w:bookmarkStart w:id="63" w:name="_Toc68457954"/>
      <w:bookmarkStart w:id="64" w:name="_Toc69026244"/>
    </w:p>
    <w:p w14:paraId="0EB8BF89" w14:textId="77777777" w:rsidR="00E77758" w:rsidRPr="00E77758" w:rsidRDefault="00833E7A" w:rsidP="003B3275">
      <w:pPr>
        <w:pStyle w:val="Odsekzoznamu"/>
        <w:numPr>
          <w:ilvl w:val="0"/>
          <w:numId w:val="42"/>
        </w:numPr>
        <w:spacing w:line="360" w:lineRule="auto"/>
        <w:jc w:val="both"/>
        <w:rPr>
          <w:rFonts w:ascii="Times New Roman" w:hAnsi="Times New Roman" w:cs="Times New Roman"/>
          <w:i/>
          <w:sz w:val="24"/>
          <w:szCs w:val="24"/>
        </w:rPr>
      </w:pPr>
      <w:r w:rsidRPr="00E77758">
        <w:rPr>
          <w:rFonts w:ascii="Times New Roman" w:hAnsi="Times New Roman" w:cs="Times New Roman"/>
          <w:sz w:val="24"/>
          <w:szCs w:val="24"/>
        </w:rPr>
        <w:t>vlhkost, teplota, konzistence;</w:t>
      </w:r>
      <w:bookmarkStart w:id="65" w:name="_Toc67133637"/>
      <w:bookmarkStart w:id="66" w:name="_Toc67133996"/>
      <w:bookmarkStart w:id="67" w:name="_Toc67217795"/>
      <w:bookmarkStart w:id="68" w:name="_Toc67581673"/>
      <w:bookmarkStart w:id="69" w:name="_Toc67646921"/>
      <w:bookmarkStart w:id="70" w:name="_Toc67931618"/>
      <w:bookmarkStart w:id="71" w:name="_Toc68457955"/>
      <w:bookmarkStart w:id="72" w:name="_Toc69026245"/>
      <w:bookmarkEnd w:id="57"/>
      <w:bookmarkEnd w:id="58"/>
      <w:bookmarkEnd w:id="59"/>
      <w:bookmarkEnd w:id="60"/>
      <w:bookmarkEnd w:id="61"/>
      <w:bookmarkEnd w:id="62"/>
      <w:bookmarkEnd w:id="63"/>
      <w:bookmarkEnd w:id="64"/>
    </w:p>
    <w:p w14:paraId="0A9EA050" w14:textId="77777777" w:rsidR="00E77758" w:rsidRPr="00E77758" w:rsidRDefault="0022491E" w:rsidP="003B3275">
      <w:pPr>
        <w:pStyle w:val="Odsekzoznamu"/>
        <w:numPr>
          <w:ilvl w:val="0"/>
          <w:numId w:val="42"/>
        </w:numPr>
        <w:spacing w:line="360" w:lineRule="auto"/>
        <w:jc w:val="both"/>
        <w:rPr>
          <w:rFonts w:ascii="Times New Roman" w:hAnsi="Times New Roman" w:cs="Times New Roman"/>
          <w:i/>
          <w:sz w:val="24"/>
          <w:szCs w:val="24"/>
        </w:rPr>
      </w:pPr>
      <w:r w:rsidRPr="00E77758">
        <w:rPr>
          <w:rFonts w:ascii="Times New Roman" w:hAnsi="Times New Roman" w:cs="Times New Roman"/>
          <w:sz w:val="24"/>
          <w:szCs w:val="24"/>
        </w:rPr>
        <w:t>mechanické vlastnosti (odpor, pružnost nebo protažitelnost);</w:t>
      </w:r>
      <w:bookmarkStart w:id="73" w:name="_Toc67133638"/>
      <w:bookmarkStart w:id="74" w:name="_Toc67133997"/>
      <w:bookmarkStart w:id="75" w:name="_Toc67217796"/>
      <w:bookmarkStart w:id="76" w:name="_Toc67581674"/>
      <w:bookmarkStart w:id="77" w:name="_Toc67646922"/>
      <w:bookmarkStart w:id="78" w:name="_Toc67931619"/>
      <w:bookmarkStart w:id="79" w:name="_Toc68457956"/>
      <w:bookmarkStart w:id="80" w:name="_Toc69026246"/>
      <w:bookmarkEnd w:id="65"/>
      <w:bookmarkEnd w:id="66"/>
      <w:bookmarkEnd w:id="67"/>
      <w:bookmarkEnd w:id="68"/>
      <w:bookmarkEnd w:id="69"/>
      <w:bookmarkEnd w:id="70"/>
      <w:bookmarkEnd w:id="71"/>
      <w:bookmarkEnd w:id="72"/>
    </w:p>
    <w:p w14:paraId="166F6EB7" w14:textId="79836B81" w:rsidR="00397C3C" w:rsidRPr="00E77758" w:rsidRDefault="00B612F8" w:rsidP="003B3275">
      <w:pPr>
        <w:pStyle w:val="Odsekzoznamu"/>
        <w:numPr>
          <w:ilvl w:val="0"/>
          <w:numId w:val="42"/>
        </w:numPr>
        <w:spacing w:line="360" w:lineRule="auto"/>
        <w:jc w:val="both"/>
        <w:rPr>
          <w:rFonts w:ascii="Times New Roman" w:hAnsi="Times New Roman" w:cs="Times New Roman"/>
          <w:i/>
          <w:sz w:val="24"/>
          <w:szCs w:val="24"/>
        </w:rPr>
      </w:pPr>
      <w:r w:rsidRPr="00E77758">
        <w:rPr>
          <w:rFonts w:ascii="Times New Roman" w:hAnsi="Times New Roman" w:cs="Times New Roman"/>
          <w:sz w:val="24"/>
          <w:szCs w:val="24"/>
        </w:rPr>
        <w:t>zda vyvoláváme bolest.</w:t>
      </w:r>
      <w:r w:rsidR="00F3174D" w:rsidRPr="00E77758">
        <w:rPr>
          <w:rFonts w:ascii="Times New Roman" w:hAnsi="Times New Roman" w:cs="Times New Roman"/>
          <w:sz w:val="24"/>
          <w:szCs w:val="24"/>
        </w:rPr>
        <w:t xml:space="preserve"> (Lewit </w:t>
      </w:r>
      <w:r w:rsidR="00397C3C" w:rsidRPr="00E77758">
        <w:rPr>
          <w:rFonts w:ascii="Times New Roman" w:hAnsi="Times New Roman" w:cs="Times New Roman"/>
          <w:sz w:val="24"/>
          <w:szCs w:val="24"/>
        </w:rPr>
        <w:t>2003</w:t>
      </w:r>
      <w:r w:rsidR="00F42AEB" w:rsidRPr="00E77758">
        <w:rPr>
          <w:rFonts w:ascii="Times New Roman" w:hAnsi="Times New Roman" w:cs="Times New Roman"/>
          <w:sz w:val="24"/>
          <w:szCs w:val="24"/>
        </w:rPr>
        <w:t>, str.</w:t>
      </w:r>
      <w:r w:rsidR="00F87663">
        <w:rPr>
          <w:rFonts w:ascii="Times New Roman" w:hAnsi="Times New Roman" w:cs="Times New Roman"/>
          <w:sz w:val="24"/>
          <w:szCs w:val="24"/>
        </w:rPr>
        <w:t xml:space="preserve"> </w:t>
      </w:r>
      <w:r w:rsidR="00F42AEB" w:rsidRPr="00E77758">
        <w:rPr>
          <w:rFonts w:ascii="Times New Roman" w:hAnsi="Times New Roman" w:cs="Times New Roman"/>
          <w:sz w:val="24"/>
          <w:szCs w:val="24"/>
        </w:rPr>
        <w:t>95</w:t>
      </w:r>
      <w:r w:rsidR="00397C3C" w:rsidRPr="00E77758">
        <w:rPr>
          <w:rFonts w:ascii="Times New Roman" w:hAnsi="Times New Roman" w:cs="Times New Roman"/>
          <w:sz w:val="24"/>
          <w:szCs w:val="24"/>
        </w:rPr>
        <w:t>)</w:t>
      </w:r>
      <w:bookmarkEnd w:id="73"/>
      <w:bookmarkEnd w:id="74"/>
      <w:bookmarkEnd w:id="75"/>
      <w:bookmarkEnd w:id="76"/>
      <w:bookmarkEnd w:id="77"/>
      <w:bookmarkEnd w:id="78"/>
      <w:bookmarkEnd w:id="79"/>
      <w:bookmarkEnd w:id="80"/>
    </w:p>
    <w:p w14:paraId="7B109D8F" w14:textId="787EF7B3" w:rsidR="001F5088" w:rsidRPr="00DC4740" w:rsidRDefault="001F5088" w:rsidP="003B3275">
      <w:pPr>
        <w:pStyle w:val="bakalarka3"/>
        <w:jc w:val="both"/>
      </w:pPr>
      <w:bookmarkStart w:id="81" w:name="_Toc66610926"/>
      <w:bookmarkStart w:id="82" w:name="_Toc70952090"/>
      <w:r w:rsidRPr="00DC4740">
        <w:t>Aktivní pohyby</w:t>
      </w:r>
      <w:bookmarkEnd w:id="81"/>
      <w:bookmarkEnd w:id="82"/>
    </w:p>
    <w:p w14:paraId="39F1963F" w14:textId="41C01E30" w:rsidR="001F5088" w:rsidRPr="00DC4740" w:rsidRDefault="001F5088"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Nemocný leží na lehátku, obě dolní končetiny extendované, ruce volně položené podél těla. Aktivní pohyby v kolenním kloubu jsou možné do těchto směrů: flexe, extenze, vnitřní a zevní rotace.</w:t>
      </w:r>
      <w:r w:rsidR="00777399" w:rsidRPr="00DC4740">
        <w:rPr>
          <w:rFonts w:ascii="Times New Roman" w:hAnsi="Times New Roman" w:cs="Times New Roman"/>
          <w:sz w:val="24"/>
          <w:szCs w:val="24"/>
          <w:lang w:val="cs-CZ"/>
        </w:rPr>
        <w:t xml:space="preserve"> (Rychlíková 2019</w:t>
      </w:r>
      <w:r w:rsidR="00DE7EF3">
        <w:rPr>
          <w:rFonts w:ascii="Times New Roman" w:hAnsi="Times New Roman" w:cs="Times New Roman"/>
          <w:sz w:val="24"/>
          <w:szCs w:val="24"/>
          <w:lang w:val="cs-CZ"/>
        </w:rPr>
        <w:t>, str.</w:t>
      </w:r>
      <w:r w:rsidR="00F87663">
        <w:rPr>
          <w:rFonts w:ascii="Times New Roman" w:hAnsi="Times New Roman" w:cs="Times New Roman"/>
          <w:sz w:val="24"/>
          <w:szCs w:val="24"/>
          <w:lang w:val="cs-CZ"/>
        </w:rPr>
        <w:t xml:space="preserve"> </w:t>
      </w:r>
      <w:r w:rsidR="00DE7EF3">
        <w:rPr>
          <w:rFonts w:ascii="Times New Roman" w:hAnsi="Times New Roman" w:cs="Times New Roman"/>
          <w:sz w:val="24"/>
          <w:szCs w:val="24"/>
          <w:lang w:val="cs-CZ"/>
        </w:rPr>
        <w:t>163</w:t>
      </w:r>
      <w:r w:rsidR="00777399" w:rsidRPr="00DC4740">
        <w:rPr>
          <w:rFonts w:ascii="Times New Roman" w:hAnsi="Times New Roman" w:cs="Times New Roman"/>
          <w:sz w:val="24"/>
          <w:szCs w:val="24"/>
          <w:lang w:val="cs-CZ"/>
        </w:rPr>
        <w:t>)</w:t>
      </w:r>
    </w:p>
    <w:p w14:paraId="44FE7A4A" w14:textId="0252E7B1" w:rsidR="0077207D" w:rsidRPr="00DC4740" w:rsidRDefault="0077207D"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Normálně je flexe v rozsahu 120-150°. Při provádění pohybu se dotazujeme, zda je pohyb bolestivý a v které fázi pohybu, kde je bolest lokalizována a kam se šíři. Při extenzi si všímáme, zda je nemocný schopen protlačit zadní část kolena k podložce. Při provádění aktivních rotací musí být současně i lehká flexe. Při maximální extenzi kolena jsou rotace nemožné, protože jsou plně napjaty postranní vazy. Zevní rotace je většího rozsahu než rotace vnitřní.</w:t>
      </w:r>
      <w:r w:rsidR="00777399" w:rsidRPr="00DC4740">
        <w:rPr>
          <w:rFonts w:ascii="Times New Roman" w:hAnsi="Times New Roman" w:cs="Times New Roman"/>
          <w:sz w:val="24"/>
          <w:szCs w:val="24"/>
          <w:lang w:val="cs-CZ"/>
        </w:rPr>
        <w:t xml:space="preserve"> (Rychlíková 2019</w:t>
      </w:r>
      <w:r w:rsidR="00DE7EF3">
        <w:rPr>
          <w:rFonts w:ascii="Times New Roman" w:hAnsi="Times New Roman" w:cs="Times New Roman"/>
          <w:sz w:val="24"/>
          <w:szCs w:val="24"/>
          <w:lang w:val="cs-CZ"/>
        </w:rPr>
        <w:t>, str.</w:t>
      </w:r>
      <w:r w:rsidR="00F87663">
        <w:rPr>
          <w:rFonts w:ascii="Times New Roman" w:hAnsi="Times New Roman" w:cs="Times New Roman"/>
          <w:sz w:val="24"/>
          <w:szCs w:val="24"/>
          <w:lang w:val="cs-CZ"/>
        </w:rPr>
        <w:t xml:space="preserve"> </w:t>
      </w:r>
      <w:r w:rsidR="00DE7EF3">
        <w:rPr>
          <w:rFonts w:ascii="Times New Roman" w:hAnsi="Times New Roman" w:cs="Times New Roman"/>
          <w:sz w:val="24"/>
          <w:szCs w:val="24"/>
          <w:lang w:val="cs-CZ"/>
        </w:rPr>
        <w:t>163</w:t>
      </w:r>
      <w:r w:rsidR="00777399" w:rsidRPr="00DC4740">
        <w:rPr>
          <w:rFonts w:ascii="Times New Roman" w:hAnsi="Times New Roman" w:cs="Times New Roman"/>
          <w:sz w:val="24"/>
          <w:szCs w:val="24"/>
          <w:lang w:val="cs-CZ"/>
        </w:rPr>
        <w:t>)</w:t>
      </w:r>
    </w:p>
    <w:p w14:paraId="6514C61F" w14:textId="78B490C2" w:rsidR="003A5039" w:rsidRPr="00DC4740" w:rsidRDefault="0077207D"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Nejdříve a nejčastěji omezeným pohybem v koleni je flexe. Současně s flexí bývá omezen </w:t>
      </w:r>
      <w:r w:rsidR="00F87663">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i klouzavý pohyb pately.</w:t>
      </w:r>
      <w:r w:rsidR="00777399" w:rsidRPr="00DC4740">
        <w:rPr>
          <w:rFonts w:ascii="Times New Roman" w:hAnsi="Times New Roman" w:cs="Times New Roman"/>
          <w:sz w:val="24"/>
          <w:szCs w:val="24"/>
          <w:lang w:val="cs-CZ"/>
        </w:rPr>
        <w:t xml:space="preserve"> (Rychlíková 2019</w:t>
      </w:r>
      <w:r w:rsidR="00DE7EF3">
        <w:rPr>
          <w:rFonts w:ascii="Times New Roman" w:hAnsi="Times New Roman" w:cs="Times New Roman"/>
          <w:sz w:val="24"/>
          <w:szCs w:val="24"/>
          <w:lang w:val="cs-CZ"/>
        </w:rPr>
        <w:t>, str.</w:t>
      </w:r>
      <w:r w:rsidR="00F87663">
        <w:rPr>
          <w:rFonts w:ascii="Times New Roman" w:hAnsi="Times New Roman" w:cs="Times New Roman"/>
          <w:sz w:val="24"/>
          <w:szCs w:val="24"/>
          <w:lang w:val="cs-CZ"/>
        </w:rPr>
        <w:t xml:space="preserve"> </w:t>
      </w:r>
      <w:r w:rsidR="00DE7EF3">
        <w:rPr>
          <w:rFonts w:ascii="Times New Roman" w:hAnsi="Times New Roman" w:cs="Times New Roman"/>
          <w:sz w:val="24"/>
          <w:szCs w:val="24"/>
          <w:lang w:val="cs-CZ"/>
        </w:rPr>
        <w:t>163</w:t>
      </w:r>
      <w:r w:rsidR="00777399" w:rsidRPr="00DC4740">
        <w:rPr>
          <w:rFonts w:ascii="Times New Roman" w:hAnsi="Times New Roman" w:cs="Times New Roman"/>
          <w:sz w:val="24"/>
          <w:szCs w:val="24"/>
          <w:lang w:val="cs-CZ"/>
        </w:rPr>
        <w:t>)</w:t>
      </w:r>
    </w:p>
    <w:p w14:paraId="4774A954" w14:textId="16C6D637" w:rsidR="00A341CE" w:rsidRPr="00DC4740" w:rsidRDefault="00A341CE" w:rsidP="003B3275">
      <w:pPr>
        <w:pStyle w:val="bakalarka3"/>
        <w:jc w:val="both"/>
      </w:pPr>
      <w:bookmarkStart w:id="83" w:name="_Toc66610927"/>
      <w:bookmarkStart w:id="84" w:name="_Toc70952091"/>
      <w:r w:rsidRPr="00DC4740">
        <w:t>Pasivní pohyby</w:t>
      </w:r>
      <w:bookmarkEnd w:id="83"/>
      <w:bookmarkEnd w:id="84"/>
    </w:p>
    <w:p w14:paraId="3C0F271E" w14:textId="52D7DFAE" w:rsidR="00D41693" w:rsidRPr="00DC4740" w:rsidRDefault="0090721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Při vyšetřování </w:t>
      </w:r>
      <w:r w:rsidR="002337B2" w:rsidRPr="00DC4740">
        <w:rPr>
          <w:rFonts w:ascii="Times New Roman" w:hAnsi="Times New Roman" w:cs="Times New Roman"/>
          <w:sz w:val="24"/>
          <w:szCs w:val="24"/>
          <w:lang w:val="cs-CZ"/>
        </w:rPr>
        <w:t>pasivních pohybů zjišťujeme nejen pohyby</w:t>
      </w:r>
      <w:r w:rsidR="003C2C35" w:rsidRPr="00DC4740">
        <w:rPr>
          <w:rFonts w:ascii="Times New Roman" w:hAnsi="Times New Roman" w:cs="Times New Roman"/>
          <w:sz w:val="24"/>
          <w:szCs w:val="24"/>
          <w:lang w:val="cs-CZ"/>
        </w:rPr>
        <w:t xml:space="preserve">, ale i jejich bolestivost. Pasivní pohyby v koleni vyšetřujeme ve stejném pořadí </w:t>
      </w:r>
      <w:r w:rsidR="00B15535" w:rsidRPr="00DC4740">
        <w:rPr>
          <w:rFonts w:ascii="Times New Roman" w:hAnsi="Times New Roman" w:cs="Times New Roman"/>
          <w:sz w:val="24"/>
          <w:szCs w:val="24"/>
          <w:lang w:val="cs-CZ"/>
        </w:rPr>
        <w:t>a ve stejných směrech jako pohyby aktivní.</w:t>
      </w:r>
      <w:r w:rsidR="005658F8" w:rsidRPr="00DC4740">
        <w:rPr>
          <w:rFonts w:ascii="Times New Roman" w:hAnsi="Times New Roman" w:cs="Times New Roman"/>
          <w:sz w:val="24"/>
          <w:szCs w:val="24"/>
          <w:lang w:val="cs-CZ"/>
        </w:rPr>
        <w:t xml:space="preserve"> </w:t>
      </w:r>
      <w:r w:rsidR="00F87663">
        <w:rPr>
          <w:rFonts w:ascii="Times New Roman" w:hAnsi="Times New Roman" w:cs="Times New Roman"/>
          <w:sz w:val="24"/>
          <w:szCs w:val="24"/>
          <w:lang w:val="cs-CZ"/>
        </w:rPr>
        <w:t xml:space="preserve">    </w:t>
      </w:r>
      <w:r w:rsidR="00B15535" w:rsidRPr="00DC4740">
        <w:rPr>
          <w:rFonts w:ascii="Times New Roman" w:hAnsi="Times New Roman" w:cs="Times New Roman"/>
          <w:sz w:val="24"/>
          <w:szCs w:val="24"/>
          <w:lang w:val="cs-CZ"/>
        </w:rPr>
        <w:t xml:space="preserve">To znamená, že pasivně </w:t>
      </w:r>
      <w:r w:rsidR="005658F8" w:rsidRPr="00DC4740">
        <w:rPr>
          <w:rFonts w:ascii="Times New Roman" w:hAnsi="Times New Roman" w:cs="Times New Roman"/>
          <w:sz w:val="24"/>
          <w:szCs w:val="24"/>
          <w:lang w:val="cs-CZ"/>
        </w:rPr>
        <w:t>provedeme flexi a extenzi v kolenním kloubu a rotaci. (Rychlíková 2019</w:t>
      </w:r>
      <w:r w:rsidR="007551BA">
        <w:rPr>
          <w:rFonts w:ascii="Times New Roman" w:hAnsi="Times New Roman" w:cs="Times New Roman"/>
          <w:sz w:val="24"/>
          <w:szCs w:val="24"/>
          <w:lang w:val="cs-CZ"/>
        </w:rPr>
        <w:t>, str.</w:t>
      </w:r>
      <w:r w:rsidR="00622BCA">
        <w:rPr>
          <w:rFonts w:ascii="Times New Roman" w:hAnsi="Times New Roman" w:cs="Times New Roman"/>
          <w:sz w:val="24"/>
          <w:szCs w:val="24"/>
          <w:lang w:val="cs-CZ"/>
        </w:rPr>
        <w:t xml:space="preserve"> </w:t>
      </w:r>
      <w:r w:rsidR="007551BA">
        <w:rPr>
          <w:rFonts w:ascii="Times New Roman" w:hAnsi="Times New Roman" w:cs="Times New Roman"/>
          <w:sz w:val="24"/>
          <w:szCs w:val="24"/>
          <w:lang w:val="cs-CZ"/>
        </w:rPr>
        <w:t>163</w:t>
      </w:r>
      <w:r w:rsidR="005658F8" w:rsidRPr="00DC4740">
        <w:rPr>
          <w:rFonts w:ascii="Times New Roman" w:hAnsi="Times New Roman" w:cs="Times New Roman"/>
          <w:sz w:val="24"/>
          <w:szCs w:val="24"/>
          <w:lang w:val="cs-CZ"/>
        </w:rPr>
        <w:t>)</w:t>
      </w:r>
    </w:p>
    <w:p w14:paraId="2B1F9E21" w14:textId="3EAD03D5" w:rsidR="00813C77" w:rsidRPr="00DC4740" w:rsidRDefault="0077207D"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Při flexi v kolen</w:t>
      </w:r>
      <w:r w:rsidR="000C56EB" w:rsidRPr="00DC4740">
        <w:rPr>
          <w:rFonts w:ascii="Times New Roman" w:hAnsi="Times New Roman" w:cs="Times New Roman"/>
          <w:sz w:val="24"/>
          <w:szCs w:val="24"/>
          <w:lang w:val="cs-CZ"/>
        </w:rPr>
        <w:t>i</w:t>
      </w:r>
      <w:r w:rsidRPr="00DC4740">
        <w:rPr>
          <w:rFonts w:ascii="Times New Roman" w:hAnsi="Times New Roman" w:cs="Times New Roman"/>
          <w:sz w:val="24"/>
          <w:szCs w:val="24"/>
          <w:lang w:val="cs-CZ"/>
        </w:rPr>
        <w:t xml:space="preserve"> můžeme současně vychylovat bérec směrem </w:t>
      </w:r>
      <w:r w:rsidR="00777399" w:rsidRPr="00DC4740">
        <w:rPr>
          <w:rFonts w:ascii="Times New Roman" w:hAnsi="Times New Roman" w:cs="Times New Roman"/>
          <w:sz w:val="24"/>
          <w:szCs w:val="24"/>
          <w:lang w:val="cs-CZ"/>
        </w:rPr>
        <w:t>tibiálním a fibulárním. Vychýlením bérce posuzujeme bolestivost kloubních štěrbin. (Rychlíková 2019</w:t>
      </w:r>
      <w:r w:rsidR="007551BA">
        <w:rPr>
          <w:rFonts w:ascii="Times New Roman" w:hAnsi="Times New Roman" w:cs="Times New Roman"/>
          <w:sz w:val="24"/>
          <w:szCs w:val="24"/>
          <w:lang w:val="cs-CZ"/>
        </w:rPr>
        <w:t>, str.</w:t>
      </w:r>
      <w:r w:rsidR="00622BCA">
        <w:rPr>
          <w:rFonts w:ascii="Times New Roman" w:hAnsi="Times New Roman" w:cs="Times New Roman"/>
          <w:sz w:val="24"/>
          <w:szCs w:val="24"/>
          <w:lang w:val="cs-CZ"/>
        </w:rPr>
        <w:t xml:space="preserve"> </w:t>
      </w:r>
      <w:r w:rsidR="007551BA">
        <w:rPr>
          <w:rFonts w:ascii="Times New Roman" w:hAnsi="Times New Roman" w:cs="Times New Roman"/>
          <w:sz w:val="24"/>
          <w:szCs w:val="24"/>
          <w:lang w:val="cs-CZ"/>
        </w:rPr>
        <w:t>163</w:t>
      </w:r>
      <w:r w:rsidR="00777399" w:rsidRPr="00DC4740">
        <w:rPr>
          <w:rFonts w:ascii="Times New Roman" w:hAnsi="Times New Roman" w:cs="Times New Roman"/>
          <w:sz w:val="24"/>
          <w:szCs w:val="24"/>
          <w:lang w:val="cs-CZ"/>
        </w:rPr>
        <w:t>)</w:t>
      </w:r>
    </w:p>
    <w:p w14:paraId="1FD5593B" w14:textId="3A30FBBA" w:rsidR="00AC3E1B" w:rsidRPr="00DC4740" w:rsidRDefault="00AC3E1B" w:rsidP="003B3275">
      <w:pPr>
        <w:pStyle w:val="bakalarka2"/>
        <w:spacing w:line="360" w:lineRule="auto"/>
        <w:jc w:val="both"/>
        <w:rPr>
          <w:lang w:val="cs-CZ"/>
        </w:rPr>
      </w:pPr>
      <w:bookmarkStart w:id="85" w:name="_Toc66610929"/>
      <w:bookmarkStart w:id="86" w:name="_Toc70952092"/>
      <w:r w:rsidRPr="00DC4740">
        <w:rPr>
          <w:lang w:val="cs-CZ"/>
        </w:rPr>
        <w:lastRenderedPageBreak/>
        <w:t>Nejčastější příčiny lézí menisků</w:t>
      </w:r>
      <w:bookmarkEnd w:id="85"/>
      <w:bookmarkEnd w:id="86"/>
    </w:p>
    <w:p w14:paraId="7C53139D" w14:textId="0E78D241" w:rsidR="00AC3E1B" w:rsidRPr="00DC4740" w:rsidRDefault="00AC3E1B"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Během pohybů v koleni může být meniskus poškozen, pokud selže následování pohybu femorálních a tibiálních kondylů. Menisky se zachytí v abnormální pozici a jsou zmáčknuty jako mezi kovadlinou a kladivem. Toto se stává například během násilné extenzi v KOK (př. kopnutí ve fotbalu) – jeden meniskus selže ve svém pohybu a je chycen mezi femorální a tibiální kondyly. Tento mechanismus vede k vytváření transverzálních trhlin nebo oddělení předního rohu, který je poté fixován sám. </w:t>
      </w:r>
      <w:r w:rsidR="0055615F" w:rsidRPr="00DC4740">
        <w:rPr>
          <w:rFonts w:ascii="Times New Roman" w:hAnsi="Times New Roman" w:cs="Times New Roman"/>
          <w:sz w:val="24"/>
          <w:szCs w:val="24"/>
          <w:lang w:val="cs-CZ"/>
        </w:rPr>
        <w:t>(Kapandji 1987</w:t>
      </w:r>
      <w:r w:rsidR="00701619">
        <w:rPr>
          <w:rFonts w:ascii="Times New Roman" w:hAnsi="Times New Roman" w:cs="Times New Roman"/>
          <w:sz w:val="24"/>
          <w:szCs w:val="24"/>
          <w:lang w:val="cs-CZ"/>
        </w:rPr>
        <w:t>, str.</w:t>
      </w:r>
      <w:r w:rsidR="00622BCA">
        <w:rPr>
          <w:rFonts w:ascii="Times New Roman" w:hAnsi="Times New Roman" w:cs="Times New Roman"/>
          <w:sz w:val="24"/>
          <w:szCs w:val="24"/>
          <w:lang w:val="cs-CZ"/>
        </w:rPr>
        <w:t xml:space="preserve"> </w:t>
      </w:r>
      <w:r w:rsidR="00701619">
        <w:rPr>
          <w:rFonts w:ascii="Times New Roman" w:hAnsi="Times New Roman" w:cs="Times New Roman"/>
          <w:sz w:val="24"/>
          <w:szCs w:val="24"/>
          <w:lang w:val="cs-CZ"/>
        </w:rPr>
        <w:t>96</w:t>
      </w:r>
      <w:r w:rsidR="0055615F" w:rsidRPr="00DC4740">
        <w:rPr>
          <w:rFonts w:ascii="Times New Roman" w:hAnsi="Times New Roman" w:cs="Times New Roman"/>
          <w:sz w:val="24"/>
          <w:szCs w:val="24"/>
          <w:lang w:val="cs-CZ"/>
        </w:rPr>
        <w:t>)</w:t>
      </w:r>
    </w:p>
    <w:p w14:paraId="7073E556" w14:textId="1FC5E9FF" w:rsidR="00AC3E1B" w:rsidRPr="00DC4740" w:rsidRDefault="00AC3E1B"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Další mechani</w:t>
      </w:r>
      <w:r w:rsidR="00253FCC" w:rsidRPr="00DC4740">
        <w:rPr>
          <w:rFonts w:ascii="Times New Roman" w:hAnsi="Times New Roman" w:cs="Times New Roman"/>
          <w:sz w:val="24"/>
          <w:szCs w:val="24"/>
          <w:lang w:val="cs-CZ"/>
        </w:rPr>
        <w:t>s</w:t>
      </w:r>
      <w:r w:rsidRPr="00DC4740">
        <w:rPr>
          <w:rFonts w:ascii="Times New Roman" w:hAnsi="Times New Roman" w:cs="Times New Roman"/>
          <w:sz w:val="24"/>
          <w:szCs w:val="24"/>
          <w:lang w:val="cs-CZ"/>
        </w:rPr>
        <w:t xml:space="preserve">mus poškození je točící pohyb KOK, který kombinuje laterální posun a laterální rotaci. Mediální meniskus je poté tažen přímo do centra kloubu pod konvexitu mediálního kondylu femuru. Když je kloub extendován, je meniskus zachycen a rozdrcen mezi oběma kondyly na základě těchto možných následků: </w:t>
      </w:r>
    </w:p>
    <w:p w14:paraId="1F6B2973" w14:textId="6143187B" w:rsidR="00AC3E1B" w:rsidRPr="00DC4740" w:rsidRDefault="00AC3E1B" w:rsidP="003B3275">
      <w:pPr>
        <w:pStyle w:val="Odsekzoznamu"/>
        <w:numPr>
          <w:ilvl w:val="0"/>
          <w:numId w:val="11"/>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pod</w:t>
      </w:r>
      <w:r w:rsidR="009713F4" w:rsidRPr="00DC4740">
        <w:rPr>
          <w:rFonts w:ascii="Times New Roman" w:hAnsi="Times New Roman" w:cs="Times New Roman"/>
          <w:sz w:val="24"/>
          <w:szCs w:val="24"/>
          <w:lang w:val="cs-CZ"/>
        </w:rPr>
        <w:t>é</w:t>
      </w:r>
      <w:r w:rsidRPr="00DC4740">
        <w:rPr>
          <w:rFonts w:ascii="Times New Roman" w:hAnsi="Times New Roman" w:cs="Times New Roman"/>
          <w:sz w:val="24"/>
          <w:szCs w:val="24"/>
          <w:lang w:val="cs-CZ"/>
        </w:rPr>
        <w:t>ln</w:t>
      </w:r>
      <w:r w:rsidR="009713F4" w:rsidRPr="00DC4740">
        <w:rPr>
          <w:rFonts w:ascii="Times New Roman" w:hAnsi="Times New Roman" w:cs="Times New Roman"/>
          <w:sz w:val="24"/>
          <w:szCs w:val="24"/>
          <w:lang w:val="cs-CZ"/>
        </w:rPr>
        <w:t>í</w:t>
      </w:r>
      <w:r w:rsidRPr="00DC4740">
        <w:rPr>
          <w:rFonts w:ascii="Times New Roman" w:hAnsi="Times New Roman" w:cs="Times New Roman"/>
          <w:sz w:val="24"/>
          <w:szCs w:val="24"/>
          <w:lang w:val="cs-CZ"/>
        </w:rPr>
        <w:t xml:space="preserve"> roztržení menisku;</w:t>
      </w:r>
    </w:p>
    <w:p w14:paraId="0DE4798A" w14:textId="77777777" w:rsidR="00AC3E1B" w:rsidRPr="00DC4740" w:rsidRDefault="00AC3E1B" w:rsidP="003B3275">
      <w:pPr>
        <w:pStyle w:val="Odsekzoznamu"/>
        <w:numPr>
          <w:ilvl w:val="0"/>
          <w:numId w:val="11"/>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kompletní oddělení menisku od kapsuly;</w:t>
      </w:r>
    </w:p>
    <w:p w14:paraId="5BC3837B" w14:textId="4C26D337" w:rsidR="00AC3E1B" w:rsidRPr="00DC4740" w:rsidRDefault="00AC3E1B" w:rsidP="003B3275">
      <w:pPr>
        <w:pStyle w:val="Odsekzoznamu"/>
        <w:numPr>
          <w:ilvl w:val="0"/>
          <w:numId w:val="11"/>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vznik komplexu trhlinek.</w:t>
      </w:r>
      <w:r w:rsidR="0055615F" w:rsidRPr="00DC4740">
        <w:rPr>
          <w:rFonts w:ascii="Times New Roman" w:hAnsi="Times New Roman" w:cs="Times New Roman"/>
          <w:sz w:val="24"/>
          <w:szCs w:val="24"/>
          <w:lang w:val="cs-CZ"/>
        </w:rPr>
        <w:t xml:space="preserve"> (Kapandji 1987</w:t>
      </w:r>
      <w:r w:rsidR="00701619">
        <w:rPr>
          <w:rFonts w:ascii="Times New Roman" w:hAnsi="Times New Roman" w:cs="Times New Roman"/>
          <w:sz w:val="24"/>
          <w:szCs w:val="24"/>
          <w:lang w:val="cs-CZ"/>
        </w:rPr>
        <w:t>, str.</w:t>
      </w:r>
      <w:r w:rsidR="00622BCA">
        <w:rPr>
          <w:rFonts w:ascii="Times New Roman" w:hAnsi="Times New Roman" w:cs="Times New Roman"/>
          <w:sz w:val="24"/>
          <w:szCs w:val="24"/>
          <w:lang w:val="cs-CZ"/>
        </w:rPr>
        <w:t xml:space="preserve"> </w:t>
      </w:r>
      <w:r w:rsidR="00701619">
        <w:rPr>
          <w:rFonts w:ascii="Times New Roman" w:hAnsi="Times New Roman" w:cs="Times New Roman"/>
          <w:sz w:val="24"/>
          <w:szCs w:val="24"/>
          <w:lang w:val="cs-CZ"/>
        </w:rPr>
        <w:t>96</w:t>
      </w:r>
      <w:r w:rsidR="0055615F" w:rsidRPr="00DC4740">
        <w:rPr>
          <w:rFonts w:ascii="Times New Roman" w:hAnsi="Times New Roman" w:cs="Times New Roman"/>
          <w:sz w:val="24"/>
          <w:szCs w:val="24"/>
          <w:lang w:val="cs-CZ"/>
        </w:rPr>
        <w:t>)</w:t>
      </w:r>
    </w:p>
    <w:p w14:paraId="5E099359" w14:textId="70A31F9E" w:rsidR="00AC3E1B" w:rsidRPr="00DC4740" w:rsidRDefault="00AC3E1B"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Ve všech těchto podélných lézích se může centrální volná část menisku dostat </w:t>
      </w:r>
      <w:r w:rsidR="00622BCA">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do interkondylárních zářez</w:t>
      </w:r>
      <w:r w:rsidR="00253FCC" w:rsidRPr="00DC4740">
        <w:rPr>
          <w:rFonts w:ascii="Times New Roman" w:hAnsi="Times New Roman" w:cs="Times New Roman"/>
          <w:sz w:val="24"/>
          <w:szCs w:val="24"/>
          <w:lang w:val="cs-CZ"/>
        </w:rPr>
        <w:t>ů</w:t>
      </w:r>
      <w:r w:rsidRPr="00DC4740">
        <w:rPr>
          <w:rFonts w:ascii="Times New Roman" w:hAnsi="Times New Roman" w:cs="Times New Roman"/>
          <w:sz w:val="24"/>
          <w:szCs w:val="24"/>
          <w:lang w:val="cs-CZ"/>
        </w:rPr>
        <w:t>, takže meniskus získá tvar kliky. Tento typ léze je velmi častý mezi fotbalisty (během pádu na flektovanou končetinu) nebo mezi horníky, kteří musí pracovat přikrčení v úzkých chodbičkách s uhlím.</w:t>
      </w:r>
      <w:r w:rsidR="0055615F" w:rsidRPr="00DC4740">
        <w:rPr>
          <w:rFonts w:ascii="Times New Roman" w:hAnsi="Times New Roman" w:cs="Times New Roman"/>
          <w:sz w:val="24"/>
          <w:szCs w:val="24"/>
          <w:lang w:val="cs-CZ"/>
        </w:rPr>
        <w:t xml:space="preserve"> (Kapandji 1987</w:t>
      </w:r>
      <w:r w:rsidR="00701619">
        <w:rPr>
          <w:rFonts w:ascii="Times New Roman" w:hAnsi="Times New Roman" w:cs="Times New Roman"/>
          <w:sz w:val="24"/>
          <w:szCs w:val="24"/>
          <w:lang w:val="cs-CZ"/>
        </w:rPr>
        <w:t>, str.</w:t>
      </w:r>
      <w:r w:rsidR="00622BCA">
        <w:rPr>
          <w:rFonts w:ascii="Times New Roman" w:hAnsi="Times New Roman" w:cs="Times New Roman"/>
          <w:sz w:val="24"/>
          <w:szCs w:val="24"/>
          <w:lang w:val="cs-CZ"/>
        </w:rPr>
        <w:t xml:space="preserve"> </w:t>
      </w:r>
      <w:r w:rsidR="00701619">
        <w:rPr>
          <w:rFonts w:ascii="Times New Roman" w:hAnsi="Times New Roman" w:cs="Times New Roman"/>
          <w:sz w:val="24"/>
          <w:szCs w:val="24"/>
          <w:lang w:val="cs-CZ"/>
        </w:rPr>
        <w:t>96</w:t>
      </w:r>
      <w:r w:rsidR="0055615F" w:rsidRPr="00DC4740">
        <w:rPr>
          <w:rFonts w:ascii="Times New Roman" w:hAnsi="Times New Roman" w:cs="Times New Roman"/>
          <w:sz w:val="24"/>
          <w:szCs w:val="24"/>
          <w:lang w:val="cs-CZ"/>
        </w:rPr>
        <w:t>)</w:t>
      </w:r>
    </w:p>
    <w:p w14:paraId="704F5ECC" w14:textId="2E40FEB4" w:rsidR="00AC3E1B" w:rsidRPr="00DC4740" w:rsidRDefault="00AC3E1B"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Další příčina poškození menisku je ruptura ligamentum cruciatum anterior. Mediální kondyl</w:t>
      </w:r>
      <w:r w:rsidR="00722646">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již není déle držen v posteriorní pozici a skřípne posteriorní roh mediálního menisku, který je poté odtažen od jeho kapsulárního připevnění nebo je horizontálně roztržen.</w:t>
      </w:r>
      <w:r w:rsidR="0055615F" w:rsidRPr="00DC4740">
        <w:rPr>
          <w:rFonts w:ascii="Times New Roman" w:hAnsi="Times New Roman" w:cs="Times New Roman"/>
          <w:sz w:val="24"/>
          <w:szCs w:val="24"/>
          <w:lang w:val="cs-CZ"/>
        </w:rPr>
        <w:t xml:space="preserve"> (Kapandji 1987</w:t>
      </w:r>
      <w:r w:rsidR="00701619">
        <w:rPr>
          <w:rFonts w:ascii="Times New Roman" w:hAnsi="Times New Roman" w:cs="Times New Roman"/>
          <w:sz w:val="24"/>
          <w:szCs w:val="24"/>
          <w:lang w:val="cs-CZ"/>
        </w:rPr>
        <w:t>, str.</w:t>
      </w:r>
      <w:r w:rsidR="00622BCA">
        <w:rPr>
          <w:rFonts w:ascii="Times New Roman" w:hAnsi="Times New Roman" w:cs="Times New Roman"/>
          <w:sz w:val="24"/>
          <w:szCs w:val="24"/>
          <w:lang w:val="cs-CZ"/>
        </w:rPr>
        <w:t xml:space="preserve"> </w:t>
      </w:r>
      <w:r w:rsidR="00701619">
        <w:rPr>
          <w:rFonts w:ascii="Times New Roman" w:hAnsi="Times New Roman" w:cs="Times New Roman"/>
          <w:sz w:val="24"/>
          <w:szCs w:val="24"/>
          <w:lang w:val="cs-CZ"/>
        </w:rPr>
        <w:t>96</w:t>
      </w:r>
      <w:r w:rsidR="0055615F" w:rsidRPr="00DC4740">
        <w:rPr>
          <w:rFonts w:ascii="Times New Roman" w:hAnsi="Times New Roman" w:cs="Times New Roman"/>
          <w:sz w:val="24"/>
          <w:szCs w:val="24"/>
          <w:lang w:val="cs-CZ"/>
        </w:rPr>
        <w:t>)</w:t>
      </w:r>
    </w:p>
    <w:p w14:paraId="40696420" w14:textId="0E7811F7" w:rsidR="00AC3E1B" w:rsidRPr="00DC4740" w:rsidRDefault="00AC3E1B"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Když je meniskus roztržen, poraněná část selhává v provádění normálních pohybů a zaklíňuje se mezi femorální a tibiální kondyly. K</w:t>
      </w:r>
      <w:r w:rsidR="00953B8F" w:rsidRPr="00DC4740">
        <w:rPr>
          <w:rFonts w:ascii="Times New Roman" w:hAnsi="Times New Roman" w:cs="Times New Roman"/>
          <w:sz w:val="24"/>
          <w:szCs w:val="24"/>
          <w:lang w:val="cs-CZ"/>
        </w:rPr>
        <w:t xml:space="preserve">oleno </w:t>
      </w:r>
      <w:r w:rsidRPr="00DC4740">
        <w:rPr>
          <w:rFonts w:ascii="Times New Roman" w:hAnsi="Times New Roman" w:cs="Times New Roman"/>
          <w:sz w:val="24"/>
          <w:szCs w:val="24"/>
          <w:lang w:val="cs-CZ"/>
        </w:rPr>
        <w:t>je poté ve výsledku „zamknuto“ v pozici flexe, která je patrnější, čímž je ruptura umístěna posteriorně – plná extenze je poté nemožná. (Kapandji 1987</w:t>
      </w:r>
      <w:r w:rsidR="00701619">
        <w:rPr>
          <w:rFonts w:ascii="Times New Roman" w:hAnsi="Times New Roman" w:cs="Times New Roman"/>
          <w:sz w:val="24"/>
          <w:szCs w:val="24"/>
          <w:lang w:val="cs-CZ"/>
        </w:rPr>
        <w:t>, str.</w:t>
      </w:r>
      <w:r w:rsidR="00722646">
        <w:rPr>
          <w:rFonts w:ascii="Times New Roman" w:hAnsi="Times New Roman" w:cs="Times New Roman"/>
          <w:sz w:val="24"/>
          <w:szCs w:val="24"/>
          <w:lang w:val="cs-CZ"/>
        </w:rPr>
        <w:t xml:space="preserve"> </w:t>
      </w:r>
      <w:r w:rsidR="00701619">
        <w:rPr>
          <w:rFonts w:ascii="Times New Roman" w:hAnsi="Times New Roman" w:cs="Times New Roman"/>
          <w:sz w:val="24"/>
          <w:szCs w:val="24"/>
          <w:lang w:val="cs-CZ"/>
        </w:rPr>
        <w:t>96</w:t>
      </w:r>
      <w:r w:rsidRPr="00DC4740">
        <w:rPr>
          <w:rFonts w:ascii="Times New Roman" w:hAnsi="Times New Roman" w:cs="Times New Roman"/>
          <w:sz w:val="24"/>
          <w:szCs w:val="24"/>
          <w:lang w:val="cs-CZ"/>
        </w:rPr>
        <w:t>)</w:t>
      </w:r>
    </w:p>
    <w:p w14:paraId="4AA0D901" w14:textId="678A88A3" w:rsidR="00C579DE" w:rsidRPr="00DC4740" w:rsidRDefault="00C579DE"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Muži utrpí poranění menisku třikrát častěji než ženy. Mediální meniskus je postižen v 81 % zranění a laterální meniskus v 19 % celkových lézí. (B E Baker, A C Peckham, F Pupparo, J C Sanborn; 1985</w:t>
      </w:r>
      <w:r w:rsidR="00345A2F" w:rsidRPr="00DC4740">
        <w:rPr>
          <w:rFonts w:ascii="Times New Roman" w:hAnsi="Times New Roman" w:cs="Times New Roman"/>
          <w:sz w:val="24"/>
          <w:szCs w:val="24"/>
          <w:lang w:val="cs-CZ"/>
        </w:rPr>
        <w:t>.</w:t>
      </w:r>
      <w:r w:rsidRPr="00DC4740">
        <w:rPr>
          <w:rFonts w:ascii="Times New Roman" w:hAnsi="Times New Roman" w:cs="Times New Roman"/>
          <w:sz w:val="24"/>
          <w:szCs w:val="24"/>
          <w:lang w:val="cs-CZ"/>
        </w:rPr>
        <w:t xml:space="preserve"> [online].</w:t>
      </w:r>
      <w:r w:rsidR="00345A2F" w:rsidRPr="00DC4740">
        <w:rPr>
          <w:rFonts w:ascii="Times New Roman" w:hAnsi="Times New Roman" w:cs="Times New Roman"/>
          <w:sz w:val="24"/>
          <w:szCs w:val="24"/>
          <w:lang w:val="cs-CZ"/>
        </w:rPr>
        <w:t>)</w:t>
      </w:r>
    </w:p>
    <w:p w14:paraId="0DC79E4A" w14:textId="77777777" w:rsidR="002F4B21" w:rsidRPr="00DC4740" w:rsidRDefault="002F4B21" w:rsidP="003B3275">
      <w:pPr>
        <w:spacing w:line="360" w:lineRule="auto"/>
        <w:jc w:val="both"/>
        <w:rPr>
          <w:rFonts w:ascii="Times New Roman" w:hAnsi="Times New Roman" w:cs="Times New Roman"/>
          <w:sz w:val="24"/>
          <w:szCs w:val="24"/>
          <w:lang w:val="cs-CZ"/>
        </w:rPr>
      </w:pPr>
    </w:p>
    <w:p w14:paraId="1FEF4379" w14:textId="1A4F1BE7" w:rsidR="0074526D" w:rsidRPr="00DC4740" w:rsidRDefault="0074526D" w:rsidP="003B3275">
      <w:pPr>
        <w:pStyle w:val="bakalarka2"/>
        <w:spacing w:line="360" w:lineRule="auto"/>
        <w:jc w:val="both"/>
        <w:rPr>
          <w:lang w:val="cs-CZ"/>
        </w:rPr>
      </w:pPr>
      <w:bookmarkStart w:id="87" w:name="_Toc66610930"/>
      <w:bookmarkStart w:id="88" w:name="_Toc70952093"/>
      <w:r w:rsidRPr="00DC4740">
        <w:rPr>
          <w:lang w:val="cs-CZ"/>
        </w:rPr>
        <w:lastRenderedPageBreak/>
        <w:t>Příznaky poškození menisků</w:t>
      </w:r>
      <w:bookmarkEnd w:id="87"/>
      <w:bookmarkEnd w:id="88"/>
    </w:p>
    <w:p w14:paraId="67EE28DC" w14:textId="5E1C2567" w:rsidR="0074526D" w:rsidRPr="00DC4740" w:rsidRDefault="0074526D" w:rsidP="003B3275">
      <w:pPr>
        <w:pStyle w:val="Odsekzoznamu"/>
        <w:numPr>
          <w:ilvl w:val="0"/>
          <w:numId w:val="12"/>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bolest – bolest pacient pociťuje více mediálně nebo laterálně v závislosti na lokalizaci poškození menisku. Všeobecně je udávána bolest v oblasti kloubní linie. Bolest se může objevit u zvedání břemen, cvičení a při hlubokém ohybu kolenního kloubu. V době úrazu může být přítomen „fenomén lupnutí“</w:t>
      </w:r>
      <w:r w:rsidR="00622F18" w:rsidRPr="00DC4740">
        <w:rPr>
          <w:rFonts w:ascii="Times New Roman" w:hAnsi="Times New Roman" w:cs="Times New Roman"/>
          <w:sz w:val="24"/>
          <w:szCs w:val="24"/>
          <w:lang w:val="cs-CZ"/>
        </w:rPr>
        <w:t>;</w:t>
      </w:r>
    </w:p>
    <w:p w14:paraId="727E0A88" w14:textId="75D89229" w:rsidR="0074526D" w:rsidRPr="00DC4740" w:rsidRDefault="0074526D" w:rsidP="003B3275">
      <w:pPr>
        <w:pStyle w:val="Odsekzoznamu"/>
        <w:numPr>
          <w:ilvl w:val="0"/>
          <w:numId w:val="12"/>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otok – v průběhu 24-48 hodin od izolovaného traumatického protržení menisku se vytvoří malé množství otoku v důsledku nízké vaskularizace menisku. Když je přítomné velké množství otoku, může to nasvědčovat poškození další struktury </w:t>
      </w:r>
      <w:r w:rsidR="00F9045D">
        <w:rPr>
          <w:rFonts w:ascii="Times New Roman" w:hAnsi="Times New Roman" w:cs="Times New Roman"/>
          <w:sz w:val="24"/>
          <w:szCs w:val="24"/>
          <w:lang w:val="cs-CZ"/>
        </w:rPr>
        <w:t>mimo</w:t>
      </w:r>
      <w:r w:rsidRPr="00DC4740">
        <w:rPr>
          <w:rFonts w:ascii="Times New Roman" w:hAnsi="Times New Roman" w:cs="Times New Roman"/>
          <w:sz w:val="24"/>
          <w:szCs w:val="24"/>
          <w:lang w:val="cs-CZ"/>
        </w:rPr>
        <w:t xml:space="preserve"> menisku. Když se otok vyskytuje pravidelně po cvičení může jít o chronické poranění menisku</w:t>
      </w:r>
      <w:r w:rsidR="00622F18" w:rsidRPr="00DC4740">
        <w:rPr>
          <w:rFonts w:ascii="Times New Roman" w:hAnsi="Times New Roman" w:cs="Times New Roman"/>
          <w:sz w:val="24"/>
          <w:szCs w:val="24"/>
          <w:lang w:val="cs-CZ"/>
        </w:rPr>
        <w:t>;</w:t>
      </w:r>
    </w:p>
    <w:p w14:paraId="4E93323D" w14:textId="0FAE7FF1" w:rsidR="0074526D" w:rsidRPr="00DC4740" w:rsidRDefault="0096452B" w:rsidP="003B3275">
      <w:pPr>
        <w:pStyle w:val="Odsekzoznamu"/>
        <w:numPr>
          <w:ilvl w:val="0"/>
          <w:numId w:val="12"/>
        </w:num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m</w:t>
      </w:r>
      <w:r w:rsidR="0074526D" w:rsidRPr="00DC4740">
        <w:rPr>
          <w:rFonts w:ascii="Times New Roman" w:hAnsi="Times New Roman" w:cs="Times New Roman"/>
          <w:sz w:val="24"/>
          <w:szCs w:val="24"/>
          <w:lang w:val="cs-CZ"/>
        </w:rPr>
        <w:t>echanické symptomy – pacienti popisují pře</w:t>
      </w:r>
      <w:r w:rsidR="000875DE" w:rsidRPr="00DC4740">
        <w:rPr>
          <w:rFonts w:ascii="Times New Roman" w:hAnsi="Times New Roman" w:cs="Times New Roman"/>
          <w:sz w:val="24"/>
          <w:szCs w:val="24"/>
          <w:lang w:val="cs-CZ"/>
        </w:rPr>
        <w:t>skakování</w:t>
      </w:r>
      <w:r w:rsidR="0074526D" w:rsidRPr="00DC4740">
        <w:rPr>
          <w:rFonts w:ascii="Times New Roman" w:hAnsi="Times New Roman" w:cs="Times New Roman"/>
          <w:sz w:val="24"/>
          <w:szCs w:val="24"/>
          <w:lang w:val="cs-CZ"/>
        </w:rPr>
        <w:t xml:space="preserve"> </w:t>
      </w:r>
      <w:r w:rsidR="00622F18" w:rsidRPr="00DC4740">
        <w:rPr>
          <w:rFonts w:ascii="Times New Roman" w:hAnsi="Times New Roman" w:cs="Times New Roman"/>
          <w:sz w:val="24"/>
          <w:szCs w:val="24"/>
          <w:lang w:val="cs-CZ"/>
        </w:rPr>
        <w:t>nebo výskyt uzamykání uvnitř kloubu, který může být způsoben roztroušenými úlomky menisků. Taktéž je přítomen pocit nestability v kolenním kloubu;</w:t>
      </w:r>
    </w:p>
    <w:p w14:paraId="36FCB243" w14:textId="30BB1702" w:rsidR="00622F18" w:rsidRPr="00DC4740" w:rsidRDefault="0096452B" w:rsidP="003B3275">
      <w:pPr>
        <w:pStyle w:val="Odsekzoznamu"/>
        <w:numPr>
          <w:ilvl w:val="0"/>
          <w:numId w:val="12"/>
        </w:num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r</w:t>
      </w:r>
      <w:r w:rsidR="00622F18" w:rsidRPr="00DC4740">
        <w:rPr>
          <w:rFonts w:ascii="Times New Roman" w:hAnsi="Times New Roman" w:cs="Times New Roman"/>
          <w:sz w:val="24"/>
          <w:szCs w:val="24"/>
          <w:lang w:val="cs-CZ"/>
        </w:rPr>
        <w:t xml:space="preserve">ozsah pohybu – často dochází k ztrátě extenze v koleni a pacient pociťuje bolest </w:t>
      </w:r>
      <w:r w:rsidR="00722646">
        <w:rPr>
          <w:rFonts w:ascii="Times New Roman" w:hAnsi="Times New Roman" w:cs="Times New Roman"/>
          <w:sz w:val="24"/>
          <w:szCs w:val="24"/>
          <w:lang w:val="cs-CZ"/>
        </w:rPr>
        <w:t xml:space="preserve">             </w:t>
      </w:r>
      <w:r w:rsidR="00622F18" w:rsidRPr="00DC4740">
        <w:rPr>
          <w:rFonts w:ascii="Times New Roman" w:hAnsi="Times New Roman" w:cs="Times New Roman"/>
          <w:sz w:val="24"/>
          <w:szCs w:val="24"/>
          <w:lang w:val="cs-CZ"/>
        </w:rPr>
        <w:t>u pasivního držení extenze;</w:t>
      </w:r>
    </w:p>
    <w:p w14:paraId="710D823E" w14:textId="3A893A3F" w:rsidR="00622F18" w:rsidRPr="00DC4740" w:rsidRDefault="0096452B" w:rsidP="003B3275">
      <w:pPr>
        <w:pStyle w:val="Odsekzoznamu"/>
        <w:numPr>
          <w:ilvl w:val="0"/>
          <w:numId w:val="12"/>
        </w:num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c</w:t>
      </w:r>
      <w:r w:rsidR="00622F18" w:rsidRPr="00DC4740">
        <w:rPr>
          <w:rFonts w:ascii="Times New Roman" w:hAnsi="Times New Roman" w:cs="Times New Roman"/>
          <w:sz w:val="24"/>
          <w:szCs w:val="24"/>
          <w:lang w:val="cs-CZ"/>
        </w:rPr>
        <w:t>itlivost kloubní linie kolenního kloubu – palpace kloubní linie s kolenním kloubem flektovaným v 90° obecně způsobí bolest;</w:t>
      </w:r>
    </w:p>
    <w:p w14:paraId="4B88826E" w14:textId="4A10BCCC" w:rsidR="00C8560B" w:rsidRPr="00DC4740" w:rsidRDefault="0096452B" w:rsidP="003B3275">
      <w:pPr>
        <w:pStyle w:val="Odsekzoznamu"/>
        <w:numPr>
          <w:ilvl w:val="0"/>
          <w:numId w:val="12"/>
        </w:num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p</w:t>
      </w:r>
      <w:r w:rsidR="00622F18" w:rsidRPr="00DC4740">
        <w:rPr>
          <w:rFonts w:ascii="Times New Roman" w:hAnsi="Times New Roman" w:cs="Times New Roman"/>
          <w:sz w:val="24"/>
          <w:szCs w:val="24"/>
          <w:lang w:val="cs-CZ"/>
        </w:rPr>
        <w:t xml:space="preserve">ozitivita specifických testů pro vyšetření menisků. </w:t>
      </w:r>
    </w:p>
    <w:p w14:paraId="71A37C0A" w14:textId="494F0E0F" w:rsidR="00622F18" w:rsidRPr="00DC4740" w:rsidRDefault="00622F18" w:rsidP="003B3275">
      <w:pPr>
        <w:spacing w:line="360" w:lineRule="auto"/>
        <w:jc w:val="both"/>
        <w:rPr>
          <w:rStyle w:val="Hypertextovprepojenie"/>
          <w:rFonts w:ascii="Times New Roman" w:hAnsi="Times New Roman" w:cs="Times New Roman"/>
          <w:sz w:val="24"/>
          <w:szCs w:val="24"/>
          <w:u w:val="none"/>
          <w:lang w:val="cs-CZ"/>
        </w:rPr>
      </w:pPr>
      <w:r w:rsidRPr="00DC4740">
        <w:rPr>
          <w:rFonts w:ascii="Times New Roman" w:hAnsi="Times New Roman" w:cs="Times New Roman"/>
          <w:sz w:val="24"/>
          <w:szCs w:val="24"/>
          <w:lang w:val="cs-CZ"/>
        </w:rPr>
        <w:t xml:space="preserve">(J Gardiner, POGO Physiotherapist; </w:t>
      </w:r>
      <w:r w:rsidRPr="00A70343">
        <w:rPr>
          <w:rFonts w:ascii="Times New Roman" w:hAnsi="Times New Roman" w:cs="Times New Roman"/>
          <w:i/>
          <w:iCs/>
          <w:sz w:val="24"/>
          <w:szCs w:val="24"/>
          <w:lang w:val="cs-CZ"/>
        </w:rPr>
        <w:t>Meniscus Tear Rehab</w:t>
      </w:r>
      <w:r w:rsidR="0018059A">
        <w:rPr>
          <w:rFonts w:ascii="Times New Roman" w:hAnsi="Times New Roman" w:cs="Times New Roman"/>
          <w:sz w:val="24"/>
          <w:szCs w:val="24"/>
          <w:lang w:val="cs-CZ"/>
        </w:rPr>
        <w:t xml:space="preserve">, 2020. </w:t>
      </w:r>
      <w:r w:rsidRPr="00DC4740">
        <w:rPr>
          <w:rFonts w:ascii="Times New Roman" w:hAnsi="Times New Roman" w:cs="Times New Roman"/>
          <w:sz w:val="24"/>
          <w:szCs w:val="24"/>
          <w:lang w:val="cs-CZ"/>
        </w:rPr>
        <w:t>[online].</w:t>
      </w:r>
      <w:r w:rsidR="00345A2F" w:rsidRPr="00DC4740">
        <w:rPr>
          <w:rStyle w:val="Hypertextovprepojenie"/>
          <w:rFonts w:ascii="Times New Roman" w:hAnsi="Times New Roman" w:cs="Times New Roman"/>
          <w:color w:val="000000" w:themeColor="text1"/>
          <w:sz w:val="24"/>
          <w:szCs w:val="24"/>
          <w:u w:val="none"/>
          <w:lang w:val="cs-CZ"/>
        </w:rPr>
        <w:t>)</w:t>
      </w:r>
    </w:p>
    <w:p w14:paraId="64721BE7" w14:textId="044F58DC" w:rsidR="00224DA8" w:rsidRPr="00DC4740" w:rsidRDefault="00224DA8"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Vyšetřující musí pečlivě vyšetřit výpotek, který obvykle signalizuje poškození kloubu. </w:t>
      </w:r>
      <w:r w:rsidR="00722646">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U akutního zranění vzniká velký výpotek způsobený hemartrózou, zvláště</w:t>
      </w:r>
      <w:r w:rsidR="003A5039" w:rsidRPr="00DC4740">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když je poškozená subchondrální kost nebo je přidružené protnutí ACL. (Prof P</w:t>
      </w:r>
      <w:r w:rsidR="00034960" w:rsidRPr="00DC4740">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Neyret, 2016-2019 FIFA</w:t>
      </w:r>
      <w:r w:rsidR="00FF49F5" w:rsidRPr="00DC4740">
        <w:rPr>
          <w:rFonts w:ascii="Times New Roman" w:hAnsi="Times New Roman" w:cs="Times New Roman"/>
          <w:sz w:val="24"/>
          <w:szCs w:val="24"/>
          <w:lang w:val="cs-CZ"/>
        </w:rPr>
        <w:t>.</w:t>
      </w:r>
      <w:r w:rsidRPr="00DC4740">
        <w:rPr>
          <w:rFonts w:ascii="Times New Roman" w:hAnsi="Times New Roman" w:cs="Times New Roman"/>
          <w:sz w:val="24"/>
          <w:szCs w:val="24"/>
          <w:lang w:val="cs-CZ"/>
        </w:rPr>
        <w:t xml:space="preserve"> [online].</w:t>
      </w:r>
      <w:r w:rsidR="00FF49F5" w:rsidRPr="00DC4740">
        <w:rPr>
          <w:rFonts w:ascii="Times New Roman" w:hAnsi="Times New Roman" w:cs="Times New Roman"/>
          <w:sz w:val="24"/>
          <w:szCs w:val="24"/>
          <w:lang w:val="cs-CZ"/>
        </w:rPr>
        <w:t>)</w:t>
      </w:r>
    </w:p>
    <w:p w14:paraId="20F63DC3" w14:textId="3A14BE3F" w:rsidR="00A12844" w:rsidRPr="00DC4740" w:rsidRDefault="007B5DA0"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Snížení rozsahu pohybu v kolenním kloubu se </w:t>
      </w:r>
      <w:r w:rsidR="00F85901" w:rsidRPr="00DC4740">
        <w:rPr>
          <w:rFonts w:ascii="Times New Roman" w:hAnsi="Times New Roman" w:cs="Times New Roman"/>
          <w:sz w:val="24"/>
          <w:szCs w:val="24"/>
          <w:lang w:val="cs-CZ"/>
        </w:rPr>
        <w:t>může projevit bolestmi v jiných oblastech, kterými jsou SI oblast, kyčel, kotníky nebo plosky nohou. (</w:t>
      </w:r>
      <w:r w:rsidR="006F08F7" w:rsidRPr="00DC4740">
        <w:rPr>
          <w:rFonts w:ascii="Times New Roman" w:hAnsi="Times New Roman" w:cs="Times New Roman"/>
          <w:sz w:val="24"/>
          <w:szCs w:val="24"/>
          <w:lang w:val="cs-CZ"/>
        </w:rPr>
        <w:t xml:space="preserve">Swenson, et al., </w:t>
      </w:r>
      <w:r w:rsidR="00F85901" w:rsidRPr="006F08F7">
        <w:rPr>
          <w:rFonts w:ascii="Times New Roman" w:hAnsi="Times New Roman" w:cs="Times New Roman"/>
          <w:i/>
          <w:iCs/>
          <w:sz w:val="24"/>
          <w:szCs w:val="24"/>
          <w:lang w:val="cs-CZ"/>
        </w:rPr>
        <w:t>Medicine and Science in Sports and Exercise Journal</w:t>
      </w:r>
      <w:r w:rsidR="00F85901" w:rsidRPr="00DC4740">
        <w:rPr>
          <w:rFonts w:ascii="Times New Roman" w:hAnsi="Times New Roman" w:cs="Times New Roman"/>
          <w:sz w:val="24"/>
          <w:szCs w:val="24"/>
          <w:lang w:val="cs-CZ"/>
        </w:rPr>
        <w:t>;</w:t>
      </w:r>
      <w:r w:rsidR="00F85901" w:rsidRPr="00DC4740">
        <w:rPr>
          <w:lang w:val="cs-CZ"/>
        </w:rPr>
        <w:t xml:space="preserve"> </w:t>
      </w:r>
      <w:r w:rsidR="00F85901" w:rsidRPr="00DC4740">
        <w:rPr>
          <w:rFonts w:ascii="Times New Roman" w:hAnsi="Times New Roman" w:cs="Times New Roman"/>
          <w:sz w:val="24"/>
          <w:szCs w:val="24"/>
          <w:lang w:val="cs-CZ"/>
        </w:rPr>
        <w:t>2013</w:t>
      </w:r>
      <w:r w:rsidR="00FF49F5" w:rsidRPr="00DC4740">
        <w:rPr>
          <w:rFonts w:ascii="Times New Roman" w:hAnsi="Times New Roman" w:cs="Times New Roman"/>
          <w:sz w:val="24"/>
          <w:szCs w:val="24"/>
          <w:lang w:val="cs-CZ"/>
        </w:rPr>
        <w:t xml:space="preserve">. </w:t>
      </w:r>
      <w:r w:rsidR="00F85901" w:rsidRPr="00DC4740">
        <w:rPr>
          <w:rFonts w:ascii="Times New Roman" w:hAnsi="Times New Roman" w:cs="Times New Roman"/>
          <w:sz w:val="24"/>
          <w:szCs w:val="24"/>
          <w:lang w:val="cs-CZ"/>
        </w:rPr>
        <w:t>[online].</w:t>
      </w:r>
      <w:r w:rsidR="00FF49F5" w:rsidRPr="00DC4740">
        <w:rPr>
          <w:rFonts w:ascii="Times New Roman" w:hAnsi="Times New Roman" w:cs="Times New Roman"/>
          <w:sz w:val="24"/>
          <w:szCs w:val="24"/>
          <w:lang w:val="cs-CZ"/>
        </w:rPr>
        <w:t>)</w:t>
      </w:r>
      <w:r w:rsidR="001D590A" w:rsidRPr="00DC4740">
        <w:rPr>
          <w:rFonts w:ascii="Times New Roman" w:hAnsi="Times New Roman" w:cs="Times New Roman"/>
          <w:sz w:val="24"/>
          <w:szCs w:val="24"/>
          <w:lang w:val="cs-CZ"/>
        </w:rPr>
        <w:t xml:space="preserve"> </w:t>
      </w:r>
      <w:bookmarkStart w:id="89" w:name="_Toc66610931"/>
    </w:p>
    <w:p w14:paraId="651EAF0A" w14:textId="77777777" w:rsidR="00A12844" w:rsidRPr="00DC4740" w:rsidRDefault="00A12844" w:rsidP="003B3275">
      <w:pPr>
        <w:spacing w:line="360" w:lineRule="auto"/>
        <w:jc w:val="both"/>
        <w:rPr>
          <w:rFonts w:ascii="Times New Roman" w:hAnsi="Times New Roman" w:cs="Times New Roman"/>
          <w:sz w:val="24"/>
          <w:szCs w:val="24"/>
          <w:lang w:val="cs-CZ"/>
        </w:rPr>
      </w:pPr>
    </w:p>
    <w:p w14:paraId="30FA8B6B" w14:textId="77777777" w:rsidR="00A12844" w:rsidRPr="00DC4740" w:rsidRDefault="00A12844" w:rsidP="003B3275">
      <w:pPr>
        <w:spacing w:line="360" w:lineRule="auto"/>
        <w:jc w:val="both"/>
        <w:rPr>
          <w:rFonts w:ascii="Times New Roman" w:hAnsi="Times New Roman" w:cs="Times New Roman"/>
          <w:sz w:val="24"/>
          <w:szCs w:val="24"/>
          <w:lang w:val="cs-CZ"/>
        </w:rPr>
      </w:pPr>
    </w:p>
    <w:p w14:paraId="60041ABD" w14:textId="77777777" w:rsidR="00A12844" w:rsidRPr="00DC4740" w:rsidRDefault="00A12844" w:rsidP="003B3275">
      <w:pPr>
        <w:spacing w:line="360" w:lineRule="auto"/>
        <w:jc w:val="both"/>
        <w:rPr>
          <w:rFonts w:ascii="Times New Roman" w:hAnsi="Times New Roman" w:cs="Times New Roman"/>
          <w:sz w:val="24"/>
          <w:szCs w:val="24"/>
          <w:lang w:val="cs-CZ"/>
        </w:rPr>
      </w:pPr>
    </w:p>
    <w:p w14:paraId="2CF7AC97" w14:textId="16C35E44" w:rsidR="003B6400" w:rsidRPr="00DC4740" w:rsidRDefault="003B6400" w:rsidP="003B3275">
      <w:pPr>
        <w:pStyle w:val="bakalarka2"/>
        <w:spacing w:line="360" w:lineRule="auto"/>
        <w:jc w:val="both"/>
        <w:rPr>
          <w:lang w:val="cs-CZ"/>
        </w:rPr>
      </w:pPr>
      <w:bookmarkStart w:id="90" w:name="_Toc70952094"/>
      <w:r w:rsidRPr="00DC4740">
        <w:rPr>
          <w:lang w:val="cs-CZ"/>
        </w:rPr>
        <w:lastRenderedPageBreak/>
        <w:t>Funkční vyšetření</w:t>
      </w:r>
      <w:bookmarkEnd w:id="89"/>
      <w:bookmarkEnd w:id="90"/>
    </w:p>
    <w:p w14:paraId="0A5C6C10" w14:textId="3EDF7A5C" w:rsidR="009021E8" w:rsidRPr="00DC4740" w:rsidRDefault="00F70C46" w:rsidP="003B3275">
      <w:pPr>
        <w:pStyle w:val="bakalarka3"/>
        <w:jc w:val="both"/>
      </w:pPr>
      <w:bookmarkStart w:id="91" w:name="_Toc70952095"/>
      <w:r w:rsidRPr="00DC4740">
        <w:t>Vyšetření kolaterálních vazů</w:t>
      </w:r>
      <w:bookmarkEnd w:id="91"/>
    </w:p>
    <w:p w14:paraId="1E65FB42" w14:textId="68C3B713" w:rsidR="00F70C46" w:rsidRPr="00DC4740" w:rsidRDefault="00F70C46" w:rsidP="003B3275">
      <w:pPr>
        <w:pStyle w:val="bakalarka4"/>
        <w:spacing w:line="360" w:lineRule="auto"/>
        <w:jc w:val="both"/>
        <w:rPr>
          <w:lang w:val="cs-CZ"/>
        </w:rPr>
      </w:pPr>
      <w:bookmarkStart w:id="92" w:name="_Toc70952096"/>
      <w:r w:rsidRPr="00DC4740">
        <w:rPr>
          <w:lang w:val="cs-CZ"/>
        </w:rPr>
        <w:t>Va</w:t>
      </w:r>
      <w:r w:rsidR="00102176" w:rsidRPr="00DC4740">
        <w:rPr>
          <w:lang w:val="cs-CZ"/>
        </w:rPr>
        <w:t>lg</w:t>
      </w:r>
      <w:r w:rsidRPr="00DC4740">
        <w:rPr>
          <w:lang w:val="cs-CZ"/>
        </w:rPr>
        <w:t>us stress</w:t>
      </w:r>
      <w:bookmarkEnd w:id="92"/>
    </w:p>
    <w:p w14:paraId="57C4AEB4" w14:textId="0FF90ADF" w:rsidR="00FA0636" w:rsidRDefault="00102176"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Vyšetření má 2 fáze. </w:t>
      </w:r>
      <w:r w:rsidR="00203140" w:rsidRPr="00DC4740">
        <w:rPr>
          <w:rFonts w:ascii="Times New Roman" w:hAnsi="Times New Roman" w:cs="Times New Roman"/>
          <w:sz w:val="24"/>
          <w:szCs w:val="24"/>
          <w:lang w:val="cs-CZ"/>
        </w:rPr>
        <w:t>T</w:t>
      </w:r>
      <w:r w:rsidRPr="00DC4740">
        <w:rPr>
          <w:rFonts w:ascii="Times New Roman" w:hAnsi="Times New Roman" w:cs="Times New Roman"/>
          <w:sz w:val="24"/>
          <w:szCs w:val="24"/>
          <w:lang w:val="cs-CZ"/>
        </w:rPr>
        <w:t xml:space="preserve">erapeut </w:t>
      </w:r>
      <w:r w:rsidR="00203140" w:rsidRPr="00DC4740">
        <w:rPr>
          <w:rFonts w:ascii="Times New Roman" w:hAnsi="Times New Roman" w:cs="Times New Roman"/>
          <w:sz w:val="24"/>
          <w:szCs w:val="24"/>
          <w:lang w:val="cs-CZ"/>
        </w:rPr>
        <w:t xml:space="preserve">vyvíjí </w:t>
      </w:r>
      <w:r w:rsidR="00826E08" w:rsidRPr="00DC4740">
        <w:rPr>
          <w:rFonts w:ascii="Times New Roman" w:hAnsi="Times New Roman" w:cs="Times New Roman"/>
          <w:sz w:val="24"/>
          <w:szCs w:val="24"/>
          <w:lang w:val="cs-CZ"/>
        </w:rPr>
        <w:t xml:space="preserve">tlak </w:t>
      </w:r>
      <w:r w:rsidR="00203140" w:rsidRPr="00DC4740">
        <w:rPr>
          <w:rFonts w:ascii="Times New Roman" w:hAnsi="Times New Roman" w:cs="Times New Roman"/>
          <w:sz w:val="24"/>
          <w:szCs w:val="24"/>
          <w:lang w:val="cs-CZ"/>
        </w:rPr>
        <w:t xml:space="preserve">na kolenní kloub </w:t>
      </w:r>
      <w:r w:rsidR="00826E08" w:rsidRPr="00DC4740">
        <w:rPr>
          <w:rFonts w:ascii="Times New Roman" w:hAnsi="Times New Roman" w:cs="Times New Roman"/>
          <w:sz w:val="24"/>
          <w:szCs w:val="24"/>
          <w:lang w:val="cs-CZ"/>
        </w:rPr>
        <w:t>ve valgózním směru</w:t>
      </w:r>
      <w:r w:rsidR="00203140" w:rsidRPr="00DC4740">
        <w:rPr>
          <w:rFonts w:ascii="Times New Roman" w:hAnsi="Times New Roman" w:cs="Times New Roman"/>
          <w:sz w:val="24"/>
          <w:szCs w:val="24"/>
          <w:lang w:val="cs-CZ"/>
        </w:rPr>
        <w:t xml:space="preserve">. Nejdřív provede tento manévr u pacienta v 30° flexi a poté v plné extenzi. </w:t>
      </w:r>
      <w:r w:rsidR="0080736A" w:rsidRPr="00DC4740">
        <w:rPr>
          <w:rFonts w:ascii="Times New Roman" w:hAnsi="Times New Roman" w:cs="Times New Roman"/>
          <w:sz w:val="24"/>
          <w:szCs w:val="24"/>
          <w:lang w:val="cs-CZ"/>
        </w:rPr>
        <w:t xml:space="preserve">Laxita vaziva ve flexi svědčí pro izolovanou lézi </w:t>
      </w:r>
      <w:r w:rsidR="001D17AE" w:rsidRPr="00DC4740">
        <w:rPr>
          <w:rFonts w:ascii="Times New Roman" w:hAnsi="Times New Roman" w:cs="Times New Roman"/>
          <w:sz w:val="24"/>
          <w:szCs w:val="24"/>
          <w:lang w:val="cs-CZ"/>
        </w:rPr>
        <w:t xml:space="preserve">mediálního kolaterálního vazu. </w:t>
      </w:r>
      <w:r w:rsidR="001A7AF9" w:rsidRPr="00DC4740">
        <w:rPr>
          <w:rFonts w:ascii="Times New Roman" w:hAnsi="Times New Roman" w:cs="Times New Roman"/>
          <w:sz w:val="24"/>
          <w:szCs w:val="24"/>
          <w:lang w:val="cs-CZ"/>
        </w:rPr>
        <w:t xml:space="preserve">Když je laxita přítomna v plné extenzi, tak kromě </w:t>
      </w:r>
      <w:r w:rsidR="00185B3B" w:rsidRPr="00DC4740">
        <w:rPr>
          <w:rFonts w:ascii="Times New Roman" w:hAnsi="Times New Roman" w:cs="Times New Roman"/>
          <w:sz w:val="24"/>
          <w:szCs w:val="24"/>
          <w:lang w:val="cs-CZ"/>
        </w:rPr>
        <w:t xml:space="preserve">vnitřního </w:t>
      </w:r>
      <w:r w:rsidR="00B20B5F" w:rsidRPr="00DC4740">
        <w:rPr>
          <w:rFonts w:ascii="Times New Roman" w:hAnsi="Times New Roman" w:cs="Times New Roman"/>
          <w:sz w:val="24"/>
          <w:szCs w:val="24"/>
          <w:lang w:val="cs-CZ"/>
        </w:rPr>
        <w:t>postranního</w:t>
      </w:r>
      <w:r w:rsidR="00185B3B" w:rsidRPr="00DC4740">
        <w:rPr>
          <w:rFonts w:ascii="Times New Roman" w:hAnsi="Times New Roman" w:cs="Times New Roman"/>
          <w:sz w:val="24"/>
          <w:szCs w:val="24"/>
          <w:lang w:val="cs-CZ"/>
        </w:rPr>
        <w:t xml:space="preserve"> vazu jsou poškozeny i </w:t>
      </w:r>
      <w:r w:rsidR="00B20B5F" w:rsidRPr="00DC4740">
        <w:rPr>
          <w:rFonts w:ascii="Times New Roman" w:hAnsi="Times New Roman" w:cs="Times New Roman"/>
          <w:sz w:val="24"/>
          <w:szCs w:val="24"/>
          <w:lang w:val="cs-CZ"/>
        </w:rPr>
        <w:t>zkřížené vazy.</w:t>
      </w:r>
      <w:r w:rsidR="00FA0636" w:rsidRPr="00DC4740">
        <w:rPr>
          <w:rFonts w:ascii="Times New Roman" w:hAnsi="Times New Roman" w:cs="Times New Roman"/>
          <w:sz w:val="24"/>
          <w:szCs w:val="24"/>
          <w:lang w:val="cs-CZ"/>
        </w:rPr>
        <w:t xml:space="preserve"> </w:t>
      </w:r>
    </w:p>
    <w:p w14:paraId="6022D9D0" w14:textId="69F418A8" w:rsidR="003A4C28" w:rsidRPr="00DC4740" w:rsidRDefault="003A4C28"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(K.J. McHale et al.</w:t>
      </w:r>
      <w:r>
        <w:rPr>
          <w:rFonts w:ascii="Times New Roman" w:hAnsi="Times New Roman" w:cs="Times New Roman"/>
          <w:sz w:val="24"/>
          <w:szCs w:val="24"/>
          <w:lang w:val="cs-CZ"/>
        </w:rPr>
        <w:t xml:space="preserve">, </w:t>
      </w:r>
      <w:r w:rsidRPr="003A4C28">
        <w:rPr>
          <w:rFonts w:ascii="Times New Roman" w:hAnsi="Times New Roman" w:cs="Times New Roman"/>
          <w:i/>
          <w:iCs/>
          <w:sz w:val="24"/>
          <w:szCs w:val="24"/>
          <w:lang w:val="cs-CZ"/>
        </w:rPr>
        <w:t>Meniscal Injuries: Management and Surgical Technique</w:t>
      </w:r>
      <w:r>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2014. [online].)</w:t>
      </w:r>
    </w:p>
    <w:p w14:paraId="71C68902" w14:textId="2E38A0D6" w:rsidR="00C32BB3" w:rsidRPr="00DC4740" w:rsidRDefault="00C32BB3" w:rsidP="003B3275">
      <w:pPr>
        <w:pStyle w:val="bakalarka4"/>
        <w:spacing w:line="360" w:lineRule="auto"/>
        <w:jc w:val="both"/>
        <w:rPr>
          <w:lang w:val="cs-CZ"/>
        </w:rPr>
      </w:pPr>
      <w:bookmarkStart w:id="93" w:name="_Toc70952097"/>
      <w:r w:rsidRPr="00DC4740">
        <w:rPr>
          <w:lang w:val="cs-CZ"/>
        </w:rPr>
        <w:t>V</w:t>
      </w:r>
      <w:r w:rsidR="002A59D4" w:rsidRPr="00DC4740">
        <w:rPr>
          <w:lang w:val="cs-CZ"/>
        </w:rPr>
        <w:t>arus stress</w:t>
      </w:r>
      <w:bookmarkEnd w:id="93"/>
    </w:p>
    <w:p w14:paraId="145EBAFE" w14:textId="2C860BB5" w:rsidR="00FA0636" w:rsidRPr="00DC4740" w:rsidRDefault="002A59D4"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Vyšetření se provede stejně jako valgus stress, akorát je tlak vyvíjen v opačném směru. </w:t>
      </w:r>
      <w:r w:rsidR="00D22A11" w:rsidRPr="00DC4740">
        <w:rPr>
          <w:rFonts w:ascii="Times New Roman" w:hAnsi="Times New Roman" w:cs="Times New Roman"/>
          <w:sz w:val="24"/>
          <w:szCs w:val="24"/>
          <w:lang w:val="cs-CZ"/>
        </w:rPr>
        <w:t xml:space="preserve">Laxita vaziva v 30° flexi značí poškození zevního postranního vazu. Nestabilita v plné extenzi </w:t>
      </w:r>
      <w:r w:rsidR="00940717" w:rsidRPr="00DC4740">
        <w:rPr>
          <w:rFonts w:ascii="Times New Roman" w:hAnsi="Times New Roman" w:cs="Times New Roman"/>
          <w:sz w:val="24"/>
          <w:szCs w:val="24"/>
          <w:lang w:val="cs-CZ"/>
        </w:rPr>
        <w:t xml:space="preserve">nasvědčuje </w:t>
      </w:r>
      <w:r w:rsidR="000C42D3" w:rsidRPr="00DC4740">
        <w:rPr>
          <w:rFonts w:ascii="Times New Roman" w:hAnsi="Times New Roman" w:cs="Times New Roman"/>
          <w:sz w:val="24"/>
          <w:szCs w:val="24"/>
          <w:lang w:val="cs-CZ"/>
        </w:rPr>
        <w:t>poškození laterálního kolaterálního vazu společně s</w:t>
      </w:r>
      <w:r w:rsidR="00D23EE0" w:rsidRPr="00DC4740">
        <w:rPr>
          <w:rFonts w:ascii="Times New Roman" w:hAnsi="Times New Roman" w:cs="Times New Roman"/>
          <w:sz w:val="24"/>
          <w:szCs w:val="24"/>
          <w:lang w:val="cs-CZ"/>
        </w:rPr>
        <w:t>e zkříženými vazy.</w:t>
      </w:r>
    </w:p>
    <w:p w14:paraId="113853A8" w14:textId="071ED123" w:rsidR="00FA0636" w:rsidRPr="00DC4740" w:rsidRDefault="00FA0636" w:rsidP="003B3275">
      <w:pPr>
        <w:spacing w:line="360" w:lineRule="auto"/>
        <w:jc w:val="both"/>
        <w:rPr>
          <w:rFonts w:ascii="Times New Roman" w:hAnsi="Times New Roman" w:cs="Times New Roman"/>
          <w:sz w:val="24"/>
          <w:szCs w:val="24"/>
          <w:lang w:val="cs-CZ"/>
        </w:rPr>
      </w:pPr>
      <w:bookmarkStart w:id="94" w:name="_Hlk68796300"/>
      <w:r w:rsidRPr="00DC4740">
        <w:rPr>
          <w:rFonts w:ascii="Times New Roman" w:hAnsi="Times New Roman" w:cs="Times New Roman"/>
          <w:sz w:val="24"/>
          <w:szCs w:val="24"/>
          <w:lang w:val="cs-CZ"/>
        </w:rPr>
        <w:t>(K.J. McHale et al.</w:t>
      </w:r>
      <w:r w:rsidR="003A4C28">
        <w:rPr>
          <w:rFonts w:ascii="Times New Roman" w:hAnsi="Times New Roman" w:cs="Times New Roman"/>
          <w:sz w:val="24"/>
          <w:szCs w:val="24"/>
          <w:lang w:val="cs-CZ"/>
        </w:rPr>
        <w:t xml:space="preserve">, </w:t>
      </w:r>
      <w:r w:rsidR="00765794" w:rsidRPr="003A4C28">
        <w:rPr>
          <w:rFonts w:ascii="Times New Roman" w:hAnsi="Times New Roman" w:cs="Times New Roman"/>
          <w:i/>
          <w:iCs/>
          <w:sz w:val="24"/>
          <w:szCs w:val="24"/>
          <w:lang w:val="cs-CZ"/>
        </w:rPr>
        <w:t>Meniscal Injuries: Management and Surgical Technique</w:t>
      </w:r>
      <w:r w:rsidR="003A4C28">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2014. [online].)</w:t>
      </w:r>
    </w:p>
    <w:p w14:paraId="0CCDA00B" w14:textId="77777777" w:rsidR="00410F82" w:rsidRPr="00DC4740" w:rsidRDefault="00410F82" w:rsidP="003B3275">
      <w:pPr>
        <w:pStyle w:val="bakalarka3"/>
        <w:jc w:val="both"/>
      </w:pPr>
      <w:bookmarkStart w:id="95" w:name="_Toc70952098"/>
      <w:bookmarkEnd w:id="94"/>
      <w:r w:rsidRPr="00DC4740">
        <w:t>Vyšetření předního zkříženého vazu</w:t>
      </w:r>
      <w:bookmarkEnd w:id="95"/>
    </w:p>
    <w:p w14:paraId="0C631392" w14:textId="77777777" w:rsidR="00410F82" w:rsidRPr="00DC4740" w:rsidRDefault="00410F82" w:rsidP="003B3275">
      <w:pPr>
        <w:pStyle w:val="bakalarka4"/>
        <w:spacing w:line="360" w:lineRule="auto"/>
        <w:jc w:val="both"/>
        <w:rPr>
          <w:lang w:val="cs-CZ"/>
        </w:rPr>
      </w:pPr>
      <w:bookmarkStart w:id="96" w:name="_Toc70952099"/>
      <w:r w:rsidRPr="00DC4740">
        <w:rPr>
          <w:lang w:val="cs-CZ"/>
        </w:rPr>
        <w:t>Lachmanův test</w:t>
      </w:r>
      <w:bookmarkEnd w:id="96"/>
    </w:p>
    <w:p w14:paraId="4D7F001E" w14:textId="261C0422" w:rsidR="002A59D4" w:rsidRDefault="005536E0"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Kolenní kloub pacienta je v 30° flexi. </w:t>
      </w:r>
      <w:r w:rsidR="00FE3812" w:rsidRPr="00DC4740">
        <w:rPr>
          <w:rFonts w:ascii="Times New Roman" w:hAnsi="Times New Roman" w:cs="Times New Roman"/>
          <w:sz w:val="24"/>
          <w:szCs w:val="24"/>
          <w:lang w:val="cs-CZ"/>
        </w:rPr>
        <w:t xml:space="preserve">Terapeut provede tah tibie </w:t>
      </w:r>
      <w:r w:rsidRPr="00DC4740">
        <w:rPr>
          <w:rFonts w:ascii="Times New Roman" w:hAnsi="Times New Roman" w:cs="Times New Roman"/>
          <w:sz w:val="24"/>
          <w:szCs w:val="24"/>
          <w:lang w:val="cs-CZ"/>
        </w:rPr>
        <w:t>proti kondylům femuru v proximálním směru.</w:t>
      </w:r>
      <w:r w:rsidR="00D23EE0" w:rsidRPr="00DC4740">
        <w:rPr>
          <w:rFonts w:ascii="Times New Roman" w:hAnsi="Times New Roman" w:cs="Times New Roman"/>
          <w:sz w:val="24"/>
          <w:szCs w:val="24"/>
          <w:lang w:val="cs-CZ"/>
        </w:rPr>
        <w:t xml:space="preserve"> </w:t>
      </w:r>
      <w:r w:rsidR="00454345" w:rsidRPr="00DC4740">
        <w:rPr>
          <w:rFonts w:ascii="Times New Roman" w:hAnsi="Times New Roman" w:cs="Times New Roman"/>
          <w:sz w:val="24"/>
          <w:szCs w:val="24"/>
          <w:lang w:val="cs-CZ"/>
        </w:rPr>
        <w:t xml:space="preserve">Měkký dopad </w:t>
      </w:r>
      <w:r w:rsidR="007A2376" w:rsidRPr="00DC4740">
        <w:rPr>
          <w:rFonts w:ascii="Times New Roman" w:hAnsi="Times New Roman" w:cs="Times New Roman"/>
          <w:sz w:val="24"/>
          <w:szCs w:val="24"/>
          <w:lang w:val="cs-CZ"/>
        </w:rPr>
        <w:t>nebo větší rozsah povytažení proti kontralaterálnímu kolennímu kloubu svědčí o pozitivitě testu</w:t>
      </w:r>
      <w:r w:rsidR="002476F5" w:rsidRPr="00DC4740">
        <w:rPr>
          <w:rFonts w:ascii="Times New Roman" w:hAnsi="Times New Roman" w:cs="Times New Roman"/>
          <w:sz w:val="24"/>
          <w:szCs w:val="24"/>
          <w:lang w:val="cs-CZ"/>
        </w:rPr>
        <w:t xml:space="preserve"> a tehdy </w:t>
      </w:r>
      <w:r w:rsidR="000D17E1" w:rsidRPr="00DC4740">
        <w:rPr>
          <w:rFonts w:ascii="Times New Roman" w:hAnsi="Times New Roman" w:cs="Times New Roman"/>
          <w:sz w:val="24"/>
          <w:szCs w:val="24"/>
          <w:lang w:val="cs-CZ"/>
        </w:rPr>
        <w:t>postižení předního zkříženého vazu.</w:t>
      </w:r>
    </w:p>
    <w:p w14:paraId="1BD75E40" w14:textId="77EB8100" w:rsidR="0034748C" w:rsidRPr="00DC4740" w:rsidRDefault="0034748C" w:rsidP="003B3275">
      <w:pPr>
        <w:spacing w:line="360" w:lineRule="auto"/>
        <w:jc w:val="both"/>
        <w:rPr>
          <w:rFonts w:ascii="Times New Roman" w:hAnsi="Times New Roman" w:cs="Times New Roman"/>
          <w:sz w:val="24"/>
          <w:szCs w:val="24"/>
          <w:lang w:val="cs-CZ"/>
        </w:rPr>
      </w:pPr>
      <w:r w:rsidRPr="0034748C">
        <w:rPr>
          <w:rFonts w:ascii="Times New Roman" w:hAnsi="Times New Roman" w:cs="Times New Roman"/>
          <w:sz w:val="24"/>
          <w:szCs w:val="24"/>
          <w:lang w:val="cs-CZ"/>
        </w:rPr>
        <w:t xml:space="preserve">(K.J. McHale et al., </w:t>
      </w:r>
      <w:r w:rsidRPr="0034748C">
        <w:rPr>
          <w:rFonts w:ascii="Times New Roman" w:hAnsi="Times New Roman" w:cs="Times New Roman"/>
          <w:i/>
          <w:iCs/>
          <w:sz w:val="24"/>
          <w:szCs w:val="24"/>
          <w:lang w:val="cs-CZ"/>
        </w:rPr>
        <w:t>Meniscal Injuries: Management and Surgical Technique</w:t>
      </w:r>
      <w:r w:rsidRPr="0034748C">
        <w:rPr>
          <w:rFonts w:ascii="Times New Roman" w:hAnsi="Times New Roman" w:cs="Times New Roman"/>
          <w:sz w:val="24"/>
          <w:szCs w:val="24"/>
          <w:lang w:val="cs-CZ"/>
        </w:rPr>
        <w:t>; 2014. [online].)</w:t>
      </w:r>
    </w:p>
    <w:p w14:paraId="5AF53972" w14:textId="2B11986A" w:rsidR="000D17E1" w:rsidRPr="00DC4740" w:rsidRDefault="000D17E1" w:rsidP="003B3275">
      <w:pPr>
        <w:pStyle w:val="bakalarka4"/>
        <w:spacing w:line="360" w:lineRule="auto"/>
        <w:jc w:val="both"/>
        <w:rPr>
          <w:lang w:val="cs-CZ"/>
        </w:rPr>
      </w:pPr>
      <w:bookmarkStart w:id="97" w:name="_Toc70952100"/>
      <w:r w:rsidRPr="00DC4740">
        <w:rPr>
          <w:lang w:val="cs-CZ"/>
        </w:rPr>
        <w:t>Přední zásuvkový test</w:t>
      </w:r>
      <w:bookmarkEnd w:id="97"/>
    </w:p>
    <w:p w14:paraId="5D10E163" w14:textId="43BA6A65" w:rsidR="000D17E1" w:rsidRDefault="00693609"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Kolenní kloub pacienta je v 90° flexi. Terapeut znovu </w:t>
      </w:r>
      <w:r w:rsidR="000461D7" w:rsidRPr="00DC4740">
        <w:rPr>
          <w:rFonts w:ascii="Times New Roman" w:hAnsi="Times New Roman" w:cs="Times New Roman"/>
          <w:sz w:val="24"/>
          <w:szCs w:val="24"/>
          <w:lang w:val="cs-CZ"/>
        </w:rPr>
        <w:t>táhne</w:t>
      </w:r>
      <w:r w:rsidRPr="00DC4740">
        <w:rPr>
          <w:rFonts w:ascii="Times New Roman" w:hAnsi="Times New Roman" w:cs="Times New Roman"/>
          <w:sz w:val="24"/>
          <w:szCs w:val="24"/>
          <w:lang w:val="cs-CZ"/>
        </w:rPr>
        <w:t xml:space="preserve"> tibii vůči kolennímu kloubu v proximálním směru.</w:t>
      </w:r>
      <w:r w:rsidR="000461D7" w:rsidRPr="00DC4740">
        <w:rPr>
          <w:rFonts w:ascii="Times New Roman" w:hAnsi="Times New Roman" w:cs="Times New Roman"/>
          <w:sz w:val="24"/>
          <w:szCs w:val="24"/>
          <w:lang w:val="cs-CZ"/>
        </w:rPr>
        <w:t xml:space="preserve"> Test je pozitivní při pocitu měkkého odporu nebo </w:t>
      </w:r>
      <w:r w:rsidR="00017C27" w:rsidRPr="00DC4740">
        <w:rPr>
          <w:rFonts w:ascii="Times New Roman" w:hAnsi="Times New Roman" w:cs="Times New Roman"/>
          <w:sz w:val="24"/>
          <w:szCs w:val="24"/>
          <w:lang w:val="cs-CZ"/>
        </w:rPr>
        <w:t>větším rozsahu povytažení než na kontralaterálním kolenním kloubu.</w:t>
      </w:r>
    </w:p>
    <w:p w14:paraId="61908DF7" w14:textId="309EDF6A" w:rsidR="0034748C" w:rsidRPr="00DC4740" w:rsidRDefault="0034748C"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(K.J. McHale et al.</w:t>
      </w:r>
      <w:r>
        <w:rPr>
          <w:rFonts w:ascii="Times New Roman" w:hAnsi="Times New Roman" w:cs="Times New Roman"/>
          <w:sz w:val="24"/>
          <w:szCs w:val="24"/>
          <w:lang w:val="cs-CZ"/>
        </w:rPr>
        <w:t xml:space="preserve">, </w:t>
      </w:r>
      <w:r w:rsidRPr="003A4C28">
        <w:rPr>
          <w:rFonts w:ascii="Times New Roman" w:hAnsi="Times New Roman" w:cs="Times New Roman"/>
          <w:i/>
          <w:iCs/>
          <w:sz w:val="24"/>
          <w:szCs w:val="24"/>
          <w:lang w:val="cs-CZ"/>
        </w:rPr>
        <w:t>Meniscal Injuries: Management and Surgical Technique</w:t>
      </w:r>
      <w:r>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2014. [online].)</w:t>
      </w:r>
    </w:p>
    <w:p w14:paraId="5FCE9A62" w14:textId="111D9D31" w:rsidR="00885CC0" w:rsidRPr="00DC4740" w:rsidRDefault="00782538" w:rsidP="003B3275">
      <w:pPr>
        <w:pStyle w:val="bakalarka4"/>
        <w:spacing w:line="360" w:lineRule="auto"/>
        <w:jc w:val="both"/>
        <w:rPr>
          <w:lang w:val="cs-CZ"/>
        </w:rPr>
      </w:pPr>
      <w:bookmarkStart w:id="98" w:name="_Toc70952101"/>
      <w:r w:rsidRPr="00DC4740">
        <w:rPr>
          <w:lang w:val="cs-CZ"/>
        </w:rPr>
        <w:t>Pivot shift test</w:t>
      </w:r>
      <w:bookmarkEnd w:id="98"/>
    </w:p>
    <w:p w14:paraId="38240930" w14:textId="4F22C373" w:rsidR="00782538" w:rsidRDefault="005751D4"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Pacientova dolní končetina je ve výchozí pozici ve vnitřní rotaci a terapeut </w:t>
      </w:r>
      <w:r w:rsidR="00437B9B" w:rsidRPr="00DC4740">
        <w:rPr>
          <w:rFonts w:ascii="Times New Roman" w:hAnsi="Times New Roman" w:cs="Times New Roman"/>
          <w:sz w:val="24"/>
          <w:szCs w:val="24"/>
          <w:lang w:val="cs-CZ"/>
        </w:rPr>
        <w:t>pas</w:t>
      </w:r>
      <w:r w:rsidR="0067430A" w:rsidRPr="00DC4740">
        <w:rPr>
          <w:rFonts w:ascii="Times New Roman" w:hAnsi="Times New Roman" w:cs="Times New Roman"/>
          <w:sz w:val="24"/>
          <w:szCs w:val="24"/>
          <w:lang w:val="cs-CZ"/>
        </w:rPr>
        <w:t>i</w:t>
      </w:r>
      <w:r w:rsidR="00437B9B" w:rsidRPr="00DC4740">
        <w:rPr>
          <w:rFonts w:ascii="Times New Roman" w:hAnsi="Times New Roman" w:cs="Times New Roman"/>
          <w:sz w:val="24"/>
          <w:szCs w:val="24"/>
          <w:lang w:val="cs-CZ"/>
        </w:rPr>
        <w:t xml:space="preserve">vně flektuje koleno pacienta se současnou aplikací tlaku ve </w:t>
      </w:r>
      <w:r w:rsidR="00E335BA" w:rsidRPr="00DC4740">
        <w:rPr>
          <w:rFonts w:ascii="Times New Roman" w:hAnsi="Times New Roman" w:cs="Times New Roman"/>
          <w:sz w:val="24"/>
          <w:szCs w:val="24"/>
          <w:lang w:val="cs-CZ"/>
        </w:rPr>
        <w:t>valgózním směru.</w:t>
      </w:r>
      <w:r w:rsidR="0067430A" w:rsidRPr="00DC4740">
        <w:rPr>
          <w:rFonts w:ascii="Times New Roman" w:hAnsi="Times New Roman" w:cs="Times New Roman"/>
          <w:sz w:val="24"/>
          <w:szCs w:val="24"/>
          <w:lang w:val="cs-CZ"/>
        </w:rPr>
        <w:t xml:space="preserve"> </w:t>
      </w:r>
      <w:r w:rsidR="00EA037C" w:rsidRPr="00DC4740">
        <w:rPr>
          <w:rFonts w:ascii="Times New Roman" w:hAnsi="Times New Roman" w:cs="Times New Roman"/>
          <w:sz w:val="24"/>
          <w:szCs w:val="24"/>
          <w:lang w:val="cs-CZ"/>
        </w:rPr>
        <w:t>Když terapeut ucítí „přeskočení“ v koleni v 30° flexi</w:t>
      </w:r>
      <w:r w:rsidR="00EA024F" w:rsidRPr="00DC4740">
        <w:rPr>
          <w:rFonts w:ascii="Times New Roman" w:hAnsi="Times New Roman" w:cs="Times New Roman"/>
          <w:sz w:val="24"/>
          <w:szCs w:val="24"/>
          <w:lang w:val="cs-CZ"/>
        </w:rPr>
        <w:t xml:space="preserve"> nebo spontánní snížení </w:t>
      </w:r>
      <w:r w:rsidR="007F5C7B" w:rsidRPr="00DC4740">
        <w:rPr>
          <w:rFonts w:ascii="Times New Roman" w:hAnsi="Times New Roman" w:cs="Times New Roman"/>
          <w:sz w:val="24"/>
          <w:szCs w:val="24"/>
          <w:lang w:val="cs-CZ"/>
        </w:rPr>
        <w:t>tibiálního plat</w:t>
      </w:r>
      <w:r w:rsidR="00701B97" w:rsidRPr="00DC4740">
        <w:rPr>
          <w:rFonts w:ascii="Times New Roman" w:hAnsi="Times New Roman" w:cs="Times New Roman"/>
          <w:sz w:val="24"/>
          <w:szCs w:val="24"/>
          <w:lang w:val="cs-CZ"/>
        </w:rPr>
        <w:t>a</w:t>
      </w:r>
      <w:r w:rsidR="0036359E" w:rsidRPr="00DC4740">
        <w:rPr>
          <w:rFonts w:ascii="Times New Roman" w:hAnsi="Times New Roman" w:cs="Times New Roman"/>
          <w:sz w:val="24"/>
          <w:szCs w:val="24"/>
          <w:lang w:val="cs-CZ"/>
        </w:rPr>
        <w:t xml:space="preserve">, </w:t>
      </w:r>
      <w:r w:rsidR="00DA0CB2" w:rsidRPr="00DC4740">
        <w:rPr>
          <w:rFonts w:ascii="Times New Roman" w:hAnsi="Times New Roman" w:cs="Times New Roman"/>
          <w:sz w:val="24"/>
          <w:szCs w:val="24"/>
          <w:lang w:val="cs-CZ"/>
        </w:rPr>
        <w:t>došlo k lézi předního zkříženého vazu.</w:t>
      </w:r>
    </w:p>
    <w:p w14:paraId="3DE3AD86" w14:textId="77777777" w:rsidR="0034748C" w:rsidRPr="00DC4740" w:rsidRDefault="0034748C"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lastRenderedPageBreak/>
        <w:t>(K.J. McHale et al.</w:t>
      </w:r>
      <w:r>
        <w:rPr>
          <w:rFonts w:ascii="Times New Roman" w:hAnsi="Times New Roman" w:cs="Times New Roman"/>
          <w:sz w:val="24"/>
          <w:szCs w:val="24"/>
          <w:lang w:val="cs-CZ"/>
        </w:rPr>
        <w:t xml:space="preserve">, </w:t>
      </w:r>
      <w:r w:rsidRPr="003A4C28">
        <w:rPr>
          <w:rFonts w:ascii="Times New Roman" w:hAnsi="Times New Roman" w:cs="Times New Roman"/>
          <w:i/>
          <w:iCs/>
          <w:sz w:val="24"/>
          <w:szCs w:val="24"/>
          <w:lang w:val="cs-CZ"/>
        </w:rPr>
        <w:t>Meniscal Injuries: Management and Surgical Technique</w:t>
      </w:r>
      <w:r>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2014. [online].)</w:t>
      </w:r>
    </w:p>
    <w:p w14:paraId="03B0EDAB" w14:textId="77777777" w:rsidR="0034748C" w:rsidRPr="00DC4740" w:rsidRDefault="0034748C" w:rsidP="003B3275">
      <w:pPr>
        <w:spacing w:line="360" w:lineRule="auto"/>
        <w:jc w:val="both"/>
        <w:rPr>
          <w:rFonts w:ascii="Times New Roman" w:hAnsi="Times New Roman" w:cs="Times New Roman"/>
          <w:sz w:val="24"/>
          <w:szCs w:val="24"/>
          <w:lang w:val="cs-CZ"/>
        </w:rPr>
      </w:pPr>
    </w:p>
    <w:p w14:paraId="6D7BCE5A" w14:textId="1ABFD5A4" w:rsidR="00DA0CB2" w:rsidRPr="00DC4740" w:rsidRDefault="000A4BDE" w:rsidP="003B3275">
      <w:pPr>
        <w:pStyle w:val="bakalarka3"/>
        <w:jc w:val="both"/>
      </w:pPr>
      <w:bookmarkStart w:id="99" w:name="_Toc70952102"/>
      <w:r w:rsidRPr="00DC4740">
        <w:t>Vyšetření zadního zkříženého vazu</w:t>
      </w:r>
      <w:bookmarkEnd w:id="99"/>
    </w:p>
    <w:p w14:paraId="4C73ACC6" w14:textId="3F31E3E9" w:rsidR="000A4BDE" w:rsidRPr="00DC4740" w:rsidRDefault="000A4BDE" w:rsidP="003B3275">
      <w:pPr>
        <w:pStyle w:val="bakalarka4"/>
        <w:spacing w:line="360" w:lineRule="auto"/>
        <w:jc w:val="both"/>
        <w:rPr>
          <w:lang w:val="cs-CZ"/>
        </w:rPr>
      </w:pPr>
      <w:bookmarkStart w:id="100" w:name="_Toc70952103"/>
      <w:r w:rsidRPr="00DC4740">
        <w:rPr>
          <w:lang w:val="cs-CZ"/>
        </w:rPr>
        <w:t>Zadní zásuvkový test</w:t>
      </w:r>
      <w:bookmarkEnd w:id="100"/>
    </w:p>
    <w:p w14:paraId="60A68A1E" w14:textId="671589BD" w:rsidR="006D258F" w:rsidRDefault="002C7B10"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Kolenní kloub je v 90° flexi. Terapeut provede </w:t>
      </w:r>
      <w:r w:rsidR="008C1B14" w:rsidRPr="00DC4740">
        <w:rPr>
          <w:rFonts w:ascii="Times New Roman" w:hAnsi="Times New Roman" w:cs="Times New Roman"/>
          <w:sz w:val="24"/>
          <w:szCs w:val="24"/>
          <w:lang w:val="cs-CZ"/>
        </w:rPr>
        <w:t xml:space="preserve">zadní </w:t>
      </w:r>
      <w:r w:rsidRPr="00DC4740">
        <w:rPr>
          <w:rFonts w:ascii="Times New Roman" w:hAnsi="Times New Roman" w:cs="Times New Roman"/>
          <w:sz w:val="24"/>
          <w:szCs w:val="24"/>
          <w:lang w:val="cs-CZ"/>
        </w:rPr>
        <w:t>tah tibie</w:t>
      </w:r>
      <w:r w:rsidR="008C1B14" w:rsidRPr="00DC4740">
        <w:rPr>
          <w:rFonts w:ascii="Times New Roman" w:hAnsi="Times New Roman" w:cs="Times New Roman"/>
          <w:sz w:val="24"/>
          <w:szCs w:val="24"/>
          <w:lang w:val="cs-CZ"/>
        </w:rPr>
        <w:t xml:space="preserve"> proti kolennímu kloubu. </w:t>
      </w:r>
      <w:r w:rsidR="004716E1" w:rsidRPr="00DC4740">
        <w:rPr>
          <w:rFonts w:ascii="Times New Roman" w:hAnsi="Times New Roman" w:cs="Times New Roman"/>
          <w:sz w:val="24"/>
          <w:szCs w:val="24"/>
          <w:lang w:val="cs-CZ"/>
        </w:rPr>
        <w:t>Pocit měkkého dopadu nebo větší rozsah tahu</w:t>
      </w:r>
      <w:r w:rsidR="00AA03A6" w:rsidRPr="00DC4740">
        <w:rPr>
          <w:rFonts w:ascii="Times New Roman" w:hAnsi="Times New Roman" w:cs="Times New Roman"/>
          <w:sz w:val="24"/>
          <w:szCs w:val="24"/>
          <w:lang w:val="cs-CZ"/>
        </w:rPr>
        <w:t xml:space="preserve">, </w:t>
      </w:r>
      <w:r w:rsidR="004716E1" w:rsidRPr="00DC4740">
        <w:rPr>
          <w:rFonts w:ascii="Times New Roman" w:hAnsi="Times New Roman" w:cs="Times New Roman"/>
          <w:sz w:val="24"/>
          <w:szCs w:val="24"/>
          <w:lang w:val="cs-CZ"/>
        </w:rPr>
        <w:t xml:space="preserve">než na kontralaterálním kolenním kloubu svědčí </w:t>
      </w:r>
      <w:r w:rsidR="00C549E5">
        <w:rPr>
          <w:rFonts w:ascii="Times New Roman" w:hAnsi="Times New Roman" w:cs="Times New Roman"/>
          <w:sz w:val="24"/>
          <w:szCs w:val="24"/>
          <w:lang w:val="cs-CZ"/>
        </w:rPr>
        <w:t xml:space="preserve">            </w:t>
      </w:r>
      <w:r w:rsidR="006D258F" w:rsidRPr="00DC4740">
        <w:rPr>
          <w:rFonts w:ascii="Times New Roman" w:hAnsi="Times New Roman" w:cs="Times New Roman"/>
          <w:sz w:val="24"/>
          <w:szCs w:val="24"/>
          <w:lang w:val="cs-CZ"/>
        </w:rPr>
        <w:t>o pozitivitě testu a zranění zadního zkříženého vazu.</w:t>
      </w:r>
    </w:p>
    <w:p w14:paraId="794A1BEA" w14:textId="69333B58" w:rsidR="004D5422" w:rsidRPr="00DC4740" w:rsidRDefault="004D542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(K.J. McHale et al.</w:t>
      </w:r>
      <w:r>
        <w:rPr>
          <w:rFonts w:ascii="Times New Roman" w:hAnsi="Times New Roman" w:cs="Times New Roman"/>
          <w:sz w:val="24"/>
          <w:szCs w:val="24"/>
          <w:lang w:val="cs-CZ"/>
        </w:rPr>
        <w:t xml:space="preserve">, </w:t>
      </w:r>
      <w:r w:rsidRPr="003A4C28">
        <w:rPr>
          <w:rFonts w:ascii="Times New Roman" w:hAnsi="Times New Roman" w:cs="Times New Roman"/>
          <w:i/>
          <w:iCs/>
          <w:sz w:val="24"/>
          <w:szCs w:val="24"/>
          <w:lang w:val="cs-CZ"/>
        </w:rPr>
        <w:t>Meniscal Injuries: Management and Surgical Technique</w:t>
      </w:r>
      <w:r>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2014. [online].)</w:t>
      </w:r>
    </w:p>
    <w:p w14:paraId="20BB41D5" w14:textId="7412E4B9" w:rsidR="00AA03A6" w:rsidRPr="00DC4740" w:rsidRDefault="00AA03A6" w:rsidP="003B3275">
      <w:pPr>
        <w:pStyle w:val="bakalarka4"/>
        <w:spacing w:line="360" w:lineRule="auto"/>
        <w:jc w:val="both"/>
        <w:rPr>
          <w:lang w:val="cs-CZ"/>
        </w:rPr>
      </w:pPr>
      <w:bookmarkStart w:id="101" w:name="_Toc70952104"/>
      <w:r w:rsidRPr="00DC4740">
        <w:rPr>
          <w:lang w:val="cs-CZ"/>
        </w:rPr>
        <w:t>Test aktivity m</w:t>
      </w:r>
      <w:r w:rsidR="0029341D" w:rsidRPr="00DC4740">
        <w:rPr>
          <w:lang w:val="cs-CZ"/>
        </w:rPr>
        <w:t xml:space="preserve">usculus </w:t>
      </w:r>
      <w:r w:rsidRPr="00DC4740">
        <w:rPr>
          <w:lang w:val="cs-CZ"/>
        </w:rPr>
        <w:t>quadriceps femoris</w:t>
      </w:r>
      <w:bookmarkEnd w:id="101"/>
    </w:p>
    <w:p w14:paraId="78012A52" w14:textId="0152EC29" w:rsidR="000A4BDE" w:rsidRPr="00DC4740" w:rsidRDefault="005146B3"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Pacient se snaží o aktivní extenzi v kolenním kloubu z 90° flexe jako výchozí pozice </w:t>
      </w:r>
      <w:r w:rsidR="00C549E5">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proti odporu terapeuta.</w:t>
      </w:r>
      <w:r w:rsidR="00AF7A02" w:rsidRPr="00DC4740">
        <w:rPr>
          <w:rFonts w:ascii="Times New Roman" w:hAnsi="Times New Roman" w:cs="Times New Roman"/>
          <w:sz w:val="24"/>
          <w:szCs w:val="24"/>
          <w:lang w:val="cs-CZ"/>
        </w:rPr>
        <w:t xml:space="preserve"> Přední posun proximálního tibiálního plata o víc jak 2 mm</w:t>
      </w:r>
      <w:r w:rsidR="00DA5162" w:rsidRPr="00DC4740">
        <w:rPr>
          <w:rFonts w:ascii="Times New Roman" w:hAnsi="Times New Roman" w:cs="Times New Roman"/>
          <w:sz w:val="24"/>
          <w:szCs w:val="24"/>
          <w:lang w:val="cs-CZ"/>
        </w:rPr>
        <w:t xml:space="preserve"> je indikací poranění zadního zkříženého vazu.</w:t>
      </w:r>
    </w:p>
    <w:p w14:paraId="544DA31F" w14:textId="77777777" w:rsidR="004D5422" w:rsidRPr="00DC4740" w:rsidRDefault="004D542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(K.J. McHale et al.</w:t>
      </w:r>
      <w:r>
        <w:rPr>
          <w:rFonts w:ascii="Times New Roman" w:hAnsi="Times New Roman" w:cs="Times New Roman"/>
          <w:sz w:val="24"/>
          <w:szCs w:val="24"/>
          <w:lang w:val="cs-CZ"/>
        </w:rPr>
        <w:t xml:space="preserve">, </w:t>
      </w:r>
      <w:r w:rsidRPr="003A4C28">
        <w:rPr>
          <w:rFonts w:ascii="Times New Roman" w:hAnsi="Times New Roman" w:cs="Times New Roman"/>
          <w:i/>
          <w:iCs/>
          <w:sz w:val="24"/>
          <w:szCs w:val="24"/>
          <w:lang w:val="cs-CZ"/>
        </w:rPr>
        <w:t>Meniscal Injuries: Management and Surgical Technique</w:t>
      </w:r>
      <w:r>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2014. [online].)</w:t>
      </w:r>
    </w:p>
    <w:p w14:paraId="47BAB593" w14:textId="40F0AB1C" w:rsidR="00E12BCC" w:rsidRPr="00DC4740" w:rsidRDefault="00E12BCC" w:rsidP="003B3275">
      <w:pPr>
        <w:spacing w:line="360" w:lineRule="auto"/>
        <w:jc w:val="both"/>
        <w:rPr>
          <w:rFonts w:ascii="Times New Roman" w:hAnsi="Times New Roman" w:cs="Times New Roman"/>
          <w:sz w:val="24"/>
          <w:szCs w:val="24"/>
          <w:lang w:val="cs-CZ"/>
        </w:rPr>
      </w:pPr>
    </w:p>
    <w:p w14:paraId="6BE120F8" w14:textId="36BAB518" w:rsidR="00E12BCC" w:rsidRPr="00DC4740" w:rsidRDefault="00E12BCC" w:rsidP="003B3275">
      <w:pPr>
        <w:spacing w:line="360" w:lineRule="auto"/>
        <w:jc w:val="both"/>
        <w:rPr>
          <w:rFonts w:ascii="Times New Roman" w:hAnsi="Times New Roman" w:cs="Times New Roman"/>
          <w:sz w:val="24"/>
          <w:szCs w:val="24"/>
          <w:lang w:val="cs-CZ"/>
        </w:rPr>
      </w:pPr>
    </w:p>
    <w:p w14:paraId="33C21BE2" w14:textId="38B46F7D" w:rsidR="00E12BCC" w:rsidRPr="00DC4740" w:rsidRDefault="00E12BCC" w:rsidP="003B3275">
      <w:pPr>
        <w:spacing w:line="360" w:lineRule="auto"/>
        <w:jc w:val="both"/>
        <w:rPr>
          <w:rFonts w:ascii="Times New Roman" w:hAnsi="Times New Roman" w:cs="Times New Roman"/>
          <w:sz w:val="24"/>
          <w:szCs w:val="24"/>
          <w:lang w:val="cs-CZ"/>
        </w:rPr>
      </w:pPr>
    </w:p>
    <w:p w14:paraId="7D25E5B3" w14:textId="31E9F552" w:rsidR="00E12BCC" w:rsidRPr="00DC4740" w:rsidRDefault="00E12BCC" w:rsidP="003B3275">
      <w:pPr>
        <w:spacing w:line="360" w:lineRule="auto"/>
        <w:jc w:val="both"/>
        <w:rPr>
          <w:rFonts w:ascii="Times New Roman" w:hAnsi="Times New Roman" w:cs="Times New Roman"/>
          <w:sz w:val="24"/>
          <w:szCs w:val="24"/>
          <w:lang w:val="cs-CZ"/>
        </w:rPr>
      </w:pPr>
    </w:p>
    <w:p w14:paraId="777516D7" w14:textId="61FA1DF4" w:rsidR="00E12BCC" w:rsidRPr="00DC4740" w:rsidRDefault="00E12BCC" w:rsidP="003B3275">
      <w:pPr>
        <w:spacing w:line="360" w:lineRule="auto"/>
        <w:jc w:val="both"/>
        <w:rPr>
          <w:rFonts w:ascii="Times New Roman" w:hAnsi="Times New Roman" w:cs="Times New Roman"/>
          <w:sz w:val="24"/>
          <w:szCs w:val="24"/>
          <w:lang w:val="cs-CZ"/>
        </w:rPr>
      </w:pPr>
    </w:p>
    <w:p w14:paraId="535C108D" w14:textId="0DF3D52E" w:rsidR="00E12BCC" w:rsidRPr="00DC4740" w:rsidRDefault="00E12BCC" w:rsidP="003B3275">
      <w:pPr>
        <w:spacing w:line="360" w:lineRule="auto"/>
        <w:jc w:val="both"/>
        <w:rPr>
          <w:rFonts w:ascii="Times New Roman" w:hAnsi="Times New Roman" w:cs="Times New Roman"/>
          <w:sz w:val="24"/>
          <w:szCs w:val="24"/>
          <w:lang w:val="cs-CZ"/>
        </w:rPr>
      </w:pPr>
    </w:p>
    <w:p w14:paraId="5E460506" w14:textId="3F3BA3AD" w:rsidR="00E12BCC" w:rsidRPr="00DC4740" w:rsidRDefault="00E12BCC" w:rsidP="003B3275">
      <w:pPr>
        <w:spacing w:line="360" w:lineRule="auto"/>
        <w:jc w:val="both"/>
        <w:rPr>
          <w:rFonts w:ascii="Times New Roman" w:hAnsi="Times New Roman" w:cs="Times New Roman"/>
          <w:sz w:val="24"/>
          <w:szCs w:val="24"/>
          <w:lang w:val="cs-CZ"/>
        </w:rPr>
      </w:pPr>
    </w:p>
    <w:p w14:paraId="6E02FE49" w14:textId="33BC28C7" w:rsidR="00E12BCC" w:rsidRDefault="00E12BCC" w:rsidP="003B3275">
      <w:pPr>
        <w:spacing w:line="360" w:lineRule="auto"/>
        <w:jc w:val="both"/>
        <w:rPr>
          <w:rFonts w:ascii="Times New Roman" w:hAnsi="Times New Roman" w:cs="Times New Roman"/>
          <w:sz w:val="24"/>
          <w:szCs w:val="24"/>
          <w:lang w:val="cs-CZ"/>
        </w:rPr>
      </w:pPr>
    </w:p>
    <w:p w14:paraId="547535EE" w14:textId="2FA2CAEC" w:rsidR="004D5422" w:rsidRDefault="004D5422" w:rsidP="003B3275">
      <w:pPr>
        <w:spacing w:line="360" w:lineRule="auto"/>
        <w:jc w:val="both"/>
        <w:rPr>
          <w:rFonts w:ascii="Times New Roman" w:hAnsi="Times New Roman" w:cs="Times New Roman"/>
          <w:sz w:val="24"/>
          <w:szCs w:val="24"/>
          <w:lang w:val="cs-CZ"/>
        </w:rPr>
      </w:pPr>
    </w:p>
    <w:p w14:paraId="134F82F3" w14:textId="6C5F5521" w:rsidR="004D5422" w:rsidRDefault="004D5422" w:rsidP="003B3275">
      <w:pPr>
        <w:spacing w:line="360" w:lineRule="auto"/>
        <w:jc w:val="both"/>
        <w:rPr>
          <w:rFonts w:ascii="Times New Roman" w:hAnsi="Times New Roman" w:cs="Times New Roman"/>
          <w:sz w:val="24"/>
          <w:szCs w:val="24"/>
          <w:lang w:val="cs-CZ"/>
        </w:rPr>
      </w:pPr>
    </w:p>
    <w:p w14:paraId="2051BD50" w14:textId="7AD8764F" w:rsidR="004D5422" w:rsidRDefault="004D5422" w:rsidP="003B3275">
      <w:pPr>
        <w:spacing w:line="360" w:lineRule="auto"/>
        <w:jc w:val="both"/>
        <w:rPr>
          <w:rFonts w:ascii="Times New Roman" w:hAnsi="Times New Roman" w:cs="Times New Roman"/>
          <w:sz w:val="24"/>
          <w:szCs w:val="24"/>
          <w:lang w:val="cs-CZ"/>
        </w:rPr>
      </w:pPr>
    </w:p>
    <w:p w14:paraId="5D3FA324" w14:textId="6D629263" w:rsidR="004D5422" w:rsidRDefault="004D5422" w:rsidP="003B3275">
      <w:pPr>
        <w:spacing w:line="360" w:lineRule="auto"/>
        <w:jc w:val="both"/>
        <w:rPr>
          <w:rFonts w:ascii="Times New Roman" w:hAnsi="Times New Roman" w:cs="Times New Roman"/>
          <w:sz w:val="24"/>
          <w:szCs w:val="24"/>
          <w:lang w:val="cs-CZ"/>
        </w:rPr>
      </w:pPr>
    </w:p>
    <w:p w14:paraId="13FBFB57" w14:textId="77777777" w:rsidR="00E12BCC" w:rsidRPr="00DC4740" w:rsidRDefault="00E12BCC" w:rsidP="003B3275">
      <w:pPr>
        <w:spacing w:line="360" w:lineRule="auto"/>
        <w:jc w:val="both"/>
        <w:rPr>
          <w:rFonts w:ascii="Times New Roman" w:hAnsi="Times New Roman" w:cs="Times New Roman"/>
          <w:sz w:val="24"/>
          <w:szCs w:val="24"/>
          <w:lang w:val="cs-CZ"/>
        </w:rPr>
      </w:pPr>
    </w:p>
    <w:p w14:paraId="767A42C0" w14:textId="7D3CF361" w:rsidR="00BE661F" w:rsidRPr="00DC4740" w:rsidRDefault="00BE661F" w:rsidP="003B3275">
      <w:pPr>
        <w:pStyle w:val="bakalarka3"/>
        <w:jc w:val="both"/>
      </w:pPr>
      <w:bookmarkStart w:id="102" w:name="_Toc70952105"/>
      <w:r w:rsidRPr="00DC4740">
        <w:lastRenderedPageBreak/>
        <w:t xml:space="preserve">Vyšetření </w:t>
      </w:r>
      <w:r w:rsidR="001D2794" w:rsidRPr="00DC4740">
        <w:t>menisků</w:t>
      </w:r>
      <w:bookmarkEnd w:id="102"/>
    </w:p>
    <w:p w14:paraId="2651DA1C" w14:textId="486C4F10" w:rsidR="001D2794" w:rsidRPr="00DC4740" w:rsidRDefault="001D2794" w:rsidP="003B3275">
      <w:pPr>
        <w:pStyle w:val="bakalarka4"/>
        <w:spacing w:line="360" w:lineRule="auto"/>
        <w:jc w:val="both"/>
        <w:rPr>
          <w:lang w:val="cs-CZ"/>
        </w:rPr>
      </w:pPr>
      <w:bookmarkStart w:id="103" w:name="_Toc70952106"/>
      <w:r w:rsidRPr="00DC4740">
        <w:rPr>
          <w:lang w:val="cs-CZ"/>
        </w:rPr>
        <w:t xml:space="preserve">Citlivost kloubní </w:t>
      </w:r>
      <w:r w:rsidR="00657773" w:rsidRPr="00DC4740">
        <w:rPr>
          <w:lang w:val="cs-CZ"/>
        </w:rPr>
        <w:t>štěrbiny</w:t>
      </w:r>
      <w:bookmarkEnd w:id="103"/>
    </w:p>
    <w:p w14:paraId="78445DF1" w14:textId="7957846C" w:rsidR="001D2794" w:rsidRDefault="003C6040"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Přímá palpace </w:t>
      </w:r>
      <w:r w:rsidR="00657773" w:rsidRPr="00DC4740">
        <w:rPr>
          <w:rFonts w:ascii="Times New Roman" w:hAnsi="Times New Roman" w:cs="Times New Roman"/>
          <w:sz w:val="24"/>
          <w:szCs w:val="24"/>
          <w:lang w:val="cs-CZ"/>
        </w:rPr>
        <w:t xml:space="preserve">zevní a vnitřní kloubní štěrbiny. </w:t>
      </w:r>
      <w:r w:rsidR="003A226C" w:rsidRPr="00DC4740">
        <w:rPr>
          <w:rFonts w:ascii="Times New Roman" w:hAnsi="Times New Roman" w:cs="Times New Roman"/>
          <w:sz w:val="24"/>
          <w:szCs w:val="24"/>
          <w:lang w:val="cs-CZ"/>
        </w:rPr>
        <w:t xml:space="preserve">Bolestivost </w:t>
      </w:r>
      <w:r w:rsidR="0080462E" w:rsidRPr="00DC4740">
        <w:rPr>
          <w:rFonts w:ascii="Times New Roman" w:hAnsi="Times New Roman" w:cs="Times New Roman"/>
          <w:sz w:val="24"/>
          <w:szCs w:val="24"/>
          <w:lang w:val="cs-CZ"/>
        </w:rPr>
        <w:t xml:space="preserve">může indikovat protržení menisku, </w:t>
      </w:r>
      <w:r w:rsidR="005F789E" w:rsidRPr="00DC4740">
        <w:rPr>
          <w:rFonts w:ascii="Times New Roman" w:hAnsi="Times New Roman" w:cs="Times New Roman"/>
          <w:sz w:val="24"/>
          <w:szCs w:val="24"/>
          <w:lang w:val="cs-CZ"/>
        </w:rPr>
        <w:t>zranění postranního vazu nebo přítomnost degenerativního kloubního onemocnění.</w:t>
      </w:r>
    </w:p>
    <w:p w14:paraId="2D800E75" w14:textId="570FDB64" w:rsidR="004D5422" w:rsidRPr="00DC4740" w:rsidRDefault="004D542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(K.J. McHale et al.</w:t>
      </w:r>
      <w:r>
        <w:rPr>
          <w:rFonts w:ascii="Times New Roman" w:hAnsi="Times New Roman" w:cs="Times New Roman"/>
          <w:sz w:val="24"/>
          <w:szCs w:val="24"/>
          <w:lang w:val="cs-CZ"/>
        </w:rPr>
        <w:t xml:space="preserve">, </w:t>
      </w:r>
      <w:r w:rsidRPr="003A4C28">
        <w:rPr>
          <w:rFonts w:ascii="Times New Roman" w:hAnsi="Times New Roman" w:cs="Times New Roman"/>
          <w:i/>
          <w:iCs/>
          <w:sz w:val="24"/>
          <w:szCs w:val="24"/>
          <w:lang w:val="cs-CZ"/>
        </w:rPr>
        <w:t>Meniscal Injuries: Management and Surgical Technique</w:t>
      </w:r>
      <w:r>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2014. [online].)</w:t>
      </w:r>
    </w:p>
    <w:p w14:paraId="0CF5113D" w14:textId="77777777" w:rsidR="00886D7B" w:rsidRPr="00DC4740" w:rsidRDefault="00886D7B" w:rsidP="003B3275">
      <w:pPr>
        <w:pStyle w:val="bakalarka4"/>
        <w:spacing w:line="360" w:lineRule="auto"/>
        <w:jc w:val="both"/>
        <w:rPr>
          <w:lang w:val="cs-CZ"/>
        </w:rPr>
      </w:pPr>
      <w:bookmarkStart w:id="104" w:name="_Toc70952107"/>
      <w:r w:rsidRPr="00DC4740">
        <w:rPr>
          <w:lang w:val="cs-CZ"/>
        </w:rPr>
        <w:t>Apleyův test</w:t>
      </w:r>
      <w:bookmarkEnd w:id="104"/>
      <w:r w:rsidRPr="00DC4740">
        <w:rPr>
          <w:lang w:val="cs-CZ"/>
        </w:rPr>
        <w:t xml:space="preserve"> </w:t>
      </w:r>
    </w:p>
    <w:p w14:paraId="3322F50C" w14:textId="74AC3187" w:rsidR="00886D7B" w:rsidRPr="00DC4740" w:rsidRDefault="00886D7B"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Apleyův test slouží k odlišení poranění menisků od poranění kloubních vazů. Zahrnuje několik provokativních manévrů. </w:t>
      </w:r>
    </w:p>
    <w:p w14:paraId="5F1FABFE" w14:textId="40811F07" w:rsidR="00886D7B" w:rsidRPr="00DC4740" w:rsidRDefault="00886D7B"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Výchozí pozice pro pacienta je v leže na břiše s poraněným kolenním kloubem v 90° flexi. Terapeut vytočí bérec do zevní rotace. Se stehnem pacienta zapřeným o vyšetřovací stůl </w:t>
      </w:r>
      <w:r w:rsidR="00A53567">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je provedena distrakce v ose kolenního kloubu. Terapeut sleduje, zda se objeví bolest. Pozitivita testu svědčí o poškození kloubních vazů.</w:t>
      </w:r>
    </w:p>
    <w:p w14:paraId="5D1618EC" w14:textId="36F6C2C7" w:rsidR="00886D7B" w:rsidRDefault="00886D7B"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Následuje použití kompresní síly. Když se objeví bolest v této fázi vyšetření, poškozené jsou menisky, specificky mediální meniskus. Stejné provokační manévry provedeme s vnitřní rotací bérce pro diagnostiku laterálního menisku. </w:t>
      </w:r>
    </w:p>
    <w:p w14:paraId="339B20E3" w14:textId="2AF46EB5" w:rsidR="004D5422" w:rsidRPr="00DC4740" w:rsidRDefault="004D542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(K.J. McHale et al.</w:t>
      </w:r>
      <w:r>
        <w:rPr>
          <w:rFonts w:ascii="Times New Roman" w:hAnsi="Times New Roman" w:cs="Times New Roman"/>
          <w:sz w:val="24"/>
          <w:szCs w:val="24"/>
          <w:lang w:val="cs-CZ"/>
        </w:rPr>
        <w:t xml:space="preserve">, </w:t>
      </w:r>
      <w:r w:rsidRPr="003A4C28">
        <w:rPr>
          <w:rFonts w:ascii="Times New Roman" w:hAnsi="Times New Roman" w:cs="Times New Roman"/>
          <w:i/>
          <w:iCs/>
          <w:sz w:val="24"/>
          <w:szCs w:val="24"/>
          <w:lang w:val="cs-CZ"/>
        </w:rPr>
        <w:t>Meniscal Injuries: Management and Surgical Technique</w:t>
      </w:r>
      <w:r>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2014. [online].)</w:t>
      </w:r>
    </w:p>
    <w:p w14:paraId="021EFE50" w14:textId="6D21C4B9" w:rsidR="00D00856" w:rsidRPr="00DC4740" w:rsidRDefault="00D00856" w:rsidP="003B3275">
      <w:pPr>
        <w:pStyle w:val="bakalarka4"/>
        <w:spacing w:line="360" w:lineRule="auto"/>
        <w:jc w:val="both"/>
        <w:rPr>
          <w:lang w:val="cs-CZ"/>
        </w:rPr>
      </w:pPr>
      <w:bookmarkStart w:id="105" w:name="_Toc70952108"/>
      <w:r w:rsidRPr="00DC4740">
        <w:rPr>
          <w:lang w:val="cs-CZ"/>
        </w:rPr>
        <w:t>McMurray</w:t>
      </w:r>
      <w:r w:rsidR="00280FD7" w:rsidRPr="00DC4740">
        <w:rPr>
          <w:lang w:val="cs-CZ"/>
        </w:rPr>
        <w:t>ův test</w:t>
      </w:r>
      <w:bookmarkEnd w:id="105"/>
      <w:r w:rsidR="00280FD7" w:rsidRPr="00DC4740">
        <w:rPr>
          <w:lang w:val="cs-CZ"/>
        </w:rPr>
        <w:t xml:space="preserve"> </w:t>
      </w:r>
    </w:p>
    <w:p w14:paraId="519642AF" w14:textId="44823F65" w:rsidR="00D00856" w:rsidRPr="00DC4740" w:rsidRDefault="00D00856"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Tento test je určen na vyšetření ruptur zadního rohu menisku. Vyšetřovaná osoba leží na zádech, koleno je v maximální flexi. U diagnostiky vnitřního menisku palpujeme posteromediální kloubní štěrbinu a uvedeme bérec do zevní rotace. Pro zevní meniskus palpujeme znovu posteromediální štěrbinu a vykonáme vnitřní rotaci bérce. Koleno postupně extendujeme </w:t>
      </w:r>
      <w:r w:rsidR="00A53567">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do 90° flexe. Test je pozitivní, je-li přítomná bolest a fenomén lupnutí v oblasti kloubní štěrbiny (Gallo 2011</w:t>
      </w:r>
      <w:r w:rsidR="00CC61A3">
        <w:rPr>
          <w:rFonts w:ascii="Times New Roman" w:hAnsi="Times New Roman" w:cs="Times New Roman"/>
          <w:sz w:val="24"/>
          <w:szCs w:val="24"/>
          <w:lang w:val="cs-CZ"/>
        </w:rPr>
        <w:t>, str.</w:t>
      </w:r>
      <w:r w:rsidR="00A53567">
        <w:rPr>
          <w:rFonts w:ascii="Times New Roman" w:hAnsi="Times New Roman" w:cs="Times New Roman"/>
          <w:sz w:val="24"/>
          <w:szCs w:val="24"/>
          <w:lang w:val="cs-CZ"/>
        </w:rPr>
        <w:t xml:space="preserve"> </w:t>
      </w:r>
      <w:r w:rsidR="00CC61A3">
        <w:rPr>
          <w:rFonts w:ascii="Times New Roman" w:hAnsi="Times New Roman" w:cs="Times New Roman"/>
          <w:sz w:val="24"/>
          <w:szCs w:val="24"/>
          <w:lang w:val="cs-CZ"/>
        </w:rPr>
        <w:t>211</w:t>
      </w:r>
      <w:r w:rsidRPr="00DC4740">
        <w:rPr>
          <w:rFonts w:ascii="Times New Roman" w:hAnsi="Times New Roman" w:cs="Times New Roman"/>
          <w:sz w:val="24"/>
          <w:szCs w:val="24"/>
          <w:lang w:val="cs-CZ"/>
        </w:rPr>
        <w:t>).</w:t>
      </w:r>
    </w:p>
    <w:p w14:paraId="5DF0A2C0" w14:textId="6AA38BDA" w:rsidR="00D80567" w:rsidRPr="00DC4740" w:rsidRDefault="00763573" w:rsidP="003B3275">
      <w:pPr>
        <w:pStyle w:val="bakalarka4"/>
        <w:spacing w:line="360" w:lineRule="auto"/>
        <w:jc w:val="both"/>
        <w:rPr>
          <w:lang w:val="cs-CZ"/>
        </w:rPr>
      </w:pPr>
      <w:bookmarkStart w:id="106" w:name="_Toc70952109"/>
      <w:r w:rsidRPr="00DC4740">
        <w:rPr>
          <w:lang w:val="cs-CZ"/>
        </w:rPr>
        <w:t>Odrazový test</w:t>
      </w:r>
      <w:r w:rsidR="007E2639" w:rsidRPr="00DC4740">
        <w:rPr>
          <w:lang w:val="cs-CZ"/>
        </w:rPr>
        <w:t xml:space="preserve"> (Bounce home)</w:t>
      </w:r>
      <w:bookmarkEnd w:id="106"/>
    </w:p>
    <w:p w14:paraId="7B1915B3" w14:textId="27CA611C" w:rsidR="00763573" w:rsidRDefault="00126F54"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Provedení p</w:t>
      </w:r>
      <w:r w:rsidR="00D27786" w:rsidRPr="00DC4740">
        <w:rPr>
          <w:rFonts w:ascii="Times New Roman" w:hAnsi="Times New Roman" w:cs="Times New Roman"/>
          <w:sz w:val="24"/>
          <w:szCs w:val="24"/>
          <w:lang w:val="cs-CZ"/>
        </w:rPr>
        <w:t xml:space="preserve">asivní extenze kolenního kloubu v plném rozsahu z flektované pozice. </w:t>
      </w:r>
      <w:r w:rsidR="0031299B" w:rsidRPr="00DC4740">
        <w:rPr>
          <w:rFonts w:ascii="Times New Roman" w:hAnsi="Times New Roman" w:cs="Times New Roman"/>
          <w:sz w:val="24"/>
          <w:szCs w:val="24"/>
          <w:lang w:val="cs-CZ"/>
        </w:rPr>
        <w:t xml:space="preserve">Vymizení </w:t>
      </w:r>
      <w:r w:rsidR="00BF1989" w:rsidRPr="00DC4740">
        <w:rPr>
          <w:rFonts w:ascii="Times New Roman" w:hAnsi="Times New Roman" w:cs="Times New Roman"/>
          <w:sz w:val="24"/>
          <w:szCs w:val="24"/>
          <w:lang w:val="cs-CZ"/>
        </w:rPr>
        <w:t>pln</w:t>
      </w:r>
      <w:r w:rsidR="0031299B" w:rsidRPr="00DC4740">
        <w:rPr>
          <w:rFonts w:ascii="Times New Roman" w:hAnsi="Times New Roman" w:cs="Times New Roman"/>
          <w:sz w:val="24"/>
          <w:szCs w:val="24"/>
          <w:lang w:val="cs-CZ"/>
        </w:rPr>
        <w:t>é</w:t>
      </w:r>
      <w:r w:rsidR="00BF1989" w:rsidRPr="00DC4740">
        <w:rPr>
          <w:rFonts w:ascii="Times New Roman" w:hAnsi="Times New Roman" w:cs="Times New Roman"/>
          <w:sz w:val="24"/>
          <w:szCs w:val="24"/>
          <w:lang w:val="cs-CZ"/>
        </w:rPr>
        <w:t xml:space="preserve"> extenze</w:t>
      </w:r>
      <w:r w:rsidR="0031299B" w:rsidRPr="00DC4740">
        <w:rPr>
          <w:rFonts w:ascii="Times New Roman" w:hAnsi="Times New Roman" w:cs="Times New Roman"/>
          <w:sz w:val="24"/>
          <w:szCs w:val="24"/>
          <w:lang w:val="cs-CZ"/>
        </w:rPr>
        <w:t xml:space="preserve"> je příznakem mechanické blokády</w:t>
      </w:r>
      <w:r w:rsidR="00B43E8F" w:rsidRPr="00DC4740">
        <w:rPr>
          <w:rFonts w:ascii="Times New Roman" w:hAnsi="Times New Roman" w:cs="Times New Roman"/>
          <w:sz w:val="24"/>
          <w:szCs w:val="24"/>
          <w:lang w:val="cs-CZ"/>
        </w:rPr>
        <w:t>, kterou může mimo jiné představovat i úlomek menisku.</w:t>
      </w:r>
    </w:p>
    <w:p w14:paraId="54B272D0" w14:textId="77777777" w:rsidR="004D5422" w:rsidRPr="00DC4740" w:rsidRDefault="004D542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(K.J. McHale et al.</w:t>
      </w:r>
      <w:r>
        <w:rPr>
          <w:rFonts w:ascii="Times New Roman" w:hAnsi="Times New Roman" w:cs="Times New Roman"/>
          <w:sz w:val="24"/>
          <w:szCs w:val="24"/>
          <w:lang w:val="cs-CZ"/>
        </w:rPr>
        <w:t xml:space="preserve">, </w:t>
      </w:r>
      <w:r w:rsidRPr="003A4C28">
        <w:rPr>
          <w:rFonts w:ascii="Times New Roman" w:hAnsi="Times New Roman" w:cs="Times New Roman"/>
          <w:i/>
          <w:iCs/>
          <w:sz w:val="24"/>
          <w:szCs w:val="24"/>
          <w:lang w:val="cs-CZ"/>
        </w:rPr>
        <w:t>Meniscal Injuries: Management and Surgical Technique</w:t>
      </w:r>
      <w:r>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2014. [online].)</w:t>
      </w:r>
    </w:p>
    <w:p w14:paraId="19FC3229" w14:textId="77777777" w:rsidR="004D5422" w:rsidRPr="00DC4740" w:rsidRDefault="004D5422" w:rsidP="003B3275">
      <w:pPr>
        <w:spacing w:line="360" w:lineRule="auto"/>
        <w:jc w:val="both"/>
        <w:rPr>
          <w:rFonts w:ascii="Times New Roman" w:hAnsi="Times New Roman" w:cs="Times New Roman"/>
          <w:sz w:val="24"/>
          <w:szCs w:val="24"/>
          <w:lang w:val="cs-CZ"/>
        </w:rPr>
      </w:pPr>
    </w:p>
    <w:p w14:paraId="766958DC" w14:textId="1B08B3CA" w:rsidR="00835B2F" w:rsidRPr="00DC4740" w:rsidRDefault="0040037C" w:rsidP="003B3275">
      <w:pPr>
        <w:pStyle w:val="bakalarka4"/>
        <w:spacing w:line="360" w:lineRule="auto"/>
        <w:jc w:val="both"/>
        <w:rPr>
          <w:lang w:val="cs-CZ"/>
        </w:rPr>
      </w:pPr>
      <w:bookmarkStart w:id="107" w:name="_Toc70952110"/>
      <w:r w:rsidRPr="00DC4740">
        <w:rPr>
          <w:lang w:val="cs-CZ"/>
        </w:rPr>
        <w:lastRenderedPageBreak/>
        <w:t>Thessaly test</w:t>
      </w:r>
      <w:bookmarkEnd w:id="107"/>
    </w:p>
    <w:p w14:paraId="37E61271" w14:textId="36FB8076" w:rsidR="0040037C" w:rsidRDefault="0073556C"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Pacient rotuje kolenní kloub a celé tělo zevně a vnitřně</w:t>
      </w:r>
      <w:r w:rsidR="000B48CA" w:rsidRPr="00DC4740">
        <w:rPr>
          <w:rFonts w:ascii="Times New Roman" w:hAnsi="Times New Roman" w:cs="Times New Roman"/>
          <w:sz w:val="24"/>
          <w:szCs w:val="24"/>
          <w:lang w:val="cs-CZ"/>
        </w:rPr>
        <w:t xml:space="preserve">. Druhá dolní končetina je v kontaktu s podložkou </w:t>
      </w:r>
      <w:r w:rsidR="00C7365A" w:rsidRPr="00DC4740">
        <w:rPr>
          <w:rFonts w:ascii="Times New Roman" w:hAnsi="Times New Roman" w:cs="Times New Roman"/>
          <w:sz w:val="24"/>
          <w:szCs w:val="24"/>
          <w:lang w:val="cs-CZ"/>
        </w:rPr>
        <w:t xml:space="preserve">a kolenní kloub je nejdřív v 5° flexi a následně v 20° flexi. </w:t>
      </w:r>
      <w:r w:rsidR="00FF6988" w:rsidRPr="00DC4740">
        <w:rPr>
          <w:rFonts w:ascii="Times New Roman" w:hAnsi="Times New Roman" w:cs="Times New Roman"/>
          <w:sz w:val="24"/>
          <w:szCs w:val="24"/>
          <w:lang w:val="cs-CZ"/>
        </w:rPr>
        <w:t>Bolestivost kloubních štěrbin při provád</w:t>
      </w:r>
      <w:r w:rsidR="003153B0" w:rsidRPr="00DC4740">
        <w:rPr>
          <w:rFonts w:ascii="Times New Roman" w:hAnsi="Times New Roman" w:cs="Times New Roman"/>
          <w:sz w:val="24"/>
          <w:szCs w:val="24"/>
          <w:lang w:val="cs-CZ"/>
        </w:rPr>
        <w:t>ě</w:t>
      </w:r>
      <w:r w:rsidR="00FF6988" w:rsidRPr="00DC4740">
        <w:rPr>
          <w:rFonts w:ascii="Times New Roman" w:hAnsi="Times New Roman" w:cs="Times New Roman"/>
          <w:sz w:val="24"/>
          <w:szCs w:val="24"/>
          <w:lang w:val="cs-CZ"/>
        </w:rPr>
        <w:t>ní manévrů indikuje postižení menisku.</w:t>
      </w:r>
    </w:p>
    <w:p w14:paraId="697BF29A" w14:textId="3060C72F" w:rsidR="004D5422" w:rsidRPr="00DC4740" w:rsidRDefault="004D542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(K.J. McHale et al.</w:t>
      </w:r>
      <w:r>
        <w:rPr>
          <w:rFonts w:ascii="Times New Roman" w:hAnsi="Times New Roman" w:cs="Times New Roman"/>
          <w:sz w:val="24"/>
          <w:szCs w:val="24"/>
          <w:lang w:val="cs-CZ"/>
        </w:rPr>
        <w:t xml:space="preserve">, </w:t>
      </w:r>
      <w:r w:rsidRPr="003A4C28">
        <w:rPr>
          <w:rFonts w:ascii="Times New Roman" w:hAnsi="Times New Roman" w:cs="Times New Roman"/>
          <w:i/>
          <w:iCs/>
          <w:sz w:val="24"/>
          <w:szCs w:val="24"/>
          <w:lang w:val="cs-CZ"/>
        </w:rPr>
        <w:t>Meniscal Injuries: Management and Surgical Technique</w:t>
      </w:r>
      <w:r>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2014. [online].)</w:t>
      </w:r>
    </w:p>
    <w:p w14:paraId="09FDA008" w14:textId="77777777" w:rsidR="00824812" w:rsidRPr="00DC4740" w:rsidRDefault="00357C71" w:rsidP="003B3275">
      <w:pPr>
        <w:pStyle w:val="bakalarka4"/>
        <w:spacing w:line="360" w:lineRule="auto"/>
        <w:jc w:val="both"/>
        <w:rPr>
          <w:lang w:val="cs-CZ"/>
        </w:rPr>
      </w:pPr>
      <w:bookmarkStart w:id="108" w:name="_Toc70952111"/>
      <w:r w:rsidRPr="00DC4740">
        <w:rPr>
          <w:lang w:val="cs-CZ"/>
        </w:rPr>
        <w:t>Steinma</w:t>
      </w:r>
      <w:r w:rsidR="0060554E" w:rsidRPr="00DC4740">
        <w:rPr>
          <w:lang w:val="cs-CZ"/>
        </w:rPr>
        <w:t>nnův příznak 1</w:t>
      </w:r>
      <w:bookmarkEnd w:id="108"/>
    </w:p>
    <w:p w14:paraId="0993EC37" w14:textId="58A59F34" w:rsidR="00E12BCC" w:rsidRPr="00DC4740" w:rsidRDefault="0082481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Vyšetřovaná osoba buď sedí</w:t>
      </w:r>
      <w:r w:rsidR="00D661D3" w:rsidRPr="00DC4740">
        <w:rPr>
          <w:rFonts w:ascii="Times New Roman" w:hAnsi="Times New Roman" w:cs="Times New Roman"/>
          <w:sz w:val="24"/>
          <w:szCs w:val="24"/>
          <w:lang w:val="cs-CZ"/>
        </w:rPr>
        <w:t xml:space="preserve"> na hraně stolu s kolenními klouby visícími </w:t>
      </w:r>
      <w:r w:rsidR="00595093" w:rsidRPr="00DC4740">
        <w:rPr>
          <w:rFonts w:ascii="Times New Roman" w:hAnsi="Times New Roman" w:cs="Times New Roman"/>
          <w:sz w:val="24"/>
          <w:szCs w:val="24"/>
          <w:lang w:val="cs-CZ"/>
        </w:rPr>
        <w:t>z l</w:t>
      </w:r>
      <w:r w:rsidR="00994A34" w:rsidRPr="00DC4740">
        <w:rPr>
          <w:rFonts w:ascii="Times New Roman" w:hAnsi="Times New Roman" w:cs="Times New Roman"/>
          <w:sz w:val="24"/>
          <w:szCs w:val="24"/>
          <w:lang w:val="cs-CZ"/>
        </w:rPr>
        <w:t>ůžka</w:t>
      </w:r>
      <w:r w:rsidR="00D661D3" w:rsidRPr="00DC4740">
        <w:rPr>
          <w:rFonts w:ascii="Times New Roman" w:hAnsi="Times New Roman" w:cs="Times New Roman"/>
          <w:sz w:val="24"/>
          <w:szCs w:val="24"/>
          <w:lang w:val="cs-CZ"/>
        </w:rPr>
        <w:t xml:space="preserve"> v 90° flexi</w:t>
      </w:r>
      <w:r w:rsidR="004D0638">
        <w:rPr>
          <w:rFonts w:ascii="Times New Roman" w:hAnsi="Times New Roman" w:cs="Times New Roman"/>
          <w:sz w:val="24"/>
          <w:szCs w:val="24"/>
          <w:lang w:val="cs-CZ"/>
        </w:rPr>
        <w:t xml:space="preserve">, </w:t>
      </w:r>
      <w:r w:rsidR="00D661D3" w:rsidRPr="00DC4740">
        <w:rPr>
          <w:rFonts w:ascii="Times New Roman" w:hAnsi="Times New Roman" w:cs="Times New Roman"/>
          <w:sz w:val="24"/>
          <w:szCs w:val="24"/>
          <w:lang w:val="cs-CZ"/>
        </w:rPr>
        <w:t>nebo je v</w:t>
      </w:r>
      <w:r w:rsidR="00933F78" w:rsidRPr="00DC4740">
        <w:rPr>
          <w:rFonts w:ascii="Times New Roman" w:hAnsi="Times New Roman" w:cs="Times New Roman"/>
          <w:sz w:val="24"/>
          <w:szCs w:val="24"/>
          <w:lang w:val="cs-CZ"/>
        </w:rPr>
        <w:t xml:space="preserve"> leže na zádech a terapeut drží kolenní kloub v 90° flexi. </w:t>
      </w:r>
      <w:r w:rsidR="00D87701" w:rsidRPr="00DC4740">
        <w:rPr>
          <w:rFonts w:ascii="Times New Roman" w:hAnsi="Times New Roman" w:cs="Times New Roman"/>
          <w:sz w:val="24"/>
          <w:szCs w:val="24"/>
          <w:lang w:val="cs-CZ"/>
        </w:rPr>
        <w:t>Tibie je následně vytočena zevně a vnitřně</w:t>
      </w:r>
      <w:r w:rsidR="00392614" w:rsidRPr="00DC4740">
        <w:rPr>
          <w:rFonts w:ascii="Times New Roman" w:hAnsi="Times New Roman" w:cs="Times New Roman"/>
          <w:sz w:val="24"/>
          <w:szCs w:val="24"/>
          <w:lang w:val="cs-CZ"/>
        </w:rPr>
        <w:t xml:space="preserve">. Test je pozitivní, objeví-li se bolest </w:t>
      </w:r>
      <w:r w:rsidR="00BA372D" w:rsidRPr="00DC4740">
        <w:rPr>
          <w:rFonts w:ascii="Times New Roman" w:hAnsi="Times New Roman" w:cs="Times New Roman"/>
          <w:sz w:val="24"/>
          <w:szCs w:val="24"/>
          <w:lang w:val="cs-CZ"/>
        </w:rPr>
        <w:t>zevní</w:t>
      </w:r>
      <w:r w:rsidR="00392614" w:rsidRPr="00DC4740">
        <w:rPr>
          <w:rFonts w:ascii="Times New Roman" w:hAnsi="Times New Roman" w:cs="Times New Roman"/>
          <w:sz w:val="24"/>
          <w:szCs w:val="24"/>
          <w:lang w:val="cs-CZ"/>
        </w:rPr>
        <w:t xml:space="preserve"> kloubní štěrbiny u</w:t>
      </w:r>
      <w:r w:rsidR="00BA372D" w:rsidRPr="00DC4740">
        <w:rPr>
          <w:rFonts w:ascii="Times New Roman" w:hAnsi="Times New Roman" w:cs="Times New Roman"/>
          <w:sz w:val="24"/>
          <w:szCs w:val="24"/>
          <w:lang w:val="cs-CZ"/>
        </w:rPr>
        <w:t xml:space="preserve"> vnitřní rotace</w:t>
      </w:r>
      <w:r w:rsidR="00E674DF">
        <w:rPr>
          <w:rFonts w:ascii="Times New Roman" w:hAnsi="Times New Roman" w:cs="Times New Roman"/>
          <w:sz w:val="24"/>
          <w:szCs w:val="24"/>
          <w:lang w:val="cs-CZ"/>
        </w:rPr>
        <w:t xml:space="preserve">, </w:t>
      </w:r>
      <w:r w:rsidR="00BA372D" w:rsidRPr="00DC4740">
        <w:rPr>
          <w:rFonts w:ascii="Times New Roman" w:hAnsi="Times New Roman" w:cs="Times New Roman"/>
          <w:sz w:val="24"/>
          <w:szCs w:val="24"/>
          <w:lang w:val="cs-CZ"/>
        </w:rPr>
        <w:t>nebo naopak</w:t>
      </w:r>
      <w:r w:rsidR="004E414D" w:rsidRPr="00DC4740">
        <w:rPr>
          <w:rFonts w:ascii="Times New Roman" w:hAnsi="Times New Roman" w:cs="Times New Roman"/>
          <w:sz w:val="24"/>
          <w:szCs w:val="24"/>
          <w:lang w:val="cs-CZ"/>
        </w:rPr>
        <w:t>. Test se provádí několikrát přičemž se mění velikost flexe kolena.</w:t>
      </w:r>
      <w:r w:rsidR="00F340F3" w:rsidRPr="00DC4740">
        <w:rPr>
          <w:rFonts w:ascii="Times New Roman" w:hAnsi="Times New Roman" w:cs="Times New Roman"/>
          <w:sz w:val="24"/>
          <w:szCs w:val="24"/>
          <w:lang w:val="cs-CZ"/>
        </w:rPr>
        <w:t xml:space="preserve"> </w:t>
      </w:r>
    </w:p>
    <w:p w14:paraId="7914023D" w14:textId="22A90BE8" w:rsidR="00824812" w:rsidRPr="00DC4740" w:rsidRDefault="00F340F3"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w:t>
      </w:r>
      <w:r w:rsidRPr="004D5422">
        <w:rPr>
          <w:rFonts w:ascii="Times New Roman" w:hAnsi="Times New Roman" w:cs="Times New Roman"/>
          <w:i/>
          <w:iCs/>
          <w:sz w:val="24"/>
          <w:szCs w:val="24"/>
          <w:lang w:val="cs-CZ"/>
        </w:rPr>
        <w:t>Physiopedia</w:t>
      </w:r>
      <w:r w:rsidRPr="00DC4740">
        <w:rPr>
          <w:rFonts w:ascii="Times New Roman" w:hAnsi="Times New Roman" w:cs="Times New Roman"/>
          <w:sz w:val="24"/>
          <w:szCs w:val="24"/>
          <w:lang w:val="cs-CZ"/>
        </w:rPr>
        <w:t>; 2021. [online].</w:t>
      </w:r>
      <w:r w:rsidR="0030569B" w:rsidRPr="00DC4740">
        <w:rPr>
          <w:rFonts w:ascii="Times New Roman" w:hAnsi="Times New Roman" w:cs="Times New Roman"/>
          <w:sz w:val="24"/>
          <w:szCs w:val="24"/>
          <w:lang w:val="cs-CZ"/>
        </w:rPr>
        <w:t>)</w:t>
      </w:r>
    </w:p>
    <w:p w14:paraId="6F4185FC" w14:textId="41824DCF" w:rsidR="00994A34" w:rsidRPr="00DC4740" w:rsidRDefault="00994A34" w:rsidP="003B3275">
      <w:pPr>
        <w:pStyle w:val="bakalarka4"/>
        <w:spacing w:line="360" w:lineRule="auto"/>
        <w:jc w:val="both"/>
        <w:rPr>
          <w:lang w:val="cs-CZ"/>
        </w:rPr>
      </w:pPr>
      <w:bookmarkStart w:id="109" w:name="_Toc70952112"/>
      <w:r w:rsidRPr="00DC4740">
        <w:rPr>
          <w:lang w:val="cs-CZ"/>
        </w:rPr>
        <w:t>Steinmannův příznak 2</w:t>
      </w:r>
      <w:bookmarkEnd w:id="109"/>
    </w:p>
    <w:p w14:paraId="00656245" w14:textId="77777777" w:rsidR="008800B8" w:rsidRPr="00DC4740" w:rsidRDefault="008F6413"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Tímto testem je vyprovokována bolestivost kloubních štěrbin. </w:t>
      </w:r>
      <w:r w:rsidR="008D1FC8" w:rsidRPr="00DC4740">
        <w:rPr>
          <w:rFonts w:ascii="Times New Roman" w:hAnsi="Times New Roman" w:cs="Times New Roman"/>
          <w:sz w:val="24"/>
          <w:szCs w:val="24"/>
          <w:lang w:val="cs-CZ"/>
        </w:rPr>
        <w:t xml:space="preserve">Nejdřív je kolenní kloub flektován a </w:t>
      </w:r>
      <w:r w:rsidR="00F6220D" w:rsidRPr="00DC4740">
        <w:rPr>
          <w:rFonts w:ascii="Times New Roman" w:hAnsi="Times New Roman" w:cs="Times New Roman"/>
          <w:sz w:val="24"/>
          <w:szCs w:val="24"/>
          <w:lang w:val="cs-CZ"/>
        </w:rPr>
        <w:t xml:space="preserve">ruce terapeuta jsou na </w:t>
      </w:r>
      <w:r w:rsidR="008D1FC8" w:rsidRPr="00DC4740">
        <w:rPr>
          <w:rFonts w:ascii="Times New Roman" w:hAnsi="Times New Roman" w:cs="Times New Roman"/>
          <w:sz w:val="24"/>
          <w:szCs w:val="24"/>
          <w:lang w:val="cs-CZ"/>
        </w:rPr>
        <w:t>kloubní štěrbin</w:t>
      </w:r>
      <w:r w:rsidR="00F6220D" w:rsidRPr="00DC4740">
        <w:rPr>
          <w:rFonts w:ascii="Times New Roman" w:hAnsi="Times New Roman" w:cs="Times New Roman"/>
          <w:sz w:val="24"/>
          <w:szCs w:val="24"/>
          <w:lang w:val="cs-CZ"/>
        </w:rPr>
        <w:t xml:space="preserve">ě. </w:t>
      </w:r>
      <w:r w:rsidR="005867EC" w:rsidRPr="00DC4740">
        <w:rPr>
          <w:rFonts w:ascii="Times New Roman" w:hAnsi="Times New Roman" w:cs="Times New Roman"/>
          <w:sz w:val="24"/>
          <w:szCs w:val="24"/>
          <w:lang w:val="cs-CZ"/>
        </w:rPr>
        <w:t xml:space="preserve">Test je pozitivní, když se bolest šíří posteriorně se zvyšující se flexí. </w:t>
      </w:r>
    </w:p>
    <w:p w14:paraId="6B1894A7" w14:textId="088F4A72" w:rsidR="00E12BCC" w:rsidRPr="00DC4740" w:rsidRDefault="003B126B"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Následně je kolenní kloub extendován a ruce terapeuta znovu spočívají na kloubní štěrbině</w:t>
      </w:r>
      <w:r w:rsidR="00AC55E9" w:rsidRPr="00DC4740">
        <w:rPr>
          <w:rFonts w:ascii="Times New Roman" w:hAnsi="Times New Roman" w:cs="Times New Roman"/>
          <w:sz w:val="24"/>
          <w:szCs w:val="24"/>
          <w:lang w:val="cs-CZ"/>
        </w:rPr>
        <w:t xml:space="preserve">. Šíří-li se bolest anteriorně u </w:t>
      </w:r>
      <w:r w:rsidR="0080240D" w:rsidRPr="00DC4740">
        <w:rPr>
          <w:rFonts w:ascii="Times New Roman" w:hAnsi="Times New Roman" w:cs="Times New Roman"/>
          <w:sz w:val="24"/>
          <w:szCs w:val="24"/>
          <w:lang w:val="cs-CZ"/>
        </w:rPr>
        <w:t xml:space="preserve">zvětšování rozsahu extenze, test má pozitivní výsledek. </w:t>
      </w:r>
      <w:r w:rsidR="00E33049" w:rsidRPr="00DC4740">
        <w:rPr>
          <w:rFonts w:ascii="Times New Roman" w:hAnsi="Times New Roman" w:cs="Times New Roman"/>
          <w:sz w:val="24"/>
          <w:szCs w:val="24"/>
          <w:lang w:val="cs-CZ"/>
        </w:rPr>
        <w:t xml:space="preserve">Test byl vytvořen pro odlišení patologie menisku od jeho poškození. </w:t>
      </w:r>
      <w:r w:rsidR="000C04E1" w:rsidRPr="00DC4740">
        <w:rPr>
          <w:rFonts w:ascii="Times New Roman" w:hAnsi="Times New Roman" w:cs="Times New Roman"/>
          <w:sz w:val="24"/>
          <w:szCs w:val="24"/>
          <w:lang w:val="cs-CZ"/>
        </w:rPr>
        <w:t>U patologie bolest nemění lokalitu u provedení flexe a extenze.</w:t>
      </w:r>
      <w:r w:rsidR="0030569B" w:rsidRPr="00DC4740">
        <w:rPr>
          <w:rFonts w:ascii="Times New Roman" w:hAnsi="Times New Roman" w:cs="Times New Roman"/>
          <w:sz w:val="24"/>
          <w:szCs w:val="24"/>
          <w:lang w:val="cs-CZ"/>
        </w:rPr>
        <w:t xml:space="preserve"> </w:t>
      </w:r>
    </w:p>
    <w:p w14:paraId="3EEFCF1F" w14:textId="4C620060" w:rsidR="00994A34" w:rsidRPr="00DC4740" w:rsidRDefault="0030569B"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w:t>
      </w:r>
      <w:r w:rsidRPr="004D5422">
        <w:rPr>
          <w:rFonts w:ascii="Times New Roman" w:hAnsi="Times New Roman" w:cs="Times New Roman"/>
          <w:i/>
          <w:iCs/>
          <w:sz w:val="24"/>
          <w:szCs w:val="24"/>
          <w:lang w:val="cs-CZ"/>
        </w:rPr>
        <w:t>Physiopedia</w:t>
      </w:r>
      <w:r w:rsidRPr="00DC4740">
        <w:rPr>
          <w:rFonts w:ascii="Times New Roman" w:hAnsi="Times New Roman" w:cs="Times New Roman"/>
          <w:sz w:val="24"/>
          <w:szCs w:val="24"/>
          <w:lang w:val="cs-CZ"/>
        </w:rPr>
        <w:t>; 2021. [online].)</w:t>
      </w:r>
    </w:p>
    <w:p w14:paraId="782E3DAE" w14:textId="61F11734" w:rsidR="00061413" w:rsidRPr="00DC4740" w:rsidRDefault="00061413" w:rsidP="003B3275">
      <w:pPr>
        <w:pStyle w:val="bakalarka4"/>
        <w:spacing w:line="360" w:lineRule="auto"/>
        <w:jc w:val="both"/>
        <w:rPr>
          <w:lang w:val="cs-CZ"/>
        </w:rPr>
      </w:pPr>
      <w:bookmarkStart w:id="110" w:name="_Toc70952113"/>
      <w:r w:rsidRPr="00DC4740">
        <w:rPr>
          <w:lang w:val="cs-CZ"/>
        </w:rPr>
        <w:t>Chůze ve dřepu</w:t>
      </w:r>
      <w:bookmarkEnd w:id="110"/>
    </w:p>
    <w:p w14:paraId="19C3AA13" w14:textId="71A08E6D" w:rsidR="00061413" w:rsidRDefault="00061413"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Pacient </w:t>
      </w:r>
      <w:r w:rsidR="009518A3" w:rsidRPr="00DC4740">
        <w:rPr>
          <w:rFonts w:ascii="Times New Roman" w:hAnsi="Times New Roman" w:cs="Times New Roman"/>
          <w:sz w:val="24"/>
          <w:szCs w:val="24"/>
          <w:lang w:val="cs-CZ"/>
        </w:rPr>
        <w:t xml:space="preserve">se dá do pozice dřepu a pohybuje se směrem dopředu. </w:t>
      </w:r>
      <w:r w:rsidR="00E7224D" w:rsidRPr="00DC4740">
        <w:rPr>
          <w:rFonts w:ascii="Times New Roman" w:hAnsi="Times New Roman" w:cs="Times New Roman"/>
          <w:sz w:val="24"/>
          <w:szCs w:val="24"/>
          <w:lang w:val="cs-CZ"/>
        </w:rPr>
        <w:t>Když je poškozen meniskus,</w:t>
      </w:r>
      <w:r w:rsidR="00E674DF">
        <w:rPr>
          <w:rFonts w:ascii="Times New Roman" w:hAnsi="Times New Roman" w:cs="Times New Roman"/>
          <w:sz w:val="24"/>
          <w:szCs w:val="24"/>
          <w:lang w:val="cs-CZ"/>
        </w:rPr>
        <w:t xml:space="preserve"> </w:t>
      </w:r>
      <w:r w:rsidR="00E7224D" w:rsidRPr="00DC4740">
        <w:rPr>
          <w:rFonts w:ascii="Times New Roman" w:hAnsi="Times New Roman" w:cs="Times New Roman"/>
          <w:sz w:val="24"/>
          <w:szCs w:val="24"/>
          <w:lang w:val="cs-CZ"/>
        </w:rPr>
        <w:t xml:space="preserve">pacient opět cítí bolest v oblasti kloubní štěrbiny. </w:t>
      </w:r>
    </w:p>
    <w:p w14:paraId="704C9159" w14:textId="395AE020" w:rsidR="004D5422" w:rsidRPr="00DC4740" w:rsidRDefault="004D542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(K.J. McHale et al.</w:t>
      </w:r>
      <w:r>
        <w:rPr>
          <w:rFonts w:ascii="Times New Roman" w:hAnsi="Times New Roman" w:cs="Times New Roman"/>
          <w:sz w:val="24"/>
          <w:szCs w:val="24"/>
          <w:lang w:val="cs-CZ"/>
        </w:rPr>
        <w:t xml:space="preserve">, </w:t>
      </w:r>
      <w:r w:rsidRPr="003A4C28">
        <w:rPr>
          <w:rFonts w:ascii="Times New Roman" w:hAnsi="Times New Roman" w:cs="Times New Roman"/>
          <w:i/>
          <w:iCs/>
          <w:sz w:val="24"/>
          <w:szCs w:val="24"/>
          <w:lang w:val="cs-CZ"/>
        </w:rPr>
        <w:t>Meniscal Injuries: Management and Surgical Technique</w:t>
      </w:r>
      <w:r>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2014. [online].)</w:t>
      </w:r>
    </w:p>
    <w:p w14:paraId="72328F50" w14:textId="0565550C" w:rsidR="00E47A5A" w:rsidRPr="00DC4740" w:rsidRDefault="001F1682" w:rsidP="003B3275">
      <w:pPr>
        <w:pStyle w:val="bakalarka4"/>
        <w:spacing w:line="360" w:lineRule="auto"/>
        <w:jc w:val="both"/>
        <w:rPr>
          <w:lang w:val="cs-CZ"/>
        </w:rPr>
      </w:pPr>
      <w:bookmarkStart w:id="111" w:name="_Toc70952114"/>
      <w:r w:rsidRPr="00DC4740">
        <w:rPr>
          <w:lang w:val="cs-CZ"/>
        </w:rPr>
        <w:t>Payrův test</w:t>
      </w:r>
      <w:bookmarkEnd w:id="111"/>
    </w:p>
    <w:p w14:paraId="3CCA9DE2" w14:textId="7444B066" w:rsidR="005F789E" w:rsidRDefault="00E47A5A"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Specifický test pro evaluaci poškození mediálního menisku. Pacient sedí v tureckém sedu </w:t>
      </w:r>
      <w:r w:rsidR="004D0638">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 xml:space="preserve">a terapeut aplikuje sílu ve varózním směru s cílem komprese mediálních menisků. V případě léze se objeví bolest. </w:t>
      </w:r>
    </w:p>
    <w:p w14:paraId="78C36577" w14:textId="06FACF8A" w:rsidR="004D5422" w:rsidRPr="00DC4740" w:rsidRDefault="004D542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(K.J. McHale et al.</w:t>
      </w:r>
      <w:r>
        <w:rPr>
          <w:rFonts w:ascii="Times New Roman" w:hAnsi="Times New Roman" w:cs="Times New Roman"/>
          <w:sz w:val="24"/>
          <w:szCs w:val="24"/>
          <w:lang w:val="cs-CZ"/>
        </w:rPr>
        <w:t xml:space="preserve">, </w:t>
      </w:r>
      <w:r w:rsidRPr="003A4C28">
        <w:rPr>
          <w:rFonts w:ascii="Times New Roman" w:hAnsi="Times New Roman" w:cs="Times New Roman"/>
          <w:i/>
          <w:iCs/>
          <w:sz w:val="24"/>
          <w:szCs w:val="24"/>
          <w:lang w:val="cs-CZ"/>
        </w:rPr>
        <w:t>Meniscal Injuries: Management and Surgical Technique</w:t>
      </w:r>
      <w:r>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2014. [online].)</w:t>
      </w:r>
    </w:p>
    <w:p w14:paraId="3EEACE6C" w14:textId="466CBCA0" w:rsidR="00224DA8" w:rsidRPr="00DC4740" w:rsidRDefault="00224DA8" w:rsidP="003B3275">
      <w:pPr>
        <w:pStyle w:val="bakalarka2"/>
        <w:spacing w:line="360" w:lineRule="auto"/>
        <w:jc w:val="both"/>
        <w:rPr>
          <w:lang w:val="cs-CZ"/>
        </w:rPr>
      </w:pPr>
      <w:bookmarkStart w:id="112" w:name="_Toc66610950"/>
      <w:bookmarkStart w:id="113" w:name="_Toc70952115"/>
      <w:r w:rsidRPr="00DC4740">
        <w:rPr>
          <w:lang w:val="cs-CZ"/>
        </w:rPr>
        <w:lastRenderedPageBreak/>
        <w:t>Pomocná vyšetření u lézí menisků</w:t>
      </w:r>
      <w:bookmarkEnd w:id="112"/>
      <w:bookmarkEnd w:id="113"/>
    </w:p>
    <w:p w14:paraId="548D250F" w14:textId="13380F56" w:rsidR="00C4035F" w:rsidRPr="00DC4740" w:rsidRDefault="00C84D04" w:rsidP="003B3275">
      <w:pPr>
        <w:pStyle w:val="bakalarka3"/>
        <w:jc w:val="both"/>
      </w:pPr>
      <w:bookmarkStart w:id="114" w:name="_Toc66610951"/>
      <w:bookmarkStart w:id="115" w:name="_Toc70952116"/>
      <w:r w:rsidRPr="00DC4740">
        <w:t>RTG vyšetření</w:t>
      </w:r>
      <w:bookmarkEnd w:id="114"/>
      <w:bookmarkEnd w:id="115"/>
    </w:p>
    <w:p w14:paraId="3D58929D" w14:textId="20CD2DBF" w:rsidR="00224DA8" w:rsidRPr="00DC4740" w:rsidRDefault="00224DA8"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RTG vyšetření</w:t>
      </w:r>
      <w:r w:rsidR="00F05206" w:rsidRPr="00DC4740">
        <w:rPr>
          <w:rFonts w:ascii="Times New Roman" w:hAnsi="Times New Roman" w:cs="Times New Roman"/>
          <w:sz w:val="24"/>
          <w:szCs w:val="24"/>
          <w:lang w:val="cs-CZ"/>
        </w:rPr>
        <w:t xml:space="preserve"> je </w:t>
      </w:r>
      <w:r w:rsidRPr="00DC4740">
        <w:rPr>
          <w:rFonts w:ascii="Times New Roman" w:hAnsi="Times New Roman" w:cs="Times New Roman"/>
          <w:sz w:val="24"/>
          <w:szCs w:val="24"/>
          <w:lang w:val="cs-CZ"/>
        </w:rPr>
        <w:t>metoda první volby u podezření na lézi menisku</w:t>
      </w:r>
      <w:r w:rsidR="00F05206" w:rsidRPr="00DC4740">
        <w:rPr>
          <w:rFonts w:ascii="Times New Roman" w:hAnsi="Times New Roman" w:cs="Times New Roman"/>
          <w:sz w:val="24"/>
          <w:szCs w:val="24"/>
          <w:lang w:val="cs-CZ"/>
        </w:rPr>
        <w:t>. Z</w:t>
      </w:r>
      <w:r w:rsidRPr="00DC4740">
        <w:rPr>
          <w:rFonts w:ascii="Times New Roman" w:hAnsi="Times New Roman" w:cs="Times New Roman"/>
          <w:sz w:val="24"/>
          <w:szCs w:val="24"/>
          <w:lang w:val="cs-CZ"/>
        </w:rPr>
        <w:t>ahrnuj</w:t>
      </w:r>
      <w:r w:rsidR="00F05206" w:rsidRPr="00DC4740">
        <w:rPr>
          <w:rFonts w:ascii="Times New Roman" w:hAnsi="Times New Roman" w:cs="Times New Roman"/>
          <w:sz w:val="24"/>
          <w:szCs w:val="24"/>
          <w:lang w:val="cs-CZ"/>
        </w:rPr>
        <w:t xml:space="preserve">e </w:t>
      </w:r>
      <w:r w:rsidRPr="00DC4740">
        <w:rPr>
          <w:rFonts w:ascii="Times New Roman" w:hAnsi="Times New Roman" w:cs="Times New Roman"/>
          <w:sz w:val="24"/>
          <w:szCs w:val="24"/>
          <w:lang w:val="cs-CZ"/>
        </w:rPr>
        <w:t xml:space="preserve">předozadní a boční snímek kolenního kloubu, osový záběr </w:t>
      </w:r>
      <w:r w:rsidR="003153B0" w:rsidRPr="00DC4740">
        <w:rPr>
          <w:rFonts w:ascii="Times New Roman" w:hAnsi="Times New Roman" w:cs="Times New Roman"/>
          <w:sz w:val="24"/>
          <w:szCs w:val="24"/>
          <w:lang w:val="cs-CZ"/>
        </w:rPr>
        <w:t>čéšky</w:t>
      </w:r>
      <w:r w:rsidRPr="00DC4740">
        <w:rPr>
          <w:rFonts w:ascii="Times New Roman" w:hAnsi="Times New Roman" w:cs="Times New Roman"/>
          <w:sz w:val="24"/>
          <w:szCs w:val="24"/>
          <w:lang w:val="cs-CZ"/>
        </w:rPr>
        <w:t xml:space="preserve"> ve 30-45° flexi </w:t>
      </w:r>
      <w:r w:rsidRPr="00DC4740">
        <w:rPr>
          <w:rFonts w:ascii="Times New Roman" w:hAnsi="Times New Roman" w:cs="Times New Roman"/>
          <w:i/>
          <w:iCs/>
          <w:sz w:val="24"/>
          <w:szCs w:val="24"/>
          <w:lang w:val="cs-CZ"/>
        </w:rPr>
        <w:t>(„Merchant view“)</w:t>
      </w:r>
      <w:r w:rsidR="00F05206" w:rsidRPr="00DC4740">
        <w:rPr>
          <w:rFonts w:ascii="Times New Roman" w:hAnsi="Times New Roman" w:cs="Times New Roman"/>
          <w:i/>
          <w:iCs/>
          <w:sz w:val="24"/>
          <w:szCs w:val="24"/>
          <w:lang w:val="cs-CZ"/>
        </w:rPr>
        <w:t xml:space="preserve"> </w:t>
      </w:r>
      <w:r w:rsidR="00F05206" w:rsidRPr="00DC4740">
        <w:rPr>
          <w:rFonts w:ascii="Times New Roman" w:hAnsi="Times New Roman" w:cs="Times New Roman"/>
          <w:sz w:val="24"/>
          <w:szCs w:val="24"/>
          <w:lang w:val="cs-CZ"/>
        </w:rPr>
        <w:t xml:space="preserve">a bilaterální předozadní snímek ve 45° flexi </w:t>
      </w:r>
      <w:r w:rsidR="00F05206" w:rsidRPr="00DC4740">
        <w:rPr>
          <w:rFonts w:ascii="Times New Roman" w:hAnsi="Times New Roman" w:cs="Times New Roman"/>
          <w:i/>
          <w:iCs/>
          <w:sz w:val="24"/>
          <w:szCs w:val="24"/>
          <w:lang w:val="cs-CZ"/>
        </w:rPr>
        <w:t xml:space="preserve">(„Rosenberg view“). </w:t>
      </w:r>
      <w:r w:rsidR="00F05206" w:rsidRPr="00DC4740">
        <w:rPr>
          <w:rFonts w:ascii="Times New Roman" w:hAnsi="Times New Roman" w:cs="Times New Roman"/>
          <w:sz w:val="24"/>
          <w:szCs w:val="24"/>
          <w:lang w:val="cs-CZ"/>
        </w:rPr>
        <w:t xml:space="preserve">RTG pomáhá objasnit osteochondrální léze, vyhlazování kloubní štěrbiny, patelární vybočení nebo nestejné </w:t>
      </w:r>
      <w:r w:rsidR="003A5039" w:rsidRPr="00DC4740">
        <w:rPr>
          <w:rFonts w:ascii="Times New Roman" w:hAnsi="Times New Roman" w:cs="Times New Roman"/>
          <w:sz w:val="24"/>
          <w:szCs w:val="24"/>
          <w:lang w:val="cs-CZ"/>
        </w:rPr>
        <w:t>o</w:t>
      </w:r>
      <w:r w:rsidR="00F05206" w:rsidRPr="00DC4740">
        <w:rPr>
          <w:rFonts w:ascii="Times New Roman" w:hAnsi="Times New Roman" w:cs="Times New Roman"/>
          <w:sz w:val="24"/>
          <w:szCs w:val="24"/>
          <w:lang w:val="cs-CZ"/>
        </w:rPr>
        <w:t>s</w:t>
      </w:r>
      <w:r w:rsidR="003A5039" w:rsidRPr="00DC4740">
        <w:rPr>
          <w:rFonts w:ascii="Times New Roman" w:hAnsi="Times New Roman" w:cs="Times New Roman"/>
          <w:sz w:val="24"/>
          <w:szCs w:val="24"/>
          <w:lang w:val="cs-CZ"/>
        </w:rPr>
        <w:t>o</w:t>
      </w:r>
      <w:r w:rsidR="00F05206" w:rsidRPr="00DC4740">
        <w:rPr>
          <w:rFonts w:ascii="Times New Roman" w:hAnsi="Times New Roman" w:cs="Times New Roman"/>
          <w:sz w:val="24"/>
          <w:szCs w:val="24"/>
          <w:lang w:val="cs-CZ"/>
        </w:rPr>
        <w:t>vé postavení dolních končetin. U mladých sportovců nejsou tyto poškození obvykle přítomné a je nutné další vyšetření.</w:t>
      </w:r>
      <w:r w:rsidR="0012327C" w:rsidRPr="00DC4740">
        <w:rPr>
          <w:rFonts w:ascii="Times New Roman" w:hAnsi="Times New Roman" w:cs="Times New Roman"/>
          <w:sz w:val="24"/>
          <w:szCs w:val="24"/>
          <w:lang w:val="cs-CZ"/>
        </w:rPr>
        <w:t xml:space="preserve"> (Prof P Neyret, 2016-2019 FIFA</w:t>
      </w:r>
      <w:r w:rsidR="00FF49F5" w:rsidRPr="00DC4740">
        <w:rPr>
          <w:rFonts w:ascii="Times New Roman" w:hAnsi="Times New Roman" w:cs="Times New Roman"/>
          <w:sz w:val="24"/>
          <w:szCs w:val="24"/>
          <w:lang w:val="cs-CZ"/>
        </w:rPr>
        <w:t>.</w:t>
      </w:r>
      <w:r w:rsidR="0012327C" w:rsidRPr="00DC4740">
        <w:rPr>
          <w:rFonts w:ascii="Times New Roman" w:hAnsi="Times New Roman" w:cs="Times New Roman"/>
          <w:sz w:val="24"/>
          <w:szCs w:val="24"/>
          <w:lang w:val="cs-CZ"/>
        </w:rPr>
        <w:t xml:space="preserve"> [online].</w:t>
      </w:r>
      <w:r w:rsidR="00FF49F5" w:rsidRPr="00DC4740">
        <w:rPr>
          <w:rFonts w:ascii="Times New Roman" w:hAnsi="Times New Roman" w:cs="Times New Roman"/>
          <w:sz w:val="24"/>
          <w:szCs w:val="24"/>
          <w:lang w:val="cs-CZ"/>
        </w:rPr>
        <w:t>)</w:t>
      </w:r>
    </w:p>
    <w:p w14:paraId="6BFF5BCE" w14:textId="5BCE4DC0" w:rsidR="00C84D04" w:rsidRPr="00DC4740" w:rsidRDefault="0037418A" w:rsidP="003B3275">
      <w:pPr>
        <w:pStyle w:val="bakalarka3"/>
        <w:jc w:val="both"/>
      </w:pPr>
      <w:bookmarkStart w:id="116" w:name="_Toc66610952"/>
      <w:bookmarkStart w:id="117" w:name="_Toc70952117"/>
      <w:r w:rsidRPr="00DC4740">
        <w:t>Magnetická rezonance (MRI)</w:t>
      </w:r>
      <w:bookmarkEnd w:id="116"/>
      <w:bookmarkEnd w:id="117"/>
    </w:p>
    <w:p w14:paraId="1CDA2F96" w14:textId="5E89A017" w:rsidR="00F05206" w:rsidRPr="00DC4740" w:rsidRDefault="00F05206"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Magnetická rezonance se volí jako pomocné vyšetření po traumatických zraněních. Sekvence MRI citlivé na chrupavčitou tkáň jsou neinvazivní metodou pro přesnou diagnostiku většiny poranění chrupavky. MRI dokáže také odhalit jakékoliv přídatné poškození ligament,</w:t>
      </w:r>
      <w:r w:rsidR="00C13624">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či subchondrální kosti.</w:t>
      </w:r>
      <w:r w:rsidR="0012327C" w:rsidRPr="00DC4740">
        <w:rPr>
          <w:rFonts w:ascii="Times New Roman" w:hAnsi="Times New Roman" w:cs="Times New Roman"/>
          <w:sz w:val="24"/>
          <w:szCs w:val="24"/>
          <w:lang w:val="cs-CZ"/>
        </w:rPr>
        <w:t xml:space="preserve"> (Prof P Neyret, 2016-2019 FIFA</w:t>
      </w:r>
      <w:r w:rsidR="00FF49F5" w:rsidRPr="00DC4740">
        <w:rPr>
          <w:rFonts w:ascii="Times New Roman" w:hAnsi="Times New Roman" w:cs="Times New Roman"/>
          <w:sz w:val="24"/>
          <w:szCs w:val="24"/>
          <w:lang w:val="cs-CZ"/>
        </w:rPr>
        <w:t>.</w:t>
      </w:r>
      <w:r w:rsidR="0012327C" w:rsidRPr="00DC4740">
        <w:rPr>
          <w:rFonts w:ascii="Times New Roman" w:hAnsi="Times New Roman" w:cs="Times New Roman"/>
          <w:sz w:val="24"/>
          <w:szCs w:val="24"/>
          <w:lang w:val="cs-CZ"/>
        </w:rPr>
        <w:t xml:space="preserve"> [online]</w:t>
      </w:r>
      <w:r w:rsidR="004D5422">
        <w:rPr>
          <w:rFonts w:ascii="Times New Roman" w:hAnsi="Times New Roman" w:cs="Times New Roman"/>
          <w:sz w:val="24"/>
          <w:szCs w:val="24"/>
          <w:lang w:val="cs-CZ"/>
        </w:rPr>
        <w:t>.</w:t>
      </w:r>
      <w:r w:rsidR="00FF49F5" w:rsidRPr="00DC4740">
        <w:rPr>
          <w:rFonts w:ascii="Times New Roman" w:hAnsi="Times New Roman" w:cs="Times New Roman"/>
          <w:sz w:val="24"/>
          <w:szCs w:val="24"/>
          <w:lang w:val="cs-CZ"/>
        </w:rPr>
        <w:t>)</w:t>
      </w:r>
    </w:p>
    <w:p w14:paraId="7F9294CC" w14:textId="6981906D" w:rsidR="0037418A" w:rsidRPr="00DC4740" w:rsidRDefault="0037418A" w:rsidP="003B3275">
      <w:pPr>
        <w:pStyle w:val="bakalarka3"/>
        <w:jc w:val="both"/>
      </w:pPr>
      <w:bookmarkStart w:id="118" w:name="_Toc66610953"/>
      <w:bookmarkStart w:id="119" w:name="_Toc70952118"/>
      <w:r w:rsidRPr="00DC4740">
        <w:t>CT-artrogram (CTA)</w:t>
      </w:r>
      <w:bookmarkEnd w:id="118"/>
      <w:bookmarkEnd w:id="119"/>
    </w:p>
    <w:p w14:paraId="6A80B704" w14:textId="22120702" w:rsidR="00F05206" w:rsidRPr="00DC4740" w:rsidRDefault="00F05206"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CT-artrogram (CTA) může být využit jako alternativa pro vizualizaci izolovaných chondrálních lézí a příležitostně také meniskálních traumat. Mimo jiné dokáže taktéž odhalit odštěpování chrupavky. </w:t>
      </w:r>
      <w:r w:rsidR="0012327C" w:rsidRPr="00DC4740">
        <w:rPr>
          <w:rFonts w:ascii="Times New Roman" w:hAnsi="Times New Roman" w:cs="Times New Roman"/>
          <w:sz w:val="24"/>
          <w:szCs w:val="24"/>
          <w:lang w:val="cs-CZ"/>
        </w:rPr>
        <w:t>Pacientovi je do kolena vpravena kontrastní látka a je vystaven vysoké dávce radiace. Přístroj</w:t>
      </w:r>
      <w:r w:rsidR="00EC48F6">
        <w:rPr>
          <w:rFonts w:ascii="Times New Roman" w:hAnsi="Times New Roman" w:cs="Times New Roman"/>
          <w:sz w:val="24"/>
          <w:szCs w:val="24"/>
          <w:lang w:val="cs-CZ"/>
        </w:rPr>
        <w:t xml:space="preserve"> </w:t>
      </w:r>
      <w:r w:rsidR="0012327C" w:rsidRPr="00DC4740">
        <w:rPr>
          <w:rFonts w:ascii="Times New Roman" w:hAnsi="Times New Roman" w:cs="Times New Roman"/>
          <w:sz w:val="24"/>
          <w:szCs w:val="24"/>
          <w:lang w:val="cs-CZ"/>
        </w:rPr>
        <w:t>není spolehlivý pro přidružené vazivové poškození. CTA je proto primárně indikován pro pacienty, kteří nemohou podstoupit MRI z důvodu přítomnosti kovových implantátů anebo k evaluaci hojení tkáně menisků. (Prof P</w:t>
      </w:r>
      <w:r w:rsidR="00034960" w:rsidRPr="00DC4740">
        <w:rPr>
          <w:rFonts w:ascii="Times New Roman" w:hAnsi="Times New Roman" w:cs="Times New Roman"/>
          <w:sz w:val="24"/>
          <w:szCs w:val="24"/>
          <w:lang w:val="cs-CZ"/>
        </w:rPr>
        <w:t xml:space="preserve"> </w:t>
      </w:r>
      <w:r w:rsidR="0012327C" w:rsidRPr="00DC4740">
        <w:rPr>
          <w:rFonts w:ascii="Times New Roman" w:hAnsi="Times New Roman" w:cs="Times New Roman"/>
          <w:sz w:val="24"/>
          <w:szCs w:val="24"/>
          <w:lang w:val="cs-CZ"/>
        </w:rPr>
        <w:t>Neyret, 2016-2019 FIFA</w:t>
      </w:r>
      <w:r w:rsidR="00FF49F5" w:rsidRPr="00DC4740">
        <w:rPr>
          <w:rFonts w:ascii="Times New Roman" w:hAnsi="Times New Roman" w:cs="Times New Roman"/>
          <w:sz w:val="24"/>
          <w:szCs w:val="24"/>
          <w:lang w:val="cs-CZ"/>
        </w:rPr>
        <w:t xml:space="preserve">. </w:t>
      </w:r>
      <w:r w:rsidR="0012327C" w:rsidRPr="00DC4740">
        <w:rPr>
          <w:rFonts w:ascii="Times New Roman" w:hAnsi="Times New Roman" w:cs="Times New Roman"/>
          <w:sz w:val="24"/>
          <w:szCs w:val="24"/>
          <w:lang w:val="cs-CZ"/>
        </w:rPr>
        <w:t>[online].</w:t>
      </w:r>
      <w:r w:rsidR="00FF49F5" w:rsidRPr="00DC4740">
        <w:rPr>
          <w:rFonts w:ascii="Times New Roman" w:hAnsi="Times New Roman" w:cs="Times New Roman"/>
          <w:sz w:val="24"/>
          <w:szCs w:val="24"/>
          <w:lang w:val="cs-CZ"/>
        </w:rPr>
        <w:t>)</w:t>
      </w:r>
    </w:p>
    <w:p w14:paraId="54742808" w14:textId="2429A074" w:rsidR="00885CC0" w:rsidRPr="00DC4740" w:rsidRDefault="00885CC0" w:rsidP="003B3275">
      <w:pPr>
        <w:spacing w:line="360" w:lineRule="auto"/>
        <w:jc w:val="both"/>
        <w:rPr>
          <w:rFonts w:ascii="Times New Roman" w:hAnsi="Times New Roman" w:cs="Times New Roman"/>
          <w:sz w:val="24"/>
          <w:szCs w:val="24"/>
          <w:lang w:val="cs-CZ"/>
        </w:rPr>
      </w:pPr>
    </w:p>
    <w:p w14:paraId="14042C3C" w14:textId="74A54A13" w:rsidR="00885CC0" w:rsidRPr="00DC4740" w:rsidRDefault="00885CC0" w:rsidP="003B3275">
      <w:pPr>
        <w:spacing w:line="360" w:lineRule="auto"/>
        <w:jc w:val="both"/>
        <w:rPr>
          <w:rFonts w:ascii="Times New Roman" w:hAnsi="Times New Roman" w:cs="Times New Roman"/>
          <w:sz w:val="24"/>
          <w:szCs w:val="24"/>
          <w:lang w:val="cs-CZ"/>
        </w:rPr>
      </w:pPr>
    </w:p>
    <w:p w14:paraId="0417A36E" w14:textId="19E5756D" w:rsidR="008800B8" w:rsidRPr="00DC4740" w:rsidRDefault="008800B8" w:rsidP="003B3275">
      <w:pPr>
        <w:spacing w:line="360" w:lineRule="auto"/>
        <w:jc w:val="both"/>
        <w:rPr>
          <w:rFonts w:ascii="Times New Roman" w:hAnsi="Times New Roman" w:cs="Times New Roman"/>
          <w:sz w:val="24"/>
          <w:szCs w:val="24"/>
          <w:lang w:val="cs-CZ"/>
        </w:rPr>
      </w:pPr>
    </w:p>
    <w:p w14:paraId="12D68E7F" w14:textId="447C41EF" w:rsidR="008800B8" w:rsidRPr="00DC4740" w:rsidRDefault="008800B8" w:rsidP="003B3275">
      <w:pPr>
        <w:spacing w:line="360" w:lineRule="auto"/>
        <w:jc w:val="both"/>
        <w:rPr>
          <w:rFonts w:ascii="Times New Roman" w:hAnsi="Times New Roman" w:cs="Times New Roman"/>
          <w:sz w:val="24"/>
          <w:szCs w:val="24"/>
          <w:lang w:val="cs-CZ"/>
        </w:rPr>
      </w:pPr>
    </w:p>
    <w:p w14:paraId="6DFA4FFA" w14:textId="7B45184B" w:rsidR="008800B8" w:rsidRPr="00DC4740" w:rsidRDefault="008800B8" w:rsidP="003B3275">
      <w:pPr>
        <w:spacing w:line="360" w:lineRule="auto"/>
        <w:jc w:val="both"/>
        <w:rPr>
          <w:rFonts w:ascii="Times New Roman" w:hAnsi="Times New Roman" w:cs="Times New Roman"/>
          <w:sz w:val="24"/>
          <w:szCs w:val="24"/>
          <w:lang w:val="cs-CZ"/>
        </w:rPr>
      </w:pPr>
    </w:p>
    <w:p w14:paraId="24C20257" w14:textId="0ACA9662" w:rsidR="008800B8" w:rsidRDefault="008800B8" w:rsidP="003B3275">
      <w:pPr>
        <w:spacing w:line="360" w:lineRule="auto"/>
        <w:jc w:val="both"/>
        <w:rPr>
          <w:rFonts w:ascii="Times New Roman" w:hAnsi="Times New Roman" w:cs="Times New Roman"/>
          <w:sz w:val="24"/>
          <w:szCs w:val="24"/>
          <w:lang w:val="cs-CZ"/>
        </w:rPr>
      </w:pPr>
    </w:p>
    <w:p w14:paraId="4F90F37E" w14:textId="77777777" w:rsidR="00830606" w:rsidRPr="00DC4740" w:rsidRDefault="00830606" w:rsidP="003B3275">
      <w:pPr>
        <w:spacing w:line="360" w:lineRule="auto"/>
        <w:jc w:val="both"/>
        <w:rPr>
          <w:rFonts w:ascii="Times New Roman" w:hAnsi="Times New Roman" w:cs="Times New Roman"/>
          <w:sz w:val="24"/>
          <w:szCs w:val="24"/>
          <w:lang w:val="cs-CZ"/>
        </w:rPr>
      </w:pPr>
    </w:p>
    <w:p w14:paraId="7010D555" w14:textId="77777777" w:rsidR="006E4B6A" w:rsidRPr="00DC4740" w:rsidRDefault="006E4B6A" w:rsidP="003B3275">
      <w:pPr>
        <w:pStyle w:val="bakalarka2"/>
        <w:spacing w:line="360" w:lineRule="auto"/>
        <w:jc w:val="both"/>
        <w:rPr>
          <w:lang w:val="cs-CZ"/>
        </w:rPr>
      </w:pPr>
      <w:bookmarkStart w:id="120" w:name="_Toc66610954"/>
      <w:bookmarkStart w:id="121" w:name="_Toc70952119"/>
      <w:r w:rsidRPr="00DC4740">
        <w:rPr>
          <w:lang w:val="cs-CZ"/>
        </w:rPr>
        <w:lastRenderedPageBreak/>
        <w:t>Prevalence poškození menisk</w:t>
      </w:r>
      <w:bookmarkStart w:id="122" w:name="_Hlk69023355"/>
      <w:r w:rsidRPr="00DC4740">
        <w:rPr>
          <w:lang w:val="cs-CZ"/>
        </w:rPr>
        <w:t>ů</w:t>
      </w:r>
      <w:bookmarkEnd w:id="122"/>
      <w:r w:rsidRPr="00DC4740">
        <w:rPr>
          <w:lang w:val="cs-CZ"/>
        </w:rPr>
        <w:t xml:space="preserve"> v závislosti na sportovní aktivitě</w:t>
      </w:r>
      <w:bookmarkEnd w:id="120"/>
      <w:bookmarkEnd w:id="121"/>
    </w:p>
    <w:p w14:paraId="3C1E9F2F" w14:textId="680337DD" w:rsidR="00005126" w:rsidRDefault="006867DE" w:rsidP="003B3275">
      <w:pPr>
        <w:spacing w:line="360" w:lineRule="auto"/>
        <w:ind w:left="360"/>
        <w:jc w:val="both"/>
        <w:rPr>
          <w:rFonts w:ascii="Times New Roman" w:hAnsi="Times New Roman" w:cs="Times New Roman"/>
          <w:sz w:val="24"/>
          <w:szCs w:val="24"/>
          <w:lang w:val="cs-CZ"/>
        </w:rPr>
      </w:pPr>
      <w:r>
        <w:rPr>
          <w:rFonts w:ascii="Times New Roman" w:hAnsi="Times New Roman" w:cs="Times New Roman"/>
          <w:sz w:val="24"/>
          <w:szCs w:val="24"/>
          <w:lang w:val="cs-CZ"/>
        </w:rPr>
        <w:t>Poranění menisk</w:t>
      </w:r>
      <w:r w:rsidRPr="006867DE">
        <w:rPr>
          <w:rFonts w:ascii="Times New Roman" w:hAnsi="Times New Roman" w:cs="Times New Roman"/>
          <w:sz w:val="24"/>
          <w:szCs w:val="24"/>
          <w:lang w:val="cs-CZ"/>
        </w:rPr>
        <w:t>ů</w:t>
      </w:r>
      <w:r>
        <w:rPr>
          <w:rFonts w:ascii="Times New Roman" w:hAnsi="Times New Roman" w:cs="Times New Roman"/>
          <w:sz w:val="24"/>
          <w:szCs w:val="24"/>
          <w:lang w:val="cs-CZ"/>
        </w:rPr>
        <w:t xml:space="preserve"> </w:t>
      </w:r>
      <w:r w:rsidR="00192E96">
        <w:rPr>
          <w:rFonts w:ascii="Times New Roman" w:hAnsi="Times New Roman" w:cs="Times New Roman"/>
          <w:sz w:val="24"/>
          <w:szCs w:val="24"/>
          <w:lang w:val="cs-CZ"/>
        </w:rPr>
        <w:t>představují</w:t>
      </w:r>
      <w:r>
        <w:rPr>
          <w:rFonts w:ascii="Times New Roman" w:hAnsi="Times New Roman" w:cs="Times New Roman"/>
          <w:sz w:val="24"/>
          <w:szCs w:val="24"/>
          <w:lang w:val="cs-CZ"/>
        </w:rPr>
        <w:t xml:space="preserve"> </w:t>
      </w:r>
      <w:r w:rsidR="005C695E">
        <w:rPr>
          <w:rFonts w:ascii="Times New Roman" w:hAnsi="Times New Roman" w:cs="Times New Roman"/>
          <w:sz w:val="24"/>
          <w:szCs w:val="24"/>
          <w:lang w:val="cs-CZ"/>
        </w:rPr>
        <w:t xml:space="preserve">omezení </w:t>
      </w:r>
      <w:r w:rsidR="00192E96">
        <w:rPr>
          <w:rFonts w:ascii="Times New Roman" w:hAnsi="Times New Roman" w:cs="Times New Roman"/>
          <w:sz w:val="24"/>
          <w:szCs w:val="24"/>
          <w:lang w:val="cs-CZ"/>
        </w:rPr>
        <w:t xml:space="preserve">pohybu u </w:t>
      </w:r>
      <w:r w:rsidR="005A5DF1">
        <w:rPr>
          <w:rFonts w:ascii="Times New Roman" w:hAnsi="Times New Roman" w:cs="Times New Roman"/>
          <w:sz w:val="24"/>
          <w:szCs w:val="24"/>
          <w:lang w:val="cs-CZ"/>
        </w:rPr>
        <w:t>vysoké</w:t>
      </w:r>
      <w:r w:rsidR="00192E96">
        <w:rPr>
          <w:rFonts w:ascii="Times New Roman" w:hAnsi="Times New Roman" w:cs="Times New Roman"/>
          <w:sz w:val="24"/>
          <w:szCs w:val="24"/>
          <w:lang w:val="cs-CZ"/>
        </w:rPr>
        <w:t>ho procenta populace</w:t>
      </w:r>
      <w:r w:rsidR="006C1A49">
        <w:rPr>
          <w:rFonts w:ascii="Times New Roman" w:hAnsi="Times New Roman" w:cs="Times New Roman"/>
          <w:sz w:val="24"/>
          <w:szCs w:val="24"/>
          <w:lang w:val="cs-CZ"/>
        </w:rPr>
        <w:t xml:space="preserve"> a sportovní úrazy s nimi spojené jsou běžnou záležitostí.</w:t>
      </w:r>
      <w:r w:rsidR="006C1A49" w:rsidRPr="006A6F31">
        <w:rPr>
          <w:rFonts w:ascii="Times New Roman" w:hAnsi="Times New Roman" w:cs="Times New Roman"/>
          <w:i/>
          <w:iCs/>
          <w:sz w:val="24"/>
          <w:szCs w:val="24"/>
          <w:lang w:val="cs-CZ"/>
        </w:rPr>
        <w:t xml:space="preserve"> Nicholas</w:t>
      </w:r>
      <w:r w:rsidR="006C1A49">
        <w:rPr>
          <w:rFonts w:ascii="Times New Roman" w:hAnsi="Times New Roman" w:cs="Times New Roman"/>
          <w:sz w:val="24"/>
          <w:szCs w:val="24"/>
          <w:lang w:val="cs-CZ"/>
        </w:rPr>
        <w:t xml:space="preserve"> zd</w:t>
      </w:r>
      <w:r w:rsidR="006C1A49" w:rsidRPr="006C1A49">
        <w:rPr>
          <w:rFonts w:ascii="Times New Roman" w:hAnsi="Times New Roman" w:cs="Times New Roman"/>
          <w:sz w:val="24"/>
          <w:szCs w:val="24"/>
          <w:lang w:val="cs-CZ"/>
        </w:rPr>
        <w:t>ů</w:t>
      </w:r>
      <w:r w:rsidR="006C1A49">
        <w:rPr>
          <w:rFonts w:ascii="Times New Roman" w:hAnsi="Times New Roman" w:cs="Times New Roman"/>
          <w:sz w:val="24"/>
          <w:szCs w:val="24"/>
          <w:lang w:val="cs-CZ"/>
        </w:rPr>
        <w:t xml:space="preserve">razňoval </w:t>
      </w:r>
      <w:r w:rsidR="006A6F31">
        <w:rPr>
          <w:rFonts w:ascii="Times New Roman" w:hAnsi="Times New Roman" w:cs="Times New Roman"/>
          <w:sz w:val="24"/>
          <w:szCs w:val="24"/>
          <w:lang w:val="cs-CZ"/>
        </w:rPr>
        <w:t xml:space="preserve">potřebu </w:t>
      </w:r>
      <w:r w:rsidR="00F6681A">
        <w:rPr>
          <w:rFonts w:ascii="Times New Roman" w:hAnsi="Times New Roman" w:cs="Times New Roman"/>
          <w:sz w:val="24"/>
          <w:szCs w:val="24"/>
          <w:lang w:val="cs-CZ"/>
        </w:rPr>
        <w:t xml:space="preserve">provádění </w:t>
      </w:r>
      <w:r w:rsidR="006A6F31">
        <w:rPr>
          <w:rFonts w:ascii="Times New Roman" w:hAnsi="Times New Roman" w:cs="Times New Roman"/>
          <w:sz w:val="24"/>
          <w:szCs w:val="24"/>
          <w:lang w:val="cs-CZ"/>
        </w:rPr>
        <w:t xml:space="preserve">epidemiologických studií </w:t>
      </w:r>
      <w:r w:rsidR="008B77F9">
        <w:rPr>
          <w:rFonts w:ascii="Times New Roman" w:hAnsi="Times New Roman" w:cs="Times New Roman"/>
          <w:sz w:val="24"/>
          <w:szCs w:val="24"/>
          <w:lang w:val="cs-CZ"/>
        </w:rPr>
        <w:t>ve snaze lépe určit rizikovost r</w:t>
      </w:r>
      <w:r w:rsidR="008B77F9" w:rsidRPr="008B77F9">
        <w:rPr>
          <w:rFonts w:ascii="Times New Roman" w:hAnsi="Times New Roman" w:cs="Times New Roman"/>
          <w:sz w:val="24"/>
          <w:szCs w:val="24"/>
          <w:lang w:val="cs-CZ"/>
        </w:rPr>
        <w:t>ů</w:t>
      </w:r>
      <w:r w:rsidR="008B77F9">
        <w:rPr>
          <w:rFonts w:ascii="Times New Roman" w:hAnsi="Times New Roman" w:cs="Times New Roman"/>
          <w:sz w:val="24"/>
          <w:szCs w:val="24"/>
          <w:lang w:val="cs-CZ"/>
        </w:rPr>
        <w:t>zných sport</w:t>
      </w:r>
      <w:r w:rsidR="00F6681A" w:rsidRPr="00F6681A">
        <w:rPr>
          <w:rFonts w:ascii="Times New Roman" w:hAnsi="Times New Roman" w:cs="Times New Roman"/>
          <w:sz w:val="24"/>
          <w:szCs w:val="24"/>
          <w:lang w:val="cs-CZ"/>
        </w:rPr>
        <w:t>ů</w:t>
      </w:r>
      <w:r w:rsidR="00C34D2C">
        <w:rPr>
          <w:rFonts w:ascii="Times New Roman" w:hAnsi="Times New Roman" w:cs="Times New Roman"/>
          <w:sz w:val="24"/>
          <w:szCs w:val="24"/>
          <w:lang w:val="cs-CZ"/>
        </w:rPr>
        <w:t xml:space="preserve">. </w:t>
      </w:r>
      <w:r w:rsidR="002D77AE">
        <w:rPr>
          <w:rFonts w:ascii="Times New Roman" w:hAnsi="Times New Roman" w:cs="Times New Roman"/>
          <w:sz w:val="24"/>
          <w:szCs w:val="24"/>
          <w:lang w:val="cs-CZ"/>
        </w:rPr>
        <w:t xml:space="preserve">Menisektomie </w:t>
      </w:r>
      <w:r w:rsidR="004A6EBC">
        <w:rPr>
          <w:rFonts w:ascii="Times New Roman" w:hAnsi="Times New Roman" w:cs="Times New Roman"/>
          <w:sz w:val="24"/>
          <w:szCs w:val="24"/>
          <w:lang w:val="cs-CZ"/>
        </w:rPr>
        <w:t>provedené v</w:t>
      </w:r>
      <w:r w:rsidR="00431681">
        <w:rPr>
          <w:rFonts w:ascii="Times New Roman" w:hAnsi="Times New Roman" w:cs="Times New Roman"/>
          <w:sz w:val="24"/>
          <w:szCs w:val="24"/>
          <w:lang w:val="cs-CZ"/>
        </w:rPr>
        <w:t xml:space="preserve">e městě Syracuse </w:t>
      </w:r>
      <w:r w:rsidR="00E50BEA">
        <w:rPr>
          <w:rFonts w:ascii="Times New Roman" w:hAnsi="Times New Roman" w:cs="Times New Roman"/>
          <w:sz w:val="24"/>
          <w:szCs w:val="24"/>
          <w:lang w:val="cs-CZ"/>
        </w:rPr>
        <w:t>ve státě New York v rozmezí let 19</w:t>
      </w:r>
      <w:r w:rsidR="006D58D4">
        <w:rPr>
          <w:rFonts w:ascii="Times New Roman" w:hAnsi="Times New Roman" w:cs="Times New Roman"/>
          <w:sz w:val="24"/>
          <w:szCs w:val="24"/>
          <w:lang w:val="cs-CZ"/>
        </w:rPr>
        <w:t xml:space="preserve">73-1982 byly zaznamenány v této studii. </w:t>
      </w:r>
      <w:r w:rsidR="00BF2411">
        <w:rPr>
          <w:rFonts w:ascii="Times New Roman" w:hAnsi="Times New Roman" w:cs="Times New Roman"/>
          <w:sz w:val="24"/>
          <w:szCs w:val="24"/>
          <w:lang w:val="cs-CZ"/>
        </w:rPr>
        <w:t xml:space="preserve">Největší </w:t>
      </w:r>
      <w:r w:rsidR="00606752">
        <w:rPr>
          <w:rFonts w:ascii="Times New Roman" w:hAnsi="Times New Roman" w:cs="Times New Roman"/>
          <w:sz w:val="24"/>
          <w:szCs w:val="24"/>
          <w:lang w:val="cs-CZ"/>
        </w:rPr>
        <w:t>incidence protržení men</w:t>
      </w:r>
      <w:r w:rsidR="0076255B">
        <w:rPr>
          <w:rFonts w:ascii="Times New Roman" w:hAnsi="Times New Roman" w:cs="Times New Roman"/>
          <w:sz w:val="24"/>
          <w:szCs w:val="24"/>
          <w:lang w:val="cs-CZ"/>
        </w:rPr>
        <w:t>is</w:t>
      </w:r>
      <w:r w:rsidR="00606752">
        <w:rPr>
          <w:rFonts w:ascii="Times New Roman" w:hAnsi="Times New Roman" w:cs="Times New Roman"/>
          <w:sz w:val="24"/>
          <w:szCs w:val="24"/>
          <w:lang w:val="cs-CZ"/>
        </w:rPr>
        <w:t>k</w:t>
      </w:r>
      <w:r w:rsidR="00606752" w:rsidRPr="00606752">
        <w:rPr>
          <w:rFonts w:ascii="Times New Roman" w:hAnsi="Times New Roman" w:cs="Times New Roman"/>
          <w:sz w:val="24"/>
          <w:szCs w:val="24"/>
          <w:lang w:val="cs-CZ"/>
        </w:rPr>
        <w:t>ů</w:t>
      </w:r>
      <w:r w:rsidR="00606752">
        <w:rPr>
          <w:rFonts w:ascii="Times New Roman" w:hAnsi="Times New Roman" w:cs="Times New Roman"/>
          <w:sz w:val="24"/>
          <w:szCs w:val="24"/>
          <w:lang w:val="cs-CZ"/>
        </w:rPr>
        <w:t xml:space="preserve"> </w:t>
      </w:r>
      <w:r w:rsidR="0076255B">
        <w:rPr>
          <w:rFonts w:ascii="Times New Roman" w:hAnsi="Times New Roman" w:cs="Times New Roman"/>
          <w:sz w:val="24"/>
          <w:szCs w:val="24"/>
          <w:lang w:val="cs-CZ"/>
        </w:rPr>
        <w:t>byla u hráč</w:t>
      </w:r>
      <w:r w:rsidR="0076255B" w:rsidRPr="0076255B">
        <w:rPr>
          <w:rFonts w:ascii="Times New Roman" w:hAnsi="Times New Roman" w:cs="Times New Roman"/>
          <w:sz w:val="24"/>
          <w:szCs w:val="24"/>
          <w:lang w:val="cs-CZ"/>
        </w:rPr>
        <w:t>ů</w:t>
      </w:r>
      <w:r w:rsidR="0076255B">
        <w:rPr>
          <w:rFonts w:ascii="Times New Roman" w:hAnsi="Times New Roman" w:cs="Times New Roman"/>
          <w:sz w:val="24"/>
          <w:szCs w:val="24"/>
          <w:lang w:val="cs-CZ"/>
        </w:rPr>
        <w:t xml:space="preserve"> </w:t>
      </w:r>
      <w:r w:rsidR="0062138D">
        <w:rPr>
          <w:rFonts w:ascii="Times New Roman" w:hAnsi="Times New Roman" w:cs="Times New Roman"/>
          <w:sz w:val="24"/>
          <w:szCs w:val="24"/>
          <w:lang w:val="cs-CZ"/>
        </w:rPr>
        <w:t>baseballu</w:t>
      </w:r>
      <w:r w:rsidR="005E5C49">
        <w:rPr>
          <w:rFonts w:ascii="Times New Roman" w:hAnsi="Times New Roman" w:cs="Times New Roman"/>
          <w:sz w:val="24"/>
          <w:szCs w:val="24"/>
          <w:lang w:val="cs-CZ"/>
        </w:rPr>
        <w:t>, celkově až u 90 %</w:t>
      </w:r>
      <w:r w:rsidR="001306F2">
        <w:rPr>
          <w:rFonts w:ascii="Times New Roman" w:hAnsi="Times New Roman" w:cs="Times New Roman"/>
          <w:sz w:val="24"/>
          <w:szCs w:val="24"/>
          <w:lang w:val="cs-CZ"/>
        </w:rPr>
        <w:t>.</w:t>
      </w:r>
      <w:r w:rsidR="00BC4A5F">
        <w:rPr>
          <w:rFonts w:ascii="Times New Roman" w:hAnsi="Times New Roman" w:cs="Times New Roman"/>
          <w:sz w:val="24"/>
          <w:szCs w:val="24"/>
          <w:lang w:val="cs-CZ"/>
        </w:rPr>
        <w:t xml:space="preserve"> Následovalo závodní lyžování, fotbal a basketbal s přibližně stejným procentem výskytu úraz</w:t>
      </w:r>
      <w:r w:rsidR="00BC4A5F" w:rsidRPr="00BC4A5F">
        <w:rPr>
          <w:rFonts w:ascii="Times New Roman" w:hAnsi="Times New Roman" w:cs="Times New Roman"/>
          <w:sz w:val="24"/>
          <w:szCs w:val="24"/>
          <w:lang w:val="cs-CZ"/>
        </w:rPr>
        <w:t>ů</w:t>
      </w:r>
      <w:r w:rsidR="001306F2">
        <w:rPr>
          <w:rFonts w:ascii="Times New Roman" w:hAnsi="Times New Roman" w:cs="Times New Roman"/>
          <w:sz w:val="24"/>
          <w:szCs w:val="24"/>
          <w:lang w:val="cs-CZ"/>
        </w:rPr>
        <w:t xml:space="preserve"> – 75 %</w:t>
      </w:r>
      <w:r w:rsidR="00BC4A5F">
        <w:rPr>
          <w:rFonts w:ascii="Times New Roman" w:hAnsi="Times New Roman" w:cs="Times New Roman"/>
          <w:sz w:val="24"/>
          <w:szCs w:val="24"/>
          <w:lang w:val="cs-CZ"/>
        </w:rPr>
        <w:t>. Poslední sport se značn</w:t>
      </w:r>
      <w:r w:rsidR="008B177F">
        <w:rPr>
          <w:rFonts w:ascii="Times New Roman" w:hAnsi="Times New Roman" w:cs="Times New Roman"/>
          <w:sz w:val="24"/>
          <w:szCs w:val="24"/>
          <w:lang w:val="cs-CZ"/>
        </w:rPr>
        <w:t>ou zátěží pro menisky byl wrestling</w:t>
      </w:r>
      <w:r w:rsidR="001306F2">
        <w:rPr>
          <w:rFonts w:ascii="Times New Roman" w:hAnsi="Times New Roman" w:cs="Times New Roman"/>
          <w:sz w:val="24"/>
          <w:szCs w:val="24"/>
          <w:lang w:val="cs-CZ"/>
        </w:rPr>
        <w:t>, kdy 55 % sportovc</w:t>
      </w:r>
      <w:r w:rsidR="001306F2" w:rsidRPr="001306F2">
        <w:rPr>
          <w:rFonts w:ascii="Times New Roman" w:hAnsi="Times New Roman" w:cs="Times New Roman"/>
          <w:sz w:val="24"/>
          <w:szCs w:val="24"/>
          <w:lang w:val="cs-CZ"/>
        </w:rPr>
        <w:t>ů</w:t>
      </w:r>
      <w:r w:rsidR="001306F2">
        <w:rPr>
          <w:rFonts w:ascii="Times New Roman" w:hAnsi="Times New Roman" w:cs="Times New Roman"/>
          <w:sz w:val="24"/>
          <w:szCs w:val="24"/>
          <w:lang w:val="cs-CZ"/>
        </w:rPr>
        <w:t xml:space="preserve"> podstoupilo menisektomii</w:t>
      </w:r>
      <w:r w:rsidR="00005126">
        <w:rPr>
          <w:rFonts w:ascii="Times New Roman" w:hAnsi="Times New Roman" w:cs="Times New Roman"/>
          <w:sz w:val="24"/>
          <w:szCs w:val="24"/>
          <w:lang w:val="cs-CZ"/>
        </w:rPr>
        <w:t xml:space="preserve">. </w:t>
      </w:r>
      <w:r w:rsidR="00005126" w:rsidRPr="00830606">
        <w:rPr>
          <w:rFonts w:ascii="Times New Roman" w:hAnsi="Times New Roman" w:cs="Times New Roman"/>
          <w:sz w:val="24"/>
          <w:szCs w:val="24"/>
          <w:lang w:val="cs-CZ"/>
        </w:rPr>
        <w:t>(B E Baker, A C Peckham, F Pupparo, J C Sanborn; 1985. [online].)</w:t>
      </w:r>
    </w:p>
    <w:p w14:paraId="5E8317B0" w14:textId="63F40B32" w:rsidR="002C1E13" w:rsidRDefault="002C1E13" w:rsidP="003B3275">
      <w:pPr>
        <w:spacing w:line="360" w:lineRule="auto"/>
        <w:ind w:left="36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Sportovci hrající basketbal, </w:t>
      </w:r>
      <w:r w:rsidR="00782B2D">
        <w:rPr>
          <w:rFonts w:ascii="Times New Roman" w:hAnsi="Times New Roman" w:cs="Times New Roman"/>
          <w:sz w:val="24"/>
          <w:szCs w:val="24"/>
          <w:lang w:val="cs-CZ"/>
        </w:rPr>
        <w:t>ragby, fotbal, lakros nebo tenis mají větší risk poškození menisku</w:t>
      </w:r>
      <w:r w:rsidR="00463CCC">
        <w:rPr>
          <w:rFonts w:ascii="Times New Roman" w:hAnsi="Times New Roman" w:cs="Times New Roman"/>
          <w:sz w:val="24"/>
          <w:szCs w:val="24"/>
          <w:lang w:val="cs-CZ"/>
        </w:rPr>
        <w:t xml:space="preserve">. Tyto sportovní aktivity </w:t>
      </w:r>
      <w:r w:rsidR="00F1407F">
        <w:rPr>
          <w:rFonts w:ascii="Times New Roman" w:hAnsi="Times New Roman" w:cs="Times New Roman"/>
          <w:sz w:val="24"/>
          <w:szCs w:val="24"/>
          <w:lang w:val="cs-CZ"/>
        </w:rPr>
        <w:t>vy</w:t>
      </w:r>
      <w:r w:rsidR="00463CCC">
        <w:rPr>
          <w:rFonts w:ascii="Times New Roman" w:hAnsi="Times New Roman" w:cs="Times New Roman"/>
          <w:sz w:val="24"/>
          <w:szCs w:val="24"/>
          <w:lang w:val="cs-CZ"/>
        </w:rPr>
        <w:t>žadují</w:t>
      </w:r>
      <w:r w:rsidR="00242C0D">
        <w:rPr>
          <w:rFonts w:ascii="Times New Roman" w:hAnsi="Times New Roman" w:cs="Times New Roman"/>
          <w:sz w:val="24"/>
          <w:szCs w:val="24"/>
          <w:lang w:val="cs-CZ"/>
        </w:rPr>
        <w:t xml:space="preserve">, aby </w:t>
      </w:r>
      <w:r w:rsidR="00F1407F">
        <w:rPr>
          <w:rFonts w:ascii="Times New Roman" w:hAnsi="Times New Roman" w:cs="Times New Roman"/>
          <w:sz w:val="24"/>
          <w:szCs w:val="24"/>
          <w:lang w:val="cs-CZ"/>
        </w:rPr>
        <w:t>sportovec náhle změnil směr jeho pohybu</w:t>
      </w:r>
      <w:r w:rsidR="009B6A1E">
        <w:rPr>
          <w:rFonts w:ascii="Times New Roman" w:hAnsi="Times New Roman" w:cs="Times New Roman"/>
          <w:sz w:val="24"/>
          <w:szCs w:val="24"/>
          <w:lang w:val="cs-CZ"/>
        </w:rPr>
        <w:t xml:space="preserve">, čímž se kolenní kloub stává více zranitelným. </w:t>
      </w:r>
      <w:r w:rsidR="005406C1">
        <w:rPr>
          <w:rFonts w:ascii="Times New Roman" w:hAnsi="Times New Roman" w:cs="Times New Roman"/>
          <w:sz w:val="24"/>
          <w:szCs w:val="24"/>
          <w:lang w:val="cs-CZ"/>
        </w:rPr>
        <w:t>Taktéž se tyto</w:t>
      </w:r>
      <w:r w:rsidR="00242C0D">
        <w:rPr>
          <w:rFonts w:ascii="Times New Roman" w:hAnsi="Times New Roman" w:cs="Times New Roman"/>
          <w:sz w:val="24"/>
          <w:szCs w:val="24"/>
          <w:lang w:val="cs-CZ"/>
        </w:rPr>
        <w:t xml:space="preserve"> sporty řadí mezi kontaktní disciplíny</w:t>
      </w:r>
      <w:r w:rsidR="008D7BC7">
        <w:rPr>
          <w:rFonts w:ascii="Times New Roman" w:hAnsi="Times New Roman" w:cs="Times New Roman"/>
          <w:sz w:val="24"/>
          <w:szCs w:val="24"/>
          <w:lang w:val="cs-CZ"/>
        </w:rPr>
        <w:t xml:space="preserve">, co představuje ještě větší ohrožení pro meniskus. </w:t>
      </w:r>
      <w:r w:rsidR="00974BB7" w:rsidRPr="00974BB7">
        <w:rPr>
          <w:rFonts w:ascii="Times New Roman" w:hAnsi="Times New Roman" w:cs="Times New Roman"/>
          <w:sz w:val="24"/>
          <w:szCs w:val="24"/>
          <w:lang w:val="cs-CZ"/>
        </w:rPr>
        <w:t>(Professional Association of Athlete Development Specialist</w:t>
      </w:r>
      <w:r w:rsidR="00654891">
        <w:rPr>
          <w:rFonts w:ascii="Times New Roman" w:hAnsi="Times New Roman" w:cs="Times New Roman"/>
          <w:sz w:val="24"/>
          <w:szCs w:val="24"/>
          <w:lang w:val="cs-CZ"/>
        </w:rPr>
        <w:t>;</w:t>
      </w:r>
      <w:r w:rsidR="00974BB7" w:rsidRPr="00974BB7">
        <w:rPr>
          <w:rFonts w:ascii="Times New Roman" w:hAnsi="Times New Roman" w:cs="Times New Roman"/>
          <w:sz w:val="24"/>
          <w:szCs w:val="24"/>
          <w:lang w:val="cs-CZ"/>
        </w:rPr>
        <w:t xml:space="preserve"> 2011. [online].</w:t>
      </w:r>
      <w:r w:rsidR="00654891">
        <w:rPr>
          <w:rFonts w:ascii="Times New Roman" w:hAnsi="Times New Roman" w:cs="Times New Roman"/>
          <w:sz w:val="24"/>
          <w:szCs w:val="24"/>
          <w:lang w:val="cs-CZ"/>
        </w:rPr>
        <w:t>)</w:t>
      </w:r>
    </w:p>
    <w:p w14:paraId="245E6205" w14:textId="7939FCC1" w:rsidR="001B66C8" w:rsidRDefault="00327573" w:rsidP="003B3275">
      <w:pPr>
        <w:spacing w:line="360" w:lineRule="auto"/>
        <w:ind w:left="360"/>
        <w:jc w:val="both"/>
        <w:rPr>
          <w:rFonts w:ascii="Times New Roman" w:hAnsi="Times New Roman" w:cs="Times New Roman"/>
          <w:sz w:val="24"/>
          <w:szCs w:val="24"/>
          <w:lang w:val="cs-CZ"/>
        </w:rPr>
      </w:pPr>
      <w:r>
        <w:rPr>
          <w:rFonts w:ascii="Times New Roman" w:hAnsi="Times New Roman" w:cs="Times New Roman"/>
          <w:sz w:val="24"/>
          <w:szCs w:val="24"/>
          <w:lang w:val="cs-CZ"/>
        </w:rPr>
        <w:t>Výzkumníci zkoumali 20</w:t>
      </w:r>
      <w:r w:rsidR="004D36C9">
        <w:rPr>
          <w:rFonts w:ascii="Times New Roman" w:hAnsi="Times New Roman" w:cs="Times New Roman"/>
          <w:sz w:val="24"/>
          <w:szCs w:val="24"/>
          <w:lang w:val="cs-CZ"/>
        </w:rPr>
        <w:t xml:space="preserve"> let záznam</w:t>
      </w:r>
      <w:r w:rsidR="004D36C9" w:rsidRPr="00BC4A5F">
        <w:rPr>
          <w:rFonts w:ascii="Times New Roman" w:hAnsi="Times New Roman" w:cs="Times New Roman"/>
          <w:sz w:val="24"/>
          <w:szCs w:val="24"/>
          <w:lang w:val="cs-CZ"/>
        </w:rPr>
        <w:t>ů</w:t>
      </w:r>
      <w:r w:rsidR="004D36C9">
        <w:rPr>
          <w:rFonts w:ascii="Times New Roman" w:hAnsi="Times New Roman" w:cs="Times New Roman"/>
          <w:sz w:val="24"/>
          <w:szCs w:val="24"/>
          <w:lang w:val="cs-CZ"/>
        </w:rPr>
        <w:t xml:space="preserve"> úraz</w:t>
      </w:r>
      <w:r w:rsidR="004D36C9" w:rsidRPr="00BC4A5F">
        <w:rPr>
          <w:rFonts w:ascii="Times New Roman" w:hAnsi="Times New Roman" w:cs="Times New Roman"/>
          <w:sz w:val="24"/>
          <w:szCs w:val="24"/>
          <w:lang w:val="cs-CZ"/>
        </w:rPr>
        <w:t>ů</w:t>
      </w:r>
      <w:r w:rsidR="004D36C9">
        <w:rPr>
          <w:rFonts w:ascii="Times New Roman" w:hAnsi="Times New Roman" w:cs="Times New Roman"/>
          <w:sz w:val="24"/>
          <w:szCs w:val="24"/>
          <w:lang w:val="cs-CZ"/>
        </w:rPr>
        <w:t xml:space="preserve"> hráč</w:t>
      </w:r>
      <w:r w:rsidR="004D36C9" w:rsidRPr="00BC4A5F">
        <w:rPr>
          <w:rFonts w:ascii="Times New Roman" w:hAnsi="Times New Roman" w:cs="Times New Roman"/>
          <w:sz w:val="24"/>
          <w:szCs w:val="24"/>
          <w:lang w:val="cs-CZ"/>
        </w:rPr>
        <w:t>ů</w:t>
      </w:r>
      <w:r w:rsidR="004D36C9">
        <w:rPr>
          <w:rFonts w:ascii="Times New Roman" w:hAnsi="Times New Roman" w:cs="Times New Roman"/>
          <w:sz w:val="24"/>
          <w:szCs w:val="24"/>
          <w:lang w:val="cs-CZ"/>
        </w:rPr>
        <w:t xml:space="preserve"> NBA vedených jejími trenéry. </w:t>
      </w:r>
      <w:r w:rsidR="00C16320">
        <w:rPr>
          <w:rFonts w:ascii="Times New Roman" w:hAnsi="Times New Roman" w:cs="Times New Roman"/>
          <w:sz w:val="24"/>
          <w:szCs w:val="24"/>
          <w:lang w:val="cs-CZ"/>
        </w:rPr>
        <w:t>Během této periody představovali úrazy kolene 1 z 10 případ</w:t>
      </w:r>
      <w:r w:rsidR="00C16320" w:rsidRPr="00BC4A5F">
        <w:rPr>
          <w:rFonts w:ascii="Times New Roman" w:hAnsi="Times New Roman" w:cs="Times New Roman"/>
          <w:sz w:val="24"/>
          <w:szCs w:val="24"/>
          <w:lang w:val="cs-CZ"/>
        </w:rPr>
        <w:t>ů</w:t>
      </w:r>
      <w:r w:rsidR="002C6E81">
        <w:rPr>
          <w:rFonts w:ascii="Times New Roman" w:hAnsi="Times New Roman" w:cs="Times New Roman"/>
          <w:sz w:val="24"/>
          <w:szCs w:val="24"/>
          <w:lang w:val="cs-CZ"/>
        </w:rPr>
        <w:t>, kdy musel hráč vynechat tréning nebo zápas.</w:t>
      </w:r>
      <w:r w:rsidR="00944684">
        <w:rPr>
          <w:rFonts w:ascii="Times New Roman" w:hAnsi="Times New Roman" w:cs="Times New Roman"/>
          <w:sz w:val="24"/>
          <w:szCs w:val="24"/>
          <w:lang w:val="cs-CZ"/>
        </w:rPr>
        <w:t xml:space="preserve"> </w:t>
      </w:r>
      <w:r w:rsidR="00690455">
        <w:rPr>
          <w:rFonts w:ascii="Times New Roman" w:hAnsi="Times New Roman" w:cs="Times New Roman"/>
          <w:sz w:val="24"/>
          <w:szCs w:val="24"/>
          <w:lang w:val="cs-CZ"/>
        </w:rPr>
        <w:t>Ze všech 1</w:t>
      </w:r>
      <w:r w:rsidR="00FC5638">
        <w:rPr>
          <w:rFonts w:ascii="Times New Roman" w:hAnsi="Times New Roman" w:cs="Times New Roman"/>
          <w:sz w:val="24"/>
          <w:szCs w:val="24"/>
          <w:lang w:val="cs-CZ"/>
        </w:rPr>
        <w:t>671 zaznamenaných problém</w:t>
      </w:r>
      <w:r w:rsidR="00FC5638" w:rsidRPr="00BC4A5F">
        <w:rPr>
          <w:rFonts w:ascii="Times New Roman" w:hAnsi="Times New Roman" w:cs="Times New Roman"/>
          <w:sz w:val="24"/>
          <w:szCs w:val="24"/>
          <w:lang w:val="cs-CZ"/>
        </w:rPr>
        <w:t>ů</w:t>
      </w:r>
      <w:r w:rsidR="00FC5638">
        <w:rPr>
          <w:rFonts w:ascii="Times New Roman" w:hAnsi="Times New Roman" w:cs="Times New Roman"/>
          <w:sz w:val="24"/>
          <w:szCs w:val="24"/>
          <w:lang w:val="cs-CZ"/>
        </w:rPr>
        <w:t xml:space="preserve"> s kolenem </w:t>
      </w:r>
      <w:r w:rsidR="009A0766">
        <w:rPr>
          <w:rFonts w:ascii="Times New Roman" w:hAnsi="Times New Roman" w:cs="Times New Roman"/>
          <w:sz w:val="24"/>
          <w:szCs w:val="24"/>
          <w:lang w:val="cs-CZ"/>
        </w:rPr>
        <w:t>bylo 129 izolovaných lézí menisk</w:t>
      </w:r>
      <w:r w:rsidR="009A0766" w:rsidRPr="00BC4A5F">
        <w:rPr>
          <w:rFonts w:ascii="Times New Roman" w:hAnsi="Times New Roman" w:cs="Times New Roman"/>
          <w:sz w:val="24"/>
          <w:szCs w:val="24"/>
          <w:lang w:val="cs-CZ"/>
        </w:rPr>
        <w:t>ů</w:t>
      </w:r>
      <w:r w:rsidR="008776EE">
        <w:rPr>
          <w:rFonts w:ascii="Times New Roman" w:hAnsi="Times New Roman" w:cs="Times New Roman"/>
          <w:sz w:val="24"/>
          <w:szCs w:val="24"/>
          <w:lang w:val="cs-CZ"/>
        </w:rPr>
        <w:t>, které nastaly bez poranění okolních vaz</w:t>
      </w:r>
      <w:r w:rsidR="008776EE" w:rsidRPr="00BC4A5F">
        <w:rPr>
          <w:rFonts w:ascii="Times New Roman" w:hAnsi="Times New Roman" w:cs="Times New Roman"/>
          <w:sz w:val="24"/>
          <w:szCs w:val="24"/>
          <w:lang w:val="cs-CZ"/>
        </w:rPr>
        <w:t>ů</w:t>
      </w:r>
      <w:r w:rsidR="008776EE">
        <w:rPr>
          <w:rFonts w:ascii="Times New Roman" w:hAnsi="Times New Roman" w:cs="Times New Roman"/>
          <w:sz w:val="24"/>
          <w:szCs w:val="24"/>
          <w:lang w:val="cs-CZ"/>
        </w:rPr>
        <w:t>.</w:t>
      </w:r>
      <w:r w:rsidR="00DC2DD0">
        <w:rPr>
          <w:rFonts w:ascii="Times New Roman" w:hAnsi="Times New Roman" w:cs="Times New Roman"/>
          <w:sz w:val="24"/>
          <w:szCs w:val="24"/>
          <w:lang w:val="cs-CZ"/>
        </w:rPr>
        <w:t xml:space="preserve"> Dle </w:t>
      </w:r>
      <w:r w:rsidR="00DC2DD0" w:rsidRPr="00DC2DD0">
        <w:rPr>
          <w:rFonts w:ascii="Times New Roman" w:hAnsi="Times New Roman" w:cs="Times New Roman"/>
          <w:sz w:val="24"/>
          <w:szCs w:val="24"/>
          <w:lang w:val="cs-CZ"/>
        </w:rPr>
        <w:t xml:space="preserve">Dr. F. Daniel Kharrazi </w:t>
      </w:r>
      <w:r w:rsidR="00DC2DD0">
        <w:rPr>
          <w:rFonts w:ascii="Times New Roman" w:hAnsi="Times New Roman" w:cs="Times New Roman"/>
          <w:sz w:val="24"/>
          <w:szCs w:val="24"/>
          <w:lang w:val="cs-CZ"/>
        </w:rPr>
        <w:t xml:space="preserve">z </w:t>
      </w:r>
      <w:r w:rsidR="00DC2DD0" w:rsidRPr="00DC2DD0">
        <w:rPr>
          <w:rFonts w:ascii="Times New Roman" w:hAnsi="Times New Roman" w:cs="Times New Roman"/>
          <w:sz w:val="24"/>
          <w:szCs w:val="24"/>
          <w:lang w:val="cs-CZ"/>
        </w:rPr>
        <w:t xml:space="preserve">Kerlan-Jobe Orthopaedic Clinic </w:t>
      </w:r>
      <w:r w:rsidR="000057EC">
        <w:rPr>
          <w:rFonts w:ascii="Times New Roman" w:hAnsi="Times New Roman" w:cs="Times New Roman"/>
          <w:sz w:val="24"/>
          <w:szCs w:val="24"/>
          <w:lang w:val="cs-CZ"/>
        </w:rPr>
        <w:t>v</w:t>
      </w:r>
      <w:r w:rsidR="00DC2DD0" w:rsidRPr="00DC2DD0">
        <w:rPr>
          <w:rFonts w:ascii="Times New Roman" w:hAnsi="Times New Roman" w:cs="Times New Roman"/>
          <w:sz w:val="24"/>
          <w:szCs w:val="24"/>
          <w:lang w:val="cs-CZ"/>
        </w:rPr>
        <w:t xml:space="preserve"> Los Angeles </w:t>
      </w:r>
      <w:r w:rsidR="00001684">
        <w:rPr>
          <w:rFonts w:ascii="Times New Roman" w:hAnsi="Times New Roman" w:cs="Times New Roman"/>
          <w:sz w:val="24"/>
          <w:szCs w:val="24"/>
          <w:lang w:val="cs-CZ"/>
        </w:rPr>
        <w:t xml:space="preserve">se </w:t>
      </w:r>
      <w:r w:rsidR="001D08C5">
        <w:rPr>
          <w:rFonts w:ascii="Times New Roman" w:hAnsi="Times New Roman" w:cs="Times New Roman"/>
          <w:sz w:val="24"/>
          <w:szCs w:val="24"/>
          <w:lang w:val="cs-CZ"/>
        </w:rPr>
        <w:t xml:space="preserve">tak </w:t>
      </w:r>
      <w:r w:rsidR="000057EC">
        <w:rPr>
          <w:rFonts w:ascii="Times New Roman" w:hAnsi="Times New Roman" w:cs="Times New Roman"/>
          <w:sz w:val="24"/>
          <w:szCs w:val="24"/>
          <w:lang w:val="cs-CZ"/>
        </w:rPr>
        <w:t xml:space="preserve">zranění menisku </w:t>
      </w:r>
      <w:r w:rsidR="00001684">
        <w:rPr>
          <w:rFonts w:ascii="Times New Roman" w:hAnsi="Times New Roman" w:cs="Times New Roman"/>
          <w:sz w:val="24"/>
          <w:szCs w:val="24"/>
          <w:lang w:val="cs-CZ"/>
        </w:rPr>
        <w:t>vyskytuje jednou až dvakrát během</w:t>
      </w:r>
      <w:r w:rsidR="00641D50">
        <w:rPr>
          <w:rFonts w:ascii="Times New Roman" w:hAnsi="Times New Roman" w:cs="Times New Roman"/>
          <w:sz w:val="24"/>
          <w:szCs w:val="24"/>
          <w:lang w:val="cs-CZ"/>
        </w:rPr>
        <w:t xml:space="preserve"> </w:t>
      </w:r>
      <w:r w:rsidR="005D23EC">
        <w:rPr>
          <w:rFonts w:ascii="Times New Roman" w:hAnsi="Times New Roman" w:cs="Times New Roman"/>
          <w:sz w:val="24"/>
          <w:szCs w:val="24"/>
          <w:lang w:val="cs-CZ"/>
        </w:rPr>
        <w:t>c</w:t>
      </w:r>
      <w:r w:rsidR="00641D50">
        <w:rPr>
          <w:rFonts w:ascii="Times New Roman" w:hAnsi="Times New Roman" w:cs="Times New Roman"/>
          <w:sz w:val="24"/>
          <w:szCs w:val="24"/>
          <w:lang w:val="cs-CZ"/>
        </w:rPr>
        <w:t>elkových</w:t>
      </w:r>
      <w:r w:rsidR="005D23EC">
        <w:rPr>
          <w:rFonts w:ascii="Times New Roman" w:hAnsi="Times New Roman" w:cs="Times New Roman"/>
          <w:sz w:val="24"/>
          <w:szCs w:val="24"/>
          <w:lang w:val="cs-CZ"/>
        </w:rPr>
        <w:t xml:space="preserve"> </w:t>
      </w:r>
      <w:r w:rsidR="00001684">
        <w:rPr>
          <w:rFonts w:ascii="Times New Roman" w:hAnsi="Times New Roman" w:cs="Times New Roman"/>
          <w:sz w:val="24"/>
          <w:szCs w:val="24"/>
          <w:lang w:val="cs-CZ"/>
        </w:rPr>
        <w:t>10 000 trénink</w:t>
      </w:r>
      <w:r w:rsidR="00001684" w:rsidRPr="00BC4A5F">
        <w:rPr>
          <w:rFonts w:ascii="Times New Roman" w:hAnsi="Times New Roman" w:cs="Times New Roman"/>
          <w:sz w:val="24"/>
          <w:szCs w:val="24"/>
          <w:lang w:val="cs-CZ"/>
        </w:rPr>
        <w:t>ů</w:t>
      </w:r>
      <w:r w:rsidR="00001684">
        <w:rPr>
          <w:rFonts w:ascii="Times New Roman" w:hAnsi="Times New Roman" w:cs="Times New Roman"/>
          <w:sz w:val="24"/>
          <w:szCs w:val="24"/>
          <w:lang w:val="cs-CZ"/>
        </w:rPr>
        <w:t xml:space="preserve"> nebo zápas</w:t>
      </w:r>
      <w:r w:rsidR="00001684" w:rsidRPr="00BC4A5F">
        <w:rPr>
          <w:rFonts w:ascii="Times New Roman" w:hAnsi="Times New Roman" w:cs="Times New Roman"/>
          <w:sz w:val="24"/>
          <w:szCs w:val="24"/>
          <w:lang w:val="cs-CZ"/>
        </w:rPr>
        <w:t>ů</w:t>
      </w:r>
      <w:r w:rsidR="00001684">
        <w:rPr>
          <w:rFonts w:ascii="Times New Roman" w:hAnsi="Times New Roman" w:cs="Times New Roman"/>
          <w:sz w:val="24"/>
          <w:szCs w:val="24"/>
          <w:lang w:val="cs-CZ"/>
        </w:rPr>
        <w:t xml:space="preserve"> hráče NBA.</w:t>
      </w:r>
      <w:r w:rsidR="000A246D">
        <w:rPr>
          <w:rFonts w:ascii="Times New Roman" w:hAnsi="Times New Roman" w:cs="Times New Roman"/>
          <w:sz w:val="24"/>
          <w:szCs w:val="24"/>
          <w:lang w:val="cs-CZ"/>
        </w:rPr>
        <w:t xml:space="preserve"> (</w:t>
      </w:r>
      <w:r w:rsidR="000A246D" w:rsidRPr="000A246D">
        <w:rPr>
          <w:rFonts w:ascii="Times New Roman" w:hAnsi="Times New Roman" w:cs="Times New Roman"/>
          <w:sz w:val="24"/>
          <w:szCs w:val="24"/>
          <w:lang w:val="cs-CZ"/>
        </w:rPr>
        <w:t>G Pittman, Reuters Health</w:t>
      </w:r>
      <w:r w:rsidR="000A246D">
        <w:rPr>
          <w:rFonts w:ascii="Times New Roman" w:hAnsi="Times New Roman" w:cs="Times New Roman"/>
          <w:sz w:val="24"/>
          <w:szCs w:val="24"/>
          <w:lang w:val="cs-CZ"/>
        </w:rPr>
        <w:t>; 2011</w:t>
      </w:r>
      <w:r w:rsidR="000A246D" w:rsidRPr="00974BB7">
        <w:rPr>
          <w:rFonts w:ascii="Times New Roman" w:hAnsi="Times New Roman" w:cs="Times New Roman"/>
          <w:sz w:val="24"/>
          <w:szCs w:val="24"/>
          <w:lang w:val="cs-CZ"/>
        </w:rPr>
        <w:t>. [online].</w:t>
      </w:r>
      <w:r w:rsidR="000A246D">
        <w:rPr>
          <w:rFonts w:ascii="Times New Roman" w:hAnsi="Times New Roman" w:cs="Times New Roman"/>
          <w:sz w:val="24"/>
          <w:szCs w:val="24"/>
          <w:lang w:val="cs-CZ"/>
        </w:rPr>
        <w:t>)</w:t>
      </w:r>
    </w:p>
    <w:p w14:paraId="40A25DF1" w14:textId="7A129479" w:rsidR="00F269CD" w:rsidRDefault="00A2644B" w:rsidP="003B3275">
      <w:pPr>
        <w:spacing w:line="360" w:lineRule="auto"/>
        <w:ind w:left="36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Poranění kolenního kloubu představují asi 20-30 % z celkového </w:t>
      </w:r>
      <w:r w:rsidR="00CE6FC9">
        <w:rPr>
          <w:rFonts w:ascii="Times New Roman" w:hAnsi="Times New Roman" w:cs="Times New Roman"/>
          <w:sz w:val="24"/>
          <w:szCs w:val="24"/>
          <w:lang w:val="cs-CZ"/>
        </w:rPr>
        <w:t>počtu zranění u sjezdových lyžař</w:t>
      </w:r>
      <w:r w:rsidR="00CE6FC9" w:rsidRPr="00BC4A5F">
        <w:rPr>
          <w:rFonts w:ascii="Times New Roman" w:hAnsi="Times New Roman" w:cs="Times New Roman"/>
          <w:sz w:val="24"/>
          <w:szCs w:val="24"/>
          <w:lang w:val="cs-CZ"/>
        </w:rPr>
        <w:t>ů</w:t>
      </w:r>
      <w:r w:rsidR="00CE6FC9">
        <w:rPr>
          <w:rFonts w:ascii="Times New Roman" w:hAnsi="Times New Roman" w:cs="Times New Roman"/>
          <w:sz w:val="24"/>
          <w:szCs w:val="24"/>
          <w:lang w:val="cs-CZ"/>
        </w:rPr>
        <w:t xml:space="preserve">. </w:t>
      </w:r>
      <w:r w:rsidR="00EE7F92">
        <w:rPr>
          <w:rFonts w:ascii="Times New Roman" w:hAnsi="Times New Roman" w:cs="Times New Roman"/>
          <w:sz w:val="24"/>
          <w:szCs w:val="24"/>
          <w:lang w:val="cs-CZ"/>
        </w:rPr>
        <w:t xml:space="preserve">Nejpočetnější </w:t>
      </w:r>
      <w:r w:rsidR="00694BF4">
        <w:rPr>
          <w:rFonts w:ascii="Times New Roman" w:hAnsi="Times New Roman" w:cs="Times New Roman"/>
          <w:sz w:val="24"/>
          <w:szCs w:val="24"/>
          <w:lang w:val="cs-CZ"/>
        </w:rPr>
        <w:t>skupinu</w:t>
      </w:r>
      <w:r w:rsidR="00EE7F92">
        <w:rPr>
          <w:rFonts w:ascii="Times New Roman" w:hAnsi="Times New Roman" w:cs="Times New Roman"/>
          <w:sz w:val="24"/>
          <w:szCs w:val="24"/>
          <w:lang w:val="cs-CZ"/>
        </w:rPr>
        <w:t xml:space="preserve"> poranění </w:t>
      </w:r>
      <w:r w:rsidR="00B44BA5">
        <w:rPr>
          <w:rFonts w:ascii="Times New Roman" w:hAnsi="Times New Roman" w:cs="Times New Roman"/>
          <w:sz w:val="24"/>
          <w:szCs w:val="24"/>
          <w:lang w:val="cs-CZ"/>
        </w:rPr>
        <w:t>tvoří</w:t>
      </w:r>
      <w:r w:rsidR="00EE7F92">
        <w:rPr>
          <w:rFonts w:ascii="Times New Roman" w:hAnsi="Times New Roman" w:cs="Times New Roman"/>
          <w:sz w:val="24"/>
          <w:szCs w:val="24"/>
          <w:lang w:val="cs-CZ"/>
        </w:rPr>
        <w:t xml:space="preserve"> léze mediálního kolaterálního vazu</w:t>
      </w:r>
      <w:r w:rsidR="00CB3190">
        <w:rPr>
          <w:rFonts w:ascii="Times New Roman" w:hAnsi="Times New Roman" w:cs="Times New Roman"/>
          <w:sz w:val="24"/>
          <w:szCs w:val="24"/>
          <w:lang w:val="cs-CZ"/>
        </w:rPr>
        <w:t xml:space="preserve">. Izolované postižení laterálního </w:t>
      </w:r>
      <w:r w:rsidR="00BD799D">
        <w:rPr>
          <w:rFonts w:ascii="Times New Roman" w:hAnsi="Times New Roman" w:cs="Times New Roman"/>
          <w:sz w:val="24"/>
          <w:szCs w:val="24"/>
          <w:lang w:val="cs-CZ"/>
        </w:rPr>
        <w:t>kolaterálního</w:t>
      </w:r>
      <w:r w:rsidR="00CB3190">
        <w:rPr>
          <w:rFonts w:ascii="Times New Roman" w:hAnsi="Times New Roman" w:cs="Times New Roman"/>
          <w:sz w:val="24"/>
          <w:szCs w:val="24"/>
          <w:lang w:val="cs-CZ"/>
        </w:rPr>
        <w:t xml:space="preserve"> vazu</w:t>
      </w:r>
      <w:r w:rsidR="009A49FB">
        <w:rPr>
          <w:rFonts w:ascii="Times New Roman" w:hAnsi="Times New Roman" w:cs="Times New Roman"/>
          <w:sz w:val="24"/>
          <w:szCs w:val="24"/>
          <w:lang w:val="cs-CZ"/>
        </w:rPr>
        <w:t xml:space="preserve"> a</w:t>
      </w:r>
      <w:r w:rsidR="00BD799D">
        <w:rPr>
          <w:rFonts w:ascii="Times New Roman" w:hAnsi="Times New Roman" w:cs="Times New Roman"/>
          <w:sz w:val="24"/>
          <w:szCs w:val="24"/>
          <w:lang w:val="cs-CZ"/>
        </w:rPr>
        <w:t xml:space="preserve"> zadního zkříženého vazu</w:t>
      </w:r>
      <w:r w:rsidR="009A49FB">
        <w:rPr>
          <w:rFonts w:ascii="Times New Roman" w:hAnsi="Times New Roman" w:cs="Times New Roman"/>
          <w:sz w:val="24"/>
          <w:szCs w:val="24"/>
          <w:lang w:val="cs-CZ"/>
        </w:rPr>
        <w:t xml:space="preserve"> je spíše vzácné.</w:t>
      </w:r>
      <w:r w:rsidR="00BD799D">
        <w:rPr>
          <w:rFonts w:ascii="Times New Roman" w:hAnsi="Times New Roman" w:cs="Times New Roman"/>
          <w:sz w:val="24"/>
          <w:szCs w:val="24"/>
          <w:lang w:val="cs-CZ"/>
        </w:rPr>
        <w:t xml:space="preserve"> Nicméně stoupá </w:t>
      </w:r>
      <w:r w:rsidR="009C38AA">
        <w:rPr>
          <w:rFonts w:ascii="Times New Roman" w:hAnsi="Times New Roman" w:cs="Times New Roman"/>
          <w:sz w:val="24"/>
          <w:szCs w:val="24"/>
          <w:lang w:val="cs-CZ"/>
        </w:rPr>
        <w:t>počet případ</w:t>
      </w:r>
      <w:r w:rsidR="009C38AA" w:rsidRPr="00BC4A5F">
        <w:rPr>
          <w:rFonts w:ascii="Times New Roman" w:hAnsi="Times New Roman" w:cs="Times New Roman"/>
          <w:sz w:val="24"/>
          <w:szCs w:val="24"/>
          <w:lang w:val="cs-CZ"/>
        </w:rPr>
        <w:t>ů</w:t>
      </w:r>
      <w:r w:rsidR="009C38AA">
        <w:rPr>
          <w:rFonts w:ascii="Times New Roman" w:hAnsi="Times New Roman" w:cs="Times New Roman"/>
          <w:sz w:val="24"/>
          <w:szCs w:val="24"/>
          <w:lang w:val="cs-CZ"/>
        </w:rPr>
        <w:t xml:space="preserve"> s</w:t>
      </w:r>
      <w:r w:rsidR="00694BF4">
        <w:rPr>
          <w:rFonts w:ascii="Times New Roman" w:hAnsi="Times New Roman" w:cs="Times New Roman"/>
          <w:sz w:val="24"/>
          <w:szCs w:val="24"/>
          <w:lang w:val="cs-CZ"/>
        </w:rPr>
        <w:t> protržením předního zkříženého vazu</w:t>
      </w:r>
      <w:r w:rsidR="00B44BA5">
        <w:rPr>
          <w:rFonts w:ascii="Times New Roman" w:hAnsi="Times New Roman" w:cs="Times New Roman"/>
          <w:sz w:val="24"/>
          <w:szCs w:val="24"/>
          <w:lang w:val="cs-CZ"/>
        </w:rPr>
        <w:t xml:space="preserve">. Izolované postižení menisku představuje </w:t>
      </w:r>
      <w:r w:rsidR="00A038BD">
        <w:rPr>
          <w:rFonts w:ascii="Times New Roman" w:hAnsi="Times New Roman" w:cs="Times New Roman"/>
          <w:sz w:val="24"/>
          <w:szCs w:val="24"/>
          <w:lang w:val="cs-CZ"/>
        </w:rPr>
        <w:t xml:space="preserve">kolem 10 % ze všech poranění kolenního kloubu. </w:t>
      </w:r>
      <w:r w:rsidR="00A830ED">
        <w:rPr>
          <w:rFonts w:ascii="Times New Roman" w:hAnsi="Times New Roman" w:cs="Times New Roman"/>
          <w:sz w:val="24"/>
          <w:szCs w:val="24"/>
          <w:lang w:val="cs-CZ"/>
        </w:rPr>
        <w:t>(</w:t>
      </w:r>
      <w:r w:rsidR="00A830ED" w:rsidRPr="00A830ED">
        <w:rPr>
          <w:rFonts w:ascii="Times New Roman" w:hAnsi="Times New Roman" w:cs="Times New Roman"/>
          <w:sz w:val="24"/>
          <w:szCs w:val="24"/>
          <w:lang w:val="cs-CZ"/>
        </w:rPr>
        <w:t>GA. Paletta &amp; RF. Warren</w:t>
      </w:r>
      <w:r w:rsidR="008A722D">
        <w:rPr>
          <w:rFonts w:ascii="Times New Roman" w:hAnsi="Times New Roman" w:cs="Times New Roman"/>
          <w:sz w:val="24"/>
          <w:szCs w:val="24"/>
          <w:lang w:val="cs-CZ"/>
        </w:rPr>
        <w:t xml:space="preserve">, </w:t>
      </w:r>
      <w:r w:rsidR="008A722D" w:rsidRPr="008A722D">
        <w:rPr>
          <w:rFonts w:ascii="Times New Roman" w:hAnsi="Times New Roman" w:cs="Times New Roman"/>
          <w:sz w:val="24"/>
          <w:szCs w:val="24"/>
          <w:lang w:val="cs-CZ"/>
        </w:rPr>
        <w:t>Knee Injuries and Alpine Skiing</w:t>
      </w:r>
      <w:r w:rsidR="008A722D">
        <w:rPr>
          <w:rFonts w:ascii="Times New Roman" w:hAnsi="Times New Roman" w:cs="Times New Roman"/>
          <w:sz w:val="24"/>
          <w:szCs w:val="24"/>
          <w:lang w:val="cs-CZ"/>
        </w:rPr>
        <w:t>; 2012</w:t>
      </w:r>
      <w:r w:rsidR="008A722D" w:rsidRPr="00974BB7">
        <w:rPr>
          <w:rFonts w:ascii="Times New Roman" w:hAnsi="Times New Roman" w:cs="Times New Roman"/>
          <w:sz w:val="24"/>
          <w:szCs w:val="24"/>
          <w:lang w:val="cs-CZ"/>
        </w:rPr>
        <w:t>. [online].</w:t>
      </w:r>
      <w:r w:rsidR="008A722D">
        <w:rPr>
          <w:rFonts w:ascii="Times New Roman" w:hAnsi="Times New Roman" w:cs="Times New Roman"/>
          <w:sz w:val="24"/>
          <w:szCs w:val="24"/>
          <w:lang w:val="cs-CZ"/>
        </w:rPr>
        <w:t>)</w:t>
      </w:r>
    </w:p>
    <w:p w14:paraId="35D6D47A" w14:textId="5FA552C4" w:rsidR="00610DBA" w:rsidRDefault="00610DBA" w:rsidP="003B3275">
      <w:pPr>
        <w:spacing w:line="360" w:lineRule="auto"/>
        <w:ind w:left="360"/>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Studie </w:t>
      </w:r>
      <w:r w:rsidR="005672E9" w:rsidRPr="00B11A5F">
        <w:rPr>
          <w:rFonts w:ascii="Times New Roman" w:hAnsi="Times New Roman" w:cs="Times New Roman"/>
          <w:i/>
          <w:iCs/>
          <w:sz w:val="24"/>
          <w:szCs w:val="24"/>
          <w:lang w:val="cs-CZ"/>
        </w:rPr>
        <w:t>Majewski, Habelt, Steinbrück</w:t>
      </w:r>
      <w:r w:rsidR="005672E9" w:rsidRPr="005672E9">
        <w:rPr>
          <w:rFonts w:ascii="Times New Roman" w:hAnsi="Times New Roman" w:cs="Times New Roman"/>
          <w:sz w:val="24"/>
          <w:szCs w:val="24"/>
          <w:lang w:val="cs-CZ"/>
        </w:rPr>
        <w:t xml:space="preserve"> </w:t>
      </w:r>
      <w:r w:rsidR="005672E9">
        <w:rPr>
          <w:rFonts w:ascii="Times New Roman" w:hAnsi="Times New Roman" w:cs="Times New Roman"/>
          <w:sz w:val="24"/>
          <w:szCs w:val="24"/>
          <w:lang w:val="cs-CZ"/>
        </w:rPr>
        <w:t xml:space="preserve">z roku </w:t>
      </w:r>
      <w:r w:rsidR="0042690F">
        <w:rPr>
          <w:rFonts w:ascii="Times New Roman" w:hAnsi="Times New Roman" w:cs="Times New Roman"/>
          <w:sz w:val="24"/>
          <w:szCs w:val="24"/>
          <w:lang w:val="cs-CZ"/>
        </w:rPr>
        <w:t xml:space="preserve">2006 studovala skupinu </w:t>
      </w:r>
      <w:r w:rsidR="00276CE2">
        <w:rPr>
          <w:rFonts w:ascii="Times New Roman" w:hAnsi="Times New Roman" w:cs="Times New Roman"/>
          <w:sz w:val="24"/>
          <w:szCs w:val="24"/>
          <w:lang w:val="cs-CZ"/>
        </w:rPr>
        <w:t>17 397 pacient</w:t>
      </w:r>
      <w:r w:rsidR="00276CE2" w:rsidRPr="00BC4A5F">
        <w:rPr>
          <w:rFonts w:ascii="Times New Roman" w:hAnsi="Times New Roman" w:cs="Times New Roman"/>
          <w:sz w:val="24"/>
          <w:szCs w:val="24"/>
          <w:lang w:val="cs-CZ"/>
        </w:rPr>
        <w:t>ů</w:t>
      </w:r>
      <w:r w:rsidR="00276CE2">
        <w:rPr>
          <w:rFonts w:ascii="Times New Roman" w:hAnsi="Times New Roman" w:cs="Times New Roman"/>
          <w:sz w:val="24"/>
          <w:szCs w:val="24"/>
          <w:lang w:val="cs-CZ"/>
        </w:rPr>
        <w:t xml:space="preserve"> za dobu 10 let a zaznamenala celkov</w:t>
      </w:r>
      <w:r w:rsidR="00B11A5F">
        <w:rPr>
          <w:rFonts w:ascii="Times New Roman" w:hAnsi="Times New Roman" w:cs="Times New Roman"/>
          <w:sz w:val="24"/>
          <w:szCs w:val="24"/>
          <w:lang w:val="cs-CZ"/>
        </w:rPr>
        <w:t>ě</w:t>
      </w:r>
      <w:r w:rsidR="00276CE2">
        <w:rPr>
          <w:rFonts w:ascii="Times New Roman" w:hAnsi="Times New Roman" w:cs="Times New Roman"/>
          <w:sz w:val="24"/>
          <w:szCs w:val="24"/>
          <w:lang w:val="cs-CZ"/>
        </w:rPr>
        <w:t xml:space="preserve"> </w:t>
      </w:r>
      <w:r w:rsidR="00B11A5F">
        <w:rPr>
          <w:rFonts w:ascii="Times New Roman" w:hAnsi="Times New Roman" w:cs="Times New Roman"/>
          <w:sz w:val="24"/>
          <w:szCs w:val="24"/>
          <w:lang w:val="cs-CZ"/>
        </w:rPr>
        <w:t>19 530 sportovních úraz</w:t>
      </w:r>
      <w:r w:rsidR="00B11A5F" w:rsidRPr="00BC4A5F">
        <w:rPr>
          <w:rFonts w:ascii="Times New Roman" w:hAnsi="Times New Roman" w:cs="Times New Roman"/>
          <w:sz w:val="24"/>
          <w:szCs w:val="24"/>
          <w:lang w:val="cs-CZ"/>
        </w:rPr>
        <w:t>ů</w:t>
      </w:r>
      <w:r w:rsidR="00B11A5F">
        <w:rPr>
          <w:rFonts w:ascii="Times New Roman" w:hAnsi="Times New Roman" w:cs="Times New Roman"/>
          <w:sz w:val="24"/>
          <w:szCs w:val="24"/>
          <w:lang w:val="cs-CZ"/>
        </w:rPr>
        <w:t xml:space="preserve">. 6 434 </w:t>
      </w:r>
      <w:r w:rsidR="0088768F">
        <w:rPr>
          <w:rFonts w:ascii="Times New Roman" w:hAnsi="Times New Roman" w:cs="Times New Roman"/>
          <w:sz w:val="24"/>
          <w:szCs w:val="24"/>
          <w:lang w:val="cs-CZ"/>
        </w:rPr>
        <w:t>pacient</w:t>
      </w:r>
      <w:r w:rsidR="0088768F" w:rsidRPr="00BC4A5F">
        <w:rPr>
          <w:rFonts w:ascii="Times New Roman" w:hAnsi="Times New Roman" w:cs="Times New Roman"/>
          <w:sz w:val="24"/>
          <w:szCs w:val="24"/>
          <w:lang w:val="cs-CZ"/>
        </w:rPr>
        <w:t>ů</w:t>
      </w:r>
      <w:r w:rsidR="0088768F">
        <w:rPr>
          <w:rFonts w:ascii="Times New Roman" w:hAnsi="Times New Roman" w:cs="Times New Roman"/>
          <w:sz w:val="24"/>
          <w:szCs w:val="24"/>
          <w:lang w:val="cs-CZ"/>
        </w:rPr>
        <w:t xml:space="preserve"> (37 %) mělo 7 769 zranění </w:t>
      </w:r>
      <w:r w:rsidR="00F66F9A">
        <w:rPr>
          <w:rFonts w:ascii="Times New Roman" w:hAnsi="Times New Roman" w:cs="Times New Roman"/>
          <w:sz w:val="24"/>
          <w:szCs w:val="24"/>
          <w:lang w:val="cs-CZ"/>
        </w:rPr>
        <w:t xml:space="preserve">ve vztahu ke kolennímu kloubu. </w:t>
      </w:r>
      <w:r w:rsidR="006E2DC6">
        <w:rPr>
          <w:rFonts w:ascii="Times New Roman" w:hAnsi="Times New Roman" w:cs="Times New Roman"/>
          <w:sz w:val="24"/>
          <w:szCs w:val="24"/>
          <w:lang w:val="cs-CZ"/>
        </w:rPr>
        <w:t xml:space="preserve">68,1 % tvořili muži a 31,6 % byly ženy. </w:t>
      </w:r>
      <w:r w:rsidR="005C0C88">
        <w:rPr>
          <w:rFonts w:ascii="Times New Roman" w:hAnsi="Times New Roman" w:cs="Times New Roman"/>
          <w:sz w:val="24"/>
          <w:szCs w:val="24"/>
          <w:lang w:val="cs-CZ"/>
        </w:rPr>
        <w:t>Přibližně 50 % pacient</w:t>
      </w:r>
      <w:r w:rsidR="005C0C88" w:rsidRPr="00BC4A5F">
        <w:rPr>
          <w:rFonts w:ascii="Times New Roman" w:hAnsi="Times New Roman" w:cs="Times New Roman"/>
          <w:sz w:val="24"/>
          <w:szCs w:val="24"/>
          <w:lang w:val="cs-CZ"/>
        </w:rPr>
        <w:t>ů</w:t>
      </w:r>
      <w:r w:rsidR="005C0C88">
        <w:rPr>
          <w:rFonts w:ascii="Times New Roman" w:hAnsi="Times New Roman" w:cs="Times New Roman"/>
          <w:sz w:val="24"/>
          <w:szCs w:val="24"/>
          <w:lang w:val="cs-CZ"/>
        </w:rPr>
        <w:t xml:space="preserve"> bylo ve věku od 20-29 let</w:t>
      </w:r>
      <w:r w:rsidR="0048513D">
        <w:rPr>
          <w:rFonts w:ascii="Times New Roman" w:hAnsi="Times New Roman" w:cs="Times New Roman"/>
          <w:sz w:val="24"/>
          <w:szCs w:val="24"/>
          <w:lang w:val="cs-CZ"/>
        </w:rPr>
        <w:t xml:space="preserve"> během úrazu. Z</w:t>
      </w:r>
      <w:r w:rsidR="00365D05">
        <w:rPr>
          <w:rFonts w:ascii="Times New Roman" w:hAnsi="Times New Roman" w:cs="Times New Roman"/>
          <w:sz w:val="24"/>
          <w:szCs w:val="24"/>
          <w:lang w:val="cs-CZ"/>
        </w:rPr>
        <w:t xml:space="preserve">dokumentovaná zranění </w:t>
      </w:r>
      <w:r w:rsidR="00365D05">
        <w:rPr>
          <w:rFonts w:ascii="Times New Roman" w:hAnsi="Times New Roman" w:cs="Times New Roman"/>
          <w:sz w:val="24"/>
          <w:szCs w:val="24"/>
          <w:lang w:val="cs-CZ"/>
        </w:rPr>
        <w:lastRenderedPageBreak/>
        <w:t>byly léze předního zkříženého vazu (</w:t>
      </w:r>
      <w:r w:rsidR="00261D0B">
        <w:rPr>
          <w:rFonts w:ascii="Times New Roman" w:hAnsi="Times New Roman" w:cs="Times New Roman"/>
          <w:sz w:val="24"/>
          <w:szCs w:val="24"/>
          <w:lang w:val="cs-CZ"/>
        </w:rPr>
        <w:t>20,3 %), protržení mediálního menisku (10,8 %)</w:t>
      </w:r>
      <w:r w:rsidR="00004588">
        <w:rPr>
          <w:rFonts w:ascii="Times New Roman" w:hAnsi="Times New Roman" w:cs="Times New Roman"/>
          <w:sz w:val="24"/>
          <w:szCs w:val="24"/>
          <w:lang w:val="cs-CZ"/>
        </w:rPr>
        <w:t>, léze laterálního menisku (3,7 %), poškození mediálního kolaterálního vazu (</w:t>
      </w:r>
      <w:r w:rsidR="00BB74C6">
        <w:rPr>
          <w:rFonts w:ascii="Times New Roman" w:hAnsi="Times New Roman" w:cs="Times New Roman"/>
          <w:sz w:val="24"/>
          <w:szCs w:val="24"/>
          <w:lang w:val="cs-CZ"/>
        </w:rPr>
        <w:t>7,9 %), postižení laterálního kolaterálního vazu (</w:t>
      </w:r>
      <w:r w:rsidR="002D4B61">
        <w:rPr>
          <w:rFonts w:ascii="Times New Roman" w:hAnsi="Times New Roman" w:cs="Times New Roman"/>
          <w:sz w:val="24"/>
          <w:szCs w:val="24"/>
          <w:lang w:val="cs-CZ"/>
        </w:rPr>
        <w:t>1,1 %) a léze zadního zkříženého vazu (0,65 %).</w:t>
      </w:r>
      <w:r w:rsidR="00603D99">
        <w:rPr>
          <w:rFonts w:ascii="Times New Roman" w:hAnsi="Times New Roman" w:cs="Times New Roman"/>
          <w:sz w:val="24"/>
          <w:szCs w:val="24"/>
          <w:lang w:val="cs-CZ"/>
        </w:rPr>
        <w:t xml:space="preserve"> Sportovní aktivity vedoucí k</w:t>
      </w:r>
      <w:r w:rsidR="00AF14CB">
        <w:rPr>
          <w:rFonts w:ascii="Times New Roman" w:hAnsi="Times New Roman" w:cs="Times New Roman"/>
          <w:sz w:val="24"/>
          <w:szCs w:val="24"/>
          <w:lang w:val="cs-CZ"/>
        </w:rPr>
        <w:t xml:space="preserve">e většině </w:t>
      </w:r>
      <w:r w:rsidR="00603D99">
        <w:rPr>
          <w:rFonts w:ascii="Times New Roman" w:hAnsi="Times New Roman" w:cs="Times New Roman"/>
          <w:sz w:val="24"/>
          <w:szCs w:val="24"/>
          <w:lang w:val="cs-CZ"/>
        </w:rPr>
        <w:t>zraněním byly fotbal (35 %) a lyžování (</w:t>
      </w:r>
      <w:r w:rsidR="00AF14CB">
        <w:rPr>
          <w:rFonts w:ascii="Times New Roman" w:hAnsi="Times New Roman" w:cs="Times New Roman"/>
          <w:sz w:val="24"/>
          <w:szCs w:val="24"/>
          <w:lang w:val="cs-CZ"/>
        </w:rPr>
        <w:t>26 %). Poškození ligamentum collaterale laterale se pojilo</w:t>
      </w:r>
      <w:r w:rsidR="005F4B63">
        <w:rPr>
          <w:rFonts w:ascii="Times New Roman" w:hAnsi="Times New Roman" w:cs="Times New Roman"/>
          <w:sz w:val="24"/>
          <w:szCs w:val="24"/>
          <w:lang w:val="cs-CZ"/>
        </w:rPr>
        <w:t xml:space="preserve"> s tenisem a gymnastikou</w:t>
      </w:r>
      <w:r w:rsidR="00CC72D3">
        <w:rPr>
          <w:rFonts w:ascii="Times New Roman" w:hAnsi="Times New Roman" w:cs="Times New Roman"/>
          <w:sz w:val="24"/>
          <w:szCs w:val="24"/>
          <w:lang w:val="cs-CZ"/>
        </w:rPr>
        <w:t>, z</w:t>
      </w:r>
      <w:r w:rsidR="005F4B63">
        <w:rPr>
          <w:rFonts w:ascii="Times New Roman" w:hAnsi="Times New Roman" w:cs="Times New Roman"/>
          <w:sz w:val="24"/>
          <w:szCs w:val="24"/>
          <w:lang w:val="cs-CZ"/>
        </w:rPr>
        <w:t>ranění ligamentum collaterale mediale s</w:t>
      </w:r>
      <w:r w:rsidR="00CC72D3">
        <w:rPr>
          <w:rFonts w:ascii="Times New Roman" w:hAnsi="Times New Roman" w:cs="Times New Roman"/>
          <w:sz w:val="24"/>
          <w:szCs w:val="24"/>
          <w:lang w:val="cs-CZ"/>
        </w:rPr>
        <w:t xml:space="preserve"> judem a lyžováním. </w:t>
      </w:r>
      <w:r w:rsidR="00B971EB">
        <w:rPr>
          <w:rFonts w:ascii="Times New Roman" w:hAnsi="Times New Roman" w:cs="Times New Roman"/>
          <w:sz w:val="24"/>
          <w:szCs w:val="24"/>
          <w:lang w:val="cs-CZ"/>
        </w:rPr>
        <w:t>Přední zkřížený vaz byl nejvíc postižen u házené a volejbalu, zadní zkřížený vaz</w:t>
      </w:r>
      <w:r w:rsidR="00F94AC4">
        <w:rPr>
          <w:rFonts w:ascii="Times New Roman" w:hAnsi="Times New Roman" w:cs="Times New Roman"/>
          <w:sz w:val="24"/>
          <w:szCs w:val="24"/>
          <w:lang w:val="cs-CZ"/>
        </w:rPr>
        <w:t xml:space="preserve"> u házené. </w:t>
      </w:r>
      <w:r w:rsidR="000549E8">
        <w:rPr>
          <w:rFonts w:ascii="Times New Roman" w:hAnsi="Times New Roman" w:cs="Times New Roman"/>
          <w:sz w:val="24"/>
          <w:szCs w:val="24"/>
          <w:lang w:val="cs-CZ"/>
        </w:rPr>
        <w:t xml:space="preserve">Nejčetnější léze laterálního menisku se zaznamenaly </w:t>
      </w:r>
      <w:r w:rsidR="002E2A51">
        <w:rPr>
          <w:rFonts w:ascii="Times New Roman" w:hAnsi="Times New Roman" w:cs="Times New Roman"/>
          <w:sz w:val="24"/>
          <w:szCs w:val="24"/>
          <w:lang w:val="cs-CZ"/>
        </w:rPr>
        <w:t xml:space="preserve">u gymnastiky a tancování, mediální meniskus byl nejvíc postižen u </w:t>
      </w:r>
      <w:r w:rsidR="00F67D04">
        <w:rPr>
          <w:rFonts w:ascii="Times New Roman" w:hAnsi="Times New Roman" w:cs="Times New Roman"/>
          <w:sz w:val="24"/>
          <w:szCs w:val="24"/>
          <w:lang w:val="cs-CZ"/>
        </w:rPr>
        <w:t>běhu a tenisu. (</w:t>
      </w:r>
      <w:r w:rsidR="00F67D04" w:rsidRPr="00F67D04">
        <w:rPr>
          <w:rFonts w:ascii="Times New Roman" w:hAnsi="Times New Roman" w:cs="Times New Roman"/>
          <w:sz w:val="24"/>
          <w:szCs w:val="24"/>
          <w:lang w:val="cs-CZ"/>
        </w:rPr>
        <w:t xml:space="preserve">M Majewski, </w:t>
      </w:r>
      <w:r w:rsidR="00F67D04">
        <w:rPr>
          <w:rFonts w:ascii="Times New Roman" w:hAnsi="Times New Roman" w:cs="Times New Roman"/>
          <w:sz w:val="24"/>
          <w:szCs w:val="24"/>
          <w:lang w:val="cs-CZ"/>
        </w:rPr>
        <w:t xml:space="preserve">S </w:t>
      </w:r>
      <w:r w:rsidR="00F67D04" w:rsidRPr="00F67D04">
        <w:rPr>
          <w:rFonts w:ascii="Times New Roman" w:hAnsi="Times New Roman" w:cs="Times New Roman"/>
          <w:sz w:val="24"/>
          <w:szCs w:val="24"/>
          <w:lang w:val="cs-CZ"/>
        </w:rPr>
        <w:t xml:space="preserve">Habelt, </w:t>
      </w:r>
      <w:r w:rsidR="0016511A">
        <w:rPr>
          <w:rFonts w:ascii="Times New Roman" w:hAnsi="Times New Roman" w:cs="Times New Roman"/>
          <w:sz w:val="24"/>
          <w:szCs w:val="24"/>
          <w:lang w:val="cs-CZ"/>
        </w:rPr>
        <w:t>K</w:t>
      </w:r>
      <w:r w:rsidR="00EE5A39">
        <w:rPr>
          <w:rFonts w:ascii="Times New Roman" w:hAnsi="Times New Roman" w:cs="Times New Roman"/>
          <w:sz w:val="24"/>
          <w:szCs w:val="24"/>
          <w:lang w:val="cs-CZ"/>
        </w:rPr>
        <w:t> </w:t>
      </w:r>
      <w:r w:rsidR="00F67D04" w:rsidRPr="00F67D04">
        <w:rPr>
          <w:rFonts w:ascii="Times New Roman" w:hAnsi="Times New Roman" w:cs="Times New Roman"/>
          <w:sz w:val="24"/>
          <w:szCs w:val="24"/>
          <w:lang w:val="cs-CZ"/>
        </w:rPr>
        <w:t>Steinbrück</w:t>
      </w:r>
      <w:r w:rsidR="00EE5A39">
        <w:rPr>
          <w:rFonts w:ascii="Times New Roman" w:hAnsi="Times New Roman" w:cs="Times New Roman"/>
          <w:sz w:val="24"/>
          <w:szCs w:val="24"/>
          <w:lang w:val="cs-CZ"/>
        </w:rPr>
        <w:t>;</w:t>
      </w:r>
      <w:r w:rsidR="00EE5A39" w:rsidRPr="00EE5A39">
        <w:rPr>
          <w:rFonts w:ascii="Times New Roman" w:hAnsi="Times New Roman" w:cs="Times New Roman"/>
          <w:sz w:val="24"/>
          <w:szCs w:val="24"/>
          <w:lang w:val="cs-CZ"/>
        </w:rPr>
        <w:t>Epidemiology of athletic knee injuries: A 10-year study</w:t>
      </w:r>
      <w:r w:rsidR="0016511A">
        <w:rPr>
          <w:rFonts w:ascii="Times New Roman" w:hAnsi="Times New Roman" w:cs="Times New Roman"/>
          <w:sz w:val="24"/>
          <w:szCs w:val="24"/>
          <w:lang w:val="cs-CZ"/>
        </w:rPr>
        <w:t xml:space="preserve"> 2006</w:t>
      </w:r>
      <w:r w:rsidR="0016511A" w:rsidRPr="00974BB7">
        <w:rPr>
          <w:rFonts w:ascii="Times New Roman" w:hAnsi="Times New Roman" w:cs="Times New Roman"/>
          <w:sz w:val="24"/>
          <w:szCs w:val="24"/>
          <w:lang w:val="cs-CZ"/>
        </w:rPr>
        <w:t>. [online].</w:t>
      </w:r>
      <w:r w:rsidR="0016511A">
        <w:rPr>
          <w:rFonts w:ascii="Times New Roman" w:hAnsi="Times New Roman" w:cs="Times New Roman"/>
          <w:sz w:val="24"/>
          <w:szCs w:val="24"/>
          <w:lang w:val="cs-CZ"/>
        </w:rPr>
        <w:t>)</w:t>
      </w:r>
    </w:p>
    <w:p w14:paraId="30A13B79" w14:textId="3FFA923C" w:rsidR="002C685C" w:rsidRDefault="002C685C" w:rsidP="003B3275">
      <w:pPr>
        <w:spacing w:line="360" w:lineRule="auto"/>
        <w:ind w:left="360"/>
        <w:jc w:val="both"/>
        <w:rPr>
          <w:rFonts w:ascii="Times New Roman" w:hAnsi="Times New Roman" w:cs="Times New Roman"/>
          <w:sz w:val="24"/>
          <w:szCs w:val="24"/>
          <w:lang w:val="cs-CZ"/>
        </w:rPr>
      </w:pPr>
    </w:p>
    <w:p w14:paraId="0AC8D3DA" w14:textId="557413AF" w:rsidR="00FA122B" w:rsidRDefault="00FA122B" w:rsidP="003B3275">
      <w:pPr>
        <w:spacing w:line="360" w:lineRule="auto"/>
        <w:ind w:left="360"/>
        <w:jc w:val="both"/>
        <w:rPr>
          <w:rFonts w:ascii="Times New Roman" w:hAnsi="Times New Roman" w:cs="Times New Roman"/>
          <w:sz w:val="24"/>
          <w:szCs w:val="24"/>
          <w:lang w:val="cs-CZ"/>
        </w:rPr>
      </w:pPr>
    </w:p>
    <w:p w14:paraId="312EF27C" w14:textId="2AE44DC5" w:rsidR="00FA122B" w:rsidRDefault="00FA122B" w:rsidP="00953F84">
      <w:pPr>
        <w:spacing w:line="360" w:lineRule="auto"/>
        <w:jc w:val="both"/>
        <w:rPr>
          <w:rFonts w:ascii="Times New Roman" w:hAnsi="Times New Roman" w:cs="Times New Roman"/>
          <w:sz w:val="24"/>
          <w:szCs w:val="24"/>
          <w:lang w:val="cs-CZ"/>
        </w:rPr>
      </w:pPr>
    </w:p>
    <w:p w14:paraId="138840A8" w14:textId="6D252872" w:rsidR="00862460" w:rsidRDefault="00862460" w:rsidP="00953F84">
      <w:pPr>
        <w:spacing w:line="360" w:lineRule="auto"/>
        <w:jc w:val="both"/>
        <w:rPr>
          <w:rFonts w:ascii="Times New Roman" w:hAnsi="Times New Roman" w:cs="Times New Roman"/>
          <w:sz w:val="24"/>
          <w:szCs w:val="24"/>
          <w:lang w:val="cs-CZ"/>
        </w:rPr>
      </w:pPr>
    </w:p>
    <w:p w14:paraId="458D9F31" w14:textId="6B9153F1" w:rsidR="00862460" w:rsidRDefault="00862460" w:rsidP="00953F84">
      <w:pPr>
        <w:spacing w:line="360" w:lineRule="auto"/>
        <w:jc w:val="both"/>
        <w:rPr>
          <w:rFonts w:ascii="Times New Roman" w:hAnsi="Times New Roman" w:cs="Times New Roman"/>
          <w:sz w:val="24"/>
          <w:szCs w:val="24"/>
          <w:lang w:val="cs-CZ"/>
        </w:rPr>
      </w:pPr>
    </w:p>
    <w:p w14:paraId="414E3970" w14:textId="077B0CE8" w:rsidR="00862460" w:rsidRDefault="00862460" w:rsidP="00953F84">
      <w:pPr>
        <w:spacing w:line="360" w:lineRule="auto"/>
        <w:jc w:val="both"/>
        <w:rPr>
          <w:rFonts w:ascii="Times New Roman" w:hAnsi="Times New Roman" w:cs="Times New Roman"/>
          <w:sz w:val="24"/>
          <w:szCs w:val="24"/>
          <w:lang w:val="cs-CZ"/>
        </w:rPr>
      </w:pPr>
    </w:p>
    <w:p w14:paraId="16AACE4A" w14:textId="6D160F96" w:rsidR="00862460" w:rsidRDefault="00862460" w:rsidP="00953F84">
      <w:pPr>
        <w:spacing w:line="360" w:lineRule="auto"/>
        <w:jc w:val="both"/>
        <w:rPr>
          <w:rFonts w:ascii="Times New Roman" w:hAnsi="Times New Roman" w:cs="Times New Roman"/>
          <w:sz w:val="24"/>
          <w:szCs w:val="24"/>
          <w:lang w:val="cs-CZ"/>
        </w:rPr>
      </w:pPr>
    </w:p>
    <w:p w14:paraId="0260D426" w14:textId="556105B7" w:rsidR="00862460" w:rsidRDefault="00862460" w:rsidP="00953F84">
      <w:pPr>
        <w:spacing w:line="360" w:lineRule="auto"/>
        <w:jc w:val="both"/>
        <w:rPr>
          <w:rFonts w:ascii="Times New Roman" w:hAnsi="Times New Roman" w:cs="Times New Roman"/>
          <w:sz w:val="24"/>
          <w:szCs w:val="24"/>
          <w:lang w:val="cs-CZ"/>
        </w:rPr>
      </w:pPr>
    </w:p>
    <w:p w14:paraId="062532E6" w14:textId="3D680AD2" w:rsidR="00862460" w:rsidRDefault="00862460" w:rsidP="00953F84">
      <w:pPr>
        <w:spacing w:line="360" w:lineRule="auto"/>
        <w:jc w:val="both"/>
        <w:rPr>
          <w:rFonts w:ascii="Times New Roman" w:hAnsi="Times New Roman" w:cs="Times New Roman"/>
          <w:sz w:val="24"/>
          <w:szCs w:val="24"/>
          <w:lang w:val="cs-CZ"/>
        </w:rPr>
      </w:pPr>
    </w:p>
    <w:p w14:paraId="5B73EE6F" w14:textId="7EB5F8D5" w:rsidR="00862460" w:rsidRDefault="00862460" w:rsidP="00953F84">
      <w:pPr>
        <w:spacing w:line="360" w:lineRule="auto"/>
        <w:jc w:val="both"/>
        <w:rPr>
          <w:rFonts w:ascii="Times New Roman" w:hAnsi="Times New Roman" w:cs="Times New Roman"/>
          <w:sz w:val="24"/>
          <w:szCs w:val="24"/>
          <w:lang w:val="cs-CZ"/>
        </w:rPr>
      </w:pPr>
    </w:p>
    <w:p w14:paraId="2617F499" w14:textId="21E876DA" w:rsidR="00862460" w:rsidRDefault="00862460" w:rsidP="00953F84">
      <w:pPr>
        <w:spacing w:line="360" w:lineRule="auto"/>
        <w:jc w:val="both"/>
        <w:rPr>
          <w:rFonts w:ascii="Times New Roman" w:hAnsi="Times New Roman" w:cs="Times New Roman"/>
          <w:sz w:val="24"/>
          <w:szCs w:val="24"/>
          <w:lang w:val="cs-CZ"/>
        </w:rPr>
      </w:pPr>
    </w:p>
    <w:p w14:paraId="6E244A61" w14:textId="399CFFF0" w:rsidR="00862460" w:rsidRDefault="00862460" w:rsidP="00953F84">
      <w:pPr>
        <w:spacing w:line="360" w:lineRule="auto"/>
        <w:jc w:val="both"/>
        <w:rPr>
          <w:rFonts w:ascii="Times New Roman" w:hAnsi="Times New Roman" w:cs="Times New Roman"/>
          <w:sz w:val="24"/>
          <w:szCs w:val="24"/>
          <w:lang w:val="cs-CZ"/>
        </w:rPr>
      </w:pPr>
    </w:p>
    <w:p w14:paraId="57137508" w14:textId="58C06E8D" w:rsidR="00862460" w:rsidRDefault="00862460" w:rsidP="00953F84">
      <w:pPr>
        <w:spacing w:line="360" w:lineRule="auto"/>
        <w:jc w:val="both"/>
        <w:rPr>
          <w:rFonts w:ascii="Times New Roman" w:hAnsi="Times New Roman" w:cs="Times New Roman"/>
          <w:sz w:val="24"/>
          <w:szCs w:val="24"/>
          <w:lang w:val="cs-CZ"/>
        </w:rPr>
      </w:pPr>
    </w:p>
    <w:p w14:paraId="695E007F" w14:textId="60EFFAAE" w:rsidR="00862460" w:rsidRDefault="00862460" w:rsidP="00953F84">
      <w:pPr>
        <w:spacing w:line="360" w:lineRule="auto"/>
        <w:jc w:val="both"/>
        <w:rPr>
          <w:rFonts w:ascii="Times New Roman" w:hAnsi="Times New Roman" w:cs="Times New Roman"/>
          <w:sz w:val="24"/>
          <w:szCs w:val="24"/>
          <w:lang w:val="cs-CZ"/>
        </w:rPr>
      </w:pPr>
    </w:p>
    <w:p w14:paraId="7170DAC5" w14:textId="77777777" w:rsidR="00862460" w:rsidRPr="00830606" w:rsidRDefault="00862460" w:rsidP="00953F84">
      <w:pPr>
        <w:spacing w:line="360" w:lineRule="auto"/>
        <w:jc w:val="both"/>
        <w:rPr>
          <w:rFonts w:ascii="Times New Roman" w:hAnsi="Times New Roman" w:cs="Times New Roman"/>
          <w:sz w:val="24"/>
          <w:szCs w:val="24"/>
          <w:lang w:val="cs-CZ"/>
        </w:rPr>
      </w:pPr>
    </w:p>
    <w:p w14:paraId="1E7177E0" w14:textId="51CF2D48" w:rsidR="00CB2DBB" w:rsidRPr="00DC4740" w:rsidRDefault="00CB2DBB" w:rsidP="003B3275">
      <w:pPr>
        <w:pStyle w:val="bakalarka2"/>
        <w:spacing w:line="360" w:lineRule="auto"/>
        <w:jc w:val="both"/>
        <w:rPr>
          <w:lang w:val="cs-CZ"/>
        </w:rPr>
      </w:pPr>
      <w:bookmarkStart w:id="123" w:name="_Toc66610955"/>
      <w:bookmarkStart w:id="124" w:name="_Toc70952120"/>
      <w:r w:rsidRPr="00DC4740">
        <w:rPr>
          <w:lang w:val="cs-CZ"/>
        </w:rPr>
        <w:lastRenderedPageBreak/>
        <w:t>Klasifikace postižení menisků</w:t>
      </w:r>
      <w:bookmarkEnd w:id="123"/>
      <w:bookmarkEnd w:id="124"/>
    </w:p>
    <w:p w14:paraId="52D9557A" w14:textId="39D6EB2D" w:rsidR="00CB2DBB" w:rsidRPr="00DC4740" w:rsidRDefault="00CB2DBB"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Protržení menisků mohou být klasifikována na základě etiologie traumatu a snímku z magnetické rezonance. Avšak v dnešní době nejvíc využívaný a nejspolehlivější klasifikační systém pro zhodnocení rozsahu poškození je tzv. </w:t>
      </w:r>
      <w:r w:rsidRPr="00DC4740">
        <w:rPr>
          <w:rFonts w:ascii="Times New Roman" w:hAnsi="Times New Roman" w:cs="Times New Roman"/>
          <w:i/>
          <w:iCs/>
          <w:sz w:val="24"/>
          <w:szCs w:val="24"/>
          <w:lang w:val="cs-CZ"/>
        </w:rPr>
        <w:t xml:space="preserve">„the International Society of Arthroscopy, Knee Surgery and Orthopaedic Sports Medicine classification“. </w:t>
      </w:r>
      <w:r w:rsidRPr="00DC4740">
        <w:rPr>
          <w:rFonts w:ascii="Times New Roman" w:hAnsi="Times New Roman" w:cs="Times New Roman"/>
          <w:sz w:val="24"/>
          <w:szCs w:val="24"/>
          <w:lang w:val="cs-CZ"/>
        </w:rPr>
        <w:t>Tato klasifikace bere v potaz následující kritéria:</w:t>
      </w:r>
    </w:p>
    <w:p w14:paraId="0508F77E" w14:textId="4572F92D" w:rsidR="00CB2DBB" w:rsidRPr="00DC4740" w:rsidRDefault="00CB2DBB" w:rsidP="003B3275">
      <w:pPr>
        <w:pStyle w:val="Odsekzoznamu"/>
        <w:numPr>
          <w:ilvl w:val="0"/>
          <w:numId w:val="14"/>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Hloubku protržení;</w:t>
      </w:r>
    </w:p>
    <w:p w14:paraId="60291B7A" w14:textId="714D45F7" w:rsidR="00CB2DBB" w:rsidRPr="00DC4740" w:rsidRDefault="00CB2DBB" w:rsidP="003B3275">
      <w:pPr>
        <w:pStyle w:val="Odsekzoznamu"/>
        <w:numPr>
          <w:ilvl w:val="0"/>
          <w:numId w:val="14"/>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Mechanismus protržení;</w:t>
      </w:r>
    </w:p>
    <w:p w14:paraId="00AA2DAE" w14:textId="45D2DC5D" w:rsidR="00CB2DBB" w:rsidRPr="00DC4740" w:rsidRDefault="00CB2DBB" w:rsidP="003B3275">
      <w:pPr>
        <w:pStyle w:val="Odsekzoznamu"/>
        <w:numPr>
          <w:ilvl w:val="0"/>
          <w:numId w:val="14"/>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Lokalitu protržení/šíři štěrbiny;</w:t>
      </w:r>
    </w:p>
    <w:p w14:paraId="455CBF37" w14:textId="0018A543" w:rsidR="00CB2DBB" w:rsidRPr="00DC4740" w:rsidRDefault="00CB2DBB" w:rsidP="003B3275">
      <w:pPr>
        <w:pStyle w:val="Odsekzoznamu"/>
        <w:numPr>
          <w:ilvl w:val="0"/>
          <w:numId w:val="14"/>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Radiální lokalita;</w:t>
      </w:r>
    </w:p>
    <w:p w14:paraId="4C88ABBE" w14:textId="7F1C72C7" w:rsidR="00CB2DBB" w:rsidRPr="00DC4740" w:rsidRDefault="00CB2DBB" w:rsidP="003B3275">
      <w:pPr>
        <w:pStyle w:val="Odsekzoznamu"/>
        <w:numPr>
          <w:ilvl w:val="0"/>
          <w:numId w:val="14"/>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Lokalita vzhledem k hiatus popliteus;</w:t>
      </w:r>
    </w:p>
    <w:p w14:paraId="539892F7" w14:textId="77777777" w:rsidR="00750044" w:rsidRDefault="00CB2DBB" w:rsidP="003B3275">
      <w:pPr>
        <w:pStyle w:val="Odsekzoznamu"/>
        <w:numPr>
          <w:ilvl w:val="0"/>
          <w:numId w:val="14"/>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Kvalita tkáně menisku.</w:t>
      </w:r>
      <w:r w:rsidR="00AC6688" w:rsidRPr="00DC4740">
        <w:rPr>
          <w:rFonts w:ascii="Times New Roman" w:hAnsi="Times New Roman" w:cs="Times New Roman"/>
          <w:sz w:val="24"/>
          <w:szCs w:val="24"/>
          <w:lang w:val="cs-CZ"/>
        </w:rPr>
        <w:t xml:space="preserve"> </w:t>
      </w:r>
    </w:p>
    <w:p w14:paraId="016C2CC4" w14:textId="2E502497" w:rsidR="00CB2DBB" w:rsidRPr="00750044" w:rsidRDefault="00AC6688" w:rsidP="003B3275">
      <w:pPr>
        <w:spacing w:line="360" w:lineRule="auto"/>
        <w:ind w:left="360"/>
        <w:jc w:val="both"/>
        <w:rPr>
          <w:rFonts w:ascii="Times New Roman" w:hAnsi="Times New Roman" w:cs="Times New Roman"/>
          <w:sz w:val="24"/>
          <w:szCs w:val="24"/>
          <w:lang w:val="cs-CZ"/>
        </w:rPr>
      </w:pPr>
      <w:r w:rsidRPr="00750044">
        <w:rPr>
          <w:rFonts w:ascii="Times New Roman" w:hAnsi="Times New Roman" w:cs="Times New Roman"/>
          <w:sz w:val="24"/>
          <w:szCs w:val="24"/>
          <w:lang w:val="cs-CZ"/>
        </w:rPr>
        <w:t>(</w:t>
      </w:r>
      <w:r w:rsidRPr="00750044">
        <w:rPr>
          <w:rFonts w:ascii="Times New Roman" w:hAnsi="Times New Roman" w:cs="Times New Roman"/>
          <w:i/>
          <w:iCs/>
          <w:sz w:val="24"/>
          <w:szCs w:val="24"/>
          <w:lang w:val="cs-CZ"/>
        </w:rPr>
        <w:t>EFORT Open Rev.;</w:t>
      </w:r>
      <w:r w:rsidRPr="00750044">
        <w:rPr>
          <w:rFonts w:ascii="Times New Roman" w:hAnsi="Times New Roman" w:cs="Times New Roman"/>
          <w:sz w:val="24"/>
          <w:szCs w:val="24"/>
          <w:lang w:val="cs-CZ"/>
        </w:rPr>
        <w:t xml:space="preserve"> 2018 May 21</w:t>
      </w:r>
      <w:r w:rsidR="00FF49F5" w:rsidRPr="00750044">
        <w:rPr>
          <w:rFonts w:ascii="Times New Roman" w:hAnsi="Times New Roman" w:cs="Times New Roman"/>
          <w:sz w:val="24"/>
          <w:szCs w:val="24"/>
          <w:lang w:val="cs-CZ"/>
        </w:rPr>
        <w:t>.</w:t>
      </w:r>
      <w:r w:rsidRPr="00750044">
        <w:rPr>
          <w:rFonts w:ascii="Times New Roman" w:hAnsi="Times New Roman" w:cs="Times New Roman"/>
          <w:sz w:val="24"/>
          <w:szCs w:val="24"/>
          <w:lang w:val="cs-CZ"/>
        </w:rPr>
        <w:t xml:space="preserve"> [online].</w:t>
      </w:r>
      <w:r w:rsidR="00FF49F5" w:rsidRPr="00750044">
        <w:rPr>
          <w:rFonts w:ascii="Times New Roman" w:hAnsi="Times New Roman" w:cs="Times New Roman"/>
          <w:sz w:val="24"/>
          <w:szCs w:val="24"/>
          <w:lang w:val="cs-CZ"/>
        </w:rPr>
        <w:t>)</w:t>
      </w:r>
    </w:p>
    <w:p w14:paraId="3B4CB86F" w14:textId="6BFFD4AE" w:rsidR="00FC4124" w:rsidRPr="00DC4740" w:rsidRDefault="00FC4124" w:rsidP="003B3275">
      <w:pPr>
        <w:pStyle w:val="bakalarka3"/>
        <w:jc w:val="both"/>
      </w:pPr>
      <w:bookmarkStart w:id="125" w:name="_Toc66610956"/>
      <w:bookmarkStart w:id="126" w:name="_Toc70952121"/>
      <w:r w:rsidRPr="00DC4740">
        <w:t>Výjimky klasifikace</w:t>
      </w:r>
      <w:bookmarkEnd w:id="125"/>
      <w:bookmarkEnd w:id="126"/>
    </w:p>
    <w:p w14:paraId="3BF073FB" w14:textId="475C4EED" w:rsidR="00CB2DBB" w:rsidRPr="00DC4740" w:rsidRDefault="00CB2DBB"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Hlavní limitace této klasifikace představují:</w:t>
      </w:r>
    </w:p>
    <w:p w14:paraId="0727FB48" w14:textId="569CCE4A" w:rsidR="00CB2DBB" w:rsidRPr="00DC4740" w:rsidRDefault="00CB2DBB" w:rsidP="003B3275">
      <w:pPr>
        <w:pStyle w:val="Odsekzoznamu"/>
        <w:numPr>
          <w:ilvl w:val="0"/>
          <w:numId w:val="15"/>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nepřítomnost šikmých protržení;</w:t>
      </w:r>
    </w:p>
    <w:p w14:paraId="58A2BE1B" w14:textId="55A32165" w:rsidR="00CB2DBB" w:rsidRPr="00DC4740" w:rsidRDefault="00CB2DBB" w:rsidP="003B3275">
      <w:pPr>
        <w:pStyle w:val="Odsekzoznamu"/>
        <w:numPr>
          <w:ilvl w:val="0"/>
          <w:numId w:val="15"/>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zranění kořenových vazů;</w:t>
      </w:r>
    </w:p>
    <w:p w14:paraId="2F0BE858" w14:textId="77777777" w:rsidR="00FF49F5" w:rsidRPr="00DC4740" w:rsidRDefault="00CB2DBB" w:rsidP="003B3275">
      <w:pPr>
        <w:pStyle w:val="Odsekzoznamu"/>
        <w:numPr>
          <w:ilvl w:val="0"/>
          <w:numId w:val="15"/>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evaluace dříve operovaných menisků.</w:t>
      </w:r>
      <w:r w:rsidR="00AC6688" w:rsidRPr="00DC4740">
        <w:rPr>
          <w:rFonts w:ascii="Times New Roman" w:hAnsi="Times New Roman" w:cs="Times New Roman"/>
          <w:sz w:val="24"/>
          <w:szCs w:val="24"/>
          <w:lang w:val="cs-CZ"/>
        </w:rPr>
        <w:t xml:space="preserve"> </w:t>
      </w:r>
    </w:p>
    <w:p w14:paraId="19CA4DCA" w14:textId="47B6E117" w:rsidR="00CB2DBB" w:rsidRPr="00DC4740" w:rsidRDefault="00AC6688"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Nejpravděpodobnější stranu a místo trhlinek reprezentuje mediální meniskus a zadní rohy menisku. (</w:t>
      </w:r>
      <w:r w:rsidRPr="00750044">
        <w:rPr>
          <w:rFonts w:ascii="Times New Roman" w:hAnsi="Times New Roman" w:cs="Times New Roman"/>
          <w:i/>
          <w:iCs/>
          <w:sz w:val="24"/>
          <w:szCs w:val="24"/>
          <w:lang w:val="cs-CZ"/>
        </w:rPr>
        <w:t>EFORT Open Rev.;</w:t>
      </w:r>
      <w:r w:rsidRPr="00DC4740">
        <w:rPr>
          <w:rFonts w:ascii="Times New Roman" w:hAnsi="Times New Roman" w:cs="Times New Roman"/>
          <w:sz w:val="24"/>
          <w:szCs w:val="24"/>
          <w:lang w:val="cs-CZ"/>
        </w:rPr>
        <w:t xml:space="preserve"> 2018 May 21</w:t>
      </w:r>
      <w:r w:rsidR="00FF49F5" w:rsidRPr="00DC4740">
        <w:rPr>
          <w:rFonts w:ascii="Times New Roman" w:hAnsi="Times New Roman" w:cs="Times New Roman"/>
          <w:sz w:val="24"/>
          <w:szCs w:val="24"/>
          <w:lang w:val="cs-CZ"/>
        </w:rPr>
        <w:t>.</w:t>
      </w:r>
      <w:r w:rsidRPr="00DC4740">
        <w:rPr>
          <w:rFonts w:ascii="Times New Roman" w:hAnsi="Times New Roman" w:cs="Times New Roman"/>
          <w:sz w:val="24"/>
          <w:szCs w:val="24"/>
          <w:lang w:val="cs-CZ"/>
        </w:rPr>
        <w:t xml:space="preserve"> [online].</w:t>
      </w:r>
      <w:r w:rsidR="00FF49F5" w:rsidRPr="00DC4740">
        <w:rPr>
          <w:rFonts w:ascii="Times New Roman" w:hAnsi="Times New Roman" w:cs="Times New Roman"/>
          <w:sz w:val="24"/>
          <w:szCs w:val="24"/>
          <w:lang w:val="cs-CZ"/>
        </w:rPr>
        <w:t>)</w:t>
      </w:r>
    </w:p>
    <w:p w14:paraId="37B214CA" w14:textId="54706701" w:rsidR="00885CC0" w:rsidRDefault="00885CC0" w:rsidP="003B3275">
      <w:pPr>
        <w:spacing w:line="360" w:lineRule="auto"/>
        <w:jc w:val="both"/>
        <w:rPr>
          <w:rFonts w:ascii="Times New Roman" w:hAnsi="Times New Roman" w:cs="Times New Roman"/>
          <w:sz w:val="24"/>
          <w:szCs w:val="24"/>
          <w:lang w:val="cs-CZ"/>
        </w:rPr>
      </w:pPr>
    </w:p>
    <w:p w14:paraId="772C6AC0" w14:textId="15DE127A" w:rsidR="00FA122B" w:rsidRDefault="00FA122B" w:rsidP="003B3275">
      <w:pPr>
        <w:spacing w:line="360" w:lineRule="auto"/>
        <w:jc w:val="both"/>
        <w:rPr>
          <w:rFonts w:ascii="Times New Roman" w:hAnsi="Times New Roman" w:cs="Times New Roman"/>
          <w:sz w:val="24"/>
          <w:szCs w:val="24"/>
          <w:lang w:val="cs-CZ"/>
        </w:rPr>
      </w:pPr>
    </w:p>
    <w:p w14:paraId="037793D0" w14:textId="07ECCE81" w:rsidR="00FA122B" w:rsidRDefault="00FA122B" w:rsidP="003B3275">
      <w:pPr>
        <w:spacing w:line="360" w:lineRule="auto"/>
        <w:jc w:val="both"/>
        <w:rPr>
          <w:rFonts w:ascii="Times New Roman" w:hAnsi="Times New Roman" w:cs="Times New Roman"/>
          <w:sz w:val="24"/>
          <w:szCs w:val="24"/>
          <w:lang w:val="cs-CZ"/>
        </w:rPr>
      </w:pPr>
    </w:p>
    <w:p w14:paraId="22BAF040" w14:textId="6B7B6BC2" w:rsidR="00FA122B" w:rsidRDefault="00FA122B" w:rsidP="003B3275">
      <w:pPr>
        <w:spacing w:line="360" w:lineRule="auto"/>
        <w:jc w:val="both"/>
        <w:rPr>
          <w:rFonts w:ascii="Times New Roman" w:hAnsi="Times New Roman" w:cs="Times New Roman"/>
          <w:sz w:val="24"/>
          <w:szCs w:val="24"/>
          <w:lang w:val="cs-CZ"/>
        </w:rPr>
      </w:pPr>
    </w:p>
    <w:p w14:paraId="78E1E5E9" w14:textId="689367D0" w:rsidR="00FA122B" w:rsidRDefault="00FA122B" w:rsidP="003B3275">
      <w:pPr>
        <w:spacing w:line="360" w:lineRule="auto"/>
        <w:jc w:val="both"/>
        <w:rPr>
          <w:rFonts w:ascii="Times New Roman" w:hAnsi="Times New Roman" w:cs="Times New Roman"/>
          <w:sz w:val="24"/>
          <w:szCs w:val="24"/>
          <w:lang w:val="cs-CZ"/>
        </w:rPr>
      </w:pPr>
    </w:p>
    <w:p w14:paraId="7A02951D" w14:textId="690068F7" w:rsidR="00FA122B" w:rsidRDefault="00FA122B" w:rsidP="003B3275">
      <w:pPr>
        <w:spacing w:line="360" w:lineRule="auto"/>
        <w:jc w:val="both"/>
        <w:rPr>
          <w:rFonts w:ascii="Times New Roman" w:hAnsi="Times New Roman" w:cs="Times New Roman"/>
          <w:sz w:val="24"/>
          <w:szCs w:val="24"/>
          <w:lang w:val="cs-CZ"/>
        </w:rPr>
      </w:pPr>
    </w:p>
    <w:p w14:paraId="4FC7BE98" w14:textId="77777777" w:rsidR="00FA122B" w:rsidRPr="00DC4740" w:rsidRDefault="00FA122B" w:rsidP="003B3275">
      <w:pPr>
        <w:spacing w:line="360" w:lineRule="auto"/>
        <w:jc w:val="both"/>
        <w:rPr>
          <w:rFonts w:ascii="Times New Roman" w:hAnsi="Times New Roman" w:cs="Times New Roman"/>
          <w:sz w:val="24"/>
          <w:szCs w:val="24"/>
          <w:lang w:val="cs-CZ"/>
        </w:rPr>
      </w:pPr>
    </w:p>
    <w:p w14:paraId="0E21BF05" w14:textId="41BD0E81" w:rsidR="005E7EFA" w:rsidRPr="00DC4740" w:rsidRDefault="005E7EFA" w:rsidP="003B3275">
      <w:pPr>
        <w:pStyle w:val="bakalarka2"/>
        <w:spacing w:line="360" w:lineRule="auto"/>
        <w:jc w:val="both"/>
        <w:rPr>
          <w:lang w:val="cs-CZ"/>
        </w:rPr>
      </w:pPr>
      <w:bookmarkStart w:id="127" w:name="_Toc66610957"/>
      <w:bookmarkStart w:id="128" w:name="_Toc70952122"/>
      <w:r w:rsidRPr="00DC4740">
        <w:rPr>
          <w:lang w:val="cs-CZ"/>
        </w:rPr>
        <w:lastRenderedPageBreak/>
        <w:t>Tegner Activity Score</w:t>
      </w:r>
      <w:bookmarkEnd w:id="127"/>
      <w:bookmarkEnd w:id="128"/>
    </w:p>
    <w:p w14:paraId="7109A859" w14:textId="553EF619" w:rsidR="00E65FFC" w:rsidRPr="00DC4740" w:rsidRDefault="005E7EFA"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Tegner Activity Score bylo prvně popsáno v roce 1985 a primárně vytvořeno pro lékařskou diagnostiku po poranění </w:t>
      </w:r>
      <w:r w:rsidR="00FC1E73" w:rsidRPr="00DC4740">
        <w:rPr>
          <w:rFonts w:ascii="Times New Roman" w:hAnsi="Times New Roman" w:cs="Times New Roman"/>
          <w:sz w:val="24"/>
          <w:szCs w:val="24"/>
          <w:lang w:val="cs-CZ"/>
        </w:rPr>
        <w:t>předního zkříženého vazu</w:t>
      </w:r>
      <w:r w:rsidRPr="00DC4740">
        <w:rPr>
          <w:rFonts w:ascii="Times New Roman" w:hAnsi="Times New Roman" w:cs="Times New Roman"/>
          <w:sz w:val="24"/>
          <w:szCs w:val="24"/>
          <w:lang w:val="cs-CZ"/>
        </w:rPr>
        <w:t xml:space="preserve"> a protržení menisků. Do dnešního dne se skóre užívá obecně u různorodých zranění kolenního kloubu. Jedná se tehdy o škálu hodnotící</w:t>
      </w:r>
      <w:r w:rsidR="00F1523E" w:rsidRPr="00DC4740">
        <w:rPr>
          <w:rFonts w:ascii="Times New Roman" w:hAnsi="Times New Roman" w:cs="Times New Roman"/>
          <w:sz w:val="24"/>
          <w:szCs w:val="24"/>
          <w:lang w:val="cs-CZ"/>
        </w:rPr>
        <w:t xml:space="preserve"> aktivitu na základě pracovních a sportovních aktivit ze skóre od 0-10. Nula představuje neschopnost provedení z důvodu problémů kolenního kloubu a 10 např. mezinárodní úroveň hráče fotbalu. Nevýhodou tohoto skóre je posuzování sportu místo funkční aktivity. </w:t>
      </w:r>
      <w:r w:rsidR="00E65FFC" w:rsidRPr="00DC4740">
        <w:rPr>
          <w:rFonts w:ascii="Times New Roman" w:hAnsi="Times New Roman" w:cs="Times New Roman"/>
          <w:sz w:val="24"/>
          <w:szCs w:val="24"/>
          <w:lang w:val="cs-CZ"/>
        </w:rPr>
        <w:t>Viz.</w:t>
      </w:r>
      <w:r w:rsidR="00D37DF8" w:rsidRPr="00DC4740">
        <w:rPr>
          <w:rFonts w:ascii="Times New Roman" w:hAnsi="Times New Roman" w:cs="Times New Roman"/>
          <w:sz w:val="24"/>
          <w:szCs w:val="24"/>
          <w:lang w:val="cs-CZ"/>
        </w:rPr>
        <w:t xml:space="preserve"> </w:t>
      </w:r>
      <w:r w:rsidR="00EF5EE0" w:rsidRPr="00DC4740">
        <w:rPr>
          <w:rFonts w:ascii="Times New Roman" w:hAnsi="Times New Roman" w:cs="Times New Roman"/>
          <w:sz w:val="24"/>
          <w:szCs w:val="24"/>
          <w:lang w:val="cs-CZ"/>
        </w:rPr>
        <w:t>příloha</w:t>
      </w:r>
      <w:r w:rsidR="00E65FFC" w:rsidRPr="00DC4740">
        <w:rPr>
          <w:rFonts w:ascii="Times New Roman" w:hAnsi="Times New Roman" w:cs="Times New Roman"/>
          <w:sz w:val="24"/>
          <w:szCs w:val="24"/>
          <w:lang w:val="cs-CZ"/>
        </w:rPr>
        <w:t>.č.</w:t>
      </w:r>
      <w:r w:rsidR="00F870E5">
        <w:rPr>
          <w:rFonts w:ascii="Times New Roman" w:hAnsi="Times New Roman" w:cs="Times New Roman"/>
          <w:sz w:val="24"/>
          <w:szCs w:val="24"/>
          <w:lang w:val="cs-CZ"/>
        </w:rPr>
        <w:t xml:space="preserve"> </w:t>
      </w:r>
      <w:r w:rsidR="00D37DF8" w:rsidRPr="00DC4740">
        <w:rPr>
          <w:rFonts w:ascii="Times New Roman" w:hAnsi="Times New Roman" w:cs="Times New Roman"/>
          <w:sz w:val="24"/>
          <w:szCs w:val="24"/>
          <w:lang w:val="cs-CZ"/>
        </w:rPr>
        <w:t>4</w:t>
      </w:r>
      <w:r w:rsidR="00E60E19" w:rsidRPr="00DC4740">
        <w:rPr>
          <w:rFonts w:ascii="Times New Roman" w:hAnsi="Times New Roman" w:cs="Times New Roman"/>
          <w:sz w:val="24"/>
          <w:szCs w:val="24"/>
          <w:lang w:val="cs-CZ"/>
        </w:rPr>
        <w:t xml:space="preserve"> </w:t>
      </w:r>
      <w:r w:rsidR="00E65FFC" w:rsidRPr="00DC4740">
        <w:rPr>
          <w:rFonts w:ascii="Times New Roman" w:hAnsi="Times New Roman" w:cs="Times New Roman"/>
          <w:sz w:val="24"/>
          <w:szCs w:val="24"/>
          <w:lang w:val="cs-CZ"/>
        </w:rPr>
        <w:t xml:space="preserve">(BL. van Meer MD, PhD, M Reijman PhD, </w:t>
      </w:r>
      <w:r w:rsidR="00E65FFC" w:rsidRPr="006D4C7C">
        <w:rPr>
          <w:rFonts w:ascii="Times New Roman" w:hAnsi="Times New Roman" w:cs="Times New Roman"/>
          <w:i/>
          <w:iCs/>
          <w:sz w:val="24"/>
          <w:szCs w:val="24"/>
          <w:lang w:val="cs-CZ"/>
        </w:rPr>
        <w:t>The Anterior Cruciate Ligament</w:t>
      </w:r>
      <w:r w:rsidR="00E65FFC" w:rsidRPr="00DC4740">
        <w:rPr>
          <w:rFonts w:ascii="Times New Roman" w:hAnsi="Times New Roman" w:cs="Times New Roman"/>
          <w:sz w:val="24"/>
          <w:szCs w:val="24"/>
          <w:lang w:val="cs-CZ"/>
        </w:rPr>
        <w:t>, 2018</w:t>
      </w:r>
      <w:r w:rsidR="00FF49F5" w:rsidRPr="00DC4740">
        <w:rPr>
          <w:rFonts w:ascii="Times New Roman" w:hAnsi="Times New Roman" w:cs="Times New Roman"/>
          <w:sz w:val="24"/>
          <w:szCs w:val="24"/>
          <w:lang w:val="cs-CZ"/>
        </w:rPr>
        <w:t>.</w:t>
      </w:r>
      <w:r w:rsidR="00E65FFC" w:rsidRPr="00DC4740">
        <w:rPr>
          <w:rFonts w:ascii="Times New Roman" w:hAnsi="Times New Roman" w:cs="Times New Roman"/>
          <w:sz w:val="24"/>
          <w:szCs w:val="24"/>
          <w:lang w:val="cs-CZ"/>
        </w:rPr>
        <w:t xml:space="preserve"> [online].</w:t>
      </w:r>
      <w:r w:rsidR="00FF49F5" w:rsidRPr="00DC4740">
        <w:rPr>
          <w:rFonts w:ascii="Times New Roman" w:hAnsi="Times New Roman" w:cs="Times New Roman"/>
          <w:sz w:val="24"/>
          <w:szCs w:val="24"/>
          <w:lang w:val="cs-CZ"/>
        </w:rPr>
        <w:t>)</w:t>
      </w:r>
    </w:p>
    <w:p w14:paraId="7DF5618E" w14:textId="49AC744E" w:rsidR="00C62D14" w:rsidRPr="00DC4740" w:rsidRDefault="00C62D14" w:rsidP="003B3275">
      <w:pPr>
        <w:spacing w:line="360" w:lineRule="auto"/>
        <w:jc w:val="both"/>
        <w:rPr>
          <w:rFonts w:ascii="Times New Roman" w:hAnsi="Times New Roman" w:cs="Times New Roman"/>
          <w:sz w:val="24"/>
          <w:szCs w:val="24"/>
          <w:lang w:val="cs-CZ"/>
        </w:rPr>
      </w:pPr>
    </w:p>
    <w:p w14:paraId="77F6A794" w14:textId="4C87D166" w:rsidR="00C62D14" w:rsidRPr="00DC4740" w:rsidRDefault="00C62D14" w:rsidP="003B3275">
      <w:pPr>
        <w:spacing w:line="360" w:lineRule="auto"/>
        <w:jc w:val="both"/>
        <w:rPr>
          <w:rFonts w:ascii="Times New Roman" w:hAnsi="Times New Roman" w:cs="Times New Roman"/>
          <w:sz w:val="24"/>
          <w:szCs w:val="24"/>
          <w:lang w:val="cs-CZ"/>
        </w:rPr>
      </w:pPr>
    </w:p>
    <w:p w14:paraId="117920FB" w14:textId="6EF2F860" w:rsidR="00C62D14" w:rsidRPr="00DC4740" w:rsidRDefault="00C62D14" w:rsidP="003B3275">
      <w:pPr>
        <w:spacing w:line="360" w:lineRule="auto"/>
        <w:jc w:val="both"/>
        <w:rPr>
          <w:rFonts w:ascii="Times New Roman" w:hAnsi="Times New Roman" w:cs="Times New Roman"/>
          <w:sz w:val="24"/>
          <w:szCs w:val="24"/>
          <w:lang w:val="cs-CZ"/>
        </w:rPr>
      </w:pPr>
    </w:p>
    <w:p w14:paraId="7A2F67BE" w14:textId="07ABE162" w:rsidR="00C62D14" w:rsidRPr="00DC4740" w:rsidRDefault="00C62D14" w:rsidP="003B3275">
      <w:pPr>
        <w:spacing w:line="360" w:lineRule="auto"/>
        <w:jc w:val="both"/>
        <w:rPr>
          <w:rFonts w:ascii="Times New Roman" w:hAnsi="Times New Roman" w:cs="Times New Roman"/>
          <w:sz w:val="24"/>
          <w:szCs w:val="24"/>
          <w:lang w:val="cs-CZ"/>
        </w:rPr>
      </w:pPr>
    </w:p>
    <w:p w14:paraId="67F21BBB" w14:textId="4E1EB870" w:rsidR="00C62D14" w:rsidRPr="00DC4740" w:rsidRDefault="00C62D14" w:rsidP="003B3275">
      <w:pPr>
        <w:spacing w:line="360" w:lineRule="auto"/>
        <w:jc w:val="both"/>
        <w:rPr>
          <w:rFonts w:ascii="Times New Roman" w:hAnsi="Times New Roman" w:cs="Times New Roman"/>
          <w:sz w:val="24"/>
          <w:szCs w:val="24"/>
          <w:lang w:val="cs-CZ"/>
        </w:rPr>
      </w:pPr>
    </w:p>
    <w:p w14:paraId="0B9682EC" w14:textId="2829503B" w:rsidR="00C62D14" w:rsidRPr="00DC4740" w:rsidRDefault="00C62D14" w:rsidP="003B3275">
      <w:pPr>
        <w:spacing w:line="360" w:lineRule="auto"/>
        <w:jc w:val="both"/>
        <w:rPr>
          <w:rFonts w:ascii="Times New Roman" w:hAnsi="Times New Roman" w:cs="Times New Roman"/>
          <w:sz w:val="24"/>
          <w:szCs w:val="24"/>
          <w:lang w:val="cs-CZ"/>
        </w:rPr>
      </w:pPr>
    </w:p>
    <w:p w14:paraId="53F7BFA0" w14:textId="627F2EF2" w:rsidR="00C62D14" w:rsidRPr="00DC4740" w:rsidRDefault="00C62D14" w:rsidP="003B3275">
      <w:pPr>
        <w:spacing w:line="360" w:lineRule="auto"/>
        <w:jc w:val="both"/>
        <w:rPr>
          <w:rFonts w:ascii="Times New Roman" w:hAnsi="Times New Roman" w:cs="Times New Roman"/>
          <w:sz w:val="24"/>
          <w:szCs w:val="24"/>
          <w:lang w:val="cs-CZ"/>
        </w:rPr>
      </w:pPr>
    </w:p>
    <w:p w14:paraId="4438E13E" w14:textId="5525CD81" w:rsidR="00C62D14" w:rsidRPr="00DC4740" w:rsidRDefault="00C62D14" w:rsidP="003B3275">
      <w:pPr>
        <w:spacing w:line="360" w:lineRule="auto"/>
        <w:jc w:val="both"/>
        <w:rPr>
          <w:rFonts w:ascii="Times New Roman" w:hAnsi="Times New Roman" w:cs="Times New Roman"/>
          <w:sz w:val="24"/>
          <w:szCs w:val="24"/>
          <w:lang w:val="cs-CZ"/>
        </w:rPr>
      </w:pPr>
    </w:p>
    <w:p w14:paraId="2649C0BB" w14:textId="76738ADD" w:rsidR="00C62D14" w:rsidRPr="00DC4740" w:rsidRDefault="00C62D14" w:rsidP="003B3275">
      <w:pPr>
        <w:spacing w:line="360" w:lineRule="auto"/>
        <w:jc w:val="both"/>
        <w:rPr>
          <w:rFonts w:ascii="Times New Roman" w:hAnsi="Times New Roman" w:cs="Times New Roman"/>
          <w:sz w:val="24"/>
          <w:szCs w:val="24"/>
          <w:lang w:val="cs-CZ"/>
        </w:rPr>
      </w:pPr>
    </w:p>
    <w:p w14:paraId="49A344AF" w14:textId="178EC5EB" w:rsidR="00C62D14" w:rsidRPr="00DC4740" w:rsidRDefault="00C62D14" w:rsidP="003B3275">
      <w:pPr>
        <w:spacing w:line="360" w:lineRule="auto"/>
        <w:jc w:val="both"/>
        <w:rPr>
          <w:rFonts w:ascii="Times New Roman" w:hAnsi="Times New Roman" w:cs="Times New Roman"/>
          <w:sz w:val="24"/>
          <w:szCs w:val="24"/>
          <w:lang w:val="cs-CZ"/>
        </w:rPr>
      </w:pPr>
    </w:p>
    <w:p w14:paraId="5B4B81C4" w14:textId="7ABE1B49" w:rsidR="00C62D14" w:rsidRPr="00DC4740" w:rsidRDefault="00C62D14" w:rsidP="003B3275">
      <w:pPr>
        <w:spacing w:line="360" w:lineRule="auto"/>
        <w:jc w:val="both"/>
        <w:rPr>
          <w:rFonts w:ascii="Times New Roman" w:hAnsi="Times New Roman" w:cs="Times New Roman"/>
          <w:sz w:val="24"/>
          <w:szCs w:val="24"/>
          <w:lang w:val="cs-CZ"/>
        </w:rPr>
      </w:pPr>
    </w:p>
    <w:p w14:paraId="6A29AC9D" w14:textId="5BCFEEDB" w:rsidR="00C62D14" w:rsidRPr="00DC4740" w:rsidRDefault="00C62D14" w:rsidP="003B3275">
      <w:pPr>
        <w:spacing w:line="360" w:lineRule="auto"/>
        <w:jc w:val="both"/>
        <w:rPr>
          <w:rFonts w:ascii="Times New Roman" w:hAnsi="Times New Roman" w:cs="Times New Roman"/>
          <w:sz w:val="24"/>
          <w:szCs w:val="24"/>
          <w:lang w:val="cs-CZ"/>
        </w:rPr>
      </w:pPr>
    </w:p>
    <w:p w14:paraId="530B3002" w14:textId="6F3D9E81" w:rsidR="00C62D14" w:rsidRPr="00DC4740" w:rsidRDefault="00C62D14" w:rsidP="003B3275">
      <w:pPr>
        <w:spacing w:line="360" w:lineRule="auto"/>
        <w:jc w:val="both"/>
        <w:rPr>
          <w:rFonts w:ascii="Times New Roman" w:hAnsi="Times New Roman" w:cs="Times New Roman"/>
          <w:sz w:val="24"/>
          <w:szCs w:val="24"/>
          <w:lang w:val="cs-CZ"/>
        </w:rPr>
      </w:pPr>
    </w:p>
    <w:p w14:paraId="29F6BCA4" w14:textId="79AFAA21" w:rsidR="00C62D14" w:rsidRPr="00DC4740" w:rsidRDefault="00C62D14" w:rsidP="003B3275">
      <w:pPr>
        <w:spacing w:line="360" w:lineRule="auto"/>
        <w:jc w:val="both"/>
        <w:rPr>
          <w:rFonts w:ascii="Times New Roman" w:hAnsi="Times New Roman" w:cs="Times New Roman"/>
          <w:sz w:val="24"/>
          <w:szCs w:val="24"/>
          <w:lang w:val="cs-CZ"/>
        </w:rPr>
      </w:pPr>
    </w:p>
    <w:p w14:paraId="631EA9EC" w14:textId="2A69BF57" w:rsidR="00C62D14" w:rsidRPr="00DC4740" w:rsidRDefault="00C62D14" w:rsidP="003B3275">
      <w:pPr>
        <w:spacing w:line="360" w:lineRule="auto"/>
        <w:jc w:val="both"/>
        <w:rPr>
          <w:rFonts w:ascii="Times New Roman" w:hAnsi="Times New Roman" w:cs="Times New Roman"/>
          <w:sz w:val="24"/>
          <w:szCs w:val="24"/>
          <w:lang w:val="cs-CZ"/>
        </w:rPr>
      </w:pPr>
    </w:p>
    <w:p w14:paraId="35DE4911" w14:textId="77777777" w:rsidR="00C62D14" w:rsidRPr="00DC4740" w:rsidRDefault="00C62D14" w:rsidP="003B3275">
      <w:pPr>
        <w:spacing w:line="360" w:lineRule="auto"/>
        <w:jc w:val="both"/>
        <w:rPr>
          <w:rFonts w:ascii="Times New Roman" w:hAnsi="Times New Roman" w:cs="Times New Roman"/>
          <w:sz w:val="24"/>
          <w:szCs w:val="24"/>
          <w:lang w:val="cs-CZ"/>
        </w:rPr>
      </w:pPr>
    </w:p>
    <w:p w14:paraId="6E40A808" w14:textId="77777777" w:rsidR="00AF10BE" w:rsidRPr="00DC4740" w:rsidRDefault="00AF10BE" w:rsidP="003B3275">
      <w:pPr>
        <w:pStyle w:val="bakalarka2"/>
        <w:spacing w:line="360" w:lineRule="auto"/>
        <w:jc w:val="both"/>
        <w:rPr>
          <w:lang w:val="cs-CZ"/>
        </w:rPr>
      </w:pPr>
      <w:bookmarkStart w:id="129" w:name="_Toc70952123"/>
      <w:r w:rsidRPr="00DC4740">
        <w:rPr>
          <w:lang w:val="cs-CZ"/>
        </w:rPr>
        <w:lastRenderedPageBreak/>
        <w:t>Fyziologie hojení měkkých tkání</w:t>
      </w:r>
      <w:bookmarkEnd w:id="129"/>
    </w:p>
    <w:p w14:paraId="417B20CF" w14:textId="6B73FAF7" w:rsidR="00AF10BE" w:rsidRPr="00DC4740" w:rsidRDefault="00AF10BE"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Hojení tkáně je složitý morfologický, biochemický a fyziologický děj. Celý proces začíná tvorbou granulační tkáně, která je bohatá na fibroblasty, endotelie, mikrofágy, granulocyty, lymfocyty, plazmocyty. V granulační tkáni probíhá novotvorba kapilár; PDGF (platelet</w:t>
      </w:r>
      <w:r w:rsidR="00FC1E73" w:rsidRPr="00DC4740">
        <w:rPr>
          <w:rFonts w:ascii="Times New Roman" w:hAnsi="Times New Roman" w:cs="Times New Roman"/>
          <w:sz w:val="24"/>
          <w:szCs w:val="24"/>
          <w:lang w:val="cs-CZ"/>
        </w:rPr>
        <w:t>-</w:t>
      </w:r>
      <w:r w:rsidRPr="00DC4740">
        <w:rPr>
          <w:rFonts w:ascii="Times New Roman" w:hAnsi="Times New Roman" w:cs="Times New Roman"/>
          <w:sz w:val="24"/>
          <w:szCs w:val="24"/>
          <w:lang w:val="cs-CZ"/>
        </w:rPr>
        <w:t>derived growth factor) a jiné mediátory stimulující zmnožení a migraci fibroblastů. Fibroblasty vytváří glykosaminoglykany, které bobtnají a usazují se na vlákna kolagenu. Nově vytvářený kolagen se svrašťuje a uzavírá okraje rány. Výsledkem hojivého procesu jsou vlákna kolagenu, tedy jizva (fibrózní tkáň). Tento děj je reparativní. (Kolář et al. 2009</w:t>
      </w:r>
      <w:r w:rsidR="004A3EB2">
        <w:rPr>
          <w:rFonts w:ascii="Times New Roman" w:hAnsi="Times New Roman" w:cs="Times New Roman"/>
          <w:sz w:val="24"/>
          <w:szCs w:val="24"/>
          <w:lang w:val="cs-CZ"/>
        </w:rPr>
        <w:t>, str.</w:t>
      </w:r>
      <w:r w:rsidR="00F870E5">
        <w:rPr>
          <w:rFonts w:ascii="Times New Roman" w:hAnsi="Times New Roman" w:cs="Times New Roman"/>
          <w:sz w:val="24"/>
          <w:szCs w:val="24"/>
          <w:lang w:val="cs-CZ"/>
        </w:rPr>
        <w:t xml:space="preserve"> </w:t>
      </w:r>
      <w:r w:rsidR="004A3EB2">
        <w:rPr>
          <w:rFonts w:ascii="Times New Roman" w:hAnsi="Times New Roman" w:cs="Times New Roman"/>
          <w:sz w:val="24"/>
          <w:szCs w:val="24"/>
          <w:lang w:val="cs-CZ"/>
        </w:rPr>
        <w:t>503</w:t>
      </w:r>
      <w:r w:rsidRPr="00DC4740">
        <w:rPr>
          <w:rFonts w:ascii="Times New Roman" w:hAnsi="Times New Roman" w:cs="Times New Roman"/>
          <w:sz w:val="24"/>
          <w:szCs w:val="24"/>
          <w:lang w:val="cs-CZ"/>
        </w:rPr>
        <w:t>)</w:t>
      </w:r>
    </w:p>
    <w:p w14:paraId="2BA6803D" w14:textId="77777777" w:rsidR="00AF10BE" w:rsidRPr="00DC4740" w:rsidRDefault="00AF10BE" w:rsidP="003B3275">
      <w:pPr>
        <w:pStyle w:val="bakalarka2"/>
        <w:spacing w:line="360" w:lineRule="auto"/>
        <w:jc w:val="both"/>
        <w:rPr>
          <w:lang w:val="cs-CZ"/>
        </w:rPr>
      </w:pPr>
      <w:bookmarkStart w:id="130" w:name="_Toc70952124"/>
      <w:r w:rsidRPr="00DC4740">
        <w:rPr>
          <w:lang w:val="cs-CZ"/>
        </w:rPr>
        <w:t>Fyziologie hojení ligament</w:t>
      </w:r>
      <w:bookmarkEnd w:id="130"/>
    </w:p>
    <w:p w14:paraId="2D92723D" w14:textId="59B7408E" w:rsidR="00AF10BE" w:rsidRPr="00DC4740" w:rsidRDefault="00AF10BE"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Následkem úrazu vzniká hematom z porušených cév a organizující se fibrinová sraženina </w:t>
      </w:r>
      <w:r w:rsidR="00F870E5">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s následnou vaskularizací a reparací tkáně. Proces můžeme rozdělit do 4 fází:</w:t>
      </w:r>
    </w:p>
    <w:p w14:paraId="66354BF9" w14:textId="77777777" w:rsidR="00AF10BE" w:rsidRPr="00DC4740" w:rsidRDefault="00AF10BE"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1.</w:t>
      </w:r>
      <w:r w:rsidRPr="00DC4740">
        <w:rPr>
          <w:rFonts w:ascii="Times New Roman" w:hAnsi="Times New Roman" w:cs="Times New Roman"/>
          <w:sz w:val="24"/>
          <w:szCs w:val="24"/>
          <w:lang w:val="cs-CZ"/>
        </w:rPr>
        <w:tab/>
        <w:t>fáze akutního zánětu;</w:t>
      </w:r>
    </w:p>
    <w:p w14:paraId="25B08A0B" w14:textId="77777777" w:rsidR="00AF10BE" w:rsidRPr="00DC4740" w:rsidRDefault="00AF10BE"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2.</w:t>
      </w:r>
      <w:r w:rsidRPr="00DC4740">
        <w:rPr>
          <w:rFonts w:ascii="Times New Roman" w:hAnsi="Times New Roman" w:cs="Times New Roman"/>
          <w:sz w:val="24"/>
          <w:szCs w:val="24"/>
          <w:lang w:val="cs-CZ"/>
        </w:rPr>
        <w:tab/>
        <w:t>fáze subakutní s převahou proliferace (asi 6 týdnů);</w:t>
      </w:r>
    </w:p>
    <w:p w14:paraId="00AC81C5" w14:textId="77777777" w:rsidR="00AF10BE" w:rsidRPr="00DC4740" w:rsidRDefault="00AF10BE"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3.</w:t>
      </w:r>
      <w:r w:rsidRPr="00DC4740">
        <w:rPr>
          <w:rFonts w:ascii="Times New Roman" w:hAnsi="Times New Roman" w:cs="Times New Roman"/>
          <w:sz w:val="24"/>
          <w:szCs w:val="24"/>
          <w:lang w:val="cs-CZ"/>
        </w:rPr>
        <w:tab/>
        <w:t>fáze remodelace – hojení;</w:t>
      </w:r>
    </w:p>
    <w:p w14:paraId="74FB17C3" w14:textId="61B45C7F" w:rsidR="00AF10BE" w:rsidRPr="00DC4740" w:rsidRDefault="00AF10BE"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4.</w:t>
      </w:r>
      <w:r w:rsidRPr="00DC4740">
        <w:rPr>
          <w:rFonts w:ascii="Times New Roman" w:hAnsi="Times New Roman" w:cs="Times New Roman"/>
          <w:sz w:val="24"/>
          <w:szCs w:val="24"/>
          <w:lang w:val="cs-CZ"/>
        </w:rPr>
        <w:tab/>
        <w:t xml:space="preserve">fáze dokončení hojení. </w:t>
      </w:r>
    </w:p>
    <w:p w14:paraId="3ABC9B52" w14:textId="5B6FC66C" w:rsidR="00AF10BE" w:rsidRPr="00DC4740" w:rsidRDefault="00AF10BE"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Kompletní zhojení ad integrum se zjišťuje asi po 12 měsících. (Kolář et al. 2009</w:t>
      </w:r>
      <w:r w:rsidR="00F974C0">
        <w:rPr>
          <w:rFonts w:ascii="Times New Roman" w:hAnsi="Times New Roman" w:cs="Times New Roman"/>
          <w:sz w:val="24"/>
          <w:szCs w:val="24"/>
          <w:lang w:val="cs-CZ"/>
        </w:rPr>
        <w:t>, str.</w:t>
      </w:r>
      <w:r w:rsidR="00F870E5">
        <w:rPr>
          <w:rFonts w:ascii="Times New Roman" w:hAnsi="Times New Roman" w:cs="Times New Roman"/>
          <w:sz w:val="24"/>
          <w:szCs w:val="24"/>
          <w:lang w:val="cs-CZ"/>
        </w:rPr>
        <w:t xml:space="preserve"> </w:t>
      </w:r>
      <w:r w:rsidR="00F974C0">
        <w:rPr>
          <w:rFonts w:ascii="Times New Roman" w:hAnsi="Times New Roman" w:cs="Times New Roman"/>
          <w:sz w:val="24"/>
          <w:szCs w:val="24"/>
          <w:lang w:val="cs-CZ"/>
        </w:rPr>
        <w:t>503</w:t>
      </w:r>
      <w:r w:rsidRPr="00DC4740">
        <w:rPr>
          <w:rFonts w:ascii="Times New Roman" w:hAnsi="Times New Roman" w:cs="Times New Roman"/>
          <w:sz w:val="24"/>
          <w:szCs w:val="24"/>
          <w:lang w:val="cs-CZ"/>
        </w:rPr>
        <w:t>)</w:t>
      </w:r>
    </w:p>
    <w:p w14:paraId="08A5C598" w14:textId="026F4E98" w:rsidR="0093287A" w:rsidRPr="00DC4740" w:rsidRDefault="0093287A" w:rsidP="003B3275">
      <w:pPr>
        <w:spacing w:line="360" w:lineRule="auto"/>
        <w:jc w:val="both"/>
        <w:rPr>
          <w:rFonts w:ascii="Times New Roman" w:hAnsi="Times New Roman" w:cs="Times New Roman"/>
          <w:sz w:val="24"/>
          <w:szCs w:val="24"/>
          <w:lang w:val="cs-CZ"/>
        </w:rPr>
      </w:pPr>
    </w:p>
    <w:p w14:paraId="0326C383" w14:textId="0127251B" w:rsidR="0093287A" w:rsidRPr="00DC4740" w:rsidRDefault="0093287A" w:rsidP="003B3275">
      <w:pPr>
        <w:spacing w:line="360" w:lineRule="auto"/>
        <w:jc w:val="both"/>
        <w:rPr>
          <w:rFonts w:ascii="Times New Roman" w:hAnsi="Times New Roman" w:cs="Times New Roman"/>
          <w:sz w:val="24"/>
          <w:szCs w:val="24"/>
          <w:lang w:val="cs-CZ"/>
        </w:rPr>
      </w:pPr>
    </w:p>
    <w:p w14:paraId="3EF1D4FF" w14:textId="2BA5F090" w:rsidR="005A0A5D" w:rsidRPr="00DC4740" w:rsidRDefault="005A0A5D" w:rsidP="003B3275">
      <w:pPr>
        <w:spacing w:line="360" w:lineRule="auto"/>
        <w:jc w:val="both"/>
        <w:rPr>
          <w:rFonts w:ascii="Times New Roman" w:hAnsi="Times New Roman" w:cs="Times New Roman"/>
          <w:sz w:val="24"/>
          <w:szCs w:val="24"/>
          <w:lang w:val="cs-CZ"/>
        </w:rPr>
      </w:pPr>
    </w:p>
    <w:p w14:paraId="180A808F" w14:textId="65F2A2EC" w:rsidR="00C62D14" w:rsidRPr="00DC4740" w:rsidRDefault="00C62D14" w:rsidP="003B3275">
      <w:pPr>
        <w:spacing w:line="360" w:lineRule="auto"/>
        <w:jc w:val="both"/>
        <w:rPr>
          <w:rFonts w:ascii="Times New Roman" w:hAnsi="Times New Roman" w:cs="Times New Roman"/>
          <w:sz w:val="24"/>
          <w:szCs w:val="24"/>
          <w:lang w:val="cs-CZ"/>
        </w:rPr>
      </w:pPr>
    </w:p>
    <w:p w14:paraId="286121AF" w14:textId="1B0DC712" w:rsidR="00C62D14" w:rsidRPr="00DC4740" w:rsidRDefault="00C62D14" w:rsidP="003B3275">
      <w:pPr>
        <w:spacing w:line="360" w:lineRule="auto"/>
        <w:jc w:val="both"/>
        <w:rPr>
          <w:rFonts w:ascii="Times New Roman" w:hAnsi="Times New Roman" w:cs="Times New Roman"/>
          <w:sz w:val="24"/>
          <w:szCs w:val="24"/>
          <w:lang w:val="cs-CZ"/>
        </w:rPr>
      </w:pPr>
    </w:p>
    <w:p w14:paraId="7A9AAD0A" w14:textId="7D0015CD" w:rsidR="00C62D14" w:rsidRPr="00DC4740" w:rsidRDefault="00C62D14" w:rsidP="003B3275">
      <w:pPr>
        <w:spacing w:line="360" w:lineRule="auto"/>
        <w:jc w:val="both"/>
        <w:rPr>
          <w:rFonts w:ascii="Times New Roman" w:hAnsi="Times New Roman" w:cs="Times New Roman"/>
          <w:sz w:val="24"/>
          <w:szCs w:val="24"/>
          <w:lang w:val="cs-CZ"/>
        </w:rPr>
      </w:pPr>
    </w:p>
    <w:p w14:paraId="0751424D" w14:textId="77AECE9A" w:rsidR="00C62D14" w:rsidRPr="00DC4740" w:rsidRDefault="00C62D14" w:rsidP="003B3275">
      <w:pPr>
        <w:spacing w:line="360" w:lineRule="auto"/>
        <w:jc w:val="both"/>
        <w:rPr>
          <w:rFonts w:ascii="Times New Roman" w:hAnsi="Times New Roman" w:cs="Times New Roman"/>
          <w:sz w:val="24"/>
          <w:szCs w:val="24"/>
          <w:lang w:val="cs-CZ"/>
        </w:rPr>
      </w:pPr>
    </w:p>
    <w:p w14:paraId="0838F504" w14:textId="19C2EBBF" w:rsidR="00C62D14" w:rsidRPr="00DC4740" w:rsidRDefault="00C62D14" w:rsidP="003B3275">
      <w:pPr>
        <w:spacing w:line="360" w:lineRule="auto"/>
        <w:jc w:val="both"/>
        <w:rPr>
          <w:rFonts w:ascii="Times New Roman" w:hAnsi="Times New Roman" w:cs="Times New Roman"/>
          <w:sz w:val="24"/>
          <w:szCs w:val="24"/>
          <w:lang w:val="cs-CZ"/>
        </w:rPr>
      </w:pPr>
    </w:p>
    <w:p w14:paraId="65DABE39" w14:textId="43BE0E60" w:rsidR="00C62D14" w:rsidRPr="00DC4740" w:rsidRDefault="00C62D14" w:rsidP="003B3275">
      <w:pPr>
        <w:spacing w:line="360" w:lineRule="auto"/>
        <w:jc w:val="both"/>
        <w:rPr>
          <w:rFonts w:ascii="Times New Roman" w:hAnsi="Times New Roman" w:cs="Times New Roman"/>
          <w:sz w:val="24"/>
          <w:szCs w:val="24"/>
          <w:lang w:val="cs-CZ"/>
        </w:rPr>
      </w:pPr>
    </w:p>
    <w:p w14:paraId="6D3A3F01" w14:textId="77777777" w:rsidR="00C62D14" w:rsidRPr="00DC4740" w:rsidRDefault="00C62D14" w:rsidP="003B3275">
      <w:pPr>
        <w:spacing w:line="360" w:lineRule="auto"/>
        <w:jc w:val="both"/>
        <w:rPr>
          <w:rFonts w:ascii="Times New Roman" w:hAnsi="Times New Roman" w:cs="Times New Roman"/>
          <w:sz w:val="24"/>
          <w:szCs w:val="24"/>
          <w:lang w:val="cs-CZ"/>
        </w:rPr>
      </w:pPr>
    </w:p>
    <w:p w14:paraId="4C9BBCB6" w14:textId="7AB1B2B5" w:rsidR="00AC6688" w:rsidRPr="00DC4740" w:rsidRDefault="007B45C0" w:rsidP="003B3275">
      <w:pPr>
        <w:pStyle w:val="bakalarka2"/>
        <w:spacing w:line="360" w:lineRule="auto"/>
        <w:jc w:val="both"/>
        <w:rPr>
          <w:lang w:val="cs-CZ"/>
        </w:rPr>
      </w:pPr>
      <w:bookmarkStart w:id="131" w:name="_Toc66610958"/>
      <w:bookmarkStart w:id="132" w:name="_Toc70952125"/>
      <w:r w:rsidRPr="00DC4740">
        <w:rPr>
          <w:lang w:val="cs-CZ"/>
        </w:rPr>
        <w:lastRenderedPageBreak/>
        <w:t>Strategie léčby</w:t>
      </w:r>
      <w:bookmarkEnd w:id="131"/>
      <w:bookmarkEnd w:id="132"/>
    </w:p>
    <w:p w14:paraId="20D936F6" w14:textId="462E4F3D" w:rsidR="007B45C0" w:rsidRPr="00DC4740" w:rsidRDefault="007B45C0"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Nepostrádatelné funkce menisků a rozvoj osteoartritidy zaznamenaný po jejich resekci donutil ortopedické chirurgy chránit, opravit a zrekonstruovat co největší možnou část z menisků. Rozhodnutí, zda využít neoperativní nebo chirurgické řešení by mělo záviset od následovných faktorů vzhledem k pacientovi a lézi:</w:t>
      </w:r>
    </w:p>
    <w:p w14:paraId="652F31D9" w14:textId="2A4689E8" w:rsidR="007B45C0" w:rsidRPr="00DC4740" w:rsidRDefault="007B45C0" w:rsidP="003B3275">
      <w:pPr>
        <w:pStyle w:val="Odsekzoznamu"/>
        <w:numPr>
          <w:ilvl w:val="0"/>
          <w:numId w:val="16"/>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věk pacienta, jeho životní styl, očekávání do budoucna, úroveň sportovní aktivity, obecný zdravotní stav atd.;</w:t>
      </w:r>
    </w:p>
    <w:p w14:paraId="128C3726" w14:textId="7551E244" w:rsidR="007B45C0" w:rsidRPr="00DC4740" w:rsidRDefault="007B45C0" w:rsidP="003B3275">
      <w:pPr>
        <w:pStyle w:val="Odsekzoznamu"/>
        <w:numPr>
          <w:ilvl w:val="0"/>
          <w:numId w:val="16"/>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lokalizace, typ a etiologie léze, kvalita měkkých tkání, přidružené léze atd. </w:t>
      </w:r>
    </w:p>
    <w:p w14:paraId="45C8229B" w14:textId="6873010A" w:rsidR="007B45C0" w:rsidRPr="00DC4740" w:rsidRDefault="007B45C0"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w:t>
      </w:r>
      <w:r w:rsidRPr="006D4C7C">
        <w:rPr>
          <w:rFonts w:ascii="Times New Roman" w:hAnsi="Times New Roman" w:cs="Times New Roman"/>
          <w:i/>
          <w:iCs/>
          <w:sz w:val="24"/>
          <w:szCs w:val="24"/>
          <w:lang w:val="cs-CZ"/>
        </w:rPr>
        <w:t>EFORT Open Rev.;</w:t>
      </w:r>
      <w:r w:rsidRPr="00DC4740">
        <w:rPr>
          <w:rFonts w:ascii="Times New Roman" w:hAnsi="Times New Roman" w:cs="Times New Roman"/>
          <w:sz w:val="24"/>
          <w:szCs w:val="24"/>
          <w:lang w:val="cs-CZ"/>
        </w:rPr>
        <w:t xml:space="preserve"> 2018 May 21</w:t>
      </w:r>
      <w:r w:rsidR="00FF49F5" w:rsidRPr="00DC4740">
        <w:rPr>
          <w:rFonts w:ascii="Times New Roman" w:hAnsi="Times New Roman" w:cs="Times New Roman"/>
          <w:sz w:val="24"/>
          <w:szCs w:val="24"/>
          <w:lang w:val="cs-CZ"/>
        </w:rPr>
        <w:t>.</w:t>
      </w:r>
      <w:r w:rsidRPr="00DC4740">
        <w:rPr>
          <w:rFonts w:ascii="Times New Roman" w:hAnsi="Times New Roman" w:cs="Times New Roman"/>
          <w:sz w:val="24"/>
          <w:szCs w:val="24"/>
          <w:lang w:val="cs-CZ"/>
        </w:rPr>
        <w:t xml:space="preserve"> [online].</w:t>
      </w:r>
      <w:r w:rsidR="00FF49F5" w:rsidRPr="00DC4740">
        <w:rPr>
          <w:rFonts w:ascii="Times New Roman" w:hAnsi="Times New Roman" w:cs="Times New Roman"/>
          <w:sz w:val="24"/>
          <w:szCs w:val="24"/>
          <w:lang w:val="cs-CZ"/>
        </w:rPr>
        <w:t>)</w:t>
      </w:r>
    </w:p>
    <w:p w14:paraId="0406BC0D" w14:textId="3ED4BA29" w:rsidR="007B45C0" w:rsidRPr="00DC4740" w:rsidRDefault="007B45C0" w:rsidP="003B3275">
      <w:pPr>
        <w:pStyle w:val="bakalarka3"/>
        <w:jc w:val="both"/>
      </w:pPr>
      <w:bookmarkStart w:id="133" w:name="_Toc66610959"/>
      <w:bookmarkStart w:id="134" w:name="_Toc70952126"/>
      <w:r w:rsidRPr="00DC4740">
        <w:t>Neoperativní léčba</w:t>
      </w:r>
      <w:bookmarkEnd w:id="133"/>
      <w:bookmarkEnd w:id="134"/>
    </w:p>
    <w:p w14:paraId="01F698AE" w14:textId="7EEEB717" w:rsidR="00C8560B" w:rsidRPr="00DC4740" w:rsidRDefault="00C8560B"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Pokud se nám kolenní kloub „neblokuje“, je stabilní a symptomy odezní, ve většině případů není nutná operace. Stává se totiž, že malé léze jsou schopny se zhojit samostatně při správně zvolené léčbě. Doporučuje se ledování kolenního kloubu po dobu 15-20 minut každé 3-4 hodiny v rozmezí 2-3 dnů, nebo dokud neodezní bolest a otok. V zahraniční literatuře se využívá</w:t>
      </w:r>
      <w:r w:rsidR="006F20EF">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postup „P.R.I.C.E</w:t>
      </w:r>
      <w:r w:rsidR="00E136BE" w:rsidRPr="00DC4740">
        <w:rPr>
          <w:rFonts w:ascii="Times New Roman" w:hAnsi="Times New Roman" w:cs="Times New Roman"/>
          <w:sz w:val="24"/>
          <w:szCs w:val="24"/>
          <w:lang w:val="cs-CZ"/>
        </w:rPr>
        <w:t>.</w:t>
      </w:r>
      <w:r w:rsidRPr="00DC4740">
        <w:rPr>
          <w:rFonts w:ascii="Times New Roman" w:hAnsi="Times New Roman" w:cs="Times New Roman"/>
          <w:sz w:val="24"/>
          <w:szCs w:val="24"/>
          <w:lang w:val="cs-CZ"/>
        </w:rPr>
        <w:t>“/ „R.I.C.E</w:t>
      </w:r>
      <w:r w:rsidR="00E136BE" w:rsidRPr="00DC4740">
        <w:rPr>
          <w:rFonts w:ascii="Times New Roman" w:hAnsi="Times New Roman" w:cs="Times New Roman"/>
          <w:sz w:val="24"/>
          <w:szCs w:val="24"/>
          <w:lang w:val="cs-CZ"/>
        </w:rPr>
        <w:t>.</w:t>
      </w:r>
      <w:r w:rsidRPr="00DC4740">
        <w:rPr>
          <w:rFonts w:ascii="Times New Roman" w:hAnsi="Times New Roman" w:cs="Times New Roman"/>
          <w:sz w:val="24"/>
          <w:szCs w:val="24"/>
          <w:lang w:val="cs-CZ"/>
        </w:rPr>
        <w:t>“ a „P.O.L.I.C.E</w:t>
      </w:r>
      <w:r w:rsidR="00E136BE" w:rsidRPr="00DC4740">
        <w:rPr>
          <w:rFonts w:ascii="Times New Roman" w:hAnsi="Times New Roman" w:cs="Times New Roman"/>
          <w:sz w:val="24"/>
          <w:szCs w:val="24"/>
          <w:lang w:val="cs-CZ"/>
        </w:rPr>
        <w:t>.</w:t>
      </w:r>
      <w:r w:rsidRPr="00DC4740">
        <w:rPr>
          <w:rFonts w:ascii="Times New Roman" w:hAnsi="Times New Roman" w:cs="Times New Roman"/>
          <w:sz w:val="24"/>
          <w:szCs w:val="24"/>
          <w:lang w:val="cs-CZ"/>
        </w:rPr>
        <w:t>“. (</w:t>
      </w:r>
      <w:r w:rsidR="006D4C7C" w:rsidRPr="00DC4740">
        <w:rPr>
          <w:rFonts w:ascii="Times New Roman" w:hAnsi="Times New Roman" w:cs="Times New Roman"/>
          <w:sz w:val="24"/>
          <w:szCs w:val="24"/>
          <w:lang w:val="cs-CZ"/>
        </w:rPr>
        <w:t>Ch Luff</w:t>
      </w:r>
      <w:r w:rsidR="00B74AC6">
        <w:rPr>
          <w:rFonts w:ascii="Times New Roman" w:hAnsi="Times New Roman" w:cs="Times New Roman"/>
          <w:sz w:val="24"/>
          <w:szCs w:val="24"/>
          <w:lang w:val="cs-CZ"/>
        </w:rPr>
        <w:t xml:space="preserve">, </w:t>
      </w:r>
      <w:r w:rsidRPr="00B74AC6">
        <w:rPr>
          <w:rFonts w:ascii="Times New Roman" w:hAnsi="Times New Roman" w:cs="Times New Roman"/>
          <w:i/>
          <w:iCs/>
          <w:sz w:val="24"/>
          <w:szCs w:val="24"/>
          <w:lang w:val="cs-CZ"/>
        </w:rPr>
        <w:t>Meniscus Tear Symptoms, Prevention, and Treatment</w:t>
      </w:r>
      <w:r w:rsidRPr="00DC4740">
        <w:rPr>
          <w:rFonts w:ascii="Times New Roman" w:hAnsi="Times New Roman" w:cs="Times New Roman"/>
          <w:sz w:val="24"/>
          <w:szCs w:val="24"/>
          <w:lang w:val="cs-CZ"/>
        </w:rPr>
        <w:t>; July 17, 2019</w:t>
      </w:r>
      <w:r w:rsidR="00FF49F5" w:rsidRPr="00DC4740">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[online].</w:t>
      </w:r>
      <w:r w:rsidR="00FF49F5" w:rsidRPr="00DC4740">
        <w:rPr>
          <w:rFonts w:ascii="Times New Roman" w:hAnsi="Times New Roman" w:cs="Times New Roman"/>
          <w:sz w:val="24"/>
          <w:szCs w:val="24"/>
          <w:lang w:val="cs-CZ"/>
        </w:rPr>
        <w:t>)</w:t>
      </w:r>
    </w:p>
    <w:p w14:paraId="04168CC8" w14:textId="0ED6EA68" w:rsidR="00C8560B" w:rsidRPr="00DC4740" w:rsidRDefault="00C8560B" w:rsidP="003B3275">
      <w:pPr>
        <w:pStyle w:val="bakalarka4"/>
        <w:spacing w:line="360" w:lineRule="auto"/>
        <w:jc w:val="both"/>
        <w:rPr>
          <w:lang w:val="cs-CZ"/>
        </w:rPr>
      </w:pPr>
      <w:bookmarkStart w:id="135" w:name="_Toc66610960"/>
      <w:bookmarkStart w:id="136" w:name="_Toc70952127"/>
      <w:r w:rsidRPr="00DC4740">
        <w:rPr>
          <w:lang w:val="cs-CZ"/>
        </w:rPr>
        <w:t>Protokol „P.R.I.C.E</w:t>
      </w:r>
      <w:r w:rsidR="00E136BE" w:rsidRPr="00DC4740">
        <w:rPr>
          <w:lang w:val="cs-CZ"/>
        </w:rPr>
        <w:t>.</w:t>
      </w:r>
      <w:r w:rsidRPr="00DC4740">
        <w:rPr>
          <w:lang w:val="cs-CZ"/>
        </w:rPr>
        <w:t>“/ „R.I.C.E</w:t>
      </w:r>
      <w:r w:rsidR="00E136BE" w:rsidRPr="00DC4740">
        <w:rPr>
          <w:lang w:val="cs-CZ"/>
        </w:rPr>
        <w:t>.</w:t>
      </w:r>
      <w:r w:rsidRPr="00DC4740">
        <w:rPr>
          <w:lang w:val="cs-CZ"/>
        </w:rPr>
        <w:t>“:</w:t>
      </w:r>
      <w:bookmarkEnd w:id="135"/>
      <w:bookmarkEnd w:id="136"/>
    </w:p>
    <w:p w14:paraId="3492A40E" w14:textId="61F3F9AD" w:rsidR="00C8560B" w:rsidRPr="00DC4740" w:rsidRDefault="00C8560B" w:rsidP="003B3275">
      <w:pPr>
        <w:pStyle w:val="Odsekzoznamu"/>
        <w:numPr>
          <w:ilvl w:val="0"/>
          <w:numId w:val="17"/>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P = </w:t>
      </w:r>
      <w:r w:rsidRPr="00DC4740">
        <w:rPr>
          <w:rFonts w:ascii="Times New Roman" w:hAnsi="Times New Roman" w:cs="Times New Roman"/>
          <w:i/>
          <w:iCs/>
          <w:sz w:val="24"/>
          <w:szCs w:val="24"/>
          <w:lang w:val="cs-CZ"/>
        </w:rPr>
        <w:t>protection</w:t>
      </w:r>
      <w:r w:rsidR="00E136BE" w:rsidRPr="00DC4740">
        <w:rPr>
          <w:rFonts w:ascii="Times New Roman" w:hAnsi="Times New Roman" w:cs="Times New Roman"/>
          <w:sz w:val="24"/>
          <w:szCs w:val="24"/>
          <w:lang w:val="cs-CZ"/>
        </w:rPr>
        <w:t>/ochrana</w:t>
      </w:r>
      <w:r w:rsidRPr="00DC4740">
        <w:rPr>
          <w:rFonts w:ascii="Times New Roman" w:hAnsi="Times New Roman" w:cs="Times New Roman"/>
          <w:sz w:val="24"/>
          <w:szCs w:val="24"/>
          <w:lang w:val="cs-CZ"/>
        </w:rPr>
        <w:t>;</w:t>
      </w:r>
    </w:p>
    <w:p w14:paraId="2CF784BC" w14:textId="1DE75DF3" w:rsidR="00C8560B" w:rsidRPr="00DC4740" w:rsidRDefault="00C8560B" w:rsidP="003B3275">
      <w:pPr>
        <w:pStyle w:val="Odsekzoznamu"/>
        <w:numPr>
          <w:ilvl w:val="0"/>
          <w:numId w:val="17"/>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R = </w:t>
      </w:r>
      <w:r w:rsidRPr="00DC4740">
        <w:rPr>
          <w:rFonts w:ascii="Times New Roman" w:hAnsi="Times New Roman" w:cs="Times New Roman"/>
          <w:i/>
          <w:iCs/>
          <w:sz w:val="24"/>
          <w:szCs w:val="24"/>
          <w:lang w:val="cs-CZ"/>
        </w:rPr>
        <w:t>rest</w:t>
      </w:r>
      <w:r w:rsidR="00E136BE" w:rsidRPr="00DC4740">
        <w:rPr>
          <w:rFonts w:ascii="Times New Roman" w:hAnsi="Times New Roman" w:cs="Times New Roman"/>
          <w:sz w:val="24"/>
          <w:szCs w:val="24"/>
          <w:lang w:val="cs-CZ"/>
        </w:rPr>
        <w:t>/klid</w:t>
      </w:r>
      <w:r w:rsidRPr="00DC4740">
        <w:rPr>
          <w:rFonts w:ascii="Times New Roman" w:hAnsi="Times New Roman" w:cs="Times New Roman"/>
          <w:sz w:val="24"/>
          <w:szCs w:val="24"/>
          <w:lang w:val="cs-CZ"/>
        </w:rPr>
        <w:t>;</w:t>
      </w:r>
    </w:p>
    <w:p w14:paraId="6B68580E" w14:textId="05FD9F6B" w:rsidR="00C8560B" w:rsidRPr="00DC4740" w:rsidRDefault="00C8560B" w:rsidP="003B3275">
      <w:pPr>
        <w:pStyle w:val="Odsekzoznamu"/>
        <w:numPr>
          <w:ilvl w:val="0"/>
          <w:numId w:val="17"/>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I = </w:t>
      </w:r>
      <w:r w:rsidRPr="00DC4740">
        <w:rPr>
          <w:rFonts w:ascii="Times New Roman" w:hAnsi="Times New Roman" w:cs="Times New Roman"/>
          <w:i/>
          <w:iCs/>
          <w:sz w:val="24"/>
          <w:szCs w:val="24"/>
          <w:lang w:val="cs-CZ"/>
        </w:rPr>
        <w:t>ice</w:t>
      </w:r>
      <w:r w:rsidR="00E136BE" w:rsidRPr="00DC4740">
        <w:rPr>
          <w:rFonts w:ascii="Times New Roman" w:hAnsi="Times New Roman" w:cs="Times New Roman"/>
          <w:sz w:val="24"/>
          <w:szCs w:val="24"/>
          <w:lang w:val="cs-CZ"/>
        </w:rPr>
        <w:t>/ledování</w:t>
      </w:r>
      <w:r w:rsidRPr="00DC4740">
        <w:rPr>
          <w:rFonts w:ascii="Times New Roman" w:hAnsi="Times New Roman" w:cs="Times New Roman"/>
          <w:sz w:val="24"/>
          <w:szCs w:val="24"/>
          <w:lang w:val="cs-CZ"/>
        </w:rPr>
        <w:t>;</w:t>
      </w:r>
    </w:p>
    <w:p w14:paraId="75942546" w14:textId="293CED32" w:rsidR="00C8560B" w:rsidRPr="00DC4740" w:rsidRDefault="00C8560B" w:rsidP="003B3275">
      <w:pPr>
        <w:pStyle w:val="Odsekzoznamu"/>
        <w:numPr>
          <w:ilvl w:val="0"/>
          <w:numId w:val="17"/>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C = </w:t>
      </w:r>
      <w:r w:rsidRPr="00DC4740">
        <w:rPr>
          <w:rFonts w:ascii="Times New Roman" w:hAnsi="Times New Roman" w:cs="Times New Roman"/>
          <w:i/>
          <w:iCs/>
          <w:sz w:val="24"/>
          <w:szCs w:val="24"/>
          <w:lang w:val="cs-CZ"/>
        </w:rPr>
        <w:t>compression</w:t>
      </w:r>
      <w:r w:rsidR="00E136BE" w:rsidRPr="00DC4740">
        <w:rPr>
          <w:rFonts w:ascii="Times New Roman" w:hAnsi="Times New Roman" w:cs="Times New Roman"/>
          <w:sz w:val="24"/>
          <w:szCs w:val="24"/>
          <w:lang w:val="cs-CZ"/>
        </w:rPr>
        <w:t>/stažení</w:t>
      </w:r>
      <w:r w:rsidRPr="00DC4740">
        <w:rPr>
          <w:rFonts w:ascii="Times New Roman" w:hAnsi="Times New Roman" w:cs="Times New Roman"/>
          <w:sz w:val="24"/>
          <w:szCs w:val="24"/>
          <w:lang w:val="cs-CZ"/>
        </w:rPr>
        <w:t>;</w:t>
      </w:r>
    </w:p>
    <w:p w14:paraId="361F374C" w14:textId="77777777" w:rsidR="00B74AC6" w:rsidRDefault="00C8560B" w:rsidP="003B3275">
      <w:pPr>
        <w:pStyle w:val="Odsekzoznamu"/>
        <w:numPr>
          <w:ilvl w:val="0"/>
          <w:numId w:val="17"/>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E = </w:t>
      </w:r>
      <w:r w:rsidRPr="00DC4740">
        <w:rPr>
          <w:rFonts w:ascii="Times New Roman" w:hAnsi="Times New Roman" w:cs="Times New Roman"/>
          <w:i/>
          <w:iCs/>
          <w:sz w:val="24"/>
          <w:szCs w:val="24"/>
          <w:lang w:val="cs-CZ"/>
        </w:rPr>
        <w:t>elevation</w:t>
      </w:r>
      <w:r w:rsidR="00E136BE" w:rsidRPr="00DC4740">
        <w:rPr>
          <w:rFonts w:ascii="Times New Roman" w:hAnsi="Times New Roman" w:cs="Times New Roman"/>
          <w:sz w:val="24"/>
          <w:szCs w:val="24"/>
          <w:lang w:val="cs-CZ"/>
        </w:rPr>
        <w:t>/zvednutí</w:t>
      </w:r>
      <w:r w:rsidRPr="00DC4740">
        <w:rPr>
          <w:rFonts w:ascii="Times New Roman" w:hAnsi="Times New Roman" w:cs="Times New Roman"/>
          <w:sz w:val="24"/>
          <w:szCs w:val="24"/>
          <w:lang w:val="cs-CZ"/>
        </w:rPr>
        <w:t>.</w:t>
      </w:r>
      <w:r w:rsidR="00CC5A3B" w:rsidRPr="00DC4740">
        <w:rPr>
          <w:rFonts w:ascii="Times New Roman" w:hAnsi="Times New Roman" w:cs="Times New Roman"/>
          <w:sz w:val="24"/>
          <w:szCs w:val="24"/>
          <w:lang w:val="cs-CZ"/>
        </w:rPr>
        <w:t xml:space="preserve"> </w:t>
      </w:r>
    </w:p>
    <w:p w14:paraId="3563A602" w14:textId="727964DC" w:rsidR="00C8560B" w:rsidRPr="00B74AC6" w:rsidRDefault="00C8560B" w:rsidP="003B3275">
      <w:pPr>
        <w:spacing w:line="360" w:lineRule="auto"/>
        <w:jc w:val="both"/>
        <w:rPr>
          <w:rFonts w:ascii="Times New Roman" w:hAnsi="Times New Roman" w:cs="Times New Roman"/>
          <w:sz w:val="24"/>
          <w:szCs w:val="24"/>
          <w:lang w:val="cs-CZ"/>
        </w:rPr>
      </w:pPr>
      <w:r w:rsidRPr="00B74AC6">
        <w:rPr>
          <w:rFonts w:ascii="Times New Roman" w:hAnsi="Times New Roman" w:cs="Times New Roman"/>
          <w:sz w:val="24"/>
          <w:szCs w:val="24"/>
          <w:lang w:val="cs-CZ"/>
        </w:rPr>
        <w:t>(</w:t>
      </w:r>
      <w:r w:rsidRPr="00121195">
        <w:rPr>
          <w:rFonts w:ascii="Times New Roman" w:hAnsi="Times New Roman" w:cs="Times New Roman"/>
          <w:i/>
          <w:iCs/>
          <w:sz w:val="24"/>
          <w:szCs w:val="24"/>
          <w:lang w:val="cs-CZ"/>
        </w:rPr>
        <w:t>EFORT Open Rev.;</w:t>
      </w:r>
      <w:r w:rsidRPr="00B74AC6">
        <w:rPr>
          <w:rFonts w:ascii="Times New Roman" w:hAnsi="Times New Roman" w:cs="Times New Roman"/>
          <w:sz w:val="24"/>
          <w:szCs w:val="24"/>
          <w:lang w:val="cs-CZ"/>
        </w:rPr>
        <w:t xml:space="preserve"> Published online 2018 May 21</w:t>
      </w:r>
      <w:r w:rsidR="00FF49F5" w:rsidRPr="00B74AC6">
        <w:rPr>
          <w:rFonts w:ascii="Times New Roman" w:hAnsi="Times New Roman" w:cs="Times New Roman"/>
          <w:sz w:val="24"/>
          <w:szCs w:val="24"/>
          <w:lang w:val="cs-CZ"/>
        </w:rPr>
        <w:t xml:space="preserve">. </w:t>
      </w:r>
      <w:r w:rsidRPr="00B74AC6">
        <w:rPr>
          <w:rFonts w:ascii="Times New Roman" w:hAnsi="Times New Roman" w:cs="Times New Roman"/>
          <w:sz w:val="24"/>
          <w:szCs w:val="24"/>
          <w:lang w:val="cs-CZ"/>
        </w:rPr>
        <w:t>[online].</w:t>
      </w:r>
      <w:r w:rsidR="00FF49F5" w:rsidRPr="00B74AC6">
        <w:rPr>
          <w:rFonts w:ascii="Times New Roman" w:hAnsi="Times New Roman" w:cs="Times New Roman"/>
          <w:sz w:val="24"/>
          <w:szCs w:val="24"/>
          <w:lang w:val="cs-CZ"/>
        </w:rPr>
        <w:t>)</w:t>
      </w:r>
    </w:p>
    <w:p w14:paraId="051E3099" w14:textId="05D87E1D" w:rsidR="00C8560B" w:rsidRPr="00DC4740" w:rsidRDefault="00C8560B" w:rsidP="003B3275">
      <w:pPr>
        <w:pStyle w:val="bakalarka4"/>
        <w:spacing w:line="360" w:lineRule="auto"/>
        <w:jc w:val="both"/>
        <w:rPr>
          <w:lang w:val="cs-CZ"/>
        </w:rPr>
      </w:pPr>
      <w:bookmarkStart w:id="137" w:name="_Toc66610961"/>
      <w:bookmarkStart w:id="138" w:name="_Toc70952128"/>
      <w:r w:rsidRPr="00DC4740">
        <w:rPr>
          <w:lang w:val="cs-CZ"/>
        </w:rPr>
        <w:t>Protokol „P.O.L.I.C.E</w:t>
      </w:r>
      <w:r w:rsidR="00E136BE" w:rsidRPr="00DC4740">
        <w:rPr>
          <w:lang w:val="cs-CZ"/>
        </w:rPr>
        <w:t>.</w:t>
      </w:r>
      <w:r w:rsidRPr="00DC4740">
        <w:rPr>
          <w:lang w:val="cs-CZ"/>
        </w:rPr>
        <w:t>“:</w:t>
      </w:r>
      <w:bookmarkEnd w:id="137"/>
      <w:bookmarkEnd w:id="138"/>
    </w:p>
    <w:p w14:paraId="43F4D26E" w14:textId="153197FC" w:rsidR="00C8560B" w:rsidRPr="00DC4740" w:rsidRDefault="00C8560B" w:rsidP="003B3275">
      <w:pPr>
        <w:pStyle w:val="Odsekzoznamu"/>
        <w:numPr>
          <w:ilvl w:val="0"/>
          <w:numId w:val="18"/>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P = </w:t>
      </w:r>
      <w:r w:rsidRPr="00DC4740">
        <w:rPr>
          <w:rFonts w:ascii="Times New Roman" w:hAnsi="Times New Roman" w:cs="Times New Roman"/>
          <w:i/>
          <w:iCs/>
          <w:sz w:val="24"/>
          <w:szCs w:val="24"/>
          <w:lang w:val="cs-CZ"/>
        </w:rPr>
        <w:t>protect</w:t>
      </w:r>
      <w:r w:rsidR="00E136BE" w:rsidRPr="00DC4740">
        <w:rPr>
          <w:rFonts w:ascii="Times New Roman" w:hAnsi="Times New Roman" w:cs="Times New Roman"/>
          <w:i/>
          <w:iCs/>
          <w:sz w:val="24"/>
          <w:szCs w:val="24"/>
          <w:lang w:val="cs-CZ"/>
        </w:rPr>
        <w:t>/</w:t>
      </w:r>
      <w:r w:rsidR="00E136BE" w:rsidRPr="00DC4740">
        <w:rPr>
          <w:rFonts w:ascii="Times New Roman" w:hAnsi="Times New Roman" w:cs="Times New Roman"/>
          <w:sz w:val="24"/>
          <w:szCs w:val="24"/>
          <w:lang w:val="cs-CZ"/>
        </w:rPr>
        <w:t>ochrana</w:t>
      </w:r>
      <w:r w:rsidRPr="00DC4740">
        <w:rPr>
          <w:rFonts w:ascii="Times New Roman" w:hAnsi="Times New Roman" w:cs="Times New Roman"/>
          <w:sz w:val="24"/>
          <w:szCs w:val="24"/>
          <w:lang w:val="cs-CZ"/>
        </w:rPr>
        <w:t>;</w:t>
      </w:r>
    </w:p>
    <w:p w14:paraId="7C663C69" w14:textId="5B0B92A8" w:rsidR="00C8560B" w:rsidRPr="00DC4740" w:rsidRDefault="00C8560B" w:rsidP="003B3275">
      <w:pPr>
        <w:pStyle w:val="Odsekzoznamu"/>
        <w:numPr>
          <w:ilvl w:val="0"/>
          <w:numId w:val="18"/>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O.L. = </w:t>
      </w:r>
      <w:r w:rsidRPr="00DC4740">
        <w:rPr>
          <w:rFonts w:ascii="Times New Roman" w:hAnsi="Times New Roman" w:cs="Times New Roman"/>
          <w:i/>
          <w:iCs/>
          <w:sz w:val="24"/>
          <w:szCs w:val="24"/>
          <w:lang w:val="cs-CZ"/>
        </w:rPr>
        <w:t>optimal load</w:t>
      </w:r>
      <w:r w:rsidR="00E136BE" w:rsidRPr="00DC4740">
        <w:rPr>
          <w:rFonts w:ascii="Times New Roman" w:hAnsi="Times New Roman" w:cs="Times New Roman"/>
          <w:i/>
          <w:iCs/>
          <w:sz w:val="24"/>
          <w:szCs w:val="24"/>
          <w:lang w:val="cs-CZ"/>
        </w:rPr>
        <w:t>/</w:t>
      </w:r>
      <w:r w:rsidR="00E136BE" w:rsidRPr="00DC4740">
        <w:rPr>
          <w:rFonts w:ascii="Times New Roman" w:hAnsi="Times New Roman" w:cs="Times New Roman"/>
          <w:sz w:val="24"/>
          <w:szCs w:val="24"/>
          <w:lang w:val="cs-CZ"/>
        </w:rPr>
        <w:t>přiměřené zatížení</w:t>
      </w:r>
      <w:r w:rsidRPr="00DC4740">
        <w:rPr>
          <w:rFonts w:ascii="Times New Roman" w:hAnsi="Times New Roman" w:cs="Times New Roman"/>
          <w:sz w:val="24"/>
          <w:szCs w:val="24"/>
          <w:lang w:val="cs-CZ"/>
        </w:rPr>
        <w:t>;</w:t>
      </w:r>
    </w:p>
    <w:p w14:paraId="38E0D062" w14:textId="1653DD0A" w:rsidR="00C8560B" w:rsidRDefault="00E136BE" w:rsidP="003B3275">
      <w:pPr>
        <w:pStyle w:val="Odsekzoznamu"/>
        <w:numPr>
          <w:ilvl w:val="0"/>
          <w:numId w:val="18"/>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I.C.E. = </w:t>
      </w:r>
      <w:r w:rsidRPr="00DC4740">
        <w:rPr>
          <w:rFonts w:ascii="Times New Roman" w:hAnsi="Times New Roman" w:cs="Times New Roman"/>
          <w:i/>
          <w:iCs/>
          <w:sz w:val="24"/>
          <w:szCs w:val="24"/>
          <w:lang w:val="cs-CZ"/>
        </w:rPr>
        <w:t>ice, compression, elevation/</w:t>
      </w:r>
      <w:r w:rsidRPr="00DC4740">
        <w:rPr>
          <w:rFonts w:ascii="Times New Roman" w:hAnsi="Times New Roman" w:cs="Times New Roman"/>
          <w:sz w:val="24"/>
          <w:szCs w:val="24"/>
          <w:lang w:val="cs-CZ"/>
        </w:rPr>
        <w:t>ledování, stažení, zvednutí.</w:t>
      </w:r>
    </w:p>
    <w:p w14:paraId="26CF4C88" w14:textId="77777777" w:rsidR="00582C28" w:rsidRPr="00582C28" w:rsidRDefault="00582C28" w:rsidP="003B3275">
      <w:pPr>
        <w:spacing w:line="360" w:lineRule="auto"/>
        <w:ind w:left="360"/>
        <w:jc w:val="both"/>
        <w:rPr>
          <w:rStyle w:val="Hypertextovprepojenie"/>
          <w:rFonts w:ascii="Times New Roman" w:hAnsi="Times New Roman" w:cs="Times New Roman"/>
          <w:sz w:val="24"/>
          <w:szCs w:val="24"/>
          <w:u w:val="none"/>
          <w:lang w:val="cs-CZ"/>
        </w:rPr>
      </w:pPr>
      <w:r w:rsidRPr="00582C28">
        <w:rPr>
          <w:rFonts w:ascii="Times New Roman" w:hAnsi="Times New Roman" w:cs="Times New Roman"/>
          <w:sz w:val="24"/>
          <w:szCs w:val="24"/>
          <w:lang w:val="cs-CZ"/>
        </w:rPr>
        <w:t xml:space="preserve">(J Gardiner, POGO Physiotherapist; </w:t>
      </w:r>
      <w:r w:rsidRPr="00582C28">
        <w:rPr>
          <w:rFonts w:ascii="Times New Roman" w:hAnsi="Times New Roman" w:cs="Times New Roman"/>
          <w:i/>
          <w:iCs/>
          <w:sz w:val="24"/>
          <w:szCs w:val="24"/>
          <w:lang w:val="cs-CZ"/>
        </w:rPr>
        <w:t>Meniscus Tear Rehab</w:t>
      </w:r>
      <w:r w:rsidRPr="00582C28">
        <w:rPr>
          <w:rFonts w:ascii="Times New Roman" w:hAnsi="Times New Roman" w:cs="Times New Roman"/>
          <w:sz w:val="24"/>
          <w:szCs w:val="24"/>
          <w:lang w:val="cs-CZ"/>
        </w:rPr>
        <w:t>, 2020. [online].</w:t>
      </w:r>
      <w:r w:rsidRPr="00582C28">
        <w:rPr>
          <w:rStyle w:val="Hypertextovprepojenie"/>
          <w:rFonts w:ascii="Times New Roman" w:hAnsi="Times New Roman" w:cs="Times New Roman"/>
          <w:color w:val="000000" w:themeColor="text1"/>
          <w:sz w:val="24"/>
          <w:szCs w:val="24"/>
          <w:u w:val="none"/>
          <w:lang w:val="cs-CZ"/>
        </w:rPr>
        <w:t>)</w:t>
      </w:r>
    </w:p>
    <w:p w14:paraId="4972624A" w14:textId="77777777" w:rsidR="00582C28" w:rsidRPr="00582C28" w:rsidRDefault="00582C28" w:rsidP="003B3275">
      <w:pPr>
        <w:spacing w:line="360" w:lineRule="auto"/>
        <w:jc w:val="both"/>
        <w:rPr>
          <w:rFonts w:ascii="Times New Roman" w:hAnsi="Times New Roman" w:cs="Times New Roman"/>
          <w:sz w:val="24"/>
          <w:szCs w:val="24"/>
          <w:lang w:val="cs-CZ"/>
        </w:rPr>
      </w:pPr>
    </w:p>
    <w:p w14:paraId="6A57C0BD" w14:textId="33263D9C" w:rsidR="00E136BE" w:rsidRPr="00DC4740" w:rsidRDefault="00E136BE" w:rsidP="003B3275">
      <w:pPr>
        <w:pStyle w:val="bakalarka3"/>
        <w:jc w:val="both"/>
      </w:pPr>
      <w:bookmarkStart w:id="139" w:name="_Toc66610962"/>
      <w:bookmarkStart w:id="140" w:name="_Toc70952129"/>
      <w:r w:rsidRPr="00DC4740">
        <w:lastRenderedPageBreak/>
        <w:t>Operativní léčba</w:t>
      </w:r>
      <w:bookmarkEnd w:id="139"/>
      <w:bookmarkEnd w:id="140"/>
    </w:p>
    <w:p w14:paraId="5D166814" w14:textId="54359507" w:rsidR="00E136BE" w:rsidRPr="00DC4740" w:rsidRDefault="00E136BE"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V současné době máme 3 možnosti operační léčby:</w:t>
      </w:r>
    </w:p>
    <w:p w14:paraId="26A3103A" w14:textId="1F60ECE4" w:rsidR="00E136BE" w:rsidRPr="00DC4740" w:rsidRDefault="00E136BE" w:rsidP="003B3275">
      <w:pPr>
        <w:pStyle w:val="Odsekzoznamu"/>
        <w:numPr>
          <w:ilvl w:val="0"/>
          <w:numId w:val="19"/>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Menisektomie – otevřená nebo pomocí artroskopie, celková nebo částečná;</w:t>
      </w:r>
    </w:p>
    <w:p w14:paraId="646CA8C3" w14:textId="607870EB" w:rsidR="00E136BE" w:rsidRPr="00DC4740" w:rsidRDefault="00E136BE" w:rsidP="003B3275">
      <w:pPr>
        <w:pStyle w:val="Odsekzoznamu"/>
        <w:numPr>
          <w:ilvl w:val="0"/>
          <w:numId w:val="19"/>
        </w:numPr>
        <w:spacing w:line="360" w:lineRule="auto"/>
        <w:jc w:val="both"/>
        <w:rPr>
          <w:rFonts w:ascii="Times New Roman" w:hAnsi="Times New Roman" w:cs="Times New Roman"/>
          <w:sz w:val="24"/>
          <w:szCs w:val="24"/>
          <w:lang w:val="cs-CZ"/>
        </w:rPr>
      </w:pPr>
      <w:bookmarkStart w:id="141" w:name="_Hlk67302285"/>
      <w:r w:rsidRPr="00DC4740">
        <w:rPr>
          <w:rFonts w:ascii="Times New Roman" w:hAnsi="Times New Roman" w:cs="Times New Roman"/>
          <w:sz w:val="24"/>
          <w:szCs w:val="24"/>
          <w:lang w:val="cs-CZ"/>
        </w:rPr>
        <w:t>Op</w:t>
      </w:r>
      <w:r w:rsidR="000E2579" w:rsidRPr="00DC4740">
        <w:rPr>
          <w:rFonts w:ascii="Times New Roman" w:hAnsi="Times New Roman" w:cs="Times New Roman"/>
          <w:sz w:val="24"/>
          <w:szCs w:val="24"/>
          <w:lang w:val="cs-CZ"/>
        </w:rPr>
        <w:t>erace menisku spojená s plastikou předního zkříženého vazu</w:t>
      </w:r>
      <w:bookmarkEnd w:id="141"/>
      <w:r w:rsidRPr="00DC4740">
        <w:rPr>
          <w:rFonts w:ascii="Times New Roman" w:hAnsi="Times New Roman" w:cs="Times New Roman"/>
          <w:sz w:val="24"/>
          <w:szCs w:val="24"/>
          <w:lang w:val="cs-CZ"/>
        </w:rPr>
        <w:t>;</w:t>
      </w:r>
    </w:p>
    <w:p w14:paraId="31AE7CE9" w14:textId="77777777" w:rsidR="00034960" w:rsidRPr="00DC4740" w:rsidRDefault="00E136BE" w:rsidP="003B3275">
      <w:pPr>
        <w:pStyle w:val="Odsekzoznamu"/>
        <w:numPr>
          <w:ilvl w:val="0"/>
          <w:numId w:val="19"/>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Rekonstrukce/náhrada menisku.</w:t>
      </w:r>
      <w:r w:rsidR="00E60E19" w:rsidRPr="00DC4740">
        <w:rPr>
          <w:rFonts w:ascii="Times New Roman" w:hAnsi="Times New Roman" w:cs="Times New Roman"/>
          <w:sz w:val="24"/>
          <w:szCs w:val="24"/>
          <w:lang w:val="cs-CZ"/>
        </w:rPr>
        <w:t xml:space="preserve"> </w:t>
      </w:r>
    </w:p>
    <w:p w14:paraId="4C8E6873" w14:textId="37F30F5D" w:rsidR="00FC4124" w:rsidRPr="00DC4740" w:rsidRDefault="00E136BE"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w:t>
      </w:r>
      <w:r w:rsidRPr="00582C28">
        <w:rPr>
          <w:rFonts w:ascii="Times New Roman" w:hAnsi="Times New Roman" w:cs="Times New Roman"/>
          <w:i/>
          <w:iCs/>
          <w:sz w:val="24"/>
          <w:szCs w:val="24"/>
          <w:lang w:val="cs-CZ"/>
        </w:rPr>
        <w:t>EFORT Open Rev.;</w:t>
      </w:r>
      <w:r w:rsidRPr="00DC4740">
        <w:rPr>
          <w:rFonts w:ascii="Times New Roman" w:hAnsi="Times New Roman" w:cs="Times New Roman"/>
          <w:sz w:val="24"/>
          <w:szCs w:val="24"/>
          <w:lang w:val="cs-CZ"/>
        </w:rPr>
        <w:t xml:space="preserve"> 2018 May 21</w:t>
      </w:r>
      <w:r w:rsidR="00FF49F5" w:rsidRPr="00DC4740">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[online].</w:t>
      </w:r>
      <w:r w:rsidR="00FF49F5" w:rsidRPr="00DC4740">
        <w:rPr>
          <w:rFonts w:ascii="Times New Roman" w:hAnsi="Times New Roman" w:cs="Times New Roman"/>
          <w:sz w:val="24"/>
          <w:szCs w:val="24"/>
          <w:lang w:val="cs-CZ"/>
        </w:rPr>
        <w:t>)</w:t>
      </w:r>
    </w:p>
    <w:p w14:paraId="32BC23F4" w14:textId="4B71170F" w:rsidR="00E136BE" w:rsidRPr="00DC4740" w:rsidRDefault="007933A9" w:rsidP="003B3275">
      <w:pPr>
        <w:pStyle w:val="bakalarka4"/>
        <w:spacing w:line="360" w:lineRule="auto"/>
        <w:jc w:val="both"/>
        <w:rPr>
          <w:rFonts w:cs="Times New Roman"/>
          <w:lang w:val="cs-CZ"/>
        </w:rPr>
      </w:pPr>
      <w:bookmarkStart w:id="142" w:name="_Toc66610963"/>
      <w:bookmarkStart w:id="143" w:name="_Toc70952130"/>
      <w:r w:rsidRPr="00DC4740">
        <w:rPr>
          <w:lang w:val="cs-CZ"/>
        </w:rPr>
        <w:t>Menisektomie</w:t>
      </w:r>
      <w:bookmarkEnd w:id="142"/>
      <w:bookmarkEnd w:id="143"/>
    </w:p>
    <w:p w14:paraId="3D025E07" w14:textId="2BDF53EA" w:rsidR="007933A9" w:rsidRPr="00DC4740" w:rsidRDefault="007933A9"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Pro provedení menisektomie se využívají 2 hlavní přístupy:</w:t>
      </w:r>
    </w:p>
    <w:p w14:paraId="31A314EC" w14:textId="418A7932" w:rsidR="007933A9" w:rsidRPr="00DC4740" w:rsidRDefault="007933A9" w:rsidP="003B3275">
      <w:pPr>
        <w:pStyle w:val="Odsekzoznamu"/>
        <w:numPr>
          <w:ilvl w:val="0"/>
          <w:numId w:val="20"/>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Artroskopický zákrok – je vykonán v částečné nebo celkové anestezii, pacient nemusí být pro provedení zákroku hospitalizován;</w:t>
      </w:r>
    </w:p>
    <w:p w14:paraId="78583F4A" w14:textId="3B90041F" w:rsidR="007933A9" w:rsidRPr="00DC4740" w:rsidRDefault="007933A9" w:rsidP="003B3275">
      <w:pPr>
        <w:pStyle w:val="Odsekzoznamu"/>
        <w:numPr>
          <w:ilvl w:val="0"/>
          <w:numId w:val="20"/>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Otevřená operace – provedena v celkové anestezii a většinou nutná hospitalizace </w:t>
      </w:r>
      <w:r w:rsidR="004B6803">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po zákroku.</w:t>
      </w:r>
    </w:p>
    <w:p w14:paraId="27EE5147" w14:textId="53E24AFB" w:rsidR="004B1C3E" w:rsidRPr="00DC4740" w:rsidRDefault="004B1C3E"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(W Morrison, M.D.</w:t>
      </w:r>
      <w:r w:rsidR="00EB43B2">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March 12, 2019</w:t>
      </w:r>
      <w:r w:rsidR="00FF49F5" w:rsidRPr="00DC4740">
        <w:rPr>
          <w:rFonts w:ascii="Times New Roman" w:hAnsi="Times New Roman" w:cs="Times New Roman"/>
          <w:sz w:val="24"/>
          <w:szCs w:val="24"/>
          <w:lang w:val="cs-CZ"/>
        </w:rPr>
        <w:t>.</w:t>
      </w:r>
      <w:r w:rsidRPr="00DC4740">
        <w:rPr>
          <w:rFonts w:ascii="Times New Roman" w:hAnsi="Times New Roman" w:cs="Times New Roman"/>
          <w:sz w:val="24"/>
          <w:szCs w:val="24"/>
          <w:lang w:val="cs-CZ"/>
        </w:rPr>
        <w:t xml:space="preserve"> [online].</w:t>
      </w:r>
      <w:r w:rsidR="00FF49F5" w:rsidRPr="00DC4740">
        <w:rPr>
          <w:rFonts w:ascii="Times New Roman" w:hAnsi="Times New Roman" w:cs="Times New Roman"/>
          <w:sz w:val="24"/>
          <w:szCs w:val="24"/>
          <w:lang w:val="cs-CZ"/>
        </w:rPr>
        <w:t>)</w:t>
      </w:r>
    </w:p>
    <w:p w14:paraId="06BC0B4C" w14:textId="756DE573" w:rsidR="007933A9" w:rsidRPr="00DC4740" w:rsidRDefault="007933A9"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Artroskopie:</w:t>
      </w:r>
    </w:p>
    <w:p w14:paraId="65750CD3" w14:textId="4BC31A1A" w:rsidR="007933A9" w:rsidRPr="00DC4740" w:rsidRDefault="007933A9" w:rsidP="003B3275">
      <w:pPr>
        <w:pStyle w:val="Odsekzoznamu"/>
        <w:numPr>
          <w:ilvl w:val="0"/>
          <w:numId w:val="21"/>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Obvykle vykonána pomocí 3 malých zářezů na kolenním kloubu;</w:t>
      </w:r>
    </w:p>
    <w:p w14:paraId="16CD2AC5" w14:textId="0BBC0822" w:rsidR="007933A9" w:rsidRPr="00DC4740" w:rsidRDefault="007933A9" w:rsidP="003B3275">
      <w:pPr>
        <w:pStyle w:val="Odsekzoznamu"/>
        <w:numPr>
          <w:ilvl w:val="0"/>
          <w:numId w:val="21"/>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Osvětlená sonda s kamerou pronikne dovnitř kloubu skrze jeden zářez</w:t>
      </w:r>
      <w:r w:rsidR="00B81CDD" w:rsidRPr="00DC4740">
        <w:rPr>
          <w:rFonts w:ascii="Times New Roman" w:hAnsi="Times New Roman" w:cs="Times New Roman"/>
          <w:sz w:val="24"/>
          <w:szCs w:val="24"/>
          <w:lang w:val="cs-CZ"/>
        </w:rPr>
        <w:t>, chirurgické instrumenty, kterými je operace vykonána jsou vloženy do zbylých dvou řezů;</w:t>
      </w:r>
    </w:p>
    <w:p w14:paraId="33947AEC" w14:textId="201FDD7C" w:rsidR="00B81CDD" w:rsidRPr="00DC4740" w:rsidRDefault="00B81CDD" w:rsidP="003B3275">
      <w:pPr>
        <w:pStyle w:val="Odsekzoznamu"/>
        <w:numPr>
          <w:ilvl w:val="0"/>
          <w:numId w:val="21"/>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Všechny kolenní struktury jsou vyšetřeny na základě obrazu z kamery;</w:t>
      </w:r>
    </w:p>
    <w:p w14:paraId="018099D8" w14:textId="043B83F5" w:rsidR="00B81CDD" w:rsidRPr="00DC4740" w:rsidRDefault="00B81CDD" w:rsidP="003B3275">
      <w:pPr>
        <w:pStyle w:val="Odsekzoznamu"/>
        <w:numPr>
          <w:ilvl w:val="0"/>
          <w:numId w:val="21"/>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Trhlinka v menisku je pak spatřena a nastává buď částečná (pouze malý kousek menisku je odstraněn), nebo celková menisektomie (celý meniskus vyoperován);</w:t>
      </w:r>
    </w:p>
    <w:p w14:paraId="32D04A6D" w14:textId="7E54C004" w:rsidR="00E60E19" w:rsidRDefault="00B81CDD" w:rsidP="003B3275">
      <w:pPr>
        <w:pStyle w:val="Odsekzoznamu"/>
        <w:numPr>
          <w:ilvl w:val="0"/>
          <w:numId w:val="21"/>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Nástroje i kamera jsou pak odstraněny a zářezy uzavřeny švem nebo chirurgickou páskou.</w:t>
      </w:r>
      <w:r w:rsidR="00034960" w:rsidRPr="00DC4740">
        <w:rPr>
          <w:rFonts w:ascii="Times New Roman" w:hAnsi="Times New Roman" w:cs="Times New Roman"/>
          <w:sz w:val="24"/>
          <w:szCs w:val="24"/>
          <w:lang w:val="cs-CZ"/>
        </w:rPr>
        <w:t xml:space="preserve"> </w:t>
      </w:r>
    </w:p>
    <w:p w14:paraId="14575AEF" w14:textId="1A5F0AE9" w:rsidR="00EB43B2" w:rsidRPr="00EB43B2" w:rsidRDefault="005336A2" w:rsidP="003B3275">
      <w:pPr>
        <w:spacing w:line="360" w:lineRule="auto"/>
        <w:jc w:val="both"/>
        <w:rPr>
          <w:rFonts w:ascii="Times New Roman" w:hAnsi="Times New Roman" w:cs="Times New Roman"/>
          <w:sz w:val="24"/>
          <w:szCs w:val="24"/>
          <w:lang w:val="cs-CZ"/>
        </w:rPr>
      </w:pPr>
      <w:r w:rsidRPr="005336A2">
        <w:rPr>
          <w:rFonts w:ascii="Times New Roman" w:hAnsi="Times New Roman" w:cs="Times New Roman"/>
          <w:sz w:val="24"/>
          <w:szCs w:val="24"/>
          <w:lang w:val="cs-CZ"/>
        </w:rPr>
        <w:t>(W Morrison, M.D., March 12, 2019. [online].)</w:t>
      </w:r>
    </w:p>
    <w:p w14:paraId="400BB4F9" w14:textId="36493DB0" w:rsidR="00B81CDD" w:rsidRPr="00DC4740" w:rsidRDefault="00B81CDD"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Otevřená menisektomie:</w:t>
      </w:r>
    </w:p>
    <w:p w14:paraId="410FA167" w14:textId="25CDDD22" w:rsidR="00B81CDD" w:rsidRPr="00DC4740" w:rsidRDefault="00B81CDD" w:rsidP="003B3275">
      <w:pPr>
        <w:pStyle w:val="Odsekzoznamu"/>
        <w:numPr>
          <w:ilvl w:val="0"/>
          <w:numId w:val="22"/>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Provede se velký řez přes celý kolenní kloub tak, že je umožněn přistup dovnitř celého kloubu;</w:t>
      </w:r>
    </w:p>
    <w:p w14:paraId="65A91A98" w14:textId="35E0E684" w:rsidR="00B81CDD" w:rsidRPr="00DC4740" w:rsidRDefault="00B81CDD" w:rsidP="003B3275">
      <w:pPr>
        <w:pStyle w:val="Odsekzoznamu"/>
        <w:numPr>
          <w:ilvl w:val="0"/>
          <w:numId w:val="22"/>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Kloub je vyšetřen a trhlinka je rozpoznána;</w:t>
      </w:r>
    </w:p>
    <w:p w14:paraId="4082FDDB" w14:textId="77777777" w:rsidR="005336A2" w:rsidRDefault="00B81CDD" w:rsidP="003B3275">
      <w:pPr>
        <w:pStyle w:val="Odsekzoznamu"/>
        <w:numPr>
          <w:ilvl w:val="0"/>
          <w:numId w:val="22"/>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Odstraní se buď pouze poškozená část nebo celý meniskus dle rozhodnutí operatéra;</w:t>
      </w:r>
    </w:p>
    <w:p w14:paraId="19DD48C7" w14:textId="2A834D4E" w:rsidR="00B81CDD" w:rsidRPr="005714FB" w:rsidRDefault="00B81CDD" w:rsidP="003B3275">
      <w:pPr>
        <w:pStyle w:val="Odsekzoznamu"/>
        <w:numPr>
          <w:ilvl w:val="0"/>
          <w:numId w:val="22"/>
        </w:numPr>
        <w:spacing w:line="360" w:lineRule="auto"/>
        <w:jc w:val="both"/>
        <w:rPr>
          <w:rFonts w:ascii="Times New Roman" w:hAnsi="Times New Roman" w:cs="Times New Roman"/>
          <w:sz w:val="24"/>
          <w:szCs w:val="24"/>
          <w:lang w:val="cs-CZ"/>
        </w:rPr>
      </w:pPr>
      <w:r w:rsidRPr="005336A2">
        <w:rPr>
          <w:rFonts w:ascii="Times New Roman" w:hAnsi="Times New Roman" w:cs="Times New Roman"/>
          <w:sz w:val="24"/>
          <w:szCs w:val="24"/>
          <w:lang w:val="cs-CZ"/>
        </w:rPr>
        <w:t>Řez je následně sešit nebo uzavřen svorkami.</w:t>
      </w:r>
      <w:r w:rsidR="005714FB" w:rsidRPr="005714FB">
        <w:rPr>
          <w:rFonts w:ascii="Times New Roman" w:hAnsi="Times New Roman" w:cs="Times New Roman"/>
          <w:sz w:val="24"/>
          <w:szCs w:val="24"/>
          <w:lang w:val="cs-CZ"/>
        </w:rPr>
        <w:t xml:space="preserve"> </w:t>
      </w:r>
      <w:r w:rsidR="005714FB" w:rsidRPr="00DC4740">
        <w:rPr>
          <w:rFonts w:ascii="Times New Roman" w:hAnsi="Times New Roman" w:cs="Times New Roman"/>
          <w:sz w:val="24"/>
          <w:szCs w:val="24"/>
          <w:lang w:val="cs-CZ"/>
        </w:rPr>
        <w:t>(W Morrison, M.D.</w:t>
      </w:r>
      <w:r w:rsidR="005714FB">
        <w:rPr>
          <w:rFonts w:ascii="Times New Roman" w:hAnsi="Times New Roman" w:cs="Times New Roman"/>
          <w:sz w:val="24"/>
          <w:szCs w:val="24"/>
          <w:lang w:val="cs-CZ"/>
        </w:rPr>
        <w:t xml:space="preserve">, </w:t>
      </w:r>
      <w:r w:rsidR="005714FB" w:rsidRPr="00DC4740">
        <w:rPr>
          <w:rFonts w:ascii="Times New Roman" w:hAnsi="Times New Roman" w:cs="Times New Roman"/>
          <w:sz w:val="24"/>
          <w:szCs w:val="24"/>
          <w:lang w:val="cs-CZ"/>
        </w:rPr>
        <w:t>March 12, 2019. [online].)</w:t>
      </w:r>
    </w:p>
    <w:p w14:paraId="5BE62EC5" w14:textId="381F3F7F" w:rsidR="003D4858" w:rsidRPr="00DC4740" w:rsidRDefault="007C6804"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lastRenderedPageBreak/>
        <w:t>Menisektomie je z hlediska rehabilitace sice procedura méně časově náročná, zato s vyšším rizikem rozvoje obávané osteoartritidy. (Prof P Neyret, 2016-2019 FIFA</w:t>
      </w:r>
      <w:r w:rsidR="00FF49F5" w:rsidRPr="00DC4740">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[online].</w:t>
      </w:r>
      <w:r w:rsidR="00FF49F5" w:rsidRPr="00DC4740">
        <w:rPr>
          <w:rFonts w:ascii="Times New Roman" w:hAnsi="Times New Roman" w:cs="Times New Roman"/>
          <w:sz w:val="24"/>
          <w:szCs w:val="24"/>
          <w:lang w:val="cs-CZ"/>
        </w:rPr>
        <w:t>)</w:t>
      </w:r>
    </w:p>
    <w:p w14:paraId="71CCC033" w14:textId="326E0FB0" w:rsidR="00F7773D" w:rsidRPr="00DC4740" w:rsidRDefault="00B15983" w:rsidP="003B3275">
      <w:pPr>
        <w:pStyle w:val="bakalarka4"/>
        <w:spacing w:line="360" w:lineRule="auto"/>
        <w:jc w:val="both"/>
        <w:rPr>
          <w:lang w:val="cs-CZ"/>
        </w:rPr>
      </w:pPr>
      <w:bookmarkStart w:id="144" w:name="_Toc70952131"/>
      <w:r w:rsidRPr="00DC4740">
        <w:rPr>
          <w:lang w:val="cs-CZ"/>
        </w:rPr>
        <w:t>Operace menisku spojená s plastikou předního zkříženého vazu</w:t>
      </w:r>
      <w:bookmarkEnd w:id="144"/>
    </w:p>
    <w:p w14:paraId="2DEE8286" w14:textId="77777777" w:rsidR="0057215A" w:rsidRDefault="0012327C"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Tato metoda má výhody úlevy od symptomů se současným zachováním normální funkce kloubu a prevencí vz</w:t>
      </w:r>
      <w:r w:rsidR="005B7404" w:rsidRPr="00DC4740">
        <w:rPr>
          <w:rFonts w:ascii="Times New Roman" w:hAnsi="Times New Roman" w:cs="Times New Roman"/>
          <w:sz w:val="24"/>
          <w:szCs w:val="24"/>
          <w:lang w:val="cs-CZ"/>
        </w:rPr>
        <w:t>niku post-operační artritidy. Bohužel ne všechny úrazy menisků jsou kompatibilní pro právě tuto metodu. Největší potenciál pro zhojení mají trhlinky v tzv. red-red zóně. Dalšími pozitivními faktory jsou akutní stavy do 12 týdnů od zranění</w:t>
      </w:r>
      <w:r w:rsidR="00E60E19" w:rsidRPr="00DC4740">
        <w:rPr>
          <w:rFonts w:ascii="Times New Roman" w:hAnsi="Times New Roman" w:cs="Times New Roman"/>
          <w:sz w:val="24"/>
          <w:szCs w:val="24"/>
          <w:lang w:val="cs-CZ"/>
        </w:rPr>
        <w:t xml:space="preserve">, </w:t>
      </w:r>
      <w:r w:rsidR="005B7404" w:rsidRPr="00DC4740">
        <w:rPr>
          <w:rFonts w:ascii="Times New Roman" w:hAnsi="Times New Roman" w:cs="Times New Roman"/>
          <w:sz w:val="24"/>
          <w:szCs w:val="24"/>
          <w:lang w:val="cs-CZ"/>
        </w:rPr>
        <w:t xml:space="preserve">u mladších pacientů se současnou reparací </w:t>
      </w:r>
      <w:r w:rsidR="00533BF7" w:rsidRPr="00DC4740">
        <w:rPr>
          <w:rFonts w:ascii="Times New Roman" w:hAnsi="Times New Roman" w:cs="Times New Roman"/>
          <w:sz w:val="24"/>
          <w:szCs w:val="24"/>
          <w:lang w:val="cs-CZ"/>
        </w:rPr>
        <w:t>předního zkříženého vazu</w:t>
      </w:r>
      <w:r w:rsidR="005B7404" w:rsidRPr="00DC4740">
        <w:rPr>
          <w:rFonts w:ascii="Times New Roman" w:hAnsi="Times New Roman" w:cs="Times New Roman"/>
          <w:sz w:val="24"/>
          <w:szCs w:val="24"/>
          <w:lang w:val="cs-CZ"/>
        </w:rPr>
        <w:t xml:space="preserve">. </w:t>
      </w:r>
    </w:p>
    <w:p w14:paraId="0CADD735" w14:textId="52A563B2" w:rsidR="0012327C" w:rsidRPr="00DC4740" w:rsidRDefault="007C6804"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(Prof P</w:t>
      </w:r>
      <w:r w:rsidR="00034960" w:rsidRPr="00DC4740">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Neyret, 2016-2019 FIFA</w:t>
      </w:r>
      <w:r w:rsidR="00275F58" w:rsidRPr="00DC4740">
        <w:rPr>
          <w:rFonts w:ascii="Times New Roman" w:hAnsi="Times New Roman" w:cs="Times New Roman"/>
          <w:sz w:val="24"/>
          <w:szCs w:val="24"/>
          <w:lang w:val="cs-CZ"/>
        </w:rPr>
        <w:t>.</w:t>
      </w:r>
      <w:r w:rsidRPr="00DC4740">
        <w:rPr>
          <w:rFonts w:ascii="Times New Roman" w:hAnsi="Times New Roman" w:cs="Times New Roman"/>
          <w:sz w:val="24"/>
          <w:szCs w:val="24"/>
          <w:lang w:val="cs-CZ"/>
        </w:rPr>
        <w:t xml:space="preserve"> [online].</w:t>
      </w:r>
      <w:r w:rsidR="00275F58" w:rsidRPr="00DC4740">
        <w:rPr>
          <w:rFonts w:ascii="Times New Roman" w:hAnsi="Times New Roman" w:cs="Times New Roman"/>
          <w:sz w:val="24"/>
          <w:szCs w:val="24"/>
          <w:lang w:val="cs-CZ"/>
        </w:rPr>
        <w:t>)</w:t>
      </w:r>
    </w:p>
    <w:p w14:paraId="6A5DD1A6" w14:textId="59CA1400" w:rsidR="005B7404" w:rsidRPr="00DC4740" w:rsidRDefault="005B7404"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Pacienti s „uzamčeným“ kolenním kloubem obvykle překonali velké vertikální podélné protržení v red-red nebo red-white zóně menisku. Představují ideální indikaci pro techniku opravy menisku. „Uzamčené“ kolenní klouby by měli být léčeny urgentně s artroskopickou redukcí a reparací uvolněného fragmentu. Včasná léčba dokáže předejít dlouhodobé ztrátě hybnosti kolenního kloubu.</w:t>
      </w:r>
      <w:r w:rsidR="007C6804" w:rsidRPr="00DC4740">
        <w:rPr>
          <w:rFonts w:ascii="Times New Roman" w:hAnsi="Times New Roman" w:cs="Times New Roman"/>
          <w:sz w:val="24"/>
          <w:szCs w:val="24"/>
          <w:lang w:val="cs-CZ"/>
        </w:rPr>
        <w:t xml:space="preserve"> (Prof P Neyret, 2016-2019 FIFA</w:t>
      </w:r>
      <w:r w:rsidR="00275F58" w:rsidRPr="00DC4740">
        <w:rPr>
          <w:rFonts w:ascii="Times New Roman" w:hAnsi="Times New Roman" w:cs="Times New Roman"/>
          <w:sz w:val="24"/>
          <w:szCs w:val="24"/>
          <w:lang w:val="cs-CZ"/>
        </w:rPr>
        <w:t xml:space="preserve">. </w:t>
      </w:r>
      <w:r w:rsidR="007C6804" w:rsidRPr="00DC4740">
        <w:rPr>
          <w:rFonts w:ascii="Times New Roman" w:hAnsi="Times New Roman" w:cs="Times New Roman"/>
          <w:sz w:val="24"/>
          <w:szCs w:val="24"/>
          <w:lang w:val="cs-CZ"/>
        </w:rPr>
        <w:t>[online].</w:t>
      </w:r>
      <w:r w:rsidR="00275F58" w:rsidRPr="00DC4740">
        <w:rPr>
          <w:rFonts w:ascii="Times New Roman" w:hAnsi="Times New Roman" w:cs="Times New Roman"/>
          <w:sz w:val="24"/>
          <w:szCs w:val="24"/>
          <w:lang w:val="cs-CZ"/>
        </w:rPr>
        <w:t>)</w:t>
      </w:r>
    </w:p>
    <w:p w14:paraId="684BC05C" w14:textId="6295290B" w:rsidR="007C6804" w:rsidRPr="00DC4740" w:rsidRDefault="007C6804"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Navzdory delší době nutné pro rekonvalescenci je oprava menisku lepší ochranou před rizikem osteoartritidy. (Prof P Neyret, 2016-2019 FIFA</w:t>
      </w:r>
      <w:r w:rsidR="00275F58" w:rsidRPr="00DC4740">
        <w:rPr>
          <w:rFonts w:ascii="Times New Roman" w:hAnsi="Times New Roman" w:cs="Times New Roman"/>
          <w:sz w:val="24"/>
          <w:szCs w:val="24"/>
          <w:lang w:val="cs-CZ"/>
        </w:rPr>
        <w:t>.</w:t>
      </w:r>
      <w:r w:rsidRPr="00DC4740">
        <w:rPr>
          <w:rFonts w:ascii="Times New Roman" w:hAnsi="Times New Roman" w:cs="Times New Roman"/>
          <w:sz w:val="24"/>
          <w:szCs w:val="24"/>
          <w:lang w:val="cs-CZ"/>
        </w:rPr>
        <w:t xml:space="preserve"> [online].</w:t>
      </w:r>
      <w:r w:rsidR="00275F58" w:rsidRPr="00DC4740">
        <w:rPr>
          <w:rFonts w:ascii="Times New Roman" w:hAnsi="Times New Roman" w:cs="Times New Roman"/>
          <w:sz w:val="24"/>
          <w:szCs w:val="24"/>
          <w:lang w:val="cs-CZ"/>
        </w:rPr>
        <w:t>)</w:t>
      </w:r>
    </w:p>
    <w:p w14:paraId="0B93D6DD" w14:textId="62048647" w:rsidR="002F3352" w:rsidRPr="00DC4740" w:rsidRDefault="002F3352" w:rsidP="003B3275">
      <w:pPr>
        <w:pStyle w:val="bakalarka4"/>
        <w:spacing w:line="360" w:lineRule="auto"/>
        <w:jc w:val="both"/>
        <w:rPr>
          <w:lang w:val="cs-CZ"/>
        </w:rPr>
      </w:pPr>
      <w:bookmarkStart w:id="145" w:name="_Toc66610965"/>
      <w:bookmarkStart w:id="146" w:name="_Toc70952132"/>
      <w:r w:rsidRPr="00DC4740">
        <w:rPr>
          <w:lang w:val="cs-CZ"/>
        </w:rPr>
        <w:t>Rekonstrukce/náhrada menisku</w:t>
      </w:r>
      <w:bookmarkEnd w:id="145"/>
      <w:bookmarkEnd w:id="146"/>
    </w:p>
    <w:p w14:paraId="35BF3E23" w14:textId="77777777" w:rsidR="0057215A" w:rsidRDefault="002F335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Náhrada odstraněné meniskální tkáně může být provedena u pacientů s přetrvávajícími symptomy léze po vykonané menisektomii. Štěpy menisku nebo speciální meniskální konstrukce jsou transplantovány dovnitř kolenního kloubu bez přítomných menisků. Tento druh operace je považován za „záchrannou“ proceduru s 10-29 % neúspěšností. I když je operace úspěšná, neumožňuje návrat k aktivnímu soutěžnímu sportu. </w:t>
      </w:r>
    </w:p>
    <w:p w14:paraId="62A02B2E" w14:textId="6ECC7C08" w:rsidR="002F3352" w:rsidRPr="00DC4740" w:rsidRDefault="002F335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(Prof P</w:t>
      </w:r>
      <w:r w:rsidR="00034960" w:rsidRPr="00DC4740">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Neyret, 2016-2019 FIFA</w:t>
      </w:r>
      <w:r w:rsidR="00275F58" w:rsidRPr="00DC4740">
        <w:rPr>
          <w:rFonts w:ascii="Times New Roman" w:hAnsi="Times New Roman" w:cs="Times New Roman"/>
          <w:sz w:val="24"/>
          <w:szCs w:val="24"/>
          <w:lang w:val="cs-CZ"/>
        </w:rPr>
        <w:t>.</w:t>
      </w:r>
      <w:r w:rsidRPr="00DC4740">
        <w:rPr>
          <w:rFonts w:ascii="Times New Roman" w:hAnsi="Times New Roman" w:cs="Times New Roman"/>
          <w:sz w:val="24"/>
          <w:szCs w:val="24"/>
          <w:lang w:val="cs-CZ"/>
        </w:rPr>
        <w:t xml:space="preserve"> [online].</w:t>
      </w:r>
      <w:r w:rsidR="00275F58" w:rsidRPr="00DC4740">
        <w:rPr>
          <w:rFonts w:ascii="Times New Roman" w:hAnsi="Times New Roman" w:cs="Times New Roman"/>
          <w:sz w:val="24"/>
          <w:szCs w:val="24"/>
          <w:lang w:val="cs-CZ"/>
        </w:rPr>
        <w:t>)</w:t>
      </w:r>
    </w:p>
    <w:p w14:paraId="79AFC055" w14:textId="27CED7FD" w:rsidR="008C32B6" w:rsidRDefault="008C32B6" w:rsidP="003B3275">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br w:type="page"/>
      </w:r>
    </w:p>
    <w:p w14:paraId="4693A5C6" w14:textId="77777777" w:rsidR="008C32B6" w:rsidRPr="008C32B6" w:rsidRDefault="008C32B6" w:rsidP="003B3275">
      <w:pPr>
        <w:pStyle w:val="bakalarka2"/>
        <w:spacing w:line="360" w:lineRule="auto"/>
        <w:jc w:val="both"/>
        <w:rPr>
          <w:lang w:val="cs-CZ"/>
        </w:rPr>
      </w:pPr>
      <w:bookmarkStart w:id="147" w:name="_Toc70952133"/>
      <w:r w:rsidRPr="008C32B6">
        <w:rPr>
          <w:lang w:val="cs-CZ"/>
        </w:rPr>
        <w:lastRenderedPageBreak/>
        <w:t>Komplikace po operaci menisku</w:t>
      </w:r>
      <w:bookmarkEnd w:id="147"/>
    </w:p>
    <w:p w14:paraId="294B8A8D" w14:textId="7FAF35B8" w:rsidR="008C32B6" w:rsidRPr="008C32B6" w:rsidRDefault="008C32B6" w:rsidP="003B3275">
      <w:pPr>
        <w:spacing w:line="360" w:lineRule="auto"/>
        <w:jc w:val="both"/>
        <w:rPr>
          <w:rFonts w:ascii="Times New Roman" w:hAnsi="Times New Roman" w:cs="Times New Roman"/>
          <w:sz w:val="24"/>
          <w:szCs w:val="24"/>
          <w:lang w:val="cs-CZ"/>
        </w:rPr>
      </w:pPr>
      <w:r w:rsidRPr="008C32B6">
        <w:rPr>
          <w:rFonts w:ascii="Times New Roman" w:hAnsi="Times New Roman" w:cs="Times New Roman"/>
          <w:sz w:val="24"/>
          <w:szCs w:val="24"/>
          <w:lang w:val="cs-CZ"/>
        </w:rPr>
        <w:t xml:space="preserve">Je nutné zmínit několik potenciálních komplikací operace, které můžou mít vliv </w:t>
      </w:r>
      <w:r w:rsidR="00B656D8">
        <w:rPr>
          <w:rFonts w:ascii="Times New Roman" w:hAnsi="Times New Roman" w:cs="Times New Roman"/>
          <w:sz w:val="24"/>
          <w:szCs w:val="24"/>
          <w:lang w:val="cs-CZ"/>
        </w:rPr>
        <w:t xml:space="preserve">                             </w:t>
      </w:r>
      <w:r w:rsidRPr="008C32B6">
        <w:rPr>
          <w:rFonts w:ascii="Times New Roman" w:hAnsi="Times New Roman" w:cs="Times New Roman"/>
          <w:sz w:val="24"/>
          <w:szCs w:val="24"/>
          <w:lang w:val="cs-CZ"/>
        </w:rPr>
        <w:t>na rekonvalescenci menisku. Nejvíce obávané komplikace představují poškození velkých nervů a krevních cév, které se nacházejí na zadní straně kolenního kloubu. (J Cluett, MD 2020. [online].)</w:t>
      </w:r>
    </w:p>
    <w:p w14:paraId="520F1318" w14:textId="4CB606F1" w:rsidR="008C32B6" w:rsidRPr="008C32B6" w:rsidRDefault="008C32B6" w:rsidP="003B3275">
      <w:pPr>
        <w:spacing w:line="360" w:lineRule="auto"/>
        <w:jc w:val="both"/>
        <w:rPr>
          <w:rFonts w:ascii="Times New Roman" w:hAnsi="Times New Roman" w:cs="Times New Roman"/>
          <w:sz w:val="24"/>
          <w:szCs w:val="24"/>
          <w:lang w:val="cs-CZ"/>
        </w:rPr>
      </w:pPr>
      <w:r w:rsidRPr="008C32B6">
        <w:rPr>
          <w:rFonts w:ascii="Times New Roman" w:hAnsi="Times New Roman" w:cs="Times New Roman"/>
          <w:sz w:val="24"/>
          <w:szCs w:val="24"/>
          <w:lang w:val="cs-CZ"/>
        </w:rPr>
        <w:t>Zásah do krevních cév může vést k závažným komplikacím, kdy je nezbytná urgentní záchrana dolní končetiny z důsledku nedokrvení. Naštěstí se tato komplikace vyskytuje zřídka. (J Cluett, MD 2020. [online].)</w:t>
      </w:r>
    </w:p>
    <w:p w14:paraId="4540C293" w14:textId="2F7CF950" w:rsidR="008C32B6" w:rsidRDefault="008C32B6" w:rsidP="003B3275">
      <w:pPr>
        <w:spacing w:line="360" w:lineRule="auto"/>
        <w:jc w:val="both"/>
        <w:rPr>
          <w:rFonts w:ascii="Times New Roman" w:hAnsi="Times New Roman" w:cs="Times New Roman"/>
          <w:sz w:val="24"/>
          <w:szCs w:val="24"/>
          <w:lang w:val="cs-CZ"/>
        </w:rPr>
      </w:pPr>
      <w:r w:rsidRPr="008C32B6">
        <w:rPr>
          <w:rFonts w:ascii="Times New Roman" w:hAnsi="Times New Roman" w:cs="Times New Roman"/>
          <w:sz w:val="24"/>
          <w:szCs w:val="24"/>
          <w:lang w:val="cs-CZ"/>
        </w:rPr>
        <w:t>Na kolenním kloubu se ze zevní a vnitřní strany nacházejí 2 nepostrádatelné nervy. Ze zevní strany je to nervus peroneus, který zajišťuje senzitivní inervaci vrchní části kotníku a chodidla, společně s dorzální flexí chodidla. Na vnitřní straně kloubu se nachází nervus saphenus,</w:t>
      </w:r>
      <w:r w:rsidR="00E77768">
        <w:rPr>
          <w:rFonts w:ascii="Times New Roman" w:hAnsi="Times New Roman" w:cs="Times New Roman"/>
          <w:sz w:val="24"/>
          <w:szCs w:val="24"/>
          <w:lang w:val="cs-CZ"/>
        </w:rPr>
        <w:t xml:space="preserve"> </w:t>
      </w:r>
      <w:r w:rsidRPr="008C32B6">
        <w:rPr>
          <w:rFonts w:ascii="Times New Roman" w:hAnsi="Times New Roman" w:cs="Times New Roman"/>
          <w:sz w:val="24"/>
          <w:szCs w:val="24"/>
          <w:lang w:val="cs-CZ"/>
        </w:rPr>
        <w:t>který senzitivně zásobí mediální hranu plosky nohy. (J Cluett, MD 2020. [online].)</w:t>
      </w:r>
    </w:p>
    <w:p w14:paraId="140BAABD" w14:textId="276AFA60" w:rsidR="00FA3655" w:rsidRPr="00DC4740" w:rsidRDefault="008C32B6" w:rsidP="003B3275">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br w:type="page"/>
      </w:r>
    </w:p>
    <w:p w14:paraId="6DDBF593" w14:textId="08BFA976" w:rsidR="001D4791" w:rsidRPr="00DC4740" w:rsidRDefault="001D4791" w:rsidP="003B3275">
      <w:pPr>
        <w:pStyle w:val="bakalarka2"/>
        <w:spacing w:line="360" w:lineRule="auto"/>
        <w:jc w:val="both"/>
        <w:rPr>
          <w:lang w:val="cs-CZ"/>
        </w:rPr>
      </w:pPr>
      <w:bookmarkStart w:id="148" w:name="_Toc66610968"/>
      <w:bookmarkStart w:id="149" w:name="_Toc70952134"/>
      <w:r w:rsidRPr="00DC4740">
        <w:rPr>
          <w:lang w:val="cs-CZ"/>
        </w:rPr>
        <w:lastRenderedPageBreak/>
        <w:t>Prevence zranění menisků</w:t>
      </w:r>
      <w:bookmarkEnd w:id="148"/>
      <w:bookmarkEnd w:id="149"/>
    </w:p>
    <w:p w14:paraId="3BD4CCBD" w14:textId="250A27CC" w:rsidR="00E169E0" w:rsidRPr="00DC4740" w:rsidRDefault="00E169E0" w:rsidP="003B3275">
      <w:pPr>
        <w:pStyle w:val="bakalarka3"/>
        <w:jc w:val="both"/>
      </w:pPr>
      <w:bookmarkStart w:id="150" w:name="_Toc66610969"/>
      <w:bookmarkStart w:id="151" w:name="_Toc70952135"/>
      <w:r w:rsidRPr="00DC4740">
        <w:t>Vnímaní bolesti</w:t>
      </w:r>
      <w:bookmarkEnd w:id="150"/>
      <w:bookmarkEnd w:id="151"/>
    </w:p>
    <w:p w14:paraId="6525793B" w14:textId="6280765C" w:rsidR="001D4791" w:rsidRPr="00DC4740" w:rsidRDefault="001D4791"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V první řadě bychom neměli ignorovat bolest kolenního kloubu. Sledování bolestivosti nemusí znamenat předcházení poškození přímo, ale minimálně to zpomalí proces zhoršování </w:t>
      </w:r>
      <w:r w:rsidR="00725213">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již vzniklé léze. Záludná věc u postižení menisků je, že daná oblast sice bolí, ale pacient je pořád schopen pohybu. Symptomy pacientovi zprvu připadají nezávažné, ale může dojít k rychlému zhoršení v průběhu několik dnů nebo týdnů.</w:t>
      </w:r>
      <w:r w:rsidR="00AF6EC6" w:rsidRPr="00DC4740">
        <w:rPr>
          <w:rFonts w:ascii="Times New Roman" w:hAnsi="Times New Roman" w:cs="Times New Roman"/>
          <w:sz w:val="24"/>
          <w:szCs w:val="24"/>
          <w:lang w:val="cs-CZ"/>
        </w:rPr>
        <w:t xml:space="preserve"> (SE. Nolan, MD; </w:t>
      </w:r>
      <w:r w:rsidR="00AF6EC6" w:rsidRPr="00665168">
        <w:rPr>
          <w:rFonts w:ascii="Times New Roman" w:hAnsi="Times New Roman" w:cs="Times New Roman"/>
          <w:i/>
          <w:iCs/>
          <w:sz w:val="24"/>
          <w:szCs w:val="24"/>
          <w:lang w:val="cs-CZ"/>
        </w:rPr>
        <w:t>Blog Meniscus Tear-Tips for Athletes To Reduce Your Risk</w:t>
      </w:r>
      <w:r w:rsidR="00FC2F88" w:rsidRPr="00DC4740">
        <w:rPr>
          <w:rFonts w:ascii="Times New Roman" w:hAnsi="Times New Roman" w:cs="Times New Roman"/>
          <w:sz w:val="24"/>
          <w:szCs w:val="24"/>
          <w:lang w:val="cs-CZ"/>
        </w:rPr>
        <w:t>; 2021</w:t>
      </w:r>
      <w:r w:rsidR="00275F58" w:rsidRPr="00DC4740">
        <w:rPr>
          <w:rFonts w:ascii="Times New Roman" w:hAnsi="Times New Roman" w:cs="Times New Roman"/>
          <w:sz w:val="24"/>
          <w:szCs w:val="24"/>
          <w:lang w:val="cs-CZ"/>
        </w:rPr>
        <w:t xml:space="preserve">. </w:t>
      </w:r>
      <w:r w:rsidR="00AF6EC6" w:rsidRPr="00DC4740">
        <w:rPr>
          <w:rFonts w:ascii="Times New Roman" w:hAnsi="Times New Roman" w:cs="Times New Roman"/>
          <w:sz w:val="24"/>
          <w:szCs w:val="24"/>
          <w:lang w:val="cs-CZ"/>
        </w:rPr>
        <w:t>[online].</w:t>
      </w:r>
      <w:r w:rsidR="00665168">
        <w:rPr>
          <w:rFonts w:ascii="Times New Roman" w:hAnsi="Times New Roman" w:cs="Times New Roman"/>
          <w:sz w:val="24"/>
          <w:szCs w:val="24"/>
          <w:lang w:val="cs-CZ"/>
        </w:rPr>
        <w:t>)</w:t>
      </w:r>
    </w:p>
    <w:p w14:paraId="175AC870" w14:textId="296745F9" w:rsidR="00E169E0" w:rsidRPr="00DC4740" w:rsidRDefault="00E169E0" w:rsidP="003B3275">
      <w:pPr>
        <w:pStyle w:val="bakalarka3"/>
        <w:jc w:val="both"/>
      </w:pPr>
      <w:bookmarkStart w:id="152" w:name="_Toc66610970"/>
      <w:bookmarkStart w:id="153" w:name="_Toc70952136"/>
      <w:r w:rsidRPr="00DC4740">
        <w:t>Strečink</w:t>
      </w:r>
      <w:bookmarkEnd w:id="152"/>
      <w:bookmarkEnd w:id="153"/>
    </w:p>
    <w:p w14:paraId="74DFC9BF" w14:textId="58D36AC5" w:rsidR="001D4791" w:rsidRPr="00DC4740" w:rsidRDefault="001D4791"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Dalším důležitým ochranným faktorem je vykonání strečinku před sportovní aktivitou. Strečink provedený před výkonem snižuje riziko zranění a redukuje svalovou únavu je-li proveden </w:t>
      </w:r>
      <w:r w:rsidR="00725213">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 xml:space="preserve">po tréninku. Pacienti si pod pojmem strečink představí jeho statickou verzi, kdy se jde </w:t>
      </w:r>
      <w:r w:rsidR="00725213">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do protažení náhle a vydrží se v pozici 30 sekund. Lepší je ale provést dynamický strečink, kdy pohybujeme svaly a klouby v jejich plném rozsahu pohybu pomocí kontrolovaných pohybů.</w:t>
      </w:r>
      <w:r w:rsidR="00AF6EC6" w:rsidRPr="00DC4740">
        <w:rPr>
          <w:rFonts w:ascii="Times New Roman" w:hAnsi="Times New Roman" w:cs="Times New Roman"/>
          <w:sz w:val="24"/>
          <w:szCs w:val="24"/>
          <w:lang w:val="cs-CZ"/>
        </w:rPr>
        <w:t xml:space="preserve"> </w:t>
      </w:r>
      <w:r w:rsidR="00665168" w:rsidRPr="00DC4740">
        <w:rPr>
          <w:rFonts w:ascii="Times New Roman" w:hAnsi="Times New Roman" w:cs="Times New Roman"/>
          <w:sz w:val="24"/>
          <w:szCs w:val="24"/>
          <w:lang w:val="cs-CZ"/>
        </w:rPr>
        <w:t xml:space="preserve">(SE. Nolan, MD; </w:t>
      </w:r>
      <w:r w:rsidR="00665168" w:rsidRPr="00665168">
        <w:rPr>
          <w:rFonts w:ascii="Times New Roman" w:hAnsi="Times New Roman" w:cs="Times New Roman"/>
          <w:i/>
          <w:iCs/>
          <w:sz w:val="24"/>
          <w:szCs w:val="24"/>
          <w:lang w:val="cs-CZ"/>
        </w:rPr>
        <w:t>Blog Meniscus Tear-Tips for Athletes To Reduce Your Risk</w:t>
      </w:r>
      <w:r w:rsidR="00665168" w:rsidRPr="00DC4740">
        <w:rPr>
          <w:rFonts w:ascii="Times New Roman" w:hAnsi="Times New Roman" w:cs="Times New Roman"/>
          <w:sz w:val="24"/>
          <w:szCs w:val="24"/>
          <w:lang w:val="cs-CZ"/>
        </w:rPr>
        <w:t>; 2021. [online].</w:t>
      </w:r>
      <w:r w:rsidR="00665168">
        <w:rPr>
          <w:rFonts w:ascii="Times New Roman" w:hAnsi="Times New Roman" w:cs="Times New Roman"/>
          <w:sz w:val="24"/>
          <w:szCs w:val="24"/>
          <w:lang w:val="cs-CZ"/>
        </w:rPr>
        <w:t>)</w:t>
      </w:r>
    </w:p>
    <w:p w14:paraId="29D8A12E" w14:textId="662D9797" w:rsidR="00E169E0" w:rsidRPr="00DC4740" w:rsidRDefault="00CF6758" w:rsidP="003B3275">
      <w:pPr>
        <w:pStyle w:val="bakalarka3"/>
        <w:jc w:val="both"/>
      </w:pPr>
      <w:bookmarkStart w:id="154" w:name="_Toc66610971"/>
      <w:bookmarkStart w:id="155" w:name="_Toc70952137"/>
      <w:r w:rsidRPr="00DC4740">
        <w:t>Optimální svalová síla</w:t>
      </w:r>
      <w:bookmarkEnd w:id="154"/>
      <w:bookmarkEnd w:id="155"/>
    </w:p>
    <w:p w14:paraId="5F91944B" w14:textId="31F1D548" w:rsidR="001D4791" w:rsidRPr="00DC4740" w:rsidRDefault="00AF6EC6"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Nesmíme zapomínat ani na posilování svalů na dolních končetinách. Udržování svalů stabilizujících kolenní kloub silných a v balanci ubírá tlak vyvíjený na kloub a snižuje množství váhy absorbované právě menisky. Pomoc v prevenci poranění menisků přinese posilování násled</w:t>
      </w:r>
      <w:r w:rsidR="00AB12EE">
        <w:rPr>
          <w:rFonts w:ascii="Times New Roman" w:hAnsi="Times New Roman" w:cs="Times New Roman"/>
          <w:sz w:val="24"/>
          <w:szCs w:val="24"/>
          <w:lang w:val="cs-CZ"/>
        </w:rPr>
        <w:t>ujících</w:t>
      </w:r>
      <w:r w:rsidRPr="00DC4740">
        <w:rPr>
          <w:rFonts w:ascii="Times New Roman" w:hAnsi="Times New Roman" w:cs="Times New Roman"/>
          <w:sz w:val="24"/>
          <w:szCs w:val="24"/>
          <w:lang w:val="cs-CZ"/>
        </w:rPr>
        <w:t xml:space="preserve"> svalových skupin:</w:t>
      </w:r>
    </w:p>
    <w:p w14:paraId="1EF27386" w14:textId="32E61F1C" w:rsidR="00AF6EC6" w:rsidRPr="00DC4740" w:rsidRDefault="00AF6EC6" w:rsidP="003B3275">
      <w:pPr>
        <w:pStyle w:val="Odsekzoznamu"/>
        <w:numPr>
          <w:ilvl w:val="0"/>
          <w:numId w:val="8"/>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abduktory;</w:t>
      </w:r>
    </w:p>
    <w:p w14:paraId="7EA2F69A" w14:textId="41443742" w:rsidR="00AF6EC6" w:rsidRPr="00DC4740" w:rsidRDefault="00AF6EC6" w:rsidP="003B3275">
      <w:pPr>
        <w:pStyle w:val="Odsekzoznamu"/>
        <w:numPr>
          <w:ilvl w:val="0"/>
          <w:numId w:val="8"/>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adduktory;</w:t>
      </w:r>
    </w:p>
    <w:p w14:paraId="2125271B" w14:textId="7108C0C1" w:rsidR="00AF6EC6" w:rsidRPr="00DC4740" w:rsidRDefault="00AF6EC6" w:rsidP="003B3275">
      <w:pPr>
        <w:pStyle w:val="Odsekzoznamu"/>
        <w:numPr>
          <w:ilvl w:val="0"/>
          <w:numId w:val="8"/>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hamstringy;</w:t>
      </w:r>
    </w:p>
    <w:p w14:paraId="3B91B68F" w14:textId="65C42DCF" w:rsidR="002976F2" w:rsidRPr="00DC4740" w:rsidRDefault="00AF6EC6" w:rsidP="003B3275">
      <w:pPr>
        <w:pStyle w:val="Odsekzoznamu"/>
        <w:numPr>
          <w:ilvl w:val="0"/>
          <w:numId w:val="8"/>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m</w:t>
      </w:r>
      <w:r w:rsidR="000411CB" w:rsidRPr="00DC4740">
        <w:rPr>
          <w:rFonts w:ascii="Times New Roman" w:hAnsi="Times New Roman" w:cs="Times New Roman"/>
          <w:sz w:val="24"/>
          <w:szCs w:val="24"/>
          <w:lang w:val="cs-CZ"/>
        </w:rPr>
        <w:t>usculus</w:t>
      </w:r>
      <w:r w:rsidRPr="00DC4740">
        <w:rPr>
          <w:rFonts w:ascii="Times New Roman" w:hAnsi="Times New Roman" w:cs="Times New Roman"/>
          <w:sz w:val="24"/>
          <w:szCs w:val="24"/>
          <w:lang w:val="cs-CZ"/>
        </w:rPr>
        <w:t xml:space="preserve"> quadriceps femoris. </w:t>
      </w:r>
    </w:p>
    <w:p w14:paraId="3EA567E8" w14:textId="223B5865" w:rsidR="00A3387F" w:rsidRPr="00DC4740" w:rsidRDefault="00EA4736"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(SE. Nolan, MD; </w:t>
      </w:r>
      <w:r w:rsidRPr="00665168">
        <w:rPr>
          <w:rFonts w:ascii="Times New Roman" w:hAnsi="Times New Roman" w:cs="Times New Roman"/>
          <w:i/>
          <w:iCs/>
          <w:sz w:val="24"/>
          <w:szCs w:val="24"/>
          <w:lang w:val="cs-CZ"/>
        </w:rPr>
        <w:t>Blog Meniscus Tear-Tips for Athletes To Reduce Your Risk</w:t>
      </w:r>
      <w:r w:rsidRPr="00DC4740">
        <w:rPr>
          <w:rFonts w:ascii="Times New Roman" w:hAnsi="Times New Roman" w:cs="Times New Roman"/>
          <w:sz w:val="24"/>
          <w:szCs w:val="24"/>
          <w:lang w:val="cs-CZ"/>
        </w:rPr>
        <w:t>; 2021. [online].</w:t>
      </w:r>
      <w:r>
        <w:rPr>
          <w:rFonts w:ascii="Times New Roman" w:hAnsi="Times New Roman" w:cs="Times New Roman"/>
          <w:sz w:val="24"/>
          <w:szCs w:val="24"/>
          <w:lang w:val="cs-CZ"/>
        </w:rPr>
        <w:t>)</w:t>
      </w:r>
    </w:p>
    <w:p w14:paraId="6E18AF3D" w14:textId="5FC0A79B" w:rsidR="00CF6758" w:rsidRPr="00DC4740" w:rsidRDefault="00CF6758" w:rsidP="003B3275">
      <w:pPr>
        <w:pStyle w:val="bakalarka4"/>
        <w:spacing w:line="360" w:lineRule="auto"/>
        <w:jc w:val="both"/>
        <w:rPr>
          <w:lang w:val="cs-CZ"/>
        </w:rPr>
      </w:pPr>
      <w:bookmarkStart w:id="156" w:name="_Toc66610972"/>
      <w:bookmarkStart w:id="157" w:name="_Toc70952138"/>
      <w:r w:rsidRPr="00DC4740">
        <w:rPr>
          <w:lang w:val="cs-CZ"/>
        </w:rPr>
        <w:t>Specifická cvičení</w:t>
      </w:r>
      <w:bookmarkEnd w:id="156"/>
      <w:bookmarkEnd w:id="157"/>
    </w:p>
    <w:p w14:paraId="1A2F80DB" w14:textId="727D5F64" w:rsidR="002976F2" w:rsidRPr="00DC4740" w:rsidRDefault="002976F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7 cvičení, které můžeme vykonat dnes, abychom zachránili svá kolena pozděj</w:t>
      </w:r>
      <w:r w:rsidR="00D937A5" w:rsidRPr="00DC4740">
        <w:rPr>
          <w:rFonts w:ascii="Times New Roman" w:hAnsi="Times New Roman" w:cs="Times New Roman"/>
          <w:sz w:val="24"/>
          <w:szCs w:val="24"/>
          <w:lang w:val="cs-CZ"/>
        </w:rPr>
        <w:t>i</w:t>
      </w:r>
      <w:r w:rsidR="00CF6758" w:rsidRPr="00DC4740">
        <w:rPr>
          <w:rFonts w:ascii="Times New Roman" w:hAnsi="Times New Roman" w:cs="Times New Roman"/>
          <w:sz w:val="24"/>
          <w:szCs w:val="24"/>
          <w:lang w:val="cs-CZ"/>
        </w:rPr>
        <w:t>:</w:t>
      </w:r>
    </w:p>
    <w:p w14:paraId="497F773B" w14:textId="22C83610" w:rsidR="002976F2" w:rsidRPr="00DC4740" w:rsidRDefault="002976F2" w:rsidP="003B3275">
      <w:pPr>
        <w:pStyle w:val="Odsekzoznamu"/>
        <w:numPr>
          <w:ilvl w:val="0"/>
          <w:numId w:val="26"/>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dřepy – správný dřep ovlivní všechny svaly v okolí kolenního kloubu a mimo jiné tehdy posílí m</w:t>
      </w:r>
      <w:r w:rsidR="000411CB" w:rsidRPr="00DC4740">
        <w:rPr>
          <w:rFonts w:ascii="Times New Roman" w:hAnsi="Times New Roman" w:cs="Times New Roman"/>
          <w:sz w:val="24"/>
          <w:szCs w:val="24"/>
          <w:lang w:val="cs-CZ"/>
        </w:rPr>
        <w:t xml:space="preserve">usculus </w:t>
      </w:r>
      <w:r w:rsidRPr="00DC4740">
        <w:rPr>
          <w:rFonts w:ascii="Times New Roman" w:hAnsi="Times New Roman" w:cs="Times New Roman"/>
          <w:sz w:val="24"/>
          <w:szCs w:val="24"/>
          <w:lang w:val="cs-CZ"/>
        </w:rPr>
        <w:t>quadriceps femoris a gluteální svalstvo;</w:t>
      </w:r>
    </w:p>
    <w:p w14:paraId="2AD83375" w14:textId="7CAB03CC" w:rsidR="002976F2" w:rsidRPr="00DC4740" w:rsidRDefault="002976F2" w:rsidP="003B3275">
      <w:pPr>
        <w:pStyle w:val="Odsekzoznamu"/>
        <w:numPr>
          <w:ilvl w:val="0"/>
          <w:numId w:val="26"/>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lastRenderedPageBreak/>
        <w:t>výpady – společně s dřepy cílí na posilování svalů zajišťujících podporu kolennímu kloubu;</w:t>
      </w:r>
    </w:p>
    <w:p w14:paraId="47BDB41A" w14:textId="38AC0400" w:rsidR="002976F2" w:rsidRPr="00DC4740" w:rsidRDefault="002976F2" w:rsidP="003B3275">
      <w:pPr>
        <w:pStyle w:val="Odsekzoznamu"/>
        <w:numPr>
          <w:ilvl w:val="0"/>
          <w:numId w:val="26"/>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výstupy na </w:t>
      </w:r>
      <w:r w:rsidR="000A3AB5" w:rsidRPr="00DC4740">
        <w:rPr>
          <w:rFonts w:ascii="Times New Roman" w:hAnsi="Times New Roman" w:cs="Times New Roman"/>
          <w:sz w:val="24"/>
          <w:szCs w:val="24"/>
          <w:lang w:val="cs-CZ"/>
        </w:rPr>
        <w:t>vyvýšený povrch</w:t>
      </w:r>
      <w:r w:rsidRPr="00DC4740">
        <w:rPr>
          <w:rFonts w:ascii="Times New Roman" w:hAnsi="Times New Roman" w:cs="Times New Roman"/>
          <w:sz w:val="24"/>
          <w:szCs w:val="24"/>
          <w:lang w:val="cs-CZ"/>
        </w:rPr>
        <w:t xml:space="preserve"> – vykonávaný pohyb je mechani</w:t>
      </w:r>
      <w:r w:rsidR="00F74C7A" w:rsidRPr="00DC4740">
        <w:rPr>
          <w:rFonts w:ascii="Times New Roman" w:hAnsi="Times New Roman" w:cs="Times New Roman"/>
          <w:sz w:val="24"/>
          <w:szCs w:val="24"/>
          <w:lang w:val="cs-CZ"/>
        </w:rPr>
        <w:t>s</w:t>
      </w:r>
      <w:r w:rsidRPr="00DC4740">
        <w:rPr>
          <w:rFonts w:ascii="Times New Roman" w:hAnsi="Times New Roman" w:cs="Times New Roman"/>
          <w:sz w:val="24"/>
          <w:szCs w:val="24"/>
          <w:lang w:val="cs-CZ"/>
        </w:rPr>
        <w:t>mem podobný</w:t>
      </w:r>
      <w:r w:rsidR="00F74C7A" w:rsidRPr="00DC4740">
        <w:rPr>
          <w:rFonts w:ascii="Times New Roman" w:hAnsi="Times New Roman" w:cs="Times New Roman"/>
          <w:sz w:val="24"/>
          <w:szCs w:val="24"/>
          <w:lang w:val="cs-CZ"/>
        </w:rPr>
        <w:t xml:space="preserve">m </w:t>
      </w:r>
      <w:r w:rsidRPr="00DC4740">
        <w:rPr>
          <w:rFonts w:ascii="Times New Roman" w:hAnsi="Times New Roman" w:cs="Times New Roman"/>
          <w:sz w:val="24"/>
          <w:szCs w:val="24"/>
          <w:lang w:val="cs-CZ"/>
        </w:rPr>
        <w:t>chůzi do schodů, kdy nás jedna dolní končetina vytáhne vzhůru</w:t>
      </w:r>
      <w:r w:rsidR="00F74C7A" w:rsidRPr="00DC4740">
        <w:rPr>
          <w:rFonts w:ascii="Times New Roman" w:hAnsi="Times New Roman" w:cs="Times New Roman"/>
          <w:sz w:val="24"/>
          <w:szCs w:val="24"/>
          <w:lang w:val="cs-CZ"/>
        </w:rPr>
        <w:t xml:space="preserve"> a taktéž tím posílíme kotníky</w:t>
      </w:r>
      <w:r w:rsidRPr="00DC4740">
        <w:rPr>
          <w:rFonts w:ascii="Times New Roman" w:hAnsi="Times New Roman" w:cs="Times New Roman"/>
          <w:sz w:val="24"/>
          <w:szCs w:val="24"/>
          <w:lang w:val="cs-CZ"/>
        </w:rPr>
        <w:t>;</w:t>
      </w:r>
    </w:p>
    <w:p w14:paraId="54879EFD" w14:textId="49D66E27" w:rsidR="002976F2" w:rsidRPr="00DC4740" w:rsidRDefault="00F74C7A" w:rsidP="003B3275">
      <w:pPr>
        <w:pStyle w:val="Odsekzoznamu"/>
        <w:numPr>
          <w:ilvl w:val="0"/>
          <w:numId w:val="26"/>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posilování hlubokého stabilizačního systému – můžeme využít prvky z jógy a pilatesu nebo zařadit do cvičení tzv. prkno;</w:t>
      </w:r>
    </w:p>
    <w:p w14:paraId="424CA6A9" w14:textId="40C60BDD" w:rsidR="00F74C7A" w:rsidRPr="00DC4740" w:rsidRDefault="00F74C7A" w:rsidP="003B3275">
      <w:pPr>
        <w:pStyle w:val="Odsekzoznamu"/>
        <w:numPr>
          <w:ilvl w:val="0"/>
          <w:numId w:val="26"/>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běh – je to jednoduchá aktivita, kterou zvládne provézt každý a aktivní je celé tělo;</w:t>
      </w:r>
    </w:p>
    <w:p w14:paraId="08C1F2B5" w14:textId="3F6BB3B7" w:rsidR="00F74C7A" w:rsidRPr="00DC4740" w:rsidRDefault="00F74C7A" w:rsidP="003B3275">
      <w:pPr>
        <w:pStyle w:val="Odsekzoznamu"/>
        <w:numPr>
          <w:ilvl w:val="0"/>
          <w:numId w:val="26"/>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cyklistika – cirkulární a rytmické pohyby jsou lehce vykonatelné, a navíc je tělu mimo posilovací aktivitu dopřána i aktivita aerobní;</w:t>
      </w:r>
    </w:p>
    <w:p w14:paraId="4AEC74FB" w14:textId="75320B4C" w:rsidR="00F74C7A" w:rsidRPr="00DC4740" w:rsidRDefault="00F74C7A" w:rsidP="003B3275">
      <w:pPr>
        <w:pStyle w:val="Odsekzoznamu"/>
        <w:numPr>
          <w:ilvl w:val="0"/>
          <w:numId w:val="26"/>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eliptický trenažér – jedná se o specifický přístroj, kdy není na klouby vyvíjená tak velká zátěž jako u klasického běžícího pásu a pohyb je prováděn ve zkříženém vzoru.</w:t>
      </w:r>
    </w:p>
    <w:p w14:paraId="1BE85F71" w14:textId="39563520" w:rsidR="00F74C7A" w:rsidRPr="00DC4740" w:rsidRDefault="00F74C7A"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(MO. Schroeder, </w:t>
      </w:r>
      <w:r w:rsidR="0040512D" w:rsidRPr="0040512D">
        <w:rPr>
          <w:rFonts w:ascii="Times New Roman" w:hAnsi="Times New Roman" w:cs="Times New Roman"/>
          <w:i/>
          <w:iCs/>
          <w:sz w:val="24"/>
          <w:szCs w:val="24"/>
          <w:lang w:val="cs-CZ"/>
        </w:rPr>
        <w:t>U.S.News</w:t>
      </w:r>
      <w:r w:rsidR="0040512D">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Oct. 6, 2016</w:t>
      </w:r>
      <w:r w:rsidR="00275F58" w:rsidRPr="00DC4740">
        <w:rPr>
          <w:rFonts w:ascii="Times New Roman" w:hAnsi="Times New Roman" w:cs="Times New Roman"/>
          <w:sz w:val="24"/>
          <w:szCs w:val="24"/>
          <w:lang w:val="cs-CZ"/>
        </w:rPr>
        <w:t>.</w:t>
      </w:r>
      <w:r w:rsidRPr="00DC4740">
        <w:rPr>
          <w:rFonts w:ascii="Times New Roman" w:hAnsi="Times New Roman" w:cs="Times New Roman"/>
          <w:sz w:val="24"/>
          <w:szCs w:val="24"/>
          <w:lang w:val="cs-CZ"/>
        </w:rPr>
        <w:t xml:space="preserve"> [online]</w:t>
      </w:r>
      <w:r w:rsidR="0040512D">
        <w:rPr>
          <w:rFonts w:ascii="Times New Roman" w:hAnsi="Times New Roman" w:cs="Times New Roman"/>
          <w:sz w:val="24"/>
          <w:szCs w:val="24"/>
          <w:lang w:val="cs-CZ"/>
        </w:rPr>
        <w:t>.</w:t>
      </w:r>
      <w:r w:rsidR="00275F58" w:rsidRPr="00DC4740">
        <w:rPr>
          <w:rFonts w:ascii="Times New Roman" w:hAnsi="Times New Roman" w:cs="Times New Roman"/>
          <w:sz w:val="24"/>
          <w:szCs w:val="24"/>
          <w:lang w:val="cs-CZ"/>
        </w:rPr>
        <w:t>)</w:t>
      </w:r>
    </w:p>
    <w:p w14:paraId="17EF7519" w14:textId="05E7EB8E" w:rsidR="009C52A4" w:rsidRPr="00DC4740" w:rsidRDefault="009C52A4" w:rsidP="003B3275">
      <w:pPr>
        <w:pStyle w:val="bakalarka3"/>
        <w:jc w:val="both"/>
      </w:pPr>
      <w:bookmarkStart w:id="158" w:name="_Toc66610973"/>
      <w:bookmarkStart w:id="159" w:name="_Toc70952139"/>
      <w:r w:rsidRPr="00DC4740">
        <w:t>Regenerace</w:t>
      </w:r>
      <w:bookmarkEnd w:id="158"/>
      <w:bookmarkEnd w:id="159"/>
    </w:p>
    <w:p w14:paraId="440B5550" w14:textId="17FE2B82" w:rsidR="00AF6EC6" w:rsidRPr="00DC4740" w:rsidRDefault="00AF6EC6"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Významným ochranným faktorem je také dopřát svalům oddych a čas na zhojení mikrotraumat.</w:t>
      </w:r>
      <w:r w:rsidR="006A69C8" w:rsidRPr="00DC4740">
        <w:rPr>
          <w:rFonts w:ascii="Times New Roman" w:hAnsi="Times New Roman" w:cs="Times New Roman"/>
          <w:sz w:val="24"/>
          <w:szCs w:val="24"/>
          <w:lang w:val="cs-CZ"/>
        </w:rPr>
        <w:t xml:space="preserve"> Jinými slovy vyhn</w:t>
      </w:r>
      <w:r w:rsidR="000A3AB5" w:rsidRPr="00DC4740">
        <w:rPr>
          <w:rFonts w:ascii="Times New Roman" w:hAnsi="Times New Roman" w:cs="Times New Roman"/>
          <w:sz w:val="24"/>
          <w:szCs w:val="24"/>
          <w:lang w:val="cs-CZ"/>
        </w:rPr>
        <w:t>out</w:t>
      </w:r>
      <w:r w:rsidR="006A69C8" w:rsidRPr="00DC4740">
        <w:rPr>
          <w:rFonts w:ascii="Times New Roman" w:hAnsi="Times New Roman" w:cs="Times New Roman"/>
          <w:sz w:val="24"/>
          <w:szCs w:val="24"/>
          <w:lang w:val="cs-CZ"/>
        </w:rPr>
        <w:t xml:space="preserve"> se </w:t>
      </w:r>
      <w:r w:rsidR="006A69C8" w:rsidRPr="00DC4740">
        <w:rPr>
          <w:rFonts w:ascii="Times New Roman" w:hAnsi="Times New Roman" w:cs="Times New Roman"/>
          <w:i/>
          <w:iCs/>
          <w:sz w:val="24"/>
          <w:szCs w:val="24"/>
          <w:lang w:val="cs-CZ"/>
        </w:rPr>
        <w:t>„too much too soon“.</w:t>
      </w:r>
      <w:r w:rsidRPr="00DC4740">
        <w:rPr>
          <w:rFonts w:ascii="Times New Roman" w:hAnsi="Times New Roman" w:cs="Times New Roman"/>
          <w:i/>
          <w:iCs/>
          <w:sz w:val="24"/>
          <w:szCs w:val="24"/>
          <w:lang w:val="cs-CZ"/>
        </w:rPr>
        <w:t xml:space="preserve"> </w:t>
      </w:r>
      <w:r w:rsidR="006A69C8" w:rsidRPr="00DC4740">
        <w:rPr>
          <w:rFonts w:ascii="Times New Roman" w:hAnsi="Times New Roman" w:cs="Times New Roman"/>
          <w:sz w:val="24"/>
          <w:szCs w:val="24"/>
          <w:lang w:val="cs-CZ"/>
        </w:rPr>
        <w:t>(</w:t>
      </w:r>
      <w:r w:rsidR="007E357A" w:rsidRPr="00DC4740">
        <w:rPr>
          <w:rFonts w:ascii="Times New Roman" w:hAnsi="Times New Roman" w:cs="Times New Roman"/>
          <w:sz w:val="24"/>
          <w:szCs w:val="24"/>
          <w:lang w:val="cs-CZ"/>
        </w:rPr>
        <w:t xml:space="preserve">In.Genu Design Group Inc.; </w:t>
      </w:r>
      <w:r w:rsidR="006A69C8" w:rsidRPr="007E357A">
        <w:rPr>
          <w:rFonts w:ascii="Times New Roman" w:hAnsi="Times New Roman" w:cs="Times New Roman"/>
          <w:i/>
          <w:iCs/>
          <w:sz w:val="24"/>
          <w:szCs w:val="24"/>
          <w:lang w:val="cs-CZ"/>
        </w:rPr>
        <w:t>Preventing Meniscus Injuries</w:t>
      </w:r>
      <w:r w:rsidR="006A69C8" w:rsidRPr="00DC4740">
        <w:rPr>
          <w:rFonts w:ascii="Times New Roman" w:hAnsi="Times New Roman" w:cs="Times New Roman"/>
          <w:sz w:val="24"/>
          <w:szCs w:val="24"/>
          <w:lang w:val="cs-CZ"/>
        </w:rPr>
        <w:t>; 2006-2021</w:t>
      </w:r>
      <w:r w:rsidR="00275F58" w:rsidRPr="00DC4740">
        <w:rPr>
          <w:rFonts w:ascii="Times New Roman" w:hAnsi="Times New Roman" w:cs="Times New Roman"/>
          <w:sz w:val="24"/>
          <w:szCs w:val="24"/>
          <w:lang w:val="cs-CZ"/>
        </w:rPr>
        <w:t>.</w:t>
      </w:r>
      <w:r w:rsidR="006A69C8" w:rsidRPr="00DC4740">
        <w:rPr>
          <w:rFonts w:ascii="Times New Roman" w:hAnsi="Times New Roman" w:cs="Times New Roman"/>
          <w:sz w:val="24"/>
          <w:szCs w:val="24"/>
          <w:lang w:val="cs-CZ"/>
        </w:rPr>
        <w:t xml:space="preserve"> [online].</w:t>
      </w:r>
      <w:r w:rsidR="00275F58" w:rsidRPr="00DC4740">
        <w:rPr>
          <w:rFonts w:ascii="Times New Roman" w:hAnsi="Times New Roman" w:cs="Times New Roman"/>
          <w:sz w:val="24"/>
          <w:szCs w:val="24"/>
          <w:lang w:val="cs-CZ"/>
        </w:rPr>
        <w:t>)</w:t>
      </w:r>
    </w:p>
    <w:p w14:paraId="32D562C3" w14:textId="0ECFE2C4" w:rsidR="009C52A4" w:rsidRPr="00DC4740" w:rsidRDefault="009C52A4" w:rsidP="003B3275">
      <w:pPr>
        <w:pStyle w:val="bakalarka3"/>
        <w:jc w:val="both"/>
      </w:pPr>
      <w:bookmarkStart w:id="160" w:name="_Toc66610974"/>
      <w:bookmarkStart w:id="161" w:name="_Toc70952140"/>
      <w:r w:rsidRPr="00DC4740">
        <w:t>Hluboký stabilizační systém páteře</w:t>
      </w:r>
      <w:bookmarkEnd w:id="160"/>
      <w:bookmarkEnd w:id="161"/>
    </w:p>
    <w:p w14:paraId="2BE782D8" w14:textId="112E7267" w:rsidR="00F85901" w:rsidRPr="00DC4740" w:rsidRDefault="00F85901"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Nezbytné je také mít silný hluboký stabilizační systém páteře. I když se tyto svaly nepodílí přímo na pohybech v kolenním kloubu, absorbují a rozkládají síly působící na tělo. Oslabené svalstvo hlubokého stabilizačního systému může zapříčinit neschopnost zpomalit tělo během atletických aktivit. Namísto toho musí kolena a ostatní klouby v těle absorbovat nadbytečné síly, na které nejsou stavěné, čímž dochází k jejich přetěžování. </w:t>
      </w:r>
      <w:r w:rsidR="008B7AD5" w:rsidRPr="00DC4740">
        <w:rPr>
          <w:rFonts w:ascii="Times New Roman" w:hAnsi="Times New Roman" w:cs="Times New Roman"/>
          <w:sz w:val="24"/>
          <w:szCs w:val="24"/>
          <w:lang w:val="cs-CZ"/>
        </w:rPr>
        <w:t>(</w:t>
      </w:r>
      <w:r w:rsidR="002F156E" w:rsidRPr="00DC4740">
        <w:rPr>
          <w:rFonts w:ascii="Times New Roman" w:hAnsi="Times New Roman" w:cs="Times New Roman"/>
          <w:sz w:val="24"/>
          <w:szCs w:val="24"/>
          <w:lang w:val="cs-CZ"/>
        </w:rPr>
        <w:t xml:space="preserve">Swenson, et al., </w:t>
      </w:r>
      <w:r w:rsidR="008B7AD5" w:rsidRPr="002F156E">
        <w:rPr>
          <w:rFonts w:ascii="Times New Roman" w:hAnsi="Times New Roman" w:cs="Times New Roman"/>
          <w:i/>
          <w:iCs/>
          <w:sz w:val="24"/>
          <w:szCs w:val="24"/>
          <w:lang w:val="cs-CZ"/>
        </w:rPr>
        <w:t>Medicine and Science in Sports and Exercise Journal</w:t>
      </w:r>
      <w:r w:rsidR="008B7AD5" w:rsidRPr="00DC4740">
        <w:rPr>
          <w:rFonts w:ascii="Times New Roman" w:hAnsi="Times New Roman" w:cs="Times New Roman"/>
          <w:sz w:val="24"/>
          <w:szCs w:val="24"/>
          <w:lang w:val="cs-CZ"/>
        </w:rPr>
        <w:t>;</w:t>
      </w:r>
      <w:r w:rsidR="008B7AD5" w:rsidRPr="00DC4740">
        <w:rPr>
          <w:lang w:val="cs-CZ"/>
        </w:rPr>
        <w:t xml:space="preserve"> </w:t>
      </w:r>
      <w:r w:rsidR="008B7AD5" w:rsidRPr="00DC4740">
        <w:rPr>
          <w:rFonts w:ascii="Times New Roman" w:hAnsi="Times New Roman" w:cs="Times New Roman"/>
          <w:sz w:val="24"/>
          <w:szCs w:val="24"/>
          <w:lang w:val="cs-CZ"/>
        </w:rPr>
        <w:t>2013 [online].</w:t>
      </w:r>
      <w:r w:rsidR="00275F58" w:rsidRPr="00DC4740">
        <w:rPr>
          <w:rFonts w:ascii="Times New Roman" w:hAnsi="Times New Roman" w:cs="Times New Roman"/>
          <w:sz w:val="24"/>
          <w:szCs w:val="24"/>
          <w:lang w:val="cs-CZ"/>
        </w:rPr>
        <w:t>)</w:t>
      </w:r>
    </w:p>
    <w:p w14:paraId="72199646" w14:textId="31FBA0AD" w:rsidR="009C52A4" w:rsidRPr="00DC4740" w:rsidRDefault="00CA05D8" w:rsidP="003B3275">
      <w:pPr>
        <w:pStyle w:val="bakalarka3"/>
        <w:jc w:val="both"/>
      </w:pPr>
      <w:bookmarkStart w:id="162" w:name="_Toc66610975"/>
      <w:bookmarkStart w:id="163" w:name="_Toc70952141"/>
      <w:r w:rsidRPr="00DC4740">
        <w:t>Správná obuv</w:t>
      </w:r>
      <w:bookmarkEnd w:id="162"/>
      <w:bookmarkEnd w:id="163"/>
    </w:p>
    <w:p w14:paraId="1DB6F341" w14:textId="5EDACB4C" w:rsidR="006A69C8" w:rsidRPr="00DC4740" w:rsidRDefault="006A69C8"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Oplatí se investovat do vhodné sportovní obuvi, která sedí specifickým potřebám nohy a je vhodná pro vykonávání zvolené aktivity. Odpružení v podrážce pomůže udržovat kolenní klouby stabilní a umožní lepší rozložení vyvíjených sil. Pokud pacient pociťuje již oslabené nebo nestabilní koleno může pomoci tejpování. (</w:t>
      </w:r>
      <w:r w:rsidR="002F156E" w:rsidRPr="00DC4740">
        <w:rPr>
          <w:rFonts w:ascii="Times New Roman" w:hAnsi="Times New Roman" w:cs="Times New Roman"/>
          <w:sz w:val="24"/>
          <w:szCs w:val="24"/>
          <w:lang w:val="cs-CZ"/>
        </w:rPr>
        <w:t>In.Genu Design Group Inc.</w:t>
      </w:r>
      <w:r w:rsidR="002F156E">
        <w:rPr>
          <w:rFonts w:ascii="Times New Roman" w:hAnsi="Times New Roman" w:cs="Times New Roman"/>
          <w:sz w:val="24"/>
          <w:szCs w:val="24"/>
          <w:lang w:val="cs-CZ"/>
        </w:rPr>
        <w:t xml:space="preserve">, </w:t>
      </w:r>
      <w:r w:rsidRPr="002F156E">
        <w:rPr>
          <w:rFonts w:ascii="Times New Roman" w:hAnsi="Times New Roman" w:cs="Times New Roman"/>
          <w:i/>
          <w:iCs/>
          <w:sz w:val="24"/>
          <w:szCs w:val="24"/>
          <w:lang w:val="cs-CZ"/>
        </w:rPr>
        <w:t>Preventing Meniscus Injuries</w:t>
      </w:r>
      <w:r w:rsidRPr="00DC4740">
        <w:rPr>
          <w:rFonts w:ascii="Times New Roman" w:hAnsi="Times New Roman" w:cs="Times New Roman"/>
          <w:sz w:val="24"/>
          <w:szCs w:val="24"/>
          <w:lang w:val="cs-CZ"/>
        </w:rPr>
        <w:t>; 2006-2021</w:t>
      </w:r>
      <w:r w:rsidR="00275F58" w:rsidRPr="00DC4740">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[online].</w:t>
      </w:r>
      <w:r w:rsidR="00275F58" w:rsidRPr="00DC4740">
        <w:rPr>
          <w:rFonts w:ascii="Times New Roman" w:hAnsi="Times New Roman" w:cs="Times New Roman"/>
          <w:sz w:val="24"/>
          <w:szCs w:val="24"/>
          <w:lang w:val="cs-CZ"/>
        </w:rPr>
        <w:t>)</w:t>
      </w:r>
    </w:p>
    <w:p w14:paraId="0584B880" w14:textId="13AEF237" w:rsidR="003D4858" w:rsidRPr="00DC4740" w:rsidRDefault="003D4858" w:rsidP="003B3275">
      <w:pPr>
        <w:spacing w:line="360" w:lineRule="auto"/>
        <w:jc w:val="both"/>
        <w:rPr>
          <w:rFonts w:ascii="Times New Roman" w:hAnsi="Times New Roman" w:cs="Times New Roman"/>
          <w:sz w:val="24"/>
          <w:szCs w:val="24"/>
          <w:lang w:val="cs-CZ"/>
        </w:rPr>
      </w:pPr>
    </w:p>
    <w:p w14:paraId="7A12C5CD" w14:textId="77777777" w:rsidR="003D4858" w:rsidRPr="00DC4740" w:rsidRDefault="003D4858" w:rsidP="003B3275">
      <w:pPr>
        <w:spacing w:line="360" w:lineRule="auto"/>
        <w:jc w:val="both"/>
        <w:rPr>
          <w:rFonts w:ascii="Times New Roman" w:hAnsi="Times New Roman" w:cs="Times New Roman"/>
          <w:sz w:val="24"/>
          <w:szCs w:val="24"/>
          <w:lang w:val="cs-CZ"/>
        </w:rPr>
      </w:pPr>
    </w:p>
    <w:p w14:paraId="109A079D" w14:textId="4A0079B5" w:rsidR="008D4784" w:rsidRPr="00DC4740" w:rsidRDefault="008D4784" w:rsidP="003B3275">
      <w:pPr>
        <w:pStyle w:val="bakalarka2"/>
        <w:spacing w:line="360" w:lineRule="auto"/>
        <w:jc w:val="both"/>
        <w:rPr>
          <w:lang w:val="cs-CZ"/>
        </w:rPr>
      </w:pPr>
      <w:bookmarkStart w:id="164" w:name="_Toc66610976"/>
      <w:bookmarkStart w:id="165" w:name="_Toc70952142"/>
      <w:r w:rsidRPr="00DC4740">
        <w:rPr>
          <w:lang w:val="cs-CZ"/>
        </w:rPr>
        <w:lastRenderedPageBreak/>
        <w:t>FIFA 11+</w:t>
      </w:r>
      <w:bookmarkEnd w:id="164"/>
      <w:bookmarkEnd w:id="165"/>
    </w:p>
    <w:p w14:paraId="1BBC71D9" w14:textId="2F258A12" w:rsidR="00CA05D8" w:rsidRPr="00DC4740" w:rsidRDefault="009F5A37"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FIFA 11+ představuje program pro prevenci zranění, specificky vytvořen pro fotbalová poranění. Délka cvičebného programu je 20 minut a byl utvořen pro jeho opakování dvakrát </w:t>
      </w:r>
      <w:r w:rsidR="00E3139B">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 xml:space="preserve">do týdne. Není k němu potřeba žádné specifické vybavení. </w:t>
      </w:r>
      <w:r w:rsidR="00CA05D8" w:rsidRPr="00DC4740">
        <w:rPr>
          <w:rFonts w:ascii="Times New Roman" w:hAnsi="Times New Roman" w:cs="Times New Roman"/>
          <w:sz w:val="24"/>
          <w:szCs w:val="24"/>
          <w:lang w:val="cs-CZ"/>
        </w:rPr>
        <w:t>(FIFA, 2016-2019. [online].)</w:t>
      </w:r>
    </w:p>
    <w:p w14:paraId="786EA24E" w14:textId="12A179F6" w:rsidR="00F70695" w:rsidRPr="00DC4740" w:rsidRDefault="00F70695" w:rsidP="003B3275">
      <w:pPr>
        <w:pStyle w:val="bakalarka3"/>
        <w:jc w:val="both"/>
      </w:pPr>
      <w:bookmarkStart w:id="166" w:name="_Toc66610977"/>
      <w:bookmarkStart w:id="167" w:name="_Toc70952143"/>
      <w:r w:rsidRPr="00DC4740">
        <w:t>Specifika programu</w:t>
      </w:r>
      <w:bookmarkEnd w:id="166"/>
      <w:bookmarkEnd w:id="167"/>
    </w:p>
    <w:p w14:paraId="0F49F38B" w14:textId="1D4FDC20" w:rsidR="009F5A37" w:rsidRPr="00DC4740" w:rsidRDefault="009F5A37"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Pozůstává z 15 cvičení roztříděných do 3 odlišných komponent:</w:t>
      </w:r>
    </w:p>
    <w:p w14:paraId="7144534A" w14:textId="2E2DAC1D" w:rsidR="009F5A37" w:rsidRPr="00DC4740" w:rsidRDefault="009F5A37" w:rsidP="003B3275">
      <w:pPr>
        <w:pStyle w:val="Odsekzoznamu"/>
        <w:numPr>
          <w:ilvl w:val="0"/>
          <w:numId w:val="25"/>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běžecká cvičení – trvají 8 minut, zahrnují změnu směru, zpomalovací </w:t>
      </w:r>
      <w:r w:rsidR="0091459A" w:rsidRPr="00DC4740">
        <w:rPr>
          <w:rFonts w:ascii="Times New Roman" w:hAnsi="Times New Roman" w:cs="Times New Roman"/>
          <w:sz w:val="24"/>
          <w:szCs w:val="24"/>
          <w:lang w:val="cs-CZ"/>
        </w:rPr>
        <w:t>techniky a edukaci</w:t>
      </w:r>
      <w:r w:rsidRPr="00DC4740">
        <w:rPr>
          <w:rFonts w:ascii="Times New Roman" w:hAnsi="Times New Roman" w:cs="Times New Roman"/>
          <w:sz w:val="24"/>
          <w:szCs w:val="24"/>
          <w:lang w:val="cs-CZ"/>
        </w:rPr>
        <w:t xml:space="preserve"> správné</w:t>
      </w:r>
      <w:r w:rsidR="0091459A" w:rsidRPr="00DC4740">
        <w:rPr>
          <w:rFonts w:ascii="Times New Roman" w:hAnsi="Times New Roman" w:cs="Times New Roman"/>
          <w:sz w:val="24"/>
          <w:szCs w:val="24"/>
          <w:lang w:val="cs-CZ"/>
        </w:rPr>
        <w:t>ho</w:t>
      </w:r>
      <w:r w:rsidRPr="00DC4740">
        <w:rPr>
          <w:rFonts w:ascii="Times New Roman" w:hAnsi="Times New Roman" w:cs="Times New Roman"/>
          <w:sz w:val="24"/>
          <w:szCs w:val="24"/>
          <w:lang w:val="cs-CZ"/>
        </w:rPr>
        <w:t xml:space="preserve"> přistávání na zemi;</w:t>
      </w:r>
    </w:p>
    <w:p w14:paraId="6AAA88E1" w14:textId="3376386C" w:rsidR="009F5A37" w:rsidRPr="00DC4740" w:rsidRDefault="009F5A37" w:rsidP="003B3275">
      <w:pPr>
        <w:pStyle w:val="Odsekzoznamu"/>
        <w:numPr>
          <w:ilvl w:val="0"/>
          <w:numId w:val="25"/>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silová, plyometrická a balanční cvičení – celkově o délce 10 minut, soustřeďují se </w:t>
      </w:r>
      <w:r w:rsidR="00E3139B">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 xml:space="preserve">na posílení hlubokého stabilizačního systému páteře, excentrickou kontrolu </w:t>
      </w:r>
      <w:r w:rsidR="0091459A" w:rsidRPr="00DC4740">
        <w:rPr>
          <w:rFonts w:ascii="Times New Roman" w:hAnsi="Times New Roman" w:cs="Times New Roman"/>
          <w:sz w:val="24"/>
          <w:szCs w:val="24"/>
          <w:lang w:val="cs-CZ"/>
        </w:rPr>
        <w:t xml:space="preserve">hráče </w:t>
      </w:r>
      <w:r w:rsidR="00E3139B">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a propriocepci</w:t>
      </w:r>
      <w:r w:rsidR="0091459A" w:rsidRPr="00DC4740">
        <w:rPr>
          <w:rFonts w:ascii="Times New Roman" w:hAnsi="Times New Roman" w:cs="Times New Roman"/>
          <w:sz w:val="24"/>
          <w:szCs w:val="24"/>
          <w:lang w:val="cs-CZ"/>
        </w:rPr>
        <w:t>;</w:t>
      </w:r>
    </w:p>
    <w:p w14:paraId="0EC37E21" w14:textId="1E914A28" w:rsidR="0091459A" w:rsidRPr="00DC4740" w:rsidRDefault="0091459A" w:rsidP="003B3275">
      <w:pPr>
        <w:pStyle w:val="Odsekzoznamu"/>
        <w:numPr>
          <w:ilvl w:val="0"/>
          <w:numId w:val="25"/>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běžecká cvičení – trvající 2 minuty, zahrnují běh o vysoké rychlosti a běh se změnou směru.</w:t>
      </w:r>
    </w:p>
    <w:p w14:paraId="46D697FA" w14:textId="6BBB70FD" w:rsidR="0091459A" w:rsidRPr="00DC4740" w:rsidRDefault="0091459A"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Pro každé specifické cvičení jsou vytvořeny 3 stupně náročnosti, které zvyšují jeho náročnost. Tímto je umožněn rozvoj jedince i celého týmu v průběhu času.</w:t>
      </w:r>
      <w:r w:rsidR="00E65FFC" w:rsidRPr="00DC4740">
        <w:rPr>
          <w:rFonts w:ascii="Times New Roman" w:hAnsi="Times New Roman" w:cs="Times New Roman"/>
          <w:sz w:val="24"/>
          <w:szCs w:val="24"/>
          <w:lang w:val="cs-CZ"/>
        </w:rPr>
        <w:t xml:space="preserve"> Viz.</w:t>
      </w:r>
      <w:r w:rsidR="00EF5EE0" w:rsidRPr="00DC4740">
        <w:rPr>
          <w:rFonts w:ascii="Times New Roman" w:hAnsi="Times New Roman" w:cs="Times New Roman"/>
          <w:sz w:val="24"/>
          <w:szCs w:val="24"/>
          <w:lang w:val="cs-CZ"/>
        </w:rPr>
        <w:t xml:space="preserve"> příloha</w:t>
      </w:r>
      <w:r w:rsidR="00E65FFC" w:rsidRPr="00DC4740">
        <w:rPr>
          <w:rFonts w:ascii="Times New Roman" w:hAnsi="Times New Roman" w:cs="Times New Roman"/>
          <w:sz w:val="24"/>
          <w:szCs w:val="24"/>
          <w:lang w:val="cs-CZ"/>
        </w:rPr>
        <w:t xml:space="preserve">.č.1 </w:t>
      </w:r>
      <w:r w:rsidRPr="00DC4740">
        <w:rPr>
          <w:rFonts w:ascii="Times New Roman" w:hAnsi="Times New Roman" w:cs="Times New Roman"/>
          <w:sz w:val="24"/>
          <w:szCs w:val="24"/>
          <w:lang w:val="cs-CZ"/>
        </w:rPr>
        <w:t>(FIFA, 2016-2019</w:t>
      </w:r>
      <w:r w:rsidR="00275F58" w:rsidRPr="00DC4740">
        <w:rPr>
          <w:rFonts w:ascii="Times New Roman" w:hAnsi="Times New Roman" w:cs="Times New Roman"/>
          <w:sz w:val="24"/>
          <w:szCs w:val="24"/>
          <w:lang w:val="cs-CZ"/>
        </w:rPr>
        <w:t>.</w:t>
      </w:r>
      <w:r w:rsidRPr="00DC4740">
        <w:rPr>
          <w:rFonts w:ascii="Times New Roman" w:hAnsi="Times New Roman" w:cs="Times New Roman"/>
          <w:sz w:val="24"/>
          <w:szCs w:val="24"/>
          <w:lang w:val="cs-CZ"/>
        </w:rPr>
        <w:t xml:space="preserve"> [online].</w:t>
      </w:r>
      <w:r w:rsidR="00275F58" w:rsidRPr="00DC4740">
        <w:rPr>
          <w:rFonts w:ascii="Times New Roman" w:hAnsi="Times New Roman" w:cs="Times New Roman"/>
          <w:sz w:val="24"/>
          <w:szCs w:val="24"/>
          <w:lang w:val="cs-CZ"/>
        </w:rPr>
        <w:t>)</w:t>
      </w:r>
    </w:p>
    <w:p w14:paraId="5894FDAF" w14:textId="7AEB614E" w:rsidR="009F5A37" w:rsidRPr="00DC4740" w:rsidRDefault="0091459A"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Tradiční zahřívací programy jsou různorodé. Typicky ale zahrnují běžecká cvičení v spojení </w:t>
      </w:r>
      <w:r w:rsidR="00E3139B">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 xml:space="preserve">se statickým nebo dynamickým strečinkem, pohyby v souvislostí se změnou směru během jejich provádění a krátké přihrávky mezi hráči. Obvykle zaberou kolem 45 minut času </w:t>
      </w:r>
      <w:r w:rsidR="00E3139B">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a nekladou důraz pro trénování kvalitativních pohybů. (FIFA, 2016-2019</w:t>
      </w:r>
      <w:r w:rsidR="00275F58" w:rsidRPr="00DC4740">
        <w:rPr>
          <w:rFonts w:ascii="Times New Roman" w:hAnsi="Times New Roman" w:cs="Times New Roman"/>
          <w:sz w:val="24"/>
          <w:szCs w:val="24"/>
          <w:lang w:val="cs-CZ"/>
        </w:rPr>
        <w:t>.</w:t>
      </w:r>
      <w:r w:rsidRPr="00DC4740">
        <w:rPr>
          <w:rFonts w:ascii="Times New Roman" w:hAnsi="Times New Roman" w:cs="Times New Roman"/>
          <w:sz w:val="24"/>
          <w:szCs w:val="24"/>
          <w:lang w:val="cs-CZ"/>
        </w:rPr>
        <w:t xml:space="preserve"> [online].</w:t>
      </w:r>
      <w:r w:rsidR="00275F58" w:rsidRPr="00DC4740">
        <w:rPr>
          <w:rFonts w:ascii="Times New Roman" w:hAnsi="Times New Roman" w:cs="Times New Roman"/>
          <w:sz w:val="24"/>
          <w:szCs w:val="24"/>
          <w:lang w:val="cs-CZ"/>
        </w:rPr>
        <w:t>)</w:t>
      </w:r>
    </w:p>
    <w:p w14:paraId="3625929A" w14:textId="719C8557" w:rsidR="00143204" w:rsidRPr="00DC4740" w:rsidRDefault="00143204"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V mužském fotbalu je udáván přínos programu FIFA 11+ v redukci celkových zranění </w:t>
      </w:r>
      <w:r w:rsidR="00E3139B">
        <w:rPr>
          <w:rFonts w:ascii="Times New Roman" w:hAnsi="Times New Roman" w:cs="Times New Roman"/>
          <w:sz w:val="24"/>
          <w:szCs w:val="24"/>
          <w:lang w:val="cs-CZ"/>
        </w:rPr>
        <w:t xml:space="preserve">               </w:t>
      </w:r>
      <w:r w:rsidR="00DD324E">
        <w:rPr>
          <w:rFonts w:ascii="Times New Roman" w:hAnsi="Times New Roman" w:cs="Times New Roman"/>
          <w:sz w:val="24"/>
          <w:szCs w:val="24"/>
          <w:lang w:val="cs-CZ"/>
        </w:rPr>
        <w:t>až</w:t>
      </w:r>
      <w:r w:rsidR="00601081">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 xml:space="preserve">o 46,1 %. Hlavně byl zredukován počet poranění způsobený rupturou </w:t>
      </w:r>
      <w:r w:rsidR="004A1349" w:rsidRPr="00DC4740">
        <w:rPr>
          <w:rFonts w:ascii="Times New Roman" w:hAnsi="Times New Roman" w:cs="Times New Roman"/>
          <w:sz w:val="24"/>
          <w:szCs w:val="24"/>
          <w:lang w:val="cs-CZ"/>
        </w:rPr>
        <w:t>předního zkříženého vazu</w:t>
      </w:r>
      <w:r w:rsidRPr="00DC4740">
        <w:rPr>
          <w:rFonts w:ascii="Times New Roman" w:hAnsi="Times New Roman" w:cs="Times New Roman"/>
          <w:sz w:val="24"/>
          <w:szCs w:val="24"/>
          <w:lang w:val="cs-CZ"/>
        </w:rPr>
        <w:t xml:space="preserve"> a hamstringů. Program tehdy slouží jako celková prevence a biomechanická příprava </w:t>
      </w:r>
      <w:r w:rsidR="00E3139B">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pro riziko zranění. (FIFA, 2016-2019</w:t>
      </w:r>
      <w:r w:rsidR="00275F58" w:rsidRPr="00DC4740">
        <w:rPr>
          <w:rFonts w:ascii="Times New Roman" w:hAnsi="Times New Roman" w:cs="Times New Roman"/>
          <w:sz w:val="24"/>
          <w:szCs w:val="24"/>
          <w:lang w:val="cs-CZ"/>
        </w:rPr>
        <w:t xml:space="preserve">. </w:t>
      </w:r>
      <w:bookmarkStart w:id="168" w:name="_Hlk67476394"/>
      <w:r w:rsidRPr="00DC4740">
        <w:rPr>
          <w:rFonts w:ascii="Times New Roman" w:hAnsi="Times New Roman" w:cs="Times New Roman"/>
          <w:sz w:val="24"/>
          <w:szCs w:val="24"/>
          <w:lang w:val="cs-CZ"/>
        </w:rPr>
        <w:t>[online].</w:t>
      </w:r>
      <w:bookmarkEnd w:id="168"/>
      <w:r w:rsidR="00275F58" w:rsidRPr="00DC4740">
        <w:rPr>
          <w:rFonts w:ascii="Times New Roman" w:hAnsi="Times New Roman" w:cs="Times New Roman"/>
          <w:sz w:val="24"/>
          <w:szCs w:val="24"/>
          <w:lang w:val="cs-CZ"/>
        </w:rPr>
        <w:t>)</w:t>
      </w:r>
    </w:p>
    <w:p w14:paraId="78AF5B11" w14:textId="451A5160" w:rsidR="003D4858" w:rsidRPr="00DC4740" w:rsidRDefault="003D4858" w:rsidP="003B3275">
      <w:pPr>
        <w:spacing w:line="360" w:lineRule="auto"/>
        <w:jc w:val="both"/>
        <w:rPr>
          <w:rFonts w:ascii="Times New Roman" w:hAnsi="Times New Roman" w:cs="Times New Roman"/>
          <w:sz w:val="24"/>
          <w:szCs w:val="24"/>
          <w:lang w:val="cs-CZ"/>
        </w:rPr>
      </w:pPr>
    </w:p>
    <w:p w14:paraId="1DB09DF4" w14:textId="6F264E5E" w:rsidR="003D4858" w:rsidRDefault="003D4858" w:rsidP="003B3275">
      <w:pPr>
        <w:spacing w:line="360" w:lineRule="auto"/>
        <w:jc w:val="both"/>
        <w:rPr>
          <w:rFonts w:ascii="Times New Roman" w:hAnsi="Times New Roman" w:cs="Times New Roman"/>
          <w:sz w:val="24"/>
          <w:szCs w:val="24"/>
          <w:lang w:val="cs-CZ"/>
        </w:rPr>
      </w:pPr>
    </w:p>
    <w:p w14:paraId="2B9966A9" w14:textId="56C9D661" w:rsidR="002D0931" w:rsidRDefault="002D0931" w:rsidP="003B3275">
      <w:pPr>
        <w:spacing w:line="360" w:lineRule="auto"/>
        <w:jc w:val="both"/>
        <w:rPr>
          <w:rFonts w:ascii="Times New Roman" w:hAnsi="Times New Roman" w:cs="Times New Roman"/>
          <w:sz w:val="24"/>
          <w:szCs w:val="24"/>
          <w:lang w:val="cs-CZ"/>
        </w:rPr>
      </w:pPr>
    </w:p>
    <w:p w14:paraId="18323862" w14:textId="77777777" w:rsidR="002D0931" w:rsidRPr="00DC4740" w:rsidRDefault="002D0931" w:rsidP="003B3275">
      <w:pPr>
        <w:spacing w:line="360" w:lineRule="auto"/>
        <w:jc w:val="both"/>
        <w:rPr>
          <w:rFonts w:ascii="Times New Roman" w:hAnsi="Times New Roman" w:cs="Times New Roman"/>
          <w:sz w:val="24"/>
          <w:szCs w:val="24"/>
          <w:lang w:val="cs-CZ"/>
        </w:rPr>
      </w:pPr>
    </w:p>
    <w:p w14:paraId="1DE0ACF7" w14:textId="7568BA1D" w:rsidR="009A049D" w:rsidRPr="00DC4740" w:rsidRDefault="009A049D" w:rsidP="003B3275">
      <w:pPr>
        <w:pStyle w:val="bakalarka2"/>
        <w:spacing w:line="360" w:lineRule="auto"/>
        <w:jc w:val="both"/>
        <w:rPr>
          <w:lang w:val="cs-CZ"/>
        </w:rPr>
      </w:pPr>
      <w:bookmarkStart w:id="169" w:name="_Toc66610978"/>
      <w:bookmarkStart w:id="170" w:name="_Toc70952144"/>
      <w:r w:rsidRPr="00DC4740">
        <w:rPr>
          <w:lang w:val="cs-CZ"/>
        </w:rPr>
        <w:lastRenderedPageBreak/>
        <w:t xml:space="preserve">Rehabilitace po poranění </w:t>
      </w:r>
      <w:r w:rsidR="005C21BF" w:rsidRPr="00DC4740">
        <w:rPr>
          <w:lang w:val="cs-CZ"/>
        </w:rPr>
        <w:t>a operacích menisků</w:t>
      </w:r>
      <w:bookmarkEnd w:id="169"/>
      <w:bookmarkEnd w:id="170"/>
    </w:p>
    <w:p w14:paraId="5D071D3E" w14:textId="0B920FA5" w:rsidR="008F09B3" w:rsidRPr="00DC4740" w:rsidRDefault="00FC75C3"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V období po operaci jsou kontraindikovány jakékoliv odpo</w:t>
      </w:r>
      <w:r w:rsidR="0043019F" w:rsidRPr="00DC4740">
        <w:rPr>
          <w:rFonts w:ascii="Times New Roman" w:hAnsi="Times New Roman" w:cs="Times New Roman"/>
          <w:sz w:val="24"/>
          <w:szCs w:val="24"/>
          <w:lang w:val="cs-CZ"/>
        </w:rPr>
        <w:t>r</w:t>
      </w:r>
      <w:r w:rsidRPr="00DC4740">
        <w:rPr>
          <w:rFonts w:ascii="Times New Roman" w:hAnsi="Times New Roman" w:cs="Times New Roman"/>
          <w:sz w:val="24"/>
          <w:szCs w:val="24"/>
          <w:lang w:val="cs-CZ"/>
        </w:rPr>
        <w:t>ované poh</w:t>
      </w:r>
      <w:r w:rsidR="0043019F" w:rsidRPr="00DC4740">
        <w:rPr>
          <w:rFonts w:ascii="Times New Roman" w:hAnsi="Times New Roman" w:cs="Times New Roman"/>
          <w:sz w:val="24"/>
          <w:szCs w:val="24"/>
          <w:lang w:val="cs-CZ"/>
        </w:rPr>
        <w:t>yby do stran po dobu 12 týdnů</w:t>
      </w:r>
      <w:r w:rsidR="00D7579E" w:rsidRPr="00DC4740">
        <w:rPr>
          <w:rFonts w:ascii="Times New Roman" w:hAnsi="Times New Roman" w:cs="Times New Roman"/>
          <w:sz w:val="24"/>
          <w:szCs w:val="24"/>
          <w:lang w:val="cs-CZ"/>
        </w:rPr>
        <w:t xml:space="preserve">. </w:t>
      </w:r>
      <w:r w:rsidR="00EC1DCF" w:rsidRPr="00DC4740">
        <w:rPr>
          <w:rFonts w:ascii="Times New Roman" w:hAnsi="Times New Roman" w:cs="Times New Roman"/>
          <w:sz w:val="24"/>
          <w:szCs w:val="24"/>
          <w:lang w:val="cs-CZ"/>
        </w:rPr>
        <w:t xml:space="preserve">Zároveň se nedoporučují </w:t>
      </w:r>
      <w:r w:rsidR="009431EC" w:rsidRPr="00DC4740">
        <w:rPr>
          <w:rFonts w:ascii="Times New Roman" w:hAnsi="Times New Roman" w:cs="Times New Roman"/>
          <w:sz w:val="24"/>
          <w:szCs w:val="24"/>
          <w:lang w:val="cs-CZ"/>
        </w:rPr>
        <w:t>stroje</w:t>
      </w:r>
      <w:r w:rsidR="000974E5" w:rsidRPr="00DC4740">
        <w:rPr>
          <w:rFonts w:ascii="Times New Roman" w:hAnsi="Times New Roman" w:cs="Times New Roman"/>
          <w:sz w:val="24"/>
          <w:szCs w:val="24"/>
          <w:lang w:val="cs-CZ"/>
        </w:rPr>
        <w:t xml:space="preserve"> na cvičení</w:t>
      </w:r>
      <w:r w:rsidR="009431EC" w:rsidRPr="00DC4740">
        <w:rPr>
          <w:rFonts w:ascii="Times New Roman" w:hAnsi="Times New Roman" w:cs="Times New Roman"/>
          <w:sz w:val="24"/>
          <w:szCs w:val="24"/>
          <w:lang w:val="cs-CZ"/>
        </w:rPr>
        <w:t xml:space="preserve"> (izotonické nebo izokinetické) pro trénink odporované extenze. </w:t>
      </w:r>
      <w:r w:rsidR="007B5675" w:rsidRPr="00DC4740">
        <w:rPr>
          <w:rFonts w:ascii="Times New Roman" w:hAnsi="Times New Roman" w:cs="Times New Roman"/>
          <w:sz w:val="24"/>
          <w:szCs w:val="24"/>
          <w:lang w:val="cs-CZ"/>
        </w:rPr>
        <w:t xml:space="preserve">6 měsíců po operaci by pacient neměl vykonávat </w:t>
      </w:r>
      <w:r w:rsidR="002B3FA0" w:rsidRPr="00DC4740">
        <w:rPr>
          <w:rFonts w:ascii="Times New Roman" w:hAnsi="Times New Roman" w:cs="Times New Roman"/>
          <w:sz w:val="24"/>
          <w:szCs w:val="24"/>
          <w:lang w:val="cs-CZ"/>
        </w:rPr>
        <w:t xml:space="preserve">žádné </w:t>
      </w:r>
      <w:r w:rsidR="008A389A" w:rsidRPr="00DC4740">
        <w:rPr>
          <w:rFonts w:ascii="Times New Roman" w:hAnsi="Times New Roman" w:cs="Times New Roman"/>
          <w:sz w:val="24"/>
          <w:szCs w:val="24"/>
          <w:lang w:val="cs-CZ"/>
        </w:rPr>
        <w:t xml:space="preserve">prudké dynamické pohyby spojené s vysokou zátěží na klouby. </w:t>
      </w:r>
      <w:r w:rsidR="00D7579E" w:rsidRPr="00DC4740">
        <w:rPr>
          <w:rFonts w:ascii="Times New Roman" w:hAnsi="Times New Roman" w:cs="Times New Roman"/>
          <w:sz w:val="24"/>
          <w:szCs w:val="24"/>
          <w:lang w:val="cs-CZ"/>
        </w:rPr>
        <w:t>Měla by se pravidelně kontrolovat po</w:t>
      </w:r>
      <w:r w:rsidR="00B93F21" w:rsidRPr="00DC4740">
        <w:rPr>
          <w:rFonts w:ascii="Times New Roman" w:hAnsi="Times New Roman" w:cs="Times New Roman"/>
          <w:sz w:val="24"/>
          <w:szCs w:val="24"/>
          <w:lang w:val="cs-CZ"/>
        </w:rPr>
        <w:t xml:space="preserve">sturální stabilita pacienta a </w:t>
      </w:r>
      <w:r w:rsidR="0039799A" w:rsidRPr="00DC4740">
        <w:rPr>
          <w:rFonts w:ascii="Times New Roman" w:hAnsi="Times New Roman" w:cs="Times New Roman"/>
          <w:sz w:val="24"/>
          <w:szCs w:val="24"/>
          <w:lang w:val="cs-CZ"/>
        </w:rPr>
        <w:t>špatné pohybové stereotypy společně se substitučními mechanismy hned odstraňovat</w:t>
      </w:r>
      <w:r w:rsidR="00A15C98" w:rsidRPr="00DC4740">
        <w:rPr>
          <w:rFonts w:ascii="Times New Roman" w:hAnsi="Times New Roman" w:cs="Times New Roman"/>
          <w:sz w:val="24"/>
          <w:szCs w:val="24"/>
          <w:lang w:val="cs-CZ"/>
        </w:rPr>
        <w:t xml:space="preserve">. </w:t>
      </w:r>
      <w:r w:rsidR="004C7AF7">
        <w:rPr>
          <w:rFonts w:ascii="Times New Roman" w:hAnsi="Times New Roman" w:cs="Times New Roman"/>
          <w:sz w:val="24"/>
          <w:szCs w:val="24"/>
          <w:lang w:val="cs-CZ"/>
        </w:rPr>
        <w:t>N</w:t>
      </w:r>
      <w:r w:rsidR="00B93F21" w:rsidRPr="00DC4740">
        <w:rPr>
          <w:rFonts w:ascii="Times New Roman" w:hAnsi="Times New Roman" w:cs="Times New Roman"/>
          <w:sz w:val="24"/>
          <w:szCs w:val="24"/>
          <w:lang w:val="cs-CZ"/>
        </w:rPr>
        <w:t>emělo</w:t>
      </w:r>
      <w:r w:rsidR="004C7AF7">
        <w:rPr>
          <w:rFonts w:ascii="Times New Roman" w:hAnsi="Times New Roman" w:cs="Times New Roman"/>
          <w:sz w:val="24"/>
          <w:szCs w:val="24"/>
          <w:lang w:val="cs-CZ"/>
        </w:rPr>
        <w:t xml:space="preserve"> by se</w:t>
      </w:r>
      <w:r w:rsidR="00B93F21" w:rsidRPr="00DC4740">
        <w:rPr>
          <w:rFonts w:ascii="Times New Roman" w:hAnsi="Times New Roman" w:cs="Times New Roman"/>
          <w:sz w:val="24"/>
          <w:szCs w:val="24"/>
          <w:lang w:val="cs-CZ"/>
        </w:rPr>
        <w:t xml:space="preserve"> zapomínat</w:t>
      </w:r>
      <w:r w:rsidR="004C7AF7">
        <w:rPr>
          <w:rFonts w:ascii="Times New Roman" w:hAnsi="Times New Roman" w:cs="Times New Roman"/>
          <w:sz w:val="24"/>
          <w:szCs w:val="24"/>
          <w:lang w:val="cs-CZ"/>
        </w:rPr>
        <w:t xml:space="preserve"> ani</w:t>
      </w:r>
      <w:r w:rsidR="00B93F21" w:rsidRPr="00DC4740">
        <w:rPr>
          <w:rFonts w:ascii="Times New Roman" w:hAnsi="Times New Roman" w:cs="Times New Roman"/>
          <w:sz w:val="24"/>
          <w:szCs w:val="24"/>
          <w:lang w:val="cs-CZ"/>
        </w:rPr>
        <w:t xml:space="preserve"> na měkké technik</w:t>
      </w:r>
      <w:r w:rsidR="00A15C98" w:rsidRPr="00DC4740">
        <w:rPr>
          <w:rFonts w:ascii="Times New Roman" w:hAnsi="Times New Roman" w:cs="Times New Roman"/>
          <w:sz w:val="24"/>
          <w:szCs w:val="24"/>
          <w:lang w:val="cs-CZ"/>
        </w:rPr>
        <w:t xml:space="preserve">y na </w:t>
      </w:r>
      <w:r w:rsidR="009A7BBA" w:rsidRPr="00DC4740">
        <w:rPr>
          <w:rFonts w:ascii="Times New Roman" w:hAnsi="Times New Roman" w:cs="Times New Roman"/>
          <w:sz w:val="24"/>
          <w:szCs w:val="24"/>
          <w:lang w:val="cs-CZ"/>
        </w:rPr>
        <w:t>ránu v</w:t>
      </w:r>
      <w:r w:rsidR="0039799A" w:rsidRPr="00DC4740">
        <w:rPr>
          <w:rFonts w:ascii="Times New Roman" w:hAnsi="Times New Roman" w:cs="Times New Roman"/>
          <w:sz w:val="24"/>
          <w:szCs w:val="24"/>
          <w:lang w:val="cs-CZ"/>
        </w:rPr>
        <w:t> </w:t>
      </w:r>
      <w:r w:rsidR="009A7BBA" w:rsidRPr="00DC4740">
        <w:rPr>
          <w:rFonts w:ascii="Times New Roman" w:hAnsi="Times New Roman" w:cs="Times New Roman"/>
          <w:sz w:val="24"/>
          <w:szCs w:val="24"/>
          <w:lang w:val="cs-CZ"/>
        </w:rPr>
        <w:t>rámci</w:t>
      </w:r>
      <w:r w:rsidR="0039799A" w:rsidRPr="00DC4740">
        <w:rPr>
          <w:rFonts w:ascii="Times New Roman" w:hAnsi="Times New Roman" w:cs="Times New Roman"/>
          <w:sz w:val="24"/>
          <w:szCs w:val="24"/>
          <w:lang w:val="cs-CZ"/>
        </w:rPr>
        <w:t xml:space="preserve"> prevence fibrózy. </w:t>
      </w:r>
      <w:r w:rsidR="00C370AD" w:rsidRPr="00DC4740">
        <w:rPr>
          <w:rFonts w:ascii="Times New Roman" w:hAnsi="Times New Roman" w:cs="Times New Roman"/>
          <w:sz w:val="24"/>
          <w:szCs w:val="24"/>
          <w:lang w:val="cs-CZ"/>
        </w:rPr>
        <w:t>Avšak žádná přímá palpace</w:t>
      </w:r>
      <w:r w:rsidR="00C13CE2" w:rsidRPr="00DC4740">
        <w:rPr>
          <w:rFonts w:ascii="Times New Roman" w:hAnsi="Times New Roman" w:cs="Times New Roman"/>
          <w:sz w:val="24"/>
          <w:szCs w:val="24"/>
          <w:lang w:val="cs-CZ"/>
        </w:rPr>
        <w:t xml:space="preserve"> v okolí ch</w:t>
      </w:r>
      <w:r w:rsidR="0027520A" w:rsidRPr="00DC4740">
        <w:rPr>
          <w:rFonts w:ascii="Times New Roman" w:hAnsi="Times New Roman" w:cs="Times New Roman"/>
          <w:sz w:val="24"/>
          <w:szCs w:val="24"/>
          <w:lang w:val="cs-CZ"/>
        </w:rPr>
        <w:t>i</w:t>
      </w:r>
      <w:r w:rsidR="00C13CE2" w:rsidRPr="00DC4740">
        <w:rPr>
          <w:rFonts w:ascii="Times New Roman" w:hAnsi="Times New Roman" w:cs="Times New Roman"/>
          <w:sz w:val="24"/>
          <w:szCs w:val="24"/>
          <w:lang w:val="cs-CZ"/>
        </w:rPr>
        <w:t>rurgických p</w:t>
      </w:r>
      <w:r w:rsidR="0027520A" w:rsidRPr="00DC4740">
        <w:rPr>
          <w:rFonts w:ascii="Times New Roman" w:hAnsi="Times New Roman" w:cs="Times New Roman"/>
          <w:sz w:val="24"/>
          <w:szCs w:val="24"/>
          <w:lang w:val="cs-CZ"/>
        </w:rPr>
        <w:t>řístupů</w:t>
      </w:r>
      <w:r w:rsidR="00C370AD" w:rsidRPr="00DC4740">
        <w:rPr>
          <w:rFonts w:ascii="Times New Roman" w:hAnsi="Times New Roman" w:cs="Times New Roman"/>
          <w:sz w:val="24"/>
          <w:szCs w:val="24"/>
          <w:lang w:val="cs-CZ"/>
        </w:rPr>
        <w:t xml:space="preserve"> by neměla nastávat po dobu 4 týdn</w:t>
      </w:r>
      <w:r w:rsidR="0077174C" w:rsidRPr="00DC4740">
        <w:rPr>
          <w:rFonts w:ascii="Times New Roman" w:hAnsi="Times New Roman" w:cs="Times New Roman"/>
          <w:sz w:val="24"/>
          <w:szCs w:val="24"/>
          <w:lang w:val="cs-CZ"/>
        </w:rPr>
        <w:t xml:space="preserve">ů. </w:t>
      </w:r>
      <w:r w:rsidR="00D853EE" w:rsidRPr="00DC4740">
        <w:rPr>
          <w:rFonts w:ascii="Times New Roman" w:hAnsi="Times New Roman" w:cs="Times New Roman"/>
          <w:sz w:val="24"/>
          <w:szCs w:val="24"/>
          <w:lang w:val="cs-CZ"/>
        </w:rPr>
        <w:t xml:space="preserve">(the Stone Clinic, 2021. </w:t>
      </w:r>
      <w:r w:rsidR="00EE130F" w:rsidRPr="00DC4740">
        <w:rPr>
          <w:rFonts w:ascii="Times New Roman" w:hAnsi="Times New Roman" w:cs="Times New Roman"/>
          <w:sz w:val="24"/>
          <w:szCs w:val="24"/>
          <w:lang w:val="cs-CZ"/>
        </w:rPr>
        <w:t>[online].)</w:t>
      </w:r>
    </w:p>
    <w:p w14:paraId="6BEDB316" w14:textId="0A9FB553" w:rsidR="00190E33" w:rsidRPr="00DC4740" w:rsidRDefault="00190E33"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V časné pooperační fázi doporučujeme použít prostředky fyzikální terapie, kryoterapii </w:t>
      </w:r>
      <w:r w:rsidR="00C02268">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pro snížení otoku a bolestivosti, elektroterapii pro modulaci bolesti, magnetoterapii pro podporu hojivých procesů v měkkých tkáních. Důležitou součástí je masáž stehenní oblasti, event. manuální lymfodrenáž. (Kolář et al. 2009</w:t>
      </w:r>
      <w:r w:rsidR="00F15B3B">
        <w:rPr>
          <w:rFonts w:ascii="Times New Roman" w:hAnsi="Times New Roman" w:cs="Times New Roman"/>
          <w:sz w:val="24"/>
          <w:szCs w:val="24"/>
          <w:lang w:val="cs-CZ"/>
        </w:rPr>
        <w:t>, str.</w:t>
      </w:r>
      <w:r w:rsidR="00C02268">
        <w:rPr>
          <w:rFonts w:ascii="Times New Roman" w:hAnsi="Times New Roman" w:cs="Times New Roman"/>
          <w:sz w:val="24"/>
          <w:szCs w:val="24"/>
          <w:lang w:val="cs-CZ"/>
        </w:rPr>
        <w:t xml:space="preserve"> </w:t>
      </w:r>
      <w:r w:rsidR="00F15B3B">
        <w:rPr>
          <w:rFonts w:ascii="Times New Roman" w:hAnsi="Times New Roman" w:cs="Times New Roman"/>
          <w:sz w:val="24"/>
          <w:szCs w:val="24"/>
          <w:lang w:val="cs-CZ"/>
        </w:rPr>
        <w:t>505</w:t>
      </w:r>
      <w:r w:rsidRPr="00DC4740">
        <w:rPr>
          <w:rFonts w:ascii="Times New Roman" w:hAnsi="Times New Roman" w:cs="Times New Roman"/>
          <w:sz w:val="24"/>
          <w:szCs w:val="24"/>
          <w:lang w:val="cs-CZ"/>
        </w:rPr>
        <w:t>)</w:t>
      </w:r>
    </w:p>
    <w:p w14:paraId="7373FFD0" w14:textId="684A9004" w:rsidR="008C4BF7" w:rsidRPr="00DC4740" w:rsidRDefault="006D0481" w:rsidP="003B3275">
      <w:pPr>
        <w:pStyle w:val="bakalarka3"/>
        <w:jc w:val="both"/>
      </w:pPr>
      <w:bookmarkStart w:id="171" w:name="_Toc70952145"/>
      <w:r w:rsidRPr="00DC4740">
        <w:t>1.fáze</w:t>
      </w:r>
      <w:bookmarkEnd w:id="171"/>
    </w:p>
    <w:p w14:paraId="0F83CD1C" w14:textId="0AA1B501" w:rsidR="00615E32" w:rsidRPr="00DC4740" w:rsidRDefault="00615E3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Tato fáze trvá 4-6 týdn</w:t>
      </w:r>
      <w:r w:rsidR="001A79C0" w:rsidRPr="00DC4740">
        <w:rPr>
          <w:rFonts w:ascii="Times New Roman" w:hAnsi="Times New Roman" w:cs="Times New Roman"/>
          <w:sz w:val="24"/>
          <w:szCs w:val="24"/>
          <w:lang w:val="cs-CZ"/>
        </w:rPr>
        <w:t xml:space="preserve">ů v závislosti od </w:t>
      </w:r>
      <w:r w:rsidR="004052F3" w:rsidRPr="00DC4740">
        <w:rPr>
          <w:rFonts w:ascii="Times New Roman" w:hAnsi="Times New Roman" w:cs="Times New Roman"/>
          <w:sz w:val="24"/>
          <w:szCs w:val="24"/>
          <w:lang w:val="cs-CZ"/>
        </w:rPr>
        <w:t xml:space="preserve">rozsahu operace, </w:t>
      </w:r>
      <w:r w:rsidR="001A79C0" w:rsidRPr="00DC4740">
        <w:rPr>
          <w:rFonts w:ascii="Times New Roman" w:hAnsi="Times New Roman" w:cs="Times New Roman"/>
          <w:sz w:val="24"/>
          <w:szCs w:val="24"/>
          <w:lang w:val="cs-CZ"/>
        </w:rPr>
        <w:t>stavu pacienta a rozhodnutí terapeuta.</w:t>
      </w:r>
      <w:r w:rsidR="004052F3" w:rsidRPr="00DC4740">
        <w:rPr>
          <w:rFonts w:ascii="Times New Roman" w:hAnsi="Times New Roman" w:cs="Times New Roman"/>
          <w:sz w:val="24"/>
          <w:szCs w:val="24"/>
          <w:lang w:val="cs-CZ"/>
        </w:rPr>
        <w:t xml:space="preserve"> První setkání pacienta a terapeuta je usk</w:t>
      </w:r>
      <w:r w:rsidR="001A0CA9" w:rsidRPr="00DC4740">
        <w:rPr>
          <w:rFonts w:ascii="Times New Roman" w:hAnsi="Times New Roman" w:cs="Times New Roman"/>
          <w:sz w:val="24"/>
          <w:szCs w:val="24"/>
          <w:lang w:val="cs-CZ"/>
        </w:rPr>
        <w:t>u</w:t>
      </w:r>
      <w:r w:rsidR="004052F3" w:rsidRPr="00DC4740">
        <w:rPr>
          <w:rFonts w:ascii="Times New Roman" w:hAnsi="Times New Roman" w:cs="Times New Roman"/>
          <w:sz w:val="24"/>
          <w:szCs w:val="24"/>
          <w:lang w:val="cs-CZ"/>
        </w:rPr>
        <w:t>t</w:t>
      </w:r>
      <w:r w:rsidR="001A0CA9" w:rsidRPr="00DC4740">
        <w:rPr>
          <w:rFonts w:ascii="Times New Roman" w:hAnsi="Times New Roman" w:cs="Times New Roman"/>
          <w:sz w:val="24"/>
          <w:szCs w:val="24"/>
          <w:lang w:val="cs-CZ"/>
        </w:rPr>
        <w:t>e</w:t>
      </w:r>
      <w:r w:rsidR="004052F3" w:rsidRPr="00DC4740">
        <w:rPr>
          <w:rFonts w:ascii="Times New Roman" w:hAnsi="Times New Roman" w:cs="Times New Roman"/>
          <w:sz w:val="24"/>
          <w:szCs w:val="24"/>
          <w:lang w:val="cs-CZ"/>
        </w:rPr>
        <w:t>čněno 3-5</w:t>
      </w:r>
      <w:r w:rsidR="001A0CA9" w:rsidRPr="00DC4740">
        <w:rPr>
          <w:rFonts w:ascii="Times New Roman" w:hAnsi="Times New Roman" w:cs="Times New Roman"/>
          <w:sz w:val="24"/>
          <w:szCs w:val="24"/>
          <w:lang w:val="cs-CZ"/>
        </w:rPr>
        <w:t xml:space="preserve"> dní po operačním výkonu</w:t>
      </w:r>
      <w:r w:rsidR="007F4028" w:rsidRPr="00DC4740">
        <w:rPr>
          <w:rFonts w:ascii="Times New Roman" w:hAnsi="Times New Roman" w:cs="Times New Roman"/>
          <w:sz w:val="24"/>
          <w:szCs w:val="24"/>
          <w:lang w:val="cs-CZ"/>
        </w:rPr>
        <w:t xml:space="preserve"> a následně probíhá jednou týdně.</w:t>
      </w:r>
    </w:p>
    <w:p w14:paraId="78A9AF97" w14:textId="5E090D3F" w:rsidR="007F4028" w:rsidRPr="00DC4740" w:rsidRDefault="007F4028"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Hlavní rehabilitační cíle v této fázi jsou</w:t>
      </w:r>
      <w:r w:rsidR="00270255" w:rsidRPr="00DC4740">
        <w:rPr>
          <w:rFonts w:ascii="Times New Roman" w:hAnsi="Times New Roman" w:cs="Times New Roman"/>
          <w:sz w:val="24"/>
          <w:szCs w:val="24"/>
          <w:lang w:val="cs-CZ"/>
        </w:rPr>
        <w:t>:</w:t>
      </w:r>
    </w:p>
    <w:p w14:paraId="1C4E102B" w14:textId="61341E81" w:rsidR="00270255" w:rsidRPr="00DC4740" w:rsidRDefault="00270255" w:rsidP="003B3275">
      <w:pPr>
        <w:pStyle w:val="Odsekzoznamu"/>
        <w:numPr>
          <w:ilvl w:val="0"/>
          <w:numId w:val="39"/>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Ochrana pooperačního kolenního kloubu;</w:t>
      </w:r>
    </w:p>
    <w:p w14:paraId="7B86E0B6" w14:textId="18C9B24E" w:rsidR="00270255" w:rsidRPr="00DC4740" w:rsidRDefault="009D260C" w:rsidP="003B3275">
      <w:pPr>
        <w:pStyle w:val="Odsekzoznamu"/>
        <w:numPr>
          <w:ilvl w:val="0"/>
          <w:numId w:val="39"/>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Udržování normálního rozsahu extenze v kloubu;</w:t>
      </w:r>
    </w:p>
    <w:p w14:paraId="36FC6C51" w14:textId="7574034B" w:rsidR="00F856C8" w:rsidRDefault="009D260C" w:rsidP="003B3275">
      <w:pPr>
        <w:pStyle w:val="Odsekzoznamu"/>
        <w:numPr>
          <w:ilvl w:val="0"/>
          <w:numId w:val="39"/>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Zabránit vzniku/navrácení </w:t>
      </w:r>
      <w:r w:rsidR="00F856C8" w:rsidRPr="00DC4740">
        <w:rPr>
          <w:rFonts w:ascii="Times New Roman" w:hAnsi="Times New Roman" w:cs="Times New Roman"/>
          <w:sz w:val="24"/>
          <w:szCs w:val="24"/>
          <w:lang w:val="cs-CZ"/>
        </w:rPr>
        <w:t>otoku</w:t>
      </w:r>
      <w:r w:rsidR="00422560" w:rsidRPr="00DC4740">
        <w:rPr>
          <w:rFonts w:ascii="Times New Roman" w:hAnsi="Times New Roman" w:cs="Times New Roman"/>
          <w:sz w:val="24"/>
          <w:szCs w:val="24"/>
          <w:lang w:val="cs-CZ"/>
        </w:rPr>
        <w:t>.</w:t>
      </w:r>
    </w:p>
    <w:p w14:paraId="7EAF429D" w14:textId="104741B7" w:rsidR="00655041" w:rsidRPr="00655041" w:rsidRDefault="00655041" w:rsidP="003B3275">
      <w:pPr>
        <w:spacing w:line="360" w:lineRule="auto"/>
        <w:jc w:val="both"/>
        <w:rPr>
          <w:rFonts w:ascii="Times New Roman" w:hAnsi="Times New Roman" w:cs="Times New Roman"/>
          <w:sz w:val="24"/>
          <w:szCs w:val="24"/>
          <w:lang w:val="cs-CZ"/>
        </w:rPr>
      </w:pPr>
      <w:r w:rsidRPr="00655041">
        <w:rPr>
          <w:rFonts w:ascii="Times New Roman" w:hAnsi="Times New Roman" w:cs="Times New Roman"/>
          <w:sz w:val="24"/>
          <w:szCs w:val="24"/>
          <w:lang w:val="cs-CZ"/>
        </w:rPr>
        <w:t>(UW HEALTH SPORTS REHABILITATION, 2017. [online].)</w:t>
      </w:r>
    </w:p>
    <w:p w14:paraId="12648B4E" w14:textId="025C508E" w:rsidR="0099241F" w:rsidRPr="00DC4740" w:rsidRDefault="00422560"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Pacient obdrží po operaci berle. </w:t>
      </w:r>
      <w:r w:rsidR="00F83E07" w:rsidRPr="00DC4740">
        <w:rPr>
          <w:rFonts w:ascii="Times New Roman" w:hAnsi="Times New Roman" w:cs="Times New Roman"/>
          <w:sz w:val="24"/>
          <w:szCs w:val="24"/>
          <w:lang w:val="cs-CZ"/>
        </w:rPr>
        <w:t xml:space="preserve">Začíná se s 2 berlemi, avšak postupně se pacient propracuje k samostatné chůzi bez berlí. </w:t>
      </w:r>
      <w:r w:rsidR="00A12CAB" w:rsidRPr="00DC4740">
        <w:rPr>
          <w:rFonts w:ascii="Times New Roman" w:hAnsi="Times New Roman" w:cs="Times New Roman"/>
          <w:sz w:val="24"/>
          <w:szCs w:val="24"/>
          <w:lang w:val="cs-CZ"/>
        </w:rPr>
        <w:t>Pacientův kolenní kloub však zůstane v ochranné bandáži</w:t>
      </w:r>
      <w:r w:rsidR="00A64BA8" w:rsidRPr="00DC4740">
        <w:rPr>
          <w:rFonts w:ascii="Times New Roman" w:hAnsi="Times New Roman" w:cs="Times New Roman"/>
          <w:sz w:val="24"/>
          <w:szCs w:val="24"/>
          <w:lang w:val="cs-CZ"/>
        </w:rPr>
        <w:t xml:space="preserve">, </w:t>
      </w:r>
      <w:r w:rsidR="007A1CD4" w:rsidRPr="00DC4740">
        <w:rPr>
          <w:rFonts w:ascii="Times New Roman" w:hAnsi="Times New Roman" w:cs="Times New Roman"/>
          <w:sz w:val="24"/>
          <w:szCs w:val="24"/>
          <w:lang w:val="cs-CZ"/>
        </w:rPr>
        <w:t>aby se snížila bolestivost a otok po dobu 4 týdnů.</w:t>
      </w:r>
      <w:r w:rsidR="00A64BA8" w:rsidRPr="00DC4740">
        <w:rPr>
          <w:rFonts w:ascii="Times New Roman" w:hAnsi="Times New Roman" w:cs="Times New Roman"/>
          <w:sz w:val="24"/>
          <w:szCs w:val="24"/>
          <w:lang w:val="cs-CZ"/>
        </w:rPr>
        <w:t xml:space="preserve"> Bandáž má pacient nasazenou i během </w:t>
      </w:r>
      <w:r w:rsidR="009A7FB4">
        <w:rPr>
          <w:rFonts w:ascii="Times New Roman" w:hAnsi="Times New Roman" w:cs="Times New Roman"/>
          <w:sz w:val="24"/>
          <w:szCs w:val="24"/>
          <w:lang w:val="cs-CZ"/>
        </w:rPr>
        <w:t>ch</w:t>
      </w:r>
      <w:r w:rsidR="009A7FB4" w:rsidRPr="00DC4740">
        <w:rPr>
          <w:rFonts w:ascii="Times New Roman" w:hAnsi="Times New Roman" w:cs="Times New Roman"/>
          <w:sz w:val="24"/>
          <w:szCs w:val="24"/>
          <w:lang w:val="cs-CZ"/>
        </w:rPr>
        <w:t>ů</w:t>
      </w:r>
      <w:r w:rsidR="009A7FB4">
        <w:rPr>
          <w:rFonts w:ascii="Times New Roman" w:hAnsi="Times New Roman" w:cs="Times New Roman"/>
          <w:sz w:val="24"/>
          <w:szCs w:val="24"/>
          <w:lang w:val="cs-CZ"/>
        </w:rPr>
        <w:t>ze s přenášením váhy</w:t>
      </w:r>
      <w:r w:rsidR="00B66125">
        <w:rPr>
          <w:rFonts w:ascii="Times New Roman" w:hAnsi="Times New Roman" w:cs="Times New Roman"/>
          <w:sz w:val="24"/>
          <w:szCs w:val="24"/>
          <w:lang w:val="cs-CZ"/>
        </w:rPr>
        <w:t xml:space="preserve"> na operovanou dolní končetinu</w:t>
      </w:r>
      <w:r w:rsidR="00467DA7" w:rsidRPr="00DC4740">
        <w:rPr>
          <w:rFonts w:ascii="Times New Roman" w:hAnsi="Times New Roman" w:cs="Times New Roman"/>
          <w:sz w:val="24"/>
          <w:szCs w:val="24"/>
          <w:lang w:val="cs-CZ"/>
        </w:rPr>
        <w:t>. V této fázi je kontraindikována flexe v koleni větší jak 90°.</w:t>
      </w:r>
      <w:r w:rsidR="0099241F" w:rsidRPr="00DC4740">
        <w:rPr>
          <w:rFonts w:ascii="Times New Roman" w:hAnsi="Times New Roman" w:cs="Times New Roman"/>
          <w:sz w:val="24"/>
          <w:szCs w:val="24"/>
          <w:lang w:val="cs-CZ"/>
        </w:rPr>
        <w:t xml:space="preserve"> (UW HEALTH SPORTS REHABILITATION, 2017. [online].)</w:t>
      </w:r>
    </w:p>
    <w:p w14:paraId="75FC19C4" w14:textId="37BB7389" w:rsidR="00D344D5" w:rsidRPr="00DC4740" w:rsidRDefault="00D344D5"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Jsou zařazeny cviky pro udržování rozsahu pohybu v kloubu. Pacient </w:t>
      </w:r>
      <w:r w:rsidR="00E46D8F" w:rsidRPr="00DC4740">
        <w:rPr>
          <w:rFonts w:ascii="Times New Roman" w:hAnsi="Times New Roman" w:cs="Times New Roman"/>
          <w:sz w:val="24"/>
          <w:szCs w:val="24"/>
          <w:lang w:val="cs-CZ"/>
        </w:rPr>
        <w:t xml:space="preserve">trénuje extenzi v kolenním kloubu za pomoci válce. </w:t>
      </w:r>
      <w:r w:rsidR="009B6B09" w:rsidRPr="00DC4740">
        <w:rPr>
          <w:rFonts w:ascii="Times New Roman" w:hAnsi="Times New Roman" w:cs="Times New Roman"/>
          <w:sz w:val="24"/>
          <w:szCs w:val="24"/>
          <w:lang w:val="cs-CZ"/>
        </w:rPr>
        <w:t>Následně</w:t>
      </w:r>
      <w:r w:rsidR="003848E4" w:rsidRPr="00DC4740">
        <w:rPr>
          <w:rFonts w:ascii="Times New Roman" w:hAnsi="Times New Roman" w:cs="Times New Roman"/>
          <w:sz w:val="24"/>
          <w:szCs w:val="24"/>
          <w:lang w:val="cs-CZ"/>
        </w:rPr>
        <w:t xml:space="preserve"> s využitím </w:t>
      </w:r>
      <w:r w:rsidR="00356F83" w:rsidRPr="00DC4740">
        <w:rPr>
          <w:rFonts w:ascii="Times New Roman" w:hAnsi="Times New Roman" w:cs="Times New Roman"/>
          <w:sz w:val="24"/>
          <w:szCs w:val="24"/>
          <w:lang w:val="cs-CZ"/>
        </w:rPr>
        <w:t>gravitační síly leží pacient na břichu s dolními končetinami visícími z lůžka od kolenních kloubů</w:t>
      </w:r>
      <w:r w:rsidR="00AD48F7" w:rsidRPr="00DC4740">
        <w:rPr>
          <w:rFonts w:ascii="Times New Roman" w:hAnsi="Times New Roman" w:cs="Times New Roman"/>
          <w:sz w:val="24"/>
          <w:szCs w:val="24"/>
          <w:lang w:val="cs-CZ"/>
        </w:rPr>
        <w:t xml:space="preserve"> („</w:t>
      </w:r>
      <w:r w:rsidR="00AD48F7" w:rsidRPr="00DC4740">
        <w:rPr>
          <w:rFonts w:ascii="Times New Roman" w:hAnsi="Times New Roman" w:cs="Times New Roman"/>
          <w:i/>
          <w:iCs/>
          <w:sz w:val="24"/>
          <w:szCs w:val="24"/>
          <w:lang w:val="cs-CZ"/>
        </w:rPr>
        <w:t>prone hangs“</w:t>
      </w:r>
      <w:r w:rsidR="00AD48F7" w:rsidRPr="00DC4740">
        <w:rPr>
          <w:rFonts w:ascii="Times New Roman" w:hAnsi="Times New Roman" w:cs="Times New Roman"/>
          <w:sz w:val="24"/>
          <w:szCs w:val="24"/>
          <w:lang w:val="cs-CZ"/>
        </w:rPr>
        <w:t>)</w:t>
      </w:r>
      <w:r w:rsidR="009B6B09" w:rsidRPr="00DC4740">
        <w:rPr>
          <w:rFonts w:ascii="Times New Roman" w:hAnsi="Times New Roman" w:cs="Times New Roman"/>
          <w:sz w:val="24"/>
          <w:szCs w:val="24"/>
          <w:lang w:val="cs-CZ"/>
        </w:rPr>
        <w:t xml:space="preserve">. </w:t>
      </w:r>
      <w:r w:rsidR="00291C22" w:rsidRPr="00DC4740">
        <w:rPr>
          <w:rFonts w:ascii="Times New Roman" w:hAnsi="Times New Roman" w:cs="Times New Roman"/>
          <w:sz w:val="24"/>
          <w:szCs w:val="24"/>
          <w:lang w:val="cs-CZ"/>
        </w:rPr>
        <w:t xml:space="preserve">Další cvik je </w:t>
      </w:r>
      <w:r w:rsidR="00291C22" w:rsidRPr="00DC4740">
        <w:rPr>
          <w:rFonts w:ascii="Times New Roman" w:hAnsi="Times New Roman" w:cs="Times New Roman"/>
          <w:sz w:val="24"/>
          <w:szCs w:val="24"/>
          <w:lang w:val="cs-CZ"/>
        </w:rPr>
        <w:lastRenderedPageBreak/>
        <w:t>prováděn v leže na zádech</w:t>
      </w:r>
      <w:r w:rsidR="0060329B" w:rsidRPr="00DC4740">
        <w:rPr>
          <w:rFonts w:ascii="Times New Roman" w:hAnsi="Times New Roman" w:cs="Times New Roman"/>
          <w:sz w:val="24"/>
          <w:szCs w:val="24"/>
          <w:lang w:val="cs-CZ"/>
        </w:rPr>
        <w:t>. Pacient má své dolní končetiny v blízkosti stěny a usiluje se</w:t>
      </w:r>
      <w:r w:rsidR="00FF0983" w:rsidRPr="00DC4740">
        <w:rPr>
          <w:rFonts w:ascii="Times New Roman" w:hAnsi="Times New Roman" w:cs="Times New Roman"/>
          <w:sz w:val="24"/>
          <w:szCs w:val="24"/>
          <w:lang w:val="cs-CZ"/>
        </w:rPr>
        <w:t xml:space="preserve"> pomocí opory o stěnu pomalu extendovat kolenní kloub</w:t>
      </w:r>
      <w:r w:rsidR="00AD48F7" w:rsidRPr="00DC4740">
        <w:rPr>
          <w:rFonts w:ascii="Times New Roman" w:hAnsi="Times New Roman" w:cs="Times New Roman"/>
          <w:sz w:val="24"/>
          <w:szCs w:val="24"/>
          <w:lang w:val="cs-CZ"/>
        </w:rPr>
        <w:t xml:space="preserve"> (</w:t>
      </w:r>
      <w:r w:rsidR="008C18C4" w:rsidRPr="00DC4740">
        <w:rPr>
          <w:rFonts w:ascii="Times New Roman" w:hAnsi="Times New Roman" w:cs="Times New Roman"/>
          <w:sz w:val="24"/>
          <w:szCs w:val="24"/>
          <w:lang w:val="cs-CZ"/>
        </w:rPr>
        <w:t>„</w:t>
      </w:r>
      <w:r w:rsidR="008C18C4" w:rsidRPr="00DC4740">
        <w:rPr>
          <w:rFonts w:ascii="Times New Roman" w:hAnsi="Times New Roman" w:cs="Times New Roman"/>
          <w:i/>
          <w:iCs/>
          <w:sz w:val="24"/>
          <w:szCs w:val="24"/>
          <w:lang w:val="cs-CZ"/>
        </w:rPr>
        <w:t>supine wall slides“</w:t>
      </w:r>
      <w:r w:rsidR="008C18C4" w:rsidRPr="00DC4740">
        <w:rPr>
          <w:rFonts w:ascii="Times New Roman" w:hAnsi="Times New Roman" w:cs="Times New Roman"/>
          <w:sz w:val="24"/>
          <w:szCs w:val="24"/>
          <w:lang w:val="cs-CZ"/>
        </w:rPr>
        <w:t>)</w:t>
      </w:r>
      <w:r w:rsidR="00FF0983" w:rsidRPr="00DC4740">
        <w:rPr>
          <w:rFonts w:ascii="Times New Roman" w:hAnsi="Times New Roman" w:cs="Times New Roman"/>
          <w:sz w:val="24"/>
          <w:szCs w:val="24"/>
          <w:lang w:val="cs-CZ"/>
        </w:rPr>
        <w:t>.</w:t>
      </w:r>
      <w:r w:rsidR="008C18C4" w:rsidRPr="00DC4740">
        <w:rPr>
          <w:rFonts w:ascii="Times New Roman" w:hAnsi="Times New Roman" w:cs="Times New Roman"/>
          <w:sz w:val="24"/>
          <w:szCs w:val="24"/>
          <w:lang w:val="cs-CZ"/>
        </w:rPr>
        <w:t xml:space="preserve"> </w:t>
      </w:r>
      <w:r w:rsidR="00407DC5" w:rsidRPr="00DC4740">
        <w:rPr>
          <w:rFonts w:ascii="Times New Roman" w:hAnsi="Times New Roman" w:cs="Times New Roman"/>
          <w:sz w:val="24"/>
          <w:szCs w:val="24"/>
          <w:lang w:val="cs-CZ"/>
        </w:rPr>
        <w:t>Na z</w:t>
      </w:r>
      <w:r w:rsidR="006A5BA8" w:rsidRPr="00DC4740">
        <w:rPr>
          <w:rFonts w:ascii="Times New Roman" w:hAnsi="Times New Roman" w:cs="Times New Roman"/>
          <w:sz w:val="24"/>
          <w:szCs w:val="24"/>
          <w:lang w:val="cs-CZ"/>
        </w:rPr>
        <w:t xml:space="preserve">ávěr série cviků </w:t>
      </w:r>
      <w:r w:rsidR="00407DC5" w:rsidRPr="00DC4740">
        <w:rPr>
          <w:rFonts w:ascii="Times New Roman" w:hAnsi="Times New Roman" w:cs="Times New Roman"/>
          <w:sz w:val="24"/>
          <w:szCs w:val="24"/>
          <w:lang w:val="cs-CZ"/>
        </w:rPr>
        <w:t>pro udržování rozsahu pohybu pacient flektuje kolenní kloub v sedě s</w:t>
      </w:r>
      <w:r w:rsidR="007741BF" w:rsidRPr="00DC4740">
        <w:rPr>
          <w:rFonts w:ascii="Times New Roman" w:hAnsi="Times New Roman" w:cs="Times New Roman"/>
          <w:sz w:val="24"/>
          <w:szCs w:val="24"/>
          <w:lang w:val="cs-CZ"/>
        </w:rPr>
        <w:t> dolními končetinami spuštěnými z lůžka.</w:t>
      </w:r>
      <w:r w:rsidR="00DB0392" w:rsidRPr="00DC4740">
        <w:rPr>
          <w:rFonts w:ascii="Times New Roman" w:hAnsi="Times New Roman" w:cs="Times New Roman"/>
          <w:sz w:val="24"/>
          <w:szCs w:val="24"/>
          <w:lang w:val="cs-CZ"/>
        </w:rPr>
        <w:t xml:space="preserve"> (UW HEALTH SPORTS REHABILITATION, 2017. [online].)</w:t>
      </w:r>
    </w:p>
    <w:p w14:paraId="42D9EC0B" w14:textId="71E2BDD0" w:rsidR="00CF33FD" w:rsidRPr="00DC4740" w:rsidRDefault="00CF33FD"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Časné agresivní zatížení vede k opakované tvorbě výpotku v kloubu, který negativně ovlivňuje hojivý proces.  Proto v těchto případech volíme cvičení v horizontální poloze, po 4 týdnech následují stabilizační cvičení vsedě a cvičení ve vodě s odlehčením. (Kolář et al. 2009</w:t>
      </w:r>
      <w:r w:rsidR="0097532D">
        <w:rPr>
          <w:rFonts w:ascii="Times New Roman" w:hAnsi="Times New Roman" w:cs="Times New Roman"/>
          <w:sz w:val="24"/>
          <w:szCs w:val="24"/>
          <w:lang w:val="cs-CZ"/>
        </w:rPr>
        <w:t>, str.505</w:t>
      </w:r>
      <w:r w:rsidRPr="00DC4740">
        <w:rPr>
          <w:rFonts w:ascii="Times New Roman" w:hAnsi="Times New Roman" w:cs="Times New Roman"/>
          <w:sz w:val="24"/>
          <w:szCs w:val="24"/>
          <w:lang w:val="cs-CZ"/>
        </w:rPr>
        <w:t>)</w:t>
      </w:r>
    </w:p>
    <w:p w14:paraId="064DD8DD" w14:textId="349B6E1A" w:rsidR="007741BF" w:rsidRPr="00DC4740" w:rsidRDefault="00843460"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Posilovací cviky začínají sérií cvik</w:t>
      </w:r>
      <w:r w:rsidR="009A3379" w:rsidRPr="00DC4740">
        <w:rPr>
          <w:rFonts w:ascii="Times New Roman" w:hAnsi="Times New Roman" w:cs="Times New Roman"/>
          <w:sz w:val="24"/>
          <w:szCs w:val="24"/>
          <w:lang w:val="cs-CZ"/>
        </w:rPr>
        <w:t>ů</w:t>
      </w:r>
      <w:r w:rsidRPr="00DC4740">
        <w:rPr>
          <w:rFonts w:ascii="Times New Roman" w:hAnsi="Times New Roman" w:cs="Times New Roman"/>
          <w:sz w:val="24"/>
          <w:szCs w:val="24"/>
          <w:lang w:val="cs-CZ"/>
        </w:rPr>
        <w:t xml:space="preserve"> pro posílení musculus quadriceps femoris. </w:t>
      </w:r>
      <w:r w:rsidR="001A2854" w:rsidRPr="00DC4740">
        <w:rPr>
          <w:rFonts w:ascii="Times New Roman" w:hAnsi="Times New Roman" w:cs="Times New Roman"/>
          <w:sz w:val="24"/>
          <w:szCs w:val="24"/>
          <w:lang w:val="cs-CZ"/>
        </w:rPr>
        <w:t xml:space="preserve">Následují izometrická cvičení pro posílení břišního svalstva. Pacient pokračuje </w:t>
      </w:r>
      <w:r w:rsidR="00181A9B" w:rsidRPr="00DC4740">
        <w:rPr>
          <w:rFonts w:ascii="Times New Roman" w:hAnsi="Times New Roman" w:cs="Times New Roman"/>
          <w:sz w:val="24"/>
          <w:szCs w:val="24"/>
          <w:lang w:val="cs-CZ"/>
        </w:rPr>
        <w:t>zvedáním extendované dolní končetiny od podložky</w:t>
      </w:r>
      <w:r w:rsidR="008A4B5A" w:rsidRPr="00DC4740">
        <w:rPr>
          <w:rFonts w:ascii="Times New Roman" w:hAnsi="Times New Roman" w:cs="Times New Roman"/>
          <w:sz w:val="24"/>
          <w:szCs w:val="24"/>
          <w:lang w:val="cs-CZ"/>
        </w:rPr>
        <w:t xml:space="preserve"> ve všech rovinách</w:t>
      </w:r>
      <w:r w:rsidR="00181A9B" w:rsidRPr="00DC4740">
        <w:rPr>
          <w:rFonts w:ascii="Times New Roman" w:hAnsi="Times New Roman" w:cs="Times New Roman"/>
          <w:sz w:val="24"/>
          <w:szCs w:val="24"/>
          <w:lang w:val="cs-CZ"/>
        </w:rPr>
        <w:t xml:space="preserve">. </w:t>
      </w:r>
      <w:r w:rsidR="008462C4" w:rsidRPr="00DC4740">
        <w:rPr>
          <w:rFonts w:ascii="Times New Roman" w:hAnsi="Times New Roman" w:cs="Times New Roman"/>
          <w:sz w:val="24"/>
          <w:szCs w:val="24"/>
          <w:lang w:val="cs-CZ"/>
        </w:rPr>
        <w:t>(UW HEALTH SPORTS REHABILITATION, 2017. [online].)</w:t>
      </w:r>
    </w:p>
    <w:p w14:paraId="3DDCE8FF" w14:textId="57CA8710" w:rsidR="00B21EDA" w:rsidRPr="00DC4740" w:rsidRDefault="00981C4C"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Pacientovi jsou také předepsány cviky </w:t>
      </w:r>
      <w:r w:rsidR="00FC6474" w:rsidRPr="00DC4740">
        <w:rPr>
          <w:rFonts w:ascii="Times New Roman" w:hAnsi="Times New Roman" w:cs="Times New Roman"/>
          <w:sz w:val="24"/>
          <w:szCs w:val="24"/>
          <w:lang w:val="cs-CZ"/>
        </w:rPr>
        <w:t>kardiorehabilitační. V první fázi jsou</w:t>
      </w:r>
      <w:r w:rsidR="00963712">
        <w:rPr>
          <w:rFonts w:ascii="Times New Roman" w:hAnsi="Times New Roman" w:cs="Times New Roman"/>
          <w:sz w:val="24"/>
          <w:szCs w:val="24"/>
          <w:lang w:val="cs-CZ"/>
        </w:rPr>
        <w:t xml:space="preserve"> možné</w:t>
      </w:r>
      <w:r w:rsidR="00FC6474" w:rsidRPr="00DC4740">
        <w:rPr>
          <w:rFonts w:ascii="Times New Roman" w:hAnsi="Times New Roman" w:cs="Times New Roman"/>
          <w:sz w:val="24"/>
          <w:szCs w:val="24"/>
          <w:lang w:val="cs-CZ"/>
        </w:rPr>
        <w:t xml:space="preserve"> varianty buď kruhový tréning na horní polovinu těla nebo </w:t>
      </w:r>
      <w:r w:rsidR="001D7565" w:rsidRPr="00DC4740">
        <w:rPr>
          <w:rFonts w:ascii="Times New Roman" w:hAnsi="Times New Roman" w:cs="Times New Roman"/>
          <w:sz w:val="24"/>
          <w:szCs w:val="24"/>
          <w:lang w:val="cs-CZ"/>
        </w:rPr>
        <w:t>rotoped sestrojený pro horní polovinu těla.</w:t>
      </w:r>
      <w:r w:rsidR="008462C4">
        <w:rPr>
          <w:rFonts w:ascii="Times New Roman" w:hAnsi="Times New Roman" w:cs="Times New Roman"/>
          <w:sz w:val="24"/>
          <w:szCs w:val="24"/>
          <w:lang w:val="cs-CZ"/>
        </w:rPr>
        <w:t xml:space="preserve"> </w:t>
      </w:r>
      <w:r w:rsidR="008462C4" w:rsidRPr="00DC4740">
        <w:rPr>
          <w:rFonts w:ascii="Times New Roman" w:hAnsi="Times New Roman" w:cs="Times New Roman"/>
          <w:sz w:val="24"/>
          <w:szCs w:val="24"/>
          <w:lang w:val="cs-CZ"/>
        </w:rPr>
        <w:t>(UW HEALTH SPORTS REHABILITATION, 2017. [online].)</w:t>
      </w:r>
    </w:p>
    <w:p w14:paraId="4EB747EA" w14:textId="10CC5219" w:rsidR="00E53137" w:rsidRPr="00DC4740" w:rsidRDefault="00D41682"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Kritéria pro přechod do druhé fáze jsou uplynutí doby 4-6 týdnů</w:t>
      </w:r>
      <w:r w:rsidR="00B70078" w:rsidRPr="00DC4740">
        <w:rPr>
          <w:rFonts w:ascii="Times New Roman" w:hAnsi="Times New Roman" w:cs="Times New Roman"/>
          <w:sz w:val="24"/>
          <w:szCs w:val="24"/>
          <w:lang w:val="cs-CZ"/>
        </w:rPr>
        <w:t xml:space="preserve">, nepřítomnost otoku </w:t>
      </w:r>
      <w:r w:rsidR="0082063A">
        <w:rPr>
          <w:rFonts w:ascii="Times New Roman" w:hAnsi="Times New Roman" w:cs="Times New Roman"/>
          <w:sz w:val="24"/>
          <w:szCs w:val="24"/>
          <w:lang w:val="cs-CZ"/>
        </w:rPr>
        <w:t xml:space="preserve">                     </w:t>
      </w:r>
      <w:r w:rsidR="00B70078" w:rsidRPr="00DC4740">
        <w:rPr>
          <w:rFonts w:ascii="Times New Roman" w:hAnsi="Times New Roman" w:cs="Times New Roman"/>
          <w:sz w:val="24"/>
          <w:szCs w:val="24"/>
          <w:lang w:val="cs-CZ"/>
        </w:rPr>
        <w:t>a nebolestivá chůze bez využití berlí.</w:t>
      </w:r>
      <w:r w:rsidR="00A153AF" w:rsidRPr="00DC4740">
        <w:rPr>
          <w:rFonts w:ascii="Times New Roman" w:hAnsi="Times New Roman" w:cs="Times New Roman"/>
          <w:sz w:val="24"/>
          <w:szCs w:val="24"/>
          <w:lang w:val="cs-CZ"/>
        </w:rPr>
        <w:t xml:space="preserve"> (UW HEALTH SPORTS REHABILITATION, 2017. [online].)</w:t>
      </w:r>
    </w:p>
    <w:p w14:paraId="2FB41A8A" w14:textId="27530162" w:rsidR="008A4B5A" w:rsidRPr="00DC4740" w:rsidRDefault="008A4B5A" w:rsidP="003B3275">
      <w:pPr>
        <w:spacing w:line="360" w:lineRule="auto"/>
        <w:jc w:val="both"/>
        <w:rPr>
          <w:rFonts w:ascii="Times New Roman" w:hAnsi="Times New Roman" w:cs="Times New Roman"/>
          <w:sz w:val="24"/>
          <w:szCs w:val="24"/>
          <w:lang w:val="cs-CZ"/>
        </w:rPr>
      </w:pPr>
    </w:p>
    <w:p w14:paraId="3668C446" w14:textId="6C3E89B1" w:rsidR="008A4B5A" w:rsidRPr="00DC4740" w:rsidRDefault="008A4B5A" w:rsidP="003B3275">
      <w:pPr>
        <w:spacing w:line="360" w:lineRule="auto"/>
        <w:jc w:val="both"/>
        <w:rPr>
          <w:rFonts w:ascii="Times New Roman" w:hAnsi="Times New Roman" w:cs="Times New Roman"/>
          <w:sz w:val="24"/>
          <w:szCs w:val="24"/>
          <w:lang w:val="cs-CZ"/>
        </w:rPr>
      </w:pPr>
    </w:p>
    <w:p w14:paraId="36354A74" w14:textId="0FA1842D" w:rsidR="008A4B5A" w:rsidRPr="00DC4740" w:rsidRDefault="008A4B5A" w:rsidP="003B3275">
      <w:pPr>
        <w:spacing w:line="360" w:lineRule="auto"/>
        <w:jc w:val="both"/>
        <w:rPr>
          <w:rFonts w:ascii="Times New Roman" w:hAnsi="Times New Roman" w:cs="Times New Roman"/>
          <w:sz w:val="24"/>
          <w:szCs w:val="24"/>
          <w:lang w:val="cs-CZ"/>
        </w:rPr>
      </w:pPr>
    </w:p>
    <w:p w14:paraId="2B7A9F9B" w14:textId="75C529C6" w:rsidR="008A4B5A" w:rsidRDefault="008A4B5A" w:rsidP="003B3275">
      <w:pPr>
        <w:spacing w:line="360" w:lineRule="auto"/>
        <w:jc w:val="both"/>
        <w:rPr>
          <w:rFonts w:ascii="Times New Roman" w:hAnsi="Times New Roman" w:cs="Times New Roman"/>
          <w:sz w:val="24"/>
          <w:szCs w:val="24"/>
          <w:lang w:val="cs-CZ"/>
        </w:rPr>
      </w:pPr>
    </w:p>
    <w:p w14:paraId="27E098DA" w14:textId="6E54A9DA" w:rsidR="00363F72" w:rsidRDefault="00363F72" w:rsidP="003B3275">
      <w:pPr>
        <w:spacing w:line="360" w:lineRule="auto"/>
        <w:jc w:val="both"/>
        <w:rPr>
          <w:rFonts w:ascii="Times New Roman" w:hAnsi="Times New Roman" w:cs="Times New Roman"/>
          <w:sz w:val="24"/>
          <w:szCs w:val="24"/>
          <w:lang w:val="cs-CZ"/>
        </w:rPr>
      </w:pPr>
    </w:p>
    <w:p w14:paraId="4104F50D" w14:textId="04E6B785" w:rsidR="00363F72" w:rsidRDefault="00363F72" w:rsidP="003B3275">
      <w:pPr>
        <w:spacing w:line="360" w:lineRule="auto"/>
        <w:jc w:val="both"/>
        <w:rPr>
          <w:rFonts w:ascii="Times New Roman" w:hAnsi="Times New Roman" w:cs="Times New Roman"/>
          <w:sz w:val="24"/>
          <w:szCs w:val="24"/>
          <w:lang w:val="cs-CZ"/>
        </w:rPr>
      </w:pPr>
    </w:p>
    <w:p w14:paraId="221B0A70" w14:textId="467BA1E4" w:rsidR="00363F72" w:rsidRDefault="00363F72" w:rsidP="003B3275">
      <w:pPr>
        <w:spacing w:line="360" w:lineRule="auto"/>
        <w:jc w:val="both"/>
        <w:rPr>
          <w:rFonts w:ascii="Times New Roman" w:hAnsi="Times New Roman" w:cs="Times New Roman"/>
          <w:sz w:val="24"/>
          <w:szCs w:val="24"/>
          <w:lang w:val="cs-CZ"/>
        </w:rPr>
      </w:pPr>
    </w:p>
    <w:p w14:paraId="0FFE7705" w14:textId="77777777" w:rsidR="00363F72" w:rsidRPr="00DC4740" w:rsidRDefault="00363F72" w:rsidP="003B3275">
      <w:pPr>
        <w:spacing w:line="360" w:lineRule="auto"/>
        <w:jc w:val="both"/>
        <w:rPr>
          <w:rFonts w:ascii="Times New Roman" w:hAnsi="Times New Roman" w:cs="Times New Roman"/>
          <w:sz w:val="24"/>
          <w:szCs w:val="24"/>
          <w:lang w:val="cs-CZ"/>
        </w:rPr>
      </w:pPr>
    </w:p>
    <w:p w14:paraId="01001A19" w14:textId="43B4F3C3" w:rsidR="00B70078" w:rsidRPr="00DC4740" w:rsidRDefault="00B70078" w:rsidP="003B3275">
      <w:pPr>
        <w:pStyle w:val="bakalarka3"/>
        <w:jc w:val="both"/>
      </w:pPr>
      <w:bookmarkStart w:id="172" w:name="_Toc70952146"/>
      <w:r w:rsidRPr="00DC4740">
        <w:lastRenderedPageBreak/>
        <w:t>2.fáze</w:t>
      </w:r>
      <w:bookmarkEnd w:id="172"/>
    </w:p>
    <w:p w14:paraId="0FF8667F" w14:textId="058E7870" w:rsidR="00B70078" w:rsidRPr="00DC4740" w:rsidRDefault="0078188F"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Druhá fáze začíná po splnění výchozích kritérií fáze první. </w:t>
      </w:r>
      <w:r w:rsidR="00E05F45" w:rsidRPr="00DC4740">
        <w:rPr>
          <w:rFonts w:ascii="Times New Roman" w:hAnsi="Times New Roman" w:cs="Times New Roman"/>
          <w:sz w:val="24"/>
          <w:szCs w:val="24"/>
          <w:lang w:val="cs-CZ"/>
        </w:rPr>
        <w:t>Rehabilitace probíhají jedno</w:t>
      </w:r>
      <w:r w:rsidR="00C946E7" w:rsidRPr="00DC4740">
        <w:rPr>
          <w:rFonts w:ascii="Times New Roman" w:hAnsi="Times New Roman" w:cs="Times New Roman"/>
          <w:sz w:val="24"/>
          <w:szCs w:val="24"/>
          <w:lang w:val="cs-CZ"/>
        </w:rPr>
        <w:t>u</w:t>
      </w:r>
      <w:r w:rsidR="00E05F45" w:rsidRPr="00DC4740">
        <w:rPr>
          <w:rFonts w:ascii="Times New Roman" w:hAnsi="Times New Roman" w:cs="Times New Roman"/>
          <w:sz w:val="24"/>
          <w:szCs w:val="24"/>
          <w:lang w:val="cs-CZ"/>
        </w:rPr>
        <w:t xml:space="preserve"> </w:t>
      </w:r>
      <w:r w:rsidR="0082063A">
        <w:rPr>
          <w:rFonts w:ascii="Times New Roman" w:hAnsi="Times New Roman" w:cs="Times New Roman"/>
          <w:sz w:val="24"/>
          <w:szCs w:val="24"/>
          <w:lang w:val="cs-CZ"/>
        </w:rPr>
        <w:t xml:space="preserve">           </w:t>
      </w:r>
      <w:r w:rsidR="00E05F45" w:rsidRPr="00DC4740">
        <w:rPr>
          <w:rFonts w:ascii="Times New Roman" w:hAnsi="Times New Roman" w:cs="Times New Roman"/>
          <w:sz w:val="24"/>
          <w:szCs w:val="24"/>
          <w:lang w:val="cs-CZ"/>
        </w:rPr>
        <w:t xml:space="preserve">za týden nebo </w:t>
      </w:r>
      <w:r w:rsidR="00C946E7" w:rsidRPr="00DC4740">
        <w:rPr>
          <w:rFonts w:ascii="Times New Roman" w:hAnsi="Times New Roman" w:cs="Times New Roman"/>
          <w:sz w:val="24"/>
          <w:szCs w:val="24"/>
          <w:lang w:val="cs-CZ"/>
        </w:rPr>
        <w:t xml:space="preserve">za </w:t>
      </w:r>
      <w:r w:rsidR="00E05F45" w:rsidRPr="00DC4740">
        <w:rPr>
          <w:rFonts w:ascii="Times New Roman" w:hAnsi="Times New Roman" w:cs="Times New Roman"/>
          <w:sz w:val="24"/>
          <w:szCs w:val="24"/>
          <w:lang w:val="cs-CZ"/>
        </w:rPr>
        <w:t>2 týdny v závislosti od individuality a potřeb pacienta.</w:t>
      </w:r>
      <w:r w:rsidR="00C82F68">
        <w:rPr>
          <w:rFonts w:ascii="Times New Roman" w:hAnsi="Times New Roman" w:cs="Times New Roman"/>
          <w:sz w:val="24"/>
          <w:szCs w:val="24"/>
          <w:lang w:val="cs-CZ"/>
        </w:rPr>
        <w:t xml:space="preserve"> </w:t>
      </w:r>
      <w:r w:rsidR="00C82F68" w:rsidRPr="00DC4740">
        <w:rPr>
          <w:rFonts w:ascii="Times New Roman" w:hAnsi="Times New Roman" w:cs="Times New Roman"/>
          <w:sz w:val="24"/>
          <w:szCs w:val="24"/>
          <w:lang w:val="cs-CZ"/>
        </w:rPr>
        <w:t>(UW HEALTH SPORTS REHABILITATION, 2017. [online].)</w:t>
      </w:r>
    </w:p>
    <w:p w14:paraId="206B660E" w14:textId="77777777" w:rsidR="00C946E7" w:rsidRPr="00DC4740" w:rsidRDefault="00700CEB"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Rehabilitační cíle pro toto stadium jsou</w:t>
      </w:r>
      <w:r w:rsidR="00C946E7" w:rsidRPr="00DC4740">
        <w:rPr>
          <w:rFonts w:ascii="Times New Roman" w:hAnsi="Times New Roman" w:cs="Times New Roman"/>
          <w:sz w:val="24"/>
          <w:szCs w:val="24"/>
          <w:lang w:val="cs-CZ"/>
        </w:rPr>
        <w:t>:</w:t>
      </w:r>
    </w:p>
    <w:p w14:paraId="29F90B8D" w14:textId="77777777" w:rsidR="00C946E7" w:rsidRPr="00DC4740" w:rsidRDefault="00700CEB" w:rsidP="003B3275">
      <w:pPr>
        <w:pStyle w:val="Odsekzoznamu"/>
        <w:numPr>
          <w:ilvl w:val="0"/>
          <w:numId w:val="40"/>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zdokonalení chůze pacienta</w:t>
      </w:r>
      <w:r w:rsidR="00C946E7" w:rsidRPr="00DC4740">
        <w:rPr>
          <w:rFonts w:ascii="Times New Roman" w:hAnsi="Times New Roman" w:cs="Times New Roman"/>
          <w:sz w:val="24"/>
          <w:szCs w:val="24"/>
          <w:lang w:val="cs-CZ"/>
        </w:rPr>
        <w:t>;</w:t>
      </w:r>
    </w:p>
    <w:p w14:paraId="01E8CA1C" w14:textId="77777777" w:rsidR="00C946E7" w:rsidRPr="00DC4740" w:rsidRDefault="00483250" w:rsidP="003B3275">
      <w:pPr>
        <w:pStyle w:val="Odsekzoznamu"/>
        <w:numPr>
          <w:ilvl w:val="0"/>
          <w:numId w:val="40"/>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kontrolovaný stoj na jedné dolní končetině</w:t>
      </w:r>
      <w:r w:rsidR="00C946E7" w:rsidRPr="00DC4740">
        <w:rPr>
          <w:rFonts w:ascii="Times New Roman" w:hAnsi="Times New Roman" w:cs="Times New Roman"/>
          <w:sz w:val="24"/>
          <w:szCs w:val="24"/>
          <w:lang w:val="cs-CZ"/>
        </w:rPr>
        <w:t>;</w:t>
      </w:r>
    </w:p>
    <w:p w14:paraId="4C89BBDA" w14:textId="33E7A22B" w:rsidR="00945334" w:rsidRPr="00DC4740" w:rsidRDefault="00007472" w:rsidP="003B3275">
      <w:pPr>
        <w:pStyle w:val="Odsekzoznamu"/>
        <w:numPr>
          <w:ilvl w:val="0"/>
          <w:numId w:val="40"/>
        </w:num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plná kontrola společně s bezbolestným provedením funkčních pohybů (</w:t>
      </w:r>
      <w:r w:rsidR="0026511A" w:rsidRPr="00DC4740">
        <w:rPr>
          <w:rFonts w:ascii="Times New Roman" w:hAnsi="Times New Roman" w:cs="Times New Roman"/>
          <w:sz w:val="24"/>
          <w:szCs w:val="24"/>
          <w:lang w:val="cs-CZ"/>
        </w:rPr>
        <w:t xml:space="preserve">dřep, výstupy </w:t>
      </w:r>
      <w:r w:rsidR="0082063A">
        <w:rPr>
          <w:rFonts w:ascii="Times New Roman" w:hAnsi="Times New Roman" w:cs="Times New Roman"/>
          <w:sz w:val="24"/>
          <w:szCs w:val="24"/>
          <w:lang w:val="cs-CZ"/>
        </w:rPr>
        <w:t xml:space="preserve">     </w:t>
      </w:r>
      <w:r w:rsidR="0026511A" w:rsidRPr="00DC4740">
        <w:rPr>
          <w:rFonts w:ascii="Times New Roman" w:hAnsi="Times New Roman" w:cs="Times New Roman"/>
          <w:sz w:val="24"/>
          <w:szCs w:val="24"/>
          <w:lang w:val="cs-CZ"/>
        </w:rPr>
        <w:t xml:space="preserve">a </w:t>
      </w:r>
      <w:r w:rsidR="00945334" w:rsidRPr="00DC4740">
        <w:rPr>
          <w:rFonts w:ascii="Times New Roman" w:hAnsi="Times New Roman" w:cs="Times New Roman"/>
          <w:sz w:val="24"/>
          <w:szCs w:val="24"/>
          <w:lang w:val="cs-CZ"/>
        </w:rPr>
        <w:t xml:space="preserve">částečné </w:t>
      </w:r>
      <w:r w:rsidR="0026511A" w:rsidRPr="00DC4740">
        <w:rPr>
          <w:rFonts w:ascii="Times New Roman" w:hAnsi="Times New Roman" w:cs="Times New Roman"/>
          <w:sz w:val="24"/>
          <w:szCs w:val="24"/>
          <w:lang w:val="cs-CZ"/>
        </w:rPr>
        <w:t>výpady v rozsahu flexe kolena v</w:t>
      </w:r>
      <w:r w:rsidR="00945334" w:rsidRPr="00DC4740">
        <w:rPr>
          <w:rFonts w:ascii="Times New Roman" w:hAnsi="Times New Roman" w:cs="Times New Roman"/>
          <w:sz w:val="24"/>
          <w:szCs w:val="24"/>
          <w:lang w:val="cs-CZ"/>
        </w:rPr>
        <w:t> </w:t>
      </w:r>
      <w:r w:rsidR="0026511A" w:rsidRPr="00DC4740">
        <w:rPr>
          <w:rFonts w:ascii="Times New Roman" w:hAnsi="Times New Roman" w:cs="Times New Roman"/>
          <w:sz w:val="24"/>
          <w:szCs w:val="24"/>
          <w:lang w:val="cs-CZ"/>
        </w:rPr>
        <w:t>rozmezí</w:t>
      </w:r>
      <w:r w:rsidR="00945334" w:rsidRPr="00DC4740">
        <w:rPr>
          <w:rFonts w:ascii="Times New Roman" w:hAnsi="Times New Roman" w:cs="Times New Roman"/>
          <w:sz w:val="24"/>
          <w:szCs w:val="24"/>
          <w:lang w:val="cs-CZ"/>
        </w:rPr>
        <w:t xml:space="preserve"> 0</w:t>
      </w:r>
      <w:r w:rsidR="00814894">
        <w:rPr>
          <w:rFonts w:ascii="Times New Roman" w:hAnsi="Times New Roman" w:cs="Times New Roman"/>
          <w:sz w:val="24"/>
          <w:szCs w:val="24"/>
          <w:lang w:val="cs-CZ"/>
        </w:rPr>
        <w:t>°</w:t>
      </w:r>
      <w:r w:rsidR="00945334" w:rsidRPr="00DC4740">
        <w:rPr>
          <w:rFonts w:ascii="Times New Roman" w:hAnsi="Times New Roman" w:cs="Times New Roman"/>
          <w:sz w:val="24"/>
          <w:szCs w:val="24"/>
          <w:lang w:val="cs-CZ"/>
        </w:rPr>
        <w:t>-60°).</w:t>
      </w:r>
    </w:p>
    <w:p w14:paraId="385FEE2A" w14:textId="71F827E8" w:rsidR="00945334" w:rsidRPr="00DC4740" w:rsidRDefault="00A15649"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U pacienta by se neměl vyskytovat otok po cvičení</w:t>
      </w:r>
      <w:r w:rsidR="007D52DF" w:rsidRPr="00DC4740">
        <w:rPr>
          <w:rFonts w:ascii="Times New Roman" w:hAnsi="Times New Roman" w:cs="Times New Roman"/>
          <w:sz w:val="24"/>
          <w:szCs w:val="24"/>
          <w:lang w:val="cs-CZ"/>
        </w:rPr>
        <w:t xml:space="preserve">. Taktéž by pacient neměl vykonávat </w:t>
      </w:r>
      <w:r w:rsidR="00F145AC" w:rsidRPr="00DC4740">
        <w:rPr>
          <w:rFonts w:ascii="Times New Roman" w:hAnsi="Times New Roman" w:cs="Times New Roman"/>
          <w:sz w:val="24"/>
          <w:szCs w:val="24"/>
          <w:lang w:val="cs-CZ"/>
        </w:rPr>
        <w:t>aktivity s vysokou náročností na stabilizační aktivitu kloubu</w:t>
      </w:r>
      <w:r w:rsidR="00106837" w:rsidRPr="00DC4740">
        <w:rPr>
          <w:rFonts w:ascii="Times New Roman" w:hAnsi="Times New Roman" w:cs="Times New Roman"/>
          <w:sz w:val="24"/>
          <w:szCs w:val="24"/>
          <w:lang w:val="cs-CZ"/>
        </w:rPr>
        <w:t>.</w:t>
      </w:r>
      <w:r w:rsidR="00582F1C" w:rsidRPr="00DC4740">
        <w:rPr>
          <w:rFonts w:ascii="Times New Roman" w:hAnsi="Times New Roman" w:cs="Times New Roman"/>
          <w:sz w:val="24"/>
          <w:szCs w:val="24"/>
          <w:lang w:val="cs-CZ"/>
        </w:rPr>
        <w:t xml:space="preserve"> (UW HEALTH SPORTS REHABILITATION, 2017. [online].)</w:t>
      </w:r>
    </w:p>
    <w:p w14:paraId="58120E43" w14:textId="68DCCD60" w:rsidR="00153F3A" w:rsidRPr="00DC4740" w:rsidRDefault="001B4A59"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Do cvičební jednotky pacienta jsou přidány balanční cviky a </w:t>
      </w:r>
      <w:r w:rsidR="00255C50" w:rsidRPr="00DC4740">
        <w:rPr>
          <w:rFonts w:ascii="Times New Roman" w:hAnsi="Times New Roman" w:cs="Times New Roman"/>
          <w:sz w:val="24"/>
          <w:szCs w:val="24"/>
          <w:lang w:val="cs-CZ"/>
        </w:rPr>
        <w:t>cvičení s důrazem na propriocepci</w:t>
      </w:r>
      <w:r w:rsidR="00140287" w:rsidRPr="00DC4740">
        <w:rPr>
          <w:rFonts w:ascii="Times New Roman" w:hAnsi="Times New Roman" w:cs="Times New Roman"/>
          <w:sz w:val="24"/>
          <w:szCs w:val="24"/>
          <w:lang w:val="cs-CZ"/>
        </w:rPr>
        <w:t xml:space="preserve"> a posturální kontrolu.</w:t>
      </w:r>
      <w:r w:rsidR="00153F3A" w:rsidRPr="00DC4740">
        <w:rPr>
          <w:rFonts w:ascii="Times New Roman" w:hAnsi="Times New Roman" w:cs="Times New Roman"/>
          <w:sz w:val="24"/>
          <w:szCs w:val="24"/>
          <w:lang w:val="cs-CZ"/>
        </w:rPr>
        <w:t xml:space="preserve"> Pacient taktéž cvičí na klasickém rotopedu. Pořád se dbá na rozvíjení síly musculus quadriceps femoris. Přidány jsou cviky pro posílení hlubokého stabilizačního systému páteře a gluteálního svalstva. Důraz je kladen i na strečink zkrácených svalových skupin. (UW HEALTH SPORTS REHABILITATION, 2017. [online].)</w:t>
      </w:r>
    </w:p>
    <w:p w14:paraId="5C8B5166" w14:textId="5D3AF30D" w:rsidR="00C82F68" w:rsidRDefault="00153F3A"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Neuromuskulární proprioceptivní program vychází z poznatku, že opakované mikro </w:t>
      </w:r>
      <w:r w:rsidR="00814894">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 xml:space="preserve">či makrotraumata intraartikulárních struktur během funkčních aktivit jsou minimalizovány díky řízené svalové kokontrakci. Jakmile tedy dosáhne pacient dynamické stability během cvičení na balančních plochách, můžeme zařadit do programu další funkční aktivity. Tato cvičení nezvyšují pouze dynamickou kontrolu kolenního kloubu, ale výrazně také pacienta motivují </w:t>
      </w:r>
      <w:r w:rsidR="00814894">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k další spolupráci s terapeutem.</w:t>
      </w:r>
      <w:r w:rsidR="007F6306" w:rsidRPr="00DC4740">
        <w:rPr>
          <w:rFonts w:ascii="Times New Roman" w:hAnsi="Times New Roman" w:cs="Times New Roman"/>
          <w:sz w:val="24"/>
          <w:szCs w:val="24"/>
          <w:lang w:val="cs-CZ"/>
        </w:rPr>
        <w:t xml:space="preserve"> Neuromuskulární proprioceptivní trénink u pacienta </w:t>
      </w:r>
      <w:r w:rsidR="00814894">
        <w:rPr>
          <w:rFonts w:ascii="Times New Roman" w:hAnsi="Times New Roman" w:cs="Times New Roman"/>
          <w:sz w:val="24"/>
          <w:szCs w:val="24"/>
          <w:lang w:val="cs-CZ"/>
        </w:rPr>
        <w:t xml:space="preserve">                    </w:t>
      </w:r>
      <w:r w:rsidR="007F6306" w:rsidRPr="00DC4740">
        <w:rPr>
          <w:rFonts w:ascii="Times New Roman" w:hAnsi="Times New Roman" w:cs="Times New Roman"/>
          <w:sz w:val="24"/>
          <w:szCs w:val="24"/>
          <w:lang w:val="cs-CZ"/>
        </w:rPr>
        <w:t xml:space="preserve">po poranění menisků provádíme pomocí různých cvičení na pevné zemi, balančních plochách (úseče, sandály), posturomedu, minitrampolíně atd. </w:t>
      </w:r>
      <w:r w:rsidRPr="00DC4740">
        <w:rPr>
          <w:rFonts w:ascii="Times New Roman" w:hAnsi="Times New Roman" w:cs="Times New Roman"/>
          <w:sz w:val="24"/>
          <w:szCs w:val="24"/>
          <w:lang w:val="cs-CZ"/>
        </w:rPr>
        <w:t xml:space="preserve"> (Kolář et al. 2009</w:t>
      </w:r>
      <w:r w:rsidR="00E45105">
        <w:rPr>
          <w:rFonts w:ascii="Times New Roman" w:hAnsi="Times New Roman" w:cs="Times New Roman"/>
          <w:sz w:val="24"/>
          <w:szCs w:val="24"/>
          <w:lang w:val="cs-CZ"/>
        </w:rPr>
        <w:t>, str.</w:t>
      </w:r>
      <w:r w:rsidR="00814894">
        <w:rPr>
          <w:rFonts w:ascii="Times New Roman" w:hAnsi="Times New Roman" w:cs="Times New Roman"/>
          <w:sz w:val="24"/>
          <w:szCs w:val="24"/>
          <w:lang w:val="cs-CZ"/>
        </w:rPr>
        <w:t xml:space="preserve"> </w:t>
      </w:r>
      <w:r w:rsidR="00E45105">
        <w:rPr>
          <w:rFonts w:ascii="Times New Roman" w:hAnsi="Times New Roman" w:cs="Times New Roman"/>
          <w:sz w:val="24"/>
          <w:szCs w:val="24"/>
          <w:lang w:val="cs-CZ"/>
        </w:rPr>
        <w:t>505</w:t>
      </w:r>
      <w:r w:rsidR="00E475EC">
        <w:rPr>
          <w:rFonts w:ascii="Times New Roman" w:hAnsi="Times New Roman" w:cs="Times New Roman"/>
          <w:sz w:val="24"/>
          <w:szCs w:val="24"/>
          <w:lang w:val="cs-CZ"/>
        </w:rPr>
        <w:t>,506</w:t>
      </w:r>
      <w:r w:rsidRPr="00DC4740">
        <w:rPr>
          <w:rFonts w:ascii="Times New Roman" w:hAnsi="Times New Roman" w:cs="Times New Roman"/>
          <w:sz w:val="24"/>
          <w:szCs w:val="24"/>
          <w:lang w:val="cs-CZ"/>
        </w:rPr>
        <w:t>)</w:t>
      </w:r>
      <w:r w:rsidR="00C65663" w:rsidRPr="00DC4740">
        <w:rPr>
          <w:rFonts w:ascii="Times New Roman" w:hAnsi="Times New Roman" w:cs="Times New Roman"/>
          <w:sz w:val="24"/>
          <w:szCs w:val="24"/>
          <w:lang w:val="cs-CZ"/>
        </w:rPr>
        <w:t xml:space="preserve"> </w:t>
      </w:r>
    </w:p>
    <w:p w14:paraId="3652DA2B" w14:textId="77CC6963" w:rsidR="00250C03" w:rsidRPr="00DC4740" w:rsidRDefault="002D50D4"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Kondiční trénink pacienta by měl zah</w:t>
      </w:r>
      <w:r w:rsidR="008F3948" w:rsidRPr="00DC4740">
        <w:rPr>
          <w:rFonts w:ascii="Times New Roman" w:hAnsi="Times New Roman" w:cs="Times New Roman"/>
          <w:sz w:val="24"/>
          <w:szCs w:val="24"/>
          <w:lang w:val="cs-CZ"/>
        </w:rPr>
        <w:t>rnovat aktivity jako</w:t>
      </w:r>
      <w:r w:rsidR="002B2267" w:rsidRPr="00DC4740">
        <w:rPr>
          <w:rFonts w:ascii="Times New Roman" w:hAnsi="Times New Roman" w:cs="Times New Roman"/>
          <w:sz w:val="24"/>
          <w:szCs w:val="24"/>
          <w:lang w:val="cs-CZ"/>
        </w:rPr>
        <w:t xml:space="preserve"> nordic walking, plavání,</w:t>
      </w:r>
      <w:r w:rsidR="00F90D83" w:rsidRPr="00DC4740">
        <w:rPr>
          <w:rFonts w:ascii="Times New Roman" w:hAnsi="Times New Roman" w:cs="Times New Roman"/>
          <w:sz w:val="24"/>
          <w:szCs w:val="24"/>
          <w:lang w:val="cs-CZ"/>
        </w:rPr>
        <w:t xml:space="preserve"> běh ve vodě a </w:t>
      </w:r>
      <w:r w:rsidR="00BC7C00" w:rsidRPr="00DC4740">
        <w:rPr>
          <w:rFonts w:ascii="Times New Roman" w:hAnsi="Times New Roman" w:cs="Times New Roman"/>
          <w:sz w:val="24"/>
          <w:szCs w:val="24"/>
          <w:lang w:val="cs-CZ"/>
        </w:rPr>
        <w:t xml:space="preserve">využití </w:t>
      </w:r>
      <w:r w:rsidR="00F90D83" w:rsidRPr="00DC4740">
        <w:rPr>
          <w:rFonts w:ascii="Times New Roman" w:hAnsi="Times New Roman" w:cs="Times New Roman"/>
          <w:sz w:val="24"/>
          <w:szCs w:val="24"/>
          <w:lang w:val="cs-CZ"/>
        </w:rPr>
        <w:t>eliptick</w:t>
      </w:r>
      <w:r w:rsidR="00BC7C00" w:rsidRPr="00DC4740">
        <w:rPr>
          <w:rFonts w:ascii="Times New Roman" w:hAnsi="Times New Roman" w:cs="Times New Roman"/>
          <w:sz w:val="24"/>
          <w:szCs w:val="24"/>
          <w:lang w:val="cs-CZ"/>
        </w:rPr>
        <w:t>ého</w:t>
      </w:r>
      <w:r w:rsidR="00F90D83" w:rsidRPr="00DC4740">
        <w:rPr>
          <w:rFonts w:ascii="Times New Roman" w:hAnsi="Times New Roman" w:cs="Times New Roman"/>
          <w:sz w:val="24"/>
          <w:szCs w:val="24"/>
          <w:lang w:val="cs-CZ"/>
        </w:rPr>
        <w:t xml:space="preserve"> trenažér</w:t>
      </w:r>
      <w:r w:rsidR="00BC7C00" w:rsidRPr="00DC4740">
        <w:rPr>
          <w:rFonts w:ascii="Times New Roman" w:hAnsi="Times New Roman" w:cs="Times New Roman"/>
          <w:sz w:val="24"/>
          <w:szCs w:val="24"/>
          <w:lang w:val="cs-CZ"/>
        </w:rPr>
        <w:t>u.</w:t>
      </w:r>
      <w:r w:rsidR="006F39F5" w:rsidRPr="00DC4740">
        <w:rPr>
          <w:rFonts w:ascii="Times New Roman" w:hAnsi="Times New Roman" w:cs="Times New Roman"/>
          <w:sz w:val="24"/>
          <w:szCs w:val="24"/>
          <w:lang w:val="cs-CZ"/>
        </w:rPr>
        <w:t xml:space="preserve"> (UW HEALTH SPORTS REHABILITATION, 2017. [online].)</w:t>
      </w:r>
    </w:p>
    <w:p w14:paraId="15AE0A5A" w14:textId="398B167C" w:rsidR="006F39F5" w:rsidRPr="00DC4740" w:rsidRDefault="006F39F5"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Cyklický pohyb uvolňuje měkké tkáně v oblasti kloubu</w:t>
      </w:r>
      <w:r w:rsidR="00715965" w:rsidRPr="00DC4740">
        <w:rPr>
          <w:rFonts w:ascii="Times New Roman" w:hAnsi="Times New Roman" w:cs="Times New Roman"/>
          <w:sz w:val="24"/>
          <w:szCs w:val="24"/>
          <w:lang w:val="cs-CZ"/>
        </w:rPr>
        <w:t>. J</w:t>
      </w:r>
      <w:r w:rsidRPr="00DC4740">
        <w:rPr>
          <w:rFonts w:ascii="Times New Roman" w:hAnsi="Times New Roman" w:cs="Times New Roman"/>
          <w:sz w:val="24"/>
          <w:szCs w:val="24"/>
          <w:lang w:val="cs-CZ"/>
        </w:rPr>
        <w:t>e stimulována synoviální část kloubního pouzdra a tím zajištěna výživa menisků a kloubních chrupavek. (Kolář et al. 2009</w:t>
      </w:r>
      <w:r w:rsidR="00AB2D4A">
        <w:rPr>
          <w:rFonts w:ascii="Times New Roman" w:hAnsi="Times New Roman" w:cs="Times New Roman"/>
          <w:sz w:val="24"/>
          <w:szCs w:val="24"/>
          <w:lang w:val="cs-CZ"/>
        </w:rPr>
        <w:t>, str.</w:t>
      </w:r>
      <w:r w:rsidR="00814894">
        <w:rPr>
          <w:rFonts w:ascii="Times New Roman" w:hAnsi="Times New Roman" w:cs="Times New Roman"/>
          <w:sz w:val="24"/>
          <w:szCs w:val="24"/>
          <w:lang w:val="cs-CZ"/>
        </w:rPr>
        <w:t xml:space="preserve"> </w:t>
      </w:r>
      <w:r w:rsidR="00AB2D4A">
        <w:rPr>
          <w:rFonts w:ascii="Times New Roman" w:hAnsi="Times New Roman" w:cs="Times New Roman"/>
          <w:sz w:val="24"/>
          <w:szCs w:val="24"/>
          <w:lang w:val="cs-CZ"/>
        </w:rPr>
        <w:t>505</w:t>
      </w:r>
      <w:r w:rsidRPr="00DC4740">
        <w:rPr>
          <w:rFonts w:ascii="Times New Roman" w:hAnsi="Times New Roman" w:cs="Times New Roman"/>
          <w:sz w:val="24"/>
          <w:szCs w:val="24"/>
          <w:lang w:val="cs-CZ"/>
        </w:rPr>
        <w:t>)</w:t>
      </w:r>
    </w:p>
    <w:p w14:paraId="3537BCEE" w14:textId="187B6E64" w:rsidR="00BC7C00" w:rsidRPr="00DC4740" w:rsidRDefault="00A27F77"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lastRenderedPageBreak/>
        <w:t>Pacient opouští tuto fázi</w:t>
      </w:r>
      <w:r w:rsidR="00F94C36" w:rsidRPr="00DC4740">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 xml:space="preserve">když zvládá </w:t>
      </w:r>
      <w:r w:rsidR="007C1B1D" w:rsidRPr="00DC4740">
        <w:rPr>
          <w:rFonts w:ascii="Times New Roman" w:hAnsi="Times New Roman" w:cs="Times New Roman"/>
          <w:sz w:val="24"/>
          <w:szCs w:val="24"/>
          <w:lang w:val="cs-CZ"/>
        </w:rPr>
        <w:t>trénink senzomotoriky</w:t>
      </w:r>
      <w:r w:rsidR="00215DBE" w:rsidRPr="00DC4740">
        <w:rPr>
          <w:rFonts w:ascii="Times New Roman" w:hAnsi="Times New Roman" w:cs="Times New Roman"/>
          <w:sz w:val="24"/>
          <w:szCs w:val="24"/>
          <w:lang w:val="cs-CZ"/>
        </w:rPr>
        <w:t xml:space="preserve"> – k</w:t>
      </w:r>
      <w:r w:rsidRPr="00DC4740">
        <w:rPr>
          <w:rFonts w:ascii="Times New Roman" w:hAnsi="Times New Roman" w:cs="Times New Roman"/>
          <w:sz w:val="24"/>
          <w:szCs w:val="24"/>
          <w:lang w:val="cs-CZ"/>
        </w:rPr>
        <w:t xml:space="preserve">ontrolovanou chůzi </w:t>
      </w:r>
      <w:r w:rsidR="00814894">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 xml:space="preserve">po různorodých </w:t>
      </w:r>
      <w:r w:rsidR="00DF1DED" w:rsidRPr="00DC4740">
        <w:rPr>
          <w:rFonts w:ascii="Times New Roman" w:hAnsi="Times New Roman" w:cs="Times New Roman"/>
          <w:sz w:val="24"/>
          <w:szCs w:val="24"/>
          <w:lang w:val="cs-CZ"/>
        </w:rPr>
        <w:t>materiálech a podložkách bez problémů.</w:t>
      </w:r>
      <w:r w:rsidR="00F94C36" w:rsidRPr="00DC4740">
        <w:rPr>
          <w:rFonts w:ascii="Times New Roman" w:hAnsi="Times New Roman" w:cs="Times New Roman"/>
          <w:sz w:val="24"/>
          <w:szCs w:val="24"/>
          <w:lang w:val="cs-CZ"/>
        </w:rPr>
        <w:t xml:space="preserve"> Pacient by měl být schopný </w:t>
      </w:r>
      <w:r w:rsidR="00455C52" w:rsidRPr="00DC4740">
        <w:rPr>
          <w:rFonts w:ascii="Times New Roman" w:hAnsi="Times New Roman" w:cs="Times New Roman"/>
          <w:sz w:val="24"/>
          <w:szCs w:val="24"/>
          <w:lang w:val="cs-CZ"/>
        </w:rPr>
        <w:t xml:space="preserve">udržet rovnováhu v stoji na jedné dolní končetině po dobu alespoň 15 vteřin. Posledním kritériem je </w:t>
      </w:r>
      <w:r w:rsidR="003C1FD9" w:rsidRPr="00DC4740">
        <w:rPr>
          <w:rFonts w:ascii="Times New Roman" w:hAnsi="Times New Roman" w:cs="Times New Roman"/>
          <w:sz w:val="24"/>
          <w:szCs w:val="24"/>
          <w:lang w:val="cs-CZ"/>
        </w:rPr>
        <w:t>provedení funkčních pohybů se zapojením operované dolní končetiny</w:t>
      </w:r>
      <w:r w:rsidR="000E7686" w:rsidRPr="00DC4740">
        <w:rPr>
          <w:rFonts w:ascii="Times New Roman" w:hAnsi="Times New Roman" w:cs="Times New Roman"/>
          <w:sz w:val="24"/>
          <w:szCs w:val="24"/>
          <w:lang w:val="cs-CZ"/>
        </w:rPr>
        <w:t xml:space="preserve"> na úrovni zdravé</w:t>
      </w:r>
      <w:bookmarkStart w:id="173" w:name="_Hlk67499707"/>
      <w:r w:rsidR="000E7686" w:rsidRPr="00DC4740">
        <w:rPr>
          <w:rFonts w:ascii="Times New Roman" w:hAnsi="Times New Roman" w:cs="Times New Roman"/>
          <w:sz w:val="24"/>
          <w:szCs w:val="24"/>
          <w:lang w:val="cs-CZ"/>
        </w:rPr>
        <w:t>.</w:t>
      </w:r>
      <w:r w:rsidR="00DF096E">
        <w:rPr>
          <w:rFonts w:ascii="Times New Roman" w:hAnsi="Times New Roman" w:cs="Times New Roman"/>
          <w:sz w:val="24"/>
          <w:szCs w:val="24"/>
          <w:lang w:val="cs-CZ"/>
        </w:rPr>
        <w:t xml:space="preserve">  </w:t>
      </w:r>
      <w:r w:rsidR="000B245E" w:rsidRPr="00DC4740">
        <w:rPr>
          <w:rFonts w:ascii="Times New Roman" w:hAnsi="Times New Roman" w:cs="Times New Roman"/>
          <w:sz w:val="24"/>
          <w:szCs w:val="24"/>
          <w:lang w:val="cs-CZ"/>
        </w:rPr>
        <w:t xml:space="preserve"> (UW HEALTH SPORTS REHABILITATION, 2017. [online].)</w:t>
      </w:r>
      <w:bookmarkEnd w:id="173"/>
    </w:p>
    <w:p w14:paraId="55D89D20" w14:textId="7210AA0A" w:rsidR="00215DBE" w:rsidRPr="00DC4740" w:rsidRDefault="00215DBE" w:rsidP="003B3275">
      <w:pPr>
        <w:spacing w:line="360" w:lineRule="auto"/>
        <w:jc w:val="both"/>
        <w:rPr>
          <w:rFonts w:ascii="Times New Roman" w:hAnsi="Times New Roman" w:cs="Times New Roman"/>
          <w:sz w:val="24"/>
          <w:szCs w:val="24"/>
          <w:lang w:val="cs-CZ"/>
        </w:rPr>
      </w:pPr>
    </w:p>
    <w:p w14:paraId="04584489" w14:textId="4949FBD5" w:rsidR="00215DBE" w:rsidRPr="00DC4740" w:rsidRDefault="00215DBE" w:rsidP="003B3275">
      <w:pPr>
        <w:spacing w:line="360" w:lineRule="auto"/>
        <w:jc w:val="both"/>
        <w:rPr>
          <w:rFonts w:ascii="Times New Roman" w:hAnsi="Times New Roman" w:cs="Times New Roman"/>
          <w:sz w:val="24"/>
          <w:szCs w:val="24"/>
          <w:lang w:val="cs-CZ"/>
        </w:rPr>
      </w:pPr>
    </w:p>
    <w:p w14:paraId="364EFFD5" w14:textId="0FB965F9" w:rsidR="00215DBE" w:rsidRPr="00DC4740" w:rsidRDefault="00215DBE" w:rsidP="003B3275">
      <w:pPr>
        <w:spacing w:line="360" w:lineRule="auto"/>
        <w:jc w:val="both"/>
        <w:rPr>
          <w:rFonts w:ascii="Times New Roman" w:hAnsi="Times New Roman" w:cs="Times New Roman"/>
          <w:sz w:val="24"/>
          <w:szCs w:val="24"/>
          <w:lang w:val="cs-CZ"/>
        </w:rPr>
      </w:pPr>
    </w:p>
    <w:p w14:paraId="5689C1E5" w14:textId="7DE0501F" w:rsidR="00215DBE" w:rsidRPr="00DC4740" w:rsidRDefault="00215DBE" w:rsidP="003B3275">
      <w:pPr>
        <w:spacing w:line="360" w:lineRule="auto"/>
        <w:jc w:val="both"/>
        <w:rPr>
          <w:rFonts w:ascii="Times New Roman" w:hAnsi="Times New Roman" w:cs="Times New Roman"/>
          <w:sz w:val="24"/>
          <w:szCs w:val="24"/>
          <w:lang w:val="cs-CZ"/>
        </w:rPr>
      </w:pPr>
    </w:p>
    <w:p w14:paraId="216E9E9D" w14:textId="2BC7AF80" w:rsidR="00215DBE" w:rsidRPr="00DC4740" w:rsidRDefault="00215DBE" w:rsidP="003B3275">
      <w:pPr>
        <w:spacing w:line="360" w:lineRule="auto"/>
        <w:jc w:val="both"/>
        <w:rPr>
          <w:rFonts w:ascii="Times New Roman" w:hAnsi="Times New Roman" w:cs="Times New Roman"/>
          <w:sz w:val="24"/>
          <w:szCs w:val="24"/>
          <w:lang w:val="cs-CZ"/>
        </w:rPr>
      </w:pPr>
    </w:p>
    <w:p w14:paraId="26A47966" w14:textId="0ED204DE" w:rsidR="00215DBE" w:rsidRPr="00DC4740" w:rsidRDefault="00215DBE" w:rsidP="003B3275">
      <w:pPr>
        <w:spacing w:line="360" w:lineRule="auto"/>
        <w:jc w:val="both"/>
        <w:rPr>
          <w:rFonts w:ascii="Times New Roman" w:hAnsi="Times New Roman" w:cs="Times New Roman"/>
          <w:sz w:val="24"/>
          <w:szCs w:val="24"/>
          <w:lang w:val="cs-CZ"/>
        </w:rPr>
      </w:pPr>
    </w:p>
    <w:p w14:paraId="2A115EB7" w14:textId="776B5071" w:rsidR="00215DBE" w:rsidRPr="00DC4740" w:rsidRDefault="00215DBE" w:rsidP="003B3275">
      <w:pPr>
        <w:spacing w:line="360" w:lineRule="auto"/>
        <w:jc w:val="both"/>
        <w:rPr>
          <w:rFonts w:ascii="Times New Roman" w:hAnsi="Times New Roman" w:cs="Times New Roman"/>
          <w:sz w:val="24"/>
          <w:szCs w:val="24"/>
          <w:lang w:val="cs-CZ"/>
        </w:rPr>
      </w:pPr>
    </w:p>
    <w:p w14:paraId="6AFA0791" w14:textId="15014415" w:rsidR="00215DBE" w:rsidRPr="00DC4740" w:rsidRDefault="00215DBE" w:rsidP="003B3275">
      <w:pPr>
        <w:spacing w:line="360" w:lineRule="auto"/>
        <w:jc w:val="both"/>
        <w:rPr>
          <w:rFonts w:ascii="Times New Roman" w:hAnsi="Times New Roman" w:cs="Times New Roman"/>
          <w:sz w:val="24"/>
          <w:szCs w:val="24"/>
          <w:lang w:val="cs-CZ"/>
        </w:rPr>
      </w:pPr>
    </w:p>
    <w:p w14:paraId="6C9D9D96" w14:textId="75B37A07" w:rsidR="00215DBE" w:rsidRPr="00DC4740" w:rsidRDefault="00215DBE" w:rsidP="003B3275">
      <w:pPr>
        <w:spacing w:line="360" w:lineRule="auto"/>
        <w:jc w:val="both"/>
        <w:rPr>
          <w:rFonts w:ascii="Times New Roman" w:hAnsi="Times New Roman" w:cs="Times New Roman"/>
          <w:sz w:val="24"/>
          <w:szCs w:val="24"/>
          <w:lang w:val="cs-CZ"/>
        </w:rPr>
      </w:pPr>
    </w:p>
    <w:p w14:paraId="015D462C" w14:textId="7259C18D" w:rsidR="00215DBE" w:rsidRPr="00DC4740" w:rsidRDefault="00215DBE" w:rsidP="003B3275">
      <w:pPr>
        <w:spacing w:line="360" w:lineRule="auto"/>
        <w:jc w:val="both"/>
        <w:rPr>
          <w:rFonts w:ascii="Times New Roman" w:hAnsi="Times New Roman" w:cs="Times New Roman"/>
          <w:sz w:val="24"/>
          <w:szCs w:val="24"/>
          <w:lang w:val="cs-CZ"/>
        </w:rPr>
      </w:pPr>
    </w:p>
    <w:p w14:paraId="78632792" w14:textId="0EF20042" w:rsidR="00215DBE" w:rsidRPr="00DC4740" w:rsidRDefault="00215DBE" w:rsidP="003B3275">
      <w:pPr>
        <w:spacing w:line="360" w:lineRule="auto"/>
        <w:jc w:val="both"/>
        <w:rPr>
          <w:rFonts w:ascii="Times New Roman" w:hAnsi="Times New Roman" w:cs="Times New Roman"/>
          <w:sz w:val="24"/>
          <w:szCs w:val="24"/>
          <w:lang w:val="cs-CZ"/>
        </w:rPr>
      </w:pPr>
    </w:p>
    <w:p w14:paraId="75008CF6" w14:textId="312CA0EB" w:rsidR="00215DBE" w:rsidRPr="00DC4740" w:rsidRDefault="00215DBE" w:rsidP="003B3275">
      <w:pPr>
        <w:spacing w:line="360" w:lineRule="auto"/>
        <w:jc w:val="both"/>
        <w:rPr>
          <w:rFonts w:ascii="Times New Roman" w:hAnsi="Times New Roman" w:cs="Times New Roman"/>
          <w:sz w:val="24"/>
          <w:szCs w:val="24"/>
          <w:lang w:val="cs-CZ"/>
        </w:rPr>
      </w:pPr>
    </w:p>
    <w:p w14:paraId="18263269" w14:textId="0C68B439" w:rsidR="00215DBE" w:rsidRPr="00DC4740" w:rsidRDefault="00215DBE" w:rsidP="003B3275">
      <w:pPr>
        <w:spacing w:line="360" w:lineRule="auto"/>
        <w:jc w:val="both"/>
        <w:rPr>
          <w:rFonts w:ascii="Times New Roman" w:hAnsi="Times New Roman" w:cs="Times New Roman"/>
          <w:sz w:val="24"/>
          <w:szCs w:val="24"/>
          <w:lang w:val="cs-CZ"/>
        </w:rPr>
      </w:pPr>
    </w:p>
    <w:p w14:paraId="27D6AC86" w14:textId="71A564E5" w:rsidR="00215DBE" w:rsidRPr="00DC4740" w:rsidRDefault="00215DBE" w:rsidP="003B3275">
      <w:pPr>
        <w:spacing w:line="360" w:lineRule="auto"/>
        <w:jc w:val="both"/>
        <w:rPr>
          <w:rFonts w:ascii="Times New Roman" w:hAnsi="Times New Roman" w:cs="Times New Roman"/>
          <w:sz w:val="24"/>
          <w:szCs w:val="24"/>
          <w:lang w:val="cs-CZ"/>
        </w:rPr>
      </w:pPr>
    </w:p>
    <w:p w14:paraId="606F5CC2" w14:textId="445E698E" w:rsidR="00EB6501" w:rsidRDefault="00EB6501" w:rsidP="003B3275">
      <w:pPr>
        <w:spacing w:line="360" w:lineRule="auto"/>
        <w:jc w:val="both"/>
        <w:rPr>
          <w:rFonts w:ascii="Times New Roman" w:hAnsi="Times New Roman" w:cs="Times New Roman"/>
          <w:sz w:val="24"/>
          <w:szCs w:val="24"/>
          <w:lang w:val="cs-CZ"/>
        </w:rPr>
      </w:pPr>
    </w:p>
    <w:p w14:paraId="75044646" w14:textId="4008D587" w:rsidR="00DF096E" w:rsidRDefault="00DF096E" w:rsidP="003B3275">
      <w:pPr>
        <w:spacing w:line="360" w:lineRule="auto"/>
        <w:jc w:val="both"/>
        <w:rPr>
          <w:rFonts w:ascii="Times New Roman" w:hAnsi="Times New Roman" w:cs="Times New Roman"/>
          <w:sz w:val="24"/>
          <w:szCs w:val="24"/>
          <w:lang w:val="cs-CZ"/>
        </w:rPr>
      </w:pPr>
    </w:p>
    <w:p w14:paraId="2DF47DAD" w14:textId="5052AE1A" w:rsidR="00DF096E" w:rsidRDefault="00DF096E" w:rsidP="003B3275">
      <w:pPr>
        <w:spacing w:line="360" w:lineRule="auto"/>
        <w:jc w:val="both"/>
        <w:rPr>
          <w:rFonts w:ascii="Times New Roman" w:hAnsi="Times New Roman" w:cs="Times New Roman"/>
          <w:sz w:val="24"/>
          <w:szCs w:val="24"/>
          <w:lang w:val="cs-CZ"/>
        </w:rPr>
      </w:pPr>
    </w:p>
    <w:p w14:paraId="0EEDF896" w14:textId="30BCD6F3" w:rsidR="00DF096E" w:rsidRDefault="00DF096E" w:rsidP="003B3275">
      <w:pPr>
        <w:spacing w:line="360" w:lineRule="auto"/>
        <w:jc w:val="both"/>
        <w:rPr>
          <w:rFonts w:ascii="Times New Roman" w:hAnsi="Times New Roman" w:cs="Times New Roman"/>
          <w:sz w:val="24"/>
          <w:szCs w:val="24"/>
          <w:lang w:val="cs-CZ"/>
        </w:rPr>
      </w:pPr>
    </w:p>
    <w:p w14:paraId="578EF288" w14:textId="77777777" w:rsidR="00DF096E" w:rsidRPr="00DC4740" w:rsidRDefault="00DF096E" w:rsidP="003B3275">
      <w:pPr>
        <w:spacing w:line="360" w:lineRule="auto"/>
        <w:jc w:val="both"/>
        <w:rPr>
          <w:rFonts w:ascii="Times New Roman" w:hAnsi="Times New Roman" w:cs="Times New Roman"/>
          <w:sz w:val="24"/>
          <w:szCs w:val="24"/>
          <w:lang w:val="cs-CZ"/>
        </w:rPr>
      </w:pPr>
    </w:p>
    <w:p w14:paraId="389F227F" w14:textId="1801562F" w:rsidR="000E7686" w:rsidRPr="00DC4740" w:rsidRDefault="000E7686" w:rsidP="003B3275">
      <w:pPr>
        <w:pStyle w:val="bakalarka3"/>
        <w:jc w:val="both"/>
      </w:pPr>
      <w:bookmarkStart w:id="174" w:name="_Toc70952147"/>
      <w:r w:rsidRPr="00DC4740">
        <w:lastRenderedPageBreak/>
        <w:t>3.fáze</w:t>
      </w:r>
      <w:bookmarkEnd w:id="174"/>
    </w:p>
    <w:p w14:paraId="4BB9644F" w14:textId="71A9D51B" w:rsidR="00CE286D" w:rsidRPr="00DC4740" w:rsidRDefault="0015038F"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Může </w:t>
      </w:r>
      <w:r w:rsidR="00243A75" w:rsidRPr="00DC4740">
        <w:rPr>
          <w:rFonts w:ascii="Times New Roman" w:hAnsi="Times New Roman" w:cs="Times New Roman"/>
          <w:sz w:val="24"/>
          <w:szCs w:val="24"/>
          <w:lang w:val="cs-CZ"/>
        </w:rPr>
        <w:t xml:space="preserve">být zahájena po skončení druhé fáze, obvykle začíná 3 měsíce od operace. </w:t>
      </w:r>
      <w:r w:rsidR="007B00DE" w:rsidRPr="00DC4740">
        <w:rPr>
          <w:rFonts w:ascii="Times New Roman" w:hAnsi="Times New Roman" w:cs="Times New Roman"/>
          <w:sz w:val="24"/>
          <w:szCs w:val="24"/>
          <w:lang w:val="cs-CZ"/>
        </w:rPr>
        <w:t xml:space="preserve">Představuje zároveň poslední rehabilitační fázi. </w:t>
      </w:r>
      <w:r w:rsidR="00243A75" w:rsidRPr="00DC4740">
        <w:rPr>
          <w:rFonts w:ascii="Times New Roman" w:hAnsi="Times New Roman" w:cs="Times New Roman"/>
          <w:sz w:val="24"/>
          <w:szCs w:val="24"/>
          <w:lang w:val="cs-CZ"/>
        </w:rPr>
        <w:t>Setkání pacienta s terapeutem probíhají přibl</w:t>
      </w:r>
      <w:r w:rsidR="00AE7B77" w:rsidRPr="00DC4740">
        <w:rPr>
          <w:rFonts w:ascii="Times New Roman" w:hAnsi="Times New Roman" w:cs="Times New Roman"/>
          <w:sz w:val="24"/>
          <w:szCs w:val="24"/>
          <w:lang w:val="cs-CZ"/>
        </w:rPr>
        <w:t>i</w:t>
      </w:r>
      <w:r w:rsidR="00243A75" w:rsidRPr="00DC4740">
        <w:rPr>
          <w:rFonts w:ascii="Times New Roman" w:hAnsi="Times New Roman" w:cs="Times New Roman"/>
          <w:sz w:val="24"/>
          <w:szCs w:val="24"/>
          <w:lang w:val="cs-CZ"/>
        </w:rPr>
        <w:t>žně jedn</w:t>
      </w:r>
      <w:r w:rsidR="00AE7B77" w:rsidRPr="00DC4740">
        <w:rPr>
          <w:rFonts w:ascii="Times New Roman" w:hAnsi="Times New Roman" w:cs="Times New Roman"/>
          <w:sz w:val="24"/>
          <w:szCs w:val="24"/>
          <w:lang w:val="cs-CZ"/>
        </w:rPr>
        <w:t>ou týdně nebo jednou za 2 týdny.</w:t>
      </w:r>
      <w:r w:rsidR="00950AAE" w:rsidRPr="00DC4740">
        <w:rPr>
          <w:rFonts w:ascii="Times New Roman" w:hAnsi="Times New Roman" w:cs="Times New Roman"/>
          <w:sz w:val="24"/>
          <w:szCs w:val="24"/>
          <w:lang w:val="cs-CZ"/>
        </w:rPr>
        <w:t xml:space="preserve"> Rehabilitace cílí na plnou kontrolu pacienta </w:t>
      </w:r>
      <w:r w:rsidR="00081470" w:rsidRPr="00DC4740">
        <w:rPr>
          <w:rFonts w:ascii="Times New Roman" w:hAnsi="Times New Roman" w:cs="Times New Roman"/>
          <w:sz w:val="24"/>
          <w:szCs w:val="24"/>
          <w:lang w:val="cs-CZ"/>
        </w:rPr>
        <w:t xml:space="preserve">během </w:t>
      </w:r>
      <w:r w:rsidR="00950AAE" w:rsidRPr="00DC4740">
        <w:rPr>
          <w:rFonts w:ascii="Times New Roman" w:hAnsi="Times New Roman" w:cs="Times New Roman"/>
          <w:sz w:val="24"/>
          <w:szCs w:val="24"/>
          <w:lang w:val="cs-CZ"/>
        </w:rPr>
        <w:t>nebolestiv</w:t>
      </w:r>
      <w:r w:rsidR="00081470" w:rsidRPr="00DC4740">
        <w:rPr>
          <w:rFonts w:ascii="Times New Roman" w:hAnsi="Times New Roman" w:cs="Times New Roman"/>
          <w:sz w:val="24"/>
          <w:szCs w:val="24"/>
          <w:lang w:val="cs-CZ"/>
        </w:rPr>
        <w:t>ého</w:t>
      </w:r>
      <w:r w:rsidR="00950AAE" w:rsidRPr="00DC4740">
        <w:rPr>
          <w:rFonts w:ascii="Times New Roman" w:hAnsi="Times New Roman" w:cs="Times New Roman"/>
          <w:sz w:val="24"/>
          <w:szCs w:val="24"/>
          <w:lang w:val="cs-CZ"/>
        </w:rPr>
        <w:t xml:space="preserve"> provedení pohybu. Taktéž </w:t>
      </w:r>
      <w:r w:rsidR="0055030C" w:rsidRPr="00DC4740">
        <w:rPr>
          <w:rFonts w:ascii="Times New Roman" w:hAnsi="Times New Roman" w:cs="Times New Roman"/>
          <w:sz w:val="24"/>
          <w:szCs w:val="24"/>
          <w:lang w:val="cs-CZ"/>
        </w:rPr>
        <w:t>se snaží pacienta připravit na aktivity s vyššími nároky na kloubní systém</w:t>
      </w:r>
      <w:r w:rsidR="00891749" w:rsidRPr="00DC4740">
        <w:rPr>
          <w:rFonts w:ascii="Times New Roman" w:hAnsi="Times New Roman" w:cs="Times New Roman"/>
          <w:sz w:val="24"/>
          <w:szCs w:val="24"/>
          <w:lang w:val="cs-CZ"/>
        </w:rPr>
        <w:t xml:space="preserve">. Hlavní cíl ale je dosažení ideálně předoperačního stavu a plná </w:t>
      </w:r>
      <w:r w:rsidR="00CE286D" w:rsidRPr="00DC4740">
        <w:rPr>
          <w:rFonts w:ascii="Times New Roman" w:hAnsi="Times New Roman" w:cs="Times New Roman"/>
          <w:sz w:val="24"/>
          <w:szCs w:val="24"/>
          <w:lang w:val="cs-CZ"/>
        </w:rPr>
        <w:t>mobilita</w:t>
      </w:r>
      <w:r w:rsidR="00891749" w:rsidRPr="00DC4740">
        <w:rPr>
          <w:rFonts w:ascii="Times New Roman" w:hAnsi="Times New Roman" w:cs="Times New Roman"/>
          <w:sz w:val="24"/>
          <w:szCs w:val="24"/>
          <w:lang w:val="cs-CZ"/>
        </w:rPr>
        <w:t xml:space="preserve"> pacienta v sportovních i </w:t>
      </w:r>
      <w:r w:rsidR="00CE286D" w:rsidRPr="00DC4740">
        <w:rPr>
          <w:rFonts w:ascii="Times New Roman" w:hAnsi="Times New Roman" w:cs="Times New Roman"/>
          <w:sz w:val="24"/>
          <w:szCs w:val="24"/>
          <w:lang w:val="cs-CZ"/>
        </w:rPr>
        <w:t>funkčních aktivitách.</w:t>
      </w:r>
      <w:r w:rsidR="00E15E54" w:rsidRPr="00DC4740">
        <w:rPr>
          <w:rFonts w:ascii="Times New Roman" w:hAnsi="Times New Roman" w:cs="Times New Roman"/>
          <w:sz w:val="24"/>
          <w:szCs w:val="24"/>
          <w:lang w:val="cs-CZ"/>
        </w:rPr>
        <w:t xml:space="preserve"> </w:t>
      </w:r>
      <w:r w:rsidR="000E149D" w:rsidRPr="00DC4740">
        <w:rPr>
          <w:rFonts w:ascii="Times New Roman" w:hAnsi="Times New Roman" w:cs="Times New Roman"/>
          <w:sz w:val="24"/>
          <w:szCs w:val="24"/>
          <w:lang w:val="cs-CZ"/>
        </w:rPr>
        <w:t xml:space="preserve">Svalová únava by měla odeznít </w:t>
      </w:r>
      <w:r w:rsidR="001F14D4" w:rsidRPr="00DC4740">
        <w:rPr>
          <w:rFonts w:ascii="Times New Roman" w:hAnsi="Times New Roman" w:cs="Times New Roman"/>
          <w:sz w:val="24"/>
          <w:szCs w:val="24"/>
          <w:lang w:val="cs-CZ"/>
        </w:rPr>
        <w:t xml:space="preserve">během 24 hodin </w:t>
      </w:r>
      <w:r w:rsidR="004969A3">
        <w:rPr>
          <w:rFonts w:ascii="Times New Roman" w:hAnsi="Times New Roman" w:cs="Times New Roman"/>
          <w:sz w:val="24"/>
          <w:szCs w:val="24"/>
          <w:lang w:val="cs-CZ"/>
        </w:rPr>
        <w:t xml:space="preserve">                 </w:t>
      </w:r>
      <w:r w:rsidR="001F14D4" w:rsidRPr="00DC4740">
        <w:rPr>
          <w:rFonts w:ascii="Times New Roman" w:hAnsi="Times New Roman" w:cs="Times New Roman"/>
          <w:sz w:val="24"/>
          <w:szCs w:val="24"/>
          <w:lang w:val="cs-CZ"/>
        </w:rPr>
        <w:t>po ukončení cvičení. Otok by se neměl vyskytovat již vůbec</w:t>
      </w:r>
      <w:r w:rsidR="00F30A17" w:rsidRPr="00DC4740">
        <w:rPr>
          <w:rFonts w:ascii="Times New Roman" w:hAnsi="Times New Roman" w:cs="Times New Roman"/>
          <w:sz w:val="24"/>
          <w:szCs w:val="24"/>
          <w:lang w:val="cs-CZ"/>
        </w:rPr>
        <w:t xml:space="preserve"> a taktéž by měli být veškeré aktivity bez přítomnosti bolesti.</w:t>
      </w:r>
      <w:r w:rsidR="00E15E54" w:rsidRPr="00DC4740">
        <w:rPr>
          <w:rFonts w:ascii="Times New Roman" w:hAnsi="Times New Roman" w:cs="Times New Roman"/>
          <w:sz w:val="24"/>
          <w:szCs w:val="24"/>
          <w:lang w:val="cs-CZ"/>
        </w:rPr>
        <w:t xml:space="preserve"> (UW HEALTH SPORTS REHABILITATION, 2017. [online].)</w:t>
      </w:r>
    </w:p>
    <w:p w14:paraId="03F64E09" w14:textId="7BFDFFAA" w:rsidR="00F30A17" w:rsidRPr="00DC4740" w:rsidRDefault="007B00DE"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Cvi</w:t>
      </w:r>
      <w:r w:rsidR="00762551" w:rsidRPr="00DC4740">
        <w:rPr>
          <w:rFonts w:ascii="Times New Roman" w:hAnsi="Times New Roman" w:cs="Times New Roman"/>
          <w:sz w:val="24"/>
          <w:szCs w:val="24"/>
          <w:lang w:val="cs-CZ"/>
        </w:rPr>
        <w:t xml:space="preserve">čební jednotka </w:t>
      </w:r>
      <w:r w:rsidRPr="00DC4740">
        <w:rPr>
          <w:rFonts w:ascii="Times New Roman" w:hAnsi="Times New Roman" w:cs="Times New Roman"/>
          <w:sz w:val="24"/>
          <w:szCs w:val="24"/>
          <w:lang w:val="cs-CZ"/>
        </w:rPr>
        <w:t>v poslední fázi zahrnuj</w:t>
      </w:r>
      <w:r w:rsidR="00762551" w:rsidRPr="00DC4740">
        <w:rPr>
          <w:rFonts w:ascii="Times New Roman" w:hAnsi="Times New Roman" w:cs="Times New Roman"/>
          <w:sz w:val="24"/>
          <w:szCs w:val="24"/>
          <w:lang w:val="cs-CZ"/>
        </w:rPr>
        <w:t>e</w:t>
      </w:r>
      <w:r w:rsidRPr="00DC4740">
        <w:rPr>
          <w:rFonts w:ascii="Times New Roman" w:hAnsi="Times New Roman" w:cs="Times New Roman"/>
          <w:sz w:val="24"/>
          <w:szCs w:val="24"/>
          <w:lang w:val="cs-CZ"/>
        </w:rPr>
        <w:t xml:space="preserve"> dopadová cvičení. Začíná se s dopadem na obě končetiny zaráz, násled</w:t>
      </w:r>
      <w:r w:rsidR="00847AB7" w:rsidRPr="00DC4740">
        <w:rPr>
          <w:rFonts w:ascii="Times New Roman" w:hAnsi="Times New Roman" w:cs="Times New Roman"/>
          <w:sz w:val="24"/>
          <w:szCs w:val="24"/>
          <w:lang w:val="cs-CZ"/>
        </w:rPr>
        <w:t xml:space="preserve">uje </w:t>
      </w:r>
      <w:r w:rsidR="00762551" w:rsidRPr="00DC4740">
        <w:rPr>
          <w:rFonts w:ascii="Times New Roman" w:hAnsi="Times New Roman" w:cs="Times New Roman"/>
          <w:sz w:val="24"/>
          <w:szCs w:val="24"/>
          <w:lang w:val="cs-CZ"/>
        </w:rPr>
        <w:t xml:space="preserve">výskok s oběma dolními končetinami a dopad střídavě pouze </w:t>
      </w:r>
      <w:r w:rsidR="004969A3">
        <w:rPr>
          <w:rFonts w:ascii="Times New Roman" w:hAnsi="Times New Roman" w:cs="Times New Roman"/>
          <w:sz w:val="24"/>
          <w:szCs w:val="24"/>
          <w:lang w:val="cs-CZ"/>
        </w:rPr>
        <w:t xml:space="preserve">            </w:t>
      </w:r>
      <w:r w:rsidR="00762551" w:rsidRPr="00DC4740">
        <w:rPr>
          <w:rFonts w:ascii="Times New Roman" w:hAnsi="Times New Roman" w:cs="Times New Roman"/>
          <w:sz w:val="24"/>
          <w:szCs w:val="24"/>
          <w:lang w:val="cs-CZ"/>
        </w:rPr>
        <w:t>na jednu dolní končetinu</w:t>
      </w:r>
      <w:r w:rsidR="00415CC5" w:rsidRPr="00DC4740">
        <w:rPr>
          <w:rFonts w:ascii="Times New Roman" w:hAnsi="Times New Roman" w:cs="Times New Roman"/>
          <w:sz w:val="24"/>
          <w:szCs w:val="24"/>
          <w:lang w:val="cs-CZ"/>
        </w:rPr>
        <w:t>. Nejnáročnější varianta je výskok s pomocí pouze jedné dolní končetiny s dopadem na stejnou dolní končetinu.</w:t>
      </w:r>
      <w:r w:rsidR="00394B76" w:rsidRPr="00DC4740">
        <w:rPr>
          <w:rFonts w:ascii="Times New Roman" w:hAnsi="Times New Roman" w:cs="Times New Roman"/>
          <w:sz w:val="24"/>
          <w:szCs w:val="24"/>
          <w:lang w:val="cs-CZ"/>
        </w:rPr>
        <w:t xml:space="preserve"> Zdokonaluje se kontrola pohybu o nízké rychlosti s pohybem provedeným v jedné rovině</w:t>
      </w:r>
      <w:r w:rsidR="00C5182A" w:rsidRPr="00DC4740">
        <w:rPr>
          <w:rFonts w:ascii="Times New Roman" w:hAnsi="Times New Roman" w:cs="Times New Roman"/>
          <w:sz w:val="24"/>
          <w:szCs w:val="24"/>
          <w:lang w:val="cs-CZ"/>
        </w:rPr>
        <w:t>. Postupně se přepracuje pacient až k polohám dynamickým a ve více rovinách pohybu.</w:t>
      </w:r>
      <w:r w:rsidR="00641325" w:rsidRPr="00DC4740">
        <w:rPr>
          <w:rFonts w:ascii="Times New Roman" w:hAnsi="Times New Roman" w:cs="Times New Roman"/>
          <w:sz w:val="24"/>
          <w:szCs w:val="24"/>
          <w:lang w:val="cs-CZ"/>
        </w:rPr>
        <w:t xml:space="preserve"> </w:t>
      </w:r>
      <w:r w:rsidR="00E15E54" w:rsidRPr="00DC4740">
        <w:rPr>
          <w:rFonts w:ascii="Times New Roman" w:hAnsi="Times New Roman" w:cs="Times New Roman"/>
          <w:sz w:val="24"/>
          <w:szCs w:val="24"/>
          <w:lang w:val="cs-CZ"/>
        </w:rPr>
        <w:t>(UW HEALTH SPORTS REHABILITATION, 2017. [online].)</w:t>
      </w:r>
    </w:p>
    <w:p w14:paraId="56F4E84F" w14:textId="6A52BA28" w:rsidR="00641325" w:rsidRPr="00DC4740" w:rsidRDefault="00641325"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Jedná-li se o sportovce, tak je terapie cílená mimo jiné </w:t>
      </w:r>
      <w:r w:rsidR="00504E0C" w:rsidRPr="00DC4740">
        <w:rPr>
          <w:rFonts w:ascii="Times New Roman" w:hAnsi="Times New Roman" w:cs="Times New Roman"/>
          <w:sz w:val="24"/>
          <w:szCs w:val="24"/>
          <w:lang w:val="cs-CZ"/>
        </w:rPr>
        <w:t>na zvládání specifických požadavků sportovní disciplíny</w:t>
      </w:r>
      <w:r w:rsidR="00E32E83" w:rsidRPr="00DC4740">
        <w:rPr>
          <w:rFonts w:ascii="Times New Roman" w:hAnsi="Times New Roman" w:cs="Times New Roman"/>
          <w:sz w:val="24"/>
          <w:szCs w:val="24"/>
          <w:lang w:val="cs-CZ"/>
        </w:rPr>
        <w:t xml:space="preserve"> a souvisejícími balančními cviky</w:t>
      </w:r>
      <w:r w:rsidR="00ED45A0" w:rsidRPr="00DC4740">
        <w:rPr>
          <w:rFonts w:ascii="Times New Roman" w:hAnsi="Times New Roman" w:cs="Times New Roman"/>
          <w:sz w:val="24"/>
          <w:szCs w:val="24"/>
          <w:lang w:val="cs-CZ"/>
        </w:rPr>
        <w:t>. Pokračuje se v posilování všech svalových skupin pro udržování stabilního těla. St</w:t>
      </w:r>
      <w:r w:rsidR="00285D63" w:rsidRPr="00DC4740">
        <w:rPr>
          <w:rFonts w:ascii="Times New Roman" w:hAnsi="Times New Roman" w:cs="Times New Roman"/>
          <w:sz w:val="24"/>
          <w:szCs w:val="24"/>
          <w:lang w:val="cs-CZ"/>
        </w:rPr>
        <w:t>rečink představuje také významnou součást celkové léčby.</w:t>
      </w:r>
      <w:r w:rsidR="0000376A" w:rsidRPr="00DC4740">
        <w:rPr>
          <w:rFonts w:ascii="Times New Roman" w:hAnsi="Times New Roman" w:cs="Times New Roman"/>
          <w:sz w:val="24"/>
          <w:szCs w:val="24"/>
          <w:lang w:val="cs-CZ"/>
        </w:rPr>
        <w:t xml:space="preserve"> (UW HEALTH SPORTS REHABILITATION, 2017. [online].)</w:t>
      </w:r>
    </w:p>
    <w:p w14:paraId="21A7FB90" w14:textId="655F92E6" w:rsidR="00651220" w:rsidRDefault="00651220"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Pacientovi by měl být umožněn návrat k práci nebo sportu po zvládnutí plné dynamické neuromuskulární kontroly</w:t>
      </w:r>
      <w:r w:rsidR="00CC632E" w:rsidRPr="00DC4740">
        <w:rPr>
          <w:rFonts w:ascii="Times New Roman" w:hAnsi="Times New Roman" w:cs="Times New Roman"/>
          <w:sz w:val="24"/>
          <w:szCs w:val="24"/>
          <w:lang w:val="cs-CZ"/>
        </w:rPr>
        <w:t xml:space="preserve"> u provedení aktivit bez otoku a bolesti.</w:t>
      </w:r>
      <w:r w:rsidR="005B353B" w:rsidRPr="00DC4740">
        <w:rPr>
          <w:rFonts w:ascii="Times New Roman" w:hAnsi="Times New Roman" w:cs="Times New Roman"/>
          <w:sz w:val="24"/>
          <w:szCs w:val="24"/>
          <w:lang w:val="cs-CZ"/>
        </w:rPr>
        <w:t xml:space="preserve"> (UW HEALTH SPORTS REHABILITATION</w:t>
      </w:r>
      <w:r w:rsidR="00DC5032" w:rsidRPr="00DC4740">
        <w:rPr>
          <w:rFonts w:ascii="Times New Roman" w:hAnsi="Times New Roman" w:cs="Times New Roman"/>
          <w:sz w:val="24"/>
          <w:szCs w:val="24"/>
          <w:lang w:val="cs-CZ"/>
        </w:rPr>
        <w:t xml:space="preserve">, 2017. [online].) </w:t>
      </w:r>
    </w:p>
    <w:p w14:paraId="4F1B24EA" w14:textId="69450BE7" w:rsidR="00A51FE0" w:rsidRDefault="00A51FE0" w:rsidP="003B3275">
      <w:pPr>
        <w:spacing w:line="360" w:lineRule="auto"/>
        <w:jc w:val="both"/>
        <w:rPr>
          <w:rFonts w:ascii="Times New Roman" w:hAnsi="Times New Roman" w:cs="Times New Roman"/>
          <w:sz w:val="24"/>
          <w:szCs w:val="24"/>
          <w:lang w:val="cs-CZ"/>
        </w:rPr>
      </w:pPr>
    </w:p>
    <w:p w14:paraId="20625862" w14:textId="2A1D855F" w:rsidR="00946497" w:rsidRPr="00DC4740" w:rsidRDefault="00A51FE0" w:rsidP="003B3275">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br w:type="page"/>
      </w:r>
    </w:p>
    <w:p w14:paraId="1483D48A" w14:textId="1CB278BC" w:rsidR="00A85F90" w:rsidRDefault="00A85F90" w:rsidP="003B3275">
      <w:pPr>
        <w:pStyle w:val="bakalarka2"/>
        <w:spacing w:line="360" w:lineRule="auto"/>
        <w:jc w:val="both"/>
        <w:rPr>
          <w:lang w:val="cs-CZ"/>
        </w:rPr>
      </w:pPr>
      <w:bookmarkStart w:id="175" w:name="_Toc70952148"/>
      <w:r w:rsidRPr="00DC4740">
        <w:rPr>
          <w:lang w:val="cs-CZ"/>
        </w:rPr>
        <w:lastRenderedPageBreak/>
        <w:t>Studie rehabilitačních metod</w:t>
      </w:r>
      <w:bookmarkEnd w:id="175"/>
    </w:p>
    <w:p w14:paraId="05CE75AE" w14:textId="3979B2DC" w:rsidR="00A80CAD" w:rsidRDefault="00A80CAD" w:rsidP="003B3275">
      <w:pPr>
        <w:spacing w:line="360" w:lineRule="auto"/>
        <w:jc w:val="both"/>
        <w:rPr>
          <w:rFonts w:ascii="Times New Roman" w:hAnsi="Times New Roman" w:cs="Times New Roman"/>
          <w:sz w:val="24"/>
          <w:szCs w:val="24"/>
          <w:lang w:val="cs-CZ"/>
        </w:rPr>
      </w:pPr>
      <w:r w:rsidRPr="00AD27A7">
        <w:rPr>
          <w:rFonts w:ascii="Times New Roman" w:hAnsi="Times New Roman" w:cs="Times New Roman"/>
          <w:sz w:val="24"/>
          <w:szCs w:val="24"/>
          <w:lang w:val="cs-CZ"/>
        </w:rPr>
        <w:t>Pooperační rozsah pohybu a čas zahájení plného zatížení operované dolní končetiny při chůzi můžou ovlivnit proces hojení menisku. Souhra mezi typem protržení menisku a biomechanikou fungování kloubu jsou nápomocné při vytváření co nejideálnějšího plánu rehabilitace. (RC Spang, MC Nasr, A Mohamadi, JP DeAngelis, A Nazarian, AJ Ramappa, 2018. [online].)</w:t>
      </w:r>
    </w:p>
    <w:p w14:paraId="2E527608" w14:textId="77777777" w:rsidR="001C750B" w:rsidRPr="001C750B" w:rsidRDefault="001C750B" w:rsidP="003B3275">
      <w:pPr>
        <w:pStyle w:val="bakalarka3"/>
        <w:jc w:val="both"/>
      </w:pPr>
      <w:bookmarkStart w:id="176" w:name="_Toc70952149"/>
      <w:r w:rsidRPr="001C750B">
        <w:t>Studie Majewski</w:t>
      </w:r>
      <w:bookmarkEnd w:id="176"/>
    </w:p>
    <w:p w14:paraId="570320C6" w14:textId="17D82707" w:rsidR="001C750B" w:rsidRPr="00AD27A7" w:rsidRDefault="001C750B" w:rsidP="003B3275">
      <w:pPr>
        <w:spacing w:line="360" w:lineRule="auto"/>
        <w:jc w:val="both"/>
        <w:rPr>
          <w:rFonts w:ascii="Times New Roman" w:hAnsi="Times New Roman" w:cs="Times New Roman"/>
          <w:sz w:val="24"/>
          <w:szCs w:val="24"/>
          <w:lang w:val="cs-CZ"/>
        </w:rPr>
      </w:pPr>
      <w:r w:rsidRPr="001C750B">
        <w:rPr>
          <w:rFonts w:ascii="Times New Roman" w:hAnsi="Times New Roman" w:cs="Times New Roman"/>
          <w:sz w:val="24"/>
          <w:szCs w:val="24"/>
          <w:lang w:val="cs-CZ"/>
        </w:rPr>
        <w:t xml:space="preserve">Tato studie přišla na to, že poranění menisků je druhé nejčastěji se vyskytující zranění kolenního kloubu s prevalencí přibližně 61 případů na 100 000 osob. V této epidemiologické studii bylo zahrnuto 17 397 lidí z Německa a Švýcarska. Fotbal byl vyhodnocen jako sport </w:t>
      </w:r>
      <w:r w:rsidR="004969A3">
        <w:rPr>
          <w:rFonts w:ascii="Times New Roman" w:hAnsi="Times New Roman" w:cs="Times New Roman"/>
          <w:sz w:val="24"/>
          <w:szCs w:val="24"/>
          <w:lang w:val="cs-CZ"/>
        </w:rPr>
        <w:t xml:space="preserve">          </w:t>
      </w:r>
      <w:r w:rsidRPr="001C750B">
        <w:rPr>
          <w:rFonts w:ascii="Times New Roman" w:hAnsi="Times New Roman" w:cs="Times New Roman"/>
          <w:sz w:val="24"/>
          <w:szCs w:val="24"/>
          <w:lang w:val="cs-CZ"/>
        </w:rPr>
        <w:t xml:space="preserve">s nejvyšším rizikem výskytu postižení menisků a hned za ním bylo lyžování. 85 % pacientů </w:t>
      </w:r>
      <w:r w:rsidR="004969A3">
        <w:rPr>
          <w:rFonts w:ascii="Times New Roman" w:hAnsi="Times New Roman" w:cs="Times New Roman"/>
          <w:sz w:val="24"/>
          <w:szCs w:val="24"/>
          <w:lang w:val="cs-CZ"/>
        </w:rPr>
        <w:t xml:space="preserve">       </w:t>
      </w:r>
      <w:r w:rsidRPr="001C750B">
        <w:rPr>
          <w:rFonts w:ascii="Times New Roman" w:hAnsi="Times New Roman" w:cs="Times New Roman"/>
          <w:sz w:val="24"/>
          <w:szCs w:val="24"/>
          <w:lang w:val="cs-CZ"/>
        </w:rPr>
        <w:t>v této studii, kteří měli meniskus poškozen společně s předním zkříženým vazem vyžadovalo artroskopickou operační strategii.</w:t>
      </w:r>
      <w:r w:rsidR="00A546E6">
        <w:rPr>
          <w:rFonts w:ascii="Times New Roman" w:hAnsi="Times New Roman" w:cs="Times New Roman"/>
          <w:sz w:val="24"/>
          <w:szCs w:val="24"/>
          <w:lang w:val="cs-CZ"/>
        </w:rPr>
        <w:t xml:space="preserve"> </w:t>
      </w:r>
      <w:r w:rsidR="003959F0" w:rsidRPr="003959F0">
        <w:rPr>
          <w:rFonts w:ascii="Times New Roman" w:hAnsi="Times New Roman" w:cs="Times New Roman"/>
          <w:sz w:val="24"/>
          <w:szCs w:val="24"/>
          <w:lang w:val="cs-CZ"/>
        </w:rPr>
        <w:t>(M Majewski, S Habelt, K Steinbrück;Epidemiology of athletic knee injuries: A 10-year study 2006. [online].</w:t>
      </w:r>
      <w:r w:rsidR="00A546E6">
        <w:rPr>
          <w:rFonts w:ascii="Times New Roman" w:hAnsi="Times New Roman" w:cs="Times New Roman"/>
          <w:sz w:val="24"/>
          <w:szCs w:val="24"/>
          <w:lang w:val="cs-CZ"/>
        </w:rPr>
        <w:t>)</w:t>
      </w:r>
    </w:p>
    <w:p w14:paraId="10AAB856" w14:textId="38B9BAE8" w:rsidR="007B15FC" w:rsidRPr="007B15FC" w:rsidRDefault="007B15FC" w:rsidP="003B3275">
      <w:pPr>
        <w:pStyle w:val="bakalarka3"/>
        <w:jc w:val="both"/>
      </w:pPr>
      <w:bookmarkStart w:id="177" w:name="_Toc70952150"/>
      <w:r>
        <w:t xml:space="preserve">Studie </w:t>
      </w:r>
      <w:r w:rsidR="00981F19">
        <w:t>Meniscus Arrow</w:t>
      </w:r>
      <w:bookmarkEnd w:id="177"/>
    </w:p>
    <w:p w14:paraId="649FE947" w14:textId="3338A10B" w:rsidR="007B15FC" w:rsidRDefault="007B15FC" w:rsidP="003B3275">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Byla provedena studie pro určení úspěšnosti hojení tkáně menisku pomocí materiálu </w:t>
      </w:r>
      <w:r>
        <w:rPr>
          <w:rFonts w:ascii="Times New Roman" w:hAnsi="Times New Roman" w:cs="Times New Roman"/>
          <w:i/>
          <w:iCs/>
          <w:sz w:val="24"/>
          <w:szCs w:val="24"/>
          <w:lang w:val="cs-CZ"/>
        </w:rPr>
        <w:t xml:space="preserve">Meniscus Arrow </w:t>
      </w:r>
      <w:r>
        <w:rPr>
          <w:rFonts w:ascii="Times New Roman" w:hAnsi="Times New Roman" w:cs="Times New Roman"/>
          <w:sz w:val="24"/>
          <w:szCs w:val="24"/>
          <w:lang w:val="cs-CZ"/>
        </w:rPr>
        <w:t>se současnou reparací předního zkříženého vazu. Retrospektivně bylo vyhodnoceno 38 pacient</w:t>
      </w:r>
      <w:r w:rsidRPr="00DC4740">
        <w:rPr>
          <w:rFonts w:ascii="Times New Roman" w:hAnsi="Times New Roman" w:cs="Times New Roman"/>
          <w:sz w:val="24"/>
          <w:szCs w:val="24"/>
          <w:lang w:val="cs-CZ"/>
        </w:rPr>
        <w:t>ů</w:t>
      </w:r>
      <w:r>
        <w:rPr>
          <w:rFonts w:ascii="Times New Roman" w:hAnsi="Times New Roman" w:cs="Times New Roman"/>
          <w:sz w:val="24"/>
          <w:szCs w:val="24"/>
          <w:lang w:val="cs-CZ"/>
        </w:rPr>
        <w:t xml:space="preserve"> s 39 protrženími menisk</w:t>
      </w:r>
      <w:r w:rsidRPr="00DC4740">
        <w:rPr>
          <w:rFonts w:ascii="Times New Roman" w:hAnsi="Times New Roman" w:cs="Times New Roman"/>
          <w:sz w:val="24"/>
          <w:szCs w:val="24"/>
          <w:lang w:val="cs-CZ"/>
        </w:rPr>
        <w:t>ů</w:t>
      </w:r>
      <w:r>
        <w:rPr>
          <w:rFonts w:ascii="Times New Roman" w:hAnsi="Times New Roman" w:cs="Times New Roman"/>
          <w:sz w:val="24"/>
          <w:szCs w:val="24"/>
          <w:lang w:val="cs-CZ"/>
        </w:rPr>
        <w:t>. Protržení byli vyhodnoceny jako vhodné pro výměnu z hlediska délky trhliny, její stability, morfologie a lokality. Celkově bylo ošetřených 31 mediálních a 8 laterálních lézí s pr</w:t>
      </w:r>
      <w:r w:rsidRPr="00DC4740">
        <w:rPr>
          <w:rFonts w:ascii="Times New Roman" w:hAnsi="Times New Roman" w:cs="Times New Roman"/>
          <w:sz w:val="24"/>
          <w:szCs w:val="24"/>
          <w:lang w:val="cs-CZ"/>
        </w:rPr>
        <w:t>ů</w:t>
      </w:r>
      <w:r>
        <w:rPr>
          <w:rFonts w:ascii="Times New Roman" w:hAnsi="Times New Roman" w:cs="Times New Roman"/>
          <w:sz w:val="24"/>
          <w:szCs w:val="24"/>
          <w:lang w:val="cs-CZ"/>
        </w:rPr>
        <w:t>měrnou délkou poškození menisku 2,1 cm. Všech 39 traumat se nacházelo v zadním rohu menisku.</w:t>
      </w:r>
      <w:r w:rsidR="00B6633C">
        <w:rPr>
          <w:rFonts w:ascii="Times New Roman" w:hAnsi="Times New Roman" w:cs="Times New Roman"/>
          <w:sz w:val="24"/>
          <w:szCs w:val="24"/>
          <w:lang w:val="cs-CZ"/>
        </w:rPr>
        <w:t xml:space="preserve"> (</w:t>
      </w:r>
      <w:r w:rsidR="00B6633C" w:rsidRPr="00DD2507">
        <w:rPr>
          <w:rFonts w:ascii="Times New Roman" w:hAnsi="Times New Roman" w:cs="Times New Roman"/>
          <w:sz w:val="24"/>
          <w:szCs w:val="24"/>
          <w:lang w:val="cs-CZ"/>
        </w:rPr>
        <w:t>SS Gill,</w:t>
      </w:r>
      <w:r w:rsidR="00B6633C">
        <w:rPr>
          <w:rFonts w:ascii="Times New Roman" w:hAnsi="Times New Roman" w:cs="Times New Roman"/>
          <w:sz w:val="24"/>
          <w:szCs w:val="24"/>
          <w:lang w:val="cs-CZ"/>
        </w:rPr>
        <w:t xml:space="preserve"> D</w:t>
      </w:r>
      <w:r w:rsidR="00B6633C" w:rsidRPr="00DD2507">
        <w:rPr>
          <w:rFonts w:ascii="Times New Roman" w:hAnsi="Times New Roman" w:cs="Times New Roman"/>
          <w:sz w:val="24"/>
          <w:szCs w:val="24"/>
          <w:lang w:val="cs-CZ"/>
        </w:rPr>
        <w:t>R Diduch</w:t>
      </w:r>
      <w:r w:rsidR="00B6633C">
        <w:rPr>
          <w:rFonts w:ascii="Times New Roman" w:hAnsi="Times New Roman" w:cs="Times New Roman"/>
          <w:sz w:val="24"/>
          <w:szCs w:val="24"/>
          <w:lang w:val="cs-CZ"/>
        </w:rPr>
        <w:t xml:space="preserve">, </w:t>
      </w:r>
      <w:r w:rsidR="00B6633C" w:rsidRPr="00DF096E">
        <w:rPr>
          <w:rFonts w:ascii="Times New Roman" w:hAnsi="Times New Roman" w:cs="Times New Roman"/>
          <w:i/>
          <w:iCs/>
          <w:sz w:val="24"/>
          <w:szCs w:val="24"/>
          <w:lang w:val="cs-CZ"/>
        </w:rPr>
        <w:t>Arthroscopy</w:t>
      </w:r>
      <w:r w:rsidR="00B6633C">
        <w:rPr>
          <w:rFonts w:ascii="Times New Roman" w:hAnsi="Times New Roman" w:cs="Times New Roman"/>
          <w:sz w:val="24"/>
          <w:szCs w:val="24"/>
          <w:lang w:val="cs-CZ"/>
        </w:rPr>
        <w:t xml:space="preserve"> 2002. </w:t>
      </w:r>
      <w:r w:rsidR="00B6633C" w:rsidRPr="00DC4740">
        <w:rPr>
          <w:rFonts w:ascii="Times New Roman" w:hAnsi="Times New Roman" w:cs="Times New Roman"/>
          <w:sz w:val="24"/>
          <w:szCs w:val="24"/>
          <w:lang w:val="cs-CZ"/>
        </w:rPr>
        <w:t>[online].</w:t>
      </w:r>
      <w:r w:rsidR="00B6633C">
        <w:rPr>
          <w:rFonts w:ascii="Times New Roman" w:hAnsi="Times New Roman" w:cs="Times New Roman"/>
          <w:sz w:val="24"/>
          <w:szCs w:val="24"/>
          <w:lang w:val="cs-CZ"/>
        </w:rPr>
        <w:t>)</w:t>
      </w:r>
    </w:p>
    <w:p w14:paraId="5A973DF1" w14:textId="665AEC98" w:rsidR="007B15FC" w:rsidRDefault="00981F19" w:rsidP="003B3275">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V rozmezí 18-39 měsíc</w:t>
      </w:r>
      <w:r w:rsidRPr="00DC4740">
        <w:rPr>
          <w:rFonts w:ascii="Times New Roman" w:hAnsi="Times New Roman" w:cs="Times New Roman"/>
          <w:sz w:val="24"/>
          <w:szCs w:val="24"/>
          <w:lang w:val="cs-CZ"/>
        </w:rPr>
        <w:t>ů</w:t>
      </w:r>
      <w:r w:rsidR="00755A26">
        <w:rPr>
          <w:rFonts w:ascii="Times New Roman" w:hAnsi="Times New Roman" w:cs="Times New Roman"/>
          <w:sz w:val="24"/>
          <w:szCs w:val="24"/>
          <w:lang w:val="cs-CZ"/>
        </w:rPr>
        <w:t xml:space="preserve"> </w:t>
      </w:r>
      <w:r w:rsidR="00B95994">
        <w:rPr>
          <w:rFonts w:ascii="Times New Roman" w:hAnsi="Times New Roman" w:cs="Times New Roman"/>
          <w:sz w:val="24"/>
          <w:szCs w:val="24"/>
          <w:lang w:val="cs-CZ"/>
        </w:rPr>
        <w:t xml:space="preserve">od operace </w:t>
      </w:r>
      <w:r w:rsidR="00755A26">
        <w:rPr>
          <w:rFonts w:ascii="Times New Roman" w:hAnsi="Times New Roman" w:cs="Times New Roman"/>
          <w:sz w:val="24"/>
          <w:szCs w:val="24"/>
          <w:lang w:val="cs-CZ"/>
        </w:rPr>
        <w:t xml:space="preserve">bylo vyšetřeno 32 </w:t>
      </w:r>
      <w:r w:rsidR="00B95994">
        <w:rPr>
          <w:rFonts w:ascii="Times New Roman" w:hAnsi="Times New Roman" w:cs="Times New Roman"/>
          <w:sz w:val="24"/>
          <w:szCs w:val="24"/>
          <w:lang w:val="cs-CZ"/>
        </w:rPr>
        <w:t>pacient</w:t>
      </w:r>
      <w:r w:rsidR="00B95994" w:rsidRPr="00DC4740">
        <w:rPr>
          <w:rFonts w:ascii="Times New Roman" w:hAnsi="Times New Roman" w:cs="Times New Roman"/>
          <w:sz w:val="24"/>
          <w:szCs w:val="24"/>
          <w:lang w:val="cs-CZ"/>
        </w:rPr>
        <w:t>ů</w:t>
      </w:r>
      <w:r w:rsidR="00B95994">
        <w:rPr>
          <w:rFonts w:ascii="Times New Roman" w:hAnsi="Times New Roman" w:cs="Times New Roman"/>
          <w:sz w:val="24"/>
          <w:szCs w:val="24"/>
          <w:lang w:val="cs-CZ"/>
        </w:rPr>
        <w:t>.</w:t>
      </w:r>
      <w:r w:rsidR="00C125E4">
        <w:rPr>
          <w:rFonts w:ascii="Times New Roman" w:hAnsi="Times New Roman" w:cs="Times New Roman"/>
          <w:sz w:val="24"/>
          <w:szCs w:val="24"/>
          <w:lang w:val="cs-CZ"/>
        </w:rPr>
        <w:t xml:space="preserve"> Úspěšnost </w:t>
      </w:r>
      <w:r w:rsidR="00C306B3">
        <w:rPr>
          <w:rFonts w:ascii="Times New Roman" w:hAnsi="Times New Roman" w:cs="Times New Roman"/>
          <w:sz w:val="24"/>
          <w:szCs w:val="24"/>
          <w:lang w:val="cs-CZ"/>
        </w:rPr>
        <w:t xml:space="preserve">provedených </w:t>
      </w:r>
      <w:r w:rsidR="00C125E4">
        <w:rPr>
          <w:rFonts w:ascii="Times New Roman" w:hAnsi="Times New Roman" w:cs="Times New Roman"/>
          <w:sz w:val="24"/>
          <w:szCs w:val="24"/>
          <w:lang w:val="cs-CZ"/>
        </w:rPr>
        <w:t xml:space="preserve">operací byla 90,6 % (29 </w:t>
      </w:r>
      <w:r w:rsidR="00C306B3">
        <w:rPr>
          <w:rFonts w:ascii="Times New Roman" w:hAnsi="Times New Roman" w:cs="Times New Roman"/>
          <w:sz w:val="24"/>
          <w:szCs w:val="24"/>
          <w:lang w:val="cs-CZ"/>
        </w:rPr>
        <w:t>subjekt</w:t>
      </w:r>
      <w:r w:rsidR="00C306B3" w:rsidRPr="00DC4740">
        <w:rPr>
          <w:rFonts w:ascii="Times New Roman" w:hAnsi="Times New Roman" w:cs="Times New Roman"/>
          <w:sz w:val="24"/>
          <w:szCs w:val="24"/>
          <w:lang w:val="cs-CZ"/>
        </w:rPr>
        <w:t>ů</w:t>
      </w:r>
      <w:r w:rsidR="00C306B3">
        <w:rPr>
          <w:rFonts w:ascii="Times New Roman" w:hAnsi="Times New Roman" w:cs="Times New Roman"/>
          <w:sz w:val="24"/>
          <w:szCs w:val="24"/>
          <w:lang w:val="cs-CZ"/>
        </w:rPr>
        <w:t xml:space="preserve"> </w:t>
      </w:r>
      <w:r w:rsidR="00C125E4">
        <w:rPr>
          <w:rFonts w:ascii="Times New Roman" w:hAnsi="Times New Roman" w:cs="Times New Roman"/>
          <w:sz w:val="24"/>
          <w:szCs w:val="24"/>
          <w:lang w:val="cs-CZ"/>
        </w:rPr>
        <w:t>z 32)</w:t>
      </w:r>
      <w:r w:rsidR="00C306B3">
        <w:rPr>
          <w:rFonts w:ascii="Times New Roman" w:hAnsi="Times New Roman" w:cs="Times New Roman"/>
          <w:sz w:val="24"/>
          <w:szCs w:val="24"/>
          <w:lang w:val="cs-CZ"/>
        </w:rPr>
        <w:t>. KT-2000</w:t>
      </w:r>
      <w:r w:rsidR="00427610">
        <w:rPr>
          <w:rFonts w:ascii="Times New Roman" w:hAnsi="Times New Roman" w:cs="Times New Roman"/>
          <w:sz w:val="24"/>
          <w:szCs w:val="24"/>
          <w:lang w:val="cs-CZ"/>
        </w:rPr>
        <w:t xml:space="preserve"> artrometrie </w:t>
      </w:r>
      <w:r w:rsidR="00AD690B">
        <w:rPr>
          <w:rFonts w:ascii="Times New Roman" w:hAnsi="Times New Roman" w:cs="Times New Roman"/>
          <w:sz w:val="24"/>
          <w:szCs w:val="24"/>
          <w:lang w:val="cs-CZ"/>
        </w:rPr>
        <w:t>zaznamenala, že sagitální laxita kolenního kloubu byla menší jak 3 mm</w:t>
      </w:r>
      <w:r w:rsidR="001A6769">
        <w:rPr>
          <w:rFonts w:ascii="Times New Roman" w:hAnsi="Times New Roman" w:cs="Times New Roman"/>
          <w:sz w:val="24"/>
          <w:szCs w:val="24"/>
          <w:lang w:val="cs-CZ"/>
        </w:rPr>
        <w:t xml:space="preserve"> u všech diagnostikovaných. </w:t>
      </w:r>
      <w:r w:rsidR="00C90F41">
        <w:rPr>
          <w:rFonts w:ascii="Times New Roman" w:hAnsi="Times New Roman" w:cs="Times New Roman"/>
          <w:sz w:val="24"/>
          <w:szCs w:val="24"/>
          <w:lang w:val="cs-CZ"/>
        </w:rPr>
        <w:t>Klinick</w:t>
      </w:r>
      <w:r w:rsidR="00506E35">
        <w:rPr>
          <w:rFonts w:ascii="Times New Roman" w:hAnsi="Times New Roman" w:cs="Times New Roman"/>
          <w:sz w:val="24"/>
          <w:szCs w:val="24"/>
          <w:lang w:val="cs-CZ"/>
        </w:rPr>
        <w:t>á</w:t>
      </w:r>
      <w:r w:rsidR="00C90F41">
        <w:rPr>
          <w:rFonts w:ascii="Times New Roman" w:hAnsi="Times New Roman" w:cs="Times New Roman"/>
          <w:sz w:val="24"/>
          <w:szCs w:val="24"/>
          <w:lang w:val="cs-CZ"/>
        </w:rPr>
        <w:t xml:space="preserve"> kritéria </w:t>
      </w:r>
      <w:r w:rsidR="004969A3">
        <w:rPr>
          <w:rFonts w:ascii="Times New Roman" w:hAnsi="Times New Roman" w:cs="Times New Roman"/>
          <w:sz w:val="24"/>
          <w:szCs w:val="24"/>
          <w:lang w:val="cs-CZ"/>
        </w:rPr>
        <w:t xml:space="preserve">                  </w:t>
      </w:r>
      <w:r w:rsidR="00C90F41">
        <w:rPr>
          <w:rFonts w:ascii="Times New Roman" w:hAnsi="Times New Roman" w:cs="Times New Roman"/>
          <w:sz w:val="24"/>
          <w:szCs w:val="24"/>
          <w:lang w:val="cs-CZ"/>
        </w:rPr>
        <w:t>pro úspě</w:t>
      </w:r>
      <w:r w:rsidR="00006903">
        <w:rPr>
          <w:rFonts w:ascii="Times New Roman" w:hAnsi="Times New Roman" w:cs="Times New Roman"/>
          <w:sz w:val="24"/>
          <w:szCs w:val="24"/>
          <w:lang w:val="cs-CZ"/>
        </w:rPr>
        <w:t>šné fungování</w:t>
      </w:r>
      <w:r w:rsidR="00C90F41">
        <w:rPr>
          <w:rFonts w:ascii="Times New Roman" w:hAnsi="Times New Roman" w:cs="Times New Roman"/>
          <w:sz w:val="24"/>
          <w:szCs w:val="24"/>
          <w:lang w:val="cs-CZ"/>
        </w:rPr>
        <w:t xml:space="preserve"> operovaného menisku</w:t>
      </w:r>
      <w:r w:rsidR="00C306B3">
        <w:rPr>
          <w:rFonts w:ascii="Times New Roman" w:hAnsi="Times New Roman" w:cs="Times New Roman"/>
          <w:sz w:val="24"/>
          <w:szCs w:val="24"/>
          <w:lang w:val="cs-CZ"/>
        </w:rPr>
        <w:t xml:space="preserve"> </w:t>
      </w:r>
      <w:r w:rsidR="00506E35">
        <w:rPr>
          <w:rFonts w:ascii="Times New Roman" w:hAnsi="Times New Roman" w:cs="Times New Roman"/>
          <w:sz w:val="24"/>
          <w:szCs w:val="24"/>
          <w:lang w:val="cs-CZ"/>
        </w:rPr>
        <w:t>zahrnovala:</w:t>
      </w:r>
    </w:p>
    <w:p w14:paraId="4AC49454" w14:textId="60151553" w:rsidR="00506E35" w:rsidRDefault="00006903" w:rsidP="003B3275">
      <w:pPr>
        <w:pStyle w:val="Odsekzoznamu"/>
        <w:numPr>
          <w:ilvl w:val="0"/>
          <w:numId w:val="41"/>
        </w:num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n</w:t>
      </w:r>
      <w:r w:rsidR="00506E35">
        <w:rPr>
          <w:rFonts w:ascii="Times New Roman" w:hAnsi="Times New Roman" w:cs="Times New Roman"/>
          <w:sz w:val="24"/>
          <w:szCs w:val="24"/>
          <w:lang w:val="cs-CZ"/>
        </w:rPr>
        <w:t>epřítomnost</w:t>
      </w:r>
      <w:r w:rsidR="00395C79">
        <w:rPr>
          <w:rFonts w:ascii="Times New Roman" w:hAnsi="Times New Roman" w:cs="Times New Roman"/>
          <w:sz w:val="24"/>
          <w:szCs w:val="24"/>
          <w:lang w:val="cs-CZ"/>
        </w:rPr>
        <w:t xml:space="preserve"> nestability nebo</w:t>
      </w:r>
      <w:r w:rsidR="00506E35">
        <w:rPr>
          <w:rFonts w:ascii="Times New Roman" w:hAnsi="Times New Roman" w:cs="Times New Roman"/>
          <w:sz w:val="24"/>
          <w:szCs w:val="24"/>
          <w:lang w:val="cs-CZ"/>
        </w:rPr>
        <w:t xml:space="preserve"> pocitu „blokování“ kolenního kloubu;</w:t>
      </w:r>
    </w:p>
    <w:p w14:paraId="1141E4D6" w14:textId="61BF7300" w:rsidR="00395C79" w:rsidRDefault="00006903" w:rsidP="003B3275">
      <w:pPr>
        <w:pStyle w:val="Odsekzoznamu"/>
        <w:numPr>
          <w:ilvl w:val="0"/>
          <w:numId w:val="41"/>
        </w:num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a</w:t>
      </w:r>
      <w:r w:rsidR="00303BCC">
        <w:rPr>
          <w:rFonts w:ascii="Times New Roman" w:hAnsi="Times New Roman" w:cs="Times New Roman"/>
          <w:sz w:val="24"/>
          <w:szCs w:val="24"/>
          <w:lang w:val="cs-CZ"/>
        </w:rPr>
        <w:t>bsence opakovaného výpotku v koleni;</w:t>
      </w:r>
    </w:p>
    <w:p w14:paraId="328A8A8E" w14:textId="408A4D20" w:rsidR="00303BCC" w:rsidRDefault="00006903" w:rsidP="003B3275">
      <w:pPr>
        <w:pStyle w:val="Odsekzoznamu"/>
        <w:numPr>
          <w:ilvl w:val="0"/>
          <w:numId w:val="41"/>
        </w:num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ž</w:t>
      </w:r>
      <w:r w:rsidR="0029184E">
        <w:rPr>
          <w:rFonts w:ascii="Times New Roman" w:hAnsi="Times New Roman" w:cs="Times New Roman"/>
          <w:sz w:val="24"/>
          <w:szCs w:val="24"/>
          <w:lang w:val="cs-CZ"/>
        </w:rPr>
        <w:t>ádná zvýšená citlivost kloubní štěrbiny;</w:t>
      </w:r>
    </w:p>
    <w:p w14:paraId="24DA2F22" w14:textId="473346E6" w:rsidR="0029184E" w:rsidRDefault="00006903" w:rsidP="003B3275">
      <w:pPr>
        <w:pStyle w:val="Odsekzoznamu"/>
        <w:numPr>
          <w:ilvl w:val="0"/>
          <w:numId w:val="41"/>
        </w:num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n</w:t>
      </w:r>
      <w:r w:rsidR="0029184E">
        <w:rPr>
          <w:rFonts w:ascii="Times New Roman" w:hAnsi="Times New Roman" w:cs="Times New Roman"/>
          <w:sz w:val="24"/>
          <w:szCs w:val="24"/>
          <w:lang w:val="cs-CZ"/>
        </w:rPr>
        <w:t>egativní McMurray</w:t>
      </w:r>
      <w:bookmarkStart w:id="178" w:name="_Hlk68422252"/>
      <w:r w:rsidR="0029184E" w:rsidRPr="00DC4740">
        <w:rPr>
          <w:rFonts w:ascii="Times New Roman" w:hAnsi="Times New Roman" w:cs="Times New Roman"/>
          <w:sz w:val="24"/>
          <w:szCs w:val="24"/>
          <w:lang w:val="cs-CZ"/>
        </w:rPr>
        <w:t>ů</w:t>
      </w:r>
      <w:bookmarkEnd w:id="178"/>
      <w:r w:rsidR="0029184E">
        <w:rPr>
          <w:rFonts w:ascii="Times New Roman" w:hAnsi="Times New Roman" w:cs="Times New Roman"/>
          <w:sz w:val="24"/>
          <w:szCs w:val="24"/>
          <w:lang w:val="cs-CZ"/>
        </w:rPr>
        <w:t>v test;</w:t>
      </w:r>
    </w:p>
    <w:p w14:paraId="7FE71F42" w14:textId="57FB75AE" w:rsidR="0029184E" w:rsidRDefault="00006903" w:rsidP="003B3275">
      <w:pPr>
        <w:pStyle w:val="Odsekzoznamu"/>
        <w:numPr>
          <w:ilvl w:val="0"/>
          <w:numId w:val="41"/>
        </w:num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ž</w:t>
      </w:r>
      <w:r w:rsidR="008102A6">
        <w:rPr>
          <w:rFonts w:ascii="Times New Roman" w:hAnsi="Times New Roman" w:cs="Times New Roman"/>
          <w:sz w:val="24"/>
          <w:szCs w:val="24"/>
          <w:lang w:val="cs-CZ"/>
        </w:rPr>
        <w:t>ádné další chirurgické výkony na již operovaném menisku.</w:t>
      </w:r>
    </w:p>
    <w:p w14:paraId="577DE688" w14:textId="5E9F9A48" w:rsidR="0010433E" w:rsidRDefault="00A3264F" w:rsidP="003B3275">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Dalším pozitivním bodem bylo znovuzařazení pacient</w:t>
      </w:r>
      <w:r w:rsidRPr="00DC4740">
        <w:rPr>
          <w:rFonts w:ascii="Times New Roman" w:hAnsi="Times New Roman" w:cs="Times New Roman"/>
          <w:sz w:val="24"/>
          <w:szCs w:val="24"/>
          <w:lang w:val="cs-CZ"/>
        </w:rPr>
        <w:t>ů</w:t>
      </w:r>
      <w:r>
        <w:rPr>
          <w:rFonts w:ascii="Times New Roman" w:hAnsi="Times New Roman" w:cs="Times New Roman"/>
          <w:sz w:val="24"/>
          <w:szCs w:val="24"/>
          <w:lang w:val="cs-CZ"/>
        </w:rPr>
        <w:t xml:space="preserve"> do </w:t>
      </w:r>
      <w:r w:rsidR="00720C56">
        <w:rPr>
          <w:rFonts w:ascii="Times New Roman" w:hAnsi="Times New Roman" w:cs="Times New Roman"/>
          <w:sz w:val="24"/>
          <w:szCs w:val="24"/>
          <w:lang w:val="cs-CZ"/>
        </w:rPr>
        <w:t xml:space="preserve">aktivit na soutěžní úrovni </w:t>
      </w:r>
      <w:r w:rsidR="004969A3">
        <w:rPr>
          <w:rFonts w:ascii="Times New Roman" w:hAnsi="Times New Roman" w:cs="Times New Roman"/>
          <w:sz w:val="24"/>
          <w:szCs w:val="24"/>
          <w:lang w:val="cs-CZ"/>
        </w:rPr>
        <w:t xml:space="preserve">                 </w:t>
      </w:r>
      <w:r w:rsidR="00720C56">
        <w:rPr>
          <w:rFonts w:ascii="Times New Roman" w:hAnsi="Times New Roman" w:cs="Times New Roman"/>
          <w:sz w:val="24"/>
          <w:szCs w:val="24"/>
          <w:lang w:val="cs-CZ"/>
        </w:rPr>
        <w:t>bez objevujících se symptom</w:t>
      </w:r>
      <w:r w:rsidR="00720C56" w:rsidRPr="00DC4740">
        <w:rPr>
          <w:rFonts w:ascii="Times New Roman" w:hAnsi="Times New Roman" w:cs="Times New Roman"/>
          <w:sz w:val="24"/>
          <w:szCs w:val="24"/>
          <w:lang w:val="cs-CZ"/>
        </w:rPr>
        <w:t>ů</w:t>
      </w:r>
      <w:r w:rsidR="00720C56">
        <w:rPr>
          <w:rFonts w:ascii="Times New Roman" w:hAnsi="Times New Roman" w:cs="Times New Roman"/>
          <w:sz w:val="24"/>
          <w:szCs w:val="24"/>
          <w:lang w:val="cs-CZ"/>
        </w:rPr>
        <w:t xml:space="preserve"> svědčících o lézi menisku.</w:t>
      </w:r>
      <w:r w:rsidR="00DD2507">
        <w:rPr>
          <w:rFonts w:ascii="Times New Roman" w:hAnsi="Times New Roman" w:cs="Times New Roman"/>
          <w:sz w:val="24"/>
          <w:szCs w:val="24"/>
          <w:lang w:val="cs-CZ"/>
        </w:rPr>
        <w:t xml:space="preserve"> (</w:t>
      </w:r>
      <w:r w:rsidR="00DD2507" w:rsidRPr="00DD2507">
        <w:rPr>
          <w:rFonts w:ascii="Times New Roman" w:hAnsi="Times New Roman" w:cs="Times New Roman"/>
          <w:sz w:val="24"/>
          <w:szCs w:val="24"/>
          <w:lang w:val="cs-CZ"/>
        </w:rPr>
        <w:t>SS Gill,</w:t>
      </w:r>
      <w:r w:rsidR="005B38D9">
        <w:rPr>
          <w:rFonts w:ascii="Times New Roman" w:hAnsi="Times New Roman" w:cs="Times New Roman"/>
          <w:sz w:val="24"/>
          <w:szCs w:val="24"/>
          <w:lang w:val="cs-CZ"/>
        </w:rPr>
        <w:t xml:space="preserve"> </w:t>
      </w:r>
      <w:r w:rsidR="00DD2507">
        <w:rPr>
          <w:rFonts w:ascii="Times New Roman" w:hAnsi="Times New Roman" w:cs="Times New Roman"/>
          <w:sz w:val="24"/>
          <w:szCs w:val="24"/>
          <w:lang w:val="cs-CZ"/>
        </w:rPr>
        <w:t>D</w:t>
      </w:r>
      <w:r w:rsidR="00DD2507" w:rsidRPr="00DD2507">
        <w:rPr>
          <w:rFonts w:ascii="Times New Roman" w:hAnsi="Times New Roman" w:cs="Times New Roman"/>
          <w:sz w:val="24"/>
          <w:szCs w:val="24"/>
          <w:lang w:val="cs-CZ"/>
        </w:rPr>
        <w:t>R Diduch</w:t>
      </w:r>
      <w:r w:rsidR="005B38D9">
        <w:rPr>
          <w:rFonts w:ascii="Times New Roman" w:hAnsi="Times New Roman" w:cs="Times New Roman"/>
          <w:sz w:val="24"/>
          <w:szCs w:val="24"/>
          <w:lang w:val="cs-CZ"/>
        </w:rPr>
        <w:t xml:space="preserve">, </w:t>
      </w:r>
      <w:r w:rsidR="005B38D9" w:rsidRPr="00DF096E">
        <w:rPr>
          <w:rFonts w:ascii="Times New Roman" w:hAnsi="Times New Roman" w:cs="Times New Roman"/>
          <w:i/>
          <w:iCs/>
          <w:sz w:val="24"/>
          <w:szCs w:val="24"/>
          <w:lang w:val="cs-CZ"/>
        </w:rPr>
        <w:t>Arthroscopy</w:t>
      </w:r>
      <w:r w:rsidR="005B38D9">
        <w:rPr>
          <w:rFonts w:ascii="Times New Roman" w:hAnsi="Times New Roman" w:cs="Times New Roman"/>
          <w:sz w:val="24"/>
          <w:szCs w:val="24"/>
          <w:lang w:val="cs-CZ"/>
        </w:rPr>
        <w:t xml:space="preserve"> 2002. </w:t>
      </w:r>
      <w:bookmarkStart w:id="179" w:name="_Hlk68422364"/>
      <w:r w:rsidR="005B38D9" w:rsidRPr="00DC4740">
        <w:rPr>
          <w:rFonts w:ascii="Times New Roman" w:hAnsi="Times New Roman" w:cs="Times New Roman"/>
          <w:sz w:val="24"/>
          <w:szCs w:val="24"/>
          <w:lang w:val="cs-CZ"/>
        </w:rPr>
        <w:t>[online].</w:t>
      </w:r>
      <w:bookmarkEnd w:id="179"/>
      <w:r w:rsidR="00B6633C">
        <w:rPr>
          <w:rFonts w:ascii="Times New Roman" w:hAnsi="Times New Roman" w:cs="Times New Roman"/>
          <w:sz w:val="24"/>
          <w:szCs w:val="24"/>
          <w:lang w:val="cs-CZ"/>
        </w:rPr>
        <w:t>)</w:t>
      </w:r>
    </w:p>
    <w:p w14:paraId="73232D65" w14:textId="0D575BCC" w:rsidR="00553E59" w:rsidRPr="00BB4194" w:rsidRDefault="00B6633C" w:rsidP="003B3275">
      <w:pPr>
        <w:pStyle w:val="bakalarka3"/>
        <w:jc w:val="both"/>
      </w:pPr>
      <w:bookmarkStart w:id="180" w:name="_Toc70952151"/>
      <w:r w:rsidRPr="00BB4194">
        <w:t>Studie</w:t>
      </w:r>
      <w:r w:rsidR="00C73700" w:rsidRPr="00BB4194">
        <w:t xml:space="preserve"> </w:t>
      </w:r>
      <w:r w:rsidR="00BB4194" w:rsidRPr="00BB4194">
        <w:t>David L. et al.</w:t>
      </w:r>
      <w:bookmarkEnd w:id="180"/>
    </w:p>
    <w:p w14:paraId="1BB1FDBA" w14:textId="728C0536" w:rsidR="00AD27A7" w:rsidRDefault="003254EA" w:rsidP="00B04CE2">
      <w:pPr>
        <w:spacing w:line="360" w:lineRule="auto"/>
        <w:jc w:val="both"/>
        <w:rPr>
          <w:rFonts w:ascii="Times New Roman" w:hAnsi="Times New Roman" w:cs="Times New Roman"/>
          <w:sz w:val="24"/>
          <w:szCs w:val="24"/>
        </w:rPr>
      </w:pPr>
      <w:r w:rsidRPr="00553E59">
        <w:rPr>
          <w:rFonts w:ascii="Times New Roman" w:hAnsi="Times New Roman" w:cs="Times New Roman"/>
          <w:sz w:val="24"/>
          <w:szCs w:val="24"/>
        </w:rPr>
        <w:t xml:space="preserve">Studie </w:t>
      </w:r>
      <w:r w:rsidRPr="001C5850">
        <w:rPr>
          <w:rFonts w:ascii="Times New Roman" w:hAnsi="Times New Roman" w:cs="Times New Roman"/>
          <w:i/>
          <w:iCs/>
          <w:sz w:val="24"/>
          <w:szCs w:val="24"/>
        </w:rPr>
        <w:t>David L. et al.</w:t>
      </w:r>
      <w:r w:rsidR="0033394D" w:rsidRPr="00553E59">
        <w:rPr>
          <w:rFonts w:ascii="Times New Roman" w:hAnsi="Times New Roman" w:cs="Times New Roman"/>
          <w:sz w:val="24"/>
          <w:szCs w:val="24"/>
        </w:rPr>
        <w:t xml:space="preserve"> tvrdí, že cvičení v otevřeném kinematickém řetězci bez odporu </w:t>
      </w:r>
      <w:r w:rsidR="00E231D7" w:rsidRPr="00553E59">
        <w:rPr>
          <w:rFonts w:ascii="Times New Roman" w:hAnsi="Times New Roman" w:cs="Times New Roman"/>
          <w:sz w:val="24"/>
          <w:szCs w:val="24"/>
        </w:rPr>
        <w:t>nezpůsobuje nepři</w:t>
      </w:r>
      <w:r w:rsidR="00113FD4" w:rsidRPr="00553E59">
        <w:rPr>
          <w:rFonts w:ascii="Times New Roman" w:hAnsi="Times New Roman" w:cs="Times New Roman"/>
          <w:sz w:val="24"/>
          <w:szCs w:val="24"/>
        </w:rPr>
        <w:t>měřenou zátěž pro kolenní kloub a je tudíž vhodné pro pacienta po náhradě menisku.</w:t>
      </w:r>
      <w:r w:rsidR="00227C5B" w:rsidRPr="00553E59">
        <w:rPr>
          <w:rFonts w:ascii="Times New Roman" w:hAnsi="Times New Roman" w:cs="Times New Roman"/>
          <w:sz w:val="24"/>
          <w:szCs w:val="24"/>
        </w:rPr>
        <w:t xml:space="preserve"> </w:t>
      </w:r>
      <w:r w:rsidR="00F86FFA">
        <w:rPr>
          <w:rFonts w:ascii="Times New Roman" w:hAnsi="Times New Roman" w:cs="Times New Roman"/>
          <w:sz w:val="24"/>
          <w:szCs w:val="24"/>
        </w:rPr>
        <w:t>C</w:t>
      </w:r>
      <w:r w:rsidR="00227C5B" w:rsidRPr="00553E59">
        <w:rPr>
          <w:rFonts w:ascii="Times New Roman" w:hAnsi="Times New Roman" w:cs="Times New Roman"/>
          <w:sz w:val="24"/>
          <w:szCs w:val="24"/>
        </w:rPr>
        <w:t xml:space="preserve">vičení třikrát týdně </w:t>
      </w:r>
      <w:r w:rsidR="00F00138" w:rsidRPr="00553E59">
        <w:rPr>
          <w:rFonts w:ascii="Times New Roman" w:hAnsi="Times New Roman" w:cs="Times New Roman"/>
          <w:sz w:val="24"/>
          <w:szCs w:val="24"/>
        </w:rPr>
        <w:t xml:space="preserve">v průběhu 4 měsíců od operace zlepšuje celkovou </w:t>
      </w:r>
      <w:r w:rsidR="00F87743" w:rsidRPr="00553E59">
        <w:rPr>
          <w:rFonts w:ascii="Times New Roman" w:hAnsi="Times New Roman" w:cs="Times New Roman"/>
          <w:sz w:val="24"/>
          <w:szCs w:val="24"/>
        </w:rPr>
        <w:t xml:space="preserve">funkčnost kolena o 35 %. </w:t>
      </w:r>
      <w:bookmarkStart w:id="181" w:name="_Hlk68422428"/>
      <w:r w:rsidR="00AE3E5F" w:rsidRPr="00553E59">
        <w:rPr>
          <w:rFonts w:ascii="Times New Roman" w:hAnsi="Times New Roman" w:cs="Times New Roman"/>
          <w:sz w:val="24"/>
          <w:szCs w:val="24"/>
        </w:rPr>
        <w:t>(</w:t>
      </w:r>
      <w:r w:rsidR="00B04CE2" w:rsidRPr="00B04CE2">
        <w:rPr>
          <w:rFonts w:ascii="Times New Roman" w:hAnsi="Times New Roman" w:cs="Times New Roman"/>
          <w:sz w:val="24"/>
          <w:szCs w:val="24"/>
        </w:rPr>
        <w:t>D. Lin, SS Ruh, H</w:t>
      </w:r>
      <w:r w:rsidR="00DB089A">
        <w:rPr>
          <w:rFonts w:ascii="Times New Roman" w:hAnsi="Times New Roman" w:cs="Times New Roman"/>
          <w:sz w:val="24"/>
          <w:szCs w:val="24"/>
        </w:rPr>
        <w:t>L</w:t>
      </w:r>
      <w:r w:rsidR="00B04CE2" w:rsidRPr="00B04CE2">
        <w:rPr>
          <w:rFonts w:ascii="Times New Roman" w:hAnsi="Times New Roman" w:cs="Times New Roman"/>
          <w:sz w:val="24"/>
          <w:szCs w:val="24"/>
        </w:rPr>
        <w:t xml:space="preserve"> Jones, A</w:t>
      </w:r>
      <w:r w:rsidR="00DB089A">
        <w:rPr>
          <w:rFonts w:ascii="Times New Roman" w:hAnsi="Times New Roman" w:cs="Times New Roman"/>
          <w:sz w:val="24"/>
          <w:szCs w:val="24"/>
        </w:rPr>
        <w:t xml:space="preserve"> </w:t>
      </w:r>
      <w:r w:rsidR="00B04CE2" w:rsidRPr="00B04CE2">
        <w:rPr>
          <w:rFonts w:ascii="Times New Roman" w:hAnsi="Times New Roman" w:cs="Times New Roman"/>
          <w:sz w:val="24"/>
          <w:szCs w:val="24"/>
        </w:rPr>
        <w:t>Karim, PC Noble, P</w:t>
      </w:r>
      <w:r w:rsidR="00DB089A">
        <w:rPr>
          <w:rFonts w:ascii="Times New Roman" w:hAnsi="Times New Roman" w:cs="Times New Roman"/>
          <w:sz w:val="24"/>
          <w:szCs w:val="24"/>
        </w:rPr>
        <w:t>C</w:t>
      </w:r>
      <w:r w:rsidR="00B04CE2" w:rsidRPr="00B04CE2">
        <w:rPr>
          <w:rFonts w:ascii="Times New Roman" w:hAnsi="Times New Roman" w:cs="Times New Roman"/>
          <w:sz w:val="24"/>
          <w:szCs w:val="24"/>
        </w:rPr>
        <w:t xml:space="preserve"> McCulloch</w:t>
      </w:r>
      <w:r w:rsidR="00DB089A">
        <w:rPr>
          <w:rFonts w:ascii="Times New Roman" w:hAnsi="Times New Roman" w:cs="Times New Roman"/>
          <w:sz w:val="24"/>
          <w:szCs w:val="24"/>
        </w:rPr>
        <w:t xml:space="preserve">; </w:t>
      </w:r>
      <w:r w:rsidR="004521C3" w:rsidRPr="008F590D">
        <w:rPr>
          <w:rFonts w:ascii="Times New Roman" w:hAnsi="Times New Roman" w:cs="Times New Roman"/>
          <w:i/>
          <w:iCs/>
          <w:sz w:val="24"/>
          <w:szCs w:val="24"/>
          <w:lang w:val="cs-CZ"/>
        </w:rPr>
        <w:t>The American Journal of Sports Medicine</w:t>
      </w:r>
      <w:r w:rsidR="004521C3">
        <w:rPr>
          <w:rFonts w:ascii="Times New Roman" w:hAnsi="Times New Roman" w:cs="Times New Roman"/>
          <w:sz w:val="24"/>
          <w:szCs w:val="24"/>
        </w:rPr>
        <w:t xml:space="preserve">, </w:t>
      </w:r>
      <w:r w:rsidR="00254AA4">
        <w:rPr>
          <w:rFonts w:ascii="Times New Roman" w:hAnsi="Times New Roman" w:cs="Times New Roman"/>
          <w:sz w:val="24"/>
          <w:szCs w:val="24"/>
        </w:rPr>
        <w:t>2013</w:t>
      </w:r>
      <w:r w:rsidR="00AE3E5F" w:rsidRPr="00553E59">
        <w:rPr>
          <w:rFonts w:ascii="Times New Roman" w:hAnsi="Times New Roman" w:cs="Times New Roman"/>
          <w:sz w:val="24"/>
          <w:szCs w:val="24"/>
        </w:rPr>
        <w:t xml:space="preserve">. </w:t>
      </w:r>
      <w:r w:rsidR="00471591" w:rsidRPr="00553E59">
        <w:rPr>
          <w:rFonts w:ascii="Times New Roman" w:hAnsi="Times New Roman" w:cs="Times New Roman"/>
          <w:sz w:val="24"/>
          <w:szCs w:val="24"/>
        </w:rPr>
        <w:t>[online].)</w:t>
      </w:r>
      <w:bookmarkEnd w:id="181"/>
    </w:p>
    <w:p w14:paraId="42159938" w14:textId="501FD354" w:rsidR="00BB4194" w:rsidRPr="00553E59" w:rsidRDefault="00BB4194" w:rsidP="003B3275">
      <w:pPr>
        <w:pStyle w:val="bakalarka3"/>
        <w:jc w:val="both"/>
      </w:pPr>
      <w:bookmarkStart w:id="182" w:name="_Toc70952152"/>
      <w:r w:rsidRPr="00553E59">
        <w:t xml:space="preserve">Studie </w:t>
      </w:r>
      <w:r w:rsidRPr="001C5850">
        <w:t>Haklar et al</w:t>
      </w:r>
      <w:bookmarkEnd w:id="182"/>
    </w:p>
    <w:p w14:paraId="6B8DA7BE" w14:textId="5055BF1D" w:rsidR="00553E59" w:rsidRDefault="00497257" w:rsidP="003B3275">
      <w:pPr>
        <w:spacing w:line="360" w:lineRule="auto"/>
        <w:jc w:val="both"/>
        <w:rPr>
          <w:rFonts w:ascii="Times New Roman" w:hAnsi="Times New Roman" w:cs="Times New Roman"/>
          <w:sz w:val="24"/>
          <w:szCs w:val="24"/>
        </w:rPr>
      </w:pPr>
      <w:r w:rsidRPr="00553E59">
        <w:rPr>
          <w:rFonts w:ascii="Times New Roman" w:hAnsi="Times New Roman" w:cs="Times New Roman"/>
          <w:sz w:val="24"/>
          <w:szCs w:val="24"/>
        </w:rPr>
        <w:t xml:space="preserve">Studie </w:t>
      </w:r>
      <w:r w:rsidRPr="001C5850">
        <w:rPr>
          <w:rFonts w:ascii="Times New Roman" w:hAnsi="Times New Roman" w:cs="Times New Roman"/>
          <w:i/>
          <w:iCs/>
          <w:sz w:val="24"/>
          <w:szCs w:val="24"/>
        </w:rPr>
        <w:t>Haklar et al.</w:t>
      </w:r>
      <w:r w:rsidRPr="00553E59">
        <w:rPr>
          <w:rFonts w:ascii="Times New Roman" w:hAnsi="Times New Roman" w:cs="Times New Roman"/>
          <w:sz w:val="24"/>
          <w:szCs w:val="24"/>
        </w:rPr>
        <w:t xml:space="preserve"> studovala skupinu 5 pacientů</w:t>
      </w:r>
      <w:r w:rsidR="00E83225" w:rsidRPr="00553E59">
        <w:rPr>
          <w:rFonts w:ascii="Times New Roman" w:hAnsi="Times New Roman" w:cs="Times New Roman"/>
          <w:sz w:val="24"/>
          <w:szCs w:val="24"/>
        </w:rPr>
        <w:t>. Omezen</w:t>
      </w:r>
      <w:r w:rsidR="0031512C">
        <w:rPr>
          <w:rFonts w:ascii="Times New Roman" w:hAnsi="Times New Roman" w:cs="Times New Roman"/>
          <w:sz w:val="24"/>
          <w:szCs w:val="24"/>
        </w:rPr>
        <w:t>a byla ch</w:t>
      </w:r>
      <w:r w:rsidR="0031512C" w:rsidRPr="0031512C">
        <w:rPr>
          <w:rFonts w:ascii="Times New Roman" w:hAnsi="Times New Roman" w:cs="Times New Roman"/>
          <w:sz w:val="24"/>
          <w:szCs w:val="24"/>
        </w:rPr>
        <w:t>ů</w:t>
      </w:r>
      <w:r w:rsidR="0031512C">
        <w:rPr>
          <w:rFonts w:ascii="Times New Roman" w:hAnsi="Times New Roman" w:cs="Times New Roman"/>
          <w:sz w:val="24"/>
          <w:szCs w:val="24"/>
        </w:rPr>
        <w:t>ze se z</w:t>
      </w:r>
      <w:r w:rsidR="00162248">
        <w:rPr>
          <w:rFonts w:ascii="Times New Roman" w:hAnsi="Times New Roman" w:cs="Times New Roman"/>
          <w:sz w:val="24"/>
          <w:szCs w:val="24"/>
        </w:rPr>
        <w:t>átěží na operované končetině</w:t>
      </w:r>
      <w:r w:rsidR="004C7BB8" w:rsidRPr="00553E59">
        <w:rPr>
          <w:rFonts w:ascii="Times New Roman" w:hAnsi="Times New Roman" w:cs="Times New Roman"/>
          <w:sz w:val="24"/>
          <w:szCs w:val="24"/>
        </w:rPr>
        <w:t xml:space="preserve"> po dobu 6-8 týdnů, </w:t>
      </w:r>
      <w:r w:rsidR="00AA302D" w:rsidRPr="00553E59">
        <w:rPr>
          <w:rFonts w:ascii="Times New Roman" w:hAnsi="Times New Roman" w:cs="Times New Roman"/>
          <w:sz w:val="24"/>
          <w:szCs w:val="24"/>
        </w:rPr>
        <w:t xml:space="preserve">dřep byl povolen pouze do 120° v kolenním kloubu a běžecké aktivity byly zcela </w:t>
      </w:r>
      <w:r w:rsidR="001367AA" w:rsidRPr="00553E59">
        <w:rPr>
          <w:rFonts w:ascii="Times New Roman" w:hAnsi="Times New Roman" w:cs="Times New Roman"/>
          <w:sz w:val="24"/>
          <w:szCs w:val="24"/>
        </w:rPr>
        <w:t xml:space="preserve">omezené po dobu 4 měsíců. </w:t>
      </w:r>
      <w:r w:rsidR="00181722" w:rsidRPr="00553E59">
        <w:rPr>
          <w:rFonts w:ascii="Times New Roman" w:hAnsi="Times New Roman" w:cs="Times New Roman"/>
          <w:sz w:val="24"/>
          <w:szCs w:val="24"/>
        </w:rPr>
        <w:t>Po 4 měsících následoval návrat k normálním aktivitám a byla provedená magnetická rezonance kloubu. Výsledek byl, že všech 5 pacientů</w:t>
      </w:r>
      <w:r w:rsidR="00B405CE" w:rsidRPr="00553E59">
        <w:rPr>
          <w:rFonts w:ascii="Times New Roman" w:hAnsi="Times New Roman" w:cs="Times New Roman"/>
          <w:sz w:val="24"/>
          <w:szCs w:val="24"/>
        </w:rPr>
        <w:t xml:space="preserve"> mělo plně zhojen meniskus.</w:t>
      </w:r>
      <w:r w:rsidR="00DD78B6">
        <w:rPr>
          <w:rFonts w:ascii="Times New Roman" w:hAnsi="Times New Roman" w:cs="Times New Roman"/>
          <w:sz w:val="24"/>
          <w:szCs w:val="24"/>
        </w:rPr>
        <w:t xml:space="preserve"> </w:t>
      </w:r>
      <w:r w:rsidR="00850633" w:rsidRPr="00850633">
        <w:rPr>
          <w:rFonts w:ascii="Times New Roman" w:hAnsi="Times New Roman" w:cs="Times New Roman"/>
          <w:sz w:val="24"/>
          <w:szCs w:val="24"/>
        </w:rPr>
        <w:t>(U Haklar,</w:t>
      </w:r>
      <w:r w:rsidR="00663CF5">
        <w:rPr>
          <w:rFonts w:ascii="Times New Roman" w:hAnsi="Times New Roman" w:cs="Times New Roman"/>
          <w:sz w:val="24"/>
          <w:szCs w:val="24"/>
        </w:rPr>
        <w:t xml:space="preserve"> </w:t>
      </w:r>
      <w:r w:rsidR="00850633" w:rsidRPr="00850633">
        <w:rPr>
          <w:rFonts w:ascii="Times New Roman" w:hAnsi="Times New Roman" w:cs="Times New Roman"/>
          <w:sz w:val="24"/>
          <w:szCs w:val="24"/>
        </w:rPr>
        <w:t>B Kocaoglu, U Nalbantoglu, T Tuzuner, O Guven; 2008. [online].</w:t>
      </w:r>
      <w:r w:rsidR="00BE5243" w:rsidRPr="00553E59">
        <w:rPr>
          <w:rFonts w:ascii="Times New Roman" w:hAnsi="Times New Roman" w:cs="Times New Roman"/>
          <w:sz w:val="24"/>
          <w:szCs w:val="24"/>
        </w:rPr>
        <w:t>)</w:t>
      </w:r>
      <w:r w:rsidR="00387B9C" w:rsidRPr="00553E59">
        <w:rPr>
          <w:rFonts w:ascii="Times New Roman" w:hAnsi="Times New Roman" w:cs="Times New Roman"/>
          <w:sz w:val="24"/>
          <w:szCs w:val="24"/>
        </w:rPr>
        <w:t xml:space="preserve"> </w:t>
      </w:r>
    </w:p>
    <w:p w14:paraId="436990C8" w14:textId="5495BDF9" w:rsidR="00BB4194" w:rsidRDefault="00BB4194" w:rsidP="003B3275">
      <w:pPr>
        <w:pStyle w:val="bakalarka3"/>
        <w:jc w:val="both"/>
      </w:pPr>
      <w:bookmarkStart w:id="183" w:name="_Toc70952153"/>
      <w:r w:rsidRPr="00E75301">
        <w:t>Studie O’Shea and Shelbourne</w:t>
      </w:r>
      <w:bookmarkEnd w:id="183"/>
    </w:p>
    <w:p w14:paraId="54119890" w14:textId="77EBA4AD" w:rsidR="003122F2" w:rsidRPr="009F4644" w:rsidRDefault="003122F2" w:rsidP="009F4644">
      <w:pPr>
        <w:spacing w:line="360" w:lineRule="auto"/>
        <w:jc w:val="both"/>
        <w:rPr>
          <w:rFonts w:ascii="Times New Roman" w:hAnsi="Times New Roman" w:cs="Times New Roman"/>
          <w:sz w:val="24"/>
          <w:szCs w:val="24"/>
          <w:lang w:val="cs-CZ"/>
        </w:rPr>
      </w:pPr>
      <w:r w:rsidRPr="00E75301">
        <w:rPr>
          <w:rFonts w:ascii="Times New Roman" w:hAnsi="Times New Roman" w:cs="Times New Roman"/>
          <w:sz w:val="24"/>
          <w:szCs w:val="24"/>
          <w:lang w:val="cs-CZ"/>
        </w:rPr>
        <w:t>Studie</w:t>
      </w:r>
      <w:r w:rsidR="00A723B2" w:rsidRPr="00E75301">
        <w:rPr>
          <w:rFonts w:ascii="Times New Roman" w:hAnsi="Times New Roman" w:cs="Times New Roman"/>
          <w:sz w:val="24"/>
          <w:szCs w:val="24"/>
          <w:lang w:val="cs-CZ"/>
        </w:rPr>
        <w:t xml:space="preserve"> </w:t>
      </w:r>
      <w:r w:rsidR="00A723B2" w:rsidRPr="00E75301">
        <w:rPr>
          <w:rFonts w:ascii="Times New Roman" w:hAnsi="Times New Roman" w:cs="Times New Roman"/>
          <w:i/>
          <w:iCs/>
          <w:sz w:val="24"/>
          <w:szCs w:val="24"/>
          <w:lang w:val="cs-CZ"/>
        </w:rPr>
        <w:t>O’Shea and Shelbourne</w:t>
      </w:r>
      <w:r w:rsidRPr="00E75301">
        <w:rPr>
          <w:rFonts w:ascii="Times New Roman" w:hAnsi="Times New Roman" w:cs="Times New Roman"/>
          <w:sz w:val="24"/>
          <w:szCs w:val="24"/>
          <w:lang w:val="cs-CZ"/>
        </w:rPr>
        <w:t xml:space="preserve"> </w:t>
      </w:r>
      <w:r w:rsidR="00A723B2" w:rsidRPr="00E75301">
        <w:rPr>
          <w:rFonts w:ascii="Times New Roman" w:hAnsi="Times New Roman" w:cs="Times New Roman"/>
          <w:sz w:val="24"/>
          <w:szCs w:val="24"/>
          <w:lang w:val="cs-CZ"/>
        </w:rPr>
        <w:t>zkoumala</w:t>
      </w:r>
      <w:r w:rsidR="005A7B06" w:rsidRPr="00E75301">
        <w:rPr>
          <w:rFonts w:ascii="Times New Roman" w:hAnsi="Times New Roman" w:cs="Times New Roman"/>
          <w:sz w:val="24"/>
          <w:szCs w:val="24"/>
          <w:lang w:val="cs-CZ"/>
        </w:rPr>
        <w:t xml:space="preserve"> skupinu 52 pacientů</w:t>
      </w:r>
      <w:r w:rsidR="007769F9" w:rsidRPr="00E75301">
        <w:rPr>
          <w:rFonts w:ascii="Times New Roman" w:hAnsi="Times New Roman" w:cs="Times New Roman"/>
          <w:sz w:val="24"/>
          <w:szCs w:val="24"/>
          <w:lang w:val="cs-CZ"/>
        </w:rPr>
        <w:t xml:space="preserve"> s celkovým počtem 55 operovaných menisků</w:t>
      </w:r>
      <w:r w:rsidR="005A7B06" w:rsidRPr="00E75301">
        <w:rPr>
          <w:rFonts w:ascii="Times New Roman" w:hAnsi="Times New Roman" w:cs="Times New Roman"/>
          <w:sz w:val="24"/>
          <w:szCs w:val="24"/>
          <w:lang w:val="cs-CZ"/>
        </w:rPr>
        <w:t xml:space="preserve">. </w:t>
      </w:r>
      <w:r w:rsidR="004E05FC" w:rsidRPr="00E75301">
        <w:rPr>
          <w:rFonts w:ascii="Times New Roman" w:hAnsi="Times New Roman" w:cs="Times New Roman"/>
          <w:sz w:val="24"/>
          <w:szCs w:val="24"/>
          <w:lang w:val="cs-CZ"/>
        </w:rPr>
        <w:t xml:space="preserve">Na třetí pooperační den měli povolenou plnou zátěž na </w:t>
      </w:r>
      <w:r w:rsidR="006560D1" w:rsidRPr="00E75301">
        <w:rPr>
          <w:rFonts w:ascii="Times New Roman" w:hAnsi="Times New Roman" w:cs="Times New Roman"/>
          <w:sz w:val="24"/>
          <w:szCs w:val="24"/>
          <w:lang w:val="cs-CZ"/>
        </w:rPr>
        <w:t>postižené dolní končetině, taktéž nebyl žádný limit v</w:t>
      </w:r>
      <w:r w:rsidR="009C6DA5" w:rsidRPr="00E75301">
        <w:rPr>
          <w:rFonts w:ascii="Times New Roman" w:hAnsi="Times New Roman" w:cs="Times New Roman"/>
          <w:sz w:val="24"/>
          <w:szCs w:val="24"/>
          <w:lang w:val="cs-CZ"/>
        </w:rPr>
        <w:t xml:space="preserve"> určování rozsahu pohybů. </w:t>
      </w:r>
      <w:r w:rsidR="008F2498" w:rsidRPr="00E75301">
        <w:rPr>
          <w:rFonts w:ascii="Times New Roman" w:hAnsi="Times New Roman" w:cs="Times New Roman"/>
          <w:sz w:val="24"/>
          <w:szCs w:val="24"/>
          <w:lang w:val="cs-CZ"/>
        </w:rPr>
        <w:t xml:space="preserve">Po provedení </w:t>
      </w:r>
      <w:r w:rsidR="00D71887" w:rsidRPr="00E75301">
        <w:rPr>
          <w:rFonts w:ascii="Times New Roman" w:hAnsi="Times New Roman" w:cs="Times New Roman"/>
          <w:sz w:val="24"/>
          <w:szCs w:val="24"/>
          <w:lang w:val="cs-CZ"/>
        </w:rPr>
        <w:t>kontrolní pooperační artroskopie se 30 menisků (</w:t>
      </w:r>
      <w:r w:rsidR="007F2BD1" w:rsidRPr="00E75301">
        <w:rPr>
          <w:rFonts w:ascii="Times New Roman" w:hAnsi="Times New Roman" w:cs="Times New Roman"/>
          <w:sz w:val="24"/>
          <w:szCs w:val="24"/>
          <w:lang w:val="cs-CZ"/>
        </w:rPr>
        <w:t xml:space="preserve">55 %) jevilo zhojených, 19 menisků (34 %) bylo vyhodnoceno jako částečně zhojené </w:t>
      </w:r>
      <w:r w:rsidR="007769F9" w:rsidRPr="00E75301">
        <w:rPr>
          <w:rFonts w:ascii="Times New Roman" w:hAnsi="Times New Roman" w:cs="Times New Roman"/>
          <w:sz w:val="24"/>
          <w:szCs w:val="24"/>
          <w:lang w:val="cs-CZ"/>
        </w:rPr>
        <w:t>a žádný hojivý proces nenastal u 6 menisků (11 %).</w:t>
      </w:r>
      <w:r w:rsidR="00E37EEA">
        <w:rPr>
          <w:rFonts w:ascii="Times New Roman" w:hAnsi="Times New Roman" w:cs="Times New Roman"/>
          <w:sz w:val="24"/>
          <w:szCs w:val="24"/>
          <w:lang w:val="cs-CZ"/>
        </w:rPr>
        <w:t xml:space="preserve">  </w:t>
      </w:r>
      <w:r w:rsidR="00E37EEA" w:rsidRPr="00E37EEA">
        <w:rPr>
          <w:rFonts w:ascii="Times New Roman" w:hAnsi="Times New Roman" w:cs="Times New Roman"/>
          <w:sz w:val="24"/>
          <w:szCs w:val="24"/>
          <w:lang w:val="cs-CZ"/>
        </w:rPr>
        <w:t xml:space="preserve">(O'Shea, MD, KD Shelbourne; </w:t>
      </w:r>
      <w:r w:rsidR="00E37EEA" w:rsidRPr="008F590D">
        <w:rPr>
          <w:rFonts w:ascii="Times New Roman" w:hAnsi="Times New Roman" w:cs="Times New Roman"/>
          <w:i/>
          <w:iCs/>
          <w:sz w:val="24"/>
          <w:szCs w:val="24"/>
          <w:lang w:val="cs-CZ"/>
        </w:rPr>
        <w:t>The American Journal of Sports Medicine</w:t>
      </w:r>
      <w:r w:rsidR="00E37EEA" w:rsidRPr="00E37EEA">
        <w:rPr>
          <w:rFonts w:ascii="Times New Roman" w:hAnsi="Times New Roman" w:cs="Times New Roman"/>
          <w:sz w:val="24"/>
          <w:szCs w:val="24"/>
          <w:lang w:val="cs-CZ"/>
        </w:rPr>
        <w:t>, 2003. [online].</w:t>
      </w:r>
      <w:r w:rsidR="00E37EEA">
        <w:rPr>
          <w:rFonts w:ascii="Times New Roman" w:hAnsi="Times New Roman" w:cs="Times New Roman"/>
          <w:sz w:val="24"/>
          <w:szCs w:val="24"/>
          <w:lang w:val="cs-CZ"/>
        </w:rPr>
        <w:t>)</w:t>
      </w:r>
      <w:r w:rsidR="00E37EEA" w:rsidRPr="00E37EEA">
        <w:rPr>
          <w:rFonts w:ascii="Times New Roman" w:hAnsi="Times New Roman" w:cs="Times New Roman"/>
          <w:sz w:val="24"/>
          <w:szCs w:val="24"/>
          <w:lang w:val="cs-CZ"/>
        </w:rPr>
        <w:t xml:space="preserve"> </w:t>
      </w:r>
      <w:r w:rsidR="00A97C72">
        <w:rPr>
          <w:rFonts w:ascii="Times New Roman" w:hAnsi="Times New Roman" w:cs="Times New Roman"/>
          <w:sz w:val="24"/>
          <w:szCs w:val="24"/>
          <w:lang w:val="cs-CZ"/>
        </w:rPr>
        <w:t xml:space="preserve"> </w:t>
      </w:r>
    </w:p>
    <w:p w14:paraId="5F4AC52E" w14:textId="08EECA99" w:rsidR="00BB4194" w:rsidRDefault="00BB4194" w:rsidP="003B3275">
      <w:pPr>
        <w:pStyle w:val="bakalarka3"/>
        <w:jc w:val="both"/>
      </w:pPr>
      <w:bookmarkStart w:id="184" w:name="_Toc70952154"/>
      <w:r>
        <w:t xml:space="preserve">Studie </w:t>
      </w:r>
      <w:r w:rsidR="0041713A" w:rsidRPr="00640946">
        <w:t>Logan et al.</w:t>
      </w:r>
      <w:bookmarkEnd w:id="184"/>
    </w:p>
    <w:p w14:paraId="25C5AA8D" w14:textId="21FBF416" w:rsidR="0041713A" w:rsidRPr="00A80CAD" w:rsidRDefault="00556A2E" w:rsidP="003B3275">
      <w:pPr>
        <w:spacing w:line="360" w:lineRule="auto"/>
        <w:jc w:val="both"/>
        <w:rPr>
          <w:rFonts w:ascii="Times New Roman" w:hAnsi="Times New Roman" w:cs="Times New Roman"/>
          <w:sz w:val="24"/>
          <w:szCs w:val="24"/>
        </w:rPr>
      </w:pPr>
      <w:r w:rsidRPr="00640946">
        <w:rPr>
          <w:rFonts w:ascii="Times New Roman" w:hAnsi="Times New Roman" w:cs="Times New Roman"/>
          <w:sz w:val="24"/>
          <w:szCs w:val="24"/>
          <w:lang w:val="cs-CZ"/>
        </w:rPr>
        <w:t xml:space="preserve">Kolektiv </w:t>
      </w:r>
      <w:r w:rsidRPr="00640946">
        <w:rPr>
          <w:rFonts w:ascii="Times New Roman" w:hAnsi="Times New Roman" w:cs="Times New Roman"/>
          <w:i/>
          <w:iCs/>
          <w:sz w:val="24"/>
          <w:szCs w:val="24"/>
          <w:lang w:val="cs-CZ"/>
        </w:rPr>
        <w:t>Logan et al.</w:t>
      </w:r>
      <w:r w:rsidRPr="00640946">
        <w:rPr>
          <w:rFonts w:ascii="Times New Roman" w:hAnsi="Times New Roman" w:cs="Times New Roman"/>
          <w:sz w:val="24"/>
          <w:szCs w:val="24"/>
          <w:lang w:val="cs-CZ"/>
        </w:rPr>
        <w:t xml:space="preserve"> vytvořil</w:t>
      </w:r>
      <w:r w:rsidR="00C6295E" w:rsidRPr="00640946">
        <w:rPr>
          <w:rFonts w:ascii="Times New Roman" w:hAnsi="Times New Roman" w:cs="Times New Roman"/>
          <w:sz w:val="24"/>
          <w:szCs w:val="24"/>
          <w:lang w:val="cs-CZ"/>
        </w:rPr>
        <w:t xml:space="preserve"> </w:t>
      </w:r>
      <w:r w:rsidRPr="00640946">
        <w:rPr>
          <w:rFonts w:ascii="Times New Roman" w:hAnsi="Times New Roman" w:cs="Times New Roman"/>
          <w:sz w:val="24"/>
          <w:szCs w:val="24"/>
          <w:lang w:val="cs-CZ"/>
        </w:rPr>
        <w:t>skupinu 42 subjektů</w:t>
      </w:r>
      <w:r w:rsidR="00C6295E" w:rsidRPr="00640946">
        <w:rPr>
          <w:rFonts w:ascii="Times New Roman" w:hAnsi="Times New Roman" w:cs="Times New Roman"/>
          <w:sz w:val="24"/>
          <w:szCs w:val="24"/>
          <w:lang w:val="cs-CZ"/>
        </w:rPr>
        <w:t xml:space="preserve"> s počtem 45 poškozených menisků.</w:t>
      </w:r>
      <w:r w:rsidR="00B61355" w:rsidRPr="00640946">
        <w:rPr>
          <w:rFonts w:ascii="Times New Roman" w:hAnsi="Times New Roman" w:cs="Times New Roman"/>
          <w:sz w:val="24"/>
          <w:szCs w:val="24"/>
          <w:lang w:val="cs-CZ"/>
        </w:rPr>
        <w:t xml:space="preserve"> </w:t>
      </w:r>
      <w:r w:rsidR="004B5C96" w:rsidRPr="00640946">
        <w:rPr>
          <w:rFonts w:ascii="Times New Roman" w:hAnsi="Times New Roman" w:cs="Times New Roman"/>
          <w:sz w:val="24"/>
          <w:szCs w:val="24"/>
          <w:lang w:val="cs-CZ"/>
        </w:rPr>
        <w:t xml:space="preserve">Po dobu 6 týdnů od operačního výkonu </w:t>
      </w:r>
      <w:r w:rsidR="00436E38" w:rsidRPr="00640946">
        <w:rPr>
          <w:rFonts w:ascii="Times New Roman" w:hAnsi="Times New Roman" w:cs="Times New Roman"/>
          <w:sz w:val="24"/>
          <w:szCs w:val="24"/>
          <w:lang w:val="cs-CZ"/>
        </w:rPr>
        <w:t xml:space="preserve">museli pacienti u chůze využívat pouze fingovaný nášlap </w:t>
      </w:r>
      <w:r w:rsidR="004969A3">
        <w:rPr>
          <w:rFonts w:ascii="Times New Roman" w:hAnsi="Times New Roman" w:cs="Times New Roman"/>
          <w:sz w:val="24"/>
          <w:szCs w:val="24"/>
          <w:lang w:val="cs-CZ"/>
        </w:rPr>
        <w:t xml:space="preserve">              </w:t>
      </w:r>
      <w:r w:rsidR="00436E38" w:rsidRPr="00640946">
        <w:rPr>
          <w:rFonts w:ascii="Times New Roman" w:hAnsi="Times New Roman" w:cs="Times New Roman"/>
          <w:sz w:val="24"/>
          <w:szCs w:val="24"/>
          <w:lang w:val="cs-CZ"/>
        </w:rPr>
        <w:t>a omezení rozsahu pohybu v kolenním kloubu spočívalo v limitu flexe do 90°.</w:t>
      </w:r>
      <w:r w:rsidR="00ED3FA4" w:rsidRPr="00640946">
        <w:rPr>
          <w:rFonts w:ascii="Times New Roman" w:hAnsi="Times New Roman" w:cs="Times New Roman"/>
          <w:sz w:val="24"/>
          <w:szCs w:val="24"/>
          <w:lang w:val="cs-CZ"/>
        </w:rPr>
        <w:t xml:space="preserve"> Celkově se 34 </w:t>
      </w:r>
      <w:r w:rsidR="00EB3EE9" w:rsidRPr="00640946">
        <w:rPr>
          <w:rFonts w:ascii="Times New Roman" w:hAnsi="Times New Roman" w:cs="Times New Roman"/>
          <w:sz w:val="24"/>
          <w:szCs w:val="24"/>
          <w:lang w:val="cs-CZ"/>
        </w:rPr>
        <w:t>menisků</w:t>
      </w:r>
      <w:r w:rsidR="00ED3FA4" w:rsidRPr="00640946">
        <w:rPr>
          <w:rFonts w:ascii="Times New Roman" w:hAnsi="Times New Roman" w:cs="Times New Roman"/>
          <w:sz w:val="24"/>
          <w:szCs w:val="24"/>
          <w:lang w:val="cs-CZ"/>
        </w:rPr>
        <w:t xml:space="preserve"> (</w:t>
      </w:r>
      <w:r w:rsidR="004F248E" w:rsidRPr="00640946">
        <w:rPr>
          <w:rFonts w:ascii="Times New Roman" w:hAnsi="Times New Roman" w:cs="Times New Roman"/>
          <w:sz w:val="24"/>
          <w:szCs w:val="24"/>
          <w:lang w:val="cs-CZ"/>
        </w:rPr>
        <w:t>76</w:t>
      </w:r>
      <w:r w:rsidR="00ED3FA4" w:rsidRPr="00640946">
        <w:rPr>
          <w:rFonts w:ascii="Times New Roman" w:hAnsi="Times New Roman" w:cs="Times New Roman"/>
          <w:sz w:val="24"/>
          <w:szCs w:val="24"/>
          <w:lang w:val="cs-CZ"/>
        </w:rPr>
        <w:t xml:space="preserve"> %)</w:t>
      </w:r>
      <w:r w:rsidR="00794109" w:rsidRPr="00640946">
        <w:rPr>
          <w:rFonts w:ascii="Times New Roman" w:hAnsi="Times New Roman" w:cs="Times New Roman"/>
          <w:sz w:val="24"/>
          <w:szCs w:val="24"/>
          <w:lang w:val="cs-CZ"/>
        </w:rPr>
        <w:t xml:space="preserve"> </w:t>
      </w:r>
      <w:r w:rsidR="00EB3EE9" w:rsidRPr="00640946">
        <w:rPr>
          <w:rFonts w:ascii="Times New Roman" w:hAnsi="Times New Roman" w:cs="Times New Roman"/>
          <w:sz w:val="24"/>
          <w:szCs w:val="24"/>
          <w:lang w:val="cs-CZ"/>
        </w:rPr>
        <w:t xml:space="preserve">zhojilo a pacienti se </w:t>
      </w:r>
      <w:r w:rsidR="00794109" w:rsidRPr="00640946">
        <w:rPr>
          <w:rFonts w:ascii="Times New Roman" w:hAnsi="Times New Roman" w:cs="Times New Roman"/>
          <w:sz w:val="24"/>
          <w:szCs w:val="24"/>
          <w:lang w:val="cs-CZ"/>
        </w:rPr>
        <w:t>vrátil</w:t>
      </w:r>
      <w:r w:rsidR="00EB3EE9" w:rsidRPr="00640946">
        <w:rPr>
          <w:rFonts w:ascii="Times New Roman" w:hAnsi="Times New Roman" w:cs="Times New Roman"/>
          <w:sz w:val="24"/>
          <w:szCs w:val="24"/>
          <w:lang w:val="cs-CZ"/>
        </w:rPr>
        <w:t>i</w:t>
      </w:r>
      <w:r w:rsidR="00794109" w:rsidRPr="00640946">
        <w:rPr>
          <w:rFonts w:ascii="Times New Roman" w:hAnsi="Times New Roman" w:cs="Times New Roman"/>
          <w:sz w:val="24"/>
          <w:szCs w:val="24"/>
          <w:lang w:val="cs-CZ"/>
        </w:rPr>
        <w:t xml:space="preserve"> úspěšně zpátky ke své profesionální sportovní aktivitě. </w:t>
      </w:r>
      <w:r w:rsidR="00D02E1B" w:rsidRPr="00640946">
        <w:rPr>
          <w:rFonts w:ascii="Times New Roman" w:hAnsi="Times New Roman" w:cs="Times New Roman"/>
          <w:sz w:val="24"/>
          <w:szCs w:val="24"/>
          <w:lang w:val="cs-CZ"/>
        </w:rPr>
        <w:t xml:space="preserve">11 </w:t>
      </w:r>
      <w:r w:rsidR="00EB3EE9" w:rsidRPr="00640946">
        <w:rPr>
          <w:rFonts w:ascii="Times New Roman" w:hAnsi="Times New Roman" w:cs="Times New Roman"/>
          <w:sz w:val="24"/>
          <w:szCs w:val="24"/>
          <w:lang w:val="cs-CZ"/>
        </w:rPr>
        <w:t>menisk</w:t>
      </w:r>
      <w:r w:rsidR="00D02E1B" w:rsidRPr="00640946">
        <w:rPr>
          <w:rFonts w:ascii="Times New Roman" w:hAnsi="Times New Roman" w:cs="Times New Roman"/>
          <w:sz w:val="24"/>
          <w:szCs w:val="24"/>
          <w:lang w:val="cs-CZ"/>
        </w:rPr>
        <w:t>ů (</w:t>
      </w:r>
      <w:r w:rsidR="004F248E" w:rsidRPr="00640946">
        <w:rPr>
          <w:rFonts w:ascii="Times New Roman" w:hAnsi="Times New Roman" w:cs="Times New Roman"/>
          <w:sz w:val="24"/>
          <w:szCs w:val="24"/>
          <w:lang w:val="cs-CZ"/>
        </w:rPr>
        <w:t xml:space="preserve">24 %) vykazovalo </w:t>
      </w:r>
      <w:r w:rsidR="00EB3EE9" w:rsidRPr="00640946">
        <w:rPr>
          <w:rFonts w:ascii="Times New Roman" w:hAnsi="Times New Roman" w:cs="Times New Roman"/>
          <w:sz w:val="24"/>
          <w:szCs w:val="24"/>
          <w:lang w:val="cs-CZ"/>
        </w:rPr>
        <w:t>selhání</w:t>
      </w:r>
      <w:r w:rsidR="004F248E" w:rsidRPr="00640946">
        <w:rPr>
          <w:rFonts w:ascii="Times New Roman" w:hAnsi="Times New Roman" w:cs="Times New Roman"/>
          <w:sz w:val="24"/>
          <w:szCs w:val="24"/>
          <w:lang w:val="cs-CZ"/>
        </w:rPr>
        <w:t>.</w:t>
      </w:r>
      <w:r w:rsidR="008F590D">
        <w:rPr>
          <w:rFonts w:ascii="Times New Roman" w:hAnsi="Times New Roman" w:cs="Times New Roman"/>
          <w:sz w:val="24"/>
          <w:szCs w:val="24"/>
          <w:lang w:val="cs-CZ"/>
        </w:rPr>
        <w:t xml:space="preserve"> </w:t>
      </w:r>
      <w:r w:rsidR="008F590D" w:rsidRPr="008F590D">
        <w:rPr>
          <w:rFonts w:ascii="Times New Roman" w:hAnsi="Times New Roman" w:cs="Times New Roman"/>
          <w:sz w:val="24"/>
          <w:szCs w:val="24"/>
        </w:rPr>
        <w:t xml:space="preserve">(M Logan, M Watts, J Owen, P Myers; </w:t>
      </w:r>
      <w:r w:rsidR="008F590D" w:rsidRPr="008F590D">
        <w:rPr>
          <w:rFonts w:ascii="Times New Roman" w:hAnsi="Times New Roman" w:cs="Times New Roman"/>
          <w:i/>
          <w:iCs/>
          <w:sz w:val="24"/>
          <w:szCs w:val="24"/>
        </w:rPr>
        <w:t>The American Journal of Sports Medicine</w:t>
      </w:r>
      <w:r w:rsidR="008F590D" w:rsidRPr="008F590D">
        <w:rPr>
          <w:rFonts w:ascii="Times New Roman" w:hAnsi="Times New Roman" w:cs="Times New Roman"/>
          <w:sz w:val="24"/>
          <w:szCs w:val="24"/>
        </w:rPr>
        <w:t>, 2009. [online].</w:t>
      </w:r>
      <w:r w:rsidR="008F590D">
        <w:rPr>
          <w:rFonts w:ascii="Times New Roman" w:hAnsi="Times New Roman" w:cs="Times New Roman"/>
          <w:sz w:val="24"/>
          <w:szCs w:val="24"/>
        </w:rPr>
        <w:t>)</w:t>
      </w:r>
    </w:p>
    <w:p w14:paraId="6087B8F7" w14:textId="72E307D5" w:rsidR="0041713A" w:rsidRPr="00DC4740" w:rsidRDefault="00A80CAD" w:rsidP="003B3275">
      <w:pPr>
        <w:pStyle w:val="bakalarka3"/>
        <w:jc w:val="both"/>
      </w:pPr>
      <w:bookmarkStart w:id="185" w:name="_Toc70952155"/>
      <w:r>
        <w:lastRenderedPageBreak/>
        <w:t xml:space="preserve">Studie </w:t>
      </w:r>
      <w:r w:rsidRPr="00DC4740">
        <w:t>Richards et al.</w:t>
      </w:r>
      <w:bookmarkEnd w:id="185"/>
    </w:p>
    <w:p w14:paraId="1D4F4B34" w14:textId="7AACC1FD" w:rsidR="00A00EBC" w:rsidRDefault="00A00EBC"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Omezování pooperačního rozsahu pohybu v kolenním kloubu </w:t>
      </w:r>
      <w:r w:rsidR="0039023B" w:rsidRPr="00DC4740">
        <w:rPr>
          <w:rFonts w:ascii="Times New Roman" w:hAnsi="Times New Roman" w:cs="Times New Roman"/>
          <w:sz w:val="24"/>
          <w:szCs w:val="24"/>
          <w:lang w:val="cs-CZ"/>
        </w:rPr>
        <w:t xml:space="preserve">má tendenci snižovat výskyt opakovaného zranění. </w:t>
      </w:r>
      <w:r w:rsidR="009756EC" w:rsidRPr="00DC4740">
        <w:rPr>
          <w:rFonts w:ascii="Times New Roman" w:hAnsi="Times New Roman" w:cs="Times New Roman"/>
          <w:sz w:val="24"/>
          <w:szCs w:val="24"/>
          <w:lang w:val="cs-CZ"/>
        </w:rPr>
        <w:t xml:space="preserve">Právě tímto omezením by měl být meniskus chráněn před </w:t>
      </w:r>
      <w:r w:rsidR="002F15F0" w:rsidRPr="00DC4740">
        <w:rPr>
          <w:rFonts w:ascii="Times New Roman" w:hAnsi="Times New Roman" w:cs="Times New Roman"/>
          <w:sz w:val="24"/>
          <w:szCs w:val="24"/>
          <w:lang w:val="cs-CZ"/>
        </w:rPr>
        <w:t xml:space="preserve">zvýšeným mechanickým zatížením. </w:t>
      </w:r>
      <w:r w:rsidR="00C20E2D" w:rsidRPr="00DC4740">
        <w:rPr>
          <w:rFonts w:ascii="Times New Roman" w:hAnsi="Times New Roman" w:cs="Times New Roman"/>
          <w:sz w:val="24"/>
          <w:szCs w:val="24"/>
          <w:lang w:val="cs-CZ"/>
        </w:rPr>
        <w:t xml:space="preserve">Největší </w:t>
      </w:r>
      <w:r w:rsidR="00E04660" w:rsidRPr="00DC4740">
        <w:rPr>
          <w:rFonts w:ascii="Times New Roman" w:hAnsi="Times New Roman" w:cs="Times New Roman"/>
          <w:sz w:val="24"/>
          <w:szCs w:val="24"/>
          <w:lang w:val="cs-CZ"/>
        </w:rPr>
        <w:t xml:space="preserve">kompresní síly dle studie </w:t>
      </w:r>
      <w:r w:rsidR="00E04660" w:rsidRPr="00DC4740">
        <w:rPr>
          <w:rFonts w:ascii="Times New Roman" w:hAnsi="Times New Roman" w:cs="Times New Roman"/>
          <w:i/>
          <w:iCs/>
          <w:sz w:val="24"/>
          <w:szCs w:val="24"/>
          <w:lang w:val="cs-CZ"/>
        </w:rPr>
        <w:t>Richards et al.</w:t>
      </w:r>
      <w:r w:rsidR="00E04660" w:rsidRPr="00DC4740">
        <w:rPr>
          <w:rFonts w:ascii="Times New Roman" w:hAnsi="Times New Roman" w:cs="Times New Roman"/>
          <w:sz w:val="24"/>
          <w:szCs w:val="24"/>
          <w:lang w:val="cs-CZ"/>
        </w:rPr>
        <w:t xml:space="preserve"> </w:t>
      </w:r>
      <w:r w:rsidR="00FF482E" w:rsidRPr="00DC4740">
        <w:rPr>
          <w:rFonts w:ascii="Times New Roman" w:hAnsi="Times New Roman" w:cs="Times New Roman"/>
          <w:sz w:val="24"/>
          <w:szCs w:val="24"/>
          <w:lang w:val="cs-CZ"/>
        </w:rPr>
        <w:t xml:space="preserve">byly přítomny v plné extenzi </w:t>
      </w:r>
      <w:r w:rsidR="00106FE6" w:rsidRPr="00DC4740">
        <w:rPr>
          <w:rFonts w:ascii="Times New Roman" w:hAnsi="Times New Roman" w:cs="Times New Roman"/>
          <w:sz w:val="24"/>
          <w:szCs w:val="24"/>
          <w:lang w:val="cs-CZ"/>
        </w:rPr>
        <w:t xml:space="preserve">a nejmenší právě v 90° flexi v kolenním kloubu. Po překročení hranice 100° flexe se vyvíjené síly </w:t>
      </w:r>
      <w:r w:rsidR="001B0BC0" w:rsidRPr="00DC4740">
        <w:rPr>
          <w:rFonts w:ascii="Times New Roman" w:hAnsi="Times New Roman" w:cs="Times New Roman"/>
          <w:sz w:val="24"/>
          <w:szCs w:val="24"/>
          <w:lang w:val="cs-CZ"/>
        </w:rPr>
        <w:t xml:space="preserve">postupně </w:t>
      </w:r>
      <w:r w:rsidR="00106FE6" w:rsidRPr="00DC4740">
        <w:rPr>
          <w:rFonts w:ascii="Times New Roman" w:hAnsi="Times New Roman" w:cs="Times New Roman"/>
          <w:sz w:val="24"/>
          <w:szCs w:val="24"/>
          <w:lang w:val="cs-CZ"/>
        </w:rPr>
        <w:t xml:space="preserve">zvyšovali. </w:t>
      </w:r>
      <w:r w:rsidR="00E21558" w:rsidRPr="00DC4740">
        <w:rPr>
          <w:rFonts w:ascii="Times New Roman" w:hAnsi="Times New Roman" w:cs="Times New Roman"/>
          <w:sz w:val="24"/>
          <w:szCs w:val="24"/>
          <w:lang w:val="cs-CZ"/>
        </w:rPr>
        <w:t>Větší zatížení</w:t>
      </w:r>
      <w:r w:rsidR="00871EC8" w:rsidRPr="00DC4740">
        <w:rPr>
          <w:rFonts w:ascii="Times New Roman" w:hAnsi="Times New Roman" w:cs="Times New Roman"/>
          <w:sz w:val="24"/>
          <w:szCs w:val="24"/>
          <w:lang w:val="cs-CZ"/>
        </w:rPr>
        <w:t xml:space="preserve">, </w:t>
      </w:r>
      <w:r w:rsidR="00E21558" w:rsidRPr="00DC4740">
        <w:rPr>
          <w:rFonts w:ascii="Times New Roman" w:hAnsi="Times New Roman" w:cs="Times New Roman"/>
          <w:sz w:val="24"/>
          <w:szCs w:val="24"/>
          <w:lang w:val="cs-CZ"/>
        </w:rPr>
        <w:t>než ve flexi představovalo provedení vnitřní rotace</w:t>
      </w:r>
      <w:r w:rsidR="00871EC8" w:rsidRPr="00DC4740">
        <w:rPr>
          <w:rFonts w:ascii="Times New Roman" w:hAnsi="Times New Roman" w:cs="Times New Roman"/>
          <w:sz w:val="24"/>
          <w:szCs w:val="24"/>
          <w:lang w:val="cs-CZ"/>
        </w:rPr>
        <w:t>. Avšak</w:t>
      </w:r>
      <w:r w:rsidR="00C57D2F" w:rsidRPr="00DC4740">
        <w:rPr>
          <w:rFonts w:ascii="Times New Roman" w:hAnsi="Times New Roman" w:cs="Times New Roman"/>
          <w:sz w:val="24"/>
          <w:szCs w:val="24"/>
          <w:lang w:val="cs-CZ"/>
        </w:rPr>
        <w:t xml:space="preserve"> tyto studie byly provedeny na kadav</w:t>
      </w:r>
      <w:r w:rsidR="00B970D0">
        <w:rPr>
          <w:rFonts w:ascii="Times New Roman" w:hAnsi="Times New Roman" w:cs="Times New Roman"/>
          <w:sz w:val="24"/>
          <w:szCs w:val="24"/>
          <w:lang w:val="cs-CZ"/>
        </w:rPr>
        <w:t>e</w:t>
      </w:r>
      <w:r w:rsidR="00C57D2F" w:rsidRPr="00DC4740">
        <w:rPr>
          <w:rFonts w:ascii="Times New Roman" w:hAnsi="Times New Roman" w:cs="Times New Roman"/>
          <w:sz w:val="24"/>
          <w:szCs w:val="24"/>
          <w:lang w:val="cs-CZ"/>
        </w:rPr>
        <w:t xml:space="preserve">rovém modelu, takže neobsahují biomechanickou odpověď </w:t>
      </w:r>
      <w:r w:rsidR="00AB108E" w:rsidRPr="00DC4740">
        <w:rPr>
          <w:rFonts w:ascii="Times New Roman" w:hAnsi="Times New Roman" w:cs="Times New Roman"/>
          <w:sz w:val="24"/>
          <w:szCs w:val="24"/>
          <w:lang w:val="cs-CZ"/>
        </w:rPr>
        <w:t>živého subjektu.</w:t>
      </w:r>
      <w:r w:rsidR="00F83631">
        <w:rPr>
          <w:rFonts w:ascii="Times New Roman" w:hAnsi="Times New Roman" w:cs="Times New Roman"/>
          <w:sz w:val="24"/>
          <w:szCs w:val="24"/>
          <w:lang w:val="cs-CZ"/>
        </w:rPr>
        <w:t xml:space="preserve"> </w:t>
      </w:r>
      <w:r w:rsidR="00F83631" w:rsidRPr="00F83631">
        <w:rPr>
          <w:rFonts w:ascii="Times New Roman" w:hAnsi="Times New Roman" w:cs="Times New Roman"/>
          <w:sz w:val="24"/>
          <w:szCs w:val="24"/>
          <w:lang w:val="cs-CZ"/>
        </w:rPr>
        <w:t xml:space="preserve">(DP Richards, FA Barber, MA Herbert; </w:t>
      </w:r>
      <w:r w:rsidR="00F83631" w:rsidRPr="00453D96">
        <w:rPr>
          <w:rFonts w:ascii="Times New Roman" w:hAnsi="Times New Roman" w:cs="Times New Roman"/>
          <w:i/>
          <w:iCs/>
          <w:sz w:val="24"/>
          <w:szCs w:val="24"/>
          <w:lang w:val="cs-CZ"/>
        </w:rPr>
        <w:t>The Journal of Arthroscopic and Related Surgery</w:t>
      </w:r>
      <w:r w:rsidR="00F83631" w:rsidRPr="00F83631">
        <w:rPr>
          <w:rFonts w:ascii="Times New Roman" w:hAnsi="Times New Roman" w:cs="Times New Roman"/>
          <w:sz w:val="24"/>
          <w:szCs w:val="24"/>
          <w:lang w:val="cs-CZ"/>
        </w:rPr>
        <w:t>, 2005. [online].</w:t>
      </w:r>
      <w:r w:rsidR="00F83631">
        <w:rPr>
          <w:rFonts w:ascii="Times New Roman" w:hAnsi="Times New Roman" w:cs="Times New Roman"/>
          <w:sz w:val="24"/>
          <w:szCs w:val="24"/>
          <w:lang w:val="cs-CZ"/>
        </w:rPr>
        <w:t>)</w:t>
      </w:r>
    </w:p>
    <w:p w14:paraId="5831F822" w14:textId="3DE0CE20" w:rsidR="00AD27A7" w:rsidRPr="00DC4740" w:rsidRDefault="00AD27A7" w:rsidP="003B3275">
      <w:pPr>
        <w:pStyle w:val="bakalarka3"/>
        <w:jc w:val="both"/>
      </w:pPr>
      <w:bookmarkStart w:id="186" w:name="_Toc70952156"/>
      <w:r>
        <w:t xml:space="preserve">Studie </w:t>
      </w:r>
      <w:r w:rsidRPr="00DC4740">
        <w:t>Lind et al</w:t>
      </w:r>
      <w:bookmarkEnd w:id="186"/>
    </w:p>
    <w:p w14:paraId="017A071F" w14:textId="55206BAA" w:rsidR="00D536C4" w:rsidRPr="00DC4740" w:rsidRDefault="00441CB6"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Skupina výzkumník</w:t>
      </w:r>
      <w:r w:rsidR="00935BC1" w:rsidRPr="00DC4740">
        <w:rPr>
          <w:rFonts w:ascii="Times New Roman" w:hAnsi="Times New Roman" w:cs="Times New Roman"/>
          <w:sz w:val="24"/>
          <w:szCs w:val="24"/>
          <w:lang w:val="cs-CZ"/>
        </w:rPr>
        <w:t xml:space="preserve">ů </w:t>
      </w:r>
      <w:r w:rsidR="001B2C98" w:rsidRPr="00DC4740">
        <w:rPr>
          <w:rFonts w:ascii="Times New Roman" w:hAnsi="Times New Roman" w:cs="Times New Roman"/>
          <w:sz w:val="24"/>
          <w:szCs w:val="24"/>
          <w:lang w:val="cs-CZ"/>
        </w:rPr>
        <w:t>měl</w:t>
      </w:r>
      <w:r w:rsidR="00026A8E" w:rsidRPr="00DC4740">
        <w:rPr>
          <w:rFonts w:ascii="Times New Roman" w:hAnsi="Times New Roman" w:cs="Times New Roman"/>
          <w:sz w:val="24"/>
          <w:szCs w:val="24"/>
          <w:lang w:val="cs-CZ"/>
        </w:rPr>
        <w:t>a</w:t>
      </w:r>
      <w:r w:rsidR="001B2C98" w:rsidRPr="00DC4740">
        <w:rPr>
          <w:rFonts w:ascii="Times New Roman" w:hAnsi="Times New Roman" w:cs="Times New Roman"/>
          <w:sz w:val="24"/>
          <w:szCs w:val="24"/>
          <w:lang w:val="cs-CZ"/>
        </w:rPr>
        <w:t xml:space="preserve"> snahu prosadit „</w:t>
      </w:r>
      <w:r w:rsidR="00026A8E" w:rsidRPr="00DC4740">
        <w:rPr>
          <w:rFonts w:ascii="Times New Roman" w:hAnsi="Times New Roman" w:cs="Times New Roman"/>
          <w:sz w:val="24"/>
          <w:szCs w:val="24"/>
          <w:lang w:val="cs-CZ"/>
        </w:rPr>
        <w:t xml:space="preserve">urychlené rehabilitační protokoly“. </w:t>
      </w:r>
      <w:r w:rsidR="00E97AB5" w:rsidRPr="00DC4740">
        <w:rPr>
          <w:rFonts w:ascii="Times New Roman" w:hAnsi="Times New Roman" w:cs="Times New Roman"/>
          <w:sz w:val="24"/>
          <w:szCs w:val="24"/>
          <w:lang w:val="cs-CZ"/>
        </w:rPr>
        <w:t xml:space="preserve">V případové studii </w:t>
      </w:r>
      <w:r w:rsidR="00E97AB5" w:rsidRPr="00DC4740">
        <w:rPr>
          <w:rFonts w:ascii="Times New Roman" w:hAnsi="Times New Roman" w:cs="Times New Roman"/>
          <w:i/>
          <w:iCs/>
          <w:sz w:val="24"/>
          <w:szCs w:val="24"/>
          <w:lang w:val="cs-CZ"/>
        </w:rPr>
        <w:t xml:space="preserve">Lind et al </w:t>
      </w:r>
      <w:r w:rsidR="00E97AB5" w:rsidRPr="00DC4740">
        <w:rPr>
          <w:rFonts w:ascii="Times New Roman" w:hAnsi="Times New Roman" w:cs="Times New Roman"/>
          <w:sz w:val="24"/>
          <w:szCs w:val="24"/>
          <w:lang w:val="cs-CZ"/>
        </w:rPr>
        <w:t>byly vytvořeny 2 skupiny pozorovaných subjektů</w:t>
      </w:r>
      <w:r w:rsidR="00FB1DD5" w:rsidRPr="00DC4740">
        <w:rPr>
          <w:rFonts w:ascii="Times New Roman" w:hAnsi="Times New Roman" w:cs="Times New Roman"/>
          <w:sz w:val="24"/>
          <w:szCs w:val="24"/>
          <w:lang w:val="cs-CZ"/>
        </w:rPr>
        <w:t xml:space="preserve"> pro porovnání rozdílu </w:t>
      </w:r>
      <w:r w:rsidR="00753172">
        <w:rPr>
          <w:rFonts w:ascii="Times New Roman" w:hAnsi="Times New Roman" w:cs="Times New Roman"/>
          <w:sz w:val="24"/>
          <w:szCs w:val="24"/>
          <w:lang w:val="cs-CZ"/>
        </w:rPr>
        <w:t xml:space="preserve">       </w:t>
      </w:r>
      <w:r w:rsidR="00FB1DD5" w:rsidRPr="00DC4740">
        <w:rPr>
          <w:rFonts w:ascii="Times New Roman" w:hAnsi="Times New Roman" w:cs="Times New Roman"/>
          <w:sz w:val="24"/>
          <w:szCs w:val="24"/>
          <w:lang w:val="cs-CZ"/>
        </w:rPr>
        <w:t>mezi „volnou rehabilitací“ a „striktní rehabilitací“</w:t>
      </w:r>
      <w:r w:rsidR="00E97AB5" w:rsidRPr="00DC4740">
        <w:rPr>
          <w:rFonts w:ascii="Times New Roman" w:hAnsi="Times New Roman" w:cs="Times New Roman"/>
          <w:sz w:val="24"/>
          <w:szCs w:val="24"/>
          <w:lang w:val="cs-CZ"/>
        </w:rPr>
        <w:t>.</w:t>
      </w:r>
      <w:r w:rsidR="00FB79F4" w:rsidRPr="00DC4740">
        <w:rPr>
          <w:rFonts w:ascii="Times New Roman" w:hAnsi="Times New Roman" w:cs="Times New Roman"/>
          <w:sz w:val="24"/>
          <w:szCs w:val="24"/>
          <w:lang w:val="cs-CZ"/>
        </w:rPr>
        <w:t xml:space="preserve"> 60 pacientů podstoupilo izolovanou náhradu vertikální léze menisku</w:t>
      </w:r>
      <w:r w:rsidR="005E35F5" w:rsidRPr="00DC4740">
        <w:rPr>
          <w:rFonts w:ascii="Times New Roman" w:hAnsi="Times New Roman" w:cs="Times New Roman"/>
          <w:sz w:val="24"/>
          <w:szCs w:val="24"/>
          <w:lang w:val="cs-CZ"/>
        </w:rPr>
        <w:t xml:space="preserve"> pomocí </w:t>
      </w:r>
      <w:r w:rsidR="001B0B9A" w:rsidRPr="00DC4740">
        <w:rPr>
          <w:rFonts w:ascii="Times New Roman" w:hAnsi="Times New Roman" w:cs="Times New Roman"/>
          <w:sz w:val="24"/>
          <w:szCs w:val="24"/>
          <w:lang w:val="cs-CZ"/>
        </w:rPr>
        <w:t xml:space="preserve">celkové otevřené </w:t>
      </w:r>
      <w:r w:rsidR="005E35F5" w:rsidRPr="00DC4740">
        <w:rPr>
          <w:rFonts w:ascii="Times New Roman" w:hAnsi="Times New Roman" w:cs="Times New Roman"/>
          <w:sz w:val="24"/>
          <w:szCs w:val="24"/>
          <w:lang w:val="cs-CZ"/>
        </w:rPr>
        <w:t>menisektomie</w:t>
      </w:r>
      <w:r w:rsidR="001B0B9A" w:rsidRPr="00DC4740">
        <w:rPr>
          <w:rFonts w:ascii="Times New Roman" w:hAnsi="Times New Roman" w:cs="Times New Roman"/>
          <w:sz w:val="24"/>
          <w:szCs w:val="24"/>
          <w:lang w:val="cs-CZ"/>
        </w:rPr>
        <w:t>.</w:t>
      </w:r>
      <w:r w:rsidR="00EF1433">
        <w:rPr>
          <w:rFonts w:ascii="Times New Roman" w:hAnsi="Times New Roman" w:cs="Times New Roman"/>
          <w:sz w:val="24"/>
          <w:szCs w:val="24"/>
          <w:lang w:val="cs-CZ"/>
        </w:rPr>
        <w:t xml:space="preserve"> </w:t>
      </w:r>
      <w:r w:rsidR="00EF1433" w:rsidRPr="00EF1433">
        <w:rPr>
          <w:rFonts w:ascii="Times New Roman" w:hAnsi="Times New Roman" w:cs="Times New Roman"/>
          <w:sz w:val="24"/>
          <w:szCs w:val="24"/>
          <w:lang w:val="cs-CZ"/>
        </w:rPr>
        <w:t xml:space="preserve">(M Lind, T Nielsen, P Faunø, B Lund, SE Christiansen, </w:t>
      </w:r>
      <w:r w:rsidR="00EF1433" w:rsidRPr="00EF1433">
        <w:rPr>
          <w:rFonts w:ascii="Times New Roman" w:hAnsi="Times New Roman" w:cs="Times New Roman"/>
          <w:i/>
          <w:iCs/>
          <w:sz w:val="24"/>
          <w:szCs w:val="24"/>
          <w:lang w:val="cs-CZ"/>
        </w:rPr>
        <w:t>The American Journal of Sports Medicine</w:t>
      </w:r>
      <w:r w:rsidR="00EF1433" w:rsidRPr="00EF1433">
        <w:rPr>
          <w:rFonts w:ascii="Times New Roman" w:hAnsi="Times New Roman" w:cs="Times New Roman"/>
          <w:sz w:val="24"/>
          <w:szCs w:val="24"/>
          <w:lang w:val="cs-CZ"/>
        </w:rPr>
        <w:t>, 2013. [online].</w:t>
      </w:r>
      <w:r w:rsidR="00EF1433">
        <w:rPr>
          <w:rFonts w:ascii="Times New Roman" w:hAnsi="Times New Roman" w:cs="Times New Roman"/>
          <w:sz w:val="24"/>
          <w:szCs w:val="24"/>
          <w:lang w:val="cs-CZ"/>
        </w:rPr>
        <w:t>)</w:t>
      </w:r>
    </w:p>
    <w:p w14:paraId="7E27B646" w14:textId="6A8A9269" w:rsidR="00441CB6" w:rsidRPr="00DC4740" w:rsidRDefault="003A7CC3"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Skupina s přidělenou „volnou rehabilitací“ měla povolené </w:t>
      </w:r>
      <w:r w:rsidR="00F87BF5" w:rsidRPr="00DC4740">
        <w:rPr>
          <w:rFonts w:ascii="Times New Roman" w:hAnsi="Times New Roman" w:cs="Times New Roman"/>
          <w:sz w:val="24"/>
          <w:szCs w:val="24"/>
          <w:lang w:val="cs-CZ"/>
        </w:rPr>
        <w:t>flektovat koleno v rozsahu 0-90° okamžitě po zákroku</w:t>
      </w:r>
      <w:r w:rsidR="00943B46" w:rsidRPr="00DC4740">
        <w:rPr>
          <w:rFonts w:ascii="Times New Roman" w:hAnsi="Times New Roman" w:cs="Times New Roman"/>
          <w:sz w:val="24"/>
          <w:szCs w:val="24"/>
          <w:lang w:val="cs-CZ"/>
        </w:rPr>
        <w:t xml:space="preserve"> s využitím fingovaného nášlapu </w:t>
      </w:r>
      <w:r w:rsidR="00B93B59" w:rsidRPr="00DC4740">
        <w:rPr>
          <w:rFonts w:ascii="Times New Roman" w:hAnsi="Times New Roman" w:cs="Times New Roman"/>
          <w:sz w:val="24"/>
          <w:szCs w:val="24"/>
          <w:lang w:val="cs-CZ"/>
        </w:rPr>
        <w:t xml:space="preserve">u chůze </w:t>
      </w:r>
      <w:r w:rsidR="00943B46" w:rsidRPr="00DC4740">
        <w:rPr>
          <w:rFonts w:ascii="Times New Roman" w:hAnsi="Times New Roman" w:cs="Times New Roman"/>
          <w:sz w:val="24"/>
          <w:szCs w:val="24"/>
          <w:lang w:val="cs-CZ"/>
        </w:rPr>
        <w:t>po dobu 2 týdnů</w:t>
      </w:r>
      <w:r w:rsidR="00D536C4" w:rsidRPr="00DC4740">
        <w:rPr>
          <w:rFonts w:ascii="Times New Roman" w:hAnsi="Times New Roman" w:cs="Times New Roman"/>
          <w:sz w:val="24"/>
          <w:szCs w:val="24"/>
          <w:lang w:val="cs-CZ"/>
        </w:rPr>
        <w:t>. P</w:t>
      </w:r>
      <w:r w:rsidR="002B4A66" w:rsidRPr="00DC4740">
        <w:rPr>
          <w:rFonts w:ascii="Times New Roman" w:hAnsi="Times New Roman" w:cs="Times New Roman"/>
          <w:sz w:val="24"/>
          <w:szCs w:val="24"/>
          <w:lang w:val="cs-CZ"/>
        </w:rPr>
        <w:t>o uplynutí této doby měla povolené plné zatížení operované dolní končetiny</w:t>
      </w:r>
      <w:r w:rsidR="00D536C4" w:rsidRPr="00DC4740">
        <w:rPr>
          <w:rFonts w:ascii="Times New Roman" w:hAnsi="Times New Roman" w:cs="Times New Roman"/>
          <w:sz w:val="24"/>
          <w:szCs w:val="24"/>
          <w:lang w:val="cs-CZ"/>
        </w:rPr>
        <w:t>.</w:t>
      </w:r>
      <w:r w:rsidR="00AC2BFD" w:rsidRPr="00DC4740">
        <w:rPr>
          <w:rFonts w:ascii="Times New Roman" w:hAnsi="Times New Roman" w:cs="Times New Roman"/>
          <w:sz w:val="24"/>
          <w:szCs w:val="24"/>
          <w:lang w:val="cs-CZ"/>
        </w:rPr>
        <w:t xml:space="preserve"> Měli taktéž povolený návrat </w:t>
      </w:r>
      <w:r w:rsidR="00753172">
        <w:rPr>
          <w:rFonts w:ascii="Times New Roman" w:hAnsi="Times New Roman" w:cs="Times New Roman"/>
          <w:sz w:val="24"/>
          <w:szCs w:val="24"/>
          <w:lang w:val="cs-CZ"/>
        </w:rPr>
        <w:t xml:space="preserve">        </w:t>
      </w:r>
      <w:r w:rsidR="00AC2BFD" w:rsidRPr="00DC4740">
        <w:rPr>
          <w:rFonts w:ascii="Times New Roman" w:hAnsi="Times New Roman" w:cs="Times New Roman"/>
          <w:sz w:val="24"/>
          <w:szCs w:val="24"/>
          <w:lang w:val="cs-CZ"/>
        </w:rPr>
        <w:t>ke kontaktnímu sportu po uplynutí 4 měsíců.</w:t>
      </w:r>
      <w:r w:rsidR="00E54AE9">
        <w:rPr>
          <w:rFonts w:ascii="Times New Roman" w:hAnsi="Times New Roman" w:cs="Times New Roman"/>
          <w:sz w:val="24"/>
          <w:szCs w:val="24"/>
          <w:lang w:val="cs-CZ"/>
        </w:rPr>
        <w:t xml:space="preserve"> </w:t>
      </w:r>
      <w:r w:rsidR="00EF1433" w:rsidRPr="00EF1433">
        <w:rPr>
          <w:rFonts w:ascii="Times New Roman" w:hAnsi="Times New Roman" w:cs="Times New Roman"/>
          <w:sz w:val="24"/>
          <w:szCs w:val="24"/>
          <w:lang w:val="cs-CZ"/>
        </w:rPr>
        <w:t xml:space="preserve">(M Lind, T Nielsen, P Faunø, B Lund, SE Christiansen, </w:t>
      </w:r>
      <w:r w:rsidR="00EF1433" w:rsidRPr="00EF1433">
        <w:rPr>
          <w:rFonts w:ascii="Times New Roman" w:hAnsi="Times New Roman" w:cs="Times New Roman"/>
          <w:i/>
          <w:iCs/>
          <w:sz w:val="24"/>
          <w:szCs w:val="24"/>
          <w:lang w:val="cs-CZ"/>
        </w:rPr>
        <w:t>The American Journal of Sports Medicine</w:t>
      </w:r>
      <w:r w:rsidR="00EF1433" w:rsidRPr="00EF1433">
        <w:rPr>
          <w:rFonts w:ascii="Times New Roman" w:hAnsi="Times New Roman" w:cs="Times New Roman"/>
          <w:sz w:val="24"/>
          <w:szCs w:val="24"/>
          <w:lang w:val="cs-CZ"/>
        </w:rPr>
        <w:t>, 2013. [online].</w:t>
      </w:r>
      <w:r w:rsidR="00EF1433">
        <w:rPr>
          <w:rFonts w:ascii="Times New Roman" w:hAnsi="Times New Roman" w:cs="Times New Roman"/>
          <w:sz w:val="24"/>
          <w:szCs w:val="24"/>
          <w:lang w:val="cs-CZ"/>
        </w:rPr>
        <w:t>)</w:t>
      </w:r>
    </w:p>
    <w:p w14:paraId="05BF4D87" w14:textId="19EC82CF" w:rsidR="00AC2BFD" w:rsidRPr="00DC4740" w:rsidRDefault="00CA7EB1"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Skupina se „striktní rehabilitací“ </w:t>
      </w:r>
      <w:r w:rsidR="00DE4D17" w:rsidRPr="00DC4740">
        <w:rPr>
          <w:rFonts w:ascii="Times New Roman" w:hAnsi="Times New Roman" w:cs="Times New Roman"/>
          <w:sz w:val="24"/>
          <w:szCs w:val="24"/>
          <w:lang w:val="cs-CZ"/>
        </w:rPr>
        <w:t>musela mít koleno zabandážované po dobu 6 týdnů</w:t>
      </w:r>
      <w:r w:rsidR="005A2496" w:rsidRPr="00DC4740">
        <w:rPr>
          <w:rFonts w:ascii="Times New Roman" w:hAnsi="Times New Roman" w:cs="Times New Roman"/>
          <w:sz w:val="24"/>
          <w:szCs w:val="24"/>
          <w:lang w:val="cs-CZ"/>
        </w:rPr>
        <w:t xml:space="preserve"> a postupně zvyšovala svůj rozsah flexe v kloubu až </w:t>
      </w:r>
      <w:r w:rsidR="00B93B59" w:rsidRPr="00DC4740">
        <w:rPr>
          <w:rFonts w:ascii="Times New Roman" w:hAnsi="Times New Roman" w:cs="Times New Roman"/>
          <w:sz w:val="24"/>
          <w:szCs w:val="24"/>
          <w:lang w:val="cs-CZ"/>
        </w:rPr>
        <w:t>d</w:t>
      </w:r>
      <w:r w:rsidR="005A2496" w:rsidRPr="00DC4740">
        <w:rPr>
          <w:rFonts w:ascii="Times New Roman" w:hAnsi="Times New Roman" w:cs="Times New Roman"/>
          <w:sz w:val="24"/>
          <w:szCs w:val="24"/>
          <w:lang w:val="cs-CZ"/>
        </w:rPr>
        <w:t>o 90°.</w:t>
      </w:r>
      <w:r w:rsidR="001A37C0" w:rsidRPr="00DC4740">
        <w:rPr>
          <w:rFonts w:ascii="Times New Roman" w:hAnsi="Times New Roman" w:cs="Times New Roman"/>
          <w:sz w:val="24"/>
          <w:szCs w:val="24"/>
          <w:lang w:val="cs-CZ"/>
        </w:rPr>
        <w:t xml:space="preserve"> Chůzi s fingovaným nášlapem museli dodržovat po dobu 6 týdnů a </w:t>
      </w:r>
      <w:r w:rsidR="009C1FCB" w:rsidRPr="00DC4740">
        <w:rPr>
          <w:rFonts w:ascii="Times New Roman" w:hAnsi="Times New Roman" w:cs="Times New Roman"/>
          <w:sz w:val="24"/>
          <w:szCs w:val="24"/>
          <w:lang w:val="cs-CZ"/>
        </w:rPr>
        <w:t xml:space="preserve">eventuální </w:t>
      </w:r>
      <w:r w:rsidR="001A37C0" w:rsidRPr="00DC4740">
        <w:rPr>
          <w:rFonts w:ascii="Times New Roman" w:hAnsi="Times New Roman" w:cs="Times New Roman"/>
          <w:sz w:val="24"/>
          <w:szCs w:val="24"/>
          <w:lang w:val="cs-CZ"/>
        </w:rPr>
        <w:t>návrat ke kontaktnímu sportu byl umožněn po uplynutí 6 měsíců.</w:t>
      </w:r>
      <w:r w:rsidR="00E54AE9">
        <w:rPr>
          <w:rFonts w:ascii="Times New Roman" w:hAnsi="Times New Roman" w:cs="Times New Roman"/>
          <w:sz w:val="24"/>
          <w:szCs w:val="24"/>
          <w:lang w:val="cs-CZ"/>
        </w:rPr>
        <w:t xml:space="preserve"> </w:t>
      </w:r>
      <w:r w:rsidR="00EF1433" w:rsidRPr="00EF1433">
        <w:rPr>
          <w:rFonts w:ascii="Times New Roman" w:hAnsi="Times New Roman" w:cs="Times New Roman"/>
          <w:sz w:val="24"/>
          <w:szCs w:val="24"/>
          <w:lang w:val="cs-CZ"/>
        </w:rPr>
        <w:t xml:space="preserve">(M Lind, T Nielsen, P Faunø, B Lund, SE Christiansen, </w:t>
      </w:r>
      <w:r w:rsidR="00EF1433" w:rsidRPr="00EF1433">
        <w:rPr>
          <w:rFonts w:ascii="Times New Roman" w:hAnsi="Times New Roman" w:cs="Times New Roman"/>
          <w:i/>
          <w:iCs/>
          <w:sz w:val="24"/>
          <w:szCs w:val="24"/>
          <w:lang w:val="cs-CZ"/>
        </w:rPr>
        <w:t>The American Journal of Sports Medicine</w:t>
      </w:r>
      <w:r w:rsidR="00EF1433" w:rsidRPr="00EF1433">
        <w:rPr>
          <w:rFonts w:ascii="Times New Roman" w:hAnsi="Times New Roman" w:cs="Times New Roman"/>
          <w:sz w:val="24"/>
          <w:szCs w:val="24"/>
          <w:lang w:val="cs-CZ"/>
        </w:rPr>
        <w:t>, 2013. [online].</w:t>
      </w:r>
      <w:r w:rsidR="00EF1433">
        <w:rPr>
          <w:rFonts w:ascii="Times New Roman" w:hAnsi="Times New Roman" w:cs="Times New Roman"/>
          <w:sz w:val="24"/>
          <w:szCs w:val="24"/>
          <w:lang w:val="cs-CZ"/>
        </w:rPr>
        <w:t>)</w:t>
      </w:r>
    </w:p>
    <w:p w14:paraId="2005C77C" w14:textId="6F999F43" w:rsidR="00E2064F" w:rsidRDefault="00E2064F"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Autoři nenašli žádný rozdíl v rychlosti hojení.</w:t>
      </w:r>
      <w:r w:rsidR="001604B3" w:rsidRPr="00DC4740">
        <w:rPr>
          <w:rFonts w:ascii="Times New Roman" w:hAnsi="Times New Roman" w:cs="Times New Roman"/>
          <w:sz w:val="24"/>
          <w:szCs w:val="24"/>
          <w:lang w:val="cs-CZ"/>
        </w:rPr>
        <w:t xml:space="preserve"> Nebyl</w:t>
      </w:r>
      <w:r w:rsidR="00EA5922" w:rsidRPr="00DC4740">
        <w:rPr>
          <w:rFonts w:ascii="Times New Roman" w:hAnsi="Times New Roman" w:cs="Times New Roman"/>
          <w:sz w:val="24"/>
          <w:szCs w:val="24"/>
          <w:lang w:val="cs-CZ"/>
        </w:rPr>
        <w:t>i</w:t>
      </w:r>
      <w:r w:rsidR="001604B3" w:rsidRPr="00DC4740">
        <w:rPr>
          <w:rFonts w:ascii="Times New Roman" w:hAnsi="Times New Roman" w:cs="Times New Roman"/>
          <w:sz w:val="24"/>
          <w:szCs w:val="24"/>
          <w:lang w:val="cs-CZ"/>
        </w:rPr>
        <w:t xml:space="preserve"> nalezen</w:t>
      </w:r>
      <w:r w:rsidR="00EA5922" w:rsidRPr="00DC4740">
        <w:rPr>
          <w:rFonts w:ascii="Times New Roman" w:hAnsi="Times New Roman" w:cs="Times New Roman"/>
          <w:sz w:val="24"/>
          <w:szCs w:val="24"/>
          <w:lang w:val="cs-CZ"/>
        </w:rPr>
        <w:t>y odlišnosti ani po vyhodnocení funkčního skóre po uplynutí 2 let.</w:t>
      </w:r>
      <w:r w:rsidR="006D36FF" w:rsidRPr="00DC4740">
        <w:rPr>
          <w:rFonts w:ascii="Times New Roman" w:hAnsi="Times New Roman" w:cs="Times New Roman"/>
          <w:sz w:val="24"/>
          <w:szCs w:val="24"/>
          <w:lang w:val="cs-CZ"/>
        </w:rPr>
        <w:t xml:space="preserve"> Z této zkušenosti autoři usoudili, že „volný“ model rehabilitace </w:t>
      </w:r>
      <w:r w:rsidR="00421953" w:rsidRPr="00DC4740">
        <w:rPr>
          <w:rFonts w:ascii="Times New Roman" w:hAnsi="Times New Roman" w:cs="Times New Roman"/>
          <w:sz w:val="24"/>
          <w:szCs w:val="24"/>
          <w:lang w:val="cs-CZ"/>
        </w:rPr>
        <w:t>byl bezpečný bez větší</w:t>
      </w:r>
      <w:r w:rsidR="00E2567F" w:rsidRPr="00DC4740">
        <w:rPr>
          <w:rFonts w:ascii="Times New Roman" w:hAnsi="Times New Roman" w:cs="Times New Roman"/>
          <w:sz w:val="24"/>
          <w:szCs w:val="24"/>
          <w:lang w:val="cs-CZ"/>
        </w:rPr>
        <w:t xml:space="preserve"> úrovně</w:t>
      </w:r>
      <w:r w:rsidR="00C15047" w:rsidRPr="00DC4740">
        <w:rPr>
          <w:rFonts w:ascii="Times New Roman" w:hAnsi="Times New Roman" w:cs="Times New Roman"/>
          <w:sz w:val="24"/>
          <w:szCs w:val="24"/>
          <w:lang w:val="cs-CZ"/>
        </w:rPr>
        <w:t xml:space="preserve"> </w:t>
      </w:r>
      <w:r w:rsidR="00E2567F" w:rsidRPr="00DC4740">
        <w:rPr>
          <w:rFonts w:ascii="Times New Roman" w:hAnsi="Times New Roman" w:cs="Times New Roman"/>
          <w:sz w:val="24"/>
          <w:szCs w:val="24"/>
          <w:lang w:val="cs-CZ"/>
        </w:rPr>
        <w:t>hrozby pro pacienta</w:t>
      </w:r>
      <w:r w:rsidR="00C15047" w:rsidRPr="00DC4740">
        <w:rPr>
          <w:rFonts w:ascii="Times New Roman" w:hAnsi="Times New Roman" w:cs="Times New Roman"/>
          <w:sz w:val="24"/>
          <w:szCs w:val="24"/>
          <w:lang w:val="cs-CZ"/>
        </w:rPr>
        <w:t xml:space="preserve">. </w:t>
      </w:r>
      <w:r w:rsidR="00EF1433" w:rsidRPr="00EF1433">
        <w:rPr>
          <w:rFonts w:ascii="Times New Roman" w:hAnsi="Times New Roman" w:cs="Times New Roman"/>
          <w:sz w:val="24"/>
          <w:szCs w:val="24"/>
          <w:lang w:val="cs-CZ"/>
        </w:rPr>
        <w:t xml:space="preserve">(M Lind, T Nielsen, P Faunø, B Lund, SE Christiansen, </w:t>
      </w:r>
      <w:r w:rsidR="00EF1433" w:rsidRPr="00EF1433">
        <w:rPr>
          <w:rFonts w:ascii="Times New Roman" w:hAnsi="Times New Roman" w:cs="Times New Roman"/>
          <w:i/>
          <w:iCs/>
          <w:sz w:val="24"/>
          <w:szCs w:val="24"/>
          <w:lang w:val="cs-CZ"/>
        </w:rPr>
        <w:t>The American Journal of Sports Medicine</w:t>
      </w:r>
      <w:r w:rsidR="00EF1433" w:rsidRPr="00EF1433">
        <w:rPr>
          <w:rFonts w:ascii="Times New Roman" w:hAnsi="Times New Roman" w:cs="Times New Roman"/>
          <w:sz w:val="24"/>
          <w:szCs w:val="24"/>
          <w:lang w:val="cs-CZ"/>
        </w:rPr>
        <w:t>, 2013. [online].</w:t>
      </w:r>
      <w:r w:rsidR="00EF1433">
        <w:rPr>
          <w:rFonts w:ascii="Times New Roman" w:hAnsi="Times New Roman" w:cs="Times New Roman"/>
          <w:sz w:val="24"/>
          <w:szCs w:val="24"/>
          <w:lang w:val="cs-CZ"/>
        </w:rPr>
        <w:t>)</w:t>
      </w:r>
    </w:p>
    <w:p w14:paraId="096AE440" w14:textId="489FECA6" w:rsidR="003310A5" w:rsidRPr="00DC4740" w:rsidRDefault="003310A5" w:rsidP="001C3178">
      <w:pPr>
        <w:pStyle w:val="bakalarka3"/>
      </w:pPr>
      <w:bookmarkStart w:id="187" w:name="_Toc70952157"/>
      <w:r>
        <w:lastRenderedPageBreak/>
        <w:t xml:space="preserve">Studie </w:t>
      </w:r>
      <w:r w:rsidR="00D63A63" w:rsidRPr="00D63A63">
        <w:t>Voloshin</w:t>
      </w:r>
      <w:r w:rsidR="001C3178">
        <w:t xml:space="preserve"> a</w:t>
      </w:r>
      <w:r w:rsidR="001C3178" w:rsidRPr="001C3178">
        <w:t xml:space="preserve"> Wosk</w:t>
      </w:r>
      <w:bookmarkEnd w:id="187"/>
      <w:r w:rsidR="001C3178">
        <w:t xml:space="preserve"> </w:t>
      </w:r>
    </w:p>
    <w:p w14:paraId="46912109" w14:textId="34359A25" w:rsidR="00132F84" w:rsidRDefault="00064049" w:rsidP="003B3275">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Po provedení totální menisektomie byla tibiofemorální kontaktní plocha zredukována </w:t>
      </w:r>
      <w:r w:rsidR="008F666B">
        <w:rPr>
          <w:rFonts w:ascii="Times New Roman" w:hAnsi="Times New Roman" w:cs="Times New Roman"/>
          <w:sz w:val="24"/>
          <w:szCs w:val="24"/>
          <w:lang w:val="cs-CZ"/>
        </w:rPr>
        <w:t xml:space="preserve">                   </w:t>
      </w:r>
      <w:r w:rsidR="00A25695">
        <w:rPr>
          <w:rFonts w:ascii="Times New Roman" w:hAnsi="Times New Roman" w:cs="Times New Roman"/>
          <w:sz w:val="24"/>
          <w:szCs w:val="24"/>
          <w:lang w:val="cs-CZ"/>
        </w:rPr>
        <w:t>o přibližně 50</w:t>
      </w:r>
      <w:r w:rsidR="000773A4">
        <w:rPr>
          <w:rFonts w:ascii="Times New Roman" w:hAnsi="Times New Roman" w:cs="Times New Roman"/>
          <w:sz w:val="24"/>
          <w:szCs w:val="24"/>
          <w:lang w:val="cs-CZ"/>
        </w:rPr>
        <w:t xml:space="preserve"> </w:t>
      </w:r>
      <w:r w:rsidR="00A25695">
        <w:rPr>
          <w:rFonts w:ascii="Times New Roman" w:hAnsi="Times New Roman" w:cs="Times New Roman"/>
          <w:sz w:val="24"/>
          <w:szCs w:val="24"/>
          <w:lang w:val="cs-CZ"/>
        </w:rPr>
        <w:t>%, abso</w:t>
      </w:r>
      <w:r w:rsidR="00A0441D">
        <w:rPr>
          <w:rFonts w:ascii="Times New Roman" w:hAnsi="Times New Roman" w:cs="Times New Roman"/>
          <w:sz w:val="24"/>
          <w:szCs w:val="24"/>
          <w:lang w:val="cs-CZ"/>
        </w:rPr>
        <w:t>r</w:t>
      </w:r>
      <w:r w:rsidR="00A25695">
        <w:rPr>
          <w:rFonts w:ascii="Times New Roman" w:hAnsi="Times New Roman" w:cs="Times New Roman"/>
          <w:sz w:val="24"/>
          <w:szCs w:val="24"/>
          <w:lang w:val="cs-CZ"/>
        </w:rPr>
        <w:t xml:space="preserve">pční </w:t>
      </w:r>
      <w:r w:rsidR="00A0441D">
        <w:rPr>
          <w:rFonts w:ascii="Times New Roman" w:hAnsi="Times New Roman" w:cs="Times New Roman"/>
          <w:sz w:val="24"/>
          <w:szCs w:val="24"/>
          <w:lang w:val="cs-CZ"/>
        </w:rPr>
        <w:t xml:space="preserve">kapacita kolenního kloubu pro pohlcování </w:t>
      </w:r>
      <w:r w:rsidR="007866F7">
        <w:rPr>
          <w:rFonts w:ascii="Times New Roman" w:hAnsi="Times New Roman" w:cs="Times New Roman"/>
          <w:sz w:val="24"/>
          <w:szCs w:val="24"/>
          <w:lang w:val="cs-CZ"/>
        </w:rPr>
        <w:t xml:space="preserve">mechanických </w:t>
      </w:r>
      <w:r w:rsidR="00A0441D">
        <w:rPr>
          <w:rFonts w:ascii="Times New Roman" w:hAnsi="Times New Roman" w:cs="Times New Roman"/>
          <w:sz w:val="24"/>
          <w:szCs w:val="24"/>
          <w:lang w:val="cs-CZ"/>
        </w:rPr>
        <w:t xml:space="preserve">sil </w:t>
      </w:r>
      <w:r w:rsidR="007866F7">
        <w:rPr>
          <w:rFonts w:ascii="Times New Roman" w:hAnsi="Times New Roman" w:cs="Times New Roman"/>
          <w:sz w:val="24"/>
          <w:szCs w:val="24"/>
          <w:lang w:val="cs-CZ"/>
        </w:rPr>
        <w:t>snížena o 20</w:t>
      </w:r>
      <w:r w:rsidR="000773A4">
        <w:rPr>
          <w:rFonts w:ascii="Times New Roman" w:hAnsi="Times New Roman" w:cs="Times New Roman"/>
          <w:sz w:val="24"/>
          <w:szCs w:val="24"/>
          <w:lang w:val="cs-CZ"/>
        </w:rPr>
        <w:t xml:space="preserve"> </w:t>
      </w:r>
      <w:r w:rsidR="007866F7">
        <w:rPr>
          <w:rFonts w:ascii="Times New Roman" w:hAnsi="Times New Roman" w:cs="Times New Roman"/>
          <w:sz w:val="24"/>
          <w:szCs w:val="24"/>
          <w:lang w:val="cs-CZ"/>
        </w:rPr>
        <w:t>%, což vedlo k</w:t>
      </w:r>
      <w:r w:rsidR="00254B73">
        <w:rPr>
          <w:rFonts w:ascii="Times New Roman" w:hAnsi="Times New Roman" w:cs="Times New Roman"/>
          <w:sz w:val="24"/>
          <w:szCs w:val="24"/>
          <w:lang w:val="cs-CZ"/>
        </w:rPr>
        <w:t> celkovému vzr</w:t>
      </w:r>
      <w:r w:rsidR="00254B73" w:rsidRPr="00DC4740">
        <w:rPr>
          <w:rFonts w:ascii="Times New Roman" w:hAnsi="Times New Roman" w:cs="Times New Roman"/>
          <w:sz w:val="24"/>
          <w:szCs w:val="24"/>
          <w:lang w:val="cs-CZ"/>
        </w:rPr>
        <w:t>ů</w:t>
      </w:r>
      <w:r w:rsidR="00254B73">
        <w:rPr>
          <w:rFonts w:ascii="Times New Roman" w:hAnsi="Times New Roman" w:cs="Times New Roman"/>
          <w:sz w:val="24"/>
          <w:szCs w:val="24"/>
          <w:lang w:val="cs-CZ"/>
        </w:rPr>
        <w:t>stu</w:t>
      </w:r>
      <w:r w:rsidR="001A7053">
        <w:rPr>
          <w:rFonts w:ascii="Times New Roman" w:hAnsi="Times New Roman" w:cs="Times New Roman"/>
          <w:sz w:val="24"/>
          <w:szCs w:val="24"/>
          <w:lang w:val="cs-CZ"/>
        </w:rPr>
        <w:t xml:space="preserve"> kontaktních sil </w:t>
      </w:r>
      <w:r w:rsidR="00D372A1">
        <w:rPr>
          <w:rFonts w:ascii="Times New Roman" w:hAnsi="Times New Roman" w:cs="Times New Roman"/>
          <w:sz w:val="24"/>
          <w:szCs w:val="24"/>
          <w:lang w:val="cs-CZ"/>
        </w:rPr>
        <w:t xml:space="preserve">vyvíjených na kloub </w:t>
      </w:r>
      <w:r w:rsidR="001A7053">
        <w:rPr>
          <w:rFonts w:ascii="Times New Roman" w:hAnsi="Times New Roman" w:cs="Times New Roman"/>
          <w:sz w:val="24"/>
          <w:szCs w:val="24"/>
          <w:lang w:val="cs-CZ"/>
        </w:rPr>
        <w:t xml:space="preserve">na dvoj </w:t>
      </w:r>
      <w:r w:rsidR="008F666B">
        <w:rPr>
          <w:rFonts w:ascii="Times New Roman" w:hAnsi="Times New Roman" w:cs="Times New Roman"/>
          <w:sz w:val="24"/>
          <w:szCs w:val="24"/>
          <w:lang w:val="cs-CZ"/>
        </w:rPr>
        <w:t xml:space="preserve">   </w:t>
      </w:r>
      <w:r w:rsidR="001A7053">
        <w:rPr>
          <w:rFonts w:ascii="Times New Roman" w:hAnsi="Times New Roman" w:cs="Times New Roman"/>
          <w:sz w:val="24"/>
          <w:szCs w:val="24"/>
          <w:lang w:val="cs-CZ"/>
        </w:rPr>
        <w:t>až trojnásobek.</w:t>
      </w:r>
      <w:r w:rsidR="00D22D89">
        <w:rPr>
          <w:rFonts w:ascii="Times New Roman" w:hAnsi="Times New Roman" w:cs="Times New Roman"/>
          <w:sz w:val="24"/>
          <w:szCs w:val="24"/>
          <w:lang w:val="cs-CZ"/>
        </w:rPr>
        <w:t xml:space="preserve"> </w:t>
      </w:r>
      <w:r w:rsidR="005F461E">
        <w:rPr>
          <w:rFonts w:ascii="Times New Roman" w:hAnsi="Times New Roman" w:cs="Times New Roman"/>
          <w:sz w:val="24"/>
          <w:szCs w:val="24"/>
          <w:lang w:val="cs-CZ"/>
        </w:rPr>
        <w:t>(</w:t>
      </w:r>
      <w:r w:rsidR="005F461E" w:rsidRPr="005F461E">
        <w:rPr>
          <w:rFonts w:ascii="Times New Roman" w:hAnsi="Times New Roman" w:cs="Times New Roman"/>
          <w:sz w:val="24"/>
          <w:szCs w:val="24"/>
          <w:lang w:val="cs-CZ"/>
        </w:rPr>
        <w:t xml:space="preserve">AS </w:t>
      </w:r>
      <w:bookmarkStart w:id="188" w:name="_Hlk70951539"/>
      <w:r w:rsidR="005F461E" w:rsidRPr="005F461E">
        <w:rPr>
          <w:rFonts w:ascii="Times New Roman" w:hAnsi="Times New Roman" w:cs="Times New Roman"/>
          <w:sz w:val="24"/>
          <w:szCs w:val="24"/>
          <w:lang w:val="cs-CZ"/>
        </w:rPr>
        <w:t>Voloshin</w:t>
      </w:r>
      <w:bookmarkEnd w:id="188"/>
      <w:r w:rsidR="005F461E" w:rsidRPr="005F461E">
        <w:rPr>
          <w:rFonts w:ascii="Times New Roman" w:hAnsi="Times New Roman" w:cs="Times New Roman"/>
          <w:sz w:val="24"/>
          <w:szCs w:val="24"/>
          <w:lang w:val="cs-CZ"/>
        </w:rPr>
        <w:t xml:space="preserve">, J </w:t>
      </w:r>
      <w:bookmarkStart w:id="189" w:name="_Hlk70951561"/>
      <w:r w:rsidR="005F461E" w:rsidRPr="005F461E">
        <w:rPr>
          <w:rFonts w:ascii="Times New Roman" w:hAnsi="Times New Roman" w:cs="Times New Roman"/>
          <w:sz w:val="24"/>
          <w:szCs w:val="24"/>
          <w:lang w:val="cs-CZ"/>
        </w:rPr>
        <w:t>Wosk</w:t>
      </w:r>
      <w:bookmarkEnd w:id="189"/>
      <w:r w:rsidR="007D5BB4" w:rsidRPr="00D22D89">
        <w:rPr>
          <w:rFonts w:ascii="Times New Roman" w:hAnsi="Times New Roman" w:cs="Times New Roman"/>
          <w:i/>
          <w:iCs/>
          <w:sz w:val="24"/>
          <w:szCs w:val="24"/>
          <w:lang w:val="cs-CZ"/>
        </w:rPr>
        <w:t>; Shock absorption of meniscectomized and painful knees: a comparative in vivo study</w:t>
      </w:r>
      <w:r w:rsidR="007D5BB4">
        <w:rPr>
          <w:rFonts w:ascii="Times New Roman" w:hAnsi="Times New Roman" w:cs="Times New Roman"/>
          <w:sz w:val="24"/>
          <w:szCs w:val="24"/>
          <w:lang w:val="cs-CZ"/>
        </w:rPr>
        <w:t xml:space="preserve">, 1983. </w:t>
      </w:r>
      <w:r w:rsidR="007D5BB4" w:rsidRPr="00DC4740">
        <w:rPr>
          <w:rFonts w:ascii="Times New Roman" w:hAnsi="Times New Roman" w:cs="Times New Roman"/>
          <w:sz w:val="24"/>
          <w:szCs w:val="24"/>
          <w:lang w:val="cs-CZ"/>
        </w:rPr>
        <w:t>[online].</w:t>
      </w:r>
      <w:r w:rsidR="007D5BB4">
        <w:rPr>
          <w:rFonts w:ascii="Times New Roman" w:hAnsi="Times New Roman" w:cs="Times New Roman"/>
          <w:sz w:val="24"/>
          <w:szCs w:val="24"/>
          <w:lang w:val="cs-CZ"/>
        </w:rPr>
        <w:t>)</w:t>
      </w:r>
    </w:p>
    <w:p w14:paraId="04F2D498" w14:textId="7B0F9EF6" w:rsidR="008A47C8" w:rsidRPr="00B03CC4" w:rsidRDefault="0027645F" w:rsidP="003B3275">
      <w:pPr>
        <w:pStyle w:val="bakalarka3"/>
        <w:jc w:val="both"/>
      </w:pPr>
      <w:r>
        <w:t xml:space="preserve">  </w:t>
      </w:r>
      <w:bookmarkStart w:id="190" w:name="_Toc70952158"/>
      <w:r w:rsidR="00B03CC4">
        <w:t xml:space="preserve">Studie </w:t>
      </w:r>
      <w:r w:rsidR="00B03CC4">
        <w:rPr>
          <w:shd w:val="clear" w:color="auto" w:fill="FFFFFF"/>
        </w:rPr>
        <w:t>Shelbourne et al</w:t>
      </w:r>
      <w:bookmarkEnd w:id="190"/>
    </w:p>
    <w:p w14:paraId="7A8FA693" w14:textId="734364CD" w:rsidR="00C741D7" w:rsidRPr="00A06A57" w:rsidRDefault="004B7EA3" w:rsidP="003B3275">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rPr>
        <w:t xml:space="preserve">Tento kolektiv zjistil, že pacienti </w:t>
      </w:r>
      <w:r w:rsidR="00274E1A">
        <w:rPr>
          <w:rFonts w:ascii="Times New Roman" w:hAnsi="Times New Roman" w:cs="Times New Roman"/>
          <w:sz w:val="24"/>
          <w:szCs w:val="24"/>
        </w:rPr>
        <w:t>po operaci menisku spojené s plastikou předního zkříženého vazu</w:t>
      </w:r>
      <w:r w:rsidR="00E82147">
        <w:rPr>
          <w:rFonts w:ascii="Times New Roman" w:hAnsi="Times New Roman" w:cs="Times New Roman"/>
          <w:sz w:val="24"/>
          <w:szCs w:val="24"/>
        </w:rPr>
        <w:t>, kteří mají povolený okamžitý plný rozsah pohybu v</w:t>
      </w:r>
      <w:r w:rsidR="0061182A">
        <w:rPr>
          <w:rFonts w:ascii="Times New Roman" w:hAnsi="Times New Roman" w:cs="Times New Roman"/>
          <w:sz w:val="24"/>
          <w:szCs w:val="24"/>
        </w:rPr>
        <w:t> </w:t>
      </w:r>
      <w:r w:rsidR="00E82147">
        <w:rPr>
          <w:rFonts w:ascii="Times New Roman" w:hAnsi="Times New Roman" w:cs="Times New Roman"/>
          <w:sz w:val="24"/>
          <w:szCs w:val="24"/>
        </w:rPr>
        <w:t>kloubu</w:t>
      </w:r>
      <w:r w:rsidR="0061182A">
        <w:rPr>
          <w:rFonts w:ascii="Times New Roman" w:hAnsi="Times New Roman" w:cs="Times New Roman"/>
          <w:sz w:val="24"/>
          <w:szCs w:val="24"/>
        </w:rPr>
        <w:t xml:space="preserve"> a zátěž na operovanou </w:t>
      </w:r>
      <w:r w:rsidR="00AD7FEC">
        <w:rPr>
          <w:rFonts w:ascii="Times New Roman" w:hAnsi="Times New Roman" w:cs="Times New Roman"/>
          <w:sz w:val="24"/>
          <w:szCs w:val="24"/>
        </w:rPr>
        <w:t>končetinu</w:t>
      </w:r>
      <w:r w:rsidR="0061182A">
        <w:rPr>
          <w:rFonts w:ascii="Times New Roman" w:hAnsi="Times New Roman" w:cs="Times New Roman"/>
          <w:sz w:val="24"/>
          <w:szCs w:val="24"/>
        </w:rPr>
        <w:t xml:space="preserve"> během ch</w:t>
      </w:r>
      <w:r w:rsidR="0061182A" w:rsidRPr="00DC4740">
        <w:rPr>
          <w:rFonts w:ascii="Times New Roman" w:hAnsi="Times New Roman" w:cs="Times New Roman"/>
          <w:sz w:val="24"/>
          <w:szCs w:val="24"/>
          <w:lang w:val="cs-CZ"/>
        </w:rPr>
        <w:t>ů</w:t>
      </w:r>
      <w:r w:rsidR="0061182A">
        <w:rPr>
          <w:rFonts w:ascii="Times New Roman" w:hAnsi="Times New Roman" w:cs="Times New Roman"/>
          <w:sz w:val="24"/>
          <w:szCs w:val="24"/>
          <w:lang w:val="cs-CZ"/>
        </w:rPr>
        <w:t>ze</w:t>
      </w:r>
      <w:r w:rsidR="00AD7FEC">
        <w:rPr>
          <w:rFonts w:ascii="Times New Roman" w:hAnsi="Times New Roman" w:cs="Times New Roman"/>
          <w:sz w:val="24"/>
          <w:szCs w:val="24"/>
          <w:lang w:val="cs-CZ"/>
        </w:rPr>
        <w:t xml:space="preserve"> mají srovnatelné výsledky s</w:t>
      </w:r>
      <w:r w:rsidR="003830C8">
        <w:rPr>
          <w:rFonts w:ascii="Times New Roman" w:hAnsi="Times New Roman" w:cs="Times New Roman"/>
          <w:sz w:val="24"/>
          <w:szCs w:val="24"/>
          <w:lang w:val="cs-CZ"/>
        </w:rPr>
        <w:t> </w:t>
      </w:r>
      <w:r w:rsidR="00AD7FEC">
        <w:rPr>
          <w:rFonts w:ascii="Times New Roman" w:hAnsi="Times New Roman" w:cs="Times New Roman"/>
          <w:sz w:val="24"/>
          <w:szCs w:val="24"/>
          <w:lang w:val="cs-CZ"/>
        </w:rPr>
        <w:t>pacienty</w:t>
      </w:r>
      <w:r w:rsidR="003830C8">
        <w:rPr>
          <w:rFonts w:ascii="Times New Roman" w:hAnsi="Times New Roman" w:cs="Times New Roman"/>
          <w:sz w:val="24"/>
          <w:szCs w:val="24"/>
          <w:lang w:val="cs-CZ"/>
        </w:rPr>
        <w:t>, kteří dodržovali „striktní“ rehabilitaci.</w:t>
      </w:r>
      <w:r w:rsidR="00995F0C">
        <w:rPr>
          <w:rFonts w:ascii="Times New Roman" w:hAnsi="Times New Roman" w:cs="Times New Roman"/>
          <w:sz w:val="24"/>
          <w:szCs w:val="24"/>
          <w:lang w:val="cs-CZ"/>
        </w:rPr>
        <w:t xml:space="preserve"> </w:t>
      </w:r>
      <w:r w:rsidR="00CE0572">
        <w:rPr>
          <w:rFonts w:ascii="Times New Roman" w:hAnsi="Times New Roman" w:cs="Times New Roman"/>
          <w:sz w:val="24"/>
          <w:szCs w:val="24"/>
          <w:lang w:val="cs-CZ"/>
        </w:rPr>
        <w:t>(</w:t>
      </w:r>
      <w:r w:rsidR="00CE0572" w:rsidRPr="00CE0572">
        <w:rPr>
          <w:rFonts w:ascii="Times New Roman" w:hAnsi="Times New Roman" w:cs="Times New Roman"/>
          <w:sz w:val="24"/>
          <w:szCs w:val="24"/>
          <w:lang w:val="cs-CZ"/>
        </w:rPr>
        <w:t>KD Shelbourne, DV Patel, WS Adsit, DA Porter</w:t>
      </w:r>
      <w:r w:rsidR="00D25AE6">
        <w:rPr>
          <w:rFonts w:ascii="Times New Roman" w:hAnsi="Times New Roman" w:cs="Times New Roman"/>
          <w:sz w:val="24"/>
          <w:szCs w:val="24"/>
          <w:lang w:val="cs-CZ"/>
        </w:rPr>
        <w:t>; 1996</w:t>
      </w:r>
      <w:r w:rsidR="00BD6BDC">
        <w:rPr>
          <w:rFonts w:ascii="Times New Roman" w:hAnsi="Times New Roman" w:cs="Times New Roman"/>
          <w:sz w:val="24"/>
          <w:szCs w:val="24"/>
          <w:lang w:val="cs-CZ"/>
        </w:rPr>
        <w:t xml:space="preserve">. </w:t>
      </w:r>
      <w:r w:rsidR="00BD6BDC" w:rsidRPr="00DC4740">
        <w:rPr>
          <w:rFonts w:ascii="Times New Roman" w:hAnsi="Times New Roman" w:cs="Times New Roman"/>
          <w:sz w:val="24"/>
          <w:szCs w:val="24"/>
          <w:lang w:val="cs-CZ"/>
        </w:rPr>
        <w:t>[online].</w:t>
      </w:r>
      <w:r w:rsidR="00BD6BDC">
        <w:rPr>
          <w:rFonts w:ascii="Times New Roman" w:hAnsi="Times New Roman" w:cs="Times New Roman"/>
          <w:sz w:val="24"/>
          <w:szCs w:val="24"/>
          <w:lang w:val="cs-CZ"/>
        </w:rPr>
        <w:t>)</w:t>
      </w:r>
    </w:p>
    <w:p w14:paraId="637090E2" w14:textId="1E13DCD6" w:rsidR="00006A57" w:rsidRDefault="00065829" w:rsidP="003B3275">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 xml:space="preserve">Navzdory </w:t>
      </w:r>
      <w:r w:rsidR="00AA49CF" w:rsidRPr="00DC4740">
        <w:rPr>
          <w:rFonts w:ascii="Times New Roman" w:hAnsi="Times New Roman" w:cs="Times New Roman"/>
          <w:sz w:val="24"/>
          <w:szCs w:val="24"/>
          <w:lang w:val="cs-CZ"/>
        </w:rPr>
        <w:t>provedených studií pořád není jasné</w:t>
      </w:r>
      <w:r w:rsidR="00974214" w:rsidRPr="00DC4740">
        <w:rPr>
          <w:rFonts w:ascii="Times New Roman" w:hAnsi="Times New Roman" w:cs="Times New Roman"/>
          <w:sz w:val="24"/>
          <w:szCs w:val="24"/>
          <w:lang w:val="cs-CZ"/>
        </w:rPr>
        <w:t xml:space="preserve">, </w:t>
      </w:r>
      <w:r w:rsidR="00AA49CF" w:rsidRPr="00DC4740">
        <w:rPr>
          <w:rFonts w:ascii="Times New Roman" w:hAnsi="Times New Roman" w:cs="Times New Roman"/>
          <w:sz w:val="24"/>
          <w:szCs w:val="24"/>
          <w:lang w:val="cs-CZ"/>
        </w:rPr>
        <w:t>jak mohou typ meniskální léze společně s</w:t>
      </w:r>
      <w:r w:rsidR="000D0396" w:rsidRPr="00DC4740">
        <w:rPr>
          <w:rFonts w:ascii="Times New Roman" w:hAnsi="Times New Roman" w:cs="Times New Roman"/>
          <w:sz w:val="24"/>
          <w:szCs w:val="24"/>
          <w:lang w:val="cs-CZ"/>
        </w:rPr>
        <w:t> volbou operační metody ovlivnit pooperační program rehabilitace</w:t>
      </w:r>
      <w:r w:rsidR="00974214" w:rsidRPr="00DC4740">
        <w:rPr>
          <w:rFonts w:ascii="Times New Roman" w:hAnsi="Times New Roman" w:cs="Times New Roman"/>
          <w:sz w:val="24"/>
          <w:szCs w:val="24"/>
          <w:lang w:val="cs-CZ"/>
        </w:rPr>
        <w:t xml:space="preserve">. Jsou potřebné další biomechanické studie </w:t>
      </w:r>
      <w:r w:rsidR="00260CC6" w:rsidRPr="00DC4740">
        <w:rPr>
          <w:rFonts w:ascii="Times New Roman" w:hAnsi="Times New Roman" w:cs="Times New Roman"/>
          <w:sz w:val="24"/>
          <w:szCs w:val="24"/>
          <w:lang w:val="cs-CZ"/>
        </w:rPr>
        <w:t xml:space="preserve">pro objasnění souhry mezi charakterem poškození menisku, </w:t>
      </w:r>
      <w:r w:rsidR="000E1C91" w:rsidRPr="00DC4740">
        <w:rPr>
          <w:rFonts w:ascii="Times New Roman" w:hAnsi="Times New Roman" w:cs="Times New Roman"/>
          <w:sz w:val="24"/>
          <w:szCs w:val="24"/>
          <w:lang w:val="cs-CZ"/>
        </w:rPr>
        <w:t xml:space="preserve">operační metodou, zatížením a polohováním kolenního kloubu ve spojení </w:t>
      </w:r>
      <w:r w:rsidR="00955C3A" w:rsidRPr="00DC4740">
        <w:rPr>
          <w:rFonts w:ascii="Times New Roman" w:hAnsi="Times New Roman" w:cs="Times New Roman"/>
          <w:sz w:val="24"/>
          <w:szCs w:val="24"/>
          <w:lang w:val="cs-CZ"/>
        </w:rPr>
        <w:t xml:space="preserve">s torzními sílami. Klinické studie soustředící se na tyto specifické elementy mohou </w:t>
      </w:r>
      <w:r w:rsidR="00C035C6" w:rsidRPr="00DC4740">
        <w:rPr>
          <w:rFonts w:ascii="Times New Roman" w:hAnsi="Times New Roman" w:cs="Times New Roman"/>
          <w:sz w:val="24"/>
          <w:szCs w:val="24"/>
          <w:lang w:val="cs-CZ"/>
        </w:rPr>
        <w:t xml:space="preserve">být nápomocné v </w:t>
      </w:r>
      <w:r w:rsidR="00DF560F" w:rsidRPr="00DC4740">
        <w:rPr>
          <w:rFonts w:ascii="Times New Roman" w:hAnsi="Times New Roman" w:cs="Times New Roman"/>
          <w:sz w:val="24"/>
          <w:szCs w:val="24"/>
          <w:lang w:val="cs-CZ"/>
        </w:rPr>
        <w:t>optimaliz</w:t>
      </w:r>
      <w:r w:rsidR="00C035C6" w:rsidRPr="00DC4740">
        <w:rPr>
          <w:rFonts w:ascii="Times New Roman" w:hAnsi="Times New Roman" w:cs="Times New Roman"/>
          <w:sz w:val="24"/>
          <w:szCs w:val="24"/>
          <w:lang w:val="cs-CZ"/>
        </w:rPr>
        <w:t>aci</w:t>
      </w:r>
      <w:r w:rsidR="00DF560F" w:rsidRPr="00DC4740">
        <w:rPr>
          <w:rFonts w:ascii="Times New Roman" w:hAnsi="Times New Roman" w:cs="Times New Roman"/>
          <w:sz w:val="24"/>
          <w:szCs w:val="24"/>
          <w:lang w:val="cs-CZ"/>
        </w:rPr>
        <w:t xml:space="preserve"> pacientov</w:t>
      </w:r>
      <w:r w:rsidR="00C035C6" w:rsidRPr="00DC4740">
        <w:rPr>
          <w:rFonts w:ascii="Times New Roman" w:hAnsi="Times New Roman" w:cs="Times New Roman"/>
          <w:sz w:val="24"/>
          <w:szCs w:val="24"/>
          <w:lang w:val="cs-CZ"/>
        </w:rPr>
        <w:t>ých</w:t>
      </w:r>
      <w:r w:rsidR="00DF560F" w:rsidRPr="00DC4740">
        <w:rPr>
          <w:rFonts w:ascii="Times New Roman" w:hAnsi="Times New Roman" w:cs="Times New Roman"/>
          <w:sz w:val="24"/>
          <w:szCs w:val="24"/>
          <w:lang w:val="cs-CZ"/>
        </w:rPr>
        <w:t xml:space="preserve"> individuální</w:t>
      </w:r>
      <w:r w:rsidR="00C035C6" w:rsidRPr="00DC4740">
        <w:rPr>
          <w:rFonts w:ascii="Times New Roman" w:hAnsi="Times New Roman" w:cs="Times New Roman"/>
          <w:sz w:val="24"/>
          <w:szCs w:val="24"/>
          <w:lang w:val="cs-CZ"/>
        </w:rPr>
        <w:t>ch</w:t>
      </w:r>
      <w:r w:rsidR="00DF560F" w:rsidRPr="00DC4740">
        <w:rPr>
          <w:rFonts w:ascii="Times New Roman" w:hAnsi="Times New Roman" w:cs="Times New Roman"/>
          <w:sz w:val="24"/>
          <w:szCs w:val="24"/>
          <w:lang w:val="cs-CZ"/>
        </w:rPr>
        <w:t xml:space="preserve"> výsledk</w:t>
      </w:r>
      <w:r w:rsidR="00C035C6" w:rsidRPr="00DC4740">
        <w:rPr>
          <w:rFonts w:ascii="Times New Roman" w:hAnsi="Times New Roman" w:cs="Times New Roman"/>
          <w:sz w:val="24"/>
          <w:szCs w:val="24"/>
          <w:lang w:val="cs-CZ"/>
        </w:rPr>
        <w:t>ů</w:t>
      </w:r>
      <w:r w:rsidR="00DF560F" w:rsidRPr="00DC4740">
        <w:rPr>
          <w:rFonts w:ascii="Times New Roman" w:hAnsi="Times New Roman" w:cs="Times New Roman"/>
          <w:sz w:val="24"/>
          <w:szCs w:val="24"/>
          <w:lang w:val="cs-CZ"/>
        </w:rPr>
        <w:t>.</w:t>
      </w:r>
      <w:r w:rsidR="00006A57" w:rsidRPr="00DC4740">
        <w:rPr>
          <w:rFonts w:ascii="Times New Roman" w:hAnsi="Times New Roman" w:cs="Times New Roman"/>
          <w:sz w:val="24"/>
          <w:szCs w:val="24"/>
          <w:lang w:val="cs-CZ"/>
        </w:rPr>
        <w:t xml:space="preserve"> (RC Spang, MC Nasr, A Mohamadi, JP DeAngelis, A Nazarian, AJ Ramappa, 2018. [online].)</w:t>
      </w:r>
    </w:p>
    <w:p w14:paraId="1813018A" w14:textId="2C2EC9C7" w:rsidR="006941D4" w:rsidRDefault="006941D4" w:rsidP="003B3275">
      <w:pPr>
        <w:spacing w:line="360" w:lineRule="auto"/>
        <w:jc w:val="both"/>
        <w:rPr>
          <w:rFonts w:ascii="Times New Roman" w:hAnsi="Times New Roman" w:cs="Times New Roman"/>
          <w:sz w:val="24"/>
          <w:szCs w:val="24"/>
          <w:lang w:val="cs-CZ"/>
        </w:rPr>
      </w:pPr>
    </w:p>
    <w:p w14:paraId="3C2D7AAE" w14:textId="19BD7E2E" w:rsidR="00EF5EE0" w:rsidRPr="00DC4740" w:rsidRDefault="00EF5EE0" w:rsidP="00D7735A">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br w:type="page"/>
      </w:r>
    </w:p>
    <w:p w14:paraId="2458E911" w14:textId="080C1D4D" w:rsidR="00EF5EE0" w:rsidRPr="00DC4740" w:rsidRDefault="00EF5EE0" w:rsidP="00D7735A">
      <w:pPr>
        <w:pStyle w:val="bakalarka1"/>
        <w:jc w:val="both"/>
      </w:pPr>
      <w:bookmarkStart w:id="191" w:name="_Toc66610984"/>
      <w:bookmarkStart w:id="192" w:name="_Toc70952159"/>
      <w:r w:rsidRPr="00DC4740">
        <w:lastRenderedPageBreak/>
        <w:t>Závěr</w:t>
      </w:r>
      <w:bookmarkEnd w:id="191"/>
      <w:bookmarkEnd w:id="192"/>
    </w:p>
    <w:p w14:paraId="4166ED12" w14:textId="1F719FAF" w:rsidR="00734FCC" w:rsidRPr="00DC4740" w:rsidRDefault="000548CD" w:rsidP="002C3F9E">
      <w:pPr>
        <w:spacing w:line="360" w:lineRule="auto"/>
        <w:jc w:val="both"/>
        <w:rPr>
          <w:rFonts w:ascii="Times New Roman" w:hAnsi="Times New Roman" w:cs="Times New Roman"/>
          <w:sz w:val="24"/>
          <w:szCs w:val="24"/>
          <w:lang w:val="cs-CZ"/>
        </w:rPr>
      </w:pPr>
      <w:r w:rsidRPr="00DC4740">
        <w:rPr>
          <w:rFonts w:ascii="Times New Roman" w:hAnsi="Times New Roman" w:cs="Times New Roman"/>
          <w:sz w:val="24"/>
          <w:szCs w:val="24"/>
          <w:lang w:val="cs-CZ"/>
        </w:rPr>
        <w:t>V dnešní době jsou na lidské tělo vyvíjené mnohem větší nároky</w:t>
      </w:r>
      <w:r w:rsidR="00192E47">
        <w:rPr>
          <w:rFonts w:ascii="Times New Roman" w:hAnsi="Times New Roman" w:cs="Times New Roman"/>
          <w:sz w:val="24"/>
          <w:szCs w:val="24"/>
          <w:lang w:val="cs-CZ"/>
        </w:rPr>
        <w:t>,</w:t>
      </w:r>
      <w:r w:rsidRPr="00DC4740">
        <w:rPr>
          <w:rFonts w:ascii="Times New Roman" w:hAnsi="Times New Roman" w:cs="Times New Roman"/>
          <w:sz w:val="24"/>
          <w:szCs w:val="24"/>
          <w:lang w:val="cs-CZ"/>
        </w:rPr>
        <w:t xml:space="preserve"> než tomu b</w:t>
      </w:r>
      <w:r w:rsidR="00DD0903">
        <w:rPr>
          <w:rFonts w:ascii="Times New Roman" w:hAnsi="Times New Roman" w:cs="Times New Roman"/>
          <w:sz w:val="24"/>
          <w:szCs w:val="24"/>
          <w:lang w:val="cs-CZ"/>
        </w:rPr>
        <w:t>y</w:t>
      </w:r>
      <w:r w:rsidRPr="00DC4740">
        <w:rPr>
          <w:rFonts w:ascii="Times New Roman" w:hAnsi="Times New Roman" w:cs="Times New Roman"/>
          <w:sz w:val="24"/>
          <w:szCs w:val="24"/>
          <w:lang w:val="cs-CZ"/>
        </w:rPr>
        <w:t xml:space="preserve">lo v minulosti. </w:t>
      </w:r>
      <w:r w:rsidR="00A8564C" w:rsidRPr="00DC4740">
        <w:rPr>
          <w:rFonts w:ascii="Times New Roman" w:hAnsi="Times New Roman" w:cs="Times New Roman"/>
          <w:sz w:val="24"/>
          <w:szCs w:val="24"/>
          <w:lang w:val="cs-CZ"/>
        </w:rPr>
        <w:t xml:space="preserve">Primárním problémem ale je nedostatek pohybu a sezení v rozsahu převyšujícím toleranci organismu. I když pořád platí </w:t>
      </w:r>
      <w:r w:rsidR="00DD0903">
        <w:rPr>
          <w:rFonts w:ascii="Times New Roman" w:hAnsi="Times New Roman" w:cs="Times New Roman"/>
          <w:sz w:val="24"/>
          <w:szCs w:val="24"/>
          <w:lang w:val="cs-CZ"/>
        </w:rPr>
        <w:t>„</w:t>
      </w:r>
      <w:r w:rsidR="00A8564C" w:rsidRPr="00DC4740">
        <w:rPr>
          <w:rFonts w:ascii="Times New Roman" w:hAnsi="Times New Roman" w:cs="Times New Roman"/>
          <w:sz w:val="24"/>
          <w:szCs w:val="24"/>
          <w:lang w:val="cs-CZ"/>
        </w:rPr>
        <w:t>málo je lepší než vůbec nic</w:t>
      </w:r>
      <w:r w:rsidR="00DD0903">
        <w:rPr>
          <w:rFonts w:ascii="Times New Roman" w:hAnsi="Times New Roman" w:cs="Times New Roman"/>
          <w:sz w:val="24"/>
          <w:szCs w:val="24"/>
          <w:lang w:val="cs-CZ"/>
        </w:rPr>
        <w:t>“</w:t>
      </w:r>
      <w:r w:rsidR="00A8564C" w:rsidRPr="00DC4740">
        <w:rPr>
          <w:rFonts w:ascii="Times New Roman" w:hAnsi="Times New Roman" w:cs="Times New Roman"/>
          <w:sz w:val="24"/>
          <w:szCs w:val="24"/>
          <w:lang w:val="cs-CZ"/>
        </w:rPr>
        <w:t xml:space="preserve"> a pouhá chůze by stačila, bylo by to pro naši</w:t>
      </w:r>
      <w:r w:rsidR="00734FCC" w:rsidRPr="00DC4740">
        <w:rPr>
          <w:rFonts w:ascii="Times New Roman" w:hAnsi="Times New Roman" w:cs="Times New Roman"/>
          <w:sz w:val="24"/>
          <w:szCs w:val="24"/>
          <w:lang w:val="cs-CZ"/>
        </w:rPr>
        <w:t xml:space="preserve"> uspěchanou</w:t>
      </w:r>
      <w:r w:rsidR="00A8564C" w:rsidRPr="00DC4740">
        <w:rPr>
          <w:rFonts w:ascii="Times New Roman" w:hAnsi="Times New Roman" w:cs="Times New Roman"/>
          <w:sz w:val="24"/>
          <w:szCs w:val="24"/>
          <w:lang w:val="cs-CZ"/>
        </w:rPr>
        <w:t xml:space="preserve"> generaci asi příliš jednoduchá a nezáživná varianta pohybu</w:t>
      </w:r>
      <w:r w:rsidR="002C3F9E">
        <w:rPr>
          <w:rFonts w:ascii="Times New Roman" w:hAnsi="Times New Roman" w:cs="Times New Roman"/>
          <w:sz w:val="24"/>
          <w:szCs w:val="24"/>
          <w:lang w:val="cs-CZ"/>
        </w:rPr>
        <w:t xml:space="preserve">. </w:t>
      </w:r>
      <w:r w:rsidR="00A8564C" w:rsidRPr="00DC4740">
        <w:rPr>
          <w:rFonts w:ascii="Times New Roman" w:hAnsi="Times New Roman" w:cs="Times New Roman"/>
          <w:sz w:val="24"/>
          <w:szCs w:val="24"/>
          <w:lang w:val="cs-CZ"/>
        </w:rPr>
        <w:t xml:space="preserve">Tato bakalářská práce mi poskytla náhled do problematiky prevence a postupného vývoje operativní léčby spojenou s následnou rehabilitací lézí menisků. </w:t>
      </w:r>
      <w:r w:rsidRPr="00DC4740">
        <w:rPr>
          <w:rFonts w:ascii="Times New Roman" w:hAnsi="Times New Roman" w:cs="Times New Roman"/>
          <w:sz w:val="24"/>
          <w:szCs w:val="24"/>
          <w:lang w:val="cs-CZ"/>
        </w:rPr>
        <w:t>Soutěžní sportovci tvoří specifickou kategorii, kdy touha po pořád vyšším výkonu posouvá do ústraní nutnost dopřát tělu potřebn</w:t>
      </w:r>
      <w:r w:rsidR="00A8564C" w:rsidRPr="00DC4740">
        <w:rPr>
          <w:rFonts w:ascii="Times New Roman" w:hAnsi="Times New Roman" w:cs="Times New Roman"/>
          <w:sz w:val="24"/>
          <w:szCs w:val="24"/>
          <w:lang w:val="cs-CZ"/>
        </w:rPr>
        <w:t>ou</w:t>
      </w:r>
      <w:r w:rsidRPr="00DC4740">
        <w:rPr>
          <w:rFonts w:ascii="Times New Roman" w:hAnsi="Times New Roman" w:cs="Times New Roman"/>
          <w:sz w:val="24"/>
          <w:szCs w:val="24"/>
          <w:lang w:val="cs-CZ"/>
        </w:rPr>
        <w:t xml:space="preserve"> rekonvalescenční dobu</w:t>
      </w:r>
      <w:r w:rsidR="00A8564C" w:rsidRPr="00DC4740">
        <w:rPr>
          <w:rFonts w:ascii="Times New Roman" w:hAnsi="Times New Roman" w:cs="Times New Roman"/>
          <w:sz w:val="24"/>
          <w:szCs w:val="24"/>
          <w:lang w:val="cs-CZ"/>
        </w:rPr>
        <w:t xml:space="preserve">. Volí se strategie, které co nejrychleji vrátí hráče zpátky do hry a není bráno v potaz riziko brzkého začátku tvorby degenerativních změn v relativně mladém věku. Naštěstí rozmach fyzioterapie a přítomnost terapeutů zlepšuje tyto negativní vyhlídky a je postupně po malých krocích brán větší zřetel na zdraví sportovce. </w:t>
      </w:r>
      <w:r w:rsidR="00753172">
        <w:rPr>
          <w:rFonts w:ascii="Times New Roman" w:hAnsi="Times New Roman" w:cs="Times New Roman"/>
          <w:sz w:val="24"/>
          <w:szCs w:val="24"/>
          <w:lang w:val="cs-CZ"/>
        </w:rPr>
        <w:t>I o</w:t>
      </w:r>
      <w:r w:rsidR="00A8564C" w:rsidRPr="00DC4740">
        <w:rPr>
          <w:rFonts w:ascii="Times New Roman" w:hAnsi="Times New Roman" w:cs="Times New Roman"/>
          <w:sz w:val="24"/>
          <w:szCs w:val="24"/>
          <w:lang w:val="cs-CZ"/>
        </w:rPr>
        <w:t xml:space="preserve">rtopedičtí chirurgové změnili jejich motto ohledně menisků z </w:t>
      </w:r>
      <w:r w:rsidR="00006E94" w:rsidRPr="00DC4740">
        <w:rPr>
          <w:rFonts w:ascii="Times New Roman" w:hAnsi="Times New Roman" w:cs="Times New Roman"/>
          <w:i/>
          <w:iCs/>
          <w:sz w:val="24"/>
          <w:szCs w:val="24"/>
          <w:lang w:val="cs-CZ"/>
        </w:rPr>
        <w:t>„If it is torn take it out“</w:t>
      </w:r>
      <w:r w:rsidR="00517584">
        <w:rPr>
          <w:rFonts w:ascii="Times New Roman" w:hAnsi="Times New Roman" w:cs="Times New Roman"/>
          <w:i/>
          <w:iCs/>
          <w:sz w:val="24"/>
          <w:szCs w:val="24"/>
          <w:lang w:val="cs-CZ"/>
        </w:rPr>
        <w:t xml:space="preserve"> </w:t>
      </w:r>
      <w:r w:rsidR="00192E47">
        <w:rPr>
          <w:rFonts w:ascii="Times New Roman" w:hAnsi="Times New Roman" w:cs="Times New Roman"/>
          <w:i/>
          <w:iCs/>
          <w:sz w:val="24"/>
          <w:szCs w:val="24"/>
          <w:lang w:val="cs-CZ"/>
        </w:rPr>
        <w:t>(</w:t>
      </w:r>
      <w:r w:rsidR="00517584">
        <w:rPr>
          <w:rFonts w:ascii="Times New Roman" w:hAnsi="Times New Roman" w:cs="Times New Roman"/>
          <w:i/>
          <w:iCs/>
          <w:sz w:val="24"/>
          <w:szCs w:val="24"/>
          <w:lang w:val="cs-CZ"/>
        </w:rPr>
        <w:t>=</w:t>
      </w:r>
      <w:r w:rsidR="00D53E97">
        <w:rPr>
          <w:rFonts w:ascii="Times New Roman" w:hAnsi="Times New Roman" w:cs="Times New Roman"/>
          <w:i/>
          <w:iCs/>
          <w:sz w:val="24"/>
          <w:szCs w:val="24"/>
          <w:lang w:val="cs-CZ"/>
        </w:rPr>
        <w:t xml:space="preserve"> </w:t>
      </w:r>
      <w:r w:rsidR="005B1FC6">
        <w:rPr>
          <w:rFonts w:ascii="Times New Roman" w:hAnsi="Times New Roman" w:cs="Times New Roman"/>
          <w:i/>
          <w:iCs/>
          <w:sz w:val="24"/>
          <w:szCs w:val="24"/>
          <w:lang w:val="cs-CZ"/>
        </w:rPr>
        <w:t>„Když</w:t>
      </w:r>
      <w:r w:rsidR="00FC2DB2">
        <w:rPr>
          <w:rFonts w:ascii="Times New Roman" w:hAnsi="Times New Roman" w:cs="Times New Roman"/>
          <w:i/>
          <w:iCs/>
          <w:sz w:val="24"/>
          <w:szCs w:val="24"/>
          <w:lang w:val="cs-CZ"/>
        </w:rPr>
        <w:t xml:space="preserve"> je meniskus protržen, je potřeba ho odstranit“)</w:t>
      </w:r>
      <w:r w:rsidR="00006E94" w:rsidRPr="00DC4740">
        <w:rPr>
          <w:rFonts w:ascii="Times New Roman" w:hAnsi="Times New Roman" w:cs="Times New Roman"/>
          <w:sz w:val="24"/>
          <w:szCs w:val="24"/>
          <w:lang w:val="cs-CZ"/>
        </w:rPr>
        <w:t xml:space="preserve"> na </w:t>
      </w:r>
      <w:r w:rsidR="00006E94" w:rsidRPr="00DC4740">
        <w:rPr>
          <w:rFonts w:ascii="Times New Roman" w:hAnsi="Times New Roman" w:cs="Times New Roman"/>
          <w:i/>
          <w:iCs/>
          <w:sz w:val="24"/>
          <w:szCs w:val="24"/>
          <w:lang w:val="cs-CZ"/>
        </w:rPr>
        <w:t>„Save the meniscus!</w:t>
      </w:r>
      <w:r w:rsidR="00B072C1">
        <w:rPr>
          <w:rFonts w:ascii="Times New Roman" w:hAnsi="Times New Roman" w:cs="Times New Roman"/>
          <w:i/>
          <w:iCs/>
          <w:sz w:val="24"/>
          <w:szCs w:val="24"/>
          <w:lang w:val="cs-CZ"/>
        </w:rPr>
        <w:t xml:space="preserve">“ </w:t>
      </w:r>
      <w:r w:rsidR="00192E47">
        <w:rPr>
          <w:rFonts w:ascii="Times New Roman" w:hAnsi="Times New Roman" w:cs="Times New Roman"/>
          <w:i/>
          <w:iCs/>
          <w:sz w:val="24"/>
          <w:szCs w:val="24"/>
          <w:lang w:val="cs-CZ"/>
        </w:rPr>
        <w:t>(</w:t>
      </w:r>
      <w:r w:rsidR="00B072C1">
        <w:rPr>
          <w:rFonts w:ascii="Times New Roman" w:hAnsi="Times New Roman" w:cs="Times New Roman"/>
          <w:i/>
          <w:iCs/>
          <w:sz w:val="24"/>
          <w:szCs w:val="24"/>
          <w:lang w:val="cs-CZ"/>
        </w:rPr>
        <w:t xml:space="preserve">= </w:t>
      </w:r>
      <w:r w:rsidR="00517584">
        <w:rPr>
          <w:rFonts w:ascii="Times New Roman" w:hAnsi="Times New Roman" w:cs="Times New Roman"/>
          <w:i/>
          <w:iCs/>
          <w:sz w:val="24"/>
          <w:szCs w:val="24"/>
          <w:lang w:val="cs-CZ"/>
        </w:rPr>
        <w:t>„</w:t>
      </w:r>
      <w:r w:rsidR="00FC2DB2">
        <w:rPr>
          <w:rFonts w:ascii="Times New Roman" w:hAnsi="Times New Roman" w:cs="Times New Roman"/>
          <w:i/>
          <w:iCs/>
          <w:sz w:val="24"/>
          <w:szCs w:val="24"/>
          <w:lang w:val="cs-CZ"/>
        </w:rPr>
        <w:t>Zachraňme meniskus!“</w:t>
      </w:r>
      <w:r w:rsidR="00517584">
        <w:rPr>
          <w:rFonts w:ascii="Times New Roman" w:hAnsi="Times New Roman" w:cs="Times New Roman"/>
          <w:i/>
          <w:iCs/>
          <w:sz w:val="24"/>
          <w:szCs w:val="24"/>
          <w:lang w:val="cs-CZ"/>
        </w:rPr>
        <w:t>)</w:t>
      </w:r>
      <w:r w:rsidR="00A8564C" w:rsidRPr="00DC4740">
        <w:rPr>
          <w:rFonts w:ascii="Times New Roman" w:hAnsi="Times New Roman" w:cs="Times New Roman"/>
          <w:sz w:val="24"/>
          <w:szCs w:val="24"/>
          <w:lang w:val="cs-CZ"/>
        </w:rPr>
        <w:t>. Postupem času se totiž přicházelo na nepostr</w:t>
      </w:r>
      <w:r w:rsidR="00A75F48">
        <w:rPr>
          <w:rFonts w:ascii="Times New Roman" w:hAnsi="Times New Roman" w:cs="Times New Roman"/>
          <w:sz w:val="24"/>
          <w:szCs w:val="24"/>
          <w:lang w:val="cs-CZ"/>
        </w:rPr>
        <w:t>a</w:t>
      </w:r>
      <w:r w:rsidR="00A8564C" w:rsidRPr="00DC4740">
        <w:rPr>
          <w:rFonts w:ascii="Times New Roman" w:hAnsi="Times New Roman" w:cs="Times New Roman"/>
          <w:sz w:val="24"/>
          <w:szCs w:val="24"/>
          <w:lang w:val="cs-CZ"/>
        </w:rPr>
        <w:t xml:space="preserve">datelnost menisků a je jim naštěstí věnována neustále větší pozornost. </w:t>
      </w:r>
      <w:r w:rsidR="00C77F39">
        <w:rPr>
          <w:rFonts w:ascii="Times New Roman" w:hAnsi="Times New Roman" w:cs="Times New Roman"/>
          <w:sz w:val="24"/>
          <w:szCs w:val="24"/>
          <w:lang w:val="cs-CZ"/>
        </w:rPr>
        <w:t>S využitím rad fyzioterapeut</w:t>
      </w:r>
      <w:r w:rsidR="00C77F39" w:rsidRPr="00DC4740">
        <w:rPr>
          <w:rFonts w:ascii="Times New Roman" w:hAnsi="Times New Roman" w:cs="Times New Roman"/>
          <w:sz w:val="24"/>
          <w:szCs w:val="24"/>
          <w:lang w:val="cs-CZ"/>
        </w:rPr>
        <w:t>ů</w:t>
      </w:r>
      <w:r w:rsidR="00C77F39">
        <w:rPr>
          <w:rFonts w:ascii="Times New Roman" w:hAnsi="Times New Roman" w:cs="Times New Roman"/>
          <w:sz w:val="24"/>
          <w:szCs w:val="24"/>
          <w:lang w:val="cs-CZ"/>
        </w:rPr>
        <w:t xml:space="preserve"> z hlediska </w:t>
      </w:r>
      <w:r w:rsidR="00D21D9F">
        <w:rPr>
          <w:rFonts w:ascii="Times New Roman" w:hAnsi="Times New Roman" w:cs="Times New Roman"/>
          <w:sz w:val="24"/>
          <w:szCs w:val="24"/>
          <w:lang w:val="cs-CZ"/>
        </w:rPr>
        <w:t>prevence před vznikem úrazu</w:t>
      </w:r>
      <w:r w:rsidR="0043204F">
        <w:rPr>
          <w:rFonts w:ascii="Times New Roman" w:hAnsi="Times New Roman" w:cs="Times New Roman"/>
          <w:sz w:val="24"/>
          <w:szCs w:val="24"/>
          <w:lang w:val="cs-CZ"/>
        </w:rPr>
        <w:t xml:space="preserve"> je možné docílit vyšší ochranu pro pohybový systém jako celek. </w:t>
      </w:r>
      <w:r w:rsidR="003477B1">
        <w:rPr>
          <w:rFonts w:ascii="Times New Roman" w:hAnsi="Times New Roman" w:cs="Times New Roman"/>
          <w:sz w:val="24"/>
          <w:szCs w:val="24"/>
          <w:lang w:val="cs-CZ"/>
        </w:rPr>
        <w:t>Odborný dozor u provádění pohybových</w:t>
      </w:r>
      <w:r w:rsidR="00325319">
        <w:rPr>
          <w:rFonts w:ascii="Times New Roman" w:hAnsi="Times New Roman" w:cs="Times New Roman"/>
          <w:sz w:val="24"/>
          <w:szCs w:val="24"/>
          <w:lang w:val="cs-CZ"/>
        </w:rPr>
        <w:t xml:space="preserve"> aktivit, dbání na </w:t>
      </w:r>
      <w:r w:rsidR="00FA1FD4">
        <w:rPr>
          <w:rFonts w:ascii="Times New Roman" w:hAnsi="Times New Roman" w:cs="Times New Roman"/>
          <w:sz w:val="24"/>
          <w:szCs w:val="24"/>
          <w:lang w:val="cs-CZ"/>
        </w:rPr>
        <w:t>správné nastavení</w:t>
      </w:r>
      <w:r w:rsidR="003D7D99">
        <w:rPr>
          <w:rFonts w:ascii="Times New Roman" w:hAnsi="Times New Roman" w:cs="Times New Roman"/>
          <w:sz w:val="24"/>
          <w:szCs w:val="24"/>
          <w:lang w:val="cs-CZ"/>
        </w:rPr>
        <w:t xml:space="preserve"> páteře, </w:t>
      </w:r>
      <w:r w:rsidR="001D166C">
        <w:rPr>
          <w:rFonts w:ascii="Times New Roman" w:hAnsi="Times New Roman" w:cs="Times New Roman"/>
          <w:sz w:val="24"/>
          <w:szCs w:val="24"/>
          <w:lang w:val="cs-CZ"/>
        </w:rPr>
        <w:t xml:space="preserve">fyziologické </w:t>
      </w:r>
      <w:r w:rsidR="003D7D99">
        <w:rPr>
          <w:rFonts w:ascii="Times New Roman" w:hAnsi="Times New Roman" w:cs="Times New Roman"/>
          <w:sz w:val="24"/>
          <w:szCs w:val="24"/>
          <w:lang w:val="cs-CZ"/>
        </w:rPr>
        <w:t xml:space="preserve">zapojení bránice </w:t>
      </w:r>
      <w:r w:rsidR="009B3DC4">
        <w:rPr>
          <w:rFonts w:ascii="Times New Roman" w:hAnsi="Times New Roman" w:cs="Times New Roman"/>
          <w:sz w:val="24"/>
          <w:szCs w:val="24"/>
          <w:lang w:val="cs-CZ"/>
        </w:rPr>
        <w:t xml:space="preserve">během dýchání </w:t>
      </w:r>
      <w:r w:rsidR="008E6F3E">
        <w:rPr>
          <w:rFonts w:ascii="Times New Roman" w:hAnsi="Times New Roman" w:cs="Times New Roman"/>
          <w:sz w:val="24"/>
          <w:szCs w:val="24"/>
          <w:lang w:val="cs-CZ"/>
        </w:rPr>
        <w:t>a celkové posílení sval</w:t>
      </w:r>
      <w:r w:rsidR="008E6F3E" w:rsidRPr="00DC4740">
        <w:rPr>
          <w:rFonts w:ascii="Times New Roman" w:hAnsi="Times New Roman" w:cs="Times New Roman"/>
          <w:sz w:val="24"/>
          <w:szCs w:val="24"/>
          <w:lang w:val="cs-CZ"/>
        </w:rPr>
        <w:t>ů</w:t>
      </w:r>
      <w:r w:rsidR="008E6F3E">
        <w:rPr>
          <w:rFonts w:ascii="Times New Roman" w:hAnsi="Times New Roman" w:cs="Times New Roman"/>
          <w:sz w:val="24"/>
          <w:szCs w:val="24"/>
          <w:lang w:val="cs-CZ"/>
        </w:rPr>
        <w:t xml:space="preserve"> hlubokého stabilizačního systému páteře, který </w:t>
      </w:r>
      <w:r w:rsidR="002E5567">
        <w:rPr>
          <w:rFonts w:ascii="Times New Roman" w:hAnsi="Times New Roman" w:cs="Times New Roman"/>
          <w:sz w:val="24"/>
          <w:szCs w:val="24"/>
          <w:lang w:val="cs-CZ"/>
        </w:rPr>
        <w:t xml:space="preserve">při správném fungování nepřenáší nadbytečnou zátěž </w:t>
      </w:r>
      <w:r w:rsidR="00A4178C">
        <w:rPr>
          <w:rFonts w:ascii="Times New Roman" w:hAnsi="Times New Roman" w:cs="Times New Roman"/>
          <w:sz w:val="24"/>
          <w:szCs w:val="24"/>
          <w:lang w:val="cs-CZ"/>
        </w:rPr>
        <w:t>na klouby je</w:t>
      </w:r>
      <w:r w:rsidR="00031164">
        <w:rPr>
          <w:rFonts w:ascii="Times New Roman" w:hAnsi="Times New Roman" w:cs="Times New Roman"/>
          <w:sz w:val="24"/>
          <w:szCs w:val="24"/>
          <w:lang w:val="cs-CZ"/>
        </w:rPr>
        <w:t xml:space="preserve"> u sportovních aktivit nepostradatelnou náležitostí.</w:t>
      </w:r>
      <w:r w:rsidR="009E562D">
        <w:rPr>
          <w:rFonts w:ascii="Times New Roman" w:hAnsi="Times New Roman" w:cs="Times New Roman"/>
          <w:sz w:val="24"/>
          <w:szCs w:val="24"/>
          <w:lang w:val="cs-CZ"/>
        </w:rPr>
        <w:t xml:space="preserve"> </w:t>
      </w:r>
      <w:r w:rsidR="00FB3BF3">
        <w:rPr>
          <w:rFonts w:ascii="Times New Roman" w:hAnsi="Times New Roman" w:cs="Times New Roman"/>
          <w:sz w:val="24"/>
          <w:szCs w:val="24"/>
          <w:lang w:val="cs-CZ"/>
        </w:rPr>
        <w:t>Významný přínos rehabilitace je i ve využití relaxačních technik</w:t>
      </w:r>
      <w:r w:rsidR="008D13B2">
        <w:rPr>
          <w:rFonts w:ascii="Times New Roman" w:hAnsi="Times New Roman" w:cs="Times New Roman"/>
          <w:sz w:val="24"/>
          <w:szCs w:val="24"/>
          <w:lang w:val="cs-CZ"/>
        </w:rPr>
        <w:t xml:space="preserve"> během regenerace po výkonu. </w:t>
      </w:r>
      <w:r w:rsidR="00394444">
        <w:rPr>
          <w:rFonts w:ascii="Times New Roman" w:hAnsi="Times New Roman" w:cs="Times New Roman"/>
          <w:sz w:val="24"/>
          <w:szCs w:val="24"/>
          <w:lang w:val="cs-CZ"/>
        </w:rPr>
        <w:t>Klíčovou roli má rehabilitace ale i po operaci menisk</w:t>
      </w:r>
      <w:r w:rsidR="00394444" w:rsidRPr="00DC4740">
        <w:rPr>
          <w:rFonts w:ascii="Times New Roman" w:hAnsi="Times New Roman" w:cs="Times New Roman"/>
          <w:sz w:val="24"/>
          <w:szCs w:val="24"/>
          <w:lang w:val="cs-CZ"/>
        </w:rPr>
        <w:t>ů</w:t>
      </w:r>
      <w:r w:rsidR="002A0E0A">
        <w:rPr>
          <w:rFonts w:ascii="Times New Roman" w:hAnsi="Times New Roman" w:cs="Times New Roman"/>
          <w:sz w:val="24"/>
          <w:szCs w:val="24"/>
          <w:lang w:val="cs-CZ"/>
        </w:rPr>
        <w:t xml:space="preserve">, kdy se dle individuality pacienta </w:t>
      </w:r>
      <w:r w:rsidR="001C0217">
        <w:rPr>
          <w:rFonts w:ascii="Times New Roman" w:hAnsi="Times New Roman" w:cs="Times New Roman"/>
          <w:sz w:val="24"/>
          <w:szCs w:val="24"/>
          <w:lang w:val="cs-CZ"/>
        </w:rPr>
        <w:t>vypracuje rehabilitační plán. Pacient se učí fyziologické ch</w:t>
      </w:r>
      <w:r w:rsidR="001C0217" w:rsidRPr="00DC4740">
        <w:rPr>
          <w:rFonts w:ascii="Times New Roman" w:hAnsi="Times New Roman" w:cs="Times New Roman"/>
          <w:sz w:val="24"/>
          <w:szCs w:val="24"/>
          <w:lang w:val="cs-CZ"/>
        </w:rPr>
        <w:t>ů</w:t>
      </w:r>
      <w:r w:rsidR="001C0217">
        <w:rPr>
          <w:rFonts w:ascii="Times New Roman" w:hAnsi="Times New Roman" w:cs="Times New Roman"/>
          <w:sz w:val="24"/>
          <w:szCs w:val="24"/>
          <w:lang w:val="cs-CZ"/>
        </w:rPr>
        <w:t xml:space="preserve">zi, je snaha o </w:t>
      </w:r>
      <w:r w:rsidR="00FA3367">
        <w:rPr>
          <w:rFonts w:ascii="Times New Roman" w:hAnsi="Times New Roman" w:cs="Times New Roman"/>
          <w:sz w:val="24"/>
          <w:szCs w:val="24"/>
          <w:lang w:val="cs-CZ"/>
        </w:rPr>
        <w:t>odstranění vadných pohybových stereotyp</w:t>
      </w:r>
      <w:r w:rsidR="00FA3367" w:rsidRPr="00DC4740">
        <w:rPr>
          <w:rFonts w:ascii="Times New Roman" w:hAnsi="Times New Roman" w:cs="Times New Roman"/>
          <w:sz w:val="24"/>
          <w:szCs w:val="24"/>
          <w:lang w:val="cs-CZ"/>
        </w:rPr>
        <w:t>ů</w:t>
      </w:r>
      <w:r w:rsidR="00FA3367">
        <w:rPr>
          <w:rFonts w:ascii="Times New Roman" w:hAnsi="Times New Roman" w:cs="Times New Roman"/>
          <w:sz w:val="24"/>
          <w:szCs w:val="24"/>
          <w:lang w:val="cs-CZ"/>
        </w:rPr>
        <w:t xml:space="preserve">, které mohou mít negativní vliv </w:t>
      </w:r>
      <w:r w:rsidR="0089394A">
        <w:rPr>
          <w:rFonts w:ascii="Times New Roman" w:hAnsi="Times New Roman" w:cs="Times New Roman"/>
          <w:sz w:val="24"/>
          <w:szCs w:val="24"/>
          <w:lang w:val="cs-CZ"/>
        </w:rPr>
        <w:t>pro další fungování kolenního kloubu i lokomočního systému jako</w:t>
      </w:r>
      <w:r w:rsidR="00C91535">
        <w:rPr>
          <w:rFonts w:ascii="Times New Roman" w:hAnsi="Times New Roman" w:cs="Times New Roman"/>
          <w:sz w:val="24"/>
          <w:szCs w:val="24"/>
          <w:lang w:val="cs-CZ"/>
        </w:rPr>
        <w:t xml:space="preserve"> celku. Rehabilitační pracovník </w:t>
      </w:r>
      <w:r w:rsidR="00F53464">
        <w:rPr>
          <w:rFonts w:ascii="Times New Roman" w:hAnsi="Times New Roman" w:cs="Times New Roman"/>
          <w:sz w:val="24"/>
          <w:szCs w:val="24"/>
          <w:lang w:val="cs-CZ"/>
        </w:rPr>
        <w:t>umí</w:t>
      </w:r>
      <w:r w:rsidR="00985024">
        <w:rPr>
          <w:rFonts w:ascii="Times New Roman" w:hAnsi="Times New Roman" w:cs="Times New Roman"/>
          <w:sz w:val="24"/>
          <w:szCs w:val="24"/>
          <w:lang w:val="cs-CZ"/>
        </w:rPr>
        <w:t xml:space="preserve"> určit přiměřenou zátěž</w:t>
      </w:r>
      <w:r w:rsidR="00F43356">
        <w:rPr>
          <w:rFonts w:ascii="Times New Roman" w:hAnsi="Times New Roman" w:cs="Times New Roman"/>
          <w:sz w:val="24"/>
          <w:szCs w:val="24"/>
          <w:lang w:val="cs-CZ"/>
        </w:rPr>
        <w:t xml:space="preserve"> a její postupné zvyšování </w:t>
      </w:r>
      <w:r w:rsidR="00985024">
        <w:rPr>
          <w:rFonts w:ascii="Times New Roman" w:hAnsi="Times New Roman" w:cs="Times New Roman"/>
          <w:sz w:val="24"/>
          <w:szCs w:val="24"/>
          <w:lang w:val="cs-CZ"/>
        </w:rPr>
        <w:t>pro pacienta dle</w:t>
      </w:r>
      <w:r w:rsidR="00AA00A6">
        <w:rPr>
          <w:rFonts w:ascii="Times New Roman" w:hAnsi="Times New Roman" w:cs="Times New Roman"/>
          <w:sz w:val="24"/>
          <w:szCs w:val="24"/>
          <w:lang w:val="cs-CZ"/>
        </w:rPr>
        <w:t xml:space="preserve"> možností </w:t>
      </w:r>
      <w:r w:rsidR="00985024">
        <w:rPr>
          <w:rFonts w:ascii="Times New Roman" w:hAnsi="Times New Roman" w:cs="Times New Roman"/>
          <w:sz w:val="24"/>
          <w:szCs w:val="24"/>
          <w:lang w:val="cs-CZ"/>
        </w:rPr>
        <w:t>jeho těl</w:t>
      </w:r>
      <w:r w:rsidR="00AA00A6">
        <w:rPr>
          <w:rFonts w:ascii="Times New Roman" w:hAnsi="Times New Roman" w:cs="Times New Roman"/>
          <w:sz w:val="24"/>
          <w:szCs w:val="24"/>
          <w:lang w:val="cs-CZ"/>
        </w:rPr>
        <w:t>a</w:t>
      </w:r>
      <w:r w:rsidR="00AD19CF">
        <w:rPr>
          <w:rFonts w:ascii="Times New Roman" w:hAnsi="Times New Roman" w:cs="Times New Roman"/>
          <w:sz w:val="24"/>
          <w:szCs w:val="24"/>
          <w:lang w:val="cs-CZ"/>
        </w:rPr>
        <w:t>, aby byl</w:t>
      </w:r>
      <w:r w:rsidR="00EE1853">
        <w:rPr>
          <w:rFonts w:ascii="Times New Roman" w:hAnsi="Times New Roman" w:cs="Times New Roman"/>
          <w:sz w:val="24"/>
          <w:szCs w:val="24"/>
          <w:lang w:val="cs-CZ"/>
        </w:rPr>
        <w:t xml:space="preserve"> pacient schop</w:t>
      </w:r>
      <w:r w:rsidR="006039D9">
        <w:rPr>
          <w:rFonts w:ascii="Times New Roman" w:hAnsi="Times New Roman" w:cs="Times New Roman"/>
          <w:sz w:val="24"/>
          <w:szCs w:val="24"/>
          <w:lang w:val="cs-CZ"/>
        </w:rPr>
        <w:t>en</w:t>
      </w:r>
      <w:r w:rsidR="00EE1853">
        <w:rPr>
          <w:rFonts w:ascii="Times New Roman" w:hAnsi="Times New Roman" w:cs="Times New Roman"/>
          <w:sz w:val="24"/>
          <w:szCs w:val="24"/>
          <w:lang w:val="cs-CZ"/>
        </w:rPr>
        <w:t xml:space="preserve"> fungovat ja</w:t>
      </w:r>
      <w:r w:rsidR="003F4514">
        <w:rPr>
          <w:rFonts w:ascii="Times New Roman" w:hAnsi="Times New Roman" w:cs="Times New Roman"/>
          <w:sz w:val="24"/>
          <w:szCs w:val="24"/>
          <w:lang w:val="cs-CZ"/>
        </w:rPr>
        <w:t>ko</w:t>
      </w:r>
      <w:r w:rsidR="00EE1853">
        <w:rPr>
          <w:rFonts w:ascii="Times New Roman" w:hAnsi="Times New Roman" w:cs="Times New Roman"/>
          <w:sz w:val="24"/>
          <w:szCs w:val="24"/>
          <w:lang w:val="cs-CZ"/>
        </w:rPr>
        <w:t xml:space="preserve"> </w:t>
      </w:r>
      <w:r w:rsidR="00882CDF">
        <w:rPr>
          <w:rFonts w:ascii="Times New Roman" w:hAnsi="Times New Roman" w:cs="Times New Roman"/>
          <w:sz w:val="24"/>
          <w:szCs w:val="24"/>
          <w:lang w:val="cs-CZ"/>
        </w:rPr>
        <w:t>před operačním výkonem</w:t>
      </w:r>
      <w:r w:rsidR="00EE1853">
        <w:rPr>
          <w:rFonts w:ascii="Times New Roman" w:hAnsi="Times New Roman" w:cs="Times New Roman"/>
          <w:sz w:val="24"/>
          <w:szCs w:val="24"/>
          <w:lang w:val="cs-CZ"/>
        </w:rPr>
        <w:t xml:space="preserve"> a </w:t>
      </w:r>
      <w:r w:rsidR="00E95328">
        <w:rPr>
          <w:rFonts w:ascii="Times New Roman" w:hAnsi="Times New Roman" w:cs="Times New Roman"/>
          <w:sz w:val="24"/>
          <w:szCs w:val="24"/>
          <w:lang w:val="cs-CZ"/>
        </w:rPr>
        <w:t>vyvaroval se vzniku nových patologií.</w:t>
      </w:r>
    </w:p>
    <w:p w14:paraId="65782CC2" w14:textId="77777777" w:rsidR="00734FCC" w:rsidRPr="00AE4504" w:rsidRDefault="00734FCC" w:rsidP="00D7735A">
      <w:pPr>
        <w:jc w:val="both"/>
        <w:rPr>
          <w:rFonts w:ascii="Times New Roman" w:hAnsi="Times New Roman" w:cs="Times New Roman"/>
          <w:sz w:val="24"/>
          <w:szCs w:val="24"/>
          <w:lang w:val="cs-CZ"/>
        </w:rPr>
      </w:pPr>
    </w:p>
    <w:p w14:paraId="6BC4AAFD" w14:textId="77777777" w:rsidR="00734FCC" w:rsidRPr="00AE4504" w:rsidRDefault="00734FCC" w:rsidP="00D7735A">
      <w:pPr>
        <w:jc w:val="both"/>
        <w:rPr>
          <w:rFonts w:ascii="Times New Roman" w:hAnsi="Times New Roman" w:cs="Times New Roman"/>
          <w:sz w:val="24"/>
          <w:szCs w:val="24"/>
          <w:lang w:val="cs-CZ"/>
        </w:rPr>
      </w:pPr>
    </w:p>
    <w:p w14:paraId="2FECE9A5" w14:textId="77777777" w:rsidR="00734FCC" w:rsidRPr="00AE4504" w:rsidRDefault="00734FCC" w:rsidP="00D7735A">
      <w:p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br w:type="page"/>
      </w:r>
    </w:p>
    <w:p w14:paraId="2BF760EE" w14:textId="77777777" w:rsidR="00734FCC" w:rsidRPr="00AE4504" w:rsidRDefault="00734FCC" w:rsidP="00D7735A">
      <w:pPr>
        <w:pStyle w:val="bakalarka1"/>
        <w:jc w:val="both"/>
      </w:pPr>
      <w:bookmarkStart w:id="193" w:name="_Toc66610985"/>
      <w:bookmarkStart w:id="194" w:name="_Toc70952160"/>
      <w:r w:rsidRPr="00AE4504">
        <w:lastRenderedPageBreak/>
        <w:t>Referenční seznam</w:t>
      </w:r>
      <w:bookmarkEnd w:id="193"/>
      <w:bookmarkEnd w:id="194"/>
    </w:p>
    <w:p w14:paraId="4CB7751D" w14:textId="5306E35A" w:rsidR="00734FCC" w:rsidRPr="00AE4504" w:rsidRDefault="00734FCC"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KOLÁŘ, Pavel. Rehabilitace v klinické praxi. Praha: Galén, c2009. ISBN 978-80-7262-657-1.</w:t>
      </w:r>
    </w:p>
    <w:p w14:paraId="4A4CD9D3" w14:textId="7D03C601" w:rsidR="00F4415D" w:rsidRPr="00AE4504" w:rsidRDefault="00F4415D"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VÉLE, František. Kineziologie: přehled klinické kineziologie a patokineziologie pro diagnostiku a terapii poruch pohybové soustavy. Vyd. 2., (V Tritonu 1.). Praha: Triton, 2006. ISBN 80-7254-837-9.</w:t>
      </w:r>
    </w:p>
    <w:p w14:paraId="7524F74D" w14:textId="529F58C7" w:rsidR="00D55F11" w:rsidRPr="00AE4504" w:rsidRDefault="00D55F11"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GROSS, Jeffrey M, Joseph FETTO a Elaine Rosen SUPNICK. Vyšetření pohybového aparátu. Vyd. 1. Překlad Martina Zemanová, Jan Vacek. Praha: Triton, 2005, ISBN 80-725-4720-8.</w:t>
      </w:r>
    </w:p>
    <w:p w14:paraId="461DAD20" w14:textId="5C85C610" w:rsidR="00397C3C" w:rsidRPr="00AE4504" w:rsidRDefault="00397C3C"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LEWIT, Karel. Manipulační léčba v myoskeletální medicíně. 5. přeprac. vyd. Praha: Sdělovací technika ve spolupráci s Českou lékařskou společností J.E. Purkyně, c2003. ISBN 80-86645-04-5.</w:t>
      </w:r>
    </w:p>
    <w:p w14:paraId="7C853B2C" w14:textId="77777777" w:rsidR="00734FCC" w:rsidRPr="00AE4504" w:rsidRDefault="00734FCC"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RYCHLÍKOVÁ, Eva. Funkční poruchy kloubů končetin: diagnostika a léčba. 2., doplněné vydání. Praha: Grada Publishing, 2019. ISBN 978-80-271-2096-3.</w:t>
      </w:r>
    </w:p>
    <w:p w14:paraId="25CC3EB3" w14:textId="069F450C" w:rsidR="00734FCC" w:rsidRPr="00AE4504" w:rsidRDefault="00734FCC"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KAPANDJI, I. A. The physiology of the joints: annotated diagrams of the mechanics of the human joints. Eng. ed. of the 5th ed. New York: Churchill Livingstone, &lt;1987- &gt;. ISBN 0443036187.</w:t>
      </w:r>
    </w:p>
    <w:p w14:paraId="27289422" w14:textId="6CEEC61C" w:rsidR="00597270" w:rsidRPr="00AE4504" w:rsidRDefault="00597270"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GALLO, Jiří. Ortopedie pro studenty lékařských a zdravotnických fakult. 1. vyd.</w:t>
      </w:r>
      <w:r w:rsidR="00300DBB" w:rsidRPr="00AE4504">
        <w:rPr>
          <w:rFonts w:ascii="Times New Roman" w:hAnsi="Times New Roman" w:cs="Times New Roman"/>
          <w:sz w:val="24"/>
          <w:szCs w:val="24"/>
          <w:lang w:val="cs-CZ"/>
        </w:rPr>
        <w:t xml:space="preserve"> </w:t>
      </w:r>
      <w:r w:rsidRPr="00AE4504">
        <w:rPr>
          <w:rFonts w:ascii="Times New Roman" w:hAnsi="Times New Roman" w:cs="Times New Roman"/>
          <w:sz w:val="24"/>
          <w:szCs w:val="24"/>
          <w:lang w:val="cs-CZ"/>
        </w:rPr>
        <w:t>Olomouc: Univerzita Palackého v Olomouci, 2011. ISBN 978-802-4424-866.</w:t>
      </w:r>
    </w:p>
    <w:p w14:paraId="000E2FC1" w14:textId="77777777" w:rsidR="00734FCC" w:rsidRPr="00AE4504" w:rsidRDefault="00734FCC"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 xml:space="preserve">(Queen Elizabeth University Hospital, JK Bryceland, Cartilage, 2016. [online]. Dostupné z: </w:t>
      </w:r>
      <w:hyperlink r:id="rId9" w:history="1">
        <w:r w:rsidRPr="00AE4504">
          <w:rPr>
            <w:rStyle w:val="Hypertextovprepojenie"/>
            <w:rFonts w:ascii="Times New Roman" w:hAnsi="Times New Roman" w:cs="Times New Roman"/>
            <w:sz w:val="24"/>
            <w:szCs w:val="24"/>
            <w:lang w:val="cs-CZ"/>
          </w:rPr>
          <w:t>https://www.ncbi.nlm.nih.gov/pmc/articles/PMC5358830/</w:t>
        </w:r>
      </w:hyperlink>
      <w:r w:rsidRPr="00AE4504">
        <w:rPr>
          <w:rFonts w:ascii="Times New Roman" w:hAnsi="Times New Roman" w:cs="Times New Roman"/>
          <w:sz w:val="24"/>
          <w:szCs w:val="24"/>
          <w:lang w:val="cs-CZ"/>
        </w:rPr>
        <w:t>)</w:t>
      </w:r>
    </w:p>
    <w:p w14:paraId="6D0C7C01" w14:textId="4F487CF8" w:rsidR="00734FCC" w:rsidRPr="00AE4504" w:rsidRDefault="00734FCC"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 xml:space="preserve">(B E Baker, A C Peckham, F Pupparo, J C Sanborn; 1985. [online]. Dostupné z: </w:t>
      </w:r>
      <w:hyperlink r:id="rId10" w:history="1">
        <w:r w:rsidRPr="00AE4504">
          <w:rPr>
            <w:rStyle w:val="Hypertextovprepojenie"/>
            <w:rFonts w:ascii="Times New Roman" w:hAnsi="Times New Roman" w:cs="Times New Roman"/>
            <w:sz w:val="24"/>
            <w:szCs w:val="24"/>
            <w:lang w:val="cs-CZ"/>
          </w:rPr>
          <w:t>https://pubmed.ncbi.nlm.nih.gov/3838420/</w:t>
        </w:r>
      </w:hyperlink>
      <w:r w:rsidRPr="00AE4504">
        <w:rPr>
          <w:rFonts w:ascii="Times New Roman" w:hAnsi="Times New Roman" w:cs="Times New Roman"/>
          <w:sz w:val="24"/>
          <w:szCs w:val="24"/>
          <w:lang w:val="cs-CZ"/>
        </w:rPr>
        <w:t>)</w:t>
      </w:r>
    </w:p>
    <w:p w14:paraId="71FCBCC1" w14:textId="2D3144BA" w:rsidR="00734FCC" w:rsidRPr="00AE4504" w:rsidRDefault="00734FCC"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 xml:space="preserve">(J Gardiner, POGO Physiotherapist; Meniscus Tear Rehab 101 By J Gardiner Posted August 17, 2020 In Exercise and Health. [online]. Dostupné z: </w:t>
      </w:r>
      <w:hyperlink r:id="rId11" w:history="1">
        <w:r w:rsidRPr="00AE4504">
          <w:rPr>
            <w:rStyle w:val="Hypertextovprepojenie"/>
            <w:rFonts w:ascii="Times New Roman" w:hAnsi="Times New Roman" w:cs="Times New Roman"/>
            <w:sz w:val="24"/>
            <w:szCs w:val="24"/>
            <w:lang w:val="cs-CZ"/>
          </w:rPr>
          <w:t>https://www.pogophysio.com.au/blog/meniscus-tear-rehab-101/</w:t>
        </w:r>
      </w:hyperlink>
      <w:r w:rsidRPr="00AE4504">
        <w:rPr>
          <w:rFonts w:ascii="Times New Roman" w:hAnsi="Times New Roman" w:cs="Times New Roman"/>
          <w:sz w:val="24"/>
          <w:szCs w:val="24"/>
          <w:lang w:val="cs-CZ"/>
        </w:rPr>
        <w:t>)</w:t>
      </w:r>
    </w:p>
    <w:p w14:paraId="7D95DEDD" w14:textId="562AEFF3" w:rsidR="00734FCC" w:rsidRPr="00AE4504" w:rsidRDefault="00734FCC"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 xml:space="preserve">(Prof P Neyret, 2016-2019 FIFA. [online]. Dostupné z: </w:t>
      </w:r>
      <w:hyperlink r:id="rId12" w:history="1">
        <w:r w:rsidRPr="00AE4504">
          <w:rPr>
            <w:rStyle w:val="Hypertextovprepojenie"/>
            <w:rFonts w:ascii="Times New Roman" w:hAnsi="Times New Roman" w:cs="Times New Roman"/>
            <w:sz w:val="24"/>
            <w:szCs w:val="24"/>
            <w:lang w:val="cs-CZ"/>
          </w:rPr>
          <w:t>https://www.fifamedicalnetwork.com/lessons/meniscal-examination/</w:t>
        </w:r>
      </w:hyperlink>
      <w:r w:rsidRPr="00AE4504">
        <w:rPr>
          <w:rFonts w:ascii="Times New Roman" w:hAnsi="Times New Roman" w:cs="Times New Roman"/>
          <w:sz w:val="24"/>
          <w:szCs w:val="24"/>
          <w:lang w:val="cs-CZ"/>
        </w:rPr>
        <w:t>)</w:t>
      </w:r>
    </w:p>
    <w:p w14:paraId="3CA0C094" w14:textId="61D200C5" w:rsidR="00734FCC" w:rsidRPr="00AE4504" w:rsidRDefault="00734FCC"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 xml:space="preserve">(Medicine and Science in Sports and Exercise Journal; Swenson, et al., 2013. [online]. Dostupné z: </w:t>
      </w:r>
      <w:hyperlink r:id="rId13" w:history="1">
        <w:r w:rsidRPr="00AE4504">
          <w:rPr>
            <w:rStyle w:val="Hypertextovprepojenie"/>
            <w:rFonts w:ascii="Times New Roman" w:hAnsi="Times New Roman" w:cs="Times New Roman"/>
            <w:sz w:val="24"/>
            <w:szCs w:val="24"/>
            <w:lang w:val="cs-CZ"/>
          </w:rPr>
          <w:t>https://www.stack.com/a/how-to-prevent-a-meniscus-injury</w:t>
        </w:r>
      </w:hyperlink>
      <w:r w:rsidRPr="00AE4504">
        <w:rPr>
          <w:rFonts w:ascii="Times New Roman" w:hAnsi="Times New Roman" w:cs="Times New Roman"/>
          <w:sz w:val="24"/>
          <w:szCs w:val="24"/>
          <w:lang w:val="cs-CZ"/>
        </w:rPr>
        <w:t>)</w:t>
      </w:r>
    </w:p>
    <w:p w14:paraId="0D1BE98C" w14:textId="77B570DB" w:rsidR="00734FCC" w:rsidRPr="00AE4504" w:rsidRDefault="00734FCC"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 xml:space="preserve">(Prof P Neyret, 2016-2019 FIFA. [online]. Dostupné z: </w:t>
      </w:r>
      <w:hyperlink r:id="rId14" w:history="1">
        <w:r w:rsidRPr="00AE4504">
          <w:rPr>
            <w:rStyle w:val="Hypertextovprepojenie"/>
            <w:rFonts w:ascii="Times New Roman" w:hAnsi="Times New Roman" w:cs="Times New Roman"/>
            <w:sz w:val="24"/>
            <w:szCs w:val="24"/>
            <w:lang w:val="cs-CZ"/>
          </w:rPr>
          <w:t>https://www.fifamedicalnetwork.com/lessons/meniscal-investigation/</w:t>
        </w:r>
      </w:hyperlink>
      <w:r w:rsidRPr="00AE4504">
        <w:rPr>
          <w:rFonts w:ascii="Times New Roman" w:hAnsi="Times New Roman" w:cs="Times New Roman"/>
          <w:sz w:val="24"/>
          <w:szCs w:val="24"/>
          <w:lang w:val="cs-CZ"/>
        </w:rPr>
        <w:t>)</w:t>
      </w:r>
    </w:p>
    <w:p w14:paraId="73222A97" w14:textId="7BD0CC8F" w:rsidR="00734FCC" w:rsidRPr="00AE4504" w:rsidRDefault="00734FCC"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 xml:space="preserve">(EFORT Open Rev.; Published online 2018 May 21. [online]. Dostupné z: </w:t>
      </w:r>
      <w:hyperlink r:id="rId15" w:history="1">
        <w:r w:rsidRPr="00AE4504">
          <w:rPr>
            <w:rStyle w:val="Hypertextovprepojenie"/>
            <w:rFonts w:ascii="Times New Roman" w:hAnsi="Times New Roman" w:cs="Times New Roman"/>
            <w:sz w:val="24"/>
            <w:szCs w:val="24"/>
            <w:lang w:val="cs-CZ"/>
          </w:rPr>
          <w:t>https://www.ncbi.nlm.nih.gov/pmc/articles/PMC5994634/</w:t>
        </w:r>
      </w:hyperlink>
      <w:r w:rsidRPr="00AE4504">
        <w:rPr>
          <w:rFonts w:ascii="Times New Roman" w:hAnsi="Times New Roman" w:cs="Times New Roman"/>
          <w:sz w:val="24"/>
          <w:szCs w:val="24"/>
          <w:lang w:val="cs-CZ"/>
        </w:rPr>
        <w:t>)</w:t>
      </w:r>
    </w:p>
    <w:p w14:paraId="285E02EB" w14:textId="5F2E6493" w:rsidR="00734FCC" w:rsidRPr="00AE4504" w:rsidRDefault="00734FCC"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 xml:space="preserve">(BL. van Meer MD, PhD, M Reijman PhD, The Anterior Cruciate Ligament, 2018. [online]. Dostupné z: </w:t>
      </w:r>
      <w:hyperlink r:id="rId16" w:history="1">
        <w:r w:rsidRPr="00AE4504">
          <w:rPr>
            <w:rStyle w:val="Hypertextovprepojenie"/>
            <w:rFonts w:ascii="Times New Roman" w:hAnsi="Times New Roman" w:cs="Times New Roman"/>
            <w:sz w:val="24"/>
            <w:szCs w:val="24"/>
            <w:lang w:val="cs-CZ"/>
          </w:rPr>
          <w:t>https://www.sciencedirect.com/topics/medicine-and-dentistry/tegner-activity-score</w:t>
        </w:r>
      </w:hyperlink>
      <w:r w:rsidRPr="00AE4504">
        <w:rPr>
          <w:rFonts w:ascii="Times New Roman" w:hAnsi="Times New Roman" w:cs="Times New Roman"/>
          <w:sz w:val="24"/>
          <w:szCs w:val="24"/>
          <w:lang w:val="cs-CZ"/>
        </w:rPr>
        <w:t>)</w:t>
      </w:r>
    </w:p>
    <w:p w14:paraId="3D96D2CA" w14:textId="099B4DFE" w:rsidR="00734FCC" w:rsidRPr="00AE4504" w:rsidRDefault="00734FCC"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 xml:space="preserve">(Meniscus Tear Symptoms, Prevention, and Treatment; Ch Luff July 17, 2019. [online]. Dostupné z: </w:t>
      </w:r>
      <w:hyperlink r:id="rId17" w:history="1">
        <w:r w:rsidRPr="00AE4504">
          <w:rPr>
            <w:rStyle w:val="Hypertextovprepojenie"/>
            <w:rFonts w:ascii="Times New Roman" w:hAnsi="Times New Roman" w:cs="Times New Roman"/>
            <w:sz w:val="24"/>
            <w:szCs w:val="24"/>
            <w:lang w:val="cs-CZ"/>
          </w:rPr>
          <w:t>https://www.verywellfit.com/meniscus-tear-causes-and-treatment-2911039</w:t>
        </w:r>
      </w:hyperlink>
      <w:r w:rsidRPr="00AE4504">
        <w:rPr>
          <w:rFonts w:ascii="Times New Roman" w:hAnsi="Times New Roman" w:cs="Times New Roman"/>
          <w:sz w:val="24"/>
          <w:szCs w:val="24"/>
          <w:lang w:val="cs-CZ"/>
        </w:rPr>
        <w:t>)</w:t>
      </w:r>
    </w:p>
    <w:p w14:paraId="226967DC" w14:textId="733DC98E" w:rsidR="00734FCC" w:rsidRPr="00AE4504" w:rsidRDefault="00734FCC"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 xml:space="preserve">(W Morrison, M.D. — Written by N Moyer, M.D. on March 12, 2019. [online]. Dostupné z: </w:t>
      </w:r>
      <w:hyperlink r:id="rId18" w:anchor="recovery" w:history="1">
        <w:r w:rsidRPr="00AE4504">
          <w:rPr>
            <w:rStyle w:val="Hypertextovprepojenie"/>
            <w:rFonts w:ascii="Times New Roman" w:hAnsi="Times New Roman" w:cs="Times New Roman"/>
            <w:sz w:val="24"/>
            <w:szCs w:val="24"/>
            <w:lang w:val="cs-CZ"/>
          </w:rPr>
          <w:t>https://www.healthline.com/health/meniscectomy#recovery</w:t>
        </w:r>
      </w:hyperlink>
      <w:r w:rsidRPr="00AE4504">
        <w:rPr>
          <w:rFonts w:ascii="Times New Roman" w:hAnsi="Times New Roman" w:cs="Times New Roman"/>
          <w:sz w:val="24"/>
          <w:szCs w:val="24"/>
          <w:lang w:val="cs-CZ"/>
        </w:rPr>
        <w:t>)</w:t>
      </w:r>
    </w:p>
    <w:p w14:paraId="73E8104A" w14:textId="051E0EA6" w:rsidR="00734FCC" w:rsidRPr="00AE4504" w:rsidRDefault="00734FCC"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 xml:space="preserve">(Prof P Neyret, 2016-2019 FIFA. [online]. Dostupné z: </w:t>
      </w:r>
      <w:hyperlink r:id="rId19" w:history="1">
        <w:r w:rsidRPr="00AE4504">
          <w:rPr>
            <w:rStyle w:val="Hypertextovprepojenie"/>
            <w:rFonts w:ascii="Times New Roman" w:hAnsi="Times New Roman" w:cs="Times New Roman"/>
            <w:sz w:val="24"/>
            <w:szCs w:val="24"/>
            <w:lang w:val="cs-CZ"/>
          </w:rPr>
          <w:t>https://www.fifamedicalnetwork.com/topic/meniscal-meniscal-repair/</w:t>
        </w:r>
      </w:hyperlink>
      <w:r w:rsidRPr="00AE4504">
        <w:rPr>
          <w:rFonts w:ascii="Times New Roman" w:hAnsi="Times New Roman" w:cs="Times New Roman"/>
          <w:sz w:val="24"/>
          <w:szCs w:val="24"/>
          <w:lang w:val="cs-CZ"/>
        </w:rPr>
        <w:t>)</w:t>
      </w:r>
    </w:p>
    <w:p w14:paraId="6673E34E" w14:textId="5FAABCDF" w:rsidR="00734FCC" w:rsidRPr="00AE4504" w:rsidRDefault="00734FCC"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lastRenderedPageBreak/>
        <w:t xml:space="preserve">(Prof P Neyret, 2016-2019 FIFA. [online]. Dostupné z: </w:t>
      </w:r>
      <w:hyperlink r:id="rId20" w:history="1">
        <w:r w:rsidRPr="00AE4504">
          <w:rPr>
            <w:rStyle w:val="Hypertextovprepojenie"/>
            <w:rFonts w:ascii="Times New Roman" w:hAnsi="Times New Roman" w:cs="Times New Roman"/>
            <w:sz w:val="24"/>
            <w:szCs w:val="24"/>
            <w:lang w:val="cs-CZ"/>
          </w:rPr>
          <w:t>https://www.fifamedicalnetwork.com/topic/meniscal-special-groups/</w:t>
        </w:r>
      </w:hyperlink>
      <w:r w:rsidRPr="00AE4504">
        <w:rPr>
          <w:rFonts w:ascii="Times New Roman" w:hAnsi="Times New Roman" w:cs="Times New Roman"/>
          <w:sz w:val="24"/>
          <w:szCs w:val="24"/>
          <w:lang w:val="cs-CZ"/>
        </w:rPr>
        <w:t>)</w:t>
      </w:r>
    </w:p>
    <w:p w14:paraId="7F656457" w14:textId="505D0BE7" w:rsidR="00734FCC" w:rsidRPr="00AE4504" w:rsidRDefault="00734FCC"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 xml:space="preserve">(SE. Nolan, MD; Blog Meniscus Tear-Tips for Athletes To Reduce Your Risk; 2021. [online]. Dostupné z: </w:t>
      </w:r>
      <w:hyperlink r:id="rId21" w:history="1">
        <w:r w:rsidRPr="00AE4504">
          <w:rPr>
            <w:rStyle w:val="Hypertextovprepojenie"/>
            <w:rFonts w:ascii="Times New Roman" w:hAnsi="Times New Roman" w:cs="Times New Roman"/>
            <w:sz w:val="24"/>
            <w:szCs w:val="24"/>
            <w:lang w:val="cs-CZ"/>
          </w:rPr>
          <w:t>https://www.stevennolanmd.com/blog/meniscus-tear-tips-for-athletes-to-reduce-your-risk</w:t>
        </w:r>
      </w:hyperlink>
      <w:r w:rsidRPr="00AE4504">
        <w:rPr>
          <w:rFonts w:ascii="Times New Roman" w:hAnsi="Times New Roman" w:cs="Times New Roman"/>
          <w:sz w:val="24"/>
          <w:szCs w:val="24"/>
          <w:lang w:val="cs-CZ"/>
        </w:rPr>
        <w:t>)</w:t>
      </w:r>
    </w:p>
    <w:p w14:paraId="0EEB0EAB" w14:textId="70A3C855" w:rsidR="00734FCC" w:rsidRPr="00AE4504" w:rsidRDefault="00734FCC"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 xml:space="preserve">(MO. Schroeder, Oct. 6, 2016. [online]. Dostupné z: </w:t>
      </w:r>
      <w:hyperlink r:id="rId22" w:history="1">
        <w:r w:rsidRPr="00AE4504">
          <w:rPr>
            <w:rStyle w:val="Hypertextovprepojenie"/>
            <w:rFonts w:ascii="Times New Roman" w:hAnsi="Times New Roman" w:cs="Times New Roman"/>
            <w:sz w:val="24"/>
            <w:szCs w:val="24"/>
            <w:lang w:val="cs-CZ"/>
          </w:rPr>
          <w:t>https://health.usnews.com/wellness/slideshows/7-exercises-you-can-do-now-to-save-your-knees-later?slide=1</w:t>
        </w:r>
      </w:hyperlink>
      <w:r w:rsidRPr="00AE4504">
        <w:rPr>
          <w:rFonts w:ascii="Times New Roman" w:hAnsi="Times New Roman" w:cs="Times New Roman"/>
          <w:sz w:val="24"/>
          <w:szCs w:val="24"/>
          <w:lang w:val="cs-CZ"/>
        </w:rPr>
        <w:t>)</w:t>
      </w:r>
    </w:p>
    <w:p w14:paraId="2DA982E8" w14:textId="1F8784FF" w:rsidR="00734FCC" w:rsidRPr="00AE4504" w:rsidRDefault="00734FCC"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 xml:space="preserve">(Preventing Meniscus Injuries; In.Genu Design Group Inc.; 2006-2021. [online]. Dostupné z: </w:t>
      </w:r>
      <w:hyperlink r:id="rId23" w:history="1">
        <w:r w:rsidRPr="00AE4504">
          <w:rPr>
            <w:rStyle w:val="Hypertextovprepojenie"/>
            <w:rFonts w:ascii="Times New Roman" w:hAnsi="Times New Roman" w:cs="Times New Roman"/>
            <w:sz w:val="24"/>
            <w:szCs w:val="24"/>
            <w:lang w:val="cs-CZ"/>
          </w:rPr>
          <w:t>https://mendmyknee.com/meniscus-injuries/preventing-meniscus-injuries.php</w:t>
        </w:r>
      </w:hyperlink>
      <w:r w:rsidRPr="00AE4504">
        <w:rPr>
          <w:rFonts w:ascii="Times New Roman" w:hAnsi="Times New Roman" w:cs="Times New Roman"/>
          <w:sz w:val="24"/>
          <w:szCs w:val="24"/>
          <w:lang w:val="cs-CZ"/>
        </w:rPr>
        <w:t>)</w:t>
      </w:r>
    </w:p>
    <w:p w14:paraId="7B0C29E1" w14:textId="75416A03" w:rsidR="00734FCC" w:rsidRPr="00AE4504" w:rsidRDefault="00734FCC"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 xml:space="preserve">(FIFA, 2016-2019. [online]. Dostupné z: </w:t>
      </w:r>
      <w:hyperlink r:id="rId24" w:history="1">
        <w:r w:rsidRPr="00AE4504">
          <w:rPr>
            <w:rStyle w:val="Hypertextovprepojenie"/>
            <w:rFonts w:ascii="Times New Roman" w:hAnsi="Times New Roman" w:cs="Times New Roman"/>
            <w:sz w:val="24"/>
            <w:szCs w:val="24"/>
            <w:lang w:val="cs-CZ"/>
          </w:rPr>
          <w:t>https://www.fifamedicalnetwork.com/lessons/prevention-fifa-11/</w:t>
        </w:r>
      </w:hyperlink>
      <w:r w:rsidRPr="00AE4504">
        <w:rPr>
          <w:rFonts w:ascii="Times New Roman" w:hAnsi="Times New Roman" w:cs="Times New Roman"/>
          <w:sz w:val="24"/>
          <w:szCs w:val="24"/>
          <w:lang w:val="cs-CZ"/>
        </w:rPr>
        <w:t>)</w:t>
      </w:r>
    </w:p>
    <w:p w14:paraId="71A71E10" w14:textId="08C39566" w:rsidR="00734FCC" w:rsidRPr="00AE4504" w:rsidRDefault="00734FCC" w:rsidP="00D7735A">
      <w:pPr>
        <w:pStyle w:val="Odsekzoznamu"/>
        <w:numPr>
          <w:ilvl w:val="0"/>
          <w:numId w:val="30"/>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 xml:space="preserve">(FIFA, 2016-2019. [online]. Dostupné z: </w:t>
      </w:r>
      <w:hyperlink r:id="rId25" w:history="1">
        <w:r w:rsidRPr="00AE4504">
          <w:rPr>
            <w:rStyle w:val="Hypertextovprepojenie"/>
            <w:rFonts w:ascii="Times New Roman" w:hAnsi="Times New Roman" w:cs="Times New Roman"/>
            <w:sz w:val="24"/>
            <w:szCs w:val="24"/>
            <w:lang w:val="cs-CZ"/>
          </w:rPr>
          <w:t>https://www.fifamedicalnetwork.com/topic/prevention-effectiveness/</w:t>
        </w:r>
      </w:hyperlink>
      <w:r w:rsidRPr="00AE4504">
        <w:rPr>
          <w:rFonts w:ascii="Times New Roman" w:hAnsi="Times New Roman" w:cs="Times New Roman"/>
          <w:sz w:val="24"/>
          <w:szCs w:val="24"/>
          <w:lang w:val="cs-CZ"/>
        </w:rPr>
        <w:t>)</w:t>
      </w:r>
    </w:p>
    <w:p w14:paraId="65E77218" w14:textId="5908397F" w:rsidR="000F06BF" w:rsidRPr="00AE4504" w:rsidRDefault="00CE19E9" w:rsidP="00D7735A">
      <w:pPr>
        <w:pStyle w:val="Odsekzoznamu"/>
        <w:numPr>
          <w:ilvl w:val="0"/>
          <w:numId w:val="30"/>
        </w:numPr>
        <w:spacing w:line="360" w:lineRule="auto"/>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(K.J. McHale et al.; 2014. [online]. Dostupné z:</w:t>
      </w:r>
      <w:r w:rsidRPr="00AE4504">
        <w:rPr>
          <w:lang w:val="cs-CZ"/>
        </w:rPr>
        <w:t xml:space="preserve"> </w:t>
      </w:r>
      <w:hyperlink r:id="rId26" w:history="1">
        <w:r w:rsidR="0030569B" w:rsidRPr="00AE4504">
          <w:rPr>
            <w:rStyle w:val="Hypertextovprepojenie"/>
            <w:rFonts w:ascii="Times New Roman" w:hAnsi="Times New Roman" w:cs="Times New Roman"/>
            <w:sz w:val="24"/>
            <w:szCs w:val="24"/>
            <w:lang w:val="cs-CZ"/>
          </w:rPr>
          <w:t>https://docplayer.net/21152302-Physical-examination-for-meniscus-tears.html</w:t>
        </w:r>
      </w:hyperlink>
      <w:r w:rsidRPr="00AE4504">
        <w:rPr>
          <w:rFonts w:ascii="Times New Roman" w:hAnsi="Times New Roman" w:cs="Times New Roman"/>
          <w:sz w:val="24"/>
          <w:szCs w:val="24"/>
          <w:lang w:val="cs-CZ"/>
        </w:rPr>
        <w:t>)</w:t>
      </w:r>
    </w:p>
    <w:p w14:paraId="75EC4188" w14:textId="6307A99B" w:rsidR="00E349DB" w:rsidRDefault="0030569B" w:rsidP="00D7735A">
      <w:pPr>
        <w:pStyle w:val="Odsekzoznamu"/>
        <w:numPr>
          <w:ilvl w:val="0"/>
          <w:numId w:val="30"/>
        </w:numPr>
        <w:spacing w:line="360" w:lineRule="auto"/>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 xml:space="preserve">(Physiopedia; 2021. [online]. Dostupné z: </w:t>
      </w:r>
      <w:hyperlink r:id="rId27" w:history="1">
        <w:r w:rsidRPr="00AE4504">
          <w:rPr>
            <w:rStyle w:val="Hypertextovprepojenie"/>
            <w:rFonts w:ascii="Times New Roman" w:hAnsi="Times New Roman" w:cs="Times New Roman"/>
            <w:sz w:val="24"/>
            <w:szCs w:val="24"/>
            <w:lang w:val="cs-CZ"/>
          </w:rPr>
          <w:t>https://www.physio-pedia.com/Steinman_Test</w:t>
        </w:r>
      </w:hyperlink>
      <w:r w:rsidRPr="00AE4504">
        <w:rPr>
          <w:rFonts w:ascii="Times New Roman" w:hAnsi="Times New Roman" w:cs="Times New Roman"/>
          <w:sz w:val="24"/>
          <w:szCs w:val="24"/>
          <w:lang w:val="cs-CZ"/>
        </w:rPr>
        <w:t>)</w:t>
      </w:r>
    </w:p>
    <w:p w14:paraId="38027CF8" w14:textId="135CB627" w:rsidR="00306E3E" w:rsidRDefault="00306E3E" w:rsidP="00D7735A">
      <w:pPr>
        <w:pStyle w:val="Odsekzoznamu"/>
        <w:numPr>
          <w:ilvl w:val="0"/>
          <w:numId w:val="30"/>
        </w:num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w:t>
      </w:r>
      <w:r w:rsidRPr="005B353B">
        <w:rPr>
          <w:rFonts w:ascii="Times New Roman" w:hAnsi="Times New Roman" w:cs="Times New Roman"/>
          <w:sz w:val="24"/>
          <w:szCs w:val="24"/>
          <w:lang w:val="cs-CZ"/>
        </w:rPr>
        <w:t>UW HEALTH SPORTS REHABILITATION</w:t>
      </w:r>
      <w:r>
        <w:rPr>
          <w:rFonts w:ascii="Times New Roman" w:hAnsi="Times New Roman" w:cs="Times New Roman"/>
          <w:sz w:val="24"/>
          <w:szCs w:val="24"/>
          <w:lang w:val="cs-CZ"/>
        </w:rPr>
        <w:t xml:space="preserve">, 2017. </w:t>
      </w:r>
      <w:r w:rsidRPr="00DC5032">
        <w:rPr>
          <w:rFonts w:ascii="Times New Roman" w:hAnsi="Times New Roman" w:cs="Times New Roman"/>
          <w:sz w:val="24"/>
          <w:szCs w:val="24"/>
          <w:lang w:val="cs-CZ"/>
        </w:rPr>
        <w:t>[online]. Dostupné z:</w:t>
      </w:r>
      <w:r>
        <w:rPr>
          <w:rFonts w:ascii="Times New Roman" w:hAnsi="Times New Roman" w:cs="Times New Roman"/>
          <w:sz w:val="24"/>
          <w:szCs w:val="24"/>
          <w:lang w:val="cs-CZ"/>
        </w:rPr>
        <w:t xml:space="preserve"> </w:t>
      </w:r>
      <w:hyperlink r:id="rId28" w:history="1">
        <w:r w:rsidR="00BF4B32" w:rsidRPr="000E12CB">
          <w:rPr>
            <w:rStyle w:val="Hypertextovprepojenie"/>
            <w:rFonts w:ascii="Times New Roman" w:hAnsi="Times New Roman" w:cs="Times New Roman"/>
            <w:sz w:val="24"/>
            <w:szCs w:val="24"/>
            <w:lang w:val="cs-CZ"/>
          </w:rPr>
          <w:t>https://www.uwhealth.org/files/uwhealth/docs/pdf/SM14890_Meniscus_Repair8.pdf</w:t>
        </w:r>
      </w:hyperlink>
      <w:r>
        <w:rPr>
          <w:rFonts w:ascii="Times New Roman" w:hAnsi="Times New Roman" w:cs="Times New Roman"/>
          <w:sz w:val="24"/>
          <w:szCs w:val="24"/>
          <w:lang w:val="cs-CZ"/>
        </w:rPr>
        <w:t>)</w:t>
      </w:r>
    </w:p>
    <w:p w14:paraId="28E49CB5" w14:textId="256F2706" w:rsidR="00C136C8" w:rsidRDefault="00C136C8" w:rsidP="00D7735A">
      <w:pPr>
        <w:pStyle w:val="Odsekzoznamu"/>
        <w:numPr>
          <w:ilvl w:val="0"/>
          <w:numId w:val="30"/>
        </w:num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(the Stone Clinic, 2021. </w:t>
      </w:r>
      <w:r w:rsidRPr="00DC5032">
        <w:rPr>
          <w:rFonts w:ascii="Times New Roman" w:hAnsi="Times New Roman" w:cs="Times New Roman"/>
          <w:sz w:val="24"/>
          <w:szCs w:val="24"/>
          <w:lang w:val="cs-CZ"/>
        </w:rPr>
        <w:t>[online]. Dostupné z:</w:t>
      </w:r>
      <w:r>
        <w:rPr>
          <w:rFonts w:ascii="Times New Roman" w:hAnsi="Times New Roman" w:cs="Times New Roman"/>
          <w:sz w:val="24"/>
          <w:szCs w:val="24"/>
          <w:lang w:val="cs-CZ"/>
        </w:rPr>
        <w:t xml:space="preserve"> </w:t>
      </w:r>
      <w:hyperlink r:id="rId29" w:history="1">
        <w:r w:rsidRPr="000E12CB">
          <w:rPr>
            <w:rStyle w:val="Hypertextovprepojenie"/>
            <w:rFonts w:ascii="Times New Roman" w:hAnsi="Times New Roman" w:cs="Times New Roman"/>
            <w:sz w:val="24"/>
            <w:szCs w:val="24"/>
            <w:lang w:val="cs-CZ"/>
          </w:rPr>
          <w:t>https://www.stoneclinic.com/meniscus-repair-rehab-protocol</w:t>
        </w:r>
      </w:hyperlink>
      <w:r>
        <w:rPr>
          <w:rFonts w:ascii="Times New Roman" w:hAnsi="Times New Roman" w:cs="Times New Roman"/>
          <w:sz w:val="24"/>
          <w:szCs w:val="24"/>
          <w:lang w:val="cs-CZ"/>
        </w:rPr>
        <w:t>)</w:t>
      </w:r>
    </w:p>
    <w:p w14:paraId="3438C841" w14:textId="4FC1A6B7" w:rsidR="00563C93" w:rsidRDefault="00563C93" w:rsidP="00D7735A">
      <w:pPr>
        <w:pStyle w:val="Odsekzoznamu"/>
        <w:numPr>
          <w:ilvl w:val="0"/>
          <w:numId w:val="30"/>
        </w:num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w:t>
      </w:r>
      <w:r w:rsidRPr="00DC3D23">
        <w:rPr>
          <w:rFonts w:ascii="Times New Roman" w:hAnsi="Times New Roman" w:cs="Times New Roman"/>
          <w:sz w:val="24"/>
          <w:szCs w:val="24"/>
          <w:lang w:val="cs-CZ"/>
        </w:rPr>
        <w:t>RC Spang</w:t>
      </w:r>
      <w:r>
        <w:rPr>
          <w:rFonts w:ascii="Times New Roman" w:hAnsi="Times New Roman" w:cs="Times New Roman"/>
          <w:sz w:val="24"/>
          <w:szCs w:val="24"/>
          <w:lang w:val="cs-CZ"/>
        </w:rPr>
        <w:t>,</w:t>
      </w:r>
      <w:r w:rsidRPr="00DC3D23">
        <w:rPr>
          <w:rFonts w:ascii="Times New Roman" w:hAnsi="Times New Roman" w:cs="Times New Roman"/>
          <w:sz w:val="24"/>
          <w:szCs w:val="24"/>
          <w:lang w:val="cs-CZ"/>
        </w:rPr>
        <w:t xml:space="preserve"> MC Nasr, A Mohamadi,</w:t>
      </w:r>
      <w:r>
        <w:rPr>
          <w:rFonts w:ascii="Times New Roman" w:hAnsi="Times New Roman" w:cs="Times New Roman"/>
          <w:sz w:val="24"/>
          <w:szCs w:val="24"/>
          <w:lang w:val="cs-CZ"/>
        </w:rPr>
        <w:t xml:space="preserve"> </w:t>
      </w:r>
      <w:r w:rsidRPr="00DC3D23">
        <w:rPr>
          <w:rFonts w:ascii="Times New Roman" w:hAnsi="Times New Roman" w:cs="Times New Roman"/>
          <w:sz w:val="24"/>
          <w:szCs w:val="24"/>
          <w:lang w:val="cs-CZ"/>
        </w:rPr>
        <w:t>JP DeAngelis,</w:t>
      </w:r>
      <w:r>
        <w:rPr>
          <w:rFonts w:ascii="Times New Roman" w:hAnsi="Times New Roman" w:cs="Times New Roman"/>
          <w:sz w:val="24"/>
          <w:szCs w:val="24"/>
          <w:lang w:val="cs-CZ"/>
        </w:rPr>
        <w:t xml:space="preserve"> </w:t>
      </w:r>
      <w:r w:rsidRPr="00DC3D23">
        <w:rPr>
          <w:rFonts w:ascii="Times New Roman" w:hAnsi="Times New Roman" w:cs="Times New Roman"/>
          <w:sz w:val="24"/>
          <w:szCs w:val="24"/>
          <w:lang w:val="cs-CZ"/>
        </w:rPr>
        <w:t>A Nazarian,</w:t>
      </w:r>
      <w:r>
        <w:rPr>
          <w:rFonts w:ascii="Times New Roman" w:hAnsi="Times New Roman" w:cs="Times New Roman"/>
          <w:sz w:val="24"/>
          <w:szCs w:val="24"/>
          <w:lang w:val="cs-CZ"/>
        </w:rPr>
        <w:t xml:space="preserve"> A</w:t>
      </w:r>
      <w:r w:rsidRPr="00DC3D23">
        <w:rPr>
          <w:rFonts w:ascii="Times New Roman" w:hAnsi="Times New Roman" w:cs="Times New Roman"/>
          <w:sz w:val="24"/>
          <w:szCs w:val="24"/>
          <w:lang w:val="cs-CZ"/>
        </w:rPr>
        <w:t>J Ramappa</w:t>
      </w:r>
      <w:r>
        <w:rPr>
          <w:rFonts w:ascii="Times New Roman" w:hAnsi="Times New Roman" w:cs="Times New Roman"/>
          <w:sz w:val="24"/>
          <w:szCs w:val="24"/>
          <w:lang w:val="cs-CZ"/>
        </w:rPr>
        <w:t xml:space="preserve">, 2018. </w:t>
      </w:r>
      <w:r w:rsidRPr="00DC5032">
        <w:rPr>
          <w:rFonts w:ascii="Times New Roman" w:hAnsi="Times New Roman" w:cs="Times New Roman"/>
          <w:sz w:val="24"/>
          <w:szCs w:val="24"/>
          <w:lang w:val="cs-CZ"/>
        </w:rPr>
        <w:t>[online]. Dostupné z:</w:t>
      </w:r>
      <w:r>
        <w:rPr>
          <w:rFonts w:ascii="Times New Roman" w:hAnsi="Times New Roman" w:cs="Times New Roman"/>
          <w:sz w:val="24"/>
          <w:szCs w:val="24"/>
          <w:lang w:val="cs-CZ"/>
        </w:rPr>
        <w:t xml:space="preserve"> </w:t>
      </w:r>
      <w:hyperlink r:id="rId30" w:history="1">
        <w:r w:rsidRPr="007B3E38">
          <w:rPr>
            <w:rStyle w:val="Hypertextovprepojenie"/>
            <w:rFonts w:ascii="Times New Roman" w:hAnsi="Times New Roman" w:cs="Times New Roman"/>
            <w:sz w:val="24"/>
            <w:szCs w:val="24"/>
            <w:lang w:val="cs-CZ"/>
          </w:rPr>
          <w:t>https://www.ncbi.nlm.nih.gov/pmc/articles/PMC5905745/</w:t>
        </w:r>
      </w:hyperlink>
      <w:r>
        <w:rPr>
          <w:rFonts w:ascii="Times New Roman" w:hAnsi="Times New Roman" w:cs="Times New Roman"/>
          <w:sz w:val="24"/>
          <w:szCs w:val="24"/>
          <w:lang w:val="cs-CZ"/>
        </w:rPr>
        <w:t>)</w:t>
      </w:r>
    </w:p>
    <w:p w14:paraId="7B923146" w14:textId="7BF56D6A" w:rsidR="001764AA" w:rsidRDefault="001764AA" w:rsidP="00D7735A">
      <w:pPr>
        <w:pStyle w:val="Odsekzoznamu"/>
        <w:numPr>
          <w:ilvl w:val="0"/>
          <w:numId w:val="30"/>
        </w:num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w:t>
      </w:r>
      <w:r w:rsidRPr="00B4107F">
        <w:rPr>
          <w:rFonts w:ascii="Times New Roman" w:hAnsi="Times New Roman" w:cs="Times New Roman"/>
          <w:sz w:val="24"/>
          <w:szCs w:val="24"/>
          <w:lang w:val="cs-CZ"/>
        </w:rPr>
        <w:t>Muscles Ligaments Tendons J.</w:t>
      </w:r>
      <w:r>
        <w:rPr>
          <w:rFonts w:ascii="Times New Roman" w:hAnsi="Times New Roman" w:cs="Times New Roman"/>
          <w:sz w:val="24"/>
          <w:szCs w:val="24"/>
          <w:lang w:val="cs-CZ"/>
        </w:rPr>
        <w:t xml:space="preserve">, 2012. </w:t>
      </w:r>
      <w:r w:rsidRPr="00DC4740">
        <w:rPr>
          <w:rFonts w:ascii="Times New Roman" w:hAnsi="Times New Roman" w:cs="Times New Roman"/>
          <w:sz w:val="24"/>
          <w:szCs w:val="24"/>
          <w:lang w:val="cs-CZ"/>
        </w:rPr>
        <w:t>[online]. Dostupné z:</w:t>
      </w:r>
      <w:r>
        <w:rPr>
          <w:rFonts w:ascii="Times New Roman" w:hAnsi="Times New Roman" w:cs="Times New Roman"/>
          <w:sz w:val="24"/>
          <w:szCs w:val="24"/>
          <w:lang w:val="cs-CZ"/>
        </w:rPr>
        <w:t xml:space="preserve"> </w:t>
      </w:r>
      <w:hyperlink r:id="rId31" w:history="1">
        <w:r w:rsidR="004821C0" w:rsidRPr="00B651D8">
          <w:rPr>
            <w:rStyle w:val="Hypertextovprepojenie"/>
            <w:rFonts w:ascii="Times New Roman" w:hAnsi="Times New Roman" w:cs="Times New Roman"/>
            <w:sz w:val="24"/>
            <w:szCs w:val="24"/>
            <w:lang w:val="cs-CZ"/>
          </w:rPr>
          <w:t>https://www.ncbi.nlm.nih.gov/pmc/articles/PMC3666539/</w:t>
        </w:r>
      </w:hyperlink>
      <w:r>
        <w:rPr>
          <w:rFonts w:ascii="Times New Roman" w:hAnsi="Times New Roman" w:cs="Times New Roman"/>
          <w:sz w:val="24"/>
          <w:szCs w:val="24"/>
          <w:lang w:val="cs-CZ"/>
        </w:rPr>
        <w:t>)</w:t>
      </w:r>
    </w:p>
    <w:p w14:paraId="70DBF119" w14:textId="0E22A4E9" w:rsidR="004821C0" w:rsidRDefault="004821C0" w:rsidP="00D7735A">
      <w:pPr>
        <w:pStyle w:val="Odsekzoznamu"/>
        <w:numPr>
          <w:ilvl w:val="0"/>
          <w:numId w:val="30"/>
        </w:num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w:t>
      </w:r>
      <w:r w:rsidRPr="00DD2507">
        <w:rPr>
          <w:rFonts w:ascii="Times New Roman" w:hAnsi="Times New Roman" w:cs="Times New Roman"/>
          <w:sz w:val="24"/>
          <w:szCs w:val="24"/>
          <w:lang w:val="cs-CZ"/>
        </w:rPr>
        <w:t>SS Gill,</w:t>
      </w:r>
      <w:r>
        <w:rPr>
          <w:rFonts w:ascii="Times New Roman" w:hAnsi="Times New Roman" w:cs="Times New Roman"/>
          <w:sz w:val="24"/>
          <w:szCs w:val="24"/>
          <w:lang w:val="cs-CZ"/>
        </w:rPr>
        <w:t xml:space="preserve"> D</w:t>
      </w:r>
      <w:r w:rsidRPr="00DD2507">
        <w:rPr>
          <w:rFonts w:ascii="Times New Roman" w:hAnsi="Times New Roman" w:cs="Times New Roman"/>
          <w:sz w:val="24"/>
          <w:szCs w:val="24"/>
          <w:lang w:val="cs-CZ"/>
        </w:rPr>
        <w:t>R Diduch</w:t>
      </w:r>
      <w:r>
        <w:rPr>
          <w:rFonts w:ascii="Times New Roman" w:hAnsi="Times New Roman" w:cs="Times New Roman"/>
          <w:sz w:val="24"/>
          <w:szCs w:val="24"/>
          <w:lang w:val="cs-CZ"/>
        </w:rPr>
        <w:t xml:space="preserve">, Arthroscopy 2002. </w:t>
      </w:r>
      <w:r w:rsidRPr="00DC4740">
        <w:rPr>
          <w:rFonts w:ascii="Times New Roman" w:hAnsi="Times New Roman" w:cs="Times New Roman"/>
          <w:sz w:val="24"/>
          <w:szCs w:val="24"/>
          <w:lang w:val="cs-CZ"/>
        </w:rPr>
        <w:t>[online]. Dostupné z:</w:t>
      </w:r>
      <w:r>
        <w:rPr>
          <w:rFonts w:ascii="Times New Roman" w:hAnsi="Times New Roman" w:cs="Times New Roman"/>
          <w:sz w:val="24"/>
          <w:szCs w:val="24"/>
          <w:lang w:val="cs-CZ"/>
        </w:rPr>
        <w:t xml:space="preserve"> </w:t>
      </w:r>
      <w:hyperlink r:id="rId32" w:history="1">
        <w:r w:rsidRPr="00B651D8">
          <w:rPr>
            <w:rStyle w:val="Hypertextovprepojenie"/>
            <w:rFonts w:ascii="Times New Roman" w:hAnsi="Times New Roman" w:cs="Times New Roman"/>
            <w:sz w:val="24"/>
            <w:szCs w:val="24"/>
            <w:lang w:val="cs-CZ"/>
          </w:rPr>
          <w:t>https://pubmed.ncbi.nlm.nih.gov/12098116/</w:t>
        </w:r>
      </w:hyperlink>
      <w:r>
        <w:rPr>
          <w:rFonts w:ascii="Times New Roman" w:hAnsi="Times New Roman" w:cs="Times New Roman"/>
          <w:sz w:val="24"/>
          <w:szCs w:val="24"/>
          <w:lang w:val="cs-CZ"/>
        </w:rPr>
        <w:t>)</w:t>
      </w:r>
    </w:p>
    <w:p w14:paraId="621D4A2C" w14:textId="2818A068" w:rsidR="005B1CC3" w:rsidRDefault="005B1CC3" w:rsidP="00D7735A">
      <w:pPr>
        <w:pStyle w:val="Odsekzoznamu"/>
        <w:numPr>
          <w:ilvl w:val="0"/>
          <w:numId w:val="30"/>
        </w:num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(J Cluett, MD 2020. </w:t>
      </w:r>
      <w:r w:rsidRPr="00DC4740">
        <w:rPr>
          <w:rFonts w:ascii="Times New Roman" w:hAnsi="Times New Roman" w:cs="Times New Roman"/>
          <w:sz w:val="24"/>
          <w:szCs w:val="24"/>
          <w:lang w:val="cs-CZ"/>
        </w:rPr>
        <w:t>[online]. Dostupné z:</w:t>
      </w:r>
      <w:r>
        <w:rPr>
          <w:rFonts w:ascii="Times New Roman" w:hAnsi="Times New Roman" w:cs="Times New Roman"/>
          <w:sz w:val="24"/>
          <w:szCs w:val="24"/>
          <w:lang w:val="cs-CZ"/>
        </w:rPr>
        <w:t xml:space="preserve"> </w:t>
      </w:r>
      <w:hyperlink r:id="rId33" w:history="1">
        <w:r w:rsidR="009010D4" w:rsidRPr="006A0DA3">
          <w:rPr>
            <w:rStyle w:val="Hypertextovprepojenie"/>
            <w:rFonts w:ascii="Times New Roman" w:hAnsi="Times New Roman" w:cs="Times New Roman"/>
            <w:sz w:val="24"/>
            <w:szCs w:val="24"/>
            <w:lang w:val="cs-CZ"/>
          </w:rPr>
          <w:t>https://www.verywellhealth.com/rehab-after-meniscus-repair-surgery-2549645</w:t>
        </w:r>
      </w:hyperlink>
      <w:r>
        <w:rPr>
          <w:rFonts w:ascii="Times New Roman" w:hAnsi="Times New Roman" w:cs="Times New Roman"/>
          <w:sz w:val="24"/>
          <w:szCs w:val="24"/>
          <w:lang w:val="cs-CZ"/>
        </w:rPr>
        <w:t>)</w:t>
      </w:r>
    </w:p>
    <w:p w14:paraId="5F7C682C" w14:textId="27E5CFE0" w:rsidR="009010D4" w:rsidRDefault="009010D4" w:rsidP="00D7735A">
      <w:pPr>
        <w:pStyle w:val="Odsekzoznamu"/>
        <w:numPr>
          <w:ilvl w:val="0"/>
          <w:numId w:val="30"/>
        </w:numPr>
        <w:spacing w:line="360" w:lineRule="auto"/>
        <w:jc w:val="both"/>
        <w:rPr>
          <w:rFonts w:ascii="Times New Roman" w:hAnsi="Times New Roman" w:cs="Times New Roman"/>
          <w:sz w:val="24"/>
          <w:szCs w:val="24"/>
          <w:lang w:val="cs-CZ"/>
        </w:rPr>
      </w:pPr>
      <w:r w:rsidRPr="009010D4">
        <w:rPr>
          <w:rFonts w:ascii="Times New Roman" w:hAnsi="Times New Roman" w:cs="Times New Roman"/>
          <w:sz w:val="24"/>
          <w:szCs w:val="24"/>
          <w:lang w:val="cs-CZ"/>
        </w:rPr>
        <w:t xml:space="preserve">(Physiopedia, 2021. [online]. Dostupné z: </w:t>
      </w:r>
      <w:hyperlink r:id="rId34" w:history="1">
        <w:r w:rsidRPr="006A0DA3">
          <w:rPr>
            <w:rStyle w:val="Hypertextovprepojenie"/>
            <w:rFonts w:ascii="Times New Roman" w:hAnsi="Times New Roman" w:cs="Times New Roman"/>
            <w:sz w:val="24"/>
            <w:szCs w:val="24"/>
            <w:lang w:val="cs-CZ"/>
          </w:rPr>
          <w:t>https://www.physio-pedia.com/Meniscal_Repair</w:t>
        </w:r>
      </w:hyperlink>
      <w:r w:rsidRPr="009010D4">
        <w:rPr>
          <w:rFonts w:ascii="Times New Roman" w:hAnsi="Times New Roman" w:cs="Times New Roman"/>
          <w:sz w:val="24"/>
          <w:szCs w:val="24"/>
          <w:lang w:val="cs-CZ"/>
        </w:rPr>
        <w:t>)</w:t>
      </w:r>
    </w:p>
    <w:p w14:paraId="42AC8AC8" w14:textId="0E84D935" w:rsidR="009010D4" w:rsidRPr="00C741D7" w:rsidRDefault="00553E59" w:rsidP="00D7735A">
      <w:pPr>
        <w:pStyle w:val="Odsekzoznamu"/>
        <w:numPr>
          <w:ilvl w:val="0"/>
          <w:numId w:val="30"/>
        </w:numPr>
        <w:spacing w:line="360" w:lineRule="auto"/>
        <w:jc w:val="both"/>
        <w:rPr>
          <w:rFonts w:ascii="Times New Roman" w:hAnsi="Times New Roman" w:cs="Times New Roman"/>
          <w:sz w:val="24"/>
          <w:szCs w:val="24"/>
          <w:lang w:val="cs-CZ"/>
        </w:rPr>
      </w:pPr>
      <w:r w:rsidRPr="00553E59">
        <w:rPr>
          <w:rFonts w:ascii="Times New Roman" w:hAnsi="Times New Roman" w:cs="Times New Roman"/>
          <w:sz w:val="24"/>
          <w:szCs w:val="24"/>
        </w:rPr>
        <w:t xml:space="preserve">(Spang III RC, et al. BMJ Open Sport Exerc Med 2018. [online]. Dostupné z: </w:t>
      </w:r>
      <w:hyperlink r:id="rId35" w:history="1">
        <w:r w:rsidRPr="006A0DA3">
          <w:rPr>
            <w:rStyle w:val="Hypertextovprepojenie"/>
            <w:rFonts w:ascii="Times New Roman" w:hAnsi="Times New Roman" w:cs="Times New Roman"/>
            <w:sz w:val="24"/>
            <w:szCs w:val="24"/>
          </w:rPr>
          <w:t>https://dash.harvard.edu/bitstream/handle/1/37068001/5905745.pdf?sequence=1</w:t>
        </w:r>
      </w:hyperlink>
      <w:r w:rsidRPr="00553E59">
        <w:rPr>
          <w:rFonts w:ascii="Times New Roman" w:hAnsi="Times New Roman" w:cs="Times New Roman"/>
          <w:sz w:val="24"/>
          <w:szCs w:val="24"/>
        </w:rPr>
        <w:t>)</w:t>
      </w:r>
    </w:p>
    <w:p w14:paraId="685A3B88" w14:textId="0C4FAF94" w:rsidR="00C741D7" w:rsidRDefault="00C741D7" w:rsidP="00D7735A">
      <w:pPr>
        <w:pStyle w:val="Odsekzoznamu"/>
        <w:numPr>
          <w:ilvl w:val="0"/>
          <w:numId w:val="30"/>
        </w:num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w:t>
      </w:r>
      <w:r w:rsidRPr="00995F0C">
        <w:rPr>
          <w:rFonts w:ascii="Times New Roman" w:hAnsi="Times New Roman" w:cs="Times New Roman"/>
          <w:sz w:val="24"/>
          <w:szCs w:val="24"/>
          <w:lang w:val="cs-CZ"/>
        </w:rPr>
        <w:t>T Brindle,</w:t>
      </w:r>
      <w:r>
        <w:rPr>
          <w:rFonts w:ascii="Times New Roman" w:hAnsi="Times New Roman" w:cs="Times New Roman"/>
          <w:sz w:val="24"/>
          <w:szCs w:val="24"/>
          <w:lang w:val="cs-CZ"/>
        </w:rPr>
        <w:t xml:space="preserve"> </w:t>
      </w:r>
      <w:r w:rsidRPr="00995F0C">
        <w:rPr>
          <w:rFonts w:ascii="Times New Roman" w:hAnsi="Times New Roman" w:cs="Times New Roman"/>
          <w:sz w:val="24"/>
          <w:szCs w:val="24"/>
          <w:lang w:val="cs-CZ"/>
        </w:rPr>
        <w:t>J Nyland</w:t>
      </w:r>
      <w:r>
        <w:rPr>
          <w:rFonts w:ascii="Times New Roman" w:hAnsi="Times New Roman" w:cs="Times New Roman"/>
          <w:sz w:val="24"/>
          <w:szCs w:val="24"/>
          <w:lang w:val="cs-CZ"/>
        </w:rPr>
        <w:t xml:space="preserve"> </w:t>
      </w:r>
      <w:r w:rsidRPr="00995F0C">
        <w:rPr>
          <w:rFonts w:ascii="Times New Roman" w:hAnsi="Times New Roman" w:cs="Times New Roman"/>
          <w:sz w:val="24"/>
          <w:szCs w:val="24"/>
          <w:lang w:val="cs-CZ"/>
        </w:rPr>
        <w:t>and DL. Johnson</w:t>
      </w:r>
      <w:r>
        <w:rPr>
          <w:rFonts w:ascii="Times New Roman" w:hAnsi="Times New Roman" w:cs="Times New Roman"/>
          <w:sz w:val="24"/>
          <w:szCs w:val="24"/>
          <w:lang w:val="cs-CZ"/>
        </w:rPr>
        <w:t xml:space="preserve">, </w:t>
      </w:r>
      <w:r w:rsidRPr="00025AFF">
        <w:rPr>
          <w:rFonts w:ascii="Times New Roman" w:hAnsi="Times New Roman" w:cs="Times New Roman"/>
          <w:sz w:val="24"/>
          <w:szCs w:val="24"/>
          <w:lang w:val="cs-CZ"/>
        </w:rPr>
        <w:t>J Athl Train</w:t>
      </w:r>
      <w:r>
        <w:rPr>
          <w:rFonts w:ascii="Times New Roman" w:hAnsi="Times New Roman" w:cs="Times New Roman"/>
          <w:sz w:val="24"/>
          <w:szCs w:val="24"/>
          <w:lang w:val="cs-CZ"/>
        </w:rPr>
        <w:t xml:space="preserve">, </w:t>
      </w:r>
      <w:r w:rsidRPr="00025AFF">
        <w:rPr>
          <w:rFonts w:ascii="Times New Roman" w:hAnsi="Times New Roman" w:cs="Times New Roman"/>
          <w:sz w:val="24"/>
          <w:szCs w:val="24"/>
          <w:lang w:val="cs-CZ"/>
        </w:rPr>
        <w:t>2001</w:t>
      </w:r>
      <w:r>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[online]. Dostupné z:</w:t>
      </w:r>
      <w:r>
        <w:rPr>
          <w:rFonts w:ascii="Times New Roman" w:hAnsi="Times New Roman" w:cs="Times New Roman"/>
          <w:sz w:val="24"/>
          <w:szCs w:val="24"/>
          <w:lang w:val="cs-CZ"/>
        </w:rPr>
        <w:t xml:space="preserve"> </w:t>
      </w:r>
      <w:hyperlink r:id="rId36" w:history="1">
        <w:r w:rsidR="00812608" w:rsidRPr="00446581">
          <w:rPr>
            <w:rStyle w:val="Hypertextovprepojenie"/>
            <w:rFonts w:ascii="Times New Roman" w:hAnsi="Times New Roman" w:cs="Times New Roman"/>
            <w:sz w:val="24"/>
            <w:szCs w:val="24"/>
            <w:lang w:val="cs-CZ"/>
          </w:rPr>
          <w:t>https://www.ncbi.nlm.nih.gov/pmc/articles/PMC155528/</w:t>
        </w:r>
      </w:hyperlink>
      <w:r>
        <w:rPr>
          <w:rFonts w:ascii="Times New Roman" w:hAnsi="Times New Roman" w:cs="Times New Roman"/>
          <w:sz w:val="24"/>
          <w:szCs w:val="24"/>
          <w:lang w:val="cs-CZ"/>
        </w:rPr>
        <w:t>)</w:t>
      </w:r>
    </w:p>
    <w:p w14:paraId="3315C5ED" w14:textId="1AF22B95" w:rsidR="00651085" w:rsidRDefault="00651085" w:rsidP="00651085">
      <w:pPr>
        <w:pStyle w:val="Odsekzoznamu"/>
        <w:numPr>
          <w:ilvl w:val="0"/>
          <w:numId w:val="30"/>
        </w:num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w:t>
      </w:r>
      <w:r w:rsidR="006E5178">
        <w:rPr>
          <w:rFonts w:ascii="Times New Roman" w:hAnsi="Times New Roman" w:cs="Times New Roman"/>
          <w:sz w:val="24"/>
          <w:szCs w:val="24"/>
          <w:lang w:val="cs-CZ"/>
        </w:rPr>
        <w:t xml:space="preserve">Professional Association of </w:t>
      </w:r>
      <w:r w:rsidR="006E0D91">
        <w:rPr>
          <w:rFonts w:ascii="Times New Roman" w:hAnsi="Times New Roman" w:cs="Times New Roman"/>
          <w:sz w:val="24"/>
          <w:szCs w:val="24"/>
          <w:lang w:val="cs-CZ"/>
        </w:rPr>
        <w:t>Athlete Development Specialist</w:t>
      </w:r>
      <w:r w:rsidR="00297DC7">
        <w:rPr>
          <w:rFonts w:ascii="Times New Roman" w:hAnsi="Times New Roman" w:cs="Times New Roman"/>
          <w:sz w:val="24"/>
          <w:szCs w:val="24"/>
          <w:lang w:val="cs-CZ"/>
        </w:rPr>
        <w:t xml:space="preserve">; </w:t>
      </w:r>
      <w:r w:rsidR="00A6747B">
        <w:rPr>
          <w:rFonts w:ascii="Times New Roman" w:hAnsi="Times New Roman" w:cs="Times New Roman"/>
          <w:sz w:val="24"/>
          <w:szCs w:val="24"/>
          <w:lang w:val="cs-CZ"/>
        </w:rPr>
        <w:t>2011.</w:t>
      </w:r>
      <w:r>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[online]. Dostupné z:</w:t>
      </w:r>
      <w:r w:rsidR="00144BF4">
        <w:rPr>
          <w:rFonts w:ascii="Times New Roman" w:hAnsi="Times New Roman" w:cs="Times New Roman"/>
          <w:sz w:val="24"/>
          <w:szCs w:val="24"/>
          <w:lang w:val="cs-CZ"/>
        </w:rPr>
        <w:t xml:space="preserve"> </w:t>
      </w:r>
      <w:r w:rsidR="00812608" w:rsidRPr="00812608">
        <w:rPr>
          <w:rFonts w:ascii="Times New Roman" w:hAnsi="Times New Roman" w:cs="Times New Roman"/>
          <w:sz w:val="24"/>
          <w:szCs w:val="24"/>
          <w:lang w:val="cs-CZ"/>
        </w:rPr>
        <w:t>https://cdn.ymaws.com/www.paads.org/resource/resmgr/docs/Physically_Speaking_&amp;_Injury_Files/MeniscalTear-PAADS.pdf</w:t>
      </w:r>
      <w:r>
        <w:rPr>
          <w:rFonts w:ascii="Times New Roman" w:hAnsi="Times New Roman" w:cs="Times New Roman"/>
          <w:sz w:val="24"/>
          <w:szCs w:val="24"/>
          <w:lang w:val="cs-CZ"/>
        </w:rPr>
        <w:t>)</w:t>
      </w:r>
    </w:p>
    <w:p w14:paraId="104C224F" w14:textId="418808BB" w:rsidR="00116D83" w:rsidRDefault="00116D83" w:rsidP="00116D83">
      <w:pPr>
        <w:pStyle w:val="Odsekzoznamu"/>
        <w:numPr>
          <w:ilvl w:val="0"/>
          <w:numId w:val="30"/>
        </w:numPr>
        <w:spacing w:line="360" w:lineRule="auto"/>
        <w:jc w:val="both"/>
        <w:rPr>
          <w:rFonts w:ascii="Times New Roman" w:hAnsi="Times New Roman" w:cs="Times New Roman"/>
          <w:sz w:val="24"/>
          <w:szCs w:val="24"/>
          <w:lang w:val="cs-CZ"/>
        </w:rPr>
      </w:pPr>
      <w:r w:rsidRPr="00116D83">
        <w:rPr>
          <w:rFonts w:ascii="Times New Roman" w:hAnsi="Times New Roman" w:cs="Times New Roman"/>
          <w:sz w:val="24"/>
          <w:szCs w:val="24"/>
          <w:lang w:val="cs-CZ"/>
        </w:rPr>
        <w:t>(G Pittman, Reuters Health; 2011. [online].</w:t>
      </w:r>
      <w:r>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Dostupné z:</w:t>
      </w:r>
      <w:r w:rsidR="00DC2EF7">
        <w:rPr>
          <w:rFonts w:ascii="Times New Roman" w:hAnsi="Times New Roman" w:cs="Times New Roman"/>
          <w:sz w:val="24"/>
          <w:szCs w:val="24"/>
          <w:lang w:val="cs-CZ"/>
        </w:rPr>
        <w:t xml:space="preserve"> </w:t>
      </w:r>
      <w:hyperlink r:id="rId37" w:history="1">
        <w:r w:rsidR="008A722D" w:rsidRPr="00446581">
          <w:rPr>
            <w:rStyle w:val="Hypertextovprepojenie"/>
            <w:rFonts w:ascii="Times New Roman" w:hAnsi="Times New Roman" w:cs="Times New Roman"/>
            <w:sz w:val="24"/>
            <w:szCs w:val="24"/>
            <w:lang w:val="cs-CZ"/>
          </w:rPr>
          <w:t>https://www.reuters.com/article/us-nba-players-meniscus-idUSTRE7BF23P20111216</w:t>
        </w:r>
      </w:hyperlink>
      <w:r w:rsidRPr="00116D83">
        <w:rPr>
          <w:rFonts w:ascii="Times New Roman" w:hAnsi="Times New Roman" w:cs="Times New Roman"/>
          <w:sz w:val="24"/>
          <w:szCs w:val="24"/>
          <w:lang w:val="cs-CZ"/>
        </w:rPr>
        <w:t>)</w:t>
      </w:r>
    </w:p>
    <w:p w14:paraId="66C650D6" w14:textId="3D385B79" w:rsidR="008A722D" w:rsidRDefault="008A722D" w:rsidP="008A722D">
      <w:pPr>
        <w:pStyle w:val="Odsekzoznamu"/>
        <w:numPr>
          <w:ilvl w:val="0"/>
          <w:numId w:val="30"/>
        </w:numPr>
        <w:spacing w:line="360" w:lineRule="auto"/>
        <w:jc w:val="both"/>
        <w:rPr>
          <w:rFonts w:ascii="Times New Roman" w:hAnsi="Times New Roman" w:cs="Times New Roman"/>
          <w:sz w:val="24"/>
          <w:szCs w:val="24"/>
          <w:lang w:val="cs-CZ"/>
        </w:rPr>
      </w:pPr>
      <w:r w:rsidRPr="008A722D">
        <w:rPr>
          <w:rFonts w:ascii="Times New Roman" w:hAnsi="Times New Roman" w:cs="Times New Roman"/>
          <w:sz w:val="24"/>
          <w:szCs w:val="24"/>
          <w:lang w:val="cs-CZ"/>
        </w:rPr>
        <w:t>(GA. Paletta &amp; RF. Warren, Knee Injuries and Alpine Skiing; 2012. [online].</w:t>
      </w:r>
      <w:r>
        <w:rPr>
          <w:rFonts w:ascii="Times New Roman" w:hAnsi="Times New Roman" w:cs="Times New Roman"/>
          <w:sz w:val="24"/>
          <w:szCs w:val="24"/>
          <w:lang w:val="cs-CZ"/>
        </w:rPr>
        <w:t xml:space="preserve"> </w:t>
      </w:r>
      <w:r w:rsidR="00953F84" w:rsidRPr="00DC4740">
        <w:rPr>
          <w:rFonts w:ascii="Times New Roman" w:hAnsi="Times New Roman" w:cs="Times New Roman"/>
          <w:sz w:val="24"/>
          <w:szCs w:val="24"/>
          <w:lang w:val="cs-CZ"/>
        </w:rPr>
        <w:t>Dostupné z:</w:t>
      </w:r>
      <w:r w:rsidR="00953F84">
        <w:rPr>
          <w:rFonts w:ascii="Times New Roman" w:hAnsi="Times New Roman" w:cs="Times New Roman"/>
          <w:sz w:val="24"/>
          <w:szCs w:val="24"/>
          <w:lang w:val="cs-CZ"/>
        </w:rPr>
        <w:t xml:space="preserve"> </w:t>
      </w:r>
      <w:hyperlink r:id="rId38" w:history="1">
        <w:r w:rsidR="00EE5A39" w:rsidRPr="00B67161">
          <w:rPr>
            <w:rStyle w:val="Hypertextovprepojenie"/>
            <w:rFonts w:ascii="Times New Roman" w:hAnsi="Times New Roman" w:cs="Times New Roman"/>
            <w:sz w:val="24"/>
            <w:szCs w:val="24"/>
            <w:lang w:val="cs-CZ"/>
          </w:rPr>
          <w:t>https://link.springer.com/article/10.2165/00007256-199417060-00006</w:t>
        </w:r>
      </w:hyperlink>
      <w:r w:rsidRPr="008A722D">
        <w:rPr>
          <w:rFonts w:ascii="Times New Roman" w:hAnsi="Times New Roman" w:cs="Times New Roman"/>
          <w:sz w:val="24"/>
          <w:szCs w:val="24"/>
          <w:lang w:val="cs-CZ"/>
        </w:rPr>
        <w:t>)</w:t>
      </w:r>
    </w:p>
    <w:p w14:paraId="3015731E" w14:textId="43EC95FB" w:rsidR="00EE5A39" w:rsidRDefault="00EE5A39" w:rsidP="00A52151">
      <w:pPr>
        <w:pStyle w:val="Odsekzoznamu"/>
        <w:numPr>
          <w:ilvl w:val="0"/>
          <w:numId w:val="30"/>
        </w:numPr>
        <w:spacing w:line="360" w:lineRule="auto"/>
        <w:jc w:val="both"/>
        <w:rPr>
          <w:rFonts w:ascii="Times New Roman" w:hAnsi="Times New Roman" w:cs="Times New Roman"/>
          <w:sz w:val="24"/>
          <w:szCs w:val="24"/>
          <w:lang w:val="cs-CZ"/>
        </w:rPr>
      </w:pPr>
      <w:bookmarkStart w:id="195" w:name="_Hlk70934111"/>
      <w:r>
        <w:rPr>
          <w:rFonts w:ascii="Times New Roman" w:hAnsi="Times New Roman" w:cs="Times New Roman"/>
          <w:sz w:val="24"/>
          <w:szCs w:val="24"/>
          <w:lang w:val="cs-CZ"/>
        </w:rPr>
        <w:t>(</w:t>
      </w:r>
      <w:r w:rsidRPr="00F67D04">
        <w:rPr>
          <w:rFonts w:ascii="Times New Roman" w:hAnsi="Times New Roman" w:cs="Times New Roman"/>
          <w:sz w:val="24"/>
          <w:szCs w:val="24"/>
          <w:lang w:val="cs-CZ"/>
        </w:rPr>
        <w:t xml:space="preserve">M Majewski, </w:t>
      </w:r>
      <w:r>
        <w:rPr>
          <w:rFonts w:ascii="Times New Roman" w:hAnsi="Times New Roman" w:cs="Times New Roman"/>
          <w:sz w:val="24"/>
          <w:szCs w:val="24"/>
          <w:lang w:val="cs-CZ"/>
        </w:rPr>
        <w:t xml:space="preserve">S </w:t>
      </w:r>
      <w:r w:rsidRPr="00F67D04">
        <w:rPr>
          <w:rFonts w:ascii="Times New Roman" w:hAnsi="Times New Roman" w:cs="Times New Roman"/>
          <w:sz w:val="24"/>
          <w:szCs w:val="24"/>
          <w:lang w:val="cs-CZ"/>
        </w:rPr>
        <w:t xml:space="preserve">Habelt, </w:t>
      </w:r>
      <w:r>
        <w:rPr>
          <w:rFonts w:ascii="Times New Roman" w:hAnsi="Times New Roman" w:cs="Times New Roman"/>
          <w:sz w:val="24"/>
          <w:szCs w:val="24"/>
          <w:lang w:val="cs-CZ"/>
        </w:rPr>
        <w:t>K </w:t>
      </w:r>
      <w:r w:rsidRPr="00F67D04">
        <w:rPr>
          <w:rFonts w:ascii="Times New Roman" w:hAnsi="Times New Roman" w:cs="Times New Roman"/>
          <w:sz w:val="24"/>
          <w:szCs w:val="24"/>
          <w:lang w:val="cs-CZ"/>
        </w:rPr>
        <w:t>Steinbrück</w:t>
      </w:r>
      <w:r>
        <w:rPr>
          <w:rFonts w:ascii="Times New Roman" w:hAnsi="Times New Roman" w:cs="Times New Roman"/>
          <w:sz w:val="24"/>
          <w:szCs w:val="24"/>
          <w:lang w:val="cs-CZ"/>
        </w:rPr>
        <w:t>;</w:t>
      </w:r>
      <w:r w:rsidRPr="00EE5A39">
        <w:rPr>
          <w:rFonts w:ascii="Times New Roman" w:hAnsi="Times New Roman" w:cs="Times New Roman"/>
          <w:sz w:val="24"/>
          <w:szCs w:val="24"/>
          <w:lang w:val="cs-CZ"/>
        </w:rPr>
        <w:t>Epidemiology of athletic knee injuries: A 10-year study</w:t>
      </w:r>
      <w:r>
        <w:rPr>
          <w:rFonts w:ascii="Times New Roman" w:hAnsi="Times New Roman" w:cs="Times New Roman"/>
          <w:sz w:val="24"/>
          <w:szCs w:val="24"/>
          <w:lang w:val="cs-CZ"/>
        </w:rPr>
        <w:t xml:space="preserve"> 2006</w:t>
      </w:r>
      <w:r w:rsidRPr="00974BB7">
        <w:rPr>
          <w:rFonts w:ascii="Times New Roman" w:hAnsi="Times New Roman" w:cs="Times New Roman"/>
          <w:sz w:val="24"/>
          <w:szCs w:val="24"/>
          <w:lang w:val="cs-CZ"/>
        </w:rPr>
        <w:t>. [online].</w:t>
      </w:r>
      <w:r>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Dostupné z:</w:t>
      </w:r>
      <w:r w:rsidR="00CA4DA7">
        <w:rPr>
          <w:rFonts w:ascii="Times New Roman" w:hAnsi="Times New Roman" w:cs="Times New Roman"/>
          <w:sz w:val="24"/>
          <w:szCs w:val="24"/>
          <w:lang w:val="cs-CZ"/>
        </w:rPr>
        <w:t xml:space="preserve"> </w:t>
      </w:r>
      <w:hyperlink r:id="rId39" w:history="1">
        <w:r w:rsidR="006F796F" w:rsidRPr="009C6D26">
          <w:rPr>
            <w:rStyle w:val="Hypertextovprepojenie"/>
            <w:rFonts w:ascii="Times New Roman" w:hAnsi="Times New Roman" w:cs="Times New Roman"/>
            <w:sz w:val="24"/>
            <w:szCs w:val="24"/>
            <w:lang w:val="cs-CZ"/>
          </w:rPr>
          <w:t>https://pubmed.ncbi.nlm.nih.gov/16603363/</w:t>
        </w:r>
      </w:hyperlink>
      <w:r>
        <w:rPr>
          <w:rFonts w:ascii="Times New Roman" w:hAnsi="Times New Roman" w:cs="Times New Roman"/>
          <w:sz w:val="24"/>
          <w:szCs w:val="24"/>
          <w:lang w:val="cs-CZ"/>
        </w:rPr>
        <w:t>)</w:t>
      </w:r>
    </w:p>
    <w:p w14:paraId="4D85ED31" w14:textId="7820FA5B" w:rsidR="006F796F" w:rsidRDefault="00850633" w:rsidP="00A52151">
      <w:pPr>
        <w:pStyle w:val="Odsekzoznamu"/>
        <w:numPr>
          <w:ilvl w:val="0"/>
          <w:numId w:val="30"/>
        </w:numPr>
        <w:spacing w:line="360" w:lineRule="auto"/>
        <w:jc w:val="both"/>
        <w:rPr>
          <w:rFonts w:ascii="Times New Roman" w:hAnsi="Times New Roman" w:cs="Times New Roman"/>
          <w:sz w:val="24"/>
          <w:szCs w:val="24"/>
          <w:lang w:val="cs-CZ"/>
        </w:rPr>
      </w:pPr>
      <w:bookmarkStart w:id="196" w:name="_Hlk70947859"/>
      <w:r>
        <w:rPr>
          <w:rFonts w:ascii="Times New Roman" w:hAnsi="Times New Roman" w:cs="Times New Roman"/>
          <w:sz w:val="24"/>
          <w:szCs w:val="24"/>
          <w:lang w:val="cs-CZ"/>
        </w:rPr>
        <w:t>(</w:t>
      </w:r>
      <w:r w:rsidR="00F25996" w:rsidRPr="00F25996">
        <w:rPr>
          <w:rFonts w:ascii="Times New Roman" w:hAnsi="Times New Roman" w:cs="Times New Roman"/>
          <w:sz w:val="24"/>
          <w:szCs w:val="24"/>
          <w:lang w:val="cs-CZ"/>
        </w:rPr>
        <w:t>U Haklar</w:t>
      </w:r>
      <w:r w:rsidR="00F25996">
        <w:rPr>
          <w:rFonts w:ascii="Times New Roman" w:hAnsi="Times New Roman" w:cs="Times New Roman"/>
          <w:sz w:val="24"/>
          <w:szCs w:val="24"/>
          <w:lang w:val="cs-CZ"/>
        </w:rPr>
        <w:t>,</w:t>
      </w:r>
      <w:r w:rsidR="00F25996" w:rsidRPr="00F25996">
        <w:rPr>
          <w:rFonts w:ascii="Times New Roman" w:hAnsi="Times New Roman" w:cs="Times New Roman"/>
          <w:sz w:val="24"/>
          <w:szCs w:val="24"/>
          <w:lang w:val="cs-CZ"/>
        </w:rPr>
        <w:t>B Kocaoglu</w:t>
      </w:r>
      <w:r w:rsidR="00F25996">
        <w:rPr>
          <w:rFonts w:ascii="Times New Roman" w:hAnsi="Times New Roman" w:cs="Times New Roman"/>
          <w:sz w:val="24"/>
          <w:szCs w:val="24"/>
          <w:lang w:val="cs-CZ"/>
        </w:rPr>
        <w:t xml:space="preserve">, </w:t>
      </w:r>
      <w:r w:rsidR="00F25996" w:rsidRPr="00F25996">
        <w:rPr>
          <w:rFonts w:ascii="Times New Roman" w:hAnsi="Times New Roman" w:cs="Times New Roman"/>
          <w:sz w:val="24"/>
          <w:szCs w:val="24"/>
          <w:lang w:val="cs-CZ"/>
        </w:rPr>
        <w:t>U Nalbantoglu</w:t>
      </w:r>
      <w:r w:rsidR="00F25996">
        <w:rPr>
          <w:rFonts w:ascii="Times New Roman" w:hAnsi="Times New Roman" w:cs="Times New Roman"/>
          <w:sz w:val="24"/>
          <w:szCs w:val="24"/>
          <w:lang w:val="cs-CZ"/>
        </w:rPr>
        <w:t xml:space="preserve">, </w:t>
      </w:r>
      <w:r w:rsidR="00F25996" w:rsidRPr="00F25996">
        <w:rPr>
          <w:rFonts w:ascii="Times New Roman" w:hAnsi="Times New Roman" w:cs="Times New Roman"/>
          <w:sz w:val="24"/>
          <w:szCs w:val="24"/>
          <w:lang w:val="cs-CZ"/>
        </w:rPr>
        <w:t>T Tuzuner</w:t>
      </w:r>
      <w:r w:rsidR="00F25996">
        <w:rPr>
          <w:rFonts w:ascii="Times New Roman" w:hAnsi="Times New Roman" w:cs="Times New Roman"/>
          <w:sz w:val="24"/>
          <w:szCs w:val="24"/>
          <w:lang w:val="cs-CZ"/>
        </w:rPr>
        <w:t xml:space="preserve">, </w:t>
      </w:r>
      <w:r w:rsidR="00F25996" w:rsidRPr="00F25996">
        <w:rPr>
          <w:rFonts w:ascii="Times New Roman" w:hAnsi="Times New Roman" w:cs="Times New Roman"/>
          <w:sz w:val="24"/>
          <w:szCs w:val="24"/>
          <w:lang w:val="cs-CZ"/>
        </w:rPr>
        <w:t>O Guven</w:t>
      </w:r>
      <w:r>
        <w:rPr>
          <w:rFonts w:ascii="Times New Roman" w:hAnsi="Times New Roman" w:cs="Times New Roman"/>
          <w:sz w:val="24"/>
          <w:szCs w:val="24"/>
          <w:lang w:val="cs-CZ"/>
        </w:rPr>
        <w:t xml:space="preserve">; 2008. </w:t>
      </w:r>
      <w:r w:rsidR="006F796F" w:rsidRPr="00F25996">
        <w:rPr>
          <w:rFonts w:ascii="Times New Roman" w:hAnsi="Times New Roman" w:cs="Times New Roman"/>
          <w:sz w:val="24"/>
          <w:szCs w:val="24"/>
          <w:lang w:val="cs-CZ"/>
        </w:rPr>
        <w:t xml:space="preserve">[online]. </w:t>
      </w:r>
      <w:bookmarkEnd w:id="196"/>
      <w:r w:rsidR="006F796F" w:rsidRPr="00F25996">
        <w:rPr>
          <w:rFonts w:ascii="Times New Roman" w:hAnsi="Times New Roman" w:cs="Times New Roman"/>
          <w:sz w:val="24"/>
          <w:szCs w:val="24"/>
          <w:lang w:val="cs-CZ"/>
        </w:rPr>
        <w:t xml:space="preserve">Dostupné z: </w:t>
      </w:r>
      <w:hyperlink r:id="rId40" w:history="1">
        <w:r w:rsidR="003F2190" w:rsidRPr="009C6D26">
          <w:rPr>
            <w:rStyle w:val="Hypertextovprepojenie"/>
            <w:rFonts w:ascii="Times New Roman" w:hAnsi="Times New Roman" w:cs="Times New Roman"/>
            <w:sz w:val="24"/>
            <w:szCs w:val="24"/>
            <w:lang w:val="cs-CZ"/>
          </w:rPr>
          <w:t>https://www.thekneejournal.com/article/S0968-0160(08)00114-2/fulltext</w:t>
        </w:r>
      </w:hyperlink>
      <w:r>
        <w:rPr>
          <w:rFonts w:ascii="Times New Roman" w:hAnsi="Times New Roman" w:cs="Times New Roman"/>
          <w:sz w:val="24"/>
          <w:szCs w:val="24"/>
          <w:lang w:val="cs-CZ"/>
        </w:rPr>
        <w:t>)</w:t>
      </w:r>
    </w:p>
    <w:p w14:paraId="152AF77C" w14:textId="7DC7775E" w:rsidR="003F2190" w:rsidRDefault="00E37EEA" w:rsidP="00A52151">
      <w:pPr>
        <w:pStyle w:val="Odsekzoznamu"/>
        <w:numPr>
          <w:ilvl w:val="0"/>
          <w:numId w:val="30"/>
        </w:num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w:t>
      </w:r>
      <w:r w:rsidR="00AD54DF" w:rsidRPr="00AD54DF">
        <w:rPr>
          <w:rFonts w:ascii="Times New Roman" w:hAnsi="Times New Roman" w:cs="Times New Roman"/>
          <w:sz w:val="24"/>
          <w:szCs w:val="24"/>
          <w:lang w:val="cs-CZ"/>
        </w:rPr>
        <w:t>O'Shea, MD, K. D Shelbourne, MD</w:t>
      </w:r>
      <w:r>
        <w:rPr>
          <w:rFonts w:ascii="Times New Roman" w:hAnsi="Times New Roman" w:cs="Times New Roman"/>
          <w:sz w:val="24"/>
          <w:szCs w:val="24"/>
          <w:lang w:val="cs-CZ"/>
        </w:rPr>
        <w:t xml:space="preserve">; </w:t>
      </w:r>
      <w:r w:rsidRPr="00F83631">
        <w:rPr>
          <w:rFonts w:ascii="Times New Roman" w:hAnsi="Times New Roman" w:cs="Times New Roman"/>
          <w:i/>
          <w:iCs/>
          <w:sz w:val="24"/>
          <w:szCs w:val="24"/>
          <w:lang w:val="cs-CZ"/>
        </w:rPr>
        <w:t>The American Journal of Sports Medicine</w:t>
      </w:r>
      <w:r>
        <w:rPr>
          <w:rFonts w:ascii="Times New Roman" w:hAnsi="Times New Roman" w:cs="Times New Roman"/>
          <w:sz w:val="24"/>
          <w:szCs w:val="24"/>
          <w:lang w:val="cs-CZ"/>
        </w:rPr>
        <w:t xml:space="preserve">, 2003. </w:t>
      </w:r>
      <w:r w:rsidRPr="00974BB7">
        <w:rPr>
          <w:rFonts w:ascii="Times New Roman" w:hAnsi="Times New Roman" w:cs="Times New Roman"/>
          <w:sz w:val="24"/>
          <w:szCs w:val="24"/>
          <w:lang w:val="cs-CZ"/>
        </w:rPr>
        <w:t>[online].</w:t>
      </w:r>
      <w:r>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Dostupné</w:t>
      </w:r>
      <w:r>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z:</w:t>
      </w:r>
      <w:r>
        <w:rPr>
          <w:rFonts w:ascii="Times New Roman" w:hAnsi="Times New Roman" w:cs="Times New Roman"/>
          <w:sz w:val="24"/>
          <w:szCs w:val="24"/>
          <w:lang w:val="cs-CZ"/>
        </w:rPr>
        <w:t xml:space="preserve"> </w:t>
      </w:r>
      <w:hyperlink r:id="rId41" w:history="1">
        <w:r w:rsidR="00CD37F2" w:rsidRPr="009C6D26">
          <w:rPr>
            <w:rStyle w:val="Hypertextovprepojenie"/>
            <w:rFonts w:ascii="Times New Roman" w:hAnsi="Times New Roman" w:cs="Times New Roman"/>
            <w:sz w:val="24"/>
            <w:szCs w:val="24"/>
            <w:lang w:val="cs-CZ"/>
          </w:rPr>
          <w:t>https://journals.sagepub.com/doi/10.1177/03635465030310021001JJ</w:t>
        </w:r>
      </w:hyperlink>
      <w:r>
        <w:rPr>
          <w:rFonts w:ascii="Times New Roman" w:hAnsi="Times New Roman" w:cs="Times New Roman"/>
          <w:sz w:val="24"/>
          <w:szCs w:val="24"/>
          <w:lang w:val="cs-CZ"/>
        </w:rPr>
        <w:t>)</w:t>
      </w:r>
    </w:p>
    <w:p w14:paraId="058FA6F5" w14:textId="577676A5" w:rsidR="00CD37F2" w:rsidRDefault="008F590D" w:rsidP="00A52151">
      <w:pPr>
        <w:pStyle w:val="Odsekzoznamu"/>
        <w:numPr>
          <w:ilvl w:val="0"/>
          <w:numId w:val="30"/>
        </w:numPr>
        <w:spacing w:line="360" w:lineRule="auto"/>
        <w:jc w:val="both"/>
        <w:rPr>
          <w:rFonts w:ascii="Times New Roman" w:hAnsi="Times New Roman" w:cs="Times New Roman"/>
          <w:sz w:val="24"/>
          <w:szCs w:val="24"/>
          <w:lang w:val="cs-CZ"/>
        </w:rPr>
      </w:pPr>
      <w:bookmarkStart w:id="197" w:name="_Hlk70948720"/>
      <w:r>
        <w:rPr>
          <w:rFonts w:ascii="Times New Roman" w:hAnsi="Times New Roman" w:cs="Times New Roman"/>
          <w:sz w:val="24"/>
          <w:szCs w:val="24"/>
          <w:lang w:val="cs-CZ"/>
        </w:rPr>
        <w:t>(</w:t>
      </w:r>
      <w:r w:rsidR="00747CDA" w:rsidRPr="00747CDA">
        <w:rPr>
          <w:rFonts w:ascii="Times New Roman" w:hAnsi="Times New Roman" w:cs="Times New Roman"/>
          <w:sz w:val="24"/>
          <w:szCs w:val="24"/>
          <w:lang w:val="cs-CZ"/>
        </w:rPr>
        <w:t>M Logan,</w:t>
      </w:r>
      <w:r w:rsidR="00747CDA">
        <w:rPr>
          <w:rFonts w:ascii="Times New Roman" w:hAnsi="Times New Roman" w:cs="Times New Roman"/>
          <w:sz w:val="24"/>
          <w:szCs w:val="24"/>
          <w:lang w:val="cs-CZ"/>
        </w:rPr>
        <w:t xml:space="preserve"> </w:t>
      </w:r>
      <w:r w:rsidR="00747CDA" w:rsidRPr="00747CDA">
        <w:rPr>
          <w:rFonts w:ascii="Times New Roman" w:hAnsi="Times New Roman" w:cs="Times New Roman"/>
          <w:sz w:val="24"/>
          <w:szCs w:val="24"/>
          <w:lang w:val="cs-CZ"/>
        </w:rPr>
        <w:t>M Watts,</w:t>
      </w:r>
      <w:r w:rsidR="00835978">
        <w:rPr>
          <w:rFonts w:ascii="Times New Roman" w:hAnsi="Times New Roman" w:cs="Times New Roman"/>
          <w:sz w:val="24"/>
          <w:szCs w:val="24"/>
          <w:lang w:val="cs-CZ"/>
        </w:rPr>
        <w:t xml:space="preserve"> </w:t>
      </w:r>
      <w:r w:rsidR="00747CDA" w:rsidRPr="00747CDA">
        <w:rPr>
          <w:rFonts w:ascii="Times New Roman" w:hAnsi="Times New Roman" w:cs="Times New Roman"/>
          <w:sz w:val="24"/>
          <w:szCs w:val="24"/>
          <w:lang w:val="cs-CZ"/>
        </w:rPr>
        <w:t>J Owen, P Myers</w:t>
      </w:r>
      <w:r w:rsidR="00835978">
        <w:rPr>
          <w:rFonts w:ascii="Times New Roman" w:hAnsi="Times New Roman" w:cs="Times New Roman"/>
          <w:sz w:val="24"/>
          <w:szCs w:val="24"/>
          <w:lang w:val="cs-CZ"/>
        </w:rPr>
        <w:t xml:space="preserve">; </w:t>
      </w:r>
      <w:r w:rsidR="00835978" w:rsidRPr="00F83631">
        <w:rPr>
          <w:rFonts w:ascii="Times New Roman" w:hAnsi="Times New Roman" w:cs="Times New Roman"/>
          <w:i/>
          <w:iCs/>
          <w:sz w:val="24"/>
          <w:szCs w:val="24"/>
          <w:lang w:val="cs-CZ"/>
        </w:rPr>
        <w:t>The American Journal of Sports Medicine</w:t>
      </w:r>
      <w:r>
        <w:rPr>
          <w:rFonts w:ascii="Times New Roman" w:hAnsi="Times New Roman" w:cs="Times New Roman"/>
          <w:sz w:val="24"/>
          <w:szCs w:val="24"/>
          <w:lang w:val="cs-CZ"/>
        </w:rPr>
        <w:t xml:space="preserve">, 2009. </w:t>
      </w:r>
      <w:r w:rsidRPr="00974BB7">
        <w:rPr>
          <w:rFonts w:ascii="Times New Roman" w:hAnsi="Times New Roman" w:cs="Times New Roman"/>
          <w:sz w:val="24"/>
          <w:szCs w:val="24"/>
          <w:lang w:val="cs-CZ"/>
        </w:rPr>
        <w:t>[online].</w:t>
      </w:r>
      <w:r>
        <w:rPr>
          <w:rFonts w:ascii="Times New Roman" w:hAnsi="Times New Roman" w:cs="Times New Roman"/>
          <w:sz w:val="24"/>
          <w:szCs w:val="24"/>
          <w:lang w:val="cs-CZ"/>
        </w:rPr>
        <w:t xml:space="preserve"> </w:t>
      </w:r>
      <w:bookmarkEnd w:id="197"/>
      <w:r w:rsidRPr="00DC4740">
        <w:rPr>
          <w:rFonts w:ascii="Times New Roman" w:hAnsi="Times New Roman" w:cs="Times New Roman"/>
          <w:sz w:val="24"/>
          <w:szCs w:val="24"/>
          <w:lang w:val="cs-CZ"/>
        </w:rPr>
        <w:t>Dostupné</w:t>
      </w:r>
      <w:r>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z:</w:t>
      </w:r>
      <w:r>
        <w:rPr>
          <w:rFonts w:ascii="Times New Roman" w:hAnsi="Times New Roman" w:cs="Times New Roman"/>
          <w:sz w:val="24"/>
          <w:szCs w:val="24"/>
          <w:lang w:val="cs-CZ"/>
        </w:rPr>
        <w:t xml:space="preserve"> </w:t>
      </w:r>
      <w:hyperlink r:id="rId42" w:history="1">
        <w:r w:rsidRPr="009C6D26">
          <w:rPr>
            <w:rStyle w:val="Hypertextovprepojenie"/>
            <w:rFonts w:ascii="Times New Roman" w:hAnsi="Times New Roman" w:cs="Times New Roman"/>
            <w:sz w:val="24"/>
            <w:szCs w:val="24"/>
            <w:lang w:val="cs-CZ"/>
          </w:rPr>
          <w:t>https://journals.sagepub.com/doi/10.1177/0363546508330138</w:t>
        </w:r>
      </w:hyperlink>
      <w:r>
        <w:rPr>
          <w:rFonts w:ascii="Times New Roman" w:hAnsi="Times New Roman" w:cs="Times New Roman"/>
          <w:sz w:val="24"/>
          <w:szCs w:val="24"/>
          <w:lang w:val="cs-CZ"/>
        </w:rPr>
        <w:t>)</w:t>
      </w:r>
    </w:p>
    <w:p w14:paraId="76B287F5" w14:textId="2BEE4ACF" w:rsidR="00FD30A5" w:rsidRDefault="00F83631" w:rsidP="00A52151">
      <w:pPr>
        <w:pStyle w:val="Odsekzoznamu"/>
        <w:numPr>
          <w:ilvl w:val="0"/>
          <w:numId w:val="30"/>
        </w:numPr>
        <w:spacing w:line="360" w:lineRule="auto"/>
        <w:jc w:val="both"/>
        <w:rPr>
          <w:rFonts w:ascii="Times New Roman" w:hAnsi="Times New Roman" w:cs="Times New Roman"/>
          <w:sz w:val="24"/>
          <w:szCs w:val="24"/>
          <w:lang w:val="cs-CZ"/>
        </w:rPr>
      </w:pPr>
      <w:bookmarkStart w:id="198" w:name="_Hlk70949063"/>
      <w:r>
        <w:rPr>
          <w:rFonts w:ascii="Times New Roman" w:hAnsi="Times New Roman" w:cs="Times New Roman"/>
          <w:sz w:val="24"/>
          <w:szCs w:val="24"/>
          <w:lang w:val="cs-CZ"/>
        </w:rPr>
        <w:t>(</w:t>
      </w:r>
      <w:r w:rsidR="00244DDF" w:rsidRPr="00244DDF">
        <w:rPr>
          <w:rFonts w:ascii="Times New Roman" w:hAnsi="Times New Roman" w:cs="Times New Roman"/>
          <w:sz w:val="24"/>
          <w:szCs w:val="24"/>
          <w:lang w:val="cs-CZ"/>
        </w:rPr>
        <w:t xml:space="preserve">DP. Richards, </w:t>
      </w:r>
      <w:r w:rsidR="00244DDF" w:rsidRPr="00A93FF1">
        <w:rPr>
          <w:rFonts w:ascii="Times New Roman" w:hAnsi="Times New Roman" w:cs="Times New Roman"/>
          <w:sz w:val="24"/>
          <w:szCs w:val="24"/>
          <w:lang w:val="cs-CZ"/>
        </w:rPr>
        <w:t>FA Barber,</w:t>
      </w:r>
      <w:r w:rsidR="00A93FF1" w:rsidRPr="00A93FF1">
        <w:rPr>
          <w:rFonts w:ascii="Times New Roman" w:hAnsi="Times New Roman" w:cs="Times New Roman"/>
          <w:sz w:val="24"/>
          <w:szCs w:val="24"/>
          <w:lang w:val="cs-CZ"/>
        </w:rPr>
        <w:t xml:space="preserve"> </w:t>
      </w:r>
      <w:r w:rsidR="00244DDF" w:rsidRPr="00A93FF1">
        <w:rPr>
          <w:rFonts w:ascii="Times New Roman" w:hAnsi="Times New Roman" w:cs="Times New Roman"/>
          <w:sz w:val="24"/>
          <w:szCs w:val="24"/>
          <w:lang w:val="cs-CZ"/>
        </w:rPr>
        <w:t>MA. Herbert</w:t>
      </w:r>
      <w:r w:rsidR="005E4978" w:rsidRPr="00F83631">
        <w:rPr>
          <w:rFonts w:ascii="Times New Roman" w:hAnsi="Times New Roman" w:cs="Times New Roman"/>
          <w:i/>
          <w:iCs/>
          <w:sz w:val="24"/>
          <w:szCs w:val="24"/>
          <w:lang w:val="cs-CZ"/>
        </w:rPr>
        <w:t>; The Journal of Arthroscopic and Related Surgery</w:t>
      </w:r>
      <w:r w:rsidR="005E4978">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2005. </w:t>
      </w:r>
      <w:r w:rsidRPr="00974BB7">
        <w:rPr>
          <w:rFonts w:ascii="Times New Roman" w:hAnsi="Times New Roman" w:cs="Times New Roman"/>
          <w:sz w:val="24"/>
          <w:szCs w:val="24"/>
          <w:lang w:val="cs-CZ"/>
        </w:rPr>
        <w:t>[online].</w:t>
      </w:r>
      <w:r>
        <w:rPr>
          <w:rFonts w:ascii="Times New Roman" w:hAnsi="Times New Roman" w:cs="Times New Roman"/>
          <w:sz w:val="24"/>
          <w:szCs w:val="24"/>
          <w:lang w:val="cs-CZ"/>
        </w:rPr>
        <w:t xml:space="preserve"> </w:t>
      </w:r>
      <w:bookmarkEnd w:id="198"/>
      <w:r w:rsidRPr="00DC4740">
        <w:rPr>
          <w:rFonts w:ascii="Times New Roman" w:hAnsi="Times New Roman" w:cs="Times New Roman"/>
          <w:sz w:val="24"/>
          <w:szCs w:val="24"/>
          <w:lang w:val="cs-CZ"/>
        </w:rPr>
        <w:t>Dostupné</w:t>
      </w:r>
      <w:r>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z:</w:t>
      </w:r>
      <w:r w:rsidRPr="00F83631">
        <w:rPr>
          <w:rFonts w:ascii="Times New Roman" w:hAnsi="Times New Roman" w:cs="Times New Roman"/>
          <w:sz w:val="24"/>
          <w:szCs w:val="24"/>
          <w:lang w:val="cs-CZ"/>
        </w:rPr>
        <w:t xml:space="preserve"> </w:t>
      </w:r>
      <w:hyperlink r:id="rId43" w:history="1">
        <w:r w:rsidRPr="009C6D26">
          <w:rPr>
            <w:rStyle w:val="Hypertextovprepojenie"/>
            <w:rFonts w:ascii="Times New Roman" w:hAnsi="Times New Roman" w:cs="Times New Roman"/>
            <w:sz w:val="24"/>
            <w:szCs w:val="24"/>
            <w:lang w:val="cs-CZ"/>
          </w:rPr>
          <w:t>https://www.arthroscopyjournal.org/article/S0749-8063(05)01319-8/fulltext</w:t>
        </w:r>
      </w:hyperlink>
      <w:r>
        <w:rPr>
          <w:rFonts w:ascii="Times New Roman" w:hAnsi="Times New Roman" w:cs="Times New Roman"/>
          <w:sz w:val="24"/>
          <w:szCs w:val="24"/>
          <w:lang w:val="cs-CZ"/>
        </w:rPr>
        <w:t>)</w:t>
      </w:r>
    </w:p>
    <w:p w14:paraId="6FB8AEE7" w14:textId="71C13F04" w:rsidR="00B33374" w:rsidRDefault="00EF1433" w:rsidP="00A52151">
      <w:pPr>
        <w:pStyle w:val="Odsekzoznamu"/>
        <w:numPr>
          <w:ilvl w:val="0"/>
          <w:numId w:val="30"/>
        </w:numPr>
        <w:spacing w:line="360" w:lineRule="auto"/>
        <w:jc w:val="both"/>
        <w:rPr>
          <w:rFonts w:ascii="Times New Roman" w:hAnsi="Times New Roman" w:cs="Times New Roman"/>
          <w:sz w:val="24"/>
          <w:szCs w:val="24"/>
          <w:lang w:val="cs-CZ"/>
        </w:rPr>
      </w:pPr>
      <w:bookmarkStart w:id="199" w:name="_Hlk70949348"/>
      <w:r>
        <w:rPr>
          <w:rFonts w:ascii="Times New Roman" w:hAnsi="Times New Roman" w:cs="Times New Roman"/>
          <w:sz w:val="24"/>
          <w:szCs w:val="24"/>
          <w:lang w:val="cs-CZ"/>
        </w:rPr>
        <w:t>(</w:t>
      </w:r>
      <w:r w:rsidR="006F6505">
        <w:rPr>
          <w:rFonts w:ascii="Times New Roman" w:hAnsi="Times New Roman" w:cs="Times New Roman"/>
          <w:sz w:val="24"/>
          <w:szCs w:val="24"/>
          <w:lang w:val="cs-CZ"/>
        </w:rPr>
        <w:t xml:space="preserve">M </w:t>
      </w:r>
      <w:r w:rsidR="006F6505" w:rsidRPr="006F6505">
        <w:rPr>
          <w:rFonts w:ascii="Times New Roman" w:hAnsi="Times New Roman" w:cs="Times New Roman"/>
          <w:sz w:val="24"/>
          <w:szCs w:val="24"/>
          <w:lang w:val="cs-CZ"/>
        </w:rPr>
        <w:t>Lind, T Nielsen,</w:t>
      </w:r>
      <w:r w:rsidR="006F6505">
        <w:rPr>
          <w:rFonts w:ascii="Times New Roman" w:hAnsi="Times New Roman" w:cs="Times New Roman"/>
          <w:sz w:val="24"/>
          <w:szCs w:val="24"/>
          <w:lang w:val="cs-CZ"/>
        </w:rPr>
        <w:t xml:space="preserve"> </w:t>
      </w:r>
      <w:r w:rsidR="006F6505" w:rsidRPr="006F6505">
        <w:rPr>
          <w:rFonts w:ascii="Times New Roman" w:hAnsi="Times New Roman" w:cs="Times New Roman"/>
          <w:sz w:val="24"/>
          <w:szCs w:val="24"/>
          <w:lang w:val="cs-CZ"/>
        </w:rPr>
        <w:t>P Faunø, B Lund, SE Christiansen,</w:t>
      </w:r>
      <w:r w:rsidR="00DC2C37">
        <w:rPr>
          <w:rFonts w:ascii="Times New Roman" w:hAnsi="Times New Roman" w:cs="Times New Roman"/>
          <w:sz w:val="24"/>
          <w:szCs w:val="24"/>
          <w:lang w:val="cs-CZ"/>
        </w:rPr>
        <w:t xml:space="preserve"> </w:t>
      </w:r>
      <w:r w:rsidR="00DC2C37" w:rsidRPr="00F83631">
        <w:rPr>
          <w:rFonts w:ascii="Times New Roman" w:hAnsi="Times New Roman" w:cs="Times New Roman"/>
          <w:i/>
          <w:iCs/>
          <w:sz w:val="24"/>
          <w:szCs w:val="24"/>
          <w:lang w:val="cs-CZ"/>
        </w:rPr>
        <w:t>The American Journal of Sports Medicine</w:t>
      </w:r>
      <w:r w:rsidR="00DC2C37">
        <w:rPr>
          <w:rFonts w:ascii="Times New Roman" w:hAnsi="Times New Roman" w:cs="Times New Roman"/>
          <w:sz w:val="24"/>
          <w:szCs w:val="24"/>
          <w:lang w:val="cs-CZ"/>
        </w:rPr>
        <w:t>,</w:t>
      </w:r>
      <w:r w:rsidR="00A52151">
        <w:rPr>
          <w:rFonts w:ascii="Times New Roman" w:hAnsi="Times New Roman" w:cs="Times New Roman"/>
          <w:sz w:val="24"/>
          <w:szCs w:val="24"/>
          <w:lang w:val="cs-CZ"/>
        </w:rPr>
        <w:t xml:space="preserve"> 2013. </w:t>
      </w:r>
      <w:r w:rsidR="00A52151" w:rsidRPr="00974BB7">
        <w:rPr>
          <w:rFonts w:ascii="Times New Roman" w:hAnsi="Times New Roman" w:cs="Times New Roman"/>
          <w:sz w:val="24"/>
          <w:szCs w:val="24"/>
          <w:lang w:val="cs-CZ"/>
        </w:rPr>
        <w:t>[online].</w:t>
      </w:r>
      <w:r w:rsidR="00A52151">
        <w:rPr>
          <w:rFonts w:ascii="Times New Roman" w:hAnsi="Times New Roman" w:cs="Times New Roman"/>
          <w:sz w:val="24"/>
          <w:szCs w:val="24"/>
          <w:lang w:val="cs-CZ"/>
        </w:rPr>
        <w:t xml:space="preserve"> </w:t>
      </w:r>
      <w:bookmarkEnd w:id="199"/>
      <w:r w:rsidR="00A52151" w:rsidRPr="00DC4740">
        <w:rPr>
          <w:rFonts w:ascii="Times New Roman" w:hAnsi="Times New Roman" w:cs="Times New Roman"/>
          <w:sz w:val="24"/>
          <w:szCs w:val="24"/>
          <w:lang w:val="cs-CZ"/>
        </w:rPr>
        <w:t>Dostupné</w:t>
      </w:r>
      <w:r w:rsidR="00A52151">
        <w:rPr>
          <w:rFonts w:ascii="Times New Roman" w:hAnsi="Times New Roman" w:cs="Times New Roman"/>
          <w:sz w:val="24"/>
          <w:szCs w:val="24"/>
          <w:lang w:val="cs-CZ"/>
        </w:rPr>
        <w:t xml:space="preserve"> </w:t>
      </w:r>
      <w:r w:rsidR="00A52151" w:rsidRPr="00DC4740">
        <w:rPr>
          <w:rFonts w:ascii="Times New Roman" w:hAnsi="Times New Roman" w:cs="Times New Roman"/>
          <w:sz w:val="24"/>
          <w:szCs w:val="24"/>
          <w:lang w:val="cs-CZ"/>
        </w:rPr>
        <w:t>z:</w:t>
      </w:r>
      <w:r w:rsidR="00A52151">
        <w:rPr>
          <w:rFonts w:ascii="Times New Roman" w:hAnsi="Times New Roman" w:cs="Times New Roman"/>
          <w:sz w:val="24"/>
          <w:szCs w:val="24"/>
          <w:lang w:val="cs-CZ"/>
        </w:rPr>
        <w:t xml:space="preserve"> </w:t>
      </w:r>
      <w:hyperlink r:id="rId44" w:history="1">
        <w:r w:rsidR="00BD6BDC" w:rsidRPr="009C6D26">
          <w:rPr>
            <w:rStyle w:val="Hypertextovprepojenie"/>
            <w:rFonts w:ascii="Times New Roman" w:hAnsi="Times New Roman" w:cs="Times New Roman"/>
            <w:sz w:val="24"/>
            <w:szCs w:val="24"/>
            <w:lang w:val="cs-CZ"/>
          </w:rPr>
          <w:t>https://journals.sagepub.com/doi/10.1177/0363546513505079</w:t>
        </w:r>
      </w:hyperlink>
      <w:r w:rsidR="00A52151">
        <w:rPr>
          <w:rFonts w:ascii="Times New Roman" w:hAnsi="Times New Roman" w:cs="Times New Roman"/>
          <w:sz w:val="24"/>
          <w:szCs w:val="24"/>
          <w:lang w:val="cs-CZ"/>
        </w:rPr>
        <w:t>)</w:t>
      </w:r>
    </w:p>
    <w:p w14:paraId="4DB76BC6" w14:textId="3A2F1ECC" w:rsidR="00BD6BDC" w:rsidRDefault="00BD6BDC" w:rsidP="00A52151">
      <w:pPr>
        <w:pStyle w:val="Odsekzoznamu"/>
        <w:numPr>
          <w:ilvl w:val="0"/>
          <w:numId w:val="30"/>
        </w:num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w:t>
      </w:r>
      <w:r w:rsidRPr="00CE0572">
        <w:rPr>
          <w:rFonts w:ascii="Times New Roman" w:hAnsi="Times New Roman" w:cs="Times New Roman"/>
          <w:sz w:val="24"/>
          <w:szCs w:val="24"/>
          <w:lang w:val="cs-CZ"/>
        </w:rPr>
        <w:t>KD Shelbourne, DV Patel, WS Adsit, DA Porter</w:t>
      </w:r>
      <w:r>
        <w:rPr>
          <w:rFonts w:ascii="Times New Roman" w:hAnsi="Times New Roman" w:cs="Times New Roman"/>
          <w:sz w:val="24"/>
          <w:szCs w:val="24"/>
          <w:lang w:val="cs-CZ"/>
        </w:rPr>
        <w:t xml:space="preserve">; 1996. </w:t>
      </w:r>
      <w:r w:rsidRPr="00DC4740">
        <w:rPr>
          <w:rFonts w:ascii="Times New Roman" w:hAnsi="Times New Roman" w:cs="Times New Roman"/>
          <w:sz w:val="24"/>
          <w:szCs w:val="24"/>
          <w:lang w:val="cs-CZ"/>
        </w:rPr>
        <w:t>[online].</w:t>
      </w:r>
      <w:r>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Dostupné</w:t>
      </w:r>
      <w:r>
        <w:rPr>
          <w:rFonts w:ascii="Times New Roman" w:hAnsi="Times New Roman" w:cs="Times New Roman"/>
          <w:sz w:val="24"/>
          <w:szCs w:val="24"/>
          <w:lang w:val="cs-CZ"/>
        </w:rPr>
        <w:t xml:space="preserve"> </w:t>
      </w:r>
      <w:r w:rsidRPr="00DC4740">
        <w:rPr>
          <w:rFonts w:ascii="Times New Roman" w:hAnsi="Times New Roman" w:cs="Times New Roman"/>
          <w:sz w:val="24"/>
          <w:szCs w:val="24"/>
          <w:lang w:val="cs-CZ"/>
        </w:rPr>
        <w:t>z:</w:t>
      </w:r>
      <w:r w:rsidRPr="00F83631">
        <w:rPr>
          <w:rFonts w:ascii="Times New Roman" w:hAnsi="Times New Roman" w:cs="Times New Roman"/>
          <w:sz w:val="24"/>
          <w:szCs w:val="24"/>
          <w:lang w:val="cs-CZ"/>
        </w:rPr>
        <w:t xml:space="preserve"> </w:t>
      </w:r>
      <w:hyperlink r:id="rId45" w:history="1">
        <w:r w:rsidR="00503950" w:rsidRPr="009C6D26">
          <w:rPr>
            <w:rStyle w:val="Hypertextovprepojenie"/>
            <w:rFonts w:ascii="Times New Roman" w:hAnsi="Times New Roman" w:cs="Times New Roman"/>
            <w:sz w:val="24"/>
            <w:szCs w:val="24"/>
            <w:lang w:val="cs-CZ"/>
          </w:rPr>
          <w:t>https://pubmed.ncbi.nlm.nih.gov/8800538/</w:t>
        </w:r>
      </w:hyperlink>
      <w:r>
        <w:rPr>
          <w:rFonts w:ascii="Times New Roman" w:hAnsi="Times New Roman" w:cs="Times New Roman"/>
          <w:sz w:val="24"/>
          <w:szCs w:val="24"/>
          <w:lang w:val="cs-CZ"/>
        </w:rPr>
        <w:t>)</w:t>
      </w:r>
    </w:p>
    <w:p w14:paraId="5822F7A8" w14:textId="14BE9106" w:rsidR="00503950" w:rsidRPr="001C3178" w:rsidRDefault="00CD6658" w:rsidP="00A52151">
      <w:pPr>
        <w:pStyle w:val="Odsekzoznamu"/>
        <w:numPr>
          <w:ilvl w:val="0"/>
          <w:numId w:val="30"/>
        </w:numPr>
        <w:spacing w:line="360" w:lineRule="auto"/>
        <w:jc w:val="both"/>
        <w:rPr>
          <w:rFonts w:ascii="Times New Roman" w:hAnsi="Times New Roman" w:cs="Times New Roman"/>
          <w:sz w:val="24"/>
          <w:szCs w:val="24"/>
          <w:lang w:val="cs-CZ"/>
        </w:rPr>
      </w:pPr>
      <w:r w:rsidRPr="00553E59">
        <w:rPr>
          <w:rFonts w:ascii="Times New Roman" w:hAnsi="Times New Roman" w:cs="Times New Roman"/>
          <w:sz w:val="24"/>
          <w:szCs w:val="24"/>
        </w:rPr>
        <w:t>(</w:t>
      </w:r>
      <w:r w:rsidRPr="00B04CE2">
        <w:rPr>
          <w:rFonts w:ascii="Times New Roman" w:hAnsi="Times New Roman" w:cs="Times New Roman"/>
          <w:sz w:val="24"/>
          <w:szCs w:val="24"/>
        </w:rPr>
        <w:t>D. Lin, SS Ruh, H</w:t>
      </w:r>
      <w:r>
        <w:rPr>
          <w:rFonts w:ascii="Times New Roman" w:hAnsi="Times New Roman" w:cs="Times New Roman"/>
          <w:sz w:val="24"/>
          <w:szCs w:val="24"/>
        </w:rPr>
        <w:t>L</w:t>
      </w:r>
      <w:r w:rsidRPr="00B04CE2">
        <w:rPr>
          <w:rFonts w:ascii="Times New Roman" w:hAnsi="Times New Roman" w:cs="Times New Roman"/>
          <w:sz w:val="24"/>
          <w:szCs w:val="24"/>
        </w:rPr>
        <w:t xml:space="preserve"> Jones, A</w:t>
      </w:r>
      <w:r>
        <w:rPr>
          <w:rFonts w:ascii="Times New Roman" w:hAnsi="Times New Roman" w:cs="Times New Roman"/>
          <w:sz w:val="24"/>
          <w:szCs w:val="24"/>
        </w:rPr>
        <w:t xml:space="preserve"> </w:t>
      </w:r>
      <w:r w:rsidRPr="00B04CE2">
        <w:rPr>
          <w:rFonts w:ascii="Times New Roman" w:hAnsi="Times New Roman" w:cs="Times New Roman"/>
          <w:sz w:val="24"/>
          <w:szCs w:val="24"/>
        </w:rPr>
        <w:t>Karim, PC Noble, P</w:t>
      </w:r>
      <w:r>
        <w:rPr>
          <w:rFonts w:ascii="Times New Roman" w:hAnsi="Times New Roman" w:cs="Times New Roman"/>
          <w:sz w:val="24"/>
          <w:szCs w:val="24"/>
        </w:rPr>
        <w:t>C</w:t>
      </w:r>
      <w:r w:rsidRPr="00B04CE2">
        <w:rPr>
          <w:rFonts w:ascii="Times New Roman" w:hAnsi="Times New Roman" w:cs="Times New Roman"/>
          <w:sz w:val="24"/>
          <w:szCs w:val="24"/>
        </w:rPr>
        <w:t xml:space="preserve"> McCulloch</w:t>
      </w:r>
      <w:r>
        <w:rPr>
          <w:rFonts w:ascii="Times New Roman" w:hAnsi="Times New Roman" w:cs="Times New Roman"/>
          <w:sz w:val="24"/>
          <w:szCs w:val="24"/>
        </w:rPr>
        <w:t xml:space="preserve">; </w:t>
      </w:r>
      <w:r w:rsidRPr="008F590D">
        <w:rPr>
          <w:rFonts w:ascii="Times New Roman" w:hAnsi="Times New Roman" w:cs="Times New Roman"/>
          <w:i/>
          <w:iCs/>
          <w:sz w:val="24"/>
          <w:szCs w:val="24"/>
          <w:lang w:val="cs-CZ"/>
        </w:rPr>
        <w:t>The American Journal of Sports Medicine</w:t>
      </w:r>
      <w:r>
        <w:rPr>
          <w:rFonts w:ascii="Times New Roman" w:hAnsi="Times New Roman" w:cs="Times New Roman"/>
          <w:sz w:val="24"/>
          <w:szCs w:val="24"/>
        </w:rPr>
        <w:t>, 2013</w:t>
      </w:r>
      <w:r w:rsidRPr="00553E59">
        <w:rPr>
          <w:rFonts w:ascii="Times New Roman" w:hAnsi="Times New Roman" w:cs="Times New Roman"/>
          <w:sz w:val="24"/>
          <w:szCs w:val="24"/>
        </w:rPr>
        <w:t>. [online].</w:t>
      </w:r>
      <w:r>
        <w:rPr>
          <w:rFonts w:ascii="Times New Roman" w:hAnsi="Times New Roman" w:cs="Times New Roman"/>
          <w:sz w:val="24"/>
          <w:szCs w:val="24"/>
        </w:rPr>
        <w:t xml:space="preserve"> </w:t>
      </w:r>
      <w:hyperlink r:id="rId46" w:history="1">
        <w:r w:rsidR="001C3178" w:rsidRPr="009C6D26">
          <w:rPr>
            <w:rStyle w:val="Hypertextovprepojenie"/>
            <w:rFonts w:ascii="Times New Roman" w:hAnsi="Times New Roman" w:cs="Times New Roman"/>
            <w:sz w:val="24"/>
            <w:szCs w:val="24"/>
            <w:lang w:val="cs-CZ"/>
          </w:rPr>
          <w:t>https://journals.sagepub.com/doi/10.1177/0363546513496216</w:t>
        </w:r>
      </w:hyperlink>
      <w:r w:rsidRPr="00553E59">
        <w:rPr>
          <w:rFonts w:ascii="Times New Roman" w:hAnsi="Times New Roman" w:cs="Times New Roman"/>
          <w:sz w:val="24"/>
          <w:szCs w:val="24"/>
        </w:rPr>
        <w:t>)</w:t>
      </w:r>
    </w:p>
    <w:p w14:paraId="7FD5BE38" w14:textId="1F6D5D10" w:rsidR="001C3178" w:rsidRPr="006F6505" w:rsidRDefault="001C3178" w:rsidP="00A52151">
      <w:pPr>
        <w:pStyle w:val="Odsekzoznamu"/>
        <w:numPr>
          <w:ilvl w:val="0"/>
          <w:numId w:val="30"/>
        </w:num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w:t>
      </w:r>
      <w:r w:rsidRPr="005F461E">
        <w:rPr>
          <w:rFonts w:ascii="Times New Roman" w:hAnsi="Times New Roman" w:cs="Times New Roman"/>
          <w:sz w:val="24"/>
          <w:szCs w:val="24"/>
          <w:lang w:val="cs-CZ"/>
        </w:rPr>
        <w:t>AS Voloshin, J Wosk</w:t>
      </w:r>
      <w:r w:rsidRPr="00D22D89">
        <w:rPr>
          <w:rFonts w:ascii="Times New Roman" w:hAnsi="Times New Roman" w:cs="Times New Roman"/>
          <w:i/>
          <w:iCs/>
          <w:sz w:val="24"/>
          <w:szCs w:val="24"/>
          <w:lang w:val="cs-CZ"/>
        </w:rPr>
        <w:t>; Shock absorption of meniscectomized and painful knees: a comparative in vivo study</w:t>
      </w:r>
      <w:r>
        <w:rPr>
          <w:rFonts w:ascii="Times New Roman" w:hAnsi="Times New Roman" w:cs="Times New Roman"/>
          <w:sz w:val="24"/>
          <w:szCs w:val="24"/>
          <w:lang w:val="cs-CZ"/>
        </w:rPr>
        <w:t xml:space="preserve">, 1983. </w:t>
      </w:r>
      <w:r w:rsidRPr="00DC4740">
        <w:rPr>
          <w:rFonts w:ascii="Times New Roman" w:hAnsi="Times New Roman" w:cs="Times New Roman"/>
          <w:sz w:val="24"/>
          <w:szCs w:val="24"/>
          <w:lang w:val="cs-CZ"/>
        </w:rPr>
        <w:t>[online].</w:t>
      </w:r>
      <w:r w:rsidR="006843DE">
        <w:rPr>
          <w:rFonts w:ascii="Times New Roman" w:hAnsi="Times New Roman" w:cs="Times New Roman"/>
          <w:sz w:val="24"/>
          <w:szCs w:val="24"/>
          <w:lang w:val="cs-CZ"/>
        </w:rPr>
        <w:t xml:space="preserve"> </w:t>
      </w:r>
      <w:r w:rsidR="006843DE" w:rsidRPr="00DC4740">
        <w:rPr>
          <w:rFonts w:ascii="Times New Roman" w:hAnsi="Times New Roman" w:cs="Times New Roman"/>
          <w:sz w:val="24"/>
          <w:szCs w:val="24"/>
          <w:lang w:val="cs-CZ"/>
        </w:rPr>
        <w:t>Dostupné</w:t>
      </w:r>
      <w:r w:rsidR="006843DE">
        <w:rPr>
          <w:rFonts w:ascii="Times New Roman" w:hAnsi="Times New Roman" w:cs="Times New Roman"/>
          <w:sz w:val="24"/>
          <w:szCs w:val="24"/>
          <w:lang w:val="cs-CZ"/>
        </w:rPr>
        <w:t xml:space="preserve"> </w:t>
      </w:r>
      <w:r w:rsidR="006843DE" w:rsidRPr="00DC4740">
        <w:rPr>
          <w:rFonts w:ascii="Times New Roman" w:hAnsi="Times New Roman" w:cs="Times New Roman"/>
          <w:sz w:val="24"/>
          <w:szCs w:val="24"/>
          <w:lang w:val="cs-CZ"/>
        </w:rPr>
        <w:t>z:</w:t>
      </w:r>
      <w:r w:rsidR="006843DE">
        <w:rPr>
          <w:rFonts w:ascii="Times New Roman" w:hAnsi="Times New Roman" w:cs="Times New Roman"/>
          <w:sz w:val="24"/>
          <w:szCs w:val="24"/>
          <w:lang w:val="cs-CZ"/>
        </w:rPr>
        <w:t xml:space="preserve"> </w:t>
      </w:r>
      <w:r w:rsidR="006843DE" w:rsidRPr="006843DE">
        <w:rPr>
          <w:rFonts w:ascii="Times New Roman" w:hAnsi="Times New Roman" w:cs="Times New Roman"/>
          <w:sz w:val="24"/>
          <w:szCs w:val="24"/>
          <w:lang w:val="cs-CZ"/>
        </w:rPr>
        <w:t>https://pubmed.ncbi.nlm.nih.gov/6687914/</w:t>
      </w:r>
      <w:r w:rsidR="006843DE">
        <w:rPr>
          <w:rFonts w:ascii="Times New Roman" w:hAnsi="Times New Roman" w:cs="Times New Roman"/>
          <w:sz w:val="24"/>
          <w:szCs w:val="24"/>
          <w:lang w:val="cs-CZ"/>
        </w:rPr>
        <w:t>)</w:t>
      </w:r>
    </w:p>
    <w:bookmarkEnd w:id="195"/>
    <w:p w14:paraId="20E67473" w14:textId="77777777" w:rsidR="005658DD" w:rsidRDefault="005658DD" w:rsidP="00D7735A">
      <w:pPr>
        <w:ind w:left="360"/>
        <w:jc w:val="both"/>
        <w:rPr>
          <w:rFonts w:ascii="Times New Roman" w:hAnsi="Times New Roman" w:cs="Times New Roman"/>
          <w:sz w:val="36"/>
          <w:szCs w:val="36"/>
          <w:lang w:val="cs-CZ"/>
        </w:rPr>
      </w:pPr>
    </w:p>
    <w:p w14:paraId="47B43C79" w14:textId="7BD47702" w:rsidR="00E626F3" w:rsidRPr="00AE4504" w:rsidRDefault="00E349DB" w:rsidP="00D7735A">
      <w:pPr>
        <w:ind w:left="360"/>
        <w:jc w:val="both"/>
        <w:rPr>
          <w:rFonts w:ascii="Times New Roman" w:hAnsi="Times New Roman" w:cs="Times New Roman"/>
          <w:sz w:val="36"/>
          <w:szCs w:val="36"/>
          <w:lang w:val="cs-CZ"/>
        </w:rPr>
      </w:pPr>
      <w:r w:rsidRPr="00AE4504">
        <w:rPr>
          <w:rFonts w:ascii="Times New Roman" w:hAnsi="Times New Roman" w:cs="Times New Roman"/>
          <w:sz w:val="36"/>
          <w:szCs w:val="36"/>
          <w:lang w:val="cs-CZ"/>
        </w:rPr>
        <w:lastRenderedPageBreak/>
        <w:t xml:space="preserve">Zdroje </w:t>
      </w:r>
      <w:r w:rsidR="00864738" w:rsidRPr="00AE4504">
        <w:rPr>
          <w:rFonts w:ascii="Times New Roman" w:hAnsi="Times New Roman" w:cs="Times New Roman"/>
          <w:sz w:val="36"/>
          <w:szCs w:val="36"/>
          <w:lang w:val="cs-CZ"/>
        </w:rPr>
        <w:t>příloh</w:t>
      </w:r>
      <w:r w:rsidR="00E626F3" w:rsidRPr="00AE4504">
        <w:rPr>
          <w:rFonts w:ascii="Times New Roman" w:hAnsi="Times New Roman" w:cs="Times New Roman"/>
          <w:sz w:val="36"/>
          <w:szCs w:val="36"/>
          <w:lang w:val="cs-CZ"/>
        </w:rPr>
        <w:t>:</w:t>
      </w:r>
    </w:p>
    <w:p w14:paraId="65FEDFA7" w14:textId="77777777" w:rsidR="00E626F3" w:rsidRPr="00AE4504" w:rsidRDefault="0076113D" w:rsidP="00D7735A">
      <w:pPr>
        <w:pStyle w:val="Odsekzoznamu"/>
        <w:numPr>
          <w:ilvl w:val="0"/>
          <w:numId w:val="38"/>
        </w:numPr>
        <w:jc w:val="both"/>
        <w:rPr>
          <w:rFonts w:ascii="Times New Roman" w:hAnsi="Times New Roman" w:cs="Times New Roman"/>
          <w:sz w:val="24"/>
          <w:szCs w:val="24"/>
          <w:lang w:val="cs-CZ"/>
        </w:rPr>
      </w:pPr>
      <w:hyperlink r:id="rId47" w:history="1">
        <w:r w:rsidR="00E626F3" w:rsidRPr="00AE4504">
          <w:rPr>
            <w:rStyle w:val="Hypertextovprepojenie"/>
            <w:rFonts w:ascii="Times New Roman" w:hAnsi="Times New Roman" w:cs="Times New Roman"/>
            <w:sz w:val="24"/>
            <w:szCs w:val="24"/>
            <w:lang w:val="cs-CZ"/>
          </w:rPr>
          <w:t>https://tegner-activity-score.pdffiller.com/</w:t>
        </w:r>
      </w:hyperlink>
    </w:p>
    <w:p w14:paraId="32EF5311" w14:textId="77777777" w:rsidR="00E626F3" w:rsidRPr="00AE4504" w:rsidRDefault="00734FCC" w:rsidP="00D7735A">
      <w:pPr>
        <w:pStyle w:val="Odsekzoznamu"/>
        <w:numPr>
          <w:ilvl w:val="0"/>
          <w:numId w:val="38"/>
        </w:numPr>
        <w:jc w:val="both"/>
        <w:rPr>
          <w:rFonts w:ascii="Times New Roman" w:hAnsi="Times New Roman" w:cs="Times New Roman"/>
          <w:sz w:val="24"/>
          <w:szCs w:val="24"/>
          <w:lang w:val="cs-CZ"/>
        </w:rPr>
      </w:pPr>
      <w:r w:rsidRPr="00AE4504">
        <w:rPr>
          <w:rFonts w:ascii="Times New Roman" w:hAnsi="Times New Roman" w:cs="Times New Roman"/>
          <w:sz w:val="24"/>
          <w:szCs w:val="24"/>
          <w:lang w:val="cs-CZ"/>
        </w:rPr>
        <w:t>https://complete- physio.co.uk/meniscal-tear/</w:t>
      </w:r>
    </w:p>
    <w:p w14:paraId="6963313D" w14:textId="267ABAF6" w:rsidR="00914C2F" w:rsidRPr="00AE4504" w:rsidRDefault="0076113D" w:rsidP="00D7735A">
      <w:pPr>
        <w:pStyle w:val="Odsekzoznamu"/>
        <w:numPr>
          <w:ilvl w:val="0"/>
          <w:numId w:val="38"/>
        </w:numPr>
        <w:jc w:val="both"/>
        <w:rPr>
          <w:rFonts w:ascii="Times New Roman" w:hAnsi="Times New Roman" w:cs="Times New Roman"/>
          <w:sz w:val="24"/>
          <w:szCs w:val="24"/>
          <w:lang w:val="cs-CZ"/>
        </w:rPr>
      </w:pPr>
      <w:hyperlink r:id="rId48" w:history="1">
        <w:r w:rsidR="00914C2F" w:rsidRPr="00AE4504">
          <w:rPr>
            <w:rStyle w:val="Hypertextovprepojenie"/>
            <w:rFonts w:ascii="Times New Roman" w:hAnsi="Times New Roman" w:cs="Times New Roman"/>
            <w:sz w:val="24"/>
            <w:szCs w:val="24"/>
            <w:lang w:val="cs-CZ"/>
          </w:rPr>
          <w:t>https://www.slideshare.net/PedMenCoach/fifa-11-poster-warmup-to-prevent-injuries</w:t>
        </w:r>
      </w:hyperlink>
    </w:p>
    <w:p w14:paraId="768EA01D" w14:textId="561B1E0C" w:rsidR="00EF5EE0" w:rsidRPr="00AE4504" w:rsidRDefault="0076113D" w:rsidP="00D7735A">
      <w:pPr>
        <w:pStyle w:val="Odsekzoznamu"/>
        <w:numPr>
          <w:ilvl w:val="0"/>
          <w:numId w:val="38"/>
        </w:numPr>
        <w:jc w:val="both"/>
        <w:rPr>
          <w:rFonts w:ascii="Times New Roman" w:hAnsi="Times New Roman" w:cs="Times New Roman"/>
          <w:sz w:val="24"/>
          <w:szCs w:val="24"/>
          <w:lang w:val="cs-CZ"/>
        </w:rPr>
      </w:pPr>
      <w:hyperlink r:id="rId49" w:history="1">
        <w:r w:rsidR="00914C2F" w:rsidRPr="00AE4504">
          <w:rPr>
            <w:rStyle w:val="Hypertextovprepojenie"/>
            <w:rFonts w:ascii="Times New Roman" w:hAnsi="Times New Roman" w:cs="Times New Roman"/>
            <w:sz w:val="24"/>
            <w:szCs w:val="24"/>
            <w:lang w:val="cs-CZ"/>
          </w:rPr>
          <w:t>https://www.pogophysio.com.au/blog/meniscus-tear-rehab-101/</w:t>
        </w:r>
      </w:hyperlink>
      <w:r w:rsidR="00EF5EE0" w:rsidRPr="00AE4504">
        <w:rPr>
          <w:rFonts w:ascii="Times New Roman" w:hAnsi="Times New Roman" w:cs="Times New Roman"/>
          <w:sz w:val="24"/>
          <w:szCs w:val="24"/>
          <w:lang w:val="cs-CZ"/>
        </w:rPr>
        <w:br w:type="page"/>
      </w:r>
    </w:p>
    <w:p w14:paraId="3EA35711" w14:textId="0FA31D2C" w:rsidR="008D4784" w:rsidRPr="00AE4504" w:rsidRDefault="00C40173" w:rsidP="00582A67">
      <w:pPr>
        <w:pStyle w:val="bakalarka1"/>
        <w:rPr>
          <w:szCs w:val="24"/>
        </w:rPr>
      </w:pPr>
      <w:bookmarkStart w:id="200" w:name="_Toc66610986"/>
      <w:bookmarkStart w:id="201" w:name="_Toc70952161"/>
      <w:r w:rsidRPr="00AE4504">
        <w:rPr>
          <w:noProof/>
        </w:rPr>
        <w:lastRenderedPageBreak/>
        <w:drawing>
          <wp:anchor distT="0" distB="0" distL="114300" distR="114300" simplePos="0" relativeHeight="251664896" behindDoc="1" locked="0" layoutInCell="1" allowOverlap="1" wp14:anchorId="59DA20A7" wp14:editId="047146E6">
            <wp:simplePos x="0" y="0"/>
            <wp:positionH relativeFrom="column">
              <wp:posOffset>-61595</wp:posOffset>
            </wp:positionH>
            <wp:positionV relativeFrom="paragraph">
              <wp:posOffset>381000</wp:posOffset>
            </wp:positionV>
            <wp:extent cx="5169600" cy="7316763"/>
            <wp:effectExtent l="0" t="0" r="0" b="0"/>
            <wp:wrapTight wrapText="bothSides">
              <wp:wrapPolygon edited="0">
                <wp:start x="0" y="0"/>
                <wp:lineTo x="0" y="21540"/>
                <wp:lineTo x="21491" y="21540"/>
                <wp:lineTo x="21491" y="0"/>
                <wp:lineTo x="0" y="0"/>
              </wp:wrapPolygon>
            </wp:wrapTight>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169600" cy="7316763"/>
                    </a:xfrm>
                    <a:prstGeom prst="rect">
                      <a:avLst/>
                    </a:prstGeom>
                  </pic:spPr>
                </pic:pic>
              </a:graphicData>
            </a:graphic>
            <wp14:sizeRelH relativeFrom="margin">
              <wp14:pctWidth>0</wp14:pctWidth>
            </wp14:sizeRelH>
            <wp14:sizeRelV relativeFrom="margin">
              <wp14:pctHeight>0</wp14:pctHeight>
            </wp14:sizeRelV>
          </wp:anchor>
        </w:drawing>
      </w:r>
      <w:r w:rsidRPr="00AE4504">
        <w:t>Seznam</w:t>
      </w:r>
      <w:r w:rsidRPr="00AE4504">
        <w:rPr>
          <w:szCs w:val="24"/>
        </w:rPr>
        <w:t xml:space="preserve"> </w:t>
      </w:r>
      <w:r w:rsidRPr="00AE4504">
        <w:t>příloh</w:t>
      </w:r>
      <w:bookmarkEnd w:id="200"/>
      <w:bookmarkEnd w:id="201"/>
    </w:p>
    <w:p w14:paraId="1F1A41B9" w14:textId="77777777" w:rsidR="00C40173" w:rsidRPr="00AE4504" w:rsidRDefault="00C40173" w:rsidP="00D37DF8">
      <w:pPr>
        <w:rPr>
          <w:rFonts w:ascii="Times New Roman" w:hAnsi="Times New Roman" w:cs="Times New Roman"/>
          <w:sz w:val="24"/>
          <w:szCs w:val="24"/>
          <w:lang w:val="cs-CZ"/>
        </w:rPr>
      </w:pPr>
    </w:p>
    <w:p w14:paraId="45950EF4" w14:textId="77777777" w:rsidR="00C40173" w:rsidRPr="00AE4504" w:rsidRDefault="00C40173" w:rsidP="00D37DF8">
      <w:pPr>
        <w:rPr>
          <w:rFonts w:ascii="Times New Roman" w:hAnsi="Times New Roman" w:cs="Times New Roman"/>
          <w:sz w:val="24"/>
          <w:szCs w:val="24"/>
          <w:lang w:val="cs-CZ"/>
        </w:rPr>
      </w:pPr>
    </w:p>
    <w:p w14:paraId="70AE460B" w14:textId="77777777" w:rsidR="00C40173" w:rsidRPr="00AE4504" w:rsidRDefault="00C40173" w:rsidP="00D37DF8">
      <w:pPr>
        <w:rPr>
          <w:rFonts w:ascii="Times New Roman" w:hAnsi="Times New Roman" w:cs="Times New Roman"/>
          <w:sz w:val="24"/>
          <w:szCs w:val="24"/>
          <w:lang w:val="cs-CZ"/>
        </w:rPr>
      </w:pPr>
    </w:p>
    <w:p w14:paraId="76EA2415" w14:textId="77777777" w:rsidR="00C40173" w:rsidRPr="00AE4504" w:rsidRDefault="00C40173" w:rsidP="00D37DF8">
      <w:pPr>
        <w:rPr>
          <w:rFonts w:ascii="Times New Roman" w:hAnsi="Times New Roman" w:cs="Times New Roman"/>
          <w:sz w:val="24"/>
          <w:szCs w:val="24"/>
          <w:lang w:val="cs-CZ"/>
        </w:rPr>
      </w:pPr>
    </w:p>
    <w:p w14:paraId="68B3B793" w14:textId="77777777" w:rsidR="00C40173" w:rsidRPr="00AE4504" w:rsidRDefault="00C40173" w:rsidP="00D37DF8">
      <w:pPr>
        <w:rPr>
          <w:rFonts w:ascii="Times New Roman" w:hAnsi="Times New Roman" w:cs="Times New Roman"/>
          <w:sz w:val="24"/>
          <w:szCs w:val="24"/>
          <w:lang w:val="cs-CZ"/>
        </w:rPr>
      </w:pPr>
    </w:p>
    <w:p w14:paraId="12A50DF2" w14:textId="77777777" w:rsidR="00C40173" w:rsidRPr="00AE4504" w:rsidRDefault="00C40173" w:rsidP="00D37DF8">
      <w:pPr>
        <w:rPr>
          <w:rFonts w:ascii="Times New Roman" w:hAnsi="Times New Roman" w:cs="Times New Roman"/>
          <w:sz w:val="24"/>
          <w:szCs w:val="24"/>
          <w:lang w:val="cs-CZ"/>
        </w:rPr>
      </w:pPr>
    </w:p>
    <w:p w14:paraId="72CB11F8" w14:textId="77777777" w:rsidR="00C40173" w:rsidRPr="00AE4504" w:rsidRDefault="00C40173" w:rsidP="00D37DF8">
      <w:pPr>
        <w:rPr>
          <w:rFonts w:ascii="Times New Roman" w:hAnsi="Times New Roman" w:cs="Times New Roman"/>
          <w:sz w:val="24"/>
          <w:szCs w:val="24"/>
          <w:lang w:val="cs-CZ"/>
        </w:rPr>
      </w:pPr>
    </w:p>
    <w:p w14:paraId="2A87F090" w14:textId="77777777" w:rsidR="00C40173" w:rsidRPr="00AE4504" w:rsidRDefault="00C40173" w:rsidP="00D37DF8">
      <w:pPr>
        <w:rPr>
          <w:rFonts w:ascii="Times New Roman" w:hAnsi="Times New Roman" w:cs="Times New Roman"/>
          <w:sz w:val="24"/>
          <w:szCs w:val="24"/>
          <w:lang w:val="cs-CZ"/>
        </w:rPr>
      </w:pPr>
    </w:p>
    <w:p w14:paraId="60BAB388" w14:textId="77777777" w:rsidR="00C40173" w:rsidRPr="00AE4504" w:rsidRDefault="00C40173" w:rsidP="00D37DF8">
      <w:pPr>
        <w:rPr>
          <w:rFonts w:ascii="Times New Roman" w:hAnsi="Times New Roman" w:cs="Times New Roman"/>
          <w:sz w:val="24"/>
          <w:szCs w:val="24"/>
          <w:lang w:val="cs-CZ"/>
        </w:rPr>
      </w:pPr>
    </w:p>
    <w:p w14:paraId="3E515266" w14:textId="77777777" w:rsidR="00C40173" w:rsidRPr="00AE4504" w:rsidRDefault="00C40173" w:rsidP="00D37DF8">
      <w:pPr>
        <w:rPr>
          <w:rFonts w:ascii="Times New Roman" w:hAnsi="Times New Roman" w:cs="Times New Roman"/>
          <w:sz w:val="24"/>
          <w:szCs w:val="24"/>
          <w:lang w:val="cs-CZ"/>
        </w:rPr>
      </w:pPr>
    </w:p>
    <w:p w14:paraId="46A8E0EF" w14:textId="77777777" w:rsidR="00C40173" w:rsidRPr="00AE4504" w:rsidRDefault="00C40173" w:rsidP="00D37DF8">
      <w:pPr>
        <w:rPr>
          <w:rFonts w:ascii="Times New Roman" w:hAnsi="Times New Roman" w:cs="Times New Roman"/>
          <w:sz w:val="24"/>
          <w:szCs w:val="24"/>
          <w:lang w:val="cs-CZ"/>
        </w:rPr>
      </w:pPr>
    </w:p>
    <w:p w14:paraId="7B58C0D3" w14:textId="77777777" w:rsidR="00C40173" w:rsidRPr="00AE4504" w:rsidRDefault="00C40173" w:rsidP="00D37DF8">
      <w:pPr>
        <w:rPr>
          <w:rFonts w:ascii="Times New Roman" w:hAnsi="Times New Roman" w:cs="Times New Roman"/>
          <w:sz w:val="24"/>
          <w:szCs w:val="24"/>
          <w:lang w:val="cs-CZ"/>
        </w:rPr>
      </w:pPr>
    </w:p>
    <w:p w14:paraId="38DB4295" w14:textId="77777777" w:rsidR="00C40173" w:rsidRPr="00AE4504" w:rsidRDefault="00C40173" w:rsidP="00D37DF8">
      <w:pPr>
        <w:rPr>
          <w:rFonts w:ascii="Times New Roman" w:hAnsi="Times New Roman" w:cs="Times New Roman"/>
          <w:sz w:val="24"/>
          <w:szCs w:val="24"/>
          <w:lang w:val="cs-CZ"/>
        </w:rPr>
      </w:pPr>
    </w:p>
    <w:p w14:paraId="6F23E24F" w14:textId="77777777" w:rsidR="00C40173" w:rsidRPr="00AE4504" w:rsidRDefault="00C40173" w:rsidP="00D37DF8">
      <w:pPr>
        <w:rPr>
          <w:rFonts w:ascii="Times New Roman" w:hAnsi="Times New Roman" w:cs="Times New Roman"/>
          <w:sz w:val="24"/>
          <w:szCs w:val="24"/>
          <w:lang w:val="cs-CZ"/>
        </w:rPr>
      </w:pPr>
    </w:p>
    <w:p w14:paraId="013F0842" w14:textId="77777777" w:rsidR="00C40173" w:rsidRPr="00AE4504" w:rsidRDefault="00C40173" w:rsidP="00D37DF8">
      <w:pPr>
        <w:rPr>
          <w:rFonts w:ascii="Times New Roman" w:hAnsi="Times New Roman" w:cs="Times New Roman"/>
          <w:sz w:val="24"/>
          <w:szCs w:val="24"/>
          <w:lang w:val="cs-CZ"/>
        </w:rPr>
      </w:pPr>
    </w:p>
    <w:p w14:paraId="49336A87" w14:textId="77777777" w:rsidR="00C40173" w:rsidRPr="00AE4504" w:rsidRDefault="00C40173" w:rsidP="00D37DF8">
      <w:pPr>
        <w:rPr>
          <w:rFonts w:ascii="Times New Roman" w:hAnsi="Times New Roman" w:cs="Times New Roman"/>
          <w:sz w:val="24"/>
          <w:szCs w:val="24"/>
          <w:lang w:val="cs-CZ"/>
        </w:rPr>
      </w:pPr>
    </w:p>
    <w:p w14:paraId="6443E857" w14:textId="77777777" w:rsidR="00C40173" w:rsidRPr="00AE4504" w:rsidRDefault="00C40173" w:rsidP="00D37DF8">
      <w:pPr>
        <w:rPr>
          <w:rFonts w:ascii="Times New Roman" w:hAnsi="Times New Roman" w:cs="Times New Roman"/>
          <w:sz w:val="24"/>
          <w:szCs w:val="24"/>
          <w:lang w:val="cs-CZ"/>
        </w:rPr>
      </w:pPr>
    </w:p>
    <w:p w14:paraId="418DE688" w14:textId="77777777" w:rsidR="00C40173" w:rsidRPr="00AE4504" w:rsidRDefault="00C40173" w:rsidP="00D37DF8">
      <w:pPr>
        <w:rPr>
          <w:rFonts w:ascii="Times New Roman" w:hAnsi="Times New Roman" w:cs="Times New Roman"/>
          <w:sz w:val="24"/>
          <w:szCs w:val="24"/>
          <w:lang w:val="cs-CZ"/>
        </w:rPr>
      </w:pPr>
    </w:p>
    <w:p w14:paraId="38DA964D" w14:textId="77777777" w:rsidR="00C40173" w:rsidRPr="00AE4504" w:rsidRDefault="00C40173" w:rsidP="00D37DF8">
      <w:pPr>
        <w:rPr>
          <w:rFonts w:ascii="Times New Roman" w:hAnsi="Times New Roman" w:cs="Times New Roman"/>
          <w:sz w:val="24"/>
          <w:szCs w:val="24"/>
          <w:lang w:val="cs-CZ"/>
        </w:rPr>
      </w:pPr>
    </w:p>
    <w:p w14:paraId="0170AAB8" w14:textId="77777777" w:rsidR="00C40173" w:rsidRPr="00AE4504" w:rsidRDefault="00C40173" w:rsidP="00D37DF8">
      <w:pPr>
        <w:rPr>
          <w:rFonts w:ascii="Times New Roman" w:hAnsi="Times New Roman" w:cs="Times New Roman"/>
          <w:sz w:val="24"/>
          <w:szCs w:val="24"/>
          <w:lang w:val="cs-CZ"/>
        </w:rPr>
      </w:pPr>
    </w:p>
    <w:p w14:paraId="18A5BD00" w14:textId="77777777" w:rsidR="00C40173" w:rsidRPr="00AE4504" w:rsidRDefault="00C40173" w:rsidP="00D37DF8">
      <w:pPr>
        <w:rPr>
          <w:rFonts w:ascii="Times New Roman" w:hAnsi="Times New Roman" w:cs="Times New Roman"/>
          <w:sz w:val="24"/>
          <w:szCs w:val="24"/>
          <w:lang w:val="cs-CZ"/>
        </w:rPr>
      </w:pPr>
    </w:p>
    <w:p w14:paraId="0A7CEB8F" w14:textId="77777777" w:rsidR="00C40173" w:rsidRPr="00AE4504" w:rsidRDefault="00C40173" w:rsidP="00D37DF8">
      <w:pPr>
        <w:rPr>
          <w:rFonts w:ascii="Times New Roman" w:hAnsi="Times New Roman" w:cs="Times New Roman"/>
          <w:sz w:val="24"/>
          <w:szCs w:val="24"/>
          <w:lang w:val="cs-CZ"/>
        </w:rPr>
      </w:pPr>
    </w:p>
    <w:p w14:paraId="4FBAE143" w14:textId="77777777" w:rsidR="00C40173" w:rsidRPr="00AE4504" w:rsidRDefault="00C40173" w:rsidP="00D37DF8">
      <w:pPr>
        <w:rPr>
          <w:rFonts w:ascii="Times New Roman" w:hAnsi="Times New Roman" w:cs="Times New Roman"/>
          <w:sz w:val="24"/>
          <w:szCs w:val="24"/>
          <w:lang w:val="cs-CZ"/>
        </w:rPr>
      </w:pPr>
    </w:p>
    <w:p w14:paraId="4C6CCCD8" w14:textId="77777777" w:rsidR="00C40173" w:rsidRPr="00AE4504" w:rsidRDefault="00C40173" w:rsidP="00D37DF8">
      <w:pPr>
        <w:rPr>
          <w:rFonts w:ascii="Times New Roman" w:hAnsi="Times New Roman" w:cs="Times New Roman"/>
          <w:sz w:val="24"/>
          <w:szCs w:val="24"/>
          <w:lang w:val="cs-CZ"/>
        </w:rPr>
      </w:pPr>
    </w:p>
    <w:p w14:paraId="38BBADEC" w14:textId="77777777" w:rsidR="00C40173" w:rsidRPr="00AE4504" w:rsidRDefault="00C40173" w:rsidP="00D37DF8">
      <w:pPr>
        <w:rPr>
          <w:rFonts w:ascii="Times New Roman" w:hAnsi="Times New Roman" w:cs="Times New Roman"/>
          <w:sz w:val="24"/>
          <w:szCs w:val="24"/>
          <w:lang w:val="cs-CZ"/>
        </w:rPr>
      </w:pPr>
    </w:p>
    <w:p w14:paraId="527CD6B6" w14:textId="77777777" w:rsidR="00C40173" w:rsidRPr="00AE4504" w:rsidRDefault="00C40173" w:rsidP="00D37DF8">
      <w:pPr>
        <w:rPr>
          <w:rFonts w:ascii="Times New Roman" w:hAnsi="Times New Roman" w:cs="Times New Roman"/>
          <w:sz w:val="24"/>
          <w:szCs w:val="24"/>
          <w:lang w:val="cs-CZ"/>
        </w:rPr>
      </w:pPr>
    </w:p>
    <w:p w14:paraId="5A7BB95A" w14:textId="11FC66CF" w:rsidR="00E65FFC" w:rsidRPr="00AE4504" w:rsidRDefault="00C40173" w:rsidP="00D37DF8">
      <w:pPr>
        <w:rPr>
          <w:rFonts w:ascii="Times New Roman" w:hAnsi="Times New Roman" w:cs="Times New Roman"/>
          <w:sz w:val="24"/>
          <w:szCs w:val="24"/>
          <w:lang w:val="cs-CZ"/>
        </w:rPr>
      </w:pPr>
      <w:r w:rsidRPr="00AE4504">
        <w:rPr>
          <w:rFonts w:ascii="Times New Roman" w:hAnsi="Times New Roman" w:cs="Times New Roman"/>
          <w:sz w:val="24"/>
          <w:szCs w:val="24"/>
          <w:lang w:val="cs-CZ"/>
        </w:rPr>
        <w:t>Příloha č.1</w:t>
      </w:r>
      <w:r w:rsidR="004B01E6">
        <w:rPr>
          <w:rFonts w:ascii="Times New Roman" w:hAnsi="Times New Roman" w:cs="Times New Roman"/>
          <w:sz w:val="24"/>
          <w:szCs w:val="24"/>
          <w:lang w:val="cs-CZ"/>
        </w:rPr>
        <w:t>.</w:t>
      </w:r>
      <w:r w:rsidRPr="00AE4504">
        <w:rPr>
          <w:rFonts w:ascii="Times New Roman" w:hAnsi="Times New Roman" w:cs="Times New Roman"/>
          <w:sz w:val="24"/>
          <w:szCs w:val="24"/>
          <w:lang w:val="cs-CZ"/>
        </w:rPr>
        <w:t xml:space="preserve"> Dostupné z:  </w:t>
      </w:r>
      <w:hyperlink r:id="rId51" w:history="1">
        <w:r w:rsidRPr="00AE4504">
          <w:rPr>
            <w:rStyle w:val="Hypertextovprepojenie"/>
            <w:rFonts w:ascii="Times New Roman" w:hAnsi="Times New Roman" w:cs="Times New Roman"/>
            <w:sz w:val="24"/>
            <w:szCs w:val="24"/>
            <w:lang w:val="cs-CZ"/>
          </w:rPr>
          <w:t>https://www.slideshare.net/PedMenCoach/fifa-11-poster-warmup-to-prevent-injuries</w:t>
        </w:r>
      </w:hyperlink>
    </w:p>
    <w:p w14:paraId="0CF44EF4" w14:textId="33672A04" w:rsidR="009A3F8B" w:rsidRPr="00AE4504" w:rsidRDefault="009A3F8B">
      <w:pPr>
        <w:rPr>
          <w:rFonts w:ascii="Times New Roman" w:hAnsi="Times New Roman" w:cs="Times New Roman"/>
          <w:sz w:val="24"/>
          <w:szCs w:val="24"/>
          <w:lang w:val="cs-CZ"/>
        </w:rPr>
      </w:pPr>
    </w:p>
    <w:p w14:paraId="0E5A0BEC" w14:textId="77777777" w:rsidR="00D37DF8" w:rsidRPr="00AE4504" w:rsidRDefault="00D37DF8">
      <w:pPr>
        <w:rPr>
          <w:rFonts w:ascii="Times New Roman" w:hAnsi="Times New Roman" w:cs="Times New Roman"/>
          <w:sz w:val="24"/>
          <w:szCs w:val="24"/>
          <w:lang w:val="cs-CZ"/>
        </w:rPr>
      </w:pPr>
      <w:r w:rsidRPr="00AE4504">
        <w:rPr>
          <w:noProof/>
          <w:lang w:val="cs-CZ"/>
        </w:rPr>
        <w:lastRenderedPageBreak/>
        <w:drawing>
          <wp:anchor distT="0" distB="0" distL="114300" distR="114300" simplePos="0" relativeHeight="251655680" behindDoc="1" locked="0" layoutInCell="1" allowOverlap="1" wp14:anchorId="3F91E87E" wp14:editId="6015E1D2">
            <wp:simplePos x="0" y="0"/>
            <wp:positionH relativeFrom="margin">
              <wp:align>left</wp:align>
            </wp:positionH>
            <wp:positionV relativeFrom="paragraph">
              <wp:posOffset>0</wp:posOffset>
            </wp:positionV>
            <wp:extent cx="5104800" cy="3412800"/>
            <wp:effectExtent l="0" t="0" r="635" b="0"/>
            <wp:wrapTight wrapText="bothSides">
              <wp:wrapPolygon edited="0">
                <wp:start x="0" y="0"/>
                <wp:lineTo x="0" y="21463"/>
                <wp:lineTo x="21522" y="21463"/>
                <wp:lineTo x="21522" y="0"/>
                <wp:lineTo x="0" y="0"/>
              </wp:wrapPolygon>
            </wp:wrapTight>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104800" cy="3412800"/>
                    </a:xfrm>
                    <a:prstGeom prst="rect">
                      <a:avLst/>
                    </a:prstGeom>
                  </pic:spPr>
                </pic:pic>
              </a:graphicData>
            </a:graphic>
            <wp14:sizeRelH relativeFrom="margin">
              <wp14:pctWidth>0</wp14:pctWidth>
            </wp14:sizeRelH>
            <wp14:sizeRelV relativeFrom="margin">
              <wp14:pctHeight>0</wp14:pctHeight>
            </wp14:sizeRelV>
          </wp:anchor>
        </w:drawing>
      </w:r>
      <w:r w:rsidRPr="00AE4504">
        <w:rPr>
          <w:rFonts w:ascii="Times New Roman" w:hAnsi="Times New Roman" w:cs="Times New Roman"/>
          <w:sz w:val="24"/>
          <w:szCs w:val="24"/>
          <w:lang w:val="cs-CZ"/>
        </w:rPr>
        <w:t xml:space="preserve">                   </w:t>
      </w:r>
    </w:p>
    <w:p w14:paraId="12783291" w14:textId="77777777" w:rsidR="00D37DF8" w:rsidRPr="00AE4504" w:rsidRDefault="00D37DF8">
      <w:pPr>
        <w:rPr>
          <w:rFonts w:ascii="Times New Roman" w:hAnsi="Times New Roman" w:cs="Times New Roman"/>
          <w:sz w:val="24"/>
          <w:szCs w:val="24"/>
          <w:lang w:val="cs-CZ"/>
        </w:rPr>
      </w:pPr>
    </w:p>
    <w:p w14:paraId="20820733" w14:textId="77777777" w:rsidR="00D37DF8" w:rsidRPr="00AE4504" w:rsidRDefault="00D37DF8">
      <w:pPr>
        <w:rPr>
          <w:rFonts w:ascii="Times New Roman" w:hAnsi="Times New Roman" w:cs="Times New Roman"/>
          <w:sz w:val="24"/>
          <w:szCs w:val="24"/>
          <w:lang w:val="cs-CZ"/>
        </w:rPr>
      </w:pPr>
    </w:p>
    <w:p w14:paraId="39B43622" w14:textId="77777777" w:rsidR="00D37DF8" w:rsidRPr="00AE4504" w:rsidRDefault="00D37DF8">
      <w:pPr>
        <w:rPr>
          <w:rFonts w:ascii="Times New Roman" w:hAnsi="Times New Roman" w:cs="Times New Roman"/>
          <w:sz w:val="24"/>
          <w:szCs w:val="24"/>
          <w:lang w:val="cs-CZ"/>
        </w:rPr>
      </w:pPr>
    </w:p>
    <w:p w14:paraId="3D494BD6" w14:textId="77777777" w:rsidR="00D37DF8" w:rsidRPr="00AE4504" w:rsidRDefault="00D37DF8">
      <w:pPr>
        <w:rPr>
          <w:rFonts w:ascii="Times New Roman" w:hAnsi="Times New Roman" w:cs="Times New Roman"/>
          <w:sz w:val="24"/>
          <w:szCs w:val="24"/>
          <w:lang w:val="cs-CZ"/>
        </w:rPr>
      </w:pPr>
    </w:p>
    <w:p w14:paraId="56A5D7C3" w14:textId="77777777" w:rsidR="00D37DF8" w:rsidRPr="00AE4504" w:rsidRDefault="00D37DF8">
      <w:pPr>
        <w:rPr>
          <w:rFonts w:ascii="Times New Roman" w:hAnsi="Times New Roman" w:cs="Times New Roman"/>
          <w:sz w:val="24"/>
          <w:szCs w:val="24"/>
          <w:lang w:val="cs-CZ"/>
        </w:rPr>
      </w:pPr>
    </w:p>
    <w:p w14:paraId="1CE351A8" w14:textId="77777777" w:rsidR="00D37DF8" w:rsidRPr="00AE4504" w:rsidRDefault="00D37DF8">
      <w:pPr>
        <w:rPr>
          <w:rFonts w:ascii="Times New Roman" w:hAnsi="Times New Roman" w:cs="Times New Roman"/>
          <w:sz w:val="24"/>
          <w:szCs w:val="24"/>
          <w:lang w:val="cs-CZ"/>
        </w:rPr>
      </w:pPr>
    </w:p>
    <w:p w14:paraId="08DA3559" w14:textId="77777777" w:rsidR="00D37DF8" w:rsidRPr="00AE4504" w:rsidRDefault="00D37DF8">
      <w:pPr>
        <w:rPr>
          <w:rFonts w:ascii="Times New Roman" w:hAnsi="Times New Roman" w:cs="Times New Roman"/>
          <w:sz w:val="24"/>
          <w:szCs w:val="24"/>
          <w:lang w:val="cs-CZ"/>
        </w:rPr>
      </w:pPr>
    </w:p>
    <w:p w14:paraId="69CA6917" w14:textId="77777777" w:rsidR="00D37DF8" w:rsidRPr="00AE4504" w:rsidRDefault="00D37DF8">
      <w:pPr>
        <w:rPr>
          <w:rFonts w:ascii="Times New Roman" w:hAnsi="Times New Roman" w:cs="Times New Roman"/>
          <w:sz w:val="24"/>
          <w:szCs w:val="24"/>
          <w:lang w:val="cs-CZ"/>
        </w:rPr>
      </w:pPr>
    </w:p>
    <w:p w14:paraId="36CCA262" w14:textId="77777777" w:rsidR="00D37DF8" w:rsidRPr="00AE4504" w:rsidRDefault="00D37DF8">
      <w:pPr>
        <w:rPr>
          <w:rFonts w:ascii="Times New Roman" w:hAnsi="Times New Roman" w:cs="Times New Roman"/>
          <w:sz w:val="24"/>
          <w:szCs w:val="24"/>
          <w:lang w:val="cs-CZ"/>
        </w:rPr>
      </w:pPr>
    </w:p>
    <w:p w14:paraId="7F781D39" w14:textId="77777777" w:rsidR="00D37DF8" w:rsidRPr="00AE4504" w:rsidRDefault="00D37DF8">
      <w:pPr>
        <w:rPr>
          <w:rFonts w:ascii="Times New Roman" w:hAnsi="Times New Roman" w:cs="Times New Roman"/>
          <w:sz w:val="24"/>
          <w:szCs w:val="24"/>
          <w:lang w:val="cs-CZ"/>
        </w:rPr>
      </w:pPr>
    </w:p>
    <w:p w14:paraId="0B059A15" w14:textId="77777777" w:rsidR="00D37DF8" w:rsidRPr="00AE4504" w:rsidRDefault="00D37DF8">
      <w:pPr>
        <w:rPr>
          <w:rFonts w:ascii="Times New Roman" w:hAnsi="Times New Roman" w:cs="Times New Roman"/>
          <w:sz w:val="24"/>
          <w:szCs w:val="24"/>
          <w:lang w:val="cs-CZ"/>
        </w:rPr>
      </w:pPr>
    </w:p>
    <w:p w14:paraId="65827233" w14:textId="2A84B596" w:rsidR="00D37DF8" w:rsidRPr="00AE4504" w:rsidRDefault="00C40173">
      <w:pPr>
        <w:rPr>
          <w:rFonts w:ascii="Times New Roman" w:hAnsi="Times New Roman" w:cs="Times New Roman"/>
          <w:sz w:val="24"/>
          <w:szCs w:val="24"/>
          <w:lang w:val="cs-CZ"/>
        </w:rPr>
      </w:pPr>
      <w:r w:rsidRPr="00AE4504">
        <w:rPr>
          <w:rFonts w:ascii="Times New Roman" w:hAnsi="Times New Roman" w:cs="Times New Roman"/>
          <w:sz w:val="24"/>
          <w:szCs w:val="24"/>
          <w:lang w:val="cs-CZ"/>
        </w:rPr>
        <w:t>Příloha</w:t>
      </w:r>
      <w:r w:rsidR="00D37DF8" w:rsidRPr="00AE4504">
        <w:rPr>
          <w:rFonts w:ascii="Times New Roman" w:hAnsi="Times New Roman" w:cs="Times New Roman"/>
          <w:sz w:val="24"/>
          <w:szCs w:val="24"/>
          <w:lang w:val="cs-CZ"/>
        </w:rPr>
        <w:t xml:space="preserve"> č.2</w:t>
      </w:r>
      <w:r w:rsidR="00345A2F" w:rsidRPr="00AE4504">
        <w:rPr>
          <w:rFonts w:ascii="Times New Roman" w:hAnsi="Times New Roman" w:cs="Times New Roman"/>
          <w:sz w:val="24"/>
          <w:szCs w:val="24"/>
          <w:lang w:val="cs-CZ"/>
        </w:rPr>
        <w:t xml:space="preserve">. </w:t>
      </w:r>
      <w:r w:rsidR="00D37DF8" w:rsidRPr="00AE4504">
        <w:rPr>
          <w:rFonts w:ascii="Times New Roman" w:hAnsi="Times New Roman" w:cs="Times New Roman"/>
          <w:sz w:val="24"/>
          <w:szCs w:val="24"/>
          <w:lang w:val="cs-CZ"/>
        </w:rPr>
        <w:t xml:space="preserve">Dostupné z: </w:t>
      </w:r>
      <w:r w:rsidR="009A3F8B" w:rsidRPr="00AE4504">
        <w:rPr>
          <w:rFonts w:ascii="Times New Roman" w:hAnsi="Times New Roman" w:cs="Times New Roman"/>
          <w:sz w:val="24"/>
          <w:szCs w:val="24"/>
          <w:lang w:val="cs-CZ"/>
        </w:rPr>
        <w:t>https://complete-</w:t>
      </w:r>
      <w:r w:rsidR="00D37DF8" w:rsidRPr="00AE4504">
        <w:rPr>
          <w:rFonts w:ascii="Times New Roman" w:hAnsi="Times New Roman" w:cs="Times New Roman"/>
          <w:sz w:val="24"/>
          <w:szCs w:val="24"/>
          <w:lang w:val="cs-CZ"/>
        </w:rPr>
        <w:t xml:space="preserve"> </w:t>
      </w:r>
      <w:r w:rsidR="009A3F8B" w:rsidRPr="00AE4504">
        <w:rPr>
          <w:rFonts w:ascii="Times New Roman" w:hAnsi="Times New Roman" w:cs="Times New Roman"/>
          <w:sz w:val="24"/>
          <w:szCs w:val="24"/>
          <w:lang w:val="cs-CZ"/>
        </w:rPr>
        <w:t>physio.co.uk/meniscal-tear/</w:t>
      </w:r>
      <w:r w:rsidR="00D37DF8" w:rsidRPr="00AE4504">
        <w:rPr>
          <w:rFonts w:ascii="Times New Roman" w:hAnsi="Times New Roman" w:cs="Times New Roman"/>
          <w:sz w:val="24"/>
          <w:szCs w:val="24"/>
          <w:lang w:val="cs-CZ"/>
        </w:rPr>
        <w:t xml:space="preserve"> </w:t>
      </w:r>
    </w:p>
    <w:p w14:paraId="10E3B5A0" w14:textId="595F7265" w:rsidR="00D37DF8" w:rsidRPr="00AE4504" w:rsidRDefault="00D37DF8">
      <w:pPr>
        <w:rPr>
          <w:rFonts w:ascii="Times New Roman" w:hAnsi="Times New Roman" w:cs="Times New Roman"/>
          <w:sz w:val="24"/>
          <w:szCs w:val="24"/>
          <w:lang w:val="cs-CZ"/>
        </w:rPr>
      </w:pPr>
      <w:r w:rsidRPr="00AE4504">
        <w:rPr>
          <w:noProof/>
          <w:lang w:val="cs-CZ"/>
        </w:rPr>
        <w:drawing>
          <wp:anchor distT="0" distB="0" distL="114300" distR="114300" simplePos="0" relativeHeight="251662848" behindDoc="1" locked="0" layoutInCell="1" allowOverlap="1" wp14:anchorId="42348934" wp14:editId="4EF91456">
            <wp:simplePos x="0" y="0"/>
            <wp:positionH relativeFrom="margin">
              <wp:align>right</wp:align>
            </wp:positionH>
            <wp:positionV relativeFrom="page">
              <wp:posOffset>5265420</wp:posOffset>
            </wp:positionV>
            <wp:extent cx="5760000" cy="3517200"/>
            <wp:effectExtent l="0" t="0" r="0" b="7620"/>
            <wp:wrapTight wrapText="bothSides">
              <wp:wrapPolygon edited="0">
                <wp:start x="0" y="0"/>
                <wp:lineTo x="0" y="21530"/>
                <wp:lineTo x="21505" y="21530"/>
                <wp:lineTo x="21505" y="0"/>
                <wp:lineTo x="0" y="0"/>
              </wp:wrapPolygon>
            </wp:wrapTight>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760000" cy="3517200"/>
                    </a:xfrm>
                    <a:prstGeom prst="rect">
                      <a:avLst/>
                    </a:prstGeom>
                  </pic:spPr>
                </pic:pic>
              </a:graphicData>
            </a:graphic>
            <wp14:sizeRelH relativeFrom="margin">
              <wp14:pctWidth>0</wp14:pctWidth>
            </wp14:sizeRelH>
            <wp14:sizeRelV relativeFrom="margin">
              <wp14:pctHeight>0</wp14:pctHeight>
            </wp14:sizeRelV>
          </wp:anchor>
        </w:drawing>
      </w:r>
    </w:p>
    <w:p w14:paraId="183C43C0" w14:textId="77777777" w:rsidR="00C40173" w:rsidRPr="00AE4504" w:rsidRDefault="00C40173" w:rsidP="00345A2F">
      <w:pPr>
        <w:rPr>
          <w:rFonts w:ascii="Times New Roman" w:hAnsi="Times New Roman" w:cs="Times New Roman"/>
          <w:sz w:val="24"/>
          <w:szCs w:val="24"/>
          <w:lang w:val="cs-CZ"/>
        </w:rPr>
      </w:pPr>
    </w:p>
    <w:p w14:paraId="488D9FAE" w14:textId="1B00CF5F" w:rsidR="00345A2F" w:rsidRPr="00AE4504" w:rsidRDefault="00C40173" w:rsidP="00345A2F">
      <w:pPr>
        <w:rPr>
          <w:rFonts w:ascii="Times New Roman" w:hAnsi="Times New Roman" w:cs="Times New Roman"/>
          <w:sz w:val="24"/>
          <w:szCs w:val="24"/>
          <w:lang w:val="cs-CZ"/>
        </w:rPr>
      </w:pPr>
      <w:r w:rsidRPr="00AE4504">
        <w:rPr>
          <w:rFonts w:ascii="Times New Roman" w:hAnsi="Times New Roman" w:cs="Times New Roman"/>
          <w:sz w:val="24"/>
          <w:szCs w:val="24"/>
          <w:lang w:val="cs-CZ"/>
        </w:rPr>
        <w:t>Příloha</w:t>
      </w:r>
      <w:r w:rsidR="00D37DF8" w:rsidRPr="00AE4504">
        <w:rPr>
          <w:rFonts w:ascii="Times New Roman" w:hAnsi="Times New Roman" w:cs="Times New Roman"/>
          <w:sz w:val="24"/>
          <w:szCs w:val="24"/>
          <w:lang w:val="cs-CZ"/>
        </w:rPr>
        <w:t xml:space="preserve"> č.3</w:t>
      </w:r>
      <w:r w:rsidR="004B01E6">
        <w:rPr>
          <w:rFonts w:ascii="Times New Roman" w:hAnsi="Times New Roman" w:cs="Times New Roman"/>
          <w:sz w:val="24"/>
          <w:szCs w:val="24"/>
          <w:lang w:val="cs-CZ"/>
        </w:rPr>
        <w:t>.</w:t>
      </w:r>
      <w:r w:rsidR="00345A2F" w:rsidRPr="00AE4504">
        <w:rPr>
          <w:rFonts w:ascii="Times New Roman" w:hAnsi="Times New Roman" w:cs="Times New Roman"/>
          <w:sz w:val="24"/>
          <w:szCs w:val="24"/>
          <w:lang w:val="cs-CZ"/>
        </w:rPr>
        <w:t xml:space="preserve"> </w:t>
      </w:r>
      <w:r w:rsidR="00D37DF8" w:rsidRPr="00AE4504">
        <w:rPr>
          <w:rFonts w:ascii="Times New Roman" w:hAnsi="Times New Roman" w:cs="Times New Roman"/>
          <w:sz w:val="24"/>
          <w:szCs w:val="24"/>
          <w:lang w:val="cs-CZ"/>
        </w:rPr>
        <w:t xml:space="preserve">Dostupné z: </w:t>
      </w:r>
      <w:hyperlink r:id="rId54" w:history="1">
        <w:r w:rsidR="00345A2F" w:rsidRPr="00AE4504">
          <w:rPr>
            <w:rStyle w:val="Hypertextovprepojenie"/>
            <w:rFonts w:ascii="Times New Roman" w:hAnsi="Times New Roman" w:cs="Times New Roman"/>
            <w:sz w:val="24"/>
            <w:szCs w:val="24"/>
            <w:lang w:val="cs-CZ"/>
          </w:rPr>
          <w:t>https://www.pogophysio.com.au/blog/meniscus-tear-rehab-101/</w:t>
        </w:r>
      </w:hyperlink>
    </w:p>
    <w:p w14:paraId="12CC0FFB" w14:textId="09203486" w:rsidR="009F5A37" w:rsidRPr="00AE4504" w:rsidRDefault="00345A2F" w:rsidP="00345A2F">
      <w:pPr>
        <w:rPr>
          <w:rFonts w:ascii="Times New Roman" w:hAnsi="Times New Roman" w:cs="Times New Roman"/>
          <w:sz w:val="24"/>
          <w:szCs w:val="24"/>
          <w:lang w:val="cs-CZ"/>
        </w:rPr>
      </w:pPr>
      <w:r w:rsidRPr="00AE4504">
        <w:rPr>
          <w:noProof/>
          <w:lang w:val="cs-CZ"/>
        </w:rPr>
        <w:lastRenderedPageBreak/>
        <w:drawing>
          <wp:anchor distT="0" distB="0" distL="114300" distR="114300" simplePos="0" relativeHeight="251652608" behindDoc="0" locked="0" layoutInCell="1" allowOverlap="1" wp14:anchorId="4B91430F" wp14:editId="6A10648A">
            <wp:simplePos x="0" y="0"/>
            <wp:positionH relativeFrom="margin">
              <wp:align>center</wp:align>
            </wp:positionH>
            <wp:positionV relativeFrom="paragraph">
              <wp:posOffset>0</wp:posOffset>
            </wp:positionV>
            <wp:extent cx="6252210" cy="7639050"/>
            <wp:effectExtent l="0" t="0" r="0" b="0"/>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b="8133"/>
                    <a:stretch/>
                  </pic:blipFill>
                  <pic:spPr bwMode="auto">
                    <a:xfrm>
                      <a:off x="0" y="0"/>
                      <a:ext cx="6252210" cy="763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173" w:rsidRPr="00AE4504">
        <w:rPr>
          <w:rFonts w:ascii="Times New Roman" w:hAnsi="Times New Roman" w:cs="Times New Roman"/>
          <w:sz w:val="24"/>
          <w:szCs w:val="24"/>
          <w:lang w:val="cs-CZ"/>
        </w:rPr>
        <w:t>Příloha</w:t>
      </w:r>
      <w:r w:rsidR="00D37DF8" w:rsidRPr="00AE4504">
        <w:rPr>
          <w:rFonts w:ascii="Times New Roman" w:hAnsi="Times New Roman" w:cs="Times New Roman"/>
          <w:sz w:val="24"/>
          <w:szCs w:val="24"/>
          <w:lang w:val="cs-CZ"/>
        </w:rPr>
        <w:t xml:space="preserve"> č.4</w:t>
      </w:r>
      <w:r w:rsidR="004B01E6">
        <w:rPr>
          <w:rFonts w:ascii="Times New Roman" w:hAnsi="Times New Roman" w:cs="Times New Roman"/>
          <w:sz w:val="24"/>
          <w:szCs w:val="24"/>
          <w:lang w:val="cs-CZ"/>
        </w:rPr>
        <w:t>.</w:t>
      </w:r>
      <w:r w:rsidR="00D37DF8" w:rsidRPr="00AE4504">
        <w:rPr>
          <w:rFonts w:ascii="Times New Roman" w:hAnsi="Times New Roman" w:cs="Times New Roman"/>
          <w:sz w:val="24"/>
          <w:szCs w:val="24"/>
          <w:lang w:val="cs-CZ"/>
        </w:rPr>
        <w:t xml:space="preserve"> </w:t>
      </w:r>
      <w:r w:rsidRPr="00AE4504">
        <w:rPr>
          <w:rFonts w:ascii="Times New Roman" w:hAnsi="Times New Roman" w:cs="Times New Roman"/>
          <w:sz w:val="24"/>
          <w:szCs w:val="24"/>
          <w:lang w:val="cs-CZ"/>
        </w:rPr>
        <w:t xml:space="preserve">[online]. </w:t>
      </w:r>
      <w:r w:rsidR="00D37DF8" w:rsidRPr="00AE4504">
        <w:rPr>
          <w:rFonts w:ascii="Times New Roman" w:hAnsi="Times New Roman" w:cs="Times New Roman"/>
          <w:sz w:val="24"/>
          <w:szCs w:val="24"/>
          <w:lang w:val="cs-CZ"/>
        </w:rPr>
        <w:t xml:space="preserve">Dostupné z: </w:t>
      </w:r>
      <w:hyperlink r:id="rId56" w:history="1">
        <w:r w:rsidRPr="00AE4504">
          <w:rPr>
            <w:rStyle w:val="Hypertextovprepojenie"/>
            <w:rFonts w:ascii="Times New Roman" w:hAnsi="Times New Roman" w:cs="Times New Roman"/>
            <w:sz w:val="24"/>
            <w:szCs w:val="24"/>
            <w:lang w:val="cs-CZ"/>
          </w:rPr>
          <w:t>https://tegner-activity-score.pdffiller.com/</w:t>
        </w:r>
      </w:hyperlink>
    </w:p>
    <w:p w14:paraId="34077D48" w14:textId="70D28964" w:rsidR="00345A2F" w:rsidRPr="00AE4504" w:rsidRDefault="00345A2F" w:rsidP="00345A2F">
      <w:pPr>
        <w:rPr>
          <w:rFonts w:ascii="Times New Roman" w:hAnsi="Times New Roman" w:cs="Times New Roman"/>
          <w:sz w:val="24"/>
          <w:szCs w:val="24"/>
          <w:lang w:val="cs-CZ"/>
        </w:rPr>
      </w:pPr>
    </w:p>
    <w:p w14:paraId="57EDBC6F" w14:textId="5AA4987E" w:rsidR="00345A2F" w:rsidRPr="00AE4504" w:rsidRDefault="00345A2F">
      <w:pPr>
        <w:rPr>
          <w:rFonts w:ascii="Times New Roman" w:hAnsi="Times New Roman" w:cs="Times New Roman"/>
          <w:sz w:val="24"/>
          <w:szCs w:val="24"/>
          <w:lang w:val="cs-CZ"/>
        </w:rPr>
      </w:pPr>
    </w:p>
    <w:sectPr w:rsidR="00345A2F" w:rsidRPr="00AE4504" w:rsidSect="00BF0FC1">
      <w:footerReference w:type="default" r:id="rId57"/>
      <w:pgSz w:w="11906" w:h="16838"/>
      <w:pgMar w:top="1418" w:right="1134" w:bottom="1418" w:left="1134" w:header="709" w:footer="709" w:gutter="567"/>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92E2FF" w14:textId="77777777" w:rsidR="0076113D" w:rsidRDefault="0076113D" w:rsidP="00E65FFC">
      <w:pPr>
        <w:spacing w:after="0" w:line="240" w:lineRule="auto"/>
      </w:pPr>
      <w:r>
        <w:separator/>
      </w:r>
    </w:p>
  </w:endnote>
  <w:endnote w:type="continuationSeparator" w:id="0">
    <w:p w14:paraId="52D237AB" w14:textId="77777777" w:rsidR="0076113D" w:rsidRDefault="0076113D" w:rsidP="00E65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837337"/>
      <w:docPartObj>
        <w:docPartGallery w:val="Page Numbers (Bottom of Page)"/>
        <w:docPartUnique/>
      </w:docPartObj>
    </w:sdtPr>
    <w:sdtEndPr/>
    <w:sdtContent>
      <w:p w14:paraId="55DB1855" w14:textId="59D472DC" w:rsidR="001508B6" w:rsidRDefault="0076113D" w:rsidP="00F82069">
        <w:pPr>
          <w:pStyle w:val="Pta"/>
        </w:pPr>
      </w:p>
    </w:sdtContent>
  </w:sdt>
  <w:p w14:paraId="68837A8C" w14:textId="77777777" w:rsidR="00E7459A" w:rsidRDefault="00E7459A">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4456455"/>
      <w:docPartObj>
        <w:docPartGallery w:val="Page Numbers (Bottom of Page)"/>
        <w:docPartUnique/>
      </w:docPartObj>
    </w:sdtPr>
    <w:sdtEndPr/>
    <w:sdtContent>
      <w:p w14:paraId="221830C1" w14:textId="77777777" w:rsidR="00852A9D" w:rsidRDefault="00852A9D">
        <w:pPr>
          <w:pStyle w:val="Pta"/>
          <w:jc w:val="center"/>
        </w:pPr>
        <w:r>
          <w:fldChar w:fldCharType="begin"/>
        </w:r>
        <w:r>
          <w:instrText>PAGE   \* MERGEFORMAT</w:instrText>
        </w:r>
        <w:r>
          <w:fldChar w:fldCharType="separate"/>
        </w:r>
        <w:r>
          <w:t>2</w:t>
        </w:r>
        <w:r>
          <w:fldChar w:fldCharType="end"/>
        </w:r>
      </w:p>
    </w:sdtContent>
  </w:sdt>
  <w:p w14:paraId="15132F5D" w14:textId="77777777" w:rsidR="00852A9D" w:rsidRDefault="00852A9D">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3BBE73" w14:textId="77777777" w:rsidR="0076113D" w:rsidRDefault="0076113D" w:rsidP="00E65FFC">
      <w:pPr>
        <w:spacing w:after="0" w:line="240" w:lineRule="auto"/>
      </w:pPr>
      <w:r>
        <w:separator/>
      </w:r>
    </w:p>
  </w:footnote>
  <w:footnote w:type="continuationSeparator" w:id="0">
    <w:p w14:paraId="068FAE68" w14:textId="77777777" w:rsidR="0076113D" w:rsidRDefault="0076113D" w:rsidP="00E65F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F1BCE"/>
    <w:multiLevelType w:val="hybridMultilevel"/>
    <w:tmpl w:val="E9FE53E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901255F"/>
    <w:multiLevelType w:val="hybridMultilevel"/>
    <w:tmpl w:val="EFA89D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ACE2B66"/>
    <w:multiLevelType w:val="hybridMultilevel"/>
    <w:tmpl w:val="69AEC0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FAF6377"/>
    <w:multiLevelType w:val="hybridMultilevel"/>
    <w:tmpl w:val="3F96A8D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29E5BBD"/>
    <w:multiLevelType w:val="hybridMultilevel"/>
    <w:tmpl w:val="58AE75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1DB1538"/>
    <w:multiLevelType w:val="hybridMultilevel"/>
    <w:tmpl w:val="80D620D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55A2060"/>
    <w:multiLevelType w:val="hybridMultilevel"/>
    <w:tmpl w:val="52D2C8F8"/>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7" w15:restartNumberingAfterBreak="0">
    <w:nsid w:val="29317F0D"/>
    <w:multiLevelType w:val="hybridMultilevel"/>
    <w:tmpl w:val="AFB2AE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99A3A73"/>
    <w:multiLevelType w:val="hybridMultilevel"/>
    <w:tmpl w:val="055E43B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3FF7155"/>
    <w:multiLevelType w:val="hybridMultilevel"/>
    <w:tmpl w:val="233C1E8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4253338"/>
    <w:multiLevelType w:val="hybridMultilevel"/>
    <w:tmpl w:val="5A68A55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36656D06"/>
    <w:multiLevelType w:val="multilevel"/>
    <w:tmpl w:val="AE8CA556"/>
    <w:lvl w:ilvl="0">
      <w:start w:val="1"/>
      <w:numFmt w:val="decimal"/>
      <w:lvlText w:val="%1."/>
      <w:lvlJc w:val="left"/>
      <w:pPr>
        <w:ind w:left="360" w:hanging="360"/>
      </w:pPr>
      <w:rPr>
        <w:rFonts w:hint="default"/>
      </w:rPr>
    </w:lvl>
    <w:lvl w:ilvl="1">
      <w:start w:val="3"/>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2" w15:restartNumberingAfterBreak="0">
    <w:nsid w:val="36A10F26"/>
    <w:multiLevelType w:val="hybridMultilevel"/>
    <w:tmpl w:val="9620D9C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720070B"/>
    <w:multiLevelType w:val="hybridMultilevel"/>
    <w:tmpl w:val="DD6C2F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A0D456C"/>
    <w:multiLevelType w:val="hybridMultilevel"/>
    <w:tmpl w:val="FEDCE4B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A7F5F08"/>
    <w:multiLevelType w:val="hybridMultilevel"/>
    <w:tmpl w:val="DF2EA3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D6179F7"/>
    <w:multiLevelType w:val="hybridMultilevel"/>
    <w:tmpl w:val="93C43390"/>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17" w15:restartNumberingAfterBreak="0">
    <w:nsid w:val="41C72EFC"/>
    <w:multiLevelType w:val="hybridMultilevel"/>
    <w:tmpl w:val="65EC811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440A7E45"/>
    <w:multiLevelType w:val="hybridMultilevel"/>
    <w:tmpl w:val="F46EE1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48E662FF"/>
    <w:multiLevelType w:val="hybridMultilevel"/>
    <w:tmpl w:val="26722F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CD666F7"/>
    <w:multiLevelType w:val="hybridMultilevel"/>
    <w:tmpl w:val="AB94E6FA"/>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1" w15:restartNumberingAfterBreak="0">
    <w:nsid w:val="533560E9"/>
    <w:multiLevelType w:val="hybridMultilevel"/>
    <w:tmpl w:val="2D78BD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53367B00"/>
    <w:multiLevelType w:val="hybridMultilevel"/>
    <w:tmpl w:val="E5FEC2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56791E04"/>
    <w:multiLevelType w:val="hybridMultilevel"/>
    <w:tmpl w:val="4DDEC4F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58656A37"/>
    <w:multiLevelType w:val="hybridMultilevel"/>
    <w:tmpl w:val="3AC2A4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8B148DA"/>
    <w:multiLevelType w:val="hybridMultilevel"/>
    <w:tmpl w:val="50263D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8B42F81"/>
    <w:multiLevelType w:val="multilevel"/>
    <w:tmpl w:val="041B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7" w15:restartNumberingAfterBreak="0">
    <w:nsid w:val="5E97140B"/>
    <w:multiLevelType w:val="hybridMultilevel"/>
    <w:tmpl w:val="421A41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653B5145"/>
    <w:multiLevelType w:val="hybridMultilevel"/>
    <w:tmpl w:val="38E4DC6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666E683A"/>
    <w:multiLevelType w:val="hybridMultilevel"/>
    <w:tmpl w:val="3A24E0B2"/>
    <w:lvl w:ilvl="0" w:tplc="9684BFCA">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69D5E02"/>
    <w:multiLevelType w:val="hybridMultilevel"/>
    <w:tmpl w:val="592C4D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87F2DBC"/>
    <w:multiLevelType w:val="hybridMultilevel"/>
    <w:tmpl w:val="A17A6ED6"/>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2" w15:restartNumberingAfterBreak="0">
    <w:nsid w:val="6A15732E"/>
    <w:multiLevelType w:val="hybridMultilevel"/>
    <w:tmpl w:val="E37459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B4E5BFB"/>
    <w:multiLevelType w:val="hybridMultilevel"/>
    <w:tmpl w:val="4A5C33A0"/>
    <w:lvl w:ilvl="0" w:tplc="F2B815E2">
      <w:start w:val="1"/>
      <w:numFmt w:val="decimal"/>
      <w:lvlText w:val="%1."/>
      <w:lvlJc w:val="left"/>
      <w:pPr>
        <w:ind w:left="720" w:hanging="360"/>
      </w:pPr>
      <w:rPr>
        <w:color w:val="000000" w:themeColor="text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6D203A42"/>
    <w:multiLevelType w:val="hybridMultilevel"/>
    <w:tmpl w:val="637E5C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F321CE3"/>
    <w:multiLevelType w:val="hybridMultilevel"/>
    <w:tmpl w:val="E506A04E"/>
    <w:lvl w:ilvl="0" w:tplc="F2B815E2">
      <w:start w:val="1"/>
      <w:numFmt w:val="decimal"/>
      <w:lvlText w:val="%1."/>
      <w:lvlJc w:val="left"/>
      <w:pPr>
        <w:ind w:left="720" w:hanging="360"/>
      </w:pPr>
      <w:rPr>
        <w:color w:val="000000" w:themeColor="text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73D51336"/>
    <w:multiLevelType w:val="hybridMultilevel"/>
    <w:tmpl w:val="82F6A50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746A5B30"/>
    <w:multiLevelType w:val="hybridMultilevel"/>
    <w:tmpl w:val="AC8AD8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75D94703"/>
    <w:multiLevelType w:val="hybridMultilevel"/>
    <w:tmpl w:val="EE28105A"/>
    <w:lvl w:ilvl="0" w:tplc="F2B815E2">
      <w:start w:val="1"/>
      <w:numFmt w:val="decimal"/>
      <w:lvlText w:val="%1."/>
      <w:lvlJc w:val="left"/>
      <w:pPr>
        <w:ind w:left="720" w:hanging="360"/>
      </w:pPr>
      <w:rPr>
        <w:color w:val="000000" w:themeColor="text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78AB0BA7"/>
    <w:multiLevelType w:val="hybridMultilevel"/>
    <w:tmpl w:val="6694C7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9CE156C"/>
    <w:multiLevelType w:val="hybridMultilevel"/>
    <w:tmpl w:val="F26A52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21"/>
  </w:num>
  <w:num w:numId="4">
    <w:abstractNumId w:val="36"/>
  </w:num>
  <w:num w:numId="5">
    <w:abstractNumId w:val="6"/>
  </w:num>
  <w:num w:numId="6">
    <w:abstractNumId w:val="13"/>
  </w:num>
  <w:num w:numId="7">
    <w:abstractNumId w:val="2"/>
  </w:num>
  <w:num w:numId="8">
    <w:abstractNumId w:val="37"/>
  </w:num>
  <w:num w:numId="9">
    <w:abstractNumId w:val="10"/>
  </w:num>
  <w:num w:numId="10">
    <w:abstractNumId w:val="19"/>
  </w:num>
  <w:num w:numId="11">
    <w:abstractNumId w:val="7"/>
  </w:num>
  <w:num w:numId="12">
    <w:abstractNumId w:val="12"/>
  </w:num>
  <w:num w:numId="13">
    <w:abstractNumId w:val="9"/>
  </w:num>
  <w:num w:numId="14">
    <w:abstractNumId w:val="18"/>
  </w:num>
  <w:num w:numId="15">
    <w:abstractNumId w:val="4"/>
  </w:num>
  <w:num w:numId="16">
    <w:abstractNumId w:val="27"/>
  </w:num>
  <w:num w:numId="17">
    <w:abstractNumId w:val="39"/>
  </w:num>
  <w:num w:numId="18">
    <w:abstractNumId w:val="5"/>
  </w:num>
  <w:num w:numId="19">
    <w:abstractNumId w:val="25"/>
  </w:num>
  <w:num w:numId="20">
    <w:abstractNumId w:val="24"/>
  </w:num>
  <w:num w:numId="21">
    <w:abstractNumId w:val="23"/>
  </w:num>
  <w:num w:numId="22">
    <w:abstractNumId w:val="3"/>
  </w:num>
  <w:num w:numId="23">
    <w:abstractNumId w:val="8"/>
  </w:num>
  <w:num w:numId="24">
    <w:abstractNumId w:val="34"/>
  </w:num>
  <w:num w:numId="25">
    <w:abstractNumId w:val="28"/>
  </w:num>
  <w:num w:numId="26">
    <w:abstractNumId w:val="14"/>
  </w:num>
  <w:num w:numId="27">
    <w:abstractNumId w:val="0"/>
  </w:num>
  <w:num w:numId="28">
    <w:abstractNumId w:val="33"/>
  </w:num>
  <w:num w:numId="29">
    <w:abstractNumId w:val="35"/>
  </w:num>
  <w:num w:numId="30">
    <w:abstractNumId w:val="38"/>
  </w:num>
  <w:num w:numId="31">
    <w:abstractNumId w:val="26"/>
  </w:num>
  <w:num w:numId="32">
    <w:abstractNumId w:val="11"/>
  </w:num>
  <w:num w:numId="33">
    <w:abstractNumId w:val="26"/>
    <w:lvlOverride w:ilvl="0">
      <w:startOverride w:val="1"/>
    </w:lvlOverride>
    <w:lvlOverride w:ilvl="1">
      <w:startOverride w:val="3"/>
    </w:lvlOverride>
  </w:num>
  <w:num w:numId="34">
    <w:abstractNumId w:val="15"/>
  </w:num>
  <w:num w:numId="35">
    <w:abstractNumId w:val="30"/>
  </w:num>
  <w:num w:numId="36">
    <w:abstractNumId w:val="29"/>
  </w:num>
  <w:num w:numId="37">
    <w:abstractNumId w:val="20"/>
  </w:num>
  <w:num w:numId="38">
    <w:abstractNumId w:val="31"/>
  </w:num>
  <w:num w:numId="39">
    <w:abstractNumId w:val="40"/>
  </w:num>
  <w:num w:numId="40">
    <w:abstractNumId w:val="22"/>
  </w:num>
  <w:num w:numId="41">
    <w:abstractNumId w:val="1"/>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7E5"/>
    <w:rsid w:val="00001684"/>
    <w:rsid w:val="00003479"/>
    <w:rsid w:val="0000376A"/>
    <w:rsid w:val="00004588"/>
    <w:rsid w:val="00005126"/>
    <w:rsid w:val="000057EC"/>
    <w:rsid w:val="00006903"/>
    <w:rsid w:val="00006A57"/>
    <w:rsid w:val="00006E94"/>
    <w:rsid w:val="00007472"/>
    <w:rsid w:val="000100E3"/>
    <w:rsid w:val="00010CF0"/>
    <w:rsid w:val="00012082"/>
    <w:rsid w:val="00015329"/>
    <w:rsid w:val="00017C27"/>
    <w:rsid w:val="00020843"/>
    <w:rsid w:val="00025301"/>
    <w:rsid w:val="00025AFF"/>
    <w:rsid w:val="00026A8E"/>
    <w:rsid w:val="000306B4"/>
    <w:rsid w:val="00030C97"/>
    <w:rsid w:val="00031164"/>
    <w:rsid w:val="00034960"/>
    <w:rsid w:val="000411CB"/>
    <w:rsid w:val="00044449"/>
    <w:rsid w:val="000461D7"/>
    <w:rsid w:val="0004695F"/>
    <w:rsid w:val="00053988"/>
    <w:rsid w:val="000548CD"/>
    <w:rsid w:val="000549E8"/>
    <w:rsid w:val="00061413"/>
    <w:rsid w:val="00064049"/>
    <w:rsid w:val="00065829"/>
    <w:rsid w:val="00065F4E"/>
    <w:rsid w:val="00066635"/>
    <w:rsid w:val="00072D8A"/>
    <w:rsid w:val="0007511D"/>
    <w:rsid w:val="000773A4"/>
    <w:rsid w:val="00080247"/>
    <w:rsid w:val="00081140"/>
    <w:rsid w:val="00081470"/>
    <w:rsid w:val="0008186C"/>
    <w:rsid w:val="00082CD5"/>
    <w:rsid w:val="00084688"/>
    <w:rsid w:val="000875DE"/>
    <w:rsid w:val="00087F00"/>
    <w:rsid w:val="000917E5"/>
    <w:rsid w:val="00093D20"/>
    <w:rsid w:val="000974E5"/>
    <w:rsid w:val="000A246D"/>
    <w:rsid w:val="000A3AB5"/>
    <w:rsid w:val="000A3CDB"/>
    <w:rsid w:val="000A4B66"/>
    <w:rsid w:val="000A4BDE"/>
    <w:rsid w:val="000A696F"/>
    <w:rsid w:val="000B098F"/>
    <w:rsid w:val="000B245E"/>
    <w:rsid w:val="000B2C0F"/>
    <w:rsid w:val="000B3360"/>
    <w:rsid w:val="000B48CA"/>
    <w:rsid w:val="000B58B1"/>
    <w:rsid w:val="000B7B8A"/>
    <w:rsid w:val="000C04E1"/>
    <w:rsid w:val="000C40A1"/>
    <w:rsid w:val="000C42D3"/>
    <w:rsid w:val="000C56EB"/>
    <w:rsid w:val="000C5CA2"/>
    <w:rsid w:val="000D0396"/>
    <w:rsid w:val="000D17E1"/>
    <w:rsid w:val="000D399D"/>
    <w:rsid w:val="000D4686"/>
    <w:rsid w:val="000D535A"/>
    <w:rsid w:val="000E132E"/>
    <w:rsid w:val="000E149D"/>
    <w:rsid w:val="000E1C91"/>
    <w:rsid w:val="000E2579"/>
    <w:rsid w:val="000E58F2"/>
    <w:rsid w:val="000E63C4"/>
    <w:rsid w:val="000E6C88"/>
    <w:rsid w:val="000E7686"/>
    <w:rsid w:val="000F03A4"/>
    <w:rsid w:val="000F06BF"/>
    <w:rsid w:val="000F1E73"/>
    <w:rsid w:val="000F2FB9"/>
    <w:rsid w:val="000F71F5"/>
    <w:rsid w:val="00102176"/>
    <w:rsid w:val="0010433E"/>
    <w:rsid w:val="001058AE"/>
    <w:rsid w:val="00105C27"/>
    <w:rsid w:val="00106837"/>
    <w:rsid w:val="00106FE6"/>
    <w:rsid w:val="001073ED"/>
    <w:rsid w:val="00110184"/>
    <w:rsid w:val="0011232D"/>
    <w:rsid w:val="00113FD4"/>
    <w:rsid w:val="00116D83"/>
    <w:rsid w:val="00121195"/>
    <w:rsid w:val="0012327C"/>
    <w:rsid w:val="00123863"/>
    <w:rsid w:val="00124990"/>
    <w:rsid w:val="001259B9"/>
    <w:rsid w:val="0012654D"/>
    <w:rsid w:val="00126F54"/>
    <w:rsid w:val="001306F2"/>
    <w:rsid w:val="0013294B"/>
    <w:rsid w:val="00132F84"/>
    <w:rsid w:val="00133848"/>
    <w:rsid w:val="00135A5C"/>
    <w:rsid w:val="001367AA"/>
    <w:rsid w:val="00140287"/>
    <w:rsid w:val="00140616"/>
    <w:rsid w:val="00143204"/>
    <w:rsid w:val="00144BF4"/>
    <w:rsid w:val="0014527A"/>
    <w:rsid w:val="0015038F"/>
    <w:rsid w:val="001508B6"/>
    <w:rsid w:val="00150E41"/>
    <w:rsid w:val="00153F3A"/>
    <w:rsid w:val="00156278"/>
    <w:rsid w:val="00157D5E"/>
    <w:rsid w:val="001604B3"/>
    <w:rsid w:val="00162248"/>
    <w:rsid w:val="0016230B"/>
    <w:rsid w:val="0016511A"/>
    <w:rsid w:val="00171EB1"/>
    <w:rsid w:val="00173DC0"/>
    <w:rsid w:val="0017417E"/>
    <w:rsid w:val="0017640D"/>
    <w:rsid w:val="001764AA"/>
    <w:rsid w:val="001800CF"/>
    <w:rsid w:val="00180330"/>
    <w:rsid w:val="0018059A"/>
    <w:rsid w:val="00181722"/>
    <w:rsid w:val="00181A9B"/>
    <w:rsid w:val="00184A2D"/>
    <w:rsid w:val="001851C1"/>
    <w:rsid w:val="00185B3B"/>
    <w:rsid w:val="00190E33"/>
    <w:rsid w:val="001926D9"/>
    <w:rsid w:val="00192748"/>
    <w:rsid w:val="00192E47"/>
    <w:rsid w:val="00192E96"/>
    <w:rsid w:val="00197F3F"/>
    <w:rsid w:val="001A0635"/>
    <w:rsid w:val="001A0CA9"/>
    <w:rsid w:val="001A2854"/>
    <w:rsid w:val="001A2998"/>
    <w:rsid w:val="001A37C0"/>
    <w:rsid w:val="001A3B05"/>
    <w:rsid w:val="001A6769"/>
    <w:rsid w:val="001A7053"/>
    <w:rsid w:val="001A79C0"/>
    <w:rsid w:val="001A7AF9"/>
    <w:rsid w:val="001B0B9A"/>
    <w:rsid w:val="001B0BC0"/>
    <w:rsid w:val="001B1297"/>
    <w:rsid w:val="001B2677"/>
    <w:rsid w:val="001B2C98"/>
    <w:rsid w:val="001B3C09"/>
    <w:rsid w:val="001B4A59"/>
    <w:rsid w:val="001B66C8"/>
    <w:rsid w:val="001C0217"/>
    <w:rsid w:val="001C3178"/>
    <w:rsid w:val="001C5850"/>
    <w:rsid w:val="001C5C2A"/>
    <w:rsid w:val="001C750B"/>
    <w:rsid w:val="001C796A"/>
    <w:rsid w:val="001D08C5"/>
    <w:rsid w:val="001D166C"/>
    <w:rsid w:val="001D17AE"/>
    <w:rsid w:val="001D1F08"/>
    <w:rsid w:val="001D2794"/>
    <w:rsid w:val="001D4791"/>
    <w:rsid w:val="001D590A"/>
    <w:rsid w:val="001D7565"/>
    <w:rsid w:val="001E0FF3"/>
    <w:rsid w:val="001E2A92"/>
    <w:rsid w:val="001E6BF3"/>
    <w:rsid w:val="001E752F"/>
    <w:rsid w:val="001F0AFA"/>
    <w:rsid w:val="001F14D4"/>
    <w:rsid w:val="001F1682"/>
    <w:rsid w:val="001F2FDC"/>
    <w:rsid w:val="001F43B3"/>
    <w:rsid w:val="001F5088"/>
    <w:rsid w:val="001F6CC7"/>
    <w:rsid w:val="002030EF"/>
    <w:rsid w:val="00203140"/>
    <w:rsid w:val="00207FBD"/>
    <w:rsid w:val="00213783"/>
    <w:rsid w:val="00215DBE"/>
    <w:rsid w:val="00217062"/>
    <w:rsid w:val="0022491E"/>
    <w:rsid w:val="00224DA8"/>
    <w:rsid w:val="00227249"/>
    <w:rsid w:val="00227C5B"/>
    <w:rsid w:val="00230611"/>
    <w:rsid w:val="00233761"/>
    <w:rsid w:val="002337B2"/>
    <w:rsid w:val="002363AA"/>
    <w:rsid w:val="00242C0D"/>
    <w:rsid w:val="00243A75"/>
    <w:rsid w:val="00244DDF"/>
    <w:rsid w:val="00245EFD"/>
    <w:rsid w:val="00246BB9"/>
    <w:rsid w:val="002476F5"/>
    <w:rsid w:val="00247B47"/>
    <w:rsid w:val="00250C03"/>
    <w:rsid w:val="0025254E"/>
    <w:rsid w:val="00253FCC"/>
    <w:rsid w:val="00254AA4"/>
    <w:rsid w:val="00254B73"/>
    <w:rsid w:val="00255C50"/>
    <w:rsid w:val="00260CC6"/>
    <w:rsid w:val="00260FFD"/>
    <w:rsid w:val="00261D0B"/>
    <w:rsid w:val="002647BF"/>
    <w:rsid w:val="0026511A"/>
    <w:rsid w:val="00266EF9"/>
    <w:rsid w:val="00270255"/>
    <w:rsid w:val="00272F59"/>
    <w:rsid w:val="00274690"/>
    <w:rsid w:val="00274E1A"/>
    <w:rsid w:val="0027520A"/>
    <w:rsid w:val="002752D6"/>
    <w:rsid w:val="00275464"/>
    <w:rsid w:val="00275F58"/>
    <w:rsid w:val="0027645F"/>
    <w:rsid w:val="0027686B"/>
    <w:rsid w:val="00276CE2"/>
    <w:rsid w:val="00280FD7"/>
    <w:rsid w:val="00281F39"/>
    <w:rsid w:val="00282FD4"/>
    <w:rsid w:val="00285D63"/>
    <w:rsid w:val="00287823"/>
    <w:rsid w:val="0029184E"/>
    <w:rsid w:val="00291C22"/>
    <w:rsid w:val="00291F4D"/>
    <w:rsid w:val="0029341D"/>
    <w:rsid w:val="00297613"/>
    <w:rsid w:val="002976F2"/>
    <w:rsid w:val="00297DC7"/>
    <w:rsid w:val="002A0E0A"/>
    <w:rsid w:val="002A59D4"/>
    <w:rsid w:val="002A7A0E"/>
    <w:rsid w:val="002B2267"/>
    <w:rsid w:val="002B37D0"/>
    <w:rsid w:val="002B3FA0"/>
    <w:rsid w:val="002B4A66"/>
    <w:rsid w:val="002B5AEE"/>
    <w:rsid w:val="002B756F"/>
    <w:rsid w:val="002C1E13"/>
    <w:rsid w:val="002C3F9E"/>
    <w:rsid w:val="002C64CF"/>
    <w:rsid w:val="002C685C"/>
    <w:rsid w:val="002C6E81"/>
    <w:rsid w:val="002C7B10"/>
    <w:rsid w:val="002D0931"/>
    <w:rsid w:val="002D3D9D"/>
    <w:rsid w:val="002D4B61"/>
    <w:rsid w:val="002D50D4"/>
    <w:rsid w:val="002D77AE"/>
    <w:rsid w:val="002E04E9"/>
    <w:rsid w:val="002E2A51"/>
    <w:rsid w:val="002E5567"/>
    <w:rsid w:val="002E6C07"/>
    <w:rsid w:val="002E7668"/>
    <w:rsid w:val="002F156E"/>
    <w:rsid w:val="002F15F0"/>
    <w:rsid w:val="002F3352"/>
    <w:rsid w:val="002F4B21"/>
    <w:rsid w:val="002F4BDA"/>
    <w:rsid w:val="002F569B"/>
    <w:rsid w:val="002F6AEA"/>
    <w:rsid w:val="00300903"/>
    <w:rsid w:val="00300DBB"/>
    <w:rsid w:val="00302F00"/>
    <w:rsid w:val="00303BCC"/>
    <w:rsid w:val="0030569B"/>
    <w:rsid w:val="00306E3E"/>
    <w:rsid w:val="00310210"/>
    <w:rsid w:val="00311912"/>
    <w:rsid w:val="003122F2"/>
    <w:rsid w:val="0031299B"/>
    <w:rsid w:val="0031512C"/>
    <w:rsid w:val="003153B0"/>
    <w:rsid w:val="00325319"/>
    <w:rsid w:val="003254EA"/>
    <w:rsid w:val="00327573"/>
    <w:rsid w:val="003310A5"/>
    <w:rsid w:val="0033394D"/>
    <w:rsid w:val="00337A91"/>
    <w:rsid w:val="00337C9B"/>
    <w:rsid w:val="00337DA8"/>
    <w:rsid w:val="00342CBE"/>
    <w:rsid w:val="00345A2F"/>
    <w:rsid w:val="00345A72"/>
    <w:rsid w:val="0034748C"/>
    <w:rsid w:val="003477B1"/>
    <w:rsid w:val="00356F83"/>
    <w:rsid w:val="00357895"/>
    <w:rsid w:val="00357C71"/>
    <w:rsid w:val="00363439"/>
    <w:rsid w:val="0036359E"/>
    <w:rsid w:val="00363F72"/>
    <w:rsid w:val="00364781"/>
    <w:rsid w:val="00365D05"/>
    <w:rsid w:val="003673B7"/>
    <w:rsid w:val="003722A0"/>
    <w:rsid w:val="0037418A"/>
    <w:rsid w:val="00381BF1"/>
    <w:rsid w:val="003830C8"/>
    <w:rsid w:val="003848E4"/>
    <w:rsid w:val="0038780A"/>
    <w:rsid w:val="00387B26"/>
    <w:rsid w:val="00387B9C"/>
    <w:rsid w:val="0039023B"/>
    <w:rsid w:val="00392614"/>
    <w:rsid w:val="00394444"/>
    <w:rsid w:val="003945D9"/>
    <w:rsid w:val="00394B76"/>
    <w:rsid w:val="003959F0"/>
    <w:rsid w:val="00395C79"/>
    <w:rsid w:val="0039799A"/>
    <w:rsid w:val="00397C3C"/>
    <w:rsid w:val="003A226C"/>
    <w:rsid w:val="003A3B84"/>
    <w:rsid w:val="003A4C28"/>
    <w:rsid w:val="003A5039"/>
    <w:rsid w:val="003A5924"/>
    <w:rsid w:val="003A71AA"/>
    <w:rsid w:val="003A7AEC"/>
    <w:rsid w:val="003A7CC3"/>
    <w:rsid w:val="003B126B"/>
    <w:rsid w:val="003B1871"/>
    <w:rsid w:val="003B3275"/>
    <w:rsid w:val="003B397E"/>
    <w:rsid w:val="003B6400"/>
    <w:rsid w:val="003C1FD9"/>
    <w:rsid w:val="003C2C35"/>
    <w:rsid w:val="003C3ECE"/>
    <w:rsid w:val="003C4DDE"/>
    <w:rsid w:val="003C5E2B"/>
    <w:rsid w:val="003C6040"/>
    <w:rsid w:val="003C6A93"/>
    <w:rsid w:val="003C6D6B"/>
    <w:rsid w:val="003C7227"/>
    <w:rsid w:val="003D12AD"/>
    <w:rsid w:val="003D4858"/>
    <w:rsid w:val="003D76CB"/>
    <w:rsid w:val="003D7D99"/>
    <w:rsid w:val="003E0978"/>
    <w:rsid w:val="003E172E"/>
    <w:rsid w:val="003E2047"/>
    <w:rsid w:val="003E3EF5"/>
    <w:rsid w:val="003E559C"/>
    <w:rsid w:val="003E5DED"/>
    <w:rsid w:val="003F2190"/>
    <w:rsid w:val="003F4514"/>
    <w:rsid w:val="003F6403"/>
    <w:rsid w:val="0040037C"/>
    <w:rsid w:val="004006EE"/>
    <w:rsid w:val="00400F0F"/>
    <w:rsid w:val="004011AB"/>
    <w:rsid w:val="004034DC"/>
    <w:rsid w:val="004037D2"/>
    <w:rsid w:val="0040512D"/>
    <w:rsid w:val="004052F3"/>
    <w:rsid w:val="00407DC5"/>
    <w:rsid w:val="00410F82"/>
    <w:rsid w:val="00412AA5"/>
    <w:rsid w:val="00413C04"/>
    <w:rsid w:val="00415CC5"/>
    <w:rsid w:val="0041713A"/>
    <w:rsid w:val="00420B5E"/>
    <w:rsid w:val="00420D5D"/>
    <w:rsid w:val="00421953"/>
    <w:rsid w:val="00422560"/>
    <w:rsid w:val="0042690F"/>
    <w:rsid w:val="00427610"/>
    <w:rsid w:val="0043019F"/>
    <w:rsid w:val="00431681"/>
    <w:rsid w:val="0043204F"/>
    <w:rsid w:val="00436E38"/>
    <w:rsid w:val="0043772C"/>
    <w:rsid w:val="00437B9B"/>
    <w:rsid w:val="004410FB"/>
    <w:rsid w:val="00441CB6"/>
    <w:rsid w:val="00444014"/>
    <w:rsid w:val="00445FFE"/>
    <w:rsid w:val="004521C3"/>
    <w:rsid w:val="00452606"/>
    <w:rsid w:val="004534D1"/>
    <w:rsid w:val="00453D96"/>
    <w:rsid w:val="00454345"/>
    <w:rsid w:val="00455C52"/>
    <w:rsid w:val="0045763A"/>
    <w:rsid w:val="00457B8D"/>
    <w:rsid w:val="00462E6D"/>
    <w:rsid w:val="00463CCC"/>
    <w:rsid w:val="00464C0D"/>
    <w:rsid w:val="00467DA7"/>
    <w:rsid w:val="00471591"/>
    <w:rsid w:val="004716E1"/>
    <w:rsid w:val="004719FD"/>
    <w:rsid w:val="004740B1"/>
    <w:rsid w:val="004740F6"/>
    <w:rsid w:val="0047746C"/>
    <w:rsid w:val="004811BA"/>
    <w:rsid w:val="004821C0"/>
    <w:rsid w:val="004823AB"/>
    <w:rsid w:val="00483250"/>
    <w:rsid w:val="0048513D"/>
    <w:rsid w:val="00486382"/>
    <w:rsid w:val="00486C00"/>
    <w:rsid w:val="004877AB"/>
    <w:rsid w:val="00491F93"/>
    <w:rsid w:val="004932A7"/>
    <w:rsid w:val="0049643B"/>
    <w:rsid w:val="004969A3"/>
    <w:rsid w:val="00497257"/>
    <w:rsid w:val="004A1349"/>
    <w:rsid w:val="004A2B74"/>
    <w:rsid w:val="004A3EB2"/>
    <w:rsid w:val="004A59AB"/>
    <w:rsid w:val="004A6EBC"/>
    <w:rsid w:val="004B01E6"/>
    <w:rsid w:val="004B1C3E"/>
    <w:rsid w:val="004B34CD"/>
    <w:rsid w:val="004B3CAA"/>
    <w:rsid w:val="004B53CF"/>
    <w:rsid w:val="004B5C96"/>
    <w:rsid w:val="004B6803"/>
    <w:rsid w:val="004B7EA3"/>
    <w:rsid w:val="004C089F"/>
    <w:rsid w:val="004C140E"/>
    <w:rsid w:val="004C670C"/>
    <w:rsid w:val="004C75AF"/>
    <w:rsid w:val="004C7AF7"/>
    <w:rsid w:val="004C7BB8"/>
    <w:rsid w:val="004D0638"/>
    <w:rsid w:val="004D36C9"/>
    <w:rsid w:val="004D400D"/>
    <w:rsid w:val="004D4FF1"/>
    <w:rsid w:val="004D5422"/>
    <w:rsid w:val="004D6D01"/>
    <w:rsid w:val="004E05FC"/>
    <w:rsid w:val="004E414D"/>
    <w:rsid w:val="004E6F3A"/>
    <w:rsid w:val="004F0A68"/>
    <w:rsid w:val="004F248E"/>
    <w:rsid w:val="00503950"/>
    <w:rsid w:val="00504E0C"/>
    <w:rsid w:val="00506E35"/>
    <w:rsid w:val="005146B3"/>
    <w:rsid w:val="0051500F"/>
    <w:rsid w:val="00517584"/>
    <w:rsid w:val="005336A2"/>
    <w:rsid w:val="00533BF7"/>
    <w:rsid w:val="00534531"/>
    <w:rsid w:val="00534801"/>
    <w:rsid w:val="00535CA1"/>
    <w:rsid w:val="005369F6"/>
    <w:rsid w:val="00537242"/>
    <w:rsid w:val="0053788B"/>
    <w:rsid w:val="005406C1"/>
    <w:rsid w:val="0054167C"/>
    <w:rsid w:val="005420A7"/>
    <w:rsid w:val="00543B40"/>
    <w:rsid w:val="00545562"/>
    <w:rsid w:val="005461D8"/>
    <w:rsid w:val="0055030C"/>
    <w:rsid w:val="00550D5C"/>
    <w:rsid w:val="00552F68"/>
    <w:rsid w:val="005536E0"/>
    <w:rsid w:val="00553E59"/>
    <w:rsid w:val="00553FBF"/>
    <w:rsid w:val="00554310"/>
    <w:rsid w:val="0055615F"/>
    <w:rsid w:val="00556A2E"/>
    <w:rsid w:val="00563C93"/>
    <w:rsid w:val="005658DD"/>
    <w:rsid w:val="005658F8"/>
    <w:rsid w:val="005672E9"/>
    <w:rsid w:val="00570C8E"/>
    <w:rsid w:val="005714FB"/>
    <w:rsid w:val="00571F56"/>
    <w:rsid w:val="0057215A"/>
    <w:rsid w:val="00573C21"/>
    <w:rsid w:val="00573F3B"/>
    <w:rsid w:val="005751D4"/>
    <w:rsid w:val="0057562B"/>
    <w:rsid w:val="00575771"/>
    <w:rsid w:val="005759C4"/>
    <w:rsid w:val="005767AC"/>
    <w:rsid w:val="00580EEB"/>
    <w:rsid w:val="00582A67"/>
    <w:rsid w:val="00582C28"/>
    <w:rsid w:val="00582F1C"/>
    <w:rsid w:val="00583463"/>
    <w:rsid w:val="005847E2"/>
    <w:rsid w:val="005867EC"/>
    <w:rsid w:val="00590657"/>
    <w:rsid w:val="00595093"/>
    <w:rsid w:val="00597270"/>
    <w:rsid w:val="005A0A5D"/>
    <w:rsid w:val="005A2496"/>
    <w:rsid w:val="005A39CF"/>
    <w:rsid w:val="005A5B1F"/>
    <w:rsid w:val="005A5DF1"/>
    <w:rsid w:val="005A67B7"/>
    <w:rsid w:val="005A7B06"/>
    <w:rsid w:val="005B1874"/>
    <w:rsid w:val="005B1CC3"/>
    <w:rsid w:val="005B1FC6"/>
    <w:rsid w:val="005B353B"/>
    <w:rsid w:val="005B38D9"/>
    <w:rsid w:val="005B3DBB"/>
    <w:rsid w:val="005B50BE"/>
    <w:rsid w:val="005B5CAE"/>
    <w:rsid w:val="005B5D0D"/>
    <w:rsid w:val="005B7404"/>
    <w:rsid w:val="005B77AC"/>
    <w:rsid w:val="005C0C88"/>
    <w:rsid w:val="005C21BF"/>
    <w:rsid w:val="005C5A34"/>
    <w:rsid w:val="005C695E"/>
    <w:rsid w:val="005D23EC"/>
    <w:rsid w:val="005D2B23"/>
    <w:rsid w:val="005E0332"/>
    <w:rsid w:val="005E1E7E"/>
    <w:rsid w:val="005E2F8A"/>
    <w:rsid w:val="005E35F5"/>
    <w:rsid w:val="005E375C"/>
    <w:rsid w:val="005E46DC"/>
    <w:rsid w:val="005E4978"/>
    <w:rsid w:val="005E515F"/>
    <w:rsid w:val="005E5C49"/>
    <w:rsid w:val="005E7EFA"/>
    <w:rsid w:val="005F28D9"/>
    <w:rsid w:val="005F461E"/>
    <w:rsid w:val="005F4B63"/>
    <w:rsid w:val="005F6050"/>
    <w:rsid w:val="005F789E"/>
    <w:rsid w:val="005F7A01"/>
    <w:rsid w:val="005F7F6D"/>
    <w:rsid w:val="00600DA6"/>
    <w:rsid w:val="00601081"/>
    <w:rsid w:val="0060329B"/>
    <w:rsid w:val="006039D9"/>
    <w:rsid w:val="00603D99"/>
    <w:rsid w:val="0060554E"/>
    <w:rsid w:val="00605727"/>
    <w:rsid w:val="00606752"/>
    <w:rsid w:val="00607E6C"/>
    <w:rsid w:val="00610DBA"/>
    <w:rsid w:val="0061182A"/>
    <w:rsid w:val="00615E32"/>
    <w:rsid w:val="00617A28"/>
    <w:rsid w:val="0062138D"/>
    <w:rsid w:val="00622BCA"/>
    <w:rsid w:val="00622F18"/>
    <w:rsid w:val="00635D95"/>
    <w:rsid w:val="00637096"/>
    <w:rsid w:val="00640946"/>
    <w:rsid w:val="00641325"/>
    <w:rsid w:val="00641D50"/>
    <w:rsid w:val="00642132"/>
    <w:rsid w:val="00651085"/>
    <w:rsid w:val="00651136"/>
    <w:rsid w:val="00651220"/>
    <w:rsid w:val="00654891"/>
    <w:rsid w:val="00655041"/>
    <w:rsid w:val="006560D1"/>
    <w:rsid w:val="00657773"/>
    <w:rsid w:val="00663CF5"/>
    <w:rsid w:val="00665168"/>
    <w:rsid w:val="00665DB8"/>
    <w:rsid w:val="0067430A"/>
    <w:rsid w:val="00676D95"/>
    <w:rsid w:val="006843DE"/>
    <w:rsid w:val="006867DE"/>
    <w:rsid w:val="00690455"/>
    <w:rsid w:val="00691B60"/>
    <w:rsid w:val="00693609"/>
    <w:rsid w:val="006941D4"/>
    <w:rsid w:val="00694BF4"/>
    <w:rsid w:val="00695B43"/>
    <w:rsid w:val="00695FA3"/>
    <w:rsid w:val="0069717E"/>
    <w:rsid w:val="006A090A"/>
    <w:rsid w:val="006A5BA8"/>
    <w:rsid w:val="006A5F10"/>
    <w:rsid w:val="006A69C8"/>
    <w:rsid w:val="006A6F31"/>
    <w:rsid w:val="006B348C"/>
    <w:rsid w:val="006B4D7C"/>
    <w:rsid w:val="006B79A1"/>
    <w:rsid w:val="006C1A49"/>
    <w:rsid w:val="006D0481"/>
    <w:rsid w:val="006D07AC"/>
    <w:rsid w:val="006D09F6"/>
    <w:rsid w:val="006D258F"/>
    <w:rsid w:val="006D36FF"/>
    <w:rsid w:val="006D3DE9"/>
    <w:rsid w:val="006D4C7C"/>
    <w:rsid w:val="006D573B"/>
    <w:rsid w:val="006D58D4"/>
    <w:rsid w:val="006E0D91"/>
    <w:rsid w:val="006E2DC6"/>
    <w:rsid w:val="006E4B6A"/>
    <w:rsid w:val="006E5178"/>
    <w:rsid w:val="006E533A"/>
    <w:rsid w:val="006E58A4"/>
    <w:rsid w:val="006F0253"/>
    <w:rsid w:val="006F08F7"/>
    <w:rsid w:val="006F20EF"/>
    <w:rsid w:val="006F22F9"/>
    <w:rsid w:val="006F39F5"/>
    <w:rsid w:val="006F585B"/>
    <w:rsid w:val="006F6505"/>
    <w:rsid w:val="006F796F"/>
    <w:rsid w:val="00700336"/>
    <w:rsid w:val="00700CEB"/>
    <w:rsid w:val="00701619"/>
    <w:rsid w:val="00701B97"/>
    <w:rsid w:val="007131D4"/>
    <w:rsid w:val="007134E8"/>
    <w:rsid w:val="00715965"/>
    <w:rsid w:val="00720C56"/>
    <w:rsid w:val="00722646"/>
    <w:rsid w:val="007237D3"/>
    <w:rsid w:val="00724202"/>
    <w:rsid w:val="00725213"/>
    <w:rsid w:val="00725D93"/>
    <w:rsid w:val="00726346"/>
    <w:rsid w:val="007267D5"/>
    <w:rsid w:val="00730718"/>
    <w:rsid w:val="007314CA"/>
    <w:rsid w:val="00734CDB"/>
    <w:rsid w:val="00734FCC"/>
    <w:rsid w:val="0073556C"/>
    <w:rsid w:val="007362B0"/>
    <w:rsid w:val="007372E2"/>
    <w:rsid w:val="007430F0"/>
    <w:rsid w:val="007434C9"/>
    <w:rsid w:val="0074526D"/>
    <w:rsid w:val="00746939"/>
    <w:rsid w:val="00747CDA"/>
    <w:rsid w:val="00750044"/>
    <w:rsid w:val="00753172"/>
    <w:rsid w:val="007544A9"/>
    <w:rsid w:val="007551BA"/>
    <w:rsid w:val="00755A26"/>
    <w:rsid w:val="0076113D"/>
    <w:rsid w:val="00762551"/>
    <w:rsid w:val="0076255B"/>
    <w:rsid w:val="00763573"/>
    <w:rsid w:val="00764C5F"/>
    <w:rsid w:val="00765794"/>
    <w:rsid w:val="00765B78"/>
    <w:rsid w:val="00766404"/>
    <w:rsid w:val="0077174C"/>
    <w:rsid w:val="0077207D"/>
    <w:rsid w:val="007741BF"/>
    <w:rsid w:val="00775D51"/>
    <w:rsid w:val="007769F9"/>
    <w:rsid w:val="00777399"/>
    <w:rsid w:val="00777BBE"/>
    <w:rsid w:val="00777CFB"/>
    <w:rsid w:val="0078188F"/>
    <w:rsid w:val="00782538"/>
    <w:rsid w:val="00782B2D"/>
    <w:rsid w:val="00783FBC"/>
    <w:rsid w:val="0078639D"/>
    <w:rsid w:val="007866F7"/>
    <w:rsid w:val="0078705F"/>
    <w:rsid w:val="00790DCA"/>
    <w:rsid w:val="00790E7F"/>
    <w:rsid w:val="007933A9"/>
    <w:rsid w:val="00794109"/>
    <w:rsid w:val="00794738"/>
    <w:rsid w:val="00795271"/>
    <w:rsid w:val="007953F0"/>
    <w:rsid w:val="00797492"/>
    <w:rsid w:val="007A1CD4"/>
    <w:rsid w:val="007A2376"/>
    <w:rsid w:val="007A366A"/>
    <w:rsid w:val="007A388E"/>
    <w:rsid w:val="007A39B2"/>
    <w:rsid w:val="007A4A4D"/>
    <w:rsid w:val="007A50A9"/>
    <w:rsid w:val="007A702D"/>
    <w:rsid w:val="007A7111"/>
    <w:rsid w:val="007B00DE"/>
    <w:rsid w:val="007B15FC"/>
    <w:rsid w:val="007B2CE3"/>
    <w:rsid w:val="007B45C0"/>
    <w:rsid w:val="007B5675"/>
    <w:rsid w:val="007B579B"/>
    <w:rsid w:val="007B5DA0"/>
    <w:rsid w:val="007B5E6B"/>
    <w:rsid w:val="007C1B1D"/>
    <w:rsid w:val="007C6804"/>
    <w:rsid w:val="007C7F95"/>
    <w:rsid w:val="007D52DF"/>
    <w:rsid w:val="007D5BB4"/>
    <w:rsid w:val="007D69BD"/>
    <w:rsid w:val="007D79EE"/>
    <w:rsid w:val="007E2639"/>
    <w:rsid w:val="007E357A"/>
    <w:rsid w:val="007E3EC2"/>
    <w:rsid w:val="007E5230"/>
    <w:rsid w:val="007F2BD1"/>
    <w:rsid w:val="007F4028"/>
    <w:rsid w:val="007F5C7B"/>
    <w:rsid w:val="007F6306"/>
    <w:rsid w:val="0080240D"/>
    <w:rsid w:val="0080462E"/>
    <w:rsid w:val="00806E41"/>
    <w:rsid w:val="0080736A"/>
    <w:rsid w:val="008102A6"/>
    <w:rsid w:val="008102E7"/>
    <w:rsid w:val="00812608"/>
    <w:rsid w:val="00813B22"/>
    <w:rsid w:val="00813C77"/>
    <w:rsid w:val="00814894"/>
    <w:rsid w:val="00814D2E"/>
    <w:rsid w:val="00816BFC"/>
    <w:rsid w:val="0082063A"/>
    <w:rsid w:val="0082168A"/>
    <w:rsid w:val="00824812"/>
    <w:rsid w:val="00825774"/>
    <w:rsid w:val="008264D4"/>
    <w:rsid w:val="00826E08"/>
    <w:rsid w:val="00830606"/>
    <w:rsid w:val="0083283F"/>
    <w:rsid w:val="00833E7A"/>
    <w:rsid w:val="00834631"/>
    <w:rsid w:val="00835978"/>
    <w:rsid w:val="00835B2F"/>
    <w:rsid w:val="00835BA5"/>
    <w:rsid w:val="008361D0"/>
    <w:rsid w:val="00836502"/>
    <w:rsid w:val="00843452"/>
    <w:rsid w:val="00843460"/>
    <w:rsid w:val="00844DCC"/>
    <w:rsid w:val="00845670"/>
    <w:rsid w:val="008462C4"/>
    <w:rsid w:val="00847AB7"/>
    <w:rsid w:val="008504AB"/>
    <w:rsid w:val="00850633"/>
    <w:rsid w:val="00850DCC"/>
    <w:rsid w:val="00852A9D"/>
    <w:rsid w:val="00857E44"/>
    <w:rsid w:val="00862460"/>
    <w:rsid w:val="00864738"/>
    <w:rsid w:val="00866DCE"/>
    <w:rsid w:val="00871EC8"/>
    <w:rsid w:val="00876F6A"/>
    <w:rsid w:val="008776EE"/>
    <w:rsid w:val="008800B8"/>
    <w:rsid w:val="00882B74"/>
    <w:rsid w:val="00882CDF"/>
    <w:rsid w:val="0088314D"/>
    <w:rsid w:val="00885CC0"/>
    <w:rsid w:val="00886D7B"/>
    <w:rsid w:val="0088768F"/>
    <w:rsid w:val="00891749"/>
    <w:rsid w:val="00892B1D"/>
    <w:rsid w:val="0089394A"/>
    <w:rsid w:val="00897D92"/>
    <w:rsid w:val="00897E67"/>
    <w:rsid w:val="008A389A"/>
    <w:rsid w:val="008A47C8"/>
    <w:rsid w:val="008A4B5A"/>
    <w:rsid w:val="008A722D"/>
    <w:rsid w:val="008B095E"/>
    <w:rsid w:val="008B0C22"/>
    <w:rsid w:val="008B177F"/>
    <w:rsid w:val="008B319F"/>
    <w:rsid w:val="008B3EFE"/>
    <w:rsid w:val="008B6FC4"/>
    <w:rsid w:val="008B745E"/>
    <w:rsid w:val="008B77F9"/>
    <w:rsid w:val="008B7AD5"/>
    <w:rsid w:val="008C072A"/>
    <w:rsid w:val="008C18C4"/>
    <w:rsid w:val="008C1B14"/>
    <w:rsid w:val="008C32B6"/>
    <w:rsid w:val="008C47ED"/>
    <w:rsid w:val="008C4BF7"/>
    <w:rsid w:val="008C5031"/>
    <w:rsid w:val="008C689F"/>
    <w:rsid w:val="008D13B2"/>
    <w:rsid w:val="008D1FC8"/>
    <w:rsid w:val="008D32B4"/>
    <w:rsid w:val="008D4784"/>
    <w:rsid w:val="008D7BC7"/>
    <w:rsid w:val="008E4C18"/>
    <w:rsid w:val="008E6F3E"/>
    <w:rsid w:val="008F09B3"/>
    <w:rsid w:val="008F2498"/>
    <w:rsid w:val="008F3948"/>
    <w:rsid w:val="008F583E"/>
    <w:rsid w:val="008F590D"/>
    <w:rsid w:val="008F5C3C"/>
    <w:rsid w:val="008F6413"/>
    <w:rsid w:val="008F666B"/>
    <w:rsid w:val="009010D4"/>
    <w:rsid w:val="00901567"/>
    <w:rsid w:val="009021E8"/>
    <w:rsid w:val="00907212"/>
    <w:rsid w:val="00910AC4"/>
    <w:rsid w:val="00910D7E"/>
    <w:rsid w:val="00911755"/>
    <w:rsid w:val="0091459A"/>
    <w:rsid w:val="00914C2F"/>
    <w:rsid w:val="00920623"/>
    <w:rsid w:val="00923CB3"/>
    <w:rsid w:val="0092644B"/>
    <w:rsid w:val="009309FB"/>
    <w:rsid w:val="00930A10"/>
    <w:rsid w:val="00930C56"/>
    <w:rsid w:val="0093287A"/>
    <w:rsid w:val="009336CE"/>
    <w:rsid w:val="00933F78"/>
    <w:rsid w:val="009349AE"/>
    <w:rsid w:val="00935B13"/>
    <w:rsid w:val="00935BC1"/>
    <w:rsid w:val="00940717"/>
    <w:rsid w:val="0094251B"/>
    <w:rsid w:val="00942B1A"/>
    <w:rsid w:val="009431EC"/>
    <w:rsid w:val="00943B46"/>
    <w:rsid w:val="00944684"/>
    <w:rsid w:val="00945334"/>
    <w:rsid w:val="00946497"/>
    <w:rsid w:val="00946634"/>
    <w:rsid w:val="00950AAE"/>
    <w:rsid w:val="009518A3"/>
    <w:rsid w:val="00953B8F"/>
    <w:rsid w:val="00953F84"/>
    <w:rsid w:val="009547E1"/>
    <w:rsid w:val="00954E57"/>
    <w:rsid w:val="00955C3A"/>
    <w:rsid w:val="00956E4D"/>
    <w:rsid w:val="009579FE"/>
    <w:rsid w:val="00963712"/>
    <w:rsid w:val="0096452B"/>
    <w:rsid w:val="009713F4"/>
    <w:rsid w:val="009729ED"/>
    <w:rsid w:val="00974214"/>
    <w:rsid w:val="00974A38"/>
    <w:rsid w:val="00974BB7"/>
    <w:rsid w:val="0097532D"/>
    <w:rsid w:val="009756EC"/>
    <w:rsid w:val="0097636C"/>
    <w:rsid w:val="00977D92"/>
    <w:rsid w:val="00980F6F"/>
    <w:rsid w:val="00981278"/>
    <w:rsid w:val="00981364"/>
    <w:rsid w:val="009814EE"/>
    <w:rsid w:val="00981C4C"/>
    <w:rsid w:val="00981F0B"/>
    <w:rsid w:val="00981F19"/>
    <w:rsid w:val="00985024"/>
    <w:rsid w:val="009902AB"/>
    <w:rsid w:val="00991580"/>
    <w:rsid w:val="0099241F"/>
    <w:rsid w:val="00992FE9"/>
    <w:rsid w:val="00994A34"/>
    <w:rsid w:val="009950F0"/>
    <w:rsid w:val="00995F0C"/>
    <w:rsid w:val="00995F5A"/>
    <w:rsid w:val="009A049D"/>
    <w:rsid w:val="009A0766"/>
    <w:rsid w:val="009A3379"/>
    <w:rsid w:val="009A3F8B"/>
    <w:rsid w:val="009A497B"/>
    <w:rsid w:val="009A49FB"/>
    <w:rsid w:val="009A5883"/>
    <w:rsid w:val="009A5FD9"/>
    <w:rsid w:val="009A7BBA"/>
    <w:rsid w:val="009A7FB4"/>
    <w:rsid w:val="009B074C"/>
    <w:rsid w:val="009B3DC4"/>
    <w:rsid w:val="009B5691"/>
    <w:rsid w:val="009B6A1E"/>
    <w:rsid w:val="009B6B09"/>
    <w:rsid w:val="009C1FCB"/>
    <w:rsid w:val="009C38AA"/>
    <w:rsid w:val="009C52A4"/>
    <w:rsid w:val="009C6DA5"/>
    <w:rsid w:val="009D260C"/>
    <w:rsid w:val="009D354E"/>
    <w:rsid w:val="009D6E52"/>
    <w:rsid w:val="009D783C"/>
    <w:rsid w:val="009E04A0"/>
    <w:rsid w:val="009E34AA"/>
    <w:rsid w:val="009E562D"/>
    <w:rsid w:val="009E634F"/>
    <w:rsid w:val="009E7702"/>
    <w:rsid w:val="009F4644"/>
    <w:rsid w:val="009F5A37"/>
    <w:rsid w:val="00A00EBC"/>
    <w:rsid w:val="00A0165F"/>
    <w:rsid w:val="00A02AA7"/>
    <w:rsid w:val="00A038BD"/>
    <w:rsid w:val="00A0441D"/>
    <w:rsid w:val="00A06A57"/>
    <w:rsid w:val="00A11EFD"/>
    <w:rsid w:val="00A12844"/>
    <w:rsid w:val="00A12CAB"/>
    <w:rsid w:val="00A153AF"/>
    <w:rsid w:val="00A15649"/>
    <w:rsid w:val="00A15C98"/>
    <w:rsid w:val="00A175CD"/>
    <w:rsid w:val="00A2117C"/>
    <w:rsid w:val="00A25695"/>
    <w:rsid w:val="00A2644B"/>
    <w:rsid w:val="00A27F77"/>
    <w:rsid w:val="00A30EA1"/>
    <w:rsid w:val="00A3264F"/>
    <w:rsid w:val="00A3387F"/>
    <w:rsid w:val="00A33AB9"/>
    <w:rsid w:val="00A33EB2"/>
    <w:rsid w:val="00A341CE"/>
    <w:rsid w:val="00A4178C"/>
    <w:rsid w:val="00A45B96"/>
    <w:rsid w:val="00A47415"/>
    <w:rsid w:val="00A51FE0"/>
    <w:rsid w:val="00A52151"/>
    <w:rsid w:val="00A52A70"/>
    <w:rsid w:val="00A53567"/>
    <w:rsid w:val="00A546E6"/>
    <w:rsid w:val="00A54CB8"/>
    <w:rsid w:val="00A61FD7"/>
    <w:rsid w:val="00A62B1A"/>
    <w:rsid w:val="00A64BA8"/>
    <w:rsid w:val="00A655BF"/>
    <w:rsid w:val="00A6747B"/>
    <w:rsid w:val="00A70343"/>
    <w:rsid w:val="00A723B2"/>
    <w:rsid w:val="00A7266E"/>
    <w:rsid w:val="00A75F48"/>
    <w:rsid w:val="00A77CFD"/>
    <w:rsid w:val="00A80CAD"/>
    <w:rsid w:val="00A830ED"/>
    <w:rsid w:val="00A83E47"/>
    <w:rsid w:val="00A84999"/>
    <w:rsid w:val="00A84EAD"/>
    <w:rsid w:val="00A8564C"/>
    <w:rsid w:val="00A85F90"/>
    <w:rsid w:val="00A90E30"/>
    <w:rsid w:val="00A91AE1"/>
    <w:rsid w:val="00A92754"/>
    <w:rsid w:val="00A932B5"/>
    <w:rsid w:val="00A93FF1"/>
    <w:rsid w:val="00A94E18"/>
    <w:rsid w:val="00A97C72"/>
    <w:rsid w:val="00AA00A6"/>
    <w:rsid w:val="00AA03A6"/>
    <w:rsid w:val="00AA302D"/>
    <w:rsid w:val="00AA405D"/>
    <w:rsid w:val="00AA49CF"/>
    <w:rsid w:val="00AA7CE9"/>
    <w:rsid w:val="00AB0488"/>
    <w:rsid w:val="00AB0AA4"/>
    <w:rsid w:val="00AB0B74"/>
    <w:rsid w:val="00AB108E"/>
    <w:rsid w:val="00AB12EE"/>
    <w:rsid w:val="00AB1D03"/>
    <w:rsid w:val="00AB2D4A"/>
    <w:rsid w:val="00AB37D3"/>
    <w:rsid w:val="00AB6394"/>
    <w:rsid w:val="00AC2BFD"/>
    <w:rsid w:val="00AC3E1B"/>
    <w:rsid w:val="00AC55E9"/>
    <w:rsid w:val="00AC6688"/>
    <w:rsid w:val="00AC681D"/>
    <w:rsid w:val="00AD19CF"/>
    <w:rsid w:val="00AD27A7"/>
    <w:rsid w:val="00AD2B56"/>
    <w:rsid w:val="00AD48F7"/>
    <w:rsid w:val="00AD54DF"/>
    <w:rsid w:val="00AD690B"/>
    <w:rsid w:val="00AD7FEC"/>
    <w:rsid w:val="00AE351D"/>
    <w:rsid w:val="00AE3E5F"/>
    <w:rsid w:val="00AE4504"/>
    <w:rsid w:val="00AE7B77"/>
    <w:rsid w:val="00AF10BE"/>
    <w:rsid w:val="00AF14CB"/>
    <w:rsid w:val="00AF29FB"/>
    <w:rsid w:val="00AF5BD3"/>
    <w:rsid w:val="00AF6EC6"/>
    <w:rsid w:val="00AF7A02"/>
    <w:rsid w:val="00B01946"/>
    <w:rsid w:val="00B0393B"/>
    <w:rsid w:val="00B03CC4"/>
    <w:rsid w:val="00B04CE2"/>
    <w:rsid w:val="00B072C1"/>
    <w:rsid w:val="00B11A5F"/>
    <w:rsid w:val="00B12F36"/>
    <w:rsid w:val="00B1499E"/>
    <w:rsid w:val="00B15535"/>
    <w:rsid w:val="00B15983"/>
    <w:rsid w:val="00B20B5F"/>
    <w:rsid w:val="00B21C48"/>
    <w:rsid w:val="00B21EDA"/>
    <w:rsid w:val="00B228F7"/>
    <w:rsid w:val="00B24DCB"/>
    <w:rsid w:val="00B3139A"/>
    <w:rsid w:val="00B33374"/>
    <w:rsid w:val="00B333A1"/>
    <w:rsid w:val="00B405CE"/>
    <w:rsid w:val="00B4107F"/>
    <w:rsid w:val="00B42B03"/>
    <w:rsid w:val="00B43E8F"/>
    <w:rsid w:val="00B44BA5"/>
    <w:rsid w:val="00B47CEE"/>
    <w:rsid w:val="00B52C6E"/>
    <w:rsid w:val="00B52D92"/>
    <w:rsid w:val="00B54A10"/>
    <w:rsid w:val="00B612F8"/>
    <w:rsid w:val="00B61355"/>
    <w:rsid w:val="00B619BC"/>
    <w:rsid w:val="00B64927"/>
    <w:rsid w:val="00B656D8"/>
    <w:rsid w:val="00B66125"/>
    <w:rsid w:val="00B6633C"/>
    <w:rsid w:val="00B66896"/>
    <w:rsid w:val="00B70078"/>
    <w:rsid w:val="00B74AC6"/>
    <w:rsid w:val="00B81CDD"/>
    <w:rsid w:val="00B820F6"/>
    <w:rsid w:val="00B905C2"/>
    <w:rsid w:val="00B93B59"/>
    <w:rsid w:val="00B93F21"/>
    <w:rsid w:val="00B95994"/>
    <w:rsid w:val="00B9684A"/>
    <w:rsid w:val="00B9703C"/>
    <w:rsid w:val="00B970D0"/>
    <w:rsid w:val="00B971EB"/>
    <w:rsid w:val="00B9742D"/>
    <w:rsid w:val="00BA1787"/>
    <w:rsid w:val="00BA372D"/>
    <w:rsid w:val="00BB182A"/>
    <w:rsid w:val="00BB2E3C"/>
    <w:rsid w:val="00BB4194"/>
    <w:rsid w:val="00BB74C6"/>
    <w:rsid w:val="00BB7A51"/>
    <w:rsid w:val="00BB7F9E"/>
    <w:rsid w:val="00BC4A5F"/>
    <w:rsid w:val="00BC7C00"/>
    <w:rsid w:val="00BD084D"/>
    <w:rsid w:val="00BD2C8D"/>
    <w:rsid w:val="00BD6BDC"/>
    <w:rsid w:val="00BD799D"/>
    <w:rsid w:val="00BE2044"/>
    <w:rsid w:val="00BE2177"/>
    <w:rsid w:val="00BE2523"/>
    <w:rsid w:val="00BE4171"/>
    <w:rsid w:val="00BE5243"/>
    <w:rsid w:val="00BE661F"/>
    <w:rsid w:val="00BE7CAB"/>
    <w:rsid w:val="00BF0FC1"/>
    <w:rsid w:val="00BF1989"/>
    <w:rsid w:val="00BF2411"/>
    <w:rsid w:val="00BF31AB"/>
    <w:rsid w:val="00BF3A39"/>
    <w:rsid w:val="00BF4B32"/>
    <w:rsid w:val="00BF5B87"/>
    <w:rsid w:val="00BF7352"/>
    <w:rsid w:val="00C00E45"/>
    <w:rsid w:val="00C02268"/>
    <w:rsid w:val="00C035C6"/>
    <w:rsid w:val="00C03C7D"/>
    <w:rsid w:val="00C055C5"/>
    <w:rsid w:val="00C1200A"/>
    <w:rsid w:val="00C12538"/>
    <w:rsid w:val="00C125E4"/>
    <w:rsid w:val="00C13624"/>
    <w:rsid w:val="00C136C8"/>
    <w:rsid w:val="00C13CE2"/>
    <w:rsid w:val="00C15047"/>
    <w:rsid w:val="00C16320"/>
    <w:rsid w:val="00C200A7"/>
    <w:rsid w:val="00C20E2D"/>
    <w:rsid w:val="00C211B6"/>
    <w:rsid w:val="00C26301"/>
    <w:rsid w:val="00C3057E"/>
    <w:rsid w:val="00C306B3"/>
    <w:rsid w:val="00C32BB3"/>
    <w:rsid w:val="00C34D2C"/>
    <w:rsid w:val="00C36C04"/>
    <w:rsid w:val="00C370AD"/>
    <w:rsid w:val="00C40173"/>
    <w:rsid w:val="00C4035F"/>
    <w:rsid w:val="00C50FAF"/>
    <w:rsid w:val="00C5182A"/>
    <w:rsid w:val="00C52258"/>
    <w:rsid w:val="00C549E5"/>
    <w:rsid w:val="00C55567"/>
    <w:rsid w:val="00C56123"/>
    <w:rsid w:val="00C579DE"/>
    <w:rsid w:val="00C57C06"/>
    <w:rsid w:val="00C57D2F"/>
    <w:rsid w:val="00C61E1E"/>
    <w:rsid w:val="00C621C6"/>
    <w:rsid w:val="00C6264F"/>
    <w:rsid w:val="00C6295E"/>
    <w:rsid w:val="00C62D14"/>
    <w:rsid w:val="00C6365A"/>
    <w:rsid w:val="00C64499"/>
    <w:rsid w:val="00C65663"/>
    <w:rsid w:val="00C6784F"/>
    <w:rsid w:val="00C70130"/>
    <w:rsid w:val="00C710E9"/>
    <w:rsid w:val="00C71D52"/>
    <w:rsid w:val="00C726AB"/>
    <w:rsid w:val="00C7365A"/>
    <w:rsid w:val="00C73700"/>
    <w:rsid w:val="00C741D7"/>
    <w:rsid w:val="00C75C75"/>
    <w:rsid w:val="00C7684D"/>
    <w:rsid w:val="00C77F39"/>
    <w:rsid w:val="00C8249E"/>
    <w:rsid w:val="00C82F68"/>
    <w:rsid w:val="00C84D04"/>
    <w:rsid w:val="00C8560B"/>
    <w:rsid w:val="00C86B37"/>
    <w:rsid w:val="00C86EF2"/>
    <w:rsid w:val="00C90F41"/>
    <w:rsid w:val="00C91535"/>
    <w:rsid w:val="00C92027"/>
    <w:rsid w:val="00C9452A"/>
    <w:rsid w:val="00C946E7"/>
    <w:rsid w:val="00CA05D8"/>
    <w:rsid w:val="00CA1746"/>
    <w:rsid w:val="00CA4DA7"/>
    <w:rsid w:val="00CA7EB1"/>
    <w:rsid w:val="00CB0416"/>
    <w:rsid w:val="00CB2825"/>
    <w:rsid w:val="00CB2DBB"/>
    <w:rsid w:val="00CB3190"/>
    <w:rsid w:val="00CB46BB"/>
    <w:rsid w:val="00CB5D40"/>
    <w:rsid w:val="00CC1C0F"/>
    <w:rsid w:val="00CC2A42"/>
    <w:rsid w:val="00CC452A"/>
    <w:rsid w:val="00CC5A3B"/>
    <w:rsid w:val="00CC61A3"/>
    <w:rsid w:val="00CC632E"/>
    <w:rsid w:val="00CC72D3"/>
    <w:rsid w:val="00CD1241"/>
    <w:rsid w:val="00CD37F2"/>
    <w:rsid w:val="00CD6658"/>
    <w:rsid w:val="00CE0088"/>
    <w:rsid w:val="00CE0572"/>
    <w:rsid w:val="00CE19E9"/>
    <w:rsid w:val="00CE286D"/>
    <w:rsid w:val="00CE2F89"/>
    <w:rsid w:val="00CE5A34"/>
    <w:rsid w:val="00CE6CC6"/>
    <w:rsid w:val="00CE6FC9"/>
    <w:rsid w:val="00CF1810"/>
    <w:rsid w:val="00CF33FD"/>
    <w:rsid w:val="00CF6758"/>
    <w:rsid w:val="00D00856"/>
    <w:rsid w:val="00D02A53"/>
    <w:rsid w:val="00D02E1B"/>
    <w:rsid w:val="00D0389D"/>
    <w:rsid w:val="00D0410A"/>
    <w:rsid w:val="00D04372"/>
    <w:rsid w:val="00D05B91"/>
    <w:rsid w:val="00D110F3"/>
    <w:rsid w:val="00D21D9F"/>
    <w:rsid w:val="00D22A11"/>
    <w:rsid w:val="00D22D89"/>
    <w:rsid w:val="00D23EE0"/>
    <w:rsid w:val="00D244CA"/>
    <w:rsid w:val="00D25AE6"/>
    <w:rsid w:val="00D27786"/>
    <w:rsid w:val="00D27C88"/>
    <w:rsid w:val="00D30AD3"/>
    <w:rsid w:val="00D3132C"/>
    <w:rsid w:val="00D33EA0"/>
    <w:rsid w:val="00D344D5"/>
    <w:rsid w:val="00D372A1"/>
    <w:rsid w:val="00D37DF8"/>
    <w:rsid w:val="00D41682"/>
    <w:rsid w:val="00D41693"/>
    <w:rsid w:val="00D41EF2"/>
    <w:rsid w:val="00D4293F"/>
    <w:rsid w:val="00D43428"/>
    <w:rsid w:val="00D4691B"/>
    <w:rsid w:val="00D46A9E"/>
    <w:rsid w:val="00D52782"/>
    <w:rsid w:val="00D536C4"/>
    <w:rsid w:val="00D53DFC"/>
    <w:rsid w:val="00D53E97"/>
    <w:rsid w:val="00D55F11"/>
    <w:rsid w:val="00D60258"/>
    <w:rsid w:val="00D63969"/>
    <w:rsid w:val="00D63A63"/>
    <w:rsid w:val="00D661D3"/>
    <w:rsid w:val="00D6766B"/>
    <w:rsid w:val="00D71026"/>
    <w:rsid w:val="00D71887"/>
    <w:rsid w:val="00D7579E"/>
    <w:rsid w:val="00D75D15"/>
    <w:rsid w:val="00D76730"/>
    <w:rsid w:val="00D7735A"/>
    <w:rsid w:val="00D80567"/>
    <w:rsid w:val="00D83765"/>
    <w:rsid w:val="00D853EE"/>
    <w:rsid w:val="00D85DC2"/>
    <w:rsid w:val="00D87701"/>
    <w:rsid w:val="00D937A5"/>
    <w:rsid w:val="00D93A27"/>
    <w:rsid w:val="00D945BB"/>
    <w:rsid w:val="00D97110"/>
    <w:rsid w:val="00D97942"/>
    <w:rsid w:val="00DA0CB2"/>
    <w:rsid w:val="00DA24CB"/>
    <w:rsid w:val="00DA5162"/>
    <w:rsid w:val="00DB0392"/>
    <w:rsid w:val="00DB089A"/>
    <w:rsid w:val="00DB1B85"/>
    <w:rsid w:val="00DB49BB"/>
    <w:rsid w:val="00DB7716"/>
    <w:rsid w:val="00DC03B1"/>
    <w:rsid w:val="00DC2C37"/>
    <w:rsid w:val="00DC2DD0"/>
    <w:rsid w:val="00DC2EF7"/>
    <w:rsid w:val="00DC3A5C"/>
    <w:rsid w:val="00DC3D23"/>
    <w:rsid w:val="00DC4740"/>
    <w:rsid w:val="00DC5032"/>
    <w:rsid w:val="00DD0903"/>
    <w:rsid w:val="00DD2507"/>
    <w:rsid w:val="00DD324E"/>
    <w:rsid w:val="00DD56AB"/>
    <w:rsid w:val="00DD78B6"/>
    <w:rsid w:val="00DE06D6"/>
    <w:rsid w:val="00DE1110"/>
    <w:rsid w:val="00DE2688"/>
    <w:rsid w:val="00DE4D17"/>
    <w:rsid w:val="00DE4E5C"/>
    <w:rsid w:val="00DE7EF3"/>
    <w:rsid w:val="00DF096E"/>
    <w:rsid w:val="00DF1DED"/>
    <w:rsid w:val="00DF560F"/>
    <w:rsid w:val="00E01AB0"/>
    <w:rsid w:val="00E04660"/>
    <w:rsid w:val="00E05F45"/>
    <w:rsid w:val="00E0693C"/>
    <w:rsid w:val="00E0771C"/>
    <w:rsid w:val="00E11D9E"/>
    <w:rsid w:val="00E12BCC"/>
    <w:rsid w:val="00E136BE"/>
    <w:rsid w:val="00E14CC3"/>
    <w:rsid w:val="00E15E54"/>
    <w:rsid w:val="00E169E0"/>
    <w:rsid w:val="00E2064F"/>
    <w:rsid w:val="00E21558"/>
    <w:rsid w:val="00E231D7"/>
    <w:rsid w:val="00E2567F"/>
    <w:rsid w:val="00E268EF"/>
    <w:rsid w:val="00E27153"/>
    <w:rsid w:val="00E312DE"/>
    <w:rsid w:val="00E3139B"/>
    <w:rsid w:val="00E32E83"/>
    <w:rsid w:val="00E33049"/>
    <w:rsid w:val="00E335BA"/>
    <w:rsid w:val="00E33EED"/>
    <w:rsid w:val="00E349DB"/>
    <w:rsid w:val="00E37EEA"/>
    <w:rsid w:val="00E40085"/>
    <w:rsid w:val="00E40D84"/>
    <w:rsid w:val="00E424D1"/>
    <w:rsid w:val="00E45105"/>
    <w:rsid w:val="00E459D8"/>
    <w:rsid w:val="00E46D8F"/>
    <w:rsid w:val="00E475EC"/>
    <w:rsid w:val="00E47A5A"/>
    <w:rsid w:val="00E47CAF"/>
    <w:rsid w:val="00E50BEA"/>
    <w:rsid w:val="00E515EE"/>
    <w:rsid w:val="00E53137"/>
    <w:rsid w:val="00E5391A"/>
    <w:rsid w:val="00E54AE9"/>
    <w:rsid w:val="00E5648A"/>
    <w:rsid w:val="00E576D1"/>
    <w:rsid w:val="00E60161"/>
    <w:rsid w:val="00E60E19"/>
    <w:rsid w:val="00E61C15"/>
    <w:rsid w:val="00E626F3"/>
    <w:rsid w:val="00E65FFC"/>
    <w:rsid w:val="00E674DF"/>
    <w:rsid w:val="00E70788"/>
    <w:rsid w:val="00E7224D"/>
    <w:rsid w:val="00E7459A"/>
    <w:rsid w:val="00E75301"/>
    <w:rsid w:val="00E7743E"/>
    <w:rsid w:val="00E77625"/>
    <w:rsid w:val="00E77758"/>
    <w:rsid w:val="00E77768"/>
    <w:rsid w:val="00E82147"/>
    <w:rsid w:val="00E83225"/>
    <w:rsid w:val="00E87B17"/>
    <w:rsid w:val="00E90A4A"/>
    <w:rsid w:val="00E95328"/>
    <w:rsid w:val="00E96359"/>
    <w:rsid w:val="00E9709E"/>
    <w:rsid w:val="00E97AB5"/>
    <w:rsid w:val="00EA024F"/>
    <w:rsid w:val="00EA037C"/>
    <w:rsid w:val="00EA1077"/>
    <w:rsid w:val="00EA28F8"/>
    <w:rsid w:val="00EA4736"/>
    <w:rsid w:val="00EA586A"/>
    <w:rsid w:val="00EA5922"/>
    <w:rsid w:val="00EB2903"/>
    <w:rsid w:val="00EB3EE9"/>
    <w:rsid w:val="00EB43B2"/>
    <w:rsid w:val="00EB6501"/>
    <w:rsid w:val="00EC1DCF"/>
    <w:rsid w:val="00EC48F6"/>
    <w:rsid w:val="00ED3FA4"/>
    <w:rsid w:val="00ED45A0"/>
    <w:rsid w:val="00ED4C6A"/>
    <w:rsid w:val="00ED637B"/>
    <w:rsid w:val="00ED751E"/>
    <w:rsid w:val="00EE1188"/>
    <w:rsid w:val="00EE130F"/>
    <w:rsid w:val="00EE1853"/>
    <w:rsid w:val="00EE2D41"/>
    <w:rsid w:val="00EE3556"/>
    <w:rsid w:val="00EE5A39"/>
    <w:rsid w:val="00EE6E5B"/>
    <w:rsid w:val="00EE7F92"/>
    <w:rsid w:val="00EF1433"/>
    <w:rsid w:val="00EF30A8"/>
    <w:rsid w:val="00EF5EE0"/>
    <w:rsid w:val="00F00138"/>
    <w:rsid w:val="00F017C6"/>
    <w:rsid w:val="00F05189"/>
    <w:rsid w:val="00F05206"/>
    <w:rsid w:val="00F1407F"/>
    <w:rsid w:val="00F14500"/>
    <w:rsid w:val="00F145AC"/>
    <w:rsid w:val="00F1523E"/>
    <w:rsid w:val="00F15B3B"/>
    <w:rsid w:val="00F167DC"/>
    <w:rsid w:val="00F214C5"/>
    <w:rsid w:val="00F22A38"/>
    <w:rsid w:val="00F252E3"/>
    <w:rsid w:val="00F25996"/>
    <w:rsid w:val="00F269CD"/>
    <w:rsid w:val="00F27ADE"/>
    <w:rsid w:val="00F30A17"/>
    <w:rsid w:val="00F3174D"/>
    <w:rsid w:val="00F340F3"/>
    <w:rsid w:val="00F42AEB"/>
    <w:rsid w:val="00F43356"/>
    <w:rsid w:val="00F43F17"/>
    <w:rsid w:val="00F4415D"/>
    <w:rsid w:val="00F53464"/>
    <w:rsid w:val="00F53C33"/>
    <w:rsid w:val="00F6220D"/>
    <w:rsid w:val="00F6327E"/>
    <w:rsid w:val="00F6420A"/>
    <w:rsid w:val="00F6681A"/>
    <w:rsid w:val="00F66F9A"/>
    <w:rsid w:val="00F67D04"/>
    <w:rsid w:val="00F70695"/>
    <w:rsid w:val="00F70C46"/>
    <w:rsid w:val="00F74C7A"/>
    <w:rsid w:val="00F766B7"/>
    <w:rsid w:val="00F769D2"/>
    <w:rsid w:val="00F7773D"/>
    <w:rsid w:val="00F81A50"/>
    <w:rsid w:val="00F82069"/>
    <w:rsid w:val="00F82090"/>
    <w:rsid w:val="00F834A9"/>
    <w:rsid w:val="00F83631"/>
    <w:rsid w:val="00F8381A"/>
    <w:rsid w:val="00F83E07"/>
    <w:rsid w:val="00F84B6F"/>
    <w:rsid w:val="00F85398"/>
    <w:rsid w:val="00F856C8"/>
    <w:rsid w:val="00F85901"/>
    <w:rsid w:val="00F86FFA"/>
    <w:rsid w:val="00F870E5"/>
    <w:rsid w:val="00F87663"/>
    <w:rsid w:val="00F87743"/>
    <w:rsid w:val="00F87BF5"/>
    <w:rsid w:val="00F9045D"/>
    <w:rsid w:val="00F90D83"/>
    <w:rsid w:val="00F9102C"/>
    <w:rsid w:val="00F92F0F"/>
    <w:rsid w:val="00F94AC4"/>
    <w:rsid w:val="00F94C36"/>
    <w:rsid w:val="00F96F04"/>
    <w:rsid w:val="00F974C0"/>
    <w:rsid w:val="00FA0636"/>
    <w:rsid w:val="00FA122B"/>
    <w:rsid w:val="00FA1727"/>
    <w:rsid w:val="00FA17C6"/>
    <w:rsid w:val="00FA1FD4"/>
    <w:rsid w:val="00FA3367"/>
    <w:rsid w:val="00FA3655"/>
    <w:rsid w:val="00FA3EC7"/>
    <w:rsid w:val="00FB132C"/>
    <w:rsid w:val="00FB1DD5"/>
    <w:rsid w:val="00FB201C"/>
    <w:rsid w:val="00FB296A"/>
    <w:rsid w:val="00FB3BF3"/>
    <w:rsid w:val="00FB42EB"/>
    <w:rsid w:val="00FB792D"/>
    <w:rsid w:val="00FB79F4"/>
    <w:rsid w:val="00FB7DA8"/>
    <w:rsid w:val="00FC1E73"/>
    <w:rsid w:val="00FC2DB2"/>
    <w:rsid w:val="00FC2F88"/>
    <w:rsid w:val="00FC4124"/>
    <w:rsid w:val="00FC5444"/>
    <w:rsid w:val="00FC5638"/>
    <w:rsid w:val="00FC57F1"/>
    <w:rsid w:val="00FC6474"/>
    <w:rsid w:val="00FC6DE2"/>
    <w:rsid w:val="00FC75C3"/>
    <w:rsid w:val="00FD30A5"/>
    <w:rsid w:val="00FD4913"/>
    <w:rsid w:val="00FD72C8"/>
    <w:rsid w:val="00FD7DD9"/>
    <w:rsid w:val="00FE0495"/>
    <w:rsid w:val="00FE0D2B"/>
    <w:rsid w:val="00FE0FD7"/>
    <w:rsid w:val="00FE3812"/>
    <w:rsid w:val="00FF0983"/>
    <w:rsid w:val="00FF1341"/>
    <w:rsid w:val="00FF1468"/>
    <w:rsid w:val="00FF3DA8"/>
    <w:rsid w:val="00FF482E"/>
    <w:rsid w:val="00FF49F5"/>
    <w:rsid w:val="00FF4DA6"/>
    <w:rsid w:val="00FF6988"/>
    <w:rsid w:val="00FF7F0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EA6EF"/>
  <w15:chartTrackingRefBased/>
  <w15:docId w15:val="{06A73F82-E559-461C-8AE9-D4B4CFA1F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4D5422"/>
  </w:style>
  <w:style w:type="paragraph" w:styleId="Nadpis1">
    <w:name w:val="heading 1"/>
    <w:basedOn w:val="Normlny"/>
    <w:next w:val="Normlny"/>
    <w:link w:val="Nadpis1Char"/>
    <w:uiPriority w:val="9"/>
    <w:qFormat/>
    <w:rsid w:val="00582A67"/>
    <w:pPr>
      <w:keepNext/>
      <w:keepLines/>
      <w:numPr>
        <w:numId w:val="3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unhideWhenUsed/>
    <w:qFormat/>
    <w:rsid w:val="00053988"/>
    <w:pPr>
      <w:keepNext/>
      <w:keepLines/>
      <w:numPr>
        <w:ilvl w:val="1"/>
        <w:numId w:val="31"/>
      </w:numPr>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y"/>
    <w:next w:val="Normlny"/>
    <w:link w:val="Nadpis3Char"/>
    <w:uiPriority w:val="9"/>
    <w:semiHidden/>
    <w:unhideWhenUsed/>
    <w:qFormat/>
    <w:rsid w:val="00FB132C"/>
    <w:pPr>
      <w:keepNext/>
      <w:keepLines/>
      <w:numPr>
        <w:ilvl w:val="2"/>
        <w:numId w:val="31"/>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y"/>
    <w:next w:val="Normlny"/>
    <w:link w:val="Nadpis4Char"/>
    <w:uiPriority w:val="9"/>
    <w:semiHidden/>
    <w:unhideWhenUsed/>
    <w:qFormat/>
    <w:rsid w:val="005A5B1F"/>
    <w:pPr>
      <w:keepNext/>
      <w:keepLines/>
      <w:numPr>
        <w:ilvl w:val="3"/>
        <w:numId w:val="31"/>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iPriority w:val="9"/>
    <w:semiHidden/>
    <w:unhideWhenUsed/>
    <w:qFormat/>
    <w:rsid w:val="00DB7716"/>
    <w:pPr>
      <w:keepNext/>
      <w:keepLines/>
      <w:numPr>
        <w:ilvl w:val="4"/>
        <w:numId w:val="31"/>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iPriority w:val="9"/>
    <w:semiHidden/>
    <w:unhideWhenUsed/>
    <w:qFormat/>
    <w:rsid w:val="00DB7716"/>
    <w:pPr>
      <w:keepNext/>
      <w:keepLines/>
      <w:numPr>
        <w:ilvl w:val="5"/>
        <w:numId w:val="31"/>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y"/>
    <w:next w:val="Normlny"/>
    <w:link w:val="Nadpis7Char"/>
    <w:uiPriority w:val="9"/>
    <w:semiHidden/>
    <w:unhideWhenUsed/>
    <w:qFormat/>
    <w:rsid w:val="00DB7716"/>
    <w:pPr>
      <w:keepNext/>
      <w:keepLines/>
      <w:numPr>
        <w:ilvl w:val="6"/>
        <w:numId w:val="31"/>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y"/>
    <w:next w:val="Normlny"/>
    <w:link w:val="Nadpis8Char"/>
    <w:uiPriority w:val="9"/>
    <w:semiHidden/>
    <w:unhideWhenUsed/>
    <w:qFormat/>
    <w:rsid w:val="00DB7716"/>
    <w:pPr>
      <w:keepNext/>
      <w:keepLines/>
      <w:numPr>
        <w:ilvl w:val="7"/>
        <w:numId w:val="3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DB7716"/>
    <w:pPr>
      <w:keepNext/>
      <w:keepLines/>
      <w:numPr>
        <w:ilvl w:val="8"/>
        <w:numId w:val="3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0917E5"/>
    <w:rPr>
      <w:color w:val="0563C1" w:themeColor="hyperlink"/>
      <w:u w:val="single"/>
    </w:rPr>
  </w:style>
  <w:style w:type="character" w:styleId="Nevyrieenzmienka">
    <w:name w:val="Unresolved Mention"/>
    <w:basedOn w:val="Predvolenpsmoodseku"/>
    <w:uiPriority w:val="99"/>
    <w:semiHidden/>
    <w:unhideWhenUsed/>
    <w:rsid w:val="000917E5"/>
    <w:rPr>
      <w:color w:val="605E5C"/>
      <w:shd w:val="clear" w:color="auto" w:fill="E1DFDD"/>
    </w:rPr>
  </w:style>
  <w:style w:type="paragraph" w:styleId="Odsekzoznamu">
    <w:name w:val="List Paragraph"/>
    <w:basedOn w:val="Normlny"/>
    <w:uiPriority w:val="34"/>
    <w:qFormat/>
    <w:rsid w:val="00445FFE"/>
    <w:pPr>
      <w:ind w:left="720"/>
      <w:contextualSpacing/>
    </w:pPr>
  </w:style>
  <w:style w:type="paragraph" w:styleId="Revzia">
    <w:name w:val="Revision"/>
    <w:hidden/>
    <w:uiPriority w:val="99"/>
    <w:semiHidden/>
    <w:rsid w:val="00BE4171"/>
    <w:pPr>
      <w:spacing w:after="0" w:line="240" w:lineRule="auto"/>
    </w:pPr>
  </w:style>
  <w:style w:type="paragraph" w:styleId="Textbubliny">
    <w:name w:val="Balloon Text"/>
    <w:basedOn w:val="Normlny"/>
    <w:link w:val="TextbublinyChar"/>
    <w:uiPriority w:val="99"/>
    <w:semiHidden/>
    <w:unhideWhenUsed/>
    <w:rsid w:val="00BE4171"/>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BE4171"/>
    <w:rPr>
      <w:rFonts w:ascii="Segoe UI" w:hAnsi="Segoe UI" w:cs="Segoe UI"/>
      <w:sz w:val="18"/>
      <w:szCs w:val="18"/>
    </w:rPr>
  </w:style>
  <w:style w:type="character" w:styleId="PouitHypertextovPrepojenie">
    <w:name w:val="FollowedHyperlink"/>
    <w:basedOn w:val="Predvolenpsmoodseku"/>
    <w:uiPriority w:val="99"/>
    <w:semiHidden/>
    <w:unhideWhenUsed/>
    <w:rsid w:val="0074526D"/>
    <w:rPr>
      <w:color w:val="954F72" w:themeColor="followedHyperlink"/>
      <w:u w:val="single"/>
    </w:rPr>
  </w:style>
  <w:style w:type="paragraph" w:styleId="Hlavika">
    <w:name w:val="header"/>
    <w:basedOn w:val="Normlny"/>
    <w:link w:val="HlavikaChar"/>
    <w:uiPriority w:val="99"/>
    <w:unhideWhenUsed/>
    <w:rsid w:val="00E65FF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E65FFC"/>
  </w:style>
  <w:style w:type="paragraph" w:styleId="Pta">
    <w:name w:val="footer"/>
    <w:basedOn w:val="Normlny"/>
    <w:link w:val="PtaChar"/>
    <w:uiPriority w:val="99"/>
    <w:unhideWhenUsed/>
    <w:rsid w:val="00E65FFC"/>
    <w:pPr>
      <w:tabs>
        <w:tab w:val="center" w:pos="4536"/>
        <w:tab w:val="right" w:pos="9072"/>
      </w:tabs>
      <w:spacing w:after="0" w:line="240" w:lineRule="auto"/>
    </w:pPr>
  </w:style>
  <w:style w:type="character" w:customStyle="1" w:styleId="PtaChar">
    <w:name w:val="Päta Char"/>
    <w:basedOn w:val="Predvolenpsmoodseku"/>
    <w:link w:val="Pta"/>
    <w:uiPriority w:val="99"/>
    <w:rsid w:val="00E65FFC"/>
  </w:style>
  <w:style w:type="paragraph" w:customStyle="1" w:styleId="bakalarka1">
    <w:name w:val="bakalarka1"/>
    <w:basedOn w:val="Normlny"/>
    <w:qFormat/>
    <w:rsid w:val="00E60161"/>
    <w:pPr>
      <w:spacing w:line="360" w:lineRule="auto"/>
    </w:pPr>
    <w:rPr>
      <w:rFonts w:ascii="Times New Roman" w:hAnsi="Times New Roman" w:cs="Times New Roman"/>
      <w:sz w:val="36"/>
      <w:szCs w:val="36"/>
      <w:lang w:val="cs-CZ"/>
    </w:rPr>
  </w:style>
  <w:style w:type="paragraph" w:styleId="Obsah1">
    <w:name w:val="toc 1"/>
    <w:basedOn w:val="Normlny"/>
    <w:next w:val="Normlny"/>
    <w:autoRedefine/>
    <w:uiPriority w:val="39"/>
    <w:unhideWhenUsed/>
    <w:rsid w:val="00764C5F"/>
    <w:pPr>
      <w:spacing w:after="100"/>
    </w:pPr>
  </w:style>
  <w:style w:type="paragraph" w:customStyle="1" w:styleId="bakalarka2">
    <w:name w:val="bakalarka2"/>
    <w:basedOn w:val="Nadpis1"/>
    <w:qFormat/>
    <w:rsid w:val="00D04372"/>
    <w:rPr>
      <w:rFonts w:ascii="Times New Roman" w:hAnsi="Times New Roman"/>
      <w:b/>
      <w:color w:val="000000" w:themeColor="text1"/>
    </w:rPr>
  </w:style>
  <w:style w:type="paragraph" w:customStyle="1" w:styleId="bakalarka3">
    <w:name w:val="bakalarka3"/>
    <w:basedOn w:val="Nadpis2"/>
    <w:qFormat/>
    <w:rsid w:val="00D6766B"/>
    <w:pPr>
      <w:spacing w:line="360" w:lineRule="auto"/>
    </w:pPr>
    <w:rPr>
      <w:rFonts w:ascii="Times New Roman" w:hAnsi="Times New Roman" w:cs="Times New Roman"/>
      <w:b/>
      <w:i/>
      <w:color w:val="000000" w:themeColor="text1"/>
      <w:sz w:val="28"/>
      <w:szCs w:val="24"/>
      <w:lang w:val="cs-CZ"/>
    </w:rPr>
  </w:style>
  <w:style w:type="character" w:customStyle="1" w:styleId="Nadpis1Char">
    <w:name w:val="Nadpis 1 Char"/>
    <w:basedOn w:val="Predvolenpsmoodseku"/>
    <w:link w:val="Nadpis1"/>
    <w:uiPriority w:val="9"/>
    <w:rsid w:val="00582A67"/>
    <w:rPr>
      <w:rFonts w:asciiTheme="majorHAnsi" w:eastAsiaTheme="majorEastAsia" w:hAnsiTheme="majorHAnsi" w:cstheme="majorBidi"/>
      <w:color w:val="2F5496" w:themeColor="accent1" w:themeShade="BF"/>
      <w:sz w:val="32"/>
      <w:szCs w:val="32"/>
    </w:rPr>
  </w:style>
  <w:style w:type="paragraph" w:customStyle="1" w:styleId="bakalarka4">
    <w:name w:val="bakalarka4"/>
    <w:basedOn w:val="Nadpis3"/>
    <w:qFormat/>
    <w:rsid w:val="0016230B"/>
    <w:rPr>
      <w:rFonts w:ascii="Times New Roman" w:hAnsi="Times New Roman"/>
      <w:b/>
      <w:color w:val="000000" w:themeColor="text1"/>
    </w:rPr>
  </w:style>
  <w:style w:type="character" w:customStyle="1" w:styleId="Nadpis2Char">
    <w:name w:val="Nadpis 2 Char"/>
    <w:basedOn w:val="Predvolenpsmoodseku"/>
    <w:link w:val="Nadpis2"/>
    <w:uiPriority w:val="9"/>
    <w:rsid w:val="00053988"/>
    <w:rPr>
      <w:rFonts w:asciiTheme="majorHAnsi" w:eastAsiaTheme="majorEastAsia" w:hAnsiTheme="majorHAnsi" w:cstheme="majorBidi"/>
      <w:color w:val="2F5496" w:themeColor="accent1" w:themeShade="BF"/>
      <w:sz w:val="26"/>
      <w:szCs w:val="26"/>
    </w:rPr>
  </w:style>
  <w:style w:type="character" w:customStyle="1" w:styleId="Nadpis4Char">
    <w:name w:val="Nadpis 4 Char"/>
    <w:basedOn w:val="Predvolenpsmoodseku"/>
    <w:link w:val="Nadpis4"/>
    <w:uiPriority w:val="9"/>
    <w:semiHidden/>
    <w:rsid w:val="005A5B1F"/>
    <w:rPr>
      <w:rFonts w:asciiTheme="majorHAnsi" w:eastAsiaTheme="majorEastAsia" w:hAnsiTheme="majorHAnsi" w:cstheme="majorBidi"/>
      <w:i/>
      <w:iCs/>
      <w:color w:val="2F5496" w:themeColor="accent1" w:themeShade="BF"/>
    </w:rPr>
  </w:style>
  <w:style w:type="character" w:customStyle="1" w:styleId="Nadpis3Char">
    <w:name w:val="Nadpis 3 Char"/>
    <w:basedOn w:val="Predvolenpsmoodseku"/>
    <w:link w:val="Nadpis3"/>
    <w:uiPriority w:val="9"/>
    <w:semiHidden/>
    <w:rsid w:val="00FB132C"/>
    <w:rPr>
      <w:rFonts w:asciiTheme="majorHAnsi" w:eastAsiaTheme="majorEastAsia" w:hAnsiTheme="majorHAnsi" w:cstheme="majorBidi"/>
      <w:color w:val="1F3763" w:themeColor="accent1" w:themeShade="7F"/>
      <w:sz w:val="24"/>
      <w:szCs w:val="24"/>
    </w:rPr>
  </w:style>
  <w:style w:type="paragraph" w:styleId="Obsah2">
    <w:name w:val="toc 2"/>
    <w:basedOn w:val="Normlny"/>
    <w:next w:val="Normlny"/>
    <w:autoRedefine/>
    <w:uiPriority w:val="39"/>
    <w:unhideWhenUsed/>
    <w:rsid w:val="005A5B1F"/>
    <w:pPr>
      <w:spacing w:after="100"/>
      <w:ind w:left="220"/>
    </w:pPr>
  </w:style>
  <w:style w:type="paragraph" w:styleId="Obsah3">
    <w:name w:val="toc 3"/>
    <w:basedOn w:val="Normlny"/>
    <w:next w:val="Normlny"/>
    <w:autoRedefine/>
    <w:uiPriority w:val="39"/>
    <w:unhideWhenUsed/>
    <w:rsid w:val="005A5B1F"/>
    <w:pPr>
      <w:spacing w:after="100"/>
      <w:ind w:left="440"/>
    </w:pPr>
  </w:style>
  <w:style w:type="paragraph" w:styleId="Obsah4">
    <w:name w:val="toc 4"/>
    <w:basedOn w:val="Normlny"/>
    <w:next w:val="Normlny"/>
    <w:autoRedefine/>
    <w:uiPriority w:val="39"/>
    <w:unhideWhenUsed/>
    <w:rsid w:val="005A5B1F"/>
    <w:pPr>
      <w:spacing w:after="100"/>
      <w:ind w:left="660"/>
    </w:pPr>
  </w:style>
  <w:style w:type="character" w:styleId="sloriadka">
    <w:name w:val="line number"/>
    <w:basedOn w:val="Predvolenpsmoodseku"/>
    <w:uiPriority w:val="99"/>
    <w:semiHidden/>
    <w:unhideWhenUsed/>
    <w:rsid w:val="00600DA6"/>
  </w:style>
  <w:style w:type="character" w:customStyle="1" w:styleId="Nadpis5Char">
    <w:name w:val="Nadpis 5 Char"/>
    <w:basedOn w:val="Predvolenpsmoodseku"/>
    <w:link w:val="Nadpis5"/>
    <w:uiPriority w:val="9"/>
    <w:semiHidden/>
    <w:rsid w:val="00DB7716"/>
    <w:rPr>
      <w:rFonts w:asciiTheme="majorHAnsi" w:eastAsiaTheme="majorEastAsia" w:hAnsiTheme="majorHAnsi" w:cstheme="majorBidi"/>
      <w:color w:val="2F5496" w:themeColor="accent1" w:themeShade="BF"/>
    </w:rPr>
  </w:style>
  <w:style w:type="character" w:customStyle="1" w:styleId="Nadpis6Char">
    <w:name w:val="Nadpis 6 Char"/>
    <w:basedOn w:val="Predvolenpsmoodseku"/>
    <w:link w:val="Nadpis6"/>
    <w:uiPriority w:val="9"/>
    <w:semiHidden/>
    <w:rsid w:val="00DB7716"/>
    <w:rPr>
      <w:rFonts w:asciiTheme="majorHAnsi" w:eastAsiaTheme="majorEastAsia" w:hAnsiTheme="majorHAnsi" w:cstheme="majorBidi"/>
      <w:color w:val="1F3763" w:themeColor="accent1" w:themeShade="7F"/>
    </w:rPr>
  </w:style>
  <w:style w:type="character" w:customStyle="1" w:styleId="Nadpis7Char">
    <w:name w:val="Nadpis 7 Char"/>
    <w:basedOn w:val="Predvolenpsmoodseku"/>
    <w:link w:val="Nadpis7"/>
    <w:uiPriority w:val="9"/>
    <w:semiHidden/>
    <w:rsid w:val="00DB7716"/>
    <w:rPr>
      <w:rFonts w:asciiTheme="majorHAnsi" w:eastAsiaTheme="majorEastAsia" w:hAnsiTheme="majorHAnsi" w:cstheme="majorBidi"/>
      <w:i/>
      <w:iCs/>
      <w:color w:val="1F3763" w:themeColor="accent1" w:themeShade="7F"/>
    </w:rPr>
  </w:style>
  <w:style w:type="character" w:customStyle="1" w:styleId="Nadpis8Char">
    <w:name w:val="Nadpis 8 Char"/>
    <w:basedOn w:val="Predvolenpsmoodseku"/>
    <w:link w:val="Nadpis8"/>
    <w:uiPriority w:val="9"/>
    <w:semiHidden/>
    <w:rsid w:val="00DB7716"/>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DB7716"/>
    <w:rPr>
      <w:rFonts w:asciiTheme="majorHAnsi" w:eastAsiaTheme="majorEastAsia" w:hAnsiTheme="majorHAnsi" w:cstheme="majorBidi"/>
      <w:i/>
      <w:iCs/>
      <w:color w:val="272727" w:themeColor="text1" w:themeTint="D8"/>
      <w:sz w:val="21"/>
      <w:szCs w:val="21"/>
    </w:rPr>
  </w:style>
  <w:style w:type="paragraph" w:styleId="Obsah5">
    <w:name w:val="toc 5"/>
    <w:basedOn w:val="Normlny"/>
    <w:next w:val="Normlny"/>
    <w:autoRedefine/>
    <w:uiPriority w:val="39"/>
    <w:unhideWhenUsed/>
    <w:rsid w:val="00F27ADE"/>
    <w:pPr>
      <w:spacing w:after="100"/>
      <w:ind w:left="880"/>
    </w:pPr>
    <w:rPr>
      <w:rFonts w:eastAsiaTheme="minorEastAsia"/>
      <w:lang w:eastAsia="sk-SK"/>
    </w:rPr>
  </w:style>
  <w:style w:type="paragraph" w:styleId="Obsah6">
    <w:name w:val="toc 6"/>
    <w:basedOn w:val="Normlny"/>
    <w:next w:val="Normlny"/>
    <w:autoRedefine/>
    <w:uiPriority w:val="39"/>
    <w:unhideWhenUsed/>
    <w:rsid w:val="00F27ADE"/>
    <w:pPr>
      <w:spacing w:after="100"/>
      <w:ind w:left="1100"/>
    </w:pPr>
    <w:rPr>
      <w:rFonts w:eastAsiaTheme="minorEastAsia"/>
      <w:lang w:eastAsia="sk-SK"/>
    </w:rPr>
  </w:style>
  <w:style w:type="paragraph" w:styleId="Obsah7">
    <w:name w:val="toc 7"/>
    <w:basedOn w:val="Normlny"/>
    <w:next w:val="Normlny"/>
    <w:autoRedefine/>
    <w:uiPriority w:val="39"/>
    <w:unhideWhenUsed/>
    <w:rsid w:val="00F27ADE"/>
    <w:pPr>
      <w:spacing w:after="100"/>
      <w:ind w:left="1320"/>
    </w:pPr>
    <w:rPr>
      <w:rFonts w:eastAsiaTheme="minorEastAsia"/>
      <w:lang w:eastAsia="sk-SK"/>
    </w:rPr>
  </w:style>
  <w:style w:type="paragraph" w:styleId="Obsah8">
    <w:name w:val="toc 8"/>
    <w:basedOn w:val="Normlny"/>
    <w:next w:val="Normlny"/>
    <w:autoRedefine/>
    <w:uiPriority w:val="39"/>
    <w:unhideWhenUsed/>
    <w:rsid w:val="00F27ADE"/>
    <w:pPr>
      <w:spacing w:after="100"/>
      <w:ind w:left="1540"/>
    </w:pPr>
    <w:rPr>
      <w:rFonts w:eastAsiaTheme="minorEastAsia"/>
      <w:lang w:eastAsia="sk-SK"/>
    </w:rPr>
  </w:style>
  <w:style w:type="paragraph" w:styleId="Obsah9">
    <w:name w:val="toc 9"/>
    <w:basedOn w:val="Normlny"/>
    <w:next w:val="Normlny"/>
    <w:autoRedefine/>
    <w:uiPriority w:val="39"/>
    <w:unhideWhenUsed/>
    <w:rsid w:val="00F27ADE"/>
    <w:pPr>
      <w:spacing w:after="100"/>
      <w:ind w:left="1760"/>
    </w:pPr>
    <w:rPr>
      <w:rFonts w:eastAsiaTheme="minorEastAsia"/>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ack.com/a/how-to-prevent-a-meniscus-injury" TargetMode="External"/><Relationship Id="rId18" Type="http://schemas.openxmlformats.org/officeDocument/2006/relationships/hyperlink" Target="https://www.healthline.com/health/meniscectomy" TargetMode="External"/><Relationship Id="rId26" Type="http://schemas.openxmlformats.org/officeDocument/2006/relationships/hyperlink" Target="https://docplayer.net/21152302-Physical-examination-for-meniscus-tears.html" TargetMode="External"/><Relationship Id="rId39" Type="http://schemas.openxmlformats.org/officeDocument/2006/relationships/hyperlink" Target="https://pubmed.ncbi.nlm.nih.gov/16603363/" TargetMode="External"/><Relationship Id="rId21" Type="http://schemas.openxmlformats.org/officeDocument/2006/relationships/hyperlink" Target="https://www.stevennolanmd.com/blog/meniscus-tear-tips-for-athletes-to-reduce-your-risk" TargetMode="External"/><Relationship Id="rId34" Type="http://schemas.openxmlformats.org/officeDocument/2006/relationships/hyperlink" Target="https://www.physio-pedia.com/Meniscal_Repair" TargetMode="External"/><Relationship Id="rId42" Type="http://schemas.openxmlformats.org/officeDocument/2006/relationships/hyperlink" Target="https://journals.sagepub.com/doi/10.1177/0363546508330138" TargetMode="External"/><Relationship Id="rId47" Type="http://schemas.openxmlformats.org/officeDocument/2006/relationships/hyperlink" Target="https://tegner-activity-score.pdffiller.com/" TargetMode="External"/><Relationship Id="rId50" Type="http://schemas.openxmlformats.org/officeDocument/2006/relationships/image" Target="media/image1.png"/><Relationship Id="rId55"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fifamedicalnetwork.com/lessons/meniscal-examination/" TargetMode="External"/><Relationship Id="rId17" Type="http://schemas.openxmlformats.org/officeDocument/2006/relationships/hyperlink" Target="https://www.verywellfit.com/meniscus-tear-causes-and-treatment-2911039" TargetMode="External"/><Relationship Id="rId25" Type="http://schemas.openxmlformats.org/officeDocument/2006/relationships/hyperlink" Target="https://www.fifamedicalnetwork.com/topic/prevention-effectiveness/" TargetMode="External"/><Relationship Id="rId33" Type="http://schemas.openxmlformats.org/officeDocument/2006/relationships/hyperlink" Target="https://www.verywellhealth.com/rehab-after-meniscus-repair-surgery-2549645" TargetMode="External"/><Relationship Id="rId38" Type="http://schemas.openxmlformats.org/officeDocument/2006/relationships/hyperlink" Target="https://link.springer.com/article/10.2165/00007256-199417060-00006" TargetMode="External"/><Relationship Id="rId46" Type="http://schemas.openxmlformats.org/officeDocument/2006/relationships/hyperlink" Target="https://journals.sagepub.com/doi/10.1177/0363546513496216"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ciencedirect.com/topics/medicine-and-dentistry/tegner-activity-score" TargetMode="External"/><Relationship Id="rId20" Type="http://schemas.openxmlformats.org/officeDocument/2006/relationships/hyperlink" Target="https://www.fifamedicalnetwork.com/topic/meniscal-special-groups/" TargetMode="External"/><Relationship Id="rId29" Type="http://schemas.openxmlformats.org/officeDocument/2006/relationships/hyperlink" Target="https://www.stoneclinic.com/meniscus-repair-rehab-protocol" TargetMode="External"/><Relationship Id="rId41" Type="http://schemas.openxmlformats.org/officeDocument/2006/relationships/hyperlink" Target="https://journals.sagepub.com/doi/10.1177/03635465030310021001JJ" TargetMode="External"/><Relationship Id="rId54" Type="http://schemas.openxmlformats.org/officeDocument/2006/relationships/hyperlink" Target="https://www.pogophysio.com.au/blog/meniscus-tear-rehab-1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gophysio.com.au/blog/meniscus-tear-rehab-101/" TargetMode="External"/><Relationship Id="rId24" Type="http://schemas.openxmlformats.org/officeDocument/2006/relationships/hyperlink" Target="https://www.fifamedicalnetwork.com/lessons/prevention-fifa-11/" TargetMode="External"/><Relationship Id="rId32" Type="http://schemas.openxmlformats.org/officeDocument/2006/relationships/hyperlink" Target="https://pubmed.ncbi.nlm.nih.gov/12098116/" TargetMode="External"/><Relationship Id="rId37" Type="http://schemas.openxmlformats.org/officeDocument/2006/relationships/hyperlink" Target="https://www.reuters.com/article/us-nba-players-meniscus-idUSTRE7BF23P20111216" TargetMode="External"/><Relationship Id="rId40" Type="http://schemas.openxmlformats.org/officeDocument/2006/relationships/hyperlink" Target="https://www.thekneejournal.com/article/S0968-0160(08)00114-2/fulltext" TargetMode="External"/><Relationship Id="rId45" Type="http://schemas.openxmlformats.org/officeDocument/2006/relationships/hyperlink" Target="https://pubmed.ncbi.nlm.nih.gov/8800538/" TargetMode="External"/><Relationship Id="rId53" Type="http://schemas.openxmlformats.org/officeDocument/2006/relationships/image" Target="media/image3.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cbi.nlm.nih.gov/pmc/articles/PMC5994634/" TargetMode="External"/><Relationship Id="rId23" Type="http://schemas.openxmlformats.org/officeDocument/2006/relationships/hyperlink" Target="https://mendmyknee.com/meniscus-injuries/preventing-meniscus-injuries.php" TargetMode="External"/><Relationship Id="rId28" Type="http://schemas.openxmlformats.org/officeDocument/2006/relationships/hyperlink" Target="https://www.uwhealth.org/files/uwhealth/docs/pdf/SM14890_Meniscus_Repair8.pdf" TargetMode="External"/><Relationship Id="rId36" Type="http://schemas.openxmlformats.org/officeDocument/2006/relationships/hyperlink" Target="https://www.ncbi.nlm.nih.gov/pmc/articles/PMC155528/" TargetMode="External"/><Relationship Id="rId49" Type="http://schemas.openxmlformats.org/officeDocument/2006/relationships/hyperlink" Target="https://www.pogophysio.com.au/blog/meniscus-tear-rehab-101/" TargetMode="External"/><Relationship Id="rId57" Type="http://schemas.openxmlformats.org/officeDocument/2006/relationships/footer" Target="footer2.xml"/><Relationship Id="rId10" Type="http://schemas.openxmlformats.org/officeDocument/2006/relationships/hyperlink" Target="https://pubmed.ncbi.nlm.nih.gov/3838420/" TargetMode="External"/><Relationship Id="rId19" Type="http://schemas.openxmlformats.org/officeDocument/2006/relationships/hyperlink" Target="https://www.fifamedicalnetwork.com/topic/meniscal-meniscal-repair/" TargetMode="External"/><Relationship Id="rId31" Type="http://schemas.openxmlformats.org/officeDocument/2006/relationships/hyperlink" Target="https://www.ncbi.nlm.nih.gov/pmc/articles/PMC3666539/" TargetMode="External"/><Relationship Id="rId44" Type="http://schemas.openxmlformats.org/officeDocument/2006/relationships/hyperlink" Target="https://journals.sagepub.com/doi/10.1177/0363546513505079" TargetMode="External"/><Relationship Id="rId52"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ncbi.nlm.nih.gov/pmc/articles/PMC5358830/" TargetMode="External"/><Relationship Id="rId14" Type="http://schemas.openxmlformats.org/officeDocument/2006/relationships/hyperlink" Target="https://www.fifamedicalnetwork.com/lessons/meniscal-investigation/" TargetMode="External"/><Relationship Id="rId22" Type="http://schemas.openxmlformats.org/officeDocument/2006/relationships/hyperlink" Target="https://health.usnews.com/wellness/slideshows/7-exercises-you-can-do-now-to-save-your-knees-later?slide=1" TargetMode="External"/><Relationship Id="rId27" Type="http://schemas.openxmlformats.org/officeDocument/2006/relationships/hyperlink" Target="https://www.physio-pedia.com/Steinman_Test" TargetMode="External"/><Relationship Id="rId30" Type="http://schemas.openxmlformats.org/officeDocument/2006/relationships/hyperlink" Target="https://www.ncbi.nlm.nih.gov/pmc/articles/PMC5905745/" TargetMode="External"/><Relationship Id="rId35" Type="http://schemas.openxmlformats.org/officeDocument/2006/relationships/hyperlink" Target="https://dash.harvard.edu/bitstream/handle/1/37068001/5905745.pdf?sequence=1" TargetMode="External"/><Relationship Id="rId43" Type="http://schemas.openxmlformats.org/officeDocument/2006/relationships/hyperlink" Target="https://www.arthroscopyjournal.org/article/S0749-8063(05)01319-8/fulltext" TargetMode="External"/><Relationship Id="rId48" Type="http://schemas.openxmlformats.org/officeDocument/2006/relationships/hyperlink" Target="https://www.slideshare.net/PedMenCoach/fifa-11-poster-warmup-to-prevent-injuries" TargetMode="External"/><Relationship Id="rId56" Type="http://schemas.openxmlformats.org/officeDocument/2006/relationships/hyperlink" Target="https://tegner-activity-score.pdffiller.com/" TargetMode="External"/><Relationship Id="rId8" Type="http://schemas.openxmlformats.org/officeDocument/2006/relationships/footer" Target="footer1.xml"/><Relationship Id="rId51" Type="http://schemas.openxmlformats.org/officeDocument/2006/relationships/hyperlink" Target="https://www.slideshare.net/PedMenCoach/fifa-11-poster-warmup-to-prevent-injuries" TargetMode="External"/><Relationship Id="rId3" Type="http://schemas.openxmlformats.org/officeDocument/2006/relationships/styles" Target="styl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75585-D4C8-4E1C-B6D7-896141EAC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1845</TotalTime>
  <Pages>50</Pages>
  <Words>11982</Words>
  <Characters>68301</Characters>
  <Application>Microsoft Office Word</Application>
  <DocSecurity>0</DocSecurity>
  <Lines>569</Lines>
  <Paragraphs>160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egevu</dc:creator>
  <cp:keywords/>
  <dc:description/>
  <cp:lastModifiedBy> </cp:lastModifiedBy>
  <cp:revision>1208</cp:revision>
  <dcterms:created xsi:type="dcterms:W3CDTF">2021-03-14T08:39:00Z</dcterms:created>
  <dcterms:modified xsi:type="dcterms:W3CDTF">2021-05-23T15:31:00Z</dcterms:modified>
</cp:coreProperties>
</file>