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B8" w:rsidRDefault="008110B8" w:rsidP="00EA4DEE">
      <w:pPr>
        <w:jc w:val="center"/>
        <w:rPr>
          <w:rFonts w:cs="Times New Roman"/>
          <w:sz w:val="36"/>
        </w:rPr>
      </w:pPr>
      <w:r>
        <w:rPr>
          <w:rFonts w:cs="Times New Roman"/>
          <w:sz w:val="36"/>
        </w:rPr>
        <w:t>UNIVERZITA PALACKÉHO V OLOMOUCI</w:t>
      </w:r>
    </w:p>
    <w:p w:rsidR="008110B8" w:rsidRDefault="008110B8" w:rsidP="00EA4DEE">
      <w:pPr>
        <w:jc w:val="center"/>
        <w:rPr>
          <w:rFonts w:cs="Times New Roman"/>
          <w:sz w:val="36"/>
        </w:rPr>
      </w:pPr>
      <w:r>
        <w:rPr>
          <w:rFonts w:cs="Times New Roman"/>
          <w:sz w:val="36"/>
        </w:rPr>
        <w:t>PEDAGOGICKÁ FAKULTA</w:t>
      </w:r>
    </w:p>
    <w:p w:rsidR="008110B8" w:rsidRDefault="008110B8" w:rsidP="00EA4DEE">
      <w:pPr>
        <w:jc w:val="center"/>
        <w:rPr>
          <w:rFonts w:cs="Times New Roman"/>
          <w:sz w:val="36"/>
        </w:rPr>
      </w:pPr>
      <w:r>
        <w:rPr>
          <w:rFonts w:cs="Times New Roman"/>
          <w:sz w:val="36"/>
        </w:rPr>
        <w:t>Ústav pedagogiky a sociálních studií</w:t>
      </w:r>
    </w:p>
    <w:p w:rsidR="008110B8" w:rsidRDefault="008110B8" w:rsidP="00EA4DEE">
      <w:pPr>
        <w:jc w:val="center"/>
        <w:rPr>
          <w:rFonts w:cs="Times New Roman"/>
          <w:sz w:val="36"/>
        </w:rPr>
      </w:pPr>
    </w:p>
    <w:p w:rsidR="008110B8" w:rsidRDefault="008110B8" w:rsidP="00EA4DEE">
      <w:pPr>
        <w:jc w:val="center"/>
        <w:rPr>
          <w:rFonts w:cs="Times New Roman"/>
          <w:sz w:val="36"/>
        </w:rPr>
      </w:pPr>
    </w:p>
    <w:p w:rsidR="008110B8" w:rsidRDefault="008110B8" w:rsidP="00EA4DEE">
      <w:pPr>
        <w:jc w:val="center"/>
        <w:rPr>
          <w:rFonts w:cs="Times New Roman"/>
          <w:sz w:val="36"/>
        </w:rPr>
      </w:pPr>
    </w:p>
    <w:p w:rsidR="008110B8" w:rsidRDefault="008110B8" w:rsidP="00EA4DEE">
      <w:pPr>
        <w:jc w:val="center"/>
        <w:rPr>
          <w:rFonts w:cs="Times New Roman"/>
          <w:sz w:val="36"/>
        </w:rPr>
      </w:pPr>
    </w:p>
    <w:p w:rsidR="008110B8" w:rsidRDefault="008110B8" w:rsidP="00EA4DEE">
      <w:pPr>
        <w:jc w:val="center"/>
        <w:rPr>
          <w:rFonts w:cs="Times New Roman"/>
          <w:b/>
          <w:sz w:val="36"/>
        </w:rPr>
      </w:pPr>
      <w:r>
        <w:rPr>
          <w:rFonts w:cs="Times New Roman"/>
          <w:b/>
          <w:sz w:val="36"/>
        </w:rPr>
        <w:t>Bakalářská práce</w:t>
      </w:r>
    </w:p>
    <w:p w:rsidR="008110B8" w:rsidRDefault="008110B8" w:rsidP="00EA4DEE">
      <w:pPr>
        <w:jc w:val="center"/>
        <w:rPr>
          <w:rFonts w:cs="Times New Roman"/>
          <w:sz w:val="32"/>
        </w:rPr>
      </w:pPr>
      <w:r>
        <w:rPr>
          <w:rFonts w:cs="Times New Roman"/>
          <w:sz w:val="32"/>
        </w:rPr>
        <w:t>Nikola Heřmánková</w:t>
      </w:r>
    </w:p>
    <w:p w:rsidR="008110B8" w:rsidRDefault="008110B8" w:rsidP="00EA4DEE">
      <w:pPr>
        <w:jc w:val="center"/>
        <w:rPr>
          <w:rFonts w:cs="Times New Roman"/>
          <w:sz w:val="32"/>
        </w:rPr>
      </w:pPr>
    </w:p>
    <w:p w:rsidR="008110B8" w:rsidRPr="009C0E96" w:rsidRDefault="008110B8" w:rsidP="00EA4DEE">
      <w:pPr>
        <w:jc w:val="center"/>
        <w:rPr>
          <w:rFonts w:cs="Times New Roman"/>
          <w:b/>
          <w:sz w:val="34"/>
          <w:szCs w:val="34"/>
        </w:rPr>
      </w:pPr>
      <w:r w:rsidRPr="009C0E96">
        <w:rPr>
          <w:rFonts w:cs="Times New Roman"/>
          <w:b/>
          <w:sz w:val="34"/>
          <w:szCs w:val="34"/>
        </w:rPr>
        <w:t>Vztah dět</w:t>
      </w:r>
      <w:r w:rsidR="00C71018" w:rsidRPr="009C0E96">
        <w:rPr>
          <w:rFonts w:cs="Times New Roman"/>
          <w:b/>
          <w:sz w:val="34"/>
          <w:szCs w:val="34"/>
        </w:rPr>
        <w:t xml:space="preserve">í mladšího školního věku ke hře na hudební nástroj </w:t>
      </w:r>
    </w:p>
    <w:p w:rsidR="008110B8" w:rsidRDefault="008110B8" w:rsidP="00EA4DEE">
      <w:pPr>
        <w:jc w:val="center"/>
        <w:rPr>
          <w:rFonts w:cs="Times New Roman"/>
          <w:b/>
          <w:sz w:val="36"/>
        </w:rPr>
      </w:pPr>
      <w:r>
        <w:rPr>
          <w:rFonts w:cs="Times New Roman"/>
          <w:b/>
          <w:sz w:val="36"/>
        </w:rPr>
        <w:t>(</w:t>
      </w:r>
      <w:r w:rsidR="00C71018">
        <w:rPr>
          <w:rFonts w:cs="Times New Roman"/>
          <w:b/>
          <w:sz w:val="36"/>
        </w:rPr>
        <w:t>se zaměřením na žáky 3. -</w:t>
      </w:r>
      <w:r w:rsidR="009C0E96">
        <w:rPr>
          <w:rFonts w:cs="Times New Roman"/>
          <w:b/>
          <w:sz w:val="36"/>
        </w:rPr>
        <w:t xml:space="preserve"> </w:t>
      </w:r>
      <w:r w:rsidR="00C71018">
        <w:rPr>
          <w:rFonts w:cs="Times New Roman"/>
          <w:b/>
          <w:sz w:val="36"/>
        </w:rPr>
        <w:t>5. ročníku</w:t>
      </w:r>
      <w:r>
        <w:rPr>
          <w:rFonts w:cs="Times New Roman"/>
          <w:b/>
          <w:sz w:val="36"/>
        </w:rPr>
        <w:t>)</w:t>
      </w:r>
    </w:p>
    <w:p w:rsidR="008110B8" w:rsidRDefault="008110B8" w:rsidP="00EA4DEE">
      <w:pPr>
        <w:jc w:val="center"/>
        <w:rPr>
          <w:rFonts w:cs="Times New Roman"/>
          <w:b/>
          <w:sz w:val="36"/>
        </w:rPr>
      </w:pPr>
    </w:p>
    <w:p w:rsidR="008110B8" w:rsidRDefault="008110B8" w:rsidP="00EA4DEE">
      <w:pPr>
        <w:jc w:val="center"/>
        <w:rPr>
          <w:rFonts w:cs="Times New Roman"/>
          <w:b/>
          <w:sz w:val="36"/>
        </w:rPr>
      </w:pPr>
    </w:p>
    <w:p w:rsidR="008110B8" w:rsidRDefault="008110B8" w:rsidP="00EA4DEE">
      <w:pPr>
        <w:jc w:val="center"/>
        <w:rPr>
          <w:rFonts w:cs="Times New Roman"/>
          <w:b/>
          <w:sz w:val="36"/>
        </w:rPr>
      </w:pPr>
    </w:p>
    <w:p w:rsidR="008110B8" w:rsidRDefault="008110B8" w:rsidP="00EA4DEE">
      <w:pPr>
        <w:jc w:val="center"/>
        <w:rPr>
          <w:rFonts w:cs="Times New Roman"/>
          <w:b/>
          <w:sz w:val="36"/>
        </w:rPr>
      </w:pPr>
    </w:p>
    <w:p w:rsidR="008110B8" w:rsidRDefault="008110B8" w:rsidP="00EA4DEE">
      <w:pPr>
        <w:jc w:val="center"/>
        <w:rPr>
          <w:rFonts w:cs="Times New Roman"/>
          <w:b/>
          <w:sz w:val="36"/>
        </w:rPr>
      </w:pPr>
    </w:p>
    <w:p w:rsidR="008110B8" w:rsidRDefault="008110B8" w:rsidP="00EA4DEE">
      <w:pPr>
        <w:jc w:val="center"/>
        <w:rPr>
          <w:rFonts w:cs="Times New Roman"/>
          <w:b/>
          <w:sz w:val="36"/>
        </w:rPr>
      </w:pPr>
    </w:p>
    <w:p w:rsidR="008110B8" w:rsidRDefault="008110B8" w:rsidP="00C71018">
      <w:pPr>
        <w:jc w:val="center"/>
        <w:rPr>
          <w:rFonts w:cs="Times New Roman"/>
          <w:sz w:val="28"/>
        </w:rPr>
      </w:pPr>
      <w:r>
        <w:rPr>
          <w:rFonts w:cs="Times New Roman"/>
          <w:sz w:val="28"/>
        </w:rPr>
        <w:t>Vedoucí práce: Mgr. Pavla Vyhnálková, Ph. D.</w:t>
      </w:r>
    </w:p>
    <w:p w:rsidR="008110B8" w:rsidRDefault="008110B8" w:rsidP="00EA4DEE">
      <w:pPr>
        <w:jc w:val="center"/>
        <w:rPr>
          <w:rFonts w:cs="Times New Roman"/>
          <w:sz w:val="28"/>
        </w:rPr>
      </w:pPr>
      <w:r>
        <w:rPr>
          <w:rFonts w:cs="Times New Roman"/>
          <w:sz w:val="28"/>
        </w:rPr>
        <w:t>Olomouc 2021</w:t>
      </w:r>
    </w:p>
    <w:p w:rsidR="008110B8" w:rsidRDefault="008110B8" w:rsidP="00EA4DEE">
      <w:pPr>
        <w:jc w:val="both"/>
        <w:rPr>
          <w:rFonts w:cs="Times New Roman"/>
        </w:rPr>
      </w:pPr>
      <w:bookmarkStart w:id="0" w:name="_Toc69897829"/>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jc w:val="both"/>
        <w:rPr>
          <w:rFonts w:cs="Times New Roman"/>
        </w:rPr>
      </w:pPr>
    </w:p>
    <w:p w:rsidR="008110B8" w:rsidRDefault="008110B8" w:rsidP="00EA4DEE">
      <w:pPr>
        <w:pStyle w:val="Nadpisobsahu"/>
        <w:ind w:firstLine="708"/>
        <w:rPr>
          <w:rFonts w:ascii="Times New Roman" w:eastAsiaTheme="minorHAnsi" w:hAnsi="Times New Roman"/>
          <w:b w:val="0"/>
          <w:bCs w:val="0"/>
          <w:color w:val="auto"/>
          <w:sz w:val="22"/>
          <w:szCs w:val="22"/>
          <w:lang w:eastAsia="en-US"/>
        </w:rPr>
      </w:pPr>
    </w:p>
    <w:p w:rsidR="008110B8" w:rsidRDefault="008110B8" w:rsidP="00EA4DEE">
      <w:pPr>
        <w:pStyle w:val="Nadpisobsahu"/>
        <w:ind w:firstLine="708"/>
        <w:rPr>
          <w:rFonts w:ascii="Times New Roman" w:eastAsiaTheme="minorHAnsi" w:hAnsi="Times New Roman"/>
          <w:b w:val="0"/>
          <w:bCs w:val="0"/>
          <w:color w:val="auto"/>
          <w:sz w:val="22"/>
          <w:szCs w:val="22"/>
          <w:lang w:eastAsia="en-US"/>
        </w:rPr>
      </w:pPr>
    </w:p>
    <w:p w:rsidR="008110B8" w:rsidRDefault="008110B8" w:rsidP="0040777D">
      <w:pPr>
        <w:pStyle w:val="Nadpisobsahu"/>
        <w:spacing w:after="0"/>
        <w:rPr>
          <w:rFonts w:ascii="Times New Roman" w:hAnsi="Times New Roman"/>
          <w:b w:val="0"/>
          <w:color w:val="auto"/>
          <w:sz w:val="24"/>
        </w:rPr>
      </w:pPr>
      <w:r>
        <w:rPr>
          <w:rFonts w:ascii="Times New Roman" w:hAnsi="Times New Roman"/>
          <w:b w:val="0"/>
          <w:color w:val="auto"/>
          <w:sz w:val="24"/>
        </w:rPr>
        <w:t xml:space="preserve">Prohlašuji, že jsem bakalářskou práci vypracovala </w:t>
      </w:r>
      <w:r w:rsidR="009C0E96">
        <w:rPr>
          <w:rFonts w:ascii="Times New Roman" w:hAnsi="Times New Roman"/>
          <w:b w:val="0"/>
          <w:color w:val="auto"/>
          <w:sz w:val="24"/>
        </w:rPr>
        <w:t>samostatně pod vedením vedoucí</w:t>
      </w:r>
      <w:r>
        <w:rPr>
          <w:rFonts w:ascii="Times New Roman" w:hAnsi="Times New Roman"/>
          <w:b w:val="0"/>
          <w:color w:val="auto"/>
          <w:sz w:val="24"/>
        </w:rPr>
        <w:t xml:space="preserve"> bakalářské práce a že jsem použila jen uvedenou literaturu a zdroje.</w:t>
      </w:r>
    </w:p>
    <w:p w:rsidR="008110B8" w:rsidRDefault="008110B8" w:rsidP="00EA4DEE">
      <w:pPr>
        <w:pStyle w:val="Nadpisobsahu"/>
        <w:spacing w:after="0"/>
        <w:rPr>
          <w:rFonts w:ascii="Times New Roman" w:hAnsi="Times New Roman"/>
          <w:b w:val="0"/>
          <w:color w:val="auto"/>
          <w:sz w:val="24"/>
        </w:rPr>
      </w:pPr>
    </w:p>
    <w:p w:rsidR="008110B8" w:rsidRDefault="008110B8" w:rsidP="00EA4DEE">
      <w:pPr>
        <w:pStyle w:val="Nadpisobsahu"/>
        <w:spacing w:after="0"/>
        <w:rPr>
          <w:rFonts w:ascii="Times New Roman" w:hAnsi="Times New Roman"/>
          <w:b w:val="0"/>
          <w:color w:val="auto"/>
          <w:sz w:val="24"/>
        </w:rPr>
      </w:pPr>
      <w:r>
        <w:rPr>
          <w:rFonts w:ascii="Times New Roman" w:hAnsi="Times New Roman"/>
          <w:b w:val="0"/>
          <w:color w:val="auto"/>
          <w:sz w:val="24"/>
        </w:rPr>
        <w:t xml:space="preserve">V Olomouci dne </w:t>
      </w:r>
      <w:r w:rsidR="003F20FB">
        <w:rPr>
          <w:rFonts w:ascii="Times New Roman" w:hAnsi="Times New Roman"/>
          <w:b w:val="0"/>
          <w:color w:val="auto"/>
          <w:sz w:val="24"/>
        </w:rPr>
        <w:t>28.</w:t>
      </w:r>
      <w:r>
        <w:rPr>
          <w:rFonts w:ascii="Times New Roman" w:hAnsi="Times New Roman"/>
          <w:b w:val="0"/>
          <w:color w:val="auto"/>
          <w:sz w:val="24"/>
        </w:rPr>
        <w:t xml:space="preserve"> dubna 2021 </w:t>
      </w:r>
    </w:p>
    <w:p w:rsidR="008110B8" w:rsidRPr="000C3DEB" w:rsidRDefault="008110B8" w:rsidP="003F20FB">
      <w:pPr>
        <w:jc w:val="right"/>
      </w:pPr>
      <w:r>
        <w:t>….…………………………………</w:t>
      </w:r>
    </w:p>
    <w:p w:rsidR="008110B8" w:rsidRPr="008110B8" w:rsidRDefault="008110B8" w:rsidP="00EA4DEE">
      <w:pPr>
        <w:spacing w:after="0"/>
        <w:jc w:val="both"/>
        <w:rPr>
          <w:lang w:eastAsia="cs-CZ"/>
        </w:rPr>
      </w:pPr>
    </w:p>
    <w:p w:rsidR="008110B8" w:rsidRDefault="008110B8" w:rsidP="00EA4DEE">
      <w:pPr>
        <w:jc w:val="both"/>
        <w:rPr>
          <w:rFonts w:eastAsiaTheme="majorEastAsia" w:cs="Times New Roman"/>
          <w:b/>
          <w:bCs/>
          <w:sz w:val="28"/>
          <w:szCs w:val="28"/>
        </w:rPr>
      </w:pPr>
    </w:p>
    <w:p w:rsidR="008110B8" w:rsidRDefault="008110B8"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3F20FB" w:rsidRDefault="003F20FB" w:rsidP="00EA4DEE">
      <w:pPr>
        <w:jc w:val="both"/>
        <w:rPr>
          <w:rFonts w:eastAsiaTheme="majorEastAsia" w:cs="Times New Roman"/>
          <w:b/>
          <w:bCs/>
          <w:sz w:val="28"/>
          <w:szCs w:val="28"/>
        </w:rPr>
      </w:pPr>
    </w:p>
    <w:p w:rsidR="008536D9" w:rsidRDefault="008536D9" w:rsidP="00BE13F6">
      <w:pPr>
        <w:jc w:val="both"/>
        <w:rPr>
          <w:rFonts w:eastAsiaTheme="majorEastAsia" w:cs="Times New Roman"/>
          <w:bCs/>
          <w:szCs w:val="28"/>
        </w:rPr>
      </w:pPr>
    </w:p>
    <w:p w:rsidR="008536D9" w:rsidRDefault="008536D9" w:rsidP="00BE13F6">
      <w:pPr>
        <w:jc w:val="both"/>
        <w:rPr>
          <w:rFonts w:eastAsiaTheme="majorEastAsia" w:cs="Times New Roman"/>
          <w:bCs/>
          <w:szCs w:val="28"/>
        </w:rPr>
      </w:pPr>
    </w:p>
    <w:p w:rsidR="00BE13F6" w:rsidRDefault="003F20FB" w:rsidP="00BE13F6">
      <w:pPr>
        <w:jc w:val="both"/>
        <w:rPr>
          <w:rFonts w:eastAsiaTheme="majorEastAsia" w:cs="Times New Roman"/>
          <w:b/>
          <w:bCs/>
          <w:sz w:val="28"/>
          <w:szCs w:val="28"/>
        </w:rPr>
      </w:pPr>
      <w:r>
        <w:rPr>
          <w:rFonts w:eastAsiaTheme="majorEastAsia" w:cs="Times New Roman"/>
          <w:bCs/>
          <w:szCs w:val="28"/>
        </w:rPr>
        <w:t xml:space="preserve">Děkuji Mgr. Pavle Vyhnálkové, Ph. D za veškeré cenné poznatky, rady a připomínky a také za odborné vedení bakalářské práce. </w:t>
      </w:r>
      <w:r w:rsidR="008110B8">
        <w:rPr>
          <w:rFonts w:eastAsiaTheme="majorEastAsia" w:cs="Times New Roman"/>
          <w:b/>
          <w:bCs/>
          <w:sz w:val="28"/>
          <w:szCs w:val="28"/>
        </w:rPr>
        <w:br w:type="page"/>
      </w:r>
      <w:bookmarkStart w:id="1" w:name="_Toc70339946"/>
      <w:bookmarkStart w:id="2" w:name="_Toc70442858"/>
    </w:p>
    <w:sdt>
      <w:sdtPr>
        <w:rPr>
          <w:rFonts w:ascii="Times New Roman" w:eastAsiaTheme="minorHAnsi" w:hAnsi="Times New Roman" w:cstheme="minorBidi"/>
          <w:b w:val="0"/>
          <w:bCs w:val="0"/>
          <w:color w:val="auto"/>
          <w:sz w:val="24"/>
          <w:szCs w:val="22"/>
          <w:lang w:eastAsia="en-US"/>
        </w:rPr>
        <w:id w:val="1319855511"/>
        <w:docPartObj>
          <w:docPartGallery w:val="Table of Contents"/>
          <w:docPartUnique/>
        </w:docPartObj>
      </w:sdtPr>
      <w:sdtContent>
        <w:p w:rsidR="00BE13F6" w:rsidRDefault="00BE13F6">
          <w:pPr>
            <w:pStyle w:val="Nadpisobsahu"/>
          </w:pPr>
          <w:r>
            <w:t>Obsah</w:t>
          </w:r>
        </w:p>
        <w:p w:rsidR="00A57A7B" w:rsidRDefault="00A21DF2">
          <w:pPr>
            <w:pStyle w:val="Obsah1"/>
            <w:tabs>
              <w:tab w:val="right" w:leader="dot" w:pos="9062"/>
            </w:tabs>
            <w:rPr>
              <w:rFonts w:asciiTheme="minorHAnsi" w:eastAsiaTheme="minorEastAsia" w:hAnsiTheme="minorHAnsi"/>
              <w:noProof/>
              <w:sz w:val="22"/>
              <w:lang w:eastAsia="cs-CZ"/>
            </w:rPr>
          </w:pPr>
          <w:r w:rsidRPr="00BE13F6">
            <w:rPr>
              <w:sz w:val="20"/>
            </w:rPr>
            <w:fldChar w:fldCharType="begin"/>
          </w:r>
          <w:r w:rsidR="00BE13F6" w:rsidRPr="00BE13F6">
            <w:rPr>
              <w:sz w:val="20"/>
            </w:rPr>
            <w:instrText xml:space="preserve"> TOC \o "1-3" \h \z \u </w:instrText>
          </w:r>
          <w:r w:rsidRPr="00BE13F6">
            <w:rPr>
              <w:sz w:val="20"/>
            </w:rPr>
            <w:fldChar w:fldCharType="separate"/>
          </w:r>
          <w:hyperlink w:anchor="_Toc73358511" w:history="1">
            <w:r w:rsidR="00A57A7B" w:rsidRPr="00431F9E">
              <w:rPr>
                <w:rStyle w:val="Hypertextovodkaz"/>
                <w:rFonts w:cs="Times New Roman"/>
                <w:noProof/>
              </w:rPr>
              <w:t>ÚVOD</w:t>
            </w:r>
            <w:r w:rsidR="00A57A7B">
              <w:rPr>
                <w:noProof/>
                <w:webHidden/>
              </w:rPr>
              <w:tab/>
            </w:r>
            <w:r>
              <w:rPr>
                <w:noProof/>
                <w:webHidden/>
              </w:rPr>
              <w:fldChar w:fldCharType="begin"/>
            </w:r>
            <w:r w:rsidR="00A57A7B">
              <w:rPr>
                <w:noProof/>
                <w:webHidden/>
              </w:rPr>
              <w:instrText xml:space="preserve"> PAGEREF _Toc73358511 \h </w:instrText>
            </w:r>
            <w:r>
              <w:rPr>
                <w:noProof/>
                <w:webHidden/>
              </w:rPr>
            </w:r>
            <w:r>
              <w:rPr>
                <w:noProof/>
                <w:webHidden/>
              </w:rPr>
              <w:fldChar w:fldCharType="separate"/>
            </w:r>
            <w:r w:rsidR="00A57A7B">
              <w:rPr>
                <w:noProof/>
                <w:webHidden/>
              </w:rPr>
              <w:t>6</w:t>
            </w:r>
            <w:r>
              <w:rPr>
                <w:noProof/>
                <w:webHidden/>
              </w:rPr>
              <w:fldChar w:fldCharType="end"/>
            </w:r>
          </w:hyperlink>
        </w:p>
        <w:p w:rsidR="00A57A7B" w:rsidRDefault="00A21DF2">
          <w:pPr>
            <w:pStyle w:val="Obsah1"/>
            <w:tabs>
              <w:tab w:val="left" w:pos="480"/>
              <w:tab w:val="right" w:leader="dot" w:pos="9062"/>
            </w:tabs>
            <w:rPr>
              <w:rFonts w:asciiTheme="minorHAnsi" w:eastAsiaTheme="minorEastAsia" w:hAnsiTheme="minorHAnsi"/>
              <w:noProof/>
              <w:sz w:val="22"/>
              <w:lang w:eastAsia="cs-CZ"/>
            </w:rPr>
          </w:pPr>
          <w:hyperlink w:anchor="_Toc73358512" w:history="1">
            <w:r w:rsidR="00A57A7B" w:rsidRPr="00431F9E">
              <w:rPr>
                <w:rStyle w:val="Hypertextovodkaz"/>
                <w:rFonts w:cs="Times New Roman"/>
                <w:noProof/>
              </w:rPr>
              <w:t>1.</w:t>
            </w:r>
            <w:r w:rsidR="00A57A7B">
              <w:rPr>
                <w:rFonts w:asciiTheme="minorHAnsi" w:eastAsiaTheme="minorEastAsia" w:hAnsiTheme="minorHAnsi"/>
                <w:noProof/>
                <w:sz w:val="22"/>
                <w:lang w:eastAsia="cs-CZ"/>
              </w:rPr>
              <w:tab/>
            </w:r>
            <w:r w:rsidR="00A57A7B" w:rsidRPr="00431F9E">
              <w:rPr>
                <w:rStyle w:val="Hypertextovodkaz"/>
                <w:rFonts w:cs="Times New Roman"/>
                <w:noProof/>
              </w:rPr>
              <w:t>CHARAKTERISTIKA MLADŠÍHO ŠKOLNÍHO VĚKU</w:t>
            </w:r>
            <w:r w:rsidR="00A57A7B">
              <w:rPr>
                <w:noProof/>
                <w:webHidden/>
              </w:rPr>
              <w:tab/>
            </w:r>
            <w:r>
              <w:rPr>
                <w:noProof/>
                <w:webHidden/>
              </w:rPr>
              <w:fldChar w:fldCharType="begin"/>
            </w:r>
            <w:r w:rsidR="00A57A7B">
              <w:rPr>
                <w:noProof/>
                <w:webHidden/>
              </w:rPr>
              <w:instrText xml:space="preserve"> PAGEREF _Toc73358512 \h </w:instrText>
            </w:r>
            <w:r>
              <w:rPr>
                <w:noProof/>
                <w:webHidden/>
              </w:rPr>
            </w:r>
            <w:r>
              <w:rPr>
                <w:noProof/>
                <w:webHidden/>
              </w:rPr>
              <w:fldChar w:fldCharType="separate"/>
            </w:r>
            <w:r w:rsidR="00A57A7B">
              <w:rPr>
                <w:noProof/>
                <w:webHidden/>
              </w:rPr>
              <w:t>8</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13" w:history="1">
            <w:r w:rsidR="00A57A7B" w:rsidRPr="00431F9E">
              <w:rPr>
                <w:rStyle w:val="Hypertextovodkaz"/>
                <w:noProof/>
              </w:rPr>
              <w:t>1.1</w:t>
            </w:r>
            <w:r w:rsidR="00A57A7B">
              <w:rPr>
                <w:rFonts w:asciiTheme="minorHAnsi" w:eastAsiaTheme="minorEastAsia" w:hAnsiTheme="minorHAnsi"/>
                <w:noProof/>
                <w:sz w:val="22"/>
                <w:lang w:eastAsia="cs-CZ"/>
              </w:rPr>
              <w:tab/>
            </w:r>
            <w:r w:rsidR="00A57A7B" w:rsidRPr="00431F9E">
              <w:rPr>
                <w:rStyle w:val="Hypertextovodkaz"/>
                <w:noProof/>
              </w:rPr>
              <w:t>Rozdělení mladšího školního věku</w:t>
            </w:r>
            <w:r w:rsidR="00A57A7B">
              <w:rPr>
                <w:noProof/>
                <w:webHidden/>
              </w:rPr>
              <w:tab/>
            </w:r>
            <w:r>
              <w:rPr>
                <w:noProof/>
                <w:webHidden/>
              </w:rPr>
              <w:fldChar w:fldCharType="begin"/>
            </w:r>
            <w:r w:rsidR="00A57A7B">
              <w:rPr>
                <w:noProof/>
                <w:webHidden/>
              </w:rPr>
              <w:instrText xml:space="preserve"> PAGEREF _Toc73358513 \h </w:instrText>
            </w:r>
            <w:r>
              <w:rPr>
                <w:noProof/>
                <w:webHidden/>
              </w:rPr>
            </w:r>
            <w:r>
              <w:rPr>
                <w:noProof/>
                <w:webHidden/>
              </w:rPr>
              <w:fldChar w:fldCharType="separate"/>
            </w:r>
            <w:r w:rsidR="00A57A7B">
              <w:rPr>
                <w:noProof/>
                <w:webHidden/>
              </w:rPr>
              <w:t>8</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14" w:history="1">
            <w:r w:rsidR="00A57A7B" w:rsidRPr="00431F9E">
              <w:rPr>
                <w:rStyle w:val="Hypertextovodkaz"/>
                <w:noProof/>
              </w:rPr>
              <w:t>1.2</w:t>
            </w:r>
            <w:r w:rsidR="00A57A7B">
              <w:rPr>
                <w:rFonts w:asciiTheme="minorHAnsi" w:eastAsiaTheme="minorEastAsia" w:hAnsiTheme="minorHAnsi"/>
                <w:noProof/>
                <w:sz w:val="22"/>
                <w:lang w:eastAsia="cs-CZ"/>
              </w:rPr>
              <w:tab/>
            </w:r>
            <w:r w:rsidR="00A57A7B" w:rsidRPr="00431F9E">
              <w:rPr>
                <w:rStyle w:val="Hypertextovodkaz"/>
                <w:noProof/>
              </w:rPr>
              <w:t>Tělesný vývoj a vývoj motoriky</w:t>
            </w:r>
            <w:r w:rsidR="00A57A7B">
              <w:rPr>
                <w:noProof/>
                <w:webHidden/>
              </w:rPr>
              <w:tab/>
            </w:r>
            <w:r>
              <w:rPr>
                <w:noProof/>
                <w:webHidden/>
              </w:rPr>
              <w:fldChar w:fldCharType="begin"/>
            </w:r>
            <w:r w:rsidR="00A57A7B">
              <w:rPr>
                <w:noProof/>
                <w:webHidden/>
              </w:rPr>
              <w:instrText xml:space="preserve"> PAGEREF _Toc73358514 \h </w:instrText>
            </w:r>
            <w:r>
              <w:rPr>
                <w:noProof/>
                <w:webHidden/>
              </w:rPr>
            </w:r>
            <w:r>
              <w:rPr>
                <w:noProof/>
                <w:webHidden/>
              </w:rPr>
              <w:fldChar w:fldCharType="separate"/>
            </w:r>
            <w:r w:rsidR="00A57A7B">
              <w:rPr>
                <w:noProof/>
                <w:webHidden/>
              </w:rPr>
              <w:t>9</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15" w:history="1">
            <w:r w:rsidR="00A57A7B" w:rsidRPr="00431F9E">
              <w:rPr>
                <w:rStyle w:val="Hypertextovodkaz"/>
                <w:noProof/>
              </w:rPr>
              <w:t>1.3</w:t>
            </w:r>
            <w:r w:rsidR="00A57A7B">
              <w:rPr>
                <w:rFonts w:asciiTheme="minorHAnsi" w:eastAsiaTheme="minorEastAsia" w:hAnsiTheme="minorHAnsi"/>
                <w:noProof/>
                <w:sz w:val="22"/>
                <w:lang w:eastAsia="cs-CZ"/>
              </w:rPr>
              <w:tab/>
            </w:r>
            <w:r w:rsidR="00A57A7B" w:rsidRPr="00431F9E">
              <w:rPr>
                <w:rStyle w:val="Hypertextovodkaz"/>
                <w:noProof/>
              </w:rPr>
              <w:t>Vývoj poznávacích procesů</w:t>
            </w:r>
            <w:r w:rsidR="00A57A7B">
              <w:rPr>
                <w:noProof/>
                <w:webHidden/>
              </w:rPr>
              <w:tab/>
            </w:r>
            <w:r>
              <w:rPr>
                <w:noProof/>
                <w:webHidden/>
              </w:rPr>
              <w:fldChar w:fldCharType="begin"/>
            </w:r>
            <w:r w:rsidR="00A57A7B">
              <w:rPr>
                <w:noProof/>
                <w:webHidden/>
              </w:rPr>
              <w:instrText xml:space="preserve"> PAGEREF _Toc73358515 \h </w:instrText>
            </w:r>
            <w:r>
              <w:rPr>
                <w:noProof/>
                <w:webHidden/>
              </w:rPr>
            </w:r>
            <w:r>
              <w:rPr>
                <w:noProof/>
                <w:webHidden/>
              </w:rPr>
              <w:fldChar w:fldCharType="separate"/>
            </w:r>
            <w:r w:rsidR="00A57A7B">
              <w:rPr>
                <w:noProof/>
                <w:webHidden/>
              </w:rPr>
              <w:t>9</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16" w:history="1">
            <w:r w:rsidR="00A57A7B" w:rsidRPr="00431F9E">
              <w:rPr>
                <w:rStyle w:val="Hypertextovodkaz"/>
                <w:noProof/>
              </w:rPr>
              <w:t>1.4</w:t>
            </w:r>
            <w:r w:rsidR="00A57A7B">
              <w:rPr>
                <w:rFonts w:asciiTheme="minorHAnsi" w:eastAsiaTheme="minorEastAsia" w:hAnsiTheme="minorHAnsi"/>
                <w:noProof/>
                <w:sz w:val="22"/>
                <w:lang w:eastAsia="cs-CZ"/>
              </w:rPr>
              <w:tab/>
            </w:r>
            <w:r w:rsidR="00A57A7B" w:rsidRPr="00431F9E">
              <w:rPr>
                <w:rStyle w:val="Hypertextovodkaz"/>
                <w:noProof/>
              </w:rPr>
              <w:t>Emocionální a sociální vývoj</w:t>
            </w:r>
            <w:r w:rsidR="00A57A7B">
              <w:rPr>
                <w:noProof/>
                <w:webHidden/>
              </w:rPr>
              <w:tab/>
            </w:r>
            <w:r>
              <w:rPr>
                <w:noProof/>
                <w:webHidden/>
              </w:rPr>
              <w:fldChar w:fldCharType="begin"/>
            </w:r>
            <w:r w:rsidR="00A57A7B">
              <w:rPr>
                <w:noProof/>
                <w:webHidden/>
              </w:rPr>
              <w:instrText xml:space="preserve"> PAGEREF _Toc73358516 \h </w:instrText>
            </w:r>
            <w:r>
              <w:rPr>
                <w:noProof/>
                <w:webHidden/>
              </w:rPr>
            </w:r>
            <w:r>
              <w:rPr>
                <w:noProof/>
                <w:webHidden/>
              </w:rPr>
              <w:fldChar w:fldCharType="separate"/>
            </w:r>
            <w:r w:rsidR="00A57A7B">
              <w:rPr>
                <w:noProof/>
                <w:webHidden/>
              </w:rPr>
              <w:t>12</w:t>
            </w:r>
            <w:r>
              <w:rPr>
                <w:noProof/>
                <w:webHidden/>
              </w:rPr>
              <w:fldChar w:fldCharType="end"/>
            </w:r>
          </w:hyperlink>
        </w:p>
        <w:p w:rsidR="00A57A7B" w:rsidRDefault="00A21DF2">
          <w:pPr>
            <w:pStyle w:val="Obsah1"/>
            <w:tabs>
              <w:tab w:val="left" w:pos="480"/>
              <w:tab w:val="right" w:leader="dot" w:pos="9062"/>
            </w:tabs>
            <w:rPr>
              <w:rFonts w:asciiTheme="minorHAnsi" w:eastAsiaTheme="minorEastAsia" w:hAnsiTheme="minorHAnsi"/>
              <w:noProof/>
              <w:sz w:val="22"/>
              <w:lang w:eastAsia="cs-CZ"/>
            </w:rPr>
          </w:pPr>
          <w:hyperlink w:anchor="_Toc73358517" w:history="1">
            <w:r w:rsidR="00A57A7B" w:rsidRPr="00431F9E">
              <w:rPr>
                <w:rStyle w:val="Hypertextovodkaz"/>
                <w:rFonts w:cs="Times New Roman"/>
                <w:noProof/>
              </w:rPr>
              <w:t>2</w:t>
            </w:r>
            <w:r w:rsidR="00A57A7B">
              <w:rPr>
                <w:rFonts w:asciiTheme="minorHAnsi" w:eastAsiaTheme="minorEastAsia" w:hAnsiTheme="minorHAnsi"/>
                <w:noProof/>
                <w:sz w:val="22"/>
                <w:lang w:eastAsia="cs-CZ"/>
              </w:rPr>
              <w:tab/>
            </w:r>
            <w:r w:rsidR="00A57A7B" w:rsidRPr="00431F9E">
              <w:rPr>
                <w:rStyle w:val="Hypertextovodkaz"/>
                <w:rFonts w:cs="Times New Roman"/>
                <w:noProof/>
              </w:rPr>
              <w:t>HUDBA</w:t>
            </w:r>
            <w:r w:rsidR="00A57A7B">
              <w:rPr>
                <w:noProof/>
                <w:webHidden/>
              </w:rPr>
              <w:tab/>
            </w:r>
            <w:r>
              <w:rPr>
                <w:noProof/>
                <w:webHidden/>
              </w:rPr>
              <w:fldChar w:fldCharType="begin"/>
            </w:r>
            <w:r w:rsidR="00A57A7B">
              <w:rPr>
                <w:noProof/>
                <w:webHidden/>
              </w:rPr>
              <w:instrText xml:space="preserve"> PAGEREF _Toc73358517 \h </w:instrText>
            </w:r>
            <w:r>
              <w:rPr>
                <w:noProof/>
                <w:webHidden/>
              </w:rPr>
            </w:r>
            <w:r>
              <w:rPr>
                <w:noProof/>
                <w:webHidden/>
              </w:rPr>
              <w:fldChar w:fldCharType="separate"/>
            </w:r>
            <w:r w:rsidR="00A57A7B">
              <w:rPr>
                <w:noProof/>
                <w:webHidden/>
              </w:rPr>
              <w:t>15</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18" w:history="1">
            <w:r w:rsidR="00A57A7B" w:rsidRPr="00431F9E">
              <w:rPr>
                <w:rStyle w:val="Hypertextovodkaz"/>
                <w:noProof/>
              </w:rPr>
              <w:t>2.1</w:t>
            </w:r>
            <w:r w:rsidR="00A57A7B">
              <w:rPr>
                <w:rFonts w:asciiTheme="minorHAnsi" w:eastAsiaTheme="minorEastAsia" w:hAnsiTheme="minorHAnsi"/>
                <w:noProof/>
                <w:sz w:val="22"/>
                <w:lang w:eastAsia="cs-CZ"/>
              </w:rPr>
              <w:tab/>
            </w:r>
            <w:r w:rsidR="00A57A7B" w:rsidRPr="00431F9E">
              <w:rPr>
                <w:rStyle w:val="Hypertextovodkaz"/>
                <w:noProof/>
              </w:rPr>
              <w:t>O hudbě</w:t>
            </w:r>
            <w:r w:rsidR="00A57A7B">
              <w:rPr>
                <w:noProof/>
                <w:webHidden/>
              </w:rPr>
              <w:tab/>
            </w:r>
            <w:r>
              <w:rPr>
                <w:noProof/>
                <w:webHidden/>
              </w:rPr>
              <w:fldChar w:fldCharType="begin"/>
            </w:r>
            <w:r w:rsidR="00A57A7B">
              <w:rPr>
                <w:noProof/>
                <w:webHidden/>
              </w:rPr>
              <w:instrText xml:space="preserve"> PAGEREF _Toc73358518 \h </w:instrText>
            </w:r>
            <w:r>
              <w:rPr>
                <w:noProof/>
                <w:webHidden/>
              </w:rPr>
            </w:r>
            <w:r>
              <w:rPr>
                <w:noProof/>
                <w:webHidden/>
              </w:rPr>
              <w:fldChar w:fldCharType="separate"/>
            </w:r>
            <w:r w:rsidR="00A57A7B">
              <w:rPr>
                <w:noProof/>
                <w:webHidden/>
              </w:rPr>
              <w:t>15</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19" w:history="1">
            <w:r w:rsidR="00A57A7B" w:rsidRPr="00431F9E">
              <w:rPr>
                <w:rStyle w:val="Hypertextovodkaz"/>
                <w:noProof/>
              </w:rPr>
              <w:t>2.2</w:t>
            </w:r>
            <w:r w:rsidR="00A57A7B">
              <w:rPr>
                <w:rFonts w:asciiTheme="minorHAnsi" w:eastAsiaTheme="minorEastAsia" w:hAnsiTheme="minorHAnsi"/>
                <w:noProof/>
                <w:sz w:val="22"/>
                <w:lang w:eastAsia="cs-CZ"/>
              </w:rPr>
              <w:tab/>
            </w:r>
            <w:r w:rsidR="00A57A7B" w:rsidRPr="00431F9E">
              <w:rPr>
                <w:rStyle w:val="Hypertextovodkaz"/>
                <w:noProof/>
              </w:rPr>
              <w:t>První hudební nástroje</w:t>
            </w:r>
            <w:r w:rsidR="00A57A7B">
              <w:rPr>
                <w:noProof/>
                <w:webHidden/>
              </w:rPr>
              <w:tab/>
            </w:r>
            <w:r>
              <w:rPr>
                <w:noProof/>
                <w:webHidden/>
              </w:rPr>
              <w:fldChar w:fldCharType="begin"/>
            </w:r>
            <w:r w:rsidR="00A57A7B">
              <w:rPr>
                <w:noProof/>
                <w:webHidden/>
              </w:rPr>
              <w:instrText xml:space="preserve"> PAGEREF _Toc73358519 \h </w:instrText>
            </w:r>
            <w:r>
              <w:rPr>
                <w:noProof/>
                <w:webHidden/>
              </w:rPr>
            </w:r>
            <w:r>
              <w:rPr>
                <w:noProof/>
                <w:webHidden/>
              </w:rPr>
              <w:fldChar w:fldCharType="separate"/>
            </w:r>
            <w:r w:rsidR="00A57A7B">
              <w:rPr>
                <w:noProof/>
                <w:webHidden/>
              </w:rPr>
              <w:t>15</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20" w:history="1">
            <w:r w:rsidR="00A57A7B" w:rsidRPr="00431F9E">
              <w:rPr>
                <w:rStyle w:val="Hypertextovodkaz"/>
                <w:noProof/>
              </w:rPr>
              <w:t>2.3</w:t>
            </w:r>
            <w:r w:rsidR="00A57A7B">
              <w:rPr>
                <w:rFonts w:asciiTheme="minorHAnsi" w:eastAsiaTheme="minorEastAsia" w:hAnsiTheme="minorHAnsi"/>
                <w:noProof/>
                <w:sz w:val="22"/>
                <w:lang w:eastAsia="cs-CZ"/>
              </w:rPr>
              <w:tab/>
            </w:r>
            <w:r w:rsidR="00A57A7B" w:rsidRPr="00431F9E">
              <w:rPr>
                <w:rStyle w:val="Hypertextovodkaz"/>
                <w:noProof/>
              </w:rPr>
              <w:t>Hra na hudební nástroje</w:t>
            </w:r>
            <w:r w:rsidR="00A57A7B">
              <w:rPr>
                <w:noProof/>
                <w:webHidden/>
              </w:rPr>
              <w:tab/>
            </w:r>
            <w:r>
              <w:rPr>
                <w:noProof/>
                <w:webHidden/>
              </w:rPr>
              <w:fldChar w:fldCharType="begin"/>
            </w:r>
            <w:r w:rsidR="00A57A7B">
              <w:rPr>
                <w:noProof/>
                <w:webHidden/>
              </w:rPr>
              <w:instrText xml:space="preserve"> PAGEREF _Toc73358520 \h </w:instrText>
            </w:r>
            <w:r>
              <w:rPr>
                <w:noProof/>
                <w:webHidden/>
              </w:rPr>
            </w:r>
            <w:r>
              <w:rPr>
                <w:noProof/>
                <w:webHidden/>
              </w:rPr>
              <w:fldChar w:fldCharType="separate"/>
            </w:r>
            <w:r w:rsidR="00A57A7B">
              <w:rPr>
                <w:noProof/>
                <w:webHidden/>
              </w:rPr>
              <w:t>16</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21" w:history="1">
            <w:r w:rsidR="00A57A7B" w:rsidRPr="00431F9E">
              <w:rPr>
                <w:rStyle w:val="Hypertextovodkaz"/>
                <w:noProof/>
              </w:rPr>
              <w:t>2.4</w:t>
            </w:r>
            <w:r w:rsidR="00A57A7B">
              <w:rPr>
                <w:rFonts w:asciiTheme="minorHAnsi" w:eastAsiaTheme="minorEastAsia" w:hAnsiTheme="minorHAnsi"/>
                <w:noProof/>
                <w:sz w:val="22"/>
                <w:lang w:eastAsia="cs-CZ"/>
              </w:rPr>
              <w:tab/>
            </w:r>
            <w:r w:rsidR="00A57A7B" w:rsidRPr="00431F9E">
              <w:rPr>
                <w:rStyle w:val="Hypertextovodkaz"/>
                <w:noProof/>
              </w:rPr>
              <w:t>Hudební skladatelé</w:t>
            </w:r>
            <w:r w:rsidR="00A57A7B">
              <w:rPr>
                <w:noProof/>
                <w:webHidden/>
              </w:rPr>
              <w:tab/>
            </w:r>
            <w:r>
              <w:rPr>
                <w:noProof/>
                <w:webHidden/>
              </w:rPr>
              <w:fldChar w:fldCharType="begin"/>
            </w:r>
            <w:r w:rsidR="00A57A7B">
              <w:rPr>
                <w:noProof/>
                <w:webHidden/>
              </w:rPr>
              <w:instrText xml:space="preserve"> PAGEREF _Toc73358521 \h </w:instrText>
            </w:r>
            <w:r>
              <w:rPr>
                <w:noProof/>
                <w:webHidden/>
              </w:rPr>
            </w:r>
            <w:r>
              <w:rPr>
                <w:noProof/>
                <w:webHidden/>
              </w:rPr>
              <w:fldChar w:fldCharType="separate"/>
            </w:r>
            <w:r w:rsidR="00A57A7B">
              <w:rPr>
                <w:noProof/>
                <w:webHidden/>
              </w:rPr>
              <w:t>17</w:t>
            </w:r>
            <w:r>
              <w:rPr>
                <w:noProof/>
                <w:webHidden/>
              </w:rPr>
              <w:fldChar w:fldCharType="end"/>
            </w:r>
          </w:hyperlink>
        </w:p>
        <w:p w:rsidR="00A57A7B" w:rsidRDefault="00A21DF2">
          <w:pPr>
            <w:pStyle w:val="Obsah1"/>
            <w:tabs>
              <w:tab w:val="left" w:pos="480"/>
              <w:tab w:val="right" w:leader="dot" w:pos="9062"/>
            </w:tabs>
            <w:rPr>
              <w:rFonts w:asciiTheme="minorHAnsi" w:eastAsiaTheme="minorEastAsia" w:hAnsiTheme="minorHAnsi"/>
              <w:noProof/>
              <w:sz w:val="22"/>
              <w:lang w:eastAsia="cs-CZ"/>
            </w:rPr>
          </w:pPr>
          <w:hyperlink w:anchor="_Toc73358522" w:history="1">
            <w:r w:rsidR="00A57A7B" w:rsidRPr="00431F9E">
              <w:rPr>
                <w:rStyle w:val="Hypertextovodkaz"/>
                <w:rFonts w:cs="Times New Roman"/>
                <w:noProof/>
              </w:rPr>
              <w:t>3</w:t>
            </w:r>
            <w:r w:rsidR="00A57A7B">
              <w:rPr>
                <w:rFonts w:asciiTheme="minorHAnsi" w:eastAsiaTheme="minorEastAsia" w:hAnsiTheme="minorHAnsi"/>
                <w:noProof/>
                <w:sz w:val="22"/>
                <w:lang w:eastAsia="cs-CZ"/>
              </w:rPr>
              <w:tab/>
            </w:r>
            <w:r w:rsidR="00A57A7B" w:rsidRPr="00431F9E">
              <w:rPr>
                <w:rStyle w:val="Hypertextovodkaz"/>
                <w:rFonts w:cs="Times New Roman"/>
                <w:noProof/>
              </w:rPr>
              <w:t>ZÁJMOVÉ VZDĚLÁVÁNÍ A ČINNOSTI</w:t>
            </w:r>
            <w:r w:rsidR="00A57A7B">
              <w:rPr>
                <w:noProof/>
                <w:webHidden/>
              </w:rPr>
              <w:tab/>
            </w:r>
            <w:r>
              <w:rPr>
                <w:noProof/>
                <w:webHidden/>
              </w:rPr>
              <w:fldChar w:fldCharType="begin"/>
            </w:r>
            <w:r w:rsidR="00A57A7B">
              <w:rPr>
                <w:noProof/>
                <w:webHidden/>
              </w:rPr>
              <w:instrText xml:space="preserve"> PAGEREF _Toc73358522 \h </w:instrText>
            </w:r>
            <w:r>
              <w:rPr>
                <w:noProof/>
                <w:webHidden/>
              </w:rPr>
            </w:r>
            <w:r>
              <w:rPr>
                <w:noProof/>
                <w:webHidden/>
              </w:rPr>
              <w:fldChar w:fldCharType="separate"/>
            </w:r>
            <w:r w:rsidR="00A57A7B">
              <w:rPr>
                <w:noProof/>
                <w:webHidden/>
              </w:rPr>
              <w:t>20</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23" w:history="1">
            <w:r w:rsidR="00A57A7B" w:rsidRPr="00431F9E">
              <w:rPr>
                <w:rStyle w:val="Hypertextovodkaz"/>
                <w:noProof/>
              </w:rPr>
              <w:t>3.1</w:t>
            </w:r>
            <w:r w:rsidR="00A57A7B">
              <w:rPr>
                <w:rFonts w:asciiTheme="minorHAnsi" w:eastAsiaTheme="minorEastAsia" w:hAnsiTheme="minorHAnsi"/>
                <w:noProof/>
                <w:sz w:val="22"/>
                <w:lang w:eastAsia="cs-CZ"/>
              </w:rPr>
              <w:tab/>
            </w:r>
            <w:r w:rsidR="00A57A7B" w:rsidRPr="00431F9E">
              <w:rPr>
                <w:rStyle w:val="Hypertextovodkaz"/>
                <w:noProof/>
              </w:rPr>
              <w:t>Zájmové činnosti</w:t>
            </w:r>
            <w:r w:rsidR="00A57A7B">
              <w:rPr>
                <w:noProof/>
                <w:webHidden/>
              </w:rPr>
              <w:tab/>
            </w:r>
            <w:r>
              <w:rPr>
                <w:noProof/>
                <w:webHidden/>
              </w:rPr>
              <w:fldChar w:fldCharType="begin"/>
            </w:r>
            <w:r w:rsidR="00A57A7B">
              <w:rPr>
                <w:noProof/>
                <w:webHidden/>
              </w:rPr>
              <w:instrText xml:space="preserve"> PAGEREF _Toc73358523 \h </w:instrText>
            </w:r>
            <w:r>
              <w:rPr>
                <w:noProof/>
                <w:webHidden/>
              </w:rPr>
            </w:r>
            <w:r>
              <w:rPr>
                <w:noProof/>
                <w:webHidden/>
              </w:rPr>
              <w:fldChar w:fldCharType="separate"/>
            </w:r>
            <w:r w:rsidR="00A57A7B">
              <w:rPr>
                <w:noProof/>
                <w:webHidden/>
              </w:rPr>
              <w:t>20</w:t>
            </w:r>
            <w:r>
              <w:rPr>
                <w:noProof/>
                <w:webHidden/>
              </w:rPr>
              <w:fldChar w:fldCharType="end"/>
            </w:r>
          </w:hyperlink>
        </w:p>
        <w:p w:rsidR="00A57A7B" w:rsidRDefault="00A21DF2">
          <w:pPr>
            <w:pStyle w:val="Obsah3"/>
            <w:tabs>
              <w:tab w:val="left" w:pos="1320"/>
              <w:tab w:val="right" w:leader="dot" w:pos="9062"/>
            </w:tabs>
            <w:rPr>
              <w:rFonts w:asciiTheme="minorHAnsi" w:eastAsiaTheme="minorEastAsia" w:hAnsiTheme="minorHAnsi"/>
              <w:noProof/>
              <w:sz w:val="22"/>
              <w:lang w:eastAsia="cs-CZ"/>
            </w:rPr>
          </w:pPr>
          <w:hyperlink w:anchor="_Toc73358524" w:history="1">
            <w:r w:rsidR="00A57A7B" w:rsidRPr="00431F9E">
              <w:rPr>
                <w:rStyle w:val="Hypertextovodkaz"/>
                <w:noProof/>
              </w:rPr>
              <w:t>3.1.1</w:t>
            </w:r>
            <w:r w:rsidR="00A57A7B">
              <w:rPr>
                <w:rFonts w:asciiTheme="minorHAnsi" w:eastAsiaTheme="minorEastAsia" w:hAnsiTheme="minorHAnsi"/>
                <w:noProof/>
                <w:sz w:val="22"/>
                <w:lang w:eastAsia="cs-CZ"/>
              </w:rPr>
              <w:tab/>
            </w:r>
            <w:r w:rsidR="00A57A7B" w:rsidRPr="00431F9E">
              <w:rPr>
                <w:rStyle w:val="Hypertextovodkaz"/>
                <w:noProof/>
              </w:rPr>
              <w:t>Dělení zájmových činností</w:t>
            </w:r>
            <w:r w:rsidR="00A57A7B">
              <w:rPr>
                <w:noProof/>
                <w:webHidden/>
              </w:rPr>
              <w:tab/>
            </w:r>
            <w:r>
              <w:rPr>
                <w:noProof/>
                <w:webHidden/>
              </w:rPr>
              <w:fldChar w:fldCharType="begin"/>
            </w:r>
            <w:r w:rsidR="00A57A7B">
              <w:rPr>
                <w:noProof/>
                <w:webHidden/>
              </w:rPr>
              <w:instrText xml:space="preserve"> PAGEREF _Toc73358524 \h </w:instrText>
            </w:r>
            <w:r>
              <w:rPr>
                <w:noProof/>
                <w:webHidden/>
              </w:rPr>
            </w:r>
            <w:r>
              <w:rPr>
                <w:noProof/>
                <w:webHidden/>
              </w:rPr>
              <w:fldChar w:fldCharType="separate"/>
            </w:r>
            <w:r w:rsidR="00A57A7B">
              <w:rPr>
                <w:noProof/>
                <w:webHidden/>
              </w:rPr>
              <w:t>20</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25" w:history="1">
            <w:r w:rsidR="00A57A7B" w:rsidRPr="00431F9E">
              <w:rPr>
                <w:rStyle w:val="Hypertextovodkaz"/>
                <w:noProof/>
              </w:rPr>
              <w:t>3.2</w:t>
            </w:r>
            <w:r w:rsidR="00A57A7B">
              <w:rPr>
                <w:rFonts w:asciiTheme="minorHAnsi" w:eastAsiaTheme="minorEastAsia" w:hAnsiTheme="minorHAnsi"/>
                <w:noProof/>
                <w:sz w:val="22"/>
                <w:lang w:eastAsia="cs-CZ"/>
              </w:rPr>
              <w:tab/>
            </w:r>
            <w:r w:rsidR="00A57A7B" w:rsidRPr="00431F9E">
              <w:rPr>
                <w:rStyle w:val="Hypertextovodkaz"/>
                <w:noProof/>
              </w:rPr>
              <w:t>Zájmové vzdělávání</w:t>
            </w:r>
            <w:r w:rsidR="00A57A7B">
              <w:rPr>
                <w:noProof/>
                <w:webHidden/>
              </w:rPr>
              <w:tab/>
            </w:r>
            <w:r>
              <w:rPr>
                <w:noProof/>
                <w:webHidden/>
              </w:rPr>
              <w:fldChar w:fldCharType="begin"/>
            </w:r>
            <w:r w:rsidR="00A57A7B">
              <w:rPr>
                <w:noProof/>
                <w:webHidden/>
              </w:rPr>
              <w:instrText xml:space="preserve"> PAGEREF _Toc73358525 \h </w:instrText>
            </w:r>
            <w:r>
              <w:rPr>
                <w:noProof/>
                <w:webHidden/>
              </w:rPr>
            </w:r>
            <w:r>
              <w:rPr>
                <w:noProof/>
                <w:webHidden/>
              </w:rPr>
              <w:fldChar w:fldCharType="separate"/>
            </w:r>
            <w:r w:rsidR="00A57A7B">
              <w:rPr>
                <w:noProof/>
                <w:webHidden/>
              </w:rPr>
              <w:t>22</w:t>
            </w:r>
            <w:r>
              <w:rPr>
                <w:noProof/>
                <w:webHidden/>
              </w:rPr>
              <w:fldChar w:fldCharType="end"/>
            </w:r>
          </w:hyperlink>
        </w:p>
        <w:p w:rsidR="00A57A7B" w:rsidRDefault="00A21DF2">
          <w:pPr>
            <w:pStyle w:val="Obsah3"/>
            <w:tabs>
              <w:tab w:val="left" w:pos="1320"/>
              <w:tab w:val="right" w:leader="dot" w:pos="9062"/>
            </w:tabs>
            <w:rPr>
              <w:rFonts w:asciiTheme="minorHAnsi" w:eastAsiaTheme="minorEastAsia" w:hAnsiTheme="minorHAnsi"/>
              <w:noProof/>
              <w:sz w:val="22"/>
              <w:lang w:eastAsia="cs-CZ"/>
            </w:rPr>
          </w:pPr>
          <w:hyperlink w:anchor="_Toc73358526" w:history="1">
            <w:r w:rsidR="00A57A7B" w:rsidRPr="00431F9E">
              <w:rPr>
                <w:rStyle w:val="Hypertextovodkaz"/>
                <w:noProof/>
              </w:rPr>
              <w:t>3.2.1</w:t>
            </w:r>
            <w:r w:rsidR="00A57A7B">
              <w:rPr>
                <w:rFonts w:asciiTheme="minorHAnsi" w:eastAsiaTheme="minorEastAsia" w:hAnsiTheme="minorHAnsi"/>
                <w:noProof/>
                <w:sz w:val="22"/>
                <w:lang w:eastAsia="cs-CZ"/>
              </w:rPr>
              <w:tab/>
            </w:r>
            <w:r w:rsidR="00A57A7B" w:rsidRPr="00431F9E">
              <w:rPr>
                <w:rStyle w:val="Hypertextovodkaz"/>
                <w:noProof/>
              </w:rPr>
              <w:t>Školní družiny</w:t>
            </w:r>
            <w:r w:rsidR="00A57A7B">
              <w:rPr>
                <w:noProof/>
                <w:webHidden/>
              </w:rPr>
              <w:tab/>
            </w:r>
            <w:r>
              <w:rPr>
                <w:noProof/>
                <w:webHidden/>
              </w:rPr>
              <w:fldChar w:fldCharType="begin"/>
            </w:r>
            <w:r w:rsidR="00A57A7B">
              <w:rPr>
                <w:noProof/>
                <w:webHidden/>
              </w:rPr>
              <w:instrText xml:space="preserve"> PAGEREF _Toc73358526 \h </w:instrText>
            </w:r>
            <w:r>
              <w:rPr>
                <w:noProof/>
                <w:webHidden/>
              </w:rPr>
            </w:r>
            <w:r>
              <w:rPr>
                <w:noProof/>
                <w:webHidden/>
              </w:rPr>
              <w:fldChar w:fldCharType="separate"/>
            </w:r>
            <w:r w:rsidR="00A57A7B">
              <w:rPr>
                <w:noProof/>
                <w:webHidden/>
              </w:rPr>
              <w:t>22</w:t>
            </w:r>
            <w:r>
              <w:rPr>
                <w:noProof/>
                <w:webHidden/>
              </w:rPr>
              <w:fldChar w:fldCharType="end"/>
            </w:r>
          </w:hyperlink>
        </w:p>
        <w:p w:rsidR="00A57A7B" w:rsidRDefault="00A21DF2">
          <w:pPr>
            <w:pStyle w:val="Obsah3"/>
            <w:tabs>
              <w:tab w:val="left" w:pos="1320"/>
              <w:tab w:val="right" w:leader="dot" w:pos="9062"/>
            </w:tabs>
            <w:rPr>
              <w:rFonts w:asciiTheme="minorHAnsi" w:eastAsiaTheme="minorEastAsia" w:hAnsiTheme="minorHAnsi"/>
              <w:noProof/>
              <w:sz w:val="22"/>
              <w:lang w:eastAsia="cs-CZ"/>
            </w:rPr>
          </w:pPr>
          <w:hyperlink w:anchor="_Toc73358527" w:history="1">
            <w:r w:rsidR="00A57A7B" w:rsidRPr="00431F9E">
              <w:rPr>
                <w:rStyle w:val="Hypertextovodkaz"/>
                <w:noProof/>
              </w:rPr>
              <w:t>3.2.2</w:t>
            </w:r>
            <w:r w:rsidR="00A57A7B">
              <w:rPr>
                <w:rFonts w:asciiTheme="minorHAnsi" w:eastAsiaTheme="minorEastAsia" w:hAnsiTheme="minorHAnsi"/>
                <w:noProof/>
                <w:sz w:val="22"/>
                <w:lang w:eastAsia="cs-CZ"/>
              </w:rPr>
              <w:tab/>
            </w:r>
            <w:r w:rsidR="00A57A7B" w:rsidRPr="00431F9E">
              <w:rPr>
                <w:rStyle w:val="Hypertextovodkaz"/>
                <w:noProof/>
              </w:rPr>
              <w:t>Školní kluby</w:t>
            </w:r>
            <w:r w:rsidR="00A57A7B">
              <w:rPr>
                <w:noProof/>
                <w:webHidden/>
              </w:rPr>
              <w:tab/>
            </w:r>
            <w:r>
              <w:rPr>
                <w:noProof/>
                <w:webHidden/>
              </w:rPr>
              <w:fldChar w:fldCharType="begin"/>
            </w:r>
            <w:r w:rsidR="00A57A7B">
              <w:rPr>
                <w:noProof/>
                <w:webHidden/>
              </w:rPr>
              <w:instrText xml:space="preserve"> PAGEREF _Toc73358527 \h </w:instrText>
            </w:r>
            <w:r>
              <w:rPr>
                <w:noProof/>
                <w:webHidden/>
              </w:rPr>
            </w:r>
            <w:r>
              <w:rPr>
                <w:noProof/>
                <w:webHidden/>
              </w:rPr>
              <w:fldChar w:fldCharType="separate"/>
            </w:r>
            <w:r w:rsidR="00A57A7B">
              <w:rPr>
                <w:noProof/>
                <w:webHidden/>
              </w:rPr>
              <w:t>23</w:t>
            </w:r>
            <w:r>
              <w:rPr>
                <w:noProof/>
                <w:webHidden/>
              </w:rPr>
              <w:fldChar w:fldCharType="end"/>
            </w:r>
          </w:hyperlink>
        </w:p>
        <w:p w:rsidR="00A57A7B" w:rsidRDefault="00A21DF2">
          <w:pPr>
            <w:pStyle w:val="Obsah3"/>
            <w:tabs>
              <w:tab w:val="left" w:pos="1320"/>
              <w:tab w:val="right" w:leader="dot" w:pos="9062"/>
            </w:tabs>
            <w:rPr>
              <w:rFonts w:asciiTheme="minorHAnsi" w:eastAsiaTheme="minorEastAsia" w:hAnsiTheme="minorHAnsi"/>
              <w:noProof/>
              <w:sz w:val="22"/>
              <w:lang w:eastAsia="cs-CZ"/>
            </w:rPr>
          </w:pPr>
          <w:hyperlink w:anchor="_Toc73358528" w:history="1">
            <w:r w:rsidR="00A57A7B" w:rsidRPr="00431F9E">
              <w:rPr>
                <w:rStyle w:val="Hypertextovodkaz"/>
                <w:noProof/>
              </w:rPr>
              <w:t>3.2.3</w:t>
            </w:r>
            <w:r w:rsidR="00A57A7B">
              <w:rPr>
                <w:rFonts w:asciiTheme="minorHAnsi" w:eastAsiaTheme="minorEastAsia" w:hAnsiTheme="minorHAnsi"/>
                <w:noProof/>
                <w:sz w:val="22"/>
                <w:lang w:eastAsia="cs-CZ"/>
              </w:rPr>
              <w:tab/>
            </w:r>
            <w:r w:rsidR="00A57A7B" w:rsidRPr="00431F9E">
              <w:rPr>
                <w:rStyle w:val="Hypertextovodkaz"/>
                <w:noProof/>
              </w:rPr>
              <w:t>Střediska volného času</w:t>
            </w:r>
            <w:r w:rsidR="00A57A7B">
              <w:rPr>
                <w:noProof/>
                <w:webHidden/>
              </w:rPr>
              <w:tab/>
            </w:r>
            <w:r>
              <w:rPr>
                <w:noProof/>
                <w:webHidden/>
              </w:rPr>
              <w:fldChar w:fldCharType="begin"/>
            </w:r>
            <w:r w:rsidR="00A57A7B">
              <w:rPr>
                <w:noProof/>
                <w:webHidden/>
              </w:rPr>
              <w:instrText xml:space="preserve"> PAGEREF _Toc73358528 \h </w:instrText>
            </w:r>
            <w:r>
              <w:rPr>
                <w:noProof/>
                <w:webHidden/>
              </w:rPr>
            </w:r>
            <w:r>
              <w:rPr>
                <w:noProof/>
                <w:webHidden/>
              </w:rPr>
              <w:fldChar w:fldCharType="separate"/>
            </w:r>
            <w:r w:rsidR="00A57A7B">
              <w:rPr>
                <w:noProof/>
                <w:webHidden/>
              </w:rPr>
              <w:t>23</w:t>
            </w:r>
            <w:r>
              <w:rPr>
                <w:noProof/>
                <w:webHidden/>
              </w:rPr>
              <w:fldChar w:fldCharType="end"/>
            </w:r>
          </w:hyperlink>
        </w:p>
        <w:p w:rsidR="00A57A7B" w:rsidRDefault="00A21DF2">
          <w:pPr>
            <w:pStyle w:val="Obsah1"/>
            <w:tabs>
              <w:tab w:val="left" w:pos="480"/>
              <w:tab w:val="right" w:leader="dot" w:pos="9062"/>
            </w:tabs>
            <w:rPr>
              <w:rFonts w:asciiTheme="minorHAnsi" w:eastAsiaTheme="minorEastAsia" w:hAnsiTheme="minorHAnsi"/>
              <w:noProof/>
              <w:sz w:val="22"/>
              <w:lang w:eastAsia="cs-CZ"/>
            </w:rPr>
          </w:pPr>
          <w:hyperlink w:anchor="_Toc73358529" w:history="1">
            <w:r w:rsidR="00A57A7B" w:rsidRPr="00431F9E">
              <w:rPr>
                <w:rStyle w:val="Hypertextovodkaz"/>
                <w:rFonts w:cs="Times New Roman"/>
                <w:noProof/>
              </w:rPr>
              <w:t>4</w:t>
            </w:r>
            <w:r w:rsidR="00A57A7B">
              <w:rPr>
                <w:rFonts w:asciiTheme="minorHAnsi" w:eastAsiaTheme="minorEastAsia" w:hAnsiTheme="minorHAnsi"/>
                <w:noProof/>
                <w:sz w:val="22"/>
                <w:lang w:eastAsia="cs-CZ"/>
              </w:rPr>
              <w:tab/>
            </w:r>
            <w:r w:rsidR="00A57A7B" w:rsidRPr="00431F9E">
              <w:rPr>
                <w:rStyle w:val="Hypertextovodkaz"/>
                <w:rFonts w:cs="Times New Roman"/>
                <w:noProof/>
              </w:rPr>
              <w:t>INSTITUCE A MOŽNOSTI KE VZDĚLÁVÁNÍ NA HUDEBNÍ NÁSTROJE</w:t>
            </w:r>
            <w:r w:rsidR="00A57A7B">
              <w:rPr>
                <w:noProof/>
                <w:webHidden/>
              </w:rPr>
              <w:tab/>
            </w:r>
            <w:r>
              <w:rPr>
                <w:noProof/>
                <w:webHidden/>
              </w:rPr>
              <w:fldChar w:fldCharType="begin"/>
            </w:r>
            <w:r w:rsidR="00A57A7B">
              <w:rPr>
                <w:noProof/>
                <w:webHidden/>
              </w:rPr>
              <w:instrText xml:space="preserve"> PAGEREF _Toc73358529 \h </w:instrText>
            </w:r>
            <w:r>
              <w:rPr>
                <w:noProof/>
                <w:webHidden/>
              </w:rPr>
            </w:r>
            <w:r>
              <w:rPr>
                <w:noProof/>
                <w:webHidden/>
              </w:rPr>
              <w:fldChar w:fldCharType="separate"/>
            </w:r>
            <w:r w:rsidR="00A57A7B">
              <w:rPr>
                <w:noProof/>
                <w:webHidden/>
              </w:rPr>
              <w:t>24</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30" w:history="1">
            <w:r w:rsidR="00A57A7B" w:rsidRPr="00431F9E">
              <w:rPr>
                <w:rStyle w:val="Hypertextovodkaz"/>
                <w:noProof/>
              </w:rPr>
              <w:t>4.1</w:t>
            </w:r>
            <w:r w:rsidR="00A57A7B">
              <w:rPr>
                <w:rFonts w:asciiTheme="minorHAnsi" w:eastAsiaTheme="minorEastAsia" w:hAnsiTheme="minorHAnsi"/>
                <w:noProof/>
                <w:sz w:val="22"/>
                <w:lang w:eastAsia="cs-CZ"/>
              </w:rPr>
              <w:tab/>
            </w:r>
            <w:r w:rsidR="00A57A7B" w:rsidRPr="00431F9E">
              <w:rPr>
                <w:rStyle w:val="Hypertextovodkaz"/>
                <w:noProof/>
              </w:rPr>
              <w:t>Základní umělecké školy</w:t>
            </w:r>
            <w:r w:rsidR="00A57A7B">
              <w:rPr>
                <w:noProof/>
                <w:webHidden/>
              </w:rPr>
              <w:tab/>
            </w:r>
            <w:r>
              <w:rPr>
                <w:noProof/>
                <w:webHidden/>
              </w:rPr>
              <w:fldChar w:fldCharType="begin"/>
            </w:r>
            <w:r w:rsidR="00A57A7B">
              <w:rPr>
                <w:noProof/>
                <w:webHidden/>
              </w:rPr>
              <w:instrText xml:space="preserve"> PAGEREF _Toc73358530 \h </w:instrText>
            </w:r>
            <w:r>
              <w:rPr>
                <w:noProof/>
                <w:webHidden/>
              </w:rPr>
            </w:r>
            <w:r>
              <w:rPr>
                <w:noProof/>
                <w:webHidden/>
              </w:rPr>
              <w:fldChar w:fldCharType="separate"/>
            </w:r>
            <w:r w:rsidR="00A57A7B">
              <w:rPr>
                <w:noProof/>
                <w:webHidden/>
              </w:rPr>
              <w:t>24</w:t>
            </w:r>
            <w:r>
              <w:rPr>
                <w:noProof/>
                <w:webHidden/>
              </w:rPr>
              <w:fldChar w:fldCharType="end"/>
            </w:r>
          </w:hyperlink>
        </w:p>
        <w:p w:rsidR="00A57A7B" w:rsidRDefault="00A21DF2">
          <w:pPr>
            <w:pStyle w:val="Obsah3"/>
            <w:tabs>
              <w:tab w:val="left" w:pos="1320"/>
              <w:tab w:val="right" w:leader="dot" w:pos="9062"/>
            </w:tabs>
            <w:rPr>
              <w:rFonts w:asciiTheme="minorHAnsi" w:eastAsiaTheme="minorEastAsia" w:hAnsiTheme="minorHAnsi"/>
              <w:noProof/>
              <w:sz w:val="22"/>
              <w:lang w:eastAsia="cs-CZ"/>
            </w:rPr>
          </w:pPr>
          <w:hyperlink w:anchor="_Toc73358531" w:history="1">
            <w:r w:rsidR="00A57A7B" w:rsidRPr="00431F9E">
              <w:rPr>
                <w:rStyle w:val="Hypertextovodkaz"/>
                <w:noProof/>
              </w:rPr>
              <w:t>4.1.1</w:t>
            </w:r>
            <w:r w:rsidR="00A57A7B">
              <w:rPr>
                <w:rFonts w:asciiTheme="minorHAnsi" w:eastAsiaTheme="minorEastAsia" w:hAnsiTheme="minorHAnsi"/>
                <w:noProof/>
                <w:sz w:val="22"/>
                <w:lang w:eastAsia="cs-CZ"/>
              </w:rPr>
              <w:tab/>
            </w:r>
            <w:r w:rsidR="00A57A7B" w:rsidRPr="00431F9E">
              <w:rPr>
                <w:rStyle w:val="Hypertextovodkaz"/>
                <w:noProof/>
              </w:rPr>
              <w:t>Obory na ZUŠ</w:t>
            </w:r>
            <w:r w:rsidR="00A57A7B">
              <w:rPr>
                <w:noProof/>
                <w:webHidden/>
              </w:rPr>
              <w:tab/>
            </w:r>
            <w:r>
              <w:rPr>
                <w:noProof/>
                <w:webHidden/>
              </w:rPr>
              <w:fldChar w:fldCharType="begin"/>
            </w:r>
            <w:r w:rsidR="00A57A7B">
              <w:rPr>
                <w:noProof/>
                <w:webHidden/>
              </w:rPr>
              <w:instrText xml:space="preserve"> PAGEREF _Toc73358531 \h </w:instrText>
            </w:r>
            <w:r>
              <w:rPr>
                <w:noProof/>
                <w:webHidden/>
              </w:rPr>
            </w:r>
            <w:r>
              <w:rPr>
                <w:noProof/>
                <w:webHidden/>
              </w:rPr>
              <w:fldChar w:fldCharType="separate"/>
            </w:r>
            <w:r w:rsidR="00A57A7B">
              <w:rPr>
                <w:noProof/>
                <w:webHidden/>
              </w:rPr>
              <w:t>24</w:t>
            </w:r>
            <w:r>
              <w:rPr>
                <w:noProof/>
                <w:webHidden/>
              </w:rPr>
              <w:fldChar w:fldCharType="end"/>
            </w:r>
          </w:hyperlink>
        </w:p>
        <w:p w:rsidR="00A57A7B" w:rsidRDefault="00A21DF2">
          <w:pPr>
            <w:pStyle w:val="Obsah3"/>
            <w:tabs>
              <w:tab w:val="left" w:pos="1320"/>
              <w:tab w:val="right" w:leader="dot" w:pos="9062"/>
            </w:tabs>
            <w:rPr>
              <w:rFonts w:asciiTheme="minorHAnsi" w:eastAsiaTheme="minorEastAsia" w:hAnsiTheme="minorHAnsi"/>
              <w:noProof/>
              <w:sz w:val="22"/>
              <w:lang w:eastAsia="cs-CZ"/>
            </w:rPr>
          </w:pPr>
          <w:hyperlink w:anchor="_Toc73358532" w:history="1">
            <w:r w:rsidR="00A57A7B" w:rsidRPr="00431F9E">
              <w:rPr>
                <w:rStyle w:val="Hypertextovodkaz"/>
                <w:noProof/>
              </w:rPr>
              <w:t>4.1.2</w:t>
            </w:r>
            <w:r w:rsidR="00A57A7B">
              <w:rPr>
                <w:rFonts w:asciiTheme="minorHAnsi" w:eastAsiaTheme="minorEastAsia" w:hAnsiTheme="minorHAnsi"/>
                <w:noProof/>
                <w:sz w:val="22"/>
                <w:lang w:eastAsia="cs-CZ"/>
              </w:rPr>
              <w:tab/>
            </w:r>
            <w:r w:rsidR="00A57A7B" w:rsidRPr="00431F9E">
              <w:rPr>
                <w:rStyle w:val="Hypertextovodkaz"/>
                <w:noProof/>
              </w:rPr>
              <w:t>Stupně uměleckého vzdělávání</w:t>
            </w:r>
            <w:r w:rsidR="00A57A7B">
              <w:rPr>
                <w:noProof/>
                <w:webHidden/>
              </w:rPr>
              <w:tab/>
            </w:r>
            <w:r>
              <w:rPr>
                <w:noProof/>
                <w:webHidden/>
              </w:rPr>
              <w:fldChar w:fldCharType="begin"/>
            </w:r>
            <w:r w:rsidR="00A57A7B">
              <w:rPr>
                <w:noProof/>
                <w:webHidden/>
              </w:rPr>
              <w:instrText xml:space="preserve"> PAGEREF _Toc73358532 \h </w:instrText>
            </w:r>
            <w:r>
              <w:rPr>
                <w:noProof/>
                <w:webHidden/>
              </w:rPr>
            </w:r>
            <w:r>
              <w:rPr>
                <w:noProof/>
                <w:webHidden/>
              </w:rPr>
              <w:fldChar w:fldCharType="separate"/>
            </w:r>
            <w:r w:rsidR="00A57A7B">
              <w:rPr>
                <w:noProof/>
                <w:webHidden/>
              </w:rPr>
              <w:t>25</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33" w:history="1">
            <w:r w:rsidR="00A57A7B" w:rsidRPr="00431F9E">
              <w:rPr>
                <w:rStyle w:val="Hypertextovodkaz"/>
                <w:noProof/>
              </w:rPr>
              <w:t>4.2</w:t>
            </w:r>
            <w:r w:rsidR="00A57A7B">
              <w:rPr>
                <w:rFonts w:asciiTheme="minorHAnsi" w:eastAsiaTheme="minorEastAsia" w:hAnsiTheme="minorHAnsi"/>
                <w:noProof/>
                <w:sz w:val="22"/>
                <w:lang w:eastAsia="cs-CZ"/>
              </w:rPr>
              <w:tab/>
            </w:r>
            <w:r w:rsidR="00A57A7B" w:rsidRPr="00431F9E">
              <w:rPr>
                <w:rStyle w:val="Hypertextovodkaz"/>
                <w:noProof/>
              </w:rPr>
              <w:t>Nabídka činností ve střediscích volného času</w:t>
            </w:r>
            <w:r w:rsidR="00A57A7B">
              <w:rPr>
                <w:noProof/>
                <w:webHidden/>
              </w:rPr>
              <w:tab/>
            </w:r>
            <w:r>
              <w:rPr>
                <w:noProof/>
                <w:webHidden/>
              </w:rPr>
              <w:fldChar w:fldCharType="begin"/>
            </w:r>
            <w:r w:rsidR="00A57A7B">
              <w:rPr>
                <w:noProof/>
                <w:webHidden/>
              </w:rPr>
              <w:instrText xml:space="preserve"> PAGEREF _Toc73358533 \h </w:instrText>
            </w:r>
            <w:r>
              <w:rPr>
                <w:noProof/>
                <w:webHidden/>
              </w:rPr>
            </w:r>
            <w:r>
              <w:rPr>
                <w:noProof/>
                <w:webHidden/>
              </w:rPr>
              <w:fldChar w:fldCharType="separate"/>
            </w:r>
            <w:r w:rsidR="00A57A7B">
              <w:rPr>
                <w:noProof/>
                <w:webHidden/>
              </w:rPr>
              <w:t>26</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34" w:history="1">
            <w:r w:rsidR="00A57A7B" w:rsidRPr="00431F9E">
              <w:rPr>
                <w:rStyle w:val="Hypertextovodkaz"/>
                <w:noProof/>
              </w:rPr>
              <w:t>4.3</w:t>
            </w:r>
            <w:r w:rsidR="00A57A7B">
              <w:rPr>
                <w:rFonts w:asciiTheme="minorHAnsi" w:eastAsiaTheme="minorEastAsia" w:hAnsiTheme="minorHAnsi"/>
                <w:noProof/>
                <w:sz w:val="22"/>
                <w:lang w:eastAsia="cs-CZ"/>
              </w:rPr>
              <w:tab/>
            </w:r>
            <w:r w:rsidR="00A57A7B" w:rsidRPr="00431F9E">
              <w:rPr>
                <w:rStyle w:val="Hypertextovodkaz"/>
                <w:noProof/>
              </w:rPr>
              <w:t>Neformální učení v kroužcích na ZŠ</w:t>
            </w:r>
            <w:r w:rsidR="00A57A7B">
              <w:rPr>
                <w:noProof/>
                <w:webHidden/>
              </w:rPr>
              <w:tab/>
            </w:r>
            <w:r>
              <w:rPr>
                <w:noProof/>
                <w:webHidden/>
              </w:rPr>
              <w:fldChar w:fldCharType="begin"/>
            </w:r>
            <w:r w:rsidR="00A57A7B">
              <w:rPr>
                <w:noProof/>
                <w:webHidden/>
              </w:rPr>
              <w:instrText xml:space="preserve"> PAGEREF _Toc73358534 \h </w:instrText>
            </w:r>
            <w:r>
              <w:rPr>
                <w:noProof/>
                <w:webHidden/>
              </w:rPr>
            </w:r>
            <w:r>
              <w:rPr>
                <w:noProof/>
                <w:webHidden/>
              </w:rPr>
              <w:fldChar w:fldCharType="separate"/>
            </w:r>
            <w:r w:rsidR="00A57A7B">
              <w:rPr>
                <w:noProof/>
                <w:webHidden/>
              </w:rPr>
              <w:t>26</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35" w:history="1">
            <w:r w:rsidR="00A57A7B" w:rsidRPr="00431F9E">
              <w:rPr>
                <w:rStyle w:val="Hypertextovodkaz"/>
                <w:noProof/>
              </w:rPr>
              <w:t>4.4</w:t>
            </w:r>
            <w:r w:rsidR="00A57A7B">
              <w:rPr>
                <w:rFonts w:asciiTheme="minorHAnsi" w:eastAsiaTheme="minorEastAsia" w:hAnsiTheme="minorHAnsi"/>
                <w:noProof/>
                <w:sz w:val="22"/>
                <w:lang w:eastAsia="cs-CZ"/>
              </w:rPr>
              <w:tab/>
            </w:r>
            <w:r w:rsidR="00A57A7B" w:rsidRPr="00431F9E">
              <w:rPr>
                <w:rStyle w:val="Hypertextovodkaz"/>
                <w:noProof/>
              </w:rPr>
              <w:t>Informální vzdělávání na internetu</w:t>
            </w:r>
            <w:r w:rsidR="00A57A7B">
              <w:rPr>
                <w:noProof/>
                <w:webHidden/>
              </w:rPr>
              <w:tab/>
            </w:r>
            <w:r>
              <w:rPr>
                <w:noProof/>
                <w:webHidden/>
              </w:rPr>
              <w:fldChar w:fldCharType="begin"/>
            </w:r>
            <w:r w:rsidR="00A57A7B">
              <w:rPr>
                <w:noProof/>
                <w:webHidden/>
              </w:rPr>
              <w:instrText xml:space="preserve"> PAGEREF _Toc73358535 \h </w:instrText>
            </w:r>
            <w:r>
              <w:rPr>
                <w:noProof/>
                <w:webHidden/>
              </w:rPr>
            </w:r>
            <w:r>
              <w:rPr>
                <w:noProof/>
                <w:webHidden/>
              </w:rPr>
              <w:fldChar w:fldCharType="separate"/>
            </w:r>
            <w:r w:rsidR="00A57A7B">
              <w:rPr>
                <w:noProof/>
                <w:webHidden/>
              </w:rPr>
              <w:t>27</w:t>
            </w:r>
            <w:r>
              <w:rPr>
                <w:noProof/>
                <w:webHidden/>
              </w:rPr>
              <w:fldChar w:fldCharType="end"/>
            </w:r>
          </w:hyperlink>
        </w:p>
        <w:p w:rsidR="00A57A7B" w:rsidRDefault="00A21DF2">
          <w:pPr>
            <w:pStyle w:val="Obsah1"/>
            <w:tabs>
              <w:tab w:val="left" w:pos="480"/>
              <w:tab w:val="right" w:leader="dot" w:pos="9062"/>
            </w:tabs>
            <w:rPr>
              <w:rFonts w:asciiTheme="minorHAnsi" w:eastAsiaTheme="minorEastAsia" w:hAnsiTheme="minorHAnsi"/>
              <w:noProof/>
              <w:sz w:val="22"/>
              <w:lang w:eastAsia="cs-CZ"/>
            </w:rPr>
          </w:pPr>
          <w:hyperlink w:anchor="_Toc73358536" w:history="1">
            <w:r w:rsidR="00A57A7B" w:rsidRPr="00431F9E">
              <w:rPr>
                <w:rStyle w:val="Hypertextovodkaz"/>
                <w:rFonts w:cs="Times New Roman"/>
                <w:noProof/>
              </w:rPr>
              <w:t>5</w:t>
            </w:r>
            <w:r w:rsidR="00A57A7B">
              <w:rPr>
                <w:rFonts w:asciiTheme="minorHAnsi" w:eastAsiaTheme="minorEastAsia" w:hAnsiTheme="minorHAnsi"/>
                <w:noProof/>
                <w:sz w:val="22"/>
                <w:lang w:eastAsia="cs-CZ"/>
              </w:rPr>
              <w:tab/>
            </w:r>
            <w:r w:rsidR="00A57A7B" w:rsidRPr="00431F9E">
              <w:rPr>
                <w:rStyle w:val="Hypertextovodkaz"/>
                <w:rFonts w:cs="Times New Roman"/>
                <w:noProof/>
              </w:rPr>
              <w:t>VLIV VNĚJŠÍCH ČINITELŮ NA DÍTĚ</w:t>
            </w:r>
            <w:r w:rsidR="00A57A7B">
              <w:rPr>
                <w:noProof/>
                <w:webHidden/>
              </w:rPr>
              <w:tab/>
            </w:r>
            <w:r>
              <w:rPr>
                <w:noProof/>
                <w:webHidden/>
              </w:rPr>
              <w:fldChar w:fldCharType="begin"/>
            </w:r>
            <w:r w:rsidR="00A57A7B">
              <w:rPr>
                <w:noProof/>
                <w:webHidden/>
              </w:rPr>
              <w:instrText xml:space="preserve"> PAGEREF _Toc73358536 \h </w:instrText>
            </w:r>
            <w:r>
              <w:rPr>
                <w:noProof/>
                <w:webHidden/>
              </w:rPr>
            </w:r>
            <w:r>
              <w:rPr>
                <w:noProof/>
                <w:webHidden/>
              </w:rPr>
              <w:fldChar w:fldCharType="separate"/>
            </w:r>
            <w:r w:rsidR="00A57A7B">
              <w:rPr>
                <w:noProof/>
                <w:webHidden/>
              </w:rPr>
              <w:t>29</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37" w:history="1">
            <w:r w:rsidR="00A57A7B" w:rsidRPr="00431F9E">
              <w:rPr>
                <w:rStyle w:val="Hypertextovodkaz"/>
                <w:rFonts w:cs="Times New Roman"/>
                <w:noProof/>
              </w:rPr>
              <w:t>5.1</w:t>
            </w:r>
            <w:r w:rsidR="00A57A7B">
              <w:rPr>
                <w:rFonts w:asciiTheme="minorHAnsi" w:eastAsiaTheme="minorEastAsia" w:hAnsiTheme="minorHAnsi"/>
                <w:noProof/>
                <w:sz w:val="22"/>
                <w:lang w:eastAsia="cs-CZ"/>
              </w:rPr>
              <w:tab/>
            </w:r>
            <w:r w:rsidR="00A57A7B" w:rsidRPr="00431F9E">
              <w:rPr>
                <w:rStyle w:val="Hypertextovodkaz"/>
                <w:rFonts w:cs="Times New Roman"/>
                <w:noProof/>
              </w:rPr>
              <w:t>Rodina jako podpora dítěte</w:t>
            </w:r>
            <w:r w:rsidR="00A57A7B">
              <w:rPr>
                <w:noProof/>
                <w:webHidden/>
              </w:rPr>
              <w:tab/>
            </w:r>
            <w:r>
              <w:rPr>
                <w:noProof/>
                <w:webHidden/>
              </w:rPr>
              <w:fldChar w:fldCharType="begin"/>
            </w:r>
            <w:r w:rsidR="00A57A7B">
              <w:rPr>
                <w:noProof/>
                <w:webHidden/>
              </w:rPr>
              <w:instrText xml:space="preserve"> PAGEREF _Toc73358537 \h </w:instrText>
            </w:r>
            <w:r>
              <w:rPr>
                <w:noProof/>
                <w:webHidden/>
              </w:rPr>
            </w:r>
            <w:r>
              <w:rPr>
                <w:noProof/>
                <w:webHidden/>
              </w:rPr>
              <w:fldChar w:fldCharType="separate"/>
            </w:r>
            <w:r w:rsidR="00A57A7B">
              <w:rPr>
                <w:noProof/>
                <w:webHidden/>
              </w:rPr>
              <w:t>29</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38" w:history="1">
            <w:r w:rsidR="00A57A7B" w:rsidRPr="00431F9E">
              <w:rPr>
                <w:rStyle w:val="Hypertextovodkaz"/>
                <w:rFonts w:cs="Times New Roman"/>
                <w:noProof/>
              </w:rPr>
              <w:t>5.2</w:t>
            </w:r>
            <w:r w:rsidR="00A57A7B">
              <w:rPr>
                <w:rFonts w:asciiTheme="minorHAnsi" w:eastAsiaTheme="minorEastAsia" w:hAnsiTheme="minorHAnsi"/>
                <w:noProof/>
                <w:sz w:val="22"/>
                <w:lang w:eastAsia="cs-CZ"/>
              </w:rPr>
              <w:tab/>
            </w:r>
            <w:r w:rsidR="00A57A7B" w:rsidRPr="00431F9E">
              <w:rPr>
                <w:rStyle w:val="Hypertextovodkaz"/>
                <w:rFonts w:cs="Times New Roman"/>
                <w:noProof/>
              </w:rPr>
              <w:t>Vrstevníci a kamarádi</w:t>
            </w:r>
            <w:r w:rsidR="00A57A7B">
              <w:rPr>
                <w:noProof/>
                <w:webHidden/>
              </w:rPr>
              <w:tab/>
            </w:r>
            <w:r>
              <w:rPr>
                <w:noProof/>
                <w:webHidden/>
              </w:rPr>
              <w:fldChar w:fldCharType="begin"/>
            </w:r>
            <w:r w:rsidR="00A57A7B">
              <w:rPr>
                <w:noProof/>
                <w:webHidden/>
              </w:rPr>
              <w:instrText xml:space="preserve"> PAGEREF _Toc73358538 \h </w:instrText>
            </w:r>
            <w:r>
              <w:rPr>
                <w:noProof/>
                <w:webHidden/>
              </w:rPr>
            </w:r>
            <w:r>
              <w:rPr>
                <w:noProof/>
                <w:webHidden/>
              </w:rPr>
              <w:fldChar w:fldCharType="separate"/>
            </w:r>
            <w:r w:rsidR="00A57A7B">
              <w:rPr>
                <w:noProof/>
                <w:webHidden/>
              </w:rPr>
              <w:t>30</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39" w:history="1">
            <w:r w:rsidR="00A57A7B" w:rsidRPr="00431F9E">
              <w:rPr>
                <w:rStyle w:val="Hypertextovodkaz"/>
                <w:rFonts w:cs="Times New Roman"/>
                <w:noProof/>
              </w:rPr>
              <w:t>5.3</w:t>
            </w:r>
            <w:r w:rsidR="00A57A7B">
              <w:rPr>
                <w:rFonts w:asciiTheme="minorHAnsi" w:eastAsiaTheme="minorEastAsia" w:hAnsiTheme="minorHAnsi"/>
                <w:noProof/>
                <w:sz w:val="22"/>
                <w:lang w:eastAsia="cs-CZ"/>
              </w:rPr>
              <w:tab/>
            </w:r>
            <w:r w:rsidR="00A57A7B" w:rsidRPr="00431F9E">
              <w:rPr>
                <w:rStyle w:val="Hypertextovodkaz"/>
                <w:rFonts w:cs="Times New Roman"/>
                <w:noProof/>
              </w:rPr>
              <w:t>Učitelé vyučující umělecké obory</w:t>
            </w:r>
            <w:r w:rsidR="00A57A7B">
              <w:rPr>
                <w:noProof/>
                <w:webHidden/>
              </w:rPr>
              <w:tab/>
            </w:r>
            <w:r>
              <w:rPr>
                <w:noProof/>
                <w:webHidden/>
              </w:rPr>
              <w:fldChar w:fldCharType="begin"/>
            </w:r>
            <w:r w:rsidR="00A57A7B">
              <w:rPr>
                <w:noProof/>
                <w:webHidden/>
              </w:rPr>
              <w:instrText xml:space="preserve"> PAGEREF _Toc73358539 \h </w:instrText>
            </w:r>
            <w:r>
              <w:rPr>
                <w:noProof/>
                <w:webHidden/>
              </w:rPr>
            </w:r>
            <w:r>
              <w:rPr>
                <w:noProof/>
                <w:webHidden/>
              </w:rPr>
              <w:fldChar w:fldCharType="separate"/>
            </w:r>
            <w:r w:rsidR="00A57A7B">
              <w:rPr>
                <w:noProof/>
                <w:webHidden/>
              </w:rPr>
              <w:t>30</w:t>
            </w:r>
            <w:r>
              <w:rPr>
                <w:noProof/>
                <w:webHidden/>
              </w:rPr>
              <w:fldChar w:fldCharType="end"/>
            </w:r>
          </w:hyperlink>
        </w:p>
        <w:p w:rsidR="00A57A7B" w:rsidRDefault="00A21DF2">
          <w:pPr>
            <w:pStyle w:val="Obsah1"/>
            <w:tabs>
              <w:tab w:val="left" w:pos="480"/>
              <w:tab w:val="right" w:leader="dot" w:pos="9062"/>
            </w:tabs>
            <w:rPr>
              <w:rFonts w:asciiTheme="minorHAnsi" w:eastAsiaTheme="minorEastAsia" w:hAnsiTheme="minorHAnsi"/>
              <w:noProof/>
              <w:sz w:val="22"/>
              <w:lang w:eastAsia="cs-CZ"/>
            </w:rPr>
          </w:pPr>
          <w:hyperlink w:anchor="_Toc73358540" w:history="1">
            <w:r w:rsidR="00A57A7B" w:rsidRPr="00431F9E">
              <w:rPr>
                <w:rStyle w:val="Hypertextovodkaz"/>
                <w:rFonts w:cs="Times New Roman"/>
                <w:noProof/>
              </w:rPr>
              <w:t>6</w:t>
            </w:r>
            <w:r w:rsidR="00A57A7B">
              <w:rPr>
                <w:rFonts w:asciiTheme="minorHAnsi" w:eastAsiaTheme="minorEastAsia" w:hAnsiTheme="minorHAnsi"/>
                <w:noProof/>
                <w:sz w:val="22"/>
                <w:lang w:eastAsia="cs-CZ"/>
              </w:rPr>
              <w:tab/>
            </w:r>
            <w:r w:rsidR="00A57A7B" w:rsidRPr="00431F9E">
              <w:rPr>
                <w:rStyle w:val="Hypertextovodkaz"/>
                <w:rFonts w:cs="Times New Roman"/>
                <w:noProof/>
              </w:rPr>
              <w:t>VNITŘNÍ MOTIVACE DÍTĚTE</w:t>
            </w:r>
            <w:r w:rsidR="00A57A7B">
              <w:rPr>
                <w:noProof/>
                <w:webHidden/>
              </w:rPr>
              <w:tab/>
            </w:r>
            <w:r>
              <w:rPr>
                <w:noProof/>
                <w:webHidden/>
              </w:rPr>
              <w:fldChar w:fldCharType="begin"/>
            </w:r>
            <w:r w:rsidR="00A57A7B">
              <w:rPr>
                <w:noProof/>
                <w:webHidden/>
              </w:rPr>
              <w:instrText xml:space="preserve"> PAGEREF _Toc73358540 \h </w:instrText>
            </w:r>
            <w:r>
              <w:rPr>
                <w:noProof/>
                <w:webHidden/>
              </w:rPr>
            </w:r>
            <w:r>
              <w:rPr>
                <w:noProof/>
                <w:webHidden/>
              </w:rPr>
              <w:fldChar w:fldCharType="separate"/>
            </w:r>
            <w:r w:rsidR="00A57A7B">
              <w:rPr>
                <w:noProof/>
                <w:webHidden/>
              </w:rPr>
              <w:t>32</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41" w:history="1">
            <w:r w:rsidR="00A57A7B" w:rsidRPr="00431F9E">
              <w:rPr>
                <w:rStyle w:val="Hypertextovodkaz"/>
                <w:noProof/>
              </w:rPr>
              <w:t>6.1</w:t>
            </w:r>
            <w:r w:rsidR="00A57A7B">
              <w:rPr>
                <w:rFonts w:asciiTheme="minorHAnsi" w:eastAsiaTheme="minorEastAsia" w:hAnsiTheme="minorHAnsi"/>
                <w:noProof/>
                <w:sz w:val="22"/>
                <w:lang w:eastAsia="cs-CZ"/>
              </w:rPr>
              <w:tab/>
            </w:r>
            <w:r w:rsidR="00A57A7B" w:rsidRPr="00431F9E">
              <w:rPr>
                <w:rStyle w:val="Hypertextovodkaz"/>
                <w:noProof/>
              </w:rPr>
              <w:t>Motivace</w:t>
            </w:r>
            <w:r w:rsidR="00A57A7B">
              <w:rPr>
                <w:noProof/>
                <w:webHidden/>
              </w:rPr>
              <w:tab/>
            </w:r>
            <w:r>
              <w:rPr>
                <w:noProof/>
                <w:webHidden/>
              </w:rPr>
              <w:fldChar w:fldCharType="begin"/>
            </w:r>
            <w:r w:rsidR="00A57A7B">
              <w:rPr>
                <w:noProof/>
                <w:webHidden/>
              </w:rPr>
              <w:instrText xml:space="preserve"> PAGEREF _Toc73358541 \h </w:instrText>
            </w:r>
            <w:r>
              <w:rPr>
                <w:noProof/>
                <w:webHidden/>
              </w:rPr>
            </w:r>
            <w:r>
              <w:rPr>
                <w:noProof/>
                <w:webHidden/>
              </w:rPr>
              <w:fldChar w:fldCharType="separate"/>
            </w:r>
            <w:r w:rsidR="00A57A7B">
              <w:rPr>
                <w:noProof/>
                <w:webHidden/>
              </w:rPr>
              <w:t>32</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42" w:history="1">
            <w:r w:rsidR="00A57A7B" w:rsidRPr="00431F9E">
              <w:rPr>
                <w:rStyle w:val="Hypertextovodkaz"/>
                <w:rFonts w:cs="Times New Roman"/>
                <w:noProof/>
              </w:rPr>
              <w:t>6.2</w:t>
            </w:r>
            <w:r w:rsidR="00A57A7B">
              <w:rPr>
                <w:rFonts w:asciiTheme="minorHAnsi" w:eastAsiaTheme="minorEastAsia" w:hAnsiTheme="minorHAnsi"/>
                <w:noProof/>
                <w:sz w:val="22"/>
                <w:lang w:eastAsia="cs-CZ"/>
              </w:rPr>
              <w:tab/>
            </w:r>
            <w:r w:rsidR="00A57A7B" w:rsidRPr="00431F9E">
              <w:rPr>
                <w:rStyle w:val="Hypertextovodkaz"/>
                <w:rFonts w:cs="Times New Roman"/>
                <w:noProof/>
              </w:rPr>
              <w:t>Hudební vlohy – nadání</w:t>
            </w:r>
            <w:r w:rsidR="00A57A7B">
              <w:rPr>
                <w:noProof/>
                <w:webHidden/>
              </w:rPr>
              <w:tab/>
            </w:r>
            <w:r>
              <w:rPr>
                <w:noProof/>
                <w:webHidden/>
              </w:rPr>
              <w:fldChar w:fldCharType="begin"/>
            </w:r>
            <w:r w:rsidR="00A57A7B">
              <w:rPr>
                <w:noProof/>
                <w:webHidden/>
              </w:rPr>
              <w:instrText xml:space="preserve"> PAGEREF _Toc73358542 \h </w:instrText>
            </w:r>
            <w:r>
              <w:rPr>
                <w:noProof/>
                <w:webHidden/>
              </w:rPr>
            </w:r>
            <w:r>
              <w:rPr>
                <w:noProof/>
                <w:webHidden/>
              </w:rPr>
              <w:fldChar w:fldCharType="separate"/>
            </w:r>
            <w:r w:rsidR="00A57A7B">
              <w:rPr>
                <w:noProof/>
                <w:webHidden/>
              </w:rPr>
              <w:t>32</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43" w:history="1">
            <w:r w:rsidR="00A57A7B" w:rsidRPr="00431F9E">
              <w:rPr>
                <w:rStyle w:val="Hypertextovodkaz"/>
                <w:rFonts w:cs="Times New Roman"/>
                <w:noProof/>
              </w:rPr>
              <w:t>6.3</w:t>
            </w:r>
            <w:r w:rsidR="00A57A7B">
              <w:rPr>
                <w:rFonts w:asciiTheme="minorHAnsi" w:eastAsiaTheme="minorEastAsia" w:hAnsiTheme="minorHAnsi"/>
                <w:noProof/>
                <w:sz w:val="22"/>
                <w:lang w:eastAsia="cs-CZ"/>
              </w:rPr>
              <w:tab/>
            </w:r>
            <w:r w:rsidR="00A57A7B" w:rsidRPr="00431F9E">
              <w:rPr>
                <w:rStyle w:val="Hypertextovodkaz"/>
                <w:rFonts w:cs="Times New Roman"/>
                <w:noProof/>
              </w:rPr>
              <w:t>Hudební schopnosti</w:t>
            </w:r>
            <w:r w:rsidR="00A57A7B">
              <w:rPr>
                <w:noProof/>
                <w:webHidden/>
              </w:rPr>
              <w:tab/>
            </w:r>
            <w:r>
              <w:rPr>
                <w:noProof/>
                <w:webHidden/>
              </w:rPr>
              <w:fldChar w:fldCharType="begin"/>
            </w:r>
            <w:r w:rsidR="00A57A7B">
              <w:rPr>
                <w:noProof/>
                <w:webHidden/>
              </w:rPr>
              <w:instrText xml:space="preserve"> PAGEREF _Toc73358543 \h </w:instrText>
            </w:r>
            <w:r>
              <w:rPr>
                <w:noProof/>
                <w:webHidden/>
              </w:rPr>
            </w:r>
            <w:r>
              <w:rPr>
                <w:noProof/>
                <w:webHidden/>
              </w:rPr>
              <w:fldChar w:fldCharType="separate"/>
            </w:r>
            <w:r w:rsidR="00A57A7B">
              <w:rPr>
                <w:noProof/>
                <w:webHidden/>
              </w:rPr>
              <w:t>33</w:t>
            </w:r>
            <w:r>
              <w:rPr>
                <w:noProof/>
                <w:webHidden/>
              </w:rPr>
              <w:fldChar w:fldCharType="end"/>
            </w:r>
          </w:hyperlink>
        </w:p>
        <w:p w:rsidR="00A57A7B" w:rsidRDefault="00A21DF2">
          <w:pPr>
            <w:pStyle w:val="Obsah1"/>
            <w:tabs>
              <w:tab w:val="left" w:pos="480"/>
              <w:tab w:val="right" w:leader="dot" w:pos="9062"/>
            </w:tabs>
            <w:rPr>
              <w:rFonts w:asciiTheme="minorHAnsi" w:eastAsiaTheme="minorEastAsia" w:hAnsiTheme="minorHAnsi"/>
              <w:noProof/>
              <w:sz w:val="22"/>
              <w:lang w:eastAsia="cs-CZ"/>
            </w:rPr>
          </w:pPr>
          <w:hyperlink w:anchor="_Toc73358544" w:history="1">
            <w:r w:rsidR="00A57A7B" w:rsidRPr="00431F9E">
              <w:rPr>
                <w:rStyle w:val="Hypertextovodkaz"/>
                <w:rFonts w:cs="Times New Roman"/>
                <w:noProof/>
              </w:rPr>
              <w:t>7</w:t>
            </w:r>
            <w:r w:rsidR="00A57A7B">
              <w:rPr>
                <w:rFonts w:asciiTheme="minorHAnsi" w:eastAsiaTheme="minorEastAsia" w:hAnsiTheme="minorHAnsi"/>
                <w:noProof/>
                <w:sz w:val="22"/>
                <w:lang w:eastAsia="cs-CZ"/>
              </w:rPr>
              <w:tab/>
            </w:r>
            <w:r w:rsidR="00A57A7B" w:rsidRPr="00431F9E">
              <w:rPr>
                <w:rStyle w:val="Hypertextovodkaz"/>
                <w:rFonts w:cs="Times New Roman"/>
                <w:noProof/>
              </w:rPr>
              <w:t>PRŮZKUM</w:t>
            </w:r>
            <w:r w:rsidR="00A57A7B">
              <w:rPr>
                <w:noProof/>
                <w:webHidden/>
              </w:rPr>
              <w:tab/>
            </w:r>
            <w:r>
              <w:rPr>
                <w:noProof/>
                <w:webHidden/>
              </w:rPr>
              <w:fldChar w:fldCharType="begin"/>
            </w:r>
            <w:r w:rsidR="00A57A7B">
              <w:rPr>
                <w:noProof/>
                <w:webHidden/>
              </w:rPr>
              <w:instrText xml:space="preserve"> PAGEREF _Toc73358544 \h </w:instrText>
            </w:r>
            <w:r>
              <w:rPr>
                <w:noProof/>
                <w:webHidden/>
              </w:rPr>
            </w:r>
            <w:r>
              <w:rPr>
                <w:noProof/>
                <w:webHidden/>
              </w:rPr>
              <w:fldChar w:fldCharType="separate"/>
            </w:r>
            <w:r w:rsidR="00A57A7B">
              <w:rPr>
                <w:noProof/>
                <w:webHidden/>
              </w:rPr>
              <w:t>34</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45" w:history="1">
            <w:r w:rsidR="00A57A7B" w:rsidRPr="00431F9E">
              <w:rPr>
                <w:rStyle w:val="Hypertextovodkaz"/>
                <w:noProof/>
              </w:rPr>
              <w:t>7.1</w:t>
            </w:r>
            <w:r w:rsidR="00A57A7B">
              <w:rPr>
                <w:rFonts w:asciiTheme="minorHAnsi" w:eastAsiaTheme="minorEastAsia" w:hAnsiTheme="minorHAnsi"/>
                <w:noProof/>
                <w:sz w:val="22"/>
                <w:lang w:eastAsia="cs-CZ"/>
              </w:rPr>
              <w:tab/>
            </w:r>
            <w:r w:rsidR="00A57A7B" w:rsidRPr="00431F9E">
              <w:rPr>
                <w:rStyle w:val="Hypertextovodkaz"/>
                <w:noProof/>
              </w:rPr>
              <w:t>Metodika průzkumu</w:t>
            </w:r>
            <w:r w:rsidR="00A57A7B">
              <w:rPr>
                <w:noProof/>
                <w:webHidden/>
              </w:rPr>
              <w:tab/>
            </w:r>
            <w:r>
              <w:rPr>
                <w:noProof/>
                <w:webHidden/>
              </w:rPr>
              <w:fldChar w:fldCharType="begin"/>
            </w:r>
            <w:r w:rsidR="00A57A7B">
              <w:rPr>
                <w:noProof/>
                <w:webHidden/>
              </w:rPr>
              <w:instrText xml:space="preserve"> PAGEREF _Toc73358545 \h </w:instrText>
            </w:r>
            <w:r>
              <w:rPr>
                <w:noProof/>
                <w:webHidden/>
              </w:rPr>
            </w:r>
            <w:r>
              <w:rPr>
                <w:noProof/>
                <w:webHidden/>
              </w:rPr>
              <w:fldChar w:fldCharType="separate"/>
            </w:r>
            <w:r w:rsidR="00A57A7B">
              <w:rPr>
                <w:noProof/>
                <w:webHidden/>
              </w:rPr>
              <w:t>34</w:t>
            </w:r>
            <w:r>
              <w:rPr>
                <w:noProof/>
                <w:webHidden/>
              </w:rPr>
              <w:fldChar w:fldCharType="end"/>
            </w:r>
          </w:hyperlink>
        </w:p>
        <w:p w:rsidR="00A57A7B" w:rsidRDefault="00A21DF2">
          <w:pPr>
            <w:pStyle w:val="Obsah3"/>
            <w:tabs>
              <w:tab w:val="left" w:pos="1320"/>
              <w:tab w:val="right" w:leader="dot" w:pos="9062"/>
            </w:tabs>
            <w:rPr>
              <w:rFonts w:asciiTheme="minorHAnsi" w:eastAsiaTheme="minorEastAsia" w:hAnsiTheme="minorHAnsi"/>
              <w:noProof/>
              <w:sz w:val="22"/>
              <w:lang w:eastAsia="cs-CZ"/>
            </w:rPr>
          </w:pPr>
          <w:hyperlink w:anchor="_Toc73358546" w:history="1">
            <w:r w:rsidR="00A57A7B" w:rsidRPr="00431F9E">
              <w:rPr>
                <w:rStyle w:val="Hypertextovodkaz"/>
                <w:noProof/>
              </w:rPr>
              <w:t>7.1.1</w:t>
            </w:r>
            <w:r w:rsidR="00A57A7B">
              <w:rPr>
                <w:rFonts w:asciiTheme="minorHAnsi" w:eastAsiaTheme="minorEastAsia" w:hAnsiTheme="minorHAnsi"/>
                <w:noProof/>
                <w:sz w:val="22"/>
                <w:lang w:eastAsia="cs-CZ"/>
              </w:rPr>
              <w:tab/>
            </w:r>
            <w:r w:rsidR="00A57A7B" w:rsidRPr="00431F9E">
              <w:rPr>
                <w:rStyle w:val="Hypertextovodkaz"/>
                <w:noProof/>
              </w:rPr>
              <w:t>Cíle průzkumu</w:t>
            </w:r>
            <w:r w:rsidR="00A57A7B">
              <w:rPr>
                <w:noProof/>
                <w:webHidden/>
              </w:rPr>
              <w:tab/>
            </w:r>
            <w:r>
              <w:rPr>
                <w:noProof/>
                <w:webHidden/>
              </w:rPr>
              <w:fldChar w:fldCharType="begin"/>
            </w:r>
            <w:r w:rsidR="00A57A7B">
              <w:rPr>
                <w:noProof/>
                <w:webHidden/>
              </w:rPr>
              <w:instrText xml:space="preserve"> PAGEREF _Toc73358546 \h </w:instrText>
            </w:r>
            <w:r>
              <w:rPr>
                <w:noProof/>
                <w:webHidden/>
              </w:rPr>
            </w:r>
            <w:r>
              <w:rPr>
                <w:noProof/>
                <w:webHidden/>
              </w:rPr>
              <w:fldChar w:fldCharType="separate"/>
            </w:r>
            <w:r w:rsidR="00A57A7B">
              <w:rPr>
                <w:noProof/>
                <w:webHidden/>
              </w:rPr>
              <w:t>34</w:t>
            </w:r>
            <w:r>
              <w:rPr>
                <w:noProof/>
                <w:webHidden/>
              </w:rPr>
              <w:fldChar w:fldCharType="end"/>
            </w:r>
          </w:hyperlink>
        </w:p>
        <w:p w:rsidR="00A57A7B" w:rsidRDefault="00A21DF2">
          <w:pPr>
            <w:pStyle w:val="Obsah3"/>
            <w:tabs>
              <w:tab w:val="left" w:pos="1320"/>
              <w:tab w:val="right" w:leader="dot" w:pos="9062"/>
            </w:tabs>
            <w:rPr>
              <w:rFonts w:asciiTheme="minorHAnsi" w:eastAsiaTheme="minorEastAsia" w:hAnsiTheme="minorHAnsi"/>
              <w:noProof/>
              <w:sz w:val="22"/>
              <w:lang w:eastAsia="cs-CZ"/>
            </w:rPr>
          </w:pPr>
          <w:hyperlink w:anchor="_Toc73358547" w:history="1">
            <w:r w:rsidR="00A57A7B" w:rsidRPr="00431F9E">
              <w:rPr>
                <w:rStyle w:val="Hypertextovodkaz"/>
                <w:noProof/>
              </w:rPr>
              <w:t>7.1.2</w:t>
            </w:r>
            <w:r w:rsidR="00A57A7B">
              <w:rPr>
                <w:rFonts w:asciiTheme="minorHAnsi" w:eastAsiaTheme="minorEastAsia" w:hAnsiTheme="minorHAnsi"/>
                <w:noProof/>
                <w:sz w:val="22"/>
                <w:lang w:eastAsia="cs-CZ"/>
              </w:rPr>
              <w:tab/>
            </w:r>
            <w:r w:rsidR="00A57A7B" w:rsidRPr="00431F9E">
              <w:rPr>
                <w:rStyle w:val="Hypertextovodkaz"/>
                <w:noProof/>
              </w:rPr>
              <w:t>Charakteristika respondentů</w:t>
            </w:r>
            <w:r w:rsidR="00A57A7B">
              <w:rPr>
                <w:noProof/>
                <w:webHidden/>
              </w:rPr>
              <w:tab/>
            </w:r>
            <w:r>
              <w:rPr>
                <w:noProof/>
                <w:webHidden/>
              </w:rPr>
              <w:fldChar w:fldCharType="begin"/>
            </w:r>
            <w:r w:rsidR="00A57A7B">
              <w:rPr>
                <w:noProof/>
                <w:webHidden/>
              </w:rPr>
              <w:instrText xml:space="preserve"> PAGEREF _Toc73358547 \h </w:instrText>
            </w:r>
            <w:r>
              <w:rPr>
                <w:noProof/>
                <w:webHidden/>
              </w:rPr>
            </w:r>
            <w:r>
              <w:rPr>
                <w:noProof/>
                <w:webHidden/>
              </w:rPr>
              <w:fldChar w:fldCharType="separate"/>
            </w:r>
            <w:r w:rsidR="00A57A7B">
              <w:rPr>
                <w:noProof/>
                <w:webHidden/>
              </w:rPr>
              <w:t>34</w:t>
            </w:r>
            <w:r>
              <w:rPr>
                <w:noProof/>
                <w:webHidden/>
              </w:rPr>
              <w:fldChar w:fldCharType="end"/>
            </w:r>
          </w:hyperlink>
        </w:p>
        <w:p w:rsidR="00A57A7B" w:rsidRDefault="00A21DF2">
          <w:pPr>
            <w:pStyle w:val="Obsah3"/>
            <w:tabs>
              <w:tab w:val="left" w:pos="1320"/>
              <w:tab w:val="right" w:leader="dot" w:pos="9062"/>
            </w:tabs>
            <w:rPr>
              <w:rFonts w:asciiTheme="minorHAnsi" w:eastAsiaTheme="minorEastAsia" w:hAnsiTheme="minorHAnsi"/>
              <w:noProof/>
              <w:sz w:val="22"/>
              <w:lang w:eastAsia="cs-CZ"/>
            </w:rPr>
          </w:pPr>
          <w:hyperlink w:anchor="_Toc73358548" w:history="1">
            <w:r w:rsidR="00A57A7B" w:rsidRPr="00431F9E">
              <w:rPr>
                <w:rStyle w:val="Hypertextovodkaz"/>
                <w:noProof/>
              </w:rPr>
              <w:t>7.1.3</w:t>
            </w:r>
            <w:r w:rsidR="00A57A7B">
              <w:rPr>
                <w:rFonts w:asciiTheme="minorHAnsi" w:eastAsiaTheme="minorEastAsia" w:hAnsiTheme="minorHAnsi"/>
                <w:noProof/>
                <w:sz w:val="22"/>
                <w:lang w:eastAsia="cs-CZ"/>
              </w:rPr>
              <w:tab/>
            </w:r>
            <w:r w:rsidR="00A57A7B" w:rsidRPr="00431F9E">
              <w:rPr>
                <w:rStyle w:val="Hypertextovodkaz"/>
                <w:noProof/>
              </w:rPr>
              <w:t>Průzkumné metody</w:t>
            </w:r>
            <w:r w:rsidR="00A57A7B">
              <w:rPr>
                <w:noProof/>
                <w:webHidden/>
              </w:rPr>
              <w:tab/>
            </w:r>
            <w:r>
              <w:rPr>
                <w:noProof/>
                <w:webHidden/>
              </w:rPr>
              <w:fldChar w:fldCharType="begin"/>
            </w:r>
            <w:r w:rsidR="00A57A7B">
              <w:rPr>
                <w:noProof/>
                <w:webHidden/>
              </w:rPr>
              <w:instrText xml:space="preserve"> PAGEREF _Toc73358548 \h </w:instrText>
            </w:r>
            <w:r>
              <w:rPr>
                <w:noProof/>
                <w:webHidden/>
              </w:rPr>
            </w:r>
            <w:r>
              <w:rPr>
                <w:noProof/>
                <w:webHidden/>
              </w:rPr>
              <w:fldChar w:fldCharType="separate"/>
            </w:r>
            <w:r w:rsidR="00A57A7B">
              <w:rPr>
                <w:noProof/>
                <w:webHidden/>
              </w:rPr>
              <w:t>34</w:t>
            </w:r>
            <w:r>
              <w:rPr>
                <w:noProof/>
                <w:webHidden/>
              </w:rPr>
              <w:fldChar w:fldCharType="end"/>
            </w:r>
          </w:hyperlink>
        </w:p>
        <w:p w:rsidR="00A57A7B" w:rsidRDefault="00A21DF2">
          <w:pPr>
            <w:pStyle w:val="Obsah2"/>
            <w:tabs>
              <w:tab w:val="left" w:pos="880"/>
              <w:tab w:val="right" w:leader="dot" w:pos="9062"/>
            </w:tabs>
            <w:rPr>
              <w:rFonts w:asciiTheme="minorHAnsi" w:eastAsiaTheme="minorEastAsia" w:hAnsiTheme="minorHAnsi"/>
              <w:noProof/>
              <w:sz w:val="22"/>
              <w:lang w:eastAsia="cs-CZ"/>
            </w:rPr>
          </w:pPr>
          <w:hyperlink w:anchor="_Toc73358549" w:history="1">
            <w:r w:rsidR="00A57A7B" w:rsidRPr="00431F9E">
              <w:rPr>
                <w:rStyle w:val="Hypertextovodkaz"/>
                <w:noProof/>
              </w:rPr>
              <w:t>7.2</w:t>
            </w:r>
            <w:r w:rsidR="00A57A7B">
              <w:rPr>
                <w:rFonts w:asciiTheme="minorHAnsi" w:eastAsiaTheme="minorEastAsia" w:hAnsiTheme="minorHAnsi"/>
                <w:noProof/>
                <w:sz w:val="22"/>
                <w:lang w:eastAsia="cs-CZ"/>
              </w:rPr>
              <w:tab/>
            </w:r>
            <w:r w:rsidR="00A57A7B" w:rsidRPr="00431F9E">
              <w:rPr>
                <w:rStyle w:val="Hypertextovodkaz"/>
                <w:noProof/>
              </w:rPr>
              <w:t>Vyhodnocení průzkumného šetření</w:t>
            </w:r>
            <w:r w:rsidR="00A57A7B">
              <w:rPr>
                <w:noProof/>
                <w:webHidden/>
              </w:rPr>
              <w:tab/>
            </w:r>
            <w:r>
              <w:rPr>
                <w:noProof/>
                <w:webHidden/>
              </w:rPr>
              <w:fldChar w:fldCharType="begin"/>
            </w:r>
            <w:r w:rsidR="00A57A7B">
              <w:rPr>
                <w:noProof/>
                <w:webHidden/>
              </w:rPr>
              <w:instrText xml:space="preserve"> PAGEREF _Toc73358549 \h </w:instrText>
            </w:r>
            <w:r>
              <w:rPr>
                <w:noProof/>
                <w:webHidden/>
              </w:rPr>
            </w:r>
            <w:r>
              <w:rPr>
                <w:noProof/>
                <w:webHidden/>
              </w:rPr>
              <w:fldChar w:fldCharType="separate"/>
            </w:r>
            <w:r w:rsidR="00A57A7B">
              <w:rPr>
                <w:noProof/>
                <w:webHidden/>
              </w:rPr>
              <w:t>35</w:t>
            </w:r>
            <w:r>
              <w:rPr>
                <w:noProof/>
                <w:webHidden/>
              </w:rPr>
              <w:fldChar w:fldCharType="end"/>
            </w:r>
          </w:hyperlink>
        </w:p>
        <w:p w:rsidR="00A57A7B" w:rsidRDefault="00A21DF2">
          <w:pPr>
            <w:pStyle w:val="Obsah1"/>
            <w:tabs>
              <w:tab w:val="left" w:pos="480"/>
              <w:tab w:val="right" w:leader="dot" w:pos="9062"/>
            </w:tabs>
            <w:rPr>
              <w:rFonts w:asciiTheme="minorHAnsi" w:eastAsiaTheme="minorEastAsia" w:hAnsiTheme="minorHAnsi"/>
              <w:noProof/>
              <w:sz w:val="22"/>
              <w:lang w:eastAsia="cs-CZ"/>
            </w:rPr>
          </w:pPr>
          <w:hyperlink w:anchor="_Toc73358550" w:history="1">
            <w:r w:rsidR="00A57A7B" w:rsidRPr="00431F9E">
              <w:rPr>
                <w:rStyle w:val="Hypertextovodkaz"/>
                <w:rFonts w:cs="Times New Roman"/>
                <w:noProof/>
              </w:rPr>
              <w:t>8</w:t>
            </w:r>
            <w:r w:rsidR="00A57A7B">
              <w:rPr>
                <w:rFonts w:asciiTheme="minorHAnsi" w:eastAsiaTheme="minorEastAsia" w:hAnsiTheme="minorHAnsi"/>
                <w:noProof/>
                <w:sz w:val="22"/>
                <w:lang w:eastAsia="cs-CZ"/>
              </w:rPr>
              <w:tab/>
            </w:r>
            <w:r w:rsidR="00A57A7B" w:rsidRPr="00431F9E">
              <w:rPr>
                <w:rStyle w:val="Hypertextovodkaz"/>
                <w:rFonts w:cs="Times New Roman"/>
                <w:noProof/>
              </w:rPr>
              <w:t>SHRNUTÍ PRŮZKUMU</w:t>
            </w:r>
            <w:r w:rsidR="00A57A7B">
              <w:rPr>
                <w:noProof/>
                <w:webHidden/>
              </w:rPr>
              <w:tab/>
            </w:r>
            <w:r>
              <w:rPr>
                <w:noProof/>
                <w:webHidden/>
              </w:rPr>
              <w:fldChar w:fldCharType="begin"/>
            </w:r>
            <w:r w:rsidR="00A57A7B">
              <w:rPr>
                <w:noProof/>
                <w:webHidden/>
              </w:rPr>
              <w:instrText xml:space="preserve"> PAGEREF _Toc73358550 \h </w:instrText>
            </w:r>
            <w:r>
              <w:rPr>
                <w:noProof/>
                <w:webHidden/>
              </w:rPr>
            </w:r>
            <w:r>
              <w:rPr>
                <w:noProof/>
                <w:webHidden/>
              </w:rPr>
              <w:fldChar w:fldCharType="separate"/>
            </w:r>
            <w:r w:rsidR="00A57A7B">
              <w:rPr>
                <w:noProof/>
                <w:webHidden/>
              </w:rPr>
              <w:t>56</w:t>
            </w:r>
            <w:r>
              <w:rPr>
                <w:noProof/>
                <w:webHidden/>
              </w:rPr>
              <w:fldChar w:fldCharType="end"/>
            </w:r>
          </w:hyperlink>
        </w:p>
        <w:p w:rsidR="00A57A7B" w:rsidRDefault="00A21DF2">
          <w:pPr>
            <w:pStyle w:val="Obsah1"/>
            <w:tabs>
              <w:tab w:val="right" w:leader="dot" w:pos="9062"/>
            </w:tabs>
            <w:rPr>
              <w:rFonts w:asciiTheme="minorHAnsi" w:eastAsiaTheme="minorEastAsia" w:hAnsiTheme="minorHAnsi"/>
              <w:noProof/>
              <w:sz w:val="22"/>
              <w:lang w:eastAsia="cs-CZ"/>
            </w:rPr>
          </w:pPr>
          <w:hyperlink w:anchor="_Toc73358551" w:history="1">
            <w:r w:rsidR="00A57A7B" w:rsidRPr="00431F9E">
              <w:rPr>
                <w:rStyle w:val="Hypertextovodkaz"/>
                <w:rFonts w:cs="Times New Roman"/>
                <w:noProof/>
              </w:rPr>
              <w:t>ZÁVĚR</w:t>
            </w:r>
            <w:r w:rsidR="00A57A7B">
              <w:rPr>
                <w:noProof/>
                <w:webHidden/>
              </w:rPr>
              <w:tab/>
            </w:r>
            <w:r>
              <w:rPr>
                <w:noProof/>
                <w:webHidden/>
              </w:rPr>
              <w:fldChar w:fldCharType="begin"/>
            </w:r>
            <w:r w:rsidR="00A57A7B">
              <w:rPr>
                <w:noProof/>
                <w:webHidden/>
              </w:rPr>
              <w:instrText xml:space="preserve"> PAGEREF _Toc73358551 \h </w:instrText>
            </w:r>
            <w:r>
              <w:rPr>
                <w:noProof/>
                <w:webHidden/>
              </w:rPr>
            </w:r>
            <w:r>
              <w:rPr>
                <w:noProof/>
                <w:webHidden/>
              </w:rPr>
              <w:fldChar w:fldCharType="separate"/>
            </w:r>
            <w:r w:rsidR="00A57A7B">
              <w:rPr>
                <w:noProof/>
                <w:webHidden/>
              </w:rPr>
              <w:t>57</w:t>
            </w:r>
            <w:r>
              <w:rPr>
                <w:noProof/>
                <w:webHidden/>
              </w:rPr>
              <w:fldChar w:fldCharType="end"/>
            </w:r>
          </w:hyperlink>
        </w:p>
        <w:p w:rsidR="00A57A7B" w:rsidRDefault="00A21DF2">
          <w:pPr>
            <w:pStyle w:val="Obsah1"/>
            <w:tabs>
              <w:tab w:val="right" w:leader="dot" w:pos="9062"/>
            </w:tabs>
            <w:rPr>
              <w:rFonts w:asciiTheme="minorHAnsi" w:eastAsiaTheme="minorEastAsia" w:hAnsiTheme="minorHAnsi"/>
              <w:noProof/>
              <w:sz w:val="22"/>
              <w:lang w:eastAsia="cs-CZ"/>
            </w:rPr>
          </w:pPr>
          <w:hyperlink w:anchor="_Toc73358552" w:history="1">
            <w:r w:rsidR="00A57A7B" w:rsidRPr="00431F9E">
              <w:rPr>
                <w:rStyle w:val="Hypertextovodkaz"/>
                <w:rFonts w:cs="Times New Roman"/>
                <w:noProof/>
              </w:rPr>
              <w:t>Seznam literatury</w:t>
            </w:r>
            <w:r w:rsidR="00A57A7B">
              <w:rPr>
                <w:noProof/>
                <w:webHidden/>
              </w:rPr>
              <w:tab/>
            </w:r>
            <w:r>
              <w:rPr>
                <w:noProof/>
                <w:webHidden/>
              </w:rPr>
              <w:fldChar w:fldCharType="begin"/>
            </w:r>
            <w:r w:rsidR="00A57A7B">
              <w:rPr>
                <w:noProof/>
                <w:webHidden/>
              </w:rPr>
              <w:instrText xml:space="preserve"> PAGEREF _Toc73358552 \h </w:instrText>
            </w:r>
            <w:r>
              <w:rPr>
                <w:noProof/>
                <w:webHidden/>
              </w:rPr>
            </w:r>
            <w:r>
              <w:rPr>
                <w:noProof/>
                <w:webHidden/>
              </w:rPr>
              <w:fldChar w:fldCharType="separate"/>
            </w:r>
            <w:r w:rsidR="00A57A7B">
              <w:rPr>
                <w:noProof/>
                <w:webHidden/>
              </w:rPr>
              <w:t>58</w:t>
            </w:r>
            <w:r>
              <w:rPr>
                <w:noProof/>
                <w:webHidden/>
              </w:rPr>
              <w:fldChar w:fldCharType="end"/>
            </w:r>
          </w:hyperlink>
        </w:p>
        <w:p w:rsidR="00A57A7B" w:rsidRDefault="00A21DF2">
          <w:pPr>
            <w:pStyle w:val="Obsah1"/>
            <w:tabs>
              <w:tab w:val="right" w:leader="dot" w:pos="9062"/>
            </w:tabs>
            <w:rPr>
              <w:rFonts w:asciiTheme="minorHAnsi" w:eastAsiaTheme="minorEastAsia" w:hAnsiTheme="minorHAnsi"/>
              <w:noProof/>
              <w:sz w:val="22"/>
              <w:lang w:eastAsia="cs-CZ"/>
            </w:rPr>
          </w:pPr>
          <w:hyperlink w:anchor="_Toc73358553" w:history="1">
            <w:r w:rsidR="00A57A7B" w:rsidRPr="00431F9E">
              <w:rPr>
                <w:rStyle w:val="Hypertextovodkaz"/>
                <w:rFonts w:eastAsia="Times New Roman" w:cs="Times New Roman"/>
                <w:noProof/>
                <w:lang w:eastAsia="cs-CZ"/>
              </w:rPr>
              <w:t>Seznam příloh</w:t>
            </w:r>
            <w:r w:rsidR="00A57A7B">
              <w:rPr>
                <w:noProof/>
                <w:webHidden/>
              </w:rPr>
              <w:tab/>
            </w:r>
            <w:r>
              <w:rPr>
                <w:noProof/>
                <w:webHidden/>
              </w:rPr>
              <w:fldChar w:fldCharType="begin"/>
            </w:r>
            <w:r w:rsidR="00A57A7B">
              <w:rPr>
                <w:noProof/>
                <w:webHidden/>
              </w:rPr>
              <w:instrText xml:space="preserve"> PAGEREF _Toc73358553 \h </w:instrText>
            </w:r>
            <w:r>
              <w:rPr>
                <w:noProof/>
                <w:webHidden/>
              </w:rPr>
            </w:r>
            <w:r>
              <w:rPr>
                <w:noProof/>
                <w:webHidden/>
              </w:rPr>
              <w:fldChar w:fldCharType="separate"/>
            </w:r>
            <w:r w:rsidR="00A57A7B">
              <w:rPr>
                <w:noProof/>
                <w:webHidden/>
              </w:rPr>
              <w:t>63</w:t>
            </w:r>
            <w:r>
              <w:rPr>
                <w:noProof/>
                <w:webHidden/>
              </w:rPr>
              <w:fldChar w:fldCharType="end"/>
            </w:r>
          </w:hyperlink>
        </w:p>
        <w:p w:rsidR="00BE13F6" w:rsidRDefault="00A21DF2">
          <w:r w:rsidRPr="00BE13F6">
            <w:rPr>
              <w:sz w:val="20"/>
            </w:rPr>
            <w:fldChar w:fldCharType="end"/>
          </w:r>
        </w:p>
      </w:sdtContent>
    </w:sdt>
    <w:p w:rsidR="009B3BB6" w:rsidRDefault="009B3BB6" w:rsidP="00BE13F6">
      <w:pPr>
        <w:jc w:val="both"/>
        <w:rPr>
          <w:rFonts w:cs="Times New Roman"/>
        </w:rPr>
        <w:sectPr w:rsidR="009B3BB6" w:rsidSect="00112DCC">
          <w:footerReference w:type="default" r:id="rId8"/>
          <w:pgSz w:w="11906" w:h="16838"/>
          <w:pgMar w:top="1417" w:right="1417" w:bottom="1417" w:left="1417" w:header="708" w:footer="708" w:gutter="0"/>
          <w:cols w:space="708"/>
          <w:docGrid w:linePitch="360"/>
        </w:sectPr>
      </w:pPr>
    </w:p>
    <w:p w:rsidR="008110B8" w:rsidRPr="003F20FB" w:rsidRDefault="009C0E96" w:rsidP="003F20FB">
      <w:pPr>
        <w:pStyle w:val="Nadpis1"/>
        <w:numPr>
          <w:ilvl w:val="0"/>
          <w:numId w:val="0"/>
        </w:numPr>
        <w:rPr>
          <w:rFonts w:ascii="Times New Roman" w:hAnsi="Times New Roman" w:cs="Times New Roman"/>
          <w:color w:val="auto"/>
        </w:rPr>
      </w:pPr>
      <w:bookmarkStart w:id="3" w:name="_Toc73358511"/>
      <w:bookmarkEnd w:id="0"/>
      <w:bookmarkEnd w:id="1"/>
      <w:bookmarkEnd w:id="2"/>
      <w:r>
        <w:rPr>
          <w:rFonts w:ascii="Times New Roman" w:hAnsi="Times New Roman" w:cs="Times New Roman"/>
          <w:color w:val="auto"/>
        </w:rPr>
        <w:lastRenderedPageBreak/>
        <w:t>ÚVOD</w:t>
      </w:r>
      <w:bookmarkEnd w:id="3"/>
    </w:p>
    <w:p w:rsidR="008110B8" w:rsidRDefault="008110B8" w:rsidP="00EA4DEE">
      <w:pPr>
        <w:spacing w:before="240" w:line="360" w:lineRule="auto"/>
        <w:jc w:val="both"/>
        <w:rPr>
          <w:rFonts w:cs="Times New Roman"/>
        </w:rPr>
      </w:pPr>
      <w:r>
        <w:rPr>
          <w:rFonts w:cs="Times New Roman"/>
          <w:sz w:val="28"/>
        </w:rPr>
        <w:t xml:space="preserve"> </w:t>
      </w:r>
      <w:r>
        <w:rPr>
          <w:rFonts w:cs="Times New Roman"/>
        </w:rPr>
        <w:t>Téma mé bakalářské práce je „</w:t>
      </w:r>
      <w:r>
        <w:rPr>
          <w:rFonts w:cs="Times New Roman"/>
          <w:i/>
        </w:rPr>
        <w:t>Vztah dět</w:t>
      </w:r>
      <w:r w:rsidR="00C71018">
        <w:rPr>
          <w:rFonts w:cs="Times New Roman"/>
          <w:i/>
        </w:rPr>
        <w:t>í mladšího školního věku ke hře na hudební nástroj</w:t>
      </w:r>
      <w:r>
        <w:rPr>
          <w:rFonts w:cs="Times New Roman"/>
          <w:i/>
        </w:rPr>
        <w:t xml:space="preserve">.“ </w:t>
      </w:r>
      <w:r>
        <w:rPr>
          <w:rFonts w:cs="Times New Roman"/>
        </w:rPr>
        <w:t>Zaměřila jsem se na 3. – 5. ročníky základních škol. Zajímá mě, jestli děti ve svém volném čase t</w:t>
      </w:r>
      <w:r w:rsidR="009C0E96">
        <w:rPr>
          <w:rFonts w:cs="Times New Roman"/>
        </w:rPr>
        <w:t xml:space="preserve">aké dokážou rozvíjet své nadání a </w:t>
      </w:r>
      <w:r>
        <w:rPr>
          <w:rFonts w:cs="Times New Roman"/>
        </w:rPr>
        <w:t xml:space="preserve"> jestli si ve svém volném čase pustí něja</w:t>
      </w:r>
      <w:r w:rsidR="00C71018">
        <w:rPr>
          <w:rFonts w:cs="Times New Roman"/>
        </w:rPr>
        <w:t xml:space="preserve">kou hudbu, </w:t>
      </w:r>
    </w:p>
    <w:p w:rsidR="008110B8" w:rsidRDefault="008110B8" w:rsidP="00EA4DEE">
      <w:pPr>
        <w:spacing w:before="240" w:line="360" w:lineRule="auto"/>
        <w:jc w:val="both"/>
        <w:rPr>
          <w:rFonts w:cs="Times New Roman"/>
        </w:rPr>
      </w:pPr>
      <w:r>
        <w:rPr>
          <w:rFonts w:cs="Times New Roman"/>
        </w:rPr>
        <w:t>Tato bakalářská práce se zabývá vztahem dětí k hudbě. V teoretické části se seznámíme s charakteristikou mladšího škol</w:t>
      </w:r>
      <w:r w:rsidR="00C71018">
        <w:rPr>
          <w:rFonts w:cs="Times New Roman"/>
        </w:rPr>
        <w:t>ního věku, jak se dělí, jaký má</w:t>
      </w:r>
      <w:r>
        <w:rPr>
          <w:rFonts w:cs="Times New Roman"/>
        </w:rPr>
        <w:t xml:space="preserve"> emoční nebo tělesný vývoj. V následující kapitole se zaměříme na hudbu. Na to, kdy hudba vznikla, j</w:t>
      </w:r>
      <w:r w:rsidR="00C71018">
        <w:rPr>
          <w:rFonts w:cs="Times New Roman"/>
        </w:rPr>
        <w:t xml:space="preserve">aké jsou první hudební nástroje, jak se dá na různé hudební nástroje hrát. Jak vysoká je obtížnost hry na nástroj, také se seznámíme s hudebními skladateli, kteří už nežijí, ale jejich hudbu posloucháme dodnes. V další kapitole se zaměříme na </w:t>
      </w:r>
      <w:r w:rsidR="009C0E96">
        <w:rPr>
          <w:rFonts w:cs="Times New Roman"/>
        </w:rPr>
        <w:t>zájmové vzdělávání, protože hra na hudební nástroj spadá do této oblasti</w:t>
      </w:r>
      <w:r w:rsidR="00C71018">
        <w:rPr>
          <w:rFonts w:cs="Times New Roman"/>
        </w:rPr>
        <w:t>. Čtvrtá kapitola je zaměřena n</w:t>
      </w:r>
      <w:r w:rsidR="009C0E96">
        <w:rPr>
          <w:rFonts w:cs="Times New Roman"/>
        </w:rPr>
        <w:t>a možnosti</w:t>
      </w:r>
      <w:r w:rsidR="00C71018">
        <w:rPr>
          <w:rFonts w:cs="Times New Roman"/>
        </w:rPr>
        <w:t xml:space="preserve">, kde se </w:t>
      </w:r>
      <w:r w:rsidR="00AB19E8">
        <w:rPr>
          <w:rFonts w:cs="Times New Roman"/>
        </w:rPr>
        <w:t xml:space="preserve">žáci mohou vzdělávat ve hře na hudební nástroj. Nejedná se jen o základní umělecké školy, ale také o kroužky v ZŠ, či sebevzdělávání na internetu. </w:t>
      </w:r>
      <w:r w:rsidR="00BE687F">
        <w:rPr>
          <w:rFonts w:cs="Times New Roman"/>
        </w:rPr>
        <w:t xml:space="preserve">Další dvě kapitoly poté pojednávají o důležitých činitelů, </w:t>
      </w:r>
      <w:r w:rsidR="007E4C89">
        <w:rPr>
          <w:rFonts w:cs="Times New Roman"/>
        </w:rPr>
        <w:t xml:space="preserve">které mohou dětem ve hře na hudební nástroj velmi pomoct. Jedná se o vliv rodiny, o její možnosti a o podporu. Také o vliv vrstevnické skupiny, která má mnohdy větší vliv, než rodina. V neposlední řadě je důležitá také motivace, schopnosti a dovednosti, kterými dítě disponuje. </w:t>
      </w:r>
    </w:p>
    <w:p w:rsidR="008110B8" w:rsidRDefault="008110B8" w:rsidP="00EA4DEE">
      <w:pPr>
        <w:spacing w:before="240" w:line="360" w:lineRule="auto"/>
        <w:jc w:val="both"/>
        <w:rPr>
          <w:rFonts w:cs="Times New Roman"/>
        </w:rPr>
      </w:pPr>
      <w:r>
        <w:rPr>
          <w:rFonts w:cs="Times New Roman"/>
        </w:rPr>
        <w:t>Toto téma jsem si vybrala proto, protože jako malá jsem navštěvovala ZUŠ a zajímá mě, zda i v dnešní době děti navštěvují kroužky, které se zaměřují na uměleckou stránku dítěte. Myslím si, že by se v dnešní době děti mohly více zabývat hudbou, a mít více možnosti jak rozvíjet své nadání</w:t>
      </w:r>
      <w:r w:rsidR="00AB19E8">
        <w:rPr>
          <w:rFonts w:cs="Times New Roman"/>
        </w:rPr>
        <w:t>. Když jsem do školky chodila</w:t>
      </w:r>
      <w:r>
        <w:rPr>
          <w:rFonts w:cs="Times New Roman"/>
        </w:rPr>
        <w:t xml:space="preserve">, už od malička jsme měli možnost učit se hře na zobcovou flétnu. Poté co do školky nastoupila moje sestra, což je zhruba o pět let, jsem zjistila, že tyto možnosti ve školce už nejsou. Také jsme měli povinnou hru na nástroj od 3. – 5. třídy a to již za mé sestry bylo zrušeno. </w:t>
      </w:r>
    </w:p>
    <w:p w:rsidR="008110B8" w:rsidRDefault="00AB19E8" w:rsidP="00EA4DEE">
      <w:pPr>
        <w:spacing w:before="240" w:line="360" w:lineRule="auto"/>
        <w:jc w:val="both"/>
        <w:rPr>
          <w:rFonts w:cs="Times New Roman"/>
        </w:rPr>
      </w:pPr>
      <w:r w:rsidRPr="00AB19E8">
        <w:rPr>
          <w:rFonts w:cs="Times New Roman"/>
        </w:rPr>
        <w:t xml:space="preserve">Hlavním cílem bakalářské práce je popsat, jaký mají dotázaní žáci 3. – 5. ročníku základní školy </w:t>
      </w:r>
      <w:r>
        <w:rPr>
          <w:rFonts w:cs="Times New Roman"/>
        </w:rPr>
        <w:t>vztah ke hře na hudební nástroj</w:t>
      </w:r>
      <w:r w:rsidR="008110B8">
        <w:rPr>
          <w:rFonts w:cs="Times New Roman"/>
        </w:rPr>
        <w:t>.</w:t>
      </w:r>
      <w:r w:rsidR="009C0E96">
        <w:rPr>
          <w:rFonts w:cs="Times New Roman"/>
        </w:rPr>
        <w:t xml:space="preserve"> Zda</w:t>
      </w:r>
      <w:r>
        <w:rPr>
          <w:rFonts w:cs="Times New Roman"/>
        </w:rPr>
        <w:t xml:space="preserve"> ve svém volném čase navštěvuji nějakou instituci, kde mohou rozvíjet své hudební n</w:t>
      </w:r>
      <w:r w:rsidR="009C0E96">
        <w:rPr>
          <w:rFonts w:cs="Times New Roman"/>
        </w:rPr>
        <w:t xml:space="preserve">adání, schopnosti a dovednosti, kdo je ke hře na hudební nástroje motivuje a jaký je jejich vztah k hudbě obecně. </w:t>
      </w:r>
    </w:p>
    <w:p w:rsidR="009C0E96" w:rsidRDefault="009C0E96" w:rsidP="00EA4DEE">
      <w:pPr>
        <w:spacing w:before="240" w:line="360" w:lineRule="auto"/>
        <w:jc w:val="both"/>
        <w:rPr>
          <w:rFonts w:cs="Times New Roman"/>
        </w:rPr>
      </w:pPr>
    </w:p>
    <w:p w:rsidR="008110B8" w:rsidRDefault="008110B8" w:rsidP="00EA4DEE">
      <w:pPr>
        <w:spacing w:before="240" w:line="360" w:lineRule="auto"/>
        <w:jc w:val="both"/>
        <w:rPr>
          <w:rFonts w:cs="Times New Roman"/>
        </w:rPr>
      </w:pPr>
      <w:r>
        <w:rPr>
          <w:rFonts w:cs="Times New Roman"/>
        </w:rPr>
        <w:lastRenderedPageBreak/>
        <w:t xml:space="preserve">V praktické části své práce, se pomocí dotazníku, pokusím zjistit, </w:t>
      </w:r>
      <w:r w:rsidR="007E4C89">
        <w:rPr>
          <w:rFonts w:cs="Times New Roman"/>
        </w:rPr>
        <w:t xml:space="preserve">zda děti vůbec navštěvují </w:t>
      </w:r>
      <w:r w:rsidR="00AB19E8">
        <w:rPr>
          <w:rFonts w:cs="Times New Roman"/>
        </w:rPr>
        <w:t xml:space="preserve">instituce ke hře na hudební nástroj, </w:t>
      </w:r>
      <w:r>
        <w:rPr>
          <w:rFonts w:cs="Times New Roman"/>
        </w:rPr>
        <w:t xml:space="preserve">zda to činí dobrovolně, nebo je k tomu donutili rodiče. Jestli se děti za to, co dělají, nestydí, jestli je to baví a jaký to má pro ně význam. </w:t>
      </w:r>
      <w:r w:rsidR="00AB19E8">
        <w:rPr>
          <w:rFonts w:cs="Times New Roman"/>
        </w:rPr>
        <w:t>P</w:t>
      </w:r>
      <w:r>
        <w:rPr>
          <w:rFonts w:cs="Times New Roman"/>
        </w:rPr>
        <w:t>raktickou část ovlivnila pandemie Covid-19. Škola, kde jsem měla dotazníky dávat</w:t>
      </w:r>
      <w:r w:rsidR="00AB19E8">
        <w:rPr>
          <w:rFonts w:cs="Times New Roman"/>
        </w:rPr>
        <w:t>,</w:t>
      </w:r>
      <w:r>
        <w:rPr>
          <w:rFonts w:cs="Times New Roman"/>
        </w:rPr>
        <w:t xml:space="preserve"> mě odmítla z důvodu, že už tak toho děti mají mnoho. Rozhodla jsem se proto udělat dotazník na internetu, a odkaz na dotazník jsem rozeslala do pěti škol v Opavě. Bohužel nemůžu zasáhnout do vyplňování dotazníku, tudíž si neověřím, zda dotazník vyplňovaly </w:t>
      </w:r>
      <w:r w:rsidR="00AB19E8">
        <w:rPr>
          <w:rFonts w:cs="Times New Roman"/>
        </w:rPr>
        <w:t>jen</w:t>
      </w:r>
      <w:r>
        <w:rPr>
          <w:rFonts w:cs="Times New Roman"/>
        </w:rPr>
        <w:t xml:space="preserve"> děti z oslovených škol. </w:t>
      </w:r>
    </w:p>
    <w:p w:rsidR="008110B8" w:rsidRDefault="008110B8" w:rsidP="00EA4DEE">
      <w:pPr>
        <w:spacing w:before="240" w:line="360" w:lineRule="auto"/>
        <w:jc w:val="both"/>
        <w:rPr>
          <w:rFonts w:cs="Times New Roman"/>
          <w:sz w:val="28"/>
        </w:rPr>
      </w:pPr>
      <w:r>
        <w:rPr>
          <w:rFonts w:cs="Times New Roman"/>
          <w:sz w:val="28"/>
        </w:rPr>
        <w:br w:type="page"/>
      </w:r>
    </w:p>
    <w:p w:rsidR="008110B8" w:rsidRPr="00123530" w:rsidRDefault="008110B8" w:rsidP="00706E03">
      <w:pPr>
        <w:pStyle w:val="Nadpis1"/>
        <w:numPr>
          <w:ilvl w:val="0"/>
          <w:numId w:val="3"/>
        </w:numPr>
        <w:spacing w:after="240" w:line="360" w:lineRule="auto"/>
        <w:jc w:val="both"/>
        <w:rPr>
          <w:rFonts w:ascii="Times New Roman" w:hAnsi="Times New Roman" w:cs="Times New Roman"/>
          <w:color w:val="auto"/>
        </w:rPr>
      </w:pPr>
      <w:bookmarkStart w:id="4" w:name="_Toc69897831"/>
      <w:bookmarkStart w:id="5" w:name="_Toc70339948"/>
      <w:bookmarkStart w:id="6" w:name="_Toc70442860"/>
      <w:bookmarkStart w:id="7" w:name="_Toc73358512"/>
      <w:r w:rsidRPr="00123530">
        <w:rPr>
          <w:rFonts w:ascii="Times New Roman" w:hAnsi="Times New Roman" w:cs="Times New Roman"/>
          <w:color w:val="auto"/>
        </w:rPr>
        <w:lastRenderedPageBreak/>
        <w:t>CHARAKTERISTIKA MLADŠÍHO ŠKOLNÍHO VĚKU</w:t>
      </w:r>
      <w:bookmarkEnd w:id="4"/>
      <w:bookmarkEnd w:id="5"/>
      <w:bookmarkEnd w:id="6"/>
      <w:bookmarkEnd w:id="7"/>
    </w:p>
    <w:p w:rsidR="008110B8" w:rsidRDefault="008110B8" w:rsidP="00706E03">
      <w:pPr>
        <w:spacing w:after="240" w:line="360" w:lineRule="auto"/>
        <w:jc w:val="both"/>
        <w:rPr>
          <w:rFonts w:cs="Times New Roman"/>
          <w:szCs w:val="28"/>
        </w:rPr>
      </w:pPr>
      <w:r>
        <w:rPr>
          <w:rFonts w:cs="Times New Roman"/>
          <w:szCs w:val="28"/>
        </w:rPr>
        <w:t xml:space="preserve">V první kapitole si popíšeme mladší školní věk, který začíná vstupem do školy. Zpravidla ji vymezujeme časovým úsekem od 6 – 7 let do 10 – 11 let (Šimičková Čižková, 2010, s. 105). Popíšeme si tělesný vývoj a rozvoj motoriky, vývoj poznávacích procesu a také emocionální a sociální vývoj. </w:t>
      </w:r>
    </w:p>
    <w:p w:rsidR="008110B8" w:rsidRPr="00123530" w:rsidRDefault="008110B8" w:rsidP="00706E03">
      <w:pPr>
        <w:pStyle w:val="Nadpis2"/>
        <w:spacing w:after="240"/>
        <w:jc w:val="both"/>
      </w:pPr>
      <w:bookmarkStart w:id="8" w:name="_Toc69897832"/>
      <w:bookmarkStart w:id="9" w:name="_Toc70339949"/>
      <w:bookmarkStart w:id="10" w:name="_Toc70442861"/>
      <w:bookmarkStart w:id="11" w:name="_Toc73358513"/>
      <w:r w:rsidRPr="00123530">
        <w:t>Rozdělení mladšího školního věku</w:t>
      </w:r>
      <w:bookmarkEnd w:id="8"/>
      <w:bookmarkEnd w:id="9"/>
      <w:bookmarkEnd w:id="10"/>
      <w:bookmarkEnd w:id="11"/>
    </w:p>
    <w:p w:rsidR="008110B8" w:rsidRDefault="008110B8" w:rsidP="00706E03">
      <w:pPr>
        <w:spacing w:after="240" w:line="360" w:lineRule="auto"/>
        <w:jc w:val="both"/>
        <w:rPr>
          <w:rFonts w:cs="Times New Roman"/>
          <w:szCs w:val="26"/>
        </w:rPr>
      </w:pPr>
      <w:r>
        <w:rPr>
          <w:rFonts w:cs="Times New Roman"/>
          <w:szCs w:val="26"/>
        </w:rPr>
        <w:t xml:space="preserve">Dle některých autorů (Matějček 1986, Vágnerová 1999) lze mladší školní věk rozdělit do dvou etap. První etapa se nazývá raný školní věk. Trvá dva roky (od 6 – 7 let do 8 – 9 let). Tato etapa je charakteristická především pro adaptaci na školu, která je poté důležitá pro další působení dětí ve školním prostředí (Zacharová, 2012, s. 48). V této etapě je nedůležitější, aby dítě bylo zralé pro školu. Dle </w:t>
      </w:r>
      <w:r>
        <w:rPr>
          <w:rFonts w:cs="Times New Roman"/>
          <w:szCs w:val="24"/>
        </w:rPr>
        <w:t>Bednářové a Šmardové (2011, s. 2) je školní zralost stav, kdy dítě dosáhne dostatečného stupně v jeho vývoji a to jak v oblasti fyzické, mentální, emocionálně-sociální, že je bez výrazných problémů schopno se začlenit do výchovně-vzdělávacího procesu.</w:t>
      </w:r>
    </w:p>
    <w:p w:rsidR="008110B8" w:rsidRDefault="008110B8" w:rsidP="00706E03">
      <w:pPr>
        <w:spacing w:line="360" w:lineRule="auto"/>
        <w:jc w:val="both"/>
        <w:rPr>
          <w:rFonts w:cs="Times New Roman"/>
          <w:szCs w:val="26"/>
        </w:rPr>
      </w:pPr>
      <w:r>
        <w:rPr>
          <w:rFonts w:cs="Times New Roman"/>
          <w:szCs w:val="26"/>
        </w:rPr>
        <w:t xml:space="preserve">Druhá etapa je střední školní věk. Tato etapa trvá přibližně tři roky. Začíná od 8 – 9 roku a končí okolo 11 – 12 roku. Toto období je provázeno sociálními, tělesnými a biologickými změnami. </w:t>
      </w:r>
    </w:p>
    <w:p w:rsidR="008110B8" w:rsidRDefault="008110B8" w:rsidP="00706E03">
      <w:pPr>
        <w:spacing w:line="360" w:lineRule="auto"/>
        <w:jc w:val="both"/>
        <w:rPr>
          <w:rFonts w:cs="Times New Roman"/>
          <w:szCs w:val="26"/>
        </w:rPr>
      </w:pPr>
      <w:r>
        <w:rPr>
          <w:rFonts w:cs="Times New Roman"/>
          <w:szCs w:val="26"/>
        </w:rPr>
        <w:t xml:space="preserve">Psychoanalýza označuje toto období jako období latence, je zde ukončena jedna etapa psycho sexuálního vývoje a základní pudová energie je relativně v klidu až do počátku dospívání. Toto období je také charakterizováno jako období střízlivého realizmu – školák je zaměřen na svět, jaký doopravdy je, chce ho pochopit. Zatímco dítě v předškolním věku se orientuje spíše na své sny a přání, má velmi rozvinutou fantazii, dospívající se již snaží orientovat na to, co by mělo být správné, ideální. Soustředí se také více na své nitro a sám na sebe. Na začátku období mladšího školního věku je školák více zaměřen na autoritu. Jedná se nejen o rodiče, kteří jsou pro něj podporou, a oporou. Ale také pedagogové školy, kteří děti vzdělávají a pomáhají jim s adaptací na školní prostředí. S dospívání je školák k autoritě kritičtější. </w:t>
      </w:r>
      <w:r w:rsidR="00AB19E8">
        <w:rPr>
          <w:rFonts w:cs="Times New Roman"/>
          <w:szCs w:val="24"/>
        </w:rPr>
        <w:t>(Šimíčková Čížková, 2010, s. 105)</w:t>
      </w:r>
    </w:p>
    <w:p w:rsidR="008110B8" w:rsidRDefault="008110B8" w:rsidP="00706E03">
      <w:pPr>
        <w:spacing w:line="360" w:lineRule="auto"/>
        <w:jc w:val="both"/>
        <w:rPr>
          <w:rFonts w:cs="Times New Roman"/>
          <w:szCs w:val="26"/>
        </w:rPr>
      </w:pPr>
      <w:r>
        <w:rPr>
          <w:rFonts w:cs="Times New Roman"/>
          <w:szCs w:val="26"/>
        </w:rPr>
        <w:t xml:space="preserve">Psychosomatické vývojové změny nejsou převratné, vývoj je v tomto období velmi plynulý s pokrokem ve všech oblastech. E. Erikson (1963) označil toto období jako </w:t>
      </w:r>
      <w:r>
        <w:rPr>
          <w:rFonts w:cs="Times New Roman"/>
          <w:i/>
          <w:szCs w:val="26"/>
        </w:rPr>
        <w:t xml:space="preserve">období snaživosti a iniciativy. </w:t>
      </w:r>
      <w:r>
        <w:rPr>
          <w:rFonts w:cs="Times New Roman"/>
          <w:szCs w:val="26"/>
        </w:rPr>
        <w:t xml:space="preserve">V tomto období má dítě smysl pro píli a pracovitost, začleňuje se do kolektivu, </w:t>
      </w:r>
      <w:r>
        <w:rPr>
          <w:rFonts w:cs="Times New Roman"/>
          <w:szCs w:val="26"/>
        </w:rPr>
        <w:lastRenderedPageBreak/>
        <w:t xml:space="preserve">spolupracuje se svými vrstevníky. Cílem je dosažení pocitu sebevědomí a kompetence, oproti pocitu selhání a méněcennosti. Lze konstatovat, že toto období je pro dítě nejstabilnější úsek v dětském vývoji pokud dítě vyrůstá v přiměřených a zdravých podmínkách (Šimičková Čižková, 2010, s. 105). </w:t>
      </w:r>
    </w:p>
    <w:p w:rsidR="008110B8" w:rsidRPr="00DC342A" w:rsidRDefault="008110B8" w:rsidP="00706E03">
      <w:pPr>
        <w:pStyle w:val="Nadpis2"/>
        <w:spacing w:after="240"/>
        <w:jc w:val="both"/>
      </w:pPr>
      <w:bookmarkStart w:id="12" w:name="_Toc69897833"/>
      <w:bookmarkStart w:id="13" w:name="_Toc70339950"/>
      <w:bookmarkStart w:id="14" w:name="_Toc70442862"/>
      <w:bookmarkStart w:id="15" w:name="_Toc73358514"/>
      <w:r w:rsidRPr="00DC342A">
        <w:t>Tělesný vývoj a vývoj motoriky</w:t>
      </w:r>
      <w:bookmarkEnd w:id="12"/>
      <w:bookmarkEnd w:id="13"/>
      <w:bookmarkEnd w:id="14"/>
      <w:bookmarkEnd w:id="15"/>
      <w:r w:rsidRPr="00DC342A">
        <w:t xml:space="preserve"> </w:t>
      </w:r>
    </w:p>
    <w:p w:rsidR="008110B8" w:rsidRPr="00DD2D9E" w:rsidRDefault="008110B8" w:rsidP="00706E03">
      <w:pPr>
        <w:spacing w:after="240" w:line="360" w:lineRule="auto"/>
        <w:jc w:val="both"/>
        <w:rPr>
          <w:rFonts w:cs="Times New Roman"/>
          <w:szCs w:val="26"/>
        </w:rPr>
      </w:pPr>
      <w:r>
        <w:rPr>
          <w:rFonts w:cs="Times New Roman"/>
          <w:b/>
          <w:i/>
          <w:szCs w:val="26"/>
        </w:rPr>
        <w:t xml:space="preserve">Tělesný vývoj </w:t>
      </w:r>
    </w:p>
    <w:p w:rsidR="008110B8" w:rsidRDefault="008110B8" w:rsidP="00706E03">
      <w:pPr>
        <w:spacing w:after="240" w:line="360" w:lineRule="auto"/>
        <w:jc w:val="both"/>
        <w:rPr>
          <w:rFonts w:cs="Times New Roman"/>
          <w:szCs w:val="26"/>
        </w:rPr>
      </w:pPr>
      <w:r>
        <w:rPr>
          <w:rFonts w:cs="Times New Roman"/>
          <w:szCs w:val="26"/>
        </w:rPr>
        <w:t xml:space="preserve">Období mladšího školáka je ohraničeno první a druhou strukturální přeměnou. Biologický věk nemusí vždy korespondovat s kalendářním věkem, individuální růstové a hmotností křivky se často značně liší. Většinou pozorujeme akceleraci vývoje u děvčat. Posiluje se odolnost organismu, zdokonaluje se vegetativní regulace, zvyšuje se objem srdce, zrychluje se vedení vzruchu nervy, zdokonaluje se činnost svalů a pohyblivost kloubů. (Šimičková Čižková, 2010, s. 106)  Vývoj dítěte je individuální. Tělesný vývoj dítěte je rovnoměrný a pomalejší. Děti ročně vyrostou o 4,5 až 5,5 cm, a na hmotnosti přibývají průměrné o 2 až 3 kg. Mozek v tomto období dosahuje hmotnosti dospělého člověka. Dětem roste více svalstvo, kostra je ještě měkká a plastická, proto je třeba dávat pozor na deformace těla. (jednostranná zátěž, nesprávné držení těla). Rychle se ukončuje růst trvalého chrupu. (Zacharová, 2012, s. 48) </w:t>
      </w:r>
    </w:p>
    <w:p w:rsidR="008110B8" w:rsidRDefault="008110B8" w:rsidP="00706E03">
      <w:pPr>
        <w:spacing w:line="360" w:lineRule="auto"/>
        <w:jc w:val="both"/>
        <w:rPr>
          <w:rFonts w:cs="Times New Roman"/>
          <w:b/>
          <w:i/>
          <w:szCs w:val="26"/>
        </w:rPr>
      </w:pPr>
      <w:r>
        <w:rPr>
          <w:rFonts w:cs="Times New Roman"/>
          <w:b/>
          <w:i/>
          <w:szCs w:val="26"/>
        </w:rPr>
        <w:t>Motorický vývoj</w:t>
      </w:r>
    </w:p>
    <w:p w:rsidR="008110B8" w:rsidRDefault="008110B8" w:rsidP="00706E03">
      <w:pPr>
        <w:spacing w:line="360" w:lineRule="auto"/>
        <w:jc w:val="both"/>
        <w:rPr>
          <w:rFonts w:cs="Times New Roman"/>
          <w:szCs w:val="26"/>
        </w:rPr>
      </w:pPr>
      <w:r>
        <w:rPr>
          <w:rFonts w:cs="Times New Roman"/>
          <w:szCs w:val="26"/>
        </w:rPr>
        <w:t xml:space="preserve">Významně se také zlepšuje hrubá motorika dítěte. Pohyby jsou rychlejší, svalová sílá větší a zlepšuje se také koordinace těla. Roste zájem dítěte o pohybové hry. Pro budoucí psaní je důležité, aby ruka, kterou dítě bude psát, byla uvolněná a dostatečně připravená na psaní. Dítě musí také vhodně držet psací potřeby. (Zacharová, 2012, s. 48). Připravenost ruky a správné držení psacích potřeb je třeba u dítěte rozvíjet již v předškolním vzdělávání. Motorické výkony nezávisí pouze na vnitřních dispozicích, ale i na vnějších podmínkách, které je mohou povzbuzovat a rozvíjet a nebo naopak tlumit. Langmeier a Krejčířová (1998) uvádějí, že opakované sociometrické studie ukázaly, že tělesná síla a obratnost hrají velkou roli v postavení dítěte ve skupině vrstevníků (Šimičková Čižková, 2010, s. 106). </w:t>
      </w:r>
    </w:p>
    <w:p w:rsidR="008110B8" w:rsidRPr="00DC342A" w:rsidRDefault="008110B8" w:rsidP="00706E03">
      <w:pPr>
        <w:pStyle w:val="Nadpis2"/>
        <w:spacing w:after="240"/>
        <w:jc w:val="both"/>
      </w:pPr>
      <w:bookmarkStart w:id="16" w:name="_Toc69897834"/>
      <w:bookmarkStart w:id="17" w:name="_Toc70339951"/>
      <w:bookmarkStart w:id="18" w:name="_Toc70442863"/>
      <w:bookmarkStart w:id="19" w:name="_Toc73358515"/>
      <w:r w:rsidRPr="00DC342A">
        <w:t>Vývoj poznávacích procesů</w:t>
      </w:r>
      <w:bookmarkEnd w:id="16"/>
      <w:bookmarkEnd w:id="17"/>
      <w:bookmarkEnd w:id="18"/>
      <w:bookmarkEnd w:id="19"/>
      <w:r w:rsidRPr="00DC342A">
        <w:t xml:space="preserve"> </w:t>
      </w:r>
    </w:p>
    <w:p w:rsidR="008110B8" w:rsidRDefault="008110B8" w:rsidP="00706E03">
      <w:pPr>
        <w:spacing w:after="240" w:line="360" w:lineRule="auto"/>
        <w:jc w:val="both"/>
        <w:rPr>
          <w:rFonts w:cs="Times New Roman"/>
          <w:szCs w:val="26"/>
        </w:rPr>
      </w:pPr>
      <w:r>
        <w:rPr>
          <w:rFonts w:cs="Times New Roman"/>
          <w:szCs w:val="26"/>
        </w:rPr>
        <w:t xml:space="preserve">Tato oblast poznání je ve znamení rostoucí aktivity dítěte. Školákovi nevyhovuje pasivní přijímání informací, chce se všeho zúčastnit, pochopit souvislosti zjistit vlastnosti předmětů a </w:t>
      </w:r>
      <w:r>
        <w:rPr>
          <w:rFonts w:cs="Times New Roman"/>
          <w:szCs w:val="26"/>
        </w:rPr>
        <w:lastRenderedPageBreak/>
        <w:t xml:space="preserve">jevů, je v tomto pohledu velmi pozorný, vytrvalý, zvídavý a soustavný. (Šimičková Čižková, 2010, s. 106) </w:t>
      </w:r>
    </w:p>
    <w:p w:rsidR="008110B8" w:rsidRDefault="008110B8" w:rsidP="00706E03">
      <w:pPr>
        <w:spacing w:line="360" w:lineRule="auto"/>
        <w:jc w:val="both"/>
        <w:rPr>
          <w:rFonts w:cs="Times New Roman"/>
          <w:b/>
          <w:i/>
          <w:szCs w:val="26"/>
        </w:rPr>
      </w:pPr>
      <w:r>
        <w:rPr>
          <w:rFonts w:cs="Times New Roman"/>
          <w:b/>
          <w:i/>
          <w:szCs w:val="26"/>
        </w:rPr>
        <w:t>Vnímání</w:t>
      </w:r>
    </w:p>
    <w:p w:rsidR="008110B8" w:rsidRDefault="008110B8" w:rsidP="00706E03">
      <w:pPr>
        <w:spacing w:line="360" w:lineRule="auto"/>
        <w:jc w:val="both"/>
        <w:rPr>
          <w:rFonts w:cs="Times New Roman"/>
          <w:szCs w:val="26"/>
        </w:rPr>
      </w:pPr>
      <w:r>
        <w:rPr>
          <w:rFonts w:cs="Times New Roman"/>
          <w:szCs w:val="26"/>
        </w:rPr>
        <w:t xml:space="preserve">Stává se cílevědomým aktem, přestává mít ráz náhodnosti, stává se pochodem zaměřeným na poznávání vlastností předmětů a jevů, svět se školákovi rozšiřuje v prostoru a čase, objevuje nové vztahy a souvislosti. Rostoucí schopnost analyzovat a diferencovat umožňuje stále kvalitnější poznávání. Během této vývojové etapy dítě postupně přechází od vnímání konkrétních předmětů a jevů k vnímání všeobecnějšímu. Kolem 10. – 11. roku </w:t>
      </w:r>
      <w:r>
        <w:rPr>
          <w:rFonts w:cs="Times New Roman"/>
          <w:szCs w:val="26"/>
        </w:rPr>
        <w:tab/>
        <w:t xml:space="preserve">je vnímání zhruba stejně přesné jako u dospělého člověka, dítě má však méně zkušeností pro třmění informací a vyvozování souvislostí. Může se jednat o zrakovou ostrost, rozlišení barev, tvarů a velikosti, sluchová a hmatová citlivost. Nesnáze se objevují nejdéle v chápaní prostorových vztahů a při vnímání času. </w:t>
      </w:r>
      <w:r w:rsidR="00AB19E8">
        <w:rPr>
          <w:rFonts w:cs="Times New Roman"/>
          <w:szCs w:val="26"/>
        </w:rPr>
        <w:t>(Šimičková Čižková, 2010, s. 107).</w:t>
      </w:r>
    </w:p>
    <w:p w:rsidR="008110B8" w:rsidRDefault="008110B8" w:rsidP="00706E03">
      <w:pPr>
        <w:spacing w:line="360" w:lineRule="auto"/>
        <w:jc w:val="both"/>
        <w:rPr>
          <w:rFonts w:cs="Times New Roman"/>
          <w:b/>
          <w:i/>
          <w:szCs w:val="26"/>
        </w:rPr>
      </w:pPr>
      <w:r>
        <w:rPr>
          <w:rFonts w:cs="Times New Roman"/>
          <w:b/>
          <w:i/>
          <w:szCs w:val="26"/>
        </w:rPr>
        <w:t>Představivost</w:t>
      </w:r>
    </w:p>
    <w:p w:rsidR="008110B8" w:rsidRDefault="008110B8" w:rsidP="00706E03">
      <w:pPr>
        <w:spacing w:line="360" w:lineRule="auto"/>
        <w:jc w:val="both"/>
        <w:rPr>
          <w:rFonts w:cs="Times New Roman"/>
          <w:szCs w:val="26"/>
        </w:rPr>
      </w:pPr>
      <w:r>
        <w:rPr>
          <w:rFonts w:cs="Times New Roman"/>
          <w:szCs w:val="26"/>
        </w:rPr>
        <w:t xml:space="preserve">Schopnost vybavit si v paměti dřívější vjemy – představivost – dosahuje v tomto období vrcholu. Představivost postupně ztrácí typickou spontaneitu z předškolního období, dítě dokáže rozlišit skutečnost a fantazii, a stále více vniká do životní reality. Fantazie je do jisté míry potlačená realitou, vlivem školní práce se rozvíjí </w:t>
      </w:r>
      <w:r w:rsidRPr="00931386">
        <w:rPr>
          <w:rFonts w:cs="Times New Roman"/>
          <w:i/>
          <w:szCs w:val="26"/>
        </w:rPr>
        <w:t>úmyslná a záměrná představivost</w:t>
      </w:r>
      <w:r>
        <w:rPr>
          <w:rFonts w:cs="Times New Roman"/>
          <w:szCs w:val="26"/>
        </w:rPr>
        <w:t xml:space="preserve"> (Šimičková Čižková, 2010, s. 107). </w:t>
      </w:r>
    </w:p>
    <w:p w:rsidR="008110B8" w:rsidRDefault="008110B8" w:rsidP="00706E03">
      <w:pPr>
        <w:spacing w:line="360" w:lineRule="auto"/>
        <w:jc w:val="both"/>
        <w:rPr>
          <w:rFonts w:cs="Times New Roman"/>
          <w:b/>
          <w:i/>
          <w:szCs w:val="26"/>
        </w:rPr>
      </w:pPr>
      <w:r>
        <w:rPr>
          <w:rFonts w:cs="Times New Roman"/>
          <w:b/>
          <w:i/>
          <w:szCs w:val="26"/>
        </w:rPr>
        <w:t>Paměť</w:t>
      </w:r>
    </w:p>
    <w:p w:rsidR="008110B8" w:rsidRDefault="008110B8" w:rsidP="00706E03">
      <w:pPr>
        <w:spacing w:line="360" w:lineRule="auto"/>
        <w:jc w:val="both"/>
        <w:rPr>
          <w:rFonts w:cs="Times New Roman"/>
          <w:szCs w:val="26"/>
        </w:rPr>
      </w:pPr>
      <w:r>
        <w:rPr>
          <w:rFonts w:cs="Times New Roman"/>
          <w:szCs w:val="26"/>
        </w:rPr>
        <w:t xml:space="preserve">Na počátku školní docházky převládá paměť neúmyslná a mechanická, která je bezprostředně spojená s vnímáním. ke spojení nových poznatků s předchozími potřebuje dítě pomoc dospělé osoby – autority. Paměť se u dítěte rychle zdokonaluje. Stále častěji se uplatňuje záměrné zapamatování, racionalita a logický úsudek. Velmi zaleží na vedení učitele. </w:t>
      </w:r>
      <w:r>
        <w:rPr>
          <w:rFonts w:cs="Times New Roman"/>
          <w:szCs w:val="26"/>
        </w:rPr>
        <w:tab/>
        <w:t xml:space="preserve">Dítě začíná využívat záměrných paměťových strategií, propojuje druhy paměti (Šimičková Čižková. 2010, s. 107). Postupný rozvoj myšlení vede k rozvoji logické paměti. Plastičnost nervové soustavy podmiňuje zvýšenou schopnost mechanického zapamatování, které v tomto období převládá nad logickým </w:t>
      </w:r>
      <w:r>
        <w:rPr>
          <w:rFonts w:cs="Times New Roman"/>
          <w:sz w:val="26"/>
          <w:szCs w:val="26"/>
        </w:rPr>
        <w:t>(</w:t>
      </w:r>
      <w:r>
        <w:rPr>
          <w:rFonts w:cs="Times New Roman"/>
          <w:szCs w:val="26"/>
        </w:rPr>
        <w:t xml:space="preserve">Zacharová, 2012, s. 49) </w:t>
      </w:r>
    </w:p>
    <w:p w:rsidR="008110B8" w:rsidRDefault="008110B8" w:rsidP="00706E03">
      <w:pPr>
        <w:spacing w:line="360" w:lineRule="auto"/>
        <w:jc w:val="both"/>
        <w:rPr>
          <w:rFonts w:cs="Times New Roman"/>
          <w:b/>
          <w:i/>
          <w:szCs w:val="26"/>
        </w:rPr>
      </w:pPr>
      <w:r>
        <w:rPr>
          <w:rFonts w:cs="Times New Roman"/>
          <w:b/>
          <w:i/>
          <w:szCs w:val="26"/>
        </w:rPr>
        <w:t>Pozornost</w:t>
      </w:r>
    </w:p>
    <w:p w:rsidR="008110B8" w:rsidRDefault="008110B8" w:rsidP="00706E03">
      <w:pPr>
        <w:spacing w:line="360" w:lineRule="auto"/>
        <w:jc w:val="both"/>
        <w:rPr>
          <w:rFonts w:cs="Times New Roman"/>
          <w:szCs w:val="26"/>
        </w:rPr>
      </w:pPr>
      <w:r>
        <w:rPr>
          <w:rFonts w:cs="Times New Roman"/>
          <w:szCs w:val="26"/>
        </w:rPr>
        <w:t xml:space="preserve">Rozvoj pozornosti má pro školáka prvořadý význam. Rozhoduje o kvalitě ostatních poznávacích procesů, a tím o úspěšnosti, či neúspěšnosti v oblasti učení. Školní selhání je </w:t>
      </w:r>
      <w:r>
        <w:rPr>
          <w:rFonts w:cs="Times New Roman"/>
          <w:szCs w:val="26"/>
        </w:rPr>
        <w:lastRenderedPageBreak/>
        <w:t xml:space="preserve">nezřídka zapříčiněno neschopností přiměřené koncentrace pozornosti. Na počátku školní docházky je pozornost krátkodobá. Vůli ovládaná pozornost je velmi vyčerpávající a je výrazně ovlivněná organizací vyučování, neboť žáci ještě nemají vytvořené autoregulační mechanismy. Čím nižší ročník, tím by měli být úkoly krátkodobější, buzení pozorností častější, stejně jako obnovování motivace do činností. Kladně působí pestré, střídající se formy práce, pochvala či povzbuzení, zařazení oddechových relaxačních chvilek, či cviků, využití hrových prvků a alternativní vyučovací metody a postupy (Šimičková Čižková, 2010, s. 107). </w:t>
      </w:r>
    </w:p>
    <w:p w:rsidR="008110B8" w:rsidRDefault="008110B8" w:rsidP="00706E03">
      <w:pPr>
        <w:spacing w:line="360" w:lineRule="auto"/>
        <w:jc w:val="both"/>
        <w:rPr>
          <w:rFonts w:cs="Times New Roman"/>
          <w:b/>
          <w:i/>
          <w:szCs w:val="26"/>
        </w:rPr>
      </w:pPr>
      <w:r>
        <w:rPr>
          <w:rFonts w:cs="Times New Roman"/>
          <w:b/>
          <w:i/>
          <w:szCs w:val="26"/>
        </w:rPr>
        <w:t>Myšlení</w:t>
      </w:r>
    </w:p>
    <w:p w:rsidR="008110B8" w:rsidRDefault="008110B8" w:rsidP="00706E03">
      <w:pPr>
        <w:spacing w:line="360" w:lineRule="auto"/>
        <w:jc w:val="both"/>
        <w:rPr>
          <w:rFonts w:cs="Times New Roman"/>
          <w:szCs w:val="26"/>
        </w:rPr>
      </w:pPr>
      <w:r>
        <w:rPr>
          <w:rFonts w:cs="Times New Roman"/>
          <w:szCs w:val="26"/>
        </w:rPr>
        <w:t xml:space="preserve">Vývoj myšlení je hodně ovlivněn školní činnosti a osobnosti učitele. Dítě si postupně osvojuje schopnost logických operací a odpoutává se od bezprostředního názoru. Jeho logické usuzování se opírá o konkrétní jevy a věci, </w:t>
      </w:r>
      <w:r>
        <w:rPr>
          <w:rFonts w:cs="Times New Roman"/>
          <w:szCs w:val="26"/>
        </w:rPr>
        <w:tab/>
        <w:t xml:space="preserve">které si lze názorně představit, dítě dává přednost ověřování a poznávání reality kolem sebe. Podle Piageta (1970) </w:t>
      </w:r>
      <w:r>
        <w:rPr>
          <w:rFonts w:cs="Times New Roman"/>
          <w:i/>
          <w:szCs w:val="26"/>
        </w:rPr>
        <w:tab/>
      </w:r>
      <w:r>
        <w:rPr>
          <w:rFonts w:cs="Times New Roman"/>
          <w:szCs w:val="26"/>
        </w:rPr>
        <w:t xml:space="preserve">jde o fázi </w:t>
      </w:r>
      <w:r>
        <w:rPr>
          <w:rFonts w:cs="Times New Roman"/>
          <w:i/>
          <w:szCs w:val="26"/>
        </w:rPr>
        <w:t xml:space="preserve">konkrétních logických operací. </w:t>
      </w:r>
      <w:r>
        <w:rPr>
          <w:rFonts w:cs="Times New Roman"/>
          <w:szCs w:val="26"/>
        </w:rPr>
        <w:t xml:space="preserve">Výkony dětí jsou v tomto směru závislé na motivaci, přiměřenosti  úkolu a dalších faktorech. Mladší žáci jsou schopni pracovat převážně v názorné předmětové rovinně. </w:t>
      </w:r>
      <w:r w:rsidRPr="000A692B">
        <w:rPr>
          <w:rFonts w:cs="Times New Roman"/>
          <w:szCs w:val="26"/>
        </w:rPr>
        <w:t>Postupně se vlivem řízeného</w:t>
      </w:r>
      <w:r>
        <w:rPr>
          <w:rFonts w:cs="Times New Roman"/>
          <w:szCs w:val="26"/>
        </w:rPr>
        <w:t xml:space="preserve"> vyučování myšlen</w:t>
      </w:r>
      <w:r w:rsidRPr="000A692B">
        <w:rPr>
          <w:rFonts w:cs="Times New Roman"/>
          <w:szCs w:val="26"/>
        </w:rPr>
        <w:t>ková činnost odděluje od vnímání a stává se relativně</w:t>
      </w:r>
      <w:r>
        <w:rPr>
          <w:rFonts w:cs="Times New Roman"/>
          <w:szCs w:val="26"/>
        </w:rPr>
        <w:t xml:space="preserve"> samostatným proce</w:t>
      </w:r>
      <w:r w:rsidRPr="000A692B">
        <w:rPr>
          <w:rFonts w:cs="Times New Roman"/>
          <w:szCs w:val="26"/>
        </w:rPr>
        <w:t>sem. Cílenými postupy lze podpořit výstavbu logického</w:t>
      </w:r>
      <w:r>
        <w:rPr>
          <w:rFonts w:cs="Times New Roman"/>
          <w:szCs w:val="26"/>
        </w:rPr>
        <w:t xml:space="preserve"> </w:t>
      </w:r>
      <w:r w:rsidRPr="000A692B">
        <w:rPr>
          <w:rFonts w:cs="Times New Roman"/>
          <w:szCs w:val="26"/>
        </w:rPr>
        <w:t>myšlení. Díky schopnosti mladšího školáka pochopit vztahy konkrétní logiky</w:t>
      </w:r>
      <w:r>
        <w:rPr>
          <w:rFonts w:cs="Times New Roman"/>
          <w:szCs w:val="26"/>
        </w:rPr>
        <w:t xml:space="preserve"> </w:t>
      </w:r>
      <w:r w:rsidRPr="000A692B">
        <w:rPr>
          <w:rFonts w:cs="Times New Roman"/>
          <w:szCs w:val="26"/>
        </w:rPr>
        <w:t>a díky jeho vázanosti na realitu se poznání v tomto věku stává objektivnější</w:t>
      </w:r>
      <w:r>
        <w:rPr>
          <w:rFonts w:cs="Times New Roman"/>
          <w:szCs w:val="26"/>
        </w:rPr>
        <w:t xml:space="preserve"> </w:t>
      </w:r>
      <w:r w:rsidRPr="000A692B">
        <w:rPr>
          <w:rFonts w:cs="Times New Roman"/>
          <w:szCs w:val="26"/>
        </w:rPr>
        <w:t>a přesnější, než tomu bylo v předškolním období</w:t>
      </w:r>
      <w:r>
        <w:rPr>
          <w:rFonts w:cs="Times New Roman"/>
          <w:szCs w:val="26"/>
        </w:rPr>
        <w:t xml:space="preserve">. (Šimičková Čižková, 2010, s. 108). </w:t>
      </w:r>
      <w:r w:rsidRPr="000A692B">
        <w:rPr>
          <w:rFonts w:cs="Times New Roman"/>
          <w:szCs w:val="26"/>
        </w:rPr>
        <w:t>Podle Vágnerové (1999) rozvoj myšlení přináší v této vývojové etapě schopnost</w:t>
      </w:r>
      <w:r>
        <w:rPr>
          <w:rFonts w:cs="Times New Roman"/>
          <w:szCs w:val="26"/>
        </w:rPr>
        <w:t xml:space="preserve"> </w:t>
      </w:r>
      <w:r w:rsidRPr="000A692B">
        <w:rPr>
          <w:rFonts w:cs="Times New Roman"/>
          <w:szCs w:val="26"/>
        </w:rPr>
        <w:t>zacházet se symboly a znaky, což</w:t>
      </w:r>
      <w:r>
        <w:rPr>
          <w:rFonts w:cs="Times New Roman"/>
          <w:szCs w:val="26"/>
        </w:rPr>
        <w:t xml:space="preserve"> je předpokladem pro nácvik čte</w:t>
      </w:r>
      <w:r w:rsidRPr="000A692B">
        <w:rPr>
          <w:rFonts w:cs="Times New Roman"/>
          <w:szCs w:val="26"/>
        </w:rPr>
        <w:t>ní, psaní</w:t>
      </w:r>
      <w:r>
        <w:rPr>
          <w:rFonts w:cs="Times New Roman"/>
          <w:szCs w:val="26"/>
        </w:rPr>
        <w:t xml:space="preserve"> </w:t>
      </w:r>
      <w:r w:rsidRPr="000A692B">
        <w:rPr>
          <w:rFonts w:cs="Times New Roman"/>
          <w:szCs w:val="26"/>
        </w:rPr>
        <w:t>a počítání (vztah mezi písmeny a zvukovou podobou hlásek, pojem čísla…).</w:t>
      </w:r>
      <w:r>
        <w:rPr>
          <w:rFonts w:cs="Times New Roman"/>
          <w:szCs w:val="26"/>
        </w:rPr>
        <w:t xml:space="preserve"> </w:t>
      </w:r>
      <w:r w:rsidRPr="000A692B">
        <w:rPr>
          <w:rFonts w:cs="Times New Roman"/>
          <w:szCs w:val="26"/>
        </w:rPr>
        <w:t>Kolem osmi let se zpřesňuje i chápání času. Děti dovedou řadit události, učí</w:t>
      </w:r>
      <w:r>
        <w:rPr>
          <w:rFonts w:cs="Times New Roman"/>
          <w:szCs w:val="26"/>
        </w:rPr>
        <w:t xml:space="preserve"> </w:t>
      </w:r>
      <w:r w:rsidRPr="000A692B">
        <w:rPr>
          <w:rFonts w:cs="Times New Roman"/>
          <w:szCs w:val="26"/>
        </w:rPr>
        <w:t>se znát hodiny a rozlišovat délku trvání nějakého dění, chápat denní a týdenní</w:t>
      </w:r>
      <w:r>
        <w:rPr>
          <w:rFonts w:cs="Times New Roman"/>
          <w:szCs w:val="26"/>
        </w:rPr>
        <w:t xml:space="preserve"> </w:t>
      </w:r>
      <w:r w:rsidRPr="000A692B">
        <w:rPr>
          <w:rFonts w:cs="Times New Roman"/>
          <w:szCs w:val="26"/>
        </w:rPr>
        <w:t>rytmus, roční období, stejně jako jednosměrnost a nezvratnost běhu času.</w:t>
      </w:r>
      <w:r>
        <w:rPr>
          <w:rFonts w:cs="Times New Roman"/>
          <w:szCs w:val="26"/>
        </w:rPr>
        <w:t xml:space="preserve"> </w:t>
      </w:r>
      <w:r w:rsidRPr="000A692B">
        <w:rPr>
          <w:rFonts w:cs="Times New Roman"/>
          <w:szCs w:val="26"/>
        </w:rPr>
        <w:t>V rámci své konkrétnosti chápe mladší školák čas vždy ve vztahu k</w:t>
      </w:r>
      <w:r>
        <w:rPr>
          <w:rFonts w:cs="Times New Roman"/>
          <w:szCs w:val="26"/>
        </w:rPr>
        <w:t> </w:t>
      </w:r>
      <w:r w:rsidRPr="000A692B">
        <w:rPr>
          <w:rFonts w:cs="Times New Roman"/>
          <w:szCs w:val="26"/>
        </w:rPr>
        <w:t>určitému</w:t>
      </w:r>
      <w:r>
        <w:rPr>
          <w:rFonts w:cs="Times New Roman"/>
          <w:szCs w:val="26"/>
        </w:rPr>
        <w:t xml:space="preserve"> </w:t>
      </w:r>
      <w:r w:rsidRPr="000A692B">
        <w:rPr>
          <w:rFonts w:cs="Times New Roman"/>
          <w:szCs w:val="26"/>
        </w:rPr>
        <w:t>dění a k sobě. Během vývojové etapy mladšího školního věku se postupně</w:t>
      </w:r>
      <w:r>
        <w:rPr>
          <w:rFonts w:cs="Times New Roman"/>
          <w:szCs w:val="26"/>
        </w:rPr>
        <w:t xml:space="preserve"> </w:t>
      </w:r>
      <w:r w:rsidRPr="000A692B">
        <w:rPr>
          <w:rFonts w:cs="Times New Roman"/>
          <w:szCs w:val="26"/>
        </w:rPr>
        <w:t>naučí chápat rozdílnost pohledů jiných lidí na tutéž skutečnost a mění se</w:t>
      </w:r>
      <w:r>
        <w:rPr>
          <w:rFonts w:cs="Times New Roman"/>
          <w:szCs w:val="26"/>
        </w:rPr>
        <w:t xml:space="preserve"> jeho představa o kauzalitě (Šimičková Čižková, 2010, s. 108)</w:t>
      </w:r>
    </w:p>
    <w:p w:rsidR="008110B8" w:rsidRPr="00234295" w:rsidRDefault="008110B8" w:rsidP="00706E03">
      <w:pPr>
        <w:spacing w:line="360" w:lineRule="auto"/>
        <w:jc w:val="both"/>
        <w:rPr>
          <w:rFonts w:cs="Times New Roman"/>
          <w:szCs w:val="26"/>
        </w:rPr>
      </w:pPr>
      <w:r w:rsidRPr="000A692B">
        <w:rPr>
          <w:rFonts w:cs="Times New Roman"/>
          <w:szCs w:val="26"/>
        </w:rPr>
        <w:t>V kognitivním vývoji mladšího školáka nelze podle Vágnerové (1999) opomíjet</w:t>
      </w:r>
      <w:r>
        <w:rPr>
          <w:rFonts w:cs="Times New Roman"/>
          <w:szCs w:val="26"/>
        </w:rPr>
        <w:t xml:space="preserve"> ani rozvoj metakognice – j</w:t>
      </w:r>
      <w:r w:rsidRPr="000A692B">
        <w:rPr>
          <w:rFonts w:cs="Times New Roman"/>
          <w:szCs w:val="26"/>
        </w:rPr>
        <w:t>de o schopnost uvažovat o vlastním poznávání,</w:t>
      </w:r>
      <w:r>
        <w:rPr>
          <w:rFonts w:cs="Times New Roman"/>
          <w:szCs w:val="26"/>
        </w:rPr>
        <w:t xml:space="preserve"> </w:t>
      </w:r>
      <w:r w:rsidRPr="000A692B">
        <w:rPr>
          <w:rFonts w:cs="Times New Roman"/>
          <w:szCs w:val="26"/>
        </w:rPr>
        <w:t>schopnost využívat zpětnou vazbu. Souvisí s rozvojem poznávacích procesů</w:t>
      </w:r>
      <w:r>
        <w:rPr>
          <w:rFonts w:cs="Times New Roman"/>
          <w:szCs w:val="26"/>
        </w:rPr>
        <w:t xml:space="preserve"> </w:t>
      </w:r>
      <w:r w:rsidRPr="000A692B">
        <w:rPr>
          <w:rFonts w:cs="Times New Roman"/>
          <w:szCs w:val="26"/>
        </w:rPr>
        <w:t xml:space="preserve">a zahrnuje sebeocenění vlastních znalostí a </w:t>
      </w:r>
      <w:r w:rsidRPr="000A692B">
        <w:rPr>
          <w:rFonts w:cs="Times New Roman"/>
          <w:szCs w:val="26"/>
        </w:rPr>
        <w:lastRenderedPageBreak/>
        <w:t>kompetencí, ocenění vhodnosti</w:t>
      </w:r>
      <w:r>
        <w:rPr>
          <w:rFonts w:cs="Times New Roman"/>
          <w:szCs w:val="26"/>
        </w:rPr>
        <w:t xml:space="preserve"> </w:t>
      </w:r>
      <w:r w:rsidRPr="000A692B">
        <w:rPr>
          <w:rFonts w:cs="Times New Roman"/>
          <w:szCs w:val="26"/>
        </w:rPr>
        <w:t>či rozpoznání neefektivnosti určité strategie při řešení problému, dítě se učí</w:t>
      </w:r>
      <w:r>
        <w:rPr>
          <w:rFonts w:cs="Times New Roman"/>
          <w:szCs w:val="26"/>
        </w:rPr>
        <w:t xml:space="preserve"> </w:t>
      </w:r>
      <w:r w:rsidRPr="000A692B">
        <w:rPr>
          <w:rFonts w:cs="Times New Roman"/>
          <w:szCs w:val="26"/>
        </w:rPr>
        <w:t>neulpívat na jednom způsobu řešení.</w:t>
      </w:r>
      <w:r>
        <w:rPr>
          <w:rFonts w:cs="Times New Roman"/>
          <w:szCs w:val="26"/>
        </w:rPr>
        <w:t xml:space="preserve"> (Šimičková Čižková, 2010, s. 108) </w:t>
      </w:r>
    </w:p>
    <w:p w:rsidR="008110B8" w:rsidRPr="00DC342A" w:rsidRDefault="00433B23" w:rsidP="00706E03">
      <w:pPr>
        <w:pStyle w:val="Nadpis2"/>
        <w:spacing w:after="240"/>
        <w:jc w:val="both"/>
      </w:pPr>
      <w:bookmarkStart w:id="20" w:name="_Toc70339952"/>
      <w:bookmarkStart w:id="21" w:name="_Toc70442864"/>
      <w:bookmarkStart w:id="22" w:name="_Toc73358516"/>
      <w:r>
        <w:t>Emocionální a sociální vývoj</w:t>
      </w:r>
      <w:bookmarkEnd w:id="20"/>
      <w:bookmarkEnd w:id="21"/>
      <w:bookmarkEnd w:id="22"/>
    </w:p>
    <w:p w:rsidR="008110B8" w:rsidRPr="0022707E" w:rsidRDefault="008110B8" w:rsidP="00706E03">
      <w:pPr>
        <w:spacing w:after="240" w:line="360" w:lineRule="auto"/>
        <w:jc w:val="both"/>
        <w:rPr>
          <w:rFonts w:cs="Times New Roman"/>
          <w:szCs w:val="26"/>
        </w:rPr>
      </w:pPr>
      <w:r w:rsidRPr="0022707E">
        <w:rPr>
          <w:rFonts w:cs="Times New Roman"/>
          <w:szCs w:val="26"/>
        </w:rPr>
        <w:t>Emocionální vyrovnanost a sociální obra</w:t>
      </w:r>
      <w:r>
        <w:rPr>
          <w:rFonts w:cs="Times New Roman"/>
          <w:szCs w:val="26"/>
        </w:rPr>
        <w:t>tnost jsou pro celkovou školní a</w:t>
      </w:r>
      <w:r w:rsidRPr="0022707E">
        <w:rPr>
          <w:rFonts w:cs="Times New Roman"/>
          <w:szCs w:val="26"/>
        </w:rPr>
        <w:t>daptaci</w:t>
      </w:r>
      <w:r>
        <w:rPr>
          <w:rFonts w:cs="Times New Roman"/>
          <w:szCs w:val="26"/>
        </w:rPr>
        <w:t xml:space="preserve"> </w:t>
      </w:r>
      <w:r w:rsidRPr="0022707E">
        <w:rPr>
          <w:rFonts w:cs="Times New Roman"/>
          <w:szCs w:val="26"/>
        </w:rPr>
        <w:t>a úspěšnost velmi důležitými charakteristikami. Pro citové projevy mladšího</w:t>
      </w:r>
      <w:r>
        <w:rPr>
          <w:rFonts w:cs="Times New Roman"/>
          <w:szCs w:val="26"/>
        </w:rPr>
        <w:t xml:space="preserve"> </w:t>
      </w:r>
      <w:r w:rsidRPr="0022707E">
        <w:rPr>
          <w:rFonts w:cs="Times New Roman"/>
          <w:szCs w:val="26"/>
        </w:rPr>
        <w:t>školáka je typický ústup lability a impulzivity, stejně jako slábnutí egocentrismu,</w:t>
      </w:r>
      <w:r>
        <w:rPr>
          <w:rFonts w:cs="Times New Roman"/>
          <w:szCs w:val="26"/>
        </w:rPr>
        <w:t xml:space="preserve"> </w:t>
      </w:r>
      <w:r w:rsidRPr="0022707E">
        <w:rPr>
          <w:rFonts w:cs="Times New Roman"/>
          <w:szCs w:val="26"/>
        </w:rPr>
        <w:t>narůstá schopnost seberegulace. Dítě je schopno potlačit nebo zřetelně vyjádřit</w:t>
      </w:r>
      <w:r>
        <w:rPr>
          <w:rFonts w:cs="Times New Roman"/>
          <w:szCs w:val="26"/>
        </w:rPr>
        <w:t xml:space="preserve"> </w:t>
      </w:r>
      <w:r w:rsidRPr="0022707E">
        <w:rPr>
          <w:rFonts w:cs="Times New Roman"/>
          <w:szCs w:val="26"/>
        </w:rPr>
        <w:t>své pocity, bere při tom ohled na očekávání a požadavky okolí (Langmeier,</w:t>
      </w:r>
      <w:r>
        <w:rPr>
          <w:rFonts w:cs="Times New Roman"/>
          <w:szCs w:val="26"/>
        </w:rPr>
        <w:t xml:space="preserve"> </w:t>
      </w:r>
      <w:r w:rsidRPr="0022707E">
        <w:rPr>
          <w:rFonts w:cs="Times New Roman"/>
          <w:szCs w:val="26"/>
        </w:rPr>
        <w:t>Krejčířová, 1998).</w:t>
      </w:r>
      <w:r>
        <w:rPr>
          <w:rFonts w:cs="Times New Roman"/>
          <w:szCs w:val="26"/>
        </w:rPr>
        <w:t xml:space="preserve"> </w:t>
      </w:r>
      <w:r w:rsidRPr="0022707E">
        <w:rPr>
          <w:rFonts w:cs="Times New Roman"/>
          <w:szCs w:val="26"/>
        </w:rPr>
        <w:t>Narůstá schopnost emočního porozu mění a postupně se</w:t>
      </w:r>
      <w:r>
        <w:rPr>
          <w:rFonts w:cs="Times New Roman"/>
          <w:szCs w:val="26"/>
        </w:rPr>
        <w:t xml:space="preserve"> </w:t>
      </w:r>
      <w:r w:rsidRPr="0022707E">
        <w:rPr>
          <w:rFonts w:cs="Times New Roman"/>
          <w:szCs w:val="26"/>
        </w:rPr>
        <w:t>objevuje chápání ambivalentních citů (dítě začíná chápat širokou škálu citů,</w:t>
      </w:r>
      <w:r>
        <w:rPr>
          <w:rFonts w:cs="Times New Roman"/>
          <w:szCs w:val="26"/>
        </w:rPr>
        <w:t xml:space="preserve"> </w:t>
      </w:r>
      <w:r w:rsidRPr="0022707E">
        <w:rPr>
          <w:rFonts w:cs="Times New Roman"/>
          <w:szCs w:val="26"/>
        </w:rPr>
        <w:t>jejich kvalitu i vnější výraz, rozumí skrývání emocí a modulaci jejich výrazů)</w:t>
      </w:r>
      <w:r>
        <w:rPr>
          <w:rFonts w:cs="Times New Roman"/>
          <w:szCs w:val="26"/>
        </w:rPr>
        <w:t>.</w:t>
      </w:r>
    </w:p>
    <w:p w:rsidR="008110B8" w:rsidRDefault="008110B8" w:rsidP="00706E03">
      <w:pPr>
        <w:spacing w:line="360" w:lineRule="auto"/>
        <w:jc w:val="both"/>
        <w:rPr>
          <w:rFonts w:cs="Times New Roman"/>
          <w:szCs w:val="26"/>
        </w:rPr>
      </w:pPr>
      <w:r w:rsidRPr="0022707E">
        <w:rPr>
          <w:rFonts w:cs="Times New Roman"/>
          <w:szCs w:val="26"/>
        </w:rPr>
        <w:t>V tomto směru jsou mezi školáky velké individuál ní rozdíly, související s</w:t>
      </w:r>
      <w:r>
        <w:rPr>
          <w:rFonts w:cs="Times New Roman"/>
          <w:szCs w:val="26"/>
        </w:rPr>
        <w:t> </w:t>
      </w:r>
      <w:r w:rsidRPr="0022707E">
        <w:rPr>
          <w:rFonts w:cs="Times New Roman"/>
          <w:szCs w:val="26"/>
        </w:rPr>
        <w:t>citovým</w:t>
      </w:r>
      <w:r>
        <w:rPr>
          <w:rFonts w:cs="Times New Roman"/>
          <w:szCs w:val="26"/>
        </w:rPr>
        <w:t xml:space="preserve"> </w:t>
      </w:r>
      <w:r w:rsidRPr="0022707E">
        <w:rPr>
          <w:rFonts w:cs="Times New Roman"/>
          <w:szCs w:val="26"/>
        </w:rPr>
        <w:t>uspokojením v raném dětství.</w:t>
      </w:r>
      <w:r>
        <w:rPr>
          <w:rFonts w:cs="Times New Roman"/>
          <w:szCs w:val="26"/>
        </w:rPr>
        <w:t xml:space="preserve"> </w:t>
      </w:r>
      <w:r w:rsidRPr="0022707E">
        <w:rPr>
          <w:rFonts w:cs="Times New Roman"/>
          <w:szCs w:val="26"/>
        </w:rPr>
        <w:t>Také toto vývojové období charakterizuje značná citová ovlivnitelnost. Emocionální</w:t>
      </w:r>
      <w:r>
        <w:rPr>
          <w:rFonts w:cs="Times New Roman"/>
          <w:szCs w:val="26"/>
        </w:rPr>
        <w:t xml:space="preserve"> </w:t>
      </w:r>
      <w:r w:rsidRPr="0022707E">
        <w:rPr>
          <w:rFonts w:cs="Times New Roman"/>
          <w:szCs w:val="26"/>
        </w:rPr>
        <w:t>stránka má rozhodující vliv na úspěšnost i subjektivní spokojenost</w:t>
      </w:r>
      <w:r>
        <w:rPr>
          <w:rFonts w:cs="Times New Roman"/>
          <w:szCs w:val="26"/>
        </w:rPr>
        <w:t xml:space="preserve"> </w:t>
      </w:r>
      <w:r w:rsidRPr="0022707E">
        <w:rPr>
          <w:rFonts w:cs="Times New Roman"/>
          <w:szCs w:val="26"/>
        </w:rPr>
        <w:t>žáků. Citový rozvoj a postupná schopnost sebepo znání prokazují souvislosti</w:t>
      </w:r>
      <w:r>
        <w:rPr>
          <w:rFonts w:cs="Times New Roman"/>
          <w:szCs w:val="26"/>
        </w:rPr>
        <w:t xml:space="preserve"> </w:t>
      </w:r>
      <w:r w:rsidRPr="0022707E">
        <w:rPr>
          <w:rFonts w:cs="Times New Roman"/>
          <w:szCs w:val="26"/>
        </w:rPr>
        <w:t>s kognitivním vývojem. Začínají se rozvíjet vyšší city (etické, estetické, sociální,</w:t>
      </w:r>
      <w:r>
        <w:rPr>
          <w:rFonts w:cs="Times New Roman"/>
          <w:szCs w:val="26"/>
        </w:rPr>
        <w:t xml:space="preserve"> intelektové) (Šimičková Čižková, 2010, s. 110) </w:t>
      </w:r>
    </w:p>
    <w:p w:rsidR="008110B8" w:rsidRDefault="008110B8" w:rsidP="00706E03">
      <w:pPr>
        <w:spacing w:line="360" w:lineRule="auto"/>
        <w:jc w:val="both"/>
        <w:rPr>
          <w:rFonts w:cs="Times New Roman"/>
          <w:szCs w:val="26"/>
        </w:rPr>
      </w:pPr>
      <w:r w:rsidRPr="002E4F8D">
        <w:rPr>
          <w:rFonts w:cs="Times New Roman"/>
          <w:szCs w:val="26"/>
        </w:rPr>
        <w:t>Role školáka má relativně pevná pravidla, dítě je ve škole vystaveno řadě</w:t>
      </w:r>
      <w:r>
        <w:rPr>
          <w:rFonts w:cs="Times New Roman"/>
          <w:szCs w:val="26"/>
        </w:rPr>
        <w:t xml:space="preserve"> </w:t>
      </w:r>
      <w:r w:rsidRPr="002E4F8D">
        <w:rPr>
          <w:rFonts w:cs="Times New Roman"/>
          <w:szCs w:val="26"/>
        </w:rPr>
        <w:t>očekávání. Jestliže se dítě chová v souladu s těmito očekáváními, je odměňováno,</w:t>
      </w:r>
      <w:r>
        <w:rPr>
          <w:rFonts w:cs="Times New Roman"/>
          <w:szCs w:val="26"/>
        </w:rPr>
        <w:t xml:space="preserve"> </w:t>
      </w:r>
      <w:r w:rsidRPr="002E4F8D">
        <w:rPr>
          <w:rFonts w:cs="Times New Roman"/>
          <w:szCs w:val="26"/>
        </w:rPr>
        <w:t>nerespektuje-li očekávání, je odmítáno. O obsahu norem dítě neuvažuje,</w:t>
      </w:r>
      <w:r>
        <w:rPr>
          <w:rFonts w:cs="Times New Roman"/>
          <w:szCs w:val="26"/>
        </w:rPr>
        <w:t xml:space="preserve"> </w:t>
      </w:r>
      <w:r w:rsidRPr="002E4F8D">
        <w:rPr>
          <w:rFonts w:cs="Times New Roman"/>
          <w:szCs w:val="26"/>
        </w:rPr>
        <w:t>přijímá je takové, jaké jsou. Respektování norem chování je motivováno potřebou</w:t>
      </w:r>
      <w:r>
        <w:rPr>
          <w:rFonts w:cs="Times New Roman"/>
          <w:szCs w:val="26"/>
        </w:rPr>
        <w:t xml:space="preserve"> </w:t>
      </w:r>
      <w:r w:rsidRPr="002E4F8D">
        <w:rPr>
          <w:rFonts w:cs="Times New Roman"/>
          <w:szCs w:val="26"/>
        </w:rPr>
        <w:t>naplnit sociální očekávání a postupně i potřebou pozitivního sebeocenění</w:t>
      </w:r>
      <w:r>
        <w:rPr>
          <w:rFonts w:cs="Times New Roman"/>
          <w:szCs w:val="26"/>
        </w:rPr>
        <w:t xml:space="preserve"> </w:t>
      </w:r>
      <w:r w:rsidRPr="002E4F8D">
        <w:rPr>
          <w:rFonts w:cs="Times New Roman"/>
          <w:szCs w:val="26"/>
        </w:rPr>
        <w:t>(Vágnerová, 1999).</w:t>
      </w:r>
    </w:p>
    <w:p w:rsidR="008110B8" w:rsidRDefault="008110B8" w:rsidP="00706E03">
      <w:pPr>
        <w:spacing w:line="360" w:lineRule="auto"/>
        <w:jc w:val="both"/>
        <w:rPr>
          <w:rFonts w:cs="Times New Roman"/>
          <w:szCs w:val="26"/>
        </w:rPr>
      </w:pPr>
      <w:r w:rsidRPr="002E4F8D">
        <w:rPr>
          <w:rFonts w:cs="Times New Roman"/>
          <w:szCs w:val="26"/>
        </w:rPr>
        <w:t>V tomto období rodina ztrácí své dominantní postavení v procesu socializace.</w:t>
      </w:r>
      <w:r>
        <w:rPr>
          <w:rFonts w:cs="Times New Roman"/>
          <w:szCs w:val="26"/>
        </w:rPr>
        <w:t xml:space="preserve"> </w:t>
      </w:r>
      <w:r w:rsidRPr="002E4F8D">
        <w:rPr>
          <w:rFonts w:cs="Times New Roman"/>
          <w:szCs w:val="26"/>
        </w:rPr>
        <w:t>Stále větší význam v tomto procesu získávají spolužáci a učitelé. Dítě si</w:t>
      </w:r>
      <w:r>
        <w:rPr>
          <w:rFonts w:cs="Times New Roman"/>
          <w:szCs w:val="26"/>
        </w:rPr>
        <w:t xml:space="preserve"> osvojuje celou řa</w:t>
      </w:r>
      <w:r w:rsidRPr="002E4F8D">
        <w:rPr>
          <w:rFonts w:cs="Times New Roman"/>
          <w:szCs w:val="26"/>
        </w:rPr>
        <w:t>du nových rolí na základě toho, jakou pozici si v</w:t>
      </w:r>
      <w:r>
        <w:rPr>
          <w:rFonts w:cs="Times New Roman"/>
          <w:szCs w:val="26"/>
        </w:rPr>
        <w:t> </w:t>
      </w:r>
      <w:r w:rsidRPr="002E4F8D">
        <w:rPr>
          <w:rFonts w:cs="Times New Roman"/>
          <w:szCs w:val="26"/>
        </w:rPr>
        <w:t>třídním</w:t>
      </w:r>
      <w:r>
        <w:rPr>
          <w:rFonts w:cs="Times New Roman"/>
          <w:szCs w:val="26"/>
        </w:rPr>
        <w:t xml:space="preserve"> </w:t>
      </w:r>
      <w:r w:rsidRPr="002E4F8D">
        <w:rPr>
          <w:rFonts w:cs="Times New Roman"/>
          <w:szCs w:val="26"/>
        </w:rPr>
        <w:t>kolektivu dobude. Skupina vrstevníků začíná vedle rodiny spoluvytvářet</w:t>
      </w:r>
      <w:r>
        <w:rPr>
          <w:rFonts w:cs="Times New Roman"/>
          <w:szCs w:val="26"/>
        </w:rPr>
        <w:t xml:space="preserve"> </w:t>
      </w:r>
      <w:r w:rsidRPr="002E4F8D">
        <w:rPr>
          <w:rFonts w:cs="Times New Roman"/>
          <w:szCs w:val="26"/>
        </w:rPr>
        <w:t>sebepojetí a sebevědomí dítěte. Nejprve se děti v třídním kolektivu chovaj</w:t>
      </w:r>
      <w:r>
        <w:rPr>
          <w:rFonts w:cs="Times New Roman"/>
          <w:szCs w:val="26"/>
        </w:rPr>
        <w:t xml:space="preserve">í </w:t>
      </w:r>
      <w:r w:rsidRPr="002E4F8D">
        <w:rPr>
          <w:rFonts w:cs="Times New Roman"/>
          <w:szCs w:val="26"/>
        </w:rPr>
        <w:t>jako stádo, které jde za vůdcem, a pokud ho nemá, vzniká neorganizovaný</w:t>
      </w:r>
      <w:r>
        <w:rPr>
          <w:rFonts w:cs="Times New Roman"/>
          <w:szCs w:val="26"/>
        </w:rPr>
        <w:t xml:space="preserve"> </w:t>
      </w:r>
      <w:r w:rsidRPr="002E4F8D">
        <w:rPr>
          <w:rFonts w:cs="Times New Roman"/>
          <w:szCs w:val="26"/>
        </w:rPr>
        <w:t>chaos. Všichni jednotlivci jsou vázáni na vůdce – učitelku. Bližší vztahy se</w:t>
      </w:r>
      <w:r>
        <w:rPr>
          <w:rFonts w:cs="Times New Roman"/>
          <w:szCs w:val="26"/>
        </w:rPr>
        <w:t xml:space="preserve"> </w:t>
      </w:r>
      <w:r w:rsidRPr="002E4F8D">
        <w:rPr>
          <w:rFonts w:cs="Times New Roman"/>
          <w:szCs w:val="26"/>
        </w:rPr>
        <w:t>vytvářejí mezi dětmi sedícími blízko sebe, případně mezi těmi, co mají</w:t>
      </w:r>
      <w:r>
        <w:rPr>
          <w:rFonts w:cs="Times New Roman"/>
          <w:szCs w:val="26"/>
        </w:rPr>
        <w:t xml:space="preserve"> </w:t>
      </w:r>
      <w:r w:rsidRPr="002E4F8D">
        <w:rPr>
          <w:rFonts w:cs="Times New Roman"/>
          <w:szCs w:val="26"/>
        </w:rPr>
        <w:t>společnou cestu ze školy. Občas silnější jedinec získá přechodný vliv v</w:t>
      </w:r>
      <w:r>
        <w:rPr>
          <w:rFonts w:cs="Times New Roman"/>
          <w:szCs w:val="26"/>
        </w:rPr>
        <w:t> </w:t>
      </w:r>
      <w:r w:rsidRPr="002E4F8D">
        <w:rPr>
          <w:rFonts w:cs="Times New Roman"/>
          <w:szCs w:val="26"/>
        </w:rPr>
        <w:t>malé</w:t>
      </w:r>
      <w:r>
        <w:rPr>
          <w:rFonts w:cs="Times New Roman"/>
          <w:szCs w:val="26"/>
        </w:rPr>
        <w:t xml:space="preserve"> </w:t>
      </w:r>
      <w:r w:rsidRPr="002E4F8D">
        <w:rPr>
          <w:rFonts w:cs="Times New Roman"/>
          <w:szCs w:val="26"/>
        </w:rPr>
        <w:t>skupince a stane se vůdcem. Pro celý školní věk se třída postupně utváří a</w:t>
      </w:r>
      <w:r>
        <w:rPr>
          <w:rFonts w:cs="Times New Roman"/>
          <w:szCs w:val="26"/>
        </w:rPr>
        <w:t xml:space="preserve"> </w:t>
      </w:r>
      <w:r w:rsidRPr="002E4F8D">
        <w:rPr>
          <w:rFonts w:cs="Times New Roman"/>
          <w:szCs w:val="26"/>
        </w:rPr>
        <w:t>strukturuje. Ve třetí třídě již lze pozorovat výraznou kamarádskou solidaritu.</w:t>
      </w:r>
      <w:r>
        <w:rPr>
          <w:rFonts w:cs="Times New Roman"/>
          <w:szCs w:val="26"/>
        </w:rPr>
        <w:t xml:space="preserve"> </w:t>
      </w:r>
      <w:r w:rsidRPr="002E4F8D">
        <w:rPr>
          <w:rFonts w:cs="Times New Roman"/>
          <w:szCs w:val="26"/>
        </w:rPr>
        <w:t>Autorita a vliv učitele pomalu ustupují. Okolo desátého roku děti přestávají</w:t>
      </w:r>
      <w:r>
        <w:rPr>
          <w:rFonts w:cs="Times New Roman"/>
          <w:szCs w:val="26"/>
        </w:rPr>
        <w:t xml:space="preserve"> </w:t>
      </w:r>
      <w:r w:rsidRPr="002E4F8D">
        <w:rPr>
          <w:rFonts w:cs="Times New Roman"/>
          <w:szCs w:val="26"/>
        </w:rPr>
        <w:lastRenderedPageBreak/>
        <w:t>žalovat. Nakonec si školák své věci vyřizuje sám. City získávají na bohatosti,</w:t>
      </w:r>
      <w:r>
        <w:rPr>
          <w:rFonts w:cs="Times New Roman"/>
          <w:szCs w:val="26"/>
        </w:rPr>
        <w:t xml:space="preserve"> c</w:t>
      </w:r>
      <w:r w:rsidRPr="002E4F8D">
        <w:rPr>
          <w:rFonts w:cs="Times New Roman"/>
          <w:szCs w:val="26"/>
        </w:rPr>
        <w:t>itový prožitek je delší, dále se rozvíjí vyšší city. Stejně tak pozvolna se</w:t>
      </w:r>
      <w:r>
        <w:rPr>
          <w:rFonts w:cs="Times New Roman"/>
          <w:szCs w:val="26"/>
        </w:rPr>
        <w:t xml:space="preserve"> </w:t>
      </w:r>
      <w:r w:rsidRPr="002E4F8D">
        <w:rPr>
          <w:rFonts w:cs="Times New Roman"/>
          <w:szCs w:val="26"/>
        </w:rPr>
        <w:t>upevňuje systém hodnot, vývoj morálního vědomí a jednání. Zpočátku je dítě</w:t>
      </w:r>
      <w:r>
        <w:rPr>
          <w:rFonts w:cs="Times New Roman"/>
          <w:szCs w:val="26"/>
        </w:rPr>
        <w:t xml:space="preserve"> </w:t>
      </w:r>
      <w:r w:rsidRPr="002E4F8D">
        <w:rPr>
          <w:rFonts w:cs="Times New Roman"/>
          <w:szCs w:val="26"/>
        </w:rPr>
        <w:t>plně závislé na autoritě dospělého, postupně se začíná, co je správné a co ne,</w:t>
      </w:r>
      <w:r>
        <w:rPr>
          <w:rFonts w:cs="Times New Roman"/>
          <w:szCs w:val="26"/>
        </w:rPr>
        <w:t xml:space="preserve"> </w:t>
      </w:r>
      <w:r w:rsidRPr="002E4F8D">
        <w:rPr>
          <w:rFonts w:cs="Times New Roman"/>
          <w:szCs w:val="26"/>
        </w:rPr>
        <w:t>rozhodovat samo.</w:t>
      </w:r>
      <w:r>
        <w:rPr>
          <w:rFonts w:cs="Times New Roman"/>
          <w:szCs w:val="26"/>
        </w:rPr>
        <w:t xml:space="preserve"> </w:t>
      </w:r>
      <w:r w:rsidRPr="002E4F8D">
        <w:rPr>
          <w:rFonts w:cs="Times New Roman"/>
          <w:szCs w:val="26"/>
        </w:rPr>
        <w:t>Velmi důležitá pro sociální rozvoj dítěte je role učitele.</w:t>
      </w:r>
      <w:r>
        <w:rPr>
          <w:rFonts w:cs="Times New Roman"/>
          <w:szCs w:val="26"/>
        </w:rPr>
        <w:t xml:space="preserve"> </w:t>
      </w:r>
      <w:r w:rsidRPr="002E4F8D">
        <w:rPr>
          <w:rFonts w:cs="Times New Roman"/>
          <w:szCs w:val="26"/>
        </w:rPr>
        <w:t>Učitel předává dítěti systém hodnot, k</w:t>
      </w:r>
      <w:r>
        <w:rPr>
          <w:rFonts w:cs="Times New Roman"/>
          <w:szCs w:val="26"/>
        </w:rPr>
        <w:t xml:space="preserve">teré uznává a prezentuje, je mu </w:t>
      </w:r>
      <w:r w:rsidRPr="002E4F8D">
        <w:rPr>
          <w:rFonts w:cs="Times New Roman"/>
          <w:szCs w:val="26"/>
        </w:rPr>
        <w:t>příkladem. Výrazně ovlivňuje svým pří</w:t>
      </w:r>
      <w:r>
        <w:rPr>
          <w:rFonts w:cs="Times New Roman"/>
          <w:szCs w:val="26"/>
        </w:rPr>
        <w:t xml:space="preserve">stupem vývoj žákova sebevědomí. </w:t>
      </w:r>
      <w:r w:rsidRPr="002E4F8D">
        <w:rPr>
          <w:rFonts w:cs="Times New Roman"/>
          <w:szCs w:val="26"/>
        </w:rPr>
        <w:t>Může dítě podpořit, kompenzovat n</w:t>
      </w:r>
      <w:r>
        <w:rPr>
          <w:rFonts w:cs="Times New Roman"/>
          <w:szCs w:val="26"/>
        </w:rPr>
        <w:t xml:space="preserve">edostatky nebo naopak netaktním </w:t>
      </w:r>
      <w:r w:rsidRPr="002E4F8D">
        <w:rPr>
          <w:rFonts w:cs="Times New Roman"/>
          <w:szCs w:val="26"/>
        </w:rPr>
        <w:t>přístupem, ironizováním a výsměchem před celou</w:t>
      </w:r>
      <w:r>
        <w:rPr>
          <w:rFonts w:cs="Times New Roman"/>
          <w:szCs w:val="26"/>
        </w:rPr>
        <w:t xml:space="preserve"> třídou u dítěte vyvolat pocity méněcennosti (Zacharová, 2012, s. 50) </w:t>
      </w:r>
    </w:p>
    <w:p w:rsidR="008110B8" w:rsidRDefault="008110B8" w:rsidP="00706E03">
      <w:pPr>
        <w:spacing w:line="360" w:lineRule="auto"/>
        <w:jc w:val="both"/>
        <w:rPr>
          <w:rFonts w:cs="Times New Roman"/>
          <w:b/>
          <w:i/>
          <w:szCs w:val="26"/>
        </w:rPr>
      </w:pPr>
      <w:r>
        <w:rPr>
          <w:rFonts w:cs="Times New Roman"/>
          <w:b/>
          <w:i/>
          <w:szCs w:val="26"/>
        </w:rPr>
        <w:t>Rodina</w:t>
      </w:r>
    </w:p>
    <w:p w:rsidR="008110B8" w:rsidRDefault="008110B8" w:rsidP="00706E03">
      <w:pPr>
        <w:spacing w:line="360" w:lineRule="auto"/>
        <w:jc w:val="both"/>
        <w:rPr>
          <w:rFonts w:cs="Times New Roman"/>
          <w:szCs w:val="26"/>
        </w:rPr>
      </w:pPr>
      <w:r>
        <w:rPr>
          <w:rFonts w:cs="Times New Roman"/>
          <w:szCs w:val="26"/>
        </w:rPr>
        <w:t xml:space="preserve">Pro školáka je rodina důležitou součástí jeho života. Otec a matka jsou pro dítě modelem chování, jistoty a bezpečí. Nástup do </w:t>
      </w:r>
      <w:r w:rsidRPr="002E4F8D">
        <w:rPr>
          <w:rFonts w:cs="Times New Roman"/>
          <w:szCs w:val="26"/>
        </w:rPr>
        <w:t>školy může změnit i postavení dítěte v rodině. Sta</w:t>
      </w:r>
      <w:r>
        <w:rPr>
          <w:rFonts w:cs="Times New Roman"/>
          <w:szCs w:val="26"/>
        </w:rPr>
        <w:t xml:space="preserve">bilní součástí života dítěte je </w:t>
      </w:r>
      <w:r w:rsidRPr="002E4F8D">
        <w:rPr>
          <w:rFonts w:cs="Times New Roman"/>
          <w:szCs w:val="26"/>
        </w:rPr>
        <w:t>také sourozenec. Právě ve vztahu s ním</w:t>
      </w:r>
      <w:r>
        <w:rPr>
          <w:rFonts w:cs="Times New Roman"/>
          <w:szCs w:val="26"/>
        </w:rPr>
        <w:t xml:space="preserve"> si dítě vytváří velké množství </w:t>
      </w:r>
      <w:r w:rsidRPr="002E4F8D">
        <w:rPr>
          <w:rFonts w:cs="Times New Roman"/>
          <w:szCs w:val="26"/>
        </w:rPr>
        <w:t>sociálních dovedností, které může využít i v j</w:t>
      </w:r>
      <w:r>
        <w:rPr>
          <w:rFonts w:cs="Times New Roman"/>
          <w:szCs w:val="26"/>
        </w:rPr>
        <w:t xml:space="preserve">iných vztazích. Velký význam má </w:t>
      </w:r>
      <w:r w:rsidRPr="002E4F8D">
        <w:rPr>
          <w:rFonts w:cs="Times New Roman"/>
          <w:szCs w:val="26"/>
        </w:rPr>
        <w:t>v tomto věku utváření rodičovského chování</w:t>
      </w:r>
      <w:r>
        <w:rPr>
          <w:rFonts w:cs="Times New Roman"/>
          <w:szCs w:val="26"/>
        </w:rPr>
        <w:t xml:space="preserve"> vůči malému dítěti. Dívky rády </w:t>
      </w:r>
      <w:r w:rsidRPr="002E4F8D">
        <w:rPr>
          <w:rFonts w:cs="Times New Roman"/>
          <w:szCs w:val="26"/>
        </w:rPr>
        <w:t>vozí kočárky s malými dětmi, chlapci s</w:t>
      </w:r>
      <w:r>
        <w:rPr>
          <w:rFonts w:cs="Times New Roman"/>
          <w:szCs w:val="26"/>
        </w:rPr>
        <w:t xml:space="preserve">i dokážou hrát s malým dítětem, </w:t>
      </w:r>
      <w:r w:rsidRPr="002E4F8D">
        <w:rPr>
          <w:rFonts w:cs="Times New Roman"/>
          <w:szCs w:val="26"/>
        </w:rPr>
        <w:t>pomáhat mu a postarat se o něj. Tento věk je n</w:t>
      </w:r>
      <w:r>
        <w:rPr>
          <w:rFonts w:cs="Times New Roman"/>
          <w:szCs w:val="26"/>
        </w:rPr>
        <w:t xml:space="preserve">ejvíce kritický pro prožívání a </w:t>
      </w:r>
      <w:r w:rsidRPr="002E4F8D">
        <w:rPr>
          <w:rFonts w:cs="Times New Roman"/>
          <w:szCs w:val="26"/>
        </w:rPr>
        <w:t>následky rozvodu rodičů, nebo příchod no</w:t>
      </w:r>
      <w:r>
        <w:rPr>
          <w:rFonts w:cs="Times New Roman"/>
          <w:szCs w:val="26"/>
        </w:rPr>
        <w:t xml:space="preserve">vého partnera rodiče do neúplné </w:t>
      </w:r>
      <w:r w:rsidRPr="002E4F8D">
        <w:rPr>
          <w:rFonts w:cs="Times New Roman"/>
          <w:szCs w:val="26"/>
        </w:rPr>
        <w:t>rodiny. Rozpadem rodiny dítě ztrácí m</w:t>
      </w:r>
      <w:r>
        <w:rPr>
          <w:rFonts w:cs="Times New Roman"/>
          <w:szCs w:val="26"/>
        </w:rPr>
        <w:t xml:space="preserve">ožnost získat mnoho pozitivních </w:t>
      </w:r>
      <w:r w:rsidRPr="002E4F8D">
        <w:rPr>
          <w:rFonts w:cs="Times New Roman"/>
          <w:szCs w:val="26"/>
        </w:rPr>
        <w:t>zkušeností a často získáv</w:t>
      </w:r>
      <w:r>
        <w:rPr>
          <w:rFonts w:cs="Times New Roman"/>
          <w:szCs w:val="26"/>
        </w:rPr>
        <w:t>á mnoho zkušeností negativních.</w:t>
      </w:r>
      <w:r w:rsidR="00AB19E8">
        <w:rPr>
          <w:rFonts w:cs="Times New Roman"/>
          <w:szCs w:val="26"/>
        </w:rPr>
        <w:t xml:space="preserve"> </w:t>
      </w:r>
      <w:r w:rsidR="005E0559">
        <w:rPr>
          <w:rFonts w:cs="Times New Roman"/>
          <w:szCs w:val="26"/>
        </w:rPr>
        <w:t>(Šimičková Čižková, 2010, s. 110)</w:t>
      </w:r>
    </w:p>
    <w:p w:rsidR="008110B8" w:rsidRDefault="008110B8" w:rsidP="00706E03">
      <w:pPr>
        <w:spacing w:line="360" w:lineRule="auto"/>
        <w:jc w:val="both"/>
        <w:rPr>
          <w:rFonts w:cs="Times New Roman"/>
          <w:b/>
          <w:i/>
          <w:szCs w:val="26"/>
        </w:rPr>
      </w:pPr>
      <w:r>
        <w:rPr>
          <w:rFonts w:cs="Times New Roman"/>
          <w:b/>
          <w:i/>
          <w:szCs w:val="26"/>
        </w:rPr>
        <w:t xml:space="preserve">Socializace </w:t>
      </w:r>
    </w:p>
    <w:p w:rsidR="008110B8" w:rsidRDefault="008110B8" w:rsidP="00706E03">
      <w:pPr>
        <w:spacing w:line="360" w:lineRule="auto"/>
        <w:jc w:val="both"/>
        <w:rPr>
          <w:rFonts w:cs="Times New Roman"/>
          <w:szCs w:val="26"/>
        </w:rPr>
      </w:pPr>
      <w:r w:rsidRPr="00793CE5">
        <w:rPr>
          <w:rFonts w:cs="Times New Roman"/>
          <w:szCs w:val="26"/>
        </w:rPr>
        <w:t>Období mladšího školáka je možno označit jako období extraverze, kolektivního</w:t>
      </w:r>
      <w:r>
        <w:rPr>
          <w:rFonts w:cs="Times New Roman"/>
          <w:szCs w:val="26"/>
        </w:rPr>
        <w:t xml:space="preserve"> </w:t>
      </w:r>
      <w:r w:rsidRPr="00793CE5">
        <w:rPr>
          <w:rFonts w:cs="Times New Roman"/>
          <w:szCs w:val="26"/>
        </w:rPr>
        <w:t>života a vztahů. Sociální role žáka přináší nové společenské postavení,</w:t>
      </w:r>
      <w:r>
        <w:rPr>
          <w:rFonts w:cs="Times New Roman"/>
          <w:szCs w:val="26"/>
        </w:rPr>
        <w:t xml:space="preserve"> dítě rozšiřu</w:t>
      </w:r>
      <w:r w:rsidRPr="00793CE5">
        <w:rPr>
          <w:rFonts w:cs="Times New Roman"/>
          <w:szCs w:val="26"/>
        </w:rPr>
        <w:t>je své sociální zkušenosti a odpoutává se od rodiny. Rodinné</w:t>
      </w:r>
      <w:r>
        <w:rPr>
          <w:rFonts w:cs="Times New Roman"/>
          <w:szCs w:val="26"/>
        </w:rPr>
        <w:t xml:space="preserve"> </w:t>
      </w:r>
      <w:r w:rsidRPr="00793CE5">
        <w:rPr>
          <w:rFonts w:cs="Times New Roman"/>
          <w:szCs w:val="26"/>
        </w:rPr>
        <w:t>vztahy však zůstávají základem citové jistoty dítěte. Dítě navazuje nové vztahy</w:t>
      </w:r>
      <w:r>
        <w:rPr>
          <w:rFonts w:cs="Times New Roman"/>
          <w:szCs w:val="26"/>
        </w:rPr>
        <w:t xml:space="preserve"> </w:t>
      </w:r>
      <w:r w:rsidRPr="00793CE5">
        <w:rPr>
          <w:rFonts w:cs="Times New Roman"/>
          <w:szCs w:val="26"/>
        </w:rPr>
        <w:t>s vrstevníky, učí se kooperaci i soutěžení. V počátcích školní docházky se</w:t>
      </w:r>
      <w:r>
        <w:rPr>
          <w:rFonts w:cs="Times New Roman"/>
          <w:szCs w:val="26"/>
        </w:rPr>
        <w:t xml:space="preserve"> </w:t>
      </w:r>
      <w:r w:rsidRPr="00793CE5">
        <w:rPr>
          <w:rFonts w:cs="Times New Roman"/>
          <w:szCs w:val="26"/>
        </w:rPr>
        <w:t>zajímá více o sebe a vlastní úspěch, později bere ohled na kolektiv třídy, objevuje</w:t>
      </w:r>
      <w:r>
        <w:rPr>
          <w:rFonts w:cs="Times New Roman"/>
          <w:szCs w:val="26"/>
        </w:rPr>
        <w:t xml:space="preserve"> </w:t>
      </w:r>
      <w:r w:rsidRPr="00793CE5">
        <w:rPr>
          <w:rFonts w:cs="Times New Roman"/>
          <w:szCs w:val="26"/>
        </w:rPr>
        <w:t>se vědomí sounáležitosti, společné odpovědnosti, rozvíjejí se kamarádské</w:t>
      </w:r>
      <w:r>
        <w:rPr>
          <w:rFonts w:cs="Times New Roman"/>
          <w:szCs w:val="26"/>
        </w:rPr>
        <w:t xml:space="preserve"> vzta</w:t>
      </w:r>
      <w:r w:rsidRPr="00793CE5">
        <w:rPr>
          <w:rFonts w:cs="Times New Roman"/>
          <w:szCs w:val="26"/>
        </w:rPr>
        <w:t>hy. Dětská skupina bývá na začátku školního věku málo diferencovaná,</w:t>
      </w:r>
      <w:r>
        <w:rPr>
          <w:rFonts w:cs="Times New Roman"/>
          <w:szCs w:val="26"/>
        </w:rPr>
        <w:t xml:space="preserve"> </w:t>
      </w:r>
      <w:r w:rsidRPr="00793CE5">
        <w:rPr>
          <w:rFonts w:cs="Times New Roman"/>
          <w:szCs w:val="26"/>
        </w:rPr>
        <w:t>vztahy ke spolužákům jsou spíše nahodilé, teprve ke konci tohoto období se</w:t>
      </w:r>
      <w:r>
        <w:rPr>
          <w:rFonts w:cs="Times New Roman"/>
          <w:szCs w:val="26"/>
        </w:rPr>
        <w:t xml:space="preserve"> </w:t>
      </w:r>
      <w:r w:rsidRPr="00793CE5">
        <w:rPr>
          <w:rFonts w:cs="Times New Roman"/>
          <w:szCs w:val="26"/>
        </w:rPr>
        <w:t>objevují trvalejší vztahy přátelství a celá skupina se diferencuje. Chlapecké</w:t>
      </w:r>
      <w:r>
        <w:rPr>
          <w:rFonts w:cs="Times New Roman"/>
          <w:szCs w:val="26"/>
        </w:rPr>
        <w:t xml:space="preserve"> </w:t>
      </w:r>
      <w:r w:rsidRPr="00793CE5">
        <w:rPr>
          <w:rFonts w:cs="Times New Roman"/>
          <w:szCs w:val="26"/>
        </w:rPr>
        <w:t xml:space="preserve">a dívčí skupinky jsou v tomto období velmi </w:t>
      </w:r>
      <w:r>
        <w:rPr>
          <w:rFonts w:cs="Times New Roman"/>
          <w:szCs w:val="26"/>
        </w:rPr>
        <w:t>vzdáleny. V rámci školní docház</w:t>
      </w:r>
      <w:r w:rsidRPr="00793CE5">
        <w:rPr>
          <w:rFonts w:cs="Times New Roman"/>
          <w:szCs w:val="26"/>
        </w:rPr>
        <w:t>ky</w:t>
      </w:r>
      <w:r>
        <w:rPr>
          <w:rFonts w:cs="Times New Roman"/>
          <w:szCs w:val="26"/>
        </w:rPr>
        <w:t xml:space="preserve"> </w:t>
      </w:r>
      <w:r w:rsidRPr="00793CE5">
        <w:rPr>
          <w:rFonts w:cs="Times New Roman"/>
          <w:szCs w:val="26"/>
        </w:rPr>
        <w:t>se chlapci projevují jako aktivnější, vykazují intenzivnější reakce, jsou schopni</w:t>
      </w:r>
      <w:r>
        <w:rPr>
          <w:rFonts w:cs="Times New Roman"/>
          <w:szCs w:val="26"/>
        </w:rPr>
        <w:t xml:space="preserve"> </w:t>
      </w:r>
      <w:r w:rsidRPr="00793CE5">
        <w:rPr>
          <w:rFonts w:cs="Times New Roman"/>
          <w:szCs w:val="26"/>
        </w:rPr>
        <w:t>snadněji přecházet z jedné činnosti na druhou. V porovnání s děvčaty jsou</w:t>
      </w:r>
      <w:r>
        <w:rPr>
          <w:rFonts w:cs="Times New Roman"/>
          <w:szCs w:val="26"/>
        </w:rPr>
        <w:t xml:space="preserve"> </w:t>
      </w:r>
      <w:r w:rsidRPr="00793CE5">
        <w:rPr>
          <w:rFonts w:cs="Times New Roman"/>
          <w:szCs w:val="26"/>
        </w:rPr>
        <w:t>však méně schopni setrvat dlouhodoběji u jedné činnosti, jsou méně odolní</w:t>
      </w:r>
      <w:r>
        <w:rPr>
          <w:rFonts w:cs="Times New Roman"/>
          <w:szCs w:val="26"/>
        </w:rPr>
        <w:t xml:space="preserve"> </w:t>
      </w:r>
      <w:r w:rsidRPr="00793CE5">
        <w:rPr>
          <w:rFonts w:cs="Times New Roman"/>
          <w:szCs w:val="26"/>
        </w:rPr>
        <w:t>vůči rušivým vlivům a jsou méně poslušní a vstřícní vůči požadavkům a příkazů</w:t>
      </w:r>
      <w:r>
        <w:rPr>
          <w:rFonts w:cs="Times New Roman"/>
          <w:szCs w:val="26"/>
        </w:rPr>
        <w:t xml:space="preserve"> </w:t>
      </w:r>
      <w:r w:rsidRPr="00793CE5">
        <w:rPr>
          <w:rFonts w:cs="Times New Roman"/>
          <w:szCs w:val="26"/>
        </w:rPr>
        <w:t xml:space="preserve">učitele. Vztah dítěte k učiteli je zpočátku </w:t>
      </w:r>
      <w:r w:rsidRPr="00793CE5">
        <w:rPr>
          <w:rFonts w:cs="Times New Roman"/>
          <w:szCs w:val="26"/>
        </w:rPr>
        <w:lastRenderedPageBreak/>
        <w:t>velmi nekritický, jde o směsici</w:t>
      </w:r>
      <w:r>
        <w:rPr>
          <w:rFonts w:cs="Times New Roman"/>
          <w:szCs w:val="26"/>
        </w:rPr>
        <w:t xml:space="preserve"> </w:t>
      </w:r>
      <w:r w:rsidRPr="00793CE5">
        <w:rPr>
          <w:rFonts w:cs="Times New Roman"/>
          <w:szCs w:val="26"/>
        </w:rPr>
        <w:t>úcty, obdivu, náklonnosti, ale i strac</w:t>
      </w:r>
      <w:r>
        <w:rPr>
          <w:rFonts w:cs="Times New Roman"/>
          <w:szCs w:val="26"/>
        </w:rPr>
        <w:t>hu, později záleží na konkrétní</w:t>
      </w:r>
      <w:r w:rsidRPr="00793CE5">
        <w:rPr>
          <w:rFonts w:cs="Times New Roman"/>
          <w:szCs w:val="26"/>
        </w:rPr>
        <w:t>ch zkušenostech</w:t>
      </w:r>
      <w:r>
        <w:rPr>
          <w:rFonts w:cs="Times New Roman"/>
          <w:szCs w:val="26"/>
        </w:rPr>
        <w:t xml:space="preserve"> </w:t>
      </w:r>
      <w:r w:rsidRPr="00793CE5">
        <w:rPr>
          <w:rFonts w:cs="Times New Roman"/>
          <w:szCs w:val="26"/>
        </w:rPr>
        <w:t>s učitelem (dítě je kritičtější).</w:t>
      </w:r>
      <w:r>
        <w:rPr>
          <w:rFonts w:cs="Times New Roman"/>
          <w:szCs w:val="26"/>
        </w:rPr>
        <w:t xml:space="preserve"> (Šimičková Čižková, 2010, s. 111)</w:t>
      </w:r>
    </w:p>
    <w:p w:rsidR="008110B8" w:rsidRDefault="008110B8" w:rsidP="00706E03">
      <w:pPr>
        <w:spacing w:line="360" w:lineRule="auto"/>
        <w:jc w:val="both"/>
        <w:rPr>
          <w:rFonts w:cs="Times New Roman"/>
          <w:szCs w:val="26"/>
        </w:rPr>
      </w:pPr>
      <w:r>
        <w:rPr>
          <w:rFonts w:cs="Times New Roman"/>
          <w:szCs w:val="26"/>
        </w:rPr>
        <w:t>To, jak se dítě dokáže adaptovat na školu, závisí ze všeho nejvíce na učiteli. Každý učitel má svůj typ osobnosti:</w:t>
      </w:r>
    </w:p>
    <w:p w:rsidR="008110B8" w:rsidRDefault="008110B8" w:rsidP="00706E03">
      <w:pPr>
        <w:pStyle w:val="Odstavecseseznamem"/>
        <w:numPr>
          <w:ilvl w:val="0"/>
          <w:numId w:val="2"/>
        </w:numPr>
        <w:spacing w:line="360" w:lineRule="auto"/>
        <w:jc w:val="both"/>
        <w:rPr>
          <w:rFonts w:cs="Times New Roman"/>
          <w:szCs w:val="26"/>
        </w:rPr>
      </w:pPr>
      <w:r>
        <w:rPr>
          <w:rFonts w:cs="Times New Roman"/>
          <w:szCs w:val="26"/>
        </w:rPr>
        <w:t>Autoritativní učitel – vyžaduje dodržování všech stanovených norem, bývá netolerantní vůči odchylkám, vy</w:t>
      </w:r>
      <w:r w:rsidR="00AB19E8">
        <w:rPr>
          <w:rFonts w:cs="Times New Roman"/>
          <w:szCs w:val="26"/>
        </w:rPr>
        <w:t>žaduje hlavně plnění povinností.</w:t>
      </w:r>
    </w:p>
    <w:p w:rsidR="008110B8" w:rsidRDefault="008110B8" w:rsidP="00706E03">
      <w:pPr>
        <w:pStyle w:val="Odstavecseseznamem"/>
        <w:numPr>
          <w:ilvl w:val="0"/>
          <w:numId w:val="2"/>
        </w:numPr>
        <w:spacing w:line="360" w:lineRule="auto"/>
        <w:jc w:val="both"/>
        <w:rPr>
          <w:rFonts w:cs="Times New Roman"/>
          <w:szCs w:val="26"/>
        </w:rPr>
      </w:pPr>
      <w:r>
        <w:rPr>
          <w:rFonts w:cs="Times New Roman"/>
          <w:szCs w:val="26"/>
        </w:rPr>
        <w:t>Temperamentní učitel – nemá dostatek trpělivosti s dětmi, které jsou třeba pomalejší, chápe spíše živější a neklidné děti</w:t>
      </w:r>
      <w:r w:rsidR="00AB19E8">
        <w:rPr>
          <w:rFonts w:cs="Times New Roman"/>
          <w:szCs w:val="26"/>
        </w:rPr>
        <w:t>.</w:t>
      </w:r>
    </w:p>
    <w:p w:rsidR="008110B8" w:rsidRDefault="008110B8" w:rsidP="00706E03">
      <w:pPr>
        <w:pStyle w:val="Odstavecseseznamem"/>
        <w:numPr>
          <w:ilvl w:val="0"/>
          <w:numId w:val="2"/>
        </w:numPr>
        <w:spacing w:line="360" w:lineRule="auto"/>
        <w:jc w:val="both"/>
        <w:rPr>
          <w:rFonts w:cs="Times New Roman"/>
          <w:szCs w:val="26"/>
        </w:rPr>
      </w:pPr>
      <w:r>
        <w:rPr>
          <w:rFonts w:cs="Times New Roman"/>
          <w:szCs w:val="26"/>
        </w:rPr>
        <w:t>Starší, unavený učitel – je málo tolerantní k jakýmkoliv projevům rušivého chování</w:t>
      </w:r>
      <w:r w:rsidR="00AB19E8">
        <w:rPr>
          <w:rFonts w:cs="Times New Roman"/>
          <w:szCs w:val="26"/>
        </w:rPr>
        <w:t>.</w:t>
      </w:r>
      <w:r w:rsidR="005E0559">
        <w:rPr>
          <w:rFonts w:cs="Times New Roman"/>
          <w:szCs w:val="26"/>
        </w:rPr>
        <w:t xml:space="preserve"> (Šimičková Čižková, 2010, s. 112)</w:t>
      </w:r>
    </w:p>
    <w:p w:rsidR="008110B8" w:rsidRDefault="008110B8" w:rsidP="00706E03">
      <w:pPr>
        <w:spacing w:line="360" w:lineRule="auto"/>
        <w:jc w:val="both"/>
        <w:rPr>
          <w:rFonts w:cs="Times New Roman"/>
          <w:b/>
          <w:i/>
          <w:szCs w:val="26"/>
        </w:rPr>
      </w:pPr>
      <w:r>
        <w:rPr>
          <w:rFonts w:cs="Times New Roman"/>
          <w:b/>
          <w:i/>
          <w:szCs w:val="26"/>
        </w:rPr>
        <w:t xml:space="preserve">Hra </w:t>
      </w:r>
    </w:p>
    <w:p w:rsidR="008110B8" w:rsidRPr="00D84044" w:rsidRDefault="008110B8" w:rsidP="00706E03">
      <w:pPr>
        <w:spacing w:line="360" w:lineRule="auto"/>
        <w:jc w:val="both"/>
        <w:rPr>
          <w:rFonts w:cs="Times New Roman"/>
          <w:szCs w:val="26"/>
        </w:rPr>
      </w:pPr>
      <w:r w:rsidRPr="00D84044">
        <w:rPr>
          <w:rFonts w:cs="Times New Roman"/>
          <w:szCs w:val="26"/>
        </w:rPr>
        <w:t>Hlavní činností dítěte mladšího školního věku je učení a práce, plnění zadaných</w:t>
      </w:r>
      <w:r>
        <w:rPr>
          <w:rFonts w:cs="Times New Roman"/>
          <w:szCs w:val="26"/>
        </w:rPr>
        <w:t xml:space="preserve"> </w:t>
      </w:r>
      <w:r w:rsidRPr="00D84044">
        <w:rPr>
          <w:rFonts w:cs="Times New Roman"/>
          <w:szCs w:val="26"/>
        </w:rPr>
        <w:t>úkolů. Pro zdravý vývoj osobnosti je však stále důležitá hra. Ta je</w:t>
      </w:r>
      <w:r>
        <w:rPr>
          <w:rFonts w:cs="Times New Roman"/>
          <w:szCs w:val="26"/>
        </w:rPr>
        <w:t xml:space="preserve"> </w:t>
      </w:r>
      <w:r w:rsidRPr="00D84044">
        <w:rPr>
          <w:rFonts w:cs="Times New Roman"/>
          <w:szCs w:val="26"/>
        </w:rPr>
        <w:t xml:space="preserve">ve srovnání s předešlým obdobím diferencovanější. Oblíbené jsou hry </w:t>
      </w:r>
      <w:r>
        <w:rPr>
          <w:rFonts w:cs="Times New Roman"/>
          <w:szCs w:val="26"/>
        </w:rPr>
        <w:t>konstruk</w:t>
      </w:r>
      <w:r w:rsidRPr="00D84044">
        <w:rPr>
          <w:rFonts w:cs="Times New Roman"/>
          <w:szCs w:val="26"/>
        </w:rPr>
        <w:t>tivní, pohybové, soutěživé, společenské</w:t>
      </w:r>
      <w:r>
        <w:rPr>
          <w:rFonts w:cs="Times New Roman"/>
          <w:szCs w:val="26"/>
        </w:rPr>
        <w:t>. C</w:t>
      </w:r>
      <w:r w:rsidRPr="00D84044">
        <w:rPr>
          <w:rFonts w:cs="Times New Roman"/>
          <w:szCs w:val="26"/>
        </w:rPr>
        <w:t>hlapci</w:t>
      </w:r>
      <w:r>
        <w:rPr>
          <w:rFonts w:cs="Times New Roman"/>
          <w:szCs w:val="26"/>
        </w:rPr>
        <w:t xml:space="preserve"> </w:t>
      </w:r>
      <w:r w:rsidRPr="00D84044">
        <w:rPr>
          <w:rFonts w:cs="Times New Roman"/>
          <w:szCs w:val="26"/>
        </w:rPr>
        <w:t>obecně mívají ve hře více originality a tvořivosti ve srovnání s děvčaty, zároveň</w:t>
      </w:r>
      <w:r>
        <w:rPr>
          <w:rFonts w:cs="Times New Roman"/>
          <w:szCs w:val="26"/>
        </w:rPr>
        <w:t xml:space="preserve"> </w:t>
      </w:r>
      <w:r w:rsidRPr="00D84044">
        <w:rPr>
          <w:rFonts w:cs="Times New Roman"/>
          <w:szCs w:val="26"/>
        </w:rPr>
        <w:t>jsou při hře hlučnější, agresivnější, dávají přednost otevřenému prostoru. Hry</w:t>
      </w:r>
      <w:r>
        <w:rPr>
          <w:rFonts w:cs="Times New Roman"/>
          <w:szCs w:val="26"/>
        </w:rPr>
        <w:t xml:space="preserve"> </w:t>
      </w:r>
      <w:r w:rsidRPr="00D84044">
        <w:rPr>
          <w:rFonts w:cs="Times New Roman"/>
          <w:szCs w:val="26"/>
        </w:rPr>
        <w:t>děvčat vykazují více stereotypnosti, konformity, jsou klidnější a pozorujeme</w:t>
      </w:r>
      <w:r>
        <w:rPr>
          <w:rFonts w:cs="Times New Roman"/>
          <w:szCs w:val="26"/>
        </w:rPr>
        <w:t xml:space="preserve"> </w:t>
      </w:r>
      <w:r w:rsidRPr="00D84044">
        <w:rPr>
          <w:rFonts w:cs="Times New Roman"/>
          <w:szCs w:val="26"/>
        </w:rPr>
        <w:t>při nich preferenci uzavřeného prostoru</w:t>
      </w:r>
      <w:r>
        <w:rPr>
          <w:rFonts w:cs="Times New Roman"/>
          <w:szCs w:val="26"/>
        </w:rPr>
        <w:t xml:space="preserve">. (Šimičková Čižková, 2010, s. 112).  </w:t>
      </w:r>
      <w:r w:rsidRPr="00D84044">
        <w:rPr>
          <w:rFonts w:cs="Times New Roman"/>
          <w:szCs w:val="26"/>
        </w:rPr>
        <w:t>Hra je nezastupitelnou relaxací a přirozeným odreagováním od školních</w:t>
      </w:r>
      <w:r>
        <w:rPr>
          <w:rFonts w:cs="Times New Roman"/>
          <w:szCs w:val="26"/>
        </w:rPr>
        <w:t xml:space="preserve"> </w:t>
      </w:r>
      <w:r w:rsidRPr="00D84044">
        <w:rPr>
          <w:rFonts w:cs="Times New Roman"/>
          <w:szCs w:val="26"/>
        </w:rPr>
        <w:t>povinností, má značný mentálně hygienický význam. Může být dobře využita</w:t>
      </w:r>
      <w:r>
        <w:rPr>
          <w:rFonts w:cs="Times New Roman"/>
          <w:szCs w:val="26"/>
        </w:rPr>
        <w:t xml:space="preserve"> </w:t>
      </w:r>
      <w:r w:rsidRPr="00D84044">
        <w:rPr>
          <w:rFonts w:cs="Times New Roman"/>
          <w:szCs w:val="26"/>
        </w:rPr>
        <w:t>i přímo ve škole, zvláště u mladších dětí, ale oceňují ji i děti starší, stejně jako</w:t>
      </w:r>
      <w:r>
        <w:rPr>
          <w:rFonts w:cs="Times New Roman"/>
          <w:szCs w:val="26"/>
        </w:rPr>
        <w:t xml:space="preserve"> </w:t>
      </w:r>
      <w:r w:rsidRPr="00D84044">
        <w:rPr>
          <w:rFonts w:cs="Times New Roman"/>
          <w:szCs w:val="26"/>
        </w:rPr>
        <w:t>přátelskou pracovní atmosféru a smysl učitele pro humor. Hra může plnit také</w:t>
      </w:r>
      <w:r>
        <w:rPr>
          <w:rFonts w:cs="Times New Roman"/>
          <w:szCs w:val="26"/>
        </w:rPr>
        <w:t xml:space="preserve"> </w:t>
      </w:r>
      <w:r w:rsidRPr="00D84044">
        <w:rPr>
          <w:rFonts w:cs="Times New Roman"/>
          <w:szCs w:val="26"/>
        </w:rPr>
        <w:t>funkci diagnostickou a terapeutickou, také tím se stává pro učitele neocenitelným</w:t>
      </w:r>
      <w:r>
        <w:rPr>
          <w:rFonts w:cs="Times New Roman"/>
          <w:szCs w:val="26"/>
        </w:rPr>
        <w:t xml:space="preserve"> </w:t>
      </w:r>
      <w:r w:rsidRPr="00D84044">
        <w:rPr>
          <w:rFonts w:cs="Times New Roman"/>
          <w:szCs w:val="26"/>
        </w:rPr>
        <w:t>pomocníkem při jeho pedagogické činnosti.</w:t>
      </w:r>
    </w:p>
    <w:p w:rsidR="008110B8" w:rsidRDefault="008110B8" w:rsidP="00EA4DEE">
      <w:pPr>
        <w:jc w:val="both"/>
        <w:rPr>
          <w:rFonts w:cs="Times New Roman"/>
          <w:sz w:val="28"/>
        </w:rPr>
      </w:pPr>
      <w:r>
        <w:rPr>
          <w:rFonts w:cs="Times New Roman"/>
          <w:sz w:val="28"/>
        </w:rPr>
        <w:br w:type="page"/>
      </w:r>
    </w:p>
    <w:p w:rsidR="00C25535" w:rsidRDefault="00C25535" w:rsidP="00EA4DEE">
      <w:pPr>
        <w:pStyle w:val="Nadpis1"/>
        <w:jc w:val="both"/>
        <w:rPr>
          <w:rFonts w:ascii="Times New Roman" w:hAnsi="Times New Roman" w:cs="Times New Roman"/>
          <w:color w:val="auto"/>
        </w:rPr>
      </w:pPr>
      <w:bookmarkStart w:id="23" w:name="_Toc69897836"/>
      <w:bookmarkStart w:id="24" w:name="_Toc70339953"/>
      <w:bookmarkStart w:id="25" w:name="_Toc70442865"/>
      <w:bookmarkStart w:id="26" w:name="_Toc73358517"/>
      <w:r w:rsidRPr="00123530">
        <w:rPr>
          <w:rFonts w:ascii="Times New Roman" w:hAnsi="Times New Roman" w:cs="Times New Roman"/>
          <w:color w:val="auto"/>
        </w:rPr>
        <w:lastRenderedPageBreak/>
        <w:t>HUDBA</w:t>
      </w:r>
      <w:bookmarkEnd w:id="23"/>
      <w:bookmarkEnd w:id="24"/>
      <w:bookmarkEnd w:id="25"/>
      <w:bookmarkEnd w:id="26"/>
      <w:r w:rsidRPr="00123530">
        <w:rPr>
          <w:rFonts w:ascii="Times New Roman" w:hAnsi="Times New Roman" w:cs="Times New Roman"/>
          <w:color w:val="auto"/>
        </w:rPr>
        <w:t xml:space="preserve"> </w:t>
      </w:r>
    </w:p>
    <w:p w:rsidR="00F245EC" w:rsidRDefault="00F245EC" w:rsidP="00F245EC">
      <w:pPr>
        <w:spacing w:line="360" w:lineRule="auto"/>
        <w:jc w:val="both"/>
      </w:pPr>
    </w:p>
    <w:p w:rsidR="00F245EC" w:rsidRDefault="00F245EC" w:rsidP="00F245EC">
      <w:pPr>
        <w:spacing w:line="360" w:lineRule="auto"/>
        <w:jc w:val="both"/>
        <w:rPr>
          <w:rFonts w:cs="Times New Roman"/>
        </w:rPr>
      </w:pPr>
      <w:r>
        <w:rPr>
          <w:rFonts w:cs="Times New Roman"/>
        </w:rPr>
        <w:t xml:space="preserve">V této kapitole se zaměříme na hudbu. V životě každého z nás hraje hudba nějakou roli, každý z nás si někdy pustí nějakou píseň, nebo poslouchá rádio. Seznámíme se s hudební historií, s prvními hudebními nástroji a také s nějakými hudebními skladateli. Podíváme se také do různých zemí, kde se seznámíme s prvními hudebními odkazy. </w:t>
      </w:r>
    </w:p>
    <w:p w:rsidR="00F245EC" w:rsidRPr="00F245EC" w:rsidRDefault="00F245EC" w:rsidP="00F245EC">
      <w:pPr>
        <w:pStyle w:val="Nadpis2"/>
        <w:spacing w:after="240" w:line="360" w:lineRule="auto"/>
        <w:jc w:val="both"/>
      </w:pPr>
      <w:bookmarkStart w:id="27" w:name="_Toc69897837"/>
      <w:bookmarkStart w:id="28" w:name="_Toc73358518"/>
      <w:r w:rsidRPr="00F245EC">
        <w:t>O hudbě</w:t>
      </w:r>
      <w:bookmarkEnd w:id="27"/>
      <w:bookmarkEnd w:id="28"/>
      <w:r w:rsidRPr="00F245EC">
        <w:t xml:space="preserve"> </w:t>
      </w:r>
    </w:p>
    <w:p w:rsidR="00CD52AF" w:rsidRPr="00CD52AF" w:rsidRDefault="00F245EC" w:rsidP="00F245EC">
      <w:pPr>
        <w:spacing w:after="240" w:line="360" w:lineRule="auto"/>
        <w:jc w:val="both"/>
        <w:rPr>
          <w:rFonts w:cs="Times New Roman"/>
        </w:rPr>
      </w:pPr>
      <w:r w:rsidRPr="00396E6C">
        <w:rPr>
          <w:rFonts w:cs="Times New Roman"/>
        </w:rPr>
        <w:t xml:space="preserve">Hudba provází lidstvo již od samotného počátku civilizace, člověk </w:t>
      </w:r>
      <w:r w:rsidR="00CD52AF">
        <w:rPr>
          <w:rFonts w:cs="Times New Roman"/>
        </w:rPr>
        <w:t xml:space="preserve">se s ní poté setkává </w:t>
      </w:r>
      <w:r w:rsidRPr="00396E6C">
        <w:rPr>
          <w:rFonts w:cs="Times New Roman"/>
        </w:rPr>
        <w:t xml:space="preserve">od narození až do smrti. Jedná se o uspořádaný systém zvuků, jehož hlavním cílem je určité umělecké a estetické působení. Hudba může </w:t>
      </w:r>
      <w:r w:rsidR="00CD52AF">
        <w:rPr>
          <w:rFonts w:cs="Times New Roman"/>
        </w:rPr>
        <w:t xml:space="preserve">být také považována za způsob komunikace. </w:t>
      </w:r>
      <w:r>
        <w:rPr>
          <w:rFonts w:cs="Times New Roman"/>
        </w:rPr>
        <w:t xml:space="preserve"> </w:t>
      </w:r>
      <w:r w:rsidRPr="00396E6C">
        <w:rPr>
          <w:rFonts w:cs="Times New Roman"/>
        </w:rPr>
        <w:t>Důvod i způsob v</w:t>
      </w:r>
      <w:r w:rsidR="00CD52AF">
        <w:rPr>
          <w:rFonts w:cs="Times New Roman"/>
        </w:rPr>
        <w:t>zniku hudby, stále není jasný - ex</w:t>
      </w:r>
      <w:r w:rsidRPr="00396E6C">
        <w:rPr>
          <w:rFonts w:cs="Times New Roman"/>
        </w:rPr>
        <w:t xml:space="preserve">istuje pouze několik teorií. </w:t>
      </w:r>
      <w:r w:rsidR="00CD52AF">
        <w:rPr>
          <w:rFonts w:cs="Times New Roman"/>
        </w:rPr>
        <w:t xml:space="preserve">V </w:t>
      </w:r>
      <w:r w:rsidRPr="00396E6C">
        <w:rPr>
          <w:rFonts w:cs="Times New Roman"/>
        </w:rPr>
        <w:t>některých kulturách mohly počátky hudby spočívat v napodobován</w:t>
      </w:r>
      <w:r w:rsidR="00CD52AF">
        <w:rPr>
          <w:rFonts w:cs="Times New Roman"/>
        </w:rPr>
        <w:t xml:space="preserve">í nejrůznějších zvuků z přírody - </w:t>
      </w:r>
      <w:r w:rsidRPr="00396E6C">
        <w:rPr>
          <w:rFonts w:cs="Times New Roman"/>
        </w:rPr>
        <w:t xml:space="preserve"> </w:t>
      </w:r>
      <w:r w:rsidR="00CD52AF">
        <w:rPr>
          <w:rFonts w:cs="Times New Roman"/>
        </w:rPr>
        <w:t>zpěv</w:t>
      </w:r>
      <w:r w:rsidRPr="00396E6C">
        <w:rPr>
          <w:rFonts w:cs="Times New Roman"/>
        </w:rPr>
        <w:t xml:space="preserve"> ptáků. Další z teorií hovoří o funkci hudby jako dopr</w:t>
      </w:r>
      <w:r w:rsidR="00CD52AF">
        <w:rPr>
          <w:rFonts w:cs="Times New Roman"/>
        </w:rPr>
        <w:t xml:space="preserve">ovodu společně prováděné práce - </w:t>
      </w:r>
      <w:r w:rsidR="00CD52AF">
        <w:rPr>
          <w:rFonts w:cs="Times New Roman"/>
        </w:rPr>
        <w:br/>
        <w:t xml:space="preserve">rytmus pak měl za úkol </w:t>
      </w:r>
      <w:r w:rsidRPr="00396E6C">
        <w:rPr>
          <w:rFonts w:cs="Times New Roman"/>
        </w:rPr>
        <w:t xml:space="preserve">udržovat pracovní tempo. </w:t>
      </w:r>
      <w:r w:rsidR="00CD52AF">
        <w:rPr>
          <w:rFonts w:cs="Times New Roman"/>
        </w:rPr>
        <w:t xml:space="preserve">Dle </w:t>
      </w:r>
      <w:r w:rsidRPr="00396E6C">
        <w:rPr>
          <w:rFonts w:cs="Times New Roman"/>
        </w:rPr>
        <w:t xml:space="preserve">námětů rozdělujeme hudbu na duchovní a světskou, podle původu pak na lidovou a umělou. Lidová muzika tvoří nedílnou součást folkloru, která se po dlouhá staletí udržovala ve formě ústní lidové slovesnosti a byla přenášena z generace na generaci. </w:t>
      </w:r>
      <w:r w:rsidR="00CD52AF">
        <w:rPr>
          <w:rFonts w:cs="Times New Roman"/>
        </w:rPr>
        <w:t>(</w:t>
      </w:r>
      <w:r w:rsidR="00CD52AF">
        <w:rPr>
          <w:rFonts w:cs="Times New Roman"/>
          <w:i/>
        </w:rPr>
        <w:t xml:space="preserve">Lidové píšťaly </w:t>
      </w:r>
      <w:r w:rsidR="00CD52AF">
        <w:rPr>
          <w:rFonts w:cs="Times New Roman"/>
        </w:rPr>
        <w:t>[online]</w:t>
      </w:r>
      <w:r w:rsidR="00B10572">
        <w:rPr>
          <w:rFonts w:cs="Times New Roman"/>
        </w:rPr>
        <w:t>,</w:t>
      </w:r>
      <w:r w:rsidR="00CD52AF">
        <w:rPr>
          <w:rFonts w:cs="Times New Roman"/>
        </w:rPr>
        <w:t xml:space="preserve"> 2020</w:t>
      </w:r>
    </w:p>
    <w:p w:rsidR="00F245EC" w:rsidRDefault="00CD52AF" w:rsidP="00F245EC">
      <w:pPr>
        <w:spacing w:after="240" w:line="360" w:lineRule="auto"/>
        <w:jc w:val="both"/>
        <w:rPr>
          <w:rFonts w:cs="Times New Roman"/>
        </w:rPr>
      </w:pPr>
      <w:r>
        <w:rPr>
          <w:rFonts w:cs="Times New Roman"/>
          <w:i/>
        </w:rPr>
        <w:t>„</w:t>
      </w:r>
      <w:r w:rsidR="00F245EC" w:rsidRPr="00CD52AF">
        <w:rPr>
          <w:rFonts w:cs="Times New Roman"/>
          <w:i/>
        </w:rPr>
        <w:t>Povaha i obsah takto dochovaných písní nám pak slouží jako jedno z nejvýznamnějších vodítek k poznání toho, v čem spočívaly základní hodnoty našich předků a jakým směrem se společnost toho kterého kraje vyvíjela</w:t>
      </w:r>
      <w:r w:rsidR="00F245EC" w:rsidRPr="00396E6C">
        <w:rPr>
          <w:rFonts w:cs="Times New Roman"/>
        </w:rPr>
        <w:t>.</w:t>
      </w:r>
      <w:r>
        <w:rPr>
          <w:rFonts w:cs="Times New Roman"/>
        </w:rPr>
        <w:t>“</w:t>
      </w:r>
      <w:r w:rsidR="00F245EC">
        <w:rPr>
          <w:rFonts w:cs="Times New Roman"/>
        </w:rPr>
        <w:t xml:space="preserve"> (</w:t>
      </w:r>
      <w:r w:rsidR="00451163" w:rsidRPr="00CD52AF">
        <w:rPr>
          <w:rFonts w:cs="Times New Roman"/>
        </w:rPr>
        <w:t>Žďárský</w:t>
      </w:r>
      <w:r w:rsidR="00F245EC">
        <w:rPr>
          <w:rFonts w:cs="Times New Roman"/>
          <w:i/>
        </w:rPr>
        <w:t xml:space="preserve"> </w:t>
      </w:r>
      <w:r w:rsidR="00F245EC">
        <w:rPr>
          <w:rFonts w:cs="Times New Roman"/>
        </w:rPr>
        <w:t xml:space="preserve">[online], 2020) </w:t>
      </w:r>
    </w:p>
    <w:p w:rsidR="00F245EC" w:rsidRPr="00F245EC" w:rsidRDefault="00F245EC" w:rsidP="00F245EC">
      <w:pPr>
        <w:pStyle w:val="Nadpis2"/>
      </w:pPr>
      <w:bookmarkStart w:id="29" w:name="_Toc69897838"/>
      <w:bookmarkStart w:id="30" w:name="_Toc73358519"/>
      <w:r w:rsidRPr="00F245EC">
        <w:t>První hudební nástroje</w:t>
      </w:r>
      <w:bookmarkEnd w:id="29"/>
      <w:bookmarkEnd w:id="30"/>
      <w:r w:rsidRPr="00F245EC">
        <w:t xml:space="preserve"> </w:t>
      </w:r>
    </w:p>
    <w:p w:rsidR="00F245EC" w:rsidRDefault="00F245EC" w:rsidP="00F245EC">
      <w:pPr>
        <w:spacing w:after="0" w:line="360" w:lineRule="auto"/>
        <w:rPr>
          <w:rFonts w:cs="Times New Roman"/>
        </w:rPr>
      </w:pPr>
    </w:p>
    <w:p w:rsidR="00F245EC" w:rsidRDefault="00F245EC" w:rsidP="00F245EC">
      <w:pPr>
        <w:spacing w:after="0" w:line="360" w:lineRule="auto"/>
        <w:jc w:val="both"/>
        <w:rPr>
          <w:rFonts w:cs="Times New Roman"/>
        </w:rPr>
      </w:pPr>
      <w:r>
        <w:rPr>
          <w:rFonts w:cs="Times New Roman"/>
        </w:rPr>
        <w:t xml:space="preserve">Kolem vzniku hudby se traduje několik teorií </w:t>
      </w:r>
    </w:p>
    <w:p w:rsidR="00F245EC" w:rsidRPr="00396E6C" w:rsidRDefault="004A2B35" w:rsidP="005A1530">
      <w:pPr>
        <w:pStyle w:val="Odstavecseseznamem"/>
        <w:numPr>
          <w:ilvl w:val="0"/>
          <w:numId w:val="53"/>
        </w:numPr>
        <w:spacing w:after="0" w:line="360" w:lineRule="auto"/>
        <w:jc w:val="both"/>
        <w:rPr>
          <w:rFonts w:cs="Times New Roman"/>
        </w:rPr>
      </w:pPr>
      <w:r>
        <w:rPr>
          <w:rFonts w:cs="Times New Roman"/>
        </w:rPr>
        <w:t>První z nich je o to</w:t>
      </w:r>
      <w:r w:rsidR="009C0E96">
        <w:rPr>
          <w:rFonts w:cs="Times New Roman"/>
        </w:rPr>
        <w:t>m, že hudba je darem od Boha.</w:t>
      </w:r>
    </w:p>
    <w:p w:rsidR="00F245EC" w:rsidRPr="00396E6C" w:rsidRDefault="004A2B35" w:rsidP="005A1530">
      <w:pPr>
        <w:pStyle w:val="Odstavecseseznamem"/>
        <w:numPr>
          <w:ilvl w:val="0"/>
          <w:numId w:val="53"/>
        </w:numPr>
        <w:spacing w:after="0" w:line="360" w:lineRule="auto"/>
        <w:jc w:val="both"/>
        <w:rPr>
          <w:rFonts w:cs="Times New Roman"/>
        </w:rPr>
      </w:pPr>
      <w:r>
        <w:rPr>
          <w:rFonts w:cs="Times New Roman"/>
        </w:rPr>
        <w:t>Jiná tvrdí, že hudba byla od nepaměti komunikací mezi pozemským a nadpozemským životem</w:t>
      </w:r>
      <w:r w:rsidR="009C0E96">
        <w:rPr>
          <w:rFonts w:cs="Times New Roman"/>
        </w:rPr>
        <w:t>.</w:t>
      </w:r>
      <w:r>
        <w:rPr>
          <w:rFonts w:cs="Times New Roman"/>
        </w:rPr>
        <w:t xml:space="preserve"> </w:t>
      </w:r>
    </w:p>
    <w:p w:rsidR="00F245EC" w:rsidRDefault="004A2B35" w:rsidP="005A1530">
      <w:pPr>
        <w:pStyle w:val="Odstavecseseznamem"/>
        <w:numPr>
          <w:ilvl w:val="0"/>
          <w:numId w:val="53"/>
        </w:numPr>
        <w:spacing w:after="0" w:line="360" w:lineRule="auto"/>
        <w:jc w:val="both"/>
        <w:rPr>
          <w:rFonts w:cs="Times New Roman"/>
        </w:rPr>
      </w:pPr>
      <w:r>
        <w:rPr>
          <w:rFonts w:cs="Times New Roman"/>
        </w:rPr>
        <w:t>Dle Charlese Darwina hudba mohla vzniknout také z přirozeného naslouchání a opakováním zvuků zvířat. (</w:t>
      </w:r>
      <w:r w:rsidRPr="00CD52AF">
        <w:rPr>
          <w:rFonts w:cs="Times New Roman"/>
        </w:rPr>
        <w:t>Žďárský</w:t>
      </w:r>
      <w:r>
        <w:rPr>
          <w:rFonts w:cs="Times New Roman"/>
          <w:i/>
        </w:rPr>
        <w:t xml:space="preserve"> </w:t>
      </w:r>
      <w:r>
        <w:rPr>
          <w:rFonts w:cs="Times New Roman"/>
        </w:rPr>
        <w:t>[online]</w:t>
      </w:r>
      <w:r w:rsidR="00B10572">
        <w:rPr>
          <w:rFonts w:cs="Times New Roman"/>
        </w:rPr>
        <w:t>,</w:t>
      </w:r>
      <w:r>
        <w:rPr>
          <w:rFonts w:cs="Times New Roman"/>
        </w:rPr>
        <w:t xml:space="preserve"> 2020 </w:t>
      </w:r>
    </w:p>
    <w:p w:rsidR="00F245EC" w:rsidRPr="0013062E" w:rsidRDefault="00F245EC" w:rsidP="00F245EC">
      <w:pPr>
        <w:spacing w:after="0" w:line="360" w:lineRule="auto"/>
        <w:jc w:val="both"/>
        <w:rPr>
          <w:rFonts w:cs="Times New Roman"/>
        </w:rPr>
      </w:pPr>
      <w:r w:rsidRPr="0013062E">
        <w:rPr>
          <w:rFonts w:cs="Times New Roman"/>
        </w:rPr>
        <w:t>Mezi nejstarší hudební nástroje patří</w:t>
      </w:r>
      <w:r>
        <w:rPr>
          <w:rFonts w:cs="Times New Roman"/>
        </w:rPr>
        <w:t>:</w:t>
      </w:r>
    </w:p>
    <w:p w:rsidR="00F245EC" w:rsidRPr="0013062E" w:rsidRDefault="00F245EC" w:rsidP="005A1530">
      <w:pPr>
        <w:pStyle w:val="Odstavecseseznamem"/>
        <w:numPr>
          <w:ilvl w:val="0"/>
          <w:numId w:val="54"/>
        </w:numPr>
        <w:spacing w:after="0" w:line="360" w:lineRule="auto"/>
        <w:jc w:val="both"/>
        <w:rPr>
          <w:rFonts w:cs="Times New Roman"/>
        </w:rPr>
      </w:pPr>
      <w:r w:rsidRPr="0013062E">
        <w:rPr>
          <w:rFonts w:cs="Times New Roman"/>
        </w:rPr>
        <w:t>idiofóny - chrastidla (kamenné, dřevěné), škrabky a nástroje vydávající pískavý zvuk,</w:t>
      </w:r>
    </w:p>
    <w:p w:rsidR="00F245EC" w:rsidRPr="0013062E" w:rsidRDefault="00F245EC" w:rsidP="005A1530">
      <w:pPr>
        <w:pStyle w:val="Odstavecseseznamem"/>
        <w:numPr>
          <w:ilvl w:val="0"/>
          <w:numId w:val="54"/>
        </w:numPr>
        <w:spacing w:after="0" w:line="360" w:lineRule="auto"/>
        <w:jc w:val="both"/>
        <w:rPr>
          <w:rFonts w:cs="Times New Roman"/>
        </w:rPr>
      </w:pPr>
      <w:r w:rsidRPr="0013062E">
        <w:rPr>
          <w:rFonts w:cs="Times New Roman"/>
        </w:rPr>
        <w:lastRenderedPageBreak/>
        <w:t>duté časti kmenů stromů (nejdříve štěrbinový buben) a taktéž lidské tělo (dupání, tleskání, údery dlaní o stehna, údery s kousky dřeva)</w:t>
      </w:r>
      <w:r w:rsidR="009C0E96">
        <w:rPr>
          <w:rFonts w:cs="Times New Roman"/>
        </w:rPr>
        <w:t xml:space="preserve">, </w:t>
      </w:r>
    </w:p>
    <w:p w:rsidR="00F245EC" w:rsidRPr="0013062E" w:rsidRDefault="00F245EC" w:rsidP="005A1530">
      <w:pPr>
        <w:pStyle w:val="Odstavecseseznamem"/>
        <w:numPr>
          <w:ilvl w:val="0"/>
          <w:numId w:val="54"/>
        </w:numPr>
        <w:spacing w:after="0" w:line="360" w:lineRule="auto"/>
        <w:jc w:val="both"/>
        <w:rPr>
          <w:rFonts w:cs="Times New Roman"/>
        </w:rPr>
      </w:pPr>
      <w:r w:rsidRPr="0013062E">
        <w:rPr>
          <w:rFonts w:cs="Times New Roman"/>
        </w:rPr>
        <w:t>aerofóny - flauty z trstiny, zvířecí rohy</w:t>
      </w:r>
      <w:r w:rsidR="009C0E96">
        <w:rPr>
          <w:rFonts w:cs="Times New Roman"/>
        </w:rPr>
        <w:t>,</w:t>
      </w:r>
    </w:p>
    <w:p w:rsidR="00F245EC" w:rsidRDefault="00F245EC" w:rsidP="005A1530">
      <w:pPr>
        <w:pStyle w:val="Odstavecseseznamem"/>
        <w:numPr>
          <w:ilvl w:val="0"/>
          <w:numId w:val="54"/>
        </w:numPr>
        <w:spacing w:after="0" w:line="360" w:lineRule="auto"/>
        <w:jc w:val="both"/>
        <w:rPr>
          <w:rFonts w:cs="Times New Roman"/>
        </w:rPr>
      </w:pPr>
      <w:r w:rsidRPr="0013062E">
        <w:rPr>
          <w:rFonts w:cs="Times New Roman"/>
        </w:rPr>
        <w:t>chordofóny - luk jako předchůdce hudebních nástrojů</w:t>
      </w:r>
      <w:r w:rsidR="009C0E96">
        <w:rPr>
          <w:rFonts w:cs="Times New Roman"/>
        </w:rPr>
        <w:t>. (</w:t>
      </w:r>
      <w:r w:rsidR="009C0E96" w:rsidRPr="00CD52AF">
        <w:rPr>
          <w:rFonts w:cs="Times New Roman"/>
        </w:rPr>
        <w:t>Žďárský</w:t>
      </w:r>
      <w:r w:rsidR="009C0E96">
        <w:rPr>
          <w:rFonts w:cs="Times New Roman"/>
          <w:i/>
        </w:rPr>
        <w:t xml:space="preserve"> </w:t>
      </w:r>
      <w:r w:rsidR="009C0E96">
        <w:rPr>
          <w:rFonts w:cs="Times New Roman"/>
        </w:rPr>
        <w:t>[online], 2020)</w:t>
      </w:r>
    </w:p>
    <w:p w:rsidR="004A2B35" w:rsidRDefault="004A2B35" w:rsidP="00F245EC">
      <w:pPr>
        <w:spacing w:after="0" w:line="360" w:lineRule="auto"/>
        <w:jc w:val="both"/>
        <w:rPr>
          <w:rFonts w:cs="Times New Roman"/>
        </w:rPr>
      </w:pPr>
    </w:p>
    <w:p w:rsidR="00F245EC" w:rsidRDefault="00F245EC" w:rsidP="00F245EC">
      <w:pPr>
        <w:spacing w:after="0" w:line="360" w:lineRule="auto"/>
        <w:jc w:val="both"/>
        <w:rPr>
          <w:rFonts w:cs="Times New Roman"/>
        </w:rPr>
      </w:pPr>
      <w:r w:rsidRPr="0013062E">
        <w:rPr>
          <w:rFonts w:cs="Times New Roman"/>
        </w:rPr>
        <w:t>Doba kamenná přinesla první prototypy dechových nástrojů - plátkové a hranové (flauta, hoboj, klarinet). Vznikly první kostěné píšťaly, flauty se štěrbinami a duté kosti. Z bicích nástrojů se v neolitu objevují hliněné bubny a chřestidla. Z paleolitu pochází jeskynní malba luku jako hudebního nástroje. Doba bronzová vytvořila základní prototypy trubky, lesního rohu a bozounu. Doba železná vytvořila základní prototypy pro vznik brnkacích hudebních nástrojů (harfa, lyra, loutna).</w:t>
      </w:r>
      <w:r>
        <w:rPr>
          <w:rFonts w:cs="Times New Roman"/>
        </w:rPr>
        <w:t xml:space="preserve"> (</w:t>
      </w:r>
      <w:r w:rsidRPr="00CD52AF">
        <w:rPr>
          <w:rFonts w:cs="Times New Roman"/>
        </w:rPr>
        <w:t>Žďárský</w:t>
      </w:r>
      <w:r>
        <w:rPr>
          <w:rFonts w:cs="Times New Roman"/>
          <w:i/>
        </w:rPr>
        <w:t xml:space="preserve"> </w:t>
      </w:r>
      <w:r>
        <w:rPr>
          <w:rFonts w:cs="Times New Roman"/>
        </w:rPr>
        <w:t>[online], 2020)</w:t>
      </w:r>
    </w:p>
    <w:p w:rsidR="00F245EC" w:rsidRPr="0013062E" w:rsidRDefault="00F245EC" w:rsidP="005A1530">
      <w:pPr>
        <w:pStyle w:val="Odstavecseseznamem"/>
        <w:numPr>
          <w:ilvl w:val="0"/>
          <w:numId w:val="57"/>
        </w:numPr>
        <w:spacing w:after="0" w:line="360" w:lineRule="auto"/>
        <w:jc w:val="both"/>
        <w:rPr>
          <w:rFonts w:cs="Times New Roman"/>
        </w:rPr>
      </w:pPr>
      <w:r w:rsidRPr="0013062E">
        <w:rPr>
          <w:rFonts w:cs="Times New Roman"/>
        </w:rPr>
        <w:t>Vzdušné nástroje</w:t>
      </w:r>
    </w:p>
    <w:p w:rsidR="00F245EC" w:rsidRPr="0013062E" w:rsidRDefault="00F245EC" w:rsidP="005A1530">
      <w:pPr>
        <w:pStyle w:val="Odstavecseseznamem"/>
        <w:numPr>
          <w:ilvl w:val="0"/>
          <w:numId w:val="55"/>
        </w:numPr>
        <w:spacing w:after="0" w:line="360" w:lineRule="auto"/>
        <w:jc w:val="both"/>
        <w:rPr>
          <w:rFonts w:cs="Times New Roman"/>
        </w:rPr>
      </w:pPr>
      <w:r w:rsidRPr="0013062E">
        <w:rPr>
          <w:rFonts w:cs="Times New Roman"/>
        </w:rPr>
        <w:t>z hlediska hudebního: od jednotónových k vícetónovým až k polyfonickým (ne-burdónovým a burdónovým)</w:t>
      </w:r>
    </w:p>
    <w:p w:rsidR="00F245EC" w:rsidRPr="0013062E" w:rsidRDefault="00F245EC" w:rsidP="005A1530">
      <w:pPr>
        <w:pStyle w:val="Odstavecseseznamem"/>
        <w:numPr>
          <w:ilvl w:val="0"/>
          <w:numId w:val="55"/>
        </w:numPr>
        <w:spacing w:after="0" w:line="360" w:lineRule="auto"/>
        <w:jc w:val="both"/>
        <w:rPr>
          <w:rFonts w:cs="Times New Roman"/>
        </w:rPr>
      </w:pPr>
      <w:r w:rsidRPr="0013062E">
        <w:rPr>
          <w:rFonts w:cs="Times New Roman"/>
        </w:rPr>
        <w:t>z hlediska druhové: z kostí, třtiny, dřeva (flauty); rohoviny (rohy); kovu (trúbky)</w:t>
      </w:r>
    </w:p>
    <w:p w:rsidR="00F245EC" w:rsidRDefault="00F245EC" w:rsidP="005A1530">
      <w:pPr>
        <w:pStyle w:val="Odstavecseseznamem"/>
        <w:numPr>
          <w:ilvl w:val="0"/>
          <w:numId w:val="56"/>
        </w:numPr>
        <w:spacing w:after="0" w:line="360" w:lineRule="auto"/>
        <w:jc w:val="both"/>
        <w:rPr>
          <w:rFonts w:cs="Times New Roman"/>
        </w:rPr>
      </w:pPr>
      <w:r>
        <w:rPr>
          <w:rFonts w:cs="Times New Roman"/>
        </w:rPr>
        <w:t>Bicí hudební nástroje</w:t>
      </w:r>
    </w:p>
    <w:p w:rsidR="00F245EC" w:rsidRPr="0013062E" w:rsidRDefault="00F245EC" w:rsidP="005A1530">
      <w:pPr>
        <w:pStyle w:val="Odstavecseseznamem"/>
        <w:numPr>
          <w:ilvl w:val="0"/>
          <w:numId w:val="56"/>
        </w:numPr>
        <w:spacing w:after="0" w:line="360" w:lineRule="auto"/>
        <w:jc w:val="both"/>
        <w:rPr>
          <w:rFonts w:cs="Times New Roman"/>
        </w:rPr>
      </w:pPr>
      <w:r w:rsidRPr="0013062E">
        <w:rPr>
          <w:rFonts w:cs="Times New Roman"/>
        </w:rPr>
        <w:t>Nemelodické : chrastidla a škrabky , litofóny (visící kamenné tabule), membránofóny (blanozvučné - malý buben jako je tamburína, velký buben vejcovitého tvaru, kotel pohárovitého typu a dvojkotle)</w:t>
      </w:r>
    </w:p>
    <w:p w:rsidR="00F245EC" w:rsidRPr="0013062E" w:rsidRDefault="00F245EC" w:rsidP="005A1530">
      <w:pPr>
        <w:pStyle w:val="Odstavecseseznamem"/>
        <w:numPr>
          <w:ilvl w:val="0"/>
          <w:numId w:val="56"/>
        </w:numPr>
        <w:spacing w:after="0" w:line="360" w:lineRule="auto"/>
        <w:jc w:val="both"/>
        <w:rPr>
          <w:rFonts w:cs="Times New Roman"/>
        </w:rPr>
      </w:pPr>
      <w:r w:rsidRPr="0013062E">
        <w:rPr>
          <w:rFonts w:cs="Times New Roman"/>
        </w:rPr>
        <w:t>Melodické, xilofony</w:t>
      </w:r>
    </w:p>
    <w:p w:rsidR="00F245EC" w:rsidRPr="0013062E" w:rsidRDefault="00F245EC" w:rsidP="005A1530">
      <w:pPr>
        <w:pStyle w:val="Odstavecseseznamem"/>
        <w:numPr>
          <w:ilvl w:val="0"/>
          <w:numId w:val="56"/>
        </w:numPr>
        <w:spacing w:after="0" w:line="360" w:lineRule="auto"/>
        <w:jc w:val="both"/>
        <w:rPr>
          <w:rFonts w:cs="Times New Roman"/>
        </w:rPr>
      </w:pPr>
      <w:r w:rsidRPr="0013062E">
        <w:rPr>
          <w:rFonts w:cs="Times New Roman"/>
        </w:rPr>
        <w:t>od jednostrunných "luk" k vícestrunným, jako je "lyra"</w:t>
      </w:r>
    </w:p>
    <w:p w:rsidR="00F245EC" w:rsidRDefault="00F245EC" w:rsidP="005A1530">
      <w:pPr>
        <w:pStyle w:val="Odstavecseseznamem"/>
        <w:numPr>
          <w:ilvl w:val="0"/>
          <w:numId w:val="56"/>
        </w:numPr>
        <w:spacing w:after="0" w:line="360" w:lineRule="auto"/>
        <w:jc w:val="both"/>
        <w:rPr>
          <w:rFonts w:cs="Times New Roman"/>
        </w:rPr>
      </w:pPr>
      <w:r w:rsidRPr="0013062E">
        <w:rPr>
          <w:rFonts w:cs="Times New Roman"/>
        </w:rPr>
        <w:t>Strunné nástroje</w:t>
      </w:r>
      <w:r>
        <w:rPr>
          <w:rFonts w:cs="Times New Roman"/>
        </w:rPr>
        <w:t xml:space="preserve"> (</w:t>
      </w:r>
      <w:r>
        <w:rPr>
          <w:rFonts w:cs="Times New Roman"/>
          <w:i/>
        </w:rPr>
        <w:t xml:space="preserve">Lidové píšťaly </w:t>
      </w:r>
      <w:r>
        <w:rPr>
          <w:rFonts w:cs="Times New Roman"/>
        </w:rPr>
        <w:t xml:space="preserve">[online], 2020) </w:t>
      </w:r>
    </w:p>
    <w:p w:rsidR="00F245EC" w:rsidRDefault="00E30F54" w:rsidP="004A2B35">
      <w:pPr>
        <w:pStyle w:val="Nadpis2"/>
        <w:jc w:val="both"/>
      </w:pPr>
      <w:bookmarkStart w:id="31" w:name="_Toc73358520"/>
      <w:r>
        <w:t>Hra na hudební nástroje</w:t>
      </w:r>
      <w:bookmarkEnd w:id="31"/>
    </w:p>
    <w:p w:rsidR="00463CF4" w:rsidRPr="00463CF4" w:rsidRDefault="00463CF4" w:rsidP="004A2B35">
      <w:pPr>
        <w:pStyle w:val="Normlnweb"/>
        <w:spacing w:line="360" w:lineRule="auto"/>
        <w:jc w:val="both"/>
      </w:pPr>
      <w:r>
        <w:t>Nejlehčí hudební nástroje jsou zobcová flétna a klavír</w:t>
      </w:r>
      <w:r w:rsidRPr="00463CF4">
        <w:t xml:space="preserve">. Zobcová flétna hraje, když </w:t>
      </w:r>
      <w:r w:rsidR="004A2B35">
        <w:t>se do ní obyčejně jen foukne, t</w:t>
      </w:r>
      <w:r w:rsidRPr="00463CF4">
        <w:t>óny se ovládají</w:t>
      </w:r>
      <w:r w:rsidR="004A2B35">
        <w:t xml:space="preserve"> zakrýváním dírek pomocí prstů. </w:t>
      </w:r>
      <w:r w:rsidRPr="00463CF4">
        <w:t xml:space="preserve">U klavíru </w:t>
      </w:r>
      <w:r>
        <w:t>děti mačkají</w:t>
      </w:r>
      <w:r w:rsidRPr="00463CF4">
        <w:t xml:space="preserve"> klávesy, </w:t>
      </w:r>
      <w:r w:rsidR="004A2B35">
        <w:t xml:space="preserve">které vydávají zvuk. </w:t>
      </w:r>
      <w:r>
        <w:t xml:space="preserve"> (</w:t>
      </w:r>
      <w:r w:rsidRPr="00CD52AF">
        <w:t>Hokr</w:t>
      </w:r>
      <w:r w:rsidR="00CD52AF">
        <w:rPr>
          <w:i/>
        </w:rPr>
        <w:t xml:space="preserve"> </w:t>
      </w:r>
      <w:r>
        <w:t xml:space="preserve">[online], 2021) </w:t>
      </w:r>
    </w:p>
    <w:p w:rsidR="00463CF4" w:rsidRPr="00463CF4" w:rsidRDefault="00463CF4" w:rsidP="004A2B35">
      <w:pPr>
        <w:pStyle w:val="Normlnweb"/>
        <w:spacing w:line="360" w:lineRule="auto"/>
        <w:jc w:val="both"/>
      </w:pPr>
      <w:r w:rsidRPr="00463CF4">
        <w:t xml:space="preserve">Kytara má o trochu obtížnější </w:t>
      </w:r>
      <w:r>
        <w:t>naučení</w:t>
      </w:r>
      <w:r w:rsidR="004A2B35">
        <w:t xml:space="preserve">: struny hrají při brknutí, ovšem správný tón vznikne až díky levé ruky, která mačká struny. Z počátku jsou prsty velmi bolavé, než si zvyknou na tuhost strun, proto se pro začátečníky doporučuji měkčí struny, a poté později zakoupit struny tvrdší, které také vydávají lepší zvuk. </w:t>
      </w:r>
      <w:r w:rsidRPr="00463CF4">
        <w:t xml:space="preserve"> A právě z důvodu obtížného ovládání tónů (mačkání strun) je </w:t>
      </w:r>
      <w:r>
        <w:t>pokrok pomalejší. (</w:t>
      </w:r>
      <w:r>
        <w:rPr>
          <w:i/>
        </w:rPr>
        <w:t xml:space="preserve">Výuka hry na hudební nástroje, </w:t>
      </w:r>
      <w:r>
        <w:t>[online</w:t>
      </w:r>
      <w:r w:rsidR="009A476F">
        <w:t>]</w:t>
      </w:r>
      <w:r w:rsidR="00B10572">
        <w:t>,</w:t>
      </w:r>
      <w:r>
        <w:t xml:space="preserve"> 2021) </w:t>
      </w:r>
    </w:p>
    <w:p w:rsidR="00463CF4" w:rsidRPr="00463CF4" w:rsidRDefault="00463CF4" w:rsidP="004A2B35">
      <w:pPr>
        <w:pStyle w:val="Normlnweb"/>
        <w:spacing w:line="360" w:lineRule="auto"/>
        <w:jc w:val="both"/>
      </w:pPr>
      <w:r w:rsidRPr="00463CF4">
        <w:lastRenderedPageBreak/>
        <w:t>Smyčcové nástroje mají podobný problém s mačkání</w:t>
      </w:r>
      <w:r w:rsidR="004A2B35">
        <w:t xml:space="preserve">m strun jako je tomu u kytary. </w:t>
      </w:r>
      <w:r w:rsidRPr="00463CF4">
        <w:t>Na kytaře se časem s</w:t>
      </w:r>
      <w:r w:rsidR="004A2B35">
        <w:t>tiskává několik strun najednou, u</w:t>
      </w:r>
      <w:r w:rsidRPr="00463CF4">
        <w:t xml:space="preserve"> houslí apod. se mačká pouze jedna struna. Je zde však jiný problém: tahání smyčce – housle sice zní hned, ale může trvat měsíce dřiny, než zvuk houslí přestane připomínat nepromazané dveře. Na smyčcových nástrojích není poznat, kde přesně se má struna mačkat. Přesná poloha se nachází podle sluchu, </w:t>
      </w:r>
      <w:r w:rsidR="004A2B35">
        <w:t>proto je nezbytné pro smyčcové nástroje mít výborný hudební sluch</w:t>
      </w:r>
      <w:r w:rsidRPr="00463CF4">
        <w:t>.</w:t>
      </w:r>
      <w:r>
        <w:t xml:space="preserve"> (</w:t>
      </w:r>
      <w:r>
        <w:rPr>
          <w:i/>
        </w:rPr>
        <w:t xml:space="preserve">Výuka hry na hudební nástroje, </w:t>
      </w:r>
      <w:r>
        <w:t>[online</w:t>
      </w:r>
      <w:r w:rsidR="009A476F">
        <w:t>]</w:t>
      </w:r>
      <w:r>
        <w:t>, 2021)</w:t>
      </w:r>
    </w:p>
    <w:p w:rsidR="00463CF4" w:rsidRPr="00463CF4" w:rsidRDefault="00463CF4" w:rsidP="004A2B35">
      <w:pPr>
        <w:pStyle w:val="Normlnweb"/>
        <w:spacing w:line="360" w:lineRule="auto"/>
        <w:jc w:val="both"/>
      </w:pPr>
      <w:r w:rsidRPr="00463CF4">
        <w:t>Dechové nástroje jako příčná flétna a klarinet vyžadují speciální způsob „foukání“. Když do nástroje obyčejně fouknete,</w:t>
      </w:r>
      <w:r w:rsidR="004A2B35">
        <w:t xml:space="preserve"> jako do flétny, </w:t>
      </w:r>
      <w:r w:rsidRPr="00463CF4">
        <w:t xml:space="preserve"> tak nezní. </w:t>
      </w:r>
      <w:r w:rsidR="004A2B35">
        <w:t xml:space="preserve">Naučení se správného „fouknutí“, může také trvat delší dobu. </w:t>
      </w:r>
      <w:r>
        <w:t>(</w:t>
      </w:r>
      <w:r>
        <w:rPr>
          <w:i/>
        </w:rPr>
        <w:t xml:space="preserve">Výuka hry na hudební nástroje, </w:t>
      </w:r>
      <w:r>
        <w:t>[online</w:t>
      </w:r>
      <w:r w:rsidR="009A476F">
        <w:t>]</w:t>
      </w:r>
      <w:r>
        <w:t>, 2021)</w:t>
      </w:r>
    </w:p>
    <w:p w:rsidR="00DE42F5" w:rsidRPr="00DE42F5" w:rsidRDefault="00463CF4" w:rsidP="004A2B35">
      <w:pPr>
        <w:pStyle w:val="Normlnweb"/>
        <w:spacing w:line="360" w:lineRule="auto"/>
        <w:jc w:val="both"/>
      </w:pPr>
      <w:r w:rsidRPr="00463CF4">
        <w:t>Trubka a všechny „trubkovité“ (žesťové) nástroje vyžadují také speciální</w:t>
      </w:r>
      <w:r w:rsidR="004A2B35">
        <w:t xml:space="preserve"> způsob</w:t>
      </w:r>
      <w:r w:rsidRPr="00463CF4">
        <w:t xml:space="preserve"> „foukání“ do nástroje. Je však jiný </w:t>
      </w:r>
      <w:r w:rsidR="004A2B35">
        <w:t xml:space="preserve">a </w:t>
      </w:r>
      <w:r w:rsidRPr="00463CF4">
        <w:t xml:space="preserve">obtížnější než u klarinetu. Jde spíše o způsob „prskání“, je to náročnější na plíce a ze začátku z toho </w:t>
      </w:r>
      <w:r w:rsidR="004A2B35">
        <w:t xml:space="preserve">brní pusa a jemné nateče. </w:t>
      </w:r>
      <w:r w:rsidRPr="00463CF4">
        <w:t xml:space="preserve"> Hraní jednotlivých tónů se ovládá také ústy, což je velice obtížné na nacvičen</w:t>
      </w:r>
      <w:r w:rsidR="004A2B35">
        <w:t>í</w:t>
      </w:r>
      <w:r w:rsidRPr="00463CF4">
        <w:t>. Správná výška tónu se hledá podle sluchu,</w:t>
      </w:r>
      <w:r w:rsidR="004A2B35">
        <w:t xml:space="preserve"> a klapek na nástroji, proto je i zde velmi důležité mít výborný hudební sluch.</w:t>
      </w:r>
      <w:r>
        <w:t xml:space="preserve"> (</w:t>
      </w:r>
      <w:r>
        <w:rPr>
          <w:i/>
        </w:rPr>
        <w:t xml:space="preserve">Výuka hry na hudební nástroje, </w:t>
      </w:r>
      <w:r>
        <w:t>[online</w:t>
      </w:r>
      <w:r w:rsidR="009A476F">
        <w:t>]</w:t>
      </w:r>
      <w:r>
        <w:t>, 2021)</w:t>
      </w:r>
    </w:p>
    <w:p w:rsidR="00E30F54" w:rsidRPr="00E30F54" w:rsidRDefault="00E30F54" w:rsidP="004A2B35">
      <w:pPr>
        <w:pStyle w:val="Nadpis2"/>
        <w:jc w:val="both"/>
      </w:pPr>
      <w:bookmarkStart w:id="32" w:name="_Toc69897844"/>
      <w:bookmarkStart w:id="33" w:name="_Toc73358521"/>
      <w:r w:rsidRPr="00E30F54">
        <w:t>Hudební skladatelé</w:t>
      </w:r>
      <w:bookmarkEnd w:id="32"/>
      <w:bookmarkEnd w:id="33"/>
      <w:r w:rsidRPr="00E30F54">
        <w:t xml:space="preserve"> </w:t>
      </w:r>
    </w:p>
    <w:p w:rsidR="00E30F54" w:rsidRPr="0055723F" w:rsidRDefault="00E30F54" w:rsidP="004A2B35">
      <w:pPr>
        <w:pStyle w:val="Normlnweb"/>
        <w:shd w:val="clear" w:color="auto" w:fill="FFFFFF"/>
        <w:spacing w:before="200" w:beforeAutospacing="0" w:after="240" w:afterAutospacing="0" w:line="360" w:lineRule="auto"/>
        <w:jc w:val="both"/>
        <w:rPr>
          <w:color w:val="202122"/>
          <w:szCs w:val="22"/>
        </w:rPr>
      </w:pPr>
      <w:r w:rsidRPr="005C0C07">
        <w:rPr>
          <w:bCs/>
          <w:color w:val="202122"/>
          <w:szCs w:val="22"/>
        </w:rPr>
        <w:t>Hudební skladatel</w:t>
      </w:r>
      <w:r>
        <w:rPr>
          <w:color w:val="202122"/>
          <w:szCs w:val="22"/>
        </w:rPr>
        <w:t> </w:t>
      </w:r>
      <w:r w:rsidRPr="005C0C07">
        <w:rPr>
          <w:color w:val="202122"/>
          <w:szCs w:val="22"/>
        </w:rPr>
        <w:t xml:space="preserve"> je </w:t>
      </w:r>
      <w:r w:rsidRPr="005C0C07">
        <w:rPr>
          <w:rFonts w:eastAsiaTheme="majorEastAsia"/>
          <w:color w:val="202122"/>
          <w:szCs w:val="22"/>
        </w:rPr>
        <w:t>umělec</w:t>
      </w:r>
      <w:r w:rsidRPr="005C0C07">
        <w:rPr>
          <w:color w:val="202122"/>
          <w:szCs w:val="22"/>
        </w:rPr>
        <w:t>, který tvoří nové </w:t>
      </w:r>
      <w:r w:rsidRPr="005C0C07">
        <w:rPr>
          <w:rFonts w:eastAsiaTheme="majorEastAsia"/>
          <w:color w:val="202122"/>
          <w:szCs w:val="22"/>
        </w:rPr>
        <w:t>hudební</w:t>
      </w:r>
      <w:r w:rsidRPr="005C0C07">
        <w:rPr>
          <w:color w:val="202122"/>
          <w:szCs w:val="22"/>
        </w:rPr>
        <w:t> </w:t>
      </w:r>
      <w:r>
        <w:rPr>
          <w:rFonts w:eastAsiaTheme="majorEastAsia"/>
          <w:color w:val="202122"/>
          <w:szCs w:val="22"/>
        </w:rPr>
        <w:t>skladby</w:t>
      </w:r>
      <w:r w:rsidR="00A777A9">
        <w:rPr>
          <w:color w:val="202122"/>
          <w:szCs w:val="22"/>
        </w:rPr>
        <w:t xml:space="preserve"> a </w:t>
      </w:r>
      <w:r w:rsidRPr="005C0C07">
        <w:rPr>
          <w:color w:val="202122"/>
          <w:szCs w:val="22"/>
        </w:rPr>
        <w:t>zaznamenává</w:t>
      </w:r>
      <w:r w:rsidR="00A777A9">
        <w:rPr>
          <w:color w:val="202122"/>
          <w:szCs w:val="22"/>
        </w:rPr>
        <w:t xml:space="preserve"> je do not</w:t>
      </w:r>
      <w:r w:rsidRPr="005C0C07">
        <w:rPr>
          <w:color w:val="202122"/>
          <w:szCs w:val="22"/>
        </w:rPr>
        <w:t>, podle které jeho hudbu poté provozují </w:t>
      </w:r>
      <w:r w:rsidRPr="005C0C07">
        <w:rPr>
          <w:rFonts w:eastAsiaTheme="majorEastAsia"/>
          <w:color w:val="202122"/>
          <w:szCs w:val="22"/>
        </w:rPr>
        <w:t>výkonní umělci</w:t>
      </w:r>
      <w:r w:rsidRPr="005C0C07">
        <w:rPr>
          <w:color w:val="202122"/>
          <w:szCs w:val="22"/>
        </w:rPr>
        <w:t> (interpreti – </w:t>
      </w:r>
      <w:r w:rsidRPr="005C0C07">
        <w:rPr>
          <w:rFonts w:eastAsiaTheme="majorEastAsia"/>
          <w:color w:val="202122"/>
          <w:szCs w:val="22"/>
        </w:rPr>
        <w:t>zpěváci</w:t>
      </w:r>
      <w:r w:rsidRPr="005C0C07">
        <w:rPr>
          <w:color w:val="202122"/>
          <w:szCs w:val="22"/>
        </w:rPr>
        <w:t>, hráči na </w:t>
      </w:r>
      <w:r w:rsidRPr="005C0C07">
        <w:rPr>
          <w:rFonts w:eastAsiaTheme="majorEastAsia"/>
          <w:color w:val="202122"/>
          <w:szCs w:val="22"/>
        </w:rPr>
        <w:t>hudební nástroje</w:t>
      </w:r>
      <w:r w:rsidR="00A777A9">
        <w:rPr>
          <w:color w:val="202122"/>
          <w:szCs w:val="22"/>
        </w:rPr>
        <w:t xml:space="preserve">, dirigenti. </w:t>
      </w:r>
      <w:r w:rsidR="0055723F">
        <w:rPr>
          <w:color w:val="202122"/>
          <w:szCs w:val="22"/>
        </w:rPr>
        <w:t>(</w:t>
      </w:r>
      <w:r w:rsidR="0055723F" w:rsidRPr="00CD52AF">
        <w:rPr>
          <w:color w:val="202122"/>
          <w:szCs w:val="22"/>
        </w:rPr>
        <w:t>Mahelka</w:t>
      </w:r>
      <w:r w:rsidR="0055723F">
        <w:rPr>
          <w:color w:val="202122"/>
          <w:szCs w:val="22"/>
        </w:rPr>
        <w:t xml:space="preserve"> [online]</w:t>
      </w:r>
      <w:r w:rsidR="00B10572">
        <w:rPr>
          <w:color w:val="202122"/>
          <w:szCs w:val="22"/>
        </w:rPr>
        <w:t>,</w:t>
      </w:r>
      <w:r w:rsidR="0055723F">
        <w:rPr>
          <w:color w:val="202122"/>
          <w:szCs w:val="22"/>
        </w:rPr>
        <w:t xml:space="preserve"> </w:t>
      </w:r>
      <w:r w:rsidR="0074415F">
        <w:rPr>
          <w:color w:val="202122"/>
          <w:szCs w:val="22"/>
        </w:rPr>
        <w:t>2001)</w:t>
      </w:r>
    </w:p>
    <w:p w:rsidR="00E30F54" w:rsidRPr="005C0C07" w:rsidRDefault="00E30F54" w:rsidP="004A2B35">
      <w:pPr>
        <w:pStyle w:val="Normlnweb"/>
        <w:shd w:val="clear" w:color="auto" w:fill="FFFFFF"/>
        <w:spacing w:before="120" w:beforeAutospacing="0" w:after="120" w:afterAutospacing="0" w:line="360" w:lineRule="auto"/>
        <w:jc w:val="both"/>
        <w:rPr>
          <w:color w:val="202122"/>
          <w:szCs w:val="22"/>
        </w:rPr>
      </w:pPr>
      <w:r w:rsidRPr="005C0C07">
        <w:rPr>
          <w:color w:val="202122"/>
          <w:szCs w:val="22"/>
        </w:rPr>
        <w:t>Znalost h</w:t>
      </w:r>
      <w:r w:rsidR="0074415F">
        <w:rPr>
          <w:color w:val="202122"/>
          <w:szCs w:val="22"/>
        </w:rPr>
        <w:t xml:space="preserve">ry na hudební nástroj není </w:t>
      </w:r>
      <w:r w:rsidRPr="005C0C07">
        <w:rPr>
          <w:color w:val="202122"/>
          <w:szCs w:val="22"/>
        </w:rPr>
        <w:t>k této činnosti</w:t>
      </w:r>
      <w:r w:rsidR="0074415F">
        <w:rPr>
          <w:color w:val="202122"/>
          <w:szCs w:val="22"/>
        </w:rPr>
        <w:t xml:space="preserve"> nutná</w:t>
      </w:r>
      <w:r w:rsidRPr="005C0C07">
        <w:rPr>
          <w:color w:val="202122"/>
          <w:szCs w:val="22"/>
        </w:rPr>
        <w:t>, ale</w:t>
      </w:r>
      <w:r w:rsidR="0074415F">
        <w:rPr>
          <w:color w:val="202122"/>
          <w:szCs w:val="22"/>
        </w:rPr>
        <w:t xml:space="preserve"> většinou každý hudební skladatel umí hrát na jeden až dva hudební nástroje. </w:t>
      </w:r>
      <w:r w:rsidRPr="005C0C07">
        <w:rPr>
          <w:color w:val="202122"/>
          <w:szCs w:val="22"/>
        </w:rPr>
        <w:t>(nejčastěji se jedná o klávesový nástroj). Komponování pro </w:t>
      </w:r>
      <w:r w:rsidRPr="005C0C07">
        <w:rPr>
          <w:rFonts w:eastAsiaTheme="majorEastAsia"/>
          <w:color w:val="202122"/>
          <w:szCs w:val="22"/>
        </w:rPr>
        <w:t>orchestr</w:t>
      </w:r>
      <w:r w:rsidRPr="005C0C07">
        <w:rPr>
          <w:color w:val="202122"/>
          <w:szCs w:val="22"/>
        </w:rPr>
        <w:t> (soubor nástrojů) vyžaduje znalost z hlediska technických nároků na jednotlivé hráče. Tuto znalost spolu s dalšími obvykle získává skladatel na speciální škole (konzervatoř, hudební akademie), kde se předávají znalosti o hře na hudební nástroje a o jejich technických možnostech</w:t>
      </w:r>
      <w:r w:rsidR="0074415F">
        <w:rPr>
          <w:color w:val="202122"/>
          <w:szCs w:val="22"/>
        </w:rPr>
        <w:t>.</w:t>
      </w:r>
      <w:r w:rsidRPr="005C0C07">
        <w:rPr>
          <w:color w:val="202122"/>
          <w:szCs w:val="22"/>
        </w:rPr>
        <w:t xml:space="preserve"> Při studiu instrumentace studuje mladý skladatel nástrojové souznění, kde už začíná jeho tvůrčí činnost.</w:t>
      </w:r>
    </w:p>
    <w:p w:rsidR="00E30F54" w:rsidRDefault="00E30F54" w:rsidP="004A2B35">
      <w:pPr>
        <w:spacing w:line="360" w:lineRule="auto"/>
        <w:jc w:val="both"/>
        <w:rPr>
          <w:rFonts w:cs="Times New Roman"/>
        </w:rPr>
      </w:pPr>
      <w:r>
        <w:rPr>
          <w:rFonts w:cs="Times New Roman"/>
        </w:rPr>
        <w:t xml:space="preserve">Nyní se seznámíme s těmi nejznámějšími hudebními skladateli jednotlivých období. </w:t>
      </w:r>
    </w:p>
    <w:p w:rsidR="00E30F54" w:rsidRDefault="00E30F54" w:rsidP="004A2B35">
      <w:pPr>
        <w:spacing w:line="360" w:lineRule="auto"/>
        <w:jc w:val="both"/>
        <w:rPr>
          <w:rFonts w:cs="Times New Roman"/>
        </w:rPr>
      </w:pPr>
      <w:r>
        <w:rPr>
          <w:rFonts w:cs="Times New Roman"/>
        </w:rPr>
        <w:t>V období starověku a středověku se ještě moc hudba neskládala, tudíž jeden z mála dochovaných hudební skladatelů je:</w:t>
      </w:r>
    </w:p>
    <w:p w:rsidR="00E30F54" w:rsidRPr="00F96526" w:rsidRDefault="00E30F54" w:rsidP="004A2B35">
      <w:pPr>
        <w:pStyle w:val="Odstavecseseznamem"/>
        <w:numPr>
          <w:ilvl w:val="0"/>
          <w:numId w:val="58"/>
        </w:numPr>
        <w:spacing w:line="360" w:lineRule="auto"/>
        <w:jc w:val="both"/>
        <w:rPr>
          <w:rFonts w:cs="Times New Roman"/>
          <w:b/>
        </w:rPr>
      </w:pPr>
      <w:r w:rsidRPr="00F96526">
        <w:rPr>
          <w:rFonts w:cs="Times New Roman"/>
          <w:b/>
        </w:rPr>
        <w:lastRenderedPageBreak/>
        <w:t>Guillaume de Machaut</w:t>
      </w:r>
    </w:p>
    <w:p w:rsidR="00E30F54" w:rsidRPr="00F96526" w:rsidRDefault="00E30F54" w:rsidP="004A2B35">
      <w:pPr>
        <w:pStyle w:val="Odstavecseseznamem"/>
        <w:numPr>
          <w:ilvl w:val="1"/>
          <w:numId w:val="58"/>
        </w:numPr>
        <w:spacing w:line="360" w:lineRule="auto"/>
        <w:jc w:val="both"/>
        <w:rPr>
          <w:rFonts w:cs="Times New Roman"/>
        </w:rPr>
      </w:pPr>
      <w:r w:rsidRPr="00F96526">
        <w:rPr>
          <w:rFonts w:cs="Times New Roman"/>
        </w:rPr>
        <w:t>francouzský básník a skladatel, nejvýznamnější autor 14. století a hlavní představitel ars nova</w:t>
      </w:r>
    </w:p>
    <w:p w:rsidR="00E30F54" w:rsidRPr="00F96526" w:rsidRDefault="00E30F54" w:rsidP="004A2B35">
      <w:pPr>
        <w:pStyle w:val="Odstavecseseznamem"/>
        <w:numPr>
          <w:ilvl w:val="1"/>
          <w:numId w:val="58"/>
        </w:numPr>
        <w:spacing w:line="360" w:lineRule="auto"/>
        <w:jc w:val="both"/>
        <w:rPr>
          <w:rFonts w:cs="Times New Roman"/>
        </w:rPr>
      </w:pPr>
      <w:r w:rsidRPr="00F96526">
        <w:rPr>
          <w:rFonts w:cs="Times New Roman"/>
        </w:rPr>
        <w:t>byl sekretářem českého krále Jana Lucemburského</w:t>
      </w:r>
    </w:p>
    <w:p w:rsidR="00E30F54" w:rsidRPr="00F96526" w:rsidRDefault="00E30F54" w:rsidP="004A2B35">
      <w:pPr>
        <w:pStyle w:val="Odstavecseseznamem"/>
        <w:numPr>
          <w:ilvl w:val="1"/>
          <w:numId w:val="58"/>
        </w:numPr>
        <w:spacing w:line="360" w:lineRule="auto"/>
        <w:jc w:val="both"/>
        <w:rPr>
          <w:rFonts w:cs="Times New Roman"/>
        </w:rPr>
      </w:pPr>
      <w:r w:rsidRPr="00F96526">
        <w:rPr>
          <w:rFonts w:cs="Times New Roman"/>
        </w:rPr>
        <w:t>čtyřhlasá mše Missa Notre Dame</w:t>
      </w:r>
    </w:p>
    <w:p w:rsidR="00E30F54" w:rsidRDefault="00E30F54" w:rsidP="004A2B35">
      <w:pPr>
        <w:pStyle w:val="Odstavecseseznamem"/>
        <w:numPr>
          <w:ilvl w:val="1"/>
          <w:numId w:val="58"/>
        </w:numPr>
        <w:spacing w:line="360" w:lineRule="auto"/>
        <w:jc w:val="both"/>
        <w:rPr>
          <w:rFonts w:cs="Times New Roman"/>
        </w:rPr>
      </w:pPr>
      <w:r w:rsidRPr="00F96526">
        <w:rPr>
          <w:rFonts w:cs="Times New Roman"/>
        </w:rPr>
        <w:t>moteta, chan</w:t>
      </w:r>
      <w:r>
        <w:rPr>
          <w:rFonts w:cs="Times New Roman"/>
        </w:rPr>
        <w:t xml:space="preserve">sony, balady, ronda </w:t>
      </w:r>
      <w:r w:rsidR="00A777A9">
        <w:rPr>
          <w:rFonts w:cs="Times New Roman"/>
        </w:rPr>
        <w:t>(</w:t>
      </w:r>
      <w:r w:rsidR="00A777A9" w:rsidRPr="00CD52AF">
        <w:rPr>
          <w:rFonts w:cs="Times New Roman"/>
        </w:rPr>
        <w:t>Černý</w:t>
      </w:r>
      <w:r w:rsidR="00A777A9">
        <w:rPr>
          <w:rFonts w:cs="Times New Roman"/>
          <w:i/>
        </w:rPr>
        <w:t xml:space="preserve"> </w:t>
      </w:r>
      <w:r w:rsidR="00A777A9">
        <w:rPr>
          <w:rFonts w:cs="Times New Roman"/>
        </w:rPr>
        <w:t>[online]</w:t>
      </w:r>
      <w:r w:rsidR="00B10572">
        <w:rPr>
          <w:rFonts w:cs="Times New Roman"/>
        </w:rPr>
        <w:t>,</w:t>
      </w:r>
      <w:r w:rsidR="00A777A9">
        <w:rPr>
          <w:rFonts w:cs="Times New Roman"/>
        </w:rPr>
        <w:t xml:space="preserve"> 2021)</w:t>
      </w:r>
    </w:p>
    <w:p w:rsidR="00E30F54" w:rsidRDefault="00E30F54" w:rsidP="004A2B35">
      <w:pPr>
        <w:spacing w:line="360" w:lineRule="auto"/>
        <w:jc w:val="both"/>
        <w:rPr>
          <w:rFonts w:cs="Times New Roman"/>
        </w:rPr>
      </w:pPr>
      <w:r>
        <w:rPr>
          <w:rFonts w:cs="Times New Roman"/>
        </w:rPr>
        <w:t>V období renesance se již začalo skládat mnohem více, ovšem hudební skladatelé z této doby nebyli tak známí. Jedná se například o:</w:t>
      </w:r>
    </w:p>
    <w:p w:rsidR="00E30F54" w:rsidRPr="00F96526" w:rsidRDefault="00E30F54" w:rsidP="004A2B35">
      <w:pPr>
        <w:pStyle w:val="Odstavecseseznamem"/>
        <w:numPr>
          <w:ilvl w:val="0"/>
          <w:numId w:val="59"/>
        </w:numPr>
        <w:spacing w:line="360" w:lineRule="auto"/>
        <w:jc w:val="both"/>
        <w:rPr>
          <w:rFonts w:cs="Times New Roman"/>
          <w:b/>
        </w:rPr>
      </w:pPr>
      <w:r w:rsidRPr="00F96526">
        <w:rPr>
          <w:rFonts w:cs="Times New Roman"/>
          <w:b/>
        </w:rPr>
        <w:t>Orlando di Lasso</w:t>
      </w:r>
    </w:p>
    <w:p w:rsidR="00E30F54" w:rsidRPr="00F96526" w:rsidRDefault="00E30F54" w:rsidP="004A2B35">
      <w:pPr>
        <w:pStyle w:val="Odstavecseseznamem"/>
        <w:numPr>
          <w:ilvl w:val="2"/>
          <w:numId w:val="60"/>
        </w:numPr>
        <w:spacing w:line="360" w:lineRule="auto"/>
        <w:jc w:val="both"/>
        <w:rPr>
          <w:rFonts w:cs="Times New Roman"/>
        </w:rPr>
      </w:pPr>
      <w:r w:rsidRPr="00F96526">
        <w:rPr>
          <w:rFonts w:cs="Times New Roman"/>
        </w:rPr>
        <w:t>nizozemský renesanční skladatel</w:t>
      </w:r>
    </w:p>
    <w:p w:rsidR="00E30F54" w:rsidRPr="00F96526" w:rsidRDefault="00E30F54" w:rsidP="004A2B35">
      <w:pPr>
        <w:pStyle w:val="Odstavecseseznamem"/>
        <w:numPr>
          <w:ilvl w:val="2"/>
          <w:numId w:val="60"/>
        </w:numPr>
        <w:spacing w:line="360" w:lineRule="auto"/>
        <w:jc w:val="both"/>
        <w:rPr>
          <w:rFonts w:cs="Times New Roman"/>
        </w:rPr>
      </w:pPr>
      <w:r w:rsidRPr="00F96526">
        <w:rPr>
          <w:rFonts w:cs="Times New Roman"/>
        </w:rPr>
        <w:t>v letech 1544-1555 působil v Itálii, poté byl kapelníkem vévodské kapely v Mnichově</w:t>
      </w:r>
    </w:p>
    <w:p w:rsidR="00E30F54" w:rsidRPr="00F96526" w:rsidRDefault="00E30F54" w:rsidP="004A2B35">
      <w:pPr>
        <w:pStyle w:val="Odstavecseseznamem"/>
        <w:numPr>
          <w:ilvl w:val="2"/>
          <w:numId w:val="60"/>
        </w:numPr>
        <w:spacing w:line="360" w:lineRule="auto"/>
        <w:jc w:val="both"/>
        <w:rPr>
          <w:rFonts w:cs="Times New Roman"/>
        </w:rPr>
      </w:pPr>
      <w:r w:rsidRPr="00F96526">
        <w:rPr>
          <w:rFonts w:cs="Times New Roman"/>
        </w:rPr>
        <w:t>dokonale ovládal polyfonní techniku, měl už ale i silné harmonické cítění</w:t>
      </w:r>
    </w:p>
    <w:p w:rsidR="00E30F54" w:rsidRPr="00F96526" w:rsidRDefault="00E30F54" w:rsidP="004A2B35">
      <w:pPr>
        <w:pStyle w:val="Odstavecseseznamem"/>
        <w:numPr>
          <w:ilvl w:val="2"/>
          <w:numId w:val="60"/>
        </w:numPr>
        <w:spacing w:line="360" w:lineRule="auto"/>
        <w:jc w:val="both"/>
        <w:rPr>
          <w:rFonts w:cs="Times New Roman"/>
        </w:rPr>
      </w:pPr>
      <w:r w:rsidRPr="00F96526">
        <w:rPr>
          <w:rFonts w:cs="Times New Roman"/>
        </w:rPr>
        <w:t>rozsáhlé dílo (přes 2000 skladeb)</w:t>
      </w:r>
    </w:p>
    <w:p w:rsidR="00E30F54" w:rsidRDefault="00E30F54" w:rsidP="004A2B35">
      <w:pPr>
        <w:pStyle w:val="Odstavecseseznamem"/>
        <w:numPr>
          <w:ilvl w:val="2"/>
          <w:numId w:val="60"/>
        </w:numPr>
        <w:spacing w:line="360" w:lineRule="auto"/>
        <w:jc w:val="both"/>
        <w:rPr>
          <w:rFonts w:cs="Times New Roman"/>
        </w:rPr>
      </w:pPr>
      <w:r w:rsidRPr="00F96526">
        <w:rPr>
          <w:rFonts w:cs="Times New Roman"/>
        </w:rPr>
        <w:t>7</w:t>
      </w:r>
      <w:r>
        <w:rPr>
          <w:rFonts w:cs="Times New Roman"/>
        </w:rPr>
        <w:t>0 mší, 110 motet atd.</w:t>
      </w:r>
      <w:r w:rsidR="00A777A9">
        <w:rPr>
          <w:rFonts w:cs="Times New Roman"/>
        </w:rPr>
        <w:t xml:space="preserve"> (</w:t>
      </w:r>
      <w:r w:rsidR="00A777A9" w:rsidRPr="00CD52AF">
        <w:rPr>
          <w:rFonts w:cs="Times New Roman"/>
        </w:rPr>
        <w:t>Mráčková</w:t>
      </w:r>
      <w:r w:rsidR="00A777A9">
        <w:rPr>
          <w:rFonts w:cs="Times New Roman"/>
          <w:i/>
        </w:rPr>
        <w:t xml:space="preserve"> </w:t>
      </w:r>
      <w:r w:rsidR="00A777A9">
        <w:rPr>
          <w:rFonts w:cs="Times New Roman"/>
        </w:rPr>
        <w:t>[online]</w:t>
      </w:r>
      <w:r w:rsidR="00B10572">
        <w:rPr>
          <w:rFonts w:cs="Times New Roman"/>
        </w:rPr>
        <w:t>,</w:t>
      </w:r>
      <w:r w:rsidR="00A777A9">
        <w:rPr>
          <w:rFonts w:cs="Times New Roman"/>
        </w:rPr>
        <w:t xml:space="preserve"> 2021)</w:t>
      </w:r>
    </w:p>
    <w:p w:rsidR="00E30F54" w:rsidRPr="00F96526" w:rsidRDefault="00E30F54" w:rsidP="004A2B35">
      <w:pPr>
        <w:pStyle w:val="Odstavecseseznamem"/>
        <w:numPr>
          <w:ilvl w:val="1"/>
          <w:numId w:val="60"/>
        </w:numPr>
        <w:spacing w:line="360" w:lineRule="auto"/>
        <w:jc w:val="both"/>
        <w:rPr>
          <w:rFonts w:cs="Times New Roman"/>
          <w:b/>
        </w:rPr>
      </w:pPr>
      <w:r w:rsidRPr="00F96526">
        <w:rPr>
          <w:rFonts w:cs="Times New Roman"/>
          <w:b/>
        </w:rPr>
        <w:t>Kryštof Harant z Polžic a Bezdružic</w:t>
      </w:r>
    </w:p>
    <w:p w:rsidR="00E30F54" w:rsidRPr="00F96526" w:rsidRDefault="00E30F54" w:rsidP="004A2B35">
      <w:pPr>
        <w:pStyle w:val="Odstavecseseznamem"/>
        <w:numPr>
          <w:ilvl w:val="2"/>
          <w:numId w:val="60"/>
        </w:numPr>
        <w:spacing w:line="360" w:lineRule="auto"/>
        <w:jc w:val="both"/>
        <w:rPr>
          <w:rFonts w:cs="Times New Roman"/>
        </w:rPr>
      </w:pPr>
      <w:r w:rsidRPr="00F96526">
        <w:rPr>
          <w:rFonts w:cs="Times New Roman"/>
        </w:rPr>
        <w:t>šlechtic, spisovatel, cestovatel, válečník, diplomat a hudební skladatel</w:t>
      </w:r>
    </w:p>
    <w:p w:rsidR="00E30F54" w:rsidRPr="00F96526" w:rsidRDefault="00E30F54" w:rsidP="004A2B35">
      <w:pPr>
        <w:pStyle w:val="Odstavecseseznamem"/>
        <w:numPr>
          <w:ilvl w:val="2"/>
          <w:numId w:val="60"/>
        </w:numPr>
        <w:spacing w:line="360" w:lineRule="auto"/>
        <w:jc w:val="both"/>
        <w:rPr>
          <w:rFonts w:cs="Times New Roman"/>
        </w:rPr>
      </w:pPr>
      <w:r w:rsidRPr="00F96526">
        <w:rPr>
          <w:rFonts w:cs="Times New Roman"/>
        </w:rPr>
        <w:t xml:space="preserve"> nejvýznamnější český skladatel období renesance</w:t>
      </w:r>
    </w:p>
    <w:p w:rsidR="00E30F54" w:rsidRDefault="00E30F54" w:rsidP="004A2B35">
      <w:pPr>
        <w:pStyle w:val="Odstavecseseznamem"/>
        <w:numPr>
          <w:ilvl w:val="2"/>
          <w:numId w:val="60"/>
        </w:numPr>
        <w:spacing w:line="360" w:lineRule="auto"/>
        <w:jc w:val="both"/>
        <w:rPr>
          <w:rFonts w:cs="Times New Roman"/>
        </w:rPr>
      </w:pPr>
      <w:r w:rsidRPr="00F96526">
        <w:rPr>
          <w:rFonts w:cs="Times New Roman"/>
        </w:rPr>
        <w:t>pětihlasá mše, moteta</w:t>
      </w:r>
      <w:r w:rsidR="00A777A9">
        <w:rPr>
          <w:rFonts w:cs="Times New Roman"/>
        </w:rPr>
        <w:t xml:space="preserve"> (</w:t>
      </w:r>
      <w:r w:rsidR="00A777A9">
        <w:rPr>
          <w:rFonts w:cs="Times New Roman"/>
          <w:i/>
        </w:rPr>
        <w:t xml:space="preserve">Muzikus </w:t>
      </w:r>
      <w:r w:rsidR="00A777A9">
        <w:rPr>
          <w:rFonts w:cs="Times New Roman"/>
        </w:rPr>
        <w:t>[online]</w:t>
      </w:r>
      <w:r w:rsidR="00B10572">
        <w:rPr>
          <w:rFonts w:cs="Times New Roman"/>
        </w:rPr>
        <w:t>,</w:t>
      </w:r>
      <w:r w:rsidR="00A777A9">
        <w:rPr>
          <w:rFonts w:cs="Times New Roman"/>
        </w:rPr>
        <w:t xml:space="preserve"> 2021)</w:t>
      </w:r>
    </w:p>
    <w:p w:rsidR="00E30F54" w:rsidRDefault="00E30F54" w:rsidP="004A2B35">
      <w:pPr>
        <w:spacing w:line="360" w:lineRule="auto"/>
        <w:jc w:val="both"/>
        <w:rPr>
          <w:rFonts w:cs="Times New Roman"/>
        </w:rPr>
      </w:pPr>
      <w:r>
        <w:rPr>
          <w:rFonts w:cs="Times New Roman"/>
        </w:rPr>
        <w:t xml:space="preserve">V období baroka se již objevují hudební skladatelé, které jsou na poslech známější. </w:t>
      </w:r>
    </w:p>
    <w:p w:rsidR="00E30F54" w:rsidRPr="00F96526" w:rsidRDefault="00E30F54" w:rsidP="004A2B35">
      <w:pPr>
        <w:pStyle w:val="Odstavecseseznamem"/>
        <w:numPr>
          <w:ilvl w:val="0"/>
          <w:numId w:val="61"/>
        </w:numPr>
        <w:spacing w:line="360" w:lineRule="auto"/>
        <w:jc w:val="both"/>
        <w:rPr>
          <w:rFonts w:cs="Times New Roman"/>
          <w:b/>
        </w:rPr>
      </w:pPr>
      <w:r w:rsidRPr="00F96526">
        <w:rPr>
          <w:rFonts w:cs="Times New Roman"/>
          <w:b/>
        </w:rPr>
        <w:t>Antonio Vivaldi</w:t>
      </w:r>
    </w:p>
    <w:p w:rsidR="00E30F54" w:rsidRPr="00F96526" w:rsidRDefault="00E30F54" w:rsidP="004A2B35">
      <w:pPr>
        <w:pStyle w:val="Odstavecseseznamem"/>
        <w:numPr>
          <w:ilvl w:val="1"/>
          <w:numId w:val="62"/>
        </w:numPr>
        <w:spacing w:line="360" w:lineRule="auto"/>
        <w:jc w:val="both"/>
        <w:rPr>
          <w:rFonts w:cs="Times New Roman"/>
        </w:rPr>
      </w:pPr>
      <w:r w:rsidRPr="00F96526">
        <w:rPr>
          <w:rFonts w:cs="Times New Roman"/>
        </w:rPr>
        <w:t>italský barokní skladatel a houslista</w:t>
      </w:r>
    </w:p>
    <w:p w:rsidR="00E30F54" w:rsidRPr="00F96526" w:rsidRDefault="00E30F54" w:rsidP="004A2B35">
      <w:pPr>
        <w:pStyle w:val="Odstavecseseznamem"/>
        <w:numPr>
          <w:ilvl w:val="1"/>
          <w:numId w:val="62"/>
        </w:numPr>
        <w:spacing w:line="360" w:lineRule="auto"/>
        <w:jc w:val="both"/>
        <w:rPr>
          <w:rFonts w:cs="Times New Roman"/>
        </w:rPr>
      </w:pPr>
      <w:r w:rsidRPr="00F96526">
        <w:rPr>
          <w:rFonts w:cs="Times New Roman"/>
        </w:rPr>
        <w:t>narodil se v Benátkách, zemřel ve Vídni</w:t>
      </w:r>
    </w:p>
    <w:p w:rsidR="00E30F54" w:rsidRPr="00F96526" w:rsidRDefault="00E30F54" w:rsidP="004A2B35">
      <w:pPr>
        <w:pStyle w:val="Odstavecseseznamem"/>
        <w:numPr>
          <w:ilvl w:val="1"/>
          <w:numId w:val="62"/>
        </w:numPr>
        <w:spacing w:line="360" w:lineRule="auto"/>
        <w:jc w:val="both"/>
        <w:rPr>
          <w:rFonts w:cs="Times New Roman"/>
        </w:rPr>
      </w:pPr>
      <w:r w:rsidRPr="00F96526">
        <w:rPr>
          <w:rFonts w:cs="Times New Roman"/>
        </w:rPr>
        <w:t>složil přibližně 800 skladeb</w:t>
      </w:r>
    </w:p>
    <w:p w:rsidR="00E30F54" w:rsidRPr="00F96526" w:rsidRDefault="00E30F54" w:rsidP="004A2B35">
      <w:pPr>
        <w:pStyle w:val="Odstavecseseznamem"/>
        <w:numPr>
          <w:ilvl w:val="1"/>
          <w:numId w:val="62"/>
        </w:numPr>
        <w:spacing w:line="360" w:lineRule="auto"/>
        <w:jc w:val="both"/>
        <w:rPr>
          <w:rFonts w:cs="Times New Roman"/>
        </w:rPr>
      </w:pPr>
      <w:r w:rsidRPr="00F96526">
        <w:rPr>
          <w:rFonts w:cs="Times New Roman"/>
        </w:rPr>
        <w:t>více než 500 instrumentálních koncertů pro různé nástroje, z toho 230 pro housle</w:t>
      </w:r>
    </w:p>
    <w:p w:rsidR="00E30F54" w:rsidRPr="00F96526" w:rsidRDefault="00E30F54" w:rsidP="004A2B35">
      <w:pPr>
        <w:pStyle w:val="Odstavecseseznamem"/>
        <w:numPr>
          <w:ilvl w:val="1"/>
          <w:numId w:val="62"/>
        </w:numPr>
        <w:spacing w:line="360" w:lineRule="auto"/>
        <w:jc w:val="both"/>
        <w:rPr>
          <w:rFonts w:cs="Times New Roman"/>
        </w:rPr>
      </w:pPr>
      <w:r w:rsidRPr="00F96526">
        <w:rPr>
          <w:rFonts w:cs="Times New Roman"/>
        </w:rPr>
        <w:t>nejslavnější dílo: Čtvero ročních dob</w:t>
      </w:r>
    </w:p>
    <w:p w:rsidR="00E30F54" w:rsidRDefault="00E30F54" w:rsidP="004A2B35">
      <w:pPr>
        <w:pStyle w:val="Odstavecseseznamem"/>
        <w:numPr>
          <w:ilvl w:val="1"/>
          <w:numId w:val="62"/>
        </w:numPr>
        <w:spacing w:line="360" w:lineRule="auto"/>
        <w:jc w:val="both"/>
        <w:rPr>
          <w:rFonts w:cs="Times New Roman"/>
        </w:rPr>
      </w:pPr>
      <w:r w:rsidRPr="00F96526">
        <w:rPr>
          <w:rFonts w:cs="Times New Roman"/>
        </w:rPr>
        <w:t>kolem 50 oper</w:t>
      </w:r>
      <w:r w:rsidR="00A777A9">
        <w:rPr>
          <w:rFonts w:cs="Times New Roman"/>
        </w:rPr>
        <w:t xml:space="preserve"> (</w:t>
      </w:r>
      <w:r w:rsidR="00BC3AE3" w:rsidRPr="00CD52AF">
        <w:rPr>
          <w:rFonts w:cs="Times New Roman"/>
        </w:rPr>
        <w:t>Kapsa</w:t>
      </w:r>
      <w:r w:rsidR="00A777A9">
        <w:rPr>
          <w:rFonts w:cs="Times New Roman"/>
          <w:i/>
        </w:rPr>
        <w:t xml:space="preserve"> </w:t>
      </w:r>
      <w:r w:rsidR="00A777A9">
        <w:rPr>
          <w:rFonts w:cs="Times New Roman"/>
        </w:rPr>
        <w:t>[online]</w:t>
      </w:r>
      <w:r w:rsidR="00B10572">
        <w:rPr>
          <w:rFonts w:cs="Times New Roman"/>
        </w:rPr>
        <w:t>,</w:t>
      </w:r>
      <w:r w:rsidR="00A777A9">
        <w:rPr>
          <w:rFonts w:cs="Times New Roman"/>
        </w:rPr>
        <w:t xml:space="preserve"> 2021)</w:t>
      </w:r>
    </w:p>
    <w:p w:rsidR="00E30F54" w:rsidRPr="00F96526" w:rsidRDefault="00E30F54" w:rsidP="004A2B35">
      <w:pPr>
        <w:pStyle w:val="Odstavecseseznamem"/>
        <w:numPr>
          <w:ilvl w:val="0"/>
          <w:numId w:val="62"/>
        </w:numPr>
        <w:spacing w:line="360" w:lineRule="auto"/>
        <w:jc w:val="both"/>
        <w:rPr>
          <w:rFonts w:cs="Times New Roman"/>
          <w:b/>
        </w:rPr>
      </w:pPr>
      <w:r w:rsidRPr="00F96526">
        <w:rPr>
          <w:rFonts w:cs="Times New Roman"/>
          <w:b/>
        </w:rPr>
        <w:t>Adam Václav Michna z Otradovic</w:t>
      </w:r>
    </w:p>
    <w:p w:rsidR="00E30F54" w:rsidRPr="00F96526" w:rsidRDefault="00E30F54" w:rsidP="004A2B35">
      <w:pPr>
        <w:pStyle w:val="Odstavecseseznamem"/>
        <w:numPr>
          <w:ilvl w:val="1"/>
          <w:numId w:val="62"/>
        </w:numPr>
        <w:spacing w:line="360" w:lineRule="auto"/>
        <w:jc w:val="both"/>
        <w:rPr>
          <w:rFonts w:cs="Times New Roman"/>
        </w:rPr>
      </w:pPr>
      <w:r w:rsidRPr="00F96526">
        <w:rPr>
          <w:rFonts w:cs="Times New Roman"/>
        </w:rPr>
        <w:t xml:space="preserve"> narozen v Jindřichově Hradci</w:t>
      </w:r>
    </w:p>
    <w:p w:rsidR="00E30F54" w:rsidRPr="00F96526" w:rsidRDefault="00E30F54" w:rsidP="004A2B35">
      <w:pPr>
        <w:pStyle w:val="Odstavecseseznamem"/>
        <w:numPr>
          <w:ilvl w:val="1"/>
          <w:numId w:val="62"/>
        </w:numPr>
        <w:spacing w:line="360" w:lineRule="auto"/>
        <w:jc w:val="both"/>
        <w:rPr>
          <w:rFonts w:cs="Times New Roman"/>
        </w:rPr>
      </w:pPr>
      <w:r w:rsidRPr="00F96526">
        <w:rPr>
          <w:rFonts w:cs="Times New Roman"/>
        </w:rPr>
        <w:t>3 sbírky duchovních písní, k nimž napsal hudbu i text: Česká mariánská muzika (obsahuje</w:t>
      </w:r>
      <w:r>
        <w:rPr>
          <w:rFonts w:cs="Times New Roman"/>
        </w:rPr>
        <w:t xml:space="preserve"> </w:t>
      </w:r>
      <w:r w:rsidRPr="00F96526">
        <w:rPr>
          <w:rFonts w:cs="Times New Roman"/>
        </w:rPr>
        <w:t>píseň Chtíc, aby spal), Loutna česká, Svatoroční muzika</w:t>
      </w:r>
    </w:p>
    <w:p w:rsidR="00E30F54" w:rsidRDefault="00E30F54" w:rsidP="004A2B35">
      <w:pPr>
        <w:pStyle w:val="Odstavecseseznamem"/>
        <w:numPr>
          <w:ilvl w:val="1"/>
          <w:numId w:val="62"/>
        </w:numPr>
        <w:spacing w:line="360" w:lineRule="auto"/>
        <w:jc w:val="both"/>
        <w:rPr>
          <w:rFonts w:cs="Times New Roman"/>
        </w:rPr>
      </w:pPr>
      <w:r w:rsidRPr="00F96526">
        <w:rPr>
          <w:rFonts w:cs="Times New Roman"/>
        </w:rPr>
        <w:lastRenderedPageBreak/>
        <w:t>Svatováclavská mše</w:t>
      </w:r>
      <w:r w:rsidR="00A777A9">
        <w:rPr>
          <w:rFonts w:cs="Times New Roman"/>
        </w:rPr>
        <w:t xml:space="preserve"> (</w:t>
      </w:r>
      <w:r w:rsidR="00A777A9">
        <w:rPr>
          <w:rFonts w:cs="Times New Roman"/>
          <w:i/>
        </w:rPr>
        <w:t xml:space="preserve">Muzikus </w:t>
      </w:r>
      <w:r w:rsidR="00A777A9">
        <w:rPr>
          <w:rFonts w:cs="Times New Roman"/>
        </w:rPr>
        <w:t>[online]</w:t>
      </w:r>
      <w:r w:rsidR="00B10572">
        <w:rPr>
          <w:rFonts w:cs="Times New Roman"/>
        </w:rPr>
        <w:t>,</w:t>
      </w:r>
      <w:r w:rsidR="00A777A9">
        <w:rPr>
          <w:rFonts w:cs="Times New Roman"/>
        </w:rPr>
        <w:t xml:space="preserve"> 2021)</w:t>
      </w:r>
    </w:p>
    <w:p w:rsidR="00E30F54" w:rsidRPr="00E30F54" w:rsidRDefault="00E30F54" w:rsidP="004A2B35">
      <w:pPr>
        <w:spacing w:line="360" w:lineRule="auto"/>
        <w:jc w:val="both"/>
        <w:rPr>
          <w:rFonts w:cs="Times New Roman"/>
        </w:rPr>
      </w:pPr>
      <w:r w:rsidRPr="00E30F54">
        <w:rPr>
          <w:rFonts w:cs="Times New Roman"/>
        </w:rPr>
        <w:t>Mezi další známe hudební skladatele patří: Bohuslav Martinů, Leoš Janáček, Bedřich Smetana, Johan Sebastian Bach, Antonín Dvořák, Josef Suk, Claude Debu</w:t>
      </w:r>
      <w:r>
        <w:rPr>
          <w:rFonts w:cs="Times New Roman"/>
        </w:rPr>
        <w:t>ssy, Zdeněk Fibich, Johann Stra</w:t>
      </w:r>
      <w:r w:rsidRPr="00E30F54">
        <w:rPr>
          <w:rFonts w:cs="Times New Roman"/>
        </w:rPr>
        <w:t xml:space="preserve">ss, Petr Iljič Čajkovskij a mnoho dalších. </w:t>
      </w:r>
      <w:r>
        <w:rPr>
          <w:rFonts w:cs="Times New Roman"/>
        </w:rPr>
        <w:t>(</w:t>
      </w:r>
      <w:r>
        <w:rPr>
          <w:rFonts w:cs="Times New Roman"/>
          <w:i/>
        </w:rPr>
        <w:t xml:space="preserve">Mistři klasické hudby </w:t>
      </w:r>
      <w:r>
        <w:rPr>
          <w:rFonts w:cs="Times New Roman"/>
        </w:rPr>
        <w:t xml:space="preserve">[online], 2021) </w:t>
      </w:r>
    </w:p>
    <w:p w:rsidR="00E30F54" w:rsidRPr="00E30F54" w:rsidRDefault="00E30F54" w:rsidP="00E30F54">
      <w:pPr>
        <w:pStyle w:val="Odstavecseseznamem"/>
        <w:ind w:left="1068"/>
        <w:rPr>
          <w:rFonts w:cs="Times New Roman"/>
        </w:rPr>
      </w:pPr>
    </w:p>
    <w:p w:rsidR="00E30F54" w:rsidRPr="00E30F54" w:rsidRDefault="00E30F54" w:rsidP="00E30F54"/>
    <w:p w:rsidR="00F245EC" w:rsidRPr="00F245EC" w:rsidRDefault="00F245EC" w:rsidP="00F245EC">
      <w:pPr>
        <w:spacing w:after="0" w:line="360" w:lineRule="auto"/>
        <w:ind w:left="360"/>
        <w:jc w:val="both"/>
        <w:rPr>
          <w:rFonts w:cs="Times New Roman"/>
        </w:rPr>
      </w:pPr>
    </w:p>
    <w:p w:rsidR="00F245EC" w:rsidRDefault="00F245EC" w:rsidP="00F245EC">
      <w:pPr>
        <w:spacing w:after="240" w:line="360" w:lineRule="auto"/>
        <w:jc w:val="both"/>
        <w:rPr>
          <w:rFonts w:cs="Times New Roman"/>
        </w:rPr>
      </w:pPr>
    </w:p>
    <w:p w:rsidR="00F245EC" w:rsidRPr="00F245EC" w:rsidRDefault="00F245EC" w:rsidP="00F245EC">
      <w:pPr>
        <w:rPr>
          <w:rFonts w:cs="Times New Roman"/>
        </w:rPr>
      </w:pPr>
    </w:p>
    <w:p w:rsidR="00F245EC" w:rsidRPr="00396E6C" w:rsidRDefault="00F245EC" w:rsidP="00F245EC">
      <w:pPr>
        <w:spacing w:line="360" w:lineRule="auto"/>
        <w:jc w:val="both"/>
        <w:rPr>
          <w:rFonts w:cs="Times New Roman"/>
        </w:rPr>
      </w:pPr>
    </w:p>
    <w:p w:rsidR="00C25535" w:rsidRDefault="00C25535" w:rsidP="00EA4DEE">
      <w:pPr>
        <w:jc w:val="both"/>
      </w:pPr>
      <w:r>
        <w:br w:type="page"/>
      </w:r>
    </w:p>
    <w:p w:rsidR="009A476F" w:rsidRDefault="00DE1E6F" w:rsidP="00D364EC">
      <w:pPr>
        <w:pStyle w:val="Nadpis1"/>
        <w:spacing w:before="0" w:after="240" w:line="360" w:lineRule="auto"/>
        <w:jc w:val="both"/>
        <w:rPr>
          <w:rFonts w:ascii="Times New Roman" w:hAnsi="Times New Roman" w:cs="Times New Roman"/>
          <w:color w:val="auto"/>
        </w:rPr>
      </w:pPr>
      <w:bookmarkStart w:id="34" w:name="_Toc73358522"/>
      <w:bookmarkStart w:id="35" w:name="_Toc70339954"/>
      <w:bookmarkStart w:id="36" w:name="_Toc70442866"/>
      <w:r>
        <w:rPr>
          <w:rFonts w:ascii="Times New Roman" w:hAnsi="Times New Roman" w:cs="Times New Roman"/>
          <w:color w:val="auto"/>
        </w:rPr>
        <w:lastRenderedPageBreak/>
        <w:t xml:space="preserve">ZÁJMOVÉ VZDĚLÁVÁNÍ A </w:t>
      </w:r>
      <w:r w:rsidR="009A476F" w:rsidRPr="009A476F">
        <w:rPr>
          <w:rFonts w:ascii="Times New Roman" w:hAnsi="Times New Roman" w:cs="Times New Roman"/>
          <w:color w:val="auto"/>
        </w:rPr>
        <w:t>ČINNOSTI</w:t>
      </w:r>
      <w:bookmarkEnd w:id="34"/>
      <w:r w:rsidR="009A476F" w:rsidRPr="009A476F">
        <w:rPr>
          <w:rFonts w:ascii="Times New Roman" w:hAnsi="Times New Roman" w:cs="Times New Roman"/>
          <w:color w:val="auto"/>
        </w:rPr>
        <w:t xml:space="preserve"> </w:t>
      </w:r>
    </w:p>
    <w:p w:rsidR="00D20C3A" w:rsidRPr="00D20C3A" w:rsidRDefault="00D20C3A" w:rsidP="00D364EC">
      <w:pPr>
        <w:spacing w:line="360" w:lineRule="auto"/>
        <w:jc w:val="both"/>
      </w:pPr>
      <w:r>
        <w:t xml:space="preserve">V této kapitole se zaměříme na zájmové vzdělávání, seznámíme se se zájmovými činnostmi a jejich okruhy, definujeme si, co je zájmové vzdělávání a také jaké instituce nabízejí zájmové vzdělávání. </w:t>
      </w:r>
    </w:p>
    <w:p w:rsidR="00451163" w:rsidRDefault="00451163" w:rsidP="00D364EC">
      <w:pPr>
        <w:pStyle w:val="Nadpis2"/>
        <w:spacing w:before="0" w:after="240" w:line="360" w:lineRule="auto"/>
        <w:jc w:val="both"/>
      </w:pPr>
      <w:bookmarkStart w:id="37" w:name="_Toc73358523"/>
      <w:r>
        <w:t>Zájmové činnosti</w:t>
      </w:r>
      <w:bookmarkEnd w:id="37"/>
      <w:r>
        <w:t xml:space="preserve"> </w:t>
      </w:r>
    </w:p>
    <w:p w:rsidR="00451163" w:rsidRDefault="00735155" w:rsidP="00D364EC">
      <w:pPr>
        <w:spacing w:after="240" w:line="360" w:lineRule="auto"/>
        <w:jc w:val="both"/>
        <w:rPr>
          <w:rFonts w:cs="Times New Roman"/>
        </w:rPr>
      </w:pPr>
      <w:r>
        <w:rPr>
          <w:rFonts w:cs="Times New Roman"/>
        </w:rPr>
        <w:t>„</w:t>
      </w:r>
      <w:r w:rsidR="00451163" w:rsidRPr="00735155">
        <w:rPr>
          <w:rFonts w:cs="Times New Roman"/>
          <w:i/>
        </w:rPr>
        <w:t>Zájmové činnosti chápeme jako cílevědomé aktivity zaměřené na uspokojování a rozvíjení individuálních potřeb, zájmů a schopností. Mají silný vliv na rozvoj osobnosti i na správnou společenskou orientaci</w:t>
      </w:r>
      <w:r w:rsidRPr="00735155">
        <w:rPr>
          <w:rFonts w:cs="Times New Roman"/>
          <w:i/>
        </w:rPr>
        <w:t>“</w:t>
      </w:r>
      <w:r w:rsidR="00451163">
        <w:rPr>
          <w:rFonts w:cs="Times New Roman"/>
        </w:rPr>
        <w:t xml:space="preserve"> (</w:t>
      </w:r>
      <w:r w:rsidR="00E33031" w:rsidRPr="00CD52AF">
        <w:rPr>
          <w:rFonts w:cs="Times New Roman"/>
        </w:rPr>
        <w:t>David</w:t>
      </w:r>
      <w:r w:rsidR="00451163">
        <w:rPr>
          <w:rFonts w:cs="Times New Roman"/>
          <w:i/>
        </w:rPr>
        <w:t xml:space="preserve"> </w:t>
      </w:r>
      <w:r w:rsidR="00451163">
        <w:rPr>
          <w:rFonts w:cs="Times New Roman"/>
        </w:rPr>
        <w:t>[online], 2002)</w:t>
      </w:r>
    </w:p>
    <w:p w:rsidR="00451163" w:rsidRDefault="00451163" w:rsidP="00D364EC">
      <w:pPr>
        <w:spacing w:line="360" w:lineRule="auto"/>
        <w:jc w:val="both"/>
      </w:pPr>
      <w:r w:rsidRPr="00747A29">
        <w:rPr>
          <w:i/>
        </w:rPr>
        <w:t>„Zájmy chápeme jako zvláštní druh motivačních sil. Jejich základem jsou potřeby, zvláště psychologické, které se konkretizují v podmínkách dané kultury. Zájem je trvalejší zaměření a poukazuje na to, že předmět zájmu odkrývá také nějaký stav potřeb.“</w:t>
      </w:r>
      <w:r>
        <w:t xml:space="preserve"> (Čížková, 1995, s. 42)</w:t>
      </w:r>
    </w:p>
    <w:p w:rsidR="00451163" w:rsidRDefault="00451163" w:rsidP="00D364EC">
      <w:pPr>
        <w:spacing w:line="360" w:lineRule="auto"/>
        <w:jc w:val="both"/>
      </w:pPr>
      <w:r>
        <w:t>Definice zájmových činností dle některých autorů:</w:t>
      </w:r>
    </w:p>
    <w:p w:rsidR="00451163" w:rsidRPr="00747A29" w:rsidRDefault="00451163" w:rsidP="00D364EC">
      <w:pPr>
        <w:spacing w:line="360" w:lineRule="auto"/>
        <w:jc w:val="both"/>
        <w:rPr>
          <w:rFonts w:cs="Times New Roman"/>
        </w:rPr>
      </w:pPr>
      <w:r w:rsidRPr="00747A29">
        <w:rPr>
          <w:rFonts w:cs="Times New Roman"/>
        </w:rPr>
        <w:t xml:space="preserve">Průcha zájmovou činnost vysvětluje </w:t>
      </w:r>
      <w:r w:rsidRPr="00747A29">
        <w:rPr>
          <w:rFonts w:cs="Times New Roman"/>
          <w:i/>
        </w:rPr>
        <w:t>jako „pěstování a rozvíjení specifických sklonů, zájmů a koníčků: 1. v zařízeních pro výchovu mimo vyučování, jako součást neformálního vzdělávání; 2. v individuálních činnostech jednotlivců jako součást informálního vzdělávání.“</w:t>
      </w:r>
      <w:r>
        <w:rPr>
          <w:rFonts w:cs="Times New Roman"/>
        </w:rPr>
        <w:t xml:space="preserve"> </w:t>
      </w:r>
      <w:r w:rsidRPr="00747A29">
        <w:rPr>
          <w:rFonts w:cs="Times New Roman"/>
        </w:rPr>
        <w:t>(Průcha a kol., 2009, s. 377)</w:t>
      </w:r>
    </w:p>
    <w:p w:rsidR="00451163" w:rsidRDefault="00451163" w:rsidP="00D364EC">
      <w:pPr>
        <w:spacing w:line="360" w:lineRule="auto"/>
        <w:jc w:val="both"/>
        <w:rPr>
          <w:rFonts w:cs="Times New Roman"/>
        </w:rPr>
      </w:pPr>
      <w:r w:rsidRPr="00747A29">
        <w:rPr>
          <w:rFonts w:cs="Times New Roman"/>
        </w:rPr>
        <w:t xml:space="preserve">Zájmová činnost, má za úkol efektivně vychovávat </w:t>
      </w:r>
      <w:r>
        <w:rPr>
          <w:rFonts w:cs="Times New Roman"/>
        </w:rPr>
        <w:t xml:space="preserve">a vzdělávat. </w:t>
      </w:r>
      <w:r w:rsidRPr="00747A29">
        <w:rPr>
          <w:rFonts w:cs="Times New Roman"/>
          <w:i/>
        </w:rPr>
        <w:t>„Je socializačním prostředkem a stává se tak významným činitelem individuálního i společenského rozvoje.“</w:t>
      </w:r>
      <w:r>
        <w:rPr>
          <w:rFonts w:cs="Times New Roman"/>
        </w:rPr>
        <w:t xml:space="preserve"> </w:t>
      </w:r>
      <w:r w:rsidRPr="00747A29">
        <w:rPr>
          <w:rFonts w:cs="Times New Roman"/>
        </w:rPr>
        <w:t>(Hájek a kol., 2008, s. 164)</w:t>
      </w:r>
    </w:p>
    <w:p w:rsidR="00451163" w:rsidRPr="00D6514E" w:rsidRDefault="00451163" w:rsidP="00D364EC">
      <w:pPr>
        <w:spacing w:line="360" w:lineRule="auto"/>
        <w:jc w:val="both"/>
        <w:rPr>
          <w:rFonts w:cs="Times New Roman"/>
        </w:rPr>
      </w:pPr>
      <w:r w:rsidRPr="00D6514E">
        <w:rPr>
          <w:rFonts w:cs="Times New Roman"/>
        </w:rPr>
        <w:t>Z hlediska časového trvání hovoříme o krátkodobých, dočasných či přechodných zájmech, jejichž opakem jsou zájmy trvalé. Intenzita zájmu a délka jeho trvání je výrazně ovlivněna vývojem jedince a jeho zráním.</w:t>
      </w:r>
    </w:p>
    <w:p w:rsidR="00451163" w:rsidRPr="00D6514E" w:rsidRDefault="00451163" w:rsidP="00D364EC">
      <w:pPr>
        <w:spacing w:line="360" w:lineRule="auto"/>
        <w:jc w:val="both"/>
        <w:rPr>
          <w:rFonts w:cs="Times New Roman"/>
        </w:rPr>
      </w:pPr>
      <w:r w:rsidRPr="00D6514E">
        <w:rPr>
          <w:rFonts w:cs="Times New Roman"/>
        </w:rPr>
        <w:t xml:space="preserve">Dělení podle stupně koncentrace na předmět zájmu lze rozlišit zájmy jednostranné a mnohostranné. </w:t>
      </w:r>
      <w:r w:rsidR="00E33031">
        <w:rPr>
          <w:rFonts w:cs="Times New Roman"/>
        </w:rPr>
        <w:t>(</w:t>
      </w:r>
      <w:r w:rsidR="00E33031" w:rsidRPr="00CD52AF">
        <w:rPr>
          <w:rFonts w:cs="Times New Roman"/>
        </w:rPr>
        <w:t xml:space="preserve">David </w:t>
      </w:r>
      <w:r w:rsidR="00E33031">
        <w:rPr>
          <w:rFonts w:cs="Times New Roman"/>
        </w:rPr>
        <w:t>[online], 2002)</w:t>
      </w:r>
    </w:p>
    <w:p w:rsidR="00451163" w:rsidRDefault="00451163" w:rsidP="00D364EC">
      <w:pPr>
        <w:pStyle w:val="Nadpis3"/>
        <w:spacing w:before="0" w:after="240"/>
        <w:jc w:val="both"/>
      </w:pPr>
      <w:bookmarkStart w:id="38" w:name="_Toc73358524"/>
      <w:r>
        <w:t>Dělení zájmových činností</w:t>
      </w:r>
      <w:bookmarkEnd w:id="38"/>
      <w:r>
        <w:t xml:space="preserve"> </w:t>
      </w:r>
    </w:p>
    <w:p w:rsidR="00E33031" w:rsidRDefault="00E33031" w:rsidP="00D364EC">
      <w:pPr>
        <w:spacing w:line="360" w:lineRule="auto"/>
        <w:jc w:val="both"/>
      </w:pPr>
      <w:r>
        <w:t xml:space="preserve">Zaměříme se na dělení zájmových činností dle obsahu. Významná je také činnost spojená s výpočetní technikou. Najdeme však spoustu zájmů, které nelze zařadit, protože zájmy dětí </w:t>
      </w:r>
      <w:r>
        <w:lastRenderedPageBreak/>
        <w:t xml:space="preserve">jsou proměnlivé. Je důležité, aby zájmové instituce podchycovaly zájmy dětí a nabízely je ve své nabídce. </w:t>
      </w:r>
    </w:p>
    <w:p w:rsidR="00451163" w:rsidRPr="00DE1E6F" w:rsidRDefault="00451163" w:rsidP="00D364EC">
      <w:pPr>
        <w:spacing w:after="240" w:line="360" w:lineRule="auto"/>
        <w:jc w:val="both"/>
        <w:rPr>
          <w:b/>
          <w:u w:val="single"/>
        </w:rPr>
      </w:pPr>
      <w:r w:rsidRPr="00DE1E6F">
        <w:rPr>
          <w:b/>
          <w:i/>
          <w:u w:val="single"/>
        </w:rPr>
        <w:t xml:space="preserve">Zájmové činnosti společenskovědní </w:t>
      </w:r>
    </w:p>
    <w:p w:rsidR="00B44396" w:rsidRDefault="00E33031" w:rsidP="00D364EC">
      <w:pPr>
        <w:spacing w:after="240" w:line="360" w:lineRule="auto"/>
        <w:jc w:val="both"/>
      </w:pPr>
      <w:r>
        <w:t>Patří zde činnosti, které vedou k poznání společenského dění, ale také historických souvislostí. Vytváří se zde vztah k vlasti, k jazyku, který považujeme za mateřský, a také k tradicím národa. Mezi základní oblasti společenskovědního vzdělávání patří výchova dítěte k vlastenectví, výchova dítěte v partnerský a rodičovský vztah, ale tak</w:t>
      </w:r>
      <w:r w:rsidR="00B44396">
        <w:t xml:space="preserve">é sběratelství, nebo jazykověda. </w:t>
      </w:r>
      <w:r w:rsidR="00B44396">
        <w:rPr>
          <w:rFonts w:cs="Times New Roman"/>
        </w:rPr>
        <w:t>(</w:t>
      </w:r>
      <w:r w:rsidR="00B44396" w:rsidRPr="00CD52AF">
        <w:rPr>
          <w:rFonts w:cs="Times New Roman"/>
        </w:rPr>
        <w:t>David</w:t>
      </w:r>
      <w:r w:rsidR="00B44396">
        <w:rPr>
          <w:rFonts w:cs="Times New Roman"/>
          <w:i/>
        </w:rPr>
        <w:t xml:space="preserve"> </w:t>
      </w:r>
      <w:r w:rsidR="00B44396">
        <w:rPr>
          <w:rFonts w:cs="Times New Roman"/>
        </w:rPr>
        <w:t>[online], 2002)</w:t>
      </w:r>
    </w:p>
    <w:p w:rsidR="00451163" w:rsidRDefault="00E33031" w:rsidP="00D364EC">
      <w:pPr>
        <w:spacing w:after="240" w:line="360" w:lineRule="auto"/>
        <w:jc w:val="both"/>
      </w:pPr>
      <w:r>
        <w:t>Mezi nejzajímavější okruhy těchto činností patří např.: studium cizích jazyků, oslavy státních svátků, v</w:t>
      </w:r>
      <w:r w:rsidR="00B44396">
        <w:t xml:space="preserve">ýročí a významných dnů, památky a historická místa a mnoho dalších. (Pávková, 2014, s. 70) </w:t>
      </w:r>
    </w:p>
    <w:p w:rsidR="00451163" w:rsidRDefault="00451163" w:rsidP="00D364EC">
      <w:pPr>
        <w:spacing w:after="240" w:line="360" w:lineRule="auto"/>
        <w:jc w:val="both"/>
        <w:rPr>
          <w:b/>
          <w:i/>
          <w:u w:val="single"/>
        </w:rPr>
      </w:pPr>
      <w:r>
        <w:rPr>
          <w:b/>
          <w:i/>
          <w:u w:val="single"/>
        </w:rPr>
        <w:t xml:space="preserve">Zájmové činnosti pracovně – technické </w:t>
      </w:r>
    </w:p>
    <w:p w:rsidR="00B44396" w:rsidRDefault="00B44396" w:rsidP="00D364EC">
      <w:pPr>
        <w:spacing w:after="240" w:line="360" w:lineRule="auto"/>
        <w:jc w:val="both"/>
      </w:pPr>
      <w:r>
        <w:t xml:space="preserve">Napomáhají ke zdokonalování pracovních dovedností, získat nové vědomosti a jejich využití v praxi. Díky mnohostranným činnostem se prohlubuje zájem o tvořivou práci, a také je větší účast při řešení problému vědy a techniky v dnešní době. Zájmovou aktivitu výrazně ovlivňuji novodobé trendy v oblasti techniky – robotika, elektrotechnika aj. </w:t>
      </w:r>
      <w:r w:rsidR="00D20C3A">
        <w:rPr>
          <w:rFonts w:cs="Times New Roman"/>
        </w:rPr>
        <w:t>(</w:t>
      </w:r>
      <w:r w:rsidR="00D20C3A" w:rsidRPr="00CD52AF">
        <w:rPr>
          <w:rFonts w:cs="Times New Roman"/>
        </w:rPr>
        <w:t xml:space="preserve">David </w:t>
      </w:r>
      <w:r w:rsidR="00D20C3A">
        <w:rPr>
          <w:rFonts w:cs="Times New Roman"/>
        </w:rPr>
        <w:t>[online], 2002)</w:t>
      </w:r>
    </w:p>
    <w:p w:rsidR="00D20C3A" w:rsidRPr="00B44396" w:rsidRDefault="00D20C3A" w:rsidP="00D364EC">
      <w:pPr>
        <w:spacing w:after="240" w:line="360" w:lineRule="auto"/>
        <w:jc w:val="both"/>
      </w:pPr>
      <w:r>
        <w:t>Okruhy pracovně technických činnosti jsou.: dopravní výchova, příprava pokrmů, práce s různými materiály, práce s počítačem, fotografování. (Pávková, 2014, s. 71)</w:t>
      </w:r>
    </w:p>
    <w:p w:rsidR="00451163" w:rsidRDefault="00451163" w:rsidP="00D364EC">
      <w:pPr>
        <w:spacing w:after="240" w:line="360" w:lineRule="auto"/>
        <w:jc w:val="both"/>
        <w:rPr>
          <w:b/>
          <w:i/>
          <w:u w:val="single"/>
        </w:rPr>
      </w:pPr>
      <w:r>
        <w:rPr>
          <w:b/>
          <w:i/>
          <w:u w:val="single"/>
        </w:rPr>
        <w:t xml:space="preserve">Zájmové činnosti přírodovědné </w:t>
      </w:r>
    </w:p>
    <w:p w:rsidR="00451163" w:rsidRDefault="00D20C3A" w:rsidP="00D364EC">
      <w:pPr>
        <w:spacing w:after="240" w:line="360" w:lineRule="auto"/>
        <w:jc w:val="both"/>
        <w:rPr>
          <w:rFonts w:cs="Times New Roman"/>
        </w:rPr>
      </w:pPr>
      <w:r>
        <w:t xml:space="preserve">Zabývají se vztahem k přírodě, snaží se vybudovat vztah k ochraně přírody. Rozvíjejí zájem o chovatelství, nebo pěstitelství. Děti by si měly zde osvojit vztah k živočichům, k rostlinám, k neživé přírodě a k péči o přírodu. Žáci mladšího školního věku mají velmi blízký vztah k zvířatům. Díky přírodovědným činnostem se žáci seznámí se způsobem života zvířat, a také, proč jsou některá zvířata důležitá pro přírodu. </w:t>
      </w:r>
      <w:r>
        <w:rPr>
          <w:rFonts w:cs="Times New Roman"/>
        </w:rPr>
        <w:t>(</w:t>
      </w:r>
      <w:r w:rsidRPr="00CD52AF">
        <w:rPr>
          <w:rFonts w:cs="Times New Roman"/>
        </w:rPr>
        <w:t xml:space="preserve">David </w:t>
      </w:r>
      <w:r>
        <w:rPr>
          <w:rFonts w:cs="Times New Roman"/>
        </w:rPr>
        <w:t>[online], 2002)</w:t>
      </w:r>
    </w:p>
    <w:p w:rsidR="00D20C3A" w:rsidRPr="00DE1E6F" w:rsidRDefault="00D20C3A" w:rsidP="00D364EC">
      <w:pPr>
        <w:spacing w:after="240" w:line="360" w:lineRule="auto"/>
        <w:jc w:val="both"/>
      </w:pPr>
      <w:r>
        <w:t xml:space="preserve">Okruhy přírodovědných činností.: pěstitelství, chovatelství, činnosti zaměřené na ochranu životního prostředí, spolupráce s institucemi – botanické a zoologické zahrady, planetária a jiné. (Pávková, 2014, s. 72) </w:t>
      </w:r>
    </w:p>
    <w:p w:rsidR="00451163" w:rsidRPr="00DE1E6F" w:rsidRDefault="00451163" w:rsidP="00D364EC">
      <w:pPr>
        <w:spacing w:after="240" w:line="360" w:lineRule="auto"/>
        <w:jc w:val="both"/>
        <w:rPr>
          <w:b/>
          <w:i/>
          <w:u w:val="single"/>
        </w:rPr>
      </w:pPr>
      <w:r>
        <w:rPr>
          <w:b/>
          <w:i/>
          <w:u w:val="single"/>
        </w:rPr>
        <w:t xml:space="preserve">Zájmové činnosti estetickovýchovné </w:t>
      </w:r>
    </w:p>
    <w:p w:rsidR="00706E03" w:rsidRDefault="00D20C3A" w:rsidP="00D364EC">
      <w:pPr>
        <w:spacing w:line="360" w:lineRule="auto"/>
        <w:jc w:val="both"/>
        <w:rPr>
          <w:rFonts w:cs="Times New Roman"/>
        </w:rPr>
      </w:pPr>
      <w:r>
        <w:rPr>
          <w:rFonts w:cs="Times New Roman"/>
        </w:rPr>
        <w:lastRenderedPageBreak/>
        <w:t xml:space="preserve">Činnosti jsou zde zaměřeny na rozvoj výtvarného, hudebního, literárního a dramatického projevu. </w:t>
      </w:r>
      <w:r w:rsidR="00706E03">
        <w:rPr>
          <w:rFonts w:cs="Times New Roman"/>
        </w:rPr>
        <w:t>Také si zde žáci mohou rozvíjet svou tvořivost, či se seznámit s kulturním chováním. Tyto činnosti utvářejí estetické vztahy k přírodě a společnosti, také ke kultuře a kulturním hodnotám. Velmi přínosné a významné jsou aktivity spojené s tvořivostí – přinášejí nové a emocionálně cenné zážitky. (</w:t>
      </w:r>
      <w:r w:rsidR="00706E03" w:rsidRPr="00CD52AF">
        <w:rPr>
          <w:rFonts w:cs="Times New Roman"/>
        </w:rPr>
        <w:t>David</w:t>
      </w:r>
      <w:r w:rsidR="00706E03">
        <w:rPr>
          <w:rFonts w:cs="Times New Roman"/>
          <w:i/>
        </w:rPr>
        <w:t xml:space="preserve"> </w:t>
      </w:r>
      <w:r w:rsidR="00706E03">
        <w:rPr>
          <w:rFonts w:cs="Times New Roman"/>
        </w:rPr>
        <w:t>[online], 2002)</w:t>
      </w:r>
    </w:p>
    <w:p w:rsidR="00706E03" w:rsidRPr="00451163" w:rsidRDefault="00706E03" w:rsidP="00D364EC">
      <w:pPr>
        <w:spacing w:line="360" w:lineRule="auto"/>
        <w:jc w:val="both"/>
        <w:rPr>
          <w:rFonts w:cs="Times New Roman"/>
        </w:rPr>
      </w:pPr>
      <w:r>
        <w:rPr>
          <w:rFonts w:cs="Times New Roman"/>
        </w:rPr>
        <w:t xml:space="preserve">Okruhy estetickovýchovného vzdělávání se dělí na tři části.: Výtvarně tvořivé činnosti – práce s různými výtvarnými prostředky a výtvarným materiálem, výtvarné osvojování skutečnosti. Hudební zájmové činnost – hry na hudební nástroje, sólový či sborový zpěv, pohybově-taneční hry. Literárně – dramatické činnosti – četba, dramatické hry, improvizace. </w:t>
      </w:r>
      <w:r w:rsidR="009C0E96">
        <w:rPr>
          <w:rFonts w:cs="Times New Roman"/>
        </w:rPr>
        <w:t xml:space="preserve">Dále jsou známe také turistické, sportovní a tělovýchovné. </w:t>
      </w:r>
      <w:r>
        <w:rPr>
          <w:rFonts w:cs="Times New Roman"/>
        </w:rPr>
        <w:t xml:space="preserve">(Pávková, 2014, s. 73, 74) </w:t>
      </w:r>
    </w:p>
    <w:p w:rsidR="009A476F" w:rsidRDefault="009A476F" w:rsidP="00D364EC">
      <w:pPr>
        <w:pStyle w:val="Nadpis2"/>
        <w:spacing w:line="360" w:lineRule="auto"/>
        <w:jc w:val="both"/>
      </w:pPr>
      <w:bookmarkStart w:id="39" w:name="_Toc73358525"/>
      <w:r>
        <w:t>Zájmové vzdělávání</w:t>
      </w:r>
      <w:bookmarkEnd w:id="39"/>
      <w:r>
        <w:t xml:space="preserve"> </w:t>
      </w:r>
    </w:p>
    <w:p w:rsidR="009A476F" w:rsidRPr="009A476F" w:rsidRDefault="009A476F" w:rsidP="00D364EC">
      <w:pPr>
        <w:pStyle w:val="Normlnweb"/>
        <w:spacing w:before="120" w:beforeAutospacing="0" w:after="240" w:afterAutospacing="0" w:line="360" w:lineRule="auto"/>
        <w:jc w:val="both"/>
        <w:rPr>
          <w:szCs w:val="20"/>
        </w:rPr>
      </w:pPr>
      <w:r w:rsidRPr="009A476F">
        <w:rPr>
          <w:szCs w:val="20"/>
        </w:rPr>
        <w:t>Zájmové vzdělávání stejně jako neformální vzdělávání tvoří </w:t>
      </w:r>
      <w:r w:rsidRPr="009A476F">
        <w:rPr>
          <w:rStyle w:val="Siln"/>
          <w:rFonts w:eastAsiaTheme="majorEastAsia"/>
          <w:b w:val="0"/>
          <w:szCs w:val="20"/>
        </w:rPr>
        <w:t>nedílnou součást procesu celoživotního učení</w:t>
      </w:r>
      <w:r w:rsidRPr="009A476F">
        <w:rPr>
          <w:b/>
          <w:szCs w:val="20"/>
        </w:rPr>
        <w:t xml:space="preserve">. </w:t>
      </w:r>
      <w:r w:rsidRPr="009A476F">
        <w:rPr>
          <w:szCs w:val="20"/>
        </w:rPr>
        <w:t>Zájmové vzdělávání je právně ukotveno v </w:t>
      </w:r>
      <w:r w:rsidRPr="009A476F">
        <w:rPr>
          <w:rStyle w:val="dwitem"/>
          <w:rFonts w:eastAsiaTheme="majorEastAsia"/>
          <w:szCs w:val="20"/>
        </w:rPr>
        <w:t>zákoně č.561/2004 Sb.,o předškolním, základním, středním, vyšším odborném a jiném vzdělávání (školský zákon)</w:t>
      </w:r>
      <w:r w:rsidRPr="009A476F">
        <w:rPr>
          <w:szCs w:val="20"/>
        </w:rPr>
        <w:t xml:space="preserve"> a je zde definováno v § 111 </w:t>
      </w:r>
      <w:r w:rsidRPr="009A476F">
        <w:rPr>
          <w:i/>
          <w:szCs w:val="20"/>
        </w:rPr>
        <w:t>jako vzdělávání poskytující účastníkům naplnění volného času zájmovou činností se zaměřením na různé oblasti</w:t>
      </w:r>
      <w:r>
        <w:rPr>
          <w:i/>
          <w:szCs w:val="20"/>
        </w:rPr>
        <w:t xml:space="preserve">. </w:t>
      </w:r>
      <w:r>
        <w:rPr>
          <w:szCs w:val="20"/>
        </w:rPr>
        <w:t>(</w:t>
      </w:r>
      <w:r w:rsidR="000730DB">
        <w:rPr>
          <w:szCs w:val="20"/>
        </w:rPr>
        <w:t xml:space="preserve">Zákon č. 561/2004 Sb., o předškolním, základním, středním, vyšším odborném a jiném vzdělávání) </w:t>
      </w:r>
    </w:p>
    <w:p w:rsidR="009A476F" w:rsidRPr="00735155" w:rsidRDefault="009A476F" w:rsidP="00D364EC">
      <w:pPr>
        <w:pStyle w:val="Normlnweb"/>
        <w:spacing w:before="120" w:beforeAutospacing="0" w:after="240" w:afterAutospacing="0" w:line="360" w:lineRule="auto"/>
        <w:jc w:val="both"/>
        <w:rPr>
          <w:szCs w:val="20"/>
        </w:rPr>
      </w:pPr>
      <w:r w:rsidRPr="009A476F">
        <w:rPr>
          <w:szCs w:val="20"/>
        </w:rPr>
        <w:t xml:space="preserve">Zájmové vzdělávání se uskutečňuje ve školských zařízeních </w:t>
      </w:r>
      <w:r w:rsidR="00735155">
        <w:rPr>
          <w:szCs w:val="20"/>
        </w:rPr>
        <w:t>pro zájmové vzdělávání – školní družiny, školní kluby a střediska volného času.</w:t>
      </w:r>
      <w:r w:rsidR="000730DB">
        <w:rPr>
          <w:szCs w:val="20"/>
        </w:rPr>
        <w:t xml:space="preserve"> </w:t>
      </w:r>
      <w:r w:rsidRPr="009A476F">
        <w:rPr>
          <w:szCs w:val="20"/>
        </w:rPr>
        <w:t xml:space="preserve">Zájmové vzdělávání neposkytuje stupeň vzdělání, </w:t>
      </w:r>
      <w:r w:rsidR="00735155">
        <w:rPr>
          <w:szCs w:val="20"/>
        </w:rPr>
        <w:t xml:space="preserve">zabývá se </w:t>
      </w:r>
      <w:r w:rsidRPr="009A476F">
        <w:rPr>
          <w:szCs w:val="20"/>
        </w:rPr>
        <w:t xml:space="preserve">aktivitami potřebnými pro rozvoj osobnosti, </w:t>
      </w:r>
      <w:r w:rsidR="00735155">
        <w:rPr>
          <w:szCs w:val="20"/>
        </w:rPr>
        <w:t>působí jako rekreační činitel, po školním dni</w:t>
      </w:r>
      <w:r w:rsidRPr="009A476F">
        <w:rPr>
          <w:szCs w:val="20"/>
        </w:rPr>
        <w:t>, zajišťuje duševní hygienu, má výchovnou, vzdělávací, kulturní, preventivní, zdravotní (relaxační a regen</w:t>
      </w:r>
      <w:r w:rsidR="00735155">
        <w:rPr>
          <w:szCs w:val="20"/>
        </w:rPr>
        <w:t xml:space="preserve">erační), sociální a preventivní funkci, </w:t>
      </w:r>
      <w:r w:rsidRPr="009A476F">
        <w:rPr>
          <w:szCs w:val="20"/>
        </w:rPr>
        <w:t xml:space="preserve"> rozvíjí schopnosti, znalosti, dovednosti, talent, upevňuje sociální vztahy</w:t>
      </w:r>
      <w:r w:rsidRPr="009A476F">
        <w:rPr>
          <w:rFonts w:ascii="Arial" w:hAnsi="Arial" w:cs="Arial"/>
          <w:sz w:val="20"/>
          <w:szCs w:val="20"/>
        </w:rPr>
        <w:t>.</w:t>
      </w:r>
      <w:r w:rsidR="000730DB">
        <w:rPr>
          <w:rFonts w:ascii="Arial" w:hAnsi="Arial" w:cs="Arial"/>
          <w:sz w:val="20"/>
          <w:szCs w:val="20"/>
        </w:rPr>
        <w:t xml:space="preserve"> </w:t>
      </w:r>
      <w:r w:rsidR="000730DB" w:rsidRPr="000730DB">
        <w:rPr>
          <w:szCs w:val="20"/>
        </w:rPr>
        <w:t>(</w:t>
      </w:r>
      <w:r w:rsidR="00706E03">
        <w:rPr>
          <w:i/>
          <w:szCs w:val="20"/>
        </w:rPr>
        <w:t xml:space="preserve">Zájmové vzdělávání </w:t>
      </w:r>
      <w:r w:rsidR="000730DB" w:rsidRPr="000730DB">
        <w:rPr>
          <w:i/>
          <w:szCs w:val="20"/>
        </w:rPr>
        <w:t xml:space="preserve"> </w:t>
      </w:r>
      <w:r w:rsidR="000730DB" w:rsidRPr="000730DB">
        <w:rPr>
          <w:szCs w:val="20"/>
        </w:rPr>
        <w:t>[online]</w:t>
      </w:r>
      <w:r w:rsidR="00B10572">
        <w:rPr>
          <w:szCs w:val="20"/>
        </w:rPr>
        <w:t>,</w:t>
      </w:r>
      <w:r w:rsidR="000730DB" w:rsidRPr="000730DB">
        <w:rPr>
          <w:szCs w:val="20"/>
        </w:rPr>
        <w:t xml:space="preserve"> 2021)</w:t>
      </w:r>
      <w:r w:rsidR="000730DB" w:rsidRPr="000730DB">
        <w:rPr>
          <w:rFonts w:ascii="Arial" w:hAnsi="Arial" w:cs="Arial"/>
          <w:szCs w:val="20"/>
        </w:rPr>
        <w:t xml:space="preserve"> </w:t>
      </w:r>
    </w:p>
    <w:p w:rsidR="000730DB" w:rsidRDefault="00706E03" w:rsidP="00D364EC">
      <w:pPr>
        <w:pStyle w:val="Normlnweb"/>
        <w:spacing w:before="120" w:beforeAutospacing="0" w:after="240" w:afterAutospacing="0" w:line="360" w:lineRule="auto"/>
        <w:jc w:val="both"/>
        <w:rPr>
          <w:szCs w:val="20"/>
        </w:rPr>
      </w:pPr>
      <w:r>
        <w:rPr>
          <w:szCs w:val="20"/>
        </w:rPr>
        <w:t xml:space="preserve">Zájmové vzdělávání se provozuje nejčastěji ve školních družinách, kam chodí žáci nižšího stupně, poté školní kluby, které jsou určeny pro žáky druhého stupně a v neposlední řadě také střediska volného času, kde dětí chodí ve svém volném čase. </w:t>
      </w:r>
    </w:p>
    <w:p w:rsidR="00F7330A" w:rsidRDefault="00F7330A" w:rsidP="00D364EC">
      <w:pPr>
        <w:pStyle w:val="Nadpis3"/>
        <w:spacing w:before="0" w:after="240" w:line="360" w:lineRule="auto"/>
        <w:jc w:val="both"/>
      </w:pPr>
      <w:bookmarkStart w:id="40" w:name="_Toc73358526"/>
      <w:r>
        <w:t>Školní družiny</w:t>
      </w:r>
      <w:bookmarkEnd w:id="40"/>
      <w:r>
        <w:t xml:space="preserve"> </w:t>
      </w:r>
    </w:p>
    <w:p w:rsidR="000730DB" w:rsidRDefault="000730DB" w:rsidP="00D364EC">
      <w:pPr>
        <w:spacing w:after="240" w:line="360" w:lineRule="auto"/>
        <w:jc w:val="both"/>
        <w:rPr>
          <w:rFonts w:cs="Times New Roman"/>
        </w:rPr>
      </w:pPr>
      <w:r>
        <w:rPr>
          <w:rFonts w:cs="Times New Roman"/>
        </w:rPr>
        <w:t xml:space="preserve">Školní družiny mohou fungovat jako samostatná zařízení, kam dochází žáci z více různých škol, ale spíše fungují v rámci základních školách. Je to zařízení, které je určeno převážně pro žáky prvního stupně základní školy. Školní družina je vedle školy další zařízení, kde dětí tráví </w:t>
      </w:r>
      <w:r>
        <w:rPr>
          <w:rFonts w:cs="Times New Roman"/>
        </w:rPr>
        <w:lastRenderedPageBreak/>
        <w:t xml:space="preserve">převážnou část svého volného času, a proto je zde obsah zájmového vzdělávání důležitý. (Pávková, 2014, s. 35) </w:t>
      </w:r>
    </w:p>
    <w:p w:rsidR="00F7330A" w:rsidRDefault="00F7330A" w:rsidP="00D364EC">
      <w:pPr>
        <w:pStyle w:val="Nadpis3"/>
        <w:spacing w:after="240" w:line="360" w:lineRule="auto"/>
        <w:jc w:val="both"/>
      </w:pPr>
      <w:bookmarkStart w:id="41" w:name="_Toc73358527"/>
      <w:r>
        <w:t>Školní kluby</w:t>
      </w:r>
      <w:bookmarkEnd w:id="41"/>
      <w:r>
        <w:t xml:space="preserve"> </w:t>
      </w:r>
    </w:p>
    <w:p w:rsidR="00F7330A" w:rsidRDefault="00F7330A" w:rsidP="00D364EC">
      <w:pPr>
        <w:spacing w:after="240" w:line="360" w:lineRule="auto"/>
        <w:jc w:val="both"/>
        <w:rPr>
          <w:rFonts w:cs="Times New Roman"/>
        </w:rPr>
      </w:pPr>
      <w:r>
        <w:rPr>
          <w:rFonts w:cs="Times New Roman"/>
        </w:rPr>
        <w:t>Školní kluby jsou zřizovány při základních školách a také poskytují zájmové vzdělávání. Jsou určeny převážně pro žáky druhého stupně základních škol anebo také žákům odpovídajících ročníků gymnázia či konzervatoře.</w:t>
      </w:r>
      <w:r w:rsidRPr="00F7330A">
        <w:rPr>
          <w:rFonts w:cs="Times New Roman"/>
        </w:rPr>
        <w:t xml:space="preserve"> </w:t>
      </w:r>
      <w:r>
        <w:rPr>
          <w:rFonts w:cs="Times New Roman"/>
        </w:rPr>
        <w:t>Žáci mohou do školního klubu docházet během dnů školního vyučování, ale někdy je otevřen také ve dnech mimo školního vyučování. Oproti školní družině je činnost školního klubu mnohem volnější, vzhledem k účasti starších dětí, které jsou již samostatnější, a tudíž i docházka do školního klubu je dobrovolná a účastníci si sami zapisují jejich příchody a odchody. (Bendl a kol., 2015, s. 135)</w:t>
      </w:r>
    </w:p>
    <w:p w:rsidR="00F7330A" w:rsidRDefault="00F7330A" w:rsidP="00D364EC">
      <w:pPr>
        <w:pStyle w:val="Nadpis3"/>
        <w:jc w:val="both"/>
      </w:pPr>
      <w:bookmarkStart w:id="42" w:name="_Toc73358528"/>
      <w:r>
        <w:t>Střediska volného času</w:t>
      </w:r>
      <w:bookmarkEnd w:id="42"/>
      <w:r>
        <w:t xml:space="preserve"> </w:t>
      </w:r>
    </w:p>
    <w:p w:rsidR="00F7330A" w:rsidRDefault="00D364EC" w:rsidP="00D364EC">
      <w:pPr>
        <w:spacing w:before="240" w:line="360" w:lineRule="auto"/>
        <w:jc w:val="both"/>
      </w:pPr>
      <w:r>
        <w:t>Střediska volného času jsou také školským zařízením. Cílem středisek je vést nejen děti, ale také mládež či dospělé k smysluplnému trávení volného času, k získávání a k rozvoji klíčových a odborných kompetencí, skrze činnosti, které nabízí. Organizují činnosti také pro dospělé a</w:t>
      </w:r>
      <w:r w:rsidR="00735155">
        <w:t xml:space="preserve"> seniory. Nabízejí širokou škálu</w:t>
      </w:r>
      <w:r>
        <w:t xml:space="preserve"> kroužků, pomáhají s organizací různých přehlídek, soutěží pro děti, organizují dlouhodobé i krátkodobé aktivity, kurzy, tábory, nebo také adaptační programy v rámci prevence sociálně patologických jevů. Zapojují se také do regionálních, krajských i evropských projektů. (MŠMT [online],  2021) </w:t>
      </w:r>
    </w:p>
    <w:p w:rsidR="00735155" w:rsidRPr="00735155" w:rsidRDefault="00735155" w:rsidP="00735155">
      <w:pPr>
        <w:spacing w:line="360" w:lineRule="auto"/>
        <w:jc w:val="both"/>
        <w:rPr>
          <w:rFonts w:cs="Times New Roman"/>
        </w:rPr>
      </w:pPr>
      <w:r>
        <w:rPr>
          <w:rFonts w:cs="Times New Roman"/>
        </w:rPr>
        <w:br w:type="page"/>
      </w:r>
    </w:p>
    <w:p w:rsidR="00112DCC" w:rsidRPr="009C0E96" w:rsidRDefault="009C0E96" w:rsidP="004F5206">
      <w:pPr>
        <w:pStyle w:val="Nadpis1"/>
        <w:spacing w:after="240"/>
        <w:jc w:val="both"/>
        <w:rPr>
          <w:rFonts w:ascii="Times New Roman" w:hAnsi="Times New Roman" w:cs="Times New Roman"/>
          <w:color w:val="auto"/>
        </w:rPr>
      </w:pPr>
      <w:bookmarkStart w:id="43" w:name="_Toc73358529"/>
      <w:r>
        <w:rPr>
          <w:rFonts w:ascii="Times New Roman" w:hAnsi="Times New Roman" w:cs="Times New Roman"/>
          <w:color w:val="auto"/>
        </w:rPr>
        <w:lastRenderedPageBreak/>
        <w:t xml:space="preserve">INSTITUCE </w:t>
      </w:r>
      <w:r w:rsidRPr="009C0E96">
        <w:rPr>
          <w:rFonts w:ascii="Times New Roman" w:hAnsi="Times New Roman" w:cs="Times New Roman"/>
          <w:color w:val="auto"/>
        </w:rPr>
        <w:t xml:space="preserve">A MOŽNOSTI </w:t>
      </w:r>
      <w:r w:rsidR="00C25535" w:rsidRPr="009C0E96">
        <w:rPr>
          <w:rFonts w:ascii="Times New Roman" w:hAnsi="Times New Roman" w:cs="Times New Roman"/>
          <w:color w:val="auto"/>
        </w:rPr>
        <w:t>KE VZDĚLÁVÁNÍ NA HUDEBNÍ NÁSTROJE</w:t>
      </w:r>
      <w:bookmarkEnd w:id="35"/>
      <w:bookmarkEnd w:id="36"/>
      <w:bookmarkEnd w:id="43"/>
    </w:p>
    <w:p w:rsidR="004F5206" w:rsidRPr="004F5206" w:rsidRDefault="004F5206" w:rsidP="004F5206">
      <w:pPr>
        <w:spacing w:after="240" w:line="360" w:lineRule="auto"/>
      </w:pPr>
      <w:r>
        <w:t xml:space="preserve">V této kapitole se zaměříme na instituce, které poskytují možnosti, kde se vzdělávat ve hře na hudební nástroje, nebo jakékoliv jiné umělecké obory. Ke hře na nástroj se neučíme pouze v uměleckých školách, ale také v kroužcích, které poskytuji základní školy, v centrech či střediscích volného času, nebo na internetu, kde se můžeme sebevzdělávat. </w:t>
      </w:r>
    </w:p>
    <w:p w:rsidR="004F5206" w:rsidRPr="004F5206" w:rsidRDefault="00765B14" w:rsidP="004F5206">
      <w:pPr>
        <w:pStyle w:val="Nadpis2"/>
        <w:spacing w:after="240"/>
        <w:jc w:val="both"/>
      </w:pPr>
      <w:bookmarkStart w:id="44" w:name="_Toc70339955"/>
      <w:bookmarkStart w:id="45" w:name="_Toc70442867"/>
      <w:bookmarkStart w:id="46" w:name="_Toc73358530"/>
      <w:r>
        <w:t>Základní umělecké školy</w:t>
      </w:r>
      <w:bookmarkEnd w:id="44"/>
      <w:bookmarkEnd w:id="45"/>
      <w:bookmarkEnd w:id="46"/>
      <w:r>
        <w:t xml:space="preserve"> </w:t>
      </w:r>
    </w:p>
    <w:p w:rsidR="00C25535" w:rsidRPr="009A603D" w:rsidRDefault="00C25535" w:rsidP="00EA4DEE">
      <w:pPr>
        <w:spacing w:after="0" w:line="360" w:lineRule="auto"/>
        <w:jc w:val="both"/>
        <w:rPr>
          <w:rFonts w:cs="Times New Roman"/>
        </w:rPr>
      </w:pPr>
      <w:r w:rsidRPr="009A603D">
        <w:rPr>
          <w:rFonts w:cs="Times New Roman"/>
        </w:rPr>
        <w:t>Dle školského zákona o předškolním, základním, středním, vyšším odborném a jiném</w:t>
      </w:r>
    </w:p>
    <w:p w:rsidR="00C25535" w:rsidRPr="009A603D" w:rsidRDefault="00C25535" w:rsidP="00EA4DEE">
      <w:pPr>
        <w:spacing w:after="0" w:line="360" w:lineRule="auto"/>
        <w:jc w:val="both"/>
        <w:rPr>
          <w:rFonts w:cs="Times New Roman"/>
          <w:i/>
        </w:rPr>
      </w:pPr>
      <w:r w:rsidRPr="009A603D">
        <w:rPr>
          <w:rFonts w:cs="Times New Roman"/>
        </w:rPr>
        <w:t xml:space="preserve">vzdělávání č. 561/2004 Sb. </w:t>
      </w:r>
      <w:r w:rsidRPr="009A603D">
        <w:rPr>
          <w:rFonts w:cs="Times New Roman"/>
          <w:i/>
        </w:rPr>
        <w:t>„Základní umělecké vzdělávání poskytuje základy vzdělávání</w:t>
      </w:r>
    </w:p>
    <w:p w:rsidR="00C25535" w:rsidRPr="009A603D" w:rsidRDefault="00C25535" w:rsidP="00EA4DEE">
      <w:pPr>
        <w:spacing w:after="0" w:line="360" w:lineRule="auto"/>
        <w:jc w:val="both"/>
        <w:rPr>
          <w:rFonts w:cs="Times New Roman"/>
          <w:i/>
        </w:rPr>
      </w:pPr>
      <w:r w:rsidRPr="009A603D">
        <w:rPr>
          <w:rFonts w:cs="Times New Roman"/>
          <w:i/>
        </w:rPr>
        <w:t>v jednotlivých uměleckých oborech. Základní umělecké vzdělávání se uskutečňuje</w:t>
      </w:r>
    </w:p>
    <w:p w:rsidR="00C25535" w:rsidRPr="009A603D" w:rsidRDefault="00C25535" w:rsidP="00EA4DEE">
      <w:pPr>
        <w:spacing w:after="0" w:line="360" w:lineRule="auto"/>
        <w:jc w:val="both"/>
        <w:rPr>
          <w:rFonts w:cs="Times New Roman"/>
          <w:i/>
        </w:rPr>
      </w:pPr>
      <w:r w:rsidRPr="009A603D">
        <w:rPr>
          <w:rFonts w:cs="Times New Roman"/>
          <w:i/>
        </w:rPr>
        <w:t>v základní umělecké škole. Základní umělecká škola připravuje také pro vzdělávání ve</w:t>
      </w:r>
    </w:p>
    <w:p w:rsidR="00C25535" w:rsidRPr="009A603D" w:rsidRDefault="00C25535" w:rsidP="00EA4DEE">
      <w:pPr>
        <w:spacing w:after="0" w:line="360" w:lineRule="auto"/>
        <w:jc w:val="both"/>
        <w:rPr>
          <w:rFonts w:cs="Times New Roman"/>
          <w:i/>
        </w:rPr>
      </w:pPr>
      <w:r w:rsidRPr="009A603D">
        <w:rPr>
          <w:rFonts w:cs="Times New Roman"/>
          <w:i/>
        </w:rPr>
        <w:t>středních školách uměleckého zaměření a v konzervatořích, popřípadě pro studium na</w:t>
      </w:r>
    </w:p>
    <w:p w:rsidR="00C25535" w:rsidRPr="004F5206" w:rsidRDefault="00C25535" w:rsidP="00EA4DEE">
      <w:pPr>
        <w:spacing w:after="0" w:line="360" w:lineRule="auto"/>
        <w:jc w:val="both"/>
        <w:rPr>
          <w:rFonts w:cs="Times New Roman"/>
        </w:rPr>
      </w:pPr>
      <w:r w:rsidRPr="009A603D">
        <w:rPr>
          <w:rFonts w:cs="Times New Roman"/>
          <w:i/>
        </w:rPr>
        <w:t>vysokých školách s uměleckým nebo pedagogickým zaměření</w:t>
      </w:r>
      <w:r>
        <w:rPr>
          <w:rFonts w:cs="Times New Roman"/>
          <w:i/>
        </w:rPr>
        <w:t xml:space="preserve">. </w:t>
      </w:r>
      <w:r w:rsidR="004F5206">
        <w:rPr>
          <w:rFonts w:cs="Times New Roman"/>
        </w:rPr>
        <w:t xml:space="preserve">(Školský zákon č. 561/2004 Sb.) </w:t>
      </w:r>
    </w:p>
    <w:p w:rsidR="00C25535" w:rsidRPr="00AF4CBE" w:rsidRDefault="00C25535" w:rsidP="00EA4DEE">
      <w:pPr>
        <w:spacing w:after="0" w:line="360" w:lineRule="auto"/>
        <w:jc w:val="both"/>
        <w:rPr>
          <w:rFonts w:cs="Times New Roman"/>
        </w:rPr>
      </w:pPr>
      <w:r w:rsidRPr="00AF4CBE">
        <w:rPr>
          <w:rFonts w:cs="Times New Roman"/>
        </w:rPr>
        <w:t>Pedagogický slovník, od autorů Průcha, Walterová, Mareš, definuje základní</w:t>
      </w:r>
    </w:p>
    <w:p w:rsidR="00C25535" w:rsidRPr="00AF4CBE" w:rsidRDefault="00C25535" w:rsidP="00EA4DEE">
      <w:pPr>
        <w:spacing w:after="0" w:line="360" w:lineRule="auto"/>
        <w:jc w:val="both"/>
        <w:rPr>
          <w:rFonts w:cs="Times New Roman"/>
          <w:i/>
        </w:rPr>
      </w:pPr>
      <w:r w:rsidRPr="00AF4CBE">
        <w:rPr>
          <w:rFonts w:cs="Times New Roman"/>
        </w:rPr>
        <w:t xml:space="preserve">uměleckou školu jako: </w:t>
      </w:r>
      <w:r w:rsidRPr="00AF4CBE">
        <w:rPr>
          <w:rFonts w:cs="Times New Roman"/>
          <w:i/>
        </w:rPr>
        <w:t>„Školské zařízení, které poskytuje základy vzdělávání v hudebních,</w:t>
      </w:r>
    </w:p>
    <w:p w:rsidR="00C25535" w:rsidRPr="00AF4CBE" w:rsidRDefault="00C25535" w:rsidP="00EA4DEE">
      <w:pPr>
        <w:spacing w:after="0" w:line="360" w:lineRule="auto"/>
        <w:jc w:val="both"/>
        <w:rPr>
          <w:rFonts w:cs="Times New Roman"/>
          <w:i/>
        </w:rPr>
      </w:pPr>
      <w:r w:rsidRPr="00AF4CBE">
        <w:rPr>
          <w:rFonts w:cs="Times New Roman"/>
          <w:i/>
        </w:rPr>
        <w:t>tanečních, výtvarných a literárně-dramatických oborech a připravuje pro studium v</w:t>
      </w:r>
    </w:p>
    <w:p w:rsidR="00C25535" w:rsidRPr="00AF4CBE" w:rsidRDefault="00C25535" w:rsidP="00EA4DEE">
      <w:pPr>
        <w:spacing w:after="0" w:line="360" w:lineRule="auto"/>
        <w:jc w:val="both"/>
        <w:rPr>
          <w:rFonts w:cs="Times New Roman"/>
          <w:i/>
        </w:rPr>
      </w:pPr>
      <w:r w:rsidRPr="00AF4CBE">
        <w:rPr>
          <w:rFonts w:cs="Times New Roman"/>
          <w:i/>
        </w:rPr>
        <w:t>konzervatoři a ve středních školách uměleckého zaměření. Organizuje studium převážně pro žáky základní školy a středních škol; může též organizovat umělecké vzdělávání pro</w:t>
      </w:r>
    </w:p>
    <w:p w:rsidR="00C25535" w:rsidRPr="004F5206" w:rsidRDefault="00C25535" w:rsidP="00EA4DEE">
      <w:pPr>
        <w:spacing w:after="0" w:line="360" w:lineRule="auto"/>
        <w:jc w:val="both"/>
        <w:rPr>
          <w:rFonts w:cs="Times New Roman"/>
        </w:rPr>
      </w:pPr>
      <w:r w:rsidRPr="00AF4CBE">
        <w:rPr>
          <w:rFonts w:cs="Times New Roman"/>
          <w:i/>
        </w:rPr>
        <w:t>dospělé.“</w:t>
      </w:r>
      <w:r w:rsidR="004F5206">
        <w:rPr>
          <w:rFonts w:cs="Times New Roman"/>
          <w:i/>
        </w:rPr>
        <w:t xml:space="preserve"> </w:t>
      </w:r>
      <w:r w:rsidR="004F5206">
        <w:rPr>
          <w:rFonts w:cs="Times New Roman"/>
        </w:rPr>
        <w:t xml:space="preserve">(Průcha, Walterová Mareš, 2003, s. 322) </w:t>
      </w:r>
    </w:p>
    <w:p w:rsidR="004F5206" w:rsidRDefault="004F5206" w:rsidP="00EA4DEE">
      <w:pPr>
        <w:spacing w:after="0" w:line="360" w:lineRule="auto"/>
        <w:jc w:val="both"/>
        <w:rPr>
          <w:rFonts w:cs="Times New Roman"/>
        </w:rPr>
      </w:pPr>
    </w:p>
    <w:p w:rsidR="00C25535" w:rsidRPr="00244827" w:rsidRDefault="004F5206" w:rsidP="00EA4DEE">
      <w:pPr>
        <w:spacing w:after="0" w:line="360" w:lineRule="auto"/>
        <w:jc w:val="both"/>
        <w:rPr>
          <w:rFonts w:cs="Times New Roman"/>
        </w:rPr>
      </w:pPr>
      <w:r>
        <w:rPr>
          <w:rFonts w:cs="Times New Roman"/>
        </w:rPr>
        <w:t xml:space="preserve">ZUŠ je instituci, kterou zřizuje kraj, a jejich cílem je prohloubit v dítěti zájem o umění a kulturu. </w:t>
      </w:r>
      <w:r w:rsidR="00E22D1F">
        <w:rPr>
          <w:rFonts w:cs="Times New Roman"/>
        </w:rPr>
        <w:t>Z absolventů těchto škol se potom mohou stát pedagogové, šířící dále zájem o umění, hudbu či tanec. Ostatní lidé mají hudbu, tanec či divadlo pouze jako možnost, jak se ve svém volném čase zabavit. (Kollárová, 2010, s.</w:t>
      </w:r>
      <w:r w:rsidR="00B10572">
        <w:rPr>
          <w:rFonts w:cs="Times New Roman"/>
        </w:rPr>
        <w:t xml:space="preserve"> </w:t>
      </w:r>
      <w:r w:rsidR="00E22D1F">
        <w:rPr>
          <w:rFonts w:cs="Times New Roman"/>
        </w:rPr>
        <w:t xml:space="preserve">8) </w:t>
      </w:r>
    </w:p>
    <w:p w:rsidR="00C25535" w:rsidRDefault="00C25535" w:rsidP="00EA4DEE">
      <w:pPr>
        <w:pStyle w:val="Nadpis3"/>
        <w:spacing w:after="240"/>
        <w:jc w:val="both"/>
      </w:pPr>
      <w:bookmarkStart w:id="47" w:name="_Toc69897846"/>
      <w:bookmarkStart w:id="48" w:name="_Toc70339956"/>
      <w:bookmarkStart w:id="49" w:name="_Toc70442868"/>
      <w:bookmarkStart w:id="50" w:name="_Toc73358531"/>
      <w:r>
        <w:t>Obory na ZUŠ</w:t>
      </w:r>
      <w:bookmarkEnd w:id="47"/>
      <w:bookmarkEnd w:id="48"/>
      <w:bookmarkEnd w:id="49"/>
      <w:bookmarkEnd w:id="50"/>
    </w:p>
    <w:p w:rsidR="00C25535" w:rsidRDefault="00C25535" w:rsidP="00EA4DEE">
      <w:pPr>
        <w:spacing w:after="240" w:line="360" w:lineRule="auto"/>
        <w:jc w:val="both"/>
        <w:rPr>
          <w:rFonts w:cs="Times New Roman"/>
        </w:rPr>
      </w:pPr>
      <w:r>
        <w:rPr>
          <w:rFonts w:cs="Times New Roman"/>
        </w:rPr>
        <w:t>Na základních uměleckých školách se vyučují 4 obory. Jedná se o hudební obor, výtvarný obor, taneční obor a literárně – dramatický obor. Nejnavštěvovanější je obor hudební. Tento obor je nejpůvodnějším odvětvím hudebních škol, proto i dnes jsou největší počty žáků právě v tomto oboru. Žák si zde v</w:t>
      </w:r>
      <w:r w:rsidR="00B55971">
        <w:rPr>
          <w:rFonts w:cs="Times New Roman"/>
        </w:rPr>
        <w:t>olí buď hru na hudební nástroj</w:t>
      </w:r>
      <w:r w:rsidR="00012FE1">
        <w:rPr>
          <w:rFonts w:cs="Times New Roman"/>
        </w:rPr>
        <w:t>,</w:t>
      </w:r>
      <w:r w:rsidR="00B55971">
        <w:rPr>
          <w:rFonts w:cs="Times New Roman"/>
        </w:rPr>
        <w:t xml:space="preserve"> </w:t>
      </w:r>
      <w:r>
        <w:rPr>
          <w:rFonts w:cs="Times New Roman"/>
        </w:rPr>
        <w:t>a nebo zpěv. Nejčastěji si žáci volí hru na flétnu</w:t>
      </w:r>
      <w:r w:rsidR="00B55971">
        <w:rPr>
          <w:rFonts w:cs="Times New Roman"/>
        </w:rPr>
        <w:t>,</w:t>
      </w:r>
      <w:r w:rsidR="00012FE1">
        <w:rPr>
          <w:rFonts w:cs="Times New Roman"/>
        </w:rPr>
        <w:t xml:space="preserve"> </w:t>
      </w:r>
      <w:r>
        <w:rPr>
          <w:rFonts w:cs="Times New Roman"/>
        </w:rPr>
        <w:t xml:space="preserve">v kombinaci s klavírem. </w:t>
      </w:r>
      <w:r w:rsidR="001A3EB3">
        <w:rPr>
          <w:rFonts w:cs="Times New Roman"/>
        </w:rPr>
        <w:t>(</w:t>
      </w:r>
      <w:r w:rsidR="001A3EB3" w:rsidRPr="00DE42F5">
        <w:rPr>
          <w:rFonts w:eastAsia="Times New Roman" w:cs="Times New Roman"/>
          <w:i/>
          <w:szCs w:val="24"/>
          <w:lang w:eastAsia="cs-CZ"/>
        </w:rPr>
        <w:t>Základní umělecká škola Opava</w:t>
      </w:r>
      <w:r w:rsidR="001A3EB3">
        <w:rPr>
          <w:rFonts w:cs="Times New Roman"/>
        </w:rPr>
        <w:t xml:space="preserve">, </w:t>
      </w:r>
      <w:r w:rsidR="00DE42F5">
        <w:rPr>
          <w:rFonts w:cs="Times New Roman"/>
        </w:rPr>
        <w:t>[online]</w:t>
      </w:r>
      <w:r w:rsidR="00B10572">
        <w:rPr>
          <w:rFonts w:cs="Times New Roman"/>
        </w:rPr>
        <w:t xml:space="preserve">, </w:t>
      </w:r>
      <w:r w:rsidR="001A3EB3">
        <w:rPr>
          <w:rFonts w:cs="Times New Roman"/>
        </w:rPr>
        <w:t>2021)</w:t>
      </w:r>
      <w:r w:rsidR="00B10572">
        <w:rPr>
          <w:rFonts w:cs="Times New Roman"/>
        </w:rPr>
        <w:br/>
      </w:r>
      <w:r>
        <w:rPr>
          <w:rFonts w:cs="Times New Roman"/>
        </w:rPr>
        <w:lastRenderedPageBreak/>
        <w:t xml:space="preserve">Při studium hudebního oboru je také důležité navštěvovat hodiny hudební nauky, kde si žáci osvojí teorii hudby, naučí se zde správně noty, získají informace o hudebních skladatelích a zábavnou formou se také naučí nové písničky. Seznámí se také s různými formami hudby – opera, koncerty atd. </w:t>
      </w:r>
    </w:p>
    <w:p w:rsidR="00C25535" w:rsidRPr="00012FE1" w:rsidRDefault="00C25535" w:rsidP="00EA4DEE">
      <w:pPr>
        <w:spacing w:line="360" w:lineRule="auto"/>
        <w:jc w:val="both"/>
        <w:rPr>
          <w:rFonts w:cs="Times New Roman"/>
        </w:rPr>
      </w:pPr>
      <w:r>
        <w:rPr>
          <w:rFonts w:cs="Times New Roman"/>
        </w:rPr>
        <w:t>Dalším oborem, který se vyučuje na uměleckých školách je výtvarný obor. Tento je určen pro děti a dospělé, kteří mají zájem se výtvarně vzdělávat, nebo chtějí někde uplatnit své nadání. Žák, který má zájem o tenhle obor, by měl mít výtvarné nadání a zájem se dále zdokonalovat.</w:t>
      </w:r>
      <w:r w:rsidR="00012FE1">
        <w:rPr>
          <w:rFonts w:cs="Times New Roman"/>
        </w:rPr>
        <w:t xml:space="preserve"> (</w:t>
      </w:r>
      <w:r w:rsidR="00012FE1" w:rsidRPr="00012FE1">
        <w:rPr>
          <w:rFonts w:eastAsia="Times New Roman" w:cs="Times New Roman"/>
          <w:i/>
          <w:szCs w:val="24"/>
          <w:lang w:eastAsia="cs-CZ"/>
        </w:rPr>
        <w:t>Vzdělávací program výtvarného oboru základních uměleckých škol</w:t>
      </w:r>
      <w:r w:rsidR="00012FE1">
        <w:rPr>
          <w:rFonts w:eastAsia="Times New Roman" w:cs="Times New Roman"/>
          <w:i/>
          <w:szCs w:val="24"/>
          <w:lang w:eastAsia="cs-CZ"/>
        </w:rPr>
        <w:t xml:space="preserve">, </w:t>
      </w:r>
      <w:r w:rsidR="00012FE1">
        <w:rPr>
          <w:rFonts w:eastAsia="Times New Roman" w:cs="Times New Roman"/>
          <w:szCs w:val="24"/>
          <w:lang w:eastAsia="cs-CZ"/>
        </w:rPr>
        <w:t>[online]</w:t>
      </w:r>
      <w:r w:rsidR="00B10572">
        <w:rPr>
          <w:rFonts w:eastAsia="Times New Roman" w:cs="Times New Roman"/>
          <w:szCs w:val="24"/>
          <w:lang w:eastAsia="cs-CZ"/>
        </w:rPr>
        <w:t>,</w:t>
      </w:r>
      <w:r w:rsidR="00012FE1">
        <w:rPr>
          <w:rFonts w:eastAsia="Times New Roman" w:cs="Times New Roman"/>
          <w:szCs w:val="24"/>
          <w:lang w:eastAsia="cs-CZ"/>
        </w:rPr>
        <w:t xml:space="preserve"> 2000)</w:t>
      </w:r>
    </w:p>
    <w:p w:rsidR="00C25535" w:rsidRDefault="00C25535" w:rsidP="00EA4DEE">
      <w:pPr>
        <w:spacing w:line="360" w:lineRule="auto"/>
        <w:jc w:val="both"/>
        <w:rPr>
          <w:rFonts w:cs="Times New Roman"/>
        </w:rPr>
      </w:pPr>
      <w:r>
        <w:rPr>
          <w:rFonts w:cs="Times New Roman"/>
        </w:rPr>
        <w:t xml:space="preserve">Taneční obor na školách není tak často navštěvovaný, ale i ten si najde své příznivce. Úkolem je rozvíjet taneční nadání svých svěřenců. Taneční praxe zdokonaluje taneční projev, podporuje tvořivé schopnosti a smysl pro pohybovou souhru mezi žáky. </w:t>
      </w:r>
    </w:p>
    <w:p w:rsidR="00C25535" w:rsidRPr="00012FE1" w:rsidRDefault="00C25535" w:rsidP="00EA4DEE">
      <w:pPr>
        <w:spacing w:line="360" w:lineRule="auto"/>
        <w:jc w:val="both"/>
        <w:rPr>
          <w:rFonts w:cs="Times New Roman"/>
        </w:rPr>
      </w:pPr>
      <w:r>
        <w:rPr>
          <w:rFonts w:cs="Times New Roman"/>
        </w:rPr>
        <w:t xml:space="preserve">Posledním oborem je obor literárně – dramatický. Tento obor u žáků rozvijí dramatické nadání, ale také vnímavost. Žáci se učí potřebné dovednosti pro přirozený, kultivovaný a tvořivý výraz. Absolventi tohoto oboru jsou poté dál připravováni k dalšímu studiu herectví, režie, dramaturgie, divadelní vědy či učitelství v daném oboru. </w:t>
      </w:r>
      <w:r w:rsidR="00012FE1">
        <w:rPr>
          <w:rFonts w:cs="Times New Roman"/>
        </w:rPr>
        <w:t>(</w:t>
      </w:r>
      <w:r w:rsidR="00012FE1">
        <w:rPr>
          <w:rFonts w:cs="Times New Roman"/>
          <w:i/>
        </w:rPr>
        <w:t xml:space="preserve">Základní umělecká škola Krnov </w:t>
      </w:r>
      <w:r w:rsidR="00012FE1">
        <w:rPr>
          <w:rFonts w:cs="Times New Roman"/>
        </w:rPr>
        <w:t xml:space="preserve">[online]. </w:t>
      </w:r>
    </w:p>
    <w:p w:rsidR="00C25535" w:rsidRDefault="004C0BE7" w:rsidP="00012FE1">
      <w:pPr>
        <w:pStyle w:val="Nadpis3"/>
        <w:spacing w:before="0" w:after="240"/>
        <w:jc w:val="both"/>
      </w:pPr>
      <w:bookmarkStart w:id="51" w:name="_Toc70339957"/>
      <w:bookmarkStart w:id="52" w:name="_Toc70442869"/>
      <w:bookmarkStart w:id="53" w:name="_Toc73358532"/>
      <w:r>
        <w:t>Stupně uměleckého vzdělávání</w:t>
      </w:r>
      <w:bookmarkEnd w:id="51"/>
      <w:bookmarkEnd w:id="52"/>
      <w:bookmarkEnd w:id="53"/>
      <w:r>
        <w:t xml:space="preserve"> </w:t>
      </w:r>
    </w:p>
    <w:p w:rsidR="004C0BE7" w:rsidRDefault="00012FE1" w:rsidP="00012FE1">
      <w:pPr>
        <w:spacing w:after="240" w:line="360" w:lineRule="auto"/>
        <w:jc w:val="both"/>
        <w:rPr>
          <w:rFonts w:cs="Times New Roman"/>
        </w:rPr>
      </w:pPr>
      <w:r>
        <w:rPr>
          <w:rFonts w:cs="Times New Roman"/>
        </w:rPr>
        <w:t xml:space="preserve">Základní umělecké školy nabízí přípravné studium, základní studium </w:t>
      </w:r>
      <w:r w:rsidR="00BE7E3D">
        <w:rPr>
          <w:rFonts w:cs="Times New Roman"/>
        </w:rPr>
        <w:t xml:space="preserve">I. A II. stupně, poté studium s rozšířeným počtem hodin a studium pro dospělé. Do studia jsou žáci přijímání pomocí talentových zkoušek, či prokázaných předpokladů v přípravném studiu. Všechny studia jsou zakončeny zkouškou – </w:t>
      </w:r>
      <w:r w:rsidR="00BE7E3D" w:rsidRPr="00BE7E3D">
        <w:rPr>
          <w:rFonts w:cs="Times New Roman"/>
        </w:rPr>
        <w:t>absolventorium</w:t>
      </w:r>
      <w:r w:rsidR="00BE7E3D">
        <w:rPr>
          <w:rFonts w:cs="Times New Roman"/>
        </w:rPr>
        <w:t xml:space="preserve">. </w:t>
      </w:r>
      <w:r w:rsidR="00062DE6">
        <w:rPr>
          <w:rFonts w:cs="Times New Roman"/>
        </w:rPr>
        <w:t>(</w:t>
      </w:r>
      <w:r w:rsidR="00062DE6" w:rsidRPr="00062DE6">
        <w:rPr>
          <w:rFonts w:cs="Times New Roman"/>
          <w:i/>
        </w:rPr>
        <w:t>Národní ústav pro vzdělávání</w:t>
      </w:r>
      <w:r w:rsidR="00062DE6">
        <w:rPr>
          <w:rFonts w:cs="Times New Roman"/>
          <w:i/>
        </w:rPr>
        <w:t xml:space="preserve"> </w:t>
      </w:r>
      <w:r w:rsidR="00062DE6">
        <w:rPr>
          <w:rFonts w:cs="Times New Roman"/>
        </w:rPr>
        <w:t>[online],</w:t>
      </w:r>
      <w:r w:rsidR="00062DE6">
        <w:rPr>
          <w:rFonts w:cs="Times New Roman"/>
          <w:i/>
        </w:rPr>
        <w:t xml:space="preserve"> </w:t>
      </w:r>
      <w:r w:rsidR="004C0BE7" w:rsidRPr="00062DE6">
        <w:rPr>
          <w:rFonts w:cs="Times New Roman"/>
        </w:rPr>
        <w:t>2011)</w:t>
      </w:r>
      <w:r w:rsidR="004C0BE7">
        <w:rPr>
          <w:rFonts w:cs="Times New Roman"/>
        </w:rPr>
        <w:t xml:space="preserve"> </w:t>
      </w:r>
    </w:p>
    <w:p w:rsidR="00BE7E3D" w:rsidRDefault="00BE7E3D" w:rsidP="00012FE1">
      <w:pPr>
        <w:spacing w:after="240" w:line="360" w:lineRule="auto"/>
        <w:jc w:val="both"/>
        <w:rPr>
          <w:rFonts w:cs="Times New Roman"/>
        </w:rPr>
      </w:pPr>
      <w:r>
        <w:rPr>
          <w:rFonts w:cs="Times New Roman"/>
        </w:rPr>
        <w:t xml:space="preserve">Prvním stupněm studia je tedy přípravné studium, které slouží k rozvíjení zájmu o umělecké vzdělávání, ale také o poznávání a ověřování hudebních či jiných uměleckých předpokladů. Žáci jsou vedeni k dovednostem a návykům, které využijí při studiu uměleckých oborů. </w:t>
      </w:r>
    </w:p>
    <w:p w:rsidR="00BE7E3D" w:rsidRDefault="00BE7E3D" w:rsidP="00012FE1">
      <w:pPr>
        <w:spacing w:after="240" w:line="360" w:lineRule="auto"/>
        <w:jc w:val="both"/>
        <w:rPr>
          <w:rFonts w:cs="Times New Roman"/>
        </w:rPr>
      </w:pPr>
      <w:r>
        <w:rPr>
          <w:rFonts w:cs="Times New Roman"/>
        </w:rPr>
        <w:t xml:space="preserve">Vzdělávání v I. stupni trvá sedm let. Zaměřuje se na individuální rozvíjení dispozic žáka. Připravuje žáky především na neprofesionální umělecké aktivity, ale také na další průběh studia na konzervatořích, či středních školách s uměleckým zařazením. </w:t>
      </w:r>
    </w:p>
    <w:p w:rsidR="00BE7E3D" w:rsidRDefault="00BE7E3D" w:rsidP="00012FE1">
      <w:pPr>
        <w:spacing w:after="240" w:line="360" w:lineRule="auto"/>
        <w:jc w:val="both"/>
        <w:rPr>
          <w:rFonts w:cs="Times New Roman"/>
        </w:rPr>
      </w:pPr>
      <w:r>
        <w:rPr>
          <w:rFonts w:cs="Times New Roman"/>
        </w:rPr>
        <w:lastRenderedPageBreak/>
        <w:t xml:space="preserve">Vzdělávání ve II. stupni trvá čtyři roky. Klade důraz na hlubší rozvoj zájmů žáků, na praktické uplatňování dovednosti, které žáci získali během prvního stupně. Inspiruje také žáky k dalšímu vzdělávání v oblasti umělecké. </w:t>
      </w:r>
    </w:p>
    <w:p w:rsidR="00BE7E3D" w:rsidRDefault="00BE7E3D" w:rsidP="00012FE1">
      <w:pPr>
        <w:spacing w:after="240" w:line="360" w:lineRule="auto"/>
        <w:jc w:val="both"/>
        <w:rPr>
          <w:rFonts w:cs="Times New Roman"/>
        </w:rPr>
      </w:pPr>
      <w:r>
        <w:rPr>
          <w:rFonts w:cs="Times New Roman"/>
        </w:rPr>
        <w:t xml:space="preserve">Studium s rozšířeným počtem hodin je poskytováno žákům, kteří mají výborné vzdělávací výsledky. Je zde poskytováno mnohem větší a náročnější studium, které poté žáky připraví na další studium na středních, vyšších odborných či vysokých školách, nebo směřuje k výběru povolání. </w:t>
      </w:r>
    </w:p>
    <w:p w:rsidR="00BE7E3D" w:rsidRPr="00B10572" w:rsidRDefault="00BE7E3D" w:rsidP="00012FE1">
      <w:pPr>
        <w:spacing w:after="240" w:line="360" w:lineRule="auto"/>
        <w:jc w:val="both"/>
        <w:rPr>
          <w:rFonts w:cs="Times New Roman"/>
        </w:rPr>
      </w:pPr>
      <w:r>
        <w:rPr>
          <w:rFonts w:cs="Times New Roman"/>
        </w:rPr>
        <w:t>Studium pro dospělé je spojeno s celoživotním vzděláváním, které poskytuje dospělým</w:t>
      </w:r>
      <w:r w:rsidR="00B10572">
        <w:rPr>
          <w:rFonts w:cs="Times New Roman"/>
        </w:rPr>
        <w:t xml:space="preserve"> možnosti se dále rozvíjet. (</w:t>
      </w:r>
      <w:r w:rsidR="00B10572">
        <w:rPr>
          <w:rFonts w:cs="Times New Roman"/>
          <w:i/>
        </w:rPr>
        <w:t xml:space="preserve">Národní ústav pro vzdělávání </w:t>
      </w:r>
      <w:r w:rsidR="00B10572">
        <w:rPr>
          <w:rFonts w:cs="Times New Roman"/>
        </w:rPr>
        <w:t>[online], 2011</w:t>
      </w:r>
    </w:p>
    <w:p w:rsidR="00C12493" w:rsidRDefault="00C12493" w:rsidP="00BE7E3D">
      <w:pPr>
        <w:pStyle w:val="Nadpis2"/>
        <w:spacing w:before="0" w:after="240"/>
      </w:pPr>
      <w:bookmarkStart w:id="54" w:name="_Toc70339959"/>
      <w:bookmarkStart w:id="55" w:name="_Toc70442871"/>
      <w:bookmarkStart w:id="56" w:name="_Toc73358533"/>
      <w:r>
        <w:t>Nabídka činností</w:t>
      </w:r>
      <w:bookmarkEnd w:id="54"/>
      <w:bookmarkEnd w:id="55"/>
      <w:r>
        <w:t xml:space="preserve"> </w:t>
      </w:r>
      <w:r w:rsidR="00BE7E3D">
        <w:t>ve střediscích volného času</w:t>
      </w:r>
      <w:bookmarkEnd w:id="56"/>
      <w:r w:rsidR="00BE7E3D">
        <w:t xml:space="preserve"> </w:t>
      </w:r>
    </w:p>
    <w:p w:rsidR="00C12493" w:rsidRDefault="00C12493" w:rsidP="00BE7E3D">
      <w:pPr>
        <w:spacing w:after="240" w:line="360" w:lineRule="auto"/>
        <w:jc w:val="both"/>
      </w:pPr>
      <w:r>
        <w:t>Centra volného času nabízí nejčastěji zastoupení z hudebních oborů, jako je hra na klávesy, kytaru. Tyto činnosti jsou rozděleny také podle úrovně, od začátečník</w:t>
      </w:r>
      <w:r w:rsidR="00062DE6">
        <w:t>a až po pokročilé. (</w:t>
      </w:r>
      <w:r w:rsidR="00062DE6" w:rsidRPr="00062DE6">
        <w:rPr>
          <w:i/>
        </w:rPr>
        <w:t xml:space="preserve">SVČ Bruntál </w:t>
      </w:r>
      <w:r w:rsidR="00062DE6">
        <w:t>[online]</w:t>
      </w:r>
      <w:r w:rsidR="00B10572">
        <w:t>,</w:t>
      </w:r>
      <w:r>
        <w:t xml:space="preserve"> 2013) </w:t>
      </w:r>
    </w:p>
    <w:p w:rsidR="00C12493" w:rsidRDefault="00C12493" w:rsidP="00EA4DEE">
      <w:pPr>
        <w:spacing w:line="360" w:lineRule="auto"/>
        <w:jc w:val="both"/>
      </w:pPr>
      <w:r>
        <w:t>Druhým nejnavštěvovanějším oborem jsou poté taneční kurzy, které pořádají lektoři jednotlivých tanečních skupin. Ty jsou rozděleny podle věku, většinou od 3 – 6 let, poté od 7 – 10 let, a nakonec od 10 let nahoru. (</w:t>
      </w:r>
      <w:r w:rsidRPr="00062DE6">
        <w:rPr>
          <w:i/>
        </w:rPr>
        <w:t>SVČ Opava</w:t>
      </w:r>
      <w:r w:rsidR="00062DE6">
        <w:t xml:space="preserve"> [online]</w:t>
      </w:r>
      <w:r>
        <w:t xml:space="preserve">, 2018) </w:t>
      </w:r>
    </w:p>
    <w:p w:rsidR="00C12493" w:rsidRDefault="00C12493" w:rsidP="00EA4DEE">
      <w:pPr>
        <w:spacing w:line="360" w:lineRule="auto"/>
        <w:jc w:val="both"/>
      </w:pPr>
      <w:r>
        <w:t>Literárně dramatický obor nemá v centrech tak velké zastoupení, a proto jej některé centra ani nenabízí. Mnohem větší zastoupení mají sportovní aktivity.</w:t>
      </w:r>
    </w:p>
    <w:p w:rsidR="000F4ED5" w:rsidRPr="000F4ED5" w:rsidRDefault="000F4ED5" w:rsidP="00EA4DEE">
      <w:pPr>
        <w:pStyle w:val="Nadpis2"/>
        <w:spacing w:after="240"/>
        <w:jc w:val="both"/>
      </w:pPr>
      <w:bookmarkStart w:id="57" w:name="_Toc70339960"/>
      <w:bookmarkStart w:id="58" w:name="_Toc70442872"/>
      <w:bookmarkStart w:id="59" w:name="_Toc73358534"/>
      <w:r>
        <w:t>Neformální učení v kroužcích na ZŠ</w:t>
      </w:r>
      <w:bookmarkEnd w:id="57"/>
      <w:bookmarkEnd w:id="58"/>
      <w:bookmarkEnd w:id="59"/>
    </w:p>
    <w:p w:rsidR="000F4ED5" w:rsidRDefault="000F4ED5" w:rsidP="00EA4DEE">
      <w:pPr>
        <w:spacing w:after="240" w:line="360" w:lineRule="auto"/>
        <w:jc w:val="both"/>
      </w:pPr>
      <w:r>
        <w:t xml:space="preserve">Spoustu základních škol nabízí pro děti výuku – kroužek, hry na hudební nástroj. Do škol v odpoledních hodinách dochází pedagogové z nejbližší základní umělecké školy, </w:t>
      </w:r>
      <w:r w:rsidR="00F840D1">
        <w:t xml:space="preserve">a nabízejí možnost naučit se hře na hudební nástroj. Nejčastěji je to kombinace klavíru a flétny. </w:t>
      </w:r>
    </w:p>
    <w:p w:rsidR="00F840D1" w:rsidRDefault="00F840D1" w:rsidP="00EA4DEE">
      <w:pPr>
        <w:spacing w:after="240" w:line="360" w:lineRule="auto"/>
        <w:jc w:val="both"/>
      </w:pPr>
      <w:r>
        <w:t>Kroužek</w:t>
      </w:r>
      <w:r w:rsidR="004B49E2">
        <w:t xml:space="preserve"> hry na klavír</w:t>
      </w:r>
      <w:r>
        <w:t xml:space="preserve"> navštěvuje pedagog a žák. Délka jedné hodiny je 60 minut, a jeden školní rok obsahuje 30 lekcí. Kroužek je členěn dle obtížnosti na začátečníky a pokročilé. Metodickou oporou jsou většinou cvičební sešity, či klavírní školy, nebo pedagog využívá noty z vlastního zásobníku. </w:t>
      </w:r>
      <w:r w:rsidR="00736392">
        <w:t xml:space="preserve"> </w:t>
      </w:r>
      <w:r w:rsidR="007F6846" w:rsidRPr="007F6846">
        <w:t>V</w:t>
      </w:r>
      <w:r w:rsidR="007F6846">
        <w:t> </w:t>
      </w:r>
      <w:r w:rsidR="007F6846" w:rsidRPr="007F6846">
        <w:t>hodinách</w:t>
      </w:r>
      <w:r w:rsidR="007F6846">
        <w:t xml:space="preserve">, pro začátečníky, </w:t>
      </w:r>
      <w:r w:rsidR="00062DE6">
        <w:t xml:space="preserve"> </w:t>
      </w:r>
      <w:r w:rsidR="007F6846" w:rsidRPr="007F6846">
        <w:t xml:space="preserve">jsou zařazovány hry k procvičení hudební nauky. Obsahovou náplní kroužku je nácvik správného postavení rukou a jejich koordinace, čtení not z houslového klíče v rozsahu dvou oktáv, základní pojmy hudební nauky (akord, stupnice, kadence, triola, legato …), základní durové stupnice a doškálné </w:t>
      </w:r>
      <w:r w:rsidR="007F6846" w:rsidRPr="007F6846">
        <w:lastRenderedPageBreak/>
        <w:t>akordy, nácvik běžně známých písní s harmonickým doprovodem, etud, klavírního přednesu. Kroužek pro pokročilé plynule navazuje na dovednosti z předešlých let. Žáci si rozšíří hudební teorii (kadence, stupnice, kvartový a kvintový kruh …), osvojí si základní mollové stupnice a jejich akordy, čtení basového klíče, hru s pedálem, nacvičí klavírní přednesy a skladby dle individuálního výběru. </w:t>
      </w:r>
      <w:r w:rsidR="007F6846">
        <w:t>(</w:t>
      </w:r>
      <w:r w:rsidR="007F6846" w:rsidRPr="00062DE6">
        <w:rPr>
          <w:i/>
        </w:rPr>
        <w:t>Musictime</w:t>
      </w:r>
      <w:r w:rsidR="00062DE6">
        <w:rPr>
          <w:i/>
        </w:rPr>
        <w:t xml:space="preserve"> </w:t>
      </w:r>
      <w:r w:rsidR="00062DE6">
        <w:t>[online]</w:t>
      </w:r>
      <w:r w:rsidR="007F6846">
        <w:t xml:space="preserve">, 2018) </w:t>
      </w:r>
    </w:p>
    <w:p w:rsidR="004B49E2" w:rsidRDefault="004B49E2" w:rsidP="00EA4DEE">
      <w:pPr>
        <w:spacing w:after="240" w:line="360" w:lineRule="auto"/>
        <w:jc w:val="both"/>
      </w:pPr>
      <w:r>
        <w:t xml:space="preserve">Další možnosti, jak se dále vzdělávat, jsou po základních školách konzervatoře, kde se </w:t>
      </w:r>
      <w:r w:rsidR="008D324C">
        <w:t>student začne zajímat o jeden, až dva obory, které jsou mu nejblíže. N</w:t>
      </w:r>
      <w:r w:rsidR="008D324C" w:rsidRPr="008D324C">
        <w:t>abízí studium v šesti základních uměleckých oborech: v hudebním, výtvarném, literárně-dramatickém, tanečním a v oboru výtvarné fotografie a videa. Vyučované obory jsou určeny pro všechny věkové kategorie, tj. pro děti, mládež, dospělé a seniory. Cíle a principy školy jsou vymezeny její originalitou a předpokládanou funkcí v živém kulturním organismu města. Znamená to, že poskytujeme originální nabídku vzdělávacích, kulturních a uměleckých služeb a zvyšujeme jejich dostupnost v návaznosti na diferencované školné, které vyhovuje reálným možnostem všech věkových kategorií.</w:t>
      </w:r>
      <w:r w:rsidR="008D324C">
        <w:t xml:space="preserve"> (</w:t>
      </w:r>
      <w:r w:rsidR="008D324C" w:rsidRPr="00062DE6">
        <w:rPr>
          <w:i/>
        </w:rPr>
        <w:t>Lidová konzervatoř a múzická škola Ostrava</w:t>
      </w:r>
      <w:r w:rsidR="00062DE6">
        <w:t xml:space="preserve"> [online]</w:t>
      </w:r>
      <w:r w:rsidR="008D324C">
        <w:t xml:space="preserve">, 2003) </w:t>
      </w:r>
    </w:p>
    <w:p w:rsidR="007F6846" w:rsidRDefault="004B49E2" w:rsidP="00EA4DEE">
      <w:pPr>
        <w:pStyle w:val="Nadpis2"/>
        <w:jc w:val="both"/>
      </w:pPr>
      <w:bookmarkStart w:id="60" w:name="_Toc70339961"/>
      <w:bookmarkStart w:id="61" w:name="_Toc70442873"/>
      <w:bookmarkStart w:id="62" w:name="_Toc73358535"/>
      <w:r>
        <w:t>Informální vzdělávání na internetu</w:t>
      </w:r>
      <w:bookmarkEnd w:id="60"/>
      <w:bookmarkEnd w:id="61"/>
      <w:bookmarkEnd w:id="62"/>
      <w:r>
        <w:t xml:space="preserve"> </w:t>
      </w:r>
    </w:p>
    <w:p w:rsidR="004B49E2" w:rsidRDefault="004B49E2" w:rsidP="00EA4DEE">
      <w:pPr>
        <w:jc w:val="both"/>
      </w:pPr>
    </w:p>
    <w:p w:rsidR="003F20FB" w:rsidRDefault="008D324C" w:rsidP="003F20FB">
      <w:pPr>
        <w:spacing w:line="360" w:lineRule="auto"/>
        <w:jc w:val="both"/>
      </w:pPr>
      <w:r>
        <w:t>V neposlední řadě má dítě dnes možnost vzdělávat se na internetu.</w:t>
      </w:r>
      <w:r w:rsidR="003F20FB">
        <w:t xml:space="preserve"> Nejvíce možností, jak se něco přiučit najdeme na hudebním portále youtube. Zde jsou různé videonávody jak se naučit hrát dané písničky, jak se naučit různé akordy, doprovody a mnoho dalšího. </w:t>
      </w:r>
    </w:p>
    <w:p w:rsidR="00E13653" w:rsidRDefault="003F20FB" w:rsidP="00F5527D">
      <w:pPr>
        <w:spacing w:line="360" w:lineRule="auto"/>
        <w:jc w:val="both"/>
      </w:pPr>
      <w:r>
        <w:t>Na internetu se dá najít také několik</w:t>
      </w:r>
      <w:r w:rsidR="00F5527D">
        <w:t xml:space="preserve"> online kurzu. V rámci kurzu se vyučuje hra na  ukulele, kytara, el. kytara, basa, zpěv, bicí, klavír. Vždy individuální výuka žák a vyučující.  </w:t>
      </w:r>
      <w:r w:rsidR="00B10572">
        <w:t xml:space="preserve">Každá lekce trvá 60 minut. Možnosti plánování hodin jsou vždy na žákovi, kurzy se snaží vycházet žákům maximálně vstříc a zohledňují jeho časovou vytíženost ať už v rámci školy, či jiných žákových koníčku. Hodiny si tedy žák může plánovat podle svého času a možnosti. </w:t>
      </w:r>
      <w:r w:rsidR="00F5527D">
        <w:t xml:space="preserve"> Obsah kurzu je vždy postaven individuálně podle žákových hudebních preferencí, oblíbeného stylu a žánru</w:t>
      </w:r>
      <w:r w:rsidR="008D324C">
        <w:t xml:space="preserve"> </w:t>
      </w:r>
      <w:r w:rsidR="00F5527D">
        <w:t>(</w:t>
      </w:r>
      <w:r w:rsidR="00F5527D">
        <w:rPr>
          <w:i/>
        </w:rPr>
        <w:t xml:space="preserve">Artmaster – o kurzech </w:t>
      </w:r>
      <w:r w:rsidR="00F5527D">
        <w:t>[online]</w:t>
      </w:r>
      <w:r w:rsidR="00B10572">
        <w:t>,</w:t>
      </w:r>
      <w:r w:rsidR="00F5527D">
        <w:t xml:space="preserve"> 2020) </w:t>
      </w:r>
    </w:p>
    <w:p w:rsidR="00F5527D" w:rsidRDefault="00F5527D" w:rsidP="00F5527D">
      <w:pPr>
        <w:spacing w:line="360" w:lineRule="auto"/>
        <w:jc w:val="both"/>
      </w:pPr>
      <w:r>
        <w:t>C</w:t>
      </w:r>
      <w:r w:rsidRPr="00F5527D">
        <w:t xml:space="preserve">ílem je ukázat žákům, jak se mohou samostatně zlepšovat a učit i bez </w:t>
      </w:r>
      <w:r>
        <w:t xml:space="preserve">přítomnosti lektora. Poskytuji se </w:t>
      </w:r>
      <w:r w:rsidRPr="00F5527D">
        <w:t>k to</w:t>
      </w:r>
      <w:r w:rsidR="00B10572">
        <w:t>mu odkazy na youtube tutoriály,</w:t>
      </w:r>
      <w:r w:rsidRPr="00F5527D">
        <w:t xml:space="preserve"> weby s akordy a taby, databáze písniček, zpěvníky, tabulatury</w:t>
      </w:r>
      <w:r w:rsidR="00B10572">
        <w:t xml:space="preserve">. </w:t>
      </w:r>
      <w:r w:rsidRPr="00F5527D">
        <w:t>Ovládnutí nástroje je pak značně rychlejší než u klasické výuky.</w:t>
      </w:r>
      <w:r>
        <w:t xml:space="preserve"> (</w:t>
      </w:r>
      <w:r>
        <w:rPr>
          <w:i/>
        </w:rPr>
        <w:t>Artmaseter</w:t>
      </w:r>
      <w:r>
        <w:t xml:space="preserve"> [online]</w:t>
      </w:r>
      <w:r w:rsidR="00B10572">
        <w:t>,</w:t>
      </w:r>
      <w:r>
        <w:t xml:space="preserve"> 2020) </w:t>
      </w:r>
    </w:p>
    <w:p w:rsidR="009C0E96" w:rsidRDefault="00F5527D" w:rsidP="00F5527D">
      <w:pPr>
        <w:spacing w:line="360" w:lineRule="auto"/>
        <w:jc w:val="both"/>
      </w:pPr>
      <w:r>
        <w:lastRenderedPageBreak/>
        <w:t xml:space="preserve">Kurzy na všechny hudební nástroje obvykle obsahují 10 strukturovaných lekcí, rozdělených podle možností žáka – začátečník, pokročilý a mírně pokročily. Poté se žák spojí s lektorem a pomocí hudební platformy youtube se žák učí hrát na nástroj. </w:t>
      </w:r>
    </w:p>
    <w:p w:rsidR="009C0E96" w:rsidRDefault="009C0E96" w:rsidP="009C0E96">
      <w:r>
        <w:br w:type="page"/>
      </w:r>
    </w:p>
    <w:p w:rsidR="00E13653" w:rsidRPr="00F5527D" w:rsidRDefault="00E13653" w:rsidP="003D0FB8">
      <w:pPr>
        <w:pStyle w:val="Nadpis1"/>
        <w:spacing w:after="240"/>
        <w:jc w:val="both"/>
        <w:rPr>
          <w:rFonts w:ascii="Times New Roman" w:hAnsi="Times New Roman" w:cs="Times New Roman"/>
          <w:color w:val="auto"/>
        </w:rPr>
      </w:pPr>
      <w:bookmarkStart w:id="63" w:name="_Toc73358536"/>
      <w:bookmarkStart w:id="64" w:name="_Toc69897848"/>
      <w:bookmarkStart w:id="65" w:name="_Toc70339962"/>
      <w:bookmarkStart w:id="66" w:name="_Toc70442874"/>
      <w:r w:rsidRPr="00F5527D">
        <w:rPr>
          <w:rFonts w:ascii="Times New Roman" w:hAnsi="Times New Roman" w:cs="Times New Roman"/>
          <w:color w:val="auto"/>
        </w:rPr>
        <w:lastRenderedPageBreak/>
        <w:t>VLIV VNĚJŠÍCH ČINITELŮ NA DÍTĚ</w:t>
      </w:r>
      <w:bookmarkEnd w:id="63"/>
      <w:r w:rsidRPr="00F5527D">
        <w:rPr>
          <w:rFonts w:ascii="Times New Roman" w:hAnsi="Times New Roman" w:cs="Times New Roman"/>
          <w:color w:val="auto"/>
        </w:rPr>
        <w:t xml:space="preserve"> </w:t>
      </w:r>
      <w:bookmarkEnd w:id="64"/>
      <w:bookmarkEnd w:id="65"/>
      <w:bookmarkEnd w:id="66"/>
    </w:p>
    <w:p w:rsidR="00E13653" w:rsidRPr="00CD52AF" w:rsidRDefault="00E13653" w:rsidP="003D0FB8">
      <w:pPr>
        <w:spacing w:after="0" w:line="360" w:lineRule="auto"/>
        <w:jc w:val="both"/>
        <w:rPr>
          <w:i/>
        </w:rPr>
      </w:pPr>
      <w:r w:rsidRPr="004C276B">
        <w:t xml:space="preserve">Dle slovníku Hartl, Hartlová (2010) je motivace </w:t>
      </w:r>
      <w:r w:rsidR="00CD52AF">
        <w:t>„</w:t>
      </w:r>
      <w:r w:rsidRPr="00CD52AF">
        <w:rPr>
          <w:i/>
        </w:rPr>
        <w:t>vnitřní řídící silou, která je odpovědná</w:t>
      </w:r>
    </w:p>
    <w:p w:rsidR="00E13653" w:rsidRPr="00CD52AF" w:rsidRDefault="00E13653" w:rsidP="003D0FB8">
      <w:pPr>
        <w:spacing w:after="0" w:line="360" w:lineRule="auto"/>
        <w:jc w:val="both"/>
        <w:rPr>
          <w:i/>
        </w:rPr>
      </w:pPr>
      <w:r w:rsidRPr="00CD52AF">
        <w:rPr>
          <w:i/>
        </w:rPr>
        <w:t>za zahájení, usměrňování, udržování a energetizaci zacíleného chování. Vzniká vnější i</w:t>
      </w:r>
    </w:p>
    <w:p w:rsidR="00E13653" w:rsidRPr="00CD52AF" w:rsidRDefault="00E13653" w:rsidP="003D0FB8">
      <w:pPr>
        <w:spacing w:after="0" w:line="360" w:lineRule="auto"/>
        <w:jc w:val="both"/>
        <w:rPr>
          <w:i/>
        </w:rPr>
      </w:pPr>
      <w:r w:rsidRPr="00CD52AF">
        <w:rPr>
          <w:i/>
        </w:rPr>
        <w:t>vnitřní stimulací. Stimulace mohou být fyziologické a psychologické</w:t>
      </w:r>
      <w:r w:rsidR="00CD52AF">
        <w:rPr>
          <w:i/>
        </w:rPr>
        <w:t>“</w:t>
      </w:r>
    </w:p>
    <w:p w:rsidR="00E13653" w:rsidRDefault="00E13653" w:rsidP="003D0FB8">
      <w:pPr>
        <w:spacing w:after="0" w:line="360" w:lineRule="auto"/>
        <w:jc w:val="both"/>
      </w:pPr>
      <w:r>
        <w:t xml:space="preserve">Vliv jakéhokoliv člena společnosti, může dítě hodně ovlivnit v tom, co chce dělat. Od rodičů se očekává, že budou své dítě maximálně podporovat ve všem, co si dítě zvolí. Většinou si děti volí studium uměleckých oboru v rodinách, kde sám rodič již toto studium absolvoval. Protože dítě ví, že bude mít podporu a pochopení, a popřípadě rodič dokáže dítěti pomoct v nouzových situacích. </w:t>
      </w:r>
    </w:p>
    <w:p w:rsidR="00E13653" w:rsidRDefault="00E13653" w:rsidP="003D0FB8">
      <w:pPr>
        <w:spacing w:after="0" w:line="360" w:lineRule="auto"/>
        <w:jc w:val="both"/>
      </w:pPr>
      <w:r>
        <w:t xml:space="preserve">Také je důležité jak dítě podpoří jeho vlastní kamarádi a vrstevníci. Často se může stát, že se budou posmívat a děti ztratí chuť cokoliv dělat. Nebo naopak dítě dokáže tak podpořit a nabudit, že i když doma nikdo na nic nehraje, nebo nenavštěvuje umělecké obory, tak dítě bude chtít toto zkusit, protože mu to doporučil jeho kamarád. </w:t>
      </w:r>
    </w:p>
    <w:p w:rsidR="00E13653" w:rsidRPr="00093D4D" w:rsidRDefault="00E13653" w:rsidP="003D0FB8">
      <w:pPr>
        <w:spacing w:line="360" w:lineRule="auto"/>
        <w:jc w:val="both"/>
      </w:pPr>
      <w:r>
        <w:t xml:space="preserve">V neposlední řadě je důležité jak dítě podpoří samotní učitelé daných oborů. Jestli dokážou.  svým přístupem v dítěti probudit ještě větší zájem o to, co dělají, nebo naopak mu to svým přístupem znechutí. </w:t>
      </w:r>
      <w:r w:rsidR="00CD52AF">
        <w:t xml:space="preserve">(Kollárová 2010) </w:t>
      </w:r>
    </w:p>
    <w:p w:rsidR="00E13653" w:rsidRDefault="00E13653" w:rsidP="003D0FB8">
      <w:pPr>
        <w:pStyle w:val="Nadpis2"/>
        <w:jc w:val="both"/>
        <w:rPr>
          <w:rFonts w:cs="Times New Roman"/>
        </w:rPr>
      </w:pPr>
      <w:bookmarkStart w:id="67" w:name="_Toc69897849"/>
      <w:bookmarkStart w:id="68" w:name="_Toc70339963"/>
      <w:bookmarkStart w:id="69" w:name="_Toc70442875"/>
      <w:bookmarkStart w:id="70" w:name="_Toc73358537"/>
      <w:r w:rsidRPr="00093D4D">
        <w:rPr>
          <w:rFonts w:cs="Times New Roman"/>
        </w:rPr>
        <w:t>Rodina jako podpora dítěte</w:t>
      </w:r>
      <w:bookmarkEnd w:id="67"/>
      <w:bookmarkEnd w:id="68"/>
      <w:bookmarkEnd w:id="69"/>
      <w:bookmarkEnd w:id="70"/>
      <w:r w:rsidRPr="00093D4D">
        <w:rPr>
          <w:rFonts w:cs="Times New Roman"/>
        </w:rPr>
        <w:t xml:space="preserve"> </w:t>
      </w:r>
    </w:p>
    <w:p w:rsidR="00E13653" w:rsidRDefault="00E13653" w:rsidP="003D0FB8">
      <w:pPr>
        <w:spacing w:before="240" w:line="360" w:lineRule="auto"/>
        <w:jc w:val="both"/>
        <w:rPr>
          <w:rFonts w:cs="Times New Roman"/>
        </w:rPr>
      </w:pPr>
      <w:r>
        <w:rPr>
          <w:rFonts w:cs="Times New Roman"/>
        </w:rPr>
        <w:t xml:space="preserve">Od narození jsou naši nejbližší podporou naši rodiče. Od malička se nám věnují a snaží se pro nás udělat to nejlepší. A předávají nám i určité zkušenosti, předpoklady – vrozené předpoklady. Když je budeme nadále rozvíjet stane se z toho talent, nadání. Rodiče proto často slouží jako hlavní prostředek zachycení nadání u dětí. Poté podporu a pomoc v dané činnosti. </w:t>
      </w:r>
    </w:p>
    <w:p w:rsidR="00E13653" w:rsidRDefault="00E13653" w:rsidP="003D0FB8">
      <w:pPr>
        <w:spacing w:before="240" w:line="360" w:lineRule="auto"/>
        <w:jc w:val="both"/>
        <w:rPr>
          <w:rFonts w:cs="Times New Roman"/>
        </w:rPr>
      </w:pPr>
      <w:r w:rsidRPr="00A60BF0">
        <w:rPr>
          <w:rFonts w:cs="Times New Roman"/>
        </w:rPr>
        <w:t>Důležitým úkolem rodiny je vytvořit pro dítě podnětné prostředí, a podmínky, kdy bude dítěti poskytována určitá motivace, možnost spolupodílení se jistých věcech, možnost rozvíjet své zájmy, takové rodinné zázemí, kdy bude schopno získávat základní hodnoty, aj. (Hofbauer, 2004, s. 61)</w:t>
      </w:r>
    </w:p>
    <w:p w:rsidR="00E13653" w:rsidRPr="00A60BF0" w:rsidRDefault="00E13653" w:rsidP="003D0FB8">
      <w:pPr>
        <w:spacing w:before="240" w:line="360" w:lineRule="auto"/>
        <w:jc w:val="both"/>
        <w:rPr>
          <w:rFonts w:cs="Times New Roman"/>
        </w:rPr>
      </w:pPr>
      <w:r w:rsidRPr="00A60BF0">
        <w:rPr>
          <w:rFonts w:cs="Times New Roman"/>
        </w:rPr>
        <w:t xml:space="preserve">Hofbauer (2004, s. 61), </w:t>
      </w:r>
      <w:r>
        <w:rPr>
          <w:rFonts w:cs="Times New Roman"/>
        </w:rPr>
        <w:t>dále uvádí, že</w:t>
      </w:r>
      <w:r w:rsidRPr="00A60BF0">
        <w:rPr>
          <w:rFonts w:cs="Times New Roman"/>
        </w:rPr>
        <w:t xml:space="preserve"> rodina na dítě a využití jeho volného času působí prostřednictvím těchto způsobů: </w:t>
      </w:r>
    </w:p>
    <w:p w:rsidR="00E13653" w:rsidRPr="00A60BF0" w:rsidRDefault="00E13653" w:rsidP="003D0FB8">
      <w:pPr>
        <w:pStyle w:val="Odstavecseseznamem"/>
        <w:numPr>
          <w:ilvl w:val="0"/>
          <w:numId w:val="4"/>
        </w:numPr>
        <w:spacing w:before="240" w:line="360" w:lineRule="auto"/>
        <w:jc w:val="both"/>
        <w:rPr>
          <w:rFonts w:cs="Times New Roman"/>
        </w:rPr>
      </w:pPr>
      <w:r w:rsidRPr="00A60BF0">
        <w:rPr>
          <w:rFonts w:cs="Times New Roman"/>
        </w:rPr>
        <w:t xml:space="preserve">Nápodoba a reprodukce – Tím, že nápodoba je pro dítě takový první způsob učení, tak veškeré rodinné aktivity, způsoby chování, chod rodiny, atd., na dítě působí a následně se odráží v jeho osobnosti. </w:t>
      </w:r>
    </w:p>
    <w:p w:rsidR="00E13653" w:rsidRPr="00A60BF0" w:rsidRDefault="00E13653" w:rsidP="003D0FB8">
      <w:pPr>
        <w:pStyle w:val="Odstavecseseznamem"/>
        <w:numPr>
          <w:ilvl w:val="0"/>
          <w:numId w:val="4"/>
        </w:numPr>
        <w:spacing w:before="240" w:line="360" w:lineRule="auto"/>
        <w:jc w:val="both"/>
        <w:rPr>
          <w:rFonts w:cs="Times New Roman"/>
        </w:rPr>
      </w:pPr>
      <w:r w:rsidRPr="00A60BF0">
        <w:rPr>
          <w:rFonts w:cs="Times New Roman"/>
        </w:rPr>
        <w:lastRenderedPageBreak/>
        <w:t xml:space="preserve">Uskutečňování individuálních i společenských pravidelných zájmových činností – Na základě uskutečňování zájmů svých rodičů, je možné, že se dítě najde ve stejné oblasti zájmů a bude je chtít rozvíjet a stane se jistým pokračovatelem, nebo se přiklání do jiné oblasti. </w:t>
      </w:r>
    </w:p>
    <w:p w:rsidR="00E13653" w:rsidRPr="00A60BF0" w:rsidRDefault="00E13653" w:rsidP="003D0FB8">
      <w:pPr>
        <w:pStyle w:val="Odstavecseseznamem"/>
        <w:numPr>
          <w:ilvl w:val="0"/>
          <w:numId w:val="4"/>
        </w:numPr>
        <w:spacing w:before="240" w:line="360" w:lineRule="auto"/>
        <w:jc w:val="both"/>
        <w:rPr>
          <w:rFonts w:cs="Times New Roman"/>
        </w:rPr>
      </w:pPr>
      <w:r w:rsidRPr="00A60BF0">
        <w:rPr>
          <w:rFonts w:cs="Times New Roman"/>
        </w:rPr>
        <w:t>Citlivé sledování a cílevědomé reagování na potřeby, zájmy a nadání dětí – Je potřeba podporovat a rozvíjet zájmy dítěte, i když se budou odehrávat mimo rodinu, např. ve vrstevnické skupině, kde se bude dítě postupně osamostatňovat a rozvíjet další společenské dovednosti.</w:t>
      </w:r>
    </w:p>
    <w:p w:rsidR="00E13653" w:rsidRPr="00093D4D" w:rsidRDefault="00E13653" w:rsidP="003D0FB8">
      <w:pPr>
        <w:spacing w:before="240"/>
        <w:jc w:val="both"/>
        <w:rPr>
          <w:rFonts w:cs="Times New Roman"/>
        </w:rPr>
      </w:pPr>
      <w:r>
        <w:rPr>
          <w:rFonts w:cs="Times New Roman"/>
        </w:rPr>
        <w:t xml:space="preserve">Hodně zde záleží na tom, jak dobrým rodičem dokáže člověk být. </w:t>
      </w:r>
    </w:p>
    <w:p w:rsidR="00E13653" w:rsidRDefault="00E13653" w:rsidP="003D0FB8">
      <w:pPr>
        <w:pStyle w:val="Nadpis2"/>
        <w:jc w:val="both"/>
        <w:rPr>
          <w:rFonts w:cs="Times New Roman"/>
        </w:rPr>
      </w:pPr>
      <w:bookmarkStart w:id="71" w:name="_Toc69897850"/>
      <w:bookmarkStart w:id="72" w:name="_Toc70339964"/>
      <w:bookmarkStart w:id="73" w:name="_Toc70442876"/>
      <w:bookmarkStart w:id="74" w:name="_Toc73358538"/>
      <w:r w:rsidRPr="00093D4D">
        <w:rPr>
          <w:rFonts w:cs="Times New Roman"/>
        </w:rPr>
        <w:t>Vrstevníci a kamarádi</w:t>
      </w:r>
      <w:bookmarkEnd w:id="71"/>
      <w:bookmarkEnd w:id="72"/>
      <w:bookmarkEnd w:id="73"/>
      <w:bookmarkEnd w:id="74"/>
      <w:r w:rsidRPr="00093D4D">
        <w:rPr>
          <w:rFonts w:cs="Times New Roman"/>
        </w:rPr>
        <w:t xml:space="preserve"> </w:t>
      </w:r>
    </w:p>
    <w:p w:rsidR="00E13653" w:rsidRPr="00B867A7" w:rsidRDefault="00E13653" w:rsidP="009C0E96">
      <w:pPr>
        <w:spacing w:before="240"/>
        <w:jc w:val="both"/>
        <w:rPr>
          <w:rFonts w:cs="Times New Roman"/>
        </w:rPr>
      </w:pPr>
      <w:r w:rsidRPr="00B867A7">
        <w:rPr>
          <w:rFonts w:cs="Times New Roman"/>
        </w:rPr>
        <w:t>Štípek (1987, s. 42 - 44) popisuje čtyři způsoby vztahu jedince s partou, z</w:t>
      </w:r>
      <w:r w:rsidR="009C0E96">
        <w:rPr>
          <w:rFonts w:cs="Times New Roman"/>
        </w:rPr>
        <w:t> </w:t>
      </w:r>
      <w:r w:rsidRPr="00B867A7">
        <w:rPr>
          <w:rFonts w:cs="Times New Roman"/>
        </w:rPr>
        <w:t>nichž</w:t>
      </w:r>
      <w:r w:rsidR="009C0E96">
        <w:rPr>
          <w:rFonts w:cs="Times New Roman"/>
        </w:rPr>
        <w:t xml:space="preserve"> </w:t>
      </w:r>
      <w:r w:rsidRPr="00B867A7">
        <w:rPr>
          <w:rFonts w:cs="Times New Roman"/>
        </w:rPr>
        <w:t>pouze první dva znamenají pozitivní vliv skupiny vrstevníků na mladého člověka.</w:t>
      </w:r>
    </w:p>
    <w:p w:rsidR="00E13653" w:rsidRPr="00B867A7" w:rsidRDefault="00E13653" w:rsidP="003D0FB8">
      <w:pPr>
        <w:pStyle w:val="Odstavecseseznamem"/>
        <w:numPr>
          <w:ilvl w:val="0"/>
          <w:numId w:val="5"/>
        </w:numPr>
        <w:spacing w:before="240" w:line="360" w:lineRule="auto"/>
        <w:jc w:val="both"/>
        <w:rPr>
          <w:rFonts w:cs="Times New Roman"/>
        </w:rPr>
      </w:pPr>
      <w:r w:rsidRPr="00B867A7">
        <w:rPr>
          <w:rFonts w:cs="Times New Roman"/>
        </w:rPr>
        <w:t>Většinovým, normálním a optimálním vztahem je sociálně integrovaná rodina</w:t>
      </w:r>
      <w:r>
        <w:rPr>
          <w:rFonts w:cs="Times New Roman"/>
        </w:rPr>
        <w:t xml:space="preserve"> </w:t>
      </w:r>
      <w:r w:rsidRPr="00B867A7">
        <w:rPr>
          <w:rFonts w:cs="Times New Roman"/>
        </w:rPr>
        <w:t>a sociálně integrovaná parta. Uspokojuje-li rodina emocionální a společensk</w:t>
      </w:r>
      <w:r>
        <w:rPr>
          <w:rFonts w:cs="Times New Roman"/>
        </w:rPr>
        <w:t xml:space="preserve">é </w:t>
      </w:r>
      <w:r w:rsidRPr="00B867A7">
        <w:rPr>
          <w:rFonts w:cs="Times New Roman"/>
        </w:rPr>
        <w:t>potřeby dospívajících, je parta doplněním jejich života.</w:t>
      </w:r>
    </w:p>
    <w:p w:rsidR="00E13653" w:rsidRPr="00B867A7" w:rsidRDefault="00E13653" w:rsidP="003D0FB8">
      <w:pPr>
        <w:pStyle w:val="Odstavecseseznamem"/>
        <w:numPr>
          <w:ilvl w:val="0"/>
          <w:numId w:val="5"/>
        </w:numPr>
        <w:spacing w:before="240" w:line="360" w:lineRule="auto"/>
        <w:jc w:val="both"/>
        <w:rPr>
          <w:rFonts w:cs="Times New Roman"/>
        </w:rPr>
      </w:pPr>
      <w:r w:rsidRPr="00B867A7">
        <w:rPr>
          <w:rFonts w:cs="Times New Roman"/>
        </w:rPr>
        <w:t>Zřídka se vyskytuje a bylo by to žádoucí, vztah sociálně neintegrovaná rodina</w:t>
      </w:r>
      <w:r>
        <w:rPr>
          <w:rFonts w:cs="Times New Roman"/>
        </w:rPr>
        <w:t xml:space="preserve"> </w:t>
      </w:r>
      <w:r w:rsidRPr="00B867A7">
        <w:rPr>
          <w:rFonts w:cs="Times New Roman"/>
        </w:rPr>
        <w:t>a sociálně integrovaná parta, v němž sociálně integrovaná parta může jedince</w:t>
      </w:r>
      <w:r>
        <w:rPr>
          <w:rFonts w:cs="Times New Roman"/>
        </w:rPr>
        <w:t xml:space="preserve"> </w:t>
      </w:r>
      <w:r w:rsidRPr="00B867A7">
        <w:rPr>
          <w:rFonts w:cs="Times New Roman"/>
        </w:rPr>
        <w:t>vymanit z negativního působení rodiny.</w:t>
      </w:r>
    </w:p>
    <w:p w:rsidR="00E13653" w:rsidRPr="00B867A7" w:rsidRDefault="00E13653" w:rsidP="003D0FB8">
      <w:pPr>
        <w:pStyle w:val="Odstavecseseznamem"/>
        <w:numPr>
          <w:ilvl w:val="0"/>
          <w:numId w:val="5"/>
        </w:numPr>
        <w:spacing w:before="240" w:line="360" w:lineRule="auto"/>
        <w:jc w:val="both"/>
        <w:rPr>
          <w:rFonts w:cs="Times New Roman"/>
        </w:rPr>
      </w:pPr>
      <w:r w:rsidRPr="00B867A7">
        <w:rPr>
          <w:rFonts w:cs="Times New Roman"/>
        </w:rPr>
        <w:t>Nepříliš častý je únik ze sociálně integrované rodiny do negativně orientované</w:t>
      </w:r>
      <w:r>
        <w:rPr>
          <w:rFonts w:cs="Times New Roman"/>
        </w:rPr>
        <w:t xml:space="preserve"> </w:t>
      </w:r>
      <w:r w:rsidRPr="00B867A7">
        <w:rPr>
          <w:rFonts w:cs="Times New Roman"/>
        </w:rPr>
        <w:t>party, kdy ze zdánlivě nevysvětlitelného důvodu se jedinec vzdálí od někdy i silně</w:t>
      </w:r>
      <w:r>
        <w:rPr>
          <w:rFonts w:cs="Times New Roman"/>
        </w:rPr>
        <w:t xml:space="preserve"> </w:t>
      </w:r>
      <w:r w:rsidRPr="00B867A7">
        <w:rPr>
          <w:rFonts w:cs="Times New Roman"/>
        </w:rPr>
        <w:t>společensky angažované rodiny.</w:t>
      </w:r>
    </w:p>
    <w:p w:rsidR="00E13653" w:rsidRDefault="00E13653" w:rsidP="003D0FB8">
      <w:pPr>
        <w:pStyle w:val="Odstavecseseznamem"/>
        <w:numPr>
          <w:ilvl w:val="0"/>
          <w:numId w:val="5"/>
        </w:numPr>
        <w:spacing w:before="240" w:line="360" w:lineRule="auto"/>
        <w:jc w:val="both"/>
        <w:rPr>
          <w:rFonts w:cs="Times New Roman"/>
        </w:rPr>
      </w:pPr>
      <w:r w:rsidRPr="00B867A7">
        <w:rPr>
          <w:rFonts w:cs="Times New Roman"/>
        </w:rPr>
        <w:t>U obtížně vychovatelné mládeže je nejčastější vztah, v němž negativně</w:t>
      </w:r>
      <w:r>
        <w:rPr>
          <w:rFonts w:cs="Times New Roman"/>
        </w:rPr>
        <w:t xml:space="preserve"> </w:t>
      </w:r>
      <w:r w:rsidRPr="00B867A7">
        <w:rPr>
          <w:rFonts w:cs="Times New Roman"/>
        </w:rPr>
        <w:t>orientovaná parta ještě dále zesílí vliv sociálně neintegrované rodiny. Asociální</w:t>
      </w:r>
      <w:r>
        <w:rPr>
          <w:rFonts w:cs="Times New Roman"/>
        </w:rPr>
        <w:t xml:space="preserve"> </w:t>
      </w:r>
      <w:r w:rsidRPr="00B867A7">
        <w:rPr>
          <w:rFonts w:cs="Times New Roman"/>
        </w:rPr>
        <w:t>charakter party se projevuje v požívání alkoholu, fetování, trestné činnosti atp.</w:t>
      </w:r>
    </w:p>
    <w:p w:rsidR="00E13653" w:rsidRPr="00B867A7" w:rsidRDefault="00E13653" w:rsidP="003D0FB8">
      <w:pPr>
        <w:spacing w:before="240" w:line="360" w:lineRule="auto"/>
        <w:jc w:val="both"/>
        <w:rPr>
          <w:rFonts w:cs="Times New Roman"/>
        </w:rPr>
      </w:pPr>
      <w:r>
        <w:rPr>
          <w:rFonts w:cs="Times New Roman"/>
        </w:rPr>
        <w:t xml:space="preserve">Občas se tudíž stává, že dítě se setká s tím, že se mu jeho kamarádi posmívají, a dítě poté přestane mít chuť chodit dále na kroužek. Je tudíž důležité, aby i rodiče dávali pozor na to, s kým se jejich dítě stýká a baví. Obecně je známo, že vrstevníci mají kolikrát mnohem větší vliv, než samotní rodiče. </w:t>
      </w:r>
    </w:p>
    <w:p w:rsidR="00E13653" w:rsidRDefault="00E13653" w:rsidP="003D0FB8">
      <w:pPr>
        <w:pStyle w:val="Nadpis2"/>
        <w:jc w:val="both"/>
        <w:rPr>
          <w:rFonts w:cs="Times New Roman"/>
        </w:rPr>
      </w:pPr>
      <w:bookmarkStart w:id="75" w:name="_Toc69897851"/>
      <w:bookmarkStart w:id="76" w:name="_Toc70339965"/>
      <w:bookmarkStart w:id="77" w:name="_Toc70442877"/>
      <w:bookmarkStart w:id="78" w:name="_Toc73358539"/>
      <w:r w:rsidRPr="00093D4D">
        <w:rPr>
          <w:rFonts w:cs="Times New Roman"/>
        </w:rPr>
        <w:t>Učitelé vyučující umělecké obory</w:t>
      </w:r>
      <w:bookmarkEnd w:id="75"/>
      <w:bookmarkEnd w:id="76"/>
      <w:bookmarkEnd w:id="77"/>
      <w:bookmarkEnd w:id="78"/>
      <w:r w:rsidRPr="00093D4D">
        <w:rPr>
          <w:rFonts w:cs="Times New Roman"/>
        </w:rPr>
        <w:t xml:space="preserve"> </w:t>
      </w:r>
    </w:p>
    <w:p w:rsidR="00E13653" w:rsidRDefault="00E13653" w:rsidP="00C85F90">
      <w:pPr>
        <w:spacing w:before="240" w:line="360" w:lineRule="auto"/>
        <w:jc w:val="both"/>
        <w:rPr>
          <w:rFonts w:cs="Times New Roman"/>
        </w:rPr>
      </w:pPr>
      <w:r>
        <w:rPr>
          <w:rFonts w:cs="Times New Roman"/>
        </w:rPr>
        <w:t xml:space="preserve">Nejdůležitějším činitelem jsou nezbytně učitelé, kteří věnují dětem svůj čas a snaží se jim předat své zkušenosti a rozvíjet v nich nadáni. ZUŠ jsou specifické. </w:t>
      </w:r>
      <w:r w:rsidRPr="00A373D2">
        <w:rPr>
          <w:rFonts w:cs="Times New Roman"/>
        </w:rPr>
        <w:t>Specifičnost s</w:t>
      </w:r>
      <w:r>
        <w:rPr>
          <w:rFonts w:cs="Times New Roman"/>
        </w:rPr>
        <w:t xml:space="preserve">e týká </w:t>
      </w:r>
      <w:r>
        <w:rPr>
          <w:rFonts w:cs="Times New Roman"/>
        </w:rPr>
        <w:lastRenderedPageBreak/>
        <w:t xml:space="preserve">například ve studiu jako </w:t>
      </w:r>
      <w:r w:rsidR="00527ED2">
        <w:rPr>
          <w:rFonts w:cs="Times New Roman"/>
        </w:rPr>
        <w:t>nepovinné, je</w:t>
      </w:r>
      <w:r>
        <w:rPr>
          <w:rFonts w:cs="Times New Roman"/>
        </w:rPr>
        <w:t xml:space="preserve"> zájmové, založené </w:t>
      </w:r>
      <w:r w:rsidRPr="00A373D2">
        <w:rPr>
          <w:rFonts w:cs="Times New Roman"/>
        </w:rPr>
        <w:t>na úspěšném absolvování přijímacích talent</w:t>
      </w:r>
      <w:r w:rsidR="00527ED2">
        <w:rPr>
          <w:rFonts w:cs="Times New Roman"/>
        </w:rPr>
        <w:t>ových zkoušek.</w:t>
      </w:r>
      <w:r w:rsidRPr="00A373D2">
        <w:rPr>
          <w:rFonts w:cs="Times New Roman"/>
        </w:rPr>
        <w:t>.</w:t>
      </w:r>
      <w:r>
        <w:rPr>
          <w:rFonts w:cs="Times New Roman"/>
        </w:rPr>
        <w:t xml:space="preserve"> Specifičnost socializace tkví </w:t>
      </w:r>
      <w:r w:rsidRPr="00A373D2">
        <w:rPr>
          <w:rFonts w:cs="Times New Roman"/>
        </w:rPr>
        <w:t xml:space="preserve">například také v individuální výuce </w:t>
      </w:r>
      <w:r>
        <w:rPr>
          <w:rFonts w:cs="Times New Roman"/>
        </w:rPr>
        <w:t xml:space="preserve">hudebního oboru, kdy se vytváří </w:t>
      </w:r>
      <w:r w:rsidRPr="00A373D2">
        <w:rPr>
          <w:rFonts w:cs="Times New Roman"/>
        </w:rPr>
        <w:t>jedinečný vztah mezi učitelem a žákem</w:t>
      </w:r>
      <w:r>
        <w:rPr>
          <w:rFonts w:cs="Times New Roman"/>
        </w:rPr>
        <w:t xml:space="preserve"> a zároveň v paralelní návštěvě </w:t>
      </w:r>
      <w:r w:rsidRPr="00A373D2">
        <w:rPr>
          <w:rFonts w:cs="Times New Roman"/>
        </w:rPr>
        <w:t>tzv. skupinové výuky. Žák je při výuce nástroj</w:t>
      </w:r>
      <w:r>
        <w:rPr>
          <w:rFonts w:cs="Times New Roman"/>
        </w:rPr>
        <w:t xml:space="preserve">ové hry na hodině zpravidla sám </w:t>
      </w:r>
      <w:r w:rsidRPr="00A373D2">
        <w:rPr>
          <w:rFonts w:cs="Times New Roman"/>
        </w:rPr>
        <w:t>a zároveň navštěvuje předměty hromadné výu</w:t>
      </w:r>
      <w:r w:rsidR="003D0FB8">
        <w:rPr>
          <w:rFonts w:cs="Times New Roman"/>
        </w:rPr>
        <w:t>k</w:t>
      </w:r>
      <w:r>
        <w:rPr>
          <w:rFonts w:cs="Times New Roman"/>
        </w:rPr>
        <w:t xml:space="preserve">y mezi něž patří hudební nauka </w:t>
      </w:r>
      <w:r w:rsidRPr="00A373D2">
        <w:rPr>
          <w:rFonts w:cs="Times New Roman"/>
        </w:rPr>
        <w:t>nebo sborový zpěv, souborová či orchestrá</w:t>
      </w:r>
      <w:r>
        <w:rPr>
          <w:rFonts w:cs="Times New Roman"/>
        </w:rPr>
        <w:t xml:space="preserve">lní hra. Žák se při studiu také </w:t>
      </w:r>
      <w:r w:rsidRPr="00A373D2">
        <w:rPr>
          <w:rFonts w:cs="Times New Roman"/>
        </w:rPr>
        <w:t>učí veřejně vystupovat nebo jiným způ</w:t>
      </w:r>
      <w:r>
        <w:rPr>
          <w:rFonts w:cs="Times New Roman"/>
        </w:rPr>
        <w:t xml:space="preserve">sobem prezentovat svoje aktivně </w:t>
      </w:r>
      <w:r w:rsidRPr="00A373D2">
        <w:rPr>
          <w:rFonts w:cs="Times New Roman"/>
        </w:rPr>
        <w:t>rozvíjené nadání (koncerty, divade</w:t>
      </w:r>
      <w:r>
        <w:rPr>
          <w:rFonts w:cs="Times New Roman"/>
        </w:rPr>
        <w:t xml:space="preserve">lní představení, výstavy, účast </w:t>
      </w:r>
      <w:r w:rsidRPr="00A373D2">
        <w:rPr>
          <w:rFonts w:cs="Times New Roman"/>
        </w:rPr>
        <w:t>v nejrůznějších soutěžích, přehlídká</w:t>
      </w:r>
      <w:r>
        <w:rPr>
          <w:rFonts w:cs="Times New Roman"/>
        </w:rPr>
        <w:t xml:space="preserve">ch, projektech apod.). ZUŠ také </w:t>
      </w:r>
      <w:r w:rsidRPr="00A373D2">
        <w:rPr>
          <w:rFonts w:cs="Times New Roman"/>
        </w:rPr>
        <w:t>zprostředkovává svým žákům kontakt s profesionálním u</w:t>
      </w:r>
      <w:r>
        <w:rPr>
          <w:rFonts w:cs="Times New Roman"/>
        </w:rPr>
        <w:t xml:space="preserve">měleckým </w:t>
      </w:r>
      <w:r w:rsidRPr="00A373D2">
        <w:rPr>
          <w:rFonts w:cs="Times New Roman"/>
        </w:rPr>
        <w:t>prostředím formou návštěv nejrůznějších kul</w:t>
      </w:r>
      <w:r>
        <w:rPr>
          <w:rFonts w:cs="Times New Roman"/>
        </w:rPr>
        <w:t xml:space="preserve">turních akcí (návštěvy předních </w:t>
      </w:r>
      <w:r w:rsidR="00B55971">
        <w:rPr>
          <w:rFonts w:cs="Times New Roman"/>
        </w:rPr>
        <w:t>divadelních scén, koncertů</w:t>
      </w:r>
      <w:r w:rsidRPr="00A373D2">
        <w:rPr>
          <w:rFonts w:cs="Times New Roman"/>
        </w:rPr>
        <w:t>, edukačních pořa</w:t>
      </w:r>
      <w:r>
        <w:rPr>
          <w:rFonts w:cs="Times New Roman"/>
        </w:rPr>
        <w:t xml:space="preserve">dů, workshopů, koncertů učitelů </w:t>
      </w:r>
      <w:r w:rsidRPr="00A373D2">
        <w:rPr>
          <w:rFonts w:cs="Times New Roman"/>
        </w:rPr>
        <w:t>apod.).</w:t>
      </w:r>
      <w:r w:rsidR="00527ED2">
        <w:rPr>
          <w:rFonts w:cs="Times New Roman"/>
        </w:rPr>
        <w:t xml:space="preserve"> </w:t>
      </w:r>
    </w:p>
    <w:p w:rsidR="009141D1" w:rsidRDefault="00E13653" w:rsidP="003D0FB8">
      <w:pPr>
        <w:spacing w:before="240" w:line="360" w:lineRule="auto"/>
        <w:jc w:val="both"/>
        <w:rPr>
          <w:rFonts w:cs="Times New Roman"/>
        </w:rPr>
      </w:pPr>
      <w:r>
        <w:rPr>
          <w:rFonts w:cs="Times New Roman"/>
        </w:rPr>
        <w:t>Důležité jsou také vztahy rodiny a školy. Je nutné</w:t>
      </w:r>
      <w:r w:rsidR="00B55971">
        <w:rPr>
          <w:rFonts w:cs="Times New Roman"/>
        </w:rPr>
        <w:t>,</w:t>
      </w:r>
      <w:r>
        <w:rPr>
          <w:rFonts w:cs="Times New Roman"/>
        </w:rPr>
        <w:t xml:space="preserve"> aby škola informovala rodiče o úspěších žáka, o tom, zda na to má, či nemá. Významnou podporou jsou také návštěvy rodičů na přehrávkách, nebo koncertech, které škola uspořádá. </w:t>
      </w:r>
      <w:r w:rsidR="00D364EC">
        <w:rPr>
          <w:rFonts w:cs="Times New Roman"/>
        </w:rPr>
        <w:t xml:space="preserve">(Kollárová, 2010) </w:t>
      </w:r>
    </w:p>
    <w:p w:rsidR="00555DCF" w:rsidRDefault="00555DCF" w:rsidP="00D364EC">
      <w:pPr>
        <w:jc w:val="both"/>
        <w:rPr>
          <w:rFonts w:eastAsiaTheme="majorEastAsia" w:cs="Times New Roman"/>
          <w:b/>
          <w:bCs/>
          <w:sz w:val="28"/>
          <w:szCs w:val="28"/>
        </w:rPr>
      </w:pPr>
      <w:bookmarkStart w:id="79" w:name="_Toc69897852"/>
      <w:bookmarkStart w:id="80" w:name="_Toc70339966"/>
      <w:r>
        <w:rPr>
          <w:rFonts w:cs="Times New Roman"/>
        </w:rPr>
        <w:br w:type="page"/>
      </w:r>
    </w:p>
    <w:p w:rsidR="009141D1" w:rsidRDefault="009141D1" w:rsidP="003D0FB8">
      <w:pPr>
        <w:pStyle w:val="Nadpis1"/>
        <w:spacing w:before="0" w:after="240"/>
        <w:jc w:val="both"/>
        <w:rPr>
          <w:rFonts w:ascii="Times New Roman" w:hAnsi="Times New Roman" w:cs="Times New Roman"/>
          <w:color w:val="auto"/>
        </w:rPr>
      </w:pPr>
      <w:bookmarkStart w:id="81" w:name="_Toc70442878"/>
      <w:bookmarkStart w:id="82" w:name="_Toc73358540"/>
      <w:r w:rsidRPr="004C276B">
        <w:rPr>
          <w:rFonts w:ascii="Times New Roman" w:hAnsi="Times New Roman" w:cs="Times New Roman"/>
          <w:color w:val="auto"/>
        </w:rPr>
        <w:lastRenderedPageBreak/>
        <w:t>VNITŘNÍ MOTIVACE DÍTĚTE</w:t>
      </w:r>
      <w:bookmarkEnd w:id="79"/>
      <w:bookmarkEnd w:id="80"/>
      <w:bookmarkEnd w:id="81"/>
      <w:bookmarkEnd w:id="82"/>
      <w:r w:rsidRPr="004C276B">
        <w:rPr>
          <w:rFonts w:ascii="Times New Roman" w:hAnsi="Times New Roman" w:cs="Times New Roman"/>
          <w:color w:val="auto"/>
        </w:rPr>
        <w:t xml:space="preserve"> </w:t>
      </w:r>
    </w:p>
    <w:p w:rsidR="003D0FB8" w:rsidRPr="003D0FB8" w:rsidRDefault="00106077" w:rsidP="00106077">
      <w:pPr>
        <w:spacing w:after="240" w:line="360" w:lineRule="auto"/>
      </w:pPr>
      <w:r>
        <w:t xml:space="preserve">V této kapitole si řekneme co je to motivace a jak se dělí. Poté se zaměříme na hudební vlohy – nadání, bez kterého by dítě nemohlo dále rozvíjet svůj talent. Poslední podkapitolou jsou hudební schopnosti, které jsou pro hru na nástroj neméně důležité. </w:t>
      </w:r>
    </w:p>
    <w:p w:rsidR="003D0FB8" w:rsidRDefault="003D0FB8" w:rsidP="003D0FB8">
      <w:pPr>
        <w:pStyle w:val="Nadpis2"/>
        <w:spacing w:before="0" w:after="240"/>
      </w:pPr>
      <w:bookmarkStart w:id="83" w:name="_Toc73358541"/>
      <w:r>
        <w:t>Motivace</w:t>
      </w:r>
      <w:bookmarkEnd w:id="83"/>
      <w:r>
        <w:t xml:space="preserve"> </w:t>
      </w:r>
    </w:p>
    <w:p w:rsidR="00106077" w:rsidRDefault="00106077" w:rsidP="00106077">
      <w:pPr>
        <w:spacing w:line="360" w:lineRule="auto"/>
      </w:pPr>
      <w:r>
        <w:t xml:space="preserve">Motivace je jedním z důležitých prvků k tomu, aby dítě začalo hrát na hudební nástroj. Lokša a Lokšová uvádí, že existuje spoustu teorií o motivaci. Pro školní praxi je však důležitá teorie podle hlavních paradigmat psychologie. </w:t>
      </w:r>
    </w:p>
    <w:p w:rsidR="00106077" w:rsidRDefault="00106077" w:rsidP="00106077">
      <w:pPr>
        <w:pStyle w:val="Odstavecseseznamem"/>
        <w:numPr>
          <w:ilvl w:val="0"/>
          <w:numId w:val="63"/>
        </w:numPr>
        <w:spacing w:line="360" w:lineRule="auto"/>
      </w:pPr>
      <w:r>
        <w:t>Behaviorální teorie – zdrojem motivace je snaha dosáhnout příjemných důsledků určitého chování.</w:t>
      </w:r>
    </w:p>
    <w:p w:rsidR="00106077" w:rsidRDefault="00106077" w:rsidP="00106077">
      <w:pPr>
        <w:pStyle w:val="Odstavecseseznamem"/>
        <w:numPr>
          <w:ilvl w:val="0"/>
          <w:numId w:val="63"/>
        </w:numPr>
        <w:spacing w:line="360" w:lineRule="auto"/>
      </w:pPr>
      <w:r>
        <w:t xml:space="preserve">Humanistický přístup – člověk realizuje své možnosti z přirozeného vývoje. (Slavíková, 2017, s. 74) </w:t>
      </w:r>
    </w:p>
    <w:p w:rsidR="003A3847" w:rsidRDefault="003A3847" w:rsidP="003A3847">
      <w:pPr>
        <w:spacing w:line="360" w:lineRule="auto"/>
      </w:pPr>
      <w:r>
        <w:t xml:space="preserve">U děti mladšího školního věku se vytvářejí předpoklady k základním operacím s hudebními představami – roste funkce hudební paměti. Motivaci u děti v mladším školním věku je důležité dále rozvíjet. Učitel by měl dbát zvýšenou pozornost a prokládat motivaci s didaktickým procesem. (Sedlák, 2013, s. 365) </w:t>
      </w:r>
    </w:p>
    <w:p w:rsidR="003A3847" w:rsidRDefault="003A3847" w:rsidP="003A3847">
      <w:pPr>
        <w:spacing w:line="360" w:lineRule="auto"/>
      </w:pPr>
      <w:r>
        <w:t xml:space="preserve">Jestliže učitel nedovede rozvíjet tvořivou aktivitu dítěte a realizovanou činnost podpořit motivací, není dodržen vztah motivace k hudební výchově. (Sedlák, 1977, s. 67) </w:t>
      </w:r>
    </w:p>
    <w:p w:rsidR="003D0FB8" w:rsidRPr="003A3847" w:rsidRDefault="003A3847" w:rsidP="003A3847">
      <w:pPr>
        <w:spacing w:line="360" w:lineRule="auto"/>
      </w:pPr>
      <w:r w:rsidRPr="003A3847">
        <w:rPr>
          <w:i/>
        </w:rPr>
        <w:t>„Hudební činnosti, které učitel uskutečňuje a podceňuje u dětí, musí být zkrátka rozmanité. Probouzejí totiž vnitřní motivaci k hudbě, usnadňují učení.“</w:t>
      </w:r>
      <w:r>
        <w:rPr>
          <w:i/>
        </w:rPr>
        <w:t xml:space="preserve"> </w:t>
      </w:r>
      <w:r>
        <w:t xml:space="preserve">(Sedlák, 1977, s. 71) </w:t>
      </w:r>
    </w:p>
    <w:p w:rsidR="009141D1" w:rsidRPr="004C276B" w:rsidRDefault="009141D1" w:rsidP="00EA4DEE">
      <w:pPr>
        <w:pStyle w:val="Nadpis2"/>
        <w:spacing w:after="240"/>
        <w:jc w:val="both"/>
        <w:rPr>
          <w:rFonts w:cs="Times New Roman"/>
        </w:rPr>
      </w:pPr>
      <w:bookmarkStart w:id="84" w:name="_Toc69897853"/>
      <w:bookmarkStart w:id="85" w:name="_Toc70339967"/>
      <w:bookmarkStart w:id="86" w:name="_Toc70442879"/>
      <w:bookmarkStart w:id="87" w:name="_Toc73358542"/>
      <w:r w:rsidRPr="004C276B">
        <w:rPr>
          <w:rFonts w:cs="Times New Roman"/>
        </w:rPr>
        <w:t>Hudební vlohy – nadání</w:t>
      </w:r>
      <w:bookmarkEnd w:id="84"/>
      <w:bookmarkEnd w:id="85"/>
      <w:bookmarkEnd w:id="86"/>
      <w:bookmarkEnd w:id="87"/>
    </w:p>
    <w:p w:rsidR="009141D1" w:rsidRDefault="009141D1" w:rsidP="00EA4DEE">
      <w:pPr>
        <w:spacing w:after="0" w:line="360" w:lineRule="auto"/>
        <w:jc w:val="both"/>
        <w:rPr>
          <w:rFonts w:cs="Times New Roman"/>
        </w:rPr>
      </w:pPr>
      <w:r w:rsidRPr="004C276B">
        <w:rPr>
          <w:rFonts w:cs="Times New Roman"/>
        </w:rPr>
        <w:t>Vlohy je možné definovat jako vrozené dispozice pro určitou činnost. Někdy se</w:t>
      </w:r>
      <w:r>
        <w:rPr>
          <w:rFonts w:cs="Times New Roman"/>
        </w:rPr>
        <w:t xml:space="preserve"> </w:t>
      </w:r>
      <w:r w:rsidRPr="004C276B">
        <w:rPr>
          <w:rFonts w:cs="Times New Roman"/>
        </w:rPr>
        <w:t xml:space="preserve">také používá pojem nadání. </w:t>
      </w:r>
      <w:r>
        <w:rPr>
          <w:rFonts w:cs="Times New Roman"/>
        </w:rPr>
        <w:t xml:space="preserve">Více se tímto tématem zabývá </w:t>
      </w:r>
      <w:r w:rsidRPr="004C276B">
        <w:rPr>
          <w:rFonts w:cs="Times New Roman"/>
        </w:rPr>
        <w:t>M. Franěk</w:t>
      </w:r>
      <w:r>
        <w:rPr>
          <w:rFonts w:cs="Times New Roman"/>
        </w:rPr>
        <w:t xml:space="preserve"> (2005), který o vlohách </w:t>
      </w:r>
      <w:r w:rsidRPr="004C276B">
        <w:rPr>
          <w:rFonts w:cs="Times New Roman"/>
        </w:rPr>
        <w:t>píše, že „</w:t>
      </w:r>
      <w:r w:rsidRPr="004C276B">
        <w:rPr>
          <w:rFonts w:cs="Times New Roman"/>
          <w:i/>
        </w:rPr>
        <w:t>mají anatomický a neurofyziologický základ daný zčásti dědičností. Jsou to vrozené vlastnosti nervové soustavy – vrozené formování neuroanatomických struktur a fyziologických procesů, které určuje rychlost vedení nervových vzruchů a zvláštnosti synaptických spojů. Určité části nervové soustavy mohou pracovat dokonaleji než jiné, snáze a rychleji se v nich vytvářejí nervová spojení, snášejí větší zatížení a vyznačují se vyšší citlivostí vůči určitým podnětům</w:t>
      </w:r>
      <w:r>
        <w:rPr>
          <w:rFonts w:cs="Times New Roman"/>
          <w:i/>
        </w:rPr>
        <w:t>.“</w:t>
      </w:r>
      <w:r w:rsidR="00106077">
        <w:rPr>
          <w:rFonts w:cs="Times New Roman"/>
          <w:i/>
        </w:rPr>
        <w:t xml:space="preserve"> </w:t>
      </w:r>
      <w:r>
        <w:rPr>
          <w:rFonts w:cs="Times New Roman"/>
        </w:rPr>
        <w:t xml:space="preserve">(Franěk, 2005, s. 142) </w:t>
      </w:r>
    </w:p>
    <w:p w:rsidR="009141D1" w:rsidRDefault="009141D1" w:rsidP="00EA4DEE">
      <w:pPr>
        <w:spacing w:after="0"/>
        <w:jc w:val="both"/>
        <w:rPr>
          <w:rFonts w:cs="Times New Roman"/>
        </w:rPr>
      </w:pPr>
    </w:p>
    <w:p w:rsidR="00DE42F5" w:rsidRPr="00DE42F5" w:rsidRDefault="009141D1" w:rsidP="00DE42F5">
      <w:pPr>
        <w:spacing w:after="0" w:line="360" w:lineRule="auto"/>
        <w:jc w:val="both"/>
        <w:rPr>
          <w:rFonts w:cs="Times New Roman"/>
        </w:rPr>
      </w:pPr>
      <w:r>
        <w:rPr>
          <w:rFonts w:cs="Times New Roman"/>
        </w:rPr>
        <w:t xml:space="preserve">Děti mohou hudební nadání získat od svých rodičů, dědičností. Je třeba toto nadání podchytit včas, a rozvíjet ho. Rodiče by měly nadání u děti rozvíjet, aby se děti skrze své nadání mohly dále rozvíjet. </w:t>
      </w:r>
      <w:r w:rsidR="00DE42F5">
        <w:rPr>
          <w:rFonts w:cs="Times New Roman"/>
        </w:rPr>
        <w:tab/>
      </w:r>
      <w:r w:rsidR="00DE42F5" w:rsidRPr="00DE42F5">
        <w:rPr>
          <w:rFonts w:cs="Times New Roman"/>
        </w:rPr>
        <w:t>Hudební nadání je vlastně soubor schopností, které umožní jedinci dosáhnout</w:t>
      </w:r>
    </w:p>
    <w:p w:rsidR="00DE42F5" w:rsidRPr="00DE42F5" w:rsidRDefault="00DE42F5" w:rsidP="00DE42F5">
      <w:pPr>
        <w:spacing w:after="0" w:line="360" w:lineRule="auto"/>
        <w:jc w:val="both"/>
        <w:rPr>
          <w:rFonts w:cs="Times New Roman"/>
        </w:rPr>
      </w:pPr>
      <w:r w:rsidRPr="00DE42F5">
        <w:rPr>
          <w:rFonts w:cs="Times New Roman"/>
        </w:rPr>
        <w:t>nadprůměrných výsledků. Nedá se říci, že má člověk nadání na hudbu, ale pouze na</w:t>
      </w:r>
    </w:p>
    <w:p w:rsidR="00DE42F5" w:rsidRPr="00DE42F5" w:rsidRDefault="00DE42F5" w:rsidP="00DE42F5">
      <w:pPr>
        <w:spacing w:after="0" w:line="360" w:lineRule="auto"/>
        <w:jc w:val="both"/>
        <w:rPr>
          <w:rFonts w:cs="Times New Roman"/>
        </w:rPr>
      </w:pPr>
      <w:r w:rsidRPr="00DE42F5">
        <w:rPr>
          <w:rFonts w:cs="Times New Roman"/>
        </w:rPr>
        <w:t>některé specifické části – skladba, interpretace, hudební kritika či teorie. Součástí</w:t>
      </w:r>
    </w:p>
    <w:p w:rsidR="00DE42F5" w:rsidRPr="00DE42F5" w:rsidRDefault="00DE42F5" w:rsidP="00DE42F5">
      <w:pPr>
        <w:spacing w:after="0" w:line="360" w:lineRule="auto"/>
        <w:jc w:val="both"/>
        <w:rPr>
          <w:rFonts w:cs="Times New Roman"/>
        </w:rPr>
      </w:pPr>
      <w:r w:rsidRPr="00DE42F5">
        <w:rPr>
          <w:rFonts w:cs="Times New Roman"/>
        </w:rPr>
        <w:t>nadání jsou i osobnostní předpoklady jako vnitřní motivace, tvořivost, sebereflexe</w:t>
      </w:r>
    </w:p>
    <w:p w:rsidR="009141D1" w:rsidRDefault="00DE42F5" w:rsidP="00DE42F5">
      <w:pPr>
        <w:spacing w:after="0" w:line="360" w:lineRule="auto"/>
        <w:jc w:val="both"/>
        <w:rPr>
          <w:rFonts w:cs="Times New Roman"/>
        </w:rPr>
      </w:pPr>
      <w:r w:rsidRPr="00DE42F5">
        <w:rPr>
          <w:rFonts w:cs="Times New Roman"/>
        </w:rPr>
        <w:t>a vůle.</w:t>
      </w:r>
      <w:r>
        <w:rPr>
          <w:rFonts w:cs="Times New Roman"/>
        </w:rPr>
        <w:t xml:space="preserve"> (Holas, 1994, s. 18) </w:t>
      </w:r>
    </w:p>
    <w:p w:rsidR="009141D1" w:rsidRDefault="009141D1" w:rsidP="00EA4DEE">
      <w:pPr>
        <w:spacing w:after="0"/>
        <w:jc w:val="both"/>
        <w:rPr>
          <w:rFonts w:cs="Times New Roman"/>
        </w:rPr>
      </w:pPr>
    </w:p>
    <w:p w:rsidR="009141D1" w:rsidRPr="00DE42F5" w:rsidRDefault="009141D1" w:rsidP="00EA4DEE">
      <w:pPr>
        <w:pStyle w:val="Nadpis2"/>
        <w:spacing w:after="240" w:line="360" w:lineRule="auto"/>
        <w:jc w:val="both"/>
        <w:rPr>
          <w:rFonts w:cs="Times New Roman"/>
        </w:rPr>
      </w:pPr>
      <w:bookmarkStart w:id="88" w:name="_Toc69897854"/>
      <w:bookmarkStart w:id="89" w:name="_Toc70339968"/>
      <w:bookmarkStart w:id="90" w:name="_Toc70442880"/>
      <w:bookmarkStart w:id="91" w:name="_Toc73358543"/>
      <w:r w:rsidRPr="00DE42F5">
        <w:rPr>
          <w:rFonts w:cs="Times New Roman"/>
        </w:rPr>
        <w:t>Hudební schopnosti</w:t>
      </w:r>
      <w:bookmarkEnd w:id="88"/>
      <w:bookmarkEnd w:id="89"/>
      <w:bookmarkEnd w:id="90"/>
      <w:bookmarkEnd w:id="91"/>
      <w:r w:rsidRPr="00DE42F5">
        <w:rPr>
          <w:rFonts w:cs="Times New Roman"/>
        </w:rPr>
        <w:t xml:space="preserve"> </w:t>
      </w:r>
    </w:p>
    <w:p w:rsidR="00106077" w:rsidRPr="002C2122" w:rsidRDefault="009141D1" w:rsidP="00106077">
      <w:pPr>
        <w:spacing w:after="240" w:line="360" w:lineRule="auto"/>
        <w:jc w:val="both"/>
        <w:rPr>
          <w:rFonts w:cs="Times New Roman"/>
          <w:szCs w:val="24"/>
        </w:rPr>
      </w:pPr>
      <w:r w:rsidRPr="002C2122">
        <w:rPr>
          <w:rFonts w:cs="Times New Roman"/>
          <w:szCs w:val="24"/>
        </w:rPr>
        <w:t xml:space="preserve"> </w:t>
      </w:r>
      <w:r>
        <w:rPr>
          <w:rFonts w:cs="Times New Roman"/>
          <w:szCs w:val="24"/>
        </w:rPr>
        <w:t xml:space="preserve">O hudební schopnosti je třeba </w:t>
      </w:r>
      <w:r w:rsidRPr="002C2122">
        <w:rPr>
          <w:rFonts w:cs="Times New Roman"/>
          <w:szCs w:val="24"/>
        </w:rPr>
        <w:t>mluvit jako o vyšší psychické vlastnosti, která je vybudovaná prostřednictvím hudební výchovy. Velmi důležitý pro rozvoj hudebních schopností je i celkový vliv prostředí, ve kterém se jedinec pohybuje. Jeli toto prostředí hudebně podnětné, vzrůstají u jedince hudební zkušenosti, které mají zpětně vliv na kvalitu hudebních schopností. Podstatné se z pohledu rozvoje hudebních schopností také jeví osobnostní rysy, vrozené intelektové faktory, vlastnosti smyslových orgánů, motorika a v neposlední řadě motivace.</w:t>
      </w:r>
      <w:r>
        <w:rPr>
          <w:rFonts w:cs="Times New Roman"/>
          <w:szCs w:val="24"/>
        </w:rPr>
        <w:t xml:space="preserve"> </w:t>
      </w:r>
      <w:r w:rsidR="00106077">
        <w:rPr>
          <w:rFonts w:cs="Times New Roman"/>
          <w:szCs w:val="24"/>
        </w:rPr>
        <w:t xml:space="preserve">(Janovská, 1990, s. 173) </w:t>
      </w:r>
    </w:p>
    <w:p w:rsidR="00106077" w:rsidRDefault="00106077" w:rsidP="00EA4DEE">
      <w:pPr>
        <w:spacing w:after="240" w:line="360" w:lineRule="auto"/>
        <w:jc w:val="both"/>
        <w:rPr>
          <w:rFonts w:cs="Times New Roman"/>
          <w:szCs w:val="24"/>
        </w:rPr>
      </w:pPr>
    </w:p>
    <w:p w:rsidR="009141D1" w:rsidRPr="002C2122" w:rsidRDefault="009141D1" w:rsidP="00EA4DEE">
      <w:pPr>
        <w:spacing w:after="240" w:line="360" w:lineRule="auto"/>
        <w:jc w:val="both"/>
        <w:rPr>
          <w:rFonts w:cs="Times New Roman"/>
          <w:szCs w:val="24"/>
        </w:rPr>
      </w:pPr>
      <w:r>
        <w:rPr>
          <w:rFonts w:cs="Times New Roman"/>
          <w:szCs w:val="24"/>
        </w:rPr>
        <w:t xml:space="preserve">Tyto hudební schopnosti žáci mohou rozvíjet také na internetu, poslechem hudby, písniček. Pokud žáci nechtějí navštěvovat kroužek, existuje spoustu návodu, jak se naučit na hudební nástroj na hudební platformě youtube. Spoustu známých osobností, které se věnují hudbě, přidávají  na svůj hudební kanál vzdělávací videa, kde seznamují své fanoušky s možností, naučit se jejich oblíbenou písničku právě pomoci videa, které nahraje sám autor. </w:t>
      </w:r>
    </w:p>
    <w:p w:rsidR="009141D1" w:rsidRDefault="009141D1" w:rsidP="00EA4DEE">
      <w:pPr>
        <w:spacing w:before="240" w:line="360" w:lineRule="auto"/>
        <w:jc w:val="both"/>
        <w:rPr>
          <w:rFonts w:cs="Times New Roman"/>
        </w:rPr>
      </w:pPr>
    </w:p>
    <w:p w:rsidR="008D324C" w:rsidRPr="004B49E2" w:rsidRDefault="008D324C" w:rsidP="00EA4DEE">
      <w:pPr>
        <w:jc w:val="both"/>
      </w:pPr>
    </w:p>
    <w:p w:rsidR="00B55971" w:rsidRDefault="00B55971" w:rsidP="00EA4DEE">
      <w:pPr>
        <w:jc w:val="both"/>
      </w:pPr>
      <w:r>
        <w:br w:type="page"/>
      </w:r>
    </w:p>
    <w:p w:rsidR="00B55971" w:rsidRPr="00B55971" w:rsidRDefault="00BE687F" w:rsidP="00EA4DEE">
      <w:pPr>
        <w:pStyle w:val="Nadpis1"/>
        <w:spacing w:after="240" w:line="360" w:lineRule="auto"/>
        <w:jc w:val="both"/>
        <w:rPr>
          <w:rFonts w:ascii="Times New Roman" w:hAnsi="Times New Roman" w:cs="Times New Roman"/>
          <w:color w:val="auto"/>
        </w:rPr>
      </w:pPr>
      <w:bookmarkStart w:id="92" w:name="_Toc73358544"/>
      <w:r>
        <w:rPr>
          <w:rFonts w:ascii="Times New Roman" w:hAnsi="Times New Roman" w:cs="Times New Roman"/>
          <w:color w:val="auto"/>
        </w:rPr>
        <w:lastRenderedPageBreak/>
        <w:t>PRŮZKUM</w:t>
      </w:r>
      <w:bookmarkEnd w:id="92"/>
      <w:r>
        <w:rPr>
          <w:rFonts w:ascii="Times New Roman" w:hAnsi="Times New Roman" w:cs="Times New Roman"/>
          <w:color w:val="auto"/>
        </w:rPr>
        <w:t xml:space="preserve"> </w:t>
      </w:r>
    </w:p>
    <w:p w:rsidR="00B55971" w:rsidRDefault="00B55971" w:rsidP="00EA4DEE">
      <w:pPr>
        <w:spacing w:after="240" w:line="360" w:lineRule="auto"/>
        <w:jc w:val="both"/>
      </w:pPr>
      <w:r>
        <w:t>Praktická část této práce se z</w:t>
      </w:r>
      <w:r w:rsidR="009C0E96">
        <w:t xml:space="preserve">aměřuje na popis, cíl a výsledky </w:t>
      </w:r>
      <w:r>
        <w:t xml:space="preserve"> </w:t>
      </w:r>
      <w:r w:rsidR="00BE687F">
        <w:t>průzkumného</w:t>
      </w:r>
      <w:r>
        <w:t xml:space="preserve"> š</w:t>
      </w:r>
      <w:r w:rsidR="007E4C89">
        <w:t xml:space="preserve">etření, které bylo prováděno s žáky </w:t>
      </w:r>
      <w:r>
        <w:t xml:space="preserve">mladšího školního věku. </w:t>
      </w:r>
    </w:p>
    <w:p w:rsidR="00062DE6" w:rsidRDefault="00062DE6" w:rsidP="00EA4DEE">
      <w:pPr>
        <w:pStyle w:val="Nadpis2"/>
        <w:spacing w:before="0" w:after="240"/>
        <w:jc w:val="both"/>
      </w:pPr>
      <w:bookmarkStart w:id="93" w:name="_Toc70339971"/>
      <w:bookmarkStart w:id="94" w:name="_Toc70442883"/>
      <w:bookmarkStart w:id="95" w:name="_Toc73358545"/>
      <w:r>
        <w:t xml:space="preserve">Metodika </w:t>
      </w:r>
      <w:bookmarkEnd w:id="93"/>
      <w:bookmarkEnd w:id="94"/>
      <w:r w:rsidR="00BE687F">
        <w:t>průzkumu</w:t>
      </w:r>
      <w:bookmarkEnd w:id="95"/>
    </w:p>
    <w:p w:rsidR="00062DE6" w:rsidRDefault="00062DE6" w:rsidP="00EA4DEE">
      <w:pPr>
        <w:spacing w:after="240" w:line="360" w:lineRule="auto"/>
        <w:jc w:val="both"/>
      </w:pPr>
      <w:r>
        <w:t>V metodické</w:t>
      </w:r>
      <w:r w:rsidR="00DF3E8C">
        <w:t xml:space="preserve"> části jsou uvedeny cíle průzkumu</w:t>
      </w:r>
      <w:r>
        <w:t xml:space="preserve">, charakteristika respondentů a použité </w:t>
      </w:r>
      <w:r w:rsidR="00BE687F">
        <w:t>průzkumné</w:t>
      </w:r>
      <w:r>
        <w:t xml:space="preserve"> metody</w:t>
      </w:r>
    </w:p>
    <w:p w:rsidR="00062DE6" w:rsidRDefault="00062DE6" w:rsidP="00EA4DEE">
      <w:pPr>
        <w:pStyle w:val="Nadpis3"/>
        <w:jc w:val="both"/>
      </w:pPr>
      <w:bookmarkStart w:id="96" w:name="_Toc70339972"/>
      <w:bookmarkStart w:id="97" w:name="_Toc70442884"/>
      <w:bookmarkStart w:id="98" w:name="_Toc73358546"/>
      <w:r>
        <w:t xml:space="preserve">Cíle </w:t>
      </w:r>
      <w:bookmarkEnd w:id="96"/>
      <w:bookmarkEnd w:id="97"/>
      <w:r w:rsidR="00BE687F">
        <w:t>průzkumu</w:t>
      </w:r>
      <w:bookmarkEnd w:id="98"/>
      <w:r w:rsidR="00BE687F">
        <w:t xml:space="preserve"> </w:t>
      </w:r>
    </w:p>
    <w:p w:rsidR="00062DE6" w:rsidRDefault="00062DE6" w:rsidP="00EA4DEE">
      <w:pPr>
        <w:spacing w:before="240" w:after="0" w:line="360" w:lineRule="auto"/>
        <w:jc w:val="both"/>
      </w:pPr>
      <w:r>
        <w:t xml:space="preserve">Hlavním cílem </w:t>
      </w:r>
      <w:r w:rsidR="007E4C89">
        <w:t>průzkumu</w:t>
      </w:r>
      <w:r>
        <w:t xml:space="preserve"> je </w:t>
      </w:r>
      <w:r w:rsidR="007E4C89">
        <w:t xml:space="preserve">pospat, jaký mají dotázání žáci 3. – 5. ročníků základní školy, vztah ke hře na hudební nástroj.  </w:t>
      </w:r>
    </w:p>
    <w:p w:rsidR="007E4C89" w:rsidRDefault="007E4C89" w:rsidP="00EA4DEE">
      <w:pPr>
        <w:spacing w:before="240" w:after="0" w:line="360" w:lineRule="auto"/>
        <w:jc w:val="both"/>
      </w:pPr>
      <w:r>
        <w:t>Mezi dílčí cíle poté patří:</w:t>
      </w:r>
    </w:p>
    <w:p w:rsidR="007E4C89" w:rsidRDefault="007E4C89" w:rsidP="007E4C89">
      <w:pPr>
        <w:pStyle w:val="Odstavecseseznamem"/>
        <w:numPr>
          <w:ilvl w:val="0"/>
          <w:numId w:val="64"/>
        </w:numPr>
        <w:spacing w:before="240" w:after="0" w:line="360" w:lineRule="auto"/>
        <w:jc w:val="both"/>
      </w:pPr>
      <w:r>
        <w:t>Zjistit vl</w:t>
      </w:r>
      <w:r w:rsidR="00DF3E8C">
        <w:t>iv rodičů a vrstevníku n</w:t>
      </w:r>
      <w:r>
        <w:t>a</w:t>
      </w:r>
      <w:r w:rsidR="00DF3E8C">
        <w:t xml:space="preserve"> vztah dítěte ke</w:t>
      </w:r>
      <w:r>
        <w:t xml:space="preserve"> hře na hudební nástroj</w:t>
      </w:r>
      <w:r w:rsidR="00DF3E8C">
        <w:t>.</w:t>
      </w:r>
    </w:p>
    <w:p w:rsidR="007E4C89" w:rsidRDefault="00DF3E8C" w:rsidP="007E4C89">
      <w:pPr>
        <w:pStyle w:val="Odstavecseseznamem"/>
        <w:numPr>
          <w:ilvl w:val="0"/>
          <w:numId w:val="64"/>
        </w:numPr>
        <w:spacing w:before="240" w:after="0" w:line="360" w:lineRule="auto"/>
        <w:jc w:val="both"/>
      </w:pPr>
      <w:r>
        <w:t>Popsat, do jaké míry děti  hra na hudební nástroj naplňuje.</w:t>
      </w:r>
    </w:p>
    <w:p w:rsidR="007E4C89" w:rsidRDefault="00DF3E8C" w:rsidP="007E4C89">
      <w:pPr>
        <w:pStyle w:val="Odstavecseseznamem"/>
        <w:numPr>
          <w:ilvl w:val="0"/>
          <w:numId w:val="64"/>
        </w:numPr>
        <w:spacing w:before="240" w:after="0" w:line="360" w:lineRule="auto"/>
        <w:jc w:val="both"/>
      </w:pPr>
      <w:r>
        <w:t>Popsat, jak dotazování žáci vnímají svého učitele/učitelku hry na hudební nástroj.</w:t>
      </w:r>
    </w:p>
    <w:p w:rsidR="00DF3E8C" w:rsidRDefault="00DF3E8C" w:rsidP="007E4C89">
      <w:pPr>
        <w:pStyle w:val="Odstavecseseznamem"/>
        <w:numPr>
          <w:ilvl w:val="0"/>
          <w:numId w:val="64"/>
        </w:numPr>
        <w:spacing w:before="240" w:after="0" w:line="360" w:lineRule="auto"/>
        <w:jc w:val="both"/>
      </w:pPr>
      <w:r>
        <w:t>Zjistit, jaké instituce jsou dotazovanými žáky v oblasti hry na hudební nástroj nejvíce navštěvovány.</w:t>
      </w:r>
    </w:p>
    <w:p w:rsidR="00A76927" w:rsidRDefault="00A76927" w:rsidP="00EA4DEE">
      <w:pPr>
        <w:pStyle w:val="Nadpis3"/>
        <w:spacing w:after="240" w:line="360" w:lineRule="auto"/>
        <w:jc w:val="both"/>
      </w:pPr>
      <w:bookmarkStart w:id="99" w:name="_Toc70339973"/>
      <w:bookmarkStart w:id="100" w:name="_Toc70442885"/>
      <w:bookmarkStart w:id="101" w:name="_Toc73358547"/>
      <w:r>
        <w:t>Charakteristika respondentů</w:t>
      </w:r>
      <w:bookmarkEnd w:id="99"/>
      <w:bookmarkEnd w:id="100"/>
      <w:bookmarkEnd w:id="101"/>
      <w:r>
        <w:t xml:space="preserve"> </w:t>
      </w:r>
    </w:p>
    <w:p w:rsidR="001E386B" w:rsidRDefault="00A76927" w:rsidP="001E386B">
      <w:pPr>
        <w:spacing w:after="240" w:line="360" w:lineRule="auto"/>
        <w:jc w:val="both"/>
      </w:pPr>
      <w:r>
        <w:t xml:space="preserve">Pro </w:t>
      </w:r>
      <w:r w:rsidR="007E4C89">
        <w:t xml:space="preserve">průzkumné </w:t>
      </w:r>
      <w:r>
        <w:t xml:space="preserve"> šetření byly zvoleny děti mladšího školního věku, konkrétně </w:t>
      </w:r>
      <w:r w:rsidR="007E4C89">
        <w:t xml:space="preserve"> žáci </w:t>
      </w:r>
      <w:r>
        <w:t>3. – 5. tříd</w:t>
      </w:r>
      <w:r w:rsidR="00395CE5">
        <w:t xml:space="preserve">, obou pohlaví. </w:t>
      </w:r>
      <w:r>
        <w:t xml:space="preserve">S ohledem na vývoj pandemie Covid – 19 jsem dotazníky nemohla dětem předat osobně, a musela jsem zvolit internetovou variantu. Celkem bylo </w:t>
      </w:r>
      <w:r w:rsidR="007E4C89">
        <w:t>získáno</w:t>
      </w:r>
      <w:r>
        <w:t xml:space="preserve"> 44 odpovědí.</w:t>
      </w:r>
      <w:bookmarkStart w:id="102" w:name="_Toc70339974"/>
    </w:p>
    <w:p w:rsidR="00A76927" w:rsidRDefault="00BE687F" w:rsidP="001E386B">
      <w:pPr>
        <w:pStyle w:val="Nadpis3"/>
        <w:spacing w:before="0" w:after="240"/>
      </w:pPr>
      <w:bookmarkStart w:id="103" w:name="_Toc70442886"/>
      <w:bookmarkStart w:id="104" w:name="_Toc73358548"/>
      <w:r>
        <w:t>Průzkumné</w:t>
      </w:r>
      <w:r w:rsidR="00A76927">
        <w:t xml:space="preserve"> metody</w:t>
      </w:r>
      <w:bookmarkEnd w:id="102"/>
      <w:bookmarkEnd w:id="103"/>
      <w:bookmarkEnd w:id="104"/>
      <w:r w:rsidR="00A76927">
        <w:t xml:space="preserve"> </w:t>
      </w:r>
    </w:p>
    <w:p w:rsidR="00A76927" w:rsidRDefault="00DF3E8C" w:rsidP="001E386B">
      <w:pPr>
        <w:spacing w:after="240" w:line="360" w:lineRule="auto"/>
        <w:jc w:val="both"/>
      </w:pPr>
      <w:r>
        <w:t>K průzkumnému</w:t>
      </w:r>
      <w:r w:rsidR="00A76927">
        <w:t xml:space="preserve"> šetření byla zvolen</w:t>
      </w:r>
      <w:r>
        <w:t>a metoda kvantitativního průzkumu</w:t>
      </w:r>
      <w:r w:rsidR="00A76927">
        <w:t xml:space="preserve">, </w:t>
      </w:r>
      <w:r>
        <w:t>a průzkumný</w:t>
      </w:r>
      <w:r w:rsidR="00A76927">
        <w:t xml:space="preserve"> nástroj byl dotazník. Ten se skládal z 20 </w:t>
      </w:r>
      <w:r w:rsidR="007E4C89">
        <w:t>položek. Položky</w:t>
      </w:r>
      <w:r w:rsidR="00A76927">
        <w:t xml:space="preserve"> byly otevřené, kde </w:t>
      </w:r>
      <w:r w:rsidR="007E4C89">
        <w:t>respondenti měli</w:t>
      </w:r>
      <w:r w:rsidR="00A76927">
        <w:t xml:space="preserve"> možnost se rozepsat, poté </w:t>
      </w:r>
      <w:r w:rsidR="007E4C89">
        <w:t>položky</w:t>
      </w:r>
      <w:r w:rsidR="00A76927">
        <w:t xml:space="preserve"> uzavřené - dichotomické, kde děti měly možnost zodpovědět pouze jednu odpověď, a nakonec </w:t>
      </w:r>
      <w:r w:rsidR="00912399">
        <w:t>položky</w:t>
      </w:r>
      <w:r w:rsidR="00A76927">
        <w:t xml:space="preserve">, kde měly možnost zodpovědět více odpovědi – polytomické. </w:t>
      </w:r>
    </w:p>
    <w:p w:rsidR="00A76927" w:rsidRPr="00A76927" w:rsidRDefault="00912399" w:rsidP="00EA4DEE">
      <w:pPr>
        <w:spacing w:line="360" w:lineRule="auto"/>
        <w:jc w:val="both"/>
      </w:pPr>
      <w:r>
        <w:lastRenderedPageBreak/>
        <w:t>Položky</w:t>
      </w:r>
      <w:r w:rsidR="00395CE5">
        <w:t xml:space="preserve"> jsou zaměřené </w:t>
      </w:r>
      <w:r w:rsidR="00A76927">
        <w:t xml:space="preserve">na vztah dítěte k hudebnímu vzdělání ve svém volném čase. </w:t>
      </w:r>
      <w:r w:rsidR="00395CE5">
        <w:t xml:space="preserve">A také motivaci ke hře na nástroj. Dotazník je uspořádán tak, aby dětem nedělalo problém vyplnění i samostatně. Je srozumitelný a logicky uspořádaný. Dětem byly dotazníky rozeslány online formou, přes ředitele školy, a poté jejich třídní učitelé. Bohužel jsem tímto nemohla zajistit, aby dotazník vyplnily opravdu všechny děti. Vzor dotazníku v příloze bakalářské práce. </w:t>
      </w:r>
    </w:p>
    <w:p w:rsidR="00062DE6" w:rsidRDefault="00395CE5" w:rsidP="00EA4DEE">
      <w:pPr>
        <w:pStyle w:val="Nadpis2"/>
        <w:spacing w:before="0" w:after="240"/>
        <w:jc w:val="both"/>
      </w:pPr>
      <w:bookmarkStart w:id="105" w:name="_Toc70339975"/>
      <w:bookmarkStart w:id="106" w:name="_Toc70442887"/>
      <w:bookmarkStart w:id="107" w:name="_Toc73358549"/>
      <w:r>
        <w:t xml:space="preserve">Vyhodnocení </w:t>
      </w:r>
      <w:r w:rsidR="00BE687F">
        <w:t xml:space="preserve">průzkumného </w:t>
      </w:r>
      <w:r>
        <w:t>šetření</w:t>
      </w:r>
      <w:bookmarkEnd w:id="105"/>
      <w:bookmarkEnd w:id="106"/>
      <w:bookmarkEnd w:id="107"/>
    </w:p>
    <w:p w:rsidR="00395CE5" w:rsidRPr="00395CE5" w:rsidRDefault="00395CE5" w:rsidP="00EA4DEE">
      <w:pPr>
        <w:spacing w:after="240" w:line="360" w:lineRule="auto"/>
        <w:jc w:val="both"/>
      </w:pPr>
      <w:r>
        <w:t xml:space="preserve">Výsledky šetření jsou zaznamenány do grafů. Ke každé otázce náleží jeden graf. U grafu je vždy popis otázky a závěr, který z šetření plyne. </w:t>
      </w:r>
      <w:r w:rsidR="00EA4DEE">
        <w:t>V práci jsou také dvě tabulky</w:t>
      </w:r>
      <w:r w:rsidR="00CD4F15">
        <w:t>, kde děti vypisovaly, j</w:t>
      </w:r>
      <w:r w:rsidR="00EA4DEE">
        <w:t xml:space="preserve">aký/á je jejich učitel/ka, a také jakou hudbu poslouchají ve svém volném čase. Na každou otázku odpověděl jiný počet dětí. </w:t>
      </w:r>
    </w:p>
    <w:p w:rsidR="001E386B" w:rsidRDefault="001E386B">
      <w:r>
        <w:br w:type="page"/>
      </w:r>
    </w:p>
    <w:p w:rsidR="001E386B" w:rsidRPr="001E386B" w:rsidRDefault="001E386B" w:rsidP="00E86A0B">
      <w:pPr>
        <w:spacing w:after="240" w:line="360" w:lineRule="auto"/>
        <w:jc w:val="both"/>
        <w:rPr>
          <w:rFonts w:cs="Times New Roman"/>
        </w:rPr>
      </w:pPr>
      <w:r w:rsidRPr="001E386B">
        <w:rPr>
          <w:rFonts w:cs="Times New Roman"/>
          <w:b/>
          <w:bCs/>
          <w:color w:val="333333"/>
          <w:sz w:val="26"/>
          <w:szCs w:val="26"/>
          <w:shd w:val="clear" w:color="auto" w:fill="FFFFFF"/>
        </w:rPr>
        <w:lastRenderedPageBreak/>
        <w:t>Zakroužkuj správně svůj ročník</w:t>
      </w:r>
    </w:p>
    <w:p w:rsidR="001E386B" w:rsidRDefault="001E386B" w:rsidP="00E86A0B">
      <w:pPr>
        <w:pStyle w:val="Odstavecseseznamem"/>
        <w:numPr>
          <w:ilvl w:val="0"/>
          <w:numId w:val="6"/>
        </w:numPr>
        <w:spacing w:after="240" w:line="360" w:lineRule="auto"/>
        <w:jc w:val="both"/>
      </w:pPr>
      <w:r>
        <w:t>A) 3. Ročník</w:t>
      </w:r>
    </w:p>
    <w:p w:rsidR="001E386B" w:rsidRDefault="001E386B" w:rsidP="00E86A0B">
      <w:pPr>
        <w:pStyle w:val="Odstavecseseznamem"/>
        <w:numPr>
          <w:ilvl w:val="0"/>
          <w:numId w:val="6"/>
        </w:numPr>
        <w:spacing w:after="240" w:line="360" w:lineRule="auto"/>
        <w:jc w:val="both"/>
      </w:pPr>
      <w:r>
        <w:t>B) 4. Ročník</w:t>
      </w:r>
    </w:p>
    <w:p w:rsidR="001E386B" w:rsidRDefault="001E386B" w:rsidP="00E86A0B">
      <w:pPr>
        <w:pStyle w:val="Odstavecseseznamem"/>
        <w:numPr>
          <w:ilvl w:val="0"/>
          <w:numId w:val="6"/>
        </w:numPr>
        <w:spacing w:after="240" w:line="360" w:lineRule="auto"/>
        <w:jc w:val="both"/>
      </w:pPr>
      <w:r>
        <w:t>C) 5. Ročník</w:t>
      </w:r>
    </w:p>
    <w:p w:rsidR="001C1EE7" w:rsidRDefault="001C1EE7" w:rsidP="00E86A0B">
      <w:pPr>
        <w:spacing w:after="0" w:line="360" w:lineRule="auto"/>
        <w:jc w:val="both"/>
      </w:pPr>
      <w:r>
        <w:t xml:space="preserve">Touto otázkou jsem chtěla zjistit, kolik žáků z každé třídy, vyplnilo dotazník. </w:t>
      </w:r>
    </w:p>
    <w:p w:rsidR="001C1EE7" w:rsidRDefault="008E0D1C" w:rsidP="00E86A0B">
      <w:pPr>
        <w:pStyle w:val="Odstavecseseznamem"/>
        <w:numPr>
          <w:ilvl w:val="0"/>
          <w:numId w:val="7"/>
        </w:numPr>
        <w:spacing w:after="0" w:line="360" w:lineRule="auto"/>
        <w:jc w:val="both"/>
      </w:pPr>
      <w:r>
        <w:t xml:space="preserve">Z výsledku vidíme, že větší počet žáků byl ze třetího ročníku, a naopak nejmenší počet byl z ročníku čtvrtého. Myslím si, že kdyby se dotazníky rozdávaly ručně, výsledky by byly, až na menší rozdíly, stejné. </w:t>
      </w:r>
    </w:p>
    <w:p w:rsidR="001E386B" w:rsidRDefault="001E386B" w:rsidP="001C1EE7">
      <w:pPr>
        <w:spacing w:after="0"/>
      </w:pPr>
    </w:p>
    <w:p w:rsidR="001E386B" w:rsidRDefault="001E386B" w:rsidP="001E386B">
      <w:pPr>
        <w:spacing w:after="240"/>
      </w:pPr>
    </w:p>
    <w:p w:rsidR="001E386B" w:rsidRDefault="00A21DF2" w:rsidP="001E386B">
      <w:pPr>
        <w:spacing w:after="240"/>
      </w:pPr>
      <w:r>
        <w:rPr>
          <w:noProof/>
        </w:rPr>
        <w:pict>
          <v:shapetype id="_x0000_t202" coordsize="21600,21600" o:spt="202" path="m,l,21600r21600,l21600,xe">
            <v:stroke joinstyle="miter"/>
            <v:path gradientshapeok="t" o:connecttype="rect"/>
          </v:shapetype>
          <v:shape id="_x0000_s1027" type="#_x0000_t202" style="position:absolute;margin-left:.8pt;margin-top:252.45pt;width:211.1pt;height:37.35pt;z-index:251660288;mso-width-relative:margin;mso-height-relative:margin">
            <v:textbox>
              <w:txbxContent>
                <w:p w:rsidR="009C0E96" w:rsidRDefault="009C0E96" w:rsidP="001C1EE7">
                  <w:pPr>
                    <w:jc w:val="center"/>
                  </w:pPr>
                  <w:r>
                    <w:t>Graf č. 1 – ročník respondentů</w:t>
                  </w:r>
                </w:p>
              </w:txbxContent>
            </v:textbox>
          </v:shape>
        </w:pict>
      </w:r>
      <w:r w:rsidR="001E386B" w:rsidRPr="001E386B">
        <w:rPr>
          <w:noProof/>
          <w:lang w:eastAsia="cs-CZ"/>
        </w:rPr>
        <w:drawing>
          <wp:inline distT="0" distB="0" distL="0" distR="0">
            <wp:extent cx="5486400" cy="3200400"/>
            <wp:effectExtent l="19050" t="0" r="1905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386B" w:rsidRPr="00B55971" w:rsidRDefault="001E386B" w:rsidP="001E386B">
      <w:pPr>
        <w:spacing w:after="240"/>
        <w:ind w:left="360"/>
      </w:pPr>
    </w:p>
    <w:p w:rsidR="00765B14" w:rsidRPr="00765B14" w:rsidRDefault="00765B14" w:rsidP="00C12493">
      <w:pPr>
        <w:spacing w:line="360" w:lineRule="auto"/>
      </w:pPr>
    </w:p>
    <w:p w:rsidR="001C1EE7" w:rsidRDefault="004C0BE7" w:rsidP="004C0BE7">
      <w:pPr>
        <w:spacing w:after="0" w:line="360" w:lineRule="auto"/>
        <w:rPr>
          <w:rFonts w:cs="Times New Roman"/>
        </w:rPr>
      </w:pPr>
      <w:r>
        <w:rPr>
          <w:rFonts w:cs="Times New Roman"/>
        </w:rPr>
        <w:t xml:space="preserve"> </w:t>
      </w:r>
    </w:p>
    <w:p w:rsidR="001C1EE7" w:rsidRDefault="001C1EE7">
      <w:pPr>
        <w:rPr>
          <w:rFonts w:cs="Times New Roman"/>
        </w:rPr>
      </w:pPr>
      <w:r>
        <w:rPr>
          <w:rFonts w:cs="Times New Roman"/>
        </w:rPr>
        <w:br w:type="page"/>
      </w:r>
    </w:p>
    <w:p w:rsidR="004C0BE7" w:rsidRDefault="001C1EE7" w:rsidP="00E86A0B">
      <w:pPr>
        <w:spacing w:line="360" w:lineRule="auto"/>
        <w:jc w:val="both"/>
        <w:rPr>
          <w:rFonts w:cs="Times New Roman"/>
          <w:b/>
          <w:bCs/>
          <w:color w:val="333333"/>
          <w:sz w:val="26"/>
          <w:szCs w:val="26"/>
          <w:shd w:val="clear" w:color="auto" w:fill="FFFFFF"/>
        </w:rPr>
      </w:pPr>
      <w:r w:rsidRPr="001C1EE7">
        <w:rPr>
          <w:rFonts w:cs="Times New Roman"/>
          <w:b/>
          <w:bCs/>
          <w:color w:val="333333"/>
          <w:sz w:val="26"/>
          <w:szCs w:val="26"/>
          <w:shd w:val="clear" w:color="auto" w:fill="FFFFFF"/>
        </w:rPr>
        <w:lastRenderedPageBreak/>
        <w:t>Jsi</w:t>
      </w:r>
    </w:p>
    <w:p w:rsidR="001C1EE7" w:rsidRDefault="001C1EE7" w:rsidP="00E86A0B">
      <w:pPr>
        <w:pStyle w:val="Odstavecseseznamem"/>
        <w:numPr>
          <w:ilvl w:val="0"/>
          <w:numId w:val="8"/>
        </w:numPr>
        <w:spacing w:line="360" w:lineRule="auto"/>
        <w:jc w:val="both"/>
        <w:rPr>
          <w:rFonts w:cs="Times New Roman"/>
        </w:rPr>
      </w:pPr>
      <w:r>
        <w:rPr>
          <w:rFonts w:cs="Times New Roman"/>
        </w:rPr>
        <w:t xml:space="preserve">A) dívka </w:t>
      </w:r>
    </w:p>
    <w:p w:rsidR="001C1EE7" w:rsidRDefault="001C1EE7" w:rsidP="00E86A0B">
      <w:pPr>
        <w:pStyle w:val="Odstavecseseznamem"/>
        <w:numPr>
          <w:ilvl w:val="0"/>
          <w:numId w:val="8"/>
        </w:numPr>
        <w:spacing w:line="360" w:lineRule="auto"/>
        <w:jc w:val="both"/>
        <w:rPr>
          <w:rFonts w:cs="Times New Roman"/>
        </w:rPr>
      </w:pPr>
      <w:r>
        <w:rPr>
          <w:rFonts w:cs="Times New Roman"/>
        </w:rPr>
        <w:t xml:space="preserve">B) chlapec </w:t>
      </w:r>
    </w:p>
    <w:p w:rsidR="001C1EE7" w:rsidRDefault="001C1EE7" w:rsidP="00E86A0B">
      <w:pPr>
        <w:spacing w:after="0" w:line="360" w:lineRule="auto"/>
        <w:jc w:val="both"/>
        <w:rPr>
          <w:rFonts w:cs="Times New Roman"/>
        </w:rPr>
      </w:pPr>
      <w:r>
        <w:rPr>
          <w:rFonts w:cs="Times New Roman"/>
        </w:rPr>
        <w:t xml:space="preserve">Otázka byla zaměřená na pohlaví respondentů. </w:t>
      </w:r>
    </w:p>
    <w:p w:rsidR="001C1EE7" w:rsidRDefault="001C1EE7" w:rsidP="00E86A0B">
      <w:pPr>
        <w:spacing w:after="0" w:line="360" w:lineRule="auto"/>
        <w:jc w:val="both"/>
        <w:rPr>
          <w:rFonts w:cs="Times New Roman"/>
        </w:rPr>
      </w:pPr>
      <w:r>
        <w:rPr>
          <w:rFonts w:cs="Times New Roman"/>
        </w:rPr>
        <w:t xml:space="preserve">Z výsledků </w:t>
      </w:r>
      <w:r w:rsidR="008E0D1C">
        <w:rPr>
          <w:rFonts w:cs="Times New Roman"/>
        </w:rPr>
        <w:t xml:space="preserve">vidíme, že dotazníku se zúčastnilo více dívek, než chlapců. Myslím si, že dívky jsou v plnění úkolu o kousek pečlivější, než chlapci, a díky tomu se i na vyplňování tohoto dotazníku podílelo více dívek, než chlapců. </w:t>
      </w:r>
    </w:p>
    <w:p w:rsidR="001C1EE7" w:rsidRPr="001C1EE7" w:rsidRDefault="00860A8B" w:rsidP="001C1EE7">
      <w:pPr>
        <w:rPr>
          <w:rFonts w:cs="Times New Roman"/>
        </w:rPr>
      </w:pPr>
      <w:r>
        <w:rPr>
          <w:rFonts w:cs="Times New Roman"/>
          <w:noProof/>
          <w:lang w:eastAsia="cs-CZ"/>
        </w:rPr>
        <w:drawing>
          <wp:anchor distT="0" distB="0" distL="114300" distR="114300" simplePos="0" relativeHeight="251661312" behindDoc="1" locked="0" layoutInCell="1" allowOverlap="1">
            <wp:simplePos x="0" y="0"/>
            <wp:positionH relativeFrom="column">
              <wp:posOffset>83185</wp:posOffset>
            </wp:positionH>
            <wp:positionV relativeFrom="paragraph">
              <wp:posOffset>652780</wp:posOffset>
            </wp:positionV>
            <wp:extent cx="5772150" cy="3549650"/>
            <wp:effectExtent l="19050" t="0" r="19050" b="0"/>
            <wp:wrapTight wrapText="bothSides">
              <wp:wrapPolygon edited="0">
                <wp:start x="-71" y="0"/>
                <wp:lineTo x="-71" y="21561"/>
                <wp:lineTo x="21671" y="21561"/>
                <wp:lineTo x="21671" y="0"/>
                <wp:lineTo x="-71" y="0"/>
              </wp:wrapPolygon>
            </wp:wrapTight>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C1EE7" w:rsidRPr="001C1EE7" w:rsidRDefault="001C1EE7" w:rsidP="001C1EE7">
      <w:pPr>
        <w:rPr>
          <w:rFonts w:cs="Times New Roman"/>
        </w:rPr>
      </w:pPr>
    </w:p>
    <w:p w:rsidR="001C1EE7" w:rsidRPr="001C1EE7" w:rsidRDefault="00A21DF2" w:rsidP="001C1EE7">
      <w:pPr>
        <w:rPr>
          <w:rFonts w:cs="Times New Roman"/>
        </w:rPr>
      </w:pPr>
      <w:r>
        <w:rPr>
          <w:rFonts w:cs="Times New Roman"/>
          <w:noProof/>
          <w:lang w:eastAsia="cs-CZ"/>
        </w:rPr>
        <w:pict>
          <v:shape id="_x0000_s1028" type="#_x0000_t202" style="position:absolute;margin-left:6.55pt;margin-top:-9.9pt;width:211.1pt;height:37.35pt;z-index:251663360;mso-width-relative:margin;mso-height-relative:margin">
            <v:textbox>
              <w:txbxContent>
                <w:p w:rsidR="009C0E96" w:rsidRDefault="009C0E96" w:rsidP="00860A8B">
                  <w:pPr>
                    <w:jc w:val="center"/>
                  </w:pPr>
                  <w:r>
                    <w:t xml:space="preserve">Graf č. 2 – pohlaví respondentů </w:t>
                  </w:r>
                </w:p>
              </w:txbxContent>
            </v:textbox>
          </v:shape>
        </w:pict>
      </w:r>
    </w:p>
    <w:p w:rsidR="001C1EE7" w:rsidRDefault="001C1EE7" w:rsidP="001C1EE7">
      <w:pPr>
        <w:tabs>
          <w:tab w:val="left" w:pos="3021"/>
        </w:tabs>
        <w:rPr>
          <w:rFonts w:cs="Times New Roman"/>
        </w:rPr>
      </w:pPr>
      <w:r>
        <w:rPr>
          <w:rFonts w:cs="Times New Roman"/>
        </w:rPr>
        <w:tab/>
      </w:r>
    </w:p>
    <w:p w:rsidR="001C1EE7" w:rsidRDefault="001C1EE7">
      <w:pPr>
        <w:rPr>
          <w:rFonts w:cs="Times New Roman"/>
        </w:rPr>
      </w:pPr>
      <w:r>
        <w:rPr>
          <w:rFonts w:cs="Times New Roman"/>
        </w:rPr>
        <w:br w:type="page"/>
      </w:r>
    </w:p>
    <w:p w:rsidR="001C1EE7" w:rsidRDefault="001C1EE7" w:rsidP="00E86A0B">
      <w:pPr>
        <w:tabs>
          <w:tab w:val="left" w:pos="3021"/>
        </w:tabs>
        <w:spacing w:line="360" w:lineRule="auto"/>
        <w:jc w:val="both"/>
        <w:rPr>
          <w:rFonts w:cs="Times New Roman"/>
          <w:b/>
          <w:bCs/>
          <w:color w:val="333333"/>
          <w:sz w:val="26"/>
          <w:szCs w:val="26"/>
          <w:shd w:val="clear" w:color="auto" w:fill="FFFFFF"/>
        </w:rPr>
      </w:pPr>
      <w:r w:rsidRPr="001C1EE7">
        <w:rPr>
          <w:rFonts w:cs="Times New Roman"/>
          <w:b/>
          <w:bCs/>
          <w:color w:val="333333"/>
          <w:sz w:val="26"/>
          <w:szCs w:val="26"/>
          <w:shd w:val="clear" w:color="auto" w:fill="FFFFFF"/>
        </w:rPr>
        <w:lastRenderedPageBreak/>
        <w:t>1. Hraješ na nějaký hudební nástroj?</w:t>
      </w:r>
    </w:p>
    <w:p w:rsidR="001C1EE7" w:rsidRDefault="001C1EE7" w:rsidP="00E86A0B">
      <w:pPr>
        <w:pStyle w:val="Odstavecseseznamem"/>
        <w:numPr>
          <w:ilvl w:val="0"/>
          <w:numId w:val="10"/>
        </w:numPr>
        <w:tabs>
          <w:tab w:val="left" w:pos="3021"/>
        </w:tabs>
        <w:spacing w:after="0" w:line="360" w:lineRule="auto"/>
        <w:jc w:val="both"/>
        <w:rPr>
          <w:rFonts w:cs="Times New Roman"/>
        </w:rPr>
      </w:pPr>
      <w:r>
        <w:rPr>
          <w:rFonts w:cs="Times New Roman"/>
        </w:rPr>
        <w:t>A) ano</w:t>
      </w:r>
    </w:p>
    <w:p w:rsidR="001C1EE7" w:rsidRDefault="001C1EE7" w:rsidP="00E86A0B">
      <w:pPr>
        <w:pStyle w:val="Odstavecseseznamem"/>
        <w:numPr>
          <w:ilvl w:val="0"/>
          <w:numId w:val="10"/>
        </w:numPr>
        <w:tabs>
          <w:tab w:val="left" w:pos="3021"/>
        </w:tabs>
        <w:spacing w:line="360" w:lineRule="auto"/>
        <w:jc w:val="both"/>
        <w:rPr>
          <w:rFonts w:cs="Times New Roman"/>
        </w:rPr>
      </w:pPr>
      <w:r>
        <w:rPr>
          <w:rFonts w:cs="Times New Roman"/>
        </w:rPr>
        <w:t xml:space="preserve">B) ne </w:t>
      </w:r>
    </w:p>
    <w:p w:rsidR="001C1EE7" w:rsidRDefault="001C1EE7" w:rsidP="00E86A0B">
      <w:pPr>
        <w:tabs>
          <w:tab w:val="left" w:pos="3021"/>
        </w:tabs>
        <w:spacing w:after="0" w:line="360" w:lineRule="auto"/>
        <w:jc w:val="both"/>
        <w:rPr>
          <w:rFonts w:cs="Times New Roman"/>
        </w:rPr>
      </w:pPr>
      <w:r>
        <w:rPr>
          <w:rFonts w:cs="Times New Roman"/>
        </w:rPr>
        <w:t>Cílem této otázky bylo zjistit, kolik dětí v dnešní době hraje na nějaký hudební nástroj</w:t>
      </w:r>
    </w:p>
    <w:p w:rsidR="001C1EE7" w:rsidRPr="001C1EE7" w:rsidRDefault="008E0D1C" w:rsidP="00E86A0B">
      <w:pPr>
        <w:pStyle w:val="Odstavecseseznamem"/>
        <w:numPr>
          <w:ilvl w:val="0"/>
          <w:numId w:val="11"/>
        </w:numPr>
        <w:tabs>
          <w:tab w:val="left" w:pos="3021"/>
        </w:tabs>
        <w:spacing w:after="0" w:line="360" w:lineRule="auto"/>
        <w:jc w:val="both"/>
        <w:rPr>
          <w:rFonts w:cs="Times New Roman"/>
        </w:rPr>
      </w:pPr>
      <w:r>
        <w:rPr>
          <w:rFonts w:cs="Times New Roman"/>
        </w:rPr>
        <w:t xml:space="preserve">V dnešní době je ještě spoustu žáků, kteří si ve svém volném čase zahrají na nějaký hudební nástroj. Věřím, že čísla by byla o kousek větší, kdyby se zase dotazník dával opravdu do všech tříd. </w:t>
      </w:r>
    </w:p>
    <w:p w:rsidR="001C1EE7" w:rsidRPr="001C1EE7" w:rsidRDefault="001C1EE7" w:rsidP="001C1EE7">
      <w:pPr>
        <w:tabs>
          <w:tab w:val="left" w:pos="3021"/>
        </w:tabs>
        <w:spacing w:after="0"/>
        <w:rPr>
          <w:rFonts w:cs="Times New Roman"/>
        </w:rPr>
      </w:pPr>
    </w:p>
    <w:p w:rsidR="001C1EE7" w:rsidRPr="001C1EE7" w:rsidRDefault="001C1EE7" w:rsidP="001C1EE7">
      <w:pPr>
        <w:rPr>
          <w:rFonts w:cs="Times New Roman"/>
        </w:rPr>
      </w:pPr>
    </w:p>
    <w:p w:rsidR="001C1EE7" w:rsidRPr="001C1EE7" w:rsidRDefault="001C1EE7" w:rsidP="001C1EE7">
      <w:pPr>
        <w:rPr>
          <w:rFonts w:cs="Times New Roman"/>
        </w:rPr>
      </w:pPr>
    </w:p>
    <w:p w:rsidR="001C1EE7" w:rsidRPr="001C1EE7" w:rsidRDefault="00A21DF2" w:rsidP="001C1EE7">
      <w:pPr>
        <w:rPr>
          <w:rFonts w:cs="Times New Roman"/>
        </w:rPr>
      </w:pPr>
      <w:r>
        <w:rPr>
          <w:rFonts w:cs="Times New Roman"/>
          <w:noProof/>
          <w:lang w:eastAsia="cs-CZ"/>
        </w:rPr>
        <w:pict>
          <v:shape id="_x0000_s1029" type="#_x0000_t202" style="position:absolute;margin-left:5.75pt;margin-top:-6.65pt;width:211.1pt;height:37.35pt;z-index:251665408;mso-width-relative:margin;mso-height-relative:margin">
            <v:textbox>
              <w:txbxContent>
                <w:p w:rsidR="009C0E96" w:rsidRDefault="009C0E96" w:rsidP="00860A8B">
                  <w:pPr>
                    <w:jc w:val="center"/>
                  </w:pPr>
                  <w:r>
                    <w:t>Graf č. 3 – hudební nástroj</w:t>
                  </w:r>
                </w:p>
              </w:txbxContent>
            </v:textbox>
          </v:shape>
        </w:pict>
      </w:r>
      <w:r w:rsidR="00860A8B">
        <w:rPr>
          <w:rFonts w:cs="Times New Roman"/>
          <w:noProof/>
          <w:lang w:eastAsia="cs-CZ"/>
        </w:rPr>
        <w:drawing>
          <wp:anchor distT="0" distB="0" distL="114300" distR="114300" simplePos="0" relativeHeight="251664384" behindDoc="1" locked="0" layoutInCell="1" allowOverlap="1">
            <wp:simplePos x="0" y="0"/>
            <wp:positionH relativeFrom="column">
              <wp:posOffset>83185</wp:posOffset>
            </wp:positionH>
            <wp:positionV relativeFrom="paragraph">
              <wp:posOffset>24130</wp:posOffset>
            </wp:positionV>
            <wp:extent cx="5489575" cy="3200400"/>
            <wp:effectExtent l="19050" t="0" r="15875" b="0"/>
            <wp:wrapTight wrapText="bothSides">
              <wp:wrapPolygon edited="0">
                <wp:start x="-75" y="0"/>
                <wp:lineTo x="-75" y="21600"/>
                <wp:lineTo x="21662" y="21600"/>
                <wp:lineTo x="21662" y="0"/>
                <wp:lineTo x="-75" y="0"/>
              </wp:wrapPolygon>
            </wp:wrapTight>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C1EE7" w:rsidRPr="001C1EE7" w:rsidRDefault="001C1EE7" w:rsidP="001C1EE7">
      <w:pPr>
        <w:rPr>
          <w:rFonts w:cs="Times New Roman"/>
        </w:rPr>
      </w:pPr>
    </w:p>
    <w:p w:rsidR="001C1EE7" w:rsidRPr="001C1EE7" w:rsidRDefault="001C1EE7" w:rsidP="001C1EE7">
      <w:pPr>
        <w:rPr>
          <w:rFonts w:cs="Times New Roman"/>
        </w:rPr>
      </w:pPr>
    </w:p>
    <w:p w:rsidR="001C1EE7" w:rsidRDefault="001C1EE7">
      <w:pPr>
        <w:rPr>
          <w:rFonts w:cs="Times New Roman"/>
        </w:rPr>
      </w:pPr>
      <w:r>
        <w:rPr>
          <w:rFonts w:cs="Times New Roman"/>
        </w:rPr>
        <w:br w:type="page"/>
      </w:r>
    </w:p>
    <w:p w:rsidR="001C1EE7" w:rsidRDefault="00991978" w:rsidP="00E86A0B">
      <w:pPr>
        <w:spacing w:line="360" w:lineRule="auto"/>
        <w:jc w:val="both"/>
        <w:rPr>
          <w:rFonts w:cs="Times New Roman"/>
          <w:b/>
          <w:sz w:val="26"/>
          <w:szCs w:val="26"/>
        </w:rPr>
      </w:pPr>
      <w:r>
        <w:rPr>
          <w:rFonts w:cs="Times New Roman"/>
          <w:b/>
          <w:sz w:val="26"/>
          <w:szCs w:val="26"/>
        </w:rPr>
        <w:lastRenderedPageBreak/>
        <w:t xml:space="preserve">2. </w:t>
      </w:r>
      <w:r w:rsidRPr="00991978">
        <w:rPr>
          <w:rFonts w:cs="Times New Roman"/>
          <w:b/>
          <w:sz w:val="26"/>
          <w:szCs w:val="26"/>
        </w:rPr>
        <w:t>Pokud jsi odpověděl/a ano, na jaký hudební nástroj, nebo hudební nástroje to je nebo bylo?</w:t>
      </w:r>
    </w:p>
    <w:p w:rsidR="00991978" w:rsidRDefault="00991978" w:rsidP="00E86A0B">
      <w:pPr>
        <w:spacing w:after="0" w:line="360" w:lineRule="auto"/>
        <w:jc w:val="both"/>
        <w:rPr>
          <w:rFonts w:cs="Times New Roman"/>
          <w:szCs w:val="26"/>
        </w:rPr>
      </w:pPr>
      <w:r>
        <w:rPr>
          <w:rFonts w:cs="Times New Roman"/>
          <w:szCs w:val="26"/>
        </w:rPr>
        <w:t xml:space="preserve">Zde byla otevřená otázka, žáci proto odpovídali vlastními slovy </w:t>
      </w:r>
    </w:p>
    <w:p w:rsidR="00991978" w:rsidRDefault="00991978" w:rsidP="00E86A0B">
      <w:pPr>
        <w:spacing w:after="0" w:line="360" w:lineRule="auto"/>
        <w:jc w:val="both"/>
        <w:rPr>
          <w:rFonts w:cs="Times New Roman"/>
          <w:szCs w:val="26"/>
        </w:rPr>
      </w:pPr>
      <w:r>
        <w:rPr>
          <w:rFonts w:cs="Times New Roman"/>
          <w:szCs w:val="26"/>
        </w:rPr>
        <w:t xml:space="preserve">Cílem této otázky bylo zjistit, na jaký hudební nástroj žáci hrají. </w:t>
      </w:r>
    </w:p>
    <w:p w:rsidR="00991978" w:rsidRPr="008E0D1C" w:rsidRDefault="008E0D1C" w:rsidP="00E86A0B">
      <w:pPr>
        <w:pStyle w:val="Odstavecseseznamem"/>
        <w:numPr>
          <w:ilvl w:val="0"/>
          <w:numId w:val="11"/>
        </w:numPr>
        <w:spacing w:after="0" w:line="360" w:lineRule="auto"/>
        <w:jc w:val="both"/>
        <w:rPr>
          <w:rFonts w:cs="Times New Roman"/>
          <w:szCs w:val="26"/>
        </w:rPr>
      </w:pPr>
      <w:r>
        <w:rPr>
          <w:rFonts w:cs="Times New Roman"/>
          <w:szCs w:val="26"/>
        </w:rPr>
        <w:t xml:space="preserve">Nejčastějším hudebním nástrojem je klavír. Možná je to tím, že naučit se na něj, je mnohem lehčí, než třeba na trubku. Spoustu žáků má také dva hudební nástroje, kdy především klavír je tím prvním, na který se učí. Druhým nástrojem je kytara a za ní flétna. Poté následují těžší nástroje na naučení. </w:t>
      </w:r>
    </w:p>
    <w:p w:rsidR="001C1EE7" w:rsidRPr="001C1EE7" w:rsidRDefault="00860A8B" w:rsidP="001C1EE7">
      <w:pPr>
        <w:rPr>
          <w:rFonts w:cs="Times New Roman"/>
        </w:rPr>
      </w:pPr>
      <w:r>
        <w:rPr>
          <w:rFonts w:cs="Times New Roman"/>
          <w:noProof/>
          <w:lang w:eastAsia="cs-CZ"/>
        </w:rPr>
        <w:drawing>
          <wp:anchor distT="0" distB="0" distL="114300" distR="114300" simplePos="0" relativeHeight="251666432" behindDoc="1" locked="0" layoutInCell="1" allowOverlap="1">
            <wp:simplePos x="0" y="0"/>
            <wp:positionH relativeFrom="column">
              <wp:posOffset>83185</wp:posOffset>
            </wp:positionH>
            <wp:positionV relativeFrom="paragraph">
              <wp:posOffset>208915</wp:posOffset>
            </wp:positionV>
            <wp:extent cx="5772150" cy="4213860"/>
            <wp:effectExtent l="19050" t="0" r="19050" b="0"/>
            <wp:wrapTight wrapText="bothSides">
              <wp:wrapPolygon edited="0">
                <wp:start x="-71" y="0"/>
                <wp:lineTo x="-71" y="21580"/>
                <wp:lineTo x="21671" y="21580"/>
                <wp:lineTo x="21671" y="0"/>
                <wp:lineTo x="-71" y="0"/>
              </wp:wrapPolygon>
            </wp:wrapTight>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C1EE7" w:rsidRPr="001C1EE7" w:rsidRDefault="00A21DF2" w:rsidP="001C1EE7">
      <w:pPr>
        <w:rPr>
          <w:rFonts w:cs="Times New Roman"/>
        </w:rPr>
      </w:pPr>
      <w:r>
        <w:rPr>
          <w:rFonts w:cs="Times New Roman"/>
          <w:noProof/>
          <w:lang w:eastAsia="cs-CZ"/>
        </w:rPr>
        <w:pict>
          <v:shape id="_x0000_s1030" type="#_x0000_t202" style="position:absolute;margin-left:7.3pt;margin-top:-8.75pt;width:211.1pt;height:37.35pt;z-index:251667456;mso-width-relative:margin;mso-height-relative:margin">
            <v:textbox>
              <w:txbxContent>
                <w:p w:rsidR="009C0E96" w:rsidRDefault="009C0E96" w:rsidP="00860A8B">
                  <w:pPr>
                    <w:jc w:val="center"/>
                  </w:pPr>
                  <w:r>
                    <w:t xml:space="preserve">Graf č. 4 – jaký hudební nástroj </w:t>
                  </w:r>
                </w:p>
              </w:txbxContent>
            </v:textbox>
          </v:shape>
        </w:pict>
      </w:r>
    </w:p>
    <w:p w:rsidR="00991978" w:rsidRDefault="00991978">
      <w:pPr>
        <w:rPr>
          <w:rFonts w:cs="Times New Roman"/>
        </w:rPr>
      </w:pPr>
      <w:r>
        <w:rPr>
          <w:rFonts w:cs="Times New Roman"/>
        </w:rPr>
        <w:br w:type="page"/>
      </w:r>
    </w:p>
    <w:p w:rsidR="001C1EE7" w:rsidRDefault="00991978" w:rsidP="00E86A0B">
      <w:pPr>
        <w:spacing w:line="360" w:lineRule="auto"/>
        <w:jc w:val="both"/>
        <w:rPr>
          <w:rFonts w:cs="Times New Roman"/>
          <w:b/>
          <w:bCs/>
          <w:color w:val="333333"/>
          <w:sz w:val="26"/>
          <w:szCs w:val="26"/>
          <w:shd w:val="clear" w:color="auto" w:fill="FFFFFF"/>
        </w:rPr>
      </w:pPr>
      <w:r w:rsidRPr="00991978">
        <w:rPr>
          <w:rFonts w:cs="Times New Roman"/>
          <w:b/>
          <w:bCs/>
          <w:color w:val="333333"/>
          <w:sz w:val="26"/>
          <w:szCs w:val="26"/>
          <w:shd w:val="clear" w:color="auto" w:fill="FFFFFF"/>
        </w:rPr>
        <w:lastRenderedPageBreak/>
        <w:t>3. Pokud jsi hrál/a na nějaký nástroj, ale už nehraješ, proč jsi přestal/a?</w:t>
      </w:r>
    </w:p>
    <w:p w:rsidR="00991978" w:rsidRDefault="00991978" w:rsidP="00E86A0B">
      <w:pPr>
        <w:spacing w:after="0" w:line="360" w:lineRule="auto"/>
        <w:jc w:val="both"/>
        <w:rPr>
          <w:rFonts w:cs="Times New Roman"/>
          <w:bCs/>
          <w:color w:val="333333"/>
          <w:szCs w:val="26"/>
          <w:shd w:val="clear" w:color="auto" w:fill="FFFFFF"/>
        </w:rPr>
      </w:pPr>
      <w:r>
        <w:rPr>
          <w:rFonts w:cs="Times New Roman"/>
          <w:bCs/>
          <w:color w:val="333333"/>
          <w:szCs w:val="26"/>
          <w:shd w:val="clear" w:color="auto" w:fill="FFFFFF"/>
        </w:rPr>
        <w:t>I u třetí otázky měly děti možnost odpovídat podle sebe – otevřená otázka.</w:t>
      </w:r>
    </w:p>
    <w:p w:rsidR="00991978" w:rsidRDefault="00991978" w:rsidP="00E86A0B">
      <w:pPr>
        <w:spacing w:after="0" w:line="360" w:lineRule="auto"/>
        <w:jc w:val="both"/>
        <w:rPr>
          <w:rFonts w:cs="Times New Roman"/>
          <w:bCs/>
          <w:color w:val="333333"/>
          <w:szCs w:val="26"/>
          <w:shd w:val="clear" w:color="auto" w:fill="FFFFFF"/>
        </w:rPr>
      </w:pPr>
      <w:r>
        <w:rPr>
          <w:rFonts w:cs="Times New Roman"/>
          <w:bCs/>
          <w:color w:val="333333"/>
          <w:szCs w:val="26"/>
          <w:shd w:val="clear" w:color="auto" w:fill="FFFFFF"/>
        </w:rPr>
        <w:t xml:space="preserve">Úkolem této otázky bylo zjistit, proč žáci přestávají hrát na hudební nástroje. </w:t>
      </w:r>
    </w:p>
    <w:p w:rsidR="00991978" w:rsidRPr="00991978" w:rsidRDefault="008E0D1C" w:rsidP="00E86A0B">
      <w:pPr>
        <w:pStyle w:val="Odstavecseseznamem"/>
        <w:numPr>
          <w:ilvl w:val="0"/>
          <w:numId w:val="11"/>
        </w:numPr>
        <w:spacing w:after="0" w:line="360" w:lineRule="auto"/>
        <w:jc w:val="both"/>
        <w:rPr>
          <w:rFonts w:cs="Times New Roman"/>
          <w:bCs/>
          <w:color w:val="333333"/>
          <w:szCs w:val="26"/>
          <w:shd w:val="clear" w:color="auto" w:fill="FFFFFF"/>
        </w:rPr>
      </w:pPr>
      <w:r>
        <w:rPr>
          <w:rFonts w:cs="Times New Roman"/>
          <w:bCs/>
          <w:color w:val="333333"/>
          <w:szCs w:val="26"/>
          <w:shd w:val="clear" w:color="auto" w:fill="FFFFFF"/>
        </w:rPr>
        <w:t xml:space="preserve">Nejčastější odpovědí bylo to, že to žáky nebaví, nebo na to nemají čas. Spoustu žáků ve starším věku má jiné koníčky, a na hru na nástroj jim nezbyde čas. To, že je to nebaví, se může odvíjet také od toho, jak učitel, či rodiče, žáka namotivují. </w:t>
      </w:r>
    </w:p>
    <w:p w:rsidR="00991978" w:rsidRDefault="00991978" w:rsidP="00991978">
      <w:pPr>
        <w:spacing w:after="0" w:line="360" w:lineRule="auto"/>
        <w:rPr>
          <w:rFonts w:cs="Times New Roman"/>
          <w:bCs/>
          <w:color w:val="333333"/>
          <w:szCs w:val="26"/>
          <w:shd w:val="clear" w:color="auto" w:fill="FFFFFF"/>
        </w:rPr>
      </w:pPr>
    </w:p>
    <w:p w:rsidR="00991978" w:rsidRDefault="00991978" w:rsidP="00991978">
      <w:pPr>
        <w:spacing w:after="0" w:line="360" w:lineRule="auto"/>
        <w:rPr>
          <w:rFonts w:cs="Times New Roman"/>
          <w:bCs/>
          <w:color w:val="333333"/>
          <w:szCs w:val="26"/>
          <w:shd w:val="clear" w:color="auto" w:fill="FFFFFF"/>
        </w:rPr>
      </w:pPr>
    </w:p>
    <w:p w:rsidR="00991978" w:rsidRDefault="00991978" w:rsidP="00991978">
      <w:pPr>
        <w:spacing w:after="0" w:line="360" w:lineRule="auto"/>
        <w:rPr>
          <w:rFonts w:cs="Times New Roman"/>
          <w:bCs/>
          <w:color w:val="333333"/>
          <w:szCs w:val="26"/>
          <w:shd w:val="clear" w:color="auto" w:fill="FFFFFF"/>
        </w:rPr>
      </w:pPr>
    </w:p>
    <w:p w:rsidR="00991978" w:rsidRDefault="00A21DF2" w:rsidP="00991978">
      <w:pPr>
        <w:spacing w:after="0"/>
        <w:rPr>
          <w:rFonts w:cs="Times New Roman"/>
        </w:rPr>
      </w:pPr>
      <w:r w:rsidRPr="00A21DF2">
        <w:rPr>
          <w:rFonts w:cs="Times New Roman"/>
          <w:bCs/>
          <w:noProof/>
          <w:color w:val="333333"/>
          <w:szCs w:val="26"/>
          <w:lang w:eastAsia="cs-CZ"/>
        </w:rPr>
        <w:pict>
          <v:shape id="_x0000_s1031" type="#_x0000_t202" style="position:absolute;margin-left:1.05pt;margin-top:300.4pt;width:211.1pt;height:37.35pt;z-index:251668480;mso-width-relative:margin;mso-height-relative:margin">
            <v:textbox>
              <w:txbxContent>
                <w:p w:rsidR="009C0E96" w:rsidRDefault="009C0E96" w:rsidP="00860A8B">
                  <w:pPr>
                    <w:jc w:val="center"/>
                  </w:pPr>
                  <w:r>
                    <w:t xml:space="preserve">Graf č. 5 – proč už nehrají </w:t>
                  </w:r>
                </w:p>
              </w:txbxContent>
            </v:textbox>
          </v:shape>
        </w:pict>
      </w:r>
      <w:r w:rsidR="00991978" w:rsidRPr="00991978">
        <w:rPr>
          <w:rFonts w:cs="Times New Roman"/>
          <w:noProof/>
          <w:lang w:eastAsia="cs-CZ"/>
        </w:rPr>
        <w:drawing>
          <wp:inline distT="0" distB="0" distL="0" distR="0">
            <wp:extent cx="5566741" cy="3796748"/>
            <wp:effectExtent l="19050" t="0" r="14909"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1978" w:rsidRPr="00991978" w:rsidRDefault="00991978" w:rsidP="00991978">
      <w:pPr>
        <w:rPr>
          <w:rFonts w:cs="Times New Roman"/>
        </w:rPr>
      </w:pPr>
    </w:p>
    <w:p w:rsidR="00991978" w:rsidRPr="00991978" w:rsidRDefault="00991978" w:rsidP="00991978">
      <w:pPr>
        <w:rPr>
          <w:rFonts w:cs="Times New Roman"/>
        </w:rPr>
      </w:pPr>
    </w:p>
    <w:p w:rsidR="00991978" w:rsidRPr="00991978" w:rsidRDefault="00991978" w:rsidP="00991978">
      <w:pPr>
        <w:rPr>
          <w:rFonts w:cs="Times New Roman"/>
        </w:rPr>
      </w:pPr>
    </w:p>
    <w:p w:rsidR="00991978" w:rsidRDefault="00991978" w:rsidP="00991978">
      <w:pPr>
        <w:rPr>
          <w:rFonts w:cs="Times New Roman"/>
        </w:rPr>
      </w:pPr>
    </w:p>
    <w:p w:rsidR="00991978" w:rsidRDefault="00991978" w:rsidP="00991978">
      <w:pPr>
        <w:tabs>
          <w:tab w:val="left" w:pos="2301"/>
        </w:tabs>
        <w:rPr>
          <w:rFonts w:cs="Times New Roman"/>
        </w:rPr>
      </w:pPr>
      <w:r>
        <w:rPr>
          <w:rFonts w:cs="Times New Roman"/>
        </w:rPr>
        <w:tab/>
      </w:r>
    </w:p>
    <w:p w:rsidR="00991978" w:rsidRDefault="00991978">
      <w:pPr>
        <w:rPr>
          <w:rFonts w:cs="Times New Roman"/>
        </w:rPr>
      </w:pPr>
      <w:r>
        <w:rPr>
          <w:rFonts w:cs="Times New Roman"/>
        </w:rPr>
        <w:br w:type="page"/>
      </w:r>
    </w:p>
    <w:p w:rsidR="00991978" w:rsidRDefault="00991978" w:rsidP="00E86A0B">
      <w:pPr>
        <w:tabs>
          <w:tab w:val="left" w:pos="2301"/>
        </w:tabs>
        <w:spacing w:line="360" w:lineRule="auto"/>
        <w:jc w:val="both"/>
        <w:rPr>
          <w:rFonts w:cs="Times New Roman"/>
          <w:b/>
          <w:bCs/>
          <w:color w:val="333333"/>
          <w:sz w:val="26"/>
          <w:szCs w:val="26"/>
          <w:shd w:val="clear" w:color="auto" w:fill="FFFFFF"/>
        </w:rPr>
      </w:pPr>
      <w:r w:rsidRPr="00991978">
        <w:rPr>
          <w:rFonts w:cs="Times New Roman"/>
          <w:b/>
          <w:bCs/>
          <w:color w:val="333333"/>
          <w:sz w:val="26"/>
          <w:szCs w:val="26"/>
          <w:shd w:val="clear" w:color="auto" w:fill="FFFFFF"/>
        </w:rPr>
        <w:lastRenderedPageBreak/>
        <w:t>4. Jak moc to máš rád/a? Oznámkuj jako ve škole</w:t>
      </w:r>
    </w:p>
    <w:p w:rsidR="00991978" w:rsidRDefault="00991978" w:rsidP="00E86A0B">
      <w:pPr>
        <w:pStyle w:val="Odstavecseseznamem"/>
        <w:numPr>
          <w:ilvl w:val="0"/>
          <w:numId w:val="14"/>
        </w:numPr>
        <w:tabs>
          <w:tab w:val="left" w:pos="2301"/>
        </w:tabs>
        <w:spacing w:line="360" w:lineRule="auto"/>
        <w:jc w:val="both"/>
        <w:rPr>
          <w:rFonts w:cs="Times New Roman"/>
        </w:rPr>
      </w:pPr>
      <w:r>
        <w:rPr>
          <w:rFonts w:cs="Times New Roman"/>
        </w:rPr>
        <w:t>A) 1</w:t>
      </w:r>
    </w:p>
    <w:p w:rsidR="00991978" w:rsidRDefault="00991978" w:rsidP="00E86A0B">
      <w:pPr>
        <w:pStyle w:val="Odstavecseseznamem"/>
        <w:numPr>
          <w:ilvl w:val="0"/>
          <w:numId w:val="14"/>
        </w:numPr>
        <w:tabs>
          <w:tab w:val="left" w:pos="2301"/>
        </w:tabs>
        <w:spacing w:line="360" w:lineRule="auto"/>
        <w:jc w:val="both"/>
        <w:rPr>
          <w:rFonts w:cs="Times New Roman"/>
        </w:rPr>
      </w:pPr>
      <w:r>
        <w:rPr>
          <w:rFonts w:cs="Times New Roman"/>
        </w:rPr>
        <w:t>B) 2</w:t>
      </w:r>
    </w:p>
    <w:p w:rsidR="00991978" w:rsidRDefault="0066168F" w:rsidP="00E86A0B">
      <w:pPr>
        <w:pStyle w:val="Odstavecseseznamem"/>
        <w:numPr>
          <w:ilvl w:val="0"/>
          <w:numId w:val="14"/>
        </w:numPr>
        <w:tabs>
          <w:tab w:val="left" w:pos="2301"/>
        </w:tabs>
        <w:spacing w:line="360" w:lineRule="auto"/>
        <w:jc w:val="both"/>
        <w:rPr>
          <w:rFonts w:cs="Times New Roman"/>
        </w:rPr>
      </w:pPr>
      <w:r>
        <w:rPr>
          <w:rFonts w:cs="Times New Roman"/>
        </w:rPr>
        <w:t>C) 3</w:t>
      </w:r>
    </w:p>
    <w:p w:rsidR="0066168F" w:rsidRDefault="0066168F" w:rsidP="00E86A0B">
      <w:pPr>
        <w:pStyle w:val="Odstavecseseznamem"/>
        <w:numPr>
          <w:ilvl w:val="0"/>
          <w:numId w:val="14"/>
        </w:numPr>
        <w:tabs>
          <w:tab w:val="left" w:pos="2301"/>
        </w:tabs>
        <w:spacing w:line="360" w:lineRule="auto"/>
        <w:jc w:val="both"/>
        <w:rPr>
          <w:rFonts w:cs="Times New Roman"/>
        </w:rPr>
      </w:pPr>
      <w:r>
        <w:rPr>
          <w:rFonts w:cs="Times New Roman"/>
        </w:rPr>
        <w:t>D) 4</w:t>
      </w:r>
    </w:p>
    <w:p w:rsidR="0066168F" w:rsidRDefault="0066168F" w:rsidP="00E86A0B">
      <w:pPr>
        <w:pStyle w:val="Odstavecseseznamem"/>
        <w:numPr>
          <w:ilvl w:val="0"/>
          <w:numId w:val="14"/>
        </w:numPr>
        <w:tabs>
          <w:tab w:val="left" w:pos="2301"/>
        </w:tabs>
        <w:spacing w:line="360" w:lineRule="auto"/>
        <w:jc w:val="both"/>
        <w:rPr>
          <w:rFonts w:cs="Times New Roman"/>
        </w:rPr>
      </w:pPr>
      <w:r>
        <w:rPr>
          <w:rFonts w:cs="Times New Roman"/>
        </w:rPr>
        <w:t>E) 5</w:t>
      </w:r>
    </w:p>
    <w:p w:rsidR="0066168F" w:rsidRDefault="0066168F" w:rsidP="00E86A0B">
      <w:pPr>
        <w:tabs>
          <w:tab w:val="left" w:pos="2301"/>
        </w:tabs>
        <w:spacing w:after="0" w:line="360" w:lineRule="auto"/>
        <w:jc w:val="both"/>
        <w:rPr>
          <w:rFonts w:cs="Times New Roman"/>
        </w:rPr>
      </w:pPr>
      <w:r>
        <w:rPr>
          <w:rFonts w:cs="Times New Roman"/>
        </w:rPr>
        <w:t xml:space="preserve">Cílem této otázky bylo zjistit, jestli žáky hra na nástroj baví, nebo ne </w:t>
      </w:r>
    </w:p>
    <w:p w:rsidR="0066168F" w:rsidRPr="0066168F" w:rsidRDefault="008E0D1C" w:rsidP="00E86A0B">
      <w:pPr>
        <w:pStyle w:val="Odstavecseseznamem"/>
        <w:numPr>
          <w:ilvl w:val="0"/>
          <w:numId w:val="65"/>
        </w:numPr>
        <w:tabs>
          <w:tab w:val="left" w:pos="2301"/>
        </w:tabs>
        <w:spacing w:after="0" w:line="360" w:lineRule="auto"/>
        <w:jc w:val="both"/>
        <w:rPr>
          <w:rFonts w:cs="Times New Roman"/>
        </w:rPr>
      </w:pPr>
      <w:r>
        <w:rPr>
          <w:rFonts w:cs="Times New Roman"/>
        </w:rPr>
        <w:t xml:space="preserve">Je zajímavé, že nejčastější odpovědí na tuto otázku byla známka 2. Žákům tedy pořád chybí nějaké to procento do absolutní spokojenosti. Žák, který ohodnotil známkou 5, je zřejmě do hry na nástroj nucen svými rodiči, a nenaplňuje ho to, a nebaví ho to. </w:t>
      </w:r>
    </w:p>
    <w:p w:rsidR="0066168F" w:rsidRPr="0066168F" w:rsidRDefault="0066168F" w:rsidP="0066168F">
      <w:pPr>
        <w:tabs>
          <w:tab w:val="left" w:pos="2301"/>
        </w:tabs>
        <w:spacing w:after="0"/>
        <w:rPr>
          <w:rFonts w:cs="Times New Roman"/>
        </w:rPr>
      </w:pPr>
    </w:p>
    <w:p w:rsidR="0066168F" w:rsidRDefault="00A21DF2" w:rsidP="0066168F">
      <w:pPr>
        <w:tabs>
          <w:tab w:val="left" w:pos="2301"/>
        </w:tabs>
        <w:rPr>
          <w:rFonts w:cs="Times New Roman"/>
        </w:rPr>
      </w:pPr>
      <w:r>
        <w:rPr>
          <w:rFonts w:cs="Times New Roman"/>
          <w:noProof/>
          <w:lang w:eastAsia="cs-CZ"/>
        </w:rPr>
        <w:pict>
          <v:shape id="_x0000_s1032" type="#_x0000_t202" style="position:absolute;margin-left:6.45pt;margin-top:-10.65pt;width:211.1pt;height:37.35pt;z-index:251670528;mso-width-relative:margin;mso-height-relative:margin">
            <v:textbox>
              <w:txbxContent>
                <w:p w:rsidR="009C0E96" w:rsidRDefault="009C0E96" w:rsidP="00860A8B">
                  <w:pPr>
                    <w:jc w:val="center"/>
                  </w:pPr>
                  <w:r>
                    <w:t xml:space="preserve">Graf č. 6 – hodnocení hry na nástroj </w:t>
                  </w:r>
                </w:p>
              </w:txbxContent>
            </v:textbox>
          </v:shape>
        </w:pict>
      </w:r>
      <w:r w:rsidR="00555DCF">
        <w:rPr>
          <w:rFonts w:cs="Times New Roman"/>
          <w:noProof/>
          <w:lang w:eastAsia="cs-CZ"/>
        </w:rPr>
        <w:drawing>
          <wp:anchor distT="0" distB="0" distL="114300" distR="114300" simplePos="0" relativeHeight="251669504" behindDoc="1" locked="0" layoutInCell="1" allowOverlap="1">
            <wp:simplePos x="0" y="0"/>
            <wp:positionH relativeFrom="column">
              <wp:posOffset>83185</wp:posOffset>
            </wp:positionH>
            <wp:positionV relativeFrom="paragraph">
              <wp:posOffset>60960</wp:posOffset>
            </wp:positionV>
            <wp:extent cx="5772150" cy="4173220"/>
            <wp:effectExtent l="19050" t="0" r="19050" b="0"/>
            <wp:wrapTight wrapText="bothSides">
              <wp:wrapPolygon edited="0">
                <wp:start x="-71" y="0"/>
                <wp:lineTo x="-71" y="21593"/>
                <wp:lineTo x="21671" y="21593"/>
                <wp:lineTo x="21671" y="0"/>
                <wp:lineTo x="-71" y="0"/>
              </wp:wrapPolygon>
            </wp:wrapTight>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6168F" w:rsidRPr="0066168F" w:rsidRDefault="0066168F" w:rsidP="0066168F">
      <w:pPr>
        <w:rPr>
          <w:rFonts w:cs="Times New Roman"/>
        </w:rPr>
      </w:pPr>
    </w:p>
    <w:p w:rsidR="0066168F" w:rsidRPr="00860A8B" w:rsidRDefault="0066168F" w:rsidP="00E86A0B">
      <w:pPr>
        <w:tabs>
          <w:tab w:val="left" w:pos="3803"/>
        </w:tabs>
        <w:spacing w:line="360" w:lineRule="auto"/>
        <w:jc w:val="both"/>
        <w:rPr>
          <w:rFonts w:cs="Times New Roman"/>
        </w:rPr>
      </w:pPr>
      <w:r>
        <w:rPr>
          <w:rFonts w:cs="Times New Roman"/>
        </w:rPr>
        <w:tab/>
      </w:r>
      <w:r>
        <w:rPr>
          <w:rFonts w:cs="Times New Roman"/>
        </w:rPr>
        <w:br w:type="page"/>
      </w:r>
      <w:r w:rsidRPr="0066168F">
        <w:rPr>
          <w:rFonts w:cs="Times New Roman"/>
          <w:b/>
          <w:bCs/>
          <w:color w:val="333333"/>
          <w:sz w:val="26"/>
          <w:szCs w:val="26"/>
          <w:shd w:val="clear" w:color="auto" w:fill="FFFFFF"/>
        </w:rPr>
        <w:lastRenderedPageBreak/>
        <w:t>5. Kam chodíš  hrát na hudební nástroj?</w:t>
      </w:r>
    </w:p>
    <w:p w:rsidR="0066168F" w:rsidRPr="0066168F" w:rsidRDefault="0066168F" w:rsidP="00E86A0B">
      <w:pPr>
        <w:pStyle w:val="Odstavecseseznamem"/>
        <w:numPr>
          <w:ilvl w:val="0"/>
          <w:numId w:val="16"/>
        </w:numPr>
        <w:tabs>
          <w:tab w:val="left" w:pos="3803"/>
        </w:tabs>
        <w:spacing w:line="360" w:lineRule="auto"/>
        <w:jc w:val="both"/>
        <w:rPr>
          <w:rFonts w:cs="Times New Roman"/>
        </w:rPr>
      </w:pPr>
      <w:r w:rsidRPr="0066168F">
        <w:rPr>
          <w:rFonts w:cs="Times New Roman"/>
        </w:rPr>
        <w:t xml:space="preserve">A) </w:t>
      </w:r>
      <w:r w:rsidRPr="0066168F">
        <w:rPr>
          <w:rFonts w:cs="Times New Roman"/>
          <w:color w:val="333333"/>
          <w:shd w:val="clear" w:color="auto" w:fill="FFFFFF"/>
        </w:rPr>
        <w:t>Kroužek v ZŠ</w:t>
      </w:r>
    </w:p>
    <w:p w:rsidR="0066168F" w:rsidRPr="0066168F" w:rsidRDefault="0066168F" w:rsidP="00E86A0B">
      <w:pPr>
        <w:pStyle w:val="Odstavecseseznamem"/>
        <w:numPr>
          <w:ilvl w:val="0"/>
          <w:numId w:val="16"/>
        </w:numPr>
        <w:tabs>
          <w:tab w:val="left" w:pos="3803"/>
        </w:tabs>
        <w:spacing w:line="360" w:lineRule="auto"/>
        <w:jc w:val="both"/>
        <w:rPr>
          <w:rFonts w:cs="Times New Roman"/>
        </w:rPr>
      </w:pPr>
      <w:r w:rsidRPr="0066168F">
        <w:rPr>
          <w:rFonts w:cs="Times New Roman"/>
        </w:rPr>
        <w:t xml:space="preserve">B) </w:t>
      </w:r>
      <w:r w:rsidRPr="0066168F">
        <w:rPr>
          <w:rFonts w:cs="Times New Roman"/>
          <w:color w:val="333333"/>
          <w:shd w:val="clear" w:color="auto" w:fill="FFFFFF"/>
        </w:rPr>
        <w:t>Navštěvuji ZUŠ</w:t>
      </w:r>
    </w:p>
    <w:p w:rsidR="0066168F" w:rsidRPr="0066168F" w:rsidRDefault="0066168F" w:rsidP="00E86A0B">
      <w:pPr>
        <w:pStyle w:val="Odstavecseseznamem"/>
        <w:numPr>
          <w:ilvl w:val="0"/>
          <w:numId w:val="16"/>
        </w:numPr>
        <w:tabs>
          <w:tab w:val="left" w:pos="3803"/>
        </w:tabs>
        <w:spacing w:line="360" w:lineRule="auto"/>
        <w:jc w:val="both"/>
        <w:rPr>
          <w:rFonts w:cs="Times New Roman"/>
        </w:rPr>
      </w:pPr>
      <w:r w:rsidRPr="0066168F">
        <w:rPr>
          <w:rFonts w:cs="Times New Roman"/>
        </w:rPr>
        <w:t xml:space="preserve">C) </w:t>
      </w:r>
      <w:r w:rsidRPr="0066168F">
        <w:rPr>
          <w:rFonts w:cs="Times New Roman"/>
          <w:color w:val="333333"/>
          <w:shd w:val="clear" w:color="auto" w:fill="FFFFFF"/>
        </w:rPr>
        <w:t>Chodím na soukromé hodiny</w:t>
      </w:r>
    </w:p>
    <w:p w:rsidR="0066168F" w:rsidRPr="00FA1C61" w:rsidRDefault="0066168F" w:rsidP="00E86A0B">
      <w:pPr>
        <w:pStyle w:val="Odstavecseseznamem"/>
        <w:numPr>
          <w:ilvl w:val="0"/>
          <w:numId w:val="16"/>
        </w:numPr>
        <w:tabs>
          <w:tab w:val="left" w:pos="3803"/>
        </w:tabs>
        <w:spacing w:line="360" w:lineRule="auto"/>
        <w:jc w:val="both"/>
        <w:rPr>
          <w:rFonts w:cs="Times New Roman"/>
        </w:rPr>
      </w:pPr>
      <w:r w:rsidRPr="0066168F">
        <w:rPr>
          <w:rFonts w:cs="Times New Roman"/>
        </w:rPr>
        <w:t xml:space="preserve">D) </w:t>
      </w:r>
      <w:r w:rsidRPr="0066168F">
        <w:rPr>
          <w:rFonts w:cs="Times New Roman"/>
          <w:color w:val="333333"/>
          <w:shd w:val="clear" w:color="auto" w:fill="FFFFFF"/>
        </w:rPr>
        <w:t>Hraji si doma jen pro radost</w:t>
      </w:r>
    </w:p>
    <w:p w:rsidR="00FA1C61" w:rsidRDefault="00FA1C61" w:rsidP="00E86A0B">
      <w:pPr>
        <w:tabs>
          <w:tab w:val="left" w:pos="3803"/>
        </w:tabs>
        <w:spacing w:after="0" w:line="360" w:lineRule="auto"/>
        <w:jc w:val="both"/>
        <w:rPr>
          <w:rFonts w:cs="Times New Roman"/>
        </w:rPr>
      </w:pPr>
      <w:r>
        <w:rPr>
          <w:rFonts w:cs="Times New Roman"/>
        </w:rPr>
        <w:t xml:space="preserve">Cílem této otázky bylo zjistit, kde se děti hře na nástroj učí. </w:t>
      </w:r>
    </w:p>
    <w:p w:rsidR="00FA1C61" w:rsidRPr="00FA1C61" w:rsidRDefault="008E0D1C" w:rsidP="00E86A0B">
      <w:pPr>
        <w:pStyle w:val="Odstavecseseznamem"/>
        <w:numPr>
          <w:ilvl w:val="0"/>
          <w:numId w:val="17"/>
        </w:numPr>
        <w:tabs>
          <w:tab w:val="left" w:pos="3803"/>
        </w:tabs>
        <w:spacing w:after="0" w:line="360" w:lineRule="auto"/>
        <w:jc w:val="both"/>
        <w:rPr>
          <w:rFonts w:cs="Times New Roman"/>
        </w:rPr>
      </w:pPr>
      <w:r>
        <w:rPr>
          <w:rFonts w:cs="Times New Roman"/>
        </w:rPr>
        <w:t xml:space="preserve">Z těchto výsledku vidíme, že žáci, kteří navštěvují základní umělecké školy, a žáci kteří si hrají doma, jen tak pro radost, dosáhli stejného čísla. Soukromé lekce v dnešní době, žáci moc nenavštěvují, což může být způsobeno také jistou finanční situací. </w:t>
      </w:r>
      <w:r w:rsidR="00E86A0B">
        <w:rPr>
          <w:rFonts w:cs="Times New Roman"/>
        </w:rPr>
        <w:t>Za soukromé hodiny žáci zaplatí více, než ve školách.</w:t>
      </w:r>
    </w:p>
    <w:p w:rsidR="00FA1C61" w:rsidRDefault="00FA1C61" w:rsidP="00FA1C61">
      <w:pPr>
        <w:tabs>
          <w:tab w:val="left" w:pos="3803"/>
        </w:tabs>
        <w:spacing w:after="0"/>
        <w:rPr>
          <w:rFonts w:cs="Times New Roman"/>
        </w:rPr>
      </w:pPr>
    </w:p>
    <w:p w:rsidR="00FA1C61" w:rsidRDefault="00555DCF" w:rsidP="00FA1C61">
      <w:pPr>
        <w:tabs>
          <w:tab w:val="left" w:pos="3803"/>
        </w:tabs>
        <w:rPr>
          <w:rFonts w:cs="Times New Roman"/>
        </w:rPr>
      </w:pPr>
      <w:r>
        <w:rPr>
          <w:rFonts w:cs="Times New Roman"/>
          <w:noProof/>
          <w:lang w:eastAsia="cs-CZ"/>
        </w:rPr>
        <w:drawing>
          <wp:anchor distT="0" distB="0" distL="114300" distR="114300" simplePos="0" relativeHeight="251671552" behindDoc="1" locked="0" layoutInCell="1" allowOverlap="1">
            <wp:simplePos x="0" y="0"/>
            <wp:positionH relativeFrom="column">
              <wp:posOffset>23495</wp:posOffset>
            </wp:positionH>
            <wp:positionV relativeFrom="paragraph">
              <wp:posOffset>219075</wp:posOffset>
            </wp:positionV>
            <wp:extent cx="5776595" cy="4173855"/>
            <wp:effectExtent l="19050" t="0" r="14605" b="0"/>
            <wp:wrapTight wrapText="bothSides">
              <wp:wrapPolygon edited="0">
                <wp:start x="-71" y="0"/>
                <wp:lineTo x="-71" y="21590"/>
                <wp:lineTo x="21655" y="21590"/>
                <wp:lineTo x="21655" y="0"/>
                <wp:lineTo x="-71" y="0"/>
              </wp:wrapPolygon>
            </wp:wrapTight>
            <wp:docPr id="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A1C61" w:rsidRDefault="00A21DF2" w:rsidP="00FA1C61">
      <w:pPr>
        <w:rPr>
          <w:rFonts w:cs="Times New Roman"/>
        </w:rPr>
      </w:pPr>
      <w:r>
        <w:rPr>
          <w:rFonts w:cs="Times New Roman"/>
          <w:noProof/>
          <w:lang w:eastAsia="cs-CZ"/>
        </w:rPr>
        <w:pict>
          <v:shape id="_x0000_s1033" type="#_x0000_t202" style="position:absolute;margin-left:1.05pt;margin-top:-10.05pt;width:211.1pt;height:37.35pt;z-index:251672576;mso-width-relative:margin;mso-height-relative:margin">
            <v:textbox>
              <w:txbxContent>
                <w:p w:rsidR="009C0E96" w:rsidRDefault="009C0E96" w:rsidP="007F042F">
                  <w:pPr>
                    <w:jc w:val="center"/>
                  </w:pPr>
                  <w:r>
                    <w:t>Graf č. 7 – kde hrají na nástroj</w:t>
                  </w:r>
                </w:p>
              </w:txbxContent>
            </v:textbox>
          </v:shape>
        </w:pict>
      </w:r>
    </w:p>
    <w:p w:rsidR="00FA1C61" w:rsidRDefault="00FA1C61" w:rsidP="00FA1C61">
      <w:pPr>
        <w:tabs>
          <w:tab w:val="left" w:pos="3537"/>
        </w:tabs>
        <w:rPr>
          <w:rFonts w:cs="Times New Roman"/>
        </w:rPr>
      </w:pPr>
      <w:r>
        <w:rPr>
          <w:rFonts w:cs="Times New Roman"/>
        </w:rPr>
        <w:tab/>
      </w:r>
    </w:p>
    <w:p w:rsidR="00FA1C61" w:rsidRDefault="00FA1C61">
      <w:pPr>
        <w:rPr>
          <w:rFonts w:cs="Times New Roman"/>
        </w:rPr>
      </w:pPr>
      <w:r>
        <w:rPr>
          <w:rFonts w:cs="Times New Roman"/>
        </w:rPr>
        <w:br w:type="page"/>
      </w:r>
    </w:p>
    <w:p w:rsidR="00FA1C61" w:rsidRPr="00FA1C61" w:rsidRDefault="00FA1C61" w:rsidP="00E86A0B">
      <w:pPr>
        <w:tabs>
          <w:tab w:val="left" w:pos="3537"/>
        </w:tabs>
        <w:spacing w:line="360" w:lineRule="auto"/>
        <w:jc w:val="both"/>
        <w:rPr>
          <w:rFonts w:cs="Times New Roman"/>
        </w:rPr>
      </w:pPr>
      <w:r w:rsidRPr="00FA1C61">
        <w:rPr>
          <w:rFonts w:cs="Times New Roman"/>
          <w:b/>
          <w:bCs/>
          <w:color w:val="333333"/>
          <w:sz w:val="26"/>
          <w:szCs w:val="26"/>
          <w:shd w:val="clear" w:color="auto" w:fill="FFFFFF"/>
        </w:rPr>
        <w:lastRenderedPageBreak/>
        <w:t>6. Pokud chodíš do hudební nauky, jak moc tě baví? Oznámkuj jako ve škole</w:t>
      </w:r>
    </w:p>
    <w:p w:rsidR="00FA1C61" w:rsidRDefault="00FA1C61" w:rsidP="00E86A0B">
      <w:pPr>
        <w:pStyle w:val="Odstavecseseznamem"/>
        <w:numPr>
          <w:ilvl w:val="0"/>
          <w:numId w:val="18"/>
        </w:numPr>
        <w:tabs>
          <w:tab w:val="left" w:pos="3537"/>
        </w:tabs>
        <w:spacing w:line="360" w:lineRule="auto"/>
        <w:jc w:val="both"/>
        <w:rPr>
          <w:rFonts w:cs="Times New Roman"/>
        </w:rPr>
      </w:pPr>
      <w:r>
        <w:rPr>
          <w:rFonts w:cs="Times New Roman"/>
        </w:rPr>
        <w:t>A) 1</w:t>
      </w:r>
    </w:p>
    <w:p w:rsidR="00FA1C61" w:rsidRDefault="00FA1C61" w:rsidP="00E86A0B">
      <w:pPr>
        <w:pStyle w:val="Odstavecseseznamem"/>
        <w:numPr>
          <w:ilvl w:val="0"/>
          <w:numId w:val="18"/>
        </w:numPr>
        <w:tabs>
          <w:tab w:val="left" w:pos="3537"/>
        </w:tabs>
        <w:spacing w:line="360" w:lineRule="auto"/>
        <w:jc w:val="both"/>
        <w:rPr>
          <w:rFonts w:cs="Times New Roman"/>
        </w:rPr>
      </w:pPr>
      <w:r>
        <w:rPr>
          <w:rFonts w:cs="Times New Roman"/>
        </w:rPr>
        <w:t>B) 2</w:t>
      </w:r>
    </w:p>
    <w:p w:rsidR="00FA1C61" w:rsidRDefault="00FA1C61" w:rsidP="00E86A0B">
      <w:pPr>
        <w:pStyle w:val="Odstavecseseznamem"/>
        <w:numPr>
          <w:ilvl w:val="0"/>
          <w:numId w:val="18"/>
        </w:numPr>
        <w:tabs>
          <w:tab w:val="left" w:pos="3537"/>
        </w:tabs>
        <w:spacing w:line="360" w:lineRule="auto"/>
        <w:jc w:val="both"/>
        <w:rPr>
          <w:rFonts w:cs="Times New Roman"/>
        </w:rPr>
      </w:pPr>
      <w:r>
        <w:rPr>
          <w:rFonts w:cs="Times New Roman"/>
        </w:rPr>
        <w:t>C) 3</w:t>
      </w:r>
    </w:p>
    <w:p w:rsidR="00FA1C61" w:rsidRDefault="00FA1C61" w:rsidP="00E86A0B">
      <w:pPr>
        <w:pStyle w:val="Odstavecseseznamem"/>
        <w:numPr>
          <w:ilvl w:val="0"/>
          <w:numId w:val="18"/>
        </w:numPr>
        <w:tabs>
          <w:tab w:val="left" w:pos="3537"/>
        </w:tabs>
        <w:spacing w:line="360" w:lineRule="auto"/>
        <w:jc w:val="both"/>
        <w:rPr>
          <w:rFonts w:cs="Times New Roman"/>
        </w:rPr>
      </w:pPr>
      <w:r>
        <w:rPr>
          <w:rFonts w:cs="Times New Roman"/>
        </w:rPr>
        <w:t>D) 4</w:t>
      </w:r>
    </w:p>
    <w:p w:rsidR="00FA1C61" w:rsidRDefault="00FA1C61" w:rsidP="00E86A0B">
      <w:pPr>
        <w:pStyle w:val="Odstavecseseznamem"/>
        <w:numPr>
          <w:ilvl w:val="0"/>
          <w:numId w:val="18"/>
        </w:numPr>
        <w:tabs>
          <w:tab w:val="left" w:pos="3537"/>
        </w:tabs>
        <w:spacing w:line="360" w:lineRule="auto"/>
        <w:jc w:val="both"/>
        <w:rPr>
          <w:rFonts w:cs="Times New Roman"/>
        </w:rPr>
      </w:pPr>
      <w:r>
        <w:rPr>
          <w:rFonts w:cs="Times New Roman"/>
        </w:rPr>
        <w:t>E) 5</w:t>
      </w:r>
    </w:p>
    <w:p w:rsidR="00FA1C61" w:rsidRDefault="00FA1C61" w:rsidP="00E86A0B">
      <w:pPr>
        <w:tabs>
          <w:tab w:val="left" w:pos="3537"/>
        </w:tabs>
        <w:spacing w:after="0" w:line="360" w:lineRule="auto"/>
        <w:jc w:val="both"/>
        <w:rPr>
          <w:rFonts w:cs="Times New Roman"/>
        </w:rPr>
      </w:pPr>
      <w:r>
        <w:rPr>
          <w:rFonts w:cs="Times New Roman"/>
        </w:rPr>
        <w:t xml:space="preserve">Hudební nauka je součást hry na hudební nástroj, zajímalo mě tedy, jestli žáci chodí do nauky a zda je to baví a naplňuje </w:t>
      </w:r>
    </w:p>
    <w:p w:rsidR="00FA1C61" w:rsidRPr="00FA1C61" w:rsidRDefault="00A21DF2" w:rsidP="00E86A0B">
      <w:pPr>
        <w:pStyle w:val="Odstavecseseznamem"/>
        <w:numPr>
          <w:ilvl w:val="0"/>
          <w:numId w:val="19"/>
        </w:numPr>
        <w:tabs>
          <w:tab w:val="left" w:pos="3537"/>
        </w:tabs>
        <w:spacing w:after="0" w:line="360" w:lineRule="auto"/>
        <w:jc w:val="both"/>
        <w:rPr>
          <w:rFonts w:cs="Times New Roman"/>
        </w:rPr>
      </w:pPr>
      <w:r>
        <w:rPr>
          <w:rFonts w:cs="Times New Roman"/>
          <w:noProof/>
          <w:lang w:eastAsia="cs-CZ"/>
        </w:rPr>
        <w:pict>
          <v:shape id="_x0000_s1034" type="#_x0000_t202" style="position:absolute;left:0;text-align:left;margin-left:1.05pt;margin-top:424.7pt;width:211.1pt;height:37.35pt;z-index:251673600;mso-width-relative:margin;mso-height-relative:margin">
            <v:textbox style="mso-next-textbox:#_x0000_s1034">
              <w:txbxContent>
                <w:p w:rsidR="009C0E96" w:rsidRDefault="009C0E96" w:rsidP="007F042F">
                  <w:pPr>
                    <w:jc w:val="center"/>
                  </w:pPr>
                  <w:r>
                    <w:t xml:space="preserve">Graf č. 8 – hudební nauka </w:t>
                  </w:r>
                </w:p>
              </w:txbxContent>
            </v:textbox>
          </v:shape>
        </w:pict>
      </w:r>
      <w:r w:rsidR="00E86A0B">
        <w:rPr>
          <w:rFonts w:cs="Times New Roman"/>
          <w:noProof/>
          <w:lang w:eastAsia="cs-CZ"/>
        </w:rPr>
        <w:drawing>
          <wp:anchor distT="0" distB="0" distL="114300" distR="114300" simplePos="0" relativeHeight="251662336" behindDoc="1" locked="0" layoutInCell="1" allowOverlap="1">
            <wp:simplePos x="0" y="0"/>
            <wp:positionH relativeFrom="column">
              <wp:posOffset>20320</wp:posOffset>
            </wp:positionH>
            <wp:positionV relativeFrom="paragraph">
              <wp:posOffset>1387475</wp:posOffset>
            </wp:positionV>
            <wp:extent cx="5783580" cy="4004945"/>
            <wp:effectExtent l="19050" t="0" r="26670" b="0"/>
            <wp:wrapTight wrapText="bothSides">
              <wp:wrapPolygon edited="0">
                <wp:start x="-71" y="0"/>
                <wp:lineTo x="-71" y="21576"/>
                <wp:lineTo x="21700" y="21576"/>
                <wp:lineTo x="21700" y="0"/>
                <wp:lineTo x="-71" y="0"/>
              </wp:wrapPolygon>
            </wp:wrapTight>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E86A0B">
        <w:rPr>
          <w:rFonts w:cs="Times New Roman"/>
        </w:rPr>
        <w:t xml:space="preserve">Hudební nauka, jak již píšu výše, patří he kře na nástroj. Dle hodnocení žáků však tato hodina není v úplné oblibě žáků. Může to být způsobeno také tím, že učitel, který nauku vyučuje, nedokáže dětem předat informace i jinou formou. Například hraní hudebních her, odměňování žáků za dosažené výsledky. </w:t>
      </w:r>
      <w:r w:rsidR="00FA1C61" w:rsidRPr="00FA1C61">
        <w:rPr>
          <w:rFonts w:cs="Times New Roman"/>
        </w:rPr>
        <w:br w:type="page"/>
      </w:r>
    </w:p>
    <w:p w:rsidR="00FA1C61" w:rsidRDefault="00FA1C61" w:rsidP="00E86A0B">
      <w:pPr>
        <w:tabs>
          <w:tab w:val="left" w:pos="3537"/>
        </w:tabs>
        <w:spacing w:after="0" w:line="360" w:lineRule="auto"/>
        <w:jc w:val="both"/>
        <w:rPr>
          <w:rFonts w:cs="Times New Roman"/>
          <w:b/>
          <w:bCs/>
          <w:color w:val="333333"/>
          <w:sz w:val="26"/>
          <w:szCs w:val="26"/>
          <w:shd w:val="clear" w:color="auto" w:fill="FFFFFF"/>
        </w:rPr>
      </w:pPr>
      <w:r w:rsidRPr="00FA1C61">
        <w:rPr>
          <w:rFonts w:cs="Times New Roman"/>
          <w:b/>
          <w:bCs/>
          <w:color w:val="333333"/>
          <w:sz w:val="26"/>
          <w:szCs w:val="26"/>
          <w:shd w:val="clear" w:color="auto" w:fill="FFFFFF"/>
        </w:rPr>
        <w:lastRenderedPageBreak/>
        <w:t>7. Chceš hrát na nástroj sám/a od sebe, nebo ti to navrhli rodiče, nebo kamarádi?</w:t>
      </w:r>
    </w:p>
    <w:p w:rsidR="00FA1C61" w:rsidRDefault="00FA1C61" w:rsidP="00E86A0B">
      <w:pPr>
        <w:tabs>
          <w:tab w:val="left" w:pos="3537"/>
        </w:tabs>
        <w:spacing w:after="0" w:line="360" w:lineRule="auto"/>
        <w:jc w:val="both"/>
        <w:rPr>
          <w:rFonts w:cs="Times New Roman"/>
          <w:b/>
          <w:bCs/>
          <w:color w:val="333333"/>
          <w:sz w:val="26"/>
          <w:szCs w:val="26"/>
          <w:shd w:val="clear" w:color="auto" w:fill="FFFFFF"/>
        </w:rPr>
      </w:pPr>
    </w:p>
    <w:p w:rsidR="00FA1C61" w:rsidRDefault="00FA1C61" w:rsidP="00E86A0B">
      <w:pPr>
        <w:pStyle w:val="Odstavecseseznamem"/>
        <w:numPr>
          <w:ilvl w:val="0"/>
          <w:numId w:val="20"/>
        </w:numPr>
        <w:tabs>
          <w:tab w:val="left" w:pos="3537"/>
        </w:tabs>
        <w:spacing w:line="360" w:lineRule="auto"/>
        <w:jc w:val="both"/>
        <w:rPr>
          <w:rFonts w:cs="Times New Roman"/>
        </w:rPr>
      </w:pPr>
      <w:r>
        <w:rPr>
          <w:rFonts w:cs="Times New Roman"/>
        </w:rPr>
        <w:t>A) Já sám/sama</w:t>
      </w:r>
    </w:p>
    <w:p w:rsidR="00FA1C61" w:rsidRDefault="00FA1C61" w:rsidP="00E86A0B">
      <w:pPr>
        <w:pStyle w:val="Odstavecseseznamem"/>
        <w:numPr>
          <w:ilvl w:val="0"/>
          <w:numId w:val="20"/>
        </w:numPr>
        <w:tabs>
          <w:tab w:val="left" w:pos="3537"/>
        </w:tabs>
        <w:spacing w:line="360" w:lineRule="auto"/>
        <w:jc w:val="both"/>
        <w:rPr>
          <w:rFonts w:cs="Times New Roman"/>
        </w:rPr>
      </w:pPr>
      <w:r>
        <w:rPr>
          <w:rFonts w:cs="Times New Roman"/>
        </w:rPr>
        <w:t xml:space="preserve">B) rodiče </w:t>
      </w:r>
    </w:p>
    <w:p w:rsidR="00FA1C61" w:rsidRDefault="00FA1C61" w:rsidP="00E86A0B">
      <w:pPr>
        <w:pStyle w:val="Odstavecseseznamem"/>
        <w:numPr>
          <w:ilvl w:val="0"/>
          <w:numId w:val="20"/>
        </w:numPr>
        <w:tabs>
          <w:tab w:val="left" w:pos="3537"/>
        </w:tabs>
        <w:spacing w:line="360" w:lineRule="auto"/>
        <w:jc w:val="both"/>
        <w:rPr>
          <w:rFonts w:cs="Times New Roman"/>
        </w:rPr>
      </w:pPr>
      <w:r>
        <w:rPr>
          <w:rFonts w:cs="Times New Roman"/>
        </w:rPr>
        <w:t>C) kamarád/ka</w:t>
      </w:r>
    </w:p>
    <w:p w:rsidR="00FA1C61" w:rsidRDefault="00FA1C61" w:rsidP="00E86A0B">
      <w:pPr>
        <w:tabs>
          <w:tab w:val="left" w:pos="3537"/>
        </w:tabs>
        <w:spacing w:after="0" w:line="360" w:lineRule="auto"/>
        <w:jc w:val="both"/>
        <w:rPr>
          <w:rFonts w:cs="Times New Roman"/>
        </w:rPr>
      </w:pPr>
      <w:r>
        <w:rPr>
          <w:rFonts w:cs="Times New Roman"/>
        </w:rPr>
        <w:t xml:space="preserve">Cílem této otázky bylo zjistit, zda děti na nástroj chtěly hrát sami od sebe, a nebo je k tomu někdo přivedl </w:t>
      </w:r>
    </w:p>
    <w:p w:rsidR="00FA1C61" w:rsidRPr="00FA1C61" w:rsidRDefault="00E86A0B" w:rsidP="00E86A0B">
      <w:pPr>
        <w:pStyle w:val="Odstavecseseznamem"/>
        <w:numPr>
          <w:ilvl w:val="0"/>
          <w:numId w:val="66"/>
        </w:numPr>
        <w:tabs>
          <w:tab w:val="left" w:pos="3537"/>
        </w:tabs>
        <w:spacing w:after="0" w:line="360" w:lineRule="auto"/>
        <w:jc w:val="both"/>
        <w:rPr>
          <w:rFonts w:cs="Times New Roman"/>
        </w:rPr>
      </w:pPr>
      <w:r>
        <w:rPr>
          <w:rFonts w:cs="Times New Roman"/>
        </w:rPr>
        <w:t xml:space="preserve">Nejčastější odpovědí na tuto otázku bylo, že žáci chtěli hrát na nástroj sami os sebe. Na možnost kamarád/ka, neodpověděl nikdo. Můžeme tedy říct, že většina žáků hraje dobrovolně a ze své vlastní vůle. </w:t>
      </w:r>
    </w:p>
    <w:p w:rsidR="00FA1C61" w:rsidRDefault="00FA1C61" w:rsidP="00FA1C61">
      <w:pPr>
        <w:tabs>
          <w:tab w:val="left" w:pos="3537"/>
        </w:tabs>
        <w:spacing w:after="0" w:line="360" w:lineRule="auto"/>
        <w:rPr>
          <w:rFonts w:cs="Times New Roman"/>
        </w:rPr>
      </w:pPr>
    </w:p>
    <w:p w:rsidR="00FA1C61" w:rsidRDefault="00FA1C61" w:rsidP="00FA1C61">
      <w:pPr>
        <w:tabs>
          <w:tab w:val="left" w:pos="3537"/>
        </w:tabs>
        <w:rPr>
          <w:rFonts w:cs="Times New Roman"/>
        </w:rPr>
      </w:pPr>
    </w:p>
    <w:p w:rsidR="00FA1C61" w:rsidRPr="00FA1C61" w:rsidRDefault="007F042F" w:rsidP="00FA1C61">
      <w:pPr>
        <w:rPr>
          <w:rFonts w:cs="Times New Roman"/>
        </w:rPr>
      </w:pPr>
      <w:r>
        <w:rPr>
          <w:rFonts w:cs="Times New Roman"/>
          <w:noProof/>
          <w:lang w:eastAsia="cs-CZ"/>
        </w:rPr>
        <w:drawing>
          <wp:anchor distT="0" distB="0" distL="114300" distR="114300" simplePos="0" relativeHeight="251674624" behindDoc="1" locked="0" layoutInCell="1" allowOverlap="1">
            <wp:simplePos x="0" y="0"/>
            <wp:positionH relativeFrom="column">
              <wp:posOffset>23495</wp:posOffset>
            </wp:positionH>
            <wp:positionV relativeFrom="paragraph">
              <wp:posOffset>234950</wp:posOffset>
            </wp:positionV>
            <wp:extent cx="5489575" cy="3200400"/>
            <wp:effectExtent l="19050" t="0" r="15875" b="0"/>
            <wp:wrapTight wrapText="bothSides">
              <wp:wrapPolygon edited="0">
                <wp:start x="-75" y="0"/>
                <wp:lineTo x="-75" y="21600"/>
                <wp:lineTo x="21662" y="21600"/>
                <wp:lineTo x="21662" y="0"/>
                <wp:lineTo x="-75" y="0"/>
              </wp:wrapPolygon>
            </wp:wrapTight>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A1C61" w:rsidRDefault="00FA1C61" w:rsidP="00FA1C61">
      <w:pPr>
        <w:rPr>
          <w:rFonts w:cs="Times New Roman"/>
        </w:rPr>
      </w:pPr>
    </w:p>
    <w:p w:rsidR="00FA1C61" w:rsidRDefault="00A21DF2">
      <w:pPr>
        <w:rPr>
          <w:rFonts w:cs="Times New Roman"/>
        </w:rPr>
      </w:pPr>
      <w:r>
        <w:rPr>
          <w:rFonts w:cs="Times New Roman"/>
          <w:noProof/>
          <w:lang w:eastAsia="cs-CZ"/>
        </w:rPr>
        <w:pict>
          <v:shape id="_x0000_s1035" type="#_x0000_t202" style="position:absolute;margin-left:-443.25pt;margin-top:220.35pt;width:211.1pt;height:37.35pt;z-index:251675648;mso-width-relative:margin;mso-height-relative:margin">
            <v:textbox>
              <w:txbxContent>
                <w:p w:rsidR="009C0E96" w:rsidRDefault="009C0E96" w:rsidP="007F042F">
                  <w:pPr>
                    <w:jc w:val="center"/>
                  </w:pPr>
                  <w:r>
                    <w:t>Graf č. 9 – vzor ke hře na nástroj</w:t>
                  </w:r>
                </w:p>
              </w:txbxContent>
            </v:textbox>
          </v:shape>
        </w:pict>
      </w:r>
      <w:r w:rsidR="00FA1C61">
        <w:rPr>
          <w:rFonts w:cs="Times New Roman"/>
        </w:rPr>
        <w:br w:type="page"/>
      </w:r>
    </w:p>
    <w:p w:rsidR="00FA1C61" w:rsidRDefault="00FA1C61" w:rsidP="00E86A0B">
      <w:pPr>
        <w:spacing w:line="360" w:lineRule="auto"/>
        <w:jc w:val="both"/>
        <w:rPr>
          <w:rFonts w:cs="Times New Roman"/>
          <w:b/>
          <w:bCs/>
          <w:color w:val="333333"/>
          <w:sz w:val="26"/>
          <w:szCs w:val="26"/>
          <w:shd w:val="clear" w:color="auto" w:fill="FFFFFF"/>
        </w:rPr>
      </w:pPr>
      <w:r w:rsidRPr="00FA1C61">
        <w:rPr>
          <w:rFonts w:cs="Times New Roman"/>
          <w:b/>
          <w:bCs/>
          <w:color w:val="333333"/>
          <w:sz w:val="26"/>
          <w:szCs w:val="26"/>
          <w:shd w:val="clear" w:color="auto" w:fill="FFFFFF"/>
        </w:rPr>
        <w:lastRenderedPageBreak/>
        <w:t>8. Popiš svého/svou pana/paní učitele/učitelku, který/á tě učí na hudební nástroj, třemi slovy</w:t>
      </w:r>
    </w:p>
    <w:p w:rsidR="00FA1C61" w:rsidRDefault="00FA1C61" w:rsidP="00E86A0B">
      <w:pPr>
        <w:spacing w:line="360" w:lineRule="auto"/>
        <w:jc w:val="both"/>
        <w:rPr>
          <w:rFonts w:cs="Times New Roman"/>
          <w:bCs/>
          <w:color w:val="333333"/>
          <w:szCs w:val="26"/>
          <w:shd w:val="clear" w:color="auto" w:fill="FFFFFF"/>
        </w:rPr>
      </w:pPr>
      <w:r>
        <w:rPr>
          <w:rFonts w:cs="Times New Roman"/>
          <w:bCs/>
          <w:color w:val="333333"/>
          <w:szCs w:val="26"/>
          <w:shd w:val="clear" w:color="auto" w:fill="FFFFFF"/>
        </w:rPr>
        <w:t xml:space="preserve">Žáci zde měli opět možnost otevřené otázky. </w:t>
      </w:r>
    </w:p>
    <w:p w:rsidR="00FA1C61" w:rsidRDefault="00FA1C61" w:rsidP="00E86A0B">
      <w:pPr>
        <w:spacing w:line="360" w:lineRule="auto"/>
        <w:jc w:val="both"/>
        <w:rPr>
          <w:rFonts w:cs="Times New Roman"/>
          <w:bCs/>
          <w:color w:val="333333"/>
          <w:szCs w:val="26"/>
          <w:shd w:val="clear" w:color="auto" w:fill="FFFFFF"/>
        </w:rPr>
      </w:pPr>
      <w:r>
        <w:rPr>
          <w:rFonts w:cs="Times New Roman"/>
          <w:bCs/>
          <w:color w:val="333333"/>
          <w:szCs w:val="26"/>
          <w:shd w:val="clear" w:color="auto" w:fill="FFFFFF"/>
        </w:rPr>
        <w:t xml:space="preserve">Cílem otázky bylo zjistit, jak žáci vidí svého učitele na nástroj. </w:t>
      </w:r>
    </w:p>
    <w:p w:rsidR="00872CD2" w:rsidRDefault="00FA1C61" w:rsidP="00E86A0B">
      <w:pPr>
        <w:spacing w:line="360" w:lineRule="auto"/>
        <w:jc w:val="both"/>
        <w:rPr>
          <w:rFonts w:cs="Times New Roman"/>
          <w:bCs/>
          <w:color w:val="333333"/>
          <w:szCs w:val="26"/>
          <w:shd w:val="clear" w:color="auto" w:fill="FFFFFF"/>
        </w:rPr>
      </w:pPr>
      <w:r>
        <w:rPr>
          <w:rFonts w:cs="Times New Roman"/>
          <w:bCs/>
          <w:color w:val="333333"/>
          <w:szCs w:val="26"/>
          <w:shd w:val="clear" w:color="auto" w:fill="FFFFFF"/>
        </w:rPr>
        <w:t>Odpovědi jsem zazn</w:t>
      </w:r>
      <w:r w:rsidR="00872CD2">
        <w:rPr>
          <w:rFonts w:cs="Times New Roman"/>
          <w:bCs/>
          <w:color w:val="333333"/>
          <w:szCs w:val="26"/>
          <w:shd w:val="clear" w:color="auto" w:fill="FFFFFF"/>
        </w:rPr>
        <w:t xml:space="preserve">amenala do tabulky, která je seřazena podle toho, které odpovědi se opakovaly vícekrát. </w:t>
      </w:r>
    </w:p>
    <w:p w:rsidR="002F5536" w:rsidRDefault="002F5536" w:rsidP="00FA1C61">
      <w:pPr>
        <w:rPr>
          <w:rFonts w:cs="Times New Roman"/>
          <w:bCs/>
          <w:color w:val="333333"/>
          <w:szCs w:val="26"/>
          <w:shd w:val="clear" w:color="auto" w:fill="FFFFFF"/>
        </w:rPr>
      </w:pPr>
    </w:p>
    <w:p w:rsidR="002F5536" w:rsidRDefault="002F5536" w:rsidP="00FA1C61">
      <w:pPr>
        <w:rPr>
          <w:rFonts w:cs="Times New Roman"/>
          <w:bCs/>
          <w:color w:val="333333"/>
          <w:szCs w:val="26"/>
          <w:shd w:val="clear" w:color="auto" w:fill="FFFFFF"/>
        </w:rPr>
      </w:pPr>
    </w:p>
    <w:tbl>
      <w:tblPr>
        <w:tblStyle w:val="Mkatabulky"/>
        <w:tblW w:w="8820" w:type="dxa"/>
        <w:tblLook w:val="04A0"/>
      </w:tblPr>
      <w:tblGrid>
        <w:gridCol w:w="8820"/>
      </w:tblGrid>
      <w:tr w:rsidR="002F5536" w:rsidTr="002F5536">
        <w:trPr>
          <w:trHeight w:val="489"/>
        </w:trPr>
        <w:tc>
          <w:tcPr>
            <w:tcW w:w="8820" w:type="dxa"/>
          </w:tcPr>
          <w:p w:rsidR="002F5536" w:rsidRPr="002F5536" w:rsidRDefault="002F5536" w:rsidP="002F5536">
            <w:pPr>
              <w:jc w:val="center"/>
              <w:rPr>
                <w:rFonts w:cs="Times New Roman"/>
                <w:bCs/>
                <w:color w:val="333333"/>
                <w:sz w:val="28"/>
                <w:szCs w:val="26"/>
                <w:shd w:val="clear" w:color="auto" w:fill="FFFFFF"/>
              </w:rPr>
            </w:pPr>
            <w:r w:rsidRPr="002F5536">
              <w:rPr>
                <w:rFonts w:cs="Times New Roman"/>
                <w:bCs/>
                <w:color w:val="333333"/>
                <w:sz w:val="28"/>
                <w:szCs w:val="26"/>
                <w:shd w:val="clear" w:color="auto" w:fill="FFFFFF"/>
              </w:rPr>
              <w:t>Hodná/ý – odpovědělo 9 žáků</w:t>
            </w:r>
          </w:p>
        </w:tc>
      </w:tr>
      <w:tr w:rsidR="002F5536" w:rsidTr="002F5536">
        <w:trPr>
          <w:trHeight w:val="489"/>
        </w:trPr>
        <w:tc>
          <w:tcPr>
            <w:tcW w:w="8820" w:type="dxa"/>
          </w:tcPr>
          <w:p w:rsidR="002F5536" w:rsidRPr="002F5536" w:rsidRDefault="002F5536" w:rsidP="002F5536">
            <w:pPr>
              <w:jc w:val="center"/>
              <w:rPr>
                <w:rFonts w:cs="Times New Roman"/>
                <w:bCs/>
                <w:color w:val="333333"/>
                <w:sz w:val="28"/>
                <w:szCs w:val="26"/>
                <w:shd w:val="clear" w:color="auto" w:fill="FFFFFF"/>
              </w:rPr>
            </w:pPr>
            <w:r w:rsidRPr="002F5536">
              <w:rPr>
                <w:rFonts w:cs="Times New Roman"/>
                <w:bCs/>
                <w:color w:val="333333"/>
                <w:sz w:val="28"/>
                <w:szCs w:val="26"/>
                <w:shd w:val="clear" w:color="auto" w:fill="FFFFFF"/>
              </w:rPr>
              <w:t>Profesionální – odpovědělo 8 žáků</w:t>
            </w:r>
          </w:p>
        </w:tc>
      </w:tr>
      <w:tr w:rsidR="002F5536" w:rsidTr="002F5536">
        <w:trPr>
          <w:trHeight w:val="514"/>
        </w:trPr>
        <w:tc>
          <w:tcPr>
            <w:tcW w:w="8820" w:type="dxa"/>
          </w:tcPr>
          <w:p w:rsidR="002F5536" w:rsidRPr="002F5536" w:rsidRDefault="002F5536" w:rsidP="002F5536">
            <w:pPr>
              <w:jc w:val="center"/>
              <w:rPr>
                <w:rFonts w:cs="Times New Roman"/>
                <w:bCs/>
                <w:color w:val="333333"/>
                <w:sz w:val="28"/>
                <w:szCs w:val="26"/>
                <w:shd w:val="clear" w:color="auto" w:fill="FFFFFF"/>
              </w:rPr>
            </w:pPr>
            <w:r w:rsidRPr="002F5536">
              <w:rPr>
                <w:rFonts w:cs="Times New Roman"/>
                <w:bCs/>
                <w:color w:val="333333"/>
                <w:sz w:val="28"/>
                <w:szCs w:val="26"/>
                <w:shd w:val="clear" w:color="auto" w:fill="FFFFFF"/>
              </w:rPr>
              <w:t>Ochotná/ý – odpovědělo 7 žáků</w:t>
            </w:r>
          </w:p>
        </w:tc>
      </w:tr>
      <w:tr w:rsidR="002F5536" w:rsidTr="002F5536">
        <w:trPr>
          <w:trHeight w:val="489"/>
        </w:trPr>
        <w:tc>
          <w:tcPr>
            <w:tcW w:w="8820" w:type="dxa"/>
          </w:tcPr>
          <w:p w:rsidR="002F5536" w:rsidRPr="002F5536" w:rsidRDefault="002F5536" w:rsidP="002F5536">
            <w:pPr>
              <w:jc w:val="center"/>
              <w:rPr>
                <w:rFonts w:cs="Times New Roman"/>
                <w:bCs/>
                <w:color w:val="333333"/>
                <w:sz w:val="28"/>
                <w:szCs w:val="26"/>
                <w:shd w:val="clear" w:color="auto" w:fill="FFFFFF"/>
              </w:rPr>
            </w:pPr>
            <w:r w:rsidRPr="002F5536">
              <w:rPr>
                <w:rFonts w:cs="Times New Roman"/>
                <w:bCs/>
                <w:color w:val="333333"/>
                <w:sz w:val="28"/>
                <w:szCs w:val="26"/>
                <w:shd w:val="clear" w:color="auto" w:fill="FFFFFF"/>
              </w:rPr>
              <w:t>Přísná/ý – odpovědělo 7 žáků</w:t>
            </w:r>
          </w:p>
        </w:tc>
      </w:tr>
      <w:tr w:rsidR="002F5536" w:rsidTr="002F5536">
        <w:trPr>
          <w:trHeight w:val="489"/>
        </w:trPr>
        <w:tc>
          <w:tcPr>
            <w:tcW w:w="8820" w:type="dxa"/>
          </w:tcPr>
          <w:p w:rsidR="002F5536" w:rsidRPr="002F5536" w:rsidRDefault="002F5536" w:rsidP="002F5536">
            <w:pPr>
              <w:jc w:val="center"/>
              <w:rPr>
                <w:rFonts w:cs="Times New Roman"/>
                <w:bCs/>
                <w:color w:val="333333"/>
                <w:sz w:val="28"/>
                <w:szCs w:val="26"/>
                <w:shd w:val="clear" w:color="auto" w:fill="FFFFFF"/>
              </w:rPr>
            </w:pPr>
            <w:r w:rsidRPr="002F5536">
              <w:rPr>
                <w:rFonts w:cs="Times New Roman"/>
                <w:bCs/>
                <w:color w:val="333333"/>
                <w:sz w:val="28"/>
                <w:szCs w:val="26"/>
                <w:shd w:val="clear" w:color="auto" w:fill="FFFFFF"/>
              </w:rPr>
              <w:t>Trpělivá/ý – odpovědělo 6 žáků</w:t>
            </w:r>
          </w:p>
        </w:tc>
      </w:tr>
      <w:tr w:rsidR="002F5536" w:rsidTr="002F5536">
        <w:trPr>
          <w:trHeight w:val="489"/>
        </w:trPr>
        <w:tc>
          <w:tcPr>
            <w:tcW w:w="8820" w:type="dxa"/>
          </w:tcPr>
          <w:p w:rsidR="002F5536" w:rsidRPr="002F5536" w:rsidRDefault="002F5536" w:rsidP="002F5536">
            <w:pPr>
              <w:jc w:val="center"/>
              <w:rPr>
                <w:rFonts w:cs="Times New Roman"/>
                <w:bCs/>
                <w:color w:val="333333"/>
                <w:sz w:val="28"/>
                <w:szCs w:val="26"/>
                <w:shd w:val="clear" w:color="auto" w:fill="FFFFFF"/>
              </w:rPr>
            </w:pPr>
            <w:r w:rsidRPr="002F5536">
              <w:rPr>
                <w:rFonts w:cs="Times New Roman"/>
                <w:bCs/>
                <w:color w:val="333333"/>
                <w:sz w:val="28"/>
                <w:szCs w:val="26"/>
                <w:shd w:val="clear" w:color="auto" w:fill="FFFFFF"/>
              </w:rPr>
              <w:t>Zábavná/ý, vtipná/ý – odpovědělo 5 žáků</w:t>
            </w:r>
          </w:p>
        </w:tc>
      </w:tr>
      <w:tr w:rsidR="002F5536" w:rsidRPr="002F5536" w:rsidTr="002F5536">
        <w:trPr>
          <w:trHeight w:val="489"/>
        </w:trPr>
        <w:tc>
          <w:tcPr>
            <w:tcW w:w="8820" w:type="dxa"/>
          </w:tcPr>
          <w:p w:rsidR="002F5536" w:rsidRPr="002F5536" w:rsidRDefault="002F5536" w:rsidP="002F5536">
            <w:pPr>
              <w:jc w:val="center"/>
              <w:rPr>
                <w:rFonts w:cs="Times New Roman"/>
                <w:bCs/>
                <w:color w:val="333333"/>
                <w:sz w:val="28"/>
                <w:szCs w:val="26"/>
                <w:shd w:val="clear" w:color="auto" w:fill="FFFFFF"/>
              </w:rPr>
            </w:pPr>
            <w:r w:rsidRPr="002F5536">
              <w:rPr>
                <w:rFonts w:cs="Times New Roman"/>
                <w:bCs/>
                <w:color w:val="333333"/>
                <w:sz w:val="28"/>
                <w:szCs w:val="26"/>
                <w:shd w:val="clear" w:color="auto" w:fill="FFFFFF"/>
              </w:rPr>
              <w:t>Náročná/ý – odpověděli 4 žáci</w:t>
            </w:r>
          </w:p>
        </w:tc>
      </w:tr>
      <w:tr w:rsidR="002F5536" w:rsidRPr="002F5536" w:rsidTr="002F5536">
        <w:trPr>
          <w:trHeight w:val="514"/>
        </w:trPr>
        <w:tc>
          <w:tcPr>
            <w:tcW w:w="8820" w:type="dxa"/>
          </w:tcPr>
          <w:p w:rsidR="002F5536" w:rsidRPr="002F5536" w:rsidRDefault="002F5536" w:rsidP="002F5536">
            <w:pPr>
              <w:jc w:val="center"/>
              <w:rPr>
                <w:rFonts w:cs="Times New Roman"/>
                <w:bCs/>
                <w:color w:val="333333"/>
                <w:sz w:val="28"/>
                <w:szCs w:val="26"/>
                <w:shd w:val="clear" w:color="auto" w:fill="FFFFFF"/>
              </w:rPr>
            </w:pPr>
            <w:r w:rsidRPr="002F5536">
              <w:rPr>
                <w:rFonts w:cs="Times New Roman"/>
                <w:bCs/>
                <w:color w:val="333333"/>
                <w:sz w:val="28"/>
                <w:szCs w:val="26"/>
                <w:shd w:val="clear" w:color="auto" w:fill="FFFFFF"/>
              </w:rPr>
              <w:t>Krásná/ý – odpověděli 3 žáci</w:t>
            </w:r>
          </w:p>
        </w:tc>
      </w:tr>
      <w:tr w:rsidR="002F5536" w:rsidRPr="002F5536" w:rsidTr="002F5536">
        <w:trPr>
          <w:trHeight w:val="489"/>
        </w:trPr>
        <w:tc>
          <w:tcPr>
            <w:tcW w:w="8820" w:type="dxa"/>
          </w:tcPr>
          <w:p w:rsidR="002F5536" w:rsidRPr="002F5536" w:rsidRDefault="002F5536" w:rsidP="002F5536">
            <w:pPr>
              <w:jc w:val="center"/>
              <w:rPr>
                <w:rFonts w:cs="Times New Roman"/>
                <w:bCs/>
                <w:color w:val="333333"/>
                <w:sz w:val="28"/>
                <w:szCs w:val="26"/>
                <w:shd w:val="clear" w:color="auto" w:fill="FFFFFF"/>
              </w:rPr>
            </w:pPr>
            <w:r w:rsidRPr="002F5536">
              <w:rPr>
                <w:rFonts w:cs="Times New Roman"/>
                <w:bCs/>
                <w:color w:val="333333"/>
                <w:sz w:val="28"/>
                <w:szCs w:val="26"/>
                <w:shd w:val="clear" w:color="auto" w:fill="FFFFFF"/>
              </w:rPr>
              <w:t>Talentovaná/ý – odpověděli 3 žáci</w:t>
            </w:r>
          </w:p>
        </w:tc>
      </w:tr>
      <w:tr w:rsidR="002F5536" w:rsidRPr="002F5536" w:rsidTr="002F5536">
        <w:trPr>
          <w:trHeight w:val="489"/>
        </w:trPr>
        <w:tc>
          <w:tcPr>
            <w:tcW w:w="8820" w:type="dxa"/>
          </w:tcPr>
          <w:p w:rsidR="002F5536" w:rsidRPr="002F5536" w:rsidRDefault="002F5536" w:rsidP="002F5536">
            <w:pPr>
              <w:jc w:val="center"/>
              <w:rPr>
                <w:rFonts w:cs="Times New Roman"/>
                <w:bCs/>
                <w:color w:val="333333"/>
                <w:sz w:val="28"/>
                <w:szCs w:val="26"/>
                <w:shd w:val="clear" w:color="auto" w:fill="FFFFFF"/>
              </w:rPr>
            </w:pPr>
            <w:r w:rsidRPr="002F5536">
              <w:rPr>
                <w:rFonts w:cs="Times New Roman"/>
                <w:bCs/>
                <w:color w:val="333333"/>
                <w:sz w:val="28"/>
                <w:szCs w:val="26"/>
                <w:shd w:val="clear" w:color="auto" w:fill="FFFFFF"/>
              </w:rPr>
              <w:t>Temperamentní – odpověděli 2 žáci</w:t>
            </w:r>
          </w:p>
        </w:tc>
      </w:tr>
      <w:tr w:rsidR="002F5536" w:rsidRPr="002F5536" w:rsidTr="002F5536">
        <w:trPr>
          <w:trHeight w:val="489"/>
        </w:trPr>
        <w:tc>
          <w:tcPr>
            <w:tcW w:w="8820" w:type="dxa"/>
          </w:tcPr>
          <w:p w:rsidR="002F5536" w:rsidRPr="002F5536" w:rsidRDefault="002F5536" w:rsidP="002F5536">
            <w:pPr>
              <w:jc w:val="center"/>
              <w:rPr>
                <w:rFonts w:cs="Times New Roman"/>
                <w:bCs/>
                <w:color w:val="333333"/>
                <w:sz w:val="28"/>
                <w:szCs w:val="26"/>
                <w:shd w:val="clear" w:color="auto" w:fill="FFFFFF"/>
              </w:rPr>
            </w:pPr>
            <w:r w:rsidRPr="002F5536">
              <w:rPr>
                <w:rFonts w:cs="Times New Roman"/>
                <w:bCs/>
                <w:color w:val="333333"/>
                <w:sz w:val="28"/>
                <w:szCs w:val="26"/>
                <w:shd w:val="clear" w:color="auto" w:fill="FFFFFF"/>
              </w:rPr>
              <w:t>Milá/ý – odpověděli 2 žáci</w:t>
            </w:r>
          </w:p>
        </w:tc>
      </w:tr>
      <w:tr w:rsidR="002F5536" w:rsidRPr="002F5536" w:rsidTr="002F5536">
        <w:trPr>
          <w:trHeight w:val="614"/>
        </w:trPr>
        <w:tc>
          <w:tcPr>
            <w:tcW w:w="8820" w:type="dxa"/>
          </w:tcPr>
          <w:p w:rsidR="002F5536" w:rsidRPr="002F5536" w:rsidRDefault="00A21DF2" w:rsidP="002F5536">
            <w:pPr>
              <w:jc w:val="center"/>
              <w:rPr>
                <w:rFonts w:cs="Times New Roman"/>
                <w:bCs/>
                <w:color w:val="333333"/>
                <w:sz w:val="28"/>
                <w:szCs w:val="26"/>
                <w:shd w:val="clear" w:color="auto" w:fill="FFFFFF"/>
              </w:rPr>
            </w:pPr>
            <w:r w:rsidRPr="00A21DF2">
              <w:rPr>
                <w:rFonts w:cs="Times New Roman"/>
                <w:bCs/>
                <w:noProof/>
                <w:color w:val="333333"/>
                <w:sz w:val="24"/>
                <w:szCs w:val="26"/>
                <w:shd w:val="clear" w:color="auto" w:fill="FFFFFF"/>
              </w:rPr>
              <w:pict>
                <v:shape id="_x0000_s1046" type="#_x0000_t202" style="position:absolute;left:0;text-align:left;margin-left:-4.35pt;margin-top:30.25pt;width:180.55pt;height:33.8pt;z-index:251697152;mso-width-percent:400;mso-height-percent:200;mso-position-horizontal-relative:text;mso-position-vertical-relative:text;mso-width-percent:400;mso-height-percent:200;mso-width-relative:margin;mso-height-relative:margin">
                  <v:textbox style="mso-fit-shape-to-text:t">
                    <w:txbxContent>
                      <w:p w:rsidR="009C0E96" w:rsidRDefault="009C0E96">
                        <w:r>
                          <w:t xml:space="preserve">Tabulka č.1 – popis pedagoga </w:t>
                        </w:r>
                      </w:p>
                    </w:txbxContent>
                  </v:textbox>
                </v:shape>
              </w:pict>
            </w:r>
            <w:r w:rsidR="002F5536" w:rsidRPr="002F5536">
              <w:rPr>
                <w:rFonts w:cs="Times New Roman"/>
                <w:bCs/>
                <w:color w:val="333333"/>
                <w:sz w:val="28"/>
                <w:szCs w:val="26"/>
                <w:shd w:val="clear" w:color="auto" w:fill="FFFFFF"/>
              </w:rPr>
              <w:t>Protivná/ý, nepříjemná/ý – odpověděl 1 žák</w:t>
            </w:r>
          </w:p>
        </w:tc>
      </w:tr>
    </w:tbl>
    <w:p w:rsidR="00872CD2" w:rsidRDefault="00872CD2" w:rsidP="00FA1C61">
      <w:pPr>
        <w:rPr>
          <w:rFonts w:cs="Times New Roman"/>
          <w:bCs/>
          <w:color w:val="333333"/>
          <w:szCs w:val="26"/>
          <w:shd w:val="clear" w:color="auto" w:fill="FFFFFF"/>
        </w:rPr>
      </w:pPr>
    </w:p>
    <w:p w:rsidR="00FA1C61" w:rsidRDefault="00FA1C61">
      <w:pPr>
        <w:rPr>
          <w:rFonts w:cs="Times New Roman"/>
          <w:bCs/>
          <w:color w:val="333333"/>
          <w:szCs w:val="26"/>
          <w:shd w:val="clear" w:color="auto" w:fill="FFFFFF"/>
        </w:rPr>
      </w:pPr>
      <w:r>
        <w:rPr>
          <w:rFonts w:cs="Times New Roman"/>
          <w:bCs/>
          <w:color w:val="333333"/>
          <w:szCs w:val="26"/>
          <w:shd w:val="clear" w:color="auto" w:fill="FFFFFF"/>
        </w:rPr>
        <w:br w:type="page"/>
      </w:r>
    </w:p>
    <w:p w:rsidR="00FA1C61" w:rsidRDefault="00A82426" w:rsidP="00E86A0B">
      <w:pPr>
        <w:spacing w:line="360" w:lineRule="auto"/>
        <w:jc w:val="both"/>
        <w:rPr>
          <w:rFonts w:cs="Times New Roman"/>
          <w:b/>
          <w:bCs/>
          <w:color w:val="333333"/>
          <w:sz w:val="26"/>
          <w:szCs w:val="26"/>
          <w:shd w:val="clear" w:color="auto" w:fill="FFFFFF"/>
        </w:rPr>
      </w:pPr>
      <w:r w:rsidRPr="00A82426">
        <w:rPr>
          <w:rFonts w:cs="Times New Roman"/>
          <w:b/>
          <w:bCs/>
          <w:color w:val="333333"/>
          <w:sz w:val="26"/>
          <w:szCs w:val="26"/>
          <w:shd w:val="clear" w:color="auto" w:fill="FFFFFF"/>
        </w:rPr>
        <w:lastRenderedPageBreak/>
        <w:t>9. Jaké máš pocity před přehrávkami?</w:t>
      </w:r>
    </w:p>
    <w:p w:rsidR="00A82426" w:rsidRDefault="00A82426" w:rsidP="00E86A0B">
      <w:pPr>
        <w:spacing w:line="360" w:lineRule="auto"/>
        <w:jc w:val="both"/>
        <w:rPr>
          <w:rFonts w:cs="Times New Roman"/>
          <w:bCs/>
          <w:color w:val="333333"/>
          <w:szCs w:val="26"/>
          <w:shd w:val="clear" w:color="auto" w:fill="FFFFFF"/>
        </w:rPr>
      </w:pPr>
      <w:r>
        <w:rPr>
          <w:rFonts w:cs="Times New Roman"/>
          <w:bCs/>
          <w:color w:val="333333"/>
          <w:szCs w:val="26"/>
          <w:shd w:val="clear" w:color="auto" w:fill="FFFFFF"/>
        </w:rPr>
        <w:t xml:space="preserve">Otevřená otázka, kde žáci měli možnost se vyjádřit, jaké mají pocity před přehrávkami, které se konají na konci pololetí, nebo na vánoce. </w:t>
      </w:r>
    </w:p>
    <w:p w:rsidR="00A82426" w:rsidRPr="00A82426" w:rsidRDefault="00E86A0B" w:rsidP="00E86A0B">
      <w:pPr>
        <w:pStyle w:val="Odstavecseseznamem"/>
        <w:numPr>
          <w:ilvl w:val="0"/>
          <w:numId w:val="66"/>
        </w:numPr>
        <w:spacing w:after="0" w:line="360" w:lineRule="auto"/>
        <w:jc w:val="both"/>
        <w:rPr>
          <w:rFonts w:cs="Times New Roman"/>
          <w:bCs/>
          <w:color w:val="333333"/>
          <w:szCs w:val="26"/>
          <w:shd w:val="clear" w:color="auto" w:fill="FFFFFF"/>
        </w:rPr>
      </w:pPr>
      <w:r>
        <w:rPr>
          <w:rFonts w:cs="Times New Roman"/>
          <w:bCs/>
          <w:color w:val="333333"/>
          <w:szCs w:val="26"/>
          <w:shd w:val="clear" w:color="auto" w:fill="FFFFFF"/>
        </w:rPr>
        <w:t xml:space="preserve">Přehrávky jsou pro žáky většinou stresovým obdobím. Je to jakési uzavření pololetí, ročníku, či celého hudebního cyklu. Nejčastěji žáci bývají nervózní, nebo jsou ve stresu. Chtějí předvést co nejlepší výkon, aby na ně rodiče byli pyšní. </w:t>
      </w:r>
    </w:p>
    <w:p w:rsidR="00A82426" w:rsidRDefault="007F042F" w:rsidP="00A82426">
      <w:pPr>
        <w:spacing w:after="0"/>
        <w:rPr>
          <w:rFonts w:cs="Times New Roman"/>
          <w:bCs/>
          <w:color w:val="333333"/>
          <w:szCs w:val="26"/>
          <w:shd w:val="clear" w:color="auto" w:fill="FFFFFF"/>
        </w:rPr>
      </w:pPr>
      <w:r>
        <w:rPr>
          <w:rFonts w:cs="Times New Roman"/>
          <w:bCs/>
          <w:noProof/>
          <w:color w:val="333333"/>
          <w:szCs w:val="26"/>
          <w:lang w:eastAsia="cs-CZ"/>
        </w:rPr>
        <w:drawing>
          <wp:anchor distT="0" distB="0" distL="114300" distR="114300" simplePos="0" relativeHeight="251676672" behindDoc="1" locked="0" layoutInCell="1" allowOverlap="1">
            <wp:simplePos x="0" y="0"/>
            <wp:positionH relativeFrom="column">
              <wp:posOffset>23495</wp:posOffset>
            </wp:positionH>
            <wp:positionV relativeFrom="paragraph">
              <wp:posOffset>1206500</wp:posOffset>
            </wp:positionV>
            <wp:extent cx="5768340" cy="3782695"/>
            <wp:effectExtent l="19050" t="0" r="22860" b="8255"/>
            <wp:wrapTight wrapText="bothSides">
              <wp:wrapPolygon edited="0">
                <wp:start x="-71" y="0"/>
                <wp:lineTo x="-71" y="21647"/>
                <wp:lineTo x="21686" y="21647"/>
                <wp:lineTo x="21686" y="0"/>
                <wp:lineTo x="-71" y="0"/>
              </wp:wrapPolygon>
            </wp:wrapTight>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A82426" w:rsidRDefault="00A82426" w:rsidP="00FA1C61">
      <w:pPr>
        <w:rPr>
          <w:rFonts w:cs="Times New Roman"/>
        </w:rPr>
      </w:pPr>
    </w:p>
    <w:p w:rsidR="00A82426" w:rsidRPr="00A82426" w:rsidRDefault="00A82426" w:rsidP="00A82426">
      <w:pPr>
        <w:rPr>
          <w:rFonts w:cs="Times New Roman"/>
        </w:rPr>
      </w:pPr>
    </w:p>
    <w:p w:rsidR="00A82426" w:rsidRPr="00A82426" w:rsidRDefault="00A82426" w:rsidP="00A82426">
      <w:pPr>
        <w:rPr>
          <w:rFonts w:cs="Times New Roman"/>
        </w:rPr>
      </w:pPr>
    </w:p>
    <w:p w:rsidR="00A82426" w:rsidRPr="00A82426" w:rsidRDefault="00A21DF2" w:rsidP="00A82426">
      <w:pPr>
        <w:rPr>
          <w:rFonts w:cs="Times New Roman"/>
        </w:rPr>
      </w:pPr>
      <w:r>
        <w:rPr>
          <w:rFonts w:cs="Times New Roman"/>
          <w:noProof/>
          <w:lang w:eastAsia="cs-CZ"/>
        </w:rPr>
        <w:pict>
          <v:shape id="_x0000_s1036" type="#_x0000_t202" style="position:absolute;margin-left:1.05pt;margin-top:-4.6pt;width:211.1pt;height:37.35pt;z-index:251677696;mso-width-relative:margin;mso-height-relative:margin">
            <v:textbox>
              <w:txbxContent>
                <w:p w:rsidR="009C0E96" w:rsidRDefault="009C0E96" w:rsidP="007F042F">
                  <w:pPr>
                    <w:jc w:val="center"/>
                  </w:pPr>
                  <w:r>
                    <w:t xml:space="preserve">Graf č. 10 – pocity před přehrávkami </w:t>
                  </w:r>
                </w:p>
              </w:txbxContent>
            </v:textbox>
          </v:shape>
        </w:pict>
      </w:r>
    </w:p>
    <w:p w:rsidR="00A82426" w:rsidRDefault="00A82426" w:rsidP="00A82426">
      <w:pPr>
        <w:rPr>
          <w:rFonts w:cs="Times New Roman"/>
        </w:rPr>
      </w:pPr>
    </w:p>
    <w:p w:rsidR="00A82426" w:rsidRDefault="00A82426" w:rsidP="00A82426">
      <w:pPr>
        <w:tabs>
          <w:tab w:val="left" w:pos="2755"/>
        </w:tabs>
        <w:rPr>
          <w:rFonts w:cs="Times New Roman"/>
        </w:rPr>
      </w:pPr>
      <w:r>
        <w:rPr>
          <w:rFonts w:cs="Times New Roman"/>
        </w:rPr>
        <w:tab/>
      </w:r>
    </w:p>
    <w:p w:rsidR="00A82426" w:rsidRDefault="00A82426">
      <w:pPr>
        <w:rPr>
          <w:rFonts w:cs="Times New Roman"/>
        </w:rPr>
      </w:pPr>
      <w:r>
        <w:rPr>
          <w:rFonts w:cs="Times New Roman"/>
        </w:rPr>
        <w:br w:type="page"/>
      </w:r>
    </w:p>
    <w:p w:rsidR="00A82426" w:rsidRDefault="00A82426" w:rsidP="00A82426">
      <w:pPr>
        <w:tabs>
          <w:tab w:val="left" w:pos="2755"/>
        </w:tabs>
        <w:rPr>
          <w:rFonts w:cs="Times New Roman"/>
          <w:b/>
          <w:bCs/>
          <w:color w:val="333333"/>
          <w:sz w:val="26"/>
          <w:szCs w:val="26"/>
          <w:shd w:val="clear" w:color="auto" w:fill="FFFFFF"/>
        </w:rPr>
      </w:pPr>
      <w:r w:rsidRPr="00A82426">
        <w:rPr>
          <w:rFonts w:cs="Times New Roman"/>
          <w:b/>
          <w:bCs/>
          <w:color w:val="333333"/>
          <w:sz w:val="26"/>
          <w:szCs w:val="26"/>
          <w:shd w:val="clear" w:color="auto" w:fill="FFFFFF"/>
        </w:rPr>
        <w:lastRenderedPageBreak/>
        <w:t>10. Kolik času denně cvičíš?</w:t>
      </w:r>
    </w:p>
    <w:p w:rsidR="00A82426" w:rsidRPr="00A82426" w:rsidRDefault="00A82426" w:rsidP="006B00AC">
      <w:pPr>
        <w:pStyle w:val="Odstavecseseznamem"/>
        <w:numPr>
          <w:ilvl w:val="0"/>
          <w:numId w:val="23"/>
        </w:numPr>
        <w:tabs>
          <w:tab w:val="left" w:pos="2755"/>
        </w:tabs>
        <w:rPr>
          <w:rFonts w:cs="Times New Roman"/>
          <w:b/>
          <w:sz w:val="26"/>
          <w:szCs w:val="26"/>
        </w:rPr>
      </w:pPr>
      <w:r>
        <w:rPr>
          <w:rFonts w:cs="Times New Roman"/>
          <w:szCs w:val="26"/>
        </w:rPr>
        <w:t>A) Více než hodinu</w:t>
      </w:r>
    </w:p>
    <w:p w:rsidR="00A82426" w:rsidRPr="00A82426" w:rsidRDefault="00A82426" w:rsidP="006B00AC">
      <w:pPr>
        <w:pStyle w:val="Odstavecseseznamem"/>
        <w:numPr>
          <w:ilvl w:val="0"/>
          <w:numId w:val="23"/>
        </w:numPr>
        <w:tabs>
          <w:tab w:val="left" w:pos="2755"/>
        </w:tabs>
        <w:rPr>
          <w:rFonts w:cs="Times New Roman"/>
          <w:b/>
          <w:sz w:val="26"/>
          <w:szCs w:val="26"/>
        </w:rPr>
      </w:pPr>
      <w:r>
        <w:rPr>
          <w:rFonts w:cs="Times New Roman"/>
          <w:szCs w:val="26"/>
        </w:rPr>
        <w:t xml:space="preserve">B) méně než hodinu </w:t>
      </w:r>
    </w:p>
    <w:p w:rsidR="00A82426" w:rsidRDefault="00A82426" w:rsidP="00A82426">
      <w:pPr>
        <w:tabs>
          <w:tab w:val="left" w:pos="2755"/>
        </w:tabs>
        <w:spacing w:line="360" w:lineRule="auto"/>
        <w:rPr>
          <w:rFonts w:cs="Times New Roman"/>
          <w:szCs w:val="26"/>
        </w:rPr>
      </w:pPr>
      <w:r>
        <w:rPr>
          <w:rFonts w:cs="Times New Roman"/>
          <w:szCs w:val="26"/>
        </w:rPr>
        <w:t xml:space="preserve">Cílem otázky bylo zjistit, kolik času denně věnují cvičení na nástroj </w:t>
      </w:r>
    </w:p>
    <w:p w:rsidR="00A82426" w:rsidRPr="00A82426" w:rsidRDefault="00E86A0B" w:rsidP="00E86A0B">
      <w:pPr>
        <w:pStyle w:val="Odstavecseseznamem"/>
        <w:numPr>
          <w:ilvl w:val="0"/>
          <w:numId w:val="67"/>
        </w:numPr>
        <w:tabs>
          <w:tab w:val="left" w:pos="2755"/>
        </w:tabs>
        <w:spacing w:after="0" w:line="360" w:lineRule="auto"/>
        <w:jc w:val="both"/>
        <w:rPr>
          <w:rFonts w:cs="Times New Roman"/>
          <w:szCs w:val="26"/>
        </w:rPr>
      </w:pPr>
      <w:r>
        <w:rPr>
          <w:rFonts w:cs="Times New Roman"/>
          <w:szCs w:val="26"/>
        </w:rPr>
        <w:t xml:space="preserve">Žáci, kteří hrají na hudební nástroj, by měli cvičení věnovat více času, než jen hodinu. Ti, kteří se věnují cvičení doma hodinu, či méně, jsou buď talentovaní, a jde jim to, a nebo je hra na nástroj nenaplňuje, a hrají jen z donucení. Naopak žáci, kteří se tréninku doma věnuji více než hodinu, chtějí dosáhnout co nejlepších výsledků, možná pokračovat studiem hudebního nástroje i na střední škole. </w:t>
      </w:r>
    </w:p>
    <w:p w:rsidR="00A82426" w:rsidRDefault="00A82426" w:rsidP="00A82426">
      <w:pPr>
        <w:tabs>
          <w:tab w:val="left" w:pos="2755"/>
        </w:tabs>
        <w:spacing w:after="0"/>
        <w:rPr>
          <w:rFonts w:cs="Times New Roman"/>
          <w:szCs w:val="26"/>
        </w:rPr>
      </w:pPr>
    </w:p>
    <w:p w:rsidR="00A82426" w:rsidRDefault="00A82426" w:rsidP="00A82426">
      <w:pPr>
        <w:tabs>
          <w:tab w:val="left" w:pos="2755"/>
        </w:tabs>
        <w:rPr>
          <w:rFonts w:cs="Times New Roman"/>
          <w:szCs w:val="26"/>
        </w:rPr>
      </w:pPr>
    </w:p>
    <w:p w:rsidR="00A82426" w:rsidRPr="00A82426" w:rsidRDefault="00A21DF2" w:rsidP="00A82426">
      <w:pPr>
        <w:tabs>
          <w:tab w:val="left" w:pos="2755"/>
        </w:tabs>
        <w:rPr>
          <w:rFonts w:cs="Times New Roman"/>
          <w:szCs w:val="26"/>
        </w:rPr>
      </w:pPr>
      <w:r>
        <w:rPr>
          <w:rFonts w:cs="Times New Roman"/>
          <w:noProof/>
          <w:szCs w:val="26"/>
          <w:lang w:eastAsia="cs-CZ"/>
        </w:rPr>
        <w:pict>
          <v:shape id="_x0000_s1037" type="#_x0000_t202" style="position:absolute;margin-left:1.8pt;margin-top:251.65pt;width:211.1pt;height:37.35pt;z-index:251678720;mso-width-relative:margin;mso-height-relative:margin">
            <v:textbox>
              <w:txbxContent>
                <w:p w:rsidR="009C0E96" w:rsidRDefault="009C0E96" w:rsidP="007F042F">
                  <w:pPr>
                    <w:jc w:val="center"/>
                  </w:pPr>
                  <w:r>
                    <w:t>Graf č. 11 – čas na cvičení</w:t>
                  </w:r>
                </w:p>
              </w:txbxContent>
            </v:textbox>
          </v:shape>
        </w:pict>
      </w:r>
      <w:r w:rsidR="00A82426" w:rsidRPr="00A82426">
        <w:rPr>
          <w:noProof/>
          <w:lang w:eastAsia="cs-CZ"/>
        </w:rPr>
        <w:drawing>
          <wp:inline distT="0" distB="0" distL="0" distR="0">
            <wp:extent cx="5486400" cy="3200400"/>
            <wp:effectExtent l="19050" t="0" r="19050" b="0"/>
            <wp:docPr id="1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2426" w:rsidRDefault="00A82426">
      <w:pPr>
        <w:rPr>
          <w:rFonts w:cs="Times New Roman"/>
          <w:b/>
          <w:sz w:val="26"/>
          <w:szCs w:val="26"/>
        </w:rPr>
      </w:pPr>
      <w:r>
        <w:rPr>
          <w:rFonts w:cs="Times New Roman"/>
          <w:b/>
          <w:sz w:val="26"/>
          <w:szCs w:val="26"/>
        </w:rPr>
        <w:br w:type="page"/>
      </w:r>
    </w:p>
    <w:p w:rsidR="00A82426" w:rsidRDefault="00A82426" w:rsidP="00E86A0B">
      <w:pPr>
        <w:tabs>
          <w:tab w:val="left" w:pos="2755"/>
        </w:tabs>
        <w:spacing w:line="360" w:lineRule="auto"/>
        <w:jc w:val="both"/>
        <w:rPr>
          <w:rFonts w:cs="Times New Roman"/>
          <w:b/>
          <w:bCs/>
          <w:color w:val="333333"/>
          <w:sz w:val="26"/>
          <w:szCs w:val="26"/>
          <w:shd w:val="clear" w:color="auto" w:fill="FFFFFF"/>
        </w:rPr>
      </w:pPr>
      <w:r w:rsidRPr="00A82426">
        <w:rPr>
          <w:rFonts w:cs="Times New Roman"/>
          <w:b/>
          <w:bCs/>
          <w:color w:val="333333"/>
          <w:sz w:val="26"/>
          <w:szCs w:val="26"/>
          <w:shd w:val="clear" w:color="auto" w:fill="FFFFFF"/>
        </w:rPr>
        <w:lastRenderedPageBreak/>
        <w:t>11. Pomáhá ti někdo doma se cvičením? Kdo?</w:t>
      </w:r>
    </w:p>
    <w:p w:rsidR="001000F9" w:rsidRDefault="001000F9" w:rsidP="00E86A0B">
      <w:pPr>
        <w:tabs>
          <w:tab w:val="left" w:pos="2755"/>
        </w:tabs>
        <w:spacing w:line="360" w:lineRule="auto"/>
        <w:jc w:val="both"/>
        <w:rPr>
          <w:rFonts w:cs="Times New Roman"/>
          <w:szCs w:val="26"/>
        </w:rPr>
      </w:pPr>
      <w:r>
        <w:rPr>
          <w:rFonts w:cs="Times New Roman"/>
          <w:szCs w:val="26"/>
        </w:rPr>
        <w:t>Otevřená otázka, kde žáci mají za úkol napsat, zda cvičí samostatně, a nebo jim někdo doma pomáhá.</w:t>
      </w:r>
    </w:p>
    <w:p w:rsidR="001000F9" w:rsidRPr="001000F9" w:rsidRDefault="00E86A0B" w:rsidP="00E86A0B">
      <w:pPr>
        <w:pStyle w:val="Odstavecseseznamem"/>
        <w:numPr>
          <w:ilvl w:val="0"/>
          <w:numId w:val="67"/>
        </w:numPr>
        <w:tabs>
          <w:tab w:val="left" w:pos="2755"/>
        </w:tabs>
        <w:spacing w:after="0" w:line="360" w:lineRule="auto"/>
        <w:jc w:val="both"/>
        <w:rPr>
          <w:rFonts w:cs="Times New Roman"/>
          <w:szCs w:val="26"/>
        </w:rPr>
      </w:pPr>
      <w:r>
        <w:rPr>
          <w:rFonts w:cs="Times New Roman"/>
          <w:szCs w:val="26"/>
        </w:rPr>
        <w:t xml:space="preserve">Nejčastější odpověď byla ta, že žákům nikdo se cvičením nepomáhá. Žáci, kteří hrají už několik let, pomoc nepotřebují, ti, kteří ale teprve začínají, si myslím, že pomoc od zkušenějších potřebují. Druhou nejčastější odpovědí byla maminka, která se dítěti věnuje. Někteří žáci chtějí cvičit sami, bez přítomnosti svých rodičů. </w:t>
      </w:r>
    </w:p>
    <w:p w:rsidR="001000F9" w:rsidRDefault="001000F9" w:rsidP="001000F9">
      <w:pPr>
        <w:tabs>
          <w:tab w:val="left" w:pos="2755"/>
        </w:tabs>
        <w:spacing w:after="0"/>
        <w:rPr>
          <w:rFonts w:cs="Times New Roman"/>
          <w:szCs w:val="26"/>
        </w:rPr>
      </w:pPr>
    </w:p>
    <w:p w:rsidR="001000F9" w:rsidRDefault="007F042F" w:rsidP="001000F9">
      <w:pPr>
        <w:tabs>
          <w:tab w:val="left" w:pos="2755"/>
        </w:tabs>
        <w:rPr>
          <w:rFonts w:cs="Times New Roman"/>
          <w:szCs w:val="26"/>
        </w:rPr>
      </w:pPr>
      <w:r>
        <w:rPr>
          <w:rFonts w:cs="Times New Roman"/>
          <w:noProof/>
          <w:szCs w:val="26"/>
          <w:lang w:eastAsia="cs-CZ"/>
        </w:rPr>
        <w:drawing>
          <wp:anchor distT="0" distB="0" distL="114300" distR="114300" simplePos="0" relativeHeight="251679744" behindDoc="1" locked="0" layoutInCell="1" allowOverlap="1">
            <wp:simplePos x="0" y="0"/>
            <wp:positionH relativeFrom="column">
              <wp:posOffset>162560</wp:posOffset>
            </wp:positionH>
            <wp:positionV relativeFrom="paragraph">
              <wp:posOffset>222250</wp:posOffset>
            </wp:positionV>
            <wp:extent cx="5561965" cy="4333240"/>
            <wp:effectExtent l="19050" t="0" r="19685" b="0"/>
            <wp:wrapTight wrapText="bothSides">
              <wp:wrapPolygon edited="0">
                <wp:start x="-74" y="0"/>
                <wp:lineTo x="-74" y="21556"/>
                <wp:lineTo x="21676" y="21556"/>
                <wp:lineTo x="21676" y="0"/>
                <wp:lineTo x="-74" y="0"/>
              </wp:wrapPolygon>
            </wp:wrapTight>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1000F9" w:rsidRDefault="00A21DF2" w:rsidP="001000F9">
      <w:pPr>
        <w:tabs>
          <w:tab w:val="left" w:pos="2755"/>
        </w:tabs>
        <w:rPr>
          <w:rFonts w:cs="Times New Roman"/>
          <w:szCs w:val="26"/>
        </w:rPr>
      </w:pPr>
      <w:r>
        <w:rPr>
          <w:rFonts w:cs="Times New Roman"/>
          <w:noProof/>
          <w:szCs w:val="26"/>
          <w:lang w:eastAsia="cs-CZ"/>
        </w:rPr>
        <w:pict>
          <v:shape id="_x0000_s1038" type="#_x0000_t202" style="position:absolute;margin-left:12.8pt;margin-top:-10.55pt;width:211.1pt;height:37.35pt;z-index:251681792;mso-width-relative:margin;mso-height-relative:margin">
            <v:textbox>
              <w:txbxContent>
                <w:p w:rsidR="009C0E96" w:rsidRDefault="009C0E96" w:rsidP="007F042F">
                  <w:pPr>
                    <w:jc w:val="center"/>
                  </w:pPr>
                  <w:r>
                    <w:t xml:space="preserve">Graf č. 12 – Pomoc při cvičení </w:t>
                  </w:r>
                </w:p>
              </w:txbxContent>
            </v:textbox>
          </v:shape>
        </w:pict>
      </w:r>
    </w:p>
    <w:p w:rsidR="001000F9" w:rsidRDefault="001000F9" w:rsidP="001000F9">
      <w:pPr>
        <w:rPr>
          <w:rFonts w:cs="Times New Roman"/>
          <w:szCs w:val="26"/>
        </w:rPr>
      </w:pPr>
    </w:p>
    <w:p w:rsidR="001000F9" w:rsidRDefault="001000F9">
      <w:pPr>
        <w:rPr>
          <w:rFonts w:cs="Times New Roman"/>
          <w:szCs w:val="26"/>
        </w:rPr>
      </w:pPr>
      <w:r>
        <w:rPr>
          <w:rFonts w:cs="Times New Roman"/>
          <w:szCs w:val="26"/>
        </w:rPr>
        <w:br w:type="page"/>
      </w:r>
    </w:p>
    <w:p w:rsidR="001000F9" w:rsidRDefault="001000F9" w:rsidP="00E86A0B">
      <w:pPr>
        <w:spacing w:line="360" w:lineRule="auto"/>
        <w:jc w:val="both"/>
        <w:rPr>
          <w:rFonts w:cs="Times New Roman"/>
          <w:b/>
          <w:bCs/>
          <w:color w:val="333333"/>
          <w:sz w:val="26"/>
          <w:szCs w:val="26"/>
          <w:shd w:val="clear" w:color="auto" w:fill="FFFFFF"/>
        </w:rPr>
      </w:pPr>
      <w:r w:rsidRPr="001000F9">
        <w:rPr>
          <w:rFonts w:cs="Times New Roman"/>
          <w:b/>
          <w:bCs/>
          <w:color w:val="333333"/>
          <w:sz w:val="26"/>
          <w:szCs w:val="26"/>
          <w:shd w:val="clear" w:color="auto" w:fill="FFFFFF"/>
        </w:rPr>
        <w:lastRenderedPageBreak/>
        <w:t>12.  Smál se ti někdo někdy, když zjistil, že hraješ na hudební nástroj?</w:t>
      </w:r>
    </w:p>
    <w:p w:rsidR="001000F9" w:rsidRDefault="001000F9" w:rsidP="00E86A0B">
      <w:pPr>
        <w:pStyle w:val="Odstavecseseznamem"/>
        <w:numPr>
          <w:ilvl w:val="0"/>
          <w:numId w:val="26"/>
        </w:numPr>
        <w:spacing w:line="360" w:lineRule="auto"/>
        <w:jc w:val="both"/>
        <w:rPr>
          <w:rFonts w:cs="Times New Roman"/>
          <w:szCs w:val="26"/>
        </w:rPr>
      </w:pPr>
      <w:r>
        <w:rPr>
          <w:rFonts w:cs="Times New Roman"/>
          <w:szCs w:val="26"/>
        </w:rPr>
        <w:t>A) Nesetkal/a jsem se s tím</w:t>
      </w:r>
    </w:p>
    <w:p w:rsidR="001000F9" w:rsidRDefault="001000F9" w:rsidP="00E86A0B">
      <w:pPr>
        <w:pStyle w:val="Odstavecseseznamem"/>
        <w:numPr>
          <w:ilvl w:val="0"/>
          <w:numId w:val="26"/>
        </w:numPr>
        <w:spacing w:line="360" w:lineRule="auto"/>
        <w:jc w:val="both"/>
        <w:rPr>
          <w:rFonts w:cs="Times New Roman"/>
          <w:szCs w:val="26"/>
        </w:rPr>
      </w:pPr>
      <w:r>
        <w:rPr>
          <w:rFonts w:cs="Times New Roman"/>
          <w:szCs w:val="26"/>
        </w:rPr>
        <w:t>B) Bohužel ano</w:t>
      </w:r>
    </w:p>
    <w:p w:rsidR="001000F9" w:rsidRDefault="001000F9" w:rsidP="00E86A0B">
      <w:pPr>
        <w:pStyle w:val="Odstavecseseznamem"/>
        <w:numPr>
          <w:ilvl w:val="0"/>
          <w:numId w:val="26"/>
        </w:numPr>
        <w:spacing w:line="360" w:lineRule="auto"/>
        <w:jc w:val="both"/>
        <w:rPr>
          <w:rFonts w:cs="Times New Roman"/>
          <w:szCs w:val="26"/>
        </w:rPr>
      </w:pPr>
      <w:r>
        <w:rPr>
          <w:rFonts w:cs="Times New Roman"/>
          <w:szCs w:val="26"/>
        </w:rPr>
        <w:t xml:space="preserve">C) Nechci se o tom bavit </w:t>
      </w:r>
    </w:p>
    <w:p w:rsidR="001000F9" w:rsidRDefault="001000F9" w:rsidP="00E86A0B">
      <w:pPr>
        <w:spacing w:after="0" w:line="360" w:lineRule="auto"/>
        <w:jc w:val="both"/>
        <w:rPr>
          <w:rFonts w:cs="Times New Roman"/>
          <w:szCs w:val="26"/>
        </w:rPr>
      </w:pPr>
      <w:r>
        <w:rPr>
          <w:rFonts w:cs="Times New Roman"/>
          <w:szCs w:val="26"/>
        </w:rPr>
        <w:t xml:space="preserve">Cílem této otázky bylo zjistit, zda se i zde projevují patopsychologické jevy, konkrétně posmívání se </w:t>
      </w:r>
    </w:p>
    <w:p w:rsidR="001000F9" w:rsidRPr="001000F9" w:rsidRDefault="00E86A0B" w:rsidP="00E86A0B">
      <w:pPr>
        <w:pStyle w:val="Odstavecseseznamem"/>
        <w:numPr>
          <w:ilvl w:val="0"/>
          <w:numId w:val="68"/>
        </w:numPr>
        <w:spacing w:after="0" w:line="360" w:lineRule="auto"/>
        <w:jc w:val="both"/>
        <w:rPr>
          <w:rFonts w:cs="Times New Roman"/>
          <w:szCs w:val="26"/>
        </w:rPr>
      </w:pPr>
      <w:r>
        <w:rPr>
          <w:rFonts w:cs="Times New Roman"/>
          <w:szCs w:val="26"/>
        </w:rPr>
        <w:t>Šikana je velmi závažný jev, a bohužel se projevuje i zde. Jsem ráda, že většina žáků se s posmíváním nesetkal</w:t>
      </w:r>
      <w:r w:rsidR="00BB5418">
        <w:rPr>
          <w:rFonts w:cs="Times New Roman"/>
          <w:szCs w:val="26"/>
        </w:rPr>
        <w:t>a, nebo to naopak neřešila. Žáci</w:t>
      </w:r>
      <w:r>
        <w:rPr>
          <w:rFonts w:cs="Times New Roman"/>
          <w:szCs w:val="26"/>
        </w:rPr>
        <w:t xml:space="preserve">, které to poté odradí od hry, i přes to, že je to baví a jsou talentovaní, a nechtějí dál pokračovat právě kvůli posmívání, </w:t>
      </w:r>
      <w:r w:rsidR="00BB5418">
        <w:rPr>
          <w:rFonts w:cs="Times New Roman"/>
          <w:szCs w:val="26"/>
        </w:rPr>
        <w:t xml:space="preserve">si poté najdou jiný koníček, a zájem o hudbu u žáků opět klesne. </w:t>
      </w:r>
    </w:p>
    <w:p w:rsidR="001000F9" w:rsidRDefault="001000F9" w:rsidP="001000F9">
      <w:pPr>
        <w:spacing w:after="0"/>
        <w:rPr>
          <w:rFonts w:cs="Times New Roman"/>
          <w:szCs w:val="26"/>
        </w:rPr>
      </w:pPr>
      <w:r>
        <w:rPr>
          <w:rFonts w:cs="Times New Roman"/>
          <w:szCs w:val="26"/>
        </w:rPr>
        <w:t xml:space="preserve"> </w:t>
      </w:r>
    </w:p>
    <w:p w:rsidR="001000F9" w:rsidRPr="001000F9" w:rsidRDefault="00A21DF2" w:rsidP="001000F9">
      <w:pPr>
        <w:rPr>
          <w:rFonts w:cs="Times New Roman"/>
          <w:szCs w:val="26"/>
        </w:rPr>
      </w:pPr>
      <w:r>
        <w:rPr>
          <w:rFonts w:cs="Times New Roman"/>
          <w:noProof/>
          <w:szCs w:val="26"/>
          <w:lang w:eastAsia="cs-CZ"/>
        </w:rPr>
        <w:pict>
          <v:shape id="_x0000_s1039" type="#_x0000_t202" style="position:absolute;margin-left:2.1pt;margin-top:-5.95pt;width:211.1pt;height:37.35pt;z-index:251682816;mso-width-relative:margin;mso-height-relative:margin">
            <v:textbox>
              <w:txbxContent>
                <w:p w:rsidR="009C0E96" w:rsidRDefault="009C0E96" w:rsidP="007F042F">
                  <w:pPr>
                    <w:jc w:val="center"/>
                  </w:pPr>
                  <w:r>
                    <w:t xml:space="preserve">Graf č. 13 – Zkušenost s posmíváním se  </w:t>
                  </w:r>
                </w:p>
              </w:txbxContent>
            </v:textbox>
          </v:shape>
        </w:pict>
      </w:r>
      <w:r w:rsidR="00555DCF">
        <w:rPr>
          <w:rFonts w:cs="Times New Roman"/>
          <w:noProof/>
          <w:szCs w:val="26"/>
          <w:lang w:eastAsia="cs-CZ"/>
        </w:rPr>
        <w:drawing>
          <wp:anchor distT="0" distB="0" distL="114300" distR="114300" simplePos="0" relativeHeight="251680768" behindDoc="1" locked="0" layoutInCell="1" allowOverlap="1">
            <wp:simplePos x="0" y="0"/>
            <wp:positionH relativeFrom="column">
              <wp:posOffset>23495</wp:posOffset>
            </wp:positionH>
            <wp:positionV relativeFrom="paragraph">
              <wp:posOffset>104775</wp:posOffset>
            </wp:positionV>
            <wp:extent cx="5772150" cy="4025265"/>
            <wp:effectExtent l="19050" t="0" r="19050" b="0"/>
            <wp:wrapTight wrapText="bothSides">
              <wp:wrapPolygon edited="0">
                <wp:start x="-71" y="0"/>
                <wp:lineTo x="-71" y="21569"/>
                <wp:lineTo x="21671" y="21569"/>
                <wp:lineTo x="21671" y="0"/>
                <wp:lineTo x="-71" y="0"/>
              </wp:wrapPolygon>
            </wp:wrapTight>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1000F9" w:rsidRPr="001000F9" w:rsidRDefault="001000F9" w:rsidP="001000F9">
      <w:pPr>
        <w:rPr>
          <w:rFonts w:cs="Times New Roman"/>
          <w:szCs w:val="26"/>
        </w:rPr>
      </w:pPr>
    </w:p>
    <w:p w:rsidR="001000F9" w:rsidRDefault="001000F9" w:rsidP="001000F9">
      <w:pPr>
        <w:rPr>
          <w:rFonts w:cs="Times New Roman"/>
          <w:szCs w:val="26"/>
        </w:rPr>
      </w:pPr>
    </w:p>
    <w:p w:rsidR="001000F9" w:rsidRDefault="001000F9" w:rsidP="001000F9">
      <w:pPr>
        <w:tabs>
          <w:tab w:val="left" w:pos="3490"/>
        </w:tabs>
        <w:rPr>
          <w:rFonts w:cs="Times New Roman"/>
          <w:szCs w:val="26"/>
        </w:rPr>
      </w:pPr>
      <w:r>
        <w:rPr>
          <w:rFonts w:cs="Times New Roman"/>
          <w:szCs w:val="26"/>
        </w:rPr>
        <w:tab/>
      </w:r>
    </w:p>
    <w:p w:rsidR="001000F9" w:rsidRDefault="001000F9">
      <w:pPr>
        <w:rPr>
          <w:rFonts w:cs="Times New Roman"/>
          <w:szCs w:val="26"/>
        </w:rPr>
      </w:pPr>
      <w:r>
        <w:rPr>
          <w:rFonts w:cs="Times New Roman"/>
          <w:szCs w:val="26"/>
        </w:rPr>
        <w:br w:type="page"/>
      </w:r>
    </w:p>
    <w:p w:rsidR="001000F9" w:rsidRPr="001000F9" w:rsidRDefault="001000F9" w:rsidP="00BB5418">
      <w:pPr>
        <w:tabs>
          <w:tab w:val="left" w:pos="3490"/>
        </w:tabs>
        <w:spacing w:line="360" w:lineRule="auto"/>
        <w:jc w:val="both"/>
        <w:rPr>
          <w:rFonts w:cs="Times New Roman"/>
          <w:b/>
          <w:bCs/>
          <w:color w:val="333333"/>
          <w:sz w:val="26"/>
          <w:szCs w:val="26"/>
          <w:shd w:val="clear" w:color="auto" w:fill="FFFFFF"/>
        </w:rPr>
      </w:pPr>
      <w:r w:rsidRPr="001000F9">
        <w:rPr>
          <w:rFonts w:cs="Times New Roman"/>
          <w:b/>
          <w:bCs/>
          <w:color w:val="333333"/>
          <w:sz w:val="26"/>
          <w:szCs w:val="26"/>
          <w:shd w:val="clear" w:color="auto" w:fill="FFFFFF"/>
        </w:rPr>
        <w:lastRenderedPageBreak/>
        <w:t>13. Ovlivnilo to poté tvůj další přístup ke hře na hudební nástroj?</w:t>
      </w:r>
    </w:p>
    <w:p w:rsidR="001000F9" w:rsidRDefault="001000F9" w:rsidP="00BB5418">
      <w:pPr>
        <w:pStyle w:val="Odstavecseseznamem"/>
        <w:numPr>
          <w:ilvl w:val="0"/>
          <w:numId w:val="28"/>
        </w:numPr>
        <w:tabs>
          <w:tab w:val="left" w:pos="3490"/>
        </w:tabs>
        <w:spacing w:line="360" w:lineRule="auto"/>
        <w:jc w:val="both"/>
        <w:rPr>
          <w:rFonts w:cs="Times New Roman"/>
          <w:szCs w:val="26"/>
        </w:rPr>
      </w:pPr>
      <w:r>
        <w:rPr>
          <w:rFonts w:cs="Times New Roman"/>
          <w:szCs w:val="26"/>
        </w:rPr>
        <w:t>A) Ano, přestal/a jsem hrát</w:t>
      </w:r>
    </w:p>
    <w:p w:rsidR="001000F9" w:rsidRDefault="001000F9" w:rsidP="00BB5418">
      <w:pPr>
        <w:pStyle w:val="Odstavecseseznamem"/>
        <w:numPr>
          <w:ilvl w:val="0"/>
          <w:numId w:val="28"/>
        </w:numPr>
        <w:tabs>
          <w:tab w:val="left" w:pos="3490"/>
        </w:tabs>
        <w:spacing w:line="360" w:lineRule="auto"/>
        <w:jc w:val="both"/>
        <w:rPr>
          <w:rFonts w:cs="Times New Roman"/>
          <w:szCs w:val="26"/>
        </w:rPr>
      </w:pPr>
      <w:r>
        <w:rPr>
          <w:rFonts w:cs="Times New Roman"/>
          <w:szCs w:val="26"/>
        </w:rPr>
        <w:t xml:space="preserve">B) Ne, neřešil/a jsem to </w:t>
      </w:r>
    </w:p>
    <w:p w:rsidR="001000F9" w:rsidRDefault="001000F9" w:rsidP="00BB5418">
      <w:pPr>
        <w:tabs>
          <w:tab w:val="left" w:pos="3490"/>
        </w:tabs>
        <w:spacing w:after="0" w:line="360" w:lineRule="auto"/>
        <w:jc w:val="both"/>
        <w:rPr>
          <w:rFonts w:cs="Times New Roman"/>
          <w:szCs w:val="26"/>
        </w:rPr>
      </w:pPr>
      <w:r>
        <w:rPr>
          <w:rFonts w:cs="Times New Roman"/>
          <w:szCs w:val="26"/>
        </w:rPr>
        <w:t>Z předchozích odpovědí vyplývá, že tři žáci se setkali s tímto problémem. Cílem této otázky bylo zjistit, zda to ovlivnilo jejich další přístup ke hře na nástroj</w:t>
      </w:r>
    </w:p>
    <w:p w:rsidR="001000F9" w:rsidRDefault="00BB5418" w:rsidP="00BB5418">
      <w:pPr>
        <w:pStyle w:val="Odstavecseseznamem"/>
        <w:numPr>
          <w:ilvl w:val="0"/>
          <w:numId w:val="69"/>
        </w:numPr>
        <w:tabs>
          <w:tab w:val="left" w:pos="3490"/>
        </w:tabs>
        <w:spacing w:after="0" w:line="360" w:lineRule="auto"/>
        <w:jc w:val="both"/>
        <w:rPr>
          <w:rFonts w:cs="Times New Roman"/>
          <w:szCs w:val="26"/>
        </w:rPr>
      </w:pPr>
      <w:r>
        <w:rPr>
          <w:rFonts w:cs="Times New Roman"/>
          <w:szCs w:val="26"/>
        </w:rPr>
        <w:t xml:space="preserve">Z tázaných respondentů, kteří se setkali s tímto problémem, naštěstí přestal jen jeden. Myslím si, že je důležité se svěřit rodiči, či učiteli, že se někdo posmívá, a ti už to dále vyřeší. Mnohdy se může jednat o dítě, které by se studiu hudby chtělo věnovat dále, ale nezvládne ten nápor od vrstevníku, kteří se mu kvůli jeho koníčku posmívají. </w:t>
      </w:r>
    </w:p>
    <w:p w:rsidR="001000F9" w:rsidRPr="001000F9" w:rsidRDefault="001000F9" w:rsidP="001000F9">
      <w:pPr>
        <w:pStyle w:val="Odstavecseseznamem"/>
        <w:tabs>
          <w:tab w:val="left" w:pos="3490"/>
        </w:tabs>
        <w:spacing w:after="0"/>
        <w:rPr>
          <w:rFonts w:cs="Times New Roman"/>
          <w:szCs w:val="26"/>
        </w:rPr>
      </w:pPr>
    </w:p>
    <w:p w:rsidR="001000F9" w:rsidRDefault="001000F9" w:rsidP="001000F9">
      <w:pPr>
        <w:tabs>
          <w:tab w:val="left" w:pos="3490"/>
        </w:tabs>
        <w:rPr>
          <w:rFonts w:cs="Times New Roman"/>
          <w:szCs w:val="26"/>
        </w:rPr>
      </w:pPr>
    </w:p>
    <w:p w:rsidR="001000F9" w:rsidRPr="001000F9" w:rsidRDefault="001000F9" w:rsidP="001000F9">
      <w:pPr>
        <w:rPr>
          <w:rFonts w:cs="Times New Roman"/>
          <w:szCs w:val="26"/>
        </w:rPr>
      </w:pPr>
    </w:p>
    <w:p w:rsidR="001000F9" w:rsidRDefault="007F042F" w:rsidP="001000F9">
      <w:pPr>
        <w:rPr>
          <w:rFonts w:cs="Times New Roman"/>
          <w:szCs w:val="26"/>
        </w:rPr>
      </w:pPr>
      <w:r>
        <w:rPr>
          <w:rFonts w:cs="Times New Roman"/>
          <w:noProof/>
          <w:szCs w:val="26"/>
          <w:lang w:eastAsia="cs-CZ"/>
        </w:rPr>
        <w:drawing>
          <wp:anchor distT="0" distB="0" distL="114300" distR="114300" simplePos="0" relativeHeight="251683840" behindDoc="1" locked="0" layoutInCell="1" allowOverlap="1">
            <wp:simplePos x="0" y="0"/>
            <wp:positionH relativeFrom="column">
              <wp:posOffset>73025</wp:posOffset>
            </wp:positionH>
            <wp:positionV relativeFrom="paragraph">
              <wp:posOffset>192405</wp:posOffset>
            </wp:positionV>
            <wp:extent cx="5489575" cy="3200400"/>
            <wp:effectExtent l="19050" t="0" r="15875" b="0"/>
            <wp:wrapTight wrapText="bothSides">
              <wp:wrapPolygon edited="0">
                <wp:start x="-75" y="0"/>
                <wp:lineTo x="-75" y="21600"/>
                <wp:lineTo x="21662" y="21600"/>
                <wp:lineTo x="21662" y="0"/>
                <wp:lineTo x="-75" y="0"/>
              </wp:wrapPolygon>
            </wp:wrapTight>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1000F9" w:rsidRDefault="00A21DF2" w:rsidP="001000F9">
      <w:pPr>
        <w:tabs>
          <w:tab w:val="left" w:pos="5713"/>
        </w:tabs>
        <w:rPr>
          <w:rFonts w:cs="Times New Roman"/>
          <w:szCs w:val="26"/>
        </w:rPr>
      </w:pPr>
      <w:r>
        <w:rPr>
          <w:rFonts w:cs="Times New Roman"/>
          <w:noProof/>
          <w:szCs w:val="26"/>
          <w:lang w:eastAsia="cs-CZ"/>
        </w:rPr>
        <w:pict>
          <v:shape id="_x0000_s1040" type="#_x0000_t202" style="position:absolute;margin-left:5.7pt;margin-top:-6.3pt;width:211.1pt;height:37.35pt;z-index:251685888;mso-width-relative:margin;mso-height-relative:margin">
            <v:textbox>
              <w:txbxContent>
                <w:p w:rsidR="009C0E96" w:rsidRDefault="009C0E96" w:rsidP="007F042F">
                  <w:pPr>
                    <w:jc w:val="center"/>
                  </w:pPr>
                  <w:r>
                    <w:t xml:space="preserve">Graf č. 14 – Ovlivnění přístupu </w:t>
                  </w:r>
                </w:p>
              </w:txbxContent>
            </v:textbox>
          </v:shape>
        </w:pict>
      </w:r>
      <w:r w:rsidR="001000F9">
        <w:rPr>
          <w:rFonts w:cs="Times New Roman"/>
          <w:szCs w:val="26"/>
        </w:rPr>
        <w:tab/>
      </w:r>
    </w:p>
    <w:p w:rsidR="001000F9" w:rsidRDefault="001000F9">
      <w:pPr>
        <w:rPr>
          <w:rFonts w:cs="Times New Roman"/>
          <w:szCs w:val="26"/>
        </w:rPr>
      </w:pPr>
      <w:r>
        <w:rPr>
          <w:rFonts w:cs="Times New Roman"/>
          <w:szCs w:val="26"/>
        </w:rPr>
        <w:br w:type="page"/>
      </w:r>
    </w:p>
    <w:p w:rsidR="001000F9" w:rsidRDefault="001000F9" w:rsidP="001000F9">
      <w:pPr>
        <w:tabs>
          <w:tab w:val="left" w:pos="5713"/>
        </w:tabs>
        <w:rPr>
          <w:rFonts w:cs="Times New Roman"/>
          <w:b/>
          <w:bCs/>
          <w:color w:val="333333"/>
          <w:sz w:val="26"/>
          <w:szCs w:val="26"/>
          <w:shd w:val="clear" w:color="auto" w:fill="FFFFFF"/>
        </w:rPr>
      </w:pPr>
      <w:r w:rsidRPr="001000F9">
        <w:rPr>
          <w:rFonts w:cs="Times New Roman"/>
          <w:b/>
          <w:bCs/>
          <w:color w:val="333333"/>
          <w:sz w:val="26"/>
          <w:szCs w:val="26"/>
          <w:shd w:val="clear" w:color="auto" w:fill="FFFFFF"/>
        </w:rPr>
        <w:lastRenderedPageBreak/>
        <w:t>14. Pokud jsi v otázce 1 odpověděl/a ne, chtěl/a bys někdy hrát na nějaký nástroj?</w:t>
      </w:r>
    </w:p>
    <w:p w:rsidR="001000F9" w:rsidRDefault="001000F9" w:rsidP="006B00AC">
      <w:pPr>
        <w:pStyle w:val="Odstavecseseznamem"/>
        <w:numPr>
          <w:ilvl w:val="0"/>
          <w:numId w:val="30"/>
        </w:numPr>
        <w:tabs>
          <w:tab w:val="left" w:pos="5713"/>
        </w:tabs>
        <w:rPr>
          <w:rFonts w:cs="Times New Roman"/>
          <w:szCs w:val="26"/>
        </w:rPr>
      </w:pPr>
      <w:r>
        <w:rPr>
          <w:rFonts w:cs="Times New Roman"/>
          <w:szCs w:val="26"/>
        </w:rPr>
        <w:t>A) ano</w:t>
      </w:r>
    </w:p>
    <w:p w:rsidR="001000F9" w:rsidRDefault="001000F9" w:rsidP="006B00AC">
      <w:pPr>
        <w:pStyle w:val="Odstavecseseznamem"/>
        <w:numPr>
          <w:ilvl w:val="0"/>
          <w:numId w:val="30"/>
        </w:numPr>
        <w:tabs>
          <w:tab w:val="left" w:pos="5713"/>
        </w:tabs>
        <w:rPr>
          <w:rFonts w:cs="Times New Roman"/>
          <w:szCs w:val="26"/>
        </w:rPr>
      </w:pPr>
      <w:r>
        <w:rPr>
          <w:rFonts w:cs="Times New Roman"/>
          <w:szCs w:val="26"/>
        </w:rPr>
        <w:t>B) ne</w:t>
      </w:r>
    </w:p>
    <w:p w:rsidR="001000F9" w:rsidRDefault="001000F9" w:rsidP="00E576CD">
      <w:pPr>
        <w:tabs>
          <w:tab w:val="left" w:pos="5713"/>
        </w:tabs>
        <w:spacing w:after="0" w:line="360" w:lineRule="auto"/>
        <w:rPr>
          <w:rFonts w:cs="Times New Roman"/>
          <w:szCs w:val="26"/>
        </w:rPr>
      </w:pPr>
      <w:r>
        <w:rPr>
          <w:rFonts w:cs="Times New Roman"/>
          <w:szCs w:val="26"/>
        </w:rPr>
        <w:t>Otázka se týkala žáků, kteří v první otázce odpověděli, že na nástroj nehrají. Cílem bylo zjistit, jestli by vůbec chtěli hrát</w:t>
      </w:r>
    </w:p>
    <w:p w:rsidR="00E576CD" w:rsidRDefault="00BB5418" w:rsidP="00BB5418">
      <w:pPr>
        <w:pStyle w:val="Odstavecseseznamem"/>
        <w:numPr>
          <w:ilvl w:val="0"/>
          <w:numId w:val="70"/>
        </w:numPr>
        <w:tabs>
          <w:tab w:val="left" w:pos="5713"/>
        </w:tabs>
        <w:spacing w:after="0" w:line="360" w:lineRule="auto"/>
        <w:jc w:val="both"/>
        <w:rPr>
          <w:rFonts w:cs="Times New Roman"/>
          <w:szCs w:val="26"/>
        </w:rPr>
      </w:pPr>
      <w:r>
        <w:rPr>
          <w:rFonts w:cs="Times New Roman"/>
          <w:szCs w:val="26"/>
        </w:rPr>
        <w:t xml:space="preserve">Žáci, kteří na nástroj nehrají, ať už z jakéhokoliv důvodu, měli možnost odpovědět, zda by alespoň chtěli hrát. Bohužel. Větší část žáků, odpověděla, že ne. Hudba je neláká a nechtějí se věnovat hře na nástroj. </w:t>
      </w:r>
    </w:p>
    <w:p w:rsidR="00E576CD" w:rsidRPr="00E576CD" w:rsidRDefault="00E576CD" w:rsidP="00E576CD">
      <w:pPr>
        <w:tabs>
          <w:tab w:val="left" w:pos="5713"/>
        </w:tabs>
        <w:spacing w:after="0"/>
        <w:rPr>
          <w:rFonts w:cs="Times New Roman"/>
          <w:szCs w:val="26"/>
        </w:rPr>
      </w:pPr>
    </w:p>
    <w:p w:rsidR="00E576CD" w:rsidRDefault="00E576CD" w:rsidP="001000F9">
      <w:pPr>
        <w:tabs>
          <w:tab w:val="left" w:pos="5713"/>
        </w:tabs>
        <w:rPr>
          <w:rFonts w:cs="Times New Roman"/>
          <w:szCs w:val="26"/>
        </w:rPr>
      </w:pPr>
    </w:p>
    <w:p w:rsidR="00E576CD" w:rsidRPr="00E576CD" w:rsidRDefault="00E576CD" w:rsidP="00E576CD">
      <w:pPr>
        <w:rPr>
          <w:rFonts w:cs="Times New Roman"/>
          <w:szCs w:val="26"/>
        </w:rPr>
      </w:pPr>
    </w:p>
    <w:p w:rsidR="00E576CD" w:rsidRPr="00E576CD" w:rsidRDefault="007F042F" w:rsidP="00E576CD">
      <w:pPr>
        <w:rPr>
          <w:rFonts w:cs="Times New Roman"/>
          <w:szCs w:val="26"/>
        </w:rPr>
      </w:pPr>
      <w:r>
        <w:rPr>
          <w:rFonts w:cs="Times New Roman"/>
          <w:noProof/>
          <w:szCs w:val="26"/>
          <w:lang w:eastAsia="cs-CZ"/>
        </w:rPr>
        <w:drawing>
          <wp:anchor distT="0" distB="0" distL="114300" distR="114300" simplePos="0" relativeHeight="251684864" behindDoc="1" locked="0" layoutInCell="1" allowOverlap="1">
            <wp:simplePos x="0" y="0"/>
            <wp:positionH relativeFrom="column">
              <wp:posOffset>73025</wp:posOffset>
            </wp:positionH>
            <wp:positionV relativeFrom="paragraph">
              <wp:posOffset>292100</wp:posOffset>
            </wp:positionV>
            <wp:extent cx="5489575" cy="3200400"/>
            <wp:effectExtent l="19050" t="0" r="15875" b="0"/>
            <wp:wrapTight wrapText="bothSides">
              <wp:wrapPolygon edited="0">
                <wp:start x="-75" y="0"/>
                <wp:lineTo x="-75" y="21600"/>
                <wp:lineTo x="21662" y="21600"/>
                <wp:lineTo x="21662" y="0"/>
                <wp:lineTo x="-75" y="0"/>
              </wp:wrapPolygon>
            </wp:wrapTight>
            <wp:docPr id="1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E576CD" w:rsidRDefault="00A21DF2" w:rsidP="00E576CD">
      <w:pPr>
        <w:rPr>
          <w:rFonts w:cs="Times New Roman"/>
          <w:szCs w:val="26"/>
        </w:rPr>
      </w:pPr>
      <w:r>
        <w:rPr>
          <w:rFonts w:cs="Times New Roman"/>
          <w:noProof/>
          <w:szCs w:val="26"/>
          <w:lang w:eastAsia="cs-CZ"/>
        </w:rPr>
        <w:pict>
          <v:shape id="_x0000_s1041" type="#_x0000_t202" style="position:absolute;margin-left:6pt;margin-top:-12.25pt;width:211.1pt;height:37.35pt;z-index:251686912;mso-width-relative:margin;mso-height-relative:margin">
            <v:textbox>
              <w:txbxContent>
                <w:p w:rsidR="009C0E96" w:rsidRDefault="009C0E96" w:rsidP="007F042F">
                  <w:pPr>
                    <w:jc w:val="center"/>
                  </w:pPr>
                  <w:r>
                    <w:t xml:space="preserve">Graf č. 15 – Možnost hrát na nástroj </w:t>
                  </w:r>
                </w:p>
              </w:txbxContent>
            </v:textbox>
          </v:shape>
        </w:pict>
      </w:r>
    </w:p>
    <w:p w:rsidR="00E576CD" w:rsidRDefault="00E576CD">
      <w:pPr>
        <w:rPr>
          <w:rFonts w:cs="Times New Roman"/>
          <w:szCs w:val="26"/>
        </w:rPr>
      </w:pPr>
      <w:r>
        <w:rPr>
          <w:rFonts w:cs="Times New Roman"/>
          <w:szCs w:val="26"/>
        </w:rPr>
        <w:br w:type="page"/>
      </w:r>
    </w:p>
    <w:p w:rsidR="007F042F" w:rsidRDefault="007F042F" w:rsidP="00E576CD">
      <w:pPr>
        <w:rPr>
          <w:rFonts w:cs="Times New Roman"/>
          <w:b/>
          <w:bCs/>
          <w:color w:val="333333"/>
          <w:sz w:val="26"/>
          <w:szCs w:val="26"/>
          <w:shd w:val="clear" w:color="auto" w:fill="FFFFFF"/>
        </w:rPr>
      </w:pPr>
    </w:p>
    <w:p w:rsidR="001000F9" w:rsidRDefault="00E576CD" w:rsidP="00E576CD">
      <w:pPr>
        <w:rPr>
          <w:rFonts w:cs="Times New Roman"/>
          <w:b/>
          <w:bCs/>
          <w:color w:val="333333"/>
          <w:sz w:val="26"/>
          <w:szCs w:val="26"/>
          <w:shd w:val="clear" w:color="auto" w:fill="FFFFFF"/>
        </w:rPr>
      </w:pPr>
      <w:r w:rsidRPr="00E576CD">
        <w:rPr>
          <w:rFonts w:cs="Times New Roman"/>
          <w:b/>
          <w:bCs/>
          <w:color w:val="333333"/>
          <w:sz w:val="26"/>
          <w:szCs w:val="26"/>
          <w:shd w:val="clear" w:color="auto" w:fill="FFFFFF"/>
        </w:rPr>
        <w:t>15. Hraje někdo z tvé rodiny na hudební nástroj?</w:t>
      </w:r>
    </w:p>
    <w:p w:rsidR="00E576CD" w:rsidRDefault="00E576CD" w:rsidP="006B00AC">
      <w:pPr>
        <w:pStyle w:val="Odstavecseseznamem"/>
        <w:numPr>
          <w:ilvl w:val="0"/>
          <w:numId w:val="32"/>
        </w:numPr>
        <w:rPr>
          <w:rFonts w:cs="Times New Roman"/>
          <w:szCs w:val="26"/>
        </w:rPr>
      </w:pPr>
      <w:r>
        <w:rPr>
          <w:rFonts w:cs="Times New Roman"/>
          <w:szCs w:val="26"/>
        </w:rPr>
        <w:t>A) ano</w:t>
      </w:r>
    </w:p>
    <w:p w:rsidR="00E576CD" w:rsidRDefault="00E576CD" w:rsidP="006B00AC">
      <w:pPr>
        <w:pStyle w:val="Odstavecseseznamem"/>
        <w:numPr>
          <w:ilvl w:val="0"/>
          <w:numId w:val="32"/>
        </w:numPr>
        <w:rPr>
          <w:rFonts w:cs="Times New Roman"/>
          <w:szCs w:val="26"/>
        </w:rPr>
      </w:pPr>
      <w:r>
        <w:rPr>
          <w:rFonts w:cs="Times New Roman"/>
          <w:szCs w:val="26"/>
        </w:rPr>
        <w:t>B) ne</w:t>
      </w:r>
    </w:p>
    <w:p w:rsidR="00E576CD" w:rsidRDefault="00E576CD" w:rsidP="00E576CD">
      <w:pPr>
        <w:spacing w:after="0" w:line="360" w:lineRule="auto"/>
        <w:rPr>
          <w:rFonts w:cs="Times New Roman"/>
          <w:szCs w:val="26"/>
        </w:rPr>
      </w:pPr>
      <w:r>
        <w:rPr>
          <w:rFonts w:cs="Times New Roman"/>
          <w:szCs w:val="26"/>
        </w:rPr>
        <w:t>Cílem této otázky bylo zjistit, zda rodiče, prarodiče či kamarádi hrají na nějaký hudební nástroj, a tudíž by dítě mělo hudební předpoklady hrát také</w:t>
      </w:r>
    </w:p>
    <w:p w:rsidR="00E576CD" w:rsidRDefault="00BB5418" w:rsidP="00BB5418">
      <w:pPr>
        <w:pStyle w:val="Odstavecseseznamem"/>
        <w:numPr>
          <w:ilvl w:val="0"/>
          <w:numId w:val="71"/>
        </w:numPr>
        <w:spacing w:after="0" w:line="360" w:lineRule="auto"/>
        <w:jc w:val="both"/>
        <w:rPr>
          <w:rFonts w:cs="Times New Roman"/>
          <w:szCs w:val="26"/>
        </w:rPr>
      </w:pPr>
      <w:r>
        <w:rPr>
          <w:rFonts w:cs="Times New Roman"/>
          <w:szCs w:val="26"/>
        </w:rPr>
        <w:t xml:space="preserve">Spoustu žáků začne hrát na nástroj, protože to vidí doma, u svých rodičů. Rodiče poté své děti podporují a dokážou jim pomoct, protože to sami zažili. </w:t>
      </w:r>
    </w:p>
    <w:p w:rsidR="00E576CD" w:rsidRPr="00E576CD" w:rsidRDefault="00E576CD" w:rsidP="00E576CD">
      <w:pPr>
        <w:spacing w:after="0"/>
        <w:rPr>
          <w:rFonts w:cs="Times New Roman"/>
          <w:szCs w:val="26"/>
        </w:rPr>
      </w:pPr>
    </w:p>
    <w:p w:rsidR="00E576CD" w:rsidRDefault="00E576CD" w:rsidP="00E576CD">
      <w:pPr>
        <w:rPr>
          <w:rFonts w:cs="Times New Roman"/>
          <w:szCs w:val="26"/>
        </w:rPr>
      </w:pPr>
    </w:p>
    <w:p w:rsidR="00E576CD" w:rsidRPr="00E576CD" w:rsidRDefault="00E576CD" w:rsidP="00E576CD">
      <w:pPr>
        <w:rPr>
          <w:rFonts w:cs="Times New Roman"/>
          <w:szCs w:val="26"/>
        </w:rPr>
      </w:pPr>
    </w:p>
    <w:p w:rsidR="00E576CD" w:rsidRDefault="00E576CD" w:rsidP="00E576CD">
      <w:pPr>
        <w:rPr>
          <w:rFonts w:cs="Times New Roman"/>
          <w:szCs w:val="26"/>
        </w:rPr>
      </w:pPr>
    </w:p>
    <w:p w:rsidR="00E576CD" w:rsidRDefault="00A21DF2">
      <w:pPr>
        <w:rPr>
          <w:rFonts w:cs="Times New Roman"/>
          <w:szCs w:val="26"/>
        </w:rPr>
      </w:pPr>
      <w:r>
        <w:rPr>
          <w:rFonts w:cs="Times New Roman"/>
          <w:noProof/>
          <w:szCs w:val="26"/>
          <w:lang w:eastAsia="cs-CZ"/>
        </w:rPr>
        <w:pict>
          <v:shape id="_x0000_s1042" type="#_x0000_t202" style="position:absolute;margin-left:-443.5pt;margin-top:257.1pt;width:211.1pt;height:37.35pt;z-index:251689984;mso-width-relative:margin;mso-height-relative:margin">
            <v:textbox>
              <w:txbxContent>
                <w:p w:rsidR="009C0E96" w:rsidRDefault="009C0E96" w:rsidP="007F042F">
                  <w:pPr>
                    <w:jc w:val="center"/>
                  </w:pPr>
                  <w:r>
                    <w:t xml:space="preserve">Graf č. 16 – Hudební nástroj a příbuzní </w:t>
                  </w:r>
                </w:p>
              </w:txbxContent>
            </v:textbox>
          </v:shape>
        </w:pict>
      </w:r>
      <w:r w:rsidR="007F042F">
        <w:rPr>
          <w:rFonts w:cs="Times New Roman"/>
          <w:noProof/>
          <w:szCs w:val="26"/>
          <w:lang w:eastAsia="cs-CZ"/>
        </w:rPr>
        <w:drawing>
          <wp:anchor distT="0" distB="0" distL="114300" distR="114300" simplePos="0" relativeHeight="251687936" behindDoc="1" locked="0" layoutInCell="1" allowOverlap="1">
            <wp:simplePos x="0" y="0"/>
            <wp:positionH relativeFrom="column">
              <wp:posOffset>23495</wp:posOffset>
            </wp:positionH>
            <wp:positionV relativeFrom="paragraph">
              <wp:posOffset>45085</wp:posOffset>
            </wp:positionV>
            <wp:extent cx="5489575" cy="3200400"/>
            <wp:effectExtent l="19050" t="0" r="15875" b="0"/>
            <wp:wrapTight wrapText="bothSides">
              <wp:wrapPolygon edited="0">
                <wp:start x="-75" y="0"/>
                <wp:lineTo x="-75" y="21600"/>
                <wp:lineTo x="21662" y="21600"/>
                <wp:lineTo x="21662" y="0"/>
                <wp:lineTo x="-75" y="0"/>
              </wp:wrapPolygon>
            </wp:wrapTight>
            <wp:docPr id="2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E576CD">
        <w:rPr>
          <w:rFonts w:cs="Times New Roman"/>
          <w:szCs w:val="26"/>
        </w:rPr>
        <w:br w:type="page"/>
      </w:r>
    </w:p>
    <w:p w:rsidR="00E576CD" w:rsidRDefault="00E576CD" w:rsidP="00E576CD">
      <w:pPr>
        <w:rPr>
          <w:rFonts w:cs="Times New Roman"/>
          <w:b/>
          <w:bCs/>
          <w:color w:val="333333"/>
          <w:sz w:val="26"/>
          <w:szCs w:val="26"/>
          <w:shd w:val="clear" w:color="auto" w:fill="FFFFFF"/>
        </w:rPr>
      </w:pPr>
      <w:r w:rsidRPr="00E576CD">
        <w:rPr>
          <w:rFonts w:cs="Times New Roman"/>
          <w:b/>
          <w:bCs/>
          <w:color w:val="333333"/>
          <w:sz w:val="26"/>
          <w:szCs w:val="26"/>
          <w:shd w:val="clear" w:color="auto" w:fill="FFFFFF"/>
        </w:rPr>
        <w:lastRenderedPageBreak/>
        <w:t>16. Pokud jsi odpověděl/a ano, kdo? Můžeš zakroužkovat více možnosti</w:t>
      </w:r>
    </w:p>
    <w:p w:rsidR="00E576CD" w:rsidRDefault="00E576CD" w:rsidP="006B00AC">
      <w:pPr>
        <w:pStyle w:val="Odstavecseseznamem"/>
        <w:numPr>
          <w:ilvl w:val="0"/>
          <w:numId w:val="34"/>
        </w:numPr>
        <w:rPr>
          <w:rFonts w:cs="Times New Roman"/>
          <w:szCs w:val="26"/>
        </w:rPr>
      </w:pPr>
      <w:r>
        <w:rPr>
          <w:rFonts w:cs="Times New Roman"/>
          <w:szCs w:val="26"/>
        </w:rPr>
        <w:t>A) Maminka</w:t>
      </w:r>
    </w:p>
    <w:p w:rsidR="00E576CD" w:rsidRDefault="00E576CD" w:rsidP="006B00AC">
      <w:pPr>
        <w:pStyle w:val="Odstavecseseznamem"/>
        <w:numPr>
          <w:ilvl w:val="0"/>
          <w:numId w:val="34"/>
        </w:numPr>
        <w:rPr>
          <w:rFonts w:cs="Times New Roman"/>
          <w:szCs w:val="26"/>
        </w:rPr>
      </w:pPr>
      <w:r>
        <w:rPr>
          <w:rFonts w:cs="Times New Roman"/>
          <w:szCs w:val="26"/>
        </w:rPr>
        <w:t>B) Tatínek</w:t>
      </w:r>
    </w:p>
    <w:p w:rsidR="00E576CD" w:rsidRDefault="00E576CD" w:rsidP="006B00AC">
      <w:pPr>
        <w:pStyle w:val="Odstavecseseznamem"/>
        <w:numPr>
          <w:ilvl w:val="0"/>
          <w:numId w:val="34"/>
        </w:numPr>
        <w:rPr>
          <w:rFonts w:cs="Times New Roman"/>
          <w:szCs w:val="26"/>
        </w:rPr>
      </w:pPr>
      <w:r>
        <w:rPr>
          <w:rFonts w:cs="Times New Roman"/>
          <w:szCs w:val="26"/>
        </w:rPr>
        <w:t>C) Sourozenec</w:t>
      </w:r>
    </w:p>
    <w:p w:rsidR="00E576CD" w:rsidRDefault="00E576CD" w:rsidP="006B00AC">
      <w:pPr>
        <w:pStyle w:val="Odstavecseseznamem"/>
        <w:numPr>
          <w:ilvl w:val="0"/>
          <w:numId w:val="34"/>
        </w:numPr>
        <w:rPr>
          <w:rFonts w:cs="Times New Roman"/>
          <w:szCs w:val="26"/>
        </w:rPr>
      </w:pPr>
      <w:r>
        <w:rPr>
          <w:rFonts w:cs="Times New Roman"/>
          <w:szCs w:val="26"/>
        </w:rPr>
        <w:t>D) Babička, dědeček</w:t>
      </w:r>
    </w:p>
    <w:p w:rsidR="00E576CD" w:rsidRDefault="00E576CD" w:rsidP="006B00AC">
      <w:pPr>
        <w:pStyle w:val="Odstavecseseznamem"/>
        <w:numPr>
          <w:ilvl w:val="0"/>
          <w:numId w:val="34"/>
        </w:numPr>
        <w:rPr>
          <w:rFonts w:cs="Times New Roman"/>
          <w:szCs w:val="26"/>
        </w:rPr>
      </w:pPr>
      <w:r>
        <w:rPr>
          <w:rFonts w:cs="Times New Roman"/>
          <w:szCs w:val="26"/>
        </w:rPr>
        <w:t xml:space="preserve">E) Kamarád/kamarádka </w:t>
      </w:r>
    </w:p>
    <w:p w:rsidR="00E576CD" w:rsidRDefault="00E576CD" w:rsidP="00E576CD">
      <w:pPr>
        <w:rPr>
          <w:rFonts w:cs="Times New Roman"/>
          <w:szCs w:val="26"/>
        </w:rPr>
      </w:pPr>
      <w:r>
        <w:rPr>
          <w:rFonts w:cs="Times New Roman"/>
          <w:szCs w:val="26"/>
        </w:rPr>
        <w:t xml:space="preserve">Tato otázka měla za úkol zjistit, kdo z příbuzných hraje na nástroj </w:t>
      </w:r>
    </w:p>
    <w:p w:rsidR="007F58AE" w:rsidRPr="00E576CD" w:rsidRDefault="00BB5418" w:rsidP="00BB5418">
      <w:pPr>
        <w:pStyle w:val="Odstavecseseznamem"/>
        <w:numPr>
          <w:ilvl w:val="0"/>
          <w:numId w:val="72"/>
        </w:numPr>
        <w:spacing w:line="360" w:lineRule="auto"/>
        <w:jc w:val="both"/>
        <w:rPr>
          <w:rFonts w:cs="Times New Roman"/>
          <w:szCs w:val="26"/>
        </w:rPr>
      </w:pPr>
      <w:r>
        <w:rPr>
          <w:rFonts w:cs="Times New Roman"/>
          <w:szCs w:val="26"/>
        </w:rPr>
        <w:t xml:space="preserve">Myslela jsem si, že nejčastějši odpovědi u této otázky bude maminka. Pro žáky je však vzorem sourozenec, který hraje na hudební nástroj. Jako druhou možnost nejčastěji žáci volili kamarádku, či kamaráda. Maminka s tatínkem tedy skončili až na třetí pozici. </w:t>
      </w:r>
    </w:p>
    <w:p w:rsidR="007F58AE" w:rsidRDefault="007F58AE" w:rsidP="00E576CD">
      <w:pPr>
        <w:rPr>
          <w:rFonts w:cs="Times New Roman"/>
          <w:szCs w:val="26"/>
        </w:rPr>
      </w:pPr>
    </w:p>
    <w:p w:rsidR="007F58AE" w:rsidRDefault="00872CD2" w:rsidP="007F58AE">
      <w:pPr>
        <w:rPr>
          <w:rFonts w:cs="Times New Roman"/>
          <w:szCs w:val="26"/>
        </w:rPr>
      </w:pPr>
      <w:r>
        <w:rPr>
          <w:rFonts w:cs="Times New Roman"/>
          <w:noProof/>
          <w:szCs w:val="26"/>
          <w:lang w:eastAsia="cs-CZ"/>
        </w:rPr>
        <w:drawing>
          <wp:anchor distT="0" distB="0" distL="114300" distR="114300" simplePos="0" relativeHeight="251688960" behindDoc="1" locked="0" layoutInCell="1" allowOverlap="1">
            <wp:simplePos x="0" y="0"/>
            <wp:positionH relativeFrom="column">
              <wp:posOffset>23495</wp:posOffset>
            </wp:positionH>
            <wp:positionV relativeFrom="paragraph">
              <wp:posOffset>295910</wp:posOffset>
            </wp:positionV>
            <wp:extent cx="5732145" cy="3568065"/>
            <wp:effectExtent l="19050" t="0" r="20955" b="0"/>
            <wp:wrapTight wrapText="bothSides">
              <wp:wrapPolygon edited="0">
                <wp:start x="-72" y="0"/>
                <wp:lineTo x="-72" y="21565"/>
                <wp:lineTo x="21679" y="21565"/>
                <wp:lineTo x="21679" y="0"/>
                <wp:lineTo x="-72" y="0"/>
              </wp:wrapPolygon>
            </wp:wrapTight>
            <wp:docPr id="2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7F58AE" w:rsidRDefault="00A21DF2">
      <w:pPr>
        <w:rPr>
          <w:rFonts w:cs="Times New Roman"/>
          <w:szCs w:val="26"/>
        </w:rPr>
      </w:pPr>
      <w:r>
        <w:rPr>
          <w:rFonts w:cs="Times New Roman"/>
          <w:noProof/>
          <w:szCs w:val="26"/>
          <w:lang w:eastAsia="cs-CZ"/>
        </w:rPr>
        <w:pict>
          <v:shape id="_x0000_s1043" type="#_x0000_t202" style="position:absolute;margin-left:1.8pt;margin-top:-10.5pt;width:211.1pt;height:37.35pt;z-index:251691008;mso-width-relative:margin;mso-height-relative:margin">
            <v:textbox>
              <w:txbxContent>
                <w:p w:rsidR="009C0E96" w:rsidRDefault="009C0E96" w:rsidP="007F042F">
                  <w:pPr>
                    <w:jc w:val="center"/>
                  </w:pPr>
                  <w:r>
                    <w:t>Graf č. 17 – Kdo z příbuzných hraje</w:t>
                  </w:r>
                </w:p>
              </w:txbxContent>
            </v:textbox>
          </v:shape>
        </w:pict>
      </w:r>
      <w:r w:rsidR="007F58AE">
        <w:rPr>
          <w:rFonts w:cs="Times New Roman"/>
          <w:szCs w:val="26"/>
        </w:rPr>
        <w:br w:type="page"/>
      </w:r>
    </w:p>
    <w:p w:rsidR="00E576CD" w:rsidRDefault="007F58AE" w:rsidP="007F58AE">
      <w:pPr>
        <w:rPr>
          <w:rFonts w:cs="Times New Roman"/>
          <w:b/>
          <w:bCs/>
          <w:color w:val="333333"/>
          <w:sz w:val="26"/>
          <w:szCs w:val="26"/>
          <w:shd w:val="clear" w:color="auto" w:fill="FFFFFF"/>
        </w:rPr>
      </w:pPr>
      <w:r w:rsidRPr="007F58AE">
        <w:rPr>
          <w:rFonts w:cs="Times New Roman"/>
          <w:b/>
          <w:bCs/>
          <w:color w:val="333333"/>
          <w:sz w:val="26"/>
          <w:szCs w:val="26"/>
          <w:shd w:val="clear" w:color="auto" w:fill="FFFFFF"/>
        </w:rPr>
        <w:lastRenderedPageBreak/>
        <w:t>17. Jakou posloucháš ve svém volném čase hudbu?</w:t>
      </w:r>
    </w:p>
    <w:p w:rsidR="007F58AE" w:rsidRDefault="007F58AE" w:rsidP="007F58AE">
      <w:pPr>
        <w:rPr>
          <w:rFonts w:cs="Times New Roman"/>
          <w:bCs/>
          <w:color w:val="333333"/>
          <w:szCs w:val="26"/>
          <w:shd w:val="clear" w:color="auto" w:fill="FFFFFF"/>
        </w:rPr>
      </w:pPr>
      <w:r>
        <w:rPr>
          <w:rFonts w:cs="Times New Roman"/>
          <w:bCs/>
          <w:color w:val="333333"/>
          <w:szCs w:val="26"/>
          <w:shd w:val="clear" w:color="auto" w:fill="FFFFFF"/>
        </w:rPr>
        <w:t>Žáci zde měli opět otevřenou otázku.</w:t>
      </w:r>
    </w:p>
    <w:p w:rsidR="007F58AE" w:rsidRDefault="007F58AE" w:rsidP="007F58AE">
      <w:pPr>
        <w:rPr>
          <w:rFonts w:cs="Times New Roman"/>
          <w:bCs/>
          <w:color w:val="333333"/>
          <w:szCs w:val="26"/>
          <w:shd w:val="clear" w:color="auto" w:fill="FFFFFF"/>
        </w:rPr>
      </w:pPr>
      <w:r>
        <w:rPr>
          <w:rFonts w:cs="Times New Roman"/>
          <w:bCs/>
          <w:color w:val="333333"/>
          <w:szCs w:val="26"/>
          <w:shd w:val="clear" w:color="auto" w:fill="FFFFFF"/>
        </w:rPr>
        <w:t xml:space="preserve">Cílem otázky bylo zjistit, zda žáci poslouchají ve svém volném čase nějakou hudbu. Opět zde přidávám tabulku s odpověďmi. </w:t>
      </w:r>
      <w:r w:rsidR="00872CD2">
        <w:rPr>
          <w:rFonts w:cs="Times New Roman"/>
          <w:bCs/>
          <w:color w:val="333333"/>
          <w:szCs w:val="26"/>
          <w:shd w:val="clear" w:color="auto" w:fill="FFFFFF"/>
        </w:rPr>
        <w:t xml:space="preserve">A také graf s procenty. </w:t>
      </w:r>
    </w:p>
    <w:p w:rsidR="00872CD2" w:rsidRDefault="00872CD2" w:rsidP="007F58AE">
      <w:pPr>
        <w:rPr>
          <w:rFonts w:cs="Times New Roman"/>
          <w:bCs/>
          <w:color w:val="333333"/>
          <w:szCs w:val="26"/>
          <w:shd w:val="clear" w:color="auto" w:fill="FFFFFF"/>
        </w:rPr>
      </w:pPr>
    </w:p>
    <w:tbl>
      <w:tblPr>
        <w:tblStyle w:val="Mkatabulky"/>
        <w:tblW w:w="3741" w:type="dxa"/>
        <w:tblLook w:val="04A0"/>
      </w:tblPr>
      <w:tblGrid>
        <w:gridCol w:w="2614"/>
        <w:gridCol w:w="1127"/>
      </w:tblGrid>
      <w:tr w:rsidR="00872CD2" w:rsidTr="00872CD2">
        <w:trPr>
          <w:trHeight w:val="506"/>
        </w:trPr>
        <w:tc>
          <w:tcPr>
            <w:tcW w:w="2614" w:type="dxa"/>
          </w:tcPr>
          <w:p w:rsidR="00872CD2" w:rsidRPr="00872CD2" w:rsidRDefault="00872CD2" w:rsidP="00872CD2">
            <w:pPr>
              <w:jc w:val="center"/>
              <w:rPr>
                <w:rFonts w:cs="Times New Roman"/>
                <w:bCs/>
                <w:color w:val="333333"/>
                <w:szCs w:val="26"/>
                <w:shd w:val="clear" w:color="auto" w:fill="FFFFFF"/>
              </w:rPr>
            </w:pPr>
            <w:r w:rsidRPr="00872CD2">
              <w:rPr>
                <w:rFonts w:cs="Times New Roman"/>
                <w:bCs/>
                <w:color w:val="333333"/>
                <w:szCs w:val="26"/>
                <w:shd w:val="clear" w:color="auto" w:fill="FFFFFF"/>
              </w:rPr>
              <w:t>Popová hudba</w:t>
            </w:r>
          </w:p>
        </w:tc>
        <w:tc>
          <w:tcPr>
            <w:tcW w:w="1127" w:type="dxa"/>
          </w:tcPr>
          <w:p w:rsidR="00872CD2" w:rsidRDefault="00872CD2" w:rsidP="00872CD2">
            <w:pPr>
              <w:jc w:val="center"/>
              <w:rPr>
                <w:rFonts w:cs="Times New Roman"/>
                <w:bCs/>
                <w:color w:val="333333"/>
                <w:szCs w:val="26"/>
                <w:shd w:val="clear" w:color="auto" w:fill="FFFFFF"/>
              </w:rPr>
            </w:pPr>
            <w:r>
              <w:rPr>
                <w:rFonts w:cs="Times New Roman"/>
                <w:bCs/>
                <w:color w:val="333333"/>
                <w:szCs w:val="26"/>
                <w:shd w:val="clear" w:color="auto" w:fill="FFFFFF"/>
              </w:rPr>
              <w:t>10 žáků</w:t>
            </w:r>
          </w:p>
        </w:tc>
      </w:tr>
      <w:tr w:rsidR="00872CD2" w:rsidTr="00872CD2">
        <w:trPr>
          <w:trHeight w:val="506"/>
        </w:trPr>
        <w:tc>
          <w:tcPr>
            <w:tcW w:w="2614" w:type="dxa"/>
          </w:tcPr>
          <w:p w:rsidR="00872CD2" w:rsidRPr="00872CD2" w:rsidRDefault="00872CD2" w:rsidP="00872CD2">
            <w:pPr>
              <w:jc w:val="center"/>
              <w:rPr>
                <w:rFonts w:cs="Times New Roman"/>
                <w:bCs/>
                <w:color w:val="333333"/>
                <w:szCs w:val="26"/>
                <w:shd w:val="clear" w:color="auto" w:fill="FFFFFF"/>
              </w:rPr>
            </w:pPr>
            <w:r w:rsidRPr="00872CD2">
              <w:rPr>
                <w:rFonts w:cs="Times New Roman"/>
                <w:bCs/>
                <w:color w:val="333333"/>
                <w:szCs w:val="26"/>
                <w:shd w:val="clear" w:color="auto" w:fill="FFFFFF"/>
              </w:rPr>
              <w:t>Anglická hudba</w:t>
            </w:r>
          </w:p>
        </w:tc>
        <w:tc>
          <w:tcPr>
            <w:tcW w:w="1127" w:type="dxa"/>
          </w:tcPr>
          <w:p w:rsidR="00872CD2" w:rsidRDefault="00872CD2" w:rsidP="00872CD2">
            <w:pPr>
              <w:jc w:val="center"/>
              <w:rPr>
                <w:rFonts w:cs="Times New Roman"/>
                <w:bCs/>
                <w:color w:val="333333"/>
                <w:szCs w:val="26"/>
                <w:shd w:val="clear" w:color="auto" w:fill="FFFFFF"/>
              </w:rPr>
            </w:pPr>
            <w:r>
              <w:rPr>
                <w:rFonts w:cs="Times New Roman"/>
                <w:bCs/>
                <w:color w:val="333333"/>
                <w:szCs w:val="26"/>
                <w:shd w:val="clear" w:color="auto" w:fill="FFFFFF"/>
              </w:rPr>
              <w:t>6 žáků</w:t>
            </w:r>
          </w:p>
        </w:tc>
      </w:tr>
      <w:tr w:rsidR="00872CD2" w:rsidTr="00872CD2">
        <w:trPr>
          <w:trHeight w:val="506"/>
        </w:trPr>
        <w:tc>
          <w:tcPr>
            <w:tcW w:w="2614" w:type="dxa"/>
          </w:tcPr>
          <w:p w:rsidR="00872CD2" w:rsidRPr="00872CD2" w:rsidRDefault="00872CD2" w:rsidP="00872CD2">
            <w:pPr>
              <w:jc w:val="center"/>
              <w:rPr>
                <w:rFonts w:cs="Times New Roman"/>
                <w:bCs/>
                <w:color w:val="333333"/>
                <w:szCs w:val="26"/>
                <w:shd w:val="clear" w:color="auto" w:fill="FFFFFF"/>
              </w:rPr>
            </w:pPr>
            <w:r w:rsidRPr="00872CD2">
              <w:rPr>
                <w:rFonts w:cs="Times New Roman"/>
                <w:bCs/>
                <w:color w:val="333333"/>
                <w:szCs w:val="26"/>
                <w:shd w:val="clear" w:color="auto" w:fill="FFFFFF"/>
              </w:rPr>
              <w:t>Rocková hudba</w:t>
            </w:r>
          </w:p>
        </w:tc>
        <w:tc>
          <w:tcPr>
            <w:tcW w:w="1127" w:type="dxa"/>
          </w:tcPr>
          <w:p w:rsidR="00872CD2" w:rsidRDefault="00872CD2" w:rsidP="00872CD2">
            <w:pPr>
              <w:jc w:val="center"/>
              <w:rPr>
                <w:rFonts w:cs="Times New Roman"/>
                <w:bCs/>
                <w:color w:val="333333"/>
                <w:szCs w:val="26"/>
                <w:shd w:val="clear" w:color="auto" w:fill="FFFFFF"/>
              </w:rPr>
            </w:pPr>
            <w:r>
              <w:rPr>
                <w:rFonts w:cs="Times New Roman"/>
                <w:bCs/>
                <w:color w:val="333333"/>
                <w:szCs w:val="26"/>
                <w:shd w:val="clear" w:color="auto" w:fill="FFFFFF"/>
              </w:rPr>
              <w:t>5 žáků</w:t>
            </w:r>
          </w:p>
        </w:tc>
      </w:tr>
      <w:tr w:rsidR="00872CD2" w:rsidTr="00872CD2">
        <w:trPr>
          <w:trHeight w:val="506"/>
        </w:trPr>
        <w:tc>
          <w:tcPr>
            <w:tcW w:w="2614" w:type="dxa"/>
          </w:tcPr>
          <w:p w:rsidR="00872CD2" w:rsidRPr="00872CD2" w:rsidRDefault="00872CD2" w:rsidP="00872CD2">
            <w:pPr>
              <w:jc w:val="center"/>
              <w:rPr>
                <w:rFonts w:cs="Times New Roman"/>
                <w:bCs/>
                <w:color w:val="333333"/>
                <w:szCs w:val="26"/>
                <w:shd w:val="clear" w:color="auto" w:fill="FFFFFF"/>
              </w:rPr>
            </w:pPr>
            <w:r w:rsidRPr="00872CD2">
              <w:rPr>
                <w:rFonts w:cs="Times New Roman"/>
                <w:bCs/>
                <w:color w:val="333333"/>
                <w:szCs w:val="26"/>
                <w:shd w:val="clear" w:color="auto" w:fill="FFFFFF"/>
              </w:rPr>
              <w:t>Moderní hudba</w:t>
            </w:r>
          </w:p>
        </w:tc>
        <w:tc>
          <w:tcPr>
            <w:tcW w:w="1127" w:type="dxa"/>
          </w:tcPr>
          <w:p w:rsidR="00872CD2" w:rsidRDefault="00872CD2" w:rsidP="00872CD2">
            <w:pPr>
              <w:jc w:val="center"/>
              <w:rPr>
                <w:rFonts w:cs="Times New Roman"/>
                <w:bCs/>
                <w:color w:val="333333"/>
                <w:szCs w:val="26"/>
                <w:shd w:val="clear" w:color="auto" w:fill="FFFFFF"/>
              </w:rPr>
            </w:pPr>
            <w:r>
              <w:rPr>
                <w:rFonts w:cs="Times New Roman"/>
                <w:bCs/>
                <w:color w:val="333333"/>
                <w:szCs w:val="26"/>
                <w:shd w:val="clear" w:color="auto" w:fill="FFFFFF"/>
              </w:rPr>
              <w:t>14 žáků</w:t>
            </w:r>
          </w:p>
        </w:tc>
      </w:tr>
      <w:tr w:rsidR="00872CD2" w:rsidTr="00872CD2">
        <w:trPr>
          <w:trHeight w:val="506"/>
        </w:trPr>
        <w:tc>
          <w:tcPr>
            <w:tcW w:w="2614" w:type="dxa"/>
          </w:tcPr>
          <w:p w:rsidR="00872CD2" w:rsidRPr="00872CD2" w:rsidRDefault="00872CD2" w:rsidP="00872CD2">
            <w:pPr>
              <w:jc w:val="center"/>
              <w:rPr>
                <w:rFonts w:cs="Times New Roman"/>
                <w:bCs/>
                <w:color w:val="333333"/>
                <w:szCs w:val="26"/>
                <w:shd w:val="clear" w:color="auto" w:fill="FFFFFF"/>
              </w:rPr>
            </w:pPr>
            <w:r w:rsidRPr="00872CD2">
              <w:rPr>
                <w:rFonts w:cs="Times New Roman"/>
                <w:bCs/>
                <w:color w:val="333333"/>
                <w:szCs w:val="26"/>
                <w:shd w:val="clear" w:color="auto" w:fill="FFFFFF"/>
              </w:rPr>
              <w:t>Taneční hudba a muzikály</w:t>
            </w:r>
          </w:p>
        </w:tc>
        <w:tc>
          <w:tcPr>
            <w:tcW w:w="1127" w:type="dxa"/>
          </w:tcPr>
          <w:p w:rsidR="00872CD2" w:rsidRDefault="00872CD2" w:rsidP="00872CD2">
            <w:pPr>
              <w:jc w:val="center"/>
              <w:rPr>
                <w:rFonts w:cs="Times New Roman"/>
                <w:bCs/>
                <w:color w:val="333333"/>
                <w:szCs w:val="26"/>
                <w:shd w:val="clear" w:color="auto" w:fill="FFFFFF"/>
              </w:rPr>
            </w:pPr>
            <w:r>
              <w:rPr>
                <w:rFonts w:cs="Times New Roman"/>
                <w:bCs/>
                <w:color w:val="333333"/>
                <w:szCs w:val="26"/>
                <w:shd w:val="clear" w:color="auto" w:fill="FFFFFF"/>
              </w:rPr>
              <w:t>2 žáci</w:t>
            </w:r>
          </w:p>
        </w:tc>
      </w:tr>
      <w:tr w:rsidR="00872CD2" w:rsidTr="00872CD2">
        <w:trPr>
          <w:trHeight w:val="506"/>
        </w:trPr>
        <w:tc>
          <w:tcPr>
            <w:tcW w:w="2614" w:type="dxa"/>
          </w:tcPr>
          <w:p w:rsidR="00872CD2" w:rsidRPr="00872CD2" w:rsidRDefault="00872CD2" w:rsidP="00872CD2">
            <w:pPr>
              <w:jc w:val="center"/>
              <w:rPr>
                <w:rFonts w:cs="Times New Roman"/>
                <w:bCs/>
                <w:color w:val="333333"/>
                <w:szCs w:val="26"/>
                <w:shd w:val="clear" w:color="auto" w:fill="FFFFFF"/>
              </w:rPr>
            </w:pPr>
            <w:r w:rsidRPr="00872CD2">
              <w:rPr>
                <w:rFonts w:cs="Times New Roman"/>
                <w:bCs/>
                <w:color w:val="333333"/>
                <w:szCs w:val="26"/>
                <w:shd w:val="clear" w:color="auto" w:fill="FFFFFF"/>
              </w:rPr>
              <w:t>Cokoliv – hudba z rádia</w:t>
            </w:r>
          </w:p>
        </w:tc>
        <w:tc>
          <w:tcPr>
            <w:tcW w:w="1127" w:type="dxa"/>
          </w:tcPr>
          <w:p w:rsidR="00872CD2" w:rsidRDefault="00872CD2" w:rsidP="00872CD2">
            <w:pPr>
              <w:jc w:val="center"/>
              <w:rPr>
                <w:rFonts w:cs="Times New Roman"/>
                <w:bCs/>
                <w:color w:val="333333"/>
                <w:szCs w:val="26"/>
                <w:shd w:val="clear" w:color="auto" w:fill="FFFFFF"/>
              </w:rPr>
            </w:pPr>
            <w:r>
              <w:rPr>
                <w:rFonts w:cs="Times New Roman"/>
                <w:bCs/>
                <w:color w:val="333333"/>
                <w:szCs w:val="26"/>
                <w:shd w:val="clear" w:color="auto" w:fill="FFFFFF"/>
              </w:rPr>
              <w:t>7 žáků</w:t>
            </w:r>
          </w:p>
        </w:tc>
      </w:tr>
    </w:tbl>
    <w:p w:rsidR="00872CD2" w:rsidRDefault="00555DCF">
      <w:pPr>
        <w:rPr>
          <w:rFonts w:cs="Times New Roman"/>
          <w:bCs/>
          <w:color w:val="333333"/>
          <w:szCs w:val="26"/>
          <w:shd w:val="clear" w:color="auto" w:fill="FFFFFF"/>
        </w:rPr>
      </w:pPr>
      <w:r>
        <w:rPr>
          <w:rFonts w:cs="Times New Roman"/>
          <w:bCs/>
          <w:noProof/>
          <w:color w:val="333333"/>
          <w:szCs w:val="26"/>
          <w:lang w:eastAsia="cs-CZ"/>
        </w:rPr>
        <w:drawing>
          <wp:anchor distT="0" distB="0" distL="114300" distR="114300" simplePos="0" relativeHeight="251694080" behindDoc="1" locked="0" layoutInCell="1" allowOverlap="1">
            <wp:simplePos x="0" y="0"/>
            <wp:positionH relativeFrom="column">
              <wp:posOffset>13335</wp:posOffset>
            </wp:positionH>
            <wp:positionV relativeFrom="paragraph">
              <wp:posOffset>276860</wp:posOffset>
            </wp:positionV>
            <wp:extent cx="5588635" cy="4233545"/>
            <wp:effectExtent l="19050" t="0" r="12065" b="0"/>
            <wp:wrapTight wrapText="bothSides">
              <wp:wrapPolygon edited="0">
                <wp:start x="-74" y="0"/>
                <wp:lineTo x="-74" y="21577"/>
                <wp:lineTo x="21647" y="21577"/>
                <wp:lineTo x="21647" y="0"/>
                <wp:lineTo x="-74" y="0"/>
              </wp:wrapPolygon>
            </wp:wrapTight>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872CD2" w:rsidRDefault="00A21DF2">
      <w:pPr>
        <w:rPr>
          <w:rFonts w:cs="Times New Roman"/>
          <w:bCs/>
          <w:color w:val="333333"/>
          <w:szCs w:val="26"/>
          <w:shd w:val="clear" w:color="auto" w:fill="FFFFFF"/>
        </w:rPr>
      </w:pPr>
      <w:r>
        <w:rPr>
          <w:rFonts w:cs="Times New Roman"/>
          <w:bCs/>
          <w:noProof/>
          <w:color w:val="333333"/>
          <w:szCs w:val="26"/>
          <w:lang w:eastAsia="cs-CZ"/>
        </w:rPr>
        <w:pict>
          <v:shape id="_x0000_s1045" type="#_x0000_t202" style="position:absolute;margin-left:.8pt;margin-top:-.3pt;width:211.1pt;height:37.35pt;z-index:251695104;mso-width-relative:margin;mso-height-relative:margin">
            <v:textbox>
              <w:txbxContent>
                <w:p w:rsidR="009C0E96" w:rsidRDefault="009C0E96" w:rsidP="00872CD2">
                  <w:pPr>
                    <w:jc w:val="center"/>
                  </w:pPr>
                  <w:r>
                    <w:t xml:space="preserve">Graf č. 18 – poslech hudby </w:t>
                  </w:r>
                </w:p>
              </w:txbxContent>
            </v:textbox>
          </v:shape>
        </w:pict>
      </w:r>
      <w:r w:rsidR="007F58AE">
        <w:rPr>
          <w:rFonts w:cs="Times New Roman"/>
          <w:bCs/>
          <w:color w:val="333333"/>
          <w:szCs w:val="26"/>
          <w:shd w:val="clear" w:color="auto" w:fill="FFFFFF"/>
        </w:rPr>
        <w:br w:type="page"/>
      </w:r>
    </w:p>
    <w:p w:rsidR="007F58AE" w:rsidRDefault="007F58AE" w:rsidP="007F58AE">
      <w:pPr>
        <w:rPr>
          <w:rFonts w:cs="Times New Roman"/>
          <w:b/>
          <w:bCs/>
          <w:color w:val="333333"/>
          <w:sz w:val="26"/>
          <w:szCs w:val="26"/>
          <w:shd w:val="clear" w:color="auto" w:fill="FFFFFF"/>
        </w:rPr>
      </w:pPr>
      <w:r w:rsidRPr="007F58AE">
        <w:rPr>
          <w:rFonts w:cs="Times New Roman"/>
          <w:b/>
          <w:bCs/>
          <w:color w:val="333333"/>
          <w:sz w:val="26"/>
          <w:szCs w:val="26"/>
          <w:shd w:val="clear" w:color="auto" w:fill="FFFFFF"/>
        </w:rPr>
        <w:lastRenderedPageBreak/>
        <w:t>18. Jaký hudební nástroj se ti nejvíc líbí?</w:t>
      </w:r>
    </w:p>
    <w:p w:rsidR="007F58AE" w:rsidRDefault="007F58AE" w:rsidP="007F58AE">
      <w:pPr>
        <w:rPr>
          <w:rFonts w:cs="Times New Roman"/>
          <w:bCs/>
          <w:color w:val="333333"/>
          <w:szCs w:val="26"/>
          <w:shd w:val="clear" w:color="auto" w:fill="FFFFFF"/>
        </w:rPr>
      </w:pPr>
      <w:r>
        <w:rPr>
          <w:rFonts w:cs="Times New Roman"/>
          <w:bCs/>
          <w:color w:val="333333"/>
          <w:szCs w:val="26"/>
          <w:shd w:val="clear" w:color="auto" w:fill="FFFFFF"/>
        </w:rPr>
        <w:t xml:space="preserve">Otevřená otázka, jejíž úkolem bylo zjistit, </w:t>
      </w:r>
      <w:r w:rsidR="00860A8B">
        <w:rPr>
          <w:rFonts w:cs="Times New Roman"/>
          <w:bCs/>
          <w:color w:val="333333"/>
          <w:szCs w:val="26"/>
          <w:shd w:val="clear" w:color="auto" w:fill="FFFFFF"/>
        </w:rPr>
        <w:t>jaký hudební nástroj se žáků nejvíce líbí</w:t>
      </w:r>
    </w:p>
    <w:p w:rsidR="00860A8B" w:rsidRDefault="00BB5418" w:rsidP="00BB5418">
      <w:pPr>
        <w:pStyle w:val="Odstavecseseznamem"/>
        <w:numPr>
          <w:ilvl w:val="0"/>
          <w:numId w:val="72"/>
        </w:numPr>
        <w:spacing w:line="360" w:lineRule="auto"/>
        <w:jc w:val="both"/>
        <w:rPr>
          <w:rFonts w:cs="Times New Roman"/>
          <w:bCs/>
          <w:color w:val="333333"/>
          <w:szCs w:val="26"/>
          <w:shd w:val="clear" w:color="auto" w:fill="FFFFFF"/>
        </w:rPr>
      </w:pPr>
      <w:r>
        <w:rPr>
          <w:rFonts w:cs="Times New Roman"/>
          <w:bCs/>
          <w:color w:val="333333"/>
          <w:szCs w:val="26"/>
          <w:shd w:val="clear" w:color="auto" w:fill="FFFFFF"/>
        </w:rPr>
        <w:t xml:space="preserve">Z výsledku vidíme, že klavír je pro žáky nejen nástrojem, na který nejvíce hrají, ale také nástrojem, který se žákům libí. Jedinou nevýhodou je zřejmě to, že žáci nemohou klavír sbalit do tašky a vzít si ho sebou. </w:t>
      </w:r>
    </w:p>
    <w:p w:rsidR="00860A8B" w:rsidRPr="00860A8B" w:rsidRDefault="00A21DF2" w:rsidP="00860A8B">
      <w:pPr>
        <w:rPr>
          <w:rFonts w:cs="Times New Roman"/>
          <w:bCs/>
          <w:color w:val="333333"/>
          <w:szCs w:val="26"/>
          <w:shd w:val="clear" w:color="auto" w:fill="FFFFFF"/>
        </w:rPr>
      </w:pPr>
      <w:r w:rsidRPr="00A21DF2">
        <w:rPr>
          <w:rFonts w:cs="Times New Roman"/>
          <w:noProof/>
          <w:szCs w:val="26"/>
          <w:lang w:eastAsia="cs-CZ"/>
        </w:rPr>
        <w:pict>
          <v:shape id="_x0000_s1044" type="#_x0000_t202" style="position:absolute;margin-left:5.85pt;margin-top:.35pt;width:211.1pt;height:37.35pt;z-index:251693056;mso-width-relative:margin;mso-height-relative:margin">
            <v:textbox>
              <w:txbxContent>
                <w:p w:rsidR="009C0E96" w:rsidRDefault="009C0E96" w:rsidP="007F042F">
                  <w:pPr>
                    <w:jc w:val="center"/>
                  </w:pPr>
                  <w:r>
                    <w:t xml:space="preserve">Graf č. 19 – oblíbenost hudebního nástroje </w:t>
                  </w:r>
                </w:p>
              </w:txbxContent>
            </v:textbox>
          </v:shape>
        </w:pict>
      </w:r>
      <w:r w:rsidR="007F042F">
        <w:rPr>
          <w:rFonts w:cs="Times New Roman"/>
          <w:bCs/>
          <w:noProof/>
          <w:color w:val="333333"/>
          <w:szCs w:val="26"/>
          <w:lang w:eastAsia="cs-CZ"/>
        </w:rPr>
        <w:drawing>
          <wp:anchor distT="0" distB="0" distL="114300" distR="114300" simplePos="0" relativeHeight="251692032" behindDoc="1" locked="0" layoutInCell="1" allowOverlap="1">
            <wp:simplePos x="0" y="0"/>
            <wp:positionH relativeFrom="column">
              <wp:posOffset>13335</wp:posOffset>
            </wp:positionH>
            <wp:positionV relativeFrom="paragraph">
              <wp:posOffset>117475</wp:posOffset>
            </wp:positionV>
            <wp:extent cx="5772150" cy="4959350"/>
            <wp:effectExtent l="19050" t="0" r="19050" b="0"/>
            <wp:wrapTight wrapText="bothSides">
              <wp:wrapPolygon edited="0">
                <wp:start x="-71" y="0"/>
                <wp:lineTo x="-71" y="21572"/>
                <wp:lineTo x="21671" y="21572"/>
                <wp:lineTo x="21671" y="0"/>
                <wp:lineTo x="-71" y="0"/>
              </wp:wrapPolygon>
            </wp:wrapTight>
            <wp:docPr id="2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6D45B1" w:rsidRDefault="006D45B1">
      <w:pPr>
        <w:rPr>
          <w:rFonts w:cs="Times New Roman"/>
          <w:szCs w:val="26"/>
        </w:rPr>
      </w:pPr>
      <w:r>
        <w:rPr>
          <w:rFonts w:cs="Times New Roman"/>
          <w:szCs w:val="26"/>
        </w:rPr>
        <w:br w:type="page"/>
      </w:r>
    </w:p>
    <w:p w:rsidR="006D45B1" w:rsidRPr="00555DCF" w:rsidRDefault="006D45B1" w:rsidP="006D45B1">
      <w:pPr>
        <w:pStyle w:val="Nadpis1"/>
        <w:rPr>
          <w:rFonts w:ascii="Times New Roman" w:hAnsi="Times New Roman" w:cs="Times New Roman"/>
          <w:color w:val="auto"/>
        </w:rPr>
      </w:pPr>
      <w:bookmarkStart w:id="108" w:name="_Toc70442888"/>
      <w:bookmarkStart w:id="109" w:name="_Toc73358550"/>
      <w:r>
        <w:rPr>
          <w:rFonts w:ascii="Times New Roman" w:hAnsi="Times New Roman" w:cs="Times New Roman"/>
          <w:color w:val="auto"/>
        </w:rPr>
        <w:lastRenderedPageBreak/>
        <w:t xml:space="preserve">SHRNUTÍ </w:t>
      </w:r>
      <w:bookmarkEnd w:id="108"/>
      <w:r w:rsidR="00387FAB">
        <w:rPr>
          <w:rFonts w:ascii="Times New Roman" w:hAnsi="Times New Roman" w:cs="Times New Roman"/>
          <w:color w:val="auto"/>
        </w:rPr>
        <w:t>PRŮZKUMU</w:t>
      </w:r>
      <w:bookmarkEnd w:id="109"/>
      <w:r w:rsidR="00387FAB">
        <w:rPr>
          <w:rFonts w:ascii="Times New Roman" w:hAnsi="Times New Roman" w:cs="Times New Roman"/>
          <w:color w:val="auto"/>
        </w:rPr>
        <w:t xml:space="preserve"> </w:t>
      </w:r>
      <w:r>
        <w:rPr>
          <w:rFonts w:ascii="Times New Roman" w:hAnsi="Times New Roman" w:cs="Times New Roman"/>
          <w:color w:val="auto"/>
        </w:rPr>
        <w:t xml:space="preserve"> </w:t>
      </w:r>
    </w:p>
    <w:p w:rsidR="00CE2DEF" w:rsidRDefault="00CE2DEF" w:rsidP="006D45B1">
      <w:pPr>
        <w:spacing w:before="240" w:after="0" w:line="360" w:lineRule="auto"/>
      </w:pPr>
      <w:r>
        <w:t>Hla</w:t>
      </w:r>
      <w:r w:rsidR="00DF3E8C">
        <w:t>vním cílem průzkumu bylo popsat</w:t>
      </w:r>
      <w:r>
        <w:t xml:space="preserve">, </w:t>
      </w:r>
      <w:r w:rsidR="00DF3E8C">
        <w:t xml:space="preserve">jaký mají dotázání žáci 3. – 5. ročníků základní školy,  vztah ke hře na hudební nástroj. </w:t>
      </w:r>
      <w:r>
        <w:t xml:space="preserve">Z vyplněných dotazníků je patrné, že i v dnešní době se hodně mladých zajímá o </w:t>
      </w:r>
      <w:r w:rsidR="00DF3E8C">
        <w:t>hudbu, o hudební nástroje a rozvíjí se</w:t>
      </w:r>
      <w:r>
        <w:t xml:space="preserve"> v uměleckém vzdělávání.</w:t>
      </w:r>
    </w:p>
    <w:p w:rsidR="006D45B1" w:rsidRDefault="00CE2DEF" w:rsidP="006D45B1">
      <w:pPr>
        <w:spacing w:before="240" w:after="0" w:line="360" w:lineRule="auto"/>
      </w:pPr>
      <w:r>
        <w:t xml:space="preserve">Jeden z dílčích cílů bylo zjistit, jaký vliv mají rodiče a vrstevníci na žáky a jejich vztah k hudbě. </w:t>
      </w:r>
      <w:r w:rsidR="005328CC">
        <w:t xml:space="preserve">Z výsledků je </w:t>
      </w:r>
      <w:r w:rsidR="006D45B1">
        <w:t xml:space="preserve">patrné, že vliv rodiny, nebo kamarádu zde hraje také svou určitou roli. Rodiče od spousty děti hrají sami na nějaký hudební nástroj, a tím pádem má dítě od malička </w:t>
      </w:r>
      <w:r w:rsidR="00DF3E8C">
        <w:t xml:space="preserve">ve svých rodičích vzor, kromě předpokladů, které po nich  nebo prarodičích zdědí. </w:t>
      </w:r>
      <w:r w:rsidR="006D45B1">
        <w:t xml:space="preserve"> Je zde také důležité, jak rodiče, nebo sourozenci, pomáhají dítěti doma při cvičení. Hodně dětí cvičí sa</w:t>
      </w:r>
      <w:r w:rsidR="00387FAB">
        <w:t>mostatně, ale najdou se i takoví</w:t>
      </w:r>
      <w:r w:rsidR="006D45B1">
        <w:t xml:space="preserve">, kteří si od rodičů nechají pomoct. Děti poté ví, že mají ve svých rodičích oporu a podporu, a to před přehrávkami, nebo koncerty. Tyto přehrávky a koncerty jsou většinou uspořádány právě pro nejbližší příbuzné dětí. </w:t>
      </w:r>
    </w:p>
    <w:p w:rsidR="00CE2DEF" w:rsidRDefault="00CE2DEF" w:rsidP="006D45B1">
      <w:pPr>
        <w:spacing w:before="240" w:after="0" w:line="360" w:lineRule="auto"/>
      </w:pPr>
      <w:r>
        <w:t xml:space="preserve">Dalším cílem bylo zjistit, zda děti hra na hudební nástroj naplňuje, zda je baví. Spoustu dětí přestalo na nástroj hrát z důvodu nedostatku času, bohužel nemalé procento však přestalo  hrát, protože je hra na nástroj nenaplňuje, nebaví je to a berou to pouze jako ztrátu času. </w:t>
      </w:r>
    </w:p>
    <w:p w:rsidR="005E1839" w:rsidRDefault="005E1839" w:rsidP="006D45B1">
      <w:pPr>
        <w:spacing w:before="240" w:after="0" w:line="360" w:lineRule="auto"/>
      </w:pPr>
      <w:r>
        <w:t xml:space="preserve">Děti, které na hudební nástroj nehrají, ať už z jakéhokoli důvodu, si ve svém volném čase alespoň muziku pustí. </w:t>
      </w:r>
    </w:p>
    <w:p w:rsidR="006D45B1" w:rsidRDefault="006D45B1" w:rsidP="006D45B1">
      <w:pPr>
        <w:spacing w:before="240" w:after="0" w:line="360" w:lineRule="auto"/>
      </w:pPr>
      <w:r>
        <w:t xml:space="preserve">Když se zaměříme na </w:t>
      </w:r>
      <w:r w:rsidR="00387FAB">
        <w:t xml:space="preserve">posmívání kvůli hře </w:t>
      </w:r>
      <w:r>
        <w:t xml:space="preserve">na hudební nástroj, z výsledku je patrné, že se s tímto setkalo jen malé procento dětí a z toho mála přestal svůj kroužek navštěvovat jen jeden. </w:t>
      </w:r>
    </w:p>
    <w:p w:rsidR="006D45B1" w:rsidRDefault="00DF3E8C" w:rsidP="006D45B1">
      <w:pPr>
        <w:spacing w:before="240" w:after="0" w:line="360" w:lineRule="auto"/>
      </w:pPr>
      <w:r>
        <w:t xml:space="preserve">46% dotazovaných dětí </w:t>
      </w:r>
      <w:r w:rsidR="006D45B1">
        <w:t>navštěvuje ZUŠ, kde se jim věnuji kvalifikovaní pedagogové, kteří jim předávají své zkušenosti a své poznatky a podněty. Druhá velká část dětí si hraje doma jen tak pro radost. Soukromé hodiny navštěvuje jen malé procento žáků, a do kroužků na ZŠ chodí taktéž malé procento</w:t>
      </w:r>
      <w:r w:rsidR="00387FAB">
        <w:t xml:space="preserve">. Během pandemie Covid – 19, dětem nebylo umožněno chodit do uměleckých škol, či kroužků. Výuka probíhala online formou. </w:t>
      </w:r>
      <w:r w:rsidR="006D45B1">
        <w:t xml:space="preserve"> </w:t>
      </w:r>
    </w:p>
    <w:p w:rsidR="00555DCF" w:rsidRDefault="006D45B1" w:rsidP="005E1839">
      <w:pPr>
        <w:spacing w:before="240" w:after="0" w:line="360" w:lineRule="auto"/>
      </w:pPr>
      <w:r>
        <w:t>Důležitá část mého dotazníku byla také popsat svého učitelé/učitelku , která je největší součásti motivace a úspěchu žáka v daném uměleckém směru. Spousta žáků svou učitelku/učitele popisovalo jako hodného, milého a trpělivého. Jen v malém procentu jsme se setkali s odpovědí, že je učitel/ka nepříjemný, protivný</w:t>
      </w:r>
      <w:r w:rsidR="00555DCF">
        <w:t xml:space="preserve">. Učitelé mají na děti velký vliv a tak jako rodiče jsou součástí žákova uměleckého života. </w:t>
      </w:r>
      <w:r w:rsidR="00555DCF">
        <w:br w:type="page"/>
      </w:r>
    </w:p>
    <w:p w:rsidR="00555DCF" w:rsidRDefault="00555DCF" w:rsidP="00555DCF">
      <w:pPr>
        <w:pStyle w:val="Nadpis1"/>
        <w:numPr>
          <w:ilvl w:val="0"/>
          <w:numId w:val="0"/>
        </w:numPr>
        <w:ind w:left="432" w:hanging="432"/>
        <w:rPr>
          <w:rFonts w:ascii="Times New Roman" w:hAnsi="Times New Roman" w:cs="Times New Roman"/>
          <w:color w:val="auto"/>
        </w:rPr>
      </w:pPr>
      <w:bookmarkStart w:id="110" w:name="_Toc70442889"/>
      <w:bookmarkStart w:id="111" w:name="_Toc73358551"/>
      <w:r w:rsidRPr="00555DCF">
        <w:rPr>
          <w:rFonts w:ascii="Times New Roman" w:hAnsi="Times New Roman" w:cs="Times New Roman"/>
          <w:color w:val="auto"/>
        </w:rPr>
        <w:lastRenderedPageBreak/>
        <w:t>ZÁVĚR</w:t>
      </w:r>
      <w:bookmarkEnd w:id="110"/>
      <w:bookmarkEnd w:id="111"/>
      <w:r w:rsidRPr="00555DCF">
        <w:rPr>
          <w:rFonts w:ascii="Times New Roman" w:hAnsi="Times New Roman" w:cs="Times New Roman"/>
          <w:color w:val="auto"/>
        </w:rPr>
        <w:t xml:space="preserve"> </w:t>
      </w:r>
    </w:p>
    <w:p w:rsidR="00555DCF" w:rsidRDefault="00555DCF" w:rsidP="00555DCF"/>
    <w:p w:rsidR="00555DCF" w:rsidRDefault="00555DCF" w:rsidP="00984598">
      <w:pPr>
        <w:spacing w:line="360" w:lineRule="auto"/>
        <w:jc w:val="both"/>
      </w:pPr>
      <w:r>
        <w:t xml:space="preserve">V teoretické části jsem se věnovala charakteristice jednotlivých pojmů, které se objevily v bakalářské práci. </w:t>
      </w:r>
      <w:r w:rsidR="00984598">
        <w:t xml:space="preserve">Praktická část se zaměřila na </w:t>
      </w:r>
      <w:r w:rsidR="00A57A7B">
        <w:t>průzku</w:t>
      </w:r>
      <w:r w:rsidR="00984598">
        <w:t xml:space="preserve">m, který byl realizovaný pomocí dotazníku, online formou. Cílem práce bylo zjistit, zda děti ve svém volném čase hrají na nějaký hudební nástroj, </w:t>
      </w:r>
      <w:r w:rsidR="009C0E96">
        <w:t>jestl</w:t>
      </w:r>
      <w:r w:rsidR="00DF3E8C">
        <w:t xml:space="preserve">i je to baví a kdo je motivuje. </w:t>
      </w:r>
      <w:r w:rsidR="00984598">
        <w:t xml:space="preserve"> </w:t>
      </w:r>
    </w:p>
    <w:p w:rsidR="00984598" w:rsidRDefault="00A57A7B" w:rsidP="00984598">
      <w:pPr>
        <w:spacing w:line="360" w:lineRule="auto"/>
        <w:jc w:val="both"/>
      </w:pPr>
      <w:r>
        <w:t>Průzku</w:t>
      </w:r>
      <w:r w:rsidR="00984598">
        <w:t xml:space="preserve">mná část se věnovala především dítěti a jeho vztahu ke hře na hudební nástroj. Dotazníkovou formou jsem zjišťovala, </w:t>
      </w:r>
      <w:r w:rsidR="009C0E96">
        <w:t xml:space="preserve">zda děti v dnešní době hrají na hudební nástroj, jestli je tato činnost baví, kdo je nejvíce motivuje a jaké instituce navštěvuji. </w:t>
      </w:r>
    </w:p>
    <w:p w:rsidR="00984598" w:rsidRDefault="00984598" w:rsidP="00984598">
      <w:pPr>
        <w:spacing w:line="360" w:lineRule="auto"/>
        <w:jc w:val="both"/>
      </w:pPr>
      <w:r>
        <w:t>Výsledky dotazníku byly do značné míry ovlivněny pandemii Covid – 19, protože jsem nemohla dojít do školy osobně, předat každé třídě dotazník a podrobně s dětmi rozebrat každou otázku, poté s dětmi ještě chv</w:t>
      </w:r>
      <w:r w:rsidR="009C0E96">
        <w:t>íli diskutovat, abych věděla, jaký</w:t>
      </w:r>
      <w:r>
        <w:t xml:space="preserve"> ten vztah k hudebním nástrojům opravdu mají. Dotazník děti vyplňovaly online metodou, a nemohla jsem zajistit, aby ho vyplnily všechny</w:t>
      </w:r>
      <w:r w:rsidR="00387FAB">
        <w:t xml:space="preserve"> oslovené </w:t>
      </w:r>
      <w:r>
        <w:t>děti. Bohužel ne všechny</w:t>
      </w:r>
      <w:r w:rsidR="00A57A7B">
        <w:t xml:space="preserve"> dotazníky se daly použít do průz</w:t>
      </w:r>
      <w:r>
        <w:t xml:space="preserve">kumného šetření, protože nebyly vyplněné, nebo vyplněné jen z části. I tak se mi jich vrátilo celkem 44. </w:t>
      </w:r>
    </w:p>
    <w:p w:rsidR="00387FAB" w:rsidRDefault="00984598" w:rsidP="00984598">
      <w:pPr>
        <w:spacing w:line="360" w:lineRule="auto"/>
        <w:jc w:val="both"/>
      </w:pPr>
      <w:r>
        <w:t>I přes všechny komplikace se nakonec podařilo z odpově</w:t>
      </w:r>
      <w:r w:rsidR="00A57A7B">
        <w:t>dí udělat výsledky  průz</w:t>
      </w:r>
      <w:r>
        <w:t xml:space="preserve">kumného šetření, které byly velmi příznivé. I v dnešní době si děti najdou čas na to, aby si poslechly hudbu, nebo si doma zahrají jen tak pro radost. Ty, které se chtějí hudbě věnovat více navštěvují Základní umělecké školy, nebo kroužky v základních školách, kde docházejí učitelé, nejčastěji právě z uměleckých škol. </w:t>
      </w:r>
    </w:p>
    <w:p w:rsidR="0040777D" w:rsidRDefault="0040777D" w:rsidP="00984598">
      <w:pPr>
        <w:spacing w:line="360" w:lineRule="auto"/>
        <w:jc w:val="both"/>
      </w:pPr>
      <w:r>
        <w:t xml:space="preserve">Volný čas dětí je </w:t>
      </w:r>
      <w:r w:rsidR="009C0E96">
        <w:t xml:space="preserve">v posledních časech </w:t>
      </w:r>
      <w:r>
        <w:t xml:space="preserve">hodně ovlivněn pandemii Covid – 19, tudíž si myslím, že nyní děti využívají spíše internetové hudební portály a hudbu poslouchají na nich. </w:t>
      </w:r>
      <w:r w:rsidR="009C0E96">
        <w:t xml:space="preserve">Myslím si, že hudba je v dnešní době důležitá, ať už z důvodu posilování trpělivosti, vytrvalosti, tak také povznáší ducha a kultivuje. V naší zemi je spoustu ZUŠ, které mohou děti navštěvovat a rozvíjet zde své hudební nadání, které je potřeba neustále podporovat, rozvíjet a umožnit dětem do dalšího života vnést obohacení skrze hudbu. </w:t>
      </w:r>
    </w:p>
    <w:p w:rsidR="0040777D" w:rsidRDefault="0040777D" w:rsidP="0040777D">
      <w:pPr>
        <w:tabs>
          <w:tab w:val="left" w:pos="7310"/>
        </w:tabs>
      </w:pPr>
      <w:r>
        <w:tab/>
      </w:r>
    </w:p>
    <w:p w:rsidR="0040777D" w:rsidRDefault="0040777D">
      <w:r>
        <w:br w:type="page"/>
      </w:r>
    </w:p>
    <w:p w:rsidR="0040777D" w:rsidRDefault="0040777D" w:rsidP="0040777D">
      <w:pPr>
        <w:pStyle w:val="Nadpis1"/>
        <w:numPr>
          <w:ilvl w:val="0"/>
          <w:numId w:val="0"/>
        </w:numPr>
        <w:spacing w:after="240"/>
        <w:ind w:left="432" w:hanging="432"/>
        <w:rPr>
          <w:rFonts w:ascii="Times New Roman" w:hAnsi="Times New Roman" w:cs="Times New Roman"/>
          <w:color w:val="auto"/>
        </w:rPr>
      </w:pPr>
      <w:bookmarkStart w:id="112" w:name="_Toc73358552"/>
      <w:r w:rsidRPr="0040777D">
        <w:rPr>
          <w:rFonts w:ascii="Times New Roman" w:hAnsi="Times New Roman" w:cs="Times New Roman"/>
          <w:color w:val="auto"/>
        </w:rPr>
        <w:t>Seznam literatury</w:t>
      </w:r>
      <w:bookmarkEnd w:id="112"/>
      <w:r w:rsidRPr="0040777D">
        <w:rPr>
          <w:rFonts w:ascii="Times New Roman" w:hAnsi="Times New Roman" w:cs="Times New Roman"/>
          <w:color w:val="auto"/>
        </w:rPr>
        <w:t xml:space="preserve"> </w:t>
      </w:r>
    </w:p>
    <w:p w:rsidR="00F7330A" w:rsidRDefault="00F7330A" w:rsidP="00F65F62">
      <w:pPr>
        <w:spacing w:after="240" w:line="360" w:lineRule="auto"/>
        <w:jc w:val="both"/>
        <w:rPr>
          <w:rFonts w:eastAsia="Times New Roman" w:cs="Times New Roman"/>
          <w:szCs w:val="24"/>
          <w:lang w:eastAsia="cs-CZ"/>
        </w:rPr>
      </w:pPr>
      <w:r w:rsidRPr="0040777D">
        <w:rPr>
          <w:rFonts w:eastAsia="Times New Roman" w:cs="Times New Roman"/>
          <w:szCs w:val="24"/>
          <w:lang w:eastAsia="cs-CZ"/>
        </w:rPr>
        <w:t xml:space="preserve">BEDNÁŘOVÁ, Jiřina a Vlasta ŠMARDOVÁ. </w:t>
      </w:r>
      <w:r w:rsidRPr="00E32288">
        <w:rPr>
          <w:rFonts w:eastAsia="Times New Roman" w:cs="Times New Roman"/>
          <w:i/>
          <w:szCs w:val="24"/>
          <w:lang w:eastAsia="cs-CZ"/>
        </w:rPr>
        <w:t>Školní zralost: co by mělo umět dítě před vstupem do školy</w:t>
      </w:r>
      <w:r w:rsidRPr="0040777D">
        <w:rPr>
          <w:rFonts w:eastAsia="Times New Roman" w:cs="Times New Roman"/>
          <w:szCs w:val="24"/>
          <w:lang w:eastAsia="cs-CZ"/>
        </w:rPr>
        <w:t>. Brno: Computer Press, 2010. Moderní metodika pro rodiče a učitele. ISBN 978-802-5125-694.</w:t>
      </w:r>
    </w:p>
    <w:p w:rsidR="00747A29" w:rsidRDefault="00F7330A" w:rsidP="00F65F62">
      <w:pPr>
        <w:spacing w:after="240" w:line="360" w:lineRule="auto"/>
        <w:jc w:val="both"/>
        <w:rPr>
          <w:rFonts w:cs="Times New Roman"/>
        </w:rPr>
      </w:pPr>
      <w:r w:rsidRPr="00F7330A">
        <w:rPr>
          <w:rFonts w:cs="Times New Roman"/>
        </w:rPr>
        <w:t xml:space="preserve">BENDL, Stanislav. </w:t>
      </w:r>
      <w:r w:rsidRPr="00E32288">
        <w:rPr>
          <w:rFonts w:cs="Times New Roman"/>
          <w:i/>
        </w:rPr>
        <w:t>Vychovatelství: učebnice teoretických základů oboru</w:t>
      </w:r>
      <w:r w:rsidRPr="00F7330A">
        <w:rPr>
          <w:rFonts w:cs="Times New Roman"/>
        </w:rPr>
        <w:t>. Praha: Grada, 2015. Pedagogika (Grada). ISBN 978-80-247-4248-9.</w:t>
      </w:r>
    </w:p>
    <w:p w:rsidR="00747A29" w:rsidRDefault="0040777D" w:rsidP="00F65F62">
      <w:pPr>
        <w:spacing w:after="240" w:line="360" w:lineRule="auto"/>
        <w:jc w:val="both"/>
        <w:rPr>
          <w:rFonts w:cs="Times New Roman"/>
        </w:rPr>
      </w:pPr>
      <w:r w:rsidRPr="0040777D">
        <w:rPr>
          <w:rFonts w:cs="Times New Roman"/>
        </w:rPr>
        <w:t xml:space="preserve">BOŽOVIČ, Lidija Il'jinična, Daniil Borisovič EL'KONIN a Aleksej Nikolajevič LEONT'JEV. </w:t>
      </w:r>
      <w:r w:rsidRPr="0040777D">
        <w:rPr>
          <w:rFonts w:cs="Times New Roman"/>
          <w:i/>
        </w:rPr>
        <w:t>Kapitoly z dětské psychologie: mladší školní věk</w:t>
      </w:r>
      <w:r w:rsidRPr="0040777D">
        <w:rPr>
          <w:rFonts w:cs="Times New Roman"/>
        </w:rPr>
        <w:t>. Přeložil Karel TŘÍSKA. Praha: Státní pedagogi</w:t>
      </w:r>
      <w:r w:rsidR="00F65F62">
        <w:rPr>
          <w:rFonts w:cs="Times New Roman"/>
        </w:rPr>
        <w:t>cké nakladatelství, 1953</w:t>
      </w:r>
      <w:r w:rsidR="009C0E96">
        <w:rPr>
          <w:rFonts w:cs="Times New Roman"/>
        </w:rPr>
        <w:t>.</w:t>
      </w:r>
    </w:p>
    <w:p w:rsidR="00F7330A" w:rsidRDefault="00F7330A" w:rsidP="00F65F62">
      <w:pPr>
        <w:shd w:val="clear" w:color="auto" w:fill="FFFFFF"/>
        <w:spacing w:after="0" w:line="360" w:lineRule="auto"/>
        <w:jc w:val="both"/>
        <w:rPr>
          <w:rFonts w:eastAsia="Times New Roman" w:cs="Times New Roman"/>
          <w:szCs w:val="24"/>
          <w:lang w:eastAsia="cs-CZ"/>
        </w:rPr>
      </w:pPr>
      <w:r w:rsidRPr="0040777D">
        <w:rPr>
          <w:rFonts w:eastAsia="Times New Roman" w:cs="Times New Roman"/>
          <w:szCs w:val="24"/>
          <w:lang w:eastAsia="cs-CZ"/>
        </w:rPr>
        <w:t xml:space="preserve">FRANĚK, Marek. </w:t>
      </w:r>
      <w:r w:rsidRPr="00E32288">
        <w:rPr>
          <w:rFonts w:eastAsia="Times New Roman" w:cs="Times New Roman"/>
          <w:i/>
          <w:szCs w:val="24"/>
          <w:lang w:eastAsia="cs-CZ"/>
        </w:rPr>
        <w:t>Hudební psychologie</w:t>
      </w:r>
      <w:r w:rsidRPr="0040777D">
        <w:rPr>
          <w:rFonts w:eastAsia="Times New Roman" w:cs="Times New Roman"/>
          <w:szCs w:val="24"/>
          <w:lang w:eastAsia="cs-CZ"/>
        </w:rPr>
        <w:t>. V Praze: Karo</w:t>
      </w:r>
      <w:r>
        <w:rPr>
          <w:rFonts w:eastAsia="Times New Roman" w:cs="Times New Roman"/>
          <w:szCs w:val="24"/>
          <w:lang w:eastAsia="cs-CZ"/>
        </w:rPr>
        <w:t>linum, 2005</w:t>
      </w:r>
      <w:r w:rsidR="00F65F62">
        <w:rPr>
          <w:rFonts w:eastAsia="Times New Roman" w:cs="Times New Roman"/>
          <w:szCs w:val="24"/>
          <w:lang w:eastAsia="cs-CZ"/>
        </w:rPr>
        <w:t>. ISBN 80-246-0965</w:t>
      </w:r>
      <w:r w:rsidR="009C0E96">
        <w:rPr>
          <w:rFonts w:eastAsia="Times New Roman" w:cs="Times New Roman"/>
          <w:szCs w:val="24"/>
          <w:lang w:eastAsia="cs-CZ"/>
        </w:rPr>
        <w:t>.</w:t>
      </w:r>
      <w:r w:rsidR="00F65F62">
        <w:rPr>
          <w:rFonts w:eastAsia="Times New Roman" w:cs="Times New Roman"/>
          <w:szCs w:val="24"/>
          <w:lang w:eastAsia="cs-CZ"/>
        </w:rPr>
        <w:t xml:space="preserve"> </w:t>
      </w:r>
    </w:p>
    <w:p w:rsidR="00747A29" w:rsidRDefault="00747A29" w:rsidP="00F65F62">
      <w:pPr>
        <w:shd w:val="clear" w:color="auto" w:fill="FFFFFF"/>
        <w:spacing w:after="0" w:line="360" w:lineRule="auto"/>
        <w:jc w:val="both"/>
        <w:rPr>
          <w:rFonts w:eastAsia="Times New Roman" w:cs="Times New Roman"/>
          <w:szCs w:val="24"/>
          <w:lang w:eastAsia="cs-CZ"/>
        </w:rPr>
      </w:pPr>
    </w:p>
    <w:p w:rsidR="00747A29" w:rsidRDefault="00747A29" w:rsidP="00F65F62">
      <w:pPr>
        <w:shd w:val="clear" w:color="auto" w:fill="FFFFFF"/>
        <w:spacing w:after="0" w:line="360" w:lineRule="auto"/>
        <w:jc w:val="both"/>
        <w:rPr>
          <w:rFonts w:eastAsia="Times New Roman" w:cs="Times New Roman"/>
          <w:szCs w:val="24"/>
          <w:lang w:eastAsia="cs-CZ"/>
        </w:rPr>
      </w:pPr>
      <w:r w:rsidRPr="00747A29">
        <w:rPr>
          <w:rFonts w:eastAsia="Times New Roman" w:cs="Times New Roman"/>
          <w:szCs w:val="24"/>
          <w:lang w:eastAsia="cs-CZ"/>
        </w:rPr>
        <w:t xml:space="preserve">HÁJEK, Bedřich, Břetislav HOFBAUER a Jiřina PÁVKOVÁ. </w:t>
      </w:r>
      <w:r w:rsidRPr="00E32288">
        <w:rPr>
          <w:rFonts w:eastAsia="Times New Roman" w:cs="Times New Roman"/>
          <w:i/>
          <w:szCs w:val="24"/>
          <w:lang w:eastAsia="cs-CZ"/>
        </w:rPr>
        <w:t>Pedagogické ovlivňování volného času: současné trendy</w:t>
      </w:r>
      <w:r w:rsidRPr="00747A29">
        <w:rPr>
          <w:rFonts w:eastAsia="Times New Roman" w:cs="Times New Roman"/>
          <w:szCs w:val="24"/>
          <w:lang w:eastAsia="cs-CZ"/>
        </w:rPr>
        <w:t>. Praha: Portál, 2008. ISBN 978-80-7367-473-1.</w:t>
      </w:r>
    </w:p>
    <w:p w:rsidR="00F7330A" w:rsidRDefault="00F7330A" w:rsidP="00F65F62">
      <w:pPr>
        <w:shd w:val="clear" w:color="auto" w:fill="FFFFFF"/>
        <w:spacing w:after="0" w:line="360" w:lineRule="auto"/>
        <w:jc w:val="both"/>
        <w:rPr>
          <w:rFonts w:eastAsia="Times New Roman" w:cs="Times New Roman"/>
          <w:szCs w:val="24"/>
          <w:lang w:eastAsia="cs-CZ"/>
        </w:rPr>
      </w:pPr>
    </w:p>
    <w:p w:rsidR="00F7330A" w:rsidRDefault="00F7330A" w:rsidP="00F65F62">
      <w:pPr>
        <w:shd w:val="clear" w:color="auto" w:fill="FFFFFF"/>
        <w:spacing w:after="0" w:line="360" w:lineRule="auto"/>
        <w:jc w:val="both"/>
        <w:rPr>
          <w:rFonts w:eastAsia="Times New Roman" w:cs="Times New Roman"/>
          <w:szCs w:val="24"/>
          <w:lang w:eastAsia="cs-CZ"/>
        </w:rPr>
      </w:pPr>
      <w:r w:rsidRPr="0040777D">
        <w:rPr>
          <w:rFonts w:eastAsia="Times New Roman" w:cs="Times New Roman"/>
          <w:szCs w:val="24"/>
          <w:lang w:eastAsia="cs-CZ"/>
        </w:rPr>
        <w:t xml:space="preserve">HARTL, Pavel a Helena HARTLOVÁ. </w:t>
      </w:r>
      <w:r w:rsidRPr="00E32288">
        <w:rPr>
          <w:rFonts w:eastAsia="Times New Roman" w:cs="Times New Roman"/>
          <w:i/>
          <w:szCs w:val="24"/>
          <w:lang w:eastAsia="cs-CZ"/>
        </w:rPr>
        <w:t>Velký psychologický slovník</w:t>
      </w:r>
      <w:r w:rsidRPr="0040777D">
        <w:rPr>
          <w:rFonts w:eastAsia="Times New Roman" w:cs="Times New Roman"/>
          <w:szCs w:val="24"/>
          <w:lang w:eastAsia="cs-CZ"/>
        </w:rPr>
        <w:t>. Praha: Portál, 2010. ISBN 978-807-3676-865.</w:t>
      </w:r>
    </w:p>
    <w:p w:rsidR="00F7330A" w:rsidRDefault="00F7330A" w:rsidP="00F65F62">
      <w:pPr>
        <w:shd w:val="clear" w:color="auto" w:fill="FFFFFF"/>
        <w:spacing w:after="0" w:line="360" w:lineRule="auto"/>
        <w:jc w:val="both"/>
        <w:rPr>
          <w:rFonts w:eastAsia="Times New Roman" w:cs="Times New Roman"/>
          <w:szCs w:val="24"/>
          <w:lang w:eastAsia="cs-CZ"/>
        </w:rPr>
      </w:pPr>
    </w:p>
    <w:p w:rsidR="00F7330A" w:rsidRDefault="00F7330A" w:rsidP="00F65F62">
      <w:pPr>
        <w:spacing w:after="240" w:line="360" w:lineRule="auto"/>
        <w:jc w:val="both"/>
        <w:rPr>
          <w:rFonts w:eastAsia="Times New Roman" w:cs="Times New Roman"/>
          <w:szCs w:val="24"/>
          <w:lang w:eastAsia="cs-CZ"/>
        </w:rPr>
      </w:pPr>
      <w:r w:rsidRPr="0040777D">
        <w:rPr>
          <w:rFonts w:eastAsia="Times New Roman" w:cs="Times New Roman"/>
          <w:szCs w:val="24"/>
          <w:lang w:eastAsia="cs-CZ"/>
        </w:rPr>
        <w:t xml:space="preserve">HELUS, Z. </w:t>
      </w:r>
      <w:r w:rsidRPr="00E32288">
        <w:rPr>
          <w:rFonts w:eastAsia="Times New Roman" w:cs="Times New Roman"/>
          <w:i/>
          <w:szCs w:val="24"/>
          <w:lang w:eastAsia="cs-CZ"/>
        </w:rPr>
        <w:t>Sociální psychologie pro pedagogy</w:t>
      </w:r>
      <w:r w:rsidRPr="0040777D">
        <w:rPr>
          <w:rFonts w:eastAsia="Times New Roman" w:cs="Times New Roman"/>
          <w:szCs w:val="24"/>
          <w:lang w:eastAsia="cs-CZ"/>
        </w:rPr>
        <w:t>. Praha</w:t>
      </w:r>
      <w:r w:rsidR="00F65F62">
        <w:rPr>
          <w:rFonts w:eastAsia="Times New Roman" w:cs="Times New Roman"/>
          <w:szCs w:val="24"/>
          <w:lang w:eastAsia="cs-CZ"/>
        </w:rPr>
        <w:t>: Grada Publishing, a.s., 2007</w:t>
      </w:r>
      <w:r w:rsidR="009C0E96">
        <w:rPr>
          <w:rFonts w:eastAsia="Times New Roman" w:cs="Times New Roman"/>
          <w:szCs w:val="24"/>
          <w:lang w:eastAsia="cs-CZ"/>
        </w:rPr>
        <w:t>.</w:t>
      </w:r>
    </w:p>
    <w:p w:rsidR="00F7330A" w:rsidRDefault="00F7330A" w:rsidP="00F65F62">
      <w:pPr>
        <w:shd w:val="clear" w:color="auto" w:fill="FFFFFF"/>
        <w:spacing w:after="0" w:line="360" w:lineRule="auto"/>
        <w:jc w:val="both"/>
        <w:rPr>
          <w:rFonts w:eastAsia="Times New Roman" w:cs="Times New Roman"/>
          <w:szCs w:val="24"/>
          <w:lang w:eastAsia="cs-CZ"/>
        </w:rPr>
      </w:pPr>
      <w:r w:rsidRPr="00DE42F5">
        <w:rPr>
          <w:rFonts w:eastAsia="Times New Roman" w:cs="Times New Roman"/>
          <w:szCs w:val="24"/>
          <w:lang w:eastAsia="cs-CZ"/>
        </w:rPr>
        <w:t xml:space="preserve">HOLAS, Milan. </w:t>
      </w:r>
      <w:r w:rsidRPr="00E32288">
        <w:rPr>
          <w:rFonts w:eastAsia="Times New Roman" w:cs="Times New Roman"/>
          <w:i/>
          <w:szCs w:val="24"/>
          <w:lang w:eastAsia="cs-CZ"/>
        </w:rPr>
        <w:t>Hudební nadání, aneb, Otázky hudebně psychologické diagnostiky</w:t>
      </w:r>
      <w:r w:rsidRPr="00DE42F5">
        <w:rPr>
          <w:rFonts w:eastAsia="Times New Roman" w:cs="Times New Roman"/>
          <w:szCs w:val="24"/>
          <w:lang w:eastAsia="cs-CZ"/>
        </w:rPr>
        <w:t>. Praha: Hudební fakulta AMU, 1994. Knižnice Metodického centra HAMU. ISBN 80-858-8300-7.</w:t>
      </w:r>
    </w:p>
    <w:p w:rsidR="00106077" w:rsidRDefault="00106077" w:rsidP="00F65F62">
      <w:pPr>
        <w:shd w:val="clear" w:color="auto" w:fill="FFFFFF"/>
        <w:spacing w:after="0" w:line="360" w:lineRule="auto"/>
        <w:jc w:val="both"/>
        <w:rPr>
          <w:rFonts w:eastAsia="Times New Roman" w:cs="Times New Roman"/>
          <w:szCs w:val="24"/>
          <w:lang w:eastAsia="cs-CZ"/>
        </w:rPr>
      </w:pPr>
    </w:p>
    <w:p w:rsidR="00106077" w:rsidRDefault="00106077" w:rsidP="00F65F62">
      <w:pPr>
        <w:shd w:val="clear" w:color="auto" w:fill="FFFFFF"/>
        <w:spacing w:after="0" w:line="360" w:lineRule="auto"/>
        <w:jc w:val="both"/>
        <w:rPr>
          <w:rFonts w:eastAsia="Times New Roman" w:cs="Times New Roman"/>
          <w:szCs w:val="24"/>
          <w:lang w:eastAsia="cs-CZ"/>
        </w:rPr>
      </w:pPr>
      <w:r w:rsidRPr="00106077">
        <w:rPr>
          <w:rFonts w:eastAsia="Times New Roman" w:cs="Times New Roman"/>
          <w:szCs w:val="24"/>
          <w:lang w:eastAsia="cs-CZ"/>
        </w:rPr>
        <w:t xml:space="preserve">JANOVSKÁ, Olga. </w:t>
      </w:r>
      <w:r w:rsidRPr="00E32288">
        <w:rPr>
          <w:rFonts w:eastAsia="Times New Roman" w:cs="Times New Roman"/>
          <w:i/>
          <w:szCs w:val="24"/>
          <w:lang w:eastAsia="cs-CZ"/>
        </w:rPr>
        <w:t>Hudební výchova v mateřské škole: (metodika) : učebnice pro 2. až 4. ročník studijního oboru Učitelství pro mateřské školy na středních pedagogických školách i pro praxi učitelek mateřských škol.</w:t>
      </w:r>
      <w:r w:rsidRPr="00106077">
        <w:rPr>
          <w:rFonts w:eastAsia="Times New Roman" w:cs="Times New Roman"/>
          <w:szCs w:val="24"/>
          <w:lang w:eastAsia="cs-CZ"/>
        </w:rPr>
        <w:t xml:space="preserve"> 2. vyd. Praha: Státní pedagogické nakladatelství, 1990. Učebnice pro střední školy (Státní pedagogické nakladatelství). ISBN 80-042-4939-6.</w:t>
      </w:r>
    </w:p>
    <w:p w:rsidR="00F7330A" w:rsidRDefault="00F7330A" w:rsidP="00F65F62">
      <w:pPr>
        <w:shd w:val="clear" w:color="auto" w:fill="FFFFFF"/>
        <w:spacing w:after="0" w:line="360" w:lineRule="auto"/>
        <w:jc w:val="both"/>
        <w:rPr>
          <w:rFonts w:eastAsia="Times New Roman" w:cs="Times New Roman"/>
          <w:szCs w:val="24"/>
          <w:lang w:eastAsia="cs-CZ"/>
        </w:rPr>
      </w:pPr>
    </w:p>
    <w:p w:rsidR="00F7330A" w:rsidRDefault="00F7330A" w:rsidP="00F65F62">
      <w:pPr>
        <w:spacing w:after="240" w:line="360" w:lineRule="auto"/>
        <w:jc w:val="both"/>
        <w:rPr>
          <w:rFonts w:eastAsia="Times New Roman" w:cs="Times New Roman"/>
          <w:szCs w:val="24"/>
          <w:lang w:eastAsia="cs-CZ"/>
        </w:rPr>
      </w:pPr>
      <w:r w:rsidRPr="0040777D">
        <w:rPr>
          <w:rFonts w:eastAsia="Times New Roman" w:cs="Times New Roman"/>
          <w:szCs w:val="24"/>
          <w:lang w:eastAsia="cs-CZ"/>
        </w:rPr>
        <w:t xml:space="preserve">LANGMEIER, Josef a Dana KREJČÍŘOVÁ. </w:t>
      </w:r>
      <w:r w:rsidRPr="0040777D">
        <w:rPr>
          <w:rFonts w:eastAsia="Times New Roman" w:cs="Times New Roman"/>
          <w:i/>
          <w:szCs w:val="24"/>
          <w:lang w:eastAsia="cs-CZ"/>
        </w:rPr>
        <w:t>Vývojová psychologie</w:t>
      </w:r>
      <w:r w:rsidRPr="0040777D">
        <w:rPr>
          <w:rFonts w:eastAsia="Times New Roman" w:cs="Times New Roman"/>
          <w:szCs w:val="24"/>
          <w:lang w:eastAsia="cs-CZ"/>
        </w:rPr>
        <w:t>. 2., aktualiz. vyd. Praha: Grada, 2006. Psyché (Grada). ISBN 80-247-1284-9.</w:t>
      </w:r>
    </w:p>
    <w:p w:rsidR="00106077" w:rsidRDefault="00106077" w:rsidP="00F65F62">
      <w:pPr>
        <w:spacing w:after="240" w:line="360" w:lineRule="auto"/>
        <w:jc w:val="both"/>
        <w:rPr>
          <w:rFonts w:eastAsia="Times New Roman" w:cs="Times New Roman"/>
          <w:szCs w:val="24"/>
          <w:lang w:eastAsia="cs-CZ"/>
        </w:rPr>
      </w:pPr>
      <w:r w:rsidRPr="00106077">
        <w:rPr>
          <w:rFonts w:eastAsia="Times New Roman" w:cs="Times New Roman"/>
          <w:szCs w:val="24"/>
          <w:lang w:eastAsia="cs-CZ"/>
        </w:rPr>
        <w:t>LOKŠOVÁ, Irena a Jozef LOKŠA</w:t>
      </w:r>
      <w:r w:rsidRPr="00E32288">
        <w:rPr>
          <w:rFonts w:eastAsia="Times New Roman" w:cs="Times New Roman"/>
          <w:i/>
          <w:szCs w:val="24"/>
          <w:lang w:eastAsia="cs-CZ"/>
        </w:rPr>
        <w:t>. Pozornost, motivace, relaxace a tvořivost dětí ve škole</w:t>
      </w:r>
      <w:r w:rsidRPr="00106077">
        <w:rPr>
          <w:rFonts w:eastAsia="Times New Roman" w:cs="Times New Roman"/>
          <w:szCs w:val="24"/>
          <w:lang w:eastAsia="cs-CZ"/>
        </w:rPr>
        <w:t>. Praha: Portál, 1999. Pedagogická praxe. ISBN 80-717-8205-X.</w:t>
      </w:r>
    </w:p>
    <w:p w:rsidR="00F7330A" w:rsidRDefault="00F7330A" w:rsidP="00F65F62">
      <w:pPr>
        <w:spacing w:after="240" w:line="360" w:lineRule="auto"/>
        <w:jc w:val="both"/>
        <w:rPr>
          <w:rFonts w:cs="Times New Roman"/>
        </w:rPr>
      </w:pPr>
      <w:r w:rsidRPr="0040777D">
        <w:rPr>
          <w:rFonts w:cs="Times New Roman"/>
          <w:color w:val="212529"/>
          <w:szCs w:val="24"/>
          <w:shd w:val="clear" w:color="auto" w:fill="FFFFFF"/>
        </w:rPr>
        <w:t>MAHELKA, Vojtěch. </w:t>
      </w:r>
      <w:r w:rsidRPr="0040777D">
        <w:rPr>
          <w:rFonts w:cs="Times New Roman"/>
          <w:i/>
          <w:iCs/>
          <w:color w:val="212529"/>
          <w:szCs w:val="24"/>
          <w:shd w:val="clear" w:color="auto" w:fill="FFFFFF"/>
        </w:rPr>
        <w:t>Přehled učiva hudební nauky: II. část, dějiny hudby</w:t>
      </w:r>
      <w:r w:rsidRPr="0040777D">
        <w:rPr>
          <w:rFonts w:cs="Times New Roman"/>
          <w:color w:val="212529"/>
          <w:szCs w:val="24"/>
          <w:shd w:val="clear" w:color="auto" w:fill="FFFFFF"/>
        </w:rPr>
        <w:t>. Praha.</w:t>
      </w:r>
    </w:p>
    <w:p w:rsidR="00F65F62" w:rsidRDefault="0040777D" w:rsidP="00F65F62">
      <w:pPr>
        <w:spacing w:after="240" w:line="360" w:lineRule="auto"/>
        <w:jc w:val="both"/>
        <w:rPr>
          <w:rFonts w:eastAsia="Times New Roman" w:cs="Times New Roman"/>
          <w:szCs w:val="24"/>
          <w:lang w:eastAsia="cs-CZ"/>
        </w:rPr>
      </w:pPr>
      <w:r w:rsidRPr="0040777D">
        <w:rPr>
          <w:rFonts w:eastAsia="Times New Roman" w:cs="Times New Roman"/>
          <w:szCs w:val="24"/>
          <w:lang w:eastAsia="cs-CZ"/>
        </w:rPr>
        <w:t>MATĚJČEK, Zdeněk a Marie POKORNÁ. </w:t>
      </w:r>
      <w:r w:rsidRPr="0040777D">
        <w:rPr>
          <w:rFonts w:eastAsia="Times New Roman" w:cs="Times New Roman"/>
          <w:i/>
          <w:iCs/>
          <w:szCs w:val="24"/>
          <w:lang w:eastAsia="cs-CZ"/>
        </w:rPr>
        <w:t>Radosti a strasti: předškolní věk, mladší školní věk, starší školní věk</w:t>
      </w:r>
      <w:r w:rsidRPr="0040777D">
        <w:rPr>
          <w:rFonts w:eastAsia="Times New Roman" w:cs="Times New Roman"/>
          <w:szCs w:val="24"/>
          <w:lang w:eastAsia="cs-CZ"/>
        </w:rPr>
        <w:t xml:space="preserve">. Jinočany: Nakladatelství a vydavatelství H+H, 1998, 205 s. ISBN </w:t>
      </w:r>
      <w:r w:rsidR="00F65F62" w:rsidRPr="00F65F62">
        <w:rPr>
          <w:rFonts w:eastAsia="Times New Roman" w:cs="Times New Roman"/>
          <w:szCs w:val="24"/>
          <w:lang w:eastAsia="cs-CZ"/>
        </w:rPr>
        <w:t>80-860-2221-8.</w:t>
      </w:r>
    </w:p>
    <w:p w:rsidR="00F7330A" w:rsidRPr="00F7330A" w:rsidRDefault="00F7330A" w:rsidP="00E32288">
      <w:pPr>
        <w:spacing w:after="240" w:line="360" w:lineRule="auto"/>
        <w:jc w:val="both"/>
        <w:rPr>
          <w:rFonts w:eastAsia="Times New Roman" w:cs="Times New Roman"/>
          <w:szCs w:val="24"/>
          <w:lang w:eastAsia="cs-CZ"/>
        </w:rPr>
      </w:pPr>
      <w:r w:rsidRPr="000730DB">
        <w:rPr>
          <w:rFonts w:eastAsia="Times New Roman" w:cs="Times New Roman"/>
          <w:szCs w:val="24"/>
          <w:lang w:eastAsia="cs-CZ"/>
        </w:rPr>
        <w:t xml:space="preserve">PÁVKOVÁ, Jiřina. </w:t>
      </w:r>
      <w:r w:rsidRPr="00E32288">
        <w:rPr>
          <w:rFonts w:eastAsia="Times New Roman" w:cs="Times New Roman"/>
          <w:i/>
          <w:szCs w:val="24"/>
          <w:lang w:eastAsia="cs-CZ"/>
        </w:rPr>
        <w:t>Pedagogika volného času</w:t>
      </w:r>
      <w:r w:rsidRPr="000730DB">
        <w:rPr>
          <w:rFonts w:eastAsia="Times New Roman" w:cs="Times New Roman"/>
          <w:szCs w:val="24"/>
          <w:lang w:eastAsia="cs-CZ"/>
        </w:rPr>
        <w:t>. V Praze: Univerzita Karlova, Pedagogická fakulta, 2014. ISBN 978-80-7290-666-6.</w:t>
      </w:r>
    </w:p>
    <w:p w:rsidR="00DE42F5" w:rsidRDefault="0040777D" w:rsidP="00F65F62">
      <w:pPr>
        <w:spacing w:after="240" w:line="360" w:lineRule="auto"/>
        <w:jc w:val="both"/>
        <w:rPr>
          <w:rFonts w:eastAsia="Times New Roman" w:cs="Times New Roman"/>
          <w:szCs w:val="24"/>
          <w:lang w:eastAsia="cs-CZ"/>
        </w:rPr>
      </w:pPr>
      <w:r w:rsidRPr="0040777D">
        <w:rPr>
          <w:rFonts w:eastAsia="Times New Roman" w:cs="Times New Roman"/>
          <w:szCs w:val="24"/>
          <w:lang w:eastAsia="cs-CZ"/>
        </w:rPr>
        <w:t>PLUMMER, Deborah</w:t>
      </w:r>
      <w:r w:rsidRPr="0040777D">
        <w:rPr>
          <w:rFonts w:eastAsia="Times New Roman" w:cs="Times New Roman"/>
          <w:i/>
          <w:szCs w:val="24"/>
          <w:lang w:eastAsia="cs-CZ"/>
        </w:rPr>
        <w:t>. Učíme děti zvládat úzkost, obavy a stres: cvičení pro mladší školní věk</w:t>
      </w:r>
      <w:r w:rsidRPr="0040777D">
        <w:rPr>
          <w:rFonts w:eastAsia="Times New Roman" w:cs="Times New Roman"/>
          <w:szCs w:val="24"/>
          <w:lang w:eastAsia="cs-CZ"/>
        </w:rPr>
        <w:t>. Přeložil Denisa ŠMEJKALOVÁ. Praha: Portál, 2013, 133 s. ISBN 978-80-262-0377-3.</w:t>
      </w:r>
    </w:p>
    <w:p w:rsidR="00F7330A" w:rsidRDefault="00F7330A" w:rsidP="00F65F62">
      <w:pPr>
        <w:spacing w:after="240" w:line="360" w:lineRule="auto"/>
        <w:jc w:val="both"/>
        <w:rPr>
          <w:lang w:eastAsia="cs-CZ"/>
        </w:rPr>
      </w:pPr>
      <w:r w:rsidRPr="00266883">
        <w:rPr>
          <w:lang w:eastAsia="cs-CZ"/>
        </w:rPr>
        <w:t>PRŮCHA, Jan, WALTEROVÁ, Eliška, MAREŠ, Ji</w:t>
      </w:r>
      <w:r>
        <w:rPr>
          <w:lang w:eastAsia="cs-CZ"/>
        </w:rPr>
        <w:t xml:space="preserve">ří: </w:t>
      </w:r>
      <w:r w:rsidRPr="00E32288">
        <w:rPr>
          <w:i/>
          <w:lang w:eastAsia="cs-CZ"/>
        </w:rPr>
        <w:t>Pedagogický slovník</w:t>
      </w:r>
      <w:r>
        <w:rPr>
          <w:lang w:eastAsia="cs-CZ"/>
        </w:rPr>
        <w:t>. Praha:</w:t>
      </w:r>
      <w:r w:rsidR="00F65F62">
        <w:rPr>
          <w:lang w:eastAsia="cs-CZ"/>
        </w:rPr>
        <w:t xml:space="preserve"> </w:t>
      </w:r>
      <w:r w:rsidRPr="00266883">
        <w:rPr>
          <w:lang w:eastAsia="cs-CZ"/>
        </w:rPr>
        <w:t>Portál 2003. 322 s.</w:t>
      </w:r>
      <w:r>
        <w:rPr>
          <w:lang w:eastAsia="cs-CZ"/>
        </w:rPr>
        <w:t xml:space="preserve"> </w:t>
      </w:r>
      <w:r w:rsidRPr="00266883">
        <w:rPr>
          <w:lang w:eastAsia="cs-CZ"/>
        </w:rPr>
        <w:t>ISBN 80-7178-772-8</w:t>
      </w:r>
      <w:r w:rsidR="009C0E96">
        <w:rPr>
          <w:lang w:eastAsia="cs-CZ"/>
        </w:rPr>
        <w:t>.</w:t>
      </w:r>
    </w:p>
    <w:p w:rsidR="00747A29" w:rsidRDefault="00747A29" w:rsidP="00F65F62">
      <w:pPr>
        <w:spacing w:after="240" w:line="360" w:lineRule="auto"/>
        <w:jc w:val="both"/>
        <w:rPr>
          <w:lang w:eastAsia="cs-CZ"/>
        </w:rPr>
      </w:pPr>
      <w:r w:rsidRPr="00747A29">
        <w:rPr>
          <w:lang w:eastAsia="cs-CZ"/>
        </w:rPr>
        <w:t xml:space="preserve">PRŮCHA, Jan, Eliška WALTEROVÁ a Jiří MAREŠ. </w:t>
      </w:r>
      <w:r w:rsidRPr="00E32288">
        <w:rPr>
          <w:i/>
          <w:lang w:eastAsia="cs-CZ"/>
        </w:rPr>
        <w:t>Pedagogický slovník</w:t>
      </w:r>
      <w:r w:rsidRPr="00747A29">
        <w:rPr>
          <w:lang w:eastAsia="cs-CZ"/>
        </w:rPr>
        <w:t>. 6.,aktualiz. a rozš. vyd. Praha: Portál, 2009. ISBN 978-80-7367-647-6.</w:t>
      </w:r>
    </w:p>
    <w:p w:rsidR="003A3847" w:rsidRDefault="003A3847" w:rsidP="00F65F62">
      <w:pPr>
        <w:spacing w:after="240" w:line="360" w:lineRule="auto"/>
        <w:jc w:val="both"/>
        <w:rPr>
          <w:lang w:eastAsia="cs-CZ"/>
        </w:rPr>
      </w:pPr>
      <w:r w:rsidRPr="003A3847">
        <w:rPr>
          <w:lang w:eastAsia="cs-CZ"/>
        </w:rPr>
        <w:t>SEDLÁK, František a Hana VÁŇOVÁ</w:t>
      </w:r>
      <w:r w:rsidRPr="00E32288">
        <w:rPr>
          <w:i/>
          <w:lang w:eastAsia="cs-CZ"/>
        </w:rPr>
        <w:t>. Hudební psychologie pro učitele</w:t>
      </w:r>
      <w:r w:rsidRPr="003A3847">
        <w:rPr>
          <w:lang w:eastAsia="cs-CZ"/>
        </w:rPr>
        <w:t>. Praha: Karolinum, 2013. Pedagogická praxe. ISBN 978-80-246-2060-2.</w:t>
      </w:r>
    </w:p>
    <w:p w:rsidR="003A3847" w:rsidRDefault="003A3847" w:rsidP="00F65F62">
      <w:pPr>
        <w:spacing w:after="240" w:line="360" w:lineRule="auto"/>
        <w:jc w:val="both"/>
        <w:rPr>
          <w:lang w:eastAsia="cs-CZ"/>
        </w:rPr>
      </w:pPr>
      <w:r w:rsidRPr="003A3847">
        <w:rPr>
          <w:lang w:eastAsia="cs-CZ"/>
        </w:rPr>
        <w:t xml:space="preserve">SEDLÁK, František, Jiří KOLÁŘ a Jaroslav HERDEN. </w:t>
      </w:r>
      <w:r w:rsidRPr="00E32288">
        <w:rPr>
          <w:i/>
          <w:lang w:eastAsia="cs-CZ"/>
        </w:rPr>
        <w:t>Nové cesty hudební výchovy na základní škole</w:t>
      </w:r>
      <w:r w:rsidRPr="003A3847">
        <w:rPr>
          <w:lang w:eastAsia="cs-CZ"/>
        </w:rPr>
        <w:t>. Praha: Státní pedagogické nakladatelství, 1977. Na pomoc učiteli.</w:t>
      </w:r>
    </w:p>
    <w:p w:rsidR="00F7330A" w:rsidRDefault="00F7330A" w:rsidP="00F65F62">
      <w:pPr>
        <w:spacing w:after="240" w:line="360" w:lineRule="auto"/>
        <w:jc w:val="both"/>
        <w:rPr>
          <w:rFonts w:eastAsia="Times New Roman" w:cs="Times New Roman"/>
          <w:szCs w:val="24"/>
          <w:lang w:eastAsia="cs-CZ"/>
        </w:rPr>
      </w:pPr>
      <w:r w:rsidRPr="0040777D">
        <w:rPr>
          <w:rFonts w:eastAsia="Times New Roman" w:cs="Times New Roman"/>
          <w:szCs w:val="24"/>
          <w:lang w:eastAsia="cs-CZ"/>
        </w:rPr>
        <w:t>ŠIMÍČKOVÁ-ČÍŽKOVÁ, Jitka</w:t>
      </w:r>
      <w:r w:rsidRPr="0040777D">
        <w:rPr>
          <w:rFonts w:eastAsia="Times New Roman" w:cs="Times New Roman"/>
          <w:i/>
          <w:szCs w:val="24"/>
          <w:lang w:eastAsia="cs-CZ"/>
        </w:rPr>
        <w:t>. Přehled vývojové psychologie</w:t>
      </w:r>
      <w:r w:rsidRPr="0040777D">
        <w:rPr>
          <w:rFonts w:eastAsia="Times New Roman" w:cs="Times New Roman"/>
          <w:szCs w:val="24"/>
          <w:lang w:eastAsia="cs-CZ"/>
        </w:rPr>
        <w:t>. 3., upr. vyd. Olomouc: Univerzita Palackého v Olomouci, 2010. ISBN 978-80-244-2433-0.</w:t>
      </w:r>
    </w:p>
    <w:p w:rsidR="00747A29" w:rsidRDefault="00747A29" w:rsidP="00F65F62">
      <w:pPr>
        <w:spacing w:after="240" w:line="360" w:lineRule="auto"/>
        <w:jc w:val="both"/>
        <w:rPr>
          <w:rFonts w:cs="Times New Roman"/>
        </w:rPr>
      </w:pPr>
      <w:r w:rsidRPr="00747A29">
        <w:rPr>
          <w:rFonts w:cs="Times New Roman"/>
        </w:rPr>
        <w:t xml:space="preserve">ŠIMÍČKOVÁ-ČÍŽKOVÁ, Jitka. </w:t>
      </w:r>
      <w:r w:rsidRPr="00E32288">
        <w:rPr>
          <w:rFonts w:cs="Times New Roman"/>
          <w:i/>
        </w:rPr>
        <w:t>Poznávání duševního života člověka</w:t>
      </w:r>
      <w:r w:rsidRPr="00747A29">
        <w:rPr>
          <w:rFonts w:cs="Times New Roman"/>
        </w:rPr>
        <w:t>. Olomouc: Vydavatelství Univerzity Palackého, 1995. ISBN 80-706-7574-8.</w:t>
      </w:r>
    </w:p>
    <w:p w:rsidR="00DE42F5" w:rsidRDefault="0040777D" w:rsidP="00F65F62">
      <w:pPr>
        <w:spacing w:after="240" w:line="360" w:lineRule="auto"/>
        <w:jc w:val="both"/>
        <w:rPr>
          <w:rFonts w:cs="Times New Roman"/>
        </w:rPr>
      </w:pPr>
      <w:r w:rsidRPr="0040777D">
        <w:rPr>
          <w:rFonts w:cs="Times New Roman"/>
        </w:rPr>
        <w:t>VÁGNEROVÁ, Marie. </w:t>
      </w:r>
      <w:r w:rsidRPr="0040777D">
        <w:rPr>
          <w:rFonts w:cs="Times New Roman"/>
          <w:i/>
          <w:iCs/>
        </w:rPr>
        <w:t>Vývojová psychologie: Dětství a dospívání</w:t>
      </w:r>
      <w:r w:rsidRPr="0040777D">
        <w:rPr>
          <w:rFonts w:cs="Times New Roman"/>
        </w:rPr>
        <w:t>. Praha: Karolinum, 2005. ISBN 8024609568.</w:t>
      </w:r>
    </w:p>
    <w:p w:rsidR="00DE42F5" w:rsidRDefault="0040777D" w:rsidP="00F65F62">
      <w:pPr>
        <w:spacing w:after="240" w:line="360" w:lineRule="auto"/>
        <w:jc w:val="both"/>
        <w:rPr>
          <w:rFonts w:cs="Times New Roman"/>
        </w:rPr>
      </w:pPr>
      <w:r w:rsidRPr="0040777D">
        <w:rPr>
          <w:rFonts w:eastAsia="Times New Roman" w:cs="Times New Roman"/>
          <w:szCs w:val="24"/>
          <w:lang w:eastAsia="cs-CZ"/>
        </w:rPr>
        <w:t xml:space="preserve">ZACHAROVÁ, Eva. </w:t>
      </w:r>
      <w:r w:rsidRPr="0040777D">
        <w:rPr>
          <w:rFonts w:eastAsia="Times New Roman" w:cs="Times New Roman"/>
          <w:i/>
          <w:szCs w:val="24"/>
          <w:lang w:eastAsia="cs-CZ"/>
        </w:rPr>
        <w:t>Základy vývojové psychologie</w:t>
      </w:r>
      <w:r w:rsidRPr="0040777D">
        <w:rPr>
          <w:rFonts w:eastAsia="Times New Roman" w:cs="Times New Roman"/>
          <w:szCs w:val="24"/>
          <w:lang w:eastAsia="cs-CZ"/>
        </w:rPr>
        <w:t>. Ostrava, 2012. ISBN 978-80-7464-220-3.</w:t>
      </w:r>
    </w:p>
    <w:p w:rsidR="00E32288" w:rsidRDefault="0040777D" w:rsidP="00E32288">
      <w:pPr>
        <w:spacing w:after="240" w:line="360" w:lineRule="auto"/>
        <w:jc w:val="both"/>
        <w:rPr>
          <w:rFonts w:cs="Times New Roman"/>
        </w:rPr>
      </w:pPr>
      <w:r w:rsidRPr="0040777D">
        <w:rPr>
          <w:rFonts w:eastAsia="Times New Roman" w:cs="Times New Roman"/>
          <w:szCs w:val="24"/>
          <w:lang w:eastAsia="cs-CZ"/>
        </w:rPr>
        <w:t xml:space="preserve">ŽĎÁRSKÝ, Rostislav. Lidové Píšťaly: </w:t>
      </w:r>
      <w:r w:rsidRPr="00E32288">
        <w:rPr>
          <w:rFonts w:eastAsia="Times New Roman" w:cs="Times New Roman"/>
          <w:i/>
          <w:szCs w:val="24"/>
          <w:lang w:eastAsia="cs-CZ"/>
        </w:rPr>
        <w:t>Historie hudebních nástrojů</w:t>
      </w:r>
      <w:r w:rsidRPr="0040777D">
        <w:rPr>
          <w:rFonts w:eastAsia="Times New Roman" w:cs="Times New Roman"/>
          <w:szCs w:val="24"/>
          <w:lang w:eastAsia="cs-CZ"/>
        </w:rPr>
        <w:t xml:space="preserve">. Hudebninastroje.cz [online]. Copyright, 2020 [cit. 2021-04-06]. Dostupné z: </w:t>
      </w:r>
      <w:hyperlink r:id="rId28" w:history="1">
        <w:r w:rsidRPr="0040777D">
          <w:rPr>
            <w:rStyle w:val="Hypertextovodkaz"/>
            <w:rFonts w:eastAsia="Times New Roman" w:cs="Times New Roman"/>
            <w:szCs w:val="24"/>
            <w:lang w:eastAsia="cs-CZ"/>
          </w:rPr>
          <w:t>https://vyrobahudebnichnastroju.cz/historie-lidovych-nastroju-2/</w:t>
        </w:r>
      </w:hyperlink>
    </w:p>
    <w:p w:rsidR="0040777D" w:rsidRPr="00E32288" w:rsidRDefault="0040777D" w:rsidP="00E32288">
      <w:pPr>
        <w:spacing w:after="240" w:line="360" w:lineRule="auto"/>
        <w:jc w:val="both"/>
        <w:rPr>
          <w:rFonts w:cs="Times New Roman"/>
        </w:rPr>
      </w:pPr>
      <w:r>
        <w:rPr>
          <w:b/>
          <w:sz w:val="28"/>
          <w:lang w:eastAsia="cs-CZ"/>
        </w:rPr>
        <w:t xml:space="preserve">Internetové zdroje </w:t>
      </w:r>
    </w:p>
    <w:p w:rsidR="00E32288" w:rsidRDefault="00E32288" w:rsidP="00E32288">
      <w:pPr>
        <w:shd w:val="clear" w:color="auto" w:fill="FFFFFF"/>
        <w:spacing w:after="0" w:line="360" w:lineRule="auto"/>
        <w:jc w:val="both"/>
      </w:pPr>
      <w:r w:rsidRPr="002B1C16">
        <w:rPr>
          <w:rFonts w:cs="Times New Roman"/>
          <w:iCs/>
          <w:color w:val="212529"/>
          <w:szCs w:val="24"/>
          <w:shd w:val="clear" w:color="auto" w:fill="FFFFFF"/>
        </w:rPr>
        <w:t>Art master: Moderní hudební škola</w:t>
      </w:r>
      <w:r w:rsidRPr="002B1C16">
        <w:rPr>
          <w:rFonts w:cs="Times New Roman"/>
          <w:color w:val="212529"/>
          <w:szCs w:val="24"/>
          <w:shd w:val="clear" w:color="auto" w:fill="FFFFFF"/>
        </w:rPr>
        <w:t> [</w:t>
      </w:r>
      <w:r w:rsidRPr="0040777D">
        <w:rPr>
          <w:rFonts w:cs="Times New Roman"/>
          <w:color w:val="212529"/>
          <w:szCs w:val="24"/>
          <w:shd w:val="clear" w:color="auto" w:fill="FFFFFF"/>
        </w:rPr>
        <w:t xml:space="preserve">online]. Praha, 2020 [cit. 2021-4-27]. Dostupné z: </w:t>
      </w:r>
      <w:hyperlink r:id="rId29" w:anchor="Okurzu" w:history="1">
        <w:r w:rsidRPr="004C2EF4">
          <w:rPr>
            <w:rStyle w:val="Hypertextovodkaz"/>
            <w:rFonts w:cs="Times New Roman"/>
            <w:szCs w:val="24"/>
            <w:shd w:val="clear" w:color="auto" w:fill="FFFFFF"/>
          </w:rPr>
          <w:t>https://artmaster.cz/#Okurzu</w:t>
        </w:r>
      </w:hyperlink>
    </w:p>
    <w:p w:rsidR="00A777A9" w:rsidRDefault="00A777A9" w:rsidP="00E32288">
      <w:pPr>
        <w:shd w:val="clear" w:color="auto" w:fill="FFFFFF"/>
        <w:spacing w:after="0" w:line="360" w:lineRule="auto"/>
        <w:jc w:val="both"/>
      </w:pPr>
    </w:p>
    <w:p w:rsidR="00A777A9" w:rsidRDefault="00A777A9" w:rsidP="00E32288">
      <w:pPr>
        <w:shd w:val="clear" w:color="auto" w:fill="FFFFFF"/>
        <w:spacing w:after="0" w:line="360" w:lineRule="auto"/>
        <w:jc w:val="both"/>
      </w:pPr>
      <w:r w:rsidRPr="00A777A9">
        <w:t xml:space="preserve">ČERNÝ, Jaromír. Guillaume de Machaut. Mistri.muzikus [online]. Praha: Copyright, 2021 [cit. 2021-5-5]. Dostupné z: </w:t>
      </w:r>
      <w:hyperlink r:id="rId30" w:history="1">
        <w:r w:rsidRPr="00ED211A">
          <w:rPr>
            <w:rStyle w:val="Hypertextovodkaz"/>
          </w:rPr>
          <w:t>https://mistri.muzikus.cz/guillaume-de-machaut</w:t>
        </w:r>
      </w:hyperlink>
      <w:r>
        <w:t xml:space="preserve"> </w:t>
      </w:r>
    </w:p>
    <w:p w:rsidR="00BC3AE3" w:rsidRDefault="00BC3AE3" w:rsidP="00E32288">
      <w:pPr>
        <w:shd w:val="clear" w:color="auto" w:fill="FFFFFF"/>
        <w:spacing w:after="0" w:line="360" w:lineRule="auto"/>
        <w:jc w:val="both"/>
      </w:pPr>
    </w:p>
    <w:p w:rsidR="00BC3AE3" w:rsidRDefault="00BC3AE3" w:rsidP="00E32288">
      <w:pPr>
        <w:shd w:val="clear" w:color="auto" w:fill="FFFFFF"/>
        <w:spacing w:after="0" w:line="360" w:lineRule="auto"/>
        <w:jc w:val="both"/>
      </w:pPr>
      <w:r w:rsidRPr="00BC3AE3">
        <w:t>KAPSA, Václav. Antonio Vivaldi. Mistri.muzikus [online]. Praha: Copyright, 2021 [cit. 2021-5-5]. Dostupné z: https://mistri.muzikus.cz/baroko/antonio-vivaldi</w:t>
      </w:r>
    </w:p>
    <w:p w:rsidR="00596839" w:rsidRDefault="00596839" w:rsidP="00596839">
      <w:pPr>
        <w:shd w:val="clear" w:color="auto" w:fill="FFFFFF"/>
        <w:spacing w:after="0" w:line="360" w:lineRule="auto"/>
        <w:jc w:val="both"/>
        <w:rPr>
          <w:rFonts w:eastAsia="Times New Roman" w:cs="Times New Roman"/>
          <w:szCs w:val="24"/>
          <w:lang w:eastAsia="cs-CZ"/>
        </w:rPr>
      </w:pPr>
    </w:p>
    <w:p w:rsidR="00596839" w:rsidRDefault="00596839" w:rsidP="00596839">
      <w:pPr>
        <w:shd w:val="clear" w:color="auto" w:fill="FFFFFF"/>
        <w:spacing w:after="0" w:line="360" w:lineRule="auto"/>
        <w:jc w:val="both"/>
        <w:rPr>
          <w:rFonts w:eastAsia="Times New Roman" w:cs="Times New Roman"/>
          <w:szCs w:val="24"/>
          <w:lang w:eastAsia="cs-CZ"/>
        </w:rPr>
      </w:pPr>
      <w:r w:rsidRPr="0040777D">
        <w:rPr>
          <w:rFonts w:eastAsia="Times New Roman" w:cs="Times New Roman"/>
          <w:szCs w:val="24"/>
          <w:lang w:eastAsia="cs-CZ"/>
        </w:rPr>
        <w:t xml:space="preserve">Klavirní kroužek [online]. Liberec, 2018 [cit. 2021-4-25]. Dostupné z: </w:t>
      </w:r>
      <w:hyperlink r:id="rId31" w:history="1">
        <w:r w:rsidRPr="0040777D">
          <w:rPr>
            <w:rStyle w:val="Hypertextovodkaz"/>
            <w:rFonts w:eastAsia="Times New Roman" w:cs="Times New Roman"/>
            <w:szCs w:val="24"/>
            <w:lang w:eastAsia="cs-CZ"/>
          </w:rPr>
          <w:t>https://www.musictime.cz/krouzek-kurz/klavir</w:t>
        </w:r>
      </w:hyperlink>
      <w:r w:rsidRPr="0040777D">
        <w:rPr>
          <w:rFonts w:eastAsia="Times New Roman" w:cs="Times New Roman"/>
          <w:szCs w:val="24"/>
          <w:lang w:eastAsia="cs-CZ"/>
        </w:rPr>
        <w:t xml:space="preserve"> </w:t>
      </w:r>
    </w:p>
    <w:p w:rsidR="0040777D" w:rsidRDefault="0040777D" w:rsidP="0040777D">
      <w:pPr>
        <w:shd w:val="clear" w:color="auto" w:fill="FFFFFF"/>
        <w:spacing w:after="0" w:line="360" w:lineRule="auto"/>
        <w:jc w:val="both"/>
        <w:rPr>
          <w:rFonts w:cs="Times New Roman"/>
          <w:color w:val="212529"/>
          <w:szCs w:val="24"/>
          <w:shd w:val="clear" w:color="auto" w:fill="FFFFFF"/>
        </w:rPr>
      </w:pPr>
    </w:p>
    <w:p w:rsidR="0040777D" w:rsidRPr="0040777D" w:rsidRDefault="0040777D" w:rsidP="0040777D">
      <w:pPr>
        <w:shd w:val="clear" w:color="auto" w:fill="FFFFFF"/>
        <w:spacing w:after="0" w:line="360" w:lineRule="auto"/>
        <w:jc w:val="both"/>
        <w:rPr>
          <w:rFonts w:eastAsia="Times New Roman" w:cs="Times New Roman"/>
          <w:szCs w:val="24"/>
          <w:lang w:eastAsia="cs-CZ"/>
        </w:rPr>
      </w:pPr>
      <w:r w:rsidRPr="0040777D">
        <w:rPr>
          <w:rFonts w:cs="Times New Roman"/>
          <w:color w:val="212529"/>
          <w:szCs w:val="24"/>
          <w:shd w:val="clear" w:color="auto" w:fill="FFFFFF"/>
        </w:rPr>
        <w:t>Kroužky. </w:t>
      </w:r>
      <w:r w:rsidRPr="0040777D">
        <w:rPr>
          <w:rFonts w:cs="Times New Roman"/>
          <w:i/>
          <w:iCs/>
          <w:color w:val="212529"/>
          <w:szCs w:val="24"/>
          <w:shd w:val="clear" w:color="auto" w:fill="FFFFFF"/>
        </w:rPr>
        <w:t>Svcbruntal.cz</w:t>
      </w:r>
      <w:r w:rsidRPr="0040777D">
        <w:rPr>
          <w:rFonts w:cs="Times New Roman"/>
          <w:color w:val="212529"/>
          <w:szCs w:val="24"/>
          <w:shd w:val="clear" w:color="auto" w:fill="FFFFFF"/>
        </w:rPr>
        <w:t xml:space="preserve"> [online]. Bruntál: Copyright, 2013 [cit. 2021-4-25]. Dostupné z: </w:t>
      </w:r>
      <w:hyperlink r:id="rId32" w:history="1">
        <w:r w:rsidRPr="0040777D">
          <w:rPr>
            <w:rStyle w:val="Hypertextovodkaz"/>
            <w:rFonts w:cs="Times New Roman"/>
            <w:szCs w:val="24"/>
            <w:shd w:val="clear" w:color="auto" w:fill="FFFFFF"/>
          </w:rPr>
          <w:t>http://www.svcbruntal.cz/krouzky</w:t>
        </w:r>
      </w:hyperlink>
    </w:p>
    <w:p w:rsidR="0040777D" w:rsidRDefault="0040777D" w:rsidP="0040777D">
      <w:pPr>
        <w:shd w:val="clear" w:color="auto" w:fill="FFFFFF"/>
        <w:spacing w:after="0" w:line="360" w:lineRule="auto"/>
        <w:jc w:val="both"/>
        <w:rPr>
          <w:rFonts w:cs="Times New Roman"/>
          <w:color w:val="212529"/>
          <w:szCs w:val="24"/>
          <w:shd w:val="clear" w:color="auto" w:fill="FFFFFF"/>
        </w:rPr>
      </w:pPr>
    </w:p>
    <w:p w:rsidR="0040777D" w:rsidRPr="0040777D" w:rsidRDefault="0040777D" w:rsidP="0040777D">
      <w:pPr>
        <w:shd w:val="clear" w:color="auto" w:fill="FFFFFF"/>
        <w:spacing w:after="0" w:line="360" w:lineRule="auto"/>
        <w:jc w:val="both"/>
        <w:rPr>
          <w:rFonts w:eastAsia="Times New Roman" w:cs="Times New Roman"/>
          <w:szCs w:val="24"/>
          <w:lang w:eastAsia="cs-CZ"/>
        </w:rPr>
      </w:pPr>
      <w:r w:rsidRPr="0040777D">
        <w:rPr>
          <w:rFonts w:cs="Times New Roman"/>
          <w:color w:val="212529"/>
          <w:szCs w:val="24"/>
          <w:shd w:val="clear" w:color="auto" w:fill="FFFFFF"/>
        </w:rPr>
        <w:t>Kroužky. </w:t>
      </w:r>
      <w:r w:rsidRPr="0040777D">
        <w:rPr>
          <w:rFonts w:cs="Times New Roman"/>
          <w:i/>
          <w:iCs/>
          <w:color w:val="212529"/>
          <w:szCs w:val="24"/>
          <w:shd w:val="clear" w:color="auto" w:fill="FFFFFF"/>
        </w:rPr>
        <w:t>Svcopava.cz</w:t>
      </w:r>
      <w:r w:rsidRPr="0040777D">
        <w:rPr>
          <w:rFonts w:cs="Times New Roman"/>
          <w:color w:val="212529"/>
          <w:szCs w:val="24"/>
          <w:shd w:val="clear" w:color="auto" w:fill="FFFFFF"/>
        </w:rPr>
        <w:t xml:space="preserve"> [online]. Opava: Copyright, 2018 [cit. 2021-4-25]. Dostupné z: </w:t>
      </w:r>
      <w:hyperlink r:id="rId33" w:history="1">
        <w:r w:rsidRPr="0040777D">
          <w:rPr>
            <w:rStyle w:val="Hypertextovodkaz"/>
            <w:rFonts w:cs="Times New Roman"/>
            <w:szCs w:val="24"/>
            <w:shd w:val="clear" w:color="auto" w:fill="FFFFFF"/>
          </w:rPr>
          <w:t>https://www.svcopava.cz/krouzky</w:t>
        </w:r>
      </w:hyperlink>
    </w:p>
    <w:p w:rsidR="00596839" w:rsidRDefault="00596839" w:rsidP="00596839">
      <w:pPr>
        <w:shd w:val="clear" w:color="auto" w:fill="FFFFFF"/>
        <w:spacing w:after="0" w:line="360" w:lineRule="auto"/>
        <w:jc w:val="both"/>
        <w:rPr>
          <w:rFonts w:cs="Times New Roman"/>
          <w:iCs/>
          <w:color w:val="212529"/>
          <w:szCs w:val="24"/>
          <w:shd w:val="clear" w:color="auto" w:fill="FFFFFF"/>
        </w:rPr>
      </w:pPr>
    </w:p>
    <w:p w:rsidR="00596839" w:rsidRDefault="00596839" w:rsidP="0040777D">
      <w:pPr>
        <w:shd w:val="clear" w:color="auto" w:fill="FFFFFF"/>
        <w:spacing w:after="0" w:line="360" w:lineRule="auto"/>
        <w:jc w:val="both"/>
      </w:pPr>
      <w:r w:rsidRPr="002B1C16">
        <w:rPr>
          <w:rFonts w:cs="Times New Roman"/>
          <w:iCs/>
          <w:color w:val="212529"/>
          <w:szCs w:val="24"/>
          <w:shd w:val="clear" w:color="auto" w:fill="FFFFFF"/>
        </w:rPr>
        <w:t>Ministerstvo školství, mládeže a tělovýchovy: Střediska volného času</w:t>
      </w:r>
      <w:r w:rsidRPr="0040777D">
        <w:rPr>
          <w:rFonts w:cs="Times New Roman"/>
          <w:color w:val="212529"/>
          <w:szCs w:val="24"/>
          <w:shd w:val="clear" w:color="auto" w:fill="FFFFFF"/>
        </w:rPr>
        <w:t xml:space="preserve"> [online]. Praha: OCM, 2013 [cit. 2021-4-25]. Dostupné z: </w:t>
      </w:r>
      <w:hyperlink r:id="rId34" w:history="1">
        <w:r w:rsidRPr="0040777D">
          <w:rPr>
            <w:rStyle w:val="Hypertextovodkaz"/>
            <w:rFonts w:cs="Times New Roman"/>
            <w:szCs w:val="24"/>
            <w:shd w:val="clear" w:color="auto" w:fill="FFFFFF"/>
          </w:rPr>
          <w:t>https://www.msmt.cz/mladez/strediska-volneho-casu</w:t>
        </w:r>
      </w:hyperlink>
    </w:p>
    <w:p w:rsidR="00596839" w:rsidRDefault="00596839" w:rsidP="00596839">
      <w:pPr>
        <w:shd w:val="clear" w:color="auto" w:fill="FFFFFF"/>
        <w:spacing w:after="0" w:line="360" w:lineRule="auto"/>
        <w:rPr>
          <w:rFonts w:cs="Times New Roman"/>
          <w:iCs/>
          <w:color w:val="212529"/>
          <w:szCs w:val="25"/>
          <w:shd w:val="clear" w:color="auto" w:fill="FFFFFF"/>
        </w:rPr>
      </w:pPr>
    </w:p>
    <w:p w:rsidR="00596839" w:rsidRDefault="00596839" w:rsidP="00596839">
      <w:pPr>
        <w:shd w:val="clear" w:color="auto" w:fill="FFFFFF"/>
        <w:spacing w:after="0" w:line="360" w:lineRule="auto"/>
      </w:pPr>
      <w:r w:rsidRPr="002B1C16">
        <w:rPr>
          <w:rFonts w:cs="Times New Roman"/>
          <w:iCs/>
          <w:color w:val="212529"/>
          <w:szCs w:val="25"/>
          <w:shd w:val="clear" w:color="auto" w:fill="FFFFFF"/>
        </w:rPr>
        <w:t>Mistři klasické hudby podle období</w:t>
      </w:r>
      <w:r w:rsidRPr="00E30F54">
        <w:rPr>
          <w:rFonts w:cs="Times New Roman"/>
          <w:color w:val="212529"/>
          <w:szCs w:val="25"/>
          <w:shd w:val="clear" w:color="auto" w:fill="FFFFFF"/>
        </w:rPr>
        <w:t xml:space="preserve"> [online]. Praha: Copyright, 2021 [cit. 2021-4-27]. Dostupné z: </w:t>
      </w:r>
      <w:hyperlink r:id="rId35" w:history="1">
        <w:r w:rsidRPr="004C2EF4">
          <w:rPr>
            <w:rStyle w:val="Hypertextovodkaz"/>
            <w:rFonts w:cs="Times New Roman"/>
            <w:szCs w:val="25"/>
            <w:shd w:val="clear" w:color="auto" w:fill="FFFFFF"/>
          </w:rPr>
          <w:t>https://mistri.muzikus.cz/mistri-klasicke-hudby-podle-obdobi</w:t>
        </w:r>
      </w:hyperlink>
    </w:p>
    <w:p w:rsidR="00BC3AE3" w:rsidRDefault="00BC3AE3" w:rsidP="00596839">
      <w:pPr>
        <w:shd w:val="clear" w:color="auto" w:fill="FFFFFF"/>
        <w:spacing w:after="0" w:line="360" w:lineRule="auto"/>
        <w:rPr>
          <w:rFonts w:cs="Times New Roman"/>
          <w:color w:val="212529"/>
          <w:szCs w:val="25"/>
          <w:shd w:val="clear" w:color="auto" w:fill="FFFFFF"/>
        </w:rPr>
      </w:pPr>
    </w:p>
    <w:p w:rsidR="00BC3AE3" w:rsidRDefault="00BC3AE3" w:rsidP="00596839">
      <w:pPr>
        <w:shd w:val="clear" w:color="auto" w:fill="FFFFFF"/>
        <w:spacing w:after="0" w:line="360" w:lineRule="auto"/>
        <w:rPr>
          <w:rFonts w:cs="Times New Roman"/>
          <w:color w:val="212529"/>
          <w:szCs w:val="25"/>
          <w:shd w:val="clear" w:color="auto" w:fill="FFFFFF"/>
        </w:rPr>
      </w:pPr>
      <w:r w:rsidRPr="00BC3AE3">
        <w:rPr>
          <w:rFonts w:cs="Times New Roman"/>
          <w:color w:val="212529"/>
          <w:szCs w:val="25"/>
          <w:shd w:val="clear" w:color="auto" w:fill="FFFFFF"/>
        </w:rPr>
        <w:t xml:space="preserve">MRÁČKOVÁ, Lenka. Orlando di Lasso,. Mistri.muzikus [online]. Praha: Copyright, 2021 [cit. 2021-5-5]. Dostupné z: </w:t>
      </w:r>
      <w:hyperlink r:id="rId36" w:history="1">
        <w:r w:rsidRPr="00ED211A">
          <w:rPr>
            <w:rStyle w:val="Hypertextovodkaz"/>
            <w:rFonts w:cs="Times New Roman"/>
            <w:szCs w:val="25"/>
            <w:shd w:val="clear" w:color="auto" w:fill="FFFFFF"/>
          </w:rPr>
          <w:t>https://mistri.muzikus.cz/renesance/orlando-di-lasso</w:t>
        </w:r>
      </w:hyperlink>
    </w:p>
    <w:p w:rsidR="0040777D" w:rsidRDefault="0040777D" w:rsidP="0040777D">
      <w:pPr>
        <w:shd w:val="clear" w:color="auto" w:fill="FFFFFF"/>
        <w:spacing w:after="0" w:line="360" w:lineRule="auto"/>
        <w:jc w:val="both"/>
        <w:rPr>
          <w:rFonts w:eastAsia="Times New Roman" w:cs="Times New Roman"/>
          <w:szCs w:val="24"/>
          <w:lang w:eastAsia="cs-CZ"/>
        </w:rPr>
      </w:pPr>
    </w:p>
    <w:p w:rsidR="0040777D" w:rsidRPr="0040777D" w:rsidRDefault="0040777D" w:rsidP="0040777D">
      <w:pPr>
        <w:shd w:val="clear" w:color="auto" w:fill="FFFFFF"/>
        <w:spacing w:after="0" w:line="360" w:lineRule="auto"/>
        <w:jc w:val="both"/>
        <w:rPr>
          <w:rFonts w:eastAsia="Times New Roman" w:cs="Times New Roman"/>
          <w:szCs w:val="24"/>
          <w:lang w:eastAsia="cs-CZ"/>
        </w:rPr>
      </w:pPr>
      <w:r w:rsidRPr="0040777D">
        <w:rPr>
          <w:rFonts w:eastAsia="Times New Roman" w:cs="Times New Roman"/>
          <w:szCs w:val="24"/>
          <w:lang w:eastAsia="cs-CZ"/>
        </w:rPr>
        <w:t xml:space="preserve">Naše škola: O nás. Lko.cz [online]. Ostrava, 2003 [cit. 2021-4-25]. Dostupné z: </w:t>
      </w:r>
      <w:hyperlink r:id="rId37" w:history="1">
        <w:r w:rsidRPr="0040777D">
          <w:rPr>
            <w:rStyle w:val="Hypertextovodkaz"/>
            <w:rFonts w:eastAsia="Times New Roman" w:cs="Times New Roman"/>
            <w:szCs w:val="24"/>
            <w:lang w:eastAsia="cs-CZ"/>
          </w:rPr>
          <w:t>https://www.lko.cz/nase-skola/1-o-nas</w:t>
        </w:r>
      </w:hyperlink>
    </w:p>
    <w:p w:rsidR="00463CF4" w:rsidRPr="00463CF4" w:rsidRDefault="00463CF4" w:rsidP="00463CF4">
      <w:pPr>
        <w:shd w:val="clear" w:color="auto" w:fill="FFFFFF"/>
        <w:spacing w:after="0" w:line="360" w:lineRule="auto"/>
        <w:jc w:val="both"/>
        <w:rPr>
          <w:rFonts w:cs="Times New Roman"/>
          <w:szCs w:val="25"/>
          <w:shd w:val="clear" w:color="auto" w:fill="FFFFFF"/>
        </w:rPr>
      </w:pPr>
    </w:p>
    <w:p w:rsidR="0040777D" w:rsidRDefault="00463CF4" w:rsidP="009A476F">
      <w:pPr>
        <w:shd w:val="clear" w:color="auto" w:fill="FFFFFF"/>
        <w:spacing w:after="0" w:line="360" w:lineRule="auto"/>
        <w:jc w:val="both"/>
      </w:pPr>
      <w:r w:rsidRPr="00463CF4">
        <w:rPr>
          <w:rFonts w:cs="Times New Roman"/>
          <w:szCs w:val="25"/>
          <w:shd w:val="clear" w:color="auto" w:fill="FFFFFF"/>
        </w:rPr>
        <w:t>PAVEL, Hokr. Výuka hry na hudební nástroje. Svc-vsenory.cz [on</w:t>
      </w:r>
      <w:r>
        <w:rPr>
          <w:rFonts w:cs="Times New Roman"/>
          <w:szCs w:val="25"/>
          <w:shd w:val="clear" w:color="auto" w:fill="FFFFFF"/>
        </w:rPr>
        <w:t>line]. Všenory: ALS Euro s.r.o,</w:t>
      </w:r>
      <w:r w:rsidRPr="00463CF4">
        <w:rPr>
          <w:rFonts w:cs="Times New Roman"/>
          <w:szCs w:val="25"/>
          <w:shd w:val="clear" w:color="auto" w:fill="FFFFFF"/>
        </w:rPr>
        <w:t xml:space="preserve">2021 [cit. 2021-4-27]. Dostupné z: </w:t>
      </w:r>
      <w:hyperlink r:id="rId38" w:history="1">
        <w:r w:rsidR="009A476F" w:rsidRPr="004C2EF4">
          <w:rPr>
            <w:rStyle w:val="Hypertextovodkaz"/>
            <w:rFonts w:cs="Times New Roman"/>
            <w:szCs w:val="25"/>
            <w:shd w:val="clear" w:color="auto" w:fill="FFFFFF"/>
          </w:rPr>
          <w:t>http://www.pavelhokr.cz/index.php?s=vyber_nastroje</w:t>
        </w:r>
      </w:hyperlink>
    </w:p>
    <w:p w:rsidR="00596839" w:rsidRDefault="00596839" w:rsidP="00596839">
      <w:pPr>
        <w:shd w:val="clear" w:color="auto" w:fill="FFFFFF"/>
        <w:spacing w:after="0" w:line="360" w:lineRule="auto"/>
        <w:jc w:val="both"/>
        <w:rPr>
          <w:rFonts w:cs="Times New Roman"/>
          <w:color w:val="212529"/>
          <w:szCs w:val="24"/>
          <w:shd w:val="clear" w:color="auto" w:fill="FFFFFF"/>
        </w:rPr>
      </w:pPr>
    </w:p>
    <w:p w:rsidR="00596839" w:rsidRDefault="00596839" w:rsidP="00596839">
      <w:pPr>
        <w:shd w:val="clear" w:color="auto" w:fill="FFFFFF"/>
        <w:spacing w:after="0" w:line="360" w:lineRule="auto"/>
        <w:jc w:val="both"/>
        <w:rPr>
          <w:rFonts w:eastAsia="Times New Roman" w:cs="Times New Roman"/>
          <w:szCs w:val="24"/>
          <w:lang w:eastAsia="cs-CZ"/>
        </w:rPr>
      </w:pPr>
      <w:r w:rsidRPr="0040777D">
        <w:rPr>
          <w:rFonts w:cs="Times New Roman"/>
          <w:color w:val="212529"/>
          <w:szCs w:val="24"/>
          <w:shd w:val="clear" w:color="auto" w:fill="FFFFFF"/>
        </w:rPr>
        <w:t>Stručné dějiny hudby. </w:t>
      </w:r>
      <w:r w:rsidRPr="0040777D">
        <w:rPr>
          <w:rFonts w:cs="Times New Roman"/>
          <w:i/>
          <w:iCs/>
          <w:color w:val="212529"/>
          <w:szCs w:val="24"/>
          <w:shd w:val="clear" w:color="auto" w:fill="FFFFFF"/>
        </w:rPr>
        <w:t>Ceskyrozhlas.cz</w:t>
      </w:r>
      <w:r w:rsidRPr="0040777D">
        <w:rPr>
          <w:rFonts w:cs="Times New Roman"/>
          <w:color w:val="212529"/>
          <w:szCs w:val="24"/>
          <w:shd w:val="clear" w:color="auto" w:fill="FFFFFF"/>
        </w:rPr>
        <w:t xml:space="preserve"> [online]. [cit. 2021-04-06]. Dostupné z: </w:t>
      </w:r>
      <w:hyperlink r:id="rId39" w:history="1">
        <w:r w:rsidRPr="00191E2F">
          <w:rPr>
            <w:rStyle w:val="Hypertextovodkaz"/>
            <w:rFonts w:cs="Times New Roman"/>
            <w:szCs w:val="24"/>
            <w:shd w:val="clear" w:color="auto" w:fill="FFFFFF"/>
          </w:rPr>
          <w:t>https://archiv.radio.cz/cz/static/strucne-dejiny-hudby</w:t>
        </w:r>
      </w:hyperlink>
    </w:p>
    <w:p w:rsidR="00E32288" w:rsidRDefault="00E32288" w:rsidP="00E32288">
      <w:pPr>
        <w:shd w:val="clear" w:color="auto" w:fill="FFFFFF"/>
        <w:spacing w:after="0" w:line="360" w:lineRule="auto"/>
        <w:jc w:val="both"/>
        <w:rPr>
          <w:rFonts w:eastAsia="Times New Roman" w:cs="Times New Roman"/>
          <w:szCs w:val="24"/>
          <w:lang w:eastAsia="cs-CZ"/>
        </w:rPr>
      </w:pPr>
    </w:p>
    <w:p w:rsidR="00E32288" w:rsidRPr="0040777D" w:rsidRDefault="00E32288" w:rsidP="00E32288">
      <w:pPr>
        <w:shd w:val="clear" w:color="auto" w:fill="FFFFFF"/>
        <w:spacing w:after="0" w:line="360" w:lineRule="auto"/>
        <w:jc w:val="both"/>
        <w:rPr>
          <w:rFonts w:eastAsia="Times New Roman" w:cs="Times New Roman"/>
          <w:szCs w:val="24"/>
          <w:lang w:eastAsia="cs-CZ"/>
        </w:rPr>
      </w:pPr>
      <w:r w:rsidRPr="00012FE1">
        <w:rPr>
          <w:rFonts w:eastAsia="Times New Roman" w:cs="Times New Roman"/>
          <w:i/>
          <w:szCs w:val="24"/>
          <w:lang w:eastAsia="cs-CZ"/>
        </w:rPr>
        <w:t>Vzdělávací program výtvarného oboru základních uměleckých škol</w:t>
      </w:r>
      <w:r w:rsidRPr="0040777D">
        <w:rPr>
          <w:rFonts w:eastAsia="Times New Roman" w:cs="Times New Roman"/>
          <w:szCs w:val="24"/>
          <w:lang w:eastAsia="cs-CZ"/>
        </w:rPr>
        <w:t>. [online]. Praha: MŠMT, 2000, [cit.2021-04-06]. Dostupný z &lt;http://aplikace.msmt.cz/HTM/VP_VO_ZUS.htm&gt;§</w:t>
      </w:r>
    </w:p>
    <w:p w:rsidR="00E32288" w:rsidRDefault="00E32288" w:rsidP="00E32288">
      <w:pPr>
        <w:shd w:val="clear" w:color="auto" w:fill="FFFFFF"/>
        <w:spacing w:after="0" w:line="360" w:lineRule="auto"/>
        <w:jc w:val="both"/>
        <w:rPr>
          <w:rFonts w:cs="Times New Roman"/>
          <w:color w:val="212529"/>
          <w:szCs w:val="24"/>
          <w:shd w:val="clear" w:color="auto" w:fill="FFFFFF"/>
        </w:rPr>
      </w:pPr>
    </w:p>
    <w:p w:rsidR="00E32288" w:rsidRPr="0040777D" w:rsidRDefault="00E32288" w:rsidP="00E32288">
      <w:pPr>
        <w:shd w:val="clear" w:color="auto" w:fill="FFFFFF"/>
        <w:spacing w:after="0" w:line="360" w:lineRule="auto"/>
        <w:jc w:val="both"/>
        <w:rPr>
          <w:rFonts w:eastAsia="Times New Roman" w:cs="Times New Roman"/>
          <w:szCs w:val="24"/>
          <w:lang w:eastAsia="cs-CZ"/>
        </w:rPr>
      </w:pPr>
      <w:r w:rsidRPr="0040777D">
        <w:rPr>
          <w:rFonts w:cs="Times New Roman"/>
          <w:color w:val="212529"/>
          <w:szCs w:val="24"/>
          <w:shd w:val="clear" w:color="auto" w:fill="FFFFFF"/>
        </w:rPr>
        <w:t>Základní umělecké školy. </w:t>
      </w:r>
      <w:r w:rsidRPr="0040777D">
        <w:rPr>
          <w:rFonts w:cs="Times New Roman"/>
          <w:i/>
          <w:iCs/>
          <w:color w:val="212529"/>
          <w:szCs w:val="24"/>
          <w:shd w:val="clear" w:color="auto" w:fill="FFFFFF"/>
        </w:rPr>
        <w:t>Nuv.cz</w:t>
      </w:r>
      <w:r w:rsidRPr="0040777D">
        <w:rPr>
          <w:rFonts w:cs="Times New Roman"/>
          <w:color w:val="212529"/>
          <w:szCs w:val="24"/>
          <w:shd w:val="clear" w:color="auto" w:fill="FFFFFF"/>
        </w:rPr>
        <w:t xml:space="preserve"> [online]. Praha, 2011 [cit. 2021-4-24]. Dostupné z: </w:t>
      </w:r>
      <w:hyperlink r:id="rId40" w:history="1">
        <w:r w:rsidRPr="0040777D">
          <w:rPr>
            <w:rStyle w:val="Hypertextovodkaz"/>
            <w:rFonts w:cs="Times New Roman"/>
            <w:szCs w:val="24"/>
            <w:shd w:val="clear" w:color="auto" w:fill="FFFFFF"/>
          </w:rPr>
          <w:t>http://www.nuv.cz/t/zus</w:t>
        </w:r>
      </w:hyperlink>
      <w:r w:rsidRPr="0040777D">
        <w:rPr>
          <w:rFonts w:cs="Times New Roman"/>
          <w:color w:val="212529"/>
          <w:szCs w:val="24"/>
          <w:shd w:val="clear" w:color="auto" w:fill="FFFFFF"/>
        </w:rPr>
        <w:t xml:space="preserve">  </w:t>
      </w:r>
    </w:p>
    <w:p w:rsidR="00596839" w:rsidRDefault="00596839" w:rsidP="00E32288">
      <w:pPr>
        <w:shd w:val="clear" w:color="auto" w:fill="FFFFFF"/>
        <w:spacing w:after="0" w:line="360" w:lineRule="auto"/>
        <w:jc w:val="both"/>
        <w:rPr>
          <w:rFonts w:eastAsia="Times New Roman" w:cs="Times New Roman"/>
          <w:szCs w:val="24"/>
          <w:lang w:eastAsia="cs-CZ"/>
        </w:rPr>
      </w:pPr>
    </w:p>
    <w:p w:rsidR="00E32288" w:rsidRDefault="00E32288" w:rsidP="00E32288">
      <w:pPr>
        <w:shd w:val="clear" w:color="auto" w:fill="FFFFFF"/>
        <w:spacing w:after="0" w:line="360" w:lineRule="auto"/>
        <w:jc w:val="both"/>
      </w:pPr>
      <w:r w:rsidRPr="0040777D">
        <w:rPr>
          <w:rFonts w:eastAsia="Times New Roman" w:cs="Times New Roman"/>
          <w:szCs w:val="24"/>
          <w:lang w:eastAsia="cs-CZ"/>
        </w:rPr>
        <w:t xml:space="preserve">Základní umělecká škola Opava. Zusopava.cz [online]. [cit. 2021-04-06]. Dostupné z: </w:t>
      </w:r>
      <w:hyperlink r:id="rId41" w:history="1">
        <w:r w:rsidRPr="0040777D">
          <w:rPr>
            <w:rStyle w:val="Hypertextovodkaz"/>
            <w:rFonts w:eastAsia="Times New Roman" w:cs="Times New Roman"/>
            <w:szCs w:val="24"/>
            <w:lang w:eastAsia="cs-CZ"/>
          </w:rPr>
          <w:t>https://www.zusopava.cz/historie-skoly/</w:t>
        </w:r>
      </w:hyperlink>
    </w:p>
    <w:p w:rsidR="00596839" w:rsidRDefault="00596839" w:rsidP="00E32288">
      <w:pPr>
        <w:shd w:val="clear" w:color="auto" w:fill="FFFFFF"/>
        <w:spacing w:after="0" w:line="360" w:lineRule="auto"/>
        <w:jc w:val="both"/>
        <w:rPr>
          <w:rFonts w:eastAsia="Times New Roman" w:cs="Times New Roman"/>
          <w:szCs w:val="24"/>
          <w:lang w:eastAsia="cs-CZ"/>
        </w:rPr>
      </w:pPr>
    </w:p>
    <w:p w:rsidR="00E32288" w:rsidRDefault="00E32288" w:rsidP="00E32288">
      <w:pPr>
        <w:shd w:val="clear" w:color="auto" w:fill="FFFFFF"/>
        <w:spacing w:after="0" w:line="360" w:lineRule="auto"/>
        <w:jc w:val="both"/>
      </w:pPr>
      <w:r w:rsidRPr="0040777D">
        <w:rPr>
          <w:rFonts w:eastAsia="Times New Roman" w:cs="Times New Roman"/>
          <w:szCs w:val="24"/>
          <w:lang w:eastAsia="cs-CZ"/>
        </w:rPr>
        <w:t xml:space="preserve">Základní umělecká škola Krnov. ZUŠ Krnov [online]. [cit. 2021-04-06]. Dostupné z: </w:t>
      </w:r>
      <w:hyperlink r:id="rId42" w:history="1">
        <w:r w:rsidRPr="0040777D">
          <w:rPr>
            <w:rStyle w:val="Hypertextovodkaz"/>
            <w:rFonts w:eastAsia="Times New Roman" w:cs="Times New Roman"/>
            <w:szCs w:val="24"/>
            <w:lang w:eastAsia="cs-CZ"/>
          </w:rPr>
          <w:t>http://www.zuskrnov.cz/o-skole/historie-zus/</w:t>
        </w:r>
      </w:hyperlink>
    </w:p>
    <w:p w:rsidR="00E32288" w:rsidRPr="0040777D" w:rsidRDefault="00E32288" w:rsidP="00E32288">
      <w:pPr>
        <w:shd w:val="clear" w:color="auto" w:fill="FFFFFF"/>
        <w:spacing w:after="0" w:line="360" w:lineRule="auto"/>
        <w:jc w:val="both"/>
        <w:rPr>
          <w:rFonts w:eastAsia="Times New Roman" w:cs="Times New Roman"/>
          <w:szCs w:val="24"/>
          <w:lang w:eastAsia="cs-CZ"/>
        </w:rPr>
      </w:pPr>
    </w:p>
    <w:p w:rsidR="00747A29" w:rsidRDefault="00747A29" w:rsidP="009A476F">
      <w:pPr>
        <w:shd w:val="clear" w:color="auto" w:fill="FFFFFF"/>
        <w:spacing w:after="0" w:line="360" w:lineRule="auto"/>
        <w:jc w:val="both"/>
      </w:pPr>
      <w:r w:rsidRPr="00747A29">
        <w:rPr>
          <w:rFonts w:cs="Times New Roman"/>
          <w:szCs w:val="25"/>
          <w:shd w:val="clear" w:color="auto" w:fill="FFFFFF"/>
        </w:rPr>
        <w:t xml:space="preserve">Zájmové činnosti jako součást výchovy mimo vyučování. Nakladatelstviportal.cz [online]. Praha: Portál, 2002, 18.11n. l. [cit. 2021-4-27]. Dostupné z: </w:t>
      </w:r>
      <w:hyperlink r:id="rId43" w:history="1">
        <w:r w:rsidRPr="004C2EF4">
          <w:rPr>
            <w:rStyle w:val="Hypertextovodkaz"/>
            <w:rFonts w:cs="Times New Roman"/>
            <w:szCs w:val="25"/>
            <w:shd w:val="clear" w:color="auto" w:fill="FFFFFF"/>
          </w:rPr>
          <w:t>https://nakladatelstvi.portal.cz/nakladatelstvi/aktuality/79183</w:t>
        </w:r>
      </w:hyperlink>
    </w:p>
    <w:p w:rsidR="00596839" w:rsidRDefault="00596839" w:rsidP="00596839">
      <w:pPr>
        <w:shd w:val="clear" w:color="auto" w:fill="FFFFFF"/>
        <w:spacing w:after="0" w:line="360" w:lineRule="auto"/>
        <w:jc w:val="both"/>
        <w:rPr>
          <w:rFonts w:eastAsia="Times New Roman" w:cs="Times New Roman"/>
          <w:szCs w:val="24"/>
          <w:lang w:eastAsia="cs-CZ"/>
        </w:rPr>
      </w:pPr>
    </w:p>
    <w:p w:rsidR="00596839" w:rsidRPr="0040777D" w:rsidRDefault="00596839" w:rsidP="00596839">
      <w:pPr>
        <w:shd w:val="clear" w:color="auto" w:fill="FFFFFF"/>
        <w:spacing w:after="0" w:line="360" w:lineRule="auto"/>
        <w:jc w:val="both"/>
        <w:rPr>
          <w:rFonts w:eastAsia="Times New Roman" w:cs="Times New Roman"/>
          <w:szCs w:val="24"/>
          <w:lang w:eastAsia="cs-CZ"/>
        </w:rPr>
      </w:pPr>
      <w:r w:rsidRPr="0040777D">
        <w:rPr>
          <w:rFonts w:eastAsia="Times New Roman" w:cs="Times New Roman"/>
          <w:szCs w:val="24"/>
          <w:lang w:eastAsia="cs-CZ"/>
        </w:rPr>
        <w:t xml:space="preserve">ZUŠ Vladislava Vančury Háj ve Slezsku. Zushaj.cz [online]. [cit. 2021-04-06]. Dostupné z: </w:t>
      </w:r>
      <w:hyperlink r:id="rId44" w:history="1">
        <w:r w:rsidRPr="0040777D">
          <w:rPr>
            <w:rStyle w:val="Hypertextovodkaz"/>
            <w:rFonts w:eastAsia="Times New Roman" w:cs="Times New Roman"/>
            <w:szCs w:val="24"/>
            <w:lang w:eastAsia="cs-CZ"/>
          </w:rPr>
          <w:t>https://www.zushaj.cz/kopie-o-skole</w:t>
        </w:r>
      </w:hyperlink>
    </w:p>
    <w:p w:rsidR="00596839" w:rsidRDefault="00596839" w:rsidP="009A476F">
      <w:pPr>
        <w:shd w:val="clear" w:color="auto" w:fill="FFFFFF"/>
        <w:spacing w:after="0" w:line="360" w:lineRule="auto"/>
        <w:jc w:val="both"/>
        <w:rPr>
          <w:rFonts w:cs="Times New Roman"/>
          <w:szCs w:val="25"/>
          <w:shd w:val="clear" w:color="auto" w:fill="FFFFFF"/>
        </w:rPr>
      </w:pPr>
    </w:p>
    <w:p w:rsidR="00BC3AE3" w:rsidRDefault="00BC3AE3" w:rsidP="0040777D">
      <w:pPr>
        <w:spacing w:line="360" w:lineRule="auto"/>
        <w:jc w:val="both"/>
        <w:rPr>
          <w:rFonts w:cs="Times New Roman"/>
          <w:szCs w:val="25"/>
          <w:shd w:val="clear" w:color="auto" w:fill="FFFFFF"/>
        </w:rPr>
      </w:pPr>
    </w:p>
    <w:p w:rsidR="0040777D" w:rsidRDefault="000730DB" w:rsidP="0040777D">
      <w:pPr>
        <w:spacing w:line="360" w:lineRule="auto"/>
        <w:jc w:val="both"/>
        <w:rPr>
          <w:rFonts w:cs="Times New Roman"/>
          <w:b/>
          <w:sz w:val="28"/>
          <w:szCs w:val="24"/>
          <w:lang w:eastAsia="cs-CZ"/>
        </w:rPr>
      </w:pPr>
      <w:r>
        <w:rPr>
          <w:rFonts w:cs="Times New Roman"/>
          <w:b/>
          <w:sz w:val="28"/>
          <w:szCs w:val="24"/>
          <w:lang w:eastAsia="cs-CZ"/>
        </w:rPr>
        <w:t xml:space="preserve">Vyhlášky/zákony </w:t>
      </w:r>
    </w:p>
    <w:p w:rsidR="00E30F54" w:rsidRDefault="00E30F54" w:rsidP="00E30F54">
      <w:pPr>
        <w:spacing w:line="360" w:lineRule="auto"/>
        <w:jc w:val="both"/>
        <w:rPr>
          <w:rFonts w:cs="Times New Roman"/>
          <w:color w:val="212529"/>
          <w:szCs w:val="25"/>
          <w:shd w:val="clear" w:color="auto" w:fill="FFFFFF"/>
        </w:rPr>
      </w:pPr>
      <w:r w:rsidRPr="002B1C16">
        <w:rPr>
          <w:rFonts w:cs="Times New Roman"/>
          <w:iCs/>
          <w:color w:val="212529"/>
          <w:szCs w:val="25"/>
          <w:shd w:val="clear" w:color="auto" w:fill="FFFFFF"/>
        </w:rPr>
        <w:t>Vyhláška č. 71/2005 Sb., o základním uměleckém vzdělávání, ve znění účinném od 23. 10. 2020</w:t>
      </w:r>
      <w:r w:rsidRPr="002B1C16">
        <w:rPr>
          <w:rFonts w:cs="Times New Roman"/>
          <w:color w:val="212529"/>
          <w:szCs w:val="25"/>
          <w:shd w:val="clear" w:color="auto" w:fill="FFFFFF"/>
        </w:rPr>
        <w:t>.</w:t>
      </w:r>
      <w:r>
        <w:rPr>
          <w:rFonts w:cs="Times New Roman"/>
          <w:color w:val="212529"/>
          <w:szCs w:val="25"/>
          <w:shd w:val="clear" w:color="auto" w:fill="FFFFFF"/>
        </w:rPr>
        <w:t xml:space="preserve"> </w:t>
      </w:r>
      <w:r w:rsidR="002B1C16">
        <w:rPr>
          <w:rFonts w:cs="Times New Roman"/>
          <w:color w:val="212529"/>
          <w:szCs w:val="25"/>
          <w:shd w:val="clear" w:color="auto" w:fill="FFFFFF"/>
        </w:rPr>
        <w:t>Dostupné</w:t>
      </w:r>
      <w:r w:rsidRPr="00E30F54">
        <w:rPr>
          <w:rFonts w:cs="Times New Roman"/>
          <w:color w:val="212529"/>
          <w:szCs w:val="25"/>
          <w:shd w:val="clear" w:color="auto" w:fill="FFFFFF"/>
        </w:rPr>
        <w:t xml:space="preserve"> z: </w:t>
      </w:r>
      <w:hyperlink r:id="rId45" w:history="1">
        <w:r w:rsidRPr="004C2EF4">
          <w:rPr>
            <w:rStyle w:val="Hypertextovodkaz"/>
            <w:rFonts w:cs="Times New Roman"/>
            <w:szCs w:val="25"/>
            <w:shd w:val="clear" w:color="auto" w:fill="FFFFFF"/>
          </w:rPr>
          <w:t>https://www.msmt.cz/dokumenty-3/vyhlasky-ke-skolskemu-zakonu</w:t>
        </w:r>
      </w:hyperlink>
    </w:p>
    <w:p w:rsidR="00BC3AE3" w:rsidRPr="00BC3AE3" w:rsidRDefault="000730DB" w:rsidP="00F65F62">
      <w:pPr>
        <w:spacing w:line="360" w:lineRule="auto"/>
        <w:jc w:val="both"/>
      </w:pPr>
      <w:r w:rsidRPr="000730DB">
        <w:rPr>
          <w:rFonts w:cs="Times New Roman"/>
          <w:color w:val="212529"/>
          <w:szCs w:val="25"/>
          <w:shd w:val="clear" w:color="auto" w:fill="FFFFFF"/>
        </w:rPr>
        <w:t>Zákon č. 561/2004Sb., o předškolním, základním, středním, vyšším odborném a jiném vzdělávání (ško</w:t>
      </w:r>
      <w:r>
        <w:rPr>
          <w:rFonts w:cs="Times New Roman"/>
          <w:color w:val="212529"/>
          <w:szCs w:val="25"/>
          <w:shd w:val="clear" w:color="auto" w:fill="FFFFFF"/>
        </w:rPr>
        <w:t xml:space="preserve">lský zákon). </w:t>
      </w:r>
      <w:r w:rsidRPr="000730DB">
        <w:rPr>
          <w:rFonts w:cs="Times New Roman"/>
          <w:color w:val="212529"/>
          <w:szCs w:val="25"/>
          <w:shd w:val="clear" w:color="auto" w:fill="FFFFFF"/>
        </w:rPr>
        <w:t xml:space="preserve">Dostupné také z: </w:t>
      </w:r>
      <w:hyperlink r:id="rId46" w:history="1">
        <w:r w:rsidRPr="004C2EF4">
          <w:rPr>
            <w:rStyle w:val="Hypertextovodkaz"/>
            <w:rFonts w:cs="Times New Roman"/>
            <w:szCs w:val="25"/>
            <w:shd w:val="clear" w:color="auto" w:fill="FFFFFF"/>
          </w:rPr>
          <w:t>https://www.msmt.cz/mladez/prehled-nejdulezitejsich-pravnich-predpisu</w:t>
        </w:r>
      </w:hyperlink>
    </w:p>
    <w:p w:rsidR="00BC3AE3" w:rsidRDefault="00BC3AE3" w:rsidP="00F65F62">
      <w:pPr>
        <w:spacing w:line="360" w:lineRule="auto"/>
        <w:jc w:val="both"/>
        <w:rPr>
          <w:rFonts w:cs="Times New Roman"/>
          <w:b/>
          <w:sz w:val="28"/>
          <w:szCs w:val="24"/>
          <w:lang w:eastAsia="cs-CZ"/>
        </w:rPr>
      </w:pPr>
    </w:p>
    <w:p w:rsidR="00D364EC" w:rsidRPr="00F65F62" w:rsidRDefault="00F65F62" w:rsidP="00F65F62">
      <w:pPr>
        <w:spacing w:line="360" w:lineRule="auto"/>
        <w:jc w:val="both"/>
        <w:rPr>
          <w:rFonts w:cs="Times New Roman"/>
          <w:b/>
          <w:sz w:val="28"/>
          <w:szCs w:val="24"/>
          <w:lang w:eastAsia="cs-CZ"/>
        </w:rPr>
      </w:pPr>
      <w:r>
        <w:rPr>
          <w:rFonts w:cs="Times New Roman"/>
          <w:b/>
          <w:sz w:val="28"/>
          <w:szCs w:val="24"/>
          <w:lang w:eastAsia="cs-CZ"/>
        </w:rPr>
        <w:t xml:space="preserve">Kvalifikační práce </w:t>
      </w:r>
    </w:p>
    <w:p w:rsidR="00D364EC" w:rsidRDefault="00D364EC" w:rsidP="00D364EC">
      <w:pPr>
        <w:shd w:val="clear" w:color="auto" w:fill="FFFFFF"/>
        <w:spacing w:after="0" w:line="360" w:lineRule="auto"/>
        <w:jc w:val="both"/>
        <w:rPr>
          <w:rFonts w:eastAsia="Times New Roman" w:cs="Times New Roman"/>
          <w:szCs w:val="24"/>
          <w:lang w:eastAsia="cs-CZ"/>
        </w:rPr>
      </w:pPr>
      <w:r w:rsidRPr="005E676A">
        <w:rPr>
          <w:rFonts w:eastAsia="Times New Roman" w:cs="Times New Roman"/>
          <w:szCs w:val="24"/>
          <w:lang w:eastAsia="cs-CZ"/>
        </w:rPr>
        <w:t>KOLLÁROVÁ, Kateřina. Základní umělecké školství v proměnách desetiletí. Olomouc, 2010. Diplomová práce. Un</w:t>
      </w:r>
      <w:r w:rsidR="009C0E96">
        <w:rPr>
          <w:rFonts w:eastAsia="Times New Roman" w:cs="Times New Roman"/>
          <w:szCs w:val="24"/>
          <w:lang w:eastAsia="cs-CZ"/>
        </w:rPr>
        <w:t>iverzita Palackého v Olomouci, Pedagogická fakulta, K</w:t>
      </w:r>
      <w:r w:rsidRPr="005E676A">
        <w:rPr>
          <w:rFonts w:eastAsia="Times New Roman" w:cs="Times New Roman"/>
          <w:szCs w:val="24"/>
          <w:lang w:eastAsia="cs-CZ"/>
        </w:rPr>
        <w:t>atedra hudební výchovy. Vedoucí práce MgA. Ladislav Pulchert, Ph.D.</w:t>
      </w:r>
    </w:p>
    <w:p w:rsidR="00D364EC" w:rsidRDefault="00D364EC" w:rsidP="00E30F54">
      <w:pPr>
        <w:spacing w:line="360" w:lineRule="auto"/>
        <w:jc w:val="both"/>
        <w:rPr>
          <w:rFonts w:cs="Times New Roman"/>
          <w:color w:val="212529"/>
          <w:szCs w:val="25"/>
          <w:shd w:val="clear" w:color="auto" w:fill="FFFFFF"/>
        </w:rPr>
      </w:pPr>
    </w:p>
    <w:p w:rsidR="005E676A" w:rsidRDefault="005E676A">
      <w:pPr>
        <w:rPr>
          <w:rFonts w:eastAsia="Times New Roman" w:cs="Times New Roman"/>
          <w:szCs w:val="24"/>
          <w:lang w:eastAsia="cs-CZ"/>
        </w:rPr>
      </w:pPr>
      <w:r>
        <w:rPr>
          <w:rFonts w:eastAsia="Times New Roman" w:cs="Times New Roman"/>
          <w:szCs w:val="24"/>
          <w:lang w:eastAsia="cs-CZ"/>
        </w:rPr>
        <w:br w:type="page"/>
      </w:r>
    </w:p>
    <w:p w:rsidR="005E676A" w:rsidRDefault="005E676A" w:rsidP="005E676A">
      <w:pPr>
        <w:pStyle w:val="Nadpis1"/>
        <w:numPr>
          <w:ilvl w:val="0"/>
          <w:numId w:val="0"/>
        </w:numPr>
        <w:ind w:left="432" w:hanging="432"/>
        <w:rPr>
          <w:rFonts w:ascii="Times New Roman" w:eastAsia="Times New Roman" w:hAnsi="Times New Roman" w:cs="Times New Roman"/>
          <w:color w:val="auto"/>
          <w:lang w:eastAsia="cs-CZ"/>
        </w:rPr>
      </w:pPr>
      <w:bookmarkStart w:id="113" w:name="_Toc73358553"/>
      <w:r w:rsidRPr="005E676A">
        <w:rPr>
          <w:rFonts w:ascii="Times New Roman" w:eastAsia="Times New Roman" w:hAnsi="Times New Roman" w:cs="Times New Roman"/>
          <w:color w:val="auto"/>
          <w:lang w:eastAsia="cs-CZ"/>
        </w:rPr>
        <w:t>Seznam příloh</w:t>
      </w:r>
      <w:bookmarkEnd w:id="113"/>
      <w:r w:rsidRPr="005E676A">
        <w:rPr>
          <w:rFonts w:ascii="Times New Roman" w:eastAsia="Times New Roman" w:hAnsi="Times New Roman" w:cs="Times New Roman"/>
          <w:color w:val="auto"/>
          <w:lang w:eastAsia="cs-CZ"/>
        </w:rPr>
        <w:t xml:space="preserve"> </w:t>
      </w:r>
    </w:p>
    <w:p w:rsidR="005E676A" w:rsidRDefault="005E676A" w:rsidP="005E676A">
      <w:pPr>
        <w:rPr>
          <w:lang w:eastAsia="cs-CZ"/>
        </w:rPr>
      </w:pPr>
    </w:p>
    <w:p w:rsidR="005E676A" w:rsidRDefault="005E676A" w:rsidP="005E676A">
      <w:pPr>
        <w:rPr>
          <w:lang w:eastAsia="cs-CZ"/>
        </w:rPr>
      </w:pPr>
      <w:r>
        <w:rPr>
          <w:lang w:eastAsia="cs-CZ"/>
        </w:rPr>
        <w:t xml:space="preserve">Příloha č. 1 – dotazník pro děti </w:t>
      </w:r>
    </w:p>
    <w:p w:rsidR="005E676A" w:rsidRDefault="005E676A" w:rsidP="005E676A">
      <w:pPr>
        <w:rPr>
          <w:lang w:eastAsia="cs-CZ"/>
        </w:rPr>
      </w:pPr>
    </w:p>
    <w:p w:rsidR="005E676A" w:rsidRPr="005E676A" w:rsidRDefault="005E676A" w:rsidP="005E676A">
      <w:pPr>
        <w:rPr>
          <w:lang w:eastAsia="cs-CZ"/>
        </w:rPr>
      </w:pPr>
    </w:p>
    <w:p w:rsidR="005E676A" w:rsidRPr="005E676A" w:rsidRDefault="005E676A" w:rsidP="005E676A">
      <w:pPr>
        <w:rPr>
          <w:lang w:eastAsia="cs-CZ"/>
        </w:rPr>
      </w:pPr>
    </w:p>
    <w:p w:rsidR="005E676A" w:rsidRPr="005E676A" w:rsidRDefault="005E676A" w:rsidP="005E676A">
      <w:pPr>
        <w:rPr>
          <w:lang w:eastAsia="cs-CZ"/>
        </w:rPr>
      </w:pPr>
    </w:p>
    <w:p w:rsidR="005E676A" w:rsidRPr="005E676A" w:rsidRDefault="005E676A" w:rsidP="005E676A">
      <w:pPr>
        <w:rPr>
          <w:lang w:eastAsia="cs-CZ"/>
        </w:rPr>
      </w:pPr>
    </w:p>
    <w:p w:rsidR="005E676A" w:rsidRPr="005E676A" w:rsidRDefault="005E676A" w:rsidP="005E676A">
      <w:pPr>
        <w:rPr>
          <w:lang w:eastAsia="cs-CZ"/>
        </w:rPr>
      </w:pPr>
    </w:p>
    <w:p w:rsidR="005E676A" w:rsidRPr="005E676A" w:rsidRDefault="005E676A" w:rsidP="005E676A">
      <w:pPr>
        <w:rPr>
          <w:lang w:eastAsia="cs-CZ"/>
        </w:rPr>
      </w:pPr>
    </w:p>
    <w:p w:rsidR="005E676A" w:rsidRPr="005E676A" w:rsidRDefault="005E676A" w:rsidP="005E676A">
      <w:pPr>
        <w:rPr>
          <w:lang w:eastAsia="cs-CZ"/>
        </w:rPr>
      </w:pPr>
    </w:p>
    <w:p w:rsidR="005E676A" w:rsidRPr="005E676A" w:rsidRDefault="005E676A" w:rsidP="005E676A">
      <w:pPr>
        <w:rPr>
          <w:lang w:eastAsia="cs-CZ"/>
        </w:rPr>
      </w:pPr>
    </w:p>
    <w:p w:rsidR="005E676A" w:rsidRPr="005E676A" w:rsidRDefault="005E676A" w:rsidP="005E676A">
      <w:pPr>
        <w:rPr>
          <w:lang w:eastAsia="cs-CZ"/>
        </w:rPr>
      </w:pPr>
    </w:p>
    <w:p w:rsidR="005E676A" w:rsidRPr="005E676A" w:rsidRDefault="005E676A" w:rsidP="005E676A">
      <w:pPr>
        <w:rPr>
          <w:lang w:eastAsia="cs-CZ"/>
        </w:rPr>
      </w:pPr>
    </w:p>
    <w:p w:rsidR="005E676A" w:rsidRPr="005E676A" w:rsidRDefault="005E676A" w:rsidP="005E676A">
      <w:pPr>
        <w:rPr>
          <w:lang w:eastAsia="cs-CZ"/>
        </w:rPr>
      </w:pPr>
    </w:p>
    <w:p w:rsidR="005E676A" w:rsidRPr="005E676A" w:rsidRDefault="005E676A" w:rsidP="005E676A">
      <w:pPr>
        <w:rPr>
          <w:lang w:eastAsia="cs-CZ"/>
        </w:rPr>
      </w:pPr>
    </w:p>
    <w:p w:rsidR="005E676A" w:rsidRDefault="005E676A" w:rsidP="005E676A">
      <w:pPr>
        <w:tabs>
          <w:tab w:val="left" w:pos="1440"/>
        </w:tabs>
        <w:rPr>
          <w:lang w:eastAsia="cs-CZ"/>
        </w:rPr>
        <w:sectPr w:rsidR="005E676A" w:rsidSect="00112DCC">
          <w:footerReference w:type="default" r:id="rId47"/>
          <w:pgSz w:w="11906" w:h="16838"/>
          <w:pgMar w:top="1417" w:right="1417" w:bottom="1417" w:left="1417" w:header="708" w:footer="708" w:gutter="0"/>
          <w:cols w:space="708"/>
          <w:docGrid w:linePitch="360"/>
        </w:sectPr>
      </w:pPr>
    </w:p>
    <w:p w:rsidR="005E676A" w:rsidRPr="005E676A" w:rsidRDefault="005E676A" w:rsidP="005E676A">
      <w:pPr>
        <w:rPr>
          <w:lang w:eastAsia="cs-CZ"/>
        </w:rPr>
      </w:pPr>
      <w:r>
        <w:rPr>
          <w:u w:val="single"/>
        </w:rPr>
        <w:t>Dotazník pro žáky</w:t>
      </w:r>
      <w:r w:rsidRPr="00837CEC">
        <w:rPr>
          <w:u w:val="single"/>
        </w:rPr>
        <w:t xml:space="preserve"> 3. – 5. tříd ZŠ</w:t>
      </w:r>
    </w:p>
    <w:p w:rsidR="005E676A" w:rsidRDefault="005E676A" w:rsidP="005E676A">
      <w:r>
        <w:t>Dobrý den, do rukou se ti dostává můj dotazník, který by mi pomohl k mé bakalářské práci. Jmenuji se Nikola Heřmánková. Dotazník bude anonymní, prosím, odpovídej</w:t>
      </w:r>
      <w:r>
        <w:rPr>
          <w:strike/>
        </w:rPr>
        <w:t xml:space="preserve"> </w:t>
      </w:r>
      <w:r>
        <w:t xml:space="preserve">pravdivě. Předem ti moc děkuji za vyplnění </w:t>
      </w:r>
    </w:p>
    <w:p w:rsidR="005E676A" w:rsidRDefault="005E676A" w:rsidP="005E676A">
      <w:pPr>
        <w:spacing w:after="0"/>
      </w:pPr>
      <w:r>
        <w:t>Zakroužkuj správně svůj ročník:</w:t>
      </w:r>
    </w:p>
    <w:p w:rsidR="005E676A" w:rsidRDefault="005E676A" w:rsidP="00506A56">
      <w:pPr>
        <w:pStyle w:val="Odstavecseseznamem"/>
        <w:numPr>
          <w:ilvl w:val="0"/>
          <w:numId w:val="37"/>
        </w:numPr>
        <w:spacing w:after="0"/>
      </w:pPr>
      <w:r>
        <w:t>3. ročník</w:t>
      </w:r>
    </w:p>
    <w:p w:rsidR="005E676A" w:rsidRDefault="005E676A" w:rsidP="00506A56">
      <w:pPr>
        <w:pStyle w:val="Odstavecseseznamem"/>
        <w:numPr>
          <w:ilvl w:val="0"/>
          <w:numId w:val="37"/>
        </w:numPr>
        <w:spacing w:after="0"/>
      </w:pPr>
      <w:r>
        <w:t>4. ročník</w:t>
      </w:r>
    </w:p>
    <w:p w:rsidR="005E676A" w:rsidRDefault="005E676A" w:rsidP="00506A56">
      <w:pPr>
        <w:pStyle w:val="Odstavecseseznamem"/>
        <w:numPr>
          <w:ilvl w:val="0"/>
          <w:numId w:val="37"/>
        </w:numPr>
        <w:spacing w:after="0"/>
      </w:pPr>
      <w:r>
        <w:t xml:space="preserve">5. ročník </w:t>
      </w:r>
    </w:p>
    <w:p w:rsidR="005E676A" w:rsidRPr="002A4114" w:rsidRDefault="005E676A" w:rsidP="005E676A">
      <w:pPr>
        <w:spacing w:after="0"/>
      </w:pPr>
      <w:r>
        <w:t>Jsi</w:t>
      </w:r>
    </w:p>
    <w:p w:rsidR="005E676A" w:rsidRDefault="005E676A" w:rsidP="00506A56">
      <w:pPr>
        <w:pStyle w:val="Odstavecseseznamem"/>
        <w:numPr>
          <w:ilvl w:val="0"/>
          <w:numId w:val="49"/>
        </w:numPr>
        <w:spacing w:after="0"/>
      </w:pPr>
      <w:r>
        <w:t>Chlapec</w:t>
      </w:r>
    </w:p>
    <w:p w:rsidR="005E676A" w:rsidRPr="000620DA" w:rsidRDefault="005E676A" w:rsidP="00506A56">
      <w:pPr>
        <w:pStyle w:val="Odstavecseseznamem"/>
        <w:numPr>
          <w:ilvl w:val="0"/>
          <w:numId w:val="49"/>
        </w:numPr>
        <w:spacing w:after="0"/>
      </w:pPr>
      <w:r>
        <w:t xml:space="preserve">Dívka </w:t>
      </w:r>
      <w:r w:rsidRPr="000620DA">
        <w:br/>
      </w:r>
    </w:p>
    <w:p w:rsidR="005E676A" w:rsidRDefault="005E676A" w:rsidP="00506A56">
      <w:pPr>
        <w:pStyle w:val="Odstavecseseznamem"/>
        <w:numPr>
          <w:ilvl w:val="0"/>
          <w:numId w:val="38"/>
        </w:numPr>
        <w:spacing w:after="0"/>
        <w:rPr>
          <w:b/>
        </w:rPr>
      </w:pPr>
      <w:r>
        <w:rPr>
          <w:b/>
        </w:rPr>
        <w:t xml:space="preserve">Hrál/a nebo hraješ na nějaký hudební nástroj? </w:t>
      </w:r>
    </w:p>
    <w:p w:rsidR="005E676A" w:rsidRDefault="005E676A" w:rsidP="00506A56">
      <w:pPr>
        <w:pStyle w:val="Odstavecseseznamem"/>
        <w:numPr>
          <w:ilvl w:val="0"/>
          <w:numId w:val="39"/>
        </w:numPr>
        <w:spacing w:after="0"/>
      </w:pPr>
      <w:r>
        <w:t>Ano</w:t>
      </w:r>
    </w:p>
    <w:p w:rsidR="005E676A" w:rsidRPr="000620DA" w:rsidRDefault="005E676A" w:rsidP="00506A56">
      <w:pPr>
        <w:pStyle w:val="Odstavecseseznamem"/>
        <w:numPr>
          <w:ilvl w:val="0"/>
          <w:numId w:val="39"/>
        </w:numPr>
        <w:spacing w:after="0"/>
      </w:pPr>
      <w:r>
        <w:t>Ne (přeskoč na otázku č. 14)</w:t>
      </w:r>
    </w:p>
    <w:p w:rsidR="005E676A" w:rsidRDefault="005E676A" w:rsidP="00506A56">
      <w:pPr>
        <w:pStyle w:val="Odstavecseseznamem"/>
        <w:numPr>
          <w:ilvl w:val="0"/>
          <w:numId w:val="38"/>
        </w:numPr>
        <w:spacing w:after="0"/>
        <w:rPr>
          <w:b/>
        </w:rPr>
      </w:pPr>
      <w:r>
        <w:rPr>
          <w:b/>
        </w:rPr>
        <w:t xml:space="preserve">Pokud jsi odpověděl/a ano, na jaký hudební nástroj, nebo hudební nástroje to </w:t>
      </w:r>
      <w:r w:rsidRPr="002A4114">
        <w:rPr>
          <w:b/>
        </w:rPr>
        <w:t>je nebo</w:t>
      </w:r>
      <w:r>
        <w:rPr>
          <w:b/>
        </w:rPr>
        <w:t xml:space="preserve"> </w:t>
      </w:r>
      <w:r w:rsidRPr="002A4114">
        <w:rPr>
          <w:b/>
        </w:rPr>
        <w:t>bylo</w:t>
      </w:r>
      <w:r>
        <w:rPr>
          <w:b/>
        </w:rPr>
        <w:t>?</w:t>
      </w:r>
    </w:p>
    <w:p w:rsidR="005E676A" w:rsidRDefault="005E676A" w:rsidP="005E676A">
      <w:pPr>
        <w:pStyle w:val="Odstavecseseznamem"/>
        <w:spacing w:after="0"/>
      </w:pPr>
      <w:r>
        <w:t>………………………………………………………………………………………………..</w:t>
      </w:r>
    </w:p>
    <w:p w:rsidR="005E676A" w:rsidRDefault="005E676A" w:rsidP="00506A56">
      <w:pPr>
        <w:pStyle w:val="Odstavecseseznamem"/>
        <w:numPr>
          <w:ilvl w:val="0"/>
          <w:numId w:val="38"/>
        </w:numPr>
        <w:spacing w:after="0"/>
        <w:rPr>
          <w:b/>
        </w:rPr>
      </w:pPr>
      <w:r>
        <w:rPr>
          <w:b/>
        </w:rPr>
        <w:t xml:space="preserve">Pokud jsi hrál/a na nějaký nástroj, </w:t>
      </w:r>
      <w:r w:rsidRPr="002A4114">
        <w:rPr>
          <w:b/>
        </w:rPr>
        <w:t>ale už nehraješ,</w:t>
      </w:r>
      <w:r>
        <w:rPr>
          <w:b/>
        </w:rPr>
        <w:t xml:space="preserve"> proč jsi přestal/a?</w:t>
      </w:r>
    </w:p>
    <w:p w:rsidR="005E676A" w:rsidRPr="000620DA" w:rsidRDefault="005E676A" w:rsidP="005E676A">
      <w:pPr>
        <w:pStyle w:val="Odstavecseseznamem"/>
        <w:spacing w:after="0"/>
        <w:rPr>
          <w:b/>
        </w:rPr>
      </w:pPr>
      <w:r>
        <w:rPr>
          <w:b/>
        </w:rPr>
        <w:t>……………………………………………………………………………………………….</w:t>
      </w:r>
    </w:p>
    <w:p w:rsidR="005E676A" w:rsidRDefault="005E676A" w:rsidP="00506A56">
      <w:pPr>
        <w:pStyle w:val="Odstavecseseznamem"/>
        <w:numPr>
          <w:ilvl w:val="0"/>
          <w:numId w:val="38"/>
        </w:numPr>
        <w:spacing w:after="0"/>
        <w:rPr>
          <w:b/>
        </w:rPr>
      </w:pPr>
      <w:r>
        <w:rPr>
          <w:b/>
        </w:rPr>
        <w:t>Jak moc to</w:t>
      </w:r>
      <w:r w:rsidRPr="002A4114">
        <w:rPr>
          <w:b/>
        </w:rPr>
        <w:t xml:space="preserve"> máš</w:t>
      </w:r>
      <w:r>
        <w:rPr>
          <w:b/>
        </w:rPr>
        <w:t xml:space="preserve"> </w:t>
      </w:r>
      <w:r w:rsidRPr="002A4114">
        <w:rPr>
          <w:b/>
        </w:rPr>
        <w:t>rád</w:t>
      </w:r>
      <w:r>
        <w:rPr>
          <w:b/>
        </w:rPr>
        <w:t xml:space="preserve">/a? Oznámkuj jako ve škole </w:t>
      </w:r>
    </w:p>
    <w:p w:rsidR="005E676A" w:rsidRDefault="005E676A" w:rsidP="00506A56">
      <w:pPr>
        <w:pStyle w:val="Odstavecseseznamem"/>
        <w:numPr>
          <w:ilvl w:val="0"/>
          <w:numId w:val="40"/>
        </w:numPr>
        <w:spacing w:after="0"/>
      </w:pPr>
      <w:r>
        <w:t>1</w:t>
      </w:r>
    </w:p>
    <w:p w:rsidR="005E676A" w:rsidRDefault="005E676A" w:rsidP="00506A56">
      <w:pPr>
        <w:pStyle w:val="Odstavecseseznamem"/>
        <w:numPr>
          <w:ilvl w:val="0"/>
          <w:numId w:val="40"/>
        </w:numPr>
        <w:spacing w:after="0"/>
      </w:pPr>
      <w:r>
        <w:t>2</w:t>
      </w:r>
    </w:p>
    <w:p w:rsidR="005E676A" w:rsidRDefault="005E676A" w:rsidP="00506A56">
      <w:pPr>
        <w:pStyle w:val="Odstavecseseznamem"/>
        <w:numPr>
          <w:ilvl w:val="0"/>
          <w:numId w:val="40"/>
        </w:numPr>
        <w:spacing w:after="0"/>
      </w:pPr>
      <w:r>
        <w:t>3</w:t>
      </w:r>
    </w:p>
    <w:p w:rsidR="005E676A" w:rsidRDefault="005E676A" w:rsidP="00506A56">
      <w:pPr>
        <w:pStyle w:val="Odstavecseseznamem"/>
        <w:numPr>
          <w:ilvl w:val="0"/>
          <w:numId w:val="40"/>
        </w:numPr>
        <w:spacing w:after="0"/>
      </w:pPr>
      <w:r>
        <w:t>4</w:t>
      </w:r>
    </w:p>
    <w:p w:rsidR="005E676A" w:rsidRDefault="005E676A" w:rsidP="00506A56">
      <w:pPr>
        <w:pStyle w:val="Odstavecseseznamem"/>
        <w:numPr>
          <w:ilvl w:val="0"/>
          <w:numId w:val="40"/>
        </w:numPr>
        <w:spacing w:after="0"/>
      </w:pPr>
      <w:r>
        <w:t>5</w:t>
      </w:r>
    </w:p>
    <w:p w:rsidR="005E676A" w:rsidRDefault="005E676A" w:rsidP="005E676A">
      <w:pPr>
        <w:spacing w:after="0"/>
        <w:rPr>
          <w:b/>
        </w:rPr>
      </w:pPr>
      <w:r>
        <w:rPr>
          <w:b/>
        </w:rPr>
        <w:t>5. Kam chodíš  hrát na hudební nástroj?</w:t>
      </w:r>
    </w:p>
    <w:p w:rsidR="005E676A" w:rsidRDefault="005E676A" w:rsidP="00506A56">
      <w:pPr>
        <w:pStyle w:val="Odstavecseseznamem"/>
        <w:numPr>
          <w:ilvl w:val="0"/>
          <w:numId w:val="48"/>
        </w:numPr>
        <w:spacing w:after="0"/>
      </w:pPr>
      <w:r>
        <w:t xml:space="preserve">Kroužek v ZŠ </w:t>
      </w:r>
    </w:p>
    <w:p w:rsidR="005E676A" w:rsidRDefault="005E676A" w:rsidP="00506A56">
      <w:pPr>
        <w:pStyle w:val="Odstavecseseznamem"/>
        <w:numPr>
          <w:ilvl w:val="0"/>
          <w:numId w:val="48"/>
        </w:numPr>
        <w:spacing w:after="0"/>
      </w:pPr>
      <w:r>
        <w:t>Navštěvuji ZUŠ</w:t>
      </w:r>
    </w:p>
    <w:p w:rsidR="005E676A" w:rsidRDefault="005E676A" w:rsidP="00506A56">
      <w:pPr>
        <w:pStyle w:val="Odstavecseseznamem"/>
        <w:numPr>
          <w:ilvl w:val="0"/>
          <w:numId w:val="48"/>
        </w:numPr>
        <w:spacing w:after="0"/>
      </w:pPr>
      <w:r>
        <w:t>Chodím na soukromé hodiny</w:t>
      </w:r>
    </w:p>
    <w:p w:rsidR="005E676A" w:rsidRPr="002A4114" w:rsidRDefault="005E676A" w:rsidP="00506A56">
      <w:pPr>
        <w:pStyle w:val="Odstavecseseznamem"/>
        <w:numPr>
          <w:ilvl w:val="0"/>
          <w:numId w:val="48"/>
        </w:numPr>
        <w:spacing w:after="0"/>
      </w:pPr>
      <w:r>
        <w:t xml:space="preserve">Hraji si doma jen pro radost </w:t>
      </w:r>
    </w:p>
    <w:p w:rsidR="005E676A" w:rsidRPr="00AA54F4" w:rsidRDefault="005E676A" w:rsidP="005E676A">
      <w:pPr>
        <w:spacing w:after="0"/>
        <w:rPr>
          <w:b/>
        </w:rPr>
      </w:pPr>
      <w:r>
        <w:rPr>
          <w:b/>
        </w:rPr>
        <w:t xml:space="preserve">6. </w:t>
      </w:r>
      <w:r w:rsidRPr="00AA54F4">
        <w:rPr>
          <w:b/>
        </w:rPr>
        <w:t>Pokud chodíš</w:t>
      </w:r>
      <w:r w:rsidRPr="00AA54F4">
        <w:rPr>
          <w:b/>
          <w:color w:val="FF0000"/>
        </w:rPr>
        <w:t xml:space="preserve"> </w:t>
      </w:r>
      <w:r w:rsidRPr="00AA54F4">
        <w:rPr>
          <w:b/>
        </w:rPr>
        <w:t>do hudební nauky, jak moc tě baví?</w:t>
      </w:r>
    </w:p>
    <w:p w:rsidR="005E676A" w:rsidRDefault="005E676A" w:rsidP="00506A56">
      <w:pPr>
        <w:pStyle w:val="Odstavecseseznamem"/>
        <w:numPr>
          <w:ilvl w:val="0"/>
          <w:numId w:val="50"/>
        </w:numPr>
        <w:spacing w:after="0"/>
      </w:pPr>
      <w:r>
        <w:t>1</w:t>
      </w:r>
    </w:p>
    <w:p w:rsidR="005E676A" w:rsidRDefault="005E676A" w:rsidP="00506A56">
      <w:pPr>
        <w:pStyle w:val="Odstavecseseznamem"/>
        <w:numPr>
          <w:ilvl w:val="0"/>
          <w:numId w:val="50"/>
        </w:numPr>
        <w:spacing w:after="0"/>
      </w:pPr>
      <w:r>
        <w:t>2</w:t>
      </w:r>
    </w:p>
    <w:p w:rsidR="005E676A" w:rsidRDefault="005E676A" w:rsidP="00506A56">
      <w:pPr>
        <w:pStyle w:val="Odstavecseseznamem"/>
        <w:numPr>
          <w:ilvl w:val="0"/>
          <w:numId w:val="50"/>
        </w:numPr>
        <w:spacing w:after="0"/>
      </w:pPr>
      <w:r>
        <w:t>3</w:t>
      </w:r>
    </w:p>
    <w:p w:rsidR="005E676A" w:rsidRDefault="005E676A" w:rsidP="00506A56">
      <w:pPr>
        <w:pStyle w:val="Odstavecseseznamem"/>
        <w:numPr>
          <w:ilvl w:val="0"/>
          <w:numId w:val="50"/>
        </w:numPr>
        <w:spacing w:after="0"/>
      </w:pPr>
      <w:r>
        <w:t>4</w:t>
      </w:r>
    </w:p>
    <w:p w:rsidR="005E676A" w:rsidRDefault="005E676A" w:rsidP="00506A56">
      <w:pPr>
        <w:pStyle w:val="Odstavecseseznamem"/>
        <w:numPr>
          <w:ilvl w:val="0"/>
          <w:numId w:val="50"/>
        </w:numPr>
        <w:spacing w:after="0"/>
      </w:pPr>
      <w:r>
        <w:t>5</w:t>
      </w:r>
    </w:p>
    <w:p w:rsidR="005E676A" w:rsidRPr="00AA54F4" w:rsidRDefault="005E676A" w:rsidP="005E676A">
      <w:pPr>
        <w:rPr>
          <w:b/>
        </w:rPr>
      </w:pPr>
      <w:r>
        <w:rPr>
          <w:b/>
        </w:rPr>
        <w:t xml:space="preserve">7. </w:t>
      </w:r>
      <w:r w:rsidRPr="00AA54F4">
        <w:rPr>
          <w:b/>
        </w:rPr>
        <w:t>Chceš hrát na nástroj sám/a od sebe, nebo ti to navrhli rodiče? Nebo někdo jiný? Kdo?</w:t>
      </w:r>
    </w:p>
    <w:p w:rsidR="005E676A" w:rsidRDefault="005E676A" w:rsidP="00506A56">
      <w:pPr>
        <w:pStyle w:val="Odstavecseseznamem"/>
        <w:numPr>
          <w:ilvl w:val="0"/>
          <w:numId w:val="51"/>
        </w:numPr>
        <w:spacing w:after="0"/>
      </w:pPr>
      <w:r>
        <w:t>Já sám/a</w:t>
      </w:r>
    </w:p>
    <w:p w:rsidR="005E676A" w:rsidRDefault="005E676A" w:rsidP="00506A56">
      <w:pPr>
        <w:pStyle w:val="Odstavecseseznamem"/>
        <w:numPr>
          <w:ilvl w:val="0"/>
          <w:numId w:val="51"/>
        </w:numPr>
        <w:spacing w:after="0"/>
      </w:pPr>
      <w:r>
        <w:t>Rodiče</w:t>
      </w:r>
    </w:p>
    <w:p w:rsidR="005E676A" w:rsidRDefault="005E676A" w:rsidP="00506A56">
      <w:pPr>
        <w:pStyle w:val="Odstavecseseznamem"/>
        <w:numPr>
          <w:ilvl w:val="0"/>
          <w:numId w:val="51"/>
        </w:numPr>
        <w:spacing w:after="0"/>
      </w:pPr>
      <w:r>
        <w:t>Někdo jiný ……………………………………………….</w:t>
      </w:r>
    </w:p>
    <w:p w:rsidR="005E676A" w:rsidRPr="00AA54F4" w:rsidRDefault="005E676A" w:rsidP="005E676A">
      <w:pPr>
        <w:spacing w:after="0"/>
        <w:rPr>
          <w:b/>
        </w:rPr>
      </w:pPr>
      <w:r>
        <w:rPr>
          <w:b/>
        </w:rPr>
        <w:t xml:space="preserve">8. </w:t>
      </w:r>
      <w:r w:rsidRPr="00AA54F4">
        <w:rPr>
          <w:b/>
        </w:rPr>
        <w:t>Popiš svého/svou pana/paní učitele/učitelku, který/á tě učí</w:t>
      </w:r>
      <w:r w:rsidRPr="00AA54F4">
        <w:rPr>
          <w:b/>
          <w:color w:val="FF0000"/>
        </w:rPr>
        <w:t xml:space="preserve"> </w:t>
      </w:r>
      <w:r w:rsidRPr="00AA54F4">
        <w:rPr>
          <w:b/>
        </w:rPr>
        <w:t>na hudební nástroj, třemi slovy</w:t>
      </w:r>
    </w:p>
    <w:p w:rsidR="005E676A" w:rsidRDefault="005E676A" w:rsidP="005E676A">
      <w:pPr>
        <w:pStyle w:val="Odstavecseseznamem"/>
        <w:spacing w:after="0"/>
        <w:ind w:left="360"/>
      </w:pPr>
      <w:r>
        <w:t>……………………………………</w:t>
      </w:r>
    </w:p>
    <w:p w:rsidR="005E676A" w:rsidRDefault="005E676A" w:rsidP="005E676A">
      <w:pPr>
        <w:pStyle w:val="Odstavecseseznamem"/>
        <w:spacing w:after="0"/>
        <w:ind w:left="360"/>
      </w:pPr>
      <w:r>
        <w:t>……………………………………</w:t>
      </w:r>
    </w:p>
    <w:p w:rsidR="005E676A" w:rsidRDefault="005E676A" w:rsidP="005E676A">
      <w:pPr>
        <w:pStyle w:val="Odstavecseseznamem"/>
        <w:spacing w:after="0"/>
        <w:ind w:left="360"/>
      </w:pPr>
      <w:r>
        <w:t>…………………………………..</w:t>
      </w:r>
    </w:p>
    <w:p w:rsidR="005E676A" w:rsidRDefault="005E676A" w:rsidP="005E676A">
      <w:pPr>
        <w:pStyle w:val="Odstavecseseznamem"/>
        <w:spacing w:after="0"/>
        <w:ind w:left="360"/>
      </w:pPr>
    </w:p>
    <w:p w:rsidR="005E676A" w:rsidRPr="00AA54F4" w:rsidRDefault="005E676A" w:rsidP="005E676A">
      <w:pPr>
        <w:spacing w:after="0"/>
        <w:rPr>
          <w:b/>
        </w:rPr>
      </w:pPr>
      <w:r>
        <w:rPr>
          <w:b/>
        </w:rPr>
        <w:t xml:space="preserve">9. </w:t>
      </w:r>
      <w:r w:rsidRPr="00AA54F4">
        <w:rPr>
          <w:b/>
        </w:rPr>
        <w:t>Jaké máš pocity před pře</w:t>
      </w:r>
      <w:bookmarkStart w:id="114" w:name="_GoBack"/>
      <w:bookmarkEnd w:id="114"/>
      <w:r w:rsidRPr="00AA54F4">
        <w:rPr>
          <w:b/>
        </w:rPr>
        <w:t>hrávkami?</w:t>
      </w:r>
    </w:p>
    <w:p w:rsidR="005E676A" w:rsidRDefault="005E676A" w:rsidP="005E676A">
      <w:pPr>
        <w:pStyle w:val="Odstavecseseznamem"/>
        <w:spacing w:after="0"/>
        <w:ind w:left="360"/>
      </w:pPr>
      <w:r>
        <w:t>………………………………………………………………………………………………………………….</w:t>
      </w:r>
    </w:p>
    <w:p w:rsidR="005E676A" w:rsidRPr="00AA54F4" w:rsidRDefault="005E676A" w:rsidP="005E676A">
      <w:pPr>
        <w:spacing w:after="0"/>
        <w:rPr>
          <w:b/>
        </w:rPr>
      </w:pPr>
      <w:r>
        <w:rPr>
          <w:b/>
        </w:rPr>
        <w:t xml:space="preserve">10. </w:t>
      </w:r>
      <w:r w:rsidRPr="00AA54F4">
        <w:rPr>
          <w:b/>
        </w:rPr>
        <w:t>Kolik času denně cvičíš?</w:t>
      </w:r>
    </w:p>
    <w:p w:rsidR="005E676A" w:rsidRDefault="005E676A" w:rsidP="00506A56">
      <w:pPr>
        <w:pStyle w:val="Odstavecseseznamem"/>
        <w:numPr>
          <w:ilvl w:val="0"/>
          <w:numId w:val="52"/>
        </w:numPr>
        <w:spacing w:after="0"/>
      </w:pPr>
      <w:r>
        <w:t>Více než hodinu</w:t>
      </w:r>
    </w:p>
    <w:p w:rsidR="005E676A" w:rsidRDefault="005E676A" w:rsidP="00506A56">
      <w:pPr>
        <w:pStyle w:val="Odstavecseseznamem"/>
        <w:numPr>
          <w:ilvl w:val="0"/>
          <w:numId w:val="52"/>
        </w:numPr>
        <w:spacing w:after="0"/>
      </w:pPr>
      <w:r>
        <w:t xml:space="preserve">Méně než hodinu </w:t>
      </w:r>
    </w:p>
    <w:p w:rsidR="005E676A" w:rsidRDefault="005E676A" w:rsidP="005E676A">
      <w:pPr>
        <w:spacing w:after="0"/>
        <w:rPr>
          <w:b/>
        </w:rPr>
      </w:pPr>
      <w:r>
        <w:rPr>
          <w:b/>
        </w:rPr>
        <w:t>11. Pomáhá ti někdo doma se cvičením? Kdo?</w:t>
      </w:r>
    </w:p>
    <w:p w:rsidR="005E676A" w:rsidRDefault="005E676A" w:rsidP="00506A56">
      <w:pPr>
        <w:pStyle w:val="Odstavecseseznamem"/>
        <w:numPr>
          <w:ilvl w:val="0"/>
          <w:numId w:val="47"/>
        </w:numPr>
        <w:spacing w:after="0"/>
      </w:pPr>
      <w:r>
        <w:t>Ano …………………………….</w:t>
      </w:r>
    </w:p>
    <w:p w:rsidR="005E676A" w:rsidRDefault="005E676A" w:rsidP="00506A56">
      <w:pPr>
        <w:pStyle w:val="Odstavecseseznamem"/>
        <w:numPr>
          <w:ilvl w:val="0"/>
          <w:numId w:val="47"/>
        </w:numPr>
        <w:spacing w:after="0"/>
      </w:pPr>
      <w:r>
        <w:t xml:space="preserve">Ne </w:t>
      </w:r>
    </w:p>
    <w:p w:rsidR="005E676A" w:rsidRDefault="005E676A" w:rsidP="005E676A">
      <w:pPr>
        <w:spacing w:after="0"/>
        <w:rPr>
          <w:b/>
        </w:rPr>
      </w:pPr>
      <w:r>
        <w:rPr>
          <w:b/>
        </w:rPr>
        <w:t>12.  Smál se ti něk</w:t>
      </w:r>
      <w:r w:rsidRPr="002A4114">
        <w:rPr>
          <w:b/>
        </w:rPr>
        <w:t>do</w:t>
      </w:r>
      <w:r>
        <w:rPr>
          <w:b/>
        </w:rPr>
        <w:t xml:space="preserve"> </w:t>
      </w:r>
      <w:r w:rsidRPr="002A4114">
        <w:rPr>
          <w:b/>
        </w:rPr>
        <w:t>n</w:t>
      </w:r>
      <w:r>
        <w:rPr>
          <w:b/>
        </w:rPr>
        <w:t>ěkdy, když zjistil, že hraješ na hudební nástroj?</w:t>
      </w:r>
    </w:p>
    <w:p w:rsidR="005E676A" w:rsidRDefault="005E676A" w:rsidP="00506A56">
      <w:pPr>
        <w:pStyle w:val="Odstavecseseznamem"/>
        <w:numPr>
          <w:ilvl w:val="0"/>
          <w:numId w:val="45"/>
        </w:numPr>
        <w:spacing w:after="0"/>
      </w:pPr>
      <w:r>
        <w:t>Nesetkala jsem se s tím</w:t>
      </w:r>
    </w:p>
    <w:p w:rsidR="005E676A" w:rsidRDefault="005E676A" w:rsidP="00506A56">
      <w:pPr>
        <w:pStyle w:val="Odstavecseseznamem"/>
        <w:numPr>
          <w:ilvl w:val="0"/>
          <w:numId w:val="45"/>
        </w:numPr>
        <w:spacing w:after="0"/>
      </w:pPr>
      <w:r>
        <w:t>Bohužel ano</w:t>
      </w:r>
    </w:p>
    <w:p w:rsidR="005E676A" w:rsidRDefault="005E676A" w:rsidP="00506A56">
      <w:pPr>
        <w:pStyle w:val="Odstavecseseznamem"/>
        <w:numPr>
          <w:ilvl w:val="0"/>
          <w:numId w:val="45"/>
        </w:numPr>
        <w:spacing w:after="0"/>
      </w:pPr>
      <w:r>
        <w:t>Nechci se o tom bavit</w:t>
      </w:r>
    </w:p>
    <w:p w:rsidR="005E676A" w:rsidRDefault="005E676A" w:rsidP="005E676A">
      <w:pPr>
        <w:spacing w:after="0"/>
        <w:rPr>
          <w:b/>
        </w:rPr>
      </w:pPr>
      <w:r>
        <w:rPr>
          <w:b/>
        </w:rPr>
        <w:t>13. Ovlivnilo to poté tvůj další přístup ke hře na hudební nástroj?</w:t>
      </w:r>
    </w:p>
    <w:p w:rsidR="005E676A" w:rsidRDefault="005E676A" w:rsidP="00506A56">
      <w:pPr>
        <w:pStyle w:val="Odstavecseseznamem"/>
        <w:numPr>
          <w:ilvl w:val="0"/>
          <w:numId w:val="46"/>
        </w:numPr>
        <w:spacing w:after="0"/>
      </w:pPr>
      <w:r>
        <w:t>Ano, přestal/a jsem hrát</w:t>
      </w:r>
    </w:p>
    <w:p w:rsidR="005E676A" w:rsidRPr="00AA54F4" w:rsidRDefault="005E676A" w:rsidP="00506A56">
      <w:pPr>
        <w:pStyle w:val="Odstavecseseznamem"/>
        <w:numPr>
          <w:ilvl w:val="0"/>
          <w:numId w:val="46"/>
        </w:numPr>
        <w:spacing w:after="0"/>
      </w:pPr>
      <w:r>
        <w:t>Ne, neřešil/a jsem to</w:t>
      </w:r>
    </w:p>
    <w:p w:rsidR="005E676A" w:rsidRPr="00AA54F4" w:rsidRDefault="005E676A" w:rsidP="005E676A">
      <w:pPr>
        <w:spacing w:after="0"/>
        <w:rPr>
          <w:b/>
        </w:rPr>
      </w:pPr>
      <w:r>
        <w:rPr>
          <w:b/>
        </w:rPr>
        <w:t xml:space="preserve">14. </w:t>
      </w:r>
      <w:r w:rsidRPr="00AA54F4">
        <w:rPr>
          <w:b/>
        </w:rPr>
        <w:t>Pokud jsi v otázce 1</w:t>
      </w:r>
      <w:r w:rsidRPr="00AA54F4">
        <w:rPr>
          <w:b/>
          <w:color w:val="FF0000"/>
        </w:rPr>
        <w:t xml:space="preserve"> </w:t>
      </w:r>
      <w:r w:rsidRPr="00AA54F4">
        <w:rPr>
          <w:b/>
        </w:rPr>
        <w:t>odpověděl/a ne, chtěl/a bys někdy hrát na nějaký nástroj?  A na co?</w:t>
      </w:r>
    </w:p>
    <w:p w:rsidR="005E676A" w:rsidRDefault="005E676A" w:rsidP="00506A56">
      <w:pPr>
        <w:pStyle w:val="Odstavecseseznamem"/>
        <w:numPr>
          <w:ilvl w:val="0"/>
          <w:numId w:val="41"/>
        </w:numPr>
        <w:spacing w:after="0"/>
      </w:pPr>
      <w:r>
        <w:t>Ano, chtěl/a</w:t>
      </w:r>
    </w:p>
    <w:p w:rsidR="005E676A" w:rsidRDefault="005E676A" w:rsidP="00506A56">
      <w:pPr>
        <w:pStyle w:val="Odstavecseseznamem"/>
        <w:numPr>
          <w:ilvl w:val="0"/>
          <w:numId w:val="41"/>
        </w:numPr>
        <w:spacing w:after="0"/>
      </w:pPr>
      <w:r>
        <w:t>Ne, nechtěl/a</w:t>
      </w:r>
    </w:p>
    <w:p w:rsidR="005E676A" w:rsidRDefault="005E676A" w:rsidP="005E676A">
      <w:pPr>
        <w:spacing w:after="0"/>
        <w:ind w:left="360"/>
      </w:pPr>
      <w:r>
        <w:t>………………………………………………………………………………………………</w:t>
      </w:r>
    </w:p>
    <w:p w:rsidR="005E676A" w:rsidRPr="00AA54F4" w:rsidRDefault="005E676A" w:rsidP="005E676A">
      <w:pPr>
        <w:spacing w:after="0"/>
        <w:rPr>
          <w:b/>
        </w:rPr>
      </w:pPr>
      <w:r>
        <w:rPr>
          <w:b/>
        </w:rPr>
        <w:t xml:space="preserve">15. </w:t>
      </w:r>
      <w:r w:rsidRPr="00AA54F4">
        <w:rPr>
          <w:b/>
        </w:rPr>
        <w:t>Hraje někdo z tvé rodiny na hudební nástroj?</w:t>
      </w:r>
    </w:p>
    <w:p w:rsidR="005E676A" w:rsidRDefault="005E676A" w:rsidP="00506A56">
      <w:pPr>
        <w:pStyle w:val="Odstavecseseznamem"/>
        <w:numPr>
          <w:ilvl w:val="0"/>
          <w:numId w:val="42"/>
        </w:numPr>
        <w:spacing w:after="0"/>
      </w:pPr>
      <w:r>
        <w:t xml:space="preserve">Ano </w:t>
      </w:r>
    </w:p>
    <w:p w:rsidR="005E676A" w:rsidRDefault="005E676A" w:rsidP="00506A56">
      <w:pPr>
        <w:pStyle w:val="Odstavecseseznamem"/>
        <w:numPr>
          <w:ilvl w:val="0"/>
          <w:numId w:val="42"/>
        </w:numPr>
        <w:spacing w:after="0"/>
      </w:pPr>
      <w:r>
        <w:t xml:space="preserve">Ne </w:t>
      </w:r>
    </w:p>
    <w:p w:rsidR="005E676A" w:rsidRPr="00AA54F4" w:rsidRDefault="005E676A" w:rsidP="005E676A">
      <w:pPr>
        <w:spacing w:after="0"/>
        <w:rPr>
          <w:b/>
        </w:rPr>
      </w:pPr>
      <w:r>
        <w:rPr>
          <w:b/>
        </w:rPr>
        <w:t xml:space="preserve">16. </w:t>
      </w:r>
      <w:r w:rsidRPr="00AA54F4">
        <w:rPr>
          <w:b/>
        </w:rPr>
        <w:t>Pokud jsi odpověděl/a ano, kdo? Můžeš zakroužkovat více možnosti</w:t>
      </w:r>
    </w:p>
    <w:p w:rsidR="005E676A" w:rsidRDefault="005E676A" w:rsidP="00506A56">
      <w:pPr>
        <w:pStyle w:val="Odstavecseseznamem"/>
        <w:numPr>
          <w:ilvl w:val="0"/>
          <w:numId w:val="43"/>
        </w:numPr>
        <w:spacing w:after="0"/>
      </w:pPr>
      <w:r>
        <w:t>Maminka</w:t>
      </w:r>
    </w:p>
    <w:p w:rsidR="005E676A" w:rsidRDefault="005E676A" w:rsidP="00506A56">
      <w:pPr>
        <w:pStyle w:val="Odstavecseseznamem"/>
        <w:numPr>
          <w:ilvl w:val="0"/>
          <w:numId w:val="43"/>
        </w:numPr>
        <w:spacing w:after="0"/>
      </w:pPr>
      <w:r>
        <w:t>Tatínek</w:t>
      </w:r>
    </w:p>
    <w:p w:rsidR="005E676A" w:rsidRDefault="005E676A" w:rsidP="00506A56">
      <w:pPr>
        <w:pStyle w:val="Odstavecseseznamem"/>
        <w:numPr>
          <w:ilvl w:val="0"/>
          <w:numId w:val="43"/>
        </w:numPr>
        <w:spacing w:after="0"/>
      </w:pPr>
      <w:r>
        <w:t xml:space="preserve">Sourozenec </w:t>
      </w:r>
    </w:p>
    <w:p w:rsidR="005E676A" w:rsidRDefault="005E676A" w:rsidP="00506A56">
      <w:pPr>
        <w:pStyle w:val="Odstavecseseznamem"/>
        <w:numPr>
          <w:ilvl w:val="0"/>
          <w:numId w:val="43"/>
        </w:numPr>
        <w:spacing w:after="0"/>
      </w:pPr>
      <w:r>
        <w:t>Babička nebo dědeček?</w:t>
      </w:r>
    </w:p>
    <w:p w:rsidR="005E676A" w:rsidRPr="00AA54F4" w:rsidRDefault="005E676A" w:rsidP="00506A56">
      <w:pPr>
        <w:pStyle w:val="Odstavecseseznamem"/>
        <w:numPr>
          <w:ilvl w:val="0"/>
          <w:numId w:val="43"/>
        </w:numPr>
        <w:spacing w:after="0"/>
      </w:pPr>
      <w:r>
        <w:t>Někdo jiný? Kdo? ………………………………………..</w:t>
      </w:r>
    </w:p>
    <w:p w:rsidR="005E676A" w:rsidRDefault="005E676A" w:rsidP="005E676A">
      <w:pPr>
        <w:spacing w:after="0"/>
        <w:rPr>
          <w:b/>
        </w:rPr>
      </w:pPr>
      <w:r>
        <w:rPr>
          <w:b/>
        </w:rPr>
        <w:t>17.  Posloucháš ve svém volném čase nějakou hudbu? Jakou?</w:t>
      </w:r>
    </w:p>
    <w:p w:rsidR="005E676A" w:rsidRDefault="005E676A" w:rsidP="00506A56">
      <w:pPr>
        <w:pStyle w:val="Odstavecseseznamem"/>
        <w:numPr>
          <w:ilvl w:val="0"/>
          <w:numId w:val="44"/>
        </w:numPr>
        <w:spacing w:after="0"/>
      </w:pPr>
      <w:r>
        <w:t>Ano</w:t>
      </w:r>
    </w:p>
    <w:p w:rsidR="005E676A" w:rsidRDefault="005E676A" w:rsidP="00506A56">
      <w:pPr>
        <w:pStyle w:val="Odstavecseseznamem"/>
        <w:numPr>
          <w:ilvl w:val="0"/>
          <w:numId w:val="44"/>
        </w:numPr>
        <w:spacing w:after="0"/>
      </w:pPr>
      <w:r>
        <w:t xml:space="preserve">Ne </w:t>
      </w:r>
    </w:p>
    <w:p w:rsidR="005E676A" w:rsidRPr="00FC022F" w:rsidRDefault="005E676A" w:rsidP="005E676A">
      <w:pPr>
        <w:spacing w:after="0"/>
        <w:ind w:left="360"/>
      </w:pPr>
      <w:r>
        <w:t>……………………………………………………………………</w:t>
      </w:r>
    </w:p>
    <w:p w:rsidR="005E676A" w:rsidRDefault="005E676A" w:rsidP="005E676A">
      <w:pPr>
        <w:spacing w:after="0"/>
        <w:rPr>
          <w:b/>
        </w:rPr>
      </w:pPr>
      <w:r>
        <w:rPr>
          <w:b/>
        </w:rPr>
        <w:t xml:space="preserve">18.  </w:t>
      </w:r>
      <w:r w:rsidRPr="00AA54F4">
        <w:rPr>
          <w:b/>
        </w:rPr>
        <w:t>Jaký hudební nástroj se ti nejvíce líbí?</w:t>
      </w:r>
    </w:p>
    <w:p w:rsidR="005E676A" w:rsidRPr="005E676A" w:rsidRDefault="005E676A" w:rsidP="005E676A">
      <w:pPr>
        <w:spacing w:after="0"/>
      </w:pPr>
      <w:r>
        <w:t xml:space="preserve">       .....................................................................................................</w:t>
      </w:r>
    </w:p>
    <w:p w:rsidR="00D61922" w:rsidRPr="00D839FA" w:rsidRDefault="00D61922" w:rsidP="00D61922">
      <w:pPr>
        <w:jc w:val="center"/>
        <w:rPr>
          <w:rFonts w:cs="Times New Roman"/>
        </w:rPr>
      </w:pPr>
      <w:r>
        <w:rPr>
          <w:rFonts w:cs="Times New Roman"/>
          <w:b/>
          <w:sz w:val="28"/>
        </w:rPr>
        <w:t>ANOTACE</w:t>
      </w:r>
    </w:p>
    <w:tbl>
      <w:tblPr>
        <w:tblStyle w:val="Mkatabulky"/>
        <w:tblW w:w="0" w:type="auto"/>
        <w:tblLook w:val="04A0"/>
      </w:tblPr>
      <w:tblGrid>
        <w:gridCol w:w="3085"/>
        <w:gridCol w:w="6127"/>
      </w:tblGrid>
      <w:tr w:rsidR="00D61922" w:rsidTr="00F245EC">
        <w:tc>
          <w:tcPr>
            <w:tcW w:w="3085" w:type="dxa"/>
          </w:tcPr>
          <w:p w:rsidR="00D61922" w:rsidRPr="00D839FA" w:rsidRDefault="00D61922" w:rsidP="00F245EC">
            <w:pPr>
              <w:spacing w:line="276" w:lineRule="auto"/>
              <w:contextualSpacing/>
              <w:jc w:val="both"/>
              <w:rPr>
                <w:rFonts w:cs="Times New Roman"/>
                <w:b/>
                <w:sz w:val="24"/>
              </w:rPr>
            </w:pPr>
            <w:r>
              <w:rPr>
                <w:rFonts w:cs="Times New Roman"/>
                <w:b/>
                <w:sz w:val="24"/>
              </w:rPr>
              <w:t>Jméno a příjmení:</w:t>
            </w:r>
          </w:p>
        </w:tc>
        <w:tc>
          <w:tcPr>
            <w:tcW w:w="6127" w:type="dxa"/>
          </w:tcPr>
          <w:p w:rsidR="00D61922" w:rsidRPr="00C87963" w:rsidRDefault="00D61922" w:rsidP="00F245EC">
            <w:pPr>
              <w:spacing w:line="276" w:lineRule="auto"/>
              <w:contextualSpacing/>
              <w:jc w:val="both"/>
              <w:rPr>
                <w:rFonts w:cs="Times New Roman"/>
                <w:sz w:val="24"/>
                <w:szCs w:val="24"/>
              </w:rPr>
            </w:pPr>
            <w:r>
              <w:rPr>
                <w:rFonts w:cs="Times New Roman"/>
                <w:sz w:val="24"/>
                <w:szCs w:val="24"/>
              </w:rPr>
              <w:t xml:space="preserve">Nikola Heřmánková </w:t>
            </w:r>
          </w:p>
        </w:tc>
      </w:tr>
      <w:tr w:rsidR="00D61922" w:rsidTr="00F245EC">
        <w:tc>
          <w:tcPr>
            <w:tcW w:w="3085" w:type="dxa"/>
          </w:tcPr>
          <w:p w:rsidR="00D61922" w:rsidRPr="00C87963" w:rsidRDefault="00D61922" w:rsidP="00F245EC">
            <w:pPr>
              <w:spacing w:line="276" w:lineRule="auto"/>
              <w:contextualSpacing/>
              <w:jc w:val="both"/>
              <w:rPr>
                <w:rFonts w:cs="Times New Roman"/>
                <w:b/>
                <w:sz w:val="24"/>
                <w:szCs w:val="24"/>
              </w:rPr>
            </w:pPr>
            <w:r>
              <w:rPr>
                <w:rFonts w:cs="Times New Roman"/>
                <w:b/>
                <w:sz w:val="24"/>
                <w:szCs w:val="24"/>
              </w:rPr>
              <w:t>Katedra:</w:t>
            </w:r>
          </w:p>
        </w:tc>
        <w:tc>
          <w:tcPr>
            <w:tcW w:w="6127" w:type="dxa"/>
          </w:tcPr>
          <w:p w:rsidR="00D61922" w:rsidRPr="00C87963" w:rsidRDefault="00D61922" w:rsidP="00F245EC">
            <w:pPr>
              <w:spacing w:line="276" w:lineRule="auto"/>
              <w:contextualSpacing/>
              <w:jc w:val="both"/>
              <w:rPr>
                <w:rFonts w:cs="Times New Roman"/>
                <w:sz w:val="24"/>
                <w:szCs w:val="24"/>
              </w:rPr>
            </w:pPr>
            <w:r>
              <w:rPr>
                <w:rFonts w:cs="Times New Roman"/>
                <w:sz w:val="24"/>
                <w:szCs w:val="24"/>
              </w:rPr>
              <w:t>Ústav pedagogiky a sociálních studií</w:t>
            </w:r>
          </w:p>
        </w:tc>
      </w:tr>
      <w:tr w:rsidR="00D61922" w:rsidTr="00F245EC">
        <w:tc>
          <w:tcPr>
            <w:tcW w:w="3085" w:type="dxa"/>
          </w:tcPr>
          <w:p w:rsidR="00D61922" w:rsidRPr="00C87963" w:rsidRDefault="00D61922" w:rsidP="00F245EC">
            <w:pPr>
              <w:spacing w:line="276" w:lineRule="auto"/>
              <w:contextualSpacing/>
              <w:jc w:val="both"/>
              <w:rPr>
                <w:rFonts w:cs="Times New Roman"/>
                <w:b/>
                <w:sz w:val="24"/>
                <w:szCs w:val="24"/>
              </w:rPr>
            </w:pPr>
            <w:r>
              <w:rPr>
                <w:rFonts w:cs="Times New Roman"/>
                <w:b/>
                <w:sz w:val="24"/>
                <w:szCs w:val="24"/>
              </w:rPr>
              <w:t>Vedoucí práce:</w:t>
            </w:r>
          </w:p>
        </w:tc>
        <w:tc>
          <w:tcPr>
            <w:tcW w:w="6127" w:type="dxa"/>
          </w:tcPr>
          <w:p w:rsidR="00D61922" w:rsidRPr="00C87963" w:rsidRDefault="00D61922" w:rsidP="00F245EC">
            <w:pPr>
              <w:spacing w:line="276" w:lineRule="auto"/>
              <w:contextualSpacing/>
              <w:jc w:val="both"/>
              <w:rPr>
                <w:rFonts w:cs="Times New Roman"/>
                <w:sz w:val="24"/>
                <w:szCs w:val="24"/>
              </w:rPr>
            </w:pPr>
            <w:r>
              <w:rPr>
                <w:rFonts w:cs="Times New Roman"/>
                <w:sz w:val="24"/>
                <w:szCs w:val="24"/>
              </w:rPr>
              <w:t>Mgr. Pavla Vyhnálková, Ph.D.</w:t>
            </w:r>
          </w:p>
        </w:tc>
      </w:tr>
      <w:tr w:rsidR="00D61922" w:rsidTr="00F245EC">
        <w:tc>
          <w:tcPr>
            <w:tcW w:w="3085" w:type="dxa"/>
          </w:tcPr>
          <w:p w:rsidR="00D61922" w:rsidRPr="00C87963" w:rsidRDefault="00D61922" w:rsidP="00F245EC">
            <w:pPr>
              <w:spacing w:line="276" w:lineRule="auto"/>
              <w:contextualSpacing/>
              <w:jc w:val="both"/>
              <w:rPr>
                <w:rFonts w:cs="Times New Roman"/>
                <w:b/>
                <w:sz w:val="24"/>
                <w:szCs w:val="24"/>
              </w:rPr>
            </w:pPr>
            <w:r>
              <w:rPr>
                <w:rFonts w:cs="Times New Roman"/>
                <w:b/>
                <w:sz w:val="24"/>
                <w:szCs w:val="24"/>
              </w:rPr>
              <w:t>Rok obhajoby:</w:t>
            </w:r>
          </w:p>
        </w:tc>
        <w:tc>
          <w:tcPr>
            <w:tcW w:w="6127" w:type="dxa"/>
          </w:tcPr>
          <w:p w:rsidR="00D61922" w:rsidRPr="00C87963" w:rsidRDefault="00D61922" w:rsidP="00F245EC">
            <w:pPr>
              <w:spacing w:line="276" w:lineRule="auto"/>
              <w:contextualSpacing/>
              <w:jc w:val="both"/>
              <w:rPr>
                <w:rFonts w:cs="Times New Roman"/>
                <w:sz w:val="24"/>
                <w:szCs w:val="24"/>
              </w:rPr>
            </w:pPr>
            <w:r>
              <w:rPr>
                <w:rFonts w:cs="Times New Roman"/>
                <w:sz w:val="24"/>
                <w:szCs w:val="24"/>
              </w:rPr>
              <w:t>2021</w:t>
            </w:r>
          </w:p>
        </w:tc>
      </w:tr>
    </w:tbl>
    <w:p w:rsidR="00D61922" w:rsidRDefault="00D61922" w:rsidP="00D61922">
      <w:pPr>
        <w:jc w:val="both"/>
        <w:rPr>
          <w:rFonts w:cs="Times New Roman"/>
        </w:rPr>
      </w:pPr>
    </w:p>
    <w:tbl>
      <w:tblPr>
        <w:tblStyle w:val="Mkatabulky"/>
        <w:tblW w:w="0" w:type="auto"/>
        <w:tblLook w:val="04A0"/>
      </w:tblPr>
      <w:tblGrid>
        <w:gridCol w:w="3085"/>
        <w:gridCol w:w="6127"/>
      </w:tblGrid>
      <w:tr w:rsidR="00D61922" w:rsidTr="00F245EC">
        <w:tc>
          <w:tcPr>
            <w:tcW w:w="3085" w:type="dxa"/>
          </w:tcPr>
          <w:p w:rsidR="00D61922" w:rsidRPr="00C87963" w:rsidRDefault="00D61922" w:rsidP="00F245EC">
            <w:pPr>
              <w:spacing w:line="276" w:lineRule="auto"/>
              <w:jc w:val="both"/>
              <w:rPr>
                <w:rFonts w:cs="Times New Roman"/>
                <w:b/>
                <w:sz w:val="24"/>
              </w:rPr>
            </w:pPr>
            <w:r>
              <w:rPr>
                <w:rFonts w:cs="Times New Roman"/>
                <w:b/>
                <w:sz w:val="24"/>
              </w:rPr>
              <w:t>Název práce:</w:t>
            </w:r>
          </w:p>
        </w:tc>
        <w:tc>
          <w:tcPr>
            <w:tcW w:w="6127" w:type="dxa"/>
          </w:tcPr>
          <w:p w:rsidR="00D61922" w:rsidRPr="00D61922" w:rsidRDefault="00D61922" w:rsidP="00D61922">
            <w:pPr>
              <w:jc w:val="both"/>
              <w:rPr>
                <w:rFonts w:cs="Times New Roman"/>
                <w:sz w:val="24"/>
              </w:rPr>
            </w:pPr>
            <w:r w:rsidRPr="00D61922">
              <w:rPr>
                <w:rFonts w:cs="Times New Roman"/>
                <w:sz w:val="24"/>
              </w:rPr>
              <w:t>Vztah dětí mladšího školního věku k hudbě</w:t>
            </w:r>
          </w:p>
          <w:p w:rsidR="00D61922" w:rsidRDefault="00D61922" w:rsidP="00D61922">
            <w:pPr>
              <w:spacing w:line="276" w:lineRule="auto"/>
              <w:jc w:val="both"/>
              <w:rPr>
                <w:rFonts w:cs="Times New Roman"/>
                <w:sz w:val="24"/>
              </w:rPr>
            </w:pPr>
            <w:r w:rsidRPr="00D61922">
              <w:rPr>
                <w:rFonts w:cs="Times New Roman"/>
                <w:sz w:val="24"/>
              </w:rPr>
              <w:t>(3. -5. třída)</w:t>
            </w:r>
          </w:p>
        </w:tc>
      </w:tr>
      <w:tr w:rsidR="00D61922" w:rsidTr="00F245EC">
        <w:tc>
          <w:tcPr>
            <w:tcW w:w="3085" w:type="dxa"/>
          </w:tcPr>
          <w:p w:rsidR="00D61922" w:rsidRPr="00C87963" w:rsidRDefault="00D61922" w:rsidP="00F245EC">
            <w:pPr>
              <w:spacing w:line="276" w:lineRule="auto"/>
              <w:jc w:val="both"/>
              <w:rPr>
                <w:rFonts w:cs="Times New Roman"/>
                <w:b/>
                <w:sz w:val="24"/>
              </w:rPr>
            </w:pPr>
            <w:r>
              <w:rPr>
                <w:rFonts w:cs="Times New Roman"/>
                <w:b/>
                <w:sz w:val="24"/>
              </w:rPr>
              <w:t>Název v angličtině:</w:t>
            </w:r>
          </w:p>
        </w:tc>
        <w:tc>
          <w:tcPr>
            <w:tcW w:w="6127" w:type="dxa"/>
          </w:tcPr>
          <w:p w:rsidR="00D61922" w:rsidRPr="00D61922" w:rsidRDefault="00D61922" w:rsidP="00D61922">
            <w:pPr>
              <w:jc w:val="both"/>
              <w:rPr>
                <w:rFonts w:cs="Times New Roman"/>
                <w:sz w:val="24"/>
              </w:rPr>
            </w:pPr>
            <w:r w:rsidRPr="00D61922">
              <w:rPr>
                <w:rFonts w:cs="Times New Roman"/>
                <w:sz w:val="24"/>
              </w:rPr>
              <w:t>The relationship of young school children to music</w:t>
            </w:r>
          </w:p>
          <w:p w:rsidR="00D61922" w:rsidRDefault="00D61922" w:rsidP="00D61922">
            <w:pPr>
              <w:spacing w:line="276" w:lineRule="auto"/>
              <w:jc w:val="both"/>
              <w:rPr>
                <w:rFonts w:cs="Times New Roman"/>
                <w:sz w:val="24"/>
              </w:rPr>
            </w:pPr>
            <w:r w:rsidRPr="00D61922">
              <w:rPr>
                <w:rFonts w:cs="Times New Roman"/>
                <w:sz w:val="24"/>
              </w:rPr>
              <w:t>(3rd-5th grade)</w:t>
            </w:r>
          </w:p>
        </w:tc>
      </w:tr>
      <w:tr w:rsidR="00D61922" w:rsidTr="00F245EC">
        <w:tc>
          <w:tcPr>
            <w:tcW w:w="3085" w:type="dxa"/>
          </w:tcPr>
          <w:p w:rsidR="00D61922" w:rsidRPr="00C87963" w:rsidRDefault="00D61922" w:rsidP="00F245EC">
            <w:pPr>
              <w:spacing w:line="276" w:lineRule="auto"/>
              <w:jc w:val="both"/>
              <w:rPr>
                <w:rFonts w:cs="Times New Roman"/>
                <w:b/>
                <w:sz w:val="24"/>
              </w:rPr>
            </w:pPr>
            <w:r>
              <w:rPr>
                <w:rFonts w:cs="Times New Roman"/>
                <w:b/>
                <w:sz w:val="24"/>
              </w:rPr>
              <w:t>Anotace práce:</w:t>
            </w:r>
          </w:p>
        </w:tc>
        <w:tc>
          <w:tcPr>
            <w:tcW w:w="6127" w:type="dxa"/>
          </w:tcPr>
          <w:p w:rsidR="00F65F62" w:rsidRPr="00F65F62" w:rsidRDefault="008536D9" w:rsidP="00F65F62">
            <w:pPr>
              <w:jc w:val="both"/>
              <w:rPr>
                <w:rFonts w:cs="Times New Roman"/>
                <w:sz w:val="24"/>
              </w:rPr>
            </w:pPr>
            <w:r>
              <w:rPr>
                <w:rFonts w:cs="Times New Roman"/>
                <w:sz w:val="24"/>
              </w:rPr>
              <w:t>Bakalářská práce je zaměřena na</w:t>
            </w:r>
            <w:r w:rsidR="00F65F62">
              <w:rPr>
                <w:rFonts w:cs="Times New Roman"/>
                <w:sz w:val="24"/>
              </w:rPr>
              <w:t xml:space="preserve"> v</w:t>
            </w:r>
            <w:r w:rsidR="00F65F62" w:rsidRPr="00F65F62">
              <w:rPr>
                <w:rFonts w:cs="Times New Roman"/>
                <w:sz w:val="24"/>
              </w:rPr>
              <w:t xml:space="preserve">ztah dětí mladšího školního věku ke hře na hudební nástroj </w:t>
            </w:r>
          </w:p>
          <w:p w:rsidR="00D61922" w:rsidRDefault="00F65F62" w:rsidP="00F65F62">
            <w:pPr>
              <w:spacing w:line="276" w:lineRule="auto"/>
              <w:jc w:val="both"/>
              <w:rPr>
                <w:rFonts w:cs="Times New Roman"/>
                <w:sz w:val="24"/>
              </w:rPr>
            </w:pPr>
            <w:r w:rsidRPr="00F65F62">
              <w:rPr>
                <w:rFonts w:cs="Times New Roman"/>
                <w:sz w:val="24"/>
              </w:rPr>
              <w:t>(se zaměřením na žáky 3. -5. ročníku)</w:t>
            </w:r>
            <w:r>
              <w:rPr>
                <w:rFonts w:cs="Times New Roman"/>
                <w:sz w:val="24"/>
              </w:rPr>
              <w:t>.</w:t>
            </w:r>
            <w:r w:rsidR="008536D9">
              <w:rPr>
                <w:rFonts w:cs="Times New Roman"/>
                <w:sz w:val="24"/>
              </w:rPr>
              <w:t xml:space="preserve"> </w:t>
            </w:r>
            <w:r w:rsidR="00B15A51">
              <w:rPr>
                <w:rFonts w:cs="Times New Roman"/>
                <w:sz w:val="24"/>
              </w:rPr>
              <w:t xml:space="preserve">V teoretické části jsou vysvětleny základní pojmy, které se objevují v práci. </w:t>
            </w:r>
            <w:r w:rsidR="00A57A7B">
              <w:rPr>
                <w:rFonts w:cs="Times New Roman"/>
                <w:sz w:val="24"/>
              </w:rPr>
              <w:t>Praktická část se zaměřila na prů</w:t>
            </w:r>
            <w:r w:rsidR="00B15A51">
              <w:rPr>
                <w:rFonts w:cs="Times New Roman"/>
                <w:sz w:val="24"/>
              </w:rPr>
              <w:t xml:space="preserve">zkum, pomocí dotazníku, který má za úkol zjistit, kolik děti v dnešní době, ve svém volném čase hraje na hudební nástroje. Dále se zaměřuje na motivaci a na podporu rodiny, a učitelé, kteří vyučují žáky. Také do jakých institucí žáci chodí. </w:t>
            </w:r>
          </w:p>
        </w:tc>
      </w:tr>
      <w:tr w:rsidR="00D61922" w:rsidTr="00F245EC">
        <w:tc>
          <w:tcPr>
            <w:tcW w:w="3085" w:type="dxa"/>
          </w:tcPr>
          <w:p w:rsidR="00D61922" w:rsidRPr="00C87963" w:rsidRDefault="00D61922" w:rsidP="00F245EC">
            <w:pPr>
              <w:spacing w:line="276" w:lineRule="auto"/>
              <w:jc w:val="both"/>
              <w:rPr>
                <w:rFonts w:cs="Times New Roman"/>
                <w:b/>
                <w:sz w:val="24"/>
              </w:rPr>
            </w:pPr>
            <w:r>
              <w:rPr>
                <w:rFonts w:cs="Times New Roman"/>
                <w:b/>
                <w:sz w:val="24"/>
              </w:rPr>
              <w:t>Klíčová slova:</w:t>
            </w:r>
          </w:p>
        </w:tc>
        <w:tc>
          <w:tcPr>
            <w:tcW w:w="6127" w:type="dxa"/>
          </w:tcPr>
          <w:p w:rsidR="00D61922" w:rsidRDefault="00B15A51" w:rsidP="00F245EC">
            <w:pPr>
              <w:spacing w:line="276" w:lineRule="auto"/>
              <w:jc w:val="both"/>
              <w:rPr>
                <w:rFonts w:cs="Times New Roman"/>
                <w:sz w:val="24"/>
              </w:rPr>
            </w:pPr>
            <w:r>
              <w:rPr>
                <w:rFonts w:cs="Times New Roman"/>
                <w:sz w:val="24"/>
              </w:rPr>
              <w:t xml:space="preserve">Zájmové činnosti, volný čas, mladší školní věk, hudba, hudební nástroje </w:t>
            </w:r>
          </w:p>
        </w:tc>
      </w:tr>
      <w:tr w:rsidR="00D61922" w:rsidTr="00F245EC">
        <w:tc>
          <w:tcPr>
            <w:tcW w:w="3085" w:type="dxa"/>
          </w:tcPr>
          <w:p w:rsidR="00D61922" w:rsidRPr="00C87963" w:rsidRDefault="00D61922" w:rsidP="00F245EC">
            <w:pPr>
              <w:spacing w:line="276" w:lineRule="auto"/>
              <w:jc w:val="both"/>
              <w:rPr>
                <w:rFonts w:cs="Times New Roman"/>
                <w:b/>
                <w:sz w:val="24"/>
              </w:rPr>
            </w:pPr>
            <w:r>
              <w:rPr>
                <w:rFonts w:cs="Times New Roman"/>
                <w:b/>
                <w:sz w:val="24"/>
              </w:rPr>
              <w:t>Anotace v angličtině:</w:t>
            </w:r>
          </w:p>
        </w:tc>
        <w:tc>
          <w:tcPr>
            <w:tcW w:w="6127" w:type="dxa"/>
          </w:tcPr>
          <w:p w:rsidR="00F65F62" w:rsidRPr="00F65F62" w:rsidRDefault="00B15A51" w:rsidP="00F65F62">
            <w:pPr>
              <w:jc w:val="both"/>
              <w:rPr>
                <w:rFonts w:cs="Times New Roman"/>
                <w:sz w:val="24"/>
              </w:rPr>
            </w:pPr>
            <w:r w:rsidRPr="00B15A51">
              <w:rPr>
                <w:rFonts w:cs="Times New Roman"/>
                <w:sz w:val="24"/>
              </w:rPr>
              <w:t>The bachelor thesis is focused</w:t>
            </w:r>
            <w:r w:rsidR="00F65F62">
              <w:rPr>
                <w:rFonts w:cs="Times New Roman"/>
                <w:sz w:val="24"/>
              </w:rPr>
              <w:t xml:space="preserve"> </w:t>
            </w:r>
            <w:r w:rsidR="00F65F62" w:rsidRPr="00F65F62">
              <w:rPr>
                <w:rFonts w:cs="Times New Roman"/>
                <w:sz w:val="24"/>
              </w:rPr>
              <w:t>on the relationship of young school children to playing a musical instrument</w:t>
            </w:r>
          </w:p>
          <w:p w:rsidR="00D61922" w:rsidRDefault="00F65F62" w:rsidP="00F65F62">
            <w:pPr>
              <w:spacing w:line="276" w:lineRule="auto"/>
              <w:jc w:val="both"/>
              <w:rPr>
                <w:rFonts w:cs="Times New Roman"/>
                <w:sz w:val="24"/>
              </w:rPr>
            </w:pPr>
            <w:r w:rsidRPr="00F65F62">
              <w:rPr>
                <w:rFonts w:cs="Times New Roman"/>
                <w:sz w:val="24"/>
              </w:rPr>
              <w:t>(with a focus on 3rd-5th graders)</w:t>
            </w:r>
            <w:r>
              <w:rPr>
                <w:rFonts w:cs="Times New Roman"/>
                <w:sz w:val="24"/>
              </w:rPr>
              <w:t>.</w:t>
            </w:r>
            <w:r w:rsidR="00B15A51" w:rsidRPr="00B15A51">
              <w:rPr>
                <w:rFonts w:cs="Times New Roman"/>
                <w:sz w:val="24"/>
              </w:rPr>
              <w:t xml:space="preserve"> The theoretical part explains the basic concepts that appear in the work. The practical part focused on research, using a questionnaire, which aims to find out how many children today, in their free time, play musical instruments. It also focuses on motivation and family support, and teachers who teach students. Also what institutions do students go to?</w:t>
            </w:r>
          </w:p>
        </w:tc>
      </w:tr>
      <w:tr w:rsidR="00D61922" w:rsidTr="00F245EC">
        <w:tc>
          <w:tcPr>
            <w:tcW w:w="3085" w:type="dxa"/>
          </w:tcPr>
          <w:p w:rsidR="00D61922" w:rsidRPr="00C87963" w:rsidRDefault="00D61922" w:rsidP="00F245EC">
            <w:pPr>
              <w:spacing w:line="276" w:lineRule="auto"/>
              <w:jc w:val="both"/>
              <w:rPr>
                <w:rFonts w:cs="Times New Roman"/>
                <w:b/>
                <w:sz w:val="24"/>
              </w:rPr>
            </w:pPr>
            <w:r>
              <w:rPr>
                <w:rFonts w:cs="Times New Roman"/>
                <w:b/>
                <w:sz w:val="24"/>
              </w:rPr>
              <w:t>Klíčová slova v angličtině:</w:t>
            </w:r>
          </w:p>
        </w:tc>
        <w:tc>
          <w:tcPr>
            <w:tcW w:w="6127" w:type="dxa"/>
          </w:tcPr>
          <w:p w:rsidR="00D61922" w:rsidRDefault="00B15A51" w:rsidP="00B15A51">
            <w:pPr>
              <w:spacing w:line="276" w:lineRule="auto"/>
              <w:jc w:val="both"/>
              <w:rPr>
                <w:rFonts w:cs="Times New Roman"/>
                <w:sz w:val="24"/>
              </w:rPr>
            </w:pPr>
            <w:r>
              <w:rPr>
                <w:rFonts w:cs="Times New Roman"/>
                <w:sz w:val="24"/>
              </w:rPr>
              <w:t>H</w:t>
            </w:r>
            <w:r w:rsidRPr="00B15A51">
              <w:rPr>
                <w:rFonts w:cs="Times New Roman"/>
                <w:sz w:val="24"/>
              </w:rPr>
              <w:t>obby activities</w:t>
            </w:r>
            <w:r>
              <w:rPr>
                <w:rFonts w:cs="Times New Roman"/>
                <w:sz w:val="24"/>
              </w:rPr>
              <w:t xml:space="preserve">, free time, younger school age, music, music instrumental </w:t>
            </w:r>
          </w:p>
        </w:tc>
      </w:tr>
      <w:tr w:rsidR="00D61922" w:rsidTr="00F245EC">
        <w:tc>
          <w:tcPr>
            <w:tcW w:w="3085" w:type="dxa"/>
          </w:tcPr>
          <w:p w:rsidR="00D61922" w:rsidRPr="00C87963" w:rsidRDefault="00D61922" w:rsidP="00F245EC">
            <w:pPr>
              <w:spacing w:line="276" w:lineRule="auto"/>
              <w:jc w:val="both"/>
              <w:rPr>
                <w:rFonts w:cs="Times New Roman"/>
                <w:b/>
                <w:sz w:val="24"/>
              </w:rPr>
            </w:pPr>
            <w:r>
              <w:rPr>
                <w:rFonts w:cs="Times New Roman"/>
                <w:b/>
                <w:sz w:val="24"/>
              </w:rPr>
              <w:t>Přílohy vázané v práci:</w:t>
            </w:r>
          </w:p>
        </w:tc>
        <w:tc>
          <w:tcPr>
            <w:tcW w:w="6127" w:type="dxa"/>
          </w:tcPr>
          <w:p w:rsidR="00D61922" w:rsidRDefault="00D61922" w:rsidP="00F245EC">
            <w:pPr>
              <w:spacing w:line="276" w:lineRule="auto"/>
              <w:jc w:val="both"/>
              <w:rPr>
                <w:rFonts w:cs="Times New Roman"/>
                <w:sz w:val="24"/>
              </w:rPr>
            </w:pPr>
            <w:r>
              <w:rPr>
                <w:rFonts w:cs="Times New Roman"/>
                <w:sz w:val="24"/>
              </w:rPr>
              <w:t>1 – dotazník pro děti 3. – 5. třídy ZŠ</w:t>
            </w:r>
          </w:p>
        </w:tc>
      </w:tr>
      <w:tr w:rsidR="00D61922" w:rsidTr="00F245EC">
        <w:tc>
          <w:tcPr>
            <w:tcW w:w="3085" w:type="dxa"/>
          </w:tcPr>
          <w:p w:rsidR="00D61922" w:rsidRPr="00C87963" w:rsidRDefault="00D61922" w:rsidP="00F245EC">
            <w:pPr>
              <w:spacing w:line="276" w:lineRule="auto"/>
              <w:jc w:val="both"/>
              <w:rPr>
                <w:rFonts w:cs="Times New Roman"/>
                <w:b/>
                <w:sz w:val="24"/>
              </w:rPr>
            </w:pPr>
            <w:r>
              <w:rPr>
                <w:rFonts w:cs="Times New Roman"/>
                <w:b/>
                <w:sz w:val="24"/>
              </w:rPr>
              <w:t>Rozsah práce:</w:t>
            </w:r>
          </w:p>
        </w:tc>
        <w:tc>
          <w:tcPr>
            <w:tcW w:w="6127" w:type="dxa"/>
          </w:tcPr>
          <w:p w:rsidR="00D61922" w:rsidRDefault="00B15A51" w:rsidP="00F245EC">
            <w:pPr>
              <w:spacing w:line="276" w:lineRule="auto"/>
              <w:jc w:val="both"/>
              <w:rPr>
                <w:rFonts w:cs="Times New Roman"/>
                <w:sz w:val="24"/>
              </w:rPr>
            </w:pPr>
            <w:r>
              <w:rPr>
                <w:rFonts w:cs="Times New Roman"/>
                <w:sz w:val="24"/>
              </w:rPr>
              <w:t>6</w:t>
            </w:r>
            <w:r w:rsidR="008935F1">
              <w:rPr>
                <w:rFonts w:cs="Times New Roman"/>
                <w:sz w:val="24"/>
              </w:rPr>
              <w:t>3</w:t>
            </w:r>
          </w:p>
        </w:tc>
      </w:tr>
      <w:tr w:rsidR="00D61922" w:rsidTr="00F245EC">
        <w:tc>
          <w:tcPr>
            <w:tcW w:w="3085" w:type="dxa"/>
          </w:tcPr>
          <w:p w:rsidR="00D61922" w:rsidRDefault="00D61922" w:rsidP="00F245EC">
            <w:pPr>
              <w:spacing w:line="276" w:lineRule="auto"/>
              <w:jc w:val="both"/>
              <w:rPr>
                <w:rFonts w:cs="Times New Roman"/>
                <w:b/>
                <w:sz w:val="24"/>
              </w:rPr>
            </w:pPr>
            <w:r>
              <w:rPr>
                <w:rFonts w:cs="Times New Roman"/>
                <w:b/>
                <w:sz w:val="24"/>
              </w:rPr>
              <w:t>Jazyk práce:</w:t>
            </w:r>
          </w:p>
        </w:tc>
        <w:tc>
          <w:tcPr>
            <w:tcW w:w="6127" w:type="dxa"/>
          </w:tcPr>
          <w:p w:rsidR="00D61922" w:rsidRDefault="00D61922" w:rsidP="00F245EC">
            <w:pPr>
              <w:spacing w:line="276" w:lineRule="auto"/>
              <w:jc w:val="both"/>
              <w:rPr>
                <w:rFonts w:cs="Times New Roman"/>
                <w:sz w:val="24"/>
              </w:rPr>
            </w:pPr>
            <w:r>
              <w:rPr>
                <w:rFonts w:cs="Times New Roman"/>
                <w:sz w:val="24"/>
              </w:rPr>
              <w:t xml:space="preserve">Český </w:t>
            </w:r>
          </w:p>
        </w:tc>
      </w:tr>
    </w:tbl>
    <w:p w:rsidR="005E676A" w:rsidRPr="005E676A" w:rsidRDefault="005E676A" w:rsidP="005E676A">
      <w:pPr>
        <w:rPr>
          <w:lang w:eastAsia="cs-CZ"/>
        </w:rPr>
      </w:pPr>
    </w:p>
    <w:p w:rsidR="005E676A" w:rsidRPr="005E676A" w:rsidRDefault="005E676A" w:rsidP="0040777D">
      <w:pPr>
        <w:spacing w:line="360" w:lineRule="auto"/>
        <w:jc w:val="both"/>
        <w:rPr>
          <w:sz w:val="28"/>
        </w:rPr>
      </w:pPr>
    </w:p>
    <w:sectPr w:rsidR="005E676A" w:rsidRPr="005E676A" w:rsidSect="00112DCC">
      <w:footerReference w:type="default" r:id="rId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00B" w:rsidRDefault="00EA000B" w:rsidP="003F20FB">
      <w:pPr>
        <w:spacing w:after="0" w:line="240" w:lineRule="auto"/>
      </w:pPr>
      <w:r>
        <w:separator/>
      </w:r>
    </w:p>
  </w:endnote>
  <w:endnote w:type="continuationSeparator" w:id="1">
    <w:p w:rsidR="00EA000B" w:rsidRDefault="00EA000B" w:rsidP="003F2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96" w:rsidRDefault="009C0E96">
    <w:pPr>
      <w:pStyle w:val="Zpat"/>
      <w:jc w:val="center"/>
    </w:pPr>
  </w:p>
  <w:p w:rsidR="009C0E96" w:rsidRDefault="009C0E96" w:rsidP="003F20FB">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981743"/>
      <w:docPartObj>
        <w:docPartGallery w:val="Page Numbers (Bottom of Page)"/>
        <w:docPartUnique/>
      </w:docPartObj>
    </w:sdtPr>
    <w:sdtContent>
      <w:p w:rsidR="009C0E96" w:rsidRDefault="00A21DF2">
        <w:pPr>
          <w:pStyle w:val="Zpat"/>
          <w:jc w:val="center"/>
        </w:pPr>
        <w:fldSimple w:instr=" PAGE   \* MERGEFORMAT ">
          <w:r w:rsidR="00476C00">
            <w:rPr>
              <w:noProof/>
            </w:rPr>
            <w:t>56</w:t>
          </w:r>
        </w:fldSimple>
      </w:p>
    </w:sdtContent>
  </w:sdt>
  <w:p w:rsidR="009C0E96" w:rsidRDefault="009C0E96" w:rsidP="003F20FB">
    <w:pPr>
      <w:pStyle w:val="Zpa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96" w:rsidRDefault="009C0E96">
    <w:pPr>
      <w:pStyle w:val="Zpat"/>
      <w:jc w:val="center"/>
    </w:pPr>
  </w:p>
  <w:p w:rsidR="009C0E96" w:rsidRDefault="009C0E96" w:rsidP="003F20FB">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00B" w:rsidRDefault="00EA000B" w:rsidP="003F20FB">
      <w:pPr>
        <w:spacing w:after="0" w:line="240" w:lineRule="auto"/>
      </w:pPr>
      <w:r>
        <w:separator/>
      </w:r>
    </w:p>
  </w:footnote>
  <w:footnote w:type="continuationSeparator" w:id="1">
    <w:p w:rsidR="00EA000B" w:rsidRDefault="00EA000B" w:rsidP="003F2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A7A"/>
    <w:multiLevelType w:val="hybridMultilevel"/>
    <w:tmpl w:val="32461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54BF5"/>
    <w:multiLevelType w:val="hybridMultilevel"/>
    <w:tmpl w:val="7EEA6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1666EB"/>
    <w:multiLevelType w:val="hybridMultilevel"/>
    <w:tmpl w:val="52D2C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403BCC"/>
    <w:multiLevelType w:val="hybridMultilevel"/>
    <w:tmpl w:val="95042A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597C49"/>
    <w:multiLevelType w:val="hybridMultilevel"/>
    <w:tmpl w:val="8B129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FA2BB5"/>
    <w:multiLevelType w:val="hybridMultilevel"/>
    <w:tmpl w:val="F8489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AB3516"/>
    <w:multiLevelType w:val="hybridMultilevel"/>
    <w:tmpl w:val="906048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9D79EA"/>
    <w:multiLevelType w:val="hybridMultilevel"/>
    <w:tmpl w:val="9F4A7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7E4891"/>
    <w:multiLevelType w:val="hybridMultilevel"/>
    <w:tmpl w:val="5E30D5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ED6944"/>
    <w:multiLevelType w:val="hybridMultilevel"/>
    <w:tmpl w:val="30465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BD66C5"/>
    <w:multiLevelType w:val="hybridMultilevel"/>
    <w:tmpl w:val="308A9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650A8F"/>
    <w:multiLevelType w:val="hybridMultilevel"/>
    <w:tmpl w:val="8A6CB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BA3B99"/>
    <w:multiLevelType w:val="hybridMultilevel"/>
    <w:tmpl w:val="31281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5F76C3A"/>
    <w:multiLevelType w:val="hybridMultilevel"/>
    <w:tmpl w:val="1A7689B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78D2C90"/>
    <w:multiLevelType w:val="hybridMultilevel"/>
    <w:tmpl w:val="A5620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9FE51F3"/>
    <w:multiLevelType w:val="hybridMultilevel"/>
    <w:tmpl w:val="4AA62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B9730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3474D7"/>
    <w:multiLevelType w:val="hybridMultilevel"/>
    <w:tmpl w:val="553A0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E3C2422"/>
    <w:multiLevelType w:val="hybridMultilevel"/>
    <w:tmpl w:val="AC7EE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E642458"/>
    <w:multiLevelType w:val="hybridMultilevel"/>
    <w:tmpl w:val="0F3E2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F9725F5"/>
    <w:multiLevelType w:val="hybridMultilevel"/>
    <w:tmpl w:val="74020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FF70F42"/>
    <w:multiLevelType w:val="hybridMultilevel"/>
    <w:tmpl w:val="F0164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64966F4"/>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nsid w:val="28DF1E32"/>
    <w:multiLevelType w:val="hybridMultilevel"/>
    <w:tmpl w:val="28943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B2305D1"/>
    <w:multiLevelType w:val="hybridMultilevel"/>
    <w:tmpl w:val="9E9E8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B285DF1"/>
    <w:multiLevelType w:val="hybridMultilevel"/>
    <w:tmpl w:val="5C92E7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C185F00"/>
    <w:multiLevelType w:val="hybridMultilevel"/>
    <w:tmpl w:val="A77A9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D816C58"/>
    <w:multiLevelType w:val="hybridMultilevel"/>
    <w:tmpl w:val="84647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066067D"/>
    <w:multiLevelType w:val="hybridMultilevel"/>
    <w:tmpl w:val="38C06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3A044DB"/>
    <w:multiLevelType w:val="hybridMultilevel"/>
    <w:tmpl w:val="9508F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3C84B22"/>
    <w:multiLevelType w:val="hybridMultilevel"/>
    <w:tmpl w:val="F43423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44F6811"/>
    <w:multiLevelType w:val="hybridMultilevel"/>
    <w:tmpl w:val="257EC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5F54949"/>
    <w:multiLevelType w:val="hybridMultilevel"/>
    <w:tmpl w:val="63508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6C5643C"/>
    <w:multiLevelType w:val="hybridMultilevel"/>
    <w:tmpl w:val="43F0D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990006E"/>
    <w:multiLevelType w:val="hybridMultilevel"/>
    <w:tmpl w:val="3A0410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39AA000E"/>
    <w:multiLevelType w:val="hybridMultilevel"/>
    <w:tmpl w:val="9AB22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A7311C2"/>
    <w:multiLevelType w:val="hybridMultilevel"/>
    <w:tmpl w:val="C3FC4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AAC0A74"/>
    <w:multiLevelType w:val="hybridMultilevel"/>
    <w:tmpl w:val="87EE4E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FCE7B11"/>
    <w:multiLevelType w:val="hybridMultilevel"/>
    <w:tmpl w:val="2EFA9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FDA4C16"/>
    <w:multiLevelType w:val="hybridMultilevel"/>
    <w:tmpl w:val="559A7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0E850AE"/>
    <w:multiLevelType w:val="hybridMultilevel"/>
    <w:tmpl w:val="E8000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2282901"/>
    <w:multiLevelType w:val="hybridMultilevel"/>
    <w:tmpl w:val="7F845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620017D"/>
    <w:multiLevelType w:val="hybridMultilevel"/>
    <w:tmpl w:val="AF2A9096"/>
    <w:lvl w:ilvl="0" w:tplc="04050001">
      <w:start w:val="1"/>
      <w:numFmt w:val="bullet"/>
      <w:lvlText w:val=""/>
      <w:lvlJc w:val="left"/>
      <w:pPr>
        <w:ind w:left="1068" w:hanging="360"/>
      </w:pPr>
      <w:rPr>
        <w:rFonts w:ascii="Symbol" w:hAnsi="Symbol" w:hint="default"/>
      </w:rPr>
    </w:lvl>
    <w:lvl w:ilvl="1" w:tplc="E5CEC376">
      <w:numFmt w:val="bullet"/>
      <w:lvlText w:val="•"/>
      <w:lvlJc w:val="left"/>
      <w:pPr>
        <w:ind w:left="1788" w:hanging="360"/>
      </w:pPr>
      <w:rPr>
        <w:rFonts w:ascii="Times New Roman" w:eastAsiaTheme="minorHAnsi" w:hAnsi="Times New Roman" w:cs="Times New Roman" w:hint="default"/>
        <w:sz w:val="24"/>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3">
    <w:nsid w:val="49FD3A87"/>
    <w:multiLevelType w:val="hybridMultilevel"/>
    <w:tmpl w:val="051A2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A740599"/>
    <w:multiLevelType w:val="hybridMultilevel"/>
    <w:tmpl w:val="DBAE3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A8C191E"/>
    <w:multiLevelType w:val="hybridMultilevel"/>
    <w:tmpl w:val="8C284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CFA5372"/>
    <w:multiLevelType w:val="hybridMultilevel"/>
    <w:tmpl w:val="10B41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D074FE8"/>
    <w:multiLevelType w:val="hybridMultilevel"/>
    <w:tmpl w:val="B54C9A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E0264DC"/>
    <w:multiLevelType w:val="hybridMultilevel"/>
    <w:tmpl w:val="C12E8704"/>
    <w:lvl w:ilvl="0" w:tplc="04050001">
      <w:start w:val="1"/>
      <w:numFmt w:val="bullet"/>
      <w:lvlText w:val=""/>
      <w:lvlJc w:val="left"/>
      <w:pPr>
        <w:ind w:left="1068" w:hanging="360"/>
      </w:pPr>
      <w:rPr>
        <w:rFonts w:ascii="Symbol" w:hAnsi="Symbol" w:hint="default"/>
        <w:sz w:val="24"/>
      </w:rPr>
    </w:lvl>
    <w:lvl w:ilvl="1" w:tplc="04050003">
      <w:start w:val="1"/>
      <w:numFmt w:val="bullet"/>
      <w:lvlText w:val="o"/>
      <w:lvlJc w:val="left"/>
      <w:pPr>
        <w:ind w:left="1068" w:hanging="360"/>
      </w:pPr>
      <w:rPr>
        <w:rFonts w:ascii="Courier New" w:hAnsi="Courier New" w:cs="Courier New" w:hint="default"/>
      </w:rPr>
    </w:lvl>
    <w:lvl w:ilvl="2" w:tplc="04050005">
      <w:start w:val="1"/>
      <w:numFmt w:val="bullet"/>
      <w:lvlText w:val=""/>
      <w:lvlJc w:val="left"/>
      <w:pPr>
        <w:ind w:left="1788" w:hanging="360"/>
      </w:pPr>
      <w:rPr>
        <w:rFonts w:ascii="Wingdings" w:hAnsi="Wingdings" w:hint="default"/>
      </w:rPr>
    </w:lvl>
    <w:lvl w:ilvl="3" w:tplc="04050001" w:tentative="1">
      <w:start w:val="1"/>
      <w:numFmt w:val="bullet"/>
      <w:lvlText w:val=""/>
      <w:lvlJc w:val="left"/>
      <w:pPr>
        <w:ind w:left="2508" w:hanging="360"/>
      </w:pPr>
      <w:rPr>
        <w:rFonts w:ascii="Symbol" w:hAnsi="Symbol" w:hint="default"/>
      </w:rPr>
    </w:lvl>
    <w:lvl w:ilvl="4" w:tplc="04050003" w:tentative="1">
      <w:start w:val="1"/>
      <w:numFmt w:val="bullet"/>
      <w:lvlText w:val="o"/>
      <w:lvlJc w:val="left"/>
      <w:pPr>
        <w:ind w:left="3228" w:hanging="360"/>
      </w:pPr>
      <w:rPr>
        <w:rFonts w:ascii="Courier New" w:hAnsi="Courier New" w:cs="Courier New" w:hint="default"/>
      </w:rPr>
    </w:lvl>
    <w:lvl w:ilvl="5" w:tplc="04050005" w:tentative="1">
      <w:start w:val="1"/>
      <w:numFmt w:val="bullet"/>
      <w:lvlText w:val=""/>
      <w:lvlJc w:val="left"/>
      <w:pPr>
        <w:ind w:left="3948" w:hanging="360"/>
      </w:pPr>
      <w:rPr>
        <w:rFonts w:ascii="Wingdings" w:hAnsi="Wingdings" w:hint="default"/>
      </w:rPr>
    </w:lvl>
    <w:lvl w:ilvl="6" w:tplc="04050001" w:tentative="1">
      <w:start w:val="1"/>
      <w:numFmt w:val="bullet"/>
      <w:lvlText w:val=""/>
      <w:lvlJc w:val="left"/>
      <w:pPr>
        <w:ind w:left="4668" w:hanging="360"/>
      </w:pPr>
      <w:rPr>
        <w:rFonts w:ascii="Symbol" w:hAnsi="Symbol" w:hint="default"/>
      </w:rPr>
    </w:lvl>
    <w:lvl w:ilvl="7" w:tplc="04050003" w:tentative="1">
      <w:start w:val="1"/>
      <w:numFmt w:val="bullet"/>
      <w:lvlText w:val="o"/>
      <w:lvlJc w:val="left"/>
      <w:pPr>
        <w:ind w:left="5388" w:hanging="360"/>
      </w:pPr>
      <w:rPr>
        <w:rFonts w:ascii="Courier New" w:hAnsi="Courier New" w:cs="Courier New" w:hint="default"/>
      </w:rPr>
    </w:lvl>
    <w:lvl w:ilvl="8" w:tplc="04050005" w:tentative="1">
      <w:start w:val="1"/>
      <w:numFmt w:val="bullet"/>
      <w:lvlText w:val=""/>
      <w:lvlJc w:val="left"/>
      <w:pPr>
        <w:ind w:left="6108" w:hanging="360"/>
      </w:pPr>
      <w:rPr>
        <w:rFonts w:ascii="Wingdings" w:hAnsi="Wingdings" w:hint="default"/>
      </w:rPr>
    </w:lvl>
  </w:abstractNum>
  <w:abstractNum w:abstractNumId="49">
    <w:nsid w:val="4EC4692F"/>
    <w:multiLevelType w:val="hybridMultilevel"/>
    <w:tmpl w:val="17EAF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5753102"/>
    <w:multiLevelType w:val="hybridMultilevel"/>
    <w:tmpl w:val="B3A66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67D3E13"/>
    <w:multiLevelType w:val="hybridMultilevel"/>
    <w:tmpl w:val="86B09A2C"/>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52">
    <w:nsid w:val="5A831628"/>
    <w:multiLevelType w:val="hybridMultilevel"/>
    <w:tmpl w:val="E95631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C242504"/>
    <w:multiLevelType w:val="hybridMultilevel"/>
    <w:tmpl w:val="049E7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C5209CA"/>
    <w:multiLevelType w:val="hybridMultilevel"/>
    <w:tmpl w:val="8FF09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0F43B5C"/>
    <w:multiLevelType w:val="hybridMultilevel"/>
    <w:tmpl w:val="C3B44AD2"/>
    <w:lvl w:ilvl="0" w:tplc="04050001">
      <w:start w:val="1"/>
      <w:numFmt w:val="bullet"/>
      <w:lvlText w:val=""/>
      <w:lvlJc w:val="left"/>
      <w:pPr>
        <w:ind w:left="720" w:hanging="360"/>
      </w:pPr>
      <w:rPr>
        <w:rFonts w:ascii="Symbol" w:hAnsi="Symbol" w:hint="default"/>
      </w:rPr>
    </w:lvl>
    <w:lvl w:ilvl="1" w:tplc="E5CEC376">
      <w:numFmt w:val="bullet"/>
      <w:lvlText w:val="•"/>
      <w:lvlJc w:val="left"/>
      <w:pPr>
        <w:ind w:left="1440" w:hanging="360"/>
      </w:pPr>
      <w:rPr>
        <w:rFonts w:ascii="Times New Roman" w:eastAsiaTheme="minorHAnsi" w:hAnsi="Times New Roman" w:cs="Times New Roman"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200716C"/>
    <w:multiLevelType w:val="hybridMultilevel"/>
    <w:tmpl w:val="17B259C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7">
    <w:nsid w:val="65AD7922"/>
    <w:multiLevelType w:val="hybridMultilevel"/>
    <w:tmpl w:val="6B70156C"/>
    <w:lvl w:ilvl="0" w:tplc="E5CEC376">
      <w:numFmt w:val="bullet"/>
      <w:lvlText w:val="•"/>
      <w:lvlJc w:val="left"/>
      <w:pPr>
        <w:ind w:left="1068" w:hanging="360"/>
      </w:pPr>
      <w:rPr>
        <w:rFonts w:ascii="Times New Roman" w:eastAsiaTheme="minorHAnsi" w:hAnsi="Times New Roman" w:cs="Times New Roman" w:hint="default"/>
        <w:sz w:val="24"/>
      </w:rPr>
    </w:lvl>
    <w:lvl w:ilvl="1" w:tplc="04050001">
      <w:start w:val="1"/>
      <w:numFmt w:val="bullet"/>
      <w:lvlText w:val=""/>
      <w:lvlJc w:val="left"/>
      <w:pPr>
        <w:ind w:left="1068" w:hanging="360"/>
      </w:pPr>
      <w:rPr>
        <w:rFonts w:ascii="Symbol" w:hAnsi="Symbol" w:hint="default"/>
        <w:sz w:val="24"/>
      </w:rPr>
    </w:lvl>
    <w:lvl w:ilvl="2" w:tplc="E5CEC376">
      <w:numFmt w:val="bullet"/>
      <w:lvlText w:val="•"/>
      <w:lvlJc w:val="left"/>
      <w:pPr>
        <w:ind w:left="1788" w:hanging="360"/>
      </w:pPr>
      <w:rPr>
        <w:rFonts w:ascii="Times New Roman" w:eastAsiaTheme="minorHAnsi" w:hAnsi="Times New Roman" w:cs="Times New Roman" w:hint="default"/>
        <w:sz w:val="24"/>
      </w:rPr>
    </w:lvl>
    <w:lvl w:ilvl="3" w:tplc="04050001" w:tentative="1">
      <w:start w:val="1"/>
      <w:numFmt w:val="bullet"/>
      <w:lvlText w:val=""/>
      <w:lvlJc w:val="left"/>
      <w:pPr>
        <w:ind w:left="2508" w:hanging="360"/>
      </w:pPr>
      <w:rPr>
        <w:rFonts w:ascii="Symbol" w:hAnsi="Symbol" w:hint="default"/>
      </w:rPr>
    </w:lvl>
    <w:lvl w:ilvl="4" w:tplc="04050003" w:tentative="1">
      <w:start w:val="1"/>
      <w:numFmt w:val="bullet"/>
      <w:lvlText w:val="o"/>
      <w:lvlJc w:val="left"/>
      <w:pPr>
        <w:ind w:left="3228" w:hanging="360"/>
      </w:pPr>
      <w:rPr>
        <w:rFonts w:ascii="Courier New" w:hAnsi="Courier New" w:cs="Courier New" w:hint="default"/>
      </w:rPr>
    </w:lvl>
    <w:lvl w:ilvl="5" w:tplc="04050005" w:tentative="1">
      <w:start w:val="1"/>
      <w:numFmt w:val="bullet"/>
      <w:lvlText w:val=""/>
      <w:lvlJc w:val="left"/>
      <w:pPr>
        <w:ind w:left="3948" w:hanging="360"/>
      </w:pPr>
      <w:rPr>
        <w:rFonts w:ascii="Wingdings" w:hAnsi="Wingdings" w:hint="default"/>
      </w:rPr>
    </w:lvl>
    <w:lvl w:ilvl="6" w:tplc="04050001" w:tentative="1">
      <w:start w:val="1"/>
      <w:numFmt w:val="bullet"/>
      <w:lvlText w:val=""/>
      <w:lvlJc w:val="left"/>
      <w:pPr>
        <w:ind w:left="4668" w:hanging="360"/>
      </w:pPr>
      <w:rPr>
        <w:rFonts w:ascii="Symbol" w:hAnsi="Symbol" w:hint="default"/>
      </w:rPr>
    </w:lvl>
    <w:lvl w:ilvl="7" w:tplc="04050003" w:tentative="1">
      <w:start w:val="1"/>
      <w:numFmt w:val="bullet"/>
      <w:lvlText w:val="o"/>
      <w:lvlJc w:val="left"/>
      <w:pPr>
        <w:ind w:left="5388" w:hanging="360"/>
      </w:pPr>
      <w:rPr>
        <w:rFonts w:ascii="Courier New" w:hAnsi="Courier New" w:cs="Courier New" w:hint="default"/>
      </w:rPr>
    </w:lvl>
    <w:lvl w:ilvl="8" w:tplc="04050005" w:tentative="1">
      <w:start w:val="1"/>
      <w:numFmt w:val="bullet"/>
      <w:lvlText w:val=""/>
      <w:lvlJc w:val="left"/>
      <w:pPr>
        <w:ind w:left="6108" w:hanging="360"/>
      </w:pPr>
      <w:rPr>
        <w:rFonts w:ascii="Wingdings" w:hAnsi="Wingdings" w:hint="default"/>
      </w:rPr>
    </w:lvl>
  </w:abstractNum>
  <w:abstractNum w:abstractNumId="58">
    <w:nsid w:val="66DB1FB6"/>
    <w:multiLevelType w:val="hybridMultilevel"/>
    <w:tmpl w:val="75C0B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69646CB1"/>
    <w:multiLevelType w:val="hybridMultilevel"/>
    <w:tmpl w:val="5D3C62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A313878"/>
    <w:multiLevelType w:val="hybridMultilevel"/>
    <w:tmpl w:val="647E9A5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1">
    <w:nsid w:val="6BA8545D"/>
    <w:multiLevelType w:val="hybridMultilevel"/>
    <w:tmpl w:val="8CDC4D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13A7BC3"/>
    <w:multiLevelType w:val="hybridMultilevel"/>
    <w:tmpl w:val="00E822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48155B2"/>
    <w:multiLevelType w:val="hybridMultilevel"/>
    <w:tmpl w:val="B10A5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6B53F2E"/>
    <w:multiLevelType w:val="hybridMultilevel"/>
    <w:tmpl w:val="1D0EF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72A616A"/>
    <w:multiLevelType w:val="hybridMultilevel"/>
    <w:tmpl w:val="D8E44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78511501"/>
    <w:multiLevelType w:val="hybridMultilevel"/>
    <w:tmpl w:val="E3F015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8552897"/>
    <w:multiLevelType w:val="hybridMultilevel"/>
    <w:tmpl w:val="D9228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A0E39D3"/>
    <w:multiLevelType w:val="hybridMultilevel"/>
    <w:tmpl w:val="046E4B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7B430845"/>
    <w:multiLevelType w:val="hybridMultilevel"/>
    <w:tmpl w:val="55FE5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7D9D35C7"/>
    <w:multiLevelType w:val="hybridMultilevel"/>
    <w:tmpl w:val="90FEE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7DF15BD2"/>
    <w:multiLevelType w:val="hybridMultilevel"/>
    <w:tmpl w:val="8FAE8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16"/>
  </w:num>
  <w:num w:numId="4">
    <w:abstractNumId w:val="49"/>
  </w:num>
  <w:num w:numId="5">
    <w:abstractNumId w:val="51"/>
  </w:num>
  <w:num w:numId="6">
    <w:abstractNumId w:val="11"/>
  </w:num>
  <w:num w:numId="7">
    <w:abstractNumId w:val="46"/>
  </w:num>
  <w:num w:numId="8">
    <w:abstractNumId w:val="19"/>
  </w:num>
  <w:num w:numId="9">
    <w:abstractNumId w:val="31"/>
  </w:num>
  <w:num w:numId="10">
    <w:abstractNumId w:val="54"/>
  </w:num>
  <w:num w:numId="11">
    <w:abstractNumId w:val="1"/>
  </w:num>
  <w:num w:numId="12">
    <w:abstractNumId w:val="40"/>
  </w:num>
  <w:num w:numId="13">
    <w:abstractNumId w:val="28"/>
  </w:num>
  <w:num w:numId="14">
    <w:abstractNumId w:val="45"/>
  </w:num>
  <w:num w:numId="15">
    <w:abstractNumId w:val="32"/>
  </w:num>
  <w:num w:numId="16">
    <w:abstractNumId w:val="58"/>
  </w:num>
  <w:num w:numId="17">
    <w:abstractNumId w:val="4"/>
  </w:num>
  <w:num w:numId="18">
    <w:abstractNumId w:val="18"/>
  </w:num>
  <w:num w:numId="19">
    <w:abstractNumId w:val="17"/>
  </w:num>
  <w:num w:numId="20">
    <w:abstractNumId w:val="27"/>
  </w:num>
  <w:num w:numId="21">
    <w:abstractNumId w:val="43"/>
  </w:num>
  <w:num w:numId="22">
    <w:abstractNumId w:val="50"/>
  </w:num>
  <w:num w:numId="23">
    <w:abstractNumId w:val="15"/>
  </w:num>
  <w:num w:numId="24">
    <w:abstractNumId w:val="70"/>
  </w:num>
  <w:num w:numId="25">
    <w:abstractNumId w:val="29"/>
  </w:num>
  <w:num w:numId="26">
    <w:abstractNumId w:val="23"/>
  </w:num>
  <w:num w:numId="27">
    <w:abstractNumId w:val="6"/>
  </w:num>
  <w:num w:numId="28">
    <w:abstractNumId w:val="64"/>
  </w:num>
  <w:num w:numId="29">
    <w:abstractNumId w:val="38"/>
  </w:num>
  <w:num w:numId="30">
    <w:abstractNumId w:val="12"/>
  </w:num>
  <w:num w:numId="31">
    <w:abstractNumId w:val="67"/>
  </w:num>
  <w:num w:numId="32">
    <w:abstractNumId w:val="26"/>
  </w:num>
  <w:num w:numId="33">
    <w:abstractNumId w:val="35"/>
  </w:num>
  <w:num w:numId="34">
    <w:abstractNumId w:val="44"/>
  </w:num>
  <w:num w:numId="35">
    <w:abstractNumId w:val="41"/>
  </w:num>
  <w:num w:numId="36">
    <w:abstractNumId w:val="39"/>
  </w:num>
  <w:num w:numId="37">
    <w:abstractNumId w:val="47"/>
  </w:num>
  <w:num w:numId="38">
    <w:abstractNumId w:val="13"/>
  </w:num>
  <w:num w:numId="39">
    <w:abstractNumId w:val="7"/>
  </w:num>
  <w:num w:numId="40">
    <w:abstractNumId w:val="59"/>
  </w:num>
  <w:num w:numId="41">
    <w:abstractNumId w:val="2"/>
  </w:num>
  <w:num w:numId="42">
    <w:abstractNumId w:val="37"/>
  </w:num>
  <w:num w:numId="43">
    <w:abstractNumId w:val="66"/>
  </w:num>
  <w:num w:numId="44">
    <w:abstractNumId w:val="3"/>
  </w:num>
  <w:num w:numId="45">
    <w:abstractNumId w:val="68"/>
  </w:num>
  <w:num w:numId="46">
    <w:abstractNumId w:val="61"/>
  </w:num>
  <w:num w:numId="47">
    <w:abstractNumId w:val="8"/>
  </w:num>
  <w:num w:numId="48">
    <w:abstractNumId w:val="25"/>
  </w:num>
  <w:num w:numId="49">
    <w:abstractNumId w:val="52"/>
  </w:num>
  <w:num w:numId="50">
    <w:abstractNumId w:val="62"/>
  </w:num>
  <w:num w:numId="51">
    <w:abstractNumId w:val="30"/>
  </w:num>
  <w:num w:numId="52">
    <w:abstractNumId w:val="20"/>
  </w:num>
  <w:num w:numId="53">
    <w:abstractNumId w:val="63"/>
  </w:num>
  <w:num w:numId="54">
    <w:abstractNumId w:val="0"/>
  </w:num>
  <w:num w:numId="55">
    <w:abstractNumId w:val="34"/>
  </w:num>
  <w:num w:numId="56">
    <w:abstractNumId w:val="69"/>
  </w:num>
  <w:num w:numId="57">
    <w:abstractNumId w:val="14"/>
  </w:num>
  <w:num w:numId="58">
    <w:abstractNumId w:val="55"/>
  </w:num>
  <w:num w:numId="59">
    <w:abstractNumId w:val="48"/>
  </w:num>
  <w:num w:numId="60">
    <w:abstractNumId w:val="57"/>
  </w:num>
  <w:num w:numId="61">
    <w:abstractNumId w:val="60"/>
  </w:num>
  <w:num w:numId="62">
    <w:abstractNumId w:val="42"/>
  </w:num>
  <w:num w:numId="63">
    <w:abstractNumId w:val="24"/>
  </w:num>
  <w:num w:numId="64">
    <w:abstractNumId w:val="56"/>
  </w:num>
  <w:num w:numId="65">
    <w:abstractNumId w:val="9"/>
  </w:num>
  <w:num w:numId="66">
    <w:abstractNumId w:val="53"/>
  </w:num>
  <w:num w:numId="67">
    <w:abstractNumId w:val="10"/>
  </w:num>
  <w:num w:numId="68">
    <w:abstractNumId w:val="5"/>
  </w:num>
  <w:num w:numId="69">
    <w:abstractNumId w:val="65"/>
  </w:num>
  <w:num w:numId="70">
    <w:abstractNumId w:val="71"/>
  </w:num>
  <w:num w:numId="71">
    <w:abstractNumId w:val="21"/>
  </w:num>
  <w:num w:numId="72">
    <w:abstractNumId w:val="3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hdrShapeDefaults>
    <o:shapedefaults v:ext="edit" spidmax="27650"/>
  </w:hdrShapeDefaults>
  <w:footnotePr>
    <w:footnote w:id="0"/>
    <w:footnote w:id="1"/>
  </w:footnotePr>
  <w:endnotePr>
    <w:endnote w:id="0"/>
    <w:endnote w:id="1"/>
  </w:endnotePr>
  <w:compat/>
  <w:rsids>
    <w:rsidRoot w:val="008110B8"/>
    <w:rsid w:val="00012FE1"/>
    <w:rsid w:val="000316F1"/>
    <w:rsid w:val="00062DE6"/>
    <w:rsid w:val="00064032"/>
    <w:rsid w:val="000730DB"/>
    <w:rsid w:val="000A3071"/>
    <w:rsid w:val="000D6CD7"/>
    <w:rsid w:val="000F4ED5"/>
    <w:rsid w:val="001000F9"/>
    <w:rsid w:val="00106077"/>
    <w:rsid w:val="00112DCC"/>
    <w:rsid w:val="0014249A"/>
    <w:rsid w:val="001A3EB3"/>
    <w:rsid w:val="001C1EE7"/>
    <w:rsid w:val="001E386B"/>
    <w:rsid w:val="00263C9D"/>
    <w:rsid w:val="002B1C16"/>
    <w:rsid w:val="002D0A95"/>
    <w:rsid w:val="002F5536"/>
    <w:rsid w:val="00310AC4"/>
    <w:rsid w:val="00387FAB"/>
    <w:rsid w:val="00395CE5"/>
    <w:rsid w:val="003A3847"/>
    <w:rsid w:val="003D0FB8"/>
    <w:rsid w:val="003F20FB"/>
    <w:rsid w:val="0040777D"/>
    <w:rsid w:val="00433B23"/>
    <w:rsid w:val="00451163"/>
    <w:rsid w:val="00463CF4"/>
    <w:rsid w:val="00476C00"/>
    <w:rsid w:val="004A2B35"/>
    <w:rsid w:val="004B49E2"/>
    <w:rsid w:val="004B4BA2"/>
    <w:rsid w:val="004C0BE7"/>
    <w:rsid w:val="004F5206"/>
    <w:rsid w:val="00506A56"/>
    <w:rsid w:val="00527ED2"/>
    <w:rsid w:val="005328CC"/>
    <w:rsid w:val="00555DCF"/>
    <w:rsid w:val="0055723F"/>
    <w:rsid w:val="00596839"/>
    <w:rsid w:val="005A1530"/>
    <w:rsid w:val="005D6AE6"/>
    <w:rsid w:val="005E0559"/>
    <w:rsid w:val="005E1839"/>
    <w:rsid w:val="005E676A"/>
    <w:rsid w:val="006452C1"/>
    <w:rsid w:val="0066168F"/>
    <w:rsid w:val="006A7104"/>
    <w:rsid w:val="006B00AC"/>
    <w:rsid w:val="006B633B"/>
    <w:rsid w:val="006D45B1"/>
    <w:rsid w:val="006F788E"/>
    <w:rsid w:val="00706E03"/>
    <w:rsid w:val="00735155"/>
    <w:rsid w:val="00736392"/>
    <w:rsid w:val="0074415F"/>
    <w:rsid w:val="007453BB"/>
    <w:rsid w:val="00747A29"/>
    <w:rsid w:val="00765B14"/>
    <w:rsid w:val="007E42EB"/>
    <w:rsid w:val="007E4C89"/>
    <w:rsid w:val="007F042F"/>
    <w:rsid w:val="007F58AE"/>
    <w:rsid w:val="007F6846"/>
    <w:rsid w:val="008110B8"/>
    <w:rsid w:val="008536D9"/>
    <w:rsid w:val="00860A8B"/>
    <w:rsid w:val="00864717"/>
    <w:rsid w:val="00872CD2"/>
    <w:rsid w:val="008935F1"/>
    <w:rsid w:val="008C225B"/>
    <w:rsid w:val="008D324C"/>
    <w:rsid w:val="008E0D1C"/>
    <w:rsid w:val="008E3B23"/>
    <w:rsid w:val="00912399"/>
    <w:rsid w:val="009141D1"/>
    <w:rsid w:val="00927D8B"/>
    <w:rsid w:val="00932B6E"/>
    <w:rsid w:val="00971BC0"/>
    <w:rsid w:val="00984598"/>
    <w:rsid w:val="00991978"/>
    <w:rsid w:val="009A476F"/>
    <w:rsid w:val="009B3BB6"/>
    <w:rsid w:val="009C0E96"/>
    <w:rsid w:val="00A21DF2"/>
    <w:rsid w:val="00A57A7B"/>
    <w:rsid w:val="00A76927"/>
    <w:rsid w:val="00A777A9"/>
    <w:rsid w:val="00A82426"/>
    <w:rsid w:val="00A9490C"/>
    <w:rsid w:val="00AB19E8"/>
    <w:rsid w:val="00B10572"/>
    <w:rsid w:val="00B15A51"/>
    <w:rsid w:val="00B44396"/>
    <w:rsid w:val="00B55971"/>
    <w:rsid w:val="00BB5418"/>
    <w:rsid w:val="00BC3AE3"/>
    <w:rsid w:val="00BE13F6"/>
    <w:rsid w:val="00BE687F"/>
    <w:rsid w:val="00BE7E3D"/>
    <w:rsid w:val="00C12493"/>
    <w:rsid w:val="00C1625A"/>
    <w:rsid w:val="00C25535"/>
    <w:rsid w:val="00C71018"/>
    <w:rsid w:val="00C85F90"/>
    <w:rsid w:val="00CD4F15"/>
    <w:rsid w:val="00CD52AF"/>
    <w:rsid w:val="00CE2DEF"/>
    <w:rsid w:val="00D16CA5"/>
    <w:rsid w:val="00D20C3A"/>
    <w:rsid w:val="00D364EC"/>
    <w:rsid w:val="00D61922"/>
    <w:rsid w:val="00D6514E"/>
    <w:rsid w:val="00DC342A"/>
    <w:rsid w:val="00DE0022"/>
    <w:rsid w:val="00DE1E6F"/>
    <w:rsid w:val="00DE42F5"/>
    <w:rsid w:val="00DF3E8C"/>
    <w:rsid w:val="00E13653"/>
    <w:rsid w:val="00E22D1F"/>
    <w:rsid w:val="00E30F54"/>
    <w:rsid w:val="00E32288"/>
    <w:rsid w:val="00E33031"/>
    <w:rsid w:val="00E576CD"/>
    <w:rsid w:val="00E86A0B"/>
    <w:rsid w:val="00EA000B"/>
    <w:rsid w:val="00EA4DEE"/>
    <w:rsid w:val="00F245EC"/>
    <w:rsid w:val="00F5527D"/>
    <w:rsid w:val="00F65F62"/>
    <w:rsid w:val="00F7330A"/>
    <w:rsid w:val="00F840D1"/>
    <w:rsid w:val="00FA1C61"/>
    <w:rsid w:val="00FF52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493"/>
    <w:rPr>
      <w:rFonts w:ascii="Times New Roman" w:hAnsi="Times New Roman"/>
      <w:sz w:val="24"/>
    </w:rPr>
  </w:style>
  <w:style w:type="paragraph" w:styleId="Nadpis1">
    <w:name w:val="heading 1"/>
    <w:basedOn w:val="Normln"/>
    <w:next w:val="Normln"/>
    <w:link w:val="Nadpis1Char"/>
    <w:uiPriority w:val="9"/>
    <w:qFormat/>
    <w:rsid w:val="008110B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C342A"/>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4C0BE7"/>
    <w:pPr>
      <w:keepNext/>
      <w:keepLines/>
      <w:numPr>
        <w:ilvl w:val="2"/>
        <w:numId w:val="1"/>
      </w:numPr>
      <w:spacing w:before="200" w:after="0"/>
      <w:outlineLvl w:val="2"/>
    </w:pPr>
    <w:rPr>
      <w:rFonts w:eastAsiaTheme="majorEastAsia" w:cstheme="majorBidi"/>
      <w:b/>
      <w:bCs/>
      <w:sz w:val="26"/>
    </w:rPr>
  </w:style>
  <w:style w:type="paragraph" w:styleId="Nadpis4">
    <w:name w:val="heading 4"/>
    <w:basedOn w:val="Normln"/>
    <w:next w:val="Normln"/>
    <w:link w:val="Nadpis4Char"/>
    <w:uiPriority w:val="9"/>
    <w:semiHidden/>
    <w:unhideWhenUsed/>
    <w:qFormat/>
    <w:rsid w:val="008110B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110B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110B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110B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110B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110B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10B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C342A"/>
    <w:rPr>
      <w:rFonts w:ascii="Times New Roman" w:eastAsiaTheme="majorEastAsia" w:hAnsi="Times New Roman" w:cstheme="majorBidi"/>
      <w:b/>
      <w:bCs/>
      <w:sz w:val="26"/>
      <w:szCs w:val="26"/>
    </w:rPr>
  </w:style>
  <w:style w:type="character" w:customStyle="1" w:styleId="Nadpis3Char">
    <w:name w:val="Nadpis 3 Char"/>
    <w:basedOn w:val="Standardnpsmoodstavce"/>
    <w:link w:val="Nadpis3"/>
    <w:uiPriority w:val="9"/>
    <w:rsid w:val="004C0BE7"/>
    <w:rPr>
      <w:rFonts w:ascii="Times New Roman" w:eastAsiaTheme="majorEastAsia" w:hAnsi="Times New Roman" w:cstheme="majorBidi"/>
      <w:b/>
      <w:bCs/>
      <w:sz w:val="26"/>
    </w:rPr>
  </w:style>
  <w:style w:type="character" w:customStyle="1" w:styleId="Nadpis4Char">
    <w:name w:val="Nadpis 4 Char"/>
    <w:basedOn w:val="Standardnpsmoodstavce"/>
    <w:link w:val="Nadpis4"/>
    <w:uiPriority w:val="9"/>
    <w:semiHidden/>
    <w:rsid w:val="008110B8"/>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8110B8"/>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8110B8"/>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8110B8"/>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8110B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8110B8"/>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unhideWhenUsed/>
    <w:qFormat/>
    <w:rsid w:val="008110B8"/>
    <w:pPr>
      <w:numPr>
        <w:numId w:val="0"/>
      </w:numPr>
      <w:spacing w:before="0" w:after="200" w:line="360" w:lineRule="auto"/>
      <w:jc w:val="both"/>
      <w:outlineLvl w:val="9"/>
    </w:pPr>
    <w:rPr>
      <w:rFonts w:cs="Times New Roman"/>
      <w:szCs w:val="24"/>
      <w:lang w:eastAsia="cs-CZ"/>
    </w:rPr>
  </w:style>
  <w:style w:type="paragraph" w:styleId="Odstavecseseznamem">
    <w:name w:val="List Paragraph"/>
    <w:basedOn w:val="Normln"/>
    <w:uiPriority w:val="34"/>
    <w:qFormat/>
    <w:rsid w:val="008110B8"/>
    <w:pPr>
      <w:ind w:left="720"/>
      <w:contextualSpacing/>
    </w:pPr>
  </w:style>
  <w:style w:type="paragraph" w:styleId="Normlnweb">
    <w:name w:val="Normal (Web)"/>
    <w:basedOn w:val="Normln"/>
    <w:uiPriority w:val="99"/>
    <w:unhideWhenUsed/>
    <w:rsid w:val="00310AC4"/>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310AC4"/>
    <w:rPr>
      <w:b/>
      <w:bCs/>
    </w:rPr>
  </w:style>
  <w:style w:type="character" w:styleId="Zvraznn">
    <w:name w:val="Emphasis"/>
    <w:basedOn w:val="Standardnpsmoodstavce"/>
    <w:uiPriority w:val="20"/>
    <w:qFormat/>
    <w:rsid w:val="00310AC4"/>
    <w:rPr>
      <w:i/>
      <w:iCs/>
    </w:rPr>
  </w:style>
  <w:style w:type="character" w:styleId="Hypertextovodkaz">
    <w:name w:val="Hyperlink"/>
    <w:basedOn w:val="Standardnpsmoodstavce"/>
    <w:uiPriority w:val="99"/>
    <w:unhideWhenUsed/>
    <w:rsid w:val="004C0BE7"/>
    <w:rPr>
      <w:color w:val="0000FF" w:themeColor="hyperlink"/>
      <w:u w:val="single"/>
    </w:rPr>
  </w:style>
  <w:style w:type="paragraph" w:styleId="Obsah1">
    <w:name w:val="toc 1"/>
    <w:basedOn w:val="Normln"/>
    <w:next w:val="Normln"/>
    <w:autoRedefine/>
    <w:uiPriority w:val="39"/>
    <w:unhideWhenUsed/>
    <w:rsid w:val="009141D1"/>
    <w:pPr>
      <w:spacing w:after="100"/>
    </w:pPr>
  </w:style>
  <w:style w:type="paragraph" w:styleId="Obsah2">
    <w:name w:val="toc 2"/>
    <w:basedOn w:val="Normln"/>
    <w:next w:val="Normln"/>
    <w:autoRedefine/>
    <w:uiPriority w:val="39"/>
    <w:unhideWhenUsed/>
    <w:rsid w:val="009141D1"/>
    <w:pPr>
      <w:spacing w:after="100"/>
      <w:ind w:left="240"/>
    </w:pPr>
  </w:style>
  <w:style w:type="paragraph" w:styleId="Obsah3">
    <w:name w:val="toc 3"/>
    <w:basedOn w:val="Normln"/>
    <w:next w:val="Normln"/>
    <w:autoRedefine/>
    <w:uiPriority w:val="39"/>
    <w:unhideWhenUsed/>
    <w:rsid w:val="009141D1"/>
    <w:pPr>
      <w:spacing w:after="100"/>
      <w:ind w:left="480"/>
    </w:pPr>
  </w:style>
  <w:style w:type="paragraph" w:styleId="Textbubliny">
    <w:name w:val="Balloon Text"/>
    <w:basedOn w:val="Normln"/>
    <w:link w:val="TextbublinyChar"/>
    <w:uiPriority w:val="99"/>
    <w:semiHidden/>
    <w:unhideWhenUsed/>
    <w:rsid w:val="009141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41D1"/>
    <w:rPr>
      <w:rFonts w:ascii="Tahoma" w:hAnsi="Tahoma" w:cs="Tahoma"/>
      <w:sz w:val="16"/>
      <w:szCs w:val="16"/>
    </w:rPr>
  </w:style>
  <w:style w:type="character" w:customStyle="1" w:styleId="c4s-required">
    <w:name w:val="c4s-required"/>
    <w:basedOn w:val="Standardnpsmoodstavce"/>
    <w:rsid w:val="001C1EE7"/>
  </w:style>
  <w:style w:type="table" w:styleId="Mkatabulky">
    <w:name w:val="Table Grid"/>
    <w:basedOn w:val="Normlntabulka"/>
    <w:uiPriority w:val="59"/>
    <w:rsid w:val="00872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3F20F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F20FB"/>
    <w:rPr>
      <w:rFonts w:ascii="Times New Roman" w:hAnsi="Times New Roman"/>
      <w:sz w:val="24"/>
    </w:rPr>
  </w:style>
  <w:style w:type="paragraph" w:styleId="Zpat">
    <w:name w:val="footer"/>
    <w:basedOn w:val="Normln"/>
    <w:link w:val="ZpatChar"/>
    <w:uiPriority w:val="99"/>
    <w:unhideWhenUsed/>
    <w:rsid w:val="003F2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0FB"/>
    <w:rPr>
      <w:rFonts w:ascii="Times New Roman" w:hAnsi="Times New Roman"/>
      <w:sz w:val="24"/>
    </w:rPr>
  </w:style>
  <w:style w:type="character" w:customStyle="1" w:styleId="dwitem">
    <w:name w:val="dw_item"/>
    <w:basedOn w:val="Standardnpsmoodstavce"/>
    <w:rsid w:val="009A476F"/>
  </w:style>
</w:styles>
</file>

<file path=word/webSettings.xml><?xml version="1.0" encoding="utf-8"?>
<w:webSettings xmlns:r="http://schemas.openxmlformats.org/officeDocument/2006/relationships" xmlns:w="http://schemas.openxmlformats.org/wordprocessingml/2006/main">
  <w:divs>
    <w:div w:id="539780389">
      <w:bodyDiv w:val="1"/>
      <w:marLeft w:val="0"/>
      <w:marRight w:val="0"/>
      <w:marTop w:val="0"/>
      <w:marBottom w:val="0"/>
      <w:divBdr>
        <w:top w:val="none" w:sz="0" w:space="0" w:color="auto"/>
        <w:left w:val="none" w:sz="0" w:space="0" w:color="auto"/>
        <w:bottom w:val="none" w:sz="0" w:space="0" w:color="auto"/>
        <w:right w:val="none" w:sz="0" w:space="0" w:color="auto"/>
      </w:divBdr>
    </w:div>
    <w:div w:id="557128432">
      <w:bodyDiv w:val="1"/>
      <w:marLeft w:val="0"/>
      <w:marRight w:val="0"/>
      <w:marTop w:val="0"/>
      <w:marBottom w:val="0"/>
      <w:divBdr>
        <w:top w:val="none" w:sz="0" w:space="0" w:color="auto"/>
        <w:left w:val="none" w:sz="0" w:space="0" w:color="auto"/>
        <w:bottom w:val="none" w:sz="0" w:space="0" w:color="auto"/>
        <w:right w:val="none" w:sz="0" w:space="0" w:color="auto"/>
      </w:divBdr>
    </w:div>
    <w:div w:id="649559754">
      <w:bodyDiv w:val="1"/>
      <w:marLeft w:val="0"/>
      <w:marRight w:val="0"/>
      <w:marTop w:val="0"/>
      <w:marBottom w:val="0"/>
      <w:divBdr>
        <w:top w:val="none" w:sz="0" w:space="0" w:color="auto"/>
        <w:left w:val="none" w:sz="0" w:space="0" w:color="auto"/>
        <w:bottom w:val="none" w:sz="0" w:space="0" w:color="auto"/>
        <w:right w:val="none" w:sz="0" w:space="0" w:color="auto"/>
      </w:divBdr>
    </w:div>
    <w:div w:id="1424498827">
      <w:bodyDiv w:val="1"/>
      <w:marLeft w:val="0"/>
      <w:marRight w:val="0"/>
      <w:marTop w:val="0"/>
      <w:marBottom w:val="0"/>
      <w:divBdr>
        <w:top w:val="none" w:sz="0" w:space="0" w:color="auto"/>
        <w:left w:val="none" w:sz="0" w:space="0" w:color="auto"/>
        <w:bottom w:val="none" w:sz="0" w:space="0" w:color="auto"/>
        <w:right w:val="none" w:sz="0" w:space="0" w:color="auto"/>
      </w:divBdr>
    </w:div>
    <w:div w:id="1718123510">
      <w:bodyDiv w:val="1"/>
      <w:marLeft w:val="0"/>
      <w:marRight w:val="0"/>
      <w:marTop w:val="0"/>
      <w:marBottom w:val="0"/>
      <w:divBdr>
        <w:top w:val="none" w:sz="0" w:space="0" w:color="auto"/>
        <w:left w:val="none" w:sz="0" w:space="0" w:color="auto"/>
        <w:bottom w:val="none" w:sz="0" w:space="0" w:color="auto"/>
        <w:right w:val="none" w:sz="0" w:space="0" w:color="auto"/>
      </w:divBdr>
    </w:div>
    <w:div w:id="2003509183">
      <w:bodyDiv w:val="1"/>
      <w:marLeft w:val="0"/>
      <w:marRight w:val="0"/>
      <w:marTop w:val="0"/>
      <w:marBottom w:val="0"/>
      <w:divBdr>
        <w:top w:val="none" w:sz="0" w:space="0" w:color="auto"/>
        <w:left w:val="none" w:sz="0" w:space="0" w:color="auto"/>
        <w:bottom w:val="none" w:sz="0" w:space="0" w:color="auto"/>
        <w:right w:val="none" w:sz="0" w:space="0" w:color="auto"/>
      </w:divBdr>
    </w:div>
    <w:div w:id="20999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s://archiv.radio.cz/cz/static/strucne-dejiny-hudby"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s://www.msmt.cz/mladez/strediska-volneho-casu" TargetMode="External"/><Relationship Id="rId42" Type="http://schemas.openxmlformats.org/officeDocument/2006/relationships/hyperlink" Target="http://www.zuskrnov.cz/o-skole/historie-zu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s://www.svcopava.cz/krouzky" TargetMode="External"/><Relationship Id="rId38" Type="http://schemas.openxmlformats.org/officeDocument/2006/relationships/hyperlink" Target="http://www.pavelhokr.cz/index.php?s=vyber_nastroje" TargetMode="External"/><Relationship Id="rId46" Type="http://schemas.openxmlformats.org/officeDocument/2006/relationships/hyperlink" Target="https://www.msmt.cz/mladez/prehled-nejdulezitejsich-pravnich-predpisu"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artmaster.cz/" TargetMode="External"/><Relationship Id="rId41" Type="http://schemas.openxmlformats.org/officeDocument/2006/relationships/hyperlink" Target="https://www.zusopava.cz/historie-sko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www.svcbruntal.cz/krouzky" TargetMode="External"/><Relationship Id="rId37" Type="http://schemas.openxmlformats.org/officeDocument/2006/relationships/hyperlink" Target="https://www.lko.cz/nase-skola/1-o-nas" TargetMode="External"/><Relationship Id="rId40" Type="http://schemas.openxmlformats.org/officeDocument/2006/relationships/hyperlink" Target="http://www.nuv.cz/t/zus" TargetMode="External"/><Relationship Id="rId45" Type="http://schemas.openxmlformats.org/officeDocument/2006/relationships/hyperlink" Target="https://www.msmt.cz/dokumenty-3/vyhlasky-ke-skolskemu-zakonu"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s://vyrobahudebnichnastroju.cz/historie-lidovych-nastroju-2/" TargetMode="External"/><Relationship Id="rId36" Type="http://schemas.openxmlformats.org/officeDocument/2006/relationships/hyperlink" Target="https://mistri.muzikus.cz/renesance/orlando-di-lasso" TargetMode="External"/><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www.musictime.cz/krouzek-kurz/klavir" TargetMode="External"/><Relationship Id="rId44" Type="http://schemas.openxmlformats.org/officeDocument/2006/relationships/hyperlink" Target="https://www.zushaj.cz/kopie-o-skol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s://mistri.muzikus.cz/guillaume-de-machaut" TargetMode="External"/><Relationship Id="rId35" Type="http://schemas.openxmlformats.org/officeDocument/2006/relationships/hyperlink" Target="https://mistri.muzikus.cz/mistri-klasicke-hudby-podle-obdobi" TargetMode="External"/><Relationship Id="rId43" Type="http://schemas.openxmlformats.org/officeDocument/2006/relationships/hyperlink" Target="https://nakladatelstvi.portal.cz/nakladatelstvi/aktuality/79183" TargetMode="External"/><Relationship Id="rId48" Type="http://schemas.openxmlformats.org/officeDocument/2006/relationships/footer" Target="footer3.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Office_Excel_s_podporou_maker12.xlsm"/></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List_aplikac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List_aplikac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List_aplikace_Microsoft_Office_Excel_s_podporou_maker16.xlsm"/></Relationships>
</file>

<file path=word/charts/_rels/chart17.xml.rels><?xml version="1.0" encoding="UTF-8" standalone="yes"?>
<Relationships xmlns="http://schemas.openxmlformats.org/package/2006/relationships"><Relationship Id="rId1" Type="http://schemas.openxmlformats.org/officeDocument/2006/relationships/package" Target="../embeddings/List_aplikace_Microsoft_Office_Excel_s_podporou_maker17.xlsm"/></Relationships>
</file>

<file path=word/charts/_rels/chart18.xml.rels><?xml version="1.0" encoding="UTF-8" standalone="yes"?>
<Relationships xmlns="http://schemas.openxmlformats.org/package/2006/relationships"><Relationship Id="rId1" Type="http://schemas.openxmlformats.org/officeDocument/2006/relationships/package" Target="../embeddings/List_aplikace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List_aplikace_Microsoft_Office_Excel_s_podporou_maker19.xlsm"/></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Ročník</a:t>
            </a:r>
            <a:r>
              <a:rPr lang="cs-CZ" baseline="0"/>
              <a:t> </a:t>
            </a:r>
            <a:endParaRPr lang="en-US"/>
          </a:p>
        </c:rich>
      </c:tx>
    </c:title>
    <c:plotArea>
      <c:layout/>
      <c:pieChart>
        <c:varyColors val="1"/>
        <c:ser>
          <c:idx val="0"/>
          <c:order val="0"/>
          <c:tx>
            <c:strRef>
              <c:f>List1!$B$1</c:f>
              <c:strCache>
                <c:ptCount val="1"/>
                <c:pt idx="0">
                  <c:v>Prodej</c:v>
                </c:pt>
              </c:strCache>
            </c:strRef>
          </c:tx>
          <c:dLbls>
            <c:dLbl>
              <c:idx val="0"/>
              <c:spPr/>
              <c:txPr>
                <a:bodyPr/>
                <a:lstStyle/>
                <a:p>
                  <a:pPr>
                    <a:defRPr sz="1600" b="1">
                      <a:latin typeface="Times New Roman" pitchFamily="18" charset="0"/>
                      <a:cs typeface="Times New Roman" pitchFamily="18" charset="0"/>
                    </a:defRPr>
                  </a:pPr>
                  <a:endParaRPr lang="cs-CZ"/>
                </a:p>
              </c:txPr>
            </c:dLbl>
            <c:dLbl>
              <c:idx val="1"/>
              <c:layout>
                <c:manualLayout>
                  <c:x val="-4.6296296296296597E-3"/>
                  <c:y val="1.1904761904761951E-2"/>
                </c:manualLayout>
              </c:layout>
              <c:spPr/>
              <c:txPr>
                <a:bodyPr/>
                <a:lstStyle/>
                <a:p>
                  <a:pPr>
                    <a:defRPr sz="1600" b="1">
                      <a:latin typeface="Times New Roman" pitchFamily="18" charset="0"/>
                      <a:cs typeface="Times New Roman" pitchFamily="18" charset="0"/>
                    </a:defRPr>
                  </a:pPr>
                  <a:endParaRPr lang="cs-CZ"/>
                </a:p>
              </c:txPr>
              <c:dLblPos val="ctr"/>
              <c:showPercent val="1"/>
            </c:dLbl>
            <c:dLbl>
              <c:idx val="2"/>
              <c:spPr/>
              <c:txPr>
                <a:bodyPr/>
                <a:lstStyle/>
                <a:p>
                  <a:pPr>
                    <a:defRPr sz="1600" b="1">
                      <a:latin typeface="Times New Roman" pitchFamily="18" charset="0"/>
                      <a:cs typeface="Times New Roman" pitchFamily="18" charset="0"/>
                    </a:defRPr>
                  </a:pPr>
                  <a:endParaRPr lang="cs-CZ"/>
                </a:p>
              </c:txPr>
            </c:dLbl>
            <c:txPr>
              <a:bodyPr/>
              <a:lstStyle/>
              <a:p>
                <a:pPr>
                  <a:defRPr sz="1400" b="1">
                    <a:latin typeface="Times New Roman" pitchFamily="18" charset="0"/>
                    <a:cs typeface="Times New Roman" pitchFamily="18" charset="0"/>
                  </a:defRPr>
                </a:pPr>
                <a:endParaRPr lang="cs-CZ"/>
              </a:p>
            </c:txPr>
            <c:dLblPos val="ctr"/>
            <c:showPercent val="1"/>
            <c:showLeaderLines val="1"/>
          </c:dLbls>
          <c:cat>
            <c:strRef>
              <c:f>List1!$A$2:$A$5</c:f>
              <c:strCache>
                <c:ptCount val="3"/>
                <c:pt idx="0">
                  <c:v>3. ročník </c:v>
                </c:pt>
                <c:pt idx="1">
                  <c:v>4. ročník </c:v>
                </c:pt>
                <c:pt idx="2">
                  <c:v>5. ročník </c:v>
                </c:pt>
              </c:strCache>
            </c:strRef>
          </c:cat>
          <c:val>
            <c:numRef>
              <c:f>List1!$B$2:$B$5</c:f>
              <c:numCache>
                <c:formatCode>General</c:formatCode>
                <c:ptCount val="4"/>
                <c:pt idx="0">
                  <c:v>20</c:v>
                </c:pt>
                <c:pt idx="1">
                  <c:v>8</c:v>
                </c:pt>
                <c:pt idx="2">
                  <c:v>16</c:v>
                </c:pt>
              </c:numCache>
            </c:numRef>
          </c:val>
        </c:ser>
        <c:dLbls>
          <c:showPercent val="1"/>
        </c:dLbls>
        <c:firstSliceAng val="0"/>
      </c:pieChart>
    </c:plotArea>
    <c:legend>
      <c:legendPos val="t"/>
      <c:legendEntry>
        <c:idx val="3"/>
        <c:delete val="1"/>
      </c:legendEntry>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9. Jaké máš pocity před přehrávkami?</c:v>
                </c:pt>
              </c:strCache>
            </c:strRef>
          </c:tx>
          <c:dLbls>
            <c:txPr>
              <a:bodyPr/>
              <a:lstStyle/>
              <a:p>
                <a:pPr>
                  <a:defRPr sz="1600" b="1">
                    <a:latin typeface="Times New Roman" pitchFamily="18" charset="0"/>
                    <a:cs typeface="Times New Roman" pitchFamily="18" charset="0"/>
                  </a:defRPr>
                </a:pPr>
                <a:endParaRPr lang="cs-CZ"/>
              </a:p>
            </c:txPr>
            <c:dLblPos val="ctr"/>
            <c:showPercent val="1"/>
            <c:showLeaderLines val="1"/>
          </c:dLbls>
          <c:cat>
            <c:strRef>
              <c:f>List1!$A$2:$A$5</c:f>
              <c:strCache>
                <c:ptCount val="4"/>
                <c:pt idx="0">
                  <c:v>Nervozita</c:v>
                </c:pt>
                <c:pt idx="1">
                  <c:v>Stres</c:v>
                </c:pt>
                <c:pt idx="2">
                  <c:v>Nevolnost</c:v>
                </c:pt>
                <c:pt idx="3">
                  <c:v>Jiné - kolaps, tréma ..</c:v>
                </c:pt>
              </c:strCache>
            </c:strRef>
          </c:cat>
          <c:val>
            <c:numRef>
              <c:f>List1!$B$2:$B$5</c:f>
              <c:numCache>
                <c:formatCode>General</c:formatCode>
                <c:ptCount val="4"/>
                <c:pt idx="0">
                  <c:v>10</c:v>
                </c:pt>
                <c:pt idx="1">
                  <c:v>6</c:v>
                </c:pt>
                <c:pt idx="2">
                  <c:v>1</c:v>
                </c:pt>
                <c:pt idx="3">
                  <c:v>8</c:v>
                </c:pt>
              </c:numCache>
            </c:numRef>
          </c:val>
        </c:ser>
        <c:dLbls>
          <c:showPercent val="1"/>
        </c:dLbls>
        <c:firstSliceAng val="0"/>
      </c:pieChart>
    </c:plotArea>
    <c:legend>
      <c:legendPos val="t"/>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10. Kolik času denně cvičíš?</c:v>
                </c:pt>
              </c:strCache>
            </c:strRef>
          </c:tx>
          <c:dLbls>
            <c:txPr>
              <a:bodyPr/>
              <a:lstStyle/>
              <a:p>
                <a:pPr>
                  <a:defRPr sz="1600" b="1">
                    <a:latin typeface="Times New Roman" pitchFamily="18" charset="0"/>
                    <a:cs typeface="Times New Roman" pitchFamily="18" charset="0"/>
                  </a:defRPr>
                </a:pPr>
                <a:endParaRPr lang="cs-CZ"/>
              </a:p>
            </c:txPr>
            <c:dLblPos val="ctr"/>
            <c:showPercent val="1"/>
            <c:showLeaderLines val="1"/>
          </c:dLbls>
          <c:cat>
            <c:strRef>
              <c:f>List1!$A$2:$A$3</c:f>
              <c:strCache>
                <c:ptCount val="2"/>
                <c:pt idx="0">
                  <c:v>Více než hodinu</c:v>
                </c:pt>
                <c:pt idx="1">
                  <c:v>Méně než hodinu </c:v>
                </c:pt>
              </c:strCache>
            </c:strRef>
          </c:cat>
          <c:val>
            <c:numRef>
              <c:f>List1!$B$2:$B$3</c:f>
              <c:numCache>
                <c:formatCode>General</c:formatCode>
                <c:ptCount val="2"/>
                <c:pt idx="0">
                  <c:v>5</c:v>
                </c:pt>
                <c:pt idx="1">
                  <c:v>22</c:v>
                </c:pt>
              </c:numCache>
            </c:numRef>
          </c:val>
        </c:ser>
        <c:dLbls>
          <c:showPercent val="1"/>
        </c:dLbls>
        <c:firstSliceAng val="0"/>
      </c:pieChart>
    </c:plotArea>
    <c:legend>
      <c:legendPos val="t"/>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11. Pomáhá ti někdo doma se cvičením? Kdo?</c:v>
                </c:pt>
              </c:strCache>
            </c:strRef>
          </c:tx>
          <c:dLbls>
            <c:txPr>
              <a:bodyPr/>
              <a:lstStyle/>
              <a:p>
                <a:pPr>
                  <a:defRPr sz="1600" b="1">
                    <a:latin typeface="Times New Roman" pitchFamily="18" charset="0"/>
                    <a:cs typeface="Times New Roman" pitchFamily="18" charset="0"/>
                  </a:defRPr>
                </a:pPr>
                <a:endParaRPr lang="cs-CZ"/>
              </a:p>
            </c:txPr>
            <c:dLblPos val="ctr"/>
            <c:showPercent val="1"/>
            <c:showLeaderLines val="1"/>
          </c:dLbls>
          <c:cat>
            <c:strRef>
              <c:f>List1!$A$2:$A$7</c:f>
              <c:strCache>
                <c:ptCount val="6"/>
                <c:pt idx="0">
                  <c:v>Ne</c:v>
                </c:pt>
                <c:pt idx="1">
                  <c:v>Cvičím sám/sama</c:v>
                </c:pt>
                <c:pt idx="2">
                  <c:v>Maminka</c:v>
                </c:pt>
                <c:pt idx="3">
                  <c:v>Babička</c:v>
                </c:pt>
                <c:pt idx="4">
                  <c:v>Sourozenec</c:v>
                </c:pt>
                <c:pt idx="5">
                  <c:v>Oba rodiče </c:v>
                </c:pt>
              </c:strCache>
            </c:strRef>
          </c:cat>
          <c:val>
            <c:numRef>
              <c:f>List1!$B$2:$B$7</c:f>
              <c:numCache>
                <c:formatCode>General</c:formatCode>
                <c:ptCount val="6"/>
                <c:pt idx="0">
                  <c:v>10</c:v>
                </c:pt>
                <c:pt idx="1">
                  <c:v>5</c:v>
                </c:pt>
                <c:pt idx="2">
                  <c:v>5</c:v>
                </c:pt>
                <c:pt idx="3">
                  <c:v>1</c:v>
                </c:pt>
                <c:pt idx="4">
                  <c:v>3</c:v>
                </c:pt>
                <c:pt idx="5">
                  <c:v>3</c:v>
                </c:pt>
              </c:numCache>
            </c:numRef>
          </c:val>
        </c:ser>
        <c:dLbls>
          <c:showPercent val="1"/>
        </c:dLbls>
        <c:firstSliceAng val="0"/>
      </c:pieChart>
    </c:plotArea>
    <c:legend>
      <c:legendPos val="t"/>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12.  Smál se ti někdo někdy, když zjistil, že hraješ na hudební nástroj?</c:v>
                </c:pt>
              </c:strCache>
            </c:strRef>
          </c:tx>
          <c:dLbls>
            <c:dLbl>
              <c:idx val="2"/>
              <c:layout>
                <c:manualLayout>
                  <c:x val="-1.449471016449295E-2"/>
                  <c:y val="-0.12718622429492113"/>
                </c:manualLayout>
              </c:layout>
              <c:dLblPos val="ctr"/>
              <c:showPercent val="1"/>
            </c:dLbl>
            <c:txPr>
              <a:bodyPr/>
              <a:lstStyle/>
              <a:p>
                <a:pPr>
                  <a:defRPr sz="1600" b="1">
                    <a:latin typeface="Times New Roman" pitchFamily="18" charset="0"/>
                    <a:cs typeface="Times New Roman" pitchFamily="18" charset="0"/>
                  </a:defRPr>
                </a:pPr>
                <a:endParaRPr lang="cs-CZ"/>
              </a:p>
            </c:txPr>
            <c:dLblPos val="ctr"/>
            <c:showPercent val="1"/>
            <c:showLeaderLines val="1"/>
          </c:dLbls>
          <c:cat>
            <c:strRef>
              <c:f>List1!$A$2:$A$5</c:f>
              <c:strCache>
                <c:ptCount val="3"/>
                <c:pt idx="0">
                  <c:v>Nesetkal/a jsem se s tím</c:v>
                </c:pt>
                <c:pt idx="1">
                  <c:v>Bohužel ano</c:v>
                </c:pt>
                <c:pt idx="2">
                  <c:v>Nehcci se o tom bavit </c:v>
                </c:pt>
              </c:strCache>
            </c:strRef>
          </c:cat>
          <c:val>
            <c:numRef>
              <c:f>List1!$B$2:$B$5</c:f>
              <c:numCache>
                <c:formatCode>General</c:formatCode>
                <c:ptCount val="4"/>
                <c:pt idx="0">
                  <c:v>23</c:v>
                </c:pt>
                <c:pt idx="1">
                  <c:v>3</c:v>
                </c:pt>
                <c:pt idx="2">
                  <c:v>1</c:v>
                </c:pt>
              </c:numCache>
            </c:numRef>
          </c:val>
        </c:ser>
        <c:dLbls>
          <c:showPercent val="1"/>
        </c:dLbls>
        <c:firstSliceAng val="0"/>
      </c:pieChart>
    </c:plotArea>
    <c:legend>
      <c:legendPos val="t"/>
      <c:legendEntry>
        <c:idx val="3"/>
        <c:delete val="1"/>
      </c:legendEntry>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13. Ovlivnilo to poté tvůj další přístup ke hře na hudební nástroj?</c:v>
                </c:pt>
              </c:strCache>
            </c:strRef>
          </c:tx>
          <c:dLbls>
            <c:txPr>
              <a:bodyPr/>
              <a:lstStyle/>
              <a:p>
                <a:pPr>
                  <a:defRPr sz="1600" b="1">
                    <a:latin typeface="Times New Roman" pitchFamily="18" charset="0"/>
                    <a:cs typeface="Times New Roman" pitchFamily="18" charset="0"/>
                  </a:defRPr>
                </a:pPr>
                <a:endParaRPr lang="cs-CZ"/>
              </a:p>
            </c:txPr>
            <c:dLblPos val="ctr"/>
            <c:showPercent val="1"/>
            <c:showLeaderLines val="1"/>
          </c:dLbls>
          <c:cat>
            <c:strRef>
              <c:f>List1!$A$2:$A$3</c:f>
              <c:strCache>
                <c:ptCount val="2"/>
                <c:pt idx="0">
                  <c:v>Ne, neřešil/a jsem to</c:v>
                </c:pt>
                <c:pt idx="1">
                  <c:v>Ano, přestal/a jsem</c:v>
                </c:pt>
              </c:strCache>
            </c:strRef>
          </c:cat>
          <c:val>
            <c:numRef>
              <c:f>List1!$B$2:$B$3</c:f>
              <c:numCache>
                <c:formatCode>General</c:formatCode>
                <c:ptCount val="2"/>
                <c:pt idx="0">
                  <c:v>2</c:v>
                </c:pt>
                <c:pt idx="1">
                  <c:v>1</c:v>
                </c:pt>
              </c:numCache>
            </c:numRef>
          </c:val>
        </c:ser>
        <c:dLbls>
          <c:showPercent val="1"/>
        </c:dLbls>
        <c:firstSliceAng val="0"/>
      </c:pieChart>
    </c:plotArea>
    <c:legend>
      <c:legendPos val="t"/>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14. Pokud jsi v otázce 1 odpověděl/a ne, chtěl/a bys někdy hrát na nějaký nástroj?</c:v>
                </c:pt>
              </c:strCache>
            </c:strRef>
          </c:tx>
          <c:dLbls>
            <c:txPr>
              <a:bodyPr/>
              <a:lstStyle/>
              <a:p>
                <a:pPr>
                  <a:defRPr sz="1600" b="1">
                    <a:latin typeface="Times New Roman" pitchFamily="18" charset="0"/>
                    <a:cs typeface="Times New Roman" pitchFamily="18" charset="0"/>
                  </a:defRPr>
                </a:pPr>
                <a:endParaRPr lang="cs-CZ"/>
              </a:p>
            </c:txPr>
            <c:dLblPos val="ctr"/>
            <c:showPercent val="1"/>
            <c:showLeaderLines val="1"/>
          </c:dLbls>
          <c:cat>
            <c:strRef>
              <c:f>List1!$A$2:$A$3</c:f>
              <c:strCache>
                <c:ptCount val="2"/>
                <c:pt idx="0">
                  <c:v>Ano</c:v>
                </c:pt>
                <c:pt idx="1">
                  <c:v>Ne</c:v>
                </c:pt>
              </c:strCache>
            </c:strRef>
          </c:cat>
          <c:val>
            <c:numRef>
              <c:f>List1!$B$2:$B$3</c:f>
              <c:numCache>
                <c:formatCode>General</c:formatCode>
                <c:ptCount val="2"/>
                <c:pt idx="0">
                  <c:v>6</c:v>
                </c:pt>
                <c:pt idx="1">
                  <c:v>11</c:v>
                </c:pt>
              </c:numCache>
            </c:numRef>
          </c:val>
        </c:ser>
        <c:dLbls>
          <c:showPercent val="1"/>
        </c:dLbls>
        <c:firstSliceAng val="0"/>
      </c:pieChart>
    </c:plotArea>
    <c:legend>
      <c:legendPos val="t"/>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15. Hraje někdo z tvé rodiny na hudební nástroj?</c:v>
                </c:pt>
              </c:strCache>
            </c:strRef>
          </c:tx>
          <c:dLbls>
            <c:txPr>
              <a:bodyPr/>
              <a:lstStyle/>
              <a:p>
                <a:pPr>
                  <a:defRPr sz="1600" b="1">
                    <a:latin typeface="Times New Roman" pitchFamily="18" charset="0"/>
                    <a:cs typeface="Times New Roman" pitchFamily="18" charset="0"/>
                  </a:defRPr>
                </a:pPr>
                <a:endParaRPr lang="cs-CZ"/>
              </a:p>
            </c:txPr>
            <c:dLblPos val="ctr"/>
            <c:showPercent val="1"/>
            <c:showLeaderLines val="1"/>
          </c:dLbls>
          <c:cat>
            <c:strRef>
              <c:f>List1!$A$2:$A$3</c:f>
              <c:strCache>
                <c:ptCount val="2"/>
                <c:pt idx="0">
                  <c:v>Ano</c:v>
                </c:pt>
                <c:pt idx="1">
                  <c:v>Ne</c:v>
                </c:pt>
              </c:strCache>
            </c:strRef>
          </c:cat>
          <c:val>
            <c:numRef>
              <c:f>List1!$B$2:$B$3</c:f>
              <c:numCache>
                <c:formatCode>General</c:formatCode>
                <c:ptCount val="2"/>
                <c:pt idx="0">
                  <c:v>28</c:v>
                </c:pt>
                <c:pt idx="1">
                  <c:v>14</c:v>
                </c:pt>
              </c:numCache>
            </c:numRef>
          </c:val>
        </c:ser>
        <c:dLbls>
          <c:showPercent val="1"/>
        </c:dLbls>
        <c:firstSliceAng val="0"/>
      </c:pieChart>
    </c:plotArea>
    <c:legend>
      <c:legendPos val="t"/>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16. Pokud jsi odpověděl/a ano, kdo? Můžeš zakroužkovat více možnosti</c:v>
                </c:pt>
              </c:strCache>
            </c:strRef>
          </c:tx>
          <c:dLbls>
            <c:txPr>
              <a:bodyPr/>
              <a:lstStyle/>
              <a:p>
                <a:pPr>
                  <a:defRPr sz="1600" b="1"/>
                </a:pPr>
                <a:endParaRPr lang="cs-CZ"/>
              </a:p>
            </c:txPr>
            <c:dLblPos val="ctr"/>
            <c:showPercent val="1"/>
            <c:showLeaderLines val="1"/>
          </c:dLbls>
          <c:cat>
            <c:strRef>
              <c:f>List1!$A$2:$A$6</c:f>
              <c:strCache>
                <c:ptCount val="5"/>
                <c:pt idx="0">
                  <c:v>Maminka</c:v>
                </c:pt>
                <c:pt idx="1">
                  <c:v>Tatínek</c:v>
                </c:pt>
                <c:pt idx="2">
                  <c:v>Sourozenec</c:v>
                </c:pt>
                <c:pt idx="3">
                  <c:v>Babička, dědeček</c:v>
                </c:pt>
                <c:pt idx="4">
                  <c:v>Kamarád/ka</c:v>
                </c:pt>
              </c:strCache>
            </c:strRef>
          </c:cat>
          <c:val>
            <c:numRef>
              <c:f>List1!$B$2:$B$6</c:f>
              <c:numCache>
                <c:formatCode>General</c:formatCode>
                <c:ptCount val="5"/>
                <c:pt idx="0">
                  <c:v>10</c:v>
                </c:pt>
                <c:pt idx="1">
                  <c:v>8</c:v>
                </c:pt>
                <c:pt idx="2">
                  <c:v>14</c:v>
                </c:pt>
                <c:pt idx="3">
                  <c:v>7</c:v>
                </c:pt>
                <c:pt idx="4">
                  <c:v>14</c:v>
                </c:pt>
              </c:numCache>
            </c:numRef>
          </c:val>
        </c:ser>
        <c:dLbls>
          <c:showPercent val="1"/>
        </c:dLbls>
        <c:firstSliceAng val="0"/>
      </c:pieChart>
    </c:plotArea>
    <c:legend>
      <c:legendPos val="t"/>
      <c:txPr>
        <a:bodyPr/>
        <a:lstStyle/>
        <a:p>
          <a:pPr>
            <a:defRPr b="1"/>
          </a:pPr>
          <a:endParaRPr lang="cs-CZ"/>
        </a:p>
      </c:txPr>
    </c:legend>
    <c:plotVisOnly val="1"/>
  </c:chart>
  <c:txPr>
    <a:bodyPr/>
    <a:lstStyle/>
    <a:p>
      <a:pPr>
        <a:defRPr sz="1200">
          <a:latin typeface="Times New Roman" pitchFamily="18" charset="0"/>
          <a:cs typeface="Times New Roman" pitchFamily="18" charset="0"/>
        </a:defRPr>
      </a:pPr>
      <a:endParaRPr lang="cs-CZ"/>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Poslech hudby </c:v>
                </c:pt>
              </c:strCache>
            </c:strRef>
          </c:tx>
          <c:dLbls>
            <c:txPr>
              <a:bodyPr/>
              <a:lstStyle/>
              <a:p>
                <a:pPr>
                  <a:defRPr sz="1600" b="1">
                    <a:latin typeface="Times New Roman" pitchFamily="18" charset="0"/>
                    <a:cs typeface="Times New Roman" pitchFamily="18" charset="0"/>
                  </a:defRPr>
                </a:pPr>
                <a:endParaRPr lang="cs-CZ"/>
              </a:p>
            </c:txPr>
            <c:dLblPos val="ctr"/>
            <c:showPercent val="1"/>
            <c:showLeaderLines val="1"/>
          </c:dLbls>
          <c:cat>
            <c:strRef>
              <c:f>List1!$A$2:$A$7</c:f>
              <c:strCache>
                <c:ptCount val="6"/>
                <c:pt idx="0">
                  <c:v>Pop</c:v>
                </c:pt>
                <c:pt idx="1">
                  <c:v>Rock</c:v>
                </c:pt>
                <c:pt idx="2">
                  <c:v>Anglické </c:v>
                </c:pt>
                <c:pt idx="3">
                  <c:v>Moderní </c:v>
                </c:pt>
                <c:pt idx="4">
                  <c:v>Taneční </c:v>
                </c:pt>
                <c:pt idx="5">
                  <c:v>Rádio </c:v>
                </c:pt>
              </c:strCache>
            </c:strRef>
          </c:cat>
          <c:val>
            <c:numRef>
              <c:f>List1!$B$2:$B$7</c:f>
              <c:numCache>
                <c:formatCode>General</c:formatCode>
                <c:ptCount val="6"/>
                <c:pt idx="0">
                  <c:v>10</c:v>
                </c:pt>
                <c:pt idx="1">
                  <c:v>5</c:v>
                </c:pt>
                <c:pt idx="2">
                  <c:v>6</c:v>
                </c:pt>
                <c:pt idx="3">
                  <c:v>14</c:v>
                </c:pt>
                <c:pt idx="4">
                  <c:v>2</c:v>
                </c:pt>
                <c:pt idx="5">
                  <c:v>7</c:v>
                </c:pt>
              </c:numCache>
            </c:numRef>
          </c:val>
        </c:ser>
        <c:dLbls>
          <c:showPercent val="1"/>
        </c:dLbls>
        <c:firstSliceAng val="0"/>
      </c:pieChart>
    </c:plotArea>
    <c:legend>
      <c:legendPos val="t"/>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18. Jaký hudební nástroj se ti nejvíc líbí?</c:v>
                </c:pt>
              </c:strCache>
            </c:strRef>
          </c:tx>
          <c:dLbls>
            <c:dLbl>
              <c:idx val="3"/>
              <c:dLblPos val="bestFit"/>
              <c:showPercent val="1"/>
            </c:dLbl>
            <c:dLbl>
              <c:idx val="4"/>
              <c:dLblPos val="bestFit"/>
              <c:showPercent val="1"/>
            </c:dLbl>
            <c:dLbl>
              <c:idx val="5"/>
              <c:dLblPos val="bestFit"/>
              <c:showPercent val="1"/>
            </c:dLbl>
            <c:dLbl>
              <c:idx val="6"/>
              <c:dLblPos val="bestFit"/>
              <c:showPercent val="1"/>
            </c:dLbl>
            <c:dLbl>
              <c:idx val="7"/>
              <c:dLblPos val="bestFit"/>
              <c:showPercent val="1"/>
            </c:dLbl>
            <c:txPr>
              <a:bodyPr/>
              <a:lstStyle/>
              <a:p>
                <a:pPr>
                  <a:defRPr sz="1600" b="1">
                    <a:latin typeface="Times New Roman" pitchFamily="18" charset="0"/>
                    <a:cs typeface="Times New Roman" pitchFamily="18" charset="0"/>
                  </a:defRPr>
                </a:pPr>
                <a:endParaRPr lang="cs-CZ"/>
              </a:p>
            </c:txPr>
            <c:dLblPos val="ctr"/>
            <c:showPercent val="1"/>
            <c:showLeaderLines val="1"/>
          </c:dLbls>
          <c:cat>
            <c:strRef>
              <c:f>List1!$A$2:$A$9</c:f>
              <c:strCache>
                <c:ptCount val="8"/>
                <c:pt idx="0">
                  <c:v>Klavír</c:v>
                </c:pt>
                <c:pt idx="1">
                  <c:v>Kytara</c:v>
                </c:pt>
                <c:pt idx="2">
                  <c:v>Bubny</c:v>
                </c:pt>
                <c:pt idx="3">
                  <c:v>Harfa</c:v>
                </c:pt>
                <c:pt idx="4">
                  <c:v>Trubka</c:v>
                </c:pt>
                <c:pt idx="5">
                  <c:v>Housle</c:v>
                </c:pt>
                <c:pt idx="6">
                  <c:v>Basa</c:v>
                </c:pt>
                <c:pt idx="7">
                  <c:v>Saxofon</c:v>
                </c:pt>
              </c:strCache>
            </c:strRef>
          </c:cat>
          <c:val>
            <c:numRef>
              <c:f>List1!$B$2:$B$9</c:f>
              <c:numCache>
                <c:formatCode>General</c:formatCode>
                <c:ptCount val="8"/>
                <c:pt idx="0">
                  <c:v>19</c:v>
                </c:pt>
                <c:pt idx="1">
                  <c:v>10</c:v>
                </c:pt>
                <c:pt idx="2">
                  <c:v>6</c:v>
                </c:pt>
                <c:pt idx="3">
                  <c:v>2</c:v>
                </c:pt>
                <c:pt idx="4">
                  <c:v>1</c:v>
                </c:pt>
                <c:pt idx="5">
                  <c:v>2</c:v>
                </c:pt>
                <c:pt idx="6">
                  <c:v>1</c:v>
                </c:pt>
                <c:pt idx="7">
                  <c:v>2</c:v>
                </c:pt>
              </c:numCache>
            </c:numRef>
          </c:val>
        </c:ser>
        <c:dLbls>
          <c:showPercent val="1"/>
        </c:dLbls>
        <c:firstSliceAng val="0"/>
      </c:pieChart>
    </c:plotArea>
    <c:legend>
      <c:legendPos val="t"/>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Pohlaví respondentů</a:t>
            </a:r>
            <a:r>
              <a:rPr lang="cs-CZ" baseline="0"/>
              <a:t> </a:t>
            </a:r>
            <a:endParaRPr lang="en-US"/>
          </a:p>
        </c:rich>
      </c:tx>
    </c:title>
    <c:plotArea>
      <c:layout/>
      <c:pieChart>
        <c:varyColors val="1"/>
        <c:ser>
          <c:idx val="0"/>
          <c:order val="0"/>
          <c:tx>
            <c:strRef>
              <c:f>List1!$B$1</c:f>
              <c:strCache>
                <c:ptCount val="1"/>
                <c:pt idx="0">
                  <c:v>Prodej</c:v>
                </c:pt>
              </c:strCache>
            </c:strRef>
          </c:tx>
          <c:dLbls>
            <c:txPr>
              <a:bodyPr/>
              <a:lstStyle/>
              <a:p>
                <a:pPr>
                  <a:defRPr sz="1600" b="1">
                    <a:latin typeface="Times New Roman" pitchFamily="18" charset="0"/>
                    <a:cs typeface="Times New Roman" pitchFamily="18" charset="0"/>
                  </a:defRPr>
                </a:pPr>
                <a:endParaRPr lang="cs-CZ"/>
              </a:p>
            </c:txPr>
            <c:dLblPos val="ctr"/>
            <c:showPercent val="1"/>
            <c:showLeaderLines val="1"/>
          </c:dLbls>
          <c:cat>
            <c:strRef>
              <c:f>List1!$A$2:$A$5</c:f>
              <c:strCache>
                <c:ptCount val="2"/>
                <c:pt idx="0">
                  <c:v>Chlapci</c:v>
                </c:pt>
                <c:pt idx="1">
                  <c:v>Dívky </c:v>
                </c:pt>
              </c:strCache>
            </c:strRef>
          </c:cat>
          <c:val>
            <c:numRef>
              <c:f>List1!$B$2:$B$5</c:f>
              <c:numCache>
                <c:formatCode>General</c:formatCode>
                <c:ptCount val="4"/>
                <c:pt idx="0">
                  <c:v>15</c:v>
                </c:pt>
                <c:pt idx="1">
                  <c:v>29</c:v>
                </c:pt>
              </c:numCache>
            </c:numRef>
          </c:val>
        </c:ser>
        <c:dLbls>
          <c:showPercent val="1"/>
        </c:dLbls>
        <c:firstSliceAng val="0"/>
      </c:pieChart>
    </c:plotArea>
    <c:legend>
      <c:legendPos val="t"/>
      <c:legendEntry>
        <c:idx val="2"/>
        <c:delete val="1"/>
      </c:legendEntry>
      <c:legendEntry>
        <c:idx val="3"/>
        <c:delete val="1"/>
      </c:legendEntry>
      <c:layout>
        <c:manualLayout>
          <c:xMode val="edge"/>
          <c:yMode val="edge"/>
          <c:x val="0.3717458181816925"/>
          <c:y val="0.12768918139776941"/>
          <c:w val="0.29602160748726064"/>
          <c:h val="7.4831327466324898E-2"/>
        </c:manualLayout>
      </c:layout>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1. </a:t>
            </a:r>
            <a:r>
              <a:rPr lang="en-US"/>
              <a:t>Hraješ na nějaký hudební nástroj? </a:t>
            </a:r>
          </a:p>
        </c:rich>
      </c:tx>
      <c:layout>
        <c:manualLayout>
          <c:xMode val="edge"/>
          <c:yMode val="edge"/>
          <c:x val="0.22036453776611256"/>
          <c:y val="3.5714285714285712E-2"/>
        </c:manualLayout>
      </c:layout>
    </c:title>
    <c:plotArea>
      <c:layout/>
      <c:pieChart>
        <c:varyColors val="1"/>
        <c:ser>
          <c:idx val="0"/>
          <c:order val="0"/>
          <c:tx>
            <c:strRef>
              <c:f>List1!$B$1</c:f>
              <c:strCache>
                <c:ptCount val="1"/>
                <c:pt idx="0">
                  <c:v>Hraješ na nějaký hudební nástroj? </c:v>
                </c:pt>
              </c:strCache>
            </c:strRef>
          </c:tx>
          <c:dLbls>
            <c:txPr>
              <a:bodyPr/>
              <a:lstStyle/>
              <a:p>
                <a:pPr>
                  <a:defRPr sz="1600" b="1">
                    <a:latin typeface="Times New Roman" pitchFamily="18" charset="0"/>
                    <a:cs typeface="Times New Roman" pitchFamily="18" charset="0"/>
                  </a:defRPr>
                </a:pPr>
                <a:endParaRPr lang="cs-CZ"/>
              </a:p>
            </c:txPr>
            <c:dLblPos val="ctr"/>
            <c:showPercent val="1"/>
            <c:showLeaderLines val="1"/>
          </c:dLbls>
          <c:cat>
            <c:strRef>
              <c:f>List1!$A$2:$A$5</c:f>
              <c:strCache>
                <c:ptCount val="2"/>
                <c:pt idx="0">
                  <c:v>Ano </c:v>
                </c:pt>
                <c:pt idx="1">
                  <c:v>Ne</c:v>
                </c:pt>
              </c:strCache>
            </c:strRef>
          </c:cat>
          <c:val>
            <c:numRef>
              <c:f>List1!$B$2:$B$5</c:f>
              <c:numCache>
                <c:formatCode>General</c:formatCode>
                <c:ptCount val="4"/>
                <c:pt idx="0">
                  <c:v>27</c:v>
                </c:pt>
                <c:pt idx="1">
                  <c:v>17</c:v>
                </c:pt>
              </c:numCache>
            </c:numRef>
          </c:val>
        </c:ser>
        <c:dLbls>
          <c:showPercent val="1"/>
        </c:dLbls>
        <c:firstSliceAng val="0"/>
      </c:pieChart>
    </c:plotArea>
    <c:legend>
      <c:legendPos val="t"/>
      <c:legendEntry>
        <c:idx val="2"/>
        <c:delete val="1"/>
      </c:legendEntry>
      <c:legendEntry>
        <c:idx val="3"/>
        <c:delete val="1"/>
      </c:legendEntry>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2. Pokud jsi odpověděl/a ano, na jaký hudební nástroj, nebo hudební nástroje to je nebo bylo?</a:t>
            </a:r>
          </a:p>
        </c:rich>
      </c:tx>
    </c:title>
    <c:plotArea>
      <c:layout/>
      <c:pieChart>
        <c:varyColors val="1"/>
        <c:ser>
          <c:idx val="0"/>
          <c:order val="0"/>
          <c:tx>
            <c:strRef>
              <c:f>List1!$B$1</c:f>
              <c:strCache>
                <c:ptCount val="1"/>
                <c:pt idx="0">
                  <c:v>Pokud jsi odpověděl/a ano, na jaký hudební nástroj, nebo hudební nástroje to je nebo bylo?</c:v>
                </c:pt>
              </c:strCache>
            </c:strRef>
          </c:tx>
          <c:dLbls>
            <c:dLbl>
              <c:idx val="0"/>
              <c:layout>
                <c:manualLayout>
                  <c:x val="-0.1553217159775338"/>
                  <c:y val="-1.4646458729724473E-2"/>
                </c:manualLayout>
              </c:layout>
              <c:dLblPos val="bestFit"/>
              <c:showPercent val="1"/>
            </c:dLbl>
            <c:dLbl>
              <c:idx val="1"/>
              <c:layout>
                <c:manualLayout>
                  <c:x val="0.10903980221575192"/>
                  <c:y val="-0.11199081900123103"/>
                </c:manualLayout>
              </c:layout>
              <c:dLblPos val="bestFit"/>
              <c:showPercent val="1"/>
            </c:dLbl>
            <c:dLbl>
              <c:idx val="2"/>
              <c:layout>
                <c:manualLayout>
                  <c:x val="0.11213643700497468"/>
                  <c:y val="5.2040743897959707E-2"/>
                </c:manualLayout>
              </c:layout>
              <c:dLblPos val="bestFit"/>
              <c:showPercent val="1"/>
            </c:dLbl>
            <c:txPr>
              <a:bodyPr/>
              <a:lstStyle/>
              <a:p>
                <a:pPr>
                  <a:defRPr sz="1100" b="1">
                    <a:latin typeface="Times New Roman" pitchFamily="18" charset="0"/>
                    <a:cs typeface="Times New Roman" pitchFamily="18" charset="0"/>
                  </a:defRPr>
                </a:pPr>
                <a:endParaRPr lang="cs-CZ"/>
              </a:p>
            </c:txPr>
            <c:dLblPos val="bestFit"/>
            <c:showPercent val="1"/>
            <c:showLeaderLines val="1"/>
          </c:dLbls>
          <c:cat>
            <c:strRef>
              <c:f>List1!$A$2:$A$8</c:f>
              <c:strCache>
                <c:ptCount val="7"/>
                <c:pt idx="0">
                  <c:v>Klavír</c:v>
                </c:pt>
                <c:pt idx="1">
                  <c:v>Kytara</c:v>
                </c:pt>
                <c:pt idx="2">
                  <c:v>Flétna</c:v>
                </c:pt>
                <c:pt idx="3">
                  <c:v>Bicí</c:v>
                </c:pt>
                <c:pt idx="4">
                  <c:v>Cimbál</c:v>
                </c:pt>
                <c:pt idx="5">
                  <c:v>Ukulele</c:v>
                </c:pt>
                <c:pt idx="6">
                  <c:v>Elektrické klávesy </c:v>
                </c:pt>
              </c:strCache>
            </c:strRef>
          </c:cat>
          <c:val>
            <c:numRef>
              <c:f>List1!$B$2:$B$8</c:f>
              <c:numCache>
                <c:formatCode>General</c:formatCode>
                <c:ptCount val="7"/>
                <c:pt idx="0">
                  <c:v>20</c:v>
                </c:pt>
                <c:pt idx="1">
                  <c:v>8</c:v>
                </c:pt>
                <c:pt idx="2">
                  <c:v>6</c:v>
                </c:pt>
                <c:pt idx="3">
                  <c:v>1</c:v>
                </c:pt>
                <c:pt idx="4">
                  <c:v>1</c:v>
                </c:pt>
                <c:pt idx="5">
                  <c:v>1</c:v>
                </c:pt>
                <c:pt idx="6">
                  <c:v>1</c:v>
                </c:pt>
              </c:numCache>
            </c:numRef>
          </c:val>
        </c:ser>
        <c:dLbls>
          <c:showPercent val="1"/>
        </c:dLbls>
        <c:firstSliceAng val="0"/>
      </c:pieChart>
    </c:plotArea>
    <c:legend>
      <c:legendPos val="t"/>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3. Pokud jsi hrál/a na nějaký nástroj, ale už nehraješ, proč jsi přestal/a?</a:t>
            </a:r>
          </a:p>
        </c:rich>
      </c:tx>
    </c:title>
    <c:plotArea>
      <c:layout/>
      <c:pieChart>
        <c:varyColors val="1"/>
        <c:ser>
          <c:idx val="0"/>
          <c:order val="0"/>
          <c:tx>
            <c:strRef>
              <c:f>List1!$B$1</c:f>
              <c:strCache>
                <c:ptCount val="1"/>
                <c:pt idx="0">
                  <c:v>Pokud jsi hrál/a na nějaký nástroj, ale už nehraješ, proč jsi přestal/a?</c:v>
                </c:pt>
              </c:strCache>
            </c:strRef>
          </c:tx>
          <c:dLbls>
            <c:txPr>
              <a:bodyPr/>
              <a:lstStyle/>
              <a:p>
                <a:pPr>
                  <a:defRPr sz="1800" b="1">
                    <a:latin typeface="Times New Roman" pitchFamily="18" charset="0"/>
                    <a:cs typeface="Times New Roman" pitchFamily="18" charset="0"/>
                  </a:defRPr>
                </a:pPr>
                <a:endParaRPr lang="cs-CZ"/>
              </a:p>
            </c:txPr>
            <c:dLblPos val="ctr"/>
            <c:showPercent val="1"/>
            <c:showLeaderLines val="1"/>
          </c:dLbls>
          <c:cat>
            <c:strRef>
              <c:f>List1!$A$2:$A$5</c:f>
              <c:strCache>
                <c:ptCount val="4"/>
                <c:pt idx="0">
                  <c:v>Nebaví je to </c:v>
                </c:pt>
                <c:pt idx="1">
                  <c:v>Nemají čas </c:v>
                </c:pt>
                <c:pt idx="2">
                  <c:v>Nešlo jim to</c:v>
                </c:pt>
                <c:pt idx="3">
                  <c:v>Ostatní se jim smáli </c:v>
                </c:pt>
              </c:strCache>
            </c:strRef>
          </c:cat>
          <c:val>
            <c:numRef>
              <c:f>List1!$B$2:$B$5</c:f>
              <c:numCache>
                <c:formatCode>General</c:formatCode>
                <c:ptCount val="4"/>
                <c:pt idx="0">
                  <c:v>3</c:v>
                </c:pt>
                <c:pt idx="1">
                  <c:v>3</c:v>
                </c:pt>
                <c:pt idx="2">
                  <c:v>1</c:v>
                </c:pt>
                <c:pt idx="3">
                  <c:v>1.2</c:v>
                </c:pt>
              </c:numCache>
            </c:numRef>
          </c:val>
        </c:ser>
        <c:dLbls>
          <c:showPercent val="1"/>
        </c:dLbls>
        <c:firstSliceAng val="0"/>
      </c:pieChart>
    </c:plotArea>
    <c:legend>
      <c:legendPos val="t"/>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4. Jak moc to máš rád/a? Oznámkuj jako ve škole</a:t>
            </a:r>
          </a:p>
        </c:rich>
      </c:tx>
      <c:layout>
        <c:manualLayout>
          <c:xMode val="edge"/>
          <c:yMode val="edge"/>
          <c:x val="0.13986120790383369"/>
          <c:y val="0"/>
        </c:manualLayout>
      </c:layout>
    </c:title>
    <c:plotArea>
      <c:layout/>
      <c:pieChart>
        <c:varyColors val="1"/>
        <c:ser>
          <c:idx val="0"/>
          <c:order val="0"/>
          <c:tx>
            <c:strRef>
              <c:f>List1!$B$1</c:f>
              <c:strCache>
                <c:ptCount val="1"/>
                <c:pt idx="0">
                  <c:v>Jak moc to máš rád/a? Oznámkuj jako ve škole</c:v>
                </c:pt>
              </c:strCache>
            </c:strRef>
          </c:tx>
          <c:dLbls>
            <c:dLbl>
              <c:idx val="3"/>
              <c:delete val="1"/>
            </c:dLbl>
            <c:txPr>
              <a:bodyPr/>
              <a:lstStyle/>
              <a:p>
                <a:pPr>
                  <a:defRPr sz="1600">
                    <a:latin typeface="Times New Roman" pitchFamily="18" charset="0"/>
                    <a:cs typeface="Times New Roman" pitchFamily="18" charset="0"/>
                  </a:defRPr>
                </a:pPr>
                <a:endParaRPr lang="cs-CZ"/>
              </a:p>
            </c:txPr>
            <c:dLblPos val="ctr"/>
            <c:showPercent val="1"/>
            <c:showLeaderLines val="1"/>
          </c:dLbls>
          <c:cat>
            <c:numRef>
              <c:f>List1!$A$2:$A$6</c:f>
              <c:numCache>
                <c:formatCode>General</c:formatCode>
                <c:ptCount val="5"/>
                <c:pt idx="0">
                  <c:v>1</c:v>
                </c:pt>
                <c:pt idx="1">
                  <c:v>2</c:v>
                </c:pt>
                <c:pt idx="2">
                  <c:v>3</c:v>
                </c:pt>
                <c:pt idx="3">
                  <c:v>4</c:v>
                </c:pt>
                <c:pt idx="4">
                  <c:v>5</c:v>
                </c:pt>
              </c:numCache>
            </c:numRef>
          </c:cat>
          <c:val>
            <c:numRef>
              <c:f>List1!$B$2:$B$6</c:f>
              <c:numCache>
                <c:formatCode>General</c:formatCode>
                <c:ptCount val="5"/>
                <c:pt idx="0">
                  <c:v>9</c:v>
                </c:pt>
                <c:pt idx="1">
                  <c:v>12</c:v>
                </c:pt>
                <c:pt idx="2">
                  <c:v>5</c:v>
                </c:pt>
                <c:pt idx="3">
                  <c:v>0</c:v>
                </c:pt>
                <c:pt idx="4">
                  <c:v>1</c:v>
                </c:pt>
              </c:numCache>
            </c:numRef>
          </c:val>
        </c:ser>
        <c:dLbls>
          <c:showPercent val="1"/>
        </c:dLbls>
        <c:firstSliceAng val="0"/>
      </c:pieChart>
    </c:plotArea>
    <c:legend>
      <c:legendPos val="t"/>
      <c:txPr>
        <a:bodyPr/>
        <a:lstStyle/>
        <a:p>
          <a:pPr>
            <a:defRPr sz="1200">
              <a:latin typeface="Times New Roman" pitchFamily="18" charset="0"/>
              <a:cs typeface="Times New Roman" pitchFamily="18" charset="0"/>
            </a:defRPr>
          </a:pPr>
          <a:endParaRPr lang="cs-CZ"/>
        </a:p>
      </c:txPr>
    </c:legend>
    <c:plotVisOnly val="1"/>
  </c:chart>
  <c:txPr>
    <a:bodyPr/>
    <a:lstStyle/>
    <a:p>
      <a:pPr>
        <a:defRPr b="1"/>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5. Kam chodíš  hrát na hudební nástroj?</a:t>
            </a:r>
          </a:p>
        </c:rich>
      </c:tx>
    </c:title>
    <c:plotArea>
      <c:layout/>
      <c:pieChart>
        <c:varyColors val="1"/>
        <c:ser>
          <c:idx val="0"/>
          <c:order val="0"/>
          <c:tx>
            <c:strRef>
              <c:f>List1!$B$1</c:f>
              <c:strCache>
                <c:ptCount val="1"/>
                <c:pt idx="0">
                  <c:v>Kam chodíš  hrát na hudební nástroj?</c:v>
                </c:pt>
              </c:strCache>
            </c:strRef>
          </c:tx>
          <c:dLbls>
            <c:dLbl>
              <c:idx val="0"/>
              <c:layout>
                <c:manualLayout>
                  <c:x val="-0.18106812961972024"/>
                  <c:y val="-3.5331692031925682E-2"/>
                </c:manualLayout>
              </c:layout>
              <c:dLblPos val="bestFit"/>
              <c:showPercent val="1"/>
            </c:dLbl>
            <c:dLbl>
              <c:idx val="3"/>
              <c:layout>
                <c:manualLayout>
                  <c:x val="0.17906508347568528"/>
                  <c:y val="-2.9588644406977952E-2"/>
                </c:manualLayout>
              </c:layout>
              <c:dLblPos val="bestFit"/>
              <c:showPercent val="1"/>
            </c:dLbl>
            <c:txPr>
              <a:bodyPr/>
              <a:lstStyle/>
              <a:p>
                <a:pPr>
                  <a:defRPr sz="1600" b="1">
                    <a:latin typeface="Times New Roman" pitchFamily="18" charset="0"/>
                    <a:cs typeface="Times New Roman" pitchFamily="18" charset="0"/>
                  </a:defRPr>
                </a:pPr>
                <a:endParaRPr lang="cs-CZ"/>
              </a:p>
            </c:txPr>
            <c:dLblPos val="bestFit"/>
            <c:showPercent val="1"/>
            <c:showLeaderLines val="1"/>
          </c:dLbls>
          <c:cat>
            <c:strRef>
              <c:f>List1!$A$2:$A$5</c:f>
              <c:strCache>
                <c:ptCount val="4"/>
                <c:pt idx="0">
                  <c:v>ZUŠ</c:v>
                </c:pt>
                <c:pt idx="1">
                  <c:v>Kroužek v ZŠ</c:v>
                </c:pt>
                <c:pt idx="2">
                  <c:v>Soukromé lekce</c:v>
                </c:pt>
                <c:pt idx="3">
                  <c:v>Doma pro radost </c:v>
                </c:pt>
              </c:strCache>
            </c:strRef>
          </c:cat>
          <c:val>
            <c:numRef>
              <c:f>List1!$B$2:$B$5</c:f>
              <c:numCache>
                <c:formatCode>General</c:formatCode>
                <c:ptCount val="4"/>
                <c:pt idx="0">
                  <c:v>12</c:v>
                </c:pt>
                <c:pt idx="1">
                  <c:v>1</c:v>
                </c:pt>
                <c:pt idx="2">
                  <c:v>1</c:v>
                </c:pt>
                <c:pt idx="3">
                  <c:v>12</c:v>
                </c:pt>
              </c:numCache>
            </c:numRef>
          </c:val>
        </c:ser>
        <c:dLbls>
          <c:showPercent val="1"/>
        </c:dLbls>
        <c:firstSliceAng val="0"/>
      </c:pieChart>
    </c:plotArea>
    <c:legend>
      <c:legendPos val="t"/>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6. Pokud chodíš do hudební nauky, jak moc tě baví? Oznámkuj jako ve škole</c:v>
                </c:pt>
              </c:strCache>
            </c:strRef>
          </c:tx>
          <c:dLbls>
            <c:txPr>
              <a:bodyPr/>
              <a:lstStyle/>
              <a:p>
                <a:pPr>
                  <a:defRPr sz="1400" b="1">
                    <a:latin typeface="Times New Roman" pitchFamily="18" charset="0"/>
                    <a:cs typeface="Times New Roman" pitchFamily="18" charset="0"/>
                  </a:defRPr>
                </a:pPr>
                <a:endParaRPr lang="cs-CZ"/>
              </a:p>
            </c:txPr>
            <c:dLblPos val="ctr"/>
            <c:showPercent val="1"/>
            <c:showLeaderLines val="1"/>
          </c:dLbls>
          <c:cat>
            <c:strRef>
              <c:f>List1!$A$2:$A$7</c:f>
              <c:strCache>
                <c:ptCount val="6"/>
                <c:pt idx="0">
                  <c:v>1</c:v>
                </c:pt>
                <c:pt idx="1">
                  <c:v>2</c:v>
                </c:pt>
                <c:pt idx="2">
                  <c:v>3</c:v>
                </c:pt>
                <c:pt idx="3">
                  <c:v>4</c:v>
                </c:pt>
                <c:pt idx="4">
                  <c:v>5</c:v>
                </c:pt>
                <c:pt idx="5">
                  <c:v>Nechodí</c:v>
                </c:pt>
              </c:strCache>
            </c:strRef>
          </c:cat>
          <c:val>
            <c:numRef>
              <c:f>List1!$B$2:$B$7</c:f>
              <c:numCache>
                <c:formatCode>General</c:formatCode>
                <c:ptCount val="6"/>
                <c:pt idx="0">
                  <c:v>3</c:v>
                </c:pt>
                <c:pt idx="1">
                  <c:v>5</c:v>
                </c:pt>
                <c:pt idx="2">
                  <c:v>6</c:v>
                </c:pt>
                <c:pt idx="3">
                  <c:v>3</c:v>
                </c:pt>
                <c:pt idx="4">
                  <c:v>1</c:v>
                </c:pt>
                <c:pt idx="5">
                  <c:v>9</c:v>
                </c:pt>
              </c:numCache>
            </c:numRef>
          </c:val>
        </c:ser>
        <c:dLbls>
          <c:showPercent val="1"/>
        </c:dLbls>
        <c:firstSliceAng val="0"/>
      </c:pieChart>
    </c:plotArea>
    <c:legend>
      <c:legendPos val="t"/>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strRef>
              <c:f>List1!$B$1</c:f>
              <c:strCache>
                <c:ptCount val="1"/>
                <c:pt idx="0">
                  <c:v>7. Chceš hrát na nástroj sám/a od sebe, nebo ti to navrhli rodiče, nebo kamarádi?</c:v>
                </c:pt>
              </c:strCache>
            </c:strRef>
          </c:tx>
          <c:dLbls>
            <c:txPr>
              <a:bodyPr/>
              <a:lstStyle/>
              <a:p>
                <a:pPr>
                  <a:defRPr sz="1600" b="1">
                    <a:latin typeface="Times New Roman" pitchFamily="18" charset="0"/>
                    <a:cs typeface="Times New Roman" pitchFamily="18" charset="0"/>
                  </a:defRPr>
                </a:pPr>
                <a:endParaRPr lang="cs-CZ"/>
              </a:p>
            </c:txPr>
            <c:dLblPos val="ctr"/>
            <c:showPercent val="1"/>
            <c:showLeaderLines val="1"/>
          </c:dLbls>
          <c:cat>
            <c:strRef>
              <c:f>List1!$A$2:$A$5</c:f>
              <c:strCache>
                <c:ptCount val="2"/>
                <c:pt idx="0">
                  <c:v>Rodiče</c:v>
                </c:pt>
                <c:pt idx="1">
                  <c:v>Sám/a od sebe </c:v>
                </c:pt>
              </c:strCache>
            </c:strRef>
          </c:cat>
          <c:val>
            <c:numRef>
              <c:f>List1!$B$2:$B$5</c:f>
              <c:numCache>
                <c:formatCode>General</c:formatCode>
                <c:ptCount val="4"/>
                <c:pt idx="0">
                  <c:v>11</c:v>
                </c:pt>
                <c:pt idx="1">
                  <c:v>15</c:v>
                </c:pt>
              </c:numCache>
            </c:numRef>
          </c:val>
        </c:ser>
        <c:dLbls>
          <c:showPercent val="1"/>
        </c:dLbls>
        <c:firstSliceAng val="0"/>
      </c:pieChart>
    </c:plotArea>
    <c:legend>
      <c:legendPos val="t"/>
      <c:legendEntry>
        <c:idx val="2"/>
        <c:delete val="1"/>
      </c:legendEntry>
      <c:legendEntry>
        <c:idx val="3"/>
        <c:delete val="1"/>
      </c:legendEntry>
      <c:txPr>
        <a:bodyPr/>
        <a:lstStyle/>
        <a:p>
          <a:pPr>
            <a:defRPr sz="1200" b="1">
              <a:latin typeface="Times New Roman" pitchFamily="18" charset="0"/>
              <a:cs typeface="Times New Roman" pitchFamily="18" charset="0"/>
            </a:defRPr>
          </a:pPr>
          <a:endParaRPr lang="cs-CZ"/>
        </a:p>
      </c:txP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3DA2-2FE0-4704-9542-9DB36C04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12464</Words>
  <Characters>73538</Characters>
  <Application>Microsoft Office Word</Application>
  <DocSecurity>0</DocSecurity>
  <Lines>612</Lines>
  <Paragraphs>171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2021-05-31T11:30:00Z</dcterms:created>
  <dcterms:modified xsi:type="dcterms:W3CDTF">2021-05-31T11:30:00Z</dcterms:modified>
</cp:coreProperties>
</file>