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57" w:rsidRPr="000F7EA1" w:rsidRDefault="00D33457" w:rsidP="00D33457">
      <w:pPr>
        <w:pStyle w:val="Nadpis1"/>
        <w:spacing w:line="276" w:lineRule="auto"/>
      </w:pPr>
      <w:bookmarkStart w:id="0" w:name="_Toc46518578"/>
      <w:proofErr w:type="spellStart"/>
      <w:r>
        <w:t>Prílohy</w:t>
      </w:r>
      <w:bookmarkEnd w:id="0"/>
      <w:proofErr w:type="spellEnd"/>
    </w:p>
    <w:p w:rsidR="00D33457" w:rsidRDefault="00D33457" w:rsidP="00D33457">
      <w:pPr>
        <w:rPr>
          <w:rFonts w:ascii="Times New Roman" w:hAnsi="Times New Roman"/>
        </w:rPr>
      </w:pPr>
    </w:p>
    <w:p w:rsidR="00D33457" w:rsidRDefault="00D33457" w:rsidP="00D33457">
      <w:pPr>
        <w:rPr>
          <w:rFonts w:ascii="Times New Roman" w:hAnsi="Times New Roman"/>
        </w:rPr>
      </w:pPr>
      <w:r>
        <w:rPr>
          <w:rFonts w:ascii="Times New Roman" w:hAnsi="Times New Roman"/>
        </w:rPr>
        <w:t>Tab. 16: Vyhodnotenie vplyvu poradia laktácie na jednotlivé ukazovatele</w:t>
      </w:r>
    </w:p>
    <w:tbl>
      <w:tblPr>
        <w:tblW w:w="115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60"/>
        <w:gridCol w:w="1200"/>
        <w:gridCol w:w="1960"/>
        <w:gridCol w:w="1660"/>
        <w:gridCol w:w="1780"/>
        <w:gridCol w:w="2120"/>
        <w:gridCol w:w="1900"/>
      </w:tblGrid>
      <w:tr w:rsidR="00D33457" w:rsidRPr="00C01922" w:rsidTr="006D3A33">
        <w:trPr>
          <w:trHeight w:val="97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22">
              <w:rPr>
                <w:rFonts w:ascii="Times New Roman" w:hAnsi="Times New Roman"/>
                <w:b/>
                <w:bCs/>
                <w:color w:val="000000"/>
              </w:rPr>
              <w:t>Efekt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22">
              <w:rPr>
                <w:rFonts w:ascii="Times New Roman" w:hAnsi="Times New Roman"/>
                <w:b/>
                <w:bCs/>
                <w:color w:val="000000"/>
              </w:rPr>
              <w:t>Úroveň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22">
              <w:rPr>
                <w:rFonts w:ascii="Times New Roman" w:hAnsi="Times New Roman"/>
                <w:b/>
                <w:bCs/>
                <w:color w:val="000000"/>
              </w:rPr>
              <w:t>Denný nádoj (kg)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22">
              <w:rPr>
                <w:rFonts w:ascii="Times New Roman" w:hAnsi="Times New Roman"/>
                <w:b/>
                <w:bCs/>
                <w:color w:val="000000"/>
              </w:rPr>
              <w:t>Obsah tuku (%)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22">
              <w:rPr>
                <w:rFonts w:ascii="Times New Roman" w:hAnsi="Times New Roman"/>
                <w:b/>
                <w:bCs/>
                <w:color w:val="000000"/>
              </w:rPr>
              <w:t>Obsah bielkovín (%)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22">
              <w:rPr>
                <w:rFonts w:ascii="Times New Roman" w:hAnsi="Times New Roman"/>
                <w:b/>
                <w:bCs/>
                <w:color w:val="000000"/>
              </w:rPr>
              <w:t>Somatické bunky (1000/1ml)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22">
              <w:rPr>
                <w:rFonts w:ascii="Times New Roman" w:hAnsi="Times New Roman"/>
                <w:b/>
                <w:bCs/>
                <w:color w:val="000000"/>
              </w:rPr>
              <w:t>Obsah močoviny (mg/100ml)</w:t>
            </w:r>
          </w:p>
        </w:tc>
      </w:tr>
      <w:tr w:rsidR="00D33457" w:rsidRPr="00C01922" w:rsidTr="006D3A33">
        <w:trPr>
          <w:trHeight w:val="5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C01922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C01922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LSM ± SE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LSM ± 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LSM ± SE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LSM ± 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LSM ± SE</w:t>
            </w:r>
          </w:p>
        </w:tc>
      </w:tr>
      <w:tr w:rsidR="00D33457" w:rsidRPr="00C01922" w:rsidTr="006D3A33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1922">
              <w:rPr>
                <w:rFonts w:ascii="Times New Roman" w:hAnsi="Times New Roman"/>
                <w:b/>
                <w:bCs/>
                <w:color w:val="000000"/>
              </w:rPr>
              <w:t>Poradie laktácie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11,27 ± 0,076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3,98 ± 0,020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3,58 ± 0,008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145,88 ± 20,005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25,04 ± 0,193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</w:tr>
      <w:tr w:rsidR="00D33457" w:rsidRPr="00C01922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C01922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12,81 ± 0,091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B,C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3,90 ± 0,024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3,57 ± 0,010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212,47 ± 23,827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25,18 ± 0,230</w:t>
            </w:r>
          </w:p>
        </w:tc>
      </w:tr>
      <w:tr w:rsidR="00D33457" w:rsidRPr="00C01922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C01922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13,88 ± 0,107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B,D,E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3,94 ± 0,029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3,55 ± 0,011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262,07 ± 28,239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B,E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25,19 ± 0,272</w:t>
            </w:r>
          </w:p>
        </w:tc>
      </w:tr>
      <w:tr w:rsidR="00D33457" w:rsidRPr="00C01922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C01922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14,10 ± 0,113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B,D,G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3,87 ± 0,030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3,55 ± 0,012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305,52 ± 29,644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B,G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26,11 ± 0,286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b,c</w:t>
            </w:r>
          </w:p>
        </w:tc>
      </w:tr>
      <w:tr w:rsidR="00D33457" w:rsidRPr="00C01922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C01922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5 a vyšší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13,37 ± 0,093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B,D,F,H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3,90 ± 0,025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3,54 ± 0,010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491,38 ± 24,376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B,D,F,H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C01922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1922">
              <w:rPr>
                <w:rFonts w:ascii="Times New Roman" w:hAnsi="Times New Roman"/>
                <w:color w:val="000000"/>
              </w:rPr>
              <w:t>25,10 ± 0,235</w:t>
            </w:r>
            <w:r w:rsidRPr="00C01922">
              <w:rPr>
                <w:rFonts w:ascii="Times New Roman" w:hAnsi="Times New Roman"/>
                <w:color w:val="000000"/>
                <w:vertAlign w:val="superscript"/>
              </w:rPr>
              <w:t>d</w:t>
            </w:r>
          </w:p>
        </w:tc>
      </w:tr>
    </w:tbl>
    <w:p w:rsidR="00D33457" w:rsidRDefault="00D33457" w:rsidP="00D33457">
      <w:pPr>
        <w:rPr>
          <w:rFonts w:ascii="Times New Roman" w:hAnsi="Times New Roman"/>
        </w:rPr>
      </w:pPr>
    </w:p>
    <w:p w:rsidR="00D33457" w:rsidRDefault="00D33457" w:rsidP="00D3345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Tab. 17: Vyhodnotenie vplyvu mesiacov na jednotlivé ukazovatele </w:t>
      </w:r>
    </w:p>
    <w:tbl>
      <w:tblPr>
        <w:tblW w:w="147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60"/>
        <w:gridCol w:w="1240"/>
        <w:gridCol w:w="2620"/>
        <w:gridCol w:w="2700"/>
        <w:gridCol w:w="2400"/>
        <w:gridCol w:w="2280"/>
        <w:gridCol w:w="2560"/>
      </w:tblGrid>
      <w:tr w:rsidR="00D33457" w:rsidRPr="009737BC" w:rsidTr="006D3A33">
        <w:trPr>
          <w:trHeight w:val="58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7BC">
              <w:rPr>
                <w:rFonts w:ascii="Times New Roman" w:hAnsi="Times New Roman"/>
                <w:b/>
                <w:bCs/>
                <w:color w:val="000000"/>
              </w:rPr>
              <w:t>Efekt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7BC">
              <w:rPr>
                <w:rFonts w:ascii="Times New Roman" w:hAnsi="Times New Roman"/>
                <w:b/>
                <w:bCs/>
                <w:color w:val="000000"/>
              </w:rPr>
              <w:t>Úroveň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7BC">
              <w:rPr>
                <w:rFonts w:ascii="Times New Roman" w:hAnsi="Times New Roman"/>
                <w:b/>
                <w:bCs/>
                <w:color w:val="000000"/>
              </w:rPr>
              <w:t>Denný nádoj (kg)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7BC">
              <w:rPr>
                <w:rFonts w:ascii="Times New Roman" w:hAnsi="Times New Roman"/>
                <w:b/>
                <w:bCs/>
                <w:color w:val="000000"/>
              </w:rPr>
              <w:t>Obsah tuku (%)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7BC">
              <w:rPr>
                <w:rFonts w:ascii="Times New Roman" w:hAnsi="Times New Roman"/>
                <w:b/>
                <w:bCs/>
                <w:color w:val="000000"/>
              </w:rPr>
              <w:t>Obsah bielkovín (%)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7BC">
              <w:rPr>
                <w:rFonts w:ascii="Times New Roman" w:hAnsi="Times New Roman"/>
                <w:b/>
                <w:bCs/>
                <w:color w:val="000000"/>
              </w:rPr>
              <w:t>Somatické bunky (1000/1ml)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7BC">
              <w:rPr>
                <w:rFonts w:ascii="Times New Roman" w:hAnsi="Times New Roman"/>
                <w:b/>
                <w:bCs/>
                <w:color w:val="000000"/>
              </w:rPr>
              <w:t>Obsah močoviny (mg/100ml)</w:t>
            </w:r>
          </w:p>
        </w:tc>
      </w:tr>
      <w:tr w:rsidR="00D33457" w:rsidRPr="009737BC" w:rsidTr="006D3A33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LSM ± SE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LSM ± SE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LSM ± 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LSM ± 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LSM ± SE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7BC">
              <w:rPr>
                <w:rFonts w:ascii="Times New Roman" w:hAnsi="Times New Roman"/>
                <w:b/>
                <w:bCs/>
                <w:color w:val="000000"/>
              </w:rPr>
              <w:t>Mesiac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14,52 ± 0,146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3,78 ± 0,039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3,66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215,53 ± 38,550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26,89 ± 0,371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A,a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12,10 ± 0,145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4,37 ± 0,039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3,61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238,81 ± 38,061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26,85 ± 0,367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C,c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14,71 ± 0,142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D,E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3,69 ± 0,038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D,E,a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3,61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229,11 ± 37,445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23,11 ± 0,361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B,D,E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12,37 ± 0,144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B,F,G,a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4,08 ± 0,038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B,D,F,G,c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3,51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266,99 ± 37,802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23,21 ± 0,365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B,D,G,e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14,42 ± 0,143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D,H,I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3,54 ± 0,038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B,D,H,I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3,48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B,D,F,I,a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224,07 ± 37,607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20,80 ± 0,362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B,D,F,H,I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13,23 ± 0,146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B,D,F,H,J,K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3,87 ± 0,039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D,H,J,K,b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3,41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B,D,F,H,K,b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297,51 ± 38,431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24,28 ± 0,371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B,D,J,K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14,52 ± 0,146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D,H,L,M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3,23 ± 0,039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B,D,F,H,J,L,M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3,50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B,D,F,L,M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339,90 ± 38,339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25,05 ± 0,370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F,J,M,b,d,f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11,13 ± 0,142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B,D,F,H,J,L,N,O,c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4,16 ± 0,038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B,D,F,J,L,N,O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3,37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B,D,F,H,J,N,O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426,97 ± 37,311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B,D,F,b,c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32,17 ± 0,360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B,D,F,H,J,L,N,O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12,92 ± 0,144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B,D,F,J,N,P,Q,e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3,67 ± 0,038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D,H,L,N,P,Q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3,49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B,D,F,L,P,Q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360,43 ± 37,783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22,99 ± 0,364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B,D,J,N,P,Q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11,79 ± 0,145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B,F,J,L,N,R,S,d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3,27 ± 0,039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B,F,J,L,N,R,S,d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3,62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H,J,L,N,P,R,S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245,01 ± 38,110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26,57 ± 0,367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F,H,J,L,P,R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13,61 ± 0,144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B,D,F,H,J,N,P,U,f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3,82 ± 0,038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D,H,J,N,P,U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3,71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D,F,H,J,L,N,P,S,T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268,55 ± 37,978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26,23 ± 0,366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F,H,J,L,P,R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11,69 ± 0,146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B,F,J,L,N,R,T,V,b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4,55 ± 0,039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B,F,H,J,L,N,P,R,T,V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3,71 ± 0,015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D,F,H,J,L,N,P,S,T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288,71 ± 38,460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25,74 ± 0,371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F,H,J,P,R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7BC">
              <w:rPr>
                <w:rFonts w:ascii="Times New Roman" w:hAnsi="Times New Roman"/>
                <w:b/>
                <w:bCs/>
                <w:color w:val="000000"/>
              </w:rPr>
              <w:t>Rok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13,32 ± 0,060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3,77 ± 0,016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3,48 ± 0,006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286,12 ± 15,832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22,04 ± 0,153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A</w:t>
            </w:r>
          </w:p>
        </w:tc>
      </w:tr>
      <w:tr w:rsidR="00D33457" w:rsidRPr="009737BC" w:rsidTr="006D3A3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3457" w:rsidRPr="009737BC" w:rsidRDefault="00D33457" w:rsidP="006D3A3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12,85 ± 0,060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4,07± 0,016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3,64 ± 0,006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280,81 ± 15,747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3457" w:rsidRPr="009737BC" w:rsidRDefault="00D33457" w:rsidP="006D3A3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737BC">
              <w:rPr>
                <w:rFonts w:ascii="Times New Roman" w:hAnsi="Times New Roman"/>
                <w:color w:val="000000"/>
              </w:rPr>
              <w:t>28,61 ± 0,152</w:t>
            </w:r>
            <w:r w:rsidRPr="009737BC">
              <w:rPr>
                <w:rFonts w:ascii="Times New Roman" w:hAnsi="Times New Roman"/>
                <w:color w:val="000000"/>
                <w:vertAlign w:val="superscript"/>
              </w:rPr>
              <w:t>B</w:t>
            </w:r>
          </w:p>
        </w:tc>
      </w:tr>
    </w:tbl>
    <w:p w:rsidR="00D33457" w:rsidRPr="0074220F" w:rsidRDefault="00D33457" w:rsidP="00D334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LSM - priemer opravený o metódu najmenších štvorcov; SE - stredná chyba aritmetického priemeru; A-B, C-D, E-F, G-H, I-J, K-L, M-N, O-P, Q-R, S-T, U-V = P&lt;0,01 ; </w:t>
      </w:r>
      <w:proofErr w:type="spellStart"/>
      <w:r>
        <w:rPr>
          <w:rFonts w:ascii="Times New Roman" w:hAnsi="Times New Roman"/>
          <w:sz w:val="18"/>
          <w:szCs w:val="18"/>
        </w:rPr>
        <w:t>a-b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c-d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e-f</w:t>
      </w:r>
      <w:proofErr w:type="spellEnd"/>
      <w:r>
        <w:rPr>
          <w:rFonts w:ascii="Times New Roman" w:hAnsi="Times New Roman"/>
          <w:sz w:val="18"/>
          <w:szCs w:val="18"/>
        </w:rPr>
        <w:t>, = P&lt;0,05</w:t>
      </w:r>
    </w:p>
    <w:p w:rsidR="00D33457" w:rsidRPr="006750FC" w:rsidRDefault="00D33457" w:rsidP="00D33457">
      <w:pPr>
        <w:rPr>
          <w:rFonts w:ascii="Times New Roman" w:hAnsi="Times New Roman"/>
        </w:rPr>
      </w:pPr>
    </w:p>
    <w:p w:rsidR="003A4460" w:rsidRDefault="003A4460"/>
    <w:sectPr w:rsidR="003A4460" w:rsidSect="00D33457">
      <w:footerReference w:type="default" r:id="rId5"/>
      <w:pgSz w:w="16839" w:h="11907" w:orient="landscape" w:code="9"/>
      <w:pgMar w:top="851" w:right="1418" w:bottom="1985" w:left="1418" w:header="709" w:footer="709" w:gutter="0"/>
      <w:pgNumType w:fmt="upperRoman" w:start="1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66" w:rsidRPr="00371CA9" w:rsidRDefault="00D33457" w:rsidP="00A97122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  <w:r w:rsidRPr="00371CA9">
      <w:rPr>
        <w:rFonts w:ascii="Times New Roman" w:hAnsi="Times New Roman"/>
      </w:rPr>
      <w:fldChar w:fldCharType="begin"/>
    </w:r>
    <w:r w:rsidRPr="00371CA9">
      <w:rPr>
        <w:rFonts w:ascii="Times New Roman" w:hAnsi="Times New Roman"/>
      </w:rPr>
      <w:instrText xml:space="preserve"> PAGE   \* MERGEFORMAT </w:instrText>
    </w:r>
    <w:r w:rsidRPr="00371CA9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I</w:t>
    </w:r>
    <w:r w:rsidRPr="00371CA9"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254C"/>
    <w:multiLevelType w:val="multilevel"/>
    <w:tmpl w:val="88408176"/>
    <w:lvl w:ilvl="0">
      <w:start w:val="1"/>
      <w:numFmt w:val="decimal"/>
      <w:pStyle w:val="Nadpis1"/>
      <w:lvlText w:val="%1"/>
      <w:lvlJc w:val="left"/>
      <w:pPr>
        <w:ind w:left="298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5832"/>
    <w:rsid w:val="003A4460"/>
    <w:rsid w:val="00CF1D25"/>
    <w:rsid w:val="00D33457"/>
    <w:rsid w:val="00DC794D"/>
    <w:rsid w:val="00E8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94D"/>
  </w:style>
  <w:style w:type="paragraph" w:styleId="Nadpis1">
    <w:name w:val="heading 1"/>
    <w:basedOn w:val="Normln"/>
    <w:next w:val="Normln"/>
    <w:link w:val="Nadpis1Char"/>
    <w:autoRedefine/>
    <w:qFormat/>
    <w:rsid w:val="00D33457"/>
    <w:pPr>
      <w:keepNext/>
      <w:numPr>
        <w:numId w:val="1"/>
      </w:numPr>
      <w:spacing w:after="120" w:line="360" w:lineRule="auto"/>
      <w:ind w:left="432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D33457"/>
    <w:pPr>
      <w:keepNext/>
      <w:numPr>
        <w:ilvl w:val="1"/>
        <w:numId w:val="1"/>
      </w:numPr>
      <w:spacing w:before="240" w:after="28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D33457"/>
    <w:pPr>
      <w:keepNext/>
      <w:numPr>
        <w:ilvl w:val="2"/>
        <w:numId w:val="1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33457"/>
    <w:pPr>
      <w:keepNext/>
      <w:numPr>
        <w:ilvl w:val="3"/>
        <w:numId w:val="1"/>
      </w:numPr>
      <w:tabs>
        <w:tab w:val="left" w:pos="794"/>
      </w:tabs>
      <w:spacing w:before="240" w:after="280" w:line="240" w:lineRule="auto"/>
      <w:outlineLvl w:val="3"/>
    </w:pPr>
    <w:rPr>
      <w:rFonts w:ascii="Times New Roman" w:eastAsia="Times New Roman" w:hAnsi="Times New Roman" w:cs="Times New Roman"/>
      <w:bCs/>
      <w:sz w:val="24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D33457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D33457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cs-CZ"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33457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D33457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D33457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3457"/>
    <w:rPr>
      <w:rFonts w:ascii="Times New Roman" w:eastAsia="Times New Roman" w:hAnsi="Times New Roman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D33457"/>
    <w:rPr>
      <w:rFonts w:ascii="Times New Roman" w:eastAsia="Times New Roman" w:hAnsi="Times New Roman" w:cs="Times New Roman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D33457"/>
    <w:rPr>
      <w:rFonts w:ascii="Times New Roman" w:eastAsia="Times New Roman" w:hAnsi="Times New Roman" w:cs="Times New Roman"/>
      <w:b/>
      <w:bCs/>
      <w:sz w:val="24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D33457"/>
    <w:rPr>
      <w:rFonts w:ascii="Times New Roman" w:eastAsia="Times New Roman" w:hAnsi="Times New Roman" w:cs="Times New Roman"/>
      <w:bCs/>
      <w:sz w:val="24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D33457"/>
    <w:rPr>
      <w:rFonts w:ascii="Calibri" w:eastAsia="Times New Roman" w:hAnsi="Calibri" w:cs="Times New Roman"/>
      <w:bCs/>
      <w:iCs/>
      <w:sz w:val="24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D33457"/>
    <w:rPr>
      <w:rFonts w:ascii="Calibri" w:eastAsia="Times New Roman" w:hAnsi="Calibri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D33457"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rsid w:val="00D33457"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rsid w:val="00D33457"/>
    <w:rPr>
      <w:rFonts w:ascii="Cambria" w:eastAsia="Times New Roman" w:hAnsi="Cambria" w:cs="Times New Roman"/>
      <w:lang w:val="cs-CZ" w:eastAsia="cs-CZ"/>
    </w:rPr>
  </w:style>
  <w:style w:type="paragraph" w:styleId="Zpat">
    <w:name w:val="footer"/>
    <w:basedOn w:val="Normln"/>
    <w:link w:val="ZpatChar"/>
    <w:uiPriority w:val="99"/>
    <w:rsid w:val="00D3345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33457"/>
    <w:rPr>
      <w:rFonts w:ascii="Calibri" w:eastAsia="Times New Roman" w:hAnsi="Calibri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Sisiak</dc:creator>
  <cp:lastModifiedBy>Sisiak</cp:lastModifiedBy>
  <cp:revision>2</cp:revision>
  <dcterms:created xsi:type="dcterms:W3CDTF">2020-07-24T20:35:00Z</dcterms:created>
  <dcterms:modified xsi:type="dcterms:W3CDTF">2020-07-24T20:35:00Z</dcterms:modified>
</cp:coreProperties>
</file>