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D63F" w14:textId="77777777" w:rsidR="002934CC" w:rsidRPr="003E40D9" w:rsidRDefault="002934CC" w:rsidP="002934CC">
      <w:pPr>
        <w:spacing w:after="160" w:line="256" w:lineRule="auto"/>
        <w:ind w:firstLine="0"/>
        <w:jc w:val="center"/>
      </w:pPr>
      <w:bookmarkStart w:id="0" w:name="_Hlk132281848"/>
      <w:bookmarkEnd w:id="0"/>
      <w:r w:rsidRPr="003E40D9">
        <w:rPr>
          <w:b/>
          <w:bCs/>
          <w:sz w:val="36"/>
          <w:szCs w:val="36"/>
        </w:rPr>
        <w:t>UNIVERZITA PALACKÉHO V OLOMOUCI</w:t>
      </w:r>
    </w:p>
    <w:p w14:paraId="4E06E56F" w14:textId="77777777" w:rsidR="002934CC" w:rsidRPr="003E40D9" w:rsidRDefault="002934CC" w:rsidP="002934CC">
      <w:pPr>
        <w:spacing w:after="160" w:line="256" w:lineRule="auto"/>
        <w:ind w:firstLine="0"/>
        <w:jc w:val="center"/>
        <w:rPr>
          <w:b/>
          <w:bCs/>
          <w:sz w:val="32"/>
          <w:szCs w:val="32"/>
        </w:rPr>
      </w:pPr>
      <w:r w:rsidRPr="003E40D9">
        <w:rPr>
          <w:b/>
          <w:bCs/>
          <w:sz w:val="32"/>
          <w:szCs w:val="32"/>
        </w:rPr>
        <w:t>PEDAGOGICKÁ FAKULTA</w:t>
      </w:r>
    </w:p>
    <w:p w14:paraId="799CB627" w14:textId="77777777" w:rsidR="002934CC" w:rsidRPr="003E40D9" w:rsidRDefault="002934CC" w:rsidP="002934CC">
      <w:pPr>
        <w:spacing w:after="160" w:line="256" w:lineRule="auto"/>
        <w:ind w:firstLine="0"/>
        <w:jc w:val="center"/>
        <w:rPr>
          <w:b/>
          <w:bCs/>
          <w:sz w:val="32"/>
          <w:szCs w:val="32"/>
        </w:rPr>
      </w:pPr>
    </w:p>
    <w:p w14:paraId="0C04E66A" w14:textId="77777777" w:rsidR="002934CC" w:rsidRPr="003E40D9" w:rsidRDefault="002934CC" w:rsidP="002934CC">
      <w:pPr>
        <w:spacing w:after="160" w:line="256" w:lineRule="auto"/>
        <w:ind w:firstLine="0"/>
        <w:jc w:val="center"/>
        <w:rPr>
          <w:b/>
          <w:bCs/>
          <w:sz w:val="32"/>
          <w:szCs w:val="32"/>
        </w:rPr>
      </w:pPr>
    </w:p>
    <w:p w14:paraId="330827E2" w14:textId="77777777" w:rsidR="002934CC" w:rsidRPr="003E40D9" w:rsidRDefault="002934CC" w:rsidP="002934CC">
      <w:pPr>
        <w:spacing w:after="160" w:line="256" w:lineRule="auto"/>
        <w:ind w:firstLine="0"/>
        <w:jc w:val="center"/>
        <w:rPr>
          <w:b/>
          <w:bCs/>
          <w:sz w:val="32"/>
          <w:szCs w:val="32"/>
        </w:rPr>
      </w:pPr>
    </w:p>
    <w:p w14:paraId="5AEEC57E" w14:textId="77777777" w:rsidR="002934CC" w:rsidRPr="003E40D9" w:rsidRDefault="002934CC" w:rsidP="002934CC">
      <w:pPr>
        <w:spacing w:after="160" w:line="256" w:lineRule="auto"/>
        <w:ind w:firstLine="0"/>
        <w:jc w:val="center"/>
        <w:rPr>
          <w:b/>
          <w:bCs/>
          <w:sz w:val="32"/>
          <w:szCs w:val="32"/>
        </w:rPr>
      </w:pPr>
    </w:p>
    <w:p w14:paraId="151B5C0D" w14:textId="77777777" w:rsidR="002934CC" w:rsidRPr="003E40D9" w:rsidRDefault="002934CC" w:rsidP="002934CC">
      <w:pPr>
        <w:spacing w:after="160" w:line="256" w:lineRule="auto"/>
        <w:ind w:firstLine="0"/>
        <w:jc w:val="center"/>
        <w:rPr>
          <w:b/>
          <w:bCs/>
          <w:sz w:val="32"/>
          <w:szCs w:val="32"/>
        </w:rPr>
      </w:pPr>
    </w:p>
    <w:p w14:paraId="55A71A11" w14:textId="77777777" w:rsidR="002934CC" w:rsidRPr="003E40D9" w:rsidRDefault="002934CC" w:rsidP="002934CC">
      <w:pPr>
        <w:spacing w:after="160" w:line="256" w:lineRule="auto"/>
        <w:ind w:firstLine="0"/>
        <w:jc w:val="center"/>
        <w:rPr>
          <w:b/>
          <w:bCs/>
          <w:sz w:val="32"/>
          <w:szCs w:val="32"/>
        </w:rPr>
      </w:pPr>
    </w:p>
    <w:p w14:paraId="069FD2A0" w14:textId="77777777" w:rsidR="002934CC" w:rsidRPr="003E40D9" w:rsidRDefault="002934CC" w:rsidP="002934CC">
      <w:pPr>
        <w:spacing w:after="160" w:line="256" w:lineRule="auto"/>
        <w:ind w:firstLine="0"/>
        <w:jc w:val="center"/>
        <w:rPr>
          <w:b/>
          <w:bCs/>
          <w:sz w:val="32"/>
          <w:szCs w:val="32"/>
        </w:rPr>
      </w:pPr>
    </w:p>
    <w:p w14:paraId="3C5FEC70" w14:textId="77777777" w:rsidR="002934CC" w:rsidRPr="003E40D9" w:rsidRDefault="002934CC" w:rsidP="002934CC">
      <w:pPr>
        <w:spacing w:after="160" w:line="256" w:lineRule="auto"/>
        <w:ind w:firstLine="0"/>
        <w:jc w:val="center"/>
        <w:rPr>
          <w:b/>
          <w:bCs/>
          <w:sz w:val="32"/>
          <w:szCs w:val="32"/>
        </w:rPr>
      </w:pPr>
    </w:p>
    <w:p w14:paraId="46FE53E3" w14:textId="77777777" w:rsidR="002934CC" w:rsidRPr="003E40D9" w:rsidRDefault="002934CC" w:rsidP="002934CC">
      <w:pPr>
        <w:spacing w:after="160" w:line="256" w:lineRule="auto"/>
        <w:ind w:firstLine="0"/>
        <w:jc w:val="center"/>
        <w:rPr>
          <w:b/>
          <w:bCs/>
          <w:sz w:val="32"/>
          <w:szCs w:val="32"/>
        </w:rPr>
      </w:pPr>
    </w:p>
    <w:p w14:paraId="25E50515" w14:textId="77777777" w:rsidR="002934CC" w:rsidRPr="003E40D9" w:rsidRDefault="002934CC" w:rsidP="002934CC">
      <w:pPr>
        <w:spacing w:after="160" w:line="256" w:lineRule="auto"/>
        <w:ind w:firstLine="0"/>
        <w:jc w:val="center"/>
        <w:rPr>
          <w:b/>
          <w:bCs/>
          <w:sz w:val="32"/>
          <w:szCs w:val="32"/>
        </w:rPr>
      </w:pPr>
    </w:p>
    <w:p w14:paraId="5E00B365" w14:textId="420391AD" w:rsidR="002934CC" w:rsidRPr="003E40D9" w:rsidRDefault="00A54C03" w:rsidP="002934CC">
      <w:pPr>
        <w:spacing w:after="160" w:line="256" w:lineRule="auto"/>
        <w:ind w:firstLine="0"/>
        <w:jc w:val="center"/>
        <w:rPr>
          <w:b/>
          <w:bCs/>
          <w:sz w:val="40"/>
          <w:szCs w:val="40"/>
        </w:rPr>
      </w:pPr>
      <w:r w:rsidRPr="003E40D9">
        <w:rPr>
          <w:b/>
          <w:bCs/>
          <w:sz w:val="40"/>
          <w:szCs w:val="40"/>
        </w:rPr>
        <w:t xml:space="preserve">BAKALÁŘSKÁ </w:t>
      </w:r>
      <w:r w:rsidR="002934CC" w:rsidRPr="003E40D9">
        <w:rPr>
          <w:b/>
          <w:bCs/>
          <w:sz w:val="40"/>
          <w:szCs w:val="40"/>
        </w:rPr>
        <w:t>PRÁCE</w:t>
      </w:r>
    </w:p>
    <w:p w14:paraId="5BEF0F71" w14:textId="77777777" w:rsidR="002934CC" w:rsidRPr="003E40D9" w:rsidRDefault="002934CC" w:rsidP="002934CC">
      <w:pPr>
        <w:spacing w:after="160" w:line="256" w:lineRule="auto"/>
        <w:ind w:firstLine="0"/>
        <w:jc w:val="center"/>
        <w:rPr>
          <w:b/>
          <w:bCs/>
          <w:sz w:val="40"/>
          <w:szCs w:val="40"/>
        </w:rPr>
      </w:pPr>
    </w:p>
    <w:p w14:paraId="7D305583" w14:textId="77777777" w:rsidR="002934CC" w:rsidRPr="003E40D9" w:rsidRDefault="002934CC" w:rsidP="002934CC">
      <w:pPr>
        <w:spacing w:after="160" w:line="256" w:lineRule="auto"/>
        <w:ind w:firstLine="0"/>
        <w:jc w:val="center"/>
        <w:rPr>
          <w:b/>
          <w:bCs/>
          <w:sz w:val="40"/>
          <w:szCs w:val="40"/>
        </w:rPr>
      </w:pPr>
    </w:p>
    <w:p w14:paraId="424D7F45" w14:textId="77777777" w:rsidR="002934CC" w:rsidRPr="003E40D9" w:rsidRDefault="002934CC" w:rsidP="002934CC">
      <w:pPr>
        <w:spacing w:after="160" w:line="256" w:lineRule="auto"/>
        <w:ind w:firstLine="0"/>
        <w:jc w:val="center"/>
        <w:rPr>
          <w:b/>
          <w:bCs/>
          <w:sz w:val="40"/>
          <w:szCs w:val="40"/>
        </w:rPr>
      </w:pPr>
    </w:p>
    <w:p w14:paraId="32185D7F" w14:textId="77777777" w:rsidR="002934CC" w:rsidRPr="003E40D9" w:rsidRDefault="002934CC" w:rsidP="002934CC">
      <w:pPr>
        <w:spacing w:after="160" w:line="256" w:lineRule="auto"/>
        <w:ind w:firstLine="0"/>
        <w:jc w:val="center"/>
        <w:rPr>
          <w:b/>
          <w:bCs/>
          <w:sz w:val="40"/>
          <w:szCs w:val="40"/>
        </w:rPr>
      </w:pPr>
    </w:p>
    <w:p w14:paraId="6BC7AC66" w14:textId="77777777" w:rsidR="002934CC" w:rsidRPr="003E40D9" w:rsidRDefault="002934CC" w:rsidP="002934CC">
      <w:pPr>
        <w:spacing w:after="160" w:line="256" w:lineRule="auto"/>
        <w:ind w:firstLine="0"/>
        <w:jc w:val="center"/>
        <w:rPr>
          <w:b/>
          <w:bCs/>
          <w:sz w:val="40"/>
          <w:szCs w:val="40"/>
        </w:rPr>
      </w:pPr>
    </w:p>
    <w:p w14:paraId="662DA808" w14:textId="77777777" w:rsidR="002934CC" w:rsidRPr="003E40D9" w:rsidRDefault="002934CC" w:rsidP="002934CC">
      <w:pPr>
        <w:spacing w:after="160" w:line="256" w:lineRule="auto"/>
        <w:ind w:firstLine="0"/>
        <w:jc w:val="center"/>
        <w:rPr>
          <w:b/>
          <w:bCs/>
          <w:sz w:val="40"/>
          <w:szCs w:val="40"/>
        </w:rPr>
      </w:pPr>
    </w:p>
    <w:p w14:paraId="0094392A" w14:textId="77777777" w:rsidR="002934CC" w:rsidRPr="003E40D9" w:rsidRDefault="002934CC" w:rsidP="002934CC">
      <w:pPr>
        <w:spacing w:after="160" w:line="256" w:lineRule="auto"/>
        <w:ind w:firstLine="0"/>
        <w:jc w:val="center"/>
        <w:rPr>
          <w:b/>
          <w:bCs/>
          <w:sz w:val="40"/>
          <w:szCs w:val="40"/>
        </w:rPr>
      </w:pPr>
    </w:p>
    <w:p w14:paraId="5161B635" w14:textId="77777777" w:rsidR="002934CC" w:rsidRPr="003E40D9" w:rsidRDefault="002934CC" w:rsidP="002934CC">
      <w:pPr>
        <w:spacing w:after="160" w:line="256" w:lineRule="auto"/>
        <w:ind w:firstLine="0"/>
        <w:jc w:val="center"/>
        <w:rPr>
          <w:b/>
          <w:bCs/>
          <w:sz w:val="40"/>
          <w:szCs w:val="40"/>
        </w:rPr>
      </w:pPr>
    </w:p>
    <w:p w14:paraId="2C97E0B4" w14:textId="77777777" w:rsidR="002934CC" w:rsidRPr="003E40D9" w:rsidRDefault="002934CC" w:rsidP="002934CC">
      <w:pPr>
        <w:spacing w:after="160" w:line="256" w:lineRule="auto"/>
        <w:ind w:firstLine="0"/>
        <w:jc w:val="center"/>
        <w:rPr>
          <w:b/>
          <w:bCs/>
          <w:sz w:val="40"/>
          <w:szCs w:val="40"/>
        </w:rPr>
      </w:pPr>
    </w:p>
    <w:p w14:paraId="59942956" w14:textId="5E1F0D09" w:rsidR="002934CC" w:rsidRPr="003E40D9" w:rsidRDefault="002934CC" w:rsidP="002934CC">
      <w:pPr>
        <w:tabs>
          <w:tab w:val="right" w:pos="9071"/>
        </w:tabs>
        <w:spacing w:after="160" w:line="256" w:lineRule="auto"/>
        <w:ind w:firstLine="0"/>
        <w:jc w:val="left"/>
        <w:rPr>
          <w:b/>
          <w:bCs/>
          <w:sz w:val="36"/>
          <w:szCs w:val="36"/>
        </w:rPr>
      </w:pPr>
      <w:r w:rsidRPr="003E40D9">
        <w:rPr>
          <w:sz w:val="32"/>
          <w:szCs w:val="32"/>
        </w:rPr>
        <w:t xml:space="preserve">2023 </w:t>
      </w:r>
      <w:r w:rsidRPr="003E40D9">
        <w:rPr>
          <w:sz w:val="32"/>
          <w:szCs w:val="32"/>
        </w:rPr>
        <w:tab/>
      </w:r>
      <w:r w:rsidR="00A54C03" w:rsidRPr="003E40D9">
        <w:rPr>
          <w:sz w:val="32"/>
          <w:szCs w:val="32"/>
        </w:rPr>
        <w:t>Vladislava Poliakova</w:t>
      </w:r>
      <w:r w:rsidRPr="003E40D9">
        <w:rPr>
          <w:b/>
          <w:bCs/>
          <w:sz w:val="36"/>
          <w:szCs w:val="36"/>
        </w:rPr>
        <w:br w:type="page"/>
      </w:r>
    </w:p>
    <w:p w14:paraId="2402C12E" w14:textId="77777777" w:rsidR="002934CC" w:rsidRPr="003E40D9" w:rsidRDefault="002934CC" w:rsidP="002934CC">
      <w:pPr>
        <w:pageBreakBefore/>
        <w:ind w:firstLine="0"/>
        <w:jc w:val="center"/>
        <w:rPr>
          <w:sz w:val="32"/>
          <w:lang w:eastAsia="cs-CZ"/>
        </w:rPr>
      </w:pPr>
      <w:r w:rsidRPr="003E40D9">
        <w:rPr>
          <w:sz w:val="32"/>
          <w:lang w:eastAsia="cs-CZ"/>
        </w:rPr>
        <w:lastRenderedPageBreak/>
        <w:t>UNIVERZITA PALACKÉHO V OLOMOUCI</w:t>
      </w:r>
    </w:p>
    <w:p w14:paraId="18B9BBA2" w14:textId="77777777" w:rsidR="002934CC" w:rsidRPr="003E40D9" w:rsidRDefault="002934CC" w:rsidP="002934CC">
      <w:pPr>
        <w:ind w:firstLine="0"/>
        <w:jc w:val="center"/>
        <w:rPr>
          <w:sz w:val="28"/>
          <w:lang w:eastAsia="cs-CZ"/>
        </w:rPr>
      </w:pPr>
      <w:r w:rsidRPr="003E40D9">
        <w:rPr>
          <w:sz w:val="28"/>
          <w:lang w:eastAsia="cs-CZ"/>
        </w:rPr>
        <w:t>PEDAGOGICKÁ FAKULTA</w:t>
      </w:r>
    </w:p>
    <w:p w14:paraId="285FF8FD" w14:textId="77777777" w:rsidR="002934CC" w:rsidRPr="003E40D9" w:rsidRDefault="002934CC" w:rsidP="002934CC">
      <w:pPr>
        <w:ind w:firstLine="0"/>
        <w:jc w:val="center"/>
        <w:rPr>
          <w:sz w:val="28"/>
          <w:lang w:eastAsia="cs-CZ"/>
        </w:rPr>
      </w:pPr>
      <w:r w:rsidRPr="003E40D9">
        <w:rPr>
          <w:sz w:val="28"/>
          <w:lang w:eastAsia="cs-CZ"/>
        </w:rPr>
        <w:t>Ústav pedagogiky a sociálních studií</w:t>
      </w:r>
    </w:p>
    <w:p w14:paraId="04DFD22A" w14:textId="77777777" w:rsidR="002934CC" w:rsidRPr="003E40D9" w:rsidRDefault="002934CC" w:rsidP="002934CC">
      <w:pPr>
        <w:pStyle w:val="a4"/>
      </w:pPr>
    </w:p>
    <w:p w14:paraId="198E36FA" w14:textId="77777777" w:rsidR="002934CC" w:rsidRPr="003E40D9" w:rsidRDefault="002934CC" w:rsidP="002934CC">
      <w:pPr>
        <w:pStyle w:val="a4"/>
      </w:pPr>
    </w:p>
    <w:p w14:paraId="7FDFE49E" w14:textId="77777777" w:rsidR="002934CC" w:rsidRPr="003E40D9" w:rsidRDefault="002934CC" w:rsidP="002934CC">
      <w:pPr>
        <w:pStyle w:val="a4"/>
      </w:pPr>
    </w:p>
    <w:p w14:paraId="4B526C65" w14:textId="77777777" w:rsidR="002934CC" w:rsidRPr="003E40D9" w:rsidRDefault="002934CC" w:rsidP="002934CC">
      <w:pPr>
        <w:ind w:firstLine="0"/>
        <w:jc w:val="center"/>
        <w:rPr>
          <w:b/>
          <w:sz w:val="44"/>
          <w:lang w:eastAsia="cs-CZ"/>
        </w:rPr>
      </w:pPr>
    </w:p>
    <w:p w14:paraId="34154738" w14:textId="77777777" w:rsidR="002934CC" w:rsidRPr="003E40D9" w:rsidRDefault="002934CC" w:rsidP="002934CC">
      <w:pPr>
        <w:ind w:firstLine="0"/>
        <w:jc w:val="center"/>
        <w:rPr>
          <w:b/>
          <w:sz w:val="44"/>
          <w:lang w:eastAsia="cs-CZ"/>
        </w:rPr>
      </w:pPr>
    </w:p>
    <w:p w14:paraId="2F59F1BB" w14:textId="77777777" w:rsidR="002934CC" w:rsidRPr="003E40D9" w:rsidRDefault="002934CC" w:rsidP="002934CC">
      <w:pPr>
        <w:ind w:firstLine="0"/>
        <w:jc w:val="center"/>
        <w:rPr>
          <w:b/>
          <w:sz w:val="44"/>
          <w:lang w:eastAsia="cs-CZ"/>
        </w:rPr>
      </w:pPr>
      <w:r w:rsidRPr="003E40D9">
        <w:rPr>
          <w:b/>
          <w:sz w:val="44"/>
          <w:lang w:eastAsia="cs-CZ"/>
        </w:rPr>
        <w:t>BAKALÁŘSKÁ PRÁCE</w:t>
      </w:r>
    </w:p>
    <w:p w14:paraId="289B6A3A" w14:textId="77777777" w:rsidR="002934CC" w:rsidRPr="003E40D9" w:rsidRDefault="002934CC" w:rsidP="002934CC">
      <w:pPr>
        <w:spacing w:after="240"/>
        <w:ind w:firstLine="0"/>
        <w:jc w:val="center"/>
        <w:rPr>
          <w:bCs/>
          <w:sz w:val="28"/>
          <w:lang w:eastAsia="cs-CZ"/>
        </w:rPr>
      </w:pPr>
      <w:r w:rsidRPr="003E40D9">
        <w:rPr>
          <w:bCs/>
          <w:sz w:val="28"/>
          <w:lang w:eastAsia="cs-CZ"/>
        </w:rPr>
        <w:t>Vladislava Poliakova</w:t>
      </w:r>
    </w:p>
    <w:p w14:paraId="6D46FDFF" w14:textId="77777777" w:rsidR="002934CC" w:rsidRPr="003E40D9" w:rsidRDefault="002934CC" w:rsidP="002934CC">
      <w:pPr>
        <w:pStyle w:val="a4"/>
      </w:pPr>
    </w:p>
    <w:p w14:paraId="578B120D" w14:textId="77777777" w:rsidR="002934CC" w:rsidRPr="003E40D9" w:rsidRDefault="002934CC" w:rsidP="002934CC">
      <w:pPr>
        <w:pStyle w:val="a4"/>
      </w:pPr>
    </w:p>
    <w:p w14:paraId="0D4064A7" w14:textId="77777777" w:rsidR="002934CC" w:rsidRPr="003E40D9" w:rsidRDefault="002934CC" w:rsidP="002934CC">
      <w:pPr>
        <w:ind w:firstLine="0"/>
        <w:jc w:val="center"/>
        <w:rPr>
          <w:sz w:val="28"/>
          <w:lang w:eastAsia="cs-CZ"/>
        </w:rPr>
      </w:pPr>
      <w:r w:rsidRPr="003E40D9">
        <w:rPr>
          <w:sz w:val="28"/>
          <w:lang w:eastAsia="cs-CZ"/>
        </w:rPr>
        <w:t>ZAČÍNAJÍCÍ UČITEL REALIZUJÍCÍ VZDĚLÁVACÍ PROGRAMY STŘEDNÍHO ODBORNÉHO VZDĚLÁVÁNÍ</w:t>
      </w:r>
    </w:p>
    <w:p w14:paraId="7A620BAB" w14:textId="77777777" w:rsidR="002934CC" w:rsidRPr="003E40D9" w:rsidRDefault="002934CC" w:rsidP="002934CC">
      <w:pPr>
        <w:pStyle w:val="a4"/>
      </w:pPr>
    </w:p>
    <w:p w14:paraId="1E669762" w14:textId="77777777" w:rsidR="002934CC" w:rsidRPr="003E40D9" w:rsidRDefault="002934CC" w:rsidP="002934CC">
      <w:pPr>
        <w:pStyle w:val="a4"/>
      </w:pPr>
    </w:p>
    <w:p w14:paraId="60CA529B" w14:textId="77777777" w:rsidR="002934CC" w:rsidRPr="003E40D9" w:rsidRDefault="002934CC" w:rsidP="002934CC">
      <w:pPr>
        <w:pStyle w:val="a4"/>
      </w:pPr>
    </w:p>
    <w:p w14:paraId="4CCFF380" w14:textId="77777777" w:rsidR="002934CC" w:rsidRPr="003E40D9" w:rsidRDefault="002934CC" w:rsidP="002934CC">
      <w:pPr>
        <w:pStyle w:val="a4"/>
      </w:pPr>
    </w:p>
    <w:p w14:paraId="60BD649E" w14:textId="77777777" w:rsidR="002934CC" w:rsidRPr="003E40D9" w:rsidRDefault="002934CC" w:rsidP="002934CC">
      <w:pPr>
        <w:pStyle w:val="a4"/>
      </w:pPr>
    </w:p>
    <w:p w14:paraId="5CC9E98C" w14:textId="77777777" w:rsidR="002934CC" w:rsidRPr="003E40D9" w:rsidRDefault="002934CC" w:rsidP="002934CC">
      <w:pPr>
        <w:tabs>
          <w:tab w:val="right" w:pos="9071"/>
        </w:tabs>
        <w:ind w:firstLine="0"/>
        <w:jc w:val="center"/>
        <w:rPr>
          <w:sz w:val="28"/>
        </w:rPr>
      </w:pPr>
      <w:r w:rsidRPr="003E40D9">
        <w:rPr>
          <w:sz w:val="28"/>
        </w:rPr>
        <w:t xml:space="preserve">Olomouc 2023 </w:t>
      </w:r>
      <w:r w:rsidRPr="003E40D9">
        <w:rPr>
          <w:sz w:val="28"/>
        </w:rPr>
        <w:tab/>
        <w:t xml:space="preserve">vedoucí práce: PhDr. Jitka Plischke, Ph.D. </w:t>
      </w:r>
    </w:p>
    <w:p w14:paraId="49118C21" w14:textId="77777777" w:rsidR="002934CC" w:rsidRPr="003E40D9" w:rsidRDefault="002934CC" w:rsidP="002934CC">
      <w:r w:rsidRPr="003E40D9">
        <w:br w:type="page"/>
      </w:r>
    </w:p>
    <w:p w14:paraId="4139B9E3" w14:textId="77777777" w:rsidR="002934CC" w:rsidRPr="003E40D9" w:rsidRDefault="002934CC" w:rsidP="002934CC">
      <w:pPr>
        <w:pStyle w:val="a4"/>
      </w:pPr>
    </w:p>
    <w:p w14:paraId="5E9D0285" w14:textId="77777777" w:rsidR="002934CC" w:rsidRPr="003E40D9" w:rsidRDefault="002934CC" w:rsidP="002934CC">
      <w:pPr>
        <w:pStyle w:val="a4"/>
      </w:pPr>
    </w:p>
    <w:p w14:paraId="487685FA" w14:textId="77777777" w:rsidR="002934CC" w:rsidRPr="003E40D9" w:rsidRDefault="002934CC" w:rsidP="002934CC">
      <w:pPr>
        <w:pStyle w:val="a4"/>
      </w:pPr>
    </w:p>
    <w:p w14:paraId="05FEA39D" w14:textId="77777777" w:rsidR="002934CC" w:rsidRPr="003E40D9" w:rsidRDefault="002934CC" w:rsidP="002934CC">
      <w:pPr>
        <w:pStyle w:val="a4"/>
      </w:pPr>
    </w:p>
    <w:p w14:paraId="14D75EB5" w14:textId="77777777" w:rsidR="002934CC" w:rsidRPr="003E40D9" w:rsidRDefault="002934CC" w:rsidP="002934CC">
      <w:pPr>
        <w:pStyle w:val="a4"/>
      </w:pPr>
    </w:p>
    <w:p w14:paraId="255900B9" w14:textId="77777777" w:rsidR="002934CC" w:rsidRPr="003E40D9" w:rsidRDefault="002934CC" w:rsidP="002934CC">
      <w:pPr>
        <w:pStyle w:val="a4"/>
      </w:pPr>
    </w:p>
    <w:p w14:paraId="627D912C" w14:textId="77777777" w:rsidR="002934CC" w:rsidRPr="003E40D9" w:rsidRDefault="002934CC" w:rsidP="002934CC">
      <w:pPr>
        <w:pStyle w:val="a4"/>
      </w:pPr>
    </w:p>
    <w:p w14:paraId="06372845" w14:textId="77777777" w:rsidR="002934CC" w:rsidRPr="003E40D9" w:rsidRDefault="002934CC" w:rsidP="002934CC">
      <w:pPr>
        <w:pStyle w:val="a4"/>
      </w:pPr>
    </w:p>
    <w:p w14:paraId="0D108608" w14:textId="77777777" w:rsidR="002934CC" w:rsidRPr="003E40D9" w:rsidRDefault="002934CC" w:rsidP="002934CC">
      <w:pPr>
        <w:pStyle w:val="a4"/>
      </w:pPr>
    </w:p>
    <w:p w14:paraId="4DF2A5C4" w14:textId="77777777" w:rsidR="002934CC" w:rsidRPr="003E40D9" w:rsidRDefault="002934CC" w:rsidP="002934CC">
      <w:pPr>
        <w:pStyle w:val="a4"/>
      </w:pPr>
    </w:p>
    <w:p w14:paraId="70CE2744" w14:textId="77777777" w:rsidR="002934CC" w:rsidRPr="003E40D9" w:rsidRDefault="002934CC" w:rsidP="002934CC">
      <w:pPr>
        <w:pStyle w:val="a4"/>
      </w:pPr>
    </w:p>
    <w:p w14:paraId="2FC55E74" w14:textId="77777777" w:rsidR="002934CC" w:rsidRPr="003E40D9" w:rsidRDefault="002934CC" w:rsidP="002934CC">
      <w:pPr>
        <w:pStyle w:val="a4"/>
      </w:pPr>
    </w:p>
    <w:p w14:paraId="41C560A2" w14:textId="77777777" w:rsidR="002934CC" w:rsidRPr="003E40D9" w:rsidRDefault="002934CC" w:rsidP="002934CC">
      <w:pPr>
        <w:pStyle w:val="a4"/>
      </w:pPr>
    </w:p>
    <w:p w14:paraId="4C18EE2F" w14:textId="77777777" w:rsidR="002934CC" w:rsidRPr="003E40D9" w:rsidRDefault="002934CC" w:rsidP="002934CC">
      <w:pPr>
        <w:pStyle w:val="a4"/>
      </w:pPr>
    </w:p>
    <w:p w14:paraId="737657EA" w14:textId="77777777" w:rsidR="002934CC" w:rsidRPr="003E40D9" w:rsidRDefault="002934CC" w:rsidP="002934CC">
      <w:pPr>
        <w:pStyle w:val="a4"/>
      </w:pPr>
    </w:p>
    <w:p w14:paraId="1E1799DB" w14:textId="77777777" w:rsidR="002934CC" w:rsidRPr="003E40D9" w:rsidRDefault="002934CC" w:rsidP="002934CC">
      <w:pPr>
        <w:spacing w:after="120"/>
        <w:ind w:firstLine="0"/>
      </w:pPr>
      <w:r w:rsidRPr="003E40D9">
        <w:t>Prohlášení</w:t>
      </w:r>
    </w:p>
    <w:p w14:paraId="0A762521" w14:textId="77777777" w:rsidR="002934CC" w:rsidRPr="003E40D9" w:rsidRDefault="002934CC" w:rsidP="002934CC">
      <w:pPr>
        <w:ind w:firstLine="0"/>
      </w:pPr>
      <w:r w:rsidRPr="003E40D9">
        <w:t>Prohlašuji, že jsem diplomovou práci vypracovala samostatně pod odborným dohledem vedoucí diplomové práce a použila jsem jen uvedenou literaturu a zdroje.</w:t>
      </w:r>
    </w:p>
    <w:p w14:paraId="717B09CC" w14:textId="77777777" w:rsidR="002934CC" w:rsidRPr="003E40D9" w:rsidRDefault="002934CC" w:rsidP="002934CC">
      <w:pPr>
        <w:ind w:firstLine="0"/>
        <w:rPr>
          <w:lang w:eastAsia="cs-CZ"/>
        </w:rPr>
      </w:pPr>
    </w:p>
    <w:p w14:paraId="1833DAC3" w14:textId="77777777" w:rsidR="002934CC" w:rsidRPr="003E40D9" w:rsidRDefault="002934CC" w:rsidP="002934CC">
      <w:pPr>
        <w:ind w:firstLine="0"/>
        <w:rPr>
          <w:lang w:eastAsia="cs-CZ"/>
        </w:rPr>
      </w:pPr>
    </w:p>
    <w:p w14:paraId="185C23DD" w14:textId="77777777" w:rsidR="002934CC" w:rsidRPr="003E40D9" w:rsidRDefault="002934CC" w:rsidP="002934CC">
      <w:pPr>
        <w:tabs>
          <w:tab w:val="right" w:pos="8505"/>
        </w:tabs>
        <w:ind w:firstLine="0"/>
      </w:pPr>
      <w:r w:rsidRPr="003E40D9">
        <w:rPr>
          <w:lang w:eastAsia="cs-CZ"/>
        </w:rPr>
        <w:t>V </w:t>
      </w:r>
      <w:r w:rsidRPr="003E40D9">
        <w:t xml:space="preserve">Olomouci </w:t>
      </w:r>
      <w:r w:rsidRPr="003E40D9">
        <w:rPr>
          <w:lang w:eastAsia="cs-CZ"/>
        </w:rPr>
        <w:t>dne ……………</w:t>
      </w:r>
      <w:r w:rsidRPr="003E40D9">
        <w:rPr>
          <w:lang w:eastAsia="cs-CZ"/>
        </w:rPr>
        <w:tab/>
        <w:t>................................</w:t>
      </w:r>
    </w:p>
    <w:p w14:paraId="21D89188" w14:textId="77777777" w:rsidR="002934CC" w:rsidRPr="003E40D9" w:rsidRDefault="002934CC" w:rsidP="002934CC">
      <w:pPr>
        <w:tabs>
          <w:tab w:val="right" w:pos="7797"/>
        </w:tabs>
        <w:ind w:left="4395" w:firstLine="0"/>
      </w:pPr>
      <w:r w:rsidRPr="003E40D9">
        <w:rPr>
          <w:lang w:eastAsia="cs-CZ"/>
        </w:rPr>
        <w:tab/>
        <w:t>podpis</w:t>
      </w:r>
    </w:p>
    <w:p w14:paraId="0C53C362" w14:textId="77777777" w:rsidR="002934CC" w:rsidRPr="003E40D9" w:rsidRDefault="002934CC" w:rsidP="002934CC">
      <w:pPr>
        <w:suppressAutoHyphens w:val="0"/>
        <w:spacing w:after="160" w:line="259" w:lineRule="auto"/>
        <w:ind w:firstLine="0"/>
        <w:jc w:val="left"/>
      </w:pPr>
      <w:r w:rsidRPr="003E40D9">
        <w:br w:type="page"/>
      </w:r>
    </w:p>
    <w:p w14:paraId="047B4A31" w14:textId="77777777" w:rsidR="002934CC" w:rsidRPr="003E40D9" w:rsidRDefault="002934CC" w:rsidP="002934CC"/>
    <w:p w14:paraId="08D9E723" w14:textId="77777777" w:rsidR="002934CC" w:rsidRPr="003E40D9" w:rsidRDefault="002934CC" w:rsidP="002934CC"/>
    <w:p w14:paraId="2A84D912" w14:textId="77777777" w:rsidR="002934CC" w:rsidRPr="003E40D9" w:rsidRDefault="002934CC" w:rsidP="002934CC"/>
    <w:p w14:paraId="45885996" w14:textId="77777777" w:rsidR="002934CC" w:rsidRPr="003E40D9" w:rsidRDefault="002934CC" w:rsidP="002934CC"/>
    <w:p w14:paraId="1AE1A55D" w14:textId="77777777" w:rsidR="002934CC" w:rsidRPr="003E40D9" w:rsidRDefault="002934CC" w:rsidP="002934CC"/>
    <w:p w14:paraId="5D919A67" w14:textId="77777777" w:rsidR="002934CC" w:rsidRPr="003E40D9" w:rsidRDefault="002934CC" w:rsidP="002934CC"/>
    <w:p w14:paraId="35DD5568" w14:textId="77777777" w:rsidR="002934CC" w:rsidRPr="003E40D9" w:rsidRDefault="002934CC" w:rsidP="002934CC"/>
    <w:p w14:paraId="07225784" w14:textId="77777777" w:rsidR="002934CC" w:rsidRPr="003E40D9" w:rsidRDefault="002934CC" w:rsidP="002934CC"/>
    <w:p w14:paraId="4B842989" w14:textId="77777777" w:rsidR="002934CC" w:rsidRPr="003E40D9" w:rsidRDefault="002934CC" w:rsidP="002934CC"/>
    <w:p w14:paraId="283A4AA8" w14:textId="77777777" w:rsidR="002934CC" w:rsidRPr="003E40D9" w:rsidRDefault="002934CC" w:rsidP="002934CC"/>
    <w:p w14:paraId="5F4ED95C" w14:textId="77777777" w:rsidR="002934CC" w:rsidRPr="003E40D9" w:rsidRDefault="002934CC" w:rsidP="002934CC"/>
    <w:p w14:paraId="6EF57F74" w14:textId="77777777" w:rsidR="002934CC" w:rsidRPr="003E40D9" w:rsidRDefault="002934CC" w:rsidP="002934CC"/>
    <w:p w14:paraId="5B276798" w14:textId="77777777" w:rsidR="002934CC" w:rsidRPr="003E40D9" w:rsidRDefault="002934CC" w:rsidP="002934CC"/>
    <w:p w14:paraId="11BE2623" w14:textId="77777777" w:rsidR="002934CC" w:rsidRPr="003E40D9" w:rsidRDefault="002934CC" w:rsidP="002934CC"/>
    <w:p w14:paraId="46C9C01E" w14:textId="77777777" w:rsidR="002934CC" w:rsidRPr="003E40D9" w:rsidRDefault="002934CC" w:rsidP="002934CC"/>
    <w:p w14:paraId="44DC099A" w14:textId="77777777" w:rsidR="002934CC" w:rsidRPr="003E40D9" w:rsidRDefault="002934CC" w:rsidP="002934CC"/>
    <w:p w14:paraId="48693675" w14:textId="77777777" w:rsidR="002934CC" w:rsidRPr="003E40D9" w:rsidRDefault="002934CC" w:rsidP="002934CC"/>
    <w:p w14:paraId="075AF45C" w14:textId="77777777" w:rsidR="002934CC" w:rsidRPr="003E40D9" w:rsidRDefault="002934CC" w:rsidP="002934CC"/>
    <w:p w14:paraId="475D1655" w14:textId="77777777" w:rsidR="002934CC" w:rsidRPr="003E40D9" w:rsidRDefault="002934CC" w:rsidP="002934CC"/>
    <w:p w14:paraId="592E9B76" w14:textId="77777777" w:rsidR="002934CC" w:rsidRPr="003E40D9" w:rsidRDefault="002934CC" w:rsidP="002934CC"/>
    <w:p w14:paraId="6C0EDCE0" w14:textId="77777777" w:rsidR="002934CC" w:rsidRPr="003E40D9" w:rsidRDefault="002934CC" w:rsidP="002934CC"/>
    <w:p w14:paraId="113C6381" w14:textId="77777777" w:rsidR="002934CC" w:rsidRPr="003E40D9" w:rsidRDefault="002934CC" w:rsidP="002934CC"/>
    <w:p w14:paraId="54C21584" w14:textId="77777777" w:rsidR="002934CC" w:rsidRPr="003E40D9" w:rsidRDefault="002934CC" w:rsidP="002934CC"/>
    <w:p w14:paraId="34C057FF" w14:textId="77777777" w:rsidR="002934CC" w:rsidRPr="003E40D9" w:rsidRDefault="002934CC" w:rsidP="002934CC"/>
    <w:p w14:paraId="51FCB2D1" w14:textId="77777777" w:rsidR="002934CC" w:rsidRPr="003E40D9" w:rsidRDefault="002934CC" w:rsidP="002934CC"/>
    <w:p w14:paraId="6664EC51" w14:textId="77777777" w:rsidR="002934CC" w:rsidRPr="003E40D9" w:rsidRDefault="002934CC" w:rsidP="002934CC"/>
    <w:p w14:paraId="48CACAF3" w14:textId="77777777" w:rsidR="002934CC" w:rsidRPr="003E40D9" w:rsidRDefault="002934CC" w:rsidP="002934CC">
      <w:pPr>
        <w:spacing w:after="120"/>
        <w:ind w:firstLine="0"/>
      </w:pPr>
      <w:r w:rsidRPr="003E40D9">
        <w:t xml:space="preserve">Poděkování </w:t>
      </w:r>
    </w:p>
    <w:p w14:paraId="26D898DB" w14:textId="77777777" w:rsidR="002934CC" w:rsidRPr="003E40D9" w:rsidRDefault="002934CC" w:rsidP="002934CC">
      <w:pPr>
        <w:ind w:firstLine="0"/>
        <w:rPr>
          <w:sz w:val="36"/>
          <w:szCs w:val="36"/>
        </w:rPr>
      </w:pPr>
      <w:r w:rsidRPr="003E40D9">
        <w:t xml:space="preserve">Ráda bych poděkovala paní PhDr. Jitce Plischke, Ph.D., za odborné vedení mé bakalářské práce, za milý a trpělivý přístup, účastníkům výzkumů za spolupráci a v neposlední řadě bych chtěla poděkovat své rodině za podporu. </w:t>
      </w:r>
      <w:r w:rsidRPr="003E40D9">
        <w:rPr>
          <w:color w:val="000000" w:themeColor="text1"/>
        </w:rPr>
        <w:br w:type="page"/>
      </w:r>
    </w:p>
    <w:sdt>
      <w:sdtPr>
        <w:rPr>
          <w:rFonts w:eastAsiaTheme="minorHAnsi"/>
          <w:b/>
          <w:bCs/>
        </w:rPr>
        <w:id w:val="1748298620"/>
        <w:docPartObj>
          <w:docPartGallery w:val="Table of Contents"/>
          <w:docPartUnique/>
        </w:docPartObj>
      </w:sdtPr>
      <w:sdtEndPr>
        <w:rPr>
          <w:rFonts w:eastAsia="Calibri"/>
          <w:b w:val="0"/>
          <w:bCs w:val="0"/>
          <w:noProof/>
        </w:rPr>
      </w:sdtEndPr>
      <w:sdtContent>
        <w:p w14:paraId="5E6CD576" w14:textId="77777777" w:rsidR="002934CC" w:rsidRPr="003E40D9" w:rsidRDefault="002934CC" w:rsidP="002934CC">
          <w:pPr>
            <w:spacing w:after="240"/>
            <w:ind w:firstLine="0"/>
            <w:rPr>
              <w:b/>
              <w:bCs/>
              <w:sz w:val="32"/>
              <w:szCs w:val="32"/>
            </w:rPr>
          </w:pPr>
          <w:r w:rsidRPr="003E40D9">
            <w:rPr>
              <w:b/>
              <w:bCs/>
              <w:sz w:val="32"/>
              <w:szCs w:val="32"/>
            </w:rPr>
            <w:t>OBSAH</w:t>
          </w:r>
        </w:p>
        <w:p w14:paraId="4003E25D" w14:textId="0BC6AACD" w:rsidR="003E40D9" w:rsidRPr="003E40D9" w:rsidRDefault="002934CC">
          <w:pPr>
            <w:pStyle w:val="11"/>
            <w:rPr>
              <w:rFonts w:asciiTheme="minorHAnsi" w:eastAsiaTheme="minorEastAsia" w:hAnsiTheme="minorHAnsi" w:cstheme="minorBidi"/>
              <w:b w:val="0"/>
              <w:bCs w:val="0"/>
              <w:lang w:eastAsia="cs-CZ"/>
            </w:rPr>
          </w:pPr>
          <w:r w:rsidRPr="003E40D9">
            <w:rPr>
              <w:b w:val="0"/>
              <w:bCs w:val="0"/>
            </w:rPr>
            <w:fldChar w:fldCharType="begin"/>
          </w:r>
          <w:r w:rsidRPr="003E40D9">
            <w:rPr>
              <w:b w:val="0"/>
              <w:bCs w:val="0"/>
            </w:rPr>
            <w:instrText>TOC \o "1-3" \h \z \u</w:instrText>
          </w:r>
          <w:r w:rsidRPr="003E40D9">
            <w:rPr>
              <w:b w:val="0"/>
              <w:bCs w:val="0"/>
            </w:rPr>
            <w:fldChar w:fldCharType="separate"/>
          </w:r>
          <w:hyperlink w:anchor="_Toc132811240" w:history="1">
            <w:r w:rsidR="003E40D9" w:rsidRPr="003E40D9">
              <w:rPr>
                <w:rStyle w:val="ab"/>
                <w:b w:val="0"/>
                <w:bCs w:val="0"/>
              </w:rPr>
              <w:t>ÚVOD</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_Toc132811240 \h </w:instrText>
            </w:r>
            <w:r w:rsidR="003E40D9" w:rsidRPr="003E40D9">
              <w:rPr>
                <w:b w:val="0"/>
                <w:bCs w:val="0"/>
                <w:webHidden/>
              </w:rPr>
            </w:r>
            <w:r w:rsidR="003E40D9" w:rsidRPr="003E40D9">
              <w:rPr>
                <w:b w:val="0"/>
                <w:bCs w:val="0"/>
                <w:webHidden/>
              </w:rPr>
              <w:fldChar w:fldCharType="separate"/>
            </w:r>
            <w:r w:rsidR="00B24C0A">
              <w:rPr>
                <w:b w:val="0"/>
                <w:bCs w:val="0"/>
                <w:webHidden/>
              </w:rPr>
              <w:t>7</w:t>
            </w:r>
            <w:r w:rsidR="003E40D9" w:rsidRPr="003E40D9">
              <w:rPr>
                <w:b w:val="0"/>
                <w:bCs w:val="0"/>
                <w:webHidden/>
              </w:rPr>
              <w:fldChar w:fldCharType="end"/>
            </w:r>
          </w:hyperlink>
        </w:p>
        <w:p w14:paraId="700FD41D" w14:textId="553F43AF" w:rsidR="003E40D9" w:rsidRPr="003E40D9" w:rsidRDefault="00000000">
          <w:pPr>
            <w:pStyle w:val="11"/>
            <w:rPr>
              <w:rFonts w:asciiTheme="minorHAnsi" w:eastAsiaTheme="minorEastAsia" w:hAnsiTheme="minorHAnsi" w:cstheme="minorBidi"/>
              <w:b w:val="0"/>
              <w:bCs w:val="0"/>
              <w:lang w:eastAsia="cs-CZ"/>
            </w:rPr>
          </w:pPr>
          <w:hyperlink w:anchor="_Toc132811241" w:history="1">
            <w:r w:rsidR="003E40D9" w:rsidRPr="003E40D9">
              <w:rPr>
                <w:rStyle w:val="ab"/>
                <w:b w:val="0"/>
                <w:bCs w:val="0"/>
              </w:rPr>
              <w:t>1</w:t>
            </w:r>
            <w:r w:rsidR="003E40D9" w:rsidRPr="003E40D9">
              <w:rPr>
                <w:rFonts w:asciiTheme="minorHAnsi" w:eastAsiaTheme="minorEastAsia" w:hAnsiTheme="minorHAnsi" w:cstheme="minorBidi"/>
                <w:b w:val="0"/>
                <w:bCs w:val="0"/>
                <w:lang w:eastAsia="cs-CZ"/>
              </w:rPr>
              <w:tab/>
            </w:r>
            <w:r w:rsidR="003E40D9" w:rsidRPr="003E40D9">
              <w:rPr>
                <w:rStyle w:val="ab"/>
                <w:b w:val="0"/>
                <w:bCs w:val="0"/>
              </w:rPr>
              <w:t>PROFESE UČITELE</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_Toc132811241 \h </w:instrText>
            </w:r>
            <w:r w:rsidR="003E40D9" w:rsidRPr="003E40D9">
              <w:rPr>
                <w:b w:val="0"/>
                <w:bCs w:val="0"/>
                <w:webHidden/>
              </w:rPr>
            </w:r>
            <w:r w:rsidR="003E40D9" w:rsidRPr="003E40D9">
              <w:rPr>
                <w:b w:val="0"/>
                <w:bCs w:val="0"/>
                <w:webHidden/>
              </w:rPr>
              <w:fldChar w:fldCharType="separate"/>
            </w:r>
            <w:r w:rsidR="00B24C0A">
              <w:rPr>
                <w:b w:val="0"/>
                <w:bCs w:val="0"/>
                <w:webHidden/>
              </w:rPr>
              <w:t>9</w:t>
            </w:r>
            <w:r w:rsidR="003E40D9" w:rsidRPr="003E40D9">
              <w:rPr>
                <w:b w:val="0"/>
                <w:bCs w:val="0"/>
                <w:webHidden/>
              </w:rPr>
              <w:fldChar w:fldCharType="end"/>
            </w:r>
          </w:hyperlink>
        </w:p>
        <w:p w14:paraId="2A493D92" w14:textId="646E7FBF" w:rsidR="003E40D9" w:rsidRPr="003E40D9" w:rsidRDefault="00000000">
          <w:pPr>
            <w:pStyle w:val="21"/>
            <w:rPr>
              <w:rFonts w:asciiTheme="minorHAnsi" w:eastAsiaTheme="minorEastAsia" w:hAnsiTheme="minorHAnsi" w:cstheme="minorBidi"/>
              <w:b w:val="0"/>
              <w:bCs w:val="0"/>
              <w:lang w:eastAsia="cs-CZ"/>
            </w:rPr>
          </w:pPr>
          <w:hyperlink w:anchor="_Toc132811242" w:history="1">
            <w:r w:rsidR="003E40D9" w:rsidRPr="003E40D9">
              <w:rPr>
                <w:rStyle w:val="ab"/>
                <w:b w:val="0"/>
                <w:bCs w:val="0"/>
              </w:rPr>
              <w:t>1.1</w:t>
            </w:r>
            <w:r w:rsidR="003E40D9" w:rsidRPr="003E40D9">
              <w:rPr>
                <w:rFonts w:asciiTheme="minorHAnsi" w:eastAsiaTheme="minorEastAsia" w:hAnsiTheme="minorHAnsi" w:cstheme="minorBidi"/>
                <w:b w:val="0"/>
                <w:bCs w:val="0"/>
                <w:lang w:eastAsia="cs-CZ"/>
              </w:rPr>
              <w:tab/>
            </w:r>
            <w:r w:rsidR="003E40D9" w:rsidRPr="003E40D9">
              <w:rPr>
                <w:rStyle w:val="ab"/>
                <w:b w:val="0"/>
                <w:bCs w:val="0"/>
              </w:rPr>
              <w:t>Začínající učitel</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_Toc132811242 \h </w:instrText>
            </w:r>
            <w:r w:rsidR="003E40D9" w:rsidRPr="003E40D9">
              <w:rPr>
                <w:b w:val="0"/>
                <w:bCs w:val="0"/>
                <w:webHidden/>
              </w:rPr>
            </w:r>
            <w:r w:rsidR="003E40D9" w:rsidRPr="003E40D9">
              <w:rPr>
                <w:b w:val="0"/>
                <w:bCs w:val="0"/>
                <w:webHidden/>
              </w:rPr>
              <w:fldChar w:fldCharType="separate"/>
            </w:r>
            <w:r w:rsidR="00B24C0A">
              <w:rPr>
                <w:b w:val="0"/>
                <w:bCs w:val="0"/>
                <w:webHidden/>
              </w:rPr>
              <w:t>9</w:t>
            </w:r>
            <w:r w:rsidR="003E40D9" w:rsidRPr="003E40D9">
              <w:rPr>
                <w:b w:val="0"/>
                <w:bCs w:val="0"/>
                <w:webHidden/>
              </w:rPr>
              <w:fldChar w:fldCharType="end"/>
            </w:r>
          </w:hyperlink>
        </w:p>
        <w:p w14:paraId="56CBC635" w14:textId="5604F0AA" w:rsidR="003E40D9" w:rsidRPr="003E40D9" w:rsidRDefault="00000000">
          <w:pPr>
            <w:pStyle w:val="31"/>
            <w:rPr>
              <w:rFonts w:asciiTheme="minorHAnsi" w:eastAsiaTheme="minorEastAsia" w:hAnsiTheme="minorHAnsi" w:cstheme="minorBidi"/>
              <w:sz w:val="24"/>
              <w:szCs w:val="24"/>
              <w:lang w:eastAsia="cs-CZ"/>
            </w:rPr>
          </w:pPr>
          <w:hyperlink w:anchor="_Toc132811243" w:history="1">
            <w:r w:rsidR="003E40D9" w:rsidRPr="003E40D9">
              <w:rPr>
                <w:rStyle w:val="ab"/>
                <w:sz w:val="24"/>
                <w:szCs w:val="24"/>
              </w:rPr>
              <w:t>1.1.1</w:t>
            </w:r>
            <w:r w:rsidR="003E40D9" w:rsidRPr="003E40D9">
              <w:rPr>
                <w:rFonts w:asciiTheme="minorHAnsi" w:eastAsiaTheme="minorEastAsia" w:hAnsiTheme="minorHAnsi" w:cstheme="minorBidi"/>
                <w:sz w:val="24"/>
                <w:szCs w:val="24"/>
                <w:lang w:eastAsia="cs-CZ"/>
              </w:rPr>
              <w:tab/>
            </w:r>
            <w:r w:rsidR="003E40D9" w:rsidRPr="003E40D9">
              <w:rPr>
                <w:rStyle w:val="ab"/>
                <w:sz w:val="24"/>
                <w:szCs w:val="24"/>
              </w:rPr>
              <w:t>Typické problémy začínajícího učitele</w:t>
            </w:r>
            <w:r w:rsidR="003E40D9" w:rsidRPr="003E40D9">
              <w:rPr>
                <w:webHidden/>
                <w:sz w:val="24"/>
                <w:szCs w:val="24"/>
              </w:rPr>
              <w:tab/>
            </w:r>
            <w:r w:rsidR="003E40D9" w:rsidRPr="003E40D9">
              <w:rPr>
                <w:webHidden/>
                <w:sz w:val="24"/>
                <w:szCs w:val="24"/>
              </w:rPr>
              <w:fldChar w:fldCharType="begin"/>
            </w:r>
            <w:r w:rsidR="003E40D9" w:rsidRPr="003E40D9">
              <w:rPr>
                <w:webHidden/>
                <w:sz w:val="24"/>
                <w:szCs w:val="24"/>
              </w:rPr>
              <w:instrText xml:space="preserve"> PAGEREF _Toc132811243 \h </w:instrText>
            </w:r>
            <w:r w:rsidR="003E40D9" w:rsidRPr="003E40D9">
              <w:rPr>
                <w:webHidden/>
                <w:sz w:val="24"/>
                <w:szCs w:val="24"/>
              </w:rPr>
            </w:r>
            <w:r w:rsidR="003E40D9" w:rsidRPr="003E40D9">
              <w:rPr>
                <w:webHidden/>
                <w:sz w:val="24"/>
                <w:szCs w:val="24"/>
              </w:rPr>
              <w:fldChar w:fldCharType="separate"/>
            </w:r>
            <w:r w:rsidR="00B24C0A">
              <w:rPr>
                <w:webHidden/>
                <w:sz w:val="24"/>
                <w:szCs w:val="24"/>
              </w:rPr>
              <w:t>10</w:t>
            </w:r>
            <w:r w:rsidR="003E40D9" w:rsidRPr="003E40D9">
              <w:rPr>
                <w:webHidden/>
                <w:sz w:val="24"/>
                <w:szCs w:val="24"/>
              </w:rPr>
              <w:fldChar w:fldCharType="end"/>
            </w:r>
          </w:hyperlink>
        </w:p>
        <w:p w14:paraId="627FB39F" w14:textId="69EAB9CD" w:rsidR="003E40D9" w:rsidRPr="003E40D9" w:rsidRDefault="00000000">
          <w:pPr>
            <w:pStyle w:val="31"/>
            <w:rPr>
              <w:rFonts w:asciiTheme="minorHAnsi" w:eastAsiaTheme="minorEastAsia" w:hAnsiTheme="minorHAnsi" w:cstheme="minorBidi"/>
              <w:sz w:val="24"/>
              <w:szCs w:val="24"/>
              <w:lang w:eastAsia="cs-CZ"/>
            </w:rPr>
          </w:pPr>
          <w:hyperlink w:anchor="_Toc132811244" w:history="1">
            <w:r w:rsidR="003E40D9" w:rsidRPr="003E40D9">
              <w:rPr>
                <w:rStyle w:val="ab"/>
                <w:sz w:val="24"/>
                <w:szCs w:val="24"/>
              </w:rPr>
              <w:t>1.1.2</w:t>
            </w:r>
            <w:r w:rsidR="003E40D9" w:rsidRPr="003E40D9">
              <w:rPr>
                <w:rFonts w:asciiTheme="minorHAnsi" w:eastAsiaTheme="minorEastAsia" w:hAnsiTheme="minorHAnsi" w:cstheme="minorBidi"/>
                <w:sz w:val="24"/>
                <w:szCs w:val="24"/>
                <w:lang w:eastAsia="cs-CZ"/>
              </w:rPr>
              <w:tab/>
            </w:r>
            <w:r w:rsidR="003E40D9" w:rsidRPr="003E40D9">
              <w:rPr>
                <w:rStyle w:val="ab"/>
                <w:sz w:val="24"/>
                <w:szCs w:val="24"/>
              </w:rPr>
              <w:t>Uvádění začínajícího učitele</w:t>
            </w:r>
            <w:r w:rsidR="003E40D9" w:rsidRPr="003E40D9">
              <w:rPr>
                <w:webHidden/>
                <w:sz w:val="24"/>
                <w:szCs w:val="24"/>
              </w:rPr>
              <w:tab/>
            </w:r>
            <w:r w:rsidR="003E40D9" w:rsidRPr="003E40D9">
              <w:rPr>
                <w:webHidden/>
                <w:sz w:val="24"/>
                <w:szCs w:val="24"/>
              </w:rPr>
              <w:fldChar w:fldCharType="begin"/>
            </w:r>
            <w:r w:rsidR="003E40D9" w:rsidRPr="003E40D9">
              <w:rPr>
                <w:webHidden/>
                <w:sz w:val="24"/>
                <w:szCs w:val="24"/>
              </w:rPr>
              <w:instrText xml:space="preserve"> PAGEREF _Toc132811244 \h </w:instrText>
            </w:r>
            <w:r w:rsidR="003E40D9" w:rsidRPr="003E40D9">
              <w:rPr>
                <w:webHidden/>
                <w:sz w:val="24"/>
                <w:szCs w:val="24"/>
              </w:rPr>
            </w:r>
            <w:r w:rsidR="003E40D9" w:rsidRPr="003E40D9">
              <w:rPr>
                <w:webHidden/>
                <w:sz w:val="24"/>
                <w:szCs w:val="24"/>
              </w:rPr>
              <w:fldChar w:fldCharType="separate"/>
            </w:r>
            <w:r w:rsidR="00B24C0A">
              <w:rPr>
                <w:webHidden/>
                <w:sz w:val="24"/>
                <w:szCs w:val="24"/>
              </w:rPr>
              <w:t>10</w:t>
            </w:r>
            <w:r w:rsidR="003E40D9" w:rsidRPr="003E40D9">
              <w:rPr>
                <w:webHidden/>
                <w:sz w:val="24"/>
                <w:szCs w:val="24"/>
              </w:rPr>
              <w:fldChar w:fldCharType="end"/>
            </w:r>
          </w:hyperlink>
        </w:p>
        <w:p w14:paraId="581AC8D5" w14:textId="6E844232" w:rsidR="003E40D9" w:rsidRPr="003E40D9" w:rsidRDefault="00000000">
          <w:pPr>
            <w:pStyle w:val="31"/>
            <w:rPr>
              <w:rFonts w:asciiTheme="minorHAnsi" w:eastAsiaTheme="minorEastAsia" w:hAnsiTheme="minorHAnsi" w:cstheme="minorBidi"/>
              <w:sz w:val="24"/>
              <w:szCs w:val="24"/>
              <w:lang w:eastAsia="cs-CZ"/>
            </w:rPr>
          </w:pPr>
          <w:hyperlink w:anchor="_Toc132811245" w:history="1">
            <w:r w:rsidR="003E40D9" w:rsidRPr="003E40D9">
              <w:rPr>
                <w:rStyle w:val="ab"/>
                <w:sz w:val="24"/>
                <w:szCs w:val="24"/>
              </w:rPr>
              <w:t>1.1.3</w:t>
            </w:r>
            <w:r w:rsidR="003E40D9" w:rsidRPr="003E40D9">
              <w:rPr>
                <w:rFonts w:asciiTheme="minorHAnsi" w:eastAsiaTheme="minorEastAsia" w:hAnsiTheme="minorHAnsi" w:cstheme="minorBidi"/>
                <w:sz w:val="24"/>
                <w:szCs w:val="24"/>
                <w:lang w:eastAsia="cs-CZ"/>
              </w:rPr>
              <w:tab/>
            </w:r>
            <w:r w:rsidR="003E40D9" w:rsidRPr="003E40D9">
              <w:rPr>
                <w:rStyle w:val="ab"/>
                <w:sz w:val="24"/>
                <w:szCs w:val="24"/>
              </w:rPr>
              <w:t>Autorita učitele</w:t>
            </w:r>
            <w:r w:rsidR="003E40D9" w:rsidRPr="003E40D9">
              <w:rPr>
                <w:webHidden/>
                <w:sz w:val="24"/>
                <w:szCs w:val="24"/>
              </w:rPr>
              <w:tab/>
            </w:r>
            <w:r w:rsidR="003E40D9" w:rsidRPr="003E40D9">
              <w:rPr>
                <w:webHidden/>
                <w:sz w:val="24"/>
                <w:szCs w:val="24"/>
              </w:rPr>
              <w:fldChar w:fldCharType="begin"/>
            </w:r>
            <w:r w:rsidR="003E40D9" w:rsidRPr="003E40D9">
              <w:rPr>
                <w:webHidden/>
                <w:sz w:val="24"/>
                <w:szCs w:val="24"/>
              </w:rPr>
              <w:instrText xml:space="preserve"> PAGEREF _Toc132811245 \h </w:instrText>
            </w:r>
            <w:r w:rsidR="003E40D9" w:rsidRPr="003E40D9">
              <w:rPr>
                <w:webHidden/>
                <w:sz w:val="24"/>
                <w:szCs w:val="24"/>
              </w:rPr>
            </w:r>
            <w:r w:rsidR="003E40D9" w:rsidRPr="003E40D9">
              <w:rPr>
                <w:webHidden/>
                <w:sz w:val="24"/>
                <w:szCs w:val="24"/>
              </w:rPr>
              <w:fldChar w:fldCharType="separate"/>
            </w:r>
            <w:r w:rsidR="00B24C0A">
              <w:rPr>
                <w:webHidden/>
                <w:sz w:val="24"/>
                <w:szCs w:val="24"/>
              </w:rPr>
              <w:t>11</w:t>
            </w:r>
            <w:r w:rsidR="003E40D9" w:rsidRPr="003E40D9">
              <w:rPr>
                <w:webHidden/>
                <w:sz w:val="24"/>
                <w:szCs w:val="24"/>
              </w:rPr>
              <w:fldChar w:fldCharType="end"/>
            </w:r>
          </w:hyperlink>
        </w:p>
        <w:p w14:paraId="169766B4" w14:textId="2196A525" w:rsidR="003E40D9" w:rsidRPr="003E40D9" w:rsidRDefault="00000000">
          <w:pPr>
            <w:pStyle w:val="31"/>
            <w:rPr>
              <w:rFonts w:asciiTheme="minorHAnsi" w:eastAsiaTheme="minorEastAsia" w:hAnsiTheme="minorHAnsi" w:cstheme="minorBidi"/>
              <w:sz w:val="24"/>
              <w:szCs w:val="24"/>
              <w:lang w:eastAsia="cs-CZ"/>
            </w:rPr>
          </w:pPr>
          <w:hyperlink w:anchor="_Toc132811246" w:history="1">
            <w:r w:rsidR="003E40D9" w:rsidRPr="003E40D9">
              <w:rPr>
                <w:rStyle w:val="ab"/>
                <w:sz w:val="24"/>
                <w:szCs w:val="24"/>
              </w:rPr>
              <w:t>1.1.4</w:t>
            </w:r>
            <w:r w:rsidR="003E40D9" w:rsidRPr="003E40D9">
              <w:rPr>
                <w:rFonts w:asciiTheme="minorHAnsi" w:eastAsiaTheme="minorEastAsia" w:hAnsiTheme="minorHAnsi" w:cstheme="minorBidi"/>
                <w:sz w:val="24"/>
                <w:szCs w:val="24"/>
                <w:lang w:eastAsia="cs-CZ"/>
              </w:rPr>
              <w:tab/>
            </w:r>
            <w:r w:rsidR="003E40D9" w:rsidRPr="003E40D9">
              <w:rPr>
                <w:rStyle w:val="ab"/>
                <w:sz w:val="24"/>
                <w:szCs w:val="24"/>
              </w:rPr>
              <w:t>Časová náročnost práce učitele</w:t>
            </w:r>
            <w:r w:rsidR="003E40D9" w:rsidRPr="003E40D9">
              <w:rPr>
                <w:webHidden/>
                <w:sz w:val="24"/>
                <w:szCs w:val="24"/>
              </w:rPr>
              <w:tab/>
            </w:r>
            <w:r w:rsidR="003E40D9" w:rsidRPr="003E40D9">
              <w:rPr>
                <w:webHidden/>
                <w:sz w:val="24"/>
                <w:szCs w:val="24"/>
              </w:rPr>
              <w:fldChar w:fldCharType="begin"/>
            </w:r>
            <w:r w:rsidR="003E40D9" w:rsidRPr="003E40D9">
              <w:rPr>
                <w:webHidden/>
                <w:sz w:val="24"/>
                <w:szCs w:val="24"/>
              </w:rPr>
              <w:instrText xml:space="preserve"> PAGEREF _Toc132811246 \h </w:instrText>
            </w:r>
            <w:r w:rsidR="003E40D9" w:rsidRPr="003E40D9">
              <w:rPr>
                <w:webHidden/>
                <w:sz w:val="24"/>
                <w:szCs w:val="24"/>
              </w:rPr>
            </w:r>
            <w:r w:rsidR="003E40D9" w:rsidRPr="003E40D9">
              <w:rPr>
                <w:webHidden/>
                <w:sz w:val="24"/>
                <w:szCs w:val="24"/>
              </w:rPr>
              <w:fldChar w:fldCharType="separate"/>
            </w:r>
            <w:r w:rsidR="00B24C0A">
              <w:rPr>
                <w:webHidden/>
                <w:sz w:val="24"/>
                <w:szCs w:val="24"/>
              </w:rPr>
              <w:t>11</w:t>
            </w:r>
            <w:r w:rsidR="003E40D9" w:rsidRPr="003E40D9">
              <w:rPr>
                <w:webHidden/>
                <w:sz w:val="24"/>
                <w:szCs w:val="24"/>
              </w:rPr>
              <w:fldChar w:fldCharType="end"/>
            </w:r>
          </w:hyperlink>
        </w:p>
        <w:p w14:paraId="494BBA44" w14:textId="58BB34EE" w:rsidR="003E40D9" w:rsidRPr="003E40D9" w:rsidRDefault="00000000">
          <w:pPr>
            <w:pStyle w:val="21"/>
            <w:rPr>
              <w:rFonts w:asciiTheme="minorHAnsi" w:eastAsiaTheme="minorEastAsia" w:hAnsiTheme="minorHAnsi" w:cstheme="minorBidi"/>
              <w:b w:val="0"/>
              <w:bCs w:val="0"/>
              <w:lang w:eastAsia="cs-CZ"/>
            </w:rPr>
          </w:pPr>
          <w:hyperlink w:anchor="_Toc132811247" w:history="1">
            <w:r w:rsidR="003E40D9" w:rsidRPr="003E40D9">
              <w:rPr>
                <w:rStyle w:val="ab"/>
                <w:b w:val="0"/>
                <w:bCs w:val="0"/>
              </w:rPr>
              <w:t>1.2</w:t>
            </w:r>
            <w:r w:rsidR="003E40D9" w:rsidRPr="003E40D9">
              <w:rPr>
                <w:rFonts w:asciiTheme="minorHAnsi" w:eastAsiaTheme="minorEastAsia" w:hAnsiTheme="minorHAnsi" w:cstheme="minorBidi"/>
                <w:b w:val="0"/>
                <w:bCs w:val="0"/>
                <w:lang w:eastAsia="cs-CZ"/>
              </w:rPr>
              <w:tab/>
            </w:r>
            <w:r w:rsidR="003E40D9" w:rsidRPr="003E40D9">
              <w:rPr>
                <w:rStyle w:val="ab"/>
                <w:b w:val="0"/>
                <w:bCs w:val="0"/>
              </w:rPr>
              <w:t>Podmínky začínajících učitelů</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_Toc132811247 \h </w:instrText>
            </w:r>
            <w:r w:rsidR="003E40D9" w:rsidRPr="003E40D9">
              <w:rPr>
                <w:b w:val="0"/>
                <w:bCs w:val="0"/>
                <w:webHidden/>
              </w:rPr>
            </w:r>
            <w:r w:rsidR="003E40D9" w:rsidRPr="003E40D9">
              <w:rPr>
                <w:b w:val="0"/>
                <w:bCs w:val="0"/>
                <w:webHidden/>
              </w:rPr>
              <w:fldChar w:fldCharType="separate"/>
            </w:r>
            <w:r w:rsidR="00B24C0A">
              <w:rPr>
                <w:b w:val="0"/>
                <w:bCs w:val="0"/>
                <w:webHidden/>
              </w:rPr>
              <w:t>12</w:t>
            </w:r>
            <w:r w:rsidR="003E40D9" w:rsidRPr="003E40D9">
              <w:rPr>
                <w:b w:val="0"/>
                <w:bCs w:val="0"/>
                <w:webHidden/>
              </w:rPr>
              <w:fldChar w:fldCharType="end"/>
            </w:r>
          </w:hyperlink>
        </w:p>
        <w:p w14:paraId="7935A95A" w14:textId="5C25FE57" w:rsidR="003E40D9" w:rsidRPr="003E40D9" w:rsidRDefault="00000000">
          <w:pPr>
            <w:pStyle w:val="31"/>
            <w:rPr>
              <w:rFonts w:asciiTheme="minorHAnsi" w:eastAsiaTheme="minorEastAsia" w:hAnsiTheme="minorHAnsi" w:cstheme="minorBidi"/>
              <w:sz w:val="24"/>
              <w:szCs w:val="24"/>
              <w:lang w:eastAsia="cs-CZ"/>
            </w:rPr>
          </w:pPr>
          <w:hyperlink w:anchor="_Toc132811248" w:history="1">
            <w:r w:rsidR="003E40D9" w:rsidRPr="003E40D9">
              <w:rPr>
                <w:rStyle w:val="ab"/>
                <w:sz w:val="24"/>
                <w:szCs w:val="24"/>
              </w:rPr>
              <w:t>1.2.1</w:t>
            </w:r>
            <w:r w:rsidR="003E40D9" w:rsidRPr="003E40D9">
              <w:rPr>
                <w:rFonts w:asciiTheme="minorHAnsi" w:eastAsiaTheme="minorEastAsia" w:hAnsiTheme="minorHAnsi" w:cstheme="minorBidi"/>
                <w:sz w:val="24"/>
                <w:szCs w:val="24"/>
                <w:lang w:eastAsia="cs-CZ"/>
              </w:rPr>
              <w:tab/>
            </w:r>
            <w:r w:rsidR="003E40D9" w:rsidRPr="003E40D9">
              <w:rPr>
                <w:rStyle w:val="ab"/>
                <w:sz w:val="24"/>
                <w:szCs w:val="24"/>
              </w:rPr>
              <w:t>Subjektivně vnímané profesní podmínky začínajících učitelů</w:t>
            </w:r>
            <w:r w:rsidR="003E40D9" w:rsidRPr="003E40D9">
              <w:rPr>
                <w:webHidden/>
                <w:sz w:val="24"/>
                <w:szCs w:val="24"/>
              </w:rPr>
              <w:tab/>
            </w:r>
            <w:r w:rsidR="003E40D9" w:rsidRPr="003E40D9">
              <w:rPr>
                <w:webHidden/>
                <w:sz w:val="24"/>
                <w:szCs w:val="24"/>
              </w:rPr>
              <w:fldChar w:fldCharType="begin"/>
            </w:r>
            <w:r w:rsidR="003E40D9" w:rsidRPr="003E40D9">
              <w:rPr>
                <w:webHidden/>
                <w:sz w:val="24"/>
                <w:szCs w:val="24"/>
              </w:rPr>
              <w:instrText xml:space="preserve"> PAGEREF _Toc132811248 \h </w:instrText>
            </w:r>
            <w:r w:rsidR="003E40D9" w:rsidRPr="003E40D9">
              <w:rPr>
                <w:webHidden/>
                <w:sz w:val="24"/>
                <w:szCs w:val="24"/>
              </w:rPr>
            </w:r>
            <w:r w:rsidR="003E40D9" w:rsidRPr="003E40D9">
              <w:rPr>
                <w:webHidden/>
                <w:sz w:val="24"/>
                <w:szCs w:val="24"/>
              </w:rPr>
              <w:fldChar w:fldCharType="separate"/>
            </w:r>
            <w:r w:rsidR="00B24C0A">
              <w:rPr>
                <w:webHidden/>
                <w:sz w:val="24"/>
                <w:szCs w:val="24"/>
              </w:rPr>
              <w:t>12</w:t>
            </w:r>
            <w:r w:rsidR="003E40D9" w:rsidRPr="003E40D9">
              <w:rPr>
                <w:webHidden/>
                <w:sz w:val="24"/>
                <w:szCs w:val="24"/>
              </w:rPr>
              <w:fldChar w:fldCharType="end"/>
            </w:r>
          </w:hyperlink>
        </w:p>
        <w:p w14:paraId="1AAEDC0E" w14:textId="36ED456B" w:rsidR="003E40D9" w:rsidRPr="003E40D9" w:rsidRDefault="00000000">
          <w:pPr>
            <w:pStyle w:val="11"/>
            <w:rPr>
              <w:rFonts w:asciiTheme="minorHAnsi" w:eastAsiaTheme="minorEastAsia" w:hAnsiTheme="minorHAnsi" w:cstheme="minorBidi"/>
              <w:b w:val="0"/>
              <w:bCs w:val="0"/>
              <w:lang w:eastAsia="cs-CZ"/>
            </w:rPr>
          </w:pPr>
          <w:hyperlink w:anchor="_Toc132811249" w:history="1">
            <w:r w:rsidR="003E40D9" w:rsidRPr="003E40D9">
              <w:rPr>
                <w:rStyle w:val="ab"/>
                <w:b w:val="0"/>
                <w:bCs w:val="0"/>
              </w:rPr>
              <w:t>2</w:t>
            </w:r>
            <w:r w:rsidR="003E40D9" w:rsidRPr="003E40D9">
              <w:rPr>
                <w:rFonts w:asciiTheme="minorHAnsi" w:eastAsiaTheme="minorEastAsia" w:hAnsiTheme="minorHAnsi" w:cstheme="minorBidi"/>
                <w:b w:val="0"/>
                <w:bCs w:val="0"/>
                <w:lang w:eastAsia="cs-CZ"/>
              </w:rPr>
              <w:tab/>
            </w:r>
            <w:r w:rsidR="003E40D9" w:rsidRPr="003E40D9">
              <w:rPr>
                <w:rStyle w:val="ab"/>
                <w:b w:val="0"/>
                <w:bCs w:val="0"/>
              </w:rPr>
              <w:t>STŘEDNÍ ODBORNÉ VZDĚLÁNÍ A JEHO SPECIFIKA</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_Toc132811249 \h </w:instrText>
            </w:r>
            <w:r w:rsidR="003E40D9" w:rsidRPr="003E40D9">
              <w:rPr>
                <w:b w:val="0"/>
                <w:bCs w:val="0"/>
                <w:webHidden/>
              </w:rPr>
            </w:r>
            <w:r w:rsidR="003E40D9" w:rsidRPr="003E40D9">
              <w:rPr>
                <w:b w:val="0"/>
                <w:bCs w:val="0"/>
                <w:webHidden/>
              </w:rPr>
              <w:fldChar w:fldCharType="separate"/>
            </w:r>
            <w:r w:rsidR="00B24C0A">
              <w:rPr>
                <w:b w:val="0"/>
                <w:bCs w:val="0"/>
                <w:webHidden/>
              </w:rPr>
              <w:t>14</w:t>
            </w:r>
            <w:r w:rsidR="003E40D9" w:rsidRPr="003E40D9">
              <w:rPr>
                <w:b w:val="0"/>
                <w:bCs w:val="0"/>
                <w:webHidden/>
              </w:rPr>
              <w:fldChar w:fldCharType="end"/>
            </w:r>
          </w:hyperlink>
        </w:p>
        <w:p w14:paraId="413CD064" w14:textId="04ADC775" w:rsidR="003E40D9" w:rsidRPr="003E40D9" w:rsidRDefault="00000000">
          <w:pPr>
            <w:pStyle w:val="21"/>
            <w:rPr>
              <w:rFonts w:asciiTheme="minorHAnsi" w:eastAsiaTheme="minorEastAsia" w:hAnsiTheme="minorHAnsi" w:cstheme="minorBidi"/>
              <w:b w:val="0"/>
              <w:bCs w:val="0"/>
              <w:lang w:eastAsia="cs-CZ"/>
            </w:rPr>
          </w:pPr>
          <w:hyperlink w:anchor="_Toc132811250" w:history="1">
            <w:r w:rsidR="003E40D9" w:rsidRPr="003E40D9">
              <w:rPr>
                <w:rStyle w:val="ab"/>
                <w:b w:val="0"/>
                <w:bCs w:val="0"/>
              </w:rPr>
              <w:t>2.1</w:t>
            </w:r>
            <w:r w:rsidR="003E40D9" w:rsidRPr="003E40D9">
              <w:rPr>
                <w:rFonts w:asciiTheme="minorHAnsi" w:eastAsiaTheme="minorEastAsia" w:hAnsiTheme="minorHAnsi" w:cstheme="minorBidi"/>
                <w:b w:val="0"/>
                <w:bCs w:val="0"/>
                <w:lang w:eastAsia="cs-CZ"/>
              </w:rPr>
              <w:tab/>
            </w:r>
            <w:r w:rsidR="003E40D9" w:rsidRPr="003E40D9">
              <w:rPr>
                <w:rStyle w:val="ab"/>
                <w:b w:val="0"/>
                <w:bCs w:val="0"/>
              </w:rPr>
              <w:t>Hlavní koncepce kurikula</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_Toc132811250 \h </w:instrText>
            </w:r>
            <w:r w:rsidR="003E40D9" w:rsidRPr="003E40D9">
              <w:rPr>
                <w:b w:val="0"/>
                <w:bCs w:val="0"/>
                <w:webHidden/>
              </w:rPr>
            </w:r>
            <w:r w:rsidR="003E40D9" w:rsidRPr="003E40D9">
              <w:rPr>
                <w:b w:val="0"/>
                <w:bCs w:val="0"/>
                <w:webHidden/>
              </w:rPr>
              <w:fldChar w:fldCharType="separate"/>
            </w:r>
            <w:r w:rsidR="00B24C0A">
              <w:rPr>
                <w:b w:val="0"/>
                <w:bCs w:val="0"/>
                <w:webHidden/>
              </w:rPr>
              <w:t>14</w:t>
            </w:r>
            <w:r w:rsidR="003E40D9" w:rsidRPr="003E40D9">
              <w:rPr>
                <w:b w:val="0"/>
                <w:bCs w:val="0"/>
                <w:webHidden/>
              </w:rPr>
              <w:fldChar w:fldCharType="end"/>
            </w:r>
          </w:hyperlink>
        </w:p>
        <w:p w14:paraId="551354DC" w14:textId="645D3091" w:rsidR="003E40D9" w:rsidRPr="003E40D9" w:rsidRDefault="00000000">
          <w:pPr>
            <w:pStyle w:val="21"/>
            <w:rPr>
              <w:rFonts w:asciiTheme="minorHAnsi" w:eastAsiaTheme="minorEastAsia" w:hAnsiTheme="minorHAnsi" w:cstheme="minorBidi"/>
              <w:b w:val="0"/>
              <w:bCs w:val="0"/>
              <w:lang w:eastAsia="cs-CZ"/>
            </w:rPr>
          </w:pPr>
          <w:hyperlink w:anchor="_Toc132811251" w:history="1">
            <w:r w:rsidR="003E40D9" w:rsidRPr="003E40D9">
              <w:rPr>
                <w:rStyle w:val="ab"/>
                <w:b w:val="0"/>
                <w:bCs w:val="0"/>
              </w:rPr>
              <w:t>2.2</w:t>
            </w:r>
            <w:r w:rsidR="003E40D9" w:rsidRPr="003E40D9">
              <w:rPr>
                <w:rFonts w:asciiTheme="minorHAnsi" w:eastAsiaTheme="minorEastAsia" w:hAnsiTheme="minorHAnsi" w:cstheme="minorBidi"/>
                <w:b w:val="0"/>
                <w:bCs w:val="0"/>
                <w:lang w:eastAsia="cs-CZ"/>
              </w:rPr>
              <w:tab/>
            </w:r>
            <w:r w:rsidR="003E40D9" w:rsidRPr="003E40D9">
              <w:rPr>
                <w:rStyle w:val="ab"/>
                <w:b w:val="0"/>
                <w:bCs w:val="0"/>
              </w:rPr>
              <w:t>Specifika rámcových vzdělávacích programů</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_Toc132811251 \h </w:instrText>
            </w:r>
            <w:r w:rsidR="003E40D9" w:rsidRPr="003E40D9">
              <w:rPr>
                <w:b w:val="0"/>
                <w:bCs w:val="0"/>
                <w:webHidden/>
              </w:rPr>
            </w:r>
            <w:r w:rsidR="003E40D9" w:rsidRPr="003E40D9">
              <w:rPr>
                <w:b w:val="0"/>
                <w:bCs w:val="0"/>
                <w:webHidden/>
              </w:rPr>
              <w:fldChar w:fldCharType="separate"/>
            </w:r>
            <w:r w:rsidR="00B24C0A">
              <w:rPr>
                <w:b w:val="0"/>
                <w:bCs w:val="0"/>
                <w:webHidden/>
              </w:rPr>
              <w:t>15</w:t>
            </w:r>
            <w:r w:rsidR="003E40D9" w:rsidRPr="003E40D9">
              <w:rPr>
                <w:b w:val="0"/>
                <w:bCs w:val="0"/>
                <w:webHidden/>
              </w:rPr>
              <w:fldChar w:fldCharType="end"/>
            </w:r>
          </w:hyperlink>
        </w:p>
        <w:p w14:paraId="61AB4F2A" w14:textId="06C3B9C5" w:rsidR="003E40D9" w:rsidRPr="003E40D9" w:rsidRDefault="00000000">
          <w:pPr>
            <w:pStyle w:val="21"/>
            <w:rPr>
              <w:rFonts w:asciiTheme="minorHAnsi" w:eastAsiaTheme="minorEastAsia" w:hAnsiTheme="minorHAnsi" w:cstheme="minorBidi"/>
              <w:b w:val="0"/>
              <w:bCs w:val="0"/>
              <w:lang w:eastAsia="cs-CZ"/>
            </w:rPr>
          </w:pPr>
          <w:hyperlink w:anchor="_Toc132811252" w:history="1">
            <w:r w:rsidR="003E40D9" w:rsidRPr="003E40D9">
              <w:rPr>
                <w:rStyle w:val="ab"/>
                <w:b w:val="0"/>
                <w:bCs w:val="0"/>
              </w:rPr>
              <w:t>2.3</w:t>
            </w:r>
            <w:r w:rsidR="003E40D9" w:rsidRPr="003E40D9">
              <w:rPr>
                <w:rFonts w:asciiTheme="minorHAnsi" w:eastAsiaTheme="minorEastAsia" w:hAnsiTheme="minorHAnsi" w:cstheme="minorBidi"/>
                <w:b w:val="0"/>
                <w:bCs w:val="0"/>
                <w:lang w:eastAsia="cs-CZ"/>
              </w:rPr>
              <w:tab/>
            </w:r>
            <w:r w:rsidR="003E40D9" w:rsidRPr="003E40D9">
              <w:rPr>
                <w:rStyle w:val="ab"/>
                <w:b w:val="0"/>
                <w:bCs w:val="0"/>
              </w:rPr>
              <w:t>Rámcový vzdělávací program středního odborného vzdělávání</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_Toc132811252 \h </w:instrText>
            </w:r>
            <w:r w:rsidR="003E40D9" w:rsidRPr="003E40D9">
              <w:rPr>
                <w:b w:val="0"/>
                <w:bCs w:val="0"/>
                <w:webHidden/>
              </w:rPr>
            </w:r>
            <w:r w:rsidR="003E40D9" w:rsidRPr="003E40D9">
              <w:rPr>
                <w:b w:val="0"/>
                <w:bCs w:val="0"/>
                <w:webHidden/>
              </w:rPr>
              <w:fldChar w:fldCharType="separate"/>
            </w:r>
            <w:r w:rsidR="00B24C0A">
              <w:rPr>
                <w:b w:val="0"/>
                <w:bCs w:val="0"/>
                <w:webHidden/>
              </w:rPr>
              <w:t>15</w:t>
            </w:r>
            <w:r w:rsidR="003E40D9" w:rsidRPr="003E40D9">
              <w:rPr>
                <w:b w:val="0"/>
                <w:bCs w:val="0"/>
                <w:webHidden/>
              </w:rPr>
              <w:fldChar w:fldCharType="end"/>
            </w:r>
          </w:hyperlink>
        </w:p>
        <w:p w14:paraId="0408F6E5" w14:textId="139B137E" w:rsidR="003E40D9" w:rsidRPr="003E40D9" w:rsidRDefault="00000000">
          <w:pPr>
            <w:pStyle w:val="31"/>
            <w:rPr>
              <w:rFonts w:asciiTheme="minorHAnsi" w:eastAsiaTheme="minorEastAsia" w:hAnsiTheme="minorHAnsi" w:cstheme="minorBidi"/>
              <w:sz w:val="24"/>
              <w:szCs w:val="24"/>
              <w:lang w:eastAsia="cs-CZ"/>
            </w:rPr>
          </w:pPr>
          <w:hyperlink w:anchor="_Toc132811253" w:history="1">
            <w:r w:rsidR="003E40D9" w:rsidRPr="003E40D9">
              <w:rPr>
                <w:rStyle w:val="ab"/>
                <w:sz w:val="24"/>
                <w:szCs w:val="24"/>
              </w:rPr>
              <w:t>2.3.1</w:t>
            </w:r>
            <w:r w:rsidR="003E40D9" w:rsidRPr="003E40D9">
              <w:rPr>
                <w:rFonts w:asciiTheme="minorHAnsi" w:eastAsiaTheme="minorEastAsia" w:hAnsiTheme="minorHAnsi" w:cstheme="minorBidi"/>
                <w:sz w:val="24"/>
                <w:szCs w:val="24"/>
                <w:lang w:eastAsia="cs-CZ"/>
              </w:rPr>
              <w:tab/>
            </w:r>
            <w:r w:rsidR="003E40D9" w:rsidRPr="003E40D9">
              <w:rPr>
                <w:rStyle w:val="ab"/>
                <w:sz w:val="24"/>
                <w:szCs w:val="24"/>
              </w:rPr>
              <w:t>Struktura RVP SOV</w:t>
            </w:r>
            <w:r w:rsidR="003E40D9" w:rsidRPr="003E40D9">
              <w:rPr>
                <w:webHidden/>
                <w:sz w:val="24"/>
                <w:szCs w:val="24"/>
              </w:rPr>
              <w:tab/>
            </w:r>
            <w:r w:rsidR="003E40D9" w:rsidRPr="003E40D9">
              <w:rPr>
                <w:webHidden/>
                <w:sz w:val="24"/>
                <w:szCs w:val="24"/>
              </w:rPr>
              <w:fldChar w:fldCharType="begin"/>
            </w:r>
            <w:r w:rsidR="003E40D9" w:rsidRPr="003E40D9">
              <w:rPr>
                <w:webHidden/>
                <w:sz w:val="24"/>
                <w:szCs w:val="24"/>
              </w:rPr>
              <w:instrText xml:space="preserve"> PAGEREF _Toc132811253 \h </w:instrText>
            </w:r>
            <w:r w:rsidR="003E40D9" w:rsidRPr="003E40D9">
              <w:rPr>
                <w:webHidden/>
                <w:sz w:val="24"/>
                <w:szCs w:val="24"/>
              </w:rPr>
            </w:r>
            <w:r w:rsidR="003E40D9" w:rsidRPr="003E40D9">
              <w:rPr>
                <w:webHidden/>
                <w:sz w:val="24"/>
                <w:szCs w:val="24"/>
              </w:rPr>
              <w:fldChar w:fldCharType="separate"/>
            </w:r>
            <w:r w:rsidR="00B24C0A">
              <w:rPr>
                <w:webHidden/>
                <w:sz w:val="24"/>
                <w:szCs w:val="24"/>
              </w:rPr>
              <w:t>17</w:t>
            </w:r>
            <w:r w:rsidR="003E40D9" w:rsidRPr="003E40D9">
              <w:rPr>
                <w:webHidden/>
                <w:sz w:val="24"/>
                <w:szCs w:val="24"/>
              </w:rPr>
              <w:fldChar w:fldCharType="end"/>
            </w:r>
          </w:hyperlink>
        </w:p>
        <w:p w14:paraId="66F47399" w14:textId="3370E0B1" w:rsidR="003E40D9" w:rsidRPr="003E40D9" w:rsidRDefault="00000000">
          <w:pPr>
            <w:pStyle w:val="11"/>
            <w:rPr>
              <w:rFonts w:asciiTheme="minorHAnsi" w:eastAsiaTheme="minorEastAsia" w:hAnsiTheme="minorHAnsi" w:cstheme="minorBidi"/>
              <w:b w:val="0"/>
              <w:bCs w:val="0"/>
              <w:lang w:eastAsia="cs-CZ"/>
            </w:rPr>
          </w:pPr>
          <w:hyperlink w:anchor="_Toc132811254" w:history="1">
            <w:r w:rsidR="003E40D9" w:rsidRPr="003E40D9">
              <w:rPr>
                <w:rStyle w:val="ab"/>
                <w:b w:val="0"/>
                <w:bCs w:val="0"/>
              </w:rPr>
              <w:t>3</w:t>
            </w:r>
            <w:r w:rsidR="003E40D9" w:rsidRPr="003E40D9">
              <w:rPr>
                <w:rFonts w:asciiTheme="minorHAnsi" w:eastAsiaTheme="minorEastAsia" w:hAnsiTheme="minorHAnsi" w:cstheme="minorBidi"/>
                <w:b w:val="0"/>
                <w:bCs w:val="0"/>
                <w:lang w:eastAsia="cs-CZ"/>
              </w:rPr>
              <w:tab/>
            </w:r>
            <w:r w:rsidR="003E40D9" w:rsidRPr="003E40D9">
              <w:rPr>
                <w:rStyle w:val="ab"/>
                <w:b w:val="0"/>
                <w:bCs w:val="0"/>
              </w:rPr>
              <w:t>SPECIFIKA VÝKONU PROFESE ZAČÍNAJÍCÍHO UČITELE NA SOŠ</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_Toc132811254 \h </w:instrText>
            </w:r>
            <w:r w:rsidR="003E40D9" w:rsidRPr="003E40D9">
              <w:rPr>
                <w:b w:val="0"/>
                <w:bCs w:val="0"/>
                <w:webHidden/>
              </w:rPr>
            </w:r>
            <w:r w:rsidR="003E40D9" w:rsidRPr="003E40D9">
              <w:rPr>
                <w:b w:val="0"/>
                <w:bCs w:val="0"/>
                <w:webHidden/>
              </w:rPr>
              <w:fldChar w:fldCharType="separate"/>
            </w:r>
            <w:r w:rsidR="00B24C0A">
              <w:rPr>
                <w:b w:val="0"/>
                <w:bCs w:val="0"/>
                <w:webHidden/>
              </w:rPr>
              <w:t>19</w:t>
            </w:r>
            <w:r w:rsidR="003E40D9" w:rsidRPr="003E40D9">
              <w:rPr>
                <w:b w:val="0"/>
                <w:bCs w:val="0"/>
                <w:webHidden/>
              </w:rPr>
              <w:fldChar w:fldCharType="end"/>
            </w:r>
          </w:hyperlink>
        </w:p>
        <w:p w14:paraId="4B03AE91" w14:textId="28442666" w:rsidR="003E40D9" w:rsidRPr="003E40D9" w:rsidRDefault="00000000">
          <w:pPr>
            <w:pStyle w:val="21"/>
            <w:rPr>
              <w:rFonts w:asciiTheme="minorHAnsi" w:eastAsiaTheme="minorEastAsia" w:hAnsiTheme="minorHAnsi" w:cstheme="minorBidi"/>
              <w:b w:val="0"/>
              <w:bCs w:val="0"/>
              <w:lang w:eastAsia="cs-CZ"/>
            </w:rPr>
          </w:pPr>
          <w:hyperlink w:anchor="_Toc132811255" w:history="1">
            <w:r w:rsidR="003E40D9" w:rsidRPr="003E40D9">
              <w:rPr>
                <w:rStyle w:val="ab"/>
                <w:b w:val="0"/>
                <w:bCs w:val="0"/>
              </w:rPr>
              <w:t>3.1</w:t>
            </w:r>
            <w:r w:rsidR="003E40D9" w:rsidRPr="003E40D9">
              <w:rPr>
                <w:rFonts w:asciiTheme="minorHAnsi" w:eastAsiaTheme="minorEastAsia" w:hAnsiTheme="minorHAnsi" w:cstheme="minorBidi"/>
                <w:b w:val="0"/>
                <w:bCs w:val="0"/>
                <w:lang w:eastAsia="cs-CZ"/>
              </w:rPr>
              <w:tab/>
            </w:r>
            <w:r w:rsidR="003E40D9" w:rsidRPr="003E40D9">
              <w:rPr>
                <w:rStyle w:val="ab"/>
                <w:b w:val="0"/>
                <w:bCs w:val="0"/>
              </w:rPr>
              <w:t>Specifika výuky na SOŠ</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_Toc132811255 \h </w:instrText>
            </w:r>
            <w:r w:rsidR="003E40D9" w:rsidRPr="003E40D9">
              <w:rPr>
                <w:b w:val="0"/>
                <w:bCs w:val="0"/>
                <w:webHidden/>
              </w:rPr>
            </w:r>
            <w:r w:rsidR="003E40D9" w:rsidRPr="003E40D9">
              <w:rPr>
                <w:b w:val="0"/>
                <w:bCs w:val="0"/>
                <w:webHidden/>
              </w:rPr>
              <w:fldChar w:fldCharType="separate"/>
            </w:r>
            <w:r w:rsidR="00B24C0A">
              <w:rPr>
                <w:b w:val="0"/>
                <w:bCs w:val="0"/>
                <w:webHidden/>
              </w:rPr>
              <w:t>19</w:t>
            </w:r>
            <w:r w:rsidR="003E40D9" w:rsidRPr="003E40D9">
              <w:rPr>
                <w:b w:val="0"/>
                <w:bCs w:val="0"/>
                <w:webHidden/>
              </w:rPr>
              <w:fldChar w:fldCharType="end"/>
            </w:r>
          </w:hyperlink>
        </w:p>
        <w:p w14:paraId="674CBF6C" w14:textId="68EF33C4" w:rsidR="003E40D9" w:rsidRPr="003E40D9" w:rsidRDefault="00000000">
          <w:pPr>
            <w:pStyle w:val="21"/>
            <w:rPr>
              <w:rFonts w:asciiTheme="minorHAnsi" w:eastAsiaTheme="minorEastAsia" w:hAnsiTheme="minorHAnsi" w:cstheme="minorBidi"/>
              <w:b w:val="0"/>
              <w:bCs w:val="0"/>
              <w:lang w:eastAsia="cs-CZ"/>
            </w:rPr>
          </w:pPr>
          <w:hyperlink w:anchor="_Toc132811256" w:history="1">
            <w:r w:rsidR="003E40D9" w:rsidRPr="003E40D9">
              <w:rPr>
                <w:rStyle w:val="ab"/>
                <w:b w:val="0"/>
                <w:bCs w:val="0"/>
              </w:rPr>
              <w:t>3.2</w:t>
            </w:r>
            <w:r w:rsidR="003E40D9" w:rsidRPr="003E40D9">
              <w:rPr>
                <w:rFonts w:asciiTheme="minorHAnsi" w:eastAsiaTheme="minorEastAsia" w:hAnsiTheme="minorHAnsi" w:cstheme="minorBidi"/>
                <w:b w:val="0"/>
                <w:bCs w:val="0"/>
                <w:lang w:eastAsia="cs-CZ"/>
              </w:rPr>
              <w:tab/>
            </w:r>
            <w:r w:rsidR="003E40D9" w:rsidRPr="003E40D9">
              <w:rPr>
                <w:rStyle w:val="ab"/>
                <w:b w:val="0"/>
                <w:bCs w:val="0"/>
              </w:rPr>
              <w:t>Kvalifikace učitele SOŠ</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_Toc132811256 \h </w:instrText>
            </w:r>
            <w:r w:rsidR="003E40D9" w:rsidRPr="003E40D9">
              <w:rPr>
                <w:b w:val="0"/>
                <w:bCs w:val="0"/>
                <w:webHidden/>
              </w:rPr>
            </w:r>
            <w:r w:rsidR="003E40D9" w:rsidRPr="003E40D9">
              <w:rPr>
                <w:b w:val="0"/>
                <w:bCs w:val="0"/>
                <w:webHidden/>
              </w:rPr>
              <w:fldChar w:fldCharType="separate"/>
            </w:r>
            <w:r w:rsidR="00B24C0A">
              <w:rPr>
                <w:b w:val="0"/>
                <w:bCs w:val="0"/>
                <w:webHidden/>
              </w:rPr>
              <w:t>19</w:t>
            </w:r>
            <w:r w:rsidR="003E40D9" w:rsidRPr="003E40D9">
              <w:rPr>
                <w:b w:val="0"/>
                <w:bCs w:val="0"/>
                <w:webHidden/>
              </w:rPr>
              <w:fldChar w:fldCharType="end"/>
            </w:r>
          </w:hyperlink>
        </w:p>
        <w:p w14:paraId="06588EC5" w14:textId="4B92A6A7" w:rsidR="003E40D9" w:rsidRPr="003E40D9" w:rsidRDefault="00000000">
          <w:pPr>
            <w:pStyle w:val="21"/>
            <w:rPr>
              <w:rFonts w:asciiTheme="minorHAnsi" w:eastAsiaTheme="minorEastAsia" w:hAnsiTheme="minorHAnsi" w:cstheme="minorBidi"/>
              <w:b w:val="0"/>
              <w:bCs w:val="0"/>
              <w:lang w:eastAsia="cs-CZ"/>
            </w:rPr>
          </w:pPr>
          <w:hyperlink w:anchor="_Toc132811257" w:history="1">
            <w:r w:rsidR="003E40D9" w:rsidRPr="003E40D9">
              <w:rPr>
                <w:rStyle w:val="ab"/>
                <w:b w:val="0"/>
                <w:bCs w:val="0"/>
              </w:rPr>
              <w:t>3.3</w:t>
            </w:r>
            <w:r w:rsidR="003E40D9" w:rsidRPr="003E40D9">
              <w:rPr>
                <w:rFonts w:asciiTheme="minorHAnsi" w:eastAsiaTheme="minorEastAsia" w:hAnsiTheme="minorHAnsi" w:cstheme="minorBidi"/>
                <w:b w:val="0"/>
                <w:bCs w:val="0"/>
                <w:lang w:eastAsia="cs-CZ"/>
              </w:rPr>
              <w:tab/>
            </w:r>
            <w:r w:rsidR="003E40D9" w:rsidRPr="003E40D9">
              <w:rPr>
                <w:rStyle w:val="ab"/>
                <w:b w:val="0"/>
                <w:bCs w:val="0"/>
              </w:rPr>
              <w:t>Kompetence učitele odborného výcviku</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_Toc132811257 \h </w:instrText>
            </w:r>
            <w:r w:rsidR="003E40D9" w:rsidRPr="003E40D9">
              <w:rPr>
                <w:b w:val="0"/>
                <w:bCs w:val="0"/>
                <w:webHidden/>
              </w:rPr>
            </w:r>
            <w:r w:rsidR="003E40D9" w:rsidRPr="003E40D9">
              <w:rPr>
                <w:b w:val="0"/>
                <w:bCs w:val="0"/>
                <w:webHidden/>
              </w:rPr>
              <w:fldChar w:fldCharType="separate"/>
            </w:r>
            <w:r w:rsidR="00B24C0A">
              <w:rPr>
                <w:b w:val="0"/>
                <w:bCs w:val="0"/>
                <w:webHidden/>
              </w:rPr>
              <w:t>22</w:t>
            </w:r>
            <w:r w:rsidR="003E40D9" w:rsidRPr="003E40D9">
              <w:rPr>
                <w:b w:val="0"/>
                <w:bCs w:val="0"/>
                <w:webHidden/>
              </w:rPr>
              <w:fldChar w:fldCharType="end"/>
            </w:r>
          </w:hyperlink>
        </w:p>
        <w:p w14:paraId="0E69CAB3" w14:textId="0D6A50AB" w:rsidR="003E40D9" w:rsidRPr="003E40D9" w:rsidRDefault="00000000">
          <w:pPr>
            <w:pStyle w:val="11"/>
            <w:rPr>
              <w:rFonts w:asciiTheme="minorHAnsi" w:eastAsiaTheme="minorEastAsia" w:hAnsiTheme="minorHAnsi" w:cstheme="minorBidi"/>
              <w:b w:val="0"/>
              <w:bCs w:val="0"/>
              <w:lang w:eastAsia="cs-CZ"/>
            </w:rPr>
          </w:pPr>
          <w:hyperlink w:anchor="_Toc132811258" w:history="1">
            <w:r w:rsidR="003E40D9" w:rsidRPr="003E40D9">
              <w:rPr>
                <w:rStyle w:val="ab"/>
                <w:b w:val="0"/>
                <w:bCs w:val="0"/>
              </w:rPr>
              <w:t>4</w:t>
            </w:r>
            <w:r w:rsidR="003E40D9" w:rsidRPr="003E40D9">
              <w:rPr>
                <w:rFonts w:asciiTheme="minorHAnsi" w:eastAsiaTheme="minorEastAsia" w:hAnsiTheme="minorHAnsi" w:cstheme="minorBidi"/>
                <w:b w:val="0"/>
                <w:bCs w:val="0"/>
                <w:lang w:eastAsia="cs-CZ"/>
              </w:rPr>
              <w:tab/>
            </w:r>
            <w:r w:rsidR="003E40D9" w:rsidRPr="003E40D9">
              <w:rPr>
                <w:rStyle w:val="ab"/>
                <w:b w:val="0"/>
                <w:bCs w:val="0"/>
              </w:rPr>
              <w:t>METODOLOGIE PRÁCE</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_Toc132811258 \h </w:instrText>
            </w:r>
            <w:r w:rsidR="003E40D9" w:rsidRPr="003E40D9">
              <w:rPr>
                <w:b w:val="0"/>
                <w:bCs w:val="0"/>
                <w:webHidden/>
              </w:rPr>
            </w:r>
            <w:r w:rsidR="003E40D9" w:rsidRPr="003E40D9">
              <w:rPr>
                <w:b w:val="0"/>
                <w:bCs w:val="0"/>
                <w:webHidden/>
              </w:rPr>
              <w:fldChar w:fldCharType="separate"/>
            </w:r>
            <w:r w:rsidR="00B24C0A">
              <w:rPr>
                <w:b w:val="0"/>
                <w:bCs w:val="0"/>
                <w:webHidden/>
              </w:rPr>
              <w:t>25</w:t>
            </w:r>
            <w:r w:rsidR="003E40D9" w:rsidRPr="003E40D9">
              <w:rPr>
                <w:b w:val="0"/>
                <w:bCs w:val="0"/>
                <w:webHidden/>
              </w:rPr>
              <w:fldChar w:fldCharType="end"/>
            </w:r>
          </w:hyperlink>
        </w:p>
        <w:p w14:paraId="0B91F22C" w14:textId="5D01E0BA" w:rsidR="003E40D9" w:rsidRPr="003E40D9" w:rsidRDefault="00000000">
          <w:pPr>
            <w:pStyle w:val="21"/>
            <w:rPr>
              <w:rFonts w:asciiTheme="minorHAnsi" w:eastAsiaTheme="minorEastAsia" w:hAnsiTheme="minorHAnsi" w:cstheme="minorBidi"/>
              <w:b w:val="0"/>
              <w:bCs w:val="0"/>
              <w:lang w:eastAsia="cs-CZ"/>
            </w:rPr>
          </w:pPr>
          <w:hyperlink w:anchor="_Toc132811259" w:history="1">
            <w:r w:rsidR="003E40D9" w:rsidRPr="003E40D9">
              <w:rPr>
                <w:rStyle w:val="ab"/>
                <w:b w:val="0"/>
                <w:bCs w:val="0"/>
              </w:rPr>
              <w:t>4.1</w:t>
            </w:r>
            <w:r w:rsidR="003E40D9" w:rsidRPr="003E40D9">
              <w:rPr>
                <w:rFonts w:asciiTheme="minorHAnsi" w:eastAsiaTheme="minorEastAsia" w:hAnsiTheme="minorHAnsi" w:cstheme="minorBidi"/>
                <w:b w:val="0"/>
                <w:bCs w:val="0"/>
                <w:lang w:eastAsia="cs-CZ"/>
              </w:rPr>
              <w:tab/>
            </w:r>
            <w:r w:rsidR="003E40D9" w:rsidRPr="003E40D9">
              <w:rPr>
                <w:rStyle w:val="ab"/>
                <w:b w:val="0"/>
                <w:bCs w:val="0"/>
              </w:rPr>
              <w:t>Výzkumný problém a cíl výzkumu</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_Toc132811259 \h </w:instrText>
            </w:r>
            <w:r w:rsidR="003E40D9" w:rsidRPr="003E40D9">
              <w:rPr>
                <w:b w:val="0"/>
                <w:bCs w:val="0"/>
                <w:webHidden/>
              </w:rPr>
            </w:r>
            <w:r w:rsidR="003E40D9" w:rsidRPr="003E40D9">
              <w:rPr>
                <w:b w:val="0"/>
                <w:bCs w:val="0"/>
                <w:webHidden/>
              </w:rPr>
              <w:fldChar w:fldCharType="separate"/>
            </w:r>
            <w:r w:rsidR="00B24C0A">
              <w:rPr>
                <w:b w:val="0"/>
                <w:bCs w:val="0"/>
                <w:webHidden/>
              </w:rPr>
              <w:t>25</w:t>
            </w:r>
            <w:r w:rsidR="003E40D9" w:rsidRPr="003E40D9">
              <w:rPr>
                <w:b w:val="0"/>
                <w:bCs w:val="0"/>
                <w:webHidden/>
              </w:rPr>
              <w:fldChar w:fldCharType="end"/>
            </w:r>
          </w:hyperlink>
        </w:p>
        <w:p w14:paraId="79043DD9" w14:textId="112D552B" w:rsidR="003E40D9" w:rsidRPr="003E40D9" w:rsidRDefault="00000000">
          <w:pPr>
            <w:pStyle w:val="21"/>
            <w:rPr>
              <w:rFonts w:asciiTheme="minorHAnsi" w:eastAsiaTheme="minorEastAsia" w:hAnsiTheme="minorHAnsi" w:cstheme="minorBidi"/>
              <w:b w:val="0"/>
              <w:bCs w:val="0"/>
              <w:lang w:eastAsia="cs-CZ"/>
            </w:rPr>
          </w:pPr>
          <w:hyperlink w:anchor="_Toc132811260" w:history="1">
            <w:r w:rsidR="003E40D9" w:rsidRPr="003E40D9">
              <w:rPr>
                <w:rStyle w:val="ab"/>
                <w:b w:val="0"/>
                <w:bCs w:val="0"/>
              </w:rPr>
              <w:t>4.2</w:t>
            </w:r>
            <w:r w:rsidR="003E40D9" w:rsidRPr="003E40D9">
              <w:rPr>
                <w:rFonts w:asciiTheme="minorHAnsi" w:eastAsiaTheme="minorEastAsia" w:hAnsiTheme="minorHAnsi" w:cstheme="minorBidi"/>
                <w:b w:val="0"/>
                <w:bCs w:val="0"/>
                <w:lang w:eastAsia="cs-CZ"/>
              </w:rPr>
              <w:tab/>
            </w:r>
            <w:r w:rsidR="003E40D9" w:rsidRPr="003E40D9">
              <w:rPr>
                <w:rStyle w:val="ab"/>
                <w:b w:val="0"/>
                <w:bCs w:val="0"/>
              </w:rPr>
              <w:t>Kvalitativní výzkum</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_Toc132811260 \h </w:instrText>
            </w:r>
            <w:r w:rsidR="003E40D9" w:rsidRPr="003E40D9">
              <w:rPr>
                <w:b w:val="0"/>
                <w:bCs w:val="0"/>
                <w:webHidden/>
              </w:rPr>
            </w:r>
            <w:r w:rsidR="003E40D9" w:rsidRPr="003E40D9">
              <w:rPr>
                <w:b w:val="0"/>
                <w:bCs w:val="0"/>
                <w:webHidden/>
              </w:rPr>
              <w:fldChar w:fldCharType="separate"/>
            </w:r>
            <w:r w:rsidR="00B24C0A">
              <w:rPr>
                <w:b w:val="0"/>
                <w:bCs w:val="0"/>
                <w:webHidden/>
              </w:rPr>
              <w:t>25</w:t>
            </w:r>
            <w:r w:rsidR="003E40D9" w:rsidRPr="003E40D9">
              <w:rPr>
                <w:b w:val="0"/>
                <w:bCs w:val="0"/>
                <w:webHidden/>
              </w:rPr>
              <w:fldChar w:fldCharType="end"/>
            </w:r>
          </w:hyperlink>
        </w:p>
        <w:p w14:paraId="32C5B30E" w14:textId="28405A3B" w:rsidR="003E40D9" w:rsidRPr="003E40D9" w:rsidRDefault="00000000">
          <w:pPr>
            <w:pStyle w:val="21"/>
            <w:rPr>
              <w:rFonts w:asciiTheme="minorHAnsi" w:eastAsiaTheme="minorEastAsia" w:hAnsiTheme="minorHAnsi" w:cstheme="minorBidi"/>
              <w:b w:val="0"/>
              <w:bCs w:val="0"/>
              <w:lang w:eastAsia="cs-CZ"/>
            </w:rPr>
          </w:pPr>
          <w:hyperlink w:anchor="_Toc132811261" w:history="1">
            <w:r w:rsidR="003E40D9" w:rsidRPr="003E40D9">
              <w:rPr>
                <w:rStyle w:val="ab"/>
                <w:b w:val="0"/>
                <w:bCs w:val="0"/>
              </w:rPr>
              <w:t>4.3</w:t>
            </w:r>
            <w:r w:rsidR="003E40D9" w:rsidRPr="003E40D9">
              <w:rPr>
                <w:rFonts w:asciiTheme="minorHAnsi" w:eastAsiaTheme="minorEastAsia" w:hAnsiTheme="minorHAnsi" w:cstheme="minorBidi"/>
                <w:b w:val="0"/>
                <w:bCs w:val="0"/>
                <w:lang w:eastAsia="cs-CZ"/>
              </w:rPr>
              <w:tab/>
            </w:r>
            <w:r w:rsidR="003E40D9" w:rsidRPr="003E40D9">
              <w:rPr>
                <w:rStyle w:val="ab"/>
                <w:b w:val="0"/>
                <w:bCs w:val="0"/>
              </w:rPr>
              <w:t>Metoda sběru dat</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_Toc132811261 \h </w:instrText>
            </w:r>
            <w:r w:rsidR="003E40D9" w:rsidRPr="003E40D9">
              <w:rPr>
                <w:b w:val="0"/>
                <w:bCs w:val="0"/>
                <w:webHidden/>
              </w:rPr>
            </w:r>
            <w:r w:rsidR="003E40D9" w:rsidRPr="003E40D9">
              <w:rPr>
                <w:b w:val="0"/>
                <w:bCs w:val="0"/>
                <w:webHidden/>
              </w:rPr>
              <w:fldChar w:fldCharType="separate"/>
            </w:r>
            <w:r w:rsidR="00B24C0A">
              <w:rPr>
                <w:b w:val="0"/>
                <w:bCs w:val="0"/>
                <w:webHidden/>
              </w:rPr>
              <w:t>27</w:t>
            </w:r>
            <w:r w:rsidR="003E40D9" w:rsidRPr="003E40D9">
              <w:rPr>
                <w:b w:val="0"/>
                <w:bCs w:val="0"/>
                <w:webHidden/>
              </w:rPr>
              <w:fldChar w:fldCharType="end"/>
            </w:r>
          </w:hyperlink>
        </w:p>
        <w:p w14:paraId="6572F86D" w14:textId="68C7D92F" w:rsidR="003E40D9" w:rsidRPr="003E40D9" w:rsidRDefault="00000000">
          <w:pPr>
            <w:pStyle w:val="31"/>
            <w:rPr>
              <w:rFonts w:asciiTheme="minorHAnsi" w:eastAsiaTheme="minorEastAsia" w:hAnsiTheme="minorHAnsi" w:cstheme="minorBidi"/>
              <w:sz w:val="24"/>
              <w:szCs w:val="24"/>
              <w:lang w:eastAsia="cs-CZ"/>
            </w:rPr>
          </w:pPr>
          <w:hyperlink w:anchor="_Toc132811262" w:history="1">
            <w:r w:rsidR="003E40D9" w:rsidRPr="003E40D9">
              <w:rPr>
                <w:rStyle w:val="ab"/>
                <w:sz w:val="24"/>
                <w:szCs w:val="24"/>
              </w:rPr>
              <w:t>4.3.1</w:t>
            </w:r>
            <w:r w:rsidR="003E40D9" w:rsidRPr="003E40D9">
              <w:rPr>
                <w:rFonts w:asciiTheme="minorHAnsi" w:eastAsiaTheme="minorEastAsia" w:hAnsiTheme="minorHAnsi" w:cstheme="minorBidi"/>
                <w:sz w:val="24"/>
                <w:szCs w:val="24"/>
                <w:lang w:eastAsia="cs-CZ"/>
              </w:rPr>
              <w:tab/>
            </w:r>
            <w:r w:rsidR="003E40D9" w:rsidRPr="003E40D9">
              <w:rPr>
                <w:rStyle w:val="ab"/>
                <w:sz w:val="24"/>
                <w:szCs w:val="24"/>
              </w:rPr>
              <w:t>Struktura rozhovorů</w:t>
            </w:r>
            <w:r w:rsidR="003E40D9" w:rsidRPr="003E40D9">
              <w:rPr>
                <w:webHidden/>
                <w:sz w:val="24"/>
                <w:szCs w:val="24"/>
              </w:rPr>
              <w:tab/>
            </w:r>
            <w:r w:rsidR="003E40D9" w:rsidRPr="003E40D9">
              <w:rPr>
                <w:webHidden/>
                <w:sz w:val="24"/>
                <w:szCs w:val="24"/>
              </w:rPr>
              <w:fldChar w:fldCharType="begin"/>
            </w:r>
            <w:r w:rsidR="003E40D9" w:rsidRPr="003E40D9">
              <w:rPr>
                <w:webHidden/>
                <w:sz w:val="24"/>
                <w:szCs w:val="24"/>
              </w:rPr>
              <w:instrText xml:space="preserve"> PAGEREF _Toc132811262 \h </w:instrText>
            </w:r>
            <w:r w:rsidR="003E40D9" w:rsidRPr="003E40D9">
              <w:rPr>
                <w:webHidden/>
                <w:sz w:val="24"/>
                <w:szCs w:val="24"/>
              </w:rPr>
            </w:r>
            <w:r w:rsidR="003E40D9" w:rsidRPr="003E40D9">
              <w:rPr>
                <w:webHidden/>
                <w:sz w:val="24"/>
                <w:szCs w:val="24"/>
              </w:rPr>
              <w:fldChar w:fldCharType="separate"/>
            </w:r>
            <w:r w:rsidR="00B24C0A">
              <w:rPr>
                <w:webHidden/>
                <w:sz w:val="24"/>
                <w:szCs w:val="24"/>
              </w:rPr>
              <w:t>27</w:t>
            </w:r>
            <w:r w:rsidR="003E40D9" w:rsidRPr="003E40D9">
              <w:rPr>
                <w:webHidden/>
                <w:sz w:val="24"/>
                <w:szCs w:val="24"/>
              </w:rPr>
              <w:fldChar w:fldCharType="end"/>
            </w:r>
          </w:hyperlink>
        </w:p>
        <w:p w14:paraId="06B14D5C" w14:textId="1ECA1BE0" w:rsidR="003E40D9" w:rsidRPr="003E40D9" w:rsidRDefault="00000000">
          <w:pPr>
            <w:pStyle w:val="31"/>
            <w:rPr>
              <w:rFonts w:asciiTheme="minorHAnsi" w:eastAsiaTheme="minorEastAsia" w:hAnsiTheme="minorHAnsi" w:cstheme="minorBidi"/>
              <w:sz w:val="24"/>
              <w:szCs w:val="24"/>
              <w:lang w:eastAsia="cs-CZ"/>
            </w:rPr>
          </w:pPr>
          <w:hyperlink w:anchor="_Toc132811263" w:history="1">
            <w:r w:rsidR="003E40D9" w:rsidRPr="003E40D9">
              <w:rPr>
                <w:rStyle w:val="ab"/>
                <w:sz w:val="24"/>
                <w:szCs w:val="24"/>
              </w:rPr>
              <w:t>4.3.2</w:t>
            </w:r>
            <w:r w:rsidR="003E40D9" w:rsidRPr="003E40D9">
              <w:rPr>
                <w:rFonts w:asciiTheme="minorHAnsi" w:eastAsiaTheme="minorEastAsia" w:hAnsiTheme="minorHAnsi" w:cstheme="minorBidi"/>
                <w:sz w:val="24"/>
                <w:szCs w:val="24"/>
                <w:lang w:eastAsia="cs-CZ"/>
              </w:rPr>
              <w:tab/>
            </w:r>
            <w:r w:rsidR="003E40D9" w:rsidRPr="003E40D9">
              <w:rPr>
                <w:rStyle w:val="ab"/>
                <w:sz w:val="24"/>
                <w:szCs w:val="24"/>
              </w:rPr>
              <w:t>Výběr respondentů</w:t>
            </w:r>
            <w:r w:rsidR="003E40D9" w:rsidRPr="003E40D9">
              <w:rPr>
                <w:webHidden/>
                <w:sz w:val="24"/>
                <w:szCs w:val="24"/>
              </w:rPr>
              <w:tab/>
            </w:r>
            <w:r w:rsidR="003E40D9" w:rsidRPr="003E40D9">
              <w:rPr>
                <w:webHidden/>
                <w:sz w:val="24"/>
                <w:szCs w:val="24"/>
              </w:rPr>
              <w:fldChar w:fldCharType="begin"/>
            </w:r>
            <w:r w:rsidR="003E40D9" w:rsidRPr="003E40D9">
              <w:rPr>
                <w:webHidden/>
                <w:sz w:val="24"/>
                <w:szCs w:val="24"/>
              </w:rPr>
              <w:instrText xml:space="preserve"> PAGEREF _Toc132811263 \h </w:instrText>
            </w:r>
            <w:r w:rsidR="003E40D9" w:rsidRPr="003E40D9">
              <w:rPr>
                <w:webHidden/>
                <w:sz w:val="24"/>
                <w:szCs w:val="24"/>
              </w:rPr>
            </w:r>
            <w:r w:rsidR="003E40D9" w:rsidRPr="003E40D9">
              <w:rPr>
                <w:webHidden/>
                <w:sz w:val="24"/>
                <w:szCs w:val="24"/>
              </w:rPr>
              <w:fldChar w:fldCharType="separate"/>
            </w:r>
            <w:r w:rsidR="00B24C0A">
              <w:rPr>
                <w:webHidden/>
                <w:sz w:val="24"/>
                <w:szCs w:val="24"/>
              </w:rPr>
              <w:t>27</w:t>
            </w:r>
            <w:r w:rsidR="003E40D9" w:rsidRPr="003E40D9">
              <w:rPr>
                <w:webHidden/>
                <w:sz w:val="24"/>
                <w:szCs w:val="24"/>
              </w:rPr>
              <w:fldChar w:fldCharType="end"/>
            </w:r>
          </w:hyperlink>
        </w:p>
        <w:p w14:paraId="5AF17B24" w14:textId="65D408C3" w:rsidR="003E40D9" w:rsidRPr="003E40D9" w:rsidRDefault="00000000">
          <w:pPr>
            <w:pStyle w:val="31"/>
            <w:rPr>
              <w:rFonts w:asciiTheme="minorHAnsi" w:eastAsiaTheme="minorEastAsia" w:hAnsiTheme="minorHAnsi" w:cstheme="minorBidi"/>
              <w:sz w:val="24"/>
              <w:szCs w:val="24"/>
              <w:lang w:eastAsia="cs-CZ"/>
            </w:rPr>
          </w:pPr>
          <w:hyperlink w:anchor="_Toc132811264" w:history="1">
            <w:r w:rsidR="003E40D9" w:rsidRPr="003E40D9">
              <w:rPr>
                <w:rStyle w:val="ab"/>
                <w:sz w:val="24"/>
                <w:szCs w:val="24"/>
              </w:rPr>
              <w:t>4.3.3</w:t>
            </w:r>
            <w:r w:rsidR="003E40D9" w:rsidRPr="003E40D9">
              <w:rPr>
                <w:rFonts w:asciiTheme="minorHAnsi" w:eastAsiaTheme="minorEastAsia" w:hAnsiTheme="minorHAnsi" w:cstheme="minorBidi"/>
                <w:sz w:val="24"/>
                <w:szCs w:val="24"/>
                <w:lang w:eastAsia="cs-CZ"/>
              </w:rPr>
              <w:tab/>
            </w:r>
            <w:r w:rsidR="003E40D9" w:rsidRPr="003E40D9">
              <w:rPr>
                <w:rStyle w:val="ab"/>
                <w:sz w:val="24"/>
                <w:szCs w:val="24"/>
              </w:rPr>
              <w:t>Charakteristika respondentů</w:t>
            </w:r>
            <w:r w:rsidR="003E40D9" w:rsidRPr="003E40D9">
              <w:rPr>
                <w:webHidden/>
                <w:sz w:val="24"/>
                <w:szCs w:val="24"/>
              </w:rPr>
              <w:tab/>
            </w:r>
            <w:r w:rsidR="003E40D9" w:rsidRPr="003E40D9">
              <w:rPr>
                <w:webHidden/>
                <w:sz w:val="24"/>
                <w:szCs w:val="24"/>
              </w:rPr>
              <w:fldChar w:fldCharType="begin"/>
            </w:r>
            <w:r w:rsidR="003E40D9" w:rsidRPr="003E40D9">
              <w:rPr>
                <w:webHidden/>
                <w:sz w:val="24"/>
                <w:szCs w:val="24"/>
              </w:rPr>
              <w:instrText xml:space="preserve"> PAGEREF _Toc132811264 \h </w:instrText>
            </w:r>
            <w:r w:rsidR="003E40D9" w:rsidRPr="003E40D9">
              <w:rPr>
                <w:webHidden/>
                <w:sz w:val="24"/>
                <w:szCs w:val="24"/>
              </w:rPr>
            </w:r>
            <w:r w:rsidR="003E40D9" w:rsidRPr="003E40D9">
              <w:rPr>
                <w:webHidden/>
                <w:sz w:val="24"/>
                <w:szCs w:val="24"/>
              </w:rPr>
              <w:fldChar w:fldCharType="separate"/>
            </w:r>
            <w:r w:rsidR="00B24C0A">
              <w:rPr>
                <w:webHidden/>
                <w:sz w:val="24"/>
                <w:szCs w:val="24"/>
              </w:rPr>
              <w:t>28</w:t>
            </w:r>
            <w:r w:rsidR="003E40D9" w:rsidRPr="003E40D9">
              <w:rPr>
                <w:webHidden/>
                <w:sz w:val="24"/>
                <w:szCs w:val="24"/>
              </w:rPr>
              <w:fldChar w:fldCharType="end"/>
            </w:r>
          </w:hyperlink>
        </w:p>
        <w:p w14:paraId="7D0E012C" w14:textId="32A51B86" w:rsidR="003E40D9" w:rsidRPr="003E40D9" w:rsidRDefault="00000000">
          <w:pPr>
            <w:pStyle w:val="21"/>
            <w:rPr>
              <w:rFonts w:asciiTheme="minorHAnsi" w:eastAsiaTheme="minorEastAsia" w:hAnsiTheme="minorHAnsi" w:cstheme="minorBidi"/>
              <w:b w:val="0"/>
              <w:bCs w:val="0"/>
              <w:lang w:eastAsia="cs-CZ"/>
            </w:rPr>
          </w:pPr>
          <w:hyperlink w:anchor="_Toc132811265" w:history="1">
            <w:r w:rsidR="003E40D9" w:rsidRPr="003E40D9">
              <w:rPr>
                <w:rStyle w:val="ab"/>
                <w:b w:val="0"/>
                <w:bCs w:val="0"/>
              </w:rPr>
              <w:t>4.4</w:t>
            </w:r>
            <w:r w:rsidR="003E40D9" w:rsidRPr="003E40D9">
              <w:rPr>
                <w:rFonts w:asciiTheme="minorHAnsi" w:eastAsiaTheme="minorEastAsia" w:hAnsiTheme="minorHAnsi" w:cstheme="minorBidi"/>
                <w:b w:val="0"/>
                <w:bCs w:val="0"/>
                <w:lang w:eastAsia="cs-CZ"/>
              </w:rPr>
              <w:tab/>
            </w:r>
            <w:r w:rsidR="003E40D9" w:rsidRPr="003E40D9">
              <w:rPr>
                <w:rStyle w:val="ab"/>
                <w:b w:val="0"/>
                <w:bCs w:val="0"/>
              </w:rPr>
              <w:t>Zpracování dat</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_Toc132811265 \h </w:instrText>
            </w:r>
            <w:r w:rsidR="003E40D9" w:rsidRPr="003E40D9">
              <w:rPr>
                <w:b w:val="0"/>
                <w:bCs w:val="0"/>
                <w:webHidden/>
              </w:rPr>
            </w:r>
            <w:r w:rsidR="003E40D9" w:rsidRPr="003E40D9">
              <w:rPr>
                <w:b w:val="0"/>
                <w:bCs w:val="0"/>
                <w:webHidden/>
              </w:rPr>
              <w:fldChar w:fldCharType="separate"/>
            </w:r>
            <w:r w:rsidR="00B24C0A">
              <w:rPr>
                <w:b w:val="0"/>
                <w:bCs w:val="0"/>
                <w:webHidden/>
              </w:rPr>
              <w:t>29</w:t>
            </w:r>
            <w:r w:rsidR="003E40D9" w:rsidRPr="003E40D9">
              <w:rPr>
                <w:b w:val="0"/>
                <w:bCs w:val="0"/>
                <w:webHidden/>
              </w:rPr>
              <w:fldChar w:fldCharType="end"/>
            </w:r>
          </w:hyperlink>
        </w:p>
        <w:p w14:paraId="1D4FE0CF" w14:textId="2527DE12" w:rsidR="003E40D9" w:rsidRPr="003E40D9" w:rsidRDefault="00000000">
          <w:pPr>
            <w:pStyle w:val="31"/>
            <w:rPr>
              <w:rFonts w:asciiTheme="minorHAnsi" w:eastAsiaTheme="minorEastAsia" w:hAnsiTheme="minorHAnsi" w:cstheme="minorBidi"/>
              <w:sz w:val="24"/>
              <w:szCs w:val="24"/>
              <w:lang w:eastAsia="cs-CZ"/>
            </w:rPr>
          </w:pPr>
          <w:hyperlink w:anchor="_Toc132811266" w:history="1">
            <w:r w:rsidR="003E40D9" w:rsidRPr="003E40D9">
              <w:rPr>
                <w:rStyle w:val="ab"/>
                <w:sz w:val="24"/>
                <w:szCs w:val="24"/>
              </w:rPr>
              <w:t>4.4.1</w:t>
            </w:r>
            <w:r w:rsidR="003E40D9" w:rsidRPr="003E40D9">
              <w:rPr>
                <w:rFonts w:asciiTheme="minorHAnsi" w:eastAsiaTheme="minorEastAsia" w:hAnsiTheme="minorHAnsi" w:cstheme="minorBidi"/>
                <w:sz w:val="24"/>
                <w:szCs w:val="24"/>
                <w:lang w:eastAsia="cs-CZ"/>
              </w:rPr>
              <w:tab/>
            </w:r>
            <w:r w:rsidR="003E40D9" w:rsidRPr="003E40D9">
              <w:rPr>
                <w:rStyle w:val="ab"/>
                <w:sz w:val="24"/>
                <w:szCs w:val="24"/>
              </w:rPr>
              <w:t>Otevřené kódovaní</w:t>
            </w:r>
            <w:r w:rsidR="003E40D9" w:rsidRPr="003E40D9">
              <w:rPr>
                <w:webHidden/>
                <w:sz w:val="24"/>
                <w:szCs w:val="24"/>
              </w:rPr>
              <w:tab/>
            </w:r>
            <w:r w:rsidR="003E40D9" w:rsidRPr="003E40D9">
              <w:rPr>
                <w:webHidden/>
                <w:sz w:val="24"/>
                <w:szCs w:val="24"/>
              </w:rPr>
              <w:fldChar w:fldCharType="begin"/>
            </w:r>
            <w:r w:rsidR="003E40D9" w:rsidRPr="003E40D9">
              <w:rPr>
                <w:webHidden/>
                <w:sz w:val="24"/>
                <w:szCs w:val="24"/>
              </w:rPr>
              <w:instrText xml:space="preserve"> PAGEREF _Toc132811266 \h </w:instrText>
            </w:r>
            <w:r w:rsidR="003E40D9" w:rsidRPr="003E40D9">
              <w:rPr>
                <w:webHidden/>
                <w:sz w:val="24"/>
                <w:szCs w:val="24"/>
              </w:rPr>
            </w:r>
            <w:r w:rsidR="003E40D9" w:rsidRPr="003E40D9">
              <w:rPr>
                <w:webHidden/>
                <w:sz w:val="24"/>
                <w:szCs w:val="24"/>
              </w:rPr>
              <w:fldChar w:fldCharType="separate"/>
            </w:r>
            <w:r w:rsidR="00B24C0A">
              <w:rPr>
                <w:webHidden/>
                <w:sz w:val="24"/>
                <w:szCs w:val="24"/>
              </w:rPr>
              <w:t>29</w:t>
            </w:r>
            <w:r w:rsidR="003E40D9" w:rsidRPr="003E40D9">
              <w:rPr>
                <w:webHidden/>
                <w:sz w:val="24"/>
                <w:szCs w:val="24"/>
              </w:rPr>
              <w:fldChar w:fldCharType="end"/>
            </w:r>
          </w:hyperlink>
        </w:p>
        <w:p w14:paraId="1C70275D" w14:textId="78D9DD26" w:rsidR="003E40D9" w:rsidRPr="003E40D9" w:rsidRDefault="00000000">
          <w:pPr>
            <w:pStyle w:val="31"/>
            <w:rPr>
              <w:rFonts w:asciiTheme="minorHAnsi" w:eastAsiaTheme="minorEastAsia" w:hAnsiTheme="minorHAnsi" w:cstheme="minorBidi"/>
              <w:sz w:val="24"/>
              <w:szCs w:val="24"/>
              <w:lang w:eastAsia="cs-CZ"/>
            </w:rPr>
          </w:pPr>
          <w:hyperlink w:anchor="_Toc132811267" w:history="1">
            <w:r w:rsidR="003E40D9" w:rsidRPr="003E40D9">
              <w:rPr>
                <w:rStyle w:val="ab"/>
                <w:sz w:val="24"/>
                <w:szCs w:val="24"/>
              </w:rPr>
              <w:t>4.4.2</w:t>
            </w:r>
            <w:r w:rsidR="003E40D9" w:rsidRPr="003E40D9">
              <w:rPr>
                <w:rFonts w:asciiTheme="minorHAnsi" w:eastAsiaTheme="minorEastAsia" w:hAnsiTheme="minorHAnsi" w:cstheme="minorBidi"/>
                <w:sz w:val="24"/>
                <w:szCs w:val="24"/>
                <w:lang w:eastAsia="cs-CZ"/>
              </w:rPr>
              <w:tab/>
            </w:r>
            <w:r w:rsidR="003E40D9" w:rsidRPr="003E40D9">
              <w:rPr>
                <w:rStyle w:val="ab"/>
                <w:sz w:val="24"/>
                <w:szCs w:val="24"/>
              </w:rPr>
              <w:t>Axiální kódování</w:t>
            </w:r>
            <w:r w:rsidR="003E40D9" w:rsidRPr="003E40D9">
              <w:rPr>
                <w:webHidden/>
                <w:sz w:val="24"/>
                <w:szCs w:val="24"/>
              </w:rPr>
              <w:tab/>
            </w:r>
            <w:r w:rsidR="003E40D9" w:rsidRPr="003E40D9">
              <w:rPr>
                <w:webHidden/>
                <w:sz w:val="24"/>
                <w:szCs w:val="24"/>
              </w:rPr>
              <w:fldChar w:fldCharType="begin"/>
            </w:r>
            <w:r w:rsidR="003E40D9" w:rsidRPr="003E40D9">
              <w:rPr>
                <w:webHidden/>
                <w:sz w:val="24"/>
                <w:szCs w:val="24"/>
              </w:rPr>
              <w:instrText xml:space="preserve"> PAGEREF _Toc132811267 \h </w:instrText>
            </w:r>
            <w:r w:rsidR="003E40D9" w:rsidRPr="003E40D9">
              <w:rPr>
                <w:webHidden/>
                <w:sz w:val="24"/>
                <w:szCs w:val="24"/>
              </w:rPr>
            </w:r>
            <w:r w:rsidR="003E40D9" w:rsidRPr="003E40D9">
              <w:rPr>
                <w:webHidden/>
                <w:sz w:val="24"/>
                <w:szCs w:val="24"/>
              </w:rPr>
              <w:fldChar w:fldCharType="separate"/>
            </w:r>
            <w:r w:rsidR="00B24C0A">
              <w:rPr>
                <w:webHidden/>
                <w:sz w:val="24"/>
                <w:szCs w:val="24"/>
              </w:rPr>
              <w:t>30</w:t>
            </w:r>
            <w:r w:rsidR="003E40D9" w:rsidRPr="003E40D9">
              <w:rPr>
                <w:webHidden/>
                <w:sz w:val="24"/>
                <w:szCs w:val="24"/>
              </w:rPr>
              <w:fldChar w:fldCharType="end"/>
            </w:r>
          </w:hyperlink>
        </w:p>
        <w:p w14:paraId="15A2DD2D" w14:textId="51CC77E4" w:rsidR="003E40D9" w:rsidRPr="003E40D9" w:rsidRDefault="00000000">
          <w:pPr>
            <w:pStyle w:val="31"/>
            <w:rPr>
              <w:rFonts w:asciiTheme="minorHAnsi" w:eastAsiaTheme="minorEastAsia" w:hAnsiTheme="minorHAnsi" w:cstheme="minorBidi"/>
              <w:sz w:val="24"/>
              <w:szCs w:val="24"/>
              <w:lang w:eastAsia="cs-CZ"/>
            </w:rPr>
          </w:pPr>
          <w:hyperlink w:anchor="_Toc132811268" w:history="1">
            <w:r w:rsidR="003E40D9" w:rsidRPr="003E40D9">
              <w:rPr>
                <w:rStyle w:val="ab"/>
                <w:sz w:val="24"/>
                <w:szCs w:val="24"/>
                <w:lang w:eastAsia="ru-RU"/>
              </w:rPr>
              <w:t>4.4.3</w:t>
            </w:r>
            <w:r w:rsidR="003E40D9" w:rsidRPr="003E40D9">
              <w:rPr>
                <w:rFonts w:asciiTheme="minorHAnsi" w:eastAsiaTheme="minorEastAsia" w:hAnsiTheme="minorHAnsi" w:cstheme="minorBidi"/>
                <w:sz w:val="24"/>
                <w:szCs w:val="24"/>
                <w:lang w:eastAsia="cs-CZ"/>
              </w:rPr>
              <w:tab/>
            </w:r>
            <w:r w:rsidR="003E40D9" w:rsidRPr="003E40D9">
              <w:rPr>
                <w:rStyle w:val="ab"/>
                <w:sz w:val="24"/>
                <w:szCs w:val="24"/>
                <w:lang w:eastAsia="ru-RU"/>
              </w:rPr>
              <w:t>Selektivní kódování</w:t>
            </w:r>
            <w:r w:rsidR="003E40D9" w:rsidRPr="003E40D9">
              <w:rPr>
                <w:webHidden/>
                <w:sz w:val="24"/>
                <w:szCs w:val="24"/>
              </w:rPr>
              <w:tab/>
            </w:r>
            <w:r w:rsidR="003E40D9" w:rsidRPr="003E40D9">
              <w:rPr>
                <w:webHidden/>
                <w:sz w:val="24"/>
                <w:szCs w:val="24"/>
              </w:rPr>
              <w:fldChar w:fldCharType="begin"/>
            </w:r>
            <w:r w:rsidR="003E40D9" w:rsidRPr="003E40D9">
              <w:rPr>
                <w:webHidden/>
                <w:sz w:val="24"/>
                <w:szCs w:val="24"/>
              </w:rPr>
              <w:instrText xml:space="preserve"> PAGEREF _Toc132811268 \h </w:instrText>
            </w:r>
            <w:r w:rsidR="003E40D9" w:rsidRPr="003E40D9">
              <w:rPr>
                <w:webHidden/>
                <w:sz w:val="24"/>
                <w:szCs w:val="24"/>
              </w:rPr>
            </w:r>
            <w:r w:rsidR="003E40D9" w:rsidRPr="003E40D9">
              <w:rPr>
                <w:webHidden/>
                <w:sz w:val="24"/>
                <w:szCs w:val="24"/>
              </w:rPr>
              <w:fldChar w:fldCharType="separate"/>
            </w:r>
            <w:r w:rsidR="00B24C0A">
              <w:rPr>
                <w:webHidden/>
                <w:sz w:val="24"/>
                <w:szCs w:val="24"/>
              </w:rPr>
              <w:t>32</w:t>
            </w:r>
            <w:r w:rsidR="003E40D9" w:rsidRPr="003E40D9">
              <w:rPr>
                <w:webHidden/>
                <w:sz w:val="24"/>
                <w:szCs w:val="24"/>
              </w:rPr>
              <w:fldChar w:fldCharType="end"/>
            </w:r>
          </w:hyperlink>
        </w:p>
        <w:p w14:paraId="240BB847" w14:textId="6E8A5A05" w:rsidR="003E40D9" w:rsidRPr="003E40D9" w:rsidRDefault="00000000">
          <w:pPr>
            <w:pStyle w:val="21"/>
            <w:rPr>
              <w:rFonts w:asciiTheme="minorHAnsi" w:eastAsiaTheme="minorEastAsia" w:hAnsiTheme="minorHAnsi" w:cstheme="minorBidi"/>
              <w:b w:val="0"/>
              <w:bCs w:val="0"/>
              <w:lang w:eastAsia="cs-CZ"/>
            </w:rPr>
          </w:pPr>
          <w:hyperlink w:anchor="_Toc132811269" w:history="1">
            <w:r w:rsidR="003E40D9" w:rsidRPr="003E40D9">
              <w:rPr>
                <w:rStyle w:val="ab"/>
                <w:b w:val="0"/>
                <w:bCs w:val="0"/>
                <w:lang w:eastAsia="ru-RU"/>
              </w:rPr>
              <w:t>4.5</w:t>
            </w:r>
            <w:r w:rsidR="003E40D9" w:rsidRPr="003E40D9">
              <w:rPr>
                <w:rFonts w:asciiTheme="minorHAnsi" w:eastAsiaTheme="minorEastAsia" w:hAnsiTheme="minorHAnsi" w:cstheme="minorBidi"/>
                <w:b w:val="0"/>
                <w:bCs w:val="0"/>
                <w:lang w:eastAsia="cs-CZ"/>
              </w:rPr>
              <w:tab/>
            </w:r>
            <w:r w:rsidR="003E40D9" w:rsidRPr="003E40D9">
              <w:rPr>
                <w:rStyle w:val="ab"/>
                <w:b w:val="0"/>
                <w:bCs w:val="0"/>
                <w:lang w:eastAsia="ru-RU"/>
              </w:rPr>
              <w:t>Výsledky šetření</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_Toc132811269 \h </w:instrText>
            </w:r>
            <w:r w:rsidR="003E40D9" w:rsidRPr="003E40D9">
              <w:rPr>
                <w:b w:val="0"/>
                <w:bCs w:val="0"/>
                <w:webHidden/>
              </w:rPr>
            </w:r>
            <w:r w:rsidR="003E40D9" w:rsidRPr="003E40D9">
              <w:rPr>
                <w:b w:val="0"/>
                <w:bCs w:val="0"/>
                <w:webHidden/>
              </w:rPr>
              <w:fldChar w:fldCharType="separate"/>
            </w:r>
            <w:r w:rsidR="00B24C0A">
              <w:rPr>
                <w:b w:val="0"/>
                <w:bCs w:val="0"/>
                <w:webHidden/>
              </w:rPr>
              <w:t>33</w:t>
            </w:r>
            <w:r w:rsidR="003E40D9" w:rsidRPr="003E40D9">
              <w:rPr>
                <w:b w:val="0"/>
                <w:bCs w:val="0"/>
                <w:webHidden/>
              </w:rPr>
              <w:fldChar w:fldCharType="end"/>
            </w:r>
          </w:hyperlink>
        </w:p>
        <w:p w14:paraId="70A946B8" w14:textId="0D31EBEB" w:rsidR="003E40D9" w:rsidRPr="003E40D9" w:rsidRDefault="00000000">
          <w:pPr>
            <w:pStyle w:val="21"/>
            <w:rPr>
              <w:rFonts w:asciiTheme="minorHAnsi" w:eastAsiaTheme="minorEastAsia" w:hAnsiTheme="minorHAnsi" w:cstheme="minorBidi"/>
              <w:b w:val="0"/>
              <w:bCs w:val="0"/>
              <w:lang w:eastAsia="cs-CZ"/>
            </w:rPr>
          </w:pPr>
          <w:hyperlink w:anchor="_Toc132811270" w:history="1">
            <w:r w:rsidR="003E40D9" w:rsidRPr="003E40D9">
              <w:rPr>
                <w:rStyle w:val="ab"/>
                <w:b w:val="0"/>
                <w:bCs w:val="0"/>
                <w:lang w:eastAsia="ru-RU"/>
              </w:rPr>
              <w:t>4.6</w:t>
            </w:r>
            <w:r w:rsidR="003E40D9" w:rsidRPr="003E40D9">
              <w:rPr>
                <w:rFonts w:asciiTheme="minorHAnsi" w:eastAsiaTheme="minorEastAsia" w:hAnsiTheme="minorHAnsi" w:cstheme="minorBidi"/>
                <w:b w:val="0"/>
                <w:bCs w:val="0"/>
                <w:lang w:eastAsia="cs-CZ"/>
              </w:rPr>
              <w:tab/>
            </w:r>
            <w:r w:rsidR="003E40D9" w:rsidRPr="003E40D9">
              <w:rPr>
                <w:rStyle w:val="ab"/>
                <w:b w:val="0"/>
                <w:bCs w:val="0"/>
                <w:lang w:eastAsia="ru-RU"/>
              </w:rPr>
              <w:t>Diskuse</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_Toc132811270 \h </w:instrText>
            </w:r>
            <w:r w:rsidR="003E40D9" w:rsidRPr="003E40D9">
              <w:rPr>
                <w:b w:val="0"/>
                <w:bCs w:val="0"/>
                <w:webHidden/>
              </w:rPr>
            </w:r>
            <w:r w:rsidR="003E40D9" w:rsidRPr="003E40D9">
              <w:rPr>
                <w:b w:val="0"/>
                <w:bCs w:val="0"/>
                <w:webHidden/>
              </w:rPr>
              <w:fldChar w:fldCharType="separate"/>
            </w:r>
            <w:r w:rsidR="00B24C0A">
              <w:rPr>
                <w:b w:val="0"/>
                <w:bCs w:val="0"/>
                <w:webHidden/>
              </w:rPr>
              <w:t>36</w:t>
            </w:r>
            <w:r w:rsidR="003E40D9" w:rsidRPr="003E40D9">
              <w:rPr>
                <w:b w:val="0"/>
                <w:bCs w:val="0"/>
                <w:webHidden/>
              </w:rPr>
              <w:fldChar w:fldCharType="end"/>
            </w:r>
          </w:hyperlink>
        </w:p>
        <w:p w14:paraId="290AF343" w14:textId="21E293F3" w:rsidR="003E40D9" w:rsidRPr="003E40D9" w:rsidRDefault="00000000">
          <w:pPr>
            <w:pStyle w:val="11"/>
            <w:rPr>
              <w:rFonts w:asciiTheme="minorHAnsi" w:eastAsiaTheme="minorEastAsia" w:hAnsiTheme="minorHAnsi" w:cstheme="minorBidi"/>
              <w:b w:val="0"/>
              <w:bCs w:val="0"/>
              <w:lang w:eastAsia="cs-CZ"/>
            </w:rPr>
          </w:pPr>
          <w:hyperlink w:anchor="_Toc132811271" w:history="1">
            <w:r w:rsidR="003E40D9" w:rsidRPr="003E40D9">
              <w:rPr>
                <w:rStyle w:val="ab"/>
                <w:b w:val="0"/>
                <w:bCs w:val="0"/>
                <w:lang w:eastAsia="ru-RU"/>
              </w:rPr>
              <w:t>ZÁVĚR</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_Toc132811271 \h </w:instrText>
            </w:r>
            <w:r w:rsidR="003E40D9" w:rsidRPr="003E40D9">
              <w:rPr>
                <w:b w:val="0"/>
                <w:bCs w:val="0"/>
                <w:webHidden/>
              </w:rPr>
            </w:r>
            <w:r w:rsidR="003E40D9" w:rsidRPr="003E40D9">
              <w:rPr>
                <w:b w:val="0"/>
                <w:bCs w:val="0"/>
                <w:webHidden/>
              </w:rPr>
              <w:fldChar w:fldCharType="separate"/>
            </w:r>
            <w:r w:rsidR="00B24C0A">
              <w:rPr>
                <w:b w:val="0"/>
                <w:bCs w:val="0"/>
                <w:webHidden/>
              </w:rPr>
              <w:t>39</w:t>
            </w:r>
            <w:r w:rsidR="003E40D9" w:rsidRPr="003E40D9">
              <w:rPr>
                <w:b w:val="0"/>
                <w:bCs w:val="0"/>
                <w:webHidden/>
              </w:rPr>
              <w:fldChar w:fldCharType="end"/>
            </w:r>
          </w:hyperlink>
        </w:p>
        <w:p w14:paraId="242312E7" w14:textId="5667FE84" w:rsidR="003E40D9" w:rsidRPr="003E40D9" w:rsidRDefault="00000000">
          <w:pPr>
            <w:pStyle w:val="11"/>
            <w:rPr>
              <w:rFonts w:asciiTheme="minorHAnsi" w:eastAsiaTheme="minorEastAsia" w:hAnsiTheme="minorHAnsi" w:cstheme="minorBidi"/>
              <w:b w:val="0"/>
              <w:bCs w:val="0"/>
              <w:lang w:eastAsia="cs-CZ"/>
            </w:rPr>
          </w:pPr>
          <w:hyperlink w:anchor="_Toc132811272" w:history="1">
            <w:r w:rsidR="003E40D9" w:rsidRPr="003E40D9">
              <w:rPr>
                <w:rStyle w:val="ab"/>
                <w:b w:val="0"/>
                <w:bCs w:val="0"/>
                <w:lang w:eastAsia="ru-RU"/>
              </w:rPr>
              <w:t>SEZNAM SCHÉMAT A TABULEK</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_Toc132811272 \h </w:instrText>
            </w:r>
            <w:r w:rsidR="003E40D9" w:rsidRPr="003E40D9">
              <w:rPr>
                <w:b w:val="0"/>
                <w:bCs w:val="0"/>
                <w:webHidden/>
              </w:rPr>
            </w:r>
            <w:r w:rsidR="003E40D9" w:rsidRPr="003E40D9">
              <w:rPr>
                <w:b w:val="0"/>
                <w:bCs w:val="0"/>
                <w:webHidden/>
              </w:rPr>
              <w:fldChar w:fldCharType="separate"/>
            </w:r>
            <w:r w:rsidR="00B24C0A">
              <w:rPr>
                <w:b w:val="0"/>
                <w:bCs w:val="0"/>
                <w:webHidden/>
              </w:rPr>
              <w:t>41</w:t>
            </w:r>
            <w:r w:rsidR="003E40D9" w:rsidRPr="003E40D9">
              <w:rPr>
                <w:b w:val="0"/>
                <w:bCs w:val="0"/>
                <w:webHidden/>
              </w:rPr>
              <w:fldChar w:fldCharType="end"/>
            </w:r>
          </w:hyperlink>
        </w:p>
        <w:p w14:paraId="7098FF48" w14:textId="6DFE4994" w:rsidR="003E40D9" w:rsidRPr="003E40D9" w:rsidRDefault="00000000">
          <w:pPr>
            <w:pStyle w:val="11"/>
            <w:rPr>
              <w:rFonts w:asciiTheme="minorHAnsi" w:eastAsiaTheme="minorEastAsia" w:hAnsiTheme="minorHAnsi" w:cstheme="minorBidi"/>
              <w:b w:val="0"/>
              <w:bCs w:val="0"/>
              <w:lang w:eastAsia="cs-CZ"/>
            </w:rPr>
          </w:pPr>
          <w:hyperlink w:anchor="_Toc132811273" w:history="1">
            <w:r w:rsidR="003E40D9" w:rsidRPr="003E40D9">
              <w:rPr>
                <w:rStyle w:val="ab"/>
                <w:b w:val="0"/>
                <w:bCs w:val="0"/>
              </w:rPr>
              <w:t>ZDROJE</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_Toc132811273 \h </w:instrText>
            </w:r>
            <w:r w:rsidR="003E40D9" w:rsidRPr="003E40D9">
              <w:rPr>
                <w:b w:val="0"/>
                <w:bCs w:val="0"/>
                <w:webHidden/>
              </w:rPr>
            </w:r>
            <w:r w:rsidR="003E40D9" w:rsidRPr="003E40D9">
              <w:rPr>
                <w:b w:val="0"/>
                <w:bCs w:val="0"/>
                <w:webHidden/>
              </w:rPr>
              <w:fldChar w:fldCharType="separate"/>
            </w:r>
            <w:r w:rsidR="00B24C0A">
              <w:rPr>
                <w:b w:val="0"/>
                <w:bCs w:val="0"/>
                <w:webHidden/>
              </w:rPr>
              <w:t>42</w:t>
            </w:r>
            <w:r w:rsidR="003E40D9" w:rsidRPr="003E40D9">
              <w:rPr>
                <w:b w:val="0"/>
                <w:bCs w:val="0"/>
                <w:webHidden/>
              </w:rPr>
              <w:fldChar w:fldCharType="end"/>
            </w:r>
          </w:hyperlink>
        </w:p>
        <w:p w14:paraId="3886656B" w14:textId="3EF468B0" w:rsidR="003E40D9" w:rsidRPr="003E40D9" w:rsidRDefault="00000000">
          <w:pPr>
            <w:pStyle w:val="11"/>
            <w:rPr>
              <w:rFonts w:asciiTheme="minorHAnsi" w:eastAsiaTheme="minorEastAsia" w:hAnsiTheme="minorHAnsi" w:cstheme="minorBidi"/>
              <w:b w:val="0"/>
              <w:bCs w:val="0"/>
              <w:lang w:eastAsia="cs-CZ"/>
            </w:rPr>
          </w:pPr>
          <w:hyperlink w:anchor="_Toc132811274" w:history="1">
            <w:r w:rsidR="003E40D9" w:rsidRPr="003E40D9">
              <w:rPr>
                <w:rStyle w:val="ab"/>
                <w:b w:val="0"/>
                <w:bCs w:val="0"/>
              </w:rPr>
              <w:t>SEZNAM ZKRATEK</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_Toc132811274 \h </w:instrText>
            </w:r>
            <w:r w:rsidR="003E40D9" w:rsidRPr="003E40D9">
              <w:rPr>
                <w:b w:val="0"/>
                <w:bCs w:val="0"/>
                <w:webHidden/>
              </w:rPr>
            </w:r>
            <w:r w:rsidR="003E40D9" w:rsidRPr="003E40D9">
              <w:rPr>
                <w:b w:val="0"/>
                <w:bCs w:val="0"/>
                <w:webHidden/>
              </w:rPr>
              <w:fldChar w:fldCharType="separate"/>
            </w:r>
            <w:r w:rsidR="00B24C0A">
              <w:rPr>
                <w:b w:val="0"/>
                <w:bCs w:val="0"/>
                <w:webHidden/>
              </w:rPr>
              <w:t>45</w:t>
            </w:r>
            <w:r w:rsidR="003E40D9" w:rsidRPr="003E40D9">
              <w:rPr>
                <w:b w:val="0"/>
                <w:bCs w:val="0"/>
                <w:webHidden/>
              </w:rPr>
              <w:fldChar w:fldCharType="end"/>
            </w:r>
          </w:hyperlink>
        </w:p>
        <w:p w14:paraId="16ED81E1" w14:textId="3EDEFFE0" w:rsidR="003E40D9" w:rsidRPr="003E40D9" w:rsidRDefault="00000000">
          <w:pPr>
            <w:pStyle w:val="11"/>
            <w:rPr>
              <w:rFonts w:asciiTheme="minorHAnsi" w:eastAsiaTheme="minorEastAsia" w:hAnsiTheme="minorHAnsi" w:cstheme="minorBidi"/>
              <w:b w:val="0"/>
              <w:bCs w:val="0"/>
              <w:lang w:eastAsia="cs-CZ"/>
            </w:rPr>
          </w:pPr>
          <w:hyperlink w:anchor="_Toc132811275" w:history="1">
            <w:r w:rsidR="003E40D9" w:rsidRPr="003E40D9">
              <w:rPr>
                <w:rStyle w:val="ab"/>
                <w:b w:val="0"/>
                <w:bCs w:val="0"/>
              </w:rPr>
              <w:t>PŘÍLOHA Č. 1: Otázky k polostrukturovanému rozhovoru</w:t>
            </w:r>
            <w:r w:rsidR="003E40D9" w:rsidRPr="003E40D9">
              <w:rPr>
                <w:b w:val="0"/>
                <w:bCs w:val="0"/>
                <w:webHidden/>
              </w:rPr>
              <w:tab/>
            </w:r>
            <w:r w:rsidR="003E40D9" w:rsidRPr="003E40D9">
              <w:rPr>
                <w:b w:val="0"/>
                <w:bCs w:val="0"/>
                <w:webHidden/>
              </w:rPr>
              <w:fldChar w:fldCharType="begin"/>
            </w:r>
            <w:r w:rsidR="003E40D9" w:rsidRPr="003E40D9">
              <w:rPr>
                <w:b w:val="0"/>
                <w:bCs w:val="0"/>
                <w:webHidden/>
              </w:rPr>
              <w:instrText xml:space="preserve"> PAGEREF _Toc132811275 \h </w:instrText>
            </w:r>
            <w:r w:rsidR="003E40D9" w:rsidRPr="003E40D9">
              <w:rPr>
                <w:b w:val="0"/>
                <w:bCs w:val="0"/>
                <w:webHidden/>
              </w:rPr>
            </w:r>
            <w:r w:rsidR="003E40D9" w:rsidRPr="003E40D9">
              <w:rPr>
                <w:b w:val="0"/>
                <w:bCs w:val="0"/>
                <w:webHidden/>
              </w:rPr>
              <w:fldChar w:fldCharType="separate"/>
            </w:r>
            <w:r w:rsidR="00B24C0A">
              <w:rPr>
                <w:b w:val="0"/>
                <w:bCs w:val="0"/>
                <w:webHidden/>
              </w:rPr>
              <w:t>46</w:t>
            </w:r>
            <w:r w:rsidR="003E40D9" w:rsidRPr="003E40D9">
              <w:rPr>
                <w:b w:val="0"/>
                <w:bCs w:val="0"/>
                <w:webHidden/>
              </w:rPr>
              <w:fldChar w:fldCharType="end"/>
            </w:r>
          </w:hyperlink>
        </w:p>
        <w:p w14:paraId="46E80083" w14:textId="309C5D92" w:rsidR="002934CC" w:rsidRPr="003E40D9" w:rsidRDefault="002934CC" w:rsidP="002934CC">
          <w:r w:rsidRPr="003E40D9">
            <w:rPr>
              <w:noProof/>
            </w:rPr>
            <w:fldChar w:fldCharType="end"/>
          </w:r>
        </w:p>
      </w:sdtContent>
    </w:sdt>
    <w:p w14:paraId="4D6870CA" w14:textId="77777777" w:rsidR="002934CC" w:rsidRPr="003E40D9" w:rsidRDefault="002934CC" w:rsidP="002934CC">
      <w:pPr>
        <w:pStyle w:val="1"/>
        <w:numPr>
          <w:ilvl w:val="0"/>
          <w:numId w:val="0"/>
        </w:numPr>
        <w:ind w:left="431" w:hanging="431"/>
        <w:sectPr w:rsidR="002934CC" w:rsidRPr="003E40D9" w:rsidSect="00B25B4F">
          <w:footerReference w:type="even" r:id="rId8"/>
          <w:pgSz w:w="11906" w:h="16838"/>
          <w:pgMar w:top="1440" w:right="1440" w:bottom="1440" w:left="1440" w:header="708" w:footer="708" w:gutter="0"/>
          <w:pgNumType w:start="1"/>
          <w:cols w:space="708"/>
          <w:docGrid w:linePitch="360"/>
        </w:sectPr>
      </w:pPr>
    </w:p>
    <w:p w14:paraId="3ABBCEFF" w14:textId="77777777" w:rsidR="002934CC" w:rsidRPr="003E40D9" w:rsidRDefault="002934CC" w:rsidP="002934CC">
      <w:pPr>
        <w:pStyle w:val="1"/>
        <w:numPr>
          <w:ilvl w:val="0"/>
          <w:numId w:val="0"/>
        </w:numPr>
        <w:ind w:left="431" w:hanging="431"/>
      </w:pPr>
      <w:bookmarkStart w:id="1" w:name="_Toc132811240"/>
      <w:r w:rsidRPr="003E40D9">
        <w:lastRenderedPageBreak/>
        <w:t>ÚVOD</w:t>
      </w:r>
      <w:bookmarkEnd w:id="1"/>
    </w:p>
    <w:p w14:paraId="4F0F46EB" w14:textId="2470345E" w:rsidR="00DE33C9" w:rsidRPr="003E40D9" w:rsidRDefault="00C95317" w:rsidP="00A4679A">
      <w:r w:rsidRPr="003E40D9">
        <w:t>V </w:t>
      </w:r>
      <w:r w:rsidR="00050723" w:rsidRPr="003E40D9">
        <w:t xml:space="preserve">dnešním rychle se měnícím </w:t>
      </w:r>
      <w:r w:rsidRPr="003E40D9">
        <w:t>a </w:t>
      </w:r>
      <w:r w:rsidR="00050723" w:rsidRPr="003E40D9">
        <w:t xml:space="preserve">rozvíjejícím se světě se pravidelně mění sociální požadavky společnosti na vzdělání. </w:t>
      </w:r>
      <w:r w:rsidRPr="003E40D9">
        <w:t>A </w:t>
      </w:r>
      <w:r w:rsidR="00050723" w:rsidRPr="003E40D9">
        <w:t xml:space="preserve">proto jsou na pedagogy kladeny nové požadavky. </w:t>
      </w:r>
      <w:r w:rsidR="002F2DE4" w:rsidRPr="003E40D9">
        <w:t xml:space="preserve">Zvětšuje </w:t>
      </w:r>
      <w:r w:rsidR="00050723" w:rsidRPr="003E40D9">
        <w:t xml:space="preserve">se </w:t>
      </w:r>
      <w:r w:rsidR="002D4D9E" w:rsidRPr="003E40D9">
        <w:t>důležit</w:t>
      </w:r>
      <w:r w:rsidR="002F2DE4" w:rsidRPr="003E40D9">
        <w:t xml:space="preserve">ost </w:t>
      </w:r>
      <w:r w:rsidR="00050723" w:rsidRPr="003E40D9">
        <w:t>role učitele jako</w:t>
      </w:r>
      <w:r w:rsidR="001A1CDA" w:rsidRPr="003E40D9">
        <w:t xml:space="preserve"> </w:t>
      </w:r>
      <w:r w:rsidR="00DF6260" w:rsidRPr="003E40D9">
        <w:t>„</w:t>
      </w:r>
      <w:r w:rsidR="00050723" w:rsidRPr="003E40D9">
        <w:t>režiséra</w:t>
      </w:r>
      <w:r w:rsidR="00DF6260" w:rsidRPr="003E40D9">
        <w:t>“</w:t>
      </w:r>
      <w:r w:rsidR="00050723" w:rsidRPr="003E40D9">
        <w:t xml:space="preserve"> vzdělávacího prostoru žáka, zvyšuje se úroveň osobní odpovědnosti pedagoga, dochází </w:t>
      </w:r>
      <w:r w:rsidRPr="003E40D9">
        <w:t>k </w:t>
      </w:r>
      <w:r w:rsidR="00050723" w:rsidRPr="003E40D9">
        <w:t>transformaci učitelské profese.</w:t>
      </w:r>
    </w:p>
    <w:p w14:paraId="50231C1E" w14:textId="0865FCFC" w:rsidR="00DE33C9" w:rsidRPr="003E40D9" w:rsidRDefault="00DE33C9" w:rsidP="00A4679A">
      <w:r w:rsidRPr="003E40D9">
        <w:t xml:space="preserve">Od moderního pedagoga </w:t>
      </w:r>
      <w:r w:rsidR="00C95317" w:rsidRPr="003E40D9">
        <w:t>v </w:t>
      </w:r>
      <w:r w:rsidRPr="003E40D9">
        <w:t>21.</w:t>
      </w:r>
      <w:r w:rsidR="0029508C" w:rsidRPr="003E40D9">
        <w:t xml:space="preserve"> </w:t>
      </w:r>
      <w:r w:rsidRPr="003E40D9">
        <w:t xml:space="preserve">století je vyžadována ochota ke změnám, mobilita, schopnost nestandardních pracovních činností, odpovědnost </w:t>
      </w:r>
      <w:r w:rsidR="00C95317" w:rsidRPr="003E40D9">
        <w:t>a </w:t>
      </w:r>
      <w:r w:rsidRPr="003E40D9">
        <w:t xml:space="preserve">samostatnost </w:t>
      </w:r>
      <w:r w:rsidR="00C95317" w:rsidRPr="003E40D9">
        <w:t>v </w:t>
      </w:r>
      <w:r w:rsidRPr="003E40D9">
        <w:t xml:space="preserve">rozhodování. Zároveň společnost </w:t>
      </w:r>
      <w:r w:rsidR="00C95317" w:rsidRPr="003E40D9">
        <w:t>a </w:t>
      </w:r>
      <w:r w:rsidRPr="003E40D9">
        <w:t xml:space="preserve">konkrétně rodiče očekávají od učitele loajalitu </w:t>
      </w:r>
      <w:r w:rsidR="00C95317" w:rsidRPr="003E40D9">
        <w:t>a </w:t>
      </w:r>
      <w:r w:rsidRPr="003E40D9">
        <w:t>orientaci na žáka.</w:t>
      </w:r>
    </w:p>
    <w:p w14:paraId="0EE9C5D3" w14:textId="481A68C4" w:rsidR="00DE33C9" w:rsidRPr="003E40D9" w:rsidRDefault="00DE33C9" w:rsidP="00A4679A">
      <w:r w:rsidRPr="003E40D9">
        <w:t>Tím se stává aktuální</w:t>
      </w:r>
      <w:r w:rsidR="0029508C" w:rsidRPr="003E40D9">
        <w:t>m</w:t>
      </w:r>
      <w:r w:rsidRPr="003E40D9">
        <w:t xml:space="preserve"> problém doplňování oblasti vzdělávání </w:t>
      </w:r>
      <w:r w:rsidR="00C95317" w:rsidRPr="003E40D9">
        <w:t>o </w:t>
      </w:r>
      <w:r w:rsidRPr="003E40D9">
        <w:t>„nové“ pedagogické</w:t>
      </w:r>
      <w:r w:rsidR="006F5E81" w:rsidRPr="003E40D9">
        <w:t xml:space="preserve"> </w:t>
      </w:r>
      <w:r w:rsidR="00E95239" w:rsidRPr="003E40D9">
        <w:t>pracovníky</w:t>
      </w:r>
      <w:r w:rsidRPr="003E40D9">
        <w:t>. Význam zapojení začínajících učitelů je dán především zvýšenou dynamikou vnějšího prostředí.</w:t>
      </w:r>
    </w:p>
    <w:p w14:paraId="377338AF" w14:textId="5E78302E" w:rsidR="00B25B4F" w:rsidRPr="003E40D9" w:rsidRDefault="00DE33C9" w:rsidP="00A4679A">
      <w:r w:rsidRPr="003E40D9">
        <w:t xml:space="preserve">Profesní formování se začínajícím učitelem je složitý </w:t>
      </w:r>
      <w:r w:rsidR="00C95317" w:rsidRPr="003E40D9">
        <w:t>a </w:t>
      </w:r>
      <w:r w:rsidRPr="003E40D9">
        <w:t xml:space="preserve">mnohostranný proces. Tato fáze je klíčem </w:t>
      </w:r>
      <w:r w:rsidR="00C95317" w:rsidRPr="003E40D9">
        <w:t>k </w:t>
      </w:r>
      <w:r w:rsidRPr="003E40D9">
        <w:t xml:space="preserve">dalšímu úspěšnému profesnímu rozvoji. Jak tento proces dopadne, závisí na tom, zda se začínající učitel stane profesionálem. Proto jsou otázky adaptace </w:t>
      </w:r>
      <w:r w:rsidR="00C95317" w:rsidRPr="003E40D9">
        <w:t>a </w:t>
      </w:r>
      <w:r w:rsidRPr="003E40D9">
        <w:t xml:space="preserve">vzdělávání začínajících učitelů jednou </w:t>
      </w:r>
      <w:r w:rsidR="00C95317" w:rsidRPr="003E40D9">
        <w:t>z </w:t>
      </w:r>
      <w:r w:rsidRPr="003E40D9">
        <w:t xml:space="preserve">prioritních oblastí, </w:t>
      </w:r>
      <w:r w:rsidR="00C95317" w:rsidRPr="003E40D9">
        <w:t>a </w:t>
      </w:r>
      <w:r w:rsidRPr="003E40D9">
        <w:t>to jak pro pedagogický kolektiv vzdělávací instituce, tak pro vzdělávání obecně.</w:t>
      </w:r>
    </w:p>
    <w:p w14:paraId="58992D2C" w14:textId="3B18A97C" w:rsidR="00DE33C9" w:rsidRPr="003E40D9" w:rsidRDefault="00C95317" w:rsidP="00A4679A">
      <w:r w:rsidRPr="003E40D9">
        <w:t>V </w:t>
      </w:r>
      <w:r w:rsidR="00DE33C9" w:rsidRPr="003E40D9">
        <w:t xml:space="preserve">současné době </w:t>
      </w:r>
      <w:r w:rsidR="002225CC" w:rsidRPr="003E40D9">
        <w:t>j</w:t>
      </w:r>
      <w:r w:rsidR="00DE33C9" w:rsidRPr="003E40D9">
        <w:t xml:space="preserve">e politika mnoha států </w:t>
      </w:r>
      <w:r w:rsidRPr="003E40D9">
        <w:t>v </w:t>
      </w:r>
      <w:r w:rsidR="00DE33C9" w:rsidRPr="003E40D9">
        <w:t>oblasti vzdělávání tak</w:t>
      </w:r>
      <w:r w:rsidR="002225CC" w:rsidRPr="003E40D9">
        <w:t>ová</w:t>
      </w:r>
      <w:r w:rsidR="00DE33C9" w:rsidRPr="003E40D9">
        <w:t xml:space="preserve">, že pro vzdělávání nastupující generace stále více přitahují odborníky </w:t>
      </w:r>
      <w:r w:rsidRPr="003E40D9">
        <w:t>z </w:t>
      </w:r>
      <w:r w:rsidR="00DE33C9" w:rsidRPr="003E40D9">
        <w:t xml:space="preserve">různých jiných (ne pedagogických) oblastí činnosti. Předpokládá se, že čím více lidí přijde </w:t>
      </w:r>
      <w:r w:rsidRPr="003E40D9">
        <w:t>z </w:t>
      </w:r>
      <w:r w:rsidR="00DE33C9" w:rsidRPr="003E40D9">
        <w:t xml:space="preserve">jiných odvětví ekonomiky, absolvuje speciální školení, tím rozmanitější zážitek budou mít školáci </w:t>
      </w:r>
      <w:r w:rsidRPr="003E40D9">
        <w:t>k </w:t>
      </w:r>
      <w:r w:rsidR="00DE33C9" w:rsidRPr="003E40D9">
        <w:t xml:space="preserve">dispozici, tím jasnější bude paleta pedagogických technik </w:t>
      </w:r>
      <w:r w:rsidRPr="003E40D9">
        <w:t>a </w:t>
      </w:r>
      <w:r w:rsidR="00DE33C9" w:rsidRPr="003E40D9">
        <w:t>tím více bude škola spojena se životem kolem ní.</w:t>
      </w:r>
    </w:p>
    <w:p w14:paraId="46ACF417" w14:textId="6ADFE1BE" w:rsidR="00D932A0" w:rsidRPr="003E40D9" w:rsidRDefault="00DE33C9" w:rsidP="00A4679A">
      <w:r w:rsidRPr="003E40D9">
        <w:t>Pokud tedy budete postupovat tímto směrem, pak v</w:t>
      </w:r>
      <w:r w:rsidR="00D932A0" w:rsidRPr="003E40D9">
        <w:t> </w:t>
      </w:r>
      <w:r w:rsidRPr="003E40D9">
        <w:t xml:space="preserve">kategorii </w:t>
      </w:r>
      <w:r w:rsidR="002A54D8" w:rsidRPr="003E40D9">
        <w:t xml:space="preserve">odborného vzdělávání </w:t>
      </w:r>
      <w:r w:rsidR="00D932A0" w:rsidRPr="003E40D9">
        <w:t>„</w:t>
      </w:r>
      <w:r w:rsidRPr="003E40D9">
        <w:t>začínající učitel</w:t>
      </w:r>
      <w:r w:rsidR="00D932A0" w:rsidRPr="003E40D9">
        <w:t>“</w:t>
      </w:r>
      <w:r w:rsidRPr="003E40D9">
        <w:t xml:space="preserve"> může být odborník s</w:t>
      </w:r>
      <w:r w:rsidR="00D932A0" w:rsidRPr="003E40D9">
        <w:t> </w:t>
      </w:r>
      <w:r w:rsidR="00025E99" w:rsidRPr="003E40D9">
        <w:t xml:space="preserve">bohatými </w:t>
      </w:r>
      <w:r w:rsidRPr="003E40D9">
        <w:t xml:space="preserve">zkušenostmi ve svém oboru </w:t>
      </w:r>
      <w:r w:rsidR="00C95317" w:rsidRPr="003E40D9">
        <w:t>a </w:t>
      </w:r>
      <w:r w:rsidRPr="003E40D9">
        <w:t>zároveň nezkušený v</w:t>
      </w:r>
      <w:r w:rsidR="00D932A0" w:rsidRPr="003E40D9">
        <w:t> </w:t>
      </w:r>
      <w:r w:rsidRPr="003E40D9">
        <w:t>oblasti pedagogiky. Pomoc s</w:t>
      </w:r>
      <w:r w:rsidR="00D932A0" w:rsidRPr="003E40D9">
        <w:t> </w:t>
      </w:r>
      <w:r w:rsidRPr="003E40D9">
        <w:t>adaptací v</w:t>
      </w:r>
      <w:r w:rsidR="00D932A0" w:rsidRPr="003E40D9">
        <w:t> </w:t>
      </w:r>
      <w:r w:rsidRPr="003E40D9">
        <w:t xml:space="preserve">této nové roli, psychologická podpora </w:t>
      </w:r>
      <w:r w:rsidR="00C95317" w:rsidRPr="003E40D9">
        <w:t>a </w:t>
      </w:r>
      <w:r w:rsidRPr="003E40D9">
        <w:t>vytváření podmínek, které stimulují profesionální růst začínajícího učitele, jako pedagog se stává více než kdy jindy relevantní.</w:t>
      </w:r>
      <w:r w:rsidR="00D932A0" w:rsidRPr="003E40D9">
        <w:t xml:space="preserve"> Teoretický </w:t>
      </w:r>
      <w:r w:rsidR="00C95317" w:rsidRPr="003E40D9">
        <w:t>a </w:t>
      </w:r>
      <w:r w:rsidR="00D932A0" w:rsidRPr="003E40D9">
        <w:t xml:space="preserve">praktický význam těchto problémů určil výběr tématu studie, jejích cílů </w:t>
      </w:r>
      <w:r w:rsidR="00C95317" w:rsidRPr="003E40D9">
        <w:t>a </w:t>
      </w:r>
      <w:r w:rsidR="00D932A0" w:rsidRPr="003E40D9">
        <w:t>úkolů.</w:t>
      </w:r>
    </w:p>
    <w:p w14:paraId="5C540CFA" w14:textId="71FD5BB8" w:rsidR="00D932A0" w:rsidRPr="003E40D9" w:rsidRDefault="00D932A0" w:rsidP="00A4679A">
      <w:r w:rsidRPr="003E40D9">
        <w:t xml:space="preserve">Teoretickým </w:t>
      </w:r>
      <w:r w:rsidR="00C95317" w:rsidRPr="003E40D9">
        <w:t>a </w:t>
      </w:r>
      <w:r w:rsidRPr="003E40D9">
        <w:t xml:space="preserve">metodologickým základem výzkumu byly práce českých </w:t>
      </w:r>
      <w:r w:rsidR="00C95317" w:rsidRPr="003E40D9">
        <w:t>i </w:t>
      </w:r>
      <w:r w:rsidRPr="003E40D9">
        <w:t xml:space="preserve">zahraničních vědců pracujících </w:t>
      </w:r>
      <w:r w:rsidR="00C95317" w:rsidRPr="003E40D9">
        <w:t>v </w:t>
      </w:r>
      <w:r w:rsidRPr="003E40D9">
        <w:t xml:space="preserve">oblasti výzkumu psychologicko-pedagogických aspektů profesního vzdělávání začínajících učitelů, adaptačních procesů ve vzdělávacích institucích. </w:t>
      </w:r>
      <w:r w:rsidR="00C95317" w:rsidRPr="003E40D9">
        <w:t>V </w:t>
      </w:r>
      <w:r w:rsidRPr="003E40D9">
        <w:t xml:space="preserve">teoretické části této práci jsme vycházeli ze spisů Šimoníka, Podlahové </w:t>
      </w:r>
      <w:r w:rsidR="00C95317" w:rsidRPr="003E40D9">
        <w:t>a </w:t>
      </w:r>
      <w:r w:rsidRPr="003E40D9">
        <w:t xml:space="preserve">Průchy </w:t>
      </w:r>
      <w:r w:rsidR="00C95317" w:rsidRPr="003E40D9">
        <w:t>a z </w:t>
      </w:r>
      <w:r w:rsidRPr="003E40D9">
        <w:t xml:space="preserve">vyhlášek </w:t>
      </w:r>
      <w:r w:rsidR="00C95317" w:rsidRPr="003E40D9">
        <w:t>a </w:t>
      </w:r>
      <w:r w:rsidRPr="003E40D9">
        <w:t xml:space="preserve">zákonů České republiky. Zároveň byly </w:t>
      </w:r>
      <w:r w:rsidR="00C95317" w:rsidRPr="003E40D9">
        <w:t>v </w:t>
      </w:r>
      <w:r w:rsidRPr="003E40D9">
        <w:t xml:space="preserve">praktické části práce využity práce Švaříčka </w:t>
      </w:r>
      <w:r w:rsidR="00C95317" w:rsidRPr="003E40D9">
        <w:t>a </w:t>
      </w:r>
      <w:r w:rsidR="005600C6" w:rsidRPr="003E40D9">
        <w:t>Še</w:t>
      </w:r>
      <w:r w:rsidR="00E42507" w:rsidRPr="003E40D9">
        <w:t>ď</w:t>
      </w:r>
      <w:r w:rsidR="005600C6" w:rsidRPr="003E40D9">
        <w:t>ové</w:t>
      </w:r>
      <w:r w:rsidRPr="003E40D9">
        <w:t>. Pozornost</w:t>
      </w:r>
      <w:r w:rsidR="00A258C5" w:rsidRPr="003E40D9">
        <w:t>i</w:t>
      </w:r>
      <w:r w:rsidRPr="003E40D9">
        <w:t xml:space="preserve"> neunikla ani prác</w:t>
      </w:r>
      <w:r w:rsidR="00A258C5" w:rsidRPr="003E40D9">
        <w:t>e</w:t>
      </w:r>
      <w:r w:rsidRPr="003E40D9">
        <w:t xml:space="preserve"> Hendla </w:t>
      </w:r>
      <w:r w:rsidR="00C95317" w:rsidRPr="003E40D9">
        <w:t>a </w:t>
      </w:r>
      <w:r w:rsidRPr="003E40D9">
        <w:t>Miovského.</w:t>
      </w:r>
    </w:p>
    <w:p w14:paraId="4D28621F" w14:textId="1F6251D2" w:rsidR="00D348A5" w:rsidRPr="003E40D9" w:rsidRDefault="00D932A0" w:rsidP="00A4679A">
      <w:r w:rsidRPr="003E40D9">
        <w:lastRenderedPageBreak/>
        <w:t xml:space="preserve">Problematikou povolání začínajícího učitele se zabývá mnoho současných autorů. Například Miluše Vítečková ve svých pracích upozorňuje na potřeby uvádění začínajícího učitele. Urbánek zároveň uvažuje </w:t>
      </w:r>
      <w:r w:rsidR="00C95317" w:rsidRPr="003E40D9">
        <w:t>o </w:t>
      </w:r>
      <w:r w:rsidRPr="003E40D9">
        <w:t>problematice učitelské profese. Š</w:t>
      </w:r>
      <w:r w:rsidR="00A258C5" w:rsidRPr="003E40D9">
        <w:t>ť</w:t>
      </w:r>
      <w:r w:rsidRPr="003E40D9">
        <w:t>ava navíc vyzdvihuje manažerské kompetence učitele. Vašutová navrhuje profesní standardy pro vzdělávání budoucích učitelů.</w:t>
      </w:r>
    </w:p>
    <w:p w14:paraId="27FEB194" w14:textId="1C9983F5" w:rsidR="00D57326" w:rsidRPr="003E40D9" w:rsidRDefault="00727CD5" w:rsidP="00A4679A">
      <w:r w:rsidRPr="003E40D9">
        <w:t>Tato b</w:t>
      </w:r>
      <w:r w:rsidR="00852497" w:rsidRPr="003E40D9">
        <w:t xml:space="preserve">akalářská práce se skládá </w:t>
      </w:r>
      <w:r w:rsidR="00C95317" w:rsidRPr="003E40D9">
        <w:t>z </w:t>
      </w:r>
      <w:r w:rsidR="00852497" w:rsidRPr="003E40D9">
        <w:t xml:space="preserve">úvodu, </w:t>
      </w:r>
      <w:r w:rsidR="00A258C5" w:rsidRPr="003E40D9">
        <w:t xml:space="preserve">čtyř </w:t>
      </w:r>
      <w:r w:rsidR="00852497" w:rsidRPr="003E40D9">
        <w:t xml:space="preserve">kapitol, závěru, seznamu literatury </w:t>
      </w:r>
      <w:r w:rsidR="00C95317" w:rsidRPr="003E40D9">
        <w:t>a </w:t>
      </w:r>
      <w:r w:rsidR="00852497" w:rsidRPr="003E40D9">
        <w:t>příloh. Hlavním cílem této práce</w:t>
      </w:r>
      <w:r w:rsidR="00D57326" w:rsidRPr="003E40D9">
        <w:rPr>
          <w:rStyle w:val="s1"/>
          <w:rFonts w:ascii="Times New Roman" w:hAnsi="Times New Roman"/>
          <w:sz w:val="24"/>
          <w:szCs w:val="24"/>
        </w:rPr>
        <w:t xml:space="preserve"> je určit zvláštnosti pedagogické činnosti začínajícího učitele, který realizuje program středního odborného vzdělávání, na základě </w:t>
      </w:r>
      <w:r w:rsidR="00650E09" w:rsidRPr="003E40D9">
        <w:rPr>
          <w:rStyle w:val="s1"/>
          <w:rFonts w:ascii="Times New Roman" w:hAnsi="Times New Roman"/>
          <w:sz w:val="24"/>
          <w:szCs w:val="24"/>
        </w:rPr>
        <w:t>výzkumu</w:t>
      </w:r>
      <w:r w:rsidR="00D57326" w:rsidRPr="003E40D9">
        <w:rPr>
          <w:rStyle w:val="s1"/>
          <w:rFonts w:ascii="Times New Roman" w:hAnsi="Times New Roman"/>
          <w:sz w:val="24"/>
          <w:szCs w:val="24"/>
        </w:rPr>
        <w:t xml:space="preserve"> subjektivně vnímaných profesních podmínek začínajících učitelů odborného </w:t>
      </w:r>
      <w:r w:rsidR="00650E09" w:rsidRPr="003E40D9">
        <w:rPr>
          <w:rStyle w:val="s1"/>
          <w:rFonts w:ascii="Times New Roman" w:hAnsi="Times New Roman"/>
          <w:sz w:val="24"/>
          <w:szCs w:val="24"/>
        </w:rPr>
        <w:t>výcviku.</w:t>
      </w:r>
    </w:p>
    <w:p w14:paraId="294AE271" w14:textId="77777777" w:rsidR="00F3368C" w:rsidRPr="003E40D9" w:rsidRDefault="00F3368C" w:rsidP="00A4679A">
      <w:r w:rsidRPr="003E40D9">
        <w:t>Dílčí cíle:</w:t>
      </w:r>
    </w:p>
    <w:p w14:paraId="6724F360" w14:textId="6A64EE48" w:rsidR="00852497" w:rsidRPr="003E40D9" w:rsidRDefault="00EA4523" w:rsidP="00A4679A">
      <w:pPr>
        <w:pStyle w:val="a"/>
      </w:pPr>
      <w:r w:rsidRPr="003E40D9">
        <w:t>i</w:t>
      </w:r>
      <w:r w:rsidR="00852497" w:rsidRPr="003E40D9">
        <w:t>dentifikovat teoretické základy profesního vzdělávání začínajícího učitele středního odborného vzdělávání</w:t>
      </w:r>
      <w:r w:rsidR="00482FD6" w:rsidRPr="003E40D9">
        <w:t>;</w:t>
      </w:r>
    </w:p>
    <w:p w14:paraId="6A0E75F0" w14:textId="66CAAE95" w:rsidR="00C95317" w:rsidRPr="003E40D9" w:rsidRDefault="00A15E95" w:rsidP="00A4679A">
      <w:pPr>
        <w:pStyle w:val="a"/>
      </w:pPr>
      <w:r>
        <w:t xml:space="preserve">Definovat </w:t>
      </w:r>
      <w:r w:rsidR="005A3393" w:rsidRPr="003E40D9">
        <w:t>pojem</w:t>
      </w:r>
      <w:r w:rsidR="00852497" w:rsidRPr="003E40D9">
        <w:t xml:space="preserve"> </w:t>
      </w:r>
      <w:r w:rsidR="00C62BBB" w:rsidRPr="003E40D9">
        <w:t>„</w:t>
      </w:r>
      <w:r w:rsidR="00852497" w:rsidRPr="003E40D9">
        <w:t>začínající učitel</w:t>
      </w:r>
      <w:r w:rsidR="00C62BBB" w:rsidRPr="003E40D9">
        <w:t>“</w:t>
      </w:r>
      <w:r w:rsidR="00852497" w:rsidRPr="003E40D9">
        <w:t>, které učitele můžeme zařadit do této kategorie</w:t>
      </w:r>
      <w:r w:rsidR="00482FD6" w:rsidRPr="003E40D9">
        <w:t>;</w:t>
      </w:r>
    </w:p>
    <w:p w14:paraId="79E08D50" w14:textId="369B154F" w:rsidR="00C95317" w:rsidRPr="003E40D9" w:rsidRDefault="00482FD6" w:rsidP="00A4679A">
      <w:pPr>
        <w:pStyle w:val="a"/>
      </w:pPr>
      <w:r w:rsidRPr="003E40D9">
        <w:t>s</w:t>
      </w:r>
      <w:r w:rsidR="002A4FA1" w:rsidRPr="003E40D9">
        <w:t>pecifikovat</w:t>
      </w:r>
      <w:r w:rsidR="00852497" w:rsidRPr="003E40D9">
        <w:t xml:space="preserve"> </w:t>
      </w:r>
      <w:r w:rsidR="00FE7283" w:rsidRPr="003E40D9">
        <w:t>r</w:t>
      </w:r>
      <w:r w:rsidR="00852497" w:rsidRPr="003E40D9">
        <w:t>ámcov</w:t>
      </w:r>
      <w:r w:rsidR="00FE7283" w:rsidRPr="003E40D9">
        <w:t>é</w:t>
      </w:r>
      <w:r w:rsidR="00852497" w:rsidRPr="003E40D9">
        <w:t xml:space="preserve"> vzdělávací program</w:t>
      </w:r>
      <w:r w:rsidR="00FE7283" w:rsidRPr="003E40D9">
        <w:t>y</w:t>
      </w:r>
      <w:r w:rsidR="00852497" w:rsidRPr="003E40D9">
        <w:t xml:space="preserve"> středního odborného vzdělávání </w:t>
      </w:r>
      <w:r w:rsidR="00C95317" w:rsidRPr="003E40D9">
        <w:t>a </w:t>
      </w:r>
      <w:r w:rsidR="00852497" w:rsidRPr="003E40D9">
        <w:t xml:space="preserve">také specifiku </w:t>
      </w:r>
      <w:r w:rsidR="00FE7283" w:rsidRPr="003E40D9">
        <w:t>s</w:t>
      </w:r>
      <w:r w:rsidR="00852497" w:rsidRPr="003E40D9">
        <w:t>třední odborné školy</w:t>
      </w:r>
      <w:r w:rsidRPr="003E40D9">
        <w:t>;</w:t>
      </w:r>
    </w:p>
    <w:p w14:paraId="2640640F" w14:textId="4C1DF069" w:rsidR="00852497" w:rsidRPr="003E40D9" w:rsidRDefault="00482FD6" w:rsidP="00A4679A">
      <w:pPr>
        <w:pStyle w:val="a"/>
      </w:pPr>
      <w:r w:rsidRPr="003E40D9">
        <w:t>z</w:t>
      </w:r>
      <w:r w:rsidR="00852497" w:rsidRPr="003E40D9">
        <w:t xml:space="preserve">vážit legislativní základy středního odborného vzdělávání </w:t>
      </w:r>
      <w:r w:rsidR="00C95317" w:rsidRPr="003E40D9">
        <w:t>v </w:t>
      </w:r>
      <w:r w:rsidR="00852497" w:rsidRPr="003E40D9">
        <w:t>České republice z</w:t>
      </w:r>
      <w:r w:rsidR="00FE7283" w:rsidRPr="003E40D9">
        <w:t> </w:t>
      </w:r>
      <w:r w:rsidR="00852497" w:rsidRPr="003E40D9">
        <w:t>hlediska pomoci při profesním vzdělávání začínajícího učitele</w:t>
      </w:r>
      <w:r w:rsidRPr="003E40D9">
        <w:t>;</w:t>
      </w:r>
    </w:p>
    <w:p w14:paraId="40A8280F" w14:textId="2F9CABAC" w:rsidR="00852497" w:rsidRPr="003E40D9" w:rsidRDefault="00482FD6" w:rsidP="00A4679A">
      <w:pPr>
        <w:pStyle w:val="a"/>
      </w:pPr>
      <w:r w:rsidRPr="003E40D9">
        <w:t>p</w:t>
      </w:r>
      <w:r w:rsidR="00852497" w:rsidRPr="003E40D9">
        <w:t xml:space="preserve">rovést </w:t>
      </w:r>
      <w:r w:rsidR="00F30B70" w:rsidRPr="003E40D9">
        <w:t>kvalitativní výzkum,</w:t>
      </w:r>
      <w:r w:rsidR="00C95317" w:rsidRPr="003E40D9">
        <w:t xml:space="preserve"> </w:t>
      </w:r>
      <w:r w:rsidR="00FE7283" w:rsidRPr="003E40D9">
        <w:t>jenž</w:t>
      </w:r>
      <w:r w:rsidR="00852497" w:rsidRPr="003E40D9">
        <w:t xml:space="preserve"> analyzuje </w:t>
      </w:r>
      <w:r w:rsidR="00C95317" w:rsidRPr="003E40D9">
        <w:t>a </w:t>
      </w:r>
      <w:r w:rsidR="00852497" w:rsidRPr="003E40D9">
        <w:t>interpretuje rozhovory se začínajícími učiteli, kteří realizují programy středního odborného vzdělávání.</w:t>
      </w:r>
    </w:p>
    <w:p w14:paraId="0B3B562F" w14:textId="5A654FC1" w:rsidR="00852497" w:rsidRPr="003E40D9" w:rsidRDefault="00852497" w:rsidP="00A4679A">
      <w:r w:rsidRPr="003E40D9">
        <w:t xml:space="preserve">Tato práce se zaměřuje na systematizaci informací důležitých pro rychlejší přizpůsobení začínajících učitelů vzdělávacímu procesu. </w:t>
      </w:r>
      <w:r w:rsidR="00C95317" w:rsidRPr="003E40D9">
        <w:t>A </w:t>
      </w:r>
      <w:r w:rsidRPr="003E40D9">
        <w:t xml:space="preserve">také </w:t>
      </w:r>
      <w:r w:rsidR="00B85964" w:rsidRPr="003E40D9">
        <w:t xml:space="preserve">má za cíl </w:t>
      </w:r>
      <w:r w:rsidRPr="003E40D9">
        <w:t xml:space="preserve">pomocí kvalitního výzkumu identifikovat obtíže </w:t>
      </w:r>
      <w:r w:rsidR="00C95317" w:rsidRPr="003E40D9">
        <w:t>a </w:t>
      </w:r>
      <w:r w:rsidRPr="003E40D9">
        <w:t>problémy profesionálního vzdělávání začínajících pedagogů</w:t>
      </w:r>
      <w:r w:rsidR="00B85964" w:rsidRPr="003E40D9">
        <w:t xml:space="preserve"> </w:t>
      </w:r>
      <w:r w:rsidR="00C95317" w:rsidRPr="003E40D9">
        <w:t>a </w:t>
      </w:r>
      <w:r w:rsidR="00B85964" w:rsidRPr="003E40D9">
        <w:t>tím</w:t>
      </w:r>
      <w:r w:rsidRPr="003E40D9">
        <w:t xml:space="preserve"> potvrdit včasnost </w:t>
      </w:r>
      <w:r w:rsidR="00C95317" w:rsidRPr="003E40D9">
        <w:t>a </w:t>
      </w:r>
      <w:r w:rsidRPr="003E40D9">
        <w:t>problematiku vybraného tématu.</w:t>
      </w:r>
    </w:p>
    <w:p w14:paraId="531577FD" w14:textId="51369F08" w:rsidR="00C95317" w:rsidRPr="003E40D9" w:rsidRDefault="00C95317" w:rsidP="00A4679A">
      <w:r w:rsidRPr="003E40D9">
        <w:t>V </w:t>
      </w:r>
      <w:r w:rsidR="00852497" w:rsidRPr="003E40D9">
        <w:t>práci jsme používali následující metody: analýza vědecko-metodických zdrojů</w:t>
      </w:r>
      <w:r w:rsidR="00CF73D2" w:rsidRPr="003E40D9">
        <w:t>,</w:t>
      </w:r>
      <w:r w:rsidRPr="003E40D9">
        <w:t xml:space="preserve"> </w:t>
      </w:r>
      <w:r w:rsidR="00CF73D2" w:rsidRPr="003E40D9">
        <w:t>p</w:t>
      </w:r>
      <w:r w:rsidR="00852497" w:rsidRPr="003E40D9">
        <w:t>olostrukturovaný hloubkový rozhovor, jeho komparativní analýz</w:t>
      </w:r>
      <w:r w:rsidR="00CF73D2" w:rsidRPr="003E40D9">
        <w:t>a</w:t>
      </w:r>
      <w:r w:rsidR="00852497" w:rsidRPr="003E40D9">
        <w:t xml:space="preserve"> </w:t>
      </w:r>
      <w:r w:rsidRPr="003E40D9">
        <w:t>a </w:t>
      </w:r>
      <w:r w:rsidR="00852497" w:rsidRPr="003E40D9">
        <w:t xml:space="preserve">systém kódování rozhovorů </w:t>
      </w:r>
      <w:r w:rsidRPr="003E40D9">
        <w:t>a </w:t>
      </w:r>
      <w:r w:rsidR="00852497" w:rsidRPr="003E40D9">
        <w:t>dat.</w:t>
      </w:r>
    </w:p>
    <w:p w14:paraId="37C04C4E" w14:textId="62FD77DE" w:rsidR="00852497" w:rsidRPr="003E40D9" w:rsidRDefault="00852497" w:rsidP="00A4679A">
      <w:r w:rsidRPr="003E40D9">
        <w:t xml:space="preserve">Praktický význam práce spočívá </w:t>
      </w:r>
      <w:r w:rsidR="00C95317" w:rsidRPr="003E40D9">
        <w:t>v </w:t>
      </w:r>
      <w:r w:rsidRPr="003E40D9">
        <w:t>tom, že materiály t</w:t>
      </w:r>
      <w:r w:rsidR="0021292B" w:rsidRPr="003E40D9">
        <w:t>ohoto</w:t>
      </w:r>
      <w:r w:rsidR="00591632" w:rsidRPr="003E40D9">
        <w:t xml:space="preserve"> výzkum</w:t>
      </w:r>
      <w:r w:rsidR="0021292B" w:rsidRPr="003E40D9">
        <w:t>u</w:t>
      </w:r>
      <w:r w:rsidRPr="003E40D9">
        <w:t xml:space="preserve"> mohou poskytnout podporu začínajícím učitelům. </w:t>
      </w:r>
      <w:r w:rsidR="000D45A1" w:rsidRPr="003E40D9">
        <w:t>P</w:t>
      </w:r>
      <w:r w:rsidRPr="003E40D9">
        <w:t xml:space="preserve">ochopení toho, </w:t>
      </w:r>
      <w:r w:rsidR="00C95317" w:rsidRPr="003E40D9">
        <w:t>s </w:t>
      </w:r>
      <w:r w:rsidRPr="003E40D9">
        <w:t xml:space="preserve">jakými obtížemi se začínající kolegové potýkají, může být praktickým přínosem pro vedoucí vzdělávacích institucí </w:t>
      </w:r>
      <w:r w:rsidR="00C95317" w:rsidRPr="003E40D9">
        <w:t>v </w:t>
      </w:r>
      <w:r w:rsidRPr="003E40D9">
        <w:t>procesu vedení profesního vzdělávání začínajícího učitele.</w:t>
      </w:r>
    </w:p>
    <w:p w14:paraId="199604CD" w14:textId="6241FDFB" w:rsidR="00DE33C9" w:rsidRPr="003E40D9" w:rsidRDefault="00DE33C9" w:rsidP="00A4679A">
      <w:r w:rsidRPr="003E40D9">
        <w:br w:type="page"/>
      </w:r>
    </w:p>
    <w:p w14:paraId="61A6CFEA" w14:textId="77777777" w:rsidR="00C95317" w:rsidRPr="003E40D9" w:rsidRDefault="003B323E" w:rsidP="00C95317">
      <w:pPr>
        <w:pStyle w:val="1"/>
      </w:pPr>
      <w:bookmarkStart w:id="2" w:name="_Toc132811241"/>
      <w:r w:rsidRPr="003E40D9">
        <w:lastRenderedPageBreak/>
        <w:t>PROFESE UČITELE</w:t>
      </w:r>
      <w:bookmarkEnd w:id="2"/>
    </w:p>
    <w:p w14:paraId="21C4A17C" w14:textId="0354923F" w:rsidR="005E69FB" w:rsidRPr="003E40D9" w:rsidRDefault="005E69FB" w:rsidP="002934CC">
      <w:r w:rsidRPr="003E40D9">
        <w:t xml:space="preserve">Profese učitele je jednou </w:t>
      </w:r>
      <w:r w:rsidR="00C95317" w:rsidRPr="003E40D9">
        <w:t>z </w:t>
      </w:r>
      <w:r w:rsidRPr="003E40D9">
        <w:t xml:space="preserve">nejvyhledávanějších </w:t>
      </w:r>
      <w:r w:rsidR="00C95317" w:rsidRPr="003E40D9">
        <w:t>a </w:t>
      </w:r>
      <w:r w:rsidRPr="003E40D9">
        <w:t xml:space="preserve">nejdůležitějších </w:t>
      </w:r>
      <w:r w:rsidR="00C95317" w:rsidRPr="003E40D9">
        <w:t>v </w:t>
      </w:r>
      <w:r w:rsidRPr="003E40D9">
        <w:t>historii lidstva. Učitelé nás doprovázejí po celý život. Učitel je odborník, který se zabývá jak vzděláváním</w:t>
      </w:r>
      <w:r w:rsidR="00A54C03" w:rsidRPr="003E40D9">
        <w:t xml:space="preserve"> </w:t>
      </w:r>
      <w:r w:rsidR="00C95317" w:rsidRPr="003E40D9">
        <w:t>a </w:t>
      </w:r>
      <w:r w:rsidRPr="003E40D9">
        <w:t xml:space="preserve">výchovou dětí, tak vzděláváním dospělých. Když mluvíme </w:t>
      </w:r>
      <w:r w:rsidR="00C95317" w:rsidRPr="003E40D9">
        <w:t>o </w:t>
      </w:r>
      <w:r w:rsidRPr="003E40D9">
        <w:t xml:space="preserve">této profesi, není to jen </w:t>
      </w:r>
      <w:r w:rsidR="00C95317" w:rsidRPr="003E40D9">
        <w:t>o </w:t>
      </w:r>
      <w:r w:rsidRPr="003E40D9">
        <w:t xml:space="preserve">učení, ale také </w:t>
      </w:r>
      <w:r w:rsidR="00C95317" w:rsidRPr="003E40D9">
        <w:t>o </w:t>
      </w:r>
      <w:r w:rsidRPr="003E40D9">
        <w:t xml:space="preserve">mentoringu, psychologické podpoře </w:t>
      </w:r>
      <w:r w:rsidR="00C95317" w:rsidRPr="003E40D9">
        <w:t>a </w:t>
      </w:r>
      <w:r w:rsidRPr="003E40D9">
        <w:t xml:space="preserve">partnerství, protože moderní realita vývoje dětí </w:t>
      </w:r>
      <w:r w:rsidR="00C95317" w:rsidRPr="003E40D9">
        <w:t>a </w:t>
      </w:r>
      <w:r w:rsidRPr="003E40D9">
        <w:t>mládeže zavazuje učitele</w:t>
      </w:r>
      <w:r w:rsidR="008845D1" w:rsidRPr="003E40D9">
        <w:t>, aby byl</w:t>
      </w:r>
      <w:r w:rsidRPr="003E40D9">
        <w:t xml:space="preserve"> všestranným odborníkem. Je to jedna </w:t>
      </w:r>
      <w:r w:rsidR="00C95317" w:rsidRPr="003E40D9">
        <w:t>z </w:t>
      </w:r>
      <w:r w:rsidRPr="003E40D9">
        <w:t>mála oblastí činnosti, kter</w:t>
      </w:r>
      <w:r w:rsidR="00921D0C" w:rsidRPr="003E40D9">
        <w:t>é</w:t>
      </w:r>
      <w:r w:rsidRPr="003E40D9">
        <w:t xml:space="preserve"> se rovn</w:t>
      </w:r>
      <w:r w:rsidR="00921D0C" w:rsidRPr="003E40D9">
        <w:t>ají</w:t>
      </w:r>
      <w:r w:rsidRPr="003E40D9">
        <w:t xml:space="preserve"> profesi považované za </w:t>
      </w:r>
      <w:proofErr w:type="gramStart"/>
      <w:r w:rsidRPr="003E40D9">
        <w:t>ušlechtilou</w:t>
      </w:r>
      <w:proofErr w:type="gramEnd"/>
      <w:r w:rsidRPr="003E40D9">
        <w:t xml:space="preserve"> </w:t>
      </w:r>
      <w:r w:rsidR="00C95317" w:rsidRPr="003E40D9">
        <w:t>a </w:t>
      </w:r>
      <w:r w:rsidRPr="003E40D9">
        <w:t>zvláště odpovědnou</w:t>
      </w:r>
      <w:r w:rsidR="00921D0C" w:rsidRPr="003E40D9">
        <w:t xml:space="preserve"> </w:t>
      </w:r>
      <w:r w:rsidR="00C95317" w:rsidRPr="003E40D9">
        <w:t>a </w:t>
      </w:r>
      <w:r w:rsidRPr="003E40D9">
        <w:t xml:space="preserve">která vyžaduje neustálý seberozvoj. </w:t>
      </w:r>
      <w:r w:rsidR="00517688" w:rsidRPr="003E40D9">
        <w:rPr>
          <w:i/>
          <w:iCs/>
        </w:rPr>
        <w:t>„</w:t>
      </w:r>
      <w:r w:rsidR="00D1123C" w:rsidRPr="003E40D9">
        <w:rPr>
          <w:i/>
          <w:iCs/>
        </w:rPr>
        <w:t xml:space="preserve">Učitelem se člověk nerodí, ale postupně se jím </w:t>
      </w:r>
      <w:r w:rsidR="003C62EE" w:rsidRPr="003E40D9">
        <w:rPr>
          <w:i/>
          <w:iCs/>
        </w:rPr>
        <w:t>stává</w:t>
      </w:r>
      <w:r w:rsidRPr="003E40D9">
        <w:rPr>
          <w:i/>
          <w:iCs/>
        </w:rPr>
        <w:t>.</w:t>
      </w:r>
      <w:r w:rsidR="00517688" w:rsidRPr="003E40D9">
        <w:rPr>
          <w:i/>
          <w:iCs/>
        </w:rPr>
        <w:t>“</w:t>
      </w:r>
      <w:r w:rsidR="003C62EE" w:rsidRPr="003E40D9">
        <w:t xml:space="preserve"> (</w:t>
      </w:r>
      <w:r w:rsidR="005542F4" w:rsidRPr="003E40D9">
        <w:t>M</w:t>
      </w:r>
      <w:r w:rsidR="00CD15A4" w:rsidRPr="003E40D9">
        <w:t xml:space="preserve">areš, </w:t>
      </w:r>
      <w:r w:rsidR="005542F4" w:rsidRPr="003E40D9">
        <w:t xml:space="preserve">2013. s. </w:t>
      </w:r>
      <w:r w:rsidR="002544AC" w:rsidRPr="003E40D9">
        <w:t>435</w:t>
      </w:r>
      <w:r w:rsidR="00D1123C" w:rsidRPr="003E40D9">
        <w:t xml:space="preserve">) </w:t>
      </w:r>
      <w:r w:rsidRPr="003E40D9">
        <w:t xml:space="preserve">Je třeba poznamenat, že naše představa </w:t>
      </w:r>
      <w:r w:rsidR="00C95317" w:rsidRPr="003E40D9">
        <w:t>o </w:t>
      </w:r>
      <w:r w:rsidRPr="003E40D9">
        <w:t xml:space="preserve">tom, jaké lidské vlastnosti </w:t>
      </w:r>
      <w:r w:rsidR="00C95317" w:rsidRPr="003E40D9">
        <w:t>a </w:t>
      </w:r>
      <w:r w:rsidRPr="003E40D9">
        <w:t>odborné dovednosti by učitel</w:t>
      </w:r>
      <w:r w:rsidR="00921D0C" w:rsidRPr="003E40D9">
        <w:t xml:space="preserve"> měl mít</w:t>
      </w:r>
      <w:r w:rsidRPr="003E40D9">
        <w:t xml:space="preserve">, je založena nejen na historických, ale také na našich vlastních zkušenostech </w:t>
      </w:r>
      <w:r w:rsidR="00C95317" w:rsidRPr="003E40D9">
        <w:t>s </w:t>
      </w:r>
      <w:r w:rsidRPr="003E40D9">
        <w:t>učiteli.</w:t>
      </w:r>
    </w:p>
    <w:p w14:paraId="026E497E" w14:textId="013EB7D1" w:rsidR="00C10132" w:rsidRPr="003E40D9" w:rsidRDefault="00C10132" w:rsidP="00A4679A">
      <w:pPr>
        <w:rPr>
          <w:lang w:eastAsia="ru-RU"/>
        </w:rPr>
      </w:pPr>
      <w:r w:rsidRPr="003E40D9">
        <w:rPr>
          <w:lang w:eastAsia="ru-RU"/>
        </w:rPr>
        <w:t xml:space="preserve">Pokud tedy mluvíme </w:t>
      </w:r>
      <w:r w:rsidR="00C95317" w:rsidRPr="003E40D9">
        <w:rPr>
          <w:lang w:eastAsia="ru-RU"/>
        </w:rPr>
        <w:t>o </w:t>
      </w:r>
      <w:r w:rsidRPr="003E40D9">
        <w:rPr>
          <w:lang w:eastAsia="ru-RU"/>
        </w:rPr>
        <w:t>začínajícím učiteli, stojí za zmínku, že ve své pedagogické činnosti je často následovníkem zavedených stereotypů, které jsou této profesi vlastní.</w:t>
      </w:r>
    </w:p>
    <w:p w14:paraId="452654BC" w14:textId="506E57E2" w:rsidR="00774454" w:rsidRPr="003E40D9" w:rsidRDefault="00020F57" w:rsidP="00A4679A">
      <w:pPr>
        <w:pStyle w:val="2"/>
      </w:pPr>
      <w:bookmarkStart w:id="3" w:name="_Toc132811242"/>
      <w:r w:rsidRPr="003E40D9">
        <w:t>Začínající učitel</w:t>
      </w:r>
      <w:bookmarkEnd w:id="3"/>
    </w:p>
    <w:p w14:paraId="32AD3BD0" w14:textId="6ABCC65A" w:rsidR="00545472" w:rsidRPr="003E40D9" w:rsidRDefault="00BB0563" w:rsidP="002934CC">
      <w:r w:rsidRPr="003E40D9">
        <w:t xml:space="preserve">Pokud budeme chtít definovat slovní spojení </w:t>
      </w:r>
      <w:r w:rsidR="009F61CD" w:rsidRPr="003E40D9">
        <w:t>„</w:t>
      </w:r>
      <w:r w:rsidRPr="003E40D9">
        <w:t>začínající učitel</w:t>
      </w:r>
      <w:r w:rsidR="009F61CD" w:rsidRPr="003E40D9">
        <w:t>“</w:t>
      </w:r>
      <w:r w:rsidRPr="003E40D9">
        <w:t xml:space="preserve">, setkáme se </w:t>
      </w:r>
      <w:r w:rsidR="00C95317" w:rsidRPr="003E40D9">
        <w:t>s </w:t>
      </w:r>
      <w:r w:rsidRPr="003E40D9">
        <w:t xml:space="preserve">řadou diskusí na toto téma. Velká část diskuse se točí kolem časového aspektu. Například definice dané </w:t>
      </w:r>
      <w:r w:rsidR="00C95317" w:rsidRPr="003E40D9">
        <w:t>v </w:t>
      </w:r>
      <w:r w:rsidR="00785591" w:rsidRPr="003E40D9">
        <w:t>pr</w:t>
      </w:r>
      <w:r w:rsidR="00F00AD0" w:rsidRPr="003E40D9">
        <w:t>áci</w:t>
      </w:r>
      <w:r w:rsidR="00785591" w:rsidRPr="003E40D9">
        <w:t xml:space="preserve"> Průchy</w:t>
      </w:r>
      <w:r w:rsidRPr="003E40D9">
        <w:t xml:space="preserve">, Walterové </w:t>
      </w:r>
      <w:r w:rsidR="00C95317" w:rsidRPr="003E40D9">
        <w:t>a </w:t>
      </w:r>
      <w:r w:rsidRPr="003E40D9">
        <w:t>Mareši uv</w:t>
      </w:r>
      <w:r w:rsidR="00F00AD0" w:rsidRPr="003E40D9">
        <w:t>á</w:t>
      </w:r>
      <w:r w:rsidRPr="003E40D9">
        <w:t>d</w:t>
      </w:r>
      <w:r w:rsidR="00F00AD0" w:rsidRPr="003E40D9">
        <w:t>í</w:t>
      </w:r>
      <w:r w:rsidRPr="003E40D9">
        <w:t xml:space="preserve">: </w:t>
      </w:r>
      <w:r w:rsidR="00F00AD0" w:rsidRPr="003E40D9">
        <w:rPr>
          <w:i/>
          <w:iCs/>
        </w:rPr>
        <w:t>„</w:t>
      </w:r>
      <w:r w:rsidRPr="003E40D9">
        <w:rPr>
          <w:i/>
          <w:iCs/>
        </w:rPr>
        <w:t>Č</w:t>
      </w:r>
      <w:r w:rsidR="00F43B5B" w:rsidRPr="003E40D9">
        <w:rPr>
          <w:i/>
          <w:iCs/>
        </w:rPr>
        <w:t>asové rozmezí ‚začátečnictví</w:t>
      </w:r>
      <w:r w:rsidR="0095604A" w:rsidRPr="003E40D9">
        <w:rPr>
          <w:i/>
          <w:iCs/>
        </w:rPr>
        <w:t xml:space="preserve">‘ </w:t>
      </w:r>
      <w:r w:rsidR="00810A12" w:rsidRPr="003E40D9">
        <w:rPr>
          <w:i/>
          <w:iCs/>
        </w:rPr>
        <w:t xml:space="preserve">nelze přesně vymezit, neboť závisí na typu školy, aprobaci, výši úvazku, individuálních zkušenostech učitele; obvykle se stanovuje na období prvních </w:t>
      </w:r>
      <w:r w:rsidR="00C95317" w:rsidRPr="003E40D9">
        <w:rPr>
          <w:i/>
          <w:iCs/>
        </w:rPr>
        <w:t>5 </w:t>
      </w:r>
      <w:r w:rsidR="00810A12" w:rsidRPr="003E40D9">
        <w:rPr>
          <w:i/>
          <w:iCs/>
        </w:rPr>
        <w:t>let profesní praxe</w:t>
      </w:r>
      <w:r w:rsidR="0002654E" w:rsidRPr="003E40D9">
        <w:rPr>
          <w:i/>
          <w:iCs/>
        </w:rPr>
        <w:t>.”</w:t>
      </w:r>
      <w:r w:rsidR="0002654E" w:rsidRPr="003E40D9">
        <w:t xml:space="preserve"> </w:t>
      </w:r>
      <w:r w:rsidR="002014C8" w:rsidRPr="003E40D9">
        <w:t>(P</w:t>
      </w:r>
      <w:r w:rsidR="00314AD3" w:rsidRPr="003E40D9">
        <w:t>růcha,</w:t>
      </w:r>
      <w:r w:rsidR="002014C8" w:rsidRPr="003E40D9">
        <w:t xml:space="preserve"> W</w:t>
      </w:r>
      <w:r w:rsidR="00D743CE" w:rsidRPr="003E40D9">
        <w:t xml:space="preserve">alterová </w:t>
      </w:r>
      <w:r w:rsidR="00C95317" w:rsidRPr="003E40D9">
        <w:t>a </w:t>
      </w:r>
      <w:r w:rsidR="002014C8" w:rsidRPr="003E40D9">
        <w:t>M</w:t>
      </w:r>
      <w:r w:rsidR="00D743CE" w:rsidRPr="003E40D9">
        <w:t>areš</w:t>
      </w:r>
      <w:r w:rsidR="002014C8" w:rsidRPr="003E40D9">
        <w:t>., 2009. s.</w:t>
      </w:r>
      <w:r w:rsidR="006F5CE0" w:rsidRPr="003E40D9">
        <w:t xml:space="preserve"> </w:t>
      </w:r>
      <w:r w:rsidR="002014C8" w:rsidRPr="003E40D9">
        <w:t>377</w:t>
      </w:r>
      <w:r w:rsidR="00723A73" w:rsidRPr="003E40D9">
        <w:t xml:space="preserve">). </w:t>
      </w:r>
      <w:r w:rsidR="00545472" w:rsidRPr="003E40D9">
        <w:t xml:space="preserve">Podle mého názoru by období, kdy mladý učitel teprve začíná svou pedagogickou činnost, mělo být definováno jako adaptační. Důležitým bodem je také, </w:t>
      </w:r>
      <w:r w:rsidR="008F716B" w:rsidRPr="003E40D9">
        <w:t>aby</w:t>
      </w:r>
      <w:r w:rsidR="00545472" w:rsidRPr="003E40D9">
        <w:t xml:space="preserve"> ho škola na začátku kariéry všemožně podpor</w:t>
      </w:r>
      <w:r w:rsidR="008F716B" w:rsidRPr="003E40D9">
        <w:t>ovala</w:t>
      </w:r>
      <w:r w:rsidR="00545472" w:rsidRPr="003E40D9">
        <w:t>.</w:t>
      </w:r>
    </w:p>
    <w:p w14:paraId="5E224839" w14:textId="40C8C2B3" w:rsidR="00C95317" w:rsidRPr="003E40D9" w:rsidRDefault="00F9561F" w:rsidP="002934CC">
      <w:r w:rsidRPr="003E40D9">
        <w:t xml:space="preserve">Zároveň Šimoník </w:t>
      </w:r>
      <w:r w:rsidR="00607576" w:rsidRPr="003E40D9">
        <w:t xml:space="preserve">(1994) </w:t>
      </w:r>
      <w:r w:rsidRPr="003E40D9">
        <w:t>jako začínající</w:t>
      </w:r>
      <w:r w:rsidR="006F5CE0" w:rsidRPr="003E40D9">
        <w:t>ho</w:t>
      </w:r>
      <w:r w:rsidRPr="003E40D9">
        <w:t xml:space="preserve"> učitel</w:t>
      </w:r>
      <w:r w:rsidR="006F5CE0" w:rsidRPr="003E40D9">
        <w:t>e</w:t>
      </w:r>
      <w:r w:rsidRPr="003E40D9">
        <w:t xml:space="preserve"> uvažuje učitel</w:t>
      </w:r>
      <w:r w:rsidR="006F5CE0" w:rsidRPr="003E40D9">
        <w:t>e</w:t>
      </w:r>
      <w:r w:rsidRPr="003E40D9">
        <w:t xml:space="preserve"> </w:t>
      </w:r>
      <w:r w:rsidR="00C95317" w:rsidRPr="003E40D9">
        <w:t>v </w:t>
      </w:r>
      <w:r w:rsidRPr="003E40D9">
        <w:t>prvním roce své praxe.</w:t>
      </w:r>
      <w:r w:rsidR="0005376E" w:rsidRPr="003E40D9">
        <w:t xml:space="preserve"> </w:t>
      </w:r>
      <w:r w:rsidRPr="003E40D9">
        <w:t xml:space="preserve">Ve většině literárních zdrojů toto období znamená </w:t>
      </w:r>
      <w:r w:rsidR="00C95317" w:rsidRPr="003E40D9">
        <w:t>3 </w:t>
      </w:r>
      <w:r w:rsidRPr="003E40D9">
        <w:t xml:space="preserve">až </w:t>
      </w:r>
      <w:r w:rsidR="00C95317" w:rsidRPr="003E40D9">
        <w:t>5 </w:t>
      </w:r>
      <w:r w:rsidRPr="003E40D9">
        <w:t xml:space="preserve">let od začátku praxe. Podlahová vyzdvihuje začínajícího učitele jako: </w:t>
      </w:r>
      <w:r w:rsidR="006F5CE0" w:rsidRPr="003E40D9">
        <w:rPr>
          <w:i/>
          <w:iCs/>
        </w:rPr>
        <w:t>„</w:t>
      </w:r>
      <w:r w:rsidRPr="003E40D9">
        <w:rPr>
          <w:i/>
          <w:iCs/>
        </w:rPr>
        <w:t>mlad</w:t>
      </w:r>
      <w:r w:rsidR="00564448" w:rsidRPr="003E40D9">
        <w:rPr>
          <w:i/>
          <w:iCs/>
        </w:rPr>
        <w:t>[</w:t>
      </w:r>
      <w:proofErr w:type="spellStart"/>
      <w:r w:rsidR="00564448" w:rsidRPr="003E40D9">
        <w:rPr>
          <w:i/>
          <w:iCs/>
        </w:rPr>
        <w:t>ého</w:t>
      </w:r>
      <w:proofErr w:type="spellEnd"/>
      <w:r w:rsidR="00564448" w:rsidRPr="003E40D9">
        <w:rPr>
          <w:i/>
          <w:iCs/>
        </w:rPr>
        <w:t>]</w:t>
      </w:r>
      <w:r w:rsidRPr="003E40D9">
        <w:rPr>
          <w:i/>
          <w:iCs/>
        </w:rPr>
        <w:t>, nezkušen</w:t>
      </w:r>
      <w:r w:rsidR="00564448" w:rsidRPr="003E40D9">
        <w:rPr>
          <w:i/>
          <w:iCs/>
        </w:rPr>
        <w:t>[ého]</w:t>
      </w:r>
      <w:r w:rsidRPr="003E40D9">
        <w:rPr>
          <w:i/>
          <w:iCs/>
        </w:rPr>
        <w:t>, nezral</w:t>
      </w:r>
      <w:r w:rsidR="00564448" w:rsidRPr="003E40D9">
        <w:rPr>
          <w:i/>
          <w:iCs/>
        </w:rPr>
        <w:t>[ého]</w:t>
      </w:r>
      <w:r w:rsidRPr="003E40D9">
        <w:rPr>
          <w:i/>
          <w:iCs/>
        </w:rPr>
        <w:t>, který ještě neovláda</w:t>
      </w:r>
      <w:r w:rsidR="008A652D" w:rsidRPr="003E40D9">
        <w:rPr>
          <w:i/>
          <w:iCs/>
        </w:rPr>
        <w:t xml:space="preserve">jící dosud všechny </w:t>
      </w:r>
      <w:r w:rsidRPr="003E40D9">
        <w:rPr>
          <w:i/>
          <w:iCs/>
        </w:rPr>
        <w:t xml:space="preserve">pracovní techniky </w:t>
      </w:r>
      <w:r w:rsidR="00C95317" w:rsidRPr="003E40D9">
        <w:rPr>
          <w:i/>
          <w:iCs/>
        </w:rPr>
        <w:t>a </w:t>
      </w:r>
      <w:r w:rsidRPr="003E40D9">
        <w:rPr>
          <w:i/>
          <w:iCs/>
        </w:rPr>
        <w:t>postupy</w:t>
      </w:r>
      <w:r w:rsidR="008A652D" w:rsidRPr="003E40D9">
        <w:rPr>
          <w:i/>
          <w:iCs/>
        </w:rPr>
        <w:t>. Nebo jako</w:t>
      </w:r>
      <w:r w:rsidRPr="003E40D9">
        <w:rPr>
          <w:i/>
          <w:iCs/>
        </w:rPr>
        <w:t xml:space="preserve"> </w:t>
      </w:r>
      <w:r w:rsidR="008A652D" w:rsidRPr="003E40D9">
        <w:rPr>
          <w:i/>
          <w:iCs/>
        </w:rPr>
        <w:t>perspektivní</w:t>
      </w:r>
      <w:r w:rsidR="00564448" w:rsidRPr="003E40D9">
        <w:rPr>
          <w:i/>
          <w:iCs/>
        </w:rPr>
        <w:t>[ho]</w:t>
      </w:r>
      <w:r w:rsidRPr="003E40D9">
        <w:rPr>
          <w:i/>
          <w:iCs/>
        </w:rPr>
        <w:t>, nadšen</w:t>
      </w:r>
      <w:r w:rsidR="00564448" w:rsidRPr="003E40D9">
        <w:rPr>
          <w:i/>
          <w:iCs/>
        </w:rPr>
        <w:t>[ého]</w:t>
      </w:r>
      <w:r w:rsidR="008A652D" w:rsidRPr="003E40D9">
        <w:rPr>
          <w:i/>
          <w:iCs/>
        </w:rPr>
        <w:t>, n</w:t>
      </w:r>
      <w:r w:rsidRPr="003E40D9">
        <w:rPr>
          <w:i/>
          <w:iCs/>
        </w:rPr>
        <w:t>adějn</w:t>
      </w:r>
      <w:r w:rsidR="00564448" w:rsidRPr="003E40D9">
        <w:rPr>
          <w:i/>
          <w:iCs/>
        </w:rPr>
        <w:t>[ého]</w:t>
      </w:r>
      <w:r w:rsidR="008A652D" w:rsidRPr="003E40D9">
        <w:rPr>
          <w:i/>
          <w:iCs/>
        </w:rPr>
        <w:t>.</w:t>
      </w:r>
      <w:r w:rsidR="00564448" w:rsidRPr="003E40D9">
        <w:rPr>
          <w:i/>
          <w:iCs/>
        </w:rPr>
        <w:t>“</w:t>
      </w:r>
      <w:r w:rsidR="00C95317" w:rsidRPr="003E40D9">
        <w:t xml:space="preserve"> </w:t>
      </w:r>
      <w:r w:rsidR="0046227D" w:rsidRPr="003E40D9">
        <w:t>(</w:t>
      </w:r>
      <w:r w:rsidR="00AD487C" w:rsidRPr="003E40D9">
        <w:t>Podlahová</w:t>
      </w:r>
      <w:r w:rsidR="0046227D" w:rsidRPr="003E40D9">
        <w:t>, 2004</w:t>
      </w:r>
      <w:r w:rsidR="008A652D" w:rsidRPr="003E40D9">
        <w:t>, s. 14).</w:t>
      </w:r>
    </w:p>
    <w:p w14:paraId="4421AC7D" w14:textId="490E3593" w:rsidR="008A652D" w:rsidRPr="003E40D9" w:rsidRDefault="008A652D" w:rsidP="002934CC">
      <w:r w:rsidRPr="003E40D9">
        <w:t xml:space="preserve">Na základě výše uvedených názorů můžeme definovat termín </w:t>
      </w:r>
      <w:r w:rsidR="00382F45" w:rsidRPr="003E40D9">
        <w:rPr>
          <w:i/>
          <w:iCs/>
        </w:rPr>
        <w:t>„</w:t>
      </w:r>
      <w:r w:rsidRPr="003E40D9">
        <w:rPr>
          <w:i/>
          <w:iCs/>
        </w:rPr>
        <w:t>začínající učitel</w:t>
      </w:r>
      <w:r w:rsidR="00382F45" w:rsidRPr="003E40D9">
        <w:rPr>
          <w:i/>
          <w:iCs/>
        </w:rPr>
        <w:t>“</w:t>
      </w:r>
      <w:r w:rsidR="00F83A48" w:rsidRPr="003E40D9">
        <w:rPr>
          <w:i/>
          <w:iCs/>
        </w:rPr>
        <w:t xml:space="preserve">. </w:t>
      </w:r>
      <w:r w:rsidRPr="003E40D9">
        <w:t xml:space="preserve">Začínající učitel je člověk, který má pedagogické vzdělání, respektive znalosti </w:t>
      </w:r>
      <w:r w:rsidR="00C95317" w:rsidRPr="003E40D9">
        <w:t>a </w:t>
      </w:r>
      <w:r w:rsidRPr="003E40D9">
        <w:t>dovednosti pro výuku</w:t>
      </w:r>
      <w:r w:rsidR="00382F45" w:rsidRPr="003E40D9">
        <w:t xml:space="preserve">, </w:t>
      </w:r>
      <w:r w:rsidR="00C95317" w:rsidRPr="003E40D9">
        <w:t>a </w:t>
      </w:r>
      <w:r w:rsidR="00382F45" w:rsidRPr="003E40D9">
        <w:t>j</w:t>
      </w:r>
      <w:r w:rsidRPr="003E40D9">
        <w:t>ediné, co mu chybí, jsou zkušenosti, protože je teprve na začátku své pedagogické kariéry.</w:t>
      </w:r>
    </w:p>
    <w:p w14:paraId="2727A3BB" w14:textId="33B28A2A" w:rsidR="00BE2776" w:rsidRPr="003E40D9" w:rsidRDefault="008A652D" w:rsidP="002934CC">
      <w:r w:rsidRPr="003E40D9">
        <w:lastRenderedPageBreak/>
        <w:t xml:space="preserve">Je třeba poznamenat, že adaptační období ve škole je velmi důležité, protože učitel má velmi mnoho povinností. </w:t>
      </w:r>
      <w:r w:rsidR="00C95317" w:rsidRPr="003E40D9">
        <w:t>A </w:t>
      </w:r>
      <w:r w:rsidRPr="003E40D9">
        <w:t xml:space="preserve">začínající učitel čelí na začátku své kariéry mnoha výzvám. Vzhledem </w:t>
      </w:r>
      <w:r w:rsidR="00C95317" w:rsidRPr="003E40D9">
        <w:t>k </w:t>
      </w:r>
      <w:r w:rsidRPr="003E40D9">
        <w:t xml:space="preserve">tomu, že učitel od prvních dnů plní své povinnosti </w:t>
      </w:r>
      <w:r w:rsidR="00C95317" w:rsidRPr="003E40D9">
        <w:t>v </w:t>
      </w:r>
      <w:r w:rsidRPr="003E40D9">
        <w:t xml:space="preserve">plném rozsahu, neexistuje žádná postupná integrace do práce. Navíc někdy musí učitel zvládnout úkoly, na které nebyl připraven, jako je výuka neprokázaných předmětů. </w:t>
      </w:r>
      <w:r w:rsidR="00035598" w:rsidRPr="003E40D9">
        <w:t>(</w:t>
      </w:r>
      <w:r w:rsidR="00302F05" w:rsidRPr="003E40D9">
        <w:t>P</w:t>
      </w:r>
      <w:r w:rsidR="004C5FEC" w:rsidRPr="003E40D9">
        <w:t>růcha,</w:t>
      </w:r>
      <w:r w:rsidR="00302F05" w:rsidRPr="003E40D9">
        <w:t xml:space="preserve"> W</w:t>
      </w:r>
      <w:r w:rsidR="004C5FEC" w:rsidRPr="003E40D9">
        <w:t>alterová</w:t>
      </w:r>
      <w:r w:rsidR="00302F05" w:rsidRPr="003E40D9">
        <w:t xml:space="preserve"> </w:t>
      </w:r>
      <w:r w:rsidR="00C95317" w:rsidRPr="003E40D9">
        <w:t>a </w:t>
      </w:r>
      <w:r w:rsidR="00302F05" w:rsidRPr="003E40D9">
        <w:t>M</w:t>
      </w:r>
      <w:r w:rsidR="004C5FEC" w:rsidRPr="003E40D9">
        <w:t>areš</w:t>
      </w:r>
      <w:r w:rsidR="00302F05" w:rsidRPr="003E40D9">
        <w:t>., 2009</w:t>
      </w:r>
      <w:r w:rsidR="004C5FEC" w:rsidRPr="003E40D9">
        <w:t>).</w:t>
      </w:r>
    </w:p>
    <w:p w14:paraId="1291BD57" w14:textId="789F7262" w:rsidR="00C95317" w:rsidRPr="003E40D9" w:rsidRDefault="00BF5862" w:rsidP="00A4679A">
      <w:r w:rsidRPr="003E40D9">
        <w:t>Podlahová</w:t>
      </w:r>
      <w:r w:rsidR="008A652D" w:rsidRPr="003E40D9">
        <w:t xml:space="preserve"> vidí specifika učitelské profese </w:t>
      </w:r>
      <w:r w:rsidR="00C95317" w:rsidRPr="003E40D9">
        <w:t>v </w:t>
      </w:r>
      <w:r w:rsidR="008A652D" w:rsidRPr="003E40D9">
        <w:t xml:space="preserve">tom, že učitel nikdy přesně neví, zda se jeho žáci stali </w:t>
      </w:r>
      <w:r w:rsidR="00C95317" w:rsidRPr="003E40D9">
        <w:t>v </w:t>
      </w:r>
      <w:r w:rsidR="008A652D" w:rsidRPr="003E40D9">
        <w:t>životě úspěšnými</w:t>
      </w:r>
      <w:r w:rsidR="004B725C" w:rsidRPr="003E40D9">
        <w:t>,</w:t>
      </w:r>
      <w:r w:rsidR="008A652D" w:rsidRPr="003E40D9">
        <w:t xml:space="preserve"> nebo neúspěšnými </w:t>
      </w:r>
      <w:r w:rsidR="00C95317" w:rsidRPr="003E40D9">
        <w:t>a </w:t>
      </w:r>
      <w:r w:rsidR="008A652D" w:rsidRPr="003E40D9">
        <w:t xml:space="preserve">do jaké míry – tedy nevidí výsledky své práce. </w:t>
      </w:r>
      <w:r w:rsidR="00C95317" w:rsidRPr="003E40D9">
        <w:t>U </w:t>
      </w:r>
      <w:r w:rsidR="008A652D" w:rsidRPr="003E40D9">
        <w:t xml:space="preserve">učitele to často může způsobit pocit nespokojenosti, zbytečnosti nebo marnosti. </w:t>
      </w:r>
      <w:r w:rsidR="00302F05" w:rsidRPr="003E40D9">
        <w:t>(P</w:t>
      </w:r>
      <w:r w:rsidR="004C5FEC" w:rsidRPr="003E40D9">
        <w:t>odlahová</w:t>
      </w:r>
      <w:r w:rsidR="00302F05" w:rsidRPr="003E40D9">
        <w:t>, 2004)</w:t>
      </w:r>
      <w:r w:rsidR="004C5FEC" w:rsidRPr="003E40D9">
        <w:t>.</w:t>
      </w:r>
    </w:p>
    <w:p w14:paraId="1690F7A5" w14:textId="6439A592" w:rsidR="00842C45" w:rsidRPr="003E40D9" w:rsidRDefault="00F37A8E" w:rsidP="00A4679A">
      <w:pPr>
        <w:pStyle w:val="3"/>
      </w:pPr>
      <w:bookmarkStart w:id="4" w:name="_Toc132811243"/>
      <w:r w:rsidRPr="003E40D9">
        <w:t>Typické problémy začínajícího učitele</w:t>
      </w:r>
      <w:bookmarkEnd w:id="4"/>
    </w:p>
    <w:p w14:paraId="0DA2FF47" w14:textId="10EFD57C" w:rsidR="00665EC5" w:rsidRPr="003E40D9" w:rsidRDefault="004B725C" w:rsidP="00A4679A">
      <w:r w:rsidRPr="003E40D9">
        <w:rPr>
          <w:i/>
          <w:iCs/>
        </w:rPr>
        <w:t>„</w:t>
      </w:r>
      <w:r w:rsidR="00665EC5" w:rsidRPr="003E40D9">
        <w:rPr>
          <w:i/>
          <w:iCs/>
        </w:rPr>
        <w:t xml:space="preserve">Od mladého učitele očekávají zpravidla žáci, rodiče </w:t>
      </w:r>
      <w:r w:rsidR="00C95317" w:rsidRPr="003E40D9">
        <w:rPr>
          <w:i/>
          <w:iCs/>
        </w:rPr>
        <w:t>i </w:t>
      </w:r>
      <w:r w:rsidR="00665EC5" w:rsidRPr="003E40D9">
        <w:rPr>
          <w:i/>
          <w:iCs/>
        </w:rPr>
        <w:t>spolupracovníci nové</w:t>
      </w:r>
      <w:r w:rsidR="00A54C03" w:rsidRPr="003E40D9">
        <w:rPr>
          <w:i/>
          <w:iCs/>
        </w:rPr>
        <w:t xml:space="preserve"> </w:t>
      </w:r>
      <w:r w:rsidR="00C95317" w:rsidRPr="003E40D9">
        <w:rPr>
          <w:i/>
          <w:iCs/>
        </w:rPr>
        <w:t>a </w:t>
      </w:r>
      <w:r w:rsidR="00665EC5" w:rsidRPr="003E40D9">
        <w:rPr>
          <w:i/>
          <w:iCs/>
        </w:rPr>
        <w:t xml:space="preserve">netradiční přístupy </w:t>
      </w:r>
      <w:r w:rsidR="00C95317" w:rsidRPr="003E40D9">
        <w:rPr>
          <w:i/>
          <w:iCs/>
        </w:rPr>
        <w:t>k </w:t>
      </w:r>
      <w:r w:rsidR="00665EC5" w:rsidRPr="003E40D9">
        <w:rPr>
          <w:i/>
          <w:iCs/>
        </w:rPr>
        <w:t>problémům výchovně vzdělávací práce, nové prvky, změnu, oživení</w:t>
      </w:r>
      <w:r w:rsidR="00A54C03" w:rsidRPr="003E40D9">
        <w:rPr>
          <w:i/>
          <w:iCs/>
        </w:rPr>
        <w:t xml:space="preserve"> </w:t>
      </w:r>
      <w:r w:rsidR="00C95317" w:rsidRPr="003E40D9">
        <w:rPr>
          <w:i/>
          <w:iCs/>
        </w:rPr>
        <w:t>v </w:t>
      </w:r>
      <w:r w:rsidR="00665EC5" w:rsidRPr="003E40D9">
        <w:rPr>
          <w:i/>
          <w:iCs/>
        </w:rPr>
        <w:t>ustálené hladině školy</w:t>
      </w:r>
      <w:r w:rsidR="000B10DA" w:rsidRPr="003E40D9">
        <w:rPr>
          <w:i/>
          <w:iCs/>
        </w:rPr>
        <w:t>.</w:t>
      </w:r>
      <w:r w:rsidRPr="003E40D9">
        <w:rPr>
          <w:i/>
          <w:iCs/>
        </w:rPr>
        <w:t>“</w:t>
      </w:r>
      <w:r w:rsidR="000B10DA" w:rsidRPr="003E40D9">
        <w:t xml:space="preserve"> </w:t>
      </w:r>
      <w:r w:rsidR="00CB03E1" w:rsidRPr="003E40D9">
        <w:t>(Š</w:t>
      </w:r>
      <w:r w:rsidR="00E8707B" w:rsidRPr="003E40D9">
        <w:t>imoník</w:t>
      </w:r>
      <w:r w:rsidR="008F4C89" w:rsidRPr="003E40D9">
        <w:t>,</w:t>
      </w:r>
      <w:r w:rsidR="00CB03E1" w:rsidRPr="003E40D9">
        <w:t xml:space="preserve"> 1994</w:t>
      </w:r>
      <w:r w:rsidR="00474007" w:rsidRPr="003E40D9">
        <w:t>,</w:t>
      </w:r>
      <w:r w:rsidR="00CB03E1" w:rsidRPr="003E40D9">
        <w:t xml:space="preserve"> s. 15</w:t>
      </w:r>
      <w:r w:rsidR="008F4C89" w:rsidRPr="003E40D9">
        <w:t>)</w:t>
      </w:r>
      <w:r w:rsidR="008E5529" w:rsidRPr="003E40D9">
        <w:t>.</w:t>
      </w:r>
    </w:p>
    <w:p w14:paraId="2F45D7A1" w14:textId="3A072820" w:rsidR="00C95317" w:rsidRPr="003E40D9" w:rsidRDefault="00D2153B" w:rsidP="002934CC">
      <w:r w:rsidRPr="003E40D9">
        <w:t>Šimoník</w:t>
      </w:r>
      <w:r w:rsidR="00607576" w:rsidRPr="003E40D9">
        <w:t xml:space="preserve"> (1994)</w:t>
      </w:r>
      <w:r w:rsidRPr="003E40D9">
        <w:t xml:space="preserve"> upozorňuje na poměrně dost typických problémů začínajících učitelů. Mezi tyto problémy patří vztahy mezi kolegy, respekt </w:t>
      </w:r>
      <w:r w:rsidR="00C95317" w:rsidRPr="003E40D9">
        <w:t>k </w:t>
      </w:r>
      <w:r w:rsidRPr="003E40D9">
        <w:t xml:space="preserve">práci učitele ze strany rodičů, nedostatek </w:t>
      </w:r>
      <w:r w:rsidR="0089442F">
        <w:t>uvádějícího</w:t>
      </w:r>
      <w:r w:rsidRPr="003E40D9">
        <w:t xml:space="preserve"> učitele </w:t>
      </w:r>
      <w:r w:rsidR="00C95317" w:rsidRPr="003E40D9">
        <w:t>a </w:t>
      </w:r>
      <w:r w:rsidRPr="003E40D9">
        <w:t>také časově náročná povaha výuky.</w:t>
      </w:r>
    </w:p>
    <w:p w14:paraId="46D62B1B" w14:textId="082CDDE9" w:rsidR="00581B77" w:rsidRPr="003E40D9" w:rsidRDefault="00D2153B" w:rsidP="002934CC">
      <w:r w:rsidRPr="003E40D9">
        <w:t xml:space="preserve">Není však nutné, aby každý začínající učitel čelil celé řadě problémů. Projevování těchto problémů vždy závisí na škole </w:t>
      </w:r>
      <w:r w:rsidR="00C95317" w:rsidRPr="003E40D9">
        <w:t>a </w:t>
      </w:r>
      <w:r w:rsidRPr="003E40D9">
        <w:t>jejím vedení. Dále jsme zdůraznili několik důležitých otázek, které jsou pro začínající učitele důležitější.</w:t>
      </w:r>
    </w:p>
    <w:p w14:paraId="741DD27D" w14:textId="342E51F8" w:rsidR="00F37A8E" w:rsidRPr="003E40D9" w:rsidRDefault="00B25B4F" w:rsidP="00A4679A">
      <w:pPr>
        <w:pStyle w:val="3"/>
      </w:pPr>
      <w:bookmarkStart w:id="5" w:name="_Toc132811244"/>
      <w:r w:rsidRPr="003E40D9">
        <w:t>Uvádění</w:t>
      </w:r>
      <w:r w:rsidR="00702D85" w:rsidRPr="003E40D9">
        <w:t xml:space="preserve"> začínajícího učitele</w:t>
      </w:r>
      <w:bookmarkEnd w:id="5"/>
    </w:p>
    <w:p w14:paraId="09ED57EF" w14:textId="2463F430" w:rsidR="00C95317" w:rsidRPr="003E40D9" w:rsidRDefault="00581B77" w:rsidP="002934CC">
      <w:r w:rsidRPr="003E40D9">
        <w:t xml:space="preserve">Podle Vítečkové </w:t>
      </w:r>
      <w:r w:rsidR="00607576" w:rsidRPr="003E40D9">
        <w:t xml:space="preserve">(2018) </w:t>
      </w:r>
      <w:r w:rsidRPr="003E40D9">
        <w:t>je zapojení začínajících učitelů do praktické pedagogické činnosti složitý proces. Je to adaptační období, kdy se začátečník sezn</w:t>
      </w:r>
      <w:r w:rsidR="00883907" w:rsidRPr="003E40D9">
        <w:t>amuje</w:t>
      </w:r>
      <w:r w:rsidRPr="003E40D9">
        <w:t xml:space="preserve"> </w:t>
      </w:r>
      <w:r w:rsidR="00C95317" w:rsidRPr="003E40D9">
        <w:t>s </w:t>
      </w:r>
      <w:r w:rsidRPr="003E40D9">
        <w:t xml:space="preserve">realitou školního prostředí </w:t>
      </w:r>
      <w:r w:rsidR="00C95317" w:rsidRPr="003E40D9">
        <w:t>a </w:t>
      </w:r>
      <w:r w:rsidRPr="003E40D9">
        <w:t xml:space="preserve">utváří svou profesní identitu. První roky jsou také zlomovým bodem při rozhodování </w:t>
      </w:r>
      <w:r w:rsidR="00C95317" w:rsidRPr="003E40D9">
        <w:t>o </w:t>
      </w:r>
      <w:r w:rsidRPr="003E40D9">
        <w:t>odchodu</w:t>
      </w:r>
      <w:r w:rsidR="004B5B43" w:rsidRPr="003E40D9">
        <w:t>,</w:t>
      </w:r>
      <w:r w:rsidRPr="003E40D9">
        <w:t xml:space="preserve"> nebo setrvání </w:t>
      </w:r>
      <w:r w:rsidR="00C95317" w:rsidRPr="003E40D9">
        <w:t>v </w:t>
      </w:r>
      <w:r w:rsidRPr="003E40D9">
        <w:t>profesi.</w:t>
      </w:r>
    </w:p>
    <w:p w14:paraId="1E3D8F21" w14:textId="785734E1" w:rsidR="00C95317" w:rsidRPr="003E40D9" w:rsidRDefault="00C95317" w:rsidP="00A4679A">
      <w:r w:rsidRPr="003E40D9">
        <w:t>V </w:t>
      </w:r>
      <w:r w:rsidR="00581B77" w:rsidRPr="003E40D9">
        <w:t xml:space="preserve">literatuře bylo navíc popsáno, že hlavním problémem </w:t>
      </w:r>
      <w:r w:rsidRPr="003E40D9">
        <w:t>a </w:t>
      </w:r>
      <w:r w:rsidR="00581B77" w:rsidRPr="003E40D9">
        <w:t>zároveň specifikem práce začínajícího učitele je, že prochází změnou rolí</w:t>
      </w:r>
      <w:r w:rsidR="003B5523" w:rsidRPr="003E40D9">
        <w:t xml:space="preserve"> – o</w:t>
      </w:r>
      <w:r w:rsidR="00581B77" w:rsidRPr="003E40D9">
        <w:t xml:space="preserve">d žáka </w:t>
      </w:r>
      <w:r w:rsidRPr="003E40D9">
        <w:t>a </w:t>
      </w:r>
      <w:r w:rsidR="00581B77" w:rsidRPr="003E40D9">
        <w:t xml:space="preserve">posluchače </w:t>
      </w:r>
      <w:r w:rsidRPr="003E40D9">
        <w:t>k </w:t>
      </w:r>
      <w:r w:rsidR="00581B77" w:rsidRPr="003E40D9">
        <w:t xml:space="preserve">učiteli </w:t>
      </w:r>
      <w:r w:rsidRPr="003E40D9">
        <w:t>a </w:t>
      </w:r>
      <w:r w:rsidR="00581B77" w:rsidRPr="003E40D9">
        <w:t xml:space="preserve">vedoucímu vzdělávacího procesu. Mladý učitel je blíže žákům, zejména středním třídám, protože byl nedávno </w:t>
      </w:r>
      <w:r w:rsidR="00A30032" w:rsidRPr="003E40D9">
        <w:t xml:space="preserve">také </w:t>
      </w:r>
      <w:r w:rsidR="00581B77" w:rsidRPr="003E40D9">
        <w:t xml:space="preserve">žákem. Zároveň však nová společenská role vyžaduje, aby korigoval své názory na oblečení, </w:t>
      </w:r>
      <w:r w:rsidR="00053F9C" w:rsidRPr="003E40D9">
        <w:t>chování,</w:t>
      </w:r>
      <w:r w:rsidR="00581B77" w:rsidRPr="003E40D9">
        <w:t xml:space="preserve"> </w:t>
      </w:r>
      <w:r w:rsidRPr="003E40D9">
        <w:t>a </w:t>
      </w:r>
      <w:r w:rsidR="00581B77" w:rsidRPr="003E40D9">
        <w:t xml:space="preserve">dokonce </w:t>
      </w:r>
      <w:r w:rsidRPr="003E40D9">
        <w:t>i </w:t>
      </w:r>
      <w:r w:rsidR="00581B77" w:rsidRPr="003E40D9">
        <w:t>sebevyjádření.</w:t>
      </w:r>
    </w:p>
    <w:p w14:paraId="7E3BC652" w14:textId="7153284A" w:rsidR="00C21943" w:rsidRPr="003E40D9" w:rsidRDefault="00581B77" w:rsidP="00A4679A">
      <w:pPr>
        <w:rPr>
          <w:i/>
          <w:iCs/>
        </w:rPr>
      </w:pPr>
      <w:r w:rsidRPr="003E40D9">
        <w:t xml:space="preserve">Jednání učitele může mít vážné důsledky nejen pro něj samotného, ale pro celou školu. </w:t>
      </w:r>
      <w:r w:rsidR="00634E87" w:rsidRPr="003E40D9">
        <w:t>(Šimoník, 1994).</w:t>
      </w:r>
    </w:p>
    <w:p w14:paraId="4EF6C197" w14:textId="61BD0FF6" w:rsidR="00B25B4F" w:rsidRPr="003E40D9" w:rsidRDefault="00581B77" w:rsidP="00A4679A">
      <w:r w:rsidRPr="003E40D9">
        <w:lastRenderedPageBreak/>
        <w:t xml:space="preserve">Lze tedy </w:t>
      </w:r>
      <w:r w:rsidR="00C95317" w:rsidRPr="003E40D9">
        <w:t>s </w:t>
      </w:r>
      <w:r w:rsidRPr="003E40D9">
        <w:t xml:space="preserve">jistotou říci, že </w:t>
      </w:r>
      <w:r w:rsidR="00C95317" w:rsidRPr="003E40D9">
        <w:t>v </w:t>
      </w:r>
      <w:r w:rsidRPr="003E40D9">
        <w:t xml:space="preserve">adaptačním období potřebuje začínající učitel pomoc. Potvrzení této teze najdeme </w:t>
      </w:r>
      <w:r w:rsidR="00C95317" w:rsidRPr="003E40D9">
        <w:t>v </w:t>
      </w:r>
      <w:r w:rsidRPr="003E40D9">
        <w:t>dílech mnoha pedagogů.</w:t>
      </w:r>
      <w:r w:rsidRPr="003E40D9">
        <w:rPr>
          <w:i/>
          <w:iCs/>
        </w:rPr>
        <w:t xml:space="preserve"> </w:t>
      </w:r>
      <w:r w:rsidR="00744721" w:rsidRPr="003E40D9">
        <w:t xml:space="preserve">Každý začínající učitel by měl být jmenován </w:t>
      </w:r>
      <w:r w:rsidR="00053F9C" w:rsidRPr="003E40D9">
        <w:t>uváděcím</w:t>
      </w:r>
      <w:r w:rsidR="00744721" w:rsidRPr="003E40D9">
        <w:t xml:space="preserve"> učitelem, který může nováčkovi poskytnout odbornou </w:t>
      </w:r>
      <w:r w:rsidR="00C95317" w:rsidRPr="003E40D9">
        <w:t>a </w:t>
      </w:r>
      <w:r w:rsidR="00744721" w:rsidRPr="003E40D9">
        <w:t xml:space="preserve">psychologickou podporu </w:t>
      </w:r>
      <w:r w:rsidR="00C95317" w:rsidRPr="003E40D9">
        <w:t>a </w:t>
      </w:r>
      <w:r w:rsidR="00744721" w:rsidRPr="003E40D9">
        <w:t>minimalizovat jeho profesní nejistotu</w:t>
      </w:r>
      <w:r w:rsidR="000B10DA" w:rsidRPr="003E40D9">
        <w:t>.</w:t>
      </w:r>
      <w:r w:rsidR="00053F9C" w:rsidRPr="003E40D9">
        <w:t xml:space="preserve"> </w:t>
      </w:r>
      <w:r w:rsidR="00CE6C3B" w:rsidRPr="003E40D9">
        <w:t>(P</w:t>
      </w:r>
      <w:r w:rsidR="00037367" w:rsidRPr="003E40D9">
        <w:t xml:space="preserve">odlahová, </w:t>
      </w:r>
      <w:r w:rsidR="00CE6C3B" w:rsidRPr="003E40D9">
        <w:t>2004</w:t>
      </w:r>
      <w:r w:rsidR="00037367" w:rsidRPr="003E40D9">
        <w:t>)</w:t>
      </w:r>
    </w:p>
    <w:p w14:paraId="651AC1FA" w14:textId="60719197" w:rsidR="00B13A78" w:rsidRPr="003E40D9" w:rsidRDefault="00702D85" w:rsidP="00A4679A">
      <w:pPr>
        <w:pStyle w:val="3"/>
      </w:pPr>
      <w:bookmarkStart w:id="6" w:name="_Toc132811245"/>
      <w:r w:rsidRPr="003E40D9">
        <w:t>Autorita učitele</w:t>
      </w:r>
      <w:bookmarkEnd w:id="6"/>
    </w:p>
    <w:p w14:paraId="7183582D" w14:textId="6518C4AE" w:rsidR="00C95317" w:rsidRPr="003E40D9" w:rsidRDefault="00053F9C" w:rsidP="00A4679A">
      <w:r w:rsidRPr="003E40D9">
        <w:t>Autorita je důležitou součástí každé profese, včetně učitele. Autorita učitele</w:t>
      </w:r>
      <w:r w:rsidR="00A54C03" w:rsidRPr="003E40D9">
        <w:t xml:space="preserve"> </w:t>
      </w:r>
      <w:r w:rsidRPr="003E40D9">
        <w:t>je nezbytnou podmínkou jeho úspěchu.</w:t>
      </w:r>
    </w:p>
    <w:p w14:paraId="2036E81D" w14:textId="5D052003" w:rsidR="00053F9C" w:rsidRPr="003E40D9" w:rsidRDefault="00053F9C" w:rsidP="00A4679A">
      <w:r w:rsidRPr="003E40D9">
        <w:t xml:space="preserve">Samozřejmě že začínající učitel se nejčastěji těší malé autoritě, </w:t>
      </w:r>
      <w:r w:rsidR="00C95317" w:rsidRPr="003E40D9">
        <w:t>a </w:t>
      </w:r>
      <w:r w:rsidRPr="003E40D9">
        <w:t xml:space="preserve">to jak mezi </w:t>
      </w:r>
      <w:r w:rsidR="00175C0B" w:rsidRPr="003E40D9">
        <w:t>žá</w:t>
      </w:r>
      <w:r w:rsidR="00C2065A" w:rsidRPr="003E40D9">
        <w:t>ky</w:t>
      </w:r>
      <w:r w:rsidRPr="003E40D9">
        <w:t xml:space="preserve">, tak mezi kolegy. Kolegové, zejména starší generace, mohou mladého učitele přijmout jako svého žáka. Mohou se pokusit vnutit svůj názor </w:t>
      </w:r>
      <w:r w:rsidR="00C95317" w:rsidRPr="003E40D9">
        <w:t>a </w:t>
      </w:r>
      <w:r w:rsidRPr="003E40D9">
        <w:t xml:space="preserve">myslet si, že je to tak lepší. Na druhou stranu nedostatek zkušeností, touha vypadat </w:t>
      </w:r>
      <w:r w:rsidR="00A74A20" w:rsidRPr="003E40D9">
        <w:rPr>
          <w:i/>
          <w:iCs/>
        </w:rPr>
        <w:t>„</w:t>
      </w:r>
      <w:r w:rsidRPr="003E40D9">
        <w:rPr>
          <w:i/>
          <w:iCs/>
        </w:rPr>
        <w:t>jako</w:t>
      </w:r>
      <w:r w:rsidR="00A74A20" w:rsidRPr="003E40D9">
        <w:rPr>
          <w:i/>
          <w:iCs/>
        </w:rPr>
        <w:t>“</w:t>
      </w:r>
      <w:r w:rsidR="00F83A48" w:rsidRPr="003E40D9">
        <w:t xml:space="preserve"> </w:t>
      </w:r>
      <w:r w:rsidRPr="003E40D9">
        <w:t xml:space="preserve">mezi žáky může negativně ovlivnit získání autority mladým učitelem. </w:t>
      </w:r>
      <w:r w:rsidR="00C252C9" w:rsidRPr="003E40D9">
        <w:t xml:space="preserve">Učitel </w:t>
      </w:r>
      <w:r w:rsidRPr="003E40D9">
        <w:t xml:space="preserve">tak může působit jako přítel nebo kamarád, což se nemusí promítnout do vzdělávacího procesu. Získání odborné </w:t>
      </w:r>
      <w:r w:rsidR="00C95317" w:rsidRPr="003E40D9">
        <w:t>i </w:t>
      </w:r>
      <w:r w:rsidRPr="003E40D9">
        <w:t>osobní autority se tak stává důležitou součástí pedagogické činnosti začínajícího učitele.</w:t>
      </w:r>
    </w:p>
    <w:p w14:paraId="22F3DC6B" w14:textId="687A246B" w:rsidR="007F6493" w:rsidRPr="003E40D9" w:rsidRDefault="00C95317" w:rsidP="00A4679A">
      <w:r w:rsidRPr="003E40D9">
        <w:t>V </w:t>
      </w:r>
      <w:r w:rsidR="00053F9C" w:rsidRPr="003E40D9">
        <w:t xml:space="preserve">literatuře různí autoři věnují dostatečnou pozornost pojmu autorita učitele. </w:t>
      </w:r>
      <w:r w:rsidR="00A74A20" w:rsidRPr="003E40D9">
        <w:rPr>
          <w:i/>
          <w:iCs/>
        </w:rPr>
        <w:t>„</w:t>
      </w:r>
      <w:r w:rsidR="008E0928" w:rsidRPr="003E40D9">
        <w:rPr>
          <w:i/>
          <w:iCs/>
        </w:rPr>
        <w:t xml:space="preserve">Autoritu učitele lze </w:t>
      </w:r>
      <w:r w:rsidR="00175C0B" w:rsidRPr="003E40D9">
        <w:rPr>
          <w:i/>
          <w:iCs/>
        </w:rPr>
        <w:t>zjednodušené</w:t>
      </w:r>
      <w:r w:rsidR="008E0928" w:rsidRPr="003E40D9">
        <w:rPr>
          <w:i/>
          <w:iCs/>
        </w:rPr>
        <w:t xml:space="preserve">̌ definovat jako </w:t>
      </w:r>
      <w:r w:rsidR="00175C0B" w:rsidRPr="003E40D9">
        <w:rPr>
          <w:i/>
          <w:iCs/>
        </w:rPr>
        <w:t>jednáni</w:t>
      </w:r>
      <w:r w:rsidR="008E0928" w:rsidRPr="003E40D9">
        <w:rPr>
          <w:i/>
          <w:iCs/>
        </w:rPr>
        <w:t xml:space="preserve">́, </w:t>
      </w:r>
      <w:r w:rsidR="00175C0B" w:rsidRPr="003E40D9">
        <w:rPr>
          <w:i/>
          <w:iCs/>
        </w:rPr>
        <w:t>které</w:t>
      </w:r>
      <w:r w:rsidR="008E0928" w:rsidRPr="003E40D9">
        <w:rPr>
          <w:i/>
          <w:iCs/>
        </w:rPr>
        <w:t>́ je systémem podnětů adresovaných žákům.</w:t>
      </w:r>
      <w:r w:rsidR="00A74A20" w:rsidRPr="003E40D9">
        <w:rPr>
          <w:i/>
          <w:iCs/>
        </w:rPr>
        <w:t>“</w:t>
      </w:r>
      <w:r w:rsidR="00200382" w:rsidRPr="003E40D9">
        <w:t xml:space="preserve"> </w:t>
      </w:r>
      <w:r w:rsidR="00C614FF" w:rsidRPr="003E40D9">
        <w:t>(P</w:t>
      </w:r>
      <w:r w:rsidR="00746DBC" w:rsidRPr="003E40D9">
        <w:t xml:space="preserve">odlahová </w:t>
      </w:r>
      <w:r w:rsidRPr="003E40D9">
        <w:t>a </w:t>
      </w:r>
      <w:r w:rsidR="00746DBC" w:rsidRPr="003E40D9">
        <w:t>Ju</w:t>
      </w:r>
      <w:r w:rsidR="00C614FF" w:rsidRPr="003E40D9">
        <w:t>̊</w:t>
      </w:r>
      <w:r w:rsidR="00746DBC" w:rsidRPr="003E40D9">
        <w:t>vová</w:t>
      </w:r>
      <w:r w:rsidRPr="003E40D9">
        <w:t>,</w:t>
      </w:r>
      <w:r w:rsidR="00C614FF" w:rsidRPr="003E40D9">
        <w:t xml:space="preserve"> 2012. s.</w:t>
      </w:r>
      <w:r w:rsidR="00422254" w:rsidRPr="003E40D9">
        <w:t xml:space="preserve"> </w:t>
      </w:r>
      <w:r w:rsidR="00C614FF" w:rsidRPr="003E40D9">
        <w:t>85)</w:t>
      </w:r>
    </w:p>
    <w:p w14:paraId="74877687" w14:textId="3D85E7A1" w:rsidR="008E0928" w:rsidRPr="003E40D9" w:rsidRDefault="00A8576D" w:rsidP="00A4679A">
      <w:r w:rsidRPr="003E40D9">
        <w:t xml:space="preserve">Kolář se domnívá, že autorita učitele je ovlivněna obecným sociálním klimatem, situačním chováním </w:t>
      </w:r>
      <w:r w:rsidR="00C95317" w:rsidRPr="003E40D9">
        <w:t>a </w:t>
      </w:r>
      <w:r w:rsidRPr="003E40D9">
        <w:t>odbornými dovednostmi učitele. Autorita učitele je postavena na třech základních dimenzích</w:t>
      </w:r>
      <w:r w:rsidR="00C3595B" w:rsidRPr="003E40D9">
        <w:rPr>
          <w:i/>
        </w:rPr>
        <w:t xml:space="preserve">: </w:t>
      </w:r>
      <w:r w:rsidR="00422254" w:rsidRPr="003E40D9">
        <w:rPr>
          <w:i/>
          <w:iCs/>
        </w:rPr>
        <w:t xml:space="preserve">„… </w:t>
      </w:r>
      <w:r w:rsidR="00C3595B" w:rsidRPr="003E40D9">
        <w:rPr>
          <w:i/>
        </w:rPr>
        <w:t xml:space="preserve">a) kognitivní </w:t>
      </w:r>
      <w:r w:rsidR="00C95317" w:rsidRPr="003E40D9">
        <w:rPr>
          <w:i/>
        </w:rPr>
        <w:t>a </w:t>
      </w:r>
      <w:r w:rsidR="00C3595B" w:rsidRPr="003E40D9">
        <w:rPr>
          <w:i/>
        </w:rPr>
        <w:t xml:space="preserve">oborová (profesní znalosti </w:t>
      </w:r>
      <w:r w:rsidR="00C95317" w:rsidRPr="003E40D9">
        <w:rPr>
          <w:i/>
        </w:rPr>
        <w:t>a </w:t>
      </w:r>
      <w:r w:rsidR="00C3595B" w:rsidRPr="003E40D9">
        <w:rPr>
          <w:i/>
        </w:rPr>
        <w:t xml:space="preserve">dovednosti); b) sociální (zohledňuje sociální pozici </w:t>
      </w:r>
      <w:r w:rsidR="00C95317" w:rsidRPr="003E40D9">
        <w:rPr>
          <w:i/>
        </w:rPr>
        <w:t>a </w:t>
      </w:r>
      <w:r w:rsidR="00C3595B" w:rsidRPr="003E40D9">
        <w:rPr>
          <w:i/>
        </w:rPr>
        <w:t xml:space="preserve">status); c) osobnostní (respektování etických hodnot </w:t>
      </w:r>
      <w:r w:rsidR="00C95317" w:rsidRPr="003E40D9">
        <w:rPr>
          <w:i/>
        </w:rPr>
        <w:t>a </w:t>
      </w:r>
      <w:r w:rsidR="00C3595B" w:rsidRPr="003E40D9">
        <w:rPr>
          <w:i/>
        </w:rPr>
        <w:t xml:space="preserve">norem společnosti, vřelý </w:t>
      </w:r>
      <w:r w:rsidR="00C95317" w:rsidRPr="003E40D9">
        <w:rPr>
          <w:i/>
        </w:rPr>
        <w:t>a </w:t>
      </w:r>
      <w:r w:rsidR="00C3595B" w:rsidRPr="003E40D9">
        <w:rPr>
          <w:i/>
        </w:rPr>
        <w:t xml:space="preserve">opravdový vztah </w:t>
      </w:r>
      <w:r w:rsidR="00C95317" w:rsidRPr="003E40D9">
        <w:rPr>
          <w:i/>
        </w:rPr>
        <w:t>k </w:t>
      </w:r>
      <w:r w:rsidR="00C3595B" w:rsidRPr="003E40D9">
        <w:rPr>
          <w:i/>
        </w:rPr>
        <w:t>lidem, zdravé sebevědomí</w:t>
      </w:r>
      <w:r w:rsidRPr="003E40D9">
        <w:rPr>
          <w:i/>
          <w:iCs/>
        </w:rPr>
        <w:t>.)</w:t>
      </w:r>
      <w:r w:rsidR="00422254" w:rsidRPr="003E40D9">
        <w:rPr>
          <w:i/>
          <w:iCs/>
        </w:rPr>
        <w:t>“</w:t>
      </w:r>
      <w:r w:rsidRPr="003E40D9">
        <w:t xml:space="preserve"> (</w:t>
      </w:r>
      <w:r w:rsidR="002E7F91" w:rsidRPr="003E40D9">
        <w:t>K</w:t>
      </w:r>
      <w:r w:rsidR="00CA629E" w:rsidRPr="003E40D9">
        <w:t>olář</w:t>
      </w:r>
      <w:r w:rsidR="002E7F91" w:rsidRPr="003E40D9">
        <w:t>,</w:t>
      </w:r>
      <w:r w:rsidR="00607576" w:rsidRPr="003E40D9">
        <w:t xml:space="preserve"> </w:t>
      </w:r>
      <w:r w:rsidR="002E7F91" w:rsidRPr="003E40D9">
        <w:t>2012. s.19)</w:t>
      </w:r>
    </w:p>
    <w:p w14:paraId="73B47FD2" w14:textId="3F49B2E0" w:rsidR="00702D85" w:rsidRPr="003E40D9" w:rsidRDefault="00702D85" w:rsidP="00A4679A">
      <w:pPr>
        <w:pStyle w:val="3"/>
      </w:pPr>
      <w:bookmarkStart w:id="7" w:name="_Toc132811246"/>
      <w:r w:rsidRPr="003E40D9">
        <w:t>Časová náročnost práce učitele</w:t>
      </w:r>
      <w:bookmarkEnd w:id="7"/>
    </w:p>
    <w:p w14:paraId="36303D2B" w14:textId="1BB0E8BE" w:rsidR="001F3224" w:rsidRPr="003E40D9" w:rsidRDefault="00A8576D" w:rsidP="002934CC">
      <w:r w:rsidRPr="003E40D9">
        <w:t xml:space="preserve">Práce učitele je </w:t>
      </w:r>
      <w:r w:rsidR="00844883" w:rsidRPr="003E40D9">
        <w:t xml:space="preserve">podobně </w:t>
      </w:r>
      <w:r w:rsidRPr="003E40D9">
        <w:t xml:space="preserve">jako každá jiná časově náročná. </w:t>
      </w:r>
      <w:r w:rsidR="00844883" w:rsidRPr="003E40D9">
        <w:t>J</w:t>
      </w:r>
      <w:r w:rsidRPr="003E40D9">
        <w:t xml:space="preserve">e však důležité pochopit, že pracovní činnost pedagoga se skládá </w:t>
      </w:r>
      <w:r w:rsidR="00C95317" w:rsidRPr="003E40D9">
        <w:t>z </w:t>
      </w:r>
      <w:r w:rsidRPr="003E40D9">
        <w:t xml:space="preserve">přímé </w:t>
      </w:r>
      <w:r w:rsidR="00C95317" w:rsidRPr="003E40D9">
        <w:t>i </w:t>
      </w:r>
      <w:r w:rsidRPr="003E40D9">
        <w:t xml:space="preserve">nepřímé činnosti. Proto chápeme, že pracovní doba učitele nekončí školním </w:t>
      </w:r>
      <w:r w:rsidR="00175C0B" w:rsidRPr="003E40D9">
        <w:t>zvoněním</w:t>
      </w:r>
      <w:r w:rsidRPr="003E40D9">
        <w:t xml:space="preserve">. Nepřímá činnost učitele zahrnuje například: přípravu na vyučování, ověřování písemných prací, přípravu pomůcek </w:t>
      </w:r>
      <w:r w:rsidR="00C95317" w:rsidRPr="003E40D9">
        <w:t>a </w:t>
      </w:r>
      <w:r w:rsidRPr="003E40D9">
        <w:t xml:space="preserve">didaktických materiálů. Kromě toho </w:t>
      </w:r>
      <w:r w:rsidR="00EA59E4" w:rsidRPr="003E40D9">
        <w:t xml:space="preserve">sem </w:t>
      </w:r>
      <w:r w:rsidRPr="003E40D9">
        <w:t xml:space="preserve">můžeme zahrnout organizační aktivity ve třídě </w:t>
      </w:r>
      <w:r w:rsidR="00C95317" w:rsidRPr="003E40D9">
        <w:t>i </w:t>
      </w:r>
      <w:r w:rsidRPr="003E40D9">
        <w:t>mimo ni, účast na mimoškolních akcích školy, sebevzdělávání, setkání, soutěže, výměn</w:t>
      </w:r>
      <w:r w:rsidR="00701C95" w:rsidRPr="003E40D9">
        <w:t>né pobyt</w:t>
      </w:r>
      <w:r w:rsidRPr="003E40D9">
        <w:t xml:space="preserve">y atd. </w:t>
      </w:r>
      <w:r w:rsidR="00FA279B" w:rsidRPr="003E40D9">
        <w:t>(P</w:t>
      </w:r>
      <w:r w:rsidR="00DB0E24" w:rsidRPr="003E40D9">
        <w:t>odlahová</w:t>
      </w:r>
      <w:r w:rsidR="00FA279B" w:rsidRPr="003E40D9">
        <w:t>, 2004.</w:t>
      </w:r>
      <w:r w:rsidR="00DB0E24" w:rsidRPr="003E40D9">
        <w:t>)</w:t>
      </w:r>
    </w:p>
    <w:p w14:paraId="1C2A788C" w14:textId="77777777" w:rsidR="00C95317" w:rsidRPr="003E40D9" w:rsidRDefault="00FA08FB" w:rsidP="00A4679A">
      <w:pPr>
        <w:pStyle w:val="2"/>
      </w:pPr>
      <w:bookmarkStart w:id="8" w:name="_Toc132811247"/>
      <w:r w:rsidRPr="003E40D9">
        <w:lastRenderedPageBreak/>
        <w:t>Podmínky začínajících učitelů</w:t>
      </w:r>
      <w:bookmarkEnd w:id="8"/>
    </w:p>
    <w:p w14:paraId="76568032" w14:textId="122041CA" w:rsidR="00C95317" w:rsidRPr="003E40D9" w:rsidRDefault="00A8576D" w:rsidP="002934CC">
      <w:r w:rsidRPr="003E40D9">
        <w:t xml:space="preserve">Jak uvedl Urbánek (2005), při hodnocení pracovních podmínek </w:t>
      </w:r>
      <w:r w:rsidR="00C95317" w:rsidRPr="003E40D9">
        <w:t>a </w:t>
      </w:r>
      <w:r w:rsidRPr="003E40D9">
        <w:t xml:space="preserve">postavení učitelů je nutné rozlišovat primární, tedy již stanovené podmínky, které jsou definovány </w:t>
      </w:r>
      <w:r w:rsidR="00EA59E4" w:rsidRPr="003E40D9">
        <w:rPr>
          <w:i/>
          <w:iCs/>
        </w:rPr>
        <w:t>„</w:t>
      </w:r>
      <w:r w:rsidRPr="003E40D9">
        <w:rPr>
          <w:i/>
          <w:iCs/>
        </w:rPr>
        <w:t>zvenčí</w:t>
      </w:r>
      <w:r w:rsidR="00EA59E4" w:rsidRPr="003E40D9">
        <w:rPr>
          <w:i/>
          <w:iCs/>
        </w:rPr>
        <w:t>“</w:t>
      </w:r>
      <w:r w:rsidRPr="003E40D9">
        <w:t xml:space="preserve">, od těch, které jsou vytvořeny samotnou školou </w:t>
      </w:r>
      <w:r w:rsidR="00EA59E4" w:rsidRPr="003E40D9">
        <w:rPr>
          <w:i/>
          <w:iCs/>
        </w:rPr>
        <w:t>„</w:t>
      </w:r>
      <w:r w:rsidRPr="003E40D9">
        <w:rPr>
          <w:i/>
          <w:iCs/>
        </w:rPr>
        <w:t>uvnitř</w:t>
      </w:r>
      <w:r w:rsidR="00D5421B" w:rsidRPr="003E40D9">
        <w:rPr>
          <w:i/>
          <w:iCs/>
        </w:rPr>
        <w:t>“</w:t>
      </w:r>
      <w:r w:rsidRPr="003E40D9">
        <w:t xml:space="preserve"> vzdělávací instituce (střední škola).</w:t>
      </w:r>
    </w:p>
    <w:p w14:paraId="56A5EEE5" w14:textId="00948A18" w:rsidR="00DE291C" w:rsidRPr="003E40D9" w:rsidRDefault="00D5421B" w:rsidP="002934CC">
      <w:r w:rsidRPr="003E40D9">
        <w:rPr>
          <w:i/>
          <w:iCs/>
        </w:rPr>
        <w:t>„</w:t>
      </w:r>
      <w:r w:rsidR="000D42DB" w:rsidRPr="003E40D9">
        <w:rPr>
          <w:i/>
          <w:iCs/>
        </w:rPr>
        <w:t xml:space="preserve">Vnější podmínky (vytvářené státem, společností, zřizovatelem) jsou primárně dány zákony, školským systémem, předpisy </w:t>
      </w:r>
      <w:r w:rsidR="00C95317" w:rsidRPr="003E40D9">
        <w:rPr>
          <w:i/>
          <w:iCs/>
        </w:rPr>
        <w:t>a </w:t>
      </w:r>
      <w:r w:rsidR="000D42DB" w:rsidRPr="003E40D9">
        <w:rPr>
          <w:i/>
          <w:iCs/>
        </w:rPr>
        <w:t xml:space="preserve">učitel ani samotná škola je nemůže přímo ovlivňovat. Lze </w:t>
      </w:r>
      <w:r w:rsidR="00C95317" w:rsidRPr="003E40D9">
        <w:rPr>
          <w:i/>
          <w:iCs/>
        </w:rPr>
        <w:t>k </w:t>
      </w:r>
      <w:r w:rsidR="000D42DB" w:rsidRPr="003E40D9">
        <w:rPr>
          <w:i/>
          <w:iCs/>
        </w:rPr>
        <w:t>nim počítat např. prestiž povolání, možnosti kariérního postupu, míru pravomocí školy</w:t>
      </w:r>
      <w:r w:rsidR="00A54C03" w:rsidRPr="003E40D9">
        <w:rPr>
          <w:i/>
          <w:iCs/>
        </w:rPr>
        <w:t xml:space="preserve"> </w:t>
      </w:r>
      <w:r w:rsidR="00C95317" w:rsidRPr="003E40D9">
        <w:rPr>
          <w:i/>
          <w:iCs/>
        </w:rPr>
        <w:t>a </w:t>
      </w:r>
      <w:r w:rsidR="000D42DB" w:rsidRPr="003E40D9">
        <w:rPr>
          <w:i/>
          <w:iCs/>
        </w:rPr>
        <w:t>učitele, nárokované požitky (délka dovolené, sociální jistota), způsob financování školy</w:t>
      </w:r>
      <w:r w:rsidR="00A54C03" w:rsidRPr="003E40D9">
        <w:rPr>
          <w:i/>
          <w:iCs/>
        </w:rPr>
        <w:t xml:space="preserve"> </w:t>
      </w:r>
      <w:r w:rsidR="00C95317" w:rsidRPr="003E40D9">
        <w:rPr>
          <w:i/>
          <w:iCs/>
        </w:rPr>
        <w:t>a </w:t>
      </w:r>
      <w:r w:rsidR="000D42DB" w:rsidRPr="003E40D9">
        <w:rPr>
          <w:i/>
          <w:iCs/>
        </w:rPr>
        <w:t xml:space="preserve">samozřejmě </w:t>
      </w:r>
      <w:r w:rsidR="00C95317" w:rsidRPr="003E40D9">
        <w:rPr>
          <w:i/>
          <w:iCs/>
        </w:rPr>
        <w:t>i </w:t>
      </w:r>
      <w:r w:rsidR="000D42DB" w:rsidRPr="003E40D9">
        <w:rPr>
          <w:i/>
          <w:iCs/>
        </w:rPr>
        <w:t>plat.</w:t>
      </w:r>
      <w:r w:rsidRPr="003E40D9">
        <w:rPr>
          <w:i/>
          <w:iCs/>
        </w:rPr>
        <w:t>“</w:t>
      </w:r>
      <w:r w:rsidR="00DE291C" w:rsidRPr="003E40D9">
        <w:t xml:space="preserve"> (Urbánek, 2005, s. 153</w:t>
      </w:r>
      <w:r w:rsidRPr="003E40D9">
        <w:t>–</w:t>
      </w:r>
      <w:r w:rsidR="00DE291C" w:rsidRPr="003E40D9">
        <w:t>154)</w:t>
      </w:r>
    </w:p>
    <w:p w14:paraId="00512AB2" w14:textId="60D5F024" w:rsidR="00DE291C" w:rsidRPr="003E40D9" w:rsidRDefault="00DE291C" w:rsidP="002934CC">
      <w:r w:rsidRPr="003E40D9">
        <w:t xml:space="preserve">Ale nemenší, ne-li větší význam pro úspěšnou činnost učitele mají podmínky spojené </w:t>
      </w:r>
      <w:r w:rsidR="00C95317" w:rsidRPr="003E40D9">
        <w:t>s </w:t>
      </w:r>
      <w:r w:rsidRPr="003E40D9">
        <w:t xml:space="preserve">řízením </w:t>
      </w:r>
      <w:r w:rsidR="00C95317" w:rsidRPr="003E40D9">
        <w:t>a </w:t>
      </w:r>
      <w:r w:rsidRPr="003E40D9">
        <w:t xml:space="preserve">organizací vzdělávání </w:t>
      </w:r>
      <w:r w:rsidR="00C95317" w:rsidRPr="003E40D9">
        <w:t>v </w:t>
      </w:r>
      <w:r w:rsidRPr="003E40D9">
        <w:t xml:space="preserve">konkrétní vzdělávací instituci. Na jedné straně jsou sekundární, protože do určité míry závisí na vnějších podmínkách. Často se však právě tyto vnitřní podmínky stávají určujícími pro úspěšnou organizaci vzdělávacího procesu </w:t>
      </w:r>
      <w:r w:rsidR="00C95317" w:rsidRPr="003E40D9">
        <w:t>a </w:t>
      </w:r>
      <w:r w:rsidRPr="003E40D9">
        <w:t xml:space="preserve">práce učitele. </w:t>
      </w:r>
      <w:r w:rsidR="00373445" w:rsidRPr="003E40D9">
        <w:t>Za „</w:t>
      </w:r>
      <w:r w:rsidRPr="003E40D9">
        <w:t>vnitřní</w:t>
      </w:r>
      <w:r w:rsidR="00373445" w:rsidRPr="003E40D9">
        <w:t>“</w:t>
      </w:r>
      <w:r w:rsidRPr="003E40D9">
        <w:t xml:space="preserve"> podmínky se nejčastěji považují takové jako</w:t>
      </w:r>
      <w:r w:rsidR="0017621F" w:rsidRPr="003E40D9">
        <w:t xml:space="preserve"> např.</w:t>
      </w:r>
    </w:p>
    <w:p w14:paraId="47F5CC83" w14:textId="6D2F63D7" w:rsidR="00DE291C" w:rsidRPr="003E40D9" w:rsidRDefault="00373445" w:rsidP="002934CC">
      <w:r w:rsidRPr="003E40D9">
        <w:rPr>
          <w:i/>
          <w:iCs/>
        </w:rPr>
        <w:t xml:space="preserve">„… </w:t>
      </w:r>
      <w:r w:rsidR="000D42DB" w:rsidRPr="003E40D9">
        <w:rPr>
          <w:i/>
          <w:iCs/>
        </w:rPr>
        <w:t>počet žáků ve třídách, vybavenost školy, kvalifikovanost učitelského sboru, vztahy</w:t>
      </w:r>
      <w:r w:rsidR="00A54C03" w:rsidRPr="003E40D9">
        <w:rPr>
          <w:i/>
          <w:iCs/>
        </w:rPr>
        <w:t xml:space="preserve"> </w:t>
      </w:r>
      <w:r w:rsidR="00C95317" w:rsidRPr="003E40D9">
        <w:rPr>
          <w:i/>
          <w:iCs/>
        </w:rPr>
        <w:t>v </w:t>
      </w:r>
      <w:r w:rsidR="000D42DB" w:rsidRPr="003E40D9">
        <w:rPr>
          <w:i/>
          <w:iCs/>
        </w:rPr>
        <w:t>pedagogickém sboru, kvalita žáků, řízení práce školy, klima školy aj. Vnitřní podmínky práce učitelů ovlivňují, zpravidla přímo, vlastní edukaci, výchovné efekty, zpětné školní klima, kulturu školy apod</w:t>
      </w:r>
      <w:r w:rsidR="00E010CE" w:rsidRPr="003E40D9">
        <w:rPr>
          <w:i/>
          <w:iCs/>
        </w:rPr>
        <w:t>.</w:t>
      </w:r>
      <w:r w:rsidRPr="003E40D9">
        <w:rPr>
          <w:i/>
          <w:iCs/>
        </w:rPr>
        <w:t>“</w:t>
      </w:r>
      <w:r w:rsidR="00E010CE" w:rsidRPr="003E40D9">
        <w:t xml:space="preserve"> </w:t>
      </w:r>
      <w:r w:rsidR="00DE291C" w:rsidRPr="003E40D9">
        <w:t>(Urbánek, 2005, s. 153</w:t>
      </w:r>
      <w:r w:rsidRPr="003E40D9">
        <w:t>–</w:t>
      </w:r>
      <w:r w:rsidR="00DE291C" w:rsidRPr="003E40D9">
        <w:t>154)</w:t>
      </w:r>
    </w:p>
    <w:p w14:paraId="681E3EF1" w14:textId="77777777" w:rsidR="00DE291C" w:rsidRPr="003E40D9" w:rsidRDefault="00DE291C" w:rsidP="002934CC">
      <w:r w:rsidRPr="003E40D9">
        <w:t>Stojí za zmínku, že takové rozdělení není povinné, navíc některé podmínky mohou být podle mého názoru sporné, například prestiž profese nebo vztahy mezi učiteli.</w:t>
      </w:r>
    </w:p>
    <w:p w14:paraId="107A3086" w14:textId="77AEDA6B" w:rsidR="00ED0303" w:rsidRPr="003E40D9" w:rsidRDefault="00921719" w:rsidP="00A4679A">
      <w:pPr>
        <w:pStyle w:val="3"/>
      </w:pPr>
      <w:bookmarkStart w:id="9" w:name="_Toc132811248"/>
      <w:r w:rsidRPr="003E40D9">
        <w:t>Subjektivně vnímané profesní podmínky začínajících učitelů</w:t>
      </w:r>
      <w:bookmarkEnd w:id="9"/>
    </w:p>
    <w:p w14:paraId="1F532802" w14:textId="3F958FE6" w:rsidR="00D26368" w:rsidRPr="003E40D9" w:rsidRDefault="00D26368" w:rsidP="002934CC">
      <w:r w:rsidRPr="003E40D9">
        <w:t>Kromě výše uvedených objektivních odborných podmínek některé studie zdůrazňují</w:t>
      </w:r>
      <w:r w:rsidR="00A54C03" w:rsidRPr="003E40D9">
        <w:t xml:space="preserve"> </w:t>
      </w:r>
      <w:r w:rsidR="00C95317" w:rsidRPr="003E40D9">
        <w:t>i </w:t>
      </w:r>
      <w:r w:rsidRPr="003E40D9">
        <w:t>subjektivní podmínky.</w:t>
      </w:r>
    </w:p>
    <w:p w14:paraId="41215FB0" w14:textId="257C74F4" w:rsidR="00C95317" w:rsidRPr="003E40D9" w:rsidRDefault="00D26368" w:rsidP="002934CC">
      <w:r w:rsidRPr="003E40D9">
        <w:t xml:space="preserve">Pro začátek je třeba poznamenat, že </w:t>
      </w:r>
      <w:r w:rsidR="00C95317" w:rsidRPr="003E40D9">
        <w:t>k </w:t>
      </w:r>
      <w:r w:rsidRPr="003E40D9">
        <w:t xml:space="preserve">subjektivně vnímaným podmínkám patří ty, které vyjadřují sami učitelé. Může to být například spokojenost nebo nespokojenost se svou prací. ... Paulík sledoval </w:t>
      </w:r>
      <w:r w:rsidR="007D44B0" w:rsidRPr="003E40D9">
        <w:t xml:space="preserve">subjektivní </w:t>
      </w:r>
      <w:r w:rsidRPr="003E40D9">
        <w:t xml:space="preserve">spokojenost učitelů základních škol </w:t>
      </w:r>
      <w:r w:rsidR="00C95317" w:rsidRPr="003E40D9">
        <w:t>s </w:t>
      </w:r>
      <w:r w:rsidRPr="003E40D9">
        <w:t xml:space="preserve">individuálními zkušenostmi </w:t>
      </w:r>
      <w:r w:rsidR="00C95317" w:rsidRPr="003E40D9">
        <w:t>s </w:t>
      </w:r>
      <w:r w:rsidRPr="003E40D9">
        <w:t xml:space="preserve">jejich prací </w:t>
      </w:r>
      <w:r w:rsidR="00C95317" w:rsidRPr="003E40D9">
        <w:t>a </w:t>
      </w:r>
      <w:r w:rsidRPr="003E40D9">
        <w:t xml:space="preserve">dospěl </w:t>
      </w:r>
      <w:r w:rsidR="00C95317" w:rsidRPr="003E40D9">
        <w:t>k </w:t>
      </w:r>
      <w:r w:rsidRPr="003E40D9">
        <w:t>následujícím závěrům</w:t>
      </w:r>
      <w:r w:rsidR="007D44B0" w:rsidRPr="003E40D9">
        <w:t>:</w:t>
      </w:r>
      <w:r w:rsidRPr="003E40D9">
        <w:t xml:space="preserve"> (Paul</w:t>
      </w:r>
      <w:r w:rsidR="004152C3" w:rsidRPr="003E40D9">
        <w:t>í</w:t>
      </w:r>
      <w:r w:rsidRPr="003E40D9">
        <w:t>k, 2001</w:t>
      </w:r>
      <w:r w:rsidR="006027C6" w:rsidRPr="003E40D9">
        <w:t>, s.</w:t>
      </w:r>
      <w:r w:rsidR="004152C3" w:rsidRPr="003E40D9">
        <w:t xml:space="preserve"> </w:t>
      </w:r>
      <w:r w:rsidR="006027C6" w:rsidRPr="003E40D9">
        <w:t>466</w:t>
      </w:r>
      <w:r w:rsidRPr="003E40D9">
        <w:t>)</w:t>
      </w:r>
    </w:p>
    <w:p w14:paraId="33517F0A" w14:textId="0880D1CF" w:rsidR="00782902" w:rsidRPr="003E40D9" w:rsidRDefault="007D44B0" w:rsidP="002934CC">
      <w:r w:rsidRPr="003E40D9">
        <w:rPr>
          <w:i/>
          <w:iCs/>
        </w:rPr>
        <w:t>„</w:t>
      </w:r>
      <w:r w:rsidR="00782902" w:rsidRPr="003E40D9">
        <w:rPr>
          <w:i/>
          <w:iCs/>
        </w:rPr>
        <w:t xml:space="preserve">Zejména ve školním prostředí, kde efekty edukace významně závisejí právě na lidském faktoru, na jeho výkonu </w:t>
      </w:r>
      <w:r w:rsidR="00C95317" w:rsidRPr="003E40D9">
        <w:rPr>
          <w:i/>
          <w:iCs/>
        </w:rPr>
        <w:t>a </w:t>
      </w:r>
      <w:r w:rsidR="00782902" w:rsidRPr="003E40D9">
        <w:rPr>
          <w:i/>
          <w:iCs/>
        </w:rPr>
        <w:t xml:space="preserve">motivech, hraje prožitek </w:t>
      </w:r>
      <w:r w:rsidR="00C95317" w:rsidRPr="003E40D9">
        <w:rPr>
          <w:i/>
          <w:iCs/>
        </w:rPr>
        <w:t>a </w:t>
      </w:r>
      <w:r w:rsidR="00782902" w:rsidRPr="003E40D9">
        <w:rPr>
          <w:i/>
          <w:iCs/>
        </w:rPr>
        <w:t>vnímání subjektem důležitou, avšak</w:t>
      </w:r>
      <w:r w:rsidR="00A54C03" w:rsidRPr="003E40D9">
        <w:rPr>
          <w:i/>
          <w:iCs/>
        </w:rPr>
        <w:t xml:space="preserve"> </w:t>
      </w:r>
      <w:r w:rsidR="00C95317" w:rsidRPr="003E40D9">
        <w:rPr>
          <w:i/>
          <w:iCs/>
        </w:rPr>
        <w:t>v </w:t>
      </w:r>
      <w:r w:rsidR="00782902" w:rsidRPr="003E40D9">
        <w:rPr>
          <w:i/>
          <w:iCs/>
        </w:rPr>
        <w:t xml:space="preserve">kontextu </w:t>
      </w:r>
      <w:r w:rsidR="00C95317" w:rsidRPr="003E40D9">
        <w:rPr>
          <w:i/>
          <w:iCs/>
        </w:rPr>
        <w:t>k </w:t>
      </w:r>
      <w:r w:rsidR="00782902" w:rsidRPr="003E40D9">
        <w:rPr>
          <w:i/>
          <w:iCs/>
        </w:rPr>
        <w:t xml:space="preserve">práci učitele mnohdy opomíjenou </w:t>
      </w:r>
      <w:r w:rsidR="00C95317" w:rsidRPr="003E40D9">
        <w:rPr>
          <w:i/>
          <w:iCs/>
        </w:rPr>
        <w:t>a </w:t>
      </w:r>
      <w:r w:rsidR="00782902" w:rsidRPr="003E40D9">
        <w:rPr>
          <w:i/>
          <w:iCs/>
        </w:rPr>
        <w:t>nedoceňovanou roli</w:t>
      </w:r>
      <w:r w:rsidR="006A36BD" w:rsidRPr="003E40D9">
        <w:rPr>
          <w:i/>
          <w:iCs/>
        </w:rPr>
        <w:t>.“</w:t>
      </w:r>
      <w:r w:rsidR="00C95317" w:rsidRPr="003E40D9">
        <w:t xml:space="preserve"> </w:t>
      </w:r>
      <w:r w:rsidR="00782902" w:rsidRPr="003E40D9">
        <w:t>(</w:t>
      </w:r>
      <w:r w:rsidR="00D77D5B" w:rsidRPr="003E40D9">
        <w:t>U</w:t>
      </w:r>
      <w:r w:rsidR="00AB26B6" w:rsidRPr="003E40D9">
        <w:t>rbánek</w:t>
      </w:r>
      <w:r w:rsidR="00D77D5B" w:rsidRPr="003E40D9">
        <w:t>, 2005</w:t>
      </w:r>
      <w:r w:rsidR="006027C6" w:rsidRPr="003E40D9">
        <w:t>, s.</w:t>
      </w:r>
      <w:r w:rsidR="004152C3" w:rsidRPr="003E40D9">
        <w:t> </w:t>
      </w:r>
      <w:r w:rsidR="006027C6" w:rsidRPr="003E40D9">
        <w:t>173</w:t>
      </w:r>
      <w:r w:rsidR="00782902" w:rsidRPr="003E40D9">
        <w:t>)</w:t>
      </w:r>
    </w:p>
    <w:p w14:paraId="0EBE1323" w14:textId="2CCF9AC6" w:rsidR="00D26368" w:rsidRPr="003E40D9" w:rsidRDefault="00C95317" w:rsidP="002934CC">
      <w:r w:rsidRPr="003E40D9">
        <w:t>Z </w:t>
      </w:r>
      <w:r w:rsidR="00D26368" w:rsidRPr="003E40D9">
        <w:t xml:space="preserve">průzkumu Talis </w:t>
      </w:r>
      <w:r w:rsidRPr="003E40D9">
        <w:t>z </w:t>
      </w:r>
      <w:r w:rsidR="00D26368" w:rsidRPr="003E40D9">
        <w:t>roku 2018 vyplývá, že 90</w:t>
      </w:r>
      <w:r w:rsidR="006A36BD" w:rsidRPr="003E40D9">
        <w:t xml:space="preserve"> </w:t>
      </w:r>
      <w:r w:rsidR="00D26368" w:rsidRPr="003E40D9">
        <w:t>% učitelů je se svou prací spokojeno</w:t>
      </w:r>
      <w:r w:rsidR="00A54C03" w:rsidRPr="003E40D9">
        <w:t xml:space="preserve"> </w:t>
      </w:r>
      <w:r w:rsidRPr="003E40D9">
        <w:t>a </w:t>
      </w:r>
      <w:r w:rsidR="00D26368" w:rsidRPr="003E40D9">
        <w:t>58</w:t>
      </w:r>
      <w:r w:rsidR="006A36BD" w:rsidRPr="003E40D9">
        <w:t xml:space="preserve"> </w:t>
      </w:r>
      <w:r w:rsidR="00D26368" w:rsidRPr="003E40D9">
        <w:t>% českých učitelů se domnívá, že výhody jejich profese rozhodně převažují nad nevýhodami.</w:t>
      </w:r>
    </w:p>
    <w:p w14:paraId="1F835196" w14:textId="26E2420A" w:rsidR="00C95317" w:rsidRPr="003E40D9" w:rsidRDefault="00D26368" w:rsidP="002934CC">
      <w:r w:rsidRPr="003E40D9">
        <w:lastRenderedPageBreak/>
        <w:t xml:space="preserve">Zároveň spokojenost učitele </w:t>
      </w:r>
      <w:r w:rsidR="00C95317" w:rsidRPr="003E40D9">
        <w:t>s </w:t>
      </w:r>
      <w:r w:rsidRPr="003E40D9">
        <w:t>jeho profesí konstatuje Vašutová</w:t>
      </w:r>
      <w:r w:rsidR="006A36BD" w:rsidRPr="003E40D9">
        <w:t>:</w:t>
      </w:r>
      <w:r w:rsidRPr="003E40D9">
        <w:rPr>
          <w:i/>
          <w:iCs/>
        </w:rPr>
        <w:t xml:space="preserve"> </w:t>
      </w:r>
      <w:r w:rsidR="006A36BD" w:rsidRPr="003E40D9">
        <w:rPr>
          <w:i/>
          <w:iCs/>
        </w:rPr>
        <w:t>„</w:t>
      </w:r>
      <w:r w:rsidR="00587752" w:rsidRPr="003E40D9">
        <w:rPr>
          <w:i/>
          <w:iCs/>
        </w:rPr>
        <w:t>Z</w:t>
      </w:r>
      <w:r w:rsidR="00250EEF" w:rsidRPr="003E40D9">
        <w:rPr>
          <w:i/>
          <w:iCs/>
        </w:rPr>
        <w:t>atímco učitel v</w:t>
      </w:r>
      <w:r w:rsidR="006A36BD" w:rsidRPr="003E40D9">
        <w:rPr>
          <w:i/>
          <w:iCs/>
        </w:rPr>
        <w:t> </w:t>
      </w:r>
      <w:r w:rsidR="00250EEF" w:rsidRPr="003E40D9">
        <w:rPr>
          <w:i/>
          <w:iCs/>
        </w:rPr>
        <w:t xml:space="preserve">práci uspokojuje vnitřní zkušenosti (práce </w:t>
      </w:r>
      <w:r w:rsidR="00C95317" w:rsidRPr="003E40D9">
        <w:rPr>
          <w:i/>
          <w:iCs/>
        </w:rPr>
        <w:t>s </w:t>
      </w:r>
      <w:r w:rsidR="00250EEF" w:rsidRPr="003E40D9">
        <w:rPr>
          <w:i/>
          <w:iCs/>
        </w:rPr>
        <w:t xml:space="preserve">dětmi, </w:t>
      </w:r>
      <w:r w:rsidR="001C6390" w:rsidRPr="003E40D9">
        <w:rPr>
          <w:i/>
          <w:iCs/>
        </w:rPr>
        <w:t>z</w:t>
      </w:r>
      <w:r w:rsidR="007B4BD6" w:rsidRPr="003E40D9">
        <w:rPr>
          <w:i/>
          <w:iCs/>
        </w:rPr>
        <w:t>áliba</w:t>
      </w:r>
      <w:r w:rsidR="00250EEF" w:rsidRPr="003E40D9">
        <w:rPr>
          <w:i/>
          <w:iCs/>
        </w:rPr>
        <w:t>), učitel</w:t>
      </w:r>
      <w:r w:rsidR="00151EE2" w:rsidRPr="003E40D9">
        <w:rPr>
          <w:i/>
          <w:iCs/>
        </w:rPr>
        <w:t>ky více</w:t>
      </w:r>
      <w:r w:rsidR="00250EEF" w:rsidRPr="003E40D9">
        <w:rPr>
          <w:i/>
          <w:iCs/>
        </w:rPr>
        <w:t xml:space="preserve"> oceň</w:t>
      </w:r>
      <w:r w:rsidR="001C6390" w:rsidRPr="003E40D9">
        <w:rPr>
          <w:i/>
          <w:iCs/>
        </w:rPr>
        <w:t>ovaly</w:t>
      </w:r>
      <w:r w:rsidR="00250EEF" w:rsidRPr="003E40D9">
        <w:rPr>
          <w:i/>
          <w:iCs/>
        </w:rPr>
        <w:t xml:space="preserve"> </w:t>
      </w:r>
      <w:r w:rsidR="001C6390" w:rsidRPr="003E40D9">
        <w:rPr>
          <w:i/>
          <w:iCs/>
        </w:rPr>
        <w:t>vnější</w:t>
      </w:r>
      <w:r w:rsidR="00250EEF" w:rsidRPr="003E40D9">
        <w:rPr>
          <w:i/>
          <w:iCs/>
        </w:rPr>
        <w:t xml:space="preserve"> zdroje (pedagogický úspěch, dobrá pověst).</w:t>
      </w:r>
      <w:r w:rsidR="006A36BD" w:rsidRPr="003E40D9">
        <w:rPr>
          <w:i/>
          <w:iCs/>
        </w:rPr>
        <w:t>“</w:t>
      </w:r>
      <w:r w:rsidR="006073FF" w:rsidRPr="003E40D9">
        <w:t xml:space="preserve"> (</w:t>
      </w:r>
      <w:r w:rsidR="006073FF" w:rsidRPr="003E40D9">
        <w:rPr>
          <w:shd w:val="clear" w:color="auto" w:fill="FFFFFF"/>
        </w:rPr>
        <w:t>V</w:t>
      </w:r>
      <w:r w:rsidR="00B23011" w:rsidRPr="003E40D9">
        <w:rPr>
          <w:shd w:val="clear" w:color="auto" w:fill="FFFFFF"/>
        </w:rPr>
        <w:t>ašutová</w:t>
      </w:r>
      <w:r w:rsidR="006073FF" w:rsidRPr="003E40D9">
        <w:rPr>
          <w:shd w:val="clear" w:color="auto" w:fill="FFFFFF"/>
        </w:rPr>
        <w:t>,</w:t>
      </w:r>
      <w:r w:rsidR="00DB0E24" w:rsidRPr="003E40D9">
        <w:rPr>
          <w:shd w:val="clear" w:color="auto" w:fill="FFFFFF"/>
        </w:rPr>
        <w:t xml:space="preserve"> </w:t>
      </w:r>
      <w:r w:rsidR="006073FF" w:rsidRPr="003E40D9">
        <w:rPr>
          <w:shd w:val="clear" w:color="auto" w:fill="FFFFFF"/>
        </w:rPr>
        <w:t>2004</w:t>
      </w:r>
      <w:r w:rsidR="00EA6831" w:rsidRPr="003E40D9">
        <w:rPr>
          <w:shd w:val="clear" w:color="auto" w:fill="FFFFFF"/>
        </w:rPr>
        <w:t>, s.</w:t>
      </w:r>
      <w:r w:rsidR="006A36BD" w:rsidRPr="003E40D9">
        <w:rPr>
          <w:shd w:val="clear" w:color="auto" w:fill="FFFFFF"/>
        </w:rPr>
        <w:t xml:space="preserve"> </w:t>
      </w:r>
      <w:r w:rsidR="00EA6831" w:rsidRPr="003E40D9">
        <w:rPr>
          <w:shd w:val="clear" w:color="auto" w:fill="FFFFFF"/>
        </w:rPr>
        <w:t>49</w:t>
      </w:r>
      <w:r w:rsidR="00DB0E24" w:rsidRPr="003E40D9">
        <w:rPr>
          <w:shd w:val="clear" w:color="auto" w:fill="FFFFFF"/>
        </w:rPr>
        <w:t>)</w:t>
      </w:r>
    </w:p>
    <w:p w14:paraId="65C5C7EF" w14:textId="46149ACC" w:rsidR="00245F7B" w:rsidRPr="003E40D9" w:rsidRDefault="00245F7B" w:rsidP="00A4679A">
      <w:r w:rsidRPr="003E40D9">
        <w:br w:type="page"/>
      </w:r>
    </w:p>
    <w:p w14:paraId="729E6B4E" w14:textId="4BCE04A1" w:rsidR="00C95317" w:rsidRPr="003E40D9" w:rsidRDefault="008D6C40" w:rsidP="00A4679A">
      <w:pPr>
        <w:pStyle w:val="1"/>
      </w:pPr>
      <w:bookmarkStart w:id="10" w:name="_Toc132811249"/>
      <w:r w:rsidRPr="003E40D9">
        <w:lastRenderedPageBreak/>
        <w:t xml:space="preserve">STŘEDNÍ ODBORNÉ VZDĚLÁNÍ </w:t>
      </w:r>
      <w:r w:rsidR="00C95317" w:rsidRPr="003E40D9">
        <w:t>A </w:t>
      </w:r>
      <w:r w:rsidRPr="003E40D9">
        <w:t>JE</w:t>
      </w:r>
      <w:r w:rsidR="00890AB7" w:rsidRPr="003E40D9">
        <w:t>HO</w:t>
      </w:r>
      <w:r w:rsidRPr="003E40D9">
        <w:t xml:space="preserve"> SPECIFIK</w:t>
      </w:r>
      <w:r w:rsidR="00890AB7" w:rsidRPr="003E40D9">
        <w:t>A</w:t>
      </w:r>
      <w:bookmarkEnd w:id="10"/>
    </w:p>
    <w:p w14:paraId="664CAADC" w14:textId="1BC9E8BA" w:rsidR="00C95317" w:rsidRPr="003E40D9" w:rsidRDefault="00166C05" w:rsidP="00A4679A">
      <w:pPr>
        <w:divId w:val="1373456156"/>
        <w:rPr>
          <w:lang w:eastAsia="cs-CZ"/>
        </w:rPr>
      </w:pPr>
      <w:r w:rsidRPr="003E40D9">
        <w:rPr>
          <w:lang w:eastAsia="cs-CZ"/>
        </w:rPr>
        <w:t>Francouzov</w:t>
      </w:r>
      <w:r w:rsidR="00877FA2" w:rsidRPr="003E40D9">
        <w:rPr>
          <w:lang w:eastAsia="cs-CZ"/>
        </w:rPr>
        <w:t>á</w:t>
      </w:r>
      <w:r w:rsidRPr="003E40D9">
        <w:rPr>
          <w:lang w:eastAsia="cs-CZ"/>
        </w:rPr>
        <w:t xml:space="preserve"> (2015) ve svém článku říká: </w:t>
      </w:r>
      <w:r w:rsidR="00877FA2" w:rsidRPr="003E40D9">
        <w:rPr>
          <w:i/>
          <w:iCs/>
          <w:lang w:eastAsia="cs-CZ"/>
        </w:rPr>
        <w:t>„Č</w:t>
      </w:r>
      <w:r w:rsidRPr="003E40D9">
        <w:rPr>
          <w:i/>
          <w:iCs/>
          <w:lang w:eastAsia="cs-CZ"/>
        </w:rPr>
        <w:t xml:space="preserve">eské školství mělo mezi západoslovanskými vzdělávacími systémy vždy zvláštní postavení: na jedné straně zaujímalo vedoucí postavení </w:t>
      </w:r>
      <w:r w:rsidR="00C95317" w:rsidRPr="003E40D9">
        <w:rPr>
          <w:i/>
          <w:iCs/>
          <w:lang w:eastAsia="cs-CZ"/>
        </w:rPr>
        <w:t>a </w:t>
      </w:r>
      <w:r w:rsidRPr="003E40D9">
        <w:rPr>
          <w:i/>
          <w:iCs/>
          <w:lang w:eastAsia="cs-CZ"/>
        </w:rPr>
        <w:t xml:space="preserve">na druhé straně si zachovalo typické rysy západoslovanských </w:t>
      </w:r>
      <w:r w:rsidR="00C95317" w:rsidRPr="003E40D9">
        <w:rPr>
          <w:i/>
          <w:iCs/>
          <w:lang w:eastAsia="cs-CZ"/>
        </w:rPr>
        <w:t>a </w:t>
      </w:r>
      <w:r w:rsidRPr="003E40D9">
        <w:rPr>
          <w:i/>
          <w:iCs/>
          <w:lang w:eastAsia="cs-CZ"/>
        </w:rPr>
        <w:t>balkánsko-slovanských škol...</w:t>
      </w:r>
      <w:r w:rsidR="00877FA2" w:rsidRPr="003E40D9">
        <w:rPr>
          <w:i/>
          <w:iCs/>
          <w:lang w:eastAsia="cs-CZ"/>
        </w:rPr>
        <w:t>“</w:t>
      </w:r>
    </w:p>
    <w:p w14:paraId="0C76AFC3" w14:textId="08429F8E" w:rsidR="00C95317" w:rsidRPr="003E40D9" w:rsidRDefault="00166C05" w:rsidP="00A4679A">
      <w:pPr>
        <w:divId w:val="1373456156"/>
        <w:rPr>
          <w:lang w:eastAsia="cs-CZ"/>
        </w:rPr>
      </w:pPr>
      <w:r w:rsidRPr="003E40D9">
        <w:rPr>
          <w:lang w:eastAsia="cs-CZ"/>
        </w:rPr>
        <w:t xml:space="preserve">Autor dále rozvíjí myšlenku nových přístupů </w:t>
      </w:r>
      <w:r w:rsidR="00C95317" w:rsidRPr="003E40D9">
        <w:rPr>
          <w:lang w:eastAsia="cs-CZ"/>
        </w:rPr>
        <w:t>k </w:t>
      </w:r>
      <w:r w:rsidRPr="003E40D9">
        <w:rPr>
          <w:lang w:eastAsia="cs-CZ"/>
        </w:rPr>
        <w:t xml:space="preserve">obsahu vzdělávání na středních školách </w:t>
      </w:r>
      <w:r w:rsidR="00C95317" w:rsidRPr="003E40D9">
        <w:rPr>
          <w:lang w:eastAsia="cs-CZ"/>
        </w:rPr>
        <w:t>v </w:t>
      </w:r>
      <w:r w:rsidRPr="003E40D9">
        <w:rPr>
          <w:lang w:eastAsia="cs-CZ"/>
        </w:rPr>
        <w:t>České republice.</w:t>
      </w:r>
    </w:p>
    <w:p w14:paraId="3B811E3F" w14:textId="078D21FF" w:rsidR="00166C05" w:rsidRPr="003E40D9" w:rsidRDefault="007A64E0" w:rsidP="00A4679A">
      <w:pPr>
        <w:divId w:val="1373456156"/>
        <w:rPr>
          <w:i/>
          <w:iCs/>
          <w:lang w:eastAsia="cs-CZ"/>
        </w:rPr>
      </w:pPr>
      <w:r w:rsidRPr="003E40D9">
        <w:rPr>
          <w:i/>
          <w:iCs/>
          <w:lang w:eastAsia="cs-CZ"/>
        </w:rPr>
        <w:t>„...</w:t>
      </w:r>
      <w:r w:rsidR="00F51FCE" w:rsidRPr="003E40D9">
        <w:rPr>
          <w:i/>
          <w:iCs/>
          <w:lang w:eastAsia="cs-CZ"/>
        </w:rPr>
        <w:t xml:space="preserve"> </w:t>
      </w:r>
      <w:r w:rsidR="00166C05" w:rsidRPr="003E40D9">
        <w:rPr>
          <w:i/>
          <w:iCs/>
          <w:lang w:eastAsia="cs-CZ"/>
        </w:rPr>
        <w:t xml:space="preserve">pokračuje proces přechodu od staré regulační regulace </w:t>
      </w:r>
      <w:r w:rsidR="00C95317" w:rsidRPr="003E40D9">
        <w:rPr>
          <w:i/>
          <w:iCs/>
          <w:lang w:eastAsia="cs-CZ"/>
        </w:rPr>
        <w:t>a </w:t>
      </w:r>
      <w:r w:rsidR="00166C05" w:rsidRPr="003E40D9">
        <w:rPr>
          <w:i/>
          <w:iCs/>
          <w:lang w:eastAsia="cs-CZ"/>
        </w:rPr>
        <w:t xml:space="preserve">jednotnosti ve výběru obsahu vzdělávání </w:t>
      </w:r>
      <w:r w:rsidR="00C95317" w:rsidRPr="003E40D9">
        <w:rPr>
          <w:i/>
          <w:iCs/>
          <w:lang w:eastAsia="cs-CZ"/>
        </w:rPr>
        <w:t>k </w:t>
      </w:r>
      <w:r w:rsidR="00166C05" w:rsidRPr="003E40D9">
        <w:rPr>
          <w:i/>
          <w:iCs/>
          <w:lang w:eastAsia="cs-CZ"/>
        </w:rPr>
        <w:t xml:space="preserve">demokratizaci </w:t>
      </w:r>
      <w:r w:rsidR="00C95317" w:rsidRPr="003E40D9">
        <w:rPr>
          <w:i/>
          <w:iCs/>
          <w:lang w:eastAsia="cs-CZ"/>
        </w:rPr>
        <w:t>a </w:t>
      </w:r>
      <w:r w:rsidR="00166C05" w:rsidRPr="003E40D9">
        <w:rPr>
          <w:i/>
          <w:iCs/>
          <w:lang w:eastAsia="cs-CZ"/>
        </w:rPr>
        <w:t>poskytování větší svobody školám.</w:t>
      </w:r>
      <w:r w:rsidR="00F51FCE" w:rsidRPr="003E40D9">
        <w:rPr>
          <w:i/>
          <w:iCs/>
          <w:lang w:eastAsia="cs-CZ"/>
        </w:rPr>
        <w:t>“</w:t>
      </w:r>
    </w:p>
    <w:p w14:paraId="63723C30" w14:textId="70EABC65" w:rsidR="00166C05" w:rsidRPr="003E40D9" w:rsidRDefault="00166C05" w:rsidP="00A4679A">
      <w:pPr>
        <w:divId w:val="1373456156"/>
        <w:rPr>
          <w:lang w:eastAsia="cs-CZ"/>
        </w:rPr>
      </w:pPr>
      <w:r w:rsidRPr="003E40D9">
        <w:rPr>
          <w:lang w:eastAsia="cs-CZ"/>
        </w:rPr>
        <w:t xml:space="preserve">Zároveň se předpokládá standardizace školství zároveň přispívá </w:t>
      </w:r>
      <w:r w:rsidR="00C95317" w:rsidRPr="003E40D9">
        <w:rPr>
          <w:lang w:eastAsia="cs-CZ"/>
        </w:rPr>
        <w:t>k </w:t>
      </w:r>
      <w:r w:rsidRPr="003E40D9">
        <w:rPr>
          <w:lang w:eastAsia="cs-CZ"/>
        </w:rPr>
        <w:t xml:space="preserve">zachování kvality školského vzdělávání </w:t>
      </w:r>
      <w:r w:rsidR="00C95317" w:rsidRPr="003E40D9">
        <w:rPr>
          <w:lang w:eastAsia="cs-CZ"/>
        </w:rPr>
        <w:t>v </w:t>
      </w:r>
      <w:r w:rsidRPr="003E40D9">
        <w:rPr>
          <w:lang w:eastAsia="cs-CZ"/>
        </w:rPr>
        <w:t>celé zemi.</w:t>
      </w:r>
      <w:r w:rsidR="00ED50B8" w:rsidRPr="003E40D9">
        <w:rPr>
          <w:lang w:eastAsia="cs-CZ"/>
        </w:rPr>
        <w:t xml:space="preserve"> (Francouzov</w:t>
      </w:r>
      <w:r w:rsidR="005D768C" w:rsidRPr="003E40D9">
        <w:rPr>
          <w:lang w:eastAsia="cs-CZ"/>
        </w:rPr>
        <w:t>á</w:t>
      </w:r>
      <w:r w:rsidR="00ED50B8" w:rsidRPr="003E40D9">
        <w:rPr>
          <w:lang w:eastAsia="cs-CZ"/>
        </w:rPr>
        <w:t>, 2015)</w:t>
      </w:r>
    </w:p>
    <w:p w14:paraId="2B763B55" w14:textId="77777777" w:rsidR="00C95317" w:rsidRPr="003E40D9" w:rsidRDefault="0059636B" w:rsidP="00A4679A">
      <w:pPr>
        <w:pStyle w:val="2"/>
      </w:pPr>
      <w:bookmarkStart w:id="11" w:name="_Toc132811250"/>
      <w:r w:rsidRPr="003E40D9">
        <w:t>Hlavní koncepce kurikula</w:t>
      </w:r>
      <w:bookmarkEnd w:id="11"/>
    </w:p>
    <w:p w14:paraId="2C3B2B1D" w14:textId="7A70692B" w:rsidR="00C95317" w:rsidRPr="003E40D9" w:rsidRDefault="0059636B" w:rsidP="002934CC">
      <w:r w:rsidRPr="003E40D9">
        <w:t xml:space="preserve">Kurikulum </w:t>
      </w:r>
      <w:r w:rsidR="003D6573" w:rsidRPr="003E40D9">
        <w:t xml:space="preserve">je jedním </w:t>
      </w:r>
      <w:r w:rsidR="00C95317" w:rsidRPr="003E40D9">
        <w:t>z </w:t>
      </w:r>
      <w:r w:rsidR="003D6573" w:rsidRPr="003E40D9">
        <w:t>hlavních regulátorů školního vzdělávání na jeho různých úrovních. Obsahuje shrnutí potřebných znalostí pro člena moderní společnosti.</w:t>
      </w:r>
    </w:p>
    <w:p w14:paraId="7B92A633" w14:textId="2DB7C93C" w:rsidR="00C95317" w:rsidRPr="003E40D9" w:rsidRDefault="003D6573" w:rsidP="002934CC">
      <w:r w:rsidRPr="003E40D9">
        <w:t xml:space="preserve">Je třeba poznamenat, že za všech okolností </w:t>
      </w:r>
      <w:r w:rsidR="00C95317" w:rsidRPr="003E40D9">
        <w:t>v </w:t>
      </w:r>
      <w:r w:rsidRPr="003E40D9">
        <w:t xml:space="preserve">každé společnosti měla celková úroveň vzdělání trvalý dopad na úroveň kultury této společnosti. Ve svých dílech </w:t>
      </w:r>
      <w:r w:rsidR="0059636B" w:rsidRPr="003E40D9">
        <w:t xml:space="preserve">Šmajs </w:t>
      </w:r>
      <w:r w:rsidR="00C95317" w:rsidRPr="003E40D9">
        <w:t>a </w:t>
      </w:r>
      <w:r w:rsidR="0059636B" w:rsidRPr="003E40D9">
        <w:t xml:space="preserve">Krob (2003, s. 111) </w:t>
      </w:r>
      <w:r w:rsidRPr="003E40D9">
        <w:t xml:space="preserve">mluví </w:t>
      </w:r>
      <w:r w:rsidR="00C95317" w:rsidRPr="003E40D9">
        <w:t>o </w:t>
      </w:r>
      <w:r w:rsidRPr="003E40D9">
        <w:t xml:space="preserve">kultuře jako </w:t>
      </w:r>
      <w:r w:rsidR="00C95317" w:rsidRPr="003E40D9">
        <w:t>o </w:t>
      </w:r>
      <w:r w:rsidRPr="003E40D9">
        <w:t xml:space="preserve">důsledku sociální činnosti člověka. </w:t>
      </w:r>
      <w:r w:rsidR="00C95317" w:rsidRPr="003E40D9">
        <w:t>A </w:t>
      </w:r>
      <w:r w:rsidRPr="003E40D9">
        <w:t xml:space="preserve">pokud </w:t>
      </w:r>
      <w:r w:rsidR="0001256D">
        <w:t>poví</w:t>
      </w:r>
      <w:r w:rsidR="00DF7461">
        <w:t>dáme</w:t>
      </w:r>
      <w:r w:rsidRPr="003E40D9">
        <w:t xml:space="preserve"> </w:t>
      </w:r>
      <w:r w:rsidR="00C95317" w:rsidRPr="003E40D9">
        <w:t>o </w:t>
      </w:r>
      <w:r w:rsidRPr="003E40D9">
        <w:t xml:space="preserve">tom, že kultura </w:t>
      </w:r>
      <w:r w:rsidR="00C95317" w:rsidRPr="003E40D9">
        <w:t>a </w:t>
      </w:r>
      <w:r w:rsidRPr="003E40D9">
        <w:t xml:space="preserve">vzdělání jsou nedílnou součástí moderní společnosti, pak bychom si měli uvědomit nejen to, že kultura </w:t>
      </w:r>
      <w:r w:rsidR="00C95317" w:rsidRPr="003E40D9">
        <w:t>a </w:t>
      </w:r>
      <w:r w:rsidRPr="003E40D9">
        <w:t>vzdělávací instituce úzce souvisejí</w:t>
      </w:r>
      <w:r w:rsidR="00C5560F" w:rsidRPr="003E40D9">
        <w:t xml:space="preserve">, ale </w:t>
      </w:r>
      <w:r w:rsidR="00C95317" w:rsidRPr="003E40D9">
        <w:t>i </w:t>
      </w:r>
      <w:r w:rsidRPr="003E40D9">
        <w:t xml:space="preserve">jak </w:t>
      </w:r>
      <w:r w:rsidR="00C95317" w:rsidRPr="003E40D9">
        <w:t>k </w:t>
      </w:r>
      <w:r w:rsidRPr="003E40D9">
        <w:t>jejich vzájemnému ovlivňování dochází.</w:t>
      </w:r>
    </w:p>
    <w:p w14:paraId="04A5C10B" w14:textId="08836C74" w:rsidR="0059636B" w:rsidRPr="003E40D9" w:rsidRDefault="00C95317" w:rsidP="002934CC">
      <w:r w:rsidRPr="003E40D9">
        <w:t>V </w:t>
      </w:r>
      <w:r w:rsidR="003D6573" w:rsidRPr="003E40D9">
        <w:t xml:space="preserve">literatuře se uvádí, že školy vzdělávají </w:t>
      </w:r>
      <w:r w:rsidRPr="003E40D9">
        <w:t>a </w:t>
      </w:r>
      <w:r w:rsidR="003D6573" w:rsidRPr="003E40D9">
        <w:t xml:space="preserve">vychovávají novou generaci </w:t>
      </w:r>
      <w:r w:rsidRPr="003E40D9">
        <w:t>v </w:t>
      </w:r>
      <w:r w:rsidR="003D6573" w:rsidRPr="003E40D9">
        <w:t xml:space="preserve">souladu se zájmy společnosti na základě kulturních tradic </w:t>
      </w:r>
      <w:r w:rsidRPr="003E40D9">
        <w:t>a </w:t>
      </w:r>
      <w:r w:rsidR="003D6573" w:rsidRPr="003E40D9">
        <w:t xml:space="preserve">životní úrovně dané společnosti. </w:t>
      </w:r>
      <w:r w:rsidR="00232E6A" w:rsidRPr="003E40D9">
        <w:t>(</w:t>
      </w:r>
      <w:r w:rsidR="0028080F" w:rsidRPr="003E40D9">
        <w:t>M</w:t>
      </w:r>
      <w:r w:rsidR="000B0B72" w:rsidRPr="003E40D9">
        <w:t>aňák,</w:t>
      </w:r>
      <w:r w:rsidR="0028080F" w:rsidRPr="003E40D9">
        <w:t xml:space="preserve"> 2008</w:t>
      </w:r>
      <w:r w:rsidR="000B0B72" w:rsidRPr="003E40D9">
        <w:t>)</w:t>
      </w:r>
    </w:p>
    <w:p w14:paraId="25E3CAFE" w14:textId="02A391B3" w:rsidR="00C95317" w:rsidRPr="003E40D9" w:rsidRDefault="0059636B" w:rsidP="002934CC">
      <w:pPr>
        <w:rPr>
          <w:rFonts w:eastAsiaTheme="minorHAnsi"/>
        </w:rPr>
      </w:pPr>
      <w:r w:rsidRPr="003E40D9">
        <w:t>Hlavní koncep</w:t>
      </w:r>
      <w:r w:rsidR="00C5560F" w:rsidRPr="003E40D9">
        <w:t>c</w:t>
      </w:r>
      <w:r w:rsidRPr="003E40D9">
        <w:t>e kurik</w:t>
      </w:r>
      <w:r w:rsidR="00C5560F" w:rsidRPr="003E40D9">
        <w:t>u</w:t>
      </w:r>
      <w:r w:rsidRPr="003E40D9">
        <w:t xml:space="preserve">la ve středním odborném vzdělávání </w:t>
      </w:r>
      <w:r w:rsidR="00C5560F" w:rsidRPr="003E40D9">
        <w:rPr>
          <w:rFonts w:eastAsiaTheme="minorHAnsi"/>
          <w:i/>
          <w:iCs/>
        </w:rPr>
        <w:t>„</w:t>
      </w:r>
      <w:r w:rsidRPr="003E40D9">
        <w:rPr>
          <w:i/>
          <w:iCs/>
        </w:rPr>
        <w:t xml:space="preserve">vychází </w:t>
      </w:r>
      <w:r w:rsidR="00C95317" w:rsidRPr="003E40D9">
        <w:rPr>
          <w:i/>
          <w:iCs/>
        </w:rPr>
        <w:t>z </w:t>
      </w:r>
      <w:r w:rsidRPr="003E40D9">
        <w:rPr>
          <w:i/>
          <w:iCs/>
        </w:rPr>
        <w:t xml:space="preserve">modelu člověka, který bude žít </w:t>
      </w:r>
      <w:r w:rsidR="00C95317" w:rsidRPr="003E40D9">
        <w:rPr>
          <w:i/>
          <w:iCs/>
        </w:rPr>
        <w:t>v </w:t>
      </w:r>
      <w:r w:rsidRPr="003E40D9">
        <w:rPr>
          <w:i/>
          <w:iCs/>
        </w:rPr>
        <w:t xml:space="preserve">21. století, </w:t>
      </w:r>
      <w:r w:rsidR="00C95317" w:rsidRPr="003E40D9">
        <w:rPr>
          <w:i/>
          <w:iCs/>
        </w:rPr>
        <w:t>z </w:t>
      </w:r>
      <w:r w:rsidRPr="003E40D9">
        <w:rPr>
          <w:i/>
          <w:iCs/>
        </w:rPr>
        <w:t xml:space="preserve">modelu demokratické společnosti </w:t>
      </w:r>
      <w:r w:rsidR="00C95317" w:rsidRPr="003E40D9">
        <w:rPr>
          <w:i/>
          <w:iCs/>
        </w:rPr>
        <w:t>v </w:t>
      </w:r>
      <w:r w:rsidRPr="003E40D9">
        <w:rPr>
          <w:i/>
          <w:iCs/>
        </w:rPr>
        <w:t xml:space="preserve">dnešní Evropě, ale také </w:t>
      </w:r>
      <w:r w:rsidR="00C95317" w:rsidRPr="003E40D9">
        <w:rPr>
          <w:i/>
          <w:iCs/>
        </w:rPr>
        <w:t>z </w:t>
      </w:r>
      <w:r w:rsidRPr="003E40D9">
        <w:rPr>
          <w:i/>
          <w:iCs/>
        </w:rPr>
        <w:t xml:space="preserve">našich kulturních </w:t>
      </w:r>
      <w:r w:rsidR="00C95317" w:rsidRPr="003E40D9">
        <w:rPr>
          <w:i/>
          <w:iCs/>
        </w:rPr>
        <w:t>a </w:t>
      </w:r>
      <w:r w:rsidRPr="003E40D9">
        <w:rPr>
          <w:i/>
          <w:iCs/>
        </w:rPr>
        <w:t xml:space="preserve">národních tradic, </w:t>
      </w:r>
      <w:r w:rsidR="00C95317" w:rsidRPr="003E40D9">
        <w:rPr>
          <w:i/>
          <w:iCs/>
        </w:rPr>
        <w:t>z </w:t>
      </w:r>
      <w:r w:rsidRPr="003E40D9">
        <w:rPr>
          <w:i/>
          <w:iCs/>
        </w:rPr>
        <w:t xml:space="preserve">úrovně vědeckého, uměleckého, technologického </w:t>
      </w:r>
      <w:r w:rsidR="00C95317" w:rsidRPr="003E40D9">
        <w:rPr>
          <w:i/>
          <w:iCs/>
        </w:rPr>
        <w:t>a </w:t>
      </w:r>
      <w:r w:rsidRPr="003E40D9">
        <w:rPr>
          <w:i/>
          <w:iCs/>
        </w:rPr>
        <w:t xml:space="preserve">technického poznání </w:t>
      </w:r>
      <w:r w:rsidR="00C95317" w:rsidRPr="003E40D9">
        <w:rPr>
          <w:i/>
          <w:iCs/>
        </w:rPr>
        <w:t>v </w:t>
      </w:r>
      <w:r w:rsidRPr="003E40D9">
        <w:rPr>
          <w:i/>
          <w:iCs/>
        </w:rPr>
        <w:t xml:space="preserve">současné době, ze společenských potřeb </w:t>
      </w:r>
      <w:r w:rsidR="00C95317" w:rsidRPr="003E40D9">
        <w:rPr>
          <w:i/>
          <w:iCs/>
        </w:rPr>
        <w:t>a </w:t>
      </w:r>
      <w:r w:rsidRPr="003E40D9">
        <w:rPr>
          <w:i/>
          <w:iCs/>
        </w:rPr>
        <w:t xml:space="preserve">rovněž ze sociálních potřeb mládeže vzdělávající se </w:t>
      </w:r>
      <w:r w:rsidR="00C95317" w:rsidRPr="003E40D9">
        <w:rPr>
          <w:i/>
          <w:iCs/>
        </w:rPr>
        <w:t>v </w:t>
      </w:r>
      <w:r w:rsidRPr="003E40D9">
        <w:rPr>
          <w:i/>
          <w:iCs/>
        </w:rPr>
        <w:t xml:space="preserve">odborném školství včetně jejího co nejlepšího uplatnění na pracovním trhu </w:t>
      </w:r>
      <w:r w:rsidR="00C95317" w:rsidRPr="003E40D9">
        <w:rPr>
          <w:i/>
          <w:iCs/>
        </w:rPr>
        <w:t>v </w:t>
      </w:r>
      <w:r w:rsidRPr="003E40D9">
        <w:rPr>
          <w:i/>
          <w:iCs/>
        </w:rPr>
        <w:t>globalizujícím se světě.</w:t>
      </w:r>
      <w:r w:rsidR="00E05FF0" w:rsidRPr="003E40D9">
        <w:rPr>
          <w:i/>
          <w:iCs/>
        </w:rPr>
        <w:t>“</w:t>
      </w:r>
      <w:r w:rsidRPr="003E40D9">
        <w:rPr>
          <w:rFonts w:eastAsiaTheme="minorHAnsi"/>
        </w:rPr>
        <w:t xml:space="preserve"> (</w:t>
      </w:r>
      <w:r w:rsidRPr="003E40D9">
        <w:t>Bezchlebov</w:t>
      </w:r>
      <w:r w:rsidR="00441250" w:rsidRPr="003E40D9">
        <w:t>á</w:t>
      </w:r>
      <w:r w:rsidRPr="003E40D9">
        <w:t>, NÚOV, 2008)</w:t>
      </w:r>
      <w:r w:rsidRPr="003E40D9">
        <w:rPr>
          <w:rFonts w:eastAsiaTheme="minorHAnsi"/>
        </w:rPr>
        <w:t>.</w:t>
      </w:r>
    </w:p>
    <w:p w14:paraId="6F627BD3" w14:textId="0B9E991D" w:rsidR="002C19EC" w:rsidRPr="003E40D9" w:rsidRDefault="002C19EC" w:rsidP="002934CC">
      <w:pPr>
        <w:rPr>
          <w:i/>
          <w:iCs/>
        </w:rPr>
      </w:pPr>
      <w:r w:rsidRPr="003E40D9">
        <w:lastRenderedPageBreak/>
        <w:t xml:space="preserve">Rádi bychom ještě jednou zdůraznili, že osnovy se také opírají </w:t>
      </w:r>
      <w:r w:rsidR="00C95317" w:rsidRPr="003E40D9">
        <w:t>o</w:t>
      </w:r>
      <w:r w:rsidR="00C95317" w:rsidRPr="003E40D9">
        <w:rPr>
          <w:rFonts w:eastAsiaTheme="minorHAnsi"/>
        </w:rPr>
        <w:t> </w:t>
      </w:r>
      <w:r w:rsidRPr="003E40D9">
        <w:t xml:space="preserve">sociální potřeby mládeže, to znamená, že vědomě připravují mládež na život </w:t>
      </w:r>
      <w:r w:rsidR="00C95317" w:rsidRPr="003E40D9">
        <w:t>v</w:t>
      </w:r>
      <w:r w:rsidR="00C95317" w:rsidRPr="003E40D9">
        <w:rPr>
          <w:rFonts w:eastAsiaTheme="minorHAnsi"/>
        </w:rPr>
        <w:t> </w:t>
      </w:r>
      <w:r w:rsidRPr="003E40D9">
        <w:t>moderní demokratické společnosti.</w:t>
      </w:r>
    </w:p>
    <w:p w14:paraId="4C875939" w14:textId="5B762648" w:rsidR="003D6573" w:rsidRPr="003E40D9" w:rsidRDefault="003D6573" w:rsidP="002934CC">
      <w:r w:rsidRPr="003E40D9">
        <w:t xml:space="preserve">Obsah vzdělávacích programů je založen na nové strategii vzdělávání, jejímž cílem je nejen asimilace vzdělávacího materiálu, dovedností </w:t>
      </w:r>
      <w:r w:rsidR="00C95317" w:rsidRPr="003E40D9">
        <w:t>a </w:t>
      </w:r>
      <w:r w:rsidRPr="003E40D9">
        <w:t xml:space="preserve">dovedností, ale také implementace nového přístupu </w:t>
      </w:r>
      <w:r w:rsidR="00C95317" w:rsidRPr="003E40D9">
        <w:t>k </w:t>
      </w:r>
      <w:r w:rsidRPr="003E40D9">
        <w:t xml:space="preserve">žákům, </w:t>
      </w:r>
      <w:r w:rsidR="00C95317" w:rsidRPr="003E40D9">
        <w:t>k </w:t>
      </w:r>
      <w:r w:rsidRPr="003E40D9">
        <w:t xml:space="preserve">jejich motivaci, vytvoření příznivého </w:t>
      </w:r>
      <w:r w:rsidR="00C95317" w:rsidRPr="003E40D9">
        <w:t>a </w:t>
      </w:r>
      <w:r w:rsidRPr="003E40D9">
        <w:t>zdravě</w:t>
      </w:r>
      <w:r w:rsidR="00E00E5F" w:rsidRPr="003E40D9">
        <w:t xml:space="preserve"> </w:t>
      </w:r>
      <w:r w:rsidRPr="003E40D9">
        <w:t>společenského prostředí pro aktivní zapojení žáků do výuky, samostudia, získávání zkušeností atd.</w:t>
      </w:r>
    </w:p>
    <w:p w14:paraId="245B1509" w14:textId="1739CC6E" w:rsidR="003D6573" w:rsidRPr="003E40D9" w:rsidRDefault="003D6573" w:rsidP="00A4679A">
      <w:pPr>
        <w:pStyle w:val="2"/>
      </w:pPr>
      <w:bookmarkStart w:id="12" w:name="_Toc132811251"/>
      <w:r w:rsidRPr="003E40D9">
        <w:t xml:space="preserve">Specifika </w:t>
      </w:r>
      <w:r w:rsidR="00441250" w:rsidRPr="003E40D9">
        <w:t>r</w:t>
      </w:r>
      <w:r w:rsidRPr="003E40D9">
        <w:t>ámcových vzdělávacích programů</w:t>
      </w:r>
      <w:bookmarkEnd w:id="12"/>
    </w:p>
    <w:p w14:paraId="5B274F68" w14:textId="598B98B5" w:rsidR="00075B41" w:rsidRPr="003E40D9" w:rsidRDefault="00C95317" w:rsidP="00A4679A">
      <w:r w:rsidRPr="003E40D9">
        <w:t>V </w:t>
      </w:r>
      <w:r w:rsidR="00075B41" w:rsidRPr="003E40D9">
        <w:t xml:space="preserve">roce 2008 byl publikován vyvinutý Výzkumným ústavem pedagogiky </w:t>
      </w:r>
      <w:r w:rsidRPr="003E40D9">
        <w:t>v </w:t>
      </w:r>
      <w:r w:rsidR="00075B41" w:rsidRPr="003E40D9">
        <w:t xml:space="preserve">ČR </w:t>
      </w:r>
      <w:r w:rsidR="001E7EFB" w:rsidRPr="003E40D9">
        <w:t>„r</w:t>
      </w:r>
      <w:r w:rsidR="00075B41" w:rsidRPr="003E40D9">
        <w:t>ámcový vzdělávací program</w:t>
      </w:r>
      <w:r w:rsidR="00481C56" w:rsidRPr="003E40D9">
        <w:t xml:space="preserve"> pro </w:t>
      </w:r>
      <w:r w:rsidR="00147EE5" w:rsidRPr="003E40D9">
        <w:t>příslušné stupně škol</w:t>
      </w:r>
      <w:r w:rsidR="001E7EFB" w:rsidRPr="003E40D9">
        <w:t>“</w:t>
      </w:r>
      <w:r w:rsidR="00075B41" w:rsidRPr="003E40D9">
        <w:t xml:space="preserve"> </w:t>
      </w:r>
      <w:r w:rsidR="001E7EFB" w:rsidRPr="003E40D9">
        <w:t>–</w:t>
      </w:r>
      <w:r w:rsidR="00075B41" w:rsidRPr="003E40D9">
        <w:t xml:space="preserve"> dokument, který dává představu </w:t>
      </w:r>
      <w:r w:rsidRPr="003E40D9">
        <w:t>o </w:t>
      </w:r>
      <w:r w:rsidR="00075B41" w:rsidRPr="003E40D9">
        <w:t xml:space="preserve">tom, jak </w:t>
      </w:r>
      <w:r w:rsidRPr="003E40D9">
        <w:t>v </w:t>
      </w:r>
      <w:r w:rsidR="00075B41" w:rsidRPr="003E40D9">
        <w:t xml:space="preserve">české republice by mělo být vzdělávání </w:t>
      </w:r>
      <w:r w:rsidRPr="003E40D9">
        <w:t>z </w:t>
      </w:r>
      <w:r w:rsidR="00075B41" w:rsidRPr="003E40D9">
        <w:t>hlediska jeho vývojář</w:t>
      </w:r>
      <w:r w:rsidR="008F0C27" w:rsidRPr="003E40D9">
        <w:t>ů.</w:t>
      </w:r>
    </w:p>
    <w:p w14:paraId="2CBAEC8C" w14:textId="1F385E57" w:rsidR="00C95317" w:rsidRPr="003E40D9" w:rsidRDefault="00075B41" w:rsidP="00A4679A">
      <w:r w:rsidRPr="003E40D9">
        <w:t xml:space="preserve">Rámcové vzdělávací programy (RVP) tvoří obecně závazný rámec pro tvorbu školních vzdělávacích programů škol všech oborů vzdělání </w:t>
      </w:r>
      <w:r w:rsidR="00C95317" w:rsidRPr="003E40D9">
        <w:t>v </w:t>
      </w:r>
      <w:r w:rsidRPr="003E40D9">
        <w:t xml:space="preserve">předškolním, základním, základním uměleckém, jazykovém </w:t>
      </w:r>
      <w:r w:rsidR="00C95317" w:rsidRPr="003E40D9">
        <w:t>a </w:t>
      </w:r>
      <w:r w:rsidRPr="003E40D9">
        <w:t>středním vzdělávání.</w:t>
      </w:r>
      <w:r w:rsidR="00C95317" w:rsidRPr="003E40D9">
        <w:t xml:space="preserve"> </w:t>
      </w:r>
      <w:r w:rsidRPr="003E40D9">
        <w:t xml:space="preserve">Do vzdělávání </w:t>
      </w:r>
      <w:r w:rsidR="00C95317" w:rsidRPr="003E40D9">
        <w:t>v </w:t>
      </w:r>
      <w:r w:rsidRPr="003E40D9">
        <w:t xml:space="preserve">České republice byly zavedeny zákonem č. 561/2004 Sb., </w:t>
      </w:r>
      <w:r w:rsidR="00C95317" w:rsidRPr="003E40D9">
        <w:t>o </w:t>
      </w:r>
      <w:r w:rsidRPr="003E40D9">
        <w:t>předškolním, základním, středním, vyšším odborném</w:t>
      </w:r>
      <w:r w:rsidR="00A54C03" w:rsidRPr="003E40D9">
        <w:t xml:space="preserve"> </w:t>
      </w:r>
      <w:r w:rsidR="00C95317" w:rsidRPr="003E40D9">
        <w:t>a </w:t>
      </w:r>
      <w:r w:rsidRPr="003E40D9">
        <w:t>jiném vzdělávání (školský zákon).</w:t>
      </w:r>
    </w:p>
    <w:p w14:paraId="48F6469D" w14:textId="1BFE51E1" w:rsidR="007D6A29" w:rsidRPr="003E40D9" w:rsidRDefault="007D6A29" w:rsidP="002934CC">
      <w:r w:rsidRPr="003E40D9">
        <w:t xml:space="preserve">Rámcové programy formulují očekávanou úroveň vzdělávání, předvídatelnou autonomii škol, odbornou odpovědnost učitelů za výsledky výuky. Na nich jsou povinně založeny školní osnovy, učebnice </w:t>
      </w:r>
      <w:r w:rsidR="00C95317" w:rsidRPr="003E40D9">
        <w:t>a </w:t>
      </w:r>
      <w:r w:rsidRPr="003E40D9">
        <w:t xml:space="preserve">výukové texty </w:t>
      </w:r>
      <w:r w:rsidR="00C95317" w:rsidRPr="003E40D9">
        <w:t>a </w:t>
      </w:r>
      <w:r w:rsidRPr="003E40D9">
        <w:t>hodnocení výsledků vzdělávání žáků.</w:t>
      </w:r>
    </w:p>
    <w:p w14:paraId="2C8DC95C" w14:textId="44101E96" w:rsidR="007D6A29" w:rsidRPr="003E40D9" w:rsidRDefault="007D6A29" w:rsidP="00A4679A">
      <w:r w:rsidRPr="003E40D9">
        <w:t xml:space="preserve">Rámcový vzdělávací program obsahuje základní požadavky, podmínky </w:t>
      </w:r>
      <w:r w:rsidR="00C95317" w:rsidRPr="003E40D9">
        <w:t>a </w:t>
      </w:r>
      <w:r w:rsidRPr="003E40D9">
        <w:t>pravidla pro vzdělávání dětí. RVP stanoví společné rámce, které je třeba dodržovat. Ve stejné době tento program vytváří podmínky, které umožní každé škole, pedagogické</w:t>
      </w:r>
      <w:r w:rsidR="0066214A" w:rsidRPr="003E40D9">
        <w:t>mu</w:t>
      </w:r>
      <w:r w:rsidRPr="003E40D9">
        <w:t xml:space="preserve"> kolektiv</w:t>
      </w:r>
      <w:r w:rsidR="0066214A" w:rsidRPr="003E40D9">
        <w:t>u</w:t>
      </w:r>
      <w:r w:rsidRPr="003E40D9">
        <w:t>, profesní skupin</w:t>
      </w:r>
      <w:r w:rsidR="0066214A" w:rsidRPr="003E40D9">
        <w:t>ě</w:t>
      </w:r>
      <w:r w:rsidRPr="003E40D9">
        <w:t xml:space="preserve"> osob nebo jednotlivců učitelů navrhnout </w:t>
      </w:r>
      <w:r w:rsidR="00C95317" w:rsidRPr="003E40D9">
        <w:t>a </w:t>
      </w:r>
      <w:r w:rsidRPr="003E40D9">
        <w:t>realizovat svůj vlastní program vzdělávání.</w:t>
      </w:r>
    </w:p>
    <w:p w14:paraId="3C90B928" w14:textId="1F6446DE" w:rsidR="003D6573" w:rsidRPr="003E40D9" w:rsidRDefault="003D6573" w:rsidP="00A4679A">
      <w:pPr>
        <w:pStyle w:val="2"/>
      </w:pPr>
      <w:bookmarkStart w:id="13" w:name="_Toc132811252"/>
      <w:r w:rsidRPr="003E40D9">
        <w:t>Rámcový vzdělávací program středního odborného vzdělávání</w:t>
      </w:r>
      <w:bookmarkEnd w:id="13"/>
    </w:p>
    <w:p w14:paraId="2A9C063C" w14:textId="74AF8217" w:rsidR="00C95317" w:rsidRPr="003E40D9" w:rsidRDefault="008D6C40" w:rsidP="002934CC">
      <w:r w:rsidRPr="003E40D9">
        <w:t xml:space="preserve">RVP středního vzdělání v České republice se dělí podle druhu školy. Byly vytvořeny dvě linie RVP: RVP pro gymnaziální vzdělávání (RVP G) </w:t>
      </w:r>
      <w:r w:rsidR="00C95317" w:rsidRPr="003E40D9">
        <w:t>a </w:t>
      </w:r>
      <w:r w:rsidRPr="003E40D9">
        <w:t>RVP pro pobočky středního odborného vzdělávání (RVP SOV). Formování RVP SOV je složitější především kvůli rozmanitosti oblastí vzdělávání.</w:t>
      </w:r>
    </w:p>
    <w:p w14:paraId="2EBD811C" w14:textId="15F19FE7" w:rsidR="007D6A29" w:rsidRPr="003E40D9" w:rsidRDefault="007D6A29" w:rsidP="002934CC">
      <w:r w:rsidRPr="003E40D9">
        <w:t xml:space="preserve">Je důležité si uvědomit, že rámcové programy prokazují kompetenční přístup při předkládání předmětového obsahu, protože definují dovednosti </w:t>
      </w:r>
      <w:r w:rsidR="00C95317" w:rsidRPr="003E40D9">
        <w:t>a </w:t>
      </w:r>
      <w:r w:rsidRPr="003E40D9">
        <w:t xml:space="preserve">dovednosti žáků </w:t>
      </w:r>
      <w:r w:rsidR="00C95317" w:rsidRPr="003E40D9">
        <w:t>v </w:t>
      </w:r>
      <w:r w:rsidRPr="003E40D9">
        <w:t xml:space="preserve">rámci </w:t>
      </w:r>
      <w:r w:rsidRPr="003E40D9">
        <w:lastRenderedPageBreak/>
        <w:t>vzdělávacích oblastí, úroveň klíčových kompetencí absolventa, očekávané výsledky při zvládnutí znalostní složky.</w:t>
      </w:r>
    </w:p>
    <w:p w14:paraId="370ECBDD" w14:textId="0BAEA54F" w:rsidR="007D6A29" w:rsidRPr="003E40D9" w:rsidRDefault="007D6A29" w:rsidP="002934CC">
      <w:r w:rsidRPr="003E40D9">
        <w:t xml:space="preserve">Kompetencemi </w:t>
      </w:r>
      <w:r w:rsidR="00C95317" w:rsidRPr="003E40D9">
        <w:t>v </w:t>
      </w:r>
      <w:r w:rsidRPr="003E40D9">
        <w:t xml:space="preserve">rámcových programech se rozumí soubor prakticky orientovaných znalostí, osobních </w:t>
      </w:r>
      <w:r w:rsidR="001975C4" w:rsidRPr="003E40D9">
        <w:t>kompetenc</w:t>
      </w:r>
      <w:r w:rsidR="004B2543" w:rsidRPr="003E40D9">
        <w:t>í</w:t>
      </w:r>
      <w:r w:rsidRPr="003E40D9">
        <w:t xml:space="preserve"> </w:t>
      </w:r>
      <w:r w:rsidR="00C95317" w:rsidRPr="003E40D9">
        <w:t>a </w:t>
      </w:r>
      <w:r w:rsidR="001975C4" w:rsidRPr="003E40D9">
        <w:t>komp</w:t>
      </w:r>
      <w:r w:rsidR="001F3689" w:rsidRPr="003E40D9">
        <w:t>etenc</w:t>
      </w:r>
      <w:r w:rsidR="004B2543" w:rsidRPr="003E40D9">
        <w:t>í</w:t>
      </w:r>
      <w:r w:rsidRPr="003E40D9">
        <w:t xml:space="preserve"> </w:t>
      </w:r>
      <w:r w:rsidR="00C95317" w:rsidRPr="003E40D9">
        <w:t>v </w:t>
      </w:r>
      <w:r w:rsidRPr="003E40D9">
        <w:t>konkrétní vzdělávací oblasti aplikovaných</w:t>
      </w:r>
      <w:r w:rsidR="00A54C03" w:rsidRPr="003E40D9">
        <w:t xml:space="preserve"> </w:t>
      </w:r>
      <w:r w:rsidR="00C95317" w:rsidRPr="003E40D9">
        <w:t>v </w:t>
      </w:r>
      <w:r w:rsidRPr="003E40D9">
        <w:t xml:space="preserve">reálném životě, motivujících </w:t>
      </w:r>
      <w:r w:rsidR="00C95317" w:rsidRPr="003E40D9">
        <w:t>k </w:t>
      </w:r>
      <w:r w:rsidRPr="003E40D9">
        <w:t xml:space="preserve">dalšímu vzdělávání </w:t>
      </w:r>
      <w:r w:rsidR="00C95317" w:rsidRPr="003E40D9">
        <w:t>a </w:t>
      </w:r>
      <w:r w:rsidRPr="003E40D9">
        <w:t>celoživotnímu vzdělávání.</w:t>
      </w:r>
    </w:p>
    <w:p w14:paraId="4DAFBC12" w14:textId="77777777" w:rsidR="007D6A29" w:rsidRPr="003E40D9" w:rsidRDefault="007D6A29" w:rsidP="002934CC">
      <w:r w:rsidRPr="003E40D9">
        <w:t>Za klíčové kompetence jsou považovány:</w:t>
      </w:r>
    </w:p>
    <w:p w14:paraId="69CECFC2" w14:textId="581D6EFF" w:rsidR="007D6A29" w:rsidRPr="003E40D9" w:rsidRDefault="004B2543" w:rsidP="00A54C03">
      <w:pPr>
        <w:pStyle w:val="a"/>
      </w:pPr>
      <w:r w:rsidRPr="003E40D9">
        <w:t>k</w:t>
      </w:r>
      <w:r w:rsidR="007D6A29" w:rsidRPr="003E40D9">
        <w:t xml:space="preserve">ompetence </w:t>
      </w:r>
      <w:r w:rsidR="00C95317" w:rsidRPr="003E40D9">
        <w:t>k </w:t>
      </w:r>
      <w:r w:rsidR="007D6A29" w:rsidRPr="003E40D9">
        <w:t>učení;</w:t>
      </w:r>
    </w:p>
    <w:p w14:paraId="3E0541C8" w14:textId="65E8CAB5" w:rsidR="007D6A29" w:rsidRPr="003E40D9" w:rsidRDefault="004B2543" w:rsidP="00A54C03">
      <w:pPr>
        <w:pStyle w:val="a"/>
      </w:pPr>
      <w:r w:rsidRPr="003E40D9">
        <w:t>k</w:t>
      </w:r>
      <w:r w:rsidR="007D6A29" w:rsidRPr="003E40D9">
        <w:t>ompetence k řešení problémů;</w:t>
      </w:r>
    </w:p>
    <w:p w14:paraId="6AB97C9B" w14:textId="2EB57D63" w:rsidR="007D6A29" w:rsidRPr="003E40D9" w:rsidRDefault="004B2543" w:rsidP="00A54C03">
      <w:pPr>
        <w:pStyle w:val="a"/>
      </w:pPr>
      <w:r w:rsidRPr="003E40D9">
        <w:t>k</w:t>
      </w:r>
      <w:r w:rsidR="007D6A29" w:rsidRPr="003E40D9">
        <w:t>omunikativní kompetence;</w:t>
      </w:r>
    </w:p>
    <w:p w14:paraId="68EE362D" w14:textId="6D79823A" w:rsidR="007D6A29" w:rsidRPr="003E40D9" w:rsidRDefault="004B2543" w:rsidP="00A54C03">
      <w:pPr>
        <w:pStyle w:val="a"/>
      </w:pPr>
      <w:r w:rsidRPr="003E40D9">
        <w:t>p</w:t>
      </w:r>
      <w:r w:rsidR="007D6A29" w:rsidRPr="003E40D9">
        <w:t xml:space="preserve">ersonální </w:t>
      </w:r>
      <w:r w:rsidR="00C95317" w:rsidRPr="003E40D9">
        <w:t>a </w:t>
      </w:r>
      <w:r w:rsidR="007D6A29" w:rsidRPr="003E40D9">
        <w:t>sociální kompetence;</w:t>
      </w:r>
    </w:p>
    <w:p w14:paraId="15A13D75" w14:textId="13946E50" w:rsidR="007D6A29" w:rsidRPr="003E40D9" w:rsidRDefault="004B2543" w:rsidP="00A54C03">
      <w:pPr>
        <w:pStyle w:val="a"/>
      </w:pPr>
      <w:r w:rsidRPr="003E40D9">
        <w:t>o</w:t>
      </w:r>
      <w:r w:rsidR="007D6A29" w:rsidRPr="003E40D9">
        <w:t xml:space="preserve">bčanské kompetence </w:t>
      </w:r>
      <w:r w:rsidR="00C95317" w:rsidRPr="003E40D9">
        <w:t>a </w:t>
      </w:r>
      <w:r w:rsidR="007D6A29" w:rsidRPr="003E40D9">
        <w:t>kulturní povědomí;</w:t>
      </w:r>
    </w:p>
    <w:p w14:paraId="65BF7490" w14:textId="2C65A511" w:rsidR="007D6A29" w:rsidRPr="003E40D9" w:rsidRDefault="004B2543" w:rsidP="00A54C03">
      <w:pPr>
        <w:pStyle w:val="a"/>
      </w:pPr>
      <w:r w:rsidRPr="003E40D9">
        <w:t>k</w:t>
      </w:r>
      <w:r w:rsidR="007D6A29" w:rsidRPr="003E40D9">
        <w:t xml:space="preserve">ompetence </w:t>
      </w:r>
      <w:r w:rsidR="00C95317" w:rsidRPr="003E40D9">
        <w:t>k </w:t>
      </w:r>
      <w:r w:rsidR="007D6A29" w:rsidRPr="003E40D9">
        <w:t xml:space="preserve">pracovnímu uplatnění </w:t>
      </w:r>
      <w:r w:rsidR="00C95317" w:rsidRPr="003E40D9">
        <w:t>a </w:t>
      </w:r>
      <w:r w:rsidR="007D6A29" w:rsidRPr="003E40D9">
        <w:t>podnikatelským aktivitám.</w:t>
      </w:r>
    </w:p>
    <w:p w14:paraId="7042699B" w14:textId="2B03C91E" w:rsidR="00F70137" w:rsidRPr="003E40D9" w:rsidRDefault="009E5D9C" w:rsidP="002934CC">
      <w:r w:rsidRPr="003E40D9">
        <w:t>Kromě toho</w:t>
      </w:r>
      <w:r w:rsidR="004B2543" w:rsidRPr="003E40D9">
        <w:t xml:space="preserve"> jsou</w:t>
      </w:r>
      <w:r w:rsidRPr="003E40D9">
        <w:t xml:space="preserve"> </w:t>
      </w:r>
      <w:r w:rsidR="00C95317" w:rsidRPr="003E40D9">
        <w:t>v </w:t>
      </w:r>
      <w:r w:rsidRPr="003E40D9">
        <w:t xml:space="preserve">RVP SOV popsány </w:t>
      </w:r>
      <w:r w:rsidR="00C95317" w:rsidRPr="003E40D9">
        <w:t>i </w:t>
      </w:r>
      <w:r w:rsidRPr="003E40D9">
        <w:t>odborné kompetence žáka</w:t>
      </w:r>
      <w:r w:rsidR="00F70137" w:rsidRPr="003E40D9">
        <w:t>, které jsou specifické pro každý obor.</w:t>
      </w:r>
    </w:p>
    <w:p w14:paraId="7CE7A7F4" w14:textId="64868F3E" w:rsidR="007D6A29" w:rsidRPr="003E40D9" w:rsidRDefault="007D6A29" w:rsidP="002934CC">
      <w:r w:rsidRPr="003E40D9">
        <w:t xml:space="preserve">Rámcový program doporučuje rozvíjet školní programy </w:t>
      </w:r>
      <w:r w:rsidR="00C95317" w:rsidRPr="003E40D9">
        <w:t>a </w:t>
      </w:r>
      <w:r w:rsidRPr="003E40D9">
        <w:t>vybírat obsah vzdělávacích oblastí školních předmětů způsobem, který zajistí rozvoj těchto kompetencí.</w:t>
      </w:r>
    </w:p>
    <w:p w14:paraId="5E232E34" w14:textId="2FCD3390" w:rsidR="007D6A29" w:rsidRPr="003E40D9" w:rsidRDefault="007D6A29" w:rsidP="002934CC">
      <w:r w:rsidRPr="003E40D9">
        <w:t xml:space="preserve">Jak již bylo uvedeno, rámcové programy uvádějí, jaké akademické základní dovednosti </w:t>
      </w:r>
      <w:r w:rsidR="00C95317" w:rsidRPr="003E40D9">
        <w:t>a </w:t>
      </w:r>
      <w:r w:rsidRPr="003E40D9">
        <w:t xml:space="preserve">znalosti by měl mít žák </w:t>
      </w:r>
      <w:r w:rsidR="00C95317" w:rsidRPr="003E40D9">
        <w:t>u </w:t>
      </w:r>
      <w:r w:rsidRPr="003E40D9">
        <w:t>maturity:</w:t>
      </w:r>
    </w:p>
    <w:p w14:paraId="06B076C2" w14:textId="648CD7A2" w:rsidR="007D6A29" w:rsidRPr="003E40D9" w:rsidRDefault="007D6A29" w:rsidP="00A54C03">
      <w:pPr>
        <w:pStyle w:val="a"/>
      </w:pPr>
      <w:r w:rsidRPr="003E40D9">
        <w:t xml:space="preserve">volně se orientovat </w:t>
      </w:r>
      <w:r w:rsidR="00C95317" w:rsidRPr="003E40D9">
        <w:t>v </w:t>
      </w:r>
      <w:r w:rsidRPr="003E40D9">
        <w:t xml:space="preserve">naučených pojmech </w:t>
      </w:r>
      <w:r w:rsidR="00C95317" w:rsidRPr="003E40D9">
        <w:t>a </w:t>
      </w:r>
      <w:r w:rsidRPr="003E40D9">
        <w:t>jevech;</w:t>
      </w:r>
    </w:p>
    <w:p w14:paraId="3AC8993D" w14:textId="7A47F0EC" w:rsidR="007D6A29" w:rsidRPr="003E40D9" w:rsidRDefault="007D6A29" w:rsidP="00A54C03">
      <w:pPr>
        <w:pStyle w:val="a"/>
      </w:pPr>
      <w:r w:rsidRPr="003E40D9">
        <w:t xml:space="preserve">analýza faktů </w:t>
      </w:r>
      <w:r w:rsidR="00C95317" w:rsidRPr="003E40D9">
        <w:t>a </w:t>
      </w:r>
      <w:r w:rsidRPr="003E40D9">
        <w:t>jevů;</w:t>
      </w:r>
    </w:p>
    <w:p w14:paraId="3CAB8BCE" w14:textId="79F172DA" w:rsidR="007D6A29" w:rsidRPr="003E40D9" w:rsidRDefault="007D6A29" w:rsidP="00A54C03">
      <w:pPr>
        <w:pStyle w:val="a"/>
      </w:pPr>
      <w:r w:rsidRPr="003E40D9">
        <w:t xml:space="preserve">umět porovnávat pojmy, výsledky </w:t>
      </w:r>
      <w:r w:rsidR="00C95317" w:rsidRPr="003E40D9">
        <w:t>a </w:t>
      </w:r>
      <w:r w:rsidRPr="003E40D9">
        <w:t>porovnávat je;</w:t>
      </w:r>
    </w:p>
    <w:p w14:paraId="1C1F4517" w14:textId="77777777" w:rsidR="007D6A29" w:rsidRPr="003E40D9" w:rsidRDefault="007D6A29" w:rsidP="00A54C03">
      <w:pPr>
        <w:pStyle w:val="a"/>
      </w:pPr>
      <w:r w:rsidRPr="003E40D9">
        <w:t>vyvozovat závěry, mimo jiné na základě vlastních zkušeností;</w:t>
      </w:r>
    </w:p>
    <w:p w14:paraId="76AA425E" w14:textId="433E6102" w:rsidR="007D6A29" w:rsidRPr="003E40D9" w:rsidRDefault="007D6A29" w:rsidP="00A54C03">
      <w:pPr>
        <w:pStyle w:val="a"/>
      </w:pPr>
      <w:r w:rsidRPr="003E40D9">
        <w:t xml:space="preserve">kriticky myslet </w:t>
      </w:r>
      <w:r w:rsidR="00C95317" w:rsidRPr="003E40D9">
        <w:t>a </w:t>
      </w:r>
      <w:r w:rsidRPr="003E40D9">
        <w:t>hodnotit, činit uvážená rozhodnutí;</w:t>
      </w:r>
    </w:p>
    <w:p w14:paraId="7CC10722" w14:textId="4D538537" w:rsidR="007D6A29" w:rsidRPr="003E40D9" w:rsidRDefault="007D6A29" w:rsidP="00A54C03">
      <w:pPr>
        <w:pStyle w:val="a"/>
      </w:pPr>
      <w:r w:rsidRPr="003E40D9">
        <w:t xml:space="preserve">umět aplikovat znalosti </w:t>
      </w:r>
      <w:r w:rsidR="00C95317" w:rsidRPr="003E40D9">
        <w:t>v </w:t>
      </w:r>
      <w:r w:rsidRPr="003E40D9">
        <w:t>reálném životě.</w:t>
      </w:r>
    </w:p>
    <w:p w14:paraId="143B8E47" w14:textId="01CCFEAF" w:rsidR="007D6A29" w:rsidRPr="003E40D9" w:rsidRDefault="007D6A29" w:rsidP="002934CC">
      <w:r w:rsidRPr="003E40D9">
        <w:t xml:space="preserve">Popis obsahu vzdělávacích oblastí uvedených </w:t>
      </w:r>
      <w:r w:rsidR="00C95317" w:rsidRPr="003E40D9">
        <w:t>v </w:t>
      </w:r>
      <w:r w:rsidRPr="003E40D9">
        <w:t>rámcovém programu má následující strukturu:</w:t>
      </w:r>
    </w:p>
    <w:p w14:paraId="4BCDF510" w14:textId="09FE8D67" w:rsidR="007D6A29" w:rsidRPr="003E40D9" w:rsidRDefault="00896D4A" w:rsidP="00A54C03">
      <w:pPr>
        <w:pStyle w:val="a"/>
      </w:pPr>
      <w:r w:rsidRPr="003E40D9">
        <w:t>o</w:t>
      </w:r>
      <w:r w:rsidR="007D6A29" w:rsidRPr="003E40D9">
        <w:t>becná charakteristika vzdělávací oblasti;</w:t>
      </w:r>
    </w:p>
    <w:p w14:paraId="373F344A" w14:textId="77777777" w:rsidR="007D6A29" w:rsidRPr="003E40D9" w:rsidRDefault="007D6A29" w:rsidP="00A54C03">
      <w:pPr>
        <w:pStyle w:val="a"/>
      </w:pPr>
      <w:r w:rsidRPr="003E40D9">
        <w:t>cíl vzdělávací oblasti;</w:t>
      </w:r>
    </w:p>
    <w:p w14:paraId="0EC5CDAF" w14:textId="61E8363E" w:rsidR="007D6A29" w:rsidRPr="003E40D9" w:rsidRDefault="007D6A29" w:rsidP="00A54C03">
      <w:pPr>
        <w:pStyle w:val="a"/>
      </w:pPr>
      <w:r w:rsidRPr="003E40D9">
        <w:t xml:space="preserve">očekávané výsledky </w:t>
      </w:r>
      <w:r w:rsidR="00C95317" w:rsidRPr="003E40D9">
        <w:t>a </w:t>
      </w:r>
      <w:r w:rsidRPr="003E40D9">
        <w:t>kompetence;</w:t>
      </w:r>
    </w:p>
    <w:p w14:paraId="55705B09" w14:textId="350A69F1" w:rsidR="007D6A29" w:rsidRPr="003E40D9" w:rsidRDefault="007D6A29" w:rsidP="00A54C03">
      <w:pPr>
        <w:pStyle w:val="a"/>
      </w:pPr>
      <w:r w:rsidRPr="003E40D9">
        <w:t xml:space="preserve">základní kompetenční </w:t>
      </w:r>
      <w:r w:rsidR="00C95317" w:rsidRPr="003E40D9">
        <w:t>a </w:t>
      </w:r>
      <w:r w:rsidRPr="003E40D9">
        <w:t xml:space="preserve">tematické bloky </w:t>
      </w:r>
      <w:r w:rsidR="00C95317" w:rsidRPr="003E40D9">
        <w:t>a </w:t>
      </w:r>
      <w:r w:rsidRPr="003E40D9">
        <w:t>jejich didaktické jednotky.</w:t>
      </w:r>
    </w:p>
    <w:p w14:paraId="453C20A7" w14:textId="4E0B6349" w:rsidR="007D6A29" w:rsidRPr="003E40D9" w:rsidRDefault="00C95317" w:rsidP="002934CC">
      <w:r w:rsidRPr="003E40D9">
        <w:t>V </w:t>
      </w:r>
      <w:r w:rsidR="007D6A29" w:rsidRPr="003E40D9">
        <w:t xml:space="preserve">rámci této práce není poskytnuta podrobnější úvaha </w:t>
      </w:r>
      <w:r w:rsidRPr="003E40D9">
        <w:t>o </w:t>
      </w:r>
      <w:r w:rsidR="007D6A29" w:rsidRPr="003E40D9">
        <w:t>problematice systému implantace rámcového programu. Přesto stojí za zmínku, že obsah vzdělávacích oblastí je prezentován jako seznam kompetencí očekávaných výsledků při zvládnutí znalostí žáků</w:t>
      </w:r>
      <w:r w:rsidR="00A54C03" w:rsidRPr="003E40D9">
        <w:t xml:space="preserve"> </w:t>
      </w:r>
      <w:r w:rsidRPr="003E40D9">
        <w:lastRenderedPageBreak/>
        <w:t>v </w:t>
      </w:r>
      <w:r w:rsidR="007D6A29" w:rsidRPr="003E40D9">
        <w:t xml:space="preserve">rámci základních vzdělávacích oblastí kvalifikačních úrovní, stejně jako blok znalostních jednotek </w:t>
      </w:r>
      <w:r w:rsidRPr="003E40D9">
        <w:t>v </w:t>
      </w:r>
      <w:r w:rsidR="007D6A29" w:rsidRPr="003E40D9">
        <w:t>každé vzdělávací oblasti.</w:t>
      </w:r>
    </w:p>
    <w:p w14:paraId="2BB3C90E" w14:textId="6DCA5229" w:rsidR="004F328F" w:rsidRPr="003E40D9" w:rsidRDefault="004F328F" w:rsidP="002934CC">
      <w:pPr>
        <w:rPr>
          <w:rFonts w:eastAsiaTheme="minorHAnsi"/>
        </w:rPr>
      </w:pPr>
      <w:r w:rsidRPr="003E40D9">
        <w:rPr>
          <w:rFonts w:eastAsiaTheme="minorHAnsi"/>
        </w:rPr>
        <w:t xml:space="preserve">RVP </w:t>
      </w:r>
      <w:r w:rsidRPr="003E40D9">
        <w:t xml:space="preserve">středního odborného vzdělávání </w:t>
      </w:r>
      <w:r w:rsidR="00EA7A90" w:rsidRPr="003E40D9">
        <w:t>reaguje</w:t>
      </w:r>
      <w:r w:rsidRPr="003E40D9">
        <w:t xml:space="preserve"> na po</w:t>
      </w:r>
      <w:r w:rsidR="00C639EE" w:rsidRPr="003E40D9">
        <w:t>žadavky trhu práce.</w:t>
      </w:r>
      <w:r w:rsidR="00C52669" w:rsidRPr="003E40D9">
        <w:t xml:space="preserve"> </w:t>
      </w:r>
      <w:r w:rsidR="009A0DE2" w:rsidRPr="003E40D9">
        <w:t xml:space="preserve">Hlavním bodem RVP jsou </w:t>
      </w:r>
      <w:r w:rsidR="008376C5" w:rsidRPr="003E40D9">
        <w:t>profesní</w:t>
      </w:r>
      <w:r w:rsidR="009A0DE2" w:rsidRPr="003E40D9">
        <w:t xml:space="preserve"> profily. Zahrnují odborné činnosti </w:t>
      </w:r>
      <w:r w:rsidR="00C95317" w:rsidRPr="003E40D9">
        <w:t>a </w:t>
      </w:r>
      <w:r w:rsidR="009A0DE2" w:rsidRPr="003E40D9">
        <w:t xml:space="preserve">požadavky na profesní </w:t>
      </w:r>
      <w:r w:rsidR="00C95317" w:rsidRPr="003E40D9">
        <w:t>a </w:t>
      </w:r>
      <w:r w:rsidR="009A0DE2" w:rsidRPr="003E40D9">
        <w:t>osobní předpoklady zaměstnance</w:t>
      </w:r>
    </w:p>
    <w:p w14:paraId="54FDDCFD" w14:textId="653905EF" w:rsidR="00A639CB" w:rsidRPr="003E40D9" w:rsidRDefault="00F8636B" w:rsidP="002934CC">
      <w:r w:rsidRPr="003E40D9">
        <w:t xml:space="preserve">Profesní profily se vytvářejí </w:t>
      </w:r>
      <w:r w:rsidR="00C95317" w:rsidRPr="003E40D9">
        <w:t>v </w:t>
      </w:r>
      <w:r w:rsidRPr="003E40D9">
        <w:t xml:space="preserve">oborových skupinách NÚOV ve spolupráci se sociálními partnery. Zohledňují </w:t>
      </w:r>
      <w:r w:rsidR="00C95317" w:rsidRPr="003E40D9">
        <w:t>i </w:t>
      </w:r>
      <w:r w:rsidRPr="003E40D9">
        <w:t xml:space="preserve">zpracované, popř. navrhované popisy typových pozic </w:t>
      </w:r>
      <w:r w:rsidR="00C95317" w:rsidRPr="003E40D9">
        <w:t>v </w:t>
      </w:r>
      <w:r w:rsidRPr="003E40D9">
        <w:t>ISTP. Jsou stanoveny pro každý obor vzdělání.</w:t>
      </w:r>
      <w:r w:rsidR="0050648E" w:rsidRPr="003E40D9">
        <w:t xml:space="preserve"> </w:t>
      </w:r>
      <w:r w:rsidR="00A639CB" w:rsidRPr="003E40D9">
        <w:t>(Bezchlebov</w:t>
      </w:r>
      <w:r w:rsidR="00934C3C" w:rsidRPr="003E40D9">
        <w:t>á</w:t>
      </w:r>
      <w:r w:rsidR="00A639CB" w:rsidRPr="003E40D9">
        <w:t>, M., NÚOV, 2008)</w:t>
      </w:r>
    </w:p>
    <w:p w14:paraId="5992220D" w14:textId="74091509" w:rsidR="00F8636B" w:rsidRPr="003E40D9" w:rsidRDefault="00F8636B" w:rsidP="00A4679A">
      <w:pPr>
        <w:pStyle w:val="3"/>
      </w:pPr>
      <w:bookmarkStart w:id="14" w:name="_Toc132811253"/>
      <w:r w:rsidRPr="003E40D9">
        <w:t>Struktura RVP SOV</w:t>
      </w:r>
      <w:bookmarkEnd w:id="14"/>
    </w:p>
    <w:p w14:paraId="11891ADB" w14:textId="6E66F355" w:rsidR="005E43DC" w:rsidRPr="003E40D9" w:rsidRDefault="00F8636B" w:rsidP="00A4679A">
      <w:r w:rsidRPr="003E40D9">
        <w:t>Hlavním rysem středního odborného vzdělávání je struktura programu pro tuto vzdělá</w:t>
      </w:r>
      <w:r w:rsidR="00743A12" w:rsidRPr="003E40D9">
        <w:t>vání.</w:t>
      </w:r>
    </w:p>
    <w:p w14:paraId="49EDE970" w14:textId="77777777" w:rsidR="00C95317" w:rsidRPr="003E40D9" w:rsidRDefault="00F8636B" w:rsidP="00A4679A">
      <w:r w:rsidRPr="003E40D9">
        <w:t xml:space="preserve">RVP SOV je </w:t>
      </w:r>
      <w:r w:rsidR="00861E8B" w:rsidRPr="003E40D9">
        <w:t>strukturován</w:t>
      </w:r>
      <w:r w:rsidRPr="003E40D9">
        <w:t xml:space="preserve"> do 12 kapitol. První dvě kapitoly jsou shodné pro všechny obory vzdělávání:</w:t>
      </w:r>
    </w:p>
    <w:p w14:paraId="618E458D" w14:textId="77777777" w:rsidR="00C95317" w:rsidRPr="003E40D9" w:rsidRDefault="00A86B23" w:rsidP="003E40D9">
      <w:pPr>
        <w:pStyle w:val="a"/>
        <w:numPr>
          <w:ilvl w:val="0"/>
          <w:numId w:val="3"/>
        </w:numPr>
        <w:rPr>
          <w:b/>
          <w:bCs/>
        </w:rPr>
      </w:pPr>
      <w:r w:rsidRPr="003E40D9">
        <w:rPr>
          <w:b/>
          <w:bCs/>
        </w:rPr>
        <w:t>C</w:t>
      </w:r>
      <w:r w:rsidR="00F8636B" w:rsidRPr="003E40D9">
        <w:rPr>
          <w:b/>
          <w:bCs/>
        </w:rPr>
        <w:t>harakteristika rámcových vzdělávacích programů SOV</w:t>
      </w:r>
    </w:p>
    <w:p w14:paraId="2114938B" w14:textId="77777777" w:rsidR="00C95317" w:rsidRPr="003E40D9" w:rsidRDefault="00A86B23" w:rsidP="003E40D9">
      <w:pPr>
        <w:pStyle w:val="a"/>
        <w:numPr>
          <w:ilvl w:val="0"/>
          <w:numId w:val="3"/>
        </w:numPr>
        <w:rPr>
          <w:b/>
          <w:bCs/>
        </w:rPr>
      </w:pPr>
      <w:r w:rsidRPr="003E40D9">
        <w:rPr>
          <w:b/>
          <w:bCs/>
        </w:rPr>
        <w:t>C</w:t>
      </w:r>
      <w:r w:rsidR="00F8636B" w:rsidRPr="003E40D9">
        <w:rPr>
          <w:b/>
          <w:bCs/>
        </w:rPr>
        <w:t>íle středního odborného vzdělávání</w:t>
      </w:r>
    </w:p>
    <w:p w14:paraId="7FAC23B3" w14:textId="2A0F1E92" w:rsidR="00F8636B" w:rsidRPr="003E40D9" w:rsidRDefault="00F8636B" w:rsidP="002934CC">
      <w:r w:rsidRPr="003E40D9">
        <w:t xml:space="preserve">Další kapitoly jsou specifické pro daný obor vzdělávání (např. </w:t>
      </w:r>
      <w:r w:rsidR="00416E12" w:rsidRPr="003E40D9">
        <w:t>h</w:t>
      </w:r>
      <w:r w:rsidR="00DA6A57" w:rsidRPr="003E40D9">
        <w:t>otelnictví</w:t>
      </w:r>
      <w:r w:rsidRPr="003E40D9">
        <w:t xml:space="preserve">, </w:t>
      </w:r>
      <w:r w:rsidR="00416E12" w:rsidRPr="003E40D9">
        <w:t>u</w:t>
      </w:r>
      <w:r w:rsidRPr="003E40D9">
        <w:t xml:space="preserve">mělecký truhlář, </w:t>
      </w:r>
      <w:r w:rsidR="00416E12" w:rsidRPr="003E40D9">
        <w:t>o</w:t>
      </w:r>
      <w:r w:rsidRPr="003E40D9">
        <w:t xml:space="preserve">bchodní akademie, </w:t>
      </w:r>
      <w:r w:rsidR="00416E12" w:rsidRPr="003E40D9">
        <w:t>z</w:t>
      </w:r>
      <w:r w:rsidR="00DA6A57" w:rsidRPr="003E40D9">
        <w:t>dravotnická škola</w:t>
      </w:r>
      <w:r w:rsidRPr="003E40D9">
        <w:t>, ...)</w:t>
      </w:r>
    </w:p>
    <w:p w14:paraId="49B659FF" w14:textId="77777777" w:rsidR="00C95317" w:rsidRPr="003E40D9" w:rsidRDefault="00F8636B" w:rsidP="003E40D9">
      <w:pPr>
        <w:pStyle w:val="a"/>
        <w:numPr>
          <w:ilvl w:val="0"/>
          <w:numId w:val="3"/>
        </w:numPr>
        <w:rPr>
          <w:b/>
          <w:bCs/>
        </w:rPr>
      </w:pPr>
      <w:r w:rsidRPr="003E40D9">
        <w:rPr>
          <w:b/>
          <w:bCs/>
        </w:rPr>
        <w:t>Kompetence absolventa (klíčové kompetence, odborné kompetence)</w:t>
      </w:r>
    </w:p>
    <w:p w14:paraId="77B06DB4" w14:textId="77777777" w:rsidR="00C95317" w:rsidRPr="003E40D9" w:rsidRDefault="00F8636B" w:rsidP="003E40D9">
      <w:pPr>
        <w:pStyle w:val="a"/>
        <w:numPr>
          <w:ilvl w:val="0"/>
          <w:numId w:val="3"/>
        </w:numPr>
        <w:rPr>
          <w:b/>
          <w:bCs/>
        </w:rPr>
      </w:pPr>
      <w:r w:rsidRPr="003E40D9">
        <w:rPr>
          <w:b/>
          <w:bCs/>
        </w:rPr>
        <w:t>Uplatnění absolventa</w:t>
      </w:r>
    </w:p>
    <w:p w14:paraId="7607D2AB" w14:textId="77777777" w:rsidR="00C95317" w:rsidRPr="003E40D9" w:rsidRDefault="00F8636B" w:rsidP="003E40D9">
      <w:pPr>
        <w:pStyle w:val="a"/>
        <w:numPr>
          <w:ilvl w:val="0"/>
          <w:numId w:val="3"/>
        </w:numPr>
        <w:rPr>
          <w:b/>
          <w:bCs/>
        </w:rPr>
      </w:pPr>
      <w:r w:rsidRPr="003E40D9">
        <w:rPr>
          <w:b/>
          <w:bCs/>
        </w:rPr>
        <w:t>Organizace vzdělávání</w:t>
      </w:r>
    </w:p>
    <w:p w14:paraId="64A2DA2A" w14:textId="29555DA7" w:rsidR="00F8636B" w:rsidRPr="003E40D9" w:rsidRDefault="006D0BB9" w:rsidP="002934CC">
      <w:r w:rsidRPr="003E40D9">
        <w:t>D</w:t>
      </w:r>
      <w:r w:rsidR="00F8636B" w:rsidRPr="003E40D9">
        <w:t xml:space="preserve">élka </w:t>
      </w:r>
      <w:r w:rsidR="00C95317" w:rsidRPr="003E40D9">
        <w:t>a </w:t>
      </w:r>
      <w:r w:rsidR="00F8636B" w:rsidRPr="003E40D9">
        <w:t xml:space="preserve">forma přípravy, dosažený stupeň vzdělání, podmínky přijetí ke vzdělávání, způsob ukončení vzdělávání, potvrzení dosaženého stupně vzdělání </w:t>
      </w:r>
      <w:r w:rsidR="00C95317" w:rsidRPr="003E40D9">
        <w:t>a </w:t>
      </w:r>
      <w:r w:rsidR="00F8636B" w:rsidRPr="003E40D9">
        <w:t>kvalifikace</w:t>
      </w:r>
      <w:r w:rsidR="00544F0B" w:rsidRPr="003E40D9">
        <w:t>.</w:t>
      </w:r>
    </w:p>
    <w:p w14:paraId="51F5BC02" w14:textId="77777777" w:rsidR="00C95317" w:rsidRPr="003E40D9" w:rsidRDefault="00F8636B" w:rsidP="003E40D9">
      <w:pPr>
        <w:pStyle w:val="a"/>
        <w:numPr>
          <w:ilvl w:val="0"/>
          <w:numId w:val="3"/>
        </w:numPr>
        <w:rPr>
          <w:b/>
          <w:bCs/>
        </w:rPr>
      </w:pPr>
      <w:r w:rsidRPr="003E40D9">
        <w:rPr>
          <w:b/>
          <w:bCs/>
        </w:rPr>
        <w:t>Kurikulární rámce pro jednotlivé oblasti vzdělávání</w:t>
      </w:r>
    </w:p>
    <w:p w14:paraId="6CBA114D" w14:textId="77777777" w:rsidR="00C95317" w:rsidRPr="003E40D9" w:rsidRDefault="000923C1" w:rsidP="002934CC">
      <w:pPr>
        <w:pStyle w:val="a"/>
      </w:pPr>
      <w:r w:rsidRPr="003E40D9">
        <w:rPr>
          <w:b/>
          <w:bCs/>
        </w:rPr>
        <w:t>j</w:t>
      </w:r>
      <w:r w:rsidR="00F8636B" w:rsidRPr="003E40D9">
        <w:rPr>
          <w:b/>
          <w:bCs/>
        </w:rPr>
        <w:t>azykové vzdělávání</w:t>
      </w:r>
      <w:r w:rsidR="00F8636B" w:rsidRPr="003E40D9">
        <w:t xml:space="preserve"> (český jazyk, cizí jazyk/jazyky)</w:t>
      </w:r>
    </w:p>
    <w:p w14:paraId="01F5F858" w14:textId="24698374" w:rsidR="00C95317" w:rsidRPr="003E40D9" w:rsidRDefault="000923C1" w:rsidP="002934CC">
      <w:pPr>
        <w:pStyle w:val="a"/>
        <w:rPr>
          <w:b/>
          <w:bCs/>
        </w:rPr>
      </w:pPr>
      <w:r w:rsidRPr="003E40D9">
        <w:rPr>
          <w:b/>
          <w:bCs/>
        </w:rPr>
        <w:t>s</w:t>
      </w:r>
      <w:r w:rsidR="00F8636B" w:rsidRPr="003E40D9">
        <w:rPr>
          <w:b/>
          <w:bCs/>
        </w:rPr>
        <w:t>polečenskovědní vzdělávání</w:t>
      </w:r>
    </w:p>
    <w:p w14:paraId="75BCB298" w14:textId="77777777" w:rsidR="00C95317" w:rsidRPr="003E40D9" w:rsidRDefault="000923C1" w:rsidP="002934CC">
      <w:pPr>
        <w:pStyle w:val="a"/>
        <w:rPr>
          <w:b/>
          <w:bCs/>
        </w:rPr>
      </w:pPr>
      <w:r w:rsidRPr="003E40D9">
        <w:rPr>
          <w:b/>
          <w:bCs/>
        </w:rPr>
        <w:t>p</w:t>
      </w:r>
      <w:r w:rsidR="00F8636B" w:rsidRPr="003E40D9">
        <w:rPr>
          <w:b/>
          <w:bCs/>
        </w:rPr>
        <w:t>řírodovědné vzdělávání</w:t>
      </w:r>
    </w:p>
    <w:p w14:paraId="536C22AC" w14:textId="77777777" w:rsidR="00C95317" w:rsidRPr="003E40D9" w:rsidRDefault="000923C1" w:rsidP="002934CC">
      <w:pPr>
        <w:pStyle w:val="a"/>
        <w:rPr>
          <w:b/>
          <w:bCs/>
        </w:rPr>
      </w:pPr>
      <w:r w:rsidRPr="003E40D9">
        <w:rPr>
          <w:b/>
          <w:bCs/>
        </w:rPr>
        <w:t>m</w:t>
      </w:r>
      <w:r w:rsidR="00F8636B" w:rsidRPr="003E40D9">
        <w:rPr>
          <w:b/>
          <w:bCs/>
        </w:rPr>
        <w:t>atematické vzdělávání</w:t>
      </w:r>
    </w:p>
    <w:p w14:paraId="68F01C28" w14:textId="77777777" w:rsidR="00C95317" w:rsidRPr="003E40D9" w:rsidRDefault="000923C1" w:rsidP="002934CC">
      <w:pPr>
        <w:pStyle w:val="a"/>
        <w:rPr>
          <w:b/>
          <w:bCs/>
        </w:rPr>
      </w:pPr>
      <w:r w:rsidRPr="003E40D9">
        <w:rPr>
          <w:b/>
          <w:bCs/>
        </w:rPr>
        <w:t>e</w:t>
      </w:r>
      <w:r w:rsidR="00F8636B" w:rsidRPr="003E40D9">
        <w:rPr>
          <w:b/>
          <w:bCs/>
        </w:rPr>
        <w:t>stetické vzdělávání</w:t>
      </w:r>
    </w:p>
    <w:p w14:paraId="4C1E2C33" w14:textId="77777777" w:rsidR="00C95317" w:rsidRPr="003E40D9" w:rsidRDefault="000923C1" w:rsidP="002934CC">
      <w:pPr>
        <w:pStyle w:val="a"/>
        <w:rPr>
          <w:b/>
          <w:bCs/>
        </w:rPr>
      </w:pPr>
      <w:r w:rsidRPr="003E40D9">
        <w:rPr>
          <w:b/>
          <w:bCs/>
        </w:rPr>
        <w:t>v</w:t>
      </w:r>
      <w:r w:rsidR="00F8636B" w:rsidRPr="003E40D9">
        <w:rPr>
          <w:b/>
          <w:bCs/>
        </w:rPr>
        <w:t>zdělávání pro zdraví</w:t>
      </w:r>
    </w:p>
    <w:p w14:paraId="58DACBED" w14:textId="77777777" w:rsidR="00C95317" w:rsidRPr="003E40D9" w:rsidRDefault="000923C1" w:rsidP="002934CC">
      <w:pPr>
        <w:pStyle w:val="a"/>
        <w:rPr>
          <w:b/>
          <w:bCs/>
        </w:rPr>
      </w:pPr>
      <w:r w:rsidRPr="003E40D9">
        <w:rPr>
          <w:b/>
          <w:bCs/>
        </w:rPr>
        <w:t>e</w:t>
      </w:r>
      <w:r w:rsidR="00F8636B" w:rsidRPr="003E40D9">
        <w:rPr>
          <w:b/>
          <w:bCs/>
        </w:rPr>
        <w:t>konomické vzdělávání</w:t>
      </w:r>
    </w:p>
    <w:p w14:paraId="6A61330C" w14:textId="28B139C6" w:rsidR="00C95317" w:rsidRPr="003E40D9" w:rsidRDefault="000923C1" w:rsidP="002934CC">
      <w:pPr>
        <w:pStyle w:val="a"/>
        <w:rPr>
          <w:b/>
          <w:bCs/>
        </w:rPr>
      </w:pPr>
      <w:r w:rsidRPr="003E40D9">
        <w:rPr>
          <w:b/>
          <w:bCs/>
        </w:rPr>
        <w:t>v</w:t>
      </w:r>
      <w:r w:rsidR="00F8636B" w:rsidRPr="003E40D9">
        <w:rPr>
          <w:b/>
          <w:bCs/>
        </w:rPr>
        <w:t xml:space="preserve">zdělávání </w:t>
      </w:r>
      <w:r w:rsidR="00C95317" w:rsidRPr="003E40D9">
        <w:rPr>
          <w:b/>
          <w:bCs/>
        </w:rPr>
        <w:t>v </w:t>
      </w:r>
      <w:r w:rsidR="00F8636B" w:rsidRPr="003E40D9">
        <w:rPr>
          <w:b/>
          <w:bCs/>
        </w:rPr>
        <w:t xml:space="preserve">informačních </w:t>
      </w:r>
      <w:r w:rsidR="00C95317" w:rsidRPr="003E40D9">
        <w:rPr>
          <w:b/>
          <w:bCs/>
        </w:rPr>
        <w:t>a </w:t>
      </w:r>
      <w:r w:rsidR="00F8636B" w:rsidRPr="003E40D9">
        <w:rPr>
          <w:b/>
          <w:bCs/>
        </w:rPr>
        <w:t>komunikačních technologiích</w:t>
      </w:r>
    </w:p>
    <w:p w14:paraId="74CBAF20" w14:textId="77777777" w:rsidR="00C95317" w:rsidRPr="003E40D9" w:rsidRDefault="000923C1" w:rsidP="002934CC">
      <w:pPr>
        <w:pStyle w:val="a"/>
        <w:rPr>
          <w:b/>
          <w:bCs/>
        </w:rPr>
      </w:pPr>
      <w:r w:rsidRPr="003E40D9">
        <w:rPr>
          <w:b/>
          <w:bCs/>
        </w:rPr>
        <w:t>o</w:t>
      </w:r>
      <w:r w:rsidR="00F8636B" w:rsidRPr="003E40D9">
        <w:rPr>
          <w:b/>
          <w:bCs/>
        </w:rPr>
        <w:t>dborné vzdělávání</w:t>
      </w:r>
    </w:p>
    <w:p w14:paraId="3624A7F5" w14:textId="65D30885" w:rsidR="00C95317" w:rsidRPr="003E40D9" w:rsidRDefault="00F8636B" w:rsidP="003E40D9">
      <w:pPr>
        <w:pStyle w:val="a"/>
        <w:numPr>
          <w:ilvl w:val="0"/>
          <w:numId w:val="3"/>
        </w:numPr>
      </w:pPr>
      <w:r w:rsidRPr="003E40D9">
        <w:rPr>
          <w:b/>
          <w:bCs/>
        </w:rPr>
        <w:lastRenderedPageBreak/>
        <w:t xml:space="preserve">Rámcové rozvržení obsahu vzdělávání – má formu tzv. jednosloupcového </w:t>
      </w:r>
      <w:r w:rsidR="00FD1474" w:rsidRPr="003E40D9">
        <w:rPr>
          <w:b/>
          <w:bCs/>
        </w:rPr>
        <w:t>učební</w:t>
      </w:r>
      <w:r w:rsidR="009C5B79" w:rsidRPr="003E40D9">
        <w:rPr>
          <w:b/>
          <w:bCs/>
        </w:rPr>
        <w:t>ho</w:t>
      </w:r>
      <w:r w:rsidR="00153854" w:rsidRPr="003E40D9">
        <w:rPr>
          <w:b/>
          <w:bCs/>
        </w:rPr>
        <w:t xml:space="preserve"> </w:t>
      </w:r>
      <w:r w:rsidR="00FD1474" w:rsidRPr="003E40D9">
        <w:rPr>
          <w:b/>
          <w:bCs/>
        </w:rPr>
        <w:t>plán</w:t>
      </w:r>
      <w:r w:rsidR="00F8434D" w:rsidRPr="003E40D9">
        <w:rPr>
          <w:b/>
          <w:bCs/>
        </w:rPr>
        <w:t>u</w:t>
      </w:r>
      <w:r w:rsidR="00FD1474" w:rsidRPr="003E40D9">
        <w:t xml:space="preserve">, který stanoví minimální povinnou časovou dotaci na jednotlivé kurikulární rámce všeobecného vzdělávání </w:t>
      </w:r>
      <w:r w:rsidR="00C95317" w:rsidRPr="003E40D9">
        <w:t>a </w:t>
      </w:r>
      <w:r w:rsidR="00FD1474" w:rsidRPr="003E40D9">
        <w:t xml:space="preserve">bloky odborného vzdělávání. (Např. kurikulární rámec </w:t>
      </w:r>
      <w:r w:rsidR="00F8434D" w:rsidRPr="003E40D9">
        <w:t>s</w:t>
      </w:r>
      <w:r w:rsidR="00FD1474" w:rsidRPr="003E40D9">
        <w:t xml:space="preserve">polečenskovědní vzdělávání </w:t>
      </w:r>
      <w:r w:rsidR="00C95317" w:rsidRPr="003E40D9">
        <w:t>v </w:t>
      </w:r>
      <w:r w:rsidR="00FD1474" w:rsidRPr="003E40D9">
        <w:t>oborech středního vzdělání s</w:t>
      </w:r>
      <w:r w:rsidR="00F8434D" w:rsidRPr="003E40D9">
        <w:t> </w:t>
      </w:r>
      <w:r w:rsidR="00FD1474" w:rsidRPr="003E40D9">
        <w:t xml:space="preserve">maturitní zkouškou má toto minimum </w:t>
      </w:r>
      <w:r w:rsidR="00C95317" w:rsidRPr="003E40D9">
        <w:t>5 </w:t>
      </w:r>
      <w:r w:rsidR="00FD1474" w:rsidRPr="003E40D9">
        <w:t>hodin.)</w:t>
      </w:r>
    </w:p>
    <w:p w14:paraId="02E87BE9" w14:textId="40ED05D7" w:rsidR="00C95317" w:rsidRPr="003E40D9" w:rsidRDefault="00FD1474" w:rsidP="002934CC">
      <w:r w:rsidRPr="003E40D9">
        <w:t xml:space="preserve">Dále jsou </w:t>
      </w:r>
      <w:r w:rsidR="00C95317" w:rsidRPr="003E40D9">
        <w:t>v </w:t>
      </w:r>
      <w:r w:rsidRPr="003E40D9">
        <w:t xml:space="preserve">rámcovém rozvržení obsahu vzdělávání uvedeny </w:t>
      </w:r>
      <w:r w:rsidRPr="003E40D9">
        <w:rPr>
          <w:b/>
          <w:bCs/>
        </w:rPr>
        <w:t>disponibilní hodiny</w:t>
      </w:r>
      <w:r w:rsidRPr="003E40D9">
        <w:t xml:space="preserve">, jejichž pomocí škola upravuje hloubku </w:t>
      </w:r>
      <w:r w:rsidR="00C95317" w:rsidRPr="003E40D9">
        <w:t>a </w:t>
      </w:r>
      <w:r w:rsidRPr="003E40D9">
        <w:t xml:space="preserve">šíři jednotlivých kurikulárních rámců všeobecného vzdělávání </w:t>
      </w:r>
      <w:r w:rsidR="00C95317" w:rsidRPr="003E40D9">
        <w:t>a </w:t>
      </w:r>
      <w:r w:rsidRPr="003E40D9">
        <w:t>specifikuje odborné vzdělávání, např. podle potřeb lokálního pracovního trhu nebo tvorbou různých zaměření daného oboru.</w:t>
      </w:r>
    </w:p>
    <w:p w14:paraId="3EE6FBE4" w14:textId="77777777" w:rsidR="00C95317" w:rsidRPr="003E40D9" w:rsidRDefault="00FD1474" w:rsidP="003E40D9">
      <w:pPr>
        <w:pStyle w:val="a"/>
        <w:numPr>
          <w:ilvl w:val="0"/>
          <w:numId w:val="3"/>
        </w:numPr>
        <w:rPr>
          <w:b/>
          <w:bCs/>
        </w:rPr>
      </w:pPr>
      <w:r w:rsidRPr="003E40D9">
        <w:rPr>
          <w:b/>
          <w:bCs/>
        </w:rPr>
        <w:t>Management tvorby školních vzdělávacích programů</w:t>
      </w:r>
    </w:p>
    <w:p w14:paraId="2520FCEF" w14:textId="77777777" w:rsidR="00C95317" w:rsidRPr="003E40D9" w:rsidRDefault="00FD1474" w:rsidP="003E40D9">
      <w:pPr>
        <w:pStyle w:val="a"/>
        <w:numPr>
          <w:ilvl w:val="0"/>
          <w:numId w:val="3"/>
        </w:numPr>
        <w:rPr>
          <w:b/>
          <w:bCs/>
        </w:rPr>
      </w:pPr>
      <w:r w:rsidRPr="003E40D9">
        <w:rPr>
          <w:b/>
          <w:bCs/>
        </w:rPr>
        <w:t>Základní podmínky pro uskutečňování vzdělávacího programu</w:t>
      </w:r>
    </w:p>
    <w:p w14:paraId="36B4CF74" w14:textId="77777777" w:rsidR="00C95317" w:rsidRPr="003E40D9" w:rsidRDefault="00FD1474" w:rsidP="003E40D9">
      <w:pPr>
        <w:pStyle w:val="a"/>
        <w:numPr>
          <w:ilvl w:val="0"/>
          <w:numId w:val="3"/>
        </w:numPr>
        <w:ind w:left="1418" w:hanging="491"/>
        <w:rPr>
          <w:b/>
          <w:bCs/>
        </w:rPr>
      </w:pPr>
      <w:r w:rsidRPr="003E40D9">
        <w:rPr>
          <w:b/>
          <w:bCs/>
        </w:rPr>
        <w:t>Průřezová témata</w:t>
      </w:r>
    </w:p>
    <w:p w14:paraId="5141014E" w14:textId="7E947A5F" w:rsidR="00C95317" w:rsidRPr="003E40D9" w:rsidRDefault="00F8434D" w:rsidP="002934CC">
      <w:pPr>
        <w:pStyle w:val="a"/>
        <w:rPr>
          <w:b/>
          <w:bCs/>
        </w:rPr>
      </w:pPr>
      <w:r w:rsidRPr="003E40D9">
        <w:rPr>
          <w:b/>
          <w:bCs/>
        </w:rPr>
        <w:t>o</w:t>
      </w:r>
      <w:r w:rsidR="00FD1474" w:rsidRPr="003E40D9">
        <w:rPr>
          <w:b/>
          <w:bCs/>
        </w:rPr>
        <w:t xml:space="preserve">bčan </w:t>
      </w:r>
      <w:r w:rsidR="00C95317" w:rsidRPr="003E40D9">
        <w:rPr>
          <w:b/>
          <w:bCs/>
        </w:rPr>
        <w:t>v </w:t>
      </w:r>
      <w:r w:rsidR="00FD1474" w:rsidRPr="003E40D9">
        <w:rPr>
          <w:b/>
          <w:bCs/>
        </w:rPr>
        <w:t>demokratické společnosti</w:t>
      </w:r>
    </w:p>
    <w:p w14:paraId="23D291E5" w14:textId="56838A78" w:rsidR="00C95317" w:rsidRPr="003E40D9" w:rsidRDefault="00FD1474" w:rsidP="002934CC">
      <w:pPr>
        <w:pStyle w:val="a"/>
        <w:rPr>
          <w:b/>
          <w:bCs/>
        </w:rPr>
      </w:pPr>
      <w:r w:rsidRPr="003E40D9">
        <w:rPr>
          <w:b/>
          <w:bCs/>
        </w:rPr>
        <w:t>C</w:t>
      </w:r>
      <w:r w:rsidR="00F8434D" w:rsidRPr="003E40D9">
        <w:rPr>
          <w:b/>
          <w:bCs/>
        </w:rPr>
        <w:t>č</w:t>
      </w:r>
      <w:r w:rsidRPr="003E40D9">
        <w:rPr>
          <w:b/>
          <w:bCs/>
        </w:rPr>
        <w:t xml:space="preserve">lověk </w:t>
      </w:r>
      <w:r w:rsidR="00C95317" w:rsidRPr="003E40D9">
        <w:rPr>
          <w:b/>
          <w:bCs/>
        </w:rPr>
        <w:t>a </w:t>
      </w:r>
      <w:r w:rsidRPr="003E40D9">
        <w:rPr>
          <w:b/>
          <w:bCs/>
        </w:rPr>
        <w:t>životní prostředí</w:t>
      </w:r>
    </w:p>
    <w:p w14:paraId="3EF687F6" w14:textId="53AAC07C" w:rsidR="00C95317" w:rsidRPr="003E40D9" w:rsidRDefault="00FD1474" w:rsidP="002934CC">
      <w:pPr>
        <w:pStyle w:val="a"/>
        <w:rPr>
          <w:b/>
          <w:bCs/>
        </w:rPr>
      </w:pPr>
      <w:r w:rsidRPr="003E40D9">
        <w:rPr>
          <w:b/>
          <w:bCs/>
        </w:rPr>
        <w:t>C</w:t>
      </w:r>
      <w:r w:rsidR="00F8434D" w:rsidRPr="003E40D9">
        <w:rPr>
          <w:b/>
          <w:bCs/>
        </w:rPr>
        <w:t>č</w:t>
      </w:r>
      <w:r w:rsidRPr="003E40D9">
        <w:rPr>
          <w:b/>
          <w:bCs/>
        </w:rPr>
        <w:t xml:space="preserve">lověk </w:t>
      </w:r>
      <w:r w:rsidR="00C95317" w:rsidRPr="003E40D9">
        <w:rPr>
          <w:b/>
          <w:bCs/>
        </w:rPr>
        <w:t>a </w:t>
      </w:r>
      <w:r w:rsidRPr="003E40D9">
        <w:rPr>
          <w:b/>
          <w:bCs/>
        </w:rPr>
        <w:t>svět práce</w:t>
      </w:r>
    </w:p>
    <w:p w14:paraId="045321EB" w14:textId="6EE23C87" w:rsidR="00C95317" w:rsidRPr="003E40D9" w:rsidRDefault="00F8434D" w:rsidP="00A54C03">
      <w:pPr>
        <w:pStyle w:val="a"/>
        <w:ind w:left="1560" w:hanging="491"/>
        <w:rPr>
          <w:b/>
          <w:bCs/>
        </w:rPr>
      </w:pPr>
      <w:r w:rsidRPr="003E40D9">
        <w:rPr>
          <w:b/>
          <w:bCs/>
        </w:rPr>
        <w:t>i</w:t>
      </w:r>
      <w:r w:rsidR="00FD1474" w:rsidRPr="003E40D9">
        <w:rPr>
          <w:b/>
          <w:bCs/>
        </w:rPr>
        <w:t xml:space="preserve">nformační </w:t>
      </w:r>
      <w:r w:rsidR="00C95317" w:rsidRPr="003E40D9">
        <w:rPr>
          <w:b/>
          <w:bCs/>
        </w:rPr>
        <w:t>a </w:t>
      </w:r>
      <w:r w:rsidR="00FD1474" w:rsidRPr="003E40D9">
        <w:rPr>
          <w:b/>
          <w:bCs/>
        </w:rPr>
        <w:t>komunikační technologie</w:t>
      </w:r>
    </w:p>
    <w:p w14:paraId="716B95B5" w14:textId="718A749B" w:rsidR="00A732B1" w:rsidRPr="003E40D9" w:rsidRDefault="00FD1474" w:rsidP="003E40D9">
      <w:pPr>
        <w:pStyle w:val="a"/>
        <w:numPr>
          <w:ilvl w:val="0"/>
          <w:numId w:val="3"/>
        </w:numPr>
        <w:ind w:left="1418" w:hanging="491"/>
        <w:rPr>
          <w:b/>
          <w:bCs/>
        </w:rPr>
      </w:pPr>
      <w:r w:rsidRPr="003E40D9">
        <w:rPr>
          <w:b/>
          <w:bCs/>
        </w:rPr>
        <w:t xml:space="preserve">Vzdělávání žáků se specifickými vzdělávacími potřebami </w:t>
      </w:r>
      <w:r w:rsidR="00C95317" w:rsidRPr="003E40D9">
        <w:rPr>
          <w:b/>
          <w:bCs/>
        </w:rPr>
        <w:t>a </w:t>
      </w:r>
      <w:r w:rsidRPr="003E40D9">
        <w:rPr>
          <w:b/>
          <w:bCs/>
        </w:rPr>
        <w:t>žáků mimořádně nadaných</w:t>
      </w:r>
    </w:p>
    <w:p w14:paraId="544077B5" w14:textId="77777777" w:rsidR="00C95317" w:rsidRPr="003E40D9" w:rsidRDefault="00FD1474" w:rsidP="003E40D9">
      <w:pPr>
        <w:pStyle w:val="a"/>
        <w:numPr>
          <w:ilvl w:val="0"/>
          <w:numId w:val="3"/>
        </w:numPr>
        <w:ind w:left="1418" w:hanging="491"/>
        <w:rPr>
          <w:b/>
          <w:bCs/>
        </w:rPr>
      </w:pPr>
      <w:r w:rsidRPr="003E40D9">
        <w:rPr>
          <w:b/>
          <w:bCs/>
        </w:rPr>
        <w:t>Využití RVP ve vzdělávání dospělých</w:t>
      </w:r>
      <w:r w:rsidR="007B5054" w:rsidRPr="003E40D9">
        <w:rPr>
          <w:b/>
          <w:bCs/>
        </w:rPr>
        <w:t>.</w:t>
      </w:r>
    </w:p>
    <w:p w14:paraId="125E022B" w14:textId="77777777" w:rsidR="00C95317" w:rsidRPr="003E40D9" w:rsidRDefault="00F863D9" w:rsidP="00A4679A">
      <w:pPr>
        <w:pStyle w:val="1"/>
      </w:pPr>
      <w:bookmarkStart w:id="15" w:name="_Toc132811254"/>
      <w:r w:rsidRPr="003E40D9">
        <w:lastRenderedPageBreak/>
        <w:t xml:space="preserve">SPECIFIKA VÝKONU PROFESE ZAČÍNAJÍCÍHO UČITELE </w:t>
      </w:r>
      <w:r w:rsidR="00253D10" w:rsidRPr="003E40D9">
        <w:t>NA SOŠ</w:t>
      </w:r>
      <w:bookmarkEnd w:id="15"/>
    </w:p>
    <w:p w14:paraId="6F0DEB32" w14:textId="7C929E33" w:rsidR="00394654" w:rsidRPr="003E40D9" w:rsidRDefault="00394654" w:rsidP="002934CC">
      <w:r w:rsidRPr="003E40D9">
        <w:t xml:space="preserve">Jak známo, středoškolské vzdělání </w:t>
      </w:r>
      <w:r w:rsidR="00C95317" w:rsidRPr="003E40D9">
        <w:t>v </w:t>
      </w:r>
      <w:r w:rsidRPr="003E40D9">
        <w:t>České republice může mít všeobecný (gymnázium) nebo odborný (</w:t>
      </w:r>
      <w:r w:rsidR="000C0258" w:rsidRPr="003E40D9">
        <w:t>s</w:t>
      </w:r>
      <w:r w:rsidRPr="003E40D9">
        <w:t xml:space="preserve">třední odborné učiliště, </w:t>
      </w:r>
      <w:r w:rsidR="000C0258" w:rsidRPr="003E40D9">
        <w:t>s</w:t>
      </w:r>
      <w:r w:rsidRPr="003E40D9">
        <w:t xml:space="preserve">třední odborné školy </w:t>
      </w:r>
      <w:r w:rsidR="00C95317" w:rsidRPr="003E40D9">
        <w:t>a </w:t>
      </w:r>
      <w:r w:rsidRPr="003E40D9">
        <w:t>konzervatoře)</w:t>
      </w:r>
      <w:r w:rsidR="006B2439" w:rsidRPr="003E40D9">
        <w:t xml:space="preserve"> charakter</w:t>
      </w:r>
      <w:r w:rsidRPr="003E40D9">
        <w:t>.</w:t>
      </w:r>
    </w:p>
    <w:p w14:paraId="3C5BFDE0" w14:textId="05B3D214" w:rsidR="00394654" w:rsidRPr="003E40D9" w:rsidRDefault="00C95317" w:rsidP="002934CC">
      <w:r w:rsidRPr="003E40D9">
        <w:t>V </w:t>
      </w:r>
      <w:r w:rsidR="00394654" w:rsidRPr="003E40D9">
        <w:t>rámci této práce řešíme specifika výkonu profese právě na odborných školách.</w:t>
      </w:r>
    </w:p>
    <w:p w14:paraId="5929F62F" w14:textId="0EE7AF82" w:rsidR="00394654" w:rsidRPr="003E40D9" w:rsidRDefault="00D0065F" w:rsidP="00A4679A">
      <w:pPr>
        <w:pStyle w:val="2"/>
      </w:pPr>
      <w:bookmarkStart w:id="16" w:name="_Toc132811255"/>
      <w:r w:rsidRPr="003E40D9">
        <w:t xml:space="preserve">Specifika výuky na </w:t>
      </w:r>
      <w:r w:rsidR="00DD32E2" w:rsidRPr="003E40D9">
        <w:t>SOŠ</w:t>
      </w:r>
      <w:bookmarkEnd w:id="16"/>
    </w:p>
    <w:p w14:paraId="7A49D4A4" w14:textId="0FAE95DA" w:rsidR="00C95317" w:rsidRPr="003E40D9" w:rsidRDefault="00394654" w:rsidP="002934CC">
      <w:r w:rsidRPr="003E40D9">
        <w:t>Střední odborné školství zabírá</w:t>
      </w:r>
      <w:r w:rsidR="00C95317" w:rsidRPr="003E40D9">
        <w:t xml:space="preserve"> </w:t>
      </w:r>
      <w:r w:rsidR="000C0258" w:rsidRPr="003E40D9">
        <w:t>cca</w:t>
      </w:r>
      <w:r w:rsidRPr="003E40D9">
        <w:t xml:space="preserve"> 80</w:t>
      </w:r>
      <w:r w:rsidR="000C0258" w:rsidRPr="003E40D9">
        <w:t xml:space="preserve"> </w:t>
      </w:r>
      <w:r w:rsidRPr="003E40D9">
        <w:t xml:space="preserve">% celkové středoškolské populace. Hlavním cílem, jak jsem psala dřív, je vytvořit dobré uplatnění v pracovním procesu </w:t>
      </w:r>
      <w:r w:rsidR="00C95317" w:rsidRPr="003E40D9">
        <w:t>v </w:t>
      </w:r>
      <w:r w:rsidRPr="003E40D9">
        <w:t>různých fázích života. (Kofroňová in Průcha, 2009)</w:t>
      </w:r>
    </w:p>
    <w:p w14:paraId="0CDD9569" w14:textId="5F5BE31C" w:rsidR="00394654" w:rsidRPr="003E40D9" w:rsidRDefault="00394654" w:rsidP="002934CC">
      <w:r w:rsidRPr="003E40D9">
        <w:rPr>
          <w:b/>
          <w:bCs/>
        </w:rPr>
        <w:t>Vyhláška č.</w:t>
      </w:r>
      <w:r w:rsidR="007A5403" w:rsidRPr="003E40D9">
        <w:rPr>
          <w:b/>
          <w:bCs/>
        </w:rPr>
        <w:t xml:space="preserve"> </w:t>
      </w:r>
      <w:r w:rsidRPr="003E40D9">
        <w:rPr>
          <w:b/>
          <w:bCs/>
        </w:rPr>
        <w:t>13/2005 Sb.</w:t>
      </w:r>
      <w:r w:rsidR="000C0258" w:rsidRPr="003E40D9">
        <w:rPr>
          <w:b/>
          <w:bCs/>
        </w:rPr>
        <w:t>,</w:t>
      </w:r>
      <w:r w:rsidRPr="003E40D9">
        <w:rPr>
          <w:b/>
          <w:bCs/>
        </w:rPr>
        <w:t xml:space="preserve"> </w:t>
      </w:r>
      <w:r w:rsidR="00C95317" w:rsidRPr="003E40D9">
        <w:t>o </w:t>
      </w:r>
      <w:r w:rsidRPr="003E40D9">
        <w:t xml:space="preserve">středním vzdělávání </w:t>
      </w:r>
      <w:r w:rsidR="00C95317" w:rsidRPr="003E40D9">
        <w:t>a </w:t>
      </w:r>
      <w:r w:rsidRPr="003E40D9">
        <w:t xml:space="preserve">vzdělávání </w:t>
      </w:r>
      <w:r w:rsidR="00C95317" w:rsidRPr="003E40D9">
        <w:t>v </w:t>
      </w:r>
      <w:r w:rsidRPr="003E40D9">
        <w:t>konzervatoři (účinná od 11. ledna 2005), uvádí typy středních škol podle jejich zaměření: střední průmyslová škola, střední zemědělská škola, střední zahradnická škola, střední vinařská škola, střední lesnická škola, střední rybářská škola, střední zdravotnická škola, hotelová škola, střední pedagogická škola, střední umělecká škola, střední uměleckoprůmyslová škola, obchodní akademie, odborná škola, odborné učiliště, praktická škola.</w:t>
      </w:r>
    </w:p>
    <w:p w14:paraId="3C77ECE8" w14:textId="77777777" w:rsidR="00C95317" w:rsidRPr="003E40D9" w:rsidRDefault="00394654" w:rsidP="002934CC">
      <w:r w:rsidRPr="003E40D9">
        <w:t xml:space="preserve">Podle </w:t>
      </w:r>
      <w:r w:rsidR="00617F1B" w:rsidRPr="003E40D9">
        <w:rPr>
          <w:b/>
          <w:bCs/>
        </w:rPr>
        <w:t>š</w:t>
      </w:r>
      <w:r w:rsidRPr="003E40D9">
        <w:rPr>
          <w:b/>
          <w:bCs/>
        </w:rPr>
        <w:t>kolského zákona č. 561/2004 Sb.</w:t>
      </w:r>
      <w:r w:rsidRPr="003E40D9">
        <w:t xml:space="preserve"> úspěšným ukončením určitého vzdělávacího programu středního vzdělávání lze dosáhnout těchto stupňů vzdělání: střední vzdělání, střední vzdělání s výučním listem, střední vzdělání s maturitní zkouškou.</w:t>
      </w:r>
    </w:p>
    <w:p w14:paraId="186543EC" w14:textId="7D6F936E" w:rsidR="00C95317" w:rsidRPr="003E40D9" w:rsidRDefault="00027488" w:rsidP="00A4679A">
      <w:pPr>
        <w:pStyle w:val="2"/>
      </w:pPr>
      <w:bookmarkStart w:id="17" w:name="_Toc132811256"/>
      <w:r w:rsidRPr="003E40D9">
        <w:t>Kvalifikace učitele SOŠ</w:t>
      </w:r>
      <w:bookmarkEnd w:id="17"/>
    </w:p>
    <w:p w14:paraId="137729CB" w14:textId="104F7A84" w:rsidR="00C95317" w:rsidRPr="003E40D9" w:rsidRDefault="00394654" w:rsidP="002934CC">
      <w:r w:rsidRPr="003E40D9">
        <w:rPr>
          <w:b/>
          <w:bCs/>
        </w:rPr>
        <w:t>Zákon č.</w:t>
      </w:r>
      <w:r w:rsidR="00C95317" w:rsidRPr="003E40D9">
        <w:rPr>
          <w:b/>
          <w:bCs/>
        </w:rPr>
        <w:t xml:space="preserve"> </w:t>
      </w:r>
      <w:r w:rsidRPr="003E40D9">
        <w:rPr>
          <w:b/>
          <w:bCs/>
        </w:rPr>
        <w:t>379/2015 Sb.</w:t>
      </w:r>
      <w:r w:rsidRPr="003E40D9">
        <w:t xml:space="preserve"> (dříve zákon č. 563/2004 Sb.)</w:t>
      </w:r>
      <w:r w:rsidR="00617F1B" w:rsidRPr="003E40D9">
        <w:t>,</w:t>
      </w:r>
      <w:r w:rsidRPr="003E40D9">
        <w:t xml:space="preserve"> </w:t>
      </w:r>
      <w:r w:rsidR="00C95317" w:rsidRPr="003E40D9">
        <w:t>o </w:t>
      </w:r>
      <w:r w:rsidRPr="003E40D9">
        <w:t>pedagogických pracovní</w:t>
      </w:r>
      <w:r w:rsidR="00E374D0" w:rsidRPr="003E40D9">
        <w:t>cích</w:t>
      </w:r>
      <w:r w:rsidR="00617F1B" w:rsidRPr="003E40D9">
        <w:t>,</w:t>
      </w:r>
      <w:r w:rsidRPr="003E40D9">
        <w:t xml:space="preserve"> </w:t>
      </w:r>
      <w:r w:rsidR="00B20FCD" w:rsidRPr="003E40D9">
        <w:t>říká</w:t>
      </w:r>
      <w:r w:rsidRPr="003E40D9">
        <w:t xml:space="preserve">, že </w:t>
      </w:r>
      <w:r w:rsidRPr="003E40D9">
        <w:rPr>
          <w:i/>
          <w:iCs/>
        </w:rPr>
        <w:t>„</w:t>
      </w:r>
      <w:r w:rsidR="009061FA" w:rsidRPr="003E40D9">
        <w:rPr>
          <w:i/>
          <w:iCs/>
        </w:rPr>
        <w:t>[p]</w:t>
      </w:r>
      <w:proofErr w:type="spellStart"/>
      <w:r w:rsidRPr="003E40D9">
        <w:rPr>
          <w:i/>
          <w:iCs/>
        </w:rPr>
        <w:t>edagogickým</w:t>
      </w:r>
      <w:proofErr w:type="spellEnd"/>
      <w:r w:rsidRPr="003E40D9">
        <w:rPr>
          <w:i/>
          <w:iCs/>
        </w:rPr>
        <w:t xml:space="preserve"> </w:t>
      </w:r>
      <w:proofErr w:type="spellStart"/>
      <w:r w:rsidRPr="003E40D9">
        <w:rPr>
          <w:i/>
          <w:iCs/>
        </w:rPr>
        <w:t>pracovníkem</w:t>
      </w:r>
      <w:proofErr w:type="spellEnd"/>
      <w:r w:rsidRPr="003E40D9">
        <w:rPr>
          <w:i/>
          <w:iCs/>
        </w:rPr>
        <w:t xml:space="preserve"> je ten, kdo koná přímou vyučovací, </w:t>
      </w:r>
      <w:proofErr w:type="spellStart"/>
      <w:r w:rsidRPr="003E40D9">
        <w:rPr>
          <w:i/>
          <w:iCs/>
        </w:rPr>
        <w:t>přímou</w:t>
      </w:r>
      <w:proofErr w:type="spellEnd"/>
      <w:r w:rsidRPr="003E40D9">
        <w:rPr>
          <w:i/>
          <w:iCs/>
        </w:rPr>
        <w:t xml:space="preserve"> </w:t>
      </w:r>
      <w:proofErr w:type="spellStart"/>
      <w:r w:rsidRPr="003E40D9">
        <w:rPr>
          <w:i/>
          <w:iCs/>
        </w:rPr>
        <w:t>výchovnou</w:t>
      </w:r>
      <w:proofErr w:type="spellEnd"/>
      <w:r w:rsidRPr="003E40D9">
        <w:rPr>
          <w:i/>
          <w:iCs/>
        </w:rPr>
        <w:t xml:space="preserve">, </w:t>
      </w:r>
      <w:proofErr w:type="spellStart"/>
      <w:r w:rsidRPr="003E40D9">
        <w:rPr>
          <w:i/>
          <w:iCs/>
        </w:rPr>
        <w:t>přímou</w:t>
      </w:r>
      <w:proofErr w:type="spellEnd"/>
      <w:r w:rsidRPr="003E40D9">
        <w:rPr>
          <w:i/>
          <w:iCs/>
        </w:rPr>
        <w:t xml:space="preserve"> </w:t>
      </w:r>
      <w:proofErr w:type="spellStart"/>
      <w:r w:rsidRPr="003E40D9">
        <w:rPr>
          <w:i/>
          <w:iCs/>
        </w:rPr>
        <w:t>speciálněpedagogickou</w:t>
      </w:r>
      <w:proofErr w:type="spellEnd"/>
      <w:r w:rsidRPr="003E40D9">
        <w:rPr>
          <w:i/>
          <w:iCs/>
        </w:rPr>
        <w:t xml:space="preserve"> nebo </w:t>
      </w:r>
      <w:proofErr w:type="spellStart"/>
      <w:r w:rsidRPr="003E40D9">
        <w:rPr>
          <w:i/>
          <w:iCs/>
        </w:rPr>
        <w:t>přímou</w:t>
      </w:r>
      <w:proofErr w:type="spellEnd"/>
      <w:r w:rsidRPr="003E40D9">
        <w:rPr>
          <w:i/>
          <w:iCs/>
        </w:rPr>
        <w:t xml:space="preserve"> pedagogicko-psychologickou činnost přímým působením na vzdělávaného, kterým uskutečňuje výchovu </w:t>
      </w:r>
      <w:r w:rsidR="00C95317" w:rsidRPr="003E40D9">
        <w:rPr>
          <w:i/>
          <w:iCs/>
        </w:rPr>
        <w:t>a </w:t>
      </w:r>
      <w:r w:rsidRPr="003E40D9">
        <w:rPr>
          <w:i/>
          <w:iCs/>
        </w:rPr>
        <w:t>vzdělávání na základě zvláštního právního předpisu</w:t>
      </w:r>
      <w:r w:rsidR="00F83A48" w:rsidRPr="003E40D9">
        <w:rPr>
          <w:i/>
          <w:iCs/>
        </w:rPr>
        <w:t>.”</w:t>
      </w:r>
    </w:p>
    <w:p w14:paraId="68940C12" w14:textId="4DA59D30" w:rsidR="00394654" w:rsidRPr="003E40D9" w:rsidRDefault="00C95317" w:rsidP="002934CC">
      <w:pPr>
        <w:rPr>
          <w:rFonts w:ascii="SymbolMT" w:hAnsi="SymbolMT"/>
        </w:rPr>
      </w:pPr>
      <w:r w:rsidRPr="003E40D9">
        <w:t>V </w:t>
      </w:r>
      <w:r w:rsidR="00394654" w:rsidRPr="003E40D9">
        <w:t xml:space="preserve">§ </w:t>
      </w:r>
      <w:r w:rsidRPr="003E40D9">
        <w:t>3 </w:t>
      </w:r>
      <w:r w:rsidR="00394654" w:rsidRPr="003E40D9">
        <w:t>tohoto zákona jsou stanoveny předpoklady pro výkon činnosti pedagogického pracovníka:</w:t>
      </w:r>
    </w:p>
    <w:p w14:paraId="129FF5DE" w14:textId="78E29ED6" w:rsidR="00394654" w:rsidRPr="003E40D9" w:rsidRDefault="009061FA" w:rsidP="00A4679A">
      <w:pPr>
        <w:pStyle w:val="a"/>
        <w:rPr>
          <w:rFonts w:ascii="SymbolMT" w:hAnsi="SymbolMT"/>
        </w:rPr>
      </w:pPr>
      <w:r w:rsidRPr="003E40D9">
        <w:t>p</w:t>
      </w:r>
      <w:r w:rsidR="00394654" w:rsidRPr="003E40D9">
        <w:t xml:space="preserve">lná způsobilost </w:t>
      </w:r>
      <w:r w:rsidR="00C95317" w:rsidRPr="003E40D9">
        <w:t>k </w:t>
      </w:r>
      <w:r w:rsidR="00394654" w:rsidRPr="003E40D9">
        <w:t>právním úkonům;</w:t>
      </w:r>
    </w:p>
    <w:p w14:paraId="1DA80BA2" w14:textId="413DEB90" w:rsidR="00394654" w:rsidRPr="003E40D9" w:rsidRDefault="009061FA" w:rsidP="00A4679A">
      <w:pPr>
        <w:pStyle w:val="a"/>
        <w:rPr>
          <w:rFonts w:ascii="SymbolMT" w:hAnsi="SymbolMT"/>
        </w:rPr>
      </w:pPr>
      <w:r w:rsidRPr="003E40D9">
        <w:t>o</w:t>
      </w:r>
      <w:r w:rsidR="00394654" w:rsidRPr="003E40D9">
        <w:t>dborná kvalifikace pro přímou pedagogickou činnost, kterou vykonává;</w:t>
      </w:r>
    </w:p>
    <w:p w14:paraId="52D3125A" w14:textId="7F82D1A5" w:rsidR="00394654" w:rsidRPr="003E40D9" w:rsidRDefault="009061FA" w:rsidP="00A4679A">
      <w:pPr>
        <w:pStyle w:val="a"/>
        <w:rPr>
          <w:rFonts w:ascii="SymbolMT" w:hAnsi="SymbolMT"/>
        </w:rPr>
      </w:pPr>
      <w:r w:rsidRPr="003E40D9">
        <w:lastRenderedPageBreak/>
        <w:t>b</w:t>
      </w:r>
      <w:r w:rsidR="00394654" w:rsidRPr="003E40D9">
        <w:t>ezúhonnost;</w:t>
      </w:r>
    </w:p>
    <w:p w14:paraId="0673F1FF" w14:textId="58B19B14" w:rsidR="00394654" w:rsidRPr="003E40D9" w:rsidRDefault="009061FA" w:rsidP="00A4679A">
      <w:pPr>
        <w:pStyle w:val="a"/>
        <w:rPr>
          <w:rFonts w:ascii="SymbolMT" w:hAnsi="SymbolMT"/>
        </w:rPr>
      </w:pPr>
      <w:r w:rsidRPr="003E40D9">
        <w:t>z</w:t>
      </w:r>
      <w:r w:rsidR="00394654" w:rsidRPr="003E40D9">
        <w:t>dravotní způsobilost;</w:t>
      </w:r>
    </w:p>
    <w:p w14:paraId="3B139A86" w14:textId="54E14B2F" w:rsidR="00C95317" w:rsidRPr="003E40D9" w:rsidRDefault="009061FA" w:rsidP="00A4679A">
      <w:pPr>
        <w:pStyle w:val="a"/>
      </w:pPr>
      <w:r w:rsidRPr="003E40D9">
        <w:t>z</w:t>
      </w:r>
      <w:r w:rsidR="00394654" w:rsidRPr="003E40D9">
        <w:t>nalost českého jazyka (</w:t>
      </w:r>
      <w:r w:rsidR="00C95317" w:rsidRPr="003E40D9">
        <w:t>v </w:t>
      </w:r>
      <w:r w:rsidR="00394654" w:rsidRPr="003E40D9">
        <w:t>určitých případech, které dále vymezuje zákon).</w:t>
      </w:r>
    </w:p>
    <w:p w14:paraId="04E25DF8" w14:textId="252DD276" w:rsidR="00394654" w:rsidRPr="003E40D9" w:rsidRDefault="00394654" w:rsidP="002934CC">
      <w:r w:rsidRPr="003E40D9">
        <w:t xml:space="preserve">Poukázala jsem na obecné předpoklady učitelů, ale mluvíme </w:t>
      </w:r>
      <w:r w:rsidR="00C95317" w:rsidRPr="003E40D9">
        <w:t>o </w:t>
      </w:r>
      <w:r w:rsidRPr="003E40D9">
        <w:t>středním odborném školství.</w:t>
      </w:r>
    </w:p>
    <w:p w14:paraId="198CCAFC" w14:textId="071F63A5" w:rsidR="00C95317" w:rsidRPr="003E40D9" w:rsidRDefault="00394654" w:rsidP="002934CC">
      <w:r w:rsidRPr="003E40D9">
        <w:rPr>
          <w:i/>
          <w:iCs/>
        </w:rPr>
        <w:t xml:space="preserve">„Ve středním odborném školství působí učitelé všeobecně vzdělávacích předmětů, učitelé odborných teoretických předmětů </w:t>
      </w:r>
      <w:r w:rsidR="00C95317" w:rsidRPr="003E40D9">
        <w:rPr>
          <w:i/>
          <w:iCs/>
        </w:rPr>
        <w:t>a </w:t>
      </w:r>
      <w:r w:rsidRPr="003E40D9">
        <w:rPr>
          <w:i/>
          <w:iCs/>
        </w:rPr>
        <w:t xml:space="preserve">dále učitelé praktického vyučování na SOŠ </w:t>
      </w:r>
      <w:r w:rsidR="00C95317" w:rsidRPr="003E40D9">
        <w:rPr>
          <w:i/>
          <w:iCs/>
        </w:rPr>
        <w:t>a </w:t>
      </w:r>
      <w:r w:rsidRPr="003E40D9">
        <w:rPr>
          <w:i/>
          <w:iCs/>
        </w:rPr>
        <w:t>učitelé odborného výcviku na SOU.</w:t>
      </w:r>
      <w:r w:rsidR="009061FA" w:rsidRPr="003E40D9">
        <w:rPr>
          <w:i/>
          <w:iCs/>
        </w:rPr>
        <w:t>“</w:t>
      </w:r>
      <w:r w:rsidRPr="003E40D9">
        <w:t xml:space="preserve"> (</w:t>
      </w:r>
      <w:proofErr w:type="spellStart"/>
      <w:r w:rsidRPr="003E40D9">
        <w:t>Kofroňova</w:t>
      </w:r>
      <w:proofErr w:type="spellEnd"/>
      <w:r w:rsidRPr="003E40D9">
        <w:t xml:space="preserve">́ in </w:t>
      </w:r>
      <w:proofErr w:type="spellStart"/>
      <w:r w:rsidRPr="003E40D9">
        <w:t>Průcha</w:t>
      </w:r>
      <w:proofErr w:type="spellEnd"/>
      <w:r w:rsidRPr="003E40D9">
        <w:t>, 2009, s. 84)</w:t>
      </w:r>
    </w:p>
    <w:p w14:paraId="3A49C286" w14:textId="09D374CB" w:rsidR="00394654" w:rsidRPr="003E40D9" w:rsidRDefault="00394654" w:rsidP="002934CC">
      <w:r w:rsidRPr="003E40D9">
        <w:t>Te</w:t>
      </w:r>
      <w:r w:rsidR="009061FA" w:rsidRPr="003E40D9">
        <w:t>ď</w:t>
      </w:r>
      <w:r w:rsidRPr="003E40D9">
        <w:t>‘ bych chtěla říct informace týkající se potřebné kvalifikace učitele střední školy.</w:t>
      </w:r>
      <w:r w:rsidR="00A54C03" w:rsidRPr="003E40D9">
        <w:t xml:space="preserve"> </w:t>
      </w:r>
      <w:r w:rsidR="00C95317" w:rsidRPr="003E40D9">
        <w:t>O </w:t>
      </w:r>
      <w:r w:rsidRPr="003E40D9">
        <w:t xml:space="preserve">tom </w:t>
      </w:r>
      <w:r w:rsidR="009061FA" w:rsidRPr="003E40D9">
        <w:t>informuje</w:t>
      </w:r>
      <w:r w:rsidRPr="003E40D9">
        <w:t xml:space="preserve"> </w:t>
      </w:r>
      <w:r w:rsidRPr="003E40D9">
        <w:rPr>
          <w:b/>
          <w:bCs/>
        </w:rPr>
        <w:t>zákon č. 379/2015 Sb. §</w:t>
      </w:r>
      <w:r w:rsidR="00C95317" w:rsidRPr="003E40D9">
        <w:rPr>
          <w:b/>
          <w:bCs/>
        </w:rPr>
        <w:t>9 </w:t>
      </w:r>
      <w:r w:rsidRPr="003E40D9">
        <w:rPr>
          <w:b/>
          <w:bCs/>
        </w:rPr>
        <w:t>.</w:t>
      </w:r>
    </w:p>
    <w:p w14:paraId="3EFD4C31" w14:textId="10B427B5" w:rsidR="00394654" w:rsidRPr="003E40D9" w:rsidRDefault="00394654" w:rsidP="002934CC">
      <w:pPr>
        <w:rPr>
          <w:b/>
          <w:bCs/>
        </w:rPr>
      </w:pPr>
      <w:r w:rsidRPr="003E40D9">
        <w:rPr>
          <w:b/>
          <w:bCs/>
        </w:rPr>
        <w:t>Kvalifikace učitele střední školy</w:t>
      </w:r>
      <w:r w:rsidR="009450B2" w:rsidRPr="003E40D9">
        <w:rPr>
          <w:b/>
          <w:bCs/>
        </w:rPr>
        <w:t>:</w:t>
      </w:r>
    </w:p>
    <w:p w14:paraId="316BC4D6" w14:textId="77777777" w:rsidR="00C95317" w:rsidRPr="003E40D9" w:rsidRDefault="00272586" w:rsidP="00F316CB">
      <w:pPr>
        <w:spacing w:before="120" w:after="60"/>
        <w:rPr>
          <w:b/>
          <w:bCs/>
        </w:rPr>
      </w:pPr>
      <w:r w:rsidRPr="003E40D9">
        <w:rPr>
          <w:b/>
          <w:bCs/>
        </w:rPr>
        <w:t>U</w:t>
      </w:r>
      <w:r w:rsidR="00394654" w:rsidRPr="003E40D9">
        <w:rPr>
          <w:b/>
          <w:bCs/>
        </w:rPr>
        <w:t>čitel všeobecně-vzdělávacích předmětů střední školy</w:t>
      </w:r>
    </w:p>
    <w:p w14:paraId="3ACA954A" w14:textId="77777777" w:rsidR="00C95317" w:rsidRPr="003E40D9" w:rsidRDefault="00696611" w:rsidP="002934CC">
      <w:r w:rsidRPr="003E40D9">
        <w:t>m</w:t>
      </w:r>
      <w:r w:rsidR="00394654" w:rsidRPr="003E40D9">
        <w:t xml:space="preserve">usí mít vysokoškolský </w:t>
      </w:r>
      <w:r w:rsidR="003F3639" w:rsidRPr="003E40D9">
        <w:t xml:space="preserve">diplom </w:t>
      </w:r>
      <w:r w:rsidR="00394654" w:rsidRPr="003E40D9">
        <w:t xml:space="preserve">– </w:t>
      </w:r>
      <w:r w:rsidR="00412313" w:rsidRPr="003E40D9">
        <w:t xml:space="preserve">být absolventem </w:t>
      </w:r>
      <w:r w:rsidR="00394654" w:rsidRPr="003E40D9">
        <w:t>akreditovan</w:t>
      </w:r>
      <w:r w:rsidR="00412313" w:rsidRPr="003E40D9">
        <w:t>ého</w:t>
      </w:r>
      <w:r w:rsidR="00394654" w:rsidRPr="003E40D9">
        <w:t xml:space="preserve"> magistersk</w:t>
      </w:r>
      <w:r w:rsidR="00412313" w:rsidRPr="003E40D9">
        <w:t>ého</w:t>
      </w:r>
      <w:r w:rsidR="00394654" w:rsidRPr="003E40D9">
        <w:t xml:space="preserve"> studijní</w:t>
      </w:r>
      <w:r w:rsidR="00412313" w:rsidRPr="003E40D9">
        <w:t>ho</w:t>
      </w:r>
      <w:r w:rsidR="00394654" w:rsidRPr="003E40D9">
        <w:t xml:space="preserve"> program</w:t>
      </w:r>
      <w:r w:rsidR="00412313" w:rsidRPr="003E40D9">
        <w:t>u</w:t>
      </w:r>
      <w:r w:rsidR="00394654" w:rsidRPr="003E40D9">
        <w:t xml:space="preserve"> v oblast</w:t>
      </w:r>
      <w:r w:rsidR="00541A95" w:rsidRPr="003E40D9">
        <w:t>i</w:t>
      </w:r>
      <w:r w:rsidR="00394654" w:rsidRPr="003E40D9">
        <w:t xml:space="preserve"> pedagogických věd:</w:t>
      </w:r>
    </w:p>
    <w:p w14:paraId="64347BC2" w14:textId="77777777" w:rsidR="00C95317" w:rsidRPr="003E40D9" w:rsidRDefault="00394654" w:rsidP="003E40D9">
      <w:pPr>
        <w:pStyle w:val="a"/>
        <w:numPr>
          <w:ilvl w:val="0"/>
          <w:numId w:val="4"/>
        </w:numPr>
      </w:pPr>
      <w:r w:rsidRPr="003E40D9">
        <w:t>zaměřené na přípravu učitelů všeobecně</w:t>
      </w:r>
      <w:r w:rsidR="000D488B" w:rsidRPr="003E40D9">
        <w:t xml:space="preserve"> </w:t>
      </w:r>
      <w:r w:rsidRPr="003E40D9">
        <w:t>vzdělávacích předmětů střední školy,</w:t>
      </w:r>
    </w:p>
    <w:p w14:paraId="6495B621" w14:textId="3446C94B" w:rsidR="00C95317" w:rsidRPr="003E40D9" w:rsidRDefault="00394654" w:rsidP="003E40D9">
      <w:pPr>
        <w:pStyle w:val="a"/>
        <w:numPr>
          <w:ilvl w:val="0"/>
          <w:numId w:val="4"/>
        </w:numPr>
      </w:pPr>
      <w:r w:rsidRPr="003E40D9">
        <w:t>zaměřené na přípravu učitelů všeobecně</w:t>
      </w:r>
      <w:r w:rsidR="000D488B" w:rsidRPr="003E40D9">
        <w:t xml:space="preserve"> </w:t>
      </w:r>
      <w:r w:rsidRPr="003E40D9">
        <w:t xml:space="preserve">vzdělávacích předmětů druhého stupně základní školy </w:t>
      </w:r>
      <w:r w:rsidR="00C95317" w:rsidRPr="003E40D9">
        <w:t>a </w:t>
      </w:r>
      <w:r w:rsidRPr="003E40D9">
        <w:t>všeobecně</w:t>
      </w:r>
      <w:r w:rsidR="000D488B" w:rsidRPr="003E40D9">
        <w:t xml:space="preserve"> </w:t>
      </w:r>
      <w:r w:rsidRPr="003E40D9">
        <w:t>vzdělávacích předmětů střední školy,</w:t>
      </w:r>
    </w:p>
    <w:p w14:paraId="61E86214" w14:textId="77777777" w:rsidR="00C95317" w:rsidRPr="003E40D9" w:rsidRDefault="00394654" w:rsidP="003E40D9">
      <w:pPr>
        <w:pStyle w:val="a"/>
        <w:numPr>
          <w:ilvl w:val="0"/>
          <w:numId w:val="4"/>
        </w:numPr>
      </w:pPr>
      <w:r w:rsidRPr="003E40D9">
        <w:t>ve studijním oboru, který odpovídá charakteru vyučovaného všeobecně</w:t>
      </w:r>
      <w:r w:rsidR="00F76BAC" w:rsidRPr="003E40D9">
        <w:t xml:space="preserve"> </w:t>
      </w:r>
      <w:r w:rsidRPr="003E40D9">
        <w:t>vzdělávacího předmětu, a</w:t>
      </w:r>
    </w:p>
    <w:p w14:paraId="5BF974E3" w14:textId="04D00E71" w:rsidR="00C95317" w:rsidRPr="003E40D9" w:rsidRDefault="00394654" w:rsidP="003E40D9">
      <w:pPr>
        <w:pStyle w:val="a"/>
        <w:numPr>
          <w:ilvl w:val="0"/>
          <w:numId w:val="5"/>
        </w:numPr>
        <w:ind w:left="1701"/>
      </w:pPr>
      <w:r w:rsidRPr="003E40D9">
        <w:t xml:space="preserve">vysokoškolským vzděláním získaným studiem </w:t>
      </w:r>
      <w:r w:rsidR="00C95317" w:rsidRPr="003E40D9">
        <w:t>v </w:t>
      </w:r>
      <w:r w:rsidRPr="003E40D9">
        <w:t xml:space="preserve">akreditovaném bakalářském studijním programu </w:t>
      </w:r>
      <w:r w:rsidR="00C95317" w:rsidRPr="003E40D9">
        <w:t>v </w:t>
      </w:r>
      <w:r w:rsidRPr="003E40D9">
        <w:t>oblasti pedagogických věd zaměřené na přípravu učitelů střední školy nebo druhého stupně základní školy, nebo</w:t>
      </w:r>
    </w:p>
    <w:p w14:paraId="076DF5BF" w14:textId="76484E2A" w:rsidR="00C95317" w:rsidRPr="003E40D9" w:rsidRDefault="00394654" w:rsidP="003E40D9">
      <w:pPr>
        <w:pStyle w:val="a"/>
        <w:numPr>
          <w:ilvl w:val="0"/>
          <w:numId w:val="5"/>
        </w:numPr>
        <w:ind w:left="1701"/>
      </w:pPr>
      <w:r w:rsidRPr="003E40D9">
        <w:t xml:space="preserve">vzděláním </w:t>
      </w:r>
      <w:r w:rsidR="00C95317" w:rsidRPr="003E40D9">
        <w:t>v </w:t>
      </w:r>
      <w:r w:rsidRPr="003E40D9">
        <w:t xml:space="preserve">programu celoživotního vzdělávání uskutečňovaném vysokou školou </w:t>
      </w:r>
      <w:r w:rsidR="00C95317" w:rsidRPr="003E40D9">
        <w:t>a </w:t>
      </w:r>
      <w:r w:rsidRPr="003E40D9">
        <w:t>zaměřeném na přípravu učitelů střední školy nebo druhého stupně základní školy.</w:t>
      </w:r>
    </w:p>
    <w:p w14:paraId="6033DDBE" w14:textId="77777777" w:rsidR="00C95317" w:rsidRPr="003E40D9" w:rsidRDefault="00272586" w:rsidP="00F316CB">
      <w:pPr>
        <w:spacing w:before="120" w:after="60"/>
        <w:rPr>
          <w:b/>
          <w:bCs/>
        </w:rPr>
      </w:pPr>
      <w:r w:rsidRPr="003E40D9">
        <w:rPr>
          <w:b/>
          <w:bCs/>
        </w:rPr>
        <w:t>U</w:t>
      </w:r>
      <w:r w:rsidR="00394654" w:rsidRPr="003E40D9">
        <w:rPr>
          <w:b/>
          <w:bCs/>
        </w:rPr>
        <w:t>čitel odborných předmětů střední školy</w:t>
      </w:r>
    </w:p>
    <w:p w14:paraId="56238692" w14:textId="77777777" w:rsidR="00C95317" w:rsidRPr="003E40D9" w:rsidRDefault="00272586" w:rsidP="002934CC">
      <w:r w:rsidRPr="003E40D9">
        <w:t>m</w:t>
      </w:r>
      <w:r w:rsidR="00394654" w:rsidRPr="003E40D9">
        <w:t>usí mít vysokoškolský</w:t>
      </w:r>
      <w:r w:rsidR="00685553" w:rsidRPr="003E40D9">
        <w:t xml:space="preserve"> diplom</w:t>
      </w:r>
      <w:r w:rsidR="00394654" w:rsidRPr="003E40D9">
        <w:t xml:space="preserve"> – </w:t>
      </w:r>
      <w:r w:rsidR="00412313" w:rsidRPr="003E40D9">
        <w:t xml:space="preserve">být absolventem </w:t>
      </w:r>
      <w:r w:rsidR="00394654" w:rsidRPr="003E40D9">
        <w:t>akreditovan</w:t>
      </w:r>
      <w:r w:rsidR="00412313" w:rsidRPr="003E40D9">
        <w:t>ého</w:t>
      </w:r>
      <w:r w:rsidR="00394654" w:rsidRPr="003E40D9">
        <w:t xml:space="preserve"> magistersk</w:t>
      </w:r>
      <w:r w:rsidR="00412313" w:rsidRPr="003E40D9">
        <w:t>ého</w:t>
      </w:r>
      <w:r w:rsidR="00394654" w:rsidRPr="003E40D9">
        <w:t xml:space="preserve"> studijní</w:t>
      </w:r>
      <w:r w:rsidR="00412313" w:rsidRPr="003E40D9">
        <w:t>ho</w:t>
      </w:r>
      <w:r w:rsidR="00394654" w:rsidRPr="003E40D9">
        <w:t xml:space="preserve"> program</w:t>
      </w:r>
      <w:r w:rsidR="00412313" w:rsidRPr="003E40D9">
        <w:t>u</w:t>
      </w:r>
      <w:r w:rsidR="00394654" w:rsidRPr="003E40D9">
        <w:t xml:space="preserve"> v oblast</w:t>
      </w:r>
      <w:r w:rsidR="00541A95" w:rsidRPr="003E40D9">
        <w:t>i</w:t>
      </w:r>
      <w:r w:rsidR="00394654" w:rsidRPr="003E40D9">
        <w:t xml:space="preserve"> pedagogických věd:</w:t>
      </w:r>
    </w:p>
    <w:p w14:paraId="751A8752" w14:textId="77777777" w:rsidR="00C95317" w:rsidRPr="003E40D9" w:rsidRDefault="00394654" w:rsidP="003E40D9">
      <w:pPr>
        <w:pStyle w:val="a"/>
        <w:numPr>
          <w:ilvl w:val="0"/>
          <w:numId w:val="6"/>
        </w:numPr>
      </w:pPr>
      <w:r w:rsidRPr="003E40D9">
        <w:t>zaměřené na přípravu učitelů odborných předmětů střední školy,</w:t>
      </w:r>
    </w:p>
    <w:p w14:paraId="72787FE2" w14:textId="2C0EEF8E" w:rsidR="00C95317" w:rsidRPr="003E40D9" w:rsidRDefault="00394654" w:rsidP="003E40D9">
      <w:pPr>
        <w:pStyle w:val="a"/>
        <w:numPr>
          <w:ilvl w:val="0"/>
          <w:numId w:val="6"/>
        </w:numPr>
      </w:pPr>
      <w:r w:rsidRPr="003E40D9">
        <w:t>zaměřené na přípravu učitelů všeobecně</w:t>
      </w:r>
      <w:r w:rsidR="00A3304B" w:rsidRPr="003E40D9">
        <w:t xml:space="preserve"> </w:t>
      </w:r>
      <w:r w:rsidRPr="003E40D9">
        <w:t xml:space="preserve">vzdělávacích předmětů druhého stupně základní školy </w:t>
      </w:r>
      <w:r w:rsidR="00C95317" w:rsidRPr="003E40D9">
        <w:t>a </w:t>
      </w:r>
      <w:r w:rsidRPr="003E40D9">
        <w:t>všeobecně-vzdělávacích předmětů střední školy studijního oboru, který odpovídá charakteru vyučovaného odborného předmětu,</w:t>
      </w:r>
    </w:p>
    <w:p w14:paraId="0575160D" w14:textId="77777777" w:rsidR="00C95317" w:rsidRPr="003E40D9" w:rsidRDefault="00394654" w:rsidP="003E40D9">
      <w:pPr>
        <w:pStyle w:val="a"/>
        <w:numPr>
          <w:ilvl w:val="0"/>
          <w:numId w:val="6"/>
        </w:numPr>
      </w:pPr>
      <w:r w:rsidRPr="003E40D9">
        <w:lastRenderedPageBreak/>
        <w:t>zaměřené na přípravu učitelů všeobecně</w:t>
      </w:r>
      <w:r w:rsidR="00EC760F" w:rsidRPr="003E40D9">
        <w:t xml:space="preserve"> </w:t>
      </w:r>
      <w:r w:rsidRPr="003E40D9">
        <w:t>vzdělávacích předmětů střední školy studijního oboru, který odpovídá charakteru vyučovaného odborného předmětu, nebo</w:t>
      </w:r>
    </w:p>
    <w:p w14:paraId="42509204" w14:textId="77777777" w:rsidR="00C95317" w:rsidRPr="003E40D9" w:rsidRDefault="00394654" w:rsidP="003E40D9">
      <w:pPr>
        <w:pStyle w:val="a"/>
        <w:numPr>
          <w:ilvl w:val="0"/>
          <w:numId w:val="6"/>
        </w:numPr>
      </w:pPr>
      <w:r w:rsidRPr="003E40D9">
        <w:t>studijního oboru, který odpovídá charakteru vyučovaného odborného předmětu, a</w:t>
      </w:r>
    </w:p>
    <w:p w14:paraId="6889BE62" w14:textId="29FD2EDF" w:rsidR="00C95317" w:rsidRPr="003E40D9" w:rsidRDefault="00394654" w:rsidP="003E40D9">
      <w:pPr>
        <w:pStyle w:val="a"/>
        <w:numPr>
          <w:ilvl w:val="0"/>
          <w:numId w:val="7"/>
        </w:numPr>
        <w:ind w:left="1701"/>
      </w:pPr>
      <w:r w:rsidRPr="003E40D9">
        <w:t xml:space="preserve">vysokoškolským vzděláním získaným studiem </w:t>
      </w:r>
      <w:r w:rsidR="00C95317" w:rsidRPr="003E40D9">
        <w:t>v </w:t>
      </w:r>
      <w:r w:rsidRPr="003E40D9">
        <w:t>akreditovaném studijním programu v</w:t>
      </w:r>
      <w:r w:rsidR="00272586" w:rsidRPr="003E40D9">
        <w:t> </w:t>
      </w:r>
      <w:r w:rsidRPr="003E40D9">
        <w:t>oblasti pedagogických věd zaměřené na přípravu učitelů střední školy nebo druhého stupně základní školy,</w:t>
      </w:r>
    </w:p>
    <w:p w14:paraId="796B4C3E" w14:textId="25E1ABFF" w:rsidR="00394654" w:rsidRPr="003E40D9" w:rsidRDefault="00394654" w:rsidP="003E40D9">
      <w:pPr>
        <w:pStyle w:val="a"/>
        <w:numPr>
          <w:ilvl w:val="0"/>
          <w:numId w:val="7"/>
        </w:numPr>
        <w:ind w:left="1701"/>
      </w:pPr>
      <w:r w:rsidRPr="003E40D9">
        <w:t xml:space="preserve">vzděláním </w:t>
      </w:r>
      <w:r w:rsidR="00C95317" w:rsidRPr="003E40D9">
        <w:t>v </w:t>
      </w:r>
      <w:r w:rsidRPr="003E40D9">
        <w:t>programu celoživotního vzdělávání uskutečňovaném vysokou školou</w:t>
      </w:r>
      <w:r w:rsidR="00A54C03" w:rsidRPr="003E40D9">
        <w:t xml:space="preserve"> </w:t>
      </w:r>
      <w:r w:rsidR="00C95317" w:rsidRPr="003E40D9">
        <w:t>a </w:t>
      </w:r>
      <w:r w:rsidRPr="003E40D9">
        <w:t>zaměřeném na přípravu učitelů střední školy nebo druhého stupně základní školy.</w:t>
      </w:r>
    </w:p>
    <w:p w14:paraId="13F19BEE" w14:textId="77777777" w:rsidR="00C95317" w:rsidRPr="003E40D9" w:rsidRDefault="00394654" w:rsidP="00F316CB">
      <w:pPr>
        <w:spacing w:before="120" w:after="60"/>
        <w:rPr>
          <w:b/>
          <w:bCs/>
        </w:rPr>
      </w:pPr>
      <w:r w:rsidRPr="003E40D9">
        <w:rPr>
          <w:b/>
          <w:bCs/>
        </w:rPr>
        <w:t>Učitel praktického vyučování</w:t>
      </w:r>
    </w:p>
    <w:p w14:paraId="7F1CFBF8" w14:textId="07599D3B" w:rsidR="00394654" w:rsidRPr="003E40D9" w:rsidRDefault="00DC5839" w:rsidP="002934CC">
      <w:r w:rsidRPr="003E40D9">
        <w:t>m</w:t>
      </w:r>
      <w:r w:rsidR="00394654" w:rsidRPr="003E40D9">
        <w:t>usí mít vysokoškolský</w:t>
      </w:r>
      <w:r w:rsidR="00685553" w:rsidRPr="003E40D9">
        <w:t xml:space="preserve"> diplom</w:t>
      </w:r>
      <w:r w:rsidR="00394654" w:rsidRPr="003E40D9">
        <w:t xml:space="preserve"> – </w:t>
      </w:r>
      <w:r w:rsidR="006F251D" w:rsidRPr="003E40D9">
        <w:t xml:space="preserve">být absolventem </w:t>
      </w:r>
      <w:r w:rsidR="00394654" w:rsidRPr="003E40D9">
        <w:t>akreditovan</w:t>
      </w:r>
      <w:r w:rsidR="006F251D" w:rsidRPr="003E40D9">
        <w:t>ého</w:t>
      </w:r>
      <w:r w:rsidR="00394654" w:rsidRPr="003E40D9">
        <w:t xml:space="preserve"> magistersk</w:t>
      </w:r>
      <w:r w:rsidR="006F251D" w:rsidRPr="003E40D9">
        <w:t>ého</w:t>
      </w:r>
      <w:r w:rsidR="00394654" w:rsidRPr="003E40D9">
        <w:t xml:space="preserve"> studijní</w:t>
      </w:r>
      <w:r w:rsidR="006F251D" w:rsidRPr="003E40D9">
        <w:t>ho</w:t>
      </w:r>
      <w:r w:rsidR="00394654" w:rsidRPr="003E40D9">
        <w:t xml:space="preserve"> program</w:t>
      </w:r>
      <w:r w:rsidR="006F251D" w:rsidRPr="003E40D9">
        <w:t>u</w:t>
      </w:r>
      <w:r w:rsidR="00394654" w:rsidRPr="003E40D9">
        <w:t>:</w:t>
      </w:r>
    </w:p>
    <w:p w14:paraId="57F9F61D" w14:textId="77777777" w:rsidR="00C95317" w:rsidRPr="003E40D9" w:rsidRDefault="00394654" w:rsidP="003E40D9">
      <w:pPr>
        <w:pStyle w:val="a"/>
        <w:numPr>
          <w:ilvl w:val="0"/>
          <w:numId w:val="8"/>
        </w:numPr>
      </w:pPr>
      <w:r w:rsidRPr="003E40D9">
        <w:t>který odpovídá charakteru praktického vyučování, a</w:t>
      </w:r>
    </w:p>
    <w:p w14:paraId="29EAD368" w14:textId="26D9C7F6" w:rsidR="00C95317" w:rsidRPr="003E40D9" w:rsidRDefault="00394654" w:rsidP="003E40D9">
      <w:pPr>
        <w:pStyle w:val="a"/>
        <w:numPr>
          <w:ilvl w:val="0"/>
          <w:numId w:val="9"/>
        </w:numPr>
        <w:ind w:left="1701"/>
      </w:pPr>
      <w:r w:rsidRPr="003E40D9">
        <w:t xml:space="preserve">vysokoškolským vzděláním získaným studiem </w:t>
      </w:r>
      <w:r w:rsidR="00C95317" w:rsidRPr="003E40D9">
        <w:t>v </w:t>
      </w:r>
      <w:r w:rsidRPr="003E40D9">
        <w:t xml:space="preserve">akreditovaném bakalářském studijním programu </w:t>
      </w:r>
      <w:r w:rsidR="00C95317" w:rsidRPr="003E40D9">
        <w:t>v </w:t>
      </w:r>
      <w:r w:rsidRPr="003E40D9">
        <w:t>oblasti pedagogických věd zaměřené na přípravu učitelů střední školy nebo druhého stupně základní školy,</w:t>
      </w:r>
    </w:p>
    <w:p w14:paraId="5C511A86" w14:textId="52F4CC39" w:rsidR="00C95317" w:rsidRPr="003E40D9" w:rsidRDefault="00394654" w:rsidP="003E40D9">
      <w:pPr>
        <w:pStyle w:val="a"/>
        <w:numPr>
          <w:ilvl w:val="0"/>
          <w:numId w:val="9"/>
        </w:numPr>
        <w:ind w:left="1701"/>
      </w:pPr>
      <w:r w:rsidRPr="003E40D9">
        <w:t xml:space="preserve">vzděláním </w:t>
      </w:r>
      <w:r w:rsidR="00C95317" w:rsidRPr="003E40D9">
        <w:t>v </w:t>
      </w:r>
      <w:r w:rsidRPr="003E40D9">
        <w:t>programu celoživotního vzdělávání uskutečňovaném vysokou školou</w:t>
      </w:r>
      <w:r w:rsidR="00A54C03" w:rsidRPr="003E40D9">
        <w:t xml:space="preserve"> </w:t>
      </w:r>
      <w:r w:rsidR="00C95317" w:rsidRPr="003E40D9">
        <w:t>a </w:t>
      </w:r>
      <w:r w:rsidRPr="003E40D9">
        <w:t>zaměřeném na přípravu učitelů střední školy nebo druhého stupně základní školy, nebo</w:t>
      </w:r>
    </w:p>
    <w:p w14:paraId="1F9A6E54" w14:textId="12AA20AD" w:rsidR="00C95317" w:rsidRPr="003E40D9" w:rsidRDefault="00394654" w:rsidP="003E40D9">
      <w:pPr>
        <w:pStyle w:val="a"/>
        <w:numPr>
          <w:ilvl w:val="0"/>
          <w:numId w:val="9"/>
        </w:numPr>
        <w:ind w:left="1701"/>
      </w:pPr>
      <w:r w:rsidRPr="003E40D9">
        <w:t>studiem pedagogiky,</w:t>
      </w:r>
    </w:p>
    <w:p w14:paraId="1DED5410" w14:textId="73708A6B" w:rsidR="00C95317" w:rsidRPr="003E40D9" w:rsidRDefault="00394654" w:rsidP="003E40D9">
      <w:pPr>
        <w:pStyle w:val="a"/>
        <w:numPr>
          <w:ilvl w:val="0"/>
          <w:numId w:val="8"/>
        </w:numPr>
      </w:pPr>
      <w:r w:rsidRPr="003E40D9">
        <w:t xml:space="preserve">vyšším odborným vzděláním získaným ukončením akreditovaného vzdělávacího programu vyšší odborné školy </w:t>
      </w:r>
      <w:r w:rsidR="00C95317" w:rsidRPr="003E40D9">
        <w:t>v </w:t>
      </w:r>
      <w:r w:rsidRPr="003E40D9">
        <w:t>oboru vzdělání, který odpovídá charakteru praktického vyučování, a</w:t>
      </w:r>
    </w:p>
    <w:p w14:paraId="11D86F37" w14:textId="2278431A" w:rsidR="00C95317" w:rsidRPr="003E40D9" w:rsidRDefault="00394654" w:rsidP="003E40D9">
      <w:pPr>
        <w:pStyle w:val="a"/>
        <w:numPr>
          <w:ilvl w:val="0"/>
          <w:numId w:val="10"/>
        </w:numPr>
        <w:ind w:left="1701"/>
      </w:pPr>
      <w:r w:rsidRPr="003E40D9">
        <w:t xml:space="preserve">vysokoškolským vzděláním získaným studiem </w:t>
      </w:r>
      <w:r w:rsidR="00C95317" w:rsidRPr="003E40D9">
        <w:t>v </w:t>
      </w:r>
      <w:r w:rsidRPr="003E40D9">
        <w:t xml:space="preserve">akreditovaném bakalářském studijním programu </w:t>
      </w:r>
      <w:r w:rsidR="00C95317" w:rsidRPr="003E40D9">
        <w:t>v </w:t>
      </w:r>
      <w:r w:rsidRPr="003E40D9">
        <w:t>oblasti pedagogických věd zaměřené na přípravu učitelů střední školy nebo druhého stupně základní školy,</w:t>
      </w:r>
    </w:p>
    <w:p w14:paraId="29A48239" w14:textId="7AB30A4B" w:rsidR="00C95317" w:rsidRPr="003E40D9" w:rsidRDefault="00394654" w:rsidP="003E40D9">
      <w:pPr>
        <w:pStyle w:val="a"/>
        <w:numPr>
          <w:ilvl w:val="0"/>
          <w:numId w:val="10"/>
        </w:numPr>
        <w:ind w:left="1701"/>
      </w:pPr>
      <w:r w:rsidRPr="003E40D9">
        <w:t xml:space="preserve">vzděláním </w:t>
      </w:r>
      <w:r w:rsidR="00C95317" w:rsidRPr="003E40D9">
        <w:t>v </w:t>
      </w:r>
      <w:r w:rsidRPr="003E40D9">
        <w:t>programu celoživotního vzdělávání uskutečňovaném vysokou školou</w:t>
      </w:r>
      <w:r w:rsidR="00A54C03" w:rsidRPr="003E40D9">
        <w:t xml:space="preserve"> </w:t>
      </w:r>
      <w:r w:rsidR="00C95317" w:rsidRPr="003E40D9">
        <w:t>a </w:t>
      </w:r>
      <w:r w:rsidRPr="003E40D9">
        <w:t>zaměřeném na přípravu učitelů střední školy nebo druhého stupně základní školy, nebo</w:t>
      </w:r>
    </w:p>
    <w:p w14:paraId="40CF6A75" w14:textId="419ED4E2" w:rsidR="00C95317" w:rsidRPr="003E40D9" w:rsidRDefault="00394654" w:rsidP="003E40D9">
      <w:pPr>
        <w:pStyle w:val="a"/>
        <w:numPr>
          <w:ilvl w:val="0"/>
          <w:numId w:val="10"/>
        </w:numPr>
        <w:ind w:left="1701"/>
      </w:pPr>
      <w:r w:rsidRPr="003E40D9">
        <w:t>studiem pedagogiky,</w:t>
      </w:r>
    </w:p>
    <w:p w14:paraId="10FFBED3" w14:textId="286890F2" w:rsidR="00C95317" w:rsidRPr="003E40D9" w:rsidRDefault="00394654" w:rsidP="003E40D9">
      <w:pPr>
        <w:pStyle w:val="a"/>
        <w:numPr>
          <w:ilvl w:val="0"/>
          <w:numId w:val="8"/>
        </w:numPr>
      </w:pPr>
      <w:r w:rsidRPr="003E40D9">
        <w:lastRenderedPageBreak/>
        <w:t xml:space="preserve">středním vzděláním </w:t>
      </w:r>
      <w:r w:rsidR="00C95317" w:rsidRPr="003E40D9">
        <w:t>s </w:t>
      </w:r>
      <w:r w:rsidRPr="003E40D9">
        <w:t xml:space="preserve">maturitní zkouškou získaným ukončením vzdělávacího programu středního vzdělávání </w:t>
      </w:r>
      <w:r w:rsidR="00C95317" w:rsidRPr="003E40D9">
        <w:t>v </w:t>
      </w:r>
      <w:r w:rsidRPr="003E40D9">
        <w:t>oboru vzdělání, který odpovídá charakteru vyučovaného předmětu, a</w:t>
      </w:r>
    </w:p>
    <w:p w14:paraId="7BF612CA" w14:textId="79977EB2" w:rsidR="00C95317" w:rsidRPr="003E40D9" w:rsidRDefault="00394654" w:rsidP="003E40D9">
      <w:pPr>
        <w:pStyle w:val="a"/>
        <w:numPr>
          <w:ilvl w:val="0"/>
          <w:numId w:val="12"/>
        </w:numPr>
        <w:ind w:left="1701"/>
      </w:pPr>
      <w:r w:rsidRPr="003E40D9">
        <w:t xml:space="preserve">vysokoškolským vzděláním získaným studiem </w:t>
      </w:r>
      <w:r w:rsidR="00C95317" w:rsidRPr="003E40D9">
        <w:t>v </w:t>
      </w:r>
      <w:r w:rsidRPr="003E40D9">
        <w:t xml:space="preserve">akreditovaném bakalářském studijním programu </w:t>
      </w:r>
      <w:r w:rsidR="00C95317" w:rsidRPr="003E40D9">
        <w:t>v </w:t>
      </w:r>
      <w:r w:rsidRPr="003E40D9">
        <w:t>oblasti pedagogických věd zaměřené na přípravu učitelů střední školy nebo druhého stupně základní školy,</w:t>
      </w:r>
    </w:p>
    <w:p w14:paraId="53D6BC65" w14:textId="12A55CE0" w:rsidR="00C95317" w:rsidRPr="003E40D9" w:rsidRDefault="00394654" w:rsidP="003E40D9">
      <w:pPr>
        <w:pStyle w:val="a"/>
        <w:numPr>
          <w:ilvl w:val="0"/>
          <w:numId w:val="12"/>
        </w:numPr>
        <w:ind w:left="1701"/>
      </w:pPr>
      <w:r w:rsidRPr="003E40D9">
        <w:t xml:space="preserve">vzděláním </w:t>
      </w:r>
      <w:r w:rsidR="00C95317" w:rsidRPr="003E40D9">
        <w:t>v </w:t>
      </w:r>
      <w:r w:rsidRPr="003E40D9">
        <w:t>programu celoživotního vzdělávání uskutečňovaném vysokou školou</w:t>
      </w:r>
      <w:r w:rsidR="00A54C03" w:rsidRPr="003E40D9">
        <w:t xml:space="preserve"> </w:t>
      </w:r>
      <w:r w:rsidR="00C95317" w:rsidRPr="003E40D9">
        <w:t>a </w:t>
      </w:r>
      <w:r w:rsidRPr="003E40D9">
        <w:t>zaměřeném na přípravu učitelů střední školy nebo druhého stupně základní školy, nebo</w:t>
      </w:r>
    </w:p>
    <w:p w14:paraId="3AFCC7E2" w14:textId="1F64159F" w:rsidR="00C95317" w:rsidRPr="003E40D9" w:rsidRDefault="00394654" w:rsidP="003E40D9">
      <w:pPr>
        <w:pStyle w:val="a"/>
        <w:numPr>
          <w:ilvl w:val="0"/>
          <w:numId w:val="12"/>
        </w:numPr>
        <w:ind w:left="1701"/>
      </w:pPr>
      <w:r w:rsidRPr="003E40D9">
        <w:t>studiem pedagogiky.</w:t>
      </w:r>
    </w:p>
    <w:p w14:paraId="653B6BFA" w14:textId="7006411C" w:rsidR="00394654" w:rsidRPr="003E40D9" w:rsidRDefault="00394654" w:rsidP="00F316CB">
      <w:pPr>
        <w:spacing w:before="120" w:after="60"/>
        <w:rPr>
          <w:b/>
          <w:bCs/>
        </w:rPr>
      </w:pPr>
      <w:r w:rsidRPr="003E40D9">
        <w:rPr>
          <w:b/>
          <w:bCs/>
        </w:rPr>
        <w:t>Učitel odborného výcviku</w:t>
      </w:r>
    </w:p>
    <w:p w14:paraId="508EC20D" w14:textId="77777777" w:rsidR="00C95317" w:rsidRPr="003E40D9" w:rsidRDefault="008929F8" w:rsidP="008116A8">
      <w:pPr>
        <w:pStyle w:val="a"/>
      </w:pPr>
      <w:r w:rsidRPr="003E40D9">
        <w:t xml:space="preserve">získává odbornou kvalifikaci </w:t>
      </w:r>
      <w:r w:rsidR="00394654" w:rsidRPr="003E40D9">
        <w:t>podle odstavce 3, nebo</w:t>
      </w:r>
    </w:p>
    <w:p w14:paraId="08A16B61" w14:textId="2B2A1CDF" w:rsidR="00C95317" w:rsidRPr="003E40D9" w:rsidRDefault="008929F8" w:rsidP="008116A8">
      <w:pPr>
        <w:pStyle w:val="a"/>
      </w:pPr>
      <w:r w:rsidRPr="003E40D9">
        <w:t xml:space="preserve">získává odbornou kvalifikaci </w:t>
      </w:r>
      <w:r w:rsidR="00394654" w:rsidRPr="003E40D9">
        <w:t xml:space="preserve">středním vzděláním </w:t>
      </w:r>
      <w:r w:rsidR="00C95317" w:rsidRPr="003E40D9">
        <w:t>s </w:t>
      </w:r>
      <w:r w:rsidR="00394654" w:rsidRPr="003E40D9">
        <w:t xml:space="preserve">výučním listem získaným ukončením vzdělávacího programu středního vzdělávání </w:t>
      </w:r>
      <w:r w:rsidR="00C95317" w:rsidRPr="003E40D9">
        <w:t>v </w:t>
      </w:r>
      <w:r w:rsidR="00394654" w:rsidRPr="003E40D9">
        <w:t>oboru vzdělání, který odpovídá charakteru vyučovaného předmětu, a</w:t>
      </w:r>
    </w:p>
    <w:p w14:paraId="482C7C15" w14:textId="04372EE4" w:rsidR="00C95317" w:rsidRPr="003E40D9" w:rsidRDefault="00394654" w:rsidP="003E40D9">
      <w:pPr>
        <w:pStyle w:val="a"/>
        <w:numPr>
          <w:ilvl w:val="0"/>
          <w:numId w:val="11"/>
        </w:numPr>
        <w:ind w:left="1701"/>
      </w:pPr>
      <w:r w:rsidRPr="003E40D9">
        <w:t xml:space="preserve">vysokoškolským vzděláním získaným studiem </w:t>
      </w:r>
      <w:r w:rsidR="00C95317" w:rsidRPr="003E40D9">
        <w:t>v </w:t>
      </w:r>
      <w:r w:rsidRPr="003E40D9">
        <w:t xml:space="preserve">akreditovaném bakalářském studijním programu </w:t>
      </w:r>
      <w:r w:rsidR="00C95317" w:rsidRPr="003E40D9">
        <w:t>v </w:t>
      </w:r>
      <w:r w:rsidRPr="003E40D9">
        <w:t>oblasti pedagogických věd zaměřené na přípravu učitelů střední školy nebo druhého stupně základní školy,</w:t>
      </w:r>
    </w:p>
    <w:p w14:paraId="552818F0" w14:textId="2651A315" w:rsidR="00C95317" w:rsidRPr="003E40D9" w:rsidRDefault="00394654" w:rsidP="003E40D9">
      <w:pPr>
        <w:pStyle w:val="a"/>
        <w:numPr>
          <w:ilvl w:val="0"/>
          <w:numId w:val="11"/>
        </w:numPr>
        <w:ind w:left="1701"/>
      </w:pPr>
      <w:r w:rsidRPr="003E40D9">
        <w:t xml:space="preserve">vzděláním </w:t>
      </w:r>
      <w:r w:rsidR="00C95317" w:rsidRPr="003E40D9">
        <w:t>v </w:t>
      </w:r>
      <w:r w:rsidRPr="003E40D9">
        <w:t>programu celoživotního vzdělávání uskutečňovaném vysokou školou</w:t>
      </w:r>
      <w:r w:rsidR="00A54C03" w:rsidRPr="003E40D9">
        <w:t xml:space="preserve"> </w:t>
      </w:r>
      <w:r w:rsidR="00C95317" w:rsidRPr="003E40D9">
        <w:t>a </w:t>
      </w:r>
      <w:r w:rsidRPr="003E40D9">
        <w:t>zaměřeném na přípravu učitelů střední školy nebo druhého stupně základní školy, nebo</w:t>
      </w:r>
    </w:p>
    <w:p w14:paraId="1BF98113" w14:textId="2E909940" w:rsidR="00C95317" w:rsidRPr="003E40D9" w:rsidRDefault="00394654" w:rsidP="003E40D9">
      <w:pPr>
        <w:pStyle w:val="a"/>
        <w:numPr>
          <w:ilvl w:val="0"/>
          <w:numId w:val="11"/>
        </w:numPr>
        <w:ind w:left="1701"/>
      </w:pPr>
      <w:r w:rsidRPr="003E40D9">
        <w:t>studiem pedagogiky.</w:t>
      </w:r>
    </w:p>
    <w:p w14:paraId="1BBA2282" w14:textId="7E519CCE" w:rsidR="00394654" w:rsidRPr="003E40D9" w:rsidRDefault="00D0065F" w:rsidP="00A4679A">
      <w:pPr>
        <w:pStyle w:val="2"/>
      </w:pPr>
      <w:bookmarkStart w:id="18" w:name="_Toc132811257"/>
      <w:r w:rsidRPr="003E40D9">
        <w:t>Kompetence učitele odborného výcviku</w:t>
      </w:r>
      <w:bookmarkEnd w:id="18"/>
    </w:p>
    <w:p w14:paraId="6F9531BE" w14:textId="6F7CC9F2" w:rsidR="00394654" w:rsidRPr="003E40D9" w:rsidRDefault="00394654" w:rsidP="002934CC">
      <w:r w:rsidRPr="003E40D9">
        <w:t xml:space="preserve">Kompetence, které </w:t>
      </w:r>
      <w:r w:rsidR="00C95317" w:rsidRPr="003E40D9">
        <w:t>v </w:t>
      </w:r>
      <w:r w:rsidRPr="003E40D9">
        <w:t xml:space="preserve">průběhu života rozvíjíme, mají velký vliv na </w:t>
      </w:r>
      <w:r w:rsidR="004E5D52" w:rsidRPr="003E40D9">
        <w:t>profesi člověka.</w:t>
      </w:r>
      <w:r w:rsidRPr="003E40D9">
        <w:t xml:space="preserve"> Tento pojem zvažovala řada autorů. Například Vašutová ve svých dílech </w:t>
      </w:r>
      <w:r w:rsidR="00BC7FE5" w:rsidRPr="003E40D9">
        <w:t>definuje</w:t>
      </w:r>
      <w:r w:rsidRPr="003E40D9">
        <w:t xml:space="preserve"> kompetencí učitele jako </w:t>
      </w:r>
      <w:r w:rsidRPr="003E40D9">
        <w:rPr>
          <w:i/>
          <w:iCs/>
        </w:rPr>
        <w:t xml:space="preserve">„otevřený </w:t>
      </w:r>
      <w:r w:rsidR="00C95317" w:rsidRPr="003E40D9">
        <w:rPr>
          <w:i/>
          <w:iCs/>
        </w:rPr>
        <w:t>a </w:t>
      </w:r>
      <w:r w:rsidRPr="003E40D9">
        <w:rPr>
          <w:i/>
          <w:iCs/>
        </w:rPr>
        <w:t>rozvoje schopný systém profesních kvalit, kter</w:t>
      </w:r>
      <w:r w:rsidR="00036B00" w:rsidRPr="003E40D9">
        <w:rPr>
          <w:i/>
          <w:iCs/>
        </w:rPr>
        <w:t>é</w:t>
      </w:r>
      <w:r w:rsidRPr="003E40D9">
        <w:rPr>
          <w:i/>
          <w:iCs/>
        </w:rPr>
        <w:t xml:space="preserve"> pokrývají celý rozsah výkonu profese </w:t>
      </w:r>
      <w:r w:rsidR="00C95317" w:rsidRPr="003E40D9">
        <w:rPr>
          <w:i/>
          <w:iCs/>
        </w:rPr>
        <w:t>v </w:t>
      </w:r>
      <w:r w:rsidRPr="003E40D9">
        <w:rPr>
          <w:i/>
          <w:iCs/>
        </w:rPr>
        <w:t xml:space="preserve">komponentách znalostí, dovedností, zkušeností, postojů </w:t>
      </w:r>
      <w:r w:rsidR="00C95317" w:rsidRPr="003E40D9">
        <w:rPr>
          <w:i/>
          <w:iCs/>
        </w:rPr>
        <w:t>a </w:t>
      </w:r>
      <w:r w:rsidRPr="003E40D9">
        <w:rPr>
          <w:i/>
          <w:iCs/>
        </w:rPr>
        <w:t xml:space="preserve">osobnostních předpokladů, které jsou vzájemně </w:t>
      </w:r>
      <w:proofErr w:type="spellStart"/>
      <w:r w:rsidRPr="003E40D9">
        <w:rPr>
          <w:i/>
          <w:iCs/>
        </w:rPr>
        <w:t>provázány</w:t>
      </w:r>
      <w:proofErr w:type="spellEnd"/>
      <w:r w:rsidRPr="003E40D9">
        <w:rPr>
          <w:i/>
          <w:iCs/>
        </w:rPr>
        <w:t xml:space="preserve"> </w:t>
      </w:r>
      <w:r w:rsidR="00C95317" w:rsidRPr="003E40D9">
        <w:rPr>
          <w:i/>
          <w:iCs/>
        </w:rPr>
        <w:t>a </w:t>
      </w:r>
      <w:proofErr w:type="spellStart"/>
      <w:r w:rsidRPr="003E40D9">
        <w:rPr>
          <w:i/>
          <w:iCs/>
        </w:rPr>
        <w:t>chápány</w:t>
      </w:r>
      <w:proofErr w:type="spellEnd"/>
      <w:r w:rsidRPr="003E40D9">
        <w:rPr>
          <w:i/>
          <w:iCs/>
        </w:rPr>
        <w:t xml:space="preserve"> </w:t>
      </w:r>
      <w:proofErr w:type="spellStart"/>
      <w:r w:rsidRPr="003E40D9">
        <w:rPr>
          <w:i/>
          <w:iCs/>
        </w:rPr>
        <w:t>celostne</w:t>
      </w:r>
      <w:proofErr w:type="spellEnd"/>
      <w:r w:rsidRPr="003E40D9">
        <w:rPr>
          <w:i/>
          <w:iCs/>
        </w:rPr>
        <w:t>̌.</w:t>
      </w:r>
      <w:r w:rsidR="008F2B73" w:rsidRPr="003E40D9">
        <w:rPr>
          <w:i/>
          <w:iCs/>
        </w:rPr>
        <w:t>“</w:t>
      </w:r>
      <w:r w:rsidR="00F83A48" w:rsidRPr="003E40D9">
        <w:t xml:space="preserve"> </w:t>
      </w:r>
      <w:r w:rsidRPr="003E40D9">
        <w:t>(Vašutová, 2004, s. 92)</w:t>
      </w:r>
    </w:p>
    <w:p w14:paraId="3D5554C4" w14:textId="314A828B" w:rsidR="00C95317" w:rsidRPr="003E40D9" w:rsidRDefault="00394654" w:rsidP="002934CC">
      <w:proofErr w:type="spellStart"/>
      <w:r w:rsidRPr="003E40D9">
        <w:t>Veteška</w:t>
      </w:r>
      <w:proofErr w:type="spellEnd"/>
      <w:r w:rsidRPr="003E40D9">
        <w:t xml:space="preserve"> </w:t>
      </w:r>
      <w:r w:rsidR="00D66EA3" w:rsidRPr="003E40D9">
        <w:t xml:space="preserve">(2010) </w:t>
      </w:r>
      <w:r w:rsidRPr="003E40D9">
        <w:t xml:space="preserve">identifikuje zdroje kompetencí jako: informace, znalosti, gramotnost, osobnostní charakteristiky, zkušenosti, talent, znalost složitějších struktur, konceptů </w:t>
      </w:r>
      <w:r w:rsidR="00C95317" w:rsidRPr="003E40D9">
        <w:t>a </w:t>
      </w:r>
      <w:r w:rsidRPr="003E40D9">
        <w:t>modelů.</w:t>
      </w:r>
    </w:p>
    <w:p w14:paraId="6EBB0FDA" w14:textId="4E5D70C9" w:rsidR="00394654" w:rsidRPr="003E40D9" w:rsidRDefault="00394654" w:rsidP="002934CC">
      <w:r w:rsidRPr="003E40D9">
        <w:lastRenderedPageBreak/>
        <w:t xml:space="preserve">Dále dochází </w:t>
      </w:r>
      <w:r w:rsidR="00C95317" w:rsidRPr="003E40D9">
        <w:t>k </w:t>
      </w:r>
      <w:r w:rsidRPr="003E40D9">
        <w:t>rozdělení kompetencí učitelů odborného vzdělávání. Vašutová ve své studii upozornila na toto rozdělení:</w:t>
      </w:r>
    </w:p>
    <w:p w14:paraId="195C1C87" w14:textId="51946688" w:rsidR="00394654" w:rsidRPr="003E40D9" w:rsidRDefault="008F2B73" w:rsidP="00F316CB">
      <w:pPr>
        <w:spacing w:before="120" w:after="60"/>
        <w:rPr>
          <w:b/>
          <w:bCs/>
        </w:rPr>
      </w:pPr>
      <w:r w:rsidRPr="003E40D9">
        <w:rPr>
          <w:b/>
          <w:bCs/>
        </w:rPr>
        <w:t>k</w:t>
      </w:r>
      <w:r w:rsidR="00394654" w:rsidRPr="003E40D9">
        <w:rPr>
          <w:b/>
          <w:bCs/>
        </w:rPr>
        <w:t>ompetence oborově předmětová</w:t>
      </w:r>
    </w:p>
    <w:p w14:paraId="167AFFF6" w14:textId="6883D42A" w:rsidR="00394654" w:rsidRPr="003E40D9" w:rsidRDefault="00394654" w:rsidP="002934CC">
      <w:r w:rsidRPr="003E40D9">
        <w:t>Učitel odborných předmět</w:t>
      </w:r>
      <w:r w:rsidR="008F2B73" w:rsidRPr="003E40D9">
        <w:t>ů</w:t>
      </w:r>
      <w:r w:rsidRPr="003E40D9">
        <w:t xml:space="preserve"> aplikuje praktickou zkušenost z oboru do vzdělávacích obsahů vyučovaných předmětů. Kromě toho, vytváří mezipředmětové vazby. Disponuje uživatelskými dovednostmi týkající</w:t>
      </w:r>
      <w:r w:rsidR="00BC6092" w:rsidRPr="003E40D9">
        <w:t>mi</w:t>
      </w:r>
      <w:r w:rsidRPr="003E40D9">
        <w:t xml:space="preserve"> se informační </w:t>
      </w:r>
      <w:r w:rsidR="00C95317" w:rsidRPr="003E40D9">
        <w:t>a </w:t>
      </w:r>
      <w:r w:rsidRPr="003E40D9">
        <w:t>komunikační technologie. Transformuje metodologii poznaní daného oboru do způsobu myšlení žáků.</w:t>
      </w:r>
    </w:p>
    <w:p w14:paraId="0E267FF8" w14:textId="57E96A79" w:rsidR="00C95317" w:rsidRPr="003E40D9" w:rsidRDefault="008F2B73" w:rsidP="00F316CB">
      <w:pPr>
        <w:spacing w:before="120" w:after="60"/>
        <w:rPr>
          <w:b/>
          <w:bCs/>
        </w:rPr>
      </w:pPr>
      <w:r w:rsidRPr="003E40D9">
        <w:rPr>
          <w:b/>
          <w:bCs/>
        </w:rPr>
        <w:t>k</w:t>
      </w:r>
      <w:r w:rsidR="00394654" w:rsidRPr="003E40D9">
        <w:rPr>
          <w:b/>
          <w:bCs/>
        </w:rPr>
        <w:t xml:space="preserve">ompetence </w:t>
      </w:r>
      <w:proofErr w:type="spellStart"/>
      <w:r w:rsidR="00394654" w:rsidRPr="003E40D9">
        <w:rPr>
          <w:b/>
          <w:bCs/>
        </w:rPr>
        <w:t>didakticka</w:t>
      </w:r>
      <w:proofErr w:type="spellEnd"/>
      <w:r w:rsidR="00394654" w:rsidRPr="003E40D9">
        <w:rPr>
          <w:b/>
          <w:bCs/>
        </w:rPr>
        <w:t xml:space="preserve">́ </w:t>
      </w:r>
      <w:r w:rsidR="00C95317" w:rsidRPr="003E40D9">
        <w:rPr>
          <w:b/>
          <w:bCs/>
        </w:rPr>
        <w:t>a </w:t>
      </w:r>
      <w:proofErr w:type="spellStart"/>
      <w:r w:rsidR="00394654" w:rsidRPr="003E40D9">
        <w:rPr>
          <w:b/>
          <w:bCs/>
        </w:rPr>
        <w:t>psychodidakticka</w:t>
      </w:r>
      <w:proofErr w:type="spellEnd"/>
      <w:r w:rsidR="00394654" w:rsidRPr="003E40D9">
        <w:rPr>
          <w:b/>
          <w:bCs/>
        </w:rPr>
        <w:t>́</w:t>
      </w:r>
    </w:p>
    <w:p w14:paraId="3E330434" w14:textId="3E6821AC" w:rsidR="00394654" w:rsidRPr="003E40D9" w:rsidRDefault="00394654" w:rsidP="002934CC">
      <w:pPr>
        <w:rPr>
          <w:b/>
          <w:bCs/>
        </w:rPr>
      </w:pPr>
      <w:r w:rsidRPr="003E40D9">
        <w:t>Učitel odborných předmět</w:t>
      </w:r>
      <w:r w:rsidR="008F2B73" w:rsidRPr="003E40D9">
        <w:t>ů</w:t>
      </w:r>
      <w:r w:rsidRPr="003E40D9">
        <w:t xml:space="preserve"> užívá znalosti </w:t>
      </w:r>
      <w:r w:rsidR="00C95317" w:rsidRPr="003E40D9">
        <w:t>o </w:t>
      </w:r>
      <w:r w:rsidRPr="003E40D9">
        <w:t xml:space="preserve">vzdělávacích programech v odborném vzdělávání při tvorbě projektu vlastní výuky. Učitel má znalostí </w:t>
      </w:r>
      <w:r w:rsidR="00C95317" w:rsidRPr="003E40D9">
        <w:t>o </w:t>
      </w:r>
      <w:r w:rsidRPr="003E40D9">
        <w:t xml:space="preserve">teorii hodnocení </w:t>
      </w:r>
      <w:r w:rsidR="00C95317" w:rsidRPr="003E40D9">
        <w:t>a </w:t>
      </w:r>
      <w:r w:rsidRPr="003E40D9">
        <w:t xml:space="preserve">jejich psychologických aspektech. Přizpůsobuje základní metodiku ve výuce individuálním potřebám žáků </w:t>
      </w:r>
      <w:r w:rsidR="00C95317" w:rsidRPr="003E40D9">
        <w:t>a </w:t>
      </w:r>
      <w:r w:rsidRPr="003E40D9">
        <w:t>požadavkům školy.</w:t>
      </w:r>
    </w:p>
    <w:p w14:paraId="2BF3B3BF" w14:textId="77777777" w:rsidR="00C95317" w:rsidRPr="003E40D9" w:rsidRDefault="008F2B73" w:rsidP="00F316CB">
      <w:pPr>
        <w:spacing w:before="120" w:after="60"/>
        <w:rPr>
          <w:b/>
          <w:bCs/>
        </w:rPr>
      </w:pPr>
      <w:r w:rsidRPr="003E40D9">
        <w:rPr>
          <w:b/>
          <w:bCs/>
        </w:rPr>
        <w:t>k</w:t>
      </w:r>
      <w:r w:rsidR="00394654" w:rsidRPr="003E40D9">
        <w:rPr>
          <w:b/>
          <w:bCs/>
        </w:rPr>
        <w:t>ompetence obecně pedagogická</w:t>
      </w:r>
    </w:p>
    <w:p w14:paraId="75E91245" w14:textId="52855422" w:rsidR="00C95317" w:rsidRPr="003E40D9" w:rsidRDefault="00394654" w:rsidP="002934CC">
      <w:r w:rsidRPr="003E40D9">
        <w:t>Učitel odborných předmět</w:t>
      </w:r>
      <w:r w:rsidR="008F2B73" w:rsidRPr="003E40D9">
        <w:t>ů</w:t>
      </w:r>
      <w:r w:rsidRPr="003E40D9">
        <w:t xml:space="preserve"> ovládá procesy </w:t>
      </w:r>
      <w:r w:rsidR="00C95317" w:rsidRPr="003E40D9">
        <w:t>a </w:t>
      </w:r>
      <w:r w:rsidRPr="003E40D9">
        <w:t>podmínky výchovy na SOŠ/SOU v teoretické</w:t>
      </w:r>
      <w:r w:rsidR="00A54C03" w:rsidRPr="003E40D9">
        <w:t xml:space="preserve"> </w:t>
      </w:r>
      <w:r w:rsidR="00C95317" w:rsidRPr="003E40D9">
        <w:t>a </w:t>
      </w:r>
      <w:r w:rsidRPr="003E40D9">
        <w:t xml:space="preserve">praktické rovině. Používá znalostí psychologických, sociálních </w:t>
      </w:r>
      <w:r w:rsidR="00C95317" w:rsidRPr="003E40D9">
        <w:t>a </w:t>
      </w:r>
      <w:r w:rsidRPr="003E40D9">
        <w:t xml:space="preserve">multikulturních aspektů. Učitel je schopen podporovat rozvoj individuálních kvalit žáků v oblasti zájmové </w:t>
      </w:r>
      <w:r w:rsidR="00C95317" w:rsidRPr="003E40D9">
        <w:t>a </w:t>
      </w:r>
      <w:r w:rsidRPr="003E40D9">
        <w:t>volní.</w:t>
      </w:r>
      <w:r w:rsidR="00A54C03" w:rsidRPr="003E40D9">
        <w:t xml:space="preserve"> </w:t>
      </w:r>
      <w:r w:rsidR="00070707" w:rsidRPr="003E40D9">
        <w:t>Tudíž</w:t>
      </w:r>
      <w:r w:rsidRPr="003E40D9">
        <w:t xml:space="preserve"> má znalost</w:t>
      </w:r>
      <w:r w:rsidR="00070707" w:rsidRPr="003E40D9">
        <w:t>i</w:t>
      </w:r>
      <w:r w:rsidRPr="003E40D9">
        <w:t xml:space="preserve"> </w:t>
      </w:r>
      <w:r w:rsidR="00C95317" w:rsidRPr="003E40D9">
        <w:t>o </w:t>
      </w:r>
      <w:r w:rsidRPr="003E40D9">
        <w:t xml:space="preserve">právech dítěte </w:t>
      </w:r>
      <w:r w:rsidR="00C95317" w:rsidRPr="003E40D9">
        <w:t>a </w:t>
      </w:r>
      <w:r w:rsidRPr="003E40D9">
        <w:t>respektuje je ve své pedagogické práci.</w:t>
      </w:r>
    </w:p>
    <w:p w14:paraId="1AC08C93" w14:textId="3F182AC4" w:rsidR="00C95317" w:rsidRPr="003E40D9" w:rsidRDefault="0086229E" w:rsidP="00F316CB">
      <w:pPr>
        <w:spacing w:before="120" w:after="60"/>
        <w:rPr>
          <w:b/>
          <w:bCs/>
        </w:rPr>
      </w:pPr>
      <w:r w:rsidRPr="003E40D9">
        <w:rPr>
          <w:b/>
          <w:bCs/>
        </w:rPr>
        <w:t>k</w:t>
      </w:r>
      <w:r w:rsidR="00394654" w:rsidRPr="003E40D9">
        <w:rPr>
          <w:b/>
          <w:bCs/>
        </w:rPr>
        <w:t xml:space="preserve">ompetence sociální, psychosociální </w:t>
      </w:r>
      <w:r w:rsidR="00C95317" w:rsidRPr="003E40D9">
        <w:rPr>
          <w:b/>
          <w:bCs/>
        </w:rPr>
        <w:t>a </w:t>
      </w:r>
      <w:r w:rsidR="00394654" w:rsidRPr="003E40D9">
        <w:rPr>
          <w:b/>
          <w:bCs/>
        </w:rPr>
        <w:t>komunikativní</w:t>
      </w:r>
    </w:p>
    <w:p w14:paraId="3BD23D53" w14:textId="36D8502F" w:rsidR="00C95317" w:rsidRPr="003E40D9" w:rsidRDefault="00394654" w:rsidP="002934CC">
      <w:r w:rsidRPr="003E40D9">
        <w:t>Učitel odborných předmět</w:t>
      </w:r>
      <w:r w:rsidR="00561AA3" w:rsidRPr="003E40D9">
        <w:t>ů</w:t>
      </w:r>
      <w:r w:rsidRPr="003E40D9">
        <w:t xml:space="preserve"> se orientuje v náročných sociálních situacích ve škole </w:t>
      </w:r>
      <w:r w:rsidR="00C95317" w:rsidRPr="003E40D9">
        <w:t>i </w:t>
      </w:r>
      <w:r w:rsidRPr="003E40D9">
        <w:t xml:space="preserve">mimo </w:t>
      </w:r>
      <w:r w:rsidR="0097057D" w:rsidRPr="003E40D9">
        <w:t>ni</w:t>
      </w:r>
      <w:r w:rsidRPr="003E40D9">
        <w:t xml:space="preserve">. Ovládá prostředky pedagogické komunikace ve třídě, škole či praxi. Zná sociální vztahy žáků </w:t>
      </w:r>
      <w:r w:rsidR="00C95317" w:rsidRPr="003E40D9">
        <w:t>a </w:t>
      </w:r>
      <w:r w:rsidRPr="003E40D9">
        <w:t>na jejich základě utváří příznivé pracovní/učební klima ve třídě/škole. Orientuje se</w:t>
      </w:r>
      <w:r w:rsidR="00A54C03" w:rsidRPr="003E40D9">
        <w:t xml:space="preserve"> </w:t>
      </w:r>
      <w:r w:rsidR="00C95317" w:rsidRPr="003E40D9">
        <w:t>v </w:t>
      </w:r>
      <w:r w:rsidRPr="003E40D9">
        <w:t xml:space="preserve">problematice rodinné výchovy. Uplatňuje efektivní způsoby komunikace </w:t>
      </w:r>
      <w:r w:rsidR="00C95317" w:rsidRPr="003E40D9">
        <w:t>a </w:t>
      </w:r>
      <w:r w:rsidRPr="003E40D9">
        <w:t>spolupráce</w:t>
      </w:r>
      <w:r w:rsidR="00A54C03" w:rsidRPr="003E40D9">
        <w:t xml:space="preserve"> </w:t>
      </w:r>
      <w:r w:rsidR="00C95317" w:rsidRPr="003E40D9">
        <w:t>s </w:t>
      </w:r>
      <w:r w:rsidRPr="003E40D9">
        <w:t xml:space="preserve">rodiči </w:t>
      </w:r>
      <w:r w:rsidR="00C95317" w:rsidRPr="003E40D9">
        <w:t>a </w:t>
      </w:r>
      <w:r w:rsidRPr="003E40D9">
        <w:t>sociálními partnery školy.</w:t>
      </w:r>
    </w:p>
    <w:p w14:paraId="641465CF" w14:textId="58E62792" w:rsidR="00C95317" w:rsidRPr="003E40D9" w:rsidRDefault="0086229E" w:rsidP="00F316CB">
      <w:pPr>
        <w:spacing w:before="120" w:after="60"/>
        <w:rPr>
          <w:b/>
          <w:bCs/>
        </w:rPr>
      </w:pPr>
      <w:r w:rsidRPr="003E40D9">
        <w:rPr>
          <w:b/>
          <w:bCs/>
        </w:rPr>
        <w:t>k</w:t>
      </w:r>
      <w:r w:rsidR="00394654" w:rsidRPr="003E40D9">
        <w:rPr>
          <w:b/>
          <w:bCs/>
        </w:rPr>
        <w:t xml:space="preserve">ompetence diagnostická </w:t>
      </w:r>
      <w:r w:rsidR="00C95317" w:rsidRPr="003E40D9">
        <w:rPr>
          <w:b/>
          <w:bCs/>
        </w:rPr>
        <w:t>a </w:t>
      </w:r>
      <w:r w:rsidR="00394654" w:rsidRPr="003E40D9">
        <w:rPr>
          <w:b/>
          <w:bCs/>
        </w:rPr>
        <w:t>intervenční</w:t>
      </w:r>
    </w:p>
    <w:p w14:paraId="7D644201" w14:textId="31596349" w:rsidR="00C95317" w:rsidRPr="003E40D9" w:rsidRDefault="00394654" w:rsidP="002934CC">
      <w:r w:rsidRPr="003E40D9">
        <w:t>Učitel odborných předmět</w:t>
      </w:r>
      <w:r w:rsidR="0086229E" w:rsidRPr="003E40D9">
        <w:t>ů</w:t>
      </w:r>
      <w:r w:rsidRPr="003E40D9">
        <w:t xml:space="preserve"> na základě znalostí individuálních předpokladů žáků </w:t>
      </w:r>
      <w:r w:rsidR="00C95317" w:rsidRPr="003E40D9">
        <w:t>a </w:t>
      </w:r>
      <w:r w:rsidRPr="003E40D9">
        <w:t xml:space="preserve">jejich vývojových zvláštností používá prostředky pedagogické diagnostiky ve vyučování. Identifikuje žáky se specifickými poruchami učení </w:t>
      </w:r>
      <w:r w:rsidR="00C95317" w:rsidRPr="003E40D9">
        <w:t>a </w:t>
      </w:r>
      <w:r w:rsidRPr="003E40D9">
        <w:t xml:space="preserve">je schopen uzpůsobit výběr učiva </w:t>
      </w:r>
      <w:r w:rsidR="00C95317" w:rsidRPr="003E40D9">
        <w:t>a </w:t>
      </w:r>
      <w:r w:rsidRPr="003E40D9">
        <w:t xml:space="preserve">metod vyučování. Učitel ovládá způsoby vedení nadaných žáků. Je schopný rozpoznat sociálně patologické projevy žáků, šikanu </w:t>
      </w:r>
      <w:r w:rsidR="00C95317" w:rsidRPr="003E40D9">
        <w:t>a </w:t>
      </w:r>
      <w:r w:rsidRPr="003E40D9">
        <w:t xml:space="preserve">týrání </w:t>
      </w:r>
      <w:r w:rsidR="00C95317" w:rsidRPr="003E40D9">
        <w:t>a </w:t>
      </w:r>
      <w:r w:rsidRPr="003E40D9">
        <w:t xml:space="preserve">zná možnosti jejich prevence </w:t>
      </w:r>
      <w:r w:rsidR="00C95317" w:rsidRPr="003E40D9">
        <w:t>a </w:t>
      </w:r>
      <w:r w:rsidRPr="003E40D9">
        <w:t xml:space="preserve">nápravy. Umí řešit školní vzdělávací situace </w:t>
      </w:r>
      <w:r w:rsidR="00C95317" w:rsidRPr="003E40D9">
        <w:t>a </w:t>
      </w:r>
      <w:r w:rsidRPr="003E40D9">
        <w:t>vzdělávací problémy tím, že kontroluje prostředky pro zajištění kázně ve třídě.</w:t>
      </w:r>
    </w:p>
    <w:p w14:paraId="18F3ACF1" w14:textId="77777777" w:rsidR="00C95317" w:rsidRPr="003E40D9" w:rsidRDefault="00394654" w:rsidP="00F316CB">
      <w:pPr>
        <w:spacing w:before="120" w:after="60"/>
        <w:rPr>
          <w:b/>
          <w:bCs/>
        </w:rPr>
      </w:pPr>
      <w:r w:rsidRPr="003E40D9">
        <w:rPr>
          <w:b/>
          <w:bCs/>
        </w:rPr>
        <w:lastRenderedPageBreak/>
        <w:t>Kompetence manažerská</w:t>
      </w:r>
    </w:p>
    <w:p w14:paraId="1BAF4EA6" w14:textId="3A3CF6B0" w:rsidR="00394654" w:rsidRPr="003E40D9" w:rsidRDefault="00394654" w:rsidP="002934CC">
      <w:r w:rsidRPr="003E40D9">
        <w:t>Učitel odborných předmět</w:t>
      </w:r>
      <w:r w:rsidR="0086229E" w:rsidRPr="003E40D9">
        <w:t>ů</w:t>
      </w:r>
      <w:r w:rsidRPr="003E40D9">
        <w:t xml:space="preserve"> má základní znalosti </w:t>
      </w:r>
      <w:r w:rsidR="00C95317" w:rsidRPr="003E40D9">
        <w:t>o </w:t>
      </w:r>
      <w:r w:rsidRPr="003E40D9">
        <w:t xml:space="preserve">zákonech </w:t>
      </w:r>
      <w:r w:rsidR="00C95317" w:rsidRPr="003E40D9">
        <w:t>a </w:t>
      </w:r>
      <w:r w:rsidRPr="003E40D9">
        <w:t xml:space="preserve">dalších normách </w:t>
      </w:r>
      <w:r w:rsidR="00C95317" w:rsidRPr="003E40D9">
        <w:t>a </w:t>
      </w:r>
      <w:r w:rsidRPr="003E40D9">
        <w:t>dokumentech vztahujících se k výkonu jeho profese</w:t>
      </w:r>
      <w:r w:rsidR="0086229E" w:rsidRPr="003E40D9">
        <w:t>,</w:t>
      </w:r>
      <w:r w:rsidRPr="003E40D9">
        <w:t xml:space="preserve"> </w:t>
      </w:r>
      <w:r w:rsidR="00C95317" w:rsidRPr="003E40D9">
        <w:t>a </w:t>
      </w:r>
      <w:r w:rsidRPr="003E40D9">
        <w:t>t</w:t>
      </w:r>
      <w:r w:rsidR="0086229E" w:rsidRPr="003E40D9">
        <w:t>udíž</w:t>
      </w:r>
      <w:r w:rsidRPr="003E40D9">
        <w:t xml:space="preserve"> má znalosti </w:t>
      </w:r>
      <w:r w:rsidR="00C95317" w:rsidRPr="003E40D9">
        <w:t>o </w:t>
      </w:r>
      <w:r w:rsidRPr="003E40D9">
        <w:t xml:space="preserve">podmínkách </w:t>
      </w:r>
      <w:r w:rsidR="00C95317" w:rsidRPr="003E40D9">
        <w:t>a </w:t>
      </w:r>
      <w:r w:rsidRPr="003E40D9">
        <w:t xml:space="preserve">procesech fungování školy. Ovládá způsoby vedení žáků </w:t>
      </w:r>
      <w:r w:rsidR="00C95317" w:rsidRPr="003E40D9">
        <w:t>a </w:t>
      </w:r>
      <w:r w:rsidRPr="003E40D9">
        <w:t xml:space="preserve">vytváří podmínky pro efektivní spolupráci ve třídě. je schopen vytvářet projekty na úrovni institucionální spolupráce včetně zahraniční. Učitel se orientuje ve vzdělávací politice </w:t>
      </w:r>
      <w:r w:rsidR="00C95317" w:rsidRPr="003E40D9">
        <w:t>a </w:t>
      </w:r>
      <w:r w:rsidRPr="003E40D9">
        <w:t>je schopen její reflexe ve své pedagogické práci.</w:t>
      </w:r>
    </w:p>
    <w:p w14:paraId="0F904F84" w14:textId="126AA626" w:rsidR="00C95317" w:rsidRPr="003E40D9" w:rsidRDefault="00394654" w:rsidP="00F316CB">
      <w:pPr>
        <w:spacing w:before="120" w:after="60"/>
        <w:rPr>
          <w:b/>
          <w:bCs/>
        </w:rPr>
      </w:pPr>
      <w:r w:rsidRPr="003E40D9">
        <w:rPr>
          <w:b/>
          <w:bCs/>
        </w:rPr>
        <w:t xml:space="preserve">Kompetence profesně </w:t>
      </w:r>
      <w:r w:rsidR="00C95317" w:rsidRPr="003E40D9">
        <w:rPr>
          <w:b/>
          <w:bCs/>
        </w:rPr>
        <w:t>a </w:t>
      </w:r>
      <w:r w:rsidRPr="003E40D9">
        <w:rPr>
          <w:b/>
          <w:bCs/>
        </w:rPr>
        <w:t>osobnostně kultivující</w:t>
      </w:r>
    </w:p>
    <w:p w14:paraId="7BDB62FC" w14:textId="55BBA29D" w:rsidR="00C95317" w:rsidRPr="003E40D9" w:rsidRDefault="00394654" w:rsidP="002934CC">
      <w:r w:rsidRPr="003E40D9">
        <w:t>Učitel odborných předmět</w:t>
      </w:r>
      <w:r w:rsidR="007A41D8" w:rsidRPr="003E40D9">
        <w:t>ů</w:t>
      </w:r>
      <w:r w:rsidRPr="003E40D9">
        <w:t xml:space="preserve"> má znalosti všeobecného rozhledu, tj. v oblasti filozofické, kulturní, politické, právní, ekonomické </w:t>
      </w:r>
      <w:r w:rsidR="00C95317" w:rsidRPr="003E40D9">
        <w:t>a </w:t>
      </w:r>
      <w:r w:rsidRPr="003E40D9">
        <w:t>tak</w:t>
      </w:r>
      <w:r w:rsidR="007A41D8" w:rsidRPr="003E40D9">
        <w:t>é</w:t>
      </w:r>
      <w:r w:rsidRPr="003E40D9">
        <w:t xml:space="preserve"> </w:t>
      </w:r>
      <w:r w:rsidR="00EB1055" w:rsidRPr="003E40D9">
        <w:t xml:space="preserve">jimi </w:t>
      </w:r>
      <w:r w:rsidRPr="003E40D9">
        <w:t>dovede jimi na formování postojů</w:t>
      </w:r>
      <w:r w:rsidR="00A54C03" w:rsidRPr="003E40D9">
        <w:t xml:space="preserve"> </w:t>
      </w:r>
      <w:r w:rsidR="00C95317" w:rsidRPr="003E40D9">
        <w:t>a </w:t>
      </w:r>
      <w:r w:rsidRPr="003E40D9">
        <w:t xml:space="preserve">hodnotových orientací žáků. Učitel je schopen reflektovat vzdělávací potřeby </w:t>
      </w:r>
      <w:r w:rsidR="00C95317" w:rsidRPr="003E40D9">
        <w:t>a </w:t>
      </w:r>
      <w:r w:rsidRPr="003E40D9">
        <w:t xml:space="preserve">zájmy žáků. Na základě sebehodnocení </w:t>
      </w:r>
      <w:r w:rsidR="00C95317" w:rsidRPr="003E40D9">
        <w:t>a </w:t>
      </w:r>
      <w:r w:rsidRPr="003E40D9">
        <w:t>hodnocení různými subjekty je schopen sebereflex</w:t>
      </w:r>
      <w:r w:rsidR="007A41D8" w:rsidRPr="003E40D9">
        <w:t>e</w:t>
      </w:r>
      <w:r w:rsidRPr="003E40D9">
        <w:t>. Umí argumentovat pro obhájení svých pedagogických postupů. (Vašutová in Walterová, 2001)</w:t>
      </w:r>
    </w:p>
    <w:p w14:paraId="35BDCC1C" w14:textId="13AB2860" w:rsidR="00394654" w:rsidRPr="003E40D9" w:rsidRDefault="00394654" w:rsidP="002934CC">
      <w:r w:rsidRPr="003E40D9">
        <w:t xml:space="preserve">Jak vidíme otázku, jaké kompetence by měl mít moderní učitel, zajímá mnoho badatelů </w:t>
      </w:r>
      <w:r w:rsidR="00C95317" w:rsidRPr="003E40D9">
        <w:t>i </w:t>
      </w:r>
      <w:r w:rsidRPr="003E40D9">
        <w:t xml:space="preserve">pedagogů. Například Šťáva říká, že každý učitel musí mít určitou kompetenci. </w:t>
      </w:r>
      <w:r w:rsidR="00C95317" w:rsidRPr="003E40D9">
        <w:t>A </w:t>
      </w:r>
      <w:r w:rsidRPr="003E40D9">
        <w:t xml:space="preserve">tuto kompetenci popisuje jako </w:t>
      </w:r>
      <w:r w:rsidR="00921067" w:rsidRPr="003E40D9">
        <w:t>„</w:t>
      </w:r>
      <w:r w:rsidRPr="003E40D9">
        <w:t>soubor určitých předpokladů pro výkon určité profese</w:t>
      </w:r>
      <w:r w:rsidR="00921067" w:rsidRPr="003E40D9">
        <w:t>“</w:t>
      </w:r>
      <w:r w:rsidRPr="003E40D9">
        <w:t xml:space="preserve">. Mezi takové předpoklady patří především odborná připravenost (předmětová, </w:t>
      </w:r>
      <w:r w:rsidR="00921067" w:rsidRPr="003E40D9">
        <w:t>p</w:t>
      </w:r>
      <w:r w:rsidRPr="003E40D9">
        <w:t>edagogická, psycho</w:t>
      </w:r>
      <w:r w:rsidR="00921067" w:rsidRPr="003E40D9">
        <w:t>logicko</w:t>
      </w:r>
      <w:r w:rsidRPr="003E40D9">
        <w:t xml:space="preserve">-didaktická). Neméně důležitý je však výkon, stejně jako osobní profil, morální vlastnosti, osobnostní </w:t>
      </w:r>
      <w:r w:rsidR="00C95317" w:rsidRPr="003E40D9">
        <w:t>a </w:t>
      </w:r>
      <w:r w:rsidRPr="003E40D9">
        <w:t>pracovní orientace učitele. Autor také upozorňuje na skutečnost, že</w:t>
      </w:r>
      <w:r w:rsidR="00A54C03" w:rsidRPr="003E40D9">
        <w:t xml:space="preserve"> </w:t>
      </w:r>
      <w:r w:rsidR="00C95317" w:rsidRPr="003E40D9">
        <w:t>v </w:t>
      </w:r>
      <w:r w:rsidRPr="003E40D9">
        <w:t xml:space="preserve">kompetenčních otázkách učitele všechny složky vzájemně spolupracují </w:t>
      </w:r>
      <w:r w:rsidR="00C95317" w:rsidRPr="003E40D9">
        <w:t>a </w:t>
      </w:r>
      <w:r w:rsidRPr="003E40D9">
        <w:t>vzájemně se ovlivňují. (Šťáva in Šimon</w:t>
      </w:r>
      <w:r w:rsidR="00AE06F1" w:rsidRPr="003E40D9">
        <w:t>í</w:t>
      </w:r>
      <w:r w:rsidRPr="003E40D9">
        <w:t>k, 2010)</w:t>
      </w:r>
    </w:p>
    <w:p w14:paraId="4D4C235D" w14:textId="5CE277F4" w:rsidR="00394654" w:rsidRPr="003E40D9" w:rsidRDefault="00394654" w:rsidP="002934CC">
      <w:r w:rsidRPr="003E40D9">
        <w:t xml:space="preserve">Podobný názor mají </w:t>
      </w:r>
      <w:r w:rsidR="00C95317" w:rsidRPr="003E40D9">
        <w:t>i </w:t>
      </w:r>
      <w:r w:rsidRPr="003E40D9">
        <w:t>další vědci. Průcha například tvrdí, že cílem vysokoškolského studia je připravit kvalifikovaného pracovníka na praxi ve své profesi. Předpokládá se, že individuální studijní plány jsou sestaveny tak, aby studenti získali znalosti, návyky, instalace atd., které společně utvářejí odbornou způsobilost učitele. (Průcha, 1997)</w:t>
      </w:r>
    </w:p>
    <w:p w14:paraId="7CF594C7" w14:textId="14C01CDD" w:rsidR="00394654" w:rsidRPr="003E40D9" w:rsidRDefault="00394654" w:rsidP="002934CC">
      <w:r w:rsidRPr="003E40D9">
        <w:t xml:space="preserve">Na základě výše uvedeného můžeme tvrdit, že znalost </w:t>
      </w:r>
      <w:r w:rsidR="005C5041" w:rsidRPr="003E40D9">
        <w:t>p</w:t>
      </w:r>
      <w:r w:rsidRPr="003E40D9">
        <w:t>ožadavků na učitele hraje důležitou roli pro úspěšnou profesní činnost začínajících učitelů.</w:t>
      </w:r>
    </w:p>
    <w:p w14:paraId="6CD0182D" w14:textId="2582230D" w:rsidR="00F42921" w:rsidRPr="003E40D9" w:rsidRDefault="00F42921" w:rsidP="00A4679A">
      <w:pPr>
        <w:rPr>
          <w:rFonts w:eastAsia="Times New Roman"/>
          <w:lang w:eastAsia="ru-RU"/>
        </w:rPr>
      </w:pPr>
      <w:r w:rsidRPr="003E40D9">
        <w:br w:type="page"/>
      </w:r>
    </w:p>
    <w:p w14:paraId="5379D5E2" w14:textId="554A0DE8" w:rsidR="00F42921" w:rsidRPr="003E40D9" w:rsidRDefault="005C5041" w:rsidP="00A4679A">
      <w:pPr>
        <w:pStyle w:val="1"/>
      </w:pPr>
      <w:bookmarkStart w:id="19" w:name="_Toc132811258"/>
      <w:r w:rsidRPr="003E40D9">
        <w:lastRenderedPageBreak/>
        <w:t>METODOLOGIE</w:t>
      </w:r>
      <w:r w:rsidR="00F42921" w:rsidRPr="003E40D9">
        <w:t xml:space="preserve"> PRÁCE</w:t>
      </w:r>
      <w:bookmarkEnd w:id="19"/>
    </w:p>
    <w:p w14:paraId="040F1EA4" w14:textId="2BC3C6C1" w:rsidR="00F42921" w:rsidRPr="003E40D9" w:rsidRDefault="00C95317" w:rsidP="00A4679A">
      <w:r w:rsidRPr="003E40D9">
        <w:t>V </w:t>
      </w:r>
      <w:r w:rsidR="00F42921" w:rsidRPr="003E40D9">
        <w:t xml:space="preserve">této kapitole, která představuje hlavní část práce, provedeme kvalitativní výzkum, </w:t>
      </w:r>
      <w:r w:rsidR="00CA105C" w:rsidRPr="003E40D9">
        <w:t xml:space="preserve">jenž </w:t>
      </w:r>
      <w:r w:rsidR="00F42921" w:rsidRPr="003E40D9">
        <w:t xml:space="preserve">zkoumá začínajícího učitele odborného výcviku. </w:t>
      </w:r>
      <w:r w:rsidRPr="003E40D9">
        <w:t>V </w:t>
      </w:r>
      <w:r w:rsidR="00F42921" w:rsidRPr="003E40D9">
        <w:t xml:space="preserve">rámci výzkumů jsme provedli pět rozhovorů </w:t>
      </w:r>
      <w:r w:rsidRPr="003E40D9">
        <w:t>s </w:t>
      </w:r>
      <w:r w:rsidR="00F42921" w:rsidRPr="003E40D9">
        <w:t xml:space="preserve">pedagogy odborného výcviku na středních odborných školách České republiky. Za pozornost stojí, že samotný výzkum je založen na konceptech </w:t>
      </w:r>
      <w:r w:rsidRPr="003E40D9">
        <w:t>a </w:t>
      </w:r>
      <w:r w:rsidR="00F42921" w:rsidRPr="003E40D9">
        <w:t xml:space="preserve">znalostech, které jsme popsali </w:t>
      </w:r>
      <w:r w:rsidRPr="003E40D9">
        <w:t>v </w:t>
      </w:r>
      <w:r w:rsidR="00F42921" w:rsidRPr="003E40D9">
        <w:t>předchozích kapitolách.</w:t>
      </w:r>
    </w:p>
    <w:p w14:paraId="21F97F45" w14:textId="63022E39" w:rsidR="00C95317" w:rsidRPr="003E40D9" w:rsidRDefault="00F42921" w:rsidP="00A4679A">
      <w:r w:rsidRPr="003E40D9">
        <w:t xml:space="preserve">Dále popisujeme cíl </w:t>
      </w:r>
      <w:r w:rsidR="00C95317" w:rsidRPr="003E40D9">
        <w:t>a </w:t>
      </w:r>
      <w:r w:rsidRPr="003E40D9">
        <w:t xml:space="preserve">otázky výzkumu, </w:t>
      </w:r>
      <w:r w:rsidR="001306BE" w:rsidRPr="003E40D9">
        <w:t>přiblížíme</w:t>
      </w:r>
      <w:r w:rsidRPr="003E40D9">
        <w:t xml:space="preserve"> se </w:t>
      </w:r>
      <w:r w:rsidR="00C95317" w:rsidRPr="003E40D9">
        <w:t>k </w:t>
      </w:r>
      <w:r w:rsidRPr="003E40D9">
        <w:t xml:space="preserve">zvolenému přístupu </w:t>
      </w:r>
      <w:r w:rsidR="00C95317" w:rsidRPr="003E40D9">
        <w:t>a </w:t>
      </w:r>
      <w:r w:rsidRPr="003E40D9">
        <w:t xml:space="preserve">metodám sběru dat. </w:t>
      </w:r>
      <w:r w:rsidR="00C95317" w:rsidRPr="003E40D9">
        <w:t>A </w:t>
      </w:r>
      <w:r w:rsidRPr="003E40D9">
        <w:t>p</w:t>
      </w:r>
      <w:r w:rsidR="006F5E86" w:rsidRPr="003E40D9">
        <w:t>oté</w:t>
      </w:r>
      <w:r w:rsidRPr="003E40D9">
        <w:t xml:space="preserve"> se soustředíme na analýzu získaných dat </w:t>
      </w:r>
      <w:r w:rsidR="00C95317" w:rsidRPr="003E40D9">
        <w:t>a </w:t>
      </w:r>
      <w:r w:rsidRPr="003E40D9">
        <w:t>získaných výsledků.</w:t>
      </w:r>
    </w:p>
    <w:p w14:paraId="38CF7ECA" w14:textId="48FDC9F3" w:rsidR="00F42921" w:rsidRPr="003E40D9" w:rsidRDefault="00F42921" w:rsidP="00A4679A">
      <w:pPr>
        <w:pStyle w:val="2"/>
      </w:pPr>
      <w:bookmarkStart w:id="20" w:name="_Toc132811259"/>
      <w:r w:rsidRPr="003E40D9">
        <w:t xml:space="preserve">Výzkumný problém </w:t>
      </w:r>
      <w:r w:rsidR="00C95317" w:rsidRPr="003E40D9">
        <w:t>a </w:t>
      </w:r>
      <w:r w:rsidRPr="003E40D9">
        <w:t>cíl výzkumu</w:t>
      </w:r>
      <w:bookmarkEnd w:id="20"/>
    </w:p>
    <w:p w14:paraId="0B3FCFB9" w14:textId="120E5B09" w:rsidR="00F42921" w:rsidRPr="003E40D9" w:rsidRDefault="00F42921" w:rsidP="00A4679A">
      <w:r w:rsidRPr="003E40D9">
        <w:t>Hlavním cílem této práce je pomoc</w:t>
      </w:r>
      <w:r w:rsidR="006F5E86" w:rsidRPr="003E40D9">
        <w:t>í</w:t>
      </w:r>
      <w:r w:rsidR="007D6363" w:rsidRPr="003E40D9">
        <w:t xml:space="preserve"> sběru dat</w:t>
      </w:r>
      <w:r w:rsidRPr="003E40D9">
        <w:t xml:space="preserve"> </w:t>
      </w:r>
      <w:r w:rsidR="008C1461" w:rsidRPr="003E40D9">
        <w:t>vyvodit</w:t>
      </w:r>
      <w:r w:rsidR="00715EDF" w:rsidRPr="003E40D9">
        <w:t>,</w:t>
      </w:r>
      <w:r w:rsidR="008C1461" w:rsidRPr="003E40D9">
        <w:t xml:space="preserve"> j</w:t>
      </w:r>
      <w:r w:rsidRPr="003E40D9">
        <w:t xml:space="preserve">aké jsou subjektivně vnímané profesní podmínky začínajících učitelů odborného vzdělávání. Na základě tohoto výzkumu budeme pravděpodobně schopni </w:t>
      </w:r>
      <w:r w:rsidR="00F2512B" w:rsidRPr="003E40D9">
        <w:t>nastavit možnosti zlepšení</w:t>
      </w:r>
      <w:r w:rsidRPr="003E40D9">
        <w:t xml:space="preserve"> </w:t>
      </w:r>
      <w:r w:rsidR="009E295D" w:rsidRPr="003E40D9">
        <w:t>podmínek</w:t>
      </w:r>
      <w:r w:rsidRPr="003E40D9">
        <w:t xml:space="preserve"> </w:t>
      </w:r>
      <w:r w:rsidR="00C95317" w:rsidRPr="003E40D9">
        <w:t>a </w:t>
      </w:r>
      <w:r w:rsidRPr="003E40D9">
        <w:t>hlavní</w:t>
      </w:r>
      <w:r w:rsidR="009E295D" w:rsidRPr="003E40D9">
        <w:t>ch</w:t>
      </w:r>
      <w:r w:rsidRPr="003E40D9">
        <w:t xml:space="preserve"> problé</w:t>
      </w:r>
      <w:r w:rsidR="00D22DF1" w:rsidRPr="003E40D9">
        <w:t>mů</w:t>
      </w:r>
      <w:r w:rsidRPr="003E40D9">
        <w:t>, kterým čelí začínající pedagogové při vstupu do profese.</w:t>
      </w:r>
    </w:p>
    <w:p w14:paraId="2A10927F" w14:textId="6B3E50BF" w:rsidR="00F42921" w:rsidRPr="003E40D9" w:rsidRDefault="00F42921" w:rsidP="00A4679A">
      <w:pPr>
        <w:rPr>
          <w:b/>
          <w:bCs/>
        </w:rPr>
      </w:pPr>
      <w:r w:rsidRPr="003E40D9">
        <w:t xml:space="preserve">Základní výzkumná otázka tedy odpovídá obecnému zaměření práce </w:t>
      </w:r>
      <w:r w:rsidR="00C95317" w:rsidRPr="003E40D9">
        <w:t>a </w:t>
      </w:r>
      <w:r w:rsidRPr="003E40D9">
        <w:t xml:space="preserve">zní takto: </w:t>
      </w:r>
      <w:r w:rsidR="006F5E86" w:rsidRPr="003E40D9">
        <w:rPr>
          <w:b/>
          <w:bCs/>
        </w:rPr>
        <w:t>S </w:t>
      </w:r>
      <w:r w:rsidRPr="003E40D9">
        <w:rPr>
          <w:b/>
          <w:bCs/>
        </w:rPr>
        <w:t>jakými problémy se potýká začínající učitel odborného výcviku?</w:t>
      </w:r>
    </w:p>
    <w:p w14:paraId="58D0E502" w14:textId="77777777" w:rsidR="00F42921" w:rsidRPr="003E40D9" w:rsidRDefault="00F42921" w:rsidP="00A4679A">
      <w:r w:rsidRPr="003E40D9">
        <w:t>Pro provedení výzkumu jsme zvolili kvalitativní přístup. Výběr tohoto přístupu byl způsoben povahou výše uvedeného cíle studie.</w:t>
      </w:r>
    </w:p>
    <w:p w14:paraId="56FEA4E9" w14:textId="77777777" w:rsidR="00C95317" w:rsidRPr="003E40D9" w:rsidRDefault="00F42921" w:rsidP="00A4679A">
      <w:pPr>
        <w:pStyle w:val="2"/>
      </w:pPr>
      <w:bookmarkStart w:id="21" w:name="_Toc132811260"/>
      <w:r w:rsidRPr="003E40D9">
        <w:t>Kvalitativní výzkum</w:t>
      </w:r>
      <w:bookmarkEnd w:id="21"/>
    </w:p>
    <w:p w14:paraId="3EAADB28" w14:textId="21C615D9" w:rsidR="00C95317" w:rsidRPr="003E40D9" w:rsidRDefault="00F42921" w:rsidP="002934CC">
      <w:r w:rsidRPr="003E40D9">
        <w:rPr>
          <w:i/>
          <w:iCs/>
        </w:rPr>
        <w:t xml:space="preserve">„Kvalitativní přístup je proces zkoumání jevů </w:t>
      </w:r>
      <w:r w:rsidR="00C95317" w:rsidRPr="003E40D9">
        <w:rPr>
          <w:i/>
          <w:iCs/>
        </w:rPr>
        <w:t>a </w:t>
      </w:r>
      <w:r w:rsidRPr="003E40D9">
        <w:rPr>
          <w:i/>
          <w:iCs/>
        </w:rPr>
        <w:t xml:space="preserve">problémů </w:t>
      </w:r>
      <w:r w:rsidR="00C95317" w:rsidRPr="003E40D9">
        <w:rPr>
          <w:i/>
          <w:iCs/>
        </w:rPr>
        <w:t>v </w:t>
      </w:r>
      <w:r w:rsidRPr="003E40D9">
        <w:rPr>
          <w:i/>
          <w:iCs/>
        </w:rPr>
        <w:t>autentickém prostředí</w:t>
      </w:r>
      <w:r w:rsidR="00A54C03" w:rsidRPr="003E40D9">
        <w:rPr>
          <w:i/>
          <w:iCs/>
        </w:rPr>
        <w:t xml:space="preserve"> </w:t>
      </w:r>
      <w:r w:rsidR="00C95317" w:rsidRPr="003E40D9">
        <w:rPr>
          <w:i/>
          <w:iCs/>
        </w:rPr>
        <w:t>s </w:t>
      </w:r>
      <w:r w:rsidRPr="003E40D9">
        <w:rPr>
          <w:i/>
          <w:iCs/>
        </w:rPr>
        <w:t xml:space="preserve">cílem získat komplexní obraz těchto jevů založený na hlubokých datech </w:t>
      </w:r>
      <w:r w:rsidR="00C95317" w:rsidRPr="003E40D9">
        <w:rPr>
          <w:i/>
          <w:iCs/>
        </w:rPr>
        <w:t>a </w:t>
      </w:r>
      <w:r w:rsidRPr="003E40D9">
        <w:rPr>
          <w:i/>
          <w:iCs/>
        </w:rPr>
        <w:t xml:space="preserve">specifickém vztahu mezi badatelem </w:t>
      </w:r>
      <w:r w:rsidR="00C95317" w:rsidRPr="003E40D9">
        <w:rPr>
          <w:i/>
          <w:iCs/>
        </w:rPr>
        <w:t>a </w:t>
      </w:r>
      <w:r w:rsidRPr="003E40D9">
        <w:rPr>
          <w:i/>
          <w:iCs/>
        </w:rPr>
        <w:t>účastníkem výzkumu.</w:t>
      </w:r>
      <w:r w:rsidR="006F5E86" w:rsidRPr="003E40D9">
        <w:rPr>
          <w:i/>
          <w:iCs/>
        </w:rPr>
        <w:t>“</w:t>
      </w:r>
      <w:r w:rsidRPr="003E40D9">
        <w:t xml:space="preserve"> (</w:t>
      </w:r>
      <w:proofErr w:type="spellStart"/>
      <w:r w:rsidRPr="003E40D9">
        <w:t>Švaříček</w:t>
      </w:r>
      <w:proofErr w:type="spellEnd"/>
      <w:r w:rsidRPr="003E40D9">
        <w:t xml:space="preserve">, </w:t>
      </w:r>
      <w:proofErr w:type="spellStart"/>
      <w:r w:rsidRPr="003E40D9">
        <w:t>Šeďova</w:t>
      </w:r>
      <w:proofErr w:type="spellEnd"/>
      <w:r w:rsidRPr="003E40D9">
        <w:t xml:space="preserve">́ </w:t>
      </w:r>
      <w:r w:rsidR="00C95317" w:rsidRPr="003E40D9">
        <w:t>a </w:t>
      </w:r>
      <w:r w:rsidRPr="003E40D9">
        <w:t>kol. 2007, s. 17).</w:t>
      </w:r>
    </w:p>
    <w:p w14:paraId="193EDCC9" w14:textId="2BC25922" w:rsidR="00F42921" w:rsidRPr="003E40D9" w:rsidRDefault="00F42921" w:rsidP="002934CC">
      <w:r w:rsidRPr="003E40D9">
        <w:t xml:space="preserve">Jedním </w:t>
      </w:r>
      <w:r w:rsidR="00C95317" w:rsidRPr="003E40D9">
        <w:t>z </w:t>
      </w:r>
      <w:r w:rsidRPr="003E40D9">
        <w:t>důvod</w:t>
      </w:r>
      <w:r w:rsidR="006F5E86" w:rsidRPr="003E40D9">
        <w:t>ů</w:t>
      </w:r>
      <w:r w:rsidRPr="003E40D9">
        <w:t xml:space="preserve"> pro výběr této metody byl počet začínajících učitelů odborného výcviku. Je pravděpodobné, že získat dostatečný počet respondentů pro kvantitativní přistup nebude možné.</w:t>
      </w:r>
    </w:p>
    <w:p w14:paraId="76AB14C8" w14:textId="50D3CFEF" w:rsidR="00C95317" w:rsidRPr="003E40D9" w:rsidRDefault="00F42921" w:rsidP="002934CC">
      <w:r w:rsidRPr="003E40D9">
        <w:t xml:space="preserve">Kromě toho dle </w:t>
      </w:r>
      <w:proofErr w:type="spellStart"/>
      <w:r w:rsidRPr="003E40D9">
        <w:t>Švaříčka</w:t>
      </w:r>
      <w:proofErr w:type="spellEnd"/>
      <w:r w:rsidRPr="003E40D9">
        <w:t xml:space="preserve"> (2007) tento přistup pomůže nám hluboce prozkoumat problém </w:t>
      </w:r>
      <w:r w:rsidR="00C95317" w:rsidRPr="003E40D9">
        <w:t>a </w:t>
      </w:r>
      <w:r w:rsidRPr="003E40D9">
        <w:t xml:space="preserve">shromáždit </w:t>
      </w:r>
      <w:r w:rsidR="00C95317" w:rsidRPr="003E40D9">
        <w:t>o </w:t>
      </w:r>
      <w:r w:rsidRPr="003E40D9">
        <w:t>něm maximální množství informací. Tak</w:t>
      </w:r>
      <w:r w:rsidR="00115BE0" w:rsidRPr="003E40D9">
        <w:t>é</w:t>
      </w:r>
      <w:r w:rsidRPr="003E40D9">
        <w:t xml:space="preserve"> </w:t>
      </w:r>
      <w:r w:rsidR="00E07A0C" w:rsidRPr="003E40D9">
        <w:t xml:space="preserve">však </w:t>
      </w:r>
      <w:r w:rsidRPr="003E40D9">
        <w:t xml:space="preserve">nelze zapomínat, že hypotézy nebo teorie odvozené </w:t>
      </w:r>
      <w:r w:rsidR="00C95317" w:rsidRPr="003E40D9">
        <w:t>v </w:t>
      </w:r>
      <w:r w:rsidRPr="003E40D9">
        <w:t xml:space="preserve">konkrétním kvalitativním výzkumu nelze </w:t>
      </w:r>
      <w:r w:rsidR="00E07A0C" w:rsidRPr="003E40D9">
        <w:t>zobecňovat</w:t>
      </w:r>
      <w:r w:rsidRPr="003E40D9">
        <w:t>.</w:t>
      </w:r>
    </w:p>
    <w:p w14:paraId="11551570" w14:textId="732D84AC" w:rsidR="00F42921" w:rsidRPr="003E40D9" w:rsidRDefault="00F42921" w:rsidP="002934CC">
      <w:proofErr w:type="spellStart"/>
      <w:r w:rsidRPr="003E40D9">
        <w:t>Šeďova</w:t>
      </w:r>
      <w:proofErr w:type="spellEnd"/>
      <w:r w:rsidRPr="003E40D9">
        <w:t xml:space="preserve">́ (2007) na základě práce </w:t>
      </w:r>
      <w:proofErr w:type="spellStart"/>
      <w:r w:rsidRPr="003E40D9">
        <w:t>Flicka</w:t>
      </w:r>
      <w:proofErr w:type="spellEnd"/>
      <w:r w:rsidRPr="003E40D9">
        <w:t xml:space="preserve"> (2006) rozlišuje rozdíl mezi kvantitativním </w:t>
      </w:r>
      <w:r w:rsidR="00C95317" w:rsidRPr="003E40D9">
        <w:t>a </w:t>
      </w:r>
      <w:r w:rsidRPr="003E40D9">
        <w:t xml:space="preserve">kvalitativním výzkumem. Kvalitativní výzkum má jasný začátek </w:t>
      </w:r>
      <w:r w:rsidR="00C95317" w:rsidRPr="003E40D9">
        <w:t>a </w:t>
      </w:r>
      <w:r w:rsidRPr="003E40D9">
        <w:t xml:space="preserve">konec. Máme nějaké </w:t>
      </w:r>
      <w:proofErr w:type="gramStart"/>
      <w:r w:rsidRPr="003E40D9">
        <w:lastRenderedPageBreak/>
        <w:t>předpoklady</w:t>
      </w:r>
      <w:proofErr w:type="gramEnd"/>
      <w:r w:rsidRPr="003E40D9">
        <w:t xml:space="preserve"> </w:t>
      </w:r>
      <w:r w:rsidR="00C95317" w:rsidRPr="003E40D9">
        <w:t>a </w:t>
      </w:r>
      <w:r w:rsidRPr="003E40D9">
        <w:t xml:space="preserve">nakonec vytvoříme novou teorii. Tento přistup </w:t>
      </w:r>
      <w:r w:rsidR="00EA1789" w:rsidRPr="003E40D9">
        <w:t xml:space="preserve">se </w:t>
      </w:r>
      <w:r w:rsidRPr="003E40D9">
        <w:t>tak</w:t>
      </w:r>
      <w:r w:rsidR="00115BE0" w:rsidRPr="003E40D9">
        <w:t>é</w:t>
      </w:r>
      <w:r w:rsidRPr="003E40D9">
        <w:t xml:space="preserve"> nazývá cirkulární, to znamená</w:t>
      </w:r>
      <w:r w:rsidR="00115BE0" w:rsidRPr="003E40D9">
        <w:t>,</w:t>
      </w:r>
      <w:r w:rsidRPr="003E40D9">
        <w:t xml:space="preserve"> že můžeme se vrátit do jakékoliv fáze </w:t>
      </w:r>
      <w:r w:rsidR="00C95317" w:rsidRPr="003E40D9">
        <w:t>a </w:t>
      </w:r>
      <w:r w:rsidR="00115BE0" w:rsidRPr="003E40D9">
        <w:t xml:space="preserve">implementovat </w:t>
      </w:r>
      <w:r w:rsidRPr="003E40D9">
        <w:t xml:space="preserve">do ní změny. Rozdíl mezi kvantitativním </w:t>
      </w:r>
      <w:r w:rsidR="00C95317" w:rsidRPr="003E40D9">
        <w:t>a </w:t>
      </w:r>
      <w:r w:rsidRPr="003E40D9">
        <w:t>kvalitativním výzkumem můžeme vidět na schématu 1. (</w:t>
      </w:r>
      <w:proofErr w:type="spellStart"/>
      <w:r w:rsidRPr="003E40D9">
        <w:t>Švaříček</w:t>
      </w:r>
      <w:proofErr w:type="spellEnd"/>
      <w:r w:rsidRPr="003E40D9">
        <w:t xml:space="preserve">, </w:t>
      </w:r>
      <w:proofErr w:type="spellStart"/>
      <w:r w:rsidRPr="003E40D9">
        <w:t>Šeďova</w:t>
      </w:r>
      <w:proofErr w:type="spellEnd"/>
      <w:r w:rsidRPr="003E40D9">
        <w:t xml:space="preserve">́ </w:t>
      </w:r>
      <w:r w:rsidR="00C95317" w:rsidRPr="003E40D9">
        <w:t>a </w:t>
      </w:r>
      <w:r w:rsidRPr="003E40D9">
        <w:t>kol. 2007, s.51</w:t>
      </w:r>
      <w:r w:rsidR="00BE3EFC" w:rsidRPr="003E40D9">
        <w:t>–</w:t>
      </w:r>
      <w:r w:rsidRPr="003E40D9">
        <w:t>52).</w:t>
      </w:r>
    </w:p>
    <w:p w14:paraId="6CCE9CDC" w14:textId="0BAA691C" w:rsidR="00F42921" w:rsidRPr="003E40D9" w:rsidRDefault="00F316CB" w:rsidP="00F316CB">
      <w:pPr>
        <w:pStyle w:val="af5"/>
        <w:ind w:firstLine="0"/>
      </w:pPr>
      <w:bookmarkStart w:id="22" w:name="_Toc132811276"/>
      <w:r w:rsidRPr="003E40D9">
        <w:t xml:space="preserve">Schéma </w:t>
      </w:r>
      <w:fldSimple w:instr=" SEQ Schéma \* ARABIC ">
        <w:r w:rsidR="00B24C0A">
          <w:rPr>
            <w:noProof/>
          </w:rPr>
          <w:t>1</w:t>
        </w:r>
      </w:fldSimple>
      <w:r w:rsidRPr="003E40D9">
        <w:t xml:space="preserve">: </w:t>
      </w:r>
      <w:proofErr w:type="spellStart"/>
      <w:r w:rsidR="00F42921" w:rsidRPr="003E40D9">
        <w:t>Flickův</w:t>
      </w:r>
      <w:proofErr w:type="spellEnd"/>
      <w:r w:rsidR="00F42921" w:rsidRPr="003E40D9">
        <w:t xml:space="preserve"> model kvantitativního </w:t>
      </w:r>
      <w:r w:rsidR="00C95317" w:rsidRPr="003E40D9">
        <w:t>a </w:t>
      </w:r>
      <w:r w:rsidR="00F42921" w:rsidRPr="003E40D9">
        <w:t>kvalitativního výzkumu</w:t>
      </w:r>
      <w:bookmarkEnd w:id="22"/>
    </w:p>
    <w:p w14:paraId="4D649331" w14:textId="77777777" w:rsidR="00F42921" w:rsidRPr="003E40D9" w:rsidRDefault="00F42921" w:rsidP="00F316CB">
      <w:pPr>
        <w:ind w:firstLine="0"/>
        <w:rPr>
          <w:i/>
          <w:iCs/>
        </w:rPr>
      </w:pPr>
      <w:r w:rsidRPr="003E40D9">
        <w:rPr>
          <w:i/>
          <w:iCs/>
        </w:rPr>
        <w:t>Lineární model výzkumného procesu</w:t>
      </w:r>
    </w:p>
    <w:p w14:paraId="266F8E9A" w14:textId="77777777" w:rsidR="00F42921" w:rsidRPr="003E40D9" w:rsidRDefault="00F42921" w:rsidP="00F316CB">
      <w:pPr>
        <w:ind w:firstLine="0"/>
      </w:pPr>
      <w:r w:rsidRPr="003E40D9">
        <w:rPr>
          <w:noProof/>
        </w:rPr>
        <w:drawing>
          <wp:inline distT="0" distB="0" distL="0" distR="0" wp14:anchorId="44A50C4A" wp14:editId="43958507">
            <wp:extent cx="5837183" cy="730250"/>
            <wp:effectExtent l="0" t="0" r="5080" b="0"/>
            <wp:docPr id="202165597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0BE6E95" w14:textId="77777777" w:rsidR="00F42921" w:rsidRPr="003E40D9" w:rsidRDefault="00F42921" w:rsidP="00F316CB">
      <w:pPr>
        <w:spacing w:before="240"/>
        <w:ind w:firstLine="0"/>
        <w:rPr>
          <w:i/>
          <w:iCs/>
        </w:rPr>
      </w:pPr>
      <w:r w:rsidRPr="003E40D9">
        <w:rPr>
          <w:i/>
          <w:iCs/>
        </w:rPr>
        <w:t>Cirkulární model výzkumného procesu</w:t>
      </w:r>
    </w:p>
    <w:p w14:paraId="4452CCB1" w14:textId="4AE67619" w:rsidR="00F42921" w:rsidRPr="003E40D9" w:rsidRDefault="00F42921" w:rsidP="00F316CB">
      <w:pPr>
        <w:ind w:firstLine="0"/>
      </w:pPr>
      <w:r w:rsidRPr="003E40D9">
        <w:rPr>
          <w:noProof/>
        </w:rPr>
        <w:drawing>
          <wp:inline distT="0" distB="0" distL="0" distR="0" wp14:anchorId="3866A09A" wp14:editId="471CD86C">
            <wp:extent cx="5749159" cy="3852305"/>
            <wp:effectExtent l="0" t="0" r="4445" b="0"/>
            <wp:docPr id="2082567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6702" name="Рисунок 208256702"/>
                    <pic:cNvPicPr/>
                  </pic:nvPicPr>
                  <pic:blipFill>
                    <a:blip r:embed="rId14">
                      <a:extLst>
                        <a:ext uri="{28A0092B-C50C-407E-A947-70E740481C1C}">
                          <a14:useLocalDpi xmlns:a14="http://schemas.microsoft.com/office/drawing/2010/main" val="0"/>
                        </a:ext>
                      </a:extLst>
                    </a:blip>
                    <a:stretch>
                      <a:fillRect/>
                    </a:stretch>
                  </pic:blipFill>
                  <pic:spPr>
                    <a:xfrm>
                      <a:off x="0" y="0"/>
                      <a:ext cx="5761820" cy="3860789"/>
                    </a:xfrm>
                    <a:prstGeom prst="rect">
                      <a:avLst/>
                    </a:prstGeom>
                  </pic:spPr>
                </pic:pic>
              </a:graphicData>
            </a:graphic>
          </wp:inline>
        </w:drawing>
      </w:r>
    </w:p>
    <w:p w14:paraId="4190CB95" w14:textId="4768D888" w:rsidR="00C95317" w:rsidRPr="003E40D9" w:rsidRDefault="00F42921" w:rsidP="002934CC">
      <w:r w:rsidRPr="003E40D9">
        <w:t xml:space="preserve">Na tomto schématu můžeme pochopit, že </w:t>
      </w:r>
      <w:r w:rsidR="00C95317" w:rsidRPr="003E40D9">
        <w:t>v </w:t>
      </w:r>
      <w:r w:rsidRPr="003E40D9">
        <w:t xml:space="preserve">kvalitativním výzkumu se výzkumník může </w:t>
      </w:r>
      <w:r w:rsidR="00C95317" w:rsidRPr="003E40D9">
        <w:t>o </w:t>
      </w:r>
      <w:r w:rsidRPr="003E40D9">
        <w:t xml:space="preserve">krok </w:t>
      </w:r>
      <w:r w:rsidR="00BE3EFC" w:rsidRPr="003E40D9">
        <w:t>vrátit</w:t>
      </w:r>
      <w:r w:rsidRPr="003E40D9">
        <w:t xml:space="preserve"> </w:t>
      </w:r>
      <w:r w:rsidR="00C95317" w:rsidRPr="003E40D9">
        <w:t>a </w:t>
      </w:r>
      <w:r w:rsidRPr="003E40D9">
        <w:t>něco napravit ve svém plánu výzkumu na rozdíl od kvantitativního</w:t>
      </w:r>
      <w:r w:rsidR="00C95317" w:rsidRPr="003E40D9">
        <w:t xml:space="preserve"> </w:t>
      </w:r>
      <w:r w:rsidRPr="003E40D9">
        <w:t>(</w:t>
      </w:r>
      <w:proofErr w:type="spellStart"/>
      <w:r w:rsidRPr="003E40D9">
        <w:t>Švaříček</w:t>
      </w:r>
      <w:proofErr w:type="spellEnd"/>
      <w:r w:rsidRPr="003E40D9">
        <w:t xml:space="preserve">, </w:t>
      </w:r>
      <w:proofErr w:type="spellStart"/>
      <w:r w:rsidRPr="003E40D9">
        <w:t>Šeďova</w:t>
      </w:r>
      <w:proofErr w:type="spellEnd"/>
      <w:r w:rsidRPr="003E40D9">
        <w:t xml:space="preserve">́ </w:t>
      </w:r>
      <w:r w:rsidR="00C95317" w:rsidRPr="003E40D9">
        <w:t>a </w:t>
      </w:r>
      <w:r w:rsidRPr="003E40D9">
        <w:t>kol. 2007, s.</w:t>
      </w:r>
      <w:r w:rsidR="00BE3EFC" w:rsidRPr="003E40D9">
        <w:t xml:space="preserve"> </w:t>
      </w:r>
      <w:r w:rsidRPr="003E40D9">
        <w:t>52).</w:t>
      </w:r>
    </w:p>
    <w:p w14:paraId="0DEE334F" w14:textId="77777777" w:rsidR="00C95317" w:rsidRPr="003E40D9" w:rsidRDefault="00F42921" w:rsidP="00A4679A">
      <w:pPr>
        <w:pStyle w:val="2"/>
      </w:pPr>
      <w:bookmarkStart w:id="23" w:name="_Toc132811261"/>
      <w:r w:rsidRPr="003E40D9">
        <w:lastRenderedPageBreak/>
        <w:t>Metoda sběru dat</w:t>
      </w:r>
      <w:bookmarkEnd w:id="23"/>
    </w:p>
    <w:p w14:paraId="72A7C02D" w14:textId="77777777" w:rsidR="00C95317" w:rsidRPr="003E40D9" w:rsidRDefault="00F42921" w:rsidP="002934CC">
      <w:r w:rsidRPr="003E40D9">
        <w:t xml:space="preserve">Pro získání dat jsme zvolili jako metodu polostrukturovaný hloubkový rozhovor. Tuto metodu </w:t>
      </w:r>
      <w:proofErr w:type="spellStart"/>
      <w:r w:rsidRPr="003E40D9">
        <w:t>Miovský</w:t>
      </w:r>
      <w:proofErr w:type="spellEnd"/>
      <w:r w:rsidRPr="003E40D9">
        <w:t xml:space="preserve"> (2006, s. 159</w:t>
      </w:r>
      <w:r w:rsidR="00BE3EFC" w:rsidRPr="003E40D9">
        <w:t>–</w:t>
      </w:r>
      <w:r w:rsidRPr="003E40D9">
        <w:t xml:space="preserve">161) </w:t>
      </w:r>
      <w:r w:rsidR="00353238" w:rsidRPr="003E40D9">
        <w:t>považuje za</w:t>
      </w:r>
      <w:r w:rsidRPr="003E40D9">
        <w:t xml:space="preserve"> nejlepší pro kvalitativní přistup. Polostrukturovaný rozhovor má jasnou strukturaci, ale na rozdíl od jiných metod ponechává možnosti pokládání doplňujících otázek, ujasňování odpovědí respondentovi.</w:t>
      </w:r>
    </w:p>
    <w:p w14:paraId="7E2896B1" w14:textId="18FF4F2C" w:rsidR="00C95317" w:rsidRPr="003E40D9" w:rsidRDefault="00F42921" w:rsidP="002934CC">
      <w:r w:rsidRPr="003E40D9">
        <w:t>Tuto metodu jsme vybrali tak</w:t>
      </w:r>
      <w:r w:rsidR="006474A8" w:rsidRPr="003E40D9">
        <w:t>é</w:t>
      </w:r>
      <w:r w:rsidRPr="003E40D9">
        <w:t xml:space="preserve"> za účelem poskytnout prostor respondentům. Švaříček ve své práci tvrdí: </w:t>
      </w:r>
      <w:r w:rsidR="006474A8" w:rsidRPr="003E40D9">
        <w:rPr>
          <w:i/>
          <w:iCs/>
        </w:rPr>
        <w:t>„</w:t>
      </w:r>
      <w:r w:rsidRPr="003E40D9">
        <w:rPr>
          <w:i/>
          <w:iCs/>
        </w:rPr>
        <w:t xml:space="preserve">Prostřednictvím hloubkového rozhovoru jsou tedy zkoumáni členové určitého prostředí, určité specifické sociální skupiny </w:t>
      </w:r>
      <w:r w:rsidR="00C95317" w:rsidRPr="003E40D9">
        <w:rPr>
          <w:i/>
          <w:iCs/>
        </w:rPr>
        <w:t>s </w:t>
      </w:r>
      <w:r w:rsidRPr="003E40D9">
        <w:rPr>
          <w:i/>
          <w:iCs/>
        </w:rPr>
        <w:t>cílem získat stejné pochopení jednání událostí, jakým disponují členové dané skupiny.</w:t>
      </w:r>
      <w:r w:rsidR="006474A8" w:rsidRPr="003E40D9">
        <w:rPr>
          <w:i/>
          <w:iCs/>
        </w:rPr>
        <w:t>“</w:t>
      </w:r>
      <w:r w:rsidRPr="003E40D9">
        <w:t xml:space="preserve"> (</w:t>
      </w:r>
      <w:proofErr w:type="spellStart"/>
      <w:r w:rsidRPr="003E40D9">
        <w:t>Švaříček</w:t>
      </w:r>
      <w:proofErr w:type="spellEnd"/>
      <w:r w:rsidRPr="003E40D9">
        <w:t xml:space="preserve">, </w:t>
      </w:r>
      <w:proofErr w:type="spellStart"/>
      <w:r w:rsidRPr="003E40D9">
        <w:t>Šeďova</w:t>
      </w:r>
      <w:proofErr w:type="spellEnd"/>
      <w:r w:rsidRPr="003E40D9">
        <w:t xml:space="preserve">́ </w:t>
      </w:r>
      <w:r w:rsidR="00C95317" w:rsidRPr="003E40D9">
        <w:t>a </w:t>
      </w:r>
      <w:r w:rsidRPr="003E40D9">
        <w:t>kol. 2007, s. 159).</w:t>
      </w:r>
    </w:p>
    <w:p w14:paraId="7BC2F2D7" w14:textId="77777777" w:rsidR="00C95317" w:rsidRPr="003E40D9" w:rsidRDefault="00F42921" w:rsidP="00BD6B2F">
      <w:pPr>
        <w:pStyle w:val="3"/>
      </w:pPr>
      <w:bookmarkStart w:id="24" w:name="_Toc132811262"/>
      <w:r w:rsidRPr="003E40D9">
        <w:t>Struktura rozhovorů</w:t>
      </w:r>
      <w:bookmarkEnd w:id="24"/>
    </w:p>
    <w:p w14:paraId="5972ECB8" w14:textId="6782543E" w:rsidR="00C95317" w:rsidRPr="003E40D9" w:rsidRDefault="00F42921" w:rsidP="002934CC">
      <w:r w:rsidRPr="003E40D9">
        <w:t xml:space="preserve">Otázky </w:t>
      </w:r>
      <w:r w:rsidR="00C95317" w:rsidRPr="003E40D9">
        <w:t>v </w:t>
      </w:r>
      <w:r w:rsidRPr="003E40D9">
        <w:t>rozhovorech byly primárně zaměřeny na určení podmínek, ve kterých by</w:t>
      </w:r>
      <w:r w:rsidR="00F2512B" w:rsidRPr="003E40D9">
        <w:t>l</w:t>
      </w:r>
      <w:r w:rsidR="00146DAB" w:rsidRPr="003E40D9">
        <w:t>y</w:t>
      </w:r>
      <w:r w:rsidRPr="003E40D9">
        <w:t xml:space="preserve"> respondenti při nástupu do své profese </w:t>
      </w:r>
      <w:r w:rsidR="00C95317" w:rsidRPr="003E40D9">
        <w:t>a s </w:t>
      </w:r>
      <w:r w:rsidRPr="003E40D9">
        <w:t>jakými problémy se potýkali. Rozhovory byl</w:t>
      </w:r>
      <w:r w:rsidR="00E31C5D" w:rsidRPr="003E40D9">
        <w:t>y</w:t>
      </w:r>
      <w:r w:rsidRPr="003E40D9">
        <w:t xml:space="preserve"> proveden</w:t>
      </w:r>
      <w:r w:rsidR="00E31C5D" w:rsidRPr="003E40D9">
        <w:t>y</w:t>
      </w:r>
      <w:r w:rsidRPr="003E40D9">
        <w:t xml:space="preserve"> na pracovištích respondentů, takže se cítili pohodlně. Rozhovory probíhaly</w:t>
      </w:r>
      <w:r w:rsidR="00A54C03" w:rsidRPr="003E40D9">
        <w:t xml:space="preserve"> </w:t>
      </w:r>
      <w:r w:rsidR="00C95317" w:rsidRPr="003E40D9">
        <w:t>v </w:t>
      </w:r>
      <w:r w:rsidRPr="003E40D9">
        <w:t>několika oblastech: životní příběh, institucionální aspekty,</w:t>
      </w:r>
      <w:r w:rsidR="00C95317" w:rsidRPr="003E40D9">
        <w:t xml:space="preserve"> </w:t>
      </w:r>
      <w:r w:rsidRPr="003E40D9">
        <w:t xml:space="preserve">interaktivní aspekty </w:t>
      </w:r>
      <w:r w:rsidR="00C95317" w:rsidRPr="003E40D9">
        <w:t>a </w:t>
      </w:r>
      <w:r w:rsidRPr="003E40D9">
        <w:t>profesní sebepojetí. Tyto oblasti popisovaly problémy začínajících učitelů, které jsme popsali</w:t>
      </w:r>
      <w:r w:rsidR="00A54C03" w:rsidRPr="003E40D9">
        <w:t xml:space="preserve"> </w:t>
      </w:r>
      <w:r w:rsidR="00C95317" w:rsidRPr="003E40D9">
        <w:t>v </w:t>
      </w:r>
      <w:r w:rsidRPr="003E40D9">
        <w:t>teoretické části.</w:t>
      </w:r>
    </w:p>
    <w:p w14:paraId="210AB691" w14:textId="19C796D2" w:rsidR="00C95317" w:rsidRPr="003E40D9" w:rsidRDefault="00F42921" w:rsidP="002934CC">
      <w:r w:rsidRPr="003E40D9">
        <w:t>Před zahájením rozhovoru jsme seznámili účastník</w:t>
      </w:r>
      <w:r w:rsidR="00146DAB" w:rsidRPr="003E40D9">
        <w:t>y</w:t>
      </w:r>
      <w:r w:rsidRPr="003E40D9">
        <w:t xml:space="preserve"> s tématem, cílem výzkumu</w:t>
      </w:r>
      <w:r w:rsidR="00A54C03" w:rsidRPr="003E40D9">
        <w:t xml:space="preserve"> </w:t>
      </w:r>
      <w:r w:rsidR="00C95317" w:rsidRPr="003E40D9">
        <w:t>a </w:t>
      </w:r>
      <w:r w:rsidRPr="003E40D9">
        <w:t>rámcově s otázkami. Vzhledem k tomu, že rozhovory byl</w:t>
      </w:r>
      <w:r w:rsidR="00E31C5D" w:rsidRPr="003E40D9">
        <w:t>y</w:t>
      </w:r>
      <w:r w:rsidRPr="003E40D9">
        <w:t xml:space="preserve"> proveden</w:t>
      </w:r>
      <w:r w:rsidR="00E31C5D" w:rsidRPr="003E40D9">
        <w:t>y</w:t>
      </w:r>
      <w:r w:rsidRPr="003E40D9">
        <w:t xml:space="preserve"> ve třidách, nahrávaní na diktafonu nebylo možn</w:t>
      </w:r>
      <w:r w:rsidR="0009104F" w:rsidRPr="003E40D9">
        <w:t>é</w:t>
      </w:r>
      <w:r w:rsidRPr="003E40D9">
        <w:t xml:space="preserve">. Tím pádem jsme zapisovali celé odpovědi do poznámek. Někteří učiteli odpovídali poměrně stručně </w:t>
      </w:r>
      <w:r w:rsidR="00C95317" w:rsidRPr="003E40D9">
        <w:t>a </w:t>
      </w:r>
      <w:r w:rsidRPr="003E40D9">
        <w:t>měli js</w:t>
      </w:r>
      <w:r w:rsidR="0009104F" w:rsidRPr="003E40D9">
        <w:t>m</w:t>
      </w:r>
      <w:r w:rsidRPr="003E40D9">
        <w:t>e pokládat doplňující otázky, ale s tím nebyl velký problém. Struktura však byla sestavena tak, aby zachovala sekvenci rozhovorů</w:t>
      </w:r>
      <w:r w:rsidR="00A54C03" w:rsidRPr="003E40D9">
        <w:t xml:space="preserve"> </w:t>
      </w:r>
      <w:r w:rsidR="00C95317" w:rsidRPr="003E40D9">
        <w:t>a </w:t>
      </w:r>
      <w:r w:rsidRPr="003E40D9">
        <w:t xml:space="preserve">odpovídala účelu výzkumu. Okruhy, v kterých byl veden rozhovor </w:t>
      </w:r>
      <w:r w:rsidR="00C95317" w:rsidRPr="003E40D9">
        <w:t>a </w:t>
      </w:r>
      <w:r w:rsidRPr="003E40D9">
        <w:t>tak</w:t>
      </w:r>
      <w:r w:rsidR="0009104F" w:rsidRPr="003E40D9">
        <w:t>é</w:t>
      </w:r>
      <w:r w:rsidRPr="003E40D9">
        <w:t xml:space="preserve"> návodné otázky</w:t>
      </w:r>
      <w:r w:rsidR="0009104F" w:rsidRPr="003E40D9">
        <w:t>,</w:t>
      </w:r>
      <w:r w:rsidRPr="003E40D9">
        <w:t xml:space="preserve"> jsou uveden</w:t>
      </w:r>
      <w:r w:rsidR="0009104F" w:rsidRPr="003E40D9">
        <w:t>y</w:t>
      </w:r>
      <w:r w:rsidRPr="003E40D9">
        <w:t xml:space="preserve"> v příloze </w:t>
      </w:r>
      <w:r w:rsidR="00FC04C5" w:rsidRPr="003E40D9">
        <w:t xml:space="preserve">č. </w:t>
      </w:r>
      <w:r w:rsidRPr="003E40D9">
        <w:t>1.</w:t>
      </w:r>
    </w:p>
    <w:p w14:paraId="007CC8EE" w14:textId="77777777" w:rsidR="00C95317" w:rsidRPr="003E40D9" w:rsidRDefault="00F42921" w:rsidP="00BD6B2F">
      <w:pPr>
        <w:pStyle w:val="3"/>
      </w:pPr>
      <w:bookmarkStart w:id="25" w:name="_Toc132811263"/>
      <w:r w:rsidRPr="003E40D9">
        <w:t>Výběr respondentů</w:t>
      </w:r>
      <w:bookmarkEnd w:id="25"/>
    </w:p>
    <w:p w14:paraId="643CEDD5" w14:textId="00688792" w:rsidR="00C95317" w:rsidRPr="003E40D9" w:rsidRDefault="00F42921" w:rsidP="002934CC">
      <w:r w:rsidRPr="003E40D9">
        <w:t>Při výběru respondentu jsme řídili několika faktory. Prvním faktorem byla délka prax</w:t>
      </w:r>
      <w:r w:rsidR="00D872FC" w:rsidRPr="003E40D9">
        <w:t>e</w:t>
      </w:r>
      <w:r w:rsidRPr="003E40D9">
        <w:t xml:space="preserve"> ve škole – potřebovali jsme začínající učitel</w:t>
      </w:r>
      <w:r w:rsidR="00D872FC" w:rsidRPr="003E40D9">
        <w:t>e</w:t>
      </w:r>
      <w:r w:rsidRPr="003E40D9">
        <w:t xml:space="preserve"> s maximální </w:t>
      </w:r>
      <w:r w:rsidR="00D872FC" w:rsidRPr="003E40D9">
        <w:t xml:space="preserve">délkou </w:t>
      </w:r>
      <w:r w:rsidRPr="003E40D9">
        <w:t>pedagogick</w:t>
      </w:r>
      <w:r w:rsidR="00D872FC" w:rsidRPr="003E40D9">
        <w:t>é</w:t>
      </w:r>
      <w:r w:rsidRPr="003E40D9">
        <w:t xml:space="preserve"> prax</w:t>
      </w:r>
      <w:r w:rsidR="00D872FC" w:rsidRPr="003E40D9">
        <w:t>e</w:t>
      </w:r>
      <w:r w:rsidRPr="003E40D9">
        <w:t xml:space="preserve"> </w:t>
      </w:r>
      <w:r w:rsidR="00D872FC" w:rsidRPr="003E40D9">
        <w:t>tři</w:t>
      </w:r>
      <w:r w:rsidRPr="003E40D9">
        <w:t xml:space="preserve"> roky. Druhým faktorem byl</w:t>
      </w:r>
      <w:r w:rsidR="00D872FC" w:rsidRPr="003E40D9">
        <w:t>a</w:t>
      </w:r>
      <w:r w:rsidRPr="003E40D9">
        <w:t xml:space="preserve"> aprobace učitelů. Na základě cíle výzkumu byli vybráni učitelé odborného výcviku. </w:t>
      </w:r>
      <w:r w:rsidR="00C95317" w:rsidRPr="003E40D9">
        <w:t>A </w:t>
      </w:r>
      <w:r w:rsidRPr="003E40D9">
        <w:t>posledním faktorem byl typ školy.</w:t>
      </w:r>
      <w:r w:rsidR="00C95317" w:rsidRPr="003E40D9">
        <w:t xml:space="preserve"> </w:t>
      </w:r>
      <w:r w:rsidRPr="003E40D9">
        <w:t xml:space="preserve">Samozřejmě na základě předchozího faktoru byly vybrány </w:t>
      </w:r>
      <w:r w:rsidR="00272B3A" w:rsidRPr="003E40D9">
        <w:t>střední</w:t>
      </w:r>
      <w:r w:rsidRPr="003E40D9">
        <w:t xml:space="preserve"> odborné školy </w:t>
      </w:r>
      <w:r w:rsidR="00C95317" w:rsidRPr="003E40D9">
        <w:t>a </w:t>
      </w:r>
      <w:r w:rsidRPr="003E40D9">
        <w:t>učiliště.</w:t>
      </w:r>
    </w:p>
    <w:p w14:paraId="63FF3310" w14:textId="77777777" w:rsidR="00C95317" w:rsidRPr="003E40D9" w:rsidRDefault="00F42921" w:rsidP="00BD6B2F">
      <w:pPr>
        <w:pStyle w:val="3"/>
      </w:pPr>
      <w:bookmarkStart w:id="26" w:name="_Toc132811264"/>
      <w:r w:rsidRPr="003E40D9">
        <w:lastRenderedPageBreak/>
        <w:t>Charakteristika respondentů</w:t>
      </w:r>
      <w:bookmarkEnd w:id="26"/>
    </w:p>
    <w:p w14:paraId="2BFE871E" w14:textId="224AB19A" w:rsidR="00C95317" w:rsidRPr="003E40D9" w:rsidRDefault="00F42921" w:rsidP="002934CC">
      <w:r w:rsidRPr="003E40D9">
        <w:t xml:space="preserve">V této podkapitole si uvedeme podrobnější informace </w:t>
      </w:r>
      <w:r w:rsidR="00C95317" w:rsidRPr="003E40D9">
        <w:t>o </w:t>
      </w:r>
      <w:r w:rsidRPr="003E40D9">
        <w:t xml:space="preserve">respondentech. </w:t>
      </w:r>
      <w:r w:rsidR="00C95317" w:rsidRPr="003E40D9">
        <w:t>U </w:t>
      </w:r>
      <w:r w:rsidRPr="003E40D9">
        <w:t>každého respondenta uvedeme věk, vzdělání, délku prax</w:t>
      </w:r>
      <w:r w:rsidR="00684F69" w:rsidRPr="003E40D9">
        <w:t>e</w:t>
      </w:r>
      <w:r w:rsidRPr="003E40D9">
        <w:t>, působení na dané škole. V charakteristice se neobjeví konkrétní názvy měst či škol. Respondent</w:t>
      </w:r>
      <w:r w:rsidR="00684F69" w:rsidRPr="003E40D9">
        <w:t>i</w:t>
      </w:r>
      <w:r w:rsidRPr="003E40D9">
        <w:t xml:space="preserve"> mají označení R1, R2, R3, R4, kter</w:t>
      </w:r>
      <w:r w:rsidR="00F4555F" w:rsidRPr="003E40D9">
        <w:t>á</w:t>
      </w:r>
      <w:r w:rsidRPr="003E40D9">
        <w:t xml:space="preserve"> jsou v tom chronologickém pořadí, v jakém byly rozhovory uskutečněny.</w:t>
      </w:r>
    </w:p>
    <w:p w14:paraId="2AA830C4" w14:textId="5056C634" w:rsidR="00F42921" w:rsidRPr="003E40D9" w:rsidRDefault="00F42921" w:rsidP="00F316CB">
      <w:pPr>
        <w:spacing w:before="120" w:after="60"/>
        <w:rPr>
          <w:b/>
          <w:bCs/>
        </w:rPr>
      </w:pPr>
      <w:r w:rsidRPr="003E40D9">
        <w:rPr>
          <w:b/>
          <w:bCs/>
        </w:rPr>
        <w:t>R1 – žena, 22 let</w:t>
      </w:r>
    </w:p>
    <w:p w14:paraId="2EECB3A6" w14:textId="6FA1405A" w:rsidR="00C95317" w:rsidRPr="003E40D9" w:rsidRDefault="00E52398" w:rsidP="002934CC">
      <w:r w:rsidRPr="003E40D9">
        <w:t>J</w:t>
      </w:r>
      <w:r w:rsidR="00F42921" w:rsidRPr="003E40D9">
        <w:t xml:space="preserve">e studentkou třetího ročníku pedagogické́ fakulty oboru UPVOV. Vyučuje druhý </w:t>
      </w:r>
      <w:r w:rsidR="00C95317" w:rsidRPr="003E40D9">
        <w:t>a </w:t>
      </w:r>
      <w:r w:rsidR="00F42921" w:rsidRPr="003E40D9">
        <w:t>třetí ročníky v oboru aranžér. Délka její učitelské praxe v době kon</w:t>
      </w:r>
      <w:r w:rsidR="00684F69" w:rsidRPr="003E40D9">
        <w:t>á</w:t>
      </w:r>
      <w:r w:rsidR="00F42921" w:rsidRPr="003E40D9">
        <w:t xml:space="preserve">ní rozhovoru byla </w:t>
      </w:r>
      <w:r w:rsidR="00C95317" w:rsidRPr="003E40D9">
        <w:t>2 </w:t>
      </w:r>
      <w:r w:rsidR="00F42921" w:rsidRPr="003E40D9">
        <w:t xml:space="preserve">roky </w:t>
      </w:r>
      <w:r w:rsidR="00C95317" w:rsidRPr="003E40D9">
        <w:t>a 8 </w:t>
      </w:r>
      <w:r w:rsidR="00F42921" w:rsidRPr="003E40D9">
        <w:t xml:space="preserve">měsíců. </w:t>
      </w:r>
      <w:r w:rsidR="00684F69" w:rsidRPr="003E40D9">
        <w:t>Je</w:t>
      </w:r>
      <w:r w:rsidR="00C95317" w:rsidRPr="003E40D9">
        <w:t xml:space="preserve"> </w:t>
      </w:r>
      <w:r w:rsidR="00302A83" w:rsidRPr="003E40D9">
        <w:t>již téměř</w:t>
      </w:r>
      <w:r w:rsidR="00F42921" w:rsidRPr="003E40D9">
        <w:t xml:space="preserve"> zkušený učitel. </w:t>
      </w:r>
      <w:r w:rsidR="005451A6" w:rsidRPr="003E40D9">
        <w:t>R1</w:t>
      </w:r>
      <w:r w:rsidR="00F42921" w:rsidRPr="003E40D9">
        <w:t xml:space="preserve"> od dětství chtěla byt učitelkou, konkrétní tento obor vybrala kvůli nabídce prác</w:t>
      </w:r>
      <w:r w:rsidR="00302A83" w:rsidRPr="003E40D9">
        <w:t>e</w:t>
      </w:r>
      <w:r w:rsidR="00F42921" w:rsidRPr="003E40D9">
        <w:t xml:space="preserve"> ve škole. Necítila se </w:t>
      </w:r>
      <w:r w:rsidR="00302A83" w:rsidRPr="003E40D9">
        <w:t xml:space="preserve">příliš </w:t>
      </w:r>
      <w:r w:rsidR="00F42921" w:rsidRPr="003E40D9">
        <w:t>připravena pro výkon profese, protože podle její názoru bylo málo prax</w:t>
      </w:r>
      <w:r w:rsidR="00302A83" w:rsidRPr="003E40D9">
        <w:t>e</w:t>
      </w:r>
      <w:r w:rsidR="00F42921" w:rsidRPr="003E40D9">
        <w:t xml:space="preserve">. Ale </w:t>
      </w:r>
      <w:r w:rsidR="00EE47F8" w:rsidRPr="003E40D9">
        <w:t xml:space="preserve">vedení školy </w:t>
      </w:r>
      <w:r w:rsidR="00C95317" w:rsidRPr="003E40D9">
        <w:t>a </w:t>
      </w:r>
      <w:r w:rsidR="00EE47F8" w:rsidRPr="003E40D9">
        <w:t>koleg</w:t>
      </w:r>
      <w:r w:rsidR="00302A83" w:rsidRPr="003E40D9">
        <w:t>ové</w:t>
      </w:r>
      <w:r w:rsidR="00C95317" w:rsidRPr="003E40D9">
        <w:t xml:space="preserve"> </w:t>
      </w:r>
      <w:r w:rsidR="00EE47F8" w:rsidRPr="003E40D9">
        <w:t>j</w:t>
      </w:r>
      <w:r w:rsidR="00302A83" w:rsidRPr="003E40D9">
        <w:t>í</w:t>
      </w:r>
      <w:r w:rsidR="00F42921" w:rsidRPr="003E40D9">
        <w:t xml:space="preserve"> poskytoval</w:t>
      </w:r>
      <w:r w:rsidR="005C242B" w:rsidRPr="003E40D9">
        <w:t xml:space="preserve">i </w:t>
      </w:r>
      <w:r w:rsidR="00F42921" w:rsidRPr="003E40D9">
        <w:t>podporu, takže nástup do profese nebyl složitý.</w:t>
      </w:r>
    </w:p>
    <w:p w14:paraId="36F16153" w14:textId="5E9255A6" w:rsidR="00F42921" w:rsidRPr="003E40D9" w:rsidRDefault="00F42921" w:rsidP="00F316CB">
      <w:pPr>
        <w:spacing w:before="120" w:after="60"/>
        <w:rPr>
          <w:b/>
          <w:bCs/>
        </w:rPr>
      </w:pPr>
      <w:r w:rsidRPr="003E40D9">
        <w:rPr>
          <w:b/>
          <w:bCs/>
        </w:rPr>
        <w:t>R2 – žena, 49 let</w:t>
      </w:r>
    </w:p>
    <w:p w14:paraId="652F8172" w14:textId="3166045A" w:rsidR="00F42921" w:rsidRPr="003E40D9" w:rsidRDefault="00F42921" w:rsidP="002934CC">
      <w:pPr>
        <w:rPr>
          <w:b/>
          <w:bCs/>
        </w:rPr>
      </w:pPr>
      <w:r w:rsidRPr="003E40D9">
        <w:t>Je studentkou třetího ročníku pedagogické fakulty oboru UPVOV. Vyučuje první ročník v oboru operátor skladov</w:t>
      </w:r>
      <w:r w:rsidR="00302A83" w:rsidRPr="003E40D9">
        <w:t>á</w:t>
      </w:r>
      <w:r w:rsidRPr="003E40D9">
        <w:t>ní. Délka její učitelské praxe v době kon</w:t>
      </w:r>
      <w:r w:rsidR="00302A83" w:rsidRPr="003E40D9">
        <w:t>á</w:t>
      </w:r>
      <w:r w:rsidRPr="003E40D9">
        <w:t xml:space="preserve">ní rozhovoru byla </w:t>
      </w:r>
      <w:r w:rsidR="00C95317" w:rsidRPr="003E40D9">
        <w:t>4 </w:t>
      </w:r>
      <w:r w:rsidRPr="003E40D9">
        <w:t>měsíc</w:t>
      </w:r>
      <w:r w:rsidR="00302A83" w:rsidRPr="003E40D9">
        <w:t>e</w:t>
      </w:r>
      <w:r w:rsidRPr="003E40D9">
        <w:t xml:space="preserve">. </w:t>
      </w:r>
      <w:r w:rsidR="00212460" w:rsidRPr="003E40D9">
        <w:t>R2</w:t>
      </w:r>
      <w:r w:rsidRPr="003E40D9">
        <w:t xml:space="preserve"> </w:t>
      </w:r>
      <w:r w:rsidR="00302A83" w:rsidRPr="003E40D9">
        <w:t>na </w:t>
      </w:r>
      <w:r w:rsidRPr="003E40D9">
        <w:t>tento obor přišla kvůli prvnímu zaměstn</w:t>
      </w:r>
      <w:r w:rsidR="00302A83" w:rsidRPr="003E40D9">
        <w:t>á</w:t>
      </w:r>
      <w:r w:rsidRPr="003E40D9">
        <w:t>ní –pochopila, že j</w:t>
      </w:r>
      <w:r w:rsidR="00302A83" w:rsidRPr="003E40D9">
        <w:t>i</w:t>
      </w:r>
      <w:r w:rsidRPr="003E40D9">
        <w:t xml:space="preserve"> baví práci s </w:t>
      </w:r>
      <w:r w:rsidR="00212460" w:rsidRPr="003E40D9">
        <w:t>žáky</w:t>
      </w:r>
      <w:r w:rsidRPr="003E40D9">
        <w:t xml:space="preserve"> </w:t>
      </w:r>
      <w:r w:rsidR="00C95317" w:rsidRPr="003E40D9">
        <w:t>a </w:t>
      </w:r>
      <w:r w:rsidRPr="003E40D9">
        <w:t>že nechce sedět v kanceláři. Cítila se</w:t>
      </w:r>
      <w:r w:rsidR="00302A83" w:rsidRPr="003E40D9">
        <w:t xml:space="preserve"> na</w:t>
      </w:r>
      <w:r w:rsidRPr="003E40D9">
        <w:t xml:space="preserve"> tuto profes</w:t>
      </w:r>
      <w:r w:rsidR="00302A83" w:rsidRPr="003E40D9">
        <w:t>i připravena</w:t>
      </w:r>
      <w:r w:rsidRPr="003E40D9">
        <w:t xml:space="preserve">, protože měla zkušenosti. Anneta měla uvádějícího učitele, který </w:t>
      </w:r>
      <w:r w:rsidR="00302A83" w:rsidRPr="003E40D9">
        <w:t xml:space="preserve">jí </w:t>
      </w:r>
      <w:r w:rsidRPr="003E40D9">
        <w:t>postupně předává své zkušenosti.</w:t>
      </w:r>
    </w:p>
    <w:p w14:paraId="6A85D983" w14:textId="77777777" w:rsidR="00F42921" w:rsidRPr="003E40D9" w:rsidRDefault="00F42921" w:rsidP="00F316CB">
      <w:pPr>
        <w:spacing w:before="120" w:after="60"/>
        <w:rPr>
          <w:b/>
          <w:bCs/>
        </w:rPr>
      </w:pPr>
      <w:r w:rsidRPr="003E40D9">
        <w:rPr>
          <w:b/>
          <w:bCs/>
        </w:rPr>
        <w:t>R3 – žena, 32 let</w:t>
      </w:r>
    </w:p>
    <w:p w14:paraId="31B0F02C" w14:textId="2B8DEA04" w:rsidR="00C95317" w:rsidRPr="003E40D9" w:rsidRDefault="00F42921" w:rsidP="002934CC">
      <w:r w:rsidRPr="003E40D9">
        <w:t>Absolvovala pedagogický minimum v oboru UPVOV. Délka její učitelské praxe je 8</w:t>
      </w:r>
      <w:r w:rsidR="00302A83" w:rsidRPr="003E40D9">
        <w:t> </w:t>
      </w:r>
      <w:r w:rsidRPr="003E40D9">
        <w:t xml:space="preserve">měsíců. Vyučuje první ročník aranžérů. </w:t>
      </w:r>
      <w:r w:rsidR="00212460" w:rsidRPr="003E40D9">
        <w:t>R3</w:t>
      </w:r>
      <w:r w:rsidRPr="003E40D9">
        <w:t xml:space="preserve"> od dětství měla pocit, že chce učit. Ale v první den myslila</w:t>
      </w:r>
      <w:r w:rsidR="007A4811" w:rsidRPr="003E40D9">
        <w:t>,</w:t>
      </w:r>
      <w:r w:rsidRPr="003E40D9">
        <w:t xml:space="preserve"> že není připravena </w:t>
      </w:r>
      <w:r w:rsidR="00C95317" w:rsidRPr="003E40D9">
        <w:t>a </w:t>
      </w:r>
      <w:r w:rsidRPr="003E40D9">
        <w:t xml:space="preserve">už nepřijde zpátky do třidy. </w:t>
      </w:r>
      <w:r w:rsidR="007A4811" w:rsidRPr="003E40D9">
        <w:t>H</w:t>
      </w:r>
      <w:r w:rsidRPr="003E40D9">
        <w:t>ledala práci, před nástupem měla absolvovat vysokou školu. Kolektiv</w:t>
      </w:r>
      <w:r w:rsidR="007A4811" w:rsidRPr="003E40D9">
        <w:t>,</w:t>
      </w:r>
      <w:r w:rsidRPr="003E40D9">
        <w:t xml:space="preserve"> zejména vedení školy</w:t>
      </w:r>
      <w:r w:rsidR="007A4811" w:rsidRPr="003E40D9">
        <w:t>, se jí</w:t>
      </w:r>
      <w:r w:rsidRPr="003E40D9">
        <w:t xml:space="preserve"> snažil pomoc</w:t>
      </w:r>
      <w:r w:rsidR="007A4811" w:rsidRPr="003E40D9">
        <w:t>i</w:t>
      </w:r>
      <w:r w:rsidRPr="003E40D9">
        <w:t xml:space="preserve"> </w:t>
      </w:r>
      <w:r w:rsidR="00C95317" w:rsidRPr="003E40D9">
        <w:t>a </w:t>
      </w:r>
      <w:r w:rsidRPr="003E40D9">
        <w:t>st</w:t>
      </w:r>
      <w:r w:rsidR="007A4811" w:rsidRPr="003E40D9">
        <w:t>ál</w:t>
      </w:r>
      <w:r w:rsidRPr="003E40D9">
        <w:t xml:space="preserve"> za ní. </w:t>
      </w:r>
      <w:r w:rsidR="007A4811" w:rsidRPr="003E40D9">
        <w:t xml:space="preserve">Díky </w:t>
      </w:r>
      <w:r w:rsidRPr="003E40D9">
        <w:t xml:space="preserve">tomu se </w:t>
      </w:r>
      <w:r w:rsidR="007A4811" w:rsidRPr="003E40D9">
        <w:t>rozhodla</w:t>
      </w:r>
      <w:r w:rsidRPr="003E40D9">
        <w:t xml:space="preserve"> vrátit.</w:t>
      </w:r>
    </w:p>
    <w:p w14:paraId="78E99C0F" w14:textId="49B4A1D3" w:rsidR="00F42921" w:rsidRPr="003E40D9" w:rsidRDefault="00F42921" w:rsidP="00F316CB">
      <w:pPr>
        <w:spacing w:before="120" w:after="60"/>
        <w:rPr>
          <w:b/>
          <w:bCs/>
        </w:rPr>
      </w:pPr>
      <w:r w:rsidRPr="003E40D9">
        <w:rPr>
          <w:b/>
          <w:bCs/>
        </w:rPr>
        <w:t>R4 – žena, 28 let</w:t>
      </w:r>
    </w:p>
    <w:p w14:paraId="087DF492" w14:textId="1338D1EA" w:rsidR="00C95317" w:rsidRPr="003E40D9" w:rsidRDefault="00F23AD1" w:rsidP="002934CC">
      <w:r w:rsidRPr="003E40D9">
        <w:t>Absolvovala</w:t>
      </w:r>
      <w:r w:rsidR="00F42921" w:rsidRPr="003E40D9">
        <w:t xml:space="preserve"> pedagogick</w:t>
      </w:r>
      <w:r w:rsidR="007A4811" w:rsidRPr="003E40D9">
        <w:t>é</w:t>
      </w:r>
      <w:r w:rsidR="00F42921" w:rsidRPr="003E40D9">
        <w:t xml:space="preserve"> minimum v oboru UPVOV. Délka její učitelské praxe je 8</w:t>
      </w:r>
      <w:r w:rsidR="007A4811" w:rsidRPr="003E40D9">
        <w:t> </w:t>
      </w:r>
      <w:r w:rsidR="00F42921" w:rsidRPr="003E40D9">
        <w:t xml:space="preserve">měsíců, vyučuje na poloviční úvazek </w:t>
      </w:r>
      <w:r w:rsidR="00C95317" w:rsidRPr="003E40D9">
        <w:t>v </w:t>
      </w:r>
      <w:r w:rsidR="00F42921" w:rsidRPr="003E40D9">
        <w:t>první</w:t>
      </w:r>
      <w:r w:rsidR="009B339B" w:rsidRPr="003E40D9">
        <w:t>m ročníku oboru</w:t>
      </w:r>
      <w:r w:rsidR="00F42921" w:rsidRPr="003E40D9">
        <w:t xml:space="preserve"> cukrář.</w:t>
      </w:r>
      <w:r w:rsidR="00C95317" w:rsidRPr="003E40D9">
        <w:t xml:space="preserve"> </w:t>
      </w:r>
      <w:r w:rsidR="00F42921" w:rsidRPr="003E40D9">
        <w:t>Od 15 let měla pocit, že se j</w:t>
      </w:r>
      <w:r w:rsidR="007A4811" w:rsidRPr="003E40D9">
        <w:t>í</w:t>
      </w:r>
      <w:r w:rsidR="00F42921" w:rsidRPr="003E40D9">
        <w:t xml:space="preserve"> libí profese učitele, ale po ukončení studia měla </w:t>
      </w:r>
      <w:r w:rsidR="00C95317" w:rsidRPr="003E40D9">
        <w:t>6 </w:t>
      </w:r>
      <w:r w:rsidR="00F42921" w:rsidRPr="003E40D9">
        <w:t>let</w:t>
      </w:r>
      <w:r w:rsidR="007A4811" w:rsidRPr="003E40D9">
        <w:t xml:space="preserve"> přestávku</w:t>
      </w:r>
      <w:r w:rsidR="00F42921" w:rsidRPr="003E40D9">
        <w:t>.</w:t>
      </w:r>
      <w:r w:rsidR="00C95317" w:rsidRPr="003E40D9">
        <w:t xml:space="preserve"> </w:t>
      </w:r>
      <w:r w:rsidR="007A4811" w:rsidRPr="003E40D9">
        <w:t>P</w:t>
      </w:r>
      <w:r w:rsidR="00F42921" w:rsidRPr="003E40D9">
        <w:t xml:space="preserve">rvní den měla pocit, že to nevyjde dobře, ale za </w:t>
      </w:r>
      <w:r w:rsidR="007A4811" w:rsidRPr="003E40D9">
        <w:t xml:space="preserve">několik </w:t>
      </w:r>
      <w:proofErr w:type="spellStart"/>
      <w:r w:rsidR="00F42921" w:rsidRPr="003E40D9">
        <w:t>dni</w:t>
      </w:r>
      <w:r w:rsidR="007A4811" w:rsidRPr="003E40D9">
        <w:t>í</w:t>
      </w:r>
      <w:proofErr w:type="spellEnd"/>
      <w:r w:rsidR="006D49B1" w:rsidRPr="003E40D9">
        <w:t xml:space="preserve"> </w:t>
      </w:r>
      <w:r w:rsidR="00F42921" w:rsidRPr="003E40D9">
        <w:t>měla jistotu. Její mistrov</w:t>
      </w:r>
      <w:r w:rsidR="007A4811" w:rsidRPr="003E40D9">
        <w:t>á</w:t>
      </w:r>
      <w:r w:rsidR="00F42921" w:rsidRPr="003E40D9">
        <w:t xml:space="preserve"> </w:t>
      </w:r>
      <w:r w:rsidR="007A4811" w:rsidRPr="003E40D9">
        <w:t xml:space="preserve">jí </w:t>
      </w:r>
      <w:r w:rsidR="00F42921" w:rsidRPr="003E40D9">
        <w:t xml:space="preserve">pomáhala </w:t>
      </w:r>
      <w:r w:rsidR="00C95317" w:rsidRPr="003E40D9">
        <w:t>a </w:t>
      </w:r>
      <w:r w:rsidR="007A4811" w:rsidRPr="003E40D9">
        <w:t xml:space="preserve">rovněž </w:t>
      </w:r>
      <w:r w:rsidR="00F42921" w:rsidRPr="003E40D9">
        <w:t xml:space="preserve">cítila podporu od vedení školy. </w:t>
      </w:r>
      <w:r w:rsidR="00455433" w:rsidRPr="003E40D9">
        <w:t>M</w:t>
      </w:r>
      <w:r w:rsidR="00F42921" w:rsidRPr="003E40D9">
        <w:t>ysl</w:t>
      </w:r>
      <w:r w:rsidR="00455433" w:rsidRPr="003E40D9">
        <w:t>í s</w:t>
      </w:r>
      <w:r w:rsidR="00F42921" w:rsidRPr="003E40D9">
        <w:t>i, že měla dobrý nás</w:t>
      </w:r>
      <w:r w:rsidR="00455433" w:rsidRPr="003E40D9">
        <w:t>t</w:t>
      </w:r>
      <w:r w:rsidR="00F42921" w:rsidRPr="003E40D9">
        <w:t>up do profese, protože</w:t>
      </w:r>
      <w:r w:rsidR="00455433" w:rsidRPr="003E40D9">
        <w:t xml:space="preserve"> ji</w:t>
      </w:r>
      <w:r w:rsidR="00F42921" w:rsidRPr="003E40D9">
        <w:t xml:space="preserve"> vš</w:t>
      </w:r>
      <w:r w:rsidR="00455433" w:rsidRPr="003E40D9">
        <w:t>i</w:t>
      </w:r>
      <w:r w:rsidR="00F42921" w:rsidRPr="003E40D9">
        <w:t>chn</w:t>
      </w:r>
      <w:r w:rsidR="00455433" w:rsidRPr="003E40D9">
        <w:t>i</w:t>
      </w:r>
      <w:r w:rsidR="00F42921" w:rsidRPr="003E40D9">
        <w:t xml:space="preserve"> podporovali.</w:t>
      </w:r>
    </w:p>
    <w:p w14:paraId="4066CDC1" w14:textId="77777777" w:rsidR="00C95317" w:rsidRPr="003E40D9" w:rsidRDefault="008C7125" w:rsidP="00A4679A">
      <w:pPr>
        <w:pStyle w:val="2"/>
      </w:pPr>
      <w:bookmarkStart w:id="27" w:name="_Toc132811265"/>
      <w:r w:rsidRPr="003E40D9">
        <w:lastRenderedPageBreak/>
        <w:t>Zpracování dat</w:t>
      </w:r>
      <w:bookmarkEnd w:id="27"/>
    </w:p>
    <w:p w14:paraId="15D146A2" w14:textId="2D189A63" w:rsidR="00C95317" w:rsidRPr="003E40D9" w:rsidRDefault="008C7125" w:rsidP="002934CC">
      <w:pPr>
        <w:rPr>
          <w:i/>
          <w:iCs/>
        </w:rPr>
      </w:pPr>
      <w:r w:rsidRPr="003E40D9">
        <w:t xml:space="preserve">Rozhodli jsme se zpracovávat shromážděná data pomocí kódování. Jde </w:t>
      </w:r>
      <w:r w:rsidR="00C95317" w:rsidRPr="003E40D9">
        <w:t>o </w:t>
      </w:r>
      <w:r w:rsidRPr="003E40D9">
        <w:t xml:space="preserve">proces, který třídí </w:t>
      </w:r>
      <w:r w:rsidR="00C95317" w:rsidRPr="003E40D9">
        <w:t>a </w:t>
      </w:r>
      <w:r w:rsidRPr="003E40D9">
        <w:t xml:space="preserve">analyzuje získaná data pomoci různých operací. Text se nejprve rozebírá na jednotlivé základní bloky, podtémata, ke kterým text patří. Bloky se mohou lišit délkou – od jednotlivých slov, vět </w:t>
      </w:r>
      <w:r w:rsidR="00C95317" w:rsidRPr="003E40D9">
        <w:t>a </w:t>
      </w:r>
      <w:r w:rsidRPr="003E40D9">
        <w:t xml:space="preserve">souvětí až po celé odstavce. </w:t>
      </w:r>
      <w:proofErr w:type="spellStart"/>
      <w:r w:rsidRPr="003E40D9">
        <w:t>Šeďova</w:t>
      </w:r>
      <w:proofErr w:type="spellEnd"/>
      <w:r w:rsidRPr="003E40D9">
        <w:t>́ (2007, s. 211</w:t>
      </w:r>
      <w:r w:rsidR="003B5473" w:rsidRPr="003E40D9">
        <w:t>–</w:t>
      </w:r>
      <w:r w:rsidRPr="003E40D9">
        <w:t xml:space="preserve">212) doporučuje: </w:t>
      </w:r>
      <w:r w:rsidR="003B5473" w:rsidRPr="003E40D9">
        <w:rPr>
          <w:i/>
          <w:iCs/>
        </w:rPr>
        <w:t>„</w:t>
      </w:r>
      <w:r w:rsidRPr="003E40D9">
        <w:rPr>
          <w:i/>
          <w:iCs/>
        </w:rPr>
        <w:t>nevolit hranice jednotky formálně, nýbrž podle významu, to znamená, že se jednotkou stává významový celek různé velikosti.</w:t>
      </w:r>
      <w:r w:rsidR="003B5473" w:rsidRPr="003E40D9">
        <w:rPr>
          <w:i/>
          <w:iCs/>
        </w:rPr>
        <w:t>“</w:t>
      </w:r>
    </w:p>
    <w:p w14:paraId="54092900" w14:textId="6AFA2AE4" w:rsidR="00C95317" w:rsidRPr="003E40D9" w:rsidRDefault="008C7125" w:rsidP="002934CC">
      <w:r w:rsidRPr="003E40D9">
        <w:t xml:space="preserve">Každá jednotka má jméno, jinými slovy kód, který popisuje, </w:t>
      </w:r>
      <w:r w:rsidR="00C95317" w:rsidRPr="003E40D9">
        <w:t>o </w:t>
      </w:r>
      <w:r w:rsidRPr="003E40D9">
        <w:t>čem jednotka</w:t>
      </w:r>
      <w:r w:rsidR="003B5473" w:rsidRPr="003E40D9">
        <w:t xml:space="preserve"> je</w:t>
      </w:r>
      <w:r w:rsidRPr="003E40D9">
        <w:t xml:space="preserve">. Tento kód se skládá </w:t>
      </w:r>
      <w:r w:rsidR="00C95317" w:rsidRPr="003E40D9">
        <w:t>z </w:t>
      </w:r>
      <w:r w:rsidRPr="003E40D9">
        <w:t>jednoho slova anebo z několik fráz</w:t>
      </w:r>
      <w:r w:rsidR="003B5473" w:rsidRPr="003E40D9">
        <w:t>í</w:t>
      </w:r>
      <w:r w:rsidRPr="003E40D9">
        <w:t>, které dobře popisu</w:t>
      </w:r>
      <w:r w:rsidR="002E676C" w:rsidRPr="003E40D9">
        <w:t>j</w:t>
      </w:r>
      <w:r w:rsidR="003B5473" w:rsidRPr="003E40D9">
        <w:t>í</w:t>
      </w:r>
      <w:r w:rsidRPr="003E40D9">
        <w:t xml:space="preserve"> </w:t>
      </w:r>
      <w:r w:rsidR="00C95317" w:rsidRPr="003E40D9">
        <w:t>a </w:t>
      </w:r>
      <w:r w:rsidRPr="003E40D9">
        <w:t>reprezentuj</w:t>
      </w:r>
      <w:r w:rsidR="003B5473" w:rsidRPr="003E40D9">
        <w:t>í</w:t>
      </w:r>
      <w:r w:rsidRPr="003E40D9">
        <w:t xml:space="preserve"> téma. Je také důležité, aby kód nebyl ani příliš obecný, ani příliš podrobný </w:t>
      </w:r>
      <w:r w:rsidR="00C95317" w:rsidRPr="003E40D9">
        <w:t>a </w:t>
      </w:r>
      <w:r w:rsidRPr="003E40D9">
        <w:t xml:space="preserve">složitý. Při kvalitativním výzkumu máme možnost vrátit se </w:t>
      </w:r>
      <w:r w:rsidR="00C95317" w:rsidRPr="003E40D9">
        <w:t>k </w:t>
      </w:r>
      <w:r w:rsidRPr="003E40D9">
        <w:t xml:space="preserve">určitému kódu </w:t>
      </w:r>
      <w:r w:rsidR="00C95317" w:rsidRPr="003E40D9">
        <w:t>a </w:t>
      </w:r>
      <w:r w:rsidRPr="003E40D9">
        <w:t>revidovat jej. (</w:t>
      </w:r>
      <w:proofErr w:type="spellStart"/>
      <w:r w:rsidRPr="003E40D9">
        <w:t>Švaříček</w:t>
      </w:r>
      <w:proofErr w:type="spellEnd"/>
      <w:r w:rsidRPr="003E40D9">
        <w:t xml:space="preserve">, </w:t>
      </w:r>
      <w:proofErr w:type="spellStart"/>
      <w:r w:rsidRPr="003E40D9">
        <w:t>Šeďova</w:t>
      </w:r>
      <w:proofErr w:type="spellEnd"/>
      <w:r w:rsidRPr="003E40D9">
        <w:t>́, 2007, s. 211</w:t>
      </w:r>
      <w:r w:rsidR="00C51356" w:rsidRPr="003E40D9">
        <w:t>–</w:t>
      </w:r>
      <w:r w:rsidRPr="003E40D9">
        <w:t>212, s.</w:t>
      </w:r>
      <w:r w:rsidR="00C51356" w:rsidRPr="003E40D9">
        <w:t xml:space="preserve"> </w:t>
      </w:r>
      <w:r w:rsidRPr="003E40D9">
        <w:t>220)</w:t>
      </w:r>
    </w:p>
    <w:p w14:paraId="2F0AD2AE" w14:textId="0C5ABB3D" w:rsidR="00C95317" w:rsidRPr="003E40D9" w:rsidRDefault="008C7125" w:rsidP="002934CC">
      <w:r w:rsidRPr="003E40D9">
        <w:t>Následujícím krokem je kategorizace kódu, to znamená práce se seznamem kód</w:t>
      </w:r>
      <w:r w:rsidR="00C51356" w:rsidRPr="003E40D9">
        <w:t>ů</w:t>
      </w:r>
      <w:r w:rsidRPr="003E40D9">
        <w:t>, který jsme vytvořili v průběhu jej</w:t>
      </w:r>
      <w:r w:rsidR="0076380A" w:rsidRPr="003E40D9">
        <w:t>ich</w:t>
      </w:r>
      <w:r w:rsidRPr="003E40D9">
        <w:t xml:space="preserve"> tvorby. Jedna kategorie může zahrnovat několik kód</w:t>
      </w:r>
      <w:r w:rsidR="00C51356" w:rsidRPr="003E40D9">
        <w:t>ů</w:t>
      </w:r>
      <w:r w:rsidRPr="003E40D9">
        <w:t>, stejně jako jeden kód může mít několik slov, souvětí anebo odstavců. (</w:t>
      </w:r>
      <w:proofErr w:type="spellStart"/>
      <w:r w:rsidRPr="003E40D9">
        <w:t>Švaříček</w:t>
      </w:r>
      <w:proofErr w:type="spellEnd"/>
      <w:r w:rsidRPr="003E40D9">
        <w:t xml:space="preserve">, </w:t>
      </w:r>
      <w:proofErr w:type="spellStart"/>
      <w:r w:rsidRPr="003E40D9">
        <w:t>Šeďova</w:t>
      </w:r>
      <w:proofErr w:type="spellEnd"/>
      <w:r w:rsidRPr="003E40D9">
        <w:t>́, 2007,</w:t>
      </w:r>
      <w:r w:rsidR="00A54C03" w:rsidRPr="003E40D9">
        <w:t xml:space="preserve"> </w:t>
      </w:r>
      <w:r w:rsidRPr="003E40D9">
        <w:t>s. 221)</w:t>
      </w:r>
    </w:p>
    <w:p w14:paraId="6E37EA4D" w14:textId="77777777" w:rsidR="00C95317" w:rsidRPr="003E40D9" w:rsidRDefault="008C7125" w:rsidP="00BD6B2F">
      <w:pPr>
        <w:pStyle w:val="3"/>
      </w:pPr>
      <w:bookmarkStart w:id="28" w:name="_Toc132811266"/>
      <w:r w:rsidRPr="003E40D9">
        <w:t>Otevřené kódovaní</w:t>
      </w:r>
      <w:bookmarkEnd w:id="28"/>
    </w:p>
    <w:p w14:paraId="7FA6A624" w14:textId="53B15BFB" w:rsidR="00C95317" w:rsidRPr="003E40D9" w:rsidRDefault="008C7125" w:rsidP="002934CC">
      <w:r w:rsidRPr="003E40D9">
        <w:t xml:space="preserve">První fáze celého procesu zpracování dat je otevřené kódování. </w:t>
      </w:r>
      <w:proofErr w:type="spellStart"/>
      <w:r w:rsidRPr="003E40D9">
        <w:t>Šeďova</w:t>
      </w:r>
      <w:proofErr w:type="spellEnd"/>
      <w:r w:rsidRPr="003E40D9">
        <w:t xml:space="preserve">́ (2007, s. 222) </w:t>
      </w:r>
      <w:r w:rsidR="00C51356" w:rsidRPr="003E40D9">
        <w:t xml:space="preserve">ho </w:t>
      </w:r>
      <w:r w:rsidRPr="003E40D9">
        <w:t xml:space="preserve">popisuje jako induktivní techniku: </w:t>
      </w:r>
      <w:r w:rsidR="00C51356" w:rsidRPr="003E40D9">
        <w:rPr>
          <w:i/>
          <w:iCs/>
        </w:rPr>
        <w:t>„</w:t>
      </w:r>
      <w:r w:rsidRPr="003E40D9">
        <w:rPr>
          <w:i/>
          <w:iCs/>
        </w:rPr>
        <w:t xml:space="preserve">Pojmy </w:t>
      </w:r>
      <w:r w:rsidR="00C95317" w:rsidRPr="003E40D9">
        <w:rPr>
          <w:i/>
          <w:iCs/>
        </w:rPr>
        <w:t>a </w:t>
      </w:r>
      <w:r w:rsidRPr="003E40D9">
        <w:rPr>
          <w:i/>
          <w:iCs/>
        </w:rPr>
        <w:t xml:space="preserve">kategorie jsou vytvářeny na základě materiálu. Tak dochází ke tvorbě něčeho nového, </w:t>
      </w:r>
      <w:r w:rsidR="00C95317" w:rsidRPr="003E40D9">
        <w:rPr>
          <w:i/>
          <w:iCs/>
        </w:rPr>
        <w:t>v </w:t>
      </w:r>
      <w:r w:rsidRPr="003E40D9">
        <w:rPr>
          <w:i/>
          <w:iCs/>
        </w:rPr>
        <w:t xml:space="preserve">mnoha případech nepředpokládaného </w:t>
      </w:r>
      <w:r w:rsidR="00C95317" w:rsidRPr="003E40D9">
        <w:rPr>
          <w:i/>
          <w:iCs/>
        </w:rPr>
        <w:t>a </w:t>
      </w:r>
      <w:r w:rsidRPr="003E40D9">
        <w:rPr>
          <w:i/>
          <w:iCs/>
        </w:rPr>
        <w:t>překvapujícího.”</w:t>
      </w:r>
      <w:r w:rsidRPr="003E40D9">
        <w:t xml:space="preserve"> (</w:t>
      </w:r>
      <w:proofErr w:type="spellStart"/>
      <w:r w:rsidRPr="003E40D9">
        <w:t>Švaříček</w:t>
      </w:r>
      <w:proofErr w:type="spellEnd"/>
      <w:r w:rsidRPr="003E40D9">
        <w:t xml:space="preserve">, </w:t>
      </w:r>
      <w:proofErr w:type="spellStart"/>
      <w:r w:rsidRPr="003E40D9">
        <w:t>Šeďova</w:t>
      </w:r>
      <w:proofErr w:type="spellEnd"/>
      <w:r w:rsidRPr="003E40D9">
        <w:t xml:space="preserve">́, 2007, s. 222) Rozsah použití této metody je poměrně široký. Díky své jednoduchosti </w:t>
      </w:r>
      <w:r w:rsidR="00C95317" w:rsidRPr="003E40D9">
        <w:t>a </w:t>
      </w:r>
      <w:r w:rsidRPr="003E40D9">
        <w:t xml:space="preserve">efektivitě se používá </w:t>
      </w:r>
      <w:r w:rsidR="00C95317" w:rsidRPr="003E40D9">
        <w:t>v </w:t>
      </w:r>
      <w:r w:rsidRPr="003E40D9">
        <w:t>mnoha kvalitativních projektech. V</w:t>
      </w:r>
      <w:r w:rsidR="00C51356" w:rsidRPr="003E40D9">
        <w:t> </w:t>
      </w:r>
      <w:r w:rsidRPr="003E40D9">
        <w:t xml:space="preserve">tomto případě je třeba vzít </w:t>
      </w:r>
      <w:r w:rsidR="00C95317" w:rsidRPr="003E40D9">
        <w:t>v </w:t>
      </w:r>
      <w:r w:rsidRPr="003E40D9">
        <w:t xml:space="preserve">úvahu, že tato technika byla vyvinuta </w:t>
      </w:r>
      <w:r w:rsidR="00C95317" w:rsidRPr="003E40D9">
        <w:t>v </w:t>
      </w:r>
      <w:r w:rsidRPr="003E40D9">
        <w:t>rámci konstrukce teorie založené na analýze dat.</w:t>
      </w:r>
    </w:p>
    <w:p w14:paraId="2ED4955A" w14:textId="77777777" w:rsidR="003E40D9" w:rsidRDefault="003E40D9">
      <w:pPr>
        <w:suppressAutoHyphens w:val="0"/>
        <w:spacing w:line="240" w:lineRule="auto"/>
        <w:ind w:firstLine="0"/>
        <w:jc w:val="left"/>
      </w:pPr>
      <w:r>
        <w:br w:type="page"/>
      </w:r>
    </w:p>
    <w:p w14:paraId="38F7C877" w14:textId="7B05F6A8" w:rsidR="008C7125" w:rsidRPr="003E40D9" w:rsidRDefault="008C7125" w:rsidP="002934CC">
      <w:r w:rsidRPr="003E40D9">
        <w:lastRenderedPageBreak/>
        <w:t>Po otevřeném kódování vznikly následující kategorie</w:t>
      </w:r>
      <w:r w:rsidR="00F316CB" w:rsidRPr="003E40D9">
        <w:t>:</w:t>
      </w:r>
    </w:p>
    <w:p w14:paraId="57796513" w14:textId="1220AF3B" w:rsidR="00930239" w:rsidRPr="003E40D9" w:rsidRDefault="00F316CB" w:rsidP="00F316CB">
      <w:pPr>
        <w:pStyle w:val="af5"/>
        <w:ind w:firstLine="0"/>
      </w:pPr>
      <w:bookmarkStart w:id="29" w:name="_Toc132811279"/>
      <w:r w:rsidRPr="003E40D9">
        <w:t xml:space="preserve">Tabulka </w:t>
      </w:r>
      <w:fldSimple w:instr=" SEQ Tabulka \* ARABIC ">
        <w:r w:rsidR="00B24C0A">
          <w:rPr>
            <w:noProof/>
          </w:rPr>
          <w:t>1</w:t>
        </w:r>
      </w:fldSimple>
      <w:r w:rsidRPr="003E40D9">
        <w:t>: kategorie</w:t>
      </w:r>
      <w:bookmarkEnd w:id="29"/>
    </w:p>
    <w:tbl>
      <w:tblPr>
        <w:tblStyle w:val="-53"/>
        <w:tblW w:w="5000" w:type="pct"/>
        <w:jc w:val="center"/>
        <w:tblLook w:val="04A0" w:firstRow="1" w:lastRow="0" w:firstColumn="1" w:lastColumn="0" w:noHBand="0" w:noVBand="1"/>
      </w:tblPr>
      <w:tblGrid>
        <w:gridCol w:w="2272"/>
        <w:gridCol w:w="6744"/>
      </w:tblGrid>
      <w:tr w:rsidR="008C7125" w:rsidRPr="003E40D9" w14:paraId="4C9132E7" w14:textId="77777777" w:rsidTr="00F316CB">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260" w:type="pct"/>
          </w:tcPr>
          <w:p w14:paraId="1ADFFEB2" w14:textId="77777777" w:rsidR="008C7125" w:rsidRPr="003E40D9" w:rsidRDefault="008C7125" w:rsidP="003E40D9">
            <w:pPr>
              <w:ind w:left="168" w:firstLine="0"/>
            </w:pPr>
            <w:r w:rsidRPr="003E40D9">
              <w:t>Číslo</w:t>
            </w:r>
          </w:p>
        </w:tc>
        <w:tc>
          <w:tcPr>
            <w:tcW w:w="3740" w:type="pct"/>
          </w:tcPr>
          <w:p w14:paraId="1E3AB07B" w14:textId="77777777" w:rsidR="008C7125" w:rsidRPr="003E40D9" w:rsidRDefault="008C7125" w:rsidP="003E40D9">
            <w:pPr>
              <w:ind w:left="168" w:firstLine="0"/>
              <w:cnfStyle w:val="100000000000" w:firstRow="1" w:lastRow="0" w:firstColumn="0" w:lastColumn="0" w:oddVBand="0" w:evenVBand="0" w:oddHBand="0" w:evenHBand="0" w:firstRowFirstColumn="0" w:firstRowLastColumn="0" w:lastRowFirstColumn="0" w:lastRowLastColumn="0"/>
            </w:pPr>
            <w:r w:rsidRPr="003E40D9">
              <w:t>Název kategorie</w:t>
            </w:r>
          </w:p>
        </w:tc>
      </w:tr>
      <w:tr w:rsidR="008C7125" w:rsidRPr="003E40D9" w14:paraId="30428729" w14:textId="77777777" w:rsidTr="00F316CB">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260" w:type="pct"/>
          </w:tcPr>
          <w:p w14:paraId="795AA80C" w14:textId="77777777" w:rsidR="008C7125" w:rsidRPr="003E40D9" w:rsidRDefault="008C7125" w:rsidP="003E40D9">
            <w:pPr>
              <w:ind w:left="168" w:firstLine="0"/>
            </w:pPr>
            <w:r w:rsidRPr="003E40D9">
              <w:t>1</w:t>
            </w:r>
          </w:p>
        </w:tc>
        <w:tc>
          <w:tcPr>
            <w:tcW w:w="3740" w:type="pct"/>
          </w:tcPr>
          <w:p w14:paraId="25EDD649" w14:textId="677E3E6C" w:rsidR="008C7125" w:rsidRPr="003E40D9" w:rsidRDefault="008C7125" w:rsidP="003E40D9">
            <w:pPr>
              <w:ind w:left="168" w:firstLine="0"/>
              <w:cnfStyle w:val="000000100000" w:firstRow="0" w:lastRow="0" w:firstColumn="0" w:lastColumn="0" w:oddVBand="0" w:evenVBand="0" w:oddHBand="1" w:evenHBand="0" w:firstRowFirstColumn="0" w:firstRowLastColumn="0" w:lastRowFirstColumn="0" w:lastRowLastColumn="0"/>
            </w:pPr>
            <w:r w:rsidRPr="003E40D9">
              <w:t xml:space="preserve">Motivace </w:t>
            </w:r>
            <w:r w:rsidR="00C95317" w:rsidRPr="003E40D9">
              <w:t>k </w:t>
            </w:r>
            <w:r w:rsidRPr="003E40D9">
              <w:t>výběru profese</w:t>
            </w:r>
          </w:p>
        </w:tc>
      </w:tr>
      <w:tr w:rsidR="008C7125" w:rsidRPr="003E40D9" w14:paraId="4110C228" w14:textId="77777777" w:rsidTr="00F316CB">
        <w:trPr>
          <w:trHeight w:val="366"/>
          <w:jc w:val="center"/>
        </w:trPr>
        <w:tc>
          <w:tcPr>
            <w:cnfStyle w:val="001000000000" w:firstRow="0" w:lastRow="0" w:firstColumn="1" w:lastColumn="0" w:oddVBand="0" w:evenVBand="0" w:oddHBand="0" w:evenHBand="0" w:firstRowFirstColumn="0" w:firstRowLastColumn="0" w:lastRowFirstColumn="0" w:lastRowLastColumn="0"/>
            <w:tcW w:w="1260" w:type="pct"/>
          </w:tcPr>
          <w:p w14:paraId="0348052B" w14:textId="77777777" w:rsidR="008C7125" w:rsidRPr="003E40D9" w:rsidRDefault="008C7125" w:rsidP="003E40D9">
            <w:pPr>
              <w:ind w:left="168" w:firstLine="0"/>
            </w:pPr>
            <w:r w:rsidRPr="003E40D9">
              <w:t>2</w:t>
            </w:r>
          </w:p>
        </w:tc>
        <w:tc>
          <w:tcPr>
            <w:tcW w:w="3740" w:type="pct"/>
          </w:tcPr>
          <w:p w14:paraId="7CFAEADB" w14:textId="1D11B57F" w:rsidR="008C7125" w:rsidRPr="003E40D9" w:rsidRDefault="008C7125" w:rsidP="003E40D9">
            <w:pPr>
              <w:ind w:left="168" w:firstLine="0"/>
              <w:cnfStyle w:val="000000000000" w:firstRow="0" w:lastRow="0" w:firstColumn="0" w:lastColumn="0" w:oddVBand="0" w:evenVBand="0" w:oddHBand="0" w:evenHBand="0" w:firstRowFirstColumn="0" w:firstRowLastColumn="0" w:lastRowFirstColumn="0" w:lastRowLastColumn="0"/>
            </w:pPr>
            <w:r w:rsidRPr="003E40D9">
              <w:t>Studijní trajektorie</w:t>
            </w:r>
          </w:p>
        </w:tc>
      </w:tr>
      <w:tr w:rsidR="008C7125" w:rsidRPr="003E40D9" w14:paraId="14547D16" w14:textId="77777777" w:rsidTr="00F316CB">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260" w:type="pct"/>
          </w:tcPr>
          <w:p w14:paraId="3AF546FB" w14:textId="77777777" w:rsidR="008C7125" w:rsidRPr="003E40D9" w:rsidRDefault="008C7125" w:rsidP="003E40D9">
            <w:pPr>
              <w:ind w:left="168" w:firstLine="0"/>
            </w:pPr>
            <w:r w:rsidRPr="003E40D9">
              <w:t>3</w:t>
            </w:r>
          </w:p>
        </w:tc>
        <w:tc>
          <w:tcPr>
            <w:tcW w:w="3740" w:type="pct"/>
          </w:tcPr>
          <w:p w14:paraId="6EB0EBD7" w14:textId="77777777" w:rsidR="008C7125" w:rsidRPr="003E40D9" w:rsidRDefault="008C7125" w:rsidP="003E40D9">
            <w:pPr>
              <w:ind w:left="168" w:firstLine="0"/>
              <w:cnfStyle w:val="000000100000" w:firstRow="0" w:lastRow="0" w:firstColumn="0" w:lastColumn="0" w:oddVBand="0" w:evenVBand="0" w:oddHBand="1" w:evenHBand="0" w:firstRowFirstColumn="0" w:firstRowLastColumn="0" w:lastRowFirstColumn="0" w:lastRowLastColumn="0"/>
            </w:pPr>
            <w:r w:rsidRPr="003E40D9">
              <w:t>Profesní příprava</w:t>
            </w:r>
          </w:p>
        </w:tc>
      </w:tr>
      <w:tr w:rsidR="008C7125" w:rsidRPr="003E40D9" w14:paraId="2817AB11" w14:textId="77777777" w:rsidTr="00F316CB">
        <w:trPr>
          <w:trHeight w:val="355"/>
          <w:jc w:val="center"/>
        </w:trPr>
        <w:tc>
          <w:tcPr>
            <w:cnfStyle w:val="001000000000" w:firstRow="0" w:lastRow="0" w:firstColumn="1" w:lastColumn="0" w:oddVBand="0" w:evenVBand="0" w:oddHBand="0" w:evenHBand="0" w:firstRowFirstColumn="0" w:firstRowLastColumn="0" w:lastRowFirstColumn="0" w:lastRowLastColumn="0"/>
            <w:tcW w:w="1260" w:type="pct"/>
          </w:tcPr>
          <w:p w14:paraId="084F70B7" w14:textId="77777777" w:rsidR="008C7125" w:rsidRPr="003E40D9" w:rsidRDefault="008C7125" w:rsidP="003E40D9">
            <w:pPr>
              <w:ind w:left="168" w:firstLine="0"/>
            </w:pPr>
            <w:r w:rsidRPr="003E40D9">
              <w:t>4</w:t>
            </w:r>
          </w:p>
        </w:tc>
        <w:tc>
          <w:tcPr>
            <w:tcW w:w="3740" w:type="pct"/>
          </w:tcPr>
          <w:p w14:paraId="6AA3C70A" w14:textId="4B6C9A95" w:rsidR="008C7125" w:rsidRPr="003E40D9" w:rsidRDefault="008C7125" w:rsidP="003E40D9">
            <w:pPr>
              <w:ind w:left="168" w:firstLine="0"/>
              <w:cnfStyle w:val="000000000000" w:firstRow="0" w:lastRow="0" w:firstColumn="0" w:lastColumn="0" w:oddVBand="0" w:evenVBand="0" w:oddHBand="0" w:evenHBand="0" w:firstRowFirstColumn="0" w:firstRowLastColumn="0" w:lastRowFirstColumn="0" w:lastRowLastColumn="0"/>
            </w:pPr>
            <w:r w:rsidRPr="003E40D9">
              <w:t>Výběr školy (zaměstnání)</w:t>
            </w:r>
          </w:p>
        </w:tc>
      </w:tr>
      <w:tr w:rsidR="008C7125" w:rsidRPr="003E40D9" w14:paraId="75188BCE" w14:textId="77777777" w:rsidTr="00F316CB">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260" w:type="pct"/>
          </w:tcPr>
          <w:p w14:paraId="2F0A7C40" w14:textId="77777777" w:rsidR="008C7125" w:rsidRPr="003E40D9" w:rsidRDefault="008C7125" w:rsidP="003E40D9">
            <w:pPr>
              <w:ind w:left="168" w:firstLine="0"/>
            </w:pPr>
            <w:r w:rsidRPr="003E40D9">
              <w:t>5</w:t>
            </w:r>
          </w:p>
        </w:tc>
        <w:tc>
          <w:tcPr>
            <w:tcW w:w="3740" w:type="pct"/>
          </w:tcPr>
          <w:p w14:paraId="404D6B42" w14:textId="77777777" w:rsidR="008C7125" w:rsidRPr="003E40D9" w:rsidRDefault="008C7125" w:rsidP="003E40D9">
            <w:pPr>
              <w:ind w:left="168" w:firstLine="0"/>
              <w:cnfStyle w:val="000000100000" w:firstRow="0" w:lastRow="0" w:firstColumn="0" w:lastColumn="0" w:oddVBand="0" w:evenVBand="0" w:oddHBand="1" w:evenHBand="0" w:firstRowFirstColumn="0" w:firstRowLastColumn="0" w:lastRowFirstColumn="0" w:lastRowLastColumn="0"/>
            </w:pPr>
            <w:r w:rsidRPr="003E40D9">
              <w:t>Učitelský sbor</w:t>
            </w:r>
          </w:p>
        </w:tc>
      </w:tr>
      <w:tr w:rsidR="008C7125" w:rsidRPr="003E40D9" w14:paraId="79C65586" w14:textId="77777777" w:rsidTr="00F316CB">
        <w:trPr>
          <w:trHeight w:val="366"/>
          <w:jc w:val="center"/>
        </w:trPr>
        <w:tc>
          <w:tcPr>
            <w:cnfStyle w:val="001000000000" w:firstRow="0" w:lastRow="0" w:firstColumn="1" w:lastColumn="0" w:oddVBand="0" w:evenVBand="0" w:oddHBand="0" w:evenHBand="0" w:firstRowFirstColumn="0" w:firstRowLastColumn="0" w:lastRowFirstColumn="0" w:lastRowLastColumn="0"/>
            <w:tcW w:w="1260" w:type="pct"/>
          </w:tcPr>
          <w:p w14:paraId="49B84CF4" w14:textId="77777777" w:rsidR="008C7125" w:rsidRPr="003E40D9" w:rsidRDefault="008C7125" w:rsidP="003E40D9">
            <w:pPr>
              <w:ind w:left="168" w:firstLine="0"/>
            </w:pPr>
            <w:r w:rsidRPr="003E40D9">
              <w:t>6</w:t>
            </w:r>
          </w:p>
        </w:tc>
        <w:tc>
          <w:tcPr>
            <w:tcW w:w="3740" w:type="pct"/>
          </w:tcPr>
          <w:p w14:paraId="3E6D14DE" w14:textId="207330FB" w:rsidR="008C7125" w:rsidRPr="003E40D9" w:rsidRDefault="008C7125" w:rsidP="003E40D9">
            <w:pPr>
              <w:ind w:left="168" w:firstLine="0"/>
              <w:cnfStyle w:val="000000000000" w:firstRow="0" w:lastRow="0" w:firstColumn="0" w:lastColumn="0" w:oddVBand="0" w:evenVBand="0" w:oddHBand="0" w:evenHBand="0" w:firstRowFirstColumn="0" w:firstRowLastColumn="0" w:lastRowFirstColumn="0" w:lastRowLastColumn="0"/>
            </w:pPr>
            <w:r w:rsidRPr="003E40D9">
              <w:t>Uvádění začínajícího učitele</w:t>
            </w:r>
          </w:p>
        </w:tc>
      </w:tr>
      <w:tr w:rsidR="008C7125" w:rsidRPr="003E40D9" w14:paraId="02767CD6" w14:textId="77777777" w:rsidTr="00F316CB">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260" w:type="pct"/>
          </w:tcPr>
          <w:p w14:paraId="48CBDD75" w14:textId="77777777" w:rsidR="008C7125" w:rsidRPr="003E40D9" w:rsidRDefault="008C7125" w:rsidP="003E40D9">
            <w:pPr>
              <w:ind w:left="168" w:firstLine="0"/>
            </w:pPr>
            <w:r w:rsidRPr="003E40D9">
              <w:t>7</w:t>
            </w:r>
          </w:p>
        </w:tc>
        <w:tc>
          <w:tcPr>
            <w:tcW w:w="3740" w:type="pct"/>
          </w:tcPr>
          <w:p w14:paraId="4FFB9B02" w14:textId="3BB23FB1" w:rsidR="008C7125" w:rsidRPr="003E40D9" w:rsidRDefault="008C7125" w:rsidP="003E40D9">
            <w:pPr>
              <w:ind w:left="168" w:firstLine="0"/>
              <w:cnfStyle w:val="000000100000" w:firstRow="0" w:lastRow="0" w:firstColumn="0" w:lastColumn="0" w:oddVBand="0" w:evenVBand="0" w:oddHBand="1" w:evenHBand="0" w:firstRowFirstColumn="0" w:firstRowLastColumn="0" w:lastRowFirstColumn="0" w:lastRowLastColumn="0"/>
            </w:pPr>
            <w:r w:rsidRPr="003E40D9">
              <w:t xml:space="preserve">Představa </w:t>
            </w:r>
            <w:r w:rsidR="00C95317" w:rsidRPr="003E40D9">
              <w:t>o </w:t>
            </w:r>
            <w:r w:rsidRPr="003E40D9">
              <w:t xml:space="preserve">žácích </w:t>
            </w:r>
            <w:r w:rsidR="00C95317" w:rsidRPr="003E40D9">
              <w:t>a </w:t>
            </w:r>
            <w:r w:rsidRPr="003E40D9">
              <w:t>jejich chování</w:t>
            </w:r>
          </w:p>
        </w:tc>
      </w:tr>
      <w:tr w:rsidR="008C7125" w:rsidRPr="003E40D9" w14:paraId="60C44A1A" w14:textId="77777777" w:rsidTr="00F316CB">
        <w:trPr>
          <w:trHeight w:val="366"/>
          <w:jc w:val="center"/>
        </w:trPr>
        <w:tc>
          <w:tcPr>
            <w:cnfStyle w:val="001000000000" w:firstRow="0" w:lastRow="0" w:firstColumn="1" w:lastColumn="0" w:oddVBand="0" w:evenVBand="0" w:oddHBand="0" w:evenHBand="0" w:firstRowFirstColumn="0" w:firstRowLastColumn="0" w:lastRowFirstColumn="0" w:lastRowLastColumn="0"/>
            <w:tcW w:w="1260" w:type="pct"/>
          </w:tcPr>
          <w:p w14:paraId="169FE0CE" w14:textId="77777777" w:rsidR="008C7125" w:rsidRPr="003E40D9" w:rsidRDefault="008C7125" w:rsidP="003E40D9">
            <w:pPr>
              <w:ind w:left="168" w:firstLine="0"/>
            </w:pPr>
            <w:r w:rsidRPr="003E40D9">
              <w:t>8</w:t>
            </w:r>
          </w:p>
        </w:tc>
        <w:tc>
          <w:tcPr>
            <w:tcW w:w="3740" w:type="pct"/>
          </w:tcPr>
          <w:p w14:paraId="0E80081F" w14:textId="2A1FF794" w:rsidR="008C7125" w:rsidRPr="003E40D9" w:rsidRDefault="008C7125" w:rsidP="003E40D9">
            <w:pPr>
              <w:ind w:left="168" w:firstLine="0"/>
              <w:cnfStyle w:val="000000000000" w:firstRow="0" w:lastRow="0" w:firstColumn="0" w:lastColumn="0" w:oddVBand="0" w:evenVBand="0" w:oddHBand="0" w:evenHBand="0" w:firstRowFirstColumn="0" w:firstRowLastColumn="0" w:lastRowFirstColumn="0" w:lastRowLastColumn="0"/>
            </w:pPr>
            <w:r w:rsidRPr="003E40D9">
              <w:t xml:space="preserve">Vztah </w:t>
            </w:r>
            <w:r w:rsidR="00C95317" w:rsidRPr="003E40D9">
              <w:t>s </w:t>
            </w:r>
            <w:r w:rsidRPr="003E40D9">
              <w:t>žáky</w:t>
            </w:r>
          </w:p>
        </w:tc>
      </w:tr>
      <w:tr w:rsidR="008C7125" w:rsidRPr="003E40D9" w14:paraId="60A050A3" w14:textId="77777777" w:rsidTr="00F316CB">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260" w:type="pct"/>
          </w:tcPr>
          <w:p w14:paraId="655BB42A" w14:textId="77777777" w:rsidR="008C7125" w:rsidRPr="003E40D9" w:rsidRDefault="008C7125" w:rsidP="003E40D9">
            <w:pPr>
              <w:ind w:left="168" w:firstLine="0"/>
            </w:pPr>
            <w:r w:rsidRPr="003E40D9">
              <w:t>9</w:t>
            </w:r>
          </w:p>
        </w:tc>
        <w:tc>
          <w:tcPr>
            <w:tcW w:w="3740" w:type="pct"/>
          </w:tcPr>
          <w:p w14:paraId="0A1B9E9B" w14:textId="6AF4675A" w:rsidR="008C7125" w:rsidRPr="003E40D9" w:rsidRDefault="008C7125" w:rsidP="003E40D9">
            <w:pPr>
              <w:ind w:left="168" w:firstLine="0"/>
              <w:cnfStyle w:val="000000100000" w:firstRow="0" w:lastRow="0" w:firstColumn="0" w:lastColumn="0" w:oddVBand="0" w:evenVBand="0" w:oddHBand="1" w:evenHBand="0" w:firstRowFirstColumn="0" w:firstRowLastColumn="0" w:lastRowFirstColumn="0" w:lastRowLastColumn="0"/>
            </w:pPr>
            <w:r w:rsidRPr="003E40D9">
              <w:t xml:space="preserve">Motivace žáků </w:t>
            </w:r>
            <w:r w:rsidR="00C95317" w:rsidRPr="003E40D9">
              <w:t>k </w:t>
            </w:r>
            <w:r w:rsidRPr="003E40D9">
              <w:t>učení</w:t>
            </w:r>
          </w:p>
        </w:tc>
      </w:tr>
      <w:tr w:rsidR="008C7125" w:rsidRPr="003E40D9" w14:paraId="6AE9BE02" w14:textId="77777777" w:rsidTr="00F316CB">
        <w:trPr>
          <w:trHeight w:val="366"/>
          <w:jc w:val="center"/>
        </w:trPr>
        <w:tc>
          <w:tcPr>
            <w:cnfStyle w:val="001000000000" w:firstRow="0" w:lastRow="0" w:firstColumn="1" w:lastColumn="0" w:oddVBand="0" w:evenVBand="0" w:oddHBand="0" w:evenHBand="0" w:firstRowFirstColumn="0" w:firstRowLastColumn="0" w:lastRowFirstColumn="0" w:lastRowLastColumn="0"/>
            <w:tcW w:w="1260" w:type="pct"/>
          </w:tcPr>
          <w:p w14:paraId="01425D21" w14:textId="77777777" w:rsidR="008C7125" w:rsidRPr="003E40D9" w:rsidRDefault="008C7125" w:rsidP="003E40D9">
            <w:pPr>
              <w:ind w:left="168" w:firstLine="0"/>
            </w:pPr>
            <w:r w:rsidRPr="003E40D9">
              <w:t>10</w:t>
            </w:r>
          </w:p>
        </w:tc>
        <w:tc>
          <w:tcPr>
            <w:tcW w:w="3740" w:type="pct"/>
          </w:tcPr>
          <w:p w14:paraId="69FB5B48" w14:textId="77777777" w:rsidR="008C7125" w:rsidRPr="003E40D9" w:rsidRDefault="008C7125" w:rsidP="003E40D9">
            <w:pPr>
              <w:ind w:left="168" w:firstLine="0"/>
              <w:cnfStyle w:val="000000000000" w:firstRow="0" w:lastRow="0" w:firstColumn="0" w:lastColumn="0" w:oddVBand="0" w:evenVBand="0" w:oddHBand="0" w:evenHBand="0" w:firstRowFirstColumn="0" w:firstRowLastColumn="0" w:lastRowFirstColumn="0" w:lastRowLastColumn="0"/>
            </w:pPr>
            <w:r w:rsidRPr="003E40D9">
              <w:t>Autorita</w:t>
            </w:r>
          </w:p>
        </w:tc>
      </w:tr>
      <w:tr w:rsidR="008C7125" w:rsidRPr="003E40D9" w14:paraId="49AF0966" w14:textId="77777777" w:rsidTr="00F316CB">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260" w:type="pct"/>
          </w:tcPr>
          <w:p w14:paraId="242B4AC4" w14:textId="77777777" w:rsidR="008C7125" w:rsidRPr="003E40D9" w:rsidRDefault="008C7125" w:rsidP="003E40D9">
            <w:pPr>
              <w:ind w:left="168" w:firstLine="0"/>
            </w:pPr>
            <w:r w:rsidRPr="003E40D9">
              <w:t>11</w:t>
            </w:r>
          </w:p>
        </w:tc>
        <w:tc>
          <w:tcPr>
            <w:tcW w:w="3740" w:type="pct"/>
          </w:tcPr>
          <w:p w14:paraId="2BDFF461" w14:textId="77777777" w:rsidR="008C7125" w:rsidRPr="003E40D9" w:rsidRDefault="008C7125" w:rsidP="003E40D9">
            <w:pPr>
              <w:ind w:left="168" w:firstLine="0"/>
              <w:cnfStyle w:val="000000100000" w:firstRow="0" w:lastRow="0" w:firstColumn="0" w:lastColumn="0" w:oddVBand="0" w:evenVBand="0" w:oddHBand="1" w:evenHBand="0" w:firstRowFirstColumn="0" w:firstRowLastColumn="0" w:lastRowFirstColumn="0" w:lastRowLastColumn="0"/>
            </w:pPr>
            <w:r w:rsidRPr="003E40D9">
              <w:t>Nekázeň žáků</w:t>
            </w:r>
          </w:p>
        </w:tc>
      </w:tr>
      <w:tr w:rsidR="008C7125" w:rsidRPr="003E40D9" w14:paraId="2FD9B547" w14:textId="77777777" w:rsidTr="00F316CB">
        <w:trPr>
          <w:trHeight w:val="366"/>
          <w:jc w:val="center"/>
        </w:trPr>
        <w:tc>
          <w:tcPr>
            <w:cnfStyle w:val="001000000000" w:firstRow="0" w:lastRow="0" w:firstColumn="1" w:lastColumn="0" w:oddVBand="0" w:evenVBand="0" w:oddHBand="0" w:evenHBand="0" w:firstRowFirstColumn="0" w:firstRowLastColumn="0" w:lastRowFirstColumn="0" w:lastRowLastColumn="0"/>
            <w:tcW w:w="1260" w:type="pct"/>
          </w:tcPr>
          <w:p w14:paraId="5B0877ED" w14:textId="77777777" w:rsidR="008C7125" w:rsidRPr="003E40D9" w:rsidRDefault="008C7125" w:rsidP="003E40D9">
            <w:pPr>
              <w:ind w:left="168" w:firstLine="0"/>
            </w:pPr>
            <w:r w:rsidRPr="003E40D9">
              <w:t>12</w:t>
            </w:r>
          </w:p>
        </w:tc>
        <w:tc>
          <w:tcPr>
            <w:tcW w:w="3740" w:type="pct"/>
          </w:tcPr>
          <w:p w14:paraId="6EEDB22F" w14:textId="77777777" w:rsidR="008C7125" w:rsidRPr="003E40D9" w:rsidRDefault="008C7125" w:rsidP="003E40D9">
            <w:pPr>
              <w:ind w:left="168" w:firstLine="0"/>
              <w:cnfStyle w:val="000000000000" w:firstRow="0" w:lastRow="0" w:firstColumn="0" w:lastColumn="0" w:oddVBand="0" w:evenVBand="0" w:oddHBand="0" w:evenHBand="0" w:firstRowFirstColumn="0" w:firstRowLastColumn="0" w:lastRowFirstColumn="0" w:lastRowLastColumn="0"/>
            </w:pPr>
            <w:r w:rsidRPr="003E40D9">
              <w:t>Schopnost sebereflexe</w:t>
            </w:r>
          </w:p>
        </w:tc>
      </w:tr>
      <w:tr w:rsidR="008C7125" w:rsidRPr="003E40D9" w14:paraId="06D8A7E2" w14:textId="77777777" w:rsidTr="00F316CB">
        <w:trPr>
          <w:cnfStyle w:val="000000100000" w:firstRow="0" w:lastRow="0" w:firstColumn="0" w:lastColumn="0" w:oddVBand="0" w:evenVBand="0" w:oddHBand="1"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1260" w:type="pct"/>
          </w:tcPr>
          <w:p w14:paraId="4E0C368A" w14:textId="77777777" w:rsidR="008C7125" w:rsidRPr="003E40D9" w:rsidRDefault="008C7125" w:rsidP="003E40D9">
            <w:pPr>
              <w:ind w:left="168" w:firstLine="0"/>
            </w:pPr>
            <w:r w:rsidRPr="003E40D9">
              <w:t>13</w:t>
            </w:r>
          </w:p>
        </w:tc>
        <w:tc>
          <w:tcPr>
            <w:tcW w:w="3740" w:type="pct"/>
          </w:tcPr>
          <w:p w14:paraId="45952C7E" w14:textId="77777777" w:rsidR="008C7125" w:rsidRPr="003E40D9" w:rsidRDefault="008C7125" w:rsidP="003E40D9">
            <w:pPr>
              <w:ind w:left="168" w:firstLine="0"/>
              <w:cnfStyle w:val="000000100000" w:firstRow="0" w:lastRow="0" w:firstColumn="0" w:lastColumn="0" w:oddVBand="0" w:evenVBand="0" w:oddHBand="1" w:evenHBand="0" w:firstRowFirstColumn="0" w:firstRowLastColumn="0" w:lastRowFirstColumn="0" w:lastRowLastColumn="0"/>
            </w:pPr>
            <w:r w:rsidRPr="003E40D9">
              <w:t>Sebejistota za „katedrou“</w:t>
            </w:r>
          </w:p>
        </w:tc>
      </w:tr>
      <w:tr w:rsidR="008C7125" w:rsidRPr="003E40D9" w14:paraId="45A8AF16" w14:textId="77777777" w:rsidTr="00F316CB">
        <w:trPr>
          <w:trHeight w:val="366"/>
          <w:jc w:val="center"/>
        </w:trPr>
        <w:tc>
          <w:tcPr>
            <w:cnfStyle w:val="001000000000" w:firstRow="0" w:lastRow="0" w:firstColumn="1" w:lastColumn="0" w:oddVBand="0" w:evenVBand="0" w:oddHBand="0" w:evenHBand="0" w:firstRowFirstColumn="0" w:firstRowLastColumn="0" w:lastRowFirstColumn="0" w:lastRowLastColumn="0"/>
            <w:tcW w:w="1260" w:type="pct"/>
          </w:tcPr>
          <w:p w14:paraId="40AD2EDE" w14:textId="77777777" w:rsidR="008C7125" w:rsidRPr="003E40D9" w:rsidRDefault="008C7125" w:rsidP="003E40D9">
            <w:pPr>
              <w:ind w:left="168" w:firstLine="0"/>
            </w:pPr>
            <w:r w:rsidRPr="003E40D9">
              <w:t>14</w:t>
            </w:r>
          </w:p>
        </w:tc>
        <w:tc>
          <w:tcPr>
            <w:tcW w:w="3740" w:type="pct"/>
          </w:tcPr>
          <w:p w14:paraId="4EEBC31A" w14:textId="309AD0A9" w:rsidR="008C7125" w:rsidRPr="003E40D9" w:rsidRDefault="008C7125" w:rsidP="003E40D9">
            <w:pPr>
              <w:ind w:left="168" w:firstLine="0"/>
              <w:cnfStyle w:val="000000000000" w:firstRow="0" w:lastRow="0" w:firstColumn="0" w:lastColumn="0" w:oddVBand="0" w:evenVBand="0" w:oddHBand="0" w:evenHBand="0" w:firstRowFirstColumn="0" w:firstRowLastColumn="0" w:lastRowFirstColumn="0" w:lastRowLastColumn="0"/>
            </w:pPr>
            <w:r w:rsidRPr="003E40D9">
              <w:t>Inkluze žák</w:t>
            </w:r>
            <w:r w:rsidR="0024464A" w:rsidRPr="003E40D9">
              <w:t>a</w:t>
            </w:r>
            <w:r w:rsidRPr="003E40D9">
              <w:t xml:space="preserve"> se SVP</w:t>
            </w:r>
          </w:p>
        </w:tc>
      </w:tr>
    </w:tbl>
    <w:p w14:paraId="497DD3A4" w14:textId="77777777" w:rsidR="00C95317" w:rsidRPr="003E40D9" w:rsidRDefault="008C7125" w:rsidP="00BD6B2F">
      <w:pPr>
        <w:pStyle w:val="3"/>
      </w:pPr>
      <w:bookmarkStart w:id="30" w:name="_Toc132811267"/>
      <w:r w:rsidRPr="003E40D9">
        <w:t>Axiální kódování</w:t>
      </w:r>
      <w:bookmarkEnd w:id="30"/>
    </w:p>
    <w:p w14:paraId="3C4B8305" w14:textId="26E82D8D" w:rsidR="00C95317" w:rsidRPr="003E40D9" w:rsidRDefault="008C7125" w:rsidP="002934CC">
      <w:r w:rsidRPr="003E40D9">
        <w:t>Dalším krokem našeho výzkumu je axiální kódování. Rozborem jednotlivých znaků každé kategori</w:t>
      </w:r>
      <w:r w:rsidR="00AD2F0D" w:rsidRPr="003E40D9">
        <w:t>e</w:t>
      </w:r>
      <w:r w:rsidRPr="003E40D9">
        <w:t xml:space="preserve"> </w:t>
      </w:r>
      <w:r w:rsidR="00C95317" w:rsidRPr="003E40D9">
        <w:t>a </w:t>
      </w:r>
      <w:r w:rsidR="00AD2F0D" w:rsidRPr="003E40D9">
        <w:t xml:space="preserve">její </w:t>
      </w:r>
      <w:r w:rsidRPr="003E40D9">
        <w:t>souvislost</w:t>
      </w:r>
      <w:r w:rsidR="00E11010" w:rsidRPr="003E40D9">
        <w:t>i</w:t>
      </w:r>
      <w:r w:rsidR="00C95317" w:rsidRPr="003E40D9">
        <w:t xml:space="preserve"> </w:t>
      </w:r>
      <w:r w:rsidRPr="003E40D9">
        <w:t xml:space="preserve">s kombinaci znaků jiné kategorie můžeme najit vzájemné vztahy mezi jednotlivými kategoriemi. Tento krok je však spojen </w:t>
      </w:r>
      <w:r w:rsidR="00C95317" w:rsidRPr="003E40D9">
        <w:t>s </w:t>
      </w:r>
      <w:r w:rsidRPr="003E40D9">
        <w:t>teoretickým základem, bez kterého by souvislost nemohla být odhalena. Takže v této fázi můžeme doj</w:t>
      </w:r>
      <w:r w:rsidR="00C44373" w:rsidRPr="003E40D9">
        <w:t>í</w:t>
      </w:r>
      <w:r w:rsidRPr="003E40D9">
        <w:t>t k spojen</w:t>
      </w:r>
      <w:r w:rsidR="00AF4F98" w:rsidRPr="003E40D9">
        <w:t>í</w:t>
      </w:r>
      <w:r w:rsidRPr="003E40D9">
        <w:t xml:space="preserve"> nebo opuštění některých kategorii. </w:t>
      </w:r>
      <w:proofErr w:type="spellStart"/>
      <w:r w:rsidRPr="003E40D9">
        <w:t>Hendl</w:t>
      </w:r>
      <w:proofErr w:type="spellEnd"/>
      <w:r w:rsidRPr="003E40D9">
        <w:t xml:space="preserve"> (20</w:t>
      </w:r>
      <w:r w:rsidR="009B7FD5" w:rsidRPr="003E40D9">
        <w:t>05</w:t>
      </w:r>
      <w:r w:rsidRPr="003E40D9">
        <w:t xml:space="preserve">, s. 250) ve své publikaci zmiňuje graf </w:t>
      </w:r>
      <w:r w:rsidR="007E7C8E" w:rsidRPr="003E40D9">
        <w:t>(</w:t>
      </w:r>
      <w:r w:rsidRPr="003E40D9">
        <w:t>uvedli jsme ho v schématu 2</w:t>
      </w:r>
      <w:r w:rsidR="007E7C8E" w:rsidRPr="003E40D9">
        <w:t>)</w:t>
      </w:r>
      <w:r w:rsidRPr="003E40D9">
        <w:t>, který nám může pomoct lépe se orientovat ve vztazích kategorií.</w:t>
      </w:r>
    </w:p>
    <w:p w14:paraId="0E4C5DD4" w14:textId="5F13EFBF" w:rsidR="00C95317" w:rsidRPr="003E40D9" w:rsidRDefault="00F316CB" w:rsidP="00F316CB">
      <w:pPr>
        <w:pStyle w:val="af5"/>
      </w:pPr>
      <w:bookmarkStart w:id="31" w:name="_Toc132811277"/>
      <w:r w:rsidRPr="003E40D9">
        <w:lastRenderedPageBreak/>
        <w:t xml:space="preserve">Schéma </w:t>
      </w:r>
      <w:fldSimple w:instr=" SEQ Schéma \* ARABIC ">
        <w:r w:rsidR="00B24C0A">
          <w:rPr>
            <w:noProof/>
          </w:rPr>
          <w:t>2</w:t>
        </w:r>
      </w:fldSimple>
      <w:r w:rsidRPr="003E40D9">
        <w:t xml:space="preserve">: </w:t>
      </w:r>
      <w:r w:rsidR="008C7125" w:rsidRPr="003E40D9">
        <w:t>Základ axiálního kódování</w:t>
      </w:r>
      <w:bookmarkEnd w:id="31"/>
    </w:p>
    <w:p w14:paraId="5758E16A" w14:textId="7B2D275F" w:rsidR="0065238B" w:rsidRPr="003E40D9" w:rsidRDefault="008C7125" w:rsidP="00F316CB">
      <w:pPr>
        <w:ind w:firstLine="0"/>
      </w:pPr>
      <w:r w:rsidRPr="003E40D9">
        <w:rPr>
          <w:noProof/>
        </w:rPr>
        <w:drawing>
          <wp:inline distT="0" distB="0" distL="0" distR="0" wp14:anchorId="1EA1050C" wp14:editId="474DDC3D">
            <wp:extent cx="5916237" cy="3075074"/>
            <wp:effectExtent l="0" t="38100" r="0" b="36830"/>
            <wp:docPr id="106682911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0A15CDD" w14:textId="77777777" w:rsidR="00C95317" w:rsidRPr="003E40D9" w:rsidRDefault="008C7125" w:rsidP="002934CC">
      <w:r w:rsidRPr="003E40D9">
        <w:t xml:space="preserve">Na základě </w:t>
      </w:r>
      <w:proofErr w:type="spellStart"/>
      <w:r w:rsidRPr="003E40D9">
        <w:t>Hendlovy</w:t>
      </w:r>
      <w:proofErr w:type="spellEnd"/>
      <w:r w:rsidRPr="003E40D9">
        <w:t xml:space="preserve"> publikace se pokusíme definovat tyto pojmy. (</w:t>
      </w:r>
      <w:proofErr w:type="spellStart"/>
      <w:r w:rsidRPr="003E40D9">
        <w:t>Hendl</w:t>
      </w:r>
      <w:proofErr w:type="spellEnd"/>
      <w:r w:rsidRPr="003E40D9">
        <w:t>, 20</w:t>
      </w:r>
      <w:r w:rsidR="009B7FD5" w:rsidRPr="003E40D9">
        <w:t>05</w:t>
      </w:r>
      <w:r w:rsidRPr="003E40D9">
        <w:t>, s. 250)</w:t>
      </w:r>
    </w:p>
    <w:p w14:paraId="41F7D345" w14:textId="0C8BBF1C" w:rsidR="008C7125" w:rsidRPr="003E40D9" w:rsidRDefault="008C7125" w:rsidP="002934CC">
      <w:r w:rsidRPr="003E40D9">
        <w:rPr>
          <w:b/>
          <w:bCs/>
        </w:rPr>
        <w:t xml:space="preserve">Fenomén: </w:t>
      </w:r>
      <w:r w:rsidRPr="003E40D9">
        <w:t xml:space="preserve">je koncept stojící </w:t>
      </w:r>
      <w:r w:rsidR="00C95317" w:rsidRPr="003E40D9">
        <w:t>v </w:t>
      </w:r>
      <w:r w:rsidRPr="003E40D9">
        <w:t xml:space="preserve">centru uvažovaného výzkumného schématu, který je jeho hlavní součástí. Všechny kategorie výzkumu jsou spojeny </w:t>
      </w:r>
      <w:r w:rsidR="00C95317" w:rsidRPr="003E40D9">
        <w:t>s </w:t>
      </w:r>
      <w:r w:rsidRPr="003E40D9">
        <w:t xml:space="preserve">fenoménem (jevem). </w:t>
      </w:r>
      <w:r w:rsidR="00C95317" w:rsidRPr="003E40D9">
        <w:t>A </w:t>
      </w:r>
      <w:r w:rsidRPr="003E40D9">
        <w:t>určitě se navzájem ovlivňují.</w:t>
      </w:r>
    </w:p>
    <w:p w14:paraId="5B70D1AF" w14:textId="3A4F0C0E" w:rsidR="008C7125" w:rsidRPr="003E40D9" w:rsidRDefault="008C7125" w:rsidP="002934CC">
      <w:r w:rsidRPr="003E40D9">
        <w:rPr>
          <w:b/>
          <w:bCs/>
        </w:rPr>
        <w:t xml:space="preserve">Kauzální podmínky: </w:t>
      </w:r>
      <w:r w:rsidRPr="003E40D9">
        <w:t xml:space="preserve">Za takové podmínky považujeme události, vztahy nebo jiné proměnné, které vedou </w:t>
      </w:r>
      <w:r w:rsidR="00C95317" w:rsidRPr="003E40D9">
        <w:t>k </w:t>
      </w:r>
      <w:r w:rsidRPr="003E40D9">
        <w:t>nějakému jevu nebo jeho vývoji.</w:t>
      </w:r>
    </w:p>
    <w:p w14:paraId="12291BB1" w14:textId="0E3D2128" w:rsidR="008C7125" w:rsidRPr="003E40D9" w:rsidRDefault="008C7125" w:rsidP="002934CC">
      <w:r w:rsidRPr="003E40D9">
        <w:rPr>
          <w:b/>
          <w:bCs/>
        </w:rPr>
        <w:t xml:space="preserve">Kontext: </w:t>
      </w:r>
      <w:r w:rsidRPr="003E40D9">
        <w:t xml:space="preserve">Obvykle je obtížné odlišit kontext od souboru kauzálních podmínek. Ale pokud mluvíme konktrétněji, jsou to ty proměnné, které popisují specifika studovaného prostředí. Je důležité poznamenat, že kontext závisí především na výběru výzkumníka. </w:t>
      </w:r>
      <w:r w:rsidR="00C95317" w:rsidRPr="003E40D9">
        <w:t>A </w:t>
      </w:r>
      <w:r w:rsidRPr="003E40D9">
        <w:t xml:space="preserve">to jsou podmínky, které při výběru strategie </w:t>
      </w:r>
      <w:r w:rsidR="00C95317" w:rsidRPr="003E40D9">
        <w:t>a </w:t>
      </w:r>
      <w:r w:rsidRPr="003E40D9">
        <w:t>dalších akcí rozhodují.</w:t>
      </w:r>
    </w:p>
    <w:p w14:paraId="4E18051B" w14:textId="5C17F229" w:rsidR="008C7125" w:rsidRPr="003E40D9" w:rsidRDefault="008C7125" w:rsidP="002934CC">
      <w:r w:rsidRPr="003E40D9">
        <w:rPr>
          <w:b/>
          <w:bCs/>
        </w:rPr>
        <w:t xml:space="preserve">Strategie jednání: </w:t>
      </w:r>
      <w:r w:rsidRPr="003E40D9">
        <w:t xml:space="preserve">jsou to všechny druhy promyšlených činností, které jsou zaměřeny na daný jev. Takové akce mohou mít </w:t>
      </w:r>
      <w:r w:rsidR="00C95317" w:rsidRPr="003E40D9">
        <w:t>i </w:t>
      </w:r>
      <w:r w:rsidRPr="003E40D9">
        <w:t xml:space="preserve">další kategorie, strategii </w:t>
      </w:r>
      <w:r w:rsidR="00C95317" w:rsidRPr="003E40D9">
        <w:t>a </w:t>
      </w:r>
      <w:r w:rsidRPr="003E40D9">
        <w:t>důsledky.</w:t>
      </w:r>
    </w:p>
    <w:p w14:paraId="0A88B24E" w14:textId="673E1225" w:rsidR="008C7125" w:rsidRPr="003E40D9" w:rsidRDefault="008C7125" w:rsidP="002934CC">
      <w:r w:rsidRPr="003E40D9">
        <w:rPr>
          <w:b/>
          <w:bCs/>
        </w:rPr>
        <w:t>Následky:</w:t>
      </w:r>
      <w:r w:rsidRPr="003E40D9">
        <w:t xml:space="preserve"> J</w:t>
      </w:r>
      <w:r w:rsidR="006F739F" w:rsidRPr="003E40D9">
        <w:t>d</w:t>
      </w:r>
      <w:r w:rsidRPr="003E40D9">
        <w:t xml:space="preserve">e to souhrn všech důsledků vyplývajících </w:t>
      </w:r>
      <w:r w:rsidR="00C95317" w:rsidRPr="003E40D9">
        <w:t>z </w:t>
      </w:r>
      <w:r w:rsidRPr="003E40D9">
        <w:t xml:space="preserve">úmyslných </w:t>
      </w:r>
      <w:r w:rsidR="00C95317" w:rsidRPr="003E40D9">
        <w:t>i </w:t>
      </w:r>
      <w:r w:rsidRPr="003E40D9">
        <w:t xml:space="preserve">neúmyslných akcí </w:t>
      </w:r>
      <w:r w:rsidR="00C95317" w:rsidRPr="003E40D9">
        <w:t>a </w:t>
      </w:r>
      <w:r w:rsidRPr="003E40D9">
        <w:t>strategií.</w:t>
      </w:r>
    </w:p>
    <w:p w14:paraId="7A4B1747" w14:textId="7DB52A7B" w:rsidR="008C7125" w:rsidRPr="003E40D9" w:rsidRDefault="008C7125" w:rsidP="002934CC">
      <w:r w:rsidRPr="003E40D9">
        <w:t xml:space="preserve">Upravíme tuto schématu pro náš případ. </w:t>
      </w:r>
      <w:r w:rsidR="0023289D" w:rsidRPr="003E40D9">
        <w:t>F</w:t>
      </w:r>
      <w:r w:rsidRPr="003E40D9">
        <w:t>enomén</w:t>
      </w:r>
      <w:r w:rsidR="00FF464F" w:rsidRPr="003E40D9">
        <w:t xml:space="preserve">em je </w:t>
      </w:r>
      <w:r w:rsidRPr="003E40D9">
        <w:t xml:space="preserve">začínající učitel, příčinnou podmínkou jsou motivace k výběru profese </w:t>
      </w:r>
      <w:r w:rsidR="00C95317" w:rsidRPr="003E40D9">
        <w:t>a </w:t>
      </w:r>
      <w:r w:rsidRPr="003E40D9">
        <w:t>profesní příprava, kontext je cháp</w:t>
      </w:r>
      <w:r w:rsidR="003A5212" w:rsidRPr="003E40D9">
        <w:t>á</w:t>
      </w:r>
      <w:r w:rsidRPr="003E40D9">
        <w:t xml:space="preserve">n jako uvádění učitele </w:t>
      </w:r>
      <w:r w:rsidR="00C95317" w:rsidRPr="003E40D9">
        <w:t>a </w:t>
      </w:r>
      <w:r w:rsidRPr="003E40D9">
        <w:t xml:space="preserve">podpora kolektivu </w:t>
      </w:r>
      <w:r w:rsidR="00C95317" w:rsidRPr="003E40D9">
        <w:t>a </w:t>
      </w:r>
      <w:r w:rsidRPr="003E40D9">
        <w:t>vedení školy, strategie jedn</w:t>
      </w:r>
      <w:r w:rsidR="003A5212" w:rsidRPr="003E40D9">
        <w:t>á</w:t>
      </w:r>
      <w:r w:rsidRPr="003E40D9">
        <w:t xml:space="preserve">ní jako vztah s žáky </w:t>
      </w:r>
      <w:r w:rsidR="00C95317" w:rsidRPr="003E40D9">
        <w:t>a </w:t>
      </w:r>
      <w:r w:rsidRPr="003E40D9">
        <w:t>jej</w:t>
      </w:r>
      <w:r w:rsidR="003A5212" w:rsidRPr="003E40D9">
        <w:t>i</w:t>
      </w:r>
      <w:r w:rsidRPr="003E40D9">
        <w:t xml:space="preserve">ch motivace </w:t>
      </w:r>
      <w:r w:rsidR="00C95317" w:rsidRPr="003E40D9">
        <w:t>a </w:t>
      </w:r>
      <w:r w:rsidRPr="003E40D9">
        <w:t>poslední kategorie je sebejistota v profes</w:t>
      </w:r>
      <w:r w:rsidR="00456E83" w:rsidRPr="003E40D9">
        <w:t>i</w:t>
      </w:r>
      <w:r w:rsidRPr="003E40D9">
        <w:t xml:space="preserve"> učitele. Pro větší pochopení vztahů mezi kategoriemi slouží následující schémata.</w:t>
      </w:r>
    </w:p>
    <w:p w14:paraId="7D833FB8" w14:textId="5932BD32" w:rsidR="00F316CB" w:rsidRPr="005E4570" w:rsidRDefault="00F316CB" w:rsidP="00F316CB">
      <w:pPr>
        <w:pStyle w:val="af5"/>
        <w:ind w:firstLine="0"/>
      </w:pPr>
      <w:bookmarkStart w:id="32" w:name="_Toc132811278"/>
      <w:r w:rsidRPr="003E40D9">
        <w:lastRenderedPageBreak/>
        <w:t xml:space="preserve">Schéma </w:t>
      </w:r>
      <w:fldSimple w:instr=" SEQ Schéma \* ARABIC ">
        <w:r w:rsidR="00B24C0A">
          <w:rPr>
            <w:noProof/>
          </w:rPr>
          <w:t>3</w:t>
        </w:r>
      </w:fldSimple>
      <w:bookmarkEnd w:id="32"/>
      <w:r w:rsidR="00913A6A">
        <w:t xml:space="preserve"> Axiální kódování </w:t>
      </w:r>
    </w:p>
    <w:p w14:paraId="6EB691EE" w14:textId="77777777" w:rsidR="00C95317" w:rsidRPr="003E40D9" w:rsidRDefault="008C7125" w:rsidP="00F316CB">
      <w:pPr>
        <w:ind w:firstLine="0"/>
        <w:rPr>
          <w:rFonts w:eastAsia="Times New Roman"/>
          <w:lang w:eastAsia="ru-RU"/>
        </w:rPr>
      </w:pPr>
      <w:r w:rsidRPr="003E40D9">
        <w:rPr>
          <w:noProof/>
          <w:lang w:eastAsia="ru-RU"/>
        </w:rPr>
        <w:drawing>
          <wp:inline distT="0" distB="0" distL="0" distR="0" wp14:anchorId="1CDC88FD" wp14:editId="432248A5">
            <wp:extent cx="5759669" cy="4323241"/>
            <wp:effectExtent l="0" t="0" r="0" b="1270"/>
            <wp:docPr id="116190838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08381" name="Рисунок 1161908381"/>
                    <pic:cNvPicPr/>
                  </pic:nvPicPr>
                  <pic:blipFill>
                    <a:blip r:embed="rId20">
                      <a:extLst>
                        <a:ext uri="{28A0092B-C50C-407E-A947-70E740481C1C}">
                          <a14:useLocalDpi xmlns:a14="http://schemas.microsoft.com/office/drawing/2010/main" val="0"/>
                        </a:ext>
                      </a:extLst>
                    </a:blip>
                    <a:stretch>
                      <a:fillRect/>
                    </a:stretch>
                  </pic:blipFill>
                  <pic:spPr>
                    <a:xfrm>
                      <a:off x="0" y="0"/>
                      <a:ext cx="5775902" cy="4335425"/>
                    </a:xfrm>
                    <a:prstGeom prst="rect">
                      <a:avLst/>
                    </a:prstGeom>
                  </pic:spPr>
                </pic:pic>
              </a:graphicData>
            </a:graphic>
          </wp:inline>
        </w:drawing>
      </w:r>
    </w:p>
    <w:p w14:paraId="7FA55941" w14:textId="54E19FA6" w:rsidR="008C7125" w:rsidRPr="003E40D9" w:rsidRDefault="008C7125" w:rsidP="00BD6B2F">
      <w:pPr>
        <w:pStyle w:val="3"/>
        <w:rPr>
          <w:lang w:eastAsia="ru-RU"/>
        </w:rPr>
      </w:pPr>
      <w:bookmarkStart w:id="33" w:name="_Toc132811268"/>
      <w:r w:rsidRPr="003E40D9">
        <w:rPr>
          <w:lang w:eastAsia="ru-RU"/>
        </w:rPr>
        <w:t>Selektivní kódování</w:t>
      </w:r>
      <w:bookmarkEnd w:id="33"/>
    </w:p>
    <w:p w14:paraId="1D2CDF99" w14:textId="06D8AB5B" w:rsidR="00C95317" w:rsidRPr="003E40D9" w:rsidRDefault="008C7125" w:rsidP="002934CC">
      <w:proofErr w:type="spellStart"/>
      <w:r w:rsidRPr="003E40D9">
        <w:t>Miovský</w:t>
      </w:r>
      <w:proofErr w:type="spellEnd"/>
      <w:r w:rsidRPr="003E40D9">
        <w:t xml:space="preserve"> (2006, s.230) popisuje selektivní kódov</w:t>
      </w:r>
      <w:r w:rsidR="003A5212" w:rsidRPr="003E40D9">
        <w:t>á</w:t>
      </w:r>
      <w:r w:rsidRPr="003E40D9">
        <w:t xml:space="preserve">ní jako </w:t>
      </w:r>
      <w:r w:rsidRPr="003E40D9">
        <w:rPr>
          <w:i/>
          <w:iCs/>
        </w:rPr>
        <w:t>„</w:t>
      </w:r>
      <w:proofErr w:type="spellStart"/>
      <w:r w:rsidRPr="003E40D9">
        <w:rPr>
          <w:i/>
          <w:iCs/>
        </w:rPr>
        <w:t>narativne</w:t>
      </w:r>
      <w:proofErr w:type="spellEnd"/>
      <w:r w:rsidRPr="003E40D9">
        <w:rPr>
          <w:i/>
          <w:iCs/>
        </w:rPr>
        <w:t xml:space="preserve">̌ pojatou deskripci </w:t>
      </w:r>
      <w:proofErr w:type="spellStart"/>
      <w:r w:rsidRPr="003E40D9">
        <w:rPr>
          <w:i/>
          <w:iCs/>
        </w:rPr>
        <w:t>ústředního</w:t>
      </w:r>
      <w:proofErr w:type="spellEnd"/>
      <w:r w:rsidRPr="003E40D9">
        <w:rPr>
          <w:i/>
          <w:iCs/>
        </w:rPr>
        <w:t xml:space="preserve"> jevu výzkumu.“ </w:t>
      </w:r>
      <w:r w:rsidR="00C95317" w:rsidRPr="003E40D9">
        <w:t>V </w:t>
      </w:r>
      <w:r w:rsidRPr="003E40D9">
        <w:t xml:space="preserve">této fázi jde </w:t>
      </w:r>
      <w:r w:rsidR="00C95317" w:rsidRPr="003E40D9">
        <w:t>o </w:t>
      </w:r>
      <w:r w:rsidRPr="003E40D9">
        <w:t xml:space="preserve">to, že revidujeme data </w:t>
      </w:r>
      <w:r w:rsidR="00C95317" w:rsidRPr="003E40D9">
        <w:t>a </w:t>
      </w:r>
      <w:r w:rsidRPr="003E40D9">
        <w:t xml:space="preserve">kódy </w:t>
      </w:r>
      <w:r w:rsidR="00C95317" w:rsidRPr="003E40D9">
        <w:t>a </w:t>
      </w:r>
      <w:r w:rsidRPr="003E40D9">
        <w:t>snažíme se je zpracovávat selektivně. Hlavním cílem tohoto typu kódování je identifikace hlavní</w:t>
      </w:r>
      <w:r w:rsidR="00456E83" w:rsidRPr="003E40D9">
        <w:t>ho</w:t>
      </w:r>
      <w:r w:rsidRPr="003E40D9">
        <w:t xml:space="preserve"> témat</w:t>
      </w:r>
      <w:r w:rsidR="00456E83" w:rsidRPr="003E40D9">
        <w:t>u</w:t>
      </w:r>
      <w:r w:rsidRPr="003E40D9">
        <w:t xml:space="preserve"> </w:t>
      </w:r>
      <w:r w:rsidR="00C95317" w:rsidRPr="003E40D9">
        <w:t>a </w:t>
      </w:r>
      <w:r w:rsidRPr="003E40D9">
        <w:t>kategori</w:t>
      </w:r>
      <w:r w:rsidR="00456E83" w:rsidRPr="003E40D9">
        <w:t>e</w:t>
      </w:r>
      <w:r w:rsidRPr="003E40D9">
        <w:t xml:space="preserve">. Poté provádíme kontrolu vztahů hlavního tématu </w:t>
      </w:r>
      <w:r w:rsidR="00C95317" w:rsidRPr="003E40D9">
        <w:t>s </w:t>
      </w:r>
      <w:r w:rsidRPr="003E40D9">
        <w:t>ostatními kategoriemi.</w:t>
      </w:r>
    </w:p>
    <w:p w14:paraId="2D5407A3" w14:textId="430C93A1" w:rsidR="00C95317" w:rsidRPr="003E40D9" w:rsidRDefault="00C95317" w:rsidP="00A4679A">
      <w:pPr>
        <w:rPr>
          <w:lang w:eastAsia="ru-RU"/>
        </w:rPr>
      </w:pPr>
      <w:r w:rsidRPr="003E40D9">
        <w:rPr>
          <w:lang w:eastAsia="ru-RU"/>
        </w:rPr>
        <w:t>V </w:t>
      </w:r>
      <w:r w:rsidR="008C7125" w:rsidRPr="003E40D9">
        <w:rPr>
          <w:lang w:eastAsia="ru-RU"/>
        </w:rPr>
        <w:t xml:space="preserve">rámci našeho výzkumu chápeme začínajícího učitele odborné přípravy jako ústřední kategorii, kterou ovlivňuje především jeho motivace </w:t>
      </w:r>
      <w:r w:rsidRPr="003E40D9">
        <w:rPr>
          <w:lang w:eastAsia="ru-RU"/>
        </w:rPr>
        <w:t>k </w:t>
      </w:r>
      <w:r w:rsidR="008C7125" w:rsidRPr="003E40D9">
        <w:rPr>
          <w:lang w:eastAsia="ru-RU"/>
        </w:rPr>
        <w:t xml:space="preserve">výběru povolání. Učitel jako zástupce příčinné podmínky je definován například jeho odbornou přípravou nebo školou, ve které působí. Seznámení učitele se školou, stejně jako podpora kolektivu </w:t>
      </w:r>
      <w:r w:rsidRPr="003E40D9">
        <w:rPr>
          <w:lang w:eastAsia="ru-RU"/>
        </w:rPr>
        <w:t>a </w:t>
      </w:r>
      <w:r w:rsidR="008C7125" w:rsidRPr="003E40D9">
        <w:rPr>
          <w:lang w:eastAsia="ru-RU"/>
        </w:rPr>
        <w:t xml:space="preserve">vedení, mají obrovský dopad na začínajícího učitele (zda jsou připraveni poskytnout podporu zkušenějším pedagogům, postoj vedení </w:t>
      </w:r>
      <w:r w:rsidRPr="003E40D9">
        <w:rPr>
          <w:lang w:eastAsia="ru-RU"/>
        </w:rPr>
        <w:t>k </w:t>
      </w:r>
      <w:r w:rsidR="008C7125" w:rsidRPr="003E40D9">
        <w:rPr>
          <w:lang w:eastAsia="ru-RU"/>
        </w:rPr>
        <w:t xml:space="preserve">začínajícímu pedagogovi...), </w:t>
      </w:r>
      <w:proofErr w:type="spellStart"/>
      <w:r w:rsidR="008C7125" w:rsidRPr="003E40D9">
        <w:rPr>
          <w:lang w:eastAsia="ru-RU"/>
        </w:rPr>
        <w:t>kter</w:t>
      </w:r>
      <w:r w:rsidR="00CE5C78" w:rsidRPr="003E40D9">
        <w:rPr>
          <w:lang w:eastAsia="ru-RU"/>
        </w:rPr>
        <w:t>ý</w:t>
      </w:r>
      <w:r w:rsidR="008C7125" w:rsidRPr="003E40D9">
        <w:rPr>
          <w:lang w:eastAsia="ru-RU"/>
        </w:rPr>
        <w:t>é</w:t>
      </w:r>
      <w:proofErr w:type="spellEnd"/>
      <w:r w:rsidR="008C7125" w:rsidRPr="003E40D9">
        <w:rPr>
          <w:lang w:eastAsia="ru-RU"/>
        </w:rPr>
        <w:t xml:space="preserve"> tvoří kontext situace.</w:t>
      </w:r>
    </w:p>
    <w:p w14:paraId="5B1092B5" w14:textId="2C5E3EDD" w:rsidR="008C7125" w:rsidRPr="003E40D9" w:rsidRDefault="008C7125" w:rsidP="00A4679A">
      <w:pPr>
        <w:rPr>
          <w:lang w:eastAsia="ru-RU"/>
        </w:rPr>
      </w:pPr>
      <w:r w:rsidRPr="003E40D9">
        <w:rPr>
          <w:lang w:eastAsia="ru-RU"/>
        </w:rPr>
        <w:t xml:space="preserve">Druhou důležitou podmínkou je formování učitele, jeho jednání, přístupů </w:t>
      </w:r>
      <w:r w:rsidR="00C95317" w:rsidRPr="003E40D9">
        <w:rPr>
          <w:lang w:eastAsia="ru-RU"/>
        </w:rPr>
        <w:t>a </w:t>
      </w:r>
      <w:r w:rsidRPr="003E40D9">
        <w:rPr>
          <w:lang w:eastAsia="ru-RU"/>
        </w:rPr>
        <w:t>postojů k</w:t>
      </w:r>
      <w:r w:rsidR="00CE5C78" w:rsidRPr="003E40D9">
        <w:rPr>
          <w:lang w:eastAsia="ru-RU"/>
        </w:rPr>
        <w:t> </w:t>
      </w:r>
      <w:r w:rsidRPr="003E40D9">
        <w:rPr>
          <w:lang w:eastAsia="ru-RU"/>
        </w:rPr>
        <w:t xml:space="preserve">žákům. Samotné učení </w:t>
      </w:r>
      <w:r w:rsidR="00C95317" w:rsidRPr="003E40D9">
        <w:rPr>
          <w:lang w:eastAsia="ru-RU"/>
        </w:rPr>
        <w:t>a </w:t>
      </w:r>
      <w:r w:rsidRPr="003E40D9">
        <w:rPr>
          <w:lang w:eastAsia="ru-RU"/>
        </w:rPr>
        <w:t xml:space="preserve">jeho úspěch závisí také na tom, zda je žák </w:t>
      </w:r>
      <w:r w:rsidR="000D782C">
        <w:rPr>
          <w:lang w:eastAsia="ru-RU"/>
        </w:rPr>
        <w:t>z</w:t>
      </w:r>
      <w:r w:rsidR="00313C74">
        <w:rPr>
          <w:lang w:eastAsia="ru-RU"/>
        </w:rPr>
        <w:t>maten</w:t>
      </w:r>
      <w:r w:rsidR="00432095" w:rsidRPr="003E40D9">
        <w:rPr>
          <w:lang w:eastAsia="ru-RU"/>
        </w:rPr>
        <w:t>,</w:t>
      </w:r>
      <w:r w:rsidRPr="003E40D9">
        <w:rPr>
          <w:lang w:eastAsia="ru-RU"/>
        </w:rPr>
        <w:t xml:space="preserve"> nebo ne.</w:t>
      </w:r>
      <w:r w:rsidR="00C95317" w:rsidRPr="003E40D9">
        <w:rPr>
          <w:lang w:eastAsia="ru-RU"/>
        </w:rPr>
        <w:t xml:space="preserve"> </w:t>
      </w:r>
      <w:r w:rsidRPr="003E40D9">
        <w:rPr>
          <w:lang w:eastAsia="ru-RU"/>
        </w:rPr>
        <w:t xml:space="preserve">Výsledkem všech dopadů je důvěra učitele. Na druhou stranu </w:t>
      </w:r>
      <w:r w:rsidR="00A00CC5" w:rsidRPr="003E40D9">
        <w:rPr>
          <w:lang w:eastAsia="ru-RU"/>
        </w:rPr>
        <w:t>při</w:t>
      </w:r>
      <w:r w:rsidRPr="003E40D9">
        <w:rPr>
          <w:lang w:eastAsia="ru-RU"/>
        </w:rPr>
        <w:t xml:space="preserve"> dosa</w:t>
      </w:r>
      <w:r w:rsidR="00A00CC5" w:rsidRPr="003E40D9">
        <w:rPr>
          <w:lang w:eastAsia="ru-RU"/>
        </w:rPr>
        <w:t>hová</w:t>
      </w:r>
      <w:r w:rsidRPr="003E40D9">
        <w:rPr>
          <w:lang w:eastAsia="ru-RU"/>
        </w:rPr>
        <w:t xml:space="preserve">ní tohoto výsledku </w:t>
      </w:r>
      <w:r w:rsidRPr="003E40D9">
        <w:rPr>
          <w:lang w:eastAsia="ru-RU"/>
        </w:rPr>
        <w:lastRenderedPageBreak/>
        <w:t>mohou nastat různé potíže</w:t>
      </w:r>
      <w:r w:rsidR="00A00CC5" w:rsidRPr="003E40D9">
        <w:rPr>
          <w:lang w:eastAsia="ru-RU"/>
        </w:rPr>
        <w:t>,</w:t>
      </w:r>
      <w:r w:rsidRPr="003E40D9">
        <w:rPr>
          <w:lang w:eastAsia="ru-RU"/>
        </w:rPr>
        <w:t xml:space="preserve"> jako je nedostatek podpory ze strany vedení školy </w:t>
      </w:r>
      <w:r w:rsidR="00C95317" w:rsidRPr="003E40D9">
        <w:rPr>
          <w:lang w:eastAsia="ru-RU"/>
        </w:rPr>
        <w:t>a </w:t>
      </w:r>
      <w:proofErr w:type="gramStart"/>
      <w:r w:rsidR="00B05716">
        <w:rPr>
          <w:lang w:eastAsia="ru-RU"/>
        </w:rPr>
        <w:t xml:space="preserve">uvádějícího </w:t>
      </w:r>
      <w:r w:rsidRPr="003E40D9">
        <w:rPr>
          <w:lang w:eastAsia="ru-RU"/>
        </w:rPr>
        <w:t xml:space="preserve"> učitele</w:t>
      </w:r>
      <w:proofErr w:type="gramEnd"/>
      <w:r w:rsidRPr="003E40D9">
        <w:rPr>
          <w:lang w:eastAsia="ru-RU"/>
        </w:rPr>
        <w:t xml:space="preserve">, který usnadní vstup do profese, podělí se </w:t>
      </w:r>
      <w:r w:rsidR="00C95317" w:rsidRPr="003E40D9">
        <w:rPr>
          <w:lang w:eastAsia="ru-RU"/>
        </w:rPr>
        <w:t>o </w:t>
      </w:r>
      <w:r w:rsidRPr="003E40D9">
        <w:rPr>
          <w:lang w:eastAsia="ru-RU"/>
        </w:rPr>
        <w:t xml:space="preserve">své zkušenosti </w:t>
      </w:r>
      <w:r w:rsidR="00C95317" w:rsidRPr="003E40D9">
        <w:rPr>
          <w:lang w:eastAsia="ru-RU"/>
        </w:rPr>
        <w:t>a </w:t>
      </w:r>
      <w:r w:rsidRPr="003E40D9">
        <w:rPr>
          <w:lang w:eastAsia="ru-RU"/>
        </w:rPr>
        <w:t>poskytne rady.</w:t>
      </w:r>
    </w:p>
    <w:p w14:paraId="5662961F" w14:textId="77777777" w:rsidR="00C95317" w:rsidRPr="003E40D9" w:rsidRDefault="00EA12CB" w:rsidP="00A4679A">
      <w:pPr>
        <w:pStyle w:val="2"/>
        <w:rPr>
          <w:lang w:eastAsia="ru-RU"/>
        </w:rPr>
      </w:pPr>
      <w:bookmarkStart w:id="34" w:name="_Toc132811269"/>
      <w:r w:rsidRPr="003E40D9">
        <w:rPr>
          <w:lang w:eastAsia="ru-RU"/>
        </w:rPr>
        <w:t>Výsledky šetření</w:t>
      </w:r>
      <w:bookmarkEnd w:id="34"/>
    </w:p>
    <w:p w14:paraId="13767190" w14:textId="7FDE41EB" w:rsidR="00C95317" w:rsidRPr="003E40D9" w:rsidRDefault="00C95317" w:rsidP="00A4679A">
      <w:pPr>
        <w:rPr>
          <w:lang w:eastAsia="ru-RU"/>
        </w:rPr>
      </w:pPr>
      <w:r w:rsidRPr="003E40D9">
        <w:rPr>
          <w:lang w:eastAsia="ru-RU"/>
        </w:rPr>
        <w:t>V </w:t>
      </w:r>
      <w:r w:rsidR="00C3661F" w:rsidRPr="003E40D9">
        <w:rPr>
          <w:lang w:eastAsia="ru-RU"/>
        </w:rPr>
        <w:t xml:space="preserve">této </w:t>
      </w:r>
      <w:r w:rsidR="00065F49" w:rsidRPr="003E40D9">
        <w:rPr>
          <w:lang w:eastAsia="ru-RU"/>
        </w:rPr>
        <w:t>pod</w:t>
      </w:r>
      <w:r w:rsidR="00C3661F" w:rsidRPr="003E40D9">
        <w:rPr>
          <w:lang w:eastAsia="ru-RU"/>
        </w:rPr>
        <w:t xml:space="preserve">kapitole budeme podrobněji analyzovat některé kategorie, které podle mého názoru budou hrát </w:t>
      </w:r>
      <w:r w:rsidRPr="003E40D9">
        <w:rPr>
          <w:lang w:eastAsia="ru-RU"/>
        </w:rPr>
        <w:t>v </w:t>
      </w:r>
      <w:r w:rsidR="00C3661F" w:rsidRPr="003E40D9">
        <w:rPr>
          <w:lang w:eastAsia="ru-RU"/>
        </w:rPr>
        <w:t xml:space="preserve">budoucnu důležitou roli. Dále zveřejníme výsledky </w:t>
      </w:r>
      <w:r w:rsidR="00585C0A" w:rsidRPr="003E40D9">
        <w:rPr>
          <w:lang w:eastAsia="ru-RU"/>
        </w:rPr>
        <w:t xml:space="preserve">svého </w:t>
      </w:r>
      <w:r w:rsidR="00065F49" w:rsidRPr="003E40D9">
        <w:rPr>
          <w:lang w:eastAsia="ru-RU"/>
        </w:rPr>
        <w:t>výzkumu</w:t>
      </w:r>
      <w:r w:rsidR="00C3661F" w:rsidRPr="003E40D9">
        <w:rPr>
          <w:lang w:eastAsia="ru-RU"/>
        </w:rPr>
        <w:t xml:space="preserve">. Naším cílem </w:t>
      </w:r>
      <w:r w:rsidRPr="003E40D9">
        <w:rPr>
          <w:lang w:eastAsia="ru-RU"/>
        </w:rPr>
        <w:t>v </w:t>
      </w:r>
      <w:r w:rsidR="00C3661F" w:rsidRPr="003E40D9">
        <w:rPr>
          <w:lang w:eastAsia="ru-RU"/>
        </w:rPr>
        <w:t xml:space="preserve">rámci jedné kategorie je </w:t>
      </w:r>
      <w:r w:rsidR="00065F49" w:rsidRPr="003E40D9">
        <w:rPr>
          <w:lang w:eastAsia="ru-RU"/>
        </w:rPr>
        <w:t>představit</w:t>
      </w:r>
      <w:r w:rsidR="00C3661F" w:rsidRPr="003E40D9">
        <w:rPr>
          <w:lang w:eastAsia="ru-RU"/>
        </w:rPr>
        <w:t xml:space="preserve"> podobnosti </w:t>
      </w:r>
      <w:r w:rsidRPr="003E40D9">
        <w:rPr>
          <w:lang w:eastAsia="ru-RU"/>
        </w:rPr>
        <w:t>a </w:t>
      </w:r>
      <w:r w:rsidR="00C3661F" w:rsidRPr="003E40D9">
        <w:rPr>
          <w:lang w:eastAsia="ru-RU"/>
        </w:rPr>
        <w:t xml:space="preserve">zásadní rozdíly. </w:t>
      </w:r>
      <w:r w:rsidR="00065F49" w:rsidRPr="003E40D9">
        <w:rPr>
          <w:lang w:eastAsia="ru-RU"/>
        </w:rPr>
        <w:t xml:space="preserve">Takže provedeme porovnaní teorie </w:t>
      </w:r>
      <w:r w:rsidRPr="003E40D9">
        <w:rPr>
          <w:lang w:eastAsia="ru-RU"/>
        </w:rPr>
        <w:t>a </w:t>
      </w:r>
      <w:r w:rsidR="00065F49" w:rsidRPr="003E40D9">
        <w:rPr>
          <w:lang w:eastAsia="ru-RU"/>
        </w:rPr>
        <w:t>praxí.</w:t>
      </w:r>
    </w:p>
    <w:p w14:paraId="1766461B" w14:textId="77777777" w:rsidR="00C95317" w:rsidRPr="003E40D9" w:rsidRDefault="00065F49" w:rsidP="003E40D9">
      <w:pPr>
        <w:spacing w:before="120" w:after="60"/>
        <w:rPr>
          <w:b/>
          <w:bCs/>
          <w:lang w:eastAsia="ru-RU"/>
        </w:rPr>
      </w:pPr>
      <w:r w:rsidRPr="003E40D9">
        <w:rPr>
          <w:b/>
          <w:bCs/>
          <w:lang w:eastAsia="ru-RU"/>
        </w:rPr>
        <w:t>PROFESNÍ PŘÍPRAVA</w:t>
      </w:r>
    </w:p>
    <w:p w14:paraId="0AE07466" w14:textId="0FBAF74B" w:rsidR="00C95317" w:rsidRPr="003E40D9" w:rsidRDefault="00C3661F" w:rsidP="00A4679A">
      <w:pPr>
        <w:rPr>
          <w:lang w:eastAsia="ru-RU"/>
        </w:rPr>
      </w:pPr>
      <w:r w:rsidRPr="003E40D9">
        <w:rPr>
          <w:lang w:eastAsia="ru-RU"/>
        </w:rPr>
        <w:t xml:space="preserve">Pokud mluvíme </w:t>
      </w:r>
      <w:r w:rsidR="00C95317" w:rsidRPr="003E40D9">
        <w:rPr>
          <w:lang w:eastAsia="ru-RU"/>
        </w:rPr>
        <w:t>o </w:t>
      </w:r>
      <w:r w:rsidRPr="003E40D9">
        <w:rPr>
          <w:lang w:eastAsia="ru-RU"/>
        </w:rPr>
        <w:t xml:space="preserve">začínajícím učiteli, pak kromě motivace </w:t>
      </w:r>
      <w:r w:rsidR="00C95317" w:rsidRPr="003E40D9">
        <w:rPr>
          <w:lang w:eastAsia="ru-RU"/>
        </w:rPr>
        <w:t>a </w:t>
      </w:r>
      <w:r w:rsidRPr="003E40D9">
        <w:rPr>
          <w:lang w:eastAsia="ru-RU"/>
        </w:rPr>
        <w:t xml:space="preserve">trajektorie učení stojí za to vzít </w:t>
      </w:r>
      <w:r w:rsidR="00C95317" w:rsidRPr="003E40D9">
        <w:rPr>
          <w:lang w:eastAsia="ru-RU"/>
        </w:rPr>
        <w:t>v </w:t>
      </w:r>
      <w:r w:rsidRPr="003E40D9">
        <w:rPr>
          <w:lang w:eastAsia="ru-RU"/>
        </w:rPr>
        <w:t xml:space="preserve">úvahu odbornou přípravu, nebo spíše její kvalitu. Během </w:t>
      </w:r>
      <w:r w:rsidR="00065F49" w:rsidRPr="003E40D9">
        <w:rPr>
          <w:lang w:eastAsia="ru-RU"/>
        </w:rPr>
        <w:t>rozhovoru</w:t>
      </w:r>
      <w:r w:rsidRPr="003E40D9">
        <w:rPr>
          <w:lang w:eastAsia="ru-RU"/>
        </w:rPr>
        <w:t xml:space="preserve"> byly zdůrazněny silné </w:t>
      </w:r>
      <w:r w:rsidR="00C95317" w:rsidRPr="003E40D9">
        <w:rPr>
          <w:lang w:eastAsia="ru-RU"/>
        </w:rPr>
        <w:t>a </w:t>
      </w:r>
      <w:r w:rsidRPr="003E40D9">
        <w:rPr>
          <w:lang w:eastAsia="ru-RU"/>
        </w:rPr>
        <w:t xml:space="preserve">slabé stránky přípravy pedagogů na </w:t>
      </w:r>
      <w:r w:rsidR="0073323A" w:rsidRPr="003E40D9">
        <w:rPr>
          <w:lang w:eastAsia="ru-RU"/>
        </w:rPr>
        <w:t>p</w:t>
      </w:r>
      <w:r w:rsidRPr="003E40D9">
        <w:rPr>
          <w:lang w:eastAsia="ru-RU"/>
        </w:rPr>
        <w:t xml:space="preserve">edagogické fakultě. Jako silnou stránku všichni označili didaktický základ, který je poskytován učiteli (jedná se </w:t>
      </w:r>
      <w:r w:rsidR="00C95317" w:rsidRPr="003E40D9">
        <w:rPr>
          <w:lang w:eastAsia="ru-RU"/>
        </w:rPr>
        <w:t>o </w:t>
      </w:r>
      <w:r w:rsidRPr="003E40D9">
        <w:rPr>
          <w:lang w:eastAsia="ru-RU"/>
        </w:rPr>
        <w:t>práci se školním programem, tematickými plány, vytváření plánů lekcí).</w:t>
      </w:r>
    </w:p>
    <w:p w14:paraId="4571C9DD" w14:textId="42D8ECD3" w:rsidR="00C95317" w:rsidRPr="003E40D9" w:rsidRDefault="00065F49" w:rsidP="00A4679A">
      <w:pPr>
        <w:rPr>
          <w:lang w:eastAsia="ru-RU"/>
        </w:rPr>
      </w:pPr>
      <w:r w:rsidRPr="003E40D9">
        <w:rPr>
          <w:lang w:eastAsia="ru-RU"/>
        </w:rPr>
        <w:t xml:space="preserve">Respondenti však odhalili </w:t>
      </w:r>
      <w:r w:rsidR="00C95317" w:rsidRPr="003E40D9">
        <w:rPr>
          <w:lang w:eastAsia="ru-RU"/>
        </w:rPr>
        <w:t>i </w:t>
      </w:r>
      <w:r w:rsidRPr="003E40D9">
        <w:rPr>
          <w:lang w:eastAsia="ru-RU"/>
        </w:rPr>
        <w:t xml:space="preserve">slabé stránky. Jedním </w:t>
      </w:r>
      <w:r w:rsidR="00C95317" w:rsidRPr="003E40D9">
        <w:rPr>
          <w:lang w:eastAsia="ru-RU"/>
        </w:rPr>
        <w:t>z </w:t>
      </w:r>
      <w:r w:rsidRPr="003E40D9">
        <w:rPr>
          <w:lang w:eastAsia="ru-RU"/>
        </w:rPr>
        <w:t xml:space="preserve">nich je nedostatek praxe. To potvrzuje </w:t>
      </w:r>
      <w:r w:rsidR="00C95317" w:rsidRPr="003E40D9">
        <w:rPr>
          <w:lang w:eastAsia="ru-RU"/>
        </w:rPr>
        <w:t>i </w:t>
      </w:r>
      <w:r w:rsidRPr="003E40D9">
        <w:rPr>
          <w:lang w:eastAsia="ru-RU"/>
        </w:rPr>
        <w:t xml:space="preserve">respondent R1: </w:t>
      </w:r>
      <w:r w:rsidRPr="003E40D9">
        <w:rPr>
          <w:i/>
          <w:iCs/>
          <w:lang w:eastAsia="ru-RU"/>
        </w:rPr>
        <w:t>„Teorie je super, ale velmi chybí praxe. Učitel nemůže cítit sebejistotu, pokud zná teori</w:t>
      </w:r>
      <w:r w:rsidR="006B4A88" w:rsidRPr="003E40D9">
        <w:rPr>
          <w:i/>
          <w:iCs/>
          <w:lang w:eastAsia="ru-RU"/>
        </w:rPr>
        <w:t>i</w:t>
      </w:r>
      <w:r w:rsidRPr="003E40D9">
        <w:rPr>
          <w:i/>
          <w:iCs/>
          <w:lang w:eastAsia="ru-RU"/>
        </w:rPr>
        <w:t>, ale nikdy to nedělal.“</w:t>
      </w:r>
      <w:r w:rsidRPr="003E40D9">
        <w:rPr>
          <w:lang w:eastAsia="ru-RU"/>
        </w:rPr>
        <w:t xml:space="preserve"> (R1)</w:t>
      </w:r>
    </w:p>
    <w:p w14:paraId="51B3BB2C" w14:textId="37EE20EC" w:rsidR="00065F49" w:rsidRPr="003E40D9" w:rsidRDefault="00065F49" w:rsidP="003E40D9">
      <w:pPr>
        <w:spacing w:before="120" w:after="60"/>
        <w:rPr>
          <w:b/>
          <w:bCs/>
          <w:lang w:eastAsia="ru-RU"/>
        </w:rPr>
      </w:pPr>
      <w:r w:rsidRPr="003E40D9">
        <w:rPr>
          <w:b/>
          <w:bCs/>
          <w:lang w:eastAsia="ru-RU"/>
        </w:rPr>
        <w:t>UVÁDĚNÍ ZAČÍNAJÍCÍHO UČITELE</w:t>
      </w:r>
    </w:p>
    <w:p w14:paraId="663422DB" w14:textId="1427E082" w:rsidR="00C95317" w:rsidRPr="003E40D9" w:rsidRDefault="00C3661F" w:rsidP="00A4679A">
      <w:pPr>
        <w:rPr>
          <w:lang w:eastAsia="ru-RU"/>
        </w:rPr>
      </w:pPr>
      <w:r w:rsidRPr="003E40D9">
        <w:rPr>
          <w:lang w:eastAsia="ru-RU"/>
        </w:rPr>
        <w:t xml:space="preserve">Jak jsme psali </w:t>
      </w:r>
      <w:r w:rsidR="00C95317" w:rsidRPr="003E40D9">
        <w:rPr>
          <w:lang w:eastAsia="ru-RU"/>
        </w:rPr>
        <w:t>v </w:t>
      </w:r>
      <w:r w:rsidRPr="003E40D9">
        <w:rPr>
          <w:lang w:eastAsia="ru-RU"/>
        </w:rPr>
        <w:t>pod</w:t>
      </w:r>
      <w:r w:rsidR="00065F49" w:rsidRPr="003E40D9">
        <w:rPr>
          <w:lang w:eastAsia="ru-RU"/>
        </w:rPr>
        <w:t>kapitole</w:t>
      </w:r>
      <w:r w:rsidRPr="003E40D9">
        <w:rPr>
          <w:lang w:eastAsia="ru-RU"/>
        </w:rPr>
        <w:t xml:space="preserve"> 1.1.2, proces uvádění je složitý. </w:t>
      </w:r>
      <w:r w:rsidR="00065F49" w:rsidRPr="003E40D9">
        <w:rPr>
          <w:lang w:eastAsia="ru-RU"/>
        </w:rPr>
        <w:t>Uvádění</w:t>
      </w:r>
      <w:r w:rsidRPr="003E40D9">
        <w:rPr>
          <w:lang w:eastAsia="ru-RU"/>
        </w:rPr>
        <w:t xml:space="preserve"> začínajícího učitele považujeme za jeden </w:t>
      </w:r>
      <w:r w:rsidR="00C95317" w:rsidRPr="003E40D9">
        <w:rPr>
          <w:lang w:eastAsia="ru-RU"/>
        </w:rPr>
        <w:t>z </w:t>
      </w:r>
      <w:r w:rsidRPr="003E40D9">
        <w:rPr>
          <w:lang w:eastAsia="ru-RU"/>
        </w:rPr>
        <w:t xml:space="preserve">klíčových pododdílů, protože zahrnuje podporu jeho/jejího </w:t>
      </w:r>
      <w:r w:rsidR="00065F49" w:rsidRPr="003E40D9">
        <w:rPr>
          <w:lang w:eastAsia="ru-RU"/>
        </w:rPr>
        <w:t>uvádějícího</w:t>
      </w:r>
      <w:r w:rsidRPr="003E40D9">
        <w:rPr>
          <w:lang w:eastAsia="ru-RU"/>
        </w:rPr>
        <w:t xml:space="preserve"> učitele, výzvy</w:t>
      </w:r>
      <w:r w:rsidR="00065F49" w:rsidRPr="003E40D9">
        <w:rPr>
          <w:lang w:eastAsia="ru-RU"/>
        </w:rPr>
        <w:t xml:space="preserve">, </w:t>
      </w:r>
      <w:r w:rsidRPr="003E40D9">
        <w:rPr>
          <w:lang w:eastAsia="ru-RU"/>
        </w:rPr>
        <w:t>kterým začínající učitel čelí.</w:t>
      </w:r>
    </w:p>
    <w:p w14:paraId="5CA7E584" w14:textId="28892BBF" w:rsidR="00C95317" w:rsidRPr="003E40D9" w:rsidRDefault="00C95317" w:rsidP="00A4679A">
      <w:pPr>
        <w:rPr>
          <w:lang w:eastAsia="ru-RU"/>
        </w:rPr>
      </w:pPr>
      <w:r w:rsidRPr="003E40D9">
        <w:rPr>
          <w:lang w:eastAsia="ru-RU"/>
        </w:rPr>
        <w:t>V </w:t>
      </w:r>
      <w:r w:rsidR="00C3661F" w:rsidRPr="003E40D9">
        <w:rPr>
          <w:lang w:eastAsia="ru-RU"/>
        </w:rPr>
        <w:t xml:space="preserve">našem případě jsme narazili na dvě situace: když se začínající učitel snaží dělat věci sám </w:t>
      </w:r>
      <w:r w:rsidRPr="003E40D9">
        <w:rPr>
          <w:lang w:eastAsia="ru-RU"/>
        </w:rPr>
        <w:t>a </w:t>
      </w:r>
      <w:r w:rsidR="00C3661F" w:rsidRPr="003E40D9">
        <w:rPr>
          <w:lang w:eastAsia="ru-RU"/>
        </w:rPr>
        <w:t xml:space="preserve">když učitel potřebuje podporu, aby se nevzdal. </w:t>
      </w:r>
      <w:r w:rsidR="00065F49" w:rsidRPr="003E40D9">
        <w:rPr>
          <w:i/>
          <w:iCs/>
          <w:lang w:eastAsia="ru-RU"/>
        </w:rPr>
        <w:t>„Po prvním dn</w:t>
      </w:r>
      <w:r w:rsidR="0073323A" w:rsidRPr="003E40D9">
        <w:rPr>
          <w:i/>
          <w:iCs/>
          <w:lang w:eastAsia="ru-RU"/>
        </w:rPr>
        <w:t>u</w:t>
      </w:r>
      <w:r w:rsidR="00065F49" w:rsidRPr="003E40D9">
        <w:rPr>
          <w:i/>
          <w:iCs/>
          <w:lang w:eastAsia="ru-RU"/>
        </w:rPr>
        <w:t xml:space="preserve"> jsem si myslela, že </w:t>
      </w:r>
      <w:r w:rsidR="0073323A" w:rsidRPr="003E40D9">
        <w:rPr>
          <w:i/>
          <w:iCs/>
          <w:lang w:eastAsia="ru-RU"/>
        </w:rPr>
        <w:t xml:space="preserve">se </w:t>
      </w:r>
      <w:r w:rsidR="00065F49" w:rsidRPr="003E40D9">
        <w:rPr>
          <w:i/>
          <w:iCs/>
          <w:lang w:eastAsia="ru-RU"/>
        </w:rPr>
        <w:t>nevrátím. Ale jsem cítila podporu vedení školy. Oni chtěli</w:t>
      </w:r>
      <w:r w:rsidR="0073323A" w:rsidRPr="003E40D9">
        <w:rPr>
          <w:i/>
          <w:iCs/>
          <w:lang w:eastAsia="ru-RU"/>
        </w:rPr>
        <w:t>,</w:t>
      </w:r>
      <w:r w:rsidR="00065F49" w:rsidRPr="003E40D9">
        <w:rPr>
          <w:i/>
          <w:iCs/>
          <w:lang w:eastAsia="ru-RU"/>
        </w:rPr>
        <w:t xml:space="preserve"> abych se vrátila.“ (R3).</w:t>
      </w:r>
      <w:r w:rsidR="00065F49" w:rsidRPr="003E40D9">
        <w:rPr>
          <w:lang w:eastAsia="ru-RU"/>
        </w:rPr>
        <w:t xml:space="preserve"> </w:t>
      </w:r>
      <w:r w:rsidR="00C3661F" w:rsidRPr="003E40D9">
        <w:rPr>
          <w:lang w:eastAsia="ru-RU"/>
        </w:rPr>
        <w:t xml:space="preserve">Na druhou stranu existuje R1, která bude raději bojovat sama, než aby hledala pomoc: </w:t>
      </w:r>
      <w:r w:rsidR="00065F49" w:rsidRPr="003E40D9">
        <w:rPr>
          <w:i/>
          <w:iCs/>
          <w:lang w:eastAsia="ru-RU"/>
        </w:rPr>
        <w:t>„</w:t>
      </w:r>
      <w:r w:rsidR="0073323A" w:rsidRPr="003E40D9">
        <w:rPr>
          <w:i/>
          <w:iCs/>
          <w:lang w:eastAsia="ru-RU"/>
        </w:rPr>
        <w:t xml:space="preserve">… </w:t>
      </w:r>
      <w:r w:rsidR="00065F49" w:rsidRPr="003E40D9">
        <w:rPr>
          <w:i/>
          <w:iCs/>
          <w:lang w:eastAsia="ru-RU"/>
        </w:rPr>
        <w:t xml:space="preserve">nemůžu ohodnotit podporu školy, protože já sama ji neprosím…“ </w:t>
      </w:r>
      <w:r w:rsidR="00065F49" w:rsidRPr="003E40D9">
        <w:rPr>
          <w:lang w:eastAsia="ru-RU"/>
        </w:rPr>
        <w:t xml:space="preserve">(R1). </w:t>
      </w:r>
      <w:r w:rsidR="0073323A" w:rsidRPr="003E40D9">
        <w:rPr>
          <w:lang w:eastAsia="ru-RU"/>
        </w:rPr>
        <w:t>Z</w:t>
      </w:r>
      <w:r w:rsidR="00065F49" w:rsidRPr="003E40D9">
        <w:rPr>
          <w:lang w:eastAsia="ru-RU"/>
        </w:rPr>
        <w:t xml:space="preserve"> toho vidíme, že uvádění učitele závisí </w:t>
      </w:r>
      <w:r w:rsidRPr="003E40D9">
        <w:rPr>
          <w:lang w:eastAsia="ru-RU"/>
        </w:rPr>
        <w:t>i </w:t>
      </w:r>
      <w:r w:rsidR="00065F49" w:rsidRPr="003E40D9">
        <w:rPr>
          <w:lang w:eastAsia="ru-RU"/>
        </w:rPr>
        <w:t>na samotném učiteli.</w:t>
      </w:r>
    </w:p>
    <w:p w14:paraId="5E451FCE" w14:textId="792A08FE" w:rsidR="00065F49" w:rsidRPr="003E40D9" w:rsidRDefault="00065F49" w:rsidP="003E40D9">
      <w:pPr>
        <w:spacing w:before="120" w:after="60"/>
        <w:rPr>
          <w:b/>
          <w:bCs/>
          <w:lang w:eastAsia="ru-RU"/>
        </w:rPr>
      </w:pPr>
      <w:r w:rsidRPr="003E40D9">
        <w:rPr>
          <w:b/>
          <w:bCs/>
          <w:lang w:eastAsia="ru-RU"/>
        </w:rPr>
        <w:t>VZTAHY S ŽÁKY</w:t>
      </w:r>
    </w:p>
    <w:p w14:paraId="050523DD" w14:textId="2F9FEE27" w:rsidR="00065F49" w:rsidRPr="003E40D9" w:rsidRDefault="00065F49" w:rsidP="00A4679A">
      <w:pPr>
        <w:rPr>
          <w:lang w:eastAsia="ru-RU"/>
        </w:rPr>
      </w:pPr>
      <w:r w:rsidRPr="003E40D9">
        <w:rPr>
          <w:lang w:eastAsia="ru-RU"/>
        </w:rPr>
        <w:t xml:space="preserve">Začínající učitelé často přicházejí </w:t>
      </w:r>
      <w:r w:rsidR="00C95317" w:rsidRPr="003E40D9">
        <w:rPr>
          <w:lang w:eastAsia="ru-RU"/>
        </w:rPr>
        <w:t>s </w:t>
      </w:r>
      <w:r w:rsidRPr="003E40D9">
        <w:rPr>
          <w:lang w:eastAsia="ru-RU"/>
        </w:rPr>
        <w:t xml:space="preserve">novými metodami </w:t>
      </w:r>
      <w:r w:rsidR="00C95317" w:rsidRPr="003E40D9">
        <w:rPr>
          <w:lang w:eastAsia="ru-RU"/>
        </w:rPr>
        <w:t>a </w:t>
      </w:r>
      <w:r w:rsidRPr="003E40D9">
        <w:rPr>
          <w:lang w:eastAsia="ru-RU"/>
        </w:rPr>
        <w:t xml:space="preserve">způsoby, jak předávat informace studentům. Kromě toho jsme upozorňovali, že velkou roli hraje </w:t>
      </w:r>
      <w:r w:rsidR="00C95317" w:rsidRPr="003E40D9">
        <w:rPr>
          <w:lang w:eastAsia="ru-RU"/>
        </w:rPr>
        <w:t>i </w:t>
      </w:r>
      <w:r w:rsidRPr="003E40D9">
        <w:rPr>
          <w:lang w:eastAsia="ru-RU"/>
        </w:rPr>
        <w:t xml:space="preserve">vztah učitele </w:t>
      </w:r>
      <w:r w:rsidR="00C95317" w:rsidRPr="003E40D9">
        <w:rPr>
          <w:lang w:eastAsia="ru-RU"/>
        </w:rPr>
        <w:t>a </w:t>
      </w:r>
      <w:r w:rsidRPr="003E40D9">
        <w:rPr>
          <w:lang w:eastAsia="ru-RU"/>
        </w:rPr>
        <w:t xml:space="preserve">žáků. Schopnost vytvářet mezilidské vztahy je pro pedagoga důležitým aspektem </w:t>
      </w:r>
      <w:r w:rsidR="00C95317" w:rsidRPr="003E40D9">
        <w:rPr>
          <w:lang w:eastAsia="ru-RU"/>
        </w:rPr>
        <w:t>a </w:t>
      </w:r>
      <w:r w:rsidRPr="003E40D9">
        <w:rPr>
          <w:lang w:eastAsia="ru-RU"/>
        </w:rPr>
        <w:t xml:space="preserve">jednou </w:t>
      </w:r>
      <w:r w:rsidR="00C95317" w:rsidRPr="003E40D9">
        <w:rPr>
          <w:lang w:eastAsia="ru-RU"/>
        </w:rPr>
        <w:t>z </w:t>
      </w:r>
      <w:r w:rsidRPr="003E40D9">
        <w:rPr>
          <w:lang w:eastAsia="ru-RU"/>
        </w:rPr>
        <w:t xml:space="preserve">nejdůležitějších součástí úspěšné pedagogické činnosti je interakce </w:t>
      </w:r>
      <w:r w:rsidR="00C95317" w:rsidRPr="003E40D9">
        <w:rPr>
          <w:lang w:eastAsia="ru-RU"/>
        </w:rPr>
        <w:t>s </w:t>
      </w:r>
      <w:r w:rsidR="00B3104B" w:rsidRPr="003E40D9">
        <w:rPr>
          <w:lang w:eastAsia="ru-RU"/>
        </w:rPr>
        <w:t>žáky</w:t>
      </w:r>
      <w:r w:rsidRPr="003E40D9">
        <w:rPr>
          <w:lang w:eastAsia="ru-RU"/>
        </w:rPr>
        <w:t>.</w:t>
      </w:r>
    </w:p>
    <w:p w14:paraId="619DD011" w14:textId="76DC6B87" w:rsidR="00C95317" w:rsidRPr="003E40D9" w:rsidRDefault="00065F49" w:rsidP="00A4679A">
      <w:pPr>
        <w:rPr>
          <w:lang w:eastAsia="ru-RU"/>
        </w:rPr>
      </w:pPr>
      <w:r w:rsidRPr="003E40D9">
        <w:rPr>
          <w:lang w:eastAsia="ru-RU"/>
        </w:rPr>
        <w:lastRenderedPageBreak/>
        <w:t xml:space="preserve">Začínající učitelé uplatňují individuální přístup </w:t>
      </w:r>
      <w:r w:rsidR="00C95317" w:rsidRPr="003E40D9">
        <w:rPr>
          <w:lang w:eastAsia="ru-RU"/>
        </w:rPr>
        <w:t>k </w:t>
      </w:r>
      <w:r w:rsidRPr="003E40D9">
        <w:rPr>
          <w:lang w:eastAsia="ru-RU"/>
        </w:rPr>
        <w:t>řešení konfliktů mezi studenty, jako je R2</w:t>
      </w:r>
      <w:r w:rsidR="00B3104B" w:rsidRPr="003E40D9">
        <w:rPr>
          <w:lang w:eastAsia="ru-RU"/>
        </w:rPr>
        <w:t xml:space="preserve">: </w:t>
      </w:r>
      <w:r w:rsidR="00B3104B" w:rsidRPr="003E40D9">
        <w:rPr>
          <w:i/>
          <w:iCs/>
          <w:lang w:eastAsia="ru-RU"/>
        </w:rPr>
        <w:t>„</w:t>
      </w:r>
      <w:r w:rsidR="00910CA1" w:rsidRPr="003E40D9">
        <w:rPr>
          <w:i/>
          <w:iCs/>
          <w:lang w:eastAsia="ru-RU"/>
        </w:rPr>
        <w:t xml:space="preserve">… </w:t>
      </w:r>
      <w:r w:rsidR="00B3104B" w:rsidRPr="003E40D9">
        <w:rPr>
          <w:i/>
          <w:iCs/>
          <w:lang w:eastAsia="ru-RU"/>
        </w:rPr>
        <w:t>já vždycky zkusím vyřešit rozpory individuální rozhovorem</w:t>
      </w:r>
      <w:r w:rsidR="00910CA1" w:rsidRPr="003E40D9">
        <w:rPr>
          <w:i/>
          <w:iCs/>
          <w:lang w:eastAsia="ru-RU"/>
        </w:rPr>
        <w:t>…</w:t>
      </w:r>
      <w:r w:rsidR="00B3104B" w:rsidRPr="003E40D9">
        <w:rPr>
          <w:i/>
          <w:iCs/>
          <w:lang w:eastAsia="ru-RU"/>
        </w:rPr>
        <w:t xml:space="preserve">“ </w:t>
      </w:r>
      <w:r w:rsidR="00B3104B" w:rsidRPr="003E40D9">
        <w:rPr>
          <w:lang w:eastAsia="ru-RU"/>
        </w:rPr>
        <w:t xml:space="preserve">(R2). </w:t>
      </w:r>
      <w:r w:rsidRPr="003E40D9">
        <w:rPr>
          <w:lang w:eastAsia="ru-RU"/>
        </w:rPr>
        <w:t xml:space="preserve">Respondenti tak hovoří </w:t>
      </w:r>
      <w:r w:rsidR="00C95317" w:rsidRPr="003E40D9">
        <w:rPr>
          <w:lang w:eastAsia="ru-RU"/>
        </w:rPr>
        <w:t>o </w:t>
      </w:r>
      <w:r w:rsidR="00F62CE0" w:rsidRPr="003E40D9">
        <w:rPr>
          <w:lang w:eastAsia="ru-RU"/>
        </w:rPr>
        <w:t>„</w:t>
      </w:r>
      <w:r w:rsidRPr="003E40D9">
        <w:rPr>
          <w:lang w:eastAsia="ru-RU"/>
        </w:rPr>
        <w:t>přátelském</w:t>
      </w:r>
      <w:r w:rsidR="00F62CE0" w:rsidRPr="003E40D9">
        <w:rPr>
          <w:lang w:eastAsia="ru-RU"/>
        </w:rPr>
        <w:t>“</w:t>
      </w:r>
      <w:r w:rsidR="00B3104B" w:rsidRPr="003E40D9">
        <w:rPr>
          <w:lang w:eastAsia="ru-RU"/>
        </w:rPr>
        <w:t xml:space="preserve"> </w:t>
      </w:r>
      <w:r w:rsidRPr="003E40D9">
        <w:rPr>
          <w:lang w:eastAsia="ru-RU"/>
        </w:rPr>
        <w:t>vztahu s</w:t>
      </w:r>
      <w:r w:rsidR="00B3104B" w:rsidRPr="003E40D9">
        <w:rPr>
          <w:lang w:eastAsia="ru-RU"/>
        </w:rPr>
        <w:t xml:space="preserve"> žáky: </w:t>
      </w:r>
      <w:r w:rsidR="00B3104B" w:rsidRPr="003E40D9">
        <w:rPr>
          <w:i/>
          <w:iCs/>
          <w:lang w:eastAsia="ru-RU"/>
        </w:rPr>
        <w:t>„to pomáhá b</w:t>
      </w:r>
      <w:r w:rsidR="00F62CE0" w:rsidRPr="003E40D9">
        <w:rPr>
          <w:i/>
          <w:iCs/>
          <w:lang w:eastAsia="ru-RU"/>
        </w:rPr>
        <w:t>ý</w:t>
      </w:r>
      <w:r w:rsidR="00B3104B" w:rsidRPr="003E40D9">
        <w:rPr>
          <w:i/>
          <w:iCs/>
          <w:lang w:eastAsia="ru-RU"/>
        </w:rPr>
        <w:t xml:space="preserve">t trošku bliž k nim“ </w:t>
      </w:r>
      <w:r w:rsidR="00B3104B" w:rsidRPr="003E40D9">
        <w:rPr>
          <w:lang w:eastAsia="ru-RU"/>
        </w:rPr>
        <w:t xml:space="preserve">(R1). </w:t>
      </w:r>
      <w:r w:rsidRPr="003E40D9">
        <w:rPr>
          <w:lang w:eastAsia="ru-RU"/>
        </w:rPr>
        <w:t xml:space="preserve">Stojí za zmínku, že během období </w:t>
      </w:r>
      <w:r w:rsidR="00910CA1" w:rsidRPr="003E40D9">
        <w:rPr>
          <w:lang w:eastAsia="ru-RU"/>
        </w:rPr>
        <w:t>covid</w:t>
      </w:r>
      <w:r w:rsidRPr="003E40D9">
        <w:rPr>
          <w:lang w:eastAsia="ru-RU"/>
        </w:rPr>
        <w:t xml:space="preserve">-19 mnoho dětí přešlo na online režim, což komplikuje práci </w:t>
      </w:r>
      <w:r w:rsidR="00C95317" w:rsidRPr="003E40D9">
        <w:rPr>
          <w:lang w:eastAsia="ru-RU"/>
        </w:rPr>
        <w:t>s </w:t>
      </w:r>
      <w:r w:rsidR="00B3104B" w:rsidRPr="003E40D9">
        <w:rPr>
          <w:lang w:eastAsia="ru-RU"/>
        </w:rPr>
        <w:t>žáky</w:t>
      </w:r>
      <w:r w:rsidRPr="003E40D9">
        <w:rPr>
          <w:lang w:eastAsia="ru-RU"/>
        </w:rPr>
        <w:t xml:space="preserve">. To potvrzuje </w:t>
      </w:r>
      <w:r w:rsidR="00C95317" w:rsidRPr="003E40D9">
        <w:rPr>
          <w:lang w:eastAsia="ru-RU"/>
        </w:rPr>
        <w:t>i </w:t>
      </w:r>
      <w:r w:rsidRPr="003E40D9">
        <w:rPr>
          <w:lang w:eastAsia="ru-RU"/>
        </w:rPr>
        <w:t>respondent</w:t>
      </w:r>
      <w:r w:rsidR="00B3104B" w:rsidRPr="003E40D9">
        <w:rPr>
          <w:lang w:eastAsia="ru-RU"/>
        </w:rPr>
        <w:t xml:space="preserve">ka </w:t>
      </w:r>
      <w:r w:rsidRPr="003E40D9">
        <w:rPr>
          <w:lang w:eastAsia="ru-RU"/>
        </w:rPr>
        <w:t xml:space="preserve">R3: </w:t>
      </w:r>
      <w:r w:rsidR="00910CA1" w:rsidRPr="003E40D9">
        <w:rPr>
          <w:i/>
          <w:iCs/>
          <w:lang w:eastAsia="ru-RU"/>
        </w:rPr>
        <w:t>„</w:t>
      </w:r>
      <w:r w:rsidR="00B3104B" w:rsidRPr="003E40D9">
        <w:rPr>
          <w:i/>
          <w:iCs/>
          <w:lang w:eastAsia="ru-RU"/>
        </w:rPr>
        <w:t xml:space="preserve">Oni řeší své rozpory přes sociální sítě, </w:t>
      </w:r>
      <w:r w:rsidR="00C95317" w:rsidRPr="003E40D9">
        <w:rPr>
          <w:i/>
          <w:iCs/>
          <w:lang w:eastAsia="ru-RU"/>
        </w:rPr>
        <w:t>a </w:t>
      </w:r>
      <w:r w:rsidR="00B3104B" w:rsidRPr="003E40D9">
        <w:rPr>
          <w:i/>
          <w:iCs/>
          <w:lang w:eastAsia="ru-RU"/>
        </w:rPr>
        <w:t>proto je těžké řešit konflikty. Prakticky spolu nekomunikují.</w:t>
      </w:r>
      <w:r w:rsidR="00910CA1" w:rsidRPr="003E40D9">
        <w:rPr>
          <w:i/>
          <w:iCs/>
          <w:lang w:eastAsia="ru-RU"/>
        </w:rPr>
        <w:t>“</w:t>
      </w:r>
      <w:r w:rsidR="00B3104B" w:rsidRPr="003E40D9">
        <w:rPr>
          <w:i/>
          <w:iCs/>
          <w:lang w:eastAsia="ru-RU"/>
        </w:rPr>
        <w:t xml:space="preserve"> </w:t>
      </w:r>
      <w:r w:rsidR="00B3104B" w:rsidRPr="003E40D9">
        <w:rPr>
          <w:lang w:eastAsia="ru-RU"/>
        </w:rPr>
        <w:t>(R3)</w:t>
      </w:r>
    </w:p>
    <w:p w14:paraId="5B12C1F0" w14:textId="3AB340F2" w:rsidR="00B3104B" w:rsidRPr="003E40D9" w:rsidRDefault="00065F49" w:rsidP="003E40D9">
      <w:pPr>
        <w:spacing w:before="120" w:after="60"/>
        <w:rPr>
          <w:b/>
          <w:bCs/>
          <w:i/>
          <w:iCs/>
          <w:lang w:eastAsia="ru-RU"/>
        </w:rPr>
      </w:pPr>
      <w:r w:rsidRPr="003E40D9">
        <w:rPr>
          <w:lang w:eastAsia="ru-RU"/>
        </w:rPr>
        <w:t xml:space="preserve">Hlavní strategií začínajícího učitele je naučit se spolupracovat </w:t>
      </w:r>
      <w:r w:rsidR="00C95317" w:rsidRPr="003E40D9">
        <w:rPr>
          <w:lang w:eastAsia="ru-RU"/>
        </w:rPr>
        <w:t>a </w:t>
      </w:r>
      <w:r w:rsidRPr="003E40D9">
        <w:rPr>
          <w:lang w:eastAsia="ru-RU"/>
        </w:rPr>
        <w:t xml:space="preserve">budovat vzájemnou pomoc </w:t>
      </w:r>
      <w:r w:rsidR="00C95317" w:rsidRPr="003E40D9">
        <w:rPr>
          <w:lang w:eastAsia="ru-RU"/>
        </w:rPr>
        <w:t>v </w:t>
      </w:r>
      <w:r w:rsidRPr="003E40D9">
        <w:rPr>
          <w:lang w:eastAsia="ru-RU"/>
        </w:rPr>
        <w:t xml:space="preserve">kolektivu. Začínající učitel se snaží rozhodovat spravedlivě </w:t>
      </w:r>
      <w:r w:rsidR="00C95317" w:rsidRPr="003E40D9">
        <w:rPr>
          <w:lang w:eastAsia="ru-RU"/>
        </w:rPr>
        <w:t>a </w:t>
      </w:r>
      <w:r w:rsidRPr="003E40D9">
        <w:rPr>
          <w:lang w:eastAsia="ru-RU"/>
        </w:rPr>
        <w:t xml:space="preserve">objektivně. Nejde </w:t>
      </w:r>
      <w:r w:rsidR="00C95317" w:rsidRPr="003E40D9">
        <w:rPr>
          <w:lang w:eastAsia="ru-RU"/>
        </w:rPr>
        <w:t>o </w:t>
      </w:r>
      <w:r w:rsidR="00B3104B" w:rsidRPr="003E40D9">
        <w:rPr>
          <w:i/>
          <w:iCs/>
          <w:lang w:eastAsia="ru-RU"/>
        </w:rPr>
        <w:t>„kamarádství“</w:t>
      </w:r>
      <w:r w:rsidR="00B3104B" w:rsidRPr="003E40D9">
        <w:rPr>
          <w:lang w:eastAsia="ru-RU"/>
        </w:rPr>
        <w:t>,</w:t>
      </w:r>
      <w:r w:rsidRPr="003E40D9">
        <w:rPr>
          <w:lang w:eastAsia="ru-RU"/>
        </w:rPr>
        <w:t xml:space="preserve"> ale </w:t>
      </w:r>
      <w:r w:rsidR="00C95317" w:rsidRPr="003E40D9">
        <w:rPr>
          <w:lang w:eastAsia="ru-RU"/>
        </w:rPr>
        <w:t>o </w:t>
      </w:r>
      <w:r w:rsidRPr="003E40D9">
        <w:rPr>
          <w:lang w:eastAsia="ru-RU"/>
        </w:rPr>
        <w:t xml:space="preserve">mentoring </w:t>
      </w:r>
      <w:r w:rsidR="00B3104B" w:rsidRPr="003E40D9">
        <w:rPr>
          <w:lang w:eastAsia="ru-RU"/>
        </w:rPr>
        <w:t>žáka</w:t>
      </w:r>
      <w:r w:rsidRPr="003E40D9">
        <w:rPr>
          <w:lang w:eastAsia="ru-RU"/>
        </w:rPr>
        <w:t>. Respondent</w:t>
      </w:r>
      <w:r w:rsidR="00B3104B" w:rsidRPr="003E40D9">
        <w:rPr>
          <w:lang w:eastAsia="ru-RU"/>
        </w:rPr>
        <w:t>ka</w:t>
      </w:r>
      <w:r w:rsidRPr="003E40D9">
        <w:rPr>
          <w:lang w:eastAsia="ru-RU"/>
        </w:rPr>
        <w:t xml:space="preserve"> R4: </w:t>
      </w:r>
      <w:r w:rsidR="00B3104B" w:rsidRPr="003E40D9">
        <w:rPr>
          <w:i/>
          <w:iCs/>
          <w:lang w:eastAsia="ru-RU"/>
        </w:rPr>
        <w:t>„</w:t>
      </w:r>
      <w:r w:rsidR="00910CA1" w:rsidRPr="003E40D9">
        <w:rPr>
          <w:i/>
          <w:iCs/>
          <w:lang w:eastAsia="ru-RU"/>
        </w:rPr>
        <w:t xml:space="preserve">… </w:t>
      </w:r>
      <w:r w:rsidR="00B3104B" w:rsidRPr="003E40D9">
        <w:rPr>
          <w:i/>
          <w:iCs/>
          <w:lang w:eastAsia="ru-RU"/>
        </w:rPr>
        <w:t>snažím se b</w:t>
      </w:r>
      <w:r w:rsidR="00910CA1" w:rsidRPr="003E40D9">
        <w:rPr>
          <w:i/>
          <w:iCs/>
          <w:lang w:eastAsia="ru-RU"/>
        </w:rPr>
        <w:t>ý</w:t>
      </w:r>
      <w:r w:rsidR="00B3104B" w:rsidRPr="003E40D9">
        <w:rPr>
          <w:i/>
          <w:iCs/>
          <w:lang w:eastAsia="ru-RU"/>
        </w:rPr>
        <w:t>t podporou pro každého jako mistrov</w:t>
      </w:r>
      <w:r w:rsidR="00910CA1" w:rsidRPr="003E40D9">
        <w:rPr>
          <w:i/>
          <w:iCs/>
          <w:lang w:eastAsia="ru-RU"/>
        </w:rPr>
        <w:t>á</w:t>
      </w:r>
      <w:r w:rsidR="00B3104B" w:rsidRPr="003E40D9">
        <w:rPr>
          <w:i/>
          <w:iCs/>
          <w:lang w:eastAsia="ru-RU"/>
        </w:rPr>
        <w:t xml:space="preserve"> </w:t>
      </w:r>
      <w:r w:rsidR="00C95317" w:rsidRPr="003E40D9">
        <w:rPr>
          <w:i/>
          <w:iCs/>
          <w:lang w:eastAsia="ru-RU"/>
        </w:rPr>
        <w:t>a </w:t>
      </w:r>
      <w:r w:rsidR="00B3104B" w:rsidRPr="003E40D9">
        <w:rPr>
          <w:i/>
          <w:iCs/>
          <w:lang w:eastAsia="ru-RU"/>
        </w:rPr>
        <w:t xml:space="preserve">jako člověk…“ </w:t>
      </w:r>
      <w:r w:rsidR="00B3104B" w:rsidRPr="003E40D9">
        <w:rPr>
          <w:lang w:eastAsia="ru-RU"/>
        </w:rPr>
        <w:t>(R4)</w:t>
      </w:r>
    </w:p>
    <w:p w14:paraId="6DC264F2" w14:textId="4CFB8A11" w:rsidR="00B3104B" w:rsidRPr="003E40D9" w:rsidRDefault="00B3104B" w:rsidP="003E40D9">
      <w:pPr>
        <w:spacing w:before="120" w:after="60"/>
        <w:rPr>
          <w:b/>
          <w:bCs/>
          <w:lang w:eastAsia="ru-RU"/>
        </w:rPr>
      </w:pPr>
      <w:r w:rsidRPr="003E40D9">
        <w:rPr>
          <w:b/>
          <w:bCs/>
          <w:lang w:eastAsia="ru-RU"/>
        </w:rPr>
        <w:t>MOTIVACE ŽÁK</w:t>
      </w:r>
      <w:r w:rsidR="00910CA1" w:rsidRPr="003E40D9">
        <w:rPr>
          <w:b/>
          <w:bCs/>
          <w:lang w:eastAsia="ru-RU"/>
        </w:rPr>
        <w:t>Ů</w:t>
      </w:r>
      <w:r w:rsidRPr="003E40D9">
        <w:rPr>
          <w:b/>
          <w:bCs/>
          <w:lang w:eastAsia="ru-RU"/>
        </w:rPr>
        <w:t xml:space="preserve"> K UČENÍ</w:t>
      </w:r>
    </w:p>
    <w:p w14:paraId="27A2F0ED" w14:textId="3C9C31CE" w:rsidR="00065F49" w:rsidRPr="003E40D9" w:rsidRDefault="00065F49" w:rsidP="00A4679A">
      <w:pPr>
        <w:rPr>
          <w:lang w:eastAsia="ru-RU"/>
        </w:rPr>
      </w:pPr>
      <w:r w:rsidRPr="003E40D9">
        <w:rPr>
          <w:lang w:eastAsia="ru-RU"/>
        </w:rPr>
        <w:t xml:space="preserve">Bohužel </w:t>
      </w:r>
      <w:r w:rsidR="00902462" w:rsidRPr="003E40D9">
        <w:rPr>
          <w:lang w:eastAsia="ru-RU"/>
        </w:rPr>
        <w:t>c</w:t>
      </w:r>
      <w:r w:rsidRPr="003E40D9">
        <w:rPr>
          <w:lang w:eastAsia="ru-RU"/>
        </w:rPr>
        <w:t xml:space="preserve">ovid ovlivnil nejen naši komunikaci, ale také technologický pokrok. Začaly se objevovat </w:t>
      </w:r>
      <w:r w:rsidR="00C95317" w:rsidRPr="003E40D9">
        <w:rPr>
          <w:lang w:eastAsia="ru-RU"/>
        </w:rPr>
        <w:t>a </w:t>
      </w:r>
      <w:r w:rsidRPr="003E40D9">
        <w:rPr>
          <w:lang w:eastAsia="ru-RU"/>
        </w:rPr>
        <w:t xml:space="preserve">rozvíjet internetové profese, včetně blogování, SMM </w:t>
      </w:r>
      <w:r w:rsidR="00C95317" w:rsidRPr="003E40D9">
        <w:rPr>
          <w:lang w:eastAsia="ru-RU"/>
        </w:rPr>
        <w:t>a </w:t>
      </w:r>
      <w:r w:rsidRPr="003E40D9">
        <w:rPr>
          <w:lang w:eastAsia="ru-RU"/>
        </w:rPr>
        <w:t xml:space="preserve">dalších. Děti ztratily zájem </w:t>
      </w:r>
      <w:r w:rsidR="00C95317" w:rsidRPr="003E40D9">
        <w:rPr>
          <w:lang w:eastAsia="ru-RU"/>
        </w:rPr>
        <w:t>o </w:t>
      </w:r>
      <w:r w:rsidRPr="003E40D9">
        <w:rPr>
          <w:lang w:eastAsia="ru-RU"/>
        </w:rPr>
        <w:t xml:space="preserve">skutečné profese </w:t>
      </w:r>
      <w:r w:rsidR="00C95317" w:rsidRPr="003E40D9">
        <w:rPr>
          <w:lang w:eastAsia="ru-RU"/>
        </w:rPr>
        <w:t>a </w:t>
      </w:r>
      <w:r w:rsidRPr="003E40D9">
        <w:rPr>
          <w:lang w:eastAsia="ru-RU"/>
        </w:rPr>
        <w:t xml:space="preserve">každý rok bude stále obtížnější je motivovat ke vzdělání. Začínající učitelé upozorňují na skutečnost, že mnoho žáků chodí do školy, aby </w:t>
      </w:r>
      <w:r w:rsidR="004959D2" w:rsidRPr="003E40D9">
        <w:rPr>
          <w:lang w:eastAsia="ru-RU"/>
        </w:rPr>
        <w:t xml:space="preserve">splnili </w:t>
      </w:r>
      <w:r w:rsidRPr="003E40D9">
        <w:rPr>
          <w:lang w:eastAsia="ru-RU"/>
        </w:rPr>
        <w:t>požadavk</w:t>
      </w:r>
      <w:r w:rsidR="00B3104B" w:rsidRPr="003E40D9">
        <w:rPr>
          <w:lang w:eastAsia="ru-RU"/>
        </w:rPr>
        <w:t xml:space="preserve">y </w:t>
      </w:r>
      <w:r w:rsidRPr="003E40D9">
        <w:rPr>
          <w:lang w:eastAsia="ru-RU"/>
        </w:rPr>
        <w:t xml:space="preserve">rodičů. Respondentka R4 to potvrzuje vlastními slovy: </w:t>
      </w:r>
      <w:r w:rsidR="00B3104B" w:rsidRPr="003E40D9">
        <w:rPr>
          <w:i/>
          <w:iCs/>
          <w:lang w:eastAsia="ru-RU"/>
        </w:rPr>
        <w:t xml:space="preserve">„Oni nejsou namotivováni </w:t>
      </w:r>
      <w:r w:rsidR="00C95317" w:rsidRPr="003E40D9">
        <w:rPr>
          <w:i/>
          <w:iCs/>
          <w:lang w:eastAsia="ru-RU"/>
        </w:rPr>
        <w:t>k </w:t>
      </w:r>
      <w:r w:rsidR="00B3104B" w:rsidRPr="003E40D9">
        <w:rPr>
          <w:i/>
          <w:iCs/>
          <w:lang w:eastAsia="ru-RU"/>
        </w:rPr>
        <w:t xml:space="preserve">vaření. Její to nezajímá. Dříve žáci vařili ve volném čase </w:t>
      </w:r>
      <w:r w:rsidR="00C95317" w:rsidRPr="003E40D9">
        <w:rPr>
          <w:i/>
          <w:iCs/>
          <w:lang w:eastAsia="ru-RU"/>
        </w:rPr>
        <w:t>a </w:t>
      </w:r>
      <w:r w:rsidR="00B3104B" w:rsidRPr="003E40D9">
        <w:rPr>
          <w:i/>
          <w:iCs/>
          <w:lang w:eastAsia="ru-RU"/>
        </w:rPr>
        <w:t xml:space="preserve">bylo vidět, že je to zajímá.“ </w:t>
      </w:r>
      <w:r w:rsidR="00B3104B" w:rsidRPr="003E40D9">
        <w:rPr>
          <w:lang w:eastAsia="ru-RU"/>
        </w:rPr>
        <w:t>(R4)</w:t>
      </w:r>
    </w:p>
    <w:p w14:paraId="45A721A4" w14:textId="719FD6DA" w:rsidR="00065F49" w:rsidRPr="003E40D9" w:rsidRDefault="00C95317" w:rsidP="00A4679A">
      <w:pPr>
        <w:rPr>
          <w:lang w:eastAsia="ru-RU"/>
        </w:rPr>
      </w:pPr>
      <w:r w:rsidRPr="003E40D9">
        <w:rPr>
          <w:lang w:eastAsia="ru-RU"/>
        </w:rPr>
        <w:t>U </w:t>
      </w:r>
      <w:r w:rsidR="00B3104B" w:rsidRPr="003E40D9">
        <w:rPr>
          <w:lang w:eastAsia="ru-RU"/>
        </w:rPr>
        <w:t xml:space="preserve">dětí je pozorována absence touhy po výběru povolání. </w:t>
      </w:r>
      <w:r w:rsidR="00065F49" w:rsidRPr="003E40D9">
        <w:rPr>
          <w:lang w:eastAsia="ru-RU"/>
        </w:rPr>
        <w:t xml:space="preserve">To potvrzuje </w:t>
      </w:r>
      <w:r w:rsidRPr="003E40D9">
        <w:rPr>
          <w:lang w:eastAsia="ru-RU"/>
        </w:rPr>
        <w:t>i </w:t>
      </w:r>
      <w:r w:rsidR="00065F49" w:rsidRPr="003E40D9">
        <w:rPr>
          <w:lang w:eastAsia="ru-RU"/>
        </w:rPr>
        <w:t>respondent</w:t>
      </w:r>
      <w:r w:rsidR="00B3104B" w:rsidRPr="003E40D9">
        <w:rPr>
          <w:lang w:eastAsia="ru-RU"/>
        </w:rPr>
        <w:t>ka</w:t>
      </w:r>
      <w:r w:rsidR="00065F49" w:rsidRPr="003E40D9">
        <w:rPr>
          <w:lang w:eastAsia="ru-RU"/>
        </w:rPr>
        <w:t xml:space="preserve"> R3: </w:t>
      </w:r>
      <w:r w:rsidR="00B3104B" w:rsidRPr="003E40D9">
        <w:rPr>
          <w:i/>
          <w:iCs/>
          <w:lang w:eastAsia="ru-RU"/>
        </w:rPr>
        <w:t>„</w:t>
      </w:r>
      <w:r w:rsidRPr="003E40D9">
        <w:rPr>
          <w:i/>
          <w:iCs/>
          <w:lang w:eastAsia="ru-RU"/>
        </w:rPr>
        <w:t>V </w:t>
      </w:r>
      <w:r w:rsidR="00B3104B" w:rsidRPr="003E40D9">
        <w:rPr>
          <w:i/>
          <w:iCs/>
          <w:lang w:eastAsia="ru-RU"/>
        </w:rPr>
        <w:t>poslední době se na tento obor jdou, když už nic jiného nezbývá</w:t>
      </w:r>
      <w:r w:rsidR="009D3D91" w:rsidRPr="003E40D9">
        <w:rPr>
          <w:i/>
          <w:iCs/>
          <w:lang w:eastAsia="ru-RU"/>
        </w:rPr>
        <w:t>,</w:t>
      </w:r>
      <w:r w:rsidR="00B3104B" w:rsidRPr="003E40D9">
        <w:rPr>
          <w:i/>
          <w:iCs/>
          <w:lang w:eastAsia="ru-RU"/>
        </w:rPr>
        <w:t xml:space="preserve"> </w:t>
      </w:r>
      <w:r w:rsidRPr="003E40D9">
        <w:rPr>
          <w:i/>
          <w:iCs/>
          <w:lang w:eastAsia="ru-RU"/>
        </w:rPr>
        <w:t>a u </w:t>
      </w:r>
      <w:r w:rsidR="009D3D91" w:rsidRPr="003E40D9">
        <w:rPr>
          <w:i/>
          <w:iCs/>
          <w:lang w:eastAsia="ru-RU"/>
        </w:rPr>
        <w:t xml:space="preserve">mnohých </w:t>
      </w:r>
      <w:r w:rsidR="00B3104B" w:rsidRPr="003E40D9">
        <w:rPr>
          <w:i/>
          <w:iCs/>
          <w:lang w:eastAsia="ru-RU"/>
        </w:rPr>
        <w:t xml:space="preserve">vidím nedostatek zájmu </w:t>
      </w:r>
      <w:r w:rsidRPr="003E40D9">
        <w:rPr>
          <w:i/>
          <w:iCs/>
          <w:lang w:eastAsia="ru-RU"/>
        </w:rPr>
        <w:t>o </w:t>
      </w:r>
      <w:r w:rsidR="00B3104B" w:rsidRPr="003E40D9">
        <w:rPr>
          <w:i/>
          <w:iCs/>
          <w:lang w:eastAsia="ru-RU"/>
        </w:rPr>
        <w:t>získání profe</w:t>
      </w:r>
      <w:r w:rsidR="00CE3DF7" w:rsidRPr="003E40D9">
        <w:rPr>
          <w:i/>
          <w:iCs/>
          <w:lang w:eastAsia="ru-RU"/>
        </w:rPr>
        <w:t>s</w:t>
      </w:r>
      <w:r w:rsidR="009D3D91" w:rsidRPr="003E40D9">
        <w:rPr>
          <w:i/>
          <w:iCs/>
          <w:lang w:eastAsia="ru-RU"/>
        </w:rPr>
        <w:t>e</w:t>
      </w:r>
      <w:r w:rsidR="00B3104B" w:rsidRPr="003E40D9">
        <w:rPr>
          <w:i/>
          <w:iCs/>
          <w:lang w:eastAsia="ru-RU"/>
        </w:rPr>
        <w:t>.“</w:t>
      </w:r>
      <w:r w:rsidR="00B3104B" w:rsidRPr="003E40D9">
        <w:rPr>
          <w:lang w:eastAsia="ru-RU"/>
        </w:rPr>
        <w:t xml:space="preserve"> (R3)</w:t>
      </w:r>
    </w:p>
    <w:p w14:paraId="1053085A" w14:textId="46E5DA99" w:rsidR="00C95317" w:rsidRPr="003E40D9" w:rsidRDefault="00065F49" w:rsidP="00A4679A">
      <w:pPr>
        <w:rPr>
          <w:lang w:eastAsia="ru-RU"/>
        </w:rPr>
      </w:pPr>
      <w:r w:rsidRPr="003E40D9">
        <w:rPr>
          <w:lang w:eastAsia="ru-RU"/>
        </w:rPr>
        <w:t xml:space="preserve">Na univerzitě se klade velký důraz na motivaci </w:t>
      </w:r>
      <w:r w:rsidR="009D7DDC" w:rsidRPr="003E40D9">
        <w:rPr>
          <w:lang w:eastAsia="ru-RU"/>
        </w:rPr>
        <w:t>žáků</w:t>
      </w:r>
      <w:r w:rsidRPr="003E40D9">
        <w:rPr>
          <w:lang w:eastAsia="ru-RU"/>
        </w:rPr>
        <w:t>. Ale podle mého názoru je to práce obou stran</w:t>
      </w:r>
      <w:r w:rsidR="009D3D91" w:rsidRPr="003E40D9">
        <w:rPr>
          <w:lang w:eastAsia="ru-RU"/>
        </w:rPr>
        <w:t xml:space="preserve"> – </w:t>
      </w:r>
      <w:r w:rsidRPr="003E40D9">
        <w:rPr>
          <w:lang w:eastAsia="ru-RU"/>
        </w:rPr>
        <w:t xml:space="preserve">rodičů </w:t>
      </w:r>
      <w:r w:rsidR="00C95317" w:rsidRPr="003E40D9">
        <w:rPr>
          <w:lang w:eastAsia="ru-RU"/>
        </w:rPr>
        <w:t>a </w:t>
      </w:r>
      <w:r w:rsidRPr="003E40D9">
        <w:rPr>
          <w:lang w:eastAsia="ru-RU"/>
        </w:rPr>
        <w:t>učitelů. To znamená, že úkolem učitele je zaujmout dítě svým předmětem</w:t>
      </w:r>
      <w:r w:rsidR="009D7DDC" w:rsidRPr="003E40D9">
        <w:rPr>
          <w:lang w:eastAsia="ru-RU"/>
        </w:rPr>
        <w:t xml:space="preserve">. </w:t>
      </w:r>
      <w:r w:rsidR="00C95317" w:rsidRPr="003E40D9">
        <w:rPr>
          <w:lang w:eastAsia="ru-RU"/>
        </w:rPr>
        <w:t>A </w:t>
      </w:r>
      <w:r w:rsidR="009D7DDC" w:rsidRPr="003E40D9">
        <w:rPr>
          <w:lang w:eastAsia="ru-RU"/>
        </w:rPr>
        <w:t>rodič</w:t>
      </w:r>
      <w:r w:rsidR="00B575BC" w:rsidRPr="003E40D9">
        <w:rPr>
          <w:lang w:eastAsia="ru-RU"/>
        </w:rPr>
        <w:t>e</w:t>
      </w:r>
      <w:r w:rsidR="009D7DDC" w:rsidRPr="003E40D9">
        <w:rPr>
          <w:lang w:eastAsia="ru-RU"/>
        </w:rPr>
        <w:t xml:space="preserve"> by měli motivovat své dítě ke vzdělání.</w:t>
      </w:r>
    </w:p>
    <w:p w14:paraId="6ECA0AE4" w14:textId="77777777" w:rsidR="00C95317" w:rsidRPr="003E40D9" w:rsidRDefault="009D7DDC" w:rsidP="003E40D9">
      <w:pPr>
        <w:spacing w:before="120" w:after="60"/>
        <w:rPr>
          <w:b/>
          <w:bCs/>
          <w:lang w:eastAsia="ru-RU"/>
        </w:rPr>
      </w:pPr>
      <w:r w:rsidRPr="003E40D9">
        <w:rPr>
          <w:b/>
          <w:bCs/>
          <w:lang w:eastAsia="ru-RU"/>
        </w:rPr>
        <w:t>AUTORITA</w:t>
      </w:r>
    </w:p>
    <w:p w14:paraId="3FB6595F" w14:textId="667B5DC6" w:rsidR="00065F49" w:rsidRPr="003E40D9" w:rsidRDefault="00065F49" w:rsidP="00A4679A">
      <w:pPr>
        <w:rPr>
          <w:i/>
          <w:iCs/>
          <w:lang w:eastAsia="ru-RU"/>
        </w:rPr>
      </w:pPr>
      <w:r w:rsidRPr="003E40D9">
        <w:rPr>
          <w:lang w:eastAsia="ru-RU"/>
        </w:rPr>
        <w:t xml:space="preserve">Pro začínajícího učitele je to těžký </w:t>
      </w:r>
      <w:r w:rsidR="0066049A" w:rsidRPr="003E40D9">
        <w:rPr>
          <w:lang w:eastAsia="ru-RU"/>
        </w:rPr>
        <w:t>úkol – získat</w:t>
      </w:r>
      <w:r w:rsidRPr="003E40D9">
        <w:rPr>
          <w:lang w:eastAsia="ru-RU"/>
        </w:rPr>
        <w:t xml:space="preserve"> svou autoritu před studenty </w:t>
      </w:r>
      <w:r w:rsidR="00C95317" w:rsidRPr="003E40D9">
        <w:rPr>
          <w:lang w:eastAsia="ru-RU"/>
        </w:rPr>
        <w:t>a </w:t>
      </w:r>
      <w:r w:rsidRPr="003E40D9">
        <w:rPr>
          <w:lang w:eastAsia="ru-RU"/>
        </w:rPr>
        <w:t xml:space="preserve">zároveň </w:t>
      </w:r>
      <w:r w:rsidR="00C95317" w:rsidRPr="003E40D9">
        <w:rPr>
          <w:lang w:eastAsia="ru-RU"/>
        </w:rPr>
        <w:t>v </w:t>
      </w:r>
      <w:r w:rsidRPr="003E40D9">
        <w:rPr>
          <w:lang w:eastAsia="ru-RU"/>
        </w:rPr>
        <w:t xml:space="preserve">novém kolektivu. Naši respondenti poukazují na to, že kolegové přistupují </w:t>
      </w:r>
      <w:r w:rsidR="00C95317" w:rsidRPr="003E40D9">
        <w:rPr>
          <w:lang w:eastAsia="ru-RU"/>
        </w:rPr>
        <w:t>k </w:t>
      </w:r>
      <w:r w:rsidRPr="003E40D9">
        <w:rPr>
          <w:lang w:eastAsia="ru-RU"/>
        </w:rPr>
        <w:t xml:space="preserve">novým kádrům </w:t>
      </w:r>
      <w:r w:rsidR="00C95317" w:rsidRPr="003E40D9">
        <w:rPr>
          <w:lang w:eastAsia="ru-RU"/>
        </w:rPr>
        <w:t>v </w:t>
      </w:r>
      <w:r w:rsidRPr="003E40D9">
        <w:rPr>
          <w:lang w:eastAsia="ru-RU"/>
        </w:rPr>
        <w:t xml:space="preserve">profesi </w:t>
      </w:r>
      <w:r w:rsidR="00C95317" w:rsidRPr="003E40D9">
        <w:rPr>
          <w:lang w:eastAsia="ru-RU"/>
        </w:rPr>
        <w:t>s </w:t>
      </w:r>
      <w:r w:rsidRPr="003E40D9">
        <w:rPr>
          <w:lang w:eastAsia="ru-RU"/>
        </w:rPr>
        <w:t xml:space="preserve">respektem, </w:t>
      </w:r>
      <w:r w:rsidR="00C95317" w:rsidRPr="003E40D9">
        <w:rPr>
          <w:lang w:eastAsia="ru-RU"/>
        </w:rPr>
        <w:t>i </w:t>
      </w:r>
      <w:r w:rsidRPr="003E40D9">
        <w:rPr>
          <w:lang w:eastAsia="ru-RU"/>
        </w:rPr>
        <w:t xml:space="preserve">když existují </w:t>
      </w:r>
      <w:r w:rsidR="00C95317" w:rsidRPr="003E40D9">
        <w:rPr>
          <w:lang w:eastAsia="ru-RU"/>
        </w:rPr>
        <w:t>i </w:t>
      </w:r>
      <w:r w:rsidRPr="003E40D9">
        <w:rPr>
          <w:lang w:eastAsia="ru-RU"/>
        </w:rPr>
        <w:t xml:space="preserve">tací, kteří nový přístup začínajících učitelů neuznávají. </w:t>
      </w:r>
      <w:r w:rsidR="00B575BC" w:rsidRPr="003E40D9">
        <w:rPr>
          <w:i/>
          <w:iCs/>
          <w:lang w:eastAsia="ru-RU"/>
        </w:rPr>
        <w:t>„</w:t>
      </w:r>
      <w:r w:rsidRPr="003E40D9">
        <w:rPr>
          <w:i/>
          <w:iCs/>
          <w:lang w:eastAsia="ru-RU"/>
        </w:rPr>
        <w:t>Nechtěla, abych já, nová, která nemá praxi, zastávala její místo.“</w:t>
      </w:r>
      <w:r w:rsidR="00190BD8" w:rsidRPr="003E40D9">
        <w:rPr>
          <w:i/>
          <w:iCs/>
          <w:lang w:eastAsia="ru-RU"/>
        </w:rPr>
        <w:t xml:space="preserve"> </w:t>
      </w:r>
      <w:r w:rsidR="00190BD8" w:rsidRPr="003E40D9">
        <w:rPr>
          <w:lang w:eastAsia="ru-RU"/>
        </w:rPr>
        <w:t>(R1)</w:t>
      </w:r>
    </w:p>
    <w:p w14:paraId="0F61A2B3" w14:textId="1714F7DE" w:rsidR="00065F49" w:rsidRPr="003E40D9" w:rsidRDefault="00065F49" w:rsidP="00A4679A">
      <w:pPr>
        <w:rPr>
          <w:lang w:eastAsia="ru-RU"/>
        </w:rPr>
      </w:pPr>
      <w:r w:rsidRPr="003E40D9">
        <w:rPr>
          <w:lang w:eastAsia="ru-RU"/>
        </w:rPr>
        <w:t xml:space="preserve">Autorita učitele částečně závisí na tom, jak se </w:t>
      </w:r>
      <w:r w:rsidR="00C95317" w:rsidRPr="003E40D9">
        <w:rPr>
          <w:lang w:eastAsia="ru-RU"/>
        </w:rPr>
        <w:t>k </w:t>
      </w:r>
      <w:r w:rsidRPr="003E40D9">
        <w:rPr>
          <w:lang w:eastAsia="ru-RU"/>
        </w:rPr>
        <w:t xml:space="preserve">samotnému pojetí učitele </w:t>
      </w:r>
      <w:r w:rsidR="00C95317" w:rsidRPr="003E40D9">
        <w:rPr>
          <w:lang w:eastAsia="ru-RU"/>
        </w:rPr>
        <w:t>v </w:t>
      </w:r>
      <w:r w:rsidRPr="003E40D9">
        <w:rPr>
          <w:lang w:eastAsia="ru-RU"/>
        </w:rPr>
        <w:t xml:space="preserve">rodině </w:t>
      </w:r>
      <w:r w:rsidR="005E790A" w:rsidRPr="003E40D9">
        <w:rPr>
          <w:lang w:eastAsia="ru-RU"/>
        </w:rPr>
        <w:t>žáka</w:t>
      </w:r>
      <w:r w:rsidRPr="003E40D9">
        <w:rPr>
          <w:lang w:eastAsia="ru-RU"/>
        </w:rPr>
        <w:t xml:space="preserve"> přistupuje. </w:t>
      </w:r>
      <w:r w:rsidR="00C95317" w:rsidRPr="003E40D9">
        <w:rPr>
          <w:lang w:eastAsia="ru-RU"/>
        </w:rPr>
        <w:t>A </w:t>
      </w:r>
      <w:r w:rsidRPr="003E40D9">
        <w:rPr>
          <w:lang w:eastAsia="ru-RU"/>
        </w:rPr>
        <w:t xml:space="preserve">pro rodiče je velmi důležité si uvědomit, že ať od školy očekáváme cokoli, nejčastěji dítě kopíruje vztah rodičů ke světu, </w:t>
      </w:r>
      <w:r w:rsidR="00C95317" w:rsidRPr="003E40D9">
        <w:rPr>
          <w:lang w:eastAsia="ru-RU"/>
        </w:rPr>
        <w:t>k </w:t>
      </w:r>
      <w:r w:rsidRPr="003E40D9">
        <w:rPr>
          <w:lang w:eastAsia="ru-RU"/>
        </w:rPr>
        <w:t xml:space="preserve">ostatním lidem </w:t>
      </w:r>
      <w:r w:rsidR="00C95317" w:rsidRPr="003E40D9">
        <w:rPr>
          <w:lang w:eastAsia="ru-RU"/>
        </w:rPr>
        <w:t>a </w:t>
      </w:r>
      <w:r w:rsidRPr="003E40D9">
        <w:rPr>
          <w:lang w:eastAsia="ru-RU"/>
        </w:rPr>
        <w:t xml:space="preserve">zejména </w:t>
      </w:r>
      <w:r w:rsidR="00C95317" w:rsidRPr="003E40D9">
        <w:rPr>
          <w:lang w:eastAsia="ru-RU"/>
        </w:rPr>
        <w:t>k </w:t>
      </w:r>
      <w:r w:rsidRPr="003E40D9">
        <w:rPr>
          <w:lang w:eastAsia="ru-RU"/>
        </w:rPr>
        <w:t xml:space="preserve">učitelům. Je také </w:t>
      </w:r>
      <w:r w:rsidRPr="003E40D9">
        <w:rPr>
          <w:lang w:eastAsia="ru-RU"/>
        </w:rPr>
        <w:lastRenderedPageBreak/>
        <w:t xml:space="preserve">důležité si uvědomit, že </w:t>
      </w:r>
      <w:r w:rsidR="00B6473B" w:rsidRPr="003E40D9">
        <w:rPr>
          <w:lang w:eastAsia="ru-RU"/>
        </w:rPr>
        <w:t xml:space="preserve">by </w:t>
      </w:r>
      <w:r w:rsidRPr="003E40D9">
        <w:rPr>
          <w:lang w:eastAsia="ru-RU"/>
        </w:rPr>
        <w:t xml:space="preserve">rodiče měli věnovat </w:t>
      </w:r>
      <w:r w:rsidR="00B6473B" w:rsidRPr="003E40D9">
        <w:rPr>
          <w:lang w:eastAsia="ru-RU"/>
        </w:rPr>
        <w:t xml:space="preserve">více </w:t>
      </w:r>
      <w:r w:rsidRPr="003E40D9">
        <w:rPr>
          <w:lang w:eastAsia="ru-RU"/>
        </w:rPr>
        <w:t>pozornost</w:t>
      </w:r>
      <w:r w:rsidR="00B6473B" w:rsidRPr="003E40D9">
        <w:rPr>
          <w:lang w:eastAsia="ru-RU"/>
        </w:rPr>
        <w:t>i</w:t>
      </w:r>
      <w:r w:rsidRPr="003E40D9">
        <w:rPr>
          <w:lang w:eastAsia="ru-RU"/>
        </w:rPr>
        <w:t xml:space="preserve"> profesním dovednostem učitele než osobním kvalitám.</w:t>
      </w:r>
    </w:p>
    <w:p w14:paraId="180F3839" w14:textId="77777777" w:rsidR="00C95317" w:rsidRPr="003E40D9" w:rsidRDefault="005E790A" w:rsidP="003E40D9">
      <w:pPr>
        <w:spacing w:before="120" w:after="60"/>
        <w:rPr>
          <w:b/>
          <w:bCs/>
          <w:lang w:eastAsia="ru-RU"/>
        </w:rPr>
      </w:pPr>
      <w:r w:rsidRPr="003E40D9">
        <w:rPr>
          <w:b/>
          <w:bCs/>
          <w:lang w:eastAsia="ru-RU"/>
        </w:rPr>
        <w:t>INKLUZE</w:t>
      </w:r>
    </w:p>
    <w:p w14:paraId="1371B649" w14:textId="2A25801A" w:rsidR="00065F49" w:rsidRPr="003E40D9" w:rsidRDefault="00065F49" w:rsidP="00A4679A">
      <w:pPr>
        <w:rPr>
          <w:lang w:eastAsia="ru-RU"/>
        </w:rPr>
      </w:pPr>
      <w:r w:rsidRPr="003E40D9">
        <w:rPr>
          <w:lang w:eastAsia="ru-RU"/>
        </w:rPr>
        <w:t xml:space="preserve">Kromě toho, že práce učitele odborného </w:t>
      </w:r>
      <w:r w:rsidR="005E790A" w:rsidRPr="003E40D9">
        <w:rPr>
          <w:lang w:eastAsia="ru-RU"/>
        </w:rPr>
        <w:t>výcviku</w:t>
      </w:r>
      <w:r w:rsidRPr="003E40D9">
        <w:rPr>
          <w:lang w:eastAsia="ru-RU"/>
        </w:rPr>
        <w:t xml:space="preserve"> je časově náročná, je tu ještě jeden bod, který ji komplikuje – začlenění studenta </w:t>
      </w:r>
      <w:r w:rsidR="00C95317" w:rsidRPr="003E40D9">
        <w:rPr>
          <w:lang w:eastAsia="ru-RU"/>
        </w:rPr>
        <w:t>s </w:t>
      </w:r>
      <w:r w:rsidRPr="003E40D9">
        <w:rPr>
          <w:lang w:eastAsia="ru-RU"/>
        </w:rPr>
        <w:t>SVP. Závažným problémem je, že učitelé odborn</w:t>
      </w:r>
      <w:r w:rsidR="003936FE" w:rsidRPr="003E40D9">
        <w:rPr>
          <w:lang w:eastAsia="ru-RU"/>
        </w:rPr>
        <w:t>ých předmětů</w:t>
      </w:r>
      <w:r w:rsidRPr="003E40D9">
        <w:rPr>
          <w:lang w:eastAsia="ru-RU"/>
        </w:rPr>
        <w:t xml:space="preserve"> nemohou žákům </w:t>
      </w:r>
      <w:r w:rsidR="00C95317" w:rsidRPr="003E40D9">
        <w:rPr>
          <w:lang w:eastAsia="ru-RU"/>
        </w:rPr>
        <w:t>s </w:t>
      </w:r>
      <w:r w:rsidRPr="003E40D9">
        <w:rPr>
          <w:lang w:eastAsia="ru-RU"/>
        </w:rPr>
        <w:t xml:space="preserve">vývojovými rysy věnovat náležitou pozornost. Vzhledem </w:t>
      </w:r>
      <w:r w:rsidR="00C95317" w:rsidRPr="003E40D9">
        <w:rPr>
          <w:lang w:eastAsia="ru-RU"/>
        </w:rPr>
        <w:t>k </w:t>
      </w:r>
      <w:r w:rsidRPr="003E40D9">
        <w:rPr>
          <w:lang w:eastAsia="ru-RU"/>
        </w:rPr>
        <w:t xml:space="preserve">tomu, že ve třídě je </w:t>
      </w:r>
      <w:r w:rsidR="00C95317" w:rsidRPr="003E40D9">
        <w:rPr>
          <w:lang w:eastAsia="ru-RU"/>
        </w:rPr>
        <w:t>v </w:t>
      </w:r>
      <w:r w:rsidRPr="003E40D9">
        <w:rPr>
          <w:lang w:eastAsia="ru-RU"/>
        </w:rPr>
        <w:t xml:space="preserve">průměru 13 až 15 </w:t>
      </w:r>
      <w:r w:rsidR="005E790A" w:rsidRPr="003E40D9">
        <w:rPr>
          <w:lang w:eastAsia="ru-RU"/>
        </w:rPr>
        <w:t>žák</w:t>
      </w:r>
      <w:r w:rsidR="00B7139A" w:rsidRPr="003E40D9">
        <w:rPr>
          <w:lang w:eastAsia="ru-RU"/>
        </w:rPr>
        <w:t>ů</w:t>
      </w:r>
      <w:r w:rsidRPr="003E40D9">
        <w:rPr>
          <w:lang w:eastAsia="ru-RU"/>
        </w:rPr>
        <w:t xml:space="preserve">, je poměrně obtížné věnovat </w:t>
      </w:r>
      <w:r w:rsidR="005E790A" w:rsidRPr="003E40D9">
        <w:rPr>
          <w:lang w:eastAsia="ru-RU"/>
        </w:rPr>
        <w:t>žákov</w:t>
      </w:r>
      <w:r w:rsidR="00B7139A" w:rsidRPr="003E40D9">
        <w:rPr>
          <w:lang w:eastAsia="ru-RU"/>
        </w:rPr>
        <w:t>i</w:t>
      </w:r>
      <w:r w:rsidRPr="003E40D9">
        <w:rPr>
          <w:lang w:eastAsia="ru-RU"/>
        </w:rPr>
        <w:t xml:space="preserve"> </w:t>
      </w:r>
      <w:r w:rsidR="00C95317" w:rsidRPr="003E40D9">
        <w:rPr>
          <w:lang w:eastAsia="ru-RU"/>
        </w:rPr>
        <w:t>s </w:t>
      </w:r>
      <w:r w:rsidRPr="003E40D9">
        <w:rPr>
          <w:lang w:eastAsia="ru-RU"/>
        </w:rPr>
        <w:t xml:space="preserve">problémy </w:t>
      </w:r>
      <w:r w:rsidR="005E790A" w:rsidRPr="003E40D9">
        <w:rPr>
          <w:lang w:eastAsia="ru-RU"/>
        </w:rPr>
        <w:t>potřebný</w:t>
      </w:r>
      <w:r w:rsidRPr="003E40D9">
        <w:rPr>
          <w:lang w:eastAsia="ru-RU"/>
        </w:rPr>
        <w:t xml:space="preserve"> čas.</w:t>
      </w:r>
    </w:p>
    <w:p w14:paraId="73208835" w14:textId="1E08A9D3" w:rsidR="0066049A" w:rsidRPr="003E40D9" w:rsidRDefault="00B7139A" w:rsidP="00A4679A">
      <w:pPr>
        <w:rPr>
          <w:lang w:eastAsia="ru-RU"/>
        </w:rPr>
      </w:pPr>
      <w:r w:rsidRPr="003E40D9">
        <w:rPr>
          <w:lang w:eastAsia="ru-RU"/>
        </w:rPr>
        <w:t>Je mnoho</w:t>
      </w:r>
      <w:r w:rsidR="00065F49" w:rsidRPr="003E40D9">
        <w:rPr>
          <w:lang w:eastAsia="ru-RU"/>
        </w:rPr>
        <w:t xml:space="preserve"> </w:t>
      </w:r>
      <w:r w:rsidR="005E790A" w:rsidRPr="003E40D9">
        <w:rPr>
          <w:lang w:eastAsia="ru-RU"/>
        </w:rPr>
        <w:t>žák</w:t>
      </w:r>
      <w:r w:rsidRPr="003E40D9">
        <w:rPr>
          <w:lang w:eastAsia="ru-RU"/>
        </w:rPr>
        <w:t>ů</w:t>
      </w:r>
      <w:r w:rsidR="005E790A" w:rsidRPr="003E40D9">
        <w:rPr>
          <w:lang w:eastAsia="ru-RU"/>
        </w:rPr>
        <w:t>, kte</w:t>
      </w:r>
      <w:r w:rsidRPr="003E40D9">
        <w:rPr>
          <w:lang w:eastAsia="ru-RU"/>
        </w:rPr>
        <w:t>ří</w:t>
      </w:r>
      <w:r w:rsidR="00065F49" w:rsidRPr="003E40D9">
        <w:rPr>
          <w:lang w:eastAsia="ru-RU"/>
        </w:rPr>
        <w:t xml:space="preserve"> nem</w:t>
      </w:r>
      <w:r w:rsidRPr="003E40D9">
        <w:rPr>
          <w:lang w:eastAsia="ru-RU"/>
        </w:rPr>
        <w:t>a</w:t>
      </w:r>
      <w:r w:rsidR="005E790A" w:rsidRPr="003E40D9">
        <w:rPr>
          <w:lang w:eastAsia="ru-RU"/>
        </w:rPr>
        <w:t>jí</w:t>
      </w:r>
      <w:r w:rsidR="00065F49" w:rsidRPr="003E40D9">
        <w:rPr>
          <w:lang w:eastAsia="ru-RU"/>
        </w:rPr>
        <w:t xml:space="preserve"> nárok na další pomoc od asistenta </w:t>
      </w:r>
      <w:r w:rsidR="005E790A" w:rsidRPr="003E40D9">
        <w:rPr>
          <w:lang w:eastAsia="ru-RU"/>
        </w:rPr>
        <w:t>pedagoga</w:t>
      </w:r>
      <w:r w:rsidR="00065F49" w:rsidRPr="003E40D9">
        <w:rPr>
          <w:lang w:eastAsia="ru-RU"/>
        </w:rPr>
        <w:t xml:space="preserve">. Ale bohužel </w:t>
      </w:r>
      <w:r w:rsidR="00C95317" w:rsidRPr="003E40D9">
        <w:rPr>
          <w:lang w:eastAsia="ru-RU"/>
        </w:rPr>
        <w:t>i </w:t>
      </w:r>
      <w:r w:rsidR="00065F49" w:rsidRPr="003E40D9">
        <w:rPr>
          <w:lang w:eastAsia="ru-RU"/>
        </w:rPr>
        <w:t>t</w:t>
      </w:r>
      <w:r w:rsidR="00C37F86" w:rsidRPr="003E40D9">
        <w:rPr>
          <w:lang w:eastAsia="ru-RU"/>
        </w:rPr>
        <w:t>i</w:t>
      </w:r>
      <w:r w:rsidR="00065F49" w:rsidRPr="003E40D9">
        <w:rPr>
          <w:lang w:eastAsia="ru-RU"/>
        </w:rPr>
        <w:t xml:space="preserve">, kteří </w:t>
      </w:r>
      <w:r w:rsidR="00C37F86" w:rsidRPr="003E40D9">
        <w:rPr>
          <w:lang w:eastAsia="ru-RU"/>
        </w:rPr>
        <w:t xml:space="preserve">ho </w:t>
      </w:r>
      <w:r w:rsidR="00065F49" w:rsidRPr="003E40D9">
        <w:rPr>
          <w:lang w:eastAsia="ru-RU"/>
        </w:rPr>
        <w:t>mají, učitel</w:t>
      </w:r>
      <w:r w:rsidR="005E790A" w:rsidRPr="003E40D9">
        <w:rPr>
          <w:lang w:eastAsia="ru-RU"/>
        </w:rPr>
        <w:t xml:space="preserve">i </w:t>
      </w:r>
      <w:r w:rsidR="00065F49" w:rsidRPr="003E40D9">
        <w:rPr>
          <w:lang w:eastAsia="ru-RU"/>
        </w:rPr>
        <w:t>přid</w:t>
      </w:r>
      <w:r w:rsidR="00C37F86" w:rsidRPr="003E40D9">
        <w:rPr>
          <w:lang w:eastAsia="ru-RU"/>
        </w:rPr>
        <w:t>ěl</w:t>
      </w:r>
      <w:r w:rsidR="00065F49" w:rsidRPr="003E40D9">
        <w:rPr>
          <w:lang w:eastAsia="ru-RU"/>
        </w:rPr>
        <w:t>áv</w:t>
      </w:r>
      <w:r w:rsidR="00C37F86" w:rsidRPr="003E40D9">
        <w:rPr>
          <w:lang w:eastAsia="ru-RU"/>
        </w:rPr>
        <w:t>ají</w:t>
      </w:r>
      <w:r w:rsidR="00065F49" w:rsidRPr="003E40D9">
        <w:rPr>
          <w:lang w:eastAsia="ru-RU"/>
        </w:rPr>
        <w:t xml:space="preserve"> práci. Kromě </w:t>
      </w:r>
      <w:r w:rsidR="00553079" w:rsidRPr="003E40D9">
        <w:rPr>
          <w:lang w:eastAsia="ru-RU"/>
        </w:rPr>
        <w:t>toho</w:t>
      </w:r>
      <w:r w:rsidR="00065F49" w:rsidRPr="003E40D9">
        <w:rPr>
          <w:lang w:eastAsia="ru-RU"/>
        </w:rPr>
        <w:t xml:space="preserve">, </w:t>
      </w:r>
      <w:r w:rsidR="00553079" w:rsidRPr="003E40D9">
        <w:rPr>
          <w:lang w:eastAsia="ru-RU"/>
        </w:rPr>
        <w:t>že žák</w:t>
      </w:r>
      <w:r w:rsidR="00065F49" w:rsidRPr="003E40D9">
        <w:rPr>
          <w:lang w:eastAsia="ru-RU"/>
        </w:rPr>
        <w:t xml:space="preserve"> potřebuje </w:t>
      </w:r>
      <w:r w:rsidR="005E790A" w:rsidRPr="003E40D9">
        <w:rPr>
          <w:lang w:eastAsia="ru-RU"/>
        </w:rPr>
        <w:t>pozornost učitele</w:t>
      </w:r>
      <w:r w:rsidR="00065F49" w:rsidRPr="003E40D9">
        <w:rPr>
          <w:lang w:eastAsia="ru-RU"/>
        </w:rPr>
        <w:t xml:space="preserve">, je </w:t>
      </w:r>
      <w:r w:rsidR="00553079" w:rsidRPr="003E40D9">
        <w:rPr>
          <w:lang w:eastAsia="ru-RU"/>
        </w:rPr>
        <w:t xml:space="preserve">také </w:t>
      </w:r>
      <w:r w:rsidR="00065F49" w:rsidRPr="003E40D9">
        <w:rPr>
          <w:lang w:eastAsia="ru-RU"/>
        </w:rPr>
        <w:t xml:space="preserve">nutné asistentovi vysvětlit, jak by měl žák postupovat, to znamená, že ve většině případů asistenti vnucují žákovi své dovednosti </w:t>
      </w:r>
      <w:r w:rsidR="00C95317" w:rsidRPr="003E40D9">
        <w:rPr>
          <w:lang w:eastAsia="ru-RU"/>
        </w:rPr>
        <w:t>v </w:t>
      </w:r>
      <w:r w:rsidR="00065F49" w:rsidRPr="003E40D9">
        <w:rPr>
          <w:lang w:eastAsia="ru-RU"/>
        </w:rPr>
        <w:t xml:space="preserve">určitém profesním oboru. </w:t>
      </w:r>
      <w:r w:rsidR="00C37F86" w:rsidRPr="003E40D9">
        <w:rPr>
          <w:i/>
          <w:iCs/>
          <w:lang w:eastAsia="ru-RU"/>
        </w:rPr>
        <w:t>„</w:t>
      </w:r>
      <w:r w:rsidR="005E790A" w:rsidRPr="003E40D9">
        <w:rPr>
          <w:i/>
          <w:iCs/>
          <w:lang w:eastAsia="ru-RU"/>
        </w:rPr>
        <w:t xml:space="preserve">…tím pádem já mám ještě jednoho žáka navíc…“ </w:t>
      </w:r>
      <w:r w:rsidR="00065F49" w:rsidRPr="003E40D9">
        <w:rPr>
          <w:lang w:eastAsia="ru-RU"/>
        </w:rPr>
        <w:t>(R4)</w:t>
      </w:r>
      <w:r w:rsidR="005E790A" w:rsidRPr="003E40D9">
        <w:rPr>
          <w:lang w:eastAsia="ru-RU"/>
        </w:rPr>
        <w:t>.</w:t>
      </w:r>
      <w:r w:rsidR="00065F49" w:rsidRPr="003E40D9">
        <w:rPr>
          <w:lang w:eastAsia="ru-RU"/>
        </w:rPr>
        <w:t xml:space="preserve"> </w:t>
      </w:r>
      <w:r w:rsidR="005E790A" w:rsidRPr="003E40D9">
        <w:rPr>
          <w:lang w:eastAsia="ru-RU"/>
        </w:rPr>
        <w:t>K</w:t>
      </w:r>
      <w:r w:rsidR="00065F49" w:rsidRPr="003E40D9">
        <w:rPr>
          <w:lang w:eastAsia="ru-RU"/>
        </w:rPr>
        <w:t xml:space="preserve">romě toho je asistent také </w:t>
      </w:r>
      <w:r w:rsidR="00C37F86" w:rsidRPr="003E40D9">
        <w:rPr>
          <w:lang w:eastAsia="ru-RU"/>
        </w:rPr>
        <w:t>zaneprázdněný</w:t>
      </w:r>
      <w:r w:rsidR="00065F49" w:rsidRPr="003E40D9">
        <w:rPr>
          <w:lang w:eastAsia="ru-RU"/>
        </w:rPr>
        <w:t xml:space="preserve">, protože má různé svěřence </w:t>
      </w:r>
      <w:r w:rsidR="005E790A" w:rsidRPr="003E40D9">
        <w:rPr>
          <w:lang w:eastAsia="ru-RU"/>
        </w:rPr>
        <w:t>v různých oborech studia.</w:t>
      </w:r>
    </w:p>
    <w:p w14:paraId="4D948A02" w14:textId="77777777" w:rsidR="000B10A2" w:rsidRPr="003E40D9" w:rsidRDefault="000B10A2" w:rsidP="00A4679A">
      <w:pPr>
        <w:rPr>
          <w:rFonts w:eastAsiaTheme="majorEastAsia"/>
          <w:lang w:eastAsia="ru-RU"/>
        </w:rPr>
      </w:pPr>
      <w:r w:rsidRPr="003E40D9">
        <w:rPr>
          <w:lang w:eastAsia="ru-RU"/>
        </w:rPr>
        <w:br w:type="page"/>
      </w:r>
    </w:p>
    <w:p w14:paraId="29A6A955" w14:textId="29EE8EA0" w:rsidR="005B6E6F" w:rsidRPr="003E40D9" w:rsidRDefault="005B6E6F" w:rsidP="00A4679A">
      <w:pPr>
        <w:pStyle w:val="2"/>
        <w:rPr>
          <w:lang w:eastAsia="ru-RU"/>
        </w:rPr>
      </w:pPr>
      <w:bookmarkStart w:id="35" w:name="_Toc132811270"/>
      <w:r w:rsidRPr="003E40D9">
        <w:rPr>
          <w:lang w:eastAsia="ru-RU"/>
        </w:rPr>
        <w:lastRenderedPageBreak/>
        <w:t>Diskuse</w:t>
      </w:r>
      <w:bookmarkEnd w:id="35"/>
    </w:p>
    <w:p w14:paraId="05130F2B" w14:textId="5B976DB1" w:rsidR="00C95317" w:rsidRPr="003E40D9" w:rsidRDefault="00C95317" w:rsidP="00A4679A">
      <w:pPr>
        <w:rPr>
          <w:lang w:eastAsia="ru-RU"/>
        </w:rPr>
      </w:pPr>
      <w:r w:rsidRPr="003E40D9">
        <w:rPr>
          <w:lang w:eastAsia="ru-RU"/>
        </w:rPr>
        <w:t>V </w:t>
      </w:r>
      <w:r w:rsidR="00475BCC" w:rsidRPr="003E40D9">
        <w:rPr>
          <w:lang w:eastAsia="ru-RU"/>
        </w:rPr>
        <w:t xml:space="preserve">této části práce se pokusíme stručně shrnout výsledky naší studie, porovnat je, čímž odhalíme podobnosti </w:t>
      </w:r>
      <w:r w:rsidRPr="003E40D9">
        <w:rPr>
          <w:lang w:eastAsia="ru-RU"/>
        </w:rPr>
        <w:t>a </w:t>
      </w:r>
      <w:r w:rsidR="00475BCC" w:rsidRPr="003E40D9">
        <w:rPr>
          <w:lang w:eastAsia="ru-RU"/>
        </w:rPr>
        <w:t>rozdíly.</w:t>
      </w:r>
    </w:p>
    <w:p w14:paraId="14BB07EF" w14:textId="7C398BFA" w:rsidR="00475BCC" w:rsidRPr="003E40D9" w:rsidRDefault="00475BCC" w:rsidP="00A4679A">
      <w:pPr>
        <w:rPr>
          <w:lang w:eastAsia="ru-RU"/>
        </w:rPr>
      </w:pPr>
      <w:r w:rsidRPr="003E40D9">
        <w:rPr>
          <w:lang w:eastAsia="ru-RU"/>
        </w:rPr>
        <w:t xml:space="preserve">Rozhovory </w:t>
      </w:r>
      <w:r w:rsidR="00C95317" w:rsidRPr="003E40D9">
        <w:rPr>
          <w:lang w:eastAsia="ru-RU"/>
        </w:rPr>
        <w:t>s </w:t>
      </w:r>
      <w:r w:rsidRPr="003E40D9">
        <w:rPr>
          <w:lang w:eastAsia="ru-RU"/>
        </w:rPr>
        <w:t xml:space="preserve">respondenty ukazují, že rozvoj jejich vztahu </w:t>
      </w:r>
      <w:r w:rsidR="00C95317" w:rsidRPr="003E40D9">
        <w:rPr>
          <w:lang w:eastAsia="ru-RU"/>
        </w:rPr>
        <w:t>k </w:t>
      </w:r>
      <w:r w:rsidRPr="003E40D9">
        <w:rPr>
          <w:lang w:eastAsia="ru-RU"/>
        </w:rPr>
        <w:t xml:space="preserve">učitelské profesi je proces, který trvá prakticky celý život, proto můžeme tvrdit, že motivace </w:t>
      </w:r>
      <w:r w:rsidR="00C95317" w:rsidRPr="003E40D9">
        <w:rPr>
          <w:lang w:eastAsia="ru-RU"/>
        </w:rPr>
        <w:t>k </w:t>
      </w:r>
      <w:r w:rsidRPr="003E40D9">
        <w:rPr>
          <w:lang w:eastAsia="ru-RU"/>
        </w:rPr>
        <w:t>výběru této profese roste už od dětství.</w:t>
      </w:r>
    </w:p>
    <w:p w14:paraId="672BB6D2" w14:textId="7CA7C1A1" w:rsidR="00475BCC" w:rsidRPr="003E40D9" w:rsidRDefault="00475BCC" w:rsidP="00A4679A">
      <w:pPr>
        <w:rPr>
          <w:lang w:eastAsia="ru-RU"/>
        </w:rPr>
      </w:pPr>
      <w:r w:rsidRPr="003E40D9">
        <w:rPr>
          <w:lang w:eastAsia="ru-RU"/>
        </w:rPr>
        <w:t xml:space="preserve">Motivy nejsou měřitelné </w:t>
      </w:r>
      <w:r w:rsidR="00C95317" w:rsidRPr="003E40D9">
        <w:rPr>
          <w:lang w:eastAsia="ru-RU"/>
        </w:rPr>
        <w:t>a </w:t>
      </w:r>
      <w:r w:rsidRPr="003E40D9">
        <w:rPr>
          <w:lang w:eastAsia="ru-RU"/>
        </w:rPr>
        <w:t xml:space="preserve">jsou skryty hluboko </w:t>
      </w:r>
      <w:r w:rsidR="00C95317" w:rsidRPr="003E40D9">
        <w:rPr>
          <w:lang w:eastAsia="ru-RU"/>
        </w:rPr>
        <w:t>v </w:t>
      </w:r>
      <w:r w:rsidRPr="003E40D9">
        <w:rPr>
          <w:lang w:eastAsia="ru-RU"/>
        </w:rPr>
        <w:t xml:space="preserve">osobnosti. Pochopit přesně, co bylo motivem pro výběr této profese, se nám nepodaří. Juklová (2013, s. 146) rozlišuje tři typy profesní orientace. Může to být orientace na studenta, tedy láska </w:t>
      </w:r>
      <w:r w:rsidR="00C95317" w:rsidRPr="003E40D9">
        <w:rPr>
          <w:lang w:eastAsia="ru-RU"/>
        </w:rPr>
        <w:t>k </w:t>
      </w:r>
      <w:r w:rsidRPr="003E40D9">
        <w:rPr>
          <w:lang w:eastAsia="ru-RU"/>
        </w:rPr>
        <w:t xml:space="preserve">dětem </w:t>
      </w:r>
      <w:r w:rsidR="00C95317" w:rsidRPr="003E40D9">
        <w:rPr>
          <w:lang w:eastAsia="ru-RU"/>
        </w:rPr>
        <w:t>a </w:t>
      </w:r>
      <w:r w:rsidRPr="003E40D9">
        <w:rPr>
          <w:lang w:eastAsia="ru-RU"/>
        </w:rPr>
        <w:t xml:space="preserve">touha </w:t>
      </w:r>
      <w:r w:rsidR="00C95317" w:rsidRPr="003E40D9">
        <w:rPr>
          <w:lang w:eastAsia="ru-RU"/>
        </w:rPr>
        <w:t>s </w:t>
      </w:r>
      <w:r w:rsidRPr="003E40D9">
        <w:rPr>
          <w:lang w:eastAsia="ru-RU"/>
        </w:rPr>
        <w:t xml:space="preserve">nimi komunikovat, pracovat. Druhým typem je orientace na předmět, to znamená, že člověk má rád nějakou konkrétní profesi </w:t>
      </w:r>
      <w:r w:rsidR="00C95317" w:rsidRPr="003E40D9">
        <w:rPr>
          <w:lang w:eastAsia="ru-RU"/>
        </w:rPr>
        <w:t>a </w:t>
      </w:r>
      <w:r w:rsidRPr="003E40D9">
        <w:rPr>
          <w:lang w:eastAsia="ru-RU"/>
        </w:rPr>
        <w:t xml:space="preserve">je ochoten </w:t>
      </w:r>
      <w:r w:rsidR="00A809C4" w:rsidRPr="003E40D9">
        <w:rPr>
          <w:lang w:eastAsia="ru-RU"/>
        </w:rPr>
        <w:t xml:space="preserve">se pro ni </w:t>
      </w:r>
      <w:r w:rsidRPr="003E40D9">
        <w:rPr>
          <w:lang w:eastAsia="ru-RU"/>
        </w:rPr>
        <w:t>vzdělávat. Třetím typem orientace je orientace na zkušenosti. To znamená, že člověk má dostatek zkušeností v</w:t>
      </w:r>
      <w:r w:rsidR="006B2367" w:rsidRPr="003E40D9">
        <w:rPr>
          <w:lang w:eastAsia="ru-RU"/>
        </w:rPr>
        <w:t> </w:t>
      </w:r>
      <w:r w:rsidRPr="003E40D9">
        <w:rPr>
          <w:lang w:eastAsia="ru-RU"/>
        </w:rPr>
        <w:t>profesi, aby se dostal do fáze výuky. V</w:t>
      </w:r>
      <w:r w:rsidR="006B2367" w:rsidRPr="003E40D9">
        <w:rPr>
          <w:lang w:eastAsia="ru-RU"/>
        </w:rPr>
        <w:t> </w:t>
      </w:r>
      <w:r w:rsidRPr="003E40D9">
        <w:rPr>
          <w:lang w:eastAsia="ru-RU"/>
        </w:rPr>
        <w:t>naší studii se motivy respondentů rozdělily téměř rovnoměrně.</w:t>
      </w:r>
      <w:r w:rsidR="00C95317" w:rsidRPr="003E40D9">
        <w:rPr>
          <w:lang w:eastAsia="ru-RU"/>
        </w:rPr>
        <w:t xml:space="preserve"> </w:t>
      </w:r>
      <w:r w:rsidRPr="003E40D9">
        <w:rPr>
          <w:lang w:eastAsia="ru-RU"/>
        </w:rPr>
        <w:t>První tvrdili, že jsou profesionálně zaměřeni na studenty</w:t>
      </w:r>
      <w:r w:rsidR="00176257" w:rsidRPr="003E40D9">
        <w:rPr>
          <w:lang w:eastAsia="ru-RU"/>
        </w:rPr>
        <w:t>, z</w:t>
      </w:r>
      <w:r w:rsidRPr="003E40D9">
        <w:rPr>
          <w:lang w:eastAsia="ru-RU"/>
        </w:rPr>
        <w:t xml:space="preserve">atímco ostatní se zaměřují na studovaný obor. Navíc jsou tací, kteří </w:t>
      </w:r>
      <w:r w:rsidR="00D1551A" w:rsidRPr="003E40D9">
        <w:rPr>
          <w:lang w:eastAsia="ru-RU"/>
        </w:rPr>
        <w:t>započali</w:t>
      </w:r>
      <w:r w:rsidRPr="003E40D9">
        <w:rPr>
          <w:lang w:eastAsia="ru-RU"/>
        </w:rPr>
        <w:t xml:space="preserve"> pedagogickou činnost poměrně pozdě.</w:t>
      </w:r>
    </w:p>
    <w:p w14:paraId="7C753DF0" w14:textId="0210DF43" w:rsidR="00475BCC" w:rsidRPr="003E40D9" w:rsidRDefault="00475BCC" w:rsidP="00A4679A">
      <w:pPr>
        <w:rPr>
          <w:lang w:eastAsia="ru-RU"/>
        </w:rPr>
      </w:pPr>
      <w:r w:rsidRPr="003E40D9">
        <w:rPr>
          <w:lang w:eastAsia="ru-RU"/>
        </w:rPr>
        <w:t>Je třeba také poznamenat, že</w:t>
      </w:r>
      <w:r w:rsidR="00D1551A" w:rsidRPr="003E40D9">
        <w:rPr>
          <w:lang w:eastAsia="ru-RU"/>
        </w:rPr>
        <w:t xml:space="preserve"> jsme</w:t>
      </w:r>
      <w:r w:rsidRPr="003E40D9">
        <w:rPr>
          <w:lang w:eastAsia="ru-RU"/>
        </w:rPr>
        <w:t xml:space="preserve"> v</w:t>
      </w:r>
      <w:r w:rsidR="006B2367" w:rsidRPr="003E40D9">
        <w:rPr>
          <w:lang w:eastAsia="ru-RU"/>
        </w:rPr>
        <w:t> </w:t>
      </w:r>
      <w:r w:rsidRPr="003E40D9">
        <w:rPr>
          <w:lang w:eastAsia="ru-RU"/>
        </w:rPr>
        <w:t>rozhovorech s</w:t>
      </w:r>
      <w:r w:rsidR="006B2367" w:rsidRPr="003E40D9">
        <w:rPr>
          <w:lang w:eastAsia="ru-RU"/>
        </w:rPr>
        <w:t> </w:t>
      </w:r>
      <w:r w:rsidRPr="003E40D9">
        <w:rPr>
          <w:lang w:eastAsia="ru-RU"/>
        </w:rPr>
        <w:t>respondenty zjistili, že podle nich v</w:t>
      </w:r>
      <w:r w:rsidR="006B2367" w:rsidRPr="003E40D9">
        <w:rPr>
          <w:lang w:eastAsia="ru-RU"/>
        </w:rPr>
        <w:t> </w:t>
      </w:r>
      <w:r w:rsidRPr="003E40D9">
        <w:rPr>
          <w:lang w:eastAsia="ru-RU"/>
        </w:rPr>
        <w:t xml:space="preserve">odborné přípravě učitelů není dostatek pedagogické praxe. </w:t>
      </w:r>
      <w:r w:rsidR="00C95317" w:rsidRPr="003E40D9">
        <w:rPr>
          <w:lang w:eastAsia="ru-RU"/>
        </w:rPr>
        <w:t>V </w:t>
      </w:r>
      <w:r w:rsidRPr="003E40D9">
        <w:rPr>
          <w:lang w:eastAsia="ru-RU"/>
        </w:rPr>
        <w:t xml:space="preserve">některých jiných zemích je přitom praxi budoucích učitelů věnováno mnohem více času </w:t>
      </w:r>
      <w:r w:rsidR="00C95317" w:rsidRPr="003E40D9">
        <w:rPr>
          <w:lang w:eastAsia="ru-RU"/>
        </w:rPr>
        <w:t>a </w:t>
      </w:r>
      <w:r w:rsidRPr="003E40D9">
        <w:rPr>
          <w:lang w:eastAsia="ru-RU"/>
        </w:rPr>
        <w:t>pozornosti.</w:t>
      </w:r>
      <w:r w:rsidR="00FC04C5" w:rsidRPr="003E40D9">
        <w:rPr>
          <w:lang w:eastAsia="ru-RU"/>
        </w:rPr>
        <w:t xml:space="preserve"> Je třeba také poznamenat, že </w:t>
      </w:r>
      <w:r w:rsidR="002D1270" w:rsidRPr="003E40D9">
        <w:rPr>
          <w:lang w:eastAsia="ru-RU"/>
        </w:rPr>
        <w:t xml:space="preserve">jsme </w:t>
      </w:r>
      <w:r w:rsidR="00C95317" w:rsidRPr="003E40D9">
        <w:rPr>
          <w:lang w:eastAsia="ru-RU"/>
        </w:rPr>
        <w:t>v </w:t>
      </w:r>
      <w:r w:rsidR="00FC04C5" w:rsidRPr="003E40D9">
        <w:rPr>
          <w:lang w:eastAsia="ru-RU"/>
        </w:rPr>
        <w:t xml:space="preserve">rozhovorech </w:t>
      </w:r>
      <w:r w:rsidR="00C95317" w:rsidRPr="003E40D9">
        <w:rPr>
          <w:lang w:eastAsia="ru-RU"/>
        </w:rPr>
        <w:t>s </w:t>
      </w:r>
      <w:r w:rsidR="00FC04C5" w:rsidRPr="003E40D9">
        <w:rPr>
          <w:lang w:eastAsia="ru-RU"/>
        </w:rPr>
        <w:t xml:space="preserve">respondenty zjistili, že podle nich </w:t>
      </w:r>
      <w:r w:rsidR="00C95317" w:rsidRPr="003E40D9">
        <w:rPr>
          <w:lang w:eastAsia="ru-RU"/>
        </w:rPr>
        <w:t>v </w:t>
      </w:r>
      <w:r w:rsidR="00FC04C5" w:rsidRPr="003E40D9">
        <w:rPr>
          <w:lang w:eastAsia="ru-RU"/>
        </w:rPr>
        <w:t xml:space="preserve">odborné přípravě učitelů není dostatek pedagogické praxe. </w:t>
      </w:r>
      <w:r w:rsidR="00C95317" w:rsidRPr="003E40D9">
        <w:rPr>
          <w:lang w:eastAsia="ru-RU"/>
        </w:rPr>
        <w:t>V </w:t>
      </w:r>
      <w:r w:rsidR="00FC04C5" w:rsidRPr="003E40D9">
        <w:rPr>
          <w:lang w:eastAsia="ru-RU"/>
        </w:rPr>
        <w:t xml:space="preserve">některých jiných zemích je přitom praxi budoucích učitelů věnováno mnohem více času </w:t>
      </w:r>
      <w:r w:rsidR="00C95317" w:rsidRPr="003E40D9">
        <w:rPr>
          <w:lang w:eastAsia="ru-RU"/>
        </w:rPr>
        <w:t>a </w:t>
      </w:r>
      <w:r w:rsidR="00FC04C5" w:rsidRPr="003E40D9">
        <w:rPr>
          <w:lang w:eastAsia="ru-RU"/>
        </w:rPr>
        <w:t>pozornosti.</w:t>
      </w:r>
      <w:r w:rsidR="00C95317" w:rsidRPr="003E40D9">
        <w:rPr>
          <w:lang w:eastAsia="ru-RU"/>
        </w:rPr>
        <w:t xml:space="preserve"> </w:t>
      </w:r>
      <w:r w:rsidR="00FC04C5" w:rsidRPr="003E40D9">
        <w:rPr>
          <w:lang w:eastAsia="ru-RU"/>
        </w:rPr>
        <w:t>Jako student</w:t>
      </w:r>
      <w:r w:rsidR="00736796" w:rsidRPr="003E40D9">
        <w:rPr>
          <w:lang w:eastAsia="ru-RU"/>
        </w:rPr>
        <w:t xml:space="preserve">ka </w:t>
      </w:r>
      <w:r w:rsidR="00FC04C5" w:rsidRPr="003E40D9">
        <w:rPr>
          <w:lang w:eastAsia="ru-RU"/>
        </w:rPr>
        <w:t>ze zahraničí mohu říc</w:t>
      </w:r>
      <w:r w:rsidR="00736796" w:rsidRPr="003E40D9">
        <w:rPr>
          <w:lang w:eastAsia="ru-RU"/>
        </w:rPr>
        <w:t>t</w:t>
      </w:r>
      <w:r w:rsidR="00FC04C5" w:rsidRPr="003E40D9">
        <w:rPr>
          <w:lang w:eastAsia="ru-RU"/>
        </w:rPr>
        <w:t>, že v</w:t>
      </w:r>
      <w:r w:rsidR="006B2367" w:rsidRPr="003E40D9">
        <w:rPr>
          <w:lang w:eastAsia="ru-RU"/>
        </w:rPr>
        <w:t> </w:t>
      </w:r>
      <w:r w:rsidR="00FC04C5" w:rsidRPr="003E40D9">
        <w:rPr>
          <w:lang w:eastAsia="ru-RU"/>
        </w:rPr>
        <w:t xml:space="preserve">mé zemi pro budoucí učitele existuje následující postup pro absolvování pedagogické praxe. Především školu, kde by měl budoucí </w:t>
      </w:r>
      <w:r w:rsidR="00736796" w:rsidRPr="003E40D9">
        <w:rPr>
          <w:lang w:eastAsia="ru-RU"/>
        </w:rPr>
        <w:t>učitel</w:t>
      </w:r>
      <w:r w:rsidR="00FC04C5" w:rsidRPr="003E40D9">
        <w:rPr>
          <w:lang w:eastAsia="ru-RU"/>
        </w:rPr>
        <w:t xml:space="preserve"> absolvovat praxi, jmenuje univerzita.</w:t>
      </w:r>
      <w:r w:rsidR="00C95317" w:rsidRPr="003E40D9">
        <w:rPr>
          <w:lang w:eastAsia="ru-RU"/>
        </w:rPr>
        <w:t xml:space="preserve"> </w:t>
      </w:r>
      <w:r w:rsidR="00FC04C5" w:rsidRPr="003E40D9">
        <w:rPr>
          <w:lang w:eastAsia="ru-RU"/>
        </w:rPr>
        <w:t>Univerzita tak dohlíží na podmínky praxe, na způsob plnění zadaných úkolů.</w:t>
      </w:r>
      <w:r w:rsidR="00C95317" w:rsidRPr="003E40D9">
        <w:rPr>
          <w:lang w:eastAsia="ru-RU"/>
        </w:rPr>
        <w:t xml:space="preserve"> V </w:t>
      </w:r>
      <w:r w:rsidR="00B60AE1" w:rsidRPr="003E40D9">
        <w:rPr>
          <w:lang w:eastAsia="ru-RU"/>
        </w:rPr>
        <w:t>našem případě jeden z</w:t>
      </w:r>
      <w:r w:rsidR="00B8270B" w:rsidRPr="003E40D9">
        <w:rPr>
          <w:lang w:eastAsia="ru-RU"/>
        </w:rPr>
        <w:t> </w:t>
      </w:r>
      <w:r w:rsidR="00B60AE1" w:rsidRPr="003E40D9">
        <w:rPr>
          <w:lang w:eastAsia="ru-RU"/>
        </w:rPr>
        <w:t xml:space="preserve">respondentů navrhl poskytnout studentům možnost strávit nějaký čas jako asistent pedagoga </w:t>
      </w:r>
      <w:r w:rsidR="00C95317" w:rsidRPr="003E40D9">
        <w:rPr>
          <w:lang w:eastAsia="ru-RU"/>
        </w:rPr>
        <w:t>a </w:t>
      </w:r>
      <w:r w:rsidR="00B60AE1" w:rsidRPr="003E40D9">
        <w:rPr>
          <w:lang w:eastAsia="ru-RU"/>
        </w:rPr>
        <w:t>tím získat cenné zkušenosti bez plné zátěže.</w:t>
      </w:r>
    </w:p>
    <w:p w14:paraId="065376DB" w14:textId="423BBE2C" w:rsidR="00C95317" w:rsidRPr="003E40D9" w:rsidRDefault="00475BCC" w:rsidP="00A4679A">
      <w:pPr>
        <w:rPr>
          <w:lang w:eastAsia="ru-RU"/>
        </w:rPr>
      </w:pPr>
      <w:r w:rsidRPr="003E40D9">
        <w:rPr>
          <w:lang w:eastAsia="ru-RU"/>
        </w:rPr>
        <w:t>Také bych rá</w:t>
      </w:r>
      <w:r w:rsidR="00A612D2" w:rsidRPr="003E40D9">
        <w:rPr>
          <w:lang w:eastAsia="ru-RU"/>
        </w:rPr>
        <w:t>da</w:t>
      </w:r>
      <w:r w:rsidRPr="003E40D9">
        <w:rPr>
          <w:lang w:eastAsia="ru-RU"/>
        </w:rPr>
        <w:t xml:space="preserve"> poznamena</w:t>
      </w:r>
      <w:r w:rsidR="00A612D2" w:rsidRPr="003E40D9">
        <w:rPr>
          <w:lang w:eastAsia="ru-RU"/>
        </w:rPr>
        <w:t>l</w:t>
      </w:r>
      <w:r w:rsidR="00715618" w:rsidRPr="003E40D9">
        <w:rPr>
          <w:lang w:eastAsia="ru-RU"/>
        </w:rPr>
        <w:t>a,</w:t>
      </w:r>
      <w:r w:rsidR="00A612D2" w:rsidRPr="003E40D9">
        <w:rPr>
          <w:lang w:eastAsia="ru-RU"/>
        </w:rPr>
        <w:t xml:space="preserve"> </w:t>
      </w:r>
      <w:r w:rsidRPr="003E40D9">
        <w:rPr>
          <w:lang w:eastAsia="ru-RU"/>
        </w:rPr>
        <w:t xml:space="preserve">že </w:t>
      </w:r>
      <w:r w:rsidR="00C95317" w:rsidRPr="003E40D9">
        <w:rPr>
          <w:lang w:eastAsia="ru-RU"/>
        </w:rPr>
        <w:t>s </w:t>
      </w:r>
      <w:r w:rsidRPr="003E40D9">
        <w:rPr>
          <w:lang w:eastAsia="ru-RU"/>
        </w:rPr>
        <w:t xml:space="preserve">podporou </w:t>
      </w:r>
      <w:r w:rsidR="00C95317" w:rsidRPr="003E40D9">
        <w:rPr>
          <w:lang w:eastAsia="ru-RU"/>
        </w:rPr>
        <w:t>a </w:t>
      </w:r>
      <w:r w:rsidRPr="003E40D9">
        <w:rPr>
          <w:lang w:eastAsia="ru-RU"/>
        </w:rPr>
        <w:t xml:space="preserve">zavedením začínajících učitelů jsme zjistili nedostatek adaptačních plánů. Ale není to chyba školy, protože mnozí tuto otázku přehlížejí </w:t>
      </w:r>
      <w:r w:rsidR="00C95317" w:rsidRPr="003E40D9">
        <w:rPr>
          <w:lang w:eastAsia="ru-RU"/>
        </w:rPr>
        <w:t>i </w:t>
      </w:r>
      <w:r w:rsidRPr="003E40D9">
        <w:rPr>
          <w:lang w:eastAsia="ru-RU"/>
        </w:rPr>
        <w:t>na univerzitě. Můžeme tedy říci, že školy nevědí, jak takový plán sestavit.</w:t>
      </w:r>
    </w:p>
    <w:p w14:paraId="6AF8F55C" w14:textId="65A464AA" w:rsidR="00475BCC" w:rsidRPr="003E40D9" w:rsidRDefault="00C95317" w:rsidP="00A4679A">
      <w:pPr>
        <w:rPr>
          <w:lang w:eastAsia="ru-RU"/>
        </w:rPr>
      </w:pPr>
      <w:r w:rsidRPr="003E40D9">
        <w:rPr>
          <w:lang w:eastAsia="ru-RU"/>
        </w:rPr>
        <w:t>V </w:t>
      </w:r>
      <w:r w:rsidR="00475BCC" w:rsidRPr="003E40D9">
        <w:rPr>
          <w:lang w:eastAsia="ru-RU"/>
        </w:rPr>
        <w:t xml:space="preserve">souvislosti </w:t>
      </w:r>
      <w:r w:rsidRPr="003E40D9">
        <w:rPr>
          <w:lang w:eastAsia="ru-RU"/>
        </w:rPr>
        <w:t>s </w:t>
      </w:r>
      <w:r w:rsidR="00475BCC" w:rsidRPr="003E40D9">
        <w:rPr>
          <w:lang w:eastAsia="ru-RU"/>
        </w:rPr>
        <w:t xml:space="preserve">výše uvedeným se předpokládá, že proces profesionálního vzdělávání mladého odborníka může být efektivnější, pokud bude vytvořen </w:t>
      </w:r>
      <w:r w:rsidRPr="003E40D9">
        <w:rPr>
          <w:lang w:eastAsia="ru-RU"/>
        </w:rPr>
        <w:t>a </w:t>
      </w:r>
      <w:r w:rsidR="00475BCC" w:rsidRPr="003E40D9">
        <w:rPr>
          <w:lang w:eastAsia="ru-RU"/>
        </w:rPr>
        <w:t xml:space="preserve">vyzkoušen diagnostický nástroj sebehodnocení </w:t>
      </w:r>
      <w:r w:rsidRPr="003E40D9">
        <w:rPr>
          <w:lang w:eastAsia="ru-RU"/>
        </w:rPr>
        <w:t>a </w:t>
      </w:r>
      <w:r w:rsidR="00475BCC" w:rsidRPr="003E40D9">
        <w:rPr>
          <w:lang w:eastAsia="ru-RU"/>
        </w:rPr>
        <w:t xml:space="preserve">odborné hodnocení </w:t>
      </w:r>
      <w:r w:rsidRPr="003E40D9">
        <w:rPr>
          <w:lang w:eastAsia="ru-RU"/>
        </w:rPr>
        <w:t>k </w:t>
      </w:r>
      <w:r w:rsidR="00475BCC" w:rsidRPr="003E40D9">
        <w:rPr>
          <w:lang w:eastAsia="ru-RU"/>
        </w:rPr>
        <w:t xml:space="preserve">identifikaci profesních obtíží začínajícího </w:t>
      </w:r>
      <w:r w:rsidR="00475BCC" w:rsidRPr="003E40D9">
        <w:rPr>
          <w:lang w:eastAsia="ru-RU"/>
        </w:rPr>
        <w:lastRenderedPageBreak/>
        <w:t xml:space="preserve">učitele; </w:t>
      </w:r>
      <w:r w:rsidRPr="003E40D9">
        <w:rPr>
          <w:lang w:eastAsia="ru-RU"/>
        </w:rPr>
        <w:t>a </w:t>
      </w:r>
      <w:r w:rsidR="00475BCC" w:rsidRPr="003E40D9">
        <w:rPr>
          <w:lang w:eastAsia="ru-RU"/>
        </w:rPr>
        <w:t>jsou také vyvinuty doporučení pro řízení procesu profesního vzdělávání začínajícího učitele.</w:t>
      </w:r>
    </w:p>
    <w:p w14:paraId="5A3D95FC" w14:textId="5D2F1A6D" w:rsidR="00C95317" w:rsidRPr="003E40D9" w:rsidRDefault="00475BCC" w:rsidP="00A4679A">
      <w:pPr>
        <w:rPr>
          <w:lang w:eastAsia="ru-RU"/>
        </w:rPr>
      </w:pPr>
      <w:r w:rsidRPr="003E40D9">
        <w:rPr>
          <w:lang w:eastAsia="ru-RU"/>
        </w:rPr>
        <w:t>Zvlášť bych chtěl</w:t>
      </w:r>
      <w:r w:rsidR="00B8270B" w:rsidRPr="003E40D9">
        <w:rPr>
          <w:lang w:eastAsia="ru-RU"/>
        </w:rPr>
        <w:t>a</w:t>
      </w:r>
      <w:r w:rsidRPr="003E40D9">
        <w:rPr>
          <w:lang w:eastAsia="ru-RU"/>
        </w:rPr>
        <w:t xml:space="preserve"> upozornit na problematiku inkluze právě </w:t>
      </w:r>
      <w:r w:rsidR="00C95317" w:rsidRPr="003E40D9">
        <w:rPr>
          <w:lang w:eastAsia="ru-RU"/>
        </w:rPr>
        <w:t>z </w:t>
      </w:r>
      <w:r w:rsidRPr="003E40D9">
        <w:rPr>
          <w:lang w:eastAsia="ru-RU"/>
        </w:rPr>
        <w:t xml:space="preserve">hlediska odborného vzdělávání. Inkluzivní vzdělávání bylo zavedeno do středních škol </w:t>
      </w:r>
      <w:r w:rsidR="00C95317" w:rsidRPr="003E40D9">
        <w:rPr>
          <w:lang w:eastAsia="ru-RU"/>
        </w:rPr>
        <w:t>v </w:t>
      </w:r>
      <w:r w:rsidRPr="003E40D9">
        <w:rPr>
          <w:lang w:eastAsia="ru-RU"/>
        </w:rPr>
        <w:t xml:space="preserve">roce 2016 </w:t>
      </w:r>
      <w:r w:rsidR="002B067D" w:rsidRPr="003E40D9">
        <w:rPr>
          <w:b/>
          <w:bCs/>
          <w:lang w:eastAsia="ru-RU"/>
        </w:rPr>
        <w:t>v</w:t>
      </w:r>
      <w:r w:rsidRPr="003E40D9">
        <w:rPr>
          <w:b/>
          <w:bCs/>
          <w:lang w:eastAsia="ru-RU"/>
        </w:rPr>
        <w:t>yhláškou</w:t>
      </w:r>
      <w:r w:rsidR="001821E0" w:rsidRPr="003E40D9">
        <w:rPr>
          <w:b/>
          <w:bCs/>
          <w:lang w:eastAsia="ru-RU"/>
        </w:rPr>
        <w:t xml:space="preserve"> 27/2016 Sb.</w:t>
      </w:r>
      <w:r w:rsidRPr="003E40D9">
        <w:rPr>
          <w:lang w:eastAsia="ru-RU"/>
        </w:rPr>
        <w:t xml:space="preserve"> Ministerstva školství</w:t>
      </w:r>
      <w:r w:rsidR="002B067D" w:rsidRPr="003E40D9">
        <w:rPr>
          <w:lang w:eastAsia="ru-RU"/>
        </w:rPr>
        <w:t>,</w:t>
      </w:r>
      <w:r w:rsidRPr="003E40D9">
        <w:rPr>
          <w:lang w:eastAsia="ru-RU"/>
        </w:rPr>
        <w:t xml:space="preserve"> </w:t>
      </w:r>
      <w:r w:rsidR="00C95317" w:rsidRPr="003E40D9">
        <w:rPr>
          <w:lang w:eastAsia="ru-RU"/>
        </w:rPr>
        <w:t>o </w:t>
      </w:r>
      <w:r w:rsidRPr="003E40D9">
        <w:rPr>
          <w:lang w:eastAsia="ru-RU"/>
        </w:rPr>
        <w:t xml:space="preserve">vzdělávání žáků se speciálními vzdělávacími potřebami </w:t>
      </w:r>
      <w:r w:rsidR="00C95317" w:rsidRPr="003E40D9">
        <w:rPr>
          <w:lang w:eastAsia="ru-RU"/>
        </w:rPr>
        <w:t>a </w:t>
      </w:r>
      <w:r w:rsidRPr="003E40D9">
        <w:rPr>
          <w:lang w:eastAsia="ru-RU"/>
        </w:rPr>
        <w:t xml:space="preserve">nadaných žáků. </w:t>
      </w:r>
      <w:r w:rsidR="00C95317" w:rsidRPr="003E40D9">
        <w:rPr>
          <w:lang w:eastAsia="ru-RU"/>
        </w:rPr>
        <w:t>A i </w:t>
      </w:r>
      <w:r w:rsidRPr="003E40D9">
        <w:rPr>
          <w:lang w:eastAsia="ru-RU"/>
        </w:rPr>
        <w:t xml:space="preserve">když </w:t>
      </w:r>
      <w:r w:rsidR="002B067D" w:rsidRPr="003E40D9">
        <w:rPr>
          <w:lang w:eastAsia="ru-RU"/>
        </w:rPr>
        <w:t xml:space="preserve">bylo </w:t>
      </w:r>
      <w:r w:rsidR="00C95317" w:rsidRPr="003E40D9">
        <w:rPr>
          <w:lang w:eastAsia="ru-RU"/>
        </w:rPr>
        <w:t>o </w:t>
      </w:r>
      <w:r w:rsidRPr="003E40D9">
        <w:rPr>
          <w:lang w:eastAsia="ru-RU"/>
        </w:rPr>
        <w:t>t</w:t>
      </w:r>
      <w:r w:rsidR="002B067D" w:rsidRPr="003E40D9">
        <w:rPr>
          <w:lang w:eastAsia="ru-RU"/>
        </w:rPr>
        <w:t>é</w:t>
      </w:r>
      <w:r w:rsidRPr="003E40D9">
        <w:rPr>
          <w:lang w:eastAsia="ru-RU"/>
        </w:rPr>
        <w:t>to změn</w:t>
      </w:r>
      <w:r w:rsidR="002B067D" w:rsidRPr="003E40D9">
        <w:rPr>
          <w:lang w:eastAsia="ru-RU"/>
        </w:rPr>
        <w:t>ě</w:t>
      </w:r>
      <w:r w:rsidRPr="003E40D9">
        <w:rPr>
          <w:lang w:eastAsia="ru-RU"/>
        </w:rPr>
        <w:t xml:space="preserve"> diskutován</w:t>
      </w:r>
      <w:r w:rsidR="002B067D" w:rsidRPr="003E40D9">
        <w:rPr>
          <w:lang w:eastAsia="ru-RU"/>
        </w:rPr>
        <w:t>o</w:t>
      </w:r>
      <w:r w:rsidRPr="003E40D9">
        <w:rPr>
          <w:lang w:eastAsia="ru-RU"/>
        </w:rPr>
        <w:t xml:space="preserve"> </w:t>
      </w:r>
      <w:r w:rsidR="00C95317" w:rsidRPr="003E40D9">
        <w:rPr>
          <w:lang w:eastAsia="ru-RU"/>
        </w:rPr>
        <w:t>a </w:t>
      </w:r>
      <w:r w:rsidR="00432BFB" w:rsidRPr="003E40D9">
        <w:rPr>
          <w:lang w:eastAsia="ru-RU"/>
        </w:rPr>
        <w:t xml:space="preserve">byla </w:t>
      </w:r>
      <w:r w:rsidRPr="003E40D9">
        <w:rPr>
          <w:lang w:eastAsia="ru-RU"/>
        </w:rPr>
        <w:t xml:space="preserve">plánována již delší dobu, byla zavedena rychle, bez předchozí přípravy učitelů, kteří jim </w:t>
      </w:r>
      <w:r w:rsidR="00C95317" w:rsidRPr="003E40D9">
        <w:rPr>
          <w:lang w:eastAsia="ru-RU"/>
        </w:rPr>
        <w:t>i </w:t>
      </w:r>
      <w:r w:rsidRPr="003E40D9">
        <w:rPr>
          <w:lang w:eastAsia="ru-RU"/>
        </w:rPr>
        <w:t xml:space="preserve">ředitelům </w:t>
      </w:r>
      <w:r w:rsidR="00C95317" w:rsidRPr="003E40D9">
        <w:rPr>
          <w:lang w:eastAsia="ru-RU"/>
        </w:rPr>
        <w:t>a </w:t>
      </w:r>
      <w:r w:rsidRPr="003E40D9">
        <w:rPr>
          <w:lang w:eastAsia="ru-RU"/>
        </w:rPr>
        <w:t>školským poradcům ukládali nové povinnosti.</w:t>
      </w:r>
    </w:p>
    <w:p w14:paraId="54620ED2" w14:textId="118FDB24" w:rsidR="00475BCC" w:rsidRPr="003E40D9" w:rsidRDefault="00C95317" w:rsidP="00A4679A">
      <w:pPr>
        <w:rPr>
          <w:lang w:eastAsia="ru-RU"/>
        </w:rPr>
      </w:pPr>
      <w:r w:rsidRPr="003E40D9">
        <w:rPr>
          <w:lang w:eastAsia="ru-RU"/>
        </w:rPr>
        <w:t>V </w:t>
      </w:r>
      <w:r w:rsidR="00475BCC" w:rsidRPr="003E40D9">
        <w:rPr>
          <w:lang w:eastAsia="ru-RU"/>
        </w:rPr>
        <w:t xml:space="preserve">naší studii všichni respondenti bez výjimky zaznamenali potíže </w:t>
      </w:r>
      <w:r w:rsidRPr="003E40D9">
        <w:rPr>
          <w:lang w:eastAsia="ru-RU"/>
        </w:rPr>
        <w:t>a </w:t>
      </w:r>
      <w:r w:rsidR="00475BCC" w:rsidRPr="003E40D9">
        <w:rPr>
          <w:lang w:eastAsia="ru-RU"/>
        </w:rPr>
        <w:t xml:space="preserve">úskalí, kterým musí čelit při práci se speciálními </w:t>
      </w:r>
      <w:r w:rsidR="00996AA5" w:rsidRPr="003E40D9">
        <w:rPr>
          <w:lang w:eastAsia="ru-RU"/>
        </w:rPr>
        <w:t xml:space="preserve">žáky </w:t>
      </w:r>
      <w:r w:rsidRPr="003E40D9">
        <w:rPr>
          <w:lang w:eastAsia="ru-RU"/>
        </w:rPr>
        <w:t>v </w:t>
      </w:r>
      <w:r w:rsidR="00475BCC" w:rsidRPr="003E40D9">
        <w:rPr>
          <w:lang w:eastAsia="ru-RU"/>
        </w:rPr>
        <w:t xml:space="preserve">běžné třídě. </w:t>
      </w:r>
      <w:r w:rsidRPr="003E40D9">
        <w:rPr>
          <w:lang w:eastAsia="ru-RU"/>
        </w:rPr>
        <w:t>O </w:t>
      </w:r>
      <w:r w:rsidR="00475BCC" w:rsidRPr="003E40D9">
        <w:rPr>
          <w:lang w:eastAsia="ru-RU"/>
        </w:rPr>
        <w:t xml:space="preserve">tom jsme mluvili výše, ale chci znovu zdůraznit, že otázka inkluzivního vzdělávání vyžaduje pečlivé zpracování, pravděpodobně </w:t>
      </w:r>
      <w:r w:rsidRPr="003E40D9">
        <w:rPr>
          <w:lang w:eastAsia="ru-RU"/>
        </w:rPr>
        <w:t>i </w:t>
      </w:r>
      <w:r w:rsidR="00475BCC" w:rsidRPr="003E40D9">
        <w:rPr>
          <w:lang w:eastAsia="ru-RU"/>
        </w:rPr>
        <w:t>na legislativní úrovni.</w:t>
      </w:r>
      <w:r w:rsidRPr="003E40D9">
        <w:rPr>
          <w:lang w:eastAsia="ru-RU"/>
        </w:rPr>
        <w:t xml:space="preserve"> </w:t>
      </w:r>
      <w:r w:rsidR="00475BCC" w:rsidRPr="003E40D9">
        <w:rPr>
          <w:lang w:eastAsia="ru-RU"/>
        </w:rPr>
        <w:t xml:space="preserve">Respondenti nabízeli způsoby řešení problémů, jako je snížení počtu žáků ve třídě, kde jsou děti se speciálními vzdělávacími potřebami, aby učitel mohl věnovat takovému dítěti dostatek času. Bylo také navrženo, aby školy poskytovaly dostatek asistentů učitelů. </w:t>
      </w:r>
      <w:r w:rsidRPr="003E40D9">
        <w:rPr>
          <w:lang w:eastAsia="ru-RU"/>
        </w:rPr>
        <w:t>I </w:t>
      </w:r>
      <w:r w:rsidR="00475BCC" w:rsidRPr="003E40D9">
        <w:rPr>
          <w:lang w:eastAsia="ru-RU"/>
        </w:rPr>
        <w:t>když část respondentů považovala toto opatření za kontroverzní.</w:t>
      </w:r>
    </w:p>
    <w:p w14:paraId="7FD3A358" w14:textId="4CA75901" w:rsidR="00C95317" w:rsidRPr="003E40D9" w:rsidRDefault="00475BCC" w:rsidP="00A4679A">
      <w:pPr>
        <w:rPr>
          <w:lang w:eastAsia="ru-RU"/>
        </w:rPr>
      </w:pPr>
      <w:r w:rsidRPr="003E40D9">
        <w:rPr>
          <w:lang w:eastAsia="ru-RU"/>
        </w:rPr>
        <w:t xml:space="preserve">Dalším důležitým faktorem úspěšného získání odborného vzdělání dítěte </w:t>
      </w:r>
      <w:r w:rsidR="00C95317" w:rsidRPr="003E40D9">
        <w:rPr>
          <w:lang w:eastAsia="ru-RU"/>
        </w:rPr>
        <w:t>a </w:t>
      </w:r>
      <w:r w:rsidRPr="003E40D9">
        <w:rPr>
          <w:lang w:eastAsia="ru-RU"/>
        </w:rPr>
        <w:t xml:space="preserve">také pohodlnější adaptace začínajícího učitele se stává interakce </w:t>
      </w:r>
      <w:r w:rsidR="00C95317" w:rsidRPr="003E40D9">
        <w:rPr>
          <w:lang w:eastAsia="ru-RU"/>
        </w:rPr>
        <w:t>s </w:t>
      </w:r>
      <w:r w:rsidRPr="003E40D9">
        <w:rPr>
          <w:lang w:eastAsia="ru-RU"/>
        </w:rPr>
        <w:t xml:space="preserve">rodiči. Jak jsme uvedli výše </w:t>
      </w:r>
      <w:r w:rsidR="00C95317" w:rsidRPr="003E40D9">
        <w:rPr>
          <w:lang w:eastAsia="ru-RU"/>
        </w:rPr>
        <w:t>a </w:t>
      </w:r>
      <w:r w:rsidRPr="003E40D9">
        <w:rPr>
          <w:lang w:eastAsia="ru-RU"/>
        </w:rPr>
        <w:t xml:space="preserve">jak uvedli respondenti </w:t>
      </w:r>
      <w:r w:rsidR="00C95317" w:rsidRPr="003E40D9">
        <w:rPr>
          <w:lang w:eastAsia="ru-RU"/>
        </w:rPr>
        <w:t>v </w:t>
      </w:r>
      <w:r w:rsidRPr="003E40D9">
        <w:rPr>
          <w:lang w:eastAsia="ru-RU"/>
        </w:rPr>
        <w:t xml:space="preserve">rozhovoru postoj dítěte </w:t>
      </w:r>
      <w:r w:rsidR="00C95317" w:rsidRPr="003E40D9">
        <w:rPr>
          <w:lang w:eastAsia="ru-RU"/>
        </w:rPr>
        <w:t>k </w:t>
      </w:r>
      <w:r w:rsidRPr="003E40D9">
        <w:rPr>
          <w:lang w:eastAsia="ru-RU"/>
        </w:rPr>
        <w:t xml:space="preserve">učení, </w:t>
      </w:r>
      <w:r w:rsidR="00C95317" w:rsidRPr="003E40D9">
        <w:rPr>
          <w:lang w:eastAsia="ru-RU"/>
        </w:rPr>
        <w:t>k </w:t>
      </w:r>
      <w:r w:rsidRPr="003E40D9">
        <w:rPr>
          <w:lang w:eastAsia="ru-RU"/>
        </w:rPr>
        <w:t xml:space="preserve">volbě povolání </w:t>
      </w:r>
      <w:r w:rsidR="00C95317" w:rsidRPr="003E40D9">
        <w:rPr>
          <w:lang w:eastAsia="ru-RU"/>
        </w:rPr>
        <w:t>a </w:t>
      </w:r>
      <w:r w:rsidRPr="003E40D9">
        <w:rPr>
          <w:lang w:eastAsia="ru-RU"/>
        </w:rPr>
        <w:t xml:space="preserve">také </w:t>
      </w:r>
      <w:r w:rsidR="00C95317" w:rsidRPr="003E40D9">
        <w:rPr>
          <w:lang w:eastAsia="ru-RU"/>
        </w:rPr>
        <w:t>k </w:t>
      </w:r>
      <w:r w:rsidRPr="003E40D9">
        <w:rPr>
          <w:lang w:eastAsia="ru-RU"/>
        </w:rPr>
        <w:t xml:space="preserve">učiteli do značné míry závisí na výchově </w:t>
      </w:r>
      <w:r w:rsidR="00C95317" w:rsidRPr="003E40D9">
        <w:rPr>
          <w:lang w:eastAsia="ru-RU"/>
        </w:rPr>
        <w:t>v </w:t>
      </w:r>
      <w:r w:rsidRPr="003E40D9">
        <w:rPr>
          <w:lang w:eastAsia="ru-RU"/>
        </w:rPr>
        <w:t xml:space="preserve">rodině. Podle respondentů je navázání přátelského </w:t>
      </w:r>
      <w:r w:rsidR="00C95317" w:rsidRPr="003E40D9">
        <w:rPr>
          <w:lang w:eastAsia="ru-RU"/>
        </w:rPr>
        <w:t>a </w:t>
      </w:r>
      <w:r w:rsidRPr="003E40D9">
        <w:rPr>
          <w:lang w:eastAsia="ru-RU"/>
        </w:rPr>
        <w:t xml:space="preserve">konstruktivního vztahu </w:t>
      </w:r>
      <w:r w:rsidR="00C95317" w:rsidRPr="003E40D9">
        <w:rPr>
          <w:lang w:eastAsia="ru-RU"/>
        </w:rPr>
        <w:t>s </w:t>
      </w:r>
      <w:r w:rsidRPr="003E40D9">
        <w:rPr>
          <w:lang w:eastAsia="ru-RU"/>
        </w:rPr>
        <w:t>rodiči žáků motivujícím faktorem jak pro žáky, tak pro učitele.</w:t>
      </w:r>
    </w:p>
    <w:p w14:paraId="10542E09" w14:textId="5EF4C57A" w:rsidR="0016561F" w:rsidRPr="003E40D9" w:rsidRDefault="00475BCC" w:rsidP="00A4679A">
      <w:pPr>
        <w:rPr>
          <w:lang w:eastAsia="ru-RU"/>
        </w:rPr>
      </w:pPr>
      <w:r w:rsidRPr="003E40D9">
        <w:rPr>
          <w:lang w:eastAsia="ru-RU"/>
        </w:rPr>
        <w:t xml:space="preserve">Na základě výše uvedeného lze tvrdit, že otázky odborné adaptace začínajícího učitele vyžadují komplexní pozornost. Mnoho problémů, které se objevují na začátku pedagogické činnosti, je úspěšně řešeno na úrovni správy školy. Některé ale vyžadují rozhodnutí od příslušných orgánů (ministerstva školství, kontrolního výboru, univerzity </w:t>
      </w:r>
      <w:r w:rsidR="00C95317" w:rsidRPr="003E40D9">
        <w:rPr>
          <w:lang w:eastAsia="ru-RU"/>
        </w:rPr>
        <w:t>a </w:t>
      </w:r>
      <w:r w:rsidRPr="003E40D9">
        <w:rPr>
          <w:lang w:eastAsia="ru-RU"/>
        </w:rPr>
        <w:t>podobně).</w:t>
      </w:r>
      <w:r w:rsidR="006F0140" w:rsidRPr="003E40D9">
        <w:rPr>
          <w:lang w:eastAsia="ru-RU"/>
        </w:rPr>
        <w:t xml:space="preserve"> </w:t>
      </w:r>
      <w:r w:rsidRPr="003E40D9">
        <w:rPr>
          <w:lang w:eastAsia="ru-RU"/>
        </w:rPr>
        <w:br w:type="page"/>
      </w:r>
    </w:p>
    <w:p w14:paraId="26CDCFAC" w14:textId="202BDF13" w:rsidR="000E1A48" w:rsidRPr="003E40D9" w:rsidRDefault="00C95317" w:rsidP="00A4679A">
      <w:pPr>
        <w:rPr>
          <w:lang w:eastAsia="ru-RU"/>
        </w:rPr>
      </w:pPr>
      <w:r w:rsidRPr="003E40D9">
        <w:rPr>
          <w:lang w:eastAsia="ru-RU"/>
        </w:rPr>
        <w:lastRenderedPageBreak/>
        <w:t>V </w:t>
      </w:r>
      <w:r w:rsidR="000E1A48" w:rsidRPr="003E40D9">
        <w:rPr>
          <w:lang w:eastAsia="ru-RU"/>
        </w:rPr>
        <w:t xml:space="preserve">průběhu práce můžeme dospět </w:t>
      </w:r>
      <w:r w:rsidRPr="003E40D9">
        <w:rPr>
          <w:lang w:eastAsia="ru-RU"/>
        </w:rPr>
        <w:t>k </w:t>
      </w:r>
      <w:r w:rsidR="000E1A48" w:rsidRPr="003E40D9">
        <w:rPr>
          <w:lang w:eastAsia="ru-RU"/>
        </w:rPr>
        <w:t>následujícím závěrům.</w:t>
      </w:r>
    </w:p>
    <w:p w14:paraId="51CF6CC7" w14:textId="719E6240" w:rsidR="000E1A48" w:rsidRPr="003E40D9" w:rsidRDefault="00C95317" w:rsidP="00A4679A">
      <w:pPr>
        <w:pStyle w:val="a"/>
      </w:pPr>
      <w:r w:rsidRPr="003E40D9">
        <w:t>V </w:t>
      </w:r>
      <w:r w:rsidR="000E1A48" w:rsidRPr="003E40D9">
        <w:t xml:space="preserve">současných podmínkách rozvoje vzdělávání </w:t>
      </w:r>
      <w:r w:rsidRPr="003E40D9">
        <w:t>v </w:t>
      </w:r>
      <w:r w:rsidR="000E1A48" w:rsidRPr="003E40D9">
        <w:t>České republice je velmi důležité vytvořit podmínky pro zapojení mladých, dobře motivovaných pedagogů do škol.</w:t>
      </w:r>
    </w:p>
    <w:p w14:paraId="4C332166" w14:textId="74B08107" w:rsidR="000E1A48" w:rsidRPr="003E40D9" w:rsidRDefault="000E1A48" w:rsidP="00A4679A">
      <w:pPr>
        <w:pStyle w:val="a"/>
      </w:pPr>
      <w:r w:rsidRPr="003E40D9">
        <w:t xml:space="preserve">Systém středního odborného vzdělávání </w:t>
      </w:r>
      <w:r w:rsidR="00C95317" w:rsidRPr="003E40D9">
        <w:t>v </w:t>
      </w:r>
      <w:r w:rsidRPr="003E40D9">
        <w:t xml:space="preserve">České republice vyžaduje zapojení široké škály odborníků </w:t>
      </w:r>
      <w:r w:rsidR="00C95317" w:rsidRPr="003E40D9">
        <w:t>s </w:t>
      </w:r>
      <w:r w:rsidRPr="003E40D9">
        <w:t>odbornými zkušenostmi. (pekaři, stavitelé, truhlaří atd.)</w:t>
      </w:r>
    </w:p>
    <w:p w14:paraId="7BE69C04" w14:textId="4A06CE0E" w:rsidR="000E1A48" w:rsidRPr="003E40D9" w:rsidRDefault="000E1A48" w:rsidP="00A4679A">
      <w:pPr>
        <w:pStyle w:val="a"/>
      </w:pPr>
      <w:r w:rsidRPr="003E40D9">
        <w:t xml:space="preserve">Pro motivaci odborníků </w:t>
      </w:r>
      <w:r w:rsidR="00C95317" w:rsidRPr="003E40D9">
        <w:t>s </w:t>
      </w:r>
      <w:r w:rsidRPr="003E40D9">
        <w:t xml:space="preserve">odbornými dovednostmi jít pracovat do středních škol je nutné zvýšit prestiž učitelské profese. Kromě podpory respektu ve společnosti </w:t>
      </w:r>
      <w:r w:rsidR="00C95317" w:rsidRPr="003E40D9">
        <w:t>k </w:t>
      </w:r>
      <w:r w:rsidRPr="003E40D9">
        <w:t xml:space="preserve">samotné učitelské profesi je také nutné vytvořit sociální </w:t>
      </w:r>
      <w:r w:rsidR="00C95317" w:rsidRPr="003E40D9">
        <w:t>a </w:t>
      </w:r>
      <w:r w:rsidRPr="003E40D9">
        <w:t>materiální podmínky pro učitele (sociální dávky, materiální zabezpečení atd.)</w:t>
      </w:r>
      <w:r w:rsidR="00510DE5" w:rsidRPr="003E40D9">
        <w:t>.</w:t>
      </w:r>
    </w:p>
    <w:p w14:paraId="3CA5978F" w14:textId="77777777" w:rsidR="000E1A48" w:rsidRPr="003E40D9" w:rsidRDefault="000E1A48" w:rsidP="00A4679A">
      <w:pPr>
        <w:pStyle w:val="a"/>
      </w:pPr>
      <w:r w:rsidRPr="003E40D9">
        <w:t>Určitě důležitá je všestranná podpora učitelů, kteří teprve začínají pracovat ve školství. Takovou podporou mohou být podmínky pro práci, které škola vytváří, poskytování mentora (zkušenějšího učitele), podpora pedagogického kolektivu.</w:t>
      </w:r>
    </w:p>
    <w:p w14:paraId="0F7FE6DE" w14:textId="36CE51B6" w:rsidR="000E1A48" w:rsidRPr="003E40D9" w:rsidRDefault="000E1A48" w:rsidP="00A4679A">
      <w:pPr>
        <w:pStyle w:val="a"/>
      </w:pPr>
      <w:r w:rsidRPr="003E40D9">
        <w:t xml:space="preserve">Je třeba vytvořit podmínky pro motivaci (motivaci) studentů </w:t>
      </w:r>
      <w:r w:rsidR="00C95317" w:rsidRPr="003E40D9">
        <w:t>k </w:t>
      </w:r>
      <w:r w:rsidRPr="003E40D9">
        <w:t xml:space="preserve">získání znalostí </w:t>
      </w:r>
      <w:r w:rsidR="00C95317" w:rsidRPr="003E40D9">
        <w:t>a </w:t>
      </w:r>
      <w:r w:rsidRPr="003E40D9">
        <w:t>odborných dovedností.</w:t>
      </w:r>
      <w:r w:rsidR="00C95317" w:rsidRPr="003E40D9">
        <w:t xml:space="preserve"> V </w:t>
      </w:r>
      <w:r w:rsidRPr="003E40D9">
        <w:t xml:space="preserve">této oblasti je třeba stavět nejen na škole </w:t>
      </w:r>
      <w:r w:rsidR="00C95317" w:rsidRPr="003E40D9">
        <w:t>a </w:t>
      </w:r>
      <w:r w:rsidRPr="003E40D9">
        <w:t xml:space="preserve">pedagogickém kolektivu, ale především na rodině </w:t>
      </w:r>
      <w:r w:rsidR="00C95317" w:rsidRPr="003E40D9">
        <w:t>a </w:t>
      </w:r>
      <w:r w:rsidRPr="003E40D9">
        <w:t>sociálních předpokladech pro získání vzdělání ve společnosti.</w:t>
      </w:r>
    </w:p>
    <w:p w14:paraId="7B125922" w14:textId="316E2527" w:rsidR="0016561F" w:rsidRPr="003E40D9" w:rsidRDefault="000E1A48" w:rsidP="00A4679A">
      <w:pPr>
        <w:pStyle w:val="a"/>
      </w:pPr>
      <w:r w:rsidRPr="003E40D9">
        <w:t xml:space="preserve">Jednou </w:t>
      </w:r>
      <w:r w:rsidR="00C95317" w:rsidRPr="003E40D9">
        <w:t>z </w:t>
      </w:r>
      <w:r w:rsidRPr="003E40D9">
        <w:t xml:space="preserve">důležitých stránek, které tvoří úspěch začínajícího </w:t>
      </w:r>
      <w:r w:rsidR="00C95317" w:rsidRPr="003E40D9">
        <w:t>i </w:t>
      </w:r>
      <w:r w:rsidRPr="003E40D9">
        <w:t>již zkušeného pedagoga, je úspěch jeho žáků. Profesní úspěchy bývalých žáků</w:t>
      </w:r>
      <w:r w:rsidR="00A119B4" w:rsidRPr="003E40D9">
        <w:t xml:space="preserve"> </w:t>
      </w:r>
      <w:r w:rsidR="00C95317" w:rsidRPr="003E40D9">
        <w:t>a </w:t>
      </w:r>
      <w:r w:rsidRPr="003E40D9">
        <w:t xml:space="preserve">jejich vděčnost učiteli jistě přinášejí morální uspokojení učiteli </w:t>
      </w:r>
      <w:r w:rsidR="00C95317" w:rsidRPr="003E40D9">
        <w:t>a </w:t>
      </w:r>
      <w:r w:rsidRPr="003E40D9">
        <w:t xml:space="preserve">přispívají </w:t>
      </w:r>
      <w:r w:rsidR="00C95317" w:rsidRPr="003E40D9">
        <w:t>k </w:t>
      </w:r>
      <w:r w:rsidRPr="003E40D9">
        <w:t xml:space="preserve">touze po dalším rozvoji </w:t>
      </w:r>
      <w:r w:rsidR="00C95317" w:rsidRPr="003E40D9">
        <w:t>v </w:t>
      </w:r>
      <w:r w:rsidRPr="003E40D9">
        <w:t>nelehké pedagogické práci.</w:t>
      </w:r>
    </w:p>
    <w:p w14:paraId="4D4B1FE1" w14:textId="58509DFC" w:rsidR="0016561F" w:rsidRPr="003E40D9" w:rsidRDefault="0016561F" w:rsidP="00A4679A">
      <w:pPr>
        <w:rPr>
          <w:lang w:eastAsia="ru-RU"/>
        </w:rPr>
      </w:pPr>
      <w:r w:rsidRPr="003E40D9">
        <w:rPr>
          <w:lang w:eastAsia="ru-RU"/>
        </w:rPr>
        <w:br w:type="page"/>
      </w:r>
    </w:p>
    <w:p w14:paraId="0F6CBDD7" w14:textId="77777777" w:rsidR="00C95317" w:rsidRPr="003E40D9" w:rsidRDefault="0016561F" w:rsidP="00C95317">
      <w:pPr>
        <w:pStyle w:val="1"/>
        <w:numPr>
          <w:ilvl w:val="0"/>
          <w:numId w:val="0"/>
        </w:numPr>
        <w:ind w:left="431" w:hanging="431"/>
        <w:rPr>
          <w:lang w:eastAsia="ru-RU"/>
        </w:rPr>
      </w:pPr>
      <w:bookmarkStart w:id="36" w:name="_Toc132811271"/>
      <w:r w:rsidRPr="003E40D9">
        <w:rPr>
          <w:lang w:eastAsia="ru-RU"/>
        </w:rPr>
        <w:lastRenderedPageBreak/>
        <w:t>ZÁVĚR</w:t>
      </w:r>
      <w:bookmarkEnd w:id="36"/>
    </w:p>
    <w:p w14:paraId="4BDB031F" w14:textId="59727738" w:rsidR="0016561F" w:rsidRPr="003E40D9" w:rsidRDefault="00075121" w:rsidP="00A4679A">
      <w:r w:rsidRPr="003E40D9">
        <w:t xml:space="preserve">Tato bakalářská </w:t>
      </w:r>
      <w:r w:rsidR="0016561F" w:rsidRPr="003E40D9">
        <w:t>práce se zabývala problematikou začínající</w:t>
      </w:r>
      <w:r w:rsidR="0062742E" w:rsidRPr="003E40D9">
        <w:t>ho</w:t>
      </w:r>
      <w:r w:rsidR="0016561F" w:rsidRPr="003E40D9">
        <w:t xml:space="preserve"> učitel</w:t>
      </w:r>
      <w:r w:rsidR="0062742E" w:rsidRPr="003E40D9">
        <w:t>e</w:t>
      </w:r>
      <w:r w:rsidR="0016561F" w:rsidRPr="003E40D9">
        <w:t xml:space="preserve">, který realizuje profesionální program vzdělání na střední škole. </w:t>
      </w:r>
      <w:r w:rsidR="00C95317" w:rsidRPr="003E40D9">
        <w:t>V </w:t>
      </w:r>
      <w:r w:rsidR="0016561F" w:rsidRPr="003E40D9">
        <w:t xml:space="preserve">práci </w:t>
      </w:r>
      <w:r w:rsidR="0062742E" w:rsidRPr="003E40D9">
        <w:t>byl kladen</w:t>
      </w:r>
      <w:r w:rsidR="0016561F" w:rsidRPr="003E40D9">
        <w:t xml:space="preserve"> důraz na subjektivní vnímané profesní podmínky pedagogické činnosti učitelů středních odborných škol. </w:t>
      </w:r>
      <w:r w:rsidR="00C95317" w:rsidRPr="003E40D9">
        <w:t>V </w:t>
      </w:r>
      <w:r w:rsidR="0016561F" w:rsidRPr="003E40D9">
        <w:t xml:space="preserve">teoretické části práce vycházíme </w:t>
      </w:r>
      <w:r w:rsidR="00C95317" w:rsidRPr="003E40D9">
        <w:t>z </w:t>
      </w:r>
      <w:r w:rsidR="0016561F" w:rsidRPr="003E40D9">
        <w:t xml:space="preserve">teoretických </w:t>
      </w:r>
      <w:r w:rsidR="00C95317" w:rsidRPr="003E40D9">
        <w:t>a </w:t>
      </w:r>
      <w:r w:rsidR="0016561F" w:rsidRPr="003E40D9">
        <w:t xml:space="preserve">metodologické práce domácích </w:t>
      </w:r>
      <w:r w:rsidR="00C95317" w:rsidRPr="003E40D9">
        <w:t>i </w:t>
      </w:r>
      <w:r w:rsidR="0016561F" w:rsidRPr="003E40D9">
        <w:t xml:space="preserve">zahraničních vědců, zkoumali základní pojmy učitelské profese jako takové. </w:t>
      </w:r>
      <w:r w:rsidR="00C95317" w:rsidRPr="003E40D9">
        <w:t>A </w:t>
      </w:r>
      <w:r w:rsidR="0016561F" w:rsidRPr="003E40D9">
        <w:t xml:space="preserve">také specifika odborného vzdělávání střední školy České republiky. Zabývali jsme se také legislativou související </w:t>
      </w:r>
      <w:r w:rsidR="00C95317" w:rsidRPr="003E40D9">
        <w:t>s </w:t>
      </w:r>
      <w:r w:rsidR="0016561F" w:rsidRPr="003E40D9">
        <w:t>otázk</w:t>
      </w:r>
      <w:r w:rsidR="00E50F72" w:rsidRPr="003E40D9">
        <w:t>ami</w:t>
      </w:r>
      <w:r w:rsidR="0016561F" w:rsidRPr="003E40D9">
        <w:t xml:space="preserve"> středního odborného vzdělávání. Zejména, že profesní rozvoj začínajícího učitele Ve 3. kapitole jsme se zaměřili na specifika odborné práce začínajících učitelů, zejména na učitelé odborného vzdělávání.</w:t>
      </w:r>
    </w:p>
    <w:p w14:paraId="0FCC40F0" w14:textId="764331F2" w:rsidR="00C95317" w:rsidRPr="003E40D9" w:rsidRDefault="00C95317" w:rsidP="00A4679A">
      <w:r w:rsidRPr="003E40D9">
        <w:t>V </w:t>
      </w:r>
      <w:r w:rsidR="0016561F" w:rsidRPr="003E40D9">
        <w:t xml:space="preserve">praktické části práce je popsán průběh </w:t>
      </w:r>
      <w:r w:rsidRPr="003E40D9">
        <w:t>a </w:t>
      </w:r>
      <w:r w:rsidR="0016561F" w:rsidRPr="003E40D9">
        <w:t>výsledky, které jsme provedli</w:t>
      </w:r>
      <w:r w:rsidR="0029503B">
        <w:t xml:space="preserve"> pomoci</w:t>
      </w:r>
      <w:r w:rsidR="0016561F" w:rsidRPr="003E40D9">
        <w:t xml:space="preserve"> </w:t>
      </w:r>
      <w:r w:rsidR="0029503B">
        <w:t>kvalitativního</w:t>
      </w:r>
      <w:r w:rsidR="0016561F" w:rsidRPr="003E40D9">
        <w:t xml:space="preserve"> výzkum</w:t>
      </w:r>
      <w:r w:rsidR="001779F3">
        <w:t>ů</w:t>
      </w:r>
      <w:r w:rsidR="0016561F" w:rsidRPr="003E40D9">
        <w:t>. Studie byla provedena metodou rozhovor</w:t>
      </w:r>
      <w:r w:rsidR="00731519" w:rsidRPr="003E40D9">
        <w:t>u</w:t>
      </w:r>
      <w:r w:rsidR="0016561F" w:rsidRPr="003E40D9">
        <w:t>. Dotazovaní byli začínající středoškolští učitelé odborné školy, kte</w:t>
      </w:r>
      <w:r w:rsidR="00731519" w:rsidRPr="003E40D9">
        <w:t>ří</w:t>
      </w:r>
      <w:r w:rsidR="0016561F" w:rsidRPr="003E40D9">
        <w:t xml:space="preserve"> pracují na programech odborného vzdělávání. Pro analýzu rozhovoru jsme použili kódování, jehož princip je popsán </w:t>
      </w:r>
      <w:r w:rsidRPr="003E40D9">
        <w:t>v </w:t>
      </w:r>
      <w:r w:rsidR="0016561F" w:rsidRPr="003E40D9">
        <w:t>kapitole</w:t>
      </w:r>
      <w:r w:rsidR="00264F7B">
        <w:t xml:space="preserve"> 4.4.1</w:t>
      </w:r>
      <w:r w:rsidR="0016561F" w:rsidRPr="003E40D9">
        <w:t xml:space="preserve">. Poslední částí práce je Diskuse. </w:t>
      </w:r>
      <w:r w:rsidRPr="003E40D9">
        <w:t>V </w:t>
      </w:r>
      <w:r w:rsidR="0016561F" w:rsidRPr="003E40D9">
        <w:t xml:space="preserve">průběhu jsme zaznamenali podobnosti </w:t>
      </w:r>
      <w:r w:rsidRPr="003E40D9">
        <w:t>a </w:t>
      </w:r>
      <w:r w:rsidR="0016561F" w:rsidRPr="003E40D9">
        <w:t>rozdíly subjektivně vnímaných podmínek pedagogické činnosti učitelů.</w:t>
      </w:r>
    </w:p>
    <w:p w14:paraId="06E80FD2" w14:textId="58192018" w:rsidR="0016561F" w:rsidRPr="003E40D9" w:rsidRDefault="0016561F" w:rsidP="00A4679A">
      <w:r w:rsidRPr="003E40D9">
        <w:t xml:space="preserve">Jak </w:t>
      </w:r>
      <w:r w:rsidR="00D43B5D" w:rsidRPr="003E40D9">
        <w:t>bylo řečeno</w:t>
      </w:r>
      <w:r w:rsidRPr="003E40D9">
        <w:t xml:space="preserve"> výše, hlavním cílem práce bylo určit charakteristik</w:t>
      </w:r>
      <w:r w:rsidR="00AA0EE0" w:rsidRPr="003E40D9">
        <w:t>u</w:t>
      </w:r>
      <w:r w:rsidRPr="003E40D9">
        <w:t xml:space="preserve"> pedagogické práce začínajícího učitele, programu středního odborného vzdělávání, na základě studie subjektivně vnímaných profesních podmínek. Podle toho, co </w:t>
      </w:r>
      <w:r w:rsidR="00D43B5D" w:rsidRPr="003E40D9">
        <w:t>bylo uvedeno</w:t>
      </w:r>
      <w:r w:rsidRPr="003E40D9">
        <w:t>, můžeme</w:t>
      </w:r>
    </w:p>
    <w:p w14:paraId="0FB38ECF" w14:textId="3F7A1EDA" w:rsidR="0016561F" w:rsidRPr="003E40D9" w:rsidRDefault="0016561F" w:rsidP="00A4679A">
      <w:r w:rsidRPr="003E40D9">
        <w:t>konstatov</w:t>
      </w:r>
      <w:r w:rsidR="00AA0EE0" w:rsidRPr="003E40D9">
        <w:t>at</w:t>
      </w:r>
      <w:r w:rsidRPr="003E40D9">
        <w:t>, že cíle práce byly splněny.</w:t>
      </w:r>
    </w:p>
    <w:p w14:paraId="4DB8CE0D" w14:textId="02F759E2" w:rsidR="0016561F" w:rsidRPr="003E40D9" w:rsidRDefault="00C95317" w:rsidP="00A4679A">
      <w:r w:rsidRPr="003E40D9">
        <w:t>V </w:t>
      </w:r>
      <w:r w:rsidR="0016561F" w:rsidRPr="003E40D9">
        <w:t xml:space="preserve">důsledku provedeného výzkumu, jeho analýzy </w:t>
      </w:r>
      <w:r w:rsidRPr="003E40D9">
        <w:t>a </w:t>
      </w:r>
      <w:r w:rsidR="0016561F" w:rsidRPr="003E40D9">
        <w:t>diskuse</w:t>
      </w:r>
      <w:r w:rsidR="00A54C03" w:rsidRPr="003E40D9">
        <w:t xml:space="preserve"> </w:t>
      </w:r>
      <w:r w:rsidR="0016561F" w:rsidRPr="003E40D9">
        <w:t xml:space="preserve">si můžeme dovolit dospět </w:t>
      </w:r>
      <w:r w:rsidRPr="003E40D9">
        <w:t>k </w:t>
      </w:r>
      <w:r w:rsidR="0016561F" w:rsidRPr="003E40D9">
        <w:t>následujícím závěrům:</w:t>
      </w:r>
    </w:p>
    <w:p w14:paraId="45C5BA3D" w14:textId="7DBCB27D" w:rsidR="0016561F" w:rsidRPr="003E40D9" w:rsidRDefault="00C95317" w:rsidP="00A4679A">
      <w:pPr>
        <w:pStyle w:val="a"/>
      </w:pPr>
      <w:r w:rsidRPr="003E40D9">
        <w:t>V </w:t>
      </w:r>
      <w:r w:rsidR="0016561F" w:rsidRPr="003E40D9">
        <w:t xml:space="preserve">současných podmínkách rozvoje vzdělávání </w:t>
      </w:r>
      <w:r w:rsidRPr="003E40D9">
        <w:t>v </w:t>
      </w:r>
      <w:r w:rsidR="0016561F" w:rsidRPr="003E40D9">
        <w:t xml:space="preserve">České republice </w:t>
      </w:r>
      <w:r w:rsidR="003D660F" w:rsidRPr="003E40D9">
        <w:t xml:space="preserve">je </w:t>
      </w:r>
      <w:r w:rsidR="0016561F" w:rsidRPr="003E40D9">
        <w:t>velmi důležité vytvořit podmínky pro zapojení mlad</w:t>
      </w:r>
      <w:r w:rsidR="003D660F" w:rsidRPr="003E40D9">
        <w:t>ých</w:t>
      </w:r>
      <w:r w:rsidR="0016561F" w:rsidRPr="003E40D9">
        <w:t>, dobře motivovan</w:t>
      </w:r>
      <w:r w:rsidR="003D660F" w:rsidRPr="003E40D9">
        <w:t>ých</w:t>
      </w:r>
      <w:r w:rsidR="0016561F" w:rsidRPr="003E40D9">
        <w:t xml:space="preserve"> pedagog</w:t>
      </w:r>
      <w:r w:rsidR="003D660F" w:rsidRPr="003E40D9">
        <w:t>ů do škol</w:t>
      </w:r>
      <w:r w:rsidR="0016561F" w:rsidRPr="003E40D9">
        <w:t>.</w:t>
      </w:r>
    </w:p>
    <w:p w14:paraId="4D86971E" w14:textId="3CDDBCE3" w:rsidR="0016561F" w:rsidRPr="003E40D9" w:rsidRDefault="0016561F" w:rsidP="00A4679A">
      <w:pPr>
        <w:pStyle w:val="a"/>
      </w:pPr>
      <w:r w:rsidRPr="003E40D9">
        <w:t>Cílem</w:t>
      </w:r>
      <w:r w:rsidR="00B55844" w:rsidRPr="00B55844">
        <w:t xml:space="preserve"> </w:t>
      </w:r>
      <w:r w:rsidR="00B55844" w:rsidRPr="003E40D9">
        <w:t>středního odborného vzdělávání v České republice</w:t>
      </w:r>
      <w:r w:rsidR="00B55844">
        <w:t xml:space="preserve"> </w:t>
      </w:r>
      <w:r w:rsidRPr="003E40D9">
        <w:t xml:space="preserve">je přilákat širokou škálu odborníků </w:t>
      </w:r>
      <w:r w:rsidR="00C95317" w:rsidRPr="003E40D9">
        <w:t>z </w:t>
      </w:r>
      <w:r w:rsidRPr="003E40D9">
        <w:t>odborné zkušenosti. (pekaři, stavitelé,...)</w:t>
      </w:r>
    </w:p>
    <w:p w14:paraId="3F603563" w14:textId="2CB5270E" w:rsidR="0016561F" w:rsidRPr="003E40D9" w:rsidRDefault="00C95317" w:rsidP="00A4679A">
      <w:pPr>
        <w:pStyle w:val="a"/>
      </w:pPr>
      <w:r w:rsidRPr="003E40D9">
        <w:t>K </w:t>
      </w:r>
      <w:r w:rsidR="0016561F" w:rsidRPr="003E40D9">
        <w:t>motivaci profesionálů, kteří mají dovednosti</w:t>
      </w:r>
      <w:r w:rsidR="00CF4874" w:rsidRPr="003E40D9">
        <w:t xml:space="preserve"> nutné </w:t>
      </w:r>
      <w:r w:rsidRPr="003E40D9">
        <w:t>k </w:t>
      </w:r>
      <w:r w:rsidR="00CF4874" w:rsidRPr="003E40D9">
        <w:t>práci</w:t>
      </w:r>
      <w:r w:rsidR="0016561F" w:rsidRPr="003E40D9">
        <w:t xml:space="preserve"> na střední škol</w:t>
      </w:r>
      <w:r w:rsidR="00CF4874" w:rsidRPr="003E40D9">
        <w:t>e</w:t>
      </w:r>
      <w:r w:rsidR="0016561F" w:rsidRPr="003E40D9">
        <w:t xml:space="preserve">, se stává nutností zvýšit prestiž učitelské profese. Kromě stimulace respekt ve společnosti </w:t>
      </w:r>
      <w:r w:rsidRPr="003E40D9">
        <w:t>k </w:t>
      </w:r>
      <w:r w:rsidR="0016561F" w:rsidRPr="003E40D9">
        <w:t xml:space="preserve">samotné profesi učitele je také nutné vytvořit sociální </w:t>
      </w:r>
      <w:r w:rsidRPr="003E40D9">
        <w:t>a </w:t>
      </w:r>
      <w:r w:rsidR="0016561F" w:rsidRPr="003E40D9">
        <w:t>materiální podmínky pro učitelů (sociální dávky, materiální zabezpečení atd.)</w:t>
      </w:r>
      <w:r w:rsidR="00CF4874" w:rsidRPr="003E40D9">
        <w:t>.</w:t>
      </w:r>
    </w:p>
    <w:p w14:paraId="68ECE87C" w14:textId="7F511228" w:rsidR="0016561F" w:rsidRPr="003E40D9" w:rsidRDefault="0016561F" w:rsidP="00A4679A">
      <w:pPr>
        <w:pStyle w:val="a"/>
      </w:pPr>
      <w:r w:rsidRPr="003E40D9">
        <w:lastRenderedPageBreak/>
        <w:t>Důležitá je podpora učitelů, ale</w:t>
      </w:r>
      <w:r w:rsidR="003B0A4B">
        <w:t xml:space="preserve"> taky i</w:t>
      </w:r>
      <w:r w:rsidRPr="003E40D9">
        <w:t xml:space="preserve"> </w:t>
      </w:r>
      <w:r w:rsidR="003B0A4B">
        <w:t>začátečníci</w:t>
      </w:r>
      <w:r w:rsidRPr="003E40D9">
        <w:t xml:space="preserve"> </w:t>
      </w:r>
      <w:r w:rsidR="00C95317" w:rsidRPr="003E40D9">
        <w:t>v </w:t>
      </w:r>
      <w:r w:rsidRPr="003E40D9">
        <w:t>oblasti vzdělávání. Taková podpora může být podmínky pro práci vytvořené školou, poskytnutí mentora (více zkušených učitelů), podpora pedagogického kolektivu.</w:t>
      </w:r>
    </w:p>
    <w:p w14:paraId="639FCEDC" w14:textId="4B0D2AAA" w:rsidR="0016561F" w:rsidRPr="003E40D9" w:rsidRDefault="0016561F" w:rsidP="00A4679A">
      <w:pPr>
        <w:pStyle w:val="a"/>
      </w:pPr>
      <w:r w:rsidRPr="003E40D9">
        <w:t xml:space="preserve">Je třeba vytvořit podmínky pro motivaci (motivaci) žáků </w:t>
      </w:r>
      <w:r w:rsidR="00C95317" w:rsidRPr="003E40D9">
        <w:t>k </w:t>
      </w:r>
      <w:r w:rsidRPr="003E40D9">
        <w:t xml:space="preserve">získání znalostí </w:t>
      </w:r>
      <w:r w:rsidR="00C95317" w:rsidRPr="003E40D9">
        <w:t>a </w:t>
      </w:r>
      <w:r w:rsidRPr="003E40D9">
        <w:t xml:space="preserve">odborných dovedností. </w:t>
      </w:r>
      <w:r w:rsidR="00C95317" w:rsidRPr="003E40D9">
        <w:t>V </w:t>
      </w:r>
      <w:r w:rsidRPr="003E40D9">
        <w:t xml:space="preserve">této oblasti je třeba se opírat nejen </w:t>
      </w:r>
      <w:r w:rsidR="00C95317" w:rsidRPr="003E40D9">
        <w:t>o </w:t>
      </w:r>
      <w:r w:rsidRPr="003E40D9">
        <w:t xml:space="preserve">školu </w:t>
      </w:r>
      <w:r w:rsidR="00C95317" w:rsidRPr="003E40D9">
        <w:t>a </w:t>
      </w:r>
      <w:r w:rsidRPr="003E40D9">
        <w:t>pedagogický kolektiv, ale</w:t>
      </w:r>
    </w:p>
    <w:p w14:paraId="04CFCAC2" w14:textId="5EDE2348" w:rsidR="0016561F" w:rsidRPr="003E40D9" w:rsidRDefault="0016561F" w:rsidP="00A4679A">
      <w:pPr>
        <w:pStyle w:val="a"/>
      </w:pPr>
      <w:r w:rsidRPr="003E40D9">
        <w:t xml:space="preserve">především </w:t>
      </w:r>
      <w:r w:rsidR="00C95317" w:rsidRPr="003E40D9">
        <w:t>o </w:t>
      </w:r>
      <w:r w:rsidRPr="003E40D9">
        <w:t>rodin</w:t>
      </w:r>
      <w:r w:rsidR="0053268A" w:rsidRPr="003E40D9">
        <w:t>u</w:t>
      </w:r>
      <w:r w:rsidRPr="003E40D9">
        <w:t xml:space="preserve"> </w:t>
      </w:r>
      <w:r w:rsidR="00C95317" w:rsidRPr="003E40D9">
        <w:t>a </w:t>
      </w:r>
      <w:r w:rsidRPr="003E40D9">
        <w:t>sociální předpoklady pro získání vzdělávání ve společnosti.</w:t>
      </w:r>
    </w:p>
    <w:p w14:paraId="76889F14" w14:textId="144B1494" w:rsidR="00C95317" w:rsidRPr="003E40D9" w:rsidRDefault="0016561F" w:rsidP="00A4679A">
      <w:pPr>
        <w:pStyle w:val="a"/>
      </w:pPr>
      <w:r w:rsidRPr="003E40D9">
        <w:t xml:space="preserve">Jedním </w:t>
      </w:r>
      <w:r w:rsidR="00C95317" w:rsidRPr="003E40D9">
        <w:t>z </w:t>
      </w:r>
      <w:r w:rsidRPr="003E40D9">
        <w:t xml:space="preserve">důležitých aspektů úspěchu začátečníka </w:t>
      </w:r>
      <w:r w:rsidR="00C95317" w:rsidRPr="003E40D9">
        <w:t>a </w:t>
      </w:r>
      <w:r w:rsidRPr="003E40D9">
        <w:t>již zkušen</w:t>
      </w:r>
      <w:r w:rsidR="00CF4874" w:rsidRPr="003E40D9">
        <w:t>ého</w:t>
      </w:r>
      <w:r w:rsidRPr="003E40D9">
        <w:t xml:space="preserve"> pedagog</w:t>
      </w:r>
      <w:r w:rsidR="00CF4874" w:rsidRPr="003E40D9">
        <w:t>a</w:t>
      </w:r>
      <w:r w:rsidRPr="003E40D9">
        <w:t xml:space="preserve"> je úspěch jeho žáků. Profesní úspěchy bývalých žáků, jejich poděkování učiteli přináší morální uspokojení učiteli </w:t>
      </w:r>
      <w:r w:rsidR="00C95317" w:rsidRPr="003E40D9">
        <w:t>a </w:t>
      </w:r>
      <w:r w:rsidRPr="003E40D9">
        <w:t xml:space="preserve">přispívá k touze </w:t>
      </w:r>
      <w:r w:rsidR="00CF4874" w:rsidRPr="003E40D9">
        <w:t xml:space="preserve">pro </w:t>
      </w:r>
      <w:r w:rsidRPr="003E40D9">
        <w:t>další</w:t>
      </w:r>
      <w:r w:rsidR="00CF4874" w:rsidRPr="003E40D9">
        <w:t>m</w:t>
      </w:r>
      <w:r w:rsidRPr="003E40D9">
        <w:t xml:space="preserve"> vývoj</w:t>
      </w:r>
      <w:r w:rsidR="00CF4874" w:rsidRPr="003E40D9">
        <w:t>i</w:t>
      </w:r>
      <w:r w:rsidRPr="003E40D9">
        <w:t xml:space="preserve"> </w:t>
      </w:r>
      <w:r w:rsidR="00C95317" w:rsidRPr="003E40D9">
        <w:t>v </w:t>
      </w:r>
      <w:r w:rsidRPr="003E40D9">
        <w:t>pedagogické práci.</w:t>
      </w:r>
    </w:p>
    <w:p w14:paraId="77FEA8F9" w14:textId="3925B474" w:rsidR="008C7125" w:rsidRDefault="008C7125" w:rsidP="00A4679A">
      <w:pPr>
        <w:pStyle w:val="2"/>
        <w:rPr>
          <w:lang w:eastAsia="ru-RU"/>
        </w:rPr>
      </w:pPr>
      <w:r w:rsidRPr="003E40D9">
        <w:rPr>
          <w:lang w:eastAsia="ru-RU"/>
        </w:rPr>
        <w:br w:type="page"/>
      </w:r>
    </w:p>
    <w:p w14:paraId="1A39147C" w14:textId="1BED8D3E" w:rsidR="003E40D9" w:rsidRDefault="003E40D9" w:rsidP="003E40D9">
      <w:pPr>
        <w:pStyle w:val="1"/>
        <w:numPr>
          <w:ilvl w:val="0"/>
          <w:numId w:val="0"/>
        </w:numPr>
        <w:ind w:left="431" w:hanging="431"/>
        <w:rPr>
          <w:lang w:eastAsia="ru-RU"/>
        </w:rPr>
      </w:pPr>
      <w:bookmarkStart w:id="37" w:name="_Toc132811272"/>
      <w:r>
        <w:rPr>
          <w:lang w:eastAsia="ru-RU"/>
        </w:rPr>
        <w:lastRenderedPageBreak/>
        <w:t>SEZNAM SCHÉMAT A TABULEK</w:t>
      </w:r>
      <w:bookmarkEnd w:id="37"/>
    </w:p>
    <w:p w14:paraId="19E40C6D" w14:textId="25306192" w:rsidR="003E40D9" w:rsidRPr="003E40D9" w:rsidRDefault="003E40D9" w:rsidP="003E40D9">
      <w:pPr>
        <w:spacing w:before="360" w:after="240"/>
        <w:ind w:firstLine="0"/>
        <w:rPr>
          <w:b/>
          <w:bCs/>
          <w:sz w:val="28"/>
          <w:szCs w:val="28"/>
          <w:lang w:eastAsia="ru-RU"/>
        </w:rPr>
      </w:pPr>
      <w:r w:rsidRPr="003E40D9">
        <w:rPr>
          <w:b/>
          <w:bCs/>
          <w:sz w:val="28"/>
          <w:szCs w:val="28"/>
          <w:lang w:eastAsia="ru-RU"/>
        </w:rPr>
        <w:t>Seznam schémat</w:t>
      </w:r>
    </w:p>
    <w:p w14:paraId="734059F6" w14:textId="1B6000FA" w:rsidR="003E40D9" w:rsidRDefault="003E40D9" w:rsidP="003E40D9">
      <w:pPr>
        <w:pStyle w:val="af6"/>
        <w:tabs>
          <w:tab w:val="right" w:leader="dot" w:pos="9016"/>
        </w:tabs>
        <w:ind w:firstLine="0"/>
        <w:rPr>
          <w:rFonts w:asciiTheme="minorHAnsi" w:eastAsiaTheme="minorEastAsia" w:hAnsiTheme="minorHAnsi" w:cstheme="minorBidi"/>
          <w:noProof/>
          <w:sz w:val="22"/>
          <w:szCs w:val="22"/>
          <w:lang w:eastAsia="cs-CZ"/>
        </w:rPr>
      </w:pPr>
      <w:r>
        <w:rPr>
          <w:lang w:eastAsia="ru-RU"/>
        </w:rPr>
        <w:fldChar w:fldCharType="begin"/>
      </w:r>
      <w:r>
        <w:rPr>
          <w:lang w:eastAsia="ru-RU"/>
        </w:rPr>
        <w:instrText xml:space="preserve"> TOC \h \z \c "Schéma" </w:instrText>
      </w:r>
      <w:r>
        <w:rPr>
          <w:lang w:eastAsia="ru-RU"/>
        </w:rPr>
        <w:fldChar w:fldCharType="separate"/>
      </w:r>
      <w:hyperlink w:anchor="_Toc132811276" w:history="1">
        <w:r w:rsidRPr="00E8459F">
          <w:rPr>
            <w:rStyle w:val="ab"/>
            <w:noProof/>
          </w:rPr>
          <w:t>Schéma 1: Flickův model kvantitativního a kvalitativního výzkumu</w:t>
        </w:r>
        <w:r>
          <w:rPr>
            <w:noProof/>
            <w:webHidden/>
          </w:rPr>
          <w:tab/>
        </w:r>
        <w:r>
          <w:rPr>
            <w:noProof/>
            <w:webHidden/>
          </w:rPr>
          <w:fldChar w:fldCharType="begin"/>
        </w:r>
        <w:r>
          <w:rPr>
            <w:noProof/>
            <w:webHidden/>
          </w:rPr>
          <w:instrText xml:space="preserve"> PAGEREF _Toc132811276 \h </w:instrText>
        </w:r>
        <w:r>
          <w:rPr>
            <w:noProof/>
            <w:webHidden/>
          </w:rPr>
        </w:r>
        <w:r>
          <w:rPr>
            <w:noProof/>
            <w:webHidden/>
          </w:rPr>
          <w:fldChar w:fldCharType="separate"/>
        </w:r>
        <w:r w:rsidR="00B24C0A">
          <w:rPr>
            <w:noProof/>
            <w:webHidden/>
          </w:rPr>
          <w:t>26</w:t>
        </w:r>
        <w:r>
          <w:rPr>
            <w:noProof/>
            <w:webHidden/>
          </w:rPr>
          <w:fldChar w:fldCharType="end"/>
        </w:r>
      </w:hyperlink>
    </w:p>
    <w:p w14:paraId="06C83306" w14:textId="4DFBAB20" w:rsidR="003E40D9" w:rsidRDefault="00000000" w:rsidP="003E40D9">
      <w:pPr>
        <w:pStyle w:val="af6"/>
        <w:tabs>
          <w:tab w:val="right" w:leader="dot" w:pos="9016"/>
        </w:tabs>
        <w:ind w:firstLine="0"/>
        <w:rPr>
          <w:rFonts w:asciiTheme="minorHAnsi" w:eastAsiaTheme="minorEastAsia" w:hAnsiTheme="minorHAnsi" w:cstheme="minorBidi"/>
          <w:noProof/>
          <w:sz w:val="22"/>
          <w:szCs w:val="22"/>
          <w:lang w:eastAsia="cs-CZ"/>
        </w:rPr>
      </w:pPr>
      <w:hyperlink w:anchor="_Toc132811277" w:history="1">
        <w:r w:rsidR="003E40D9" w:rsidRPr="00E8459F">
          <w:rPr>
            <w:rStyle w:val="ab"/>
            <w:noProof/>
          </w:rPr>
          <w:t>Schéma 2: Základ axiálního kódování</w:t>
        </w:r>
        <w:r w:rsidR="003E40D9">
          <w:rPr>
            <w:noProof/>
            <w:webHidden/>
          </w:rPr>
          <w:tab/>
        </w:r>
        <w:r w:rsidR="003E40D9">
          <w:rPr>
            <w:noProof/>
            <w:webHidden/>
          </w:rPr>
          <w:fldChar w:fldCharType="begin"/>
        </w:r>
        <w:r w:rsidR="003E40D9">
          <w:rPr>
            <w:noProof/>
            <w:webHidden/>
          </w:rPr>
          <w:instrText xml:space="preserve"> PAGEREF _Toc132811277 \h </w:instrText>
        </w:r>
        <w:r w:rsidR="003E40D9">
          <w:rPr>
            <w:noProof/>
            <w:webHidden/>
          </w:rPr>
        </w:r>
        <w:r w:rsidR="003E40D9">
          <w:rPr>
            <w:noProof/>
            <w:webHidden/>
          </w:rPr>
          <w:fldChar w:fldCharType="separate"/>
        </w:r>
        <w:r w:rsidR="00B24C0A">
          <w:rPr>
            <w:noProof/>
            <w:webHidden/>
          </w:rPr>
          <w:t>31</w:t>
        </w:r>
        <w:r w:rsidR="003E40D9">
          <w:rPr>
            <w:noProof/>
            <w:webHidden/>
          </w:rPr>
          <w:fldChar w:fldCharType="end"/>
        </w:r>
      </w:hyperlink>
    </w:p>
    <w:p w14:paraId="495A1C02" w14:textId="2B3CE225" w:rsidR="003E40D9" w:rsidRDefault="00000000" w:rsidP="003E40D9">
      <w:pPr>
        <w:pStyle w:val="af6"/>
        <w:tabs>
          <w:tab w:val="right" w:leader="dot" w:pos="9016"/>
        </w:tabs>
        <w:ind w:firstLine="0"/>
        <w:rPr>
          <w:rFonts w:asciiTheme="minorHAnsi" w:eastAsiaTheme="minorEastAsia" w:hAnsiTheme="minorHAnsi" w:cstheme="minorBidi"/>
          <w:noProof/>
          <w:sz w:val="22"/>
          <w:szCs w:val="22"/>
          <w:lang w:eastAsia="cs-CZ"/>
        </w:rPr>
      </w:pPr>
      <w:hyperlink w:anchor="_Toc132811278" w:history="1">
        <w:r w:rsidR="003E40D9" w:rsidRPr="00E8459F">
          <w:rPr>
            <w:rStyle w:val="ab"/>
            <w:noProof/>
          </w:rPr>
          <w:t>Schéma 3: Název</w:t>
        </w:r>
        <w:r w:rsidR="003E40D9">
          <w:rPr>
            <w:noProof/>
            <w:webHidden/>
          </w:rPr>
          <w:tab/>
        </w:r>
        <w:r w:rsidR="003E40D9">
          <w:rPr>
            <w:noProof/>
            <w:webHidden/>
          </w:rPr>
          <w:fldChar w:fldCharType="begin"/>
        </w:r>
        <w:r w:rsidR="003E40D9">
          <w:rPr>
            <w:noProof/>
            <w:webHidden/>
          </w:rPr>
          <w:instrText xml:space="preserve"> PAGEREF _Toc132811278 \h </w:instrText>
        </w:r>
        <w:r w:rsidR="003E40D9">
          <w:rPr>
            <w:noProof/>
            <w:webHidden/>
          </w:rPr>
        </w:r>
        <w:r w:rsidR="003E40D9">
          <w:rPr>
            <w:noProof/>
            <w:webHidden/>
          </w:rPr>
          <w:fldChar w:fldCharType="separate"/>
        </w:r>
        <w:r w:rsidR="00B24C0A">
          <w:rPr>
            <w:noProof/>
            <w:webHidden/>
          </w:rPr>
          <w:t>32</w:t>
        </w:r>
        <w:r w:rsidR="003E40D9">
          <w:rPr>
            <w:noProof/>
            <w:webHidden/>
          </w:rPr>
          <w:fldChar w:fldCharType="end"/>
        </w:r>
      </w:hyperlink>
    </w:p>
    <w:p w14:paraId="3BA75ABF" w14:textId="7926C0B9" w:rsidR="003E40D9" w:rsidRPr="003E40D9" w:rsidRDefault="003E40D9" w:rsidP="003E40D9">
      <w:pPr>
        <w:spacing w:before="360" w:after="240"/>
        <w:ind w:firstLine="0"/>
        <w:rPr>
          <w:b/>
          <w:bCs/>
          <w:sz w:val="28"/>
          <w:szCs w:val="28"/>
          <w:lang w:eastAsia="ru-RU"/>
        </w:rPr>
      </w:pPr>
      <w:r>
        <w:rPr>
          <w:lang w:eastAsia="ru-RU"/>
        </w:rPr>
        <w:fldChar w:fldCharType="end"/>
      </w:r>
      <w:r w:rsidRPr="003E40D9">
        <w:rPr>
          <w:b/>
          <w:bCs/>
          <w:sz w:val="28"/>
          <w:szCs w:val="28"/>
          <w:lang w:eastAsia="ru-RU"/>
        </w:rPr>
        <w:t>Seznam tabulek</w:t>
      </w:r>
    </w:p>
    <w:p w14:paraId="3AEC5F06" w14:textId="2F717E92" w:rsidR="003E40D9" w:rsidRDefault="003E40D9" w:rsidP="003E40D9">
      <w:pPr>
        <w:pStyle w:val="af6"/>
        <w:tabs>
          <w:tab w:val="right" w:leader="dot" w:pos="9016"/>
        </w:tabs>
        <w:ind w:firstLine="0"/>
        <w:rPr>
          <w:rFonts w:asciiTheme="minorHAnsi" w:eastAsiaTheme="minorEastAsia" w:hAnsiTheme="minorHAnsi" w:cstheme="minorBidi"/>
          <w:noProof/>
          <w:sz w:val="22"/>
          <w:szCs w:val="22"/>
          <w:lang w:eastAsia="cs-CZ"/>
        </w:rPr>
      </w:pPr>
      <w:r>
        <w:rPr>
          <w:lang w:eastAsia="ru-RU"/>
        </w:rPr>
        <w:fldChar w:fldCharType="begin"/>
      </w:r>
      <w:r>
        <w:rPr>
          <w:lang w:eastAsia="ru-RU"/>
        </w:rPr>
        <w:instrText xml:space="preserve"> TOC \h \z \c "Tabulka" </w:instrText>
      </w:r>
      <w:r>
        <w:rPr>
          <w:lang w:eastAsia="ru-RU"/>
        </w:rPr>
        <w:fldChar w:fldCharType="separate"/>
      </w:r>
      <w:hyperlink w:anchor="_Toc132811279" w:history="1">
        <w:r w:rsidRPr="0012439D">
          <w:rPr>
            <w:rStyle w:val="ab"/>
            <w:noProof/>
          </w:rPr>
          <w:t>Tabulka 1: kategorie</w:t>
        </w:r>
        <w:r>
          <w:rPr>
            <w:noProof/>
            <w:webHidden/>
          </w:rPr>
          <w:tab/>
        </w:r>
        <w:r>
          <w:rPr>
            <w:noProof/>
            <w:webHidden/>
          </w:rPr>
          <w:fldChar w:fldCharType="begin"/>
        </w:r>
        <w:r>
          <w:rPr>
            <w:noProof/>
            <w:webHidden/>
          </w:rPr>
          <w:instrText xml:space="preserve"> PAGEREF _Toc132811279 \h </w:instrText>
        </w:r>
        <w:r>
          <w:rPr>
            <w:noProof/>
            <w:webHidden/>
          </w:rPr>
        </w:r>
        <w:r>
          <w:rPr>
            <w:noProof/>
            <w:webHidden/>
          </w:rPr>
          <w:fldChar w:fldCharType="separate"/>
        </w:r>
        <w:r w:rsidR="00B24C0A">
          <w:rPr>
            <w:noProof/>
            <w:webHidden/>
          </w:rPr>
          <w:t>30</w:t>
        </w:r>
        <w:r>
          <w:rPr>
            <w:noProof/>
            <w:webHidden/>
          </w:rPr>
          <w:fldChar w:fldCharType="end"/>
        </w:r>
      </w:hyperlink>
    </w:p>
    <w:p w14:paraId="6886F4DF" w14:textId="19062B58" w:rsidR="003E40D9" w:rsidRDefault="003E40D9" w:rsidP="003E40D9">
      <w:pPr>
        <w:ind w:firstLine="0"/>
        <w:rPr>
          <w:lang w:eastAsia="ru-RU"/>
        </w:rPr>
      </w:pPr>
      <w:r>
        <w:rPr>
          <w:lang w:eastAsia="ru-RU"/>
        </w:rPr>
        <w:fldChar w:fldCharType="end"/>
      </w:r>
    </w:p>
    <w:p w14:paraId="288C77AE" w14:textId="36AAAAA0" w:rsidR="00A43551" w:rsidRPr="003E40D9" w:rsidRDefault="00F659B4" w:rsidP="00C95317">
      <w:pPr>
        <w:pStyle w:val="1"/>
        <w:numPr>
          <w:ilvl w:val="0"/>
          <w:numId w:val="0"/>
        </w:numPr>
        <w:ind w:left="431" w:hanging="431"/>
      </w:pPr>
      <w:bookmarkStart w:id="38" w:name="_Toc132811273"/>
      <w:r w:rsidRPr="003E40D9">
        <w:lastRenderedPageBreak/>
        <w:t>ZDROJE</w:t>
      </w:r>
      <w:bookmarkEnd w:id="38"/>
    </w:p>
    <w:p w14:paraId="27ED8A96" w14:textId="58BE0CF9" w:rsidR="00C95317" w:rsidRPr="003E40D9" w:rsidRDefault="00676EC1" w:rsidP="00A54C03">
      <w:pPr>
        <w:spacing w:after="120"/>
        <w:ind w:firstLine="0"/>
        <w:jc w:val="left"/>
      </w:pPr>
      <w:r w:rsidRPr="003E40D9">
        <w:t xml:space="preserve">HENDL, Jan. </w:t>
      </w:r>
      <w:r w:rsidRPr="003E40D9">
        <w:rPr>
          <w:i/>
          <w:iCs/>
        </w:rPr>
        <w:t xml:space="preserve">Kvalitativní výzkum: základní teorie, metody </w:t>
      </w:r>
      <w:r w:rsidR="00C95317" w:rsidRPr="003E40D9">
        <w:rPr>
          <w:i/>
          <w:iCs/>
        </w:rPr>
        <w:t>a </w:t>
      </w:r>
      <w:r w:rsidRPr="003E40D9">
        <w:rPr>
          <w:i/>
          <w:iCs/>
        </w:rPr>
        <w:t xml:space="preserve">aplikace. </w:t>
      </w:r>
      <w:r w:rsidRPr="003E40D9">
        <w:t xml:space="preserve">Čtvrté, přepracované </w:t>
      </w:r>
      <w:r w:rsidR="00C95317" w:rsidRPr="003E40D9">
        <w:t>a </w:t>
      </w:r>
      <w:r w:rsidRPr="003E40D9">
        <w:t>rozšířené vydání. Praha: Portál, 2016. ISBN 978-80-262-0982-9.</w:t>
      </w:r>
    </w:p>
    <w:p w14:paraId="61A28561" w14:textId="77777777" w:rsidR="00C95317" w:rsidRPr="003E40D9" w:rsidRDefault="00676EC1" w:rsidP="00A54C03">
      <w:pPr>
        <w:spacing w:after="120"/>
        <w:ind w:firstLine="0"/>
        <w:jc w:val="left"/>
      </w:pPr>
      <w:r w:rsidRPr="003E40D9">
        <w:t xml:space="preserve">JUKLOVÁ, K., </w:t>
      </w:r>
      <w:r w:rsidRPr="003E40D9">
        <w:rPr>
          <w:i/>
          <w:iCs/>
        </w:rPr>
        <w:t xml:space="preserve">Začínající učitel z pohledů profesního vývoje. </w:t>
      </w:r>
      <w:r w:rsidRPr="003E40D9">
        <w:t>Hradec Králové: Gaudeamus, 2013. ISBN 978-80-7435-266-9</w:t>
      </w:r>
    </w:p>
    <w:p w14:paraId="3A482C1F" w14:textId="5EEA67F2" w:rsidR="00676EC1" w:rsidRPr="003E40D9" w:rsidRDefault="00676EC1" w:rsidP="00A54C03">
      <w:pPr>
        <w:spacing w:after="120"/>
        <w:ind w:firstLine="0"/>
        <w:jc w:val="left"/>
      </w:pPr>
      <w:r w:rsidRPr="003E40D9">
        <w:t xml:space="preserve">KOFROŇOVÁ, O., (2009) Střední odborné školství. In Průcha, J. </w:t>
      </w:r>
      <w:r w:rsidRPr="003E40D9">
        <w:rPr>
          <w:i/>
          <w:iCs/>
        </w:rPr>
        <w:t>(ed.). Pedagogická encyklopedie</w:t>
      </w:r>
      <w:r w:rsidRPr="003E40D9">
        <w:t>. 1.</w:t>
      </w:r>
      <w:r w:rsidR="00B9386F" w:rsidRPr="003E40D9">
        <w:t xml:space="preserve"> </w:t>
      </w:r>
      <w:r w:rsidRPr="003E40D9">
        <w:t>vyd. Praha: Portál, 2009. 936</w:t>
      </w:r>
      <w:r w:rsidR="00B9386F" w:rsidRPr="003E40D9">
        <w:t xml:space="preserve"> </w:t>
      </w:r>
      <w:r w:rsidRPr="003E40D9">
        <w:t>s. ISBN 978-</w:t>
      </w:r>
      <w:proofErr w:type="gramStart"/>
      <w:r w:rsidRPr="003E40D9">
        <w:t>80- 7367</w:t>
      </w:r>
      <w:proofErr w:type="gramEnd"/>
      <w:r w:rsidRPr="003E40D9">
        <w:t>-546-2.</w:t>
      </w:r>
    </w:p>
    <w:p w14:paraId="6806CC54" w14:textId="4A4E36F6" w:rsidR="00C95317" w:rsidRPr="003E40D9" w:rsidRDefault="00676EC1" w:rsidP="00A54C03">
      <w:pPr>
        <w:spacing w:after="120"/>
        <w:ind w:firstLine="0"/>
        <w:jc w:val="left"/>
      </w:pPr>
      <w:r w:rsidRPr="003E40D9">
        <w:t xml:space="preserve">KOLÁŘ, Zdeněk. </w:t>
      </w:r>
      <w:r w:rsidRPr="003E40D9">
        <w:rPr>
          <w:i/>
          <w:iCs/>
        </w:rPr>
        <w:t xml:space="preserve">Výkladový slovník </w:t>
      </w:r>
      <w:r w:rsidR="00C95317" w:rsidRPr="003E40D9">
        <w:rPr>
          <w:i/>
          <w:iCs/>
        </w:rPr>
        <w:t>z </w:t>
      </w:r>
      <w:r w:rsidRPr="003E40D9">
        <w:rPr>
          <w:i/>
          <w:iCs/>
        </w:rPr>
        <w:t>pedagogiky: 583 vybraných hesel.</w:t>
      </w:r>
      <w:r w:rsidRPr="003E40D9">
        <w:t xml:space="preserve"> Praha: Grada, 2012. ISBN 978-80-247-3710-2.</w:t>
      </w:r>
    </w:p>
    <w:p w14:paraId="2165BFA9" w14:textId="77777777" w:rsidR="00C95317" w:rsidRPr="003E40D9" w:rsidRDefault="00676EC1" w:rsidP="00A54C03">
      <w:pPr>
        <w:spacing w:after="120"/>
        <w:ind w:firstLine="0"/>
        <w:jc w:val="left"/>
      </w:pPr>
      <w:r w:rsidRPr="003E40D9">
        <w:t xml:space="preserve">MAŇÁK, J., JANÍK, T., ŠVEC V. 2008. </w:t>
      </w:r>
      <w:r w:rsidRPr="003E40D9">
        <w:rPr>
          <w:i/>
          <w:iCs/>
        </w:rPr>
        <w:t xml:space="preserve">Kurikulum v současné škole. </w:t>
      </w:r>
      <w:r w:rsidRPr="003E40D9">
        <w:t xml:space="preserve">Brno: </w:t>
      </w:r>
      <w:proofErr w:type="spellStart"/>
      <w:r w:rsidRPr="003E40D9">
        <w:t>Paido</w:t>
      </w:r>
      <w:proofErr w:type="spellEnd"/>
      <w:r w:rsidRPr="003E40D9">
        <w:rPr>
          <w:i/>
          <w:iCs/>
        </w:rPr>
        <w:t xml:space="preserve">. </w:t>
      </w:r>
      <w:r w:rsidRPr="003E40D9">
        <w:t>ISBN 978-80-7315-175-1</w:t>
      </w:r>
    </w:p>
    <w:p w14:paraId="796E6C24" w14:textId="77777777" w:rsidR="00C95317" w:rsidRPr="003E40D9" w:rsidRDefault="00676EC1" w:rsidP="00A54C03">
      <w:pPr>
        <w:spacing w:after="120"/>
        <w:ind w:firstLine="0"/>
        <w:jc w:val="left"/>
        <w:rPr>
          <w:spacing w:val="-2"/>
        </w:rPr>
      </w:pPr>
      <w:r w:rsidRPr="003E40D9">
        <w:rPr>
          <w:spacing w:val="-2"/>
        </w:rPr>
        <w:t>MAREŠ Jiří</w:t>
      </w:r>
      <w:r w:rsidRPr="003E40D9">
        <w:rPr>
          <w:i/>
          <w:iCs/>
          <w:spacing w:val="-2"/>
        </w:rPr>
        <w:t>. Pedagogická psychologie. 1. vyd.</w:t>
      </w:r>
      <w:r w:rsidRPr="003E40D9">
        <w:rPr>
          <w:spacing w:val="-2"/>
        </w:rPr>
        <w:t xml:space="preserve"> Praha: Portál 2013. ISBN 978-80-262-0174-8.</w:t>
      </w:r>
    </w:p>
    <w:p w14:paraId="1A6A38FA" w14:textId="5AA60E4B" w:rsidR="00C95317" w:rsidRPr="003E40D9" w:rsidRDefault="00676EC1" w:rsidP="00A54C03">
      <w:pPr>
        <w:spacing w:after="120"/>
        <w:ind w:firstLine="0"/>
        <w:jc w:val="left"/>
      </w:pPr>
      <w:r w:rsidRPr="003E40D9">
        <w:t xml:space="preserve">MIOVSKÝ, Michal. </w:t>
      </w:r>
      <w:r w:rsidRPr="003E40D9">
        <w:rPr>
          <w:i/>
          <w:iCs/>
        </w:rPr>
        <w:t xml:space="preserve">Kvalitativní přístup </w:t>
      </w:r>
      <w:r w:rsidR="00C95317" w:rsidRPr="003E40D9">
        <w:rPr>
          <w:i/>
          <w:iCs/>
        </w:rPr>
        <w:t>a </w:t>
      </w:r>
      <w:r w:rsidRPr="003E40D9">
        <w:rPr>
          <w:i/>
          <w:iCs/>
        </w:rPr>
        <w:t xml:space="preserve">metody </w:t>
      </w:r>
      <w:r w:rsidR="00C95317" w:rsidRPr="003E40D9">
        <w:rPr>
          <w:i/>
          <w:iCs/>
        </w:rPr>
        <w:t>v </w:t>
      </w:r>
      <w:r w:rsidRPr="003E40D9">
        <w:rPr>
          <w:i/>
          <w:iCs/>
        </w:rPr>
        <w:t>psychologickém výzkumu.</w:t>
      </w:r>
      <w:r w:rsidRPr="003E40D9">
        <w:t xml:space="preserve"> Praha: Grada, 2006. </w:t>
      </w:r>
      <w:proofErr w:type="spellStart"/>
      <w:r w:rsidRPr="003E40D9">
        <w:t>Psyche</w:t>
      </w:r>
      <w:proofErr w:type="spellEnd"/>
      <w:r w:rsidRPr="003E40D9">
        <w:t>́ (Grada). ISBN 80-247-1362-4.</w:t>
      </w:r>
    </w:p>
    <w:p w14:paraId="3698CB47" w14:textId="7E010FD6" w:rsidR="00676EC1" w:rsidRPr="003E40D9" w:rsidRDefault="00676EC1" w:rsidP="00A54C03">
      <w:pPr>
        <w:spacing w:after="120"/>
        <w:ind w:firstLine="0"/>
        <w:jc w:val="left"/>
      </w:pPr>
      <w:r w:rsidRPr="003E40D9">
        <w:t xml:space="preserve">PAULÍK, K. 2001. </w:t>
      </w:r>
      <w:r w:rsidRPr="003E40D9">
        <w:rPr>
          <w:i/>
          <w:iCs/>
        </w:rPr>
        <w:t xml:space="preserve">Co ovlivňuje spokojenost </w:t>
      </w:r>
      <w:r w:rsidR="00C95317" w:rsidRPr="003E40D9">
        <w:rPr>
          <w:i/>
          <w:iCs/>
        </w:rPr>
        <w:t>v </w:t>
      </w:r>
      <w:r w:rsidRPr="003E40D9">
        <w:rPr>
          <w:i/>
          <w:iCs/>
        </w:rPr>
        <w:t>práci učitelů základních škol?</w:t>
      </w:r>
      <w:r w:rsidRPr="003E40D9">
        <w:t xml:space="preserve"> </w:t>
      </w:r>
      <w:proofErr w:type="spellStart"/>
      <w:r w:rsidRPr="003E40D9">
        <w:t>Pedagogicka</w:t>
      </w:r>
      <w:proofErr w:type="spellEnd"/>
      <w:r w:rsidRPr="003E40D9">
        <w:t xml:space="preserve">́ revue, </w:t>
      </w:r>
      <w:proofErr w:type="spellStart"/>
      <w:r w:rsidRPr="003E40D9">
        <w:t>roc</w:t>
      </w:r>
      <w:proofErr w:type="spellEnd"/>
      <w:r w:rsidRPr="003E40D9">
        <w:t xml:space="preserve">̌. 53, č.5, s. 459-471. ISSN </w:t>
      </w:r>
      <w:r w:rsidRPr="003E40D9">
        <w:rPr>
          <w:shd w:val="clear" w:color="auto" w:fill="FFFFFF"/>
        </w:rPr>
        <w:t>1335-1982.</w:t>
      </w:r>
    </w:p>
    <w:p w14:paraId="63F4599C" w14:textId="66F0FC5F" w:rsidR="00C95317" w:rsidRPr="003E40D9" w:rsidRDefault="00676EC1" w:rsidP="00A54C03">
      <w:pPr>
        <w:spacing w:after="120"/>
        <w:ind w:firstLine="0"/>
        <w:jc w:val="left"/>
      </w:pPr>
      <w:r w:rsidRPr="003E40D9">
        <w:t xml:space="preserve">PODLAHOVÁ, Libuše </w:t>
      </w:r>
      <w:r w:rsidR="00C95317" w:rsidRPr="003E40D9">
        <w:t>a </w:t>
      </w:r>
      <w:r w:rsidRPr="003E40D9">
        <w:t xml:space="preserve">Alena JŮVOVÁ. </w:t>
      </w:r>
      <w:r w:rsidRPr="003E40D9">
        <w:rPr>
          <w:i/>
          <w:iCs/>
        </w:rPr>
        <w:t>Učitel sekundární školy I.</w:t>
      </w:r>
      <w:r w:rsidRPr="003E40D9">
        <w:t xml:space="preserve"> Brno: </w:t>
      </w:r>
      <w:proofErr w:type="spellStart"/>
      <w:r w:rsidRPr="003E40D9">
        <w:t>Paido</w:t>
      </w:r>
      <w:proofErr w:type="spellEnd"/>
      <w:r w:rsidRPr="003E40D9">
        <w:t>, 2012. ISBN 978-80-7315-234-5.</w:t>
      </w:r>
    </w:p>
    <w:p w14:paraId="21D00B1B" w14:textId="77777777" w:rsidR="00C95317" w:rsidRPr="003E40D9" w:rsidRDefault="00676EC1" w:rsidP="00A54C03">
      <w:pPr>
        <w:spacing w:after="120"/>
        <w:ind w:firstLine="0"/>
        <w:jc w:val="left"/>
      </w:pPr>
      <w:r w:rsidRPr="003E40D9">
        <w:t xml:space="preserve">PODLAHOVÁ, Libuše. </w:t>
      </w:r>
      <w:r w:rsidRPr="003E40D9">
        <w:rPr>
          <w:i/>
          <w:iCs/>
        </w:rPr>
        <w:t>První kroky učitele.</w:t>
      </w:r>
      <w:r w:rsidRPr="003E40D9">
        <w:t xml:space="preserve"> Praha: Triton, 2004. První pomoc pro pedagogy. ISBN 80-7254-474-8.</w:t>
      </w:r>
    </w:p>
    <w:p w14:paraId="48772BBD" w14:textId="77777777" w:rsidR="00C95317" w:rsidRPr="003E40D9" w:rsidRDefault="00676EC1" w:rsidP="00A54C03">
      <w:pPr>
        <w:spacing w:after="120"/>
        <w:ind w:firstLine="0"/>
        <w:jc w:val="left"/>
      </w:pPr>
      <w:r w:rsidRPr="003E40D9">
        <w:t xml:space="preserve">PRŮCHA, J. </w:t>
      </w:r>
      <w:r w:rsidRPr="003E40D9">
        <w:rPr>
          <w:i/>
          <w:iCs/>
        </w:rPr>
        <w:t>Moderní pedagogika</w:t>
      </w:r>
      <w:r w:rsidRPr="003E40D9">
        <w:t>. 1.vyd. Praha: Portál, 1997. ISBN 80-7178-170-3.</w:t>
      </w:r>
    </w:p>
    <w:p w14:paraId="0BF0AEA4" w14:textId="4546CEC5" w:rsidR="00676EC1" w:rsidRPr="003E40D9" w:rsidRDefault="00676EC1" w:rsidP="00A54C03">
      <w:pPr>
        <w:spacing w:after="120"/>
        <w:ind w:firstLine="0"/>
        <w:jc w:val="left"/>
      </w:pPr>
      <w:r w:rsidRPr="003E40D9">
        <w:t xml:space="preserve">PRŮCHA, J. </w:t>
      </w:r>
      <w:r w:rsidRPr="003E40D9">
        <w:rPr>
          <w:i/>
          <w:iCs/>
        </w:rPr>
        <w:t>Pedagogická encyklopedie</w:t>
      </w:r>
      <w:r w:rsidRPr="003E40D9">
        <w:t>. 1.vyd. Praha: Portál, 2009. 936</w:t>
      </w:r>
      <w:r w:rsidR="00B9386F" w:rsidRPr="003E40D9">
        <w:t xml:space="preserve"> </w:t>
      </w:r>
      <w:r w:rsidRPr="003E40D9">
        <w:t>s. ISBN 978-</w:t>
      </w:r>
      <w:proofErr w:type="gramStart"/>
      <w:r w:rsidRPr="003E40D9">
        <w:t>80- 7367</w:t>
      </w:r>
      <w:proofErr w:type="gramEnd"/>
      <w:r w:rsidRPr="003E40D9">
        <w:t>-546-2.</w:t>
      </w:r>
    </w:p>
    <w:p w14:paraId="0CF7E7A3" w14:textId="40739C3F" w:rsidR="00C95317" w:rsidRPr="003E40D9" w:rsidRDefault="00676EC1" w:rsidP="00A54C03">
      <w:pPr>
        <w:spacing w:after="120"/>
        <w:ind w:firstLine="0"/>
        <w:jc w:val="left"/>
      </w:pPr>
      <w:r w:rsidRPr="003E40D9">
        <w:t xml:space="preserve">PRŮCHA, Jan, </w:t>
      </w:r>
      <w:proofErr w:type="spellStart"/>
      <w:r w:rsidRPr="003E40D9">
        <w:t>Eliška</w:t>
      </w:r>
      <w:proofErr w:type="spellEnd"/>
      <w:r w:rsidRPr="003E40D9">
        <w:t xml:space="preserve"> WALTEROVÁ </w:t>
      </w:r>
      <w:r w:rsidR="00C95317" w:rsidRPr="003E40D9">
        <w:t>a </w:t>
      </w:r>
      <w:proofErr w:type="spellStart"/>
      <w:r w:rsidRPr="003E40D9">
        <w:t>Jiři</w:t>
      </w:r>
      <w:proofErr w:type="spellEnd"/>
      <w:r w:rsidRPr="003E40D9">
        <w:t xml:space="preserve">́ MAREŠ. </w:t>
      </w:r>
      <w:r w:rsidRPr="003E40D9">
        <w:rPr>
          <w:i/>
          <w:iCs/>
        </w:rPr>
        <w:t>Pedagogický slovník.</w:t>
      </w:r>
      <w:r w:rsidRPr="003E40D9">
        <w:t xml:space="preserve"> 4. </w:t>
      </w:r>
      <w:proofErr w:type="spellStart"/>
      <w:r w:rsidRPr="003E40D9">
        <w:t>aktualiz</w:t>
      </w:r>
      <w:proofErr w:type="spellEnd"/>
      <w:r w:rsidRPr="003E40D9">
        <w:t>. vyd. Praha: Portál, 2008, 322 s. ISBN 9788073674168.</w:t>
      </w:r>
    </w:p>
    <w:p w14:paraId="0A173A02" w14:textId="7E4C8B65" w:rsidR="00C95317" w:rsidRPr="003E40D9" w:rsidRDefault="00676EC1" w:rsidP="00A54C03">
      <w:pPr>
        <w:spacing w:after="120"/>
        <w:ind w:firstLine="0"/>
        <w:jc w:val="left"/>
      </w:pPr>
      <w:r w:rsidRPr="003E40D9">
        <w:t xml:space="preserve">PRŮCHA, Jan, </w:t>
      </w:r>
      <w:proofErr w:type="spellStart"/>
      <w:r w:rsidRPr="003E40D9">
        <w:t>Eliška</w:t>
      </w:r>
      <w:proofErr w:type="spellEnd"/>
      <w:r w:rsidRPr="003E40D9">
        <w:t xml:space="preserve"> WALTEROVÁ </w:t>
      </w:r>
      <w:r w:rsidR="00C95317" w:rsidRPr="003E40D9">
        <w:t>a </w:t>
      </w:r>
      <w:proofErr w:type="spellStart"/>
      <w:r w:rsidRPr="003E40D9">
        <w:t>Jiři</w:t>
      </w:r>
      <w:proofErr w:type="spellEnd"/>
      <w:r w:rsidRPr="003E40D9">
        <w:t xml:space="preserve">́ MAREŠ., 2009. </w:t>
      </w:r>
      <w:r w:rsidRPr="003E40D9">
        <w:rPr>
          <w:i/>
          <w:iCs/>
        </w:rPr>
        <w:t>Pedagogický slovník</w:t>
      </w:r>
      <w:r w:rsidRPr="003E40D9">
        <w:t xml:space="preserve">. 6., </w:t>
      </w:r>
      <w:proofErr w:type="spellStart"/>
      <w:r w:rsidRPr="003E40D9">
        <w:t>rozs</w:t>
      </w:r>
      <w:proofErr w:type="spellEnd"/>
      <w:r w:rsidRPr="003E40D9">
        <w:t xml:space="preserve">̌. </w:t>
      </w:r>
      <w:r w:rsidR="00C95317" w:rsidRPr="003E40D9">
        <w:t>a </w:t>
      </w:r>
      <w:proofErr w:type="spellStart"/>
      <w:r w:rsidRPr="003E40D9">
        <w:t>aktualiz</w:t>
      </w:r>
      <w:proofErr w:type="spellEnd"/>
      <w:r w:rsidRPr="003E40D9">
        <w:t>. vyd. Praha: Portál. ISBN 9788073676476.</w:t>
      </w:r>
    </w:p>
    <w:p w14:paraId="346EEB7A" w14:textId="22977A46" w:rsidR="00C95317" w:rsidRPr="003E40D9" w:rsidRDefault="00676EC1" w:rsidP="00A54C03">
      <w:pPr>
        <w:spacing w:after="120"/>
        <w:ind w:firstLine="0"/>
        <w:jc w:val="left"/>
      </w:pPr>
      <w:r w:rsidRPr="003E40D9">
        <w:t xml:space="preserve">ŠIMONÍK, </w:t>
      </w:r>
      <w:proofErr w:type="spellStart"/>
      <w:r w:rsidRPr="003E40D9">
        <w:t>Oldřich</w:t>
      </w:r>
      <w:proofErr w:type="spellEnd"/>
      <w:r w:rsidRPr="003E40D9">
        <w:t xml:space="preserve">. </w:t>
      </w:r>
      <w:r w:rsidRPr="003E40D9">
        <w:rPr>
          <w:i/>
          <w:iCs/>
        </w:rPr>
        <w:t>Začínající učitel.</w:t>
      </w:r>
      <w:r w:rsidRPr="003E40D9">
        <w:t xml:space="preserve"> Brno: Masarykova univerzita, 1994. Spisy Masarykovy univerzity </w:t>
      </w:r>
      <w:r w:rsidR="00C95317" w:rsidRPr="003E40D9">
        <w:t>v </w:t>
      </w:r>
      <w:r w:rsidRPr="003E40D9">
        <w:t>Brně. Pedagogická fakulta. ISBN 80-210-0944-6.</w:t>
      </w:r>
    </w:p>
    <w:p w14:paraId="26025729" w14:textId="480D9F46" w:rsidR="00676EC1" w:rsidRPr="003E40D9" w:rsidRDefault="00676EC1" w:rsidP="00A54C03">
      <w:pPr>
        <w:spacing w:after="120"/>
        <w:ind w:firstLine="0"/>
        <w:jc w:val="left"/>
      </w:pPr>
      <w:r w:rsidRPr="003E40D9">
        <w:lastRenderedPageBreak/>
        <w:t xml:space="preserve">ŠMAJS J., KROB J., </w:t>
      </w:r>
      <w:r w:rsidRPr="003E40D9">
        <w:rPr>
          <w:i/>
          <w:iCs/>
        </w:rPr>
        <w:t>Evoluční ontologie</w:t>
      </w:r>
      <w:r w:rsidRPr="003E40D9">
        <w:t xml:space="preserve"> 1. vyd. Brno: Masarykova univerzita </w:t>
      </w:r>
      <w:r w:rsidR="00C95317" w:rsidRPr="003E40D9">
        <w:t>v </w:t>
      </w:r>
      <w:r w:rsidRPr="003E40D9">
        <w:t>Brně, 2003. ISBN 80-210-3038-0</w:t>
      </w:r>
    </w:p>
    <w:p w14:paraId="42D68E7F" w14:textId="2DF58B84" w:rsidR="00676EC1" w:rsidRPr="003E40D9" w:rsidRDefault="00676EC1" w:rsidP="00A54C03">
      <w:pPr>
        <w:spacing w:after="120"/>
        <w:ind w:firstLine="0"/>
        <w:jc w:val="left"/>
      </w:pPr>
      <w:r w:rsidRPr="003E40D9">
        <w:t xml:space="preserve">ŠŤÁVA, J. Manažerské kompetence učitele. In ŠIMONÍK, O. (ed.) </w:t>
      </w:r>
      <w:r w:rsidRPr="003E40D9">
        <w:rPr>
          <w:i/>
          <w:iCs/>
        </w:rPr>
        <w:t xml:space="preserve">Nové přístupy </w:t>
      </w:r>
      <w:r w:rsidR="00C95317" w:rsidRPr="003E40D9">
        <w:rPr>
          <w:i/>
          <w:iCs/>
        </w:rPr>
        <w:t>v </w:t>
      </w:r>
      <w:r w:rsidRPr="003E40D9">
        <w:rPr>
          <w:i/>
          <w:iCs/>
        </w:rPr>
        <w:t>přípravě budoucích učitelů na rozvíjení klíčových kompetencí žáků</w:t>
      </w:r>
      <w:r w:rsidRPr="003E40D9">
        <w:t>. Brno: Masarykova univerzita, 2010. 193 s. ISBN ISBN 978-80-210-5368-7.</w:t>
      </w:r>
    </w:p>
    <w:p w14:paraId="786B4EE8" w14:textId="491483AC" w:rsidR="00C95317" w:rsidRPr="003E40D9" w:rsidRDefault="00676EC1" w:rsidP="00A54C03">
      <w:pPr>
        <w:spacing w:after="120"/>
        <w:ind w:firstLine="0"/>
        <w:jc w:val="left"/>
      </w:pPr>
      <w:r w:rsidRPr="003E40D9">
        <w:t xml:space="preserve">ŠVAŘÍČEK, Roman </w:t>
      </w:r>
      <w:r w:rsidR="00C95317" w:rsidRPr="003E40D9">
        <w:t>a </w:t>
      </w:r>
      <w:proofErr w:type="spellStart"/>
      <w:r w:rsidRPr="003E40D9">
        <w:t>Klára</w:t>
      </w:r>
      <w:proofErr w:type="spellEnd"/>
      <w:r w:rsidRPr="003E40D9">
        <w:t xml:space="preserve"> ŠEĎOVÁ. </w:t>
      </w:r>
      <w:r w:rsidRPr="003E40D9">
        <w:rPr>
          <w:i/>
          <w:iCs/>
        </w:rPr>
        <w:t xml:space="preserve">Kvalitativní výzkum </w:t>
      </w:r>
      <w:r w:rsidR="00C95317" w:rsidRPr="003E40D9">
        <w:rPr>
          <w:i/>
          <w:iCs/>
        </w:rPr>
        <w:t>v </w:t>
      </w:r>
      <w:r w:rsidRPr="003E40D9">
        <w:rPr>
          <w:i/>
          <w:iCs/>
        </w:rPr>
        <w:t>pedagogických vědách.</w:t>
      </w:r>
      <w:r w:rsidRPr="003E40D9">
        <w:t xml:space="preserve"> Vyd. 2. Praha: Portál, 2014. ISBN 978-80-262-0644-6.</w:t>
      </w:r>
    </w:p>
    <w:p w14:paraId="0A1A10C7" w14:textId="77777777" w:rsidR="00C95317" w:rsidRPr="003E40D9" w:rsidRDefault="00676EC1" w:rsidP="00A54C03">
      <w:pPr>
        <w:spacing w:after="120"/>
        <w:ind w:firstLine="0"/>
        <w:jc w:val="left"/>
      </w:pPr>
      <w:r w:rsidRPr="003E40D9">
        <w:t>URBÁNEK, P., 2005</w:t>
      </w:r>
      <w:r w:rsidRPr="003E40D9">
        <w:rPr>
          <w:i/>
          <w:iCs/>
        </w:rPr>
        <w:t>. Vybrané problémy učitelské profese: aktuální analýza.</w:t>
      </w:r>
      <w:r w:rsidRPr="003E40D9">
        <w:t xml:space="preserve"> 1. vyd. Liberec: Technická univerzita. ISBN 80-7083-942-2.</w:t>
      </w:r>
    </w:p>
    <w:p w14:paraId="688F767B" w14:textId="429643B2" w:rsidR="00C95317" w:rsidRPr="003E40D9" w:rsidRDefault="00676EC1" w:rsidP="00A54C03">
      <w:pPr>
        <w:spacing w:after="120"/>
        <w:ind w:firstLine="0"/>
        <w:jc w:val="left"/>
      </w:pPr>
      <w:r w:rsidRPr="003E40D9">
        <w:t xml:space="preserve">VAŠUTOVÁ, J. (2001) Návrh profesního standardu. In WALTEROVÁ, E. </w:t>
      </w:r>
      <w:r w:rsidRPr="003E40D9">
        <w:rPr>
          <w:i/>
          <w:iCs/>
        </w:rPr>
        <w:t xml:space="preserve">(ed.). Učitelé jako profesní skupina, jejich vzdělávání </w:t>
      </w:r>
      <w:r w:rsidR="00C95317" w:rsidRPr="003E40D9">
        <w:rPr>
          <w:i/>
          <w:iCs/>
        </w:rPr>
        <w:t>a </w:t>
      </w:r>
      <w:r w:rsidRPr="003E40D9">
        <w:rPr>
          <w:i/>
          <w:iCs/>
        </w:rPr>
        <w:t xml:space="preserve">podpůrný systém. </w:t>
      </w:r>
      <w:r w:rsidRPr="003E40D9">
        <w:t xml:space="preserve">1. díl. Praha: UK </w:t>
      </w:r>
      <w:proofErr w:type="spellStart"/>
      <w:r w:rsidRPr="003E40D9">
        <w:t>PedF</w:t>
      </w:r>
      <w:proofErr w:type="spellEnd"/>
      <w:r w:rsidRPr="003E40D9">
        <w:t>, 2001,</w:t>
      </w:r>
    </w:p>
    <w:p w14:paraId="2C67955F" w14:textId="30637EAC" w:rsidR="00C95317" w:rsidRPr="003E40D9" w:rsidRDefault="00676EC1" w:rsidP="00A54C03">
      <w:pPr>
        <w:spacing w:after="120"/>
        <w:ind w:firstLine="0"/>
        <w:jc w:val="left"/>
        <w:rPr>
          <w:shd w:val="clear" w:color="auto" w:fill="FFFFFF"/>
        </w:rPr>
      </w:pPr>
      <w:r w:rsidRPr="003E40D9">
        <w:rPr>
          <w:shd w:val="clear" w:color="auto" w:fill="FFFFFF"/>
        </w:rPr>
        <w:t xml:space="preserve">VAŠUTOVÁ, J., 2004. </w:t>
      </w:r>
      <w:r w:rsidRPr="003E40D9">
        <w:rPr>
          <w:i/>
          <w:iCs/>
          <w:shd w:val="clear" w:color="auto" w:fill="FFFFFF"/>
        </w:rPr>
        <w:t xml:space="preserve">Profese učitele </w:t>
      </w:r>
      <w:r w:rsidR="00C95317" w:rsidRPr="003E40D9">
        <w:rPr>
          <w:i/>
          <w:iCs/>
          <w:shd w:val="clear" w:color="auto" w:fill="FFFFFF"/>
        </w:rPr>
        <w:t>v </w:t>
      </w:r>
      <w:r w:rsidRPr="003E40D9">
        <w:rPr>
          <w:i/>
          <w:iCs/>
          <w:shd w:val="clear" w:color="auto" w:fill="FFFFFF"/>
        </w:rPr>
        <w:t>českém vzdělávacím kontextu.</w:t>
      </w:r>
      <w:r w:rsidRPr="003E40D9">
        <w:rPr>
          <w:shd w:val="clear" w:color="auto" w:fill="FFFFFF"/>
        </w:rPr>
        <w:t xml:space="preserve"> Brno: </w:t>
      </w:r>
      <w:proofErr w:type="spellStart"/>
      <w:r w:rsidRPr="003E40D9">
        <w:rPr>
          <w:shd w:val="clear" w:color="auto" w:fill="FFFFFF"/>
        </w:rPr>
        <w:t>Paido</w:t>
      </w:r>
      <w:proofErr w:type="spellEnd"/>
      <w:r w:rsidRPr="003E40D9">
        <w:rPr>
          <w:shd w:val="clear" w:color="auto" w:fill="FFFFFF"/>
        </w:rPr>
        <w:t xml:space="preserve">. ISBN </w:t>
      </w:r>
      <w:proofErr w:type="gramStart"/>
      <w:r w:rsidRPr="003E40D9">
        <w:rPr>
          <w:shd w:val="clear" w:color="auto" w:fill="FFFFFF"/>
        </w:rPr>
        <w:t>80- 7315</w:t>
      </w:r>
      <w:proofErr w:type="gramEnd"/>
      <w:r w:rsidRPr="003E40D9">
        <w:rPr>
          <w:shd w:val="clear" w:color="auto" w:fill="FFFFFF"/>
        </w:rPr>
        <w:t>-082-4.</w:t>
      </w:r>
    </w:p>
    <w:p w14:paraId="78AA3EF6" w14:textId="5166690C" w:rsidR="00C95317" w:rsidRPr="003E40D9" w:rsidRDefault="00676EC1" w:rsidP="00A54C03">
      <w:pPr>
        <w:spacing w:after="120"/>
        <w:ind w:firstLine="0"/>
        <w:jc w:val="left"/>
      </w:pPr>
      <w:r w:rsidRPr="003E40D9">
        <w:t xml:space="preserve">VETEŠKA, J. Kompetence ve vzdělávání dospělých: pedagogické, andragogice </w:t>
      </w:r>
      <w:r w:rsidR="00C95317" w:rsidRPr="003E40D9">
        <w:t>a </w:t>
      </w:r>
      <w:r w:rsidRPr="003E40D9">
        <w:t>sociální aspekty. Praha: Univerzita Jana Amose Komenského, 2010. ISBN 978-80-86723-98-3.</w:t>
      </w:r>
    </w:p>
    <w:p w14:paraId="12144EA6" w14:textId="0D3EB01D" w:rsidR="00C95317" w:rsidRPr="003E40D9" w:rsidRDefault="00676EC1" w:rsidP="00A54C03">
      <w:pPr>
        <w:spacing w:after="120"/>
        <w:ind w:firstLine="0"/>
        <w:jc w:val="left"/>
      </w:pPr>
      <w:r w:rsidRPr="003E40D9">
        <w:t xml:space="preserve">VÍTEČKOVÁ, M., 2018. </w:t>
      </w:r>
      <w:r w:rsidRPr="003E40D9">
        <w:rPr>
          <w:i/>
          <w:iCs/>
        </w:rPr>
        <w:t xml:space="preserve">Začínající učitel: jeho potřeby </w:t>
      </w:r>
      <w:r w:rsidR="00C95317" w:rsidRPr="003E40D9">
        <w:rPr>
          <w:i/>
          <w:iCs/>
        </w:rPr>
        <w:t>a </w:t>
      </w:r>
      <w:r w:rsidRPr="003E40D9">
        <w:rPr>
          <w:i/>
          <w:iCs/>
        </w:rPr>
        <w:t>uvádění do praxe</w:t>
      </w:r>
      <w:r w:rsidRPr="003E40D9">
        <w:rPr>
          <w:i/>
        </w:rPr>
        <w:t>.</w:t>
      </w:r>
      <w:r w:rsidRPr="003E40D9">
        <w:t xml:space="preserve"> Brno: </w:t>
      </w:r>
      <w:proofErr w:type="spellStart"/>
      <w:r w:rsidRPr="003E40D9">
        <w:t>Paido</w:t>
      </w:r>
      <w:proofErr w:type="spellEnd"/>
      <w:r w:rsidRPr="003E40D9">
        <w:t>. ISBN 978-80-7315-269-7</w:t>
      </w:r>
    </w:p>
    <w:p w14:paraId="6F0A79BA" w14:textId="0A0EF0BA" w:rsidR="00C95317" w:rsidRPr="003E40D9" w:rsidRDefault="0048281C" w:rsidP="00A54C03">
      <w:pPr>
        <w:spacing w:after="120"/>
        <w:ind w:firstLine="0"/>
        <w:jc w:val="left"/>
        <w:rPr>
          <w:b/>
          <w:bCs/>
        </w:rPr>
      </w:pPr>
      <w:r w:rsidRPr="003E40D9">
        <w:rPr>
          <w:b/>
          <w:bCs/>
        </w:rPr>
        <w:t>Internetové zdroje</w:t>
      </w:r>
    </w:p>
    <w:p w14:paraId="7E57860B" w14:textId="64001275" w:rsidR="00676EC1" w:rsidRPr="003E40D9" w:rsidRDefault="00676EC1" w:rsidP="00A54C03">
      <w:pPr>
        <w:spacing w:after="120"/>
        <w:ind w:firstLine="0"/>
        <w:jc w:val="left"/>
      </w:pPr>
      <w:r w:rsidRPr="003E40D9">
        <w:t>BEZCHLEBOV</w:t>
      </w:r>
      <w:r w:rsidR="00A94687" w:rsidRPr="003E40D9">
        <w:t>Á</w:t>
      </w:r>
      <w:r w:rsidRPr="003E40D9">
        <w:t>,</w:t>
      </w:r>
      <w:r w:rsidR="00C95317" w:rsidRPr="003E40D9">
        <w:t xml:space="preserve"> </w:t>
      </w:r>
      <w:r w:rsidRPr="003E40D9">
        <w:t xml:space="preserve">M., 2008. </w:t>
      </w:r>
      <w:r w:rsidRPr="003E40D9">
        <w:rPr>
          <w:i/>
          <w:iCs/>
        </w:rPr>
        <w:t xml:space="preserve">Specifika středního </w:t>
      </w:r>
      <w:proofErr w:type="spellStart"/>
      <w:r w:rsidRPr="003E40D9">
        <w:rPr>
          <w:i/>
          <w:iCs/>
        </w:rPr>
        <w:t>odborného</w:t>
      </w:r>
      <w:proofErr w:type="spellEnd"/>
      <w:r w:rsidRPr="003E40D9">
        <w:rPr>
          <w:i/>
          <w:iCs/>
        </w:rPr>
        <w:t xml:space="preserve"> </w:t>
      </w:r>
      <w:proofErr w:type="spellStart"/>
      <w:r w:rsidRPr="003E40D9">
        <w:rPr>
          <w:i/>
          <w:iCs/>
        </w:rPr>
        <w:t>vzděláváni</w:t>
      </w:r>
      <w:proofErr w:type="spellEnd"/>
      <w:r w:rsidRPr="003E40D9">
        <w:rPr>
          <w:i/>
          <w:iCs/>
        </w:rPr>
        <w:t xml:space="preserve">́ </w:t>
      </w:r>
      <w:r w:rsidR="00C95317" w:rsidRPr="003E40D9">
        <w:rPr>
          <w:i/>
          <w:iCs/>
        </w:rPr>
        <w:t>v </w:t>
      </w:r>
      <w:proofErr w:type="spellStart"/>
      <w:r w:rsidRPr="003E40D9">
        <w:rPr>
          <w:i/>
          <w:iCs/>
        </w:rPr>
        <w:t>kurikulárni</w:t>
      </w:r>
      <w:proofErr w:type="spellEnd"/>
      <w:r w:rsidRPr="003E40D9">
        <w:rPr>
          <w:i/>
          <w:iCs/>
        </w:rPr>
        <w:t xml:space="preserve">́ </w:t>
      </w:r>
      <w:proofErr w:type="spellStart"/>
      <w:r w:rsidRPr="003E40D9">
        <w:rPr>
          <w:i/>
          <w:iCs/>
        </w:rPr>
        <w:t>reforme</w:t>
      </w:r>
      <w:proofErr w:type="spellEnd"/>
      <w:r w:rsidRPr="003E40D9">
        <w:rPr>
          <w:i/>
          <w:iCs/>
        </w:rPr>
        <w:t>̌.</w:t>
      </w:r>
      <w:r w:rsidR="00C95317" w:rsidRPr="003E40D9">
        <w:rPr>
          <w:sz w:val="14"/>
          <w:szCs w:val="14"/>
        </w:rPr>
        <w:t xml:space="preserve"> </w:t>
      </w:r>
      <w:r w:rsidRPr="003E40D9">
        <w:t>[online] NÚOV</w:t>
      </w:r>
      <w:r w:rsidRPr="003E40D9">
        <w:rPr>
          <w:i/>
          <w:iCs/>
        </w:rPr>
        <w:t xml:space="preserve"> </w:t>
      </w:r>
      <w:r w:rsidRPr="003E40D9">
        <w:t>[cit. 2023-03-9].</w:t>
      </w:r>
      <w:r w:rsidR="00C95317" w:rsidRPr="003E40D9">
        <w:rPr>
          <w:i/>
          <w:iCs/>
        </w:rPr>
        <w:t xml:space="preserve"> </w:t>
      </w:r>
      <w:r w:rsidRPr="003E40D9">
        <w:t xml:space="preserve">Dostupné </w:t>
      </w:r>
      <w:r w:rsidR="00C95317" w:rsidRPr="003E40D9">
        <w:t>z </w:t>
      </w:r>
      <w:r w:rsidRPr="003E40D9">
        <w:t>WWW: &lt;https://www.google.com/url?sa=t&amp;rct=j&amp;q=&amp;esrc=s&amp;source=web&amp;cd=&amp;ved=2ahUKEwjp5ZO_tsX9AhU_Q_EDHXg5Cm8QFnoECAYQAQ&amp;url=https%3A%2F%2Fwww.msmt.cz%2Ffile%2F9668_1_2%2F&amp;usg=AOvVaw20dOUbjBRluNKp3YhUCeRI&gt;.</w:t>
      </w:r>
    </w:p>
    <w:p w14:paraId="49BCD52F" w14:textId="15BA4AF2" w:rsidR="00676EC1" w:rsidRPr="003E40D9" w:rsidRDefault="00676EC1" w:rsidP="00A54C03">
      <w:pPr>
        <w:pStyle w:val="p1"/>
        <w:spacing w:after="120"/>
        <w:ind w:firstLine="0"/>
        <w:jc w:val="left"/>
        <w:divId w:val="1695763880"/>
        <w:rPr>
          <w:rStyle w:val="s1"/>
          <w:rFonts w:ascii="Times New Roman" w:hAnsi="Times New Roman"/>
          <w:sz w:val="24"/>
          <w:szCs w:val="24"/>
        </w:rPr>
      </w:pPr>
      <w:r w:rsidRPr="003E40D9">
        <w:rPr>
          <w:rStyle w:val="s1"/>
          <w:rFonts w:ascii="Times New Roman" w:hAnsi="Times New Roman"/>
          <w:sz w:val="24"/>
          <w:szCs w:val="24"/>
        </w:rPr>
        <w:t xml:space="preserve">FRANCUZOVA, O.A., 2015 [online]. [cit. 2023-03-09] dostupný </w:t>
      </w:r>
      <w:r w:rsidR="00C95317" w:rsidRPr="003E40D9">
        <w:rPr>
          <w:rStyle w:val="s1"/>
          <w:rFonts w:ascii="Times New Roman" w:hAnsi="Times New Roman"/>
          <w:sz w:val="24"/>
          <w:szCs w:val="24"/>
        </w:rPr>
        <w:t>z </w:t>
      </w:r>
      <w:r w:rsidRPr="003E40D9">
        <w:rPr>
          <w:rStyle w:val="s1"/>
          <w:rFonts w:ascii="Times New Roman" w:hAnsi="Times New Roman"/>
          <w:sz w:val="24"/>
          <w:szCs w:val="24"/>
        </w:rPr>
        <w:t>WWW:</w:t>
      </w:r>
      <w:r w:rsidR="002934CC" w:rsidRPr="003E40D9">
        <w:rPr>
          <w:rStyle w:val="s1"/>
          <w:rFonts w:ascii="Times New Roman" w:hAnsi="Times New Roman"/>
          <w:sz w:val="24"/>
          <w:szCs w:val="24"/>
        </w:rPr>
        <w:t xml:space="preserve"> </w:t>
      </w:r>
      <w:r w:rsidRPr="003E40D9">
        <w:rPr>
          <w:rStyle w:val="s1"/>
          <w:rFonts w:ascii="Times New Roman" w:hAnsi="Times New Roman"/>
          <w:sz w:val="24"/>
          <w:szCs w:val="24"/>
        </w:rPr>
        <w:t>&lt;</w:t>
      </w:r>
      <w:r w:rsidR="002934CC" w:rsidRPr="003E40D9">
        <w:rPr>
          <w:rFonts w:ascii="Times New Roman" w:hAnsi="Times New Roman"/>
          <w:sz w:val="24"/>
          <w:szCs w:val="24"/>
        </w:rPr>
        <w:t>https://cyberleninka.ru/article/n/otbor-soderzhaniya-obrazovaniya-v-obscheobrazovatelnoy-shkole-cheshskoy-respubliki-gosudarstvennyy-standart-i-shkolnye-programmy/viewer</w:t>
      </w:r>
      <w:r w:rsidRPr="003E40D9">
        <w:rPr>
          <w:rStyle w:val="s1"/>
          <w:rFonts w:ascii="Times New Roman" w:hAnsi="Times New Roman"/>
          <w:sz w:val="24"/>
          <w:szCs w:val="24"/>
        </w:rPr>
        <w:t>&gt;</w:t>
      </w:r>
    </w:p>
    <w:p w14:paraId="55B0C868" w14:textId="33E912DB" w:rsidR="00C95317" w:rsidRPr="003E40D9" w:rsidRDefault="00676EC1" w:rsidP="00A54C03">
      <w:pPr>
        <w:spacing w:after="120"/>
        <w:ind w:firstLine="0"/>
        <w:jc w:val="left"/>
      </w:pPr>
      <w:r w:rsidRPr="003E40D9">
        <w:t xml:space="preserve">Národní ústav odborného vzdělávání [online]. 2008 [cit. 2023-03-9]. Dostupný </w:t>
      </w:r>
      <w:r w:rsidR="00C95317" w:rsidRPr="003E40D9">
        <w:t>z </w:t>
      </w:r>
      <w:r w:rsidRPr="003E40D9">
        <w:t>WWW: &lt;http://www.nuov.cz/ramcove-vzdelavaci-programy&gt;.</w:t>
      </w:r>
    </w:p>
    <w:p w14:paraId="7D8351F2" w14:textId="027821AE" w:rsidR="00C95317" w:rsidRPr="003E40D9" w:rsidRDefault="00676EC1" w:rsidP="00A54C03">
      <w:pPr>
        <w:spacing w:after="120"/>
        <w:ind w:firstLine="0"/>
        <w:jc w:val="left"/>
      </w:pPr>
      <w:r w:rsidRPr="003E40D9">
        <w:lastRenderedPageBreak/>
        <w:t>Rámcový vzdělávací program pro SOŠ. [online]. [cit. 2023-03-9] Dostupný z WWW: &lt;https://www.edu.cz/rvp-ramcove-vzdelavaci-programy/ramcove-vzdelavaci-programy-stredniho-odborneho-vzdelavani-rvp-sov/&gt;.</w:t>
      </w:r>
    </w:p>
    <w:p w14:paraId="468A1B90" w14:textId="06079286" w:rsidR="00676EC1" w:rsidRPr="003E40D9" w:rsidRDefault="00E05472" w:rsidP="00A54C03">
      <w:pPr>
        <w:spacing w:after="120"/>
        <w:ind w:firstLine="0"/>
        <w:jc w:val="left"/>
        <w:rPr>
          <w:b/>
          <w:bCs/>
        </w:rPr>
      </w:pPr>
      <w:proofErr w:type="spellStart"/>
      <w:r w:rsidRPr="003E40D9">
        <w:rPr>
          <w:b/>
          <w:bCs/>
        </w:rPr>
        <w:t>Legislativita</w:t>
      </w:r>
      <w:proofErr w:type="spellEnd"/>
    </w:p>
    <w:p w14:paraId="3B504864" w14:textId="77777777" w:rsidR="00676EC1" w:rsidRPr="003E40D9" w:rsidRDefault="00676EC1" w:rsidP="00A54C03">
      <w:pPr>
        <w:spacing w:after="120"/>
        <w:ind w:firstLine="0"/>
        <w:jc w:val="left"/>
      </w:pPr>
      <w:r w:rsidRPr="003E40D9">
        <w:t>Novela školského zákona č. 561/2004 Sb. [online]. [cit. 2023-03-12]. Dostupné z: &lt;</w:t>
      </w:r>
      <w:hyperlink r:id="rId21" w:history="1">
        <w:r w:rsidRPr="003E40D9">
          <w:rPr>
            <w:rStyle w:val="ab"/>
            <w:rFonts w:eastAsiaTheme="majorEastAsia"/>
            <w:color w:val="auto"/>
            <w:u w:val="none"/>
          </w:rPr>
          <w:t>https://www.msmt.cz/dokumenty/skolsky-zakon-ve-zneni-ucinnem-ode-dne-1-2-2022</w:t>
        </w:r>
      </w:hyperlink>
      <w:r w:rsidRPr="003E40D9">
        <w:t>&gt;.</w:t>
      </w:r>
    </w:p>
    <w:p w14:paraId="11F5FF72" w14:textId="3C4E62E3" w:rsidR="00676EC1" w:rsidRPr="003E40D9" w:rsidRDefault="00676EC1" w:rsidP="00A54C03">
      <w:pPr>
        <w:spacing w:after="120"/>
        <w:ind w:firstLine="0"/>
        <w:jc w:val="left"/>
      </w:pPr>
      <w:r w:rsidRPr="003E40D9">
        <w:t xml:space="preserve">Novela zákona </w:t>
      </w:r>
      <w:r w:rsidR="00C95317" w:rsidRPr="003E40D9">
        <w:t>o </w:t>
      </w:r>
      <w:r w:rsidRPr="003E40D9">
        <w:t>pedagogických pracovnících č. 379/2015 Sb. [online]. [cit. 2023-03-12]. Dostupné z: &lt;</w:t>
      </w:r>
      <w:hyperlink r:id="rId22" w:history="1">
        <w:r w:rsidRPr="003E40D9">
          <w:rPr>
            <w:rStyle w:val="ab"/>
            <w:color w:val="auto"/>
            <w:u w:val="none"/>
          </w:rPr>
          <w:t>https://www.msmt.cz/dokumenty-3/novela-zakona-o-pedagogickych-pracovnicich</w:t>
        </w:r>
      </w:hyperlink>
      <w:r w:rsidRPr="003E40D9">
        <w:t>&gt;.</w:t>
      </w:r>
    </w:p>
    <w:p w14:paraId="25556719" w14:textId="77777777" w:rsidR="00676EC1" w:rsidRPr="003E40D9" w:rsidRDefault="00676EC1" w:rsidP="00A54C03">
      <w:pPr>
        <w:spacing w:after="120"/>
        <w:ind w:firstLine="0"/>
        <w:jc w:val="left"/>
      </w:pPr>
      <w:r w:rsidRPr="003E40D9">
        <w:t>Vyhláška č. 27/2016 Sb. [online]. [cit. 2023-04-09]. Dostupné z: &lt;https://www.msmt.cz/dokumenty-3/vyhlaska-c-27-2016-sb-o-vzdelavani-zaku-se-specialnimi-2&gt;.</w:t>
      </w:r>
    </w:p>
    <w:p w14:paraId="5D2E8169" w14:textId="4F422755" w:rsidR="00C95317" w:rsidRPr="003E40D9" w:rsidRDefault="00676EC1" w:rsidP="00A54C03">
      <w:pPr>
        <w:spacing w:after="120"/>
        <w:ind w:firstLine="0"/>
        <w:jc w:val="left"/>
      </w:pPr>
      <w:r w:rsidRPr="003E40D9">
        <w:t>Vyhláška č.13/2005 Sb.</w:t>
      </w:r>
      <w:r w:rsidR="0014594E" w:rsidRPr="003E40D9">
        <w:t>,</w:t>
      </w:r>
      <w:r w:rsidRPr="003E40D9">
        <w:t xml:space="preserve"> </w:t>
      </w:r>
      <w:r w:rsidR="00C95317" w:rsidRPr="003E40D9">
        <w:t>o </w:t>
      </w:r>
      <w:r w:rsidRPr="003E40D9">
        <w:t xml:space="preserve">středním vzdělávání </w:t>
      </w:r>
      <w:r w:rsidR="00C95317" w:rsidRPr="003E40D9">
        <w:t>a </w:t>
      </w:r>
      <w:r w:rsidRPr="003E40D9">
        <w:t xml:space="preserve">vzdělávání </w:t>
      </w:r>
      <w:r w:rsidR="00C95317" w:rsidRPr="003E40D9">
        <w:t>v </w:t>
      </w:r>
      <w:r w:rsidRPr="003E40D9">
        <w:t>konzervatoři.</w:t>
      </w:r>
      <w:r w:rsidR="00C95317" w:rsidRPr="003E40D9">
        <w:t xml:space="preserve"> </w:t>
      </w:r>
      <w:r w:rsidRPr="003E40D9">
        <w:t>[online]. [cit. 2023-03-12]. Dostupné ke stažení z: &lt;</w:t>
      </w:r>
      <w:hyperlink r:id="rId23" w:history="1">
        <w:r w:rsidRPr="003E40D9">
          <w:rPr>
            <w:rStyle w:val="ab"/>
            <w:rFonts w:eastAsiaTheme="majorEastAsia"/>
            <w:color w:val="auto"/>
            <w:u w:val="none"/>
          </w:rPr>
          <w:t>https://www.msmt.cz/file/58351/download/</w:t>
        </w:r>
      </w:hyperlink>
      <w:r w:rsidRPr="003E40D9">
        <w:t>&gt;.</w:t>
      </w:r>
    </w:p>
    <w:p w14:paraId="072DB257" w14:textId="724BB368" w:rsidR="002F0676" w:rsidRPr="003E40D9" w:rsidRDefault="002F0676" w:rsidP="00A4679A">
      <w:r w:rsidRPr="003E40D9">
        <w:br w:type="page"/>
      </w:r>
    </w:p>
    <w:p w14:paraId="31BB482D" w14:textId="77777777" w:rsidR="00C95317" w:rsidRPr="003E40D9" w:rsidRDefault="002F0676" w:rsidP="00BD6B2F">
      <w:pPr>
        <w:pStyle w:val="1"/>
        <w:numPr>
          <w:ilvl w:val="0"/>
          <w:numId w:val="0"/>
        </w:numPr>
        <w:ind w:left="431" w:hanging="431"/>
      </w:pPr>
      <w:bookmarkStart w:id="39" w:name="_Toc132811274"/>
      <w:r w:rsidRPr="003E40D9">
        <w:lastRenderedPageBreak/>
        <w:t>SEZNAM ZKRATEK</w:t>
      </w:r>
      <w:bookmarkEnd w:id="39"/>
    </w:p>
    <w:p w14:paraId="495C24EC" w14:textId="7A052076" w:rsidR="002F0676" w:rsidRPr="003E40D9" w:rsidRDefault="002F0676" w:rsidP="002934CC">
      <w:pPr>
        <w:spacing w:after="120"/>
        <w:ind w:firstLine="0"/>
      </w:pPr>
      <w:r w:rsidRPr="003E40D9">
        <w:t xml:space="preserve">RVP </w:t>
      </w:r>
      <w:r w:rsidRPr="003E40D9">
        <w:tab/>
      </w:r>
      <w:r w:rsidRPr="003E40D9">
        <w:tab/>
        <w:t>Rámcový vzdělávací program</w:t>
      </w:r>
    </w:p>
    <w:p w14:paraId="67C9CE00" w14:textId="4B38E8E7" w:rsidR="002F0676" w:rsidRPr="003E40D9" w:rsidRDefault="002F0676" w:rsidP="002934CC">
      <w:pPr>
        <w:spacing w:after="120"/>
        <w:ind w:firstLine="0"/>
      </w:pPr>
      <w:r w:rsidRPr="003E40D9">
        <w:t>ŠVP</w:t>
      </w:r>
      <w:r w:rsidRPr="003E40D9">
        <w:tab/>
      </w:r>
      <w:r w:rsidRPr="003E40D9">
        <w:tab/>
        <w:t>Školní vzdělávací program</w:t>
      </w:r>
    </w:p>
    <w:p w14:paraId="6268BDEF" w14:textId="77777777" w:rsidR="00C95317" w:rsidRPr="003E40D9" w:rsidRDefault="002F0676" w:rsidP="002934CC">
      <w:pPr>
        <w:spacing w:after="120"/>
        <w:ind w:firstLine="0"/>
      </w:pPr>
      <w:r w:rsidRPr="003E40D9">
        <w:t>RVP SOV</w:t>
      </w:r>
      <w:r w:rsidRPr="003E40D9">
        <w:tab/>
        <w:t>Rámcový vzdělávací program středního odborného vzdělávání</w:t>
      </w:r>
    </w:p>
    <w:p w14:paraId="69BF12F7" w14:textId="78CCC32E" w:rsidR="00F23AD1" w:rsidRPr="003E40D9" w:rsidRDefault="00F23AD1" w:rsidP="002934CC">
      <w:pPr>
        <w:spacing w:after="120"/>
        <w:ind w:firstLine="0"/>
      </w:pPr>
      <w:r w:rsidRPr="003E40D9">
        <w:t>RVP SOV</w:t>
      </w:r>
      <w:r w:rsidRPr="003E40D9">
        <w:tab/>
        <w:t>Rámcový vzdělávací program gymnázium</w:t>
      </w:r>
    </w:p>
    <w:p w14:paraId="5A0A7F5A" w14:textId="5496740C" w:rsidR="002F0676" w:rsidRPr="003E40D9" w:rsidRDefault="002F0676" w:rsidP="002934CC">
      <w:pPr>
        <w:spacing w:after="120"/>
        <w:ind w:firstLine="0"/>
      </w:pPr>
      <w:r w:rsidRPr="003E40D9">
        <w:t>SOŠ</w:t>
      </w:r>
      <w:r w:rsidRPr="003E40D9">
        <w:tab/>
      </w:r>
      <w:r w:rsidRPr="003E40D9">
        <w:tab/>
        <w:t>Stře</w:t>
      </w:r>
      <w:r w:rsidR="00F23AD1" w:rsidRPr="003E40D9">
        <w:t>d</w:t>
      </w:r>
      <w:r w:rsidRPr="003E40D9">
        <w:t>ní odborná škola</w:t>
      </w:r>
    </w:p>
    <w:p w14:paraId="53D4C464" w14:textId="36DE3A2A" w:rsidR="00C95317" w:rsidRPr="003E40D9" w:rsidRDefault="002F0676" w:rsidP="002934CC">
      <w:pPr>
        <w:spacing w:after="120"/>
        <w:ind w:firstLine="0"/>
      </w:pPr>
      <w:r w:rsidRPr="003E40D9">
        <w:t xml:space="preserve">UPVOV </w:t>
      </w:r>
      <w:r w:rsidRPr="003E40D9">
        <w:tab/>
      </w:r>
      <w:r w:rsidR="00F23AD1" w:rsidRPr="003E40D9">
        <w:t>U</w:t>
      </w:r>
      <w:r w:rsidRPr="003E40D9">
        <w:t xml:space="preserve">čitelství praktického vyučování </w:t>
      </w:r>
      <w:r w:rsidR="00C95317" w:rsidRPr="003E40D9">
        <w:t>a </w:t>
      </w:r>
      <w:r w:rsidRPr="003E40D9">
        <w:t>odborného výcviku</w:t>
      </w:r>
    </w:p>
    <w:p w14:paraId="3740361B" w14:textId="77777777" w:rsidR="00C95317" w:rsidRPr="003E40D9" w:rsidRDefault="00F23AD1" w:rsidP="002934CC">
      <w:pPr>
        <w:spacing w:after="120"/>
        <w:ind w:firstLine="0"/>
      </w:pPr>
      <w:r w:rsidRPr="003E40D9">
        <w:t xml:space="preserve">ČR </w:t>
      </w:r>
      <w:r w:rsidRPr="003E40D9">
        <w:tab/>
      </w:r>
      <w:r w:rsidRPr="003E40D9">
        <w:tab/>
        <w:t>Česká republika</w:t>
      </w:r>
    </w:p>
    <w:p w14:paraId="42EB7E7C" w14:textId="247F006E" w:rsidR="00F23AD1" w:rsidRPr="003E40D9" w:rsidRDefault="00F23AD1" w:rsidP="002934CC">
      <w:pPr>
        <w:spacing w:after="120"/>
        <w:ind w:firstLine="0"/>
      </w:pPr>
      <w:r w:rsidRPr="003E40D9">
        <w:t>SOU</w:t>
      </w:r>
      <w:r w:rsidRPr="003E40D9">
        <w:tab/>
      </w:r>
      <w:r w:rsidRPr="003E40D9">
        <w:tab/>
        <w:t>Střední odborné učiliště</w:t>
      </w:r>
    </w:p>
    <w:p w14:paraId="347089AE" w14:textId="0D6214E0" w:rsidR="00F23AD1" w:rsidRPr="003E40D9" w:rsidRDefault="00F23AD1" w:rsidP="002934CC">
      <w:pPr>
        <w:spacing w:after="120"/>
        <w:ind w:firstLine="0"/>
      </w:pPr>
      <w:r w:rsidRPr="003E40D9">
        <w:t>NÚOV</w:t>
      </w:r>
      <w:r w:rsidRPr="003E40D9">
        <w:tab/>
      </w:r>
      <w:r w:rsidRPr="003E40D9">
        <w:tab/>
        <w:t xml:space="preserve">Národní </w:t>
      </w:r>
      <w:r w:rsidR="00633D1F" w:rsidRPr="003E40D9">
        <w:t>ú</w:t>
      </w:r>
      <w:r w:rsidRPr="003E40D9">
        <w:t>stav odborného vzdělávaní</w:t>
      </w:r>
    </w:p>
    <w:p w14:paraId="1AA22957" w14:textId="77777777" w:rsidR="00C95317" w:rsidRPr="003E40D9" w:rsidRDefault="00F23AD1" w:rsidP="002934CC">
      <w:pPr>
        <w:spacing w:after="120"/>
        <w:ind w:firstLine="0"/>
      </w:pPr>
      <w:r w:rsidRPr="003E40D9">
        <w:t>SMM</w:t>
      </w:r>
      <w:r w:rsidRPr="003E40D9">
        <w:tab/>
      </w:r>
      <w:r w:rsidRPr="003E40D9">
        <w:tab/>
      </w:r>
      <w:proofErr w:type="spellStart"/>
      <w:r w:rsidRPr="003E40D9">
        <w:t>Social</w:t>
      </w:r>
      <w:proofErr w:type="spellEnd"/>
      <w:r w:rsidRPr="003E40D9">
        <w:t xml:space="preserve"> </w:t>
      </w:r>
      <w:proofErr w:type="spellStart"/>
      <w:r w:rsidRPr="003E40D9">
        <w:t>medial</w:t>
      </w:r>
      <w:proofErr w:type="spellEnd"/>
      <w:r w:rsidRPr="003E40D9">
        <w:t xml:space="preserve"> marketing</w:t>
      </w:r>
    </w:p>
    <w:p w14:paraId="192AF999" w14:textId="59E0A837" w:rsidR="003E44FA" w:rsidRPr="003E40D9" w:rsidRDefault="003E44FA" w:rsidP="00A4679A">
      <w:r w:rsidRPr="003E40D9">
        <w:br w:type="page"/>
      </w:r>
    </w:p>
    <w:p w14:paraId="054A4C16" w14:textId="51D17CC3" w:rsidR="00C95317" w:rsidRPr="003E40D9" w:rsidRDefault="008A2707" w:rsidP="00BD6B2F">
      <w:pPr>
        <w:pStyle w:val="1"/>
        <w:numPr>
          <w:ilvl w:val="0"/>
          <w:numId w:val="0"/>
        </w:numPr>
        <w:ind w:left="431" w:hanging="431"/>
      </w:pPr>
      <w:bookmarkStart w:id="40" w:name="_Toc132811275"/>
      <w:r w:rsidRPr="003E40D9">
        <w:lastRenderedPageBreak/>
        <w:t>PŘÍLOHA Č. 1</w:t>
      </w:r>
      <w:r w:rsidR="00BD6B2F" w:rsidRPr="003E40D9">
        <w:t xml:space="preserve">: </w:t>
      </w:r>
      <w:r w:rsidR="003E44FA" w:rsidRPr="003E40D9">
        <w:t xml:space="preserve">Otázky </w:t>
      </w:r>
      <w:r w:rsidR="00C95317" w:rsidRPr="003E40D9">
        <w:t>k </w:t>
      </w:r>
      <w:proofErr w:type="spellStart"/>
      <w:r w:rsidR="003E44FA" w:rsidRPr="003E40D9">
        <w:t>polostrukturovanému</w:t>
      </w:r>
      <w:proofErr w:type="spellEnd"/>
      <w:r w:rsidR="003E44FA" w:rsidRPr="003E40D9">
        <w:t xml:space="preserve"> rozhovoru</w:t>
      </w:r>
      <w:bookmarkEnd w:id="40"/>
    </w:p>
    <w:p w14:paraId="02BBF8FB" w14:textId="6C921799" w:rsidR="00C95317" w:rsidRPr="003E40D9" w:rsidRDefault="003E44FA" w:rsidP="00A54C03">
      <w:pPr>
        <w:spacing w:before="120" w:after="120"/>
        <w:rPr>
          <w:b/>
          <w:bCs/>
        </w:rPr>
      </w:pPr>
      <w:r w:rsidRPr="003E40D9">
        <w:rPr>
          <w:b/>
          <w:bCs/>
        </w:rPr>
        <w:t xml:space="preserve">A. Životní příběh, profesní příprava, vztah </w:t>
      </w:r>
      <w:r w:rsidR="00C95317" w:rsidRPr="003E40D9">
        <w:rPr>
          <w:b/>
          <w:bCs/>
        </w:rPr>
        <w:t>k </w:t>
      </w:r>
      <w:r w:rsidRPr="003E40D9">
        <w:rPr>
          <w:b/>
          <w:bCs/>
        </w:rPr>
        <w:t>profesi</w:t>
      </w:r>
    </w:p>
    <w:p w14:paraId="670977EE" w14:textId="77777777" w:rsidR="00C95317" w:rsidRPr="003E40D9" w:rsidRDefault="003E44FA" w:rsidP="002934CC">
      <w:pPr>
        <w:pStyle w:val="a"/>
      </w:pPr>
      <w:r w:rsidRPr="003E40D9">
        <w:t>Odkud pocházíte? Jakou profesi vykonávají/</w:t>
      </w:r>
      <w:r w:rsidR="00E262A5" w:rsidRPr="003E40D9">
        <w:t>vykonáva</w:t>
      </w:r>
      <w:r w:rsidRPr="003E40D9">
        <w:t>li vaši rodiče?</w:t>
      </w:r>
    </w:p>
    <w:p w14:paraId="5F1D3F8B" w14:textId="048F4D50" w:rsidR="00C95317" w:rsidRPr="003E40D9" w:rsidRDefault="003E44FA" w:rsidP="002934CC">
      <w:pPr>
        <w:pStyle w:val="a"/>
      </w:pPr>
      <w:r w:rsidRPr="003E40D9">
        <w:t xml:space="preserve">Jaké byly </w:t>
      </w:r>
      <w:r w:rsidR="00E262A5" w:rsidRPr="003E40D9">
        <w:t xml:space="preserve">některé </w:t>
      </w:r>
      <w:r w:rsidRPr="003E40D9">
        <w:t xml:space="preserve">zásadní </w:t>
      </w:r>
      <w:r w:rsidR="00C95317" w:rsidRPr="003E40D9">
        <w:t>a </w:t>
      </w:r>
      <w:r w:rsidRPr="003E40D9">
        <w:t xml:space="preserve">důležité okamžiky ve vašem životě, </w:t>
      </w:r>
      <w:r w:rsidR="00E262A5" w:rsidRPr="003E40D9">
        <w:t xml:space="preserve">jež </w:t>
      </w:r>
      <w:r w:rsidRPr="003E40D9">
        <w:t xml:space="preserve">vás zasáhly či významně ovlivnily vzhledem </w:t>
      </w:r>
      <w:r w:rsidR="00C95317" w:rsidRPr="003E40D9">
        <w:t>k </w:t>
      </w:r>
      <w:r w:rsidRPr="003E40D9">
        <w:t>vašemu studiu či profesi?</w:t>
      </w:r>
    </w:p>
    <w:p w14:paraId="3C5E6505" w14:textId="42E9C98A" w:rsidR="00C95317" w:rsidRPr="003E40D9" w:rsidRDefault="003E44FA" w:rsidP="002934CC">
      <w:pPr>
        <w:pStyle w:val="a"/>
      </w:pPr>
      <w:r w:rsidRPr="003E40D9">
        <w:t>Odkdy jste chtěl/</w:t>
      </w:r>
      <w:r w:rsidR="00C95317" w:rsidRPr="003E40D9">
        <w:t>a </w:t>
      </w:r>
      <w:r w:rsidRPr="003E40D9">
        <w:t xml:space="preserve">být učitelem/učitelkou? Co vás vedlo </w:t>
      </w:r>
      <w:r w:rsidR="00C95317" w:rsidRPr="003E40D9">
        <w:t>k </w:t>
      </w:r>
      <w:r w:rsidRPr="003E40D9">
        <w:t>rozhodnutí stát se učitelem/učitelkou?</w:t>
      </w:r>
    </w:p>
    <w:p w14:paraId="62FCCBCC" w14:textId="20479E63" w:rsidR="00C95317" w:rsidRPr="003E40D9" w:rsidRDefault="003E44FA" w:rsidP="002934CC">
      <w:pPr>
        <w:pStyle w:val="a"/>
      </w:pPr>
      <w:r w:rsidRPr="003E40D9">
        <w:t>Co jste studoval/</w:t>
      </w:r>
      <w:r w:rsidR="00C95317" w:rsidRPr="003E40D9">
        <w:t>a a </w:t>
      </w:r>
      <w:r w:rsidRPr="003E40D9">
        <w:t>proč</w:t>
      </w:r>
      <w:r w:rsidR="00BC5F81" w:rsidRPr="003E40D9">
        <w:t xml:space="preserve"> jste si daný studijní program</w:t>
      </w:r>
      <w:r w:rsidRPr="003E40D9">
        <w:t xml:space="preserve"> vybral/a?</w:t>
      </w:r>
    </w:p>
    <w:p w14:paraId="5A4A5A5C" w14:textId="541A776E" w:rsidR="003E44FA" w:rsidRPr="003E40D9" w:rsidRDefault="003E44FA" w:rsidP="002934CC">
      <w:pPr>
        <w:pStyle w:val="a"/>
      </w:pPr>
      <w:r w:rsidRPr="003E40D9">
        <w:t xml:space="preserve">Cítili jste se </w:t>
      </w:r>
      <w:r w:rsidR="00C95317" w:rsidRPr="003E40D9">
        <w:t>v </w:t>
      </w:r>
      <w:r w:rsidRPr="003E40D9">
        <w:t>rámci studia dostatečně připraveni pro výkon své profese? Proč?</w:t>
      </w:r>
    </w:p>
    <w:p w14:paraId="3F49CEE0" w14:textId="5547504F" w:rsidR="00C95317" w:rsidRPr="003E40D9" w:rsidRDefault="003E44FA" w:rsidP="002934CC">
      <w:pPr>
        <w:pStyle w:val="a"/>
      </w:pPr>
      <w:r w:rsidRPr="003E40D9">
        <w:t xml:space="preserve">Jaké vidíte plusy </w:t>
      </w:r>
      <w:r w:rsidR="00C95317" w:rsidRPr="003E40D9">
        <w:t>a </w:t>
      </w:r>
      <w:r w:rsidRPr="003E40D9">
        <w:t xml:space="preserve">minusy </w:t>
      </w:r>
      <w:r w:rsidR="00C95317" w:rsidRPr="003E40D9">
        <w:t>v </w:t>
      </w:r>
      <w:r w:rsidRPr="003E40D9">
        <w:t>profesní přípravě budoucích učitelů?</w:t>
      </w:r>
    </w:p>
    <w:p w14:paraId="3E35F427" w14:textId="77777777" w:rsidR="00C95317" w:rsidRPr="003E40D9" w:rsidRDefault="003E44FA" w:rsidP="00A54C03">
      <w:pPr>
        <w:spacing w:before="120" w:after="120"/>
        <w:rPr>
          <w:b/>
          <w:bCs/>
        </w:rPr>
      </w:pPr>
      <w:r w:rsidRPr="003E40D9">
        <w:rPr>
          <w:b/>
          <w:bCs/>
        </w:rPr>
        <w:t>B. Institucionální aspekty</w:t>
      </w:r>
    </w:p>
    <w:p w14:paraId="72064DE9" w14:textId="77777777" w:rsidR="00C95317" w:rsidRPr="003E40D9" w:rsidRDefault="003E44FA" w:rsidP="002934CC">
      <w:pPr>
        <w:pStyle w:val="a"/>
      </w:pPr>
      <w:r w:rsidRPr="003E40D9">
        <w:t>Proč působíte právě na této škole?</w:t>
      </w:r>
    </w:p>
    <w:p w14:paraId="38DD906D" w14:textId="77777777" w:rsidR="00C95317" w:rsidRPr="003E40D9" w:rsidRDefault="003E44FA" w:rsidP="002934CC">
      <w:pPr>
        <w:pStyle w:val="a"/>
      </w:pPr>
      <w:r w:rsidRPr="003E40D9">
        <w:t>Pokuste se školu charakterizovat – jaká je, kam směřuje apod.</w:t>
      </w:r>
    </w:p>
    <w:p w14:paraId="704B9C23" w14:textId="77777777" w:rsidR="00C95317" w:rsidRPr="003E40D9" w:rsidRDefault="003E44FA" w:rsidP="002934CC">
      <w:pPr>
        <w:pStyle w:val="a"/>
      </w:pPr>
      <w:r w:rsidRPr="003E40D9">
        <w:t>Jaké jsou dle vašeho mínění profesní vztahy mezi učiteli?</w:t>
      </w:r>
    </w:p>
    <w:p w14:paraId="04FEA89C" w14:textId="77777777" w:rsidR="00C95317" w:rsidRPr="003E40D9" w:rsidRDefault="003E44FA" w:rsidP="002934CC">
      <w:pPr>
        <w:pStyle w:val="a"/>
      </w:pPr>
      <w:r w:rsidRPr="003E40D9">
        <w:t>Do jaké míry vám byli kolegové oporou při nástupu do školy?</w:t>
      </w:r>
    </w:p>
    <w:p w14:paraId="162E65DA" w14:textId="77777777" w:rsidR="00C95317" w:rsidRPr="003E40D9" w:rsidRDefault="003E44FA" w:rsidP="002934CC">
      <w:pPr>
        <w:pStyle w:val="a"/>
      </w:pPr>
      <w:r w:rsidRPr="003E40D9">
        <w:t>Jakou jste vnímal</w:t>
      </w:r>
      <w:r w:rsidR="007C1DE2" w:rsidRPr="003E40D9">
        <w:t>i</w:t>
      </w:r>
      <w:r w:rsidRPr="003E40D9">
        <w:t xml:space="preserve"> podporu od vedení školy na počátku své profesní dráhy?</w:t>
      </w:r>
    </w:p>
    <w:p w14:paraId="37F5A9F7" w14:textId="5DC69944" w:rsidR="003E44FA" w:rsidRPr="003E40D9" w:rsidRDefault="003E44FA" w:rsidP="002934CC">
      <w:pPr>
        <w:pStyle w:val="a"/>
      </w:pPr>
      <w:r w:rsidRPr="003E40D9">
        <w:t xml:space="preserve">Existoval nějaký adaptační plán, </w:t>
      </w:r>
      <w:r w:rsidR="00C95317" w:rsidRPr="003E40D9">
        <w:t>o </w:t>
      </w:r>
      <w:r w:rsidRPr="003E40D9">
        <w:t>němž byste věděl/a? Pokud ano, což v něm bylo?</w:t>
      </w:r>
    </w:p>
    <w:p w14:paraId="668638FA" w14:textId="34B855C0" w:rsidR="003E44FA" w:rsidRPr="003E40D9" w:rsidRDefault="003E44FA" w:rsidP="002934CC">
      <w:pPr>
        <w:pStyle w:val="a"/>
      </w:pPr>
      <w:r w:rsidRPr="003E40D9">
        <w:t>Měl/</w:t>
      </w:r>
      <w:r w:rsidR="00C95317" w:rsidRPr="003E40D9">
        <w:t>a </w:t>
      </w:r>
      <w:r w:rsidRPr="003E40D9">
        <w:t xml:space="preserve">jste </w:t>
      </w:r>
      <w:r w:rsidR="007C1DE2" w:rsidRPr="003E40D9">
        <w:t xml:space="preserve">svého </w:t>
      </w:r>
      <w:r w:rsidRPr="003E40D9">
        <w:t>uvádějícího učitele? Pokud ano, jak byste hodnotil/</w:t>
      </w:r>
      <w:r w:rsidR="00C95317" w:rsidRPr="003E40D9">
        <w:t>a </w:t>
      </w:r>
      <w:r w:rsidRPr="003E40D9">
        <w:t>jeho roli?</w:t>
      </w:r>
    </w:p>
    <w:p w14:paraId="3FDE4544" w14:textId="6A88DE5A" w:rsidR="00C95317" w:rsidRPr="003E40D9" w:rsidRDefault="003E44FA" w:rsidP="00A54C03">
      <w:pPr>
        <w:spacing w:before="120" w:after="120"/>
        <w:rPr>
          <w:b/>
          <w:bCs/>
        </w:rPr>
      </w:pPr>
      <w:r w:rsidRPr="003E40D9">
        <w:rPr>
          <w:b/>
          <w:bCs/>
        </w:rPr>
        <w:t xml:space="preserve">C. Interaktivní aspekty – působení učitele ve třídě, interakce </w:t>
      </w:r>
      <w:proofErr w:type="gramStart"/>
      <w:r w:rsidR="00C95317" w:rsidRPr="003E40D9">
        <w:rPr>
          <w:b/>
          <w:bCs/>
        </w:rPr>
        <w:t>s</w:t>
      </w:r>
      <w:proofErr w:type="gramEnd"/>
      <w:r w:rsidR="00C95317" w:rsidRPr="003E40D9">
        <w:rPr>
          <w:b/>
          <w:bCs/>
        </w:rPr>
        <w:t> </w:t>
      </w:r>
      <w:r w:rsidRPr="003E40D9">
        <w:rPr>
          <w:b/>
          <w:bCs/>
        </w:rPr>
        <w:t>žáky</w:t>
      </w:r>
    </w:p>
    <w:p w14:paraId="14A5B55F" w14:textId="036CC254" w:rsidR="00C95317" w:rsidRPr="003E40D9" w:rsidRDefault="003E44FA" w:rsidP="002934CC">
      <w:pPr>
        <w:pStyle w:val="a"/>
      </w:pPr>
      <w:r w:rsidRPr="003E40D9">
        <w:t xml:space="preserve">Jaké byly vaše představy </w:t>
      </w:r>
      <w:r w:rsidR="00C95317" w:rsidRPr="003E40D9">
        <w:t>o </w:t>
      </w:r>
      <w:r w:rsidRPr="003E40D9">
        <w:t xml:space="preserve">žácích </w:t>
      </w:r>
      <w:r w:rsidR="00C95317" w:rsidRPr="003E40D9">
        <w:t>a </w:t>
      </w:r>
      <w:r w:rsidRPr="003E40D9">
        <w:t xml:space="preserve">jejich chování </w:t>
      </w:r>
      <w:r w:rsidR="00C95317" w:rsidRPr="003E40D9">
        <w:t>v </w:t>
      </w:r>
      <w:r w:rsidRPr="003E40D9">
        <w:t>průběhu vaší profesní přípravy? Jak se od té doby změnily?</w:t>
      </w:r>
    </w:p>
    <w:p w14:paraId="0F6D5AD4" w14:textId="063A105B" w:rsidR="00C95317" w:rsidRPr="003E40D9" w:rsidRDefault="003E44FA" w:rsidP="002934CC">
      <w:pPr>
        <w:pStyle w:val="a"/>
      </w:pPr>
      <w:r w:rsidRPr="003E40D9">
        <w:t xml:space="preserve">Co vám </w:t>
      </w:r>
      <w:r w:rsidR="00C95317" w:rsidRPr="003E40D9">
        <w:t>z </w:t>
      </w:r>
      <w:r w:rsidRPr="003E40D9">
        <w:t>hlediska úrovně žáků nejvíce komplikuje vaši práci? Pokuste se charakterizovat vaši představu ideálního žáka.</w:t>
      </w:r>
    </w:p>
    <w:p w14:paraId="153674FD" w14:textId="09142345" w:rsidR="00C95317" w:rsidRPr="003E40D9" w:rsidRDefault="003E44FA" w:rsidP="002934CC">
      <w:pPr>
        <w:pStyle w:val="a"/>
      </w:pPr>
      <w:r w:rsidRPr="003E40D9">
        <w:t xml:space="preserve">Jak velká je třída/y, </w:t>
      </w:r>
      <w:r w:rsidR="00C95317" w:rsidRPr="003E40D9">
        <w:t>v </w:t>
      </w:r>
      <w:r w:rsidRPr="003E40D9">
        <w:t xml:space="preserve">níž/nichž vyučujete? </w:t>
      </w:r>
      <w:r w:rsidR="00C95317" w:rsidRPr="003E40D9">
        <w:t>V </w:t>
      </w:r>
      <w:r w:rsidRPr="003E40D9">
        <w:t xml:space="preserve">čem vám počet </w:t>
      </w:r>
      <w:r w:rsidR="00940AB2" w:rsidRPr="003E40D9">
        <w:t xml:space="preserve">žáků </w:t>
      </w:r>
      <w:r w:rsidRPr="003E40D9">
        <w:t>(ne)vyhovuje?</w:t>
      </w:r>
    </w:p>
    <w:p w14:paraId="675A02D3" w14:textId="77777777" w:rsidR="00C95317" w:rsidRPr="003E40D9" w:rsidRDefault="003E44FA" w:rsidP="002934CC">
      <w:pPr>
        <w:pStyle w:val="a"/>
      </w:pPr>
      <w:r w:rsidRPr="003E40D9">
        <w:t>Jaké jsou podle vašeho mínění vaše vztahy se žáky? Čím je to dáno?</w:t>
      </w:r>
    </w:p>
    <w:p w14:paraId="2E05BD60" w14:textId="177BE142" w:rsidR="00C95317" w:rsidRPr="003E40D9" w:rsidRDefault="003E44FA" w:rsidP="002934CC">
      <w:pPr>
        <w:pStyle w:val="a"/>
      </w:pPr>
      <w:r w:rsidRPr="003E40D9">
        <w:t xml:space="preserve">Potýkáte se </w:t>
      </w:r>
      <w:r w:rsidR="00C95317" w:rsidRPr="003E40D9">
        <w:t>s </w:t>
      </w:r>
      <w:r w:rsidRPr="003E40D9">
        <w:t xml:space="preserve">kázeňskými problémy či agresivním chováním </w:t>
      </w:r>
      <w:r w:rsidR="00C95317" w:rsidRPr="003E40D9">
        <w:t>u </w:t>
      </w:r>
      <w:r w:rsidRPr="003E40D9">
        <w:t xml:space="preserve">žáků? Jak takové chování či negativní emoce </w:t>
      </w:r>
      <w:r w:rsidR="00C95317" w:rsidRPr="003E40D9">
        <w:t>u </w:t>
      </w:r>
      <w:r w:rsidRPr="003E40D9">
        <w:t>žáků řešíte?</w:t>
      </w:r>
    </w:p>
    <w:p w14:paraId="5D3F7159" w14:textId="6BB4E2E8" w:rsidR="00C95317" w:rsidRPr="003E40D9" w:rsidRDefault="003E44FA" w:rsidP="002934CC">
      <w:pPr>
        <w:pStyle w:val="a"/>
      </w:pPr>
      <w:r w:rsidRPr="003E40D9">
        <w:t xml:space="preserve">Jaký je vámi vnímaný zájem </w:t>
      </w:r>
      <w:r w:rsidR="00C95317" w:rsidRPr="003E40D9">
        <w:t>a </w:t>
      </w:r>
      <w:r w:rsidRPr="003E40D9">
        <w:t xml:space="preserve">motivace žáků </w:t>
      </w:r>
      <w:r w:rsidR="00C95317" w:rsidRPr="003E40D9">
        <w:t>k </w:t>
      </w:r>
      <w:r w:rsidRPr="003E40D9">
        <w:t>učení?</w:t>
      </w:r>
    </w:p>
    <w:p w14:paraId="369408E3" w14:textId="77777777" w:rsidR="00C95317" w:rsidRPr="003E40D9" w:rsidRDefault="003E44FA" w:rsidP="002934CC">
      <w:pPr>
        <w:pStyle w:val="a"/>
      </w:pPr>
      <w:r w:rsidRPr="003E40D9">
        <w:lastRenderedPageBreak/>
        <w:t>Jak vnímáte vztahy mezi žáky? Jak řešíte jejich případné rozpory či potyčky?</w:t>
      </w:r>
    </w:p>
    <w:p w14:paraId="0821FEF5" w14:textId="21511736" w:rsidR="00C95317" w:rsidRPr="003E40D9" w:rsidRDefault="003E44FA" w:rsidP="002934CC">
      <w:pPr>
        <w:pStyle w:val="a"/>
      </w:pPr>
      <w:r w:rsidRPr="003E40D9">
        <w:t xml:space="preserve">Jak vnímáte svou vlastní autoritu ve vztahu </w:t>
      </w:r>
      <w:r w:rsidR="00C95317" w:rsidRPr="003E40D9">
        <w:t>k </w:t>
      </w:r>
      <w:r w:rsidRPr="003E40D9">
        <w:t>žákům?</w:t>
      </w:r>
    </w:p>
    <w:p w14:paraId="4EEB5185" w14:textId="77777777" w:rsidR="00C95317" w:rsidRPr="003E40D9" w:rsidRDefault="003E44FA" w:rsidP="00A54C03">
      <w:pPr>
        <w:spacing w:before="120" w:after="120"/>
        <w:rPr>
          <w:b/>
          <w:bCs/>
        </w:rPr>
      </w:pPr>
      <w:r w:rsidRPr="003E40D9">
        <w:rPr>
          <w:b/>
          <w:bCs/>
        </w:rPr>
        <w:t>D. Profesní sebepojetí/sebereflexe, subjektivně vnímané obtíže profese</w:t>
      </w:r>
    </w:p>
    <w:p w14:paraId="71065735" w14:textId="1B3EAFCF" w:rsidR="003E44FA" w:rsidRPr="003E40D9" w:rsidRDefault="003E44FA" w:rsidP="002934CC">
      <w:pPr>
        <w:pStyle w:val="a"/>
      </w:pPr>
      <w:r w:rsidRPr="003E40D9">
        <w:t>Myslíte si, že jste schopni sebereflexe? Provádíte ji pravidelně?</w:t>
      </w:r>
    </w:p>
    <w:p w14:paraId="1B4C8BEF" w14:textId="77777777" w:rsidR="003E44FA" w:rsidRPr="003E40D9" w:rsidRDefault="003E44FA" w:rsidP="002934CC">
      <w:pPr>
        <w:pStyle w:val="a"/>
      </w:pPr>
      <w:r w:rsidRPr="003E40D9">
        <w:t>Cítíte se „za katedrou“ jisti sami sebou? Co vám pomohlo jistotu získat?</w:t>
      </w:r>
    </w:p>
    <w:p w14:paraId="73F8F42D" w14:textId="6F33362A" w:rsidR="00C95317" w:rsidRPr="003E40D9" w:rsidRDefault="003E44FA" w:rsidP="002934CC">
      <w:pPr>
        <w:pStyle w:val="a"/>
      </w:pPr>
      <w:r w:rsidRPr="003E40D9">
        <w:t xml:space="preserve">Jak vnímáte povinnosti spojené </w:t>
      </w:r>
      <w:r w:rsidR="00C95317" w:rsidRPr="003E40D9">
        <w:t>s </w:t>
      </w:r>
      <w:r w:rsidRPr="003E40D9">
        <w:t>administrativou? Jsou pro vás zatěžující? Proč?</w:t>
      </w:r>
    </w:p>
    <w:p w14:paraId="430150DE" w14:textId="77777777" w:rsidR="00C95317" w:rsidRPr="003E40D9" w:rsidRDefault="003E44FA" w:rsidP="002934CC">
      <w:pPr>
        <w:pStyle w:val="a"/>
      </w:pPr>
      <w:r w:rsidRPr="003E40D9">
        <w:t>Jaký je váš názor na inkluzi?</w:t>
      </w:r>
    </w:p>
    <w:p w14:paraId="55C03077" w14:textId="173078E9" w:rsidR="003E44FA" w:rsidRPr="003E40D9" w:rsidRDefault="003E44FA" w:rsidP="002934CC">
      <w:pPr>
        <w:pStyle w:val="a"/>
      </w:pPr>
      <w:r w:rsidRPr="003E40D9">
        <w:t xml:space="preserve">Máte ve třídě žáka se SVP? Jak </w:t>
      </w:r>
      <w:r w:rsidR="00C95317" w:rsidRPr="003E40D9">
        <w:t>s </w:t>
      </w:r>
      <w:r w:rsidRPr="003E40D9">
        <w:t>ním/nimi pracuje? Jaké postupy vol</w:t>
      </w:r>
      <w:r w:rsidR="00F36E84" w:rsidRPr="003E40D9">
        <w:t>íte</w:t>
      </w:r>
      <w:r w:rsidRPr="003E40D9">
        <w:t>?</w:t>
      </w:r>
    </w:p>
    <w:p w14:paraId="180A5BF9" w14:textId="77777777" w:rsidR="00C95317" w:rsidRPr="003E40D9" w:rsidRDefault="003E44FA" w:rsidP="00A54C03">
      <w:pPr>
        <w:spacing w:before="120" w:after="120"/>
        <w:rPr>
          <w:b/>
          <w:bCs/>
        </w:rPr>
      </w:pPr>
      <w:r w:rsidRPr="003E40D9">
        <w:rPr>
          <w:b/>
          <w:bCs/>
        </w:rPr>
        <w:t>Ukončovací otázky:</w:t>
      </w:r>
    </w:p>
    <w:p w14:paraId="53940731" w14:textId="2860D3D9" w:rsidR="00C95317" w:rsidRPr="003E40D9" w:rsidRDefault="003E44FA" w:rsidP="002934CC">
      <w:pPr>
        <w:pStyle w:val="a"/>
      </w:pPr>
      <w:r w:rsidRPr="003E40D9">
        <w:t>Chtěl/</w:t>
      </w:r>
      <w:r w:rsidR="00C95317" w:rsidRPr="003E40D9">
        <w:t>a </w:t>
      </w:r>
      <w:r w:rsidRPr="003E40D9">
        <w:t>byste něco doplnit?</w:t>
      </w:r>
    </w:p>
    <w:p w14:paraId="5FA38E97" w14:textId="7C8A2213" w:rsidR="003E44FA" w:rsidRPr="003E40D9" w:rsidRDefault="003E44FA" w:rsidP="002934CC">
      <w:pPr>
        <w:pStyle w:val="a"/>
      </w:pPr>
      <w:r w:rsidRPr="003E40D9">
        <w:t>Chtěl/</w:t>
      </w:r>
      <w:r w:rsidR="00C95317" w:rsidRPr="003E40D9">
        <w:t>a </w:t>
      </w:r>
      <w:r w:rsidRPr="003E40D9">
        <w:t xml:space="preserve">byste zdůraznit ještě nějakou oblast, </w:t>
      </w:r>
      <w:r w:rsidR="00C95317" w:rsidRPr="003E40D9">
        <w:t>o </w:t>
      </w:r>
      <w:r w:rsidRPr="003E40D9">
        <w:t>které jsme se bavili?</w:t>
      </w:r>
    </w:p>
    <w:p w14:paraId="0C98AEBF" w14:textId="77777777" w:rsidR="00C95317" w:rsidRPr="003E40D9" w:rsidRDefault="003E44FA" w:rsidP="002934CC">
      <w:pPr>
        <w:pStyle w:val="a"/>
      </w:pPr>
      <w:r w:rsidRPr="003E40D9">
        <w:t>Chtěl/</w:t>
      </w:r>
      <w:r w:rsidR="00C95317" w:rsidRPr="003E40D9">
        <w:t>a </w:t>
      </w:r>
      <w:r w:rsidRPr="003E40D9">
        <w:t>byste se na něco zeptat?</w:t>
      </w:r>
    </w:p>
    <w:p w14:paraId="7E75C0C6" w14:textId="4D533803" w:rsidR="003E44FA" w:rsidRPr="002934CC" w:rsidRDefault="003E44FA" w:rsidP="00A4679A"/>
    <w:sectPr w:rsidR="003E44FA" w:rsidRPr="002934CC" w:rsidSect="00C95317">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3525" w14:textId="77777777" w:rsidR="005130C5" w:rsidRDefault="005130C5" w:rsidP="00A4679A">
      <w:r>
        <w:separator/>
      </w:r>
    </w:p>
  </w:endnote>
  <w:endnote w:type="continuationSeparator" w:id="0">
    <w:p w14:paraId="42B41133" w14:textId="77777777" w:rsidR="005130C5" w:rsidRDefault="005130C5" w:rsidP="00A4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stem Font">
    <w:altName w:val="Cambria"/>
    <w:panose1 w:val="020B0604020202020204"/>
    <w:charset w:val="00"/>
    <w:family w:val="roman"/>
    <w:pitch w:val="default"/>
  </w:font>
  <w:font w:name=".SFUI-Regular">
    <w:altName w:val="Cambria"/>
    <w:panose1 w:val="020B0604020202020204"/>
    <w:charset w:val="00"/>
    <w:family w:val="roman"/>
    <w:pitch w:val="default"/>
  </w:font>
  <w:font w:name="SymbolM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361238120"/>
      <w:docPartObj>
        <w:docPartGallery w:val="Page Numbers (Bottom of Page)"/>
        <w:docPartUnique/>
      </w:docPartObj>
    </w:sdtPr>
    <w:sdtContent>
      <w:p w14:paraId="5200EFC4" w14:textId="77777777" w:rsidR="002934CC" w:rsidRDefault="002934CC" w:rsidP="00A4679A">
        <w:pPr>
          <w:pStyle w:val="a7"/>
          <w:rPr>
            <w:rStyle w:val="a9"/>
          </w:rPr>
        </w:pPr>
        <w:r>
          <w:rPr>
            <w:rStyle w:val="a9"/>
          </w:rPr>
          <w:fldChar w:fldCharType="begin"/>
        </w:r>
        <w:r>
          <w:rPr>
            <w:rStyle w:val="a9"/>
          </w:rPr>
          <w:instrText xml:space="preserve"> PAGE </w:instrText>
        </w:r>
        <w:r>
          <w:rPr>
            <w:rStyle w:val="a9"/>
          </w:rPr>
          <w:fldChar w:fldCharType="separate"/>
        </w:r>
        <w:r>
          <w:rPr>
            <w:rStyle w:val="a9"/>
            <w:noProof/>
          </w:rPr>
          <w:t>11</w:t>
        </w:r>
        <w:r>
          <w:rPr>
            <w:rStyle w:val="a9"/>
          </w:rPr>
          <w:fldChar w:fldCharType="end"/>
        </w:r>
      </w:p>
    </w:sdtContent>
  </w:sdt>
  <w:p w14:paraId="08FB17F6" w14:textId="77777777" w:rsidR="002934CC" w:rsidRDefault="002934CC" w:rsidP="00A467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327362"/>
      <w:docPartObj>
        <w:docPartGallery w:val="Page Numbers (Bottom of Page)"/>
        <w:docPartUnique/>
      </w:docPartObj>
    </w:sdtPr>
    <w:sdtContent>
      <w:p w14:paraId="64391308" w14:textId="1228CE2E" w:rsidR="00C95317" w:rsidRDefault="00C95317">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C059" w14:textId="77777777" w:rsidR="005130C5" w:rsidRDefault="005130C5" w:rsidP="00A4679A">
      <w:r>
        <w:separator/>
      </w:r>
    </w:p>
  </w:footnote>
  <w:footnote w:type="continuationSeparator" w:id="0">
    <w:p w14:paraId="73856A01" w14:textId="77777777" w:rsidR="005130C5" w:rsidRDefault="005130C5" w:rsidP="00A46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904"/>
    <w:multiLevelType w:val="hybridMultilevel"/>
    <w:tmpl w:val="AD424CC6"/>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17996D8E"/>
    <w:multiLevelType w:val="hybridMultilevel"/>
    <w:tmpl w:val="B434A57A"/>
    <w:lvl w:ilvl="0" w:tplc="0405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1CD30DE2"/>
    <w:multiLevelType w:val="hybridMultilevel"/>
    <w:tmpl w:val="7E70F226"/>
    <w:lvl w:ilvl="0" w:tplc="0405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29055176"/>
    <w:multiLevelType w:val="hybridMultilevel"/>
    <w:tmpl w:val="7E70F226"/>
    <w:lvl w:ilvl="0" w:tplc="FFFFFFFF">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31F11B9B"/>
    <w:multiLevelType w:val="hybridMultilevel"/>
    <w:tmpl w:val="DE7AA03E"/>
    <w:lvl w:ilvl="0" w:tplc="0405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37CD7580"/>
    <w:multiLevelType w:val="hybridMultilevel"/>
    <w:tmpl w:val="8482D478"/>
    <w:lvl w:ilvl="0" w:tplc="04050017">
      <w:start w:val="1"/>
      <w:numFmt w:val="lowerLetter"/>
      <w:lvlText w:val="%1)"/>
      <w:lvlJc w:val="left"/>
      <w:pPr>
        <w:ind w:left="1429" w:hanging="360"/>
      </w:pPr>
      <w:rPr>
        <w:rFonts w:hint="default"/>
      </w:rPr>
    </w:lvl>
    <w:lvl w:ilvl="1" w:tplc="B994019C">
      <w:start w:val="1"/>
      <w:numFmt w:val="decimal"/>
      <w:lvlText w:val="%2."/>
      <w:lvlJc w:val="left"/>
      <w:pPr>
        <w:ind w:left="2164" w:hanging="375"/>
      </w:pPr>
      <w:rPr>
        <w:rFont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A8C44E8"/>
    <w:multiLevelType w:val="hybridMultilevel"/>
    <w:tmpl w:val="817AC2B8"/>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4109365A"/>
    <w:multiLevelType w:val="hybridMultilevel"/>
    <w:tmpl w:val="AF3E7F44"/>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44361844"/>
    <w:multiLevelType w:val="hybridMultilevel"/>
    <w:tmpl w:val="BC1AEA58"/>
    <w:lvl w:ilvl="0" w:tplc="DD9EB686">
      <w:start w:val="1"/>
      <w:numFmt w:val="bullet"/>
      <w:pStyle w:val="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C5514A1"/>
    <w:multiLevelType w:val="multilevel"/>
    <w:tmpl w:val="318E91F4"/>
    <w:lvl w:ilvl="0">
      <w:start w:val="1"/>
      <w:numFmt w:val="decimal"/>
      <w:lvlRestart w:val="0"/>
      <w:pStyle w:val="1"/>
      <w:lvlText w:val="%1"/>
      <w:lvlJc w:val="left"/>
      <w:pPr>
        <w:ind w:left="431" w:hanging="431"/>
      </w:pPr>
    </w:lvl>
    <w:lvl w:ilvl="1">
      <w:start w:val="1"/>
      <w:numFmt w:val="decimal"/>
      <w:pStyle w:val="2"/>
      <w:lvlText w:val="%1.%2"/>
      <w:lvlJc w:val="left"/>
      <w:pPr>
        <w:ind w:left="578" w:hanging="578"/>
      </w:pPr>
    </w:lvl>
    <w:lvl w:ilvl="2">
      <w:start w:val="1"/>
      <w:numFmt w:val="decimal"/>
      <w:pStyle w:val="3"/>
      <w:lvlText w:val="%1.%2.%3"/>
      <w:lvlJc w:val="left"/>
      <w:pPr>
        <w:ind w:left="720" w:hanging="720"/>
      </w:pPr>
    </w:lvl>
    <w:lvl w:ilvl="3">
      <w:start w:val="1"/>
      <w:numFmt w:val="decimal"/>
      <w:pStyle w:val="4"/>
      <w:lvlText w:val="%1.%2.%3.%4"/>
      <w:lvlJc w:val="left"/>
      <w:pPr>
        <w:ind w:left="862" w:hanging="862"/>
      </w:pPr>
    </w:lvl>
    <w:lvl w:ilvl="4">
      <w:start w:val="1"/>
      <w:numFmt w:val="decimal"/>
      <w:pStyle w:val="5"/>
      <w:lvlText w:val="%1.%2.%3.%4.%5"/>
      <w:lvlJc w:val="left"/>
      <w:pPr>
        <w:ind w:left="1009" w:hanging="1009"/>
      </w:pPr>
    </w:lvl>
    <w:lvl w:ilvl="5">
      <w:start w:val="1"/>
      <w:numFmt w:val="decimal"/>
      <w:pStyle w:val="6"/>
      <w:lvlText w:val="%1.%2.%3.%4.%5.%6"/>
      <w:lvlJc w:val="left"/>
      <w:pPr>
        <w:ind w:left="1151" w:hanging="1151"/>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10" w15:restartNumberingAfterBreak="0">
    <w:nsid w:val="5165678A"/>
    <w:multiLevelType w:val="hybridMultilevel"/>
    <w:tmpl w:val="6AF24018"/>
    <w:lvl w:ilvl="0" w:tplc="0405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52FD7E25"/>
    <w:multiLevelType w:val="hybridMultilevel"/>
    <w:tmpl w:val="DE5C0522"/>
    <w:lvl w:ilvl="0" w:tplc="0405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2062172469">
    <w:abstractNumId w:val="8"/>
  </w:num>
  <w:num w:numId="2" w16cid:durableId="937516920">
    <w:abstractNumId w:val="9"/>
  </w:num>
  <w:num w:numId="3" w16cid:durableId="990905021">
    <w:abstractNumId w:val="6"/>
  </w:num>
  <w:num w:numId="4" w16cid:durableId="2039505746">
    <w:abstractNumId w:val="5"/>
  </w:num>
  <w:num w:numId="5" w16cid:durableId="804546389">
    <w:abstractNumId w:val="4"/>
  </w:num>
  <w:num w:numId="6" w16cid:durableId="1267737437">
    <w:abstractNumId w:val="2"/>
  </w:num>
  <w:num w:numId="7" w16cid:durableId="163209207">
    <w:abstractNumId w:val="7"/>
  </w:num>
  <w:num w:numId="8" w16cid:durableId="1951666850">
    <w:abstractNumId w:val="3"/>
  </w:num>
  <w:num w:numId="9" w16cid:durableId="1078743929">
    <w:abstractNumId w:val="0"/>
  </w:num>
  <w:num w:numId="10" w16cid:durableId="1029524456">
    <w:abstractNumId w:val="1"/>
  </w:num>
  <w:num w:numId="11" w16cid:durableId="445464535">
    <w:abstractNumId w:val="11"/>
  </w:num>
  <w:num w:numId="12" w16cid:durableId="176850391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en-US" w:vendorID="64" w:dllVersion="0" w:nlCheck="1" w:checkStyle="0"/>
  <w:activeWritingStyle w:appName="MSWord" w:lang="ru-RU" w:vendorID="64" w:dllVersion="0" w:nlCheck="1" w:checkStyle="0"/>
  <w:activeWritingStyle w:appName="MSWord" w:lang="cs-CZ" w:vendorID="64" w:dllVersion="0" w:nlCheck="1" w:checkStyle="0"/>
  <w:activeWritingStyle w:appName="MSWord" w:lang="pl-PL"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3C"/>
    <w:rsid w:val="000041BC"/>
    <w:rsid w:val="0001256D"/>
    <w:rsid w:val="00020F57"/>
    <w:rsid w:val="000220C7"/>
    <w:rsid w:val="00025E99"/>
    <w:rsid w:val="0002654E"/>
    <w:rsid w:val="00027488"/>
    <w:rsid w:val="00035598"/>
    <w:rsid w:val="000357C4"/>
    <w:rsid w:val="00036B00"/>
    <w:rsid w:val="00037367"/>
    <w:rsid w:val="00045D83"/>
    <w:rsid w:val="000464E7"/>
    <w:rsid w:val="0005002C"/>
    <w:rsid w:val="00050723"/>
    <w:rsid w:val="0005156C"/>
    <w:rsid w:val="0005376E"/>
    <w:rsid w:val="00053F9C"/>
    <w:rsid w:val="00057538"/>
    <w:rsid w:val="00061287"/>
    <w:rsid w:val="00063924"/>
    <w:rsid w:val="00063B33"/>
    <w:rsid w:val="00065895"/>
    <w:rsid w:val="00065F49"/>
    <w:rsid w:val="00070707"/>
    <w:rsid w:val="000720B7"/>
    <w:rsid w:val="00075121"/>
    <w:rsid w:val="00075B41"/>
    <w:rsid w:val="00076300"/>
    <w:rsid w:val="00081D32"/>
    <w:rsid w:val="00084DD6"/>
    <w:rsid w:val="00085B2D"/>
    <w:rsid w:val="0009104F"/>
    <w:rsid w:val="000923C1"/>
    <w:rsid w:val="000B0B72"/>
    <w:rsid w:val="000B10A2"/>
    <w:rsid w:val="000B10DA"/>
    <w:rsid w:val="000B407C"/>
    <w:rsid w:val="000B79A4"/>
    <w:rsid w:val="000C0258"/>
    <w:rsid w:val="000C0D8C"/>
    <w:rsid w:val="000C314C"/>
    <w:rsid w:val="000C46E7"/>
    <w:rsid w:val="000D3595"/>
    <w:rsid w:val="000D42DB"/>
    <w:rsid w:val="000D45A1"/>
    <w:rsid w:val="000D488B"/>
    <w:rsid w:val="000D4BB6"/>
    <w:rsid w:val="000D782C"/>
    <w:rsid w:val="000E1A48"/>
    <w:rsid w:val="000E1A4A"/>
    <w:rsid w:val="000E44C0"/>
    <w:rsid w:val="000E4882"/>
    <w:rsid w:val="000E61D9"/>
    <w:rsid w:val="000E7CBB"/>
    <w:rsid w:val="000F24AC"/>
    <w:rsid w:val="000F2500"/>
    <w:rsid w:val="000F271F"/>
    <w:rsid w:val="000F33BE"/>
    <w:rsid w:val="00101B92"/>
    <w:rsid w:val="001025FC"/>
    <w:rsid w:val="00115BE0"/>
    <w:rsid w:val="00116B87"/>
    <w:rsid w:val="00116E79"/>
    <w:rsid w:val="001206DF"/>
    <w:rsid w:val="00124352"/>
    <w:rsid w:val="001306BE"/>
    <w:rsid w:val="0014594E"/>
    <w:rsid w:val="00146DAB"/>
    <w:rsid w:val="00147EE5"/>
    <w:rsid w:val="00151EE2"/>
    <w:rsid w:val="00153622"/>
    <w:rsid w:val="00153854"/>
    <w:rsid w:val="0016561F"/>
    <w:rsid w:val="00166C05"/>
    <w:rsid w:val="001671B8"/>
    <w:rsid w:val="00175C0B"/>
    <w:rsid w:val="0017621F"/>
    <w:rsid w:val="00176257"/>
    <w:rsid w:val="001779F3"/>
    <w:rsid w:val="00180E01"/>
    <w:rsid w:val="001821E0"/>
    <w:rsid w:val="0018743B"/>
    <w:rsid w:val="00190BD8"/>
    <w:rsid w:val="00193A5D"/>
    <w:rsid w:val="001975C4"/>
    <w:rsid w:val="001A1659"/>
    <w:rsid w:val="001A1CDA"/>
    <w:rsid w:val="001A7F99"/>
    <w:rsid w:val="001B57D8"/>
    <w:rsid w:val="001B5C6C"/>
    <w:rsid w:val="001C08D0"/>
    <w:rsid w:val="001C0CE0"/>
    <w:rsid w:val="001C6390"/>
    <w:rsid w:val="001C6698"/>
    <w:rsid w:val="001D191E"/>
    <w:rsid w:val="001D7069"/>
    <w:rsid w:val="001E5C77"/>
    <w:rsid w:val="001E7EFB"/>
    <w:rsid w:val="001F2558"/>
    <w:rsid w:val="001F279C"/>
    <w:rsid w:val="001F3224"/>
    <w:rsid w:val="001F3689"/>
    <w:rsid w:val="001F6E72"/>
    <w:rsid w:val="00200382"/>
    <w:rsid w:val="002007E6"/>
    <w:rsid w:val="002014C8"/>
    <w:rsid w:val="00212460"/>
    <w:rsid w:val="0021292B"/>
    <w:rsid w:val="00215FCD"/>
    <w:rsid w:val="0021631E"/>
    <w:rsid w:val="002163E5"/>
    <w:rsid w:val="00216D42"/>
    <w:rsid w:val="002206EE"/>
    <w:rsid w:val="002225CC"/>
    <w:rsid w:val="0022451D"/>
    <w:rsid w:val="00226402"/>
    <w:rsid w:val="00226549"/>
    <w:rsid w:val="0023104C"/>
    <w:rsid w:val="00232060"/>
    <w:rsid w:val="0023289D"/>
    <w:rsid w:val="00232E6A"/>
    <w:rsid w:val="00235336"/>
    <w:rsid w:val="002419AA"/>
    <w:rsid w:val="0024464A"/>
    <w:rsid w:val="00245F7B"/>
    <w:rsid w:val="00250EEF"/>
    <w:rsid w:val="00252376"/>
    <w:rsid w:val="00252978"/>
    <w:rsid w:val="002533BE"/>
    <w:rsid w:val="00253D10"/>
    <w:rsid w:val="002544AC"/>
    <w:rsid w:val="002548E5"/>
    <w:rsid w:val="00256401"/>
    <w:rsid w:val="00257B49"/>
    <w:rsid w:val="00260E20"/>
    <w:rsid w:val="00262081"/>
    <w:rsid w:val="0026295D"/>
    <w:rsid w:val="0026390B"/>
    <w:rsid w:val="00264419"/>
    <w:rsid w:val="00264F7B"/>
    <w:rsid w:val="002711ED"/>
    <w:rsid w:val="00272586"/>
    <w:rsid w:val="00272B3A"/>
    <w:rsid w:val="00280593"/>
    <w:rsid w:val="0028080F"/>
    <w:rsid w:val="00286F14"/>
    <w:rsid w:val="002905B0"/>
    <w:rsid w:val="002915CF"/>
    <w:rsid w:val="002934CC"/>
    <w:rsid w:val="00294C4D"/>
    <w:rsid w:val="0029503B"/>
    <w:rsid w:val="0029508C"/>
    <w:rsid w:val="00297C1A"/>
    <w:rsid w:val="002A1B48"/>
    <w:rsid w:val="002A3E15"/>
    <w:rsid w:val="002A4FA1"/>
    <w:rsid w:val="002A54D8"/>
    <w:rsid w:val="002B067D"/>
    <w:rsid w:val="002B1853"/>
    <w:rsid w:val="002B60B9"/>
    <w:rsid w:val="002B62A9"/>
    <w:rsid w:val="002C19EC"/>
    <w:rsid w:val="002C26C1"/>
    <w:rsid w:val="002C3623"/>
    <w:rsid w:val="002D1270"/>
    <w:rsid w:val="002D39A4"/>
    <w:rsid w:val="002D4D9E"/>
    <w:rsid w:val="002D620B"/>
    <w:rsid w:val="002E4476"/>
    <w:rsid w:val="002E486B"/>
    <w:rsid w:val="002E4F2C"/>
    <w:rsid w:val="002E63BD"/>
    <w:rsid w:val="002E676C"/>
    <w:rsid w:val="002E7F91"/>
    <w:rsid w:val="002F0676"/>
    <w:rsid w:val="002F2DE4"/>
    <w:rsid w:val="00302A83"/>
    <w:rsid w:val="00302F05"/>
    <w:rsid w:val="00304848"/>
    <w:rsid w:val="00307F68"/>
    <w:rsid w:val="003126EA"/>
    <w:rsid w:val="00313C74"/>
    <w:rsid w:val="00314AD3"/>
    <w:rsid w:val="0031611B"/>
    <w:rsid w:val="003163B1"/>
    <w:rsid w:val="00322750"/>
    <w:rsid w:val="00323E05"/>
    <w:rsid w:val="00330A34"/>
    <w:rsid w:val="00345EC2"/>
    <w:rsid w:val="00346544"/>
    <w:rsid w:val="00347304"/>
    <w:rsid w:val="00351786"/>
    <w:rsid w:val="003522A4"/>
    <w:rsid w:val="00353238"/>
    <w:rsid w:val="0035561D"/>
    <w:rsid w:val="003578E8"/>
    <w:rsid w:val="0036302A"/>
    <w:rsid w:val="00363AED"/>
    <w:rsid w:val="00366088"/>
    <w:rsid w:val="00373445"/>
    <w:rsid w:val="00374028"/>
    <w:rsid w:val="00382CD1"/>
    <w:rsid w:val="00382F45"/>
    <w:rsid w:val="0038468A"/>
    <w:rsid w:val="00390023"/>
    <w:rsid w:val="003936FE"/>
    <w:rsid w:val="00394654"/>
    <w:rsid w:val="003959F3"/>
    <w:rsid w:val="003A1639"/>
    <w:rsid w:val="003A5212"/>
    <w:rsid w:val="003A6707"/>
    <w:rsid w:val="003B0A4B"/>
    <w:rsid w:val="003B3119"/>
    <w:rsid w:val="003B323E"/>
    <w:rsid w:val="003B4847"/>
    <w:rsid w:val="003B5473"/>
    <w:rsid w:val="003B5523"/>
    <w:rsid w:val="003B7A27"/>
    <w:rsid w:val="003C62EE"/>
    <w:rsid w:val="003D00FB"/>
    <w:rsid w:val="003D5368"/>
    <w:rsid w:val="003D6573"/>
    <w:rsid w:val="003D660F"/>
    <w:rsid w:val="003E1191"/>
    <w:rsid w:val="003E40D9"/>
    <w:rsid w:val="003E44FA"/>
    <w:rsid w:val="003F0133"/>
    <w:rsid w:val="003F1ECF"/>
    <w:rsid w:val="003F2480"/>
    <w:rsid w:val="003F3639"/>
    <w:rsid w:val="003F4BFB"/>
    <w:rsid w:val="003F4EED"/>
    <w:rsid w:val="003F7060"/>
    <w:rsid w:val="00401131"/>
    <w:rsid w:val="00401965"/>
    <w:rsid w:val="00401C92"/>
    <w:rsid w:val="00405AC3"/>
    <w:rsid w:val="0041131F"/>
    <w:rsid w:val="00412313"/>
    <w:rsid w:val="004152C3"/>
    <w:rsid w:val="00416E12"/>
    <w:rsid w:val="00416FA0"/>
    <w:rsid w:val="004176D8"/>
    <w:rsid w:val="00422254"/>
    <w:rsid w:val="004278A1"/>
    <w:rsid w:val="00430D94"/>
    <w:rsid w:val="00432095"/>
    <w:rsid w:val="00432BFB"/>
    <w:rsid w:val="0043798D"/>
    <w:rsid w:val="00441250"/>
    <w:rsid w:val="0044446B"/>
    <w:rsid w:val="00444769"/>
    <w:rsid w:val="00455433"/>
    <w:rsid w:val="00456E83"/>
    <w:rsid w:val="0046054E"/>
    <w:rsid w:val="0046227D"/>
    <w:rsid w:val="004632D9"/>
    <w:rsid w:val="00466D52"/>
    <w:rsid w:val="00474007"/>
    <w:rsid w:val="00474C9C"/>
    <w:rsid w:val="00475BCC"/>
    <w:rsid w:val="00476B70"/>
    <w:rsid w:val="00476EA4"/>
    <w:rsid w:val="00477447"/>
    <w:rsid w:val="004774AD"/>
    <w:rsid w:val="00481C56"/>
    <w:rsid w:val="0048281C"/>
    <w:rsid w:val="00482FD6"/>
    <w:rsid w:val="004932FF"/>
    <w:rsid w:val="004959D2"/>
    <w:rsid w:val="00496093"/>
    <w:rsid w:val="00496FB1"/>
    <w:rsid w:val="004A1668"/>
    <w:rsid w:val="004B2543"/>
    <w:rsid w:val="004B5B43"/>
    <w:rsid w:val="004B69E2"/>
    <w:rsid w:val="004B725C"/>
    <w:rsid w:val="004C0E96"/>
    <w:rsid w:val="004C5FEC"/>
    <w:rsid w:val="004C6D66"/>
    <w:rsid w:val="004D121F"/>
    <w:rsid w:val="004D16FE"/>
    <w:rsid w:val="004D48A9"/>
    <w:rsid w:val="004E3E5E"/>
    <w:rsid w:val="004E5D52"/>
    <w:rsid w:val="004E752E"/>
    <w:rsid w:val="004F328F"/>
    <w:rsid w:val="004F4ED9"/>
    <w:rsid w:val="005002BF"/>
    <w:rsid w:val="00501FF9"/>
    <w:rsid w:val="0050648E"/>
    <w:rsid w:val="00510DE5"/>
    <w:rsid w:val="00512DB5"/>
    <w:rsid w:val="005130C5"/>
    <w:rsid w:val="00513FAE"/>
    <w:rsid w:val="00515B64"/>
    <w:rsid w:val="00516C5C"/>
    <w:rsid w:val="005172B7"/>
    <w:rsid w:val="00517688"/>
    <w:rsid w:val="0052578E"/>
    <w:rsid w:val="0053268A"/>
    <w:rsid w:val="00535683"/>
    <w:rsid w:val="00535A84"/>
    <w:rsid w:val="00541886"/>
    <w:rsid w:val="00541A95"/>
    <w:rsid w:val="00544F0B"/>
    <w:rsid w:val="005451A6"/>
    <w:rsid w:val="00545472"/>
    <w:rsid w:val="00553079"/>
    <w:rsid w:val="005542F4"/>
    <w:rsid w:val="00555AE0"/>
    <w:rsid w:val="005600C6"/>
    <w:rsid w:val="00561AA3"/>
    <w:rsid w:val="00564448"/>
    <w:rsid w:val="00573F30"/>
    <w:rsid w:val="005744AB"/>
    <w:rsid w:val="00574DAB"/>
    <w:rsid w:val="005759EF"/>
    <w:rsid w:val="00581B77"/>
    <w:rsid w:val="00584508"/>
    <w:rsid w:val="00585C0A"/>
    <w:rsid w:val="00587752"/>
    <w:rsid w:val="00591632"/>
    <w:rsid w:val="00591C35"/>
    <w:rsid w:val="0059636B"/>
    <w:rsid w:val="005A18B6"/>
    <w:rsid w:val="005A3393"/>
    <w:rsid w:val="005A3C15"/>
    <w:rsid w:val="005A58F1"/>
    <w:rsid w:val="005A5A4D"/>
    <w:rsid w:val="005B08CC"/>
    <w:rsid w:val="005B0BDB"/>
    <w:rsid w:val="005B6E6F"/>
    <w:rsid w:val="005C242B"/>
    <w:rsid w:val="005C5041"/>
    <w:rsid w:val="005C7107"/>
    <w:rsid w:val="005C7824"/>
    <w:rsid w:val="005D768C"/>
    <w:rsid w:val="005E0C86"/>
    <w:rsid w:val="005E0D7D"/>
    <w:rsid w:val="005E2047"/>
    <w:rsid w:val="005E43DC"/>
    <w:rsid w:val="005E4570"/>
    <w:rsid w:val="005E69FB"/>
    <w:rsid w:val="005E790A"/>
    <w:rsid w:val="005F594E"/>
    <w:rsid w:val="00601ADD"/>
    <w:rsid w:val="006027C6"/>
    <w:rsid w:val="00602B3F"/>
    <w:rsid w:val="00602C03"/>
    <w:rsid w:val="00602F72"/>
    <w:rsid w:val="00604380"/>
    <w:rsid w:val="006073FF"/>
    <w:rsid w:val="00607576"/>
    <w:rsid w:val="006130B6"/>
    <w:rsid w:val="00615997"/>
    <w:rsid w:val="00617F1B"/>
    <w:rsid w:val="00625DD3"/>
    <w:rsid w:val="0062742E"/>
    <w:rsid w:val="00633D1F"/>
    <w:rsid w:val="00634E87"/>
    <w:rsid w:val="006372B8"/>
    <w:rsid w:val="00640812"/>
    <w:rsid w:val="00644049"/>
    <w:rsid w:val="00645277"/>
    <w:rsid w:val="00645515"/>
    <w:rsid w:val="006474A8"/>
    <w:rsid w:val="00650E09"/>
    <w:rsid w:val="0065238B"/>
    <w:rsid w:val="00653CDB"/>
    <w:rsid w:val="00655712"/>
    <w:rsid w:val="00656372"/>
    <w:rsid w:val="0066049A"/>
    <w:rsid w:val="0066214A"/>
    <w:rsid w:val="00665EC5"/>
    <w:rsid w:val="00666542"/>
    <w:rsid w:val="00671A8F"/>
    <w:rsid w:val="00672859"/>
    <w:rsid w:val="00676EC1"/>
    <w:rsid w:val="0068153E"/>
    <w:rsid w:val="006823C5"/>
    <w:rsid w:val="00684F69"/>
    <w:rsid w:val="00685553"/>
    <w:rsid w:val="00696611"/>
    <w:rsid w:val="006A2B3E"/>
    <w:rsid w:val="006A36BD"/>
    <w:rsid w:val="006A4F93"/>
    <w:rsid w:val="006A70D8"/>
    <w:rsid w:val="006B2367"/>
    <w:rsid w:val="006B2439"/>
    <w:rsid w:val="006B4A88"/>
    <w:rsid w:val="006B5941"/>
    <w:rsid w:val="006B5AE8"/>
    <w:rsid w:val="006D0BB9"/>
    <w:rsid w:val="006D1060"/>
    <w:rsid w:val="006D2E7D"/>
    <w:rsid w:val="006D49B1"/>
    <w:rsid w:val="006E05EB"/>
    <w:rsid w:val="006E26D9"/>
    <w:rsid w:val="006F0140"/>
    <w:rsid w:val="006F0205"/>
    <w:rsid w:val="006F066F"/>
    <w:rsid w:val="006F251D"/>
    <w:rsid w:val="006F4575"/>
    <w:rsid w:val="006F53F3"/>
    <w:rsid w:val="006F5CE0"/>
    <w:rsid w:val="006F5E81"/>
    <w:rsid w:val="006F5E86"/>
    <w:rsid w:val="006F739F"/>
    <w:rsid w:val="00701C95"/>
    <w:rsid w:val="00702D85"/>
    <w:rsid w:val="00707926"/>
    <w:rsid w:val="00715618"/>
    <w:rsid w:val="00715EDF"/>
    <w:rsid w:val="00721B08"/>
    <w:rsid w:val="00723129"/>
    <w:rsid w:val="00723A73"/>
    <w:rsid w:val="00727CD5"/>
    <w:rsid w:val="007303AD"/>
    <w:rsid w:val="00731519"/>
    <w:rsid w:val="0073323A"/>
    <w:rsid w:val="00736796"/>
    <w:rsid w:val="00743A12"/>
    <w:rsid w:val="00744721"/>
    <w:rsid w:val="00746DBC"/>
    <w:rsid w:val="00751941"/>
    <w:rsid w:val="007559FB"/>
    <w:rsid w:val="007564C2"/>
    <w:rsid w:val="007628AB"/>
    <w:rsid w:val="0076380A"/>
    <w:rsid w:val="00774454"/>
    <w:rsid w:val="00774D70"/>
    <w:rsid w:val="00782902"/>
    <w:rsid w:val="0078350A"/>
    <w:rsid w:val="007849E6"/>
    <w:rsid w:val="00785591"/>
    <w:rsid w:val="00795A4E"/>
    <w:rsid w:val="007A199F"/>
    <w:rsid w:val="007A29A6"/>
    <w:rsid w:val="007A41D8"/>
    <w:rsid w:val="007A4811"/>
    <w:rsid w:val="007A5403"/>
    <w:rsid w:val="007A64E0"/>
    <w:rsid w:val="007B346C"/>
    <w:rsid w:val="007B4BD6"/>
    <w:rsid w:val="007B5054"/>
    <w:rsid w:val="007C1DE2"/>
    <w:rsid w:val="007C34ED"/>
    <w:rsid w:val="007D2CE5"/>
    <w:rsid w:val="007D3445"/>
    <w:rsid w:val="007D44B0"/>
    <w:rsid w:val="007D6363"/>
    <w:rsid w:val="007D6A29"/>
    <w:rsid w:val="007E3EC7"/>
    <w:rsid w:val="007E56BF"/>
    <w:rsid w:val="007E5CE8"/>
    <w:rsid w:val="007E6B14"/>
    <w:rsid w:val="007E7544"/>
    <w:rsid w:val="007E768A"/>
    <w:rsid w:val="007E7AE7"/>
    <w:rsid w:val="007E7C8E"/>
    <w:rsid w:val="007F6493"/>
    <w:rsid w:val="008035B5"/>
    <w:rsid w:val="00810A12"/>
    <w:rsid w:val="008116A8"/>
    <w:rsid w:val="00816611"/>
    <w:rsid w:val="008248DD"/>
    <w:rsid w:val="008322AB"/>
    <w:rsid w:val="00832817"/>
    <w:rsid w:val="00836332"/>
    <w:rsid w:val="008376C5"/>
    <w:rsid w:val="008414A1"/>
    <w:rsid w:val="00842C45"/>
    <w:rsid w:val="0084337F"/>
    <w:rsid w:val="00844883"/>
    <w:rsid w:val="0084506F"/>
    <w:rsid w:val="00852497"/>
    <w:rsid w:val="00853B09"/>
    <w:rsid w:val="00853F60"/>
    <w:rsid w:val="0086030C"/>
    <w:rsid w:val="00861E8B"/>
    <w:rsid w:val="0086229E"/>
    <w:rsid w:val="00864EBA"/>
    <w:rsid w:val="00871E99"/>
    <w:rsid w:val="00872649"/>
    <w:rsid w:val="00872683"/>
    <w:rsid w:val="00873C8B"/>
    <w:rsid w:val="00874571"/>
    <w:rsid w:val="00877FA2"/>
    <w:rsid w:val="00882CEE"/>
    <w:rsid w:val="00883907"/>
    <w:rsid w:val="008845D1"/>
    <w:rsid w:val="00890AB7"/>
    <w:rsid w:val="008911BB"/>
    <w:rsid w:val="008929F8"/>
    <w:rsid w:val="0089390C"/>
    <w:rsid w:val="0089442F"/>
    <w:rsid w:val="00896D4A"/>
    <w:rsid w:val="008A1283"/>
    <w:rsid w:val="008A1D30"/>
    <w:rsid w:val="008A1FAE"/>
    <w:rsid w:val="008A2707"/>
    <w:rsid w:val="008A2C4A"/>
    <w:rsid w:val="008A652D"/>
    <w:rsid w:val="008B35F0"/>
    <w:rsid w:val="008C0926"/>
    <w:rsid w:val="008C1461"/>
    <w:rsid w:val="008C4C8D"/>
    <w:rsid w:val="008C7125"/>
    <w:rsid w:val="008D047D"/>
    <w:rsid w:val="008D2BDB"/>
    <w:rsid w:val="008D6C40"/>
    <w:rsid w:val="008E0607"/>
    <w:rsid w:val="008E06A9"/>
    <w:rsid w:val="008E0928"/>
    <w:rsid w:val="008E5529"/>
    <w:rsid w:val="008F0C27"/>
    <w:rsid w:val="008F2B73"/>
    <w:rsid w:val="008F4C89"/>
    <w:rsid w:val="008F58A3"/>
    <w:rsid w:val="008F716B"/>
    <w:rsid w:val="009013C7"/>
    <w:rsid w:val="00902462"/>
    <w:rsid w:val="009038EB"/>
    <w:rsid w:val="00903D3F"/>
    <w:rsid w:val="009061FA"/>
    <w:rsid w:val="00910CA1"/>
    <w:rsid w:val="00913A6A"/>
    <w:rsid w:val="00915F09"/>
    <w:rsid w:val="00921067"/>
    <w:rsid w:val="00921719"/>
    <w:rsid w:val="00921D0C"/>
    <w:rsid w:val="009252AE"/>
    <w:rsid w:val="00930239"/>
    <w:rsid w:val="0093389B"/>
    <w:rsid w:val="00934C3C"/>
    <w:rsid w:val="009403F5"/>
    <w:rsid w:val="00940AB2"/>
    <w:rsid w:val="00940FDA"/>
    <w:rsid w:val="00942B64"/>
    <w:rsid w:val="009450B2"/>
    <w:rsid w:val="00954EBE"/>
    <w:rsid w:val="0095558E"/>
    <w:rsid w:val="0095604A"/>
    <w:rsid w:val="00961434"/>
    <w:rsid w:val="009635CB"/>
    <w:rsid w:val="0097057D"/>
    <w:rsid w:val="00974766"/>
    <w:rsid w:val="00992EEC"/>
    <w:rsid w:val="00996AA5"/>
    <w:rsid w:val="009A0DE2"/>
    <w:rsid w:val="009A0E50"/>
    <w:rsid w:val="009A14D6"/>
    <w:rsid w:val="009A2884"/>
    <w:rsid w:val="009B0446"/>
    <w:rsid w:val="009B0843"/>
    <w:rsid w:val="009B16EC"/>
    <w:rsid w:val="009B1BA1"/>
    <w:rsid w:val="009B2270"/>
    <w:rsid w:val="009B339B"/>
    <w:rsid w:val="009B3DD5"/>
    <w:rsid w:val="009B7FD5"/>
    <w:rsid w:val="009C2B2A"/>
    <w:rsid w:val="009C5B79"/>
    <w:rsid w:val="009C5BB3"/>
    <w:rsid w:val="009D3D91"/>
    <w:rsid w:val="009D64A9"/>
    <w:rsid w:val="009D7DDC"/>
    <w:rsid w:val="009E295D"/>
    <w:rsid w:val="009E3F39"/>
    <w:rsid w:val="009E5D9C"/>
    <w:rsid w:val="009F3543"/>
    <w:rsid w:val="009F61CD"/>
    <w:rsid w:val="009F651E"/>
    <w:rsid w:val="009F7F09"/>
    <w:rsid w:val="00A00CC5"/>
    <w:rsid w:val="00A0768F"/>
    <w:rsid w:val="00A119B4"/>
    <w:rsid w:val="00A15E95"/>
    <w:rsid w:val="00A258C5"/>
    <w:rsid w:val="00A30032"/>
    <w:rsid w:val="00A31A51"/>
    <w:rsid w:val="00A3304B"/>
    <w:rsid w:val="00A416CB"/>
    <w:rsid w:val="00A4248F"/>
    <w:rsid w:val="00A43551"/>
    <w:rsid w:val="00A4679A"/>
    <w:rsid w:val="00A54C03"/>
    <w:rsid w:val="00A55138"/>
    <w:rsid w:val="00A612D2"/>
    <w:rsid w:val="00A639CB"/>
    <w:rsid w:val="00A64B2C"/>
    <w:rsid w:val="00A732B1"/>
    <w:rsid w:val="00A738AE"/>
    <w:rsid w:val="00A74A20"/>
    <w:rsid w:val="00A809C4"/>
    <w:rsid w:val="00A84EA6"/>
    <w:rsid w:val="00A8576D"/>
    <w:rsid w:val="00A86B23"/>
    <w:rsid w:val="00A879AB"/>
    <w:rsid w:val="00A94687"/>
    <w:rsid w:val="00A956B2"/>
    <w:rsid w:val="00A95B73"/>
    <w:rsid w:val="00AA0609"/>
    <w:rsid w:val="00AA0EE0"/>
    <w:rsid w:val="00AA2058"/>
    <w:rsid w:val="00AA6D45"/>
    <w:rsid w:val="00AB0957"/>
    <w:rsid w:val="00AB26B6"/>
    <w:rsid w:val="00AC0345"/>
    <w:rsid w:val="00AC681E"/>
    <w:rsid w:val="00AC7F65"/>
    <w:rsid w:val="00AD2F0D"/>
    <w:rsid w:val="00AD2FF5"/>
    <w:rsid w:val="00AD487C"/>
    <w:rsid w:val="00AE06F1"/>
    <w:rsid w:val="00AE12F9"/>
    <w:rsid w:val="00AF0A1C"/>
    <w:rsid w:val="00AF15FF"/>
    <w:rsid w:val="00AF4F98"/>
    <w:rsid w:val="00B01CEC"/>
    <w:rsid w:val="00B029A3"/>
    <w:rsid w:val="00B056AC"/>
    <w:rsid w:val="00B05716"/>
    <w:rsid w:val="00B12CD7"/>
    <w:rsid w:val="00B13A78"/>
    <w:rsid w:val="00B20FCD"/>
    <w:rsid w:val="00B22D73"/>
    <w:rsid w:val="00B23011"/>
    <w:rsid w:val="00B24C0A"/>
    <w:rsid w:val="00B2510A"/>
    <w:rsid w:val="00B25173"/>
    <w:rsid w:val="00B25B4F"/>
    <w:rsid w:val="00B2711D"/>
    <w:rsid w:val="00B303C1"/>
    <w:rsid w:val="00B3104B"/>
    <w:rsid w:val="00B47338"/>
    <w:rsid w:val="00B5038B"/>
    <w:rsid w:val="00B50EA2"/>
    <w:rsid w:val="00B52581"/>
    <w:rsid w:val="00B52D53"/>
    <w:rsid w:val="00B55844"/>
    <w:rsid w:val="00B575BC"/>
    <w:rsid w:val="00B576C5"/>
    <w:rsid w:val="00B57A8C"/>
    <w:rsid w:val="00B60262"/>
    <w:rsid w:val="00B60AE1"/>
    <w:rsid w:val="00B63295"/>
    <w:rsid w:val="00B6473B"/>
    <w:rsid w:val="00B657F1"/>
    <w:rsid w:val="00B65CB1"/>
    <w:rsid w:val="00B7139A"/>
    <w:rsid w:val="00B80ACD"/>
    <w:rsid w:val="00B8270B"/>
    <w:rsid w:val="00B82AA9"/>
    <w:rsid w:val="00B837C7"/>
    <w:rsid w:val="00B85964"/>
    <w:rsid w:val="00B9386F"/>
    <w:rsid w:val="00B97675"/>
    <w:rsid w:val="00B97EB1"/>
    <w:rsid w:val="00BA2AB5"/>
    <w:rsid w:val="00BA4B8B"/>
    <w:rsid w:val="00BA7CFC"/>
    <w:rsid w:val="00BA7E96"/>
    <w:rsid w:val="00BB0563"/>
    <w:rsid w:val="00BB107A"/>
    <w:rsid w:val="00BB2593"/>
    <w:rsid w:val="00BB33E3"/>
    <w:rsid w:val="00BB3B4A"/>
    <w:rsid w:val="00BC484E"/>
    <w:rsid w:val="00BC5F81"/>
    <w:rsid w:val="00BC6092"/>
    <w:rsid w:val="00BC7FE5"/>
    <w:rsid w:val="00BD6B2F"/>
    <w:rsid w:val="00BE2543"/>
    <w:rsid w:val="00BE2776"/>
    <w:rsid w:val="00BE39F6"/>
    <w:rsid w:val="00BE3EFC"/>
    <w:rsid w:val="00BF1FD2"/>
    <w:rsid w:val="00BF2753"/>
    <w:rsid w:val="00BF2E11"/>
    <w:rsid w:val="00BF4239"/>
    <w:rsid w:val="00BF5862"/>
    <w:rsid w:val="00C01BCE"/>
    <w:rsid w:val="00C03FF0"/>
    <w:rsid w:val="00C06943"/>
    <w:rsid w:val="00C10132"/>
    <w:rsid w:val="00C11A53"/>
    <w:rsid w:val="00C12476"/>
    <w:rsid w:val="00C2065A"/>
    <w:rsid w:val="00C21943"/>
    <w:rsid w:val="00C23638"/>
    <w:rsid w:val="00C24AC1"/>
    <w:rsid w:val="00C252C9"/>
    <w:rsid w:val="00C3595B"/>
    <w:rsid w:val="00C3661F"/>
    <w:rsid w:val="00C37330"/>
    <w:rsid w:val="00C37F86"/>
    <w:rsid w:val="00C43694"/>
    <w:rsid w:val="00C44373"/>
    <w:rsid w:val="00C460A6"/>
    <w:rsid w:val="00C51356"/>
    <w:rsid w:val="00C52669"/>
    <w:rsid w:val="00C53DD4"/>
    <w:rsid w:val="00C5560F"/>
    <w:rsid w:val="00C5663F"/>
    <w:rsid w:val="00C60AFB"/>
    <w:rsid w:val="00C614FF"/>
    <w:rsid w:val="00C628B0"/>
    <w:rsid w:val="00C62BBB"/>
    <w:rsid w:val="00C639EE"/>
    <w:rsid w:val="00C70FFB"/>
    <w:rsid w:val="00C73123"/>
    <w:rsid w:val="00C76568"/>
    <w:rsid w:val="00C77FA6"/>
    <w:rsid w:val="00C81E39"/>
    <w:rsid w:val="00C827C2"/>
    <w:rsid w:val="00C95317"/>
    <w:rsid w:val="00C95B64"/>
    <w:rsid w:val="00CA105C"/>
    <w:rsid w:val="00CA26B4"/>
    <w:rsid w:val="00CA3EAB"/>
    <w:rsid w:val="00CA5656"/>
    <w:rsid w:val="00CA629E"/>
    <w:rsid w:val="00CA723B"/>
    <w:rsid w:val="00CB03E1"/>
    <w:rsid w:val="00CB05F3"/>
    <w:rsid w:val="00CB09C0"/>
    <w:rsid w:val="00CB6B84"/>
    <w:rsid w:val="00CB6ECC"/>
    <w:rsid w:val="00CC2409"/>
    <w:rsid w:val="00CC6414"/>
    <w:rsid w:val="00CD15A4"/>
    <w:rsid w:val="00CD3037"/>
    <w:rsid w:val="00CD5B40"/>
    <w:rsid w:val="00CE310D"/>
    <w:rsid w:val="00CE3DF7"/>
    <w:rsid w:val="00CE4227"/>
    <w:rsid w:val="00CE5C78"/>
    <w:rsid w:val="00CE617C"/>
    <w:rsid w:val="00CE6C3B"/>
    <w:rsid w:val="00CF3874"/>
    <w:rsid w:val="00CF4874"/>
    <w:rsid w:val="00CF4E1B"/>
    <w:rsid w:val="00CF5188"/>
    <w:rsid w:val="00CF68BC"/>
    <w:rsid w:val="00CF73D2"/>
    <w:rsid w:val="00D0065F"/>
    <w:rsid w:val="00D1123C"/>
    <w:rsid w:val="00D11807"/>
    <w:rsid w:val="00D136E1"/>
    <w:rsid w:val="00D1551A"/>
    <w:rsid w:val="00D20688"/>
    <w:rsid w:val="00D2153B"/>
    <w:rsid w:val="00D22DF1"/>
    <w:rsid w:val="00D26368"/>
    <w:rsid w:val="00D32C0D"/>
    <w:rsid w:val="00D348A5"/>
    <w:rsid w:val="00D41963"/>
    <w:rsid w:val="00D43B5D"/>
    <w:rsid w:val="00D474B8"/>
    <w:rsid w:val="00D516E2"/>
    <w:rsid w:val="00D5421B"/>
    <w:rsid w:val="00D5660A"/>
    <w:rsid w:val="00D57326"/>
    <w:rsid w:val="00D627A3"/>
    <w:rsid w:val="00D66EA3"/>
    <w:rsid w:val="00D7071B"/>
    <w:rsid w:val="00D72B37"/>
    <w:rsid w:val="00D743CE"/>
    <w:rsid w:val="00D74C56"/>
    <w:rsid w:val="00D77D5B"/>
    <w:rsid w:val="00D872FC"/>
    <w:rsid w:val="00D92306"/>
    <w:rsid w:val="00D932A0"/>
    <w:rsid w:val="00DA2AA6"/>
    <w:rsid w:val="00DA6A57"/>
    <w:rsid w:val="00DA7114"/>
    <w:rsid w:val="00DB0E24"/>
    <w:rsid w:val="00DB38FA"/>
    <w:rsid w:val="00DC0184"/>
    <w:rsid w:val="00DC5839"/>
    <w:rsid w:val="00DC6CB8"/>
    <w:rsid w:val="00DD32E2"/>
    <w:rsid w:val="00DD4C33"/>
    <w:rsid w:val="00DE0F9B"/>
    <w:rsid w:val="00DE2900"/>
    <w:rsid w:val="00DE291C"/>
    <w:rsid w:val="00DE33C9"/>
    <w:rsid w:val="00DE476B"/>
    <w:rsid w:val="00DE7A7F"/>
    <w:rsid w:val="00DF6260"/>
    <w:rsid w:val="00DF7461"/>
    <w:rsid w:val="00E00E5F"/>
    <w:rsid w:val="00E010CE"/>
    <w:rsid w:val="00E05472"/>
    <w:rsid w:val="00E05FF0"/>
    <w:rsid w:val="00E06B3E"/>
    <w:rsid w:val="00E0788A"/>
    <w:rsid w:val="00E07A0C"/>
    <w:rsid w:val="00E11010"/>
    <w:rsid w:val="00E12E81"/>
    <w:rsid w:val="00E20632"/>
    <w:rsid w:val="00E20BAE"/>
    <w:rsid w:val="00E255E2"/>
    <w:rsid w:val="00E262A5"/>
    <w:rsid w:val="00E31C5D"/>
    <w:rsid w:val="00E374D0"/>
    <w:rsid w:val="00E37C5A"/>
    <w:rsid w:val="00E42507"/>
    <w:rsid w:val="00E42E0C"/>
    <w:rsid w:val="00E44A9E"/>
    <w:rsid w:val="00E45730"/>
    <w:rsid w:val="00E50F72"/>
    <w:rsid w:val="00E52398"/>
    <w:rsid w:val="00E53846"/>
    <w:rsid w:val="00E5746E"/>
    <w:rsid w:val="00E614ED"/>
    <w:rsid w:val="00E7116C"/>
    <w:rsid w:val="00E719C7"/>
    <w:rsid w:val="00E72C78"/>
    <w:rsid w:val="00E81E53"/>
    <w:rsid w:val="00E828AE"/>
    <w:rsid w:val="00E82D71"/>
    <w:rsid w:val="00E8707B"/>
    <w:rsid w:val="00E911CC"/>
    <w:rsid w:val="00E95239"/>
    <w:rsid w:val="00E9744A"/>
    <w:rsid w:val="00EA12CB"/>
    <w:rsid w:val="00EA1789"/>
    <w:rsid w:val="00EA3DE9"/>
    <w:rsid w:val="00EA4523"/>
    <w:rsid w:val="00EA59E4"/>
    <w:rsid w:val="00EA640B"/>
    <w:rsid w:val="00EA6831"/>
    <w:rsid w:val="00EA7A90"/>
    <w:rsid w:val="00EB1055"/>
    <w:rsid w:val="00EB2293"/>
    <w:rsid w:val="00EB531B"/>
    <w:rsid w:val="00EC1B28"/>
    <w:rsid w:val="00EC6AC6"/>
    <w:rsid w:val="00EC760F"/>
    <w:rsid w:val="00ED0303"/>
    <w:rsid w:val="00ED25C7"/>
    <w:rsid w:val="00ED4BE5"/>
    <w:rsid w:val="00ED50B8"/>
    <w:rsid w:val="00ED6F9B"/>
    <w:rsid w:val="00ED7C66"/>
    <w:rsid w:val="00EE267F"/>
    <w:rsid w:val="00EE47F8"/>
    <w:rsid w:val="00EF4AA9"/>
    <w:rsid w:val="00F00175"/>
    <w:rsid w:val="00F00AD0"/>
    <w:rsid w:val="00F06CFA"/>
    <w:rsid w:val="00F07FDD"/>
    <w:rsid w:val="00F10629"/>
    <w:rsid w:val="00F129D8"/>
    <w:rsid w:val="00F15206"/>
    <w:rsid w:val="00F20827"/>
    <w:rsid w:val="00F23AD1"/>
    <w:rsid w:val="00F23AF7"/>
    <w:rsid w:val="00F2512B"/>
    <w:rsid w:val="00F30B70"/>
    <w:rsid w:val="00F316CB"/>
    <w:rsid w:val="00F32199"/>
    <w:rsid w:val="00F3368C"/>
    <w:rsid w:val="00F34E64"/>
    <w:rsid w:val="00F35579"/>
    <w:rsid w:val="00F36E84"/>
    <w:rsid w:val="00F37A8E"/>
    <w:rsid w:val="00F4048B"/>
    <w:rsid w:val="00F41A6F"/>
    <w:rsid w:val="00F42921"/>
    <w:rsid w:val="00F42B6F"/>
    <w:rsid w:val="00F43B5B"/>
    <w:rsid w:val="00F4555F"/>
    <w:rsid w:val="00F51626"/>
    <w:rsid w:val="00F51FCE"/>
    <w:rsid w:val="00F55693"/>
    <w:rsid w:val="00F55803"/>
    <w:rsid w:val="00F62CE0"/>
    <w:rsid w:val="00F659B4"/>
    <w:rsid w:val="00F70137"/>
    <w:rsid w:val="00F72CAD"/>
    <w:rsid w:val="00F73B8D"/>
    <w:rsid w:val="00F76BAC"/>
    <w:rsid w:val="00F83A48"/>
    <w:rsid w:val="00F8434D"/>
    <w:rsid w:val="00F8636B"/>
    <w:rsid w:val="00F863D9"/>
    <w:rsid w:val="00F8659F"/>
    <w:rsid w:val="00F86BA6"/>
    <w:rsid w:val="00F87445"/>
    <w:rsid w:val="00F9077F"/>
    <w:rsid w:val="00F90C12"/>
    <w:rsid w:val="00F9561F"/>
    <w:rsid w:val="00FA08FB"/>
    <w:rsid w:val="00FA279B"/>
    <w:rsid w:val="00FB009C"/>
    <w:rsid w:val="00FB5B10"/>
    <w:rsid w:val="00FC04C5"/>
    <w:rsid w:val="00FC4624"/>
    <w:rsid w:val="00FC49D6"/>
    <w:rsid w:val="00FC52AC"/>
    <w:rsid w:val="00FC547C"/>
    <w:rsid w:val="00FD1474"/>
    <w:rsid w:val="00FD3083"/>
    <w:rsid w:val="00FD66D6"/>
    <w:rsid w:val="00FD6767"/>
    <w:rsid w:val="00FE4B9E"/>
    <w:rsid w:val="00FE4C16"/>
    <w:rsid w:val="00FE59FE"/>
    <w:rsid w:val="00FE7283"/>
    <w:rsid w:val="00FF06B4"/>
    <w:rsid w:val="00FF1F92"/>
    <w:rsid w:val="00FF2753"/>
    <w:rsid w:val="00FF3218"/>
    <w:rsid w:val="00FF3636"/>
    <w:rsid w:val="00FF36F3"/>
    <w:rsid w:val="00FF464F"/>
    <w:rsid w:val="00FF4E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EE6F"/>
  <w15:chartTrackingRefBased/>
  <w15:docId w15:val="{49DF2D35-728E-0A4A-9218-6E2993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679A"/>
    <w:pPr>
      <w:suppressAutoHyphens/>
      <w:spacing w:line="360" w:lineRule="auto"/>
      <w:ind w:firstLine="709"/>
      <w:jc w:val="both"/>
    </w:pPr>
    <w:rPr>
      <w:rFonts w:ascii="Times New Roman" w:eastAsia="Calibri" w:hAnsi="Times New Roman" w:cs="Times New Roman"/>
    </w:rPr>
  </w:style>
  <w:style w:type="paragraph" w:styleId="1">
    <w:name w:val="heading 1"/>
    <w:basedOn w:val="a0"/>
    <w:next w:val="a0"/>
    <w:link w:val="10"/>
    <w:uiPriority w:val="9"/>
    <w:qFormat/>
    <w:rsid w:val="002934CC"/>
    <w:pPr>
      <w:keepNext/>
      <w:keepLines/>
      <w:pageBreakBefore/>
      <w:numPr>
        <w:numId w:val="2"/>
      </w:numPr>
      <w:suppressAutoHyphens w:val="0"/>
      <w:spacing w:after="240"/>
      <w:jc w:val="left"/>
      <w:outlineLvl w:val="0"/>
    </w:pPr>
    <w:rPr>
      <w:rFonts w:eastAsiaTheme="majorEastAsia"/>
      <w:b/>
      <w:sz w:val="32"/>
      <w:szCs w:val="32"/>
    </w:rPr>
  </w:style>
  <w:style w:type="paragraph" w:styleId="2">
    <w:name w:val="heading 2"/>
    <w:basedOn w:val="a0"/>
    <w:next w:val="a0"/>
    <w:link w:val="20"/>
    <w:uiPriority w:val="9"/>
    <w:unhideWhenUsed/>
    <w:qFormat/>
    <w:rsid w:val="005A5A4D"/>
    <w:pPr>
      <w:keepNext/>
      <w:keepLines/>
      <w:numPr>
        <w:ilvl w:val="1"/>
        <w:numId w:val="2"/>
      </w:numPr>
      <w:suppressAutoHyphens w:val="0"/>
      <w:spacing w:before="360" w:after="240"/>
      <w:jc w:val="left"/>
      <w:outlineLvl w:val="1"/>
    </w:pPr>
    <w:rPr>
      <w:rFonts w:eastAsiaTheme="majorEastAsia"/>
      <w:b/>
      <w:sz w:val="28"/>
      <w:szCs w:val="26"/>
    </w:rPr>
  </w:style>
  <w:style w:type="paragraph" w:styleId="3">
    <w:name w:val="heading 3"/>
    <w:basedOn w:val="a0"/>
    <w:next w:val="a0"/>
    <w:link w:val="30"/>
    <w:uiPriority w:val="9"/>
    <w:unhideWhenUsed/>
    <w:qFormat/>
    <w:rsid w:val="00A4679A"/>
    <w:pPr>
      <w:keepNext/>
      <w:keepLines/>
      <w:numPr>
        <w:ilvl w:val="2"/>
        <w:numId w:val="2"/>
      </w:numPr>
      <w:suppressAutoHyphens w:val="0"/>
      <w:spacing w:before="240" w:after="120"/>
      <w:jc w:val="left"/>
      <w:outlineLvl w:val="2"/>
    </w:pPr>
    <w:rPr>
      <w:rFonts w:eastAsiaTheme="majorEastAsia"/>
      <w:b/>
    </w:rPr>
  </w:style>
  <w:style w:type="paragraph" w:styleId="4">
    <w:name w:val="heading 4"/>
    <w:basedOn w:val="a0"/>
    <w:next w:val="a0"/>
    <w:link w:val="40"/>
    <w:uiPriority w:val="9"/>
    <w:semiHidden/>
    <w:unhideWhenUsed/>
    <w:qFormat/>
    <w:rsid w:val="00A4679A"/>
    <w:pPr>
      <w:keepNext/>
      <w:keepLines/>
      <w:numPr>
        <w:ilvl w:val="3"/>
        <w:numId w:val="2"/>
      </w:numPr>
      <w:suppressAutoHyphens w:val="0"/>
      <w:spacing w:before="240" w:after="120"/>
      <w:jc w:val="left"/>
      <w:outlineLvl w:val="3"/>
    </w:pPr>
    <w:rPr>
      <w:rFonts w:eastAsiaTheme="majorEastAsia"/>
      <w:b/>
      <w:i/>
      <w:iCs/>
    </w:rPr>
  </w:style>
  <w:style w:type="paragraph" w:styleId="5">
    <w:name w:val="heading 5"/>
    <w:basedOn w:val="a0"/>
    <w:next w:val="a0"/>
    <w:link w:val="50"/>
    <w:uiPriority w:val="9"/>
    <w:semiHidden/>
    <w:unhideWhenUsed/>
    <w:qFormat/>
    <w:rsid w:val="00A4679A"/>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semiHidden/>
    <w:unhideWhenUsed/>
    <w:qFormat/>
    <w:rsid w:val="00A4679A"/>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A4679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A4679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A4679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unhideWhenUsed/>
    <w:qFormat/>
    <w:rsid w:val="00C95317"/>
    <w:pPr>
      <w:tabs>
        <w:tab w:val="left" w:pos="426"/>
        <w:tab w:val="right" w:leader="dot" w:pos="9016"/>
      </w:tabs>
      <w:spacing w:after="100"/>
      <w:ind w:firstLine="0"/>
    </w:pPr>
    <w:rPr>
      <w:rFonts w:cstheme="minorHAnsi"/>
      <w:b/>
      <w:bCs/>
      <w:noProof/>
    </w:rPr>
  </w:style>
  <w:style w:type="paragraph" w:styleId="a">
    <w:name w:val="List Paragraph"/>
    <w:basedOn w:val="a0"/>
    <w:uiPriority w:val="34"/>
    <w:qFormat/>
    <w:rsid w:val="00A4679A"/>
    <w:pPr>
      <w:numPr>
        <w:numId w:val="1"/>
      </w:numPr>
      <w:contextualSpacing/>
    </w:pPr>
  </w:style>
  <w:style w:type="character" w:customStyle="1" w:styleId="20">
    <w:name w:val="Заголовок 2 Знак"/>
    <w:basedOn w:val="a1"/>
    <w:link w:val="2"/>
    <w:uiPriority w:val="9"/>
    <w:rsid w:val="005A5A4D"/>
    <w:rPr>
      <w:rFonts w:ascii="Times New Roman" w:eastAsiaTheme="majorEastAsia" w:hAnsi="Times New Roman" w:cs="Times New Roman"/>
      <w:b/>
      <w:sz w:val="28"/>
      <w:szCs w:val="26"/>
    </w:rPr>
  </w:style>
  <w:style w:type="paragraph" w:styleId="a4">
    <w:name w:val="Normal (Web)"/>
    <w:basedOn w:val="a0"/>
    <w:uiPriority w:val="99"/>
    <w:unhideWhenUsed/>
    <w:qFormat/>
    <w:rsid w:val="005002BF"/>
    <w:pPr>
      <w:spacing w:before="100" w:beforeAutospacing="1" w:after="100" w:afterAutospacing="1"/>
    </w:pPr>
    <w:rPr>
      <w:rFonts w:eastAsia="Times New Roman"/>
      <w:lang w:eastAsia="ru-RU"/>
    </w:rPr>
  </w:style>
  <w:style w:type="paragraph" w:styleId="a5">
    <w:name w:val="header"/>
    <w:basedOn w:val="a0"/>
    <w:link w:val="a6"/>
    <w:uiPriority w:val="99"/>
    <w:unhideWhenUsed/>
    <w:rsid w:val="009F3543"/>
    <w:pPr>
      <w:tabs>
        <w:tab w:val="center" w:pos="4513"/>
        <w:tab w:val="right" w:pos="9026"/>
      </w:tabs>
    </w:pPr>
  </w:style>
  <w:style w:type="character" w:customStyle="1" w:styleId="a6">
    <w:name w:val="Верхний колонтитул Знак"/>
    <w:basedOn w:val="a1"/>
    <w:link w:val="a5"/>
    <w:uiPriority w:val="99"/>
    <w:rsid w:val="009F3543"/>
  </w:style>
  <w:style w:type="paragraph" w:styleId="a7">
    <w:name w:val="footer"/>
    <w:basedOn w:val="a0"/>
    <w:link w:val="a8"/>
    <w:uiPriority w:val="99"/>
    <w:unhideWhenUsed/>
    <w:rsid w:val="009F3543"/>
    <w:pPr>
      <w:tabs>
        <w:tab w:val="center" w:pos="4513"/>
        <w:tab w:val="right" w:pos="9026"/>
      </w:tabs>
    </w:pPr>
  </w:style>
  <w:style w:type="character" w:customStyle="1" w:styleId="a8">
    <w:name w:val="Нижний колонтитул Знак"/>
    <w:basedOn w:val="a1"/>
    <w:link w:val="a7"/>
    <w:uiPriority w:val="99"/>
    <w:rsid w:val="009F3543"/>
  </w:style>
  <w:style w:type="character" w:customStyle="1" w:styleId="apple-converted-space">
    <w:name w:val="apple-converted-space"/>
    <w:basedOn w:val="a1"/>
    <w:rsid w:val="003578E8"/>
  </w:style>
  <w:style w:type="character" w:styleId="a9">
    <w:name w:val="page number"/>
    <w:basedOn w:val="a1"/>
    <w:uiPriority w:val="99"/>
    <w:semiHidden/>
    <w:unhideWhenUsed/>
    <w:rsid w:val="00B25B4F"/>
  </w:style>
  <w:style w:type="character" w:customStyle="1" w:styleId="10">
    <w:name w:val="Заголовок 1 Знак"/>
    <w:basedOn w:val="a1"/>
    <w:link w:val="1"/>
    <w:uiPriority w:val="9"/>
    <w:rsid w:val="002934CC"/>
    <w:rPr>
      <w:rFonts w:ascii="Times New Roman" w:eastAsiaTheme="majorEastAsia" w:hAnsi="Times New Roman" w:cs="Times New Roman"/>
      <w:b/>
      <w:sz w:val="32"/>
      <w:szCs w:val="32"/>
    </w:rPr>
  </w:style>
  <w:style w:type="paragraph" w:styleId="aa">
    <w:name w:val="TOC Heading"/>
    <w:basedOn w:val="1"/>
    <w:next w:val="a0"/>
    <w:uiPriority w:val="39"/>
    <w:unhideWhenUsed/>
    <w:qFormat/>
    <w:rsid w:val="00B25B4F"/>
    <w:pPr>
      <w:spacing w:before="480" w:line="276" w:lineRule="auto"/>
      <w:outlineLvl w:val="9"/>
    </w:pPr>
    <w:rPr>
      <w:b w:val="0"/>
      <w:bCs/>
      <w:sz w:val="28"/>
      <w:szCs w:val="28"/>
      <w:lang w:eastAsia="ru-RU"/>
    </w:rPr>
  </w:style>
  <w:style w:type="paragraph" w:styleId="21">
    <w:name w:val="toc 2"/>
    <w:basedOn w:val="a0"/>
    <w:next w:val="a0"/>
    <w:autoRedefine/>
    <w:uiPriority w:val="39"/>
    <w:unhideWhenUsed/>
    <w:rsid w:val="00BD6B2F"/>
    <w:pPr>
      <w:tabs>
        <w:tab w:val="left" w:pos="993"/>
        <w:tab w:val="right" w:leader="dot" w:pos="9016"/>
      </w:tabs>
      <w:spacing w:after="100"/>
      <w:ind w:left="425" w:firstLine="0"/>
    </w:pPr>
    <w:rPr>
      <w:rFonts w:cstheme="minorHAnsi"/>
      <w:b/>
      <w:bCs/>
      <w:noProof/>
    </w:rPr>
  </w:style>
  <w:style w:type="character" w:styleId="ab">
    <w:name w:val="Hyperlink"/>
    <w:basedOn w:val="a1"/>
    <w:uiPriority w:val="99"/>
    <w:unhideWhenUsed/>
    <w:rsid w:val="00B25B4F"/>
    <w:rPr>
      <w:color w:val="0563C1" w:themeColor="hyperlink"/>
      <w:u w:val="single"/>
    </w:rPr>
  </w:style>
  <w:style w:type="paragraph" w:styleId="31">
    <w:name w:val="toc 3"/>
    <w:basedOn w:val="a0"/>
    <w:next w:val="a0"/>
    <w:autoRedefine/>
    <w:uiPriority w:val="39"/>
    <w:unhideWhenUsed/>
    <w:rsid w:val="00BD6B2F"/>
    <w:pPr>
      <w:tabs>
        <w:tab w:val="left" w:pos="1701"/>
        <w:tab w:val="right" w:leader="dot" w:pos="9016"/>
      </w:tabs>
      <w:spacing w:after="100"/>
      <w:ind w:left="993" w:firstLine="0"/>
    </w:pPr>
    <w:rPr>
      <w:rFonts w:cstheme="minorHAnsi"/>
      <w:noProof/>
      <w:sz w:val="22"/>
      <w:szCs w:val="22"/>
    </w:rPr>
  </w:style>
  <w:style w:type="paragraph" w:styleId="41">
    <w:name w:val="toc 4"/>
    <w:basedOn w:val="a0"/>
    <w:next w:val="a0"/>
    <w:autoRedefine/>
    <w:uiPriority w:val="39"/>
    <w:semiHidden/>
    <w:unhideWhenUsed/>
    <w:rsid w:val="00B25B4F"/>
    <w:pPr>
      <w:ind w:left="720"/>
    </w:pPr>
    <w:rPr>
      <w:rFonts w:cstheme="minorHAnsi"/>
      <w:sz w:val="20"/>
      <w:szCs w:val="20"/>
    </w:rPr>
  </w:style>
  <w:style w:type="paragraph" w:styleId="51">
    <w:name w:val="toc 5"/>
    <w:basedOn w:val="a0"/>
    <w:next w:val="a0"/>
    <w:autoRedefine/>
    <w:uiPriority w:val="39"/>
    <w:semiHidden/>
    <w:unhideWhenUsed/>
    <w:rsid w:val="00B25B4F"/>
    <w:pPr>
      <w:ind w:left="960"/>
    </w:pPr>
    <w:rPr>
      <w:rFonts w:cstheme="minorHAnsi"/>
      <w:sz w:val="20"/>
      <w:szCs w:val="20"/>
    </w:rPr>
  </w:style>
  <w:style w:type="paragraph" w:styleId="61">
    <w:name w:val="toc 6"/>
    <w:basedOn w:val="a0"/>
    <w:next w:val="a0"/>
    <w:autoRedefine/>
    <w:uiPriority w:val="39"/>
    <w:semiHidden/>
    <w:unhideWhenUsed/>
    <w:rsid w:val="00B25B4F"/>
    <w:pPr>
      <w:ind w:left="1200"/>
    </w:pPr>
    <w:rPr>
      <w:rFonts w:cstheme="minorHAnsi"/>
      <w:sz w:val="20"/>
      <w:szCs w:val="20"/>
    </w:rPr>
  </w:style>
  <w:style w:type="paragraph" w:styleId="71">
    <w:name w:val="toc 7"/>
    <w:basedOn w:val="a0"/>
    <w:next w:val="a0"/>
    <w:autoRedefine/>
    <w:uiPriority w:val="39"/>
    <w:semiHidden/>
    <w:unhideWhenUsed/>
    <w:rsid w:val="00B25B4F"/>
    <w:pPr>
      <w:ind w:left="1440"/>
    </w:pPr>
    <w:rPr>
      <w:rFonts w:cstheme="minorHAnsi"/>
      <w:sz w:val="20"/>
      <w:szCs w:val="20"/>
    </w:rPr>
  </w:style>
  <w:style w:type="paragraph" w:styleId="81">
    <w:name w:val="toc 8"/>
    <w:basedOn w:val="a0"/>
    <w:next w:val="a0"/>
    <w:autoRedefine/>
    <w:uiPriority w:val="39"/>
    <w:semiHidden/>
    <w:unhideWhenUsed/>
    <w:rsid w:val="00B25B4F"/>
    <w:pPr>
      <w:ind w:left="1680"/>
    </w:pPr>
    <w:rPr>
      <w:rFonts w:cstheme="minorHAnsi"/>
      <w:sz w:val="20"/>
      <w:szCs w:val="20"/>
    </w:rPr>
  </w:style>
  <w:style w:type="paragraph" w:styleId="91">
    <w:name w:val="toc 9"/>
    <w:basedOn w:val="a0"/>
    <w:next w:val="a0"/>
    <w:autoRedefine/>
    <w:uiPriority w:val="39"/>
    <w:semiHidden/>
    <w:unhideWhenUsed/>
    <w:rsid w:val="00B25B4F"/>
    <w:pPr>
      <w:ind w:left="1920"/>
    </w:pPr>
    <w:rPr>
      <w:rFonts w:cstheme="minorHAnsi"/>
      <w:sz w:val="20"/>
      <w:szCs w:val="20"/>
    </w:rPr>
  </w:style>
  <w:style w:type="character" w:styleId="ac">
    <w:name w:val="FollowedHyperlink"/>
    <w:basedOn w:val="a1"/>
    <w:uiPriority w:val="99"/>
    <w:semiHidden/>
    <w:unhideWhenUsed/>
    <w:rsid w:val="00BB2593"/>
    <w:rPr>
      <w:color w:val="954F72" w:themeColor="followedHyperlink"/>
      <w:u w:val="single"/>
    </w:rPr>
  </w:style>
  <w:style w:type="character" w:styleId="ad">
    <w:name w:val="Unresolved Mention"/>
    <w:basedOn w:val="a1"/>
    <w:uiPriority w:val="99"/>
    <w:semiHidden/>
    <w:unhideWhenUsed/>
    <w:rsid w:val="00D516E2"/>
    <w:rPr>
      <w:color w:val="605E5C"/>
      <w:shd w:val="clear" w:color="auto" w:fill="E1DFDD"/>
    </w:rPr>
  </w:style>
  <w:style w:type="table" w:styleId="-53">
    <w:name w:val="Grid Table 5 Dark Accent 3"/>
    <w:basedOn w:val="a2"/>
    <w:uiPriority w:val="50"/>
    <w:rsid w:val="008C71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ae">
    <w:name w:val="Table Grid"/>
    <w:basedOn w:val="a2"/>
    <w:uiPriority w:val="39"/>
    <w:rsid w:val="002F0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2905B0"/>
    <w:rPr>
      <w:sz w:val="16"/>
      <w:szCs w:val="16"/>
    </w:rPr>
  </w:style>
  <w:style w:type="paragraph" w:styleId="af0">
    <w:name w:val="annotation text"/>
    <w:basedOn w:val="a0"/>
    <w:link w:val="af1"/>
    <w:uiPriority w:val="99"/>
    <w:unhideWhenUsed/>
    <w:rsid w:val="002905B0"/>
    <w:rPr>
      <w:sz w:val="20"/>
      <w:szCs w:val="20"/>
    </w:rPr>
  </w:style>
  <w:style w:type="character" w:customStyle="1" w:styleId="af1">
    <w:name w:val="Текст примечания Знак"/>
    <w:basedOn w:val="a1"/>
    <w:link w:val="af0"/>
    <w:uiPriority w:val="99"/>
    <w:rsid w:val="002905B0"/>
    <w:rPr>
      <w:sz w:val="20"/>
      <w:szCs w:val="20"/>
    </w:rPr>
  </w:style>
  <w:style w:type="paragraph" w:styleId="af2">
    <w:name w:val="annotation subject"/>
    <w:basedOn w:val="af0"/>
    <w:next w:val="af0"/>
    <w:link w:val="af3"/>
    <w:uiPriority w:val="99"/>
    <w:semiHidden/>
    <w:unhideWhenUsed/>
    <w:rsid w:val="002905B0"/>
    <w:rPr>
      <w:b/>
      <w:bCs/>
    </w:rPr>
  </w:style>
  <w:style w:type="character" w:customStyle="1" w:styleId="af3">
    <w:name w:val="Тема примечания Знак"/>
    <w:basedOn w:val="af1"/>
    <w:link w:val="af2"/>
    <w:uiPriority w:val="99"/>
    <w:semiHidden/>
    <w:rsid w:val="002905B0"/>
    <w:rPr>
      <w:b/>
      <w:bCs/>
      <w:sz w:val="20"/>
      <w:szCs w:val="20"/>
    </w:rPr>
  </w:style>
  <w:style w:type="paragraph" w:customStyle="1" w:styleId="p1">
    <w:name w:val="p1"/>
    <w:basedOn w:val="a0"/>
    <w:rsid w:val="00D57326"/>
    <w:rPr>
      <w:rFonts w:ascii="System Font" w:eastAsiaTheme="minorEastAsia" w:hAnsi="System Font"/>
      <w:sz w:val="18"/>
      <w:szCs w:val="18"/>
      <w:lang w:eastAsia="cs-CZ"/>
    </w:rPr>
  </w:style>
  <w:style w:type="character" w:customStyle="1" w:styleId="s1">
    <w:name w:val="s1"/>
    <w:basedOn w:val="a1"/>
    <w:rsid w:val="00D57326"/>
    <w:rPr>
      <w:rFonts w:ascii=".SFUI-Regular" w:hAnsi=".SFUI-Regular" w:hint="default"/>
      <w:b w:val="0"/>
      <w:bCs w:val="0"/>
      <w:i w:val="0"/>
      <w:iCs w:val="0"/>
      <w:sz w:val="18"/>
      <w:szCs w:val="18"/>
    </w:rPr>
  </w:style>
  <w:style w:type="paragraph" w:styleId="af4">
    <w:name w:val="Revision"/>
    <w:hidden/>
    <w:uiPriority w:val="99"/>
    <w:semiHidden/>
    <w:rsid w:val="004C0E96"/>
  </w:style>
  <w:style w:type="character" w:customStyle="1" w:styleId="30">
    <w:name w:val="Заголовок 3 Знак"/>
    <w:basedOn w:val="a1"/>
    <w:link w:val="3"/>
    <w:uiPriority w:val="9"/>
    <w:rsid w:val="00A4679A"/>
    <w:rPr>
      <w:rFonts w:ascii="Times New Roman" w:eastAsiaTheme="majorEastAsia" w:hAnsi="Times New Roman" w:cs="Times New Roman"/>
      <w:b/>
    </w:rPr>
  </w:style>
  <w:style w:type="character" w:customStyle="1" w:styleId="40">
    <w:name w:val="Заголовок 4 Знак"/>
    <w:basedOn w:val="a1"/>
    <w:link w:val="4"/>
    <w:uiPriority w:val="9"/>
    <w:semiHidden/>
    <w:rsid w:val="00A4679A"/>
    <w:rPr>
      <w:rFonts w:ascii="Times New Roman" w:eastAsiaTheme="majorEastAsia" w:hAnsi="Times New Roman" w:cs="Times New Roman"/>
      <w:b/>
      <w:i/>
      <w:iCs/>
    </w:rPr>
  </w:style>
  <w:style w:type="character" w:customStyle="1" w:styleId="50">
    <w:name w:val="Заголовок 5 Знак"/>
    <w:basedOn w:val="a1"/>
    <w:link w:val="5"/>
    <w:uiPriority w:val="9"/>
    <w:semiHidden/>
    <w:rsid w:val="00A4679A"/>
    <w:rPr>
      <w:rFonts w:asciiTheme="majorHAnsi" w:eastAsiaTheme="majorEastAsia" w:hAnsiTheme="majorHAnsi" w:cstheme="majorBidi"/>
      <w:color w:val="2F5496" w:themeColor="accent1" w:themeShade="BF"/>
    </w:rPr>
  </w:style>
  <w:style w:type="character" w:customStyle="1" w:styleId="60">
    <w:name w:val="Заголовок 6 Знак"/>
    <w:basedOn w:val="a1"/>
    <w:link w:val="6"/>
    <w:uiPriority w:val="9"/>
    <w:semiHidden/>
    <w:rsid w:val="00A4679A"/>
    <w:rPr>
      <w:rFonts w:asciiTheme="majorHAnsi" w:eastAsiaTheme="majorEastAsia" w:hAnsiTheme="majorHAnsi" w:cstheme="majorBidi"/>
      <w:color w:val="1F3763" w:themeColor="accent1" w:themeShade="7F"/>
    </w:rPr>
  </w:style>
  <w:style w:type="character" w:customStyle="1" w:styleId="70">
    <w:name w:val="Заголовок 7 Знак"/>
    <w:basedOn w:val="a1"/>
    <w:link w:val="7"/>
    <w:uiPriority w:val="9"/>
    <w:semiHidden/>
    <w:rsid w:val="00A4679A"/>
    <w:rPr>
      <w:rFonts w:asciiTheme="majorHAnsi" w:eastAsiaTheme="majorEastAsia" w:hAnsiTheme="majorHAnsi" w:cstheme="majorBidi"/>
      <w:i/>
      <w:iCs/>
      <w:color w:val="1F3763" w:themeColor="accent1" w:themeShade="7F"/>
    </w:rPr>
  </w:style>
  <w:style w:type="character" w:customStyle="1" w:styleId="80">
    <w:name w:val="Заголовок 8 Знак"/>
    <w:basedOn w:val="a1"/>
    <w:link w:val="8"/>
    <w:uiPriority w:val="9"/>
    <w:semiHidden/>
    <w:rsid w:val="00A4679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A4679A"/>
    <w:rPr>
      <w:rFonts w:asciiTheme="majorHAnsi" w:eastAsiaTheme="majorEastAsia" w:hAnsiTheme="majorHAnsi" w:cstheme="majorBidi"/>
      <w:i/>
      <w:iCs/>
      <w:color w:val="272727" w:themeColor="text1" w:themeTint="D8"/>
      <w:sz w:val="21"/>
      <w:szCs w:val="21"/>
    </w:rPr>
  </w:style>
  <w:style w:type="paragraph" w:styleId="af5">
    <w:name w:val="caption"/>
    <w:basedOn w:val="a0"/>
    <w:next w:val="a0"/>
    <w:uiPriority w:val="35"/>
    <w:unhideWhenUsed/>
    <w:qFormat/>
    <w:rsid w:val="003E40D9"/>
    <w:pPr>
      <w:keepNext/>
      <w:spacing w:before="240" w:after="120"/>
      <w:jc w:val="left"/>
    </w:pPr>
    <w:rPr>
      <w:b/>
      <w:iCs/>
      <w:szCs w:val="18"/>
    </w:rPr>
  </w:style>
  <w:style w:type="paragraph" w:styleId="af6">
    <w:name w:val="table of figures"/>
    <w:basedOn w:val="a0"/>
    <w:next w:val="a0"/>
    <w:uiPriority w:val="99"/>
    <w:unhideWhenUsed/>
    <w:rsid w:val="003E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0376">
      <w:bodyDiv w:val="1"/>
      <w:marLeft w:val="0"/>
      <w:marRight w:val="0"/>
      <w:marTop w:val="0"/>
      <w:marBottom w:val="0"/>
      <w:divBdr>
        <w:top w:val="none" w:sz="0" w:space="0" w:color="auto"/>
        <w:left w:val="none" w:sz="0" w:space="0" w:color="auto"/>
        <w:bottom w:val="none" w:sz="0" w:space="0" w:color="auto"/>
        <w:right w:val="none" w:sz="0" w:space="0" w:color="auto"/>
      </w:divBdr>
      <w:divsChild>
        <w:div w:id="492182894">
          <w:marLeft w:val="0"/>
          <w:marRight w:val="0"/>
          <w:marTop w:val="0"/>
          <w:marBottom w:val="0"/>
          <w:divBdr>
            <w:top w:val="none" w:sz="0" w:space="0" w:color="auto"/>
            <w:left w:val="none" w:sz="0" w:space="0" w:color="auto"/>
            <w:bottom w:val="none" w:sz="0" w:space="0" w:color="auto"/>
            <w:right w:val="none" w:sz="0" w:space="0" w:color="auto"/>
          </w:divBdr>
          <w:divsChild>
            <w:div w:id="1126854267">
              <w:marLeft w:val="0"/>
              <w:marRight w:val="0"/>
              <w:marTop w:val="0"/>
              <w:marBottom w:val="0"/>
              <w:divBdr>
                <w:top w:val="none" w:sz="0" w:space="0" w:color="auto"/>
                <w:left w:val="none" w:sz="0" w:space="0" w:color="auto"/>
                <w:bottom w:val="none" w:sz="0" w:space="0" w:color="auto"/>
                <w:right w:val="none" w:sz="0" w:space="0" w:color="auto"/>
              </w:divBdr>
              <w:divsChild>
                <w:div w:id="2009794509">
                  <w:marLeft w:val="0"/>
                  <w:marRight w:val="0"/>
                  <w:marTop w:val="0"/>
                  <w:marBottom w:val="0"/>
                  <w:divBdr>
                    <w:top w:val="none" w:sz="0" w:space="0" w:color="auto"/>
                    <w:left w:val="none" w:sz="0" w:space="0" w:color="auto"/>
                    <w:bottom w:val="none" w:sz="0" w:space="0" w:color="auto"/>
                    <w:right w:val="none" w:sz="0" w:space="0" w:color="auto"/>
                  </w:divBdr>
                  <w:divsChild>
                    <w:div w:id="3615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4209">
      <w:bodyDiv w:val="1"/>
      <w:marLeft w:val="0"/>
      <w:marRight w:val="0"/>
      <w:marTop w:val="0"/>
      <w:marBottom w:val="0"/>
      <w:divBdr>
        <w:top w:val="none" w:sz="0" w:space="0" w:color="auto"/>
        <w:left w:val="none" w:sz="0" w:space="0" w:color="auto"/>
        <w:bottom w:val="none" w:sz="0" w:space="0" w:color="auto"/>
        <w:right w:val="none" w:sz="0" w:space="0" w:color="auto"/>
      </w:divBdr>
      <w:divsChild>
        <w:div w:id="938680706">
          <w:marLeft w:val="0"/>
          <w:marRight w:val="0"/>
          <w:marTop w:val="0"/>
          <w:marBottom w:val="0"/>
          <w:divBdr>
            <w:top w:val="none" w:sz="0" w:space="0" w:color="auto"/>
            <w:left w:val="none" w:sz="0" w:space="0" w:color="auto"/>
            <w:bottom w:val="none" w:sz="0" w:space="0" w:color="auto"/>
            <w:right w:val="none" w:sz="0" w:space="0" w:color="auto"/>
          </w:divBdr>
          <w:divsChild>
            <w:div w:id="587542586">
              <w:marLeft w:val="0"/>
              <w:marRight w:val="0"/>
              <w:marTop w:val="0"/>
              <w:marBottom w:val="0"/>
              <w:divBdr>
                <w:top w:val="none" w:sz="0" w:space="0" w:color="auto"/>
                <w:left w:val="none" w:sz="0" w:space="0" w:color="auto"/>
                <w:bottom w:val="none" w:sz="0" w:space="0" w:color="auto"/>
                <w:right w:val="none" w:sz="0" w:space="0" w:color="auto"/>
              </w:divBdr>
              <w:divsChild>
                <w:div w:id="8374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8431">
      <w:bodyDiv w:val="1"/>
      <w:marLeft w:val="0"/>
      <w:marRight w:val="0"/>
      <w:marTop w:val="0"/>
      <w:marBottom w:val="0"/>
      <w:divBdr>
        <w:top w:val="none" w:sz="0" w:space="0" w:color="auto"/>
        <w:left w:val="none" w:sz="0" w:space="0" w:color="auto"/>
        <w:bottom w:val="none" w:sz="0" w:space="0" w:color="auto"/>
        <w:right w:val="none" w:sz="0" w:space="0" w:color="auto"/>
      </w:divBdr>
      <w:divsChild>
        <w:div w:id="1938756556">
          <w:marLeft w:val="0"/>
          <w:marRight w:val="0"/>
          <w:marTop w:val="0"/>
          <w:marBottom w:val="0"/>
          <w:divBdr>
            <w:top w:val="none" w:sz="0" w:space="0" w:color="auto"/>
            <w:left w:val="none" w:sz="0" w:space="0" w:color="auto"/>
            <w:bottom w:val="none" w:sz="0" w:space="0" w:color="auto"/>
            <w:right w:val="none" w:sz="0" w:space="0" w:color="auto"/>
          </w:divBdr>
          <w:divsChild>
            <w:div w:id="1743286556">
              <w:marLeft w:val="0"/>
              <w:marRight w:val="0"/>
              <w:marTop w:val="0"/>
              <w:marBottom w:val="0"/>
              <w:divBdr>
                <w:top w:val="none" w:sz="0" w:space="0" w:color="auto"/>
                <w:left w:val="none" w:sz="0" w:space="0" w:color="auto"/>
                <w:bottom w:val="none" w:sz="0" w:space="0" w:color="auto"/>
                <w:right w:val="none" w:sz="0" w:space="0" w:color="auto"/>
              </w:divBdr>
              <w:divsChild>
                <w:div w:id="16567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1584">
      <w:bodyDiv w:val="1"/>
      <w:marLeft w:val="0"/>
      <w:marRight w:val="0"/>
      <w:marTop w:val="0"/>
      <w:marBottom w:val="0"/>
      <w:divBdr>
        <w:top w:val="none" w:sz="0" w:space="0" w:color="auto"/>
        <w:left w:val="none" w:sz="0" w:space="0" w:color="auto"/>
        <w:bottom w:val="none" w:sz="0" w:space="0" w:color="auto"/>
        <w:right w:val="none" w:sz="0" w:space="0" w:color="auto"/>
      </w:divBdr>
      <w:divsChild>
        <w:div w:id="1357464507">
          <w:marLeft w:val="0"/>
          <w:marRight w:val="0"/>
          <w:marTop w:val="0"/>
          <w:marBottom w:val="0"/>
          <w:divBdr>
            <w:top w:val="none" w:sz="0" w:space="0" w:color="auto"/>
            <w:left w:val="none" w:sz="0" w:space="0" w:color="auto"/>
            <w:bottom w:val="none" w:sz="0" w:space="0" w:color="auto"/>
            <w:right w:val="none" w:sz="0" w:space="0" w:color="auto"/>
          </w:divBdr>
          <w:divsChild>
            <w:div w:id="915748046">
              <w:marLeft w:val="0"/>
              <w:marRight w:val="0"/>
              <w:marTop w:val="0"/>
              <w:marBottom w:val="0"/>
              <w:divBdr>
                <w:top w:val="none" w:sz="0" w:space="0" w:color="auto"/>
                <w:left w:val="none" w:sz="0" w:space="0" w:color="auto"/>
                <w:bottom w:val="none" w:sz="0" w:space="0" w:color="auto"/>
                <w:right w:val="none" w:sz="0" w:space="0" w:color="auto"/>
              </w:divBdr>
              <w:divsChild>
                <w:div w:id="705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55139">
      <w:bodyDiv w:val="1"/>
      <w:marLeft w:val="0"/>
      <w:marRight w:val="0"/>
      <w:marTop w:val="0"/>
      <w:marBottom w:val="0"/>
      <w:divBdr>
        <w:top w:val="none" w:sz="0" w:space="0" w:color="auto"/>
        <w:left w:val="none" w:sz="0" w:space="0" w:color="auto"/>
        <w:bottom w:val="none" w:sz="0" w:space="0" w:color="auto"/>
        <w:right w:val="none" w:sz="0" w:space="0" w:color="auto"/>
      </w:divBdr>
      <w:divsChild>
        <w:div w:id="109084641">
          <w:marLeft w:val="0"/>
          <w:marRight w:val="0"/>
          <w:marTop w:val="0"/>
          <w:marBottom w:val="0"/>
          <w:divBdr>
            <w:top w:val="none" w:sz="0" w:space="0" w:color="auto"/>
            <w:left w:val="none" w:sz="0" w:space="0" w:color="auto"/>
            <w:bottom w:val="none" w:sz="0" w:space="0" w:color="auto"/>
            <w:right w:val="none" w:sz="0" w:space="0" w:color="auto"/>
          </w:divBdr>
          <w:divsChild>
            <w:div w:id="2035230920">
              <w:marLeft w:val="0"/>
              <w:marRight w:val="0"/>
              <w:marTop w:val="0"/>
              <w:marBottom w:val="0"/>
              <w:divBdr>
                <w:top w:val="none" w:sz="0" w:space="0" w:color="auto"/>
                <w:left w:val="none" w:sz="0" w:space="0" w:color="auto"/>
                <w:bottom w:val="none" w:sz="0" w:space="0" w:color="auto"/>
                <w:right w:val="none" w:sz="0" w:space="0" w:color="auto"/>
              </w:divBdr>
              <w:divsChild>
                <w:div w:id="5625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5175">
      <w:bodyDiv w:val="1"/>
      <w:marLeft w:val="0"/>
      <w:marRight w:val="0"/>
      <w:marTop w:val="0"/>
      <w:marBottom w:val="0"/>
      <w:divBdr>
        <w:top w:val="none" w:sz="0" w:space="0" w:color="auto"/>
        <w:left w:val="none" w:sz="0" w:space="0" w:color="auto"/>
        <w:bottom w:val="none" w:sz="0" w:space="0" w:color="auto"/>
        <w:right w:val="none" w:sz="0" w:space="0" w:color="auto"/>
      </w:divBdr>
      <w:divsChild>
        <w:div w:id="899482374">
          <w:marLeft w:val="0"/>
          <w:marRight w:val="0"/>
          <w:marTop w:val="0"/>
          <w:marBottom w:val="0"/>
          <w:divBdr>
            <w:top w:val="none" w:sz="0" w:space="0" w:color="auto"/>
            <w:left w:val="none" w:sz="0" w:space="0" w:color="auto"/>
            <w:bottom w:val="none" w:sz="0" w:space="0" w:color="auto"/>
            <w:right w:val="none" w:sz="0" w:space="0" w:color="auto"/>
          </w:divBdr>
          <w:divsChild>
            <w:div w:id="1844976046">
              <w:marLeft w:val="0"/>
              <w:marRight w:val="0"/>
              <w:marTop w:val="0"/>
              <w:marBottom w:val="0"/>
              <w:divBdr>
                <w:top w:val="none" w:sz="0" w:space="0" w:color="auto"/>
                <w:left w:val="none" w:sz="0" w:space="0" w:color="auto"/>
                <w:bottom w:val="none" w:sz="0" w:space="0" w:color="auto"/>
                <w:right w:val="none" w:sz="0" w:space="0" w:color="auto"/>
              </w:divBdr>
              <w:divsChild>
                <w:div w:id="1775322897">
                  <w:marLeft w:val="0"/>
                  <w:marRight w:val="0"/>
                  <w:marTop w:val="0"/>
                  <w:marBottom w:val="0"/>
                  <w:divBdr>
                    <w:top w:val="none" w:sz="0" w:space="0" w:color="auto"/>
                    <w:left w:val="none" w:sz="0" w:space="0" w:color="auto"/>
                    <w:bottom w:val="none" w:sz="0" w:space="0" w:color="auto"/>
                    <w:right w:val="none" w:sz="0" w:space="0" w:color="auto"/>
                  </w:divBdr>
                  <w:divsChild>
                    <w:div w:id="14690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044768">
      <w:bodyDiv w:val="1"/>
      <w:marLeft w:val="0"/>
      <w:marRight w:val="0"/>
      <w:marTop w:val="0"/>
      <w:marBottom w:val="0"/>
      <w:divBdr>
        <w:top w:val="none" w:sz="0" w:space="0" w:color="auto"/>
        <w:left w:val="none" w:sz="0" w:space="0" w:color="auto"/>
        <w:bottom w:val="none" w:sz="0" w:space="0" w:color="auto"/>
        <w:right w:val="none" w:sz="0" w:space="0" w:color="auto"/>
      </w:divBdr>
      <w:divsChild>
        <w:div w:id="1583022487">
          <w:marLeft w:val="0"/>
          <w:marRight w:val="0"/>
          <w:marTop w:val="0"/>
          <w:marBottom w:val="0"/>
          <w:divBdr>
            <w:top w:val="none" w:sz="0" w:space="0" w:color="auto"/>
            <w:left w:val="none" w:sz="0" w:space="0" w:color="auto"/>
            <w:bottom w:val="none" w:sz="0" w:space="0" w:color="auto"/>
            <w:right w:val="none" w:sz="0" w:space="0" w:color="auto"/>
          </w:divBdr>
          <w:divsChild>
            <w:div w:id="304552187">
              <w:marLeft w:val="0"/>
              <w:marRight w:val="0"/>
              <w:marTop w:val="0"/>
              <w:marBottom w:val="0"/>
              <w:divBdr>
                <w:top w:val="none" w:sz="0" w:space="0" w:color="auto"/>
                <w:left w:val="none" w:sz="0" w:space="0" w:color="auto"/>
                <w:bottom w:val="none" w:sz="0" w:space="0" w:color="auto"/>
                <w:right w:val="none" w:sz="0" w:space="0" w:color="auto"/>
              </w:divBdr>
              <w:divsChild>
                <w:div w:id="1036924545">
                  <w:marLeft w:val="0"/>
                  <w:marRight w:val="0"/>
                  <w:marTop w:val="0"/>
                  <w:marBottom w:val="0"/>
                  <w:divBdr>
                    <w:top w:val="none" w:sz="0" w:space="0" w:color="auto"/>
                    <w:left w:val="none" w:sz="0" w:space="0" w:color="auto"/>
                    <w:bottom w:val="none" w:sz="0" w:space="0" w:color="auto"/>
                    <w:right w:val="none" w:sz="0" w:space="0" w:color="auto"/>
                  </w:divBdr>
                  <w:divsChild>
                    <w:div w:id="10555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21684">
      <w:bodyDiv w:val="1"/>
      <w:marLeft w:val="0"/>
      <w:marRight w:val="0"/>
      <w:marTop w:val="0"/>
      <w:marBottom w:val="0"/>
      <w:divBdr>
        <w:top w:val="none" w:sz="0" w:space="0" w:color="auto"/>
        <w:left w:val="none" w:sz="0" w:space="0" w:color="auto"/>
        <w:bottom w:val="none" w:sz="0" w:space="0" w:color="auto"/>
        <w:right w:val="none" w:sz="0" w:space="0" w:color="auto"/>
      </w:divBdr>
      <w:divsChild>
        <w:div w:id="1184828114">
          <w:marLeft w:val="0"/>
          <w:marRight w:val="0"/>
          <w:marTop w:val="0"/>
          <w:marBottom w:val="0"/>
          <w:divBdr>
            <w:top w:val="none" w:sz="0" w:space="0" w:color="auto"/>
            <w:left w:val="none" w:sz="0" w:space="0" w:color="auto"/>
            <w:bottom w:val="none" w:sz="0" w:space="0" w:color="auto"/>
            <w:right w:val="none" w:sz="0" w:space="0" w:color="auto"/>
          </w:divBdr>
          <w:divsChild>
            <w:div w:id="1275866380">
              <w:marLeft w:val="0"/>
              <w:marRight w:val="0"/>
              <w:marTop w:val="0"/>
              <w:marBottom w:val="0"/>
              <w:divBdr>
                <w:top w:val="none" w:sz="0" w:space="0" w:color="auto"/>
                <w:left w:val="none" w:sz="0" w:space="0" w:color="auto"/>
                <w:bottom w:val="none" w:sz="0" w:space="0" w:color="auto"/>
                <w:right w:val="none" w:sz="0" w:space="0" w:color="auto"/>
              </w:divBdr>
              <w:divsChild>
                <w:div w:id="12777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3161">
      <w:bodyDiv w:val="1"/>
      <w:marLeft w:val="0"/>
      <w:marRight w:val="0"/>
      <w:marTop w:val="0"/>
      <w:marBottom w:val="0"/>
      <w:divBdr>
        <w:top w:val="none" w:sz="0" w:space="0" w:color="auto"/>
        <w:left w:val="none" w:sz="0" w:space="0" w:color="auto"/>
        <w:bottom w:val="none" w:sz="0" w:space="0" w:color="auto"/>
        <w:right w:val="none" w:sz="0" w:space="0" w:color="auto"/>
      </w:divBdr>
      <w:divsChild>
        <w:div w:id="1874616561">
          <w:marLeft w:val="0"/>
          <w:marRight w:val="0"/>
          <w:marTop w:val="0"/>
          <w:marBottom w:val="0"/>
          <w:divBdr>
            <w:top w:val="none" w:sz="0" w:space="0" w:color="auto"/>
            <w:left w:val="none" w:sz="0" w:space="0" w:color="auto"/>
            <w:bottom w:val="none" w:sz="0" w:space="0" w:color="auto"/>
            <w:right w:val="none" w:sz="0" w:space="0" w:color="auto"/>
          </w:divBdr>
          <w:divsChild>
            <w:div w:id="1540820295">
              <w:marLeft w:val="0"/>
              <w:marRight w:val="0"/>
              <w:marTop w:val="0"/>
              <w:marBottom w:val="0"/>
              <w:divBdr>
                <w:top w:val="none" w:sz="0" w:space="0" w:color="auto"/>
                <w:left w:val="none" w:sz="0" w:space="0" w:color="auto"/>
                <w:bottom w:val="none" w:sz="0" w:space="0" w:color="auto"/>
                <w:right w:val="none" w:sz="0" w:space="0" w:color="auto"/>
              </w:divBdr>
              <w:divsChild>
                <w:div w:id="4391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59860">
      <w:bodyDiv w:val="1"/>
      <w:marLeft w:val="0"/>
      <w:marRight w:val="0"/>
      <w:marTop w:val="0"/>
      <w:marBottom w:val="0"/>
      <w:divBdr>
        <w:top w:val="none" w:sz="0" w:space="0" w:color="auto"/>
        <w:left w:val="none" w:sz="0" w:space="0" w:color="auto"/>
        <w:bottom w:val="none" w:sz="0" w:space="0" w:color="auto"/>
        <w:right w:val="none" w:sz="0" w:space="0" w:color="auto"/>
      </w:divBdr>
      <w:divsChild>
        <w:div w:id="1771700745">
          <w:marLeft w:val="0"/>
          <w:marRight w:val="0"/>
          <w:marTop w:val="0"/>
          <w:marBottom w:val="0"/>
          <w:divBdr>
            <w:top w:val="none" w:sz="0" w:space="0" w:color="auto"/>
            <w:left w:val="none" w:sz="0" w:space="0" w:color="auto"/>
            <w:bottom w:val="none" w:sz="0" w:space="0" w:color="auto"/>
            <w:right w:val="none" w:sz="0" w:space="0" w:color="auto"/>
          </w:divBdr>
          <w:divsChild>
            <w:div w:id="1004280616">
              <w:marLeft w:val="0"/>
              <w:marRight w:val="0"/>
              <w:marTop w:val="0"/>
              <w:marBottom w:val="0"/>
              <w:divBdr>
                <w:top w:val="none" w:sz="0" w:space="0" w:color="auto"/>
                <w:left w:val="none" w:sz="0" w:space="0" w:color="auto"/>
                <w:bottom w:val="none" w:sz="0" w:space="0" w:color="auto"/>
                <w:right w:val="none" w:sz="0" w:space="0" w:color="auto"/>
              </w:divBdr>
              <w:divsChild>
                <w:div w:id="564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2667">
      <w:bodyDiv w:val="1"/>
      <w:marLeft w:val="0"/>
      <w:marRight w:val="0"/>
      <w:marTop w:val="0"/>
      <w:marBottom w:val="0"/>
      <w:divBdr>
        <w:top w:val="none" w:sz="0" w:space="0" w:color="auto"/>
        <w:left w:val="none" w:sz="0" w:space="0" w:color="auto"/>
        <w:bottom w:val="none" w:sz="0" w:space="0" w:color="auto"/>
        <w:right w:val="none" w:sz="0" w:space="0" w:color="auto"/>
      </w:divBdr>
      <w:divsChild>
        <w:div w:id="1610627757">
          <w:marLeft w:val="0"/>
          <w:marRight w:val="0"/>
          <w:marTop w:val="0"/>
          <w:marBottom w:val="0"/>
          <w:divBdr>
            <w:top w:val="none" w:sz="0" w:space="0" w:color="auto"/>
            <w:left w:val="none" w:sz="0" w:space="0" w:color="auto"/>
            <w:bottom w:val="none" w:sz="0" w:space="0" w:color="auto"/>
            <w:right w:val="none" w:sz="0" w:space="0" w:color="auto"/>
          </w:divBdr>
          <w:divsChild>
            <w:div w:id="596138196">
              <w:marLeft w:val="0"/>
              <w:marRight w:val="0"/>
              <w:marTop w:val="0"/>
              <w:marBottom w:val="0"/>
              <w:divBdr>
                <w:top w:val="none" w:sz="0" w:space="0" w:color="auto"/>
                <w:left w:val="none" w:sz="0" w:space="0" w:color="auto"/>
                <w:bottom w:val="none" w:sz="0" w:space="0" w:color="auto"/>
                <w:right w:val="none" w:sz="0" w:space="0" w:color="auto"/>
              </w:divBdr>
              <w:divsChild>
                <w:div w:id="1088620625">
                  <w:marLeft w:val="0"/>
                  <w:marRight w:val="0"/>
                  <w:marTop w:val="0"/>
                  <w:marBottom w:val="0"/>
                  <w:divBdr>
                    <w:top w:val="none" w:sz="0" w:space="0" w:color="auto"/>
                    <w:left w:val="none" w:sz="0" w:space="0" w:color="auto"/>
                    <w:bottom w:val="none" w:sz="0" w:space="0" w:color="auto"/>
                    <w:right w:val="none" w:sz="0" w:space="0" w:color="auto"/>
                  </w:divBdr>
                  <w:divsChild>
                    <w:div w:id="17510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1564">
      <w:bodyDiv w:val="1"/>
      <w:marLeft w:val="0"/>
      <w:marRight w:val="0"/>
      <w:marTop w:val="0"/>
      <w:marBottom w:val="0"/>
      <w:divBdr>
        <w:top w:val="none" w:sz="0" w:space="0" w:color="auto"/>
        <w:left w:val="none" w:sz="0" w:space="0" w:color="auto"/>
        <w:bottom w:val="none" w:sz="0" w:space="0" w:color="auto"/>
        <w:right w:val="none" w:sz="0" w:space="0" w:color="auto"/>
      </w:divBdr>
      <w:divsChild>
        <w:div w:id="1256982929">
          <w:marLeft w:val="0"/>
          <w:marRight w:val="0"/>
          <w:marTop w:val="0"/>
          <w:marBottom w:val="0"/>
          <w:divBdr>
            <w:top w:val="none" w:sz="0" w:space="0" w:color="auto"/>
            <w:left w:val="none" w:sz="0" w:space="0" w:color="auto"/>
            <w:bottom w:val="none" w:sz="0" w:space="0" w:color="auto"/>
            <w:right w:val="none" w:sz="0" w:space="0" w:color="auto"/>
          </w:divBdr>
          <w:divsChild>
            <w:div w:id="467020301">
              <w:marLeft w:val="0"/>
              <w:marRight w:val="0"/>
              <w:marTop w:val="0"/>
              <w:marBottom w:val="0"/>
              <w:divBdr>
                <w:top w:val="none" w:sz="0" w:space="0" w:color="auto"/>
                <w:left w:val="none" w:sz="0" w:space="0" w:color="auto"/>
                <w:bottom w:val="none" w:sz="0" w:space="0" w:color="auto"/>
                <w:right w:val="none" w:sz="0" w:space="0" w:color="auto"/>
              </w:divBdr>
              <w:divsChild>
                <w:div w:id="251281370">
                  <w:marLeft w:val="0"/>
                  <w:marRight w:val="0"/>
                  <w:marTop w:val="0"/>
                  <w:marBottom w:val="0"/>
                  <w:divBdr>
                    <w:top w:val="none" w:sz="0" w:space="0" w:color="auto"/>
                    <w:left w:val="none" w:sz="0" w:space="0" w:color="auto"/>
                    <w:bottom w:val="none" w:sz="0" w:space="0" w:color="auto"/>
                    <w:right w:val="none" w:sz="0" w:space="0" w:color="auto"/>
                  </w:divBdr>
                  <w:divsChild>
                    <w:div w:id="12501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60891">
      <w:bodyDiv w:val="1"/>
      <w:marLeft w:val="0"/>
      <w:marRight w:val="0"/>
      <w:marTop w:val="0"/>
      <w:marBottom w:val="0"/>
      <w:divBdr>
        <w:top w:val="none" w:sz="0" w:space="0" w:color="auto"/>
        <w:left w:val="none" w:sz="0" w:space="0" w:color="auto"/>
        <w:bottom w:val="none" w:sz="0" w:space="0" w:color="auto"/>
        <w:right w:val="none" w:sz="0" w:space="0" w:color="auto"/>
      </w:divBdr>
      <w:divsChild>
        <w:div w:id="590628860">
          <w:marLeft w:val="0"/>
          <w:marRight w:val="0"/>
          <w:marTop w:val="0"/>
          <w:marBottom w:val="0"/>
          <w:divBdr>
            <w:top w:val="none" w:sz="0" w:space="0" w:color="auto"/>
            <w:left w:val="none" w:sz="0" w:space="0" w:color="auto"/>
            <w:bottom w:val="none" w:sz="0" w:space="0" w:color="auto"/>
            <w:right w:val="none" w:sz="0" w:space="0" w:color="auto"/>
          </w:divBdr>
          <w:divsChild>
            <w:div w:id="1028725616">
              <w:marLeft w:val="0"/>
              <w:marRight w:val="0"/>
              <w:marTop w:val="0"/>
              <w:marBottom w:val="0"/>
              <w:divBdr>
                <w:top w:val="none" w:sz="0" w:space="0" w:color="auto"/>
                <w:left w:val="none" w:sz="0" w:space="0" w:color="auto"/>
                <w:bottom w:val="none" w:sz="0" w:space="0" w:color="auto"/>
                <w:right w:val="none" w:sz="0" w:space="0" w:color="auto"/>
              </w:divBdr>
              <w:divsChild>
                <w:div w:id="19531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5713">
      <w:bodyDiv w:val="1"/>
      <w:marLeft w:val="0"/>
      <w:marRight w:val="0"/>
      <w:marTop w:val="0"/>
      <w:marBottom w:val="0"/>
      <w:divBdr>
        <w:top w:val="none" w:sz="0" w:space="0" w:color="auto"/>
        <w:left w:val="none" w:sz="0" w:space="0" w:color="auto"/>
        <w:bottom w:val="none" w:sz="0" w:space="0" w:color="auto"/>
        <w:right w:val="none" w:sz="0" w:space="0" w:color="auto"/>
      </w:divBdr>
      <w:divsChild>
        <w:div w:id="362168472">
          <w:marLeft w:val="0"/>
          <w:marRight w:val="0"/>
          <w:marTop w:val="0"/>
          <w:marBottom w:val="0"/>
          <w:divBdr>
            <w:top w:val="none" w:sz="0" w:space="0" w:color="auto"/>
            <w:left w:val="none" w:sz="0" w:space="0" w:color="auto"/>
            <w:bottom w:val="none" w:sz="0" w:space="0" w:color="auto"/>
            <w:right w:val="none" w:sz="0" w:space="0" w:color="auto"/>
          </w:divBdr>
          <w:divsChild>
            <w:div w:id="1073505007">
              <w:marLeft w:val="0"/>
              <w:marRight w:val="0"/>
              <w:marTop w:val="0"/>
              <w:marBottom w:val="0"/>
              <w:divBdr>
                <w:top w:val="none" w:sz="0" w:space="0" w:color="auto"/>
                <w:left w:val="none" w:sz="0" w:space="0" w:color="auto"/>
                <w:bottom w:val="none" w:sz="0" w:space="0" w:color="auto"/>
                <w:right w:val="none" w:sz="0" w:space="0" w:color="auto"/>
              </w:divBdr>
              <w:divsChild>
                <w:div w:id="1019507738">
                  <w:marLeft w:val="0"/>
                  <w:marRight w:val="0"/>
                  <w:marTop w:val="0"/>
                  <w:marBottom w:val="0"/>
                  <w:divBdr>
                    <w:top w:val="none" w:sz="0" w:space="0" w:color="auto"/>
                    <w:left w:val="none" w:sz="0" w:space="0" w:color="auto"/>
                    <w:bottom w:val="none" w:sz="0" w:space="0" w:color="auto"/>
                    <w:right w:val="none" w:sz="0" w:space="0" w:color="auto"/>
                  </w:divBdr>
                  <w:divsChild>
                    <w:div w:id="12822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90228">
      <w:bodyDiv w:val="1"/>
      <w:marLeft w:val="0"/>
      <w:marRight w:val="0"/>
      <w:marTop w:val="0"/>
      <w:marBottom w:val="0"/>
      <w:divBdr>
        <w:top w:val="none" w:sz="0" w:space="0" w:color="auto"/>
        <w:left w:val="none" w:sz="0" w:space="0" w:color="auto"/>
        <w:bottom w:val="none" w:sz="0" w:space="0" w:color="auto"/>
        <w:right w:val="none" w:sz="0" w:space="0" w:color="auto"/>
      </w:divBdr>
      <w:divsChild>
        <w:div w:id="439766496">
          <w:marLeft w:val="0"/>
          <w:marRight w:val="0"/>
          <w:marTop w:val="0"/>
          <w:marBottom w:val="0"/>
          <w:divBdr>
            <w:top w:val="none" w:sz="0" w:space="0" w:color="auto"/>
            <w:left w:val="none" w:sz="0" w:space="0" w:color="auto"/>
            <w:bottom w:val="none" w:sz="0" w:space="0" w:color="auto"/>
            <w:right w:val="none" w:sz="0" w:space="0" w:color="auto"/>
          </w:divBdr>
          <w:divsChild>
            <w:div w:id="311328604">
              <w:marLeft w:val="0"/>
              <w:marRight w:val="0"/>
              <w:marTop w:val="0"/>
              <w:marBottom w:val="0"/>
              <w:divBdr>
                <w:top w:val="none" w:sz="0" w:space="0" w:color="auto"/>
                <w:left w:val="none" w:sz="0" w:space="0" w:color="auto"/>
                <w:bottom w:val="none" w:sz="0" w:space="0" w:color="auto"/>
                <w:right w:val="none" w:sz="0" w:space="0" w:color="auto"/>
              </w:divBdr>
              <w:divsChild>
                <w:div w:id="19826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11222">
      <w:bodyDiv w:val="1"/>
      <w:marLeft w:val="0"/>
      <w:marRight w:val="0"/>
      <w:marTop w:val="0"/>
      <w:marBottom w:val="0"/>
      <w:divBdr>
        <w:top w:val="none" w:sz="0" w:space="0" w:color="auto"/>
        <w:left w:val="none" w:sz="0" w:space="0" w:color="auto"/>
        <w:bottom w:val="none" w:sz="0" w:space="0" w:color="auto"/>
        <w:right w:val="none" w:sz="0" w:space="0" w:color="auto"/>
      </w:divBdr>
      <w:divsChild>
        <w:div w:id="1176454934">
          <w:marLeft w:val="0"/>
          <w:marRight w:val="0"/>
          <w:marTop w:val="0"/>
          <w:marBottom w:val="0"/>
          <w:divBdr>
            <w:top w:val="none" w:sz="0" w:space="0" w:color="auto"/>
            <w:left w:val="none" w:sz="0" w:space="0" w:color="auto"/>
            <w:bottom w:val="none" w:sz="0" w:space="0" w:color="auto"/>
            <w:right w:val="none" w:sz="0" w:space="0" w:color="auto"/>
          </w:divBdr>
          <w:divsChild>
            <w:div w:id="529608452">
              <w:marLeft w:val="0"/>
              <w:marRight w:val="0"/>
              <w:marTop w:val="0"/>
              <w:marBottom w:val="0"/>
              <w:divBdr>
                <w:top w:val="none" w:sz="0" w:space="0" w:color="auto"/>
                <w:left w:val="none" w:sz="0" w:space="0" w:color="auto"/>
                <w:bottom w:val="none" w:sz="0" w:space="0" w:color="auto"/>
                <w:right w:val="none" w:sz="0" w:space="0" w:color="auto"/>
              </w:divBdr>
              <w:divsChild>
                <w:div w:id="1228110544">
                  <w:marLeft w:val="0"/>
                  <w:marRight w:val="0"/>
                  <w:marTop w:val="0"/>
                  <w:marBottom w:val="0"/>
                  <w:divBdr>
                    <w:top w:val="none" w:sz="0" w:space="0" w:color="auto"/>
                    <w:left w:val="none" w:sz="0" w:space="0" w:color="auto"/>
                    <w:bottom w:val="none" w:sz="0" w:space="0" w:color="auto"/>
                    <w:right w:val="none" w:sz="0" w:space="0" w:color="auto"/>
                  </w:divBdr>
                  <w:divsChild>
                    <w:div w:id="11413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11179">
      <w:bodyDiv w:val="1"/>
      <w:marLeft w:val="0"/>
      <w:marRight w:val="0"/>
      <w:marTop w:val="0"/>
      <w:marBottom w:val="0"/>
      <w:divBdr>
        <w:top w:val="none" w:sz="0" w:space="0" w:color="auto"/>
        <w:left w:val="none" w:sz="0" w:space="0" w:color="auto"/>
        <w:bottom w:val="none" w:sz="0" w:space="0" w:color="auto"/>
        <w:right w:val="none" w:sz="0" w:space="0" w:color="auto"/>
      </w:divBdr>
      <w:divsChild>
        <w:div w:id="1717311641">
          <w:marLeft w:val="0"/>
          <w:marRight w:val="0"/>
          <w:marTop w:val="0"/>
          <w:marBottom w:val="0"/>
          <w:divBdr>
            <w:top w:val="none" w:sz="0" w:space="0" w:color="auto"/>
            <w:left w:val="none" w:sz="0" w:space="0" w:color="auto"/>
            <w:bottom w:val="none" w:sz="0" w:space="0" w:color="auto"/>
            <w:right w:val="none" w:sz="0" w:space="0" w:color="auto"/>
          </w:divBdr>
          <w:divsChild>
            <w:div w:id="286740585">
              <w:marLeft w:val="0"/>
              <w:marRight w:val="0"/>
              <w:marTop w:val="0"/>
              <w:marBottom w:val="0"/>
              <w:divBdr>
                <w:top w:val="none" w:sz="0" w:space="0" w:color="auto"/>
                <w:left w:val="none" w:sz="0" w:space="0" w:color="auto"/>
                <w:bottom w:val="none" w:sz="0" w:space="0" w:color="auto"/>
                <w:right w:val="none" w:sz="0" w:space="0" w:color="auto"/>
              </w:divBdr>
              <w:divsChild>
                <w:div w:id="1938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75928">
      <w:bodyDiv w:val="1"/>
      <w:marLeft w:val="0"/>
      <w:marRight w:val="0"/>
      <w:marTop w:val="0"/>
      <w:marBottom w:val="0"/>
      <w:divBdr>
        <w:top w:val="none" w:sz="0" w:space="0" w:color="auto"/>
        <w:left w:val="none" w:sz="0" w:space="0" w:color="auto"/>
        <w:bottom w:val="none" w:sz="0" w:space="0" w:color="auto"/>
        <w:right w:val="none" w:sz="0" w:space="0" w:color="auto"/>
      </w:divBdr>
      <w:divsChild>
        <w:div w:id="477769959">
          <w:marLeft w:val="0"/>
          <w:marRight w:val="0"/>
          <w:marTop w:val="0"/>
          <w:marBottom w:val="0"/>
          <w:divBdr>
            <w:top w:val="none" w:sz="0" w:space="0" w:color="auto"/>
            <w:left w:val="none" w:sz="0" w:space="0" w:color="auto"/>
            <w:bottom w:val="none" w:sz="0" w:space="0" w:color="auto"/>
            <w:right w:val="none" w:sz="0" w:space="0" w:color="auto"/>
          </w:divBdr>
          <w:divsChild>
            <w:div w:id="1194418067">
              <w:marLeft w:val="0"/>
              <w:marRight w:val="0"/>
              <w:marTop w:val="0"/>
              <w:marBottom w:val="0"/>
              <w:divBdr>
                <w:top w:val="none" w:sz="0" w:space="0" w:color="auto"/>
                <w:left w:val="none" w:sz="0" w:space="0" w:color="auto"/>
                <w:bottom w:val="none" w:sz="0" w:space="0" w:color="auto"/>
                <w:right w:val="none" w:sz="0" w:space="0" w:color="auto"/>
              </w:divBdr>
              <w:divsChild>
                <w:div w:id="16418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29463">
      <w:bodyDiv w:val="1"/>
      <w:marLeft w:val="0"/>
      <w:marRight w:val="0"/>
      <w:marTop w:val="0"/>
      <w:marBottom w:val="0"/>
      <w:divBdr>
        <w:top w:val="none" w:sz="0" w:space="0" w:color="auto"/>
        <w:left w:val="none" w:sz="0" w:space="0" w:color="auto"/>
        <w:bottom w:val="none" w:sz="0" w:space="0" w:color="auto"/>
        <w:right w:val="none" w:sz="0" w:space="0" w:color="auto"/>
      </w:divBdr>
    </w:div>
    <w:div w:id="702704612">
      <w:bodyDiv w:val="1"/>
      <w:marLeft w:val="0"/>
      <w:marRight w:val="0"/>
      <w:marTop w:val="0"/>
      <w:marBottom w:val="0"/>
      <w:divBdr>
        <w:top w:val="none" w:sz="0" w:space="0" w:color="auto"/>
        <w:left w:val="none" w:sz="0" w:space="0" w:color="auto"/>
        <w:bottom w:val="none" w:sz="0" w:space="0" w:color="auto"/>
        <w:right w:val="none" w:sz="0" w:space="0" w:color="auto"/>
      </w:divBdr>
      <w:divsChild>
        <w:div w:id="905073157">
          <w:marLeft w:val="0"/>
          <w:marRight w:val="0"/>
          <w:marTop w:val="0"/>
          <w:marBottom w:val="0"/>
          <w:divBdr>
            <w:top w:val="none" w:sz="0" w:space="0" w:color="auto"/>
            <w:left w:val="none" w:sz="0" w:space="0" w:color="auto"/>
            <w:bottom w:val="none" w:sz="0" w:space="0" w:color="auto"/>
            <w:right w:val="none" w:sz="0" w:space="0" w:color="auto"/>
          </w:divBdr>
          <w:divsChild>
            <w:div w:id="1211697174">
              <w:marLeft w:val="0"/>
              <w:marRight w:val="0"/>
              <w:marTop w:val="0"/>
              <w:marBottom w:val="0"/>
              <w:divBdr>
                <w:top w:val="none" w:sz="0" w:space="0" w:color="auto"/>
                <w:left w:val="none" w:sz="0" w:space="0" w:color="auto"/>
                <w:bottom w:val="none" w:sz="0" w:space="0" w:color="auto"/>
                <w:right w:val="none" w:sz="0" w:space="0" w:color="auto"/>
              </w:divBdr>
              <w:divsChild>
                <w:div w:id="81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30997">
      <w:bodyDiv w:val="1"/>
      <w:marLeft w:val="0"/>
      <w:marRight w:val="0"/>
      <w:marTop w:val="0"/>
      <w:marBottom w:val="0"/>
      <w:divBdr>
        <w:top w:val="none" w:sz="0" w:space="0" w:color="auto"/>
        <w:left w:val="none" w:sz="0" w:space="0" w:color="auto"/>
        <w:bottom w:val="none" w:sz="0" w:space="0" w:color="auto"/>
        <w:right w:val="none" w:sz="0" w:space="0" w:color="auto"/>
      </w:divBdr>
      <w:divsChild>
        <w:div w:id="494958602">
          <w:marLeft w:val="0"/>
          <w:marRight w:val="0"/>
          <w:marTop w:val="0"/>
          <w:marBottom w:val="0"/>
          <w:divBdr>
            <w:top w:val="none" w:sz="0" w:space="0" w:color="auto"/>
            <w:left w:val="none" w:sz="0" w:space="0" w:color="auto"/>
            <w:bottom w:val="none" w:sz="0" w:space="0" w:color="auto"/>
            <w:right w:val="none" w:sz="0" w:space="0" w:color="auto"/>
          </w:divBdr>
          <w:divsChild>
            <w:div w:id="1052995366">
              <w:marLeft w:val="0"/>
              <w:marRight w:val="0"/>
              <w:marTop w:val="0"/>
              <w:marBottom w:val="0"/>
              <w:divBdr>
                <w:top w:val="none" w:sz="0" w:space="0" w:color="auto"/>
                <w:left w:val="none" w:sz="0" w:space="0" w:color="auto"/>
                <w:bottom w:val="none" w:sz="0" w:space="0" w:color="auto"/>
                <w:right w:val="none" w:sz="0" w:space="0" w:color="auto"/>
              </w:divBdr>
              <w:divsChild>
                <w:div w:id="1800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4772">
      <w:bodyDiv w:val="1"/>
      <w:marLeft w:val="0"/>
      <w:marRight w:val="0"/>
      <w:marTop w:val="0"/>
      <w:marBottom w:val="0"/>
      <w:divBdr>
        <w:top w:val="none" w:sz="0" w:space="0" w:color="auto"/>
        <w:left w:val="none" w:sz="0" w:space="0" w:color="auto"/>
        <w:bottom w:val="none" w:sz="0" w:space="0" w:color="auto"/>
        <w:right w:val="none" w:sz="0" w:space="0" w:color="auto"/>
      </w:divBdr>
      <w:divsChild>
        <w:div w:id="1049844243">
          <w:marLeft w:val="0"/>
          <w:marRight w:val="0"/>
          <w:marTop w:val="0"/>
          <w:marBottom w:val="0"/>
          <w:divBdr>
            <w:top w:val="none" w:sz="0" w:space="0" w:color="auto"/>
            <w:left w:val="none" w:sz="0" w:space="0" w:color="auto"/>
            <w:bottom w:val="none" w:sz="0" w:space="0" w:color="auto"/>
            <w:right w:val="none" w:sz="0" w:space="0" w:color="auto"/>
          </w:divBdr>
          <w:divsChild>
            <w:div w:id="1809980279">
              <w:marLeft w:val="0"/>
              <w:marRight w:val="0"/>
              <w:marTop w:val="0"/>
              <w:marBottom w:val="0"/>
              <w:divBdr>
                <w:top w:val="none" w:sz="0" w:space="0" w:color="auto"/>
                <w:left w:val="none" w:sz="0" w:space="0" w:color="auto"/>
                <w:bottom w:val="none" w:sz="0" w:space="0" w:color="auto"/>
                <w:right w:val="none" w:sz="0" w:space="0" w:color="auto"/>
              </w:divBdr>
              <w:divsChild>
                <w:div w:id="19477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33830">
      <w:bodyDiv w:val="1"/>
      <w:marLeft w:val="0"/>
      <w:marRight w:val="0"/>
      <w:marTop w:val="0"/>
      <w:marBottom w:val="0"/>
      <w:divBdr>
        <w:top w:val="none" w:sz="0" w:space="0" w:color="auto"/>
        <w:left w:val="none" w:sz="0" w:space="0" w:color="auto"/>
        <w:bottom w:val="none" w:sz="0" w:space="0" w:color="auto"/>
        <w:right w:val="none" w:sz="0" w:space="0" w:color="auto"/>
      </w:divBdr>
      <w:divsChild>
        <w:div w:id="2084328255">
          <w:marLeft w:val="0"/>
          <w:marRight w:val="0"/>
          <w:marTop w:val="0"/>
          <w:marBottom w:val="0"/>
          <w:divBdr>
            <w:top w:val="none" w:sz="0" w:space="0" w:color="auto"/>
            <w:left w:val="none" w:sz="0" w:space="0" w:color="auto"/>
            <w:bottom w:val="none" w:sz="0" w:space="0" w:color="auto"/>
            <w:right w:val="none" w:sz="0" w:space="0" w:color="auto"/>
          </w:divBdr>
          <w:divsChild>
            <w:div w:id="992175641">
              <w:marLeft w:val="0"/>
              <w:marRight w:val="0"/>
              <w:marTop w:val="0"/>
              <w:marBottom w:val="0"/>
              <w:divBdr>
                <w:top w:val="none" w:sz="0" w:space="0" w:color="auto"/>
                <w:left w:val="none" w:sz="0" w:space="0" w:color="auto"/>
                <w:bottom w:val="none" w:sz="0" w:space="0" w:color="auto"/>
                <w:right w:val="none" w:sz="0" w:space="0" w:color="auto"/>
              </w:divBdr>
              <w:divsChild>
                <w:div w:id="8210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14072">
      <w:bodyDiv w:val="1"/>
      <w:marLeft w:val="0"/>
      <w:marRight w:val="0"/>
      <w:marTop w:val="0"/>
      <w:marBottom w:val="0"/>
      <w:divBdr>
        <w:top w:val="none" w:sz="0" w:space="0" w:color="auto"/>
        <w:left w:val="none" w:sz="0" w:space="0" w:color="auto"/>
        <w:bottom w:val="none" w:sz="0" w:space="0" w:color="auto"/>
        <w:right w:val="none" w:sz="0" w:space="0" w:color="auto"/>
      </w:divBdr>
      <w:divsChild>
        <w:div w:id="165025411">
          <w:marLeft w:val="0"/>
          <w:marRight w:val="0"/>
          <w:marTop w:val="0"/>
          <w:marBottom w:val="0"/>
          <w:divBdr>
            <w:top w:val="none" w:sz="0" w:space="0" w:color="auto"/>
            <w:left w:val="none" w:sz="0" w:space="0" w:color="auto"/>
            <w:bottom w:val="none" w:sz="0" w:space="0" w:color="auto"/>
            <w:right w:val="none" w:sz="0" w:space="0" w:color="auto"/>
          </w:divBdr>
          <w:divsChild>
            <w:div w:id="287011908">
              <w:marLeft w:val="0"/>
              <w:marRight w:val="0"/>
              <w:marTop w:val="0"/>
              <w:marBottom w:val="0"/>
              <w:divBdr>
                <w:top w:val="none" w:sz="0" w:space="0" w:color="auto"/>
                <w:left w:val="none" w:sz="0" w:space="0" w:color="auto"/>
                <w:bottom w:val="none" w:sz="0" w:space="0" w:color="auto"/>
                <w:right w:val="none" w:sz="0" w:space="0" w:color="auto"/>
              </w:divBdr>
              <w:divsChild>
                <w:div w:id="1083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1840">
      <w:bodyDiv w:val="1"/>
      <w:marLeft w:val="0"/>
      <w:marRight w:val="0"/>
      <w:marTop w:val="0"/>
      <w:marBottom w:val="0"/>
      <w:divBdr>
        <w:top w:val="none" w:sz="0" w:space="0" w:color="auto"/>
        <w:left w:val="none" w:sz="0" w:space="0" w:color="auto"/>
        <w:bottom w:val="none" w:sz="0" w:space="0" w:color="auto"/>
        <w:right w:val="none" w:sz="0" w:space="0" w:color="auto"/>
      </w:divBdr>
      <w:divsChild>
        <w:div w:id="578952339">
          <w:marLeft w:val="0"/>
          <w:marRight w:val="0"/>
          <w:marTop w:val="0"/>
          <w:marBottom w:val="0"/>
          <w:divBdr>
            <w:top w:val="none" w:sz="0" w:space="0" w:color="auto"/>
            <w:left w:val="none" w:sz="0" w:space="0" w:color="auto"/>
            <w:bottom w:val="none" w:sz="0" w:space="0" w:color="auto"/>
            <w:right w:val="none" w:sz="0" w:space="0" w:color="auto"/>
          </w:divBdr>
          <w:divsChild>
            <w:div w:id="217514672">
              <w:marLeft w:val="0"/>
              <w:marRight w:val="0"/>
              <w:marTop w:val="0"/>
              <w:marBottom w:val="0"/>
              <w:divBdr>
                <w:top w:val="none" w:sz="0" w:space="0" w:color="auto"/>
                <w:left w:val="none" w:sz="0" w:space="0" w:color="auto"/>
                <w:bottom w:val="none" w:sz="0" w:space="0" w:color="auto"/>
                <w:right w:val="none" w:sz="0" w:space="0" w:color="auto"/>
              </w:divBdr>
              <w:divsChild>
                <w:div w:id="1501776120">
                  <w:marLeft w:val="0"/>
                  <w:marRight w:val="0"/>
                  <w:marTop w:val="0"/>
                  <w:marBottom w:val="0"/>
                  <w:divBdr>
                    <w:top w:val="none" w:sz="0" w:space="0" w:color="auto"/>
                    <w:left w:val="none" w:sz="0" w:space="0" w:color="auto"/>
                    <w:bottom w:val="none" w:sz="0" w:space="0" w:color="auto"/>
                    <w:right w:val="none" w:sz="0" w:space="0" w:color="auto"/>
                  </w:divBdr>
                </w:div>
                <w:div w:id="16273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90410">
      <w:bodyDiv w:val="1"/>
      <w:marLeft w:val="0"/>
      <w:marRight w:val="0"/>
      <w:marTop w:val="0"/>
      <w:marBottom w:val="0"/>
      <w:divBdr>
        <w:top w:val="none" w:sz="0" w:space="0" w:color="auto"/>
        <w:left w:val="none" w:sz="0" w:space="0" w:color="auto"/>
        <w:bottom w:val="none" w:sz="0" w:space="0" w:color="auto"/>
        <w:right w:val="none" w:sz="0" w:space="0" w:color="auto"/>
      </w:divBdr>
      <w:divsChild>
        <w:div w:id="2011709456">
          <w:marLeft w:val="0"/>
          <w:marRight w:val="0"/>
          <w:marTop w:val="0"/>
          <w:marBottom w:val="0"/>
          <w:divBdr>
            <w:top w:val="none" w:sz="0" w:space="0" w:color="auto"/>
            <w:left w:val="none" w:sz="0" w:space="0" w:color="auto"/>
            <w:bottom w:val="none" w:sz="0" w:space="0" w:color="auto"/>
            <w:right w:val="none" w:sz="0" w:space="0" w:color="auto"/>
          </w:divBdr>
          <w:divsChild>
            <w:div w:id="1975330011">
              <w:marLeft w:val="0"/>
              <w:marRight w:val="0"/>
              <w:marTop w:val="0"/>
              <w:marBottom w:val="0"/>
              <w:divBdr>
                <w:top w:val="none" w:sz="0" w:space="0" w:color="auto"/>
                <w:left w:val="none" w:sz="0" w:space="0" w:color="auto"/>
                <w:bottom w:val="none" w:sz="0" w:space="0" w:color="auto"/>
                <w:right w:val="none" w:sz="0" w:space="0" w:color="auto"/>
              </w:divBdr>
              <w:divsChild>
                <w:div w:id="1281915912">
                  <w:marLeft w:val="0"/>
                  <w:marRight w:val="0"/>
                  <w:marTop w:val="0"/>
                  <w:marBottom w:val="0"/>
                  <w:divBdr>
                    <w:top w:val="none" w:sz="0" w:space="0" w:color="auto"/>
                    <w:left w:val="none" w:sz="0" w:space="0" w:color="auto"/>
                    <w:bottom w:val="none" w:sz="0" w:space="0" w:color="auto"/>
                    <w:right w:val="none" w:sz="0" w:space="0" w:color="auto"/>
                  </w:divBdr>
                  <w:divsChild>
                    <w:div w:id="4028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233563">
      <w:bodyDiv w:val="1"/>
      <w:marLeft w:val="0"/>
      <w:marRight w:val="0"/>
      <w:marTop w:val="0"/>
      <w:marBottom w:val="0"/>
      <w:divBdr>
        <w:top w:val="none" w:sz="0" w:space="0" w:color="auto"/>
        <w:left w:val="none" w:sz="0" w:space="0" w:color="auto"/>
        <w:bottom w:val="none" w:sz="0" w:space="0" w:color="auto"/>
        <w:right w:val="none" w:sz="0" w:space="0" w:color="auto"/>
      </w:divBdr>
      <w:divsChild>
        <w:div w:id="1080441401">
          <w:marLeft w:val="0"/>
          <w:marRight w:val="0"/>
          <w:marTop w:val="0"/>
          <w:marBottom w:val="0"/>
          <w:divBdr>
            <w:top w:val="none" w:sz="0" w:space="0" w:color="auto"/>
            <w:left w:val="none" w:sz="0" w:space="0" w:color="auto"/>
            <w:bottom w:val="none" w:sz="0" w:space="0" w:color="auto"/>
            <w:right w:val="none" w:sz="0" w:space="0" w:color="auto"/>
          </w:divBdr>
          <w:divsChild>
            <w:div w:id="1789548161">
              <w:marLeft w:val="0"/>
              <w:marRight w:val="0"/>
              <w:marTop w:val="0"/>
              <w:marBottom w:val="0"/>
              <w:divBdr>
                <w:top w:val="none" w:sz="0" w:space="0" w:color="auto"/>
                <w:left w:val="none" w:sz="0" w:space="0" w:color="auto"/>
                <w:bottom w:val="none" w:sz="0" w:space="0" w:color="auto"/>
                <w:right w:val="none" w:sz="0" w:space="0" w:color="auto"/>
              </w:divBdr>
              <w:divsChild>
                <w:div w:id="4451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4208">
      <w:bodyDiv w:val="1"/>
      <w:marLeft w:val="0"/>
      <w:marRight w:val="0"/>
      <w:marTop w:val="0"/>
      <w:marBottom w:val="0"/>
      <w:divBdr>
        <w:top w:val="none" w:sz="0" w:space="0" w:color="auto"/>
        <w:left w:val="none" w:sz="0" w:space="0" w:color="auto"/>
        <w:bottom w:val="none" w:sz="0" w:space="0" w:color="auto"/>
        <w:right w:val="none" w:sz="0" w:space="0" w:color="auto"/>
      </w:divBdr>
      <w:divsChild>
        <w:div w:id="1167597865">
          <w:marLeft w:val="0"/>
          <w:marRight w:val="0"/>
          <w:marTop w:val="0"/>
          <w:marBottom w:val="0"/>
          <w:divBdr>
            <w:top w:val="none" w:sz="0" w:space="0" w:color="auto"/>
            <w:left w:val="none" w:sz="0" w:space="0" w:color="auto"/>
            <w:bottom w:val="none" w:sz="0" w:space="0" w:color="auto"/>
            <w:right w:val="none" w:sz="0" w:space="0" w:color="auto"/>
          </w:divBdr>
          <w:divsChild>
            <w:div w:id="1281566461">
              <w:marLeft w:val="0"/>
              <w:marRight w:val="0"/>
              <w:marTop w:val="0"/>
              <w:marBottom w:val="0"/>
              <w:divBdr>
                <w:top w:val="none" w:sz="0" w:space="0" w:color="auto"/>
                <w:left w:val="none" w:sz="0" w:space="0" w:color="auto"/>
                <w:bottom w:val="none" w:sz="0" w:space="0" w:color="auto"/>
                <w:right w:val="none" w:sz="0" w:space="0" w:color="auto"/>
              </w:divBdr>
              <w:divsChild>
                <w:div w:id="338042634">
                  <w:marLeft w:val="0"/>
                  <w:marRight w:val="0"/>
                  <w:marTop w:val="0"/>
                  <w:marBottom w:val="0"/>
                  <w:divBdr>
                    <w:top w:val="none" w:sz="0" w:space="0" w:color="auto"/>
                    <w:left w:val="none" w:sz="0" w:space="0" w:color="auto"/>
                    <w:bottom w:val="none" w:sz="0" w:space="0" w:color="auto"/>
                    <w:right w:val="none" w:sz="0" w:space="0" w:color="auto"/>
                  </w:divBdr>
                  <w:divsChild>
                    <w:div w:id="6180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043">
      <w:bodyDiv w:val="1"/>
      <w:marLeft w:val="0"/>
      <w:marRight w:val="0"/>
      <w:marTop w:val="0"/>
      <w:marBottom w:val="0"/>
      <w:divBdr>
        <w:top w:val="none" w:sz="0" w:space="0" w:color="auto"/>
        <w:left w:val="none" w:sz="0" w:space="0" w:color="auto"/>
        <w:bottom w:val="none" w:sz="0" w:space="0" w:color="auto"/>
        <w:right w:val="none" w:sz="0" w:space="0" w:color="auto"/>
      </w:divBdr>
      <w:divsChild>
        <w:div w:id="1661276263">
          <w:marLeft w:val="0"/>
          <w:marRight w:val="0"/>
          <w:marTop w:val="0"/>
          <w:marBottom w:val="0"/>
          <w:divBdr>
            <w:top w:val="none" w:sz="0" w:space="0" w:color="auto"/>
            <w:left w:val="none" w:sz="0" w:space="0" w:color="auto"/>
            <w:bottom w:val="none" w:sz="0" w:space="0" w:color="auto"/>
            <w:right w:val="none" w:sz="0" w:space="0" w:color="auto"/>
          </w:divBdr>
          <w:divsChild>
            <w:div w:id="1456295283">
              <w:marLeft w:val="0"/>
              <w:marRight w:val="0"/>
              <w:marTop w:val="0"/>
              <w:marBottom w:val="0"/>
              <w:divBdr>
                <w:top w:val="none" w:sz="0" w:space="0" w:color="auto"/>
                <w:left w:val="none" w:sz="0" w:space="0" w:color="auto"/>
                <w:bottom w:val="none" w:sz="0" w:space="0" w:color="auto"/>
                <w:right w:val="none" w:sz="0" w:space="0" w:color="auto"/>
              </w:divBdr>
              <w:divsChild>
                <w:div w:id="465976620">
                  <w:marLeft w:val="0"/>
                  <w:marRight w:val="0"/>
                  <w:marTop w:val="0"/>
                  <w:marBottom w:val="0"/>
                  <w:divBdr>
                    <w:top w:val="none" w:sz="0" w:space="0" w:color="auto"/>
                    <w:left w:val="none" w:sz="0" w:space="0" w:color="auto"/>
                    <w:bottom w:val="none" w:sz="0" w:space="0" w:color="auto"/>
                    <w:right w:val="none" w:sz="0" w:space="0" w:color="auto"/>
                  </w:divBdr>
                  <w:divsChild>
                    <w:div w:id="12007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24392">
      <w:bodyDiv w:val="1"/>
      <w:marLeft w:val="0"/>
      <w:marRight w:val="0"/>
      <w:marTop w:val="0"/>
      <w:marBottom w:val="0"/>
      <w:divBdr>
        <w:top w:val="none" w:sz="0" w:space="0" w:color="auto"/>
        <w:left w:val="none" w:sz="0" w:space="0" w:color="auto"/>
        <w:bottom w:val="none" w:sz="0" w:space="0" w:color="auto"/>
        <w:right w:val="none" w:sz="0" w:space="0" w:color="auto"/>
      </w:divBdr>
      <w:divsChild>
        <w:div w:id="1856384899">
          <w:marLeft w:val="0"/>
          <w:marRight w:val="0"/>
          <w:marTop w:val="0"/>
          <w:marBottom w:val="0"/>
          <w:divBdr>
            <w:top w:val="none" w:sz="0" w:space="0" w:color="auto"/>
            <w:left w:val="none" w:sz="0" w:space="0" w:color="auto"/>
            <w:bottom w:val="none" w:sz="0" w:space="0" w:color="auto"/>
            <w:right w:val="none" w:sz="0" w:space="0" w:color="auto"/>
          </w:divBdr>
          <w:divsChild>
            <w:div w:id="8679568">
              <w:marLeft w:val="0"/>
              <w:marRight w:val="0"/>
              <w:marTop w:val="0"/>
              <w:marBottom w:val="0"/>
              <w:divBdr>
                <w:top w:val="none" w:sz="0" w:space="0" w:color="auto"/>
                <w:left w:val="none" w:sz="0" w:space="0" w:color="auto"/>
                <w:bottom w:val="none" w:sz="0" w:space="0" w:color="auto"/>
                <w:right w:val="none" w:sz="0" w:space="0" w:color="auto"/>
              </w:divBdr>
              <w:divsChild>
                <w:div w:id="19549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98743">
      <w:bodyDiv w:val="1"/>
      <w:marLeft w:val="0"/>
      <w:marRight w:val="0"/>
      <w:marTop w:val="0"/>
      <w:marBottom w:val="0"/>
      <w:divBdr>
        <w:top w:val="none" w:sz="0" w:space="0" w:color="auto"/>
        <w:left w:val="none" w:sz="0" w:space="0" w:color="auto"/>
        <w:bottom w:val="none" w:sz="0" w:space="0" w:color="auto"/>
        <w:right w:val="none" w:sz="0" w:space="0" w:color="auto"/>
      </w:divBdr>
      <w:divsChild>
        <w:div w:id="1816217046">
          <w:marLeft w:val="0"/>
          <w:marRight w:val="0"/>
          <w:marTop w:val="0"/>
          <w:marBottom w:val="0"/>
          <w:divBdr>
            <w:top w:val="none" w:sz="0" w:space="0" w:color="auto"/>
            <w:left w:val="none" w:sz="0" w:space="0" w:color="auto"/>
            <w:bottom w:val="none" w:sz="0" w:space="0" w:color="auto"/>
            <w:right w:val="none" w:sz="0" w:space="0" w:color="auto"/>
          </w:divBdr>
          <w:divsChild>
            <w:div w:id="1389961805">
              <w:marLeft w:val="0"/>
              <w:marRight w:val="0"/>
              <w:marTop w:val="0"/>
              <w:marBottom w:val="0"/>
              <w:divBdr>
                <w:top w:val="none" w:sz="0" w:space="0" w:color="auto"/>
                <w:left w:val="none" w:sz="0" w:space="0" w:color="auto"/>
                <w:bottom w:val="none" w:sz="0" w:space="0" w:color="auto"/>
                <w:right w:val="none" w:sz="0" w:space="0" w:color="auto"/>
              </w:divBdr>
              <w:divsChild>
                <w:div w:id="226961096">
                  <w:marLeft w:val="0"/>
                  <w:marRight w:val="0"/>
                  <w:marTop w:val="0"/>
                  <w:marBottom w:val="0"/>
                  <w:divBdr>
                    <w:top w:val="none" w:sz="0" w:space="0" w:color="auto"/>
                    <w:left w:val="none" w:sz="0" w:space="0" w:color="auto"/>
                    <w:bottom w:val="none" w:sz="0" w:space="0" w:color="auto"/>
                    <w:right w:val="none" w:sz="0" w:space="0" w:color="auto"/>
                  </w:divBdr>
                  <w:divsChild>
                    <w:div w:id="19120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6156">
      <w:bodyDiv w:val="1"/>
      <w:marLeft w:val="0"/>
      <w:marRight w:val="0"/>
      <w:marTop w:val="0"/>
      <w:marBottom w:val="0"/>
      <w:divBdr>
        <w:top w:val="none" w:sz="0" w:space="0" w:color="auto"/>
        <w:left w:val="none" w:sz="0" w:space="0" w:color="auto"/>
        <w:bottom w:val="none" w:sz="0" w:space="0" w:color="auto"/>
        <w:right w:val="none" w:sz="0" w:space="0" w:color="auto"/>
      </w:divBdr>
    </w:div>
    <w:div w:id="1382513394">
      <w:bodyDiv w:val="1"/>
      <w:marLeft w:val="0"/>
      <w:marRight w:val="0"/>
      <w:marTop w:val="0"/>
      <w:marBottom w:val="0"/>
      <w:divBdr>
        <w:top w:val="none" w:sz="0" w:space="0" w:color="auto"/>
        <w:left w:val="none" w:sz="0" w:space="0" w:color="auto"/>
        <w:bottom w:val="none" w:sz="0" w:space="0" w:color="auto"/>
        <w:right w:val="none" w:sz="0" w:space="0" w:color="auto"/>
      </w:divBdr>
      <w:divsChild>
        <w:div w:id="274141137">
          <w:marLeft w:val="0"/>
          <w:marRight w:val="0"/>
          <w:marTop w:val="0"/>
          <w:marBottom w:val="0"/>
          <w:divBdr>
            <w:top w:val="none" w:sz="0" w:space="0" w:color="auto"/>
            <w:left w:val="none" w:sz="0" w:space="0" w:color="auto"/>
            <w:bottom w:val="none" w:sz="0" w:space="0" w:color="auto"/>
            <w:right w:val="none" w:sz="0" w:space="0" w:color="auto"/>
          </w:divBdr>
          <w:divsChild>
            <w:div w:id="1996253358">
              <w:marLeft w:val="0"/>
              <w:marRight w:val="0"/>
              <w:marTop w:val="0"/>
              <w:marBottom w:val="0"/>
              <w:divBdr>
                <w:top w:val="none" w:sz="0" w:space="0" w:color="auto"/>
                <w:left w:val="none" w:sz="0" w:space="0" w:color="auto"/>
                <w:bottom w:val="none" w:sz="0" w:space="0" w:color="auto"/>
                <w:right w:val="none" w:sz="0" w:space="0" w:color="auto"/>
              </w:divBdr>
              <w:divsChild>
                <w:div w:id="663362415">
                  <w:marLeft w:val="0"/>
                  <w:marRight w:val="0"/>
                  <w:marTop w:val="0"/>
                  <w:marBottom w:val="0"/>
                  <w:divBdr>
                    <w:top w:val="none" w:sz="0" w:space="0" w:color="auto"/>
                    <w:left w:val="none" w:sz="0" w:space="0" w:color="auto"/>
                    <w:bottom w:val="none" w:sz="0" w:space="0" w:color="auto"/>
                    <w:right w:val="none" w:sz="0" w:space="0" w:color="auto"/>
                  </w:divBdr>
                  <w:divsChild>
                    <w:div w:id="16304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10365">
      <w:bodyDiv w:val="1"/>
      <w:marLeft w:val="0"/>
      <w:marRight w:val="0"/>
      <w:marTop w:val="0"/>
      <w:marBottom w:val="0"/>
      <w:divBdr>
        <w:top w:val="none" w:sz="0" w:space="0" w:color="auto"/>
        <w:left w:val="none" w:sz="0" w:space="0" w:color="auto"/>
        <w:bottom w:val="none" w:sz="0" w:space="0" w:color="auto"/>
        <w:right w:val="none" w:sz="0" w:space="0" w:color="auto"/>
      </w:divBdr>
      <w:divsChild>
        <w:div w:id="976254499">
          <w:marLeft w:val="0"/>
          <w:marRight w:val="0"/>
          <w:marTop w:val="0"/>
          <w:marBottom w:val="0"/>
          <w:divBdr>
            <w:top w:val="none" w:sz="0" w:space="0" w:color="auto"/>
            <w:left w:val="none" w:sz="0" w:space="0" w:color="auto"/>
            <w:bottom w:val="none" w:sz="0" w:space="0" w:color="auto"/>
            <w:right w:val="none" w:sz="0" w:space="0" w:color="auto"/>
          </w:divBdr>
          <w:divsChild>
            <w:div w:id="1660426713">
              <w:marLeft w:val="0"/>
              <w:marRight w:val="0"/>
              <w:marTop w:val="0"/>
              <w:marBottom w:val="0"/>
              <w:divBdr>
                <w:top w:val="none" w:sz="0" w:space="0" w:color="auto"/>
                <w:left w:val="none" w:sz="0" w:space="0" w:color="auto"/>
                <w:bottom w:val="none" w:sz="0" w:space="0" w:color="auto"/>
                <w:right w:val="none" w:sz="0" w:space="0" w:color="auto"/>
              </w:divBdr>
              <w:divsChild>
                <w:div w:id="13294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4773">
      <w:bodyDiv w:val="1"/>
      <w:marLeft w:val="0"/>
      <w:marRight w:val="0"/>
      <w:marTop w:val="0"/>
      <w:marBottom w:val="0"/>
      <w:divBdr>
        <w:top w:val="none" w:sz="0" w:space="0" w:color="auto"/>
        <w:left w:val="none" w:sz="0" w:space="0" w:color="auto"/>
        <w:bottom w:val="none" w:sz="0" w:space="0" w:color="auto"/>
        <w:right w:val="none" w:sz="0" w:space="0" w:color="auto"/>
      </w:divBdr>
      <w:divsChild>
        <w:div w:id="1379012147">
          <w:marLeft w:val="0"/>
          <w:marRight w:val="0"/>
          <w:marTop w:val="0"/>
          <w:marBottom w:val="0"/>
          <w:divBdr>
            <w:top w:val="none" w:sz="0" w:space="0" w:color="auto"/>
            <w:left w:val="none" w:sz="0" w:space="0" w:color="auto"/>
            <w:bottom w:val="none" w:sz="0" w:space="0" w:color="auto"/>
            <w:right w:val="none" w:sz="0" w:space="0" w:color="auto"/>
          </w:divBdr>
          <w:divsChild>
            <w:div w:id="1514688129">
              <w:marLeft w:val="0"/>
              <w:marRight w:val="0"/>
              <w:marTop w:val="0"/>
              <w:marBottom w:val="0"/>
              <w:divBdr>
                <w:top w:val="none" w:sz="0" w:space="0" w:color="auto"/>
                <w:left w:val="none" w:sz="0" w:space="0" w:color="auto"/>
                <w:bottom w:val="none" w:sz="0" w:space="0" w:color="auto"/>
                <w:right w:val="none" w:sz="0" w:space="0" w:color="auto"/>
              </w:divBdr>
              <w:divsChild>
                <w:div w:id="17644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03285">
      <w:bodyDiv w:val="1"/>
      <w:marLeft w:val="0"/>
      <w:marRight w:val="0"/>
      <w:marTop w:val="0"/>
      <w:marBottom w:val="0"/>
      <w:divBdr>
        <w:top w:val="none" w:sz="0" w:space="0" w:color="auto"/>
        <w:left w:val="none" w:sz="0" w:space="0" w:color="auto"/>
        <w:bottom w:val="none" w:sz="0" w:space="0" w:color="auto"/>
        <w:right w:val="none" w:sz="0" w:space="0" w:color="auto"/>
      </w:divBdr>
      <w:divsChild>
        <w:div w:id="1921713832">
          <w:marLeft w:val="0"/>
          <w:marRight w:val="0"/>
          <w:marTop w:val="0"/>
          <w:marBottom w:val="0"/>
          <w:divBdr>
            <w:top w:val="none" w:sz="0" w:space="0" w:color="auto"/>
            <w:left w:val="none" w:sz="0" w:space="0" w:color="auto"/>
            <w:bottom w:val="none" w:sz="0" w:space="0" w:color="auto"/>
            <w:right w:val="none" w:sz="0" w:space="0" w:color="auto"/>
          </w:divBdr>
          <w:divsChild>
            <w:div w:id="2135050298">
              <w:marLeft w:val="0"/>
              <w:marRight w:val="0"/>
              <w:marTop w:val="0"/>
              <w:marBottom w:val="0"/>
              <w:divBdr>
                <w:top w:val="none" w:sz="0" w:space="0" w:color="auto"/>
                <w:left w:val="none" w:sz="0" w:space="0" w:color="auto"/>
                <w:bottom w:val="none" w:sz="0" w:space="0" w:color="auto"/>
                <w:right w:val="none" w:sz="0" w:space="0" w:color="auto"/>
              </w:divBdr>
              <w:divsChild>
                <w:div w:id="2034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10707">
      <w:bodyDiv w:val="1"/>
      <w:marLeft w:val="0"/>
      <w:marRight w:val="0"/>
      <w:marTop w:val="0"/>
      <w:marBottom w:val="0"/>
      <w:divBdr>
        <w:top w:val="none" w:sz="0" w:space="0" w:color="auto"/>
        <w:left w:val="none" w:sz="0" w:space="0" w:color="auto"/>
        <w:bottom w:val="none" w:sz="0" w:space="0" w:color="auto"/>
        <w:right w:val="none" w:sz="0" w:space="0" w:color="auto"/>
      </w:divBdr>
      <w:divsChild>
        <w:div w:id="663819344">
          <w:marLeft w:val="0"/>
          <w:marRight w:val="0"/>
          <w:marTop w:val="0"/>
          <w:marBottom w:val="0"/>
          <w:divBdr>
            <w:top w:val="none" w:sz="0" w:space="0" w:color="auto"/>
            <w:left w:val="none" w:sz="0" w:space="0" w:color="auto"/>
            <w:bottom w:val="none" w:sz="0" w:space="0" w:color="auto"/>
            <w:right w:val="none" w:sz="0" w:space="0" w:color="auto"/>
          </w:divBdr>
          <w:divsChild>
            <w:div w:id="652755703">
              <w:marLeft w:val="0"/>
              <w:marRight w:val="0"/>
              <w:marTop w:val="0"/>
              <w:marBottom w:val="0"/>
              <w:divBdr>
                <w:top w:val="none" w:sz="0" w:space="0" w:color="auto"/>
                <w:left w:val="none" w:sz="0" w:space="0" w:color="auto"/>
                <w:bottom w:val="none" w:sz="0" w:space="0" w:color="auto"/>
                <w:right w:val="none" w:sz="0" w:space="0" w:color="auto"/>
              </w:divBdr>
              <w:divsChild>
                <w:div w:id="19259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6653">
      <w:bodyDiv w:val="1"/>
      <w:marLeft w:val="0"/>
      <w:marRight w:val="0"/>
      <w:marTop w:val="0"/>
      <w:marBottom w:val="0"/>
      <w:divBdr>
        <w:top w:val="none" w:sz="0" w:space="0" w:color="auto"/>
        <w:left w:val="none" w:sz="0" w:space="0" w:color="auto"/>
        <w:bottom w:val="none" w:sz="0" w:space="0" w:color="auto"/>
        <w:right w:val="none" w:sz="0" w:space="0" w:color="auto"/>
      </w:divBdr>
      <w:divsChild>
        <w:div w:id="457070964">
          <w:marLeft w:val="0"/>
          <w:marRight w:val="0"/>
          <w:marTop w:val="0"/>
          <w:marBottom w:val="0"/>
          <w:divBdr>
            <w:top w:val="none" w:sz="0" w:space="0" w:color="auto"/>
            <w:left w:val="none" w:sz="0" w:space="0" w:color="auto"/>
            <w:bottom w:val="none" w:sz="0" w:space="0" w:color="auto"/>
            <w:right w:val="none" w:sz="0" w:space="0" w:color="auto"/>
          </w:divBdr>
          <w:divsChild>
            <w:div w:id="1752392228">
              <w:marLeft w:val="0"/>
              <w:marRight w:val="0"/>
              <w:marTop w:val="0"/>
              <w:marBottom w:val="0"/>
              <w:divBdr>
                <w:top w:val="none" w:sz="0" w:space="0" w:color="auto"/>
                <w:left w:val="none" w:sz="0" w:space="0" w:color="auto"/>
                <w:bottom w:val="none" w:sz="0" w:space="0" w:color="auto"/>
                <w:right w:val="none" w:sz="0" w:space="0" w:color="auto"/>
              </w:divBdr>
              <w:divsChild>
                <w:div w:id="1345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7104">
      <w:bodyDiv w:val="1"/>
      <w:marLeft w:val="0"/>
      <w:marRight w:val="0"/>
      <w:marTop w:val="0"/>
      <w:marBottom w:val="0"/>
      <w:divBdr>
        <w:top w:val="none" w:sz="0" w:space="0" w:color="auto"/>
        <w:left w:val="none" w:sz="0" w:space="0" w:color="auto"/>
        <w:bottom w:val="none" w:sz="0" w:space="0" w:color="auto"/>
        <w:right w:val="none" w:sz="0" w:space="0" w:color="auto"/>
      </w:divBdr>
      <w:divsChild>
        <w:div w:id="1865823812">
          <w:marLeft w:val="0"/>
          <w:marRight w:val="0"/>
          <w:marTop w:val="0"/>
          <w:marBottom w:val="0"/>
          <w:divBdr>
            <w:top w:val="none" w:sz="0" w:space="0" w:color="auto"/>
            <w:left w:val="none" w:sz="0" w:space="0" w:color="auto"/>
            <w:bottom w:val="none" w:sz="0" w:space="0" w:color="auto"/>
            <w:right w:val="none" w:sz="0" w:space="0" w:color="auto"/>
          </w:divBdr>
          <w:divsChild>
            <w:div w:id="1355154595">
              <w:marLeft w:val="0"/>
              <w:marRight w:val="0"/>
              <w:marTop w:val="0"/>
              <w:marBottom w:val="0"/>
              <w:divBdr>
                <w:top w:val="none" w:sz="0" w:space="0" w:color="auto"/>
                <w:left w:val="none" w:sz="0" w:space="0" w:color="auto"/>
                <w:bottom w:val="none" w:sz="0" w:space="0" w:color="auto"/>
                <w:right w:val="none" w:sz="0" w:space="0" w:color="auto"/>
              </w:divBdr>
              <w:divsChild>
                <w:div w:id="13090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3880">
      <w:bodyDiv w:val="1"/>
      <w:marLeft w:val="0"/>
      <w:marRight w:val="0"/>
      <w:marTop w:val="0"/>
      <w:marBottom w:val="0"/>
      <w:divBdr>
        <w:top w:val="none" w:sz="0" w:space="0" w:color="auto"/>
        <w:left w:val="none" w:sz="0" w:space="0" w:color="auto"/>
        <w:bottom w:val="none" w:sz="0" w:space="0" w:color="auto"/>
        <w:right w:val="none" w:sz="0" w:space="0" w:color="auto"/>
      </w:divBdr>
    </w:div>
    <w:div w:id="1732146488">
      <w:bodyDiv w:val="1"/>
      <w:marLeft w:val="0"/>
      <w:marRight w:val="0"/>
      <w:marTop w:val="0"/>
      <w:marBottom w:val="0"/>
      <w:divBdr>
        <w:top w:val="none" w:sz="0" w:space="0" w:color="auto"/>
        <w:left w:val="none" w:sz="0" w:space="0" w:color="auto"/>
        <w:bottom w:val="none" w:sz="0" w:space="0" w:color="auto"/>
        <w:right w:val="none" w:sz="0" w:space="0" w:color="auto"/>
      </w:divBdr>
      <w:divsChild>
        <w:div w:id="1692872483">
          <w:marLeft w:val="0"/>
          <w:marRight w:val="0"/>
          <w:marTop w:val="0"/>
          <w:marBottom w:val="0"/>
          <w:divBdr>
            <w:top w:val="none" w:sz="0" w:space="0" w:color="auto"/>
            <w:left w:val="none" w:sz="0" w:space="0" w:color="auto"/>
            <w:bottom w:val="none" w:sz="0" w:space="0" w:color="auto"/>
            <w:right w:val="none" w:sz="0" w:space="0" w:color="auto"/>
          </w:divBdr>
          <w:divsChild>
            <w:div w:id="356586089">
              <w:marLeft w:val="0"/>
              <w:marRight w:val="0"/>
              <w:marTop w:val="0"/>
              <w:marBottom w:val="0"/>
              <w:divBdr>
                <w:top w:val="none" w:sz="0" w:space="0" w:color="auto"/>
                <w:left w:val="none" w:sz="0" w:space="0" w:color="auto"/>
                <w:bottom w:val="none" w:sz="0" w:space="0" w:color="auto"/>
                <w:right w:val="none" w:sz="0" w:space="0" w:color="auto"/>
              </w:divBdr>
              <w:divsChild>
                <w:div w:id="1839150321">
                  <w:marLeft w:val="0"/>
                  <w:marRight w:val="0"/>
                  <w:marTop w:val="0"/>
                  <w:marBottom w:val="0"/>
                  <w:divBdr>
                    <w:top w:val="none" w:sz="0" w:space="0" w:color="auto"/>
                    <w:left w:val="none" w:sz="0" w:space="0" w:color="auto"/>
                    <w:bottom w:val="none" w:sz="0" w:space="0" w:color="auto"/>
                    <w:right w:val="none" w:sz="0" w:space="0" w:color="auto"/>
                  </w:divBdr>
                  <w:divsChild>
                    <w:div w:id="16776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4349">
      <w:bodyDiv w:val="1"/>
      <w:marLeft w:val="0"/>
      <w:marRight w:val="0"/>
      <w:marTop w:val="0"/>
      <w:marBottom w:val="0"/>
      <w:divBdr>
        <w:top w:val="none" w:sz="0" w:space="0" w:color="auto"/>
        <w:left w:val="none" w:sz="0" w:space="0" w:color="auto"/>
        <w:bottom w:val="none" w:sz="0" w:space="0" w:color="auto"/>
        <w:right w:val="none" w:sz="0" w:space="0" w:color="auto"/>
      </w:divBdr>
      <w:divsChild>
        <w:div w:id="509024754">
          <w:marLeft w:val="0"/>
          <w:marRight w:val="0"/>
          <w:marTop w:val="0"/>
          <w:marBottom w:val="0"/>
          <w:divBdr>
            <w:top w:val="none" w:sz="0" w:space="0" w:color="auto"/>
            <w:left w:val="none" w:sz="0" w:space="0" w:color="auto"/>
            <w:bottom w:val="none" w:sz="0" w:space="0" w:color="auto"/>
            <w:right w:val="none" w:sz="0" w:space="0" w:color="auto"/>
          </w:divBdr>
          <w:divsChild>
            <w:div w:id="870534257">
              <w:marLeft w:val="0"/>
              <w:marRight w:val="0"/>
              <w:marTop w:val="0"/>
              <w:marBottom w:val="0"/>
              <w:divBdr>
                <w:top w:val="none" w:sz="0" w:space="0" w:color="auto"/>
                <w:left w:val="none" w:sz="0" w:space="0" w:color="auto"/>
                <w:bottom w:val="none" w:sz="0" w:space="0" w:color="auto"/>
                <w:right w:val="none" w:sz="0" w:space="0" w:color="auto"/>
              </w:divBdr>
              <w:divsChild>
                <w:div w:id="2141143783">
                  <w:marLeft w:val="0"/>
                  <w:marRight w:val="0"/>
                  <w:marTop w:val="0"/>
                  <w:marBottom w:val="0"/>
                  <w:divBdr>
                    <w:top w:val="none" w:sz="0" w:space="0" w:color="auto"/>
                    <w:left w:val="none" w:sz="0" w:space="0" w:color="auto"/>
                    <w:bottom w:val="none" w:sz="0" w:space="0" w:color="auto"/>
                    <w:right w:val="none" w:sz="0" w:space="0" w:color="auto"/>
                  </w:divBdr>
                  <w:divsChild>
                    <w:div w:id="3143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97107">
      <w:bodyDiv w:val="1"/>
      <w:marLeft w:val="0"/>
      <w:marRight w:val="0"/>
      <w:marTop w:val="0"/>
      <w:marBottom w:val="0"/>
      <w:divBdr>
        <w:top w:val="none" w:sz="0" w:space="0" w:color="auto"/>
        <w:left w:val="none" w:sz="0" w:space="0" w:color="auto"/>
        <w:bottom w:val="none" w:sz="0" w:space="0" w:color="auto"/>
        <w:right w:val="none" w:sz="0" w:space="0" w:color="auto"/>
      </w:divBdr>
      <w:divsChild>
        <w:div w:id="241306177">
          <w:marLeft w:val="0"/>
          <w:marRight w:val="0"/>
          <w:marTop w:val="0"/>
          <w:marBottom w:val="0"/>
          <w:divBdr>
            <w:top w:val="none" w:sz="0" w:space="0" w:color="auto"/>
            <w:left w:val="none" w:sz="0" w:space="0" w:color="auto"/>
            <w:bottom w:val="none" w:sz="0" w:space="0" w:color="auto"/>
            <w:right w:val="none" w:sz="0" w:space="0" w:color="auto"/>
          </w:divBdr>
          <w:divsChild>
            <w:div w:id="359211488">
              <w:marLeft w:val="0"/>
              <w:marRight w:val="0"/>
              <w:marTop w:val="0"/>
              <w:marBottom w:val="0"/>
              <w:divBdr>
                <w:top w:val="none" w:sz="0" w:space="0" w:color="auto"/>
                <w:left w:val="none" w:sz="0" w:space="0" w:color="auto"/>
                <w:bottom w:val="none" w:sz="0" w:space="0" w:color="auto"/>
                <w:right w:val="none" w:sz="0" w:space="0" w:color="auto"/>
              </w:divBdr>
              <w:divsChild>
                <w:div w:id="483662110">
                  <w:marLeft w:val="0"/>
                  <w:marRight w:val="0"/>
                  <w:marTop w:val="0"/>
                  <w:marBottom w:val="0"/>
                  <w:divBdr>
                    <w:top w:val="none" w:sz="0" w:space="0" w:color="auto"/>
                    <w:left w:val="none" w:sz="0" w:space="0" w:color="auto"/>
                    <w:bottom w:val="none" w:sz="0" w:space="0" w:color="auto"/>
                    <w:right w:val="none" w:sz="0" w:space="0" w:color="auto"/>
                  </w:divBdr>
                  <w:divsChild>
                    <w:div w:id="13520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5568">
      <w:bodyDiv w:val="1"/>
      <w:marLeft w:val="0"/>
      <w:marRight w:val="0"/>
      <w:marTop w:val="0"/>
      <w:marBottom w:val="0"/>
      <w:divBdr>
        <w:top w:val="none" w:sz="0" w:space="0" w:color="auto"/>
        <w:left w:val="none" w:sz="0" w:space="0" w:color="auto"/>
        <w:bottom w:val="none" w:sz="0" w:space="0" w:color="auto"/>
        <w:right w:val="none" w:sz="0" w:space="0" w:color="auto"/>
      </w:divBdr>
      <w:divsChild>
        <w:div w:id="1213805574">
          <w:marLeft w:val="0"/>
          <w:marRight w:val="0"/>
          <w:marTop w:val="0"/>
          <w:marBottom w:val="0"/>
          <w:divBdr>
            <w:top w:val="none" w:sz="0" w:space="0" w:color="auto"/>
            <w:left w:val="none" w:sz="0" w:space="0" w:color="auto"/>
            <w:bottom w:val="none" w:sz="0" w:space="0" w:color="auto"/>
            <w:right w:val="none" w:sz="0" w:space="0" w:color="auto"/>
          </w:divBdr>
          <w:divsChild>
            <w:div w:id="588348987">
              <w:marLeft w:val="0"/>
              <w:marRight w:val="0"/>
              <w:marTop w:val="0"/>
              <w:marBottom w:val="0"/>
              <w:divBdr>
                <w:top w:val="none" w:sz="0" w:space="0" w:color="auto"/>
                <w:left w:val="none" w:sz="0" w:space="0" w:color="auto"/>
                <w:bottom w:val="none" w:sz="0" w:space="0" w:color="auto"/>
                <w:right w:val="none" w:sz="0" w:space="0" w:color="auto"/>
              </w:divBdr>
              <w:divsChild>
                <w:div w:id="84143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50326">
      <w:bodyDiv w:val="1"/>
      <w:marLeft w:val="0"/>
      <w:marRight w:val="0"/>
      <w:marTop w:val="0"/>
      <w:marBottom w:val="0"/>
      <w:divBdr>
        <w:top w:val="none" w:sz="0" w:space="0" w:color="auto"/>
        <w:left w:val="none" w:sz="0" w:space="0" w:color="auto"/>
        <w:bottom w:val="none" w:sz="0" w:space="0" w:color="auto"/>
        <w:right w:val="none" w:sz="0" w:space="0" w:color="auto"/>
      </w:divBdr>
      <w:divsChild>
        <w:div w:id="656107807">
          <w:marLeft w:val="0"/>
          <w:marRight w:val="0"/>
          <w:marTop w:val="0"/>
          <w:marBottom w:val="0"/>
          <w:divBdr>
            <w:top w:val="none" w:sz="0" w:space="0" w:color="auto"/>
            <w:left w:val="none" w:sz="0" w:space="0" w:color="auto"/>
            <w:bottom w:val="none" w:sz="0" w:space="0" w:color="auto"/>
            <w:right w:val="none" w:sz="0" w:space="0" w:color="auto"/>
          </w:divBdr>
          <w:divsChild>
            <w:div w:id="1964725965">
              <w:marLeft w:val="0"/>
              <w:marRight w:val="0"/>
              <w:marTop w:val="0"/>
              <w:marBottom w:val="0"/>
              <w:divBdr>
                <w:top w:val="none" w:sz="0" w:space="0" w:color="auto"/>
                <w:left w:val="none" w:sz="0" w:space="0" w:color="auto"/>
                <w:bottom w:val="none" w:sz="0" w:space="0" w:color="auto"/>
                <w:right w:val="none" w:sz="0" w:space="0" w:color="auto"/>
              </w:divBdr>
              <w:divsChild>
                <w:div w:id="15987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90149">
      <w:bodyDiv w:val="1"/>
      <w:marLeft w:val="0"/>
      <w:marRight w:val="0"/>
      <w:marTop w:val="0"/>
      <w:marBottom w:val="0"/>
      <w:divBdr>
        <w:top w:val="none" w:sz="0" w:space="0" w:color="auto"/>
        <w:left w:val="none" w:sz="0" w:space="0" w:color="auto"/>
        <w:bottom w:val="none" w:sz="0" w:space="0" w:color="auto"/>
        <w:right w:val="none" w:sz="0" w:space="0" w:color="auto"/>
      </w:divBdr>
      <w:divsChild>
        <w:div w:id="73667041">
          <w:marLeft w:val="0"/>
          <w:marRight w:val="0"/>
          <w:marTop w:val="0"/>
          <w:marBottom w:val="0"/>
          <w:divBdr>
            <w:top w:val="none" w:sz="0" w:space="0" w:color="auto"/>
            <w:left w:val="none" w:sz="0" w:space="0" w:color="auto"/>
            <w:bottom w:val="none" w:sz="0" w:space="0" w:color="auto"/>
            <w:right w:val="none" w:sz="0" w:space="0" w:color="auto"/>
          </w:divBdr>
          <w:divsChild>
            <w:div w:id="817572145">
              <w:marLeft w:val="0"/>
              <w:marRight w:val="0"/>
              <w:marTop w:val="0"/>
              <w:marBottom w:val="0"/>
              <w:divBdr>
                <w:top w:val="none" w:sz="0" w:space="0" w:color="auto"/>
                <w:left w:val="none" w:sz="0" w:space="0" w:color="auto"/>
                <w:bottom w:val="none" w:sz="0" w:space="0" w:color="auto"/>
                <w:right w:val="none" w:sz="0" w:space="0" w:color="auto"/>
              </w:divBdr>
              <w:divsChild>
                <w:div w:id="1382317203">
                  <w:marLeft w:val="0"/>
                  <w:marRight w:val="0"/>
                  <w:marTop w:val="0"/>
                  <w:marBottom w:val="0"/>
                  <w:divBdr>
                    <w:top w:val="none" w:sz="0" w:space="0" w:color="auto"/>
                    <w:left w:val="none" w:sz="0" w:space="0" w:color="auto"/>
                    <w:bottom w:val="none" w:sz="0" w:space="0" w:color="auto"/>
                    <w:right w:val="none" w:sz="0" w:space="0" w:color="auto"/>
                  </w:divBdr>
                </w:div>
              </w:divsChild>
            </w:div>
            <w:div w:id="813834229">
              <w:marLeft w:val="0"/>
              <w:marRight w:val="0"/>
              <w:marTop w:val="0"/>
              <w:marBottom w:val="0"/>
              <w:divBdr>
                <w:top w:val="none" w:sz="0" w:space="0" w:color="auto"/>
                <w:left w:val="none" w:sz="0" w:space="0" w:color="auto"/>
                <w:bottom w:val="none" w:sz="0" w:space="0" w:color="auto"/>
                <w:right w:val="none" w:sz="0" w:space="0" w:color="auto"/>
              </w:divBdr>
              <w:divsChild>
                <w:div w:id="1083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4028">
      <w:bodyDiv w:val="1"/>
      <w:marLeft w:val="0"/>
      <w:marRight w:val="0"/>
      <w:marTop w:val="0"/>
      <w:marBottom w:val="0"/>
      <w:divBdr>
        <w:top w:val="none" w:sz="0" w:space="0" w:color="auto"/>
        <w:left w:val="none" w:sz="0" w:space="0" w:color="auto"/>
        <w:bottom w:val="none" w:sz="0" w:space="0" w:color="auto"/>
        <w:right w:val="none" w:sz="0" w:space="0" w:color="auto"/>
      </w:divBdr>
      <w:divsChild>
        <w:div w:id="626931682">
          <w:marLeft w:val="0"/>
          <w:marRight w:val="0"/>
          <w:marTop w:val="0"/>
          <w:marBottom w:val="0"/>
          <w:divBdr>
            <w:top w:val="none" w:sz="0" w:space="0" w:color="auto"/>
            <w:left w:val="none" w:sz="0" w:space="0" w:color="auto"/>
            <w:bottom w:val="none" w:sz="0" w:space="0" w:color="auto"/>
            <w:right w:val="none" w:sz="0" w:space="0" w:color="auto"/>
          </w:divBdr>
          <w:divsChild>
            <w:div w:id="1602565972">
              <w:marLeft w:val="0"/>
              <w:marRight w:val="0"/>
              <w:marTop w:val="0"/>
              <w:marBottom w:val="0"/>
              <w:divBdr>
                <w:top w:val="none" w:sz="0" w:space="0" w:color="auto"/>
                <w:left w:val="none" w:sz="0" w:space="0" w:color="auto"/>
                <w:bottom w:val="none" w:sz="0" w:space="0" w:color="auto"/>
                <w:right w:val="none" w:sz="0" w:space="0" w:color="auto"/>
              </w:divBdr>
              <w:divsChild>
                <w:div w:id="19029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9484">
      <w:bodyDiv w:val="1"/>
      <w:marLeft w:val="0"/>
      <w:marRight w:val="0"/>
      <w:marTop w:val="0"/>
      <w:marBottom w:val="0"/>
      <w:divBdr>
        <w:top w:val="none" w:sz="0" w:space="0" w:color="auto"/>
        <w:left w:val="none" w:sz="0" w:space="0" w:color="auto"/>
        <w:bottom w:val="none" w:sz="0" w:space="0" w:color="auto"/>
        <w:right w:val="none" w:sz="0" w:space="0" w:color="auto"/>
      </w:divBdr>
      <w:divsChild>
        <w:div w:id="653265417">
          <w:marLeft w:val="0"/>
          <w:marRight w:val="0"/>
          <w:marTop w:val="0"/>
          <w:marBottom w:val="0"/>
          <w:divBdr>
            <w:top w:val="none" w:sz="0" w:space="0" w:color="auto"/>
            <w:left w:val="none" w:sz="0" w:space="0" w:color="auto"/>
            <w:bottom w:val="none" w:sz="0" w:space="0" w:color="auto"/>
            <w:right w:val="none" w:sz="0" w:space="0" w:color="auto"/>
          </w:divBdr>
          <w:divsChild>
            <w:div w:id="2070302783">
              <w:marLeft w:val="0"/>
              <w:marRight w:val="0"/>
              <w:marTop w:val="0"/>
              <w:marBottom w:val="0"/>
              <w:divBdr>
                <w:top w:val="none" w:sz="0" w:space="0" w:color="auto"/>
                <w:left w:val="none" w:sz="0" w:space="0" w:color="auto"/>
                <w:bottom w:val="none" w:sz="0" w:space="0" w:color="auto"/>
                <w:right w:val="none" w:sz="0" w:space="0" w:color="auto"/>
              </w:divBdr>
              <w:divsChild>
                <w:div w:id="1188257398">
                  <w:marLeft w:val="0"/>
                  <w:marRight w:val="0"/>
                  <w:marTop w:val="0"/>
                  <w:marBottom w:val="0"/>
                  <w:divBdr>
                    <w:top w:val="none" w:sz="0" w:space="0" w:color="auto"/>
                    <w:left w:val="none" w:sz="0" w:space="0" w:color="auto"/>
                    <w:bottom w:val="none" w:sz="0" w:space="0" w:color="auto"/>
                    <w:right w:val="none" w:sz="0" w:space="0" w:color="auto"/>
                  </w:divBdr>
                  <w:divsChild>
                    <w:div w:id="3878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0696">
      <w:bodyDiv w:val="1"/>
      <w:marLeft w:val="0"/>
      <w:marRight w:val="0"/>
      <w:marTop w:val="0"/>
      <w:marBottom w:val="0"/>
      <w:divBdr>
        <w:top w:val="none" w:sz="0" w:space="0" w:color="auto"/>
        <w:left w:val="none" w:sz="0" w:space="0" w:color="auto"/>
        <w:bottom w:val="none" w:sz="0" w:space="0" w:color="auto"/>
        <w:right w:val="none" w:sz="0" w:space="0" w:color="auto"/>
      </w:divBdr>
      <w:divsChild>
        <w:div w:id="108668170">
          <w:marLeft w:val="0"/>
          <w:marRight w:val="0"/>
          <w:marTop w:val="0"/>
          <w:marBottom w:val="0"/>
          <w:divBdr>
            <w:top w:val="none" w:sz="0" w:space="0" w:color="auto"/>
            <w:left w:val="none" w:sz="0" w:space="0" w:color="auto"/>
            <w:bottom w:val="none" w:sz="0" w:space="0" w:color="auto"/>
            <w:right w:val="none" w:sz="0" w:space="0" w:color="auto"/>
          </w:divBdr>
          <w:divsChild>
            <w:div w:id="821311182">
              <w:marLeft w:val="0"/>
              <w:marRight w:val="0"/>
              <w:marTop w:val="0"/>
              <w:marBottom w:val="0"/>
              <w:divBdr>
                <w:top w:val="none" w:sz="0" w:space="0" w:color="auto"/>
                <w:left w:val="none" w:sz="0" w:space="0" w:color="auto"/>
                <w:bottom w:val="none" w:sz="0" w:space="0" w:color="auto"/>
                <w:right w:val="none" w:sz="0" w:space="0" w:color="auto"/>
              </w:divBdr>
              <w:divsChild>
                <w:div w:id="11837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1626">
      <w:bodyDiv w:val="1"/>
      <w:marLeft w:val="0"/>
      <w:marRight w:val="0"/>
      <w:marTop w:val="0"/>
      <w:marBottom w:val="0"/>
      <w:divBdr>
        <w:top w:val="none" w:sz="0" w:space="0" w:color="auto"/>
        <w:left w:val="none" w:sz="0" w:space="0" w:color="auto"/>
        <w:bottom w:val="none" w:sz="0" w:space="0" w:color="auto"/>
        <w:right w:val="none" w:sz="0" w:space="0" w:color="auto"/>
      </w:divBdr>
      <w:divsChild>
        <w:div w:id="420612981">
          <w:marLeft w:val="0"/>
          <w:marRight w:val="0"/>
          <w:marTop w:val="0"/>
          <w:marBottom w:val="0"/>
          <w:divBdr>
            <w:top w:val="none" w:sz="0" w:space="0" w:color="auto"/>
            <w:left w:val="none" w:sz="0" w:space="0" w:color="auto"/>
            <w:bottom w:val="none" w:sz="0" w:space="0" w:color="auto"/>
            <w:right w:val="none" w:sz="0" w:space="0" w:color="auto"/>
          </w:divBdr>
          <w:divsChild>
            <w:div w:id="661393355">
              <w:marLeft w:val="0"/>
              <w:marRight w:val="0"/>
              <w:marTop w:val="0"/>
              <w:marBottom w:val="0"/>
              <w:divBdr>
                <w:top w:val="none" w:sz="0" w:space="0" w:color="auto"/>
                <w:left w:val="none" w:sz="0" w:space="0" w:color="auto"/>
                <w:bottom w:val="none" w:sz="0" w:space="0" w:color="auto"/>
                <w:right w:val="none" w:sz="0" w:space="0" w:color="auto"/>
              </w:divBdr>
              <w:divsChild>
                <w:div w:id="1474056973">
                  <w:marLeft w:val="0"/>
                  <w:marRight w:val="0"/>
                  <w:marTop w:val="0"/>
                  <w:marBottom w:val="0"/>
                  <w:divBdr>
                    <w:top w:val="none" w:sz="0" w:space="0" w:color="auto"/>
                    <w:left w:val="none" w:sz="0" w:space="0" w:color="auto"/>
                    <w:bottom w:val="none" w:sz="0" w:space="0" w:color="auto"/>
                    <w:right w:val="none" w:sz="0" w:space="0" w:color="auto"/>
                  </w:divBdr>
                </w:div>
              </w:divsChild>
            </w:div>
            <w:div w:id="884023999">
              <w:marLeft w:val="0"/>
              <w:marRight w:val="0"/>
              <w:marTop w:val="0"/>
              <w:marBottom w:val="0"/>
              <w:divBdr>
                <w:top w:val="none" w:sz="0" w:space="0" w:color="auto"/>
                <w:left w:val="none" w:sz="0" w:space="0" w:color="auto"/>
                <w:bottom w:val="none" w:sz="0" w:space="0" w:color="auto"/>
                <w:right w:val="none" w:sz="0" w:space="0" w:color="auto"/>
              </w:divBdr>
              <w:divsChild>
                <w:div w:id="1800294941">
                  <w:marLeft w:val="0"/>
                  <w:marRight w:val="0"/>
                  <w:marTop w:val="0"/>
                  <w:marBottom w:val="0"/>
                  <w:divBdr>
                    <w:top w:val="none" w:sz="0" w:space="0" w:color="auto"/>
                    <w:left w:val="none" w:sz="0" w:space="0" w:color="auto"/>
                    <w:bottom w:val="none" w:sz="0" w:space="0" w:color="auto"/>
                    <w:right w:val="none" w:sz="0" w:space="0" w:color="auto"/>
                  </w:divBdr>
                </w:div>
              </w:divsChild>
            </w:div>
            <w:div w:id="370805516">
              <w:marLeft w:val="0"/>
              <w:marRight w:val="0"/>
              <w:marTop w:val="0"/>
              <w:marBottom w:val="0"/>
              <w:divBdr>
                <w:top w:val="none" w:sz="0" w:space="0" w:color="auto"/>
                <w:left w:val="none" w:sz="0" w:space="0" w:color="auto"/>
                <w:bottom w:val="none" w:sz="0" w:space="0" w:color="auto"/>
                <w:right w:val="none" w:sz="0" w:space="0" w:color="auto"/>
              </w:divBdr>
              <w:divsChild>
                <w:div w:id="2092459916">
                  <w:marLeft w:val="0"/>
                  <w:marRight w:val="0"/>
                  <w:marTop w:val="0"/>
                  <w:marBottom w:val="0"/>
                  <w:divBdr>
                    <w:top w:val="none" w:sz="0" w:space="0" w:color="auto"/>
                    <w:left w:val="none" w:sz="0" w:space="0" w:color="auto"/>
                    <w:bottom w:val="none" w:sz="0" w:space="0" w:color="auto"/>
                    <w:right w:val="none" w:sz="0" w:space="0" w:color="auto"/>
                  </w:divBdr>
                </w:div>
              </w:divsChild>
            </w:div>
            <w:div w:id="1820268129">
              <w:marLeft w:val="0"/>
              <w:marRight w:val="0"/>
              <w:marTop w:val="0"/>
              <w:marBottom w:val="0"/>
              <w:divBdr>
                <w:top w:val="none" w:sz="0" w:space="0" w:color="auto"/>
                <w:left w:val="none" w:sz="0" w:space="0" w:color="auto"/>
                <w:bottom w:val="none" w:sz="0" w:space="0" w:color="auto"/>
                <w:right w:val="none" w:sz="0" w:space="0" w:color="auto"/>
              </w:divBdr>
              <w:divsChild>
                <w:div w:id="17333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0757">
          <w:marLeft w:val="0"/>
          <w:marRight w:val="0"/>
          <w:marTop w:val="0"/>
          <w:marBottom w:val="0"/>
          <w:divBdr>
            <w:top w:val="none" w:sz="0" w:space="0" w:color="auto"/>
            <w:left w:val="none" w:sz="0" w:space="0" w:color="auto"/>
            <w:bottom w:val="none" w:sz="0" w:space="0" w:color="auto"/>
            <w:right w:val="none" w:sz="0" w:space="0" w:color="auto"/>
          </w:divBdr>
          <w:divsChild>
            <w:div w:id="1526673489">
              <w:marLeft w:val="0"/>
              <w:marRight w:val="0"/>
              <w:marTop w:val="0"/>
              <w:marBottom w:val="0"/>
              <w:divBdr>
                <w:top w:val="none" w:sz="0" w:space="0" w:color="auto"/>
                <w:left w:val="none" w:sz="0" w:space="0" w:color="auto"/>
                <w:bottom w:val="none" w:sz="0" w:space="0" w:color="auto"/>
                <w:right w:val="none" w:sz="0" w:space="0" w:color="auto"/>
              </w:divBdr>
              <w:divsChild>
                <w:div w:id="3372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3921">
      <w:bodyDiv w:val="1"/>
      <w:marLeft w:val="0"/>
      <w:marRight w:val="0"/>
      <w:marTop w:val="0"/>
      <w:marBottom w:val="0"/>
      <w:divBdr>
        <w:top w:val="none" w:sz="0" w:space="0" w:color="auto"/>
        <w:left w:val="none" w:sz="0" w:space="0" w:color="auto"/>
        <w:bottom w:val="none" w:sz="0" w:space="0" w:color="auto"/>
        <w:right w:val="none" w:sz="0" w:space="0" w:color="auto"/>
      </w:divBdr>
      <w:divsChild>
        <w:div w:id="500853567">
          <w:marLeft w:val="0"/>
          <w:marRight w:val="0"/>
          <w:marTop w:val="0"/>
          <w:marBottom w:val="0"/>
          <w:divBdr>
            <w:top w:val="none" w:sz="0" w:space="0" w:color="auto"/>
            <w:left w:val="none" w:sz="0" w:space="0" w:color="auto"/>
            <w:bottom w:val="none" w:sz="0" w:space="0" w:color="auto"/>
            <w:right w:val="none" w:sz="0" w:space="0" w:color="auto"/>
          </w:divBdr>
          <w:divsChild>
            <w:div w:id="1684356041">
              <w:marLeft w:val="0"/>
              <w:marRight w:val="0"/>
              <w:marTop w:val="0"/>
              <w:marBottom w:val="0"/>
              <w:divBdr>
                <w:top w:val="none" w:sz="0" w:space="0" w:color="auto"/>
                <w:left w:val="none" w:sz="0" w:space="0" w:color="auto"/>
                <w:bottom w:val="none" w:sz="0" w:space="0" w:color="auto"/>
                <w:right w:val="none" w:sz="0" w:space="0" w:color="auto"/>
              </w:divBdr>
              <w:divsChild>
                <w:div w:id="692727540">
                  <w:marLeft w:val="0"/>
                  <w:marRight w:val="0"/>
                  <w:marTop w:val="0"/>
                  <w:marBottom w:val="0"/>
                  <w:divBdr>
                    <w:top w:val="none" w:sz="0" w:space="0" w:color="auto"/>
                    <w:left w:val="none" w:sz="0" w:space="0" w:color="auto"/>
                    <w:bottom w:val="none" w:sz="0" w:space="0" w:color="auto"/>
                    <w:right w:val="none" w:sz="0" w:space="0" w:color="auto"/>
                  </w:divBdr>
                  <w:divsChild>
                    <w:div w:id="6500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21542">
      <w:bodyDiv w:val="1"/>
      <w:marLeft w:val="0"/>
      <w:marRight w:val="0"/>
      <w:marTop w:val="0"/>
      <w:marBottom w:val="0"/>
      <w:divBdr>
        <w:top w:val="none" w:sz="0" w:space="0" w:color="auto"/>
        <w:left w:val="none" w:sz="0" w:space="0" w:color="auto"/>
        <w:bottom w:val="none" w:sz="0" w:space="0" w:color="auto"/>
        <w:right w:val="none" w:sz="0" w:space="0" w:color="auto"/>
      </w:divBdr>
      <w:divsChild>
        <w:div w:id="1318538462">
          <w:marLeft w:val="0"/>
          <w:marRight w:val="0"/>
          <w:marTop w:val="0"/>
          <w:marBottom w:val="0"/>
          <w:divBdr>
            <w:top w:val="none" w:sz="0" w:space="0" w:color="auto"/>
            <w:left w:val="none" w:sz="0" w:space="0" w:color="auto"/>
            <w:bottom w:val="none" w:sz="0" w:space="0" w:color="auto"/>
            <w:right w:val="none" w:sz="0" w:space="0" w:color="auto"/>
          </w:divBdr>
          <w:divsChild>
            <w:div w:id="1942489000">
              <w:marLeft w:val="0"/>
              <w:marRight w:val="0"/>
              <w:marTop w:val="0"/>
              <w:marBottom w:val="0"/>
              <w:divBdr>
                <w:top w:val="none" w:sz="0" w:space="0" w:color="auto"/>
                <w:left w:val="none" w:sz="0" w:space="0" w:color="auto"/>
                <w:bottom w:val="none" w:sz="0" w:space="0" w:color="auto"/>
                <w:right w:val="none" w:sz="0" w:space="0" w:color="auto"/>
              </w:divBdr>
              <w:divsChild>
                <w:div w:id="117918281">
                  <w:marLeft w:val="0"/>
                  <w:marRight w:val="0"/>
                  <w:marTop w:val="0"/>
                  <w:marBottom w:val="0"/>
                  <w:divBdr>
                    <w:top w:val="none" w:sz="0" w:space="0" w:color="auto"/>
                    <w:left w:val="none" w:sz="0" w:space="0" w:color="auto"/>
                    <w:bottom w:val="none" w:sz="0" w:space="0" w:color="auto"/>
                    <w:right w:val="none" w:sz="0" w:space="0" w:color="auto"/>
                  </w:divBdr>
                  <w:divsChild>
                    <w:div w:id="11569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smt.cz/dokumenty/skolsky-zakon-ve-zneni-ucinnem-ode-dne-1-2-2022"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www.msmt.cz/file/58351/download/" TargetMode="Externa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emf"/><Relationship Id="rId22" Type="http://schemas.openxmlformats.org/officeDocument/2006/relationships/hyperlink" Target="https://www.msmt.cz/dokumenty-3/novela-zakona-o-pedagogickych-pracovnicich"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5BDAAE-B1F4-6E49-A7E7-4CAA08272AE9}" type="doc">
      <dgm:prSet loTypeId="urn:microsoft.com/office/officeart/2005/8/layout/process1" loCatId="" qsTypeId="urn:microsoft.com/office/officeart/2005/8/quickstyle/simple1" qsCatId="simple" csTypeId="urn:microsoft.com/office/officeart/2005/8/colors/accent1_2" csCatId="accent1" phldr="1"/>
      <dgm:spPr/>
    </dgm:pt>
    <dgm:pt modelId="{865B4B5E-F429-7C4F-BADB-D23D48A5D63B}">
      <dgm:prSet phldrT="[Текст]" custT="1">
        <dgm:style>
          <a:lnRef idx="1">
            <a:schemeClr val="accent2"/>
          </a:lnRef>
          <a:fillRef idx="2">
            <a:schemeClr val="accent2"/>
          </a:fillRef>
          <a:effectRef idx="1">
            <a:schemeClr val="accent2"/>
          </a:effectRef>
          <a:fontRef idx="minor">
            <a:schemeClr val="dk1"/>
          </a:fontRef>
        </dgm:style>
      </dgm:prSet>
      <dgm:spPr/>
      <dgm:t>
        <a:bodyPr/>
        <a:lstStyle/>
        <a:p>
          <a:r>
            <a:rPr lang="cs-CZ" sz="1000">
              <a:solidFill>
                <a:schemeClr val="tx1"/>
              </a:solidFill>
              <a:latin typeface="Times New Roman" panose="02020603050405020304" pitchFamily="18" charset="0"/>
              <a:cs typeface="Times New Roman" panose="02020603050405020304" pitchFamily="18" charset="0"/>
            </a:rPr>
            <a:t>teorie</a:t>
          </a:r>
          <a:endParaRPr lang="ru-RU" sz="1000">
            <a:solidFill>
              <a:schemeClr val="tx1"/>
            </a:solidFill>
            <a:latin typeface="Times New Roman" panose="02020603050405020304" pitchFamily="18" charset="0"/>
            <a:cs typeface="Times New Roman" panose="02020603050405020304" pitchFamily="18" charset="0"/>
          </a:endParaRPr>
        </a:p>
      </dgm:t>
    </dgm:pt>
    <dgm:pt modelId="{55BBBFF3-23FD-9F47-9419-02B009B1AF4E}" type="parTrans" cxnId="{3D6CF9BD-267C-CD43-A786-56E51CDE5CA6}">
      <dgm:prSet/>
      <dgm:spPr/>
      <dgm:t>
        <a:bodyPr/>
        <a:lstStyle/>
        <a:p>
          <a:endParaRPr lang="ru-RU" sz="1200"/>
        </a:p>
      </dgm:t>
    </dgm:pt>
    <dgm:pt modelId="{7D8A4AD3-8F55-AD46-932F-F807AAFB263E}" type="sibTrans" cxnId="{3D6CF9BD-267C-CD43-A786-56E51CDE5CA6}">
      <dgm:prSet custT="1"/>
      <dgm:spPr/>
      <dgm:t>
        <a:bodyPr/>
        <a:lstStyle/>
        <a:p>
          <a:endParaRPr lang="ru-RU" sz="1000">
            <a:latin typeface="Times New Roman" panose="02020603050405020304" pitchFamily="18" charset="0"/>
            <a:cs typeface="Times New Roman" panose="02020603050405020304" pitchFamily="18" charset="0"/>
          </a:endParaRPr>
        </a:p>
      </dgm:t>
    </dgm:pt>
    <dgm:pt modelId="{23ADD5AF-D831-3648-A86C-688BF33E22EF}">
      <dgm:prSet phldrT="[Текст]" custT="1">
        <dgm:style>
          <a:lnRef idx="1">
            <a:schemeClr val="accent2"/>
          </a:lnRef>
          <a:fillRef idx="2">
            <a:schemeClr val="accent2"/>
          </a:fillRef>
          <a:effectRef idx="1">
            <a:schemeClr val="accent2"/>
          </a:effectRef>
          <a:fontRef idx="minor">
            <a:schemeClr val="dk1"/>
          </a:fontRef>
        </dgm:style>
      </dgm:prSet>
      <dgm:spPr/>
      <dgm:t>
        <a:bodyPr/>
        <a:lstStyle/>
        <a:p>
          <a:r>
            <a:rPr lang="cs-CZ" sz="1000">
              <a:solidFill>
                <a:schemeClr val="tx1"/>
              </a:solidFill>
              <a:latin typeface="Times New Roman" panose="02020603050405020304" pitchFamily="18" charset="0"/>
              <a:cs typeface="Times New Roman" panose="02020603050405020304" pitchFamily="18" charset="0"/>
            </a:rPr>
            <a:t>interpretace</a:t>
          </a:r>
          <a:endParaRPr lang="ru-RU" sz="1000">
            <a:solidFill>
              <a:schemeClr val="tx1"/>
            </a:solidFill>
            <a:latin typeface="Times New Roman" panose="02020603050405020304" pitchFamily="18" charset="0"/>
            <a:cs typeface="Times New Roman" panose="02020603050405020304" pitchFamily="18" charset="0"/>
          </a:endParaRPr>
        </a:p>
      </dgm:t>
    </dgm:pt>
    <dgm:pt modelId="{7D6CBFDF-6D48-AB47-8832-87AEC09F7EAB}" type="parTrans" cxnId="{5C52DA10-5C56-0B4E-AE5D-ED8253A8E6E2}">
      <dgm:prSet/>
      <dgm:spPr/>
      <dgm:t>
        <a:bodyPr/>
        <a:lstStyle/>
        <a:p>
          <a:endParaRPr lang="ru-RU" sz="1200"/>
        </a:p>
      </dgm:t>
    </dgm:pt>
    <dgm:pt modelId="{7FB7FFD2-7DA3-8444-A6F1-3AAF84C2CCEA}" type="sibTrans" cxnId="{5C52DA10-5C56-0B4E-AE5D-ED8253A8E6E2}">
      <dgm:prSet custT="1"/>
      <dgm:spPr/>
      <dgm:t>
        <a:bodyPr/>
        <a:lstStyle/>
        <a:p>
          <a:endParaRPr lang="ru-RU" sz="1000">
            <a:latin typeface="Times New Roman" panose="02020603050405020304" pitchFamily="18" charset="0"/>
            <a:cs typeface="Times New Roman" panose="02020603050405020304" pitchFamily="18" charset="0"/>
          </a:endParaRPr>
        </a:p>
      </dgm:t>
    </dgm:pt>
    <dgm:pt modelId="{AE8018AB-E603-9844-BEC0-26D1413BE750}">
      <dgm:prSet phldrT="[Текст]" custT="1">
        <dgm:style>
          <a:lnRef idx="1">
            <a:schemeClr val="accent2"/>
          </a:lnRef>
          <a:fillRef idx="2">
            <a:schemeClr val="accent2"/>
          </a:fillRef>
          <a:effectRef idx="1">
            <a:schemeClr val="accent2"/>
          </a:effectRef>
          <a:fontRef idx="minor">
            <a:schemeClr val="dk1"/>
          </a:fontRef>
        </dgm:style>
      </dgm:prSet>
      <dgm:spPr/>
      <dgm:t>
        <a:bodyPr/>
        <a:lstStyle/>
        <a:p>
          <a:r>
            <a:rPr lang="cs-CZ" sz="1000">
              <a:solidFill>
                <a:schemeClr val="tx1"/>
              </a:solidFill>
              <a:latin typeface="Times New Roman" panose="02020603050405020304" pitchFamily="18" charset="0"/>
              <a:cs typeface="Times New Roman" panose="02020603050405020304" pitchFamily="18" charset="0"/>
            </a:rPr>
            <a:t>vali-dizace</a:t>
          </a:r>
          <a:endParaRPr lang="ru-RU" sz="1000">
            <a:solidFill>
              <a:schemeClr val="tx1"/>
            </a:solidFill>
            <a:latin typeface="Times New Roman" panose="02020603050405020304" pitchFamily="18" charset="0"/>
            <a:cs typeface="Times New Roman" panose="02020603050405020304" pitchFamily="18" charset="0"/>
          </a:endParaRPr>
        </a:p>
      </dgm:t>
    </dgm:pt>
    <dgm:pt modelId="{D0D5A851-9524-D242-8E4F-991620656320}" type="parTrans" cxnId="{9558FBA4-372B-0C4E-8788-498E874D0D85}">
      <dgm:prSet/>
      <dgm:spPr/>
      <dgm:t>
        <a:bodyPr/>
        <a:lstStyle/>
        <a:p>
          <a:endParaRPr lang="ru-RU" sz="1200"/>
        </a:p>
      </dgm:t>
    </dgm:pt>
    <dgm:pt modelId="{4E012052-0D24-0F4E-988B-ACAFC83FF25B}" type="sibTrans" cxnId="{9558FBA4-372B-0C4E-8788-498E874D0D85}">
      <dgm:prSet/>
      <dgm:spPr/>
      <dgm:t>
        <a:bodyPr/>
        <a:lstStyle/>
        <a:p>
          <a:endParaRPr lang="ru-RU" sz="1200"/>
        </a:p>
      </dgm:t>
    </dgm:pt>
    <dgm:pt modelId="{2F947E42-1F00-0549-AB07-AEFF0B0654BB}">
      <dgm:prSet custT="1">
        <dgm:style>
          <a:lnRef idx="1">
            <a:schemeClr val="accent2"/>
          </a:lnRef>
          <a:fillRef idx="2">
            <a:schemeClr val="accent2"/>
          </a:fillRef>
          <a:effectRef idx="1">
            <a:schemeClr val="accent2"/>
          </a:effectRef>
          <a:fontRef idx="minor">
            <a:schemeClr val="dk1"/>
          </a:fontRef>
        </dgm:style>
      </dgm:prSet>
      <dgm:spPr/>
      <dgm:t>
        <a:bodyPr/>
        <a:lstStyle/>
        <a:p>
          <a:r>
            <a:rPr lang="cs-CZ" sz="1000">
              <a:solidFill>
                <a:schemeClr val="tx1"/>
              </a:solidFill>
              <a:latin typeface="Times New Roman" panose="02020603050405020304" pitchFamily="18" charset="0"/>
              <a:cs typeface="Times New Roman" panose="02020603050405020304" pitchFamily="18" charset="0"/>
            </a:rPr>
            <a:t>hypotézy</a:t>
          </a:r>
          <a:endParaRPr lang="ru-RU" sz="1000">
            <a:solidFill>
              <a:schemeClr val="tx1"/>
            </a:solidFill>
            <a:latin typeface="Times New Roman" panose="02020603050405020304" pitchFamily="18" charset="0"/>
            <a:cs typeface="Times New Roman" panose="02020603050405020304" pitchFamily="18" charset="0"/>
          </a:endParaRPr>
        </a:p>
      </dgm:t>
    </dgm:pt>
    <dgm:pt modelId="{F1305958-6A4B-9945-AB10-5EF119149117}" type="parTrans" cxnId="{5382EF4A-FFA1-6644-ACF4-B6009304B9D3}">
      <dgm:prSet/>
      <dgm:spPr/>
      <dgm:t>
        <a:bodyPr/>
        <a:lstStyle/>
        <a:p>
          <a:endParaRPr lang="ru-RU" sz="1200"/>
        </a:p>
      </dgm:t>
    </dgm:pt>
    <dgm:pt modelId="{E3588BD5-1B92-A641-97A3-5468C3A1660B}" type="sibTrans" cxnId="{5382EF4A-FFA1-6644-ACF4-B6009304B9D3}">
      <dgm:prSet custT="1"/>
      <dgm:spPr/>
      <dgm:t>
        <a:bodyPr/>
        <a:lstStyle/>
        <a:p>
          <a:endParaRPr lang="ru-RU" sz="1000">
            <a:latin typeface="Times New Roman" panose="02020603050405020304" pitchFamily="18" charset="0"/>
            <a:cs typeface="Times New Roman" panose="02020603050405020304" pitchFamily="18" charset="0"/>
          </a:endParaRPr>
        </a:p>
      </dgm:t>
    </dgm:pt>
    <dgm:pt modelId="{78931560-C225-0C48-B5BF-FE8BDED40E58}">
      <dgm:prSet custT="1">
        <dgm:style>
          <a:lnRef idx="1">
            <a:schemeClr val="accent2"/>
          </a:lnRef>
          <a:fillRef idx="2">
            <a:schemeClr val="accent2"/>
          </a:fillRef>
          <a:effectRef idx="1">
            <a:schemeClr val="accent2"/>
          </a:effectRef>
          <a:fontRef idx="minor">
            <a:schemeClr val="dk1"/>
          </a:fontRef>
        </dgm:style>
      </dgm:prSet>
      <dgm:spPr/>
      <dgm:t>
        <a:bodyPr/>
        <a:lstStyle/>
        <a:p>
          <a:r>
            <a:rPr lang="cs-CZ" sz="1000">
              <a:solidFill>
                <a:schemeClr val="tx1"/>
              </a:solidFill>
              <a:latin typeface="Times New Roman" panose="02020603050405020304" pitchFamily="18" charset="0"/>
              <a:cs typeface="Times New Roman" panose="02020603050405020304" pitchFamily="18" charset="0"/>
            </a:rPr>
            <a:t>operacio-</a:t>
          </a:r>
        </a:p>
        <a:p>
          <a:r>
            <a:rPr lang="cs-CZ" sz="1000">
              <a:solidFill>
                <a:schemeClr val="tx1"/>
              </a:solidFill>
              <a:latin typeface="Times New Roman" panose="02020603050405020304" pitchFamily="18" charset="0"/>
              <a:cs typeface="Times New Roman" panose="02020603050405020304" pitchFamily="18" charset="0"/>
            </a:rPr>
            <a:t>-nalizace</a:t>
          </a:r>
          <a:endParaRPr lang="ru-RU" sz="1000">
            <a:solidFill>
              <a:schemeClr val="tx1"/>
            </a:solidFill>
            <a:latin typeface="Times New Roman" panose="02020603050405020304" pitchFamily="18" charset="0"/>
            <a:cs typeface="Times New Roman" panose="02020603050405020304" pitchFamily="18" charset="0"/>
          </a:endParaRPr>
        </a:p>
      </dgm:t>
    </dgm:pt>
    <dgm:pt modelId="{3686365D-078C-0643-9038-BB56E8F04419}" type="parTrans" cxnId="{FBAA396F-75C4-B044-98E2-684BC8E601EA}">
      <dgm:prSet/>
      <dgm:spPr/>
      <dgm:t>
        <a:bodyPr/>
        <a:lstStyle/>
        <a:p>
          <a:endParaRPr lang="ru-RU" sz="1200"/>
        </a:p>
      </dgm:t>
    </dgm:pt>
    <dgm:pt modelId="{711FA2BB-327D-254E-BF7C-0EB382F3FA39}" type="sibTrans" cxnId="{FBAA396F-75C4-B044-98E2-684BC8E601EA}">
      <dgm:prSet custT="1"/>
      <dgm:spPr/>
      <dgm:t>
        <a:bodyPr/>
        <a:lstStyle/>
        <a:p>
          <a:endParaRPr lang="ru-RU" sz="1000">
            <a:latin typeface="Times New Roman" panose="02020603050405020304" pitchFamily="18" charset="0"/>
            <a:cs typeface="Times New Roman" panose="02020603050405020304" pitchFamily="18" charset="0"/>
          </a:endParaRPr>
        </a:p>
      </dgm:t>
    </dgm:pt>
    <dgm:pt modelId="{0C8B3212-4E85-F541-B2BE-2CACEC45323E}">
      <dgm:prSet custT="1">
        <dgm:style>
          <a:lnRef idx="1">
            <a:schemeClr val="accent2"/>
          </a:lnRef>
          <a:fillRef idx="2">
            <a:schemeClr val="accent2"/>
          </a:fillRef>
          <a:effectRef idx="1">
            <a:schemeClr val="accent2"/>
          </a:effectRef>
          <a:fontRef idx="minor">
            <a:schemeClr val="dk1"/>
          </a:fontRef>
        </dgm:style>
      </dgm:prSet>
      <dgm:spPr/>
      <dgm:t>
        <a:bodyPr/>
        <a:lstStyle/>
        <a:p>
          <a:r>
            <a:rPr lang="cs-CZ" sz="1000">
              <a:solidFill>
                <a:schemeClr val="tx1"/>
              </a:solidFill>
              <a:latin typeface="Times New Roman" panose="02020603050405020304" pitchFamily="18" charset="0"/>
              <a:cs typeface="Times New Roman" panose="02020603050405020304" pitchFamily="18" charset="0"/>
            </a:rPr>
            <a:t>vzorkování</a:t>
          </a:r>
          <a:r>
            <a:rPr lang="cs-CZ" sz="1000">
              <a:latin typeface="Times New Roman" panose="02020603050405020304" pitchFamily="18" charset="0"/>
              <a:cs typeface="Times New Roman" panose="02020603050405020304" pitchFamily="18" charset="0"/>
            </a:rPr>
            <a:t> </a:t>
          </a:r>
          <a:endParaRPr lang="ru-RU" sz="1000">
            <a:latin typeface="Times New Roman" panose="02020603050405020304" pitchFamily="18" charset="0"/>
            <a:cs typeface="Times New Roman" panose="02020603050405020304" pitchFamily="18" charset="0"/>
          </a:endParaRPr>
        </a:p>
      </dgm:t>
    </dgm:pt>
    <dgm:pt modelId="{E734361A-B65C-C944-987E-C9601D80CB48}" type="parTrans" cxnId="{FCFCE82B-93D2-264E-AF24-3A7395C5C1FB}">
      <dgm:prSet/>
      <dgm:spPr/>
      <dgm:t>
        <a:bodyPr/>
        <a:lstStyle/>
        <a:p>
          <a:endParaRPr lang="ru-RU" sz="1200"/>
        </a:p>
      </dgm:t>
    </dgm:pt>
    <dgm:pt modelId="{2BAD4872-7FF7-8849-A884-288AD39659B7}" type="sibTrans" cxnId="{FCFCE82B-93D2-264E-AF24-3A7395C5C1FB}">
      <dgm:prSet custT="1"/>
      <dgm:spPr/>
      <dgm:t>
        <a:bodyPr/>
        <a:lstStyle/>
        <a:p>
          <a:endParaRPr lang="ru-RU" sz="1000">
            <a:latin typeface="Times New Roman" panose="02020603050405020304" pitchFamily="18" charset="0"/>
            <a:cs typeface="Times New Roman" panose="02020603050405020304" pitchFamily="18" charset="0"/>
          </a:endParaRPr>
        </a:p>
      </dgm:t>
    </dgm:pt>
    <dgm:pt modelId="{93841243-04D9-D54F-9FC3-451C2EFBFA62}">
      <dgm:prSet custT="1">
        <dgm:style>
          <a:lnRef idx="1">
            <a:schemeClr val="accent2"/>
          </a:lnRef>
          <a:fillRef idx="2">
            <a:schemeClr val="accent2"/>
          </a:fillRef>
          <a:effectRef idx="1">
            <a:schemeClr val="accent2"/>
          </a:effectRef>
          <a:fontRef idx="minor">
            <a:schemeClr val="dk1"/>
          </a:fontRef>
        </dgm:style>
      </dgm:prSet>
      <dgm:spPr/>
      <dgm:t>
        <a:bodyPr/>
        <a:lstStyle/>
        <a:p>
          <a:r>
            <a:rPr lang="cs-CZ" sz="1000">
              <a:solidFill>
                <a:schemeClr val="tx1"/>
              </a:solidFill>
              <a:latin typeface="Times New Roman" panose="02020603050405020304" pitchFamily="18" charset="0"/>
              <a:cs typeface="Times New Roman" panose="02020603050405020304" pitchFamily="18" charset="0"/>
            </a:rPr>
            <a:t>sběr</a:t>
          </a:r>
          <a:endParaRPr lang="ru-RU" sz="1000">
            <a:solidFill>
              <a:schemeClr val="tx1"/>
            </a:solidFill>
            <a:latin typeface="Times New Roman" panose="02020603050405020304" pitchFamily="18" charset="0"/>
            <a:cs typeface="Times New Roman" panose="02020603050405020304" pitchFamily="18" charset="0"/>
          </a:endParaRPr>
        </a:p>
      </dgm:t>
    </dgm:pt>
    <dgm:pt modelId="{2E177CD0-42FA-2043-90EC-486C686940AD}" type="parTrans" cxnId="{C571FB6C-62DE-4040-97FC-5D121AA72A20}">
      <dgm:prSet/>
      <dgm:spPr/>
      <dgm:t>
        <a:bodyPr/>
        <a:lstStyle/>
        <a:p>
          <a:endParaRPr lang="ru-RU" sz="1200"/>
        </a:p>
      </dgm:t>
    </dgm:pt>
    <dgm:pt modelId="{04D95028-49DE-2D44-9691-645050669763}" type="sibTrans" cxnId="{C571FB6C-62DE-4040-97FC-5D121AA72A20}">
      <dgm:prSet custT="1"/>
      <dgm:spPr/>
      <dgm:t>
        <a:bodyPr/>
        <a:lstStyle/>
        <a:p>
          <a:endParaRPr lang="ru-RU" sz="1000">
            <a:latin typeface="Times New Roman" panose="02020603050405020304" pitchFamily="18" charset="0"/>
            <a:cs typeface="Times New Roman" panose="02020603050405020304" pitchFamily="18" charset="0"/>
          </a:endParaRPr>
        </a:p>
      </dgm:t>
    </dgm:pt>
    <dgm:pt modelId="{D6B10B23-49E8-004B-B418-BDF5B330B4D7}" type="pres">
      <dgm:prSet presAssocID="{665BDAAE-B1F4-6E49-A7E7-4CAA08272AE9}" presName="Name0" presStyleCnt="0">
        <dgm:presLayoutVars>
          <dgm:dir/>
          <dgm:resizeHandles val="exact"/>
        </dgm:presLayoutVars>
      </dgm:prSet>
      <dgm:spPr/>
    </dgm:pt>
    <dgm:pt modelId="{08BF0A1F-E87F-9548-B280-9FA881383ABE}" type="pres">
      <dgm:prSet presAssocID="{865B4B5E-F429-7C4F-BADB-D23D48A5D63B}" presName="node" presStyleLbl="node1" presStyleIdx="0" presStyleCnt="7" custScaleX="93627">
        <dgm:presLayoutVars>
          <dgm:bulletEnabled val="1"/>
        </dgm:presLayoutVars>
      </dgm:prSet>
      <dgm:spPr/>
    </dgm:pt>
    <dgm:pt modelId="{17A32151-5433-D74B-B8BB-59185DB68025}" type="pres">
      <dgm:prSet presAssocID="{7D8A4AD3-8F55-AD46-932F-F807AAFB263E}" presName="sibTrans" presStyleLbl="sibTrans2D1" presStyleIdx="0" presStyleCnt="6"/>
      <dgm:spPr/>
    </dgm:pt>
    <dgm:pt modelId="{84A1DF3D-1125-9C40-9AD1-123A5BA104EF}" type="pres">
      <dgm:prSet presAssocID="{7D8A4AD3-8F55-AD46-932F-F807AAFB263E}" presName="connectorText" presStyleLbl="sibTrans2D1" presStyleIdx="0" presStyleCnt="6"/>
      <dgm:spPr/>
    </dgm:pt>
    <dgm:pt modelId="{F565375F-8502-FC4A-8169-C25A0C1DA8B7}" type="pres">
      <dgm:prSet presAssocID="{2F947E42-1F00-0549-AB07-AEFF0B0654BB}" presName="node" presStyleLbl="node1" presStyleIdx="1" presStyleCnt="7" custScaleX="132301">
        <dgm:presLayoutVars>
          <dgm:bulletEnabled val="1"/>
        </dgm:presLayoutVars>
      </dgm:prSet>
      <dgm:spPr/>
    </dgm:pt>
    <dgm:pt modelId="{38E59247-2B9D-8840-A0D7-E3CD5AABD7D4}" type="pres">
      <dgm:prSet presAssocID="{E3588BD5-1B92-A641-97A3-5468C3A1660B}" presName="sibTrans" presStyleLbl="sibTrans2D1" presStyleIdx="1" presStyleCnt="6"/>
      <dgm:spPr/>
    </dgm:pt>
    <dgm:pt modelId="{2B7854CC-0984-454B-9F07-5F946D9D9BED}" type="pres">
      <dgm:prSet presAssocID="{E3588BD5-1B92-A641-97A3-5468C3A1660B}" presName="connectorText" presStyleLbl="sibTrans2D1" presStyleIdx="1" presStyleCnt="6"/>
      <dgm:spPr/>
    </dgm:pt>
    <dgm:pt modelId="{D4A40E1B-8786-6D4F-A01E-68F1B3468818}" type="pres">
      <dgm:prSet presAssocID="{78931560-C225-0C48-B5BF-FE8BDED40E58}" presName="node" presStyleLbl="node1" presStyleIdx="2" presStyleCnt="7" custScaleX="203100">
        <dgm:presLayoutVars>
          <dgm:bulletEnabled val="1"/>
        </dgm:presLayoutVars>
      </dgm:prSet>
      <dgm:spPr/>
    </dgm:pt>
    <dgm:pt modelId="{7AD6EE10-2FB9-F74B-9654-0483F5B4D00E}" type="pres">
      <dgm:prSet presAssocID="{711FA2BB-327D-254E-BF7C-0EB382F3FA39}" presName="sibTrans" presStyleLbl="sibTrans2D1" presStyleIdx="2" presStyleCnt="6"/>
      <dgm:spPr/>
    </dgm:pt>
    <dgm:pt modelId="{CFD55D89-B012-DA48-A849-3117B4185499}" type="pres">
      <dgm:prSet presAssocID="{711FA2BB-327D-254E-BF7C-0EB382F3FA39}" presName="connectorText" presStyleLbl="sibTrans2D1" presStyleIdx="2" presStyleCnt="6"/>
      <dgm:spPr/>
    </dgm:pt>
    <dgm:pt modelId="{9B63E1F1-7FC0-E341-B4A5-E4085AD151E0}" type="pres">
      <dgm:prSet presAssocID="{0C8B3212-4E85-F541-B2BE-2CACEC45323E}" presName="node" presStyleLbl="node1" presStyleIdx="3" presStyleCnt="7" custScaleX="152737">
        <dgm:presLayoutVars>
          <dgm:bulletEnabled val="1"/>
        </dgm:presLayoutVars>
      </dgm:prSet>
      <dgm:spPr/>
    </dgm:pt>
    <dgm:pt modelId="{2379611F-3ED7-C442-ADA7-9A46015FF505}" type="pres">
      <dgm:prSet presAssocID="{2BAD4872-7FF7-8849-A884-288AD39659B7}" presName="sibTrans" presStyleLbl="sibTrans2D1" presStyleIdx="3" presStyleCnt="6"/>
      <dgm:spPr/>
    </dgm:pt>
    <dgm:pt modelId="{FCC97F09-2AC6-C141-BC25-35E66E5AD2D3}" type="pres">
      <dgm:prSet presAssocID="{2BAD4872-7FF7-8849-A884-288AD39659B7}" presName="connectorText" presStyleLbl="sibTrans2D1" presStyleIdx="3" presStyleCnt="6"/>
      <dgm:spPr/>
    </dgm:pt>
    <dgm:pt modelId="{D49C0F11-47A4-5549-B913-8CCF979B2EE7}" type="pres">
      <dgm:prSet presAssocID="{93841243-04D9-D54F-9FC3-451C2EFBFA62}" presName="node" presStyleLbl="node1" presStyleIdx="4" presStyleCnt="7" custScaleX="104260">
        <dgm:presLayoutVars>
          <dgm:bulletEnabled val="1"/>
        </dgm:presLayoutVars>
      </dgm:prSet>
      <dgm:spPr/>
    </dgm:pt>
    <dgm:pt modelId="{3CE09838-C424-E242-9601-A5A6C04CC29C}" type="pres">
      <dgm:prSet presAssocID="{04D95028-49DE-2D44-9691-645050669763}" presName="sibTrans" presStyleLbl="sibTrans2D1" presStyleIdx="4" presStyleCnt="6"/>
      <dgm:spPr/>
    </dgm:pt>
    <dgm:pt modelId="{8A4EEC84-A59C-0148-AF46-F135891C529E}" type="pres">
      <dgm:prSet presAssocID="{04D95028-49DE-2D44-9691-645050669763}" presName="connectorText" presStyleLbl="sibTrans2D1" presStyleIdx="4" presStyleCnt="6"/>
      <dgm:spPr/>
    </dgm:pt>
    <dgm:pt modelId="{2B078B9E-099E-4B4D-92B5-8F4EE64C56DA}" type="pres">
      <dgm:prSet presAssocID="{23ADD5AF-D831-3648-A86C-688BF33E22EF}" presName="node" presStyleLbl="node1" presStyleIdx="5" presStyleCnt="7" custScaleX="164786">
        <dgm:presLayoutVars>
          <dgm:bulletEnabled val="1"/>
        </dgm:presLayoutVars>
      </dgm:prSet>
      <dgm:spPr/>
    </dgm:pt>
    <dgm:pt modelId="{B2E217EC-2B4F-0D4F-B71C-1896C2F23589}" type="pres">
      <dgm:prSet presAssocID="{7FB7FFD2-7DA3-8444-A6F1-3AAF84C2CCEA}" presName="sibTrans" presStyleLbl="sibTrans2D1" presStyleIdx="5" presStyleCnt="6"/>
      <dgm:spPr/>
    </dgm:pt>
    <dgm:pt modelId="{3F494EC5-EB57-2E45-8E6F-C68D2673BFEB}" type="pres">
      <dgm:prSet presAssocID="{7FB7FFD2-7DA3-8444-A6F1-3AAF84C2CCEA}" presName="connectorText" presStyleLbl="sibTrans2D1" presStyleIdx="5" presStyleCnt="6"/>
      <dgm:spPr/>
    </dgm:pt>
    <dgm:pt modelId="{4876E7D3-0AAB-3844-9E16-23CCED907F7F}" type="pres">
      <dgm:prSet presAssocID="{AE8018AB-E603-9844-BEC0-26D1413BE750}" presName="node" presStyleLbl="node1" presStyleIdx="6" presStyleCnt="7" custScaleX="128937">
        <dgm:presLayoutVars>
          <dgm:bulletEnabled val="1"/>
        </dgm:presLayoutVars>
      </dgm:prSet>
      <dgm:spPr/>
    </dgm:pt>
  </dgm:ptLst>
  <dgm:cxnLst>
    <dgm:cxn modelId="{5C52DA10-5C56-0B4E-AE5D-ED8253A8E6E2}" srcId="{665BDAAE-B1F4-6E49-A7E7-4CAA08272AE9}" destId="{23ADD5AF-D831-3648-A86C-688BF33E22EF}" srcOrd="5" destOrd="0" parTransId="{7D6CBFDF-6D48-AB47-8832-87AEC09F7EAB}" sibTransId="{7FB7FFD2-7DA3-8444-A6F1-3AAF84C2CCEA}"/>
    <dgm:cxn modelId="{0A22221C-57A3-164D-9A56-1A6FAEB85138}" type="presOf" srcId="{93841243-04D9-D54F-9FC3-451C2EFBFA62}" destId="{D49C0F11-47A4-5549-B913-8CCF979B2EE7}" srcOrd="0" destOrd="0" presId="urn:microsoft.com/office/officeart/2005/8/layout/process1"/>
    <dgm:cxn modelId="{FBC76923-76D0-E44A-9CA4-0FE67F3A4DCE}" type="presOf" srcId="{665BDAAE-B1F4-6E49-A7E7-4CAA08272AE9}" destId="{D6B10B23-49E8-004B-B418-BDF5B330B4D7}" srcOrd="0" destOrd="0" presId="urn:microsoft.com/office/officeart/2005/8/layout/process1"/>
    <dgm:cxn modelId="{F8EF0C2A-811A-534E-A9A5-3A18AE9414C1}" type="presOf" srcId="{78931560-C225-0C48-B5BF-FE8BDED40E58}" destId="{D4A40E1B-8786-6D4F-A01E-68F1B3468818}" srcOrd="0" destOrd="0" presId="urn:microsoft.com/office/officeart/2005/8/layout/process1"/>
    <dgm:cxn modelId="{FCFCE82B-93D2-264E-AF24-3A7395C5C1FB}" srcId="{665BDAAE-B1F4-6E49-A7E7-4CAA08272AE9}" destId="{0C8B3212-4E85-F541-B2BE-2CACEC45323E}" srcOrd="3" destOrd="0" parTransId="{E734361A-B65C-C944-987E-C9601D80CB48}" sibTransId="{2BAD4872-7FF7-8849-A884-288AD39659B7}"/>
    <dgm:cxn modelId="{0B0B9745-081C-694E-932F-BEAA3FE1BA08}" type="presOf" srcId="{2BAD4872-7FF7-8849-A884-288AD39659B7}" destId="{FCC97F09-2AC6-C141-BC25-35E66E5AD2D3}" srcOrd="1" destOrd="0" presId="urn:microsoft.com/office/officeart/2005/8/layout/process1"/>
    <dgm:cxn modelId="{078EE948-F8B9-CC48-B451-45D9E7453509}" type="presOf" srcId="{865B4B5E-F429-7C4F-BADB-D23D48A5D63B}" destId="{08BF0A1F-E87F-9548-B280-9FA881383ABE}" srcOrd="0" destOrd="0" presId="urn:microsoft.com/office/officeart/2005/8/layout/process1"/>
    <dgm:cxn modelId="{5382EF4A-FFA1-6644-ACF4-B6009304B9D3}" srcId="{665BDAAE-B1F4-6E49-A7E7-4CAA08272AE9}" destId="{2F947E42-1F00-0549-AB07-AEFF0B0654BB}" srcOrd="1" destOrd="0" parTransId="{F1305958-6A4B-9945-AB10-5EF119149117}" sibTransId="{E3588BD5-1B92-A641-97A3-5468C3A1660B}"/>
    <dgm:cxn modelId="{116D8657-0E63-5F48-AE52-8C5A59014B69}" type="presOf" srcId="{2F947E42-1F00-0549-AB07-AEFF0B0654BB}" destId="{F565375F-8502-FC4A-8169-C25A0C1DA8B7}" srcOrd="0" destOrd="0" presId="urn:microsoft.com/office/officeart/2005/8/layout/process1"/>
    <dgm:cxn modelId="{520CD464-DC92-7345-9CEC-0BB8AD46C3F0}" type="presOf" srcId="{23ADD5AF-D831-3648-A86C-688BF33E22EF}" destId="{2B078B9E-099E-4B4D-92B5-8F4EE64C56DA}" srcOrd="0" destOrd="0" presId="urn:microsoft.com/office/officeart/2005/8/layout/process1"/>
    <dgm:cxn modelId="{20980B66-7F69-4E4D-9B95-3B8E5FC9AC24}" type="presOf" srcId="{04D95028-49DE-2D44-9691-645050669763}" destId="{3CE09838-C424-E242-9601-A5A6C04CC29C}" srcOrd="0" destOrd="0" presId="urn:microsoft.com/office/officeart/2005/8/layout/process1"/>
    <dgm:cxn modelId="{9A4FB866-F9C7-984B-9D13-20FA10034744}" type="presOf" srcId="{E3588BD5-1B92-A641-97A3-5468C3A1660B}" destId="{2B7854CC-0984-454B-9F07-5F946D9D9BED}" srcOrd="1" destOrd="0" presId="urn:microsoft.com/office/officeart/2005/8/layout/process1"/>
    <dgm:cxn modelId="{C571FB6C-62DE-4040-97FC-5D121AA72A20}" srcId="{665BDAAE-B1F4-6E49-A7E7-4CAA08272AE9}" destId="{93841243-04D9-D54F-9FC3-451C2EFBFA62}" srcOrd="4" destOrd="0" parTransId="{2E177CD0-42FA-2043-90EC-486C686940AD}" sibTransId="{04D95028-49DE-2D44-9691-645050669763}"/>
    <dgm:cxn modelId="{FBAA396F-75C4-B044-98E2-684BC8E601EA}" srcId="{665BDAAE-B1F4-6E49-A7E7-4CAA08272AE9}" destId="{78931560-C225-0C48-B5BF-FE8BDED40E58}" srcOrd="2" destOrd="0" parTransId="{3686365D-078C-0643-9038-BB56E8F04419}" sibTransId="{711FA2BB-327D-254E-BF7C-0EB382F3FA39}"/>
    <dgm:cxn modelId="{47DED577-B5D4-CD4B-872D-61B283E0FCC2}" type="presOf" srcId="{04D95028-49DE-2D44-9691-645050669763}" destId="{8A4EEC84-A59C-0148-AF46-F135891C529E}" srcOrd="1" destOrd="0" presId="urn:microsoft.com/office/officeart/2005/8/layout/process1"/>
    <dgm:cxn modelId="{A6329584-8A7B-8C4B-ABB0-813DC42268D9}" type="presOf" srcId="{711FA2BB-327D-254E-BF7C-0EB382F3FA39}" destId="{7AD6EE10-2FB9-F74B-9654-0483F5B4D00E}" srcOrd="0" destOrd="0" presId="urn:microsoft.com/office/officeart/2005/8/layout/process1"/>
    <dgm:cxn modelId="{1BC5449F-0549-8B49-86F2-F323F58A1215}" type="presOf" srcId="{7D8A4AD3-8F55-AD46-932F-F807AAFB263E}" destId="{84A1DF3D-1125-9C40-9AD1-123A5BA104EF}" srcOrd="1" destOrd="0" presId="urn:microsoft.com/office/officeart/2005/8/layout/process1"/>
    <dgm:cxn modelId="{9558FBA4-372B-0C4E-8788-498E874D0D85}" srcId="{665BDAAE-B1F4-6E49-A7E7-4CAA08272AE9}" destId="{AE8018AB-E603-9844-BEC0-26D1413BE750}" srcOrd="6" destOrd="0" parTransId="{D0D5A851-9524-D242-8E4F-991620656320}" sibTransId="{4E012052-0D24-0F4E-988B-ACAFC83FF25B}"/>
    <dgm:cxn modelId="{026905AC-B257-1E41-91F7-69FD96763CA1}" type="presOf" srcId="{7D8A4AD3-8F55-AD46-932F-F807AAFB263E}" destId="{17A32151-5433-D74B-B8BB-59185DB68025}" srcOrd="0" destOrd="0" presId="urn:microsoft.com/office/officeart/2005/8/layout/process1"/>
    <dgm:cxn modelId="{9263A8B5-97C5-BE45-9D8B-5CF6866ECB44}" type="presOf" srcId="{AE8018AB-E603-9844-BEC0-26D1413BE750}" destId="{4876E7D3-0AAB-3844-9E16-23CCED907F7F}" srcOrd="0" destOrd="0" presId="urn:microsoft.com/office/officeart/2005/8/layout/process1"/>
    <dgm:cxn modelId="{3D6CF9BD-267C-CD43-A786-56E51CDE5CA6}" srcId="{665BDAAE-B1F4-6E49-A7E7-4CAA08272AE9}" destId="{865B4B5E-F429-7C4F-BADB-D23D48A5D63B}" srcOrd="0" destOrd="0" parTransId="{55BBBFF3-23FD-9F47-9419-02B009B1AF4E}" sibTransId="{7D8A4AD3-8F55-AD46-932F-F807AAFB263E}"/>
    <dgm:cxn modelId="{D8CB0FDB-14BF-9A49-8E84-43FB218B2D60}" type="presOf" srcId="{7FB7FFD2-7DA3-8444-A6F1-3AAF84C2CCEA}" destId="{3F494EC5-EB57-2E45-8E6F-C68D2673BFEB}" srcOrd="1" destOrd="0" presId="urn:microsoft.com/office/officeart/2005/8/layout/process1"/>
    <dgm:cxn modelId="{7F1B32DB-1F49-3941-8943-BC41E7138B83}" type="presOf" srcId="{711FA2BB-327D-254E-BF7C-0EB382F3FA39}" destId="{CFD55D89-B012-DA48-A849-3117B4185499}" srcOrd="1" destOrd="0" presId="urn:microsoft.com/office/officeart/2005/8/layout/process1"/>
    <dgm:cxn modelId="{E09EFDE4-4E1C-CA47-94B1-A544BBDA6B6B}" type="presOf" srcId="{E3588BD5-1B92-A641-97A3-5468C3A1660B}" destId="{38E59247-2B9D-8840-A0D7-E3CD5AABD7D4}" srcOrd="0" destOrd="0" presId="urn:microsoft.com/office/officeart/2005/8/layout/process1"/>
    <dgm:cxn modelId="{D89EBCEE-B017-564D-BE7B-C9586A65A5AE}" type="presOf" srcId="{0C8B3212-4E85-F541-B2BE-2CACEC45323E}" destId="{9B63E1F1-7FC0-E341-B4A5-E4085AD151E0}" srcOrd="0" destOrd="0" presId="urn:microsoft.com/office/officeart/2005/8/layout/process1"/>
    <dgm:cxn modelId="{976784F2-F00D-5D47-AA18-295930599CE6}" type="presOf" srcId="{7FB7FFD2-7DA3-8444-A6F1-3AAF84C2CCEA}" destId="{B2E217EC-2B4F-0D4F-B71C-1896C2F23589}" srcOrd="0" destOrd="0" presId="urn:microsoft.com/office/officeart/2005/8/layout/process1"/>
    <dgm:cxn modelId="{7597EAFB-8C94-F143-A9C0-A57F2FA61317}" type="presOf" srcId="{2BAD4872-7FF7-8849-A884-288AD39659B7}" destId="{2379611F-3ED7-C442-ADA7-9A46015FF505}" srcOrd="0" destOrd="0" presId="urn:microsoft.com/office/officeart/2005/8/layout/process1"/>
    <dgm:cxn modelId="{6FFEAD64-D373-4244-8997-2888FF7E39C1}" type="presParOf" srcId="{D6B10B23-49E8-004B-B418-BDF5B330B4D7}" destId="{08BF0A1F-E87F-9548-B280-9FA881383ABE}" srcOrd="0" destOrd="0" presId="urn:microsoft.com/office/officeart/2005/8/layout/process1"/>
    <dgm:cxn modelId="{A9BD4F91-A127-6C49-87E6-1C05EC6F1358}" type="presParOf" srcId="{D6B10B23-49E8-004B-B418-BDF5B330B4D7}" destId="{17A32151-5433-D74B-B8BB-59185DB68025}" srcOrd="1" destOrd="0" presId="urn:microsoft.com/office/officeart/2005/8/layout/process1"/>
    <dgm:cxn modelId="{96A93A7C-13E8-DD47-8B8F-C4E10A62C1A6}" type="presParOf" srcId="{17A32151-5433-D74B-B8BB-59185DB68025}" destId="{84A1DF3D-1125-9C40-9AD1-123A5BA104EF}" srcOrd="0" destOrd="0" presId="urn:microsoft.com/office/officeart/2005/8/layout/process1"/>
    <dgm:cxn modelId="{17EEB204-9627-EC47-99CA-9BEA5D742CEC}" type="presParOf" srcId="{D6B10B23-49E8-004B-B418-BDF5B330B4D7}" destId="{F565375F-8502-FC4A-8169-C25A0C1DA8B7}" srcOrd="2" destOrd="0" presId="urn:microsoft.com/office/officeart/2005/8/layout/process1"/>
    <dgm:cxn modelId="{EF1630DE-39B0-D54C-9967-EA45D44C4F21}" type="presParOf" srcId="{D6B10B23-49E8-004B-B418-BDF5B330B4D7}" destId="{38E59247-2B9D-8840-A0D7-E3CD5AABD7D4}" srcOrd="3" destOrd="0" presId="urn:microsoft.com/office/officeart/2005/8/layout/process1"/>
    <dgm:cxn modelId="{F57B9715-BDBD-3345-B1BD-B29BD36B8D27}" type="presParOf" srcId="{38E59247-2B9D-8840-A0D7-E3CD5AABD7D4}" destId="{2B7854CC-0984-454B-9F07-5F946D9D9BED}" srcOrd="0" destOrd="0" presId="urn:microsoft.com/office/officeart/2005/8/layout/process1"/>
    <dgm:cxn modelId="{0118A97B-6D05-D046-B908-C9C1D4C2D655}" type="presParOf" srcId="{D6B10B23-49E8-004B-B418-BDF5B330B4D7}" destId="{D4A40E1B-8786-6D4F-A01E-68F1B3468818}" srcOrd="4" destOrd="0" presId="urn:microsoft.com/office/officeart/2005/8/layout/process1"/>
    <dgm:cxn modelId="{6EE71383-7D16-5745-B661-D239AA8BAE4F}" type="presParOf" srcId="{D6B10B23-49E8-004B-B418-BDF5B330B4D7}" destId="{7AD6EE10-2FB9-F74B-9654-0483F5B4D00E}" srcOrd="5" destOrd="0" presId="urn:microsoft.com/office/officeart/2005/8/layout/process1"/>
    <dgm:cxn modelId="{D3B557E1-F22C-5E4A-B43C-649DB301CCC8}" type="presParOf" srcId="{7AD6EE10-2FB9-F74B-9654-0483F5B4D00E}" destId="{CFD55D89-B012-DA48-A849-3117B4185499}" srcOrd="0" destOrd="0" presId="urn:microsoft.com/office/officeart/2005/8/layout/process1"/>
    <dgm:cxn modelId="{AAA2CBE7-D508-AD41-BEF0-413253B2CCF0}" type="presParOf" srcId="{D6B10B23-49E8-004B-B418-BDF5B330B4D7}" destId="{9B63E1F1-7FC0-E341-B4A5-E4085AD151E0}" srcOrd="6" destOrd="0" presId="urn:microsoft.com/office/officeart/2005/8/layout/process1"/>
    <dgm:cxn modelId="{1178F77B-2304-0F47-94C8-A1BB89AD48E7}" type="presParOf" srcId="{D6B10B23-49E8-004B-B418-BDF5B330B4D7}" destId="{2379611F-3ED7-C442-ADA7-9A46015FF505}" srcOrd="7" destOrd="0" presId="urn:microsoft.com/office/officeart/2005/8/layout/process1"/>
    <dgm:cxn modelId="{862F6211-73E1-0845-8E2D-FC596AAF6757}" type="presParOf" srcId="{2379611F-3ED7-C442-ADA7-9A46015FF505}" destId="{FCC97F09-2AC6-C141-BC25-35E66E5AD2D3}" srcOrd="0" destOrd="0" presId="urn:microsoft.com/office/officeart/2005/8/layout/process1"/>
    <dgm:cxn modelId="{4B370C10-EFEB-F94F-AE46-3B97150FAE8E}" type="presParOf" srcId="{D6B10B23-49E8-004B-B418-BDF5B330B4D7}" destId="{D49C0F11-47A4-5549-B913-8CCF979B2EE7}" srcOrd="8" destOrd="0" presId="urn:microsoft.com/office/officeart/2005/8/layout/process1"/>
    <dgm:cxn modelId="{D4450870-9B48-FE49-A715-972A9862CCC5}" type="presParOf" srcId="{D6B10B23-49E8-004B-B418-BDF5B330B4D7}" destId="{3CE09838-C424-E242-9601-A5A6C04CC29C}" srcOrd="9" destOrd="0" presId="urn:microsoft.com/office/officeart/2005/8/layout/process1"/>
    <dgm:cxn modelId="{D2724712-9E7B-A948-B48E-5F38BB9E0506}" type="presParOf" srcId="{3CE09838-C424-E242-9601-A5A6C04CC29C}" destId="{8A4EEC84-A59C-0148-AF46-F135891C529E}" srcOrd="0" destOrd="0" presId="urn:microsoft.com/office/officeart/2005/8/layout/process1"/>
    <dgm:cxn modelId="{5A6607AC-DEB6-FF4F-AF1E-D2DEFEAD558B}" type="presParOf" srcId="{D6B10B23-49E8-004B-B418-BDF5B330B4D7}" destId="{2B078B9E-099E-4B4D-92B5-8F4EE64C56DA}" srcOrd="10" destOrd="0" presId="urn:microsoft.com/office/officeart/2005/8/layout/process1"/>
    <dgm:cxn modelId="{C6EF0DA7-7A5B-B747-9608-76DD3A0B4420}" type="presParOf" srcId="{D6B10B23-49E8-004B-B418-BDF5B330B4D7}" destId="{B2E217EC-2B4F-0D4F-B71C-1896C2F23589}" srcOrd="11" destOrd="0" presId="urn:microsoft.com/office/officeart/2005/8/layout/process1"/>
    <dgm:cxn modelId="{098C58E4-1D8F-1A48-9969-60CA8CB5E584}" type="presParOf" srcId="{B2E217EC-2B4F-0D4F-B71C-1896C2F23589}" destId="{3F494EC5-EB57-2E45-8E6F-C68D2673BFEB}" srcOrd="0" destOrd="0" presId="urn:microsoft.com/office/officeart/2005/8/layout/process1"/>
    <dgm:cxn modelId="{B4891681-7E0F-BB47-94B3-96B219FA627B}" type="presParOf" srcId="{D6B10B23-49E8-004B-B418-BDF5B330B4D7}" destId="{4876E7D3-0AAB-3844-9E16-23CCED907F7F}" srcOrd="12"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9D2CD7-A46E-094C-A957-0601919DF52E}" type="doc">
      <dgm:prSet loTypeId="urn:microsoft.com/office/officeart/2005/8/layout/radial5" loCatId="" qsTypeId="urn:microsoft.com/office/officeart/2005/8/quickstyle/simple3" qsCatId="simple" csTypeId="urn:microsoft.com/office/officeart/2005/8/colors/accent1_2" csCatId="accent1" phldr="1"/>
      <dgm:spPr/>
      <dgm:t>
        <a:bodyPr/>
        <a:lstStyle/>
        <a:p>
          <a:endParaRPr lang="ru-RU"/>
        </a:p>
      </dgm:t>
    </dgm:pt>
    <dgm:pt modelId="{34926D1C-E755-7F41-86CB-7063E921D094}">
      <dgm:prSet phldrT="[Текст]">
        <dgm:style>
          <a:lnRef idx="1">
            <a:schemeClr val="accent5"/>
          </a:lnRef>
          <a:fillRef idx="2">
            <a:schemeClr val="accent5"/>
          </a:fillRef>
          <a:effectRef idx="1">
            <a:schemeClr val="accent5"/>
          </a:effectRef>
          <a:fontRef idx="minor">
            <a:schemeClr val="dk1"/>
          </a:fontRef>
        </dgm:style>
      </dgm:prSet>
      <dgm:spPr/>
      <dgm:t>
        <a:bodyPr/>
        <a:lstStyle/>
        <a:p>
          <a:pPr algn="ctr"/>
          <a:r>
            <a:rPr lang="cs-CZ"/>
            <a:t>fenomén</a:t>
          </a:r>
          <a:endParaRPr lang="ru-RU"/>
        </a:p>
      </dgm:t>
    </dgm:pt>
    <dgm:pt modelId="{054E85F6-F607-8944-945B-DB0C79CB6C59}" type="parTrans" cxnId="{A606E014-F4A4-564D-8058-CC4ADB86DBE8}">
      <dgm:prSet/>
      <dgm:spPr/>
      <dgm:t>
        <a:bodyPr/>
        <a:lstStyle/>
        <a:p>
          <a:pPr algn="ctr"/>
          <a:endParaRPr lang="ru-RU"/>
        </a:p>
      </dgm:t>
    </dgm:pt>
    <dgm:pt modelId="{98FB3867-6217-604D-8A27-16CF390CF9CA}" type="sibTrans" cxnId="{A606E014-F4A4-564D-8058-CC4ADB86DBE8}">
      <dgm:prSet/>
      <dgm:spPr/>
      <dgm:t>
        <a:bodyPr/>
        <a:lstStyle/>
        <a:p>
          <a:pPr algn="ctr"/>
          <a:endParaRPr lang="ru-RU"/>
        </a:p>
      </dgm:t>
    </dgm:pt>
    <dgm:pt modelId="{0FA7DAA3-FA5D-7B4B-8163-DCA6D94DE2DA}">
      <dgm:prSet phldrT="[Текст]">
        <dgm:style>
          <a:lnRef idx="1">
            <a:schemeClr val="accent6"/>
          </a:lnRef>
          <a:fillRef idx="2">
            <a:schemeClr val="accent6"/>
          </a:fillRef>
          <a:effectRef idx="1">
            <a:schemeClr val="accent6"/>
          </a:effectRef>
          <a:fontRef idx="minor">
            <a:schemeClr val="dk1"/>
          </a:fontRef>
        </dgm:style>
      </dgm:prSet>
      <dgm:spPr/>
      <dgm:t>
        <a:bodyPr/>
        <a:lstStyle/>
        <a:p>
          <a:pPr algn="ctr"/>
          <a:r>
            <a:rPr lang="cs-CZ"/>
            <a:t>kontext</a:t>
          </a:r>
          <a:endParaRPr lang="ru-RU"/>
        </a:p>
      </dgm:t>
    </dgm:pt>
    <dgm:pt modelId="{0E8FA339-99BD-3D45-AC52-9733B8D2A4B2}" type="parTrans" cxnId="{04BE44F5-E046-3C4B-87E8-34757A4B4939}">
      <dgm:prSet/>
      <dgm:spPr/>
      <dgm:t>
        <a:bodyPr/>
        <a:lstStyle/>
        <a:p>
          <a:pPr algn="ctr"/>
          <a:endParaRPr lang="ru-RU"/>
        </a:p>
      </dgm:t>
    </dgm:pt>
    <dgm:pt modelId="{B003078C-0DC8-3F4D-9CBC-5D39BE06A96F}" type="sibTrans" cxnId="{04BE44F5-E046-3C4B-87E8-34757A4B4939}">
      <dgm:prSet/>
      <dgm:spPr/>
      <dgm:t>
        <a:bodyPr/>
        <a:lstStyle/>
        <a:p>
          <a:pPr algn="ctr"/>
          <a:endParaRPr lang="ru-RU"/>
        </a:p>
      </dgm:t>
    </dgm:pt>
    <dgm:pt modelId="{C04C1E35-63BE-A14E-80AD-14E4FDB71F76}">
      <dgm:prSet phldrT="[Текст]"/>
      <dgm:spPr>
        <a:gradFill flip="none" rotWithShape="0">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dgm:spPr>
      <dgm:t>
        <a:bodyPr/>
        <a:lstStyle/>
        <a:p>
          <a:pPr algn="ctr"/>
          <a:r>
            <a:rPr lang="cs-CZ"/>
            <a:t>následky</a:t>
          </a:r>
          <a:endParaRPr lang="ru-RU"/>
        </a:p>
      </dgm:t>
    </dgm:pt>
    <dgm:pt modelId="{D18EEEB4-41BB-C246-A60D-5A66DE85AC3A}" type="parTrans" cxnId="{434D4A81-9E3B-D74E-8484-D396AEED712A}">
      <dgm:prSet/>
      <dgm:spPr/>
      <dgm:t>
        <a:bodyPr/>
        <a:lstStyle/>
        <a:p>
          <a:pPr algn="ctr"/>
          <a:endParaRPr lang="ru-RU"/>
        </a:p>
      </dgm:t>
    </dgm:pt>
    <dgm:pt modelId="{B0C2C984-9E99-ED4A-BC48-2618C20F39DD}" type="sibTrans" cxnId="{434D4A81-9E3B-D74E-8484-D396AEED712A}">
      <dgm:prSet/>
      <dgm:spPr/>
      <dgm:t>
        <a:bodyPr/>
        <a:lstStyle/>
        <a:p>
          <a:pPr algn="ctr"/>
          <a:endParaRPr lang="ru-RU"/>
        </a:p>
      </dgm:t>
    </dgm:pt>
    <dgm:pt modelId="{32A265A8-99DF-FA4A-B8A1-9BF79944C912}">
      <dgm:prSet phldrT="[Текст]">
        <dgm:style>
          <a:lnRef idx="1">
            <a:schemeClr val="accent6"/>
          </a:lnRef>
          <a:fillRef idx="2">
            <a:schemeClr val="accent6"/>
          </a:fillRef>
          <a:effectRef idx="1">
            <a:schemeClr val="accent6"/>
          </a:effectRef>
          <a:fontRef idx="minor">
            <a:schemeClr val="dk1"/>
          </a:fontRef>
        </dgm:style>
      </dgm:prSet>
      <dgm:spPr/>
      <dgm:t>
        <a:bodyPr/>
        <a:lstStyle/>
        <a:p>
          <a:pPr algn="ctr"/>
          <a:r>
            <a:rPr lang="cs-CZ"/>
            <a:t>strategie jednání</a:t>
          </a:r>
          <a:endParaRPr lang="ru-RU"/>
        </a:p>
      </dgm:t>
    </dgm:pt>
    <dgm:pt modelId="{9735661E-0EB8-004D-AB7A-C59ED5F3F19F}" type="parTrans" cxnId="{A6278B78-A30D-484A-BD65-6A2E8563B10F}">
      <dgm:prSet/>
      <dgm:spPr/>
      <dgm:t>
        <a:bodyPr/>
        <a:lstStyle/>
        <a:p>
          <a:pPr algn="ctr"/>
          <a:endParaRPr lang="ru-RU"/>
        </a:p>
      </dgm:t>
    </dgm:pt>
    <dgm:pt modelId="{E3965956-9082-C345-96B5-EA5E99A953BC}" type="sibTrans" cxnId="{A6278B78-A30D-484A-BD65-6A2E8563B10F}">
      <dgm:prSet/>
      <dgm:spPr/>
      <dgm:t>
        <a:bodyPr/>
        <a:lstStyle/>
        <a:p>
          <a:pPr algn="ctr"/>
          <a:endParaRPr lang="ru-RU"/>
        </a:p>
      </dgm:t>
    </dgm:pt>
    <dgm:pt modelId="{3A1D91E1-F6AF-1945-ADFE-1D3B249715CD}">
      <dgm:prSet phldrT="[Текст]">
        <dgm:style>
          <a:lnRef idx="1">
            <a:schemeClr val="accent6"/>
          </a:lnRef>
          <a:fillRef idx="2">
            <a:schemeClr val="accent6"/>
          </a:fillRef>
          <a:effectRef idx="1">
            <a:schemeClr val="accent6"/>
          </a:effectRef>
          <a:fontRef idx="minor">
            <a:schemeClr val="dk1"/>
          </a:fontRef>
        </dgm:style>
      </dgm:prSet>
      <dgm:spPr/>
      <dgm:t>
        <a:bodyPr/>
        <a:lstStyle/>
        <a:p>
          <a:pPr algn="ctr"/>
          <a:r>
            <a:rPr lang="cs-CZ"/>
            <a:t>kauzální podmínky</a:t>
          </a:r>
          <a:endParaRPr lang="ru-RU"/>
        </a:p>
      </dgm:t>
    </dgm:pt>
    <dgm:pt modelId="{1AF00762-3DE3-B644-A613-86F66B013602}" type="parTrans" cxnId="{466F5455-7698-574F-B490-5C4015EB68F8}">
      <dgm:prSet/>
      <dgm:spPr/>
      <dgm:t>
        <a:bodyPr/>
        <a:lstStyle/>
        <a:p>
          <a:pPr algn="ctr"/>
          <a:endParaRPr lang="ru-RU"/>
        </a:p>
      </dgm:t>
    </dgm:pt>
    <dgm:pt modelId="{F5D67308-764B-4145-BA50-E4BBC24294F8}" type="sibTrans" cxnId="{466F5455-7698-574F-B490-5C4015EB68F8}">
      <dgm:prSet/>
      <dgm:spPr/>
      <dgm:t>
        <a:bodyPr/>
        <a:lstStyle/>
        <a:p>
          <a:pPr algn="ctr"/>
          <a:endParaRPr lang="ru-RU"/>
        </a:p>
      </dgm:t>
    </dgm:pt>
    <dgm:pt modelId="{36021A3B-3F0E-E14A-A7CE-AD4D0B61AED4}" type="pres">
      <dgm:prSet presAssocID="{609D2CD7-A46E-094C-A957-0601919DF52E}" presName="Name0" presStyleCnt="0">
        <dgm:presLayoutVars>
          <dgm:chMax val="1"/>
          <dgm:dir/>
          <dgm:animLvl val="ctr"/>
          <dgm:resizeHandles val="exact"/>
        </dgm:presLayoutVars>
      </dgm:prSet>
      <dgm:spPr/>
    </dgm:pt>
    <dgm:pt modelId="{92071041-00FB-3442-B6EF-E64854FAFA3D}" type="pres">
      <dgm:prSet presAssocID="{34926D1C-E755-7F41-86CB-7063E921D094}" presName="centerShape" presStyleLbl="node0" presStyleIdx="0" presStyleCnt="1"/>
      <dgm:spPr/>
    </dgm:pt>
    <dgm:pt modelId="{6BC8FB9F-EA83-854E-95A7-1B657F3189E7}" type="pres">
      <dgm:prSet presAssocID="{0E8FA339-99BD-3D45-AC52-9733B8D2A4B2}" presName="parTrans" presStyleLbl="sibTrans2D1" presStyleIdx="0" presStyleCnt="4" custAng="10800000"/>
      <dgm:spPr/>
    </dgm:pt>
    <dgm:pt modelId="{0F237891-E76B-9146-9EE2-144C1085B941}" type="pres">
      <dgm:prSet presAssocID="{0E8FA339-99BD-3D45-AC52-9733B8D2A4B2}" presName="connectorText" presStyleLbl="sibTrans2D1" presStyleIdx="0" presStyleCnt="4"/>
      <dgm:spPr/>
    </dgm:pt>
    <dgm:pt modelId="{0947D3E2-4BC4-114D-8423-9C2710D56482}" type="pres">
      <dgm:prSet presAssocID="{0FA7DAA3-FA5D-7B4B-8163-DCA6D94DE2DA}" presName="node" presStyleLbl="node1" presStyleIdx="0" presStyleCnt="4">
        <dgm:presLayoutVars>
          <dgm:bulletEnabled val="1"/>
        </dgm:presLayoutVars>
      </dgm:prSet>
      <dgm:spPr/>
    </dgm:pt>
    <dgm:pt modelId="{83741DA2-CEF3-1846-BFC7-D1D214108B8A}" type="pres">
      <dgm:prSet presAssocID="{D18EEEB4-41BB-C246-A60D-5A66DE85AC3A}" presName="parTrans" presStyleLbl="sibTrans2D1" presStyleIdx="1" presStyleCnt="4" custAng="10800000"/>
      <dgm:spPr/>
    </dgm:pt>
    <dgm:pt modelId="{0B81EB54-36C9-A347-9CA1-12D63AD18135}" type="pres">
      <dgm:prSet presAssocID="{D18EEEB4-41BB-C246-A60D-5A66DE85AC3A}" presName="connectorText" presStyleLbl="sibTrans2D1" presStyleIdx="1" presStyleCnt="4"/>
      <dgm:spPr/>
    </dgm:pt>
    <dgm:pt modelId="{986C0EF7-4E89-AE47-8111-63DCA5D25A37}" type="pres">
      <dgm:prSet presAssocID="{C04C1E35-63BE-A14E-80AD-14E4FDB71F76}" presName="node" presStyleLbl="node1" presStyleIdx="1" presStyleCnt="4">
        <dgm:presLayoutVars>
          <dgm:bulletEnabled val="1"/>
        </dgm:presLayoutVars>
      </dgm:prSet>
      <dgm:spPr/>
    </dgm:pt>
    <dgm:pt modelId="{E1892654-F735-FE48-BD4D-AC341B9E8197}" type="pres">
      <dgm:prSet presAssocID="{9735661E-0EB8-004D-AB7A-C59ED5F3F19F}" presName="parTrans" presStyleLbl="sibTrans2D1" presStyleIdx="2" presStyleCnt="4" custAng="10800000"/>
      <dgm:spPr/>
    </dgm:pt>
    <dgm:pt modelId="{C2A2A9BB-2AE5-0849-BB91-B7B9BEB5D285}" type="pres">
      <dgm:prSet presAssocID="{9735661E-0EB8-004D-AB7A-C59ED5F3F19F}" presName="connectorText" presStyleLbl="sibTrans2D1" presStyleIdx="2" presStyleCnt="4"/>
      <dgm:spPr/>
    </dgm:pt>
    <dgm:pt modelId="{EEC5664D-111C-A64A-9485-0EEDFDA2E987}" type="pres">
      <dgm:prSet presAssocID="{32A265A8-99DF-FA4A-B8A1-9BF79944C912}" presName="node" presStyleLbl="node1" presStyleIdx="2" presStyleCnt="4">
        <dgm:presLayoutVars>
          <dgm:bulletEnabled val="1"/>
        </dgm:presLayoutVars>
      </dgm:prSet>
      <dgm:spPr/>
    </dgm:pt>
    <dgm:pt modelId="{F0BD937A-A470-1641-BE3B-2A33B446A193}" type="pres">
      <dgm:prSet presAssocID="{1AF00762-3DE3-B644-A613-86F66B013602}" presName="parTrans" presStyleLbl="sibTrans2D1" presStyleIdx="3" presStyleCnt="4" custAng="10800000"/>
      <dgm:spPr/>
    </dgm:pt>
    <dgm:pt modelId="{B5F20D3A-B5DD-5C4C-96F0-29E6264EBF1A}" type="pres">
      <dgm:prSet presAssocID="{1AF00762-3DE3-B644-A613-86F66B013602}" presName="connectorText" presStyleLbl="sibTrans2D1" presStyleIdx="3" presStyleCnt="4"/>
      <dgm:spPr/>
    </dgm:pt>
    <dgm:pt modelId="{C1D385CE-BD40-9A4F-B9EB-4DC4FDB2E026}" type="pres">
      <dgm:prSet presAssocID="{3A1D91E1-F6AF-1945-ADFE-1D3B249715CD}" presName="node" presStyleLbl="node1" presStyleIdx="3" presStyleCnt="4">
        <dgm:presLayoutVars>
          <dgm:bulletEnabled val="1"/>
        </dgm:presLayoutVars>
      </dgm:prSet>
      <dgm:spPr/>
    </dgm:pt>
  </dgm:ptLst>
  <dgm:cxnLst>
    <dgm:cxn modelId="{A606E014-F4A4-564D-8058-CC4ADB86DBE8}" srcId="{609D2CD7-A46E-094C-A957-0601919DF52E}" destId="{34926D1C-E755-7F41-86CB-7063E921D094}" srcOrd="0" destOrd="0" parTransId="{054E85F6-F607-8944-945B-DB0C79CB6C59}" sibTransId="{98FB3867-6217-604D-8A27-16CF390CF9CA}"/>
    <dgm:cxn modelId="{85E08E2D-0266-6E4E-B2E4-CF0FC9F10B90}" type="presOf" srcId="{D18EEEB4-41BB-C246-A60D-5A66DE85AC3A}" destId="{0B81EB54-36C9-A347-9CA1-12D63AD18135}" srcOrd="1" destOrd="0" presId="urn:microsoft.com/office/officeart/2005/8/layout/radial5"/>
    <dgm:cxn modelId="{A6026344-A5EE-684A-B7B5-7D0051D7026D}" type="presOf" srcId="{1AF00762-3DE3-B644-A613-86F66B013602}" destId="{B5F20D3A-B5DD-5C4C-96F0-29E6264EBF1A}" srcOrd="1" destOrd="0" presId="urn:microsoft.com/office/officeart/2005/8/layout/radial5"/>
    <dgm:cxn modelId="{7DF0C64F-21E6-914C-B7E8-6BEF9A5E8A18}" type="presOf" srcId="{9735661E-0EB8-004D-AB7A-C59ED5F3F19F}" destId="{E1892654-F735-FE48-BD4D-AC341B9E8197}" srcOrd="0" destOrd="0" presId="urn:microsoft.com/office/officeart/2005/8/layout/radial5"/>
    <dgm:cxn modelId="{466F5455-7698-574F-B490-5C4015EB68F8}" srcId="{34926D1C-E755-7F41-86CB-7063E921D094}" destId="{3A1D91E1-F6AF-1945-ADFE-1D3B249715CD}" srcOrd="3" destOrd="0" parTransId="{1AF00762-3DE3-B644-A613-86F66B013602}" sibTransId="{F5D67308-764B-4145-BA50-E4BBC24294F8}"/>
    <dgm:cxn modelId="{5D7F895A-2677-1D40-BB12-3C7D8B92CA62}" type="presOf" srcId="{C04C1E35-63BE-A14E-80AD-14E4FDB71F76}" destId="{986C0EF7-4E89-AE47-8111-63DCA5D25A37}" srcOrd="0" destOrd="0" presId="urn:microsoft.com/office/officeart/2005/8/layout/radial5"/>
    <dgm:cxn modelId="{AA971B5E-1149-F641-9C96-54AA8A06DA5C}" type="presOf" srcId="{D18EEEB4-41BB-C246-A60D-5A66DE85AC3A}" destId="{83741DA2-CEF3-1846-BFC7-D1D214108B8A}" srcOrd="0" destOrd="0" presId="urn:microsoft.com/office/officeart/2005/8/layout/radial5"/>
    <dgm:cxn modelId="{06598265-C9B3-EA41-85F2-C3BF0F37CAF0}" type="presOf" srcId="{0E8FA339-99BD-3D45-AC52-9733B8D2A4B2}" destId="{6BC8FB9F-EA83-854E-95A7-1B657F3189E7}" srcOrd="0" destOrd="0" presId="urn:microsoft.com/office/officeart/2005/8/layout/radial5"/>
    <dgm:cxn modelId="{C8C02D70-CB56-204A-99CA-B007BDE2A07D}" type="presOf" srcId="{1AF00762-3DE3-B644-A613-86F66B013602}" destId="{F0BD937A-A470-1641-BE3B-2A33B446A193}" srcOrd="0" destOrd="0" presId="urn:microsoft.com/office/officeart/2005/8/layout/radial5"/>
    <dgm:cxn modelId="{A6278B78-A30D-484A-BD65-6A2E8563B10F}" srcId="{34926D1C-E755-7F41-86CB-7063E921D094}" destId="{32A265A8-99DF-FA4A-B8A1-9BF79944C912}" srcOrd="2" destOrd="0" parTransId="{9735661E-0EB8-004D-AB7A-C59ED5F3F19F}" sibTransId="{E3965956-9082-C345-96B5-EA5E99A953BC}"/>
    <dgm:cxn modelId="{434D4A81-9E3B-D74E-8484-D396AEED712A}" srcId="{34926D1C-E755-7F41-86CB-7063E921D094}" destId="{C04C1E35-63BE-A14E-80AD-14E4FDB71F76}" srcOrd="1" destOrd="0" parTransId="{D18EEEB4-41BB-C246-A60D-5A66DE85AC3A}" sibTransId="{B0C2C984-9E99-ED4A-BC48-2618C20F39DD}"/>
    <dgm:cxn modelId="{4B014E84-71CF-3549-9860-86DDBB9707D3}" type="presOf" srcId="{3A1D91E1-F6AF-1945-ADFE-1D3B249715CD}" destId="{C1D385CE-BD40-9A4F-B9EB-4DC4FDB2E026}" srcOrd="0" destOrd="0" presId="urn:microsoft.com/office/officeart/2005/8/layout/radial5"/>
    <dgm:cxn modelId="{6BDD0DA3-0C35-EE44-A6D9-0CAA0E48B967}" type="presOf" srcId="{34926D1C-E755-7F41-86CB-7063E921D094}" destId="{92071041-00FB-3442-B6EF-E64854FAFA3D}" srcOrd="0" destOrd="0" presId="urn:microsoft.com/office/officeart/2005/8/layout/radial5"/>
    <dgm:cxn modelId="{6D41FDAE-CC40-074E-97F5-5A48F90DEA78}" type="presOf" srcId="{0E8FA339-99BD-3D45-AC52-9733B8D2A4B2}" destId="{0F237891-E76B-9146-9EE2-144C1085B941}" srcOrd="1" destOrd="0" presId="urn:microsoft.com/office/officeart/2005/8/layout/radial5"/>
    <dgm:cxn modelId="{1E5023B5-2E50-7343-A666-91935B63BC5C}" type="presOf" srcId="{0FA7DAA3-FA5D-7B4B-8163-DCA6D94DE2DA}" destId="{0947D3E2-4BC4-114D-8423-9C2710D56482}" srcOrd="0" destOrd="0" presId="urn:microsoft.com/office/officeart/2005/8/layout/radial5"/>
    <dgm:cxn modelId="{150CB2C6-7C6F-7D4D-BE87-11E4C5FB059B}" type="presOf" srcId="{9735661E-0EB8-004D-AB7A-C59ED5F3F19F}" destId="{C2A2A9BB-2AE5-0849-BB91-B7B9BEB5D285}" srcOrd="1" destOrd="0" presId="urn:microsoft.com/office/officeart/2005/8/layout/radial5"/>
    <dgm:cxn modelId="{F7FAABD7-DA8C-E049-BF34-12187B901613}" type="presOf" srcId="{609D2CD7-A46E-094C-A957-0601919DF52E}" destId="{36021A3B-3F0E-E14A-A7CE-AD4D0B61AED4}" srcOrd="0" destOrd="0" presId="urn:microsoft.com/office/officeart/2005/8/layout/radial5"/>
    <dgm:cxn modelId="{04BE44F5-E046-3C4B-87E8-34757A4B4939}" srcId="{34926D1C-E755-7F41-86CB-7063E921D094}" destId="{0FA7DAA3-FA5D-7B4B-8163-DCA6D94DE2DA}" srcOrd="0" destOrd="0" parTransId="{0E8FA339-99BD-3D45-AC52-9733B8D2A4B2}" sibTransId="{B003078C-0DC8-3F4D-9CBC-5D39BE06A96F}"/>
    <dgm:cxn modelId="{220F45F7-129D-4D40-A673-1BC0D8D27064}" type="presOf" srcId="{32A265A8-99DF-FA4A-B8A1-9BF79944C912}" destId="{EEC5664D-111C-A64A-9485-0EEDFDA2E987}" srcOrd="0" destOrd="0" presId="urn:microsoft.com/office/officeart/2005/8/layout/radial5"/>
    <dgm:cxn modelId="{216D57F4-2BC3-3E4D-83FF-D53F2B2894BE}" type="presParOf" srcId="{36021A3B-3F0E-E14A-A7CE-AD4D0B61AED4}" destId="{92071041-00FB-3442-B6EF-E64854FAFA3D}" srcOrd="0" destOrd="0" presId="urn:microsoft.com/office/officeart/2005/8/layout/radial5"/>
    <dgm:cxn modelId="{0D619C70-7526-6845-B791-80458DA1A446}" type="presParOf" srcId="{36021A3B-3F0E-E14A-A7CE-AD4D0B61AED4}" destId="{6BC8FB9F-EA83-854E-95A7-1B657F3189E7}" srcOrd="1" destOrd="0" presId="urn:microsoft.com/office/officeart/2005/8/layout/radial5"/>
    <dgm:cxn modelId="{784B3C6C-D9AA-1A43-8B75-8A543F6D1D74}" type="presParOf" srcId="{6BC8FB9F-EA83-854E-95A7-1B657F3189E7}" destId="{0F237891-E76B-9146-9EE2-144C1085B941}" srcOrd="0" destOrd="0" presId="urn:microsoft.com/office/officeart/2005/8/layout/radial5"/>
    <dgm:cxn modelId="{C5F98508-B868-0345-8132-4F5A4DB348C5}" type="presParOf" srcId="{36021A3B-3F0E-E14A-A7CE-AD4D0B61AED4}" destId="{0947D3E2-4BC4-114D-8423-9C2710D56482}" srcOrd="2" destOrd="0" presId="urn:microsoft.com/office/officeart/2005/8/layout/radial5"/>
    <dgm:cxn modelId="{9A6AE822-07D9-AD46-938B-B8C9FF25BFE3}" type="presParOf" srcId="{36021A3B-3F0E-E14A-A7CE-AD4D0B61AED4}" destId="{83741DA2-CEF3-1846-BFC7-D1D214108B8A}" srcOrd="3" destOrd="0" presId="urn:microsoft.com/office/officeart/2005/8/layout/radial5"/>
    <dgm:cxn modelId="{9D2FC83B-7881-E041-8334-AFC5413AAC95}" type="presParOf" srcId="{83741DA2-CEF3-1846-BFC7-D1D214108B8A}" destId="{0B81EB54-36C9-A347-9CA1-12D63AD18135}" srcOrd="0" destOrd="0" presId="urn:microsoft.com/office/officeart/2005/8/layout/radial5"/>
    <dgm:cxn modelId="{0FC5200C-929D-A54B-A7EF-43D2D7368FE4}" type="presParOf" srcId="{36021A3B-3F0E-E14A-A7CE-AD4D0B61AED4}" destId="{986C0EF7-4E89-AE47-8111-63DCA5D25A37}" srcOrd="4" destOrd="0" presId="urn:microsoft.com/office/officeart/2005/8/layout/radial5"/>
    <dgm:cxn modelId="{5A1C14B5-6199-2D40-9F10-523FCAC5FF68}" type="presParOf" srcId="{36021A3B-3F0E-E14A-A7CE-AD4D0B61AED4}" destId="{E1892654-F735-FE48-BD4D-AC341B9E8197}" srcOrd="5" destOrd="0" presId="urn:microsoft.com/office/officeart/2005/8/layout/radial5"/>
    <dgm:cxn modelId="{086CC12A-1A73-FD45-9633-8BB9A48D26AB}" type="presParOf" srcId="{E1892654-F735-FE48-BD4D-AC341B9E8197}" destId="{C2A2A9BB-2AE5-0849-BB91-B7B9BEB5D285}" srcOrd="0" destOrd="0" presId="urn:microsoft.com/office/officeart/2005/8/layout/radial5"/>
    <dgm:cxn modelId="{28F0391A-73B0-9D45-B8B1-2B56C49FAECA}" type="presParOf" srcId="{36021A3B-3F0E-E14A-A7CE-AD4D0B61AED4}" destId="{EEC5664D-111C-A64A-9485-0EEDFDA2E987}" srcOrd="6" destOrd="0" presId="urn:microsoft.com/office/officeart/2005/8/layout/radial5"/>
    <dgm:cxn modelId="{AEDA68FC-9794-804F-919A-E72EC6CD122D}" type="presParOf" srcId="{36021A3B-3F0E-E14A-A7CE-AD4D0B61AED4}" destId="{F0BD937A-A470-1641-BE3B-2A33B446A193}" srcOrd="7" destOrd="0" presId="urn:microsoft.com/office/officeart/2005/8/layout/radial5"/>
    <dgm:cxn modelId="{D89B0CEE-9C00-3549-B0ED-EBD5C7A71CEE}" type="presParOf" srcId="{F0BD937A-A470-1641-BE3B-2A33B446A193}" destId="{B5F20D3A-B5DD-5C4C-96F0-29E6264EBF1A}" srcOrd="0" destOrd="0" presId="urn:microsoft.com/office/officeart/2005/8/layout/radial5"/>
    <dgm:cxn modelId="{DA413F6A-5285-2949-A5B4-E85768CE7ECD}" type="presParOf" srcId="{36021A3B-3F0E-E14A-A7CE-AD4D0B61AED4}" destId="{C1D385CE-BD40-9A4F-B9EB-4DC4FDB2E026}" srcOrd="8"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BF0A1F-E87F-9548-B280-9FA881383ABE}">
      <dsp:nvSpPr>
        <dsp:cNvPr id="0" name=""/>
        <dsp:cNvSpPr/>
      </dsp:nvSpPr>
      <dsp:spPr>
        <a:xfrm>
          <a:off x="5516" y="163888"/>
          <a:ext cx="447211" cy="402472"/>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chemeClr val="tx1"/>
              </a:solidFill>
              <a:latin typeface="Times New Roman" panose="02020603050405020304" pitchFamily="18" charset="0"/>
              <a:cs typeface="Times New Roman" panose="02020603050405020304" pitchFamily="18" charset="0"/>
            </a:rPr>
            <a:t>teorie</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17304" y="175676"/>
        <a:ext cx="423635" cy="378896"/>
      </dsp:txXfrm>
    </dsp:sp>
    <dsp:sp modelId="{17A32151-5433-D74B-B8BB-59185DB68025}">
      <dsp:nvSpPr>
        <dsp:cNvPr id="0" name=""/>
        <dsp:cNvSpPr/>
      </dsp:nvSpPr>
      <dsp:spPr>
        <a:xfrm>
          <a:off x="500492" y="305896"/>
          <a:ext cx="101262" cy="118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500492" y="329587"/>
        <a:ext cx="70883" cy="71075"/>
      </dsp:txXfrm>
    </dsp:sp>
    <dsp:sp modelId="{F565375F-8502-FC4A-8169-C25A0C1DA8B7}">
      <dsp:nvSpPr>
        <dsp:cNvPr id="0" name=""/>
        <dsp:cNvSpPr/>
      </dsp:nvSpPr>
      <dsp:spPr>
        <a:xfrm>
          <a:off x="643788" y="163888"/>
          <a:ext cx="631938" cy="402472"/>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chemeClr val="tx1"/>
              </a:solidFill>
              <a:latin typeface="Times New Roman" panose="02020603050405020304" pitchFamily="18" charset="0"/>
              <a:cs typeface="Times New Roman" panose="02020603050405020304" pitchFamily="18" charset="0"/>
            </a:rPr>
            <a:t>hypotézy</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655576" y="175676"/>
        <a:ext cx="608362" cy="378896"/>
      </dsp:txXfrm>
    </dsp:sp>
    <dsp:sp modelId="{38E59247-2B9D-8840-A0D7-E3CD5AABD7D4}">
      <dsp:nvSpPr>
        <dsp:cNvPr id="0" name=""/>
        <dsp:cNvSpPr/>
      </dsp:nvSpPr>
      <dsp:spPr>
        <a:xfrm>
          <a:off x="1323491" y="305896"/>
          <a:ext cx="101262" cy="118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1323491" y="329587"/>
        <a:ext cx="70883" cy="71075"/>
      </dsp:txXfrm>
    </dsp:sp>
    <dsp:sp modelId="{D4A40E1B-8786-6D4F-A01E-68F1B3468818}">
      <dsp:nvSpPr>
        <dsp:cNvPr id="0" name=""/>
        <dsp:cNvSpPr/>
      </dsp:nvSpPr>
      <dsp:spPr>
        <a:xfrm>
          <a:off x="1466787" y="163888"/>
          <a:ext cx="970111" cy="402472"/>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chemeClr val="tx1"/>
              </a:solidFill>
              <a:latin typeface="Times New Roman" panose="02020603050405020304" pitchFamily="18" charset="0"/>
              <a:cs typeface="Times New Roman" panose="02020603050405020304" pitchFamily="18" charset="0"/>
            </a:rPr>
            <a:t>operacio-</a:t>
          </a:r>
        </a:p>
        <a:p>
          <a:pPr marL="0" lvl="0" indent="0" algn="ctr" defTabSz="444500">
            <a:lnSpc>
              <a:spcPct val="90000"/>
            </a:lnSpc>
            <a:spcBef>
              <a:spcPct val="0"/>
            </a:spcBef>
            <a:spcAft>
              <a:spcPct val="35000"/>
            </a:spcAft>
            <a:buNone/>
          </a:pPr>
          <a:r>
            <a:rPr lang="cs-CZ" sz="1000" kern="1200">
              <a:solidFill>
                <a:schemeClr val="tx1"/>
              </a:solidFill>
              <a:latin typeface="Times New Roman" panose="02020603050405020304" pitchFamily="18" charset="0"/>
              <a:cs typeface="Times New Roman" panose="02020603050405020304" pitchFamily="18" charset="0"/>
            </a:rPr>
            <a:t>-nalizace</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1478575" y="175676"/>
        <a:ext cx="946535" cy="378896"/>
      </dsp:txXfrm>
    </dsp:sp>
    <dsp:sp modelId="{7AD6EE10-2FB9-F74B-9654-0483F5B4D00E}">
      <dsp:nvSpPr>
        <dsp:cNvPr id="0" name=""/>
        <dsp:cNvSpPr/>
      </dsp:nvSpPr>
      <dsp:spPr>
        <a:xfrm>
          <a:off x="2484663" y="305896"/>
          <a:ext cx="101262" cy="118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2484663" y="329587"/>
        <a:ext cx="70883" cy="71075"/>
      </dsp:txXfrm>
    </dsp:sp>
    <dsp:sp modelId="{9B63E1F1-7FC0-E341-B4A5-E4085AD151E0}">
      <dsp:nvSpPr>
        <dsp:cNvPr id="0" name=""/>
        <dsp:cNvSpPr/>
      </dsp:nvSpPr>
      <dsp:spPr>
        <a:xfrm>
          <a:off x="2627959" y="163888"/>
          <a:ext cx="729551" cy="402472"/>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chemeClr val="tx1"/>
              </a:solidFill>
              <a:latin typeface="Times New Roman" panose="02020603050405020304" pitchFamily="18" charset="0"/>
              <a:cs typeface="Times New Roman" panose="02020603050405020304" pitchFamily="18" charset="0"/>
            </a:rPr>
            <a:t>vzorkování</a:t>
          </a:r>
          <a:r>
            <a:rPr lang="cs-CZ" sz="1000" kern="1200">
              <a:latin typeface="Times New Roman" panose="02020603050405020304" pitchFamily="18" charset="0"/>
              <a:cs typeface="Times New Roman" panose="02020603050405020304" pitchFamily="18" charset="0"/>
            </a:rPr>
            <a:t> </a:t>
          </a:r>
          <a:endParaRPr lang="ru-RU" sz="1000" kern="1200">
            <a:latin typeface="Times New Roman" panose="02020603050405020304" pitchFamily="18" charset="0"/>
            <a:cs typeface="Times New Roman" panose="02020603050405020304" pitchFamily="18" charset="0"/>
          </a:endParaRPr>
        </a:p>
      </dsp:txBody>
      <dsp:txXfrm>
        <a:off x="2639747" y="175676"/>
        <a:ext cx="705975" cy="378896"/>
      </dsp:txXfrm>
    </dsp:sp>
    <dsp:sp modelId="{2379611F-3ED7-C442-ADA7-9A46015FF505}">
      <dsp:nvSpPr>
        <dsp:cNvPr id="0" name=""/>
        <dsp:cNvSpPr/>
      </dsp:nvSpPr>
      <dsp:spPr>
        <a:xfrm>
          <a:off x="3405275" y="305896"/>
          <a:ext cx="101262" cy="118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3405275" y="329587"/>
        <a:ext cx="70883" cy="71075"/>
      </dsp:txXfrm>
    </dsp:sp>
    <dsp:sp modelId="{D49C0F11-47A4-5549-B913-8CCF979B2EE7}">
      <dsp:nvSpPr>
        <dsp:cNvPr id="0" name=""/>
        <dsp:cNvSpPr/>
      </dsp:nvSpPr>
      <dsp:spPr>
        <a:xfrm>
          <a:off x="3548571" y="163888"/>
          <a:ext cx="497999" cy="402472"/>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chemeClr val="tx1"/>
              </a:solidFill>
              <a:latin typeface="Times New Roman" panose="02020603050405020304" pitchFamily="18" charset="0"/>
              <a:cs typeface="Times New Roman" panose="02020603050405020304" pitchFamily="18" charset="0"/>
            </a:rPr>
            <a:t>sběr</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3560359" y="175676"/>
        <a:ext cx="474423" cy="378896"/>
      </dsp:txXfrm>
    </dsp:sp>
    <dsp:sp modelId="{3CE09838-C424-E242-9601-A5A6C04CC29C}">
      <dsp:nvSpPr>
        <dsp:cNvPr id="0" name=""/>
        <dsp:cNvSpPr/>
      </dsp:nvSpPr>
      <dsp:spPr>
        <a:xfrm>
          <a:off x="4094336" y="305896"/>
          <a:ext cx="101262" cy="118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4094336" y="329587"/>
        <a:ext cx="70883" cy="71075"/>
      </dsp:txXfrm>
    </dsp:sp>
    <dsp:sp modelId="{2B078B9E-099E-4B4D-92B5-8F4EE64C56DA}">
      <dsp:nvSpPr>
        <dsp:cNvPr id="0" name=""/>
        <dsp:cNvSpPr/>
      </dsp:nvSpPr>
      <dsp:spPr>
        <a:xfrm>
          <a:off x="4237632" y="163888"/>
          <a:ext cx="787103" cy="402472"/>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chemeClr val="tx1"/>
              </a:solidFill>
              <a:latin typeface="Times New Roman" panose="02020603050405020304" pitchFamily="18" charset="0"/>
              <a:cs typeface="Times New Roman" panose="02020603050405020304" pitchFamily="18" charset="0"/>
            </a:rPr>
            <a:t>interpretace</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4249420" y="175676"/>
        <a:ext cx="763527" cy="378896"/>
      </dsp:txXfrm>
    </dsp:sp>
    <dsp:sp modelId="{B2E217EC-2B4F-0D4F-B71C-1896C2F23589}">
      <dsp:nvSpPr>
        <dsp:cNvPr id="0" name=""/>
        <dsp:cNvSpPr/>
      </dsp:nvSpPr>
      <dsp:spPr>
        <a:xfrm>
          <a:off x="5072500" y="305896"/>
          <a:ext cx="101262" cy="118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5072500" y="329587"/>
        <a:ext cx="70883" cy="71075"/>
      </dsp:txXfrm>
    </dsp:sp>
    <dsp:sp modelId="{4876E7D3-0AAB-3844-9E16-23CCED907F7F}">
      <dsp:nvSpPr>
        <dsp:cNvPr id="0" name=""/>
        <dsp:cNvSpPr/>
      </dsp:nvSpPr>
      <dsp:spPr>
        <a:xfrm>
          <a:off x="5215796" y="163888"/>
          <a:ext cx="615870" cy="402472"/>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chemeClr val="tx1"/>
              </a:solidFill>
              <a:latin typeface="Times New Roman" panose="02020603050405020304" pitchFamily="18" charset="0"/>
              <a:cs typeface="Times New Roman" panose="02020603050405020304" pitchFamily="18" charset="0"/>
            </a:rPr>
            <a:t>vali-dizace</a:t>
          </a:r>
          <a:endParaRPr lang="ru-RU" sz="1000" kern="1200">
            <a:solidFill>
              <a:schemeClr val="tx1"/>
            </a:solidFill>
            <a:latin typeface="Times New Roman" panose="02020603050405020304" pitchFamily="18" charset="0"/>
            <a:cs typeface="Times New Roman" panose="02020603050405020304" pitchFamily="18" charset="0"/>
          </a:endParaRPr>
        </a:p>
      </dsp:txBody>
      <dsp:txXfrm>
        <a:off x="5227584" y="175676"/>
        <a:ext cx="592294" cy="3788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071041-00FB-3442-B6EF-E64854FAFA3D}">
      <dsp:nvSpPr>
        <dsp:cNvPr id="0" name=""/>
        <dsp:cNvSpPr/>
      </dsp:nvSpPr>
      <dsp:spPr>
        <a:xfrm>
          <a:off x="2553688" y="1133106"/>
          <a:ext cx="808860" cy="808860"/>
        </a:xfrm>
        <a:prstGeom prst="ellipse">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t>fenomén</a:t>
          </a:r>
          <a:endParaRPr lang="ru-RU" sz="1100" kern="1200"/>
        </a:p>
      </dsp:txBody>
      <dsp:txXfrm>
        <a:off x="2672143" y="1251561"/>
        <a:ext cx="571950" cy="571950"/>
      </dsp:txXfrm>
    </dsp:sp>
    <dsp:sp modelId="{6BC8FB9F-EA83-854E-95A7-1B657F3189E7}">
      <dsp:nvSpPr>
        <dsp:cNvPr id="0" name=""/>
        <dsp:cNvSpPr/>
      </dsp:nvSpPr>
      <dsp:spPr>
        <a:xfrm rot="5400000">
          <a:off x="2872591" y="839070"/>
          <a:ext cx="171053" cy="275012"/>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898249" y="868414"/>
        <a:ext cx="119737" cy="165008"/>
      </dsp:txXfrm>
    </dsp:sp>
    <dsp:sp modelId="{0947D3E2-4BC4-114D-8423-9C2710D56482}">
      <dsp:nvSpPr>
        <dsp:cNvPr id="0" name=""/>
        <dsp:cNvSpPr/>
      </dsp:nvSpPr>
      <dsp:spPr>
        <a:xfrm>
          <a:off x="2553688" y="1503"/>
          <a:ext cx="808860" cy="808860"/>
        </a:xfrm>
        <a:prstGeom prst="ellipse">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a:scene3d>
          <a:camera prst="orthographicFront"/>
          <a:lightRig rig="flat" dir="t"/>
        </a:scene3d>
        <a:sp3d/>
      </dsp:spPr>
      <dsp:style>
        <a:lnRef idx="1">
          <a:schemeClr val="accent6"/>
        </a:lnRef>
        <a:fillRef idx="2">
          <a:schemeClr val="accent6"/>
        </a:fillRef>
        <a:effectRef idx="1">
          <a:schemeClr val="accent6"/>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kontext</a:t>
          </a:r>
          <a:endParaRPr lang="ru-RU" sz="1000" kern="1200"/>
        </a:p>
      </dsp:txBody>
      <dsp:txXfrm>
        <a:off x="2672143" y="119958"/>
        <a:ext cx="571950" cy="571950"/>
      </dsp:txXfrm>
    </dsp:sp>
    <dsp:sp modelId="{83741DA2-CEF3-1846-BFC7-D1D214108B8A}">
      <dsp:nvSpPr>
        <dsp:cNvPr id="0" name=""/>
        <dsp:cNvSpPr/>
      </dsp:nvSpPr>
      <dsp:spPr>
        <a:xfrm rot="10800000">
          <a:off x="3433552" y="1400030"/>
          <a:ext cx="171053" cy="275012"/>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484868" y="1455032"/>
        <a:ext cx="119737" cy="165008"/>
      </dsp:txXfrm>
    </dsp:sp>
    <dsp:sp modelId="{986C0EF7-4E89-AE47-8111-63DCA5D25A37}">
      <dsp:nvSpPr>
        <dsp:cNvPr id="0" name=""/>
        <dsp:cNvSpPr/>
      </dsp:nvSpPr>
      <dsp:spPr>
        <a:xfrm>
          <a:off x="3685291" y="1133106"/>
          <a:ext cx="808860" cy="808860"/>
        </a:xfrm>
        <a:prstGeom prst="ellipse">
          <a:avLst/>
        </a:prstGeom>
        <a:gradFill flip="none" rotWithShape="0">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následky</a:t>
          </a:r>
          <a:endParaRPr lang="ru-RU" sz="1000" kern="1200"/>
        </a:p>
      </dsp:txBody>
      <dsp:txXfrm>
        <a:off x="3803746" y="1251561"/>
        <a:ext cx="571950" cy="571950"/>
      </dsp:txXfrm>
    </dsp:sp>
    <dsp:sp modelId="{E1892654-F735-FE48-BD4D-AC341B9E8197}">
      <dsp:nvSpPr>
        <dsp:cNvPr id="0" name=""/>
        <dsp:cNvSpPr/>
      </dsp:nvSpPr>
      <dsp:spPr>
        <a:xfrm rot="16200000">
          <a:off x="2872591" y="1960991"/>
          <a:ext cx="171053" cy="275012"/>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898249" y="2041651"/>
        <a:ext cx="119737" cy="165008"/>
      </dsp:txXfrm>
    </dsp:sp>
    <dsp:sp modelId="{EEC5664D-111C-A64A-9485-0EEDFDA2E987}">
      <dsp:nvSpPr>
        <dsp:cNvPr id="0" name=""/>
        <dsp:cNvSpPr/>
      </dsp:nvSpPr>
      <dsp:spPr>
        <a:xfrm>
          <a:off x="2553688" y="2264709"/>
          <a:ext cx="808860" cy="808860"/>
        </a:xfrm>
        <a:prstGeom prst="ellipse">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a:scene3d>
          <a:camera prst="orthographicFront"/>
          <a:lightRig rig="flat" dir="t"/>
        </a:scene3d>
        <a:sp3d/>
      </dsp:spPr>
      <dsp:style>
        <a:lnRef idx="1">
          <a:schemeClr val="accent6"/>
        </a:lnRef>
        <a:fillRef idx="2">
          <a:schemeClr val="accent6"/>
        </a:fillRef>
        <a:effectRef idx="1">
          <a:schemeClr val="accent6"/>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strategie jednání</a:t>
          </a:r>
          <a:endParaRPr lang="ru-RU" sz="1000" kern="1200"/>
        </a:p>
      </dsp:txBody>
      <dsp:txXfrm>
        <a:off x="2672143" y="2383164"/>
        <a:ext cx="571950" cy="571950"/>
      </dsp:txXfrm>
    </dsp:sp>
    <dsp:sp modelId="{F0BD937A-A470-1641-BE3B-2A33B446A193}">
      <dsp:nvSpPr>
        <dsp:cNvPr id="0" name=""/>
        <dsp:cNvSpPr/>
      </dsp:nvSpPr>
      <dsp:spPr>
        <a:xfrm>
          <a:off x="2311631" y="1400030"/>
          <a:ext cx="171053" cy="275012"/>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rot="10800000">
        <a:off x="2311631" y="1455032"/>
        <a:ext cx="119737" cy="165008"/>
      </dsp:txXfrm>
    </dsp:sp>
    <dsp:sp modelId="{C1D385CE-BD40-9A4F-B9EB-4DC4FDB2E026}">
      <dsp:nvSpPr>
        <dsp:cNvPr id="0" name=""/>
        <dsp:cNvSpPr/>
      </dsp:nvSpPr>
      <dsp:spPr>
        <a:xfrm>
          <a:off x="1422085" y="1133106"/>
          <a:ext cx="808860" cy="808860"/>
        </a:xfrm>
        <a:prstGeom prst="ellipse">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a:scene3d>
          <a:camera prst="orthographicFront"/>
          <a:lightRig rig="flat" dir="t"/>
        </a:scene3d>
        <a:sp3d/>
      </dsp:spPr>
      <dsp:style>
        <a:lnRef idx="1">
          <a:schemeClr val="accent6"/>
        </a:lnRef>
        <a:fillRef idx="2">
          <a:schemeClr val="accent6"/>
        </a:fillRef>
        <a:effectRef idx="1">
          <a:schemeClr val="accent6"/>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kauzální podmínky</a:t>
          </a:r>
          <a:endParaRPr lang="ru-RU" sz="1000" kern="1200"/>
        </a:p>
      </dsp:txBody>
      <dsp:txXfrm>
        <a:off x="1540540" y="1251561"/>
        <a:ext cx="571950" cy="5719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F61CA2F7-088C-453B-BBDD-497AB77E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10198</Words>
  <Characters>66191</Characters>
  <Application>Microsoft Office Word</Application>
  <DocSecurity>0</DocSecurity>
  <Lines>1248</Lines>
  <Paragraphs>583</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 Полякова</dc:creator>
  <cp:keywords/>
  <dc:description/>
  <cp:lastModifiedBy>Владислава Полякова</cp:lastModifiedBy>
  <cp:revision>3</cp:revision>
  <cp:lastPrinted>2023-04-19T13:42:00Z</cp:lastPrinted>
  <dcterms:created xsi:type="dcterms:W3CDTF">2023-04-20T01:56:00Z</dcterms:created>
  <dcterms:modified xsi:type="dcterms:W3CDTF">2023-04-20T01:58:00Z</dcterms:modified>
</cp:coreProperties>
</file>