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5E"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UNIVERZITA PALACKÉHO V OLOMOUCI</w:t>
      </w: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Pedagogická fakulta</w:t>
      </w: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Ústav cizích jazyků</w:t>
      </w: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b/>
          <w:sz w:val="24"/>
        </w:rPr>
        <w:t>KAMILA CERMANOVÁ</w:t>
      </w: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III. ročník – prezenční studium</w:t>
      </w: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 xml:space="preserve">Obor: Anglický jazyk se zaměřením na vzdělávání – </w:t>
      </w: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Speciální pedagogika pro 2. stupeň základních škol a střední školy</w:t>
      </w: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b/>
          <w:sz w:val="24"/>
          <w:lang w:val="en-GB"/>
        </w:rPr>
      </w:pPr>
      <w:r w:rsidRPr="002E01BC">
        <w:rPr>
          <w:rFonts w:ascii="Times New Roman" w:hAnsi="Times New Roman" w:cs="Times New Roman"/>
          <w:sz w:val="24"/>
        </w:rPr>
        <w:tab/>
      </w:r>
      <w:r w:rsidRPr="002E01BC">
        <w:rPr>
          <w:rFonts w:ascii="Times New Roman" w:hAnsi="Times New Roman" w:cs="Times New Roman"/>
          <w:b/>
          <w:sz w:val="24"/>
          <w:lang w:val="en-GB"/>
        </w:rPr>
        <w:t>ENGLISH PUNCTUATION IN VARIOUS STYLES OF TEXT</w:t>
      </w:r>
    </w:p>
    <w:p w:rsidR="00054DA6" w:rsidRPr="002E01BC" w:rsidRDefault="00054DA6" w:rsidP="00054DA6">
      <w:pPr>
        <w:jc w:val="center"/>
        <w:rPr>
          <w:rFonts w:ascii="Times New Roman" w:hAnsi="Times New Roman" w:cs="Times New Roman"/>
          <w:b/>
          <w:sz w:val="24"/>
        </w:rPr>
      </w:pPr>
      <w:r w:rsidRPr="002E01BC">
        <w:rPr>
          <w:rFonts w:ascii="Times New Roman" w:hAnsi="Times New Roman" w:cs="Times New Roman"/>
          <w:b/>
          <w:sz w:val="24"/>
        </w:rPr>
        <w:t>Bakalářská práce</w:t>
      </w:r>
    </w:p>
    <w:p w:rsidR="00054DA6" w:rsidRPr="002E01BC" w:rsidRDefault="00054DA6" w:rsidP="00054DA6">
      <w:pPr>
        <w:jc w:val="center"/>
        <w:rPr>
          <w:rFonts w:ascii="Times New Roman" w:hAnsi="Times New Roman" w:cs="Times New Roman"/>
          <w:b/>
          <w:sz w:val="24"/>
        </w:rPr>
      </w:pPr>
    </w:p>
    <w:p w:rsidR="00054DA6" w:rsidRPr="002E01BC" w:rsidRDefault="00054DA6" w:rsidP="00054DA6">
      <w:pPr>
        <w:jc w:val="center"/>
        <w:rPr>
          <w:rFonts w:ascii="Times New Roman" w:hAnsi="Times New Roman" w:cs="Times New Roman"/>
          <w:b/>
          <w:sz w:val="24"/>
        </w:rPr>
      </w:pPr>
    </w:p>
    <w:p w:rsidR="00054DA6" w:rsidRPr="002E01BC" w:rsidRDefault="00054DA6" w:rsidP="00054DA6">
      <w:pPr>
        <w:jc w:val="center"/>
        <w:rPr>
          <w:rFonts w:ascii="Times New Roman" w:hAnsi="Times New Roman" w:cs="Times New Roman"/>
          <w:b/>
          <w:sz w:val="24"/>
        </w:rPr>
      </w:pPr>
    </w:p>
    <w:p w:rsidR="00054DA6" w:rsidRPr="002E01BC" w:rsidRDefault="00054DA6" w:rsidP="00054DA6">
      <w:pPr>
        <w:jc w:val="center"/>
        <w:rPr>
          <w:rFonts w:ascii="Times New Roman" w:hAnsi="Times New Roman" w:cs="Times New Roman"/>
          <w:b/>
          <w:sz w:val="24"/>
        </w:rPr>
      </w:pPr>
    </w:p>
    <w:p w:rsidR="00054DA6" w:rsidRPr="002E01BC" w:rsidRDefault="00054DA6" w:rsidP="00054DA6">
      <w:pPr>
        <w:jc w:val="center"/>
        <w:rPr>
          <w:rFonts w:ascii="Times New Roman" w:hAnsi="Times New Roman" w:cs="Times New Roman"/>
          <w:sz w:val="24"/>
        </w:rPr>
      </w:pPr>
      <w:r w:rsidRPr="002E01BC">
        <w:rPr>
          <w:rFonts w:ascii="Times New Roman" w:hAnsi="Times New Roman" w:cs="Times New Roman"/>
          <w:sz w:val="24"/>
        </w:rPr>
        <w:t>Vedoucí práce: Mgr. Jana Kořínková, Ph.D.</w:t>
      </w: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054DA6" w:rsidP="00054DA6">
      <w:pPr>
        <w:jc w:val="center"/>
        <w:rPr>
          <w:rFonts w:ascii="Times New Roman" w:hAnsi="Times New Roman" w:cs="Times New Roman"/>
          <w:sz w:val="24"/>
        </w:rPr>
      </w:pPr>
    </w:p>
    <w:p w:rsidR="00054DA6" w:rsidRPr="002E01BC" w:rsidRDefault="00E31419" w:rsidP="00054DA6">
      <w:pPr>
        <w:jc w:val="center"/>
        <w:rPr>
          <w:rFonts w:ascii="Times New Roman" w:hAnsi="Times New Roman" w:cs="Times New Roman"/>
          <w:sz w:val="24"/>
        </w:rPr>
      </w:pPr>
      <w:r w:rsidRPr="002E01BC">
        <w:rPr>
          <w:rFonts w:ascii="Times New Roman" w:hAnsi="Times New Roman" w:cs="Times New Roman"/>
          <w:sz w:val="24"/>
        </w:rPr>
        <w:t>OLOMOUC 2018</w:t>
      </w: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Default="00054DA6" w:rsidP="00054DA6">
      <w:pPr>
        <w:rPr>
          <w:sz w:val="24"/>
        </w:rPr>
      </w:pPr>
    </w:p>
    <w:p w:rsidR="00054DA6" w:rsidRPr="002E01BC" w:rsidRDefault="00054DA6" w:rsidP="00054DA6">
      <w:pPr>
        <w:jc w:val="both"/>
        <w:rPr>
          <w:rFonts w:ascii="Times New Roman" w:hAnsi="Times New Roman" w:cs="Times New Roman"/>
          <w:sz w:val="24"/>
        </w:rPr>
      </w:pPr>
      <w:r w:rsidRPr="002E01BC">
        <w:rPr>
          <w:rFonts w:ascii="Times New Roman" w:hAnsi="Times New Roman" w:cs="Times New Roman"/>
          <w:sz w:val="24"/>
        </w:rPr>
        <w:t xml:space="preserve">Prohlašuji, že jsem závěrečnou písemnou práci zpracovala samostatně a použila pouze uvedených pramenů, literatury a elektronických zdrojů.  </w:t>
      </w:r>
    </w:p>
    <w:p w:rsidR="00054DA6" w:rsidRPr="002E01BC" w:rsidRDefault="00DF4CD9" w:rsidP="00054DA6">
      <w:pPr>
        <w:jc w:val="both"/>
        <w:rPr>
          <w:rFonts w:ascii="Times New Roman" w:hAnsi="Times New Roman" w:cs="Times New Roman"/>
          <w:sz w:val="24"/>
        </w:rPr>
      </w:pPr>
      <w:r w:rsidRPr="00E9289A">
        <w:rPr>
          <w:rFonts w:ascii="Times New Roman" w:hAnsi="Times New Roman" w:cs="Times New Roman"/>
          <w:sz w:val="24"/>
        </w:rPr>
        <w:t xml:space="preserve">V Olomouci </w:t>
      </w:r>
      <w:r w:rsidR="00E009AC" w:rsidRPr="00E9289A">
        <w:rPr>
          <w:rFonts w:ascii="Times New Roman" w:hAnsi="Times New Roman" w:cs="Times New Roman"/>
          <w:sz w:val="24"/>
        </w:rPr>
        <w:t>1</w:t>
      </w:r>
      <w:r w:rsidR="00CA57CD">
        <w:rPr>
          <w:rFonts w:ascii="Times New Roman" w:hAnsi="Times New Roman" w:cs="Times New Roman"/>
          <w:sz w:val="24"/>
        </w:rPr>
        <w:t>8</w:t>
      </w:r>
      <w:r w:rsidRPr="00E9289A">
        <w:rPr>
          <w:rFonts w:ascii="Times New Roman" w:hAnsi="Times New Roman" w:cs="Times New Roman"/>
          <w:sz w:val="24"/>
        </w:rPr>
        <w:t>. 4</w:t>
      </w:r>
      <w:r w:rsidR="00054DA6" w:rsidRPr="00E9289A">
        <w:rPr>
          <w:rFonts w:ascii="Times New Roman" w:hAnsi="Times New Roman" w:cs="Times New Roman"/>
          <w:sz w:val="24"/>
        </w:rPr>
        <w:t>. 201</w:t>
      </w:r>
      <w:r w:rsidR="00334202" w:rsidRPr="00E9289A">
        <w:rPr>
          <w:rFonts w:ascii="Times New Roman" w:hAnsi="Times New Roman" w:cs="Times New Roman"/>
          <w:sz w:val="24"/>
        </w:rPr>
        <w:t>8</w:t>
      </w:r>
      <w:r w:rsidR="00054DA6" w:rsidRPr="002E01BC">
        <w:rPr>
          <w:rFonts w:ascii="Times New Roman" w:hAnsi="Times New Roman" w:cs="Times New Roman"/>
          <w:sz w:val="24"/>
        </w:rPr>
        <w:t xml:space="preserve"> </w:t>
      </w:r>
    </w:p>
    <w:p w:rsidR="00054DA6" w:rsidRPr="002E01BC" w:rsidRDefault="00054DA6" w:rsidP="00054DA6">
      <w:pPr>
        <w:rPr>
          <w:rFonts w:ascii="Times New Roman" w:hAnsi="Times New Roman" w:cs="Times New Roman"/>
          <w:sz w:val="24"/>
        </w:rPr>
      </w:pP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r>
      <w:r w:rsidRPr="002E01BC">
        <w:rPr>
          <w:rFonts w:ascii="Times New Roman" w:hAnsi="Times New Roman" w:cs="Times New Roman"/>
          <w:sz w:val="24"/>
        </w:rPr>
        <w:tab/>
        <w:t xml:space="preserve">....................................................... </w:t>
      </w:r>
    </w:p>
    <w:p w:rsidR="00054DA6" w:rsidRPr="002E01BC" w:rsidRDefault="00054DA6" w:rsidP="001A187C">
      <w:pPr>
        <w:ind w:left="5664" w:firstLine="708"/>
        <w:rPr>
          <w:rFonts w:ascii="Times New Roman" w:hAnsi="Times New Roman" w:cs="Times New Roman"/>
          <w:sz w:val="24"/>
        </w:rPr>
      </w:pPr>
      <w:r w:rsidRPr="002E01BC">
        <w:rPr>
          <w:rFonts w:ascii="Times New Roman" w:hAnsi="Times New Roman" w:cs="Times New Roman"/>
          <w:sz w:val="24"/>
        </w:rPr>
        <w:t>vlastnoruční podpis</w:t>
      </w: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1A187C" w:rsidRDefault="001A187C" w:rsidP="001A187C">
      <w:pPr>
        <w:rPr>
          <w:sz w:val="24"/>
          <w:lang w:val="en-GB"/>
        </w:rPr>
      </w:pPr>
    </w:p>
    <w:p w:rsidR="002E01BC" w:rsidRDefault="002E01BC" w:rsidP="001A187C">
      <w:pPr>
        <w:rPr>
          <w:sz w:val="24"/>
          <w:lang w:val="en-GB"/>
        </w:rPr>
      </w:pPr>
    </w:p>
    <w:p w:rsidR="001A187C" w:rsidRDefault="001A187C" w:rsidP="001A187C">
      <w:pPr>
        <w:rPr>
          <w:sz w:val="24"/>
          <w:lang w:val="en-GB"/>
        </w:rPr>
      </w:pPr>
    </w:p>
    <w:p w:rsidR="001A187C" w:rsidRDefault="001A187C" w:rsidP="001A187C">
      <w:pPr>
        <w:jc w:val="both"/>
        <w:rPr>
          <w:rFonts w:ascii="Times New Roman" w:hAnsi="Times New Roman" w:cs="Times New Roman"/>
          <w:sz w:val="24"/>
          <w:lang w:val="en-GB"/>
        </w:rPr>
      </w:pPr>
      <w:r w:rsidRPr="002E01BC">
        <w:rPr>
          <w:rFonts w:ascii="Times New Roman" w:hAnsi="Times New Roman" w:cs="Times New Roman"/>
          <w:sz w:val="24"/>
          <w:lang w:val="en-GB"/>
        </w:rPr>
        <w:t xml:space="preserve">I would like to thank Mgr. </w:t>
      </w:r>
      <w:r w:rsidRPr="002E01BC">
        <w:rPr>
          <w:rFonts w:ascii="Times New Roman" w:hAnsi="Times New Roman" w:cs="Times New Roman"/>
          <w:sz w:val="24"/>
        </w:rPr>
        <w:t>Jana Kořínková</w:t>
      </w:r>
      <w:r w:rsidRPr="002E01BC">
        <w:rPr>
          <w:rFonts w:ascii="Times New Roman" w:hAnsi="Times New Roman" w:cs="Times New Roman"/>
          <w:sz w:val="24"/>
          <w:lang w:val="en-GB"/>
        </w:rPr>
        <w:t xml:space="preserve">, Ph.D., for her support, provided materials and valuable comments on the content and style of my final project.  </w:t>
      </w:r>
    </w:p>
    <w:p w:rsidR="002E01BC" w:rsidRPr="002E01BC" w:rsidRDefault="002E01BC" w:rsidP="001A187C">
      <w:pPr>
        <w:jc w:val="both"/>
        <w:rPr>
          <w:rFonts w:ascii="Times New Roman" w:hAnsi="Times New Roman" w:cs="Times New Roman"/>
          <w:sz w:val="24"/>
          <w:lang w:val="en-GB"/>
        </w:rPr>
      </w:pPr>
    </w:p>
    <w:p w:rsidR="001A187C" w:rsidRPr="002E01BC" w:rsidRDefault="001A187C" w:rsidP="001A187C">
      <w:pPr>
        <w:jc w:val="both"/>
        <w:rPr>
          <w:rFonts w:ascii="Times New Roman" w:hAnsi="Times New Roman" w:cs="Times New Roman"/>
          <w:sz w:val="24"/>
          <w:lang w:val="en-GB"/>
        </w:rPr>
      </w:pPr>
      <w:r w:rsidRPr="00CA57CD">
        <w:rPr>
          <w:rFonts w:ascii="Times New Roman" w:hAnsi="Times New Roman" w:cs="Times New Roman"/>
          <w:b/>
          <w:sz w:val="28"/>
          <w:lang w:val="en-GB"/>
        </w:rPr>
        <w:lastRenderedPageBreak/>
        <w:t>Abstract</w:t>
      </w:r>
      <w:r w:rsidRPr="002E01BC">
        <w:rPr>
          <w:rFonts w:ascii="Times New Roman" w:hAnsi="Times New Roman" w:cs="Times New Roman"/>
          <w:b/>
          <w:sz w:val="24"/>
          <w:lang w:val="en-GB"/>
        </w:rPr>
        <w:t xml:space="preserve"> </w:t>
      </w:r>
    </w:p>
    <w:p w:rsidR="005F5D21" w:rsidRPr="005F5D21" w:rsidRDefault="005F5D21" w:rsidP="005F5D21">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This bachelor thesis deals with the punctuation in English. In the theoretical part, there </w:t>
      </w:r>
      <w:r w:rsidR="00A660EE">
        <w:rPr>
          <w:rFonts w:ascii="Times New Roman" w:hAnsi="Times New Roman" w:cs="Times New Roman"/>
          <w:sz w:val="24"/>
          <w:lang w:val="en-GB"/>
        </w:rPr>
        <w:t>are individual punctuation mark</w:t>
      </w:r>
      <w:r>
        <w:rPr>
          <w:rFonts w:ascii="Times New Roman" w:hAnsi="Times New Roman" w:cs="Times New Roman"/>
          <w:sz w:val="24"/>
          <w:lang w:val="en-GB"/>
        </w:rPr>
        <w:t>s described and their usage is explained. Briefly, there are the differences between formal and informal English described. In the practical part, there is the analysis of</w:t>
      </w:r>
      <w:r w:rsidR="007F6EED">
        <w:rPr>
          <w:rFonts w:ascii="Times New Roman" w:hAnsi="Times New Roman" w:cs="Times New Roman"/>
          <w:sz w:val="24"/>
          <w:lang w:val="en-GB"/>
        </w:rPr>
        <w:t xml:space="preserve"> the informal and formal text</w:t>
      </w:r>
      <w:r>
        <w:rPr>
          <w:rFonts w:ascii="Times New Roman" w:hAnsi="Times New Roman" w:cs="Times New Roman"/>
          <w:sz w:val="24"/>
          <w:lang w:val="en-GB"/>
        </w:rPr>
        <w:t>s and its outcomes shown. As informal ther</w:t>
      </w:r>
      <w:r w:rsidR="007F6EED">
        <w:rPr>
          <w:rFonts w:ascii="Times New Roman" w:hAnsi="Times New Roman" w:cs="Times New Roman"/>
          <w:sz w:val="24"/>
          <w:lang w:val="en-GB"/>
        </w:rPr>
        <w:t>e were informal personal text</w:t>
      </w:r>
      <w:r>
        <w:rPr>
          <w:rFonts w:ascii="Times New Roman" w:hAnsi="Times New Roman" w:cs="Times New Roman"/>
          <w:sz w:val="24"/>
          <w:lang w:val="en-GB"/>
        </w:rPr>
        <w:t>s from the website Teenhelp.org and as formal there were internet newspapers’ articles from the website Theguardian.com used.</w:t>
      </w:r>
    </w:p>
    <w:p w:rsidR="00E67350" w:rsidRDefault="00E67350">
      <w:pPr>
        <w:rPr>
          <w:sz w:val="24"/>
          <w:lang w:val="en-GB"/>
        </w:rPr>
      </w:pPr>
      <w:r>
        <w:rPr>
          <w:sz w:val="24"/>
          <w:lang w:val="en-GB"/>
        </w:rPr>
        <w:br w:type="page"/>
      </w:r>
    </w:p>
    <w:sdt>
      <w:sdtPr>
        <w:rPr>
          <w:rFonts w:ascii="Times New Roman" w:eastAsiaTheme="minorHAnsi" w:hAnsi="Times New Roman" w:cs="Times New Roman"/>
          <w:color w:val="auto"/>
          <w:sz w:val="22"/>
          <w:szCs w:val="22"/>
          <w:lang w:eastAsia="en-US"/>
        </w:rPr>
        <w:id w:val="1992980512"/>
        <w:docPartObj>
          <w:docPartGallery w:val="Table of Contents"/>
          <w:docPartUnique/>
        </w:docPartObj>
      </w:sdtPr>
      <w:sdtEndPr>
        <w:rPr>
          <w:b/>
          <w:bCs/>
        </w:rPr>
      </w:sdtEndPr>
      <w:sdtContent>
        <w:p w:rsidR="001A187C" w:rsidRPr="002E01BC" w:rsidRDefault="001A187C" w:rsidP="001A187C">
          <w:pPr>
            <w:pStyle w:val="Nadpisobsahu"/>
            <w:rPr>
              <w:rFonts w:ascii="Times New Roman" w:hAnsi="Times New Roman" w:cs="Times New Roman"/>
              <w:lang w:val="en-GB"/>
            </w:rPr>
          </w:pPr>
          <w:r w:rsidRPr="002E01BC">
            <w:rPr>
              <w:rFonts w:ascii="Times New Roman" w:hAnsi="Times New Roman" w:cs="Times New Roman"/>
              <w:lang w:val="en-GB"/>
            </w:rPr>
            <w:t>Table of contents</w:t>
          </w:r>
        </w:p>
        <w:p w:rsidR="001A187C" w:rsidRPr="002E01BC" w:rsidRDefault="001A187C">
          <w:pPr>
            <w:rPr>
              <w:rFonts w:ascii="Times New Roman" w:hAnsi="Times New Roman" w:cs="Times New Roman"/>
            </w:rPr>
          </w:pPr>
          <w:r w:rsidRPr="002E01BC">
            <w:rPr>
              <w:rFonts w:ascii="Times New Roman" w:hAnsi="Times New Roman" w:cs="Times New Roman"/>
            </w:rPr>
            <w:t>ACKNOWLEDGEMENTS</w:t>
          </w:r>
        </w:p>
        <w:p w:rsidR="001A187C" w:rsidRPr="002E01BC" w:rsidRDefault="001A187C">
          <w:pPr>
            <w:rPr>
              <w:rFonts w:ascii="Times New Roman" w:hAnsi="Times New Roman" w:cs="Times New Roman"/>
            </w:rPr>
          </w:pPr>
          <w:r w:rsidRPr="002E01BC">
            <w:rPr>
              <w:rFonts w:ascii="Times New Roman" w:hAnsi="Times New Roman" w:cs="Times New Roman"/>
            </w:rPr>
            <w:t>ABSTRACT</w:t>
          </w:r>
        </w:p>
        <w:p w:rsidR="007F6EED" w:rsidRDefault="001A187C">
          <w:pPr>
            <w:pStyle w:val="Obsah1"/>
            <w:tabs>
              <w:tab w:val="left" w:pos="440"/>
              <w:tab w:val="right" w:leader="dot" w:pos="9062"/>
            </w:tabs>
            <w:rPr>
              <w:rFonts w:eastAsiaTheme="minorEastAsia"/>
              <w:noProof/>
              <w:lang w:eastAsia="cs-CZ"/>
            </w:rPr>
          </w:pPr>
          <w:r w:rsidRPr="002E01BC">
            <w:rPr>
              <w:rFonts w:ascii="Times New Roman" w:hAnsi="Times New Roman" w:cs="Times New Roman"/>
            </w:rPr>
            <w:fldChar w:fldCharType="begin"/>
          </w:r>
          <w:r w:rsidRPr="002E01BC">
            <w:rPr>
              <w:rFonts w:ascii="Times New Roman" w:hAnsi="Times New Roman" w:cs="Times New Roman"/>
            </w:rPr>
            <w:instrText xml:space="preserve"> TOC \o "1-3" \h \z \u </w:instrText>
          </w:r>
          <w:r w:rsidRPr="002E01BC">
            <w:rPr>
              <w:rFonts w:ascii="Times New Roman" w:hAnsi="Times New Roman" w:cs="Times New Roman"/>
            </w:rPr>
            <w:fldChar w:fldCharType="separate"/>
          </w:r>
          <w:hyperlink w:anchor="_Toc511802440" w:history="1">
            <w:r w:rsidR="007F6EED" w:rsidRPr="00F20022">
              <w:rPr>
                <w:rStyle w:val="Hypertextovodkaz"/>
                <w:rFonts w:ascii="Times New Roman" w:hAnsi="Times New Roman" w:cs="Times New Roman"/>
                <w:noProof/>
                <w:lang w:val="en-GB"/>
              </w:rPr>
              <w:t>1.</w:t>
            </w:r>
            <w:r w:rsidR="007F6EED">
              <w:rPr>
                <w:rFonts w:eastAsiaTheme="minorEastAsia"/>
                <w:noProof/>
                <w:lang w:eastAsia="cs-CZ"/>
              </w:rPr>
              <w:tab/>
            </w:r>
            <w:r w:rsidR="007F6EED" w:rsidRPr="00F20022">
              <w:rPr>
                <w:rStyle w:val="Hypertextovodkaz"/>
                <w:rFonts w:ascii="Times New Roman" w:hAnsi="Times New Roman" w:cs="Times New Roman"/>
                <w:noProof/>
                <w:lang w:val="en-GB"/>
              </w:rPr>
              <w:t>Introduction</w:t>
            </w:r>
            <w:r w:rsidR="007F6EED">
              <w:rPr>
                <w:noProof/>
                <w:webHidden/>
              </w:rPr>
              <w:tab/>
            </w:r>
            <w:r w:rsidR="007F6EED">
              <w:rPr>
                <w:noProof/>
                <w:webHidden/>
              </w:rPr>
              <w:fldChar w:fldCharType="begin"/>
            </w:r>
            <w:r w:rsidR="007F6EED">
              <w:rPr>
                <w:noProof/>
                <w:webHidden/>
              </w:rPr>
              <w:instrText xml:space="preserve"> PAGEREF _Toc511802440 \h </w:instrText>
            </w:r>
            <w:r w:rsidR="007F6EED">
              <w:rPr>
                <w:noProof/>
                <w:webHidden/>
              </w:rPr>
            </w:r>
            <w:r w:rsidR="007F6EED">
              <w:rPr>
                <w:noProof/>
                <w:webHidden/>
              </w:rPr>
              <w:fldChar w:fldCharType="separate"/>
            </w:r>
            <w:r w:rsidR="007F6EED">
              <w:rPr>
                <w:noProof/>
                <w:webHidden/>
              </w:rPr>
              <w:t>7</w:t>
            </w:r>
            <w:r w:rsidR="007F6EED">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41" w:history="1">
            <w:r w:rsidRPr="00F20022">
              <w:rPr>
                <w:rStyle w:val="Hypertextovodkaz"/>
                <w:rFonts w:ascii="Times New Roman" w:hAnsi="Times New Roman" w:cs="Times New Roman"/>
                <w:noProof/>
                <w:lang w:val="en-GB"/>
              </w:rPr>
              <w:t>THEORETICAL PART</w:t>
            </w:r>
            <w:r>
              <w:rPr>
                <w:noProof/>
                <w:webHidden/>
              </w:rPr>
              <w:tab/>
            </w:r>
            <w:r>
              <w:rPr>
                <w:noProof/>
                <w:webHidden/>
              </w:rPr>
              <w:fldChar w:fldCharType="begin"/>
            </w:r>
            <w:r>
              <w:rPr>
                <w:noProof/>
                <w:webHidden/>
              </w:rPr>
              <w:instrText xml:space="preserve"> PAGEREF _Toc511802441 \h </w:instrText>
            </w:r>
            <w:r>
              <w:rPr>
                <w:noProof/>
                <w:webHidden/>
              </w:rPr>
            </w:r>
            <w:r>
              <w:rPr>
                <w:noProof/>
                <w:webHidden/>
              </w:rPr>
              <w:fldChar w:fldCharType="separate"/>
            </w:r>
            <w:r>
              <w:rPr>
                <w:noProof/>
                <w:webHidden/>
              </w:rPr>
              <w:t>8</w:t>
            </w:r>
            <w:r>
              <w:rPr>
                <w:noProof/>
                <w:webHidden/>
              </w:rPr>
              <w:fldChar w:fldCharType="end"/>
            </w:r>
          </w:hyperlink>
        </w:p>
        <w:p w:rsidR="007F6EED" w:rsidRDefault="007F6EED">
          <w:pPr>
            <w:pStyle w:val="Obsah1"/>
            <w:tabs>
              <w:tab w:val="left" w:pos="440"/>
              <w:tab w:val="right" w:leader="dot" w:pos="9062"/>
            </w:tabs>
            <w:rPr>
              <w:rFonts w:eastAsiaTheme="minorEastAsia"/>
              <w:noProof/>
              <w:lang w:eastAsia="cs-CZ"/>
            </w:rPr>
          </w:pPr>
          <w:hyperlink w:anchor="_Toc511802442" w:history="1">
            <w:r w:rsidRPr="00F20022">
              <w:rPr>
                <w:rStyle w:val="Hypertextovodkaz"/>
                <w:rFonts w:ascii="Times New Roman" w:hAnsi="Times New Roman" w:cs="Times New Roman"/>
                <w:noProof/>
                <w:lang w:val="en-GB"/>
              </w:rPr>
              <w:t>2.</w:t>
            </w:r>
            <w:r>
              <w:rPr>
                <w:rFonts w:eastAsiaTheme="minorEastAsia"/>
                <w:noProof/>
                <w:lang w:eastAsia="cs-CZ"/>
              </w:rPr>
              <w:tab/>
            </w:r>
            <w:r w:rsidRPr="00F20022">
              <w:rPr>
                <w:rStyle w:val="Hypertextovodkaz"/>
                <w:rFonts w:ascii="Times New Roman" w:hAnsi="Times New Roman" w:cs="Times New Roman"/>
                <w:noProof/>
                <w:lang w:val="en-GB"/>
              </w:rPr>
              <w:t>Punctuation marks</w:t>
            </w:r>
            <w:r>
              <w:rPr>
                <w:noProof/>
                <w:webHidden/>
              </w:rPr>
              <w:tab/>
            </w:r>
            <w:r>
              <w:rPr>
                <w:noProof/>
                <w:webHidden/>
              </w:rPr>
              <w:fldChar w:fldCharType="begin"/>
            </w:r>
            <w:r>
              <w:rPr>
                <w:noProof/>
                <w:webHidden/>
              </w:rPr>
              <w:instrText xml:space="preserve"> PAGEREF _Toc511802442 \h </w:instrText>
            </w:r>
            <w:r>
              <w:rPr>
                <w:noProof/>
                <w:webHidden/>
              </w:rPr>
            </w:r>
            <w:r>
              <w:rPr>
                <w:noProof/>
                <w:webHidden/>
              </w:rPr>
              <w:fldChar w:fldCharType="separate"/>
            </w:r>
            <w:r>
              <w:rPr>
                <w:noProof/>
                <w:webHidden/>
              </w:rPr>
              <w:t>8</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3" w:history="1">
            <w:r w:rsidRPr="00F20022">
              <w:rPr>
                <w:rStyle w:val="Hypertextovodkaz"/>
                <w:rFonts w:ascii="Times New Roman" w:hAnsi="Times New Roman" w:cs="Times New Roman"/>
                <w:noProof/>
                <w:lang w:val="en-GB"/>
              </w:rPr>
              <w:t>2.1</w:t>
            </w:r>
            <w:r>
              <w:rPr>
                <w:rFonts w:eastAsiaTheme="minorEastAsia"/>
                <w:noProof/>
                <w:lang w:eastAsia="cs-CZ"/>
              </w:rPr>
              <w:tab/>
            </w:r>
            <w:r w:rsidRPr="00F20022">
              <w:rPr>
                <w:rStyle w:val="Hypertextovodkaz"/>
                <w:rFonts w:ascii="Times New Roman" w:hAnsi="Times New Roman" w:cs="Times New Roman"/>
                <w:noProof/>
                <w:lang w:val="en-GB"/>
              </w:rPr>
              <w:t>Full stop</w:t>
            </w:r>
            <w:r>
              <w:rPr>
                <w:noProof/>
                <w:webHidden/>
              </w:rPr>
              <w:tab/>
            </w:r>
            <w:r>
              <w:rPr>
                <w:noProof/>
                <w:webHidden/>
              </w:rPr>
              <w:fldChar w:fldCharType="begin"/>
            </w:r>
            <w:r>
              <w:rPr>
                <w:noProof/>
                <w:webHidden/>
              </w:rPr>
              <w:instrText xml:space="preserve"> PAGEREF _Toc511802443 \h </w:instrText>
            </w:r>
            <w:r>
              <w:rPr>
                <w:noProof/>
                <w:webHidden/>
              </w:rPr>
            </w:r>
            <w:r>
              <w:rPr>
                <w:noProof/>
                <w:webHidden/>
              </w:rPr>
              <w:fldChar w:fldCharType="separate"/>
            </w:r>
            <w:r>
              <w:rPr>
                <w:noProof/>
                <w:webHidden/>
              </w:rPr>
              <w:t>9</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4" w:history="1">
            <w:r w:rsidRPr="00F20022">
              <w:rPr>
                <w:rStyle w:val="Hypertextovodkaz"/>
                <w:rFonts w:ascii="Times New Roman" w:hAnsi="Times New Roman" w:cs="Times New Roman"/>
                <w:noProof/>
                <w:lang w:val="en-GB"/>
              </w:rPr>
              <w:t>2.2</w:t>
            </w:r>
            <w:r>
              <w:rPr>
                <w:rFonts w:eastAsiaTheme="minorEastAsia"/>
                <w:noProof/>
                <w:lang w:eastAsia="cs-CZ"/>
              </w:rPr>
              <w:tab/>
            </w:r>
            <w:r w:rsidRPr="00F20022">
              <w:rPr>
                <w:rStyle w:val="Hypertextovodkaz"/>
                <w:rFonts w:ascii="Times New Roman" w:hAnsi="Times New Roman" w:cs="Times New Roman"/>
                <w:noProof/>
                <w:lang w:val="en-GB"/>
              </w:rPr>
              <w:t>Comma</w:t>
            </w:r>
            <w:r>
              <w:rPr>
                <w:noProof/>
                <w:webHidden/>
              </w:rPr>
              <w:tab/>
            </w:r>
            <w:r>
              <w:rPr>
                <w:noProof/>
                <w:webHidden/>
              </w:rPr>
              <w:fldChar w:fldCharType="begin"/>
            </w:r>
            <w:r>
              <w:rPr>
                <w:noProof/>
                <w:webHidden/>
              </w:rPr>
              <w:instrText xml:space="preserve"> PAGEREF _Toc511802444 \h </w:instrText>
            </w:r>
            <w:r>
              <w:rPr>
                <w:noProof/>
                <w:webHidden/>
              </w:rPr>
            </w:r>
            <w:r>
              <w:rPr>
                <w:noProof/>
                <w:webHidden/>
              </w:rPr>
              <w:fldChar w:fldCharType="separate"/>
            </w:r>
            <w:r>
              <w:rPr>
                <w:noProof/>
                <w:webHidden/>
              </w:rPr>
              <w:t>9</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5" w:history="1">
            <w:r w:rsidRPr="00F20022">
              <w:rPr>
                <w:rStyle w:val="Hypertextovodkaz"/>
                <w:rFonts w:ascii="Times New Roman" w:hAnsi="Times New Roman" w:cs="Times New Roman"/>
                <w:noProof/>
                <w:lang w:val="en-GB"/>
              </w:rPr>
              <w:t>2.3</w:t>
            </w:r>
            <w:r>
              <w:rPr>
                <w:rFonts w:eastAsiaTheme="minorEastAsia"/>
                <w:noProof/>
                <w:lang w:eastAsia="cs-CZ"/>
              </w:rPr>
              <w:tab/>
            </w:r>
            <w:r w:rsidRPr="00F20022">
              <w:rPr>
                <w:rStyle w:val="Hypertextovodkaz"/>
                <w:rFonts w:ascii="Times New Roman" w:hAnsi="Times New Roman" w:cs="Times New Roman"/>
                <w:noProof/>
                <w:lang w:val="en-GB"/>
              </w:rPr>
              <w:t>Question mark</w:t>
            </w:r>
            <w:r>
              <w:rPr>
                <w:noProof/>
                <w:webHidden/>
              </w:rPr>
              <w:tab/>
            </w:r>
            <w:r>
              <w:rPr>
                <w:noProof/>
                <w:webHidden/>
              </w:rPr>
              <w:fldChar w:fldCharType="begin"/>
            </w:r>
            <w:r>
              <w:rPr>
                <w:noProof/>
                <w:webHidden/>
              </w:rPr>
              <w:instrText xml:space="preserve"> PAGEREF _Toc511802445 \h </w:instrText>
            </w:r>
            <w:r>
              <w:rPr>
                <w:noProof/>
                <w:webHidden/>
              </w:rPr>
            </w:r>
            <w:r>
              <w:rPr>
                <w:noProof/>
                <w:webHidden/>
              </w:rPr>
              <w:fldChar w:fldCharType="separate"/>
            </w:r>
            <w:r>
              <w:rPr>
                <w:noProof/>
                <w:webHidden/>
              </w:rPr>
              <w:t>12</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6" w:history="1">
            <w:r w:rsidRPr="00F20022">
              <w:rPr>
                <w:rStyle w:val="Hypertextovodkaz"/>
                <w:rFonts w:ascii="Times New Roman" w:hAnsi="Times New Roman" w:cs="Times New Roman"/>
                <w:noProof/>
                <w:lang w:val="en-GB"/>
              </w:rPr>
              <w:t>2.4</w:t>
            </w:r>
            <w:r>
              <w:rPr>
                <w:rFonts w:eastAsiaTheme="minorEastAsia"/>
                <w:noProof/>
                <w:lang w:eastAsia="cs-CZ"/>
              </w:rPr>
              <w:tab/>
            </w:r>
            <w:r w:rsidRPr="00F20022">
              <w:rPr>
                <w:rStyle w:val="Hypertextovodkaz"/>
                <w:rFonts w:ascii="Times New Roman" w:hAnsi="Times New Roman" w:cs="Times New Roman"/>
                <w:noProof/>
                <w:lang w:val="en-GB"/>
              </w:rPr>
              <w:t>Exclamation mark</w:t>
            </w:r>
            <w:r>
              <w:rPr>
                <w:noProof/>
                <w:webHidden/>
              </w:rPr>
              <w:tab/>
            </w:r>
            <w:r>
              <w:rPr>
                <w:noProof/>
                <w:webHidden/>
              </w:rPr>
              <w:fldChar w:fldCharType="begin"/>
            </w:r>
            <w:r>
              <w:rPr>
                <w:noProof/>
                <w:webHidden/>
              </w:rPr>
              <w:instrText xml:space="preserve"> PAGEREF _Toc511802446 \h </w:instrText>
            </w:r>
            <w:r>
              <w:rPr>
                <w:noProof/>
                <w:webHidden/>
              </w:rPr>
            </w:r>
            <w:r>
              <w:rPr>
                <w:noProof/>
                <w:webHidden/>
              </w:rPr>
              <w:fldChar w:fldCharType="separate"/>
            </w:r>
            <w:r>
              <w:rPr>
                <w:noProof/>
                <w:webHidden/>
              </w:rPr>
              <w:t>13</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7" w:history="1">
            <w:r w:rsidRPr="00F20022">
              <w:rPr>
                <w:rStyle w:val="Hypertextovodkaz"/>
                <w:rFonts w:ascii="Times New Roman" w:hAnsi="Times New Roman" w:cs="Times New Roman"/>
                <w:noProof/>
                <w:lang w:val="en-GB"/>
              </w:rPr>
              <w:t>2.5</w:t>
            </w:r>
            <w:r>
              <w:rPr>
                <w:rFonts w:eastAsiaTheme="minorEastAsia"/>
                <w:noProof/>
                <w:lang w:eastAsia="cs-CZ"/>
              </w:rPr>
              <w:tab/>
            </w:r>
            <w:r w:rsidRPr="00F20022">
              <w:rPr>
                <w:rStyle w:val="Hypertextovodkaz"/>
                <w:rFonts w:ascii="Times New Roman" w:hAnsi="Times New Roman" w:cs="Times New Roman"/>
                <w:noProof/>
                <w:lang w:val="en-GB"/>
              </w:rPr>
              <w:t>Colon</w:t>
            </w:r>
            <w:r>
              <w:rPr>
                <w:noProof/>
                <w:webHidden/>
              </w:rPr>
              <w:tab/>
            </w:r>
            <w:r>
              <w:rPr>
                <w:noProof/>
                <w:webHidden/>
              </w:rPr>
              <w:fldChar w:fldCharType="begin"/>
            </w:r>
            <w:r>
              <w:rPr>
                <w:noProof/>
                <w:webHidden/>
              </w:rPr>
              <w:instrText xml:space="preserve"> PAGEREF _Toc511802447 \h </w:instrText>
            </w:r>
            <w:r>
              <w:rPr>
                <w:noProof/>
                <w:webHidden/>
              </w:rPr>
            </w:r>
            <w:r>
              <w:rPr>
                <w:noProof/>
                <w:webHidden/>
              </w:rPr>
              <w:fldChar w:fldCharType="separate"/>
            </w:r>
            <w:r>
              <w:rPr>
                <w:noProof/>
                <w:webHidden/>
              </w:rPr>
              <w:t>14</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8" w:history="1">
            <w:r w:rsidRPr="00F20022">
              <w:rPr>
                <w:rStyle w:val="Hypertextovodkaz"/>
                <w:rFonts w:ascii="Times New Roman" w:hAnsi="Times New Roman" w:cs="Times New Roman"/>
                <w:noProof/>
                <w:lang w:val="en-GB"/>
              </w:rPr>
              <w:t>2.6</w:t>
            </w:r>
            <w:r>
              <w:rPr>
                <w:rFonts w:eastAsiaTheme="minorEastAsia"/>
                <w:noProof/>
                <w:lang w:eastAsia="cs-CZ"/>
              </w:rPr>
              <w:tab/>
            </w:r>
            <w:r w:rsidRPr="00F20022">
              <w:rPr>
                <w:rStyle w:val="Hypertextovodkaz"/>
                <w:rFonts w:ascii="Times New Roman" w:hAnsi="Times New Roman" w:cs="Times New Roman"/>
                <w:noProof/>
                <w:lang w:val="en-GB"/>
              </w:rPr>
              <w:t>Semicolon</w:t>
            </w:r>
            <w:r>
              <w:rPr>
                <w:noProof/>
                <w:webHidden/>
              </w:rPr>
              <w:tab/>
            </w:r>
            <w:r>
              <w:rPr>
                <w:noProof/>
                <w:webHidden/>
              </w:rPr>
              <w:fldChar w:fldCharType="begin"/>
            </w:r>
            <w:r>
              <w:rPr>
                <w:noProof/>
                <w:webHidden/>
              </w:rPr>
              <w:instrText xml:space="preserve"> PAGEREF _Toc511802448 \h </w:instrText>
            </w:r>
            <w:r>
              <w:rPr>
                <w:noProof/>
                <w:webHidden/>
              </w:rPr>
            </w:r>
            <w:r>
              <w:rPr>
                <w:noProof/>
                <w:webHidden/>
              </w:rPr>
              <w:fldChar w:fldCharType="separate"/>
            </w:r>
            <w:r>
              <w:rPr>
                <w:noProof/>
                <w:webHidden/>
              </w:rPr>
              <w:t>14</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49" w:history="1">
            <w:r w:rsidRPr="00F20022">
              <w:rPr>
                <w:rStyle w:val="Hypertextovodkaz"/>
                <w:rFonts w:ascii="Times New Roman" w:hAnsi="Times New Roman" w:cs="Times New Roman"/>
                <w:noProof/>
                <w:lang w:val="en-GB"/>
              </w:rPr>
              <w:t>2.7</w:t>
            </w:r>
            <w:r>
              <w:rPr>
                <w:rFonts w:eastAsiaTheme="minorEastAsia"/>
                <w:noProof/>
                <w:lang w:eastAsia="cs-CZ"/>
              </w:rPr>
              <w:tab/>
            </w:r>
            <w:r w:rsidRPr="00F20022">
              <w:rPr>
                <w:rStyle w:val="Hypertextovodkaz"/>
                <w:rFonts w:ascii="Times New Roman" w:hAnsi="Times New Roman" w:cs="Times New Roman"/>
                <w:noProof/>
                <w:lang w:val="en-GB"/>
              </w:rPr>
              <w:t>Apostrophe</w:t>
            </w:r>
            <w:r>
              <w:rPr>
                <w:noProof/>
                <w:webHidden/>
              </w:rPr>
              <w:tab/>
            </w:r>
            <w:r>
              <w:rPr>
                <w:noProof/>
                <w:webHidden/>
              </w:rPr>
              <w:fldChar w:fldCharType="begin"/>
            </w:r>
            <w:r>
              <w:rPr>
                <w:noProof/>
                <w:webHidden/>
              </w:rPr>
              <w:instrText xml:space="preserve"> PAGEREF _Toc511802449 \h </w:instrText>
            </w:r>
            <w:r>
              <w:rPr>
                <w:noProof/>
                <w:webHidden/>
              </w:rPr>
            </w:r>
            <w:r>
              <w:rPr>
                <w:noProof/>
                <w:webHidden/>
              </w:rPr>
              <w:fldChar w:fldCharType="separate"/>
            </w:r>
            <w:r>
              <w:rPr>
                <w:noProof/>
                <w:webHidden/>
              </w:rPr>
              <w:t>15</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0" w:history="1">
            <w:r w:rsidRPr="00F20022">
              <w:rPr>
                <w:rStyle w:val="Hypertextovodkaz"/>
                <w:rFonts w:ascii="Times New Roman" w:hAnsi="Times New Roman" w:cs="Times New Roman"/>
                <w:noProof/>
                <w:lang w:val="en-GB"/>
              </w:rPr>
              <w:t>2.8</w:t>
            </w:r>
            <w:r>
              <w:rPr>
                <w:rFonts w:eastAsiaTheme="minorEastAsia"/>
                <w:noProof/>
                <w:lang w:eastAsia="cs-CZ"/>
              </w:rPr>
              <w:tab/>
            </w:r>
            <w:r w:rsidRPr="00F20022">
              <w:rPr>
                <w:rStyle w:val="Hypertextovodkaz"/>
                <w:rFonts w:ascii="Times New Roman" w:hAnsi="Times New Roman" w:cs="Times New Roman"/>
                <w:noProof/>
                <w:lang w:val="en-GB"/>
              </w:rPr>
              <w:t>Quotation marks</w:t>
            </w:r>
            <w:r>
              <w:rPr>
                <w:noProof/>
                <w:webHidden/>
              </w:rPr>
              <w:tab/>
            </w:r>
            <w:r>
              <w:rPr>
                <w:noProof/>
                <w:webHidden/>
              </w:rPr>
              <w:fldChar w:fldCharType="begin"/>
            </w:r>
            <w:r>
              <w:rPr>
                <w:noProof/>
                <w:webHidden/>
              </w:rPr>
              <w:instrText xml:space="preserve"> PAGEREF _Toc511802450 \h </w:instrText>
            </w:r>
            <w:r>
              <w:rPr>
                <w:noProof/>
                <w:webHidden/>
              </w:rPr>
            </w:r>
            <w:r>
              <w:rPr>
                <w:noProof/>
                <w:webHidden/>
              </w:rPr>
              <w:fldChar w:fldCharType="separate"/>
            </w:r>
            <w:r>
              <w:rPr>
                <w:noProof/>
                <w:webHidden/>
              </w:rPr>
              <w:t>15</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1" w:history="1">
            <w:r w:rsidRPr="00F20022">
              <w:rPr>
                <w:rStyle w:val="Hypertextovodkaz"/>
                <w:rFonts w:ascii="Times New Roman" w:hAnsi="Times New Roman" w:cs="Times New Roman"/>
                <w:noProof/>
                <w:lang w:val="en-GB"/>
              </w:rPr>
              <w:t>2.9</w:t>
            </w:r>
            <w:r>
              <w:rPr>
                <w:rFonts w:eastAsiaTheme="minorEastAsia"/>
                <w:noProof/>
                <w:lang w:eastAsia="cs-CZ"/>
              </w:rPr>
              <w:tab/>
            </w:r>
            <w:r w:rsidRPr="00F20022">
              <w:rPr>
                <w:rStyle w:val="Hypertextovodkaz"/>
                <w:rFonts w:ascii="Times New Roman" w:hAnsi="Times New Roman" w:cs="Times New Roman"/>
                <w:noProof/>
                <w:lang w:val="en-GB"/>
              </w:rPr>
              <w:t>Hyphen</w:t>
            </w:r>
            <w:r>
              <w:rPr>
                <w:noProof/>
                <w:webHidden/>
              </w:rPr>
              <w:tab/>
            </w:r>
            <w:r>
              <w:rPr>
                <w:noProof/>
                <w:webHidden/>
              </w:rPr>
              <w:fldChar w:fldCharType="begin"/>
            </w:r>
            <w:r>
              <w:rPr>
                <w:noProof/>
                <w:webHidden/>
              </w:rPr>
              <w:instrText xml:space="preserve"> PAGEREF _Toc511802451 \h </w:instrText>
            </w:r>
            <w:r>
              <w:rPr>
                <w:noProof/>
                <w:webHidden/>
              </w:rPr>
            </w:r>
            <w:r>
              <w:rPr>
                <w:noProof/>
                <w:webHidden/>
              </w:rPr>
              <w:fldChar w:fldCharType="separate"/>
            </w:r>
            <w:r>
              <w:rPr>
                <w:noProof/>
                <w:webHidden/>
              </w:rPr>
              <w:t>16</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2" w:history="1">
            <w:r w:rsidRPr="00F20022">
              <w:rPr>
                <w:rStyle w:val="Hypertextovodkaz"/>
                <w:rFonts w:ascii="Times New Roman" w:hAnsi="Times New Roman" w:cs="Times New Roman"/>
                <w:noProof/>
                <w:lang w:val="en-GB"/>
              </w:rPr>
              <w:t>2.10</w:t>
            </w:r>
            <w:r>
              <w:rPr>
                <w:rFonts w:eastAsiaTheme="minorEastAsia"/>
                <w:noProof/>
                <w:lang w:eastAsia="cs-CZ"/>
              </w:rPr>
              <w:tab/>
            </w:r>
            <w:r w:rsidRPr="00F20022">
              <w:rPr>
                <w:rStyle w:val="Hypertextovodkaz"/>
                <w:rFonts w:ascii="Times New Roman" w:hAnsi="Times New Roman" w:cs="Times New Roman"/>
                <w:noProof/>
                <w:lang w:val="en-GB"/>
              </w:rPr>
              <w:t>Dash</w:t>
            </w:r>
            <w:r>
              <w:rPr>
                <w:noProof/>
                <w:webHidden/>
              </w:rPr>
              <w:tab/>
            </w:r>
            <w:r>
              <w:rPr>
                <w:noProof/>
                <w:webHidden/>
              </w:rPr>
              <w:fldChar w:fldCharType="begin"/>
            </w:r>
            <w:r>
              <w:rPr>
                <w:noProof/>
                <w:webHidden/>
              </w:rPr>
              <w:instrText xml:space="preserve"> PAGEREF _Toc511802452 \h </w:instrText>
            </w:r>
            <w:r>
              <w:rPr>
                <w:noProof/>
                <w:webHidden/>
              </w:rPr>
            </w:r>
            <w:r>
              <w:rPr>
                <w:noProof/>
                <w:webHidden/>
              </w:rPr>
              <w:fldChar w:fldCharType="separate"/>
            </w:r>
            <w:r>
              <w:rPr>
                <w:noProof/>
                <w:webHidden/>
              </w:rPr>
              <w:t>17</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3" w:history="1">
            <w:r w:rsidRPr="00F20022">
              <w:rPr>
                <w:rStyle w:val="Hypertextovodkaz"/>
                <w:rFonts w:ascii="Times New Roman" w:hAnsi="Times New Roman" w:cs="Times New Roman"/>
                <w:noProof/>
                <w:lang w:val="en-GB"/>
              </w:rPr>
              <w:t>2.11</w:t>
            </w:r>
            <w:r>
              <w:rPr>
                <w:rFonts w:eastAsiaTheme="minorEastAsia"/>
                <w:noProof/>
                <w:lang w:eastAsia="cs-CZ"/>
              </w:rPr>
              <w:tab/>
            </w:r>
            <w:r w:rsidRPr="00F20022">
              <w:rPr>
                <w:rStyle w:val="Hypertextovodkaz"/>
                <w:rFonts w:ascii="Times New Roman" w:hAnsi="Times New Roman" w:cs="Times New Roman"/>
                <w:noProof/>
                <w:lang w:val="en-GB"/>
              </w:rPr>
              <w:t>Brackets</w:t>
            </w:r>
            <w:r>
              <w:rPr>
                <w:noProof/>
                <w:webHidden/>
              </w:rPr>
              <w:tab/>
            </w:r>
            <w:r>
              <w:rPr>
                <w:noProof/>
                <w:webHidden/>
              </w:rPr>
              <w:fldChar w:fldCharType="begin"/>
            </w:r>
            <w:r>
              <w:rPr>
                <w:noProof/>
                <w:webHidden/>
              </w:rPr>
              <w:instrText xml:space="preserve"> PAGEREF _Toc511802453 \h </w:instrText>
            </w:r>
            <w:r>
              <w:rPr>
                <w:noProof/>
                <w:webHidden/>
              </w:rPr>
            </w:r>
            <w:r>
              <w:rPr>
                <w:noProof/>
                <w:webHidden/>
              </w:rPr>
              <w:fldChar w:fldCharType="separate"/>
            </w:r>
            <w:r>
              <w:rPr>
                <w:noProof/>
                <w:webHidden/>
              </w:rPr>
              <w:t>18</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4" w:history="1">
            <w:r w:rsidRPr="00F20022">
              <w:rPr>
                <w:rStyle w:val="Hypertextovodkaz"/>
                <w:rFonts w:ascii="Times New Roman" w:hAnsi="Times New Roman" w:cs="Times New Roman"/>
                <w:noProof/>
                <w:lang w:val="en-GB"/>
              </w:rPr>
              <w:t>2.12</w:t>
            </w:r>
            <w:r>
              <w:rPr>
                <w:rFonts w:eastAsiaTheme="minorEastAsia"/>
                <w:noProof/>
                <w:lang w:eastAsia="cs-CZ"/>
              </w:rPr>
              <w:tab/>
            </w:r>
            <w:r w:rsidRPr="00F20022">
              <w:rPr>
                <w:rStyle w:val="Hypertextovodkaz"/>
                <w:rFonts w:ascii="Times New Roman" w:hAnsi="Times New Roman" w:cs="Times New Roman"/>
                <w:noProof/>
                <w:lang w:val="en-GB"/>
              </w:rPr>
              <w:t>Ellipsis</w:t>
            </w:r>
            <w:r>
              <w:rPr>
                <w:noProof/>
                <w:webHidden/>
              </w:rPr>
              <w:tab/>
            </w:r>
            <w:r>
              <w:rPr>
                <w:noProof/>
                <w:webHidden/>
              </w:rPr>
              <w:fldChar w:fldCharType="begin"/>
            </w:r>
            <w:r>
              <w:rPr>
                <w:noProof/>
                <w:webHidden/>
              </w:rPr>
              <w:instrText xml:space="preserve"> PAGEREF _Toc511802454 \h </w:instrText>
            </w:r>
            <w:r>
              <w:rPr>
                <w:noProof/>
                <w:webHidden/>
              </w:rPr>
            </w:r>
            <w:r>
              <w:rPr>
                <w:noProof/>
                <w:webHidden/>
              </w:rPr>
              <w:fldChar w:fldCharType="separate"/>
            </w:r>
            <w:r>
              <w:rPr>
                <w:noProof/>
                <w:webHidden/>
              </w:rPr>
              <w:t>19</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5" w:history="1">
            <w:r w:rsidRPr="00F20022">
              <w:rPr>
                <w:rStyle w:val="Hypertextovodkaz"/>
                <w:rFonts w:ascii="Times New Roman" w:hAnsi="Times New Roman" w:cs="Times New Roman"/>
                <w:noProof/>
                <w:lang w:val="en-GB"/>
              </w:rPr>
              <w:t>2.13</w:t>
            </w:r>
            <w:r>
              <w:rPr>
                <w:rFonts w:eastAsiaTheme="minorEastAsia"/>
                <w:noProof/>
                <w:lang w:eastAsia="cs-CZ"/>
              </w:rPr>
              <w:tab/>
            </w:r>
            <w:r w:rsidRPr="00F20022">
              <w:rPr>
                <w:rStyle w:val="Hypertextovodkaz"/>
                <w:rFonts w:ascii="Times New Roman" w:hAnsi="Times New Roman" w:cs="Times New Roman"/>
                <w:noProof/>
                <w:lang w:val="en-GB"/>
              </w:rPr>
              <w:t>Slash</w:t>
            </w:r>
            <w:r>
              <w:rPr>
                <w:noProof/>
                <w:webHidden/>
              </w:rPr>
              <w:tab/>
            </w:r>
            <w:r>
              <w:rPr>
                <w:noProof/>
                <w:webHidden/>
              </w:rPr>
              <w:fldChar w:fldCharType="begin"/>
            </w:r>
            <w:r>
              <w:rPr>
                <w:noProof/>
                <w:webHidden/>
              </w:rPr>
              <w:instrText xml:space="preserve"> PAGEREF _Toc511802455 \h </w:instrText>
            </w:r>
            <w:r>
              <w:rPr>
                <w:noProof/>
                <w:webHidden/>
              </w:rPr>
            </w:r>
            <w:r>
              <w:rPr>
                <w:noProof/>
                <w:webHidden/>
              </w:rPr>
              <w:fldChar w:fldCharType="separate"/>
            </w:r>
            <w:r>
              <w:rPr>
                <w:noProof/>
                <w:webHidden/>
              </w:rPr>
              <w:t>20</w:t>
            </w:r>
            <w:r>
              <w:rPr>
                <w:noProof/>
                <w:webHidden/>
              </w:rPr>
              <w:fldChar w:fldCharType="end"/>
            </w:r>
          </w:hyperlink>
        </w:p>
        <w:p w:rsidR="007F6EED" w:rsidRDefault="007F6EED">
          <w:pPr>
            <w:pStyle w:val="Obsah1"/>
            <w:tabs>
              <w:tab w:val="left" w:pos="440"/>
              <w:tab w:val="right" w:leader="dot" w:pos="9062"/>
            </w:tabs>
            <w:rPr>
              <w:rFonts w:eastAsiaTheme="minorEastAsia"/>
              <w:noProof/>
              <w:lang w:eastAsia="cs-CZ"/>
            </w:rPr>
          </w:pPr>
          <w:hyperlink w:anchor="_Toc511802456" w:history="1">
            <w:r w:rsidRPr="00F20022">
              <w:rPr>
                <w:rStyle w:val="Hypertextovodkaz"/>
                <w:rFonts w:ascii="Times New Roman" w:hAnsi="Times New Roman" w:cs="Times New Roman"/>
                <w:noProof/>
                <w:lang w:val="en-GB"/>
              </w:rPr>
              <w:t>3.</w:t>
            </w:r>
            <w:r>
              <w:rPr>
                <w:rFonts w:eastAsiaTheme="minorEastAsia"/>
                <w:noProof/>
                <w:lang w:eastAsia="cs-CZ"/>
              </w:rPr>
              <w:tab/>
            </w:r>
            <w:r w:rsidRPr="00F20022">
              <w:rPr>
                <w:rStyle w:val="Hypertextovodkaz"/>
                <w:rFonts w:ascii="Times New Roman" w:hAnsi="Times New Roman" w:cs="Times New Roman"/>
                <w:noProof/>
                <w:lang w:val="en-GB"/>
              </w:rPr>
              <w:t>Formal and informal English</w:t>
            </w:r>
            <w:r>
              <w:rPr>
                <w:noProof/>
                <w:webHidden/>
              </w:rPr>
              <w:tab/>
            </w:r>
            <w:r>
              <w:rPr>
                <w:noProof/>
                <w:webHidden/>
              </w:rPr>
              <w:fldChar w:fldCharType="begin"/>
            </w:r>
            <w:r>
              <w:rPr>
                <w:noProof/>
                <w:webHidden/>
              </w:rPr>
              <w:instrText xml:space="preserve"> PAGEREF _Toc511802456 \h </w:instrText>
            </w:r>
            <w:r>
              <w:rPr>
                <w:noProof/>
                <w:webHidden/>
              </w:rPr>
            </w:r>
            <w:r>
              <w:rPr>
                <w:noProof/>
                <w:webHidden/>
              </w:rPr>
              <w:fldChar w:fldCharType="separate"/>
            </w:r>
            <w:r>
              <w:rPr>
                <w:noProof/>
                <w:webHidden/>
              </w:rPr>
              <w:t>21</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7" w:history="1">
            <w:r w:rsidRPr="00F20022">
              <w:rPr>
                <w:rStyle w:val="Hypertextovodkaz"/>
                <w:rFonts w:ascii="Times New Roman" w:hAnsi="Times New Roman" w:cs="Times New Roman"/>
                <w:noProof/>
                <w:lang w:val="en-GB"/>
              </w:rPr>
              <w:t>3.1</w:t>
            </w:r>
            <w:r>
              <w:rPr>
                <w:rFonts w:eastAsiaTheme="minorEastAsia"/>
                <w:noProof/>
                <w:lang w:eastAsia="cs-CZ"/>
              </w:rPr>
              <w:tab/>
            </w:r>
            <w:r w:rsidRPr="00F20022">
              <w:rPr>
                <w:rStyle w:val="Hypertextovodkaz"/>
                <w:rFonts w:ascii="Times New Roman" w:hAnsi="Times New Roman" w:cs="Times New Roman"/>
                <w:noProof/>
                <w:lang w:val="en-GB"/>
              </w:rPr>
              <w:t>Formal English</w:t>
            </w:r>
            <w:r>
              <w:rPr>
                <w:noProof/>
                <w:webHidden/>
              </w:rPr>
              <w:tab/>
            </w:r>
            <w:r>
              <w:rPr>
                <w:noProof/>
                <w:webHidden/>
              </w:rPr>
              <w:fldChar w:fldCharType="begin"/>
            </w:r>
            <w:r>
              <w:rPr>
                <w:noProof/>
                <w:webHidden/>
              </w:rPr>
              <w:instrText xml:space="preserve"> PAGEREF _Toc511802457 \h </w:instrText>
            </w:r>
            <w:r>
              <w:rPr>
                <w:noProof/>
                <w:webHidden/>
              </w:rPr>
            </w:r>
            <w:r>
              <w:rPr>
                <w:noProof/>
                <w:webHidden/>
              </w:rPr>
              <w:fldChar w:fldCharType="separate"/>
            </w:r>
            <w:r>
              <w:rPr>
                <w:noProof/>
                <w:webHidden/>
              </w:rPr>
              <w:t>21</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58" w:history="1">
            <w:r w:rsidRPr="00F20022">
              <w:rPr>
                <w:rStyle w:val="Hypertextovodkaz"/>
                <w:rFonts w:ascii="Times New Roman" w:hAnsi="Times New Roman" w:cs="Times New Roman"/>
                <w:noProof/>
                <w:lang w:val="en-GB"/>
              </w:rPr>
              <w:t>3.2</w:t>
            </w:r>
            <w:r>
              <w:rPr>
                <w:rFonts w:eastAsiaTheme="minorEastAsia"/>
                <w:noProof/>
                <w:lang w:eastAsia="cs-CZ"/>
              </w:rPr>
              <w:tab/>
            </w:r>
            <w:r w:rsidRPr="00F20022">
              <w:rPr>
                <w:rStyle w:val="Hypertextovodkaz"/>
                <w:rFonts w:ascii="Times New Roman" w:hAnsi="Times New Roman" w:cs="Times New Roman"/>
                <w:noProof/>
                <w:lang w:val="en-GB"/>
              </w:rPr>
              <w:t>Informal English</w:t>
            </w:r>
            <w:r>
              <w:rPr>
                <w:noProof/>
                <w:webHidden/>
              </w:rPr>
              <w:tab/>
            </w:r>
            <w:r>
              <w:rPr>
                <w:noProof/>
                <w:webHidden/>
              </w:rPr>
              <w:fldChar w:fldCharType="begin"/>
            </w:r>
            <w:r>
              <w:rPr>
                <w:noProof/>
                <w:webHidden/>
              </w:rPr>
              <w:instrText xml:space="preserve"> PAGEREF _Toc511802458 \h </w:instrText>
            </w:r>
            <w:r>
              <w:rPr>
                <w:noProof/>
                <w:webHidden/>
              </w:rPr>
            </w:r>
            <w:r>
              <w:rPr>
                <w:noProof/>
                <w:webHidden/>
              </w:rPr>
              <w:fldChar w:fldCharType="separate"/>
            </w:r>
            <w:r>
              <w:rPr>
                <w:noProof/>
                <w:webHidden/>
              </w:rPr>
              <w:t>22</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59" w:history="1">
            <w:r w:rsidRPr="00F20022">
              <w:rPr>
                <w:rStyle w:val="Hypertextovodkaz"/>
                <w:rFonts w:ascii="Times New Roman" w:hAnsi="Times New Roman" w:cs="Times New Roman"/>
                <w:noProof/>
                <w:lang w:val="en-GB"/>
              </w:rPr>
              <w:t>PRACTICAL PART</w:t>
            </w:r>
            <w:r>
              <w:rPr>
                <w:noProof/>
                <w:webHidden/>
              </w:rPr>
              <w:tab/>
            </w:r>
            <w:r>
              <w:rPr>
                <w:noProof/>
                <w:webHidden/>
              </w:rPr>
              <w:fldChar w:fldCharType="begin"/>
            </w:r>
            <w:r>
              <w:rPr>
                <w:noProof/>
                <w:webHidden/>
              </w:rPr>
              <w:instrText xml:space="preserve"> PAGEREF _Toc511802459 \h </w:instrText>
            </w:r>
            <w:r>
              <w:rPr>
                <w:noProof/>
                <w:webHidden/>
              </w:rPr>
            </w:r>
            <w:r>
              <w:rPr>
                <w:noProof/>
                <w:webHidden/>
              </w:rPr>
              <w:fldChar w:fldCharType="separate"/>
            </w:r>
            <w:r>
              <w:rPr>
                <w:noProof/>
                <w:webHidden/>
              </w:rPr>
              <w:t>23</w:t>
            </w:r>
            <w:r>
              <w:rPr>
                <w:noProof/>
                <w:webHidden/>
              </w:rPr>
              <w:fldChar w:fldCharType="end"/>
            </w:r>
          </w:hyperlink>
        </w:p>
        <w:p w:rsidR="007F6EED" w:rsidRDefault="007F6EED">
          <w:pPr>
            <w:pStyle w:val="Obsah1"/>
            <w:tabs>
              <w:tab w:val="left" w:pos="440"/>
              <w:tab w:val="right" w:leader="dot" w:pos="9062"/>
            </w:tabs>
            <w:rPr>
              <w:rFonts w:eastAsiaTheme="minorEastAsia"/>
              <w:noProof/>
              <w:lang w:eastAsia="cs-CZ"/>
            </w:rPr>
          </w:pPr>
          <w:hyperlink w:anchor="_Toc511802460" w:history="1">
            <w:r w:rsidRPr="00F20022">
              <w:rPr>
                <w:rStyle w:val="Hypertextovodkaz"/>
                <w:rFonts w:ascii="Times New Roman" w:hAnsi="Times New Roman" w:cs="Times New Roman"/>
                <w:noProof/>
                <w:lang w:val="en-GB"/>
              </w:rPr>
              <w:t>4.</w:t>
            </w:r>
            <w:r>
              <w:rPr>
                <w:rFonts w:eastAsiaTheme="minorEastAsia"/>
                <w:noProof/>
                <w:lang w:eastAsia="cs-CZ"/>
              </w:rPr>
              <w:tab/>
            </w:r>
            <w:r w:rsidRPr="00F20022">
              <w:rPr>
                <w:rStyle w:val="Hypertextovodkaz"/>
                <w:rFonts w:ascii="Times New Roman" w:hAnsi="Times New Roman" w:cs="Times New Roman"/>
                <w:noProof/>
                <w:lang w:val="en-GB"/>
              </w:rPr>
              <w:t>The analysis of the texts</w:t>
            </w:r>
            <w:r>
              <w:rPr>
                <w:noProof/>
                <w:webHidden/>
              </w:rPr>
              <w:tab/>
            </w:r>
            <w:r>
              <w:rPr>
                <w:noProof/>
                <w:webHidden/>
              </w:rPr>
              <w:fldChar w:fldCharType="begin"/>
            </w:r>
            <w:r>
              <w:rPr>
                <w:noProof/>
                <w:webHidden/>
              </w:rPr>
              <w:instrText xml:space="preserve"> PAGEREF _Toc511802460 \h </w:instrText>
            </w:r>
            <w:r>
              <w:rPr>
                <w:noProof/>
                <w:webHidden/>
              </w:rPr>
            </w:r>
            <w:r>
              <w:rPr>
                <w:noProof/>
                <w:webHidden/>
              </w:rPr>
              <w:fldChar w:fldCharType="separate"/>
            </w:r>
            <w:r>
              <w:rPr>
                <w:noProof/>
                <w:webHidden/>
              </w:rPr>
              <w:t>23</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61" w:history="1">
            <w:r w:rsidRPr="00F20022">
              <w:rPr>
                <w:rStyle w:val="Hypertextovodkaz"/>
                <w:rFonts w:ascii="Times New Roman" w:hAnsi="Times New Roman" w:cs="Times New Roman"/>
                <w:noProof/>
                <w:lang w:val="en-GB"/>
              </w:rPr>
              <w:t>4.1</w:t>
            </w:r>
            <w:r>
              <w:rPr>
                <w:rFonts w:eastAsiaTheme="minorEastAsia"/>
                <w:noProof/>
                <w:lang w:eastAsia="cs-CZ"/>
              </w:rPr>
              <w:tab/>
            </w:r>
            <w:r w:rsidRPr="00F20022">
              <w:rPr>
                <w:rStyle w:val="Hypertextovodkaz"/>
                <w:rFonts w:ascii="Times New Roman" w:hAnsi="Times New Roman" w:cs="Times New Roman"/>
                <w:noProof/>
                <w:lang w:val="en-GB"/>
              </w:rPr>
              <w:t>Informal texts</w:t>
            </w:r>
            <w:r>
              <w:rPr>
                <w:noProof/>
                <w:webHidden/>
              </w:rPr>
              <w:tab/>
            </w:r>
            <w:r>
              <w:rPr>
                <w:noProof/>
                <w:webHidden/>
              </w:rPr>
              <w:fldChar w:fldCharType="begin"/>
            </w:r>
            <w:r>
              <w:rPr>
                <w:noProof/>
                <w:webHidden/>
              </w:rPr>
              <w:instrText xml:space="preserve"> PAGEREF _Toc511802461 \h </w:instrText>
            </w:r>
            <w:r>
              <w:rPr>
                <w:noProof/>
                <w:webHidden/>
              </w:rPr>
            </w:r>
            <w:r>
              <w:rPr>
                <w:noProof/>
                <w:webHidden/>
              </w:rPr>
              <w:fldChar w:fldCharType="separate"/>
            </w:r>
            <w:r>
              <w:rPr>
                <w:noProof/>
                <w:webHidden/>
              </w:rPr>
              <w:t>24</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62" w:history="1">
            <w:r w:rsidRPr="00F20022">
              <w:rPr>
                <w:rStyle w:val="Hypertextovodkaz"/>
                <w:rFonts w:ascii="Times New Roman" w:hAnsi="Times New Roman" w:cs="Times New Roman"/>
                <w:noProof/>
                <w:lang w:val="en-GB"/>
              </w:rPr>
              <w:t>4.2</w:t>
            </w:r>
            <w:r>
              <w:rPr>
                <w:rFonts w:eastAsiaTheme="minorEastAsia"/>
                <w:noProof/>
                <w:lang w:eastAsia="cs-CZ"/>
              </w:rPr>
              <w:tab/>
            </w:r>
            <w:r w:rsidRPr="00F20022">
              <w:rPr>
                <w:rStyle w:val="Hypertextovodkaz"/>
                <w:rFonts w:ascii="Times New Roman" w:hAnsi="Times New Roman" w:cs="Times New Roman"/>
                <w:noProof/>
                <w:lang w:val="en-GB"/>
              </w:rPr>
              <w:t>Formal texts</w:t>
            </w:r>
            <w:r>
              <w:rPr>
                <w:noProof/>
                <w:webHidden/>
              </w:rPr>
              <w:tab/>
            </w:r>
            <w:r>
              <w:rPr>
                <w:noProof/>
                <w:webHidden/>
              </w:rPr>
              <w:fldChar w:fldCharType="begin"/>
            </w:r>
            <w:r>
              <w:rPr>
                <w:noProof/>
                <w:webHidden/>
              </w:rPr>
              <w:instrText xml:space="preserve"> PAGEREF _Toc511802462 \h </w:instrText>
            </w:r>
            <w:r>
              <w:rPr>
                <w:noProof/>
                <w:webHidden/>
              </w:rPr>
            </w:r>
            <w:r>
              <w:rPr>
                <w:noProof/>
                <w:webHidden/>
              </w:rPr>
              <w:fldChar w:fldCharType="separate"/>
            </w:r>
            <w:r>
              <w:rPr>
                <w:noProof/>
                <w:webHidden/>
              </w:rPr>
              <w:t>25</w:t>
            </w:r>
            <w:r>
              <w:rPr>
                <w:noProof/>
                <w:webHidden/>
              </w:rPr>
              <w:fldChar w:fldCharType="end"/>
            </w:r>
          </w:hyperlink>
        </w:p>
        <w:p w:rsidR="007F6EED" w:rsidRDefault="007F6EED">
          <w:pPr>
            <w:pStyle w:val="Obsah2"/>
            <w:tabs>
              <w:tab w:val="left" w:pos="880"/>
              <w:tab w:val="right" w:leader="dot" w:pos="9062"/>
            </w:tabs>
            <w:rPr>
              <w:rFonts w:eastAsiaTheme="minorEastAsia"/>
              <w:noProof/>
              <w:lang w:eastAsia="cs-CZ"/>
            </w:rPr>
          </w:pPr>
          <w:hyperlink w:anchor="_Toc511802463" w:history="1">
            <w:r w:rsidRPr="00F20022">
              <w:rPr>
                <w:rStyle w:val="Hypertextovodkaz"/>
                <w:rFonts w:ascii="Times New Roman" w:hAnsi="Times New Roman" w:cs="Times New Roman"/>
                <w:noProof/>
                <w:lang w:val="en-GB"/>
              </w:rPr>
              <w:t>4.3</w:t>
            </w:r>
            <w:r>
              <w:rPr>
                <w:rFonts w:eastAsiaTheme="minorEastAsia"/>
                <w:noProof/>
                <w:lang w:eastAsia="cs-CZ"/>
              </w:rPr>
              <w:tab/>
            </w:r>
            <w:r w:rsidRPr="00F20022">
              <w:rPr>
                <w:rStyle w:val="Hypertextovodkaz"/>
                <w:rFonts w:ascii="Times New Roman" w:hAnsi="Times New Roman" w:cs="Times New Roman"/>
                <w:noProof/>
                <w:lang w:val="en-GB"/>
              </w:rPr>
              <w:t>Comparison of the texts</w:t>
            </w:r>
            <w:r>
              <w:rPr>
                <w:noProof/>
                <w:webHidden/>
              </w:rPr>
              <w:tab/>
            </w:r>
            <w:r>
              <w:rPr>
                <w:noProof/>
                <w:webHidden/>
              </w:rPr>
              <w:fldChar w:fldCharType="begin"/>
            </w:r>
            <w:r>
              <w:rPr>
                <w:noProof/>
                <w:webHidden/>
              </w:rPr>
              <w:instrText xml:space="preserve"> PAGEREF _Toc511802463 \h </w:instrText>
            </w:r>
            <w:r>
              <w:rPr>
                <w:noProof/>
                <w:webHidden/>
              </w:rPr>
            </w:r>
            <w:r>
              <w:rPr>
                <w:noProof/>
                <w:webHidden/>
              </w:rPr>
              <w:fldChar w:fldCharType="separate"/>
            </w:r>
            <w:r>
              <w:rPr>
                <w:noProof/>
                <w:webHidden/>
              </w:rPr>
              <w:t>26</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4" w:history="1">
            <w:r w:rsidRPr="00F20022">
              <w:rPr>
                <w:rStyle w:val="Hypertextovodkaz"/>
                <w:rFonts w:ascii="Times New Roman" w:hAnsi="Times New Roman" w:cs="Times New Roman"/>
                <w:noProof/>
                <w:lang w:val="en-GB"/>
              </w:rPr>
              <w:t>4.3.1 Quotation marks</w:t>
            </w:r>
            <w:r>
              <w:rPr>
                <w:noProof/>
                <w:webHidden/>
              </w:rPr>
              <w:tab/>
            </w:r>
            <w:r>
              <w:rPr>
                <w:noProof/>
                <w:webHidden/>
              </w:rPr>
              <w:fldChar w:fldCharType="begin"/>
            </w:r>
            <w:r>
              <w:rPr>
                <w:noProof/>
                <w:webHidden/>
              </w:rPr>
              <w:instrText xml:space="preserve"> PAGEREF _Toc511802464 \h </w:instrText>
            </w:r>
            <w:r>
              <w:rPr>
                <w:noProof/>
                <w:webHidden/>
              </w:rPr>
            </w:r>
            <w:r>
              <w:rPr>
                <w:noProof/>
                <w:webHidden/>
              </w:rPr>
              <w:fldChar w:fldCharType="separate"/>
            </w:r>
            <w:r>
              <w:rPr>
                <w:noProof/>
                <w:webHidden/>
              </w:rPr>
              <w:t>28</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5" w:history="1">
            <w:r w:rsidRPr="00F20022">
              <w:rPr>
                <w:rStyle w:val="Hypertextovodkaz"/>
                <w:rFonts w:ascii="Times New Roman" w:hAnsi="Times New Roman" w:cs="Times New Roman"/>
                <w:noProof/>
                <w:lang w:val="en-GB"/>
              </w:rPr>
              <w:t>4.3.2 Hyphen</w:t>
            </w:r>
            <w:r>
              <w:rPr>
                <w:noProof/>
                <w:webHidden/>
              </w:rPr>
              <w:tab/>
            </w:r>
            <w:r>
              <w:rPr>
                <w:noProof/>
                <w:webHidden/>
              </w:rPr>
              <w:fldChar w:fldCharType="begin"/>
            </w:r>
            <w:r>
              <w:rPr>
                <w:noProof/>
                <w:webHidden/>
              </w:rPr>
              <w:instrText xml:space="preserve"> PAGEREF _Toc511802465 \h </w:instrText>
            </w:r>
            <w:r>
              <w:rPr>
                <w:noProof/>
                <w:webHidden/>
              </w:rPr>
            </w:r>
            <w:r>
              <w:rPr>
                <w:noProof/>
                <w:webHidden/>
              </w:rPr>
              <w:fldChar w:fldCharType="separate"/>
            </w:r>
            <w:r>
              <w:rPr>
                <w:noProof/>
                <w:webHidden/>
              </w:rPr>
              <w:t>28</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6" w:history="1">
            <w:r w:rsidRPr="00F20022">
              <w:rPr>
                <w:rStyle w:val="Hypertextovodkaz"/>
                <w:rFonts w:ascii="Times New Roman" w:hAnsi="Times New Roman" w:cs="Times New Roman"/>
                <w:noProof/>
                <w:lang w:val="en-GB"/>
              </w:rPr>
              <w:t>4.3.3 Question and exclamation marks</w:t>
            </w:r>
            <w:r>
              <w:rPr>
                <w:noProof/>
                <w:webHidden/>
              </w:rPr>
              <w:tab/>
            </w:r>
            <w:r>
              <w:rPr>
                <w:noProof/>
                <w:webHidden/>
              </w:rPr>
              <w:fldChar w:fldCharType="begin"/>
            </w:r>
            <w:r>
              <w:rPr>
                <w:noProof/>
                <w:webHidden/>
              </w:rPr>
              <w:instrText xml:space="preserve"> PAGEREF _Toc511802466 \h </w:instrText>
            </w:r>
            <w:r>
              <w:rPr>
                <w:noProof/>
                <w:webHidden/>
              </w:rPr>
            </w:r>
            <w:r>
              <w:rPr>
                <w:noProof/>
                <w:webHidden/>
              </w:rPr>
              <w:fldChar w:fldCharType="separate"/>
            </w:r>
            <w:r>
              <w:rPr>
                <w:noProof/>
                <w:webHidden/>
              </w:rPr>
              <w:t>29</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7" w:history="1">
            <w:r w:rsidRPr="00F20022">
              <w:rPr>
                <w:rStyle w:val="Hypertextovodkaz"/>
                <w:rFonts w:ascii="Times New Roman" w:hAnsi="Times New Roman" w:cs="Times New Roman"/>
                <w:noProof/>
                <w:lang w:val="en-GB"/>
              </w:rPr>
              <w:t>4.3.4 Comma</w:t>
            </w:r>
            <w:r>
              <w:rPr>
                <w:noProof/>
                <w:webHidden/>
              </w:rPr>
              <w:tab/>
            </w:r>
            <w:r>
              <w:rPr>
                <w:noProof/>
                <w:webHidden/>
              </w:rPr>
              <w:fldChar w:fldCharType="begin"/>
            </w:r>
            <w:r>
              <w:rPr>
                <w:noProof/>
                <w:webHidden/>
              </w:rPr>
              <w:instrText xml:space="preserve"> PAGEREF _Toc511802467 \h </w:instrText>
            </w:r>
            <w:r>
              <w:rPr>
                <w:noProof/>
                <w:webHidden/>
              </w:rPr>
            </w:r>
            <w:r>
              <w:rPr>
                <w:noProof/>
                <w:webHidden/>
              </w:rPr>
              <w:fldChar w:fldCharType="separate"/>
            </w:r>
            <w:r>
              <w:rPr>
                <w:noProof/>
                <w:webHidden/>
              </w:rPr>
              <w:t>30</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8" w:history="1">
            <w:r w:rsidRPr="00F20022">
              <w:rPr>
                <w:rStyle w:val="Hypertextovodkaz"/>
                <w:rFonts w:ascii="Times New Roman" w:hAnsi="Times New Roman" w:cs="Times New Roman"/>
                <w:noProof/>
                <w:lang w:val="en-GB"/>
              </w:rPr>
              <w:t>4.3.5 Most used punctuation marks</w:t>
            </w:r>
            <w:r>
              <w:rPr>
                <w:noProof/>
                <w:webHidden/>
              </w:rPr>
              <w:tab/>
            </w:r>
            <w:r>
              <w:rPr>
                <w:noProof/>
                <w:webHidden/>
              </w:rPr>
              <w:fldChar w:fldCharType="begin"/>
            </w:r>
            <w:r>
              <w:rPr>
                <w:noProof/>
                <w:webHidden/>
              </w:rPr>
              <w:instrText xml:space="preserve"> PAGEREF _Toc511802468 \h </w:instrText>
            </w:r>
            <w:r>
              <w:rPr>
                <w:noProof/>
                <w:webHidden/>
              </w:rPr>
            </w:r>
            <w:r>
              <w:rPr>
                <w:noProof/>
                <w:webHidden/>
              </w:rPr>
              <w:fldChar w:fldCharType="separate"/>
            </w:r>
            <w:r>
              <w:rPr>
                <w:noProof/>
                <w:webHidden/>
              </w:rPr>
              <w:t>32</w:t>
            </w:r>
            <w:r>
              <w:rPr>
                <w:noProof/>
                <w:webHidden/>
              </w:rPr>
              <w:fldChar w:fldCharType="end"/>
            </w:r>
          </w:hyperlink>
        </w:p>
        <w:p w:rsidR="007F6EED" w:rsidRDefault="007F6EED">
          <w:pPr>
            <w:pStyle w:val="Obsah3"/>
            <w:tabs>
              <w:tab w:val="right" w:leader="dot" w:pos="9062"/>
            </w:tabs>
            <w:rPr>
              <w:rFonts w:eastAsiaTheme="minorEastAsia"/>
              <w:noProof/>
              <w:lang w:eastAsia="cs-CZ"/>
            </w:rPr>
          </w:pPr>
          <w:hyperlink w:anchor="_Toc511802469" w:history="1">
            <w:r w:rsidRPr="00F20022">
              <w:rPr>
                <w:rStyle w:val="Hypertextovodkaz"/>
                <w:rFonts w:ascii="Times New Roman" w:hAnsi="Times New Roman" w:cs="Times New Roman"/>
                <w:noProof/>
                <w:lang w:val="en-GB"/>
              </w:rPr>
              <w:t>4.3.6 Punctuation occurrence</w:t>
            </w:r>
            <w:r>
              <w:rPr>
                <w:noProof/>
                <w:webHidden/>
              </w:rPr>
              <w:tab/>
            </w:r>
            <w:r>
              <w:rPr>
                <w:noProof/>
                <w:webHidden/>
              </w:rPr>
              <w:fldChar w:fldCharType="begin"/>
            </w:r>
            <w:r>
              <w:rPr>
                <w:noProof/>
                <w:webHidden/>
              </w:rPr>
              <w:instrText xml:space="preserve"> PAGEREF _Toc511802469 \h </w:instrText>
            </w:r>
            <w:r>
              <w:rPr>
                <w:noProof/>
                <w:webHidden/>
              </w:rPr>
            </w:r>
            <w:r>
              <w:rPr>
                <w:noProof/>
                <w:webHidden/>
              </w:rPr>
              <w:fldChar w:fldCharType="separate"/>
            </w:r>
            <w:r>
              <w:rPr>
                <w:noProof/>
                <w:webHidden/>
              </w:rPr>
              <w:t>33</w:t>
            </w:r>
            <w:r>
              <w:rPr>
                <w:noProof/>
                <w:webHidden/>
              </w:rPr>
              <w:fldChar w:fldCharType="end"/>
            </w:r>
          </w:hyperlink>
        </w:p>
        <w:p w:rsidR="007F6EED" w:rsidRDefault="007F6EED">
          <w:pPr>
            <w:pStyle w:val="Obsah1"/>
            <w:tabs>
              <w:tab w:val="left" w:pos="440"/>
              <w:tab w:val="right" w:leader="dot" w:pos="9062"/>
            </w:tabs>
            <w:rPr>
              <w:rFonts w:eastAsiaTheme="minorEastAsia"/>
              <w:noProof/>
              <w:lang w:eastAsia="cs-CZ"/>
            </w:rPr>
          </w:pPr>
          <w:hyperlink w:anchor="_Toc511802470" w:history="1">
            <w:r w:rsidRPr="00F20022">
              <w:rPr>
                <w:rStyle w:val="Hypertextovodkaz"/>
                <w:rFonts w:ascii="Times New Roman" w:hAnsi="Times New Roman" w:cs="Times New Roman"/>
                <w:noProof/>
                <w:lang w:val="en-GB"/>
              </w:rPr>
              <w:t>5.</w:t>
            </w:r>
            <w:r>
              <w:rPr>
                <w:rFonts w:eastAsiaTheme="minorEastAsia"/>
                <w:noProof/>
                <w:lang w:eastAsia="cs-CZ"/>
              </w:rPr>
              <w:tab/>
            </w:r>
            <w:r w:rsidRPr="00F20022">
              <w:rPr>
                <w:rStyle w:val="Hypertextovodkaz"/>
                <w:rFonts w:ascii="Times New Roman" w:hAnsi="Times New Roman" w:cs="Times New Roman"/>
                <w:noProof/>
                <w:lang w:val="en-GB"/>
              </w:rPr>
              <w:t>Conclusion</w:t>
            </w:r>
            <w:r>
              <w:rPr>
                <w:noProof/>
                <w:webHidden/>
              </w:rPr>
              <w:tab/>
            </w:r>
            <w:r>
              <w:rPr>
                <w:noProof/>
                <w:webHidden/>
              </w:rPr>
              <w:fldChar w:fldCharType="begin"/>
            </w:r>
            <w:r>
              <w:rPr>
                <w:noProof/>
                <w:webHidden/>
              </w:rPr>
              <w:instrText xml:space="preserve"> PAGEREF _Toc511802470 \h </w:instrText>
            </w:r>
            <w:r>
              <w:rPr>
                <w:noProof/>
                <w:webHidden/>
              </w:rPr>
            </w:r>
            <w:r>
              <w:rPr>
                <w:noProof/>
                <w:webHidden/>
              </w:rPr>
              <w:fldChar w:fldCharType="separate"/>
            </w:r>
            <w:r>
              <w:rPr>
                <w:noProof/>
                <w:webHidden/>
              </w:rPr>
              <w:t>35</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71" w:history="1">
            <w:r w:rsidRPr="00F20022">
              <w:rPr>
                <w:rStyle w:val="Hypertextovodkaz"/>
                <w:rFonts w:ascii="Times New Roman" w:hAnsi="Times New Roman" w:cs="Times New Roman"/>
                <w:noProof/>
                <w:lang w:val="en-GB"/>
              </w:rPr>
              <w:t>Bibliography</w:t>
            </w:r>
            <w:r>
              <w:rPr>
                <w:noProof/>
                <w:webHidden/>
              </w:rPr>
              <w:tab/>
            </w:r>
            <w:r>
              <w:rPr>
                <w:noProof/>
                <w:webHidden/>
              </w:rPr>
              <w:fldChar w:fldCharType="begin"/>
            </w:r>
            <w:r>
              <w:rPr>
                <w:noProof/>
                <w:webHidden/>
              </w:rPr>
              <w:instrText xml:space="preserve"> PAGEREF _Toc511802471 \h </w:instrText>
            </w:r>
            <w:r>
              <w:rPr>
                <w:noProof/>
                <w:webHidden/>
              </w:rPr>
            </w:r>
            <w:r>
              <w:rPr>
                <w:noProof/>
                <w:webHidden/>
              </w:rPr>
              <w:fldChar w:fldCharType="separate"/>
            </w:r>
            <w:r>
              <w:rPr>
                <w:noProof/>
                <w:webHidden/>
              </w:rPr>
              <w:t>36</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72" w:history="1">
            <w:r w:rsidRPr="00F20022">
              <w:rPr>
                <w:rStyle w:val="Hypertextovodkaz"/>
                <w:rFonts w:ascii="Times New Roman" w:hAnsi="Times New Roman" w:cs="Times New Roman"/>
                <w:noProof/>
                <w:lang w:val="en-GB"/>
              </w:rPr>
              <w:t>Online sources</w:t>
            </w:r>
            <w:r>
              <w:rPr>
                <w:noProof/>
                <w:webHidden/>
              </w:rPr>
              <w:tab/>
            </w:r>
            <w:r>
              <w:rPr>
                <w:noProof/>
                <w:webHidden/>
              </w:rPr>
              <w:fldChar w:fldCharType="begin"/>
            </w:r>
            <w:r>
              <w:rPr>
                <w:noProof/>
                <w:webHidden/>
              </w:rPr>
              <w:instrText xml:space="preserve"> PAGEREF _Toc511802472 \h </w:instrText>
            </w:r>
            <w:r>
              <w:rPr>
                <w:noProof/>
                <w:webHidden/>
              </w:rPr>
            </w:r>
            <w:r>
              <w:rPr>
                <w:noProof/>
                <w:webHidden/>
              </w:rPr>
              <w:fldChar w:fldCharType="separate"/>
            </w:r>
            <w:r>
              <w:rPr>
                <w:noProof/>
                <w:webHidden/>
              </w:rPr>
              <w:t>36</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73" w:history="1">
            <w:r w:rsidRPr="00F20022">
              <w:rPr>
                <w:rStyle w:val="Hypertextovodkaz"/>
                <w:noProof/>
                <w:lang w:val="en-GB"/>
              </w:rPr>
              <w:t>Appendices</w:t>
            </w:r>
            <w:r>
              <w:rPr>
                <w:noProof/>
                <w:webHidden/>
              </w:rPr>
              <w:tab/>
            </w:r>
            <w:r>
              <w:rPr>
                <w:noProof/>
                <w:webHidden/>
              </w:rPr>
              <w:fldChar w:fldCharType="begin"/>
            </w:r>
            <w:r>
              <w:rPr>
                <w:noProof/>
                <w:webHidden/>
              </w:rPr>
              <w:instrText xml:space="preserve"> PAGEREF _Toc511802473 \h </w:instrText>
            </w:r>
            <w:r>
              <w:rPr>
                <w:noProof/>
                <w:webHidden/>
              </w:rPr>
            </w:r>
            <w:r>
              <w:rPr>
                <w:noProof/>
                <w:webHidden/>
              </w:rPr>
              <w:fldChar w:fldCharType="separate"/>
            </w:r>
            <w:r>
              <w:rPr>
                <w:noProof/>
                <w:webHidden/>
              </w:rPr>
              <w:t>38</w:t>
            </w:r>
            <w:r>
              <w:rPr>
                <w:noProof/>
                <w:webHidden/>
              </w:rPr>
              <w:fldChar w:fldCharType="end"/>
            </w:r>
          </w:hyperlink>
        </w:p>
        <w:p w:rsidR="007F6EED" w:rsidRDefault="007F6EED">
          <w:pPr>
            <w:pStyle w:val="Obsah2"/>
            <w:tabs>
              <w:tab w:val="right" w:leader="dot" w:pos="9062"/>
            </w:tabs>
            <w:rPr>
              <w:rFonts w:eastAsiaTheme="minorEastAsia"/>
              <w:noProof/>
              <w:lang w:eastAsia="cs-CZ"/>
            </w:rPr>
          </w:pPr>
          <w:hyperlink w:anchor="_Toc511802474" w:history="1">
            <w:r w:rsidRPr="00F20022">
              <w:rPr>
                <w:rStyle w:val="Hypertextovodkaz"/>
                <w:rFonts w:ascii="Times New Roman" w:hAnsi="Times New Roman" w:cs="Times New Roman"/>
                <w:noProof/>
                <w:lang w:val="en-GB"/>
              </w:rPr>
              <w:t>Appendix 1: Analysed texts</w:t>
            </w:r>
            <w:r>
              <w:rPr>
                <w:noProof/>
                <w:webHidden/>
              </w:rPr>
              <w:tab/>
            </w:r>
            <w:r>
              <w:rPr>
                <w:noProof/>
                <w:webHidden/>
              </w:rPr>
              <w:fldChar w:fldCharType="begin"/>
            </w:r>
            <w:r>
              <w:rPr>
                <w:noProof/>
                <w:webHidden/>
              </w:rPr>
              <w:instrText xml:space="preserve"> PAGEREF _Toc511802474 \h </w:instrText>
            </w:r>
            <w:r>
              <w:rPr>
                <w:noProof/>
                <w:webHidden/>
              </w:rPr>
            </w:r>
            <w:r>
              <w:rPr>
                <w:noProof/>
                <w:webHidden/>
              </w:rPr>
              <w:fldChar w:fldCharType="separate"/>
            </w:r>
            <w:r>
              <w:rPr>
                <w:noProof/>
                <w:webHidden/>
              </w:rPr>
              <w:t>38</w:t>
            </w:r>
            <w:r>
              <w:rPr>
                <w:noProof/>
                <w:webHidden/>
              </w:rPr>
              <w:fldChar w:fldCharType="end"/>
            </w:r>
          </w:hyperlink>
        </w:p>
        <w:p w:rsidR="007F6EED" w:rsidRDefault="007F6EED">
          <w:pPr>
            <w:pStyle w:val="Obsah2"/>
            <w:tabs>
              <w:tab w:val="right" w:leader="dot" w:pos="9062"/>
            </w:tabs>
            <w:rPr>
              <w:rFonts w:eastAsiaTheme="minorEastAsia"/>
              <w:noProof/>
              <w:lang w:eastAsia="cs-CZ"/>
            </w:rPr>
          </w:pPr>
          <w:hyperlink w:anchor="_Toc511802475" w:history="1">
            <w:r w:rsidRPr="00F20022">
              <w:rPr>
                <w:rStyle w:val="Hypertextovodkaz"/>
                <w:rFonts w:ascii="Times New Roman" w:hAnsi="Times New Roman" w:cs="Times New Roman"/>
                <w:noProof/>
                <w:lang w:val="en-GB"/>
              </w:rPr>
              <w:t>Appendix 2: Sources of the analysed texts</w:t>
            </w:r>
            <w:r>
              <w:rPr>
                <w:noProof/>
                <w:webHidden/>
              </w:rPr>
              <w:tab/>
            </w:r>
            <w:r>
              <w:rPr>
                <w:noProof/>
                <w:webHidden/>
              </w:rPr>
              <w:fldChar w:fldCharType="begin"/>
            </w:r>
            <w:r>
              <w:rPr>
                <w:noProof/>
                <w:webHidden/>
              </w:rPr>
              <w:instrText xml:space="preserve"> PAGEREF _Toc511802475 \h </w:instrText>
            </w:r>
            <w:r>
              <w:rPr>
                <w:noProof/>
                <w:webHidden/>
              </w:rPr>
            </w:r>
            <w:r>
              <w:rPr>
                <w:noProof/>
                <w:webHidden/>
              </w:rPr>
              <w:fldChar w:fldCharType="separate"/>
            </w:r>
            <w:r>
              <w:rPr>
                <w:noProof/>
                <w:webHidden/>
              </w:rPr>
              <w:t>61</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76" w:history="1">
            <w:r w:rsidRPr="00F20022">
              <w:rPr>
                <w:rStyle w:val="Hypertextovodkaz"/>
                <w:rFonts w:ascii="Times New Roman" w:hAnsi="Times New Roman" w:cs="Times New Roman"/>
                <w:noProof/>
                <w:shd w:val="clear" w:color="auto" w:fill="FFFFFF"/>
              </w:rPr>
              <w:t>Résumé</w:t>
            </w:r>
            <w:r>
              <w:rPr>
                <w:noProof/>
                <w:webHidden/>
              </w:rPr>
              <w:tab/>
            </w:r>
            <w:r>
              <w:rPr>
                <w:noProof/>
                <w:webHidden/>
              </w:rPr>
              <w:fldChar w:fldCharType="begin"/>
            </w:r>
            <w:r>
              <w:rPr>
                <w:noProof/>
                <w:webHidden/>
              </w:rPr>
              <w:instrText xml:space="preserve"> PAGEREF _Toc511802476 \h </w:instrText>
            </w:r>
            <w:r>
              <w:rPr>
                <w:noProof/>
                <w:webHidden/>
              </w:rPr>
            </w:r>
            <w:r>
              <w:rPr>
                <w:noProof/>
                <w:webHidden/>
              </w:rPr>
              <w:fldChar w:fldCharType="separate"/>
            </w:r>
            <w:r>
              <w:rPr>
                <w:noProof/>
                <w:webHidden/>
              </w:rPr>
              <w:t>63</w:t>
            </w:r>
            <w:r>
              <w:rPr>
                <w:noProof/>
                <w:webHidden/>
              </w:rPr>
              <w:fldChar w:fldCharType="end"/>
            </w:r>
          </w:hyperlink>
        </w:p>
        <w:p w:rsidR="007F6EED" w:rsidRDefault="007F6EED">
          <w:pPr>
            <w:pStyle w:val="Obsah1"/>
            <w:tabs>
              <w:tab w:val="right" w:leader="dot" w:pos="9062"/>
            </w:tabs>
            <w:rPr>
              <w:rFonts w:eastAsiaTheme="minorEastAsia"/>
              <w:noProof/>
              <w:lang w:eastAsia="cs-CZ"/>
            </w:rPr>
          </w:pPr>
          <w:hyperlink w:anchor="_Toc511802477" w:history="1">
            <w:r w:rsidRPr="00F20022">
              <w:rPr>
                <w:rStyle w:val="Hypertextovodkaz"/>
                <w:rFonts w:ascii="Times New Roman" w:hAnsi="Times New Roman" w:cs="Times New Roman"/>
                <w:noProof/>
              </w:rPr>
              <w:t>Anotace</w:t>
            </w:r>
            <w:r>
              <w:rPr>
                <w:noProof/>
                <w:webHidden/>
              </w:rPr>
              <w:tab/>
            </w:r>
            <w:r>
              <w:rPr>
                <w:noProof/>
                <w:webHidden/>
              </w:rPr>
              <w:fldChar w:fldCharType="begin"/>
            </w:r>
            <w:r>
              <w:rPr>
                <w:noProof/>
                <w:webHidden/>
              </w:rPr>
              <w:instrText xml:space="preserve"> PAGEREF _Toc511802477 \h </w:instrText>
            </w:r>
            <w:r>
              <w:rPr>
                <w:noProof/>
                <w:webHidden/>
              </w:rPr>
            </w:r>
            <w:r>
              <w:rPr>
                <w:noProof/>
                <w:webHidden/>
              </w:rPr>
              <w:fldChar w:fldCharType="separate"/>
            </w:r>
            <w:r>
              <w:rPr>
                <w:noProof/>
                <w:webHidden/>
              </w:rPr>
              <w:t>64</w:t>
            </w:r>
            <w:r>
              <w:rPr>
                <w:noProof/>
                <w:webHidden/>
              </w:rPr>
              <w:fldChar w:fldCharType="end"/>
            </w:r>
          </w:hyperlink>
        </w:p>
        <w:p w:rsidR="00E67350" w:rsidRPr="00E009AC" w:rsidRDefault="001A187C">
          <w:pPr>
            <w:rPr>
              <w:rFonts w:ascii="Times New Roman" w:hAnsi="Times New Roman" w:cs="Times New Roman"/>
            </w:rPr>
            <w:sectPr w:rsidR="00E67350" w:rsidRPr="00E009AC">
              <w:footerReference w:type="default" r:id="rId8"/>
              <w:pgSz w:w="11906" w:h="16838"/>
              <w:pgMar w:top="1417" w:right="1417" w:bottom="1417" w:left="1417" w:header="708" w:footer="708" w:gutter="0"/>
              <w:cols w:space="708"/>
              <w:docGrid w:linePitch="360"/>
            </w:sectPr>
          </w:pPr>
          <w:r w:rsidRPr="002E01BC">
            <w:rPr>
              <w:rFonts w:ascii="Times New Roman" w:hAnsi="Times New Roman" w:cs="Times New Roman"/>
              <w:b/>
              <w:bCs/>
            </w:rPr>
            <w:fldChar w:fldCharType="end"/>
          </w:r>
        </w:p>
      </w:sdtContent>
    </w:sdt>
    <w:p w:rsidR="001A187C" w:rsidRPr="002E01BC" w:rsidRDefault="001A187C">
      <w:pPr>
        <w:rPr>
          <w:rFonts w:ascii="Times New Roman" w:hAnsi="Times New Roman" w:cs="Times New Roman"/>
          <w:sz w:val="24"/>
        </w:rPr>
      </w:pPr>
    </w:p>
    <w:p w:rsidR="001A187C" w:rsidRPr="009773E5" w:rsidRDefault="007D30D2" w:rsidP="00387F00">
      <w:pPr>
        <w:pStyle w:val="Nadpis1"/>
        <w:numPr>
          <w:ilvl w:val="0"/>
          <w:numId w:val="1"/>
        </w:numPr>
        <w:spacing w:line="360" w:lineRule="auto"/>
        <w:rPr>
          <w:rFonts w:ascii="Times New Roman" w:hAnsi="Times New Roman" w:cs="Times New Roman"/>
          <w:lang w:val="en-GB"/>
        </w:rPr>
      </w:pPr>
      <w:bookmarkStart w:id="0" w:name="_Hlk511731450"/>
      <w:bookmarkStart w:id="1" w:name="_Toc511802440"/>
      <w:r w:rsidRPr="009773E5">
        <w:rPr>
          <w:rFonts w:ascii="Times New Roman" w:hAnsi="Times New Roman" w:cs="Times New Roman"/>
          <w:lang w:val="en-GB"/>
        </w:rPr>
        <w:t>Introduction</w:t>
      </w:r>
      <w:bookmarkEnd w:id="1"/>
    </w:p>
    <w:p w:rsidR="00AB74F6" w:rsidRDefault="000F5072" w:rsidP="00AB74F6">
      <w:pPr>
        <w:spacing w:line="360" w:lineRule="auto"/>
        <w:jc w:val="both"/>
        <w:rPr>
          <w:rFonts w:ascii="Times New Roman" w:hAnsi="Times New Roman" w:cs="Times New Roman"/>
          <w:sz w:val="24"/>
          <w:lang w:val="en-GB"/>
        </w:rPr>
      </w:pPr>
      <w:r w:rsidRPr="00AB74F6">
        <w:rPr>
          <w:rFonts w:ascii="Times New Roman" w:hAnsi="Times New Roman" w:cs="Times New Roman"/>
          <w:sz w:val="24"/>
          <w:lang w:val="en-GB"/>
        </w:rPr>
        <w:t>Where there is a text, there is punctuation. The text and the punctuation coexist together and they cannot be separated. As Lukeman (2006, p. 32) shows</w:t>
      </w:r>
      <w:r w:rsidR="00AB74F6" w:rsidRPr="00AB74F6">
        <w:rPr>
          <w:rFonts w:ascii="Times New Roman" w:hAnsi="Times New Roman" w:cs="Times New Roman"/>
          <w:sz w:val="24"/>
          <w:lang w:val="en-GB"/>
        </w:rPr>
        <w:t>: “</w:t>
      </w:r>
      <w:r w:rsidR="00AB74F6" w:rsidRPr="00AB74F6">
        <w:rPr>
          <w:rFonts w:ascii="Times New Roman" w:hAnsi="Times New Roman" w:cs="Times New Roman"/>
          <w:i/>
          <w:sz w:val="24"/>
          <w:lang w:val="en-GB"/>
        </w:rPr>
        <w:t xml:space="preserve">A sentence like this without any commas makes it nearly impossible for readers to know when to pause if not when to stop </w:t>
      </w:r>
      <w:proofErr w:type="gramStart"/>
      <w:r w:rsidR="00AB74F6" w:rsidRPr="00AB74F6">
        <w:rPr>
          <w:rFonts w:ascii="Times New Roman" w:hAnsi="Times New Roman" w:cs="Times New Roman"/>
          <w:i/>
          <w:sz w:val="24"/>
          <w:lang w:val="en-GB"/>
        </w:rPr>
        <w:t>and also</w:t>
      </w:r>
      <w:proofErr w:type="gramEnd"/>
      <w:r w:rsidR="00AB74F6" w:rsidRPr="00AB74F6">
        <w:rPr>
          <w:rFonts w:ascii="Times New Roman" w:hAnsi="Times New Roman" w:cs="Times New Roman"/>
          <w:i/>
          <w:sz w:val="24"/>
          <w:lang w:val="en-GB"/>
        </w:rPr>
        <w:t xml:space="preserve"> makes them feel as if the full stop cannot come soon enough indeed should have come several moments ago.</w:t>
      </w:r>
      <w:r w:rsidR="00AB74F6" w:rsidRPr="00AB74F6">
        <w:rPr>
          <w:rFonts w:ascii="Times New Roman" w:hAnsi="Times New Roman" w:cs="Times New Roman"/>
          <w:sz w:val="24"/>
          <w:lang w:val="en-GB"/>
        </w:rPr>
        <w:t>”</w:t>
      </w:r>
      <w:r w:rsidR="00AB74F6">
        <w:rPr>
          <w:rFonts w:ascii="Times New Roman" w:hAnsi="Times New Roman" w:cs="Times New Roman"/>
          <w:sz w:val="24"/>
          <w:lang w:val="en-GB"/>
        </w:rPr>
        <w:t xml:space="preserve"> The comma is usually the</w:t>
      </w:r>
      <w:r w:rsidR="00DF6C27">
        <w:rPr>
          <w:rFonts w:ascii="Times New Roman" w:hAnsi="Times New Roman" w:cs="Times New Roman"/>
          <w:sz w:val="24"/>
          <w:lang w:val="en-GB"/>
        </w:rPr>
        <w:t xml:space="preserve"> most frequent punctuation mark</w:t>
      </w:r>
      <w:r w:rsidR="00AB74F6">
        <w:rPr>
          <w:rFonts w:ascii="Times New Roman" w:hAnsi="Times New Roman" w:cs="Times New Roman"/>
          <w:sz w:val="24"/>
          <w:lang w:val="en-GB"/>
        </w:rPr>
        <w:t xml:space="preserve">; </w:t>
      </w:r>
      <w:r w:rsidR="00DF6C27">
        <w:rPr>
          <w:rFonts w:ascii="Times New Roman" w:hAnsi="Times New Roman" w:cs="Times New Roman"/>
          <w:sz w:val="24"/>
          <w:lang w:val="en-GB"/>
        </w:rPr>
        <w:t>however, every punctuation mark</w:t>
      </w:r>
      <w:r w:rsidR="00AB74F6">
        <w:rPr>
          <w:rFonts w:ascii="Times New Roman" w:hAnsi="Times New Roman" w:cs="Times New Roman"/>
          <w:sz w:val="24"/>
          <w:lang w:val="en-GB"/>
        </w:rPr>
        <w:t xml:space="preserve"> is important and has its own function and place in a sentence.</w:t>
      </w:r>
    </w:p>
    <w:p w:rsidR="007D30D2" w:rsidRDefault="00AB74F6" w:rsidP="00AB74F6">
      <w:pPr>
        <w:spacing w:line="360" w:lineRule="auto"/>
        <w:jc w:val="both"/>
        <w:rPr>
          <w:rFonts w:ascii="Times New Roman" w:hAnsi="Times New Roman" w:cs="Times New Roman"/>
          <w:sz w:val="24"/>
          <w:lang w:val="en-GB"/>
        </w:rPr>
      </w:pPr>
      <w:r>
        <w:rPr>
          <w:rFonts w:ascii="Times New Roman" w:hAnsi="Times New Roman" w:cs="Times New Roman"/>
          <w:sz w:val="24"/>
          <w:lang w:val="en-GB"/>
        </w:rPr>
        <w:t>According to Lukeman (2006, p. v), full stop is a red light, comma is the speed bump, semicolon the bridge, colon the magician, and dash and brackets are the interrupter and the adviser.</w:t>
      </w:r>
    </w:p>
    <w:p w:rsidR="00AB74F6" w:rsidRDefault="00AB74F6" w:rsidP="00AB74F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object of this bachelor thesis is to focus on the rules and conventions of punctuation. </w:t>
      </w:r>
      <w:r w:rsidR="00425DDF">
        <w:rPr>
          <w:rFonts w:ascii="Times New Roman" w:hAnsi="Times New Roman" w:cs="Times New Roman"/>
          <w:sz w:val="24"/>
          <w:lang w:val="en-GB"/>
        </w:rPr>
        <w:t xml:space="preserve">The theoretical part will deal with some authors’ opinions and statements about the rules and conventions of punctuation usage. It will compare their ideas and will offer an overview of the rules and conventions. </w:t>
      </w:r>
    </w:p>
    <w:p w:rsidR="007D30D2" w:rsidRPr="00387F00" w:rsidRDefault="00425DDF" w:rsidP="00E009AC">
      <w:pPr>
        <w:spacing w:line="360" w:lineRule="auto"/>
        <w:jc w:val="both"/>
        <w:rPr>
          <w:lang w:val="en-GB"/>
        </w:rPr>
      </w:pPr>
      <w:r>
        <w:rPr>
          <w:rFonts w:ascii="Times New Roman" w:hAnsi="Times New Roman" w:cs="Times New Roman"/>
          <w:sz w:val="24"/>
          <w:lang w:val="en-GB"/>
        </w:rPr>
        <w:t xml:space="preserve">In the practical part, examples of informal and formal English texts will be analysed. The expectation is to find differences in the usage of individual punctuation </w:t>
      </w:r>
      <w:r w:rsidR="00DF6C27">
        <w:rPr>
          <w:rFonts w:ascii="Times New Roman" w:hAnsi="Times New Roman" w:cs="Times New Roman"/>
          <w:sz w:val="24"/>
          <w:lang w:val="en-GB"/>
        </w:rPr>
        <w:t>marks</w:t>
      </w:r>
      <w:r>
        <w:rPr>
          <w:rFonts w:ascii="Times New Roman" w:hAnsi="Times New Roman" w:cs="Times New Roman"/>
          <w:sz w:val="24"/>
          <w:lang w:val="en-GB"/>
        </w:rPr>
        <w:t xml:space="preserve">. The </w:t>
      </w:r>
      <w:proofErr w:type="gramStart"/>
      <w:r>
        <w:rPr>
          <w:rFonts w:ascii="Times New Roman" w:hAnsi="Times New Roman" w:cs="Times New Roman"/>
          <w:sz w:val="24"/>
          <w:lang w:val="en-GB"/>
        </w:rPr>
        <w:t>main focus</w:t>
      </w:r>
      <w:proofErr w:type="gramEnd"/>
      <w:r>
        <w:rPr>
          <w:rFonts w:ascii="Times New Roman" w:hAnsi="Times New Roman" w:cs="Times New Roman"/>
          <w:sz w:val="24"/>
          <w:lang w:val="en-GB"/>
        </w:rPr>
        <w:t xml:space="preserve"> will be on the comparison of the analyses’ outcomes from both informal and formal texts. </w:t>
      </w:r>
      <w:r w:rsidR="00E009AC">
        <w:rPr>
          <w:rFonts w:ascii="Times New Roman" w:hAnsi="Times New Roman" w:cs="Times New Roman"/>
          <w:sz w:val="24"/>
          <w:lang w:val="en-GB"/>
        </w:rPr>
        <w:t xml:space="preserve">As example of the informal text, informal personal </w:t>
      </w:r>
      <w:r w:rsidR="00DF6C27">
        <w:rPr>
          <w:rFonts w:ascii="Times New Roman" w:hAnsi="Times New Roman" w:cs="Times New Roman"/>
          <w:sz w:val="24"/>
          <w:lang w:val="en-GB"/>
        </w:rPr>
        <w:t xml:space="preserve">texts </w:t>
      </w:r>
      <w:r w:rsidR="00E009AC">
        <w:rPr>
          <w:rFonts w:ascii="Times New Roman" w:hAnsi="Times New Roman" w:cs="Times New Roman"/>
          <w:sz w:val="24"/>
          <w:lang w:val="en-GB"/>
        </w:rPr>
        <w:t>on the website Teenhelp.org were chosen. A</w:t>
      </w:r>
      <w:r w:rsidR="00DB2598">
        <w:rPr>
          <w:rFonts w:ascii="Times New Roman" w:hAnsi="Times New Roman" w:cs="Times New Roman"/>
          <w:sz w:val="24"/>
          <w:lang w:val="en-GB"/>
        </w:rPr>
        <w:t>nd a</w:t>
      </w:r>
      <w:r w:rsidR="00E009AC">
        <w:rPr>
          <w:rFonts w:ascii="Times New Roman" w:hAnsi="Times New Roman" w:cs="Times New Roman"/>
          <w:sz w:val="24"/>
          <w:lang w:val="en-GB"/>
        </w:rPr>
        <w:t xml:space="preserve">s example of the formal text, formal internet newspapers’ articles on the website Theguardian.com were chosen. </w:t>
      </w:r>
      <w:bookmarkEnd w:id="0"/>
      <w:r w:rsidR="007D30D2" w:rsidRPr="00387F00">
        <w:rPr>
          <w:lang w:val="en-GB"/>
        </w:rPr>
        <w:br w:type="page"/>
      </w:r>
    </w:p>
    <w:p w:rsidR="007D30D2" w:rsidRPr="009773E5" w:rsidRDefault="007D30D2" w:rsidP="007D30D2">
      <w:pPr>
        <w:pStyle w:val="Nadpis1"/>
        <w:rPr>
          <w:rFonts w:ascii="Times New Roman" w:hAnsi="Times New Roman" w:cs="Times New Roman"/>
          <w:lang w:val="en-GB"/>
        </w:rPr>
      </w:pPr>
      <w:bookmarkStart w:id="2" w:name="_Toc511802441"/>
      <w:r w:rsidRPr="009773E5">
        <w:rPr>
          <w:rFonts w:ascii="Times New Roman" w:hAnsi="Times New Roman" w:cs="Times New Roman"/>
          <w:lang w:val="en-GB"/>
        </w:rPr>
        <w:lastRenderedPageBreak/>
        <w:t>THEORETICAL PART</w:t>
      </w:r>
      <w:bookmarkEnd w:id="2"/>
    </w:p>
    <w:p w:rsidR="007D30D2" w:rsidRPr="009773E5" w:rsidRDefault="007D30D2" w:rsidP="007D30D2">
      <w:pPr>
        <w:rPr>
          <w:rFonts w:ascii="Times New Roman" w:hAnsi="Times New Roman" w:cs="Times New Roman"/>
          <w:lang w:val="en-GB"/>
        </w:rPr>
      </w:pPr>
    </w:p>
    <w:p w:rsidR="007D30D2" w:rsidRPr="009773E5" w:rsidRDefault="0069548B" w:rsidP="001D37A1">
      <w:pPr>
        <w:pStyle w:val="Nadpis1"/>
        <w:numPr>
          <w:ilvl w:val="0"/>
          <w:numId w:val="1"/>
        </w:numPr>
        <w:spacing w:line="360" w:lineRule="auto"/>
        <w:rPr>
          <w:rFonts w:ascii="Times New Roman" w:hAnsi="Times New Roman" w:cs="Times New Roman"/>
          <w:lang w:val="en-GB"/>
        </w:rPr>
      </w:pPr>
      <w:bookmarkStart w:id="3" w:name="_Hlk508011900"/>
      <w:bookmarkStart w:id="4" w:name="_Toc511802442"/>
      <w:r w:rsidRPr="009773E5">
        <w:rPr>
          <w:rFonts w:ascii="Times New Roman" w:hAnsi="Times New Roman" w:cs="Times New Roman"/>
          <w:lang w:val="en-GB"/>
        </w:rPr>
        <w:t>P</w:t>
      </w:r>
      <w:r w:rsidR="00914E78" w:rsidRPr="009773E5">
        <w:rPr>
          <w:rFonts w:ascii="Times New Roman" w:hAnsi="Times New Roman" w:cs="Times New Roman"/>
          <w:lang w:val="en-GB"/>
        </w:rPr>
        <w:t>unctuation</w:t>
      </w:r>
      <w:r w:rsidRPr="009773E5">
        <w:rPr>
          <w:rFonts w:ascii="Times New Roman" w:hAnsi="Times New Roman" w:cs="Times New Roman"/>
          <w:lang w:val="en-GB"/>
        </w:rPr>
        <w:t xml:space="preserve"> </w:t>
      </w:r>
      <w:r w:rsidR="00DF6C27">
        <w:rPr>
          <w:rFonts w:ascii="Times New Roman" w:hAnsi="Times New Roman" w:cs="Times New Roman"/>
          <w:lang w:val="en-GB"/>
        </w:rPr>
        <w:t>mark</w:t>
      </w:r>
      <w:r w:rsidRPr="009773E5">
        <w:rPr>
          <w:rFonts w:ascii="Times New Roman" w:hAnsi="Times New Roman" w:cs="Times New Roman"/>
          <w:lang w:val="en-GB"/>
        </w:rPr>
        <w:t>s</w:t>
      </w:r>
      <w:bookmarkEnd w:id="4"/>
    </w:p>
    <w:p w:rsidR="00E922AC" w:rsidRPr="009773E5" w:rsidRDefault="00BF29E2" w:rsidP="001D37A1">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Ronald Carter and Michael McCarthy (2006, p. 838) state that </w:t>
      </w:r>
      <w:r w:rsidR="003659F0" w:rsidRPr="009773E5">
        <w:rPr>
          <w:rFonts w:ascii="Times New Roman" w:hAnsi="Times New Roman" w:cs="Times New Roman"/>
          <w:sz w:val="24"/>
          <w:lang w:val="en-GB"/>
        </w:rPr>
        <w:t>punctuation “</w:t>
      </w:r>
      <w:r w:rsidRPr="009773E5">
        <w:rPr>
          <w:rFonts w:ascii="Times New Roman" w:hAnsi="Times New Roman" w:cs="Times New Roman"/>
          <w:i/>
          <w:sz w:val="24"/>
          <w:lang w:val="en-GB"/>
        </w:rPr>
        <w:t>exist</w:t>
      </w:r>
      <w:r w:rsidR="003659F0" w:rsidRPr="009773E5">
        <w:rPr>
          <w:rFonts w:ascii="Times New Roman" w:hAnsi="Times New Roman" w:cs="Times New Roman"/>
          <w:i/>
          <w:sz w:val="24"/>
          <w:lang w:val="en-GB"/>
        </w:rPr>
        <w:t xml:space="preserve"> </w:t>
      </w:r>
      <w:r w:rsidR="003659F0" w:rsidRPr="009773E5">
        <w:rPr>
          <w:rFonts w:ascii="Times New Roman" w:hAnsi="Times New Roman" w:cs="Times New Roman"/>
          <w:sz w:val="24"/>
          <w:lang w:val="en-GB"/>
        </w:rPr>
        <w:t>[in written language]</w:t>
      </w:r>
      <w:r w:rsidRPr="009773E5">
        <w:rPr>
          <w:rFonts w:ascii="Times New Roman" w:hAnsi="Times New Roman" w:cs="Times New Roman"/>
          <w:i/>
          <w:sz w:val="24"/>
          <w:lang w:val="en-GB"/>
        </w:rPr>
        <w:t xml:space="preserve"> </w:t>
      </w:r>
      <w:proofErr w:type="gramStart"/>
      <w:r w:rsidRPr="009773E5">
        <w:rPr>
          <w:rFonts w:ascii="Times New Roman" w:hAnsi="Times New Roman" w:cs="Times New Roman"/>
          <w:i/>
          <w:sz w:val="24"/>
          <w:lang w:val="en-GB"/>
        </w:rPr>
        <w:t>in order to</w:t>
      </w:r>
      <w:proofErr w:type="gramEnd"/>
      <w:r w:rsidRPr="009773E5">
        <w:rPr>
          <w:rFonts w:ascii="Times New Roman" w:hAnsi="Times New Roman" w:cs="Times New Roman"/>
          <w:i/>
          <w:sz w:val="24"/>
          <w:lang w:val="en-GB"/>
        </w:rPr>
        <w:t xml:space="preserve"> indicate the boundaries of grammatical units and to indicate </w:t>
      </w:r>
      <w:r w:rsidR="003659F0" w:rsidRPr="009773E5">
        <w:rPr>
          <w:rFonts w:ascii="Times New Roman" w:hAnsi="Times New Roman" w:cs="Times New Roman"/>
          <w:i/>
          <w:sz w:val="24"/>
          <w:lang w:val="en-GB"/>
        </w:rPr>
        <w:t>grammatical information that is marked in spoken language by means of intonation, pitch etc.</w:t>
      </w:r>
      <w:r w:rsidR="003659F0" w:rsidRPr="009773E5">
        <w:rPr>
          <w:rFonts w:ascii="Times New Roman" w:hAnsi="Times New Roman" w:cs="Times New Roman"/>
          <w:sz w:val="24"/>
          <w:lang w:val="en-GB"/>
        </w:rPr>
        <w:t xml:space="preserve">”. </w:t>
      </w:r>
      <w:r w:rsidR="00253334" w:rsidRPr="009773E5">
        <w:rPr>
          <w:rFonts w:ascii="Times New Roman" w:hAnsi="Times New Roman" w:cs="Times New Roman"/>
          <w:sz w:val="24"/>
          <w:lang w:val="en-GB"/>
        </w:rPr>
        <w:t>There are many punctuation marks</w:t>
      </w:r>
      <w:r w:rsidR="003659F0" w:rsidRPr="009773E5">
        <w:rPr>
          <w:rFonts w:ascii="Times New Roman" w:hAnsi="Times New Roman" w:cs="Times New Roman"/>
          <w:sz w:val="24"/>
          <w:lang w:val="en-GB"/>
        </w:rPr>
        <w:t xml:space="preserve"> used in English – s</w:t>
      </w:r>
      <w:r w:rsidR="001D37A1" w:rsidRPr="009773E5">
        <w:rPr>
          <w:rFonts w:ascii="Times New Roman" w:hAnsi="Times New Roman" w:cs="Times New Roman"/>
          <w:sz w:val="24"/>
          <w:lang w:val="en-GB"/>
        </w:rPr>
        <w:t>uch as full stop</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comma</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question mark</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exclamation mark</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colon</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semicolon</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apostrophe</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quotation marks</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hyphen</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dash</w:t>
      </w:r>
      <w:r w:rsidR="00AD3043" w:rsidRPr="009773E5">
        <w:rPr>
          <w:rFonts w:ascii="Times New Roman" w:hAnsi="Times New Roman" w:cs="Times New Roman"/>
          <w:sz w:val="24"/>
          <w:lang w:val="en-GB"/>
        </w:rPr>
        <w:t xml:space="preserve"> (–)</w:t>
      </w:r>
      <w:r w:rsidR="001D37A1" w:rsidRPr="009773E5">
        <w:rPr>
          <w:rFonts w:ascii="Times New Roman" w:hAnsi="Times New Roman" w:cs="Times New Roman"/>
          <w:sz w:val="24"/>
          <w:lang w:val="en-GB"/>
        </w:rPr>
        <w:t>, brackets</w:t>
      </w:r>
      <w:r w:rsidR="00AD3043" w:rsidRPr="009773E5">
        <w:rPr>
          <w:rFonts w:ascii="Times New Roman" w:hAnsi="Times New Roman" w:cs="Times New Roman"/>
          <w:sz w:val="24"/>
          <w:lang w:val="en-GB"/>
        </w:rPr>
        <w:t xml:space="preserve"> ()</w:t>
      </w:r>
      <w:r w:rsidR="00D504EE" w:rsidRPr="009773E5">
        <w:rPr>
          <w:rFonts w:ascii="Times New Roman" w:hAnsi="Times New Roman" w:cs="Times New Roman"/>
          <w:sz w:val="24"/>
          <w:lang w:val="en-GB"/>
        </w:rPr>
        <w:t>,</w:t>
      </w:r>
      <w:r w:rsidR="001D37A1" w:rsidRPr="009773E5">
        <w:rPr>
          <w:rFonts w:ascii="Times New Roman" w:hAnsi="Times New Roman" w:cs="Times New Roman"/>
          <w:sz w:val="24"/>
          <w:lang w:val="en-GB"/>
        </w:rPr>
        <w:t xml:space="preserve"> ellipsis</w:t>
      </w:r>
      <w:r w:rsidR="00AD3043" w:rsidRPr="009773E5">
        <w:rPr>
          <w:rFonts w:ascii="Times New Roman" w:hAnsi="Times New Roman" w:cs="Times New Roman"/>
          <w:sz w:val="24"/>
          <w:lang w:val="en-GB"/>
        </w:rPr>
        <w:t xml:space="preserve"> (…)</w:t>
      </w:r>
      <w:r w:rsidR="00D504EE" w:rsidRPr="009773E5">
        <w:rPr>
          <w:rFonts w:ascii="Times New Roman" w:hAnsi="Times New Roman" w:cs="Times New Roman"/>
          <w:sz w:val="24"/>
          <w:lang w:val="en-GB"/>
        </w:rPr>
        <w:t xml:space="preserve"> or slash (/)</w:t>
      </w:r>
      <w:r w:rsidR="001D37A1" w:rsidRPr="009773E5">
        <w:rPr>
          <w:rFonts w:ascii="Times New Roman" w:hAnsi="Times New Roman" w:cs="Times New Roman"/>
          <w:sz w:val="24"/>
          <w:lang w:val="en-GB"/>
        </w:rPr>
        <w:t xml:space="preserve">. </w:t>
      </w:r>
      <w:r w:rsidR="009206CF" w:rsidRPr="009773E5">
        <w:rPr>
          <w:rFonts w:ascii="Times New Roman" w:hAnsi="Times New Roman" w:cs="Times New Roman"/>
          <w:sz w:val="24"/>
          <w:lang w:val="en-GB"/>
        </w:rPr>
        <w:t xml:space="preserve">They are all </w:t>
      </w:r>
      <w:r w:rsidR="00210B5D" w:rsidRPr="009773E5">
        <w:rPr>
          <w:rFonts w:ascii="Times New Roman" w:hAnsi="Times New Roman" w:cs="Times New Roman"/>
          <w:sz w:val="24"/>
          <w:lang w:val="en-GB"/>
        </w:rPr>
        <w:t>used in a slightly different technique</w:t>
      </w:r>
      <w:r w:rsidR="009206CF" w:rsidRPr="009773E5">
        <w:rPr>
          <w:rFonts w:ascii="Times New Roman" w:hAnsi="Times New Roman" w:cs="Times New Roman"/>
          <w:sz w:val="24"/>
          <w:lang w:val="en-GB"/>
        </w:rPr>
        <w:t xml:space="preserve"> and they all have a different function in a sentence. </w:t>
      </w:r>
    </w:p>
    <w:p w:rsidR="00253334" w:rsidRPr="009773E5" w:rsidRDefault="003659F0" w:rsidP="001D37A1">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Charles Butler (in Partridge, 1960, p. 3) divides punctuation</w:t>
      </w:r>
      <w:r w:rsidR="00DF6C27" w:rsidRPr="00DF6C27">
        <w:rPr>
          <w:rFonts w:ascii="Times New Roman" w:hAnsi="Times New Roman" w:cs="Times New Roman"/>
          <w:sz w:val="24"/>
          <w:lang w:val="en-GB"/>
        </w:rPr>
        <w:t xml:space="preserve"> </w:t>
      </w:r>
      <w:r w:rsidR="00DF6C27">
        <w:rPr>
          <w:rFonts w:ascii="Times New Roman" w:hAnsi="Times New Roman" w:cs="Times New Roman"/>
          <w:sz w:val="24"/>
          <w:lang w:val="en-GB"/>
        </w:rPr>
        <w:t>marks</w:t>
      </w:r>
      <w:r w:rsidR="00DF6C27"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into prim</w:t>
      </w:r>
      <w:r w:rsidR="00DF6C27">
        <w:rPr>
          <w:rFonts w:ascii="Times New Roman" w:hAnsi="Times New Roman" w:cs="Times New Roman"/>
          <w:sz w:val="24"/>
          <w:lang w:val="en-GB"/>
        </w:rPr>
        <w:t>ary and secondary. Primary mark</w:t>
      </w:r>
      <w:r w:rsidR="00210B5D" w:rsidRPr="009773E5">
        <w:rPr>
          <w:rFonts w:ascii="Times New Roman" w:hAnsi="Times New Roman" w:cs="Times New Roman"/>
          <w:sz w:val="24"/>
          <w:lang w:val="en-GB"/>
        </w:rPr>
        <w:t>s are full stop</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comma</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colon</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xml:space="preserve"> and semicolon</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question mark</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exclamation mark</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xml:space="preserve"> and brackets</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 xml:space="preserve">. Whereas secondary </w:t>
      </w:r>
      <w:r w:rsidR="00DF6C27">
        <w:rPr>
          <w:rFonts w:ascii="Times New Roman" w:hAnsi="Times New Roman" w:cs="Times New Roman"/>
          <w:sz w:val="24"/>
          <w:lang w:val="en-GB"/>
        </w:rPr>
        <w:t>mark</w:t>
      </w:r>
      <w:r w:rsidR="00210B5D" w:rsidRPr="009773E5">
        <w:rPr>
          <w:rFonts w:ascii="Times New Roman" w:hAnsi="Times New Roman" w:cs="Times New Roman"/>
          <w:sz w:val="24"/>
          <w:lang w:val="en-GB"/>
        </w:rPr>
        <w:t>s are apostrophe</w:t>
      </w:r>
      <w:r w:rsidR="00F546D5" w:rsidRPr="009773E5">
        <w:rPr>
          <w:rFonts w:ascii="Times New Roman" w:hAnsi="Times New Roman" w:cs="Times New Roman"/>
          <w:sz w:val="24"/>
          <w:lang w:val="en-GB"/>
        </w:rPr>
        <w:t xml:space="preserve"> (‘)</w:t>
      </w:r>
      <w:r w:rsidR="00210B5D" w:rsidRPr="009773E5">
        <w:rPr>
          <w:rFonts w:ascii="Times New Roman" w:hAnsi="Times New Roman" w:cs="Times New Roman"/>
          <w:sz w:val="24"/>
          <w:lang w:val="en-GB"/>
        </w:rPr>
        <w:t>,</w:t>
      </w:r>
      <w:r w:rsidR="00DB5C74" w:rsidRPr="009773E5">
        <w:rPr>
          <w:rFonts w:ascii="Times New Roman" w:hAnsi="Times New Roman" w:cs="Times New Roman"/>
          <w:sz w:val="24"/>
          <w:lang w:val="en-GB"/>
        </w:rPr>
        <w:t xml:space="preserve"> dash</w:t>
      </w:r>
      <w:r w:rsidR="00F546D5" w:rsidRPr="009773E5">
        <w:rPr>
          <w:rFonts w:ascii="Times New Roman" w:hAnsi="Times New Roman" w:cs="Times New Roman"/>
          <w:sz w:val="24"/>
          <w:lang w:val="en-GB"/>
        </w:rPr>
        <w:t xml:space="preserve"> (–)</w:t>
      </w:r>
      <w:r w:rsidR="00DB5C74" w:rsidRPr="009773E5">
        <w:rPr>
          <w:rFonts w:ascii="Times New Roman" w:hAnsi="Times New Roman" w:cs="Times New Roman"/>
          <w:sz w:val="24"/>
          <w:lang w:val="en-GB"/>
        </w:rPr>
        <w:t>, hyphen</w:t>
      </w:r>
      <w:r w:rsidR="00F546D5" w:rsidRPr="009773E5">
        <w:rPr>
          <w:rFonts w:ascii="Times New Roman" w:hAnsi="Times New Roman" w:cs="Times New Roman"/>
          <w:sz w:val="24"/>
          <w:lang w:val="en-GB"/>
        </w:rPr>
        <w:t xml:space="preserve"> (-)</w:t>
      </w:r>
      <w:r w:rsidR="00DB5C74" w:rsidRPr="009773E5">
        <w:rPr>
          <w:rFonts w:ascii="Times New Roman" w:hAnsi="Times New Roman" w:cs="Times New Roman"/>
          <w:sz w:val="24"/>
          <w:lang w:val="en-GB"/>
        </w:rPr>
        <w:t xml:space="preserve"> and ellipsis</w:t>
      </w:r>
      <w:r w:rsidR="00F546D5" w:rsidRPr="009773E5">
        <w:rPr>
          <w:rFonts w:ascii="Times New Roman" w:hAnsi="Times New Roman" w:cs="Times New Roman"/>
          <w:sz w:val="24"/>
          <w:lang w:val="en-GB"/>
        </w:rPr>
        <w:t xml:space="preserve"> (...)</w:t>
      </w:r>
      <w:r w:rsidR="00DB5C74" w:rsidRPr="009773E5">
        <w:rPr>
          <w:rFonts w:ascii="Times New Roman" w:hAnsi="Times New Roman" w:cs="Times New Roman"/>
          <w:sz w:val="24"/>
          <w:lang w:val="en-GB"/>
        </w:rPr>
        <w:t>.</w:t>
      </w:r>
    </w:p>
    <w:p w:rsidR="00B42A69" w:rsidRPr="009773E5" w:rsidRDefault="00B42A69" w:rsidP="001D37A1">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While Lindley Murray (in Partridge, 1960, p. 4) says punctuation is to mark </w:t>
      </w:r>
      <w:r w:rsidR="0038213D" w:rsidRPr="009773E5">
        <w:rPr>
          <w:rFonts w:ascii="Times New Roman" w:hAnsi="Times New Roman" w:cs="Times New Roman"/>
          <w:sz w:val="24"/>
          <w:lang w:val="en-GB"/>
        </w:rPr>
        <w:t xml:space="preserve">the pauses of the spoken language in the written one, A Practical Printer (also in Partridge, 1960, p. 4) opposes. It says that the voice of an intelligent </w:t>
      </w:r>
      <w:r w:rsidR="00DF6C27">
        <w:rPr>
          <w:rFonts w:ascii="Times New Roman" w:hAnsi="Times New Roman" w:cs="Times New Roman"/>
          <w:sz w:val="24"/>
          <w:lang w:val="en-GB"/>
        </w:rPr>
        <w:t>reader ignores some of the mark</w:t>
      </w:r>
      <w:r w:rsidR="0038213D" w:rsidRPr="009773E5">
        <w:rPr>
          <w:rFonts w:ascii="Times New Roman" w:hAnsi="Times New Roman" w:cs="Times New Roman"/>
          <w:sz w:val="24"/>
          <w:lang w:val="en-GB"/>
        </w:rPr>
        <w:t>s and pauses at other place</w:t>
      </w:r>
      <w:r w:rsidR="00DF6C27">
        <w:rPr>
          <w:rFonts w:ascii="Times New Roman" w:hAnsi="Times New Roman" w:cs="Times New Roman"/>
          <w:sz w:val="24"/>
          <w:lang w:val="en-GB"/>
        </w:rPr>
        <w:t>s than where there are the mark</w:t>
      </w:r>
      <w:r w:rsidR="0038213D" w:rsidRPr="009773E5">
        <w:rPr>
          <w:rFonts w:ascii="Times New Roman" w:hAnsi="Times New Roman" w:cs="Times New Roman"/>
          <w:sz w:val="24"/>
          <w:lang w:val="en-GB"/>
        </w:rPr>
        <w:t xml:space="preserve">s. </w:t>
      </w:r>
    </w:p>
    <w:p w:rsidR="00F21F85" w:rsidRPr="009773E5" w:rsidRDefault="00F21F85" w:rsidP="001D37A1">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It is essential to state that there are punctuation rules and conventions. Rules are to be followed at any times whereas conventions allow differences in usage (Carter, McCarthy, 2006, p. 838).</w:t>
      </w:r>
    </w:p>
    <w:p w:rsidR="004F3F5F" w:rsidRDefault="004F3F5F" w:rsidP="001D37A1">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Webster’s New International Dictionary (in Partridge, 1960, p. 95) divides punctuation into open and c</w:t>
      </w:r>
      <w:r w:rsidR="00FD099A">
        <w:rPr>
          <w:rFonts w:ascii="Times New Roman" w:hAnsi="Times New Roman" w:cs="Times New Roman"/>
          <w:sz w:val="24"/>
          <w:lang w:val="en-GB"/>
        </w:rPr>
        <w:t>lose. It is close when the mark</w:t>
      </w:r>
      <w:r w:rsidRPr="009773E5">
        <w:rPr>
          <w:rFonts w:ascii="Times New Roman" w:hAnsi="Times New Roman" w:cs="Times New Roman"/>
          <w:sz w:val="24"/>
          <w:lang w:val="en-GB"/>
        </w:rPr>
        <w:t>s are used freely to mark the separation and grouping of phrases, clauses or other sentence elements. Close punctuation makes the writing clear and precise. However, in o</w:t>
      </w:r>
      <w:r w:rsidR="00FD099A">
        <w:rPr>
          <w:rFonts w:ascii="Times New Roman" w:hAnsi="Times New Roman" w:cs="Times New Roman"/>
          <w:sz w:val="24"/>
          <w:lang w:val="en-GB"/>
        </w:rPr>
        <w:t>pen punctuation, one omits mark</w:t>
      </w:r>
      <w:r w:rsidRPr="009773E5">
        <w:rPr>
          <w:rFonts w:ascii="Times New Roman" w:hAnsi="Times New Roman" w:cs="Times New Roman"/>
          <w:sz w:val="24"/>
          <w:lang w:val="en-GB"/>
        </w:rPr>
        <w:t>s where it is possible</w:t>
      </w:r>
      <w:r w:rsidR="00283BF6" w:rsidRPr="009773E5">
        <w:rPr>
          <w:rFonts w:ascii="Times New Roman" w:hAnsi="Times New Roman" w:cs="Times New Roman"/>
          <w:sz w:val="24"/>
          <w:lang w:val="en-GB"/>
        </w:rPr>
        <w:t>, therefore, it can be less clear. This is used, for example, when writing addresses nowadays.</w:t>
      </w:r>
    </w:p>
    <w:p w:rsidR="00941217" w:rsidRPr="003D212D" w:rsidRDefault="00941217" w:rsidP="001D37A1">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Quirk and collective (1985, p. 1610-1611) state that punctuation has two functions or purposes. One is to separate and the other is to specify. </w:t>
      </w:r>
      <w:r w:rsidR="003D212D">
        <w:rPr>
          <w:rFonts w:ascii="Times New Roman" w:hAnsi="Times New Roman" w:cs="Times New Roman"/>
          <w:sz w:val="24"/>
          <w:lang w:val="en-GB"/>
        </w:rPr>
        <w:t>‘</w:t>
      </w:r>
      <w:r>
        <w:rPr>
          <w:rFonts w:ascii="Times New Roman" w:hAnsi="Times New Roman" w:cs="Times New Roman"/>
          <w:sz w:val="24"/>
          <w:lang w:val="en-GB"/>
        </w:rPr>
        <w:t>Separation</w:t>
      </w:r>
      <w:r w:rsidR="003D212D">
        <w:rPr>
          <w:rFonts w:ascii="Times New Roman" w:hAnsi="Times New Roman" w:cs="Times New Roman"/>
          <w:sz w:val="24"/>
          <w:lang w:val="en-GB"/>
        </w:rPr>
        <w:t>’</w:t>
      </w:r>
      <w:r>
        <w:rPr>
          <w:rFonts w:ascii="Times New Roman" w:hAnsi="Times New Roman" w:cs="Times New Roman"/>
          <w:sz w:val="24"/>
          <w:lang w:val="en-GB"/>
        </w:rPr>
        <w:t xml:space="preserve"> is divided into successive and included units. ‘Successive units’ means that for example two words are separated by a comma. ‘Included units’ means that for example a parenthetic clause is put between two commas.</w:t>
      </w:r>
      <w:r w:rsidR="003D212D">
        <w:rPr>
          <w:rFonts w:ascii="Times New Roman" w:hAnsi="Times New Roman" w:cs="Times New Roman"/>
          <w:sz w:val="24"/>
          <w:lang w:val="en-GB"/>
        </w:rPr>
        <w:t xml:space="preserve"> And finally, ‘specification’</w:t>
      </w:r>
      <w:r>
        <w:rPr>
          <w:rFonts w:ascii="Times New Roman" w:hAnsi="Times New Roman" w:cs="Times New Roman"/>
          <w:sz w:val="24"/>
          <w:lang w:val="en-GB"/>
        </w:rPr>
        <w:t xml:space="preserve"> </w:t>
      </w:r>
      <w:r w:rsidR="003D212D">
        <w:rPr>
          <w:rFonts w:ascii="Times New Roman" w:hAnsi="Times New Roman" w:cs="Times New Roman"/>
          <w:sz w:val="24"/>
          <w:lang w:val="en-GB"/>
        </w:rPr>
        <w:t>is the additional</w:t>
      </w:r>
      <w:r w:rsidR="00FD099A">
        <w:rPr>
          <w:rFonts w:ascii="Times New Roman" w:hAnsi="Times New Roman" w:cs="Times New Roman"/>
          <w:sz w:val="24"/>
          <w:lang w:val="en-GB"/>
        </w:rPr>
        <w:t xml:space="preserve"> function of a punctuation mark</w:t>
      </w:r>
      <w:r w:rsidR="003D212D">
        <w:rPr>
          <w:rFonts w:ascii="Times New Roman" w:hAnsi="Times New Roman" w:cs="Times New Roman"/>
          <w:sz w:val="24"/>
          <w:lang w:val="en-GB"/>
        </w:rPr>
        <w:t>. For example</w:t>
      </w:r>
      <w:r w:rsidR="007B2F28">
        <w:rPr>
          <w:rFonts w:ascii="Times New Roman" w:hAnsi="Times New Roman" w:cs="Times New Roman"/>
          <w:sz w:val="24"/>
          <w:lang w:val="en-GB"/>
        </w:rPr>
        <w:t>,</w:t>
      </w:r>
      <w:r w:rsidR="003D212D">
        <w:rPr>
          <w:rFonts w:ascii="Times New Roman" w:hAnsi="Times New Roman" w:cs="Times New Roman"/>
          <w:sz w:val="24"/>
          <w:lang w:val="en-GB"/>
        </w:rPr>
        <w:t xml:space="preserve"> the </w:t>
      </w:r>
      <w:r w:rsidR="003D212D">
        <w:rPr>
          <w:rFonts w:ascii="Times New Roman" w:hAnsi="Times New Roman" w:cs="Times New Roman"/>
          <w:sz w:val="24"/>
          <w:lang w:val="en-GB"/>
        </w:rPr>
        <w:lastRenderedPageBreak/>
        <w:t xml:space="preserve">apostrophe in </w:t>
      </w:r>
      <w:r w:rsidR="003D212D">
        <w:rPr>
          <w:rFonts w:ascii="Times New Roman" w:hAnsi="Times New Roman" w:cs="Times New Roman"/>
          <w:i/>
          <w:sz w:val="24"/>
          <w:lang w:val="en-GB"/>
        </w:rPr>
        <w:t xml:space="preserve">the </w:t>
      </w:r>
      <w:proofErr w:type="gramStart"/>
      <w:r w:rsidR="003D212D" w:rsidRPr="003D212D">
        <w:rPr>
          <w:rFonts w:ascii="Times New Roman" w:hAnsi="Times New Roman" w:cs="Times New Roman"/>
          <w:i/>
          <w:sz w:val="24"/>
          <w:lang w:val="en-GB"/>
        </w:rPr>
        <w:t>reader’s</w:t>
      </w:r>
      <w:proofErr w:type="gramEnd"/>
      <w:r w:rsidR="003D212D">
        <w:rPr>
          <w:rFonts w:ascii="Times New Roman" w:hAnsi="Times New Roman" w:cs="Times New Roman"/>
          <w:sz w:val="24"/>
          <w:lang w:val="en-GB"/>
        </w:rPr>
        <w:t xml:space="preserve"> </w:t>
      </w:r>
      <w:r w:rsidR="003D212D" w:rsidRPr="003D212D">
        <w:rPr>
          <w:rFonts w:ascii="Times New Roman" w:hAnsi="Times New Roman" w:cs="Times New Roman"/>
          <w:sz w:val="24"/>
          <w:lang w:val="en-GB"/>
        </w:rPr>
        <w:t>specifies</w:t>
      </w:r>
      <w:r w:rsidR="003D212D">
        <w:rPr>
          <w:rFonts w:ascii="Times New Roman" w:hAnsi="Times New Roman" w:cs="Times New Roman"/>
          <w:sz w:val="24"/>
          <w:lang w:val="en-GB"/>
        </w:rPr>
        <w:t xml:space="preserve"> the genitive in contrast to the phonologically equal </w:t>
      </w:r>
      <w:r w:rsidR="003D212D">
        <w:rPr>
          <w:rFonts w:ascii="Times New Roman" w:hAnsi="Times New Roman" w:cs="Times New Roman"/>
          <w:i/>
          <w:sz w:val="24"/>
          <w:lang w:val="en-GB"/>
        </w:rPr>
        <w:t>the readers</w:t>
      </w:r>
      <w:r w:rsidR="003D212D">
        <w:rPr>
          <w:rFonts w:ascii="Times New Roman" w:hAnsi="Times New Roman" w:cs="Times New Roman"/>
          <w:sz w:val="24"/>
          <w:lang w:val="en-GB"/>
        </w:rPr>
        <w:t>.</w:t>
      </w:r>
    </w:p>
    <w:p w:rsidR="007D30D2" w:rsidRPr="009773E5" w:rsidRDefault="0069548B" w:rsidP="0069548B">
      <w:pPr>
        <w:pStyle w:val="Nadpis2"/>
        <w:numPr>
          <w:ilvl w:val="1"/>
          <w:numId w:val="1"/>
        </w:numPr>
        <w:spacing w:line="360" w:lineRule="auto"/>
        <w:rPr>
          <w:rFonts w:ascii="Times New Roman" w:hAnsi="Times New Roman" w:cs="Times New Roman"/>
          <w:lang w:val="en-GB"/>
        </w:rPr>
      </w:pPr>
      <w:bookmarkStart w:id="5" w:name="_Toc511802443"/>
      <w:r w:rsidRPr="009773E5">
        <w:rPr>
          <w:rFonts w:ascii="Times New Roman" w:hAnsi="Times New Roman" w:cs="Times New Roman"/>
          <w:lang w:val="en-GB"/>
        </w:rPr>
        <w:t>Full stop</w:t>
      </w:r>
      <w:bookmarkEnd w:id="5"/>
    </w:p>
    <w:p w:rsidR="00FB5D43" w:rsidRPr="009773E5" w:rsidRDefault="0069548B" w:rsidP="0069548B">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Full stop</w:t>
      </w:r>
      <w:r w:rsidR="00902A5C" w:rsidRPr="009773E5">
        <w:rPr>
          <w:rFonts w:ascii="Times New Roman" w:hAnsi="Times New Roman" w:cs="Times New Roman"/>
          <w:sz w:val="24"/>
          <w:lang w:val="en-GB"/>
        </w:rPr>
        <w:t xml:space="preserve"> (.)</w:t>
      </w:r>
      <w:r w:rsidRPr="009773E5">
        <w:rPr>
          <w:rFonts w:ascii="Times New Roman" w:hAnsi="Times New Roman" w:cs="Times New Roman"/>
          <w:sz w:val="24"/>
          <w:lang w:val="en-GB"/>
        </w:rPr>
        <w:t xml:space="preserve"> or period, as it is called in the United States of America, is one of the most common punctuation </w:t>
      </w:r>
      <w:r w:rsidR="00D76B91">
        <w:rPr>
          <w:rFonts w:ascii="Times New Roman" w:hAnsi="Times New Roman" w:cs="Times New Roman"/>
          <w:sz w:val="24"/>
          <w:lang w:val="en-GB"/>
        </w:rPr>
        <w:t>mark</w:t>
      </w:r>
      <w:r w:rsidRPr="009773E5">
        <w:rPr>
          <w:rFonts w:ascii="Times New Roman" w:hAnsi="Times New Roman" w:cs="Times New Roman"/>
          <w:sz w:val="24"/>
          <w:lang w:val="en-GB"/>
        </w:rPr>
        <w:t>s</w:t>
      </w:r>
      <w:r w:rsidR="00DB5C74" w:rsidRPr="009773E5">
        <w:rPr>
          <w:rFonts w:ascii="Times New Roman" w:hAnsi="Times New Roman" w:cs="Times New Roman"/>
          <w:sz w:val="24"/>
          <w:lang w:val="en-GB"/>
        </w:rPr>
        <w:t>, therefore primary one</w:t>
      </w:r>
      <w:r w:rsidRPr="009773E5">
        <w:rPr>
          <w:rFonts w:ascii="Times New Roman" w:hAnsi="Times New Roman" w:cs="Times New Roman"/>
          <w:sz w:val="24"/>
          <w:lang w:val="en-GB"/>
        </w:rPr>
        <w:t xml:space="preserve">. It is used at the end of a </w:t>
      </w:r>
      <w:r w:rsidR="00C775D1" w:rsidRPr="009773E5">
        <w:rPr>
          <w:rFonts w:ascii="Times New Roman" w:hAnsi="Times New Roman" w:cs="Times New Roman"/>
          <w:sz w:val="24"/>
          <w:lang w:val="en-GB"/>
        </w:rPr>
        <w:t xml:space="preserve">declarative or imperative </w:t>
      </w:r>
      <w:r w:rsidRPr="009773E5">
        <w:rPr>
          <w:rFonts w:ascii="Times New Roman" w:hAnsi="Times New Roman" w:cs="Times New Roman"/>
          <w:sz w:val="24"/>
          <w:lang w:val="en-GB"/>
        </w:rPr>
        <w:t xml:space="preserve">sentence. </w:t>
      </w:r>
      <w:r w:rsidR="00FB5D43" w:rsidRPr="009773E5">
        <w:rPr>
          <w:rFonts w:ascii="Times New Roman" w:hAnsi="Times New Roman" w:cs="Times New Roman"/>
          <w:sz w:val="24"/>
          <w:lang w:val="en-GB"/>
        </w:rPr>
        <w:t>For example:</w:t>
      </w:r>
    </w:p>
    <w:p w:rsidR="00FB5D43" w:rsidRPr="009773E5" w:rsidRDefault="00FB5D43" w:rsidP="00FB5D43">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Peter loves cats.</w:t>
      </w:r>
    </w:p>
    <w:p w:rsidR="00FB5D43" w:rsidRPr="009773E5" w:rsidRDefault="00FB5D43" w:rsidP="00FB5D43">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Somebody open the window, please.</w:t>
      </w:r>
    </w:p>
    <w:p w:rsidR="00FB5D43" w:rsidRPr="009773E5" w:rsidRDefault="00ED5583" w:rsidP="00FB5D43">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According to Carter and McCarthy (2006, p. 839), full stop marks</w:t>
      </w:r>
      <w:r w:rsidR="007D26BD" w:rsidRPr="009773E5">
        <w:rPr>
          <w:rFonts w:ascii="Times New Roman" w:hAnsi="Times New Roman" w:cs="Times New Roman"/>
          <w:sz w:val="24"/>
          <w:lang w:val="en-GB"/>
        </w:rPr>
        <w:t xml:space="preserve"> not only</w:t>
      </w:r>
      <w:r w:rsidRPr="009773E5">
        <w:rPr>
          <w:rFonts w:ascii="Times New Roman" w:hAnsi="Times New Roman" w:cs="Times New Roman"/>
          <w:sz w:val="24"/>
          <w:lang w:val="en-GB"/>
        </w:rPr>
        <w:t xml:space="preserve"> the end of a sentence </w:t>
      </w:r>
      <w:r w:rsidR="007D26BD" w:rsidRPr="009773E5">
        <w:rPr>
          <w:rFonts w:ascii="Times New Roman" w:hAnsi="Times New Roman" w:cs="Times New Roman"/>
          <w:sz w:val="24"/>
          <w:lang w:val="en-GB"/>
        </w:rPr>
        <w:t>but of a</w:t>
      </w:r>
      <w:r w:rsidRPr="009773E5">
        <w:rPr>
          <w:rFonts w:ascii="Times New Roman" w:hAnsi="Times New Roman" w:cs="Times New Roman"/>
          <w:sz w:val="24"/>
          <w:lang w:val="en-GB"/>
        </w:rPr>
        <w:t xml:space="preserve"> sentence fragment</w:t>
      </w:r>
      <w:r w:rsidR="009F5B1F" w:rsidRPr="009773E5">
        <w:rPr>
          <w:rFonts w:ascii="Times New Roman" w:hAnsi="Times New Roman" w:cs="Times New Roman"/>
          <w:sz w:val="24"/>
          <w:lang w:val="en-GB"/>
        </w:rPr>
        <w:t>, or orthographic</w:t>
      </w:r>
      <w:r w:rsidR="00610948" w:rsidRPr="009773E5">
        <w:rPr>
          <w:rFonts w:ascii="Times New Roman" w:hAnsi="Times New Roman" w:cs="Times New Roman"/>
          <w:sz w:val="24"/>
          <w:lang w:val="en-GB"/>
        </w:rPr>
        <w:t xml:space="preserve"> sentences in other words,</w:t>
      </w:r>
      <w:r w:rsidR="007D26BD" w:rsidRPr="009773E5">
        <w:rPr>
          <w:rFonts w:ascii="Times New Roman" w:hAnsi="Times New Roman" w:cs="Times New Roman"/>
          <w:sz w:val="24"/>
          <w:lang w:val="en-GB"/>
        </w:rPr>
        <w:t xml:space="preserve"> as well</w:t>
      </w:r>
      <w:r w:rsidRPr="009773E5">
        <w:rPr>
          <w:rFonts w:ascii="Times New Roman" w:hAnsi="Times New Roman" w:cs="Times New Roman"/>
          <w:sz w:val="24"/>
          <w:lang w:val="en-GB"/>
        </w:rPr>
        <w:t xml:space="preserve">. </w:t>
      </w:r>
      <w:r w:rsidR="00DB5C74" w:rsidRPr="009773E5">
        <w:rPr>
          <w:rFonts w:ascii="Times New Roman" w:hAnsi="Times New Roman" w:cs="Times New Roman"/>
          <w:sz w:val="24"/>
          <w:lang w:val="en-GB"/>
        </w:rPr>
        <w:t xml:space="preserve">That is usually to create a dramatic effect. </w:t>
      </w:r>
      <w:r w:rsidR="00E6596F" w:rsidRPr="009773E5">
        <w:rPr>
          <w:rFonts w:ascii="Times New Roman" w:hAnsi="Times New Roman" w:cs="Times New Roman"/>
          <w:sz w:val="24"/>
          <w:lang w:val="en-GB"/>
        </w:rPr>
        <w:t>For example:</w:t>
      </w:r>
    </w:p>
    <w:p w:rsidR="00E6596F" w:rsidRPr="00E9289A" w:rsidRDefault="00E6596F" w:rsidP="00E6596F">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Really.</w:t>
      </w:r>
      <w:r w:rsidR="00E9289A">
        <w:rPr>
          <w:rFonts w:ascii="Times New Roman" w:hAnsi="Times New Roman" w:cs="Times New Roman"/>
          <w:sz w:val="24"/>
          <w:lang w:val="en-GB"/>
        </w:rPr>
        <w:t xml:space="preserve"> (Carter and McCarthy, 2006, p. 839)</w:t>
      </w:r>
    </w:p>
    <w:p w:rsidR="002829E7" w:rsidRPr="009773E5" w:rsidRDefault="00E6596F" w:rsidP="00B42A6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When? – </w:t>
      </w:r>
      <w:r w:rsidR="00317C98" w:rsidRPr="009773E5">
        <w:rPr>
          <w:rFonts w:ascii="Times New Roman" w:hAnsi="Times New Roman" w:cs="Times New Roman"/>
          <w:i/>
          <w:sz w:val="24"/>
          <w:lang w:val="en-GB"/>
        </w:rPr>
        <w:t>Three</w:t>
      </w:r>
      <w:r w:rsidR="00B42A69" w:rsidRPr="009773E5">
        <w:rPr>
          <w:rFonts w:ascii="Times New Roman" w:hAnsi="Times New Roman" w:cs="Times New Roman"/>
          <w:i/>
          <w:sz w:val="24"/>
          <w:lang w:val="en-GB"/>
        </w:rPr>
        <w:t xml:space="preserve"> times a week.</w:t>
      </w:r>
    </w:p>
    <w:p w:rsidR="00610948" w:rsidRPr="009773E5" w:rsidRDefault="00610948" w:rsidP="00610948">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Moreover, Carter with McCarthy (2006, p. 840) </w:t>
      </w:r>
      <w:r w:rsidR="00141B25" w:rsidRPr="009773E5">
        <w:rPr>
          <w:rFonts w:ascii="Times New Roman" w:hAnsi="Times New Roman" w:cs="Times New Roman"/>
          <w:sz w:val="24"/>
          <w:lang w:val="en-GB"/>
        </w:rPr>
        <w:t>mention</w:t>
      </w:r>
      <w:r w:rsidRPr="009773E5">
        <w:rPr>
          <w:rFonts w:ascii="Times New Roman" w:hAnsi="Times New Roman" w:cs="Times New Roman"/>
          <w:sz w:val="24"/>
          <w:lang w:val="en-GB"/>
        </w:rPr>
        <w:t xml:space="preserve"> other functions of a full stop. It is </w:t>
      </w:r>
      <w:r w:rsidR="00DE41D2" w:rsidRPr="009773E5">
        <w:rPr>
          <w:rFonts w:ascii="Times New Roman" w:hAnsi="Times New Roman" w:cs="Times New Roman"/>
          <w:sz w:val="24"/>
          <w:lang w:val="en-GB"/>
        </w:rPr>
        <w:t>used when writing initials and when writing some abbreviations. If an abbreviation includes the last letter of the word, full stop is not needed. Here are some examples</w:t>
      </w:r>
      <w:r w:rsidR="00C4274D" w:rsidRPr="009773E5">
        <w:rPr>
          <w:rFonts w:ascii="Times New Roman" w:hAnsi="Times New Roman" w:cs="Times New Roman"/>
          <w:sz w:val="24"/>
          <w:lang w:val="en-GB"/>
        </w:rPr>
        <w:t>:</w:t>
      </w:r>
    </w:p>
    <w:p w:rsidR="00C4274D" w:rsidRPr="00E9289A" w:rsidRDefault="00E9289A" w:rsidP="00C4274D">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J. D. Power</w:t>
      </w:r>
      <w:r>
        <w:rPr>
          <w:rFonts w:ascii="Times New Roman" w:hAnsi="Times New Roman" w:cs="Times New Roman"/>
          <w:sz w:val="24"/>
          <w:lang w:val="en-GB"/>
        </w:rPr>
        <w:t xml:space="preserve"> (Carter and McCarthy, 2006, p. 840)</w:t>
      </w:r>
    </w:p>
    <w:p w:rsidR="00C4274D" w:rsidRPr="009773E5" w:rsidRDefault="00C4274D" w:rsidP="00C4274D">
      <w:pPr>
        <w:spacing w:line="360" w:lineRule="auto"/>
        <w:jc w:val="center"/>
        <w:rPr>
          <w:rFonts w:ascii="Times New Roman" w:hAnsi="Times New Roman" w:cs="Times New Roman"/>
          <w:sz w:val="24"/>
          <w:lang w:val="en-GB"/>
        </w:rPr>
      </w:pPr>
      <w:proofErr w:type="spellStart"/>
      <w:r w:rsidRPr="009773E5">
        <w:rPr>
          <w:rFonts w:ascii="Times New Roman" w:hAnsi="Times New Roman" w:cs="Times New Roman"/>
          <w:i/>
          <w:sz w:val="24"/>
          <w:lang w:val="en-GB"/>
        </w:rPr>
        <w:t>Addr</w:t>
      </w:r>
      <w:proofErr w:type="spellEnd"/>
      <w:r w:rsidRPr="009773E5">
        <w:rPr>
          <w:rFonts w:ascii="Times New Roman" w:hAnsi="Times New Roman" w:cs="Times New Roman"/>
          <w:i/>
          <w:sz w:val="24"/>
          <w:lang w:val="en-GB"/>
        </w:rPr>
        <w:t>. = address</w:t>
      </w:r>
      <w:r w:rsidRPr="009773E5">
        <w:rPr>
          <w:rFonts w:ascii="Times New Roman" w:hAnsi="Times New Roman" w:cs="Times New Roman"/>
          <w:sz w:val="24"/>
          <w:lang w:val="en-GB"/>
        </w:rPr>
        <w:t xml:space="preserve"> </w:t>
      </w:r>
      <w:r w:rsidR="00E9289A">
        <w:rPr>
          <w:rFonts w:ascii="Times New Roman" w:hAnsi="Times New Roman" w:cs="Times New Roman"/>
          <w:sz w:val="24"/>
          <w:lang w:val="en-GB"/>
        </w:rPr>
        <w:t xml:space="preserve">(Carter and McCarthy, 2006, p. 840) </w:t>
      </w:r>
      <w:r w:rsidRPr="009773E5">
        <w:rPr>
          <w:rFonts w:ascii="Times New Roman" w:hAnsi="Times New Roman" w:cs="Times New Roman"/>
          <w:sz w:val="24"/>
          <w:lang w:val="en-GB"/>
        </w:rPr>
        <w:t>but</w:t>
      </w:r>
    </w:p>
    <w:p w:rsidR="00C4274D" w:rsidRPr="00E9289A" w:rsidRDefault="00C4274D" w:rsidP="00C4274D">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Dr = Doctor</w:t>
      </w:r>
      <w:r w:rsidR="00E9289A">
        <w:rPr>
          <w:rFonts w:ascii="Times New Roman" w:hAnsi="Times New Roman" w:cs="Times New Roman"/>
          <w:sz w:val="24"/>
          <w:lang w:val="en-GB"/>
        </w:rPr>
        <w:t xml:space="preserve"> (Carter and McCarthy, 2006, p. 840)</w:t>
      </w:r>
    </w:p>
    <w:p w:rsidR="00141B25" w:rsidRPr="009773E5" w:rsidRDefault="002D4EC9" w:rsidP="00141B25">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Seely (</w:t>
      </w:r>
      <w:r w:rsidR="00781CC7" w:rsidRPr="009773E5">
        <w:rPr>
          <w:rFonts w:ascii="Times New Roman" w:hAnsi="Times New Roman" w:cs="Times New Roman"/>
          <w:sz w:val="24"/>
          <w:lang w:val="en-GB"/>
        </w:rPr>
        <w:t>2013, p. 65) adds the usage of a full stop when writing an email or website address. For example:</w:t>
      </w:r>
    </w:p>
    <w:p w:rsidR="00781CC7" w:rsidRPr="009773E5" w:rsidRDefault="00781CC7" w:rsidP="00781CC7">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kamila.cermanova01@upol.cz</w:t>
      </w:r>
    </w:p>
    <w:p w:rsidR="009773E5" w:rsidRPr="00B165F7" w:rsidRDefault="00781CC7" w:rsidP="00B165F7">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www.oxforddictionaries.com</w:t>
      </w:r>
    </w:p>
    <w:p w:rsidR="007C7E05" w:rsidRPr="009773E5" w:rsidRDefault="007C7E05" w:rsidP="000A66EF">
      <w:pPr>
        <w:pStyle w:val="Nadpis2"/>
        <w:numPr>
          <w:ilvl w:val="1"/>
          <w:numId w:val="1"/>
        </w:numPr>
        <w:spacing w:line="360" w:lineRule="auto"/>
        <w:rPr>
          <w:rFonts w:ascii="Times New Roman" w:hAnsi="Times New Roman" w:cs="Times New Roman"/>
          <w:lang w:val="en-GB"/>
        </w:rPr>
      </w:pPr>
      <w:bookmarkStart w:id="6" w:name="_Toc511802444"/>
      <w:r w:rsidRPr="009773E5">
        <w:rPr>
          <w:rFonts w:ascii="Times New Roman" w:hAnsi="Times New Roman" w:cs="Times New Roman"/>
          <w:lang w:val="en-GB"/>
        </w:rPr>
        <w:t>Comma</w:t>
      </w:r>
      <w:bookmarkEnd w:id="6"/>
    </w:p>
    <w:p w:rsidR="002829E7" w:rsidRPr="009773E5" w:rsidRDefault="000A66EF" w:rsidP="000A66EF">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Comma</w:t>
      </w:r>
      <w:r w:rsidR="00902A5C" w:rsidRPr="009773E5">
        <w:rPr>
          <w:rFonts w:ascii="Times New Roman" w:hAnsi="Times New Roman" w:cs="Times New Roman"/>
          <w:sz w:val="24"/>
          <w:lang w:val="en-GB"/>
        </w:rPr>
        <w:t xml:space="preserve"> (,)</w:t>
      </w:r>
      <w:r w:rsidR="00442CA3" w:rsidRPr="009773E5">
        <w:rPr>
          <w:rFonts w:ascii="Times New Roman" w:hAnsi="Times New Roman" w:cs="Times New Roman"/>
          <w:sz w:val="24"/>
          <w:lang w:val="en-GB"/>
        </w:rPr>
        <w:t xml:space="preserve"> </w:t>
      </w:r>
      <w:r w:rsidR="00C07207" w:rsidRPr="009773E5">
        <w:rPr>
          <w:rFonts w:ascii="Times New Roman" w:hAnsi="Times New Roman" w:cs="Times New Roman"/>
          <w:sz w:val="24"/>
          <w:lang w:val="en-GB"/>
        </w:rPr>
        <w:t xml:space="preserve">is one of the </w:t>
      </w:r>
      <w:r w:rsidR="00E31419" w:rsidRPr="009773E5">
        <w:rPr>
          <w:rFonts w:ascii="Times New Roman" w:hAnsi="Times New Roman" w:cs="Times New Roman"/>
          <w:sz w:val="24"/>
          <w:lang w:val="en-GB"/>
        </w:rPr>
        <w:t>most used punctuation marks and primary one as well as full stop is. Comma</w:t>
      </w:r>
      <w:r w:rsidR="00C07207" w:rsidRPr="009773E5">
        <w:rPr>
          <w:rFonts w:ascii="Times New Roman" w:hAnsi="Times New Roman" w:cs="Times New Roman"/>
          <w:sz w:val="24"/>
          <w:lang w:val="en-GB"/>
        </w:rPr>
        <w:t xml:space="preserve"> </w:t>
      </w:r>
      <w:r w:rsidR="00442CA3" w:rsidRPr="009773E5">
        <w:rPr>
          <w:rFonts w:ascii="Times New Roman" w:hAnsi="Times New Roman" w:cs="Times New Roman"/>
          <w:sz w:val="24"/>
          <w:lang w:val="en-GB"/>
        </w:rPr>
        <w:t>is used to separate words, phrases and or sentence clauses</w:t>
      </w:r>
      <w:r w:rsidR="00C07207" w:rsidRPr="009773E5">
        <w:rPr>
          <w:rFonts w:ascii="Times New Roman" w:hAnsi="Times New Roman" w:cs="Times New Roman"/>
          <w:sz w:val="24"/>
          <w:lang w:val="en-GB"/>
        </w:rPr>
        <w:t>. For example:</w:t>
      </w:r>
    </w:p>
    <w:p w:rsidR="00C07207" w:rsidRPr="00E9289A" w:rsidRDefault="00E9289A" w:rsidP="00C07207">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They’ve got apples, pears</w:t>
      </w:r>
      <w:r w:rsidR="00C07207" w:rsidRPr="009773E5">
        <w:rPr>
          <w:rFonts w:ascii="Times New Roman" w:hAnsi="Times New Roman" w:cs="Times New Roman"/>
          <w:i/>
          <w:sz w:val="24"/>
          <w:lang w:val="en-GB"/>
        </w:rPr>
        <w:t>,</w:t>
      </w:r>
      <w:r>
        <w:rPr>
          <w:rFonts w:ascii="Times New Roman" w:hAnsi="Times New Roman" w:cs="Times New Roman"/>
          <w:i/>
          <w:sz w:val="24"/>
          <w:lang w:val="en-GB"/>
        </w:rPr>
        <w:t xml:space="preserve"> bananas, and peaches</w:t>
      </w:r>
      <w:r w:rsidR="00C07207"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844)</w:t>
      </w:r>
    </w:p>
    <w:p w:rsidR="00C07207" w:rsidRPr="009773E5" w:rsidRDefault="00E31419" w:rsidP="00C07207">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lastRenderedPageBreak/>
        <w:t xml:space="preserve">You </w:t>
      </w:r>
      <w:proofErr w:type="gramStart"/>
      <w:r w:rsidRPr="009773E5">
        <w:rPr>
          <w:rFonts w:ascii="Times New Roman" w:hAnsi="Times New Roman" w:cs="Times New Roman"/>
          <w:i/>
          <w:sz w:val="24"/>
          <w:lang w:val="en-GB"/>
        </w:rPr>
        <w:t>have to</w:t>
      </w:r>
      <w:proofErr w:type="gramEnd"/>
      <w:r w:rsidRPr="009773E5">
        <w:rPr>
          <w:rFonts w:ascii="Times New Roman" w:hAnsi="Times New Roman" w:cs="Times New Roman"/>
          <w:i/>
          <w:sz w:val="24"/>
          <w:lang w:val="en-GB"/>
        </w:rPr>
        <w:t xml:space="preserve"> wake up, get up and then brush your teeth.</w:t>
      </w:r>
    </w:p>
    <w:p w:rsidR="00C07207" w:rsidRPr="009773E5" w:rsidRDefault="00C07207" w:rsidP="00C07207">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Her brother, who is a doctor, lives in L.A.</w:t>
      </w:r>
    </w:p>
    <w:p w:rsidR="00C07207" w:rsidRPr="009773E5" w:rsidRDefault="00387F00" w:rsidP="00C07207">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However, according to Lukeman (2006, p. 32), comma may be used to connect as well. It can connect two sentences together. For example:</w:t>
      </w:r>
    </w:p>
    <w:p w:rsidR="00387F00" w:rsidRPr="009773E5" w:rsidRDefault="00387F00" w:rsidP="00E3141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She is comin</w:t>
      </w:r>
      <w:r w:rsidR="00E31419" w:rsidRPr="009773E5">
        <w:rPr>
          <w:rFonts w:ascii="Times New Roman" w:hAnsi="Times New Roman" w:cs="Times New Roman"/>
          <w:i/>
          <w:sz w:val="24"/>
          <w:lang w:val="en-GB"/>
        </w:rPr>
        <w:t>g home, I am leaving the house.</w:t>
      </w:r>
    </w:p>
    <w:p w:rsidR="00680834" w:rsidRPr="009773E5" w:rsidRDefault="00445356" w:rsidP="00794100">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Carter and McCarthy (2006, p. 844</w:t>
      </w:r>
      <w:r w:rsidR="006B178A">
        <w:rPr>
          <w:rFonts w:ascii="Times New Roman" w:hAnsi="Times New Roman" w:cs="Times New Roman"/>
          <w:sz w:val="24"/>
          <w:lang w:val="en-GB"/>
        </w:rPr>
        <w:t>-845</w:t>
      </w:r>
      <w:r w:rsidRPr="009773E5">
        <w:rPr>
          <w:rFonts w:ascii="Times New Roman" w:hAnsi="Times New Roman" w:cs="Times New Roman"/>
          <w:sz w:val="24"/>
          <w:lang w:val="en-GB"/>
        </w:rPr>
        <w:t xml:space="preserve">) specify that commas are used with adjectives, adjuncts, </w:t>
      </w:r>
      <w:r w:rsidR="008A06D1" w:rsidRPr="009773E5">
        <w:rPr>
          <w:rFonts w:ascii="Times New Roman" w:hAnsi="Times New Roman" w:cs="Times New Roman"/>
          <w:sz w:val="24"/>
          <w:lang w:val="en-GB"/>
        </w:rPr>
        <w:t xml:space="preserve">tags, yes – no responses, </w:t>
      </w:r>
      <w:r w:rsidRPr="009773E5">
        <w:rPr>
          <w:rFonts w:ascii="Times New Roman" w:hAnsi="Times New Roman" w:cs="Times New Roman"/>
          <w:sz w:val="24"/>
          <w:lang w:val="en-GB"/>
        </w:rPr>
        <w:t xml:space="preserve">vocatives, discourse markers, interjections, </w:t>
      </w:r>
      <w:r w:rsidR="00F815D2" w:rsidRPr="009773E5">
        <w:rPr>
          <w:rFonts w:ascii="Times New Roman" w:hAnsi="Times New Roman" w:cs="Times New Roman"/>
          <w:sz w:val="24"/>
          <w:lang w:val="en-GB"/>
        </w:rPr>
        <w:t>when indicating a direct speech and when addressing the recipient of a letter. Here are some examples:</w:t>
      </w:r>
    </w:p>
    <w:p w:rsidR="00F815D2" w:rsidRPr="006B178A" w:rsidRDefault="006B178A" w:rsidP="00F815D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 town</w:t>
      </w:r>
      <w:r w:rsidR="00F815D2" w:rsidRPr="009773E5">
        <w:rPr>
          <w:rFonts w:ascii="Times New Roman" w:hAnsi="Times New Roman" w:cs="Times New Roman"/>
          <w:i/>
          <w:sz w:val="24"/>
          <w:lang w:val="en-GB"/>
        </w:rPr>
        <w:t xml:space="preserve"> was col</w:t>
      </w:r>
      <w:r>
        <w:rPr>
          <w:rFonts w:ascii="Times New Roman" w:hAnsi="Times New Roman" w:cs="Times New Roman"/>
          <w:i/>
          <w:sz w:val="24"/>
          <w:lang w:val="en-GB"/>
        </w:rPr>
        <w:t>d, dark and inhospitable</w:t>
      </w:r>
      <w:r w:rsidR="00F815D2"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844)</w:t>
      </w:r>
    </w:p>
    <w:p w:rsidR="008A06D1" w:rsidRPr="006B178A" w:rsidRDefault="006B178A" w:rsidP="00F815D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It was, however, the best decision taken at that point in the company</w:t>
      </w:r>
      <w:r w:rsidR="008A06D1"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844)</w:t>
      </w:r>
    </w:p>
    <w:p w:rsidR="008A06D1" w:rsidRPr="009773E5" w:rsidRDefault="008A06D1" w:rsidP="00F815D2">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He is right, isn’t he? – Yes, he is.</w:t>
      </w:r>
    </w:p>
    <w:p w:rsidR="008A06D1" w:rsidRPr="006B178A" w:rsidRDefault="006B178A" w:rsidP="00F815D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Open the door for them, Jak</w:t>
      </w:r>
      <w:r w:rsidR="008A06D1" w:rsidRPr="009773E5">
        <w:rPr>
          <w:rFonts w:ascii="Times New Roman" w:hAnsi="Times New Roman" w:cs="Times New Roman"/>
          <w:i/>
          <w:sz w:val="24"/>
          <w:lang w:val="en-GB"/>
        </w:rPr>
        <w:t>e, can you.</w:t>
      </w:r>
      <w:r>
        <w:rPr>
          <w:rFonts w:ascii="Times New Roman" w:hAnsi="Times New Roman" w:cs="Times New Roman"/>
          <w:sz w:val="24"/>
          <w:lang w:val="en-GB"/>
        </w:rPr>
        <w:t xml:space="preserve"> (Carter and McCarthy, 2006, p. 844)</w:t>
      </w:r>
    </w:p>
    <w:p w:rsidR="008A06D1" w:rsidRPr="006B178A" w:rsidRDefault="008A06D1" w:rsidP="00F815D2">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Wel</w:t>
      </w:r>
      <w:r w:rsidR="006B178A">
        <w:rPr>
          <w:rFonts w:ascii="Times New Roman" w:hAnsi="Times New Roman" w:cs="Times New Roman"/>
          <w:i/>
          <w:sz w:val="24"/>
          <w:lang w:val="en-GB"/>
        </w:rPr>
        <w:t>l, what do you suppose they</w:t>
      </w:r>
      <w:r w:rsidRPr="009773E5">
        <w:rPr>
          <w:rFonts w:ascii="Times New Roman" w:hAnsi="Times New Roman" w:cs="Times New Roman"/>
          <w:i/>
          <w:sz w:val="24"/>
          <w:lang w:val="en-GB"/>
        </w:rPr>
        <w:t xml:space="preserve"> did about it?</w:t>
      </w:r>
      <w:r w:rsidR="006B178A">
        <w:rPr>
          <w:rFonts w:ascii="Times New Roman" w:hAnsi="Times New Roman" w:cs="Times New Roman"/>
          <w:sz w:val="24"/>
          <w:lang w:val="en-GB"/>
        </w:rPr>
        <w:t xml:space="preserve"> (Carter and McCarthy, 2006, p. 844)</w:t>
      </w:r>
    </w:p>
    <w:p w:rsidR="008A06D1" w:rsidRPr="006B178A" w:rsidRDefault="006B178A" w:rsidP="00F815D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He said, “Now it’s time for big changes</w:t>
      </w:r>
      <w:r w:rsidR="008A06D1"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845)</w:t>
      </w:r>
    </w:p>
    <w:p w:rsidR="008A06D1" w:rsidRPr="006B178A" w:rsidRDefault="006B178A" w:rsidP="00F815D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Dear David</w:t>
      </w:r>
      <w:r w:rsidR="008A06D1"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845)</w:t>
      </w:r>
    </w:p>
    <w:p w:rsidR="00794100" w:rsidRPr="009773E5" w:rsidRDefault="007A4699" w:rsidP="00794100">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The article What is the Oxford comma? (2015) explains </w:t>
      </w:r>
      <w:r w:rsidR="001B379A" w:rsidRPr="009773E5">
        <w:rPr>
          <w:rFonts w:ascii="Times New Roman" w:hAnsi="Times New Roman" w:cs="Times New Roman"/>
          <w:sz w:val="24"/>
          <w:lang w:val="en-GB"/>
        </w:rPr>
        <w:t>the existence of a s</w:t>
      </w:r>
      <w:r w:rsidR="00162712" w:rsidRPr="009773E5">
        <w:rPr>
          <w:rFonts w:ascii="Times New Roman" w:hAnsi="Times New Roman" w:cs="Times New Roman"/>
          <w:sz w:val="24"/>
          <w:lang w:val="en-GB"/>
        </w:rPr>
        <w:t>erial comma. It is known</w:t>
      </w:r>
      <w:r w:rsidR="005B5A0A" w:rsidRPr="009773E5">
        <w:rPr>
          <w:rFonts w:ascii="Times New Roman" w:hAnsi="Times New Roman" w:cs="Times New Roman"/>
          <w:sz w:val="24"/>
          <w:lang w:val="en-GB"/>
        </w:rPr>
        <w:t xml:space="preserve"> mainly</w:t>
      </w:r>
      <w:r w:rsidR="00162712" w:rsidRPr="009773E5">
        <w:rPr>
          <w:rFonts w:ascii="Times New Roman" w:hAnsi="Times New Roman" w:cs="Times New Roman"/>
          <w:sz w:val="24"/>
          <w:lang w:val="en-GB"/>
        </w:rPr>
        <w:t xml:space="preserve"> as oxford comma because it has been a part of Oxford University Press style. Serial comma is added before the word ‘and’ or ‘or’ in a list </w:t>
      </w:r>
      <w:proofErr w:type="gramStart"/>
      <w:r w:rsidR="00162712" w:rsidRPr="009773E5">
        <w:rPr>
          <w:rFonts w:ascii="Times New Roman" w:hAnsi="Times New Roman" w:cs="Times New Roman"/>
          <w:sz w:val="24"/>
          <w:lang w:val="en-GB"/>
        </w:rPr>
        <w:t>in order for</w:t>
      </w:r>
      <w:proofErr w:type="gramEnd"/>
      <w:r w:rsidR="00162712" w:rsidRPr="009773E5">
        <w:rPr>
          <w:rFonts w:ascii="Times New Roman" w:hAnsi="Times New Roman" w:cs="Times New Roman"/>
          <w:sz w:val="24"/>
          <w:lang w:val="en-GB"/>
        </w:rPr>
        <w:t xml:space="preserve"> the sentence to be clearer. Here is an example:</w:t>
      </w:r>
    </w:p>
    <w:p w:rsidR="00EE31CD" w:rsidRPr="00B165F7" w:rsidRDefault="00162712" w:rsidP="00162712">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The bishop of Bath and Wells, Bristol, Salisbury, and Winchester</w:t>
      </w:r>
      <w:r w:rsidR="00B165F7">
        <w:rPr>
          <w:rFonts w:ascii="Times New Roman" w:hAnsi="Times New Roman" w:cs="Times New Roman"/>
          <w:sz w:val="24"/>
          <w:lang w:val="en-GB"/>
        </w:rPr>
        <w:t xml:space="preserve"> (What is the Oxford </w:t>
      </w:r>
      <w:proofErr w:type="gramStart"/>
      <w:r w:rsidR="00B165F7">
        <w:rPr>
          <w:rFonts w:ascii="Times New Roman" w:hAnsi="Times New Roman" w:cs="Times New Roman"/>
          <w:sz w:val="24"/>
          <w:lang w:val="en-GB"/>
        </w:rPr>
        <w:t>comma?,</w:t>
      </w:r>
      <w:proofErr w:type="gramEnd"/>
      <w:r w:rsidR="00B165F7">
        <w:rPr>
          <w:rFonts w:ascii="Times New Roman" w:hAnsi="Times New Roman" w:cs="Times New Roman"/>
          <w:sz w:val="24"/>
          <w:lang w:val="en-GB"/>
        </w:rPr>
        <w:t xml:space="preserve"> 2015)</w:t>
      </w:r>
    </w:p>
    <w:p w:rsidR="00162712" w:rsidRDefault="00EE31CD" w:rsidP="00EE31CD">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In this example, </w:t>
      </w:r>
      <w:r w:rsidR="00162712" w:rsidRPr="009773E5">
        <w:rPr>
          <w:rFonts w:ascii="Times New Roman" w:hAnsi="Times New Roman" w:cs="Times New Roman"/>
          <w:sz w:val="24"/>
          <w:lang w:val="en-GB"/>
        </w:rPr>
        <w:t>the bishop of Bath and Wells is one person whereas the bishops of Bristol, Salisbury, and Winchester are three different people</w:t>
      </w:r>
      <w:r w:rsidR="00B165F7">
        <w:rPr>
          <w:rFonts w:ascii="Times New Roman" w:hAnsi="Times New Roman" w:cs="Times New Roman"/>
          <w:sz w:val="24"/>
          <w:lang w:val="en-GB"/>
        </w:rPr>
        <w:t xml:space="preserve"> (What is the Oxford </w:t>
      </w:r>
      <w:proofErr w:type="gramStart"/>
      <w:r w:rsidR="00B165F7">
        <w:rPr>
          <w:rFonts w:ascii="Times New Roman" w:hAnsi="Times New Roman" w:cs="Times New Roman"/>
          <w:sz w:val="24"/>
          <w:lang w:val="en-GB"/>
        </w:rPr>
        <w:t>comma?,</w:t>
      </w:r>
      <w:proofErr w:type="gramEnd"/>
      <w:r w:rsidR="00B165F7">
        <w:rPr>
          <w:rFonts w:ascii="Times New Roman" w:hAnsi="Times New Roman" w:cs="Times New Roman"/>
          <w:sz w:val="24"/>
          <w:lang w:val="en-GB"/>
        </w:rPr>
        <w:t xml:space="preserve"> 2015)</w:t>
      </w:r>
      <w:r w:rsidRPr="009773E5">
        <w:rPr>
          <w:rFonts w:ascii="Times New Roman" w:hAnsi="Times New Roman" w:cs="Times New Roman"/>
          <w:sz w:val="24"/>
          <w:lang w:val="en-GB"/>
        </w:rPr>
        <w:t>.</w:t>
      </w:r>
    </w:p>
    <w:p w:rsidR="00B165F7" w:rsidRDefault="00B165F7" w:rsidP="00EE31CD">
      <w:pPr>
        <w:spacing w:line="360" w:lineRule="auto"/>
        <w:jc w:val="both"/>
        <w:rPr>
          <w:rFonts w:ascii="Times New Roman" w:hAnsi="Times New Roman" w:cs="Times New Roman"/>
          <w:sz w:val="24"/>
          <w:lang w:val="en-GB"/>
        </w:rPr>
      </w:pPr>
      <w:r>
        <w:rPr>
          <w:rFonts w:ascii="Times New Roman" w:hAnsi="Times New Roman" w:cs="Times New Roman"/>
          <w:sz w:val="24"/>
          <w:lang w:val="en-GB"/>
        </w:rPr>
        <w:t>Quirk and collective (1985</w:t>
      </w:r>
      <w:r w:rsidR="00FF6E81">
        <w:rPr>
          <w:rFonts w:ascii="Times New Roman" w:hAnsi="Times New Roman" w:cs="Times New Roman"/>
          <w:sz w:val="24"/>
          <w:lang w:val="en-GB"/>
        </w:rPr>
        <w:t>) specify the usage of a comma in a sentence. They say (p. 1615) that one uses a comma when separating closely associated clauses. However, these cannot be independent clauses because one should use a colon or a semicolon in that case. A comma is acceptable when a coordinator is contained. Here are some examples:</w:t>
      </w:r>
    </w:p>
    <w:p w:rsidR="00FF6E81" w:rsidRDefault="00FF6E81" w:rsidP="00FF6E81">
      <w:pPr>
        <w:spacing w:line="360" w:lineRule="auto"/>
        <w:jc w:val="center"/>
        <w:rPr>
          <w:rFonts w:ascii="Times New Roman" w:hAnsi="Times New Roman" w:cs="Times New Roman"/>
          <w:sz w:val="24"/>
          <w:lang w:val="en-GB"/>
        </w:rPr>
      </w:pPr>
      <w:r>
        <w:rPr>
          <w:rFonts w:ascii="Times New Roman" w:hAnsi="Times New Roman" w:cs="Times New Roman"/>
          <w:i/>
          <w:sz w:val="24"/>
          <w:lang w:val="en-GB"/>
        </w:rPr>
        <w:lastRenderedPageBreak/>
        <w:t>Schoolchildren have adopted the fund as one of their favourite charities; their small contributions have enabled the fund to reach its target.</w:t>
      </w:r>
      <w:r>
        <w:rPr>
          <w:rFonts w:ascii="Times New Roman" w:hAnsi="Times New Roman" w:cs="Times New Roman"/>
          <w:sz w:val="24"/>
          <w:lang w:val="en-GB"/>
        </w:rPr>
        <w:t xml:space="preserve"> (Quirk and collective, 1985, p. 1615)</w:t>
      </w:r>
      <w:r w:rsidR="001F136A">
        <w:rPr>
          <w:rFonts w:ascii="Times New Roman" w:hAnsi="Times New Roman" w:cs="Times New Roman"/>
          <w:sz w:val="24"/>
          <w:lang w:val="en-GB"/>
        </w:rPr>
        <w:t xml:space="preserve"> but</w:t>
      </w:r>
    </w:p>
    <w:p w:rsidR="001F136A" w:rsidRDefault="001F136A" w:rsidP="00FF6E81">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Schoolchildren have adopted the fund as one of their favourite charities, and their small contributions have enabled the fund to reach its target.</w:t>
      </w:r>
      <w:r>
        <w:rPr>
          <w:rFonts w:ascii="Times New Roman" w:hAnsi="Times New Roman" w:cs="Times New Roman"/>
          <w:sz w:val="24"/>
          <w:lang w:val="en-GB"/>
        </w:rPr>
        <w:t xml:space="preserve"> (Quirk and collective, 1985, p. 1615)</w:t>
      </w:r>
    </w:p>
    <w:p w:rsidR="001F136A" w:rsidRDefault="001F136A" w:rsidP="001F136A">
      <w:pPr>
        <w:spacing w:line="360" w:lineRule="auto"/>
        <w:jc w:val="both"/>
        <w:rPr>
          <w:rFonts w:ascii="Times New Roman" w:hAnsi="Times New Roman" w:cs="Times New Roman"/>
          <w:sz w:val="24"/>
          <w:lang w:val="en-GB"/>
        </w:rPr>
      </w:pPr>
      <w:r>
        <w:rPr>
          <w:rFonts w:ascii="Times New Roman" w:hAnsi="Times New Roman" w:cs="Times New Roman"/>
          <w:sz w:val="24"/>
          <w:lang w:val="en-GB"/>
        </w:rPr>
        <w:t>Quirk and collective (1985, p. 1616-1617) state that when the two clauses are rather short and linked by a coordinator, a comma is not compulsory. On the other hand, when the two clauses are in contrast, it is common to use a comma</w:t>
      </w:r>
      <w:r w:rsidR="00C9659D">
        <w:rPr>
          <w:rFonts w:ascii="Times New Roman" w:hAnsi="Times New Roman" w:cs="Times New Roman"/>
          <w:sz w:val="24"/>
          <w:lang w:val="en-GB"/>
        </w:rPr>
        <w:t>.</w:t>
      </w:r>
      <w:r>
        <w:rPr>
          <w:rFonts w:ascii="Times New Roman" w:hAnsi="Times New Roman" w:cs="Times New Roman"/>
          <w:sz w:val="24"/>
          <w:lang w:val="en-GB"/>
        </w:rPr>
        <w:t xml:space="preserve"> </w:t>
      </w:r>
      <w:r w:rsidR="00C9659D">
        <w:rPr>
          <w:rFonts w:ascii="Times New Roman" w:hAnsi="Times New Roman" w:cs="Times New Roman"/>
          <w:sz w:val="24"/>
          <w:lang w:val="en-GB"/>
        </w:rPr>
        <w:t>Though i</w:t>
      </w:r>
      <w:r>
        <w:rPr>
          <w:rFonts w:ascii="Times New Roman" w:hAnsi="Times New Roman" w:cs="Times New Roman"/>
          <w:sz w:val="24"/>
          <w:lang w:val="en-GB"/>
        </w:rPr>
        <w:t>t is not a punctuation rule but a punctuation tendency or convention.</w:t>
      </w:r>
      <w:r w:rsidR="00C9659D">
        <w:rPr>
          <w:rFonts w:ascii="Times New Roman" w:hAnsi="Times New Roman" w:cs="Times New Roman"/>
          <w:sz w:val="24"/>
          <w:lang w:val="en-GB"/>
        </w:rPr>
        <w:t xml:space="preserve"> For example:</w:t>
      </w:r>
    </w:p>
    <w:p w:rsidR="00C9659D" w:rsidRDefault="00C9659D" w:rsidP="00C9659D">
      <w:pPr>
        <w:spacing w:line="360" w:lineRule="auto"/>
        <w:jc w:val="center"/>
        <w:rPr>
          <w:rFonts w:ascii="Times New Roman" w:hAnsi="Times New Roman" w:cs="Times New Roman"/>
          <w:i/>
          <w:sz w:val="24"/>
          <w:lang w:val="en-GB"/>
        </w:rPr>
      </w:pPr>
      <w:r>
        <w:rPr>
          <w:rFonts w:ascii="Times New Roman" w:hAnsi="Times New Roman" w:cs="Times New Roman"/>
          <w:i/>
          <w:sz w:val="24"/>
          <w:lang w:val="en-GB"/>
        </w:rPr>
        <w:t>The work was pleasant and the hours were short.</w:t>
      </w:r>
      <w:r>
        <w:rPr>
          <w:rFonts w:ascii="Times New Roman" w:hAnsi="Times New Roman" w:cs="Times New Roman"/>
          <w:sz w:val="24"/>
          <w:lang w:val="en-GB"/>
        </w:rPr>
        <w:t xml:space="preserve"> (Quirk and collective, 1985, p. 1616)</w:t>
      </w:r>
    </w:p>
    <w:p w:rsidR="00C9659D" w:rsidRDefault="00C9659D" w:rsidP="00C9659D">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 xml:space="preserve">We are thinking of buying a short-wave radio, but we haven’t made up our minds. </w:t>
      </w:r>
      <w:r>
        <w:rPr>
          <w:rFonts w:ascii="Times New Roman" w:hAnsi="Times New Roman" w:cs="Times New Roman"/>
          <w:sz w:val="24"/>
          <w:lang w:val="en-GB"/>
        </w:rPr>
        <w:t>(Quirk and collective, 1985, p. 1616)</w:t>
      </w:r>
    </w:p>
    <w:p w:rsidR="00C9659D" w:rsidRDefault="00C9659D" w:rsidP="00C9659D">
      <w:pPr>
        <w:spacing w:line="360" w:lineRule="auto"/>
        <w:jc w:val="both"/>
        <w:rPr>
          <w:rFonts w:ascii="Times New Roman" w:hAnsi="Times New Roman" w:cs="Times New Roman"/>
          <w:sz w:val="24"/>
          <w:lang w:val="en-GB"/>
        </w:rPr>
      </w:pPr>
      <w:r>
        <w:rPr>
          <w:rFonts w:ascii="Times New Roman" w:hAnsi="Times New Roman" w:cs="Times New Roman"/>
          <w:sz w:val="24"/>
          <w:lang w:val="en-GB"/>
        </w:rPr>
        <w:t>Additionally, Quirk and collective (1985, p. 1618) say that a comma is not used when combining two sentence units with a coordinator.</w:t>
      </w:r>
      <w:r w:rsidR="001A26E5">
        <w:rPr>
          <w:rFonts w:ascii="Times New Roman" w:hAnsi="Times New Roman" w:cs="Times New Roman"/>
          <w:sz w:val="24"/>
          <w:lang w:val="en-GB"/>
        </w:rPr>
        <w:t xml:space="preserve"> But when combining more than two units, a comma is common. A writer can decide whether he or she will use a serial comma or not. As examples may serve:</w:t>
      </w:r>
    </w:p>
    <w:p w:rsidR="001A26E5" w:rsidRDefault="00234116" w:rsidP="001A26E5">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I’ll read the book and then tell you whether it’s worth reading.</w:t>
      </w:r>
      <w:r>
        <w:rPr>
          <w:rFonts w:ascii="Times New Roman" w:hAnsi="Times New Roman" w:cs="Times New Roman"/>
          <w:sz w:val="24"/>
          <w:lang w:val="en-GB"/>
        </w:rPr>
        <w:t xml:space="preserve"> (Quirk and collective, 1985, p. 1618)</w:t>
      </w:r>
    </w:p>
    <w:p w:rsidR="00234116" w:rsidRDefault="00234116" w:rsidP="001A26E5">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 xml:space="preserve">She slowly, </w:t>
      </w:r>
      <w:proofErr w:type="gramStart"/>
      <w:r>
        <w:rPr>
          <w:rFonts w:ascii="Times New Roman" w:hAnsi="Times New Roman" w:cs="Times New Roman"/>
          <w:i/>
          <w:sz w:val="24"/>
          <w:lang w:val="en-GB"/>
        </w:rPr>
        <w:t>carefully(</w:t>
      </w:r>
      <w:proofErr w:type="gramEnd"/>
      <w:r>
        <w:rPr>
          <w:rFonts w:ascii="Times New Roman" w:hAnsi="Times New Roman" w:cs="Times New Roman"/>
          <w:i/>
          <w:sz w:val="24"/>
          <w:lang w:val="en-GB"/>
        </w:rPr>
        <w:t>,) and deliberately moved the box.</w:t>
      </w:r>
      <w:r>
        <w:rPr>
          <w:rFonts w:ascii="Times New Roman" w:hAnsi="Times New Roman" w:cs="Times New Roman"/>
          <w:sz w:val="24"/>
          <w:lang w:val="en-GB"/>
        </w:rPr>
        <w:t xml:space="preserve"> (Quirk and collective, 1985, p. 1618)</w:t>
      </w:r>
    </w:p>
    <w:p w:rsidR="00F44A0D" w:rsidRDefault="00F44A0D" w:rsidP="00F44A0D">
      <w:pPr>
        <w:spacing w:line="360" w:lineRule="auto"/>
        <w:jc w:val="both"/>
        <w:rPr>
          <w:rFonts w:ascii="Times New Roman" w:hAnsi="Times New Roman" w:cs="Times New Roman"/>
          <w:sz w:val="24"/>
          <w:lang w:val="en-GB"/>
        </w:rPr>
      </w:pPr>
      <w:r>
        <w:rPr>
          <w:rFonts w:ascii="Times New Roman" w:hAnsi="Times New Roman" w:cs="Times New Roman"/>
          <w:sz w:val="24"/>
          <w:lang w:val="en-GB"/>
        </w:rPr>
        <w:t>There is a rule, according to Quirk and collective (1985, p. 1619), which says that at certain circumstances, a comma cannot be used. It cannot separate the basic of a sentence. That is, it cannot separate subject, verb, object and complement.</w:t>
      </w:r>
      <w:r w:rsidR="00C234A2">
        <w:rPr>
          <w:rFonts w:ascii="Times New Roman" w:hAnsi="Times New Roman" w:cs="Times New Roman"/>
          <w:sz w:val="24"/>
          <w:lang w:val="en-GB"/>
        </w:rPr>
        <w:t xml:space="preserve"> For example:</w:t>
      </w:r>
    </w:p>
    <w:p w:rsidR="00C234A2" w:rsidRDefault="00C234A2" w:rsidP="00C234A2">
      <w:pPr>
        <w:spacing w:line="360" w:lineRule="auto"/>
        <w:jc w:val="center"/>
        <w:rPr>
          <w:rFonts w:ascii="Times New Roman" w:hAnsi="Times New Roman" w:cs="Times New Roman"/>
          <w:i/>
          <w:sz w:val="24"/>
          <w:lang w:val="en-GB"/>
        </w:rPr>
      </w:pPr>
      <w:r>
        <w:rPr>
          <w:rFonts w:ascii="Times New Roman" w:hAnsi="Times New Roman" w:cs="Times New Roman"/>
          <w:i/>
          <w:sz w:val="24"/>
          <w:lang w:val="en-GB"/>
        </w:rPr>
        <w:t>*The man over there in the corner, is obviously drunk.</w:t>
      </w:r>
      <w:r>
        <w:rPr>
          <w:rFonts w:ascii="Times New Roman" w:hAnsi="Times New Roman" w:cs="Times New Roman"/>
          <w:sz w:val="24"/>
          <w:lang w:val="en-GB"/>
        </w:rPr>
        <w:t xml:space="preserve"> (Quirk and collective, 1985, p. 1619)</w:t>
      </w:r>
    </w:p>
    <w:p w:rsidR="00C234A2" w:rsidRDefault="00C234A2" w:rsidP="00C234A2">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 old, man died.</w:t>
      </w:r>
      <w:r>
        <w:rPr>
          <w:rFonts w:ascii="Times New Roman" w:hAnsi="Times New Roman" w:cs="Times New Roman"/>
          <w:sz w:val="24"/>
          <w:lang w:val="en-GB"/>
        </w:rPr>
        <w:t xml:space="preserve"> (Quirk and collective, 1985, p. 1</w:t>
      </w:r>
      <w:r w:rsidR="00DC3F81">
        <w:rPr>
          <w:rFonts w:ascii="Times New Roman" w:hAnsi="Times New Roman" w:cs="Times New Roman"/>
          <w:sz w:val="24"/>
          <w:lang w:val="en-GB"/>
        </w:rPr>
        <w:t>6</w:t>
      </w:r>
      <w:r>
        <w:rPr>
          <w:rFonts w:ascii="Times New Roman" w:hAnsi="Times New Roman" w:cs="Times New Roman"/>
          <w:sz w:val="24"/>
          <w:lang w:val="en-GB"/>
        </w:rPr>
        <w:t>20)</w:t>
      </w:r>
    </w:p>
    <w:p w:rsidR="00C234A2" w:rsidRDefault="00C234A2" w:rsidP="00C234A2">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 comma, as Quirk and collective (1985, p. 1620) state, may be exceptionally put between subject and verb. That is if there could be a momentary confusion </w:t>
      </w:r>
      <w:r w:rsidR="00DC3F81">
        <w:rPr>
          <w:rFonts w:ascii="Times New Roman" w:hAnsi="Times New Roman" w:cs="Times New Roman"/>
          <w:sz w:val="24"/>
          <w:lang w:val="en-GB"/>
        </w:rPr>
        <w:t>otherwise. Here are their examples:</w:t>
      </w:r>
    </w:p>
    <w:p w:rsidR="00DC3F81" w:rsidRDefault="00DC3F81" w:rsidP="00DC3F81">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What his name is, is of no interest to me.</w:t>
      </w:r>
      <w:r>
        <w:rPr>
          <w:rFonts w:ascii="Times New Roman" w:hAnsi="Times New Roman" w:cs="Times New Roman"/>
          <w:sz w:val="24"/>
          <w:lang w:val="en-GB"/>
        </w:rPr>
        <w:t xml:space="preserve"> (Quirk and collective, 1985, p. 1620)</w:t>
      </w:r>
    </w:p>
    <w:p w:rsidR="00DC3F81" w:rsidRDefault="00DC3F81" w:rsidP="00DC3F81">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What one person may think of, another may not.</w:t>
      </w:r>
      <w:r>
        <w:rPr>
          <w:rFonts w:ascii="Times New Roman" w:hAnsi="Times New Roman" w:cs="Times New Roman"/>
          <w:sz w:val="24"/>
          <w:lang w:val="en-GB"/>
        </w:rPr>
        <w:t xml:space="preserve"> (Quirk and collective, 1985, p. 1620)</w:t>
      </w:r>
    </w:p>
    <w:p w:rsidR="00711137" w:rsidRDefault="00276193" w:rsidP="00FA7E59">
      <w:pPr>
        <w:spacing w:line="360" w:lineRule="auto"/>
        <w:jc w:val="both"/>
        <w:rPr>
          <w:rFonts w:ascii="Times New Roman" w:hAnsi="Times New Roman" w:cs="Times New Roman"/>
          <w:sz w:val="24"/>
          <w:lang w:val="en-GB"/>
        </w:rPr>
      </w:pPr>
      <w:r w:rsidRPr="00DD09DE">
        <w:rPr>
          <w:rFonts w:ascii="Times New Roman" w:hAnsi="Times New Roman" w:cs="Times New Roman"/>
          <w:sz w:val="24"/>
          <w:lang w:val="en-GB"/>
        </w:rPr>
        <w:lastRenderedPageBreak/>
        <w:t>According to</w:t>
      </w:r>
      <w:r w:rsidR="002342D4" w:rsidRPr="00DD09DE">
        <w:rPr>
          <w:rFonts w:ascii="Times New Roman" w:hAnsi="Times New Roman" w:cs="Times New Roman"/>
          <w:sz w:val="24"/>
          <w:lang w:val="en-GB"/>
        </w:rPr>
        <w:t xml:space="preserve"> Bates (1991, p. 251-252), </w:t>
      </w:r>
      <w:r w:rsidR="002342D4" w:rsidRPr="00711137">
        <w:rPr>
          <w:rFonts w:ascii="Times New Roman" w:hAnsi="Times New Roman" w:cs="Times New Roman"/>
          <w:sz w:val="24"/>
          <w:lang w:val="en-GB"/>
        </w:rPr>
        <w:t>a comma is the most f</w:t>
      </w:r>
      <w:r w:rsidR="00A660EE">
        <w:rPr>
          <w:rFonts w:ascii="Times New Roman" w:hAnsi="Times New Roman" w:cs="Times New Roman"/>
          <w:sz w:val="24"/>
          <w:lang w:val="en-GB"/>
        </w:rPr>
        <w:t>requently used punctuation mark</w:t>
      </w:r>
      <w:r w:rsidR="002342D4" w:rsidRPr="00711137">
        <w:rPr>
          <w:rFonts w:ascii="Times New Roman" w:hAnsi="Times New Roman" w:cs="Times New Roman"/>
          <w:sz w:val="24"/>
          <w:lang w:val="en-GB"/>
        </w:rPr>
        <w:t>, which makes it the most misused one.</w:t>
      </w:r>
      <w:r w:rsidR="00711137">
        <w:rPr>
          <w:rFonts w:ascii="Times New Roman" w:hAnsi="Times New Roman" w:cs="Times New Roman"/>
          <w:sz w:val="24"/>
          <w:lang w:val="en-GB"/>
        </w:rPr>
        <w:t xml:space="preserve"> She warns (p. 255) that a comma cannot be put between two </w:t>
      </w:r>
      <w:r w:rsidR="00A75DE3">
        <w:rPr>
          <w:rFonts w:ascii="Times New Roman" w:hAnsi="Times New Roman" w:cs="Times New Roman"/>
          <w:sz w:val="24"/>
          <w:lang w:val="en-GB"/>
        </w:rPr>
        <w:t xml:space="preserve">complete thoughts which are not connected by a coordinator such as ‘and’, ‘but’, ‘for’, ‘or’ or ‘nor’. It is because it would create a </w:t>
      </w:r>
      <w:r w:rsidR="00A75DE3" w:rsidRPr="00DD09DE">
        <w:rPr>
          <w:rFonts w:ascii="Times New Roman" w:hAnsi="Times New Roman" w:cs="Times New Roman"/>
          <w:sz w:val="24"/>
          <w:lang w:val="en-GB"/>
        </w:rPr>
        <w:t>comma splice.</w:t>
      </w:r>
      <w:r w:rsidR="00A75DE3">
        <w:rPr>
          <w:rFonts w:ascii="Times New Roman" w:hAnsi="Times New Roman" w:cs="Times New Roman"/>
          <w:sz w:val="24"/>
          <w:lang w:val="en-GB"/>
        </w:rPr>
        <w:t xml:space="preserve"> For example:</w:t>
      </w:r>
    </w:p>
    <w:p w:rsidR="00A75DE3" w:rsidRDefault="00A75DE3" w:rsidP="00A75DE3">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Comma splice: </w:t>
      </w:r>
      <w:r>
        <w:rPr>
          <w:rFonts w:ascii="Times New Roman" w:hAnsi="Times New Roman" w:cs="Times New Roman"/>
          <w:i/>
          <w:sz w:val="24"/>
          <w:lang w:val="en-GB"/>
        </w:rPr>
        <w:t>Sonja loved the house, however, Charlie cleaned it.</w:t>
      </w:r>
      <w:r>
        <w:rPr>
          <w:rFonts w:ascii="Times New Roman" w:hAnsi="Times New Roman" w:cs="Times New Roman"/>
          <w:sz w:val="24"/>
          <w:lang w:val="en-GB"/>
        </w:rPr>
        <w:t xml:space="preserve"> (Bates, 1991, p. 255)</w:t>
      </w:r>
    </w:p>
    <w:p w:rsidR="00FA7E59" w:rsidRDefault="00FA7E59" w:rsidP="00A75DE3">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Comma splice: </w:t>
      </w:r>
      <w:r>
        <w:rPr>
          <w:rFonts w:ascii="Times New Roman" w:hAnsi="Times New Roman" w:cs="Times New Roman"/>
          <w:i/>
          <w:sz w:val="24"/>
          <w:lang w:val="en-GB"/>
        </w:rPr>
        <w:t xml:space="preserve">France could not accept </w:t>
      </w:r>
      <w:proofErr w:type="gramStart"/>
      <w:r>
        <w:rPr>
          <w:rFonts w:ascii="Times New Roman" w:hAnsi="Times New Roman" w:cs="Times New Roman"/>
          <w:i/>
          <w:sz w:val="24"/>
          <w:lang w:val="en-GB"/>
        </w:rPr>
        <w:t>this,</w:t>
      </w:r>
      <w:proofErr w:type="gramEnd"/>
      <w:r>
        <w:rPr>
          <w:rFonts w:ascii="Times New Roman" w:hAnsi="Times New Roman" w:cs="Times New Roman"/>
          <w:i/>
          <w:sz w:val="24"/>
          <w:lang w:val="en-GB"/>
        </w:rPr>
        <w:t xml:space="preserve"> the result was the 1623 Treaty of Paris.</w:t>
      </w:r>
      <w:r>
        <w:rPr>
          <w:rFonts w:ascii="Times New Roman" w:hAnsi="Times New Roman" w:cs="Times New Roman"/>
          <w:sz w:val="24"/>
          <w:lang w:val="en-GB"/>
        </w:rPr>
        <w:t xml:space="preserve"> (Seely, 2013, p. 33)</w:t>
      </w:r>
    </w:p>
    <w:p w:rsidR="004233E8" w:rsidRPr="00DD09DE" w:rsidRDefault="004233E8" w:rsidP="00A75DE3">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Comma splice: </w:t>
      </w:r>
      <w:r>
        <w:rPr>
          <w:rFonts w:ascii="Times New Roman" w:hAnsi="Times New Roman" w:cs="Times New Roman"/>
          <w:i/>
          <w:sz w:val="24"/>
          <w:lang w:val="en-GB"/>
        </w:rPr>
        <w:t>There is something wrong with Facebook and Twitter, people who think they are that interesting are usually to be avoided unless they are Stephen Fry.</w:t>
      </w:r>
      <w:r w:rsidR="00DD09DE">
        <w:rPr>
          <w:rFonts w:ascii="Times New Roman" w:hAnsi="Times New Roman" w:cs="Times New Roman"/>
          <w:sz w:val="24"/>
          <w:lang w:val="en-GB"/>
        </w:rPr>
        <w:t xml:space="preserve"> (Seely, 2013, p. 33)</w:t>
      </w:r>
    </w:p>
    <w:p w:rsidR="00FA7E59" w:rsidRDefault="00FA7E59" w:rsidP="00FA7E59">
      <w:pPr>
        <w:spacing w:line="360" w:lineRule="auto"/>
        <w:jc w:val="both"/>
        <w:rPr>
          <w:rFonts w:ascii="Times New Roman" w:hAnsi="Times New Roman" w:cs="Times New Roman"/>
          <w:sz w:val="24"/>
          <w:lang w:val="en-GB"/>
        </w:rPr>
      </w:pPr>
      <w:r>
        <w:rPr>
          <w:rFonts w:ascii="Times New Roman" w:hAnsi="Times New Roman" w:cs="Times New Roman"/>
          <w:sz w:val="24"/>
          <w:lang w:val="en-GB"/>
        </w:rPr>
        <w:t>Seely (2013,</w:t>
      </w:r>
      <w:r w:rsidR="0016681F">
        <w:rPr>
          <w:rFonts w:ascii="Times New Roman" w:hAnsi="Times New Roman" w:cs="Times New Roman"/>
          <w:sz w:val="24"/>
          <w:lang w:val="en-GB"/>
        </w:rPr>
        <w:t xml:space="preserve"> p. 33</w:t>
      </w:r>
      <w:r w:rsidR="004233E8">
        <w:rPr>
          <w:rFonts w:ascii="Times New Roman" w:hAnsi="Times New Roman" w:cs="Times New Roman"/>
          <w:sz w:val="24"/>
          <w:lang w:val="en-GB"/>
        </w:rPr>
        <w:t>-34</w:t>
      </w:r>
      <w:r w:rsidR="0016681F">
        <w:rPr>
          <w:rFonts w:ascii="Times New Roman" w:hAnsi="Times New Roman" w:cs="Times New Roman"/>
          <w:sz w:val="24"/>
          <w:lang w:val="en-GB"/>
        </w:rPr>
        <w:t xml:space="preserve">) </w:t>
      </w:r>
      <w:r w:rsidR="007826FA">
        <w:rPr>
          <w:rFonts w:ascii="Times New Roman" w:hAnsi="Times New Roman" w:cs="Times New Roman"/>
          <w:sz w:val="24"/>
          <w:lang w:val="en-GB"/>
        </w:rPr>
        <w:t xml:space="preserve">also believes that </w:t>
      </w:r>
      <w:r w:rsidR="00B67235">
        <w:rPr>
          <w:rFonts w:ascii="Times New Roman" w:hAnsi="Times New Roman" w:cs="Times New Roman"/>
          <w:sz w:val="24"/>
          <w:lang w:val="en-GB"/>
        </w:rPr>
        <w:t xml:space="preserve">the comma splice should be avoided and offers three options to do so. </w:t>
      </w:r>
      <w:r w:rsidR="007C350D">
        <w:rPr>
          <w:rFonts w:ascii="Times New Roman" w:hAnsi="Times New Roman" w:cs="Times New Roman"/>
          <w:sz w:val="24"/>
          <w:lang w:val="en-GB"/>
        </w:rPr>
        <w:t>The first option is to use a conjunction, the second is to use a semicolon instead and the</w:t>
      </w:r>
      <w:r w:rsidR="004233E8">
        <w:rPr>
          <w:rFonts w:ascii="Times New Roman" w:hAnsi="Times New Roman" w:cs="Times New Roman"/>
          <w:sz w:val="24"/>
          <w:lang w:val="en-GB"/>
        </w:rPr>
        <w:t xml:space="preserve"> third is to use a full stop. The examples mentioned above, would be corrected as follows:</w:t>
      </w:r>
    </w:p>
    <w:p w:rsidR="004233E8" w:rsidRDefault="004233E8" w:rsidP="004233E8">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Sonja loved the house; however, Charlie cleaned it.</w:t>
      </w:r>
      <w:r>
        <w:rPr>
          <w:rFonts w:ascii="Times New Roman" w:hAnsi="Times New Roman" w:cs="Times New Roman"/>
          <w:sz w:val="24"/>
          <w:lang w:val="en-GB"/>
        </w:rPr>
        <w:t xml:space="preserve"> (Bates, 1991, p. 255)</w:t>
      </w:r>
    </w:p>
    <w:p w:rsidR="004233E8" w:rsidRDefault="004233E8" w:rsidP="004233E8">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France could not accept this and the result was the 1623 Treaty of Paris.</w:t>
      </w:r>
      <w:r>
        <w:rPr>
          <w:rFonts w:ascii="Times New Roman" w:hAnsi="Times New Roman" w:cs="Times New Roman"/>
          <w:sz w:val="24"/>
          <w:lang w:val="en-GB"/>
        </w:rPr>
        <w:t xml:space="preserve"> (Seely, 2013, p. 33)</w:t>
      </w:r>
    </w:p>
    <w:p w:rsidR="004233E8" w:rsidRPr="00DD09DE" w:rsidRDefault="00DD09DE" w:rsidP="004233E8">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There is something wrong with Facebook and Twitter. People who think they are that interesting are usually to be avoided unless they are Stephen Fry.</w:t>
      </w:r>
      <w:r>
        <w:rPr>
          <w:rFonts w:ascii="Times New Roman" w:hAnsi="Times New Roman" w:cs="Times New Roman"/>
          <w:sz w:val="24"/>
          <w:lang w:val="en-GB"/>
        </w:rPr>
        <w:t xml:space="preserve"> (Seely, 2013, p. 34)</w:t>
      </w:r>
    </w:p>
    <w:p w:rsidR="007C7E05" w:rsidRPr="009773E5" w:rsidRDefault="007C7E05" w:rsidP="00E31419">
      <w:pPr>
        <w:pStyle w:val="Nadpis2"/>
        <w:numPr>
          <w:ilvl w:val="1"/>
          <w:numId w:val="1"/>
        </w:numPr>
        <w:spacing w:line="360" w:lineRule="auto"/>
        <w:rPr>
          <w:rFonts w:ascii="Times New Roman" w:hAnsi="Times New Roman" w:cs="Times New Roman"/>
          <w:lang w:val="en-GB"/>
        </w:rPr>
      </w:pPr>
      <w:bookmarkStart w:id="7" w:name="_Toc511802445"/>
      <w:r w:rsidRPr="009773E5">
        <w:rPr>
          <w:rFonts w:ascii="Times New Roman" w:hAnsi="Times New Roman" w:cs="Times New Roman"/>
          <w:lang w:val="en-GB"/>
        </w:rPr>
        <w:t>Question mark</w:t>
      </w:r>
      <w:bookmarkEnd w:id="7"/>
    </w:p>
    <w:p w:rsidR="00E31419" w:rsidRPr="009773E5" w:rsidRDefault="00E31419" w:rsidP="00E31419">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When writing a</w:t>
      </w:r>
      <w:r w:rsidR="005B5A0A" w:rsidRPr="009773E5">
        <w:rPr>
          <w:rFonts w:ascii="Times New Roman" w:hAnsi="Times New Roman" w:cs="Times New Roman"/>
          <w:sz w:val="24"/>
          <w:lang w:val="en-GB"/>
        </w:rPr>
        <w:t xml:space="preserve"> direct</w:t>
      </w:r>
      <w:r w:rsidRPr="009773E5">
        <w:rPr>
          <w:rFonts w:ascii="Times New Roman" w:hAnsi="Times New Roman" w:cs="Times New Roman"/>
          <w:sz w:val="24"/>
          <w:lang w:val="en-GB"/>
        </w:rPr>
        <w:t xml:space="preserve"> question there is always a question mark</w:t>
      </w:r>
      <w:r w:rsidR="00902A5C" w:rsidRPr="009773E5">
        <w:rPr>
          <w:rFonts w:ascii="Times New Roman" w:hAnsi="Times New Roman" w:cs="Times New Roman"/>
          <w:sz w:val="24"/>
          <w:lang w:val="en-GB"/>
        </w:rPr>
        <w:t xml:space="preserve"> (?)</w:t>
      </w:r>
      <w:r w:rsidRPr="009773E5">
        <w:rPr>
          <w:rFonts w:ascii="Times New Roman" w:hAnsi="Times New Roman" w:cs="Times New Roman"/>
          <w:sz w:val="24"/>
          <w:lang w:val="en-GB"/>
        </w:rPr>
        <w:t xml:space="preserve"> at the end of the sentence. </w:t>
      </w:r>
      <w:r w:rsidR="00A31453" w:rsidRPr="009773E5">
        <w:rPr>
          <w:rFonts w:ascii="Times New Roman" w:hAnsi="Times New Roman" w:cs="Times New Roman"/>
          <w:sz w:val="24"/>
          <w:lang w:val="en-GB"/>
        </w:rPr>
        <w:t xml:space="preserve">When question mark is used, it is instead of full stop or exclamation mark. These points cannot be used together. </w:t>
      </w:r>
      <w:r w:rsidR="00A177C8" w:rsidRPr="009773E5">
        <w:rPr>
          <w:rFonts w:ascii="Times New Roman" w:hAnsi="Times New Roman" w:cs="Times New Roman"/>
          <w:sz w:val="24"/>
          <w:lang w:val="en-GB"/>
        </w:rPr>
        <w:t xml:space="preserve">Partridge (1960, p. 79) </w:t>
      </w:r>
      <w:r w:rsidR="00A660EE">
        <w:rPr>
          <w:rFonts w:ascii="Times New Roman" w:hAnsi="Times New Roman" w:cs="Times New Roman"/>
          <w:sz w:val="24"/>
          <w:lang w:val="en-GB"/>
        </w:rPr>
        <w:t xml:space="preserve">names this punctuation </w:t>
      </w:r>
      <w:proofErr w:type="gramStart"/>
      <w:r w:rsidR="00A660EE">
        <w:rPr>
          <w:rFonts w:ascii="Times New Roman" w:hAnsi="Times New Roman" w:cs="Times New Roman"/>
          <w:sz w:val="24"/>
          <w:lang w:val="en-GB"/>
        </w:rPr>
        <w:t>mark</w:t>
      </w:r>
      <w:proofErr w:type="gramEnd"/>
      <w:r w:rsidR="00E74829" w:rsidRPr="009773E5">
        <w:rPr>
          <w:rFonts w:ascii="Times New Roman" w:hAnsi="Times New Roman" w:cs="Times New Roman"/>
          <w:sz w:val="24"/>
          <w:lang w:val="en-GB"/>
        </w:rPr>
        <w:t xml:space="preserve"> an</w:t>
      </w:r>
      <w:r w:rsidR="00476DEB" w:rsidRPr="009773E5">
        <w:rPr>
          <w:rFonts w:ascii="Times New Roman" w:hAnsi="Times New Roman" w:cs="Times New Roman"/>
          <w:sz w:val="24"/>
          <w:lang w:val="en-GB"/>
        </w:rPr>
        <w:t xml:space="preserve"> interrogation mark, interrogation point</w:t>
      </w:r>
      <w:r w:rsidR="0009066F">
        <w:rPr>
          <w:rFonts w:ascii="Times New Roman" w:hAnsi="Times New Roman" w:cs="Times New Roman"/>
          <w:sz w:val="24"/>
          <w:lang w:val="en-GB"/>
        </w:rPr>
        <w:t>,</w:t>
      </w:r>
      <w:r w:rsidR="00476DEB" w:rsidRPr="009773E5">
        <w:rPr>
          <w:rFonts w:ascii="Times New Roman" w:hAnsi="Times New Roman" w:cs="Times New Roman"/>
          <w:sz w:val="24"/>
          <w:lang w:val="en-GB"/>
        </w:rPr>
        <w:t xml:space="preserve"> or a mark, a note or a point of interrogation as well.</w:t>
      </w:r>
      <w:r w:rsidR="00AD3043" w:rsidRPr="009773E5">
        <w:rPr>
          <w:rFonts w:ascii="Times New Roman" w:hAnsi="Times New Roman" w:cs="Times New Roman"/>
          <w:sz w:val="24"/>
          <w:lang w:val="en-GB"/>
        </w:rPr>
        <w:t xml:space="preserve"> </w:t>
      </w:r>
      <w:r w:rsidR="00476DEB" w:rsidRPr="009773E5">
        <w:rPr>
          <w:rFonts w:ascii="Times New Roman" w:hAnsi="Times New Roman" w:cs="Times New Roman"/>
          <w:sz w:val="24"/>
          <w:lang w:val="en-GB"/>
        </w:rPr>
        <w:t xml:space="preserve">As an </w:t>
      </w:r>
      <w:proofErr w:type="gramStart"/>
      <w:r w:rsidR="00476DEB" w:rsidRPr="009773E5">
        <w:rPr>
          <w:rFonts w:ascii="Times New Roman" w:hAnsi="Times New Roman" w:cs="Times New Roman"/>
          <w:sz w:val="24"/>
          <w:lang w:val="en-GB"/>
        </w:rPr>
        <w:t>example</w:t>
      </w:r>
      <w:proofErr w:type="gramEnd"/>
      <w:r w:rsidR="00476DEB" w:rsidRPr="009773E5">
        <w:rPr>
          <w:rFonts w:ascii="Times New Roman" w:hAnsi="Times New Roman" w:cs="Times New Roman"/>
          <w:sz w:val="24"/>
          <w:lang w:val="en-GB"/>
        </w:rPr>
        <w:t xml:space="preserve"> may serve:</w:t>
      </w:r>
    </w:p>
    <w:p w:rsidR="00476DEB" w:rsidRPr="006B178A" w:rsidRDefault="006B178A" w:rsidP="006B178A">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When shall I see you again</w:t>
      </w:r>
      <w:r w:rsidR="00476DEB" w:rsidRPr="009773E5">
        <w:rPr>
          <w:rFonts w:ascii="Times New Roman" w:hAnsi="Times New Roman" w:cs="Times New Roman"/>
          <w:i/>
          <w:sz w:val="24"/>
          <w:lang w:val="en-GB"/>
        </w:rPr>
        <w:t>?</w:t>
      </w:r>
      <w:r>
        <w:rPr>
          <w:rFonts w:ascii="Times New Roman" w:hAnsi="Times New Roman" w:cs="Times New Roman"/>
          <w:i/>
          <w:sz w:val="24"/>
          <w:lang w:val="en-GB"/>
        </w:rPr>
        <w:t xml:space="preserve"> – Never!</w:t>
      </w:r>
      <w:r>
        <w:rPr>
          <w:rFonts w:ascii="Times New Roman" w:hAnsi="Times New Roman" w:cs="Times New Roman"/>
          <w:sz w:val="24"/>
          <w:lang w:val="en-GB"/>
        </w:rPr>
        <w:t xml:space="preserve"> (Partridge, 1960, p. 79)</w:t>
      </w:r>
    </w:p>
    <w:p w:rsidR="00394C6B" w:rsidRPr="009773E5" w:rsidRDefault="00394C6B" w:rsidP="00394C6B">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 person asking a question usually waits for the answer, however, when using a rhetorical question, one does not await the answer. For example:</w:t>
      </w:r>
    </w:p>
    <w:p w:rsidR="00394C6B" w:rsidRPr="009773E5" w:rsidRDefault="00394C6B" w:rsidP="00A31453">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Why don’t you leave me alone?</w:t>
      </w:r>
    </w:p>
    <w:p w:rsidR="00A31453" w:rsidRPr="009773E5" w:rsidRDefault="00A31453" w:rsidP="00A31453">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Seely (2013, p. 139) believes that a question mark can be used in brackets </w:t>
      </w:r>
      <w:r w:rsidR="00550076" w:rsidRPr="009773E5">
        <w:rPr>
          <w:rFonts w:ascii="Times New Roman" w:hAnsi="Times New Roman" w:cs="Times New Roman"/>
          <w:sz w:val="24"/>
          <w:lang w:val="en-GB"/>
        </w:rPr>
        <w:t>to indicate doubtfulness. Here is his example:</w:t>
      </w:r>
    </w:p>
    <w:p w:rsidR="00550076" w:rsidRPr="009773E5" w:rsidRDefault="00550076" w:rsidP="00550076">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lastRenderedPageBreak/>
        <w:t>All was going well until a passing lad with a sense of fun (?) pulled out the plug.</w:t>
      </w:r>
      <w:r w:rsidR="00E52BD1" w:rsidRPr="009773E5">
        <w:rPr>
          <w:rFonts w:ascii="Times New Roman" w:hAnsi="Times New Roman" w:cs="Times New Roman"/>
          <w:sz w:val="24"/>
          <w:lang w:val="en-GB"/>
        </w:rPr>
        <w:t xml:space="preserve"> (Seely, 2013, p. 139)</w:t>
      </w:r>
    </w:p>
    <w:p w:rsidR="007C7E05" w:rsidRPr="009773E5" w:rsidRDefault="007C7E05" w:rsidP="00394C6B">
      <w:pPr>
        <w:pStyle w:val="Nadpis2"/>
        <w:numPr>
          <w:ilvl w:val="1"/>
          <w:numId w:val="1"/>
        </w:numPr>
        <w:spacing w:line="360" w:lineRule="auto"/>
        <w:rPr>
          <w:rFonts w:ascii="Times New Roman" w:hAnsi="Times New Roman" w:cs="Times New Roman"/>
          <w:lang w:val="en-GB"/>
        </w:rPr>
      </w:pPr>
      <w:bookmarkStart w:id="8" w:name="_Toc511802446"/>
      <w:r w:rsidRPr="009773E5">
        <w:rPr>
          <w:rFonts w:ascii="Times New Roman" w:hAnsi="Times New Roman" w:cs="Times New Roman"/>
          <w:lang w:val="en-GB"/>
        </w:rPr>
        <w:t>Exclamation mark</w:t>
      </w:r>
      <w:bookmarkEnd w:id="8"/>
    </w:p>
    <w:p w:rsidR="00394C6B" w:rsidRPr="009773E5" w:rsidRDefault="00394C6B" w:rsidP="00394C6B">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Exclamation mark</w:t>
      </w:r>
      <w:r w:rsidR="00902A5C" w:rsidRPr="009773E5">
        <w:rPr>
          <w:rFonts w:ascii="Times New Roman" w:hAnsi="Times New Roman" w:cs="Times New Roman"/>
          <w:sz w:val="24"/>
          <w:lang w:val="en-GB"/>
        </w:rPr>
        <w:t>s (!)</w:t>
      </w:r>
      <w:r w:rsidR="005D34FA" w:rsidRPr="009773E5">
        <w:rPr>
          <w:rFonts w:ascii="Times New Roman" w:hAnsi="Times New Roman" w:cs="Times New Roman"/>
          <w:sz w:val="24"/>
          <w:lang w:val="en-GB"/>
        </w:rPr>
        <w:t xml:space="preserve"> are used at the end of </w:t>
      </w:r>
      <w:proofErr w:type="spellStart"/>
      <w:r w:rsidR="005D34FA" w:rsidRPr="009773E5">
        <w:rPr>
          <w:rFonts w:ascii="Times New Roman" w:hAnsi="Times New Roman" w:cs="Times New Roman"/>
          <w:sz w:val="24"/>
          <w:lang w:val="en-GB"/>
        </w:rPr>
        <w:t>exclamatives</w:t>
      </w:r>
      <w:proofErr w:type="spellEnd"/>
      <w:r w:rsidR="005D34FA" w:rsidRPr="009773E5">
        <w:rPr>
          <w:rFonts w:ascii="Times New Roman" w:hAnsi="Times New Roman" w:cs="Times New Roman"/>
          <w:sz w:val="24"/>
          <w:lang w:val="en-GB"/>
        </w:rPr>
        <w:t>, wishes and interjections. For example:</w:t>
      </w:r>
    </w:p>
    <w:p w:rsidR="005D34FA" w:rsidRPr="00D04A37" w:rsidRDefault="005D34FA" w:rsidP="005D34FA">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Wow!</w:t>
      </w:r>
      <w:r w:rsidR="00D04A37">
        <w:rPr>
          <w:rFonts w:ascii="Times New Roman" w:hAnsi="Times New Roman" w:cs="Times New Roman"/>
          <w:sz w:val="24"/>
          <w:lang w:val="en-GB"/>
        </w:rPr>
        <w:t xml:space="preserve"> (Carter and McCarthy, 2006, p. 841)</w:t>
      </w:r>
    </w:p>
    <w:p w:rsidR="005D34FA" w:rsidRPr="00D04A37" w:rsidRDefault="00D04A37" w:rsidP="005D34FA">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What a nice coat</w:t>
      </w:r>
      <w:r w:rsidR="005D34FA"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841)</w:t>
      </w:r>
    </w:p>
    <w:p w:rsidR="0092060E" w:rsidRPr="009773E5" w:rsidRDefault="0092060E" w:rsidP="005D34FA">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 wish you were here!</w:t>
      </w:r>
    </w:p>
    <w:p w:rsidR="005D34FA" w:rsidRPr="009773E5" w:rsidRDefault="005D34FA" w:rsidP="005D34FA">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Carter and McCarthy (2006, p. 841) state that exclamation mark is used to emphasise the sentence or to show that the sentence is or could be shouted. </w:t>
      </w:r>
      <w:r w:rsidR="00A660EE">
        <w:rPr>
          <w:rFonts w:ascii="Times New Roman" w:hAnsi="Times New Roman" w:cs="Times New Roman"/>
          <w:sz w:val="24"/>
          <w:lang w:val="en-GB"/>
        </w:rPr>
        <w:t>This punctuation mark</w:t>
      </w:r>
      <w:r w:rsidR="00CC0B37" w:rsidRPr="009773E5">
        <w:rPr>
          <w:rFonts w:ascii="Times New Roman" w:hAnsi="Times New Roman" w:cs="Times New Roman"/>
          <w:sz w:val="24"/>
          <w:lang w:val="en-GB"/>
        </w:rPr>
        <w:t xml:space="preserve"> is rarely used in formal writings</w:t>
      </w:r>
      <w:r w:rsidR="005D0341" w:rsidRPr="009773E5">
        <w:rPr>
          <w:rFonts w:ascii="Times New Roman" w:hAnsi="Times New Roman" w:cs="Times New Roman"/>
          <w:sz w:val="24"/>
          <w:lang w:val="en-GB"/>
        </w:rPr>
        <w:t xml:space="preserve"> whereas i</w:t>
      </w:r>
      <w:r w:rsidR="00CC0B37" w:rsidRPr="009773E5">
        <w:rPr>
          <w:rFonts w:ascii="Times New Roman" w:hAnsi="Times New Roman" w:cs="Times New Roman"/>
          <w:sz w:val="24"/>
          <w:lang w:val="en-GB"/>
        </w:rPr>
        <w:t xml:space="preserve">n informal texts there can even be more than one exclamation marks. </w:t>
      </w:r>
      <w:r w:rsidR="003533CD" w:rsidRPr="009773E5">
        <w:rPr>
          <w:rFonts w:ascii="Times New Roman" w:hAnsi="Times New Roman" w:cs="Times New Roman"/>
          <w:sz w:val="24"/>
          <w:lang w:val="en-GB"/>
        </w:rPr>
        <w:t xml:space="preserve">As an </w:t>
      </w:r>
      <w:proofErr w:type="gramStart"/>
      <w:r w:rsidRPr="009773E5">
        <w:rPr>
          <w:rFonts w:ascii="Times New Roman" w:hAnsi="Times New Roman" w:cs="Times New Roman"/>
          <w:sz w:val="24"/>
          <w:lang w:val="en-GB"/>
        </w:rPr>
        <w:t>example</w:t>
      </w:r>
      <w:proofErr w:type="gramEnd"/>
      <w:r w:rsidR="003533CD" w:rsidRPr="009773E5">
        <w:rPr>
          <w:rFonts w:ascii="Times New Roman" w:hAnsi="Times New Roman" w:cs="Times New Roman"/>
          <w:sz w:val="24"/>
          <w:lang w:val="en-GB"/>
        </w:rPr>
        <w:t xml:space="preserve"> may serve</w:t>
      </w:r>
      <w:r w:rsidRPr="009773E5">
        <w:rPr>
          <w:rFonts w:ascii="Times New Roman" w:hAnsi="Times New Roman" w:cs="Times New Roman"/>
          <w:sz w:val="24"/>
          <w:lang w:val="en-GB"/>
        </w:rPr>
        <w:t>:</w:t>
      </w:r>
    </w:p>
    <w:p w:rsidR="005D34FA" w:rsidRPr="00D04A37" w:rsidRDefault="00D04A37" w:rsidP="005D34FA">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Oh no!</w:t>
      </w:r>
      <w:r w:rsidR="005D34FA" w:rsidRPr="009773E5">
        <w:rPr>
          <w:rFonts w:ascii="Times New Roman" w:hAnsi="Times New Roman" w:cs="Times New Roman"/>
          <w:i/>
          <w:sz w:val="24"/>
          <w:lang w:val="en-GB"/>
        </w:rPr>
        <w:t>!</w:t>
      </w:r>
      <w:r w:rsidR="00CC0B37" w:rsidRPr="009773E5">
        <w:rPr>
          <w:rFonts w:ascii="Times New Roman" w:hAnsi="Times New Roman" w:cs="Times New Roman"/>
          <w:i/>
          <w:sz w:val="24"/>
          <w:lang w:val="en-GB"/>
        </w:rPr>
        <w:t>!</w:t>
      </w:r>
      <w:r>
        <w:rPr>
          <w:rFonts w:ascii="Times New Roman" w:hAnsi="Times New Roman" w:cs="Times New Roman"/>
          <w:i/>
          <w:sz w:val="24"/>
          <w:lang w:val="en-GB"/>
        </w:rPr>
        <w:t xml:space="preserve"> I don’t believe it!</w:t>
      </w:r>
      <w:r>
        <w:rPr>
          <w:rFonts w:ascii="Times New Roman" w:hAnsi="Times New Roman" w:cs="Times New Roman"/>
          <w:sz w:val="24"/>
          <w:lang w:val="en-GB"/>
        </w:rPr>
        <w:t xml:space="preserve"> (Carter and McCarthy, 2006, p. 841)</w:t>
      </w:r>
    </w:p>
    <w:p w:rsidR="00E11026" w:rsidRPr="009773E5" w:rsidRDefault="00E11026" w:rsidP="00E11026">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Seely (2013, p. 60) adds </w:t>
      </w:r>
      <w:r w:rsidR="00FF2C51" w:rsidRPr="009773E5">
        <w:rPr>
          <w:rFonts w:ascii="Times New Roman" w:hAnsi="Times New Roman" w:cs="Times New Roman"/>
          <w:sz w:val="24"/>
          <w:lang w:val="en-GB"/>
        </w:rPr>
        <w:t xml:space="preserve">writing an exclamation mark when expressing amusement or, </w:t>
      </w:r>
      <w:r w:rsidR="00BF06EC" w:rsidRPr="009773E5">
        <w:rPr>
          <w:rFonts w:ascii="Times New Roman" w:hAnsi="Times New Roman" w:cs="Times New Roman"/>
          <w:sz w:val="24"/>
          <w:lang w:val="en-GB"/>
        </w:rPr>
        <w:t xml:space="preserve">when </w:t>
      </w:r>
      <w:r w:rsidR="00FF2C51" w:rsidRPr="009773E5">
        <w:rPr>
          <w:rFonts w:ascii="Times New Roman" w:hAnsi="Times New Roman" w:cs="Times New Roman"/>
          <w:sz w:val="24"/>
          <w:lang w:val="en-GB"/>
        </w:rPr>
        <w:t>written in brackets, expressing irony. For example:</w:t>
      </w:r>
    </w:p>
    <w:p w:rsidR="00FF2C51" w:rsidRPr="009773E5" w:rsidRDefault="00FF2C51" w:rsidP="00FF2C51">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Her son was the biggest poacher – he was a devil: he’d rob your house in the middle of the day and let you see him!</w:t>
      </w:r>
      <w:r w:rsidRPr="009773E5">
        <w:rPr>
          <w:rFonts w:ascii="Times New Roman" w:hAnsi="Times New Roman" w:cs="Times New Roman"/>
          <w:sz w:val="24"/>
          <w:lang w:val="en-GB"/>
        </w:rPr>
        <w:t xml:space="preserve"> (Seely, 2013, p. 60)</w:t>
      </w:r>
    </w:p>
    <w:p w:rsidR="00FF2C51" w:rsidRPr="009773E5" w:rsidRDefault="00FF2C51" w:rsidP="00FF2C51">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 look ruddy, muscly, well covered (!) and just, shall we say, solid.</w:t>
      </w:r>
      <w:r w:rsidRPr="009773E5">
        <w:rPr>
          <w:rFonts w:ascii="Times New Roman" w:hAnsi="Times New Roman" w:cs="Times New Roman"/>
          <w:sz w:val="24"/>
          <w:lang w:val="en-GB"/>
        </w:rPr>
        <w:t xml:space="preserve"> (Seely, 2013, p. 60)</w:t>
      </w:r>
    </w:p>
    <w:p w:rsidR="000E4A77" w:rsidRPr="009773E5" w:rsidRDefault="000E4A77" w:rsidP="000E4A77">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According to Lukeman (2006, p. 172-173), using exclamation is not required all the time, however, there are times which do require this p</w:t>
      </w:r>
      <w:r w:rsidR="00A660EE">
        <w:rPr>
          <w:rFonts w:ascii="Times New Roman" w:hAnsi="Times New Roman" w:cs="Times New Roman"/>
          <w:sz w:val="24"/>
          <w:lang w:val="en-GB"/>
        </w:rPr>
        <w:t>unctuation mark</w:t>
      </w:r>
      <w:r w:rsidRPr="009773E5">
        <w:rPr>
          <w:rFonts w:ascii="Times New Roman" w:hAnsi="Times New Roman" w:cs="Times New Roman"/>
          <w:sz w:val="24"/>
          <w:lang w:val="en-GB"/>
        </w:rPr>
        <w:t>. These are to indicate a direct command, an extreme surprise, pain or anger. For example:</w:t>
      </w:r>
    </w:p>
    <w:p w:rsidR="000E4A77" w:rsidRPr="00D04A37" w:rsidRDefault="00D04A37" w:rsidP="000E4A77">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S</w:t>
      </w:r>
      <w:r w:rsidR="000E4A77" w:rsidRPr="009773E5">
        <w:rPr>
          <w:rFonts w:ascii="Times New Roman" w:hAnsi="Times New Roman" w:cs="Times New Roman"/>
          <w:i/>
          <w:sz w:val="24"/>
          <w:lang w:val="en-GB"/>
        </w:rPr>
        <w:t>t</w:t>
      </w:r>
      <w:r>
        <w:rPr>
          <w:rFonts w:ascii="Times New Roman" w:hAnsi="Times New Roman" w:cs="Times New Roman"/>
          <w:i/>
          <w:sz w:val="24"/>
          <w:lang w:val="en-GB"/>
        </w:rPr>
        <w:t>op</w:t>
      </w:r>
      <w:r w:rsidR="000E4A77" w:rsidRPr="009773E5">
        <w:rPr>
          <w:rFonts w:ascii="Times New Roman" w:hAnsi="Times New Roman" w:cs="Times New Roman"/>
          <w:i/>
          <w:sz w:val="24"/>
          <w:lang w:val="en-GB"/>
        </w:rPr>
        <w:t>!</w:t>
      </w:r>
      <w:r>
        <w:rPr>
          <w:rFonts w:ascii="Times New Roman" w:hAnsi="Times New Roman" w:cs="Times New Roman"/>
          <w:sz w:val="24"/>
          <w:lang w:val="en-GB"/>
        </w:rPr>
        <w:t xml:space="preserve"> (Lukeman, 2006, p. 172)</w:t>
      </w:r>
    </w:p>
    <w:p w:rsidR="000E4A77" w:rsidRPr="009773E5" w:rsidRDefault="000E4A77" w:rsidP="000E4A77">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I can’t believe it!</w:t>
      </w:r>
      <w:r w:rsidRPr="009773E5">
        <w:rPr>
          <w:rFonts w:ascii="Times New Roman" w:hAnsi="Times New Roman" w:cs="Times New Roman"/>
          <w:sz w:val="24"/>
          <w:lang w:val="en-GB"/>
        </w:rPr>
        <w:t xml:space="preserve"> (Lukeman, 2006, p. 173)</w:t>
      </w:r>
    </w:p>
    <w:p w:rsidR="000E4A77" w:rsidRPr="009773E5" w:rsidRDefault="000E4A77" w:rsidP="000E4A77">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Ouch! </w:t>
      </w:r>
      <w:r w:rsidRPr="009773E5">
        <w:rPr>
          <w:rFonts w:ascii="Times New Roman" w:hAnsi="Times New Roman" w:cs="Times New Roman"/>
          <w:sz w:val="24"/>
          <w:lang w:val="en-GB"/>
        </w:rPr>
        <w:t>(Lukeman, 2006, p. 173)</w:t>
      </w:r>
    </w:p>
    <w:p w:rsidR="000E4A77" w:rsidRPr="009773E5" w:rsidRDefault="000E4A77" w:rsidP="000E4A77">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You looser!</w:t>
      </w:r>
    </w:p>
    <w:p w:rsidR="000E4A77" w:rsidRPr="009773E5" w:rsidRDefault="000E4A77" w:rsidP="000E4A77">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R. M. Ritter (in Lukeman, 2006, p. 173) </w:t>
      </w:r>
      <w:r w:rsidR="009214D8" w:rsidRPr="009773E5">
        <w:rPr>
          <w:rFonts w:ascii="Times New Roman" w:hAnsi="Times New Roman" w:cs="Times New Roman"/>
          <w:sz w:val="24"/>
          <w:lang w:val="en-GB"/>
        </w:rPr>
        <w:t>concedes the option of combining exclamation and question mark</w:t>
      </w:r>
      <w:r w:rsidR="00EC7509" w:rsidRPr="009773E5">
        <w:rPr>
          <w:rFonts w:ascii="Times New Roman" w:hAnsi="Times New Roman" w:cs="Times New Roman"/>
          <w:sz w:val="24"/>
          <w:lang w:val="en-GB"/>
        </w:rPr>
        <w:t xml:space="preserve"> but states that this combination may indicate hysteria. Here is an example:</w:t>
      </w:r>
    </w:p>
    <w:p w:rsidR="00EC7509" w:rsidRPr="009773E5" w:rsidRDefault="00EC7509" w:rsidP="00EC7509">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lastRenderedPageBreak/>
        <w:t>You mean her!?</w:t>
      </w:r>
      <w:r w:rsidRPr="009773E5">
        <w:rPr>
          <w:rFonts w:ascii="Times New Roman" w:hAnsi="Times New Roman" w:cs="Times New Roman"/>
          <w:sz w:val="24"/>
          <w:lang w:val="en-GB"/>
        </w:rPr>
        <w:t xml:space="preserve"> (Lukeman, 2006, p. 173)</w:t>
      </w:r>
    </w:p>
    <w:p w:rsidR="007C7E05" w:rsidRPr="009773E5" w:rsidRDefault="007C7E05" w:rsidP="00902A5C">
      <w:pPr>
        <w:pStyle w:val="Nadpis2"/>
        <w:numPr>
          <w:ilvl w:val="1"/>
          <w:numId w:val="1"/>
        </w:numPr>
        <w:spacing w:line="360" w:lineRule="auto"/>
        <w:rPr>
          <w:rFonts w:ascii="Times New Roman" w:hAnsi="Times New Roman" w:cs="Times New Roman"/>
          <w:lang w:val="en-GB"/>
        </w:rPr>
      </w:pPr>
      <w:bookmarkStart w:id="9" w:name="_Toc511802447"/>
      <w:r w:rsidRPr="009773E5">
        <w:rPr>
          <w:rFonts w:ascii="Times New Roman" w:hAnsi="Times New Roman" w:cs="Times New Roman"/>
          <w:lang w:val="en-GB"/>
        </w:rPr>
        <w:t>Colon</w:t>
      </w:r>
      <w:bookmarkEnd w:id="9"/>
    </w:p>
    <w:p w:rsidR="00902A5C" w:rsidRPr="009773E5" w:rsidRDefault="00502D68"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As Carter and McCarthy (2006, p. 845) state, c</w:t>
      </w:r>
      <w:r w:rsidR="00902A5C" w:rsidRPr="009773E5">
        <w:rPr>
          <w:rFonts w:ascii="Times New Roman" w:hAnsi="Times New Roman" w:cs="Times New Roman"/>
          <w:sz w:val="24"/>
          <w:lang w:val="en-GB"/>
        </w:rPr>
        <w:t xml:space="preserve">olon (:) </w:t>
      </w:r>
      <w:r w:rsidR="000A7E4B" w:rsidRPr="009773E5">
        <w:rPr>
          <w:rFonts w:ascii="Times New Roman" w:hAnsi="Times New Roman" w:cs="Times New Roman"/>
          <w:sz w:val="24"/>
          <w:lang w:val="en-GB"/>
        </w:rPr>
        <w:t>is used to introduce lists, to indicate subtitles and to mark a clause which explains the preceding one. Here are some examples:</w:t>
      </w:r>
    </w:p>
    <w:p w:rsidR="000A7E4B" w:rsidRPr="00CE06A2" w:rsidRDefault="00CE06A2" w:rsidP="000A7E4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There are three main arguments for the withdrawal of the troops: military, economic and, above all, ethical.</w:t>
      </w:r>
      <w:r>
        <w:rPr>
          <w:rFonts w:ascii="Times New Roman" w:hAnsi="Times New Roman" w:cs="Times New Roman"/>
          <w:sz w:val="24"/>
          <w:lang w:val="en-GB"/>
        </w:rPr>
        <w:t xml:space="preserve"> (Carter and McCarthy, 2006, p. 845)</w:t>
      </w:r>
    </w:p>
    <w:p w:rsidR="000A7E4B" w:rsidRPr="009773E5" w:rsidRDefault="000A7E4B" w:rsidP="000A7E4B">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YOU HAVE A POINT THERE: A Guide to Punctuation and Its Allies</w:t>
      </w:r>
    </w:p>
    <w:p w:rsidR="000A7E4B" w:rsidRPr="006679EA" w:rsidRDefault="006679EA" w:rsidP="000A7E4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We</w:t>
      </w:r>
      <w:r w:rsidR="003D0FFC" w:rsidRPr="009773E5">
        <w:rPr>
          <w:rFonts w:ascii="Times New Roman" w:hAnsi="Times New Roman" w:cs="Times New Roman"/>
          <w:i/>
          <w:sz w:val="24"/>
          <w:lang w:val="en-GB"/>
        </w:rPr>
        <w:t xml:space="preserve"> </w:t>
      </w:r>
      <w:r>
        <w:rPr>
          <w:rFonts w:ascii="Times New Roman" w:hAnsi="Times New Roman" w:cs="Times New Roman"/>
          <w:i/>
          <w:sz w:val="24"/>
          <w:lang w:val="en-GB"/>
        </w:rPr>
        <w:t>decided against buying the DVD player</w:t>
      </w:r>
      <w:r w:rsidR="003D0FFC" w:rsidRPr="009773E5">
        <w:rPr>
          <w:rFonts w:ascii="Times New Roman" w:hAnsi="Times New Roman" w:cs="Times New Roman"/>
          <w:i/>
          <w:sz w:val="24"/>
          <w:lang w:val="en-GB"/>
        </w:rPr>
        <w:t>: it was</w:t>
      </w:r>
      <w:r>
        <w:rPr>
          <w:rFonts w:ascii="Times New Roman" w:hAnsi="Times New Roman" w:cs="Times New Roman"/>
          <w:i/>
          <w:sz w:val="24"/>
          <w:lang w:val="en-GB"/>
        </w:rPr>
        <w:t>n’t lightweight enough to take on holiday with us</w:t>
      </w:r>
      <w:r w:rsidR="003D0FFC"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845)</w:t>
      </w:r>
    </w:p>
    <w:p w:rsidR="003D0FFC" w:rsidRPr="009773E5" w:rsidRDefault="003D0FFC" w:rsidP="003D0FF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Seely (</w:t>
      </w:r>
      <w:r w:rsidR="00303664" w:rsidRPr="009773E5">
        <w:rPr>
          <w:rFonts w:ascii="Times New Roman" w:hAnsi="Times New Roman" w:cs="Times New Roman"/>
          <w:sz w:val="24"/>
          <w:lang w:val="en-GB"/>
        </w:rPr>
        <w:t>2013, p. 32) adds the function of introducing a direct speech or a quotation. For example:</w:t>
      </w:r>
    </w:p>
    <w:p w:rsidR="00303664" w:rsidRPr="009F7D44" w:rsidRDefault="009F7D44" w:rsidP="00303664">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At once he said: ‘I do not mean your immediate brief journey</w:t>
      </w:r>
      <w:r w:rsidR="00303664" w:rsidRPr="009773E5">
        <w:rPr>
          <w:rFonts w:ascii="Times New Roman" w:hAnsi="Times New Roman" w:cs="Times New Roman"/>
          <w:i/>
          <w:sz w:val="24"/>
          <w:lang w:val="en-GB"/>
        </w:rPr>
        <w:t>.”</w:t>
      </w:r>
      <w:r>
        <w:rPr>
          <w:rFonts w:ascii="Times New Roman" w:hAnsi="Times New Roman" w:cs="Times New Roman"/>
          <w:sz w:val="24"/>
          <w:lang w:val="en-GB"/>
        </w:rPr>
        <w:t xml:space="preserve"> (Seely, 2013, p. 32)</w:t>
      </w:r>
    </w:p>
    <w:p w:rsidR="001155D4" w:rsidRPr="009773E5" w:rsidRDefault="001155D4" w:rsidP="001155D4">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Additionally, Lukeman (2006, p. 81) uses colon to pause. While a full stop and a semicolon provide a pause between two or more thoughts, and a comma provides a pause between two or more clauses, a colon provides a pause within one thought. For example:</w:t>
      </w:r>
    </w:p>
    <w:p w:rsidR="001155D4" w:rsidRPr="009773E5" w:rsidRDefault="009F7D44" w:rsidP="001155D4">
      <w:pPr>
        <w:spacing w:line="360" w:lineRule="auto"/>
        <w:jc w:val="center"/>
        <w:rPr>
          <w:rFonts w:ascii="Times New Roman" w:hAnsi="Times New Roman" w:cs="Times New Roman"/>
          <w:i/>
          <w:sz w:val="24"/>
          <w:lang w:val="en-GB"/>
        </w:rPr>
      </w:pPr>
      <w:r>
        <w:rPr>
          <w:rFonts w:ascii="Times New Roman" w:hAnsi="Times New Roman" w:cs="Times New Roman"/>
          <w:i/>
          <w:sz w:val="24"/>
          <w:lang w:val="en-GB"/>
        </w:rPr>
        <w:t>I want</w:t>
      </w:r>
      <w:r w:rsidR="001155D4" w:rsidRPr="009773E5">
        <w:rPr>
          <w:rFonts w:ascii="Times New Roman" w:hAnsi="Times New Roman" w:cs="Times New Roman"/>
          <w:i/>
          <w:sz w:val="24"/>
          <w:lang w:val="en-GB"/>
        </w:rPr>
        <w:t xml:space="preserve"> to tell you something: I love you.</w:t>
      </w:r>
      <w:r w:rsidR="001155D4" w:rsidRPr="009773E5">
        <w:rPr>
          <w:rFonts w:ascii="Times New Roman" w:hAnsi="Times New Roman" w:cs="Times New Roman"/>
          <w:sz w:val="24"/>
          <w:lang w:val="en-GB"/>
        </w:rPr>
        <w:t xml:space="preserve"> </w:t>
      </w:r>
      <w:r>
        <w:rPr>
          <w:rFonts w:ascii="Times New Roman" w:hAnsi="Times New Roman" w:cs="Times New Roman"/>
          <w:sz w:val="24"/>
          <w:lang w:val="en-GB"/>
        </w:rPr>
        <w:t xml:space="preserve">(Lukeman, 2006, p. 81) </w:t>
      </w:r>
      <w:r w:rsidR="001155D4" w:rsidRPr="009773E5">
        <w:rPr>
          <w:rFonts w:ascii="Times New Roman" w:hAnsi="Times New Roman" w:cs="Times New Roman"/>
          <w:sz w:val="24"/>
          <w:lang w:val="en-GB"/>
        </w:rPr>
        <w:t>As opposed to</w:t>
      </w:r>
    </w:p>
    <w:p w:rsidR="001155D4" w:rsidRPr="009773E5" w:rsidRDefault="009F7D44" w:rsidP="001155D4">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I want</w:t>
      </w:r>
      <w:r w:rsidR="001155D4" w:rsidRPr="009773E5">
        <w:rPr>
          <w:rFonts w:ascii="Times New Roman" w:hAnsi="Times New Roman" w:cs="Times New Roman"/>
          <w:i/>
          <w:sz w:val="24"/>
          <w:lang w:val="en-GB"/>
        </w:rPr>
        <w:t xml:space="preserve"> to tell you that I love you.</w:t>
      </w:r>
      <w:r w:rsidR="001155D4" w:rsidRPr="009773E5">
        <w:rPr>
          <w:rFonts w:ascii="Times New Roman" w:hAnsi="Times New Roman" w:cs="Times New Roman"/>
          <w:sz w:val="24"/>
          <w:lang w:val="en-GB"/>
        </w:rPr>
        <w:t xml:space="preserve"> </w:t>
      </w:r>
      <w:r>
        <w:rPr>
          <w:rFonts w:ascii="Times New Roman" w:hAnsi="Times New Roman" w:cs="Times New Roman"/>
          <w:sz w:val="24"/>
          <w:lang w:val="en-GB"/>
        </w:rPr>
        <w:t xml:space="preserve">(Lukeman, 2006, p. 81) </w:t>
      </w:r>
      <w:r w:rsidR="001155D4" w:rsidRPr="009773E5">
        <w:rPr>
          <w:rFonts w:ascii="Times New Roman" w:hAnsi="Times New Roman" w:cs="Times New Roman"/>
          <w:sz w:val="24"/>
          <w:lang w:val="en-GB"/>
        </w:rPr>
        <w:t>Where there is no pause detected.</w:t>
      </w:r>
    </w:p>
    <w:p w:rsidR="007C7E05" w:rsidRPr="009773E5" w:rsidRDefault="007C7E05" w:rsidP="00902A5C">
      <w:pPr>
        <w:pStyle w:val="Nadpis2"/>
        <w:numPr>
          <w:ilvl w:val="1"/>
          <w:numId w:val="1"/>
        </w:numPr>
        <w:spacing w:line="360" w:lineRule="auto"/>
        <w:rPr>
          <w:rFonts w:ascii="Times New Roman" w:hAnsi="Times New Roman" w:cs="Times New Roman"/>
          <w:lang w:val="en-GB"/>
        </w:rPr>
      </w:pPr>
      <w:bookmarkStart w:id="10" w:name="_Toc511802448"/>
      <w:r w:rsidRPr="009773E5">
        <w:rPr>
          <w:rFonts w:ascii="Times New Roman" w:hAnsi="Times New Roman" w:cs="Times New Roman"/>
          <w:lang w:val="en-GB"/>
        </w:rPr>
        <w:t>Semicolon</w:t>
      </w:r>
      <w:bookmarkEnd w:id="10"/>
    </w:p>
    <w:p w:rsidR="00902A5C" w:rsidRPr="009773E5" w:rsidRDefault="00902A5C"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Semicolon (;) </w:t>
      </w:r>
      <w:r w:rsidR="00B7375B" w:rsidRPr="009773E5">
        <w:rPr>
          <w:rFonts w:ascii="Times New Roman" w:hAnsi="Times New Roman" w:cs="Times New Roman"/>
          <w:sz w:val="24"/>
          <w:lang w:val="en-GB"/>
        </w:rPr>
        <w:t>is used, according to Carter and McCarthy (2006, p. 845</w:t>
      </w:r>
      <w:r w:rsidR="005649A7">
        <w:rPr>
          <w:rFonts w:ascii="Times New Roman" w:hAnsi="Times New Roman" w:cs="Times New Roman"/>
          <w:sz w:val="24"/>
          <w:lang w:val="en-GB"/>
        </w:rPr>
        <w:t>-846</w:t>
      </w:r>
      <w:r w:rsidR="00B7375B" w:rsidRPr="009773E5">
        <w:rPr>
          <w:rFonts w:ascii="Times New Roman" w:hAnsi="Times New Roman" w:cs="Times New Roman"/>
          <w:sz w:val="24"/>
          <w:lang w:val="en-GB"/>
        </w:rPr>
        <w:t xml:space="preserve">), to separate items in a list or to separate two main clauses instead of a full stop. Although the two clauses are separated grammatically, they are linked in </w:t>
      </w:r>
      <w:r w:rsidR="00871581" w:rsidRPr="009773E5">
        <w:rPr>
          <w:rFonts w:ascii="Times New Roman" w:hAnsi="Times New Roman" w:cs="Times New Roman"/>
          <w:sz w:val="24"/>
          <w:lang w:val="en-GB"/>
        </w:rPr>
        <w:t xml:space="preserve">the </w:t>
      </w:r>
      <w:r w:rsidR="00B7375B" w:rsidRPr="009773E5">
        <w:rPr>
          <w:rFonts w:ascii="Times New Roman" w:hAnsi="Times New Roman" w:cs="Times New Roman"/>
          <w:sz w:val="24"/>
          <w:lang w:val="en-GB"/>
        </w:rPr>
        <w:t>meaning. For example:</w:t>
      </w:r>
    </w:p>
    <w:p w:rsidR="00B7375B" w:rsidRPr="005649A7" w:rsidRDefault="005649A7" w:rsidP="00B7375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 xml:space="preserve">The facility has </w:t>
      </w:r>
      <w:proofErr w:type="gramStart"/>
      <w:r>
        <w:rPr>
          <w:rFonts w:ascii="Times New Roman" w:hAnsi="Times New Roman" w:cs="Times New Roman"/>
          <w:i/>
          <w:sz w:val="24"/>
          <w:lang w:val="en-GB"/>
        </w:rPr>
        <w:t>a number of</w:t>
      </w:r>
      <w:proofErr w:type="gramEnd"/>
      <w:r>
        <w:rPr>
          <w:rFonts w:ascii="Times New Roman" w:hAnsi="Times New Roman" w:cs="Times New Roman"/>
          <w:i/>
          <w:sz w:val="24"/>
          <w:lang w:val="en-GB"/>
        </w:rPr>
        <w:t xml:space="preserve"> features: a cinema; two meeting rooms; a fast-food café; a small gymnasium.</w:t>
      </w:r>
      <w:r>
        <w:rPr>
          <w:rFonts w:ascii="Times New Roman" w:hAnsi="Times New Roman" w:cs="Times New Roman"/>
          <w:sz w:val="24"/>
          <w:lang w:val="en-GB"/>
        </w:rPr>
        <w:t xml:space="preserve"> (Carter and McCarthy, 2006, p. 845)</w:t>
      </w:r>
    </w:p>
    <w:p w:rsidR="00B7375B" w:rsidRPr="005649A7" w:rsidRDefault="005649A7" w:rsidP="00B7375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Some cats sleep during the night; most cats are active during the dark</w:t>
      </w:r>
      <w:r w:rsidR="00B7375B" w:rsidRPr="009773E5">
        <w:rPr>
          <w:rFonts w:ascii="Times New Roman" w:hAnsi="Times New Roman" w:cs="Times New Roman"/>
          <w:i/>
          <w:sz w:val="24"/>
          <w:lang w:val="en-GB"/>
        </w:rPr>
        <w:t>.</w:t>
      </w:r>
      <w:r>
        <w:rPr>
          <w:rFonts w:ascii="Times New Roman" w:hAnsi="Times New Roman" w:cs="Times New Roman"/>
          <w:sz w:val="24"/>
          <w:lang w:val="en-GB"/>
        </w:rPr>
        <w:t xml:space="preserve"> (Carter and McCarthy, 2006, p. 446)</w:t>
      </w:r>
    </w:p>
    <w:p w:rsidR="00683DBA" w:rsidRPr="009773E5" w:rsidRDefault="00041618" w:rsidP="00683DBA">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Lukeman (2006, p. 59) believes that when there are many short sentences in a paragraph, using a semicolon instead of a full stop will make the paragraph more sophisticated</w:t>
      </w:r>
      <w:r w:rsidR="00AD5AB5" w:rsidRPr="009773E5">
        <w:rPr>
          <w:rFonts w:ascii="Times New Roman" w:hAnsi="Times New Roman" w:cs="Times New Roman"/>
          <w:sz w:val="24"/>
          <w:lang w:val="en-GB"/>
        </w:rPr>
        <w:t xml:space="preserve"> and smooth</w:t>
      </w:r>
      <w:r w:rsidRPr="009773E5">
        <w:rPr>
          <w:rFonts w:ascii="Times New Roman" w:hAnsi="Times New Roman" w:cs="Times New Roman"/>
          <w:sz w:val="24"/>
          <w:lang w:val="en-GB"/>
        </w:rPr>
        <w:t xml:space="preserve">. </w:t>
      </w:r>
      <w:r w:rsidR="00AD5AB5" w:rsidRPr="009773E5">
        <w:rPr>
          <w:rFonts w:ascii="Times New Roman" w:hAnsi="Times New Roman" w:cs="Times New Roman"/>
          <w:sz w:val="24"/>
          <w:lang w:val="en-GB"/>
        </w:rPr>
        <w:t xml:space="preserve">Here is an example: </w:t>
      </w:r>
    </w:p>
    <w:p w:rsidR="00AD5AB5" w:rsidRPr="009773E5" w:rsidRDefault="00AD5AB5" w:rsidP="00AD5AB5">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lastRenderedPageBreak/>
        <w:t xml:space="preserve">She wasn’t going to support him anymore. It was time for him to get a job. He’d never leave the house otherwise; he’d loaf forever if he could. He was born that way. It was thanks to his father. It had taken her twenty years to get rid of him. She wouldn’t go through that again. The son had two years; after that, the locks were changed. </w:t>
      </w:r>
      <w:r w:rsidRPr="009773E5">
        <w:rPr>
          <w:rFonts w:ascii="Times New Roman" w:hAnsi="Times New Roman" w:cs="Times New Roman"/>
          <w:sz w:val="24"/>
          <w:lang w:val="en-GB"/>
        </w:rPr>
        <w:t>(Lukeman, 2006, p. 60)</w:t>
      </w:r>
    </w:p>
    <w:p w:rsidR="00AD5AB5" w:rsidRPr="009773E5" w:rsidRDefault="00AD5AB5" w:rsidP="00AD5AB5">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Additionally, Lukeman (2006, p. 61) would use a semicolon to omit words. For example, from a sentence: </w:t>
      </w:r>
      <w:r w:rsidRPr="009773E5">
        <w:rPr>
          <w:rFonts w:ascii="Times New Roman" w:hAnsi="Times New Roman" w:cs="Times New Roman"/>
          <w:i/>
          <w:sz w:val="24"/>
          <w:lang w:val="en-GB"/>
        </w:rPr>
        <w:t>She couldn’t dance in her favourite ballroom because it was being renovated.</w:t>
      </w:r>
      <w:r w:rsidRPr="009773E5">
        <w:rPr>
          <w:rFonts w:ascii="Times New Roman" w:hAnsi="Times New Roman" w:cs="Times New Roman"/>
          <w:sz w:val="24"/>
          <w:lang w:val="en-GB"/>
        </w:rPr>
        <w:t xml:space="preserve"> He would make this sentence:</w:t>
      </w:r>
    </w:p>
    <w:p w:rsidR="00AD5AB5" w:rsidRDefault="00AD5AB5" w:rsidP="00AD5AB5">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She couldn’t dance in her favourite ballroom; it was being renovated.</w:t>
      </w:r>
      <w:r w:rsidR="00E24726" w:rsidRPr="009773E5">
        <w:rPr>
          <w:rFonts w:ascii="Times New Roman" w:hAnsi="Times New Roman" w:cs="Times New Roman"/>
          <w:sz w:val="24"/>
          <w:lang w:val="en-GB"/>
        </w:rPr>
        <w:t xml:space="preserve"> (Lukeman, 2006, p. 61)</w:t>
      </w:r>
    </w:p>
    <w:p w:rsidR="004E6212" w:rsidRDefault="004E6212" w:rsidP="004E6212">
      <w:pPr>
        <w:spacing w:line="360" w:lineRule="auto"/>
        <w:jc w:val="both"/>
        <w:rPr>
          <w:rFonts w:ascii="Times New Roman" w:hAnsi="Times New Roman" w:cs="Times New Roman"/>
          <w:sz w:val="24"/>
          <w:lang w:val="en-GB"/>
        </w:rPr>
      </w:pPr>
      <w:r w:rsidRPr="005A0386">
        <w:rPr>
          <w:rFonts w:ascii="Times New Roman" w:hAnsi="Times New Roman" w:cs="Times New Roman"/>
          <w:sz w:val="24"/>
          <w:lang w:val="en-GB"/>
        </w:rPr>
        <w:t>Patricia Teel Bates (1991, p. 251)</w:t>
      </w:r>
      <w:r>
        <w:rPr>
          <w:rFonts w:ascii="Times New Roman" w:hAnsi="Times New Roman" w:cs="Times New Roman"/>
          <w:sz w:val="24"/>
          <w:lang w:val="en-GB"/>
        </w:rPr>
        <w:t xml:space="preserve"> says that a semicolon is a Turn Mark and should be used to turn </w:t>
      </w:r>
      <w:r w:rsidR="00446764">
        <w:rPr>
          <w:rFonts w:ascii="Times New Roman" w:hAnsi="Times New Roman" w:cs="Times New Roman"/>
          <w:sz w:val="24"/>
          <w:lang w:val="en-GB"/>
        </w:rPr>
        <w:t>from one main idea within a sentence to another. However, she w</w:t>
      </w:r>
      <w:r w:rsidR="00A660EE">
        <w:rPr>
          <w:rFonts w:ascii="Times New Roman" w:hAnsi="Times New Roman" w:cs="Times New Roman"/>
          <w:sz w:val="24"/>
          <w:lang w:val="en-GB"/>
        </w:rPr>
        <w:t>arns that this punctuation mark</w:t>
      </w:r>
      <w:r w:rsidR="00446764">
        <w:rPr>
          <w:rFonts w:ascii="Times New Roman" w:hAnsi="Times New Roman" w:cs="Times New Roman"/>
          <w:sz w:val="24"/>
          <w:lang w:val="en-GB"/>
        </w:rPr>
        <w:t xml:space="preserve"> cannot be used to end a sentence as full stop. Here is her example:</w:t>
      </w:r>
    </w:p>
    <w:p w:rsidR="00446764" w:rsidRPr="00446764" w:rsidRDefault="00446764" w:rsidP="00446764">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Barney won a million dollars; the whole family went wild.</w:t>
      </w:r>
      <w:r w:rsidR="00276193">
        <w:rPr>
          <w:rFonts w:ascii="Times New Roman" w:hAnsi="Times New Roman" w:cs="Times New Roman"/>
          <w:sz w:val="24"/>
          <w:lang w:val="en-GB"/>
        </w:rPr>
        <w:t xml:space="preserve"> (</w:t>
      </w:r>
      <w:r>
        <w:rPr>
          <w:rFonts w:ascii="Times New Roman" w:hAnsi="Times New Roman" w:cs="Times New Roman"/>
          <w:sz w:val="24"/>
          <w:lang w:val="en-GB"/>
        </w:rPr>
        <w:t>Bates, 1991, p. 251)</w:t>
      </w:r>
    </w:p>
    <w:p w:rsidR="007C7E05" w:rsidRPr="009773E5" w:rsidRDefault="007C7E05" w:rsidP="00902A5C">
      <w:pPr>
        <w:pStyle w:val="Nadpis2"/>
        <w:numPr>
          <w:ilvl w:val="1"/>
          <w:numId w:val="1"/>
        </w:numPr>
        <w:spacing w:line="360" w:lineRule="auto"/>
        <w:rPr>
          <w:rFonts w:ascii="Times New Roman" w:hAnsi="Times New Roman" w:cs="Times New Roman"/>
          <w:lang w:val="en-GB"/>
        </w:rPr>
      </w:pPr>
      <w:bookmarkStart w:id="11" w:name="_Toc511802449"/>
      <w:r w:rsidRPr="009773E5">
        <w:rPr>
          <w:rFonts w:ascii="Times New Roman" w:hAnsi="Times New Roman" w:cs="Times New Roman"/>
          <w:lang w:val="en-GB"/>
        </w:rPr>
        <w:t>Apostrophe</w:t>
      </w:r>
      <w:bookmarkEnd w:id="11"/>
    </w:p>
    <w:p w:rsidR="00902A5C" w:rsidRPr="009773E5" w:rsidRDefault="00AF1A6B"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John Seely (2013, p. 17</w:t>
      </w:r>
      <w:r w:rsidR="005649A7">
        <w:rPr>
          <w:rFonts w:ascii="Times New Roman" w:hAnsi="Times New Roman" w:cs="Times New Roman"/>
          <w:sz w:val="24"/>
          <w:lang w:val="en-GB"/>
        </w:rPr>
        <w:t>-18</w:t>
      </w:r>
      <w:r w:rsidRPr="009773E5">
        <w:rPr>
          <w:rFonts w:ascii="Times New Roman" w:hAnsi="Times New Roman" w:cs="Times New Roman"/>
          <w:sz w:val="24"/>
          <w:lang w:val="en-GB"/>
        </w:rPr>
        <w:t>) gives a</w:t>
      </w:r>
      <w:r w:rsidR="00902A5C" w:rsidRPr="009773E5">
        <w:rPr>
          <w:rFonts w:ascii="Times New Roman" w:hAnsi="Times New Roman" w:cs="Times New Roman"/>
          <w:sz w:val="24"/>
          <w:lang w:val="en-GB"/>
        </w:rPr>
        <w:t xml:space="preserve">postrophe (‘) </w:t>
      </w:r>
      <w:r w:rsidRPr="009773E5">
        <w:rPr>
          <w:rFonts w:ascii="Times New Roman" w:hAnsi="Times New Roman" w:cs="Times New Roman"/>
          <w:sz w:val="24"/>
          <w:lang w:val="en-GB"/>
        </w:rPr>
        <w:t>two functions. The first is to mark that one or more letters have been omitted, while the second is showing possession. As examples may serve:</w:t>
      </w:r>
    </w:p>
    <w:p w:rsidR="00AF1A6B" w:rsidRPr="005649A7" w:rsidRDefault="00AF1A6B" w:rsidP="00AF1A6B">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Will not = won’t</w:t>
      </w:r>
      <w:r w:rsidR="005649A7">
        <w:rPr>
          <w:rFonts w:ascii="Times New Roman" w:hAnsi="Times New Roman" w:cs="Times New Roman"/>
          <w:sz w:val="24"/>
          <w:lang w:val="en-GB"/>
        </w:rPr>
        <w:t xml:space="preserve"> (Seely, 2013, p. 17)</w:t>
      </w:r>
    </w:p>
    <w:p w:rsidR="00AF1A6B" w:rsidRPr="005649A7" w:rsidRDefault="00080108" w:rsidP="00AF1A6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Where’s = where is, where has</w:t>
      </w:r>
      <w:r w:rsidR="005649A7">
        <w:rPr>
          <w:rFonts w:ascii="Times New Roman" w:hAnsi="Times New Roman" w:cs="Times New Roman"/>
          <w:sz w:val="24"/>
          <w:lang w:val="en-GB"/>
        </w:rPr>
        <w:t xml:space="preserve"> (</w:t>
      </w:r>
      <w:r>
        <w:rPr>
          <w:rFonts w:ascii="Times New Roman" w:hAnsi="Times New Roman" w:cs="Times New Roman"/>
          <w:sz w:val="24"/>
          <w:lang w:val="en-GB"/>
        </w:rPr>
        <w:t>Carter and McCarthy</w:t>
      </w:r>
      <w:r w:rsidR="005649A7">
        <w:rPr>
          <w:rFonts w:ascii="Times New Roman" w:hAnsi="Times New Roman" w:cs="Times New Roman"/>
          <w:sz w:val="24"/>
          <w:lang w:val="en-GB"/>
        </w:rPr>
        <w:t>, 20</w:t>
      </w:r>
      <w:r>
        <w:rPr>
          <w:rFonts w:ascii="Times New Roman" w:hAnsi="Times New Roman" w:cs="Times New Roman"/>
          <w:sz w:val="24"/>
          <w:lang w:val="en-GB"/>
        </w:rPr>
        <w:t>06</w:t>
      </w:r>
      <w:r w:rsidR="005649A7">
        <w:rPr>
          <w:rFonts w:ascii="Times New Roman" w:hAnsi="Times New Roman" w:cs="Times New Roman"/>
          <w:sz w:val="24"/>
          <w:lang w:val="en-GB"/>
        </w:rPr>
        <w:t xml:space="preserve">, p. </w:t>
      </w:r>
      <w:r>
        <w:rPr>
          <w:rFonts w:ascii="Times New Roman" w:hAnsi="Times New Roman" w:cs="Times New Roman"/>
          <w:sz w:val="24"/>
          <w:lang w:val="en-GB"/>
        </w:rPr>
        <w:t>848</w:t>
      </w:r>
      <w:r w:rsidR="005649A7">
        <w:rPr>
          <w:rFonts w:ascii="Times New Roman" w:hAnsi="Times New Roman" w:cs="Times New Roman"/>
          <w:sz w:val="24"/>
          <w:lang w:val="en-GB"/>
        </w:rPr>
        <w:t>)</w:t>
      </w:r>
    </w:p>
    <w:p w:rsidR="00AF1A6B" w:rsidRPr="00080108" w:rsidRDefault="00080108" w:rsidP="00AF1A6B">
      <w:pPr>
        <w:spacing w:line="360" w:lineRule="auto"/>
        <w:jc w:val="center"/>
        <w:rPr>
          <w:rFonts w:ascii="Times New Roman" w:hAnsi="Times New Roman" w:cs="Times New Roman"/>
          <w:sz w:val="24"/>
          <w:lang w:val="en-GB"/>
        </w:rPr>
      </w:pPr>
      <w:r>
        <w:rPr>
          <w:rFonts w:ascii="Times New Roman" w:hAnsi="Times New Roman" w:cs="Times New Roman"/>
          <w:i/>
          <w:sz w:val="24"/>
          <w:lang w:val="en-GB"/>
        </w:rPr>
        <w:t>The girl’s handbag</w:t>
      </w:r>
      <w:r>
        <w:rPr>
          <w:rFonts w:ascii="Times New Roman" w:hAnsi="Times New Roman" w:cs="Times New Roman"/>
          <w:sz w:val="24"/>
          <w:lang w:val="en-GB"/>
        </w:rPr>
        <w:t xml:space="preserve"> (Seely, 2013, p. 18)</w:t>
      </w:r>
    </w:p>
    <w:p w:rsidR="00AF1A6B" w:rsidRPr="009773E5" w:rsidRDefault="00AF1A6B" w:rsidP="00385E63">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w:t>
      </w:r>
      <w:r w:rsidR="00080108">
        <w:rPr>
          <w:rFonts w:ascii="Times New Roman" w:hAnsi="Times New Roman" w:cs="Times New Roman"/>
          <w:sz w:val="24"/>
          <w:lang w:val="en-GB"/>
        </w:rPr>
        <w:t>arter and McCarthy (2006, p. 849</w:t>
      </w:r>
      <w:r w:rsidRPr="009773E5">
        <w:rPr>
          <w:rFonts w:ascii="Times New Roman" w:hAnsi="Times New Roman" w:cs="Times New Roman"/>
          <w:sz w:val="24"/>
          <w:lang w:val="en-GB"/>
        </w:rPr>
        <w:t>) add to Seely’s functions one other function. That is to show special plurals as</w:t>
      </w:r>
      <w:r w:rsidR="00385E63" w:rsidRPr="009773E5">
        <w:rPr>
          <w:rFonts w:ascii="Times New Roman" w:hAnsi="Times New Roman" w:cs="Times New Roman"/>
          <w:sz w:val="24"/>
          <w:lang w:val="en-GB"/>
        </w:rPr>
        <w:t xml:space="preserve"> in the names of firms, shops and businesses, or in references to decades. Here are some examples:</w:t>
      </w:r>
    </w:p>
    <w:p w:rsidR="00385E63" w:rsidRPr="00080108" w:rsidRDefault="00385E63" w:rsidP="00385E63">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 am going</w:t>
      </w:r>
      <w:r w:rsidR="00080108">
        <w:rPr>
          <w:rFonts w:ascii="Times New Roman" w:hAnsi="Times New Roman" w:cs="Times New Roman"/>
          <w:i/>
          <w:sz w:val="24"/>
          <w:lang w:val="en-GB"/>
        </w:rPr>
        <w:t xml:space="preserve"> over to Blue</w:t>
      </w:r>
      <w:r w:rsidRPr="009773E5">
        <w:rPr>
          <w:rFonts w:ascii="Times New Roman" w:hAnsi="Times New Roman" w:cs="Times New Roman"/>
          <w:i/>
          <w:sz w:val="24"/>
          <w:lang w:val="en-GB"/>
        </w:rPr>
        <w:t>’s</w:t>
      </w:r>
      <w:r w:rsidR="00080108">
        <w:rPr>
          <w:rFonts w:ascii="Times New Roman" w:hAnsi="Times New Roman" w:cs="Times New Roman"/>
          <w:i/>
          <w:sz w:val="24"/>
          <w:lang w:val="en-GB"/>
        </w:rPr>
        <w:t xml:space="preserve"> for coffee</w:t>
      </w:r>
      <w:r w:rsidRPr="009773E5">
        <w:rPr>
          <w:rFonts w:ascii="Times New Roman" w:hAnsi="Times New Roman" w:cs="Times New Roman"/>
          <w:i/>
          <w:sz w:val="24"/>
          <w:lang w:val="en-GB"/>
        </w:rPr>
        <w:t>.</w:t>
      </w:r>
      <w:r w:rsidR="00080108">
        <w:rPr>
          <w:rFonts w:ascii="Times New Roman" w:hAnsi="Times New Roman" w:cs="Times New Roman"/>
          <w:sz w:val="24"/>
          <w:lang w:val="en-GB"/>
        </w:rPr>
        <w:t xml:space="preserve"> (Carter and McCarthy, 2006, p. 849</w:t>
      </w:r>
    </w:p>
    <w:p w:rsidR="00385E63" w:rsidRPr="009773E5" w:rsidRDefault="00385E63" w:rsidP="00385E63">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It was a hit back in the 1970’s.</w:t>
      </w:r>
      <w:r w:rsidRPr="009773E5">
        <w:rPr>
          <w:rFonts w:ascii="Times New Roman" w:hAnsi="Times New Roman" w:cs="Times New Roman"/>
          <w:sz w:val="24"/>
          <w:lang w:val="en-GB"/>
        </w:rPr>
        <w:t xml:space="preserve"> </w:t>
      </w:r>
    </w:p>
    <w:p w:rsidR="007C7E05" w:rsidRPr="009773E5" w:rsidRDefault="00253334" w:rsidP="00902A5C">
      <w:pPr>
        <w:pStyle w:val="Nadpis2"/>
        <w:numPr>
          <w:ilvl w:val="1"/>
          <w:numId w:val="1"/>
        </w:numPr>
        <w:spacing w:line="360" w:lineRule="auto"/>
        <w:rPr>
          <w:rFonts w:ascii="Times New Roman" w:hAnsi="Times New Roman" w:cs="Times New Roman"/>
          <w:lang w:val="en-GB"/>
        </w:rPr>
      </w:pPr>
      <w:bookmarkStart w:id="12" w:name="_Toc511802450"/>
      <w:r w:rsidRPr="009773E5">
        <w:rPr>
          <w:rFonts w:ascii="Times New Roman" w:hAnsi="Times New Roman" w:cs="Times New Roman"/>
          <w:lang w:val="en-GB"/>
        </w:rPr>
        <w:t>Quotation marks</w:t>
      </w:r>
      <w:bookmarkEnd w:id="12"/>
    </w:p>
    <w:p w:rsidR="00902A5C" w:rsidRPr="009773E5" w:rsidRDefault="00B16D88"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Quotation marks</w:t>
      </w:r>
      <w:r w:rsidR="00902A5C" w:rsidRPr="009773E5">
        <w:rPr>
          <w:rFonts w:ascii="Times New Roman" w:hAnsi="Times New Roman" w:cs="Times New Roman"/>
          <w:sz w:val="24"/>
          <w:lang w:val="en-GB"/>
        </w:rPr>
        <w:t xml:space="preserve"> </w:t>
      </w:r>
      <w:r w:rsidR="00BA61B0" w:rsidRPr="009773E5">
        <w:rPr>
          <w:rFonts w:ascii="Times New Roman" w:hAnsi="Times New Roman" w:cs="Times New Roman"/>
          <w:sz w:val="24"/>
          <w:lang w:val="en-GB"/>
        </w:rPr>
        <w:t>double or sing</w:t>
      </w:r>
      <w:r w:rsidRPr="009773E5">
        <w:rPr>
          <w:rFonts w:ascii="Times New Roman" w:hAnsi="Times New Roman" w:cs="Times New Roman"/>
          <w:sz w:val="24"/>
          <w:lang w:val="en-GB"/>
        </w:rPr>
        <w:t xml:space="preserve">le </w:t>
      </w:r>
      <w:r w:rsidR="00902A5C" w:rsidRPr="009773E5">
        <w:rPr>
          <w:rFonts w:ascii="Times New Roman" w:hAnsi="Times New Roman" w:cs="Times New Roman"/>
          <w:sz w:val="24"/>
          <w:lang w:val="en-GB"/>
        </w:rPr>
        <w:t>(“</w:t>
      </w:r>
      <w:proofErr w:type="gramStart"/>
      <w:r w:rsidR="00902A5C" w:rsidRPr="009773E5">
        <w:rPr>
          <w:rFonts w:ascii="Times New Roman" w:hAnsi="Times New Roman" w:cs="Times New Roman"/>
          <w:sz w:val="24"/>
          <w:lang w:val="en-GB"/>
        </w:rPr>
        <w:t>-“ or</w:t>
      </w:r>
      <w:proofErr w:type="gramEnd"/>
      <w:r w:rsidR="00902A5C" w:rsidRPr="009773E5">
        <w:rPr>
          <w:rFonts w:ascii="Times New Roman" w:hAnsi="Times New Roman" w:cs="Times New Roman"/>
          <w:sz w:val="24"/>
          <w:lang w:val="en-GB"/>
        </w:rPr>
        <w:t xml:space="preserve"> ‘-‘) </w:t>
      </w:r>
      <w:r w:rsidRPr="009773E5">
        <w:rPr>
          <w:rFonts w:ascii="Times New Roman" w:hAnsi="Times New Roman" w:cs="Times New Roman"/>
          <w:sz w:val="24"/>
          <w:lang w:val="en-GB"/>
        </w:rPr>
        <w:t>are used to display a direct speech or a citati</w:t>
      </w:r>
      <w:r w:rsidR="00F23ABF" w:rsidRPr="009773E5">
        <w:rPr>
          <w:rFonts w:ascii="Times New Roman" w:hAnsi="Times New Roman" w:cs="Times New Roman"/>
          <w:sz w:val="24"/>
          <w:lang w:val="en-GB"/>
        </w:rPr>
        <w:t>on. A citation is usually written</w:t>
      </w:r>
      <w:r w:rsidRPr="009773E5">
        <w:rPr>
          <w:rFonts w:ascii="Times New Roman" w:hAnsi="Times New Roman" w:cs="Times New Roman"/>
          <w:sz w:val="24"/>
          <w:lang w:val="en-GB"/>
        </w:rPr>
        <w:t xml:space="preserve"> in italics whereas a direct speech is not</w:t>
      </w:r>
      <w:r w:rsidR="00CC7A35" w:rsidRPr="009773E5">
        <w:rPr>
          <w:rFonts w:ascii="Times New Roman" w:hAnsi="Times New Roman" w:cs="Times New Roman"/>
          <w:sz w:val="24"/>
          <w:lang w:val="en-GB"/>
        </w:rPr>
        <w:t xml:space="preserve"> (Carter, McCarthy, 2006, p. 847)</w:t>
      </w:r>
      <w:r w:rsidRPr="009773E5">
        <w:rPr>
          <w:rFonts w:ascii="Times New Roman" w:hAnsi="Times New Roman" w:cs="Times New Roman"/>
          <w:sz w:val="24"/>
          <w:lang w:val="en-GB"/>
        </w:rPr>
        <w:t>.</w:t>
      </w:r>
    </w:p>
    <w:p w:rsidR="00B16D88" w:rsidRPr="009773E5" w:rsidRDefault="00B16D88" w:rsidP="00B16D88">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lastRenderedPageBreak/>
        <w:t>She said: “I don’t like it here.”</w:t>
      </w:r>
    </w:p>
    <w:p w:rsidR="00B16D88" w:rsidRPr="009773E5" w:rsidRDefault="00B16D88" w:rsidP="00B16D88">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‘Although the authorised version of the Bible is abuzz with speeches, dialogue </w:t>
      </w:r>
      <w:r w:rsidR="001636A8" w:rsidRPr="009773E5">
        <w:rPr>
          <w:rFonts w:ascii="Times New Roman" w:hAnsi="Times New Roman" w:cs="Times New Roman"/>
          <w:i/>
          <w:sz w:val="24"/>
          <w:lang w:val="en-GB"/>
        </w:rPr>
        <w:t>and discussion, there is not a single quotation mark in sight. This would hardly do today.’ – Graham King, Collins Good Punctuation</w:t>
      </w:r>
      <w:r w:rsidR="0033079A" w:rsidRPr="009773E5">
        <w:rPr>
          <w:rFonts w:ascii="Times New Roman" w:hAnsi="Times New Roman" w:cs="Times New Roman"/>
          <w:sz w:val="24"/>
          <w:lang w:val="en-GB"/>
        </w:rPr>
        <w:t xml:space="preserve"> (Lukeman, 2006, p. 123)</w:t>
      </w:r>
    </w:p>
    <w:p w:rsidR="001636A8" w:rsidRPr="009773E5" w:rsidRDefault="0033079A" w:rsidP="001636A8">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Double and single quotation marks, according to Partridge (1960, p. 122), can both be primary and secondary. Meaning that one can represent inner and the other main quotation. As in:</w:t>
      </w:r>
    </w:p>
    <w:p w:rsidR="0033079A" w:rsidRPr="009773E5" w:rsidRDefault="00247EB6" w:rsidP="0033079A">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“And Jane told me then: ‘I don’t like him!’” </w:t>
      </w:r>
      <w:r w:rsidRPr="009773E5">
        <w:rPr>
          <w:rFonts w:ascii="Times New Roman" w:hAnsi="Times New Roman" w:cs="Times New Roman"/>
          <w:sz w:val="24"/>
          <w:lang w:val="en-GB"/>
        </w:rPr>
        <w:t>or</w:t>
      </w:r>
    </w:p>
    <w:p w:rsidR="00247EB6" w:rsidRPr="009773E5" w:rsidRDefault="00247EB6" w:rsidP="0033079A">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‘And Jane told me then: “I don’t like him!”’</w:t>
      </w:r>
    </w:p>
    <w:p w:rsidR="00794100" w:rsidRPr="009773E5" w:rsidRDefault="00906E88" w:rsidP="00794100">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As Wade </w:t>
      </w:r>
      <w:proofErr w:type="spellStart"/>
      <w:r w:rsidRPr="009773E5">
        <w:rPr>
          <w:rFonts w:ascii="Times New Roman" w:hAnsi="Times New Roman" w:cs="Times New Roman"/>
          <w:sz w:val="24"/>
          <w:lang w:val="en-GB"/>
        </w:rPr>
        <w:t>Guyitt</w:t>
      </w:r>
      <w:proofErr w:type="spellEnd"/>
      <w:r w:rsidRPr="009773E5">
        <w:rPr>
          <w:rFonts w:ascii="Times New Roman" w:hAnsi="Times New Roman" w:cs="Times New Roman"/>
          <w:sz w:val="24"/>
          <w:lang w:val="en-GB"/>
        </w:rPr>
        <w:t xml:space="preserve"> (2011) states in the article Canadian English explored, single quotation marks are preferred in British English. While double quotation marks are commonly used as primary in American and Canadian English.</w:t>
      </w:r>
    </w:p>
    <w:p w:rsidR="00CC7A35" w:rsidRPr="009773E5" w:rsidRDefault="00CC7A35" w:rsidP="00794100">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Carter and McCarthy (2006, p. 847) give single quotation marks another special function. When a word is put between them, it is to indicate </w:t>
      </w:r>
      <w:r w:rsidR="00D54005" w:rsidRPr="009773E5">
        <w:rPr>
          <w:rFonts w:ascii="Times New Roman" w:hAnsi="Times New Roman" w:cs="Times New Roman"/>
          <w:sz w:val="24"/>
          <w:lang w:val="en-GB"/>
        </w:rPr>
        <w:t>a special attention to it. It should be taken in a non-literal or non-obvious sense. For example:</w:t>
      </w:r>
    </w:p>
    <w:p w:rsidR="00D54005" w:rsidRPr="009773E5" w:rsidRDefault="00D54005" w:rsidP="00D54005">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The bus broke down twice and, as far as I am concerned, I won’t be using the city ‘transport’ system again.</w:t>
      </w:r>
      <w:r w:rsidRPr="009773E5">
        <w:rPr>
          <w:rFonts w:ascii="Times New Roman" w:hAnsi="Times New Roman" w:cs="Times New Roman"/>
          <w:sz w:val="24"/>
          <w:lang w:val="en-GB"/>
        </w:rPr>
        <w:t xml:space="preserve"> (Carter and McCarthy, 2006, p. 847) </w:t>
      </w:r>
    </w:p>
    <w:p w:rsidR="00D54005" w:rsidRPr="009773E5" w:rsidRDefault="00FD1A55" w:rsidP="00D54005">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John Seely (2013, p. </w:t>
      </w:r>
      <w:r w:rsidR="00474D2E" w:rsidRPr="009773E5">
        <w:rPr>
          <w:rFonts w:ascii="Times New Roman" w:hAnsi="Times New Roman" w:cs="Times New Roman"/>
          <w:sz w:val="24"/>
          <w:lang w:val="en-GB"/>
        </w:rPr>
        <w:t>78) calls these punctuation marks inverted commas because of their visage. He adds another function to the Carter and McCarthy’s functions. That is, using inverted commas for titles of for example books or films. However, the more common form used for titles is using italics. For example:</w:t>
      </w:r>
    </w:p>
    <w:p w:rsidR="00474D2E" w:rsidRDefault="00474D2E" w:rsidP="00474D2E">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‘The Taming of the Shrew’</w:t>
      </w:r>
      <w:r w:rsidR="00280B37" w:rsidRPr="009773E5">
        <w:rPr>
          <w:rFonts w:ascii="Times New Roman" w:hAnsi="Times New Roman" w:cs="Times New Roman"/>
          <w:sz w:val="24"/>
          <w:lang w:val="en-GB"/>
        </w:rPr>
        <w:t xml:space="preserve"> (Seely, 2013, p. 79)</w:t>
      </w:r>
    </w:p>
    <w:p w:rsidR="009E7EB8" w:rsidRPr="009773E5" w:rsidRDefault="009E7EB8" w:rsidP="009E7EB8">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Bates (1991, p. 256) states basic rules of </w:t>
      </w:r>
      <w:r w:rsidR="000909CF">
        <w:rPr>
          <w:rFonts w:ascii="Times New Roman" w:hAnsi="Times New Roman" w:cs="Times New Roman"/>
          <w:sz w:val="24"/>
          <w:lang w:val="en-GB"/>
        </w:rPr>
        <w:t xml:space="preserve">quotation marks’ </w:t>
      </w:r>
      <w:r>
        <w:rPr>
          <w:rFonts w:ascii="Times New Roman" w:hAnsi="Times New Roman" w:cs="Times New Roman"/>
          <w:sz w:val="24"/>
          <w:lang w:val="en-GB"/>
        </w:rPr>
        <w:t xml:space="preserve">usage </w:t>
      </w:r>
      <w:r w:rsidR="00A660EE">
        <w:rPr>
          <w:rFonts w:ascii="Times New Roman" w:hAnsi="Times New Roman" w:cs="Times New Roman"/>
          <w:sz w:val="24"/>
          <w:lang w:val="en-GB"/>
        </w:rPr>
        <w:t>with other punctuation mark</w:t>
      </w:r>
      <w:r w:rsidR="000909CF">
        <w:rPr>
          <w:rFonts w:ascii="Times New Roman" w:hAnsi="Times New Roman" w:cs="Times New Roman"/>
          <w:sz w:val="24"/>
          <w:lang w:val="en-GB"/>
        </w:rPr>
        <w:t xml:space="preserve">s. Commas and full stops should be inside the quotation marks, while colons and semicolons outside. The position of question and exclamation marks depends on the fact, whereas the quoted sentence is a question or </w:t>
      </w:r>
      <w:r w:rsidR="000E6B67">
        <w:rPr>
          <w:rFonts w:ascii="Times New Roman" w:hAnsi="Times New Roman" w:cs="Times New Roman"/>
          <w:sz w:val="24"/>
          <w:lang w:val="en-GB"/>
        </w:rPr>
        <w:t xml:space="preserve">an </w:t>
      </w:r>
      <w:r w:rsidR="000909CF">
        <w:rPr>
          <w:rFonts w:ascii="Times New Roman" w:hAnsi="Times New Roman" w:cs="Times New Roman"/>
          <w:sz w:val="24"/>
          <w:lang w:val="en-GB"/>
        </w:rPr>
        <w:t>exclamation or not.</w:t>
      </w:r>
    </w:p>
    <w:p w:rsidR="00253334" w:rsidRPr="009773E5" w:rsidRDefault="00253334" w:rsidP="00902A5C">
      <w:pPr>
        <w:pStyle w:val="Nadpis2"/>
        <w:numPr>
          <w:ilvl w:val="1"/>
          <w:numId w:val="1"/>
        </w:numPr>
        <w:spacing w:line="360" w:lineRule="auto"/>
        <w:rPr>
          <w:rFonts w:ascii="Times New Roman" w:hAnsi="Times New Roman" w:cs="Times New Roman"/>
          <w:lang w:val="en-GB"/>
        </w:rPr>
      </w:pPr>
      <w:bookmarkStart w:id="13" w:name="_Toc511802451"/>
      <w:r w:rsidRPr="009773E5">
        <w:rPr>
          <w:rFonts w:ascii="Times New Roman" w:hAnsi="Times New Roman" w:cs="Times New Roman"/>
          <w:lang w:val="en-GB"/>
        </w:rPr>
        <w:t>Hyphen</w:t>
      </w:r>
      <w:bookmarkEnd w:id="13"/>
    </w:p>
    <w:p w:rsidR="00902A5C" w:rsidRPr="009773E5" w:rsidRDefault="008F7BB9"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Hyphen (-), as Harry Shaw (1964, p. 97) sees it, is used when spelling compound words, dividing words at the end of a line, indicating a structure of a word</w:t>
      </w:r>
      <w:r w:rsidR="00193A29" w:rsidRPr="009773E5">
        <w:rPr>
          <w:rFonts w:ascii="Times New Roman" w:hAnsi="Times New Roman" w:cs="Times New Roman"/>
          <w:sz w:val="24"/>
          <w:lang w:val="en-GB"/>
        </w:rPr>
        <w:t xml:space="preserve">, suggesting hesitation, </w:t>
      </w:r>
      <w:r w:rsidR="00193A29" w:rsidRPr="009773E5">
        <w:rPr>
          <w:rFonts w:ascii="Times New Roman" w:hAnsi="Times New Roman" w:cs="Times New Roman"/>
          <w:sz w:val="24"/>
          <w:lang w:val="en-GB"/>
        </w:rPr>
        <w:lastRenderedPageBreak/>
        <w:t xml:space="preserve">showing a dialect or a careless pronunciation, and writing certain addresses and telephone numbers. For example: </w:t>
      </w:r>
    </w:p>
    <w:p w:rsidR="00193A29" w:rsidRPr="009773E5" w:rsidRDefault="00193A29" w:rsidP="00193A2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Hard-working</w:t>
      </w:r>
    </w:p>
    <w:p w:rsidR="00193A29" w:rsidRPr="009773E5" w:rsidRDefault="00193A29" w:rsidP="00193A29">
      <w:pPr>
        <w:spacing w:line="360" w:lineRule="auto"/>
        <w:jc w:val="center"/>
        <w:rPr>
          <w:rFonts w:ascii="Times New Roman" w:hAnsi="Times New Roman" w:cs="Times New Roman"/>
          <w:sz w:val="24"/>
          <w:lang w:val="de-DE"/>
        </w:rPr>
      </w:pPr>
      <w:r w:rsidRPr="009773E5">
        <w:rPr>
          <w:rFonts w:ascii="Times New Roman" w:hAnsi="Times New Roman" w:cs="Times New Roman"/>
          <w:i/>
          <w:sz w:val="24"/>
          <w:lang w:val="en-GB"/>
        </w:rPr>
        <w:t>The botanist used only two specimen</w:t>
      </w:r>
      <w:r w:rsidR="001E3CF6" w:rsidRPr="009773E5">
        <w:rPr>
          <w:rFonts w:ascii="Times New Roman" w:hAnsi="Times New Roman" w:cs="Times New Roman"/>
          <w:i/>
          <w:sz w:val="24"/>
          <w:lang w:val="en-GB"/>
        </w:rPr>
        <w:t>s</w:t>
      </w:r>
      <w:r w:rsidRPr="009773E5">
        <w:rPr>
          <w:rFonts w:ascii="Times New Roman" w:hAnsi="Times New Roman" w:cs="Times New Roman"/>
          <w:i/>
          <w:sz w:val="24"/>
          <w:lang w:val="en-GB"/>
        </w:rPr>
        <w:t xml:space="preserve"> in his demon-</w:t>
      </w:r>
      <w:r w:rsidR="001E3CF6" w:rsidRPr="009773E5">
        <w:rPr>
          <w:rFonts w:ascii="Times New Roman" w:hAnsi="Times New Roman" w:cs="Times New Roman"/>
          <w:i/>
          <w:sz w:val="24"/>
          <w:lang w:val="en-GB"/>
        </w:rPr>
        <w:br/>
      </w:r>
      <w:proofErr w:type="spellStart"/>
      <w:r w:rsidR="001E3CF6" w:rsidRPr="009773E5">
        <w:rPr>
          <w:rFonts w:ascii="Times New Roman" w:hAnsi="Times New Roman" w:cs="Times New Roman"/>
          <w:i/>
          <w:sz w:val="24"/>
          <w:lang w:val="en-GB"/>
        </w:rPr>
        <w:t>stration</w:t>
      </w:r>
      <w:proofErr w:type="spellEnd"/>
      <w:r w:rsidR="001E3CF6" w:rsidRPr="009773E5">
        <w:rPr>
          <w:rFonts w:ascii="Times New Roman" w:hAnsi="Times New Roman" w:cs="Times New Roman"/>
          <w:i/>
          <w:sz w:val="24"/>
          <w:lang w:val="en-GB"/>
        </w:rPr>
        <w:t xml:space="preserve">. </w:t>
      </w:r>
      <w:r w:rsidR="001E3CF6" w:rsidRPr="009773E5">
        <w:rPr>
          <w:rFonts w:ascii="Times New Roman" w:hAnsi="Times New Roman" w:cs="Times New Roman"/>
          <w:sz w:val="24"/>
          <w:lang w:val="de-DE"/>
        </w:rPr>
        <w:t>(Shaw, 1964, p. 89)</w:t>
      </w:r>
    </w:p>
    <w:p w:rsidR="001E3CF6" w:rsidRPr="009773E5" w:rsidRDefault="001E3CF6" w:rsidP="00193A29">
      <w:pPr>
        <w:spacing w:line="360" w:lineRule="auto"/>
        <w:jc w:val="center"/>
        <w:rPr>
          <w:rFonts w:ascii="Times New Roman" w:hAnsi="Times New Roman" w:cs="Times New Roman"/>
          <w:i/>
          <w:sz w:val="24"/>
          <w:lang w:val="de-DE"/>
        </w:rPr>
      </w:pPr>
      <w:r w:rsidRPr="009773E5">
        <w:rPr>
          <w:rFonts w:ascii="Times New Roman" w:hAnsi="Times New Roman" w:cs="Times New Roman"/>
          <w:i/>
          <w:sz w:val="24"/>
          <w:lang w:val="de-DE"/>
        </w:rPr>
        <w:t>s-t-r-u-c-t-u-r-e</w:t>
      </w:r>
    </w:p>
    <w:p w:rsidR="001E3CF6" w:rsidRPr="009773E5" w:rsidRDefault="001E3CF6" w:rsidP="00193A29">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W-e-</w:t>
      </w:r>
      <w:proofErr w:type="spellStart"/>
      <w:r w:rsidRPr="009773E5">
        <w:rPr>
          <w:rFonts w:ascii="Times New Roman" w:hAnsi="Times New Roman" w:cs="Times New Roman"/>
          <w:i/>
          <w:sz w:val="24"/>
          <w:lang w:val="en-GB"/>
        </w:rPr>
        <w:t>ll</w:t>
      </w:r>
      <w:proofErr w:type="spellEnd"/>
      <w:r w:rsidRPr="009773E5">
        <w:rPr>
          <w:rFonts w:ascii="Times New Roman" w:hAnsi="Times New Roman" w:cs="Times New Roman"/>
          <w:i/>
          <w:sz w:val="24"/>
          <w:lang w:val="en-GB"/>
        </w:rPr>
        <w:t>, I think I can go with you; y-y-</w:t>
      </w:r>
      <w:proofErr w:type="spellStart"/>
      <w:r w:rsidRPr="009773E5">
        <w:rPr>
          <w:rFonts w:ascii="Times New Roman" w:hAnsi="Times New Roman" w:cs="Times New Roman"/>
          <w:i/>
          <w:sz w:val="24"/>
          <w:lang w:val="en-GB"/>
        </w:rPr>
        <w:t>ess</w:t>
      </w:r>
      <w:proofErr w:type="spellEnd"/>
      <w:r w:rsidRPr="009773E5">
        <w:rPr>
          <w:rFonts w:ascii="Times New Roman" w:hAnsi="Times New Roman" w:cs="Times New Roman"/>
          <w:i/>
          <w:sz w:val="24"/>
          <w:lang w:val="en-GB"/>
        </w:rPr>
        <w:t>, I’m sure I can.</w:t>
      </w:r>
      <w:r w:rsidRPr="009773E5">
        <w:rPr>
          <w:rFonts w:ascii="Times New Roman" w:hAnsi="Times New Roman" w:cs="Times New Roman"/>
          <w:sz w:val="24"/>
          <w:lang w:val="en-GB"/>
        </w:rPr>
        <w:t xml:space="preserve"> (Shaw, 1964, p. 97)</w:t>
      </w:r>
    </w:p>
    <w:p w:rsidR="001E3CF6" w:rsidRPr="009773E5" w:rsidRDefault="001E3CF6" w:rsidP="00193A2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The horse came a-</w:t>
      </w:r>
      <w:proofErr w:type="spellStart"/>
      <w:r w:rsidRPr="009773E5">
        <w:rPr>
          <w:rFonts w:ascii="Times New Roman" w:hAnsi="Times New Roman" w:cs="Times New Roman"/>
          <w:i/>
          <w:sz w:val="24"/>
          <w:lang w:val="en-GB"/>
        </w:rPr>
        <w:t>tearin</w:t>
      </w:r>
      <w:proofErr w:type="spellEnd"/>
      <w:r w:rsidRPr="009773E5">
        <w:rPr>
          <w:rFonts w:ascii="Times New Roman" w:hAnsi="Times New Roman" w:cs="Times New Roman"/>
          <w:i/>
          <w:sz w:val="24"/>
          <w:lang w:val="en-GB"/>
        </w:rPr>
        <w:t xml:space="preserve">’ to the barn when it heard my whistle. </w:t>
      </w:r>
      <w:r w:rsidRPr="009773E5">
        <w:rPr>
          <w:rFonts w:ascii="Times New Roman" w:hAnsi="Times New Roman" w:cs="Times New Roman"/>
          <w:sz w:val="24"/>
          <w:lang w:val="en-GB"/>
        </w:rPr>
        <w:t>(Shaw, 1964, p. 97)</w:t>
      </w:r>
    </w:p>
    <w:p w:rsidR="001E3CF6" w:rsidRPr="009773E5" w:rsidRDefault="001E3CF6" w:rsidP="00193A2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He lives at 109-82 109</w:t>
      </w:r>
      <w:r w:rsidRPr="009773E5">
        <w:rPr>
          <w:rFonts w:ascii="Times New Roman" w:hAnsi="Times New Roman" w:cs="Times New Roman"/>
          <w:i/>
          <w:sz w:val="24"/>
          <w:vertAlign w:val="superscript"/>
          <w:lang w:val="en-GB"/>
        </w:rPr>
        <w:t>th</w:t>
      </w:r>
      <w:r w:rsidRPr="009773E5">
        <w:rPr>
          <w:rFonts w:ascii="Times New Roman" w:hAnsi="Times New Roman" w:cs="Times New Roman"/>
          <w:i/>
          <w:sz w:val="24"/>
          <w:lang w:val="en-GB"/>
        </w:rPr>
        <w:t xml:space="preserve"> Street, St. Albans, Mass.</w:t>
      </w:r>
      <w:r w:rsidRPr="009773E5">
        <w:rPr>
          <w:rFonts w:ascii="Times New Roman" w:hAnsi="Times New Roman" w:cs="Times New Roman"/>
          <w:sz w:val="24"/>
          <w:lang w:val="en-GB"/>
        </w:rPr>
        <w:t xml:space="preserve"> (Shaw, 1964, p. 97)</w:t>
      </w:r>
    </w:p>
    <w:p w:rsidR="001E3CF6" w:rsidRPr="009773E5" w:rsidRDefault="001E3CF6" w:rsidP="00193A29">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554-3374 </w:t>
      </w:r>
      <w:r w:rsidRPr="009773E5">
        <w:rPr>
          <w:rFonts w:ascii="Times New Roman" w:hAnsi="Times New Roman" w:cs="Times New Roman"/>
          <w:sz w:val="24"/>
          <w:lang w:val="en-GB"/>
        </w:rPr>
        <w:t>(Shaw, 1964, p. 97)</w:t>
      </w:r>
    </w:p>
    <w:p w:rsidR="001E3CF6" w:rsidRPr="009773E5" w:rsidRDefault="001E3CF6" w:rsidP="001E3CF6">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Carter and McCarty (2006, p. 850) state that a hyphen is used within modifiers</w:t>
      </w:r>
      <w:r w:rsidR="00092473" w:rsidRPr="009773E5">
        <w:rPr>
          <w:rFonts w:ascii="Times New Roman" w:hAnsi="Times New Roman" w:cs="Times New Roman"/>
          <w:sz w:val="24"/>
          <w:lang w:val="en-GB"/>
        </w:rPr>
        <w:t>, and (p. 482) that sometimes compounds can stand without a hyphen, however, sometimes a hyphen is compulsory</w:t>
      </w:r>
      <w:r w:rsidRPr="009773E5">
        <w:rPr>
          <w:rFonts w:ascii="Times New Roman" w:hAnsi="Times New Roman" w:cs="Times New Roman"/>
          <w:sz w:val="24"/>
          <w:lang w:val="en-GB"/>
        </w:rPr>
        <w:t>.</w:t>
      </w:r>
      <w:r w:rsidR="00092473" w:rsidRPr="009773E5">
        <w:rPr>
          <w:rFonts w:ascii="Times New Roman" w:hAnsi="Times New Roman" w:cs="Times New Roman"/>
          <w:sz w:val="24"/>
          <w:lang w:val="en-GB"/>
        </w:rPr>
        <w:t xml:space="preserve"> That is to disambiguate different words.</w:t>
      </w:r>
      <w:r w:rsidRPr="009773E5">
        <w:rPr>
          <w:rFonts w:ascii="Times New Roman" w:hAnsi="Times New Roman" w:cs="Times New Roman"/>
          <w:sz w:val="24"/>
          <w:lang w:val="en-GB"/>
        </w:rPr>
        <w:t xml:space="preserve"> For example:</w:t>
      </w:r>
    </w:p>
    <w:p w:rsidR="001E3CF6" w:rsidRPr="009773E5" w:rsidRDefault="001E3CF6" w:rsidP="001E3CF6">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A twelve-year-old girl</w:t>
      </w:r>
      <w:r w:rsidRPr="009773E5">
        <w:rPr>
          <w:rFonts w:ascii="Times New Roman" w:hAnsi="Times New Roman" w:cs="Times New Roman"/>
          <w:sz w:val="24"/>
          <w:lang w:val="en-GB"/>
        </w:rPr>
        <w:t xml:space="preserve"> (Carter, McCarthy, 2006, p. 850)</w:t>
      </w:r>
    </w:p>
    <w:p w:rsidR="00092473" w:rsidRPr="009773E5" w:rsidRDefault="00092473" w:rsidP="001E3CF6">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Re-form = form again </w:t>
      </w:r>
      <w:r w:rsidRPr="009773E5">
        <w:rPr>
          <w:rFonts w:ascii="Times New Roman" w:hAnsi="Times New Roman" w:cs="Times New Roman"/>
          <w:sz w:val="24"/>
          <w:lang w:val="en-GB"/>
        </w:rPr>
        <w:t xml:space="preserve">and </w:t>
      </w:r>
      <w:r w:rsidRPr="009773E5">
        <w:rPr>
          <w:rFonts w:ascii="Times New Roman" w:hAnsi="Times New Roman" w:cs="Times New Roman"/>
          <w:i/>
          <w:sz w:val="24"/>
          <w:lang w:val="en-GB"/>
        </w:rPr>
        <w:t xml:space="preserve">reform = change radically </w:t>
      </w:r>
      <w:r w:rsidRPr="009773E5">
        <w:rPr>
          <w:rFonts w:ascii="Times New Roman" w:hAnsi="Times New Roman" w:cs="Times New Roman"/>
          <w:sz w:val="24"/>
          <w:lang w:val="en-GB"/>
        </w:rPr>
        <w:t>(Carter, McCarthy, 2006, p. 482)</w:t>
      </w:r>
    </w:p>
    <w:p w:rsidR="00693216" w:rsidRPr="009773E5" w:rsidRDefault="00693216" w:rsidP="00693216">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Lukeman (2006, p. 177) sees the hyphen</w:t>
      </w:r>
      <w:r w:rsidR="00A660EE">
        <w:rPr>
          <w:rFonts w:ascii="Times New Roman" w:hAnsi="Times New Roman" w:cs="Times New Roman"/>
          <w:sz w:val="24"/>
          <w:lang w:val="en-GB"/>
        </w:rPr>
        <w:t xml:space="preserve"> as a creative punctuation mark</w:t>
      </w:r>
      <w:r w:rsidRPr="009773E5">
        <w:rPr>
          <w:rFonts w:ascii="Times New Roman" w:hAnsi="Times New Roman" w:cs="Times New Roman"/>
          <w:sz w:val="24"/>
          <w:lang w:val="en-GB"/>
        </w:rPr>
        <w:t xml:space="preserve"> used by poets to connect two unlikely words together creating their own new language. He also warns to notice the difference between the hyphen (-) and the dash (–) as they are visually similar but different in meaning and usage.</w:t>
      </w:r>
    </w:p>
    <w:p w:rsidR="00253334" w:rsidRPr="009773E5" w:rsidRDefault="00253334" w:rsidP="00902A5C">
      <w:pPr>
        <w:pStyle w:val="Nadpis2"/>
        <w:numPr>
          <w:ilvl w:val="1"/>
          <w:numId w:val="1"/>
        </w:numPr>
        <w:spacing w:line="360" w:lineRule="auto"/>
        <w:rPr>
          <w:rFonts w:ascii="Times New Roman" w:hAnsi="Times New Roman" w:cs="Times New Roman"/>
          <w:lang w:val="en-GB"/>
        </w:rPr>
      </w:pPr>
      <w:bookmarkStart w:id="14" w:name="_Toc511802452"/>
      <w:r w:rsidRPr="009773E5">
        <w:rPr>
          <w:rFonts w:ascii="Times New Roman" w:hAnsi="Times New Roman" w:cs="Times New Roman"/>
          <w:lang w:val="en-GB"/>
        </w:rPr>
        <w:t>Dash</w:t>
      </w:r>
      <w:bookmarkEnd w:id="14"/>
    </w:p>
    <w:p w:rsidR="00902A5C" w:rsidRPr="009773E5" w:rsidRDefault="008F7E60"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Dash (–) is, according to Seely (2013, p. 48), an extended hyphen and he distinguishes between an </w:t>
      </w:r>
      <w:proofErr w:type="spellStart"/>
      <w:r w:rsidRPr="009773E5">
        <w:rPr>
          <w:rFonts w:ascii="Times New Roman" w:hAnsi="Times New Roman" w:cs="Times New Roman"/>
          <w:sz w:val="24"/>
          <w:lang w:val="en-GB"/>
        </w:rPr>
        <w:t>em</w:t>
      </w:r>
      <w:proofErr w:type="spellEnd"/>
      <w:r w:rsidRPr="009773E5">
        <w:rPr>
          <w:rFonts w:ascii="Times New Roman" w:hAnsi="Times New Roman" w:cs="Times New Roman"/>
          <w:sz w:val="24"/>
          <w:lang w:val="en-GB"/>
        </w:rPr>
        <w:t xml:space="preserve"> dash (–) and an </w:t>
      </w:r>
      <w:proofErr w:type="spellStart"/>
      <w:r w:rsidRPr="009773E5">
        <w:rPr>
          <w:rFonts w:ascii="Times New Roman" w:hAnsi="Times New Roman" w:cs="Times New Roman"/>
          <w:sz w:val="24"/>
          <w:lang w:val="en-GB"/>
        </w:rPr>
        <w:t>en</w:t>
      </w:r>
      <w:proofErr w:type="spellEnd"/>
      <w:r w:rsidRPr="009773E5">
        <w:rPr>
          <w:rFonts w:ascii="Times New Roman" w:hAnsi="Times New Roman" w:cs="Times New Roman"/>
          <w:sz w:val="24"/>
          <w:lang w:val="en-GB"/>
        </w:rPr>
        <w:t xml:space="preserve"> dash (-).</w:t>
      </w:r>
      <w:r w:rsidR="00850F19" w:rsidRPr="009773E5">
        <w:rPr>
          <w:rFonts w:ascii="Times New Roman" w:hAnsi="Times New Roman" w:cs="Times New Roman"/>
          <w:sz w:val="24"/>
          <w:lang w:val="en-GB"/>
        </w:rPr>
        <w:t xml:space="preserve"> The </w:t>
      </w:r>
      <w:proofErr w:type="spellStart"/>
      <w:r w:rsidR="00850F19" w:rsidRPr="009773E5">
        <w:rPr>
          <w:rFonts w:ascii="Times New Roman" w:hAnsi="Times New Roman" w:cs="Times New Roman"/>
          <w:sz w:val="24"/>
          <w:lang w:val="en-GB"/>
        </w:rPr>
        <w:t>em</w:t>
      </w:r>
      <w:proofErr w:type="spellEnd"/>
      <w:r w:rsidR="00850F19" w:rsidRPr="009773E5">
        <w:rPr>
          <w:rFonts w:ascii="Times New Roman" w:hAnsi="Times New Roman" w:cs="Times New Roman"/>
          <w:sz w:val="24"/>
          <w:lang w:val="en-GB"/>
        </w:rPr>
        <w:t xml:space="preserve"> dash is used to show a break in a sentence. To show some words in parenthesis, it is used in pairs. It can develop a sentence or introduce an example, although this is used in rather informal texts. A hyphen can introduce writer’s aside</w:t>
      </w:r>
      <w:r w:rsidR="00D57202">
        <w:rPr>
          <w:rFonts w:ascii="Times New Roman" w:hAnsi="Times New Roman" w:cs="Times New Roman"/>
          <w:sz w:val="24"/>
          <w:lang w:val="en-GB"/>
        </w:rPr>
        <w:t>,</w:t>
      </w:r>
      <w:r w:rsidR="00850F19" w:rsidRPr="009773E5">
        <w:rPr>
          <w:rFonts w:ascii="Times New Roman" w:hAnsi="Times New Roman" w:cs="Times New Roman"/>
          <w:sz w:val="24"/>
          <w:lang w:val="en-GB"/>
        </w:rPr>
        <w:t xml:space="preserve"> or in direct speech it can show a break in the middle of a sentence or a word.</w:t>
      </w:r>
      <w:r w:rsidR="00B0142F" w:rsidRPr="009773E5">
        <w:rPr>
          <w:rFonts w:ascii="Times New Roman" w:hAnsi="Times New Roman" w:cs="Times New Roman"/>
          <w:sz w:val="24"/>
          <w:lang w:val="en-GB"/>
        </w:rPr>
        <w:t xml:space="preserve"> Seely (p. 49) states, that traditionally there is no space before and after the </w:t>
      </w:r>
      <w:proofErr w:type="spellStart"/>
      <w:r w:rsidR="00B0142F" w:rsidRPr="009773E5">
        <w:rPr>
          <w:rFonts w:ascii="Times New Roman" w:hAnsi="Times New Roman" w:cs="Times New Roman"/>
          <w:sz w:val="24"/>
          <w:lang w:val="en-GB"/>
        </w:rPr>
        <w:t>em</w:t>
      </w:r>
      <w:proofErr w:type="spellEnd"/>
      <w:r w:rsidR="00B0142F" w:rsidRPr="009773E5">
        <w:rPr>
          <w:rFonts w:ascii="Times New Roman" w:hAnsi="Times New Roman" w:cs="Times New Roman"/>
          <w:sz w:val="24"/>
          <w:lang w:val="en-GB"/>
        </w:rPr>
        <w:t xml:space="preserve"> dash. However, he admits that nowadays the </w:t>
      </w:r>
      <w:proofErr w:type="spellStart"/>
      <w:r w:rsidR="00B0142F" w:rsidRPr="009773E5">
        <w:rPr>
          <w:rFonts w:ascii="Times New Roman" w:hAnsi="Times New Roman" w:cs="Times New Roman"/>
          <w:sz w:val="24"/>
          <w:lang w:val="en-GB"/>
        </w:rPr>
        <w:t>em</w:t>
      </w:r>
      <w:proofErr w:type="spellEnd"/>
      <w:r w:rsidR="00B0142F" w:rsidRPr="009773E5">
        <w:rPr>
          <w:rFonts w:ascii="Times New Roman" w:hAnsi="Times New Roman" w:cs="Times New Roman"/>
          <w:sz w:val="24"/>
          <w:lang w:val="en-GB"/>
        </w:rPr>
        <w:t xml:space="preserve"> dash (–) is being replaced by the </w:t>
      </w:r>
      <w:proofErr w:type="spellStart"/>
      <w:r w:rsidR="00B0142F" w:rsidRPr="009773E5">
        <w:rPr>
          <w:rFonts w:ascii="Times New Roman" w:hAnsi="Times New Roman" w:cs="Times New Roman"/>
          <w:sz w:val="24"/>
          <w:lang w:val="en-GB"/>
        </w:rPr>
        <w:t>en</w:t>
      </w:r>
      <w:proofErr w:type="spellEnd"/>
      <w:r w:rsidR="00B0142F" w:rsidRPr="009773E5">
        <w:rPr>
          <w:rFonts w:ascii="Times New Roman" w:hAnsi="Times New Roman" w:cs="Times New Roman"/>
          <w:sz w:val="24"/>
          <w:lang w:val="en-GB"/>
        </w:rPr>
        <w:t xml:space="preserve"> dash</w:t>
      </w:r>
      <w:r w:rsidR="00D26A4C" w:rsidRPr="009773E5">
        <w:rPr>
          <w:rFonts w:ascii="Times New Roman" w:hAnsi="Times New Roman" w:cs="Times New Roman"/>
          <w:sz w:val="24"/>
          <w:lang w:val="en-GB"/>
        </w:rPr>
        <w:t xml:space="preserve"> form</w:t>
      </w:r>
      <w:r w:rsidR="00B0142F" w:rsidRPr="009773E5">
        <w:rPr>
          <w:rFonts w:ascii="Times New Roman" w:hAnsi="Times New Roman" w:cs="Times New Roman"/>
          <w:sz w:val="24"/>
          <w:lang w:val="en-GB"/>
        </w:rPr>
        <w:t xml:space="preserve"> (-) and that there are spaces before and after it. Here are examples of the </w:t>
      </w:r>
      <w:proofErr w:type="spellStart"/>
      <w:r w:rsidR="00B0142F" w:rsidRPr="009773E5">
        <w:rPr>
          <w:rFonts w:ascii="Times New Roman" w:hAnsi="Times New Roman" w:cs="Times New Roman"/>
          <w:sz w:val="24"/>
          <w:lang w:val="en-GB"/>
        </w:rPr>
        <w:t>em</w:t>
      </w:r>
      <w:proofErr w:type="spellEnd"/>
      <w:r w:rsidR="00B0142F" w:rsidRPr="009773E5">
        <w:rPr>
          <w:rFonts w:ascii="Times New Roman" w:hAnsi="Times New Roman" w:cs="Times New Roman"/>
          <w:sz w:val="24"/>
          <w:lang w:val="en-GB"/>
        </w:rPr>
        <w:t xml:space="preserve"> dash mentioned above:</w:t>
      </w:r>
    </w:p>
    <w:p w:rsidR="00B0142F" w:rsidRPr="009773E5" w:rsidRDefault="005B50EA" w:rsidP="00B0142F">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lastRenderedPageBreak/>
        <w:t>In brute material terms he was an accomplice–in fact, a conspirator–to the murder of millions of children.</w:t>
      </w:r>
      <w:r w:rsidRPr="009773E5">
        <w:rPr>
          <w:rFonts w:ascii="Times New Roman" w:hAnsi="Times New Roman" w:cs="Times New Roman"/>
          <w:sz w:val="24"/>
          <w:lang w:val="en-GB"/>
        </w:rPr>
        <w:t xml:space="preserve"> (Seely, 2013, p. 48)</w:t>
      </w:r>
    </w:p>
    <w:p w:rsidR="005B50EA" w:rsidRPr="009773E5" w:rsidRDefault="005B50EA" w:rsidP="00B0142F">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You must have seen it, I’m sure–the blue flag with a white square in the middle. </w:t>
      </w:r>
      <w:r w:rsidRPr="009773E5">
        <w:rPr>
          <w:rFonts w:ascii="Times New Roman" w:hAnsi="Times New Roman" w:cs="Times New Roman"/>
          <w:sz w:val="24"/>
          <w:lang w:val="en-GB"/>
        </w:rPr>
        <w:t>(Seely, 2013, p. 48)</w:t>
      </w:r>
    </w:p>
    <w:p w:rsidR="005B50EA" w:rsidRPr="009773E5" w:rsidRDefault="005B50EA" w:rsidP="00B0142F">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I occupied Piers’ old studio and Toby the three guest rooms–this purely for company. </w:t>
      </w:r>
      <w:r w:rsidRPr="009773E5">
        <w:rPr>
          <w:rFonts w:ascii="Times New Roman" w:hAnsi="Times New Roman" w:cs="Times New Roman"/>
          <w:sz w:val="24"/>
          <w:lang w:val="en-GB"/>
        </w:rPr>
        <w:t>(Seely, 2013, p. 48)</w:t>
      </w:r>
    </w:p>
    <w:p w:rsidR="005B50EA" w:rsidRPr="009773E5" w:rsidRDefault="005B50EA" w:rsidP="00B0142F">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 smiled and she said, ‘You mean you want to</w:t>
      </w:r>
      <w:proofErr w:type="gramStart"/>
      <w:r w:rsidRPr="009773E5">
        <w:rPr>
          <w:rFonts w:ascii="Times New Roman" w:hAnsi="Times New Roman" w:cs="Times New Roman"/>
          <w:i/>
          <w:sz w:val="24"/>
          <w:lang w:val="en-GB"/>
        </w:rPr>
        <w:t>–‘</w:t>
      </w:r>
      <w:r w:rsidRPr="009773E5">
        <w:rPr>
          <w:rFonts w:ascii="Times New Roman" w:hAnsi="Times New Roman" w:cs="Times New Roman"/>
          <w:sz w:val="24"/>
          <w:lang w:val="en-GB"/>
        </w:rPr>
        <w:t xml:space="preserve"> (</w:t>
      </w:r>
      <w:proofErr w:type="gramEnd"/>
      <w:r w:rsidRPr="009773E5">
        <w:rPr>
          <w:rFonts w:ascii="Times New Roman" w:hAnsi="Times New Roman" w:cs="Times New Roman"/>
          <w:sz w:val="24"/>
          <w:lang w:val="en-GB"/>
        </w:rPr>
        <w:t>Seely, 2013, p. 48)</w:t>
      </w:r>
    </w:p>
    <w:p w:rsidR="005B50EA" w:rsidRPr="009773E5" w:rsidRDefault="005B50EA" w:rsidP="005B50EA">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Seely’s </w:t>
      </w:r>
      <w:proofErr w:type="spellStart"/>
      <w:r w:rsidRPr="009773E5">
        <w:rPr>
          <w:rFonts w:ascii="Times New Roman" w:hAnsi="Times New Roman" w:cs="Times New Roman"/>
          <w:sz w:val="24"/>
          <w:lang w:val="en-GB"/>
        </w:rPr>
        <w:t>en</w:t>
      </w:r>
      <w:proofErr w:type="spellEnd"/>
      <w:r w:rsidRPr="009773E5">
        <w:rPr>
          <w:rFonts w:ascii="Times New Roman" w:hAnsi="Times New Roman" w:cs="Times New Roman"/>
          <w:sz w:val="24"/>
          <w:lang w:val="en-GB"/>
        </w:rPr>
        <w:t xml:space="preserve"> dashes (2013, p. 49) are used to mark sequences </w:t>
      </w:r>
      <w:r w:rsidR="00D26A4C" w:rsidRPr="009773E5">
        <w:rPr>
          <w:rFonts w:ascii="Times New Roman" w:hAnsi="Times New Roman" w:cs="Times New Roman"/>
          <w:sz w:val="24"/>
          <w:lang w:val="en-GB"/>
        </w:rPr>
        <w:t>and there are no spaces before and after them in this usage. Here is an example:</w:t>
      </w:r>
    </w:p>
    <w:p w:rsidR="00D26A4C" w:rsidRPr="009773E5" w:rsidRDefault="00D26A4C" w:rsidP="00D26A4C">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1999-2000</w:t>
      </w:r>
      <w:r w:rsidRPr="009773E5">
        <w:rPr>
          <w:rFonts w:ascii="Times New Roman" w:hAnsi="Times New Roman" w:cs="Times New Roman"/>
          <w:sz w:val="24"/>
          <w:lang w:val="en-GB"/>
        </w:rPr>
        <w:t xml:space="preserve"> (Seely, 2013, p. 49)</w:t>
      </w:r>
    </w:p>
    <w:p w:rsidR="00D26A4C" w:rsidRPr="009773E5" w:rsidRDefault="00D26A4C" w:rsidP="00D26A4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Carter and McCarthy (2006, p. 850) state that dashes are used in </w:t>
      </w:r>
      <w:r w:rsidR="007B2F28" w:rsidRPr="009773E5">
        <w:rPr>
          <w:rFonts w:ascii="Times New Roman" w:hAnsi="Times New Roman" w:cs="Times New Roman"/>
          <w:sz w:val="24"/>
          <w:lang w:val="en-GB"/>
        </w:rPr>
        <w:t xml:space="preserve">rather </w:t>
      </w:r>
      <w:r w:rsidRPr="009773E5">
        <w:rPr>
          <w:rFonts w:ascii="Times New Roman" w:hAnsi="Times New Roman" w:cs="Times New Roman"/>
          <w:sz w:val="24"/>
          <w:lang w:val="en-GB"/>
        </w:rPr>
        <w:t>informal texts and can be used similarly as commas. They distinguish single and multiple dashes. Here are their examples</w:t>
      </w:r>
      <w:r w:rsidR="00FB5D2B" w:rsidRPr="009773E5">
        <w:rPr>
          <w:rFonts w:ascii="Times New Roman" w:hAnsi="Times New Roman" w:cs="Times New Roman"/>
          <w:sz w:val="24"/>
          <w:lang w:val="en-GB"/>
        </w:rPr>
        <w:t xml:space="preserve"> in which they put spaces before</w:t>
      </w:r>
      <w:r w:rsidR="00A660EE">
        <w:rPr>
          <w:rFonts w:ascii="Times New Roman" w:hAnsi="Times New Roman" w:cs="Times New Roman"/>
          <w:sz w:val="24"/>
          <w:lang w:val="en-GB"/>
        </w:rPr>
        <w:t xml:space="preserve"> and after the punctuation mark</w:t>
      </w:r>
      <w:r w:rsidR="00FB5D2B" w:rsidRPr="009773E5">
        <w:rPr>
          <w:rFonts w:ascii="Times New Roman" w:hAnsi="Times New Roman" w:cs="Times New Roman"/>
          <w:sz w:val="24"/>
          <w:lang w:val="en-GB"/>
        </w:rPr>
        <w:t>s</w:t>
      </w:r>
      <w:r w:rsidRPr="009773E5">
        <w:rPr>
          <w:rFonts w:ascii="Times New Roman" w:hAnsi="Times New Roman" w:cs="Times New Roman"/>
          <w:sz w:val="24"/>
          <w:lang w:val="en-GB"/>
        </w:rPr>
        <w:t>:</w:t>
      </w:r>
    </w:p>
    <w:p w:rsidR="00D26A4C" w:rsidRPr="009773E5" w:rsidRDefault="00D26A4C" w:rsidP="00D26A4C">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Our Head of Finance – who often loses his temper about travel expenses – was the calmest in the room. I couldn’t believe it! </w:t>
      </w:r>
      <w:r w:rsidRPr="009773E5">
        <w:rPr>
          <w:rFonts w:ascii="Times New Roman" w:hAnsi="Times New Roman" w:cs="Times New Roman"/>
          <w:sz w:val="24"/>
          <w:lang w:val="en-GB"/>
        </w:rPr>
        <w:t xml:space="preserve"> (Carter, McCarthy, 2006, p. 850)</w:t>
      </w:r>
    </w:p>
    <w:p w:rsidR="00D26A4C" w:rsidRPr="009773E5" w:rsidRDefault="00D26A4C" w:rsidP="00D26A4C">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Just to let you know we’ve just got back from Mallorca --- we really loved it. </w:t>
      </w:r>
      <w:r w:rsidRPr="009773E5">
        <w:rPr>
          <w:rFonts w:ascii="Times New Roman" w:hAnsi="Times New Roman" w:cs="Times New Roman"/>
          <w:sz w:val="24"/>
          <w:lang w:val="en-GB"/>
        </w:rPr>
        <w:t>(Carter, McCarthy, 2006, p. 850)</w:t>
      </w:r>
    </w:p>
    <w:p w:rsidR="00253334" w:rsidRPr="009773E5" w:rsidRDefault="00253334" w:rsidP="00902A5C">
      <w:pPr>
        <w:pStyle w:val="Nadpis2"/>
        <w:numPr>
          <w:ilvl w:val="1"/>
          <w:numId w:val="1"/>
        </w:numPr>
        <w:spacing w:line="360" w:lineRule="auto"/>
        <w:rPr>
          <w:rFonts w:ascii="Times New Roman" w:hAnsi="Times New Roman" w:cs="Times New Roman"/>
          <w:lang w:val="en-GB"/>
        </w:rPr>
      </w:pPr>
      <w:bookmarkStart w:id="15" w:name="_Toc511802453"/>
      <w:r w:rsidRPr="009773E5">
        <w:rPr>
          <w:rFonts w:ascii="Times New Roman" w:hAnsi="Times New Roman" w:cs="Times New Roman"/>
          <w:lang w:val="en-GB"/>
        </w:rPr>
        <w:t>Brackets</w:t>
      </w:r>
      <w:bookmarkEnd w:id="15"/>
    </w:p>
    <w:p w:rsidR="00902A5C" w:rsidRPr="009773E5" w:rsidRDefault="00C01770"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According to Carter and McCarthy (2006, p. 838), b</w:t>
      </w:r>
      <w:r w:rsidR="00E16664" w:rsidRPr="009773E5">
        <w:rPr>
          <w:rFonts w:ascii="Times New Roman" w:hAnsi="Times New Roman" w:cs="Times New Roman"/>
          <w:sz w:val="24"/>
          <w:lang w:val="en-GB"/>
        </w:rPr>
        <w:t xml:space="preserve">rackets </w:t>
      </w:r>
      <w:r w:rsidR="007B2F28">
        <w:rPr>
          <w:rFonts w:ascii="Times New Roman" w:hAnsi="Times New Roman" w:cs="Times New Roman"/>
          <w:sz w:val="24"/>
          <w:lang w:val="en-GB"/>
        </w:rPr>
        <w:t xml:space="preserve">are open </w:t>
      </w:r>
      <w:r w:rsidR="00E16664" w:rsidRPr="009773E5">
        <w:rPr>
          <w:rFonts w:ascii="Times New Roman" w:hAnsi="Times New Roman" w:cs="Times New Roman"/>
          <w:sz w:val="24"/>
          <w:lang w:val="en-GB"/>
        </w:rPr>
        <w:t>(</w:t>
      </w:r>
      <w:r w:rsidR="007B2F28">
        <w:rPr>
          <w:rFonts w:ascii="Times New Roman" w:hAnsi="Times New Roman" w:cs="Times New Roman"/>
          <w:sz w:val="24"/>
          <w:lang w:val="en-GB"/>
        </w:rPr>
        <w:t xml:space="preserve">, </w:t>
      </w:r>
      <w:proofErr w:type="gramStart"/>
      <w:r w:rsidR="007B2F28">
        <w:rPr>
          <w:rFonts w:ascii="Times New Roman" w:hAnsi="Times New Roman" w:cs="Times New Roman"/>
          <w:sz w:val="24"/>
          <w:lang w:val="en-GB"/>
        </w:rPr>
        <w:t xml:space="preserve">close </w:t>
      </w:r>
      <w:r w:rsidR="00E16664" w:rsidRPr="009773E5">
        <w:rPr>
          <w:rFonts w:ascii="Times New Roman" w:hAnsi="Times New Roman" w:cs="Times New Roman"/>
          <w:sz w:val="24"/>
          <w:lang w:val="en-GB"/>
        </w:rPr>
        <w:t>)</w:t>
      </w:r>
      <w:proofErr w:type="gramEnd"/>
      <w:r w:rsidR="00E16664" w:rsidRPr="009773E5">
        <w:rPr>
          <w:rFonts w:ascii="Times New Roman" w:hAnsi="Times New Roman" w:cs="Times New Roman"/>
          <w:sz w:val="24"/>
          <w:lang w:val="en-GB"/>
        </w:rPr>
        <w:t>,</w:t>
      </w:r>
      <w:r w:rsidRPr="009773E5">
        <w:rPr>
          <w:rFonts w:ascii="Times New Roman" w:hAnsi="Times New Roman" w:cs="Times New Roman"/>
          <w:sz w:val="24"/>
          <w:lang w:val="en-GB"/>
        </w:rPr>
        <w:t xml:space="preserve"> square</w:t>
      </w:r>
      <w:r w:rsidR="00E16664" w:rsidRPr="009773E5">
        <w:rPr>
          <w:rFonts w:ascii="Times New Roman" w:hAnsi="Times New Roman" w:cs="Times New Roman"/>
          <w:sz w:val="24"/>
          <w:lang w:val="en-GB"/>
        </w:rPr>
        <w:t xml:space="preserve"> []</w:t>
      </w:r>
      <w:r w:rsidR="00902A5C" w:rsidRPr="009773E5">
        <w:rPr>
          <w:rFonts w:ascii="Times New Roman" w:hAnsi="Times New Roman" w:cs="Times New Roman"/>
          <w:sz w:val="24"/>
          <w:lang w:val="en-GB"/>
        </w:rPr>
        <w:t>,</w:t>
      </w:r>
      <w:r w:rsidRPr="009773E5">
        <w:rPr>
          <w:rFonts w:ascii="Times New Roman" w:hAnsi="Times New Roman" w:cs="Times New Roman"/>
          <w:sz w:val="24"/>
          <w:lang w:val="en-GB"/>
        </w:rPr>
        <w:t xml:space="preserve"> chain</w:t>
      </w:r>
      <w:r w:rsidR="00902A5C" w:rsidRPr="009773E5">
        <w:rPr>
          <w:rFonts w:ascii="Times New Roman" w:hAnsi="Times New Roman" w:cs="Times New Roman"/>
          <w:sz w:val="24"/>
          <w:lang w:val="en-GB"/>
        </w:rPr>
        <w:t xml:space="preserve"> {} or </w:t>
      </w:r>
      <w:r w:rsidRPr="009773E5">
        <w:rPr>
          <w:rFonts w:ascii="Times New Roman" w:hAnsi="Times New Roman" w:cs="Times New Roman"/>
          <w:sz w:val="24"/>
          <w:lang w:val="en-GB"/>
        </w:rPr>
        <w:t xml:space="preserve">diamond </w:t>
      </w:r>
      <w:r w:rsidR="00902A5C" w:rsidRPr="009773E5">
        <w:rPr>
          <w:rFonts w:ascii="Times New Roman" w:hAnsi="Times New Roman" w:cs="Times New Roman"/>
          <w:sz w:val="24"/>
          <w:lang w:val="en-GB"/>
        </w:rPr>
        <w:t>&lt;&gt;</w:t>
      </w:r>
      <w:r w:rsidRPr="009773E5">
        <w:rPr>
          <w:rFonts w:ascii="Times New Roman" w:hAnsi="Times New Roman" w:cs="Times New Roman"/>
          <w:sz w:val="24"/>
          <w:lang w:val="en-GB"/>
        </w:rPr>
        <w:t xml:space="preserve">. </w:t>
      </w:r>
      <w:r w:rsidR="00FB5D2B" w:rsidRPr="009773E5">
        <w:rPr>
          <w:rFonts w:ascii="Times New Roman" w:hAnsi="Times New Roman" w:cs="Times New Roman"/>
          <w:sz w:val="24"/>
          <w:lang w:val="en-GB"/>
        </w:rPr>
        <w:t>They (p. 850) believe that bracket have a similar function as dashes. They add that one can put an ‘afterthought’ between the brackets. For example:</w:t>
      </w:r>
    </w:p>
    <w:p w:rsidR="00FB5D2B" w:rsidRPr="009773E5" w:rsidRDefault="00793784" w:rsidP="00FB5D2B">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We were up late most nights (not working, of course!) and so never really got up till after midday.</w:t>
      </w:r>
      <w:r w:rsidRPr="009773E5">
        <w:rPr>
          <w:rFonts w:ascii="Times New Roman" w:hAnsi="Times New Roman" w:cs="Times New Roman"/>
          <w:sz w:val="24"/>
          <w:lang w:val="en-GB"/>
        </w:rPr>
        <w:t xml:space="preserve"> (Carter, McCarthy, 2006, p. 850)</w:t>
      </w:r>
    </w:p>
    <w:p w:rsidR="00E33155" w:rsidRPr="009773E5" w:rsidRDefault="00E33155" w:rsidP="00E33155">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As Seely (2013, p. 23) states, brackets are always used in pairs. Words or clauses put between them give additional information to the sentence. The part that is put between the brackets does not have to be essential to the meaning of the sentence, either does it </w:t>
      </w:r>
      <w:proofErr w:type="gramStart"/>
      <w:r w:rsidRPr="009773E5">
        <w:rPr>
          <w:rFonts w:ascii="Times New Roman" w:hAnsi="Times New Roman" w:cs="Times New Roman"/>
          <w:sz w:val="24"/>
          <w:lang w:val="en-GB"/>
        </w:rPr>
        <w:t>have to</w:t>
      </w:r>
      <w:proofErr w:type="gramEnd"/>
      <w:r w:rsidRPr="009773E5">
        <w:rPr>
          <w:rFonts w:ascii="Times New Roman" w:hAnsi="Times New Roman" w:cs="Times New Roman"/>
          <w:sz w:val="24"/>
          <w:lang w:val="en-GB"/>
        </w:rPr>
        <w:t xml:space="preserve"> fit into the grammatical structure of the sentence. Some writers use brackets to make an aside or a comment to the reader. And in informal texts, readers can sometimes feel as if the writer talked to them directly</w:t>
      </w:r>
      <w:r w:rsidR="00D53692" w:rsidRPr="009773E5">
        <w:rPr>
          <w:rFonts w:ascii="Times New Roman" w:hAnsi="Times New Roman" w:cs="Times New Roman"/>
          <w:sz w:val="24"/>
          <w:lang w:val="en-GB"/>
        </w:rPr>
        <w:t xml:space="preserve"> thanks to the brackets</w:t>
      </w:r>
      <w:r w:rsidRPr="009773E5">
        <w:rPr>
          <w:rFonts w:ascii="Times New Roman" w:hAnsi="Times New Roman" w:cs="Times New Roman"/>
          <w:sz w:val="24"/>
          <w:lang w:val="en-GB"/>
        </w:rPr>
        <w:t>. For example:</w:t>
      </w:r>
    </w:p>
    <w:p w:rsidR="00E33155" w:rsidRPr="009773E5" w:rsidRDefault="00E33155" w:rsidP="00E33155">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lastRenderedPageBreak/>
        <w:t>A limited company is set up by two or more people, each of whom pays a share of the start-up capital (which may be as little as £1 each).</w:t>
      </w:r>
      <w:r w:rsidRPr="009773E5">
        <w:rPr>
          <w:rFonts w:ascii="Times New Roman" w:hAnsi="Times New Roman" w:cs="Times New Roman"/>
          <w:sz w:val="24"/>
          <w:lang w:val="en-GB"/>
        </w:rPr>
        <w:t xml:space="preserve"> (Seely, 2013, p. 23)</w:t>
      </w:r>
    </w:p>
    <w:p w:rsidR="00E33155" w:rsidRPr="009773E5" w:rsidRDefault="00D53692" w:rsidP="00E33155">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It’s like any group of people (virtual or in real life); you’re going to have individuals who feel a certain way about an issue …</w:t>
      </w:r>
      <w:r w:rsidRPr="009773E5">
        <w:rPr>
          <w:rFonts w:ascii="Times New Roman" w:hAnsi="Times New Roman" w:cs="Times New Roman"/>
          <w:sz w:val="24"/>
          <w:lang w:val="en-GB"/>
        </w:rPr>
        <w:t xml:space="preserve"> (Seely, 2023, p. 23)</w:t>
      </w:r>
    </w:p>
    <w:p w:rsidR="00D53692" w:rsidRPr="009773E5" w:rsidRDefault="00D53692" w:rsidP="00E33155">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This is also known as junk email … or spam. Obviously, it’s impossible to distribute processed lunchmeat electronically </w:t>
      </w:r>
      <w:proofErr w:type="gramStart"/>
      <w:r w:rsidRPr="009773E5">
        <w:rPr>
          <w:rFonts w:ascii="Times New Roman" w:hAnsi="Times New Roman" w:cs="Times New Roman"/>
          <w:i/>
          <w:sz w:val="24"/>
          <w:lang w:val="en-GB"/>
        </w:rPr>
        <w:t>at this time</w:t>
      </w:r>
      <w:proofErr w:type="gramEnd"/>
      <w:r w:rsidRPr="009773E5">
        <w:rPr>
          <w:rFonts w:ascii="Times New Roman" w:hAnsi="Times New Roman" w:cs="Times New Roman"/>
          <w:i/>
          <w:sz w:val="24"/>
          <w:lang w:val="en-GB"/>
        </w:rPr>
        <w:t xml:space="preserve"> (and hopefully it’ll never happen).</w:t>
      </w:r>
      <w:r w:rsidRPr="009773E5">
        <w:rPr>
          <w:rFonts w:ascii="Times New Roman" w:hAnsi="Times New Roman" w:cs="Times New Roman"/>
          <w:sz w:val="24"/>
          <w:lang w:val="en-GB"/>
        </w:rPr>
        <w:t xml:space="preserve"> (Seely, 2013, p. 24)</w:t>
      </w:r>
    </w:p>
    <w:p w:rsidR="001950F4" w:rsidRPr="009773E5" w:rsidRDefault="001950F4" w:rsidP="001950F4">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Shawn (1964, p. 45) believes that brackets are usef</w:t>
      </w:r>
      <w:r w:rsidR="00346301" w:rsidRPr="009773E5">
        <w:rPr>
          <w:rFonts w:ascii="Times New Roman" w:hAnsi="Times New Roman" w:cs="Times New Roman"/>
          <w:sz w:val="24"/>
          <w:lang w:val="en-GB"/>
        </w:rPr>
        <w:t>ul when quoting someone who</w:t>
      </w:r>
      <w:r w:rsidRPr="009773E5">
        <w:rPr>
          <w:rFonts w:ascii="Times New Roman" w:hAnsi="Times New Roman" w:cs="Times New Roman"/>
          <w:sz w:val="24"/>
          <w:lang w:val="en-GB"/>
        </w:rPr>
        <w:t xml:space="preserve"> made an error. One can correct the error by putting the right information in between brackets or by putting there the word ‘sic’. Here are some examples:</w:t>
      </w:r>
    </w:p>
    <w:p w:rsidR="001950F4" w:rsidRPr="009773E5" w:rsidRDefault="001950F4" w:rsidP="001950F4">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 xml:space="preserve">In 1776 on the tenth [fourth] day of July, the Declaration of Independence was signed. </w:t>
      </w:r>
      <w:r w:rsidRPr="009773E5">
        <w:rPr>
          <w:rFonts w:ascii="Times New Roman" w:hAnsi="Times New Roman" w:cs="Times New Roman"/>
          <w:sz w:val="24"/>
          <w:lang w:val="en-GB"/>
        </w:rPr>
        <w:t>(Shaw, 1964, p. 46</w:t>
      </w:r>
      <w:r w:rsidR="004162F6" w:rsidRPr="009773E5">
        <w:rPr>
          <w:rFonts w:ascii="Times New Roman" w:hAnsi="Times New Roman" w:cs="Times New Roman"/>
          <w:sz w:val="24"/>
          <w:lang w:val="en-GB"/>
        </w:rPr>
        <w:t xml:space="preserve">) </w:t>
      </w:r>
    </w:p>
    <w:p w:rsidR="004162F6" w:rsidRPr="009773E5" w:rsidRDefault="004162F6" w:rsidP="001950F4">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I am of English decent [sic] and am proud of my heritage.</w:t>
      </w:r>
      <w:r w:rsidRPr="009773E5">
        <w:rPr>
          <w:rFonts w:ascii="Times New Roman" w:hAnsi="Times New Roman" w:cs="Times New Roman"/>
          <w:sz w:val="24"/>
          <w:lang w:val="en-GB"/>
        </w:rPr>
        <w:t xml:space="preserve"> (Shaw, 1964, p. 46)</w:t>
      </w:r>
    </w:p>
    <w:p w:rsidR="00253334" w:rsidRPr="009773E5" w:rsidRDefault="00253334" w:rsidP="00902A5C">
      <w:pPr>
        <w:pStyle w:val="Nadpis2"/>
        <w:numPr>
          <w:ilvl w:val="1"/>
          <w:numId w:val="1"/>
        </w:numPr>
        <w:spacing w:line="360" w:lineRule="auto"/>
        <w:rPr>
          <w:rFonts w:ascii="Times New Roman" w:hAnsi="Times New Roman" w:cs="Times New Roman"/>
          <w:lang w:val="en-GB"/>
        </w:rPr>
      </w:pPr>
      <w:bookmarkStart w:id="16" w:name="_Toc511802454"/>
      <w:r w:rsidRPr="009773E5">
        <w:rPr>
          <w:rFonts w:ascii="Times New Roman" w:hAnsi="Times New Roman" w:cs="Times New Roman"/>
          <w:lang w:val="en-GB"/>
        </w:rPr>
        <w:t>Ellipsis</w:t>
      </w:r>
      <w:bookmarkEnd w:id="16"/>
    </w:p>
    <w:p w:rsidR="00902A5C" w:rsidRPr="009773E5" w:rsidRDefault="00D26413" w:rsidP="00902A5C">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According to Seely (2013, p. </w:t>
      </w:r>
      <w:r w:rsidR="0010761D" w:rsidRPr="009773E5">
        <w:rPr>
          <w:rFonts w:ascii="Times New Roman" w:hAnsi="Times New Roman" w:cs="Times New Roman"/>
          <w:sz w:val="24"/>
          <w:lang w:val="en-GB"/>
        </w:rPr>
        <w:t>58), e</w:t>
      </w:r>
      <w:r w:rsidR="00902A5C" w:rsidRPr="009773E5">
        <w:rPr>
          <w:rFonts w:ascii="Times New Roman" w:hAnsi="Times New Roman" w:cs="Times New Roman"/>
          <w:sz w:val="24"/>
          <w:lang w:val="en-GB"/>
        </w:rPr>
        <w:t xml:space="preserve">llipsis (…) </w:t>
      </w:r>
      <w:r w:rsidR="0010761D" w:rsidRPr="009773E5">
        <w:rPr>
          <w:rFonts w:ascii="Times New Roman" w:hAnsi="Times New Roman" w:cs="Times New Roman"/>
          <w:sz w:val="24"/>
          <w:lang w:val="en-GB"/>
        </w:rPr>
        <w:t>is a sequence of three full stops which is used to mark the omission of some words, to indicate that a statement is left unfinished and to mark that a list continues in a similar way. For example:</w:t>
      </w:r>
    </w:p>
    <w:p w:rsidR="0010761D" w:rsidRPr="009773E5" w:rsidRDefault="0010761D" w:rsidP="0010761D">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In the sentence, ‘Nothing can be … such a statement,’ he tries to explain the reasons for his inaction. </w:t>
      </w:r>
      <w:r w:rsidRPr="009773E5">
        <w:rPr>
          <w:rFonts w:ascii="Times New Roman" w:hAnsi="Times New Roman" w:cs="Times New Roman"/>
          <w:sz w:val="24"/>
          <w:lang w:val="en-GB"/>
        </w:rPr>
        <w:t>(Seely, 2013, p. 58)</w:t>
      </w:r>
    </w:p>
    <w:p w:rsidR="0010761D" w:rsidRPr="009773E5" w:rsidRDefault="0010761D" w:rsidP="0010761D">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He said, ‘If only this war was over…’</w:t>
      </w:r>
      <w:r w:rsidRPr="009773E5">
        <w:rPr>
          <w:rFonts w:ascii="Times New Roman" w:hAnsi="Times New Roman" w:cs="Times New Roman"/>
          <w:sz w:val="24"/>
          <w:lang w:val="en-GB"/>
        </w:rPr>
        <w:t xml:space="preserve"> (Seely, 2013, p. 58)</w:t>
      </w:r>
    </w:p>
    <w:p w:rsidR="0010761D" w:rsidRPr="009773E5" w:rsidRDefault="0010761D" w:rsidP="0010761D">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2, 4, 6, 8 …</w:t>
      </w:r>
    </w:p>
    <w:p w:rsidR="0010761D" w:rsidRPr="009773E5" w:rsidRDefault="0010761D" w:rsidP="0010761D">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Shaw (1964, p. 92) adds the usage of ellipsis when indicating the passing of time and separating</w:t>
      </w:r>
      <w:r w:rsidR="00FC305F" w:rsidRPr="009773E5">
        <w:rPr>
          <w:rFonts w:ascii="Times New Roman" w:hAnsi="Times New Roman" w:cs="Times New Roman"/>
          <w:sz w:val="24"/>
          <w:lang w:val="en-GB"/>
        </w:rPr>
        <w:t xml:space="preserve"> groups of words for emphasis which</w:t>
      </w:r>
      <w:r w:rsidRPr="009773E5">
        <w:rPr>
          <w:rFonts w:ascii="Times New Roman" w:hAnsi="Times New Roman" w:cs="Times New Roman"/>
          <w:sz w:val="24"/>
          <w:lang w:val="en-GB"/>
        </w:rPr>
        <w:t xml:space="preserve"> is mainly used in the advertising business. Here are his examples:</w:t>
      </w:r>
    </w:p>
    <w:p w:rsidR="0010761D" w:rsidRPr="009773E5" w:rsidRDefault="0010761D" w:rsidP="0010761D">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The day wore on from sunrise to midmorning … steaming noon … blistering afternoon … cooling sunset.</w:t>
      </w:r>
      <w:r w:rsidRPr="009773E5">
        <w:rPr>
          <w:rFonts w:ascii="Times New Roman" w:hAnsi="Times New Roman" w:cs="Times New Roman"/>
          <w:sz w:val="24"/>
          <w:lang w:val="en-GB"/>
        </w:rPr>
        <w:t xml:space="preserve"> (Shaw, 1964, p. 92)</w:t>
      </w:r>
    </w:p>
    <w:p w:rsidR="0010761D" w:rsidRPr="009773E5" w:rsidRDefault="0010761D" w:rsidP="0010761D">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Do it soon … Do it today … Do it now. See … Your local dealer.</w:t>
      </w:r>
      <w:r w:rsidRPr="009773E5">
        <w:rPr>
          <w:rFonts w:ascii="Times New Roman" w:hAnsi="Times New Roman" w:cs="Times New Roman"/>
          <w:sz w:val="24"/>
          <w:lang w:val="en-GB"/>
        </w:rPr>
        <w:t xml:space="preserve"> (Shaw, 1964, p. 92)</w:t>
      </w:r>
    </w:p>
    <w:p w:rsidR="00D52324" w:rsidRPr="009773E5" w:rsidRDefault="00D52324" w:rsidP="00D52324">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 xml:space="preserve">Lukeman (2006, p. 176) warns, however, that when a writer is an amateur, the ellipsis can be problematic. He states that amateurs use it whenever they struggle with the ending of a sentence, </w:t>
      </w:r>
      <w:r w:rsidRPr="009773E5">
        <w:rPr>
          <w:rFonts w:ascii="Times New Roman" w:hAnsi="Times New Roman" w:cs="Times New Roman"/>
          <w:sz w:val="24"/>
          <w:lang w:val="en-GB"/>
        </w:rPr>
        <w:lastRenderedPageBreak/>
        <w:t>a paragraph or a chapter. They believe that ellipsis will compel readers to continue reading which is a wrong belief. It is the content that makes readers continue reading.</w:t>
      </w:r>
    </w:p>
    <w:p w:rsidR="008713C7" w:rsidRPr="009773E5" w:rsidRDefault="008713C7" w:rsidP="008713C7">
      <w:pPr>
        <w:pStyle w:val="Nadpis2"/>
        <w:numPr>
          <w:ilvl w:val="1"/>
          <w:numId w:val="1"/>
        </w:numPr>
        <w:spacing w:line="360" w:lineRule="auto"/>
        <w:rPr>
          <w:rFonts w:ascii="Times New Roman" w:hAnsi="Times New Roman" w:cs="Times New Roman"/>
          <w:lang w:val="en-GB"/>
        </w:rPr>
      </w:pPr>
      <w:bookmarkStart w:id="17" w:name="_Toc511802455"/>
      <w:r w:rsidRPr="009773E5">
        <w:rPr>
          <w:rFonts w:ascii="Times New Roman" w:hAnsi="Times New Roman" w:cs="Times New Roman"/>
          <w:lang w:val="en-GB"/>
        </w:rPr>
        <w:t>Slash</w:t>
      </w:r>
      <w:bookmarkEnd w:id="17"/>
    </w:p>
    <w:p w:rsidR="008713C7" w:rsidRPr="009773E5" w:rsidRDefault="005D24DE" w:rsidP="008713C7">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Carter and McCarthy (2006, p. 838) divide slashes into forward slash (/) and backwards slash or backslash (\). They (p. 850) state that a forward slash is used in internet addresses, in academic references as an ‘and/or’, and when writing a date.</w:t>
      </w:r>
      <w:r w:rsidR="004A4419" w:rsidRPr="009773E5">
        <w:rPr>
          <w:rFonts w:ascii="Times New Roman" w:hAnsi="Times New Roman" w:cs="Times New Roman"/>
          <w:sz w:val="24"/>
          <w:lang w:val="en-GB"/>
        </w:rPr>
        <w:t xml:space="preserve"> Carter and McCarty (2006, p. 851) say that the Americans use different format of writing a date than the British. The Americans use the format of ‘month/day/year’, whereas the British use the format of ‘day/month/year’. </w:t>
      </w:r>
      <w:r w:rsidRPr="009773E5">
        <w:rPr>
          <w:rFonts w:ascii="Times New Roman" w:hAnsi="Times New Roman" w:cs="Times New Roman"/>
          <w:sz w:val="24"/>
          <w:lang w:val="en-GB"/>
        </w:rPr>
        <w:t xml:space="preserve"> For example:</w:t>
      </w:r>
    </w:p>
    <w:p w:rsidR="005D24DE" w:rsidRPr="009773E5" w:rsidRDefault="00E758C6" w:rsidP="005D24DE">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https://www.oxfordlearnersdictionaries.com/</w:t>
      </w:r>
    </w:p>
    <w:p w:rsidR="00E758C6" w:rsidRPr="009773E5" w:rsidRDefault="00E758C6" w:rsidP="005D24DE">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 xml:space="preserve">Jenkins 1991/1997 has given three reasons for </w:t>
      </w:r>
      <w:proofErr w:type="gramStart"/>
      <w:r w:rsidRPr="009773E5">
        <w:rPr>
          <w:rFonts w:ascii="Times New Roman" w:hAnsi="Times New Roman" w:cs="Times New Roman"/>
          <w:i/>
          <w:sz w:val="24"/>
          <w:lang w:val="en-GB"/>
        </w:rPr>
        <w:t>this state of affairs</w:t>
      </w:r>
      <w:proofErr w:type="gramEnd"/>
      <w:r w:rsidRPr="009773E5">
        <w:rPr>
          <w:rFonts w:ascii="Times New Roman" w:hAnsi="Times New Roman" w:cs="Times New Roman"/>
          <w:i/>
          <w:sz w:val="24"/>
          <w:lang w:val="en-GB"/>
        </w:rPr>
        <w:t>.</w:t>
      </w:r>
      <w:r w:rsidRPr="009773E5">
        <w:rPr>
          <w:rFonts w:ascii="Times New Roman" w:hAnsi="Times New Roman" w:cs="Times New Roman"/>
          <w:sz w:val="24"/>
          <w:lang w:val="en-GB"/>
        </w:rPr>
        <w:t xml:space="preserve"> (Carter, McCarthy, 2006., p. 850)</w:t>
      </w:r>
    </w:p>
    <w:p w:rsidR="00E758C6" w:rsidRPr="009773E5" w:rsidRDefault="00E758C6" w:rsidP="005D24DE">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19/2/2018</w:t>
      </w:r>
      <w:r w:rsidR="004A4419" w:rsidRPr="009773E5">
        <w:rPr>
          <w:rFonts w:ascii="Times New Roman" w:hAnsi="Times New Roman" w:cs="Times New Roman"/>
          <w:i/>
          <w:sz w:val="24"/>
          <w:lang w:val="en-GB"/>
        </w:rPr>
        <w:t xml:space="preserve"> </w:t>
      </w:r>
      <w:r w:rsidR="004A4419" w:rsidRPr="009773E5">
        <w:rPr>
          <w:rFonts w:ascii="Times New Roman" w:hAnsi="Times New Roman" w:cs="Times New Roman"/>
          <w:sz w:val="24"/>
          <w:lang w:val="en-GB"/>
        </w:rPr>
        <w:t xml:space="preserve">or </w:t>
      </w:r>
      <w:r w:rsidR="004A4419" w:rsidRPr="009773E5">
        <w:rPr>
          <w:rFonts w:ascii="Times New Roman" w:hAnsi="Times New Roman" w:cs="Times New Roman"/>
          <w:i/>
          <w:sz w:val="24"/>
          <w:lang w:val="en-GB"/>
        </w:rPr>
        <w:t>2/19/2018</w:t>
      </w:r>
    </w:p>
    <w:p w:rsidR="004A4419" w:rsidRPr="009773E5" w:rsidRDefault="004A4419" w:rsidP="004A4419">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John Seely (2013, p. 152) does not differentiate between forward and backwards slash, he only states slash meaning the forward slash</w:t>
      </w:r>
      <w:r w:rsidR="00A660EE">
        <w:rPr>
          <w:rFonts w:ascii="Times New Roman" w:hAnsi="Times New Roman" w:cs="Times New Roman"/>
          <w:sz w:val="24"/>
          <w:lang w:val="en-GB"/>
        </w:rPr>
        <w:t>. He uses this punctuation mark</w:t>
      </w:r>
      <w:r w:rsidRPr="009773E5">
        <w:rPr>
          <w:rFonts w:ascii="Times New Roman" w:hAnsi="Times New Roman" w:cs="Times New Roman"/>
          <w:sz w:val="24"/>
          <w:lang w:val="en-GB"/>
        </w:rPr>
        <w:t xml:space="preserve"> when indicating alternatives, showing a range, in some abbreviations and in fractions. Here are some examples:</w:t>
      </w:r>
    </w:p>
    <w:p w:rsidR="004A4419" w:rsidRPr="009773E5" w:rsidRDefault="004A4419" w:rsidP="004A441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A trainee can amass as many credits as he / she likes.</w:t>
      </w:r>
      <w:r w:rsidRPr="009773E5">
        <w:rPr>
          <w:rFonts w:ascii="Times New Roman" w:hAnsi="Times New Roman" w:cs="Times New Roman"/>
          <w:sz w:val="24"/>
          <w:lang w:val="en-GB"/>
        </w:rPr>
        <w:t xml:space="preserve"> ‘Seely, 2013, p. 152)</w:t>
      </w:r>
    </w:p>
    <w:p w:rsidR="004A4419" w:rsidRPr="009773E5" w:rsidRDefault="004A4419" w:rsidP="004A4419">
      <w:pPr>
        <w:spacing w:line="360" w:lineRule="auto"/>
        <w:jc w:val="center"/>
        <w:rPr>
          <w:rFonts w:ascii="Times New Roman" w:hAnsi="Times New Roman" w:cs="Times New Roman"/>
          <w:i/>
          <w:sz w:val="24"/>
          <w:lang w:val="en-GB"/>
        </w:rPr>
      </w:pPr>
      <w:r w:rsidRPr="009773E5">
        <w:rPr>
          <w:rFonts w:ascii="Times New Roman" w:hAnsi="Times New Roman" w:cs="Times New Roman"/>
          <w:i/>
          <w:sz w:val="24"/>
          <w:lang w:val="en-GB"/>
        </w:rPr>
        <w:t>Accounts for the year 1999/2000</w:t>
      </w:r>
      <w:r w:rsidRPr="009773E5">
        <w:rPr>
          <w:rFonts w:ascii="Times New Roman" w:hAnsi="Times New Roman" w:cs="Times New Roman"/>
          <w:sz w:val="24"/>
          <w:lang w:val="en-GB"/>
        </w:rPr>
        <w:t xml:space="preserve"> (Seely, 2013, p. 152)</w:t>
      </w:r>
    </w:p>
    <w:p w:rsidR="004A4419" w:rsidRPr="009773E5" w:rsidRDefault="004A4419" w:rsidP="004A4419">
      <w:pPr>
        <w:spacing w:line="360" w:lineRule="auto"/>
        <w:jc w:val="center"/>
        <w:rPr>
          <w:rFonts w:ascii="Times New Roman" w:hAnsi="Times New Roman" w:cs="Times New Roman"/>
          <w:sz w:val="24"/>
          <w:lang w:val="en-GB"/>
        </w:rPr>
      </w:pPr>
      <w:r w:rsidRPr="009773E5">
        <w:rPr>
          <w:rFonts w:ascii="Times New Roman" w:hAnsi="Times New Roman" w:cs="Times New Roman"/>
          <w:i/>
          <w:sz w:val="24"/>
          <w:lang w:val="en-GB"/>
        </w:rPr>
        <w:t>c/o</w:t>
      </w:r>
      <w:r w:rsidRPr="009773E5">
        <w:rPr>
          <w:rFonts w:ascii="Times New Roman" w:hAnsi="Times New Roman" w:cs="Times New Roman"/>
          <w:sz w:val="24"/>
          <w:lang w:val="en-GB"/>
        </w:rPr>
        <w:t xml:space="preserve"> (Seely, 2013, p. 152)</w:t>
      </w:r>
    </w:p>
    <w:p w:rsidR="004A4419" w:rsidRDefault="00C639D5" w:rsidP="004A4419">
      <w:pPr>
        <w:spacing w:line="360" w:lineRule="auto"/>
        <w:jc w:val="center"/>
        <w:rPr>
          <w:rFonts w:ascii="Times New Roman" w:hAnsi="Times New Roman" w:cs="Times New Roman"/>
          <w:i/>
          <w:sz w:val="24"/>
          <w:lang w:val="en-GB"/>
        </w:rPr>
      </w:pPr>
      <w:r>
        <w:rPr>
          <w:rFonts w:ascii="Times New Roman" w:hAnsi="Times New Roman" w:cs="Times New Roman"/>
          <w:i/>
          <w:sz w:val="24"/>
          <w:lang w:val="en-GB"/>
        </w:rPr>
        <w:t>½</w:t>
      </w:r>
    </w:p>
    <w:p w:rsidR="00C639D5" w:rsidRPr="00C639D5" w:rsidRDefault="00C639D5" w:rsidP="00C639D5">
      <w:pPr>
        <w:rPr>
          <w:rFonts w:ascii="Times New Roman" w:hAnsi="Times New Roman" w:cs="Times New Roman"/>
          <w:sz w:val="24"/>
          <w:lang w:val="en-GB"/>
        </w:rPr>
      </w:pPr>
      <w:r>
        <w:rPr>
          <w:rFonts w:ascii="Times New Roman" w:hAnsi="Times New Roman" w:cs="Times New Roman"/>
          <w:sz w:val="24"/>
          <w:lang w:val="en-GB"/>
        </w:rPr>
        <w:br w:type="page"/>
      </w:r>
    </w:p>
    <w:p w:rsidR="00253334" w:rsidRDefault="00D51BA7" w:rsidP="005E6BF9">
      <w:pPr>
        <w:pStyle w:val="Nadpis1"/>
        <w:numPr>
          <w:ilvl w:val="0"/>
          <w:numId w:val="1"/>
        </w:numPr>
        <w:spacing w:line="360" w:lineRule="auto"/>
        <w:rPr>
          <w:rFonts w:ascii="Times New Roman" w:hAnsi="Times New Roman" w:cs="Times New Roman"/>
          <w:lang w:val="en-GB"/>
        </w:rPr>
      </w:pPr>
      <w:bookmarkStart w:id="18" w:name="_Toc511802456"/>
      <w:bookmarkEnd w:id="3"/>
      <w:r>
        <w:rPr>
          <w:rFonts w:ascii="Times New Roman" w:hAnsi="Times New Roman" w:cs="Times New Roman"/>
          <w:lang w:val="en-GB"/>
        </w:rPr>
        <w:lastRenderedPageBreak/>
        <w:t>Formal and informal</w:t>
      </w:r>
      <w:r w:rsidR="005E6BF9" w:rsidRPr="009773E5">
        <w:rPr>
          <w:rFonts w:ascii="Times New Roman" w:hAnsi="Times New Roman" w:cs="Times New Roman"/>
          <w:lang w:val="en-GB"/>
        </w:rPr>
        <w:t xml:space="preserve"> </w:t>
      </w:r>
      <w:r w:rsidR="006E2A21">
        <w:rPr>
          <w:rFonts w:ascii="Times New Roman" w:hAnsi="Times New Roman" w:cs="Times New Roman"/>
          <w:lang w:val="en-GB"/>
        </w:rPr>
        <w:t>English</w:t>
      </w:r>
      <w:bookmarkEnd w:id="18"/>
    </w:p>
    <w:p w:rsidR="006E2A21" w:rsidRDefault="006E2A21" w:rsidP="006E2A21">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There are two basic types of English. One is formal and the other informal. They are both used at different occasions, in different types of texts and with different people. </w:t>
      </w:r>
      <w:r w:rsidR="00B9781F" w:rsidRPr="009B6B57">
        <w:rPr>
          <w:rFonts w:ascii="Times New Roman" w:hAnsi="Times New Roman" w:cs="Times New Roman"/>
          <w:sz w:val="24"/>
          <w:lang w:val="en-GB"/>
        </w:rPr>
        <w:t xml:space="preserve">As </w:t>
      </w:r>
      <w:proofErr w:type="spellStart"/>
      <w:r w:rsidR="00B9781F" w:rsidRPr="009B6B57">
        <w:rPr>
          <w:rFonts w:ascii="Times New Roman" w:hAnsi="Times New Roman" w:cs="Times New Roman"/>
          <w:sz w:val="24"/>
          <w:lang w:val="en-GB"/>
        </w:rPr>
        <w:t>Szynalski</w:t>
      </w:r>
      <w:proofErr w:type="spellEnd"/>
      <w:r w:rsidR="00B9781F" w:rsidRPr="009B6B57">
        <w:rPr>
          <w:rFonts w:ascii="Times New Roman" w:hAnsi="Times New Roman" w:cs="Times New Roman"/>
          <w:sz w:val="24"/>
          <w:lang w:val="en-GB"/>
        </w:rPr>
        <w:t xml:space="preserve"> (2001)</w:t>
      </w:r>
      <w:r w:rsidR="00B9781F">
        <w:rPr>
          <w:rFonts w:ascii="Times New Roman" w:hAnsi="Times New Roman" w:cs="Times New Roman"/>
          <w:sz w:val="24"/>
          <w:lang w:val="en-GB"/>
        </w:rPr>
        <w:t xml:space="preserve"> state</w:t>
      </w:r>
      <w:r w:rsidR="00E74433">
        <w:rPr>
          <w:rFonts w:ascii="Times New Roman" w:hAnsi="Times New Roman" w:cs="Times New Roman"/>
          <w:sz w:val="24"/>
          <w:lang w:val="en-GB"/>
        </w:rPr>
        <w:t>s in his article ‘Formal and informal English’, t</w:t>
      </w:r>
      <w:r>
        <w:rPr>
          <w:rFonts w:ascii="Times New Roman" w:hAnsi="Times New Roman" w:cs="Times New Roman"/>
          <w:sz w:val="24"/>
          <w:lang w:val="en-GB"/>
        </w:rPr>
        <w:t xml:space="preserve">he formal English is usually used </w:t>
      </w:r>
      <w:r w:rsidR="00E74433">
        <w:rPr>
          <w:rFonts w:ascii="Times New Roman" w:hAnsi="Times New Roman" w:cs="Times New Roman"/>
          <w:sz w:val="24"/>
          <w:lang w:val="en-GB"/>
        </w:rPr>
        <w:t xml:space="preserve">in rather </w:t>
      </w:r>
      <w:r w:rsidR="00B9781F">
        <w:rPr>
          <w:rFonts w:ascii="Times New Roman" w:hAnsi="Times New Roman" w:cs="Times New Roman"/>
          <w:sz w:val="24"/>
          <w:lang w:val="en-GB"/>
        </w:rPr>
        <w:t>‘</w:t>
      </w:r>
      <w:r w:rsidR="00E74433">
        <w:rPr>
          <w:rFonts w:ascii="Times New Roman" w:hAnsi="Times New Roman" w:cs="Times New Roman"/>
          <w:sz w:val="24"/>
          <w:lang w:val="en-GB"/>
        </w:rPr>
        <w:t>serious</w:t>
      </w:r>
      <w:r w:rsidR="00B9781F">
        <w:rPr>
          <w:rFonts w:ascii="Times New Roman" w:hAnsi="Times New Roman" w:cs="Times New Roman"/>
          <w:sz w:val="24"/>
          <w:lang w:val="en-GB"/>
        </w:rPr>
        <w:t>’</w:t>
      </w:r>
      <w:r w:rsidR="00E74433">
        <w:rPr>
          <w:rFonts w:ascii="Times New Roman" w:hAnsi="Times New Roman" w:cs="Times New Roman"/>
          <w:sz w:val="24"/>
          <w:lang w:val="en-GB"/>
        </w:rPr>
        <w:t xml:space="preserve"> types of text. It is used in official documents, books, news reports, articles, business letters and official speeches. While informal English is used in everyday conversations and in personal letters</w:t>
      </w:r>
      <w:r w:rsidR="00EB6947">
        <w:rPr>
          <w:rFonts w:ascii="Times New Roman" w:hAnsi="Times New Roman" w:cs="Times New Roman"/>
          <w:sz w:val="24"/>
          <w:lang w:val="en-GB"/>
        </w:rPr>
        <w:t xml:space="preserve"> or e-mails nowadays</w:t>
      </w:r>
      <w:r w:rsidR="00E74433">
        <w:rPr>
          <w:rFonts w:ascii="Times New Roman" w:hAnsi="Times New Roman" w:cs="Times New Roman"/>
          <w:sz w:val="24"/>
          <w:lang w:val="en-GB"/>
        </w:rPr>
        <w:t>.</w:t>
      </w:r>
    </w:p>
    <w:p w:rsidR="001B593B" w:rsidRDefault="001B593B" w:rsidP="006E2A21">
      <w:pPr>
        <w:spacing w:line="360" w:lineRule="auto"/>
        <w:jc w:val="both"/>
        <w:rPr>
          <w:rFonts w:ascii="Times New Roman" w:hAnsi="Times New Roman" w:cs="Times New Roman"/>
          <w:sz w:val="24"/>
          <w:lang w:val="en-GB"/>
        </w:rPr>
      </w:pPr>
      <w:r>
        <w:rPr>
          <w:rFonts w:ascii="Times New Roman" w:hAnsi="Times New Roman" w:cs="Times New Roman"/>
          <w:sz w:val="24"/>
          <w:lang w:val="en-GB"/>
        </w:rPr>
        <w:t>The same thought</w:t>
      </w:r>
      <w:r w:rsidR="00B9781F">
        <w:rPr>
          <w:rFonts w:ascii="Times New Roman" w:hAnsi="Times New Roman" w:cs="Times New Roman"/>
          <w:sz w:val="24"/>
          <w:lang w:val="en-GB"/>
        </w:rPr>
        <w:t xml:space="preserve"> can be expressed in both</w:t>
      </w:r>
      <w:r>
        <w:rPr>
          <w:rFonts w:ascii="Times New Roman" w:hAnsi="Times New Roman" w:cs="Times New Roman"/>
          <w:sz w:val="24"/>
          <w:lang w:val="en-GB"/>
        </w:rPr>
        <w:t xml:space="preserve"> types of the language. For example:</w:t>
      </w:r>
    </w:p>
    <w:p w:rsidR="001B593B" w:rsidRDefault="001B593B" w:rsidP="001B593B">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Formal English: </w:t>
      </w:r>
      <w:r>
        <w:rPr>
          <w:rFonts w:ascii="Times New Roman" w:hAnsi="Times New Roman" w:cs="Times New Roman"/>
          <w:i/>
          <w:sz w:val="24"/>
          <w:lang w:val="en-GB"/>
        </w:rPr>
        <w:t xml:space="preserve">As the price of five dollars was reasonable, I decided to make the purchase without further thought. </w:t>
      </w:r>
      <w:r>
        <w:rPr>
          <w:rFonts w:ascii="Times New Roman" w:hAnsi="Times New Roman" w:cs="Times New Roman"/>
          <w:sz w:val="24"/>
          <w:lang w:val="en-GB"/>
        </w:rPr>
        <w:t>(</w:t>
      </w:r>
      <w:proofErr w:type="spellStart"/>
      <w:r>
        <w:rPr>
          <w:rFonts w:ascii="Times New Roman" w:hAnsi="Times New Roman" w:cs="Times New Roman"/>
          <w:sz w:val="24"/>
          <w:lang w:val="en-GB"/>
        </w:rPr>
        <w:t>Szynalski</w:t>
      </w:r>
      <w:proofErr w:type="spellEnd"/>
      <w:r>
        <w:rPr>
          <w:rFonts w:ascii="Times New Roman" w:hAnsi="Times New Roman" w:cs="Times New Roman"/>
          <w:sz w:val="24"/>
          <w:lang w:val="en-GB"/>
        </w:rPr>
        <w:t>, 2001)</w:t>
      </w:r>
    </w:p>
    <w:p w:rsidR="001B593B" w:rsidRPr="00566332" w:rsidRDefault="001B593B" w:rsidP="001B593B">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Informal English: </w:t>
      </w:r>
      <w:r>
        <w:rPr>
          <w:rFonts w:ascii="Times New Roman" w:hAnsi="Times New Roman" w:cs="Times New Roman"/>
          <w:i/>
          <w:sz w:val="24"/>
          <w:lang w:val="en-GB"/>
        </w:rPr>
        <w:t>It was, like, five bucks, so I was like “okay”.</w:t>
      </w:r>
      <w:r w:rsidR="00566332">
        <w:rPr>
          <w:rFonts w:ascii="Times New Roman" w:hAnsi="Times New Roman" w:cs="Times New Roman"/>
          <w:sz w:val="24"/>
          <w:lang w:val="en-GB"/>
        </w:rPr>
        <w:t xml:space="preserve"> (</w:t>
      </w:r>
      <w:proofErr w:type="spellStart"/>
      <w:r w:rsidR="00566332">
        <w:rPr>
          <w:rFonts w:ascii="Times New Roman" w:hAnsi="Times New Roman" w:cs="Times New Roman"/>
          <w:sz w:val="24"/>
          <w:lang w:val="en-GB"/>
        </w:rPr>
        <w:t>Szynalski</w:t>
      </w:r>
      <w:proofErr w:type="spellEnd"/>
      <w:r w:rsidR="00566332">
        <w:rPr>
          <w:rFonts w:ascii="Times New Roman" w:hAnsi="Times New Roman" w:cs="Times New Roman"/>
          <w:sz w:val="24"/>
          <w:lang w:val="en-GB"/>
        </w:rPr>
        <w:t>, 2001)</w:t>
      </w:r>
    </w:p>
    <w:p w:rsidR="00547449" w:rsidRPr="00547449" w:rsidRDefault="00547449" w:rsidP="00547449">
      <w:pPr>
        <w:pStyle w:val="Nadpis2"/>
        <w:numPr>
          <w:ilvl w:val="1"/>
          <w:numId w:val="1"/>
        </w:numPr>
        <w:spacing w:line="360" w:lineRule="auto"/>
        <w:rPr>
          <w:rFonts w:ascii="Times New Roman" w:hAnsi="Times New Roman" w:cs="Times New Roman"/>
          <w:lang w:val="en-GB"/>
        </w:rPr>
      </w:pPr>
      <w:bookmarkStart w:id="19" w:name="_Toc511802457"/>
      <w:r w:rsidRPr="00547449">
        <w:rPr>
          <w:rFonts w:ascii="Times New Roman" w:hAnsi="Times New Roman" w:cs="Times New Roman"/>
          <w:lang w:val="en-GB"/>
        </w:rPr>
        <w:t xml:space="preserve">Formal </w:t>
      </w:r>
      <w:r w:rsidR="00E74433">
        <w:rPr>
          <w:rFonts w:ascii="Times New Roman" w:hAnsi="Times New Roman" w:cs="Times New Roman"/>
          <w:lang w:val="en-GB"/>
        </w:rPr>
        <w:t>English</w:t>
      </w:r>
      <w:bookmarkEnd w:id="19"/>
    </w:p>
    <w:p w:rsidR="00AB10AF" w:rsidRDefault="00547449" w:rsidP="00547449">
      <w:pPr>
        <w:spacing w:line="360" w:lineRule="auto"/>
        <w:jc w:val="both"/>
        <w:rPr>
          <w:rFonts w:ascii="Times New Roman" w:hAnsi="Times New Roman" w:cs="Times New Roman"/>
          <w:sz w:val="24"/>
          <w:lang w:val="en-GB"/>
        </w:rPr>
      </w:pPr>
      <w:r>
        <w:rPr>
          <w:rFonts w:ascii="Times New Roman" w:hAnsi="Times New Roman" w:cs="Times New Roman"/>
          <w:sz w:val="24"/>
          <w:lang w:val="en-GB"/>
        </w:rPr>
        <w:t>Formal English</w:t>
      </w:r>
      <w:r w:rsidR="00B9781F">
        <w:rPr>
          <w:rFonts w:ascii="Times New Roman" w:hAnsi="Times New Roman" w:cs="Times New Roman"/>
          <w:sz w:val="24"/>
          <w:lang w:val="en-GB"/>
        </w:rPr>
        <w:t xml:space="preserve"> often occurs in texts which are carefully edit</w:t>
      </w:r>
      <w:r w:rsidR="003A734F">
        <w:rPr>
          <w:rFonts w:ascii="Times New Roman" w:hAnsi="Times New Roman" w:cs="Times New Roman"/>
          <w:sz w:val="24"/>
          <w:lang w:val="en-GB"/>
        </w:rPr>
        <w:t>ed. It can occur in the oral form as well; for example, when reading the news or delivering an official speech. Sentence tend to be longer</w:t>
      </w:r>
      <w:r w:rsidR="00192D42">
        <w:rPr>
          <w:rFonts w:ascii="Times New Roman" w:hAnsi="Times New Roman" w:cs="Times New Roman"/>
          <w:sz w:val="24"/>
          <w:lang w:val="en-GB"/>
        </w:rPr>
        <w:t>, complex</w:t>
      </w:r>
      <w:r w:rsidR="003A734F">
        <w:rPr>
          <w:rFonts w:ascii="Times New Roman" w:hAnsi="Times New Roman" w:cs="Times New Roman"/>
          <w:sz w:val="24"/>
          <w:lang w:val="en-GB"/>
        </w:rPr>
        <w:t xml:space="preserve"> and more complicated, and the standard of correctness is higher in the formal form of English than in the informal. What it means, is that some phrases</w:t>
      </w:r>
      <w:r w:rsidR="00AB10AF">
        <w:rPr>
          <w:rFonts w:ascii="Times New Roman" w:hAnsi="Times New Roman" w:cs="Times New Roman"/>
          <w:sz w:val="24"/>
          <w:lang w:val="en-GB"/>
        </w:rPr>
        <w:t>,</w:t>
      </w:r>
      <w:r w:rsidR="00EB6947">
        <w:rPr>
          <w:rFonts w:ascii="Times New Roman" w:hAnsi="Times New Roman" w:cs="Times New Roman"/>
          <w:sz w:val="24"/>
          <w:lang w:val="en-GB"/>
        </w:rPr>
        <w:t xml:space="preserve"> which</w:t>
      </w:r>
      <w:r w:rsidR="003A734F">
        <w:rPr>
          <w:rFonts w:ascii="Times New Roman" w:hAnsi="Times New Roman" w:cs="Times New Roman"/>
          <w:sz w:val="24"/>
          <w:lang w:val="en-GB"/>
        </w:rPr>
        <w:t xml:space="preserve"> would be acceptable in informal speech</w:t>
      </w:r>
      <w:r w:rsidR="00AB10AF">
        <w:rPr>
          <w:rFonts w:ascii="Times New Roman" w:hAnsi="Times New Roman" w:cs="Times New Roman"/>
          <w:sz w:val="24"/>
          <w:lang w:val="en-GB"/>
        </w:rPr>
        <w:t>es,</w:t>
      </w:r>
      <w:r w:rsidR="003A734F">
        <w:rPr>
          <w:rFonts w:ascii="Times New Roman" w:hAnsi="Times New Roman" w:cs="Times New Roman"/>
          <w:sz w:val="24"/>
          <w:lang w:val="en-GB"/>
        </w:rPr>
        <w:t xml:space="preserve"> are intolerable </w:t>
      </w:r>
      <w:r w:rsidR="00AB10AF">
        <w:rPr>
          <w:rFonts w:ascii="Times New Roman" w:hAnsi="Times New Roman" w:cs="Times New Roman"/>
          <w:sz w:val="24"/>
          <w:lang w:val="en-GB"/>
        </w:rPr>
        <w:t>in formal texts or speeches (</w:t>
      </w:r>
      <w:proofErr w:type="spellStart"/>
      <w:r w:rsidR="00AB10AF">
        <w:rPr>
          <w:rFonts w:ascii="Times New Roman" w:hAnsi="Times New Roman" w:cs="Times New Roman"/>
          <w:sz w:val="24"/>
          <w:lang w:val="en-GB"/>
        </w:rPr>
        <w:t>Szynalski</w:t>
      </w:r>
      <w:proofErr w:type="spellEnd"/>
      <w:r w:rsidR="00AB10AF">
        <w:rPr>
          <w:rFonts w:ascii="Times New Roman" w:hAnsi="Times New Roman" w:cs="Times New Roman"/>
          <w:sz w:val="24"/>
          <w:lang w:val="en-GB"/>
        </w:rPr>
        <w:t>, 2001). For example:</w:t>
      </w:r>
    </w:p>
    <w:p w:rsidR="00547449" w:rsidRDefault="00AB10AF" w:rsidP="00AB10AF">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Informal: </w:t>
      </w:r>
      <w:r>
        <w:rPr>
          <w:rFonts w:ascii="Times New Roman" w:hAnsi="Times New Roman" w:cs="Times New Roman"/>
          <w:i/>
          <w:sz w:val="24"/>
          <w:lang w:val="en-GB"/>
        </w:rPr>
        <w:t>She’s liking it.</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Szynalski</w:t>
      </w:r>
      <w:proofErr w:type="spellEnd"/>
      <w:r>
        <w:rPr>
          <w:rFonts w:ascii="Times New Roman" w:hAnsi="Times New Roman" w:cs="Times New Roman"/>
          <w:sz w:val="24"/>
          <w:lang w:val="en-GB"/>
        </w:rPr>
        <w:t>, 2001)</w:t>
      </w:r>
    </w:p>
    <w:p w:rsidR="00AB10AF" w:rsidRDefault="00AB10AF" w:rsidP="00AB10AF">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Formal: </w:t>
      </w:r>
      <w:r>
        <w:rPr>
          <w:rFonts w:ascii="Times New Roman" w:hAnsi="Times New Roman" w:cs="Times New Roman"/>
          <w:i/>
          <w:sz w:val="24"/>
          <w:lang w:val="en-GB"/>
        </w:rPr>
        <w:t xml:space="preserve">She likes it. </w:t>
      </w:r>
      <w:r>
        <w:rPr>
          <w:rFonts w:ascii="Times New Roman" w:hAnsi="Times New Roman" w:cs="Times New Roman"/>
          <w:sz w:val="24"/>
          <w:lang w:val="en-GB"/>
        </w:rPr>
        <w:t>(</w:t>
      </w:r>
      <w:proofErr w:type="spellStart"/>
      <w:r>
        <w:rPr>
          <w:rFonts w:ascii="Times New Roman" w:hAnsi="Times New Roman" w:cs="Times New Roman"/>
          <w:sz w:val="24"/>
          <w:lang w:val="en-GB"/>
        </w:rPr>
        <w:t>Szynalski</w:t>
      </w:r>
      <w:proofErr w:type="spellEnd"/>
      <w:r>
        <w:rPr>
          <w:rFonts w:ascii="Times New Roman" w:hAnsi="Times New Roman" w:cs="Times New Roman"/>
          <w:sz w:val="24"/>
          <w:lang w:val="en-GB"/>
        </w:rPr>
        <w:t>, 2001)</w:t>
      </w:r>
    </w:p>
    <w:p w:rsidR="00AB10AF" w:rsidRDefault="00AB10AF" w:rsidP="00AB10AF">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There is a specific vocabulary that is used in formal texts. Some of the commonly used words </w:t>
      </w:r>
      <w:r w:rsidR="00192D42">
        <w:rPr>
          <w:rFonts w:ascii="Times New Roman" w:hAnsi="Times New Roman" w:cs="Times New Roman"/>
          <w:sz w:val="24"/>
          <w:lang w:val="en-GB"/>
        </w:rPr>
        <w:t xml:space="preserve">and phrases </w:t>
      </w:r>
      <w:r>
        <w:rPr>
          <w:rFonts w:ascii="Times New Roman" w:hAnsi="Times New Roman" w:cs="Times New Roman"/>
          <w:sz w:val="24"/>
          <w:lang w:val="en-GB"/>
        </w:rPr>
        <w:t xml:space="preserve">are: </w:t>
      </w:r>
      <w:r>
        <w:rPr>
          <w:rFonts w:ascii="Times New Roman" w:hAnsi="Times New Roman" w:cs="Times New Roman"/>
          <w:i/>
          <w:sz w:val="24"/>
          <w:lang w:val="en-GB"/>
        </w:rPr>
        <w:t xml:space="preserve">nevertheless, to enchant, as it happens </w:t>
      </w:r>
      <w:r>
        <w:rPr>
          <w:rFonts w:ascii="Times New Roman" w:hAnsi="Times New Roman" w:cs="Times New Roman"/>
          <w:sz w:val="24"/>
          <w:lang w:val="en-GB"/>
        </w:rPr>
        <w:t xml:space="preserve">or </w:t>
      </w:r>
      <w:r>
        <w:rPr>
          <w:rFonts w:ascii="Times New Roman" w:hAnsi="Times New Roman" w:cs="Times New Roman"/>
          <w:i/>
          <w:sz w:val="24"/>
          <w:lang w:val="en-GB"/>
        </w:rPr>
        <w:t>frantically.</w:t>
      </w:r>
      <w:r w:rsidR="00192D42">
        <w:rPr>
          <w:rFonts w:ascii="Times New Roman" w:hAnsi="Times New Roman" w:cs="Times New Roman"/>
          <w:sz w:val="24"/>
          <w:lang w:val="en-GB"/>
        </w:rPr>
        <w:t xml:space="preserve"> Additionally, one tends to avoid using phrasal verbs in formal English (</w:t>
      </w:r>
      <w:proofErr w:type="spellStart"/>
      <w:r w:rsidR="00192D42">
        <w:rPr>
          <w:rFonts w:ascii="Times New Roman" w:hAnsi="Times New Roman" w:cs="Times New Roman"/>
          <w:sz w:val="24"/>
          <w:lang w:val="en-GB"/>
        </w:rPr>
        <w:t>Szynalski</w:t>
      </w:r>
      <w:proofErr w:type="spellEnd"/>
      <w:r w:rsidR="00192D42">
        <w:rPr>
          <w:rFonts w:ascii="Times New Roman" w:hAnsi="Times New Roman" w:cs="Times New Roman"/>
          <w:sz w:val="24"/>
          <w:lang w:val="en-GB"/>
        </w:rPr>
        <w:t xml:space="preserve">, 2001). </w:t>
      </w:r>
    </w:p>
    <w:p w:rsidR="00A55559" w:rsidRDefault="00A55559" w:rsidP="00AB10AF">
      <w:pPr>
        <w:spacing w:line="360" w:lineRule="auto"/>
        <w:jc w:val="both"/>
        <w:rPr>
          <w:rFonts w:ascii="Times New Roman" w:hAnsi="Times New Roman" w:cs="Times New Roman"/>
          <w:sz w:val="24"/>
          <w:lang w:val="en-GB"/>
        </w:rPr>
      </w:pPr>
      <w:proofErr w:type="spellStart"/>
      <w:r>
        <w:rPr>
          <w:rFonts w:ascii="Times New Roman" w:hAnsi="Times New Roman" w:cs="Times New Roman"/>
          <w:sz w:val="24"/>
          <w:lang w:val="en-GB"/>
        </w:rPr>
        <w:t>Szy</w:t>
      </w:r>
      <w:r w:rsidR="00B20469">
        <w:rPr>
          <w:rFonts w:ascii="Times New Roman" w:hAnsi="Times New Roman" w:cs="Times New Roman"/>
          <w:sz w:val="24"/>
          <w:lang w:val="en-GB"/>
        </w:rPr>
        <w:t>nalski</w:t>
      </w:r>
      <w:proofErr w:type="spellEnd"/>
      <w:r w:rsidR="00B20469">
        <w:rPr>
          <w:rFonts w:ascii="Times New Roman" w:hAnsi="Times New Roman" w:cs="Times New Roman"/>
          <w:sz w:val="24"/>
          <w:lang w:val="en-GB"/>
        </w:rPr>
        <w:t xml:space="preserve"> (2001) </w:t>
      </w:r>
      <w:r w:rsidR="00EB6947">
        <w:rPr>
          <w:rFonts w:ascii="Times New Roman" w:hAnsi="Times New Roman" w:cs="Times New Roman"/>
          <w:sz w:val="24"/>
          <w:lang w:val="en-GB"/>
        </w:rPr>
        <w:t xml:space="preserve">also </w:t>
      </w:r>
      <w:r w:rsidR="00B20469">
        <w:rPr>
          <w:rFonts w:ascii="Times New Roman" w:hAnsi="Times New Roman" w:cs="Times New Roman"/>
          <w:sz w:val="24"/>
          <w:lang w:val="en-GB"/>
        </w:rPr>
        <w:t>shows</w:t>
      </w:r>
      <w:r>
        <w:rPr>
          <w:rFonts w:ascii="Times New Roman" w:hAnsi="Times New Roman" w:cs="Times New Roman"/>
          <w:sz w:val="24"/>
          <w:lang w:val="en-GB"/>
        </w:rPr>
        <w:t xml:space="preserve"> what are the most common formal types of text or speeches. They are news reports, articles, books, audiobooks and spoken news. </w:t>
      </w:r>
    </w:p>
    <w:p w:rsidR="00B07907" w:rsidRDefault="00B07907" w:rsidP="00AB10AF">
      <w:pPr>
        <w:spacing w:line="360" w:lineRule="auto"/>
        <w:jc w:val="both"/>
        <w:rPr>
          <w:rFonts w:ascii="Times New Roman" w:hAnsi="Times New Roman" w:cs="Times New Roman"/>
          <w:sz w:val="24"/>
          <w:lang w:val="en-GB"/>
        </w:rPr>
      </w:pPr>
      <w:r>
        <w:rPr>
          <w:rFonts w:ascii="Times New Roman" w:hAnsi="Times New Roman" w:cs="Times New Roman"/>
          <w:sz w:val="24"/>
          <w:lang w:val="en-GB"/>
        </w:rPr>
        <w:t>According to the article “Formal and informal writing”</w:t>
      </w:r>
      <w:r w:rsidR="00EB6947">
        <w:rPr>
          <w:rFonts w:ascii="Times New Roman" w:hAnsi="Times New Roman" w:cs="Times New Roman"/>
          <w:sz w:val="24"/>
          <w:lang w:val="en-GB"/>
        </w:rPr>
        <w:t>, one can</w:t>
      </w:r>
      <w:r w:rsidR="002A772F">
        <w:rPr>
          <w:rFonts w:ascii="Times New Roman" w:hAnsi="Times New Roman" w:cs="Times New Roman"/>
          <w:sz w:val="24"/>
          <w:lang w:val="en-GB"/>
        </w:rPr>
        <w:t xml:space="preserve"> use a semicolon in the formal writing when he or she is comfortable using it correctly. This is because the semicolon tends to be used in rather formal texts. Additionally, one should avoid using the exclamation marks as the</w:t>
      </w:r>
      <w:r w:rsidR="009B6B57">
        <w:rPr>
          <w:rFonts w:ascii="Times New Roman" w:hAnsi="Times New Roman" w:cs="Times New Roman"/>
          <w:sz w:val="24"/>
          <w:lang w:val="en-GB"/>
        </w:rPr>
        <w:t>y</w:t>
      </w:r>
      <w:r w:rsidR="002A772F">
        <w:rPr>
          <w:rFonts w:ascii="Times New Roman" w:hAnsi="Times New Roman" w:cs="Times New Roman"/>
          <w:sz w:val="24"/>
          <w:lang w:val="en-GB"/>
        </w:rPr>
        <w:t xml:space="preserve"> tend to be informal</w:t>
      </w:r>
      <w:r w:rsidR="007107F1">
        <w:rPr>
          <w:rFonts w:ascii="Times New Roman" w:hAnsi="Times New Roman" w:cs="Times New Roman"/>
          <w:sz w:val="24"/>
          <w:lang w:val="en-GB"/>
        </w:rPr>
        <w:t xml:space="preserve"> (2014)</w:t>
      </w:r>
      <w:r w:rsidR="002A772F">
        <w:rPr>
          <w:rFonts w:ascii="Times New Roman" w:hAnsi="Times New Roman" w:cs="Times New Roman"/>
          <w:sz w:val="24"/>
          <w:lang w:val="en-GB"/>
        </w:rPr>
        <w:t>.</w:t>
      </w:r>
      <w:r w:rsidR="007107F1">
        <w:rPr>
          <w:rFonts w:ascii="Times New Roman" w:hAnsi="Times New Roman" w:cs="Times New Roman"/>
          <w:sz w:val="24"/>
          <w:lang w:val="en-GB"/>
        </w:rPr>
        <w:t xml:space="preserve"> As the article “</w:t>
      </w:r>
      <w:r w:rsidR="007107F1" w:rsidRPr="00336BC7">
        <w:rPr>
          <w:rFonts w:ascii="Times New Roman" w:hAnsi="Times New Roman" w:cs="Times New Roman"/>
          <w:color w:val="000000"/>
          <w:sz w:val="24"/>
          <w:szCs w:val="24"/>
          <w:shd w:val="clear" w:color="auto" w:fill="FFFFFF"/>
          <w:lang w:val="en-GB"/>
        </w:rPr>
        <w:t>When to Use Formal and Informal English</w:t>
      </w:r>
      <w:r w:rsidR="007107F1">
        <w:rPr>
          <w:rFonts w:ascii="Times New Roman" w:hAnsi="Times New Roman" w:cs="Times New Roman"/>
          <w:color w:val="000000"/>
          <w:sz w:val="24"/>
          <w:szCs w:val="24"/>
          <w:shd w:val="clear" w:color="auto" w:fill="FFFFFF"/>
          <w:lang w:val="en-GB"/>
        </w:rPr>
        <w:t xml:space="preserve">” </w:t>
      </w:r>
      <w:r w:rsidR="007107F1">
        <w:rPr>
          <w:rFonts w:ascii="Times New Roman" w:hAnsi="Times New Roman" w:cs="Times New Roman"/>
          <w:color w:val="000000"/>
          <w:sz w:val="24"/>
          <w:szCs w:val="24"/>
          <w:shd w:val="clear" w:color="auto" w:fill="FFFFFF"/>
          <w:lang w:val="en-GB"/>
        </w:rPr>
        <w:lastRenderedPageBreak/>
        <w:t>(2018) states, in formal writing one should avoid contractions. The apostrophe should not be used to omit letters.</w:t>
      </w:r>
    </w:p>
    <w:p w:rsidR="00192D42" w:rsidRDefault="000179E4" w:rsidP="000179E4">
      <w:pPr>
        <w:pStyle w:val="Nadpis2"/>
        <w:numPr>
          <w:ilvl w:val="1"/>
          <w:numId w:val="1"/>
        </w:numPr>
        <w:spacing w:line="360" w:lineRule="auto"/>
        <w:rPr>
          <w:rFonts w:ascii="Times New Roman" w:hAnsi="Times New Roman" w:cs="Times New Roman"/>
          <w:lang w:val="en-GB"/>
        </w:rPr>
      </w:pPr>
      <w:bookmarkStart w:id="20" w:name="_Toc511802458"/>
      <w:r>
        <w:rPr>
          <w:rFonts w:ascii="Times New Roman" w:hAnsi="Times New Roman" w:cs="Times New Roman"/>
          <w:lang w:val="en-GB"/>
        </w:rPr>
        <w:t>Informal English</w:t>
      </w:r>
      <w:bookmarkEnd w:id="20"/>
    </w:p>
    <w:p w:rsidR="000179E4" w:rsidRDefault="000179E4" w:rsidP="000179E4">
      <w:pPr>
        <w:spacing w:line="360" w:lineRule="auto"/>
        <w:jc w:val="both"/>
        <w:rPr>
          <w:rFonts w:ascii="Times New Roman" w:hAnsi="Times New Roman" w:cs="Times New Roman"/>
          <w:sz w:val="24"/>
          <w:lang w:val="en-GB"/>
        </w:rPr>
      </w:pPr>
      <w:r>
        <w:rPr>
          <w:rFonts w:ascii="Times New Roman" w:hAnsi="Times New Roman" w:cs="Times New Roman"/>
          <w:sz w:val="24"/>
          <w:lang w:val="en-GB"/>
        </w:rPr>
        <w:t>Informal English</w:t>
      </w:r>
      <w:r w:rsidR="00B33D13">
        <w:rPr>
          <w:rFonts w:ascii="Times New Roman" w:hAnsi="Times New Roman" w:cs="Times New Roman"/>
          <w:sz w:val="24"/>
          <w:lang w:val="en-GB"/>
        </w:rPr>
        <w:t xml:space="preserve">, according to </w:t>
      </w:r>
      <w:proofErr w:type="spellStart"/>
      <w:r w:rsidR="00B33D13">
        <w:rPr>
          <w:rFonts w:ascii="Times New Roman" w:hAnsi="Times New Roman" w:cs="Times New Roman"/>
          <w:sz w:val="24"/>
          <w:lang w:val="en-GB"/>
        </w:rPr>
        <w:t>Szynalski</w:t>
      </w:r>
      <w:proofErr w:type="spellEnd"/>
      <w:r w:rsidR="00B33D13">
        <w:rPr>
          <w:rFonts w:ascii="Times New Roman" w:hAnsi="Times New Roman" w:cs="Times New Roman"/>
          <w:sz w:val="24"/>
          <w:lang w:val="en-GB"/>
        </w:rPr>
        <w:t xml:space="preserve"> (2001), is unprepared and occurs in everyday life. It is not as edited as the formal English and the sentences tend to be shorter and simpler. When speaking, people use additional words</w:t>
      </w:r>
      <w:r w:rsidR="00F554ED">
        <w:rPr>
          <w:rFonts w:ascii="Times New Roman" w:hAnsi="Times New Roman" w:cs="Times New Roman"/>
          <w:sz w:val="24"/>
          <w:lang w:val="en-GB"/>
        </w:rPr>
        <w:t xml:space="preserve"> and phrases – </w:t>
      </w:r>
      <w:proofErr w:type="spellStart"/>
      <w:r w:rsidR="00F554ED">
        <w:rPr>
          <w:rFonts w:ascii="Times New Roman" w:hAnsi="Times New Roman" w:cs="Times New Roman"/>
          <w:sz w:val="24"/>
          <w:lang w:val="en-GB"/>
        </w:rPr>
        <w:t>Szynalski</w:t>
      </w:r>
      <w:proofErr w:type="spellEnd"/>
      <w:r w:rsidR="00F554ED">
        <w:rPr>
          <w:rFonts w:ascii="Times New Roman" w:hAnsi="Times New Roman" w:cs="Times New Roman"/>
          <w:sz w:val="24"/>
          <w:lang w:val="en-GB"/>
        </w:rPr>
        <w:t xml:space="preserve"> (2001) calls them: “</w:t>
      </w:r>
      <w:r w:rsidR="00F554ED">
        <w:rPr>
          <w:rFonts w:ascii="Times New Roman" w:hAnsi="Times New Roman" w:cs="Times New Roman"/>
          <w:i/>
          <w:sz w:val="24"/>
          <w:lang w:val="en-GB"/>
        </w:rPr>
        <w:t>delaying expressions, correcting expressions, qualifying expressions and everyday phrases</w:t>
      </w:r>
      <w:r w:rsidR="00F554ED">
        <w:rPr>
          <w:rFonts w:ascii="Times New Roman" w:hAnsi="Times New Roman" w:cs="Times New Roman"/>
          <w:sz w:val="24"/>
          <w:lang w:val="en-GB"/>
        </w:rPr>
        <w:t>”. Delaying expressions are “</w:t>
      </w:r>
      <w:r w:rsidR="00F554ED">
        <w:rPr>
          <w:rFonts w:ascii="Times New Roman" w:hAnsi="Times New Roman" w:cs="Times New Roman"/>
          <w:i/>
          <w:sz w:val="24"/>
          <w:lang w:val="en-GB"/>
        </w:rPr>
        <w:t>well, you know</w:t>
      </w:r>
      <w:r w:rsidR="00F554ED">
        <w:rPr>
          <w:rFonts w:ascii="Times New Roman" w:hAnsi="Times New Roman" w:cs="Times New Roman"/>
          <w:sz w:val="24"/>
          <w:lang w:val="en-GB"/>
        </w:rPr>
        <w:t>”, correcting ones are “</w:t>
      </w:r>
      <w:r w:rsidR="00F554ED">
        <w:rPr>
          <w:rFonts w:ascii="Times New Roman" w:hAnsi="Times New Roman" w:cs="Times New Roman"/>
          <w:i/>
          <w:sz w:val="24"/>
          <w:lang w:val="en-GB"/>
        </w:rPr>
        <w:t>I mean</w:t>
      </w:r>
      <w:r w:rsidR="00F554ED">
        <w:rPr>
          <w:rFonts w:ascii="Times New Roman" w:hAnsi="Times New Roman" w:cs="Times New Roman"/>
          <w:sz w:val="24"/>
          <w:lang w:val="en-GB"/>
        </w:rPr>
        <w:t>”, qualifying ones “</w:t>
      </w:r>
      <w:r w:rsidR="00F554ED">
        <w:rPr>
          <w:rFonts w:ascii="Times New Roman" w:hAnsi="Times New Roman" w:cs="Times New Roman"/>
          <w:i/>
          <w:sz w:val="24"/>
          <w:lang w:val="en-GB"/>
        </w:rPr>
        <w:t>kind of</w:t>
      </w:r>
      <w:r w:rsidR="00F554ED">
        <w:rPr>
          <w:rFonts w:ascii="Times New Roman" w:hAnsi="Times New Roman" w:cs="Times New Roman"/>
          <w:sz w:val="24"/>
          <w:lang w:val="en-GB"/>
        </w:rPr>
        <w:t>”, and everyday expressions are “</w:t>
      </w:r>
      <w:r w:rsidR="00F554ED">
        <w:rPr>
          <w:rFonts w:ascii="Times New Roman" w:hAnsi="Times New Roman" w:cs="Times New Roman"/>
          <w:i/>
          <w:sz w:val="24"/>
          <w:lang w:val="en-GB"/>
        </w:rPr>
        <w:t>Here you go, Come again?</w:t>
      </w:r>
      <w:r w:rsidR="00F554ED">
        <w:rPr>
          <w:rFonts w:ascii="Times New Roman" w:hAnsi="Times New Roman" w:cs="Times New Roman"/>
          <w:sz w:val="24"/>
          <w:lang w:val="en-GB"/>
        </w:rPr>
        <w:t xml:space="preserve">”. </w:t>
      </w:r>
    </w:p>
    <w:p w:rsidR="00F554ED" w:rsidRDefault="004A5C25" w:rsidP="000179E4">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Additionally, </w:t>
      </w:r>
      <w:proofErr w:type="spellStart"/>
      <w:r>
        <w:rPr>
          <w:rFonts w:ascii="Times New Roman" w:hAnsi="Times New Roman" w:cs="Times New Roman"/>
          <w:sz w:val="24"/>
          <w:lang w:val="en-GB"/>
        </w:rPr>
        <w:t>Szynalski</w:t>
      </w:r>
      <w:proofErr w:type="spellEnd"/>
      <w:r>
        <w:rPr>
          <w:rFonts w:ascii="Times New Roman" w:hAnsi="Times New Roman" w:cs="Times New Roman"/>
          <w:sz w:val="24"/>
          <w:lang w:val="en-GB"/>
        </w:rPr>
        <w:t xml:space="preserve"> (2001) says that informal language has its specifics as well. People tend to use phrasal verbs and common informal words are for example: “</w:t>
      </w:r>
      <w:r>
        <w:rPr>
          <w:rFonts w:ascii="Times New Roman" w:hAnsi="Times New Roman" w:cs="Times New Roman"/>
          <w:i/>
          <w:sz w:val="24"/>
          <w:lang w:val="en-GB"/>
        </w:rPr>
        <w:t>dude, chill out,</w:t>
      </w:r>
      <w:r>
        <w:rPr>
          <w:rFonts w:ascii="Times New Roman" w:hAnsi="Times New Roman" w:cs="Times New Roman"/>
          <w:sz w:val="24"/>
          <w:lang w:val="en-GB"/>
        </w:rPr>
        <w:t xml:space="preserve"> or</w:t>
      </w:r>
      <w:r>
        <w:rPr>
          <w:rFonts w:ascii="Times New Roman" w:hAnsi="Times New Roman" w:cs="Times New Roman"/>
          <w:i/>
          <w:sz w:val="24"/>
          <w:lang w:val="en-GB"/>
        </w:rPr>
        <w:t xml:space="preserve"> grownup</w:t>
      </w:r>
      <w:r>
        <w:rPr>
          <w:rFonts w:ascii="Times New Roman" w:hAnsi="Times New Roman" w:cs="Times New Roman"/>
          <w:sz w:val="24"/>
          <w:lang w:val="en-GB"/>
        </w:rPr>
        <w:t>”. Some phrases are shortened and simplified. For example: “</w:t>
      </w:r>
      <w:proofErr w:type="spellStart"/>
      <w:proofErr w:type="gramStart"/>
      <w:r>
        <w:rPr>
          <w:rFonts w:ascii="Times New Roman" w:hAnsi="Times New Roman" w:cs="Times New Roman"/>
          <w:i/>
          <w:sz w:val="24"/>
          <w:lang w:val="en-GB"/>
        </w:rPr>
        <w:t>Whassup</w:t>
      </w:r>
      <w:proofErr w:type="spellEnd"/>
      <w:r>
        <w:rPr>
          <w:rFonts w:ascii="Times New Roman" w:hAnsi="Times New Roman" w:cs="Times New Roman"/>
          <w:i/>
          <w:sz w:val="24"/>
          <w:lang w:val="en-GB"/>
        </w:rPr>
        <w:t>?,</w:t>
      </w:r>
      <w:proofErr w:type="gramEnd"/>
      <w:r>
        <w:rPr>
          <w:rFonts w:ascii="Times New Roman" w:hAnsi="Times New Roman" w:cs="Times New Roman"/>
          <w:i/>
          <w:sz w:val="24"/>
          <w:lang w:val="en-GB"/>
        </w:rPr>
        <w:t xml:space="preserve"> </w:t>
      </w:r>
      <w:proofErr w:type="spellStart"/>
      <w:r>
        <w:rPr>
          <w:rFonts w:ascii="Times New Roman" w:hAnsi="Times New Roman" w:cs="Times New Roman"/>
          <w:i/>
          <w:sz w:val="24"/>
          <w:lang w:val="en-GB"/>
        </w:rPr>
        <w:t>Lemme</w:t>
      </w:r>
      <w:proofErr w:type="spellEnd"/>
      <w:r>
        <w:rPr>
          <w:rFonts w:ascii="Times New Roman" w:hAnsi="Times New Roman" w:cs="Times New Roman"/>
          <w:i/>
          <w:sz w:val="24"/>
          <w:lang w:val="en-GB"/>
        </w:rPr>
        <w:t xml:space="preserve"> go!</w:t>
      </w:r>
      <w:r>
        <w:rPr>
          <w:rFonts w:ascii="Times New Roman" w:hAnsi="Times New Roman" w:cs="Times New Roman"/>
          <w:sz w:val="24"/>
          <w:lang w:val="en-GB"/>
        </w:rPr>
        <w:t>”</w:t>
      </w:r>
    </w:p>
    <w:p w:rsidR="004A5C25" w:rsidRDefault="004A5C25" w:rsidP="000179E4">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In informal English people usually </w:t>
      </w:r>
      <w:proofErr w:type="gramStart"/>
      <w:r>
        <w:rPr>
          <w:rFonts w:ascii="Times New Roman" w:hAnsi="Times New Roman" w:cs="Times New Roman"/>
          <w:sz w:val="24"/>
          <w:lang w:val="en-GB"/>
        </w:rPr>
        <w:t>say</w:t>
      </w:r>
      <w:proofErr w:type="gramEnd"/>
      <w:r>
        <w:rPr>
          <w:rFonts w:ascii="Times New Roman" w:hAnsi="Times New Roman" w:cs="Times New Roman"/>
          <w:sz w:val="24"/>
          <w:lang w:val="en-GB"/>
        </w:rPr>
        <w:t xml:space="preserve"> “</w:t>
      </w:r>
      <w:r>
        <w:rPr>
          <w:rFonts w:ascii="Times New Roman" w:hAnsi="Times New Roman" w:cs="Times New Roman"/>
          <w:i/>
          <w:sz w:val="24"/>
          <w:lang w:val="en-GB"/>
        </w:rPr>
        <w:t>found out</w:t>
      </w:r>
      <w:r>
        <w:rPr>
          <w:rFonts w:ascii="Times New Roman" w:hAnsi="Times New Roman" w:cs="Times New Roman"/>
          <w:sz w:val="24"/>
          <w:lang w:val="en-GB"/>
        </w:rPr>
        <w:t>”, while in formal English they say “</w:t>
      </w:r>
      <w:r>
        <w:rPr>
          <w:rFonts w:ascii="Times New Roman" w:hAnsi="Times New Roman" w:cs="Times New Roman"/>
          <w:i/>
          <w:sz w:val="24"/>
          <w:lang w:val="en-GB"/>
        </w:rPr>
        <w:t>discovered</w:t>
      </w:r>
      <w:r>
        <w:rPr>
          <w:rFonts w:ascii="Times New Roman" w:hAnsi="Times New Roman" w:cs="Times New Roman"/>
          <w:sz w:val="24"/>
          <w:lang w:val="en-GB"/>
        </w:rPr>
        <w:t>”</w:t>
      </w:r>
      <w:r w:rsidR="000C7184">
        <w:rPr>
          <w:rFonts w:ascii="Times New Roman" w:hAnsi="Times New Roman" w:cs="Times New Roman"/>
          <w:sz w:val="24"/>
          <w:lang w:val="en-GB"/>
        </w:rPr>
        <w:t xml:space="preserve"> instea</w:t>
      </w:r>
      <w:r w:rsidR="00700C0E">
        <w:rPr>
          <w:rFonts w:ascii="Times New Roman" w:hAnsi="Times New Roman" w:cs="Times New Roman"/>
          <w:sz w:val="24"/>
          <w:lang w:val="en-GB"/>
        </w:rPr>
        <w:t>d</w:t>
      </w:r>
      <w:r>
        <w:rPr>
          <w:rFonts w:ascii="Times New Roman" w:hAnsi="Times New Roman" w:cs="Times New Roman"/>
          <w:sz w:val="24"/>
          <w:lang w:val="en-GB"/>
        </w:rPr>
        <w:t>.</w:t>
      </w:r>
    </w:p>
    <w:p w:rsidR="00C91061" w:rsidRDefault="005E2BC3" w:rsidP="00C639D5">
      <w:pPr>
        <w:spacing w:line="360" w:lineRule="auto"/>
        <w:jc w:val="both"/>
        <w:rPr>
          <w:rFonts w:ascii="Times New Roman" w:hAnsi="Times New Roman" w:cs="Times New Roman"/>
          <w:sz w:val="24"/>
          <w:lang w:val="en-GB"/>
        </w:rPr>
      </w:pPr>
      <w:proofErr w:type="spellStart"/>
      <w:r>
        <w:rPr>
          <w:rFonts w:ascii="Times New Roman" w:hAnsi="Times New Roman" w:cs="Times New Roman"/>
          <w:sz w:val="24"/>
          <w:lang w:val="en-GB"/>
        </w:rPr>
        <w:t>Szynalski</w:t>
      </w:r>
      <w:proofErr w:type="spellEnd"/>
      <w:r w:rsidR="00B20469">
        <w:rPr>
          <w:rFonts w:ascii="Times New Roman" w:hAnsi="Times New Roman" w:cs="Times New Roman"/>
          <w:sz w:val="24"/>
          <w:lang w:val="en-GB"/>
        </w:rPr>
        <w:t xml:space="preserve"> (2001) shows</w:t>
      </w:r>
      <w:r>
        <w:rPr>
          <w:rFonts w:ascii="Times New Roman" w:hAnsi="Times New Roman" w:cs="Times New Roman"/>
          <w:sz w:val="24"/>
          <w:lang w:val="en-GB"/>
        </w:rPr>
        <w:t xml:space="preserve"> what are the most common informal types of text or speeches. It is the everyday conversation, then talk shows and radio conversations, films, TV series and videogames, and personal e-mails.</w:t>
      </w:r>
    </w:p>
    <w:p w:rsidR="002A772F" w:rsidRDefault="002A772F" w:rsidP="00C639D5">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was mentioned in the subchapter 2.4, Carter and McCarthy</w:t>
      </w:r>
      <w:r w:rsidRPr="009773E5">
        <w:rPr>
          <w:rFonts w:ascii="Times New Roman" w:hAnsi="Times New Roman" w:cs="Times New Roman"/>
          <w:sz w:val="24"/>
          <w:lang w:val="en-GB"/>
        </w:rPr>
        <w:t xml:space="preserve"> state that exclamation mark is rarely used in formal writings whereas in informal texts there can even be more than one exclamation marks</w:t>
      </w:r>
      <w:r>
        <w:rPr>
          <w:rFonts w:ascii="Times New Roman" w:hAnsi="Times New Roman" w:cs="Times New Roman"/>
          <w:sz w:val="24"/>
          <w:lang w:val="en-GB"/>
        </w:rPr>
        <w:t xml:space="preserve"> </w:t>
      </w:r>
      <w:r w:rsidRPr="009773E5">
        <w:rPr>
          <w:rFonts w:ascii="Times New Roman" w:hAnsi="Times New Roman" w:cs="Times New Roman"/>
          <w:sz w:val="24"/>
          <w:lang w:val="en-GB"/>
        </w:rPr>
        <w:t>(2006, p. 841)</w:t>
      </w:r>
      <w:r>
        <w:rPr>
          <w:rFonts w:ascii="Times New Roman" w:hAnsi="Times New Roman" w:cs="Times New Roman"/>
          <w:sz w:val="24"/>
          <w:lang w:val="en-GB"/>
        </w:rPr>
        <w:t>. The article “Formal and informal writing” (2014) on the website KS3 Bitesize agrees with the exclamation mark’s informality</w:t>
      </w:r>
      <w:r w:rsidR="008E0EC8">
        <w:rPr>
          <w:rFonts w:ascii="Times New Roman" w:hAnsi="Times New Roman" w:cs="Times New Roman"/>
          <w:sz w:val="24"/>
          <w:lang w:val="en-GB"/>
        </w:rPr>
        <w:t xml:space="preserve"> and recommends its usage in informal writing only</w:t>
      </w:r>
      <w:r>
        <w:rPr>
          <w:rFonts w:ascii="Times New Roman" w:hAnsi="Times New Roman" w:cs="Times New Roman"/>
          <w:sz w:val="24"/>
          <w:lang w:val="en-GB"/>
        </w:rPr>
        <w:t>.</w:t>
      </w:r>
    </w:p>
    <w:p w:rsidR="009B6B57" w:rsidRDefault="009B6B57" w:rsidP="00C639D5">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Additionally, </w:t>
      </w:r>
      <w:r w:rsidRPr="009773E5">
        <w:rPr>
          <w:rFonts w:ascii="Times New Roman" w:hAnsi="Times New Roman" w:cs="Times New Roman"/>
          <w:sz w:val="24"/>
          <w:lang w:val="en-GB"/>
        </w:rPr>
        <w:t>R. M. Ritter (in Lukeman, 2006, p. 173) concedes the option of combining exclamation and question mark but states that this combination may indicate hysteria.</w:t>
      </w:r>
      <w:r w:rsidR="000B5AE1">
        <w:rPr>
          <w:rFonts w:ascii="Times New Roman" w:hAnsi="Times New Roman" w:cs="Times New Roman"/>
          <w:sz w:val="24"/>
          <w:lang w:val="en-GB"/>
        </w:rPr>
        <w:t xml:space="preserve"> Therefore, this combination c</w:t>
      </w:r>
      <w:r>
        <w:rPr>
          <w:rFonts w:ascii="Times New Roman" w:hAnsi="Times New Roman" w:cs="Times New Roman"/>
          <w:sz w:val="24"/>
          <w:lang w:val="en-GB"/>
        </w:rPr>
        <w:t>ould be used in informal writing</w:t>
      </w:r>
      <w:r w:rsidR="000B5AE1">
        <w:rPr>
          <w:rFonts w:ascii="Times New Roman" w:hAnsi="Times New Roman" w:cs="Times New Roman"/>
          <w:sz w:val="24"/>
          <w:lang w:val="en-GB"/>
        </w:rPr>
        <w:t xml:space="preserve"> but could not in formal</w:t>
      </w:r>
      <w:r>
        <w:rPr>
          <w:rFonts w:ascii="Times New Roman" w:hAnsi="Times New Roman" w:cs="Times New Roman"/>
          <w:sz w:val="24"/>
          <w:lang w:val="en-GB"/>
        </w:rPr>
        <w:t>.</w:t>
      </w:r>
    </w:p>
    <w:p w:rsidR="00336BC7" w:rsidRPr="000855BB" w:rsidRDefault="00336BC7" w:rsidP="00C639D5">
      <w:pPr>
        <w:spacing w:line="360" w:lineRule="auto"/>
        <w:jc w:val="both"/>
        <w:rPr>
          <w:rFonts w:ascii="Times New Roman" w:hAnsi="Times New Roman" w:cs="Times New Roman"/>
          <w:sz w:val="24"/>
          <w:lang w:val="en-GB"/>
        </w:rPr>
      </w:pPr>
      <w:r>
        <w:rPr>
          <w:rFonts w:ascii="Times New Roman" w:hAnsi="Times New Roman" w:cs="Times New Roman"/>
          <w:sz w:val="24"/>
          <w:lang w:val="en-GB"/>
        </w:rPr>
        <w:t>The article “</w:t>
      </w:r>
      <w:r w:rsidRPr="00336BC7">
        <w:rPr>
          <w:rFonts w:ascii="Times New Roman" w:hAnsi="Times New Roman" w:cs="Times New Roman"/>
          <w:color w:val="000000"/>
          <w:sz w:val="24"/>
          <w:szCs w:val="24"/>
          <w:shd w:val="clear" w:color="auto" w:fill="FFFFFF"/>
          <w:lang w:val="en-GB"/>
        </w:rPr>
        <w:t>When to Use Formal and Informal English</w:t>
      </w:r>
      <w:r>
        <w:rPr>
          <w:rFonts w:ascii="Times New Roman" w:hAnsi="Times New Roman" w:cs="Times New Roman"/>
          <w:color w:val="000000"/>
          <w:sz w:val="24"/>
          <w:szCs w:val="24"/>
          <w:shd w:val="clear" w:color="auto" w:fill="FFFFFF"/>
          <w:lang w:val="en-GB"/>
        </w:rPr>
        <w:t xml:space="preserve">” (2018) on the website Proofread </w:t>
      </w:r>
      <w:proofErr w:type="spellStart"/>
      <w:r>
        <w:rPr>
          <w:rFonts w:ascii="Times New Roman" w:hAnsi="Times New Roman" w:cs="Times New Roman"/>
          <w:color w:val="000000"/>
          <w:sz w:val="24"/>
          <w:szCs w:val="24"/>
          <w:shd w:val="clear" w:color="auto" w:fill="FFFFFF"/>
          <w:lang w:val="en-GB"/>
        </w:rPr>
        <w:t>MyDocument</w:t>
      </w:r>
      <w:proofErr w:type="spellEnd"/>
      <w:r w:rsidR="007107F1">
        <w:rPr>
          <w:rFonts w:ascii="Times New Roman" w:hAnsi="Times New Roman" w:cs="Times New Roman"/>
          <w:color w:val="000000"/>
          <w:sz w:val="24"/>
          <w:szCs w:val="24"/>
          <w:shd w:val="clear" w:color="auto" w:fill="FFFFFF"/>
          <w:lang w:val="en-GB"/>
        </w:rPr>
        <w:t xml:space="preserve"> adds that in the informal writing it is possible to use contractions. That is, to use apostrophes when showing both possessions and contractions.</w:t>
      </w:r>
    </w:p>
    <w:p w:rsidR="00C91061" w:rsidRDefault="00C91061">
      <w:pPr>
        <w:rPr>
          <w:rFonts w:ascii="Times New Roman" w:hAnsi="Times New Roman" w:cs="Times New Roman"/>
          <w:sz w:val="24"/>
          <w:highlight w:val="yellow"/>
          <w:lang w:val="en-GB"/>
        </w:rPr>
      </w:pPr>
      <w:r>
        <w:rPr>
          <w:rFonts w:ascii="Times New Roman" w:hAnsi="Times New Roman" w:cs="Times New Roman"/>
          <w:sz w:val="24"/>
          <w:highlight w:val="yellow"/>
          <w:lang w:val="en-GB"/>
        </w:rPr>
        <w:br w:type="page"/>
      </w:r>
    </w:p>
    <w:p w:rsidR="00C639D5" w:rsidRDefault="00C91061" w:rsidP="00C91061">
      <w:pPr>
        <w:pStyle w:val="Nadpis1"/>
        <w:rPr>
          <w:rFonts w:ascii="Times New Roman" w:hAnsi="Times New Roman" w:cs="Times New Roman"/>
          <w:lang w:val="en-GB"/>
        </w:rPr>
      </w:pPr>
      <w:bookmarkStart w:id="21" w:name="_Toc511802459"/>
      <w:r>
        <w:rPr>
          <w:rFonts w:ascii="Times New Roman" w:hAnsi="Times New Roman" w:cs="Times New Roman"/>
          <w:lang w:val="en-GB"/>
        </w:rPr>
        <w:lastRenderedPageBreak/>
        <w:t>PRACTICAL PART</w:t>
      </w:r>
      <w:bookmarkEnd w:id="21"/>
    </w:p>
    <w:p w:rsidR="00C91061" w:rsidRDefault="00C91061" w:rsidP="00C91061">
      <w:pPr>
        <w:rPr>
          <w:lang w:val="en-GB"/>
        </w:rPr>
      </w:pPr>
    </w:p>
    <w:p w:rsidR="00C91061" w:rsidRDefault="00302051" w:rsidP="00C91061">
      <w:pPr>
        <w:pStyle w:val="Nadpis1"/>
        <w:numPr>
          <w:ilvl w:val="0"/>
          <w:numId w:val="1"/>
        </w:numPr>
        <w:spacing w:line="360" w:lineRule="auto"/>
        <w:rPr>
          <w:rFonts w:ascii="Times New Roman" w:hAnsi="Times New Roman" w:cs="Times New Roman"/>
          <w:lang w:val="en-GB"/>
        </w:rPr>
      </w:pPr>
      <w:bookmarkStart w:id="22" w:name="_Toc511802460"/>
      <w:r>
        <w:rPr>
          <w:rFonts w:ascii="Times New Roman" w:hAnsi="Times New Roman" w:cs="Times New Roman"/>
          <w:lang w:val="en-GB"/>
        </w:rPr>
        <w:t>The analysis of the texts</w:t>
      </w:r>
      <w:bookmarkEnd w:id="22"/>
    </w:p>
    <w:p w:rsidR="000855BB" w:rsidRDefault="00C079FD" w:rsidP="000855BB">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This part of the bachelor thesis will deal with the comparison of the punctuation usage in informal and formal texts. As example of the informal </w:t>
      </w:r>
      <w:r w:rsidR="00DF426F">
        <w:rPr>
          <w:rFonts w:ascii="Times New Roman" w:hAnsi="Times New Roman" w:cs="Times New Roman"/>
          <w:sz w:val="24"/>
          <w:lang w:val="en-GB"/>
        </w:rPr>
        <w:t>text, informal personal texts</w:t>
      </w:r>
      <w:r>
        <w:rPr>
          <w:rFonts w:ascii="Times New Roman" w:hAnsi="Times New Roman" w:cs="Times New Roman"/>
          <w:sz w:val="24"/>
          <w:lang w:val="en-GB"/>
        </w:rPr>
        <w:t xml:space="preserve"> on the website Teenhelp.org were chosen. As example of the formal text, formal internet newspapers’ </w:t>
      </w:r>
      <w:r w:rsidR="000855BB">
        <w:rPr>
          <w:rFonts w:ascii="Times New Roman" w:hAnsi="Times New Roman" w:cs="Times New Roman"/>
          <w:sz w:val="24"/>
          <w:lang w:val="en-GB"/>
        </w:rPr>
        <w:t>articles on the website Theguard</w:t>
      </w:r>
      <w:r>
        <w:rPr>
          <w:rFonts w:ascii="Times New Roman" w:hAnsi="Times New Roman" w:cs="Times New Roman"/>
          <w:sz w:val="24"/>
          <w:lang w:val="en-GB"/>
        </w:rPr>
        <w:t>ian.com were chosen.</w:t>
      </w:r>
    </w:p>
    <w:p w:rsidR="00776C2D" w:rsidRPr="00776C2D" w:rsidRDefault="00776C2D" w:rsidP="00776C2D">
      <w:pPr>
        <w:spacing w:line="360" w:lineRule="auto"/>
        <w:jc w:val="both"/>
        <w:rPr>
          <w:rFonts w:ascii="Times New Roman" w:hAnsi="Times New Roman" w:cs="Times New Roman"/>
          <w:sz w:val="24"/>
          <w:lang w:val="en-GB"/>
        </w:rPr>
      </w:pPr>
      <w:r>
        <w:rPr>
          <w:rFonts w:ascii="Times New Roman" w:hAnsi="Times New Roman" w:cs="Times New Roman"/>
          <w:sz w:val="24"/>
          <w:lang w:val="en-GB"/>
        </w:rPr>
        <w:t>T</w:t>
      </w:r>
      <w:r w:rsidR="00DF426F">
        <w:rPr>
          <w:rFonts w:ascii="Times New Roman" w:hAnsi="Times New Roman" w:cs="Times New Roman"/>
          <w:sz w:val="24"/>
          <w:lang w:val="en-GB"/>
        </w:rPr>
        <w:t>he informal texts</w:t>
      </w:r>
      <w:r w:rsidRPr="00776C2D">
        <w:rPr>
          <w:rFonts w:ascii="Times New Roman" w:hAnsi="Times New Roman" w:cs="Times New Roman"/>
          <w:sz w:val="24"/>
          <w:lang w:val="en-GB"/>
        </w:rPr>
        <w:t xml:space="preserve"> which were analysed are following: ‘Review of Dystopia by Megadeth’ by Tort (I1), ‘Emotional abuse vs emotional neglect’ by Cassie (I2), ‘Healing from an abusive relationship’ by Sammi (I3), ‘Myelomeningocele’ by Brittany (I4), ‘My brother’s Husband: A Review’ by Jenna (I5), ‘New Year’s Resolutions’ by Jenna M. (I6), and ‘Exploring your gender identity’ by Chess (I7).</w:t>
      </w:r>
      <w:r w:rsidR="009B6B57">
        <w:rPr>
          <w:rFonts w:ascii="Times New Roman" w:hAnsi="Times New Roman" w:cs="Times New Roman"/>
          <w:sz w:val="24"/>
          <w:lang w:val="en-GB"/>
        </w:rPr>
        <w:t xml:space="preserve"> These </w:t>
      </w:r>
      <w:r w:rsidR="00DF426F">
        <w:rPr>
          <w:rFonts w:ascii="Times New Roman" w:hAnsi="Times New Roman" w:cs="Times New Roman"/>
          <w:sz w:val="24"/>
          <w:lang w:val="en-GB"/>
        </w:rPr>
        <w:t>texts</w:t>
      </w:r>
      <w:r w:rsidR="009B6B57">
        <w:rPr>
          <w:rFonts w:ascii="Times New Roman" w:hAnsi="Times New Roman" w:cs="Times New Roman"/>
          <w:sz w:val="24"/>
          <w:lang w:val="en-GB"/>
        </w:rPr>
        <w:t xml:space="preserve"> were chosen as informal, because the authors are not journalists, the articles are mainly personal and written to help the author himself and</w:t>
      </w:r>
      <w:r w:rsidR="004155D1">
        <w:rPr>
          <w:rFonts w:ascii="Times New Roman" w:hAnsi="Times New Roman" w:cs="Times New Roman"/>
          <w:sz w:val="24"/>
          <w:lang w:val="en-GB"/>
        </w:rPr>
        <w:t>/or</w:t>
      </w:r>
      <w:r w:rsidR="009B6B57">
        <w:rPr>
          <w:rFonts w:ascii="Times New Roman" w:hAnsi="Times New Roman" w:cs="Times New Roman"/>
          <w:sz w:val="24"/>
          <w:lang w:val="en-GB"/>
        </w:rPr>
        <w:t xml:space="preserve"> the reader.</w:t>
      </w:r>
    </w:p>
    <w:p w:rsidR="00776C2D" w:rsidRDefault="00776C2D" w:rsidP="000855BB">
      <w:pPr>
        <w:spacing w:line="360" w:lineRule="auto"/>
        <w:jc w:val="both"/>
        <w:rPr>
          <w:rFonts w:ascii="Times New Roman" w:hAnsi="Times New Roman" w:cs="Times New Roman"/>
          <w:sz w:val="24"/>
          <w:lang w:val="en-GB"/>
        </w:rPr>
      </w:pPr>
      <w:r w:rsidRPr="00776C2D">
        <w:rPr>
          <w:lang w:val="en-GB"/>
        </w:rPr>
        <w:t xml:space="preserve"> </w:t>
      </w:r>
      <w:r w:rsidRPr="00776C2D">
        <w:rPr>
          <w:rFonts w:ascii="Times New Roman" w:hAnsi="Times New Roman" w:cs="Times New Roman"/>
          <w:sz w:val="24"/>
          <w:lang w:val="en-GB"/>
        </w:rPr>
        <w:t>The formal articles which were analysed are following: ‘California police worked with neo-Nazis to pursue ‘anti-racist’ activists, documents show’ by Sam Levin (F1), ‘Iceland’s new leader: ‘People don’t trust our politicians’’ by Jon Henley (F2), ‘Lack of migrant workers left food rotting in UK fields last year, data  reveals’ by Damian Carrington (F3), ‘UK trade deficit grows as oil price rise pushes up cost of fuel imports’ by Richard Partington (F4), ‘Eurostar to launch London-Amsterdam direct service in April’ by Rebecca Smithers (F5), ‘</w:t>
      </w:r>
      <w:proofErr w:type="spellStart"/>
      <w:r w:rsidRPr="00776C2D">
        <w:rPr>
          <w:rFonts w:ascii="Times New Roman" w:hAnsi="Times New Roman" w:cs="Times New Roman"/>
          <w:sz w:val="24"/>
          <w:lang w:val="en-GB"/>
        </w:rPr>
        <w:t>Barnier</w:t>
      </w:r>
      <w:proofErr w:type="spellEnd"/>
      <w:r w:rsidRPr="00776C2D">
        <w:rPr>
          <w:rFonts w:ascii="Times New Roman" w:hAnsi="Times New Roman" w:cs="Times New Roman"/>
          <w:sz w:val="24"/>
          <w:lang w:val="en-GB"/>
        </w:rPr>
        <w:t xml:space="preserve"> and Davis wage war of words over Brexit transition claims’ by Daniel </w:t>
      </w:r>
      <w:proofErr w:type="spellStart"/>
      <w:r w:rsidRPr="00776C2D">
        <w:rPr>
          <w:rFonts w:ascii="Times New Roman" w:hAnsi="Times New Roman" w:cs="Times New Roman"/>
          <w:sz w:val="24"/>
          <w:lang w:val="en-GB"/>
        </w:rPr>
        <w:t>Boffey</w:t>
      </w:r>
      <w:proofErr w:type="spellEnd"/>
      <w:r w:rsidRPr="00776C2D">
        <w:rPr>
          <w:rFonts w:ascii="Times New Roman" w:hAnsi="Times New Roman" w:cs="Times New Roman"/>
          <w:sz w:val="24"/>
          <w:lang w:val="en-GB"/>
        </w:rPr>
        <w:t xml:space="preserve"> and Jennifer Rankin (F6), and ‘Nicola Sturgeon rejects calls to clarify US military Prestwick use’ by Severin Carrell (F7).</w:t>
      </w:r>
      <w:r w:rsidR="009B6B57">
        <w:rPr>
          <w:rFonts w:ascii="Times New Roman" w:hAnsi="Times New Roman" w:cs="Times New Roman"/>
          <w:sz w:val="24"/>
          <w:lang w:val="en-GB"/>
        </w:rPr>
        <w:t xml:space="preserve"> These articles were chosen as formal, because the authors are j</w:t>
      </w:r>
      <w:r w:rsidR="00A81773">
        <w:rPr>
          <w:rFonts w:ascii="Times New Roman" w:hAnsi="Times New Roman" w:cs="Times New Roman"/>
          <w:sz w:val="24"/>
          <w:lang w:val="en-GB"/>
        </w:rPr>
        <w:t xml:space="preserve">ournalists and the articles are </w:t>
      </w:r>
      <w:r w:rsidR="009B6B57">
        <w:rPr>
          <w:rFonts w:ascii="Times New Roman" w:hAnsi="Times New Roman" w:cs="Times New Roman"/>
          <w:sz w:val="24"/>
          <w:lang w:val="en-GB"/>
        </w:rPr>
        <w:t>pu</w:t>
      </w:r>
      <w:r w:rsidR="00272CA2">
        <w:rPr>
          <w:rFonts w:ascii="Times New Roman" w:hAnsi="Times New Roman" w:cs="Times New Roman"/>
          <w:sz w:val="24"/>
          <w:lang w:val="en-GB"/>
        </w:rPr>
        <w:t>blished on the official websit</w:t>
      </w:r>
      <w:r w:rsidR="00A81773">
        <w:rPr>
          <w:rFonts w:ascii="Times New Roman" w:hAnsi="Times New Roman" w:cs="Times New Roman"/>
          <w:sz w:val="24"/>
          <w:lang w:val="en-GB"/>
        </w:rPr>
        <w:t>e of the newspaper The Guardian which is valued in the UK.</w:t>
      </w:r>
    </w:p>
    <w:p w:rsidR="0016056E" w:rsidRPr="00776C2D" w:rsidRDefault="00776C2D" w:rsidP="000855BB">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informal </w:t>
      </w:r>
      <w:r w:rsidR="00DF426F">
        <w:rPr>
          <w:rFonts w:ascii="Times New Roman" w:hAnsi="Times New Roman" w:cs="Times New Roman"/>
          <w:sz w:val="24"/>
          <w:lang w:val="en-GB"/>
        </w:rPr>
        <w:t>texts</w:t>
      </w:r>
      <w:r>
        <w:rPr>
          <w:rFonts w:ascii="Times New Roman" w:hAnsi="Times New Roman" w:cs="Times New Roman"/>
          <w:sz w:val="24"/>
          <w:lang w:val="en-GB"/>
        </w:rPr>
        <w:t xml:space="preserve"> put together contain 5593 words while the formal articles put together contain 5595 words. Therefore</w:t>
      </w:r>
      <w:r w:rsidR="00DF426F">
        <w:rPr>
          <w:rFonts w:ascii="Times New Roman" w:hAnsi="Times New Roman" w:cs="Times New Roman"/>
          <w:sz w:val="24"/>
          <w:lang w:val="en-GB"/>
        </w:rPr>
        <w:t>, as they are of the same quantity</w:t>
      </w:r>
      <w:r>
        <w:rPr>
          <w:rFonts w:ascii="Times New Roman" w:hAnsi="Times New Roman" w:cs="Times New Roman"/>
          <w:sz w:val="24"/>
          <w:lang w:val="en-GB"/>
        </w:rPr>
        <w:t xml:space="preserve">, </w:t>
      </w:r>
      <w:r w:rsidR="0016056E">
        <w:rPr>
          <w:rFonts w:ascii="Times New Roman" w:hAnsi="Times New Roman" w:cs="Times New Roman"/>
          <w:sz w:val="24"/>
          <w:lang w:val="en-GB"/>
        </w:rPr>
        <w:t>is it possible to compare them.</w:t>
      </w:r>
    </w:p>
    <w:p w:rsidR="000855BB" w:rsidRDefault="000855BB" w:rsidP="000855BB">
      <w:pPr>
        <w:spacing w:line="360" w:lineRule="auto"/>
        <w:jc w:val="both"/>
        <w:rPr>
          <w:rFonts w:ascii="Times New Roman" w:hAnsi="Times New Roman" w:cs="Times New Roman"/>
          <w:sz w:val="24"/>
          <w:lang w:val="en-GB"/>
        </w:rPr>
      </w:pPr>
      <w:r>
        <w:rPr>
          <w:rFonts w:ascii="Times New Roman" w:hAnsi="Times New Roman" w:cs="Times New Roman"/>
          <w:sz w:val="24"/>
          <w:lang w:val="en-GB"/>
        </w:rPr>
        <w:t>The aim of the analysis of the texts is to find differences in the punctuation usage in informal and formal texts. The expectation is</w:t>
      </w:r>
      <w:r w:rsidR="00850ACB">
        <w:rPr>
          <w:rFonts w:ascii="Times New Roman" w:hAnsi="Times New Roman" w:cs="Times New Roman"/>
          <w:sz w:val="24"/>
          <w:lang w:val="en-GB"/>
        </w:rPr>
        <w:t xml:space="preserve"> either</w:t>
      </w:r>
      <w:r>
        <w:rPr>
          <w:rFonts w:ascii="Times New Roman" w:hAnsi="Times New Roman" w:cs="Times New Roman"/>
          <w:sz w:val="24"/>
          <w:lang w:val="en-GB"/>
        </w:rPr>
        <w:t xml:space="preserve"> the confirmation</w:t>
      </w:r>
      <w:r w:rsidR="00850ACB">
        <w:rPr>
          <w:rFonts w:ascii="Times New Roman" w:hAnsi="Times New Roman" w:cs="Times New Roman"/>
          <w:sz w:val="24"/>
          <w:lang w:val="en-GB"/>
        </w:rPr>
        <w:t xml:space="preserve"> or refutation</w:t>
      </w:r>
      <w:r>
        <w:rPr>
          <w:rFonts w:ascii="Times New Roman" w:hAnsi="Times New Roman" w:cs="Times New Roman"/>
          <w:sz w:val="24"/>
          <w:lang w:val="en-GB"/>
        </w:rPr>
        <w:t xml:space="preserve"> of the </w:t>
      </w:r>
      <w:r w:rsidRPr="004164FF">
        <w:rPr>
          <w:rFonts w:ascii="Times New Roman" w:hAnsi="Times New Roman" w:cs="Times New Roman"/>
          <w:sz w:val="24"/>
          <w:lang w:val="en-GB"/>
        </w:rPr>
        <w:t>following</w:t>
      </w:r>
      <w:r w:rsidR="00850ACB" w:rsidRPr="004164FF">
        <w:rPr>
          <w:rFonts w:ascii="Times New Roman" w:hAnsi="Times New Roman" w:cs="Times New Roman"/>
          <w:sz w:val="24"/>
          <w:lang w:val="en-GB"/>
        </w:rPr>
        <w:t xml:space="preserve"> statements</w:t>
      </w:r>
      <w:r w:rsidRPr="004164FF">
        <w:rPr>
          <w:rFonts w:ascii="Times New Roman" w:hAnsi="Times New Roman" w:cs="Times New Roman"/>
          <w:sz w:val="24"/>
          <w:lang w:val="en-GB"/>
        </w:rPr>
        <w:t>:</w:t>
      </w:r>
      <w:r w:rsidR="003924C4">
        <w:rPr>
          <w:rFonts w:ascii="Times New Roman" w:hAnsi="Times New Roman" w:cs="Times New Roman"/>
          <w:sz w:val="24"/>
          <w:lang w:val="en-GB"/>
        </w:rPr>
        <w:t xml:space="preserve"> </w:t>
      </w:r>
    </w:p>
    <w:p w:rsidR="000855BB" w:rsidRDefault="00850ACB" w:rsidP="000855BB">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The quotation marks are less used in the informal texts.</w:t>
      </w:r>
    </w:p>
    <w:p w:rsidR="00776C2D" w:rsidRPr="00776C2D" w:rsidRDefault="00776C2D" w:rsidP="00776C2D">
      <w:pPr>
        <w:spacing w:line="360" w:lineRule="auto"/>
        <w:ind w:left="1080"/>
        <w:jc w:val="both"/>
        <w:rPr>
          <w:rFonts w:ascii="Times New Roman" w:hAnsi="Times New Roman" w:cs="Times New Roman"/>
          <w:sz w:val="24"/>
          <w:lang w:val="en-GB"/>
        </w:rPr>
      </w:pPr>
      <w:r>
        <w:rPr>
          <w:rFonts w:ascii="Times New Roman" w:hAnsi="Times New Roman" w:cs="Times New Roman"/>
          <w:sz w:val="24"/>
          <w:lang w:val="en-GB"/>
        </w:rPr>
        <w:lastRenderedPageBreak/>
        <w:t xml:space="preserve">That </w:t>
      </w:r>
      <w:r w:rsidR="00DF426F">
        <w:rPr>
          <w:rFonts w:ascii="Times New Roman" w:hAnsi="Times New Roman" w:cs="Times New Roman"/>
          <w:sz w:val="24"/>
          <w:lang w:val="en-GB"/>
        </w:rPr>
        <w:t>is because the formal texts (</w:t>
      </w:r>
      <w:r>
        <w:rPr>
          <w:rFonts w:ascii="Times New Roman" w:hAnsi="Times New Roman" w:cs="Times New Roman"/>
          <w:sz w:val="24"/>
          <w:lang w:val="en-GB"/>
        </w:rPr>
        <w:t>internet newspaper’s articles</w:t>
      </w:r>
      <w:r w:rsidR="00DF426F">
        <w:rPr>
          <w:rFonts w:ascii="Times New Roman" w:hAnsi="Times New Roman" w:cs="Times New Roman"/>
          <w:sz w:val="24"/>
          <w:lang w:val="en-GB"/>
        </w:rPr>
        <w:t>)</w:t>
      </w:r>
      <w:r>
        <w:rPr>
          <w:rFonts w:ascii="Times New Roman" w:hAnsi="Times New Roman" w:cs="Times New Roman"/>
          <w:sz w:val="24"/>
          <w:lang w:val="en-GB"/>
        </w:rPr>
        <w:t xml:space="preserve"> should contain more quotations of people’s speeches than informal </w:t>
      </w:r>
      <w:r w:rsidR="00DF426F">
        <w:rPr>
          <w:rFonts w:ascii="Times New Roman" w:hAnsi="Times New Roman" w:cs="Times New Roman"/>
          <w:sz w:val="24"/>
          <w:lang w:val="en-GB"/>
        </w:rPr>
        <w:t>texts</w:t>
      </w:r>
      <w:r>
        <w:rPr>
          <w:rFonts w:ascii="Times New Roman" w:hAnsi="Times New Roman" w:cs="Times New Roman"/>
          <w:sz w:val="24"/>
          <w:lang w:val="en-GB"/>
        </w:rPr>
        <w:t xml:space="preserve"> do.</w:t>
      </w:r>
    </w:p>
    <w:p w:rsidR="000D4598" w:rsidRDefault="00850ACB" w:rsidP="000D4598">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The hyphen is more used in the informal texts.</w:t>
      </w:r>
    </w:p>
    <w:p w:rsidR="000D4598" w:rsidRPr="000D4598" w:rsidRDefault="000D4598" w:rsidP="000D4598">
      <w:pPr>
        <w:spacing w:line="360" w:lineRule="auto"/>
        <w:ind w:left="1080"/>
        <w:jc w:val="both"/>
        <w:rPr>
          <w:rFonts w:ascii="Times New Roman" w:hAnsi="Times New Roman" w:cs="Times New Roman"/>
          <w:sz w:val="24"/>
          <w:lang w:val="en-GB"/>
        </w:rPr>
      </w:pPr>
      <w:r w:rsidRPr="000D4598">
        <w:rPr>
          <w:rFonts w:ascii="Times New Roman" w:hAnsi="Times New Roman" w:cs="Times New Roman"/>
          <w:sz w:val="24"/>
          <w:lang w:val="en-GB"/>
        </w:rPr>
        <w:t>The reason for that was hyphen’s function of connecting two words together and creating new words which tend to be informal.</w:t>
      </w:r>
    </w:p>
    <w:p w:rsidR="00850ACB" w:rsidRDefault="00850ACB" w:rsidP="000855BB">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The question and exclamation marks are more used in the informal texts.</w:t>
      </w:r>
    </w:p>
    <w:p w:rsidR="000D4598" w:rsidRPr="000D4598" w:rsidRDefault="000D4598" w:rsidP="000D4598">
      <w:pPr>
        <w:spacing w:line="360" w:lineRule="auto"/>
        <w:ind w:left="1080"/>
        <w:jc w:val="both"/>
        <w:rPr>
          <w:rFonts w:ascii="Times New Roman" w:hAnsi="Times New Roman" w:cs="Times New Roman"/>
          <w:sz w:val="24"/>
          <w:lang w:val="en-GB"/>
        </w:rPr>
      </w:pPr>
      <w:bookmarkStart w:id="23" w:name="_Hlk511726588"/>
      <w:r>
        <w:rPr>
          <w:rFonts w:ascii="Times New Roman" w:hAnsi="Times New Roman" w:cs="Times New Roman"/>
          <w:sz w:val="24"/>
          <w:lang w:val="en-GB"/>
        </w:rPr>
        <w:t>As t</w:t>
      </w:r>
      <w:r w:rsidR="00A660EE">
        <w:rPr>
          <w:rFonts w:ascii="Times New Roman" w:hAnsi="Times New Roman" w:cs="Times New Roman"/>
          <w:sz w:val="24"/>
          <w:lang w:val="en-GB"/>
        </w:rPr>
        <w:t>hese punctuation mark</w:t>
      </w:r>
      <w:r w:rsidRPr="000D4598">
        <w:rPr>
          <w:rFonts w:ascii="Times New Roman" w:hAnsi="Times New Roman" w:cs="Times New Roman"/>
          <w:sz w:val="24"/>
          <w:lang w:val="en-GB"/>
        </w:rPr>
        <w:t>s should be used only exceptionally in a formal writing.</w:t>
      </w:r>
    </w:p>
    <w:bookmarkEnd w:id="23"/>
    <w:p w:rsidR="00850ACB" w:rsidRDefault="00850ACB" w:rsidP="000855BB">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The comma is less used in the informal texts.</w:t>
      </w:r>
    </w:p>
    <w:p w:rsidR="000D4598" w:rsidRPr="000D4598" w:rsidRDefault="000D4598" w:rsidP="000D4598">
      <w:pPr>
        <w:spacing w:line="360" w:lineRule="auto"/>
        <w:ind w:left="1080"/>
        <w:jc w:val="both"/>
        <w:rPr>
          <w:rFonts w:ascii="Times New Roman" w:hAnsi="Times New Roman" w:cs="Times New Roman"/>
          <w:sz w:val="24"/>
          <w:lang w:val="en-GB"/>
        </w:rPr>
      </w:pPr>
      <w:r w:rsidRPr="000D4598">
        <w:rPr>
          <w:rFonts w:ascii="Times New Roman" w:hAnsi="Times New Roman" w:cs="Times New Roman"/>
          <w:sz w:val="24"/>
          <w:lang w:val="en-GB"/>
        </w:rPr>
        <w:t>This was stated because it is expected that the formal articles will contain more complex sentences than the informal</w:t>
      </w:r>
      <w:r>
        <w:rPr>
          <w:rFonts w:ascii="Times New Roman" w:hAnsi="Times New Roman" w:cs="Times New Roman"/>
          <w:sz w:val="24"/>
          <w:lang w:val="en-GB"/>
        </w:rPr>
        <w:t>.</w:t>
      </w:r>
    </w:p>
    <w:p w:rsidR="00850ACB" w:rsidRDefault="00A660EE" w:rsidP="000855BB">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The most used punctuation mark</w:t>
      </w:r>
      <w:r w:rsidR="00850ACB">
        <w:rPr>
          <w:rFonts w:ascii="Times New Roman" w:hAnsi="Times New Roman" w:cs="Times New Roman"/>
          <w:sz w:val="24"/>
          <w:lang w:val="en-GB"/>
        </w:rPr>
        <w:t>s are the comma, the full stop and the apostrophe in both informal and formal texts.</w:t>
      </w:r>
    </w:p>
    <w:p w:rsidR="004164FF" w:rsidRPr="00DF426F" w:rsidRDefault="00DF426F" w:rsidP="00DF426F">
      <w:pPr>
        <w:spacing w:line="360" w:lineRule="auto"/>
        <w:ind w:left="1080"/>
        <w:jc w:val="both"/>
        <w:rPr>
          <w:rFonts w:ascii="Times New Roman" w:hAnsi="Times New Roman" w:cs="Times New Roman"/>
          <w:sz w:val="24"/>
          <w:lang w:val="en-GB"/>
        </w:rPr>
      </w:pPr>
      <w:r>
        <w:rPr>
          <w:rFonts w:ascii="Times New Roman" w:hAnsi="Times New Roman" w:cs="Times New Roman"/>
          <w:sz w:val="24"/>
          <w:lang w:val="en-GB"/>
        </w:rPr>
        <w:t>That is because they are primary (the full stop and the comma)</w:t>
      </w:r>
      <w:r w:rsidR="004164FF" w:rsidRPr="00DF426F">
        <w:rPr>
          <w:rFonts w:ascii="Times New Roman" w:hAnsi="Times New Roman" w:cs="Times New Roman"/>
          <w:sz w:val="24"/>
          <w:lang w:val="en-GB"/>
        </w:rPr>
        <w:t xml:space="preserve"> </w:t>
      </w:r>
      <w:r>
        <w:rPr>
          <w:rFonts w:ascii="Times New Roman" w:hAnsi="Times New Roman" w:cs="Times New Roman"/>
          <w:sz w:val="24"/>
          <w:lang w:val="en-GB"/>
        </w:rPr>
        <w:t>or commonly used.</w:t>
      </w:r>
    </w:p>
    <w:p w:rsidR="0047761A" w:rsidRDefault="00A46794" w:rsidP="0047761A">
      <w:pPr>
        <w:pStyle w:val="Odstavecseseznamem"/>
        <w:numPr>
          <w:ilvl w:val="0"/>
          <w:numId w:val="2"/>
        </w:numPr>
        <w:spacing w:line="360" w:lineRule="auto"/>
        <w:jc w:val="both"/>
        <w:rPr>
          <w:rFonts w:ascii="Times New Roman" w:hAnsi="Times New Roman" w:cs="Times New Roman"/>
          <w:sz w:val="24"/>
          <w:lang w:val="en-GB"/>
        </w:rPr>
      </w:pPr>
      <w:r>
        <w:rPr>
          <w:rFonts w:ascii="Times New Roman" w:hAnsi="Times New Roman" w:cs="Times New Roman"/>
          <w:sz w:val="24"/>
          <w:lang w:val="en-GB"/>
        </w:rPr>
        <w:t>Punctuation is less used in the informal texts.</w:t>
      </w:r>
    </w:p>
    <w:p w:rsidR="004164FF" w:rsidRPr="00DF426F" w:rsidRDefault="004164FF" w:rsidP="00DF426F">
      <w:pPr>
        <w:spacing w:line="360" w:lineRule="auto"/>
        <w:ind w:left="1080"/>
        <w:jc w:val="both"/>
        <w:rPr>
          <w:rFonts w:ascii="Times New Roman" w:hAnsi="Times New Roman" w:cs="Times New Roman"/>
          <w:sz w:val="24"/>
          <w:lang w:val="en-GB"/>
        </w:rPr>
      </w:pPr>
      <w:r w:rsidRPr="00DF426F">
        <w:rPr>
          <w:rFonts w:ascii="Times New Roman" w:hAnsi="Times New Roman" w:cs="Times New Roman"/>
          <w:sz w:val="24"/>
          <w:lang w:val="en-GB"/>
        </w:rPr>
        <w:t>The reason for that was the expectation of less complex and difficult sentences in the informal texts and e.g.</w:t>
      </w:r>
      <w:r w:rsidR="00F63211">
        <w:rPr>
          <w:rFonts w:ascii="Times New Roman" w:hAnsi="Times New Roman" w:cs="Times New Roman"/>
          <w:sz w:val="24"/>
          <w:lang w:val="en-GB"/>
        </w:rPr>
        <w:t xml:space="preserve"> less quotation marks</w:t>
      </w:r>
      <w:r w:rsidRPr="00DF426F">
        <w:rPr>
          <w:rFonts w:ascii="Times New Roman" w:hAnsi="Times New Roman" w:cs="Times New Roman"/>
          <w:sz w:val="24"/>
          <w:lang w:val="en-GB"/>
        </w:rPr>
        <w:t xml:space="preserve"> used.</w:t>
      </w:r>
    </w:p>
    <w:p w:rsidR="00A46794" w:rsidRPr="00302051" w:rsidRDefault="00302051" w:rsidP="00302051">
      <w:pPr>
        <w:pStyle w:val="Nadpis2"/>
        <w:numPr>
          <w:ilvl w:val="1"/>
          <w:numId w:val="1"/>
        </w:numPr>
        <w:spacing w:line="360" w:lineRule="auto"/>
        <w:rPr>
          <w:rFonts w:ascii="Times New Roman" w:hAnsi="Times New Roman" w:cs="Times New Roman"/>
          <w:lang w:val="en-GB"/>
        </w:rPr>
      </w:pPr>
      <w:bookmarkStart w:id="24" w:name="_Toc511802461"/>
      <w:r>
        <w:rPr>
          <w:rFonts w:ascii="Times New Roman" w:hAnsi="Times New Roman" w:cs="Times New Roman"/>
          <w:lang w:val="en-GB"/>
        </w:rPr>
        <w:t>Informal texts</w:t>
      </w:r>
      <w:bookmarkEnd w:id="24"/>
    </w:p>
    <w:p w:rsidR="00EB6A27" w:rsidRDefault="00EB6A27" w:rsidP="00EB6A27">
      <w:pPr>
        <w:keepNext/>
        <w:spacing w:line="360" w:lineRule="auto"/>
        <w:jc w:val="center"/>
      </w:pPr>
      <w:r>
        <w:rPr>
          <w:noProof/>
        </w:rPr>
        <w:drawing>
          <wp:inline distT="0" distB="0" distL="0" distR="0" wp14:anchorId="0CA1E97B" wp14:editId="3A86D971">
            <wp:extent cx="4572000" cy="2743200"/>
            <wp:effectExtent l="0" t="0" r="0" b="0"/>
            <wp:docPr id="1" name="Graf 1">
              <a:extLst xmlns:a="http://schemas.openxmlformats.org/drawingml/2006/main">
                <a:ext uri="{FF2B5EF4-FFF2-40B4-BE49-F238E27FC236}">
                  <a16:creationId xmlns:a16="http://schemas.microsoft.com/office/drawing/2014/main" id="{D8869213-4A62-46C7-97B5-0D67BC4A6B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6A27" w:rsidRPr="00EB6A27" w:rsidRDefault="00EB6A27" w:rsidP="00EB6A27">
      <w:pPr>
        <w:pStyle w:val="Titulek"/>
        <w:ind w:left="360"/>
        <w:jc w:val="center"/>
        <w:rPr>
          <w:rFonts w:ascii="Times New Roman" w:hAnsi="Times New Roman" w:cs="Times New Roman"/>
          <w:color w:val="auto"/>
          <w:sz w:val="36"/>
          <w:lang w:val="en-GB"/>
        </w:rPr>
      </w:pPr>
      <w:r w:rsidRPr="00284B11">
        <w:rPr>
          <w:rFonts w:ascii="Times New Roman" w:hAnsi="Times New Roman" w:cs="Times New Roman"/>
          <w:color w:val="auto"/>
          <w:sz w:val="24"/>
          <w:lang w:val="en-GB"/>
        </w:rPr>
        <w:t xml:space="preserve">Figure </w:t>
      </w:r>
      <w:r w:rsidRPr="00284B11">
        <w:rPr>
          <w:rFonts w:ascii="Times New Roman" w:hAnsi="Times New Roman" w:cs="Times New Roman"/>
          <w:color w:val="auto"/>
          <w:sz w:val="24"/>
          <w:lang w:val="en-GB"/>
        </w:rPr>
        <w:fldChar w:fldCharType="begin"/>
      </w:r>
      <w:r w:rsidRPr="00284B11">
        <w:rPr>
          <w:rFonts w:ascii="Times New Roman" w:hAnsi="Times New Roman" w:cs="Times New Roman"/>
          <w:color w:val="auto"/>
          <w:sz w:val="24"/>
          <w:lang w:val="en-GB"/>
        </w:rPr>
        <w:instrText xml:space="preserve"> SEQ Figure \* ARABIC </w:instrText>
      </w:r>
      <w:r w:rsidRPr="00284B11">
        <w:rPr>
          <w:rFonts w:ascii="Times New Roman" w:hAnsi="Times New Roman" w:cs="Times New Roman"/>
          <w:color w:val="auto"/>
          <w:sz w:val="24"/>
          <w:lang w:val="en-GB"/>
        </w:rPr>
        <w:fldChar w:fldCharType="separate"/>
      </w:r>
      <w:r w:rsidR="00CA57CD">
        <w:rPr>
          <w:rFonts w:ascii="Times New Roman" w:hAnsi="Times New Roman" w:cs="Times New Roman"/>
          <w:noProof/>
          <w:color w:val="auto"/>
          <w:sz w:val="24"/>
          <w:lang w:val="en-GB"/>
        </w:rPr>
        <w:t>1</w:t>
      </w:r>
      <w:r w:rsidRPr="00284B11">
        <w:rPr>
          <w:rFonts w:ascii="Times New Roman" w:hAnsi="Times New Roman" w:cs="Times New Roman"/>
          <w:color w:val="auto"/>
          <w:sz w:val="24"/>
          <w:lang w:val="en-GB"/>
        </w:rPr>
        <w:fldChar w:fldCharType="end"/>
      </w:r>
      <w:r w:rsidRPr="00284B11">
        <w:rPr>
          <w:rFonts w:ascii="Times New Roman" w:hAnsi="Times New Roman" w:cs="Times New Roman"/>
          <w:color w:val="auto"/>
          <w:sz w:val="24"/>
          <w:lang w:val="en-GB"/>
        </w:rPr>
        <w:t>: Punctuation</w:t>
      </w:r>
      <w:r w:rsidR="00A660EE">
        <w:rPr>
          <w:rFonts w:ascii="Times New Roman" w:hAnsi="Times New Roman" w:cs="Times New Roman"/>
          <w:color w:val="auto"/>
          <w:sz w:val="24"/>
          <w:lang w:val="en-GB"/>
        </w:rPr>
        <w:t xml:space="preserve"> mark</w:t>
      </w:r>
      <w:r w:rsidR="000F5D24">
        <w:rPr>
          <w:rFonts w:ascii="Times New Roman" w:hAnsi="Times New Roman" w:cs="Times New Roman"/>
          <w:color w:val="auto"/>
          <w:sz w:val="24"/>
          <w:lang w:val="en-GB"/>
        </w:rPr>
        <w:t>s</w:t>
      </w:r>
      <w:r w:rsidRPr="00284B11">
        <w:rPr>
          <w:rFonts w:ascii="Times New Roman" w:hAnsi="Times New Roman" w:cs="Times New Roman"/>
          <w:color w:val="auto"/>
          <w:sz w:val="24"/>
          <w:lang w:val="en-GB"/>
        </w:rPr>
        <w:t xml:space="preserve"> in informal texts</w:t>
      </w:r>
    </w:p>
    <w:p w:rsidR="000A742F" w:rsidRDefault="004F798A" w:rsidP="00302051">
      <w:pPr>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 xml:space="preserve">In the seven chosen </w:t>
      </w:r>
      <w:r w:rsidR="00DF426F">
        <w:rPr>
          <w:rFonts w:ascii="Times New Roman" w:hAnsi="Times New Roman" w:cs="Times New Roman"/>
          <w:sz w:val="24"/>
          <w:lang w:val="en-GB"/>
        </w:rPr>
        <w:t>texts</w:t>
      </w:r>
      <w:r>
        <w:rPr>
          <w:rFonts w:ascii="Times New Roman" w:hAnsi="Times New Roman" w:cs="Times New Roman"/>
          <w:sz w:val="24"/>
          <w:lang w:val="en-GB"/>
        </w:rPr>
        <w:t xml:space="preserve"> from the website Teenhelp.org, there w</w:t>
      </w:r>
      <w:r w:rsidR="00A660EE">
        <w:rPr>
          <w:rFonts w:ascii="Times New Roman" w:hAnsi="Times New Roman" w:cs="Times New Roman"/>
          <w:sz w:val="24"/>
          <w:lang w:val="en-GB"/>
        </w:rPr>
        <w:t>ere used 683 punctuation mark</w:t>
      </w:r>
      <w:r>
        <w:rPr>
          <w:rFonts w:ascii="Times New Roman" w:hAnsi="Times New Roman" w:cs="Times New Roman"/>
          <w:sz w:val="24"/>
          <w:lang w:val="en-GB"/>
        </w:rPr>
        <w:t>s overall. The aver</w:t>
      </w:r>
      <w:r w:rsidR="00A660EE">
        <w:rPr>
          <w:rFonts w:ascii="Times New Roman" w:hAnsi="Times New Roman" w:cs="Times New Roman"/>
          <w:sz w:val="24"/>
          <w:lang w:val="en-GB"/>
        </w:rPr>
        <w:t>age number of punctuation marks</w:t>
      </w:r>
      <w:r>
        <w:rPr>
          <w:rFonts w:ascii="Times New Roman" w:hAnsi="Times New Roman" w:cs="Times New Roman"/>
          <w:sz w:val="24"/>
          <w:lang w:val="en-GB"/>
        </w:rPr>
        <w:t xml:space="preserve"> us</w:t>
      </w:r>
      <w:r w:rsidR="00DF426F">
        <w:rPr>
          <w:rFonts w:ascii="Times New Roman" w:hAnsi="Times New Roman" w:cs="Times New Roman"/>
          <w:sz w:val="24"/>
          <w:lang w:val="en-GB"/>
        </w:rPr>
        <w:t>ed in a single text was 97,57</w:t>
      </w:r>
      <w:r w:rsidR="00F12529">
        <w:rPr>
          <w:rFonts w:ascii="Times New Roman" w:hAnsi="Times New Roman" w:cs="Times New Roman"/>
          <w:sz w:val="24"/>
          <w:lang w:val="en-GB"/>
        </w:rPr>
        <w:t>.</w:t>
      </w:r>
    </w:p>
    <w:p w:rsidR="00F12529" w:rsidRDefault="00640C84" w:rsidP="00302051">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is visible in the Figure 1</w:t>
      </w:r>
      <w:r w:rsidR="00790656">
        <w:rPr>
          <w:rFonts w:ascii="Times New Roman" w:hAnsi="Times New Roman" w:cs="Times New Roman"/>
          <w:sz w:val="24"/>
          <w:lang w:val="en-GB"/>
        </w:rPr>
        <w:t xml:space="preserve"> above</w:t>
      </w:r>
      <w:r>
        <w:rPr>
          <w:rFonts w:ascii="Times New Roman" w:hAnsi="Times New Roman" w:cs="Times New Roman"/>
          <w:sz w:val="24"/>
          <w:lang w:val="en-GB"/>
        </w:rPr>
        <w:t>, the comma was</w:t>
      </w:r>
      <w:r w:rsidR="00A660EE">
        <w:rPr>
          <w:rFonts w:ascii="Times New Roman" w:hAnsi="Times New Roman" w:cs="Times New Roman"/>
          <w:sz w:val="24"/>
          <w:lang w:val="en-GB"/>
        </w:rPr>
        <w:t xml:space="preserve"> the most used punctuation mark</w:t>
      </w:r>
      <w:r>
        <w:rPr>
          <w:rFonts w:ascii="Times New Roman" w:hAnsi="Times New Roman" w:cs="Times New Roman"/>
          <w:sz w:val="24"/>
          <w:lang w:val="en-GB"/>
        </w:rPr>
        <w:t xml:space="preserve"> an</w:t>
      </w:r>
      <w:r w:rsidR="00861D7D">
        <w:rPr>
          <w:rFonts w:ascii="Times New Roman" w:hAnsi="Times New Roman" w:cs="Times New Roman"/>
          <w:sz w:val="24"/>
          <w:lang w:val="en-GB"/>
        </w:rPr>
        <w:t>d there were 259 of them. The second</w:t>
      </w:r>
      <w:r w:rsidR="00A2508D">
        <w:rPr>
          <w:rFonts w:ascii="Times New Roman" w:hAnsi="Times New Roman" w:cs="Times New Roman"/>
          <w:sz w:val="24"/>
          <w:lang w:val="en-GB"/>
        </w:rPr>
        <w:t xml:space="preserve"> most used was the full stop with 246 appearances in the texts. Apostrophe was the third in usage with 97 appearances. There were 26 hyphens, 14 brackets and 14 quotation marks, 8 question marks, </w:t>
      </w:r>
      <w:r w:rsidR="002E65E9">
        <w:rPr>
          <w:rFonts w:ascii="Times New Roman" w:hAnsi="Times New Roman" w:cs="Times New Roman"/>
          <w:sz w:val="24"/>
          <w:lang w:val="en-GB"/>
        </w:rPr>
        <w:t>7 semicolons, 5 colons, 2 slashes, ellipses and dashes, and 1 exclamation mark. In other words,</w:t>
      </w:r>
      <w:r w:rsidR="000A742F">
        <w:rPr>
          <w:rFonts w:ascii="Times New Roman" w:hAnsi="Times New Roman" w:cs="Times New Roman"/>
          <w:sz w:val="24"/>
          <w:lang w:val="en-GB"/>
        </w:rPr>
        <w:t xml:space="preserve"> 3</w:t>
      </w:r>
      <w:r w:rsidR="00A660EE">
        <w:rPr>
          <w:rFonts w:ascii="Times New Roman" w:hAnsi="Times New Roman" w:cs="Times New Roman"/>
          <w:sz w:val="24"/>
          <w:lang w:val="en-GB"/>
        </w:rPr>
        <w:t>8% of all used punctuation mark</w:t>
      </w:r>
      <w:r w:rsidR="000A742F">
        <w:rPr>
          <w:rFonts w:ascii="Times New Roman" w:hAnsi="Times New Roman" w:cs="Times New Roman"/>
          <w:sz w:val="24"/>
          <w:lang w:val="en-GB"/>
        </w:rPr>
        <w:t>s were commas, 36% were full stops and 14% were apos</w:t>
      </w:r>
      <w:r w:rsidR="00A660EE">
        <w:rPr>
          <w:rFonts w:ascii="Times New Roman" w:hAnsi="Times New Roman" w:cs="Times New Roman"/>
          <w:sz w:val="24"/>
          <w:lang w:val="en-GB"/>
        </w:rPr>
        <w:t>trophes. Other punctuation mark</w:t>
      </w:r>
      <w:r w:rsidR="000A742F">
        <w:rPr>
          <w:rFonts w:ascii="Times New Roman" w:hAnsi="Times New Roman" w:cs="Times New Roman"/>
          <w:sz w:val="24"/>
          <w:lang w:val="en-GB"/>
        </w:rPr>
        <w:t>s were in the remaining 12%</w:t>
      </w:r>
      <w:bookmarkStart w:id="25" w:name="_GoBack"/>
      <w:bookmarkEnd w:id="25"/>
      <w:r w:rsidR="000A742F">
        <w:rPr>
          <w:rFonts w:ascii="Times New Roman" w:hAnsi="Times New Roman" w:cs="Times New Roman"/>
          <w:sz w:val="24"/>
          <w:lang w:val="en-GB"/>
        </w:rPr>
        <w:t xml:space="preserve">. </w:t>
      </w:r>
    </w:p>
    <w:p w:rsidR="00B748A4" w:rsidRDefault="00B748A4" w:rsidP="00B748A4">
      <w:pPr>
        <w:pStyle w:val="Nadpis2"/>
        <w:numPr>
          <w:ilvl w:val="1"/>
          <w:numId w:val="1"/>
        </w:numPr>
        <w:spacing w:line="360" w:lineRule="auto"/>
        <w:rPr>
          <w:rFonts w:ascii="Times New Roman" w:hAnsi="Times New Roman" w:cs="Times New Roman"/>
          <w:lang w:val="en-GB"/>
        </w:rPr>
      </w:pPr>
      <w:bookmarkStart w:id="26" w:name="_Toc511802462"/>
      <w:r>
        <w:rPr>
          <w:rFonts w:ascii="Times New Roman" w:hAnsi="Times New Roman" w:cs="Times New Roman"/>
          <w:lang w:val="en-GB"/>
        </w:rPr>
        <w:t>Formal texts</w:t>
      </w:r>
      <w:bookmarkEnd w:id="26"/>
    </w:p>
    <w:p w:rsidR="00EB6A27" w:rsidRDefault="0000215F" w:rsidP="00EB6A27">
      <w:pPr>
        <w:keepNext/>
        <w:spacing w:line="360" w:lineRule="auto"/>
        <w:jc w:val="center"/>
      </w:pPr>
      <w:r>
        <w:rPr>
          <w:noProof/>
        </w:rPr>
        <w:drawing>
          <wp:inline distT="0" distB="0" distL="0" distR="0" wp14:anchorId="530C363F" wp14:editId="1689E668">
            <wp:extent cx="4572000" cy="2743200"/>
            <wp:effectExtent l="0" t="0" r="0" b="0"/>
            <wp:docPr id="4" name="Graf 4">
              <a:extLst xmlns:a="http://schemas.openxmlformats.org/drawingml/2006/main">
                <a:ext uri="{FF2B5EF4-FFF2-40B4-BE49-F238E27FC236}">
                  <a16:creationId xmlns:a16="http://schemas.microsoft.com/office/drawing/2014/main" id="{FE6A9F10-1C55-4A69-8D47-85D623187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A27" w:rsidRPr="00EB6A27" w:rsidRDefault="00EB6A27" w:rsidP="00EB6A27">
      <w:pPr>
        <w:pStyle w:val="Titulek"/>
        <w:ind w:left="360"/>
        <w:jc w:val="center"/>
        <w:rPr>
          <w:rFonts w:ascii="Times New Roman" w:hAnsi="Times New Roman" w:cs="Times New Roman"/>
          <w:color w:val="auto"/>
          <w:sz w:val="36"/>
          <w:lang w:val="en-GB"/>
        </w:rPr>
      </w:pPr>
      <w:r w:rsidRPr="00B748A4">
        <w:rPr>
          <w:rFonts w:ascii="Times New Roman" w:hAnsi="Times New Roman" w:cs="Times New Roman"/>
          <w:color w:val="auto"/>
          <w:sz w:val="24"/>
          <w:lang w:val="en-GB"/>
        </w:rPr>
        <w:t xml:space="preserve">Figure </w:t>
      </w:r>
      <w:r w:rsidRPr="00B748A4">
        <w:rPr>
          <w:rFonts w:ascii="Times New Roman" w:hAnsi="Times New Roman" w:cs="Times New Roman"/>
          <w:color w:val="auto"/>
          <w:sz w:val="24"/>
          <w:lang w:val="en-GB"/>
        </w:rPr>
        <w:fldChar w:fldCharType="begin"/>
      </w:r>
      <w:r w:rsidRPr="00B748A4">
        <w:rPr>
          <w:rFonts w:ascii="Times New Roman" w:hAnsi="Times New Roman" w:cs="Times New Roman"/>
          <w:color w:val="auto"/>
          <w:sz w:val="24"/>
          <w:lang w:val="en-GB"/>
        </w:rPr>
        <w:instrText xml:space="preserve"> SEQ Figure \* ARABIC </w:instrText>
      </w:r>
      <w:r w:rsidRPr="00B748A4">
        <w:rPr>
          <w:rFonts w:ascii="Times New Roman" w:hAnsi="Times New Roman" w:cs="Times New Roman"/>
          <w:color w:val="auto"/>
          <w:sz w:val="24"/>
          <w:lang w:val="en-GB"/>
        </w:rPr>
        <w:fldChar w:fldCharType="separate"/>
      </w:r>
      <w:r w:rsidR="00CA57CD">
        <w:rPr>
          <w:rFonts w:ascii="Times New Roman" w:hAnsi="Times New Roman" w:cs="Times New Roman"/>
          <w:noProof/>
          <w:color w:val="auto"/>
          <w:sz w:val="24"/>
          <w:lang w:val="en-GB"/>
        </w:rPr>
        <w:t>2</w:t>
      </w:r>
      <w:r w:rsidRPr="00B748A4">
        <w:rPr>
          <w:rFonts w:ascii="Times New Roman" w:hAnsi="Times New Roman" w:cs="Times New Roman"/>
          <w:color w:val="auto"/>
          <w:sz w:val="24"/>
          <w:lang w:val="en-GB"/>
        </w:rPr>
        <w:fldChar w:fldCharType="end"/>
      </w:r>
      <w:r w:rsidRPr="00B748A4">
        <w:rPr>
          <w:rFonts w:ascii="Times New Roman" w:hAnsi="Times New Roman" w:cs="Times New Roman"/>
          <w:color w:val="auto"/>
          <w:sz w:val="24"/>
          <w:lang w:val="en-GB"/>
        </w:rPr>
        <w:t xml:space="preserve">: Punctuation </w:t>
      </w:r>
      <w:r w:rsidR="00A660EE">
        <w:rPr>
          <w:rFonts w:ascii="Times New Roman" w:hAnsi="Times New Roman" w:cs="Times New Roman"/>
          <w:color w:val="auto"/>
          <w:sz w:val="24"/>
          <w:lang w:val="en-GB"/>
        </w:rPr>
        <w:t>mark</w:t>
      </w:r>
      <w:r w:rsidR="000F5D24">
        <w:rPr>
          <w:rFonts w:ascii="Times New Roman" w:hAnsi="Times New Roman" w:cs="Times New Roman"/>
          <w:color w:val="auto"/>
          <w:sz w:val="24"/>
          <w:lang w:val="en-GB"/>
        </w:rPr>
        <w:t xml:space="preserve">s </w:t>
      </w:r>
      <w:r w:rsidRPr="00B748A4">
        <w:rPr>
          <w:rFonts w:ascii="Times New Roman" w:hAnsi="Times New Roman" w:cs="Times New Roman"/>
          <w:color w:val="auto"/>
          <w:sz w:val="24"/>
          <w:lang w:val="en-GB"/>
        </w:rPr>
        <w:t>in formal texts</w:t>
      </w:r>
    </w:p>
    <w:p w:rsidR="00B748A4" w:rsidRDefault="00B748A4" w:rsidP="00B748A4">
      <w:pPr>
        <w:spacing w:line="360" w:lineRule="auto"/>
        <w:jc w:val="both"/>
        <w:rPr>
          <w:rFonts w:ascii="Times New Roman" w:hAnsi="Times New Roman" w:cs="Times New Roman"/>
          <w:sz w:val="24"/>
          <w:lang w:val="en-GB"/>
        </w:rPr>
      </w:pPr>
      <w:r>
        <w:rPr>
          <w:rFonts w:ascii="Times New Roman" w:hAnsi="Times New Roman" w:cs="Times New Roman"/>
          <w:sz w:val="24"/>
          <w:lang w:val="en-GB"/>
        </w:rPr>
        <w:t>In the seven chosen articles from the website Theg</w:t>
      </w:r>
      <w:r w:rsidR="0000215F">
        <w:rPr>
          <w:rFonts w:ascii="Times New Roman" w:hAnsi="Times New Roman" w:cs="Times New Roman"/>
          <w:sz w:val="24"/>
          <w:lang w:val="en-GB"/>
        </w:rPr>
        <w:t>uargian.com, there were used 793</w:t>
      </w:r>
      <w:r w:rsidR="00A660EE">
        <w:rPr>
          <w:rFonts w:ascii="Times New Roman" w:hAnsi="Times New Roman" w:cs="Times New Roman"/>
          <w:sz w:val="24"/>
          <w:lang w:val="en-GB"/>
        </w:rPr>
        <w:t xml:space="preserve"> punctuation mark</w:t>
      </w:r>
      <w:r>
        <w:rPr>
          <w:rFonts w:ascii="Times New Roman" w:hAnsi="Times New Roman" w:cs="Times New Roman"/>
          <w:sz w:val="24"/>
          <w:lang w:val="en-GB"/>
        </w:rPr>
        <w:t>s overall. The ave</w:t>
      </w:r>
      <w:r w:rsidR="00A660EE">
        <w:rPr>
          <w:rFonts w:ascii="Times New Roman" w:hAnsi="Times New Roman" w:cs="Times New Roman"/>
          <w:sz w:val="24"/>
          <w:lang w:val="en-GB"/>
        </w:rPr>
        <w:t>rage number of punctuation mark</w:t>
      </w:r>
      <w:r>
        <w:rPr>
          <w:rFonts w:ascii="Times New Roman" w:hAnsi="Times New Roman" w:cs="Times New Roman"/>
          <w:sz w:val="24"/>
          <w:lang w:val="en-GB"/>
        </w:rPr>
        <w:t>s us</w:t>
      </w:r>
      <w:r w:rsidR="00996AB9">
        <w:rPr>
          <w:rFonts w:ascii="Times New Roman" w:hAnsi="Times New Roman" w:cs="Times New Roman"/>
          <w:sz w:val="24"/>
          <w:lang w:val="en-GB"/>
        </w:rPr>
        <w:t>ed in a single text was 113</w:t>
      </w:r>
      <w:r w:rsidR="00DF426F">
        <w:rPr>
          <w:rFonts w:ascii="Times New Roman" w:hAnsi="Times New Roman" w:cs="Times New Roman"/>
          <w:sz w:val="24"/>
          <w:lang w:val="en-GB"/>
        </w:rPr>
        <w:t>,28</w:t>
      </w:r>
      <w:r>
        <w:rPr>
          <w:rFonts w:ascii="Times New Roman" w:hAnsi="Times New Roman" w:cs="Times New Roman"/>
          <w:sz w:val="24"/>
          <w:lang w:val="en-GB"/>
        </w:rPr>
        <w:t>.</w:t>
      </w:r>
    </w:p>
    <w:p w:rsidR="00B748A4" w:rsidRDefault="00B748A4" w:rsidP="00B748A4">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is visible in the Figure 2</w:t>
      </w:r>
      <w:r w:rsidR="00EB6A27">
        <w:rPr>
          <w:rFonts w:ascii="Times New Roman" w:hAnsi="Times New Roman" w:cs="Times New Roman"/>
          <w:sz w:val="24"/>
          <w:lang w:val="en-GB"/>
        </w:rPr>
        <w:t xml:space="preserve"> above</w:t>
      </w:r>
      <w:r>
        <w:rPr>
          <w:rFonts w:ascii="Times New Roman" w:hAnsi="Times New Roman" w:cs="Times New Roman"/>
          <w:sz w:val="24"/>
          <w:lang w:val="en-GB"/>
        </w:rPr>
        <w:t>, the comma was the most used punctua</w:t>
      </w:r>
      <w:r w:rsidR="00A660EE">
        <w:rPr>
          <w:rFonts w:ascii="Times New Roman" w:hAnsi="Times New Roman" w:cs="Times New Roman"/>
          <w:sz w:val="24"/>
          <w:lang w:val="en-GB"/>
        </w:rPr>
        <w:t>tion mark</w:t>
      </w:r>
      <w:r>
        <w:rPr>
          <w:rFonts w:ascii="Times New Roman" w:hAnsi="Times New Roman" w:cs="Times New Roman"/>
          <w:sz w:val="24"/>
          <w:lang w:val="en-GB"/>
        </w:rPr>
        <w:t xml:space="preserve"> and there were 294 of them. The second most used was the full stop with 2</w:t>
      </w:r>
      <w:r w:rsidR="0000215F">
        <w:rPr>
          <w:rFonts w:ascii="Times New Roman" w:hAnsi="Times New Roman" w:cs="Times New Roman"/>
          <w:sz w:val="24"/>
          <w:lang w:val="en-GB"/>
        </w:rPr>
        <w:t>13</w:t>
      </w:r>
      <w:r>
        <w:rPr>
          <w:rFonts w:ascii="Times New Roman" w:hAnsi="Times New Roman" w:cs="Times New Roman"/>
          <w:sz w:val="24"/>
          <w:lang w:val="en-GB"/>
        </w:rPr>
        <w:t xml:space="preserve"> appearances in the texts. </w:t>
      </w:r>
      <w:r w:rsidR="00285B28">
        <w:rPr>
          <w:rFonts w:ascii="Times New Roman" w:hAnsi="Times New Roman" w:cs="Times New Roman"/>
          <w:sz w:val="24"/>
          <w:lang w:val="en-GB"/>
        </w:rPr>
        <w:t>The quotation marks were the third in usage with 91</w:t>
      </w:r>
      <w:r>
        <w:rPr>
          <w:rFonts w:ascii="Times New Roman" w:hAnsi="Times New Roman" w:cs="Times New Roman"/>
          <w:sz w:val="24"/>
          <w:lang w:val="en-GB"/>
        </w:rPr>
        <w:t xml:space="preserve"> appearances. There were</w:t>
      </w:r>
      <w:r w:rsidR="00285B28">
        <w:rPr>
          <w:rFonts w:ascii="Times New Roman" w:hAnsi="Times New Roman" w:cs="Times New Roman"/>
          <w:sz w:val="24"/>
          <w:lang w:val="en-GB"/>
        </w:rPr>
        <w:t xml:space="preserve"> 81 apostrophes, 6</w:t>
      </w:r>
      <w:r w:rsidR="00996AB9">
        <w:rPr>
          <w:rFonts w:ascii="Times New Roman" w:hAnsi="Times New Roman" w:cs="Times New Roman"/>
          <w:sz w:val="24"/>
          <w:lang w:val="en-GB"/>
        </w:rPr>
        <w:t>6</w:t>
      </w:r>
      <w:r w:rsidR="00285B28">
        <w:rPr>
          <w:rFonts w:ascii="Times New Roman" w:hAnsi="Times New Roman" w:cs="Times New Roman"/>
          <w:sz w:val="24"/>
          <w:lang w:val="en-GB"/>
        </w:rPr>
        <w:t xml:space="preserve"> hyphens, 17 colons, 15 dashes, 9 brackets, 6 ellipses and 1 semicolon. The exclamation and question marks, and slashes were not used in any of the formal texts. 3</w:t>
      </w:r>
      <w:r w:rsidR="00A660EE">
        <w:rPr>
          <w:rFonts w:ascii="Times New Roman" w:hAnsi="Times New Roman" w:cs="Times New Roman"/>
          <w:sz w:val="24"/>
          <w:lang w:val="en-GB"/>
        </w:rPr>
        <w:t>7% of all used punctuation mark</w:t>
      </w:r>
      <w:r w:rsidR="00285B28">
        <w:rPr>
          <w:rFonts w:ascii="Times New Roman" w:hAnsi="Times New Roman" w:cs="Times New Roman"/>
          <w:sz w:val="24"/>
          <w:lang w:val="en-GB"/>
        </w:rPr>
        <w:t xml:space="preserve">s were commas, 27% were full stops, 12% were quotation marks and 10% </w:t>
      </w:r>
      <w:r w:rsidR="00285B28">
        <w:rPr>
          <w:rFonts w:ascii="Times New Roman" w:hAnsi="Times New Roman" w:cs="Times New Roman"/>
          <w:sz w:val="24"/>
          <w:lang w:val="en-GB"/>
        </w:rPr>
        <w:lastRenderedPageBreak/>
        <w:t xml:space="preserve">were apostrophes. The remaining 14% belong to the hyphens, dashes, </w:t>
      </w:r>
      <w:r w:rsidR="00DE5043">
        <w:rPr>
          <w:rFonts w:ascii="Times New Roman" w:hAnsi="Times New Roman" w:cs="Times New Roman"/>
          <w:sz w:val="24"/>
          <w:lang w:val="en-GB"/>
        </w:rPr>
        <w:t>colons, brackets, ellipses and semicolon.</w:t>
      </w:r>
    </w:p>
    <w:p w:rsidR="00DE5043" w:rsidRDefault="00DE5043" w:rsidP="00DE5043">
      <w:pPr>
        <w:pStyle w:val="Nadpis2"/>
        <w:numPr>
          <w:ilvl w:val="1"/>
          <w:numId w:val="1"/>
        </w:numPr>
        <w:spacing w:line="360" w:lineRule="auto"/>
        <w:rPr>
          <w:rFonts w:ascii="Times New Roman" w:hAnsi="Times New Roman" w:cs="Times New Roman"/>
          <w:lang w:val="en-GB"/>
        </w:rPr>
      </w:pPr>
      <w:bookmarkStart w:id="27" w:name="_Toc511802463"/>
      <w:r>
        <w:rPr>
          <w:rFonts w:ascii="Times New Roman" w:hAnsi="Times New Roman" w:cs="Times New Roman"/>
          <w:lang w:val="en-GB"/>
        </w:rPr>
        <w:t>Comparison of the texts</w:t>
      </w:r>
      <w:bookmarkEnd w:id="27"/>
    </w:p>
    <w:tbl>
      <w:tblPr>
        <w:tblStyle w:val="Prosttabulka3"/>
        <w:tblW w:w="9062" w:type="dxa"/>
        <w:tblLook w:val="04A0" w:firstRow="1" w:lastRow="0" w:firstColumn="1" w:lastColumn="0" w:noHBand="0" w:noVBand="1"/>
      </w:tblPr>
      <w:tblGrid>
        <w:gridCol w:w="830"/>
        <w:gridCol w:w="636"/>
        <w:gridCol w:w="636"/>
        <w:gridCol w:w="629"/>
        <w:gridCol w:w="629"/>
        <w:gridCol w:w="629"/>
        <w:gridCol w:w="629"/>
        <w:gridCol w:w="636"/>
        <w:gridCol w:w="636"/>
        <w:gridCol w:w="636"/>
        <w:gridCol w:w="637"/>
        <w:gridCol w:w="632"/>
        <w:gridCol w:w="637"/>
        <w:gridCol w:w="630"/>
      </w:tblGrid>
      <w:tr w:rsidR="0028570B" w:rsidRPr="0028570B" w:rsidTr="009B6B5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830" w:type="dxa"/>
            <w:tcBorders>
              <w:top w:val="single" w:sz="4" w:space="0" w:color="auto"/>
              <w:left w:val="single" w:sz="4" w:space="0" w:color="auto"/>
              <w:bottom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Text</w:t>
            </w:r>
          </w:p>
        </w:tc>
        <w:tc>
          <w:tcPr>
            <w:tcW w:w="636" w:type="dxa"/>
            <w:tcBorders>
              <w:top w:val="single" w:sz="4" w:space="0" w:color="auto"/>
              <w:left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6"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29"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29"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29"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29"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6"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6"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6"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7"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2"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7" w:type="dxa"/>
            <w:tcBorders>
              <w:top w:val="single" w:sz="4" w:space="0" w:color="auto"/>
              <w:bottom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c>
          <w:tcPr>
            <w:tcW w:w="630" w:type="dxa"/>
            <w:tcBorders>
              <w:top w:val="single" w:sz="4" w:space="0" w:color="auto"/>
              <w:bottom w:val="single" w:sz="4" w:space="0" w:color="auto"/>
              <w:right w:val="single" w:sz="4" w:space="0" w:color="auto"/>
            </w:tcBorders>
            <w:vAlign w:val="center"/>
          </w:tcPr>
          <w:p w:rsidR="0028570B" w:rsidRPr="0028570B" w:rsidRDefault="0028570B" w:rsidP="002A772F">
            <w:pPr>
              <w:keepNext/>
              <w:keepLine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top w:val="single" w:sz="4" w:space="0" w:color="auto"/>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i1</w:t>
            </w:r>
          </w:p>
        </w:tc>
        <w:tc>
          <w:tcPr>
            <w:tcW w:w="636" w:type="dxa"/>
            <w:tcBorders>
              <w:top w:val="single" w:sz="4" w:space="0" w:color="auto"/>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42</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51</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17</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7"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w:t>
            </w:r>
          </w:p>
        </w:tc>
        <w:tc>
          <w:tcPr>
            <w:tcW w:w="637" w:type="dxa"/>
            <w:tcBorders>
              <w:top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top w:val="single" w:sz="4" w:space="0" w:color="auto"/>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i2</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21</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13</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7</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i3</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71</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69</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17</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i4</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24</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27</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8</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i5</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19</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9</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8</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i6</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32</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29</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6</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18</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bottom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i7</w:t>
            </w:r>
          </w:p>
        </w:tc>
        <w:tc>
          <w:tcPr>
            <w:tcW w:w="636" w:type="dxa"/>
            <w:tcBorders>
              <w:left w:val="single" w:sz="4" w:space="0" w:color="auto"/>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37</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61</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26</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8</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2"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w:t>
            </w:r>
          </w:p>
        </w:tc>
        <w:tc>
          <w:tcPr>
            <w:tcW w:w="637" w:type="dxa"/>
            <w:tcBorders>
              <w:bottom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bottom w:val="single" w:sz="4" w:space="0" w:color="auto"/>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top w:val="single" w:sz="4" w:space="0" w:color="auto"/>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f1</w:t>
            </w:r>
          </w:p>
        </w:tc>
        <w:tc>
          <w:tcPr>
            <w:tcW w:w="636" w:type="dxa"/>
            <w:tcBorders>
              <w:top w:val="single" w:sz="4" w:space="0" w:color="auto"/>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40</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52</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29"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20</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23</w:t>
            </w:r>
          </w:p>
        </w:tc>
        <w:tc>
          <w:tcPr>
            <w:tcW w:w="636"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33</w:t>
            </w:r>
          </w:p>
        </w:tc>
        <w:tc>
          <w:tcPr>
            <w:tcW w:w="637"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7" w:type="dxa"/>
            <w:tcBorders>
              <w:top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top w:val="single" w:sz="4" w:space="0" w:color="auto"/>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f2</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54</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93</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28</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17</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10</w:t>
            </w:r>
          </w:p>
        </w:tc>
        <w:tc>
          <w:tcPr>
            <w:tcW w:w="632"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f3</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39</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58</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7</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8</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15</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2"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f4</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22</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19</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2"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f5</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13</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11</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6"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5</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w:t>
            </w:r>
          </w:p>
        </w:tc>
        <w:tc>
          <w:tcPr>
            <w:tcW w:w="632"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7" w:type="dxa"/>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f6</w:t>
            </w:r>
          </w:p>
        </w:tc>
        <w:tc>
          <w:tcPr>
            <w:tcW w:w="636" w:type="dxa"/>
            <w:tcBorders>
              <w:lef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24</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37</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29"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9</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14</w:t>
            </w:r>
          </w:p>
        </w:tc>
        <w:tc>
          <w:tcPr>
            <w:tcW w:w="636"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4</w:t>
            </w:r>
          </w:p>
        </w:tc>
        <w:tc>
          <w:tcPr>
            <w:tcW w:w="630" w:type="dxa"/>
            <w:tcBorders>
              <w:right w:val="single" w:sz="4" w:space="0" w:color="auto"/>
            </w:tcBorders>
            <w:vAlign w:val="center"/>
          </w:tcPr>
          <w:p w:rsidR="0028570B" w:rsidRPr="0028570B" w:rsidRDefault="0028570B" w:rsidP="002A772F">
            <w:pPr>
              <w:keepNext/>
              <w:keepLine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r w:rsidR="0028570B" w:rsidRPr="0028570B" w:rsidTr="009B6B57">
        <w:trPr>
          <w:cantSplit/>
        </w:trPr>
        <w:tc>
          <w:tcPr>
            <w:cnfStyle w:val="001000000000" w:firstRow="0" w:lastRow="0" w:firstColumn="1" w:lastColumn="0" w:oddVBand="0" w:evenVBand="0" w:oddHBand="0" w:evenHBand="0" w:firstRowFirstColumn="0" w:firstRowLastColumn="0" w:lastRowFirstColumn="0" w:lastRowLastColumn="0"/>
            <w:tcW w:w="830" w:type="dxa"/>
            <w:tcBorders>
              <w:left w:val="single" w:sz="4" w:space="0" w:color="auto"/>
              <w:bottom w:val="single" w:sz="4" w:space="0" w:color="auto"/>
              <w:right w:val="single" w:sz="4" w:space="0" w:color="auto"/>
            </w:tcBorders>
            <w:vAlign w:val="center"/>
          </w:tcPr>
          <w:p w:rsidR="0028570B" w:rsidRPr="0028570B" w:rsidRDefault="0028570B" w:rsidP="002A772F">
            <w:pPr>
              <w:keepNext/>
              <w:keepLines/>
              <w:spacing w:line="360" w:lineRule="auto"/>
              <w:jc w:val="center"/>
              <w:rPr>
                <w:rFonts w:ascii="Times New Roman" w:hAnsi="Times New Roman" w:cs="Times New Roman"/>
                <w:b w:val="0"/>
                <w:sz w:val="24"/>
                <w:szCs w:val="24"/>
                <w:lang w:val="en-GB"/>
              </w:rPr>
            </w:pPr>
            <w:r w:rsidRPr="0028570B">
              <w:rPr>
                <w:rFonts w:ascii="Times New Roman" w:hAnsi="Times New Roman" w:cs="Times New Roman"/>
                <w:b w:val="0"/>
                <w:sz w:val="24"/>
                <w:szCs w:val="24"/>
                <w:lang w:val="en-GB"/>
              </w:rPr>
              <w:t>f7</w:t>
            </w:r>
          </w:p>
        </w:tc>
        <w:tc>
          <w:tcPr>
            <w:tcW w:w="636" w:type="dxa"/>
            <w:tcBorders>
              <w:left w:val="single" w:sz="4" w:space="0" w:color="auto"/>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21</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24</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29"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10</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6</w:t>
            </w:r>
          </w:p>
        </w:tc>
        <w:tc>
          <w:tcPr>
            <w:tcW w:w="636"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2"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1</w:t>
            </w:r>
          </w:p>
        </w:tc>
        <w:tc>
          <w:tcPr>
            <w:tcW w:w="637" w:type="dxa"/>
            <w:tcBorders>
              <w:bottom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c>
          <w:tcPr>
            <w:tcW w:w="630" w:type="dxa"/>
            <w:tcBorders>
              <w:bottom w:val="single" w:sz="4" w:space="0" w:color="auto"/>
              <w:right w:val="single" w:sz="4" w:space="0" w:color="auto"/>
            </w:tcBorders>
            <w:vAlign w:val="center"/>
          </w:tcPr>
          <w:p w:rsidR="0028570B" w:rsidRPr="0028570B" w:rsidRDefault="0028570B" w:rsidP="002A772F">
            <w:pPr>
              <w:keepNext/>
              <w:keepLine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8570B">
              <w:rPr>
                <w:rFonts w:ascii="Times New Roman" w:hAnsi="Times New Roman" w:cs="Times New Roman"/>
                <w:sz w:val="24"/>
                <w:szCs w:val="24"/>
                <w:lang w:val="en-GB"/>
              </w:rPr>
              <w:t>0</w:t>
            </w:r>
          </w:p>
        </w:tc>
      </w:tr>
    </w:tbl>
    <w:p w:rsidR="000532E6" w:rsidRDefault="00A6263D" w:rsidP="002A772F">
      <w:pPr>
        <w:keepNext/>
        <w:keepLines/>
        <w:spacing w:before="240" w:line="360" w:lineRule="auto"/>
        <w:jc w:val="center"/>
        <w:rPr>
          <w:rFonts w:ascii="Times New Roman" w:hAnsi="Times New Roman" w:cs="Times New Roman"/>
          <w:sz w:val="24"/>
          <w:szCs w:val="24"/>
          <w:lang w:val="en-GB"/>
        </w:rPr>
      </w:pPr>
      <w:r w:rsidRPr="007C0E54">
        <w:rPr>
          <w:rFonts w:ascii="Times New Roman" w:hAnsi="Times New Roman" w:cs="Times New Roman"/>
          <w:i/>
          <w:sz w:val="24"/>
          <w:szCs w:val="24"/>
          <w:lang w:val="en-GB"/>
        </w:rPr>
        <w:t>Table</w:t>
      </w:r>
      <w:r w:rsidR="00A5268B" w:rsidRPr="007C0E54">
        <w:rPr>
          <w:rFonts w:ascii="Times New Roman" w:hAnsi="Times New Roman" w:cs="Times New Roman"/>
          <w:i/>
          <w:sz w:val="24"/>
          <w:szCs w:val="24"/>
          <w:lang w:val="en-GB"/>
        </w:rPr>
        <w:t xml:space="preserve"> 1</w:t>
      </w:r>
      <w:r w:rsidR="007C0E54">
        <w:rPr>
          <w:rFonts w:ascii="Times New Roman" w:hAnsi="Times New Roman" w:cs="Times New Roman"/>
          <w:i/>
          <w:sz w:val="24"/>
          <w:szCs w:val="24"/>
          <w:lang w:val="en-GB"/>
        </w:rPr>
        <w:t>:</w:t>
      </w:r>
      <w:r w:rsidR="000532E6">
        <w:rPr>
          <w:rFonts w:ascii="Times New Roman" w:hAnsi="Times New Roman" w:cs="Times New Roman"/>
          <w:i/>
          <w:sz w:val="24"/>
          <w:szCs w:val="24"/>
          <w:lang w:val="en-GB"/>
        </w:rPr>
        <w:t xml:space="preserve"> Data from the analysis of the informal and formal texts</w:t>
      </w:r>
    </w:p>
    <w:p w:rsidR="00FE5A95" w:rsidRDefault="005952A6"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w:t>
      </w:r>
      <w:r w:rsidRPr="00466C87">
        <w:rPr>
          <w:rFonts w:ascii="Times New Roman" w:hAnsi="Times New Roman" w:cs="Times New Roman"/>
          <w:sz w:val="24"/>
          <w:lang w:val="en-GB"/>
        </w:rPr>
        <w:t>comma</w:t>
      </w:r>
      <w:r>
        <w:rPr>
          <w:rFonts w:ascii="Times New Roman" w:hAnsi="Times New Roman" w:cs="Times New Roman"/>
          <w:sz w:val="24"/>
          <w:lang w:val="en-GB"/>
        </w:rPr>
        <w:t xml:space="preserve"> was</w:t>
      </w:r>
      <w:r w:rsidR="00A660EE">
        <w:rPr>
          <w:rFonts w:ascii="Times New Roman" w:hAnsi="Times New Roman" w:cs="Times New Roman"/>
          <w:sz w:val="24"/>
          <w:lang w:val="en-GB"/>
        </w:rPr>
        <w:t xml:space="preserve"> the most used punctuation mark</w:t>
      </w:r>
      <w:r>
        <w:rPr>
          <w:rFonts w:ascii="Times New Roman" w:hAnsi="Times New Roman" w:cs="Times New Roman"/>
          <w:sz w:val="24"/>
          <w:lang w:val="en-GB"/>
        </w:rPr>
        <w:t xml:space="preserve"> in both informal and formal texts. The average number of commas per article was </w:t>
      </w:r>
      <w:r w:rsidR="00940451" w:rsidRPr="00540B95">
        <w:rPr>
          <w:rFonts w:ascii="Times New Roman" w:hAnsi="Times New Roman" w:cs="Times New Roman"/>
          <w:sz w:val="24"/>
          <w:lang w:val="en-GB"/>
        </w:rPr>
        <w:t>37</w:t>
      </w:r>
      <w:r w:rsidR="00940451">
        <w:rPr>
          <w:rFonts w:ascii="Times New Roman" w:hAnsi="Times New Roman" w:cs="Times New Roman"/>
          <w:sz w:val="24"/>
          <w:lang w:val="en-GB"/>
        </w:rPr>
        <w:t xml:space="preserve"> in informal and </w:t>
      </w:r>
      <w:r w:rsidR="00940451" w:rsidRPr="00466C87">
        <w:rPr>
          <w:rFonts w:ascii="Times New Roman" w:hAnsi="Times New Roman" w:cs="Times New Roman"/>
          <w:sz w:val="24"/>
          <w:lang w:val="en-GB"/>
        </w:rPr>
        <w:t>42</w:t>
      </w:r>
      <w:r w:rsidR="00940451">
        <w:rPr>
          <w:rFonts w:ascii="Times New Roman" w:hAnsi="Times New Roman" w:cs="Times New Roman"/>
          <w:sz w:val="24"/>
          <w:lang w:val="en-GB"/>
        </w:rPr>
        <w:t xml:space="preserve"> in formal texts. </w:t>
      </w:r>
      <w:r w:rsidR="00173AE7">
        <w:rPr>
          <w:rFonts w:ascii="Times New Roman" w:hAnsi="Times New Roman" w:cs="Times New Roman"/>
          <w:sz w:val="24"/>
          <w:lang w:val="en-GB"/>
        </w:rPr>
        <w:t>However, it depended on the length and complexity of the article. For</w:t>
      </w:r>
      <w:r w:rsidR="00B413F5">
        <w:rPr>
          <w:rFonts w:ascii="Times New Roman" w:hAnsi="Times New Roman" w:cs="Times New Roman"/>
          <w:sz w:val="24"/>
          <w:lang w:val="en-GB"/>
        </w:rPr>
        <w:t xml:space="preserve"> example, the informal </w:t>
      </w:r>
      <w:r w:rsidR="00DF426F">
        <w:rPr>
          <w:rFonts w:ascii="Times New Roman" w:hAnsi="Times New Roman" w:cs="Times New Roman"/>
          <w:sz w:val="24"/>
          <w:lang w:val="en-GB"/>
        </w:rPr>
        <w:t>text</w:t>
      </w:r>
      <w:r w:rsidR="00B413F5">
        <w:rPr>
          <w:rFonts w:ascii="Times New Roman" w:hAnsi="Times New Roman" w:cs="Times New Roman"/>
          <w:sz w:val="24"/>
          <w:lang w:val="en-GB"/>
        </w:rPr>
        <w:t xml:space="preserve"> I3</w:t>
      </w:r>
      <w:r w:rsidR="00173AE7">
        <w:rPr>
          <w:rFonts w:ascii="Times New Roman" w:hAnsi="Times New Roman" w:cs="Times New Roman"/>
          <w:sz w:val="24"/>
          <w:lang w:val="en-GB"/>
        </w:rPr>
        <w:t xml:space="preserve"> contained </w:t>
      </w:r>
      <w:r w:rsidR="00B413F5">
        <w:rPr>
          <w:rFonts w:ascii="Times New Roman" w:hAnsi="Times New Roman" w:cs="Times New Roman"/>
          <w:sz w:val="24"/>
          <w:lang w:val="en-GB"/>
        </w:rPr>
        <w:t xml:space="preserve">69 commas while I5 contained only 9 of them. </w:t>
      </w:r>
      <w:r w:rsidR="00A65C94">
        <w:rPr>
          <w:rFonts w:ascii="Times New Roman" w:hAnsi="Times New Roman" w:cs="Times New Roman"/>
          <w:sz w:val="24"/>
          <w:lang w:val="en-GB"/>
        </w:rPr>
        <w:t>In I3 this mea</w:t>
      </w:r>
      <w:r w:rsidR="00A660EE">
        <w:rPr>
          <w:rFonts w:ascii="Times New Roman" w:hAnsi="Times New Roman" w:cs="Times New Roman"/>
          <w:sz w:val="24"/>
          <w:lang w:val="en-GB"/>
        </w:rPr>
        <w:t>nt 41% of used punctuation mark</w:t>
      </w:r>
      <w:r w:rsidR="00A65C94">
        <w:rPr>
          <w:rFonts w:ascii="Times New Roman" w:hAnsi="Times New Roman" w:cs="Times New Roman"/>
          <w:sz w:val="24"/>
          <w:lang w:val="en-GB"/>
        </w:rPr>
        <w:t>s and in I5 it was 24%.</w:t>
      </w:r>
      <w:r w:rsidR="0051127B">
        <w:rPr>
          <w:rFonts w:ascii="Times New Roman" w:hAnsi="Times New Roman" w:cs="Times New Roman"/>
          <w:sz w:val="24"/>
          <w:lang w:val="en-GB"/>
        </w:rPr>
        <w:t xml:space="preserve"> </w:t>
      </w:r>
      <w:r w:rsidR="005426CB">
        <w:rPr>
          <w:rFonts w:ascii="Times New Roman" w:hAnsi="Times New Roman" w:cs="Times New Roman"/>
          <w:sz w:val="24"/>
          <w:lang w:val="en-GB"/>
        </w:rPr>
        <w:t>From the formal texts, it was the article F</w:t>
      </w:r>
      <w:r w:rsidR="00FE5A95">
        <w:rPr>
          <w:rFonts w:ascii="Times New Roman" w:hAnsi="Times New Roman" w:cs="Times New Roman"/>
          <w:sz w:val="24"/>
          <w:lang w:val="en-GB"/>
        </w:rPr>
        <w:t>2</w:t>
      </w:r>
      <w:r w:rsidR="005426CB">
        <w:rPr>
          <w:rFonts w:ascii="Times New Roman" w:hAnsi="Times New Roman" w:cs="Times New Roman"/>
          <w:sz w:val="24"/>
          <w:lang w:val="en-GB"/>
        </w:rPr>
        <w:t xml:space="preserve"> which contained the most commas</w:t>
      </w:r>
      <w:r w:rsidR="00FE5A95">
        <w:rPr>
          <w:rFonts w:ascii="Times New Roman" w:hAnsi="Times New Roman" w:cs="Times New Roman"/>
          <w:sz w:val="24"/>
          <w:lang w:val="en-GB"/>
        </w:rPr>
        <w:t xml:space="preserve"> (93)</w:t>
      </w:r>
      <w:r w:rsidR="005426CB">
        <w:rPr>
          <w:rFonts w:ascii="Times New Roman" w:hAnsi="Times New Roman" w:cs="Times New Roman"/>
          <w:sz w:val="24"/>
          <w:lang w:val="en-GB"/>
        </w:rPr>
        <w:t>,</w:t>
      </w:r>
      <w:r w:rsidR="00FE5A95">
        <w:rPr>
          <w:rFonts w:ascii="Times New Roman" w:hAnsi="Times New Roman" w:cs="Times New Roman"/>
          <w:sz w:val="24"/>
          <w:lang w:val="en-GB"/>
        </w:rPr>
        <w:t xml:space="preserve"> </w:t>
      </w:r>
      <w:r w:rsidR="005426CB">
        <w:rPr>
          <w:rFonts w:ascii="Times New Roman" w:hAnsi="Times New Roman" w:cs="Times New Roman"/>
          <w:sz w:val="24"/>
          <w:lang w:val="en-GB"/>
        </w:rPr>
        <w:t xml:space="preserve">and </w:t>
      </w:r>
      <w:r w:rsidR="00FE5A95">
        <w:rPr>
          <w:rFonts w:ascii="Times New Roman" w:hAnsi="Times New Roman" w:cs="Times New Roman"/>
          <w:sz w:val="24"/>
          <w:lang w:val="en-GB"/>
        </w:rPr>
        <w:t>F5 which contained the least – only 11 commas. This meant 4</w:t>
      </w:r>
      <w:r w:rsidR="00A660EE">
        <w:rPr>
          <w:rFonts w:ascii="Times New Roman" w:hAnsi="Times New Roman" w:cs="Times New Roman"/>
          <w:sz w:val="24"/>
          <w:lang w:val="en-GB"/>
        </w:rPr>
        <w:t>0% of all used punctuation mark</w:t>
      </w:r>
      <w:r w:rsidR="00FE5A95">
        <w:rPr>
          <w:rFonts w:ascii="Times New Roman" w:hAnsi="Times New Roman" w:cs="Times New Roman"/>
          <w:sz w:val="24"/>
          <w:lang w:val="en-GB"/>
        </w:rPr>
        <w:t>s in F2 and 32% in F5</w:t>
      </w:r>
      <w:r w:rsidR="004F5FD1">
        <w:rPr>
          <w:rFonts w:ascii="Times New Roman" w:hAnsi="Times New Roman" w:cs="Times New Roman"/>
          <w:sz w:val="24"/>
          <w:lang w:val="en-GB"/>
        </w:rPr>
        <w:t xml:space="preserve"> (Table 1)</w:t>
      </w:r>
      <w:r w:rsidR="00FE5A95">
        <w:rPr>
          <w:rFonts w:ascii="Times New Roman" w:hAnsi="Times New Roman" w:cs="Times New Roman"/>
          <w:sz w:val="24"/>
          <w:lang w:val="en-GB"/>
        </w:rPr>
        <w:t xml:space="preserve">. </w:t>
      </w:r>
    </w:p>
    <w:p w:rsidR="004F5FD1" w:rsidRDefault="004F5FD1" w:rsidP="005952A6">
      <w:pPr>
        <w:spacing w:line="360" w:lineRule="auto"/>
        <w:jc w:val="both"/>
        <w:rPr>
          <w:rFonts w:ascii="Times New Roman" w:hAnsi="Times New Roman" w:cs="Times New Roman"/>
          <w:sz w:val="24"/>
          <w:lang w:val="en-GB"/>
        </w:rPr>
      </w:pPr>
      <w:r w:rsidRPr="00466C87">
        <w:rPr>
          <w:rFonts w:ascii="Times New Roman" w:hAnsi="Times New Roman" w:cs="Times New Roman"/>
          <w:sz w:val="24"/>
          <w:lang w:val="en-GB"/>
        </w:rPr>
        <w:t>Full stop</w:t>
      </w:r>
      <w:r>
        <w:rPr>
          <w:rFonts w:ascii="Times New Roman" w:hAnsi="Times New Roman" w:cs="Times New Roman"/>
          <w:sz w:val="24"/>
          <w:lang w:val="en-GB"/>
        </w:rPr>
        <w:t xml:space="preserve"> was, as it was already mentioned above, the se</w:t>
      </w:r>
      <w:r w:rsidR="00A660EE">
        <w:rPr>
          <w:rFonts w:ascii="Times New Roman" w:hAnsi="Times New Roman" w:cs="Times New Roman"/>
          <w:sz w:val="24"/>
          <w:lang w:val="en-GB"/>
        </w:rPr>
        <w:t>cond most used punctuation mark</w:t>
      </w:r>
      <w:r>
        <w:rPr>
          <w:rFonts w:ascii="Times New Roman" w:hAnsi="Times New Roman" w:cs="Times New Roman"/>
          <w:sz w:val="24"/>
          <w:lang w:val="en-GB"/>
        </w:rPr>
        <w:t xml:space="preserve"> in both informal and formal texts. The average w</w:t>
      </w:r>
      <w:r w:rsidR="00FA2580">
        <w:rPr>
          <w:rFonts w:ascii="Times New Roman" w:hAnsi="Times New Roman" w:cs="Times New Roman"/>
          <w:sz w:val="24"/>
          <w:lang w:val="en-GB"/>
        </w:rPr>
        <w:t xml:space="preserve">as </w:t>
      </w:r>
      <w:r w:rsidR="00FA2580" w:rsidRPr="00540B95">
        <w:rPr>
          <w:rFonts w:ascii="Times New Roman" w:hAnsi="Times New Roman" w:cs="Times New Roman"/>
          <w:sz w:val="24"/>
          <w:lang w:val="en-GB"/>
        </w:rPr>
        <w:t>3</w:t>
      </w:r>
      <w:r w:rsidR="00B6173D" w:rsidRPr="00540B95">
        <w:rPr>
          <w:rFonts w:ascii="Times New Roman" w:hAnsi="Times New Roman" w:cs="Times New Roman"/>
          <w:sz w:val="24"/>
          <w:lang w:val="en-GB"/>
        </w:rPr>
        <w:t>5,14</w:t>
      </w:r>
      <w:r w:rsidR="001A12D7">
        <w:rPr>
          <w:rFonts w:ascii="Times New Roman" w:hAnsi="Times New Roman" w:cs="Times New Roman"/>
          <w:sz w:val="24"/>
          <w:lang w:val="en-GB"/>
        </w:rPr>
        <w:t xml:space="preserve"> in informal and </w:t>
      </w:r>
      <w:r w:rsidR="001A12D7" w:rsidRPr="00466C87">
        <w:rPr>
          <w:rFonts w:ascii="Times New Roman" w:hAnsi="Times New Roman" w:cs="Times New Roman"/>
          <w:sz w:val="24"/>
          <w:lang w:val="en-GB"/>
        </w:rPr>
        <w:t>30,43</w:t>
      </w:r>
      <w:r>
        <w:rPr>
          <w:rFonts w:ascii="Times New Roman" w:hAnsi="Times New Roman" w:cs="Times New Roman"/>
          <w:sz w:val="24"/>
          <w:lang w:val="en-GB"/>
        </w:rPr>
        <w:t xml:space="preserve"> in formal texts per article.</w:t>
      </w:r>
      <w:r w:rsidR="000268AB">
        <w:rPr>
          <w:rFonts w:ascii="Times New Roman" w:hAnsi="Times New Roman" w:cs="Times New Roman"/>
          <w:sz w:val="24"/>
          <w:lang w:val="en-GB"/>
        </w:rPr>
        <w:t xml:space="preserve"> Out of the seven informal </w:t>
      </w:r>
      <w:r w:rsidR="001A12D7">
        <w:rPr>
          <w:rFonts w:ascii="Times New Roman" w:hAnsi="Times New Roman" w:cs="Times New Roman"/>
          <w:sz w:val="24"/>
          <w:lang w:val="en-GB"/>
        </w:rPr>
        <w:t>texts</w:t>
      </w:r>
      <w:r w:rsidR="000268AB">
        <w:rPr>
          <w:rFonts w:ascii="Times New Roman" w:hAnsi="Times New Roman" w:cs="Times New Roman"/>
          <w:sz w:val="24"/>
          <w:lang w:val="en-GB"/>
        </w:rPr>
        <w:t xml:space="preserve">, in only three of them there were more full stops that the average. </w:t>
      </w:r>
      <w:r w:rsidR="000D401F">
        <w:rPr>
          <w:rFonts w:ascii="Times New Roman" w:hAnsi="Times New Roman" w:cs="Times New Roman"/>
          <w:sz w:val="24"/>
          <w:lang w:val="en-GB"/>
        </w:rPr>
        <w:t>The same can be seen in</w:t>
      </w:r>
      <w:r w:rsidR="00D04FDF">
        <w:rPr>
          <w:rFonts w:ascii="Times New Roman" w:hAnsi="Times New Roman" w:cs="Times New Roman"/>
          <w:sz w:val="24"/>
          <w:lang w:val="en-GB"/>
        </w:rPr>
        <w:t xml:space="preserve"> the</w:t>
      </w:r>
      <w:r w:rsidR="000D401F">
        <w:rPr>
          <w:rFonts w:ascii="Times New Roman" w:hAnsi="Times New Roman" w:cs="Times New Roman"/>
          <w:sz w:val="24"/>
          <w:lang w:val="en-GB"/>
        </w:rPr>
        <w:t xml:space="preserve"> formal articles (Table 1).</w:t>
      </w:r>
    </w:p>
    <w:p w:rsidR="000D401F" w:rsidRDefault="00D04FDF"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As the thi</w:t>
      </w:r>
      <w:r w:rsidR="00A660EE">
        <w:rPr>
          <w:rFonts w:ascii="Times New Roman" w:hAnsi="Times New Roman" w:cs="Times New Roman"/>
          <w:sz w:val="24"/>
          <w:lang w:val="en-GB"/>
        </w:rPr>
        <w:t>rd’s most used punctuation mark</w:t>
      </w:r>
      <w:r>
        <w:rPr>
          <w:rFonts w:ascii="Times New Roman" w:hAnsi="Times New Roman" w:cs="Times New Roman"/>
          <w:sz w:val="24"/>
          <w:lang w:val="en-GB"/>
        </w:rPr>
        <w:t xml:space="preserve"> in informal texts, the </w:t>
      </w:r>
      <w:r w:rsidRPr="00466C87">
        <w:rPr>
          <w:rFonts w:ascii="Times New Roman" w:hAnsi="Times New Roman" w:cs="Times New Roman"/>
          <w:sz w:val="24"/>
          <w:lang w:val="en-GB"/>
        </w:rPr>
        <w:t>apostroph</w:t>
      </w:r>
      <w:r>
        <w:rPr>
          <w:rFonts w:ascii="Times New Roman" w:hAnsi="Times New Roman" w:cs="Times New Roman"/>
          <w:sz w:val="24"/>
          <w:lang w:val="en-GB"/>
        </w:rPr>
        <w:t>e’s average appearance</w:t>
      </w:r>
      <w:r w:rsidR="006F1EA7">
        <w:rPr>
          <w:rFonts w:ascii="Times New Roman" w:hAnsi="Times New Roman" w:cs="Times New Roman"/>
          <w:sz w:val="24"/>
          <w:lang w:val="en-GB"/>
        </w:rPr>
        <w:t xml:space="preserve"> was </w:t>
      </w:r>
      <w:r w:rsidR="006F1EA7" w:rsidRPr="00540B95">
        <w:rPr>
          <w:rFonts w:ascii="Times New Roman" w:hAnsi="Times New Roman" w:cs="Times New Roman"/>
          <w:sz w:val="24"/>
          <w:lang w:val="en-GB"/>
        </w:rPr>
        <w:t>13,85</w:t>
      </w:r>
      <w:r w:rsidR="006F1EA7">
        <w:rPr>
          <w:rFonts w:ascii="Times New Roman" w:hAnsi="Times New Roman" w:cs="Times New Roman"/>
          <w:sz w:val="24"/>
          <w:lang w:val="en-GB"/>
        </w:rPr>
        <w:t xml:space="preserve"> per text</w:t>
      </w:r>
      <w:r w:rsidR="001A12D7">
        <w:rPr>
          <w:rFonts w:ascii="Times New Roman" w:hAnsi="Times New Roman" w:cs="Times New Roman"/>
          <w:sz w:val="24"/>
          <w:lang w:val="en-GB"/>
        </w:rPr>
        <w:t>. However, the text</w:t>
      </w:r>
      <w:r w:rsidR="00B93074">
        <w:rPr>
          <w:rFonts w:ascii="Times New Roman" w:hAnsi="Times New Roman" w:cs="Times New Roman"/>
          <w:sz w:val="24"/>
          <w:lang w:val="en-GB"/>
        </w:rPr>
        <w:t xml:space="preserve"> I2 contained only one apostrophe and I7 contained 26 of them. In I2 this meant </w:t>
      </w:r>
      <w:r w:rsidR="00A660EE">
        <w:rPr>
          <w:rFonts w:ascii="Times New Roman" w:hAnsi="Times New Roman" w:cs="Times New Roman"/>
          <w:sz w:val="24"/>
          <w:lang w:val="en-GB"/>
        </w:rPr>
        <w:t>2% of all used punctuation mark</w:t>
      </w:r>
      <w:r w:rsidR="00B93074">
        <w:rPr>
          <w:rFonts w:ascii="Times New Roman" w:hAnsi="Times New Roman" w:cs="Times New Roman"/>
          <w:sz w:val="24"/>
          <w:lang w:val="en-GB"/>
        </w:rPr>
        <w:t>s and in I7 it meant 18%. Among the formal articles, the apostrophe was the fo</w:t>
      </w:r>
      <w:r w:rsidR="00A660EE">
        <w:rPr>
          <w:rFonts w:ascii="Times New Roman" w:hAnsi="Times New Roman" w:cs="Times New Roman"/>
          <w:sz w:val="24"/>
          <w:lang w:val="en-GB"/>
        </w:rPr>
        <w:t>urth most used punctuation mark</w:t>
      </w:r>
      <w:r w:rsidR="00B93074">
        <w:rPr>
          <w:rFonts w:ascii="Times New Roman" w:hAnsi="Times New Roman" w:cs="Times New Roman"/>
          <w:sz w:val="24"/>
          <w:lang w:val="en-GB"/>
        </w:rPr>
        <w:t xml:space="preserve"> with the </w:t>
      </w:r>
      <w:r w:rsidR="001A12D7">
        <w:rPr>
          <w:rFonts w:ascii="Times New Roman" w:hAnsi="Times New Roman" w:cs="Times New Roman"/>
          <w:sz w:val="24"/>
          <w:lang w:val="en-GB"/>
        </w:rPr>
        <w:t xml:space="preserve">average </w:t>
      </w:r>
      <w:r w:rsidR="001A12D7" w:rsidRPr="00466C87">
        <w:rPr>
          <w:rFonts w:ascii="Times New Roman" w:hAnsi="Times New Roman" w:cs="Times New Roman"/>
          <w:sz w:val="24"/>
          <w:lang w:val="en-GB"/>
        </w:rPr>
        <w:t>11,57</w:t>
      </w:r>
      <w:r w:rsidR="007F79D7">
        <w:rPr>
          <w:rFonts w:ascii="Times New Roman" w:hAnsi="Times New Roman" w:cs="Times New Roman"/>
          <w:sz w:val="24"/>
          <w:lang w:val="en-GB"/>
        </w:rPr>
        <w:t xml:space="preserve"> per article. In the articles F4 and F5 there were only two (4% and 6%), however, F2 contained 30 (13%) apostrophes</w:t>
      </w:r>
      <w:r w:rsidR="00B93DF5">
        <w:rPr>
          <w:rFonts w:ascii="Times New Roman" w:hAnsi="Times New Roman" w:cs="Times New Roman"/>
          <w:sz w:val="24"/>
          <w:lang w:val="en-GB"/>
        </w:rPr>
        <w:t xml:space="preserve"> (Table 1)</w:t>
      </w:r>
      <w:r w:rsidR="007F79D7">
        <w:rPr>
          <w:rFonts w:ascii="Times New Roman" w:hAnsi="Times New Roman" w:cs="Times New Roman"/>
          <w:sz w:val="24"/>
          <w:lang w:val="en-GB"/>
        </w:rPr>
        <w:t xml:space="preserve">. </w:t>
      </w:r>
    </w:p>
    <w:p w:rsidR="007F79D7" w:rsidRDefault="007F79D7"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w:t>
      </w:r>
      <w:r w:rsidRPr="00466C87">
        <w:rPr>
          <w:rFonts w:ascii="Times New Roman" w:hAnsi="Times New Roman" w:cs="Times New Roman"/>
          <w:sz w:val="24"/>
          <w:lang w:val="en-GB"/>
        </w:rPr>
        <w:t>quotation marks</w:t>
      </w:r>
      <w:r>
        <w:rPr>
          <w:rFonts w:ascii="Times New Roman" w:hAnsi="Times New Roman" w:cs="Times New Roman"/>
          <w:sz w:val="24"/>
          <w:lang w:val="en-GB"/>
        </w:rPr>
        <w:t xml:space="preserve"> were the third</w:t>
      </w:r>
      <w:r w:rsidR="00B93DF5">
        <w:rPr>
          <w:rFonts w:ascii="Times New Roman" w:hAnsi="Times New Roman" w:cs="Times New Roman"/>
          <w:sz w:val="24"/>
          <w:lang w:val="en-GB"/>
        </w:rPr>
        <w:t xml:space="preserve"> in usage in the formal texts, fifth or sixth in the informal ones. The average in formal ones was </w:t>
      </w:r>
      <w:r w:rsidR="00B93DF5" w:rsidRPr="00466C87">
        <w:rPr>
          <w:rFonts w:ascii="Times New Roman" w:hAnsi="Times New Roman" w:cs="Times New Roman"/>
          <w:sz w:val="24"/>
          <w:lang w:val="en-GB"/>
        </w:rPr>
        <w:t>13</w:t>
      </w:r>
      <w:r w:rsidR="00B93DF5">
        <w:rPr>
          <w:rFonts w:ascii="Times New Roman" w:hAnsi="Times New Roman" w:cs="Times New Roman"/>
          <w:sz w:val="24"/>
          <w:lang w:val="en-GB"/>
        </w:rPr>
        <w:t xml:space="preserve"> </w:t>
      </w:r>
      <w:r w:rsidR="00A660EE">
        <w:rPr>
          <w:rFonts w:ascii="Times New Roman" w:hAnsi="Times New Roman" w:cs="Times New Roman"/>
          <w:sz w:val="24"/>
          <w:lang w:val="en-GB"/>
        </w:rPr>
        <w:t>per article and in informal text</w:t>
      </w:r>
      <w:r w:rsidR="00585281">
        <w:rPr>
          <w:rFonts w:ascii="Times New Roman" w:hAnsi="Times New Roman" w:cs="Times New Roman"/>
          <w:sz w:val="24"/>
          <w:lang w:val="en-GB"/>
        </w:rPr>
        <w:t xml:space="preserve">s it was only </w:t>
      </w:r>
      <w:r w:rsidR="00585281" w:rsidRPr="00540B95">
        <w:rPr>
          <w:rFonts w:ascii="Times New Roman" w:hAnsi="Times New Roman" w:cs="Times New Roman"/>
          <w:sz w:val="24"/>
          <w:lang w:val="en-GB"/>
        </w:rPr>
        <w:t>2</w:t>
      </w:r>
      <w:r w:rsidR="00585281">
        <w:rPr>
          <w:rFonts w:ascii="Times New Roman" w:hAnsi="Times New Roman" w:cs="Times New Roman"/>
          <w:sz w:val="24"/>
          <w:lang w:val="en-GB"/>
        </w:rPr>
        <w:t xml:space="preserve"> per text</w:t>
      </w:r>
      <w:r w:rsidR="00B93DF5">
        <w:rPr>
          <w:rFonts w:ascii="Times New Roman" w:hAnsi="Times New Roman" w:cs="Times New Roman"/>
          <w:sz w:val="24"/>
          <w:lang w:val="en-GB"/>
        </w:rPr>
        <w:t xml:space="preserve">. The highest appearance among formal texts was in F2, the lowest in F5. In F2 this meant 12%, in F5 only 3%. What is interesting, is that only two informal </w:t>
      </w:r>
      <w:r w:rsidR="001A12D7">
        <w:rPr>
          <w:rFonts w:ascii="Times New Roman" w:hAnsi="Times New Roman" w:cs="Times New Roman"/>
          <w:sz w:val="24"/>
          <w:lang w:val="en-GB"/>
        </w:rPr>
        <w:t>texts</w:t>
      </w:r>
      <w:r w:rsidR="00B93DF5">
        <w:rPr>
          <w:rFonts w:ascii="Times New Roman" w:hAnsi="Times New Roman" w:cs="Times New Roman"/>
          <w:sz w:val="24"/>
          <w:lang w:val="en-GB"/>
        </w:rPr>
        <w:t xml:space="preserve"> contained more quotation marks than the average (I6 and I7). In I6 4 quotation marks meant 4%, in I7 </w:t>
      </w:r>
      <w:r w:rsidR="00AA4897">
        <w:rPr>
          <w:rFonts w:ascii="Times New Roman" w:hAnsi="Times New Roman" w:cs="Times New Roman"/>
          <w:sz w:val="24"/>
          <w:lang w:val="en-GB"/>
        </w:rPr>
        <w:t>8 quotation marks meant 6%</w:t>
      </w:r>
      <w:r w:rsidR="00AA4897" w:rsidRPr="00AA4897">
        <w:rPr>
          <w:rFonts w:ascii="Times New Roman" w:hAnsi="Times New Roman" w:cs="Times New Roman"/>
          <w:sz w:val="24"/>
          <w:lang w:val="en-GB"/>
        </w:rPr>
        <w:t xml:space="preserve"> </w:t>
      </w:r>
      <w:r w:rsidR="00A660EE">
        <w:rPr>
          <w:rFonts w:ascii="Times New Roman" w:hAnsi="Times New Roman" w:cs="Times New Roman"/>
          <w:sz w:val="24"/>
          <w:lang w:val="en-GB"/>
        </w:rPr>
        <w:t>of all used punctuation mark</w:t>
      </w:r>
      <w:r w:rsidR="00AA4897">
        <w:rPr>
          <w:rFonts w:ascii="Times New Roman" w:hAnsi="Times New Roman" w:cs="Times New Roman"/>
          <w:sz w:val="24"/>
          <w:lang w:val="en-GB"/>
        </w:rPr>
        <w:t xml:space="preserve">s. </w:t>
      </w:r>
      <w:r w:rsidR="001A12D7">
        <w:rPr>
          <w:rFonts w:ascii="Times New Roman" w:hAnsi="Times New Roman" w:cs="Times New Roman"/>
          <w:sz w:val="24"/>
          <w:lang w:val="en-GB"/>
        </w:rPr>
        <w:t>Texts</w:t>
      </w:r>
      <w:r w:rsidR="00AA4897">
        <w:rPr>
          <w:rFonts w:ascii="Times New Roman" w:hAnsi="Times New Roman" w:cs="Times New Roman"/>
          <w:sz w:val="24"/>
          <w:lang w:val="en-GB"/>
        </w:rPr>
        <w:t xml:space="preserve"> I2, I3, I4 and I5 did not contain any quotation marks (Table 1). </w:t>
      </w:r>
    </w:p>
    <w:p w:rsidR="00AA4897" w:rsidRDefault="00AA4897"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the Table 1 shows, </w:t>
      </w:r>
      <w:r w:rsidRPr="00466C87">
        <w:rPr>
          <w:rFonts w:ascii="Times New Roman" w:hAnsi="Times New Roman" w:cs="Times New Roman"/>
          <w:sz w:val="24"/>
          <w:lang w:val="en-GB"/>
        </w:rPr>
        <w:t>hyphen</w:t>
      </w:r>
      <w:r>
        <w:rPr>
          <w:rFonts w:ascii="Times New Roman" w:hAnsi="Times New Roman" w:cs="Times New Roman"/>
          <w:sz w:val="24"/>
          <w:lang w:val="en-GB"/>
        </w:rPr>
        <w:t xml:space="preserve"> was the fo</w:t>
      </w:r>
      <w:r w:rsidR="00A660EE">
        <w:rPr>
          <w:rFonts w:ascii="Times New Roman" w:hAnsi="Times New Roman" w:cs="Times New Roman"/>
          <w:sz w:val="24"/>
          <w:lang w:val="en-GB"/>
        </w:rPr>
        <w:t>urth most used punctuation mark</w:t>
      </w:r>
      <w:r>
        <w:rPr>
          <w:rFonts w:ascii="Times New Roman" w:hAnsi="Times New Roman" w:cs="Times New Roman"/>
          <w:sz w:val="24"/>
          <w:lang w:val="en-GB"/>
        </w:rPr>
        <w:t xml:space="preserve"> among the informal texts and fifth among the </w:t>
      </w:r>
      <w:r w:rsidR="001A12D7">
        <w:rPr>
          <w:rFonts w:ascii="Times New Roman" w:hAnsi="Times New Roman" w:cs="Times New Roman"/>
          <w:sz w:val="24"/>
          <w:lang w:val="en-GB"/>
        </w:rPr>
        <w:t xml:space="preserve">formal. The average was </w:t>
      </w:r>
      <w:r w:rsidR="001A12D7" w:rsidRPr="00540B95">
        <w:rPr>
          <w:rFonts w:ascii="Times New Roman" w:hAnsi="Times New Roman" w:cs="Times New Roman"/>
          <w:sz w:val="24"/>
          <w:lang w:val="en-GB"/>
        </w:rPr>
        <w:t>3,71</w:t>
      </w:r>
      <w:r w:rsidR="00A660EE">
        <w:rPr>
          <w:rFonts w:ascii="Times New Roman" w:hAnsi="Times New Roman" w:cs="Times New Roman"/>
          <w:sz w:val="24"/>
          <w:lang w:val="en-GB"/>
        </w:rPr>
        <w:t xml:space="preserve"> per informal text</w:t>
      </w:r>
      <w:r>
        <w:rPr>
          <w:rFonts w:ascii="Times New Roman" w:hAnsi="Times New Roman" w:cs="Times New Roman"/>
          <w:sz w:val="24"/>
          <w:lang w:val="en-GB"/>
        </w:rPr>
        <w:t xml:space="preserve"> a</w:t>
      </w:r>
      <w:r w:rsidR="002D46E1">
        <w:rPr>
          <w:rFonts w:ascii="Times New Roman" w:hAnsi="Times New Roman" w:cs="Times New Roman"/>
          <w:sz w:val="24"/>
          <w:lang w:val="en-GB"/>
        </w:rPr>
        <w:t xml:space="preserve">nd </w:t>
      </w:r>
      <w:r w:rsidR="002D46E1" w:rsidRPr="00466C87">
        <w:rPr>
          <w:rFonts w:ascii="Times New Roman" w:hAnsi="Times New Roman" w:cs="Times New Roman"/>
          <w:sz w:val="24"/>
          <w:lang w:val="en-GB"/>
        </w:rPr>
        <w:t>9,</w:t>
      </w:r>
      <w:r w:rsidR="001A12D7" w:rsidRPr="00466C87">
        <w:rPr>
          <w:rFonts w:ascii="Times New Roman" w:hAnsi="Times New Roman" w:cs="Times New Roman"/>
          <w:sz w:val="24"/>
          <w:lang w:val="en-GB"/>
        </w:rPr>
        <w:t>43</w:t>
      </w:r>
      <w:r w:rsidR="002D46E1">
        <w:rPr>
          <w:rFonts w:ascii="Times New Roman" w:hAnsi="Times New Roman" w:cs="Times New Roman"/>
          <w:sz w:val="24"/>
          <w:lang w:val="en-GB"/>
        </w:rPr>
        <w:t xml:space="preserve"> per formal article. From informal </w:t>
      </w:r>
      <w:r w:rsidR="001A12D7">
        <w:rPr>
          <w:rFonts w:ascii="Times New Roman" w:hAnsi="Times New Roman" w:cs="Times New Roman"/>
          <w:sz w:val="24"/>
          <w:lang w:val="en-GB"/>
        </w:rPr>
        <w:t>texts</w:t>
      </w:r>
      <w:r w:rsidR="002D46E1">
        <w:rPr>
          <w:rFonts w:ascii="Times New Roman" w:hAnsi="Times New Roman" w:cs="Times New Roman"/>
          <w:sz w:val="24"/>
          <w:lang w:val="en-GB"/>
        </w:rPr>
        <w:t>, I4 contained 8 hyphens while I5 did not contain any of them. The 8 hyphens in I4 meant 11% of the used punctu</w:t>
      </w:r>
      <w:r w:rsidR="00A660EE">
        <w:rPr>
          <w:rFonts w:ascii="Times New Roman" w:hAnsi="Times New Roman" w:cs="Times New Roman"/>
          <w:sz w:val="24"/>
          <w:lang w:val="en-GB"/>
        </w:rPr>
        <w:t>ation mark</w:t>
      </w:r>
      <w:r w:rsidR="002D46E1">
        <w:rPr>
          <w:rFonts w:ascii="Times New Roman" w:hAnsi="Times New Roman" w:cs="Times New Roman"/>
          <w:sz w:val="24"/>
          <w:lang w:val="en-GB"/>
        </w:rPr>
        <w:t>s.</w:t>
      </w:r>
      <w:r w:rsidR="00A56F85">
        <w:rPr>
          <w:rFonts w:ascii="Times New Roman" w:hAnsi="Times New Roman" w:cs="Times New Roman"/>
          <w:sz w:val="24"/>
          <w:lang w:val="en-GB"/>
        </w:rPr>
        <w:t xml:space="preserve"> </w:t>
      </w:r>
      <w:r w:rsidR="000F5D24">
        <w:rPr>
          <w:rFonts w:ascii="Times New Roman" w:hAnsi="Times New Roman" w:cs="Times New Roman"/>
          <w:sz w:val="24"/>
          <w:lang w:val="en-GB"/>
        </w:rPr>
        <w:t>From formal articles, only two of them (F1 and</w:t>
      </w:r>
      <w:r w:rsidR="0056458A">
        <w:rPr>
          <w:rFonts w:ascii="Times New Roman" w:hAnsi="Times New Roman" w:cs="Times New Roman"/>
          <w:sz w:val="24"/>
          <w:lang w:val="en-GB"/>
        </w:rPr>
        <w:t xml:space="preserve"> F2) contained more hyphens than</w:t>
      </w:r>
      <w:r w:rsidR="000F5D24">
        <w:rPr>
          <w:rFonts w:ascii="Times New Roman" w:hAnsi="Times New Roman" w:cs="Times New Roman"/>
          <w:sz w:val="24"/>
          <w:lang w:val="en-GB"/>
        </w:rPr>
        <w:t xml:space="preserve"> the average.</w:t>
      </w:r>
      <w:r w:rsidR="002D46E1">
        <w:rPr>
          <w:rFonts w:ascii="Times New Roman" w:hAnsi="Times New Roman" w:cs="Times New Roman"/>
          <w:sz w:val="24"/>
          <w:lang w:val="en-GB"/>
        </w:rPr>
        <w:t xml:space="preserve"> </w:t>
      </w:r>
      <w:r w:rsidR="00172C78">
        <w:rPr>
          <w:rFonts w:ascii="Times New Roman" w:hAnsi="Times New Roman" w:cs="Times New Roman"/>
          <w:sz w:val="24"/>
          <w:lang w:val="en-GB"/>
        </w:rPr>
        <w:t>F1 contained 33</w:t>
      </w:r>
      <w:r w:rsidR="000F5D24">
        <w:rPr>
          <w:rFonts w:ascii="Times New Roman" w:hAnsi="Times New Roman" w:cs="Times New Roman"/>
          <w:sz w:val="24"/>
          <w:lang w:val="en-GB"/>
        </w:rPr>
        <w:t xml:space="preserve"> of them, F7 on the other hand contained only 1. In F1 in mea</w:t>
      </w:r>
      <w:r w:rsidR="00A660EE">
        <w:rPr>
          <w:rFonts w:ascii="Times New Roman" w:hAnsi="Times New Roman" w:cs="Times New Roman"/>
          <w:sz w:val="24"/>
          <w:lang w:val="en-GB"/>
        </w:rPr>
        <w:t>nt 19% of used punctuation mark</w:t>
      </w:r>
      <w:r w:rsidR="000F5D24">
        <w:rPr>
          <w:rFonts w:ascii="Times New Roman" w:hAnsi="Times New Roman" w:cs="Times New Roman"/>
          <w:sz w:val="24"/>
          <w:lang w:val="en-GB"/>
        </w:rPr>
        <w:t xml:space="preserve">s while in F7 it meant only 2%. </w:t>
      </w:r>
    </w:p>
    <w:p w:rsidR="000F5D24" w:rsidRDefault="009D68BF" w:rsidP="005952A6">
      <w:pPr>
        <w:spacing w:line="360" w:lineRule="auto"/>
        <w:jc w:val="both"/>
        <w:rPr>
          <w:rFonts w:ascii="Times New Roman" w:hAnsi="Times New Roman" w:cs="Times New Roman"/>
          <w:sz w:val="24"/>
          <w:lang w:val="en-GB"/>
        </w:rPr>
      </w:pPr>
      <w:r w:rsidRPr="00540B95">
        <w:rPr>
          <w:rFonts w:ascii="Times New Roman" w:hAnsi="Times New Roman" w:cs="Times New Roman"/>
          <w:sz w:val="24"/>
          <w:lang w:val="en-GB"/>
        </w:rPr>
        <w:t>Colon’</w:t>
      </w:r>
      <w:r>
        <w:rPr>
          <w:rFonts w:ascii="Times New Roman" w:hAnsi="Times New Roman" w:cs="Times New Roman"/>
          <w:sz w:val="24"/>
          <w:lang w:val="en-GB"/>
        </w:rPr>
        <w:t>s average in informal t</w:t>
      </w:r>
      <w:r w:rsidR="005C19D5">
        <w:rPr>
          <w:rFonts w:ascii="Times New Roman" w:hAnsi="Times New Roman" w:cs="Times New Roman"/>
          <w:sz w:val="24"/>
          <w:lang w:val="en-GB"/>
        </w:rPr>
        <w:t xml:space="preserve">exts was less than </w:t>
      </w:r>
      <w:r w:rsidR="005C19D5" w:rsidRPr="00540B95">
        <w:rPr>
          <w:rFonts w:ascii="Times New Roman" w:hAnsi="Times New Roman" w:cs="Times New Roman"/>
          <w:sz w:val="24"/>
          <w:lang w:val="en-GB"/>
        </w:rPr>
        <w:t>1</w:t>
      </w:r>
      <w:r w:rsidR="005C19D5">
        <w:rPr>
          <w:rFonts w:ascii="Times New Roman" w:hAnsi="Times New Roman" w:cs="Times New Roman"/>
          <w:sz w:val="24"/>
          <w:lang w:val="en-GB"/>
        </w:rPr>
        <w:t xml:space="preserve"> per text</w:t>
      </w:r>
      <w:r>
        <w:rPr>
          <w:rFonts w:ascii="Times New Roman" w:hAnsi="Times New Roman" w:cs="Times New Roman"/>
          <w:sz w:val="24"/>
          <w:lang w:val="en-GB"/>
        </w:rPr>
        <w:t xml:space="preserve">. Semicolon’s average was 1, </w:t>
      </w:r>
      <w:proofErr w:type="gramStart"/>
      <w:r>
        <w:rPr>
          <w:rFonts w:ascii="Times New Roman" w:hAnsi="Times New Roman" w:cs="Times New Roman"/>
          <w:sz w:val="24"/>
          <w:lang w:val="en-GB"/>
        </w:rPr>
        <w:t>brackets’</w:t>
      </w:r>
      <w:proofErr w:type="gramEnd"/>
      <w:r>
        <w:rPr>
          <w:rFonts w:ascii="Times New Roman" w:hAnsi="Times New Roman" w:cs="Times New Roman"/>
          <w:sz w:val="24"/>
          <w:lang w:val="en-GB"/>
        </w:rPr>
        <w:t xml:space="preserve"> was 2 per article, questi</w:t>
      </w:r>
      <w:r w:rsidR="001B28E9">
        <w:rPr>
          <w:rFonts w:ascii="Times New Roman" w:hAnsi="Times New Roman" w:cs="Times New Roman"/>
          <w:sz w:val="24"/>
          <w:lang w:val="en-GB"/>
        </w:rPr>
        <w:t>on mark’s average was circa 1,14. A</w:t>
      </w:r>
      <w:r>
        <w:rPr>
          <w:rFonts w:ascii="Times New Roman" w:hAnsi="Times New Roman" w:cs="Times New Roman"/>
          <w:sz w:val="24"/>
          <w:lang w:val="en-GB"/>
        </w:rPr>
        <w:t xml:space="preserve">nd </w:t>
      </w:r>
      <w:r w:rsidR="001B28E9">
        <w:rPr>
          <w:rFonts w:ascii="Times New Roman" w:hAnsi="Times New Roman" w:cs="Times New Roman"/>
          <w:sz w:val="24"/>
          <w:lang w:val="en-GB"/>
        </w:rPr>
        <w:t xml:space="preserve">the average appearances per </w:t>
      </w:r>
      <w:r w:rsidR="001A12D7">
        <w:rPr>
          <w:rFonts w:ascii="Times New Roman" w:hAnsi="Times New Roman" w:cs="Times New Roman"/>
          <w:sz w:val="24"/>
          <w:lang w:val="en-GB"/>
        </w:rPr>
        <w:t>text</w:t>
      </w:r>
      <w:r w:rsidR="001B28E9">
        <w:rPr>
          <w:rFonts w:ascii="Times New Roman" w:hAnsi="Times New Roman" w:cs="Times New Roman"/>
          <w:sz w:val="24"/>
          <w:lang w:val="en-GB"/>
        </w:rPr>
        <w:t xml:space="preserve"> of exclamation mark, dash, ellipsis and slash in informal texts were less than a half (Table 1). </w:t>
      </w:r>
    </w:p>
    <w:p w:rsidR="001B28E9" w:rsidRDefault="001B28E9"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Colon’s average in the formal texts was circa 2 and a half per article, dash’s average was circa 2, and brackets had the average around 1 appearance per article. Ellipsis’s average was </w:t>
      </w:r>
      <w:r w:rsidR="00A0163E">
        <w:rPr>
          <w:rFonts w:ascii="Times New Roman" w:hAnsi="Times New Roman" w:cs="Times New Roman"/>
          <w:sz w:val="24"/>
          <w:lang w:val="en-GB"/>
        </w:rPr>
        <w:t xml:space="preserve">less than 1 and </w:t>
      </w:r>
      <w:proofErr w:type="gramStart"/>
      <w:r w:rsidR="00A0163E">
        <w:rPr>
          <w:rFonts w:ascii="Times New Roman" w:hAnsi="Times New Roman" w:cs="Times New Roman"/>
          <w:sz w:val="24"/>
          <w:lang w:val="en-GB"/>
        </w:rPr>
        <w:t>semicolon’s</w:t>
      </w:r>
      <w:proofErr w:type="gramEnd"/>
      <w:r w:rsidR="00A0163E">
        <w:rPr>
          <w:rFonts w:ascii="Times New Roman" w:hAnsi="Times New Roman" w:cs="Times New Roman"/>
          <w:sz w:val="24"/>
          <w:lang w:val="en-GB"/>
        </w:rPr>
        <w:t xml:space="preserve"> was less than a half per article. Question and exclamation marks, and slash did not appear in any of the formal articles (Table 1). </w:t>
      </w:r>
    </w:p>
    <w:p w:rsidR="00585281" w:rsidRDefault="00585281"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T</w:t>
      </w:r>
      <w:r w:rsidR="00540B95">
        <w:rPr>
          <w:rFonts w:ascii="Times New Roman" w:hAnsi="Times New Roman" w:cs="Times New Roman"/>
          <w:sz w:val="24"/>
          <w:lang w:val="en-GB"/>
        </w:rPr>
        <w:t>o conclude the statistics of this chapter, t</w:t>
      </w:r>
      <w:r>
        <w:rPr>
          <w:rFonts w:ascii="Times New Roman" w:hAnsi="Times New Roman" w:cs="Times New Roman"/>
          <w:sz w:val="24"/>
          <w:lang w:val="en-GB"/>
        </w:rPr>
        <w:t xml:space="preserve">he average </w:t>
      </w:r>
      <w:r w:rsidR="00540B95">
        <w:rPr>
          <w:rFonts w:ascii="Times New Roman" w:hAnsi="Times New Roman" w:cs="Times New Roman"/>
          <w:sz w:val="24"/>
          <w:lang w:val="en-GB"/>
        </w:rPr>
        <w:t>imaginary informal text</w:t>
      </w:r>
      <w:r w:rsidR="00D213D7">
        <w:rPr>
          <w:rFonts w:ascii="Times New Roman" w:hAnsi="Times New Roman" w:cs="Times New Roman"/>
          <w:sz w:val="24"/>
          <w:lang w:val="en-GB"/>
        </w:rPr>
        <w:t xml:space="preserve"> with 799 words </w:t>
      </w:r>
      <w:r w:rsidR="00540B95">
        <w:rPr>
          <w:rFonts w:ascii="Times New Roman" w:hAnsi="Times New Roman" w:cs="Times New Roman"/>
          <w:sz w:val="24"/>
          <w:lang w:val="en-GB"/>
        </w:rPr>
        <w:t>would consist of 37 commas, 35 full stops, 14 apostrophes, 2 quotation marks, 4 hyphens, 1 colon and semicolon, 2 brackets and 1 question mark. The average imaginary formal text</w:t>
      </w:r>
      <w:r w:rsidR="000973DE">
        <w:rPr>
          <w:rFonts w:ascii="Times New Roman" w:hAnsi="Times New Roman" w:cs="Times New Roman"/>
          <w:sz w:val="24"/>
          <w:lang w:val="en-GB"/>
        </w:rPr>
        <w:t xml:space="preserve"> with 799 words</w:t>
      </w:r>
      <w:r w:rsidR="00540B95">
        <w:rPr>
          <w:rFonts w:ascii="Times New Roman" w:hAnsi="Times New Roman" w:cs="Times New Roman"/>
          <w:sz w:val="24"/>
          <w:lang w:val="en-GB"/>
        </w:rPr>
        <w:t xml:space="preserve"> would consist of 42 commas, 30 full stops, </w:t>
      </w:r>
      <w:r w:rsidR="00466C87">
        <w:rPr>
          <w:rFonts w:ascii="Times New Roman" w:hAnsi="Times New Roman" w:cs="Times New Roman"/>
          <w:sz w:val="24"/>
          <w:lang w:val="en-GB"/>
        </w:rPr>
        <w:t>12 apostrophes, 13 quotation marks, 9 hyphens, 2 colons and dashes, 1 ellipses and brackets would be used once as well (Table 1).</w:t>
      </w:r>
    </w:p>
    <w:p w:rsidR="00092277" w:rsidRPr="00092277" w:rsidRDefault="00092277" w:rsidP="00092277">
      <w:pPr>
        <w:pStyle w:val="Nadpis3"/>
        <w:spacing w:line="360" w:lineRule="auto"/>
        <w:rPr>
          <w:rFonts w:ascii="Times New Roman" w:hAnsi="Times New Roman" w:cs="Times New Roman"/>
          <w:lang w:val="en-GB"/>
        </w:rPr>
      </w:pPr>
      <w:bookmarkStart w:id="28" w:name="_Toc511802464"/>
      <w:r w:rsidRPr="00092277">
        <w:rPr>
          <w:rFonts w:ascii="Times New Roman" w:hAnsi="Times New Roman" w:cs="Times New Roman"/>
          <w:lang w:val="en-GB"/>
        </w:rPr>
        <w:lastRenderedPageBreak/>
        <w:t>4.3.1</w:t>
      </w:r>
      <w:r>
        <w:rPr>
          <w:rFonts w:ascii="Times New Roman" w:hAnsi="Times New Roman" w:cs="Times New Roman"/>
          <w:lang w:val="en-GB"/>
        </w:rPr>
        <w:t xml:space="preserve"> Quotation marks</w:t>
      </w:r>
      <w:bookmarkEnd w:id="28"/>
    </w:p>
    <w:p w:rsidR="00A0163E" w:rsidRDefault="00A0163E"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was stated at the beginning of chapter 4, it was expected that the quotation marks are less used in informal texts tha</w:t>
      </w:r>
      <w:r w:rsidR="000E1B3A">
        <w:rPr>
          <w:rFonts w:ascii="Times New Roman" w:hAnsi="Times New Roman" w:cs="Times New Roman"/>
          <w:sz w:val="24"/>
          <w:lang w:val="en-GB"/>
        </w:rPr>
        <w:t>n</w:t>
      </w:r>
      <w:r>
        <w:rPr>
          <w:rFonts w:ascii="Times New Roman" w:hAnsi="Times New Roman" w:cs="Times New Roman"/>
          <w:sz w:val="24"/>
          <w:lang w:val="en-GB"/>
        </w:rPr>
        <w:t xml:space="preserve"> in the formal ones. </w:t>
      </w:r>
      <w:r w:rsidR="000E1B3A">
        <w:rPr>
          <w:rFonts w:ascii="Times New Roman" w:hAnsi="Times New Roman" w:cs="Times New Roman"/>
          <w:sz w:val="24"/>
          <w:lang w:val="en-GB"/>
        </w:rPr>
        <w:t xml:space="preserve">That is because the formal texts were internet newspaper’s articles, and therefore, it </w:t>
      </w:r>
      <w:r w:rsidR="005C7DEA">
        <w:rPr>
          <w:rFonts w:ascii="Times New Roman" w:hAnsi="Times New Roman" w:cs="Times New Roman"/>
          <w:sz w:val="24"/>
          <w:lang w:val="en-GB"/>
        </w:rPr>
        <w:t xml:space="preserve">should </w:t>
      </w:r>
      <w:r w:rsidR="000E1B3A">
        <w:rPr>
          <w:rFonts w:ascii="Times New Roman" w:hAnsi="Times New Roman" w:cs="Times New Roman"/>
          <w:sz w:val="24"/>
          <w:lang w:val="en-GB"/>
        </w:rPr>
        <w:t xml:space="preserve">contain more quotations of people’s speeches than informal </w:t>
      </w:r>
      <w:r w:rsidR="001A12D7">
        <w:rPr>
          <w:rFonts w:ascii="Times New Roman" w:hAnsi="Times New Roman" w:cs="Times New Roman"/>
          <w:sz w:val="24"/>
          <w:lang w:val="en-GB"/>
        </w:rPr>
        <w:t>texts</w:t>
      </w:r>
      <w:r w:rsidR="000E1B3A">
        <w:rPr>
          <w:rFonts w:ascii="Times New Roman" w:hAnsi="Times New Roman" w:cs="Times New Roman"/>
          <w:sz w:val="24"/>
          <w:lang w:val="en-GB"/>
        </w:rPr>
        <w:t xml:space="preserve"> d</w:t>
      </w:r>
      <w:r w:rsidR="005C7DEA">
        <w:rPr>
          <w:rFonts w:ascii="Times New Roman" w:hAnsi="Times New Roman" w:cs="Times New Roman"/>
          <w:sz w:val="24"/>
          <w:lang w:val="en-GB"/>
        </w:rPr>
        <w:t>o</w:t>
      </w:r>
      <w:r w:rsidR="000E1B3A">
        <w:rPr>
          <w:rFonts w:ascii="Times New Roman" w:hAnsi="Times New Roman" w:cs="Times New Roman"/>
          <w:sz w:val="24"/>
          <w:lang w:val="en-GB"/>
        </w:rPr>
        <w:t xml:space="preserve">. </w:t>
      </w:r>
    </w:p>
    <w:p w:rsidR="005C7DEA" w:rsidRDefault="00092277"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This statement was confirmed. Formal texts contained 77 more quotation marks than informal texts did. 87% of all quotation marks were found in the formal articles, only 13% in informal</w:t>
      </w:r>
      <w:r w:rsidR="006A58D0">
        <w:rPr>
          <w:rFonts w:ascii="Times New Roman" w:hAnsi="Times New Roman" w:cs="Times New Roman"/>
          <w:sz w:val="24"/>
          <w:lang w:val="en-GB"/>
        </w:rPr>
        <w:t xml:space="preserve"> texts</w:t>
      </w:r>
      <w:r>
        <w:rPr>
          <w:rFonts w:ascii="Times New Roman" w:hAnsi="Times New Roman" w:cs="Times New Roman"/>
          <w:sz w:val="24"/>
          <w:lang w:val="en-GB"/>
        </w:rPr>
        <w:t>.</w:t>
      </w:r>
      <w:r w:rsidR="00134A1E">
        <w:rPr>
          <w:rFonts w:ascii="Times New Roman" w:hAnsi="Times New Roman" w:cs="Times New Roman"/>
          <w:sz w:val="24"/>
          <w:lang w:val="en-GB"/>
        </w:rPr>
        <w:t xml:space="preserve"> </w:t>
      </w:r>
    </w:p>
    <w:p w:rsidR="00092277" w:rsidRDefault="00134A1E"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In the theoretical part of this bachelor thesis in the </w:t>
      </w:r>
      <w:r w:rsidR="0046307D">
        <w:rPr>
          <w:rFonts w:ascii="Times New Roman" w:hAnsi="Times New Roman" w:cs="Times New Roman"/>
          <w:sz w:val="24"/>
          <w:lang w:val="en-GB"/>
        </w:rPr>
        <w:t>sub</w:t>
      </w:r>
      <w:r>
        <w:rPr>
          <w:rFonts w:ascii="Times New Roman" w:hAnsi="Times New Roman" w:cs="Times New Roman"/>
          <w:sz w:val="24"/>
          <w:lang w:val="en-GB"/>
        </w:rPr>
        <w:t xml:space="preserve">chapter 2.8, it was stated that </w:t>
      </w:r>
      <w:r w:rsidRPr="00134A1E">
        <w:rPr>
          <w:rFonts w:ascii="Times New Roman" w:hAnsi="Times New Roman" w:cs="Times New Roman"/>
          <w:sz w:val="24"/>
          <w:lang w:val="en-GB"/>
        </w:rPr>
        <w:t>Carter and McCarthy (2006, p. 847) giv</w:t>
      </w:r>
      <w:r w:rsidR="001A12D7">
        <w:rPr>
          <w:rFonts w:ascii="Times New Roman" w:hAnsi="Times New Roman" w:cs="Times New Roman"/>
          <w:sz w:val="24"/>
          <w:lang w:val="en-GB"/>
        </w:rPr>
        <w:t>e single quotation marks</w:t>
      </w:r>
      <w:r w:rsidRPr="00134A1E">
        <w:rPr>
          <w:rFonts w:ascii="Times New Roman" w:hAnsi="Times New Roman" w:cs="Times New Roman"/>
          <w:sz w:val="24"/>
          <w:lang w:val="en-GB"/>
        </w:rPr>
        <w:t xml:space="preserve"> special function</w:t>
      </w:r>
      <w:r>
        <w:rPr>
          <w:rFonts w:ascii="Times New Roman" w:hAnsi="Times New Roman" w:cs="Times New Roman"/>
          <w:sz w:val="24"/>
          <w:lang w:val="en-GB"/>
        </w:rPr>
        <w:t xml:space="preserve">. That is to </w:t>
      </w:r>
      <w:r w:rsidRPr="00134A1E">
        <w:rPr>
          <w:rFonts w:ascii="Times New Roman" w:hAnsi="Times New Roman" w:cs="Times New Roman"/>
          <w:sz w:val="24"/>
          <w:lang w:val="en-GB"/>
        </w:rPr>
        <w:t>indicate a special attention to it</w:t>
      </w:r>
      <w:r>
        <w:rPr>
          <w:rFonts w:ascii="Times New Roman" w:hAnsi="Times New Roman" w:cs="Times New Roman"/>
          <w:sz w:val="24"/>
          <w:lang w:val="en-GB"/>
        </w:rPr>
        <w:t xml:space="preserve">. However, in the article I7, Chess uses double quotation for this purpose. For </w:t>
      </w:r>
      <w:proofErr w:type="gramStart"/>
      <w:r>
        <w:rPr>
          <w:rFonts w:ascii="Times New Roman" w:hAnsi="Times New Roman" w:cs="Times New Roman"/>
          <w:sz w:val="24"/>
          <w:lang w:val="en-GB"/>
        </w:rPr>
        <w:t>example</w:t>
      </w:r>
      <w:proofErr w:type="gramEnd"/>
      <w:r w:rsidR="00A50A84">
        <w:rPr>
          <w:rFonts w:ascii="Times New Roman" w:hAnsi="Times New Roman" w:cs="Times New Roman"/>
          <w:sz w:val="24"/>
          <w:lang w:val="en-GB"/>
        </w:rPr>
        <w:t xml:space="preserve"> in the paragraph ‘Give yourself permission to make mistakes’</w:t>
      </w:r>
      <w:r>
        <w:rPr>
          <w:rFonts w:ascii="Times New Roman" w:hAnsi="Times New Roman" w:cs="Times New Roman"/>
          <w:sz w:val="24"/>
          <w:lang w:val="en-GB"/>
        </w:rPr>
        <w:t>: “</w:t>
      </w:r>
      <w:r>
        <w:rPr>
          <w:rFonts w:ascii="Times New Roman" w:hAnsi="Times New Roman" w:cs="Times New Roman"/>
          <w:i/>
          <w:sz w:val="24"/>
          <w:lang w:val="en-GB"/>
        </w:rPr>
        <w:t>bought</w:t>
      </w:r>
      <w:r>
        <w:rPr>
          <w:rFonts w:ascii="Times New Roman" w:hAnsi="Times New Roman" w:cs="Times New Roman"/>
          <w:sz w:val="24"/>
          <w:lang w:val="en-GB"/>
        </w:rPr>
        <w:t>” or “</w:t>
      </w:r>
      <w:r>
        <w:rPr>
          <w:rFonts w:ascii="Times New Roman" w:hAnsi="Times New Roman" w:cs="Times New Roman"/>
          <w:i/>
          <w:sz w:val="24"/>
          <w:lang w:val="en-GB"/>
        </w:rPr>
        <w:t>return</w:t>
      </w:r>
      <w:r>
        <w:rPr>
          <w:rFonts w:ascii="Times New Roman" w:hAnsi="Times New Roman" w:cs="Times New Roman"/>
          <w:sz w:val="24"/>
          <w:lang w:val="en-GB"/>
        </w:rPr>
        <w:t xml:space="preserve">”. As it is an informal </w:t>
      </w:r>
      <w:r w:rsidR="001A12D7">
        <w:rPr>
          <w:rFonts w:ascii="Times New Roman" w:hAnsi="Times New Roman" w:cs="Times New Roman"/>
          <w:sz w:val="24"/>
          <w:lang w:val="en-GB"/>
        </w:rPr>
        <w:t>text</w:t>
      </w:r>
      <w:r>
        <w:rPr>
          <w:rFonts w:ascii="Times New Roman" w:hAnsi="Times New Roman" w:cs="Times New Roman"/>
          <w:sz w:val="24"/>
          <w:lang w:val="en-GB"/>
        </w:rPr>
        <w:t xml:space="preserve">, the author modifies the functions (or </w:t>
      </w:r>
      <w:r w:rsidR="00A660EE">
        <w:rPr>
          <w:rFonts w:ascii="Times New Roman" w:hAnsi="Times New Roman" w:cs="Times New Roman"/>
          <w:sz w:val="24"/>
          <w:lang w:val="en-GB"/>
        </w:rPr>
        <w:t>visage) of the punctuation mark</w:t>
      </w:r>
      <w:r>
        <w:rPr>
          <w:rFonts w:ascii="Times New Roman" w:hAnsi="Times New Roman" w:cs="Times New Roman"/>
          <w:sz w:val="24"/>
          <w:lang w:val="en-GB"/>
        </w:rPr>
        <w:t>s as he or she wishes.</w:t>
      </w:r>
    </w:p>
    <w:p w:rsidR="00BD3F2A" w:rsidRDefault="005204F5" w:rsidP="005952A6">
      <w:pPr>
        <w:spacing w:line="360" w:lineRule="auto"/>
        <w:jc w:val="both"/>
        <w:rPr>
          <w:rFonts w:ascii="Times New Roman" w:hAnsi="Times New Roman" w:cs="Times New Roman"/>
          <w:sz w:val="24"/>
          <w:lang w:val="en-GB"/>
        </w:rPr>
      </w:pPr>
      <w:r>
        <w:rPr>
          <w:rFonts w:ascii="Times New Roman" w:hAnsi="Times New Roman" w:cs="Times New Roman"/>
          <w:sz w:val="24"/>
          <w:lang w:val="en-GB"/>
        </w:rPr>
        <w:t>Sam Levin in the article F1 uses both single and double quotation marks to indicate a special attention to a word. He used single in the title and double in the text. Here</w:t>
      </w:r>
      <w:r w:rsidR="00BD3F2A">
        <w:rPr>
          <w:rFonts w:ascii="Times New Roman" w:hAnsi="Times New Roman" w:cs="Times New Roman"/>
          <w:sz w:val="24"/>
          <w:lang w:val="en-GB"/>
        </w:rPr>
        <w:t xml:space="preserve"> are the examples: </w:t>
      </w:r>
      <w:r>
        <w:rPr>
          <w:rFonts w:ascii="Times New Roman" w:hAnsi="Times New Roman" w:cs="Times New Roman"/>
          <w:sz w:val="24"/>
          <w:lang w:val="en-GB"/>
        </w:rPr>
        <w:t>‘</w:t>
      </w:r>
      <w:r>
        <w:rPr>
          <w:rFonts w:ascii="Times New Roman" w:hAnsi="Times New Roman" w:cs="Times New Roman"/>
          <w:i/>
          <w:sz w:val="24"/>
          <w:lang w:val="en-GB"/>
        </w:rPr>
        <w:t>anti-racist</w:t>
      </w:r>
      <w:r>
        <w:rPr>
          <w:rFonts w:ascii="Times New Roman" w:hAnsi="Times New Roman" w:cs="Times New Roman"/>
          <w:sz w:val="24"/>
          <w:lang w:val="en-GB"/>
        </w:rPr>
        <w:t>’ and “</w:t>
      </w:r>
      <w:r>
        <w:rPr>
          <w:rFonts w:ascii="Times New Roman" w:hAnsi="Times New Roman" w:cs="Times New Roman"/>
          <w:i/>
          <w:sz w:val="24"/>
          <w:lang w:val="en-GB"/>
        </w:rPr>
        <w:t>anti-racist</w:t>
      </w:r>
      <w:r>
        <w:rPr>
          <w:rFonts w:ascii="Times New Roman" w:hAnsi="Times New Roman" w:cs="Times New Roman"/>
          <w:sz w:val="24"/>
          <w:lang w:val="en-GB"/>
        </w:rPr>
        <w:t>”.</w:t>
      </w:r>
      <w:r w:rsidR="006302B7">
        <w:rPr>
          <w:rFonts w:ascii="Times New Roman" w:hAnsi="Times New Roman" w:cs="Times New Roman"/>
          <w:sz w:val="24"/>
          <w:lang w:val="en-GB"/>
        </w:rPr>
        <w:t xml:space="preserve"> </w:t>
      </w:r>
    </w:p>
    <w:p w:rsidR="006302B7" w:rsidRPr="003F1C46" w:rsidRDefault="003F1C46" w:rsidP="003F1C46">
      <w:pPr>
        <w:pStyle w:val="Nadpis3"/>
        <w:spacing w:line="360" w:lineRule="auto"/>
        <w:rPr>
          <w:rFonts w:ascii="Times New Roman" w:hAnsi="Times New Roman" w:cs="Times New Roman"/>
          <w:lang w:val="en-GB"/>
        </w:rPr>
      </w:pPr>
      <w:bookmarkStart w:id="29" w:name="_Toc511802465"/>
      <w:r w:rsidRPr="003F1C46">
        <w:rPr>
          <w:rFonts w:ascii="Times New Roman" w:hAnsi="Times New Roman" w:cs="Times New Roman"/>
          <w:lang w:val="en-GB"/>
        </w:rPr>
        <w:t>4.3.2 Hyphen</w:t>
      </w:r>
      <w:bookmarkEnd w:id="29"/>
    </w:p>
    <w:p w:rsidR="003F1C46" w:rsidRDefault="003F1C46"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t>At the beginning of chapter 4, it was stated that it is expected that the hyphen is more used in the informal texts than it is used in formal texts. The reason for that was hyphen’s function</w:t>
      </w:r>
      <w:r w:rsidR="00E94DF7">
        <w:rPr>
          <w:rFonts w:ascii="Times New Roman" w:hAnsi="Times New Roman" w:cs="Times New Roman"/>
          <w:sz w:val="24"/>
          <w:lang w:val="en-GB"/>
        </w:rPr>
        <w:t xml:space="preserve"> of connecting two words together and creating new words which tend to be informal.</w:t>
      </w:r>
    </w:p>
    <w:p w:rsidR="00E94DF7" w:rsidRDefault="00E94DF7"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it was stated in the theoretical part in </w:t>
      </w:r>
      <w:r w:rsidR="0046307D">
        <w:rPr>
          <w:rFonts w:ascii="Times New Roman" w:hAnsi="Times New Roman" w:cs="Times New Roman"/>
          <w:sz w:val="24"/>
          <w:lang w:val="en-GB"/>
        </w:rPr>
        <w:t>the sub</w:t>
      </w:r>
      <w:r>
        <w:rPr>
          <w:rFonts w:ascii="Times New Roman" w:hAnsi="Times New Roman" w:cs="Times New Roman"/>
          <w:sz w:val="24"/>
          <w:lang w:val="en-GB"/>
        </w:rPr>
        <w:t xml:space="preserve">chapter 2.9, </w:t>
      </w:r>
      <w:r w:rsidRPr="009773E5">
        <w:rPr>
          <w:rFonts w:ascii="Times New Roman" w:hAnsi="Times New Roman" w:cs="Times New Roman"/>
          <w:sz w:val="24"/>
          <w:lang w:val="en-GB"/>
        </w:rPr>
        <w:t>Lukeman sees the hyphe</w:t>
      </w:r>
      <w:r w:rsidR="00A660EE">
        <w:rPr>
          <w:rFonts w:ascii="Times New Roman" w:hAnsi="Times New Roman" w:cs="Times New Roman"/>
          <w:sz w:val="24"/>
          <w:lang w:val="en-GB"/>
        </w:rPr>
        <w:t>n as a creative punctuation mark</w:t>
      </w:r>
      <w:r w:rsidRPr="009773E5">
        <w:rPr>
          <w:rFonts w:ascii="Times New Roman" w:hAnsi="Times New Roman" w:cs="Times New Roman"/>
          <w:sz w:val="24"/>
          <w:lang w:val="en-GB"/>
        </w:rPr>
        <w:t xml:space="preserve"> used to connect two unlikely w</w:t>
      </w:r>
      <w:r w:rsidR="00775FED">
        <w:rPr>
          <w:rFonts w:ascii="Times New Roman" w:hAnsi="Times New Roman" w:cs="Times New Roman"/>
          <w:sz w:val="24"/>
          <w:lang w:val="en-GB"/>
        </w:rPr>
        <w:t>ords together creating</w:t>
      </w:r>
      <w:r w:rsidRPr="009773E5">
        <w:rPr>
          <w:rFonts w:ascii="Times New Roman" w:hAnsi="Times New Roman" w:cs="Times New Roman"/>
          <w:sz w:val="24"/>
          <w:lang w:val="en-GB"/>
        </w:rPr>
        <w:t xml:space="preserve"> new</w:t>
      </w:r>
      <w:r w:rsidR="00775FED">
        <w:rPr>
          <w:rFonts w:ascii="Times New Roman" w:hAnsi="Times New Roman" w:cs="Times New Roman"/>
          <w:sz w:val="24"/>
          <w:lang w:val="en-GB"/>
        </w:rPr>
        <w:t xml:space="preserve"> words and</w:t>
      </w:r>
      <w:r w:rsidRPr="009773E5">
        <w:rPr>
          <w:rFonts w:ascii="Times New Roman" w:hAnsi="Times New Roman" w:cs="Times New Roman"/>
          <w:sz w:val="24"/>
          <w:lang w:val="en-GB"/>
        </w:rPr>
        <w:t xml:space="preserve"> language</w:t>
      </w:r>
      <w:r w:rsidR="00775FED">
        <w:rPr>
          <w:rFonts w:ascii="Times New Roman" w:hAnsi="Times New Roman" w:cs="Times New Roman"/>
          <w:sz w:val="24"/>
          <w:lang w:val="en-GB"/>
        </w:rPr>
        <w:t xml:space="preserve"> </w:t>
      </w:r>
      <w:r w:rsidR="00775FED" w:rsidRPr="009773E5">
        <w:rPr>
          <w:rFonts w:ascii="Times New Roman" w:hAnsi="Times New Roman" w:cs="Times New Roman"/>
          <w:sz w:val="24"/>
          <w:lang w:val="en-GB"/>
        </w:rPr>
        <w:t>(2006, p. 177)</w:t>
      </w:r>
      <w:r>
        <w:rPr>
          <w:rFonts w:ascii="Times New Roman" w:hAnsi="Times New Roman" w:cs="Times New Roman"/>
          <w:sz w:val="24"/>
          <w:lang w:val="en-GB"/>
        </w:rPr>
        <w:t xml:space="preserve">. </w:t>
      </w:r>
      <w:r w:rsidR="00775FED">
        <w:rPr>
          <w:rFonts w:ascii="Times New Roman" w:hAnsi="Times New Roman" w:cs="Times New Roman"/>
          <w:sz w:val="24"/>
          <w:lang w:val="en-GB"/>
        </w:rPr>
        <w:t>Therefore, it was expected to find more of the hyphens in the informal texts.</w:t>
      </w:r>
    </w:p>
    <w:p w:rsidR="00775FED" w:rsidRDefault="00775FED"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However, </w:t>
      </w:r>
      <w:r w:rsidR="00172C78">
        <w:rPr>
          <w:rFonts w:ascii="Times New Roman" w:hAnsi="Times New Roman" w:cs="Times New Roman"/>
          <w:sz w:val="24"/>
          <w:lang w:val="en-GB"/>
        </w:rPr>
        <w:t xml:space="preserve">the outcome of </w:t>
      </w:r>
      <w:r>
        <w:rPr>
          <w:rFonts w:ascii="Times New Roman" w:hAnsi="Times New Roman" w:cs="Times New Roman"/>
          <w:sz w:val="24"/>
          <w:lang w:val="en-GB"/>
        </w:rPr>
        <w:t>the analysis of the bot</w:t>
      </w:r>
      <w:r w:rsidR="00996AB9">
        <w:rPr>
          <w:rFonts w:ascii="Times New Roman" w:hAnsi="Times New Roman" w:cs="Times New Roman"/>
          <w:sz w:val="24"/>
          <w:lang w:val="en-GB"/>
        </w:rPr>
        <w:t>h styles of text shows that the</w:t>
      </w:r>
      <w:r>
        <w:rPr>
          <w:rFonts w:ascii="Times New Roman" w:hAnsi="Times New Roman" w:cs="Times New Roman"/>
          <w:sz w:val="24"/>
          <w:lang w:val="en-GB"/>
        </w:rPr>
        <w:t xml:space="preserve"> expectation was incorrect. </w:t>
      </w:r>
      <w:r w:rsidR="00996AB9">
        <w:rPr>
          <w:rFonts w:ascii="Times New Roman" w:hAnsi="Times New Roman" w:cs="Times New Roman"/>
          <w:sz w:val="24"/>
          <w:lang w:val="en-GB"/>
        </w:rPr>
        <w:t>The Table 1 shows that there w</w:t>
      </w:r>
      <w:r w:rsidR="001A12D7">
        <w:rPr>
          <w:rFonts w:ascii="Times New Roman" w:hAnsi="Times New Roman" w:cs="Times New Roman"/>
          <w:sz w:val="24"/>
          <w:lang w:val="en-GB"/>
        </w:rPr>
        <w:t>ere 26 hyphens in the informal texts</w:t>
      </w:r>
      <w:r w:rsidR="00996AB9">
        <w:rPr>
          <w:rFonts w:ascii="Times New Roman" w:hAnsi="Times New Roman" w:cs="Times New Roman"/>
          <w:sz w:val="24"/>
          <w:lang w:val="en-GB"/>
        </w:rPr>
        <w:t xml:space="preserve"> together and 6</w:t>
      </w:r>
      <w:r w:rsidR="00172C78">
        <w:rPr>
          <w:rFonts w:ascii="Times New Roman" w:hAnsi="Times New Roman" w:cs="Times New Roman"/>
          <w:sz w:val="24"/>
          <w:lang w:val="en-GB"/>
        </w:rPr>
        <w:t>6</w:t>
      </w:r>
      <w:r w:rsidR="00996AB9">
        <w:rPr>
          <w:rFonts w:ascii="Times New Roman" w:hAnsi="Times New Roman" w:cs="Times New Roman"/>
          <w:sz w:val="24"/>
          <w:lang w:val="en-GB"/>
        </w:rPr>
        <w:t xml:space="preserve"> of them were in the formal articles. It means that there were </w:t>
      </w:r>
      <w:r w:rsidR="00172C78">
        <w:rPr>
          <w:rFonts w:ascii="Times New Roman" w:hAnsi="Times New Roman" w:cs="Times New Roman"/>
          <w:sz w:val="24"/>
          <w:lang w:val="en-GB"/>
        </w:rPr>
        <w:t>40</w:t>
      </w:r>
      <w:r w:rsidR="00996AB9">
        <w:rPr>
          <w:rFonts w:ascii="Times New Roman" w:hAnsi="Times New Roman" w:cs="Times New Roman"/>
          <w:sz w:val="24"/>
          <w:lang w:val="en-GB"/>
        </w:rPr>
        <w:t xml:space="preserve"> more hyphens in the formal than in the informal</w:t>
      </w:r>
      <w:r w:rsidR="001A12D7">
        <w:rPr>
          <w:rFonts w:ascii="Times New Roman" w:hAnsi="Times New Roman" w:cs="Times New Roman"/>
          <w:sz w:val="24"/>
          <w:lang w:val="en-GB"/>
        </w:rPr>
        <w:t xml:space="preserve"> texts</w:t>
      </w:r>
      <w:r w:rsidR="00996AB9">
        <w:rPr>
          <w:rFonts w:ascii="Times New Roman" w:hAnsi="Times New Roman" w:cs="Times New Roman"/>
          <w:sz w:val="24"/>
          <w:lang w:val="en-GB"/>
        </w:rPr>
        <w:t>. Also, 7</w:t>
      </w:r>
      <w:r w:rsidR="00172C78">
        <w:rPr>
          <w:rFonts w:ascii="Times New Roman" w:hAnsi="Times New Roman" w:cs="Times New Roman"/>
          <w:sz w:val="24"/>
          <w:lang w:val="en-GB"/>
        </w:rPr>
        <w:t>2</w:t>
      </w:r>
      <w:r w:rsidR="00996AB9">
        <w:rPr>
          <w:rFonts w:ascii="Times New Roman" w:hAnsi="Times New Roman" w:cs="Times New Roman"/>
          <w:sz w:val="24"/>
          <w:lang w:val="en-GB"/>
        </w:rPr>
        <w:t>% of the hyphens were used in the formal articles while only 2</w:t>
      </w:r>
      <w:r w:rsidR="00172C78">
        <w:rPr>
          <w:rFonts w:ascii="Times New Roman" w:hAnsi="Times New Roman" w:cs="Times New Roman"/>
          <w:sz w:val="24"/>
          <w:lang w:val="en-GB"/>
        </w:rPr>
        <w:t>8</w:t>
      </w:r>
      <w:r w:rsidR="001A12D7">
        <w:rPr>
          <w:rFonts w:ascii="Times New Roman" w:hAnsi="Times New Roman" w:cs="Times New Roman"/>
          <w:sz w:val="24"/>
          <w:lang w:val="en-GB"/>
        </w:rPr>
        <w:t>% in the informal texts</w:t>
      </w:r>
      <w:r w:rsidR="00996AB9">
        <w:rPr>
          <w:rFonts w:ascii="Times New Roman" w:hAnsi="Times New Roman" w:cs="Times New Roman"/>
          <w:sz w:val="24"/>
          <w:lang w:val="en-GB"/>
        </w:rPr>
        <w:t xml:space="preserve">. </w:t>
      </w:r>
    </w:p>
    <w:p w:rsidR="004155D1" w:rsidRDefault="004155D1"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Although the hyphen creates new words (compounds)</w:t>
      </w:r>
      <w:r w:rsidR="004B37A9">
        <w:rPr>
          <w:rFonts w:ascii="Times New Roman" w:hAnsi="Times New Roman" w:cs="Times New Roman"/>
          <w:sz w:val="24"/>
          <w:lang w:val="en-GB"/>
        </w:rPr>
        <w:t xml:space="preserve"> and it was stated that these words tend to be informal, the statement was incorrect. As the following examples show, it is possible to create neutral or formal words as well:</w:t>
      </w:r>
    </w:p>
    <w:p w:rsidR="004B37A9" w:rsidRPr="00CE27AF" w:rsidRDefault="00A71F82" w:rsidP="004B37A9">
      <w:pPr>
        <w:spacing w:line="360" w:lineRule="auto"/>
        <w:jc w:val="center"/>
        <w:rPr>
          <w:rFonts w:ascii="Times New Roman" w:hAnsi="Times New Roman" w:cs="Times New Roman"/>
          <w:sz w:val="24"/>
          <w:lang w:val="en-GB"/>
        </w:rPr>
      </w:pPr>
      <w:r>
        <w:rPr>
          <w:rFonts w:ascii="Times New Roman" w:hAnsi="Times New Roman" w:cs="Times New Roman"/>
          <w:sz w:val="24"/>
          <w:lang w:val="en-GB"/>
        </w:rPr>
        <w:t>Jon Henley used in F2: “</w:t>
      </w:r>
      <w:r w:rsidR="00CE27AF">
        <w:rPr>
          <w:rFonts w:ascii="Times New Roman" w:hAnsi="Times New Roman" w:cs="Times New Roman"/>
          <w:i/>
          <w:sz w:val="24"/>
          <w:lang w:val="en-GB"/>
        </w:rPr>
        <w:t>half-joking</w:t>
      </w:r>
      <w:r w:rsidR="00CE27AF">
        <w:rPr>
          <w:rFonts w:ascii="Times New Roman" w:hAnsi="Times New Roman" w:cs="Times New Roman"/>
          <w:sz w:val="24"/>
          <w:lang w:val="en-GB"/>
        </w:rPr>
        <w:t>”, “</w:t>
      </w:r>
      <w:r w:rsidR="00CE27AF" w:rsidRPr="00CE27AF">
        <w:rPr>
          <w:rFonts w:ascii="Times New Roman" w:hAnsi="Times New Roman" w:cs="Times New Roman"/>
          <w:i/>
          <w:sz w:val="24"/>
          <w:lang w:val="en-GB"/>
        </w:rPr>
        <w:t>42-year-old</w:t>
      </w:r>
      <w:r w:rsidR="00CE27AF">
        <w:rPr>
          <w:rFonts w:ascii="Times New Roman" w:hAnsi="Times New Roman" w:cs="Times New Roman"/>
          <w:sz w:val="24"/>
          <w:lang w:val="en-GB"/>
        </w:rPr>
        <w:t>”, “</w:t>
      </w:r>
      <w:r w:rsidR="00CE27AF" w:rsidRPr="00CE27AF">
        <w:rPr>
          <w:rFonts w:ascii="Times New Roman" w:hAnsi="Times New Roman" w:cs="Times New Roman"/>
          <w:i/>
          <w:sz w:val="24"/>
          <w:lang w:val="en-GB"/>
        </w:rPr>
        <w:t>centre-right</w:t>
      </w:r>
      <w:r w:rsidR="00CE27AF">
        <w:rPr>
          <w:rFonts w:ascii="Times New Roman" w:hAnsi="Times New Roman" w:cs="Times New Roman"/>
          <w:sz w:val="24"/>
          <w:lang w:val="en-GB"/>
        </w:rPr>
        <w:t>” or “</w:t>
      </w:r>
      <w:r w:rsidR="00CE27AF">
        <w:rPr>
          <w:rFonts w:ascii="Times New Roman" w:hAnsi="Times New Roman" w:cs="Times New Roman"/>
          <w:i/>
          <w:sz w:val="24"/>
          <w:lang w:val="en-GB"/>
        </w:rPr>
        <w:t>scandal-tainted</w:t>
      </w:r>
      <w:r w:rsidR="00CE27AF">
        <w:rPr>
          <w:rFonts w:ascii="Times New Roman" w:hAnsi="Times New Roman" w:cs="Times New Roman"/>
          <w:sz w:val="24"/>
          <w:lang w:val="en-GB"/>
        </w:rPr>
        <w:t>”</w:t>
      </w:r>
    </w:p>
    <w:p w:rsidR="00996AB9" w:rsidRDefault="00172C78"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t>Sam Levin, the author of F1, used 33 hyphens in his article. Moreover, he used two in only the title itself: “</w:t>
      </w:r>
      <w:r>
        <w:rPr>
          <w:rFonts w:ascii="Times New Roman" w:hAnsi="Times New Roman" w:cs="Times New Roman"/>
          <w:i/>
          <w:sz w:val="24"/>
          <w:lang w:val="en-GB"/>
        </w:rPr>
        <w:t>California police worked with neo-Nazis to pursue ‘anti-racist’ activists, documents show</w:t>
      </w:r>
      <w:r>
        <w:rPr>
          <w:rFonts w:ascii="Times New Roman" w:hAnsi="Times New Roman" w:cs="Times New Roman"/>
          <w:sz w:val="24"/>
          <w:lang w:val="en-GB"/>
        </w:rPr>
        <w:t>”. In his article he uses words as “</w:t>
      </w:r>
      <w:r>
        <w:rPr>
          <w:rFonts w:ascii="Times New Roman" w:hAnsi="Times New Roman" w:cs="Times New Roman"/>
          <w:i/>
          <w:sz w:val="24"/>
          <w:lang w:val="en-GB"/>
        </w:rPr>
        <w:t>anti-racist</w:t>
      </w:r>
      <w:r>
        <w:rPr>
          <w:rFonts w:ascii="Times New Roman" w:hAnsi="Times New Roman" w:cs="Times New Roman"/>
          <w:sz w:val="24"/>
          <w:lang w:val="en-GB"/>
        </w:rPr>
        <w:t>”,</w:t>
      </w:r>
      <w:r>
        <w:rPr>
          <w:rFonts w:ascii="Times New Roman" w:hAnsi="Times New Roman" w:cs="Times New Roman"/>
          <w:i/>
          <w:sz w:val="24"/>
          <w:lang w:val="en-GB"/>
        </w:rPr>
        <w:t xml:space="preserve"> </w:t>
      </w:r>
      <w:r>
        <w:rPr>
          <w:rFonts w:ascii="Times New Roman" w:hAnsi="Times New Roman" w:cs="Times New Roman"/>
          <w:sz w:val="24"/>
          <w:lang w:val="en-GB"/>
        </w:rPr>
        <w:t>“</w:t>
      </w:r>
      <w:r>
        <w:rPr>
          <w:rFonts w:ascii="Times New Roman" w:hAnsi="Times New Roman" w:cs="Times New Roman"/>
          <w:i/>
          <w:sz w:val="24"/>
          <w:lang w:val="en-GB"/>
        </w:rPr>
        <w:t>anti-fascist</w:t>
      </w:r>
      <w:r>
        <w:rPr>
          <w:rFonts w:ascii="Times New Roman" w:hAnsi="Times New Roman" w:cs="Times New Roman"/>
          <w:sz w:val="24"/>
          <w:lang w:val="en-GB"/>
        </w:rPr>
        <w:t>”</w:t>
      </w:r>
      <w:r>
        <w:rPr>
          <w:rFonts w:ascii="Times New Roman" w:hAnsi="Times New Roman" w:cs="Times New Roman"/>
          <w:i/>
          <w:sz w:val="24"/>
          <w:lang w:val="en-GB"/>
        </w:rPr>
        <w:t xml:space="preserve">, </w:t>
      </w:r>
      <w:r>
        <w:rPr>
          <w:rFonts w:ascii="Times New Roman" w:hAnsi="Times New Roman" w:cs="Times New Roman"/>
          <w:sz w:val="24"/>
          <w:lang w:val="en-GB"/>
        </w:rPr>
        <w:t>“</w:t>
      </w:r>
      <w:r>
        <w:rPr>
          <w:rFonts w:ascii="Times New Roman" w:hAnsi="Times New Roman" w:cs="Times New Roman"/>
          <w:i/>
          <w:sz w:val="24"/>
          <w:lang w:val="en-GB"/>
        </w:rPr>
        <w:t>neo-Nazis</w:t>
      </w:r>
      <w:r>
        <w:rPr>
          <w:rFonts w:ascii="Times New Roman" w:hAnsi="Times New Roman" w:cs="Times New Roman"/>
          <w:sz w:val="24"/>
          <w:lang w:val="en-GB"/>
        </w:rPr>
        <w:t>” several times, therefore</w:t>
      </w:r>
      <w:r w:rsidR="00032C84">
        <w:rPr>
          <w:rFonts w:ascii="Times New Roman" w:hAnsi="Times New Roman" w:cs="Times New Roman"/>
          <w:sz w:val="24"/>
          <w:lang w:val="en-GB"/>
        </w:rPr>
        <w:t>,</w:t>
      </w:r>
      <w:r>
        <w:rPr>
          <w:rFonts w:ascii="Times New Roman" w:hAnsi="Times New Roman" w:cs="Times New Roman"/>
          <w:sz w:val="24"/>
          <w:lang w:val="en-GB"/>
        </w:rPr>
        <w:t xml:space="preserve"> the number of hyphen’s appearances</w:t>
      </w:r>
      <w:r w:rsidR="00032C84">
        <w:rPr>
          <w:rFonts w:ascii="Times New Roman" w:hAnsi="Times New Roman" w:cs="Times New Roman"/>
          <w:sz w:val="24"/>
          <w:lang w:val="en-GB"/>
        </w:rPr>
        <w:t xml:space="preserve"> is</w:t>
      </w:r>
      <w:r>
        <w:rPr>
          <w:rFonts w:ascii="Times New Roman" w:hAnsi="Times New Roman" w:cs="Times New Roman"/>
          <w:sz w:val="24"/>
          <w:lang w:val="en-GB"/>
        </w:rPr>
        <w:t xml:space="preserve"> so high (33)</w:t>
      </w:r>
      <w:r w:rsidR="00F10359">
        <w:rPr>
          <w:rFonts w:ascii="Times New Roman" w:hAnsi="Times New Roman" w:cs="Times New Roman"/>
          <w:sz w:val="24"/>
          <w:lang w:val="en-GB"/>
        </w:rPr>
        <w:t xml:space="preserve"> in this article (Table 1)</w:t>
      </w:r>
      <w:r>
        <w:rPr>
          <w:rFonts w:ascii="Times New Roman" w:hAnsi="Times New Roman" w:cs="Times New Roman"/>
          <w:sz w:val="24"/>
          <w:lang w:val="en-GB"/>
        </w:rPr>
        <w:t xml:space="preserve">. </w:t>
      </w:r>
    </w:p>
    <w:p w:rsidR="00F10359" w:rsidRDefault="00F10359" w:rsidP="003F1C4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On the other hand, Jenna, the author of I5, did not use any hyphens in her </w:t>
      </w:r>
      <w:r w:rsidR="001A12D7">
        <w:rPr>
          <w:rFonts w:ascii="Times New Roman" w:hAnsi="Times New Roman" w:cs="Times New Roman"/>
          <w:sz w:val="24"/>
          <w:lang w:val="en-GB"/>
        </w:rPr>
        <w:t>text</w:t>
      </w:r>
      <w:r>
        <w:rPr>
          <w:rFonts w:ascii="Times New Roman" w:hAnsi="Times New Roman" w:cs="Times New Roman"/>
          <w:sz w:val="24"/>
          <w:lang w:val="en-GB"/>
        </w:rPr>
        <w:t xml:space="preserve"> “</w:t>
      </w:r>
      <w:r>
        <w:rPr>
          <w:rFonts w:ascii="Times New Roman" w:hAnsi="Times New Roman" w:cs="Times New Roman"/>
          <w:i/>
          <w:sz w:val="24"/>
          <w:lang w:val="en-GB"/>
        </w:rPr>
        <w:t>My Brother’s Husband: A Review</w:t>
      </w:r>
      <w:r>
        <w:rPr>
          <w:rFonts w:ascii="Times New Roman" w:hAnsi="Times New Roman" w:cs="Times New Roman"/>
          <w:sz w:val="24"/>
          <w:lang w:val="en-GB"/>
        </w:rPr>
        <w:t xml:space="preserve">” (Table 1). Therefore, the expectation to find more hyphens in the informal texts was incorrect. </w:t>
      </w:r>
    </w:p>
    <w:p w:rsidR="00F10359" w:rsidRDefault="00F10359" w:rsidP="00F10359">
      <w:pPr>
        <w:pStyle w:val="Nadpis3"/>
        <w:spacing w:line="360" w:lineRule="auto"/>
        <w:rPr>
          <w:rFonts w:ascii="Times New Roman" w:hAnsi="Times New Roman" w:cs="Times New Roman"/>
          <w:lang w:val="en-GB"/>
        </w:rPr>
      </w:pPr>
      <w:bookmarkStart w:id="30" w:name="_Toc511802466"/>
      <w:r>
        <w:rPr>
          <w:rFonts w:ascii="Times New Roman" w:hAnsi="Times New Roman" w:cs="Times New Roman"/>
          <w:lang w:val="en-GB"/>
        </w:rPr>
        <w:t>4.3.3 Question and exclamation marks</w:t>
      </w:r>
      <w:bookmarkEnd w:id="30"/>
    </w:p>
    <w:p w:rsidR="00F10359" w:rsidRDefault="00F10359" w:rsidP="00F10359">
      <w:pPr>
        <w:spacing w:line="360" w:lineRule="auto"/>
        <w:jc w:val="both"/>
        <w:rPr>
          <w:rFonts w:ascii="Times New Roman" w:hAnsi="Times New Roman" w:cs="Times New Roman"/>
          <w:sz w:val="24"/>
          <w:lang w:val="en-GB"/>
        </w:rPr>
      </w:pPr>
      <w:r>
        <w:rPr>
          <w:rFonts w:ascii="Times New Roman" w:hAnsi="Times New Roman" w:cs="Times New Roman"/>
          <w:sz w:val="24"/>
          <w:szCs w:val="24"/>
          <w:lang w:val="en-GB"/>
        </w:rPr>
        <w:t xml:space="preserve">In the chapter 4 of this thesis it was stated at the beginning that </w:t>
      </w:r>
      <w:r>
        <w:rPr>
          <w:rFonts w:ascii="Times New Roman" w:hAnsi="Times New Roman" w:cs="Times New Roman"/>
          <w:sz w:val="24"/>
          <w:lang w:val="en-GB"/>
        </w:rPr>
        <w:t>the question and exclamation marks are expected to be more used in the informal texts than in the formal ones.</w:t>
      </w:r>
      <w:r w:rsidR="003E407A">
        <w:rPr>
          <w:rFonts w:ascii="Times New Roman" w:hAnsi="Times New Roman" w:cs="Times New Roman"/>
          <w:sz w:val="24"/>
          <w:lang w:val="en-GB"/>
        </w:rPr>
        <w:t xml:space="preserve"> This was because they should not be used in formal writing very often.</w:t>
      </w:r>
      <w:r>
        <w:rPr>
          <w:rFonts w:ascii="Times New Roman" w:hAnsi="Times New Roman" w:cs="Times New Roman"/>
          <w:sz w:val="24"/>
          <w:lang w:val="en-GB"/>
        </w:rPr>
        <w:t xml:space="preserve"> </w:t>
      </w:r>
      <w:r w:rsidR="00B82ABF">
        <w:rPr>
          <w:rFonts w:ascii="Times New Roman" w:hAnsi="Times New Roman" w:cs="Times New Roman"/>
          <w:sz w:val="24"/>
          <w:lang w:val="en-GB"/>
        </w:rPr>
        <w:t xml:space="preserve">This was confirmed after the results of the analysis were visible. </w:t>
      </w:r>
    </w:p>
    <w:p w:rsidR="00AA51FF" w:rsidRDefault="004858CA"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Concerning the question mark, it was used 8 times in the informal </w:t>
      </w:r>
      <w:r w:rsidR="003E407A">
        <w:rPr>
          <w:rFonts w:ascii="Times New Roman" w:hAnsi="Times New Roman" w:cs="Times New Roman"/>
          <w:sz w:val="24"/>
          <w:lang w:val="en-GB"/>
        </w:rPr>
        <w:t>texts</w:t>
      </w:r>
      <w:r>
        <w:rPr>
          <w:rFonts w:ascii="Times New Roman" w:hAnsi="Times New Roman" w:cs="Times New Roman"/>
          <w:sz w:val="24"/>
          <w:lang w:val="en-GB"/>
        </w:rPr>
        <w:t xml:space="preserve"> together and it was not used in any of the formal ones. In other words, </w:t>
      </w:r>
      <w:proofErr w:type="gramStart"/>
      <w:r>
        <w:rPr>
          <w:rFonts w:ascii="Times New Roman" w:hAnsi="Times New Roman" w:cs="Times New Roman"/>
          <w:sz w:val="24"/>
          <w:lang w:val="en-GB"/>
        </w:rPr>
        <w:t>all of</w:t>
      </w:r>
      <w:proofErr w:type="gramEnd"/>
      <w:r>
        <w:rPr>
          <w:rFonts w:ascii="Times New Roman" w:hAnsi="Times New Roman" w:cs="Times New Roman"/>
          <w:sz w:val="24"/>
          <w:lang w:val="en-GB"/>
        </w:rPr>
        <w:t xml:space="preserve"> the question marks were used in informal </w:t>
      </w:r>
      <w:r w:rsidR="003E407A">
        <w:rPr>
          <w:rFonts w:ascii="Times New Roman" w:hAnsi="Times New Roman" w:cs="Times New Roman"/>
          <w:sz w:val="24"/>
          <w:lang w:val="en-GB"/>
        </w:rPr>
        <w:t>texts</w:t>
      </w:r>
      <w:r>
        <w:rPr>
          <w:rFonts w:ascii="Times New Roman" w:hAnsi="Times New Roman" w:cs="Times New Roman"/>
          <w:sz w:val="24"/>
          <w:lang w:val="en-GB"/>
        </w:rPr>
        <w:t xml:space="preserve"> (hence 100%) and none in the formal ones (hence 0%)</w:t>
      </w:r>
      <w:r w:rsidR="00AA51FF">
        <w:rPr>
          <w:rFonts w:ascii="Times New Roman" w:hAnsi="Times New Roman" w:cs="Times New Roman"/>
          <w:sz w:val="24"/>
          <w:lang w:val="en-GB"/>
        </w:rPr>
        <w:t xml:space="preserve"> (Table 1)</w:t>
      </w:r>
      <w:r>
        <w:rPr>
          <w:rFonts w:ascii="Times New Roman" w:hAnsi="Times New Roman" w:cs="Times New Roman"/>
          <w:sz w:val="24"/>
          <w:lang w:val="en-GB"/>
        </w:rPr>
        <w:t xml:space="preserve">. </w:t>
      </w:r>
    </w:p>
    <w:p w:rsidR="00AA51FF" w:rsidRDefault="00AA51FF"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it is shown in the Table 1, the </w:t>
      </w:r>
      <w:r w:rsidR="003E407A">
        <w:rPr>
          <w:rFonts w:ascii="Times New Roman" w:hAnsi="Times New Roman" w:cs="Times New Roman"/>
          <w:sz w:val="24"/>
          <w:lang w:val="en-GB"/>
        </w:rPr>
        <w:t>text</w:t>
      </w:r>
      <w:r>
        <w:rPr>
          <w:rFonts w:ascii="Times New Roman" w:hAnsi="Times New Roman" w:cs="Times New Roman"/>
          <w:sz w:val="24"/>
          <w:lang w:val="en-GB"/>
        </w:rPr>
        <w:t xml:space="preserve"> I6 contained 6 question marks. </w:t>
      </w:r>
      <w:r w:rsidR="00B93C1B">
        <w:rPr>
          <w:rFonts w:ascii="Times New Roman" w:hAnsi="Times New Roman" w:cs="Times New Roman"/>
          <w:sz w:val="24"/>
          <w:lang w:val="en-GB"/>
        </w:rPr>
        <w:t>It could be said t</w:t>
      </w:r>
      <w:r w:rsidR="003E407A">
        <w:rPr>
          <w:rFonts w:ascii="Times New Roman" w:hAnsi="Times New Roman" w:cs="Times New Roman"/>
          <w:sz w:val="24"/>
          <w:lang w:val="en-GB"/>
        </w:rPr>
        <w:t>hat this was the most informal text</w:t>
      </w:r>
      <w:r w:rsidR="00B93C1B">
        <w:rPr>
          <w:rFonts w:ascii="Times New Roman" w:hAnsi="Times New Roman" w:cs="Times New Roman"/>
          <w:sz w:val="24"/>
          <w:lang w:val="en-GB"/>
        </w:rPr>
        <w:t xml:space="preserve">, because the usage of the question mark tends to be informal. For </w:t>
      </w:r>
      <w:proofErr w:type="gramStart"/>
      <w:r w:rsidR="00B93C1B">
        <w:rPr>
          <w:rFonts w:ascii="Times New Roman" w:hAnsi="Times New Roman" w:cs="Times New Roman"/>
          <w:sz w:val="24"/>
          <w:lang w:val="en-GB"/>
        </w:rPr>
        <w:t>example</w:t>
      </w:r>
      <w:proofErr w:type="gramEnd"/>
      <w:r w:rsidR="00B93C1B">
        <w:rPr>
          <w:rFonts w:ascii="Times New Roman" w:hAnsi="Times New Roman" w:cs="Times New Roman"/>
          <w:sz w:val="24"/>
          <w:lang w:val="en-GB"/>
        </w:rPr>
        <w:t xml:space="preserve"> there were rhetorical questions included in the</w:t>
      </w:r>
      <w:r w:rsidR="003E407A" w:rsidRPr="003E407A">
        <w:rPr>
          <w:rFonts w:ascii="Times New Roman" w:hAnsi="Times New Roman" w:cs="Times New Roman"/>
          <w:sz w:val="24"/>
          <w:lang w:val="en-GB"/>
        </w:rPr>
        <w:t xml:space="preserve"> </w:t>
      </w:r>
      <w:r w:rsidR="003E407A">
        <w:rPr>
          <w:rFonts w:ascii="Times New Roman" w:hAnsi="Times New Roman" w:cs="Times New Roman"/>
          <w:sz w:val="24"/>
          <w:lang w:val="en-GB"/>
        </w:rPr>
        <w:t xml:space="preserve">text </w:t>
      </w:r>
      <w:r w:rsidR="00B93C1B">
        <w:rPr>
          <w:rFonts w:ascii="Times New Roman" w:hAnsi="Times New Roman" w:cs="Times New Roman"/>
          <w:sz w:val="24"/>
          <w:lang w:val="en-GB"/>
        </w:rPr>
        <w:t>I6: “</w:t>
      </w:r>
      <w:r w:rsidR="00B93C1B">
        <w:rPr>
          <w:rFonts w:ascii="Times New Roman" w:hAnsi="Times New Roman" w:cs="Times New Roman"/>
          <w:i/>
          <w:sz w:val="24"/>
          <w:lang w:val="en-GB"/>
        </w:rPr>
        <w:t>This seems like an easy thing to do, right?</w:t>
      </w:r>
      <w:r w:rsidR="00B93C1B">
        <w:rPr>
          <w:rFonts w:ascii="Times New Roman" w:hAnsi="Times New Roman" w:cs="Times New Roman"/>
          <w:sz w:val="24"/>
          <w:lang w:val="en-GB"/>
        </w:rPr>
        <w:t>”, “</w:t>
      </w:r>
      <w:r w:rsidR="00B93C1B">
        <w:rPr>
          <w:rFonts w:ascii="Times New Roman" w:hAnsi="Times New Roman" w:cs="Times New Roman"/>
          <w:i/>
          <w:sz w:val="24"/>
          <w:lang w:val="en-GB"/>
        </w:rPr>
        <w:t>Could you really complete your resolution and kick that negative habit?</w:t>
      </w:r>
      <w:r w:rsidR="00B93C1B">
        <w:rPr>
          <w:rFonts w:ascii="Times New Roman" w:hAnsi="Times New Roman" w:cs="Times New Roman"/>
          <w:sz w:val="24"/>
          <w:lang w:val="en-GB"/>
        </w:rPr>
        <w:t>” However, the question mark was not used always. Jenna M, the author of I6, did not use it in: “</w:t>
      </w:r>
      <w:r w:rsidR="00B93C1B">
        <w:rPr>
          <w:rFonts w:ascii="Times New Roman" w:hAnsi="Times New Roman" w:cs="Times New Roman"/>
          <w:i/>
          <w:sz w:val="24"/>
          <w:lang w:val="en-GB"/>
        </w:rPr>
        <w:t>how can I do this? Is this even possible</w:t>
      </w:r>
      <w:r w:rsidR="00B93C1B">
        <w:rPr>
          <w:rFonts w:ascii="Times New Roman" w:hAnsi="Times New Roman" w:cs="Times New Roman"/>
          <w:sz w:val="24"/>
          <w:lang w:val="en-GB"/>
        </w:rPr>
        <w:t>”.</w:t>
      </w:r>
    </w:p>
    <w:p w:rsidR="006C0220" w:rsidRDefault="006C0220"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Sammi used two question marks in hi</w:t>
      </w:r>
      <w:r w:rsidR="0078614E">
        <w:rPr>
          <w:rFonts w:ascii="Times New Roman" w:hAnsi="Times New Roman" w:cs="Times New Roman"/>
          <w:sz w:val="24"/>
          <w:lang w:val="en-GB"/>
        </w:rPr>
        <w:t xml:space="preserve">s or her </w:t>
      </w:r>
      <w:r w:rsidR="003E407A">
        <w:rPr>
          <w:rFonts w:ascii="Times New Roman" w:hAnsi="Times New Roman" w:cs="Times New Roman"/>
          <w:sz w:val="24"/>
          <w:lang w:val="en-GB"/>
        </w:rPr>
        <w:t xml:space="preserve">text (I3) </w:t>
      </w:r>
      <w:r w:rsidR="0078614E">
        <w:rPr>
          <w:rFonts w:ascii="Times New Roman" w:hAnsi="Times New Roman" w:cs="Times New Roman"/>
          <w:sz w:val="24"/>
          <w:lang w:val="en-GB"/>
        </w:rPr>
        <w:t>as a part of an explanation or when giving an advice. In the paragraph “</w:t>
      </w:r>
      <w:r w:rsidR="0078614E">
        <w:rPr>
          <w:rFonts w:ascii="Times New Roman" w:hAnsi="Times New Roman" w:cs="Times New Roman"/>
          <w:i/>
          <w:sz w:val="24"/>
          <w:lang w:val="en-GB"/>
        </w:rPr>
        <w:t xml:space="preserve">Learn to break the </w:t>
      </w:r>
      <w:proofErr w:type="spellStart"/>
      <w:r w:rsidR="0078614E">
        <w:rPr>
          <w:rFonts w:ascii="Times New Roman" w:hAnsi="Times New Roman" w:cs="Times New Roman"/>
          <w:i/>
          <w:sz w:val="24"/>
          <w:lang w:val="en-GB"/>
        </w:rPr>
        <w:t>molds</w:t>
      </w:r>
      <w:proofErr w:type="spellEnd"/>
      <w:r w:rsidR="0078614E">
        <w:rPr>
          <w:rFonts w:ascii="Times New Roman" w:hAnsi="Times New Roman" w:cs="Times New Roman"/>
          <w:sz w:val="24"/>
          <w:lang w:val="en-GB"/>
        </w:rPr>
        <w:t>” he or</w:t>
      </w:r>
      <w:r w:rsidR="00A660EE">
        <w:rPr>
          <w:rFonts w:ascii="Times New Roman" w:hAnsi="Times New Roman" w:cs="Times New Roman"/>
          <w:sz w:val="24"/>
          <w:lang w:val="en-GB"/>
        </w:rPr>
        <w:t xml:space="preserve"> she used this punctuation mark</w:t>
      </w:r>
      <w:r w:rsidR="0078614E">
        <w:rPr>
          <w:rFonts w:ascii="Times New Roman" w:hAnsi="Times New Roman" w:cs="Times New Roman"/>
          <w:sz w:val="24"/>
          <w:lang w:val="en-GB"/>
        </w:rPr>
        <w:t xml:space="preserve"> in: “</w:t>
      </w:r>
      <w:r w:rsidR="0078614E">
        <w:rPr>
          <w:rFonts w:ascii="Times New Roman" w:hAnsi="Times New Roman" w:cs="Times New Roman"/>
          <w:i/>
          <w:sz w:val="24"/>
          <w:lang w:val="en-GB"/>
        </w:rPr>
        <w:t>Have you noticed yourself walking on eggshells, even around your friends and family, because of a learned fear of the consequences of saying the wrong thing?</w:t>
      </w:r>
      <w:r w:rsidR="0078614E">
        <w:rPr>
          <w:rFonts w:ascii="Times New Roman" w:hAnsi="Times New Roman" w:cs="Times New Roman"/>
          <w:sz w:val="24"/>
          <w:lang w:val="en-GB"/>
        </w:rPr>
        <w:t xml:space="preserve">” </w:t>
      </w:r>
    </w:p>
    <w:p w:rsidR="0078614E" w:rsidRDefault="0078614E"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 xml:space="preserve">Concerning the exclamation marks, it was used only once. It was in the informal </w:t>
      </w:r>
      <w:r w:rsidR="003E407A">
        <w:rPr>
          <w:rFonts w:ascii="Times New Roman" w:hAnsi="Times New Roman" w:cs="Times New Roman"/>
          <w:sz w:val="24"/>
          <w:lang w:val="en-GB"/>
        </w:rPr>
        <w:t>text</w:t>
      </w:r>
      <w:r>
        <w:rPr>
          <w:rFonts w:ascii="Times New Roman" w:hAnsi="Times New Roman" w:cs="Times New Roman"/>
          <w:sz w:val="24"/>
          <w:lang w:val="en-GB"/>
        </w:rPr>
        <w:t xml:space="preserve"> I3 which in other words contains 100% of the exclamation marks. It was not used i</w:t>
      </w:r>
      <w:r w:rsidR="003E407A">
        <w:rPr>
          <w:rFonts w:ascii="Times New Roman" w:hAnsi="Times New Roman" w:cs="Times New Roman"/>
          <w:sz w:val="24"/>
          <w:lang w:val="en-GB"/>
        </w:rPr>
        <w:t>n any other informal or formal texts</w:t>
      </w:r>
      <w:r>
        <w:rPr>
          <w:rFonts w:ascii="Times New Roman" w:hAnsi="Times New Roman" w:cs="Times New Roman"/>
          <w:sz w:val="24"/>
          <w:lang w:val="en-GB"/>
        </w:rPr>
        <w:t xml:space="preserve"> (Table 1). </w:t>
      </w:r>
    </w:p>
    <w:p w:rsidR="0078614E" w:rsidRDefault="0078614E"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The</w:t>
      </w:r>
      <w:r w:rsidR="00A32346">
        <w:rPr>
          <w:rFonts w:ascii="Times New Roman" w:hAnsi="Times New Roman" w:cs="Times New Roman"/>
          <w:sz w:val="24"/>
          <w:lang w:val="en-GB"/>
        </w:rPr>
        <w:t xml:space="preserve"> only author to use the exclamation</w:t>
      </w:r>
      <w:r>
        <w:rPr>
          <w:rFonts w:ascii="Times New Roman" w:hAnsi="Times New Roman" w:cs="Times New Roman"/>
          <w:sz w:val="24"/>
          <w:lang w:val="en-GB"/>
        </w:rPr>
        <w:t xml:space="preserve"> mark in his or her article was Sammi. Sammi used it in a sentence: “</w:t>
      </w:r>
      <w:r>
        <w:rPr>
          <w:rFonts w:ascii="Times New Roman" w:hAnsi="Times New Roman" w:cs="Times New Roman"/>
          <w:i/>
          <w:sz w:val="24"/>
          <w:lang w:val="en-GB"/>
        </w:rPr>
        <w:t>If you’re not quite there yet, that’s totally okay!</w:t>
      </w:r>
      <w:r>
        <w:rPr>
          <w:rFonts w:ascii="Times New Roman" w:hAnsi="Times New Roman" w:cs="Times New Roman"/>
          <w:sz w:val="24"/>
          <w:lang w:val="en-GB"/>
        </w:rPr>
        <w:t>” in the last paragraph</w:t>
      </w:r>
      <w:r w:rsidR="00C54CC7">
        <w:rPr>
          <w:rFonts w:ascii="Times New Roman" w:hAnsi="Times New Roman" w:cs="Times New Roman"/>
          <w:sz w:val="24"/>
          <w:lang w:val="en-GB"/>
        </w:rPr>
        <w:t xml:space="preserve"> of the article I3</w:t>
      </w:r>
      <w:r>
        <w:rPr>
          <w:rFonts w:ascii="Times New Roman" w:hAnsi="Times New Roman" w:cs="Times New Roman"/>
          <w:sz w:val="24"/>
          <w:lang w:val="en-GB"/>
        </w:rPr>
        <w:t xml:space="preserve"> called “</w:t>
      </w:r>
      <w:r>
        <w:rPr>
          <w:rFonts w:ascii="Times New Roman" w:hAnsi="Times New Roman" w:cs="Times New Roman"/>
          <w:i/>
          <w:sz w:val="24"/>
          <w:lang w:val="en-GB"/>
        </w:rPr>
        <w:t>Remember the truth</w:t>
      </w:r>
      <w:r>
        <w:rPr>
          <w:rFonts w:ascii="Times New Roman" w:hAnsi="Times New Roman" w:cs="Times New Roman"/>
          <w:sz w:val="24"/>
          <w:lang w:val="en-GB"/>
        </w:rPr>
        <w:t xml:space="preserve">”. This sentence is a useful example of an informal sentence. </w:t>
      </w:r>
      <w:r w:rsidR="00C54CC7">
        <w:rPr>
          <w:rFonts w:ascii="Times New Roman" w:hAnsi="Times New Roman" w:cs="Times New Roman"/>
          <w:sz w:val="24"/>
          <w:lang w:val="en-GB"/>
        </w:rPr>
        <w:t>It contains the apostrophe as some letters have been omitted and the word “</w:t>
      </w:r>
      <w:r w:rsidR="00C54CC7">
        <w:rPr>
          <w:rFonts w:ascii="Times New Roman" w:hAnsi="Times New Roman" w:cs="Times New Roman"/>
          <w:i/>
          <w:sz w:val="24"/>
          <w:lang w:val="en-GB"/>
        </w:rPr>
        <w:t>totally</w:t>
      </w:r>
      <w:r w:rsidR="00C54CC7">
        <w:rPr>
          <w:rFonts w:ascii="Times New Roman" w:hAnsi="Times New Roman" w:cs="Times New Roman"/>
          <w:sz w:val="24"/>
          <w:lang w:val="en-GB"/>
        </w:rPr>
        <w:t>” is rather informal itself.</w:t>
      </w:r>
    </w:p>
    <w:p w:rsidR="00374737" w:rsidRDefault="00374737"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Although it was expected to </w:t>
      </w:r>
      <w:r w:rsidR="009D4CF2">
        <w:rPr>
          <w:rFonts w:ascii="Times New Roman" w:hAnsi="Times New Roman" w:cs="Times New Roman"/>
          <w:sz w:val="24"/>
          <w:lang w:val="en-GB"/>
        </w:rPr>
        <w:t>find more of these punctuation mark</w:t>
      </w:r>
      <w:r w:rsidR="003E407A">
        <w:rPr>
          <w:rFonts w:ascii="Times New Roman" w:hAnsi="Times New Roman" w:cs="Times New Roman"/>
          <w:sz w:val="24"/>
          <w:lang w:val="en-GB"/>
        </w:rPr>
        <w:t>s i</w:t>
      </w:r>
      <w:r>
        <w:rPr>
          <w:rFonts w:ascii="Times New Roman" w:hAnsi="Times New Roman" w:cs="Times New Roman"/>
          <w:sz w:val="24"/>
          <w:lang w:val="en-GB"/>
        </w:rPr>
        <w:t>n the informal</w:t>
      </w:r>
      <w:r w:rsidR="003E407A" w:rsidRPr="003E407A">
        <w:rPr>
          <w:rFonts w:ascii="Times New Roman" w:hAnsi="Times New Roman" w:cs="Times New Roman"/>
          <w:sz w:val="24"/>
          <w:lang w:val="en-GB"/>
        </w:rPr>
        <w:t xml:space="preserve"> </w:t>
      </w:r>
      <w:r w:rsidR="003E407A">
        <w:rPr>
          <w:rFonts w:ascii="Times New Roman" w:hAnsi="Times New Roman" w:cs="Times New Roman"/>
          <w:sz w:val="24"/>
          <w:lang w:val="en-GB"/>
        </w:rPr>
        <w:t>texts</w:t>
      </w:r>
      <w:r>
        <w:rPr>
          <w:rFonts w:ascii="Times New Roman" w:hAnsi="Times New Roman" w:cs="Times New Roman"/>
          <w:sz w:val="24"/>
          <w:lang w:val="en-GB"/>
        </w:rPr>
        <w:t xml:space="preserve">, it was not expected to find none in the formal ones. </w:t>
      </w:r>
      <w:r w:rsidR="00D56EC1">
        <w:rPr>
          <w:rFonts w:ascii="Times New Roman" w:hAnsi="Times New Roman" w:cs="Times New Roman"/>
          <w:sz w:val="24"/>
          <w:lang w:val="en-GB"/>
        </w:rPr>
        <w:t>The expectation was to see at least one or two of the question marks and explanation marks in the quotations of people.</w:t>
      </w:r>
    </w:p>
    <w:p w:rsidR="00C54CC7" w:rsidRDefault="00C54CC7" w:rsidP="00F1035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w:t>
      </w:r>
      <w:r w:rsidR="009D4CF2">
        <w:rPr>
          <w:rFonts w:ascii="Times New Roman" w:hAnsi="Times New Roman" w:cs="Times New Roman"/>
          <w:sz w:val="24"/>
          <w:lang w:val="en-GB"/>
        </w:rPr>
        <w:t xml:space="preserve">none of the formal </w:t>
      </w:r>
      <w:r>
        <w:rPr>
          <w:rFonts w:ascii="Times New Roman" w:hAnsi="Times New Roman" w:cs="Times New Roman"/>
          <w:sz w:val="24"/>
          <w:lang w:val="en-GB"/>
        </w:rPr>
        <w:t xml:space="preserve">texts contained question or exclamation marks, the statement from the chapter 4 was correct. The question and exclamation marks truly are more </w:t>
      </w:r>
      <w:r w:rsidR="00374737">
        <w:rPr>
          <w:rFonts w:ascii="Times New Roman" w:hAnsi="Times New Roman" w:cs="Times New Roman"/>
          <w:sz w:val="24"/>
          <w:lang w:val="en-GB"/>
        </w:rPr>
        <w:t xml:space="preserve">often </w:t>
      </w:r>
      <w:r>
        <w:rPr>
          <w:rFonts w:ascii="Times New Roman" w:hAnsi="Times New Roman" w:cs="Times New Roman"/>
          <w:sz w:val="24"/>
          <w:lang w:val="en-GB"/>
        </w:rPr>
        <w:t>used in the informal texts than in the formal ones.</w:t>
      </w:r>
    </w:p>
    <w:p w:rsidR="00C54CC7" w:rsidRDefault="00374737" w:rsidP="00374737">
      <w:pPr>
        <w:pStyle w:val="Nadpis3"/>
        <w:spacing w:line="360" w:lineRule="auto"/>
        <w:rPr>
          <w:rFonts w:ascii="Times New Roman" w:hAnsi="Times New Roman" w:cs="Times New Roman"/>
          <w:lang w:val="en-GB"/>
        </w:rPr>
      </w:pPr>
      <w:bookmarkStart w:id="31" w:name="_Toc511802467"/>
      <w:r>
        <w:rPr>
          <w:rFonts w:ascii="Times New Roman" w:hAnsi="Times New Roman" w:cs="Times New Roman"/>
          <w:lang w:val="en-GB"/>
        </w:rPr>
        <w:t>4.3.4 Comma</w:t>
      </w:r>
      <w:bookmarkEnd w:id="31"/>
    </w:p>
    <w:p w:rsidR="00374737" w:rsidRDefault="00374737" w:rsidP="00374737">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was stated at the beginning of chapter 4, it was expected that the comma is less used in the informal texts than it is used in the formal ones. This was stated because it is expected that the formal articles will contain more complex sentences</w:t>
      </w:r>
      <w:r w:rsidR="00D56EC1">
        <w:rPr>
          <w:rFonts w:ascii="Times New Roman" w:hAnsi="Times New Roman" w:cs="Times New Roman"/>
          <w:sz w:val="24"/>
          <w:lang w:val="en-GB"/>
        </w:rPr>
        <w:t xml:space="preserve"> than the informal</w:t>
      </w:r>
      <w:r w:rsidR="009D4CF2">
        <w:rPr>
          <w:rFonts w:ascii="Times New Roman" w:hAnsi="Times New Roman" w:cs="Times New Roman"/>
          <w:sz w:val="24"/>
          <w:lang w:val="en-GB"/>
        </w:rPr>
        <w:t xml:space="preserve"> texts</w:t>
      </w:r>
      <w:r>
        <w:rPr>
          <w:rFonts w:ascii="Times New Roman" w:hAnsi="Times New Roman" w:cs="Times New Roman"/>
          <w:sz w:val="24"/>
          <w:lang w:val="en-GB"/>
        </w:rPr>
        <w:t xml:space="preserve">. </w:t>
      </w:r>
    </w:p>
    <w:p w:rsidR="00D56EC1" w:rsidRDefault="000848AD" w:rsidP="00374737">
      <w:pPr>
        <w:spacing w:line="360" w:lineRule="auto"/>
        <w:jc w:val="both"/>
        <w:rPr>
          <w:rFonts w:ascii="Times New Roman" w:hAnsi="Times New Roman" w:cs="Times New Roman"/>
          <w:sz w:val="24"/>
          <w:lang w:val="en-GB"/>
        </w:rPr>
      </w:pPr>
      <w:r>
        <w:rPr>
          <w:rFonts w:ascii="Times New Roman" w:hAnsi="Times New Roman" w:cs="Times New Roman"/>
          <w:sz w:val="24"/>
          <w:lang w:val="en-GB"/>
        </w:rPr>
        <w:t>Although some of the following information were already mentioned above, it is essential to mention them here as well. The comma was used 259 times in the informal texts and 294 times in the formal ones. This means</w:t>
      </w:r>
      <w:r w:rsidR="00B939BF">
        <w:rPr>
          <w:rFonts w:ascii="Times New Roman" w:hAnsi="Times New Roman" w:cs="Times New Roman"/>
          <w:sz w:val="24"/>
          <w:lang w:val="en-GB"/>
        </w:rPr>
        <w:t xml:space="preserve"> that</w:t>
      </w:r>
      <w:r>
        <w:rPr>
          <w:rFonts w:ascii="Times New Roman" w:hAnsi="Times New Roman" w:cs="Times New Roman"/>
          <w:sz w:val="24"/>
          <w:lang w:val="en-GB"/>
        </w:rPr>
        <w:t xml:space="preserve"> </w:t>
      </w:r>
      <w:r w:rsidR="00B939BF">
        <w:rPr>
          <w:rFonts w:ascii="Times New Roman" w:hAnsi="Times New Roman" w:cs="Times New Roman"/>
          <w:sz w:val="24"/>
          <w:lang w:val="en-GB"/>
        </w:rPr>
        <w:t xml:space="preserve">there were 553 </w:t>
      </w:r>
      <w:r w:rsidR="00B939BF" w:rsidRPr="00A81773">
        <w:rPr>
          <w:rFonts w:ascii="Times New Roman" w:hAnsi="Times New Roman" w:cs="Times New Roman"/>
          <w:sz w:val="24"/>
          <w:lang w:val="en-GB"/>
        </w:rPr>
        <w:t>commas altogether (100%). 53%</w:t>
      </w:r>
      <w:r w:rsidR="00B939BF">
        <w:rPr>
          <w:rFonts w:ascii="Times New Roman" w:hAnsi="Times New Roman" w:cs="Times New Roman"/>
          <w:sz w:val="24"/>
          <w:lang w:val="en-GB"/>
        </w:rPr>
        <w:t xml:space="preserve"> of the commas were in the formal artic</w:t>
      </w:r>
      <w:r w:rsidR="009D4CF2">
        <w:rPr>
          <w:rFonts w:ascii="Times New Roman" w:hAnsi="Times New Roman" w:cs="Times New Roman"/>
          <w:sz w:val="24"/>
          <w:lang w:val="en-GB"/>
        </w:rPr>
        <w:t>les and 47% in the informal texts. The average appearance per text</w:t>
      </w:r>
      <w:r w:rsidR="00B939BF">
        <w:rPr>
          <w:rFonts w:ascii="Times New Roman" w:hAnsi="Times New Roman" w:cs="Times New Roman"/>
          <w:sz w:val="24"/>
          <w:lang w:val="en-GB"/>
        </w:rPr>
        <w:t xml:space="preserve"> was 37 among the in</w:t>
      </w:r>
      <w:r w:rsidR="009D4CF2">
        <w:rPr>
          <w:rFonts w:ascii="Times New Roman" w:hAnsi="Times New Roman" w:cs="Times New Roman"/>
          <w:sz w:val="24"/>
          <w:lang w:val="en-GB"/>
        </w:rPr>
        <w:t>formal and 42 among the formal texts</w:t>
      </w:r>
      <w:r w:rsidR="00B939BF">
        <w:rPr>
          <w:rFonts w:ascii="Times New Roman" w:hAnsi="Times New Roman" w:cs="Times New Roman"/>
          <w:sz w:val="24"/>
          <w:lang w:val="en-GB"/>
        </w:rPr>
        <w:t xml:space="preserve">. What is interesting, is that among both informal and formal </w:t>
      </w:r>
      <w:r w:rsidR="009D4CF2">
        <w:rPr>
          <w:rFonts w:ascii="Times New Roman" w:hAnsi="Times New Roman" w:cs="Times New Roman"/>
          <w:sz w:val="24"/>
          <w:lang w:val="en-GB"/>
        </w:rPr>
        <w:t>texts</w:t>
      </w:r>
      <w:r w:rsidR="00B939BF">
        <w:rPr>
          <w:rFonts w:ascii="Times New Roman" w:hAnsi="Times New Roman" w:cs="Times New Roman"/>
          <w:sz w:val="24"/>
          <w:lang w:val="en-GB"/>
        </w:rPr>
        <w:t xml:space="preserve"> only three of each contained more commas than the average (Table 1).</w:t>
      </w:r>
    </w:p>
    <w:p w:rsidR="00D315EF" w:rsidRDefault="00DB6AF1" w:rsidP="00374737">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it was mentioned in the theoretical part of this thesis in the </w:t>
      </w:r>
      <w:r w:rsidR="0046307D">
        <w:rPr>
          <w:rFonts w:ascii="Times New Roman" w:hAnsi="Times New Roman" w:cs="Times New Roman"/>
          <w:sz w:val="24"/>
          <w:lang w:val="en-GB"/>
        </w:rPr>
        <w:t>sub</w:t>
      </w:r>
      <w:r>
        <w:rPr>
          <w:rFonts w:ascii="Times New Roman" w:hAnsi="Times New Roman" w:cs="Times New Roman"/>
          <w:sz w:val="24"/>
          <w:lang w:val="en-GB"/>
        </w:rPr>
        <w:t xml:space="preserve">chapter 2.2, </w:t>
      </w:r>
      <w:r w:rsidR="004448BA">
        <w:rPr>
          <w:rFonts w:ascii="Times New Roman" w:hAnsi="Times New Roman" w:cs="Times New Roman"/>
          <w:sz w:val="24"/>
          <w:lang w:val="en-GB"/>
        </w:rPr>
        <w:t xml:space="preserve">Carter and McCarthy </w:t>
      </w:r>
      <w:r w:rsidR="007766FC">
        <w:rPr>
          <w:rFonts w:ascii="Times New Roman" w:hAnsi="Times New Roman" w:cs="Times New Roman"/>
          <w:sz w:val="24"/>
          <w:lang w:val="en-GB"/>
        </w:rPr>
        <w:t>say that the comma is used with</w:t>
      </w:r>
      <w:r w:rsidR="00143EA3">
        <w:rPr>
          <w:rFonts w:ascii="Times New Roman" w:hAnsi="Times New Roman" w:cs="Times New Roman"/>
          <w:sz w:val="24"/>
          <w:lang w:val="en-GB"/>
        </w:rPr>
        <w:t xml:space="preserve"> adjuncts and</w:t>
      </w:r>
      <w:r w:rsidR="007766FC">
        <w:rPr>
          <w:rFonts w:ascii="Times New Roman" w:hAnsi="Times New Roman" w:cs="Times New Roman"/>
          <w:sz w:val="24"/>
          <w:lang w:val="en-GB"/>
        </w:rPr>
        <w:t xml:space="preserve"> discourse markers</w:t>
      </w:r>
      <w:r w:rsidR="004448BA">
        <w:rPr>
          <w:rFonts w:ascii="Times New Roman" w:hAnsi="Times New Roman" w:cs="Times New Roman"/>
          <w:sz w:val="24"/>
          <w:lang w:val="en-GB"/>
        </w:rPr>
        <w:t xml:space="preserve"> </w:t>
      </w:r>
      <w:r w:rsidR="004448BA" w:rsidRPr="009773E5">
        <w:rPr>
          <w:rFonts w:ascii="Times New Roman" w:hAnsi="Times New Roman" w:cs="Times New Roman"/>
          <w:sz w:val="24"/>
          <w:lang w:val="en-GB"/>
        </w:rPr>
        <w:t>(2006, p. 844)</w:t>
      </w:r>
      <w:r w:rsidR="007766FC">
        <w:rPr>
          <w:rFonts w:ascii="Times New Roman" w:hAnsi="Times New Roman" w:cs="Times New Roman"/>
          <w:sz w:val="24"/>
          <w:lang w:val="en-GB"/>
        </w:rPr>
        <w:t xml:space="preserve">. </w:t>
      </w:r>
      <w:r w:rsidR="004448BA">
        <w:rPr>
          <w:rFonts w:ascii="Times New Roman" w:hAnsi="Times New Roman" w:cs="Times New Roman"/>
          <w:sz w:val="24"/>
          <w:lang w:val="en-GB"/>
        </w:rPr>
        <w:t xml:space="preserve">This was </w:t>
      </w:r>
      <w:r w:rsidR="00C53583">
        <w:rPr>
          <w:rFonts w:ascii="Times New Roman" w:hAnsi="Times New Roman" w:cs="Times New Roman"/>
          <w:sz w:val="24"/>
          <w:lang w:val="en-GB"/>
        </w:rPr>
        <w:t xml:space="preserve">one of </w:t>
      </w:r>
      <w:r w:rsidR="004448BA">
        <w:rPr>
          <w:rFonts w:ascii="Times New Roman" w:hAnsi="Times New Roman" w:cs="Times New Roman"/>
          <w:sz w:val="24"/>
          <w:lang w:val="en-GB"/>
        </w:rPr>
        <w:t>the most used function of this pun</w:t>
      </w:r>
      <w:r w:rsidR="00A660EE">
        <w:rPr>
          <w:rFonts w:ascii="Times New Roman" w:hAnsi="Times New Roman" w:cs="Times New Roman"/>
          <w:sz w:val="24"/>
          <w:lang w:val="en-GB"/>
        </w:rPr>
        <w:t>ctuation mark</w:t>
      </w:r>
      <w:r w:rsidR="009D4CF2">
        <w:rPr>
          <w:rFonts w:ascii="Times New Roman" w:hAnsi="Times New Roman" w:cs="Times New Roman"/>
          <w:sz w:val="24"/>
          <w:lang w:val="en-GB"/>
        </w:rPr>
        <w:t xml:space="preserve"> in the informal texts</w:t>
      </w:r>
      <w:r w:rsidR="004448BA">
        <w:rPr>
          <w:rFonts w:ascii="Times New Roman" w:hAnsi="Times New Roman" w:cs="Times New Roman"/>
          <w:sz w:val="24"/>
          <w:lang w:val="en-GB"/>
        </w:rPr>
        <w:t>. For example:</w:t>
      </w:r>
    </w:p>
    <w:p w:rsidR="004448BA" w:rsidRDefault="00EE6B78" w:rsidP="004448BA">
      <w:pPr>
        <w:spacing w:line="360" w:lineRule="auto"/>
        <w:jc w:val="center"/>
        <w:rPr>
          <w:rFonts w:ascii="Times New Roman" w:hAnsi="Times New Roman" w:cs="Times New Roman"/>
          <w:sz w:val="24"/>
          <w:lang w:val="en-GB"/>
        </w:rPr>
      </w:pPr>
      <w:r>
        <w:rPr>
          <w:rFonts w:ascii="Times New Roman" w:hAnsi="Times New Roman" w:cs="Times New Roman"/>
          <w:sz w:val="24"/>
          <w:lang w:val="en-GB"/>
        </w:rPr>
        <w:t>Tort used in I1: “</w:t>
      </w:r>
      <w:r>
        <w:rPr>
          <w:rFonts w:ascii="Times New Roman" w:hAnsi="Times New Roman" w:cs="Times New Roman"/>
          <w:i/>
          <w:sz w:val="24"/>
          <w:lang w:val="en-GB"/>
        </w:rPr>
        <w:t>In my opinion,</w:t>
      </w:r>
      <w:r>
        <w:rPr>
          <w:rFonts w:ascii="Times New Roman" w:hAnsi="Times New Roman" w:cs="Times New Roman"/>
          <w:sz w:val="24"/>
          <w:lang w:val="en-GB"/>
        </w:rPr>
        <w:t xml:space="preserve">” or </w:t>
      </w:r>
      <w:proofErr w:type="gramStart"/>
      <w:r>
        <w:rPr>
          <w:rFonts w:ascii="Times New Roman" w:hAnsi="Times New Roman" w:cs="Times New Roman"/>
          <w:sz w:val="24"/>
          <w:lang w:val="en-GB"/>
        </w:rPr>
        <w:t>“</w:t>
      </w:r>
      <w:r>
        <w:rPr>
          <w:rFonts w:ascii="Times New Roman" w:hAnsi="Times New Roman" w:cs="Times New Roman"/>
          <w:i/>
          <w:sz w:val="24"/>
          <w:lang w:val="en-GB"/>
        </w:rPr>
        <w:t>,however</w:t>
      </w:r>
      <w:proofErr w:type="gramEnd"/>
      <w:r>
        <w:rPr>
          <w:rFonts w:ascii="Times New Roman" w:hAnsi="Times New Roman" w:cs="Times New Roman"/>
          <w:i/>
          <w:sz w:val="24"/>
          <w:lang w:val="en-GB"/>
        </w:rPr>
        <w:t>,</w:t>
      </w:r>
      <w:r>
        <w:rPr>
          <w:rFonts w:ascii="Times New Roman" w:hAnsi="Times New Roman" w:cs="Times New Roman"/>
          <w:sz w:val="24"/>
          <w:lang w:val="en-GB"/>
        </w:rPr>
        <w:t>”</w:t>
      </w:r>
    </w:p>
    <w:p w:rsidR="00EE6B78" w:rsidRDefault="00EE6B78" w:rsidP="004448BA">
      <w:pPr>
        <w:spacing w:line="360" w:lineRule="auto"/>
        <w:jc w:val="center"/>
        <w:rPr>
          <w:rFonts w:ascii="Times New Roman" w:hAnsi="Times New Roman" w:cs="Times New Roman"/>
          <w:sz w:val="24"/>
          <w:lang w:val="en-GB"/>
        </w:rPr>
      </w:pPr>
      <w:r>
        <w:rPr>
          <w:rFonts w:ascii="Times New Roman" w:hAnsi="Times New Roman" w:cs="Times New Roman"/>
          <w:sz w:val="24"/>
          <w:lang w:val="en-GB"/>
        </w:rPr>
        <w:t>Cassie used in I2: “</w:t>
      </w:r>
      <w:r>
        <w:rPr>
          <w:rFonts w:ascii="Times New Roman" w:hAnsi="Times New Roman" w:cs="Times New Roman"/>
          <w:i/>
          <w:sz w:val="24"/>
          <w:lang w:val="en-GB"/>
        </w:rPr>
        <w:t>For example,</w:t>
      </w:r>
      <w:r>
        <w:rPr>
          <w:rFonts w:ascii="Times New Roman" w:hAnsi="Times New Roman" w:cs="Times New Roman"/>
          <w:sz w:val="24"/>
          <w:lang w:val="en-GB"/>
        </w:rPr>
        <w:t>”</w:t>
      </w:r>
      <w:r w:rsidR="00C53583">
        <w:rPr>
          <w:rFonts w:ascii="Times New Roman" w:hAnsi="Times New Roman" w:cs="Times New Roman"/>
          <w:sz w:val="24"/>
          <w:lang w:val="en-GB"/>
        </w:rPr>
        <w:t xml:space="preserve"> </w:t>
      </w:r>
    </w:p>
    <w:p w:rsidR="00EE6B78" w:rsidRDefault="00EE6B78" w:rsidP="004448BA">
      <w:pPr>
        <w:spacing w:line="360" w:lineRule="auto"/>
        <w:jc w:val="center"/>
        <w:rPr>
          <w:rFonts w:ascii="Times New Roman" w:hAnsi="Times New Roman" w:cs="Times New Roman"/>
          <w:sz w:val="24"/>
          <w:lang w:val="en-GB"/>
        </w:rPr>
      </w:pPr>
      <w:r>
        <w:rPr>
          <w:rFonts w:ascii="Times New Roman" w:hAnsi="Times New Roman" w:cs="Times New Roman"/>
          <w:sz w:val="24"/>
          <w:lang w:val="en-GB"/>
        </w:rPr>
        <w:lastRenderedPageBreak/>
        <w:t>Sammi used in I3: “</w:t>
      </w:r>
      <w:r>
        <w:rPr>
          <w:rFonts w:ascii="Times New Roman" w:hAnsi="Times New Roman" w:cs="Times New Roman"/>
          <w:i/>
          <w:sz w:val="24"/>
          <w:lang w:val="en-GB"/>
        </w:rPr>
        <w:t>That being said,</w:t>
      </w:r>
      <w:r>
        <w:rPr>
          <w:rFonts w:ascii="Times New Roman" w:hAnsi="Times New Roman" w:cs="Times New Roman"/>
          <w:sz w:val="24"/>
          <w:lang w:val="en-GB"/>
        </w:rPr>
        <w:t>”, “</w:t>
      </w:r>
      <w:r>
        <w:rPr>
          <w:rFonts w:ascii="Times New Roman" w:hAnsi="Times New Roman" w:cs="Times New Roman"/>
          <w:i/>
          <w:sz w:val="24"/>
          <w:lang w:val="en-GB"/>
        </w:rPr>
        <w:t>Often,</w:t>
      </w:r>
      <w:r>
        <w:rPr>
          <w:rFonts w:ascii="Times New Roman" w:hAnsi="Times New Roman" w:cs="Times New Roman"/>
          <w:sz w:val="24"/>
          <w:lang w:val="en-GB"/>
        </w:rPr>
        <w:t>” or “</w:t>
      </w:r>
      <w:r>
        <w:rPr>
          <w:rFonts w:ascii="Times New Roman" w:hAnsi="Times New Roman" w:cs="Times New Roman"/>
          <w:i/>
          <w:sz w:val="24"/>
          <w:lang w:val="en-GB"/>
        </w:rPr>
        <w:t>To start out,</w:t>
      </w:r>
      <w:r>
        <w:rPr>
          <w:rFonts w:ascii="Times New Roman" w:hAnsi="Times New Roman" w:cs="Times New Roman"/>
          <w:sz w:val="24"/>
          <w:lang w:val="en-GB"/>
        </w:rPr>
        <w:t>”</w:t>
      </w:r>
    </w:p>
    <w:p w:rsidR="00EE6B78" w:rsidRDefault="00EE6B78" w:rsidP="004448BA">
      <w:pPr>
        <w:spacing w:line="360" w:lineRule="auto"/>
        <w:jc w:val="center"/>
        <w:rPr>
          <w:rFonts w:ascii="Times New Roman" w:hAnsi="Times New Roman" w:cs="Times New Roman"/>
          <w:sz w:val="24"/>
          <w:lang w:val="en-GB"/>
        </w:rPr>
      </w:pPr>
      <w:r>
        <w:rPr>
          <w:rFonts w:ascii="Times New Roman" w:hAnsi="Times New Roman" w:cs="Times New Roman"/>
          <w:sz w:val="24"/>
          <w:lang w:val="en-GB"/>
        </w:rPr>
        <w:t>Jenna used in I5: “</w:t>
      </w:r>
      <w:r>
        <w:rPr>
          <w:rFonts w:ascii="Times New Roman" w:hAnsi="Times New Roman" w:cs="Times New Roman"/>
          <w:i/>
          <w:sz w:val="24"/>
          <w:lang w:val="en-GB"/>
        </w:rPr>
        <w:t>overall,</w:t>
      </w:r>
      <w:r>
        <w:rPr>
          <w:rFonts w:ascii="Times New Roman" w:hAnsi="Times New Roman" w:cs="Times New Roman"/>
          <w:sz w:val="24"/>
          <w:lang w:val="en-GB"/>
        </w:rPr>
        <w:t>”</w:t>
      </w:r>
      <w:r w:rsidR="00C53583">
        <w:rPr>
          <w:rFonts w:ascii="Times New Roman" w:hAnsi="Times New Roman" w:cs="Times New Roman"/>
          <w:sz w:val="24"/>
          <w:lang w:val="en-GB"/>
        </w:rPr>
        <w:t xml:space="preserve"> </w:t>
      </w:r>
    </w:p>
    <w:p w:rsidR="00EE6B78" w:rsidRDefault="00C53583" w:rsidP="004448BA">
      <w:pPr>
        <w:spacing w:line="360" w:lineRule="auto"/>
        <w:jc w:val="center"/>
        <w:rPr>
          <w:rFonts w:ascii="Times New Roman" w:hAnsi="Times New Roman" w:cs="Times New Roman"/>
          <w:sz w:val="24"/>
          <w:lang w:val="en-GB"/>
        </w:rPr>
      </w:pPr>
      <w:r>
        <w:rPr>
          <w:rFonts w:ascii="Times New Roman" w:hAnsi="Times New Roman" w:cs="Times New Roman"/>
          <w:sz w:val="24"/>
          <w:lang w:val="en-GB"/>
        </w:rPr>
        <w:t>And Jenna M. used in I6: “</w:t>
      </w:r>
      <w:r>
        <w:rPr>
          <w:rFonts w:ascii="Times New Roman" w:hAnsi="Times New Roman" w:cs="Times New Roman"/>
          <w:i/>
          <w:sz w:val="24"/>
          <w:lang w:val="en-GB"/>
        </w:rPr>
        <w:t>However,</w:t>
      </w:r>
      <w:r>
        <w:rPr>
          <w:rFonts w:ascii="Times New Roman" w:hAnsi="Times New Roman" w:cs="Times New Roman"/>
          <w:sz w:val="24"/>
          <w:lang w:val="en-GB"/>
        </w:rPr>
        <w:t>”</w:t>
      </w:r>
    </w:p>
    <w:p w:rsidR="00C53583" w:rsidRDefault="00143EA3" w:rsidP="00C53583">
      <w:pPr>
        <w:spacing w:line="360" w:lineRule="auto"/>
        <w:jc w:val="both"/>
        <w:rPr>
          <w:rFonts w:ascii="Times New Roman" w:hAnsi="Times New Roman" w:cs="Times New Roman"/>
          <w:sz w:val="24"/>
          <w:lang w:val="en-GB"/>
        </w:rPr>
      </w:pPr>
      <w:r>
        <w:rPr>
          <w:rFonts w:ascii="Times New Roman" w:hAnsi="Times New Roman" w:cs="Times New Roman"/>
          <w:sz w:val="24"/>
          <w:lang w:val="en-GB"/>
        </w:rPr>
        <w:t>Naturally, it was not the only function of the used commas. It was used, for example, to connect clauses, phrases and words, or as part of a number, as well. Here are the examples:</w:t>
      </w:r>
    </w:p>
    <w:p w:rsidR="00143EA3" w:rsidRDefault="00A836A4" w:rsidP="00143EA3">
      <w:pPr>
        <w:spacing w:line="360" w:lineRule="auto"/>
        <w:jc w:val="center"/>
        <w:rPr>
          <w:rFonts w:ascii="Times New Roman" w:hAnsi="Times New Roman" w:cs="Times New Roman"/>
          <w:sz w:val="24"/>
          <w:lang w:val="en-GB"/>
        </w:rPr>
      </w:pPr>
      <w:r>
        <w:rPr>
          <w:rFonts w:ascii="Times New Roman" w:hAnsi="Times New Roman" w:cs="Times New Roman"/>
          <w:sz w:val="24"/>
          <w:lang w:val="en-GB"/>
        </w:rPr>
        <w:t>Chess used in I7: “</w:t>
      </w:r>
      <w:r>
        <w:rPr>
          <w:rFonts w:ascii="Times New Roman" w:hAnsi="Times New Roman" w:cs="Times New Roman"/>
          <w:i/>
          <w:sz w:val="24"/>
          <w:lang w:val="en-GB"/>
        </w:rPr>
        <w:t>In order to find out what feels right and what doesn’t, you might like to try different ways of understanding and expressing yourself.</w:t>
      </w:r>
      <w:r>
        <w:rPr>
          <w:rFonts w:ascii="Times New Roman" w:hAnsi="Times New Roman" w:cs="Times New Roman"/>
          <w:sz w:val="24"/>
          <w:lang w:val="en-GB"/>
        </w:rPr>
        <w:t>”</w:t>
      </w:r>
    </w:p>
    <w:p w:rsidR="00A836A4" w:rsidRDefault="00A836A4" w:rsidP="00143EA3">
      <w:pPr>
        <w:spacing w:line="360" w:lineRule="auto"/>
        <w:jc w:val="center"/>
        <w:rPr>
          <w:rFonts w:ascii="Times New Roman" w:hAnsi="Times New Roman" w:cs="Times New Roman"/>
          <w:sz w:val="24"/>
          <w:lang w:val="en-GB"/>
        </w:rPr>
      </w:pPr>
      <w:r>
        <w:rPr>
          <w:rFonts w:ascii="Times New Roman" w:hAnsi="Times New Roman" w:cs="Times New Roman"/>
          <w:sz w:val="24"/>
          <w:lang w:val="en-GB"/>
        </w:rPr>
        <w:t>Jenna used in I5: “</w:t>
      </w:r>
      <w:r>
        <w:rPr>
          <w:rFonts w:ascii="Times New Roman" w:hAnsi="Times New Roman" w:cs="Times New Roman"/>
          <w:i/>
          <w:sz w:val="24"/>
          <w:lang w:val="en-GB"/>
        </w:rPr>
        <w:t>…brother’s widower, Mike, shows up…</w:t>
      </w:r>
      <w:r>
        <w:rPr>
          <w:rFonts w:ascii="Times New Roman" w:hAnsi="Times New Roman" w:cs="Times New Roman"/>
          <w:sz w:val="24"/>
          <w:lang w:val="en-GB"/>
        </w:rPr>
        <w:t>”</w:t>
      </w:r>
    </w:p>
    <w:p w:rsidR="00A836A4" w:rsidRDefault="00A836A4" w:rsidP="00143EA3">
      <w:pPr>
        <w:spacing w:line="360" w:lineRule="auto"/>
        <w:jc w:val="center"/>
        <w:rPr>
          <w:rFonts w:ascii="Times New Roman" w:hAnsi="Times New Roman" w:cs="Times New Roman"/>
          <w:sz w:val="24"/>
          <w:lang w:val="en-GB"/>
        </w:rPr>
      </w:pPr>
      <w:r>
        <w:rPr>
          <w:rFonts w:ascii="Times New Roman" w:hAnsi="Times New Roman" w:cs="Times New Roman"/>
          <w:sz w:val="24"/>
          <w:lang w:val="en-GB"/>
        </w:rPr>
        <w:t>And Brittany used in I4: “</w:t>
      </w:r>
      <w:r>
        <w:rPr>
          <w:rFonts w:ascii="Times New Roman" w:hAnsi="Times New Roman" w:cs="Times New Roman"/>
          <w:i/>
          <w:sz w:val="24"/>
          <w:lang w:val="en-GB"/>
        </w:rPr>
        <w:t>10,000</w:t>
      </w:r>
      <w:r>
        <w:rPr>
          <w:rFonts w:ascii="Times New Roman" w:hAnsi="Times New Roman" w:cs="Times New Roman"/>
          <w:sz w:val="24"/>
          <w:lang w:val="en-GB"/>
        </w:rPr>
        <w:t>”</w:t>
      </w:r>
    </w:p>
    <w:p w:rsidR="005C3259" w:rsidRDefault="009D4CF2" w:rsidP="005C3259">
      <w:pPr>
        <w:spacing w:line="360" w:lineRule="auto"/>
        <w:jc w:val="both"/>
        <w:rPr>
          <w:rFonts w:ascii="Times New Roman" w:hAnsi="Times New Roman" w:cs="Times New Roman"/>
          <w:sz w:val="24"/>
          <w:lang w:val="en-GB"/>
        </w:rPr>
      </w:pPr>
      <w:r>
        <w:rPr>
          <w:rFonts w:ascii="Times New Roman" w:hAnsi="Times New Roman" w:cs="Times New Roman"/>
          <w:sz w:val="24"/>
          <w:lang w:val="en-GB"/>
        </w:rPr>
        <w:t>On the other hand, c</w:t>
      </w:r>
      <w:r w:rsidR="0000215F">
        <w:rPr>
          <w:rFonts w:ascii="Times New Roman" w:hAnsi="Times New Roman" w:cs="Times New Roman"/>
          <w:sz w:val="24"/>
          <w:lang w:val="en-GB"/>
        </w:rPr>
        <w:t xml:space="preserve">oncerning the comma’s usage in the formal articles, </w:t>
      </w:r>
      <w:r w:rsidR="00836853">
        <w:rPr>
          <w:rFonts w:ascii="Times New Roman" w:hAnsi="Times New Roman" w:cs="Times New Roman"/>
          <w:sz w:val="24"/>
          <w:lang w:val="en-GB"/>
        </w:rPr>
        <w:t>it was used to specify who someone is, in numbers, a</w:t>
      </w:r>
      <w:r w:rsidR="006033C8">
        <w:rPr>
          <w:rFonts w:ascii="Times New Roman" w:hAnsi="Times New Roman" w:cs="Times New Roman"/>
          <w:sz w:val="24"/>
          <w:lang w:val="en-GB"/>
        </w:rPr>
        <w:t>nd</w:t>
      </w:r>
      <w:r w:rsidR="00836853">
        <w:rPr>
          <w:rFonts w:ascii="Times New Roman" w:hAnsi="Times New Roman" w:cs="Times New Roman"/>
          <w:sz w:val="24"/>
          <w:lang w:val="en-GB"/>
        </w:rPr>
        <w:t xml:space="preserve"> as </w:t>
      </w:r>
      <w:r w:rsidR="00836853" w:rsidRPr="009773E5">
        <w:rPr>
          <w:rFonts w:ascii="Times New Roman" w:hAnsi="Times New Roman" w:cs="Times New Roman"/>
          <w:sz w:val="24"/>
          <w:lang w:val="en-GB"/>
        </w:rPr>
        <w:t>Carter and McCarthy (2006, p. 844)</w:t>
      </w:r>
      <w:r w:rsidR="00836853">
        <w:rPr>
          <w:rFonts w:ascii="Times New Roman" w:hAnsi="Times New Roman" w:cs="Times New Roman"/>
          <w:sz w:val="24"/>
          <w:lang w:val="en-GB"/>
        </w:rPr>
        <w:t xml:space="preserve"> say, to indicate a direct speech. For example:</w:t>
      </w:r>
    </w:p>
    <w:p w:rsidR="00836853" w:rsidRDefault="00E4017D" w:rsidP="00836853">
      <w:pPr>
        <w:spacing w:line="360" w:lineRule="auto"/>
        <w:jc w:val="center"/>
        <w:rPr>
          <w:rFonts w:ascii="Times New Roman" w:hAnsi="Times New Roman" w:cs="Times New Roman"/>
          <w:sz w:val="24"/>
          <w:lang w:val="en-GB"/>
        </w:rPr>
      </w:pPr>
      <w:r>
        <w:rPr>
          <w:rFonts w:ascii="Times New Roman" w:hAnsi="Times New Roman" w:cs="Times New Roman"/>
          <w:sz w:val="24"/>
          <w:lang w:val="en-GB"/>
        </w:rPr>
        <w:t>Sam Levin used in F1: “</w:t>
      </w:r>
      <w:r>
        <w:rPr>
          <w:rFonts w:ascii="Times New Roman" w:hAnsi="Times New Roman" w:cs="Times New Roman"/>
          <w:i/>
          <w:sz w:val="24"/>
          <w:lang w:val="en-GB"/>
        </w:rPr>
        <w:t xml:space="preserve">Steve </w:t>
      </w:r>
      <w:proofErr w:type="spellStart"/>
      <w:r>
        <w:rPr>
          <w:rFonts w:ascii="Times New Roman" w:hAnsi="Times New Roman" w:cs="Times New Roman"/>
          <w:i/>
          <w:sz w:val="24"/>
          <w:lang w:val="en-GB"/>
        </w:rPr>
        <w:t>Grippi</w:t>
      </w:r>
      <w:proofErr w:type="spellEnd"/>
      <w:r>
        <w:rPr>
          <w:rFonts w:ascii="Times New Roman" w:hAnsi="Times New Roman" w:cs="Times New Roman"/>
          <w:i/>
          <w:sz w:val="24"/>
          <w:lang w:val="en-GB"/>
        </w:rPr>
        <w:t>, chief deputy district attorney prosecuting the case in Sacramento, …</w:t>
      </w:r>
      <w:r>
        <w:rPr>
          <w:rFonts w:ascii="Times New Roman" w:hAnsi="Times New Roman" w:cs="Times New Roman"/>
          <w:sz w:val="24"/>
          <w:lang w:val="en-GB"/>
        </w:rPr>
        <w:t>”</w:t>
      </w:r>
    </w:p>
    <w:p w:rsidR="00E4017D" w:rsidRDefault="00E4017D" w:rsidP="00836853">
      <w:pPr>
        <w:spacing w:line="360" w:lineRule="auto"/>
        <w:jc w:val="center"/>
        <w:rPr>
          <w:rFonts w:ascii="Times New Roman" w:hAnsi="Times New Roman" w:cs="Times New Roman"/>
          <w:sz w:val="24"/>
          <w:lang w:val="en-GB"/>
        </w:rPr>
      </w:pPr>
      <w:r>
        <w:rPr>
          <w:rFonts w:ascii="Times New Roman" w:hAnsi="Times New Roman" w:cs="Times New Roman"/>
          <w:sz w:val="24"/>
          <w:lang w:val="en-GB"/>
        </w:rPr>
        <w:t>Jon Henley used in F2: “</w:t>
      </w:r>
      <w:r>
        <w:rPr>
          <w:rFonts w:ascii="Times New Roman" w:hAnsi="Times New Roman" w:cs="Times New Roman"/>
          <w:i/>
          <w:sz w:val="24"/>
          <w:lang w:val="en-GB"/>
        </w:rPr>
        <w:t>340,00 people</w:t>
      </w:r>
      <w:r>
        <w:rPr>
          <w:rFonts w:ascii="Times New Roman" w:hAnsi="Times New Roman" w:cs="Times New Roman"/>
          <w:sz w:val="24"/>
          <w:lang w:val="en-GB"/>
        </w:rPr>
        <w:t>”</w:t>
      </w:r>
    </w:p>
    <w:p w:rsidR="00E4017D" w:rsidRDefault="00E4017D" w:rsidP="00836853">
      <w:pPr>
        <w:spacing w:line="360" w:lineRule="auto"/>
        <w:jc w:val="center"/>
        <w:rPr>
          <w:rFonts w:ascii="Times New Roman" w:hAnsi="Times New Roman" w:cs="Times New Roman"/>
          <w:sz w:val="24"/>
          <w:lang w:val="en-GB"/>
        </w:rPr>
      </w:pPr>
      <w:r>
        <w:rPr>
          <w:rFonts w:ascii="Times New Roman" w:hAnsi="Times New Roman" w:cs="Times New Roman"/>
          <w:sz w:val="24"/>
          <w:lang w:val="en-GB"/>
        </w:rPr>
        <w:t>Jon Henley used in F2: “</w:t>
      </w:r>
      <w:r>
        <w:rPr>
          <w:rFonts w:ascii="Times New Roman" w:hAnsi="Times New Roman" w:cs="Times New Roman"/>
          <w:i/>
          <w:sz w:val="24"/>
          <w:lang w:val="en-GB"/>
        </w:rPr>
        <w:t>… to restore confidence”, she said.</w:t>
      </w:r>
      <w:r>
        <w:rPr>
          <w:rFonts w:ascii="Times New Roman" w:hAnsi="Times New Roman" w:cs="Times New Roman"/>
          <w:sz w:val="24"/>
          <w:lang w:val="en-GB"/>
        </w:rPr>
        <w:t>”</w:t>
      </w:r>
    </w:p>
    <w:p w:rsidR="00E4017D" w:rsidRDefault="00E4017D" w:rsidP="00E4017D">
      <w:pPr>
        <w:spacing w:line="360" w:lineRule="auto"/>
        <w:jc w:val="both"/>
        <w:rPr>
          <w:rFonts w:ascii="Times New Roman" w:hAnsi="Times New Roman" w:cs="Times New Roman"/>
          <w:sz w:val="24"/>
          <w:lang w:val="en-GB"/>
        </w:rPr>
      </w:pPr>
      <w:r>
        <w:rPr>
          <w:rFonts w:ascii="Times New Roman" w:hAnsi="Times New Roman" w:cs="Times New Roman"/>
          <w:sz w:val="24"/>
          <w:lang w:val="en-GB"/>
        </w:rPr>
        <w:t>However, the comma was not the only punctuation mark used in numbers. Damian Carrington used in F3 both a comma and a full stop in a number. For example:</w:t>
      </w:r>
    </w:p>
    <w:p w:rsidR="00E4017D" w:rsidRDefault="00E4017D" w:rsidP="00E4017D">
      <w:pPr>
        <w:spacing w:line="360" w:lineRule="auto"/>
        <w:jc w:val="center"/>
        <w:rPr>
          <w:rFonts w:ascii="Times New Roman" w:hAnsi="Times New Roman" w:cs="Times New Roman"/>
          <w:sz w:val="24"/>
          <w:lang w:val="en-GB"/>
        </w:rPr>
      </w:pPr>
      <w:r>
        <w:rPr>
          <w:rFonts w:ascii="Times New Roman" w:hAnsi="Times New Roman" w:cs="Times New Roman"/>
          <w:sz w:val="24"/>
          <w:lang w:val="en-GB"/>
        </w:rPr>
        <w:t>“</w:t>
      </w:r>
      <w:r>
        <w:rPr>
          <w:rFonts w:ascii="Times New Roman" w:hAnsi="Times New Roman" w:cs="Times New Roman"/>
          <w:i/>
          <w:sz w:val="24"/>
          <w:lang w:val="en-GB"/>
        </w:rPr>
        <w:t>4,300 vacancies</w:t>
      </w:r>
      <w:r>
        <w:rPr>
          <w:rFonts w:ascii="Times New Roman" w:hAnsi="Times New Roman" w:cs="Times New Roman"/>
          <w:sz w:val="24"/>
          <w:lang w:val="en-GB"/>
        </w:rPr>
        <w:t>” but</w:t>
      </w:r>
    </w:p>
    <w:p w:rsidR="00E4017D" w:rsidRDefault="00E4017D" w:rsidP="00E4017D">
      <w:pPr>
        <w:spacing w:line="360" w:lineRule="auto"/>
        <w:jc w:val="center"/>
        <w:rPr>
          <w:rFonts w:ascii="Times New Roman" w:hAnsi="Times New Roman" w:cs="Times New Roman"/>
          <w:sz w:val="24"/>
          <w:lang w:val="en-GB"/>
        </w:rPr>
      </w:pPr>
      <w:r>
        <w:rPr>
          <w:rFonts w:ascii="Times New Roman" w:hAnsi="Times New Roman" w:cs="Times New Roman"/>
          <w:sz w:val="24"/>
          <w:lang w:val="en-GB"/>
        </w:rPr>
        <w:t>“</w:t>
      </w:r>
      <w:r>
        <w:rPr>
          <w:rFonts w:ascii="Times New Roman" w:hAnsi="Times New Roman" w:cs="Times New Roman"/>
          <w:i/>
          <w:sz w:val="24"/>
          <w:lang w:val="en-GB"/>
        </w:rPr>
        <w:t>12.5% of vacancies</w:t>
      </w:r>
      <w:r>
        <w:rPr>
          <w:rFonts w:ascii="Times New Roman" w:hAnsi="Times New Roman" w:cs="Times New Roman"/>
          <w:sz w:val="24"/>
          <w:lang w:val="en-GB"/>
        </w:rPr>
        <w:t>”</w:t>
      </w:r>
    </w:p>
    <w:p w:rsidR="00E4017D" w:rsidRDefault="009D4CF2" w:rsidP="00E4017D">
      <w:pPr>
        <w:spacing w:line="360" w:lineRule="auto"/>
        <w:jc w:val="both"/>
        <w:rPr>
          <w:rFonts w:ascii="Times New Roman" w:hAnsi="Times New Roman" w:cs="Times New Roman"/>
          <w:sz w:val="24"/>
          <w:lang w:val="en-GB"/>
        </w:rPr>
      </w:pPr>
      <w:r>
        <w:rPr>
          <w:rFonts w:ascii="Times New Roman" w:hAnsi="Times New Roman" w:cs="Times New Roman"/>
          <w:sz w:val="24"/>
          <w:lang w:val="en-GB"/>
        </w:rPr>
        <w:t>T</w:t>
      </w:r>
      <w:r w:rsidR="006033C8">
        <w:rPr>
          <w:rFonts w:ascii="Times New Roman" w:hAnsi="Times New Roman" w:cs="Times New Roman"/>
          <w:sz w:val="24"/>
          <w:lang w:val="en-GB"/>
        </w:rPr>
        <w:t>he comma was</w:t>
      </w:r>
      <w:r>
        <w:rPr>
          <w:rFonts w:ascii="Times New Roman" w:hAnsi="Times New Roman" w:cs="Times New Roman"/>
          <w:sz w:val="24"/>
          <w:lang w:val="en-GB"/>
        </w:rPr>
        <w:t xml:space="preserve"> of course</w:t>
      </w:r>
      <w:r w:rsidR="006033C8">
        <w:rPr>
          <w:rFonts w:ascii="Times New Roman" w:hAnsi="Times New Roman" w:cs="Times New Roman"/>
          <w:sz w:val="24"/>
          <w:lang w:val="en-GB"/>
        </w:rPr>
        <w:t xml:space="preserve"> used to connect words, phrases and clauses within a sentence in the formal articles, as well.</w:t>
      </w:r>
      <w:r w:rsidR="00AC03E8">
        <w:rPr>
          <w:rFonts w:ascii="Times New Roman" w:hAnsi="Times New Roman" w:cs="Times New Roman"/>
          <w:sz w:val="24"/>
          <w:lang w:val="en-GB"/>
        </w:rPr>
        <w:t xml:space="preserve"> For example:</w:t>
      </w:r>
    </w:p>
    <w:p w:rsidR="00AC03E8" w:rsidRDefault="00AC03E8" w:rsidP="00AC03E8">
      <w:pPr>
        <w:spacing w:line="360" w:lineRule="auto"/>
        <w:jc w:val="center"/>
        <w:rPr>
          <w:rFonts w:ascii="Times New Roman" w:hAnsi="Times New Roman" w:cs="Times New Roman"/>
          <w:sz w:val="24"/>
          <w:lang w:val="en-GB"/>
        </w:rPr>
      </w:pPr>
      <w:r>
        <w:rPr>
          <w:rFonts w:ascii="Times New Roman" w:hAnsi="Times New Roman" w:cs="Times New Roman"/>
          <w:sz w:val="24"/>
          <w:lang w:val="en-GB"/>
        </w:rPr>
        <w:t>Sam Levin used in I1: “</w:t>
      </w:r>
      <w:r>
        <w:rPr>
          <w:rFonts w:ascii="Times New Roman" w:hAnsi="Times New Roman" w:cs="Times New Roman"/>
          <w:i/>
          <w:sz w:val="24"/>
          <w:lang w:val="en-GB"/>
        </w:rPr>
        <w:t>… disturbing the peace, conspiracy, assault unlawful assembly …</w:t>
      </w:r>
      <w:r>
        <w:rPr>
          <w:rFonts w:ascii="Times New Roman" w:hAnsi="Times New Roman" w:cs="Times New Roman"/>
          <w:sz w:val="24"/>
          <w:lang w:val="en-GB"/>
        </w:rPr>
        <w:t>”</w:t>
      </w:r>
    </w:p>
    <w:p w:rsidR="00AC03E8" w:rsidRDefault="00AC03E8" w:rsidP="00AC03E8">
      <w:pPr>
        <w:spacing w:line="360" w:lineRule="auto"/>
        <w:jc w:val="center"/>
        <w:rPr>
          <w:rFonts w:ascii="Times New Roman" w:hAnsi="Times New Roman" w:cs="Times New Roman"/>
          <w:sz w:val="24"/>
          <w:lang w:val="en-GB"/>
        </w:rPr>
      </w:pPr>
      <w:r>
        <w:rPr>
          <w:rFonts w:ascii="Times New Roman" w:hAnsi="Times New Roman" w:cs="Times New Roman"/>
          <w:sz w:val="24"/>
          <w:lang w:val="en-GB"/>
        </w:rPr>
        <w:t>Richard Partington used in F4: “</w:t>
      </w:r>
      <w:r>
        <w:rPr>
          <w:rFonts w:ascii="Times New Roman" w:hAnsi="Times New Roman" w:cs="Times New Roman"/>
          <w:i/>
          <w:sz w:val="24"/>
          <w:lang w:val="en-GB"/>
        </w:rPr>
        <w:t>An increase in fuel imports and lower levels of fuel exports were the main culprit in pushing up the trade deficit in the final three month</w:t>
      </w:r>
      <w:r w:rsidR="004521F5">
        <w:rPr>
          <w:rFonts w:ascii="Times New Roman" w:hAnsi="Times New Roman" w:cs="Times New Roman"/>
          <w:i/>
          <w:sz w:val="24"/>
          <w:lang w:val="en-GB"/>
        </w:rPr>
        <w:t>s</w:t>
      </w:r>
      <w:r>
        <w:rPr>
          <w:rFonts w:ascii="Times New Roman" w:hAnsi="Times New Roman" w:cs="Times New Roman"/>
          <w:i/>
          <w:sz w:val="24"/>
          <w:lang w:val="en-GB"/>
        </w:rPr>
        <w:t xml:space="preserve"> of 2017, made worse by the rising oil price, which has driven up the cost of importing crude to Britain.</w:t>
      </w:r>
      <w:r>
        <w:rPr>
          <w:rFonts w:ascii="Times New Roman" w:hAnsi="Times New Roman" w:cs="Times New Roman"/>
          <w:sz w:val="24"/>
          <w:lang w:val="en-GB"/>
        </w:rPr>
        <w:t>”</w:t>
      </w:r>
    </w:p>
    <w:p w:rsidR="00AC03E8" w:rsidRDefault="004521F5" w:rsidP="004521F5">
      <w:pPr>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Finally, the statistics at the beginning of this chapter (4.3.4) confirmed the expectation that the comma is less used in the informal texts than it is used in the formal ones.</w:t>
      </w:r>
    </w:p>
    <w:p w:rsidR="004521F5" w:rsidRDefault="003C7C19" w:rsidP="003C7C19">
      <w:pPr>
        <w:pStyle w:val="Nadpis3"/>
        <w:spacing w:line="360" w:lineRule="auto"/>
        <w:rPr>
          <w:rFonts w:ascii="Times New Roman" w:hAnsi="Times New Roman" w:cs="Times New Roman"/>
          <w:lang w:val="en-GB"/>
        </w:rPr>
      </w:pPr>
      <w:bookmarkStart w:id="32" w:name="_Toc511802468"/>
      <w:r w:rsidRPr="003C7C19">
        <w:rPr>
          <w:rFonts w:ascii="Times New Roman" w:hAnsi="Times New Roman" w:cs="Times New Roman"/>
          <w:lang w:val="en-GB"/>
        </w:rPr>
        <w:t>4.3.5</w:t>
      </w:r>
      <w:r w:rsidR="009D4CF2">
        <w:rPr>
          <w:rFonts w:ascii="Times New Roman" w:hAnsi="Times New Roman" w:cs="Times New Roman"/>
          <w:lang w:val="en-GB"/>
        </w:rPr>
        <w:t xml:space="preserve"> Most used punctuation mark</w:t>
      </w:r>
      <w:r>
        <w:rPr>
          <w:rFonts w:ascii="Times New Roman" w:hAnsi="Times New Roman" w:cs="Times New Roman"/>
          <w:lang w:val="en-GB"/>
        </w:rPr>
        <w:t>s</w:t>
      </w:r>
      <w:bookmarkEnd w:id="32"/>
    </w:p>
    <w:p w:rsidR="003C7C19" w:rsidRDefault="003C7C19" w:rsidP="003C7C19">
      <w:pPr>
        <w:spacing w:line="360" w:lineRule="auto"/>
        <w:jc w:val="both"/>
        <w:rPr>
          <w:rFonts w:ascii="Times New Roman" w:hAnsi="Times New Roman" w:cs="Times New Roman"/>
          <w:sz w:val="24"/>
          <w:lang w:val="en-GB"/>
        </w:rPr>
      </w:pPr>
      <w:r>
        <w:rPr>
          <w:rFonts w:ascii="Times New Roman" w:hAnsi="Times New Roman" w:cs="Times New Roman"/>
          <w:sz w:val="24"/>
          <w:lang w:val="en-GB"/>
        </w:rPr>
        <w:t>As it was stated at the beginning of chapter 4, it was expected that t</w:t>
      </w:r>
      <w:r w:rsidR="009D4CF2">
        <w:rPr>
          <w:rFonts w:ascii="Times New Roman" w:hAnsi="Times New Roman" w:cs="Times New Roman"/>
          <w:sz w:val="24"/>
          <w:lang w:val="en-GB"/>
        </w:rPr>
        <w:t>he most used punctuation mark</w:t>
      </w:r>
      <w:r w:rsidRPr="003C7C19">
        <w:rPr>
          <w:rFonts w:ascii="Times New Roman" w:hAnsi="Times New Roman" w:cs="Times New Roman"/>
          <w:sz w:val="24"/>
          <w:lang w:val="en-GB"/>
        </w:rPr>
        <w:t>s are the comma, the full stop and the apostrophe in both informal and formal texts.</w:t>
      </w:r>
    </w:p>
    <w:p w:rsidR="00EE3B13" w:rsidRDefault="00DF66D7" w:rsidP="003C7C1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It was already </w:t>
      </w:r>
      <w:r w:rsidR="00CD7C09">
        <w:rPr>
          <w:rFonts w:ascii="Times New Roman" w:hAnsi="Times New Roman" w:cs="Times New Roman"/>
          <w:sz w:val="24"/>
          <w:lang w:val="en-GB"/>
        </w:rPr>
        <w:t>mention</w:t>
      </w:r>
      <w:r>
        <w:rPr>
          <w:rFonts w:ascii="Times New Roman" w:hAnsi="Times New Roman" w:cs="Times New Roman"/>
          <w:sz w:val="24"/>
          <w:lang w:val="en-GB"/>
        </w:rPr>
        <w:t xml:space="preserve">ed that </w:t>
      </w:r>
      <w:r w:rsidR="00CD7C09">
        <w:rPr>
          <w:rFonts w:ascii="Times New Roman" w:hAnsi="Times New Roman" w:cs="Times New Roman"/>
          <w:sz w:val="24"/>
          <w:lang w:val="en-GB"/>
        </w:rPr>
        <w:t>the comma was the most u</w:t>
      </w:r>
      <w:r w:rsidR="00A660EE">
        <w:rPr>
          <w:rFonts w:ascii="Times New Roman" w:hAnsi="Times New Roman" w:cs="Times New Roman"/>
          <w:sz w:val="24"/>
          <w:lang w:val="en-GB"/>
        </w:rPr>
        <w:t>sed of all the punctuation mark</w:t>
      </w:r>
      <w:r w:rsidR="00CD7C09">
        <w:rPr>
          <w:rFonts w:ascii="Times New Roman" w:hAnsi="Times New Roman" w:cs="Times New Roman"/>
          <w:sz w:val="24"/>
          <w:lang w:val="en-GB"/>
        </w:rPr>
        <w:t xml:space="preserve">s in both informal and formal articles. The full stop was the second most used and the apostrophe was the third in informal </w:t>
      </w:r>
      <w:r w:rsidR="009D4CF2">
        <w:rPr>
          <w:rFonts w:ascii="Times New Roman" w:hAnsi="Times New Roman" w:cs="Times New Roman"/>
          <w:sz w:val="24"/>
          <w:lang w:val="en-GB"/>
        </w:rPr>
        <w:t>texts</w:t>
      </w:r>
      <w:r w:rsidR="00CD7C09">
        <w:rPr>
          <w:rFonts w:ascii="Times New Roman" w:hAnsi="Times New Roman" w:cs="Times New Roman"/>
          <w:sz w:val="24"/>
          <w:lang w:val="en-GB"/>
        </w:rPr>
        <w:t xml:space="preserve">. </w:t>
      </w:r>
      <w:r w:rsidR="005778C1">
        <w:rPr>
          <w:rFonts w:ascii="Times New Roman" w:hAnsi="Times New Roman" w:cs="Times New Roman"/>
          <w:sz w:val="24"/>
          <w:lang w:val="en-GB"/>
        </w:rPr>
        <w:t>Among the formal articles, full stop was the se</w:t>
      </w:r>
      <w:r w:rsidR="009D4CF2">
        <w:rPr>
          <w:rFonts w:ascii="Times New Roman" w:hAnsi="Times New Roman" w:cs="Times New Roman"/>
          <w:sz w:val="24"/>
          <w:lang w:val="en-GB"/>
        </w:rPr>
        <w:t>cond most used punctuation mark</w:t>
      </w:r>
      <w:r w:rsidR="005778C1">
        <w:rPr>
          <w:rFonts w:ascii="Times New Roman" w:hAnsi="Times New Roman" w:cs="Times New Roman"/>
          <w:sz w:val="24"/>
          <w:lang w:val="en-GB"/>
        </w:rPr>
        <w:t xml:space="preserve"> as well, but the quotation marks were the third</w:t>
      </w:r>
      <w:r w:rsidR="00656869">
        <w:rPr>
          <w:rFonts w:ascii="Times New Roman" w:hAnsi="Times New Roman" w:cs="Times New Roman"/>
          <w:sz w:val="24"/>
          <w:lang w:val="en-GB"/>
        </w:rPr>
        <w:t xml:space="preserve"> with the apostrophe being fourth</w:t>
      </w:r>
      <w:r w:rsidR="00F656F2">
        <w:rPr>
          <w:rFonts w:ascii="Times New Roman" w:hAnsi="Times New Roman" w:cs="Times New Roman"/>
          <w:sz w:val="24"/>
          <w:lang w:val="en-GB"/>
        </w:rPr>
        <w:t xml:space="preserve"> (Table 1)</w:t>
      </w:r>
      <w:r w:rsidR="009D4CF2">
        <w:rPr>
          <w:rFonts w:ascii="Times New Roman" w:hAnsi="Times New Roman" w:cs="Times New Roman"/>
          <w:sz w:val="24"/>
          <w:lang w:val="en-GB"/>
        </w:rPr>
        <w:t xml:space="preserve">. </w:t>
      </w:r>
    </w:p>
    <w:p w:rsidR="005778C1" w:rsidRPr="003C7C19" w:rsidRDefault="005778C1" w:rsidP="003C7C19">
      <w:pPr>
        <w:spacing w:line="360" w:lineRule="auto"/>
        <w:jc w:val="both"/>
        <w:rPr>
          <w:rFonts w:ascii="Times New Roman" w:hAnsi="Times New Roman" w:cs="Times New Roman"/>
          <w:sz w:val="24"/>
          <w:lang w:val="en-GB"/>
        </w:rPr>
      </w:pPr>
      <w:r>
        <w:rPr>
          <w:rFonts w:ascii="Times New Roman" w:hAnsi="Times New Roman" w:cs="Times New Roman"/>
          <w:sz w:val="24"/>
          <w:lang w:val="en-GB"/>
        </w:rPr>
        <w:t>Altogether</w:t>
      </w:r>
      <w:r w:rsidR="00656869">
        <w:rPr>
          <w:rFonts w:ascii="Times New Roman" w:hAnsi="Times New Roman" w:cs="Times New Roman"/>
          <w:sz w:val="24"/>
          <w:lang w:val="en-GB"/>
        </w:rPr>
        <w:t>,</w:t>
      </w:r>
      <w:r>
        <w:rPr>
          <w:rFonts w:ascii="Times New Roman" w:hAnsi="Times New Roman" w:cs="Times New Roman"/>
          <w:sz w:val="24"/>
          <w:lang w:val="en-GB"/>
        </w:rPr>
        <w:t xml:space="preserve"> there were 459 </w:t>
      </w:r>
      <w:r w:rsidRPr="00A81773">
        <w:rPr>
          <w:rFonts w:ascii="Times New Roman" w:hAnsi="Times New Roman" w:cs="Times New Roman"/>
          <w:sz w:val="24"/>
          <w:lang w:val="en-GB"/>
        </w:rPr>
        <w:t xml:space="preserve">full stops. </w:t>
      </w:r>
      <w:r w:rsidR="00034206" w:rsidRPr="00A81773">
        <w:rPr>
          <w:rFonts w:ascii="Times New Roman" w:hAnsi="Times New Roman" w:cs="Times New Roman"/>
          <w:sz w:val="24"/>
          <w:lang w:val="en-GB"/>
        </w:rPr>
        <w:t>54%</w:t>
      </w:r>
      <w:r w:rsidR="00F656F2">
        <w:rPr>
          <w:rFonts w:ascii="Times New Roman" w:hAnsi="Times New Roman" w:cs="Times New Roman"/>
          <w:sz w:val="24"/>
          <w:lang w:val="en-GB"/>
        </w:rPr>
        <w:t xml:space="preserve"> (246)</w:t>
      </w:r>
      <w:r w:rsidR="00034206">
        <w:rPr>
          <w:rFonts w:ascii="Times New Roman" w:hAnsi="Times New Roman" w:cs="Times New Roman"/>
          <w:sz w:val="24"/>
          <w:lang w:val="en-GB"/>
        </w:rPr>
        <w:t xml:space="preserve"> of them were found in the informal </w:t>
      </w:r>
      <w:r w:rsidR="009D4CF2">
        <w:rPr>
          <w:rFonts w:ascii="Times New Roman" w:hAnsi="Times New Roman" w:cs="Times New Roman"/>
          <w:sz w:val="24"/>
          <w:lang w:val="en-GB"/>
        </w:rPr>
        <w:t>texts</w:t>
      </w:r>
      <w:r w:rsidR="00F656F2">
        <w:rPr>
          <w:rFonts w:ascii="Times New Roman" w:hAnsi="Times New Roman" w:cs="Times New Roman"/>
          <w:sz w:val="24"/>
          <w:lang w:val="en-GB"/>
        </w:rPr>
        <w:t xml:space="preserve"> and 46% (213) in formal ones. In the informal </w:t>
      </w:r>
      <w:r w:rsidR="009D4CF2">
        <w:rPr>
          <w:rFonts w:ascii="Times New Roman" w:hAnsi="Times New Roman" w:cs="Times New Roman"/>
          <w:sz w:val="24"/>
          <w:lang w:val="en-GB"/>
        </w:rPr>
        <w:t>text</w:t>
      </w:r>
      <w:r w:rsidR="00F656F2">
        <w:rPr>
          <w:rFonts w:ascii="Times New Roman" w:hAnsi="Times New Roman" w:cs="Times New Roman"/>
          <w:sz w:val="24"/>
          <w:lang w:val="en-GB"/>
        </w:rPr>
        <w:t xml:space="preserve"> I3, there were 71 </w:t>
      </w:r>
      <w:r w:rsidR="00870B3D">
        <w:rPr>
          <w:rFonts w:ascii="Times New Roman" w:hAnsi="Times New Roman" w:cs="Times New Roman"/>
          <w:sz w:val="24"/>
          <w:lang w:val="en-GB"/>
        </w:rPr>
        <w:t>full stop</w:t>
      </w:r>
      <w:r w:rsidR="00F656F2">
        <w:rPr>
          <w:rFonts w:ascii="Times New Roman" w:hAnsi="Times New Roman" w:cs="Times New Roman"/>
          <w:sz w:val="24"/>
          <w:lang w:val="en-GB"/>
        </w:rPr>
        <w:t xml:space="preserve">s and it was the most </w:t>
      </w:r>
      <w:r w:rsidR="00A660EE">
        <w:rPr>
          <w:rFonts w:ascii="Times New Roman" w:hAnsi="Times New Roman" w:cs="Times New Roman"/>
          <w:sz w:val="24"/>
          <w:lang w:val="en-GB"/>
        </w:rPr>
        <w:t>of all the informal text</w:t>
      </w:r>
      <w:r w:rsidR="00F656F2">
        <w:rPr>
          <w:rFonts w:ascii="Times New Roman" w:hAnsi="Times New Roman" w:cs="Times New Roman"/>
          <w:sz w:val="24"/>
          <w:lang w:val="en-GB"/>
        </w:rPr>
        <w:t xml:space="preserve">s. The article F2 contained </w:t>
      </w:r>
      <w:proofErr w:type="gramStart"/>
      <w:r w:rsidR="00F656F2">
        <w:rPr>
          <w:rFonts w:ascii="Times New Roman" w:hAnsi="Times New Roman" w:cs="Times New Roman"/>
          <w:sz w:val="24"/>
          <w:lang w:val="en-GB"/>
        </w:rPr>
        <w:t>the most</w:t>
      </w:r>
      <w:proofErr w:type="gramEnd"/>
      <w:r w:rsidR="00F656F2">
        <w:rPr>
          <w:rFonts w:ascii="Times New Roman" w:hAnsi="Times New Roman" w:cs="Times New Roman"/>
          <w:sz w:val="24"/>
          <w:lang w:val="en-GB"/>
        </w:rPr>
        <w:t xml:space="preserve"> </w:t>
      </w:r>
      <w:r w:rsidR="00870B3D">
        <w:rPr>
          <w:rFonts w:ascii="Times New Roman" w:hAnsi="Times New Roman" w:cs="Times New Roman"/>
          <w:sz w:val="24"/>
          <w:lang w:val="en-GB"/>
        </w:rPr>
        <w:t>of the full stop</w:t>
      </w:r>
      <w:r w:rsidR="00F656F2">
        <w:rPr>
          <w:rFonts w:ascii="Times New Roman" w:hAnsi="Times New Roman" w:cs="Times New Roman"/>
          <w:sz w:val="24"/>
          <w:lang w:val="en-GB"/>
        </w:rPr>
        <w:t xml:space="preserve">s among the formal articles, it was 54 </w:t>
      </w:r>
      <w:r w:rsidR="00870B3D">
        <w:rPr>
          <w:rFonts w:ascii="Times New Roman" w:hAnsi="Times New Roman" w:cs="Times New Roman"/>
          <w:sz w:val="24"/>
          <w:lang w:val="en-GB"/>
        </w:rPr>
        <w:t>full stop</w:t>
      </w:r>
      <w:r w:rsidR="00F656F2">
        <w:rPr>
          <w:rFonts w:ascii="Times New Roman" w:hAnsi="Times New Roman" w:cs="Times New Roman"/>
          <w:sz w:val="24"/>
          <w:lang w:val="en-GB"/>
        </w:rPr>
        <w:t>s.</w:t>
      </w:r>
      <w:r w:rsidR="00870B3D">
        <w:rPr>
          <w:rFonts w:ascii="Times New Roman" w:hAnsi="Times New Roman" w:cs="Times New Roman"/>
          <w:sz w:val="24"/>
          <w:lang w:val="en-GB"/>
        </w:rPr>
        <w:t xml:space="preserve"> In the I3 there were twice more of the full stops than the average (Table 1). </w:t>
      </w:r>
    </w:p>
    <w:p w:rsidR="003C7C19" w:rsidRDefault="00656869" w:rsidP="003C7C19">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Altogether, there were 178 apostrophes. 54% (97) of them were contained in the informal </w:t>
      </w:r>
      <w:r w:rsidR="00063EF0">
        <w:rPr>
          <w:rFonts w:ascii="Times New Roman" w:hAnsi="Times New Roman" w:cs="Times New Roman"/>
          <w:sz w:val="24"/>
          <w:lang w:val="en-GB"/>
        </w:rPr>
        <w:t>texts</w:t>
      </w:r>
      <w:r>
        <w:rPr>
          <w:rFonts w:ascii="Times New Roman" w:hAnsi="Times New Roman" w:cs="Times New Roman"/>
          <w:sz w:val="24"/>
          <w:lang w:val="en-GB"/>
        </w:rPr>
        <w:t xml:space="preserve"> a</w:t>
      </w:r>
      <w:r w:rsidR="00063EF0">
        <w:rPr>
          <w:rFonts w:ascii="Times New Roman" w:hAnsi="Times New Roman" w:cs="Times New Roman"/>
          <w:sz w:val="24"/>
          <w:lang w:val="en-GB"/>
        </w:rPr>
        <w:t>nd 46% (81) in the formal ones.</w:t>
      </w:r>
      <w:r>
        <w:rPr>
          <w:rFonts w:ascii="Times New Roman" w:hAnsi="Times New Roman" w:cs="Times New Roman"/>
          <w:sz w:val="24"/>
          <w:lang w:val="en-GB"/>
        </w:rPr>
        <w:t xml:space="preserve"> Four (I1, I3, I6 and I7) of the informal</w:t>
      </w:r>
      <w:r w:rsidR="00063EF0">
        <w:rPr>
          <w:rFonts w:ascii="Times New Roman" w:hAnsi="Times New Roman" w:cs="Times New Roman"/>
          <w:sz w:val="24"/>
          <w:lang w:val="en-GB"/>
        </w:rPr>
        <w:t xml:space="preserve"> texts</w:t>
      </w:r>
      <w:r>
        <w:rPr>
          <w:rFonts w:ascii="Times New Roman" w:hAnsi="Times New Roman" w:cs="Times New Roman"/>
          <w:sz w:val="24"/>
          <w:lang w:val="en-GB"/>
        </w:rPr>
        <w:t xml:space="preserve"> contained more apostrophes than the average. Among the formal articles, the situation was different, only two (F1 and F2) articles contained more apostrophes than the average (Table 1). </w:t>
      </w:r>
    </w:p>
    <w:p w:rsidR="00656869" w:rsidRDefault="002047C5" w:rsidP="003C7C19">
      <w:pPr>
        <w:spacing w:line="360" w:lineRule="auto"/>
        <w:jc w:val="both"/>
        <w:rPr>
          <w:rFonts w:ascii="Times New Roman" w:hAnsi="Times New Roman" w:cs="Times New Roman"/>
          <w:sz w:val="24"/>
          <w:lang w:val="en-GB"/>
        </w:rPr>
      </w:pPr>
      <w:r>
        <w:rPr>
          <w:rFonts w:ascii="Times New Roman" w:hAnsi="Times New Roman" w:cs="Times New Roman"/>
          <w:sz w:val="24"/>
          <w:lang w:val="en-GB"/>
        </w:rPr>
        <w:t>The example</w:t>
      </w:r>
      <w:r w:rsidR="00E24B67">
        <w:rPr>
          <w:rFonts w:ascii="Times New Roman" w:hAnsi="Times New Roman" w:cs="Times New Roman"/>
          <w:sz w:val="24"/>
          <w:lang w:val="en-GB"/>
        </w:rPr>
        <w:t>s</w:t>
      </w:r>
      <w:r>
        <w:rPr>
          <w:rFonts w:ascii="Times New Roman" w:hAnsi="Times New Roman" w:cs="Times New Roman"/>
          <w:sz w:val="24"/>
          <w:lang w:val="en-GB"/>
        </w:rPr>
        <w:t xml:space="preserve"> of how the comma was used </w:t>
      </w:r>
      <w:r w:rsidR="00E24B67">
        <w:rPr>
          <w:rFonts w:ascii="Times New Roman" w:hAnsi="Times New Roman" w:cs="Times New Roman"/>
          <w:sz w:val="24"/>
          <w:lang w:val="en-GB"/>
        </w:rPr>
        <w:t xml:space="preserve">practically were shown in the previous subchapter (4.3.4). </w:t>
      </w:r>
      <w:r w:rsidR="00063EF0">
        <w:rPr>
          <w:rFonts w:ascii="Times New Roman" w:hAnsi="Times New Roman" w:cs="Times New Roman"/>
          <w:sz w:val="24"/>
          <w:lang w:val="en-GB"/>
        </w:rPr>
        <w:t>Concerning the full stop, i</w:t>
      </w:r>
      <w:r w:rsidR="0046307D">
        <w:rPr>
          <w:rFonts w:ascii="Times New Roman" w:hAnsi="Times New Roman" w:cs="Times New Roman"/>
          <w:sz w:val="24"/>
          <w:lang w:val="en-GB"/>
        </w:rPr>
        <w:t>n the</w:t>
      </w:r>
      <w:r w:rsidR="00D15536">
        <w:rPr>
          <w:rFonts w:ascii="Times New Roman" w:hAnsi="Times New Roman" w:cs="Times New Roman"/>
          <w:sz w:val="24"/>
          <w:lang w:val="en-GB"/>
        </w:rPr>
        <w:t xml:space="preserve"> theoretical part of this thesis in the</w:t>
      </w:r>
      <w:r w:rsidR="0046307D">
        <w:rPr>
          <w:rFonts w:ascii="Times New Roman" w:hAnsi="Times New Roman" w:cs="Times New Roman"/>
          <w:sz w:val="24"/>
          <w:lang w:val="en-GB"/>
        </w:rPr>
        <w:t xml:space="preserve"> subchapter</w:t>
      </w:r>
      <w:r w:rsidR="00D15536">
        <w:rPr>
          <w:rFonts w:ascii="Times New Roman" w:hAnsi="Times New Roman" w:cs="Times New Roman"/>
          <w:sz w:val="24"/>
          <w:lang w:val="en-GB"/>
        </w:rPr>
        <w:t xml:space="preserve"> 2.1 it is mentioned, that</w:t>
      </w:r>
      <w:r w:rsidR="0046307D">
        <w:rPr>
          <w:rFonts w:ascii="Times New Roman" w:hAnsi="Times New Roman" w:cs="Times New Roman"/>
          <w:sz w:val="24"/>
          <w:lang w:val="en-GB"/>
        </w:rPr>
        <w:t xml:space="preserve"> </w:t>
      </w:r>
      <w:r w:rsidR="0046307D" w:rsidRPr="009773E5">
        <w:rPr>
          <w:rFonts w:ascii="Times New Roman" w:hAnsi="Times New Roman" w:cs="Times New Roman"/>
          <w:sz w:val="24"/>
          <w:lang w:val="en-GB"/>
        </w:rPr>
        <w:t>Car</w:t>
      </w:r>
      <w:r w:rsidR="00D15536">
        <w:rPr>
          <w:rFonts w:ascii="Times New Roman" w:hAnsi="Times New Roman" w:cs="Times New Roman"/>
          <w:sz w:val="24"/>
          <w:lang w:val="en-GB"/>
        </w:rPr>
        <w:t>ter and McCarthy say that the f</w:t>
      </w:r>
      <w:r w:rsidR="00D15536" w:rsidRPr="009773E5">
        <w:rPr>
          <w:rFonts w:ascii="Times New Roman" w:hAnsi="Times New Roman" w:cs="Times New Roman"/>
          <w:sz w:val="24"/>
          <w:lang w:val="en-GB"/>
        </w:rPr>
        <w:t>ull stop marks not only the end of a sentence but of a sentence fragment</w:t>
      </w:r>
      <w:r w:rsidR="00D15536">
        <w:rPr>
          <w:rFonts w:ascii="Times New Roman" w:hAnsi="Times New Roman" w:cs="Times New Roman"/>
          <w:sz w:val="24"/>
          <w:lang w:val="en-GB"/>
        </w:rPr>
        <w:t xml:space="preserve"> (2006, p. 839). H</w:t>
      </w:r>
      <w:r w:rsidR="00063EF0">
        <w:rPr>
          <w:rFonts w:ascii="Times New Roman" w:hAnsi="Times New Roman" w:cs="Times New Roman"/>
          <w:sz w:val="24"/>
          <w:lang w:val="en-GB"/>
        </w:rPr>
        <w:t>owever, in the chosen informal texts</w:t>
      </w:r>
      <w:r w:rsidR="00D15536">
        <w:rPr>
          <w:rFonts w:ascii="Times New Roman" w:hAnsi="Times New Roman" w:cs="Times New Roman"/>
          <w:sz w:val="24"/>
          <w:lang w:val="en-GB"/>
        </w:rPr>
        <w:t>, the full stop</w:t>
      </w:r>
      <w:r w:rsidR="00365E6B">
        <w:rPr>
          <w:rFonts w:ascii="Times New Roman" w:hAnsi="Times New Roman" w:cs="Times New Roman"/>
          <w:sz w:val="24"/>
          <w:lang w:val="en-GB"/>
        </w:rPr>
        <w:t>s</w:t>
      </w:r>
      <w:r w:rsidR="00D15536">
        <w:rPr>
          <w:rFonts w:ascii="Times New Roman" w:hAnsi="Times New Roman" w:cs="Times New Roman"/>
          <w:sz w:val="24"/>
          <w:lang w:val="en-GB"/>
        </w:rPr>
        <w:t xml:space="preserve"> were mainly used to indicate only the end of a sentence. For example:</w:t>
      </w:r>
    </w:p>
    <w:p w:rsidR="00D15536" w:rsidRDefault="00D15536" w:rsidP="00D15536">
      <w:pPr>
        <w:spacing w:line="360" w:lineRule="auto"/>
        <w:jc w:val="center"/>
        <w:rPr>
          <w:rFonts w:ascii="Times New Roman" w:hAnsi="Times New Roman" w:cs="Times New Roman"/>
          <w:sz w:val="24"/>
          <w:lang w:val="en-GB"/>
        </w:rPr>
      </w:pPr>
      <w:r>
        <w:rPr>
          <w:rFonts w:ascii="Times New Roman" w:hAnsi="Times New Roman" w:cs="Times New Roman"/>
          <w:sz w:val="24"/>
          <w:lang w:val="en-GB"/>
        </w:rPr>
        <w:t>Sammi used it in I3: “</w:t>
      </w:r>
      <w:r>
        <w:rPr>
          <w:rFonts w:ascii="Times New Roman" w:hAnsi="Times New Roman" w:cs="Times New Roman"/>
          <w:i/>
          <w:sz w:val="24"/>
          <w:lang w:val="en-GB"/>
        </w:rPr>
        <w:t>A therapist will be able to help you walk through your own emotions about what happened and understand why your abuser may have taken the actions that they did</w:t>
      </w:r>
      <w:r w:rsidR="00B517BD">
        <w:rPr>
          <w:rFonts w:ascii="Times New Roman" w:hAnsi="Times New Roman" w:cs="Times New Roman"/>
          <w:i/>
          <w:sz w:val="24"/>
          <w:lang w:val="en-GB"/>
        </w:rPr>
        <w:t xml:space="preserve"> in a safe, non-judgemental environment.</w:t>
      </w:r>
      <w:r w:rsidR="00B517BD">
        <w:rPr>
          <w:rFonts w:ascii="Times New Roman" w:hAnsi="Times New Roman" w:cs="Times New Roman"/>
          <w:sz w:val="24"/>
          <w:lang w:val="en-GB"/>
        </w:rPr>
        <w:t>”</w:t>
      </w:r>
    </w:p>
    <w:p w:rsidR="00B517BD" w:rsidRDefault="00B517BD" w:rsidP="00B517BD">
      <w:pPr>
        <w:spacing w:line="360" w:lineRule="auto"/>
        <w:jc w:val="both"/>
        <w:rPr>
          <w:rFonts w:ascii="Times New Roman" w:hAnsi="Times New Roman" w:cs="Times New Roman"/>
          <w:sz w:val="24"/>
          <w:lang w:val="en-GB"/>
        </w:rPr>
      </w:pPr>
      <w:r>
        <w:rPr>
          <w:rFonts w:ascii="Times New Roman" w:hAnsi="Times New Roman" w:cs="Times New Roman"/>
          <w:sz w:val="24"/>
          <w:lang w:val="en-GB"/>
        </w:rPr>
        <w:t>Among the formal articles, the full stop was used similarly</w:t>
      </w:r>
      <w:r w:rsidR="00063EF0">
        <w:rPr>
          <w:rFonts w:ascii="Times New Roman" w:hAnsi="Times New Roman" w:cs="Times New Roman"/>
          <w:sz w:val="24"/>
          <w:lang w:val="en-GB"/>
        </w:rPr>
        <w:t xml:space="preserve"> but not only</w:t>
      </w:r>
      <w:r>
        <w:rPr>
          <w:rFonts w:ascii="Times New Roman" w:hAnsi="Times New Roman" w:cs="Times New Roman"/>
          <w:sz w:val="24"/>
          <w:lang w:val="en-GB"/>
        </w:rPr>
        <w:t>. It was used to indicate the end of a sentence in the article and the end of a quoted sentence. Additionally, it was used in numbers. For example:</w:t>
      </w:r>
    </w:p>
    <w:p w:rsidR="00B517BD" w:rsidRPr="00B517BD" w:rsidRDefault="00B517BD" w:rsidP="00B517BD">
      <w:pPr>
        <w:spacing w:line="360" w:lineRule="auto"/>
        <w:jc w:val="center"/>
        <w:rPr>
          <w:rFonts w:ascii="Times New Roman" w:hAnsi="Times New Roman" w:cs="Times New Roman"/>
          <w:sz w:val="24"/>
          <w:lang w:val="en-GB"/>
        </w:rPr>
      </w:pPr>
      <w:r>
        <w:rPr>
          <w:rFonts w:ascii="Times New Roman" w:hAnsi="Times New Roman" w:cs="Times New Roman"/>
          <w:sz w:val="24"/>
          <w:lang w:val="en-GB"/>
        </w:rPr>
        <w:lastRenderedPageBreak/>
        <w:t>Severin Carrel used it in F7: “</w:t>
      </w:r>
      <w:r>
        <w:rPr>
          <w:rFonts w:ascii="Times New Roman" w:hAnsi="Times New Roman" w:cs="Times New Roman"/>
          <w:i/>
          <w:sz w:val="24"/>
          <w:lang w:val="en-GB"/>
        </w:rPr>
        <w:t>The first minister also claimed that the Scottish government had published the material seen by the Guardian.</w:t>
      </w:r>
      <w:r>
        <w:rPr>
          <w:rFonts w:ascii="Times New Roman" w:hAnsi="Times New Roman" w:cs="Times New Roman"/>
          <w:sz w:val="24"/>
          <w:lang w:val="en-GB"/>
        </w:rPr>
        <w:t>”</w:t>
      </w:r>
    </w:p>
    <w:p w:rsidR="00B517BD" w:rsidRDefault="00B517BD" w:rsidP="00B517BD">
      <w:pPr>
        <w:spacing w:line="360" w:lineRule="auto"/>
        <w:jc w:val="center"/>
        <w:rPr>
          <w:rFonts w:ascii="Times New Roman" w:hAnsi="Times New Roman" w:cs="Times New Roman"/>
          <w:sz w:val="24"/>
          <w:lang w:val="en-GB"/>
        </w:rPr>
      </w:pPr>
      <w:r>
        <w:rPr>
          <w:rFonts w:ascii="Times New Roman" w:hAnsi="Times New Roman" w:cs="Times New Roman"/>
          <w:sz w:val="24"/>
          <w:lang w:val="en-GB"/>
        </w:rPr>
        <w:t>Richard Partington used it in F4: “</w:t>
      </w:r>
      <w:r>
        <w:rPr>
          <w:rFonts w:ascii="Times New Roman" w:hAnsi="Times New Roman" w:cs="Times New Roman"/>
          <w:i/>
          <w:sz w:val="24"/>
          <w:lang w:val="en-GB"/>
        </w:rPr>
        <w:t>James Knightley, chief international economist at ING Bank, said: “The UK continues to underperform other developed market economies, growing at around half the rate of the US and the eurozone.”</w:t>
      </w:r>
      <w:r>
        <w:rPr>
          <w:rFonts w:ascii="Times New Roman" w:hAnsi="Times New Roman" w:cs="Times New Roman"/>
          <w:sz w:val="24"/>
          <w:lang w:val="en-GB"/>
        </w:rPr>
        <w:t>”</w:t>
      </w:r>
    </w:p>
    <w:p w:rsidR="00B517BD" w:rsidRDefault="00B517BD" w:rsidP="00B517BD">
      <w:pPr>
        <w:spacing w:line="360" w:lineRule="auto"/>
        <w:jc w:val="center"/>
        <w:rPr>
          <w:rFonts w:ascii="Times New Roman" w:hAnsi="Times New Roman" w:cs="Times New Roman"/>
          <w:sz w:val="24"/>
          <w:lang w:val="en-GB"/>
        </w:rPr>
      </w:pPr>
      <w:r>
        <w:rPr>
          <w:rFonts w:ascii="Times New Roman" w:hAnsi="Times New Roman" w:cs="Times New Roman"/>
          <w:sz w:val="24"/>
          <w:lang w:val="en-GB"/>
        </w:rPr>
        <w:t>John Henley used in F2: “</w:t>
      </w:r>
      <w:r>
        <w:rPr>
          <w:rFonts w:ascii="Times New Roman" w:hAnsi="Times New Roman" w:cs="Times New Roman"/>
          <w:i/>
          <w:sz w:val="24"/>
          <w:lang w:val="en-GB"/>
        </w:rPr>
        <w:t>… just 2.5%...</w:t>
      </w:r>
      <w:r>
        <w:rPr>
          <w:rFonts w:ascii="Times New Roman" w:hAnsi="Times New Roman" w:cs="Times New Roman"/>
          <w:sz w:val="24"/>
          <w:lang w:val="en-GB"/>
        </w:rPr>
        <w:t>”</w:t>
      </w:r>
    </w:p>
    <w:p w:rsidR="00B517BD" w:rsidRDefault="00966819" w:rsidP="00B517BD">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Concerning the usage of the apostrophe, </w:t>
      </w:r>
      <w:r w:rsidRPr="009773E5">
        <w:rPr>
          <w:rFonts w:ascii="Times New Roman" w:hAnsi="Times New Roman" w:cs="Times New Roman"/>
          <w:sz w:val="24"/>
          <w:lang w:val="en-GB"/>
        </w:rPr>
        <w:t>John Seely</w:t>
      </w:r>
      <w:r w:rsidR="003C0762">
        <w:rPr>
          <w:rFonts w:ascii="Times New Roman" w:hAnsi="Times New Roman" w:cs="Times New Roman"/>
          <w:sz w:val="24"/>
          <w:lang w:val="en-GB"/>
        </w:rPr>
        <w:t>, as it was stated in the theoretical part of this thesis in the subchapter 2.7,</w:t>
      </w:r>
      <w:r w:rsidRPr="009773E5">
        <w:rPr>
          <w:rFonts w:ascii="Times New Roman" w:hAnsi="Times New Roman" w:cs="Times New Roman"/>
          <w:sz w:val="24"/>
          <w:lang w:val="en-GB"/>
        </w:rPr>
        <w:t xml:space="preserve"> gives a</w:t>
      </w:r>
      <w:r>
        <w:rPr>
          <w:rFonts w:ascii="Times New Roman" w:hAnsi="Times New Roman" w:cs="Times New Roman"/>
          <w:sz w:val="24"/>
          <w:lang w:val="en-GB"/>
        </w:rPr>
        <w:t xml:space="preserve">postrophe </w:t>
      </w:r>
      <w:r w:rsidRPr="009773E5">
        <w:rPr>
          <w:rFonts w:ascii="Times New Roman" w:hAnsi="Times New Roman" w:cs="Times New Roman"/>
          <w:sz w:val="24"/>
          <w:lang w:val="en-GB"/>
        </w:rPr>
        <w:t>two functions. The first is to mark that one or more letters have been omitted, while the second is showing possession</w:t>
      </w:r>
      <w:r>
        <w:rPr>
          <w:rFonts w:ascii="Times New Roman" w:hAnsi="Times New Roman" w:cs="Times New Roman"/>
          <w:sz w:val="24"/>
          <w:lang w:val="en-GB"/>
        </w:rPr>
        <w:t xml:space="preserve">s </w:t>
      </w:r>
      <w:r w:rsidRPr="009773E5">
        <w:rPr>
          <w:rFonts w:ascii="Times New Roman" w:hAnsi="Times New Roman" w:cs="Times New Roman"/>
          <w:sz w:val="24"/>
          <w:lang w:val="en-GB"/>
        </w:rPr>
        <w:t>(2013, p. 17)</w:t>
      </w:r>
      <w:r>
        <w:rPr>
          <w:rFonts w:ascii="Times New Roman" w:hAnsi="Times New Roman" w:cs="Times New Roman"/>
          <w:sz w:val="24"/>
          <w:lang w:val="en-GB"/>
        </w:rPr>
        <w:t xml:space="preserve">. </w:t>
      </w:r>
      <w:proofErr w:type="gramStart"/>
      <w:r w:rsidR="007119F3">
        <w:rPr>
          <w:rFonts w:ascii="Times New Roman" w:hAnsi="Times New Roman" w:cs="Times New Roman"/>
          <w:sz w:val="24"/>
          <w:lang w:val="en-GB"/>
        </w:rPr>
        <w:t>Both of the functions</w:t>
      </w:r>
      <w:proofErr w:type="gramEnd"/>
      <w:r w:rsidR="007119F3">
        <w:rPr>
          <w:rFonts w:ascii="Times New Roman" w:hAnsi="Times New Roman" w:cs="Times New Roman"/>
          <w:sz w:val="24"/>
          <w:lang w:val="en-GB"/>
        </w:rPr>
        <w:t xml:space="preserve"> </w:t>
      </w:r>
      <w:r w:rsidR="009F0CB4">
        <w:rPr>
          <w:rFonts w:ascii="Times New Roman" w:hAnsi="Times New Roman" w:cs="Times New Roman"/>
          <w:sz w:val="24"/>
          <w:lang w:val="en-GB"/>
        </w:rPr>
        <w:t>occur</w:t>
      </w:r>
      <w:r w:rsidR="00063EF0">
        <w:rPr>
          <w:rFonts w:ascii="Times New Roman" w:hAnsi="Times New Roman" w:cs="Times New Roman"/>
          <w:sz w:val="24"/>
          <w:lang w:val="en-GB"/>
        </w:rPr>
        <w:t xml:space="preserve"> in both of the styles. The</w:t>
      </w:r>
      <w:r w:rsidR="009F0CB4">
        <w:rPr>
          <w:rFonts w:ascii="Times New Roman" w:hAnsi="Times New Roman" w:cs="Times New Roman"/>
          <w:sz w:val="24"/>
          <w:lang w:val="en-GB"/>
        </w:rPr>
        <w:t xml:space="preserve"> difference is that in the formal articles, the apostrophe instead of omitted letters occurs only in quotations.</w:t>
      </w:r>
      <w:r w:rsidR="00E76D44">
        <w:rPr>
          <w:rFonts w:ascii="Times New Roman" w:hAnsi="Times New Roman" w:cs="Times New Roman"/>
          <w:sz w:val="24"/>
          <w:lang w:val="en-GB"/>
        </w:rPr>
        <w:t xml:space="preserve"> The reason for that is that contradictions are informal.</w:t>
      </w:r>
      <w:r w:rsidR="009F0CB4">
        <w:rPr>
          <w:rFonts w:ascii="Times New Roman" w:hAnsi="Times New Roman" w:cs="Times New Roman"/>
          <w:sz w:val="24"/>
          <w:lang w:val="en-GB"/>
        </w:rPr>
        <w:t xml:space="preserve"> Here are the examples, first from the informal then formal texts:</w:t>
      </w:r>
    </w:p>
    <w:p w:rsidR="009F0CB4" w:rsidRDefault="00F16F44" w:rsidP="009F0CB4">
      <w:pPr>
        <w:spacing w:line="360" w:lineRule="auto"/>
        <w:jc w:val="center"/>
        <w:rPr>
          <w:rFonts w:ascii="Times New Roman" w:hAnsi="Times New Roman" w:cs="Times New Roman"/>
          <w:sz w:val="24"/>
          <w:lang w:val="en-GB"/>
        </w:rPr>
      </w:pPr>
      <w:r>
        <w:rPr>
          <w:rFonts w:ascii="Times New Roman" w:hAnsi="Times New Roman" w:cs="Times New Roman"/>
          <w:sz w:val="24"/>
          <w:lang w:val="en-GB"/>
        </w:rPr>
        <w:t>Jenna used in I5: “</w:t>
      </w:r>
      <w:r>
        <w:rPr>
          <w:rFonts w:ascii="Times New Roman" w:hAnsi="Times New Roman" w:cs="Times New Roman"/>
          <w:i/>
          <w:sz w:val="24"/>
          <w:lang w:val="en-GB"/>
        </w:rPr>
        <w:t>… to explore his late husband’s past.</w:t>
      </w:r>
      <w:r>
        <w:rPr>
          <w:rFonts w:ascii="Times New Roman" w:hAnsi="Times New Roman" w:cs="Times New Roman"/>
          <w:sz w:val="24"/>
          <w:lang w:val="en-GB"/>
        </w:rPr>
        <w:t>”</w:t>
      </w:r>
    </w:p>
    <w:p w:rsidR="00F16F44" w:rsidRDefault="00F16F44" w:rsidP="009F0CB4">
      <w:pPr>
        <w:spacing w:line="360" w:lineRule="auto"/>
        <w:jc w:val="center"/>
        <w:rPr>
          <w:rFonts w:ascii="Times New Roman" w:hAnsi="Times New Roman" w:cs="Times New Roman"/>
          <w:sz w:val="24"/>
          <w:lang w:val="en-GB"/>
        </w:rPr>
      </w:pPr>
      <w:r>
        <w:rPr>
          <w:rFonts w:ascii="Times New Roman" w:hAnsi="Times New Roman" w:cs="Times New Roman"/>
          <w:sz w:val="24"/>
          <w:lang w:val="en-GB"/>
        </w:rPr>
        <w:t>Also, Jenna in I5 used: “</w:t>
      </w:r>
      <w:r>
        <w:rPr>
          <w:rFonts w:ascii="Times New Roman" w:hAnsi="Times New Roman" w:cs="Times New Roman"/>
          <w:i/>
          <w:sz w:val="24"/>
          <w:lang w:val="en-GB"/>
        </w:rPr>
        <w:t>… and she didn’t understand what …</w:t>
      </w:r>
      <w:r>
        <w:rPr>
          <w:rFonts w:ascii="Times New Roman" w:hAnsi="Times New Roman" w:cs="Times New Roman"/>
          <w:sz w:val="24"/>
          <w:lang w:val="en-GB"/>
        </w:rPr>
        <w:t>”</w:t>
      </w:r>
    </w:p>
    <w:p w:rsidR="00F16F44" w:rsidRDefault="00F16F44" w:rsidP="009F0CB4">
      <w:pPr>
        <w:spacing w:line="360" w:lineRule="auto"/>
        <w:jc w:val="center"/>
        <w:rPr>
          <w:rFonts w:ascii="Times New Roman" w:hAnsi="Times New Roman" w:cs="Times New Roman"/>
          <w:sz w:val="24"/>
          <w:lang w:val="en-GB"/>
        </w:rPr>
      </w:pPr>
      <w:r>
        <w:rPr>
          <w:rFonts w:ascii="Times New Roman" w:hAnsi="Times New Roman" w:cs="Times New Roman"/>
          <w:sz w:val="24"/>
          <w:lang w:val="en-GB"/>
        </w:rPr>
        <w:t>Rebecca Smithers used in F5: “</w:t>
      </w:r>
      <w:r>
        <w:rPr>
          <w:rFonts w:ascii="Times New Roman" w:hAnsi="Times New Roman" w:cs="Times New Roman"/>
          <w:i/>
          <w:sz w:val="24"/>
          <w:lang w:val="en-GB"/>
        </w:rPr>
        <w:t>… one of Europe’s busiest air…</w:t>
      </w:r>
      <w:r>
        <w:rPr>
          <w:rFonts w:ascii="Times New Roman" w:hAnsi="Times New Roman" w:cs="Times New Roman"/>
          <w:sz w:val="24"/>
          <w:lang w:val="en-GB"/>
        </w:rPr>
        <w:t>”</w:t>
      </w:r>
    </w:p>
    <w:p w:rsidR="00F16F44" w:rsidRDefault="00353F42" w:rsidP="009F0CB4">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Daniel </w:t>
      </w:r>
      <w:proofErr w:type="spellStart"/>
      <w:r>
        <w:rPr>
          <w:rFonts w:ascii="Times New Roman" w:hAnsi="Times New Roman" w:cs="Times New Roman"/>
          <w:sz w:val="24"/>
          <w:lang w:val="en-GB"/>
        </w:rPr>
        <w:t>Boffey</w:t>
      </w:r>
      <w:proofErr w:type="spellEnd"/>
      <w:r>
        <w:rPr>
          <w:rFonts w:ascii="Times New Roman" w:hAnsi="Times New Roman" w:cs="Times New Roman"/>
          <w:sz w:val="24"/>
          <w:lang w:val="en-GB"/>
        </w:rPr>
        <w:t xml:space="preserve"> and Jennifer Rankin used in F6: “</w:t>
      </w:r>
      <w:r>
        <w:rPr>
          <w:rFonts w:ascii="Times New Roman" w:hAnsi="Times New Roman" w:cs="Times New Roman"/>
          <w:i/>
          <w:sz w:val="24"/>
          <w:lang w:val="en-GB"/>
        </w:rPr>
        <w:t>”and we haven’t a minute to lose…”</w:t>
      </w:r>
      <w:r>
        <w:rPr>
          <w:rFonts w:ascii="Times New Roman" w:hAnsi="Times New Roman" w:cs="Times New Roman"/>
          <w:sz w:val="24"/>
          <w:lang w:val="en-GB"/>
        </w:rPr>
        <w:t>”</w:t>
      </w:r>
    </w:p>
    <w:p w:rsidR="00353F42" w:rsidRDefault="00BD1302" w:rsidP="00353F42">
      <w:pPr>
        <w:spacing w:line="360" w:lineRule="auto"/>
        <w:jc w:val="both"/>
        <w:rPr>
          <w:rFonts w:ascii="Times New Roman" w:hAnsi="Times New Roman" w:cs="Times New Roman"/>
          <w:sz w:val="24"/>
          <w:lang w:val="en-GB"/>
        </w:rPr>
      </w:pPr>
      <w:r w:rsidRPr="009773E5">
        <w:rPr>
          <w:rFonts w:ascii="Times New Roman" w:hAnsi="Times New Roman" w:cs="Times New Roman"/>
          <w:sz w:val="24"/>
          <w:lang w:val="en-GB"/>
        </w:rPr>
        <w:t>Carter and McCarthy</w:t>
      </w:r>
      <w:r>
        <w:rPr>
          <w:rFonts w:ascii="Times New Roman" w:hAnsi="Times New Roman" w:cs="Times New Roman"/>
          <w:sz w:val="24"/>
          <w:lang w:val="en-GB"/>
        </w:rPr>
        <w:t xml:space="preserve"> add a function of</w:t>
      </w:r>
      <w:r w:rsidRPr="009773E5">
        <w:rPr>
          <w:rFonts w:ascii="Times New Roman" w:hAnsi="Times New Roman" w:cs="Times New Roman"/>
          <w:sz w:val="24"/>
          <w:lang w:val="en-GB"/>
        </w:rPr>
        <w:t xml:space="preserve"> show</w:t>
      </w:r>
      <w:r>
        <w:rPr>
          <w:rFonts w:ascii="Times New Roman" w:hAnsi="Times New Roman" w:cs="Times New Roman"/>
          <w:sz w:val="24"/>
          <w:lang w:val="en-GB"/>
        </w:rPr>
        <w:t>ing</w:t>
      </w:r>
      <w:r w:rsidRPr="009773E5">
        <w:rPr>
          <w:rFonts w:ascii="Times New Roman" w:hAnsi="Times New Roman" w:cs="Times New Roman"/>
          <w:sz w:val="24"/>
          <w:lang w:val="en-GB"/>
        </w:rPr>
        <w:t xml:space="preserve"> special plurals as in the names of firms, shops and businesses, or in references to decades (2006, p. 848)</w:t>
      </w:r>
      <w:r>
        <w:rPr>
          <w:rFonts w:ascii="Times New Roman" w:hAnsi="Times New Roman" w:cs="Times New Roman"/>
          <w:sz w:val="24"/>
          <w:lang w:val="en-GB"/>
        </w:rPr>
        <w:t xml:space="preserve">. </w:t>
      </w:r>
      <w:r w:rsidR="00A762AC">
        <w:rPr>
          <w:rFonts w:ascii="Times New Roman" w:hAnsi="Times New Roman" w:cs="Times New Roman"/>
          <w:sz w:val="24"/>
          <w:lang w:val="en-GB"/>
        </w:rPr>
        <w:t>J</w:t>
      </w:r>
      <w:r w:rsidR="00E76D44">
        <w:rPr>
          <w:rFonts w:ascii="Times New Roman" w:hAnsi="Times New Roman" w:cs="Times New Roman"/>
          <w:sz w:val="24"/>
          <w:lang w:val="en-GB"/>
        </w:rPr>
        <w:t>enna M. used this in the text (I6)</w:t>
      </w:r>
      <w:r w:rsidR="00A762AC">
        <w:rPr>
          <w:rFonts w:ascii="Times New Roman" w:hAnsi="Times New Roman" w:cs="Times New Roman"/>
          <w:sz w:val="24"/>
          <w:lang w:val="en-GB"/>
        </w:rPr>
        <w:t xml:space="preserve"> “</w:t>
      </w:r>
      <w:r w:rsidR="00A762AC">
        <w:rPr>
          <w:rFonts w:ascii="Times New Roman" w:hAnsi="Times New Roman" w:cs="Times New Roman"/>
          <w:i/>
          <w:sz w:val="24"/>
          <w:lang w:val="en-GB"/>
        </w:rPr>
        <w:t>New Year’s Resolutions</w:t>
      </w:r>
      <w:r w:rsidR="00A762AC">
        <w:rPr>
          <w:rFonts w:ascii="Times New Roman" w:hAnsi="Times New Roman" w:cs="Times New Roman"/>
          <w:sz w:val="24"/>
          <w:lang w:val="en-GB"/>
        </w:rPr>
        <w:t>”. Although she used it slight</w:t>
      </w:r>
      <w:r w:rsidR="00E76D44">
        <w:rPr>
          <w:rFonts w:ascii="Times New Roman" w:hAnsi="Times New Roman" w:cs="Times New Roman"/>
          <w:sz w:val="24"/>
          <w:lang w:val="en-GB"/>
        </w:rPr>
        <w:t>ly differently, not as the names</w:t>
      </w:r>
      <w:r w:rsidR="00A762AC">
        <w:rPr>
          <w:rFonts w:ascii="Times New Roman" w:hAnsi="Times New Roman" w:cs="Times New Roman"/>
          <w:sz w:val="24"/>
          <w:lang w:val="en-GB"/>
        </w:rPr>
        <w:t xml:space="preserve"> of firms nor as references to decades: </w:t>
      </w:r>
    </w:p>
    <w:p w:rsidR="00A762AC" w:rsidRDefault="00A762AC" w:rsidP="00A762AC">
      <w:pPr>
        <w:spacing w:line="360" w:lineRule="auto"/>
        <w:jc w:val="center"/>
        <w:rPr>
          <w:rFonts w:ascii="Times New Roman" w:hAnsi="Times New Roman" w:cs="Times New Roman"/>
          <w:sz w:val="24"/>
          <w:lang w:val="en-GB"/>
        </w:rPr>
      </w:pPr>
      <w:r>
        <w:rPr>
          <w:rFonts w:ascii="Times New Roman" w:hAnsi="Times New Roman" w:cs="Times New Roman"/>
          <w:sz w:val="24"/>
          <w:lang w:val="en-GB"/>
        </w:rPr>
        <w:t>“</w:t>
      </w:r>
      <w:r>
        <w:rPr>
          <w:rFonts w:ascii="Times New Roman" w:hAnsi="Times New Roman" w:cs="Times New Roman"/>
          <w:i/>
          <w:sz w:val="24"/>
          <w:lang w:val="en-GB"/>
        </w:rPr>
        <w:t>If you want to continue to get good grades in university, and you already get good grades, then you are more likely to continue to get A’s and high B’s.</w:t>
      </w:r>
      <w:r>
        <w:rPr>
          <w:rFonts w:ascii="Times New Roman" w:hAnsi="Times New Roman" w:cs="Times New Roman"/>
          <w:sz w:val="24"/>
          <w:lang w:val="en-GB"/>
        </w:rPr>
        <w:t>”</w:t>
      </w:r>
    </w:p>
    <w:p w:rsidR="00A762AC" w:rsidRDefault="00B95084" w:rsidP="00A762AC">
      <w:pPr>
        <w:spacing w:line="360" w:lineRule="auto"/>
        <w:jc w:val="both"/>
        <w:rPr>
          <w:rFonts w:ascii="Times New Roman" w:hAnsi="Times New Roman" w:cs="Times New Roman"/>
          <w:sz w:val="24"/>
          <w:lang w:val="en-GB"/>
        </w:rPr>
      </w:pPr>
      <w:r>
        <w:rPr>
          <w:rFonts w:ascii="Times New Roman" w:hAnsi="Times New Roman" w:cs="Times New Roman"/>
          <w:sz w:val="24"/>
          <w:lang w:val="en-GB"/>
        </w:rPr>
        <w:t>Table 1 has confirmed that t</w:t>
      </w:r>
      <w:r w:rsidRPr="003C7C19">
        <w:rPr>
          <w:rFonts w:ascii="Times New Roman" w:hAnsi="Times New Roman" w:cs="Times New Roman"/>
          <w:sz w:val="24"/>
          <w:lang w:val="en-GB"/>
        </w:rPr>
        <w:t xml:space="preserve">he </w:t>
      </w:r>
      <w:r w:rsidR="00F63211">
        <w:rPr>
          <w:rFonts w:ascii="Times New Roman" w:hAnsi="Times New Roman" w:cs="Times New Roman"/>
          <w:sz w:val="24"/>
          <w:lang w:val="en-GB"/>
        </w:rPr>
        <w:t>most used punctuation mark</w:t>
      </w:r>
      <w:r>
        <w:rPr>
          <w:rFonts w:ascii="Times New Roman" w:hAnsi="Times New Roman" w:cs="Times New Roman"/>
          <w:sz w:val="24"/>
          <w:lang w:val="en-GB"/>
        </w:rPr>
        <w:t>s were</w:t>
      </w:r>
      <w:r w:rsidRPr="003C7C19">
        <w:rPr>
          <w:rFonts w:ascii="Times New Roman" w:hAnsi="Times New Roman" w:cs="Times New Roman"/>
          <w:sz w:val="24"/>
          <w:lang w:val="en-GB"/>
        </w:rPr>
        <w:t xml:space="preserve"> the comma, the full stop and the apostrophe in both informal and formal texts</w:t>
      </w:r>
      <w:r>
        <w:rPr>
          <w:rFonts w:ascii="Times New Roman" w:hAnsi="Times New Roman" w:cs="Times New Roman"/>
          <w:sz w:val="24"/>
          <w:lang w:val="en-GB"/>
        </w:rPr>
        <w:t>. Although the apostrophe was the fourth among the formal articles.</w:t>
      </w:r>
    </w:p>
    <w:p w:rsidR="00B95084" w:rsidRDefault="004E7454" w:rsidP="004E7454">
      <w:pPr>
        <w:pStyle w:val="Nadpis3"/>
        <w:spacing w:line="360" w:lineRule="auto"/>
        <w:rPr>
          <w:rFonts w:ascii="Times New Roman" w:hAnsi="Times New Roman" w:cs="Times New Roman"/>
          <w:lang w:val="en-GB"/>
        </w:rPr>
      </w:pPr>
      <w:bookmarkStart w:id="33" w:name="_Toc511802469"/>
      <w:r>
        <w:rPr>
          <w:rFonts w:ascii="Times New Roman" w:hAnsi="Times New Roman" w:cs="Times New Roman"/>
          <w:lang w:val="en-GB"/>
        </w:rPr>
        <w:t>4.3.6 Punctuation occurrence</w:t>
      </w:r>
      <w:bookmarkEnd w:id="33"/>
      <w:r>
        <w:rPr>
          <w:rFonts w:ascii="Times New Roman" w:hAnsi="Times New Roman" w:cs="Times New Roman"/>
          <w:lang w:val="en-GB"/>
        </w:rPr>
        <w:t xml:space="preserve"> </w:t>
      </w:r>
    </w:p>
    <w:p w:rsidR="004E7454" w:rsidRDefault="004E7454" w:rsidP="004E7454">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it was stated at the beginning of chapter 4, it was expected that </w:t>
      </w:r>
      <w:r w:rsidR="00CF0DEB">
        <w:rPr>
          <w:rFonts w:ascii="Times New Roman" w:hAnsi="Times New Roman" w:cs="Times New Roman"/>
          <w:sz w:val="24"/>
          <w:lang w:val="en-GB"/>
        </w:rPr>
        <w:t xml:space="preserve">the </w:t>
      </w:r>
      <w:r w:rsidR="00CD13B9">
        <w:rPr>
          <w:rFonts w:ascii="Times New Roman" w:hAnsi="Times New Roman" w:cs="Times New Roman"/>
          <w:sz w:val="24"/>
          <w:lang w:val="en-GB"/>
        </w:rPr>
        <w:t>p</w:t>
      </w:r>
      <w:r>
        <w:rPr>
          <w:rFonts w:ascii="Times New Roman" w:hAnsi="Times New Roman" w:cs="Times New Roman"/>
          <w:sz w:val="24"/>
          <w:lang w:val="en-GB"/>
        </w:rPr>
        <w:t>unctuation is less used in the informal texts</w:t>
      </w:r>
      <w:r w:rsidR="00CD13B9">
        <w:rPr>
          <w:rFonts w:ascii="Times New Roman" w:hAnsi="Times New Roman" w:cs="Times New Roman"/>
          <w:sz w:val="24"/>
          <w:lang w:val="en-GB"/>
        </w:rPr>
        <w:t xml:space="preserve"> than it is in the formal ones.</w:t>
      </w:r>
      <w:r w:rsidR="003D33AE">
        <w:rPr>
          <w:rFonts w:ascii="Times New Roman" w:hAnsi="Times New Roman" w:cs="Times New Roman"/>
          <w:sz w:val="24"/>
          <w:lang w:val="en-GB"/>
        </w:rPr>
        <w:t xml:space="preserve"> The reason for that was the expectation of less </w:t>
      </w:r>
      <w:r w:rsidR="003D33AE">
        <w:rPr>
          <w:rFonts w:ascii="Times New Roman" w:hAnsi="Times New Roman" w:cs="Times New Roman"/>
          <w:sz w:val="24"/>
          <w:lang w:val="en-GB"/>
        </w:rPr>
        <w:lastRenderedPageBreak/>
        <w:t>complex and difficult sentences in the informal texts</w:t>
      </w:r>
      <w:r w:rsidR="00F63211">
        <w:rPr>
          <w:rFonts w:ascii="Times New Roman" w:hAnsi="Times New Roman" w:cs="Times New Roman"/>
          <w:sz w:val="24"/>
          <w:lang w:val="en-GB"/>
        </w:rPr>
        <w:t xml:space="preserve"> and less quotation marks</w:t>
      </w:r>
      <w:r w:rsidR="002830A3">
        <w:rPr>
          <w:rFonts w:ascii="Times New Roman" w:hAnsi="Times New Roman" w:cs="Times New Roman"/>
          <w:sz w:val="24"/>
          <w:lang w:val="en-GB"/>
        </w:rPr>
        <w:t xml:space="preserve"> or other punctuation marks</w:t>
      </w:r>
      <w:r w:rsidR="003D33AE">
        <w:rPr>
          <w:rFonts w:ascii="Times New Roman" w:hAnsi="Times New Roman" w:cs="Times New Roman"/>
          <w:sz w:val="24"/>
          <w:lang w:val="en-GB"/>
        </w:rPr>
        <w:t xml:space="preserve">. </w:t>
      </w:r>
    </w:p>
    <w:p w:rsidR="003D33AE" w:rsidRDefault="00EC0D39" w:rsidP="004E7454">
      <w:pPr>
        <w:spacing w:line="360" w:lineRule="auto"/>
        <w:jc w:val="both"/>
        <w:rPr>
          <w:rFonts w:ascii="Times New Roman" w:hAnsi="Times New Roman" w:cs="Times New Roman"/>
          <w:sz w:val="24"/>
          <w:lang w:val="en-GB"/>
        </w:rPr>
      </w:pPr>
      <w:r>
        <w:rPr>
          <w:rFonts w:ascii="Times New Roman" w:hAnsi="Times New Roman" w:cs="Times New Roman"/>
          <w:sz w:val="24"/>
          <w:lang w:val="en-GB"/>
        </w:rPr>
        <w:t>Overall, t</w:t>
      </w:r>
      <w:r w:rsidR="00F63211">
        <w:rPr>
          <w:rFonts w:ascii="Times New Roman" w:hAnsi="Times New Roman" w:cs="Times New Roman"/>
          <w:sz w:val="24"/>
          <w:lang w:val="en-GB"/>
        </w:rPr>
        <w:t>here were 1476 punctuation mark</w:t>
      </w:r>
      <w:r>
        <w:rPr>
          <w:rFonts w:ascii="Times New Roman" w:hAnsi="Times New Roman" w:cs="Times New Roman"/>
          <w:sz w:val="24"/>
          <w:lang w:val="en-GB"/>
        </w:rPr>
        <w:t xml:space="preserve">s used in the texts. 683 of them were found in the informal </w:t>
      </w:r>
      <w:r w:rsidR="00F63211">
        <w:rPr>
          <w:rFonts w:ascii="Times New Roman" w:hAnsi="Times New Roman" w:cs="Times New Roman"/>
          <w:sz w:val="24"/>
          <w:lang w:val="en-GB"/>
        </w:rPr>
        <w:t>texts</w:t>
      </w:r>
      <w:r>
        <w:rPr>
          <w:rFonts w:ascii="Times New Roman" w:hAnsi="Times New Roman" w:cs="Times New Roman"/>
          <w:sz w:val="24"/>
          <w:lang w:val="en-GB"/>
        </w:rPr>
        <w:t xml:space="preserve"> and 793 of them were found in the formal ones. In percentage terms, 4</w:t>
      </w:r>
      <w:r w:rsidR="00F63211">
        <w:rPr>
          <w:rFonts w:ascii="Times New Roman" w:hAnsi="Times New Roman" w:cs="Times New Roman"/>
          <w:sz w:val="24"/>
          <w:lang w:val="en-GB"/>
        </w:rPr>
        <w:t>6% of the used punctuation mark</w:t>
      </w:r>
      <w:r>
        <w:rPr>
          <w:rFonts w:ascii="Times New Roman" w:hAnsi="Times New Roman" w:cs="Times New Roman"/>
          <w:sz w:val="24"/>
          <w:lang w:val="en-GB"/>
        </w:rPr>
        <w:t xml:space="preserve">s were in the informal </w:t>
      </w:r>
      <w:r w:rsidR="00F63211">
        <w:rPr>
          <w:rFonts w:ascii="Times New Roman" w:hAnsi="Times New Roman" w:cs="Times New Roman"/>
          <w:sz w:val="24"/>
          <w:lang w:val="en-GB"/>
        </w:rPr>
        <w:t>texts</w:t>
      </w:r>
      <w:r>
        <w:rPr>
          <w:rFonts w:ascii="Times New Roman" w:hAnsi="Times New Roman" w:cs="Times New Roman"/>
          <w:sz w:val="24"/>
          <w:lang w:val="en-GB"/>
        </w:rPr>
        <w:t xml:space="preserve"> and 54% were in the formal ones. The ave</w:t>
      </w:r>
      <w:r w:rsidR="00F63211">
        <w:rPr>
          <w:rFonts w:ascii="Times New Roman" w:hAnsi="Times New Roman" w:cs="Times New Roman"/>
          <w:sz w:val="24"/>
          <w:lang w:val="en-GB"/>
        </w:rPr>
        <w:t>rage number of punctuation mark</w:t>
      </w:r>
      <w:r>
        <w:rPr>
          <w:rFonts w:ascii="Times New Roman" w:hAnsi="Times New Roman" w:cs="Times New Roman"/>
          <w:sz w:val="24"/>
          <w:lang w:val="en-GB"/>
        </w:rPr>
        <w:t>s used in a single i</w:t>
      </w:r>
      <w:r w:rsidR="00F63211">
        <w:rPr>
          <w:rFonts w:ascii="Times New Roman" w:hAnsi="Times New Roman" w:cs="Times New Roman"/>
          <w:sz w:val="24"/>
          <w:lang w:val="en-GB"/>
        </w:rPr>
        <w:t>nformal</w:t>
      </w:r>
      <w:r w:rsidR="00F63211" w:rsidRPr="00F63211">
        <w:rPr>
          <w:rFonts w:ascii="Times New Roman" w:hAnsi="Times New Roman" w:cs="Times New Roman"/>
          <w:sz w:val="24"/>
          <w:lang w:val="en-GB"/>
        </w:rPr>
        <w:t xml:space="preserve"> </w:t>
      </w:r>
      <w:r w:rsidR="00F63211">
        <w:rPr>
          <w:rFonts w:ascii="Times New Roman" w:hAnsi="Times New Roman" w:cs="Times New Roman"/>
          <w:sz w:val="24"/>
          <w:lang w:val="en-GB"/>
        </w:rPr>
        <w:t>text was 97,57. There were only three texts</w:t>
      </w:r>
      <w:r>
        <w:rPr>
          <w:rFonts w:ascii="Times New Roman" w:hAnsi="Times New Roman" w:cs="Times New Roman"/>
          <w:sz w:val="24"/>
          <w:lang w:val="en-GB"/>
        </w:rPr>
        <w:t xml:space="preserve"> which </w:t>
      </w:r>
      <w:r w:rsidR="00A660EE">
        <w:rPr>
          <w:rFonts w:ascii="Times New Roman" w:hAnsi="Times New Roman" w:cs="Times New Roman"/>
          <w:sz w:val="24"/>
          <w:lang w:val="en-GB"/>
        </w:rPr>
        <w:t>contained less punctuation mark</w:t>
      </w:r>
      <w:r>
        <w:rPr>
          <w:rFonts w:ascii="Times New Roman" w:hAnsi="Times New Roman" w:cs="Times New Roman"/>
          <w:sz w:val="24"/>
          <w:lang w:val="en-GB"/>
        </w:rPr>
        <w:t>s than the average.</w:t>
      </w:r>
      <w:r w:rsidR="0068584B">
        <w:rPr>
          <w:rFonts w:ascii="Times New Roman" w:hAnsi="Times New Roman" w:cs="Times New Roman"/>
          <w:sz w:val="24"/>
          <w:lang w:val="en-GB"/>
        </w:rPr>
        <w:t xml:space="preserve"> On the other hand, the ave</w:t>
      </w:r>
      <w:r w:rsidR="00A660EE">
        <w:rPr>
          <w:rFonts w:ascii="Times New Roman" w:hAnsi="Times New Roman" w:cs="Times New Roman"/>
          <w:sz w:val="24"/>
          <w:lang w:val="en-GB"/>
        </w:rPr>
        <w:t>rage number of punctuation mark</w:t>
      </w:r>
      <w:r w:rsidR="0068584B">
        <w:rPr>
          <w:rFonts w:ascii="Times New Roman" w:hAnsi="Times New Roman" w:cs="Times New Roman"/>
          <w:sz w:val="24"/>
          <w:lang w:val="en-GB"/>
        </w:rPr>
        <w:t xml:space="preserve">s used in a single formal article was higher than in the informal </w:t>
      </w:r>
      <w:r w:rsidR="00F63211">
        <w:rPr>
          <w:rFonts w:ascii="Times New Roman" w:hAnsi="Times New Roman" w:cs="Times New Roman"/>
          <w:sz w:val="24"/>
          <w:lang w:val="en-GB"/>
        </w:rPr>
        <w:t>texts</w:t>
      </w:r>
      <w:r w:rsidR="0068584B">
        <w:rPr>
          <w:rFonts w:ascii="Times New Roman" w:hAnsi="Times New Roman" w:cs="Times New Roman"/>
          <w:sz w:val="24"/>
          <w:lang w:val="en-GB"/>
        </w:rPr>
        <w:t xml:space="preserve">. It </w:t>
      </w:r>
      <w:r w:rsidR="00F63211">
        <w:rPr>
          <w:rFonts w:ascii="Times New Roman" w:hAnsi="Times New Roman" w:cs="Times New Roman"/>
          <w:sz w:val="24"/>
          <w:lang w:val="en-GB"/>
        </w:rPr>
        <w:t>was 113,28 punctuation mark</w:t>
      </w:r>
      <w:r w:rsidR="0068584B">
        <w:rPr>
          <w:rFonts w:ascii="Times New Roman" w:hAnsi="Times New Roman" w:cs="Times New Roman"/>
          <w:sz w:val="24"/>
          <w:lang w:val="en-GB"/>
        </w:rPr>
        <w:t xml:space="preserve">s per article. However, only three of the articles contained more than the average (Table 1). </w:t>
      </w:r>
    </w:p>
    <w:p w:rsidR="0068584B" w:rsidRDefault="00567DA0" w:rsidP="004E7454">
      <w:pPr>
        <w:spacing w:line="360" w:lineRule="auto"/>
        <w:jc w:val="both"/>
        <w:rPr>
          <w:rFonts w:ascii="Times New Roman" w:hAnsi="Times New Roman" w:cs="Times New Roman"/>
          <w:sz w:val="24"/>
          <w:lang w:val="en-GB"/>
        </w:rPr>
      </w:pPr>
      <w:r>
        <w:rPr>
          <w:rFonts w:ascii="Times New Roman" w:hAnsi="Times New Roman" w:cs="Times New Roman"/>
          <w:sz w:val="24"/>
          <w:lang w:val="en-GB"/>
        </w:rPr>
        <w:t>Concerning the complexity of sentences and differences between the informal and formal texts, it was possible to find complex se</w:t>
      </w:r>
      <w:r w:rsidR="00DC6469">
        <w:rPr>
          <w:rFonts w:ascii="Times New Roman" w:hAnsi="Times New Roman" w:cs="Times New Roman"/>
          <w:sz w:val="24"/>
          <w:lang w:val="en-GB"/>
        </w:rPr>
        <w:t>ntences in both styles of text.</w:t>
      </w:r>
      <w:r w:rsidR="00FE2AA0">
        <w:rPr>
          <w:rFonts w:ascii="Times New Roman" w:hAnsi="Times New Roman" w:cs="Times New Roman"/>
          <w:sz w:val="24"/>
          <w:lang w:val="en-GB"/>
        </w:rPr>
        <w:t xml:space="preserve"> However,</w:t>
      </w:r>
      <w:r w:rsidR="007D0FBE">
        <w:rPr>
          <w:rFonts w:ascii="Times New Roman" w:hAnsi="Times New Roman" w:cs="Times New Roman"/>
          <w:sz w:val="24"/>
          <w:lang w:val="en-GB"/>
        </w:rPr>
        <w:t xml:space="preserve"> among the informal texts there were more simpler sentences with a full stop at the end than in the formal articles.</w:t>
      </w:r>
      <w:r w:rsidR="006419C0">
        <w:rPr>
          <w:rFonts w:ascii="Times New Roman" w:hAnsi="Times New Roman" w:cs="Times New Roman"/>
          <w:sz w:val="24"/>
          <w:lang w:val="en-GB"/>
        </w:rPr>
        <w:t xml:space="preserve"> The statistics confirm this with 54% of full stops being in the informal texts. </w:t>
      </w:r>
      <w:r w:rsidR="00FE2AA0">
        <w:rPr>
          <w:rFonts w:ascii="Times New Roman" w:hAnsi="Times New Roman" w:cs="Times New Roman"/>
          <w:sz w:val="24"/>
          <w:lang w:val="en-GB"/>
        </w:rPr>
        <w:t>Here are some examples of complex sentences used in the texts</w:t>
      </w:r>
      <w:r w:rsidR="00D40AE3">
        <w:rPr>
          <w:rFonts w:ascii="Times New Roman" w:hAnsi="Times New Roman" w:cs="Times New Roman"/>
          <w:sz w:val="24"/>
          <w:lang w:val="en-GB"/>
        </w:rPr>
        <w:t>, it is visible that there are various punctuation marks used in the example from the formal article</w:t>
      </w:r>
      <w:r w:rsidR="00FE2AA0">
        <w:rPr>
          <w:rFonts w:ascii="Times New Roman" w:hAnsi="Times New Roman" w:cs="Times New Roman"/>
          <w:sz w:val="24"/>
          <w:lang w:val="en-GB"/>
        </w:rPr>
        <w:t>:</w:t>
      </w:r>
    </w:p>
    <w:p w:rsidR="00FE2AA0" w:rsidRDefault="00FE2AA0" w:rsidP="00FE2AA0">
      <w:pPr>
        <w:spacing w:line="360" w:lineRule="auto"/>
        <w:jc w:val="center"/>
        <w:rPr>
          <w:rFonts w:ascii="Times New Roman" w:hAnsi="Times New Roman" w:cs="Times New Roman"/>
          <w:sz w:val="24"/>
          <w:lang w:val="en-GB"/>
        </w:rPr>
      </w:pPr>
      <w:r>
        <w:rPr>
          <w:rFonts w:ascii="Times New Roman" w:hAnsi="Times New Roman" w:cs="Times New Roman"/>
          <w:sz w:val="24"/>
          <w:lang w:val="en-GB"/>
        </w:rPr>
        <w:t>Chess used in I7: “</w:t>
      </w:r>
      <w:r>
        <w:rPr>
          <w:rFonts w:ascii="Times New Roman" w:hAnsi="Times New Roman" w:cs="Times New Roman"/>
          <w:i/>
          <w:sz w:val="24"/>
          <w:lang w:val="en-GB"/>
        </w:rPr>
        <w:t>Learn about different gender identities, read stories from people who identify in different ways, and, if possible, talk to people who are genderqueer, nonbinary, or otherwise not cisgender.</w:t>
      </w:r>
      <w:r>
        <w:rPr>
          <w:rFonts w:ascii="Times New Roman" w:hAnsi="Times New Roman" w:cs="Times New Roman"/>
          <w:sz w:val="24"/>
          <w:lang w:val="en-GB"/>
        </w:rPr>
        <w:t>”</w:t>
      </w:r>
    </w:p>
    <w:p w:rsidR="00E80CC6" w:rsidRDefault="00E80CC6" w:rsidP="00FE2AA0">
      <w:pPr>
        <w:spacing w:line="360" w:lineRule="auto"/>
        <w:jc w:val="center"/>
        <w:rPr>
          <w:rFonts w:ascii="Times New Roman" w:hAnsi="Times New Roman" w:cs="Times New Roman"/>
          <w:sz w:val="24"/>
          <w:lang w:val="en-GB"/>
        </w:rPr>
      </w:pPr>
      <w:r>
        <w:rPr>
          <w:rFonts w:ascii="Times New Roman" w:hAnsi="Times New Roman" w:cs="Times New Roman"/>
          <w:sz w:val="24"/>
          <w:lang w:val="en-GB"/>
        </w:rPr>
        <w:t xml:space="preserve">Sam Levin used in F1: </w:t>
      </w:r>
      <w:proofErr w:type="gramStart"/>
      <w:r>
        <w:rPr>
          <w:rFonts w:ascii="Times New Roman" w:hAnsi="Times New Roman" w:cs="Times New Roman"/>
          <w:sz w:val="24"/>
          <w:lang w:val="en-GB"/>
        </w:rPr>
        <w:t>“</w:t>
      </w:r>
      <w:r>
        <w:rPr>
          <w:rFonts w:ascii="Times New Roman" w:hAnsi="Times New Roman" w:cs="Times New Roman"/>
          <w:i/>
          <w:sz w:val="24"/>
          <w:lang w:val="en-GB"/>
        </w:rPr>
        <w:t>”It</w:t>
      </w:r>
      <w:proofErr w:type="gramEnd"/>
      <w:r>
        <w:rPr>
          <w:rFonts w:ascii="Times New Roman" w:hAnsi="Times New Roman" w:cs="Times New Roman"/>
          <w:i/>
          <w:sz w:val="24"/>
          <w:lang w:val="en-GB"/>
        </w:rPr>
        <w:t xml:space="preserve"> is shocking and really angering to see the level of collusion and the amount to which the police covered up for the Nazis,” said Yvette </w:t>
      </w:r>
      <w:proofErr w:type="spellStart"/>
      <w:r>
        <w:rPr>
          <w:rFonts w:ascii="Times New Roman" w:hAnsi="Times New Roman" w:cs="Times New Roman"/>
          <w:i/>
          <w:sz w:val="24"/>
          <w:lang w:val="en-GB"/>
        </w:rPr>
        <w:t>Felarca</w:t>
      </w:r>
      <w:proofErr w:type="spellEnd"/>
      <w:r>
        <w:rPr>
          <w:rFonts w:ascii="Times New Roman" w:hAnsi="Times New Roman" w:cs="Times New Roman"/>
          <w:i/>
          <w:sz w:val="24"/>
          <w:lang w:val="en-GB"/>
        </w:rPr>
        <w:t>, a Berkeley teacher and anti-fascist organizer charged with assault and rioting after participating in the June 2016 Sacramento rally, where she said she was stabbed and bludgeoned in the head.</w:t>
      </w:r>
      <w:r>
        <w:rPr>
          <w:rFonts w:ascii="Times New Roman" w:hAnsi="Times New Roman" w:cs="Times New Roman"/>
          <w:sz w:val="24"/>
          <w:lang w:val="en-GB"/>
        </w:rPr>
        <w:t>”</w:t>
      </w:r>
    </w:p>
    <w:p w:rsidR="00E80CC6" w:rsidRDefault="00E80CC6" w:rsidP="00E80CC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To support the conclusion that there was more punctuation used in the formal articles, here is an example </w:t>
      </w:r>
      <w:r w:rsidR="00EC2175">
        <w:rPr>
          <w:rFonts w:ascii="Times New Roman" w:hAnsi="Times New Roman" w:cs="Times New Roman"/>
          <w:sz w:val="24"/>
          <w:lang w:val="en-GB"/>
        </w:rPr>
        <w:t>of a sentence from an informal text</w:t>
      </w:r>
      <w:r>
        <w:rPr>
          <w:rFonts w:ascii="Times New Roman" w:hAnsi="Times New Roman" w:cs="Times New Roman"/>
          <w:sz w:val="24"/>
          <w:lang w:val="en-GB"/>
        </w:rPr>
        <w:t>. The sentence is quite difficult to read and if there was a comma used, it would be easier for the reader.</w:t>
      </w:r>
    </w:p>
    <w:p w:rsidR="000855BB" w:rsidRPr="00F72EE1" w:rsidRDefault="00E80CC6" w:rsidP="00F72EE1">
      <w:pPr>
        <w:spacing w:line="360" w:lineRule="auto"/>
        <w:jc w:val="center"/>
        <w:rPr>
          <w:rFonts w:ascii="Times New Roman" w:hAnsi="Times New Roman" w:cs="Times New Roman"/>
          <w:sz w:val="24"/>
          <w:lang w:val="en-GB"/>
        </w:rPr>
      </w:pPr>
      <w:r>
        <w:rPr>
          <w:rFonts w:ascii="Times New Roman" w:hAnsi="Times New Roman" w:cs="Times New Roman"/>
          <w:sz w:val="24"/>
          <w:lang w:val="en-GB"/>
        </w:rPr>
        <w:t>Jenna used in I5: “</w:t>
      </w:r>
      <w:r>
        <w:rPr>
          <w:rFonts w:ascii="Times New Roman" w:hAnsi="Times New Roman" w:cs="Times New Roman"/>
          <w:i/>
          <w:sz w:val="24"/>
          <w:lang w:val="en-GB"/>
        </w:rPr>
        <w:t>I suppose the reason I liked this is it showed that while it is possible for a person to change their hateful thoughts it isn’t an easy process.</w:t>
      </w:r>
      <w:r w:rsidR="0044388F">
        <w:rPr>
          <w:rFonts w:ascii="Times New Roman" w:hAnsi="Times New Roman" w:cs="Times New Roman"/>
          <w:sz w:val="24"/>
          <w:lang w:val="en-GB"/>
        </w:rPr>
        <w:t>”</w:t>
      </w:r>
      <w:r w:rsidR="000855BB" w:rsidRPr="007C0E54">
        <w:rPr>
          <w:lang w:val="en-GB"/>
        </w:rPr>
        <w:br w:type="page"/>
      </w:r>
    </w:p>
    <w:p w:rsidR="001F3BCC" w:rsidRDefault="001F3BCC" w:rsidP="001F3BCC">
      <w:pPr>
        <w:pStyle w:val="Nadpis1"/>
        <w:numPr>
          <w:ilvl w:val="0"/>
          <w:numId w:val="1"/>
        </w:numPr>
        <w:spacing w:line="360" w:lineRule="auto"/>
        <w:rPr>
          <w:rFonts w:ascii="Times New Roman" w:hAnsi="Times New Roman" w:cs="Times New Roman"/>
          <w:lang w:val="en-GB"/>
        </w:rPr>
      </w:pPr>
      <w:bookmarkStart w:id="34" w:name="_Toc511802470"/>
      <w:r>
        <w:rPr>
          <w:rFonts w:ascii="Times New Roman" w:hAnsi="Times New Roman" w:cs="Times New Roman"/>
          <w:lang w:val="en-GB"/>
        </w:rPr>
        <w:lastRenderedPageBreak/>
        <w:t>Conclusion</w:t>
      </w:r>
      <w:bookmarkEnd w:id="34"/>
    </w:p>
    <w:p w:rsidR="001F3BCC" w:rsidRDefault="00F72EE1" w:rsidP="006302B7">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This bachelor thesis focused on the theme of punctuation in English. </w:t>
      </w:r>
      <w:r w:rsidR="0050295A">
        <w:rPr>
          <w:rFonts w:ascii="Times New Roman" w:hAnsi="Times New Roman" w:cs="Times New Roman"/>
          <w:sz w:val="24"/>
          <w:lang w:val="en-GB"/>
        </w:rPr>
        <w:t>In the theoretical part there were a full stop, a comma, a question mark and an exclamation mark, a colon, a semicolon, an apostrophe, quotation marks, a hyphen, a dash, brackets, an ellipsis, and a slash explained. The aim was to show how they are or should be used. Briefly, there was shown the difference between the formal and informal English.</w:t>
      </w:r>
    </w:p>
    <w:p w:rsidR="00EC5265" w:rsidRDefault="0050295A" w:rsidP="00315B86">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practical part showed the outcomes of the analysis of the chosen articles. There were stated </w:t>
      </w:r>
      <w:r w:rsidR="001B4B16">
        <w:rPr>
          <w:rFonts w:ascii="Times New Roman" w:hAnsi="Times New Roman" w:cs="Times New Roman"/>
          <w:sz w:val="24"/>
          <w:lang w:val="en-GB"/>
        </w:rPr>
        <w:t xml:space="preserve">six hypotheses </w:t>
      </w:r>
      <w:r w:rsidR="00EC5265">
        <w:rPr>
          <w:rFonts w:ascii="Times New Roman" w:hAnsi="Times New Roman" w:cs="Times New Roman"/>
          <w:sz w:val="24"/>
          <w:lang w:val="en-GB"/>
        </w:rPr>
        <w:t xml:space="preserve">(a-f) and then they were either confirmed or refuted. </w:t>
      </w:r>
      <w:r w:rsidR="0044388F">
        <w:rPr>
          <w:rFonts w:ascii="Times New Roman" w:hAnsi="Times New Roman" w:cs="Times New Roman"/>
          <w:sz w:val="24"/>
          <w:lang w:val="en-GB"/>
        </w:rPr>
        <w:t>One was that t</w:t>
      </w:r>
      <w:r w:rsidR="00EC5265" w:rsidRPr="0044388F">
        <w:rPr>
          <w:rFonts w:ascii="Times New Roman" w:hAnsi="Times New Roman" w:cs="Times New Roman"/>
          <w:sz w:val="24"/>
          <w:lang w:val="en-GB"/>
        </w:rPr>
        <w:t xml:space="preserve">he quotation marks are </w:t>
      </w:r>
      <w:r w:rsidR="0044388F">
        <w:rPr>
          <w:rFonts w:ascii="Times New Roman" w:hAnsi="Times New Roman" w:cs="Times New Roman"/>
          <w:sz w:val="24"/>
          <w:lang w:val="en-GB"/>
        </w:rPr>
        <w:t>less used in the informal texts</w:t>
      </w:r>
      <w:r w:rsidR="00EC5265" w:rsidRPr="0044388F">
        <w:rPr>
          <w:rFonts w:ascii="Times New Roman" w:hAnsi="Times New Roman" w:cs="Times New Roman"/>
          <w:sz w:val="24"/>
          <w:lang w:val="en-GB"/>
        </w:rPr>
        <w:t xml:space="preserve"> </w:t>
      </w:r>
      <w:r w:rsidR="0044388F">
        <w:rPr>
          <w:rFonts w:ascii="Times New Roman" w:hAnsi="Times New Roman" w:cs="Times New Roman"/>
          <w:sz w:val="24"/>
          <w:lang w:val="en-GB"/>
        </w:rPr>
        <w:t>which</w:t>
      </w:r>
      <w:r w:rsidR="00EC5265" w:rsidRPr="0044388F">
        <w:rPr>
          <w:rFonts w:ascii="Times New Roman" w:hAnsi="Times New Roman" w:cs="Times New Roman"/>
          <w:sz w:val="24"/>
          <w:lang w:val="en-GB"/>
        </w:rPr>
        <w:t xml:space="preserve"> was </w:t>
      </w:r>
      <w:r w:rsidR="0044388F" w:rsidRPr="0044388F">
        <w:rPr>
          <w:rFonts w:ascii="Times New Roman" w:hAnsi="Times New Roman" w:cs="Times New Roman"/>
          <w:sz w:val="24"/>
          <w:lang w:val="en-GB"/>
        </w:rPr>
        <w:t>confirmed.</w:t>
      </w:r>
      <w:r w:rsidR="0044388F">
        <w:rPr>
          <w:rFonts w:ascii="Times New Roman" w:hAnsi="Times New Roman" w:cs="Times New Roman"/>
          <w:sz w:val="24"/>
          <w:lang w:val="en-GB"/>
        </w:rPr>
        <w:t xml:space="preserve"> The second was that t</w:t>
      </w:r>
      <w:r w:rsidR="00EC5265" w:rsidRPr="0044388F">
        <w:rPr>
          <w:rFonts w:ascii="Times New Roman" w:hAnsi="Times New Roman" w:cs="Times New Roman"/>
          <w:sz w:val="24"/>
          <w:lang w:val="en-GB"/>
        </w:rPr>
        <w:t xml:space="preserve">he hyphen is more used </w:t>
      </w:r>
      <w:r w:rsidR="0044388F">
        <w:rPr>
          <w:rFonts w:ascii="Times New Roman" w:hAnsi="Times New Roman" w:cs="Times New Roman"/>
          <w:sz w:val="24"/>
          <w:lang w:val="en-GB"/>
        </w:rPr>
        <w:t xml:space="preserve">in the informal texts which </w:t>
      </w:r>
      <w:r w:rsidR="0044388F" w:rsidRPr="0044388F">
        <w:rPr>
          <w:rFonts w:ascii="Times New Roman" w:hAnsi="Times New Roman" w:cs="Times New Roman"/>
          <w:sz w:val="24"/>
          <w:lang w:val="en-GB"/>
        </w:rPr>
        <w:t>was refuted.</w:t>
      </w:r>
      <w:r w:rsidR="0044388F">
        <w:rPr>
          <w:rFonts w:ascii="Times New Roman" w:hAnsi="Times New Roman" w:cs="Times New Roman"/>
          <w:sz w:val="24"/>
          <w:lang w:val="en-GB"/>
        </w:rPr>
        <w:t xml:space="preserve"> The third was that t</w:t>
      </w:r>
      <w:r w:rsidR="00EC5265" w:rsidRPr="0044388F">
        <w:rPr>
          <w:rFonts w:ascii="Times New Roman" w:hAnsi="Times New Roman" w:cs="Times New Roman"/>
          <w:sz w:val="24"/>
          <w:lang w:val="en-GB"/>
        </w:rPr>
        <w:t xml:space="preserve">he question and exclamation marks are </w:t>
      </w:r>
      <w:r w:rsidR="0044388F">
        <w:rPr>
          <w:rFonts w:ascii="Times New Roman" w:hAnsi="Times New Roman" w:cs="Times New Roman"/>
          <w:sz w:val="24"/>
          <w:lang w:val="en-GB"/>
        </w:rPr>
        <w:t>more used in the informal texts which</w:t>
      </w:r>
      <w:r w:rsidR="0044388F" w:rsidRPr="0044388F">
        <w:rPr>
          <w:rFonts w:ascii="Times New Roman" w:hAnsi="Times New Roman" w:cs="Times New Roman"/>
          <w:sz w:val="24"/>
          <w:lang w:val="en-GB"/>
        </w:rPr>
        <w:t xml:space="preserve"> was confirmed.</w:t>
      </w:r>
      <w:r w:rsidR="0044388F">
        <w:rPr>
          <w:rFonts w:ascii="Times New Roman" w:hAnsi="Times New Roman" w:cs="Times New Roman"/>
          <w:sz w:val="24"/>
          <w:lang w:val="en-GB"/>
        </w:rPr>
        <w:t xml:space="preserve"> The fourth was that t</w:t>
      </w:r>
      <w:r w:rsidR="00EC5265" w:rsidRPr="0044388F">
        <w:rPr>
          <w:rFonts w:ascii="Times New Roman" w:hAnsi="Times New Roman" w:cs="Times New Roman"/>
          <w:sz w:val="24"/>
          <w:lang w:val="en-GB"/>
        </w:rPr>
        <w:t xml:space="preserve">he comma is </w:t>
      </w:r>
      <w:r w:rsidR="0044388F">
        <w:rPr>
          <w:rFonts w:ascii="Times New Roman" w:hAnsi="Times New Roman" w:cs="Times New Roman"/>
          <w:sz w:val="24"/>
          <w:lang w:val="en-GB"/>
        </w:rPr>
        <w:t>less used in the informal texts which was confirmed. The fifth was that t</w:t>
      </w:r>
      <w:r w:rsidR="00A660EE">
        <w:rPr>
          <w:rFonts w:ascii="Times New Roman" w:hAnsi="Times New Roman" w:cs="Times New Roman"/>
          <w:sz w:val="24"/>
          <w:lang w:val="en-GB"/>
        </w:rPr>
        <w:t>he most used punctuation mark</w:t>
      </w:r>
      <w:r w:rsidR="00EC5265" w:rsidRPr="0044388F">
        <w:rPr>
          <w:rFonts w:ascii="Times New Roman" w:hAnsi="Times New Roman" w:cs="Times New Roman"/>
          <w:sz w:val="24"/>
          <w:lang w:val="en-GB"/>
        </w:rPr>
        <w:t>s are the comma, the full stop and the apostrophe in</w:t>
      </w:r>
      <w:r w:rsidR="0044388F">
        <w:rPr>
          <w:rFonts w:ascii="Times New Roman" w:hAnsi="Times New Roman" w:cs="Times New Roman"/>
          <w:sz w:val="24"/>
          <w:lang w:val="en-GB"/>
        </w:rPr>
        <w:t xml:space="preserve"> both informal and formal texts. This was mainly confirmed, however, partly refuted among the formal texts. </w:t>
      </w:r>
      <w:r w:rsidR="00315B86">
        <w:rPr>
          <w:rFonts w:ascii="Times New Roman" w:hAnsi="Times New Roman" w:cs="Times New Roman"/>
          <w:sz w:val="24"/>
          <w:lang w:val="en-GB"/>
        </w:rPr>
        <w:t>And the last one was that the p</w:t>
      </w:r>
      <w:r w:rsidR="00EC5265" w:rsidRPr="00315B86">
        <w:rPr>
          <w:rFonts w:ascii="Times New Roman" w:hAnsi="Times New Roman" w:cs="Times New Roman"/>
          <w:sz w:val="24"/>
          <w:lang w:val="en-GB"/>
        </w:rPr>
        <w:t xml:space="preserve">unctuation is </w:t>
      </w:r>
      <w:r w:rsidR="00315B86">
        <w:rPr>
          <w:rFonts w:ascii="Times New Roman" w:hAnsi="Times New Roman" w:cs="Times New Roman"/>
          <w:sz w:val="24"/>
          <w:lang w:val="en-GB"/>
        </w:rPr>
        <w:t>less used in the informal texts which was confirmed.</w:t>
      </w:r>
    </w:p>
    <w:p w:rsidR="00315B86" w:rsidRPr="00315B86" w:rsidRDefault="00290987" w:rsidP="00315B86">
      <w:pPr>
        <w:spacing w:line="360" w:lineRule="auto"/>
        <w:jc w:val="both"/>
        <w:rPr>
          <w:rFonts w:ascii="Times New Roman" w:hAnsi="Times New Roman" w:cs="Times New Roman"/>
          <w:sz w:val="24"/>
          <w:lang w:val="en-GB"/>
        </w:rPr>
      </w:pPr>
      <w:r>
        <w:rPr>
          <w:rFonts w:ascii="Times New Roman" w:hAnsi="Times New Roman" w:cs="Times New Roman"/>
          <w:sz w:val="24"/>
          <w:lang w:val="en-GB"/>
        </w:rPr>
        <w:t>Hopefully, the findings summarised in this bachelor thesis will bring benefits and advice not only to its author but to other student or teachers of English as well.</w:t>
      </w:r>
    </w:p>
    <w:p w:rsidR="00EC5265" w:rsidRDefault="00EC5265" w:rsidP="001F3BCC">
      <w:pPr>
        <w:rPr>
          <w:lang w:val="en-GB"/>
        </w:rPr>
      </w:pPr>
    </w:p>
    <w:p w:rsidR="001F3BCC" w:rsidRPr="001F3BCC" w:rsidRDefault="001F3BCC" w:rsidP="001F3BCC">
      <w:pPr>
        <w:rPr>
          <w:lang w:val="en-GB"/>
        </w:rPr>
      </w:pPr>
      <w:r>
        <w:rPr>
          <w:lang w:val="en-GB"/>
        </w:rPr>
        <w:br w:type="page"/>
      </w:r>
    </w:p>
    <w:p w:rsidR="005E6BF9" w:rsidRPr="009773E5" w:rsidRDefault="001763D9" w:rsidP="001763D9">
      <w:pPr>
        <w:pStyle w:val="Nadpis1"/>
        <w:spacing w:line="360" w:lineRule="auto"/>
        <w:rPr>
          <w:rFonts w:ascii="Times New Roman" w:hAnsi="Times New Roman" w:cs="Times New Roman"/>
          <w:lang w:val="en-GB"/>
        </w:rPr>
      </w:pPr>
      <w:bookmarkStart w:id="35" w:name="_Toc511802471"/>
      <w:r w:rsidRPr="009773E5">
        <w:rPr>
          <w:rFonts w:ascii="Times New Roman" w:hAnsi="Times New Roman" w:cs="Times New Roman"/>
          <w:lang w:val="en-GB"/>
        </w:rPr>
        <w:lastRenderedPageBreak/>
        <w:t>Bibliography</w:t>
      </w:r>
      <w:bookmarkEnd w:id="35"/>
    </w:p>
    <w:p w:rsidR="00276193" w:rsidRPr="00276193" w:rsidRDefault="00276193" w:rsidP="003D0778">
      <w:pPr>
        <w:spacing w:line="360" w:lineRule="auto"/>
        <w:rPr>
          <w:rFonts w:ascii="Times New Roman" w:hAnsi="Times New Roman" w:cs="Times New Roman"/>
          <w:sz w:val="28"/>
          <w:szCs w:val="19"/>
          <w:shd w:val="clear" w:color="auto" w:fill="FFFFFF"/>
          <w:lang w:val="en-GB"/>
        </w:rPr>
      </w:pPr>
      <w:r w:rsidRPr="00276193">
        <w:rPr>
          <w:rFonts w:ascii="Times New Roman" w:hAnsi="Times New Roman" w:cs="Times New Roman"/>
          <w:color w:val="000000"/>
          <w:sz w:val="24"/>
          <w:shd w:val="clear" w:color="auto" w:fill="FFFFFF"/>
          <w:lang w:val="en-GB"/>
        </w:rPr>
        <w:t>BATES, Patricia Teel. </w:t>
      </w:r>
      <w:r w:rsidRPr="00276193">
        <w:rPr>
          <w:rFonts w:ascii="Times New Roman" w:hAnsi="Times New Roman" w:cs="Times New Roman"/>
          <w:i/>
          <w:iCs/>
          <w:color w:val="000000"/>
          <w:sz w:val="24"/>
          <w:lang w:val="en-GB"/>
        </w:rPr>
        <w:t>Write for a reason</w:t>
      </w:r>
      <w:r w:rsidRPr="00276193">
        <w:rPr>
          <w:rFonts w:ascii="Times New Roman" w:hAnsi="Times New Roman" w:cs="Times New Roman"/>
          <w:color w:val="000000"/>
          <w:sz w:val="24"/>
          <w:shd w:val="clear" w:color="auto" w:fill="FFFFFF"/>
          <w:lang w:val="en-GB"/>
        </w:rPr>
        <w:t>. 1. New York: St. Martin's Press, 1991. ISBN 0312003978.</w:t>
      </w:r>
    </w:p>
    <w:p w:rsidR="001763D9" w:rsidRPr="00276193" w:rsidRDefault="003D0778" w:rsidP="003D0778">
      <w:pPr>
        <w:spacing w:line="360" w:lineRule="auto"/>
        <w:rPr>
          <w:rFonts w:ascii="Times New Roman" w:hAnsi="Times New Roman" w:cs="Times New Roman"/>
          <w:sz w:val="24"/>
          <w:szCs w:val="19"/>
          <w:shd w:val="clear" w:color="auto" w:fill="FFFFFF"/>
          <w:lang w:val="en-GB"/>
        </w:rPr>
      </w:pPr>
      <w:r w:rsidRPr="00276193">
        <w:rPr>
          <w:rFonts w:ascii="Times New Roman" w:hAnsi="Times New Roman" w:cs="Times New Roman"/>
          <w:sz w:val="24"/>
          <w:szCs w:val="19"/>
          <w:shd w:val="clear" w:color="auto" w:fill="FFFFFF"/>
          <w:lang w:val="en-GB"/>
        </w:rPr>
        <w:t>CARTER, Ronald a Michael MCCARTHY. </w:t>
      </w:r>
      <w:r w:rsidRPr="00276193">
        <w:rPr>
          <w:rFonts w:ascii="Times New Roman" w:hAnsi="Times New Roman" w:cs="Times New Roman"/>
          <w:i/>
          <w:iCs/>
          <w:sz w:val="24"/>
          <w:szCs w:val="19"/>
          <w:bdr w:val="none" w:sz="0" w:space="0" w:color="auto" w:frame="1"/>
          <w:shd w:val="clear" w:color="auto" w:fill="FFFFFF"/>
          <w:lang w:val="en-GB"/>
        </w:rPr>
        <w:t xml:space="preserve">Cambridge grammar of English: a comprehensive </w:t>
      </w:r>
      <w:proofErr w:type="gramStart"/>
      <w:r w:rsidRPr="00276193">
        <w:rPr>
          <w:rFonts w:ascii="Times New Roman" w:hAnsi="Times New Roman" w:cs="Times New Roman"/>
          <w:i/>
          <w:iCs/>
          <w:sz w:val="24"/>
          <w:szCs w:val="19"/>
          <w:bdr w:val="none" w:sz="0" w:space="0" w:color="auto" w:frame="1"/>
          <w:shd w:val="clear" w:color="auto" w:fill="FFFFFF"/>
          <w:lang w:val="en-GB"/>
        </w:rPr>
        <w:t>guide :</w:t>
      </w:r>
      <w:proofErr w:type="gramEnd"/>
      <w:r w:rsidRPr="00276193">
        <w:rPr>
          <w:rFonts w:ascii="Times New Roman" w:hAnsi="Times New Roman" w:cs="Times New Roman"/>
          <w:i/>
          <w:iCs/>
          <w:sz w:val="24"/>
          <w:szCs w:val="19"/>
          <w:bdr w:val="none" w:sz="0" w:space="0" w:color="auto" w:frame="1"/>
          <w:shd w:val="clear" w:color="auto" w:fill="FFFFFF"/>
          <w:lang w:val="en-GB"/>
        </w:rPr>
        <w:t xml:space="preserve"> spoken and written English grammar and usage</w:t>
      </w:r>
      <w:r w:rsidRPr="00276193">
        <w:rPr>
          <w:rFonts w:ascii="Times New Roman" w:hAnsi="Times New Roman" w:cs="Times New Roman"/>
          <w:sz w:val="24"/>
          <w:szCs w:val="19"/>
          <w:shd w:val="clear" w:color="auto" w:fill="FFFFFF"/>
          <w:lang w:val="en-GB"/>
        </w:rPr>
        <w:t>. Cambridge: Cambridge University Press, 2006, x, 973 s. ISBN 0-521-85767-8.</w:t>
      </w:r>
    </w:p>
    <w:p w:rsidR="00303664" w:rsidRPr="00276193" w:rsidRDefault="00303664" w:rsidP="003D0778">
      <w:pPr>
        <w:spacing w:line="360" w:lineRule="auto"/>
        <w:rPr>
          <w:rFonts w:ascii="Times New Roman" w:hAnsi="Times New Roman" w:cs="Times New Roman"/>
          <w:sz w:val="24"/>
          <w:szCs w:val="19"/>
          <w:shd w:val="clear" w:color="auto" w:fill="FFFFFF"/>
          <w:lang w:val="en-GB"/>
        </w:rPr>
      </w:pPr>
      <w:r w:rsidRPr="00276193">
        <w:rPr>
          <w:rFonts w:ascii="Times New Roman" w:hAnsi="Times New Roman" w:cs="Times New Roman"/>
          <w:sz w:val="24"/>
          <w:szCs w:val="19"/>
          <w:shd w:val="clear" w:color="auto" w:fill="FFFFFF"/>
          <w:lang w:val="en-GB"/>
        </w:rPr>
        <w:t>LUKEMAN, Noah. </w:t>
      </w:r>
      <w:r w:rsidRPr="00276193">
        <w:rPr>
          <w:rFonts w:ascii="Times New Roman" w:hAnsi="Times New Roman" w:cs="Times New Roman"/>
          <w:i/>
          <w:iCs/>
          <w:sz w:val="24"/>
          <w:szCs w:val="19"/>
          <w:bdr w:val="none" w:sz="0" w:space="0" w:color="auto" w:frame="1"/>
          <w:shd w:val="clear" w:color="auto" w:fill="FFFFFF"/>
          <w:lang w:val="en-GB"/>
        </w:rPr>
        <w:t>The art of punctuation</w:t>
      </w:r>
      <w:r w:rsidRPr="00276193">
        <w:rPr>
          <w:rFonts w:ascii="Times New Roman" w:hAnsi="Times New Roman" w:cs="Times New Roman"/>
          <w:sz w:val="24"/>
          <w:szCs w:val="19"/>
          <w:shd w:val="clear" w:color="auto" w:fill="FFFFFF"/>
          <w:lang w:val="en-GB"/>
        </w:rPr>
        <w:t>. Oxford: Oxford University Press, 2006, vii, 192 s. ISBN 9780198614548.</w:t>
      </w:r>
    </w:p>
    <w:p w:rsidR="003D0778" w:rsidRPr="00276193" w:rsidRDefault="003D0778" w:rsidP="003D0778">
      <w:pPr>
        <w:spacing w:line="360" w:lineRule="auto"/>
        <w:rPr>
          <w:rFonts w:ascii="Times New Roman" w:hAnsi="Times New Roman" w:cs="Times New Roman"/>
          <w:sz w:val="24"/>
          <w:szCs w:val="19"/>
          <w:shd w:val="clear" w:color="auto" w:fill="FFFFFF"/>
          <w:lang w:val="en-GB"/>
        </w:rPr>
      </w:pPr>
      <w:r w:rsidRPr="00276193">
        <w:rPr>
          <w:rFonts w:ascii="Times New Roman" w:hAnsi="Times New Roman" w:cs="Times New Roman"/>
          <w:sz w:val="24"/>
          <w:szCs w:val="19"/>
          <w:shd w:val="clear" w:color="auto" w:fill="FFFFFF"/>
          <w:lang w:val="en-GB"/>
        </w:rPr>
        <w:t>PARTRIDGE, Eric. </w:t>
      </w:r>
      <w:r w:rsidRPr="00276193">
        <w:rPr>
          <w:rFonts w:ascii="Times New Roman" w:hAnsi="Times New Roman" w:cs="Times New Roman"/>
          <w:i/>
          <w:iCs/>
          <w:sz w:val="24"/>
          <w:szCs w:val="19"/>
          <w:bdr w:val="none" w:sz="0" w:space="0" w:color="auto" w:frame="1"/>
          <w:shd w:val="clear" w:color="auto" w:fill="FFFFFF"/>
          <w:lang w:val="en-GB"/>
        </w:rPr>
        <w:t>You have a point there: a guide to punctuation and its allies</w:t>
      </w:r>
      <w:r w:rsidRPr="00276193">
        <w:rPr>
          <w:rFonts w:ascii="Times New Roman" w:hAnsi="Times New Roman" w:cs="Times New Roman"/>
          <w:sz w:val="24"/>
          <w:szCs w:val="19"/>
          <w:shd w:val="clear" w:color="auto" w:fill="FFFFFF"/>
          <w:lang w:val="en-GB"/>
        </w:rPr>
        <w:t>. Editor John W. CLARK. London: Hamish Hamilton, 1960, x, 230 s.</w:t>
      </w:r>
    </w:p>
    <w:p w:rsidR="00303664" w:rsidRPr="00276193" w:rsidRDefault="00303664" w:rsidP="003D0778">
      <w:pPr>
        <w:spacing w:line="360" w:lineRule="auto"/>
        <w:rPr>
          <w:rFonts w:ascii="Times New Roman" w:hAnsi="Times New Roman" w:cs="Times New Roman"/>
          <w:sz w:val="24"/>
          <w:szCs w:val="19"/>
          <w:shd w:val="clear" w:color="auto" w:fill="FFFFFF"/>
          <w:lang w:val="en-GB"/>
        </w:rPr>
      </w:pPr>
      <w:r w:rsidRPr="00276193">
        <w:rPr>
          <w:rFonts w:ascii="Times New Roman" w:hAnsi="Times New Roman" w:cs="Times New Roman"/>
          <w:sz w:val="24"/>
          <w:szCs w:val="19"/>
          <w:shd w:val="clear" w:color="auto" w:fill="FFFFFF"/>
          <w:lang w:val="en-GB"/>
        </w:rPr>
        <w:t>SEELY, John. </w:t>
      </w:r>
      <w:r w:rsidRPr="00276193">
        <w:rPr>
          <w:rFonts w:ascii="Times New Roman" w:hAnsi="Times New Roman" w:cs="Times New Roman"/>
          <w:i/>
          <w:iCs/>
          <w:sz w:val="24"/>
          <w:szCs w:val="19"/>
          <w:bdr w:val="none" w:sz="0" w:space="0" w:color="auto" w:frame="1"/>
          <w:shd w:val="clear" w:color="auto" w:fill="FFFFFF"/>
          <w:lang w:val="en-GB"/>
        </w:rPr>
        <w:t>Oxford A-Z of grammar and punctuation</w:t>
      </w:r>
      <w:r w:rsidRPr="00276193">
        <w:rPr>
          <w:rFonts w:ascii="Times New Roman" w:hAnsi="Times New Roman" w:cs="Times New Roman"/>
          <w:sz w:val="24"/>
          <w:szCs w:val="19"/>
          <w:shd w:val="clear" w:color="auto" w:fill="FFFFFF"/>
          <w:lang w:val="en-GB"/>
        </w:rPr>
        <w:t>. Rev. 2nd ed. Oxford: Oxford University Press, 2013, xxiv, 183 s. ISBN 978-0-19-966918-9.</w:t>
      </w:r>
    </w:p>
    <w:p w:rsidR="0047457D" w:rsidRPr="00276193" w:rsidRDefault="0047457D" w:rsidP="003D0778">
      <w:pPr>
        <w:spacing w:line="360" w:lineRule="auto"/>
        <w:rPr>
          <w:rFonts w:ascii="Times New Roman" w:hAnsi="Times New Roman" w:cs="Times New Roman"/>
          <w:sz w:val="24"/>
          <w:shd w:val="clear" w:color="auto" w:fill="FFFFFF"/>
          <w:lang w:val="en-GB"/>
        </w:rPr>
      </w:pPr>
      <w:r w:rsidRPr="00276193">
        <w:rPr>
          <w:rFonts w:ascii="Times New Roman" w:hAnsi="Times New Roman" w:cs="Times New Roman"/>
          <w:sz w:val="24"/>
          <w:shd w:val="clear" w:color="auto" w:fill="FFFFFF"/>
          <w:lang w:val="en-GB"/>
        </w:rPr>
        <w:t>SHAW, Harry. </w:t>
      </w:r>
      <w:r w:rsidRPr="00276193">
        <w:rPr>
          <w:rFonts w:ascii="Times New Roman" w:hAnsi="Times New Roman" w:cs="Times New Roman"/>
          <w:i/>
          <w:iCs/>
          <w:sz w:val="24"/>
          <w:lang w:val="en-GB"/>
        </w:rPr>
        <w:t xml:space="preserve">Punctuate It </w:t>
      </w:r>
      <w:proofErr w:type="gramStart"/>
      <w:r w:rsidRPr="00276193">
        <w:rPr>
          <w:rFonts w:ascii="Times New Roman" w:hAnsi="Times New Roman" w:cs="Times New Roman"/>
          <w:i/>
          <w:iCs/>
          <w:sz w:val="24"/>
          <w:lang w:val="en-GB"/>
        </w:rPr>
        <w:t>Right!</w:t>
      </w:r>
      <w:r w:rsidRPr="00276193">
        <w:rPr>
          <w:rFonts w:ascii="Times New Roman" w:hAnsi="Times New Roman" w:cs="Times New Roman"/>
          <w:sz w:val="24"/>
          <w:shd w:val="clear" w:color="auto" w:fill="FFFFFF"/>
          <w:lang w:val="en-GB"/>
        </w:rPr>
        <w:t>.</w:t>
      </w:r>
      <w:proofErr w:type="gramEnd"/>
      <w:r w:rsidRPr="00276193">
        <w:rPr>
          <w:rFonts w:ascii="Times New Roman" w:hAnsi="Times New Roman" w:cs="Times New Roman"/>
          <w:sz w:val="24"/>
          <w:shd w:val="clear" w:color="auto" w:fill="FFFFFF"/>
          <w:lang w:val="en-GB"/>
        </w:rPr>
        <w:t xml:space="preserve"> Second printing. New York: Barnes &amp; Noble, 1964</w:t>
      </w:r>
      <w:r w:rsidR="008F7BB9" w:rsidRPr="00276193">
        <w:rPr>
          <w:rFonts w:ascii="Times New Roman" w:hAnsi="Times New Roman" w:cs="Times New Roman"/>
          <w:sz w:val="24"/>
          <w:shd w:val="clear" w:color="auto" w:fill="FFFFFF"/>
          <w:lang w:val="en-GB"/>
        </w:rPr>
        <w:t>, 176 s</w:t>
      </w:r>
      <w:r w:rsidRPr="00276193">
        <w:rPr>
          <w:rFonts w:ascii="Times New Roman" w:hAnsi="Times New Roman" w:cs="Times New Roman"/>
          <w:sz w:val="24"/>
          <w:shd w:val="clear" w:color="auto" w:fill="FFFFFF"/>
          <w:lang w:val="en-GB"/>
        </w:rPr>
        <w:t>.</w:t>
      </w:r>
    </w:p>
    <w:p w:rsidR="008F6CE8" w:rsidRPr="00276193" w:rsidRDefault="008F6CE8" w:rsidP="008F6CE8">
      <w:pPr>
        <w:spacing w:line="360" w:lineRule="auto"/>
        <w:rPr>
          <w:rFonts w:ascii="Times New Roman" w:hAnsi="Times New Roman" w:cs="Times New Roman"/>
          <w:sz w:val="40"/>
          <w:szCs w:val="19"/>
          <w:shd w:val="clear" w:color="auto" w:fill="FFFFFF"/>
          <w:lang w:val="en-GB"/>
        </w:rPr>
      </w:pPr>
      <w:r w:rsidRPr="00276193">
        <w:rPr>
          <w:rFonts w:ascii="Times New Roman" w:hAnsi="Times New Roman" w:cs="Times New Roman"/>
          <w:color w:val="222222"/>
          <w:sz w:val="24"/>
          <w:szCs w:val="19"/>
          <w:shd w:val="clear" w:color="auto" w:fill="FFFFFF"/>
          <w:lang w:val="en-GB"/>
        </w:rPr>
        <w:t>QUIRK, Randolph, Sidney GREENBAUM, Geoffrey N. LEECH, Jan SVARTVIK a David CRYSTAL. </w:t>
      </w:r>
      <w:r w:rsidRPr="00276193">
        <w:rPr>
          <w:rFonts w:ascii="Times New Roman" w:hAnsi="Times New Roman" w:cs="Times New Roman"/>
          <w:i/>
          <w:iCs/>
          <w:color w:val="222222"/>
          <w:sz w:val="24"/>
          <w:szCs w:val="19"/>
          <w:bdr w:val="none" w:sz="0" w:space="0" w:color="auto" w:frame="1"/>
          <w:shd w:val="clear" w:color="auto" w:fill="FFFFFF"/>
          <w:lang w:val="en-GB"/>
        </w:rPr>
        <w:t>A comprehensive grammar of the English language</w:t>
      </w:r>
      <w:r w:rsidRPr="00276193">
        <w:rPr>
          <w:rFonts w:ascii="Times New Roman" w:hAnsi="Times New Roman" w:cs="Times New Roman"/>
          <w:color w:val="222222"/>
          <w:sz w:val="24"/>
          <w:szCs w:val="19"/>
          <w:shd w:val="clear" w:color="auto" w:fill="FFFFFF"/>
          <w:lang w:val="en-GB"/>
        </w:rPr>
        <w:t>. London: Longman, 1985, x, 1779 s. ISBN 0-582-51734-6.</w:t>
      </w:r>
    </w:p>
    <w:p w:rsidR="00F97246" w:rsidRPr="00276193" w:rsidRDefault="00F97246" w:rsidP="00F97246">
      <w:pPr>
        <w:pStyle w:val="Nadpis1"/>
        <w:spacing w:line="360" w:lineRule="auto"/>
        <w:rPr>
          <w:rFonts w:ascii="Times New Roman" w:hAnsi="Times New Roman" w:cs="Times New Roman"/>
          <w:lang w:val="en-GB"/>
        </w:rPr>
      </w:pPr>
      <w:bookmarkStart w:id="36" w:name="_Toc511802472"/>
      <w:r w:rsidRPr="00276193">
        <w:rPr>
          <w:rFonts w:ascii="Times New Roman" w:hAnsi="Times New Roman" w:cs="Times New Roman"/>
          <w:lang w:val="en-GB"/>
        </w:rPr>
        <w:t>Online sources</w:t>
      </w:r>
      <w:bookmarkEnd w:id="36"/>
    </w:p>
    <w:p w:rsidR="00B07907" w:rsidRPr="00DF426F" w:rsidRDefault="00B07907" w:rsidP="0061679F">
      <w:pPr>
        <w:spacing w:line="360" w:lineRule="auto"/>
        <w:rPr>
          <w:rFonts w:ascii="Times New Roman" w:hAnsi="Times New Roman" w:cs="Times New Roman"/>
          <w:color w:val="000000"/>
          <w:sz w:val="28"/>
          <w:shd w:val="clear" w:color="auto" w:fill="FFFFFF"/>
          <w:lang w:val="de-DE"/>
        </w:rPr>
      </w:pPr>
      <w:r w:rsidRPr="00B07907">
        <w:rPr>
          <w:rFonts w:ascii="Times New Roman" w:hAnsi="Times New Roman" w:cs="Times New Roman"/>
          <w:color w:val="000000"/>
          <w:sz w:val="24"/>
          <w:shd w:val="clear" w:color="auto" w:fill="FFFFFF"/>
          <w:lang w:val="en-GB"/>
        </w:rPr>
        <w:t>Formal and informal writing. In: </w:t>
      </w:r>
      <w:r w:rsidRPr="00B07907">
        <w:rPr>
          <w:rFonts w:ascii="Times New Roman" w:hAnsi="Times New Roman" w:cs="Times New Roman"/>
          <w:i/>
          <w:iCs/>
          <w:color w:val="000000"/>
          <w:sz w:val="24"/>
          <w:lang w:val="en-GB"/>
        </w:rPr>
        <w:t>KS3 Bitesize</w:t>
      </w:r>
      <w:r w:rsidRPr="00B07907">
        <w:rPr>
          <w:rFonts w:ascii="Times New Roman" w:hAnsi="Times New Roman" w:cs="Times New Roman"/>
          <w:color w:val="000000"/>
          <w:sz w:val="24"/>
          <w:shd w:val="clear" w:color="auto" w:fill="FFFFFF"/>
          <w:lang w:val="en-GB"/>
        </w:rPr>
        <w:t xml:space="preserve"> [online]. BBC, 2014 [cit. 2018-04-17]. </w:t>
      </w:r>
      <w:proofErr w:type="spellStart"/>
      <w:r w:rsidRPr="00DF426F">
        <w:rPr>
          <w:rFonts w:ascii="Times New Roman" w:hAnsi="Times New Roman" w:cs="Times New Roman"/>
          <w:color w:val="000000"/>
          <w:sz w:val="24"/>
          <w:shd w:val="clear" w:color="auto" w:fill="FFFFFF"/>
          <w:lang w:val="de-DE"/>
        </w:rPr>
        <w:t>Dostupné</w:t>
      </w:r>
      <w:proofErr w:type="spellEnd"/>
      <w:r w:rsidRPr="00DF426F">
        <w:rPr>
          <w:rFonts w:ascii="Times New Roman" w:hAnsi="Times New Roman" w:cs="Times New Roman"/>
          <w:color w:val="000000"/>
          <w:sz w:val="24"/>
          <w:shd w:val="clear" w:color="auto" w:fill="FFFFFF"/>
          <w:lang w:val="de-DE"/>
        </w:rPr>
        <w:t xml:space="preserve"> z: http://www.bbc.co.uk/bitesize/ks3/english/writing/formal_informal/revision/4/</w:t>
      </w:r>
    </w:p>
    <w:p w:rsidR="0061679F" w:rsidRPr="00276193" w:rsidRDefault="0061679F" w:rsidP="0061679F">
      <w:pPr>
        <w:spacing w:line="360" w:lineRule="auto"/>
        <w:rPr>
          <w:rFonts w:ascii="Times New Roman" w:hAnsi="Times New Roman" w:cs="Times New Roman"/>
          <w:color w:val="000000"/>
          <w:sz w:val="24"/>
          <w:shd w:val="clear" w:color="auto" w:fill="FFFFFF"/>
          <w:lang w:val="en-GB"/>
        </w:rPr>
      </w:pPr>
      <w:r w:rsidRPr="00276193">
        <w:rPr>
          <w:rFonts w:ascii="Times New Roman" w:hAnsi="Times New Roman" w:cs="Times New Roman"/>
          <w:color w:val="000000"/>
          <w:sz w:val="24"/>
          <w:shd w:val="clear" w:color="auto" w:fill="FFFFFF"/>
          <w:lang w:val="en-GB"/>
        </w:rPr>
        <w:t>GUYITT, Wade. Canadian English explored. In: </w:t>
      </w:r>
      <w:r w:rsidRPr="00276193">
        <w:rPr>
          <w:rFonts w:ascii="Times New Roman" w:hAnsi="Times New Roman" w:cs="Times New Roman"/>
          <w:i/>
          <w:iCs/>
          <w:color w:val="000000"/>
          <w:sz w:val="24"/>
          <w:lang w:val="en-GB"/>
        </w:rPr>
        <w:t>Oxford Dictionaries</w:t>
      </w:r>
      <w:r w:rsidRPr="00276193">
        <w:rPr>
          <w:rFonts w:ascii="Times New Roman" w:hAnsi="Times New Roman" w:cs="Times New Roman"/>
          <w:color w:val="000000"/>
          <w:sz w:val="24"/>
          <w:shd w:val="clear" w:color="auto" w:fill="FFFFFF"/>
          <w:lang w:val="en-GB"/>
        </w:rPr>
        <w:t xml:space="preserve"> [online]. Oxford: Oxford University Press, 2011 [cit. 2018-02-12]. </w:t>
      </w:r>
      <w:r w:rsidRPr="00603CC3">
        <w:rPr>
          <w:rFonts w:ascii="Times New Roman" w:hAnsi="Times New Roman" w:cs="Times New Roman"/>
          <w:color w:val="000000"/>
          <w:sz w:val="24"/>
          <w:shd w:val="clear" w:color="auto" w:fill="FFFFFF"/>
        </w:rPr>
        <w:t>Dostupné z:</w:t>
      </w:r>
      <w:r w:rsidRPr="00276193">
        <w:rPr>
          <w:rFonts w:ascii="Times New Roman" w:hAnsi="Times New Roman" w:cs="Times New Roman"/>
          <w:color w:val="000000"/>
          <w:sz w:val="24"/>
          <w:shd w:val="clear" w:color="auto" w:fill="FFFFFF"/>
          <w:lang w:val="en-GB"/>
        </w:rPr>
        <w:t xml:space="preserve"> https://blog.oxforddictionaries.com/2011/07/01/canada-day/ </w:t>
      </w:r>
    </w:p>
    <w:p w:rsidR="006E2A21" w:rsidRPr="006E2A21" w:rsidRDefault="006E2A21" w:rsidP="0061679F">
      <w:pPr>
        <w:spacing w:line="360" w:lineRule="auto"/>
        <w:rPr>
          <w:rFonts w:ascii="Times New Roman" w:hAnsi="Times New Roman" w:cs="Times New Roman"/>
          <w:color w:val="000000"/>
          <w:sz w:val="28"/>
          <w:shd w:val="clear" w:color="auto" w:fill="FFFFFF"/>
          <w:lang w:val="en-GB"/>
        </w:rPr>
      </w:pPr>
      <w:r w:rsidRPr="006E2A21">
        <w:rPr>
          <w:rFonts w:ascii="Times New Roman" w:hAnsi="Times New Roman" w:cs="Times New Roman"/>
          <w:color w:val="000000"/>
          <w:sz w:val="24"/>
          <w:shd w:val="clear" w:color="auto" w:fill="FFFFFF"/>
          <w:lang w:val="en-GB"/>
        </w:rPr>
        <w:t>SZYNALSKI, Tomasz P. Formal and informal English. In: </w:t>
      </w:r>
      <w:proofErr w:type="spellStart"/>
      <w:r w:rsidRPr="006E2A21">
        <w:rPr>
          <w:rFonts w:ascii="Times New Roman" w:hAnsi="Times New Roman" w:cs="Times New Roman"/>
          <w:i/>
          <w:iCs/>
          <w:color w:val="000000"/>
          <w:sz w:val="24"/>
          <w:lang w:val="en-GB"/>
        </w:rPr>
        <w:t>Antimoon</w:t>
      </w:r>
      <w:proofErr w:type="spellEnd"/>
      <w:r w:rsidRPr="006E2A21">
        <w:rPr>
          <w:rFonts w:ascii="Times New Roman" w:hAnsi="Times New Roman" w:cs="Times New Roman"/>
          <w:color w:val="000000"/>
          <w:sz w:val="24"/>
          <w:shd w:val="clear" w:color="auto" w:fill="FFFFFF"/>
          <w:lang w:val="en-GB"/>
        </w:rPr>
        <w:t xml:space="preserve"> [online]. Wroclaw: </w:t>
      </w:r>
      <w:proofErr w:type="spellStart"/>
      <w:r w:rsidRPr="006E2A21">
        <w:rPr>
          <w:rFonts w:ascii="Times New Roman" w:hAnsi="Times New Roman" w:cs="Times New Roman"/>
          <w:color w:val="000000"/>
          <w:sz w:val="24"/>
          <w:shd w:val="clear" w:color="auto" w:fill="FFFFFF"/>
          <w:lang w:val="en-GB"/>
        </w:rPr>
        <w:t>Antimoon</w:t>
      </w:r>
      <w:proofErr w:type="spellEnd"/>
      <w:r w:rsidRPr="006E2A21">
        <w:rPr>
          <w:rFonts w:ascii="Times New Roman" w:hAnsi="Times New Roman" w:cs="Times New Roman"/>
          <w:color w:val="000000"/>
          <w:sz w:val="24"/>
          <w:shd w:val="clear" w:color="auto" w:fill="FFFFFF"/>
          <w:lang w:val="en-GB"/>
        </w:rPr>
        <w:t xml:space="preserve">, 2001 [cit. 2018-03-29]. </w:t>
      </w:r>
      <w:r w:rsidRPr="00603CC3">
        <w:rPr>
          <w:rFonts w:ascii="Times New Roman" w:hAnsi="Times New Roman" w:cs="Times New Roman"/>
          <w:color w:val="000000"/>
          <w:sz w:val="24"/>
          <w:shd w:val="clear" w:color="auto" w:fill="FFFFFF"/>
        </w:rPr>
        <w:t>Dostupné z:</w:t>
      </w:r>
      <w:r w:rsidRPr="006E2A21">
        <w:rPr>
          <w:rFonts w:ascii="Times New Roman" w:hAnsi="Times New Roman" w:cs="Times New Roman"/>
          <w:color w:val="000000"/>
          <w:sz w:val="24"/>
          <w:shd w:val="clear" w:color="auto" w:fill="FFFFFF"/>
        </w:rPr>
        <w:t xml:space="preserve"> </w:t>
      </w:r>
      <w:r w:rsidRPr="006E2A21">
        <w:rPr>
          <w:rFonts w:ascii="Times New Roman" w:hAnsi="Times New Roman" w:cs="Times New Roman"/>
          <w:color w:val="000000"/>
          <w:sz w:val="24"/>
          <w:shd w:val="clear" w:color="auto" w:fill="FFFFFF"/>
          <w:lang w:val="en-GB"/>
        </w:rPr>
        <w:t>http://www.antimoon.com/how/formal-informal-english.htm</w:t>
      </w:r>
    </w:p>
    <w:p w:rsidR="00B20469" w:rsidRDefault="0061679F" w:rsidP="00B07907">
      <w:pPr>
        <w:spacing w:line="360" w:lineRule="auto"/>
        <w:rPr>
          <w:rFonts w:ascii="Times New Roman" w:hAnsi="Times New Roman" w:cs="Times New Roman"/>
          <w:color w:val="000000"/>
          <w:sz w:val="24"/>
          <w:shd w:val="clear" w:color="auto" w:fill="FFFFFF"/>
          <w:lang w:val="en-GB"/>
        </w:rPr>
      </w:pPr>
      <w:r w:rsidRPr="00276193">
        <w:rPr>
          <w:rFonts w:ascii="Times New Roman" w:hAnsi="Times New Roman" w:cs="Times New Roman"/>
          <w:color w:val="000000"/>
          <w:sz w:val="24"/>
          <w:shd w:val="clear" w:color="auto" w:fill="FFFFFF"/>
          <w:lang w:val="en-GB"/>
        </w:rPr>
        <w:t>What is the Oxford comma? In: </w:t>
      </w:r>
      <w:r w:rsidRPr="00276193">
        <w:rPr>
          <w:rFonts w:ascii="Times New Roman" w:hAnsi="Times New Roman" w:cs="Times New Roman"/>
          <w:i/>
          <w:iCs/>
          <w:color w:val="000000"/>
          <w:sz w:val="24"/>
          <w:lang w:val="en-GB"/>
        </w:rPr>
        <w:t>Oxford Dictionaries</w:t>
      </w:r>
      <w:r w:rsidRPr="00276193">
        <w:rPr>
          <w:rFonts w:ascii="Times New Roman" w:hAnsi="Times New Roman" w:cs="Times New Roman"/>
          <w:color w:val="000000"/>
          <w:sz w:val="24"/>
          <w:shd w:val="clear" w:color="auto" w:fill="FFFFFF"/>
          <w:lang w:val="en-GB"/>
        </w:rPr>
        <w:t xml:space="preserve"> [online]. Oxford: Oxford University Press, 2015 [cit. 2018-02-12]. </w:t>
      </w:r>
      <w:r w:rsidRPr="00603CC3">
        <w:rPr>
          <w:rFonts w:ascii="Times New Roman" w:hAnsi="Times New Roman" w:cs="Times New Roman"/>
          <w:color w:val="000000"/>
          <w:sz w:val="24"/>
          <w:shd w:val="clear" w:color="auto" w:fill="FFFFFF"/>
        </w:rPr>
        <w:t>Dostupné z:</w:t>
      </w:r>
      <w:r w:rsidRPr="004A3BFC">
        <w:rPr>
          <w:rFonts w:ascii="Times New Roman" w:hAnsi="Times New Roman" w:cs="Times New Roman"/>
          <w:color w:val="000000"/>
          <w:sz w:val="24"/>
          <w:shd w:val="clear" w:color="auto" w:fill="FFFFFF"/>
          <w:lang w:val="en-GB"/>
        </w:rPr>
        <w:t xml:space="preserve"> https://blog.oxforddictionaries.com/2015/01/21/video-oxford-comma/</w:t>
      </w:r>
      <w:r w:rsidR="00603CC3" w:rsidRPr="004A3BFC">
        <w:rPr>
          <w:rFonts w:ascii="Times New Roman" w:hAnsi="Times New Roman" w:cs="Times New Roman"/>
          <w:color w:val="000000"/>
          <w:sz w:val="24"/>
          <w:shd w:val="clear" w:color="auto" w:fill="FFFFFF"/>
          <w:lang w:val="en-GB"/>
        </w:rPr>
        <w:br w:type="page"/>
      </w:r>
    </w:p>
    <w:p w:rsidR="00336BC7" w:rsidRPr="000D57F8" w:rsidRDefault="00336BC7" w:rsidP="00336BC7">
      <w:pPr>
        <w:spacing w:line="360" w:lineRule="auto"/>
        <w:rPr>
          <w:rFonts w:ascii="Times New Roman" w:hAnsi="Times New Roman" w:cs="Times New Roman"/>
          <w:color w:val="000000"/>
          <w:sz w:val="24"/>
          <w:szCs w:val="24"/>
          <w:shd w:val="clear" w:color="auto" w:fill="FFFFFF"/>
          <w:lang w:val="de-DE"/>
        </w:rPr>
        <w:sectPr w:rsidR="00336BC7" w:rsidRPr="000D57F8">
          <w:footerReference w:type="default" r:id="rId11"/>
          <w:pgSz w:w="11906" w:h="16838"/>
          <w:pgMar w:top="1417" w:right="1417" w:bottom="1417" w:left="1417" w:header="708" w:footer="708" w:gutter="0"/>
          <w:cols w:space="708"/>
          <w:docGrid w:linePitch="360"/>
        </w:sectPr>
      </w:pPr>
      <w:r w:rsidRPr="00336BC7">
        <w:rPr>
          <w:rFonts w:ascii="Times New Roman" w:hAnsi="Times New Roman" w:cs="Times New Roman"/>
          <w:color w:val="000000"/>
          <w:sz w:val="24"/>
          <w:szCs w:val="24"/>
          <w:shd w:val="clear" w:color="auto" w:fill="FFFFFF"/>
          <w:lang w:val="en-GB"/>
        </w:rPr>
        <w:lastRenderedPageBreak/>
        <w:t>When to Use Formal and Informal English. In: </w:t>
      </w:r>
      <w:r w:rsidRPr="00336BC7">
        <w:rPr>
          <w:rFonts w:ascii="Times New Roman" w:hAnsi="Times New Roman" w:cs="Times New Roman"/>
          <w:i/>
          <w:iCs/>
          <w:color w:val="000000"/>
          <w:sz w:val="24"/>
          <w:szCs w:val="24"/>
          <w:lang w:val="en-GB"/>
        </w:rPr>
        <w:t xml:space="preserve">Proofread </w:t>
      </w:r>
      <w:proofErr w:type="spellStart"/>
      <w:r w:rsidRPr="00336BC7">
        <w:rPr>
          <w:rFonts w:ascii="Times New Roman" w:hAnsi="Times New Roman" w:cs="Times New Roman"/>
          <w:i/>
          <w:iCs/>
          <w:color w:val="000000"/>
          <w:sz w:val="24"/>
          <w:szCs w:val="24"/>
          <w:lang w:val="en-GB"/>
        </w:rPr>
        <w:t>MyDocument</w:t>
      </w:r>
      <w:proofErr w:type="spellEnd"/>
      <w:r w:rsidRPr="00336BC7">
        <w:rPr>
          <w:rFonts w:ascii="Times New Roman" w:hAnsi="Times New Roman" w:cs="Times New Roman"/>
          <w:color w:val="000000"/>
          <w:sz w:val="24"/>
          <w:szCs w:val="24"/>
          <w:shd w:val="clear" w:color="auto" w:fill="FFFFFF"/>
          <w:lang w:val="en-GB"/>
        </w:rPr>
        <w:t xml:space="preserve"> [online]. New York: Proofed, 2018 [cit. 2018-04-17]. </w:t>
      </w:r>
      <w:proofErr w:type="spellStart"/>
      <w:r w:rsidRPr="000D57F8">
        <w:rPr>
          <w:rFonts w:ascii="Times New Roman" w:hAnsi="Times New Roman" w:cs="Times New Roman"/>
          <w:color w:val="000000"/>
          <w:sz w:val="24"/>
          <w:szCs w:val="24"/>
          <w:shd w:val="clear" w:color="auto" w:fill="FFFFFF"/>
          <w:lang w:val="de-DE"/>
        </w:rPr>
        <w:t>Dostupné</w:t>
      </w:r>
      <w:proofErr w:type="spellEnd"/>
      <w:r w:rsidRPr="000D57F8">
        <w:rPr>
          <w:rFonts w:ascii="Times New Roman" w:hAnsi="Times New Roman" w:cs="Times New Roman"/>
          <w:color w:val="000000"/>
          <w:sz w:val="24"/>
          <w:szCs w:val="24"/>
          <w:shd w:val="clear" w:color="auto" w:fill="FFFFFF"/>
          <w:lang w:val="de-DE"/>
        </w:rPr>
        <w:t xml:space="preserve"> z: https://proofreadmydocument.com.au/writing-tips/formal-and-informal-english/</w:t>
      </w:r>
    </w:p>
    <w:p w:rsidR="00E92B7E" w:rsidRPr="00E92B7E" w:rsidRDefault="00756700" w:rsidP="00E92B7E">
      <w:pPr>
        <w:pStyle w:val="Nadpis1"/>
        <w:spacing w:line="360" w:lineRule="auto"/>
        <w:rPr>
          <w:lang w:val="en-GB"/>
        </w:rPr>
      </w:pPr>
      <w:bookmarkStart w:id="37" w:name="_Toc511802473"/>
      <w:r w:rsidRPr="00756700">
        <w:rPr>
          <w:lang w:val="en-GB"/>
        </w:rPr>
        <w:lastRenderedPageBreak/>
        <w:t>Appendi</w:t>
      </w:r>
      <w:r w:rsidR="003A3F70">
        <w:rPr>
          <w:lang w:val="en-GB"/>
        </w:rPr>
        <w:t>ces</w:t>
      </w:r>
      <w:bookmarkEnd w:id="37"/>
    </w:p>
    <w:p w:rsidR="00756700" w:rsidRPr="003A3F70" w:rsidRDefault="00E92B7E" w:rsidP="003A3F70">
      <w:pPr>
        <w:pStyle w:val="Nadpis2"/>
        <w:rPr>
          <w:rFonts w:ascii="Times New Roman" w:hAnsi="Times New Roman" w:cs="Times New Roman"/>
          <w:lang w:val="en-GB"/>
        </w:rPr>
      </w:pPr>
      <w:bookmarkStart w:id="38" w:name="_Toc511802474"/>
      <w:r w:rsidRPr="003A3F70">
        <w:rPr>
          <w:rFonts w:ascii="Times New Roman" w:hAnsi="Times New Roman" w:cs="Times New Roman"/>
          <w:lang w:val="en-GB"/>
        </w:rPr>
        <w:t>Appendix 1: Analysed texts</w:t>
      </w:r>
      <w:bookmarkEnd w:id="38"/>
    </w:p>
    <w:p w:rsidR="00B20469" w:rsidRPr="003A3F70" w:rsidRDefault="00B20469" w:rsidP="003A3F70">
      <w:pPr>
        <w:pStyle w:val="Nadpis2"/>
        <w:rPr>
          <w:rFonts w:ascii="Times New Roman" w:hAnsi="Times New Roman" w:cs="Times New Roman"/>
          <w:bCs/>
          <w:lang w:val="en-GB"/>
        </w:rPr>
        <w:sectPr w:rsidR="00B20469" w:rsidRPr="003A3F70">
          <w:pgSz w:w="11906" w:h="16838"/>
          <w:pgMar w:top="1417" w:right="1417" w:bottom="1417" w:left="1417" w:header="708" w:footer="708" w:gutter="0"/>
          <w:cols w:space="708"/>
          <w:docGrid w:linePitch="360"/>
        </w:sectPr>
      </w:pP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(I1) </w:t>
      </w:r>
      <w:r w:rsidRPr="00B20469">
        <w:rPr>
          <w:rFonts w:ascii="Times New Roman" w:hAnsi="Times New Roman" w:cs="Times New Roman"/>
          <w:b/>
          <w:bCs/>
          <w:u w:val="single"/>
          <w:lang w:val="en-GB"/>
        </w:rPr>
        <w:t>Review of Dystopia by Megadeth</w:t>
      </w:r>
      <w:r w:rsidRPr="00B20469">
        <w:rPr>
          <w:rFonts w:ascii="Times New Roman" w:hAnsi="Times New Roman" w:cs="Times New Roman"/>
          <w:lang w:val="en-GB"/>
        </w:rPr>
        <w:br/>
        <w:t>By Tort (</w:t>
      </w:r>
      <w:proofErr w:type="spellStart"/>
      <w:r w:rsidRPr="00B20469">
        <w:rPr>
          <w:rFonts w:ascii="Times New Roman" w:hAnsi="Times New Roman" w:cs="Times New Roman"/>
          <w:lang w:val="en-GB"/>
        </w:rPr>
        <w:t>TheAtomicBlade</w:t>
      </w:r>
      <w:proofErr w:type="spell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"Holy shit." Those are the only words that came to my mind when I listened to thrash metal legends Megadeth's new album Dystopia. The 15th album by the legendary band formed by Dave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xml:space="preserve"> clocks in at </w:t>
      </w:r>
      <w:proofErr w:type="gramStart"/>
      <w:r w:rsidRPr="00B20469">
        <w:rPr>
          <w:rFonts w:ascii="Times New Roman" w:hAnsi="Times New Roman" w:cs="Times New Roman"/>
          <w:lang w:val="en-GB"/>
        </w:rPr>
        <w:t>a relatively modest 50 minutes</w:t>
      </w:r>
      <w:proofErr w:type="gramEnd"/>
      <w:r w:rsidRPr="00B20469">
        <w:rPr>
          <w:rFonts w:ascii="Times New Roman" w:hAnsi="Times New Roman" w:cs="Times New Roman"/>
          <w:lang w:val="en-GB"/>
        </w:rPr>
        <w:t>. But every single one of those minutes counts. In my opinion, this album is a return to the classic thrash metal genre Megadeth helped pioneer back in the 80s, while maintaining relevance to the modern world.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beginning track,</w:t>
      </w:r>
      <w:r w:rsidRPr="00B20469">
        <w:rPr>
          <w:rFonts w:ascii="Times New Roman" w:hAnsi="Times New Roman" w:cs="Times New Roman"/>
          <w:i/>
          <w:iCs/>
          <w:lang w:val="en-GB"/>
        </w:rPr>
        <w:t> The Threat is Real</w:t>
      </w:r>
      <w:r w:rsidRPr="00B20469">
        <w:rPr>
          <w:rFonts w:ascii="Times New Roman" w:hAnsi="Times New Roman" w:cs="Times New Roman"/>
          <w:lang w:val="en-GB"/>
        </w:rPr>
        <w:t xml:space="preserve">, begins with a rather haunting Asian/Middle Eastern style vocal cover, before breaking into rather aggressive guitars. Dave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xml:space="preserve">, along with new axeman </w:t>
      </w:r>
      <w:proofErr w:type="spellStart"/>
      <w:r w:rsidRPr="00B20469">
        <w:rPr>
          <w:rFonts w:ascii="Times New Roman" w:hAnsi="Times New Roman" w:cs="Times New Roman"/>
          <w:lang w:val="en-GB"/>
        </w:rPr>
        <w:t>Kiko</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Loureiro</w:t>
      </w:r>
      <w:proofErr w:type="spellEnd"/>
      <w:r w:rsidRPr="00B20469">
        <w:rPr>
          <w:rFonts w:ascii="Times New Roman" w:hAnsi="Times New Roman" w:cs="Times New Roman"/>
          <w:lang w:val="en-GB"/>
        </w:rPr>
        <w:t xml:space="preserve">, don't waste any time in making you start shaking your head to the insane riff. The two solos in the first two minutes have a very distinctive Asian influenced feel. A cheeky throwback to their classic Holy War song </w:t>
      </w:r>
      <w:proofErr w:type="gramStart"/>
      <w:r w:rsidRPr="00B20469">
        <w:rPr>
          <w:rFonts w:ascii="Times New Roman" w:hAnsi="Times New Roman" w:cs="Times New Roman"/>
          <w:lang w:val="en-GB"/>
        </w:rPr>
        <w:t>( off</w:t>
      </w:r>
      <w:proofErr w:type="gramEnd"/>
      <w:r w:rsidRPr="00B20469">
        <w:rPr>
          <w:rFonts w:ascii="Times New Roman" w:hAnsi="Times New Roman" w:cs="Times New Roman"/>
          <w:lang w:val="en-GB"/>
        </w:rPr>
        <w:t xml:space="preserve"> the </w:t>
      </w:r>
      <w:r w:rsidRPr="00B20469">
        <w:rPr>
          <w:rFonts w:ascii="Times New Roman" w:hAnsi="Times New Roman" w:cs="Times New Roman"/>
          <w:i/>
          <w:iCs/>
          <w:lang w:val="en-GB"/>
        </w:rPr>
        <w:t>Rust in Peace</w:t>
      </w:r>
      <w:r w:rsidRPr="00B20469">
        <w:rPr>
          <w:rFonts w:ascii="Times New Roman" w:hAnsi="Times New Roman" w:cs="Times New Roman"/>
          <w:lang w:val="en-GB"/>
        </w:rPr>
        <w:t xml:space="preserve"> Album) in my opinion. However, unlike a lot of </w:t>
      </w:r>
      <w:proofErr w:type="spellStart"/>
      <w:r w:rsidRPr="00B20469">
        <w:rPr>
          <w:rFonts w:ascii="Times New Roman" w:hAnsi="Times New Roman" w:cs="Times New Roman"/>
          <w:lang w:val="en-GB"/>
        </w:rPr>
        <w:t>callbacks</w:t>
      </w:r>
      <w:proofErr w:type="spellEnd"/>
      <w:r w:rsidRPr="00B20469">
        <w:rPr>
          <w:rFonts w:ascii="Times New Roman" w:hAnsi="Times New Roman" w:cs="Times New Roman"/>
          <w:lang w:val="en-GB"/>
        </w:rPr>
        <w:t xml:space="preserve">, it doesn't feel forced. Chris Adler was the recording drummer, and he wasted no time in playing his rolls that perfectly compliment the guitar genius that is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while also giving the listener something to rock their head to.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next few tracks,</w:t>
      </w:r>
      <w:r w:rsidRPr="00B20469">
        <w:rPr>
          <w:rFonts w:ascii="Times New Roman" w:hAnsi="Times New Roman" w:cs="Times New Roman"/>
          <w:i/>
          <w:iCs/>
          <w:lang w:val="en-GB"/>
        </w:rPr>
        <w:t> Dystopia</w:t>
      </w:r>
      <w:r w:rsidRPr="00B20469">
        <w:rPr>
          <w:rFonts w:ascii="Times New Roman" w:hAnsi="Times New Roman" w:cs="Times New Roman"/>
          <w:lang w:val="en-GB"/>
        </w:rPr>
        <w:t>,</w:t>
      </w:r>
      <w:r w:rsidRPr="00B20469">
        <w:rPr>
          <w:rFonts w:ascii="Times New Roman" w:hAnsi="Times New Roman" w:cs="Times New Roman"/>
          <w:i/>
          <w:iCs/>
          <w:lang w:val="en-GB"/>
        </w:rPr>
        <w:t> Fatal Illusion</w:t>
      </w:r>
      <w:r w:rsidRPr="00B20469">
        <w:rPr>
          <w:rFonts w:ascii="Times New Roman" w:hAnsi="Times New Roman" w:cs="Times New Roman"/>
          <w:lang w:val="en-GB"/>
        </w:rPr>
        <w:t> and</w:t>
      </w:r>
      <w:r w:rsidRPr="00B20469">
        <w:rPr>
          <w:rFonts w:ascii="Times New Roman" w:hAnsi="Times New Roman" w:cs="Times New Roman"/>
          <w:i/>
          <w:iCs/>
          <w:lang w:val="en-GB"/>
        </w:rPr>
        <w:t> Death from Within</w:t>
      </w:r>
      <w:r w:rsidRPr="00B20469">
        <w:rPr>
          <w:rFonts w:ascii="Times New Roman" w:hAnsi="Times New Roman" w:cs="Times New Roman"/>
          <w:lang w:val="en-GB"/>
        </w:rPr>
        <w:t xml:space="preserve"> maintain this high paced aggression. I don't think anyone in the studio had anything but good old thrash </w:t>
      </w:r>
      <w:r w:rsidRPr="00B20469">
        <w:rPr>
          <w:rFonts w:ascii="Times New Roman" w:hAnsi="Times New Roman" w:cs="Times New Roman"/>
          <w:lang w:val="en-GB"/>
        </w:rPr>
        <w:t xml:space="preserve">metal on their minds while recording or writing. The bass line by Dave </w:t>
      </w:r>
      <w:proofErr w:type="spellStart"/>
      <w:r w:rsidRPr="00B20469">
        <w:rPr>
          <w:rFonts w:ascii="Times New Roman" w:hAnsi="Times New Roman" w:cs="Times New Roman"/>
          <w:lang w:val="en-GB"/>
        </w:rPr>
        <w:t>Ellefson</w:t>
      </w:r>
      <w:proofErr w:type="spellEnd"/>
      <w:r w:rsidRPr="00B20469">
        <w:rPr>
          <w:rFonts w:ascii="Times New Roman" w:hAnsi="Times New Roman" w:cs="Times New Roman"/>
          <w:lang w:val="en-GB"/>
        </w:rPr>
        <w:t xml:space="preserve"> is a bit clearer here, in my opinion, giving a nice little boost.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xml:space="preserve"> and </w:t>
      </w:r>
      <w:proofErr w:type="spellStart"/>
      <w:r w:rsidRPr="00B20469">
        <w:rPr>
          <w:rFonts w:ascii="Times New Roman" w:hAnsi="Times New Roman" w:cs="Times New Roman"/>
          <w:lang w:val="en-GB"/>
        </w:rPr>
        <w:t>Loureiro</w:t>
      </w:r>
      <w:proofErr w:type="spellEnd"/>
      <w:r w:rsidRPr="00B20469">
        <w:rPr>
          <w:rFonts w:ascii="Times New Roman" w:hAnsi="Times New Roman" w:cs="Times New Roman"/>
          <w:lang w:val="en-GB"/>
        </w:rPr>
        <w:t xml:space="preserve"> don't disappoint either, treating the listener to brilliantly seamless soloing and powerful chugging on the rhythm sound. However,</w:t>
      </w:r>
      <w:r w:rsidRPr="00B20469">
        <w:rPr>
          <w:rFonts w:ascii="Times New Roman" w:hAnsi="Times New Roman" w:cs="Times New Roman"/>
          <w:i/>
          <w:iCs/>
          <w:lang w:val="en-GB"/>
        </w:rPr>
        <w:t> Fatal Illusion</w:t>
      </w:r>
      <w:r w:rsidRPr="00B20469">
        <w:rPr>
          <w:rFonts w:ascii="Times New Roman" w:hAnsi="Times New Roman" w:cs="Times New Roman"/>
          <w:lang w:val="en-GB"/>
        </w:rPr>
        <w:t> has a few solos that feel a bit forced, between verses. They are great, but I feel that adding them a bit later would have given the song a more complete feel.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i/>
          <w:iCs/>
          <w:lang w:val="en-GB"/>
        </w:rPr>
        <w:t>Bullet to the Brain</w:t>
      </w:r>
      <w:r w:rsidRPr="00B20469">
        <w:rPr>
          <w:rFonts w:ascii="Times New Roman" w:hAnsi="Times New Roman" w:cs="Times New Roman"/>
          <w:lang w:val="en-GB"/>
        </w:rPr>
        <w:t xml:space="preserve"> takes a U-turn in terms of intros. The classical acoustic guitar opening with a marching beat drum made me double check I had the right album on. But about 25 seconds in you don't need to worry. This song has a much greater level of melody than the starting </w:t>
      </w:r>
      <w:proofErr w:type="spellStart"/>
      <w:proofErr w:type="gramStart"/>
      <w:r w:rsidRPr="00B20469">
        <w:rPr>
          <w:rFonts w:ascii="Times New Roman" w:hAnsi="Times New Roman" w:cs="Times New Roman"/>
          <w:lang w:val="en-GB"/>
        </w:rPr>
        <w:t>our</w:t>
      </w:r>
      <w:proofErr w:type="spellEnd"/>
      <w:proofErr w:type="gramEnd"/>
      <w:r w:rsidRPr="00B20469">
        <w:rPr>
          <w:rFonts w:ascii="Times New Roman" w:hAnsi="Times New Roman" w:cs="Times New Roman"/>
          <w:lang w:val="en-GB"/>
        </w:rPr>
        <w:t xml:space="preserve">. The tempo is a bit slower too. However, it provides a great insight into the musical talent of this band. It doesn't feel out of place, although the lyrics leave a lot to be desired, when compared to the previous songs. Chris Adler, however, is phenomenal. His drumming reminds me of some Lamb of God (which he is a member of) songs and that is an interesting feeling. The two bands (Megadeth and Lamb of God) have different sounds, and in this </w:t>
      </w:r>
      <w:proofErr w:type="gramStart"/>
      <w:r w:rsidRPr="00B20469">
        <w:rPr>
          <w:rFonts w:ascii="Times New Roman" w:hAnsi="Times New Roman" w:cs="Times New Roman"/>
          <w:lang w:val="en-GB"/>
        </w:rPr>
        <w:t>case</w:t>
      </w:r>
      <w:proofErr w:type="gramEnd"/>
      <w:r w:rsidRPr="00B20469">
        <w:rPr>
          <w:rFonts w:ascii="Times New Roman" w:hAnsi="Times New Roman" w:cs="Times New Roman"/>
          <w:lang w:val="en-GB"/>
        </w:rPr>
        <w:t xml:space="preserve"> they have created a combination that has the brutal strength of Megadeth's thrash metal, while blending the groove sound Lamb of God seems to enjoy. Further, the rolls and fills of the previous songs are replaced with a stronger double bass drum and damn it just shows his prowess. The main solo of this song, </w:t>
      </w:r>
      <w:r w:rsidRPr="00B20469">
        <w:rPr>
          <w:rFonts w:ascii="Times New Roman" w:hAnsi="Times New Roman" w:cs="Times New Roman"/>
          <w:lang w:val="en-GB"/>
        </w:rPr>
        <w:lastRenderedPageBreak/>
        <w:t xml:space="preserve">is in my opinion, the best on this record. Starting slow, and then accelerating into the style that has been previously shown on this album, it doesn't feel forced, flows beautifully AND just shows off how well the 56-year-old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xml:space="preserve"> knows his way around the guitar.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rest of album is great, but is not outstanding, </w:t>
      </w:r>
      <w:proofErr w:type="gramStart"/>
      <w:r w:rsidRPr="00B20469">
        <w:rPr>
          <w:rFonts w:ascii="Times New Roman" w:hAnsi="Times New Roman" w:cs="Times New Roman"/>
          <w:lang w:val="en-GB"/>
        </w:rPr>
        <w:t>with the exception of</w:t>
      </w:r>
      <w:proofErr w:type="gramEnd"/>
      <w:r w:rsidRPr="00B20469">
        <w:rPr>
          <w:rFonts w:ascii="Times New Roman" w:hAnsi="Times New Roman" w:cs="Times New Roman"/>
          <w:i/>
          <w:iCs/>
          <w:lang w:val="en-GB"/>
        </w:rPr>
        <w:t> The Emperor</w:t>
      </w:r>
      <w:r w:rsidRPr="00B20469">
        <w:rPr>
          <w:rFonts w:ascii="Times New Roman" w:hAnsi="Times New Roman" w:cs="Times New Roman"/>
          <w:lang w:val="en-GB"/>
        </w:rPr>
        <w:t xml:space="preserve">. A surprisingly bouncy guitar and drum riff made me jump and wiggle in my seat. Obviously intended to be a </w:t>
      </w:r>
      <w:proofErr w:type="spellStart"/>
      <w:r w:rsidRPr="00B20469">
        <w:rPr>
          <w:rFonts w:ascii="Times New Roman" w:hAnsi="Times New Roman" w:cs="Times New Roman"/>
          <w:lang w:val="en-GB"/>
        </w:rPr>
        <w:t>diss</w:t>
      </w:r>
      <w:proofErr w:type="spellEnd"/>
      <w:r w:rsidRPr="00B20469">
        <w:rPr>
          <w:rFonts w:ascii="Times New Roman" w:hAnsi="Times New Roman" w:cs="Times New Roman"/>
          <w:lang w:val="en-GB"/>
        </w:rPr>
        <w:t xml:space="preserve"> at world leaders, this song has a fun feeling in an otherwise serious album. The lyrics are openly anti-politicians, but the chorus is where the punch is. Dave </w:t>
      </w:r>
      <w:proofErr w:type="spellStart"/>
      <w:r w:rsidRPr="00B20469">
        <w:rPr>
          <w:rFonts w:ascii="Times New Roman" w:hAnsi="Times New Roman" w:cs="Times New Roman"/>
          <w:lang w:val="en-GB"/>
        </w:rPr>
        <w:t>Mustaine</w:t>
      </w:r>
      <w:proofErr w:type="spellEnd"/>
      <w:r w:rsidRPr="00B20469">
        <w:rPr>
          <w:rFonts w:ascii="Times New Roman" w:hAnsi="Times New Roman" w:cs="Times New Roman"/>
          <w:lang w:val="en-GB"/>
        </w:rPr>
        <w:t xml:space="preserve"> singing "You look so perfect, but everybody knows, </w:t>
      </w:r>
      <w:proofErr w:type="gramStart"/>
      <w:r w:rsidRPr="00B20469">
        <w:rPr>
          <w:rFonts w:ascii="Times New Roman" w:hAnsi="Times New Roman" w:cs="Times New Roman"/>
          <w:lang w:val="en-GB"/>
        </w:rPr>
        <w:t>They're</w:t>
      </w:r>
      <w:proofErr w:type="gramEnd"/>
      <w:r w:rsidRPr="00B20469">
        <w:rPr>
          <w:rFonts w:ascii="Times New Roman" w:hAnsi="Times New Roman" w:cs="Times New Roman"/>
          <w:lang w:val="en-GB"/>
        </w:rPr>
        <w:t xml:space="preserve"> petrified to say the emperor has no robes, So bloody perfect, but everybody knows, They're just so petrified that the emperor has no clothes, Just so you know, That's how it goes" is hilarious to say the least. Not to mention, given the present political climate of the world, it cannot be more accurate.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Overall, this album is outstanding. Megadeth have proven that they are not washed out and </w:t>
      </w:r>
      <w:proofErr w:type="gramStart"/>
      <w:r w:rsidRPr="00B20469">
        <w:rPr>
          <w:rFonts w:ascii="Times New Roman" w:hAnsi="Times New Roman" w:cs="Times New Roman"/>
          <w:lang w:val="en-GB"/>
        </w:rPr>
        <w:t>definitely deserved</w:t>
      </w:r>
      <w:proofErr w:type="gramEnd"/>
      <w:r w:rsidRPr="00B20469">
        <w:rPr>
          <w:rFonts w:ascii="Times New Roman" w:hAnsi="Times New Roman" w:cs="Times New Roman"/>
          <w:lang w:val="en-GB"/>
        </w:rPr>
        <w:t xml:space="preserve"> the Grammy they won this year (2017). Dystopia is a return to the roots of Megadeth, while also displaying the band's growth. I personally have never been Megadeth's biggest fan, but this album is one I adore. If you are a newbie to thrash metal, this is one you want to listen to along with the classic albums (such as Metallica's Master of Puppets, Slayer's Reign in Blood, and Megadeth's very own Rust in Peace). I highly recommend you use headphones while listening </w:t>
      </w:r>
      <w:r w:rsidRPr="00B20469">
        <w:rPr>
          <w:rFonts w:ascii="Times New Roman" w:hAnsi="Times New Roman" w:cs="Times New Roman"/>
          <w:lang w:val="en-GB"/>
        </w:rPr>
        <w:t xml:space="preserve">to the album </w:t>
      </w:r>
      <w:proofErr w:type="gramStart"/>
      <w:r w:rsidRPr="00B20469">
        <w:rPr>
          <w:rFonts w:ascii="Times New Roman" w:hAnsi="Times New Roman" w:cs="Times New Roman"/>
          <w:lang w:val="en-GB"/>
        </w:rPr>
        <w:t>in order to</w:t>
      </w:r>
      <w:proofErr w:type="gramEnd"/>
      <w:r w:rsidRPr="00B20469">
        <w:rPr>
          <w:rFonts w:ascii="Times New Roman" w:hAnsi="Times New Roman" w:cs="Times New Roman"/>
          <w:lang w:val="en-GB"/>
        </w:rPr>
        <w:t xml:space="preserve"> fully appreciate the drums and bass that may be slightly understated on speakers.</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(I2) </w:t>
      </w:r>
      <w:r w:rsidRPr="00B20469">
        <w:rPr>
          <w:rFonts w:ascii="Times New Roman" w:hAnsi="Times New Roman" w:cs="Times New Roman"/>
          <w:b/>
          <w:bCs/>
          <w:u w:val="single"/>
          <w:lang w:val="en-GB"/>
        </w:rPr>
        <w:t>Emotional abuse vs emotional neglect</w:t>
      </w:r>
      <w:r w:rsidRPr="00B20469">
        <w:rPr>
          <w:rFonts w:ascii="Times New Roman" w:hAnsi="Times New Roman" w:cs="Times New Roman"/>
          <w:lang w:val="en-GB"/>
        </w:rPr>
        <w:br/>
        <w:t>By Cassie (</w:t>
      </w:r>
      <w:proofErr w:type="spellStart"/>
      <w:r w:rsidRPr="00B20469">
        <w:rPr>
          <w:rFonts w:ascii="Times New Roman" w:hAnsi="Times New Roman" w:cs="Times New Roman"/>
          <w:lang w:val="en-GB"/>
        </w:rPr>
        <w:t>Cassado</w:t>
      </w:r>
      <w:proofErr w:type="spell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While both equally damaging, emotional abuse and emotional neglect are two different things with their own set of characteristics. Both terms are related to emotional distress but the actions which cause the distress are different. Read on to learn more about the differences and effects of emotional abuse and neglect.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difference between emotional abuse and emotional neglect is that emotional abuse entails doing something and emotional neglect is the absence of something. Emotional abuse could include things such as name-calling, criticizing, and manipulation, while emotional neglect in an instance could be the absence of affection or emotional support.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Emotional abuse is often seen in romantic relationships or within family relationships. Emotional neglect does occur in romantic relationships but it is also commonly seen within a parent-child relationship.</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For example, Person A may be in an emotionally abusive relationship with a partner who uses name-calling and manipulation </w:t>
      </w:r>
      <w:proofErr w:type="gramStart"/>
      <w:r w:rsidRPr="00B20469">
        <w:rPr>
          <w:rFonts w:ascii="Times New Roman" w:hAnsi="Times New Roman" w:cs="Times New Roman"/>
          <w:lang w:val="en-GB"/>
        </w:rPr>
        <w:t>in an effort to</w:t>
      </w:r>
      <w:proofErr w:type="gramEnd"/>
      <w:r w:rsidRPr="00B20469">
        <w:rPr>
          <w:rFonts w:ascii="Times New Roman" w:hAnsi="Times New Roman" w:cs="Times New Roman"/>
          <w:lang w:val="en-GB"/>
        </w:rPr>
        <w:t xml:space="preserve"> control them while Person B is in an emotionally neglectful relationship with a parent who does not display affection or provide emotional support.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Emotional abuse and emotional neglect have similar yet slightly different effects. People who </w:t>
      </w:r>
      <w:r w:rsidRPr="00B20469">
        <w:rPr>
          <w:rFonts w:ascii="Times New Roman" w:hAnsi="Times New Roman" w:cs="Times New Roman"/>
          <w:lang w:val="en-GB"/>
        </w:rPr>
        <w:lastRenderedPageBreak/>
        <w:t xml:space="preserve">have experienced either one may have an </w:t>
      </w:r>
      <w:proofErr w:type="spellStart"/>
      <w:proofErr w:type="gramStart"/>
      <w:r w:rsidRPr="00B20469">
        <w:rPr>
          <w:rFonts w:ascii="Times New Roman" w:hAnsi="Times New Roman" w:cs="Times New Roman"/>
          <w:lang w:val="en-GB"/>
        </w:rPr>
        <w:t>all around</w:t>
      </w:r>
      <w:proofErr w:type="spellEnd"/>
      <w:proofErr w:type="gramEnd"/>
      <w:r w:rsidRPr="00B20469">
        <w:rPr>
          <w:rFonts w:ascii="Times New Roman" w:hAnsi="Times New Roman" w:cs="Times New Roman"/>
          <w:lang w:val="en-GB"/>
        </w:rPr>
        <w:t xml:space="preserve"> sadness and low self-esteem. Survivors of emotional abuse may feel like they cannot leave their abuser. They are likely to feel depressed and withdrawn from people or things they are interested in.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People who have experienced emotional neglect may feel numbness or emptiness. In a parent-child relationship, the child may feel this emptiness because they haven’t had a positive emotional relationship. Additionally, children may have difficulty with relationships in their teen and adult years. For example, a daughter who is emotionally neglected or abused by her father may wish to have a father figure in her life. When emotional neglect is normalized to a child, they may neglect themselves and grow up to neglect their future relationships. However, many children have different positive influences that help to prevent this from occurring.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Though emotional abuse and neglect have different characteristics and effects, the impact is often long lived. People who have suffered through emotional abuse or neglect may benefit from working on similar aspects of their lives, such as self-care or self-soothe activities. It may also help to talk to someone, whether it is a professional or a trusted individual.</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(I3) </w:t>
      </w:r>
      <w:r w:rsidRPr="00B20469">
        <w:rPr>
          <w:rFonts w:ascii="Times New Roman" w:hAnsi="Times New Roman" w:cs="Times New Roman"/>
          <w:b/>
          <w:bCs/>
          <w:u w:val="single"/>
          <w:lang w:val="en-GB"/>
        </w:rPr>
        <w:t>Healing from an abusive relationship</w:t>
      </w:r>
      <w:r w:rsidRPr="00B20469">
        <w:rPr>
          <w:rFonts w:ascii="Times New Roman" w:hAnsi="Times New Roman" w:cs="Times New Roman"/>
          <w:lang w:val="en-GB"/>
        </w:rPr>
        <w:br/>
        <w:t>By Sammi (</w:t>
      </w:r>
      <w:proofErr w:type="spellStart"/>
      <w:r w:rsidRPr="00B20469">
        <w:rPr>
          <w:rFonts w:ascii="Times New Roman" w:hAnsi="Times New Roman" w:cs="Times New Roman"/>
          <w:lang w:val="en-GB"/>
        </w:rPr>
        <w:t>Orenda</w:t>
      </w:r>
      <w:proofErr w:type="spell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Leaving an abusive relationship is, without a doubt, a cathartic experience. Immediately following the end of the relationship, many people will experience feelings of relief brought </w:t>
      </w:r>
      <w:r w:rsidRPr="00B20469">
        <w:rPr>
          <w:rFonts w:ascii="Times New Roman" w:hAnsi="Times New Roman" w:cs="Times New Roman"/>
          <w:lang w:val="en-GB"/>
        </w:rPr>
        <w:t>about by the end of the situation, as well as a feeling of empowerment that comes with the realization that your life is once again your own. As the separation begins to sink in and feel more permanent, however, fears and hesitations may begin to set in. Among these, perhaps the most common is trying to figure out what comes next. When the world becomes your oyster after months or years of control, it can be daunting to figure out what to do with your new-found freedom. While some of these tips can be applied to survivors of any abusive relationship, this article will focus on best practices that I learned during the healing process from a psychologically abusive relationship.</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Process what you have been through</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While this is the foremost step that you need to take following the end of an abusive relationship, it is easily the most difficult and the one that will </w:t>
      </w:r>
      <w:proofErr w:type="gramStart"/>
      <w:r w:rsidRPr="00B20469">
        <w:rPr>
          <w:rFonts w:ascii="Times New Roman" w:hAnsi="Times New Roman" w:cs="Times New Roman"/>
          <w:lang w:val="en-GB"/>
        </w:rPr>
        <w:t>continue on</w:t>
      </w:r>
      <w:proofErr w:type="gramEnd"/>
      <w:r w:rsidRPr="00B20469">
        <w:rPr>
          <w:rFonts w:ascii="Times New Roman" w:hAnsi="Times New Roman" w:cs="Times New Roman"/>
          <w:lang w:val="en-GB"/>
        </w:rPr>
        <w:t xml:space="preserve"> throughout the entirety of the healing process. When all is said and done, you will more than likely want to leave everything from your relationship in the past and move on to having a normal life again. You may not want to relive what you experienced, but not taking the time to work through the traumas that you endured will be detrimental to your ability to move past it in the long run.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This is </w:t>
      </w:r>
      <w:proofErr w:type="gramStart"/>
      <w:r w:rsidRPr="00B20469">
        <w:rPr>
          <w:rFonts w:ascii="Times New Roman" w:hAnsi="Times New Roman" w:cs="Times New Roman"/>
          <w:lang w:val="en-GB"/>
        </w:rPr>
        <w:t>absolutely not</w:t>
      </w:r>
      <w:proofErr w:type="gramEnd"/>
      <w:r w:rsidRPr="00B20469">
        <w:rPr>
          <w:rFonts w:ascii="Times New Roman" w:hAnsi="Times New Roman" w:cs="Times New Roman"/>
          <w:lang w:val="en-GB"/>
        </w:rPr>
        <w:t xml:space="preserve"> something that should be undertaken on your own. Lean on people throughout this season of life and talk through things with them. If it's an option for you, seeking professional help can be extremely advantageous. A therapist will be able to help </w:t>
      </w:r>
      <w:r w:rsidRPr="00B20469">
        <w:rPr>
          <w:rFonts w:ascii="Times New Roman" w:hAnsi="Times New Roman" w:cs="Times New Roman"/>
          <w:lang w:val="en-GB"/>
        </w:rPr>
        <w:lastRenderedPageBreak/>
        <w:t xml:space="preserve">you walk through your own emotions about what happened and understand why your abuser may have taken the actions that they did in a safe, non-judgmental environment. However, talking to a close friend or family member can also be beneficial, as they know you at a more personal level. You may also want to consider seeking out a support group for survivors of abuse in your area. Finding others who have been through similar circumstances in their own lives will provide you with a safe place to talk about your experiences with people who will have a better understanding than anyone else about what you went through. If possible, finding a way to combine some or </w:t>
      </w:r>
      <w:proofErr w:type="gramStart"/>
      <w:r w:rsidRPr="00B20469">
        <w:rPr>
          <w:rFonts w:ascii="Times New Roman" w:hAnsi="Times New Roman" w:cs="Times New Roman"/>
          <w:lang w:val="en-GB"/>
        </w:rPr>
        <w:t>all of these</w:t>
      </w:r>
      <w:proofErr w:type="gramEnd"/>
      <w:r w:rsidRPr="00B20469">
        <w:rPr>
          <w:rFonts w:ascii="Times New Roman" w:hAnsi="Times New Roman" w:cs="Times New Roman"/>
          <w:lang w:val="en-GB"/>
        </w:rPr>
        <w:t xml:space="preserve"> is an ideal way to approach this process.</w:t>
      </w:r>
    </w:p>
    <w:p w:rsidR="00B20469" w:rsidRPr="00B20469" w:rsidRDefault="00B20469" w:rsidP="00B20469">
      <w:pPr>
        <w:spacing w:line="360" w:lineRule="auto"/>
        <w:jc w:val="both"/>
        <w:rPr>
          <w:rFonts w:ascii="Times New Roman" w:hAnsi="Times New Roman" w:cs="Times New Roman"/>
          <w:lang w:val="en-GB"/>
        </w:rPr>
      </w:pPr>
      <w:proofErr w:type="gramStart"/>
      <w:r w:rsidRPr="00B20469">
        <w:rPr>
          <w:rFonts w:ascii="Times New Roman" w:hAnsi="Times New Roman" w:cs="Times New Roman"/>
          <w:lang w:val="en-GB"/>
        </w:rPr>
        <w:t>That being said, there</w:t>
      </w:r>
      <w:proofErr w:type="gramEnd"/>
      <w:r w:rsidRPr="00B20469">
        <w:rPr>
          <w:rFonts w:ascii="Times New Roman" w:hAnsi="Times New Roman" w:cs="Times New Roman"/>
          <w:lang w:val="en-GB"/>
        </w:rPr>
        <w:t xml:space="preserve"> will be things that you will want or need to work through on your own. When thinking through these things, take steps to ensure that you are in a place where you feel safe and in a stable headspace. Getting your feelings out in a creative way, such as writing about it or drawing pictures to express your emotions, can be a great way to take this on. You can also talk to your therapist to get ideas for healthy ways to focus on your emotions without negatively affecting your mental health.</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Get to know yourself again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Depending on the nature of the abuse you endured during the relationship, you may find yourself feeling a sense of disconnection from yourself. While it is possible for victims of any form of abuse to experience these feelings, it is more common in those who have faced emotional/mental abuse. Often, these types of </w:t>
      </w:r>
      <w:r w:rsidRPr="00B20469">
        <w:rPr>
          <w:rFonts w:ascii="Times New Roman" w:hAnsi="Times New Roman" w:cs="Times New Roman"/>
          <w:lang w:val="en-GB"/>
        </w:rPr>
        <w:t>abusers will break down the person that you were with a goal of building you back up into the person that they want you to be. When all is said and done, it can be difficult to get back to the person that you were. It's just not as simple as flipping a switch and going back to your old life.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As scary as this feeling is, it doesn't necessarily have to be a bad thing. Take some time to really get to know yourself again, starting at your core and working your way back up. Think about your </w:t>
      </w:r>
      <w:proofErr w:type="spellStart"/>
      <w:r w:rsidRPr="00B20469">
        <w:rPr>
          <w:rFonts w:ascii="Times New Roman" w:hAnsi="Times New Roman" w:cs="Times New Roman"/>
          <w:lang w:val="en-GB"/>
        </w:rPr>
        <w:t>favorite</w:t>
      </w:r>
      <w:proofErr w:type="spellEnd"/>
      <w:r w:rsidRPr="00B20469">
        <w:rPr>
          <w:rFonts w:ascii="Times New Roman" w:hAnsi="Times New Roman" w:cs="Times New Roman"/>
          <w:lang w:val="en-GB"/>
        </w:rPr>
        <w:t xml:space="preserve"> things about who you are as well as the goals you have for the person you want to become and focus on building up those qualities in yourself. While it's also important to focus on eliminating the negative qualities that your abuser may have instilled in you, allow yourself to put </w:t>
      </w:r>
      <w:proofErr w:type="gramStart"/>
      <w:r w:rsidRPr="00B20469">
        <w:rPr>
          <w:rFonts w:ascii="Times New Roman" w:hAnsi="Times New Roman" w:cs="Times New Roman"/>
          <w:lang w:val="en-GB"/>
        </w:rPr>
        <w:t>the majority of</w:t>
      </w:r>
      <w:proofErr w:type="gramEnd"/>
      <w:r w:rsidRPr="00B20469">
        <w:rPr>
          <w:rFonts w:ascii="Times New Roman" w:hAnsi="Times New Roman" w:cs="Times New Roman"/>
          <w:lang w:val="en-GB"/>
        </w:rPr>
        <w:t xml:space="preserve"> your efforts into the positive aspects of change. Not only will doing so keep you from dwelling on the impact of your abuse, it may help minimize the work for ridding yourself of negativity, as the positive changes will begin to overtake the things you don't like naturally.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 xml:space="preserve">Learn to break the </w:t>
      </w:r>
      <w:proofErr w:type="spellStart"/>
      <w:r w:rsidRPr="00B20469">
        <w:rPr>
          <w:rFonts w:ascii="Times New Roman" w:hAnsi="Times New Roman" w:cs="Times New Roman"/>
          <w:b/>
          <w:bCs/>
          <w:lang w:val="en-GB"/>
        </w:rPr>
        <w:t>molds</w:t>
      </w:r>
      <w:proofErr w:type="spellEnd"/>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In any relationship, it's typical for patterns to develop that impact you as an individual, as well as your interactions with your partner and </w:t>
      </w:r>
      <w:proofErr w:type="gramStart"/>
      <w:r w:rsidRPr="00B20469">
        <w:rPr>
          <w:rFonts w:ascii="Times New Roman" w:hAnsi="Times New Roman" w:cs="Times New Roman"/>
          <w:lang w:val="en-GB"/>
        </w:rPr>
        <w:t>others as a whole</w:t>
      </w:r>
      <w:proofErr w:type="gramEnd"/>
      <w:r w:rsidRPr="00B20469">
        <w:rPr>
          <w:rFonts w:ascii="Times New Roman" w:hAnsi="Times New Roman" w:cs="Times New Roman"/>
          <w:lang w:val="en-GB"/>
        </w:rPr>
        <w:t xml:space="preserve">. While healthy relationships tend to generate positive changes, abusive relationships can often lead to the creation of unhealthy habits under the </w:t>
      </w:r>
      <w:proofErr w:type="spellStart"/>
      <w:r w:rsidRPr="00B20469">
        <w:rPr>
          <w:rFonts w:ascii="Times New Roman" w:hAnsi="Times New Roman" w:cs="Times New Roman"/>
          <w:lang w:val="en-GB"/>
        </w:rPr>
        <w:t>pretense</w:t>
      </w:r>
      <w:proofErr w:type="spellEnd"/>
      <w:r w:rsidRPr="00B20469">
        <w:rPr>
          <w:rFonts w:ascii="Times New Roman" w:hAnsi="Times New Roman" w:cs="Times New Roman"/>
          <w:lang w:val="en-GB"/>
        </w:rPr>
        <w:t xml:space="preserve"> that it's what is best for you.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Take a minute to examine some of the patterns you see in your life today. Have you noticed </w:t>
      </w:r>
      <w:r w:rsidRPr="00B20469">
        <w:rPr>
          <w:rFonts w:ascii="Times New Roman" w:hAnsi="Times New Roman" w:cs="Times New Roman"/>
          <w:lang w:val="en-GB"/>
        </w:rPr>
        <w:lastRenderedPageBreak/>
        <w:t xml:space="preserve">yourself walking on eggshells, even around your friends and family, because of a learned fear of the consequences of saying the wrong thing? Have you stopped doing things that you enjoy because they weren't acceptable in your relationship? Often, individuals who are in an abusive relationship will adopt some of these habits as a method of self-preservation. If you learn to say and do everything according to your partner's rules, it serves as a preventative measure against the abuse. Although this is a completely understandable </w:t>
      </w:r>
      <w:proofErr w:type="spellStart"/>
      <w:r w:rsidRPr="00B20469">
        <w:rPr>
          <w:rFonts w:ascii="Times New Roman" w:hAnsi="Times New Roman" w:cs="Times New Roman"/>
          <w:lang w:val="en-GB"/>
        </w:rPr>
        <w:t>defense</w:t>
      </w:r>
      <w:proofErr w:type="spellEnd"/>
      <w:r w:rsidRPr="00B20469">
        <w:rPr>
          <w:rFonts w:ascii="Times New Roman" w:hAnsi="Times New Roman" w:cs="Times New Roman"/>
          <w:lang w:val="en-GB"/>
        </w:rPr>
        <w:t xml:space="preserve"> mechanism, it is vital that you learn to break the </w:t>
      </w:r>
      <w:proofErr w:type="spellStart"/>
      <w:r w:rsidRPr="00B20469">
        <w:rPr>
          <w:rFonts w:ascii="Times New Roman" w:hAnsi="Times New Roman" w:cs="Times New Roman"/>
          <w:lang w:val="en-GB"/>
        </w:rPr>
        <w:t>molds</w:t>
      </w:r>
      <w:proofErr w:type="spellEnd"/>
      <w:r w:rsidRPr="00B20469">
        <w:rPr>
          <w:rFonts w:ascii="Times New Roman" w:hAnsi="Times New Roman" w:cs="Times New Roman"/>
          <w:lang w:val="en-GB"/>
        </w:rPr>
        <w:t xml:space="preserve"> that you have been pushed into following the end of the relationship.</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At the beginning of this process, this may seem like a nearly impossible task. While it isn't something that can be accomplished overnight, you can start breaking it down into smaller, more manageable chunks. To start out, try to pinpoint the three most important </w:t>
      </w:r>
      <w:proofErr w:type="spellStart"/>
      <w:r w:rsidRPr="00B20469">
        <w:rPr>
          <w:rFonts w:ascii="Times New Roman" w:hAnsi="Times New Roman" w:cs="Times New Roman"/>
          <w:lang w:val="en-GB"/>
        </w:rPr>
        <w:t>molds</w:t>
      </w:r>
      <w:proofErr w:type="spellEnd"/>
      <w:r w:rsidRPr="00B20469">
        <w:rPr>
          <w:rFonts w:ascii="Times New Roman" w:hAnsi="Times New Roman" w:cs="Times New Roman"/>
          <w:lang w:val="en-GB"/>
        </w:rPr>
        <w:t xml:space="preserve"> that you want to break. Perhaps you want to stop being afraid to disagree with someone. Maybe you want to feel comfortable going out with your friends without feeling like you're doing something wrong. Whatever those goals are, push yourself every day to do one thing that challenges the routines you've been forced into. If it helps, you can even ask a friend or family member to help keep you accountable and help you track your progress.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Acknowledge the times that you're not okay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Those who have not suffered from abuse </w:t>
      </w:r>
      <w:proofErr w:type="gramStart"/>
      <w:r w:rsidRPr="00B20469">
        <w:rPr>
          <w:rFonts w:ascii="Times New Roman" w:hAnsi="Times New Roman" w:cs="Times New Roman"/>
          <w:lang w:val="en-GB"/>
        </w:rPr>
        <w:t>have a tendency to</w:t>
      </w:r>
      <w:proofErr w:type="gramEnd"/>
      <w:r w:rsidRPr="00B20469">
        <w:rPr>
          <w:rFonts w:ascii="Times New Roman" w:hAnsi="Times New Roman" w:cs="Times New Roman"/>
          <w:lang w:val="en-GB"/>
        </w:rPr>
        <w:t xml:space="preserve"> assume that things automatically become brighter following separation from the </w:t>
      </w:r>
      <w:r w:rsidRPr="00B20469">
        <w:rPr>
          <w:rFonts w:ascii="Times New Roman" w:hAnsi="Times New Roman" w:cs="Times New Roman"/>
          <w:lang w:val="en-GB"/>
        </w:rPr>
        <w:t>abuser. While this is true to an extent, there will be times where you find yourself struggling. Instinct may tell you to shove these feelings to the side and carry on with the mentality that there is no reason not to be okay. But, allowing yourself to feel whatever emotions come up is essential to the overall healing process.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Finding positive outlets for your emotions and giving yourself permission to feel whatever you need to can be incredibly therapeutic. If you feel angry, find an activity that allows you to let out some of your aggression, such as going to batting cages or screaming into a pillow. If you're sad, allow yourself to cry or call someone in your support system to talk with. The most important thing is getting your feelings out in a healthy way, as it is the only way you can truly move on and heal.</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Remember the truth</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At the end of the day, a breakup is a breakup. While your relationship may have been toxic, you may still find yourself missing your ex. This may seem questionable at first, but it's </w:t>
      </w:r>
      <w:proofErr w:type="gramStart"/>
      <w:r w:rsidRPr="00B20469">
        <w:rPr>
          <w:rFonts w:ascii="Times New Roman" w:hAnsi="Times New Roman" w:cs="Times New Roman"/>
          <w:lang w:val="en-GB"/>
        </w:rPr>
        <w:t>actually a</w:t>
      </w:r>
      <w:proofErr w:type="gramEnd"/>
      <w:r w:rsidRPr="00B20469">
        <w:rPr>
          <w:rFonts w:ascii="Times New Roman" w:hAnsi="Times New Roman" w:cs="Times New Roman"/>
          <w:lang w:val="en-GB"/>
        </w:rPr>
        <w:t xml:space="preserve"> fairly normal response. You did fall for them for a reason, after all. When this happens, you will likely find yourself focusing on the positive aspects of their character and reminiscing about the good memories that you have of your relationship. Although these thoughts are normal, the danger lies in exaggerating the positive to the point that it overshadows the negative. Following this thought process can lead to a temptation to get back with your ex, convincing yourself that things might be different this time around.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When these feelings occur, it is important to begin combating them instantly. Depending on how far along you are in the healing process, it may be beneficial to think about specific things that your abuser did. While this is the quickest way to shut down any temptations, this tactic should only be used if you have worked through enough of the trauma that you can think about it without triggering any negative moods or </w:t>
      </w:r>
      <w:proofErr w:type="spellStart"/>
      <w:r w:rsidRPr="00B20469">
        <w:rPr>
          <w:rFonts w:ascii="Times New Roman" w:hAnsi="Times New Roman" w:cs="Times New Roman"/>
          <w:lang w:val="en-GB"/>
        </w:rPr>
        <w:t>behaviors</w:t>
      </w:r>
      <w:proofErr w:type="spellEnd"/>
      <w:r w:rsidRPr="00B20469">
        <w:rPr>
          <w:rFonts w:ascii="Times New Roman" w:hAnsi="Times New Roman" w:cs="Times New Roman"/>
          <w:lang w:val="en-GB"/>
        </w:rPr>
        <w:t xml:space="preserve">. If you're not quite there yet, that's totally okay! If thinking about specifics isn't something that can work for you, try focusing on how your ex made you feel (scared, helpless, etc.) and compare that to what a healthy relationship looks like. Perhaps you could even use a positive relationship you see </w:t>
      </w:r>
      <w:proofErr w:type="spellStart"/>
      <w:r w:rsidRPr="00B20469">
        <w:rPr>
          <w:rFonts w:ascii="Times New Roman" w:hAnsi="Times New Roman" w:cs="Times New Roman"/>
          <w:lang w:val="en-GB"/>
        </w:rPr>
        <w:t>modeled</w:t>
      </w:r>
      <w:proofErr w:type="spellEnd"/>
      <w:r w:rsidRPr="00B20469">
        <w:rPr>
          <w:rFonts w:ascii="Times New Roman" w:hAnsi="Times New Roman" w:cs="Times New Roman"/>
          <w:lang w:val="en-GB"/>
        </w:rPr>
        <w:t xml:space="preserve"> through people in your life to examine the contrasts between those and the toxic </w:t>
      </w:r>
      <w:proofErr w:type="spellStart"/>
      <w:r w:rsidRPr="00B20469">
        <w:rPr>
          <w:rFonts w:ascii="Times New Roman" w:hAnsi="Times New Roman" w:cs="Times New Roman"/>
          <w:lang w:val="en-GB"/>
        </w:rPr>
        <w:t>behaviors</w:t>
      </w:r>
      <w:proofErr w:type="spellEnd"/>
      <w:r w:rsidRPr="00B20469">
        <w:rPr>
          <w:rFonts w:ascii="Times New Roman" w:hAnsi="Times New Roman" w:cs="Times New Roman"/>
          <w:lang w:val="en-GB"/>
        </w:rPr>
        <w:t xml:space="preserve"> of your ex. Continue to do this until the temptation to go back begins to fade. You may find yourself having to do this often in the early days, but the need will lessen as time goes 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While healing from an abusive relationship can seem impossible, you </w:t>
      </w:r>
      <w:proofErr w:type="gramStart"/>
      <w:r w:rsidRPr="00B20469">
        <w:rPr>
          <w:rFonts w:ascii="Times New Roman" w:hAnsi="Times New Roman" w:cs="Times New Roman"/>
          <w:lang w:val="en-GB"/>
        </w:rPr>
        <w:t>are capable of moving</w:t>
      </w:r>
      <w:proofErr w:type="gramEnd"/>
      <w:r w:rsidRPr="00B20469">
        <w:rPr>
          <w:rFonts w:ascii="Times New Roman" w:hAnsi="Times New Roman" w:cs="Times New Roman"/>
          <w:lang w:val="en-GB"/>
        </w:rPr>
        <w:t xml:space="preserve"> past it. You and your life are not defined by what happened to you. As someone two years out of an abusive relationship, I can say with confidence that things will get better and you will be able to use your experiences, as negative as they were, to positively impact your life in the future. Remember this: you are not a victim; you are a survivor. </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(I4) </w:t>
      </w:r>
      <w:r w:rsidRPr="00B20469">
        <w:rPr>
          <w:rFonts w:ascii="Times New Roman" w:hAnsi="Times New Roman" w:cs="Times New Roman"/>
          <w:b/>
          <w:bCs/>
          <w:u w:val="single"/>
          <w:lang w:val="en-GB"/>
        </w:rPr>
        <w:t>Myelomeningocele</w:t>
      </w:r>
      <w:r w:rsidRPr="00B20469">
        <w:rPr>
          <w:rFonts w:ascii="Times New Roman" w:hAnsi="Times New Roman" w:cs="Times New Roman"/>
          <w:lang w:val="en-GB"/>
        </w:rPr>
        <w:br/>
        <w:t xml:space="preserve">Brittany </w:t>
      </w:r>
      <w:proofErr w:type="gramStart"/>
      <w:r w:rsidRPr="00B20469">
        <w:rPr>
          <w:rFonts w:ascii="Times New Roman" w:hAnsi="Times New Roman" w:cs="Times New Roman"/>
          <w:lang w:val="en-GB"/>
        </w:rPr>
        <w:t>(.Brittany</w:t>
      </w:r>
      <w:proofErr w:type="gram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Myelomeningocele is the most serious and common form of Spina Bifida, which occurs in 3-4 out of every 10,000 live births. [Source]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Myelomeningocele is caused when the </w:t>
      </w:r>
      <w:proofErr w:type="spellStart"/>
      <w:r w:rsidRPr="00B20469">
        <w:rPr>
          <w:rFonts w:ascii="Times New Roman" w:hAnsi="Times New Roman" w:cs="Times New Roman"/>
          <w:lang w:val="en-GB"/>
        </w:rPr>
        <w:t>fetus</w:t>
      </w:r>
      <w:proofErr w:type="spellEnd"/>
      <w:r w:rsidRPr="00B20469">
        <w:rPr>
          <w:rFonts w:ascii="Times New Roman" w:hAnsi="Times New Roman" w:cs="Times New Roman"/>
          <w:lang w:val="en-GB"/>
        </w:rPr>
        <w:t xml:space="preserve">’ spine isn’t fully formed during the first 28 days of gestation; this is usually before a mom finds out that she’s pregnant. Some research suggests that Spina Bifida may occur if the </w:t>
      </w:r>
      <w:proofErr w:type="spellStart"/>
      <w:r w:rsidRPr="00B20469">
        <w:rPr>
          <w:rFonts w:ascii="Times New Roman" w:hAnsi="Times New Roman" w:cs="Times New Roman"/>
          <w:lang w:val="en-GB"/>
        </w:rPr>
        <w:t>fetus</w:t>
      </w:r>
      <w:proofErr w:type="spellEnd"/>
      <w:r w:rsidRPr="00B20469">
        <w:rPr>
          <w:rFonts w:ascii="Times New Roman" w:hAnsi="Times New Roman" w:cs="Times New Roman"/>
          <w:lang w:val="en-GB"/>
        </w:rPr>
        <w:t xml:space="preserve"> doesn’t get enough Folic Acid during the first six weeks of pregnancy. Doctors recommend that pregnant women should eat more greens and nuts. Myelomeningocele is when a little bit of the baby’s spinal cord and nerves protrude from their back and then become a visible disc. When this happens, the baby loses the fluid that surrounds the nervous system, which effects the communication between the brain and the spinal cord.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Doctors can discover Myelomeningocele before the baby is born. During routine visits and ultrasounds, they can spot if the baby is developing Myelomeningocele. Pregnant women get a blood test called Alpha-fetoprotein (AFP), which tests how much AFP the baby has in their liver. With this number, doctors may then discover if there’s something wrong with the </w:t>
      </w:r>
      <w:proofErr w:type="spellStart"/>
      <w:r w:rsidRPr="00B20469">
        <w:rPr>
          <w:rFonts w:ascii="Times New Roman" w:hAnsi="Times New Roman" w:cs="Times New Roman"/>
          <w:lang w:val="en-GB"/>
        </w:rPr>
        <w:t>fetus</w:t>
      </w:r>
      <w:proofErr w:type="spellEnd"/>
      <w:r w:rsidRPr="00B20469">
        <w:rPr>
          <w:rFonts w:ascii="Times New Roman" w:hAnsi="Times New Roman" w:cs="Times New Roman"/>
          <w:lang w:val="en-GB"/>
        </w:rPr>
        <w:t>.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Some babies live healthy normal lives with all types of Spina Bifida. Some live normal adulthoods, some participate in modified sports, and others may have to take control of their own bladder with self-catheterization.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In June 2017, Canadian doctors attempted a surgical procedure that has never been done in Canada before. A team of Doctors, Surgeons, </w:t>
      </w:r>
      <w:r w:rsidRPr="00B20469">
        <w:rPr>
          <w:rFonts w:ascii="Times New Roman" w:hAnsi="Times New Roman" w:cs="Times New Roman"/>
          <w:lang w:val="en-GB"/>
        </w:rPr>
        <w:lastRenderedPageBreak/>
        <w:t xml:space="preserve">Neonatologists, </w:t>
      </w:r>
      <w:proofErr w:type="spellStart"/>
      <w:r w:rsidRPr="00B20469">
        <w:rPr>
          <w:rFonts w:ascii="Times New Roman" w:hAnsi="Times New Roman" w:cs="Times New Roman"/>
          <w:lang w:val="en-GB"/>
        </w:rPr>
        <w:t>Anesthesiologists</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Fetal</w:t>
      </w:r>
      <w:proofErr w:type="spellEnd"/>
      <w:r w:rsidRPr="00B20469">
        <w:rPr>
          <w:rFonts w:ascii="Times New Roman" w:hAnsi="Times New Roman" w:cs="Times New Roman"/>
          <w:lang w:val="en-GB"/>
        </w:rPr>
        <w:t xml:space="preserve"> Medicine Specialists, Cardiologists, and Nurses from Mount </w:t>
      </w:r>
      <w:proofErr w:type="spellStart"/>
      <w:r w:rsidRPr="00B20469">
        <w:rPr>
          <w:rFonts w:ascii="Times New Roman" w:hAnsi="Times New Roman" w:cs="Times New Roman"/>
          <w:lang w:val="en-GB"/>
        </w:rPr>
        <w:t>Siani</w:t>
      </w:r>
      <w:proofErr w:type="spellEnd"/>
      <w:r w:rsidRPr="00B20469">
        <w:rPr>
          <w:rFonts w:ascii="Times New Roman" w:hAnsi="Times New Roman" w:cs="Times New Roman"/>
          <w:lang w:val="en-GB"/>
        </w:rPr>
        <w:t xml:space="preserve"> Hospital and the Hospital for Sick Kids, both located in Toronto, Ontario, came together to perform an in-utero surgery on a 25-week </w:t>
      </w:r>
      <w:proofErr w:type="spellStart"/>
      <w:r w:rsidRPr="00B20469">
        <w:rPr>
          <w:rFonts w:ascii="Times New Roman" w:hAnsi="Times New Roman" w:cs="Times New Roman"/>
          <w:lang w:val="en-GB"/>
        </w:rPr>
        <w:t>fetus</w:t>
      </w:r>
      <w:proofErr w:type="spellEnd"/>
      <w:r w:rsidRPr="00B20469">
        <w:rPr>
          <w:rFonts w:ascii="Times New Roman" w:hAnsi="Times New Roman" w:cs="Times New Roman"/>
          <w:lang w:val="en-GB"/>
        </w:rPr>
        <w:t xml:space="preserve"> that had Myelomeningocele. This is the first time this type of surgery was done without the mom having to go to the United States. This procedure has been done several times in the US.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day of the procedure, the mother was put under a general </w:t>
      </w:r>
      <w:proofErr w:type="spellStart"/>
      <w:r w:rsidRPr="00B20469">
        <w:rPr>
          <w:rFonts w:ascii="Times New Roman" w:hAnsi="Times New Roman" w:cs="Times New Roman"/>
          <w:lang w:val="en-GB"/>
        </w:rPr>
        <w:t>anesthetic</w:t>
      </w:r>
      <w:proofErr w:type="spellEnd"/>
      <w:r w:rsidRPr="00B20469">
        <w:rPr>
          <w:rFonts w:ascii="Times New Roman" w:hAnsi="Times New Roman" w:cs="Times New Roman"/>
          <w:lang w:val="en-GB"/>
        </w:rPr>
        <w:t>, and with a small, fine needle the baby was sedated and temporarily paralysed. The surgeons then made a small incision in the mother’s abdomen, being careful that they didn’t hit the placenta. The surgeon then carefully removed the Myelomeningocele sac and repaired the spine. After the procedure, the mom stayed in hospital for 4-5 days to make sure that there were no complications.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little baby was born pre-term on August 19 via a C-Section (Caesarean Section). The baby hasn’t needed any type of medical attention since then.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This type of surgery can only be done between 19 and 27 weeks. Before 19 weeks the baby is very unstable as it's still developing all the vital organs and the baby is too small to be able to perform this type of operation. After 27 weeks, the surgery is a lot </w:t>
      </w:r>
      <w:proofErr w:type="gramStart"/>
      <w:r w:rsidRPr="00B20469">
        <w:rPr>
          <w:rFonts w:ascii="Times New Roman" w:hAnsi="Times New Roman" w:cs="Times New Roman"/>
          <w:lang w:val="en-GB"/>
        </w:rPr>
        <w:t>more risky</w:t>
      </w:r>
      <w:proofErr w:type="gramEnd"/>
      <w:r w:rsidRPr="00B20469">
        <w:rPr>
          <w:rFonts w:ascii="Times New Roman" w:hAnsi="Times New Roman" w:cs="Times New Roman"/>
          <w:lang w:val="en-GB"/>
        </w:rPr>
        <w:t>, as the baby starts to breathe on its own, and their brains start to develop more. </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(I5) </w:t>
      </w:r>
      <w:r w:rsidRPr="00B20469">
        <w:rPr>
          <w:rFonts w:ascii="Times New Roman" w:hAnsi="Times New Roman" w:cs="Times New Roman"/>
          <w:b/>
          <w:bCs/>
          <w:u w:val="single"/>
          <w:lang w:val="en-GB"/>
        </w:rPr>
        <w:t>My Brother's Husband: A Review</w:t>
      </w:r>
      <w:r w:rsidRPr="00B20469">
        <w:rPr>
          <w:rFonts w:ascii="Times New Roman" w:hAnsi="Times New Roman" w:cs="Times New Roman"/>
          <w:lang w:val="en-GB"/>
        </w:rPr>
        <w:br/>
        <w:t>Jenna (~</w:t>
      </w:r>
      <w:proofErr w:type="spellStart"/>
      <w:r w:rsidRPr="00B20469">
        <w:rPr>
          <w:rFonts w:ascii="Times New Roman" w:hAnsi="Times New Roman" w:cs="Times New Roman"/>
          <w:lang w:val="en-GB"/>
        </w:rPr>
        <w:t>Abibliophobe</w:t>
      </w:r>
      <w:proofErr w:type="spell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i/>
          <w:iCs/>
          <w:lang w:val="en-GB"/>
        </w:rPr>
        <w:t>My Brother's Husband </w:t>
      </w:r>
      <w:r w:rsidRPr="00B20469">
        <w:rPr>
          <w:rFonts w:ascii="Times New Roman" w:hAnsi="Times New Roman" w:cs="Times New Roman"/>
          <w:lang w:val="en-GB"/>
        </w:rPr>
        <w:t xml:space="preserve">is a manga series written and illustrated by </w:t>
      </w:r>
      <w:proofErr w:type="spellStart"/>
      <w:r w:rsidRPr="00B20469">
        <w:rPr>
          <w:rFonts w:ascii="Times New Roman" w:hAnsi="Times New Roman" w:cs="Times New Roman"/>
          <w:lang w:val="en-GB"/>
        </w:rPr>
        <w:t>Gengoroh</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Tagame</w:t>
      </w:r>
      <w:proofErr w:type="spellEnd"/>
      <w:r w:rsidRPr="00B20469">
        <w:rPr>
          <w:rFonts w:ascii="Times New Roman" w:hAnsi="Times New Roman" w:cs="Times New Roman"/>
          <w:lang w:val="en-GB"/>
        </w:rPr>
        <w:t xml:space="preserve">. It is set in Tokyo and it follows the story of </w:t>
      </w:r>
      <w:proofErr w:type="spellStart"/>
      <w:r w:rsidRPr="00B20469">
        <w:rPr>
          <w:rFonts w:ascii="Times New Roman" w:hAnsi="Times New Roman" w:cs="Times New Roman"/>
          <w:lang w:val="en-GB"/>
        </w:rPr>
        <w:t>Yaichi</w:t>
      </w:r>
      <w:proofErr w:type="spellEnd"/>
      <w:r w:rsidRPr="00B20469">
        <w:rPr>
          <w:rFonts w:ascii="Times New Roman" w:hAnsi="Times New Roman" w:cs="Times New Roman"/>
          <w:lang w:val="en-GB"/>
        </w:rPr>
        <w:t xml:space="preserve"> who is surprised when his estranged brother's widower, Mike, shows up at their doorstep. Mike arrives in hopes of being able to explore his late husband's past. The story takes off from there and explores a lot of misconceptions and prejudice that people have about the LGBTQ+ community. It also gives us a look at Japanese gay culture and shows how plenty of people are closeted.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 think one of the things that I liked most about this manga is that it shows how </w:t>
      </w:r>
      <w:proofErr w:type="spellStart"/>
      <w:r w:rsidRPr="00B20469">
        <w:rPr>
          <w:rFonts w:ascii="Times New Roman" w:hAnsi="Times New Roman" w:cs="Times New Roman"/>
          <w:lang w:val="en-GB"/>
        </w:rPr>
        <w:t>Yaichi</w:t>
      </w:r>
      <w:proofErr w:type="spellEnd"/>
      <w:r w:rsidRPr="00B20469">
        <w:rPr>
          <w:rFonts w:ascii="Times New Roman" w:hAnsi="Times New Roman" w:cs="Times New Roman"/>
          <w:lang w:val="en-GB"/>
        </w:rPr>
        <w:t xml:space="preserve"> battles with the homophobic thoughts he has due, in part, to Japanese culture. He knows that his thoughts are inaccurate and are wrong but it is hard for him to let go of some of the negative thoughts he has since they were ingrained in him. I suppose the reason I liked this is it showed that while it is possible for a person to change their hateful thoughts it isn't an easy process. It also shows that a person </w:t>
      </w:r>
      <w:proofErr w:type="gramStart"/>
      <w:r w:rsidRPr="00B20469">
        <w:rPr>
          <w:rFonts w:ascii="Times New Roman" w:hAnsi="Times New Roman" w:cs="Times New Roman"/>
          <w:lang w:val="en-GB"/>
        </w:rPr>
        <w:t>has to</w:t>
      </w:r>
      <w:proofErr w:type="gramEnd"/>
      <w:r w:rsidRPr="00B20469">
        <w:rPr>
          <w:rFonts w:ascii="Times New Roman" w:hAnsi="Times New Roman" w:cs="Times New Roman"/>
          <w:lang w:val="en-GB"/>
        </w:rPr>
        <w:t xml:space="preserve"> be open to changing these thoughts which a lot of people are unwilling to do.</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 also really liked the relationship that Mike ended up forming with both </w:t>
      </w:r>
      <w:proofErr w:type="spellStart"/>
      <w:r w:rsidRPr="00B20469">
        <w:rPr>
          <w:rFonts w:ascii="Times New Roman" w:hAnsi="Times New Roman" w:cs="Times New Roman"/>
          <w:lang w:val="en-GB"/>
        </w:rPr>
        <w:t>Yaichi</w:t>
      </w:r>
      <w:proofErr w:type="spellEnd"/>
      <w:r w:rsidRPr="00B20469">
        <w:rPr>
          <w:rFonts w:ascii="Times New Roman" w:hAnsi="Times New Roman" w:cs="Times New Roman"/>
          <w:lang w:val="en-GB"/>
        </w:rPr>
        <w:t xml:space="preserve"> and </w:t>
      </w:r>
      <w:proofErr w:type="spellStart"/>
      <w:r w:rsidRPr="00B20469">
        <w:rPr>
          <w:rFonts w:ascii="Times New Roman" w:hAnsi="Times New Roman" w:cs="Times New Roman"/>
          <w:lang w:val="en-GB"/>
        </w:rPr>
        <w:t>Yaichi's</w:t>
      </w:r>
      <w:proofErr w:type="spellEnd"/>
      <w:r w:rsidRPr="00B20469">
        <w:rPr>
          <w:rFonts w:ascii="Times New Roman" w:hAnsi="Times New Roman" w:cs="Times New Roman"/>
          <w:lang w:val="en-GB"/>
        </w:rPr>
        <w:t xml:space="preserve"> daughter, Kana. </w:t>
      </w:r>
      <w:proofErr w:type="spellStart"/>
      <w:r w:rsidRPr="00B20469">
        <w:rPr>
          <w:rFonts w:ascii="Times New Roman" w:hAnsi="Times New Roman" w:cs="Times New Roman"/>
          <w:lang w:val="en-GB"/>
        </w:rPr>
        <w:t>Yaichi</w:t>
      </w:r>
      <w:proofErr w:type="spellEnd"/>
      <w:r w:rsidRPr="00B20469">
        <w:rPr>
          <w:rFonts w:ascii="Times New Roman" w:hAnsi="Times New Roman" w:cs="Times New Roman"/>
          <w:lang w:val="en-GB"/>
        </w:rPr>
        <w:t xml:space="preserve"> was very hesitant to accept Mike into his home but by the time I reached volume two of the series it was evident that he wanted to be friends with Mike, at least to an extent. Kana and Mike hit it off right away and I found her immediate acceptance of him quite </w:t>
      </w:r>
      <w:proofErr w:type="spellStart"/>
      <w:r w:rsidRPr="00B20469">
        <w:rPr>
          <w:rFonts w:ascii="Times New Roman" w:hAnsi="Times New Roman" w:cs="Times New Roman"/>
          <w:lang w:val="en-GB"/>
        </w:rPr>
        <w:t>heartwarming</w:t>
      </w:r>
      <w:proofErr w:type="spellEnd"/>
      <w:r w:rsidRPr="00B20469">
        <w:rPr>
          <w:rFonts w:ascii="Times New Roman" w:hAnsi="Times New Roman" w:cs="Times New Roman"/>
          <w:lang w:val="en-GB"/>
        </w:rPr>
        <w:t xml:space="preserve">. I also thought it showed how accepting children truly are unless they are taught to be otherwise. Kana was unaware that </w:t>
      </w:r>
      <w:r w:rsidRPr="00B20469">
        <w:rPr>
          <w:rFonts w:ascii="Times New Roman" w:hAnsi="Times New Roman" w:cs="Times New Roman"/>
          <w:lang w:val="en-GB"/>
        </w:rPr>
        <w:lastRenderedPageBreak/>
        <w:t>she had an uncle and she didn't understand what it meant for him to have a husband but she slowly started to learn about it. There were also scenes where Kana had to face the bigotry and hatred that exist in the world pertaining to the LGBTQ+ community.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author of this series did a really good job of showing the differences that exist in how the Japanese feel about the </w:t>
      </w:r>
      <w:proofErr w:type="spellStart"/>
      <w:r w:rsidRPr="00B20469">
        <w:rPr>
          <w:rFonts w:ascii="Times New Roman" w:hAnsi="Times New Roman" w:cs="Times New Roman"/>
          <w:lang w:val="en-GB"/>
        </w:rPr>
        <w:t>the</w:t>
      </w:r>
      <w:proofErr w:type="spellEnd"/>
      <w:r w:rsidRPr="00B20469">
        <w:rPr>
          <w:rFonts w:ascii="Times New Roman" w:hAnsi="Times New Roman" w:cs="Times New Roman"/>
          <w:lang w:val="en-GB"/>
        </w:rPr>
        <w:t xml:space="preserve"> LGBTQ+ community and how western cultures feel about it. Overall, I thought this manga was </w:t>
      </w:r>
      <w:proofErr w:type="gramStart"/>
      <w:r w:rsidRPr="00B20469">
        <w:rPr>
          <w:rFonts w:ascii="Times New Roman" w:hAnsi="Times New Roman" w:cs="Times New Roman"/>
          <w:lang w:val="en-GB"/>
        </w:rPr>
        <w:t>really adorable</w:t>
      </w:r>
      <w:proofErr w:type="gramEnd"/>
      <w:r w:rsidRPr="00B20469">
        <w:rPr>
          <w:rFonts w:ascii="Times New Roman" w:hAnsi="Times New Roman" w:cs="Times New Roman"/>
          <w:lang w:val="en-GB"/>
        </w:rPr>
        <w:t xml:space="preserve"> and sweet while also dealing with some complex and important topics.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There are currently only two volumes available for this series that have been translated into English. I believe that there are only three volumes available so it might be a while before volume three becomes available in English. I think that it is still worth reading and, in my opinion, volume 2 didn't end with a huge </w:t>
      </w:r>
      <w:proofErr w:type="spellStart"/>
      <w:r w:rsidRPr="00B20469">
        <w:rPr>
          <w:rFonts w:ascii="Times New Roman" w:hAnsi="Times New Roman" w:cs="Times New Roman"/>
          <w:lang w:val="en-GB"/>
        </w:rPr>
        <w:t>cliffhanger</w:t>
      </w:r>
      <w:proofErr w:type="spellEnd"/>
      <w:r w:rsidRPr="00B20469">
        <w:rPr>
          <w:rFonts w:ascii="Times New Roman" w:hAnsi="Times New Roman" w:cs="Times New Roman"/>
          <w:lang w:val="en-GB"/>
        </w:rPr>
        <w:t xml:space="preserve"> which makes waiting for the next volumes a bit easier.</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(I6) </w:t>
      </w:r>
      <w:r w:rsidRPr="00B20469">
        <w:rPr>
          <w:rFonts w:ascii="Times New Roman" w:hAnsi="Times New Roman" w:cs="Times New Roman"/>
          <w:b/>
          <w:bCs/>
          <w:u w:val="single"/>
          <w:lang w:val="en-GB"/>
        </w:rPr>
        <w:t>New Year's Resolutions</w:t>
      </w:r>
      <w:r w:rsidRPr="00B20469">
        <w:rPr>
          <w:rFonts w:ascii="Times New Roman" w:hAnsi="Times New Roman" w:cs="Times New Roman"/>
          <w:lang w:val="en-GB"/>
        </w:rPr>
        <w:br/>
        <w:t>By Jenna M. (</w:t>
      </w:r>
      <w:proofErr w:type="spellStart"/>
      <w:r w:rsidRPr="00B20469">
        <w:rPr>
          <w:rFonts w:ascii="Times New Roman" w:hAnsi="Times New Roman" w:cs="Times New Roman"/>
          <w:lang w:val="en-GB"/>
        </w:rPr>
        <w:t>Fernweh</w:t>
      </w:r>
      <w:proofErr w:type="spellEnd"/>
      <w:r w:rsidRPr="00B20469">
        <w:rPr>
          <w:rFonts w:ascii="Times New Roman" w:hAnsi="Times New Roman" w:cs="Times New Roman"/>
          <w:lang w:val="en-GB"/>
        </w:rPr>
        <w: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Each November and December, we decide on our New Year resolutions, saying we will quit or change something that is detrimental to our well-being starting from January 1st. This seems like an easy thing to do, right? Telling yourself “I will begin doing…” or that “I will stop…” at the beginning of each year. Some people even stop doing one thing that might be harmful and begin something that is healthy or beneficial to them.</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Some common New Year resolutions include: Quitting smoking, reducing or eliminating alcohol intake, eat healthier, exercise more, setting weight-loss goals.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There are quite a few people, myself included, who stick to that resolution for the first week or weekend; but then get back into the habit they’d promised themselves they would give up. A very small fraction of people </w:t>
      </w:r>
      <w:proofErr w:type="gramStart"/>
      <w:r w:rsidRPr="00B20469">
        <w:rPr>
          <w:rFonts w:ascii="Times New Roman" w:hAnsi="Times New Roman" w:cs="Times New Roman"/>
          <w:lang w:val="en-GB"/>
        </w:rPr>
        <w:t>have</w:t>
      </w:r>
      <w:proofErr w:type="gramEnd"/>
      <w:r w:rsidRPr="00B20469">
        <w:rPr>
          <w:rFonts w:ascii="Times New Roman" w:hAnsi="Times New Roman" w:cs="Times New Roman"/>
          <w:lang w:val="en-GB"/>
        </w:rPr>
        <w:t xml:space="preserve"> stuck with their resolutions throughout the entire year. In a world that has several billion people, that’s just several million individuals when you really think about it.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main issue is that a lot of people set unrealistic goals for themselves and the most important thing is to think realistically. Could you really complete your resolution and kick that negative habit?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If you want to continue to get good grades in university, and you already get good grades, then you are more likely to continue to get A’s and high B’s. If you want to move out on your own, but can’t afford a place and you’re looking for a job, then it is less likely to happen within a few months or even a year.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Dreams play a major factor in New Year’s resolutions and you can’t get too carried away by them. I am a big dreamer who set goals; but then I take a step back and begin to ask questions such as “how can I do this? Is this even possible” and then begin to feel </w:t>
      </w:r>
      <w:proofErr w:type="gramStart"/>
      <w:r w:rsidRPr="00B20469">
        <w:rPr>
          <w:rFonts w:ascii="Times New Roman" w:hAnsi="Times New Roman" w:cs="Times New Roman"/>
          <w:lang w:val="en-GB"/>
        </w:rPr>
        <w:t>discouraged.</w:t>
      </w:r>
      <w:proofErr w:type="gramEnd"/>
      <w:r w:rsidRPr="00B20469">
        <w:rPr>
          <w:rFonts w:ascii="Times New Roman" w:hAnsi="Times New Roman" w:cs="Times New Roman"/>
          <w:lang w:val="en-GB"/>
        </w:rPr>
        <w:t xml:space="preserve"> This is one of the reasons why I’ve been unable to carry through with a resolution year after year.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Another thing you can try to do to help keep your New Year resolution is to consider how hard it will be to stick with it for an extended </w:t>
      </w:r>
      <w:proofErr w:type="gramStart"/>
      <w:r w:rsidRPr="00B20469">
        <w:rPr>
          <w:rFonts w:ascii="Times New Roman" w:hAnsi="Times New Roman" w:cs="Times New Roman"/>
          <w:lang w:val="en-GB"/>
        </w:rPr>
        <w:t>period of time</w:t>
      </w:r>
      <w:proofErr w:type="gramEnd"/>
      <w:r w:rsidRPr="00B20469">
        <w:rPr>
          <w:rFonts w:ascii="Times New Roman" w:hAnsi="Times New Roman" w:cs="Times New Roman"/>
          <w:lang w:val="en-GB"/>
        </w:rPr>
        <w:t>. If you have a great support system to help you to commit to the resolution or to kick a negative habit, then take advantage of it. Begin by telling people what your New Year’s resolution is and have them help you along the way.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You don’t have to go through with it alone; ask your family, friends, and colleagues to look out for you and make sure you are held accountable. They will help to make sure you stick to those resolutions and motivate you when you feel like giving up.</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Another important part of sticking to your New Year resolution is to keep track of it. Begin by buying a planner or calendar before you commit to it. By writing </w:t>
      </w:r>
      <w:proofErr w:type="spellStart"/>
      <w:r w:rsidRPr="00B20469">
        <w:rPr>
          <w:rFonts w:ascii="Times New Roman" w:hAnsi="Times New Roman" w:cs="Times New Roman"/>
          <w:lang w:val="en-GB"/>
        </w:rPr>
        <w:t>downa</w:t>
      </w:r>
      <w:proofErr w:type="spellEnd"/>
      <w:r w:rsidRPr="00B20469">
        <w:rPr>
          <w:rFonts w:ascii="Times New Roman" w:hAnsi="Times New Roman" w:cs="Times New Roman"/>
          <w:lang w:val="en-GB"/>
        </w:rPr>
        <w:t xml:space="preserve"> time and what you want to get done on that day, it will encourage you to do it. It is especially beneficial if you have a fitness goal. Writing down things such as “do the elliptical for twenty minutes, walk for forty minutes” encourages you to do it.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Keeping a journal or a blog would also be helpful; record your thoughts and progress on a daily or weekly basis. Did you do well or did you struggle? Was it hard to not go against your resolution that day or week? What did you do to fight the struggle and did you find it helpful? Perhaps you had to make a little adjustment so making a note of it would be useful. It is okay to </w:t>
      </w:r>
      <w:proofErr w:type="gramStart"/>
      <w:r w:rsidRPr="00B20469">
        <w:rPr>
          <w:rFonts w:ascii="Times New Roman" w:hAnsi="Times New Roman" w:cs="Times New Roman"/>
          <w:lang w:val="en-GB"/>
        </w:rPr>
        <w:t>make adjustments</w:t>
      </w:r>
      <w:proofErr w:type="gramEnd"/>
      <w:r w:rsidRPr="00B20469">
        <w:rPr>
          <w:rFonts w:ascii="Times New Roman" w:hAnsi="Times New Roman" w:cs="Times New Roman"/>
          <w:lang w:val="en-GB"/>
        </w:rPr>
        <w:t>, as long as it’ll help you stick with your resolution.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Making a to-do list can also be helpful, especially if your resolution is something you </w:t>
      </w:r>
      <w:proofErr w:type="gramStart"/>
      <w:r w:rsidRPr="00B20469">
        <w:rPr>
          <w:rFonts w:ascii="Times New Roman" w:hAnsi="Times New Roman" w:cs="Times New Roman"/>
          <w:lang w:val="en-GB"/>
        </w:rPr>
        <w:t>have to</w:t>
      </w:r>
      <w:proofErr w:type="gramEnd"/>
      <w:r w:rsidRPr="00B20469">
        <w:rPr>
          <w:rFonts w:ascii="Times New Roman" w:hAnsi="Times New Roman" w:cs="Times New Roman"/>
          <w:lang w:val="en-GB"/>
        </w:rPr>
        <w:t xml:space="preserve"> work towards on a daily basis or you want to be more productive. Plan out the day and how you’ll commit to your plans. When you complete each task, cross it off or use a yellow highlighter. At the end of </w:t>
      </w:r>
      <w:proofErr w:type="gramStart"/>
      <w:r w:rsidRPr="00B20469">
        <w:rPr>
          <w:rFonts w:ascii="Times New Roman" w:hAnsi="Times New Roman" w:cs="Times New Roman"/>
          <w:lang w:val="en-GB"/>
        </w:rPr>
        <w:t>the each</w:t>
      </w:r>
      <w:proofErr w:type="gramEnd"/>
      <w:r w:rsidRPr="00B20469">
        <w:rPr>
          <w:rFonts w:ascii="Times New Roman" w:hAnsi="Times New Roman" w:cs="Times New Roman"/>
          <w:lang w:val="en-GB"/>
        </w:rPr>
        <w:t xml:space="preserve"> day, you can look at it and feel like you’ve accomplished something and feel good about yourself.</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Committing to a New Year’s resolution isn’t easy; they take time and work before becoming a natural part of our lives. It may take weeks, months, or even years, for it to happen. However, hard work will pay off if it’s beneficial to you over the course of many, many years, such as your health.</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bCs/>
          <w:lang w:val="en-GB"/>
        </w:rPr>
        <w:t xml:space="preserve">(I7) </w:t>
      </w:r>
      <w:r w:rsidRPr="00B20469">
        <w:rPr>
          <w:rFonts w:ascii="Times New Roman" w:hAnsi="Times New Roman" w:cs="Times New Roman"/>
          <w:b/>
          <w:bCs/>
          <w:u w:val="single"/>
          <w:lang w:val="en-GB"/>
        </w:rPr>
        <w:t>Exploring your gender identity</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lang w:val="en-GB"/>
        </w:rPr>
        <w:t>By Chess (Narrative.)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For most people, their innate sense of gender is consistent with the gender they were assigned at birth – in most cases, either male or female. This is known as being </w:t>
      </w:r>
      <w:r w:rsidRPr="00B20469">
        <w:rPr>
          <w:rFonts w:ascii="Times New Roman" w:hAnsi="Times New Roman" w:cs="Times New Roman"/>
          <w:i/>
          <w:iCs/>
          <w:lang w:val="en-GB"/>
        </w:rPr>
        <w:t>cisgender. </w:t>
      </w:r>
      <w:r w:rsidRPr="00B20469">
        <w:rPr>
          <w:rFonts w:ascii="Times New Roman" w:hAnsi="Times New Roman" w:cs="Times New Roman"/>
          <w:lang w:val="en-GB"/>
        </w:rPr>
        <w:t>Although this is often seen as the default, there is a lot more diversity in terms of gender than many people realise. In recent years there has been an increase in the visibility of gender diverse individuals, and an improvement in general knowledge of what it means to be something other than cisgender. Still, it can be difficult and confusing to question your gender identity, especially for those who don’t have access to relevant resources. This article aims to provide some general advice on how to safely and positively explore your gender identity.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Do as much research as you can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Learn about different gender identities, read stories from people who identify in different ways, and, if possible, talk to people who are genderqueer, nonbinary, or otherwise not cisgender. It can help to keep a list of terms and labels that you feel attracted to or a connection with during this process. You could even look for fictional representations of different identities in books, movies, video games, or anywhere else, but be aware that these representations may not always be accurate. Remember that if you choose to use a label to define or explain your identity (and there is absolutely no obligation for you to do so), it can be as simple or as complex as you like. Someone who identifies as simply nonbinary is every bit as valid as somebody who identifies as a </w:t>
      </w:r>
      <w:proofErr w:type="spellStart"/>
      <w:r w:rsidRPr="00B20469">
        <w:rPr>
          <w:rFonts w:ascii="Times New Roman" w:hAnsi="Times New Roman" w:cs="Times New Roman"/>
          <w:lang w:val="en-GB"/>
        </w:rPr>
        <w:t>demifluid</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agenderflux</w:t>
      </w:r>
      <w:proofErr w:type="spellEnd"/>
      <w:r w:rsidRPr="00B20469">
        <w:rPr>
          <w:rFonts w:ascii="Times New Roman" w:hAnsi="Times New Roman" w:cs="Times New Roman"/>
          <w:lang w:val="en-GB"/>
        </w:rPr>
        <w:t xml:space="preserve"> person.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Try different things</w:t>
      </w:r>
    </w:p>
    <w:p w:rsidR="00B20469" w:rsidRPr="00B20469" w:rsidRDefault="00B20469" w:rsidP="00B20469">
      <w:pPr>
        <w:spacing w:line="360" w:lineRule="auto"/>
        <w:jc w:val="both"/>
        <w:rPr>
          <w:rFonts w:ascii="Times New Roman" w:hAnsi="Times New Roman" w:cs="Times New Roman"/>
          <w:lang w:val="en-GB"/>
        </w:rPr>
      </w:pPr>
      <w:proofErr w:type="gramStart"/>
      <w:r w:rsidRPr="00B20469">
        <w:rPr>
          <w:rFonts w:ascii="Times New Roman" w:hAnsi="Times New Roman" w:cs="Times New Roman"/>
          <w:lang w:val="en-GB"/>
        </w:rPr>
        <w:t>In order to</w:t>
      </w:r>
      <w:proofErr w:type="gramEnd"/>
      <w:r w:rsidRPr="00B20469">
        <w:rPr>
          <w:rFonts w:ascii="Times New Roman" w:hAnsi="Times New Roman" w:cs="Times New Roman"/>
          <w:lang w:val="en-GB"/>
        </w:rPr>
        <w:t xml:space="preserve"> find out what feels right and what doesn’t, you might like to try different ways of understanding and expressing yourself. Try different labels, pronouns, names, styles, and whatever else you feel comfortable with. You could start by saying to yourself “I am [label]” or “I am not [label]” to see how it feels. If it would be safe to do so, you could also ask somebody you’re close to if they would be able to refer to you </w:t>
      </w:r>
      <w:proofErr w:type="gramStart"/>
      <w:r w:rsidRPr="00B20469">
        <w:rPr>
          <w:rFonts w:ascii="Times New Roman" w:hAnsi="Times New Roman" w:cs="Times New Roman"/>
          <w:lang w:val="en-GB"/>
        </w:rPr>
        <w:t>using</w:t>
      </w:r>
      <w:proofErr w:type="gramEnd"/>
      <w:r w:rsidRPr="00B20469">
        <w:rPr>
          <w:rFonts w:ascii="Times New Roman" w:hAnsi="Times New Roman" w:cs="Times New Roman"/>
          <w:lang w:val="en-GB"/>
        </w:rPr>
        <w:t xml:space="preserve"> these new labels, names, or pronouns (even if only in certain circumstances, such as when there’s nobody else around). You could even try something such as going to a local LGBT+ group where you will find like-minded people who will be able to offer support and advice, or going by a new name or pronouns in situations where you’re relatively anonymous </w:t>
      </w:r>
      <w:r w:rsidRPr="00B20469">
        <w:rPr>
          <w:rFonts w:ascii="Times New Roman" w:hAnsi="Times New Roman" w:cs="Times New Roman"/>
          <w:lang w:val="en-GB"/>
        </w:rPr>
        <w:t xml:space="preserve">(such as online or giving your name when ordering a coffee). Also, keep in mind that even if you do realise that you’re not cisgender, you don’t have to change your name, pronouns, appearance, or anything else about yourself. Do so if it feels right, but don’t feel obligated to </w:t>
      </w:r>
      <w:proofErr w:type="gramStart"/>
      <w:r w:rsidRPr="00B20469">
        <w:rPr>
          <w:rFonts w:ascii="Times New Roman" w:hAnsi="Times New Roman" w:cs="Times New Roman"/>
          <w:lang w:val="en-GB"/>
        </w:rPr>
        <w:t>in order to</w:t>
      </w:r>
      <w:proofErr w:type="gramEnd"/>
      <w:r w:rsidRPr="00B20469">
        <w:rPr>
          <w:rFonts w:ascii="Times New Roman" w:hAnsi="Times New Roman" w:cs="Times New Roman"/>
          <w:lang w:val="en-GB"/>
        </w:rPr>
        <w:t xml:space="preserve"> be valid.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Don’t rush the process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It can be tempting to latch onto the first label that you feel a connection with, but remember that it may not be the one that best fits you. Perhaps you just haven’t found the right label for you, or perhaps there isn’t a “right” label for you and you may have to invent something yourself. There is plenty of time to discover yourself, and you don’t have to have all the answers right away. It’s okay to use broad terms to describe your identity, even if that term is just “questioning”. There’s no time limit, so take as long as you need </w:t>
      </w:r>
      <w:proofErr w:type="gramStart"/>
      <w:r w:rsidRPr="00B20469">
        <w:rPr>
          <w:rFonts w:ascii="Times New Roman" w:hAnsi="Times New Roman" w:cs="Times New Roman"/>
          <w:lang w:val="en-GB"/>
        </w:rPr>
        <w:t>in order to</w:t>
      </w:r>
      <w:proofErr w:type="gramEnd"/>
      <w:r w:rsidRPr="00B20469">
        <w:rPr>
          <w:rFonts w:ascii="Times New Roman" w:hAnsi="Times New Roman" w:cs="Times New Roman"/>
          <w:lang w:val="en-GB"/>
        </w:rPr>
        <w:t xml:space="preserve"> feel comfortable with and confident in your identity.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Give yourself permission to make mistakes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During this process you may find yourself changing your labels a lot, and it’s important to recognise that there’s nothing wrong with that. Sometimes people outgrow labels, or realise that there’s something that fits them better, or otherwise decide not to identify in a </w:t>
      </w:r>
      <w:proofErr w:type="gramStart"/>
      <w:r w:rsidRPr="00B20469">
        <w:rPr>
          <w:rFonts w:ascii="Times New Roman" w:hAnsi="Times New Roman" w:cs="Times New Roman"/>
          <w:lang w:val="en-GB"/>
        </w:rPr>
        <w:t>particular way</w:t>
      </w:r>
      <w:proofErr w:type="gramEnd"/>
      <w:r w:rsidRPr="00B20469">
        <w:rPr>
          <w:rFonts w:ascii="Times New Roman" w:hAnsi="Times New Roman" w:cs="Times New Roman"/>
          <w:lang w:val="en-GB"/>
        </w:rPr>
        <w:t xml:space="preserve"> anymore, and that’s totally fine. Claiming a label doesn’t need to be a permanent thing. If you want to change how you identify, then you have every right to do so. Think of it like a shopping cart: you might put different items into it while you’re shopping, but if you change your mind you can always return them to the </w:t>
      </w:r>
      <w:r w:rsidRPr="00B20469">
        <w:rPr>
          <w:rFonts w:ascii="Times New Roman" w:hAnsi="Times New Roman" w:cs="Times New Roman"/>
          <w:lang w:val="en-GB"/>
        </w:rPr>
        <w:lastRenderedPageBreak/>
        <w:t xml:space="preserve">shelf. The same is true for labels: if you no longer feel like a </w:t>
      </w:r>
      <w:proofErr w:type="gramStart"/>
      <w:r w:rsidRPr="00B20469">
        <w:rPr>
          <w:rFonts w:ascii="Times New Roman" w:hAnsi="Times New Roman" w:cs="Times New Roman"/>
          <w:lang w:val="en-GB"/>
        </w:rPr>
        <w:t>particular label</w:t>
      </w:r>
      <w:proofErr w:type="gramEnd"/>
      <w:r w:rsidRPr="00B20469">
        <w:rPr>
          <w:rFonts w:ascii="Times New Roman" w:hAnsi="Times New Roman" w:cs="Times New Roman"/>
          <w:lang w:val="en-GB"/>
        </w:rPr>
        <w:t xml:space="preserve"> fits you, or that you don’t want to be known by it, then you can simply return it and find something else that you prefer. Even if you feel like you’ve already “bought” an identity, be aware that it’s never too late to “return” it. You can change your name, pronouns, labels, appearance, and anything else as many times as you feel you need to </w:t>
      </w:r>
      <w:proofErr w:type="gramStart"/>
      <w:r w:rsidRPr="00B20469">
        <w:rPr>
          <w:rFonts w:ascii="Times New Roman" w:hAnsi="Times New Roman" w:cs="Times New Roman"/>
          <w:lang w:val="en-GB"/>
        </w:rPr>
        <w:t>in order to</w:t>
      </w:r>
      <w:proofErr w:type="gramEnd"/>
      <w:r w:rsidRPr="00B20469">
        <w:rPr>
          <w:rFonts w:ascii="Times New Roman" w:hAnsi="Times New Roman" w:cs="Times New Roman"/>
          <w:lang w:val="en-GB"/>
        </w:rPr>
        <w:t xml:space="preserve"> be happy with who you are.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Explore every avenue that you can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Even if you have previously dismissed a </w:t>
      </w:r>
      <w:proofErr w:type="gramStart"/>
      <w:r w:rsidRPr="00B20469">
        <w:rPr>
          <w:rFonts w:ascii="Times New Roman" w:hAnsi="Times New Roman" w:cs="Times New Roman"/>
          <w:lang w:val="en-GB"/>
        </w:rPr>
        <w:t>particular identity</w:t>
      </w:r>
      <w:proofErr w:type="gramEnd"/>
      <w:r w:rsidRPr="00B20469">
        <w:rPr>
          <w:rFonts w:ascii="Times New Roman" w:hAnsi="Times New Roman" w:cs="Times New Roman"/>
          <w:lang w:val="en-GB"/>
        </w:rPr>
        <w:t xml:space="preserve"> or label, you can always come back to it later if you realise that it does apply to you after all. It can be easy to listen to thoughts such as “This doesn’t sound like me” or “I don’t want to identify this way”, but those are often superficial - and if you dig a little bit deeper you might find that the term does have some relevance to you. Although it may feel strange at first, exploring avenues you might otherwise have ignored will ultimately give you a better sense of your identity.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most important thing to remember is that no matter where you end up, the journey is worthwhile. Even if you decide that you are in fact cisgender, you will still know yourself better than you did before you started questioning. If you decide that you want to identify as genderqueer, nonbinary, transgender, or anything else under the umbrella of “not cisgender”, there may be people who don’t understand or respect your identity, but there will also be people who will love and respect you for being true to yourself. </w:t>
      </w:r>
    </w:p>
    <w:p w:rsidR="00B20469" w:rsidRPr="00B20469" w:rsidRDefault="00B20469" w:rsidP="00B20469">
      <w:pPr>
        <w:spacing w:line="360" w:lineRule="auto"/>
        <w:jc w:val="center"/>
        <w:rPr>
          <w:rFonts w:ascii="Times New Roman" w:hAnsi="Times New Roman" w:cs="Times New Roman"/>
          <w:b/>
          <w:u w:val="single"/>
          <w:lang w:val="en-GB"/>
        </w:rPr>
      </w:pPr>
      <w:r w:rsidRPr="00B20469">
        <w:rPr>
          <w:rFonts w:ascii="Times New Roman" w:hAnsi="Times New Roman" w:cs="Times New Roman"/>
        </w:rPr>
        <w:t xml:space="preserve">(F1) </w:t>
      </w:r>
      <w:r w:rsidRPr="00B20469">
        <w:rPr>
          <w:rFonts w:ascii="Times New Roman" w:hAnsi="Times New Roman" w:cs="Times New Roman"/>
          <w:b/>
          <w:u w:val="single"/>
          <w:lang w:val="en-GB"/>
        </w:rPr>
        <w:t>California police worked with neo-Nazis to pursue 'anti-racist' activists, documents show</w:t>
      </w:r>
    </w:p>
    <w:p w:rsidR="00B20469" w:rsidRPr="00B20469" w:rsidRDefault="00B20469" w:rsidP="00B20469">
      <w:pPr>
        <w:spacing w:line="360" w:lineRule="auto"/>
        <w:jc w:val="both"/>
        <w:rPr>
          <w:rFonts w:ascii="Times New Roman" w:hAnsi="Times New Roman" w:cs="Times New Roman"/>
        </w:rPr>
      </w:pPr>
      <w:r w:rsidRPr="00B20469">
        <w:rPr>
          <w:rFonts w:ascii="Times New Roman" w:hAnsi="Times New Roman" w:cs="Times New Roman"/>
          <w:bCs/>
          <w:lang w:val="en-GB"/>
        </w:rPr>
        <w:t>Officers expressed sympathy with white supremacists and sought their help to target counter-protesters after a violent 2016 rally, according to court documents</w:t>
      </w:r>
    </w:p>
    <w:p w:rsidR="00B20469" w:rsidRPr="00B20469" w:rsidRDefault="00B20469" w:rsidP="00B20469">
      <w:pPr>
        <w:spacing w:line="360" w:lineRule="auto"/>
        <w:jc w:val="both"/>
        <w:rPr>
          <w:rFonts w:ascii="Times New Roman" w:hAnsi="Times New Roman" w:cs="Times New Roman"/>
          <w:i/>
          <w:iCs/>
          <w:lang w:val="en-GB"/>
        </w:rPr>
      </w:pPr>
      <w:r w:rsidRPr="00B20469">
        <w:rPr>
          <w:rFonts w:ascii="Times New Roman" w:hAnsi="Times New Roman" w:cs="Times New Roman"/>
          <w:lang w:val="en-GB"/>
        </w:rPr>
        <w:t>Sam Levin</w:t>
      </w:r>
      <w:r w:rsidRPr="00B20469">
        <w:rPr>
          <w:rFonts w:ascii="Times New Roman" w:hAnsi="Times New Roman" w:cs="Times New Roman"/>
          <w:i/>
          <w:iCs/>
          <w:lang w:val="en-GB"/>
        </w:rPr>
        <w:t> in San Francisco</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Fri 9 Feb 2018 12.00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California police investigating a violent white nationalist event worked with white supremacists </w:t>
      </w:r>
      <w:proofErr w:type="gramStart"/>
      <w:r w:rsidRPr="00B20469">
        <w:rPr>
          <w:rFonts w:ascii="Times New Roman" w:hAnsi="Times New Roman" w:cs="Times New Roman"/>
          <w:lang w:val="en-GB"/>
        </w:rPr>
        <w:t>in an effort to</w:t>
      </w:r>
      <w:proofErr w:type="gramEnd"/>
      <w:r w:rsidRPr="00B20469">
        <w:rPr>
          <w:rFonts w:ascii="Times New Roman" w:hAnsi="Times New Roman" w:cs="Times New Roman"/>
          <w:lang w:val="en-GB"/>
        </w:rPr>
        <w:t xml:space="preserve"> identify counter-protesters and sought the prosecution of activists with “anti-racist” beliefs, court documents show.</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records, which also showed officers expressing sympathy with white supremacists and trying to protect a neo-Nazi organizer’s identity, were included in a court briefing from three anti-fascist activists who were charged with felonies after protesting at a Sacramento rally. The defendants were urging a judge to dismiss their case and accused California police and prosecutors of a “cover-up and collusion with the fascists”.</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Defense</w:t>
      </w:r>
      <w:proofErr w:type="spellEnd"/>
      <w:r w:rsidRPr="00B20469">
        <w:rPr>
          <w:rFonts w:ascii="Times New Roman" w:hAnsi="Times New Roman" w:cs="Times New Roman"/>
          <w:lang w:val="en-GB"/>
        </w:rPr>
        <w:t xml:space="preserve"> lawyers said the case at the state capital offers the latest example of US law enforcement appearing to align with neo-Nazi and white supremacist groups while targeting anti-fascist activists and Donald Trump protesters after violent clashes.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noProof/>
          <w:lang w:val="en-GB"/>
        </w:rPr>
        <mc:AlternateContent>
          <mc:Choice Requires="wps">
            <w:drawing>
              <wp:inline distT="0" distB="0" distL="0" distR="0" wp14:anchorId="05A5F058" wp14:editId="4A020967">
                <wp:extent cx="304800" cy="304800"/>
                <wp:effectExtent l="0" t="0" r="0" b="0"/>
                <wp:docPr id="3" name="Obdélník 3" descr="https://i.guim.co.uk/img/media/4142ab681ec70bb4c829514ce0797b845f8a65b4/0_0_4200_2520/master/4200.jpg?w=460&amp;q=55&amp;auto=format&amp;usm=12&amp;fit=max&amp;s=67e090654452955cd6157f9850233b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8465" id="Obdélník 3" o:spid="_x0000_s1026" alt="https://i.guim.co.uk/img/media/4142ab681ec70bb4c829514ce0797b845f8a65b4/0_0_4200_2520/master/4200.jpg?w=460&amp;q=55&amp;auto=format&amp;usm=12&amp;fit=max&amp;s=67e090654452955cd6157f9850233b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r2bk1HAwAAgw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“It is shocking and really angering to see the level of collusion and the amount to which the police covered up for the Nazis,” said Yvette </w:t>
      </w:r>
      <w:proofErr w:type="spellStart"/>
      <w:r w:rsidRPr="00B20469">
        <w:rPr>
          <w:rFonts w:ascii="Times New Roman" w:hAnsi="Times New Roman" w:cs="Times New Roman"/>
          <w:lang w:val="en-GB"/>
        </w:rPr>
        <w:t>Felarca</w:t>
      </w:r>
      <w:proofErr w:type="spellEnd"/>
      <w:r w:rsidRPr="00B20469">
        <w:rPr>
          <w:rFonts w:ascii="Times New Roman" w:hAnsi="Times New Roman" w:cs="Times New Roman"/>
          <w:lang w:val="en-GB"/>
        </w:rPr>
        <w:t>, a Berkeley teacher and anti-fascist organizer charged with assault and rioting after participating in the June 2016 Sacramento rally, where she said she was stabbed and bludgeoned in the head. “The people who were victimized by the Nazis were then victimized by the police and the district attorneys.”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Steve </w:t>
      </w:r>
      <w:proofErr w:type="spellStart"/>
      <w:r w:rsidRPr="00B20469">
        <w:rPr>
          <w:rFonts w:ascii="Times New Roman" w:hAnsi="Times New Roman" w:cs="Times New Roman"/>
          <w:lang w:val="en-GB"/>
        </w:rPr>
        <w:t>Grippi</w:t>
      </w:r>
      <w:proofErr w:type="spellEnd"/>
      <w:r w:rsidRPr="00B20469">
        <w:rPr>
          <w:rFonts w:ascii="Times New Roman" w:hAnsi="Times New Roman" w:cs="Times New Roman"/>
          <w:lang w:val="en-GB"/>
        </w:rPr>
        <w:t>, chief deputy district attorney prosecuting the case in Sacramento, vehemently denied the claims of bias in an email to the Guardian, alleging that anti-fascist stabbing victims have been uncooperative and noting that his office has filed charges against one member of the Traditionalist Workers Party (TWP), the neo-Nazi group that organized the rally.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Some California highway patrol (CHP) investigation records, however, raise questions about the police’s investigative tactics and communication with the TWP.</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Felarca’s</w:t>
      </w:r>
      <w:proofErr w:type="spellEnd"/>
      <w:r w:rsidRPr="00B20469">
        <w:rPr>
          <w:rFonts w:ascii="Times New Roman" w:hAnsi="Times New Roman" w:cs="Times New Roman"/>
          <w:lang w:val="en-GB"/>
        </w:rPr>
        <w:t xml:space="preserve"> attorneys obtained numerous examples of CHP officers working directly with the TWP, often treating the white nationalist group as victims and the anti-fascists as suspects.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TWP is “intimately allied with neo-Nazi and other </w:t>
      </w:r>
      <w:proofErr w:type="spellStart"/>
      <w:r w:rsidRPr="00B20469">
        <w:rPr>
          <w:rFonts w:ascii="Times New Roman" w:hAnsi="Times New Roman" w:cs="Times New Roman"/>
          <w:lang w:val="en-GB"/>
        </w:rPr>
        <w:t>hardline</w:t>
      </w:r>
      <w:proofErr w:type="spellEnd"/>
      <w:r w:rsidRPr="00B20469">
        <w:rPr>
          <w:rFonts w:ascii="Times New Roman" w:hAnsi="Times New Roman" w:cs="Times New Roman"/>
          <w:lang w:val="en-GB"/>
        </w:rPr>
        <w:t xml:space="preserve"> racist organizations” and “advocates for racially pure nations”, according to the Southern Poverty Law </w:t>
      </w:r>
      <w:proofErr w:type="spellStart"/>
      <w:r w:rsidRPr="00B20469">
        <w:rPr>
          <w:rFonts w:ascii="Times New Roman" w:hAnsi="Times New Roman" w:cs="Times New Roman"/>
          <w:lang w:val="en-GB"/>
        </w:rPr>
        <w:t>Center</w:t>
      </w:r>
      <w:proofErr w:type="spellEnd"/>
      <w:r w:rsidRPr="00B20469">
        <w:rPr>
          <w:rFonts w:ascii="Times New Roman" w:hAnsi="Times New Roman" w:cs="Times New Roman"/>
          <w:lang w:val="en-GB"/>
        </w:rPr>
        <w:t>. Its leaders have praised Trump, and the group claimed to bring more than 100 people to the Charlottesville white supremacist rally, where a counter-protester was killed.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In one phone call with Doug McCormack, identified by police as the TWP affiliate who acquired the permit for the Sacramento rally, CHP investigator Donovan Ayres warned him that police might have to release his name in response to a public records requests. The officer said he would try to protect McCormack.</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“I’m </w:t>
      </w:r>
      <w:proofErr w:type="spellStart"/>
      <w:r w:rsidRPr="00B20469">
        <w:rPr>
          <w:rFonts w:ascii="Times New Roman" w:hAnsi="Times New Roman" w:cs="Times New Roman"/>
          <w:lang w:val="en-GB"/>
        </w:rPr>
        <w:t>gonna</w:t>
      </w:r>
      <w:proofErr w:type="spellEnd"/>
      <w:r w:rsidRPr="00B20469">
        <w:rPr>
          <w:rFonts w:ascii="Times New Roman" w:hAnsi="Times New Roman" w:cs="Times New Roman"/>
          <w:lang w:val="en-GB"/>
        </w:rPr>
        <w:t xml:space="preserve"> suggest that we hold that or redact your name or something until this gets resolved,” Ayres told McCormack, adding that he didn’t know who had requested records of the permit and noting, “If I did, I would tell you.”</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Ayres’s reports noted that McCormack was armed at the rally with a knife.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officer’s write-up about an African American anti-fascist activist included a photo of him at the hospital after the rally and noted that he had been stabbed in the abdomen, chest and hand.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Ayres, however, treated the protester like a suspect in the investigation. The police investigator recommended the man be charged with 11 offenses, including disturbing the peace, conspiracy, assault, unlawful assembly and wearing a mask to evade police.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As evidence, Ayres provided Facebook photos of the man holding up his fist. The officer wrote that the man’s “Black Power salute” and his “support for anti-racist activism” demonstrated his “intent and motivation to violate the civil rights” of the neo-Nazi group. He was ultimately not charged.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Ayres’s report also noted </w:t>
      </w:r>
      <w:proofErr w:type="spellStart"/>
      <w:r w:rsidRPr="00B20469">
        <w:rPr>
          <w:rFonts w:ascii="Times New Roman" w:hAnsi="Times New Roman" w:cs="Times New Roman"/>
          <w:lang w:val="en-GB"/>
        </w:rPr>
        <w:t>Felarca’s</w:t>
      </w:r>
      <w:proofErr w:type="spellEnd"/>
      <w:r w:rsidRPr="00B20469">
        <w:rPr>
          <w:rFonts w:ascii="Times New Roman" w:hAnsi="Times New Roman" w:cs="Times New Roman"/>
          <w:lang w:val="en-GB"/>
        </w:rPr>
        <w:t xml:space="preserve"> political activism in </w:t>
      </w:r>
      <w:proofErr w:type="gramStart"/>
      <w:r w:rsidRPr="00B20469">
        <w:rPr>
          <w:rFonts w:ascii="Times New Roman" w:hAnsi="Times New Roman" w:cs="Times New Roman"/>
          <w:lang w:val="en-GB"/>
        </w:rPr>
        <w:t>great detail</w:t>
      </w:r>
      <w:proofErr w:type="gramEnd"/>
      <w:r w:rsidRPr="00B20469">
        <w:rPr>
          <w:rFonts w:ascii="Times New Roman" w:hAnsi="Times New Roman" w:cs="Times New Roman"/>
          <w:lang w:val="en-GB"/>
        </w:rPr>
        <w:t xml:space="preserve">, referencing her activism on behalf of students of </w:t>
      </w:r>
      <w:proofErr w:type="spellStart"/>
      <w:r w:rsidRPr="00B20469">
        <w:rPr>
          <w:rFonts w:ascii="Times New Roman" w:hAnsi="Times New Roman" w:cs="Times New Roman"/>
          <w:lang w:val="en-GB"/>
        </w:rPr>
        <w:t>color</w:t>
      </w:r>
      <w:proofErr w:type="spellEnd"/>
      <w:r w:rsidRPr="00B20469">
        <w:rPr>
          <w:rFonts w:ascii="Times New Roman" w:hAnsi="Times New Roman" w:cs="Times New Roman"/>
          <w:lang w:val="en-GB"/>
        </w:rPr>
        <w:t xml:space="preserve"> and women’s rights protests.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“This is a textbook case of a political witch-hunt and selective prosecution,” Shanta Driver, one of </w:t>
      </w:r>
      <w:proofErr w:type="spellStart"/>
      <w:r w:rsidRPr="00B20469">
        <w:rPr>
          <w:rFonts w:ascii="Times New Roman" w:hAnsi="Times New Roman" w:cs="Times New Roman"/>
          <w:lang w:val="en-GB"/>
        </w:rPr>
        <w:t>Felarca’s</w:t>
      </w:r>
      <w:proofErr w:type="spellEnd"/>
      <w:r w:rsidRPr="00B20469">
        <w:rPr>
          <w:rFonts w:ascii="Times New Roman" w:hAnsi="Times New Roman" w:cs="Times New Roman"/>
          <w:lang w:val="en-GB"/>
        </w:rPr>
        <w:t xml:space="preserve"> attorneys, said in an interview.</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Officers also worked with TWP member Derik </w:t>
      </w: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to try to identify anti-fascist activists, recordings revealed. Officers interviewed </w:t>
      </w: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in jail after he was arrested for an unrelated domestic violence charge. Audio recordings captured investigators saying they brought photos to show him, hoping he could help them identify anti-fascist activists.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officers said, “We’re pretty much going after them,” and assured him: “We’re looking at you as a victim.”</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Ayres’s report noted that </w:t>
      </w: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was armed with a knife at the neo-Nazi rally and that one stabbing victim told officers he believed </w:t>
      </w: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was responsible. Using video footage, Ayres also noted that </w:t>
      </w: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was “in the vicinity” of another victim at the time he was injured, but the officer said the evidence ultimately wasn’t clear.</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Punneo</w:t>
      </w:r>
      <w:proofErr w:type="spellEnd"/>
      <w:r w:rsidRPr="00B20469">
        <w:rPr>
          <w:rFonts w:ascii="Times New Roman" w:hAnsi="Times New Roman" w:cs="Times New Roman"/>
          <w:lang w:val="en-GB"/>
        </w:rPr>
        <w:t xml:space="preserve"> and McCormack, who could not be reached for comment, were not charged. Ayres’s report included images and names of three other TWP-affiliated men who he said were armed with knives, but who also have faced no charges.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CHP declined to comment.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In a response filed on Thursday, prosecutors said “every assertion” in the motion to dismiss is “inaccurate or fabricated” and accused </w:t>
      </w:r>
      <w:proofErr w:type="spellStart"/>
      <w:r w:rsidRPr="00B20469">
        <w:rPr>
          <w:rFonts w:ascii="Times New Roman" w:hAnsi="Times New Roman" w:cs="Times New Roman"/>
          <w:lang w:val="en-GB"/>
        </w:rPr>
        <w:t>Felarca’s</w:t>
      </w:r>
      <w:proofErr w:type="spellEnd"/>
      <w:r w:rsidRPr="00B20469">
        <w:rPr>
          <w:rFonts w:ascii="Times New Roman" w:hAnsi="Times New Roman" w:cs="Times New Roman"/>
          <w:lang w:val="en-GB"/>
        </w:rPr>
        <w:t xml:space="preserve"> lawyers of using the filing to “make a political statement”. The response also repeatedly blamed the stabbing victims for ignoring the district attorney’s inquiries: “Despite the fact that we have not gained the cooperation of these victims, the investigation to hold their attackers responsible continues forward.”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Prosecutors also said the charges were based on video evidence and argued that “no one is beneath the protection of the law, no matter how repugnant his or her rhetoric or misguided his or her ideals”.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Allegations of police bias and collusion with neo-Nazis have emerged in similar cases across the US. Last year, US prosecutors targeting anti-Trump protesters in Washington DC relied on video evidence from a far-right group with a record of deceptive tactics.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At an Oregon “alt-right” event, police allowed a member of a </w:t>
      </w:r>
      <w:proofErr w:type="spellStart"/>
      <w:r w:rsidRPr="00B20469">
        <w:rPr>
          <w:rFonts w:ascii="Times New Roman" w:hAnsi="Times New Roman" w:cs="Times New Roman"/>
          <w:lang w:val="en-GB"/>
        </w:rPr>
        <w:t>rightwing</w:t>
      </w:r>
      <w:proofErr w:type="spellEnd"/>
      <w:r w:rsidRPr="00B20469">
        <w:rPr>
          <w:rFonts w:ascii="Times New Roman" w:hAnsi="Times New Roman" w:cs="Times New Roman"/>
          <w:lang w:val="en-GB"/>
        </w:rPr>
        <w:t xml:space="preserve"> militia-style group to help officers arrest an anti-fascist activist.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Police in Charlottesville were widely accused of standing by as Nazis attacked protesters, and a black man who was badly beaten by white supremacists was later charged with a felony.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Sam Menefee-</w:t>
      </w:r>
      <w:proofErr w:type="spellStart"/>
      <w:r w:rsidRPr="00B20469">
        <w:rPr>
          <w:rFonts w:ascii="Times New Roman" w:hAnsi="Times New Roman" w:cs="Times New Roman"/>
          <w:lang w:val="en-GB"/>
        </w:rPr>
        <w:t>Libey</w:t>
      </w:r>
      <w:proofErr w:type="spellEnd"/>
      <w:r w:rsidRPr="00B20469">
        <w:rPr>
          <w:rFonts w:ascii="Times New Roman" w:hAnsi="Times New Roman" w:cs="Times New Roman"/>
          <w:lang w:val="en-GB"/>
        </w:rPr>
        <w:t xml:space="preserve">, an activist who advocated for protesters charged for Inauguration Day rallies last year, said the government has repeatedly gone to great lengths to target anti-fascists: “We have patterns of acknowledged </w:t>
      </w:r>
      <w:r w:rsidRPr="00B20469">
        <w:rPr>
          <w:rFonts w:ascii="Times New Roman" w:hAnsi="Times New Roman" w:cs="Times New Roman"/>
          <w:lang w:val="en-GB"/>
        </w:rPr>
        <w:lastRenderedPageBreak/>
        <w:t>and unacknowledged overlaps between the interest of ultra-right nationalist organizations and the police and prosecutors’ offices.”</w:t>
      </w:r>
    </w:p>
    <w:p w:rsidR="00B20469" w:rsidRPr="00B20469" w:rsidRDefault="00B20469" w:rsidP="00B20469">
      <w:pPr>
        <w:spacing w:line="360" w:lineRule="auto"/>
        <w:jc w:val="center"/>
        <w:rPr>
          <w:rFonts w:ascii="Times New Roman" w:hAnsi="Times New Roman" w:cs="Times New Roman"/>
          <w:b/>
          <w:bCs/>
          <w:u w:val="single"/>
          <w:lang w:val="en-GB"/>
        </w:rPr>
      </w:pPr>
      <w:r w:rsidRPr="00B20469">
        <w:rPr>
          <w:rFonts w:ascii="Times New Roman" w:hAnsi="Times New Roman" w:cs="Times New Roman"/>
          <w:bCs/>
          <w:lang w:val="en-GB"/>
        </w:rPr>
        <w:t xml:space="preserve">(F2) </w:t>
      </w:r>
      <w:r w:rsidRPr="00B20469">
        <w:rPr>
          <w:rFonts w:ascii="Times New Roman" w:hAnsi="Times New Roman" w:cs="Times New Roman"/>
          <w:b/>
          <w:bCs/>
          <w:u w:val="single"/>
          <w:lang w:val="en-GB"/>
        </w:rPr>
        <w:t>Iceland's new leader: 'People don't trust our politicians'</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Katrín</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says her goal is to restore confidence as she becomes Iceland’s fourth prime minister in two years</w:t>
      </w:r>
    </w:p>
    <w:p w:rsidR="00B20469" w:rsidRPr="00B20469" w:rsidRDefault="00B20469" w:rsidP="00B20469">
      <w:pPr>
        <w:spacing w:line="360" w:lineRule="auto"/>
        <w:jc w:val="both"/>
        <w:rPr>
          <w:rFonts w:ascii="Times New Roman" w:hAnsi="Times New Roman" w:cs="Times New Roman"/>
          <w:i/>
          <w:iCs/>
          <w:lang w:val="de-DE"/>
        </w:rPr>
      </w:pPr>
      <w:r w:rsidRPr="00B20469">
        <w:rPr>
          <w:rFonts w:ascii="Times New Roman" w:hAnsi="Times New Roman" w:cs="Times New Roman"/>
          <w:lang w:val="de-DE"/>
        </w:rPr>
        <w:t>Jon Henley</w:t>
      </w:r>
      <w:r w:rsidRPr="00B20469">
        <w:rPr>
          <w:rFonts w:ascii="Times New Roman" w:hAnsi="Times New Roman" w:cs="Times New Roman"/>
          <w:i/>
          <w:iCs/>
          <w:lang w:val="de-DE"/>
        </w:rPr>
        <w:t> in Reykjavik</w:t>
      </w:r>
    </w:p>
    <w:p w:rsidR="00B20469" w:rsidRPr="00B20469" w:rsidRDefault="00B20469" w:rsidP="00B20469">
      <w:pPr>
        <w:spacing w:line="360" w:lineRule="auto"/>
        <w:jc w:val="both"/>
        <w:rPr>
          <w:rFonts w:ascii="Times New Roman" w:hAnsi="Times New Roman" w:cs="Times New Roman"/>
          <w:lang w:val="de-DE"/>
        </w:rPr>
      </w:pPr>
      <w:proofErr w:type="spellStart"/>
      <w:r w:rsidRPr="00B20469">
        <w:rPr>
          <w:rFonts w:ascii="Times New Roman" w:hAnsi="Times New Roman" w:cs="Times New Roman"/>
          <w:lang w:val="de-DE"/>
        </w:rPr>
        <w:t>Fri</w:t>
      </w:r>
      <w:proofErr w:type="spellEnd"/>
      <w:r w:rsidRPr="00B20469">
        <w:rPr>
          <w:rFonts w:ascii="Times New Roman" w:hAnsi="Times New Roman" w:cs="Times New Roman"/>
          <w:lang w:val="de-DE"/>
        </w:rPr>
        <w:t xml:space="preserve"> 9 Feb 2018 11.48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b/>
          <w:bCs/>
          <w:lang w:val="en-GB"/>
        </w:rPr>
        <w:t>B</w:t>
      </w:r>
      <w:r w:rsidRPr="00B20469">
        <w:rPr>
          <w:rFonts w:ascii="Times New Roman" w:hAnsi="Times New Roman" w:cs="Times New Roman"/>
          <w:lang w:val="en-GB"/>
        </w:rPr>
        <w:t xml:space="preserve">y the age of eight, </w:t>
      </w:r>
      <w:proofErr w:type="spellStart"/>
      <w:r w:rsidRPr="00B20469">
        <w:rPr>
          <w:rFonts w:ascii="Times New Roman" w:hAnsi="Times New Roman" w:cs="Times New Roman"/>
          <w:lang w:val="en-GB"/>
        </w:rPr>
        <w:t>Katrín</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was reading Agatha Christie. A couple of decades later, she wrote her masters dissertation on the works of </w:t>
      </w:r>
      <w:proofErr w:type="spellStart"/>
      <w:r w:rsidRPr="00B20469">
        <w:rPr>
          <w:rFonts w:ascii="Times New Roman" w:hAnsi="Times New Roman" w:cs="Times New Roman"/>
          <w:lang w:val="en-GB"/>
        </w:rPr>
        <w:t>Arnaldur</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Indridason</w:t>
      </w:r>
      <w:proofErr w:type="spellEnd"/>
      <w:r w:rsidRPr="00B20469">
        <w:rPr>
          <w:rFonts w:ascii="Times New Roman" w:hAnsi="Times New Roman" w:cs="Times New Roman"/>
          <w:lang w:val="en-GB"/>
        </w:rPr>
        <w:t>, a king of Nordic noir. In literature, crime is her thing.</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It is a specialism that might stand her in good stead in her new real-life job, as prime minister of Iceland and, at 42, Europe’s youngest female leader. “Crime fiction,” she said, only half-joking, “is about not really trusting anyone. And that’s generally how politics works.”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Brought almost to its knees by the 2008 crisis, Iceland has since been rocked by a succession of ethical and financial scandals that have left voters deeply disaffected by what many see as the endemic – and largely unpunished – cronyism and corruption of their political and business classes.</w:t>
      </w:r>
    </w:p>
    <w:p w:rsidR="00B20469" w:rsidRPr="00B20469" w:rsidRDefault="00B20469" w:rsidP="00B20469">
      <w:pPr>
        <w:spacing w:line="360" w:lineRule="auto"/>
        <w:jc w:val="both"/>
        <w:rPr>
          <w:rFonts w:ascii="Times New Roman" w:hAnsi="Times New Roman" w:cs="Times New Roman"/>
          <w:lang w:val="en-GB"/>
        </w:rPr>
      </w:pPr>
      <w:proofErr w:type="gramStart"/>
      <w:r w:rsidRPr="00B20469">
        <w:rPr>
          <w:rFonts w:ascii="Times New Roman" w:hAnsi="Times New Roman" w:cs="Times New Roman"/>
          <w:lang w:val="en-GB"/>
        </w:rPr>
        <w:t>As a consequence</w:t>
      </w:r>
      <w:proofErr w:type="gram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a slight, driven 42-year-old is the country’s fourth prime minister in two years. A socialist, a feminist and an environmentalist, she heads the Left-Green </w:t>
      </w:r>
      <w:r w:rsidRPr="00B20469">
        <w:rPr>
          <w:rFonts w:ascii="Times New Roman" w:hAnsi="Times New Roman" w:cs="Times New Roman"/>
          <w:lang w:val="en-GB"/>
        </w:rPr>
        <w:t>Movement and has bold policy goals on climate change, gender equality and public services.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But perhaps her most daunting challenge will be to change this north Atlantic island’s political culture, and to restore the confidence of its 340,000 people in their politicians – while heading an unlikely coalition with the two conservative parties most closely associated with those scandals.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 lot has happened in Icelandic politics, and people really don’t trust Icelandic politicians,”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said in an interview in her central Reykjavik office. “I can’t blame them. But now we need to think how we can best rebuild trust in politics.”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She said many on the left were still “very angry with me” for her decision to form a left-right coalition after last October’s parliamentary elections – Iceland’s fifth since 2017 – with the conservative Independence party, part of nearly every Icelandic government since 1944, and the centre-right Progressives.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leader of the former, </w:t>
      </w:r>
      <w:proofErr w:type="spellStart"/>
      <w:r w:rsidRPr="00B20469">
        <w:rPr>
          <w:rFonts w:ascii="Times New Roman" w:hAnsi="Times New Roman" w:cs="Times New Roman"/>
          <w:lang w:val="en-GB"/>
        </w:rPr>
        <w:t>Bjarni</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Benediktsson</w:t>
      </w:r>
      <w:proofErr w:type="spellEnd"/>
      <w:r w:rsidRPr="00B20469">
        <w:rPr>
          <w:rFonts w:ascii="Times New Roman" w:hAnsi="Times New Roman" w:cs="Times New Roman"/>
          <w:lang w:val="en-GB"/>
        </w:rPr>
        <w:t>, has been embroiled in multiple scandals: Iceland’s last government, which he led, collapsed less than a year after taking office when it emerged he had known for months that his father wrote a letter supporting the rehabilitation of a notorious convicted paedophile.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After revelations in the Guardian, </w:t>
      </w:r>
      <w:proofErr w:type="spellStart"/>
      <w:r w:rsidRPr="00B20469">
        <w:rPr>
          <w:rFonts w:ascii="Times New Roman" w:hAnsi="Times New Roman" w:cs="Times New Roman"/>
          <w:lang w:val="en-GB"/>
        </w:rPr>
        <w:t>Benediktsson</w:t>
      </w:r>
      <w:proofErr w:type="spellEnd"/>
      <w:r w:rsidRPr="00B20469">
        <w:rPr>
          <w:rFonts w:ascii="Times New Roman" w:hAnsi="Times New Roman" w:cs="Times New Roman"/>
          <w:lang w:val="en-GB"/>
        </w:rPr>
        <w:t xml:space="preserve"> also faced awkward questions over the sell-off, when he was still an MP, of millions of </w:t>
      </w:r>
      <w:proofErr w:type="spellStart"/>
      <w:r w:rsidRPr="00B20469">
        <w:rPr>
          <w:rFonts w:ascii="Times New Roman" w:hAnsi="Times New Roman" w:cs="Times New Roman"/>
          <w:lang w:val="en-GB"/>
        </w:rPr>
        <w:t>króna</w:t>
      </w:r>
      <w:proofErr w:type="spellEnd"/>
      <w:r w:rsidRPr="00B20469">
        <w:rPr>
          <w:rFonts w:ascii="Times New Roman" w:hAnsi="Times New Roman" w:cs="Times New Roman"/>
          <w:lang w:val="en-GB"/>
        </w:rPr>
        <w:t xml:space="preserve"> of his assets in a big Icelandic bank’s investment fund just as the government was seizing control </w:t>
      </w:r>
      <w:r w:rsidRPr="00B20469">
        <w:rPr>
          <w:rFonts w:ascii="Times New Roman" w:hAnsi="Times New Roman" w:cs="Times New Roman"/>
          <w:lang w:val="en-GB"/>
        </w:rPr>
        <w:lastRenderedPageBreak/>
        <w:t>of the country’s failing financial sector at the height of the crisis.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His name also appeared in the Panama Papers leak that forced the resignation of his predecessor as prime minister, Sigmundur </w:t>
      </w:r>
      <w:proofErr w:type="spellStart"/>
      <w:r w:rsidRPr="00B20469">
        <w:rPr>
          <w:rFonts w:ascii="Times New Roman" w:hAnsi="Times New Roman" w:cs="Times New Roman"/>
          <w:lang w:val="en-GB"/>
        </w:rPr>
        <w:t>Davíð</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Gunnlaugsson</w:t>
      </w:r>
      <w:proofErr w:type="spellEnd"/>
      <w:r w:rsidRPr="00B20469">
        <w:rPr>
          <w:rFonts w:ascii="Times New Roman" w:hAnsi="Times New Roman" w:cs="Times New Roman"/>
          <w:lang w:val="en-GB"/>
        </w:rPr>
        <w:t xml:space="preserve">. Then the leader of the Progressive party, </w:t>
      </w:r>
      <w:proofErr w:type="spellStart"/>
      <w:r w:rsidRPr="00B20469">
        <w:rPr>
          <w:rFonts w:ascii="Times New Roman" w:hAnsi="Times New Roman" w:cs="Times New Roman"/>
          <w:lang w:val="en-GB"/>
        </w:rPr>
        <w:t>Gunnlaugsson</w:t>
      </w:r>
      <w:proofErr w:type="spellEnd"/>
      <w:r w:rsidRPr="00B20469">
        <w:rPr>
          <w:rFonts w:ascii="Times New Roman" w:hAnsi="Times New Roman" w:cs="Times New Roman"/>
          <w:lang w:val="en-GB"/>
        </w:rPr>
        <w:t> stepped down in 2016 amid public fury at revelations that his family had sheltered money offshore.</w:t>
      </w:r>
    </w:p>
    <w:p w:rsidR="00B20469" w:rsidRPr="00B20469" w:rsidRDefault="00B20469" w:rsidP="00B20469">
      <w:pPr>
        <w:spacing w:line="360" w:lineRule="auto"/>
        <w:jc w:val="both"/>
        <w:rPr>
          <w:rFonts w:ascii="Times New Roman" w:hAnsi="Times New Roman" w:cs="Times New Roman"/>
          <w:lang w:val="en-GB"/>
        </w:rPr>
      </w:pP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 writer and academic with three young boys whose mother was a psychologist and whose twin brothers are both university professors, friends whisper that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 known in Iceland, like everyone else, by her first name – has both </w:t>
      </w:r>
      <w:proofErr w:type="spellStart"/>
      <w:r w:rsidRPr="00B20469">
        <w:rPr>
          <w:rFonts w:ascii="Times New Roman" w:hAnsi="Times New Roman" w:cs="Times New Roman"/>
          <w:lang w:val="en-GB"/>
        </w:rPr>
        <w:t>Benediktsson</w:t>
      </w:r>
      <w:proofErr w:type="spellEnd"/>
      <w:r w:rsidRPr="00B20469">
        <w:rPr>
          <w:rFonts w:ascii="Times New Roman" w:hAnsi="Times New Roman" w:cs="Times New Roman"/>
          <w:lang w:val="en-GB"/>
        </w:rPr>
        <w:t xml:space="preserve">, her finance minister, and current Progressive party leader </w:t>
      </w:r>
      <w:proofErr w:type="spellStart"/>
      <w:r w:rsidRPr="00B20469">
        <w:rPr>
          <w:rFonts w:ascii="Times New Roman" w:hAnsi="Times New Roman" w:cs="Times New Roman"/>
          <w:lang w:val="en-GB"/>
        </w:rPr>
        <w:t>Sigurður</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Ingi</w:t>
      </w:r>
      <w:proofErr w:type="spellEnd"/>
      <w:r w:rsidRPr="00B20469">
        <w:rPr>
          <w:rFonts w:ascii="Times New Roman" w:hAnsi="Times New Roman" w:cs="Times New Roman"/>
          <w:lang w:val="en-GB"/>
        </w:rPr>
        <w:t xml:space="preserve"> </w:t>
      </w:r>
      <w:proofErr w:type="spellStart"/>
      <w:r w:rsidRPr="00B20469">
        <w:rPr>
          <w:rFonts w:ascii="Times New Roman" w:hAnsi="Times New Roman" w:cs="Times New Roman"/>
          <w:lang w:val="en-GB"/>
        </w:rPr>
        <w:t>Jóhannsson</w:t>
      </w:r>
      <w:proofErr w:type="spellEnd"/>
      <w:r w:rsidRPr="00B20469">
        <w:rPr>
          <w:rFonts w:ascii="Times New Roman" w:hAnsi="Times New Roman" w:cs="Times New Roman"/>
          <w:lang w:val="en-GB"/>
        </w:rPr>
        <w:t>, her transport minister, “round her little finger”.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She, unsurprisingly, refuses to say very much about that, beyond “I know them well” and “everything is going very smoothly”. But scandal-tainted or not, going into government with a pair of alpha-male conservative heavyweights was absolutely the right thing to do, she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First, the financial scandals date to a time, before the crisis, when there were “few ethical rules for politicians, no rules or regulations on how you present your interests,” she noted. “That was astonishing, but it’s no longer the case.”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Beyond that, though, “I look at it pragmatically, not moralistically. I think, ‘We’re here now, we </w:t>
      </w:r>
      <w:r w:rsidRPr="00B20469">
        <w:rPr>
          <w:rFonts w:ascii="Times New Roman" w:hAnsi="Times New Roman" w:cs="Times New Roman"/>
          <w:lang w:val="en-GB"/>
        </w:rPr>
        <w:t>need to change the system, so we need everyone at the table.’ Not, ‘I’m not going to work with you because you did things I think are morally wrong.’”</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Codes of ethical conduct “don’t work like normal legislation”,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insisted. “They work because everyone sits down together and says, ‘We need to work rules out for ourselves.’ And then they need to look carefully at how well those rules have worked, which we’re now doing.”</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 late developer economically and politically, Iceland needs “systemic change to restore confidence”, she said. “But doing it this way, having very different parties – in both their political perspective and their cultures – working together … Yes, it’s a gamble. But I really think it’s an opportunity for us to rethink, reinvent ourselves.”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Proof of whether it pays off will be in the achievements of her government, which has a wafer-thin majority of just 35 MPs in the 63-seat </w:t>
      </w:r>
      <w:proofErr w:type="spellStart"/>
      <w:r w:rsidRPr="00B20469">
        <w:rPr>
          <w:rFonts w:ascii="Times New Roman" w:hAnsi="Times New Roman" w:cs="Times New Roman"/>
          <w:i/>
          <w:iCs/>
          <w:lang w:val="en-GB"/>
        </w:rPr>
        <w:t>Alþingi</w:t>
      </w:r>
      <w:proofErr w:type="spellEnd"/>
      <w:r w:rsidRPr="00B20469">
        <w:rPr>
          <w:rFonts w:ascii="Times New Roman" w:hAnsi="Times New Roman" w:cs="Times New Roman"/>
          <w:i/>
          <w:iCs/>
          <w:lang w:val="en-GB"/>
        </w:rPr>
        <w:t>. </w:t>
      </w:r>
      <w:r w:rsidRPr="00B20469">
        <w:rPr>
          <w:rFonts w:ascii="Times New Roman" w:hAnsi="Times New Roman" w:cs="Times New Roman"/>
          <w:lang w:val="en-GB"/>
        </w:rPr>
        <w:t xml:space="preserve">Of Iceland’s four most recent governments, only one, the left-leaning administration in which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served as education minister from 2009, served a full four-year term.</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It certainly has ambitions, the first of which is to boost spending on health, education and public transport after years of post-crisis austerity.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Iceland fell into a deep recession following the 2008 crash, during which its three major banks failed with liabilities of 11 times the country’s GDP. The stock market plummeted by 97%, the </w:t>
      </w:r>
      <w:r w:rsidRPr="00B20469">
        <w:rPr>
          <w:rFonts w:ascii="Times New Roman" w:hAnsi="Times New Roman" w:cs="Times New Roman"/>
          <w:lang w:val="en-GB"/>
        </w:rPr>
        <w:lastRenderedPageBreak/>
        <w:t xml:space="preserve">value of the </w:t>
      </w:r>
      <w:proofErr w:type="spellStart"/>
      <w:r w:rsidRPr="00B20469">
        <w:rPr>
          <w:rFonts w:ascii="Times New Roman" w:hAnsi="Times New Roman" w:cs="Times New Roman"/>
          <w:lang w:val="en-GB"/>
        </w:rPr>
        <w:t>króna</w:t>
      </w:r>
      <w:proofErr w:type="spellEnd"/>
      <w:r w:rsidRPr="00B20469">
        <w:rPr>
          <w:rFonts w:ascii="Times New Roman" w:hAnsi="Times New Roman" w:cs="Times New Roman"/>
          <w:lang w:val="en-GB"/>
        </w:rPr>
        <w:t xml:space="preserve"> halved, and Iceland became the first western European country in 25 years to ask the IMF for a bailout.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With a reformed financial sector, growth of 4.9% last year, and unemployment down at just 2.5%, the economy has bounced back strongly on the back of an unprecedented tourist boom, but that progress “has not been shared enough, or delivered into public infrastructure”,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On the environment, Iceland aims to be carbon neutral by 2040 – a more ambitious target than the Paris climate accords. “It’s doable,”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said confidently. “Iceland has renewable energy resources; we have a head start. But again, we won’t manage it unless everyone pulls together.”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She is also determined to push the country further on gender equality. This month it became the first country in the world to enforce an equal pay standard, but Iceland “is not a gender paradise”, she said. “We have done a lot of good things here, but there are fewer women in this parliament than in the last one. We’re not there yet.”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w:t>
      </w:r>
      <w:proofErr w:type="spellStart"/>
      <w:r w:rsidRPr="00B20469">
        <w:rPr>
          <w:rFonts w:ascii="Times New Roman" w:hAnsi="Times New Roman" w:cs="Times New Roman"/>
          <w:lang w:val="en-GB"/>
        </w:rPr>
        <w:t>MeToo</w:t>
      </w:r>
      <w:proofErr w:type="spellEnd"/>
      <w:r w:rsidRPr="00B20469">
        <w:rPr>
          <w:rFonts w:ascii="Times New Roman" w:hAnsi="Times New Roman" w:cs="Times New Roman"/>
          <w:lang w:val="en-GB"/>
        </w:rPr>
        <w:t xml:space="preserve"> revolution was “as much of an eye-opener here as anywhere”, </w:t>
      </w:r>
      <w:proofErr w:type="spellStart"/>
      <w:r w:rsidRPr="00B20469">
        <w:rPr>
          <w:rFonts w:ascii="Times New Roman" w:hAnsi="Times New Roman" w:cs="Times New Roman"/>
          <w:lang w:val="en-GB"/>
        </w:rPr>
        <w:t>Jakobsdóttir</w:t>
      </w:r>
      <w:proofErr w:type="spellEnd"/>
      <w:r w:rsidRPr="00B20469">
        <w:rPr>
          <w:rFonts w:ascii="Times New Roman" w:hAnsi="Times New Roman" w:cs="Times New Roman"/>
          <w:lang w:val="en-GB"/>
        </w:rPr>
        <w:t xml:space="preserve"> said, revealing a country in which entrenched inequality and male power games had survived untouched. Combating gender-based violence and discrimination would be “an absolute priority” starting at home, with government institutions and the political parties.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But she is, she said, cautiously optimistic for the left. “I think the politics of this century are </w:t>
      </w:r>
      <w:r w:rsidRPr="00B20469">
        <w:rPr>
          <w:rFonts w:ascii="Times New Roman" w:hAnsi="Times New Roman" w:cs="Times New Roman"/>
          <w:lang w:val="en-GB"/>
        </w:rPr>
        <w:t>going to revolve a lot around left and right,” she said. “It’s about people who can hardly live on their salaries, people’s rights ... How people are treated. We’ve never had a greater need for equality. How we do it doesn’t matter.”</w:t>
      </w:r>
    </w:p>
    <w:p w:rsidR="00B20469" w:rsidRPr="00B20469" w:rsidRDefault="00B20469" w:rsidP="00B20469">
      <w:pPr>
        <w:spacing w:line="360" w:lineRule="auto"/>
        <w:jc w:val="center"/>
        <w:rPr>
          <w:rFonts w:ascii="Times New Roman" w:hAnsi="Times New Roman" w:cs="Times New Roman"/>
          <w:b/>
          <w:u w:val="single"/>
          <w:lang w:val="en-GB"/>
        </w:rPr>
      </w:pPr>
      <w:r w:rsidRPr="00B20469">
        <w:rPr>
          <w:rFonts w:ascii="Times New Roman" w:hAnsi="Times New Roman" w:cs="Times New Roman"/>
          <w:lang w:val="en-GB"/>
        </w:rPr>
        <w:t xml:space="preserve">(F3) </w:t>
      </w:r>
      <w:r w:rsidRPr="00B20469">
        <w:rPr>
          <w:rFonts w:ascii="Times New Roman" w:hAnsi="Times New Roman" w:cs="Times New Roman"/>
          <w:b/>
          <w:u w:val="single"/>
          <w:lang w:val="en-GB"/>
        </w:rPr>
        <w:t>Lack of migrant workers left food rotting in UK fields last year, data reveals</w:t>
      </w:r>
    </w:p>
    <w:p w:rsidR="00B20469" w:rsidRPr="00B20469" w:rsidRDefault="00B20469" w:rsidP="00B20469">
      <w:pPr>
        <w:spacing w:line="360" w:lineRule="auto"/>
        <w:jc w:val="both"/>
        <w:rPr>
          <w:rFonts w:ascii="Times New Roman" w:hAnsi="Times New Roman" w:cs="Times New Roman"/>
          <w:bCs/>
          <w:lang w:val="en-GB"/>
        </w:rPr>
      </w:pPr>
      <w:r w:rsidRPr="00B20469">
        <w:rPr>
          <w:rFonts w:ascii="Times New Roman" w:hAnsi="Times New Roman" w:cs="Times New Roman"/>
          <w:bCs/>
          <w:lang w:val="en-GB"/>
        </w:rPr>
        <w:t>Exclusive: Brexit fears and falling pound left fruit and vegetable farms short of more than 4,000 workers, with senior MPs warning of a ‘crisis’</w:t>
      </w:r>
    </w:p>
    <w:p w:rsidR="00B20469" w:rsidRPr="00B20469" w:rsidRDefault="00B20469" w:rsidP="00B20469">
      <w:pPr>
        <w:spacing w:line="360" w:lineRule="auto"/>
        <w:jc w:val="both"/>
        <w:rPr>
          <w:rFonts w:ascii="Times New Roman" w:hAnsi="Times New Roman" w:cs="Times New Roman"/>
          <w:i/>
          <w:iCs/>
          <w:lang w:val="en-GB"/>
        </w:rPr>
      </w:pPr>
      <w:r w:rsidRPr="00B20469">
        <w:rPr>
          <w:rFonts w:ascii="Times New Roman" w:hAnsi="Times New Roman" w:cs="Times New Roman"/>
          <w:lang w:val="en-GB"/>
        </w:rPr>
        <w:t>Damian Carrington</w:t>
      </w:r>
      <w:r w:rsidRPr="00B20469">
        <w:rPr>
          <w:rFonts w:ascii="Times New Roman" w:hAnsi="Times New Roman" w:cs="Times New Roman"/>
          <w:b/>
          <w:bCs/>
          <w:lang w:val="en-GB"/>
        </w:rPr>
        <w:t xml:space="preserve"> </w:t>
      </w:r>
      <w:r w:rsidRPr="00B20469">
        <w:rPr>
          <w:rFonts w:ascii="Times New Roman" w:hAnsi="Times New Roman" w:cs="Times New Roman"/>
          <w:i/>
          <w:iCs/>
          <w:lang w:val="en-GB"/>
        </w:rPr>
        <w:t>Environment editor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Fri 9 Feb 2018 14.46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Fruit and vegetable farms across the UK were left short of thousands of migrant workers in 2017, leaving some produce to rot in the fields and farmers suffering big losses.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More than 4,300 vacancies went unfilled, according to new survey data from the National Farmers Union (NFU), which covers about half the horticultural labour market. The survey, seen exclusively by the Guardian, shows more than 99% of the seasonal workers recruited came from eastern Europe, with just 0.6% from the UK.</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Since the vote to leave the European Union in 2016, growers have warned repeatedly of damaging labour shortages, with recruiters reporting that Brexit has created the perception among foreign workers that the UK is xenophobic and racist.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government, which has pledged to reduce immigration, has so far rejected calls to reinstate </w:t>
      </w:r>
      <w:proofErr w:type="gramStart"/>
      <w:r w:rsidRPr="00B20469">
        <w:rPr>
          <w:rFonts w:ascii="Times New Roman" w:hAnsi="Times New Roman" w:cs="Times New Roman"/>
          <w:lang w:val="en-GB"/>
        </w:rPr>
        <w:lastRenderedPageBreak/>
        <w:t>a seasonal agricultural workers</w:t>
      </w:r>
      <w:proofErr w:type="gramEnd"/>
      <w:r w:rsidRPr="00B20469">
        <w:rPr>
          <w:rFonts w:ascii="Times New Roman" w:hAnsi="Times New Roman" w:cs="Times New Roman"/>
          <w:lang w:val="en-GB"/>
        </w:rPr>
        <w:t xml:space="preserve"> scheme (Saws). Facing uncertainty over labour, some farmers have begun moving their production overseas.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NFU labour survey found that an average of 12.5% of vacancies went unfilled in 2017, the first time there has been a shortfall since the survey began in 2014. The proportion of workers returning to work in the UK after previous years is also dropping fast, from 41% in 2016 to 29% in 2017. The fall in the value of the pound after the Brexit vote has also helped make the UK less attractive.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Documents released to the Guardian under freedom of information rules from the government’s Saws Transition Working Group reveal that officials accepted that some farms were “struggling” as far back as July.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group, comprised of government, growers and recruiters, discussed “creative options such as pick your own and working holidays, drawing on the Australia or New Zealand models”, according to a released meeting agenda from September, and considered a report that suggested cutting food waste would reduce the need for pickers.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“Growers are wondering how they are going to get through the [2018] season,” said Alison Capper, chair of the NFU’s horticulture board. “There is an element of desperation.” She said numerous farms had been forced to leave produce to rot due to lack of labour, but that they did not publicise this because of fears of undermining the confidence of their supermarket customers.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worst shortfall of labour in 2017 was in the crucial harvest month of September, when 29% of vacancies were unfilled. In Capper’s own apple orchards, 100 bins of Gala eating apples went unpicked, became overripe and had to be sent for juice instead, leading to a £30,000 loss.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Minette Batters, NFU deputy president, has also said fruit and vegetables have rotted in fields and said government action was desperately needed: “This is the number one issue for growers. We don’t see it as an immigration problem – it’s about people that come here, are fully regulated and go home again. The Conservative party seem to have taken a very </w:t>
      </w:r>
      <w:proofErr w:type="gramStart"/>
      <w:r w:rsidRPr="00B20469">
        <w:rPr>
          <w:rFonts w:ascii="Times New Roman" w:hAnsi="Times New Roman" w:cs="Times New Roman"/>
          <w:lang w:val="en-GB"/>
        </w:rPr>
        <w:t>hard line</w:t>
      </w:r>
      <w:proofErr w:type="gramEnd"/>
      <w:r w:rsidRPr="00B20469">
        <w:rPr>
          <w:rFonts w:ascii="Times New Roman" w:hAnsi="Times New Roman" w:cs="Times New Roman"/>
          <w:lang w:val="en-GB"/>
        </w:rPr>
        <w:t xml:space="preserve"> approach.”</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Batters said the horticulture sector had been trying to expand, to provide more homegrown produce: “When we have the climatic conditions to be very successful growers of fruit and veg, it seems a sacrilege not to be making the most of that.”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Neil Parish MP, chair of the Environment, Food and Rural Affairs Committee, said: “The nationwide shortage of labour is becoming an agricultural crisis for UK farms. It is unacceptable that perfectly good food is rotting in fields. At a time of uncertainty around our future trading relationships, we should be increasing our domestic food security rather than our reliance on imported foodstuffs.”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government is not acknowledging the scale of the issue,” he said. Last April, the committee called for “urgent measures” and launched a new enquiry on Monday.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The Labour party is committed to reinstating the Saws and shadow environment secretary Sue Hayman said: “Michael Gove and Theresa May cannot stick their heads in the sand forever. There are serious questions about the supply, affordability and quality of food we can expect after we leave the EU.”</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 government spokeswoman said: “The government places great value on the UK’s food and farming industries. Until we have left the EU, the UK will remain a member and employers in the agricultural and food processing sectors are free to continue to recruit EU workers.”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She said the prime minister had also proposed a further implementation period of two years, during which registered EU citizens can come work in the UK. The government has commissioned expert advice from the Migration Advisory Committee, but that is due to report in September, after the 2018 growing season.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UK’s 60-year-old Saws scheme was closed in 2013, ahead of the end of immigration restrictions on workers from Bulgaria and Romania, which provide about two-thirds of the UK’s pickers.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Capper is unimpressed by the suggestion of holiday workers filling the labour gap: “[Australia and New Zealand] do have a working holiday visa scheme, but the </w:t>
      </w:r>
      <w:proofErr w:type="gramStart"/>
      <w:r w:rsidRPr="00B20469">
        <w:rPr>
          <w:rFonts w:ascii="Times New Roman" w:hAnsi="Times New Roman" w:cs="Times New Roman"/>
          <w:lang w:val="en-GB"/>
        </w:rPr>
        <w:t>vast majority</w:t>
      </w:r>
      <w:proofErr w:type="gramEnd"/>
      <w:r w:rsidRPr="00B20469">
        <w:rPr>
          <w:rFonts w:ascii="Times New Roman" w:hAnsi="Times New Roman" w:cs="Times New Roman"/>
          <w:lang w:val="en-GB"/>
        </w:rPr>
        <w:t xml:space="preserve"> of their fresh produce is picked by people on a seasonal workers scheme from Tonga and Samoa, the same way as our old Saws,” she said.</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Haygrove</w:t>
      </w:r>
      <w:proofErr w:type="spellEnd"/>
      <w:r w:rsidRPr="00B20469">
        <w:rPr>
          <w:rFonts w:ascii="Times New Roman" w:hAnsi="Times New Roman" w:cs="Times New Roman"/>
          <w:lang w:val="en-GB"/>
        </w:rPr>
        <w:t xml:space="preserve"> raspberry and blueberry farm in Ledbury, Herefordshire is moving some of its growing to Yunnan province in China because of uncertainty over migrant labour. “It is one of many,” said Capper. “There are lots of businesses looking at other parts of Europe, South Africa, Australia, New Zealand, China. We are disinvesting in British production which is just appalling.”</w:t>
      </w:r>
    </w:p>
    <w:p w:rsidR="00B20469" w:rsidRPr="00B20469" w:rsidRDefault="00B20469" w:rsidP="00B20469">
      <w:pPr>
        <w:spacing w:line="360" w:lineRule="auto"/>
        <w:jc w:val="center"/>
        <w:rPr>
          <w:rFonts w:ascii="Times New Roman" w:hAnsi="Times New Roman" w:cs="Times New Roman"/>
          <w:b/>
          <w:u w:val="single"/>
          <w:lang w:val="en-GB"/>
        </w:rPr>
      </w:pPr>
      <w:r w:rsidRPr="00B20469">
        <w:rPr>
          <w:rFonts w:ascii="Times New Roman" w:hAnsi="Times New Roman" w:cs="Times New Roman"/>
          <w:lang w:val="en-GB"/>
        </w:rPr>
        <w:t xml:space="preserve">(F4) </w:t>
      </w:r>
      <w:r w:rsidRPr="00B20469">
        <w:rPr>
          <w:rFonts w:ascii="Times New Roman" w:hAnsi="Times New Roman" w:cs="Times New Roman"/>
          <w:b/>
          <w:u w:val="single"/>
          <w:lang w:val="en-GB"/>
        </w:rPr>
        <w:t>UK trade deficit grows as oil price rise pushes up cost of fuel imports</w:t>
      </w:r>
    </w:p>
    <w:p w:rsidR="00B20469" w:rsidRPr="00B20469" w:rsidRDefault="00B20469" w:rsidP="00B20469">
      <w:pPr>
        <w:spacing w:line="360" w:lineRule="auto"/>
        <w:jc w:val="both"/>
        <w:rPr>
          <w:rFonts w:ascii="Times New Roman" w:hAnsi="Times New Roman" w:cs="Times New Roman"/>
          <w:bCs/>
          <w:lang w:val="en-GB"/>
        </w:rPr>
      </w:pPr>
      <w:r w:rsidRPr="00B20469">
        <w:rPr>
          <w:rFonts w:ascii="Times New Roman" w:hAnsi="Times New Roman" w:cs="Times New Roman"/>
          <w:bCs/>
          <w:lang w:val="en-GB"/>
        </w:rPr>
        <w:t>December figures ‘pretty poor’ given weakness of pound since Brexit vote, City analysts says</w:t>
      </w:r>
    </w:p>
    <w:p w:rsidR="00B20469" w:rsidRPr="00B20469" w:rsidRDefault="00B20469" w:rsidP="00B20469">
      <w:pPr>
        <w:spacing w:line="360" w:lineRule="auto"/>
        <w:jc w:val="both"/>
        <w:rPr>
          <w:rFonts w:ascii="Times New Roman" w:hAnsi="Times New Roman" w:cs="Times New Roman"/>
          <w:i/>
          <w:iCs/>
          <w:lang w:val="en-GB"/>
        </w:rPr>
      </w:pPr>
      <w:r w:rsidRPr="00B20469">
        <w:rPr>
          <w:rFonts w:ascii="Times New Roman" w:hAnsi="Times New Roman" w:cs="Times New Roman"/>
          <w:lang w:val="en-GB"/>
        </w:rPr>
        <w:t>Richard Partington</w:t>
      </w:r>
      <w:r w:rsidRPr="00B20469">
        <w:rPr>
          <w:rFonts w:ascii="Times New Roman" w:hAnsi="Times New Roman" w:cs="Times New Roman"/>
          <w:i/>
          <w:iCs/>
          <w:lang w:val="en-GB"/>
        </w:rPr>
        <w:t> Economics correspondent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Fri 9 Feb 2018 14.29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Britain’s trade position with the rest of the world worsened in December as rising global oil prices pushed up the cost of importing fuel, while the continuing weak pound failed to lift sales of UK-made goods abroad.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difference between the total value of goods and services imported to Britain and sold overseas widened by £1.2bn from November to £4.9bn in December, according to the Office for National Statistics. While there was an increase in goods export volumes, it came at less than half the pace of imports.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latest trade figures should temper hopes that the economy is rebalancing away from domestic consumption by shoppers on the high street and shifting towards greater levels of global trade and exports. They are also likely to disappoint ministers seeking to expand trade </w:t>
      </w:r>
      <w:r w:rsidRPr="00B20469">
        <w:rPr>
          <w:rFonts w:ascii="Times New Roman" w:hAnsi="Times New Roman" w:cs="Times New Roman"/>
          <w:lang w:val="en-GB"/>
        </w:rPr>
        <w:lastRenderedPageBreak/>
        <w:t>with the rest of the world as Britain leaves the EU.</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monthly trade deficit was the worst reading since September 2016, and was labelled by City analysts as “pretty poor” given that exporters should have benefited from the lower level of the pound since the Brexit vote and rebounding global economic growth. The increase in the trade deficit came amid an increase in imports from non-EU countries at a faster rate than exports.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James Knightley, chief international economist at ING Bank, said: “The UK continues to underperform other developed market economies, growing at around half the rate of the US and the eurozone.”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An increase in fuel imports and lower levels of fuel exports were the main culprit in pushing up the trade deficit in the final three months of 2017, made worse by the rising oil price, which has driven up the cost of importing crude to Britain.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weaker month for trade will probably have acted as a drag on economic growth in the fourth quarter, with economists reckoning the net trade position with the rest of the world could subtract about 0.5 percentage points from GDP growth – after having made a neutral contribution over the first three quarters of the year.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initial estimate for GDP growth in the fourth quarter from the ONS was for the fastest pace of expansion in 2017 at 0.5%, though economists now say that could be revised down.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Samuel Tombs, chief UK economist at the Pantheon Macroeconomics consultancy, said British manufacturers were not getting as much of the benefit from the </w:t>
      </w:r>
      <w:proofErr w:type="gramStart"/>
      <w:r w:rsidRPr="00B20469">
        <w:rPr>
          <w:rFonts w:ascii="Times New Roman" w:hAnsi="Times New Roman" w:cs="Times New Roman"/>
          <w:lang w:val="en-GB"/>
        </w:rPr>
        <w:t>drop in</w:t>
      </w:r>
      <w:proofErr w:type="gramEnd"/>
      <w:r w:rsidRPr="00B20469">
        <w:rPr>
          <w:rFonts w:ascii="Times New Roman" w:hAnsi="Times New Roman" w:cs="Times New Roman"/>
          <w:lang w:val="en-GB"/>
        </w:rPr>
        <w:t xml:space="preserve"> sterling because they source their raw materials from elsewhere around the world – with the fall in the value of the pound since the EU referendum having pushed up these costs. He said this was “offsetting virtually all of the competitiveness boost from the depreciation”.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disappointing figures come after the Bank of England sounded a more positive note over the health of the British economy on Thursday, hinting that interest rates would need to rise as early as May to counter inflation that is expected to pick up as the economy begins to overheat.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Threadneedle Street reckons the speed limit of the economy has slowed since the Brexit vote, meaning much lower growth rates are still likely to cause rising inflation.</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Separate figures on industrial production from the ONS showed the fastest slowdown in December since 2012, due to the shutdown of the Forties pipeline in the North Sea, which carries oil to the Scottish mainland at </w:t>
      </w:r>
      <w:proofErr w:type="spellStart"/>
      <w:r w:rsidRPr="00B20469">
        <w:rPr>
          <w:rFonts w:ascii="Times New Roman" w:hAnsi="Times New Roman" w:cs="Times New Roman"/>
          <w:lang w:val="en-GB"/>
        </w:rPr>
        <w:t>Kinneil</w:t>
      </w:r>
      <w:proofErr w:type="spellEnd"/>
      <w:r w:rsidRPr="00B20469">
        <w:rPr>
          <w:rFonts w:ascii="Times New Roman" w:hAnsi="Times New Roman" w:cs="Times New Roman"/>
          <w:lang w:val="en-GB"/>
        </w:rPr>
        <w:t>, near Grangemouth. The pipeline was shut in mid-December for three weeks after the discovery of a crack.</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National Institute of Economic and Social Research (NIESR) estimates the pace of economic growth held steady at 0.5% in the three months to the end of January from the level seen in the final quarter of 2017. NIESR said Britain’s manufacturing and services </w:t>
      </w:r>
      <w:r w:rsidRPr="00B20469">
        <w:rPr>
          <w:rFonts w:ascii="Times New Roman" w:hAnsi="Times New Roman" w:cs="Times New Roman"/>
          <w:lang w:val="en-GB"/>
        </w:rPr>
        <w:lastRenderedPageBreak/>
        <w:t>sectors were being supported by the buoyant global economy.</w:t>
      </w:r>
    </w:p>
    <w:p w:rsidR="00B20469" w:rsidRPr="00B20469" w:rsidRDefault="00B20469" w:rsidP="00B20469">
      <w:pPr>
        <w:spacing w:line="360" w:lineRule="auto"/>
        <w:jc w:val="center"/>
        <w:rPr>
          <w:rFonts w:ascii="Times New Roman" w:hAnsi="Times New Roman" w:cs="Times New Roman"/>
          <w:b/>
          <w:u w:val="single"/>
          <w:lang w:val="en-GB"/>
        </w:rPr>
      </w:pPr>
      <w:r w:rsidRPr="00B20469">
        <w:rPr>
          <w:rFonts w:ascii="Times New Roman" w:hAnsi="Times New Roman" w:cs="Times New Roman"/>
          <w:lang w:val="en-GB"/>
        </w:rPr>
        <w:t xml:space="preserve">(F5) </w:t>
      </w:r>
      <w:r w:rsidRPr="00B20469">
        <w:rPr>
          <w:rFonts w:ascii="Times New Roman" w:hAnsi="Times New Roman" w:cs="Times New Roman"/>
          <w:b/>
          <w:u w:val="single"/>
          <w:lang w:val="en-GB"/>
        </w:rPr>
        <w:t>Eurostar to launch London-Amsterdam direct service in April</w:t>
      </w:r>
    </w:p>
    <w:p w:rsidR="00B20469" w:rsidRPr="00B20469" w:rsidRDefault="00B20469" w:rsidP="00B20469">
      <w:pPr>
        <w:spacing w:line="360" w:lineRule="auto"/>
        <w:jc w:val="both"/>
        <w:rPr>
          <w:rFonts w:ascii="Times New Roman" w:hAnsi="Times New Roman" w:cs="Times New Roman"/>
          <w:bCs/>
          <w:lang w:val="en-GB"/>
        </w:rPr>
      </w:pPr>
      <w:r w:rsidRPr="00B20469">
        <w:rPr>
          <w:rFonts w:ascii="Times New Roman" w:hAnsi="Times New Roman" w:cs="Times New Roman"/>
          <w:bCs/>
          <w:lang w:val="en-GB"/>
        </w:rPr>
        <w:t>Tickets to go on sale in February for new rail service expected to challenge airlines</w:t>
      </w:r>
    </w:p>
    <w:p w:rsidR="00B20469" w:rsidRPr="00B20469" w:rsidRDefault="00B20469" w:rsidP="00B20469">
      <w:pPr>
        <w:spacing w:line="360" w:lineRule="auto"/>
        <w:jc w:val="both"/>
        <w:rPr>
          <w:rFonts w:ascii="Times New Roman" w:hAnsi="Times New Roman" w:cs="Times New Roman"/>
          <w:i/>
          <w:iCs/>
          <w:lang w:val="en-GB"/>
        </w:rPr>
      </w:pPr>
      <w:r w:rsidRPr="00B20469">
        <w:rPr>
          <w:rFonts w:ascii="Times New Roman" w:hAnsi="Times New Roman" w:cs="Times New Roman"/>
          <w:lang w:val="en-GB"/>
        </w:rPr>
        <w:t>Rebecca Smithers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Fri 9 Feb 2018 11.00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Eurostar direct rail services between London and Amsterdam will begin on 4 April, the company has announced, in an eagerly awaited move expected to spark a price war with airlines.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Tickets for the two daily trains – starting from £35 one way – will go on sale on 20 February. The services will allow passengers to travel from St Pancras station in central London direct to the Netherlands in three to four hours.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More than 4 million passengers a year fly between London and Amsterdam, making it one of Europe’s busiest air routes as the Netherlands grows in popularity as a key business and tourism hub.</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cross-Channel rail operator is set to challenge established airlines on the route, including British Airways, easyJet and Ryanair. It will target potential converts by saying a London-Amsterdam Eurostar journey emits 80% less carbon</w:t>
      </w:r>
      <w:r w:rsidRPr="00B20469">
        <w:rPr>
          <w:rFonts w:ascii="Times New Roman" w:hAnsi="Times New Roman" w:cs="Times New Roman"/>
          <w:b/>
          <w:bCs/>
          <w:lang w:val="en-GB"/>
        </w:rPr>
        <w:t> </w:t>
      </w:r>
      <w:r w:rsidRPr="00B20469">
        <w:rPr>
          <w:rFonts w:ascii="Times New Roman" w:hAnsi="Times New Roman" w:cs="Times New Roman"/>
          <w:lang w:val="en-GB"/>
        </w:rPr>
        <w:t>than the equivalent flight.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Plans for the service were first announced in September 2013 but the official start date has been subject to numerous delays while immigration and passport controls were agreed.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These issues mean direct services returning to London will not be in place until the end of next year. Passengers travelling from Amsterdam and Rotterdam will have to connect through Brussels for passport controls and security screening until the two governments complete an agreement allowing passport checks to be conducted in the Netherlands.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Nicolas </w:t>
      </w:r>
      <w:proofErr w:type="spellStart"/>
      <w:r w:rsidRPr="00B20469">
        <w:rPr>
          <w:rFonts w:ascii="Times New Roman" w:hAnsi="Times New Roman" w:cs="Times New Roman"/>
          <w:lang w:val="en-GB"/>
        </w:rPr>
        <w:t>Petrovic</w:t>
      </w:r>
      <w:proofErr w:type="spellEnd"/>
      <w:r w:rsidRPr="00B20469">
        <w:rPr>
          <w:rFonts w:ascii="Times New Roman" w:hAnsi="Times New Roman" w:cs="Times New Roman"/>
          <w:lang w:val="en-GB"/>
        </w:rPr>
        <w:t>, the outgoing chief executive of Eurostar, said the Netherlands service heralded a new era in international high-speed rail. “With direct services from the UK to the Netherlands, France and Belgium, we are transforming the links between the UK and three of Europe’s top trading nations.”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launch follows the completion of testing on the Dutch high-speed network and construction of Eurostar terminals in Amsterdam and Rotterdam. The journey time will be 3hr 01min between London and Rotterdam and 3hr 41min between London and Amsterdam.</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New e320 trains, which have been operating between London and Paris since 2015, will be used on the route as their technology is compatible with the Dutch railway system.</w:t>
      </w:r>
    </w:p>
    <w:p w:rsidR="00B20469" w:rsidRPr="00B20469" w:rsidRDefault="00B20469" w:rsidP="00B20469">
      <w:pPr>
        <w:spacing w:line="360" w:lineRule="auto"/>
        <w:jc w:val="center"/>
        <w:rPr>
          <w:rFonts w:ascii="Times New Roman" w:hAnsi="Times New Roman" w:cs="Times New Roman"/>
          <w:lang w:val="en-GB"/>
        </w:rPr>
      </w:pPr>
      <w:r w:rsidRPr="00B20469">
        <w:rPr>
          <w:rFonts w:ascii="Times New Roman" w:hAnsi="Times New Roman" w:cs="Times New Roman"/>
        </w:rPr>
        <w:t xml:space="preserve">(F6) </w:t>
      </w:r>
      <w:r w:rsidRPr="00B20469">
        <w:rPr>
          <w:rFonts w:ascii="Times New Roman" w:hAnsi="Times New Roman" w:cs="Times New Roman"/>
          <w:b/>
          <w:u w:val="single"/>
          <w:lang w:val="en-GB"/>
        </w:rPr>
        <w:t xml:space="preserve">UK demands putting Brexit transition deal in doubt, says </w:t>
      </w:r>
      <w:proofErr w:type="spellStart"/>
      <w:r w:rsidRPr="00B20469">
        <w:rPr>
          <w:rFonts w:ascii="Times New Roman" w:hAnsi="Times New Roman" w:cs="Times New Roman"/>
          <w:b/>
          <w:u w:val="single"/>
          <w:lang w:val="en-GB"/>
        </w:rPr>
        <w:t>Barnier</w:t>
      </w:r>
      <w:proofErr w:type="spellEnd"/>
    </w:p>
    <w:p w:rsidR="00B20469" w:rsidRPr="00B20469" w:rsidRDefault="00B20469" w:rsidP="00B20469">
      <w:pPr>
        <w:spacing w:line="360" w:lineRule="auto"/>
        <w:jc w:val="both"/>
        <w:rPr>
          <w:rFonts w:ascii="Times New Roman" w:hAnsi="Times New Roman" w:cs="Times New Roman"/>
          <w:b/>
          <w:bCs/>
          <w:lang w:val="en-GB"/>
        </w:rPr>
      </w:pPr>
      <w:r w:rsidRPr="00B20469">
        <w:rPr>
          <w:rFonts w:ascii="Times New Roman" w:hAnsi="Times New Roman" w:cs="Times New Roman"/>
          <w:bCs/>
          <w:lang w:val="en-GB"/>
        </w:rPr>
        <w:t>EU negotiator also confirms Northern Ireland would in effect stay in single market and customs union under draft withdrawal deal</w:t>
      </w:r>
    </w:p>
    <w:p w:rsidR="00B20469" w:rsidRPr="00B20469" w:rsidRDefault="00B20469" w:rsidP="00B20469">
      <w:pPr>
        <w:spacing w:line="360" w:lineRule="auto"/>
        <w:jc w:val="both"/>
        <w:rPr>
          <w:rFonts w:ascii="Times New Roman" w:hAnsi="Times New Roman" w:cs="Times New Roman"/>
          <w:i/>
          <w:iCs/>
          <w:lang w:val="de-DE"/>
        </w:rPr>
      </w:pPr>
      <w:r w:rsidRPr="00B20469">
        <w:rPr>
          <w:rFonts w:ascii="Times New Roman" w:hAnsi="Times New Roman" w:cs="Times New Roman"/>
          <w:lang w:val="de-DE"/>
        </w:rPr>
        <w:t xml:space="preserve">Daniel </w:t>
      </w:r>
      <w:proofErr w:type="spellStart"/>
      <w:r w:rsidRPr="00B20469">
        <w:rPr>
          <w:rFonts w:ascii="Times New Roman" w:hAnsi="Times New Roman" w:cs="Times New Roman"/>
          <w:lang w:val="de-DE"/>
        </w:rPr>
        <w:t>Boffey</w:t>
      </w:r>
      <w:proofErr w:type="spellEnd"/>
      <w:r w:rsidRPr="00B20469">
        <w:rPr>
          <w:rFonts w:ascii="Times New Roman" w:hAnsi="Times New Roman" w:cs="Times New Roman"/>
          <w:i/>
          <w:iCs/>
          <w:lang w:val="de-DE"/>
        </w:rPr>
        <w:t> and </w:t>
      </w:r>
      <w:r w:rsidRPr="00B20469">
        <w:rPr>
          <w:rFonts w:ascii="Times New Roman" w:hAnsi="Times New Roman" w:cs="Times New Roman"/>
          <w:lang w:val="de-DE"/>
        </w:rPr>
        <w:t>Jennifer Rankin</w:t>
      </w:r>
      <w:r w:rsidRPr="00B20469">
        <w:rPr>
          <w:rFonts w:ascii="Times New Roman" w:hAnsi="Times New Roman" w:cs="Times New Roman"/>
          <w:i/>
          <w:iCs/>
          <w:lang w:val="de-DE"/>
        </w:rPr>
        <w:t xml:space="preserve"> in </w:t>
      </w:r>
      <w:proofErr w:type="spellStart"/>
      <w:r w:rsidRPr="00B20469">
        <w:rPr>
          <w:rFonts w:ascii="Times New Roman" w:hAnsi="Times New Roman" w:cs="Times New Roman"/>
          <w:i/>
          <w:iCs/>
          <w:lang w:val="de-DE"/>
        </w:rPr>
        <w:t>Brussels</w:t>
      </w:r>
      <w:proofErr w:type="spellEnd"/>
    </w:p>
    <w:p w:rsidR="00B20469" w:rsidRPr="00B20469" w:rsidRDefault="00B20469" w:rsidP="00B20469">
      <w:pPr>
        <w:spacing w:line="360" w:lineRule="auto"/>
        <w:jc w:val="both"/>
        <w:rPr>
          <w:rFonts w:ascii="Times New Roman" w:hAnsi="Times New Roman" w:cs="Times New Roman"/>
          <w:lang w:val="de-DE"/>
        </w:rPr>
      </w:pPr>
      <w:proofErr w:type="spellStart"/>
      <w:r w:rsidRPr="00B20469">
        <w:rPr>
          <w:rFonts w:ascii="Times New Roman" w:hAnsi="Times New Roman" w:cs="Times New Roman"/>
          <w:lang w:val="de-DE"/>
        </w:rPr>
        <w:t>Fri</w:t>
      </w:r>
      <w:proofErr w:type="spellEnd"/>
      <w:r w:rsidRPr="00B20469">
        <w:rPr>
          <w:rFonts w:ascii="Times New Roman" w:hAnsi="Times New Roman" w:cs="Times New Roman"/>
          <w:lang w:val="de-DE"/>
        </w:rPr>
        <w:t xml:space="preserve"> 9 Feb 2018 12.43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Agreement on a transition period after Brexit has been thrown in doubt by the UK’s demands, the EU’s chief negotiator, Michel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has warned.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Speaking in Brussels after the latest round of talks,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said he could not understand the positions taken by Downing Street in recent days. “To be </w:t>
      </w:r>
      <w:proofErr w:type="gramStart"/>
      <w:r w:rsidRPr="00B20469">
        <w:rPr>
          <w:rFonts w:ascii="Times New Roman" w:hAnsi="Times New Roman" w:cs="Times New Roman"/>
          <w:lang w:val="en-GB"/>
        </w:rPr>
        <w:t>quite frank</w:t>
      </w:r>
      <w:proofErr w:type="gramEnd"/>
      <w:r w:rsidRPr="00B20469">
        <w:rPr>
          <w:rFonts w:ascii="Times New Roman" w:hAnsi="Times New Roman" w:cs="Times New Roman"/>
          <w:lang w:val="en-GB"/>
        </w:rPr>
        <w:t>, if these disagreements persist the transition is not a given,” he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comments on Friday triggered an immediate plunge in the value of the pound, in an indication of the importance of a transition period in cushioning businesses in the UK from the effects of Brexit on 29 March 2019.</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During the envisioned 21-month transition the UK will effectively stay in the EU, and under its laws, but lose its seat in its decision-making institutions. However, </w:t>
      </w:r>
      <w:proofErr w:type="gramStart"/>
      <w:r w:rsidRPr="00B20469">
        <w:rPr>
          <w:rFonts w:ascii="Times New Roman" w:hAnsi="Times New Roman" w:cs="Times New Roman"/>
          <w:lang w:val="en-GB"/>
        </w:rPr>
        <w:t>No</w:t>
      </w:r>
      <w:proofErr w:type="gramEnd"/>
      <w:r w:rsidRPr="00B20469">
        <w:rPr>
          <w:rFonts w:ascii="Times New Roman" w:hAnsi="Times New Roman" w:cs="Times New Roman"/>
          <w:lang w:val="en-GB"/>
        </w:rPr>
        <w:t xml:space="preserve"> 10 wants to treat EU citizens arriving in the UK during the transition period differently to those already living in the country.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UK is also seeking a right to object to the application of new EU laws and retain the right to opt in to new security policies on justice and home affairs.</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told reporters he was “surprised” by the UK’s demands and suggested that unless Downing Street gave way, the differences between the two parties could be insurmountable.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“When I met [the Brexit secretary] David Davis in London on Monday and once again in negotiations in Brussels this week, the UK insisted that we should reach an agreement in </w:t>
      </w:r>
      <w:r w:rsidRPr="00B20469">
        <w:rPr>
          <w:rFonts w:ascii="Times New Roman" w:hAnsi="Times New Roman" w:cs="Times New Roman"/>
          <w:lang w:val="en-GB"/>
        </w:rPr>
        <w:t xml:space="preserve">March on this transition period,”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said. “At the same time, however, our partners set out a certain number of disagreements which I regard as substantial.”</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added: “I don’t understand some of the positions of the UK … I am surprised by these disagreements. The positions of the EU are very logical … If these disagreements persist, there will undoubtedly be a problem.”</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shadow Brexit secretary, Keir </w:t>
      </w:r>
      <w:proofErr w:type="spellStart"/>
      <w:r w:rsidRPr="00B20469">
        <w:rPr>
          <w:rFonts w:ascii="Times New Roman" w:hAnsi="Times New Roman" w:cs="Times New Roman"/>
          <w:lang w:val="en-GB"/>
        </w:rPr>
        <w:t>Starmer</w:t>
      </w:r>
      <w:proofErr w:type="spellEnd"/>
      <w:r w:rsidRPr="00B20469">
        <w:rPr>
          <w:rFonts w:ascii="Times New Roman" w:hAnsi="Times New Roman" w:cs="Times New Roman"/>
          <w:lang w:val="en-GB"/>
        </w:rPr>
        <w:t>, described the comments as a “wake-up call”.</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Stephen Jones, chief executive of UK Finance, the lobby group for the financial services sector, said:</w:t>
      </w:r>
      <w:r w:rsidRPr="00B20469">
        <w:rPr>
          <w:rFonts w:ascii="Times New Roman" w:hAnsi="Times New Roman" w:cs="Times New Roman"/>
          <w:b/>
          <w:bCs/>
          <w:lang w:val="en-GB"/>
        </w:rPr>
        <w:t> </w:t>
      </w:r>
      <w:r w:rsidRPr="00B20469">
        <w:rPr>
          <w:rFonts w:ascii="Times New Roman" w:hAnsi="Times New Roman" w:cs="Times New Roman"/>
          <w:lang w:val="en-GB"/>
        </w:rPr>
        <w:t>“It is urgent and crucial for businesses that a definitive transition period is agreed by the UK and EU governments ahead of the March European council meeting.”</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As pressure also grows on Theresa May to find agreement in the cabinet on a vision for a future trading relationship with the EU,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claimed a presentation on the issue had been cancelled by the British government on Friday morning due to what he described as “diary constraints on the UK side”.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He said: “The time has come to make choices and we await with great interest the choices to be made by the British government, that is all I can say. It wasn’t possible for that presentation to be given today for the reasons I mentioned and hopefully this will be </w:t>
      </w:r>
      <w:proofErr w:type="gramStart"/>
      <w:r w:rsidRPr="00B20469">
        <w:rPr>
          <w:rFonts w:ascii="Times New Roman" w:hAnsi="Times New Roman" w:cs="Times New Roman"/>
          <w:lang w:val="en-GB"/>
        </w:rPr>
        <w:t>in the near future</w:t>
      </w:r>
      <w:proofErr w:type="gramEnd"/>
      <w:r w:rsidRPr="00B20469">
        <w:rPr>
          <w:rFonts w:ascii="Times New Roman" w:hAnsi="Times New Roman" w:cs="Times New Roman"/>
          <w:lang w:val="en-GB"/>
        </w:rPr>
        <w:t>. The time has come to make choices …</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“As I said time is short, very short, and we haven’t a minute to lose if we want to succeed.”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 xml:space="preserve">In response to criticism from the UK government that the EU had been unwilling to engage in further negotiations next week,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made a thinly veiled criticism of Davis’s decision not to appear alongside him in Brussels on Friday. He said regular rounds of talks, with gaps in between for consultation with the member states, would continue, as would meetings with Davis “every time he so wishes”.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Government sources denied a presentation had been cancelled and insisted a discussion would happen </w:t>
      </w:r>
      <w:proofErr w:type="gramStart"/>
      <w:r w:rsidRPr="00B20469">
        <w:rPr>
          <w:rFonts w:ascii="Times New Roman" w:hAnsi="Times New Roman" w:cs="Times New Roman"/>
          <w:lang w:val="en-GB"/>
        </w:rPr>
        <w:t>later on</w:t>
      </w:r>
      <w:proofErr w:type="gramEnd"/>
      <w:r w:rsidRPr="00B20469">
        <w:rPr>
          <w:rFonts w:ascii="Times New Roman" w:hAnsi="Times New Roman" w:cs="Times New Roman"/>
          <w:lang w:val="en-GB"/>
        </w:rPr>
        <w:t xml:space="preserve"> Friday.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Responding to comments from Davis on Thursday that the EU had been “discourteous” in including a punishment clause in its terms for a transition period, giving it the ability to sanction the UK if it infringed EU laws, </w:t>
      </w: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said: “My attitude has not been in the least discourteous. It is totally foreign to my state of mind … I don’t really understand why there was this reaction, this uproar.”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He confirmed the Guardian’s report that, under the draft withdrawal agreement, Northern Ireland would in effect stay in the single market and customs union where relevant to the north-south economy and Good Friday agreement.</w:t>
      </w:r>
    </w:p>
    <w:p w:rsidR="00B20469" w:rsidRPr="00B20469" w:rsidRDefault="00B20469" w:rsidP="00B20469">
      <w:pPr>
        <w:spacing w:line="360" w:lineRule="auto"/>
        <w:jc w:val="both"/>
        <w:rPr>
          <w:rFonts w:ascii="Times New Roman" w:hAnsi="Times New Roman" w:cs="Times New Roman"/>
          <w:lang w:val="en-GB"/>
        </w:rPr>
      </w:pPr>
      <w:proofErr w:type="spellStart"/>
      <w:r w:rsidRPr="00B20469">
        <w:rPr>
          <w:rFonts w:ascii="Times New Roman" w:hAnsi="Times New Roman" w:cs="Times New Roman"/>
          <w:lang w:val="en-GB"/>
        </w:rPr>
        <w:t>Barnier</w:t>
      </w:r>
      <w:proofErr w:type="spellEnd"/>
      <w:r w:rsidRPr="00B20469">
        <w:rPr>
          <w:rFonts w:ascii="Times New Roman" w:hAnsi="Times New Roman" w:cs="Times New Roman"/>
          <w:lang w:val="en-GB"/>
        </w:rPr>
        <w:t xml:space="preserve"> said there was no possibility of a trade deal that could avoid barriers to trade, and that the UK had not yet offered any “specific solutions” to avoid a hard border. Regulatory alignment between the EU and Northern Ireland had been accepted by the UK as the default position, he suggested.</w:t>
      </w:r>
    </w:p>
    <w:p w:rsidR="00B20469" w:rsidRPr="00B20469" w:rsidRDefault="00B20469" w:rsidP="00B20469">
      <w:pPr>
        <w:spacing w:line="360" w:lineRule="auto"/>
        <w:jc w:val="center"/>
        <w:rPr>
          <w:rFonts w:ascii="Times New Roman" w:hAnsi="Times New Roman" w:cs="Times New Roman"/>
          <w:b/>
          <w:u w:val="single"/>
          <w:lang w:val="en-GB"/>
        </w:rPr>
      </w:pPr>
      <w:r w:rsidRPr="00B20469">
        <w:rPr>
          <w:rFonts w:ascii="Times New Roman" w:hAnsi="Times New Roman" w:cs="Times New Roman"/>
          <w:lang w:val="en-GB"/>
        </w:rPr>
        <w:t xml:space="preserve">(F7) </w:t>
      </w:r>
      <w:r w:rsidRPr="00B20469">
        <w:rPr>
          <w:rFonts w:ascii="Times New Roman" w:hAnsi="Times New Roman" w:cs="Times New Roman"/>
          <w:b/>
          <w:u w:val="single"/>
          <w:lang w:val="en-GB"/>
        </w:rPr>
        <w:t>Nicola Sturgeon rejects calls to clarify US military Prestwick use</w:t>
      </w:r>
    </w:p>
    <w:p w:rsidR="00B20469" w:rsidRPr="00B20469" w:rsidRDefault="00B20469" w:rsidP="00B20469">
      <w:pPr>
        <w:spacing w:line="360" w:lineRule="auto"/>
        <w:jc w:val="both"/>
        <w:rPr>
          <w:rFonts w:ascii="Times New Roman" w:hAnsi="Times New Roman" w:cs="Times New Roman"/>
          <w:bCs/>
          <w:lang w:val="en-GB"/>
        </w:rPr>
      </w:pPr>
      <w:r w:rsidRPr="00B20469">
        <w:rPr>
          <w:rFonts w:ascii="Times New Roman" w:hAnsi="Times New Roman" w:cs="Times New Roman"/>
          <w:bCs/>
          <w:lang w:val="en-GB"/>
        </w:rPr>
        <w:t>Scottish Greens have urged first minister to release heavily redacted documents</w:t>
      </w:r>
    </w:p>
    <w:p w:rsidR="00B20469" w:rsidRPr="00B20469" w:rsidRDefault="00B20469" w:rsidP="00B20469">
      <w:pPr>
        <w:spacing w:line="360" w:lineRule="auto"/>
        <w:jc w:val="both"/>
        <w:rPr>
          <w:rFonts w:ascii="Times New Roman" w:hAnsi="Times New Roman" w:cs="Times New Roman"/>
          <w:i/>
          <w:iCs/>
          <w:lang w:val="en-GB"/>
        </w:rPr>
      </w:pPr>
      <w:r w:rsidRPr="00B20469">
        <w:rPr>
          <w:rFonts w:ascii="Times New Roman" w:hAnsi="Times New Roman" w:cs="Times New Roman"/>
          <w:lang w:val="en-GB"/>
        </w:rPr>
        <w:t>Severin Carrell</w:t>
      </w:r>
      <w:r w:rsidRPr="00B20469">
        <w:rPr>
          <w:rFonts w:ascii="Times New Roman" w:hAnsi="Times New Roman" w:cs="Times New Roman"/>
          <w:i/>
          <w:iCs/>
          <w:lang w:val="en-GB"/>
        </w:rPr>
        <w:t> Scotland editor</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Thu 8 Feb 2018 17.52 GMT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Nicola Sturgeon has rejected calls for the full disclosure of evidence that a publicly owned Scottish airport is being used for frontline military missions by US air forces and marines.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first minister was pressed by Patrick Harvie, the Scottish Green party leader, to release heavily redacted documents published by the Guardian revealing that the US military flew sorties and “active duty” missions from Prestwick airport in Ayrshire.</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The memos also showed that the airport, which was brought into public ownership when Sturgeon was deputy first minister in 2013, signed valuable deals to supply the US military and pursued contracts at US military air shows after it was nationalised.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Speaking at first minister’s questions, Sturgeon said it was “a load of bunkum” to suggest Prestwick’s use by the US air force was a revelation, since it had been mentioned in the airport’s business plans.</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She said it had been a staging post for the US air force (USAF) for 80 years, including a brief visit by Elvis Presley on his way home from Germany in 1960. “The fact that it provides fixed-base operations and refuelling facilities for military flights is neither new nor a revelation,” she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lastRenderedPageBreak/>
        <w:t>Harvie accused Sturgeon of being dismissive and of failing to address the questions raised by the new documents. He said the central issue was whether the USAF had used Prestwick to mount bombing operations and military strikes, and whether ministers had known about it.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Opposition parties accused Sturgeon’s government of hypocrisy on Wednesday, since the Scottish National party, which she leads, had been the most vocal critics of US and western military strikes in the Middle East.</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SNP ministers have signed three motions tabled by the SNP at Holyrood condemning airstrikes on Syria and attacking Labour’s failure to follow an ethical foreign policy by allowing UK army bases to be used by the Syrian military.</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Scottish ministers owned Prestwick, which has lost more than £26m in public ownership, but seemed to believe they had no responsibilities to protect the public interest, Harvie said. “This public asset now appears to have based its business model on servicing military attacks that the Scottish government claims to oppose and promoting the toxic Trump brand, which can only damage Scotland’s reputation,” he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 xml:space="preserve">The first minister also claimed that the Scottish government had published the material seen by </w:t>
      </w:r>
      <w:r w:rsidRPr="00B20469">
        <w:rPr>
          <w:rFonts w:ascii="Times New Roman" w:hAnsi="Times New Roman" w:cs="Times New Roman"/>
          <w:lang w:val="en-GB"/>
        </w:rPr>
        <w:t>the Guardian. The memos and documents were very heavily redacted by government officials, and redacted again when the Guardian requested their full disclosure on appeal.</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Speaking after first minister’s questions, Sturgeon’s spokesman refused to say whether she was now acknowledging that ministers knew the US military flew frontline operations and sorties from Prestwick. He also refused to answer media questions on whether the first minister was happy that such flights took place. “I have nothing further to add to what the FM said in the chamber,” he said.</w:t>
      </w:r>
    </w:p>
    <w:p w:rsidR="00B20469" w:rsidRPr="00B20469" w:rsidRDefault="00B20469" w:rsidP="00B20469">
      <w:pPr>
        <w:spacing w:line="360" w:lineRule="auto"/>
        <w:jc w:val="both"/>
        <w:rPr>
          <w:rFonts w:ascii="Times New Roman" w:hAnsi="Times New Roman" w:cs="Times New Roman"/>
          <w:lang w:val="en-GB"/>
        </w:rPr>
      </w:pPr>
      <w:r w:rsidRPr="00B20469">
        <w:rPr>
          <w:rFonts w:ascii="Times New Roman" w:hAnsi="Times New Roman" w:cs="Times New Roman"/>
          <w:lang w:val="en-GB"/>
        </w:rPr>
        <w:t>Other documents released by the Scottish government show that its economy secretary, Keith Brown, took part in Prestwick airport board meetings and had numerous meetings with airport executives. Long sections of this documents are redacted.</w:t>
      </w:r>
    </w:p>
    <w:p w:rsidR="00B20469" w:rsidRPr="00B20469" w:rsidRDefault="00B20469" w:rsidP="008E0EC8">
      <w:pPr>
        <w:spacing w:after="0" w:line="360" w:lineRule="auto"/>
        <w:jc w:val="both"/>
        <w:rPr>
          <w:rFonts w:ascii="Times New Roman" w:hAnsi="Times New Roman" w:cs="Times New Roman"/>
          <w:lang w:val="en-GB"/>
        </w:rPr>
      </w:pPr>
      <w:r w:rsidRPr="00B20469">
        <w:rPr>
          <w:rFonts w:ascii="Times New Roman" w:hAnsi="Times New Roman" w:cs="Times New Roman"/>
          <w:lang w:val="en-GB"/>
        </w:rPr>
        <w:t>He had confirmed previously at Holyrood that he closely scrutinised Prestwick’s dealings and checked that it deserved further government loans, which could reach £48m this year. “We analyse each request for finance and ensure that the taxpayers’ money is being looked after,” he told MSPs in March 2017.</w:t>
      </w:r>
    </w:p>
    <w:p w:rsidR="008E0EC8" w:rsidRDefault="008E0EC8">
      <w:pPr>
        <w:rPr>
          <w:rFonts w:ascii="Times New Roman" w:hAnsi="Times New Roman" w:cs="Times New Roman"/>
          <w:lang w:val="en-GB"/>
        </w:rPr>
      </w:pPr>
      <w:r>
        <w:rPr>
          <w:rFonts w:ascii="Times New Roman" w:hAnsi="Times New Roman" w:cs="Times New Roman"/>
          <w:lang w:val="en-GB"/>
        </w:rPr>
        <w:br w:type="page"/>
      </w:r>
    </w:p>
    <w:p w:rsidR="008E0EC8" w:rsidRDefault="008E0EC8" w:rsidP="008E0EC8">
      <w:pPr>
        <w:spacing w:after="0" w:line="360" w:lineRule="auto"/>
        <w:jc w:val="both"/>
        <w:rPr>
          <w:rFonts w:ascii="Times New Roman" w:hAnsi="Times New Roman" w:cs="Times New Roman"/>
          <w:lang w:val="en-GB"/>
        </w:rPr>
        <w:sectPr w:rsidR="008E0EC8" w:rsidSect="00B20469">
          <w:type w:val="continuous"/>
          <w:pgSz w:w="11906" w:h="16838"/>
          <w:pgMar w:top="1417" w:right="1417" w:bottom="1417" w:left="1417" w:header="708" w:footer="708" w:gutter="0"/>
          <w:cols w:num="2" w:space="708"/>
          <w:docGrid w:linePitch="360"/>
        </w:sectPr>
      </w:pPr>
    </w:p>
    <w:p w:rsidR="008E0EC8" w:rsidRPr="003A3F70" w:rsidRDefault="008E0EC8" w:rsidP="003A3F70">
      <w:pPr>
        <w:pStyle w:val="Nadpis2"/>
        <w:rPr>
          <w:rFonts w:ascii="Times New Roman" w:hAnsi="Times New Roman" w:cs="Times New Roman"/>
          <w:lang w:val="en-GB"/>
        </w:rPr>
      </w:pPr>
      <w:bookmarkStart w:id="39" w:name="_Toc511802475"/>
      <w:r w:rsidRPr="003A3F70">
        <w:rPr>
          <w:rFonts w:ascii="Times New Roman" w:hAnsi="Times New Roman" w:cs="Times New Roman"/>
          <w:lang w:val="en-GB"/>
        </w:rPr>
        <w:lastRenderedPageBreak/>
        <w:t>Appendix 2: Sources of the analysed texts</w:t>
      </w:r>
      <w:bookmarkEnd w:id="39"/>
    </w:p>
    <w:p w:rsidR="008E0EC8" w:rsidRPr="003A3F70" w:rsidRDefault="008E0EC8" w:rsidP="003A3F70">
      <w:pPr>
        <w:pStyle w:val="Nadpis2"/>
        <w:rPr>
          <w:rFonts w:ascii="Times New Roman" w:hAnsi="Times New Roman" w:cs="Times New Roman"/>
          <w:color w:val="000000"/>
          <w:shd w:val="clear" w:color="auto" w:fill="FFFFFF"/>
          <w:lang w:val="en-GB"/>
        </w:rPr>
        <w:sectPr w:rsidR="008E0EC8" w:rsidRPr="003A3F70" w:rsidSect="008E0EC8">
          <w:type w:val="continuous"/>
          <w:pgSz w:w="11906" w:h="16838"/>
          <w:pgMar w:top="1417" w:right="1417" w:bottom="1417" w:left="1417" w:header="708" w:footer="708" w:gutter="0"/>
          <w:cols w:space="708"/>
          <w:docGrid w:linePitch="360"/>
        </w:sectPr>
      </w:pPr>
    </w:p>
    <w:p w:rsidR="00B20469" w:rsidRPr="00B20469" w:rsidRDefault="00B20469" w:rsidP="008E0EC8">
      <w:pPr>
        <w:pStyle w:val="Odstavecseseznamem"/>
        <w:numPr>
          <w:ilvl w:val="0"/>
          <w:numId w:val="6"/>
        </w:numPr>
        <w:spacing w:line="276" w:lineRule="auto"/>
        <w:rPr>
          <w:rFonts w:ascii="Times New Roman" w:hAnsi="Times New Roman" w:cs="Times New Roman"/>
          <w:lang w:val="de-DE"/>
        </w:rPr>
      </w:pPr>
      <w:r w:rsidRPr="00B20469">
        <w:rPr>
          <w:rFonts w:ascii="Times New Roman" w:hAnsi="Times New Roman" w:cs="Times New Roman"/>
          <w:color w:val="000000"/>
          <w:shd w:val="clear" w:color="auto" w:fill="FFFFFF"/>
          <w:lang w:val="en-GB"/>
        </w:rPr>
        <w:t>TORT. Review of Dystopia by Megadeth.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2018 [cit. 2018-04-16]. </w:t>
      </w:r>
      <w:proofErr w:type="spellStart"/>
      <w:r w:rsidRPr="00B20469">
        <w:rPr>
          <w:rFonts w:ascii="Times New Roman" w:hAnsi="Times New Roman" w:cs="Times New Roman"/>
          <w:color w:val="000000"/>
          <w:shd w:val="clear" w:color="auto" w:fill="FFFFFF"/>
          <w:lang w:val="de-DE"/>
        </w:rPr>
        <w:t>Dostupné</w:t>
      </w:r>
      <w:proofErr w:type="spellEnd"/>
      <w:r w:rsidRPr="00B20469">
        <w:rPr>
          <w:rFonts w:ascii="Times New Roman" w:hAnsi="Times New Roman" w:cs="Times New Roman"/>
          <w:color w:val="000000"/>
          <w:shd w:val="clear" w:color="auto" w:fill="FFFFFF"/>
          <w:lang w:val="de-DE"/>
        </w:rPr>
        <w:t xml:space="preserve"> z: http://www.teenhelp.org/forums/f88-media-entertainment/t154803-review-dystopia-megadeth/</w:t>
      </w:r>
    </w:p>
    <w:p w:rsidR="00B20469" w:rsidRPr="00B20469" w:rsidRDefault="00B20469" w:rsidP="008E0EC8">
      <w:pPr>
        <w:pStyle w:val="Odstavecseseznamem"/>
        <w:numPr>
          <w:ilvl w:val="0"/>
          <w:numId w:val="6"/>
        </w:numPr>
        <w:spacing w:line="276" w:lineRule="auto"/>
        <w:rPr>
          <w:rFonts w:ascii="Times New Roman" w:hAnsi="Times New Roman" w:cs="Times New Roman"/>
          <w:lang w:val="en-GB"/>
        </w:rPr>
      </w:pPr>
      <w:r w:rsidRPr="00B20469">
        <w:rPr>
          <w:rFonts w:ascii="Times New Roman" w:hAnsi="Times New Roman" w:cs="Times New Roman"/>
          <w:color w:val="000000"/>
          <w:shd w:val="clear" w:color="auto" w:fill="FFFFFF"/>
          <w:lang w:val="en-GB"/>
        </w:rPr>
        <w:t>CASSIE. Emotional abuse vs emotional neglect.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2017 [cit. 2018-04-16]. </w:t>
      </w:r>
      <w:proofErr w:type="spellStart"/>
      <w:r w:rsidRPr="00B20469">
        <w:rPr>
          <w:rFonts w:ascii="Times New Roman" w:hAnsi="Times New Roman" w:cs="Times New Roman"/>
          <w:color w:val="000000"/>
          <w:shd w:val="clear" w:color="auto" w:fill="FFFFFF"/>
          <w:lang w:val="en-GB"/>
        </w:rPr>
        <w:t>Dostupné</w:t>
      </w:r>
      <w:proofErr w:type="spellEnd"/>
      <w:r w:rsidRPr="00B20469">
        <w:rPr>
          <w:rFonts w:ascii="Times New Roman" w:hAnsi="Times New Roman" w:cs="Times New Roman"/>
          <w:color w:val="000000"/>
          <w:shd w:val="clear" w:color="auto" w:fill="FFFFFF"/>
          <w:lang w:val="en-GB"/>
        </w:rPr>
        <w:t xml:space="preserve"> z: http://www.teenhelp.org/forums/f79-rape-abuse/t153289-emotional-abuse-vs-emotional-neglect/</w:t>
      </w:r>
    </w:p>
    <w:p w:rsidR="00B20469" w:rsidRPr="00B20469" w:rsidRDefault="00B20469" w:rsidP="008E0EC8">
      <w:pPr>
        <w:pStyle w:val="Odstavecseseznamem"/>
        <w:numPr>
          <w:ilvl w:val="0"/>
          <w:numId w:val="6"/>
        </w:numPr>
        <w:spacing w:line="276" w:lineRule="auto"/>
        <w:rPr>
          <w:rFonts w:ascii="Times New Roman" w:hAnsi="Times New Roman" w:cs="Times New Roman"/>
          <w:lang w:val="de-DE"/>
        </w:rPr>
      </w:pPr>
      <w:r w:rsidRPr="00B20469">
        <w:rPr>
          <w:rFonts w:ascii="Times New Roman" w:hAnsi="Times New Roman" w:cs="Times New Roman"/>
          <w:color w:val="000000"/>
          <w:shd w:val="clear" w:color="auto" w:fill="FFFFFF"/>
          <w:lang w:val="en-GB"/>
        </w:rPr>
        <w:t>SAMMI. Healing from an abusive relationship.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2018 [cit. 2018-04-16]. </w:t>
      </w:r>
      <w:proofErr w:type="spellStart"/>
      <w:r w:rsidRPr="00B20469">
        <w:rPr>
          <w:rFonts w:ascii="Times New Roman" w:hAnsi="Times New Roman" w:cs="Times New Roman"/>
          <w:color w:val="000000"/>
          <w:shd w:val="clear" w:color="auto" w:fill="FFFFFF"/>
          <w:lang w:val="de-DE"/>
        </w:rPr>
        <w:t>Dostupné</w:t>
      </w:r>
      <w:proofErr w:type="spellEnd"/>
      <w:r w:rsidRPr="00B20469">
        <w:rPr>
          <w:rFonts w:ascii="Times New Roman" w:hAnsi="Times New Roman" w:cs="Times New Roman"/>
          <w:color w:val="000000"/>
          <w:shd w:val="clear" w:color="auto" w:fill="FFFFFF"/>
          <w:lang w:val="de-DE"/>
        </w:rPr>
        <w:t xml:space="preserve"> z: http://www.teenhelp.org/forums/f79-rape-abuse/t154802-healing-abusive-relationship/</w:t>
      </w:r>
    </w:p>
    <w:p w:rsidR="00B20469" w:rsidRPr="00B20469" w:rsidRDefault="00B20469" w:rsidP="008E0EC8">
      <w:pPr>
        <w:pStyle w:val="Odstavecseseznamem"/>
        <w:numPr>
          <w:ilvl w:val="0"/>
          <w:numId w:val="6"/>
        </w:numPr>
        <w:spacing w:line="276" w:lineRule="auto"/>
        <w:rPr>
          <w:rFonts w:ascii="Times New Roman" w:hAnsi="Times New Roman" w:cs="Times New Roman"/>
          <w:lang w:val="en-GB"/>
        </w:rPr>
      </w:pPr>
      <w:r w:rsidRPr="00B20469">
        <w:rPr>
          <w:rFonts w:ascii="Times New Roman" w:hAnsi="Times New Roman" w:cs="Times New Roman"/>
          <w:color w:val="000000"/>
          <w:shd w:val="clear" w:color="auto" w:fill="FFFFFF"/>
          <w:lang w:val="en-GB"/>
        </w:rPr>
        <w:t>BRITTANY. Myelomeningocele.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2018 [cit. 2018-04-16]. </w:t>
      </w:r>
      <w:proofErr w:type="spellStart"/>
      <w:r w:rsidRPr="00B20469">
        <w:rPr>
          <w:rFonts w:ascii="Times New Roman" w:hAnsi="Times New Roman" w:cs="Times New Roman"/>
          <w:color w:val="000000"/>
          <w:shd w:val="clear" w:color="auto" w:fill="FFFFFF"/>
          <w:lang w:val="en-GB"/>
        </w:rPr>
        <w:t>Dostupné</w:t>
      </w:r>
      <w:proofErr w:type="spellEnd"/>
      <w:r w:rsidRPr="00B20469">
        <w:rPr>
          <w:rFonts w:ascii="Times New Roman" w:hAnsi="Times New Roman" w:cs="Times New Roman"/>
          <w:color w:val="000000"/>
          <w:shd w:val="clear" w:color="auto" w:fill="FFFFFF"/>
          <w:lang w:val="en-GB"/>
        </w:rPr>
        <w:t xml:space="preserve"> z: http://www.teenhelp.org/forums/f74-pregnancy-childcare/t154801-myelomeningocele/</w:t>
      </w:r>
    </w:p>
    <w:p w:rsidR="00B20469" w:rsidRPr="00B20469" w:rsidRDefault="00B20469" w:rsidP="008E0EC8">
      <w:pPr>
        <w:pStyle w:val="Odstavecseseznamem"/>
        <w:numPr>
          <w:ilvl w:val="0"/>
          <w:numId w:val="6"/>
        </w:numPr>
        <w:shd w:val="clear" w:color="auto" w:fill="FFFFFF"/>
        <w:spacing w:before="30" w:after="0" w:line="276" w:lineRule="auto"/>
        <w:rPr>
          <w:rFonts w:ascii="Times New Roman" w:eastAsia="Times New Roman" w:hAnsi="Times New Roman" w:cs="Times New Roman"/>
          <w:color w:val="000000"/>
          <w:lang w:val="de-DE" w:eastAsia="cs-CZ"/>
        </w:rPr>
      </w:pPr>
      <w:r w:rsidRPr="00B20469">
        <w:rPr>
          <w:rFonts w:ascii="Times New Roman" w:eastAsia="Times New Roman" w:hAnsi="Times New Roman" w:cs="Times New Roman"/>
          <w:color w:val="000000"/>
          <w:lang w:val="en-GB" w:eastAsia="cs-CZ"/>
        </w:rPr>
        <w:t>JENNA. My Brother's Husband: A Review. In: </w:t>
      </w:r>
      <w:proofErr w:type="spellStart"/>
      <w:r w:rsidRPr="00B20469">
        <w:rPr>
          <w:rFonts w:ascii="Times New Roman" w:eastAsia="Times New Roman" w:hAnsi="Times New Roman" w:cs="Times New Roman"/>
          <w:i/>
          <w:iCs/>
          <w:color w:val="000000"/>
          <w:lang w:val="en-GB" w:eastAsia="cs-CZ"/>
        </w:rPr>
        <w:t>TeenHelp</w:t>
      </w:r>
      <w:proofErr w:type="spellEnd"/>
      <w:r w:rsidRPr="00B20469">
        <w:rPr>
          <w:rFonts w:ascii="Times New Roman" w:eastAsia="Times New Roman" w:hAnsi="Times New Roman" w:cs="Times New Roman"/>
          <w:color w:val="000000"/>
          <w:lang w:val="en-GB" w:eastAsia="cs-CZ"/>
        </w:rPr>
        <w:t xml:space="preserve"> [online]. </w:t>
      </w:r>
      <w:proofErr w:type="spellStart"/>
      <w:r w:rsidRPr="00B20469">
        <w:rPr>
          <w:rFonts w:ascii="Times New Roman" w:eastAsia="Times New Roman" w:hAnsi="Times New Roman" w:cs="Times New Roman"/>
          <w:color w:val="000000"/>
          <w:lang w:val="en-GB" w:eastAsia="cs-CZ"/>
        </w:rPr>
        <w:t>Jelsoft</w:t>
      </w:r>
      <w:proofErr w:type="spellEnd"/>
      <w:r w:rsidRPr="00B20469">
        <w:rPr>
          <w:rFonts w:ascii="Times New Roman" w:eastAsia="Times New Roman" w:hAnsi="Times New Roman" w:cs="Times New Roman"/>
          <w:color w:val="000000"/>
          <w:lang w:val="en-GB" w:eastAsia="cs-CZ"/>
        </w:rPr>
        <w:t xml:space="preserve"> Enterprises, 2018 [cit. 2018-04-16]. </w:t>
      </w:r>
      <w:proofErr w:type="spellStart"/>
      <w:r w:rsidRPr="00B20469">
        <w:rPr>
          <w:rFonts w:ascii="Times New Roman" w:eastAsia="Times New Roman" w:hAnsi="Times New Roman" w:cs="Times New Roman"/>
          <w:color w:val="000000"/>
          <w:lang w:val="de-DE" w:eastAsia="cs-CZ"/>
        </w:rPr>
        <w:t>Dostupné</w:t>
      </w:r>
      <w:proofErr w:type="spellEnd"/>
      <w:r w:rsidRPr="00B20469">
        <w:rPr>
          <w:rFonts w:ascii="Times New Roman" w:eastAsia="Times New Roman" w:hAnsi="Times New Roman" w:cs="Times New Roman"/>
          <w:color w:val="000000"/>
          <w:lang w:val="de-DE" w:eastAsia="cs-CZ"/>
        </w:rPr>
        <w:t xml:space="preserve"> z: http://www.teenhelp.org/forums/f88-media-entertainment/t154800-my-brothers-husband-review/</w:t>
      </w:r>
    </w:p>
    <w:p w:rsidR="00B20469" w:rsidRPr="00B20469" w:rsidRDefault="00B20469" w:rsidP="008E0EC8">
      <w:pPr>
        <w:pStyle w:val="Odstavecseseznamem"/>
        <w:numPr>
          <w:ilvl w:val="0"/>
          <w:numId w:val="6"/>
        </w:numPr>
        <w:shd w:val="clear" w:color="auto" w:fill="FFFFFF"/>
        <w:spacing w:before="30" w:after="0" w:line="276" w:lineRule="auto"/>
        <w:rPr>
          <w:rFonts w:ascii="Times New Roman" w:eastAsia="Times New Roman" w:hAnsi="Times New Roman" w:cs="Times New Roman"/>
          <w:color w:val="000000"/>
          <w:lang w:val="de-DE" w:eastAsia="cs-CZ"/>
        </w:rPr>
      </w:pPr>
      <w:r w:rsidRPr="00B20469">
        <w:rPr>
          <w:rFonts w:ascii="Times New Roman" w:hAnsi="Times New Roman" w:cs="Times New Roman"/>
          <w:color w:val="000000"/>
          <w:shd w:val="clear" w:color="auto" w:fill="FFFFFF"/>
          <w:lang w:val="en-GB"/>
        </w:rPr>
        <w:t>JENNA M. New Year's Resolutions.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2018 [cit. 2018-04-16]. </w:t>
      </w:r>
      <w:proofErr w:type="spellStart"/>
      <w:r w:rsidRPr="00B20469">
        <w:rPr>
          <w:rFonts w:ascii="Times New Roman" w:hAnsi="Times New Roman" w:cs="Times New Roman"/>
          <w:color w:val="000000"/>
          <w:shd w:val="clear" w:color="auto" w:fill="FFFFFF"/>
          <w:lang w:val="de-DE"/>
        </w:rPr>
        <w:t>Dostupné</w:t>
      </w:r>
      <w:proofErr w:type="spellEnd"/>
      <w:r w:rsidRPr="00B20469">
        <w:rPr>
          <w:rFonts w:ascii="Times New Roman" w:hAnsi="Times New Roman" w:cs="Times New Roman"/>
          <w:color w:val="000000"/>
          <w:shd w:val="clear" w:color="auto" w:fill="FFFFFF"/>
          <w:lang w:val="de-DE"/>
        </w:rPr>
        <w:t xml:space="preserve"> z: http://www.teenhelp.org/forums/f72-general/t154449-new-years-resolutions/</w:t>
      </w:r>
    </w:p>
    <w:p w:rsidR="00B20469" w:rsidRPr="00B20469" w:rsidRDefault="00B20469" w:rsidP="008E0EC8">
      <w:pPr>
        <w:pStyle w:val="Odstavecseseznamem"/>
        <w:numPr>
          <w:ilvl w:val="0"/>
          <w:numId w:val="6"/>
        </w:numPr>
        <w:shd w:val="clear" w:color="auto" w:fill="FFFFFF"/>
        <w:spacing w:before="30" w:after="0" w:line="276" w:lineRule="auto"/>
        <w:rPr>
          <w:rFonts w:ascii="Times New Roman" w:eastAsia="Times New Roman" w:hAnsi="Times New Roman" w:cs="Times New Roman"/>
          <w:color w:val="000000"/>
          <w:lang w:val="de-DE" w:eastAsia="cs-CZ"/>
        </w:rPr>
      </w:pPr>
      <w:r w:rsidRPr="00B20469">
        <w:rPr>
          <w:rFonts w:ascii="Times New Roman" w:hAnsi="Times New Roman" w:cs="Times New Roman"/>
          <w:color w:val="000000"/>
          <w:shd w:val="clear" w:color="auto" w:fill="FFFFFF"/>
          <w:lang w:val="en-GB"/>
        </w:rPr>
        <w:t>CHESS. Exploring your gender identity. In: </w:t>
      </w:r>
      <w:proofErr w:type="spellStart"/>
      <w:r w:rsidRPr="00B20469">
        <w:rPr>
          <w:rFonts w:ascii="Times New Roman" w:hAnsi="Times New Roman" w:cs="Times New Roman"/>
          <w:i/>
          <w:iCs/>
          <w:color w:val="000000"/>
          <w:lang w:val="en-GB"/>
        </w:rPr>
        <w:t>TeenHelp</w:t>
      </w:r>
      <w:proofErr w:type="spellEnd"/>
      <w:r w:rsidRPr="00B20469">
        <w:rPr>
          <w:rFonts w:ascii="Times New Roman" w:hAnsi="Times New Roman" w:cs="Times New Roman"/>
          <w:color w:val="000000"/>
          <w:shd w:val="clear" w:color="auto" w:fill="FFFFFF"/>
          <w:lang w:val="en-GB"/>
        </w:rPr>
        <w:t xml:space="preserve"> [online]. </w:t>
      </w:r>
      <w:proofErr w:type="spellStart"/>
      <w:r w:rsidRPr="00B20469">
        <w:rPr>
          <w:rFonts w:ascii="Times New Roman" w:hAnsi="Times New Roman" w:cs="Times New Roman"/>
          <w:color w:val="000000"/>
          <w:shd w:val="clear" w:color="auto" w:fill="FFFFFF"/>
          <w:lang w:val="en-GB"/>
        </w:rPr>
        <w:t>Jelsoft</w:t>
      </w:r>
      <w:proofErr w:type="spellEnd"/>
      <w:r w:rsidRPr="00B20469">
        <w:rPr>
          <w:rFonts w:ascii="Times New Roman" w:hAnsi="Times New Roman" w:cs="Times New Roman"/>
          <w:color w:val="000000"/>
          <w:shd w:val="clear" w:color="auto" w:fill="FFFFFF"/>
          <w:lang w:val="en-GB"/>
        </w:rPr>
        <w:t xml:space="preserve"> Enterprises, 2018 [cit. 2018-04-16]. </w:t>
      </w:r>
      <w:proofErr w:type="spellStart"/>
      <w:r w:rsidRPr="00B20469">
        <w:rPr>
          <w:rFonts w:ascii="Times New Roman" w:hAnsi="Times New Roman" w:cs="Times New Roman"/>
          <w:color w:val="000000"/>
          <w:shd w:val="clear" w:color="auto" w:fill="FFFFFF"/>
          <w:lang w:val="de-DE"/>
        </w:rPr>
        <w:t>Dostupné</w:t>
      </w:r>
      <w:proofErr w:type="spellEnd"/>
      <w:r w:rsidRPr="00B20469">
        <w:rPr>
          <w:rFonts w:ascii="Times New Roman" w:hAnsi="Times New Roman" w:cs="Times New Roman"/>
          <w:color w:val="000000"/>
          <w:shd w:val="clear" w:color="auto" w:fill="FFFFFF"/>
          <w:lang w:val="de-DE"/>
        </w:rPr>
        <w:t xml:space="preserve"> z: http://www.teenhelp.org/forums/f75-lgbt-sexuality-gender-identity/t154448-exploring-your-gender-identity/</w:t>
      </w:r>
    </w:p>
    <w:p w:rsidR="00B20469" w:rsidRPr="00B20469" w:rsidRDefault="00B20469" w:rsidP="008E0EC8">
      <w:pPr>
        <w:shd w:val="clear" w:color="auto" w:fill="FFFFFF"/>
        <w:spacing w:after="0" w:line="276" w:lineRule="auto"/>
        <w:rPr>
          <w:rFonts w:ascii="Times New Roman" w:eastAsia="Times New Roman" w:hAnsi="Times New Roman" w:cs="Times New Roman"/>
          <w:color w:val="000000"/>
          <w:lang w:eastAsia="cs-CZ"/>
        </w:rPr>
      </w:pP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LEVIN, Sam. </w:t>
      </w:r>
      <w:proofErr w:type="spellStart"/>
      <w:r w:rsidRPr="00B20469">
        <w:rPr>
          <w:rFonts w:ascii="Times New Roman" w:hAnsi="Times New Roman" w:cs="Times New Roman"/>
          <w:color w:val="000000"/>
          <w:shd w:val="clear" w:color="auto" w:fill="FFFFFF"/>
        </w:rPr>
        <w:t>California</w:t>
      </w:r>
      <w:proofErr w:type="spellEnd"/>
      <w:r w:rsidRPr="00B20469">
        <w:rPr>
          <w:rFonts w:ascii="Times New Roman" w:hAnsi="Times New Roman" w:cs="Times New Roman"/>
          <w:color w:val="000000"/>
          <w:shd w:val="clear" w:color="auto" w:fill="FFFFFF"/>
        </w:rPr>
        <w:t xml:space="preserve"> police </w:t>
      </w:r>
      <w:proofErr w:type="spellStart"/>
      <w:r w:rsidRPr="00B20469">
        <w:rPr>
          <w:rFonts w:ascii="Times New Roman" w:hAnsi="Times New Roman" w:cs="Times New Roman"/>
          <w:color w:val="000000"/>
          <w:shd w:val="clear" w:color="auto" w:fill="FFFFFF"/>
        </w:rPr>
        <w:t>worked</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with</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neo-Nazis</w:t>
      </w:r>
      <w:proofErr w:type="spellEnd"/>
      <w:r w:rsidRPr="00B20469">
        <w:rPr>
          <w:rFonts w:ascii="Times New Roman" w:hAnsi="Times New Roman" w:cs="Times New Roman"/>
          <w:color w:val="000000"/>
          <w:shd w:val="clear" w:color="auto" w:fill="FFFFFF"/>
        </w:rPr>
        <w:t xml:space="preserve"> to </w:t>
      </w:r>
      <w:proofErr w:type="spellStart"/>
      <w:r w:rsidRPr="00B20469">
        <w:rPr>
          <w:rFonts w:ascii="Times New Roman" w:hAnsi="Times New Roman" w:cs="Times New Roman"/>
          <w:color w:val="000000"/>
          <w:shd w:val="clear" w:color="auto" w:fill="FFFFFF"/>
        </w:rPr>
        <w:t>pursue</w:t>
      </w:r>
      <w:proofErr w:type="spellEnd"/>
      <w:r w:rsidRPr="00B20469">
        <w:rPr>
          <w:rFonts w:ascii="Times New Roman" w:hAnsi="Times New Roman" w:cs="Times New Roman"/>
          <w:color w:val="000000"/>
          <w:shd w:val="clear" w:color="auto" w:fill="FFFFFF"/>
        </w:rPr>
        <w:t xml:space="preserve"> 'anti-</w:t>
      </w:r>
      <w:proofErr w:type="spellStart"/>
      <w:r w:rsidRPr="00B20469">
        <w:rPr>
          <w:rFonts w:ascii="Times New Roman" w:hAnsi="Times New Roman" w:cs="Times New Roman"/>
          <w:color w:val="000000"/>
          <w:shd w:val="clear" w:color="auto" w:fill="FFFFFF"/>
        </w:rPr>
        <w:t>racist</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activists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documents</w:t>
      </w:r>
      <w:proofErr w:type="spellEnd"/>
      <w:r w:rsidRPr="00B20469">
        <w:rPr>
          <w:rFonts w:ascii="Times New Roman" w:hAnsi="Times New Roman" w:cs="Times New Roman"/>
          <w:color w:val="000000"/>
          <w:shd w:val="clear" w:color="auto" w:fill="FFFFFF"/>
        </w:rPr>
        <w:t xml:space="preserve"> show.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 [online]. San Francisco: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https://www.theguardian.com/world/2018/feb/09/california-police-white-supremacists-counter-protest</w:t>
      </w:r>
      <w:r w:rsidRPr="00B20469">
        <w:rPr>
          <w:rFonts w:ascii="Times New Roman" w:eastAsia="Times New Roman" w:hAnsi="Times New Roman" w:cs="Times New Roman"/>
          <w:color w:val="000000"/>
          <w:lang w:eastAsia="cs-CZ"/>
        </w:rPr>
        <w:t xml:space="preserve"> </w:t>
      </w: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HENLEY, Jon. </w:t>
      </w:r>
      <w:proofErr w:type="spellStart"/>
      <w:r w:rsidRPr="00B20469">
        <w:rPr>
          <w:rFonts w:ascii="Times New Roman" w:hAnsi="Times New Roman" w:cs="Times New Roman"/>
          <w:color w:val="000000"/>
          <w:shd w:val="clear" w:color="auto" w:fill="FFFFFF"/>
        </w:rPr>
        <w:t>Iceland's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w:t>
      </w:r>
      <w:proofErr w:type="spellEnd"/>
      <w:r w:rsidRPr="00B20469">
        <w:rPr>
          <w:rFonts w:ascii="Times New Roman" w:hAnsi="Times New Roman" w:cs="Times New Roman"/>
          <w:color w:val="000000"/>
          <w:shd w:val="clear" w:color="auto" w:fill="FFFFFF"/>
        </w:rPr>
        <w:t xml:space="preserve"> leader: '</w:t>
      </w:r>
      <w:proofErr w:type="spellStart"/>
      <w:r w:rsidRPr="00B20469">
        <w:rPr>
          <w:rFonts w:ascii="Times New Roman" w:hAnsi="Times New Roman" w:cs="Times New Roman"/>
          <w:color w:val="000000"/>
          <w:shd w:val="clear" w:color="auto" w:fill="FFFFFF"/>
        </w:rPr>
        <w:t>People</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don't</w:t>
      </w:r>
      <w:proofErr w:type="spellEnd"/>
      <w:r w:rsidRPr="00B20469">
        <w:rPr>
          <w:rFonts w:ascii="Times New Roman" w:hAnsi="Times New Roman" w:cs="Times New Roman"/>
          <w:color w:val="000000"/>
          <w:shd w:val="clear" w:color="auto" w:fill="FFFFFF"/>
        </w:rPr>
        <w:t xml:space="preserve"> trust </w:t>
      </w:r>
      <w:proofErr w:type="spellStart"/>
      <w:r w:rsidRPr="00B20469">
        <w:rPr>
          <w:rFonts w:ascii="Times New Roman" w:hAnsi="Times New Roman" w:cs="Times New Roman"/>
          <w:color w:val="000000"/>
          <w:shd w:val="clear" w:color="auto" w:fill="FFFFFF"/>
        </w:rPr>
        <w:t>our</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politicians</w:t>
      </w:r>
      <w:proofErr w:type="spellEnd"/>
      <w:r w:rsidRPr="00B20469">
        <w:rPr>
          <w:rFonts w:ascii="Times New Roman" w:hAnsi="Times New Roman" w:cs="Times New Roman"/>
          <w:color w:val="000000"/>
          <w:shd w:val="clear" w:color="auto" w:fill="FFFFFF"/>
        </w:rPr>
        <w:t>'.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 [online]. </w:t>
      </w:r>
      <w:proofErr w:type="spellStart"/>
      <w:r w:rsidRPr="00B20469">
        <w:rPr>
          <w:rFonts w:ascii="Times New Roman" w:hAnsi="Times New Roman" w:cs="Times New Roman"/>
          <w:color w:val="000000"/>
          <w:shd w:val="clear" w:color="auto" w:fill="FFFFFF"/>
        </w:rPr>
        <w:t>Reykjavik</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https://www.theguardian.com/world/2018/feb/09/icelands-new-leader-people-dont-trust-icelandic-politicians</w:t>
      </w: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CARRINGTON, Damian. </w:t>
      </w:r>
      <w:proofErr w:type="spellStart"/>
      <w:r w:rsidRPr="00B20469">
        <w:rPr>
          <w:rFonts w:ascii="Times New Roman" w:hAnsi="Times New Roman" w:cs="Times New Roman"/>
          <w:color w:val="000000"/>
          <w:shd w:val="clear" w:color="auto" w:fill="FFFFFF"/>
        </w:rPr>
        <w:t>Lack</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of</w:t>
      </w:r>
      <w:proofErr w:type="spellEnd"/>
      <w:r w:rsidRPr="00B20469">
        <w:rPr>
          <w:rFonts w:ascii="Times New Roman" w:hAnsi="Times New Roman" w:cs="Times New Roman"/>
          <w:color w:val="000000"/>
          <w:shd w:val="clear" w:color="auto" w:fill="FFFFFF"/>
        </w:rPr>
        <w:t xml:space="preserve"> migrant </w:t>
      </w:r>
      <w:proofErr w:type="spellStart"/>
      <w:r w:rsidRPr="00B20469">
        <w:rPr>
          <w:rFonts w:ascii="Times New Roman" w:hAnsi="Times New Roman" w:cs="Times New Roman"/>
          <w:color w:val="000000"/>
          <w:shd w:val="clear" w:color="auto" w:fill="FFFFFF"/>
        </w:rPr>
        <w:t>workers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left</w:t>
      </w:r>
      <w:proofErr w:type="spellEnd"/>
      <w:r w:rsidRPr="00B20469">
        <w:rPr>
          <w:rFonts w:ascii="Times New Roman" w:hAnsi="Times New Roman" w:cs="Times New Roman"/>
          <w:color w:val="000000"/>
          <w:shd w:val="clear" w:color="auto" w:fill="FFFFFF"/>
        </w:rPr>
        <w:t xml:space="preserve"> food </w:t>
      </w:r>
      <w:proofErr w:type="spellStart"/>
      <w:r w:rsidRPr="00B20469">
        <w:rPr>
          <w:rFonts w:ascii="Times New Roman" w:hAnsi="Times New Roman" w:cs="Times New Roman"/>
          <w:color w:val="000000"/>
          <w:shd w:val="clear" w:color="auto" w:fill="FFFFFF"/>
        </w:rPr>
        <w:t>rotting</w:t>
      </w:r>
      <w:proofErr w:type="spellEnd"/>
      <w:r w:rsidRPr="00B20469">
        <w:rPr>
          <w:rFonts w:ascii="Times New Roman" w:hAnsi="Times New Roman" w:cs="Times New Roman"/>
          <w:color w:val="000000"/>
          <w:shd w:val="clear" w:color="auto" w:fill="FFFFFF"/>
        </w:rPr>
        <w:t xml:space="preserve"> in UK </w:t>
      </w:r>
      <w:proofErr w:type="spellStart"/>
      <w:r w:rsidRPr="00B20469">
        <w:rPr>
          <w:rFonts w:ascii="Times New Roman" w:hAnsi="Times New Roman" w:cs="Times New Roman"/>
          <w:color w:val="000000"/>
          <w:shd w:val="clear" w:color="auto" w:fill="FFFFFF"/>
        </w:rPr>
        <w:t>fields</w:t>
      </w:r>
      <w:proofErr w:type="spellEnd"/>
      <w:r w:rsidRPr="00B20469">
        <w:rPr>
          <w:rFonts w:ascii="Times New Roman" w:hAnsi="Times New Roman" w:cs="Times New Roman"/>
          <w:color w:val="000000"/>
          <w:shd w:val="clear" w:color="auto" w:fill="FFFFFF"/>
        </w:rPr>
        <w:t xml:space="preserve"> last </w:t>
      </w:r>
      <w:proofErr w:type="spellStart"/>
      <w:r w:rsidRPr="00B20469">
        <w:rPr>
          <w:rFonts w:ascii="Times New Roman" w:hAnsi="Times New Roman" w:cs="Times New Roman"/>
          <w:color w:val="000000"/>
          <w:shd w:val="clear" w:color="auto" w:fill="FFFFFF"/>
        </w:rPr>
        <w:t>year</w:t>
      </w:r>
      <w:proofErr w:type="spellEnd"/>
      <w:r w:rsidRPr="00B20469">
        <w:rPr>
          <w:rFonts w:ascii="Times New Roman" w:hAnsi="Times New Roman" w:cs="Times New Roman"/>
          <w:color w:val="000000"/>
          <w:shd w:val="clear" w:color="auto" w:fill="FFFFFF"/>
        </w:rPr>
        <w:t xml:space="preserve">, data </w:t>
      </w:r>
      <w:proofErr w:type="spellStart"/>
      <w:r w:rsidRPr="00B20469">
        <w:rPr>
          <w:rFonts w:ascii="Times New Roman" w:hAnsi="Times New Roman" w:cs="Times New Roman"/>
          <w:color w:val="000000"/>
          <w:shd w:val="clear" w:color="auto" w:fill="FFFFFF"/>
        </w:rPr>
        <w:t>reveals</w:t>
      </w:r>
      <w:proofErr w:type="spellEnd"/>
      <w:r w:rsidRPr="00B20469">
        <w:rPr>
          <w:rFonts w:ascii="Times New Roman" w:hAnsi="Times New Roman" w:cs="Times New Roman"/>
          <w:color w:val="000000"/>
          <w:shd w:val="clear" w:color="auto" w:fill="FFFFFF"/>
        </w:rPr>
        <w:t>.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 [online].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https://www.theguardian.com/environment/2018/feb/09/lack-of-migrant-workers-left-food-rotting-in-uk-fields-last-year-data-reveals</w:t>
      </w: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PARTINGTON, Richard. UK </w:t>
      </w:r>
      <w:proofErr w:type="spellStart"/>
      <w:r w:rsidRPr="00B20469">
        <w:rPr>
          <w:rFonts w:ascii="Times New Roman" w:hAnsi="Times New Roman" w:cs="Times New Roman"/>
          <w:color w:val="000000"/>
          <w:shd w:val="clear" w:color="auto" w:fill="FFFFFF"/>
        </w:rPr>
        <w:t>trade</w:t>
      </w:r>
      <w:proofErr w:type="spellEnd"/>
      <w:r w:rsidRPr="00B20469">
        <w:rPr>
          <w:rFonts w:ascii="Times New Roman" w:hAnsi="Times New Roman" w:cs="Times New Roman"/>
          <w:color w:val="000000"/>
          <w:shd w:val="clear" w:color="auto" w:fill="FFFFFF"/>
        </w:rPr>
        <w:t xml:space="preserve"> deficit </w:t>
      </w:r>
      <w:proofErr w:type="spellStart"/>
      <w:r w:rsidRPr="00B20469">
        <w:rPr>
          <w:rFonts w:ascii="Times New Roman" w:hAnsi="Times New Roman" w:cs="Times New Roman"/>
          <w:color w:val="000000"/>
          <w:shd w:val="clear" w:color="auto" w:fill="FFFFFF"/>
        </w:rPr>
        <w:t>grows</w:t>
      </w:r>
      <w:proofErr w:type="spellEnd"/>
      <w:r w:rsidRPr="00B20469">
        <w:rPr>
          <w:rFonts w:ascii="Times New Roman" w:hAnsi="Times New Roman" w:cs="Times New Roman"/>
          <w:color w:val="000000"/>
          <w:shd w:val="clear" w:color="auto" w:fill="FFFFFF"/>
        </w:rPr>
        <w:t xml:space="preserve"> as </w:t>
      </w:r>
      <w:proofErr w:type="spellStart"/>
      <w:r w:rsidRPr="00B20469">
        <w:rPr>
          <w:rFonts w:ascii="Times New Roman" w:hAnsi="Times New Roman" w:cs="Times New Roman"/>
          <w:color w:val="000000"/>
          <w:shd w:val="clear" w:color="auto" w:fill="FFFFFF"/>
        </w:rPr>
        <w:t>oil</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price</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rise</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pushes</w:t>
      </w:r>
      <w:proofErr w:type="spellEnd"/>
      <w:r w:rsidRPr="00B20469">
        <w:rPr>
          <w:rFonts w:ascii="Times New Roman" w:hAnsi="Times New Roman" w:cs="Times New Roman"/>
          <w:color w:val="000000"/>
          <w:shd w:val="clear" w:color="auto" w:fill="FFFFFF"/>
        </w:rPr>
        <w:t xml:space="preserve"> up </w:t>
      </w:r>
      <w:proofErr w:type="spellStart"/>
      <w:r w:rsidRPr="00B20469">
        <w:rPr>
          <w:rFonts w:ascii="Times New Roman" w:hAnsi="Times New Roman" w:cs="Times New Roman"/>
          <w:color w:val="000000"/>
          <w:shd w:val="clear" w:color="auto" w:fill="FFFFFF"/>
        </w:rPr>
        <w:t>cost</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of</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fuel</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imports</w:t>
      </w:r>
      <w:proofErr w:type="spellEnd"/>
      <w:r w:rsidRPr="00B20469">
        <w:rPr>
          <w:rFonts w:ascii="Times New Roman" w:hAnsi="Times New Roman" w:cs="Times New Roman"/>
          <w:color w:val="000000"/>
          <w:shd w:val="clear" w:color="auto" w:fill="FFFFFF"/>
        </w:rPr>
        <w:t>.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 [online].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https://www.theguardian.com/business/2018/feb/09/uk-trade-deficit-grows-oil-price-rise-pushes-up-cost-fuel-imports</w:t>
      </w: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SMITHERS, Rebecca. </w:t>
      </w:r>
      <w:proofErr w:type="spellStart"/>
      <w:r w:rsidRPr="00B20469">
        <w:rPr>
          <w:rFonts w:ascii="Times New Roman" w:hAnsi="Times New Roman" w:cs="Times New Roman"/>
          <w:color w:val="000000"/>
          <w:shd w:val="clear" w:color="auto" w:fill="FFFFFF"/>
        </w:rPr>
        <w:t>Eurostar</w:t>
      </w:r>
      <w:proofErr w:type="spellEnd"/>
      <w:r w:rsidRPr="00B20469">
        <w:rPr>
          <w:rFonts w:ascii="Times New Roman" w:hAnsi="Times New Roman" w:cs="Times New Roman"/>
          <w:color w:val="000000"/>
          <w:shd w:val="clear" w:color="auto" w:fill="FFFFFF"/>
        </w:rPr>
        <w:t xml:space="preserve"> to </w:t>
      </w:r>
      <w:proofErr w:type="spellStart"/>
      <w:r w:rsidRPr="00B20469">
        <w:rPr>
          <w:rFonts w:ascii="Times New Roman" w:hAnsi="Times New Roman" w:cs="Times New Roman"/>
          <w:color w:val="000000"/>
          <w:shd w:val="clear" w:color="auto" w:fill="FFFFFF"/>
        </w:rPr>
        <w:t>launch</w:t>
      </w:r>
      <w:proofErr w:type="spellEnd"/>
      <w:r w:rsidRPr="00B20469">
        <w:rPr>
          <w:rFonts w:ascii="Times New Roman" w:hAnsi="Times New Roman" w:cs="Times New Roman"/>
          <w:color w:val="000000"/>
          <w:shd w:val="clear" w:color="auto" w:fill="FFFFFF"/>
        </w:rPr>
        <w:t xml:space="preserve"> London-Amsterdam direct </w:t>
      </w:r>
      <w:proofErr w:type="spellStart"/>
      <w:r w:rsidRPr="00B20469">
        <w:rPr>
          <w:rFonts w:ascii="Times New Roman" w:hAnsi="Times New Roman" w:cs="Times New Roman"/>
          <w:color w:val="000000"/>
          <w:shd w:val="clear" w:color="auto" w:fill="FFFFFF"/>
        </w:rPr>
        <w:t>service</w:t>
      </w:r>
      <w:proofErr w:type="spellEnd"/>
      <w:r w:rsidRPr="00B20469">
        <w:rPr>
          <w:rFonts w:ascii="Times New Roman" w:hAnsi="Times New Roman" w:cs="Times New Roman"/>
          <w:color w:val="000000"/>
          <w:shd w:val="clear" w:color="auto" w:fill="FFFFFF"/>
        </w:rPr>
        <w:t xml:space="preserve"> in </w:t>
      </w:r>
      <w:proofErr w:type="spellStart"/>
      <w:r w:rsidRPr="00B20469">
        <w:rPr>
          <w:rFonts w:ascii="Times New Roman" w:hAnsi="Times New Roman" w:cs="Times New Roman"/>
          <w:color w:val="000000"/>
          <w:shd w:val="clear" w:color="auto" w:fill="FFFFFF"/>
        </w:rPr>
        <w:t>April</w:t>
      </w:r>
      <w:proofErr w:type="spellEnd"/>
      <w:r w:rsidRPr="00B20469">
        <w:rPr>
          <w:rFonts w:ascii="Times New Roman" w:hAnsi="Times New Roman" w:cs="Times New Roman"/>
          <w:color w:val="000000"/>
          <w:shd w:val="clear" w:color="auto" w:fill="FFFFFF"/>
        </w:rPr>
        <w:t>.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[online].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https://www.theguardian.com/business/2018/feb/09/eurostar-to-launch-london-amsterdam-direct-service-in-april</w:t>
      </w:r>
    </w:p>
    <w:p w:rsidR="00B20469"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t xml:space="preserve">BOFFEY, Daniel a Jennifer RANKIN. </w:t>
      </w:r>
      <w:proofErr w:type="spellStart"/>
      <w:r w:rsidRPr="00B20469">
        <w:rPr>
          <w:rFonts w:ascii="Times New Roman" w:hAnsi="Times New Roman" w:cs="Times New Roman"/>
          <w:color w:val="000000"/>
          <w:shd w:val="clear" w:color="auto" w:fill="FFFFFF"/>
        </w:rPr>
        <w:t>Barnier</w:t>
      </w:r>
      <w:proofErr w:type="spellEnd"/>
      <w:r w:rsidRPr="00B20469">
        <w:rPr>
          <w:rFonts w:ascii="Times New Roman" w:hAnsi="Times New Roman" w:cs="Times New Roman"/>
          <w:color w:val="000000"/>
          <w:shd w:val="clear" w:color="auto" w:fill="FFFFFF"/>
        </w:rPr>
        <w:t xml:space="preserve"> and Davis </w:t>
      </w:r>
      <w:proofErr w:type="spellStart"/>
      <w:r w:rsidRPr="00B20469">
        <w:rPr>
          <w:rFonts w:ascii="Times New Roman" w:hAnsi="Times New Roman" w:cs="Times New Roman"/>
          <w:color w:val="000000"/>
          <w:shd w:val="clear" w:color="auto" w:fill="FFFFFF"/>
        </w:rPr>
        <w:t>wage</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war</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of</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words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over</w:t>
      </w:r>
      <w:proofErr w:type="spellEnd"/>
      <w:r w:rsidRPr="00B20469">
        <w:rPr>
          <w:rFonts w:ascii="Times New Roman" w:hAnsi="Times New Roman" w:cs="Times New Roman"/>
          <w:color w:val="000000"/>
          <w:shd w:val="clear" w:color="auto" w:fill="FFFFFF"/>
        </w:rPr>
        <w:t xml:space="preserve"> Brexit </w:t>
      </w:r>
      <w:proofErr w:type="spellStart"/>
      <w:r w:rsidRPr="00B20469">
        <w:rPr>
          <w:rFonts w:ascii="Times New Roman" w:hAnsi="Times New Roman" w:cs="Times New Roman"/>
          <w:color w:val="000000"/>
          <w:shd w:val="clear" w:color="auto" w:fill="FFFFFF"/>
        </w:rPr>
        <w:t>transition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claims</w:t>
      </w:r>
      <w:proofErr w:type="spellEnd"/>
      <w:r w:rsidRPr="00B20469">
        <w:rPr>
          <w:rFonts w:ascii="Times New Roman" w:hAnsi="Times New Roman" w:cs="Times New Roman"/>
          <w:color w:val="000000"/>
          <w:shd w:val="clear" w:color="auto" w:fill="FFFFFF"/>
        </w:rPr>
        <w:t>.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 [online]. </w:t>
      </w:r>
      <w:proofErr w:type="spellStart"/>
      <w:r w:rsidRPr="00B20469">
        <w:rPr>
          <w:rFonts w:ascii="Times New Roman" w:hAnsi="Times New Roman" w:cs="Times New Roman"/>
          <w:color w:val="000000"/>
          <w:shd w:val="clear" w:color="auto" w:fill="FFFFFF"/>
        </w:rPr>
        <w:t>Brussels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https://www.theguardian.com/politics/2018/feb/09/brexit-uk-demands-putting-transition-deal-in-doubt-says-barnier</w:t>
      </w:r>
    </w:p>
    <w:p w:rsidR="00837DAE" w:rsidRPr="00B20469" w:rsidRDefault="00B20469" w:rsidP="008E0EC8">
      <w:pPr>
        <w:pStyle w:val="Odstavecseseznamem"/>
        <w:numPr>
          <w:ilvl w:val="0"/>
          <w:numId w:val="7"/>
        </w:numPr>
        <w:shd w:val="clear" w:color="auto" w:fill="FFFFFF"/>
        <w:spacing w:before="30" w:after="0" w:line="276" w:lineRule="auto"/>
        <w:rPr>
          <w:rFonts w:ascii="Times New Roman" w:eastAsia="Times New Roman" w:hAnsi="Times New Roman" w:cs="Times New Roman"/>
          <w:color w:val="000000"/>
          <w:lang w:eastAsia="cs-CZ"/>
        </w:rPr>
      </w:pPr>
      <w:r w:rsidRPr="00B20469">
        <w:rPr>
          <w:rFonts w:ascii="Times New Roman" w:hAnsi="Times New Roman" w:cs="Times New Roman"/>
          <w:color w:val="000000"/>
          <w:shd w:val="clear" w:color="auto" w:fill="FFFFFF"/>
        </w:rPr>
        <w:lastRenderedPageBreak/>
        <w:t xml:space="preserve">CARRELL, Severin. Nicola </w:t>
      </w:r>
      <w:proofErr w:type="spellStart"/>
      <w:r w:rsidRPr="00B20469">
        <w:rPr>
          <w:rFonts w:ascii="Times New Roman" w:hAnsi="Times New Roman" w:cs="Times New Roman"/>
          <w:color w:val="000000"/>
          <w:shd w:val="clear" w:color="auto" w:fill="FFFFFF"/>
        </w:rPr>
        <w:t>Sturgeon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rejects</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calls</w:t>
      </w:r>
      <w:proofErr w:type="spellEnd"/>
      <w:r w:rsidRPr="00B20469">
        <w:rPr>
          <w:rFonts w:ascii="Times New Roman" w:hAnsi="Times New Roman" w:cs="Times New Roman"/>
          <w:color w:val="000000"/>
          <w:shd w:val="clear" w:color="auto" w:fill="FFFFFF"/>
        </w:rPr>
        <w:t xml:space="preserve"> to </w:t>
      </w:r>
      <w:proofErr w:type="spellStart"/>
      <w:r w:rsidRPr="00B20469">
        <w:rPr>
          <w:rFonts w:ascii="Times New Roman" w:hAnsi="Times New Roman" w:cs="Times New Roman"/>
          <w:color w:val="000000"/>
          <w:shd w:val="clear" w:color="auto" w:fill="FFFFFF"/>
        </w:rPr>
        <w:t>clarify</w:t>
      </w:r>
      <w:proofErr w:type="spellEnd"/>
      <w:r w:rsidRPr="00B20469">
        <w:rPr>
          <w:rFonts w:ascii="Times New Roman" w:hAnsi="Times New Roman" w:cs="Times New Roman"/>
          <w:color w:val="000000"/>
          <w:shd w:val="clear" w:color="auto" w:fill="FFFFFF"/>
        </w:rPr>
        <w:t xml:space="preserve"> US </w:t>
      </w:r>
      <w:proofErr w:type="spellStart"/>
      <w:r w:rsidRPr="00B20469">
        <w:rPr>
          <w:rFonts w:ascii="Times New Roman" w:hAnsi="Times New Roman" w:cs="Times New Roman"/>
          <w:color w:val="000000"/>
          <w:shd w:val="clear" w:color="auto" w:fill="FFFFFF"/>
        </w:rPr>
        <w:t>military</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Prestwick</w:t>
      </w:r>
      <w:proofErr w:type="spellEnd"/>
      <w:r w:rsidRPr="00B20469">
        <w:rPr>
          <w:rFonts w:ascii="Times New Roman" w:hAnsi="Times New Roman" w:cs="Times New Roman"/>
          <w:color w:val="000000"/>
          <w:shd w:val="clear" w:color="auto" w:fill="FFFFFF"/>
        </w:rPr>
        <w:t xml:space="preserve"> use. In: </w:t>
      </w:r>
      <w:proofErr w:type="spellStart"/>
      <w:r w:rsidRPr="00B20469">
        <w:rPr>
          <w:rFonts w:ascii="Times New Roman" w:hAnsi="Times New Roman" w:cs="Times New Roman"/>
          <w:i/>
          <w:iCs/>
          <w:color w:val="000000"/>
        </w:rPr>
        <w:t>The</w:t>
      </w:r>
      <w:proofErr w:type="spellEnd"/>
      <w:r w:rsidRPr="00B20469">
        <w:rPr>
          <w:rFonts w:ascii="Times New Roman" w:hAnsi="Times New Roman" w:cs="Times New Roman"/>
          <w:i/>
          <w:iCs/>
          <w:color w:val="000000"/>
        </w:rPr>
        <w:t xml:space="preserve"> </w:t>
      </w:r>
      <w:proofErr w:type="spellStart"/>
      <w:r w:rsidRPr="00B20469">
        <w:rPr>
          <w:rFonts w:ascii="Times New Roman" w:hAnsi="Times New Roman" w:cs="Times New Roman"/>
          <w:i/>
          <w:iCs/>
          <w:color w:val="000000"/>
        </w:rPr>
        <w:t>Guardian</w:t>
      </w:r>
      <w:proofErr w:type="spellEnd"/>
      <w:r w:rsidRPr="00B20469">
        <w:rPr>
          <w:rFonts w:ascii="Times New Roman" w:hAnsi="Times New Roman" w:cs="Times New Roman"/>
          <w:color w:val="000000"/>
          <w:shd w:val="clear" w:color="auto" w:fill="FFFFFF"/>
        </w:rPr>
        <w:t xml:space="preserve">[online]. </w:t>
      </w:r>
      <w:proofErr w:type="spellStart"/>
      <w:r w:rsidRPr="00B20469">
        <w:rPr>
          <w:rFonts w:ascii="Times New Roman" w:hAnsi="Times New Roman" w:cs="Times New Roman"/>
          <w:color w:val="000000"/>
          <w:shd w:val="clear" w:color="auto" w:fill="FFFFFF"/>
        </w:rPr>
        <w:t>Scottland</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Guardian</w:t>
      </w:r>
      <w:proofErr w:type="spellEnd"/>
      <w:r w:rsidRPr="00B20469">
        <w:rPr>
          <w:rFonts w:ascii="Times New Roman" w:hAnsi="Times New Roman" w:cs="Times New Roman"/>
          <w:color w:val="000000"/>
          <w:shd w:val="clear" w:color="auto" w:fill="FFFFFF"/>
        </w:rPr>
        <w:t xml:space="preserve"> </w:t>
      </w:r>
      <w:proofErr w:type="spellStart"/>
      <w:r w:rsidRPr="00B20469">
        <w:rPr>
          <w:rFonts w:ascii="Times New Roman" w:hAnsi="Times New Roman" w:cs="Times New Roman"/>
          <w:color w:val="000000"/>
          <w:shd w:val="clear" w:color="auto" w:fill="FFFFFF"/>
        </w:rPr>
        <w:t>News</w:t>
      </w:r>
      <w:proofErr w:type="spellEnd"/>
      <w:r w:rsidRPr="00B20469">
        <w:rPr>
          <w:rFonts w:ascii="Times New Roman" w:hAnsi="Times New Roman" w:cs="Times New Roman"/>
          <w:color w:val="000000"/>
          <w:shd w:val="clear" w:color="auto" w:fill="FFFFFF"/>
        </w:rPr>
        <w:t xml:space="preserve"> and Media, 2018 [cit. 2018-04-16]. Dostupné z: https://www.theguardian.com/politics/2018/feb/08/nicola-sturgeon-us-military-prestwick-airport</w:t>
      </w:r>
    </w:p>
    <w:p w:rsidR="00B20469" w:rsidRDefault="00B20469" w:rsidP="00756700">
      <w:pPr>
        <w:rPr>
          <w:lang w:val="de-DE"/>
        </w:rPr>
        <w:sectPr w:rsidR="00B20469" w:rsidSect="008E0EC8">
          <w:type w:val="continuous"/>
          <w:pgSz w:w="11906" w:h="16838"/>
          <w:pgMar w:top="1417" w:right="1417" w:bottom="1417" w:left="1417" w:header="708" w:footer="708" w:gutter="0"/>
          <w:cols w:space="708"/>
          <w:docGrid w:linePitch="360"/>
        </w:sectPr>
      </w:pPr>
    </w:p>
    <w:p w:rsidR="00756700" w:rsidRPr="00C402E2" w:rsidRDefault="00756700" w:rsidP="00756700">
      <w:pPr>
        <w:rPr>
          <w:lang w:val="de-DE"/>
        </w:rPr>
      </w:pPr>
      <w:r w:rsidRPr="00C402E2">
        <w:rPr>
          <w:lang w:val="de-DE"/>
        </w:rPr>
        <w:br w:type="page"/>
      </w:r>
    </w:p>
    <w:p w:rsidR="008E0EC8" w:rsidRDefault="008E0EC8" w:rsidP="00BC42A0">
      <w:pPr>
        <w:pStyle w:val="Nadpis1"/>
        <w:spacing w:line="360" w:lineRule="auto"/>
        <w:rPr>
          <w:rFonts w:ascii="Times New Roman" w:hAnsi="Times New Roman" w:cs="Times New Roman"/>
          <w:shd w:val="clear" w:color="auto" w:fill="FFFFFF"/>
        </w:rPr>
        <w:sectPr w:rsidR="008E0EC8" w:rsidSect="008E0EC8">
          <w:type w:val="continuous"/>
          <w:pgSz w:w="11906" w:h="16838"/>
          <w:pgMar w:top="1417" w:right="1417" w:bottom="1417" w:left="1417" w:header="708" w:footer="708" w:gutter="0"/>
          <w:cols w:space="708"/>
          <w:docGrid w:linePitch="360"/>
        </w:sectPr>
      </w:pPr>
    </w:p>
    <w:p w:rsidR="0061679F" w:rsidRPr="004A3BFC" w:rsidRDefault="00BC42A0" w:rsidP="00BC42A0">
      <w:pPr>
        <w:pStyle w:val="Nadpis1"/>
        <w:spacing w:line="360" w:lineRule="auto"/>
        <w:rPr>
          <w:rFonts w:ascii="Times New Roman" w:hAnsi="Times New Roman" w:cs="Times New Roman"/>
          <w:shd w:val="clear" w:color="auto" w:fill="FFFFFF"/>
        </w:rPr>
      </w:pPr>
      <w:bookmarkStart w:id="40" w:name="_Toc511802476"/>
      <w:r w:rsidRPr="004A3BFC">
        <w:rPr>
          <w:rFonts w:ascii="Times New Roman" w:hAnsi="Times New Roman" w:cs="Times New Roman"/>
          <w:shd w:val="clear" w:color="auto" w:fill="FFFFFF"/>
        </w:rPr>
        <w:lastRenderedPageBreak/>
        <w:t>Résumé</w:t>
      </w:r>
      <w:bookmarkEnd w:id="40"/>
    </w:p>
    <w:p w:rsidR="00756700" w:rsidRDefault="00BC42A0" w:rsidP="00BC42A0">
      <w:pPr>
        <w:spacing w:line="360" w:lineRule="auto"/>
        <w:jc w:val="both"/>
        <w:rPr>
          <w:rFonts w:ascii="Times New Roman" w:hAnsi="Times New Roman" w:cs="Times New Roman"/>
          <w:sz w:val="24"/>
        </w:rPr>
      </w:pPr>
      <w:r>
        <w:rPr>
          <w:rFonts w:ascii="Times New Roman" w:hAnsi="Times New Roman" w:cs="Times New Roman"/>
          <w:sz w:val="24"/>
        </w:rPr>
        <w:t>Tato bakalářská práce se věnuje interpunkci v anglickém jazyce. V teoretické části jsou popsána jednotlivá interpunkční znaménka a jeji</w:t>
      </w:r>
      <w:r w:rsidR="003F094E">
        <w:rPr>
          <w:rFonts w:ascii="Times New Roman" w:hAnsi="Times New Roman" w:cs="Times New Roman"/>
          <w:sz w:val="24"/>
        </w:rPr>
        <w:t>ch použití dle různých autorů. Práce se krátce</w:t>
      </w:r>
      <w:r>
        <w:rPr>
          <w:rFonts w:ascii="Times New Roman" w:hAnsi="Times New Roman" w:cs="Times New Roman"/>
          <w:sz w:val="24"/>
        </w:rPr>
        <w:t xml:space="preserve"> věnuje rozdílům mezi formálním a neformálním stylem anglického jazyka. </w:t>
      </w:r>
      <w:r w:rsidR="00CF108A">
        <w:rPr>
          <w:rFonts w:ascii="Times New Roman" w:hAnsi="Times New Roman" w:cs="Times New Roman"/>
          <w:sz w:val="24"/>
        </w:rPr>
        <w:t>Praktická část této</w:t>
      </w:r>
      <w:r w:rsidR="003F094E">
        <w:rPr>
          <w:rFonts w:ascii="Times New Roman" w:hAnsi="Times New Roman" w:cs="Times New Roman"/>
          <w:sz w:val="24"/>
        </w:rPr>
        <w:t xml:space="preserve"> bakalářské</w:t>
      </w:r>
      <w:r w:rsidR="00CF108A">
        <w:rPr>
          <w:rFonts w:ascii="Times New Roman" w:hAnsi="Times New Roman" w:cs="Times New Roman"/>
          <w:sz w:val="24"/>
        </w:rPr>
        <w:t xml:space="preserve"> práce se potom soustředí na rozdíly mezi použitím interpunkce ve formálním a neformálním textu, které byly získány analýzou těchto stylů textu. </w:t>
      </w:r>
    </w:p>
    <w:p w:rsidR="00756700" w:rsidRDefault="00756700">
      <w:pPr>
        <w:rPr>
          <w:rFonts w:ascii="Times New Roman" w:hAnsi="Times New Roman" w:cs="Times New Roman"/>
          <w:sz w:val="24"/>
        </w:rPr>
      </w:pPr>
      <w:r>
        <w:rPr>
          <w:rFonts w:ascii="Times New Roman" w:hAnsi="Times New Roman" w:cs="Times New Roman"/>
          <w:sz w:val="24"/>
        </w:rPr>
        <w:br w:type="page"/>
      </w:r>
    </w:p>
    <w:p w:rsidR="00756700" w:rsidRPr="00A84ECA" w:rsidRDefault="00756700" w:rsidP="00756700">
      <w:pPr>
        <w:pStyle w:val="Nadpis1"/>
        <w:spacing w:line="360" w:lineRule="auto"/>
        <w:rPr>
          <w:rFonts w:ascii="Times New Roman" w:hAnsi="Times New Roman" w:cs="Times New Roman"/>
        </w:rPr>
      </w:pPr>
      <w:bookmarkStart w:id="41" w:name="_Toc511802477"/>
      <w:r>
        <w:rPr>
          <w:rFonts w:ascii="Times New Roman" w:hAnsi="Times New Roman" w:cs="Times New Roman"/>
        </w:rPr>
        <w:lastRenderedPageBreak/>
        <w:t>Anotace</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140"/>
      </w:tblGrid>
      <w:tr w:rsidR="00756700" w:rsidRPr="00A84ECA" w:rsidTr="004A3BFC">
        <w:trPr>
          <w:trHeight w:val="435"/>
        </w:trPr>
        <w:tc>
          <w:tcPr>
            <w:tcW w:w="2943" w:type="dxa"/>
            <w:tcBorders>
              <w:top w:val="double" w:sz="4"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Jméno a příjmení:</w:t>
            </w:r>
          </w:p>
        </w:tc>
        <w:tc>
          <w:tcPr>
            <w:tcW w:w="6269" w:type="dxa"/>
            <w:tcBorders>
              <w:top w:val="double" w:sz="4" w:space="0" w:color="auto"/>
              <w:left w:val="single" w:sz="2" w:space="0" w:color="auto"/>
              <w:bottom w:val="sing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Pr>
                <w:rFonts w:ascii="Times New Roman" w:hAnsi="Times New Roman" w:cs="Times New Roman"/>
                <w:color w:val="000000"/>
                <w:sz w:val="24"/>
                <w:szCs w:val="24"/>
              </w:rPr>
              <w:t>Kamila Cermanová</w:t>
            </w:r>
          </w:p>
        </w:tc>
      </w:tr>
      <w:tr w:rsidR="00756700" w:rsidRPr="00A84ECA" w:rsidTr="004A3BFC">
        <w:trPr>
          <w:trHeight w:val="41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Katedra nebo ústav:</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Pr>
                <w:rFonts w:ascii="Times New Roman" w:hAnsi="Times New Roman" w:cs="Times New Roman"/>
                <w:color w:val="000000"/>
                <w:sz w:val="24"/>
                <w:szCs w:val="24"/>
              </w:rPr>
              <w:t>Ústav cizích jazyků</w:t>
            </w:r>
          </w:p>
        </w:tc>
      </w:tr>
      <w:tr w:rsidR="00756700" w:rsidRPr="00A84ECA" w:rsidTr="004A3BFC">
        <w:trPr>
          <w:trHeight w:val="41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Vedoucí práce:</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sidRPr="002E01BC">
              <w:rPr>
                <w:rFonts w:ascii="Times New Roman" w:hAnsi="Times New Roman" w:cs="Times New Roman"/>
                <w:sz w:val="24"/>
              </w:rPr>
              <w:t>Mgr. Jana Kořínková, Ph.D.</w:t>
            </w:r>
          </w:p>
        </w:tc>
      </w:tr>
      <w:tr w:rsidR="00756700" w:rsidRPr="00A84ECA" w:rsidTr="004A3BFC">
        <w:trPr>
          <w:trHeight w:val="415"/>
        </w:trPr>
        <w:tc>
          <w:tcPr>
            <w:tcW w:w="2943" w:type="dxa"/>
            <w:tcBorders>
              <w:top w:val="single" w:sz="4" w:space="0" w:color="auto"/>
              <w:left w:val="double" w:sz="4" w:space="0" w:color="auto"/>
              <w:bottom w:val="doub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Rok obhajoby:</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Pr>
                <w:rFonts w:ascii="Times New Roman" w:hAnsi="Times New Roman" w:cs="Times New Roman"/>
                <w:color w:val="000000"/>
                <w:sz w:val="24"/>
                <w:szCs w:val="24"/>
              </w:rPr>
              <w:t>2018</w:t>
            </w:r>
          </w:p>
        </w:tc>
      </w:tr>
      <w:tr w:rsidR="00756700" w:rsidRPr="00A84ECA" w:rsidTr="004A3BFC">
        <w:trPr>
          <w:trHeight w:val="368"/>
        </w:trPr>
        <w:tc>
          <w:tcPr>
            <w:tcW w:w="2943" w:type="dxa"/>
            <w:tcBorders>
              <w:top w:val="double" w:sz="4" w:space="0" w:color="auto"/>
              <w:left w:val="nil"/>
              <w:bottom w:val="double" w:sz="4" w:space="0" w:color="auto"/>
              <w:right w:val="nil"/>
            </w:tcBorders>
          </w:tcPr>
          <w:p w:rsidR="00756700" w:rsidRPr="00A84ECA" w:rsidRDefault="00756700" w:rsidP="004A3BFC">
            <w:pPr>
              <w:rPr>
                <w:rFonts w:ascii="Times New Roman" w:hAnsi="Times New Roman" w:cs="Times New Roman"/>
                <w:color w:val="000000"/>
                <w:sz w:val="24"/>
                <w:szCs w:val="24"/>
              </w:rPr>
            </w:pPr>
          </w:p>
        </w:tc>
        <w:tc>
          <w:tcPr>
            <w:tcW w:w="6269" w:type="dxa"/>
            <w:tcBorders>
              <w:top w:val="double" w:sz="4" w:space="0" w:color="auto"/>
              <w:left w:val="nil"/>
              <w:bottom w:val="double" w:sz="4" w:space="0" w:color="auto"/>
              <w:right w:val="nil"/>
            </w:tcBorders>
          </w:tcPr>
          <w:p w:rsidR="00756700" w:rsidRPr="00A84ECA" w:rsidRDefault="00756700" w:rsidP="004A3BFC">
            <w:pPr>
              <w:rPr>
                <w:rFonts w:ascii="Times New Roman" w:hAnsi="Times New Roman" w:cs="Times New Roman"/>
                <w:color w:val="000000"/>
                <w:sz w:val="24"/>
                <w:szCs w:val="24"/>
              </w:rPr>
            </w:pPr>
          </w:p>
        </w:tc>
      </w:tr>
      <w:tr w:rsidR="00756700" w:rsidRPr="00A84ECA" w:rsidTr="004A3BFC">
        <w:trPr>
          <w:trHeight w:val="995"/>
        </w:trPr>
        <w:tc>
          <w:tcPr>
            <w:tcW w:w="2943" w:type="dxa"/>
            <w:tcBorders>
              <w:top w:val="double" w:sz="4"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Název práce:</w:t>
            </w:r>
          </w:p>
        </w:tc>
        <w:tc>
          <w:tcPr>
            <w:tcW w:w="6269" w:type="dxa"/>
            <w:tcBorders>
              <w:top w:val="double" w:sz="4" w:space="0" w:color="auto"/>
              <w:left w:val="single" w:sz="2" w:space="0" w:color="auto"/>
              <w:bottom w:val="single" w:sz="4" w:space="0" w:color="auto"/>
              <w:right w:val="double" w:sz="4" w:space="0" w:color="auto"/>
            </w:tcBorders>
          </w:tcPr>
          <w:p w:rsidR="00756700" w:rsidRDefault="00756700" w:rsidP="004A3BFC">
            <w:pPr>
              <w:spacing w:after="0"/>
              <w:rPr>
                <w:rFonts w:ascii="Times New Roman" w:hAnsi="Times New Roman" w:cs="Times New Roman"/>
                <w:color w:val="000000"/>
                <w:sz w:val="24"/>
                <w:szCs w:val="24"/>
              </w:rPr>
            </w:pPr>
          </w:p>
          <w:p w:rsidR="00756700" w:rsidRPr="00A84ECA" w:rsidRDefault="00756700" w:rsidP="004A3BFC">
            <w:pPr>
              <w:spacing w:after="0"/>
              <w:rPr>
                <w:rFonts w:ascii="Times New Roman" w:hAnsi="Times New Roman" w:cs="Times New Roman"/>
                <w:color w:val="000000"/>
                <w:sz w:val="24"/>
                <w:szCs w:val="24"/>
              </w:rPr>
            </w:pPr>
            <w:r w:rsidRPr="00861AAB">
              <w:rPr>
                <w:rFonts w:ascii="Times New Roman" w:hAnsi="Times New Roman" w:cs="Times New Roman"/>
                <w:color w:val="000000"/>
                <w:sz w:val="24"/>
                <w:szCs w:val="24"/>
              </w:rPr>
              <w:t>Interpunkce v anglickém jazyce v různých stylech textu</w:t>
            </w:r>
          </w:p>
        </w:tc>
      </w:tr>
      <w:tr w:rsidR="00756700" w:rsidRPr="00A84ECA" w:rsidTr="004A3BFC">
        <w:trPr>
          <w:trHeight w:val="97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Název v angličtině:</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spacing w:after="0"/>
              <w:rPr>
                <w:rFonts w:ascii="Times New Roman" w:hAnsi="Times New Roman" w:cs="Times New Roman"/>
                <w:color w:val="000000"/>
                <w:sz w:val="24"/>
                <w:szCs w:val="24"/>
              </w:rPr>
            </w:pPr>
          </w:p>
          <w:p w:rsidR="00756700" w:rsidRPr="000513BC" w:rsidRDefault="00756700" w:rsidP="004A3BFC">
            <w:pPr>
              <w:spacing w:after="0"/>
              <w:rPr>
                <w:rFonts w:ascii="Times New Roman" w:hAnsi="Times New Roman" w:cs="Times New Roman"/>
                <w:color w:val="000000"/>
                <w:sz w:val="24"/>
                <w:szCs w:val="24"/>
                <w:lang w:val="en-GB"/>
              </w:rPr>
            </w:pPr>
            <w:r w:rsidRPr="00861AAB">
              <w:rPr>
                <w:rFonts w:ascii="Times New Roman" w:hAnsi="Times New Roman" w:cs="Times New Roman"/>
                <w:color w:val="000000"/>
                <w:sz w:val="24"/>
                <w:szCs w:val="24"/>
                <w:lang w:val="en-GB"/>
              </w:rPr>
              <w:t>English punctuation in various styles of text</w:t>
            </w:r>
          </w:p>
        </w:tc>
      </w:tr>
      <w:tr w:rsidR="00756700" w:rsidRPr="00A84ECA" w:rsidTr="004A3BFC">
        <w:trPr>
          <w:trHeight w:val="181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Anotace práce:</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Tato bakalářská práce se zabývá interpunkcí v anglickém jazyce. Teoretická část práce se věnuje jednotlivým interpunkčním znaménkům a krátce rozdílu mezi formální a neformální angličtinou. Praktická část poukazuje na rozdíly v interpunkci ve formálním a neformálním textu získané analýzou těchto textů.</w:t>
            </w:r>
          </w:p>
        </w:tc>
      </w:tr>
      <w:tr w:rsidR="00756700" w:rsidRPr="00A84ECA" w:rsidTr="004A3BFC">
        <w:trPr>
          <w:trHeight w:val="69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Klíčová slova:</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Pr>
                <w:rFonts w:ascii="Times New Roman" w:hAnsi="Times New Roman" w:cs="Times New Roman"/>
                <w:color w:val="000000"/>
                <w:sz w:val="24"/>
                <w:szCs w:val="24"/>
              </w:rPr>
              <w:t>Interpunkce, interpunkční znaménka, formální text, neformální text, srovnání</w:t>
            </w:r>
          </w:p>
        </w:tc>
      </w:tr>
      <w:tr w:rsidR="00756700" w:rsidRPr="00A84ECA" w:rsidTr="004A3BFC">
        <w:trPr>
          <w:trHeight w:val="181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Anotace v angličtině:</w:t>
            </w:r>
          </w:p>
        </w:tc>
        <w:tc>
          <w:tcPr>
            <w:tcW w:w="6269" w:type="dxa"/>
            <w:tcBorders>
              <w:top w:val="single" w:sz="2" w:space="0" w:color="auto"/>
              <w:left w:val="single" w:sz="2" w:space="0" w:color="auto"/>
              <w:bottom w:val="single" w:sz="4" w:space="0" w:color="auto"/>
              <w:right w:val="double" w:sz="4" w:space="0" w:color="auto"/>
            </w:tcBorders>
          </w:tcPr>
          <w:p w:rsidR="00756700" w:rsidRPr="000513BC" w:rsidRDefault="00756700" w:rsidP="004A3BFC">
            <w:pPr>
              <w:rPr>
                <w:rFonts w:ascii="Times New Roman" w:hAnsi="Times New Roman" w:cs="Times New Roman"/>
                <w:color w:val="000000"/>
                <w:sz w:val="24"/>
                <w:szCs w:val="24"/>
                <w:lang w:val="en-GB"/>
              </w:rPr>
            </w:pPr>
            <w:r w:rsidRPr="000513BC">
              <w:rPr>
                <w:rFonts w:ascii="Times New Roman" w:hAnsi="Times New Roman" w:cs="Times New Roman"/>
                <w:color w:val="000000"/>
                <w:sz w:val="24"/>
                <w:szCs w:val="24"/>
                <w:lang w:val="en-GB"/>
              </w:rPr>
              <w:t xml:space="preserve">This bachelor thesis </w:t>
            </w:r>
            <w:r>
              <w:rPr>
                <w:rFonts w:ascii="Times New Roman" w:hAnsi="Times New Roman" w:cs="Times New Roman"/>
                <w:color w:val="000000"/>
                <w:sz w:val="24"/>
                <w:szCs w:val="24"/>
                <w:lang w:val="en-GB"/>
              </w:rPr>
              <w:t>focuses on the punctuation in English. The theoretical part focuses on individual punctu</w:t>
            </w:r>
            <w:r w:rsidR="00A660EE">
              <w:rPr>
                <w:rFonts w:ascii="Times New Roman" w:hAnsi="Times New Roman" w:cs="Times New Roman"/>
                <w:color w:val="000000"/>
                <w:sz w:val="24"/>
                <w:szCs w:val="24"/>
                <w:lang w:val="en-GB"/>
              </w:rPr>
              <w:t>ation mark</w:t>
            </w:r>
            <w:r>
              <w:rPr>
                <w:rFonts w:ascii="Times New Roman" w:hAnsi="Times New Roman" w:cs="Times New Roman"/>
                <w:color w:val="000000"/>
                <w:sz w:val="24"/>
                <w:szCs w:val="24"/>
                <w:lang w:val="en-GB"/>
              </w:rPr>
              <w:t>s and briefly on the difference between formal and informal English. The practical part shows the differences between punctuation in formal and informal texts which were analysed.</w:t>
            </w:r>
          </w:p>
        </w:tc>
      </w:tr>
      <w:tr w:rsidR="00756700" w:rsidRPr="00A84ECA" w:rsidTr="004A3BFC">
        <w:trPr>
          <w:trHeight w:val="695"/>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Klíčová slova v angličtině:</w:t>
            </w:r>
          </w:p>
        </w:tc>
        <w:tc>
          <w:tcPr>
            <w:tcW w:w="6269" w:type="dxa"/>
            <w:tcBorders>
              <w:top w:val="single" w:sz="2" w:space="0" w:color="auto"/>
              <w:left w:val="single" w:sz="2" w:space="0" w:color="auto"/>
              <w:bottom w:val="single" w:sz="4" w:space="0" w:color="auto"/>
              <w:right w:val="double" w:sz="4" w:space="0" w:color="auto"/>
            </w:tcBorders>
          </w:tcPr>
          <w:p w:rsidR="00756700" w:rsidRPr="00861AAB" w:rsidRDefault="00A660EE" w:rsidP="004A3BFC">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Punctuation, punctuation mark</w:t>
            </w:r>
            <w:r w:rsidR="00756700" w:rsidRPr="00861AAB">
              <w:rPr>
                <w:rFonts w:ascii="Times New Roman" w:hAnsi="Times New Roman" w:cs="Times New Roman"/>
                <w:color w:val="000000"/>
                <w:sz w:val="24"/>
                <w:szCs w:val="24"/>
                <w:lang w:val="en-GB"/>
              </w:rPr>
              <w:t>, formal text, informal text, comparison</w:t>
            </w:r>
          </w:p>
        </w:tc>
      </w:tr>
      <w:tr w:rsidR="00756700" w:rsidRPr="00A84ECA" w:rsidTr="005A0CB2">
        <w:trPr>
          <w:trHeight w:val="797"/>
        </w:trPr>
        <w:tc>
          <w:tcPr>
            <w:tcW w:w="2943" w:type="dxa"/>
            <w:tcBorders>
              <w:top w:val="single" w:sz="2"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Přílohy vázané v práci:</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5A0CB2" w:rsidP="005A0CB2">
            <w:pPr>
              <w:spacing w:before="240"/>
              <w:rPr>
                <w:rFonts w:ascii="Times New Roman" w:hAnsi="Times New Roman" w:cs="Times New Roman"/>
                <w:color w:val="000000"/>
                <w:sz w:val="24"/>
                <w:szCs w:val="24"/>
              </w:rPr>
            </w:pPr>
            <w:r>
              <w:rPr>
                <w:rFonts w:ascii="Times New Roman" w:hAnsi="Times New Roman" w:cs="Times New Roman"/>
                <w:color w:val="000000"/>
                <w:sz w:val="24"/>
                <w:szCs w:val="24"/>
              </w:rPr>
              <w:t>2</w:t>
            </w:r>
            <w:r w:rsidR="00B20469">
              <w:rPr>
                <w:rFonts w:ascii="Times New Roman" w:hAnsi="Times New Roman" w:cs="Times New Roman"/>
                <w:color w:val="000000"/>
                <w:sz w:val="24"/>
                <w:szCs w:val="24"/>
              </w:rPr>
              <w:t>4 stran</w:t>
            </w:r>
            <w:r>
              <w:rPr>
                <w:rFonts w:ascii="Times New Roman" w:hAnsi="Times New Roman" w:cs="Times New Roman"/>
                <w:color w:val="000000"/>
                <w:sz w:val="24"/>
                <w:szCs w:val="24"/>
              </w:rPr>
              <w:t>, analyzované texty</w:t>
            </w:r>
          </w:p>
        </w:tc>
      </w:tr>
      <w:tr w:rsidR="00756700" w:rsidRPr="00A84ECA" w:rsidTr="004A3BFC">
        <w:trPr>
          <w:trHeight w:val="415"/>
        </w:trPr>
        <w:tc>
          <w:tcPr>
            <w:tcW w:w="2943" w:type="dxa"/>
            <w:tcBorders>
              <w:top w:val="single" w:sz="4" w:space="0" w:color="auto"/>
              <w:left w:val="double" w:sz="4" w:space="0" w:color="auto"/>
              <w:bottom w:val="sing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756700" w:rsidRPr="00A84ECA" w:rsidRDefault="003F094E" w:rsidP="004A3BFC">
            <w:pPr>
              <w:rPr>
                <w:rFonts w:ascii="Times New Roman" w:hAnsi="Times New Roman" w:cs="Times New Roman"/>
                <w:color w:val="000000"/>
                <w:sz w:val="24"/>
                <w:szCs w:val="24"/>
              </w:rPr>
            </w:pPr>
            <w:r>
              <w:rPr>
                <w:rFonts w:ascii="Times New Roman" w:hAnsi="Times New Roman" w:cs="Times New Roman"/>
                <w:color w:val="000000"/>
                <w:sz w:val="24"/>
                <w:szCs w:val="24"/>
              </w:rPr>
              <w:t>64</w:t>
            </w:r>
            <w:r w:rsidR="00756700">
              <w:rPr>
                <w:rFonts w:ascii="Times New Roman" w:hAnsi="Times New Roman" w:cs="Times New Roman"/>
                <w:color w:val="000000"/>
                <w:sz w:val="24"/>
                <w:szCs w:val="24"/>
              </w:rPr>
              <w:t xml:space="preserve"> s.</w:t>
            </w:r>
          </w:p>
        </w:tc>
      </w:tr>
      <w:tr w:rsidR="00756700" w:rsidRPr="00A84ECA" w:rsidTr="004A3BFC">
        <w:trPr>
          <w:trHeight w:val="70"/>
        </w:trPr>
        <w:tc>
          <w:tcPr>
            <w:tcW w:w="2943" w:type="dxa"/>
            <w:tcBorders>
              <w:top w:val="single" w:sz="4" w:space="0" w:color="auto"/>
              <w:left w:val="double" w:sz="4" w:space="0" w:color="auto"/>
              <w:bottom w:val="double" w:sz="4" w:space="0" w:color="auto"/>
              <w:right w:val="single" w:sz="2" w:space="0" w:color="auto"/>
            </w:tcBorders>
            <w:hideMark/>
          </w:tcPr>
          <w:p w:rsidR="00756700" w:rsidRPr="00A84ECA" w:rsidRDefault="00756700" w:rsidP="004A3BFC">
            <w:pPr>
              <w:rPr>
                <w:rFonts w:ascii="Times New Roman" w:hAnsi="Times New Roman" w:cs="Times New Roman"/>
                <w:b/>
                <w:color w:val="000000"/>
                <w:sz w:val="24"/>
                <w:szCs w:val="24"/>
              </w:rPr>
            </w:pPr>
            <w:r w:rsidRPr="00A84ECA">
              <w:rPr>
                <w:rFonts w:ascii="Times New Roman" w:hAnsi="Times New Roman" w:cs="Times New Roman"/>
                <w:b/>
                <w:color w:val="000000"/>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756700" w:rsidRPr="00A84ECA" w:rsidRDefault="00756700" w:rsidP="004A3BFC">
            <w:pPr>
              <w:rPr>
                <w:rFonts w:ascii="Times New Roman" w:hAnsi="Times New Roman" w:cs="Times New Roman"/>
                <w:color w:val="000000"/>
                <w:sz w:val="24"/>
                <w:szCs w:val="24"/>
              </w:rPr>
            </w:pPr>
            <w:r>
              <w:rPr>
                <w:rFonts w:ascii="Times New Roman" w:hAnsi="Times New Roman" w:cs="Times New Roman"/>
                <w:color w:val="000000"/>
                <w:sz w:val="24"/>
                <w:szCs w:val="24"/>
              </w:rPr>
              <w:t>Anglický jazyk</w:t>
            </w:r>
          </w:p>
        </w:tc>
      </w:tr>
    </w:tbl>
    <w:p w:rsidR="00BC42A0" w:rsidRPr="00756700" w:rsidRDefault="00BC42A0" w:rsidP="00756700">
      <w:pPr>
        <w:rPr>
          <w:rFonts w:ascii="Times New Roman" w:hAnsi="Times New Roman" w:cs="Times New Roman"/>
          <w:color w:val="000000"/>
          <w:sz w:val="24"/>
          <w:szCs w:val="24"/>
          <w:shd w:val="clear" w:color="auto" w:fill="FFFFFF"/>
          <w:lang w:val="en-GB"/>
        </w:rPr>
      </w:pPr>
    </w:p>
    <w:sectPr w:rsidR="00BC42A0" w:rsidRPr="00756700" w:rsidSect="00B2046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3AC" w:rsidRDefault="004843AC" w:rsidP="001A187C">
      <w:pPr>
        <w:spacing w:after="0" w:line="240" w:lineRule="auto"/>
      </w:pPr>
      <w:r>
        <w:separator/>
      </w:r>
    </w:p>
  </w:endnote>
  <w:endnote w:type="continuationSeparator" w:id="0">
    <w:p w:rsidR="004843AC" w:rsidRDefault="004843AC" w:rsidP="001A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3D" w:rsidRDefault="00B6173D">
    <w:pPr>
      <w:pStyle w:val="Zpat"/>
      <w:jc w:val="center"/>
    </w:pPr>
  </w:p>
  <w:p w:rsidR="00B6173D" w:rsidRDefault="00B617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40309"/>
      <w:docPartObj>
        <w:docPartGallery w:val="Page Numbers (Bottom of Page)"/>
        <w:docPartUnique/>
      </w:docPartObj>
    </w:sdtPr>
    <w:sdtEndPr/>
    <w:sdtContent>
      <w:p w:rsidR="00B6173D" w:rsidRDefault="00B6173D">
        <w:pPr>
          <w:pStyle w:val="Zpat"/>
          <w:jc w:val="center"/>
        </w:pPr>
        <w:r>
          <w:fldChar w:fldCharType="begin"/>
        </w:r>
        <w:r>
          <w:instrText>PAGE   \* MERGEFORMAT</w:instrText>
        </w:r>
        <w:r>
          <w:fldChar w:fldCharType="separate"/>
        </w:r>
        <w:r w:rsidR="007F6EED">
          <w:rPr>
            <w:noProof/>
          </w:rPr>
          <w:t>62</w:t>
        </w:r>
        <w:r>
          <w:fldChar w:fldCharType="end"/>
        </w:r>
      </w:p>
    </w:sdtContent>
  </w:sdt>
  <w:p w:rsidR="00B6173D" w:rsidRDefault="00B617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3AC" w:rsidRDefault="004843AC" w:rsidP="001A187C">
      <w:pPr>
        <w:spacing w:after="0" w:line="240" w:lineRule="auto"/>
      </w:pPr>
      <w:r>
        <w:separator/>
      </w:r>
    </w:p>
  </w:footnote>
  <w:footnote w:type="continuationSeparator" w:id="0">
    <w:p w:rsidR="004843AC" w:rsidRDefault="004843AC" w:rsidP="001A1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191"/>
    <w:multiLevelType w:val="hybridMultilevel"/>
    <w:tmpl w:val="6FDA97FC"/>
    <w:lvl w:ilvl="0" w:tplc="6788604E">
      <w:start w:val="1"/>
      <w:numFmt w:val="decimal"/>
      <w:lvlText w:val="F%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D329E"/>
    <w:multiLevelType w:val="hybridMultilevel"/>
    <w:tmpl w:val="52980A8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5457C2"/>
    <w:multiLevelType w:val="hybridMultilevel"/>
    <w:tmpl w:val="52980A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224C1F"/>
    <w:multiLevelType w:val="hybridMultilevel"/>
    <w:tmpl w:val="52980A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9130F7"/>
    <w:multiLevelType w:val="hybridMultilevel"/>
    <w:tmpl w:val="52980A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3F415B"/>
    <w:multiLevelType w:val="hybridMultilevel"/>
    <w:tmpl w:val="23F49A8C"/>
    <w:lvl w:ilvl="0" w:tplc="3976DA92">
      <w:start w:val="1"/>
      <w:numFmt w:val="decim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6B10DE"/>
    <w:multiLevelType w:val="multilevel"/>
    <w:tmpl w:val="675819E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6"/>
    <w:rsid w:val="0000215F"/>
    <w:rsid w:val="0001430B"/>
    <w:rsid w:val="000179E4"/>
    <w:rsid w:val="00020C77"/>
    <w:rsid w:val="000268AB"/>
    <w:rsid w:val="00032C84"/>
    <w:rsid w:val="00034206"/>
    <w:rsid w:val="000357BD"/>
    <w:rsid w:val="00041618"/>
    <w:rsid w:val="00045738"/>
    <w:rsid w:val="000513BC"/>
    <w:rsid w:val="000532E6"/>
    <w:rsid w:val="00053EBE"/>
    <w:rsid w:val="00054DA6"/>
    <w:rsid w:val="00063EF0"/>
    <w:rsid w:val="000742BD"/>
    <w:rsid w:val="00080108"/>
    <w:rsid w:val="000839A0"/>
    <w:rsid w:val="000848AD"/>
    <w:rsid w:val="000855BB"/>
    <w:rsid w:val="000857BC"/>
    <w:rsid w:val="0008719F"/>
    <w:rsid w:val="0009025F"/>
    <w:rsid w:val="0009066F"/>
    <w:rsid w:val="000909CF"/>
    <w:rsid w:val="00092277"/>
    <w:rsid w:val="00092473"/>
    <w:rsid w:val="000973DE"/>
    <w:rsid w:val="000A2C44"/>
    <w:rsid w:val="000A66EF"/>
    <w:rsid w:val="000A742F"/>
    <w:rsid w:val="000A7E4B"/>
    <w:rsid w:val="000B0372"/>
    <w:rsid w:val="000B0538"/>
    <w:rsid w:val="000B5AE1"/>
    <w:rsid w:val="000C7184"/>
    <w:rsid w:val="000D401F"/>
    <w:rsid w:val="000D4598"/>
    <w:rsid w:val="000D4E51"/>
    <w:rsid w:val="000D57F8"/>
    <w:rsid w:val="000E1B3A"/>
    <w:rsid w:val="000E4A77"/>
    <w:rsid w:val="000E6B67"/>
    <w:rsid w:val="000F0002"/>
    <w:rsid w:val="000F5072"/>
    <w:rsid w:val="000F5D24"/>
    <w:rsid w:val="001072EF"/>
    <w:rsid w:val="0010761D"/>
    <w:rsid w:val="001155D4"/>
    <w:rsid w:val="001276FD"/>
    <w:rsid w:val="00134A1E"/>
    <w:rsid w:val="0013635A"/>
    <w:rsid w:val="00141B25"/>
    <w:rsid w:val="00142EA4"/>
    <w:rsid w:val="00143EA3"/>
    <w:rsid w:val="0016056E"/>
    <w:rsid w:val="00162712"/>
    <w:rsid w:val="001636A8"/>
    <w:rsid w:val="0016681F"/>
    <w:rsid w:val="00171FF5"/>
    <w:rsid w:val="00172C78"/>
    <w:rsid w:val="00173AE7"/>
    <w:rsid w:val="001763D9"/>
    <w:rsid w:val="00185E81"/>
    <w:rsid w:val="00187A22"/>
    <w:rsid w:val="00192D42"/>
    <w:rsid w:val="00193A29"/>
    <w:rsid w:val="001950F4"/>
    <w:rsid w:val="001A12D7"/>
    <w:rsid w:val="001A187C"/>
    <w:rsid w:val="001A26E5"/>
    <w:rsid w:val="001B28E9"/>
    <w:rsid w:val="001B379A"/>
    <w:rsid w:val="001B4B16"/>
    <w:rsid w:val="001B593B"/>
    <w:rsid w:val="001C26F3"/>
    <w:rsid w:val="001D37A1"/>
    <w:rsid w:val="001E3CF6"/>
    <w:rsid w:val="001F136A"/>
    <w:rsid w:val="001F3BCC"/>
    <w:rsid w:val="002035E8"/>
    <w:rsid w:val="002047C5"/>
    <w:rsid w:val="00210B5D"/>
    <w:rsid w:val="00220BC4"/>
    <w:rsid w:val="00230362"/>
    <w:rsid w:val="00234116"/>
    <w:rsid w:val="002342D4"/>
    <w:rsid w:val="00240621"/>
    <w:rsid w:val="00247EB6"/>
    <w:rsid w:val="00253334"/>
    <w:rsid w:val="00272CA2"/>
    <w:rsid w:val="00276193"/>
    <w:rsid w:val="00280B37"/>
    <w:rsid w:val="002829E7"/>
    <w:rsid w:val="002830A3"/>
    <w:rsid w:val="00283BF6"/>
    <w:rsid w:val="00284B11"/>
    <w:rsid w:val="0028570B"/>
    <w:rsid w:val="00285B28"/>
    <w:rsid w:val="00290987"/>
    <w:rsid w:val="002A772F"/>
    <w:rsid w:val="002C14E2"/>
    <w:rsid w:val="002C2C12"/>
    <w:rsid w:val="002C3976"/>
    <w:rsid w:val="002D46E1"/>
    <w:rsid w:val="002D4EC9"/>
    <w:rsid w:val="002E01BC"/>
    <w:rsid w:val="002E2F37"/>
    <w:rsid w:val="002E65E9"/>
    <w:rsid w:val="002F4DFF"/>
    <w:rsid w:val="00301911"/>
    <w:rsid w:val="00302051"/>
    <w:rsid w:val="00303664"/>
    <w:rsid w:val="00314E69"/>
    <w:rsid w:val="00315B86"/>
    <w:rsid w:val="00317C98"/>
    <w:rsid w:val="00323D79"/>
    <w:rsid w:val="00327150"/>
    <w:rsid w:val="0033079A"/>
    <w:rsid w:val="00334202"/>
    <w:rsid w:val="00336BC7"/>
    <w:rsid w:val="00336F0F"/>
    <w:rsid w:val="00342AEF"/>
    <w:rsid w:val="00346301"/>
    <w:rsid w:val="003533CD"/>
    <w:rsid w:val="00353F42"/>
    <w:rsid w:val="00355549"/>
    <w:rsid w:val="003659F0"/>
    <w:rsid w:val="00365E6B"/>
    <w:rsid w:val="00367B65"/>
    <w:rsid w:val="00370C6C"/>
    <w:rsid w:val="00374737"/>
    <w:rsid w:val="00376D57"/>
    <w:rsid w:val="003812D2"/>
    <w:rsid w:val="00381E43"/>
    <w:rsid w:val="0038213D"/>
    <w:rsid w:val="00385E63"/>
    <w:rsid w:val="00387F00"/>
    <w:rsid w:val="003924C4"/>
    <w:rsid w:val="00394C6B"/>
    <w:rsid w:val="003A3F70"/>
    <w:rsid w:val="003A734F"/>
    <w:rsid w:val="003C0762"/>
    <w:rsid w:val="003C5089"/>
    <w:rsid w:val="003C7C19"/>
    <w:rsid w:val="003D0778"/>
    <w:rsid w:val="003D0FFC"/>
    <w:rsid w:val="003D212D"/>
    <w:rsid w:val="003D319D"/>
    <w:rsid w:val="003D33AE"/>
    <w:rsid w:val="003D59FB"/>
    <w:rsid w:val="003E407A"/>
    <w:rsid w:val="003F094E"/>
    <w:rsid w:val="003F1C46"/>
    <w:rsid w:val="003F6D54"/>
    <w:rsid w:val="004155D1"/>
    <w:rsid w:val="004162F6"/>
    <w:rsid w:val="004164FF"/>
    <w:rsid w:val="0041748A"/>
    <w:rsid w:val="00417EF7"/>
    <w:rsid w:val="004229C0"/>
    <w:rsid w:val="00423373"/>
    <w:rsid w:val="004233E8"/>
    <w:rsid w:val="00424C76"/>
    <w:rsid w:val="00425DDF"/>
    <w:rsid w:val="00442CA3"/>
    <w:rsid w:val="0044388F"/>
    <w:rsid w:val="004448BA"/>
    <w:rsid w:val="00445356"/>
    <w:rsid w:val="00446764"/>
    <w:rsid w:val="004521F5"/>
    <w:rsid w:val="00455BE0"/>
    <w:rsid w:val="0046307D"/>
    <w:rsid w:val="00466C87"/>
    <w:rsid w:val="0047457D"/>
    <w:rsid w:val="00474D2E"/>
    <w:rsid w:val="00476DEB"/>
    <w:rsid w:val="0047761A"/>
    <w:rsid w:val="004843AC"/>
    <w:rsid w:val="004858CA"/>
    <w:rsid w:val="00487AD7"/>
    <w:rsid w:val="00490D52"/>
    <w:rsid w:val="00497186"/>
    <w:rsid w:val="004A3BFC"/>
    <w:rsid w:val="004A4419"/>
    <w:rsid w:val="004A5C25"/>
    <w:rsid w:val="004B0982"/>
    <w:rsid w:val="004B37A9"/>
    <w:rsid w:val="004D2481"/>
    <w:rsid w:val="004E6212"/>
    <w:rsid w:val="004E7454"/>
    <w:rsid w:val="004F3F5F"/>
    <w:rsid w:val="004F5FD1"/>
    <w:rsid w:val="004F798A"/>
    <w:rsid w:val="0050295A"/>
    <w:rsid w:val="00502D68"/>
    <w:rsid w:val="0051127B"/>
    <w:rsid w:val="005204F5"/>
    <w:rsid w:val="0053739B"/>
    <w:rsid w:val="00540B95"/>
    <w:rsid w:val="005426CB"/>
    <w:rsid w:val="00543377"/>
    <w:rsid w:val="00544017"/>
    <w:rsid w:val="00547449"/>
    <w:rsid w:val="00550076"/>
    <w:rsid w:val="0055516A"/>
    <w:rsid w:val="0056458A"/>
    <w:rsid w:val="005649A7"/>
    <w:rsid w:val="00566332"/>
    <w:rsid w:val="00567DA0"/>
    <w:rsid w:val="005778C1"/>
    <w:rsid w:val="00585281"/>
    <w:rsid w:val="005952A6"/>
    <w:rsid w:val="005A0386"/>
    <w:rsid w:val="005A0CB2"/>
    <w:rsid w:val="005B50EA"/>
    <w:rsid w:val="005B5A0A"/>
    <w:rsid w:val="005C19D5"/>
    <w:rsid w:val="005C3259"/>
    <w:rsid w:val="005C3F6D"/>
    <w:rsid w:val="005C45B0"/>
    <w:rsid w:val="005C7DEA"/>
    <w:rsid w:val="005D0341"/>
    <w:rsid w:val="005D24DE"/>
    <w:rsid w:val="005D34FA"/>
    <w:rsid w:val="005D40F4"/>
    <w:rsid w:val="005E2BC3"/>
    <w:rsid w:val="005E6BF9"/>
    <w:rsid w:val="005F321F"/>
    <w:rsid w:val="005F5D21"/>
    <w:rsid w:val="006033C8"/>
    <w:rsid w:val="00603CC3"/>
    <w:rsid w:val="00610948"/>
    <w:rsid w:val="00611093"/>
    <w:rsid w:val="0061679F"/>
    <w:rsid w:val="00624E44"/>
    <w:rsid w:val="0062785E"/>
    <w:rsid w:val="006302B7"/>
    <w:rsid w:val="00640C84"/>
    <w:rsid w:val="006419C0"/>
    <w:rsid w:val="0065050B"/>
    <w:rsid w:val="006539F1"/>
    <w:rsid w:val="00656869"/>
    <w:rsid w:val="00657D19"/>
    <w:rsid w:val="006679EA"/>
    <w:rsid w:val="00680834"/>
    <w:rsid w:val="00683DBA"/>
    <w:rsid w:val="0068584B"/>
    <w:rsid w:val="00693216"/>
    <w:rsid w:val="0069548B"/>
    <w:rsid w:val="006A58D0"/>
    <w:rsid w:val="006B178A"/>
    <w:rsid w:val="006C0220"/>
    <w:rsid w:val="006D3EEF"/>
    <w:rsid w:val="006E2A21"/>
    <w:rsid w:val="006F1EA7"/>
    <w:rsid w:val="006F2BA1"/>
    <w:rsid w:val="006F6171"/>
    <w:rsid w:val="006F7480"/>
    <w:rsid w:val="006F7A0B"/>
    <w:rsid w:val="00700C0E"/>
    <w:rsid w:val="007107F1"/>
    <w:rsid w:val="00711137"/>
    <w:rsid w:val="007119F3"/>
    <w:rsid w:val="00713AAF"/>
    <w:rsid w:val="0072026E"/>
    <w:rsid w:val="00744D4D"/>
    <w:rsid w:val="00756700"/>
    <w:rsid w:val="00756A1D"/>
    <w:rsid w:val="0076096B"/>
    <w:rsid w:val="00775FED"/>
    <w:rsid w:val="007766FC"/>
    <w:rsid w:val="00776C2D"/>
    <w:rsid w:val="0077713E"/>
    <w:rsid w:val="00781CC7"/>
    <w:rsid w:val="007826FA"/>
    <w:rsid w:val="0078614E"/>
    <w:rsid w:val="00790656"/>
    <w:rsid w:val="00793784"/>
    <w:rsid w:val="00794100"/>
    <w:rsid w:val="007A3DCD"/>
    <w:rsid w:val="007A4699"/>
    <w:rsid w:val="007B2F28"/>
    <w:rsid w:val="007C0E54"/>
    <w:rsid w:val="007C350D"/>
    <w:rsid w:val="007C4107"/>
    <w:rsid w:val="007C7E05"/>
    <w:rsid w:val="007D0FBE"/>
    <w:rsid w:val="007D26BD"/>
    <w:rsid w:val="007D30D2"/>
    <w:rsid w:val="007E252D"/>
    <w:rsid w:val="007E6932"/>
    <w:rsid w:val="007F6EED"/>
    <w:rsid w:val="007F79D7"/>
    <w:rsid w:val="0080022A"/>
    <w:rsid w:val="008248AE"/>
    <w:rsid w:val="0083568F"/>
    <w:rsid w:val="00836853"/>
    <w:rsid w:val="00837DAE"/>
    <w:rsid w:val="00850ACB"/>
    <w:rsid w:val="00850F19"/>
    <w:rsid w:val="00861AAB"/>
    <w:rsid w:val="00861D7D"/>
    <w:rsid w:val="00870B3D"/>
    <w:rsid w:val="008713C7"/>
    <w:rsid w:val="00871581"/>
    <w:rsid w:val="008A06D1"/>
    <w:rsid w:val="008B1BB4"/>
    <w:rsid w:val="008B6CC6"/>
    <w:rsid w:val="008C0015"/>
    <w:rsid w:val="008C51A0"/>
    <w:rsid w:val="008E0EC8"/>
    <w:rsid w:val="008F3E22"/>
    <w:rsid w:val="008F6CE8"/>
    <w:rsid w:val="008F7BB9"/>
    <w:rsid w:val="008F7E60"/>
    <w:rsid w:val="00902999"/>
    <w:rsid w:val="00902A5C"/>
    <w:rsid w:val="00906E88"/>
    <w:rsid w:val="0091053D"/>
    <w:rsid w:val="00914E78"/>
    <w:rsid w:val="0092060E"/>
    <w:rsid w:val="009206CF"/>
    <w:rsid w:val="009214D8"/>
    <w:rsid w:val="009244EA"/>
    <w:rsid w:val="00940451"/>
    <w:rsid w:val="00941217"/>
    <w:rsid w:val="00966819"/>
    <w:rsid w:val="009773E5"/>
    <w:rsid w:val="00996AB9"/>
    <w:rsid w:val="009A3B44"/>
    <w:rsid w:val="009A76A7"/>
    <w:rsid w:val="009B6B57"/>
    <w:rsid w:val="009C0A42"/>
    <w:rsid w:val="009D14FE"/>
    <w:rsid w:val="009D4CF2"/>
    <w:rsid w:val="009D68BF"/>
    <w:rsid w:val="009E5004"/>
    <w:rsid w:val="009E7EB8"/>
    <w:rsid w:val="009F0444"/>
    <w:rsid w:val="009F0CB4"/>
    <w:rsid w:val="009F5B1F"/>
    <w:rsid w:val="009F7D44"/>
    <w:rsid w:val="00A0163E"/>
    <w:rsid w:val="00A16C1E"/>
    <w:rsid w:val="00A177C8"/>
    <w:rsid w:val="00A2508D"/>
    <w:rsid w:val="00A25E23"/>
    <w:rsid w:val="00A31453"/>
    <w:rsid w:val="00A32346"/>
    <w:rsid w:val="00A46794"/>
    <w:rsid w:val="00A50A84"/>
    <w:rsid w:val="00A5268B"/>
    <w:rsid w:val="00A55559"/>
    <w:rsid w:val="00A56F85"/>
    <w:rsid w:val="00A6263D"/>
    <w:rsid w:val="00A65C94"/>
    <w:rsid w:val="00A660EE"/>
    <w:rsid w:val="00A71F82"/>
    <w:rsid w:val="00A75DE3"/>
    <w:rsid w:val="00A762AC"/>
    <w:rsid w:val="00A81773"/>
    <w:rsid w:val="00A836A4"/>
    <w:rsid w:val="00A84ECA"/>
    <w:rsid w:val="00AA4897"/>
    <w:rsid w:val="00AA51FF"/>
    <w:rsid w:val="00AB10AF"/>
    <w:rsid w:val="00AB74F6"/>
    <w:rsid w:val="00AC03E8"/>
    <w:rsid w:val="00AC13AD"/>
    <w:rsid w:val="00AD3043"/>
    <w:rsid w:val="00AD4BE9"/>
    <w:rsid w:val="00AD5AB5"/>
    <w:rsid w:val="00AE4289"/>
    <w:rsid w:val="00AF1A6B"/>
    <w:rsid w:val="00AF6D45"/>
    <w:rsid w:val="00B0142F"/>
    <w:rsid w:val="00B07907"/>
    <w:rsid w:val="00B15047"/>
    <w:rsid w:val="00B165F7"/>
    <w:rsid w:val="00B16D88"/>
    <w:rsid w:val="00B20469"/>
    <w:rsid w:val="00B223D2"/>
    <w:rsid w:val="00B33D13"/>
    <w:rsid w:val="00B413F5"/>
    <w:rsid w:val="00B42A69"/>
    <w:rsid w:val="00B42B42"/>
    <w:rsid w:val="00B517BD"/>
    <w:rsid w:val="00B54190"/>
    <w:rsid w:val="00B6173D"/>
    <w:rsid w:val="00B67235"/>
    <w:rsid w:val="00B7375B"/>
    <w:rsid w:val="00B7440C"/>
    <w:rsid w:val="00B748A4"/>
    <w:rsid w:val="00B82ABF"/>
    <w:rsid w:val="00B93074"/>
    <w:rsid w:val="00B939BF"/>
    <w:rsid w:val="00B93C1B"/>
    <w:rsid w:val="00B93DF5"/>
    <w:rsid w:val="00B95084"/>
    <w:rsid w:val="00B9781F"/>
    <w:rsid w:val="00BA3A91"/>
    <w:rsid w:val="00BA60A8"/>
    <w:rsid w:val="00BA61B0"/>
    <w:rsid w:val="00BB16D7"/>
    <w:rsid w:val="00BB55F0"/>
    <w:rsid w:val="00BC42A0"/>
    <w:rsid w:val="00BD1302"/>
    <w:rsid w:val="00BD3F2A"/>
    <w:rsid w:val="00BF06EC"/>
    <w:rsid w:val="00BF29E2"/>
    <w:rsid w:val="00C01770"/>
    <w:rsid w:val="00C059F7"/>
    <w:rsid w:val="00C07207"/>
    <w:rsid w:val="00C079FD"/>
    <w:rsid w:val="00C12DA5"/>
    <w:rsid w:val="00C14DF8"/>
    <w:rsid w:val="00C23353"/>
    <w:rsid w:val="00C234A2"/>
    <w:rsid w:val="00C402E2"/>
    <w:rsid w:val="00C4274D"/>
    <w:rsid w:val="00C53583"/>
    <w:rsid w:val="00C54354"/>
    <w:rsid w:val="00C54CC7"/>
    <w:rsid w:val="00C639D5"/>
    <w:rsid w:val="00C63AE5"/>
    <w:rsid w:val="00C73760"/>
    <w:rsid w:val="00C775D1"/>
    <w:rsid w:val="00C91061"/>
    <w:rsid w:val="00C941EE"/>
    <w:rsid w:val="00C9659D"/>
    <w:rsid w:val="00C97DE6"/>
    <w:rsid w:val="00CA4B60"/>
    <w:rsid w:val="00CA57CD"/>
    <w:rsid w:val="00CB126B"/>
    <w:rsid w:val="00CB6110"/>
    <w:rsid w:val="00CC0B37"/>
    <w:rsid w:val="00CC4C13"/>
    <w:rsid w:val="00CC7A35"/>
    <w:rsid w:val="00CD13B9"/>
    <w:rsid w:val="00CD7C09"/>
    <w:rsid w:val="00CE06A2"/>
    <w:rsid w:val="00CE27AF"/>
    <w:rsid w:val="00CF0DEB"/>
    <w:rsid w:val="00CF108A"/>
    <w:rsid w:val="00D04A37"/>
    <w:rsid w:val="00D04FDF"/>
    <w:rsid w:val="00D06672"/>
    <w:rsid w:val="00D07B72"/>
    <w:rsid w:val="00D110A7"/>
    <w:rsid w:val="00D122CD"/>
    <w:rsid w:val="00D12A22"/>
    <w:rsid w:val="00D15536"/>
    <w:rsid w:val="00D213D7"/>
    <w:rsid w:val="00D26413"/>
    <w:rsid w:val="00D26A4C"/>
    <w:rsid w:val="00D315EF"/>
    <w:rsid w:val="00D35900"/>
    <w:rsid w:val="00D37E0B"/>
    <w:rsid w:val="00D40AE3"/>
    <w:rsid w:val="00D43120"/>
    <w:rsid w:val="00D504EE"/>
    <w:rsid w:val="00D51BA7"/>
    <w:rsid w:val="00D52324"/>
    <w:rsid w:val="00D53692"/>
    <w:rsid w:val="00D54005"/>
    <w:rsid w:val="00D56EC1"/>
    <w:rsid w:val="00D57202"/>
    <w:rsid w:val="00D6573E"/>
    <w:rsid w:val="00D76B91"/>
    <w:rsid w:val="00DB2598"/>
    <w:rsid w:val="00DB3A3E"/>
    <w:rsid w:val="00DB5C74"/>
    <w:rsid w:val="00DB6AF1"/>
    <w:rsid w:val="00DC3F81"/>
    <w:rsid w:val="00DC6469"/>
    <w:rsid w:val="00DD09DE"/>
    <w:rsid w:val="00DE41D2"/>
    <w:rsid w:val="00DE5043"/>
    <w:rsid w:val="00DE70D6"/>
    <w:rsid w:val="00DF426F"/>
    <w:rsid w:val="00DF4CD9"/>
    <w:rsid w:val="00DF5B5F"/>
    <w:rsid w:val="00DF66D7"/>
    <w:rsid w:val="00DF6C27"/>
    <w:rsid w:val="00DF6D03"/>
    <w:rsid w:val="00E009AC"/>
    <w:rsid w:val="00E11026"/>
    <w:rsid w:val="00E16664"/>
    <w:rsid w:val="00E24726"/>
    <w:rsid w:val="00E24B67"/>
    <w:rsid w:val="00E31419"/>
    <w:rsid w:val="00E33155"/>
    <w:rsid w:val="00E4017D"/>
    <w:rsid w:val="00E52BD1"/>
    <w:rsid w:val="00E6596F"/>
    <w:rsid w:val="00E67350"/>
    <w:rsid w:val="00E74433"/>
    <w:rsid w:val="00E74829"/>
    <w:rsid w:val="00E758C6"/>
    <w:rsid w:val="00E76D44"/>
    <w:rsid w:val="00E80CC6"/>
    <w:rsid w:val="00E922AC"/>
    <w:rsid w:val="00E9289A"/>
    <w:rsid w:val="00E92B7E"/>
    <w:rsid w:val="00E94D5B"/>
    <w:rsid w:val="00E94DF7"/>
    <w:rsid w:val="00EA1CA2"/>
    <w:rsid w:val="00EB075B"/>
    <w:rsid w:val="00EB6947"/>
    <w:rsid w:val="00EB6A27"/>
    <w:rsid w:val="00EC0D39"/>
    <w:rsid w:val="00EC2175"/>
    <w:rsid w:val="00EC3D73"/>
    <w:rsid w:val="00EC5265"/>
    <w:rsid w:val="00EC7509"/>
    <w:rsid w:val="00ED0D90"/>
    <w:rsid w:val="00ED5583"/>
    <w:rsid w:val="00EE31CD"/>
    <w:rsid w:val="00EE3B13"/>
    <w:rsid w:val="00EE6876"/>
    <w:rsid w:val="00EE6B78"/>
    <w:rsid w:val="00F02E80"/>
    <w:rsid w:val="00F10359"/>
    <w:rsid w:val="00F12529"/>
    <w:rsid w:val="00F16F44"/>
    <w:rsid w:val="00F17FD5"/>
    <w:rsid w:val="00F21F85"/>
    <w:rsid w:val="00F23ABF"/>
    <w:rsid w:val="00F278E8"/>
    <w:rsid w:val="00F31ED2"/>
    <w:rsid w:val="00F32220"/>
    <w:rsid w:val="00F36739"/>
    <w:rsid w:val="00F44A0D"/>
    <w:rsid w:val="00F546D5"/>
    <w:rsid w:val="00F554ED"/>
    <w:rsid w:val="00F63211"/>
    <w:rsid w:val="00F656F2"/>
    <w:rsid w:val="00F72EE1"/>
    <w:rsid w:val="00F815D2"/>
    <w:rsid w:val="00F97246"/>
    <w:rsid w:val="00FA2580"/>
    <w:rsid w:val="00FA7CBE"/>
    <w:rsid w:val="00FA7E59"/>
    <w:rsid w:val="00FB5D2B"/>
    <w:rsid w:val="00FB5D43"/>
    <w:rsid w:val="00FC305F"/>
    <w:rsid w:val="00FD03FD"/>
    <w:rsid w:val="00FD099A"/>
    <w:rsid w:val="00FD1A55"/>
    <w:rsid w:val="00FD7322"/>
    <w:rsid w:val="00FE2AA0"/>
    <w:rsid w:val="00FE5A95"/>
    <w:rsid w:val="00FF2C51"/>
    <w:rsid w:val="00FF6D9D"/>
    <w:rsid w:val="00FF6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60BBB"/>
  <w15:chartTrackingRefBased/>
  <w15:docId w15:val="{07D3F8FC-28E9-41C8-B06D-F9D3A82B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A18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95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922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187C"/>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1A187C"/>
    <w:pPr>
      <w:outlineLvl w:val="9"/>
    </w:pPr>
    <w:rPr>
      <w:lang w:eastAsia="cs-CZ"/>
    </w:rPr>
  </w:style>
  <w:style w:type="paragraph" w:styleId="Zhlav">
    <w:name w:val="header"/>
    <w:basedOn w:val="Normln"/>
    <w:link w:val="ZhlavChar"/>
    <w:uiPriority w:val="99"/>
    <w:unhideWhenUsed/>
    <w:rsid w:val="001A1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187C"/>
  </w:style>
  <w:style w:type="paragraph" w:styleId="Zpat">
    <w:name w:val="footer"/>
    <w:basedOn w:val="Normln"/>
    <w:link w:val="ZpatChar"/>
    <w:uiPriority w:val="99"/>
    <w:unhideWhenUsed/>
    <w:rsid w:val="001A1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1A187C"/>
  </w:style>
  <w:style w:type="paragraph" w:styleId="Obsah1">
    <w:name w:val="toc 1"/>
    <w:basedOn w:val="Normln"/>
    <w:next w:val="Normln"/>
    <w:autoRedefine/>
    <w:uiPriority w:val="39"/>
    <w:unhideWhenUsed/>
    <w:rsid w:val="007D30D2"/>
    <w:pPr>
      <w:spacing w:after="100"/>
    </w:pPr>
  </w:style>
  <w:style w:type="character" w:styleId="Hypertextovodkaz">
    <w:name w:val="Hyperlink"/>
    <w:basedOn w:val="Standardnpsmoodstavce"/>
    <w:uiPriority w:val="99"/>
    <w:unhideWhenUsed/>
    <w:rsid w:val="007D30D2"/>
    <w:rPr>
      <w:color w:val="0563C1" w:themeColor="hyperlink"/>
      <w:u w:val="single"/>
    </w:rPr>
  </w:style>
  <w:style w:type="character" w:customStyle="1" w:styleId="Nadpis2Char">
    <w:name w:val="Nadpis 2 Char"/>
    <w:basedOn w:val="Standardnpsmoodstavce"/>
    <w:link w:val="Nadpis2"/>
    <w:uiPriority w:val="9"/>
    <w:rsid w:val="0069548B"/>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69548B"/>
    <w:pPr>
      <w:ind w:left="720"/>
      <w:contextualSpacing/>
    </w:pPr>
  </w:style>
  <w:style w:type="paragraph" w:styleId="Obsah2">
    <w:name w:val="toc 2"/>
    <w:basedOn w:val="Normln"/>
    <w:next w:val="Normln"/>
    <w:autoRedefine/>
    <w:uiPriority w:val="39"/>
    <w:unhideWhenUsed/>
    <w:rsid w:val="005E6BF9"/>
    <w:pPr>
      <w:spacing w:after="100"/>
      <w:ind w:left="220"/>
    </w:pPr>
  </w:style>
  <w:style w:type="character" w:styleId="Nevyeenzmnka">
    <w:name w:val="Unresolved Mention"/>
    <w:basedOn w:val="Standardnpsmoodstavce"/>
    <w:uiPriority w:val="99"/>
    <w:semiHidden/>
    <w:unhideWhenUsed/>
    <w:rsid w:val="0061679F"/>
    <w:rPr>
      <w:color w:val="808080"/>
      <w:shd w:val="clear" w:color="auto" w:fill="E6E6E6"/>
    </w:rPr>
  </w:style>
  <w:style w:type="paragraph" w:styleId="Titulek">
    <w:name w:val="caption"/>
    <w:basedOn w:val="Normln"/>
    <w:next w:val="Normln"/>
    <w:uiPriority w:val="35"/>
    <w:unhideWhenUsed/>
    <w:qFormat/>
    <w:rsid w:val="00284B11"/>
    <w:pPr>
      <w:spacing w:after="200" w:line="240" w:lineRule="auto"/>
    </w:pPr>
    <w:rPr>
      <w:i/>
      <w:iCs/>
      <w:color w:val="44546A" w:themeColor="text2"/>
      <w:sz w:val="18"/>
      <w:szCs w:val="18"/>
    </w:rPr>
  </w:style>
  <w:style w:type="table" w:styleId="Mkatabulky">
    <w:name w:val="Table Grid"/>
    <w:basedOn w:val="Normlntabulka"/>
    <w:uiPriority w:val="39"/>
    <w:rsid w:val="00A25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rsid w:val="00A25E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3Char">
    <w:name w:val="Nadpis 3 Char"/>
    <w:basedOn w:val="Standardnpsmoodstavce"/>
    <w:link w:val="Nadpis3"/>
    <w:uiPriority w:val="9"/>
    <w:rsid w:val="00092277"/>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8002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515">
      <w:bodyDiv w:val="1"/>
      <w:marLeft w:val="0"/>
      <w:marRight w:val="0"/>
      <w:marTop w:val="0"/>
      <w:marBottom w:val="0"/>
      <w:divBdr>
        <w:top w:val="none" w:sz="0" w:space="0" w:color="auto"/>
        <w:left w:val="none" w:sz="0" w:space="0" w:color="auto"/>
        <w:bottom w:val="none" w:sz="0" w:space="0" w:color="auto"/>
        <w:right w:val="none" w:sz="0" w:space="0" w:color="auto"/>
      </w:divBdr>
    </w:div>
    <w:div w:id="68117525">
      <w:bodyDiv w:val="1"/>
      <w:marLeft w:val="0"/>
      <w:marRight w:val="0"/>
      <w:marTop w:val="0"/>
      <w:marBottom w:val="0"/>
      <w:divBdr>
        <w:top w:val="none" w:sz="0" w:space="0" w:color="auto"/>
        <w:left w:val="none" w:sz="0" w:space="0" w:color="auto"/>
        <w:bottom w:val="none" w:sz="0" w:space="0" w:color="auto"/>
        <w:right w:val="none" w:sz="0" w:space="0" w:color="auto"/>
      </w:divBdr>
    </w:div>
    <w:div w:id="158275166">
      <w:bodyDiv w:val="1"/>
      <w:marLeft w:val="0"/>
      <w:marRight w:val="0"/>
      <w:marTop w:val="0"/>
      <w:marBottom w:val="0"/>
      <w:divBdr>
        <w:top w:val="none" w:sz="0" w:space="0" w:color="auto"/>
        <w:left w:val="none" w:sz="0" w:space="0" w:color="auto"/>
        <w:bottom w:val="none" w:sz="0" w:space="0" w:color="auto"/>
        <w:right w:val="none" w:sz="0" w:space="0" w:color="auto"/>
      </w:divBdr>
    </w:div>
    <w:div w:id="487671227">
      <w:bodyDiv w:val="1"/>
      <w:marLeft w:val="0"/>
      <w:marRight w:val="0"/>
      <w:marTop w:val="0"/>
      <w:marBottom w:val="0"/>
      <w:divBdr>
        <w:top w:val="none" w:sz="0" w:space="0" w:color="auto"/>
        <w:left w:val="none" w:sz="0" w:space="0" w:color="auto"/>
        <w:bottom w:val="none" w:sz="0" w:space="0" w:color="auto"/>
        <w:right w:val="none" w:sz="0" w:space="0" w:color="auto"/>
      </w:divBdr>
    </w:div>
    <w:div w:id="604507478">
      <w:bodyDiv w:val="1"/>
      <w:marLeft w:val="0"/>
      <w:marRight w:val="0"/>
      <w:marTop w:val="0"/>
      <w:marBottom w:val="0"/>
      <w:divBdr>
        <w:top w:val="none" w:sz="0" w:space="0" w:color="auto"/>
        <w:left w:val="none" w:sz="0" w:space="0" w:color="auto"/>
        <w:bottom w:val="none" w:sz="0" w:space="0" w:color="auto"/>
        <w:right w:val="none" w:sz="0" w:space="0" w:color="auto"/>
      </w:divBdr>
      <w:divsChild>
        <w:div w:id="1612543972">
          <w:marLeft w:val="0"/>
          <w:marRight w:val="0"/>
          <w:marTop w:val="30"/>
          <w:marBottom w:val="0"/>
          <w:divBdr>
            <w:top w:val="none" w:sz="0" w:space="0" w:color="auto"/>
            <w:left w:val="none" w:sz="0" w:space="0" w:color="auto"/>
            <w:bottom w:val="none" w:sz="0" w:space="0" w:color="auto"/>
            <w:right w:val="none" w:sz="0" w:space="0" w:color="auto"/>
          </w:divBdr>
        </w:div>
      </w:divsChild>
    </w:div>
    <w:div w:id="1212309144">
      <w:bodyDiv w:val="1"/>
      <w:marLeft w:val="0"/>
      <w:marRight w:val="0"/>
      <w:marTop w:val="0"/>
      <w:marBottom w:val="0"/>
      <w:divBdr>
        <w:top w:val="none" w:sz="0" w:space="0" w:color="auto"/>
        <w:left w:val="none" w:sz="0" w:space="0" w:color="auto"/>
        <w:bottom w:val="none" w:sz="0" w:space="0" w:color="auto"/>
        <w:right w:val="none" w:sz="0" w:space="0" w:color="auto"/>
      </w:divBdr>
    </w:div>
    <w:div w:id="1425688745">
      <w:bodyDiv w:val="1"/>
      <w:marLeft w:val="0"/>
      <w:marRight w:val="0"/>
      <w:marTop w:val="0"/>
      <w:marBottom w:val="0"/>
      <w:divBdr>
        <w:top w:val="none" w:sz="0" w:space="0" w:color="auto"/>
        <w:left w:val="none" w:sz="0" w:space="0" w:color="auto"/>
        <w:bottom w:val="none" w:sz="0" w:space="0" w:color="auto"/>
        <w:right w:val="none" w:sz="0" w:space="0" w:color="auto"/>
      </w:divBdr>
    </w:div>
    <w:div w:id="14667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Kejma\&#353;kola\V&#352;\BAKAL&#193;&#344;KA\data-k-B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Kejma\&#353;kola\V&#352;\BAKAL&#193;&#344;KA\data-k-B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Informal texts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'[data-k-BP.xlsx]List1'!$C$1:$O$1</c:f>
              <c:strCache>
                <c:ptCount val="13"/>
                <c:pt idx="0">
                  <c:v>Full stop</c:v>
                </c:pt>
                <c:pt idx="1">
                  <c:v>Comma</c:v>
                </c:pt>
                <c:pt idx="2">
                  <c:v>Question mark</c:v>
                </c:pt>
                <c:pt idx="3">
                  <c:v>Exclamation mark</c:v>
                </c:pt>
                <c:pt idx="4">
                  <c:v>Colon</c:v>
                </c:pt>
                <c:pt idx="5">
                  <c:v>Semicolon</c:v>
                </c:pt>
                <c:pt idx="6">
                  <c:v>Apostrophe</c:v>
                </c:pt>
                <c:pt idx="7">
                  <c:v>Quotation marks</c:v>
                </c:pt>
                <c:pt idx="8">
                  <c:v>Hyphen</c:v>
                </c:pt>
                <c:pt idx="9">
                  <c:v>Dash</c:v>
                </c:pt>
                <c:pt idx="10">
                  <c:v>Brackets</c:v>
                </c:pt>
                <c:pt idx="11">
                  <c:v>Ellipsis</c:v>
                </c:pt>
                <c:pt idx="12">
                  <c:v>Slash</c:v>
                </c:pt>
              </c:strCache>
            </c:strRef>
          </c:cat>
          <c:val>
            <c:numRef>
              <c:f>'[data-k-BP.xlsx]List1'!$C$9:$O$9</c:f>
              <c:numCache>
                <c:formatCode>General</c:formatCode>
                <c:ptCount val="13"/>
                <c:pt idx="0">
                  <c:v>246</c:v>
                </c:pt>
                <c:pt idx="1">
                  <c:v>259</c:v>
                </c:pt>
                <c:pt idx="2">
                  <c:v>8</c:v>
                </c:pt>
                <c:pt idx="3">
                  <c:v>1</c:v>
                </c:pt>
                <c:pt idx="4">
                  <c:v>5</c:v>
                </c:pt>
                <c:pt idx="5">
                  <c:v>7</c:v>
                </c:pt>
                <c:pt idx="6">
                  <c:v>97</c:v>
                </c:pt>
                <c:pt idx="7">
                  <c:v>14</c:v>
                </c:pt>
                <c:pt idx="8">
                  <c:v>26</c:v>
                </c:pt>
                <c:pt idx="9">
                  <c:v>2</c:v>
                </c:pt>
                <c:pt idx="10">
                  <c:v>14</c:v>
                </c:pt>
                <c:pt idx="11">
                  <c:v>2</c:v>
                </c:pt>
                <c:pt idx="12">
                  <c:v>2</c:v>
                </c:pt>
              </c:numCache>
            </c:numRef>
          </c:val>
          <c:extLst>
            <c:ext xmlns:c16="http://schemas.microsoft.com/office/drawing/2014/chart" uri="{C3380CC4-5D6E-409C-BE32-E72D297353CC}">
              <c16:uniqueId val="{00000000-9BAB-4A57-9B9F-08F9A34D6C6F}"/>
            </c:ext>
          </c:extLst>
        </c:ser>
        <c:dLbls>
          <c:dLblPos val="outEnd"/>
          <c:showLegendKey val="0"/>
          <c:showVal val="1"/>
          <c:showCatName val="0"/>
          <c:showSerName val="0"/>
          <c:showPercent val="0"/>
          <c:showBubbleSize val="0"/>
        </c:dLbls>
        <c:gapWidth val="182"/>
        <c:axId val="390311008"/>
        <c:axId val="390308384"/>
      </c:barChart>
      <c:catAx>
        <c:axId val="39031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0308384"/>
        <c:crosses val="autoZero"/>
        <c:auto val="1"/>
        <c:lblAlgn val="ctr"/>
        <c:lblOffset val="100"/>
        <c:noMultiLvlLbl val="0"/>
      </c:catAx>
      <c:valAx>
        <c:axId val="390308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031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Formal</a:t>
            </a:r>
            <a:r>
              <a:rPr lang="cs-CZ" baseline="0"/>
              <a:t> texts</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List1!$C$12:$O$12</c:f>
              <c:strCache>
                <c:ptCount val="13"/>
                <c:pt idx="0">
                  <c:v>Full stop</c:v>
                </c:pt>
                <c:pt idx="1">
                  <c:v>Comma</c:v>
                </c:pt>
                <c:pt idx="2">
                  <c:v>Question mark</c:v>
                </c:pt>
                <c:pt idx="3">
                  <c:v>Exclamation mark</c:v>
                </c:pt>
                <c:pt idx="4">
                  <c:v>Colon</c:v>
                </c:pt>
                <c:pt idx="5">
                  <c:v>Semicolon</c:v>
                </c:pt>
                <c:pt idx="6">
                  <c:v>Apostrophe</c:v>
                </c:pt>
                <c:pt idx="7">
                  <c:v>Quotation marks</c:v>
                </c:pt>
                <c:pt idx="8">
                  <c:v>Hyphen</c:v>
                </c:pt>
                <c:pt idx="9">
                  <c:v>Dash</c:v>
                </c:pt>
                <c:pt idx="10">
                  <c:v>Brackets</c:v>
                </c:pt>
                <c:pt idx="11">
                  <c:v>Ellipsis</c:v>
                </c:pt>
                <c:pt idx="12">
                  <c:v>Slash</c:v>
                </c:pt>
              </c:strCache>
            </c:strRef>
          </c:cat>
          <c:val>
            <c:numRef>
              <c:f>List1!$C$20:$O$20</c:f>
              <c:numCache>
                <c:formatCode>General</c:formatCode>
                <c:ptCount val="13"/>
                <c:pt idx="0">
                  <c:v>213</c:v>
                </c:pt>
                <c:pt idx="1">
                  <c:v>294</c:v>
                </c:pt>
                <c:pt idx="2">
                  <c:v>0</c:v>
                </c:pt>
                <c:pt idx="3">
                  <c:v>0</c:v>
                </c:pt>
                <c:pt idx="4">
                  <c:v>17</c:v>
                </c:pt>
                <c:pt idx="5">
                  <c:v>1</c:v>
                </c:pt>
                <c:pt idx="6">
                  <c:v>81</c:v>
                </c:pt>
                <c:pt idx="7">
                  <c:v>91</c:v>
                </c:pt>
                <c:pt idx="8">
                  <c:v>66</c:v>
                </c:pt>
                <c:pt idx="9">
                  <c:v>15</c:v>
                </c:pt>
                <c:pt idx="10">
                  <c:v>9</c:v>
                </c:pt>
                <c:pt idx="11">
                  <c:v>6</c:v>
                </c:pt>
                <c:pt idx="12">
                  <c:v>0</c:v>
                </c:pt>
              </c:numCache>
            </c:numRef>
          </c:val>
          <c:extLst>
            <c:ext xmlns:c16="http://schemas.microsoft.com/office/drawing/2014/chart" uri="{C3380CC4-5D6E-409C-BE32-E72D297353CC}">
              <c16:uniqueId val="{00000000-C46D-4EC4-BEEB-C42414D25C11}"/>
            </c:ext>
          </c:extLst>
        </c:ser>
        <c:dLbls>
          <c:showLegendKey val="0"/>
          <c:showVal val="0"/>
          <c:showCatName val="0"/>
          <c:showSerName val="0"/>
          <c:showPercent val="0"/>
          <c:showBubbleSize val="0"/>
        </c:dLbls>
        <c:gapWidth val="182"/>
        <c:axId val="254996872"/>
        <c:axId val="254994904"/>
      </c:barChart>
      <c:valAx>
        <c:axId val="254994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4996872"/>
        <c:crosses val="autoZero"/>
        <c:crossBetween val="between"/>
      </c:valAx>
      <c:catAx>
        <c:axId val="254996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49949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5883D1AF-6DE4-456B-AC50-E4222502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64</Pages>
  <Words>19652</Words>
  <Characters>115952</Characters>
  <Application>Microsoft Office Word</Application>
  <DocSecurity>0</DocSecurity>
  <Lines>966</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Kejma</dc:creator>
  <cp:keywords/>
  <dc:description/>
  <cp:lastModifiedBy>Kamila Cermanová</cp:lastModifiedBy>
  <cp:revision>141</cp:revision>
  <dcterms:created xsi:type="dcterms:W3CDTF">2018-03-05T15:11:00Z</dcterms:created>
  <dcterms:modified xsi:type="dcterms:W3CDTF">2018-04-18T06:19:00Z</dcterms:modified>
</cp:coreProperties>
</file>