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D8A8" w14:textId="7C427C0F" w:rsidR="00BD4B91" w:rsidRPr="003D78BB" w:rsidRDefault="00BD4B91" w:rsidP="00E95EB4">
      <w:pPr>
        <w:pStyle w:val="Zhlav"/>
        <w:tabs>
          <w:tab w:val="clear" w:pos="4536"/>
          <w:tab w:val="clear" w:pos="9072"/>
        </w:tabs>
        <w:ind w:left="426" w:hanging="426"/>
        <w:jc w:val="center"/>
        <w:rPr>
          <w:rFonts w:hAnsi="Times New Roman" w:cs="Times New Roman"/>
          <w:b/>
          <w:caps/>
          <w:sz w:val="44"/>
        </w:rPr>
      </w:pPr>
      <w:r w:rsidRPr="003D78BB">
        <w:rPr>
          <w:rFonts w:hAnsi="Times New Roman" w:cs="Times New Roman"/>
          <w:b/>
          <w:sz w:val="44"/>
        </w:rPr>
        <w:t>Univerzita Palackého v Olomouci</w:t>
      </w:r>
    </w:p>
    <w:p w14:paraId="09688AA3" w14:textId="77777777" w:rsidR="00BD4B91" w:rsidRPr="003D78BB" w:rsidRDefault="00BD4B91" w:rsidP="00E95EB4">
      <w:pPr>
        <w:pStyle w:val="Zhlav"/>
        <w:tabs>
          <w:tab w:val="clear" w:pos="4536"/>
          <w:tab w:val="clear" w:pos="9072"/>
        </w:tabs>
        <w:ind w:left="426" w:hanging="426"/>
        <w:jc w:val="center"/>
        <w:rPr>
          <w:rFonts w:hAnsi="Times New Roman" w:cs="Times New Roman"/>
          <w:b/>
          <w:caps/>
          <w:sz w:val="48"/>
        </w:rPr>
      </w:pPr>
      <w:r w:rsidRPr="003D78BB">
        <w:rPr>
          <w:rFonts w:hAnsi="Times New Roman" w:cs="Times New Roman"/>
          <w:b/>
          <w:sz w:val="44"/>
        </w:rPr>
        <w:t>Filozofická fakulta</w:t>
      </w:r>
    </w:p>
    <w:p w14:paraId="0A9B4E62" w14:textId="77777777" w:rsidR="00BD4B91" w:rsidRPr="003D78BB" w:rsidRDefault="00BD4B91" w:rsidP="00E95EB4">
      <w:pPr>
        <w:pStyle w:val="Zhlav"/>
        <w:tabs>
          <w:tab w:val="clear" w:pos="4536"/>
          <w:tab w:val="clear" w:pos="9072"/>
        </w:tabs>
        <w:ind w:left="426" w:hanging="426"/>
        <w:rPr>
          <w:rFonts w:hAnsi="Times New Roman" w:cs="Times New Roman"/>
        </w:rPr>
      </w:pPr>
    </w:p>
    <w:p w14:paraId="031ABDCD" w14:textId="77777777" w:rsidR="00BD4B91" w:rsidRPr="003D78BB" w:rsidRDefault="00BD4B91" w:rsidP="00E95EB4">
      <w:pPr>
        <w:pStyle w:val="Zhlav"/>
        <w:tabs>
          <w:tab w:val="clear" w:pos="4536"/>
          <w:tab w:val="clear" w:pos="9072"/>
        </w:tabs>
        <w:ind w:left="426" w:hanging="426"/>
        <w:rPr>
          <w:rFonts w:hAnsi="Times New Roman" w:cs="Times New Roman"/>
        </w:rPr>
      </w:pPr>
    </w:p>
    <w:p w14:paraId="33F01DCA" w14:textId="77777777" w:rsidR="00BD4B91" w:rsidRPr="003D78BB" w:rsidRDefault="00BD4B91" w:rsidP="00E95EB4">
      <w:pPr>
        <w:pStyle w:val="Zhlav"/>
        <w:tabs>
          <w:tab w:val="clear" w:pos="4536"/>
          <w:tab w:val="clear" w:pos="9072"/>
        </w:tabs>
        <w:ind w:left="426" w:hanging="426"/>
        <w:rPr>
          <w:rFonts w:hAnsi="Times New Roman" w:cs="Times New Roman"/>
        </w:rPr>
      </w:pPr>
    </w:p>
    <w:p w14:paraId="1DB3B0B2" w14:textId="77777777" w:rsidR="00BD4B91" w:rsidRPr="003D78BB" w:rsidRDefault="00BD4B91" w:rsidP="00E95EB4">
      <w:pPr>
        <w:pStyle w:val="Zhlav"/>
        <w:tabs>
          <w:tab w:val="clear" w:pos="4536"/>
          <w:tab w:val="clear" w:pos="9072"/>
        </w:tabs>
        <w:ind w:left="426" w:hanging="426"/>
        <w:rPr>
          <w:rFonts w:hAnsi="Times New Roman" w:cs="Times New Roman"/>
        </w:rPr>
      </w:pPr>
    </w:p>
    <w:p w14:paraId="118E4CC5" w14:textId="77777777" w:rsidR="00BD4B91" w:rsidRPr="003D78BB" w:rsidRDefault="00BD4B91" w:rsidP="00E95EB4">
      <w:pPr>
        <w:pStyle w:val="Zhlav"/>
        <w:tabs>
          <w:tab w:val="clear" w:pos="4536"/>
          <w:tab w:val="clear" w:pos="9072"/>
        </w:tabs>
        <w:ind w:left="426" w:hanging="426"/>
        <w:rPr>
          <w:rFonts w:hAnsi="Times New Roman" w:cs="Times New Roman"/>
        </w:rPr>
      </w:pPr>
    </w:p>
    <w:p w14:paraId="1B23EC92" w14:textId="77777777" w:rsidR="00BD4B91" w:rsidRPr="003D78BB" w:rsidRDefault="00BD4B91" w:rsidP="00E95EB4">
      <w:pPr>
        <w:pStyle w:val="Zhlav"/>
        <w:tabs>
          <w:tab w:val="clear" w:pos="4536"/>
          <w:tab w:val="clear" w:pos="9072"/>
        </w:tabs>
        <w:ind w:left="426" w:hanging="426"/>
        <w:rPr>
          <w:rFonts w:hAnsi="Times New Roman" w:cs="Times New Roman"/>
        </w:rPr>
      </w:pPr>
    </w:p>
    <w:p w14:paraId="4C37700F" w14:textId="77777777" w:rsidR="00BD4B91" w:rsidRPr="003D78BB" w:rsidRDefault="00BD4B91" w:rsidP="00E95EB4">
      <w:pPr>
        <w:pStyle w:val="Zhlav"/>
        <w:tabs>
          <w:tab w:val="clear" w:pos="4536"/>
          <w:tab w:val="clear" w:pos="9072"/>
        </w:tabs>
        <w:ind w:left="426" w:hanging="426"/>
        <w:rPr>
          <w:rFonts w:hAnsi="Times New Roman" w:cs="Times New Roman"/>
        </w:rPr>
      </w:pPr>
    </w:p>
    <w:p w14:paraId="05D2D32F" w14:textId="77777777" w:rsidR="00BD4B91" w:rsidRPr="003D78BB" w:rsidRDefault="00BD4B91" w:rsidP="00E95EB4">
      <w:pPr>
        <w:pStyle w:val="Zhlav"/>
        <w:tabs>
          <w:tab w:val="clear" w:pos="4536"/>
          <w:tab w:val="clear" w:pos="9072"/>
        </w:tabs>
        <w:ind w:left="426" w:hanging="426"/>
        <w:rPr>
          <w:rFonts w:hAnsi="Times New Roman" w:cs="Times New Roman"/>
        </w:rPr>
      </w:pPr>
    </w:p>
    <w:p w14:paraId="03FC5C7D" w14:textId="77777777" w:rsidR="00BD4B91" w:rsidRPr="003D78BB" w:rsidRDefault="00BD4B91" w:rsidP="00E95EB4">
      <w:pPr>
        <w:pStyle w:val="Zhlav"/>
        <w:tabs>
          <w:tab w:val="clear" w:pos="4536"/>
          <w:tab w:val="clear" w:pos="9072"/>
        </w:tabs>
        <w:ind w:firstLine="0"/>
        <w:rPr>
          <w:rFonts w:hAnsi="Times New Roman" w:cs="Times New Roman"/>
        </w:rPr>
      </w:pPr>
    </w:p>
    <w:p w14:paraId="0374D38C" w14:textId="77777777" w:rsidR="00BD4B91" w:rsidRPr="003D78BB" w:rsidRDefault="00BD4B91" w:rsidP="00E95EB4">
      <w:pPr>
        <w:pStyle w:val="Zhlav"/>
        <w:tabs>
          <w:tab w:val="clear" w:pos="4536"/>
          <w:tab w:val="clear" w:pos="9072"/>
        </w:tabs>
        <w:ind w:left="426" w:hanging="426"/>
        <w:rPr>
          <w:rFonts w:hAnsi="Times New Roman" w:cs="Times New Roman"/>
        </w:rPr>
      </w:pPr>
    </w:p>
    <w:p w14:paraId="33E454D0" w14:textId="77777777" w:rsidR="00BD4B91" w:rsidRPr="003D78BB" w:rsidRDefault="00BD4B91" w:rsidP="00E95EB4">
      <w:pPr>
        <w:spacing w:before="0"/>
        <w:ind w:left="426" w:hanging="426"/>
        <w:jc w:val="center"/>
        <w:rPr>
          <w:rFonts w:hAnsi="Times New Roman" w:cs="Times New Roman"/>
          <w:b/>
          <w:bCs/>
          <w:sz w:val="68"/>
        </w:rPr>
      </w:pPr>
      <w:r w:rsidRPr="003D78BB">
        <w:rPr>
          <w:rFonts w:hAnsi="Times New Roman" w:cs="Times New Roman"/>
          <w:b/>
          <w:bCs/>
          <w:sz w:val="68"/>
        </w:rPr>
        <w:t>BAKALÁŘSKÁ PRÁCE</w:t>
      </w:r>
    </w:p>
    <w:p w14:paraId="599676D1" w14:textId="77777777" w:rsidR="00BD4B91" w:rsidRPr="003D78BB" w:rsidRDefault="00BD4B91" w:rsidP="00E95EB4">
      <w:pPr>
        <w:pStyle w:val="Zhlav"/>
        <w:tabs>
          <w:tab w:val="clear" w:pos="4536"/>
          <w:tab w:val="clear" w:pos="9072"/>
        </w:tabs>
        <w:ind w:left="426" w:hanging="426"/>
        <w:rPr>
          <w:rFonts w:hAnsi="Times New Roman" w:cs="Times New Roman"/>
        </w:rPr>
      </w:pPr>
    </w:p>
    <w:p w14:paraId="7C592629" w14:textId="77777777" w:rsidR="00BD4B91" w:rsidRPr="003D78BB" w:rsidRDefault="00BD4B91" w:rsidP="00E95EB4">
      <w:pPr>
        <w:pStyle w:val="Zhlav"/>
        <w:tabs>
          <w:tab w:val="clear" w:pos="4536"/>
          <w:tab w:val="clear" w:pos="9072"/>
        </w:tabs>
        <w:ind w:left="426" w:hanging="426"/>
        <w:rPr>
          <w:rFonts w:hAnsi="Times New Roman" w:cs="Times New Roman"/>
        </w:rPr>
      </w:pPr>
    </w:p>
    <w:p w14:paraId="0319E4DD" w14:textId="77777777" w:rsidR="00BD4B91" w:rsidRPr="003D78BB" w:rsidRDefault="00BD4B91" w:rsidP="00E95EB4">
      <w:pPr>
        <w:pStyle w:val="Zhlav"/>
        <w:tabs>
          <w:tab w:val="clear" w:pos="4536"/>
          <w:tab w:val="clear" w:pos="9072"/>
        </w:tabs>
        <w:ind w:left="426" w:hanging="426"/>
        <w:rPr>
          <w:rFonts w:hAnsi="Times New Roman" w:cs="Times New Roman"/>
        </w:rPr>
      </w:pPr>
    </w:p>
    <w:p w14:paraId="136DB067" w14:textId="77777777" w:rsidR="00BD4B91" w:rsidRPr="003D78BB" w:rsidRDefault="00BD4B91" w:rsidP="00E95EB4">
      <w:pPr>
        <w:pStyle w:val="Zhlav"/>
        <w:tabs>
          <w:tab w:val="clear" w:pos="4536"/>
          <w:tab w:val="clear" w:pos="9072"/>
        </w:tabs>
        <w:ind w:left="426" w:hanging="426"/>
        <w:rPr>
          <w:rFonts w:hAnsi="Times New Roman" w:cs="Times New Roman"/>
        </w:rPr>
      </w:pPr>
    </w:p>
    <w:p w14:paraId="72152926" w14:textId="77777777" w:rsidR="00BD4B91" w:rsidRPr="003D78BB" w:rsidRDefault="00BD4B91" w:rsidP="00E95EB4">
      <w:pPr>
        <w:pStyle w:val="Zhlav"/>
        <w:tabs>
          <w:tab w:val="clear" w:pos="4536"/>
          <w:tab w:val="clear" w:pos="9072"/>
        </w:tabs>
        <w:ind w:firstLine="0"/>
        <w:rPr>
          <w:rFonts w:hAnsi="Times New Roman" w:cs="Times New Roman"/>
        </w:rPr>
      </w:pPr>
    </w:p>
    <w:p w14:paraId="30D87D75" w14:textId="77777777" w:rsidR="00BD4B91" w:rsidRPr="003D78BB" w:rsidRDefault="00BD4B91" w:rsidP="00E95EB4">
      <w:pPr>
        <w:pStyle w:val="Zhlav"/>
        <w:tabs>
          <w:tab w:val="clear" w:pos="4536"/>
          <w:tab w:val="clear" w:pos="9072"/>
        </w:tabs>
        <w:ind w:left="426" w:hanging="426"/>
        <w:rPr>
          <w:rFonts w:hAnsi="Times New Roman" w:cs="Times New Roman"/>
        </w:rPr>
      </w:pPr>
    </w:p>
    <w:p w14:paraId="7C51C5A5" w14:textId="77777777" w:rsidR="00BD4B91" w:rsidRPr="003D78BB" w:rsidRDefault="00BD4B91" w:rsidP="00E95EB4">
      <w:pPr>
        <w:pStyle w:val="Zhlav"/>
        <w:tabs>
          <w:tab w:val="clear" w:pos="4536"/>
          <w:tab w:val="clear" w:pos="9072"/>
        </w:tabs>
        <w:ind w:left="426" w:hanging="426"/>
        <w:rPr>
          <w:rFonts w:hAnsi="Times New Roman" w:cs="Times New Roman"/>
        </w:rPr>
      </w:pPr>
    </w:p>
    <w:p w14:paraId="68184A78" w14:textId="77777777" w:rsidR="00BD4B91" w:rsidRPr="003D78BB" w:rsidRDefault="00BD4B91" w:rsidP="00E95EB4">
      <w:pPr>
        <w:pStyle w:val="Zhlav"/>
        <w:tabs>
          <w:tab w:val="clear" w:pos="4536"/>
          <w:tab w:val="clear" w:pos="9072"/>
        </w:tabs>
        <w:ind w:left="426" w:hanging="426"/>
        <w:rPr>
          <w:rFonts w:hAnsi="Times New Roman" w:cs="Times New Roman"/>
        </w:rPr>
      </w:pPr>
    </w:p>
    <w:p w14:paraId="06EDBD6E" w14:textId="77777777" w:rsidR="00BD4B91" w:rsidRPr="003D78BB" w:rsidRDefault="00BD4B91" w:rsidP="00E95EB4">
      <w:pPr>
        <w:pStyle w:val="Zhlav"/>
        <w:tabs>
          <w:tab w:val="clear" w:pos="4536"/>
          <w:tab w:val="clear" w:pos="9072"/>
        </w:tabs>
        <w:rPr>
          <w:rFonts w:hAnsi="Times New Roman" w:cs="Times New Roman"/>
        </w:rPr>
      </w:pPr>
    </w:p>
    <w:p w14:paraId="6988E4A6" w14:textId="77777777" w:rsidR="00BD4B91" w:rsidRPr="003D78BB" w:rsidRDefault="00BD4B91" w:rsidP="00E95EB4">
      <w:pPr>
        <w:pStyle w:val="Zhlav"/>
        <w:tabs>
          <w:tab w:val="clear" w:pos="4536"/>
          <w:tab w:val="clear" w:pos="9072"/>
        </w:tabs>
        <w:ind w:left="426" w:hanging="426"/>
        <w:rPr>
          <w:rFonts w:hAnsi="Times New Roman" w:cs="Times New Roman"/>
        </w:rPr>
      </w:pPr>
    </w:p>
    <w:p w14:paraId="43B89D48" w14:textId="77777777" w:rsidR="00BD4B91" w:rsidRPr="003D78BB" w:rsidRDefault="00BD4B91" w:rsidP="00E95EB4">
      <w:pPr>
        <w:pStyle w:val="Zhlav"/>
        <w:tabs>
          <w:tab w:val="clear" w:pos="4536"/>
          <w:tab w:val="clear" w:pos="9072"/>
        </w:tabs>
        <w:ind w:left="426" w:hanging="426"/>
        <w:rPr>
          <w:rFonts w:hAnsi="Times New Roman" w:cs="Times New Roman"/>
        </w:rPr>
      </w:pPr>
    </w:p>
    <w:p w14:paraId="1C7698FE" w14:textId="77777777" w:rsidR="00BD4B91" w:rsidRPr="003D78BB" w:rsidRDefault="00BD4B91" w:rsidP="00E95EB4">
      <w:pPr>
        <w:pStyle w:val="Zhlav"/>
        <w:tabs>
          <w:tab w:val="clear" w:pos="4536"/>
          <w:tab w:val="clear" w:pos="9072"/>
        </w:tabs>
        <w:ind w:left="426" w:hanging="426"/>
        <w:rPr>
          <w:rFonts w:hAnsi="Times New Roman" w:cs="Times New Roman"/>
        </w:rPr>
      </w:pPr>
    </w:p>
    <w:p w14:paraId="0CD806D8" w14:textId="77777777" w:rsidR="00BD4B91" w:rsidRPr="003D78BB" w:rsidRDefault="00BD4B91" w:rsidP="00E95EB4">
      <w:pPr>
        <w:pStyle w:val="Zhlav"/>
        <w:tabs>
          <w:tab w:val="clear" w:pos="4536"/>
          <w:tab w:val="clear" w:pos="9072"/>
        </w:tabs>
        <w:ind w:left="426" w:hanging="426"/>
        <w:rPr>
          <w:rFonts w:hAnsi="Times New Roman" w:cs="Times New Roman"/>
        </w:rPr>
      </w:pPr>
    </w:p>
    <w:p w14:paraId="568B3348" w14:textId="77777777" w:rsidR="00BD4B91" w:rsidRPr="003D78BB" w:rsidRDefault="00BD4B91" w:rsidP="00E95EB4">
      <w:pPr>
        <w:pStyle w:val="Zhlav"/>
        <w:tabs>
          <w:tab w:val="clear" w:pos="4536"/>
          <w:tab w:val="clear" w:pos="9072"/>
        </w:tabs>
        <w:ind w:left="426" w:hanging="426"/>
        <w:rPr>
          <w:rFonts w:hAnsi="Times New Roman" w:cs="Times New Roman"/>
        </w:rPr>
      </w:pPr>
    </w:p>
    <w:p w14:paraId="353B2E71" w14:textId="77777777" w:rsidR="00BD4B91" w:rsidRPr="003D78BB" w:rsidRDefault="00BD4B91" w:rsidP="00E95EB4">
      <w:pPr>
        <w:pStyle w:val="Zhlav"/>
        <w:tabs>
          <w:tab w:val="clear" w:pos="4536"/>
          <w:tab w:val="clear" w:pos="9072"/>
        </w:tabs>
        <w:ind w:left="426" w:hanging="426"/>
        <w:rPr>
          <w:rFonts w:hAnsi="Times New Roman" w:cs="Times New Roman"/>
        </w:rPr>
      </w:pPr>
    </w:p>
    <w:p w14:paraId="3A71845C" w14:textId="77777777" w:rsidR="00BD4B91" w:rsidRPr="003D78BB" w:rsidRDefault="00BD4B91" w:rsidP="00E95EB4">
      <w:pPr>
        <w:pStyle w:val="Zhlav"/>
        <w:tabs>
          <w:tab w:val="clear" w:pos="4536"/>
          <w:tab w:val="clear" w:pos="9072"/>
        </w:tabs>
        <w:ind w:left="426" w:hanging="426"/>
        <w:rPr>
          <w:rFonts w:hAnsi="Times New Roman" w:cs="Times New Roman"/>
        </w:rPr>
      </w:pPr>
    </w:p>
    <w:p w14:paraId="2FEF990F" w14:textId="77777777" w:rsidR="00BD4B91" w:rsidRPr="003D78BB" w:rsidRDefault="00BD4B91" w:rsidP="00E95EB4">
      <w:pPr>
        <w:pStyle w:val="Zhlav"/>
        <w:tabs>
          <w:tab w:val="clear" w:pos="4536"/>
          <w:tab w:val="clear" w:pos="9072"/>
        </w:tabs>
        <w:ind w:left="426" w:hanging="426"/>
        <w:rPr>
          <w:rFonts w:hAnsi="Times New Roman" w:cs="Times New Roman"/>
        </w:rPr>
      </w:pPr>
    </w:p>
    <w:p w14:paraId="15CFB3E9" w14:textId="77777777" w:rsidR="00BD4B91" w:rsidRPr="003D78BB" w:rsidRDefault="00BD4B91" w:rsidP="00E95EB4">
      <w:pPr>
        <w:pStyle w:val="Zhlav"/>
        <w:tabs>
          <w:tab w:val="clear" w:pos="4536"/>
          <w:tab w:val="clear" w:pos="9072"/>
        </w:tabs>
        <w:ind w:left="426" w:hanging="426"/>
        <w:rPr>
          <w:rFonts w:hAnsi="Times New Roman" w:cs="Times New Roman"/>
        </w:rPr>
      </w:pPr>
    </w:p>
    <w:tbl>
      <w:tblPr>
        <w:tblW w:w="0" w:type="auto"/>
        <w:tblLook w:val="01E0" w:firstRow="1" w:lastRow="1" w:firstColumn="1" w:lastColumn="1" w:noHBand="0" w:noVBand="0"/>
      </w:tblPr>
      <w:tblGrid>
        <w:gridCol w:w="3940"/>
        <w:gridCol w:w="4161"/>
      </w:tblGrid>
      <w:tr w:rsidR="00BD4B91" w:rsidRPr="003D78BB" w14:paraId="19BEF241" w14:textId="77777777" w:rsidTr="00CF1F92">
        <w:tc>
          <w:tcPr>
            <w:tcW w:w="4662" w:type="dxa"/>
          </w:tcPr>
          <w:p w14:paraId="5C35B4DB" w14:textId="48EA4254" w:rsidR="00BD4B91" w:rsidRPr="003D78BB" w:rsidRDefault="0026649A" w:rsidP="00E95EB4">
            <w:pPr>
              <w:pStyle w:val="Zhlav"/>
              <w:tabs>
                <w:tab w:val="clear" w:pos="4536"/>
                <w:tab w:val="clear" w:pos="9072"/>
              </w:tabs>
              <w:ind w:left="426" w:hanging="426"/>
              <w:rPr>
                <w:rFonts w:hAnsi="Times New Roman" w:cs="Times New Roman"/>
                <w:sz w:val="32"/>
              </w:rPr>
            </w:pPr>
            <w:r>
              <w:rPr>
                <w:rFonts w:hAnsi="Times New Roman" w:cs="Times New Roman"/>
                <w:b/>
                <w:bCs/>
                <w:sz w:val="40"/>
              </w:rPr>
              <w:t>2021</w:t>
            </w:r>
          </w:p>
        </w:tc>
        <w:tc>
          <w:tcPr>
            <w:tcW w:w="4662" w:type="dxa"/>
          </w:tcPr>
          <w:p w14:paraId="13680CC7" w14:textId="77992D02" w:rsidR="00BD4B91" w:rsidRPr="003D78BB" w:rsidRDefault="0026649A" w:rsidP="00E95EB4">
            <w:pPr>
              <w:pStyle w:val="Zhlav"/>
              <w:tabs>
                <w:tab w:val="clear" w:pos="4536"/>
                <w:tab w:val="clear" w:pos="9072"/>
              </w:tabs>
              <w:ind w:left="426" w:hanging="426"/>
              <w:jc w:val="right"/>
              <w:rPr>
                <w:rFonts w:hAnsi="Times New Roman" w:cs="Times New Roman"/>
                <w:sz w:val="32"/>
              </w:rPr>
            </w:pPr>
            <w:r>
              <w:rPr>
                <w:rFonts w:hAnsi="Times New Roman" w:cs="Times New Roman"/>
                <w:b/>
                <w:bCs/>
                <w:sz w:val="40"/>
              </w:rPr>
              <w:t>Markéta Štefková</w:t>
            </w:r>
          </w:p>
        </w:tc>
      </w:tr>
      <w:tr w:rsidR="00154A04" w:rsidRPr="003D78BB" w14:paraId="4F3D18A6" w14:textId="77777777" w:rsidTr="00CF1F92">
        <w:tc>
          <w:tcPr>
            <w:tcW w:w="4662" w:type="dxa"/>
          </w:tcPr>
          <w:p w14:paraId="4D6077C9" w14:textId="77777777" w:rsidR="00154A04" w:rsidRPr="003D78BB" w:rsidRDefault="00154A04" w:rsidP="00E95EB4">
            <w:pPr>
              <w:pStyle w:val="Zhlav"/>
              <w:tabs>
                <w:tab w:val="clear" w:pos="4536"/>
                <w:tab w:val="clear" w:pos="9072"/>
              </w:tabs>
              <w:ind w:left="426" w:hanging="426"/>
              <w:rPr>
                <w:rFonts w:hAnsi="Times New Roman" w:cs="Times New Roman"/>
                <w:b/>
                <w:bCs/>
                <w:sz w:val="40"/>
              </w:rPr>
            </w:pPr>
          </w:p>
          <w:p w14:paraId="08E04180" w14:textId="77777777" w:rsidR="00154A04" w:rsidRPr="003D78BB" w:rsidRDefault="00154A04" w:rsidP="00E95EB4">
            <w:pPr>
              <w:pStyle w:val="Zhlav"/>
              <w:tabs>
                <w:tab w:val="clear" w:pos="4536"/>
                <w:tab w:val="clear" w:pos="9072"/>
              </w:tabs>
              <w:ind w:left="426" w:hanging="426"/>
              <w:rPr>
                <w:rFonts w:hAnsi="Times New Roman" w:cs="Times New Roman"/>
                <w:b/>
                <w:bCs/>
                <w:sz w:val="40"/>
              </w:rPr>
            </w:pPr>
          </w:p>
          <w:p w14:paraId="1E3D790F" w14:textId="77777777" w:rsidR="00154A04" w:rsidRPr="003D78BB" w:rsidRDefault="00154A04" w:rsidP="00E95EB4">
            <w:pPr>
              <w:pStyle w:val="Zhlav"/>
              <w:tabs>
                <w:tab w:val="clear" w:pos="4536"/>
                <w:tab w:val="clear" w:pos="9072"/>
              </w:tabs>
              <w:ind w:left="426" w:hanging="426"/>
              <w:rPr>
                <w:rFonts w:hAnsi="Times New Roman" w:cs="Times New Roman"/>
                <w:b/>
                <w:bCs/>
                <w:sz w:val="40"/>
              </w:rPr>
            </w:pPr>
          </w:p>
          <w:p w14:paraId="3759F8B6" w14:textId="77777777" w:rsidR="00154A04" w:rsidRPr="003D78BB" w:rsidRDefault="00154A04" w:rsidP="00E95EB4">
            <w:pPr>
              <w:pStyle w:val="Zhlav"/>
              <w:tabs>
                <w:tab w:val="clear" w:pos="4536"/>
                <w:tab w:val="clear" w:pos="9072"/>
              </w:tabs>
              <w:ind w:left="426" w:hanging="426"/>
              <w:rPr>
                <w:rFonts w:hAnsi="Times New Roman" w:cs="Times New Roman"/>
                <w:b/>
                <w:bCs/>
                <w:sz w:val="40"/>
              </w:rPr>
            </w:pPr>
          </w:p>
          <w:p w14:paraId="11A723CE" w14:textId="77777777" w:rsidR="00154A04" w:rsidRPr="003D78BB" w:rsidRDefault="00154A04" w:rsidP="00E95EB4">
            <w:pPr>
              <w:pStyle w:val="Zhlav"/>
              <w:tabs>
                <w:tab w:val="clear" w:pos="4536"/>
                <w:tab w:val="clear" w:pos="9072"/>
              </w:tabs>
              <w:ind w:left="426" w:hanging="426"/>
              <w:rPr>
                <w:rFonts w:hAnsi="Times New Roman" w:cs="Times New Roman"/>
                <w:b/>
                <w:bCs/>
                <w:sz w:val="40"/>
              </w:rPr>
            </w:pPr>
          </w:p>
        </w:tc>
        <w:tc>
          <w:tcPr>
            <w:tcW w:w="4662" w:type="dxa"/>
          </w:tcPr>
          <w:p w14:paraId="54154677" w14:textId="77777777" w:rsidR="00154A04" w:rsidRPr="003D78BB" w:rsidRDefault="00154A04" w:rsidP="00E95EB4">
            <w:pPr>
              <w:pStyle w:val="Zhlav"/>
              <w:tabs>
                <w:tab w:val="clear" w:pos="4536"/>
                <w:tab w:val="clear" w:pos="9072"/>
              </w:tabs>
              <w:ind w:left="426" w:hanging="426"/>
              <w:jc w:val="right"/>
              <w:rPr>
                <w:rFonts w:hAnsi="Times New Roman" w:cs="Times New Roman"/>
                <w:b/>
                <w:bCs/>
                <w:sz w:val="40"/>
              </w:rPr>
            </w:pPr>
          </w:p>
        </w:tc>
      </w:tr>
    </w:tbl>
    <w:p w14:paraId="75E774D7" w14:textId="4A61B7B8" w:rsidR="00671661" w:rsidRPr="003D78BB" w:rsidRDefault="00671661" w:rsidP="00E95EB4">
      <w:pPr>
        <w:pStyle w:val="Nadpis4"/>
        <w:spacing w:before="0"/>
        <w:ind w:left="426" w:hanging="426"/>
        <w:jc w:val="center"/>
        <w:rPr>
          <w:rFonts w:ascii="Times New Roman" w:hAnsi="Times New Roman"/>
          <w:b w:val="0"/>
          <w:bCs w:val="0"/>
          <w:sz w:val="40"/>
        </w:rPr>
      </w:pPr>
      <w:r w:rsidRPr="003D78BB">
        <w:rPr>
          <w:rFonts w:ascii="Times New Roman" w:hAnsi="Times New Roman"/>
          <w:b w:val="0"/>
          <w:bCs w:val="0"/>
          <w:sz w:val="40"/>
        </w:rPr>
        <w:lastRenderedPageBreak/>
        <w:t xml:space="preserve">Univerzita </w:t>
      </w:r>
      <w:r w:rsidRPr="003D78BB">
        <w:rPr>
          <w:rFonts w:ascii="Times New Roman" w:hAnsi="Times New Roman"/>
          <w:b w:val="0"/>
          <w:bCs w:val="0"/>
          <w:sz w:val="40"/>
          <w:lang w:val="cs-CZ"/>
        </w:rPr>
        <w:t>Palackého v Olomouci</w:t>
      </w:r>
    </w:p>
    <w:p w14:paraId="4B7A4275" w14:textId="77777777" w:rsidR="00671661" w:rsidRPr="003D78BB" w:rsidRDefault="00671661" w:rsidP="00E95EB4">
      <w:pPr>
        <w:pStyle w:val="Nadpis4"/>
        <w:spacing w:before="0"/>
        <w:ind w:left="426" w:hanging="426"/>
        <w:jc w:val="center"/>
        <w:rPr>
          <w:rFonts w:ascii="Times New Roman" w:hAnsi="Times New Roman"/>
          <w:b w:val="0"/>
          <w:bCs w:val="0"/>
          <w:sz w:val="40"/>
          <w:lang w:val="cs-CZ"/>
        </w:rPr>
      </w:pPr>
      <w:r w:rsidRPr="003D78BB">
        <w:rPr>
          <w:rFonts w:ascii="Times New Roman" w:hAnsi="Times New Roman"/>
          <w:b w:val="0"/>
          <w:bCs w:val="0"/>
          <w:sz w:val="40"/>
          <w:lang w:val="cs-CZ"/>
        </w:rPr>
        <w:t>Filozofická</w:t>
      </w:r>
      <w:r w:rsidRPr="003D78BB">
        <w:rPr>
          <w:rFonts w:ascii="Times New Roman" w:hAnsi="Times New Roman"/>
          <w:b w:val="0"/>
          <w:bCs w:val="0"/>
          <w:sz w:val="40"/>
        </w:rPr>
        <w:t xml:space="preserve"> fakulta</w:t>
      </w:r>
    </w:p>
    <w:p w14:paraId="2C546124" w14:textId="77777777" w:rsidR="00671661" w:rsidRPr="003D78BB" w:rsidRDefault="00671661" w:rsidP="00E95EB4">
      <w:pPr>
        <w:pStyle w:val="Nadpis9"/>
        <w:spacing w:before="0"/>
        <w:ind w:left="426" w:hanging="426"/>
        <w:jc w:val="center"/>
        <w:rPr>
          <w:rFonts w:ascii="Times New Roman" w:hAnsi="Times New Roman"/>
          <w:bCs/>
          <w:lang w:val="cs-CZ"/>
        </w:rPr>
      </w:pPr>
    </w:p>
    <w:p w14:paraId="3C1F655D" w14:textId="77777777" w:rsidR="00671661" w:rsidRPr="003D78BB" w:rsidRDefault="00671661" w:rsidP="00E95EB4">
      <w:pPr>
        <w:spacing w:before="0"/>
        <w:ind w:firstLine="0"/>
        <w:rPr>
          <w:rFonts w:hAnsi="Times New Roman" w:cs="Times New Roman"/>
        </w:rPr>
      </w:pPr>
    </w:p>
    <w:p w14:paraId="1B807EF9" w14:textId="77777777" w:rsidR="00671661" w:rsidRPr="003D78BB" w:rsidRDefault="00671661" w:rsidP="00E95EB4">
      <w:pPr>
        <w:spacing w:before="0" w:line="240" w:lineRule="auto"/>
        <w:ind w:left="426" w:hanging="426"/>
        <w:jc w:val="center"/>
        <w:rPr>
          <w:rFonts w:hAnsi="Times New Roman" w:cs="Times New Roman"/>
          <w:bCs/>
          <w:sz w:val="40"/>
        </w:rPr>
      </w:pPr>
      <w:r w:rsidRPr="003D78BB">
        <w:rPr>
          <w:rFonts w:hAnsi="Times New Roman" w:cs="Times New Roman"/>
          <w:bCs/>
          <w:sz w:val="40"/>
        </w:rPr>
        <w:t xml:space="preserve">Bakalářská práce </w:t>
      </w:r>
    </w:p>
    <w:p w14:paraId="2B93D64C" w14:textId="77777777" w:rsidR="00671661" w:rsidRPr="003D78BB" w:rsidRDefault="00671661" w:rsidP="00E95EB4">
      <w:pPr>
        <w:spacing w:before="0"/>
        <w:rPr>
          <w:rFonts w:hAnsi="Times New Roman" w:cs="Times New Roman"/>
        </w:rPr>
      </w:pPr>
    </w:p>
    <w:p w14:paraId="6190F228" w14:textId="77777777" w:rsidR="00140B02" w:rsidRPr="003D78BB" w:rsidRDefault="00140B02" w:rsidP="00E95EB4">
      <w:pPr>
        <w:spacing w:before="0"/>
        <w:rPr>
          <w:rFonts w:hAnsi="Times New Roman" w:cs="Times New Roman"/>
        </w:rPr>
      </w:pPr>
    </w:p>
    <w:p w14:paraId="3BD30963" w14:textId="2A1BDD34" w:rsidR="0026649A" w:rsidRPr="0026649A" w:rsidRDefault="0026649A" w:rsidP="0026649A">
      <w:pPr>
        <w:pStyle w:val="Nadpis5"/>
        <w:spacing w:before="0"/>
        <w:ind w:left="426" w:hanging="426"/>
        <w:jc w:val="center"/>
        <w:rPr>
          <w:rFonts w:ascii="Times New Roman" w:hAnsi="Times New Roman"/>
          <w:i w:val="0"/>
          <w:sz w:val="48"/>
          <w:lang w:val="cs-CZ"/>
        </w:rPr>
      </w:pPr>
      <w:bookmarkStart w:id="0" w:name="_Hlk70198843"/>
      <w:r>
        <w:rPr>
          <w:rFonts w:ascii="Times New Roman" w:hAnsi="Times New Roman"/>
          <w:i w:val="0"/>
          <w:sz w:val="48"/>
          <w:lang w:val="cs-CZ"/>
        </w:rPr>
        <w:t xml:space="preserve">Kvalitativní výzkum internetového pirátství v kontextu nástupu audiovizuálních mediálních služeb na vyžádání </w:t>
      </w:r>
    </w:p>
    <w:bookmarkEnd w:id="0"/>
    <w:p w14:paraId="69FF96B9" w14:textId="5D87189C" w:rsidR="00BD4B91" w:rsidRPr="0026649A" w:rsidRDefault="0026649A" w:rsidP="0026649A">
      <w:pPr>
        <w:spacing w:before="0"/>
        <w:jc w:val="center"/>
        <w:rPr>
          <w:rFonts w:hAnsi="Times New Roman" w:cs="Times New Roman"/>
          <w:sz w:val="48"/>
          <w:szCs w:val="48"/>
          <w:lang w:eastAsia="x-none"/>
        </w:rPr>
      </w:pPr>
      <w:r>
        <w:rPr>
          <w:rFonts w:hAnsi="Times New Roman" w:cs="Times New Roman"/>
          <w:sz w:val="48"/>
          <w:szCs w:val="48"/>
          <w:lang w:eastAsia="x-none"/>
        </w:rPr>
        <w:t>(Netflix)</w:t>
      </w:r>
    </w:p>
    <w:p w14:paraId="0D4623B5" w14:textId="77777777" w:rsidR="00671661" w:rsidRPr="003D78BB" w:rsidRDefault="00671661" w:rsidP="00E95EB4">
      <w:pPr>
        <w:pStyle w:val="Zhlav"/>
        <w:tabs>
          <w:tab w:val="clear" w:pos="4536"/>
          <w:tab w:val="clear" w:pos="9072"/>
        </w:tabs>
        <w:ind w:firstLine="0"/>
        <w:jc w:val="center"/>
        <w:rPr>
          <w:rFonts w:hAnsi="Times New Roman" w:cs="Times New Roman"/>
          <w:sz w:val="28"/>
        </w:rPr>
      </w:pPr>
    </w:p>
    <w:p w14:paraId="56D48AD4" w14:textId="7D47E01D" w:rsidR="00671661" w:rsidRPr="003D78BB" w:rsidRDefault="0026649A" w:rsidP="00E95EB4">
      <w:pPr>
        <w:spacing w:before="0"/>
        <w:ind w:left="426" w:hanging="426"/>
        <w:jc w:val="center"/>
        <w:rPr>
          <w:rFonts w:hAnsi="Times New Roman" w:cs="Times New Roman"/>
          <w:sz w:val="32"/>
        </w:rPr>
      </w:pPr>
      <w:r>
        <w:rPr>
          <w:rFonts w:hAnsi="Times New Roman" w:cs="Times New Roman"/>
          <w:sz w:val="32"/>
        </w:rPr>
        <w:t>Markéta Štefková</w:t>
      </w:r>
    </w:p>
    <w:p w14:paraId="32DECA12" w14:textId="77777777" w:rsidR="00BD4B91" w:rsidRPr="003D78BB" w:rsidRDefault="00BD4B91" w:rsidP="00E95EB4">
      <w:pPr>
        <w:spacing w:before="0"/>
        <w:ind w:left="426" w:hanging="426"/>
        <w:jc w:val="center"/>
        <w:rPr>
          <w:rFonts w:hAnsi="Times New Roman" w:cs="Times New Roman"/>
          <w:sz w:val="32"/>
        </w:rPr>
      </w:pPr>
    </w:p>
    <w:p w14:paraId="27FAF353" w14:textId="77777777" w:rsidR="00671661" w:rsidRPr="003D78BB" w:rsidRDefault="00BD4B91" w:rsidP="00E95EB4">
      <w:pPr>
        <w:spacing w:before="0"/>
        <w:ind w:left="425" w:hanging="425"/>
        <w:jc w:val="center"/>
        <w:rPr>
          <w:rFonts w:hAnsi="Times New Roman" w:cs="Times New Roman"/>
          <w:b/>
          <w:sz w:val="32"/>
        </w:rPr>
      </w:pPr>
      <w:bookmarkStart w:id="1" w:name="_Hlk70198898"/>
      <w:r w:rsidRPr="003D78BB">
        <w:rPr>
          <w:rFonts w:hAnsi="Times New Roman" w:cs="Times New Roman"/>
          <w:b/>
          <w:sz w:val="32"/>
        </w:rPr>
        <w:t>Katedra divadelních a filmových studií</w:t>
      </w:r>
    </w:p>
    <w:bookmarkEnd w:id="1"/>
    <w:p w14:paraId="6155885F" w14:textId="77777777" w:rsidR="00BD4B91" w:rsidRPr="0026649A" w:rsidRDefault="00BD4B91" w:rsidP="00E95EB4">
      <w:pPr>
        <w:spacing w:before="0"/>
        <w:ind w:left="425" w:hanging="425"/>
        <w:jc w:val="center"/>
        <w:rPr>
          <w:rFonts w:hAnsi="Times New Roman" w:cs="Times New Roman"/>
          <w:b/>
          <w:bCs/>
          <w:sz w:val="32"/>
        </w:rPr>
      </w:pPr>
    </w:p>
    <w:p w14:paraId="295DA0D2" w14:textId="2F3C944D" w:rsidR="00671661" w:rsidRPr="003D78BB" w:rsidRDefault="00671661" w:rsidP="00E95EB4">
      <w:pPr>
        <w:spacing w:before="0" w:line="240" w:lineRule="auto"/>
        <w:ind w:left="425" w:hanging="425"/>
        <w:jc w:val="center"/>
        <w:rPr>
          <w:rFonts w:hAnsi="Times New Roman" w:cs="Times New Roman"/>
          <w:sz w:val="32"/>
        </w:rPr>
      </w:pPr>
      <w:bookmarkStart w:id="2" w:name="_Hlk70198956"/>
      <w:r w:rsidRPr="0026649A">
        <w:rPr>
          <w:rFonts w:hAnsi="Times New Roman" w:cs="Times New Roman"/>
          <w:b/>
          <w:bCs/>
          <w:sz w:val="32"/>
        </w:rPr>
        <w:t xml:space="preserve">Vedoucí práce: </w:t>
      </w:r>
      <w:r w:rsidR="0026649A">
        <w:rPr>
          <w:rFonts w:hAnsi="Times New Roman" w:cs="Times New Roman"/>
          <w:sz w:val="32"/>
        </w:rPr>
        <w:t>doc. Mgr. Pavel Zahrádka, Ph.D.</w:t>
      </w:r>
    </w:p>
    <w:bookmarkEnd w:id="2"/>
    <w:p w14:paraId="07EF58E2" w14:textId="14BA6E34" w:rsidR="00671661" w:rsidRPr="003D78BB" w:rsidRDefault="00671661" w:rsidP="00E95EB4">
      <w:pPr>
        <w:spacing w:before="0" w:line="240" w:lineRule="auto"/>
        <w:ind w:left="425" w:hanging="425"/>
        <w:jc w:val="center"/>
        <w:rPr>
          <w:rFonts w:hAnsi="Times New Roman" w:cs="Times New Roman"/>
          <w:sz w:val="32"/>
        </w:rPr>
      </w:pPr>
      <w:r w:rsidRPr="0026649A">
        <w:rPr>
          <w:rFonts w:hAnsi="Times New Roman" w:cs="Times New Roman"/>
          <w:b/>
          <w:bCs/>
          <w:sz w:val="32"/>
        </w:rPr>
        <w:t>Studijní program:</w:t>
      </w:r>
      <w:r w:rsidRPr="003D78BB">
        <w:rPr>
          <w:rFonts w:hAnsi="Times New Roman" w:cs="Times New Roman"/>
          <w:sz w:val="32"/>
        </w:rPr>
        <w:t xml:space="preserve"> </w:t>
      </w:r>
      <w:r w:rsidR="0026649A">
        <w:rPr>
          <w:rFonts w:hAnsi="Times New Roman" w:cs="Times New Roman"/>
          <w:sz w:val="32"/>
        </w:rPr>
        <w:t>Žurnalistika – Televizní a rozhlasová studia</w:t>
      </w:r>
    </w:p>
    <w:p w14:paraId="0431793F" w14:textId="77777777" w:rsidR="00671661" w:rsidRPr="003D78BB" w:rsidRDefault="00671661" w:rsidP="00E95EB4">
      <w:pPr>
        <w:spacing w:before="0" w:line="240" w:lineRule="auto"/>
        <w:ind w:firstLine="0"/>
        <w:jc w:val="center"/>
        <w:rPr>
          <w:rFonts w:hAnsi="Times New Roman" w:cs="Times New Roman"/>
        </w:rPr>
      </w:pPr>
    </w:p>
    <w:p w14:paraId="790520A1" w14:textId="2800AEA7" w:rsidR="00671661" w:rsidRPr="003D78BB" w:rsidRDefault="00671661" w:rsidP="00E95EB4">
      <w:pPr>
        <w:spacing w:before="0" w:line="240" w:lineRule="auto"/>
        <w:ind w:left="426" w:hanging="426"/>
        <w:jc w:val="center"/>
        <w:rPr>
          <w:rFonts w:hAnsi="Times New Roman" w:cs="Times New Roman"/>
        </w:rPr>
      </w:pPr>
      <w:r w:rsidRPr="003D78BB">
        <w:rPr>
          <w:rFonts w:hAnsi="Times New Roman" w:cs="Times New Roman"/>
          <w:sz w:val="32"/>
        </w:rPr>
        <w:t xml:space="preserve">Olomouc </w:t>
      </w:r>
      <w:r w:rsidR="0026649A">
        <w:rPr>
          <w:rFonts w:hAnsi="Times New Roman" w:cs="Times New Roman"/>
          <w:sz w:val="32"/>
        </w:rPr>
        <w:t>2021</w:t>
      </w:r>
    </w:p>
    <w:p w14:paraId="54C1A9E9" w14:textId="77777777" w:rsidR="008D3F2D" w:rsidRPr="003D78BB" w:rsidRDefault="008D3F2D" w:rsidP="00E95EB4">
      <w:pPr>
        <w:spacing w:before="0"/>
        <w:rPr>
          <w:rFonts w:hAnsi="Times New Roman" w:cs="Times New Roman"/>
        </w:rPr>
        <w:sectPr w:rsidR="008D3F2D" w:rsidRPr="003D78BB">
          <w:headerReference w:type="even" r:id="rId8"/>
          <w:headerReference w:type="default" r:id="rId9"/>
          <w:footerReference w:type="even" r:id="rId10"/>
          <w:footerReference w:type="default" r:id="rId11"/>
          <w:headerReference w:type="first" r:id="rId12"/>
          <w:footerReference w:type="first" r:id="rId13"/>
          <w:pgSz w:w="11900" w:h="16840"/>
          <w:pgMar w:top="1701" w:right="1418" w:bottom="1134" w:left="2381" w:header="709" w:footer="709" w:gutter="0"/>
          <w:cols w:space="708"/>
        </w:sectPr>
      </w:pPr>
    </w:p>
    <w:p w14:paraId="24A03F5D" w14:textId="77777777" w:rsidR="00904B45" w:rsidRPr="003D78BB" w:rsidRDefault="00904B45" w:rsidP="00E95EB4">
      <w:pPr>
        <w:pStyle w:val="Prohlen"/>
        <w:rPr>
          <w:rFonts w:hAnsi="Times New Roman" w:cs="Times New Roman"/>
        </w:rPr>
      </w:pPr>
    </w:p>
    <w:p w14:paraId="32ABA5F5" w14:textId="77777777" w:rsidR="00904B45" w:rsidRPr="003D78BB" w:rsidRDefault="00904B45" w:rsidP="00E95EB4">
      <w:pPr>
        <w:pStyle w:val="Prohlen"/>
        <w:rPr>
          <w:rFonts w:hAnsi="Times New Roman" w:cs="Times New Roman"/>
        </w:rPr>
      </w:pPr>
    </w:p>
    <w:p w14:paraId="7E0A734E" w14:textId="77777777" w:rsidR="00904B45" w:rsidRPr="003D78BB" w:rsidRDefault="00904B45" w:rsidP="00E95EB4">
      <w:pPr>
        <w:pStyle w:val="Prohlen"/>
        <w:rPr>
          <w:rFonts w:hAnsi="Times New Roman" w:cs="Times New Roman"/>
        </w:rPr>
      </w:pPr>
    </w:p>
    <w:p w14:paraId="71F6663A" w14:textId="77777777" w:rsidR="00904B45" w:rsidRPr="003D78BB" w:rsidRDefault="00904B45" w:rsidP="00E95EB4">
      <w:pPr>
        <w:pStyle w:val="Prohlen"/>
        <w:rPr>
          <w:rFonts w:hAnsi="Times New Roman" w:cs="Times New Roman"/>
        </w:rPr>
      </w:pPr>
    </w:p>
    <w:p w14:paraId="14BCB8AF" w14:textId="77777777" w:rsidR="00904B45" w:rsidRPr="003D78BB" w:rsidRDefault="00904B45" w:rsidP="00E95EB4">
      <w:pPr>
        <w:pStyle w:val="Prohlen"/>
        <w:rPr>
          <w:rFonts w:hAnsi="Times New Roman" w:cs="Times New Roman"/>
        </w:rPr>
      </w:pPr>
    </w:p>
    <w:p w14:paraId="2705BD8F" w14:textId="77777777" w:rsidR="00904B45" w:rsidRPr="003D78BB" w:rsidRDefault="00904B45" w:rsidP="00E95EB4">
      <w:pPr>
        <w:pStyle w:val="Prohlen"/>
        <w:rPr>
          <w:rFonts w:hAnsi="Times New Roman" w:cs="Times New Roman"/>
        </w:rPr>
      </w:pPr>
    </w:p>
    <w:p w14:paraId="2245E254" w14:textId="77777777" w:rsidR="00904B45" w:rsidRPr="003D78BB" w:rsidRDefault="00904B45" w:rsidP="00E95EB4">
      <w:pPr>
        <w:pStyle w:val="Prohlen"/>
        <w:rPr>
          <w:rFonts w:hAnsi="Times New Roman" w:cs="Times New Roman"/>
        </w:rPr>
      </w:pPr>
    </w:p>
    <w:p w14:paraId="6E088003" w14:textId="77777777" w:rsidR="00904B45" w:rsidRPr="003D78BB" w:rsidRDefault="00904B45" w:rsidP="00E95EB4">
      <w:pPr>
        <w:pStyle w:val="Prohlen"/>
        <w:rPr>
          <w:rFonts w:hAnsi="Times New Roman" w:cs="Times New Roman"/>
        </w:rPr>
      </w:pPr>
    </w:p>
    <w:p w14:paraId="5723E894" w14:textId="77777777" w:rsidR="00904B45" w:rsidRPr="003D78BB" w:rsidRDefault="00904B45" w:rsidP="00E95EB4">
      <w:pPr>
        <w:pStyle w:val="Prohlen"/>
        <w:rPr>
          <w:rFonts w:hAnsi="Times New Roman" w:cs="Times New Roman"/>
        </w:rPr>
      </w:pPr>
    </w:p>
    <w:p w14:paraId="179E486A" w14:textId="77777777" w:rsidR="00904B45" w:rsidRPr="003D78BB" w:rsidRDefault="00904B45" w:rsidP="00E95EB4">
      <w:pPr>
        <w:pStyle w:val="Prohlen"/>
        <w:rPr>
          <w:rFonts w:hAnsi="Times New Roman" w:cs="Times New Roman"/>
        </w:rPr>
      </w:pPr>
    </w:p>
    <w:p w14:paraId="2E4CCB66" w14:textId="77777777" w:rsidR="00904B45" w:rsidRPr="003D78BB" w:rsidRDefault="00904B45" w:rsidP="00E95EB4">
      <w:pPr>
        <w:pStyle w:val="Prohlen"/>
        <w:rPr>
          <w:rFonts w:hAnsi="Times New Roman" w:cs="Times New Roman"/>
        </w:rPr>
      </w:pPr>
    </w:p>
    <w:p w14:paraId="5323C712" w14:textId="77777777" w:rsidR="00904B45" w:rsidRPr="003D78BB" w:rsidRDefault="00904B45" w:rsidP="00E95EB4">
      <w:pPr>
        <w:pStyle w:val="Prohlen"/>
        <w:rPr>
          <w:rFonts w:hAnsi="Times New Roman" w:cs="Times New Roman"/>
        </w:rPr>
      </w:pPr>
    </w:p>
    <w:p w14:paraId="1E98CE2A" w14:textId="77777777" w:rsidR="00904B45" w:rsidRPr="003D78BB" w:rsidRDefault="00904B45" w:rsidP="00E95EB4">
      <w:pPr>
        <w:pStyle w:val="Prohlen"/>
        <w:rPr>
          <w:rFonts w:hAnsi="Times New Roman" w:cs="Times New Roman"/>
        </w:rPr>
      </w:pPr>
    </w:p>
    <w:p w14:paraId="6729E5D1" w14:textId="77777777" w:rsidR="00904B45" w:rsidRPr="003D78BB" w:rsidRDefault="00904B45" w:rsidP="00E95EB4">
      <w:pPr>
        <w:pStyle w:val="Prohlen"/>
        <w:rPr>
          <w:rFonts w:hAnsi="Times New Roman" w:cs="Times New Roman"/>
        </w:rPr>
      </w:pPr>
    </w:p>
    <w:p w14:paraId="4D62647B" w14:textId="77777777" w:rsidR="00904B45" w:rsidRPr="003D78BB" w:rsidRDefault="00904B45" w:rsidP="00E95EB4">
      <w:pPr>
        <w:pStyle w:val="Prohlen"/>
        <w:rPr>
          <w:rFonts w:hAnsi="Times New Roman" w:cs="Times New Roman"/>
        </w:rPr>
      </w:pPr>
    </w:p>
    <w:p w14:paraId="52B5AF8E" w14:textId="77777777" w:rsidR="00904B45" w:rsidRPr="003D78BB" w:rsidRDefault="00904B45" w:rsidP="00E95EB4">
      <w:pPr>
        <w:pStyle w:val="Prohlen"/>
        <w:rPr>
          <w:rFonts w:hAnsi="Times New Roman" w:cs="Times New Roman"/>
        </w:rPr>
      </w:pPr>
    </w:p>
    <w:p w14:paraId="1F1CB181" w14:textId="77777777" w:rsidR="00904B45" w:rsidRPr="003D78BB" w:rsidRDefault="00904B45" w:rsidP="00E95EB4">
      <w:pPr>
        <w:pStyle w:val="Prohlen"/>
        <w:rPr>
          <w:rFonts w:hAnsi="Times New Roman" w:cs="Times New Roman"/>
        </w:rPr>
      </w:pPr>
    </w:p>
    <w:p w14:paraId="2AD27051" w14:textId="77777777" w:rsidR="00904B45" w:rsidRPr="003D78BB" w:rsidRDefault="00904B45" w:rsidP="00E95EB4">
      <w:pPr>
        <w:pStyle w:val="Prohlen"/>
        <w:rPr>
          <w:rFonts w:hAnsi="Times New Roman" w:cs="Times New Roman"/>
        </w:rPr>
      </w:pPr>
    </w:p>
    <w:p w14:paraId="662B8DB8" w14:textId="77777777" w:rsidR="00904B45" w:rsidRPr="003D78BB" w:rsidRDefault="00904B45" w:rsidP="00E95EB4">
      <w:pPr>
        <w:pStyle w:val="Prohlen"/>
        <w:rPr>
          <w:rFonts w:hAnsi="Times New Roman" w:cs="Times New Roman"/>
        </w:rPr>
      </w:pPr>
    </w:p>
    <w:p w14:paraId="2FE8B1D3" w14:textId="77777777" w:rsidR="008D3F2D" w:rsidRPr="003D78BB" w:rsidRDefault="009E6449" w:rsidP="00E95EB4">
      <w:pPr>
        <w:pStyle w:val="Prohlen"/>
        <w:rPr>
          <w:rFonts w:hAnsi="Times New Roman" w:cs="Times New Roman"/>
        </w:rPr>
      </w:pPr>
      <w:r w:rsidRPr="003D78BB">
        <w:rPr>
          <w:rFonts w:hAnsi="Times New Roman" w:cs="Times New Roman"/>
        </w:rPr>
        <w:t>Prohlašuji, že jsem bakalářskou/</w:t>
      </w:r>
      <w:r w:rsidR="008E0E84" w:rsidRPr="003D78BB">
        <w:rPr>
          <w:rFonts w:hAnsi="Times New Roman" w:cs="Times New Roman"/>
        </w:rPr>
        <w:t>diplomovou</w:t>
      </w:r>
      <w:r w:rsidRPr="003D78BB">
        <w:rPr>
          <w:rFonts w:hAnsi="Times New Roman" w:cs="Times New Roman"/>
        </w:rPr>
        <w:t xml:space="preserve"> práci na téma </w:t>
      </w:r>
      <w:r w:rsidR="00CE7690">
        <w:rPr>
          <w:rFonts w:hAnsi="Times New Roman" w:cs="Times New Roman"/>
        </w:rPr>
        <w:t>Kvalitativní výzkum internetového pirátství v kontextu nástupu audiovizuálních mediálních služeb na vyžádání vypracovala</w:t>
      </w:r>
      <w:r w:rsidR="007C629D" w:rsidRPr="003D78BB">
        <w:rPr>
          <w:rFonts w:hAnsi="Times New Roman" w:cs="Times New Roman"/>
        </w:rPr>
        <w:t xml:space="preserve"> samostatně</w:t>
      </w:r>
      <w:r w:rsidRPr="003D78BB">
        <w:rPr>
          <w:rFonts w:hAnsi="Times New Roman" w:cs="Times New Roman"/>
        </w:rPr>
        <w:t xml:space="preserve"> za použití v práci uvedených pramenů a literatury. Dále prohlašuji, že tato bakalářská práce nebyla využita k získání jiného nebo stejného titulu.</w:t>
      </w:r>
    </w:p>
    <w:p w14:paraId="0CFAA74C" w14:textId="77777777" w:rsidR="008D3F2D" w:rsidRPr="003D78BB" w:rsidRDefault="008D3F2D" w:rsidP="00E95EB4">
      <w:pPr>
        <w:pStyle w:val="Prohlen"/>
        <w:rPr>
          <w:rFonts w:hAnsi="Times New Roman" w:cs="Times New Roman"/>
        </w:rPr>
      </w:pPr>
    </w:p>
    <w:p w14:paraId="06F0D891" w14:textId="77777777" w:rsidR="008D3F2D" w:rsidRPr="003D78BB" w:rsidRDefault="008D3F2D" w:rsidP="00E95EB4">
      <w:pPr>
        <w:pStyle w:val="Prohlen"/>
        <w:rPr>
          <w:rFonts w:hAnsi="Times New Roman" w:cs="Times New Roman"/>
        </w:rPr>
      </w:pPr>
    </w:p>
    <w:p w14:paraId="60B0F0DD" w14:textId="77777777" w:rsidR="008D3F2D" w:rsidRPr="003D78BB" w:rsidRDefault="008D3F2D" w:rsidP="00E95EB4">
      <w:pPr>
        <w:pStyle w:val="Prohlen"/>
        <w:rPr>
          <w:rFonts w:hAnsi="Times New Roman" w:cs="Times New Roman"/>
        </w:rPr>
      </w:pPr>
    </w:p>
    <w:p w14:paraId="7F154558" w14:textId="77777777" w:rsidR="008D3F2D" w:rsidRPr="003D78BB" w:rsidRDefault="009E6449" w:rsidP="00E95EB4">
      <w:pPr>
        <w:pStyle w:val="Prohlen"/>
        <w:tabs>
          <w:tab w:val="left" w:pos="4820"/>
          <w:tab w:val="right" w:leader="dot" w:pos="8081"/>
        </w:tabs>
        <w:rPr>
          <w:rFonts w:hAnsi="Times New Roman" w:cs="Times New Roman"/>
        </w:rPr>
      </w:pPr>
      <w:r w:rsidRPr="003D78BB">
        <w:rPr>
          <w:rFonts w:hAnsi="Times New Roman" w:cs="Times New Roman"/>
        </w:rPr>
        <w:t>Datum</w:t>
      </w:r>
      <w:r w:rsidRPr="003D78BB">
        <w:rPr>
          <w:rFonts w:hAnsi="Times New Roman" w:cs="Times New Roman"/>
        </w:rPr>
        <w:tab/>
      </w:r>
      <w:r w:rsidRPr="003D78BB">
        <w:rPr>
          <w:rFonts w:hAnsi="Times New Roman" w:cs="Times New Roman"/>
        </w:rPr>
        <w:tab/>
      </w:r>
    </w:p>
    <w:p w14:paraId="6E1232DB" w14:textId="77777777" w:rsidR="008D3F2D" w:rsidRPr="003D78BB" w:rsidRDefault="009E6449" w:rsidP="00E95EB4">
      <w:pPr>
        <w:pStyle w:val="Prohlen"/>
        <w:tabs>
          <w:tab w:val="center" w:pos="6804"/>
        </w:tabs>
        <w:rPr>
          <w:rFonts w:hAnsi="Times New Roman" w:cs="Times New Roman"/>
        </w:rPr>
      </w:pPr>
      <w:r w:rsidRPr="003D78BB">
        <w:rPr>
          <w:rFonts w:hAnsi="Times New Roman" w:cs="Times New Roman"/>
        </w:rPr>
        <w:tab/>
        <w:t>podpis</w:t>
      </w:r>
    </w:p>
    <w:p w14:paraId="4B35FF5B" w14:textId="77777777" w:rsidR="008D3F2D" w:rsidRPr="003D78BB" w:rsidRDefault="008D3F2D" w:rsidP="00E95EB4">
      <w:pPr>
        <w:spacing w:before="0"/>
        <w:ind w:left="3119"/>
        <w:rPr>
          <w:rFonts w:hAnsi="Times New Roman" w:cs="Times New Roman"/>
        </w:rPr>
      </w:pPr>
    </w:p>
    <w:p w14:paraId="71923360" w14:textId="77777777" w:rsidR="008D3F2D" w:rsidRPr="003D78BB" w:rsidRDefault="008D3F2D" w:rsidP="00E95EB4">
      <w:pPr>
        <w:pStyle w:val="Podnadpis1"/>
        <w:spacing w:before="0"/>
        <w:sectPr w:rsidR="008D3F2D" w:rsidRPr="003D78BB">
          <w:pgSz w:w="11900" w:h="16840"/>
          <w:pgMar w:top="1701" w:right="1418" w:bottom="1134" w:left="2381" w:header="709" w:footer="709" w:gutter="0"/>
          <w:cols w:space="708"/>
        </w:sectPr>
      </w:pPr>
    </w:p>
    <w:p w14:paraId="10C9EA9B" w14:textId="77777777" w:rsidR="00904B45" w:rsidRPr="003D78BB" w:rsidRDefault="00904B45" w:rsidP="00E95EB4">
      <w:pPr>
        <w:pStyle w:val="Prohlen"/>
        <w:rPr>
          <w:rFonts w:hAnsi="Times New Roman" w:cs="Times New Roman"/>
        </w:rPr>
      </w:pPr>
    </w:p>
    <w:p w14:paraId="2D39F22F" w14:textId="77777777" w:rsidR="00904B45" w:rsidRPr="003D78BB" w:rsidRDefault="00904B45" w:rsidP="00E95EB4">
      <w:pPr>
        <w:pStyle w:val="Prohlen"/>
        <w:rPr>
          <w:rFonts w:hAnsi="Times New Roman" w:cs="Times New Roman"/>
        </w:rPr>
      </w:pPr>
    </w:p>
    <w:p w14:paraId="230CBF8E" w14:textId="77777777" w:rsidR="00904B45" w:rsidRPr="003D78BB" w:rsidRDefault="00904B45" w:rsidP="00E95EB4">
      <w:pPr>
        <w:pStyle w:val="Prohlen"/>
        <w:rPr>
          <w:rFonts w:hAnsi="Times New Roman" w:cs="Times New Roman"/>
        </w:rPr>
      </w:pPr>
    </w:p>
    <w:p w14:paraId="3B1D7331" w14:textId="77777777" w:rsidR="00904B45" w:rsidRPr="003D78BB" w:rsidRDefault="00904B45" w:rsidP="00E95EB4">
      <w:pPr>
        <w:pStyle w:val="Prohlen"/>
        <w:rPr>
          <w:rFonts w:hAnsi="Times New Roman" w:cs="Times New Roman"/>
        </w:rPr>
      </w:pPr>
    </w:p>
    <w:p w14:paraId="73D8F903" w14:textId="77777777" w:rsidR="00904B45" w:rsidRPr="003D78BB" w:rsidRDefault="00904B45" w:rsidP="00E95EB4">
      <w:pPr>
        <w:pStyle w:val="Prohlen"/>
        <w:rPr>
          <w:rFonts w:hAnsi="Times New Roman" w:cs="Times New Roman"/>
        </w:rPr>
      </w:pPr>
    </w:p>
    <w:p w14:paraId="65D5DC9A" w14:textId="77777777" w:rsidR="00904B45" w:rsidRPr="003D78BB" w:rsidRDefault="00904B45" w:rsidP="00E95EB4">
      <w:pPr>
        <w:pStyle w:val="Prohlen"/>
        <w:rPr>
          <w:rFonts w:hAnsi="Times New Roman" w:cs="Times New Roman"/>
        </w:rPr>
      </w:pPr>
    </w:p>
    <w:p w14:paraId="587CEB2B" w14:textId="77777777" w:rsidR="00904B45" w:rsidRPr="003D78BB" w:rsidRDefault="00904B45" w:rsidP="00E95EB4">
      <w:pPr>
        <w:pStyle w:val="Prohlen"/>
        <w:rPr>
          <w:rFonts w:hAnsi="Times New Roman" w:cs="Times New Roman"/>
        </w:rPr>
      </w:pPr>
    </w:p>
    <w:p w14:paraId="4B56A7B0" w14:textId="77777777" w:rsidR="00904B45" w:rsidRPr="003D78BB" w:rsidRDefault="00904B45" w:rsidP="00E95EB4">
      <w:pPr>
        <w:pStyle w:val="Prohlen"/>
        <w:rPr>
          <w:rFonts w:hAnsi="Times New Roman" w:cs="Times New Roman"/>
        </w:rPr>
      </w:pPr>
    </w:p>
    <w:p w14:paraId="566BE753" w14:textId="77777777" w:rsidR="00904B45" w:rsidRPr="003D78BB" w:rsidRDefault="00904B45" w:rsidP="00E95EB4">
      <w:pPr>
        <w:pStyle w:val="Prohlen"/>
        <w:rPr>
          <w:rFonts w:hAnsi="Times New Roman" w:cs="Times New Roman"/>
        </w:rPr>
      </w:pPr>
    </w:p>
    <w:p w14:paraId="04963392" w14:textId="77777777" w:rsidR="00904B45" w:rsidRPr="003D78BB" w:rsidRDefault="00904B45" w:rsidP="00E95EB4">
      <w:pPr>
        <w:pStyle w:val="Prohlen"/>
        <w:rPr>
          <w:rFonts w:hAnsi="Times New Roman" w:cs="Times New Roman"/>
        </w:rPr>
      </w:pPr>
    </w:p>
    <w:p w14:paraId="11452868" w14:textId="77777777" w:rsidR="00904B45" w:rsidRPr="003D78BB" w:rsidRDefault="00904B45" w:rsidP="00E95EB4">
      <w:pPr>
        <w:pStyle w:val="Prohlen"/>
        <w:rPr>
          <w:rFonts w:hAnsi="Times New Roman" w:cs="Times New Roman"/>
        </w:rPr>
      </w:pPr>
    </w:p>
    <w:p w14:paraId="252BD262" w14:textId="77777777" w:rsidR="00904B45" w:rsidRPr="003D78BB" w:rsidRDefault="00904B45" w:rsidP="00E95EB4">
      <w:pPr>
        <w:pStyle w:val="Prohlen"/>
        <w:rPr>
          <w:rFonts w:hAnsi="Times New Roman" w:cs="Times New Roman"/>
        </w:rPr>
      </w:pPr>
    </w:p>
    <w:p w14:paraId="1D32C0B6" w14:textId="77777777" w:rsidR="00904B45" w:rsidRPr="003D78BB" w:rsidRDefault="00904B45" w:rsidP="00E95EB4">
      <w:pPr>
        <w:pStyle w:val="Prohlen"/>
        <w:rPr>
          <w:rFonts w:hAnsi="Times New Roman" w:cs="Times New Roman"/>
        </w:rPr>
      </w:pPr>
    </w:p>
    <w:p w14:paraId="3F17C80E" w14:textId="77777777" w:rsidR="00904B45" w:rsidRPr="003D78BB" w:rsidRDefault="00904B45" w:rsidP="00E95EB4">
      <w:pPr>
        <w:pStyle w:val="Prohlen"/>
        <w:rPr>
          <w:rFonts w:hAnsi="Times New Roman" w:cs="Times New Roman"/>
        </w:rPr>
      </w:pPr>
    </w:p>
    <w:p w14:paraId="0E6294EF" w14:textId="77777777" w:rsidR="00904B45" w:rsidRPr="003D78BB" w:rsidRDefault="00904B45" w:rsidP="00E95EB4">
      <w:pPr>
        <w:pStyle w:val="Prohlen"/>
        <w:rPr>
          <w:rFonts w:hAnsi="Times New Roman" w:cs="Times New Roman"/>
        </w:rPr>
      </w:pPr>
    </w:p>
    <w:p w14:paraId="76F8521D" w14:textId="77777777" w:rsidR="008D3F2D" w:rsidRPr="003D78BB" w:rsidRDefault="009E6449" w:rsidP="00E95EB4">
      <w:pPr>
        <w:pStyle w:val="Prohlen"/>
        <w:rPr>
          <w:rFonts w:hAnsi="Times New Roman" w:cs="Times New Roman"/>
        </w:rPr>
      </w:pPr>
      <w:r w:rsidRPr="003D78BB">
        <w:rPr>
          <w:rFonts w:hAnsi="Times New Roman" w:cs="Times New Roman"/>
        </w:rPr>
        <w:t xml:space="preserve">NEPOVINNÉ. NEDOPORUČUJE SE DĚKOVAT VEDOUCÍMU PRÁCE, POKUD TATO PRÁCE NEBYLA KONZULTOVÁNA. </w:t>
      </w:r>
    </w:p>
    <w:p w14:paraId="2F7312B4" w14:textId="77777777" w:rsidR="008D3F2D" w:rsidRPr="003D78BB" w:rsidRDefault="008D3F2D" w:rsidP="00E95EB4">
      <w:pPr>
        <w:pStyle w:val="Prohlen"/>
        <w:rPr>
          <w:rFonts w:hAnsi="Times New Roman" w:cs="Times New Roman"/>
        </w:rPr>
      </w:pPr>
    </w:p>
    <w:p w14:paraId="6CA15A15" w14:textId="77777777" w:rsidR="008D3F2D" w:rsidRPr="003D78BB" w:rsidRDefault="009E6449" w:rsidP="00E95EB4">
      <w:pPr>
        <w:pStyle w:val="Prohlen"/>
        <w:rPr>
          <w:rFonts w:hAnsi="Times New Roman" w:cs="Times New Roman"/>
        </w:rPr>
      </w:pPr>
      <w:r w:rsidRPr="003D78BB">
        <w:rPr>
          <w:rFonts w:hAnsi="Times New Roman" w:cs="Times New Roman"/>
        </w:rPr>
        <w:t>Na tomto místě může být případně uvedeno poděkování vedoucímu práce, konzultantovi, popř. dalším osobám. Např.: Rád(a) bych touto cestou vyjádřil(a) poděkování &lt;</w:t>
      </w:r>
      <w:r w:rsidRPr="003D78BB">
        <w:rPr>
          <w:rFonts w:hAnsi="Times New Roman" w:cs="Times New Roman"/>
          <w:i/>
          <w:iCs/>
        </w:rPr>
        <w:t>jméno vedoucího bakalářské/</w:t>
      </w:r>
      <w:r w:rsidR="008E0E84" w:rsidRPr="003D78BB">
        <w:rPr>
          <w:rFonts w:hAnsi="Times New Roman" w:cs="Times New Roman"/>
          <w:i/>
          <w:iCs/>
        </w:rPr>
        <w:t>diplomové</w:t>
      </w:r>
      <w:r w:rsidRPr="003D78BB">
        <w:rPr>
          <w:rFonts w:hAnsi="Times New Roman" w:cs="Times New Roman"/>
          <w:i/>
          <w:iCs/>
        </w:rPr>
        <w:t xml:space="preserve"> práce</w:t>
      </w:r>
      <w:r w:rsidRPr="003D78BB">
        <w:rPr>
          <w:rFonts w:hAnsi="Times New Roman" w:cs="Times New Roman"/>
        </w:rPr>
        <w:t>&gt; za jeho cenné rady a trpělivost při vedení mé bakalářské práce. Rovněž bych chtěl(a) poděkovat &lt;</w:t>
      </w:r>
      <w:r w:rsidRPr="003D78BB">
        <w:rPr>
          <w:rFonts w:hAnsi="Times New Roman" w:cs="Times New Roman"/>
          <w:i/>
          <w:iCs/>
        </w:rPr>
        <w:t>jméno konzultanta</w:t>
      </w:r>
      <w:r w:rsidRPr="003D78BB">
        <w:rPr>
          <w:rFonts w:hAnsi="Times New Roman" w:cs="Times New Roman"/>
        </w:rPr>
        <w:t>&gt; za vstřícnost a pomoc při získání potřebných informací a podkladů.</w:t>
      </w:r>
    </w:p>
    <w:p w14:paraId="0509B78B" w14:textId="77777777" w:rsidR="008D3F2D" w:rsidRPr="003D78BB" w:rsidRDefault="008D3F2D" w:rsidP="00E95EB4">
      <w:pPr>
        <w:pStyle w:val="Podnadpis1"/>
        <w:spacing w:before="0"/>
      </w:pPr>
    </w:p>
    <w:p w14:paraId="60D2EFCA" w14:textId="77777777" w:rsidR="008D3F2D" w:rsidRPr="003D78BB" w:rsidRDefault="008D3F2D" w:rsidP="00E95EB4">
      <w:pPr>
        <w:spacing w:before="0"/>
        <w:ind w:firstLine="0"/>
        <w:rPr>
          <w:rFonts w:hAnsi="Times New Roman" w:cs="Times New Roman"/>
        </w:rPr>
        <w:sectPr w:rsidR="008D3F2D" w:rsidRPr="003D78BB">
          <w:pgSz w:w="11900" w:h="16840"/>
          <w:pgMar w:top="1701" w:right="1418" w:bottom="1134" w:left="2381" w:header="709" w:footer="709" w:gutter="0"/>
          <w:cols w:space="708"/>
        </w:sectPr>
      </w:pPr>
    </w:p>
    <w:p w14:paraId="1745FD3D" w14:textId="77777777" w:rsidR="008D3F2D" w:rsidRPr="003D78BB" w:rsidRDefault="008D3F2D" w:rsidP="00E95EB4">
      <w:pPr>
        <w:spacing w:before="0"/>
        <w:ind w:firstLine="0"/>
        <w:rPr>
          <w:rFonts w:hAnsi="Times New Roman" w:cs="Times New Roman"/>
        </w:rPr>
      </w:pPr>
    </w:p>
    <w:p w14:paraId="7310D35D" w14:textId="77777777" w:rsidR="008D3F2D" w:rsidRPr="003D78BB" w:rsidRDefault="009E6449" w:rsidP="00E95EB4">
      <w:pPr>
        <w:pStyle w:val="Podnadpis1"/>
        <w:spacing w:before="0"/>
        <w:rPr>
          <w:rFonts w:eastAsia="Arial Unicode MS"/>
        </w:rPr>
      </w:pPr>
      <w:r w:rsidRPr="003D78BB">
        <w:rPr>
          <w:rFonts w:eastAsia="Arial Unicode MS"/>
        </w:rPr>
        <w:t>Obsah</w:t>
      </w:r>
    </w:p>
    <w:p w14:paraId="67899E8E" w14:textId="77777777" w:rsidR="00876AEF" w:rsidRPr="003D78BB" w:rsidRDefault="00876AEF" w:rsidP="00E95EB4">
      <w:pPr>
        <w:pStyle w:val="Nadpisobsahu"/>
        <w:spacing w:before="0"/>
        <w:rPr>
          <w:rFonts w:ascii="Times New Roman" w:hAnsi="Times New Roman"/>
        </w:rPr>
      </w:pPr>
      <w:r w:rsidRPr="003D78BB">
        <w:rPr>
          <w:rFonts w:ascii="Times New Roman" w:hAnsi="Times New Roman"/>
        </w:rPr>
        <w:t>Obsah</w:t>
      </w:r>
    </w:p>
    <w:p w14:paraId="30C8AECB" w14:textId="4F7CF4A2" w:rsidR="0026649A" w:rsidRDefault="00876AEF">
      <w:pPr>
        <w:pStyle w:val="Obsah1"/>
        <w:rPr>
          <w:rFonts w:asciiTheme="minorHAnsi" w:eastAsiaTheme="minorEastAsia" w:hAnsiTheme="minorHAnsi" w:cstheme="minorBidi"/>
          <w:noProof/>
          <w:color w:val="auto"/>
          <w:sz w:val="22"/>
          <w:szCs w:val="22"/>
          <w:bdr w:val="none" w:sz="0" w:space="0" w:color="auto"/>
        </w:rPr>
      </w:pPr>
      <w:r w:rsidRPr="003D78BB">
        <w:rPr>
          <w:rFonts w:ascii="Times New Roman" w:hAnsi="Times New Roman" w:cs="Times New Roman"/>
          <w:b/>
          <w:bCs/>
        </w:rPr>
        <w:fldChar w:fldCharType="begin"/>
      </w:r>
      <w:r w:rsidRPr="003D78BB">
        <w:rPr>
          <w:rFonts w:ascii="Times New Roman" w:hAnsi="Times New Roman" w:cs="Times New Roman"/>
          <w:b/>
          <w:bCs/>
        </w:rPr>
        <w:instrText xml:space="preserve"> TOC \o "1-3" \h \z \u </w:instrText>
      </w:r>
      <w:r w:rsidRPr="003D78BB">
        <w:rPr>
          <w:rFonts w:ascii="Times New Roman" w:hAnsi="Times New Roman" w:cs="Times New Roman"/>
          <w:b/>
          <w:bCs/>
        </w:rPr>
        <w:fldChar w:fldCharType="separate"/>
      </w:r>
      <w:hyperlink w:anchor="_Toc69761711" w:history="1">
        <w:r w:rsidR="0026649A" w:rsidRPr="00A5730B">
          <w:rPr>
            <w:rStyle w:val="Hypertextovodkaz"/>
            <w:rFonts w:eastAsia="Arial Unicode MS"/>
            <w:noProof/>
          </w:rPr>
          <w:t>Úvod</w:t>
        </w:r>
        <w:r w:rsidR="0026649A">
          <w:rPr>
            <w:noProof/>
            <w:webHidden/>
          </w:rPr>
          <w:tab/>
        </w:r>
        <w:r w:rsidR="0026649A">
          <w:rPr>
            <w:noProof/>
            <w:webHidden/>
          </w:rPr>
          <w:fldChar w:fldCharType="begin"/>
        </w:r>
        <w:r w:rsidR="0026649A">
          <w:rPr>
            <w:noProof/>
            <w:webHidden/>
          </w:rPr>
          <w:instrText xml:space="preserve"> PAGEREF _Toc69761711 \h </w:instrText>
        </w:r>
        <w:r w:rsidR="0026649A">
          <w:rPr>
            <w:noProof/>
            <w:webHidden/>
          </w:rPr>
        </w:r>
        <w:r w:rsidR="0026649A">
          <w:rPr>
            <w:noProof/>
            <w:webHidden/>
          </w:rPr>
          <w:fldChar w:fldCharType="separate"/>
        </w:r>
        <w:r w:rsidR="0026649A">
          <w:rPr>
            <w:noProof/>
            <w:webHidden/>
          </w:rPr>
          <w:t>5</w:t>
        </w:r>
        <w:r w:rsidR="0026649A">
          <w:rPr>
            <w:noProof/>
            <w:webHidden/>
          </w:rPr>
          <w:fldChar w:fldCharType="end"/>
        </w:r>
      </w:hyperlink>
    </w:p>
    <w:p w14:paraId="1DE662F0" w14:textId="71FC43D1" w:rsidR="0026649A" w:rsidRDefault="000809A3">
      <w:pPr>
        <w:pStyle w:val="Obsah1"/>
        <w:tabs>
          <w:tab w:val="left" w:pos="480"/>
        </w:tabs>
        <w:rPr>
          <w:rFonts w:asciiTheme="minorHAnsi" w:eastAsiaTheme="minorEastAsia" w:hAnsiTheme="minorHAnsi" w:cstheme="minorBidi"/>
          <w:noProof/>
          <w:color w:val="auto"/>
          <w:sz w:val="22"/>
          <w:szCs w:val="22"/>
          <w:bdr w:val="none" w:sz="0" w:space="0" w:color="auto"/>
        </w:rPr>
      </w:pPr>
      <w:hyperlink w:anchor="_Toc69761712" w:history="1">
        <w:r w:rsidR="0026649A" w:rsidRPr="00A5730B">
          <w:rPr>
            <w:rStyle w:val="Hypertextovodkaz"/>
            <w:noProof/>
          </w:rPr>
          <w:t>1.</w:t>
        </w:r>
        <w:r w:rsidR="0026649A">
          <w:rPr>
            <w:rFonts w:asciiTheme="minorHAnsi" w:eastAsiaTheme="minorEastAsia" w:hAnsiTheme="minorHAnsi" w:cstheme="minorBidi"/>
            <w:noProof/>
            <w:color w:val="auto"/>
            <w:sz w:val="22"/>
            <w:szCs w:val="22"/>
            <w:bdr w:val="none" w:sz="0" w:space="0" w:color="auto"/>
          </w:rPr>
          <w:tab/>
        </w:r>
        <w:r w:rsidR="0026649A" w:rsidRPr="00A5730B">
          <w:rPr>
            <w:rStyle w:val="Hypertextovodkaz"/>
            <w:noProof/>
          </w:rPr>
          <w:t>Teoretická část</w:t>
        </w:r>
        <w:r w:rsidR="0026649A">
          <w:rPr>
            <w:noProof/>
            <w:webHidden/>
          </w:rPr>
          <w:tab/>
        </w:r>
        <w:r w:rsidR="0026649A">
          <w:rPr>
            <w:noProof/>
            <w:webHidden/>
          </w:rPr>
          <w:fldChar w:fldCharType="begin"/>
        </w:r>
        <w:r w:rsidR="0026649A">
          <w:rPr>
            <w:noProof/>
            <w:webHidden/>
          </w:rPr>
          <w:instrText xml:space="preserve"> PAGEREF _Toc69761712 \h </w:instrText>
        </w:r>
        <w:r w:rsidR="0026649A">
          <w:rPr>
            <w:noProof/>
            <w:webHidden/>
          </w:rPr>
        </w:r>
        <w:r w:rsidR="0026649A">
          <w:rPr>
            <w:noProof/>
            <w:webHidden/>
          </w:rPr>
          <w:fldChar w:fldCharType="separate"/>
        </w:r>
        <w:r w:rsidR="0026649A">
          <w:rPr>
            <w:noProof/>
            <w:webHidden/>
          </w:rPr>
          <w:t>7</w:t>
        </w:r>
        <w:r w:rsidR="0026649A">
          <w:rPr>
            <w:noProof/>
            <w:webHidden/>
          </w:rPr>
          <w:fldChar w:fldCharType="end"/>
        </w:r>
      </w:hyperlink>
    </w:p>
    <w:p w14:paraId="2A6E5CB8" w14:textId="7FF3AC85"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3" w:history="1">
        <w:r w:rsidR="0026649A" w:rsidRPr="00A5730B">
          <w:rPr>
            <w:rStyle w:val="Hypertextovodkaz"/>
            <w:noProof/>
          </w:rPr>
          <w:t>1.1.</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Duševní vlastnictví</w:t>
        </w:r>
        <w:r w:rsidR="0026649A">
          <w:rPr>
            <w:noProof/>
            <w:webHidden/>
          </w:rPr>
          <w:tab/>
        </w:r>
        <w:r w:rsidR="0026649A">
          <w:rPr>
            <w:noProof/>
            <w:webHidden/>
          </w:rPr>
          <w:fldChar w:fldCharType="begin"/>
        </w:r>
        <w:r w:rsidR="0026649A">
          <w:rPr>
            <w:noProof/>
            <w:webHidden/>
          </w:rPr>
          <w:instrText xml:space="preserve"> PAGEREF _Toc69761713 \h </w:instrText>
        </w:r>
        <w:r w:rsidR="0026649A">
          <w:rPr>
            <w:noProof/>
            <w:webHidden/>
          </w:rPr>
        </w:r>
        <w:r w:rsidR="0026649A">
          <w:rPr>
            <w:noProof/>
            <w:webHidden/>
          </w:rPr>
          <w:fldChar w:fldCharType="separate"/>
        </w:r>
        <w:r w:rsidR="0026649A">
          <w:rPr>
            <w:noProof/>
            <w:webHidden/>
          </w:rPr>
          <w:t>7</w:t>
        </w:r>
        <w:r w:rsidR="0026649A">
          <w:rPr>
            <w:noProof/>
            <w:webHidden/>
          </w:rPr>
          <w:fldChar w:fldCharType="end"/>
        </w:r>
      </w:hyperlink>
    </w:p>
    <w:p w14:paraId="66E7B5EA" w14:textId="0AD5594C"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4" w:history="1">
        <w:r w:rsidR="0026649A" w:rsidRPr="00A5730B">
          <w:rPr>
            <w:rStyle w:val="Hypertextovodkaz"/>
            <w:noProof/>
          </w:rPr>
          <w:t>1.2.</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Šíření audiovizuálního obsahu na internetu</w:t>
        </w:r>
        <w:r w:rsidR="0026649A">
          <w:rPr>
            <w:noProof/>
            <w:webHidden/>
          </w:rPr>
          <w:tab/>
        </w:r>
        <w:r w:rsidR="0026649A">
          <w:rPr>
            <w:noProof/>
            <w:webHidden/>
          </w:rPr>
          <w:fldChar w:fldCharType="begin"/>
        </w:r>
        <w:r w:rsidR="0026649A">
          <w:rPr>
            <w:noProof/>
            <w:webHidden/>
          </w:rPr>
          <w:instrText xml:space="preserve"> PAGEREF _Toc69761714 \h </w:instrText>
        </w:r>
        <w:r w:rsidR="0026649A">
          <w:rPr>
            <w:noProof/>
            <w:webHidden/>
          </w:rPr>
        </w:r>
        <w:r w:rsidR="0026649A">
          <w:rPr>
            <w:noProof/>
            <w:webHidden/>
          </w:rPr>
          <w:fldChar w:fldCharType="separate"/>
        </w:r>
        <w:r w:rsidR="0026649A">
          <w:rPr>
            <w:noProof/>
            <w:webHidden/>
          </w:rPr>
          <w:t>8</w:t>
        </w:r>
        <w:r w:rsidR="0026649A">
          <w:rPr>
            <w:noProof/>
            <w:webHidden/>
          </w:rPr>
          <w:fldChar w:fldCharType="end"/>
        </w:r>
      </w:hyperlink>
    </w:p>
    <w:p w14:paraId="623ABF40" w14:textId="72388C90"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5" w:history="1">
        <w:r w:rsidR="0026649A" w:rsidRPr="00A5730B">
          <w:rPr>
            <w:rStyle w:val="Hypertextovodkaz"/>
            <w:noProof/>
          </w:rPr>
          <w:t>1.3.</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Porušení práva na duševním vlastnictví</w:t>
        </w:r>
        <w:r w:rsidR="0026649A">
          <w:rPr>
            <w:noProof/>
            <w:webHidden/>
          </w:rPr>
          <w:tab/>
        </w:r>
        <w:r w:rsidR="0026649A">
          <w:rPr>
            <w:noProof/>
            <w:webHidden/>
          </w:rPr>
          <w:fldChar w:fldCharType="begin"/>
        </w:r>
        <w:r w:rsidR="0026649A">
          <w:rPr>
            <w:noProof/>
            <w:webHidden/>
          </w:rPr>
          <w:instrText xml:space="preserve"> PAGEREF _Toc69761715 \h </w:instrText>
        </w:r>
        <w:r w:rsidR="0026649A">
          <w:rPr>
            <w:noProof/>
            <w:webHidden/>
          </w:rPr>
        </w:r>
        <w:r w:rsidR="0026649A">
          <w:rPr>
            <w:noProof/>
            <w:webHidden/>
          </w:rPr>
          <w:fldChar w:fldCharType="separate"/>
        </w:r>
        <w:r w:rsidR="0026649A">
          <w:rPr>
            <w:noProof/>
            <w:webHidden/>
          </w:rPr>
          <w:t>10</w:t>
        </w:r>
        <w:r w:rsidR="0026649A">
          <w:rPr>
            <w:noProof/>
            <w:webHidden/>
          </w:rPr>
          <w:fldChar w:fldCharType="end"/>
        </w:r>
      </w:hyperlink>
    </w:p>
    <w:p w14:paraId="02C7F403" w14:textId="522E6989"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6" w:history="1">
        <w:r w:rsidR="0026649A" w:rsidRPr="00A5730B">
          <w:rPr>
            <w:rStyle w:val="Hypertextovodkaz"/>
            <w:noProof/>
          </w:rPr>
          <w:t>1.4.</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Analýza spotřebitelského chování uživatelů audiovizuálních děl</w:t>
        </w:r>
        <w:r w:rsidR="0026649A">
          <w:rPr>
            <w:noProof/>
            <w:webHidden/>
          </w:rPr>
          <w:tab/>
        </w:r>
        <w:r w:rsidR="0026649A">
          <w:rPr>
            <w:noProof/>
            <w:webHidden/>
          </w:rPr>
          <w:fldChar w:fldCharType="begin"/>
        </w:r>
        <w:r w:rsidR="0026649A">
          <w:rPr>
            <w:noProof/>
            <w:webHidden/>
          </w:rPr>
          <w:instrText xml:space="preserve"> PAGEREF _Toc69761716 \h </w:instrText>
        </w:r>
        <w:r w:rsidR="0026649A">
          <w:rPr>
            <w:noProof/>
            <w:webHidden/>
          </w:rPr>
        </w:r>
        <w:r w:rsidR="0026649A">
          <w:rPr>
            <w:noProof/>
            <w:webHidden/>
          </w:rPr>
          <w:fldChar w:fldCharType="separate"/>
        </w:r>
        <w:r w:rsidR="0026649A">
          <w:rPr>
            <w:noProof/>
            <w:webHidden/>
          </w:rPr>
          <w:t>13</w:t>
        </w:r>
        <w:r w:rsidR="0026649A">
          <w:rPr>
            <w:noProof/>
            <w:webHidden/>
          </w:rPr>
          <w:fldChar w:fldCharType="end"/>
        </w:r>
      </w:hyperlink>
    </w:p>
    <w:p w14:paraId="4BE8D0EF" w14:textId="26999756"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7" w:history="1">
        <w:r w:rsidR="0026649A" w:rsidRPr="00A5730B">
          <w:rPr>
            <w:rStyle w:val="Hypertextovodkaz"/>
            <w:noProof/>
          </w:rPr>
          <w:t>1.5.</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Streamovací služby a jejich uplatnění v současné době</w:t>
        </w:r>
        <w:r w:rsidR="0026649A">
          <w:rPr>
            <w:noProof/>
            <w:webHidden/>
          </w:rPr>
          <w:tab/>
        </w:r>
        <w:r w:rsidR="0026649A">
          <w:rPr>
            <w:noProof/>
            <w:webHidden/>
          </w:rPr>
          <w:fldChar w:fldCharType="begin"/>
        </w:r>
        <w:r w:rsidR="0026649A">
          <w:rPr>
            <w:noProof/>
            <w:webHidden/>
          </w:rPr>
          <w:instrText xml:space="preserve"> PAGEREF _Toc69761717 \h </w:instrText>
        </w:r>
        <w:r w:rsidR="0026649A">
          <w:rPr>
            <w:noProof/>
            <w:webHidden/>
          </w:rPr>
        </w:r>
        <w:r w:rsidR="0026649A">
          <w:rPr>
            <w:noProof/>
            <w:webHidden/>
          </w:rPr>
          <w:fldChar w:fldCharType="separate"/>
        </w:r>
        <w:r w:rsidR="0026649A">
          <w:rPr>
            <w:noProof/>
            <w:webHidden/>
          </w:rPr>
          <w:t>19</w:t>
        </w:r>
        <w:r w:rsidR="0026649A">
          <w:rPr>
            <w:noProof/>
            <w:webHidden/>
          </w:rPr>
          <w:fldChar w:fldCharType="end"/>
        </w:r>
      </w:hyperlink>
    </w:p>
    <w:p w14:paraId="3DA4435C" w14:textId="7E3509B8"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18" w:history="1">
        <w:r w:rsidR="0026649A" w:rsidRPr="00A5730B">
          <w:rPr>
            <w:rStyle w:val="Hypertextovodkaz"/>
            <w:noProof/>
          </w:rPr>
          <w:t>1.6.</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Představení streamovací služby Netflix</w:t>
        </w:r>
        <w:r w:rsidR="0026649A">
          <w:rPr>
            <w:noProof/>
            <w:webHidden/>
          </w:rPr>
          <w:tab/>
        </w:r>
        <w:r w:rsidR="0026649A">
          <w:rPr>
            <w:noProof/>
            <w:webHidden/>
          </w:rPr>
          <w:fldChar w:fldCharType="begin"/>
        </w:r>
        <w:r w:rsidR="0026649A">
          <w:rPr>
            <w:noProof/>
            <w:webHidden/>
          </w:rPr>
          <w:instrText xml:space="preserve"> PAGEREF _Toc69761718 \h </w:instrText>
        </w:r>
        <w:r w:rsidR="0026649A">
          <w:rPr>
            <w:noProof/>
            <w:webHidden/>
          </w:rPr>
        </w:r>
        <w:r w:rsidR="0026649A">
          <w:rPr>
            <w:noProof/>
            <w:webHidden/>
          </w:rPr>
          <w:fldChar w:fldCharType="separate"/>
        </w:r>
        <w:r w:rsidR="0026649A">
          <w:rPr>
            <w:noProof/>
            <w:webHidden/>
          </w:rPr>
          <w:t>21</w:t>
        </w:r>
        <w:r w:rsidR="0026649A">
          <w:rPr>
            <w:noProof/>
            <w:webHidden/>
          </w:rPr>
          <w:fldChar w:fldCharType="end"/>
        </w:r>
      </w:hyperlink>
    </w:p>
    <w:p w14:paraId="61B8E56E" w14:textId="17111D3B" w:rsidR="0026649A" w:rsidRDefault="000809A3">
      <w:pPr>
        <w:pStyle w:val="Obsah1"/>
        <w:tabs>
          <w:tab w:val="left" w:pos="480"/>
        </w:tabs>
        <w:rPr>
          <w:rFonts w:asciiTheme="minorHAnsi" w:eastAsiaTheme="minorEastAsia" w:hAnsiTheme="minorHAnsi" w:cstheme="minorBidi"/>
          <w:noProof/>
          <w:color w:val="auto"/>
          <w:sz w:val="22"/>
          <w:szCs w:val="22"/>
          <w:bdr w:val="none" w:sz="0" w:space="0" w:color="auto"/>
        </w:rPr>
      </w:pPr>
      <w:hyperlink w:anchor="_Toc69761719" w:history="1">
        <w:r w:rsidR="0026649A" w:rsidRPr="00A5730B">
          <w:rPr>
            <w:rStyle w:val="Hypertextovodkaz"/>
            <w:noProof/>
          </w:rPr>
          <w:t>2.</w:t>
        </w:r>
        <w:r w:rsidR="0026649A">
          <w:rPr>
            <w:rFonts w:asciiTheme="minorHAnsi" w:eastAsiaTheme="minorEastAsia" w:hAnsiTheme="minorHAnsi" w:cstheme="minorBidi"/>
            <w:noProof/>
            <w:color w:val="auto"/>
            <w:sz w:val="22"/>
            <w:szCs w:val="22"/>
            <w:bdr w:val="none" w:sz="0" w:space="0" w:color="auto"/>
          </w:rPr>
          <w:tab/>
        </w:r>
        <w:r w:rsidR="0026649A" w:rsidRPr="00A5730B">
          <w:rPr>
            <w:rStyle w:val="Hypertextovodkaz"/>
            <w:noProof/>
          </w:rPr>
          <w:t>Metodologická část</w:t>
        </w:r>
        <w:r w:rsidR="0026649A">
          <w:rPr>
            <w:noProof/>
            <w:webHidden/>
          </w:rPr>
          <w:tab/>
        </w:r>
        <w:r w:rsidR="0026649A">
          <w:rPr>
            <w:noProof/>
            <w:webHidden/>
          </w:rPr>
          <w:fldChar w:fldCharType="begin"/>
        </w:r>
        <w:r w:rsidR="0026649A">
          <w:rPr>
            <w:noProof/>
            <w:webHidden/>
          </w:rPr>
          <w:instrText xml:space="preserve"> PAGEREF _Toc69761719 \h </w:instrText>
        </w:r>
        <w:r w:rsidR="0026649A">
          <w:rPr>
            <w:noProof/>
            <w:webHidden/>
          </w:rPr>
        </w:r>
        <w:r w:rsidR="0026649A">
          <w:rPr>
            <w:noProof/>
            <w:webHidden/>
          </w:rPr>
          <w:fldChar w:fldCharType="separate"/>
        </w:r>
        <w:r w:rsidR="0026649A">
          <w:rPr>
            <w:noProof/>
            <w:webHidden/>
          </w:rPr>
          <w:t>24</w:t>
        </w:r>
        <w:r w:rsidR="0026649A">
          <w:rPr>
            <w:noProof/>
            <w:webHidden/>
          </w:rPr>
          <w:fldChar w:fldCharType="end"/>
        </w:r>
      </w:hyperlink>
    </w:p>
    <w:p w14:paraId="0D4691F8" w14:textId="1FD3BDD6"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0" w:history="1">
        <w:r w:rsidR="0026649A" w:rsidRPr="00A5730B">
          <w:rPr>
            <w:rStyle w:val="Hypertextovodkaz"/>
            <w:noProof/>
          </w:rPr>
          <w:t>2.2.</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Výzkumný problém</w:t>
        </w:r>
        <w:r w:rsidR="0026649A">
          <w:rPr>
            <w:noProof/>
            <w:webHidden/>
          </w:rPr>
          <w:tab/>
        </w:r>
        <w:r w:rsidR="0026649A">
          <w:rPr>
            <w:noProof/>
            <w:webHidden/>
          </w:rPr>
          <w:fldChar w:fldCharType="begin"/>
        </w:r>
        <w:r w:rsidR="0026649A">
          <w:rPr>
            <w:noProof/>
            <w:webHidden/>
          </w:rPr>
          <w:instrText xml:space="preserve"> PAGEREF _Toc69761720 \h </w:instrText>
        </w:r>
        <w:r w:rsidR="0026649A">
          <w:rPr>
            <w:noProof/>
            <w:webHidden/>
          </w:rPr>
        </w:r>
        <w:r w:rsidR="0026649A">
          <w:rPr>
            <w:noProof/>
            <w:webHidden/>
          </w:rPr>
          <w:fldChar w:fldCharType="separate"/>
        </w:r>
        <w:r w:rsidR="0026649A">
          <w:rPr>
            <w:noProof/>
            <w:webHidden/>
          </w:rPr>
          <w:t>24</w:t>
        </w:r>
        <w:r w:rsidR="0026649A">
          <w:rPr>
            <w:noProof/>
            <w:webHidden/>
          </w:rPr>
          <w:fldChar w:fldCharType="end"/>
        </w:r>
      </w:hyperlink>
    </w:p>
    <w:p w14:paraId="675A84DF" w14:textId="032C8EAB"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1" w:history="1">
        <w:r w:rsidR="0026649A" w:rsidRPr="00A5730B">
          <w:rPr>
            <w:rStyle w:val="Hypertextovodkaz"/>
            <w:noProof/>
          </w:rPr>
          <w:t>2.3.</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Cíl výzkumu a výzkumné otázky</w:t>
        </w:r>
        <w:r w:rsidR="0026649A">
          <w:rPr>
            <w:noProof/>
            <w:webHidden/>
          </w:rPr>
          <w:tab/>
        </w:r>
        <w:r w:rsidR="0026649A">
          <w:rPr>
            <w:noProof/>
            <w:webHidden/>
          </w:rPr>
          <w:fldChar w:fldCharType="begin"/>
        </w:r>
        <w:r w:rsidR="0026649A">
          <w:rPr>
            <w:noProof/>
            <w:webHidden/>
          </w:rPr>
          <w:instrText xml:space="preserve"> PAGEREF _Toc69761721 \h </w:instrText>
        </w:r>
        <w:r w:rsidR="0026649A">
          <w:rPr>
            <w:noProof/>
            <w:webHidden/>
          </w:rPr>
        </w:r>
        <w:r w:rsidR="0026649A">
          <w:rPr>
            <w:noProof/>
            <w:webHidden/>
          </w:rPr>
          <w:fldChar w:fldCharType="separate"/>
        </w:r>
        <w:r w:rsidR="0026649A">
          <w:rPr>
            <w:noProof/>
            <w:webHidden/>
          </w:rPr>
          <w:t>24</w:t>
        </w:r>
        <w:r w:rsidR="0026649A">
          <w:rPr>
            <w:noProof/>
            <w:webHidden/>
          </w:rPr>
          <w:fldChar w:fldCharType="end"/>
        </w:r>
      </w:hyperlink>
    </w:p>
    <w:p w14:paraId="16A85E8B" w14:textId="29DA7384"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2" w:history="1">
        <w:r w:rsidR="0026649A" w:rsidRPr="00A5730B">
          <w:rPr>
            <w:rStyle w:val="Hypertextovodkaz"/>
            <w:noProof/>
          </w:rPr>
          <w:t>2.4.</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Výzkumná metoda</w:t>
        </w:r>
        <w:r w:rsidR="0026649A">
          <w:rPr>
            <w:noProof/>
            <w:webHidden/>
          </w:rPr>
          <w:tab/>
        </w:r>
        <w:r w:rsidR="0026649A">
          <w:rPr>
            <w:noProof/>
            <w:webHidden/>
          </w:rPr>
          <w:fldChar w:fldCharType="begin"/>
        </w:r>
        <w:r w:rsidR="0026649A">
          <w:rPr>
            <w:noProof/>
            <w:webHidden/>
          </w:rPr>
          <w:instrText xml:space="preserve"> PAGEREF _Toc69761722 \h </w:instrText>
        </w:r>
        <w:r w:rsidR="0026649A">
          <w:rPr>
            <w:noProof/>
            <w:webHidden/>
          </w:rPr>
        </w:r>
        <w:r w:rsidR="0026649A">
          <w:rPr>
            <w:noProof/>
            <w:webHidden/>
          </w:rPr>
          <w:fldChar w:fldCharType="separate"/>
        </w:r>
        <w:r w:rsidR="0026649A">
          <w:rPr>
            <w:noProof/>
            <w:webHidden/>
          </w:rPr>
          <w:t>25</w:t>
        </w:r>
        <w:r w:rsidR="0026649A">
          <w:rPr>
            <w:noProof/>
            <w:webHidden/>
          </w:rPr>
          <w:fldChar w:fldCharType="end"/>
        </w:r>
      </w:hyperlink>
    </w:p>
    <w:p w14:paraId="543FB3D1" w14:textId="704E77D1"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3" w:history="1">
        <w:r w:rsidR="0026649A" w:rsidRPr="00A5730B">
          <w:rPr>
            <w:rStyle w:val="Hypertextovodkaz"/>
            <w:noProof/>
          </w:rPr>
          <w:t>2.5.</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Metoda sběru dat</w:t>
        </w:r>
        <w:r w:rsidR="0026649A">
          <w:rPr>
            <w:noProof/>
            <w:webHidden/>
          </w:rPr>
          <w:tab/>
        </w:r>
        <w:r w:rsidR="0026649A">
          <w:rPr>
            <w:noProof/>
            <w:webHidden/>
          </w:rPr>
          <w:fldChar w:fldCharType="begin"/>
        </w:r>
        <w:r w:rsidR="0026649A">
          <w:rPr>
            <w:noProof/>
            <w:webHidden/>
          </w:rPr>
          <w:instrText xml:space="preserve"> PAGEREF _Toc69761723 \h </w:instrText>
        </w:r>
        <w:r w:rsidR="0026649A">
          <w:rPr>
            <w:noProof/>
            <w:webHidden/>
          </w:rPr>
        </w:r>
        <w:r w:rsidR="0026649A">
          <w:rPr>
            <w:noProof/>
            <w:webHidden/>
          </w:rPr>
          <w:fldChar w:fldCharType="separate"/>
        </w:r>
        <w:r w:rsidR="0026649A">
          <w:rPr>
            <w:noProof/>
            <w:webHidden/>
          </w:rPr>
          <w:t>26</w:t>
        </w:r>
        <w:r w:rsidR="0026649A">
          <w:rPr>
            <w:noProof/>
            <w:webHidden/>
          </w:rPr>
          <w:fldChar w:fldCharType="end"/>
        </w:r>
      </w:hyperlink>
    </w:p>
    <w:p w14:paraId="2AE2310B" w14:textId="4BCFA87E"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4" w:history="1">
        <w:r w:rsidR="0026649A" w:rsidRPr="00A5730B">
          <w:rPr>
            <w:rStyle w:val="Hypertextovodkaz"/>
            <w:noProof/>
          </w:rPr>
          <w:t>2.6.</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Analýza dat</w:t>
        </w:r>
        <w:r w:rsidR="0026649A">
          <w:rPr>
            <w:noProof/>
            <w:webHidden/>
          </w:rPr>
          <w:tab/>
        </w:r>
        <w:r w:rsidR="0026649A">
          <w:rPr>
            <w:noProof/>
            <w:webHidden/>
          </w:rPr>
          <w:fldChar w:fldCharType="begin"/>
        </w:r>
        <w:r w:rsidR="0026649A">
          <w:rPr>
            <w:noProof/>
            <w:webHidden/>
          </w:rPr>
          <w:instrText xml:space="preserve"> PAGEREF _Toc69761724 \h </w:instrText>
        </w:r>
        <w:r w:rsidR="0026649A">
          <w:rPr>
            <w:noProof/>
            <w:webHidden/>
          </w:rPr>
        </w:r>
        <w:r w:rsidR="0026649A">
          <w:rPr>
            <w:noProof/>
            <w:webHidden/>
          </w:rPr>
          <w:fldChar w:fldCharType="separate"/>
        </w:r>
        <w:r w:rsidR="0026649A">
          <w:rPr>
            <w:noProof/>
            <w:webHidden/>
          </w:rPr>
          <w:t>27</w:t>
        </w:r>
        <w:r w:rsidR="0026649A">
          <w:rPr>
            <w:noProof/>
            <w:webHidden/>
          </w:rPr>
          <w:fldChar w:fldCharType="end"/>
        </w:r>
      </w:hyperlink>
    </w:p>
    <w:p w14:paraId="42803DDA" w14:textId="61C76E16" w:rsidR="0026649A" w:rsidRDefault="000809A3">
      <w:pPr>
        <w:pStyle w:val="Obsah1"/>
        <w:tabs>
          <w:tab w:val="left" w:pos="480"/>
        </w:tabs>
        <w:rPr>
          <w:rFonts w:asciiTheme="minorHAnsi" w:eastAsiaTheme="minorEastAsia" w:hAnsiTheme="minorHAnsi" w:cstheme="minorBidi"/>
          <w:noProof/>
          <w:color w:val="auto"/>
          <w:sz w:val="22"/>
          <w:szCs w:val="22"/>
          <w:bdr w:val="none" w:sz="0" w:space="0" w:color="auto"/>
        </w:rPr>
      </w:pPr>
      <w:hyperlink w:anchor="_Toc69761725" w:history="1">
        <w:r w:rsidR="0026649A" w:rsidRPr="00A5730B">
          <w:rPr>
            <w:rStyle w:val="Hypertextovodkaz"/>
            <w:noProof/>
          </w:rPr>
          <w:t>3.</w:t>
        </w:r>
        <w:r w:rsidR="0026649A">
          <w:rPr>
            <w:rFonts w:asciiTheme="minorHAnsi" w:eastAsiaTheme="minorEastAsia" w:hAnsiTheme="minorHAnsi" w:cstheme="minorBidi"/>
            <w:noProof/>
            <w:color w:val="auto"/>
            <w:sz w:val="22"/>
            <w:szCs w:val="22"/>
            <w:bdr w:val="none" w:sz="0" w:space="0" w:color="auto"/>
          </w:rPr>
          <w:tab/>
        </w:r>
        <w:r w:rsidR="0026649A" w:rsidRPr="00A5730B">
          <w:rPr>
            <w:rStyle w:val="Hypertextovodkaz"/>
            <w:noProof/>
          </w:rPr>
          <w:t>Empirická část</w:t>
        </w:r>
        <w:r w:rsidR="0026649A">
          <w:rPr>
            <w:noProof/>
            <w:webHidden/>
          </w:rPr>
          <w:tab/>
        </w:r>
        <w:r w:rsidR="0026649A">
          <w:rPr>
            <w:noProof/>
            <w:webHidden/>
          </w:rPr>
          <w:fldChar w:fldCharType="begin"/>
        </w:r>
        <w:r w:rsidR="0026649A">
          <w:rPr>
            <w:noProof/>
            <w:webHidden/>
          </w:rPr>
          <w:instrText xml:space="preserve"> PAGEREF _Toc69761725 \h </w:instrText>
        </w:r>
        <w:r w:rsidR="0026649A">
          <w:rPr>
            <w:noProof/>
            <w:webHidden/>
          </w:rPr>
        </w:r>
        <w:r w:rsidR="0026649A">
          <w:rPr>
            <w:noProof/>
            <w:webHidden/>
          </w:rPr>
          <w:fldChar w:fldCharType="separate"/>
        </w:r>
        <w:r w:rsidR="0026649A">
          <w:rPr>
            <w:noProof/>
            <w:webHidden/>
          </w:rPr>
          <w:t>29</w:t>
        </w:r>
        <w:r w:rsidR="0026649A">
          <w:rPr>
            <w:noProof/>
            <w:webHidden/>
          </w:rPr>
          <w:fldChar w:fldCharType="end"/>
        </w:r>
      </w:hyperlink>
    </w:p>
    <w:p w14:paraId="4CD19947" w14:textId="7378A7B1"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6" w:history="1">
        <w:r w:rsidR="0026649A" w:rsidRPr="00A5730B">
          <w:rPr>
            <w:rStyle w:val="Hypertextovodkaz"/>
            <w:noProof/>
          </w:rPr>
          <w:t>3.2.</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Profil výzkumného vzorku</w:t>
        </w:r>
        <w:r w:rsidR="0026649A">
          <w:rPr>
            <w:noProof/>
            <w:webHidden/>
          </w:rPr>
          <w:tab/>
        </w:r>
        <w:r w:rsidR="0026649A">
          <w:rPr>
            <w:noProof/>
            <w:webHidden/>
          </w:rPr>
          <w:fldChar w:fldCharType="begin"/>
        </w:r>
        <w:r w:rsidR="0026649A">
          <w:rPr>
            <w:noProof/>
            <w:webHidden/>
          </w:rPr>
          <w:instrText xml:space="preserve"> PAGEREF _Toc69761726 \h </w:instrText>
        </w:r>
        <w:r w:rsidR="0026649A">
          <w:rPr>
            <w:noProof/>
            <w:webHidden/>
          </w:rPr>
        </w:r>
        <w:r w:rsidR="0026649A">
          <w:rPr>
            <w:noProof/>
            <w:webHidden/>
          </w:rPr>
          <w:fldChar w:fldCharType="separate"/>
        </w:r>
        <w:r w:rsidR="0026649A">
          <w:rPr>
            <w:noProof/>
            <w:webHidden/>
          </w:rPr>
          <w:t>29</w:t>
        </w:r>
        <w:r w:rsidR="0026649A">
          <w:rPr>
            <w:noProof/>
            <w:webHidden/>
          </w:rPr>
          <w:fldChar w:fldCharType="end"/>
        </w:r>
      </w:hyperlink>
    </w:p>
    <w:p w14:paraId="1FF224C4" w14:textId="346A9A6D"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7" w:history="1">
        <w:r w:rsidR="0026649A" w:rsidRPr="00A5730B">
          <w:rPr>
            <w:rStyle w:val="Hypertextovodkaz"/>
            <w:noProof/>
          </w:rPr>
          <w:t>3.3.</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Rozbor polostrukturovaných rozhovorů</w:t>
        </w:r>
        <w:r w:rsidR="0026649A">
          <w:rPr>
            <w:noProof/>
            <w:webHidden/>
          </w:rPr>
          <w:tab/>
        </w:r>
        <w:r w:rsidR="0026649A">
          <w:rPr>
            <w:noProof/>
            <w:webHidden/>
          </w:rPr>
          <w:fldChar w:fldCharType="begin"/>
        </w:r>
        <w:r w:rsidR="0026649A">
          <w:rPr>
            <w:noProof/>
            <w:webHidden/>
          </w:rPr>
          <w:instrText xml:space="preserve"> PAGEREF _Toc69761727 \h </w:instrText>
        </w:r>
        <w:r w:rsidR="0026649A">
          <w:rPr>
            <w:noProof/>
            <w:webHidden/>
          </w:rPr>
        </w:r>
        <w:r w:rsidR="0026649A">
          <w:rPr>
            <w:noProof/>
            <w:webHidden/>
          </w:rPr>
          <w:fldChar w:fldCharType="separate"/>
        </w:r>
        <w:r w:rsidR="0026649A">
          <w:rPr>
            <w:noProof/>
            <w:webHidden/>
          </w:rPr>
          <w:t>29</w:t>
        </w:r>
        <w:r w:rsidR="0026649A">
          <w:rPr>
            <w:noProof/>
            <w:webHidden/>
          </w:rPr>
          <w:fldChar w:fldCharType="end"/>
        </w:r>
      </w:hyperlink>
    </w:p>
    <w:p w14:paraId="2779433A" w14:textId="2C5A29EA" w:rsidR="0026649A" w:rsidRDefault="000809A3">
      <w:pPr>
        <w:pStyle w:val="Obsah2"/>
        <w:rPr>
          <w:rFonts w:asciiTheme="minorHAnsi" w:eastAsiaTheme="minorEastAsia" w:hAnsiTheme="minorHAnsi" w:cstheme="minorBidi"/>
          <w:b w:val="0"/>
          <w:bCs w:val="0"/>
          <w:caps w:val="0"/>
          <w:noProof/>
          <w:color w:val="auto"/>
          <w:sz w:val="22"/>
          <w:szCs w:val="22"/>
          <w:bdr w:val="none" w:sz="0" w:space="0" w:color="auto"/>
        </w:rPr>
      </w:pPr>
      <w:hyperlink w:anchor="_Toc69761728" w:history="1">
        <w:r w:rsidR="0026649A" w:rsidRPr="00A5730B">
          <w:rPr>
            <w:rStyle w:val="Hypertextovodkaz"/>
            <w:noProof/>
          </w:rPr>
          <w:t>3.4.</w:t>
        </w:r>
        <w:r w:rsidR="0026649A">
          <w:rPr>
            <w:rFonts w:asciiTheme="minorHAnsi" w:eastAsiaTheme="minorEastAsia" w:hAnsiTheme="minorHAnsi" w:cstheme="minorBidi"/>
            <w:b w:val="0"/>
            <w:bCs w:val="0"/>
            <w:caps w:val="0"/>
            <w:noProof/>
            <w:color w:val="auto"/>
            <w:sz w:val="22"/>
            <w:szCs w:val="22"/>
            <w:bdr w:val="none" w:sz="0" w:space="0" w:color="auto"/>
          </w:rPr>
          <w:tab/>
        </w:r>
        <w:r w:rsidR="0026649A" w:rsidRPr="00A5730B">
          <w:rPr>
            <w:rStyle w:val="Hypertextovodkaz"/>
            <w:noProof/>
          </w:rPr>
          <w:t>Shrnutí výsledků výzkumu</w:t>
        </w:r>
        <w:r w:rsidR="0026649A">
          <w:rPr>
            <w:noProof/>
            <w:webHidden/>
          </w:rPr>
          <w:tab/>
        </w:r>
        <w:r w:rsidR="0026649A">
          <w:rPr>
            <w:noProof/>
            <w:webHidden/>
          </w:rPr>
          <w:fldChar w:fldCharType="begin"/>
        </w:r>
        <w:r w:rsidR="0026649A">
          <w:rPr>
            <w:noProof/>
            <w:webHidden/>
          </w:rPr>
          <w:instrText xml:space="preserve"> PAGEREF _Toc69761728 \h </w:instrText>
        </w:r>
        <w:r w:rsidR="0026649A">
          <w:rPr>
            <w:noProof/>
            <w:webHidden/>
          </w:rPr>
        </w:r>
        <w:r w:rsidR="0026649A">
          <w:rPr>
            <w:noProof/>
            <w:webHidden/>
          </w:rPr>
          <w:fldChar w:fldCharType="separate"/>
        </w:r>
        <w:r w:rsidR="0026649A">
          <w:rPr>
            <w:noProof/>
            <w:webHidden/>
          </w:rPr>
          <w:t>38</w:t>
        </w:r>
        <w:r w:rsidR="0026649A">
          <w:rPr>
            <w:noProof/>
            <w:webHidden/>
          </w:rPr>
          <w:fldChar w:fldCharType="end"/>
        </w:r>
      </w:hyperlink>
    </w:p>
    <w:p w14:paraId="7214E19B" w14:textId="477E9A25"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29" w:history="1">
        <w:r w:rsidR="0026649A" w:rsidRPr="00A5730B">
          <w:rPr>
            <w:rStyle w:val="Hypertextovodkaz"/>
            <w:rFonts w:eastAsia="Arial Unicode MS"/>
            <w:noProof/>
          </w:rPr>
          <w:t>Závěr</w:t>
        </w:r>
        <w:r w:rsidR="0026649A">
          <w:rPr>
            <w:noProof/>
            <w:webHidden/>
          </w:rPr>
          <w:tab/>
        </w:r>
        <w:r w:rsidR="0026649A">
          <w:rPr>
            <w:noProof/>
            <w:webHidden/>
          </w:rPr>
          <w:fldChar w:fldCharType="begin"/>
        </w:r>
        <w:r w:rsidR="0026649A">
          <w:rPr>
            <w:noProof/>
            <w:webHidden/>
          </w:rPr>
          <w:instrText xml:space="preserve"> PAGEREF _Toc69761729 \h </w:instrText>
        </w:r>
        <w:r w:rsidR="0026649A">
          <w:rPr>
            <w:noProof/>
            <w:webHidden/>
          </w:rPr>
        </w:r>
        <w:r w:rsidR="0026649A">
          <w:rPr>
            <w:noProof/>
            <w:webHidden/>
          </w:rPr>
          <w:fldChar w:fldCharType="separate"/>
        </w:r>
        <w:r w:rsidR="0026649A">
          <w:rPr>
            <w:noProof/>
            <w:webHidden/>
          </w:rPr>
          <w:t>42</w:t>
        </w:r>
        <w:r w:rsidR="0026649A">
          <w:rPr>
            <w:noProof/>
            <w:webHidden/>
          </w:rPr>
          <w:fldChar w:fldCharType="end"/>
        </w:r>
      </w:hyperlink>
    </w:p>
    <w:p w14:paraId="261FF9D6" w14:textId="2628F5EA"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30" w:history="1">
        <w:r w:rsidR="0026649A" w:rsidRPr="00A5730B">
          <w:rPr>
            <w:rStyle w:val="Hypertextovodkaz"/>
            <w:rFonts w:eastAsia="Arial Unicode MS"/>
            <w:noProof/>
          </w:rPr>
          <w:t>Seznam použitých pramenů a literatury</w:t>
        </w:r>
        <w:r w:rsidR="0026649A">
          <w:rPr>
            <w:noProof/>
            <w:webHidden/>
          </w:rPr>
          <w:tab/>
        </w:r>
        <w:r w:rsidR="0026649A">
          <w:rPr>
            <w:noProof/>
            <w:webHidden/>
          </w:rPr>
          <w:fldChar w:fldCharType="begin"/>
        </w:r>
        <w:r w:rsidR="0026649A">
          <w:rPr>
            <w:noProof/>
            <w:webHidden/>
          </w:rPr>
          <w:instrText xml:space="preserve"> PAGEREF _Toc69761730 \h </w:instrText>
        </w:r>
        <w:r w:rsidR="0026649A">
          <w:rPr>
            <w:noProof/>
            <w:webHidden/>
          </w:rPr>
        </w:r>
        <w:r w:rsidR="0026649A">
          <w:rPr>
            <w:noProof/>
            <w:webHidden/>
          </w:rPr>
          <w:fldChar w:fldCharType="separate"/>
        </w:r>
        <w:r w:rsidR="0026649A">
          <w:rPr>
            <w:noProof/>
            <w:webHidden/>
          </w:rPr>
          <w:t>45</w:t>
        </w:r>
        <w:r w:rsidR="0026649A">
          <w:rPr>
            <w:noProof/>
            <w:webHidden/>
          </w:rPr>
          <w:fldChar w:fldCharType="end"/>
        </w:r>
      </w:hyperlink>
    </w:p>
    <w:p w14:paraId="33C04A67" w14:textId="039E309B"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31" w:history="1">
        <w:r w:rsidR="0026649A" w:rsidRPr="00A5730B">
          <w:rPr>
            <w:rStyle w:val="Hypertextovodkaz"/>
            <w:rFonts w:eastAsia="Arial Unicode MS"/>
            <w:noProof/>
          </w:rPr>
          <w:t>Seznam tabulek</w:t>
        </w:r>
        <w:r w:rsidR="0026649A">
          <w:rPr>
            <w:noProof/>
            <w:webHidden/>
          </w:rPr>
          <w:tab/>
        </w:r>
        <w:r w:rsidR="0026649A">
          <w:rPr>
            <w:noProof/>
            <w:webHidden/>
          </w:rPr>
          <w:fldChar w:fldCharType="begin"/>
        </w:r>
        <w:r w:rsidR="0026649A">
          <w:rPr>
            <w:noProof/>
            <w:webHidden/>
          </w:rPr>
          <w:instrText xml:space="preserve"> PAGEREF _Toc69761731 \h </w:instrText>
        </w:r>
        <w:r w:rsidR="0026649A">
          <w:rPr>
            <w:noProof/>
            <w:webHidden/>
          </w:rPr>
        </w:r>
        <w:r w:rsidR="0026649A">
          <w:rPr>
            <w:noProof/>
            <w:webHidden/>
          </w:rPr>
          <w:fldChar w:fldCharType="separate"/>
        </w:r>
        <w:r w:rsidR="0026649A">
          <w:rPr>
            <w:noProof/>
            <w:webHidden/>
          </w:rPr>
          <w:t>47</w:t>
        </w:r>
        <w:r w:rsidR="0026649A">
          <w:rPr>
            <w:noProof/>
            <w:webHidden/>
          </w:rPr>
          <w:fldChar w:fldCharType="end"/>
        </w:r>
      </w:hyperlink>
    </w:p>
    <w:p w14:paraId="72F32C14" w14:textId="004E61D1"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32" w:history="1">
        <w:r w:rsidR="0026649A" w:rsidRPr="00A5730B">
          <w:rPr>
            <w:rStyle w:val="Hypertextovodkaz"/>
            <w:rFonts w:eastAsia="Arial Unicode MS"/>
            <w:noProof/>
          </w:rPr>
          <w:t>Seznam Grafů</w:t>
        </w:r>
        <w:r w:rsidR="0026649A">
          <w:rPr>
            <w:noProof/>
            <w:webHidden/>
          </w:rPr>
          <w:tab/>
        </w:r>
        <w:r w:rsidR="0026649A">
          <w:rPr>
            <w:noProof/>
            <w:webHidden/>
          </w:rPr>
          <w:fldChar w:fldCharType="begin"/>
        </w:r>
        <w:r w:rsidR="0026649A">
          <w:rPr>
            <w:noProof/>
            <w:webHidden/>
          </w:rPr>
          <w:instrText xml:space="preserve"> PAGEREF _Toc69761732 \h </w:instrText>
        </w:r>
        <w:r w:rsidR="0026649A">
          <w:rPr>
            <w:noProof/>
            <w:webHidden/>
          </w:rPr>
        </w:r>
        <w:r w:rsidR="0026649A">
          <w:rPr>
            <w:noProof/>
            <w:webHidden/>
          </w:rPr>
          <w:fldChar w:fldCharType="separate"/>
        </w:r>
        <w:r w:rsidR="0026649A">
          <w:rPr>
            <w:noProof/>
            <w:webHidden/>
          </w:rPr>
          <w:t>48</w:t>
        </w:r>
        <w:r w:rsidR="0026649A">
          <w:rPr>
            <w:noProof/>
            <w:webHidden/>
          </w:rPr>
          <w:fldChar w:fldCharType="end"/>
        </w:r>
      </w:hyperlink>
    </w:p>
    <w:p w14:paraId="75EEF339" w14:textId="024214A6"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33" w:history="1">
        <w:r w:rsidR="0026649A" w:rsidRPr="00A5730B">
          <w:rPr>
            <w:rStyle w:val="Hypertextovodkaz"/>
            <w:noProof/>
          </w:rPr>
          <w:t>Seznam obrázků</w:t>
        </w:r>
        <w:r w:rsidR="0026649A">
          <w:rPr>
            <w:noProof/>
            <w:webHidden/>
          </w:rPr>
          <w:tab/>
        </w:r>
        <w:r w:rsidR="0026649A">
          <w:rPr>
            <w:noProof/>
            <w:webHidden/>
          </w:rPr>
          <w:fldChar w:fldCharType="begin"/>
        </w:r>
        <w:r w:rsidR="0026649A">
          <w:rPr>
            <w:noProof/>
            <w:webHidden/>
          </w:rPr>
          <w:instrText xml:space="preserve"> PAGEREF _Toc69761733 \h </w:instrText>
        </w:r>
        <w:r w:rsidR="0026649A">
          <w:rPr>
            <w:noProof/>
            <w:webHidden/>
          </w:rPr>
        </w:r>
        <w:r w:rsidR="0026649A">
          <w:rPr>
            <w:noProof/>
            <w:webHidden/>
          </w:rPr>
          <w:fldChar w:fldCharType="separate"/>
        </w:r>
        <w:r w:rsidR="0026649A">
          <w:rPr>
            <w:noProof/>
            <w:webHidden/>
          </w:rPr>
          <w:t>49</w:t>
        </w:r>
        <w:r w:rsidR="0026649A">
          <w:rPr>
            <w:noProof/>
            <w:webHidden/>
          </w:rPr>
          <w:fldChar w:fldCharType="end"/>
        </w:r>
      </w:hyperlink>
    </w:p>
    <w:p w14:paraId="6AF5CA90" w14:textId="306AE11A" w:rsidR="0026649A" w:rsidRDefault="000809A3">
      <w:pPr>
        <w:pStyle w:val="Obsah1"/>
        <w:rPr>
          <w:rFonts w:asciiTheme="minorHAnsi" w:eastAsiaTheme="minorEastAsia" w:hAnsiTheme="minorHAnsi" w:cstheme="minorBidi"/>
          <w:noProof/>
          <w:color w:val="auto"/>
          <w:sz w:val="22"/>
          <w:szCs w:val="22"/>
          <w:bdr w:val="none" w:sz="0" w:space="0" w:color="auto"/>
        </w:rPr>
      </w:pPr>
      <w:hyperlink w:anchor="_Toc69761734" w:history="1">
        <w:r w:rsidR="0026649A" w:rsidRPr="00A5730B">
          <w:rPr>
            <w:rStyle w:val="Hypertextovodkaz"/>
            <w:rFonts w:eastAsia="Arial Unicode MS"/>
            <w:noProof/>
          </w:rPr>
          <w:t>Seznam příloh</w:t>
        </w:r>
        <w:r w:rsidR="0026649A">
          <w:rPr>
            <w:noProof/>
            <w:webHidden/>
          </w:rPr>
          <w:tab/>
        </w:r>
        <w:r w:rsidR="0026649A">
          <w:rPr>
            <w:noProof/>
            <w:webHidden/>
          </w:rPr>
          <w:fldChar w:fldCharType="begin"/>
        </w:r>
        <w:r w:rsidR="0026649A">
          <w:rPr>
            <w:noProof/>
            <w:webHidden/>
          </w:rPr>
          <w:instrText xml:space="preserve"> PAGEREF _Toc69761734 \h </w:instrText>
        </w:r>
        <w:r w:rsidR="0026649A">
          <w:rPr>
            <w:noProof/>
            <w:webHidden/>
          </w:rPr>
        </w:r>
        <w:r w:rsidR="0026649A">
          <w:rPr>
            <w:noProof/>
            <w:webHidden/>
          </w:rPr>
          <w:fldChar w:fldCharType="separate"/>
        </w:r>
        <w:r w:rsidR="0026649A">
          <w:rPr>
            <w:noProof/>
            <w:webHidden/>
          </w:rPr>
          <w:t>50</w:t>
        </w:r>
        <w:r w:rsidR="0026649A">
          <w:rPr>
            <w:noProof/>
            <w:webHidden/>
          </w:rPr>
          <w:fldChar w:fldCharType="end"/>
        </w:r>
      </w:hyperlink>
    </w:p>
    <w:p w14:paraId="7268F610" w14:textId="6DE0111A" w:rsidR="0026649A" w:rsidRDefault="000809A3">
      <w:pPr>
        <w:pStyle w:val="Obsah1"/>
        <w:tabs>
          <w:tab w:val="left" w:pos="480"/>
        </w:tabs>
        <w:rPr>
          <w:rFonts w:asciiTheme="minorHAnsi" w:eastAsiaTheme="minorEastAsia" w:hAnsiTheme="minorHAnsi" w:cstheme="minorBidi"/>
          <w:noProof/>
          <w:color w:val="auto"/>
          <w:sz w:val="22"/>
          <w:szCs w:val="22"/>
          <w:bdr w:val="none" w:sz="0" w:space="0" w:color="auto"/>
        </w:rPr>
      </w:pPr>
      <w:hyperlink w:anchor="_Toc69761735" w:history="1">
        <w:r w:rsidR="0026649A" w:rsidRPr="00A5730B">
          <w:rPr>
            <w:rStyle w:val="Hypertextovodkaz"/>
            <w:noProof/>
          </w:rPr>
          <w:t>1.</w:t>
        </w:r>
        <w:r w:rsidR="0026649A">
          <w:rPr>
            <w:rFonts w:asciiTheme="minorHAnsi" w:eastAsiaTheme="minorEastAsia" w:hAnsiTheme="minorHAnsi" w:cstheme="minorBidi"/>
            <w:noProof/>
            <w:color w:val="auto"/>
            <w:sz w:val="22"/>
            <w:szCs w:val="22"/>
            <w:bdr w:val="none" w:sz="0" w:space="0" w:color="auto"/>
          </w:rPr>
          <w:tab/>
        </w:r>
        <w:r w:rsidR="0026649A" w:rsidRPr="00A5730B">
          <w:rPr>
            <w:rStyle w:val="Hypertextovodkaz"/>
            <w:noProof/>
          </w:rPr>
          <w:t>&lt;Polostrukturované rozhovory&gt;</w:t>
        </w:r>
        <w:r w:rsidR="0026649A">
          <w:rPr>
            <w:noProof/>
            <w:webHidden/>
          </w:rPr>
          <w:tab/>
        </w:r>
        <w:r w:rsidR="0026649A">
          <w:rPr>
            <w:noProof/>
            <w:webHidden/>
          </w:rPr>
          <w:fldChar w:fldCharType="begin"/>
        </w:r>
        <w:r w:rsidR="0026649A">
          <w:rPr>
            <w:noProof/>
            <w:webHidden/>
          </w:rPr>
          <w:instrText xml:space="preserve"> PAGEREF _Toc69761735 \h </w:instrText>
        </w:r>
        <w:r w:rsidR="0026649A">
          <w:rPr>
            <w:noProof/>
            <w:webHidden/>
          </w:rPr>
        </w:r>
        <w:r w:rsidR="0026649A">
          <w:rPr>
            <w:noProof/>
            <w:webHidden/>
          </w:rPr>
          <w:fldChar w:fldCharType="separate"/>
        </w:r>
        <w:r w:rsidR="0026649A">
          <w:rPr>
            <w:noProof/>
            <w:webHidden/>
          </w:rPr>
          <w:t>51</w:t>
        </w:r>
        <w:r w:rsidR="0026649A">
          <w:rPr>
            <w:noProof/>
            <w:webHidden/>
          </w:rPr>
          <w:fldChar w:fldCharType="end"/>
        </w:r>
      </w:hyperlink>
    </w:p>
    <w:p w14:paraId="29581626" w14:textId="3FB4B87A" w:rsidR="00876AEF" w:rsidRPr="003D78BB" w:rsidRDefault="00876AEF" w:rsidP="00E95EB4">
      <w:pPr>
        <w:spacing w:before="0"/>
        <w:rPr>
          <w:rFonts w:hAnsi="Times New Roman" w:cs="Times New Roman"/>
        </w:rPr>
      </w:pPr>
      <w:r w:rsidRPr="003D78BB">
        <w:rPr>
          <w:rFonts w:hAnsi="Times New Roman" w:cs="Times New Roman"/>
          <w:b/>
          <w:bCs/>
        </w:rPr>
        <w:fldChar w:fldCharType="end"/>
      </w:r>
    </w:p>
    <w:p w14:paraId="33567C88" w14:textId="77777777" w:rsidR="00876AEF" w:rsidRPr="003D78BB" w:rsidRDefault="00876AEF" w:rsidP="00E95EB4">
      <w:pPr>
        <w:spacing w:before="0"/>
        <w:rPr>
          <w:rFonts w:hAnsi="Times New Roman" w:cs="Times New Roman"/>
        </w:rPr>
      </w:pPr>
    </w:p>
    <w:p w14:paraId="17F4473F" w14:textId="77777777" w:rsidR="008D3F2D" w:rsidRPr="003D78BB" w:rsidRDefault="008D3F2D" w:rsidP="00E95EB4">
      <w:pPr>
        <w:spacing w:before="0"/>
        <w:rPr>
          <w:rFonts w:hAnsi="Times New Roman" w:cs="Times New Roman"/>
        </w:rPr>
        <w:sectPr w:rsidR="008D3F2D" w:rsidRPr="003D78BB">
          <w:pgSz w:w="11900" w:h="16840"/>
          <w:pgMar w:top="1701" w:right="1418" w:bottom="1134" w:left="2381" w:header="709" w:footer="709" w:gutter="0"/>
          <w:cols w:space="708"/>
        </w:sectPr>
      </w:pPr>
    </w:p>
    <w:p w14:paraId="115E0D90" w14:textId="77777777" w:rsidR="008D3F2D" w:rsidRPr="003D78BB" w:rsidRDefault="009E6449" w:rsidP="00E95EB4">
      <w:pPr>
        <w:pStyle w:val="Nnadpis"/>
        <w:spacing w:before="0"/>
        <w:rPr>
          <w:rFonts w:eastAsia="Arial Unicode MS"/>
        </w:rPr>
      </w:pPr>
      <w:bookmarkStart w:id="3" w:name="_Toc"/>
      <w:bookmarkStart w:id="4" w:name="_Toc69761711"/>
      <w:r w:rsidRPr="003D78BB">
        <w:rPr>
          <w:rFonts w:eastAsia="Arial Unicode MS"/>
        </w:rPr>
        <w:lastRenderedPageBreak/>
        <w:t>Úvod</w:t>
      </w:r>
      <w:bookmarkEnd w:id="3"/>
      <w:bookmarkEnd w:id="4"/>
    </w:p>
    <w:p w14:paraId="603B0056" w14:textId="303D8BF1" w:rsidR="00F975C7" w:rsidRPr="003D78BB" w:rsidRDefault="009267DD" w:rsidP="00E95EB4">
      <w:pPr>
        <w:spacing w:before="0" w:after="200"/>
        <w:ind w:firstLine="0"/>
        <w:rPr>
          <w:rFonts w:hAnsi="Times New Roman" w:cs="Times New Roman"/>
        </w:rPr>
      </w:pPr>
      <w:r w:rsidRPr="003D78BB">
        <w:rPr>
          <w:rFonts w:hAnsi="Times New Roman" w:cs="Times New Roman"/>
        </w:rPr>
        <w:t xml:space="preserve">Pirátství a padělatelství bylo zaznamenáno od úsvitu uměleckého počínání lidstva. Již ve středověku požadovali králové malby od prvotřídních malířů, ale častokrát obdrželi padělky nebo druhořadé repliky. </w:t>
      </w:r>
      <w:r w:rsidR="00DD4A66">
        <w:rPr>
          <w:rFonts w:hAnsi="Times New Roman" w:cs="Times New Roman"/>
        </w:rPr>
        <w:t xml:space="preserve">Už tehdy </w:t>
      </w:r>
      <w:r w:rsidRPr="003D78BB">
        <w:rPr>
          <w:rFonts w:hAnsi="Times New Roman" w:cs="Times New Roman"/>
        </w:rPr>
        <w:t>vznikl</w:t>
      </w:r>
      <w:r w:rsidR="00DD4A66">
        <w:rPr>
          <w:rFonts w:hAnsi="Times New Roman" w:cs="Times New Roman"/>
        </w:rPr>
        <w:t>y základy</w:t>
      </w:r>
      <w:r w:rsidRPr="003D78BB">
        <w:rPr>
          <w:rFonts w:hAnsi="Times New Roman" w:cs="Times New Roman"/>
        </w:rPr>
        <w:t xml:space="preserve"> kopi</w:t>
      </w:r>
      <w:r w:rsidR="00DD4A66">
        <w:rPr>
          <w:rFonts w:hAnsi="Times New Roman" w:cs="Times New Roman"/>
        </w:rPr>
        <w:t>í</w:t>
      </w:r>
      <w:r w:rsidRPr="003D78BB">
        <w:rPr>
          <w:rFonts w:hAnsi="Times New Roman" w:cs="Times New Roman"/>
        </w:rPr>
        <w:t>, kter</w:t>
      </w:r>
      <w:r w:rsidR="00DD4A66">
        <w:rPr>
          <w:rFonts w:hAnsi="Times New Roman" w:cs="Times New Roman"/>
        </w:rPr>
        <w:t>é</w:t>
      </w:r>
      <w:r w:rsidRPr="003D78BB">
        <w:rPr>
          <w:rFonts w:hAnsi="Times New Roman" w:cs="Times New Roman"/>
        </w:rPr>
        <w:t xml:space="preserve"> ztělesňuj</w:t>
      </w:r>
      <w:r w:rsidR="00DD4A66">
        <w:rPr>
          <w:rFonts w:hAnsi="Times New Roman" w:cs="Times New Roman"/>
        </w:rPr>
        <w:t>í</w:t>
      </w:r>
      <w:r w:rsidRPr="003D78BB">
        <w:rPr>
          <w:rFonts w:hAnsi="Times New Roman" w:cs="Times New Roman"/>
        </w:rPr>
        <w:t xml:space="preserve"> skutečnost.</w:t>
      </w:r>
      <w:r w:rsidR="00001FDE" w:rsidRPr="003D78BB">
        <w:rPr>
          <w:rFonts w:hAnsi="Times New Roman" w:cs="Times New Roman"/>
        </w:rPr>
        <w:t xml:space="preserve"> </w:t>
      </w:r>
      <w:r w:rsidR="004A747A">
        <w:rPr>
          <w:rFonts w:hAnsi="Times New Roman" w:cs="Times New Roman"/>
        </w:rPr>
        <w:t xml:space="preserve">S tímto jevem se poté setkáváme po celá staletí. </w:t>
      </w:r>
      <w:r w:rsidRPr="003D78BB">
        <w:rPr>
          <w:rFonts w:hAnsi="Times New Roman" w:cs="Times New Roman"/>
        </w:rPr>
        <w:t>A tak</w:t>
      </w:r>
      <w:r w:rsidR="004A747A">
        <w:rPr>
          <w:rFonts w:hAnsi="Times New Roman" w:cs="Times New Roman"/>
        </w:rPr>
        <w:t xml:space="preserve"> </w:t>
      </w:r>
      <w:r w:rsidRPr="003D78BB">
        <w:rPr>
          <w:rFonts w:hAnsi="Times New Roman" w:cs="Times New Roman"/>
        </w:rPr>
        <w:t>ochrana duševního vlastnictví</w:t>
      </w:r>
      <w:r w:rsidR="004A747A">
        <w:rPr>
          <w:rFonts w:hAnsi="Times New Roman" w:cs="Times New Roman"/>
        </w:rPr>
        <w:t xml:space="preserve"> i dnes</w:t>
      </w:r>
      <w:r w:rsidRPr="003D78BB">
        <w:rPr>
          <w:rFonts w:hAnsi="Times New Roman" w:cs="Times New Roman"/>
        </w:rPr>
        <w:t xml:space="preserve"> </w:t>
      </w:r>
      <w:r w:rsidR="00001FDE" w:rsidRPr="003D78BB">
        <w:rPr>
          <w:rFonts w:hAnsi="Times New Roman" w:cs="Times New Roman"/>
        </w:rPr>
        <w:t>patří k významnému tématu současnosti.</w:t>
      </w:r>
      <w:r w:rsidR="00835794" w:rsidRPr="003D78BB">
        <w:rPr>
          <w:rFonts w:hAnsi="Times New Roman" w:cs="Times New Roman"/>
        </w:rPr>
        <w:t xml:space="preserve"> Internet se rychle rozšiřuje</w:t>
      </w:r>
      <w:r w:rsidR="004A747A">
        <w:rPr>
          <w:rFonts w:hAnsi="Times New Roman" w:cs="Times New Roman"/>
        </w:rPr>
        <w:t>,</w:t>
      </w:r>
      <w:r w:rsidR="00835794" w:rsidRPr="003D78BB">
        <w:rPr>
          <w:rFonts w:hAnsi="Times New Roman" w:cs="Times New Roman"/>
        </w:rPr>
        <w:t xml:space="preserve"> je snadno zneužitelný pro různé druhy pirátství a jiné trestn</w:t>
      </w:r>
      <w:r w:rsidR="004A747A">
        <w:rPr>
          <w:rFonts w:hAnsi="Times New Roman" w:cs="Times New Roman"/>
        </w:rPr>
        <w:t>é</w:t>
      </w:r>
      <w:r w:rsidR="00835794" w:rsidRPr="003D78BB">
        <w:rPr>
          <w:rFonts w:hAnsi="Times New Roman" w:cs="Times New Roman"/>
        </w:rPr>
        <w:t xml:space="preserve"> činy.</w:t>
      </w:r>
      <w:r w:rsidR="00CE7690">
        <w:rPr>
          <w:rFonts w:hAnsi="Times New Roman" w:cs="Times New Roman"/>
        </w:rPr>
        <w:t xml:space="preserve"> </w:t>
      </w:r>
      <w:r w:rsidR="00F975C7" w:rsidRPr="003D78BB">
        <w:rPr>
          <w:rFonts w:hAnsi="Times New Roman" w:cs="Times New Roman"/>
        </w:rPr>
        <w:t xml:space="preserve">V právním řádu České republiky není pojem pirátství přesně definovaný, i když pirátství představuje závažný problém a jedná se zejména o </w:t>
      </w:r>
      <w:r w:rsidR="0026649A" w:rsidRPr="003D78BB">
        <w:rPr>
          <w:rFonts w:hAnsi="Times New Roman" w:cs="Times New Roman"/>
        </w:rPr>
        <w:t>celosvěto</w:t>
      </w:r>
      <w:r w:rsidR="0026649A">
        <w:rPr>
          <w:rFonts w:hAnsi="Times New Roman" w:cs="Times New Roman"/>
        </w:rPr>
        <w:t>vý</w:t>
      </w:r>
      <w:r w:rsidR="00F975C7" w:rsidRPr="003D78BB">
        <w:rPr>
          <w:rFonts w:hAnsi="Times New Roman" w:cs="Times New Roman"/>
        </w:rPr>
        <w:t xml:space="preserve"> jev, který je praktikován na principech, kdy pachatelé mají stejnou motivaci-zisk. Jedná se o nezákonnou a trestnou činnost, která je uplatňována ve formě krádeže. </w:t>
      </w:r>
    </w:p>
    <w:p w14:paraId="5288D7D4" w14:textId="77777777" w:rsidR="00302598" w:rsidRPr="003D78BB" w:rsidRDefault="00835794" w:rsidP="00E95EB4">
      <w:pPr>
        <w:spacing w:before="0" w:after="200"/>
        <w:ind w:firstLine="0"/>
        <w:rPr>
          <w:rFonts w:hAnsi="Times New Roman" w:cs="Times New Roman"/>
        </w:rPr>
      </w:pPr>
      <w:r w:rsidRPr="003D78BB">
        <w:rPr>
          <w:rFonts w:hAnsi="Times New Roman" w:cs="Times New Roman"/>
        </w:rPr>
        <w:t xml:space="preserve"> </w:t>
      </w:r>
      <w:r w:rsidR="00A47178" w:rsidRPr="003D78BB">
        <w:rPr>
          <w:rFonts w:hAnsi="Times New Roman" w:cs="Times New Roman"/>
        </w:rPr>
        <w:t xml:space="preserve">S rozvojem </w:t>
      </w:r>
      <w:r w:rsidR="00CA0C1F" w:rsidRPr="003D78BB">
        <w:rPr>
          <w:rFonts w:hAnsi="Times New Roman" w:cs="Times New Roman"/>
        </w:rPr>
        <w:t xml:space="preserve">vysokorychlostního </w:t>
      </w:r>
      <w:r w:rsidR="00A47178" w:rsidRPr="003D78BB">
        <w:rPr>
          <w:rFonts w:hAnsi="Times New Roman" w:cs="Times New Roman"/>
        </w:rPr>
        <w:t xml:space="preserve">internetového připojení došlo k neomezenému šíření objemu dat, </w:t>
      </w:r>
      <w:r w:rsidR="00CA0C1F" w:rsidRPr="003D78BB">
        <w:rPr>
          <w:rFonts w:hAnsi="Times New Roman" w:cs="Times New Roman"/>
        </w:rPr>
        <w:t>neboť byla odbourána přirozená bariéra nekontrolovatelnému šíření obsahu, včetně toho pirátského. Stahování obsahu bylo dříve časově náročnější, nicméně nyní je již možné stáhnout obsah během několika minut. Vzhledem k jeho stále větší dostupnosti se v průběhu let stal běžnou součástí života společnosti a jeho vzrůstající rychlost tvoří základ pro rozvoj pirátských aktivit.</w:t>
      </w:r>
      <w:r w:rsidR="00CC4C05" w:rsidRPr="003D78BB">
        <w:rPr>
          <w:rFonts w:hAnsi="Times New Roman" w:cs="Times New Roman"/>
        </w:rPr>
        <w:t xml:space="preserve"> </w:t>
      </w:r>
      <w:r w:rsidR="00302598" w:rsidRPr="003D78BB">
        <w:rPr>
          <w:rFonts w:hAnsi="Times New Roman" w:cs="Times New Roman"/>
        </w:rPr>
        <w:t xml:space="preserve">Ovšem se vznikem streamovacích služeb </w:t>
      </w:r>
      <w:r w:rsidR="00CA4F94" w:rsidRPr="003D78BB">
        <w:rPr>
          <w:rFonts w:hAnsi="Times New Roman" w:cs="Times New Roman"/>
        </w:rPr>
        <w:t xml:space="preserve">dochází ke snižování pirátských aktivit. </w:t>
      </w:r>
    </w:p>
    <w:p w14:paraId="66CCD221" w14:textId="61ABC9B4" w:rsidR="00D447D7" w:rsidRDefault="00D447D7" w:rsidP="00E95EB4">
      <w:pPr>
        <w:spacing w:before="0" w:after="200"/>
        <w:ind w:firstLine="0"/>
        <w:rPr>
          <w:rFonts w:hAnsi="Times New Roman" w:cs="Times New Roman"/>
        </w:rPr>
      </w:pPr>
      <w:r w:rsidRPr="003D78BB">
        <w:rPr>
          <w:rFonts w:hAnsi="Times New Roman" w:cs="Times New Roman"/>
        </w:rPr>
        <w:t>Tématem bakalářské práce je výzkum internetového pirátství v souvislosti s</w:t>
      </w:r>
      <w:r w:rsidR="00A72C33" w:rsidRPr="003D78BB">
        <w:rPr>
          <w:rFonts w:hAnsi="Times New Roman" w:cs="Times New Roman"/>
        </w:rPr>
        <w:t xml:space="preserve"> nástupem audiovizuálních mediálních služeb na vyžádání. </w:t>
      </w:r>
      <w:r w:rsidRPr="003D78BB">
        <w:rPr>
          <w:rFonts w:hAnsi="Times New Roman" w:cs="Times New Roman"/>
        </w:rPr>
        <w:t>Obsahem práce budou doposud zpracované výzkumy na uvedenou problematiku a základní pojmy, které s oblastí nelegálně distribuovaným obsahem na internetu souvisí. Podstatné je také zjištění motivace a způsobů konzumace pirátského obsahu.</w:t>
      </w:r>
      <w:r w:rsidR="009E5515" w:rsidRPr="003D78BB">
        <w:rPr>
          <w:rFonts w:hAnsi="Times New Roman" w:cs="Times New Roman"/>
        </w:rPr>
        <w:t xml:space="preserve"> Hlavním cílem bakalářské práce je zjištění</w:t>
      </w:r>
      <w:r w:rsidR="0077251F">
        <w:rPr>
          <w:rFonts w:hAnsi="Times New Roman" w:cs="Times New Roman"/>
        </w:rPr>
        <w:t>,</w:t>
      </w:r>
      <w:r w:rsidR="009E5515" w:rsidRPr="003D78BB">
        <w:rPr>
          <w:rFonts w:hAnsi="Times New Roman" w:cs="Times New Roman"/>
        </w:rPr>
        <w:t xml:space="preserve"> jaké faktory a motivace působí na změnu chování spotřebitelů a jejich přesun od využívání nelegálního</w:t>
      </w:r>
      <w:r w:rsidR="006956E2" w:rsidRPr="003D78BB">
        <w:rPr>
          <w:rFonts w:hAnsi="Times New Roman" w:cs="Times New Roman"/>
        </w:rPr>
        <w:t xml:space="preserve"> šíření</w:t>
      </w:r>
      <w:r w:rsidR="009E5515" w:rsidRPr="003D78BB">
        <w:rPr>
          <w:rFonts w:hAnsi="Times New Roman" w:cs="Times New Roman"/>
        </w:rPr>
        <w:t xml:space="preserve"> obsahu k legálnímu.</w:t>
      </w:r>
    </w:p>
    <w:p w14:paraId="559AE7B9" w14:textId="1665ED96" w:rsidR="0077251F" w:rsidRPr="003D78BB" w:rsidRDefault="0077251F" w:rsidP="00E95EB4">
      <w:pPr>
        <w:spacing w:before="0" w:after="200"/>
        <w:ind w:firstLine="0"/>
        <w:rPr>
          <w:rFonts w:hAnsi="Times New Roman" w:cs="Times New Roman"/>
        </w:rPr>
      </w:pPr>
      <w:r>
        <w:rPr>
          <w:rFonts w:hAnsi="Times New Roman" w:cs="Times New Roman"/>
        </w:rPr>
        <w:t>Hlavní výzkumná otázka této práce spočívá v tom, co motivuje konzumenty ke stahování a vytváření pirátských kopií a v jaké míře se toto chování vyskytuje ve zkoumaném vzorku korespondentů.</w:t>
      </w:r>
    </w:p>
    <w:p w14:paraId="5AA62E54" w14:textId="77777777" w:rsidR="00D447D7" w:rsidRPr="003D78BB" w:rsidRDefault="00D447D7" w:rsidP="00E95EB4">
      <w:pPr>
        <w:spacing w:before="0" w:after="200"/>
        <w:ind w:firstLine="0"/>
        <w:rPr>
          <w:rFonts w:hAnsi="Times New Roman" w:cs="Times New Roman"/>
        </w:rPr>
      </w:pPr>
      <w:r w:rsidRPr="003D78BB">
        <w:rPr>
          <w:rFonts w:hAnsi="Times New Roman" w:cs="Times New Roman"/>
        </w:rPr>
        <w:t>Baka</w:t>
      </w:r>
      <w:r w:rsidR="00114242" w:rsidRPr="003D78BB">
        <w:rPr>
          <w:rFonts w:hAnsi="Times New Roman" w:cs="Times New Roman"/>
        </w:rPr>
        <w:t>lářská práce je rozdělena na tři</w:t>
      </w:r>
      <w:r w:rsidRPr="003D78BB">
        <w:rPr>
          <w:rFonts w:hAnsi="Times New Roman" w:cs="Times New Roman"/>
        </w:rPr>
        <w:t xml:space="preserve"> části. První teoretická část se zabývá </w:t>
      </w:r>
      <w:r w:rsidR="00A47178" w:rsidRPr="003D78BB">
        <w:rPr>
          <w:rFonts w:hAnsi="Times New Roman" w:cs="Times New Roman"/>
        </w:rPr>
        <w:t>problematikou v odborné rovině, jenž je podstatná pro vytvoření části praktické. Jedná se zejména o</w:t>
      </w:r>
      <w:r w:rsidR="00114242" w:rsidRPr="003D78BB">
        <w:rPr>
          <w:rFonts w:hAnsi="Times New Roman" w:cs="Times New Roman"/>
        </w:rPr>
        <w:t xml:space="preserve"> uvedení do problematiky duševního vlastnictví, společenského </w:t>
      </w:r>
      <w:r w:rsidR="00114242" w:rsidRPr="003D78BB">
        <w:rPr>
          <w:rFonts w:hAnsi="Times New Roman" w:cs="Times New Roman"/>
        </w:rPr>
        <w:lastRenderedPageBreak/>
        <w:t>hlediska a analýze spotřebitelského chování v jich provedených výzkumech týkající se nelegálního šíření obsahu a využívání placených streamovacích služeb.</w:t>
      </w:r>
    </w:p>
    <w:p w14:paraId="344C2D66" w14:textId="77777777" w:rsidR="00B56609" w:rsidRPr="003D78BB" w:rsidRDefault="00421DBB" w:rsidP="00E95EB4">
      <w:pPr>
        <w:spacing w:before="0" w:after="200"/>
        <w:ind w:firstLine="0"/>
        <w:rPr>
          <w:rFonts w:hAnsi="Times New Roman" w:cs="Times New Roman"/>
        </w:rPr>
      </w:pPr>
      <w:r w:rsidRPr="003D78BB">
        <w:rPr>
          <w:rFonts w:hAnsi="Times New Roman" w:cs="Times New Roman"/>
        </w:rPr>
        <w:t>Druhá část bakalářské práce se zabývá metodologií práce, tedy uvedením cíle výzkumu, stanovení výzkumného problému, určením výzkumných otázek a obja</w:t>
      </w:r>
      <w:r w:rsidR="005F7323">
        <w:rPr>
          <w:rFonts w:hAnsi="Times New Roman" w:cs="Times New Roman"/>
        </w:rPr>
        <w:t>snění výběru metody pro výzkum včetně</w:t>
      </w:r>
      <w:r w:rsidRPr="003D78BB">
        <w:rPr>
          <w:rFonts w:hAnsi="Times New Roman" w:cs="Times New Roman"/>
        </w:rPr>
        <w:t xml:space="preserve"> určení cílové skupiny respondentů. Empirická část se dále věnuje zdůvodnění volby a charakterizování sběru dat prostřednic</w:t>
      </w:r>
      <w:r w:rsidR="005F7323">
        <w:rPr>
          <w:rFonts w:hAnsi="Times New Roman" w:cs="Times New Roman"/>
        </w:rPr>
        <w:t xml:space="preserve">tvím rozhovorů a jejich analýzy </w:t>
      </w:r>
      <w:r w:rsidRPr="003D78BB">
        <w:rPr>
          <w:rFonts w:hAnsi="Times New Roman" w:cs="Times New Roman"/>
        </w:rPr>
        <w:t xml:space="preserve">s využitím metody kvalitativní (zakotvené) teorie. Závěrem jsou nastíněny důvody přechodu od zdrojů s nelegálně šířeným obsahem ke zdrojům s legálně šířeným obsahem v porovnání s předchozími výsledky výzkumů, jenž se zabývají stejnou problematikou. </w:t>
      </w:r>
    </w:p>
    <w:p w14:paraId="69767692" w14:textId="59575A78" w:rsidR="00CC4C05" w:rsidRPr="003D78BB" w:rsidRDefault="00CC4C05" w:rsidP="00E95EB4">
      <w:pPr>
        <w:spacing w:before="0" w:after="200"/>
        <w:ind w:firstLine="0"/>
        <w:rPr>
          <w:rFonts w:hAnsi="Times New Roman" w:cs="Times New Roman"/>
        </w:rPr>
      </w:pPr>
      <w:r w:rsidRPr="003D78BB">
        <w:rPr>
          <w:rFonts w:hAnsi="Times New Roman" w:cs="Times New Roman"/>
        </w:rPr>
        <w:t>Třetí č</w:t>
      </w:r>
      <w:r w:rsidR="004A747A">
        <w:rPr>
          <w:rFonts w:hAnsi="Times New Roman" w:cs="Times New Roman"/>
        </w:rPr>
        <w:t>á</w:t>
      </w:r>
      <w:r w:rsidRPr="003D78BB">
        <w:rPr>
          <w:rFonts w:hAnsi="Times New Roman" w:cs="Times New Roman"/>
        </w:rPr>
        <w:t>st bakalářské práce se věnuje empirickému výzkumu. V uvedené</w:t>
      </w:r>
      <w:r w:rsidR="005F7323">
        <w:rPr>
          <w:rFonts w:hAnsi="Times New Roman" w:cs="Times New Roman"/>
        </w:rPr>
        <w:t xml:space="preserve"> části bude specifikován profil</w:t>
      </w:r>
      <w:r w:rsidRPr="003D78BB">
        <w:rPr>
          <w:rFonts w:hAnsi="Times New Roman" w:cs="Times New Roman"/>
        </w:rPr>
        <w:t xml:space="preserve"> výzkumného vzorku, rozbor polostrukturovaných rozhovorů a shrnutí zjištěných výsledků v rámci provedeného výzkumu.</w:t>
      </w:r>
    </w:p>
    <w:p w14:paraId="00AFBB0D" w14:textId="77777777" w:rsidR="00D447D7" w:rsidRPr="003D78BB" w:rsidRDefault="00D447D7" w:rsidP="00E95EB4">
      <w:pPr>
        <w:spacing w:before="0" w:after="200"/>
        <w:rPr>
          <w:rFonts w:hAnsi="Times New Roman" w:cs="Times New Roman"/>
        </w:rPr>
      </w:pPr>
    </w:p>
    <w:p w14:paraId="70A7866F" w14:textId="77777777" w:rsidR="008D3F2D" w:rsidRPr="003D78BB" w:rsidRDefault="00154A04" w:rsidP="00E95EB4">
      <w:pPr>
        <w:pStyle w:val="Nadpis1"/>
        <w:numPr>
          <w:ilvl w:val="0"/>
          <w:numId w:val="1"/>
        </w:numPr>
        <w:tabs>
          <w:tab w:val="num" w:pos="431"/>
        </w:tabs>
        <w:spacing w:before="0"/>
      </w:pPr>
      <w:bookmarkStart w:id="5" w:name="_Toc69761712"/>
      <w:r w:rsidRPr="003D78BB">
        <w:lastRenderedPageBreak/>
        <w:t>Teoretická část</w:t>
      </w:r>
      <w:bookmarkEnd w:id="5"/>
    </w:p>
    <w:p w14:paraId="65DD50AD" w14:textId="0800B2B9" w:rsidR="00CF400F" w:rsidRPr="003D78BB" w:rsidRDefault="00CF400F" w:rsidP="00E95EB4">
      <w:pPr>
        <w:spacing w:before="0" w:after="200"/>
        <w:ind w:firstLine="0"/>
        <w:rPr>
          <w:rFonts w:hAnsi="Times New Roman" w:cs="Times New Roman"/>
        </w:rPr>
      </w:pPr>
      <w:r w:rsidRPr="003D78BB">
        <w:rPr>
          <w:rFonts w:hAnsi="Times New Roman" w:cs="Times New Roman"/>
        </w:rPr>
        <w:t>Teoretická část bakalářské práce se zabývá problematikou duševního</w:t>
      </w:r>
      <w:r w:rsidR="00CC4C05" w:rsidRPr="003D78BB">
        <w:rPr>
          <w:rFonts w:hAnsi="Times New Roman" w:cs="Times New Roman"/>
        </w:rPr>
        <w:t xml:space="preserve"> vlastnictví</w:t>
      </w:r>
      <w:r w:rsidR="00A2242C">
        <w:rPr>
          <w:rFonts w:hAnsi="Times New Roman" w:cs="Times New Roman"/>
        </w:rPr>
        <w:t>, šíření audiovizuálního obsahu za pomocí internetu</w:t>
      </w:r>
      <w:r w:rsidR="00CC4C05" w:rsidRPr="003D78BB">
        <w:rPr>
          <w:rFonts w:hAnsi="Times New Roman" w:cs="Times New Roman"/>
        </w:rPr>
        <w:t xml:space="preserve"> a </w:t>
      </w:r>
      <w:r w:rsidR="0077251F">
        <w:rPr>
          <w:rFonts w:hAnsi="Times New Roman" w:cs="Times New Roman"/>
        </w:rPr>
        <w:t>porušením práv na</w:t>
      </w:r>
      <w:r w:rsidR="00CC4C05" w:rsidRPr="003D78BB">
        <w:rPr>
          <w:rFonts w:hAnsi="Times New Roman" w:cs="Times New Roman"/>
        </w:rPr>
        <w:t xml:space="preserve"> </w:t>
      </w:r>
      <w:r w:rsidR="0077251F">
        <w:rPr>
          <w:rFonts w:hAnsi="Times New Roman" w:cs="Times New Roman"/>
        </w:rPr>
        <w:t xml:space="preserve">duševní </w:t>
      </w:r>
      <w:r w:rsidR="00CC4C05" w:rsidRPr="003D78BB">
        <w:rPr>
          <w:rFonts w:hAnsi="Times New Roman" w:cs="Times New Roman"/>
        </w:rPr>
        <w:t xml:space="preserve">vlastnictví. </w:t>
      </w:r>
      <w:r w:rsidRPr="003D78BB">
        <w:rPr>
          <w:rFonts w:hAnsi="Times New Roman" w:cs="Times New Roman"/>
        </w:rPr>
        <w:t>Podstatné jsou také kapitoly zabývající se popularitou streamovacích služeb a analýzou spotřebitelského chování uživatelů.</w:t>
      </w:r>
    </w:p>
    <w:p w14:paraId="766CE811" w14:textId="77777777" w:rsidR="008D3F2D" w:rsidRPr="003D78BB" w:rsidRDefault="00154A04" w:rsidP="00E95EB4">
      <w:pPr>
        <w:pStyle w:val="Nadpis2"/>
        <w:numPr>
          <w:ilvl w:val="1"/>
          <w:numId w:val="3"/>
        </w:numPr>
        <w:tabs>
          <w:tab w:val="num" w:pos="578"/>
        </w:tabs>
        <w:spacing w:before="0"/>
      </w:pPr>
      <w:bookmarkStart w:id="6" w:name="_Toc69761713"/>
      <w:r w:rsidRPr="003D78BB">
        <w:t>Duševní vlastnictví</w:t>
      </w:r>
      <w:bookmarkEnd w:id="6"/>
    </w:p>
    <w:p w14:paraId="4B0FD19B" w14:textId="77777777" w:rsidR="00154A04" w:rsidRPr="003D78BB" w:rsidRDefault="00154A04" w:rsidP="00E95EB4">
      <w:pPr>
        <w:spacing w:before="0" w:after="200"/>
        <w:ind w:firstLine="0"/>
        <w:rPr>
          <w:rFonts w:hAnsi="Times New Roman" w:cs="Times New Roman"/>
        </w:rPr>
      </w:pPr>
      <w:r w:rsidRPr="003D78BB">
        <w:rPr>
          <w:rFonts w:hAnsi="Times New Roman" w:cs="Times New Roman"/>
        </w:rPr>
        <w:t xml:space="preserve">Duševní vlastnictví je možné chápat jako souhrn smysly vnímatelných nehmotných předmětů, jenž nejsou v právním smyslu věcmi ani právy samotnými, ovšem jako nehmotné majetkové hodnoty mají způsobilost být samostatnými předměty právních vztahů. Nehmotné majetkové hodnoty vznikají podle své povahy a druhů </w:t>
      </w:r>
      <w:proofErr w:type="gramStart"/>
      <w:r w:rsidRPr="003D78BB">
        <w:rPr>
          <w:rFonts w:hAnsi="Times New Roman" w:cs="Times New Roman"/>
        </w:rPr>
        <w:t>různě</w:t>
      </w:r>
      <w:proofErr w:type="gramEnd"/>
      <w:r w:rsidRPr="003D78BB">
        <w:rPr>
          <w:rFonts w:hAnsi="Times New Roman" w:cs="Times New Roman"/>
        </w:rPr>
        <w:t xml:space="preserve"> a to zejména jako výsledky tvůrčí činnosti fyzických osob anebo jako netvůrčí činnosti fyzických a právnických osob, kde se jedná o případy vznikající z o</w:t>
      </w:r>
      <w:r w:rsidR="00B21731" w:rsidRPr="003D78BB">
        <w:rPr>
          <w:rFonts w:hAnsi="Times New Roman" w:cs="Times New Roman"/>
        </w:rPr>
        <w:t>bchodní či hospodářské činnosti, jak uvádí Šulc a Bartoš.</w:t>
      </w:r>
      <w:r w:rsidR="00D41429" w:rsidRPr="003D78BB">
        <w:rPr>
          <w:rStyle w:val="Znakapoznpodarou"/>
          <w:rFonts w:hAnsi="Times New Roman" w:cs="Times New Roman"/>
        </w:rPr>
        <w:footnoteReference w:id="2"/>
      </w:r>
    </w:p>
    <w:p w14:paraId="38E903D9" w14:textId="77777777" w:rsidR="00154A04" w:rsidRPr="003D78BB" w:rsidRDefault="00B21731" w:rsidP="00E95EB4">
      <w:pPr>
        <w:spacing w:before="0" w:after="200"/>
        <w:ind w:firstLine="0"/>
        <w:rPr>
          <w:rFonts w:hAnsi="Times New Roman" w:cs="Times New Roman"/>
        </w:rPr>
      </w:pPr>
      <w:r w:rsidRPr="003D78BB">
        <w:rPr>
          <w:rFonts w:hAnsi="Times New Roman" w:cs="Times New Roman"/>
        </w:rPr>
        <w:t xml:space="preserve">Zatímco </w:t>
      </w:r>
      <w:r w:rsidR="00683643" w:rsidRPr="003D78BB">
        <w:rPr>
          <w:rFonts w:hAnsi="Times New Roman" w:cs="Times New Roman"/>
        </w:rPr>
        <w:t>Váchal a kol.</w:t>
      </w:r>
      <w:r w:rsidR="00683643" w:rsidRPr="003D78BB">
        <w:rPr>
          <w:rStyle w:val="Znakapoznpodarou"/>
          <w:rFonts w:hAnsi="Times New Roman" w:cs="Times New Roman"/>
        </w:rPr>
        <w:footnoteReference w:id="3"/>
      </w:r>
      <w:r w:rsidR="00683643" w:rsidRPr="003D78BB">
        <w:rPr>
          <w:rFonts w:hAnsi="Times New Roman" w:cs="Times New Roman"/>
        </w:rPr>
        <w:t xml:space="preserve"> </w:t>
      </w:r>
      <w:r w:rsidR="00154A04" w:rsidRPr="003D78BB">
        <w:rPr>
          <w:rFonts w:hAnsi="Times New Roman" w:cs="Times New Roman"/>
        </w:rPr>
        <w:t>nahlíží na pojem duševního vlastnictví, jako na samotný význam slova vlastnictví, k</w:t>
      </w:r>
      <w:r w:rsidR="009E5515" w:rsidRPr="003D78BB">
        <w:rPr>
          <w:rFonts w:hAnsi="Times New Roman" w:cs="Times New Roman"/>
        </w:rPr>
        <w:t>teré z právního hlediska znamená</w:t>
      </w:r>
      <w:r w:rsidR="00154A04" w:rsidRPr="003D78BB">
        <w:rPr>
          <w:rFonts w:hAnsi="Times New Roman" w:cs="Times New Roman"/>
        </w:rPr>
        <w:t xml:space="preserve"> výlučné (neomezené) právo k dané věci, což </w:t>
      </w:r>
      <w:r w:rsidR="009E5515" w:rsidRPr="003D78BB">
        <w:rPr>
          <w:rFonts w:hAnsi="Times New Roman" w:cs="Times New Roman"/>
        </w:rPr>
        <w:t xml:space="preserve">představuje </w:t>
      </w:r>
      <w:r w:rsidR="00154A04" w:rsidRPr="003D78BB">
        <w:rPr>
          <w:rFonts w:hAnsi="Times New Roman" w:cs="Times New Roman"/>
        </w:rPr>
        <w:t xml:space="preserve">zejména právo s touto věcí jakýmkoliv dovoleným způsobem nakládat, držet ji, užívat ji podle své vůle, požívat její plody a vyloučit každého, kdo by v tomto oprávnění vlastníka rušil. Nikdo jiný nemůže bez jeho souhlasu konkrétní věc právoplatně užívat a disponovat sní. Předmětem duševního vlastnictví jsou nehmotné statky, </w:t>
      </w:r>
      <w:proofErr w:type="gramStart"/>
      <w:r w:rsidR="00154A04" w:rsidRPr="003D78BB">
        <w:rPr>
          <w:rFonts w:hAnsi="Times New Roman" w:cs="Times New Roman"/>
        </w:rPr>
        <w:t>jenž</w:t>
      </w:r>
      <w:proofErr w:type="gramEnd"/>
      <w:r w:rsidR="00154A04" w:rsidRPr="003D78BB">
        <w:rPr>
          <w:rFonts w:hAnsi="Times New Roman" w:cs="Times New Roman"/>
        </w:rPr>
        <w:t xml:space="preserve"> jsou </w:t>
      </w:r>
      <w:r w:rsidR="005F7323">
        <w:rPr>
          <w:rFonts w:hAnsi="Times New Roman" w:cs="Times New Roman"/>
        </w:rPr>
        <w:t>výsledkem nějaké tvůrčí činnosti</w:t>
      </w:r>
      <w:r w:rsidR="00154A04" w:rsidRPr="003D78BB">
        <w:rPr>
          <w:rFonts w:hAnsi="Times New Roman" w:cs="Times New Roman"/>
        </w:rPr>
        <w:t xml:space="preserve"> lidí.</w:t>
      </w:r>
    </w:p>
    <w:p w14:paraId="5E455BD2" w14:textId="1AF9A2A4" w:rsidR="00154A04" w:rsidRPr="003D78BB" w:rsidRDefault="00B21731" w:rsidP="00E95EB4">
      <w:pPr>
        <w:spacing w:before="0" w:after="200"/>
        <w:ind w:firstLine="0"/>
        <w:rPr>
          <w:rFonts w:hAnsi="Times New Roman" w:cs="Times New Roman"/>
        </w:rPr>
      </w:pPr>
      <w:r w:rsidRPr="003D78BB">
        <w:rPr>
          <w:rFonts w:hAnsi="Times New Roman" w:cs="Times New Roman"/>
        </w:rPr>
        <w:t>Váchal a kol.</w:t>
      </w:r>
      <w:r w:rsidRPr="003D78BB">
        <w:rPr>
          <w:rFonts w:hAnsi="Times New Roman" w:cs="Times New Roman"/>
          <w:vertAlign w:val="superscript"/>
        </w:rPr>
        <w:t xml:space="preserve"> </w:t>
      </w:r>
      <w:r w:rsidRPr="003D78BB">
        <w:rPr>
          <w:rStyle w:val="Znakapoznpodarou"/>
          <w:rFonts w:hAnsi="Times New Roman" w:cs="Times New Roman"/>
        </w:rPr>
        <w:footnoteReference w:id="4"/>
      </w:r>
      <w:r w:rsidRPr="003D78BB">
        <w:rPr>
          <w:rStyle w:val="Znakapoznpodarou"/>
          <w:rFonts w:hAnsi="Times New Roman" w:cs="Times New Roman"/>
        </w:rPr>
        <w:t xml:space="preserve"> </w:t>
      </w:r>
      <w:r w:rsidRPr="003D78BB">
        <w:rPr>
          <w:rFonts w:hAnsi="Times New Roman" w:cs="Times New Roman"/>
        </w:rPr>
        <w:t>následně pokračuje ve vysvětlení problematiky a uvádí, že p</w:t>
      </w:r>
      <w:r w:rsidR="00154A04" w:rsidRPr="003D78BB">
        <w:rPr>
          <w:rFonts w:hAnsi="Times New Roman" w:cs="Times New Roman"/>
        </w:rPr>
        <w:t>ředmět duševního vlastnictví tvoří nehmotné statky, které je možné charakterizovat jako zvláštní druh objektů právních vztahů, jenž je možné odlišovat tím, že jsou nehmotné</w:t>
      </w:r>
      <w:r w:rsidR="00A2242C">
        <w:rPr>
          <w:rFonts w:hAnsi="Times New Roman" w:cs="Times New Roman"/>
        </w:rPr>
        <w:t xml:space="preserve"> </w:t>
      </w:r>
      <w:r w:rsidR="00154A04" w:rsidRPr="003D78BB">
        <w:rPr>
          <w:rFonts w:hAnsi="Times New Roman" w:cs="Times New Roman"/>
        </w:rPr>
        <w:lastRenderedPageBreak/>
        <w:t xml:space="preserve">povahy. Jedná se zejména o určité myšlenky, způsoby vyjádření s určitým znakem osobitosti subjektů, jenž jsou výsledkem </w:t>
      </w:r>
      <w:proofErr w:type="gramStart"/>
      <w:r w:rsidR="00154A04" w:rsidRPr="003D78BB">
        <w:rPr>
          <w:rFonts w:hAnsi="Times New Roman" w:cs="Times New Roman"/>
        </w:rPr>
        <w:t>tvůrčí  činnosti</w:t>
      </w:r>
      <w:proofErr w:type="gramEnd"/>
      <w:r w:rsidR="00154A04" w:rsidRPr="003D78BB">
        <w:rPr>
          <w:rFonts w:hAnsi="Times New Roman" w:cs="Times New Roman"/>
        </w:rPr>
        <w:t xml:space="preserve"> jednotlivce nebo skupiny.</w:t>
      </w:r>
    </w:p>
    <w:p w14:paraId="25E065C7" w14:textId="05D77B27" w:rsidR="00154A04" w:rsidRDefault="00B21731" w:rsidP="00E95EB4">
      <w:pPr>
        <w:spacing w:before="0" w:after="200"/>
        <w:ind w:firstLine="0"/>
        <w:rPr>
          <w:rFonts w:hAnsi="Times New Roman" w:cs="Times New Roman"/>
        </w:rPr>
      </w:pPr>
      <w:r w:rsidRPr="003D78BB">
        <w:rPr>
          <w:rFonts w:hAnsi="Times New Roman" w:cs="Times New Roman"/>
        </w:rPr>
        <w:t>Ježek a kol. podrobněji definuje obsah duševního vlastnictví.</w:t>
      </w:r>
      <w:r w:rsidRPr="003D78BB">
        <w:rPr>
          <w:rStyle w:val="Znakapoznpodarou"/>
          <w:rFonts w:hAnsi="Times New Roman" w:cs="Times New Roman"/>
        </w:rPr>
        <w:t xml:space="preserve"> </w:t>
      </w:r>
      <w:r w:rsidRPr="003D78BB">
        <w:rPr>
          <w:rStyle w:val="Znakapoznpodarou"/>
          <w:rFonts w:hAnsi="Times New Roman" w:cs="Times New Roman"/>
        </w:rPr>
        <w:footnoteReference w:id="5"/>
      </w:r>
      <w:r w:rsidRPr="003D78BB">
        <w:rPr>
          <w:rStyle w:val="Znakapoznpodarou"/>
          <w:rFonts w:hAnsi="Times New Roman" w:cs="Times New Roman"/>
        </w:rPr>
        <w:t xml:space="preserve"> </w:t>
      </w:r>
      <w:r w:rsidR="00154A04" w:rsidRPr="003D78BB">
        <w:rPr>
          <w:rFonts w:hAnsi="Times New Roman" w:cs="Times New Roman"/>
        </w:rPr>
        <w:t xml:space="preserve">Práva k duševnímu vlastnictví vyplývají z Úmluvy o zřízení Světové organizace duševního vlastnictví (WIPO), kde je uvedeno, že obsahem duševního vlastnictví jsou zejména literární, umělecká a vědecká díla, výkony umělců, zvukové záznamy a vysílání, vynálezy, vědecké objevy, průmyslové vzorky, ochranné známky a obchodní jména a názvy. Uvedený výčet stanovuje, že předmětem duševního vlastnictví jsou také myšlenky realizované v oblasti hospodářství, tzn. průmyslové vlastnictví a myšlenky realizované v umělecké oblasti, na která se vztahují autorská práva. Podstatná je také ochrana proti nekalé soutěži nebo jakákoliv jiná práva, </w:t>
      </w:r>
      <w:r w:rsidR="008A686D" w:rsidRPr="003D78BB">
        <w:rPr>
          <w:rFonts w:hAnsi="Times New Roman" w:cs="Times New Roman"/>
        </w:rPr>
        <w:t>jež</w:t>
      </w:r>
      <w:r w:rsidR="00154A04" w:rsidRPr="003D78BB">
        <w:rPr>
          <w:rFonts w:hAnsi="Times New Roman" w:cs="Times New Roman"/>
        </w:rPr>
        <w:t xml:space="preserve"> jsou výsledkem duševní činnosti v oblasti průmyslové, vědecké, literární nebo umělecké např. </w:t>
      </w:r>
      <w:proofErr w:type="spellStart"/>
      <w:r w:rsidR="008A686D" w:rsidRPr="003D78BB">
        <w:rPr>
          <w:rFonts w:hAnsi="Times New Roman" w:cs="Times New Roman"/>
        </w:rPr>
        <w:t>know</w:t>
      </w:r>
      <w:proofErr w:type="spellEnd"/>
      <w:r w:rsidR="008A686D" w:rsidRPr="003D78BB">
        <w:rPr>
          <w:rFonts w:hAnsi="Times New Roman" w:cs="Times New Roman"/>
        </w:rPr>
        <w:t xml:space="preserve"> – </w:t>
      </w:r>
      <w:proofErr w:type="spellStart"/>
      <w:r w:rsidR="008A686D" w:rsidRPr="003D78BB">
        <w:rPr>
          <w:rFonts w:hAnsi="Times New Roman" w:cs="Times New Roman"/>
        </w:rPr>
        <w:t>how</w:t>
      </w:r>
      <w:proofErr w:type="spellEnd"/>
      <w:r w:rsidR="00154A04" w:rsidRPr="003D78BB">
        <w:rPr>
          <w:rFonts w:hAnsi="Times New Roman" w:cs="Times New Roman"/>
        </w:rPr>
        <w:t>.</w:t>
      </w:r>
    </w:p>
    <w:p w14:paraId="6F601E7E" w14:textId="7C14ADA3" w:rsidR="00A2242C" w:rsidRDefault="00A2242C" w:rsidP="00A2242C">
      <w:pPr>
        <w:pStyle w:val="Nadpis2"/>
        <w:numPr>
          <w:ilvl w:val="1"/>
          <w:numId w:val="20"/>
        </w:numPr>
      </w:pPr>
      <w:bookmarkStart w:id="7" w:name="_Toc69761714"/>
      <w:r>
        <w:t>Šíření audiovizuálního obsahu na internetu</w:t>
      </w:r>
      <w:bookmarkEnd w:id="7"/>
    </w:p>
    <w:p w14:paraId="40563EB3" w14:textId="7BA5DEF6" w:rsidR="00A2242C" w:rsidRDefault="00A2242C" w:rsidP="00A2242C">
      <w:pPr>
        <w:ind w:firstLine="0"/>
        <w:rPr>
          <w:rFonts w:hAnsi="Times New Roman" w:cs="Times New Roman"/>
        </w:rPr>
      </w:pPr>
      <w:r>
        <w:t xml:space="preserve">Konzumace </w:t>
      </w:r>
      <w:r w:rsidRPr="00A2242C">
        <w:rPr>
          <w:rFonts w:hAnsi="Times New Roman" w:cs="Times New Roman"/>
        </w:rPr>
        <w:t>mé</w:t>
      </w:r>
      <w:r>
        <w:rPr>
          <w:rFonts w:hAnsi="Times New Roman" w:cs="Times New Roman"/>
        </w:rPr>
        <w:t xml:space="preserve">dií vždy probíhala na základě ekonomické výměny. Ta probíhala formou jednorázového nákupu, licencí či předplatného. Postupně ale internet umožnil další alternativní možnosti šíření obsahu, které často porušují zákony. </w:t>
      </w:r>
      <w:r w:rsidR="00497166">
        <w:rPr>
          <w:rFonts w:hAnsi="Times New Roman" w:cs="Times New Roman"/>
        </w:rPr>
        <w:t xml:space="preserve">Jednou z nich jsou peer-to-peer sítě </w:t>
      </w:r>
    </w:p>
    <w:p w14:paraId="49E1838E" w14:textId="422FC1C5" w:rsidR="00CC06F5" w:rsidRDefault="00497166" w:rsidP="00A2242C">
      <w:pPr>
        <w:ind w:firstLine="0"/>
        <w:rPr>
          <w:rFonts w:hAnsi="Times New Roman" w:cs="Times New Roman"/>
        </w:rPr>
      </w:pPr>
      <w:r>
        <w:rPr>
          <w:rFonts w:hAnsi="Times New Roman" w:cs="Times New Roman"/>
        </w:rPr>
        <w:t>Peer-to peer</w:t>
      </w:r>
      <w:r w:rsidR="00CC06F5">
        <w:rPr>
          <w:rFonts w:hAnsi="Times New Roman" w:cs="Times New Roman"/>
        </w:rPr>
        <w:t xml:space="preserve"> (P2P)</w:t>
      </w:r>
      <w:r>
        <w:rPr>
          <w:rFonts w:hAnsi="Times New Roman" w:cs="Times New Roman"/>
        </w:rPr>
        <w:t xml:space="preserve"> sítě jsou takové sítě, ve kterých jsou si všechny připojené počítače rovny. Dochází tak k popření klasické vazby uživatelů na server, který funguje pouze jako zprostředkovatel informace. Data, k jejichž výměně dochází prostřednictvím peer-to-peer sítí</w:t>
      </w:r>
      <w:r w:rsidR="00CC06F5">
        <w:rPr>
          <w:rFonts w:hAnsi="Times New Roman" w:cs="Times New Roman"/>
        </w:rPr>
        <w:t>, se totiž nacházejí na pevných discích jednotlivých uživatelů namísto centrálního serveru. U</w:t>
      </w:r>
      <w:r w:rsidR="00CC06F5" w:rsidRPr="00CC06F5">
        <w:rPr>
          <w:rFonts w:hAnsi="Times New Roman" w:cs="Times New Roman"/>
        </w:rPr>
        <w:t xml:space="preserve">živatelé těchto sítí </w:t>
      </w:r>
      <w:r w:rsidR="00CC06F5">
        <w:rPr>
          <w:rFonts w:hAnsi="Times New Roman" w:cs="Times New Roman"/>
        </w:rPr>
        <w:t xml:space="preserve">tak </w:t>
      </w:r>
      <w:r w:rsidR="00CC06F5" w:rsidRPr="00CC06F5">
        <w:rPr>
          <w:rFonts w:hAnsi="Times New Roman" w:cs="Times New Roman"/>
        </w:rPr>
        <w:t xml:space="preserve">zpřístupňují části svých paměťových disků ostatním uživatelům a data </w:t>
      </w:r>
      <w:r w:rsidR="00CC06F5">
        <w:rPr>
          <w:rFonts w:hAnsi="Times New Roman" w:cs="Times New Roman"/>
        </w:rPr>
        <w:t xml:space="preserve">se </w:t>
      </w:r>
      <w:r w:rsidR="00CC06F5" w:rsidRPr="00CC06F5">
        <w:rPr>
          <w:rFonts w:hAnsi="Times New Roman" w:cs="Times New Roman"/>
        </w:rPr>
        <w:t>přenáš</w:t>
      </w:r>
      <w:r w:rsidR="00CC06F5">
        <w:rPr>
          <w:rFonts w:hAnsi="Times New Roman" w:cs="Times New Roman"/>
        </w:rPr>
        <w:t>í</w:t>
      </w:r>
      <w:r w:rsidR="00CC06F5" w:rsidRPr="00CC06F5">
        <w:rPr>
          <w:rFonts w:hAnsi="Times New Roman" w:cs="Times New Roman"/>
        </w:rPr>
        <w:t xml:space="preserve"> přímo mezi oběma počítači. </w:t>
      </w:r>
      <w:r w:rsidR="00CC06F5">
        <w:rPr>
          <w:rFonts w:hAnsi="Times New Roman" w:cs="Times New Roman"/>
        </w:rPr>
        <w:t>Mezi uživateli funguje rovnoprávnost. Z</w:t>
      </w:r>
      <w:r w:rsidR="00CC06F5" w:rsidRPr="00CC06F5">
        <w:rPr>
          <w:rFonts w:hAnsi="Times New Roman" w:cs="Times New Roman"/>
        </w:rPr>
        <w:t xml:space="preserve"> technologické podstaty těchto sítí musí uživatelé, kteří chtějí data stahovat, zároveň také soubory sdílet ke stažení ostatním.</w:t>
      </w:r>
      <w:r w:rsidR="001C5E54">
        <w:rPr>
          <w:rStyle w:val="Znakapoznpodarou"/>
          <w:rFonts w:hAnsi="Times New Roman" w:cs="Times New Roman"/>
        </w:rPr>
        <w:footnoteReference w:id="6"/>
      </w:r>
      <w:r w:rsidR="00CC06F5" w:rsidRPr="00CC06F5">
        <w:rPr>
          <w:rFonts w:hAnsi="Times New Roman" w:cs="Times New Roman"/>
        </w:rPr>
        <w:t xml:space="preserve"> Jednou ze </w:t>
      </w:r>
      <w:r w:rsidR="00CC06F5" w:rsidRPr="00CC06F5">
        <w:rPr>
          <w:rFonts w:hAnsi="Times New Roman" w:cs="Times New Roman"/>
        </w:rPr>
        <w:lastRenderedPageBreak/>
        <w:t>základních výhod P2P sítí je fakt, že s rostoucím množstvím uživatelů celková dostupná přenosová kapacita</w:t>
      </w:r>
      <w:r w:rsidR="00CC06F5">
        <w:rPr>
          <w:rFonts w:hAnsi="Times New Roman" w:cs="Times New Roman"/>
        </w:rPr>
        <w:t xml:space="preserve"> roste</w:t>
      </w:r>
      <w:r w:rsidR="00CC06F5" w:rsidRPr="00CC06F5">
        <w:rPr>
          <w:rFonts w:hAnsi="Times New Roman" w:cs="Times New Roman"/>
        </w:rPr>
        <w:t>, zatímco u modelu klient-server se musí uživatelé dělit o konstantní kapacitu serveru, takže při nárůstu uživatelů klesá průměrná přenosová rychlost.</w:t>
      </w:r>
      <w:r w:rsidR="001C5E54">
        <w:rPr>
          <w:rStyle w:val="Znakapoznpodarou"/>
          <w:rFonts w:hAnsi="Times New Roman" w:cs="Times New Roman"/>
        </w:rPr>
        <w:footnoteReference w:id="7"/>
      </w:r>
    </w:p>
    <w:p w14:paraId="37C12BEC" w14:textId="76FEED29" w:rsidR="00CC06F5" w:rsidRDefault="00CC06F5" w:rsidP="00A2242C">
      <w:pPr>
        <w:ind w:firstLine="0"/>
        <w:rPr>
          <w:rFonts w:hAnsi="Times New Roman" w:cs="Times New Roman"/>
        </w:rPr>
      </w:pPr>
      <w:r>
        <w:rPr>
          <w:rFonts w:hAnsi="Times New Roman" w:cs="Times New Roman"/>
        </w:rPr>
        <w:t>N</w:t>
      </w:r>
      <w:r w:rsidRPr="00CC06F5">
        <w:rPr>
          <w:rFonts w:hAnsi="Times New Roman" w:cs="Times New Roman"/>
        </w:rPr>
        <w:t>ejvyspělejší formu P2P sítí představují tzv. hybridní sítě</w:t>
      </w:r>
      <w:r>
        <w:rPr>
          <w:rFonts w:hAnsi="Times New Roman" w:cs="Times New Roman"/>
        </w:rPr>
        <w:t xml:space="preserve">, které umožňují </w:t>
      </w:r>
      <w:r w:rsidRPr="00CC06F5">
        <w:rPr>
          <w:rFonts w:hAnsi="Times New Roman" w:cs="Times New Roman"/>
        </w:rPr>
        <w:t>stahovat jednotlivé soubory naráz od více uživatelů</w:t>
      </w:r>
      <w:r>
        <w:rPr>
          <w:rFonts w:hAnsi="Times New Roman" w:cs="Times New Roman"/>
        </w:rPr>
        <w:t>,</w:t>
      </w:r>
      <w:r w:rsidRPr="00CC06F5">
        <w:rPr>
          <w:rFonts w:hAnsi="Times New Roman" w:cs="Times New Roman"/>
        </w:rPr>
        <w:t xml:space="preserve"> rychlé a efektivní vyhledávání</w:t>
      </w:r>
      <w:r>
        <w:rPr>
          <w:rFonts w:hAnsi="Times New Roman" w:cs="Times New Roman"/>
        </w:rPr>
        <w:t xml:space="preserve">, </w:t>
      </w:r>
      <w:r w:rsidRPr="00CC06F5">
        <w:rPr>
          <w:rFonts w:hAnsi="Times New Roman" w:cs="Times New Roman"/>
        </w:rPr>
        <w:t>zlepšen</w:t>
      </w:r>
      <w:r>
        <w:rPr>
          <w:rFonts w:hAnsi="Times New Roman" w:cs="Times New Roman"/>
        </w:rPr>
        <w:t>í</w:t>
      </w:r>
      <w:r w:rsidRPr="00CC06F5">
        <w:rPr>
          <w:rFonts w:hAnsi="Times New Roman" w:cs="Times New Roman"/>
        </w:rPr>
        <w:t xml:space="preserve"> schopnos</w:t>
      </w:r>
      <w:r>
        <w:rPr>
          <w:rFonts w:hAnsi="Times New Roman" w:cs="Times New Roman"/>
        </w:rPr>
        <w:t>ti</w:t>
      </w:r>
      <w:r w:rsidRPr="00CC06F5">
        <w:rPr>
          <w:rFonts w:hAnsi="Times New Roman" w:cs="Times New Roman"/>
        </w:rPr>
        <w:t xml:space="preserve"> stahov</w:t>
      </w:r>
      <w:r>
        <w:rPr>
          <w:rFonts w:hAnsi="Times New Roman" w:cs="Times New Roman"/>
        </w:rPr>
        <w:t>at</w:t>
      </w:r>
      <w:r w:rsidRPr="00CC06F5">
        <w:rPr>
          <w:rFonts w:hAnsi="Times New Roman" w:cs="Times New Roman"/>
        </w:rPr>
        <w:t xml:space="preserve"> datově objemn</w:t>
      </w:r>
      <w:r>
        <w:rPr>
          <w:rFonts w:hAnsi="Times New Roman" w:cs="Times New Roman"/>
        </w:rPr>
        <w:t>é</w:t>
      </w:r>
      <w:r w:rsidRPr="00CC06F5">
        <w:rPr>
          <w:rFonts w:hAnsi="Times New Roman" w:cs="Times New Roman"/>
        </w:rPr>
        <w:t xml:space="preserve"> soubor</w:t>
      </w:r>
      <w:r>
        <w:rPr>
          <w:rFonts w:hAnsi="Times New Roman" w:cs="Times New Roman"/>
        </w:rPr>
        <w:t>y</w:t>
      </w:r>
      <w:r w:rsidRPr="00CC06F5">
        <w:rPr>
          <w:rFonts w:hAnsi="Times New Roman" w:cs="Times New Roman"/>
        </w:rPr>
        <w:t>, jako jsou například filmy</w:t>
      </w:r>
      <w:r>
        <w:rPr>
          <w:rFonts w:hAnsi="Times New Roman" w:cs="Times New Roman"/>
        </w:rPr>
        <w:t xml:space="preserve"> a </w:t>
      </w:r>
      <w:r w:rsidRPr="00CC06F5">
        <w:rPr>
          <w:rFonts w:hAnsi="Times New Roman" w:cs="Times New Roman"/>
        </w:rPr>
        <w:t>schopnost zvládnout velký nápor uživatelů</w:t>
      </w:r>
      <w:r>
        <w:rPr>
          <w:rFonts w:hAnsi="Times New Roman" w:cs="Times New Roman"/>
        </w:rPr>
        <w:t>.</w:t>
      </w:r>
      <w:r w:rsidRPr="00CC06F5">
        <w:rPr>
          <w:rFonts w:hAnsi="Times New Roman" w:cs="Times New Roman"/>
        </w:rPr>
        <w:t xml:space="preserve"> Nejrozšířenějším představitelem této nejnovější generace je BitTorrent18.</w:t>
      </w:r>
      <w:r w:rsidR="001C5E54">
        <w:rPr>
          <w:rStyle w:val="Znakapoznpodarou"/>
          <w:rFonts w:hAnsi="Times New Roman" w:cs="Times New Roman"/>
        </w:rPr>
        <w:footnoteReference w:id="8"/>
      </w:r>
    </w:p>
    <w:p w14:paraId="38104DFE" w14:textId="11C9420B" w:rsidR="001C5E54" w:rsidRDefault="00CC06F5" w:rsidP="00A2242C">
      <w:pPr>
        <w:ind w:firstLine="0"/>
        <w:rPr>
          <w:rFonts w:hAnsi="Times New Roman" w:cs="Times New Roman"/>
        </w:rPr>
      </w:pPr>
      <w:r w:rsidRPr="00CC06F5">
        <w:rPr>
          <w:rFonts w:hAnsi="Times New Roman" w:cs="Times New Roman"/>
        </w:rPr>
        <w:t>Další formou šíření nelegálních kopií audiovizuálních obsahů jsou hostingové služby. Tyto portály představují</w:t>
      </w:r>
      <w:r w:rsidR="001C5E54">
        <w:rPr>
          <w:rFonts w:hAnsi="Times New Roman" w:cs="Times New Roman"/>
        </w:rPr>
        <w:t xml:space="preserve"> velký</w:t>
      </w:r>
      <w:r w:rsidRPr="00CC06F5">
        <w:rPr>
          <w:rFonts w:hAnsi="Times New Roman" w:cs="Times New Roman"/>
        </w:rPr>
        <w:t xml:space="preserve"> úložný prostor přístupný online, kam mohou uživatelé, zpravidla anonymně, ukládat libovolná data, a tím je poskytovat dále ke stažení. Průkopníkem</w:t>
      </w:r>
      <w:r w:rsidR="001C5E54">
        <w:rPr>
          <w:rFonts w:hAnsi="Times New Roman" w:cs="Times New Roman"/>
        </w:rPr>
        <w:t xml:space="preserve"> </w:t>
      </w:r>
      <w:r w:rsidRPr="00CC06F5">
        <w:rPr>
          <w:rFonts w:hAnsi="Times New Roman" w:cs="Times New Roman"/>
        </w:rPr>
        <w:t xml:space="preserve">těchto služeb byl původně německý portál </w:t>
      </w:r>
      <w:proofErr w:type="spellStart"/>
      <w:r w:rsidRPr="00CC06F5">
        <w:rPr>
          <w:rFonts w:hAnsi="Times New Roman" w:cs="Times New Roman"/>
        </w:rPr>
        <w:t>Rapidshare</w:t>
      </w:r>
      <w:proofErr w:type="spellEnd"/>
      <w:r w:rsidRPr="00CC06F5">
        <w:rPr>
          <w:rFonts w:hAnsi="Times New Roman" w:cs="Times New Roman"/>
        </w:rPr>
        <w:t xml:space="preserve">, který vznikl v roce 2006. V českém prostředí je nejvíce používanou službou server Ulož.to. </w:t>
      </w:r>
    </w:p>
    <w:p w14:paraId="25678A64" w14:textId="3B5A4CD3" w:rsidR="00497166" w:rsidRDefault="00CC06F5" w:rsidP="00A2242C">
      <w:pPr>
        <w:ind w:firstLine="0"/>
        <w:rPr>
          <w:rFonts w:hAnsi="Times New Roman" w:cs="Times New Roman"/>
        </w:rPr>
      </w:pPr>
      <w:r w:rsidRPr="00CC06F5">
        <w:rPr>
          <w:rFonts w:hAnsi="Times New Roman" w:cs="Times New Roman"/>
        </w:rPr>
        <w:t>Na rozdíl od P2P sítí zde</w:t>
      </w:r>
      <w:r w:rsidR="001C5E54">
        <w:rPr>
          <w:rFonts w:hAnsi="Times New Roman" w:cs="Times New Roman"/>
        </w:rPr>
        <w:t xml:space="preserve"> </w:t>
      </w:r>
      <w:r w:rsidRPr="00CC06F5">
        <w:rPr>
          <w:rFonts w:hAnsi="Times New Roman" w:cs="Times New Roman"/>
        </w:rPr>
        <w:t xml:space="preserve">figuruje centrální úložiště, kam jsou všechny soubory nejprve nahrány a následně zpřístupněny uživatelům ke stažení. Dalším rozdílem zpravidla bývá existence dvou forem přístupu na server. Uživatelé si mohou vybrat mezi </w:t>
      </w:r>
      <w:r w:rsidR="00E92BBD">
        <w:rPr>
          <w:rFonts w:hAnsi="Times New Roman" w:cs="Times New Roman"/>
        </w:rPr>
        <w:t xml:space="preserve">placeným členstvím </w:t>
      </w:r>
      <w:r w:rsidRPr="00CC06F5">
        <w:rPr>
          <w:rFonts w:hAnsi="Times New Roman" w:cs="Times New Roman"/>
        </w:rPr>
        <w:t xml:space="preserve">a </w:t>
      </w:r>
      <w:r w:rsidR="00E92BBD">
        <w:rPr>
          <w:rFonts w:hAnsi="Times New Roman" w:cs="Times New Roman"/>
        </w:rPr>
        <w:t xml:space="preserve">členstvím </w:t>
      </w:r>
      <w:r w:rsidRPr="00CC06F5">
        <w:rPr>
          <w:rFonts w:hAnsi="Times New Roman" w:cs="Times New Roman"/>
        </w:rPr>
        <w:t xml:space="preserve">tzv. volného uživatele (free user), přičemž bezplatný přístup s sebou nese různá omezení v podobě snížené maximální rychlosti stahování nebo znemožnění stahování více souborů najednou. Relativní výhodou </w:t>
      </w:r>
      <w:r w:rsidR="008A686D" w:rsidRPr="00CC06F5">
        <w:rPr>
          <w:rFonts w:hAnsi="Times New Roman" w:cs="Times New Roman"/>
        </w:rPr>
        <w:t>je</w:t>
      </w:r>
      <w:r w:rsidR="008A686D">
        <w:rPr>
          <w:rFonts w:hAnsi="Times New Roman" w:cs="Times New Roman"/>
        </w:rPr>
        <w:t xml:space="preserve">, </w:t>
      </w:r>
      <w:r w:rsidR="008A686D" w:rsidRPr="00CC06F5">
        <w:rPr>
          <w:rFonts w:hAnsi="Times New Roman" w:cs="Times New Roman"/>
        </w:rPr>
        <w:t>že</w:t>
      </w:r>
      <w:r w:rsidRPr="00CC06F5">
        <w:rPr>
          <w:rFonts w:hAnsi="Times New Roman" w:cs="Times New Roman"/>
        </w:rPr>
        <w:t xml:space="preserve"> uživatelé zde nejsou nuceni ke sdílení souborů.</w:t>
      </w:r>
      <w:r w:rsidR="00E92BBD">
        <w:rPr>
          <w:rStyle w:val="Znakapoznpodarou"/>
          <w:rFonts w:hAnsi="Times New Roman" w:cs="Times New Roman"/>
        </w:rPr>
        <w:footnoteReference w:id="9"/>
      </w:r>
    </w:p>
    <w:p w14:paraId="74A2A05E" w14:textId="77777777" w:rsidR="00CC06F5" w:rsidRPr="00A2242C" w:rsidRDefault="00CC06F5" w:rsidP="00A2242C">
      <w:pPr>
        <w:ind w:firstLine="0"/>
      </w:pPr>
    </w:p>
    <w:p w14:paraId="3B2C0A84" w14:textId="2FDF49DD" w:rsidR="00D6279F" w:rsidRPr="003D78BB" w:rsidRDefault="0077251F" w:rsidP="00A2242C">
      <w:pPr>
        <w:pStyle w:val="Nadpis2"/>
        <w:numPr>
          <w:ilvl w:val="1"/>
          <w:numId w:val="20"/>
        </w:numPr>
        <w:spacing w:before="0"/>
      </w:pPr>
      <w:bookmarkStart w:id="8" w:name="_Toc69761715"/>
      <w:r>
        <w:lastRenderedPageBreak/>
        <w:t xml:space="preserve">Porušení práva na </w:t>
      </w:r>
      <w:r w:rsidR="00154A04" w:rsidRPr="003D78BB">
        <w:t>duševní</w:t>
      </w:r>
      <w:r>
        <w:t>m</w:t>
      </w:r>
      <w:r w:rsidR="00154A04" w:rsidRPr="003D78BB">
        <w:t xml:space="preserve"> vlastnictví</w:t>
      </w:r>
      <w:bookmarkEnd w:id="8"/>
    </w:p>
    <w:p w14:paraId="2242F801" w14:textId="7CC89E80" w:rsidR="00D7293D" w:rsidRDefault="00D7293D" w:rsidP="00E95EB4">
      <w:pPr>
        <w:pStyle w:val="Bezmezer"/>
        <w:spacing w:after="200" w:line="360" w:lineRule="auto"/>
        <w:ind w:firstLine="0"/>
        <w:rPr>
          <w:rFonts w:hAnsi="Times New Roman" w:cs="Times New Roman"/>
        </w:rPr>
      </w:pPr>
      <w:r w:rsidRPr="00D7293D">
        <w:rPr>
          <w:rFonts w:hAnsi="Times New Roman" w:cs="Times New Roman"/>
        </w:rPr>
        <w:t xml:space="preserve">Pirátstvím </w:t>
      </w:r>
      <w:r>
        <w:rPr>
          <w:rFonts w:hAnsi="Times New Roman" w:cs="Times New Roman"/>
        </w:rPr>
        <w:t>je</w:t>
      </w:r>
      <w:r w:rsidRPr="00D7293D">
        <w:rPr>
          <w:rFonts w:hAnsi="Times New Roman" w:cs="Times New Roman"/>
        </w:rPr>
        <w:t xml:space="preserve"> jakékoliv neoprávněné užití autorského díla a ostatních předmětů ochrany podle práv souvisejících s právem autorským takovým způsobem, který přísluší pouze nositelům práv k těmto dílům a ostatním předmětům. Pirátství je parazitování na duševním vlastnictví někoho jiného. Název pirátství vznikl původně podle pojmenování černých rozhlasových stanic umístěných na lodích kotvících v mezinárodních vodách, které neoprávněně vysílaly hudbu, tedy autorská díla. Postupně se tento název rozšířil na celou oblast porušování práv k duševnímu vlastnictví</w:t>
      </w:r>
      <w:r>
        <w:rPr>
          <w:rFonts w:hAnsi="Times New Roman" w:cs="Times New Roman"/>
        </w:rPr>
        <w:t>.</w:t>
      </w:r>
      <w:r w:rsidRPr="00D7293D">
        <w:rPr>
          <w:rFonts w:hAnsi="Times New Roman" w:cs="Times New Roman"/>
        </w:rPr>
        <w:t xml:space="preserve"> Faktem je, že tzv. pirátství je obyčejná krádež.</w:t>
      </w:r>
      <w:r w:rsidR="00D472EF">
        <w:rPr>
          <w:rStyle w:val="Znakapoznpodarou"/>
          <w:rFonts w:hAnsi="Times New Roman" w:cs="Times New Roman"/>
        </w:rPr>
        <w:footnoteReference w:id="10"/>
      </w:r>
    </w:p>
    <w:p w14:paraId="43B83281" w14:textId="44886471" w:rsidR="0064396B" w:rsidRDefault="001769F2" w:rsidP="00E95EB4">
      <w:pPr>
        <w:pStyle w:val="Bezmezer"/>
        <w:spacing w:after="200" w:line="360" w:lineRule="auto"/>
        <w:ind w:firstLine="0"/>
        <w:rPr>
          <w:rFonts w:hAnsi="Times New Roman" w:cs="Times New Roman"/>
        </w:rPr>
      </w:pPr>
      <w:r w:rsidRPr="003D78BB">
        <w:rPr>
          <w:rFonts w:hAnsi="Times New Roman" w:cs="Times New Roman"/>
        </w:rPr>
        <w:t xml:space="preserve">Problematikou </w:t>
      </w:r>
      <w:r w:rsidR="001B52F2" w:rsidRPr="003D78BB">
        <w:rPr>
          <w:rFonts w:hAnsi="Times New Roman" w:cs="Times New Roman"/>
        </w:rPr>
        <w:t xml:space="preserve">padělání audiovizuálních děl </w:t>
      </w:r>
      <w:r w:rsidRPr="003D78BB">
        <w:rPr>
          <w:rFonts w:hAnsi="Times New Roman" w:cs="Times New Roman"/>
        </w:rPr>
        <w:t>se zabývá zejména Česká protipirátská unie</w:t>
      </w:r>
      <w:r w:rsidR="0064396B">
        <w:rPr>
          <w:rFonts w:hAnsi="Times New Roman" w:cs="Times New Roman"/>
        </w:rPr>
        <w:t xml:space="preserve"> založena v roce 199</w:t>
      </w:r>
      <w:r w:rsidR="00D7293D">
        <w:rPr>
          <w:rFonts w:hAnsi="Times New Roman" w:cs="Times New Roman"/>
        </w:rPr>
        <w:t>2</w:t>
      </w:r>
      <w:r w:rsidR="00D472EF">
        <w:rPr>
          <w:rFonts w:hAnsi="Times New Roman" w:cs="Times New Roman"/>
        </w:rPr>
        <w:t xml:space="preserve"> </w:t>
      </w:r>
      <w:r w:rsidR="00D7293D" w:rsidRPr="00D7293D">
        <w:rPr>
          <w:rFonts w:hAnsi="Times New Roman" w:cs="Times New Roman"/>
        </w:rPr>
        <w:t>za účelem ochrany autorského práva a práv souvisejících s právem autorským k audiovizuálním dílům a potírání všech forem pirátství v oblasti výroby, dovozu a šíření audiovizuálních děl.</w:t>
      </w:r>
      <w:r w:rsidR="00D472EF">
        <w:rPr>
          <w:rStyle w:val="Znakapoznpodarou"/>
          <w:rFonts w:hAnsi="Times New Roman" w:cs="Times New Roman"/>
        </w:rPr>
        <w:footnoteReference w:id="11"/>
      </w:r>
    </w:p>
    <w:p w14:paraId="239C50C2" w14:textId="130817E7" w:rsidR="00B00E10" w:rsidRPr="003D78BB" w:rsidRDefault="00D7293D" w:rsidP="00E95EB4">
      <w:pPr>
        <w:pStyle w:val="Bezmezer"/>
        <w:spacing w:after="200" w:line="360" w:lineRule="auto"/>
        <w:ind w:firstLine="0"/>
        <w:rPr>
          <w:rFonts w:hAnsi="Times New Roman" w:cs="Times New Roman"/>
        </w:rPr>
      </w:pPr>
      <w:r>
        <w:rPr>
          <w:rFonts w:hAnsi="Times New Roman" w:cs="Times New Roman"/>
        </w:rPr>
        <w:t xml:space="preserve">Pirátskými aktivitami je zasažena celá společnost. </w:t>
      </w:r>
      <w:r w:rsidR="00127035" w:rsidRPr="003D78BB">
        <w:rPr>
          <w:rFonts w:hAnsi="Times New Roman" w:cs="Times New Roman"/>
        </w:rPr>
        <w:t>Podle České protipirátské unie porušování autorských práv k audiovizuálním dílům představuje hlavní faktor poklesu návratu investic, které byly vloženy do distribuce a výroby filmů. Ovšem pirátství je jevem ve společnosti rozšířeným ale také tolerovaným.</w:t>
      </w:r>
      <w:r w:rsidR="00BB6540" w:rsidRPr="003D78BB">
        <w:rPr>
          <w:rFonts w:hAnsi="Times New Roman" w:cs="Times New Roman"/>
        </w:rPr>
        <w:t xml:space="preserve"> A to zejména z důvodu j</w:t>
      </w:r>
      <w:r w:rsidR="00127035" w:rsidRPr="003D78BB">
        <w:rPr>
          <w:rFonts w:hAnsi="Times New Roman" w:cs="Times New Roman"/>
        </w:rPr>
        <w:t>ednoduchost</w:t>
      </w:r>
      <w:r w:rsidR="00BB6540" w:rsidRPr="003D78BB">
        <w:rPr>
          <w:rFonts w:hAnsi="Times New Roman" w:cs="Times New Roman"/>
        </w:rPr>
        <w:t>i</w:t>
      </w:r>
      <w:r w:rsidR="00127035" w:rsidRPr="003D78BB">
        <w:rPr>
          <w:rFonts w:hAnsi="Times New Roman" w:cs="Times New Roman"/>
        </w:rPr>
        <w:t xml:space="preserve"> při šíření souborů s nelegálním obsahem</w:t>
      </w:r>
      <w:r w:rsidR="00BB6540" w:rsidRPr="003D78BB">
        <w:rPr>
          <w:rFonts w:hAnsi="Times New Roman" w:cs="Times New Roman"/>
        </w:rPr>
        <w:t xml:space="preserve">. </w:t>
      </w:r>
    </w:p>
    <w:p w14:paraId="3BCA79AE" w14:textId="4419A45F" w:rsidR="00D472EF" w:rsidRPr="003D78BB" w:rsidRDefault="00BB6540" w:rsidP="00E95EB4">
      <w:pPr>
        <w:pStyle w:val="Bezmezer"/>
        <w:spacing w:after="200" w:line="360" w:lineRule="auto"/>
        <w:ind w:firstLine="0"/>
        <w:rPr>
          <w:rFonts w:hAnsi="Times New Roman" w:cs="Times New Roman"/>
        </w:rPr>
      </w:pPr>
      <w:r w:rsidRPr="003D78BB">
        <w:rPr>
          <w:rFonts w:hAnsi="Times New Roman" w:cs="Times New Roman"/>
        </w:rPr>
        <w:t>Česká protipirátská unie</w:t>
      </w:r>
      <w:r w:rsidR="00B00E10" w:rsidRPr="003D78BB">
        <w:rPr>
          <w:rStyle w:val="Znakapoznpodarou"/>
          <w:rFonts w:hAnsi="Times New Roman" w:cs="Times New Roman"/>
        </w:rPr>
        <w:footnoteReference w:id="12"/>
      </w:r>
      <w:r w:rsidRPr="003D78BB">
        <w:rPr>
          <w:rStyle w:val="Znakapoznpodarou"/>
          <w:rFonts w:hAnsi="Times New Roman" w:cs="Times New Roman"/>
        </w:rPr>
        <w:t xml:space="preserve"> </w:t>
      </w:r>
      <w:r w:rsidRPr="003D78BB">
        <w:rPr>
          <w:rFonts w:hAnsi="Times New Roman" w:cs="Times New Roman"/>
        </w:rPr>
        <w:t>se domnívá, že hlavním důsledkem je</w:t>
      </w:r>
      <w:r w:rsidR="00127035" w:rsidRPr="003D78BB">
        <w:rPr>
          <w:rFonts w:hAnsi="Times New Roman" w:cs="Times New Roman"/>
        </w:rPr>
        <w:t xml:space="preserve"> nedostatečná kulturní a společenská výchova </w:t>
      </w:r>
      <w:r w:rsidRPr="003D78BB">
        <w:rPr>
          <w:rFonts w:hAnsi="Times New Roman" w:cs="Times New Roman"/>
        </w:rPr>
        <w:t>společnosti. Jenž se projevuje v důsledku toho, že</w:t>
      </w:r>
      <w:r w:rsidR="00127035" w:rsidRPr="003D78BB">
        <w:rPr>
          <w:rFonts w:hAnsi="Times New Roman" w:cs="Times New Roman"/>
        </w:rPr>
        <w:t xml:space="preserve"> </w:t>
      </w:r>
      <w:r w:rsidRPr="003D78BB">
        <w:rPr>
          <w:rFonts w:hAnsi="Times New Roman" w:cs="Times New Roman"/>
        </w:rPr>
        <w:t>mládež</w:t>
      </w:r>
      <w:r w:rsidR="00127035" w:rsidRPr="003D78BB">
        <w:rPr>
          <w:rFonts w:hAnsi="Times New Roman" w:cs="Times New Roman"/>
        </w:rPr>
        <w:t xml:space="preserve"> na filmy nahlíží pouze jako na spotřební zábavu a neuvědomují si úsilí, které stálo za jeho vznikem. Bohužel spolu s nízkým právním základem k duševnímu vlastnictví přispívá pirátství k devalvaci filmového průmyslu. A tak je v současné době kladený důraz na prevenci a vzdělávání v této oblasti, v čemž se právě Česká protipirátská unie </w:t>
      </w:r>
      <w:proofErr w:type="spellStart"/>
      <w:proofErr w:type="gramStart"/>
      <w:r w:rsidR="00127035" w:rsidRPr="003D78BB">
        <w:rPr>
          <w:rFonts w:hAnsi="Times New Roman" w:cs="Times New Roman"/>
        </w:rPr>
        <w:t>angažuje.</w:t>
      </w:r>
      <w:r w:rsidR="00D472EF" w:rsidRPr="00D472EF">
        <w:rPr>
          <w:rFonts w:hAnsi="Times New Roman" w:cs="Times New Roman"/>
        </w:rPr>
        <w:t>Užití</w:t>
      </w:r>
      <w:proofErr w:type="spellEnd"/>
      <w:proofErr w:type="gramEnd"/>
      <w:r w:rsidR="00D472EF" w:rsidRPr="00D472EF">
        <w:rPr>
          <w:rFonts w:hAnsi="Times New Roman" w:cs="Times New Roman"/>
        </w:rPr>
        <w:t xml:space="preserve"> díla či jiného předmětu ochrany podle práv souvisejících s právem autorským bez souhlasu vykonavatelů práv k nim je </w:t>
      </w:r>
      <w:r w:rsidR="00D472EF" w:rsidRPr="00D472EF">
        <w:rPr>
          <w:rFonts w:hAnsi="Times New Roman" w:cs="Times New Roman"/>
        </w:rPr>
        <w:lastRenderedPageBreak/>
        <w:t>porušením práva autorského</w:t>
      </w:r>
      <w:r w:rsidR="00D472EF">
        <w:rPr>
          <w:rFonts w:hAnsi="Times New Roman" w:cs="Times New Roman"/>
        </w:rPr>
        <w:t>,</w:t>
      </w:r>
      <w:r w:rsidR="00D472EF" w:rsidRPr="00D472EF">
        <w:rPr>
          <w:rFonts w:hAnsi="Times New Roman" w:cs="Times New Roman"/>
        </w:rPr>
        <w:t xml:space="preserve"> resp. práv souvisejících s právem autorským a zakládá občanskoprávní i trestněprávní</w:t>
      </w:r>
      <w:r w:rsidR="00D472EF">
        <w:rPr>
          <w:rFonts w:hAnsi="Times New Roman" w:cs="Times New Roman"/>
        </w:rPr>
        <w:t>,</w:t>
      </w:r>
      <w:r w:rsidR="00D472EF" w:rsidRPr="00D472EF">
        <w:rPr>
          <w:rFonts w:hAnsi="Times New Roman" w:cs="Times New Roman"/>
        </w:rPr>
        <w:t xml:space="preserve"> resp. přestupkovou či správní odpovědnost. Kdo svévolně, tedy bez souhlasu nositelů autorských práv a práv souvisejících s právem autorským, užívá předmět ochrany podle těchto práv, dopouští se neoprávněného zásahu do autorského práva a práv souvisejících s právem autorským a měl by si být vědom nepříznivých důsledků, které pro něho z jeho jednání vyplývají. Za spáchání přestupku hrozí fyzické osobě pokuta do výše 50.000,-Kč, </w:t>
      </w:r>
      <w:proofErr w:type="gramStart"/>
      <w:r w:rsidR="00D472EF" w:rsidRPr="00D472EF">
        <w:rPr>
          <w:rFonts w:hAnsi="Times New Roman" w:cs="Times New Roman"/>
        </w:rPr>
        <w:t>100.000,-</w:t>
      </w:r>
      <w:proofErr w:type="gramEnd"/>
      <w:r w:rsidR="00D472EF" w:rsidRPr="00D472EF">
        <w:rPr>
          <w:rFonts w:hAnsi="Times New Roman" w:cs="Times New Roman"/>
        </w:rPr>
        <w:t xml:space="preserve"> Kč nebo 150.000, - Kč podle typu přestupk</w:t>
      </w:r>
      <w:r w:rsidR="00D472EF">
        <w:rPr>
          <w:rFonts w:hAnsi="Times New Roman" w:cs="Times New Roman"/>
        </w:rPr>
        <w:t>u.</w:t>
      </w:r>
      <w:r w:rsidR="00D472EF">
        <w:rPr>
          <w:rStyle w:val="Znakapoznpodarou"/>
          <w:rFonts w:hAnsi="Times New Roman" w:cs="Times New Roman"/>
        </w:rPr>
        <w:footnoteReference w:id="13"/>
      </w:r>
    </w:p>
    <w:p w14:paraId="46A771DE" w14:textId="335F9D23" w:rsidR="00E64538" w:rsidRPr="003D78BB" w:rsidRDefault="00C804A8" w:rsidP="00E95EB4">
      <w:pPr>
        <w:pStyle w:val="Bezmezer"/>
        <w:spacing w:after="200" w:line="360" w:lineRule="auto"/>
        <w:ind w:firstLine="0"/>
        <w:rPr>
          <w:rFonts w:hAnsi="Times New Roman" w:cs="Times New Roman"/>
        </w:rPr>
      </w:pPr>
      <w:r w:rsidRPr="003D78BB">
        <w:rPr>
          <w:rFonts w:hAnsi="Times New Roman" w:cs="Times New Roman"/>
        </w:rPr>
        <w:t>Ovšem na základě opatření, která jsou spojena s nouzovým stavem a pandemií COVID- 19 bylo dle iDNES.CZ</w:t>
      </w:r>
      <w:r w:rsidRPr="003D78BB">
        <w:rPr>
          <w:rStyle w:val="Znakapoznpodarou"/>
          <w:rFonts w:hAnsi="Times New Roman" w:cs="Times New Roman"/>
        </w:rPr>
        <w:footnoteReference w:id="14"/>
      </w:r>
      <w:r w:rsidRPr="003D78BB">
        <w:rPr>
          <w:rFonts w:hAnsi="Times New Roman" w:cs="Times New Roman"/>
        </w:rPr>
        <w:t xml:space="preserve"> zaznamenán nárůst pirátského stahování filmů a seriálů</w:t>
      </w:r>
      <w:r w:rsidR="00D7293D">
        <w:rPr>
          <w:rFonts w:hAnsi="Times New Roman" w:cs="Times New Roman"/>
        </w:rPr>
        <w:t>,</w:t>
      </w:r>
      <w:r w:rsidRPr="003D78BB">
        <w:rPr>
          <w:rFonts w:hAnsi="Times New Roman" w:cs="Times New Roman"/>
        </w:rPr>
        <w:t xml:space="preserve"> a to až </w:t>
      </w:r>
      <w:r w:rsidR="005F7323">
        <w:rPr>
          <w:rFonts w:hAnsi="Times New Roman" w:cs="Times New Roman"/>
        </w:rPr>
        <w:t xml:space="preserve">o </w:t>
      </w:r>
      <w:r w:rsidRPr="003D78BB">
        <w:rPr>
          <w:rFonts w:hAnsi="Times New Roman" w:cs="Times New Roman"/>
        </w:rPr>
        <w:t xml:space="preserve">165 %. K nejvíce stahovaným filmům patří zejména oscarové snímky z české tvorby pak seriály Ulice nebo Ordinace v růžové zahradě. Stahování prý podporuje opatření, že lidé musí zůstávat více doma a také fakt, že televize se v důsledku omezené tvorby více uchylují k reprízám. Společnost </w:t>
      </w:r>
      <w:proofErr w:type="spellStart"/>
      <w:r w:rsidRPr="003D78BB">
        <w:rPr>
          <w:rFonts w:hAnsi="Times New Roman" w:cs="Times New Roman"/>
        </w:rPr>
        <w:t>Wemazz</w:t>
      </w:r>
      <w:proofErr w:type="spellEnd"/>
      <w:r w:rsidRPr="003D78BB">
        <w:rPr>
          <w:rFonts w:hAnsi="Times New Roman" w:cs="Times New Roman"/>
        </w:rPr>
        <w:t>, která se zabývá odhalováním pirátských kopií</w:t>
      </w:r>
      <w:r w:rsidR="005F7323">
        <w:rPr>
          <w:rFonts w:hAnsi="Times New Roman" w:cs="Times New Roman"/>
        </w:rPr>
        <w:t xml:space="preserve">, uvedla, </w:t>
      </w:r>
      <w:r w:rsidRPr="003D78BB">
        <w:rPr>
          <w:rFonts w:hAnsi="Times New Roman" w:cs="Times New Roman"/>
        </w:rPr>
        <w:t xml:space="preserve">že je vysoce pravděpodobný nárůst pirátského stahování, neboť spotřebitelé volí spíše neplacenou pirátskou verzi. Ovšem vedle stahování se také zvyšuje sledovanost televizí a streamovacích platforem. Podle iDNES.cz TV Nova zaznamenala nárůst o 13 % v divácké skupině od </w:t>
      </w:r>
      <w:proofErr w:type="gramStart"/>
      <w:r w:rsidRPr="003D78BB">
        <w:rPr>
          <w:rFonts w:hAnsi="Times New Roman" w:cs="Times New Roman"/>
        </w:rPr>
        <w:t>15- 54</w:t>
      </w:r>
      <w:proofErr w:type="gramEnd"/>
      <w:r w:rsidRPr="003D78BB">
        <w:rPr>
          <w:rFonts w:hAnsi="Times New Roman" w:cs="Times New Roman"/>
        </w:rPr>
        <w:t xml:space="preserve"> let, o víkendu se sledovanost TV Novy zvyšuje v průměru o dalších 28 %.</w:t>
      </w:r>
    </w:p>
    <w:p w14:paraId="20C81DA1" w14:textId="77777777" w:rsidR="00607239" w:rsidRPr="003D78BB" w:rsidRDefault="00607239" w:rsidP="00E95EB4">
      <w:pPr>
        <w:pStyle w:val="Bezmezer"/>
        <w:spacing w:after="200" w:line="360" w:lineRule="auto"/>
        <w:ind w:firstLine="0"/>
        <w:rPr>
          <w:rFonts w:hAnsi="Times New Roman" w:cs="Times New Roman"/>
        </w:rPr>
      </w:pPr>
      <w:r w:rsidRPr="003D78BB">
        <w:rPr>
          <w:rFonts w:hAnsi="Times New Roman" w:cs="Times New Roman"/>
        </w:rPr>
        <w:t>Jetmar uvádí</w:t>
      </w:r>
      <w:r w:rsidR="0062154A" w:rsidRPr="003D78BB">
        <w:rPr>
          <w:rStyle w:val="Znakapoznpodarou"/>
          <w:rFonts w:hAnsi="Times New Roman" w:cs="Times New Roman"/>
        </w:rPr>
        <w:footnoteReference w:id="15"/>
      </w:r>
      <w:r w:rsidRPr="003D78BB">
        <w:rPr>
          <w:rFonts w:hAnsi="Times New Roman" w:cs="Times New Roman"/>
        </w:rPr>
        <w:t xml:space="preserve">, že Češi objevují předplatné filmů a seriálů pozvolna oproti okolnímu světu. Zájem sice o platformy s filmy a seriály roste, ale v porovnání s evropskými poměry se jedná o zájem malý, což trh postižený pandemií COVID-19 nezachrání. Již nějakou dobu jsou uzavřená kina, není možné natáčet, pozastavila se přeshraniční spolupráce a propadá se i reklamní trh. Jako pozitivní fakt je možné ale uvést zvýšený zájem Čechů o legální cestu ke sledování filmů a seriálů. </w:t>
      </w:r>
    </w:p>
    <w:p w14:paraId="38256402" w14:textId="77777777" w:rsidR="0062154A" w:rsidRPr="003D78BB" w:rsidRDefault="00607239" w:rsidP="00E95EB4">
      <w:pPr>
        <w:pStyle w:val="Bezmezer"/>
        <w:spacing w:after="200" w:line="360" w:lineRule="auto"/>
        <w:ind w:firstLine="0"/>
        <w:rPr>
          <w:rFonts w:hAnsi="Times New Roman" w:cs="Times New Roman"/>
        </w:rPr>
      </w:pPr>
      <w:r w:rsidRPr="003D78BB">
        <w:rPr>
          <w:rFonts w:hAnsi="Times New Roman" w:cs="Times New Roman"/>
        </w:rPr>
        <w:lastRenderedPageBreak/>
        <w:t xml:space="preserve">Budoucnost je predikovaná </w:t>
      </w:r>
      <w:r w:rsidR="005F7323">
        <w:rPr>
          <w:rFonts w:hAnsi="Times New Roman" w:cs="Times New Roman"/>
        </w:rPr>
        <w:t xml:space="preserve">jako stále více </w:t>
      </w:r>
      <w:proofErr w:type="spellStart"/>
      <w:proofErr w:type="gramStart"/>
      <w:r w:rsidR="005F7323">
        <w:rPr>
          <w:rFonts w:hAnsi="Times New Roman" w:cs="Times New Roman"/>
        </w:rPr>
        <w:t>streamovaná</w:t>
      </w:r>
      <w:proofErr w:type="spellEnd"/>
      <w:r w:rsidR="005F7323">
        <w:rPr>
          <w:rFonts w:hAnsi="Times New Roman" w:cs="Times New Roman"/>
        </w:rPr>
        <w:t xml:space="preserve">  a</w:t>
      </w:r>
      <w:proofErr w:type="gramEnd"/>
      <w:r w:rsidR="005F7323">
        <w:rPr>
          <w:rFonts w:hAnsi="Times New Roman" w:cs="Times New Roman"/>
        </w:rPr>
        <w:t xml:space="preserve"> </w:t>
      </w:r>
      <w:r w:rsidRPr="003D78BB">
        <w:rPr>
          <w:rFonts w:hAnsi="Times New Roman" w:cs="Times New Roman"/>
        </w:rPr>
        <w:t xml:space="preserve">bude docházet </w:t>
      </w:r>
      <w:r w:rsidR="005F7323">
        <w:rPr>
          <w:rFonts w:hAnsi="Times New Roman" w:cs="Times New Roman"/>
        </w:rPr>
        <w:t xml:space="preserve">i </w:t>
      </w:r>
      <w:r w:rsidRPr="003D78BB">
        <w:rPr>
          <w:rFonts w:hAnsi="Times New Roman" w:cs="Times New Roman"/>
        </w:rPr>
        <w:t>k proměně místních televizí</w:t>
      </w:r>
      <w:r w:rsidR="005F7323">
        <w:rPr>
          <w:rFonts w:hAnsi="Times New Roman" w:cs="Times New Roman"/>
        </w:rPr>
        <w:t>. Již n</w:t>
      </w:r>
      <w:r w:rsidRPr="003D78BB">
        <w:rPr>
          <w:rFonts w:hAnsi="Times New Roman" w:cs="Times New Roman"/>
        </w:rPr>
        <w:t xml:space="preserve">yní se na internetu objevuje celá škála zahraničních služeb, které nabízí legální způsoby sledování obsahu. Existují zde tři modely. Prvním z nich tvoří měsíční předplatné (Netflix, HBO GO, </w:t>
      </w:r>
      <w:proofErr w:type="spellStart"/>
      <w:r w:rsidRPr="003D78BB">
        <w:rPr>
          <w:rFonts w:hAnsi="Times New Roman" w:cs="Times New Roman"/>
        </w:rPr>
        <w:t>Voyo</w:t>
      </w:r>
      <w:proofErr w:type="spellEnd"/>
      <w:r w:rsidRPr="003D78BB">
        <w:rPr>
          <w:rFonts w:hAnsi="Times New Roman" w:cs="Times New Roman"/>
        </w:rPr>
        <w:t xml:space="preserve"> atd.), online půjčovna jednotlivých titulů (iTunes, Google Play) a snímky zdarma (iVysílání, </w:t>
      </w:r>
      <w:proofErr w:type="spellStart"/>
      <w:r w:rsidRPr="003D78BB">
        <w:rPr>
          <w:rFonts w:hAnsi="Times New Roman" w:cs="Times New Roman"/>
        </w:rPr>
        <w:t>iPrima</w:t>
      </w:r>
      <w:proofErr w:type="spellEnd"/>
      <w:r w:rsidRPr="003D78BB">
        <w:rPr>
          <w:rFonts w:hAnsi="Times New Roman" w:cs="Times New Roman"/>
        </w:rPr>
        <w:t>, Mall.tv atd.).</w:t>
      </w:r>
      <w:r w:rsidR="005F7323" w:rsidRPr="005F7323">
        <w:rPr>
          <w:rFonts w:hAnsi="Times New Roman" w:cs="Times New Roman"/>
        </w:rPr>
        <w:t xml:space="preserve"> </w:t>
      </w:r>
      <w:r w:rsidR="005F7323" w:rsidRPr="003D78BB">
        <w:rPr>
          <w:rFonts w:hAnsi="Times New Roman" w:cs="Times New Roman"/>
        </w:rPr>
        <w:t>Tyto společnosti většinou získávají tržby z reklam.</w:t>
      </w:r>
    </w:p>
    <w:p w14:paraId="0D7A7540" w14:textId="77777777" w:rsidR="007142C2" w:rsidRPr="003D78BB" w:rsidRDefault="00607239" w:rsidP="00E95EB4">
      <w:pPr>
        <w:pStyle w:val="Bezmezer"/>
        <w:spacing w:after="200" w:line="360" w:lineRule="auto"/>
        <w:ind w:firstLine="0"/>
        <w:rPr>
          <w:rFonts w:hAnsi="Times New Roman" w:cs="Times New Roman"/>
        </w:rPr>
      </w:pPr>
      <w:r w:rsidRPr="003D78BB">
        <w:rPr>
          <w:rFonts w:hAnsi="Times New Roman" w:cs="Times New Roman"/>
        </w:rPr>
        <w:t xml:space="preserve"> </w:t>
      </w:r>
      <w:r w:rsidR="00F103E6" w:rsidRPr="003D78BB">
        <w:rPr>
          <w:rFonts w:hAnsi="Times New Roman" w:cs="Times New Roman"/>
        </w:rPr>
        <w:t xml:space="preserve">Netflix v roce 2018 využívalo v Česku zhruba 2,1 % domácností, nyní se již jedná o 11 %. Uvedenou opožděnost je možné spatřovat v tom, že Češi preferují český dabing. V rámci průzkumu uživatelů ve věku </w:t>
      </w:r>
      <w:proofErr w:type="gramStart"/>
      <w:r w:rsidR="00F103E6" w:rsidRPr="003D78BB">
        <w:rPr>
          <w:rFonts w:hAnsi="Times New Roman" w:cs="Times New Roman"/>
        </w:rPr>
        <w:t>37- 51</w:t>
      </w:r>
      <w:proofErr w:type="gramEnd"/>
      <w:r w:rsidR="00F103E6" w:rsidRPr="003D78BB">
        <w:rPr>
          <w:rFonts w:hAnsi="Times New Roman" w:cs="Times New Roman"/>
        </w:rPr>
        <w:t xml:space="preserve"> let se jednalo až o 90 % osob. Je pravděpodobné, že s klesajícím věkem se zvyšuje jazyková vybavenost, nicméně určitá jazyková bariéra je patrná v porovnání se západními státy Evropy, kde jsou streamovací platformy poměrně rozšířené.</w:t>
      </w:r>
      <w:r w:rsidR="0062154A" w:rsidRPr="003D78BB">
        <w:rPr>
          <w:rStyle w:val="Znakapoznpodarou"/>
          <w:rFonts w:hAnsi="Times New Roman" w:cs="Times New Roman"/>
        </w:rPr>
        <w:footnoteReference w:id="16"/>
      </w:r>
    </w:p>
    <w:p w14:paraId="2DF0C788" w14:textId="73BF9C13" w:rsidR="00127035" w:rsidRDefault="00B356E4" w:rsidP="00E95EB4">
      <w:pPr>
        <w:pStyle w:val="Bezmezer"/>
        <w:spacing w:after="200" w:line="360" w:lineRule="auto"/>
        <w:ind w:firstLine="0"/>
        <w:rPr>
          <w:rFonts w:hAnsi="Times New Roman" w:cs="Times New Roman"/>
        </w:rPr>
      </w:pPr>
      <w:proofErr w:type="spellStart"/>
      <w:r w:rsidRPr="003D78BB">
        <w:rPr>
          <w:rFonts w:hAnsi="Times New Roman" w:cs="Times New Roman"/>
        </w:rPr>
        <w:t>Jermar</w:t>
      </w:r>
      <w:proofErr w:type="spellEnd"/>
      <w:r w:rsidR="0062154A" w:rsidRPr="003D78BB">
        <w:rPr>
          <w:rStyle w:val="Znakapoznpodarou"/>
          <w:rFonts w:hAnsi="Times New Roman" w:cs="Times New Roman"/>
        </w:rPr>
        <w:footnoteReference w:id="17"/>
      </w:r>
      <w:r w:rsidRPr="003D78BB">
        <w:rPr>
          <w:rFonts w:hAnsi="Times New Roman" w:cs="Times New Roman"/>
        </w:rPr>
        <w:t xml:space="preserve"> uvádí, že důvodem nižšího zájmu o placené platformy je také z důvodu obliby v pirátství, které během pandemie vzrostlo mnohonásobně oproti uživatelům VOD. Filmy stahuje zhruba 33 % Čechů, seriály kolem 24 %. Obsah stahují i lidé, kteří využívají VOD, neboť si hradí pouze jednu streamovací platformu a obsah pro ně není dostačující. Ivan Hronec spatřuje významný problém zejména ve velikosti vlivu Ulož.to, jenž patří mezi největší </w:t>
      </w:r>
      <w:r w:rsidR="008A686D" w:rsidRPr="003D78BB">
        <w:rPr>
          <w:rFonts w:hAnsi="Times New Roman" w:cs="Times New Roman"/>
        </w:rPr>
        <w:t>šiřitele</w:t>
      </w:r>
      <w:r w:rsidRPr="003D78BB">
        <w:rPr>
          <w:rFonts w:hAnsi="Times New Roman" w:cs="Times New Roman"/>
        </w:rPr>
        <w:t xml:space="preserve"> nelegální obsahu. </w:t>
      </w:r>
    </w:p>
    <w:p w14:paraId="41F454DE" w14:textId="77777777" w:rsidR="0026649A" w:rsidRPr="003D78BB" w:rsidRDefault="0026649A" w:rsidP="00E95EB4">
      <w:pPr>
        <w:pStyle w:val="Bezmezer"/>
        <w:spacing w:after="200" w:line="360" w:lineRule="auto"/>
        <w:ind w:firstLine="0"/>
        <w:rPr>
          <w:rFonts w:hAnsi="Times New Roman" w:cs="Times New Roman"/>
        </w:rPr>
      </w:pPr>
    </w:p>
    <w:p w14:paraId="0923777D" w14:textId="747AB836" w:rsidR="00A82B4B" w:rsidRPr="003D78BB" w:rsidRDefault="00A82B4B" w:rsidP="00A2242C">
      <w:pPr>
        <w:pStyle w:val="Nadpis2"/>
        <w:numPr>
          <w:ilvl w:val="1"/>
          <w:numId w:val="20"/>
        </w:numPr>
        <w:spacing w:before="0"/>
      </w:pPr>
      <w:bookmarkStart w:id="9" w:name="_Toc69761716"/>
      <w:r w:rsidRPr="003D78BB">
        <w:t>Analýza spotřebitelského chování uživatelů audiovizuálních děl</w:t>
      </w:r>
      <w:bookmarkEnd w:id="9"/>
    </w:p>
    <w:p w14:paraId="30ABAA09" w14:textId="77777777" w:rsidR="004B36D9" w:rsidRPr="003D78BB" w:rsidRDefault="009A17A8" w:rsidP="00E95EB4">
      <w:pPr>
        <w:spacing w:before="0" w:after="200"/>
        <w:ind w:firstLine="0"/>
        <w:rPr>
          <w:rFonts w:hAnsi="Times New Roman" w:cs="Times New Roman"/>
        </w:rPr>
      </w:pPr>
      <w:r w:rsidRPr="003D78BB">
        <w:rPr>
          <w:rFonts w:hAnsi="Times New Roman" w:cs="Times New Roman"/>
        </w:rPr>
        <w:t>V rámci následující kapitoly dojde ke shrnutí výsledků již provedených výzkumů z hlediska změny spotřebitelského chování uživatelů audiovizuálních děl.</w:t>
      </w:r>
    </w:p>
    <w:p w14:paraId="44A6FAE1" w14:textId="77777777" w:rsidR="009A17A8" w:rsidRPr="003D78BB" w:rsidRDefault="009A17A8" w:rsidP="00E95EB4">
      <w:pPr>
        <w:spacing w:before="0" w:after="200"/>
        <w:ind w:firstLine="0"/>
        <w:rPr>
          <w:rFonts w:hAnsi="Times New Roman" w:cs="Times New Roman"/>
        </w:rPr>
      </w:pPr>
      <w:r w:rsidRPr="003D78BB">
        <w:rPr>
          <w:rFonts w:hAnsi="Times New Roman" w:cs="Times New Roman"/>
        </w:rPr>
        <w:t xml:space="preserve">Analýza podmínek pohybu českých spotřebitelů mezi zdroji s legálně a nelegálně šířeným audiovizuálním obsahem z října 2019 provedená autory Ivetou Jansovou, Jakubem Mackem, Alenou Mackovou a Štěpánem Žádníkem, byla vytvořena na </w:t>
      </w:r>
      <w:r w:rsidRPr="003D78BB">
        <w:rPr>
          <w:rFonts w:hAnsi="Times New Roman" w:cs="Times New Roman"/>
        </w:rPr>
        <w:lastRenderedPageBreak/>
        <w:t xml:space="preserve">základě řešení projektu </w:t>
      </w:r>
      <w:r w:rsidRPr="003D4DE8">
        <w:rPr>
          <w:rFonts w:hAnsi="Times New Roman" w:cs="Times New Roman"/>
          <w:i/>
        </w:rPr>
        <w:t>„Výzkum dopadu stávající legislativy a strategie Evropské unie pro jednotný digitální trh (DSM) a český audiovizuální průmysl: evaluace (</w:t>
      </w:r>
      <w:proofErr w:type="spellStart"/>
      <w:r w:rsidRPr="003D4DE8">
        <w:rPr>
          <w:rFonts w:hAnsi="Times New Roman" w:cs="Times New Roman"/>
          <w:i/>
        </w:rPr>
        <w:t>autorsko</w:t>
      </w:r>
      <w:proofErr w:type="spellEnd"/>
      <w:r w:rsidRPr="003D4DE8">
        <w:rPr>
          <w:rFonts w:hAnsi="Times New Roman" w:cs="Times New Roman"/>
          <w:i/>
        </w:rPr>
        <w:t>) právního systému a příprava kulturní politiky v rámci DMS“</w:t>
      </w:r>
      <w:r w:rsidRPr="003D78BB">
        <w:rPr>
          <w:rFonts w:hAnsi="Times New Roman" w:cs="Times New Roman"/>
        </w:rPr>
        <w:t>. Cílem analýzy bylo shrnutí zjištění kvalitativního výzkumu českých konvergentních publik se zaměřením na motivy, které respondenty vedou k volbě mezi jednotlivými aktuálně dostupnými zdroji audiovizuálních obsahů.</w:t>
      </w:r>
      <w:r w:rsidR="00C8579D" w:rsidRPr="003D78BB">
        <w:rPr>
          <w:rStyle w:val="Znakapoznpodarou"/>
          <w:rFonts w:hAnsi="Times New Roman" w:cs="Times New Roman"/>
        </w:rPr>
        <w:footnoteReference w:id="18"/>
      </w:r>
    </w:p>
    <w:p w14:paraId="54F35AE2" w14:textId="77777777" w:rsidR="009A17A8" w:rsidRPr="003D78BB" w:rsidRDefault="00DE6EFF" w:rsidP="00E95EB4">
      <w:pPr>
        <w:spacing w:before="0" w:after="200"/>
        <w:ind w:firstLine="0"/>
        <w:rPr>
          <w:rFonts w:hAnsi="Times New Roman" w:cs="Times New Roman"/>
        </w:rPr>
      </w:pPr>
      <w:r w:rsidRPr="003D78BB">
        <w:rPr>
          <w:rFonts w:hAnsi="Times New Roman" w:cs="Times New Roman"/>
        </w:rPr>
        <w:t xml:space="preserve">Výzkum byl založen na kvalitativních polostrukturovaných rozhovorech s respondenty starší 18 let. Sběr dat probíhal od dubna 2018 do června 2019. Rozhovorů se zúčastnilo 80 respondentů z toho 41 žen a 39 mužů ve věku od </w:t>
      </w:r>
      <w:proofErr w:type="gramStart"/>
      <w:r w:rsidRPr="003D78BB">
        <w:rPr>
          <w:rFonts w:hAnsi="Times New Roman" w:cs="Times New Roman"/>
        </w:rPr>
        <w:t>18- 58</w:t>
      </w:r>
      <w:proofErr w:type="gramEnd"/>
      <w:r w:rsidRPr="003D78BB">
        <w:rPr>
          <w:rFonts w:hAnsi="Times New Roman" w:cs="Times New Roman"/>
        </w:rPr>
        <w:t xml:space="preserve"> let, kde průměrný věk byl 31,46 let. Vzorek respondentů byl z demografické stránky heterogenní v případě pohlaví a hlediska bydliště respondentů.</w:t>
      </w:r>
      <w:r w:rsidR="0025645C" w:rsidRPr="003D78BB">
        <w:rPr>
          <w:rFonts w:hAnsi="Times New Roman" w:cs="Times New Roman"/>
        </w:rPr>
        <w:t xml:space="preserve"> V rámci srovnání s výzkumem, který byl prováděn v období </w:t>
      </w:r>
      <w:proofErr w:type="gramStart"/>
      <w:r w:rsidR="0025645C" w:rsidRPr="003D78BB">
        <w:rPr>
          <w:rFonts w:hAnsi="Times New Roman" w:cs="Times New Roman"/>
        </w:rPr>
        <w:t>2013- 2015</w:t>
      </w:r>
      <w:proofErr w:type="gramEnd"/>
      <w:r w:rsidR="0025645C" w:rsidRPr="003D78BB">
        <w:rPr>
          <w:rFonts w:hAnsi="Times New Roman" w:cs="Times New Roman"/>
        </w:rPr>
        <w:t xml:space="preserve"> je patrné, že větší část respondentů patří mezi uživatele placených audiovizuálních služeb, což umožňuje lépe nahlédnout na motivátory, které vedou respondenty k rozhodování mezi oficiálními a neoficiálními zdroji obsahů. Je podstatné, že faktory jsou mnohem obsáhlejší než pouze finanční či nefinanční povahy.</w:t>
      </w:r>
      <w:r w:rsidR="00C8579D" w:rsidRPr="003D78BB">
        <w:rPr>
          <w:rStyle w:val="Znakapoznpodarou"/>
          <w:rFonts w:hAnsi="Times New Roman" w:cs="Times New Roman"/>
        </w:rPr>
        <w:footnoteReference w:id="19"/>
      </w:r>
    </w:p>
    <w:p w14:paraId="16F28571" w14:textId="77777777" w:rsidR="00B5706D" w:rsidRPr="003D78BB" w:rsidRDefault="00DE6EFF" w:rsidP="00E95EB4">
      <w:pPr>
        <w:spacing w:before="0" w:after="200"/>
        <w:ind w:firstLine="0"/>
        <w:rPr>
          <w:rFonts w:hAnsi="Times New Roman" w:cs="Times New Roman"/>
        </w:rPr>
      </w:pPr>
      <w:r w:rsidRPr="003D78BB">
        <w:rPr>
          <w:rFonts w:hAnsi="Times New Roman" w:cs="Times New Roman"/>
        </w:rPr>
        <w:t xml:space="preserve">Hlavní motivací </w:t>
      </w:r>
      <w:proofErr w:type="gramStart"/>
      <w:r w:rsidRPr="003D78BB">
        <w:rPr>
          <w:rFonts w:hAnsi="Times New Roman" w:cs="Times New Roman"/>
        </w:rPr>
        <w:t>post- televizních</w:t>
      </w:r>
      <w:proofErr w:type="gramEnd"/>
      <w:r w:rsidRPr="003D78BB">
        <w:rPr>
          <w:rFonts w:hAnsi="Times New Roman" w:cs="Times New Roman"/>
        </w:rPr>
        <w:t xml:space="preserve"> uživatelských prací je snaha respondentů mít větší autonomii volby, jinak řečeno, respondenti chtějí získat a udržet si větší kontrolu nad celou konzumací audiovizuálních obsahů. Jedná se zejména o potřebu kontroly na časovou dimenzí spotřeby, konkrétně jaké filmy a seriály sledují, kdy takové sledování je přeruší např. reklamou a kdy bude film/seriál znovu pokračovat. Zde je možné </w:t>
      </w:r>
      <w:proofErr w:type="gramStart"/>
      <w:r w:rsidRPr="003D78BB">
        <w:rPr>
          <w:rFonts w:hAnsi="Times New Roman" w:cs="Times New Roman"/>
        </w:rPr>
        <w:t>říci</w:t>
      </w:r>
      <w:proofErr w:type="gramEnd"/>
      <w:r w:rsidRPr="003D78BB">
        <w:rPr>
          <w:rFonts w:hAnsi="Times New Roman" w:cs="Times New Roman"/>
        </w:rPr>
        <w:t>, že respondenti se sledování reklam vyhýbají. Dále je podstatná kontrola nad prostorovou dimenzí, což představuje čas, kdy ke konzumaci médií dochází v rámci domova ale i mimo něj. Podstatná je také finanční stránka konzumace audiovizuálních obsahů, kontrola nad technickými a jazykovými vlastnosti obsahů</w:t>
      </w:r>
      <w:r w:rsidR="00B5706D" w:rsidRPr="003D78BB">
        <w:rPr>
          <w:rFonts w:hAnsi="Times New Roman" w:cs="Times New Roman"/>
        </w:rPr>
        <w:t xml:space="preserve"> (zejména míra volby mezi titulky a dabingem). A podstatná je také kontrola nad </w:t>
      </w:r>
      <w:r w:rsidR="00B5706D" w:rsidRPr="003D78BB">
        <w:rPr>
          <w:rFonts w:hAnsi="Times New Roman" w:cs="Times New Roman"/>
        </w:rPr>
        <w:lastRenderedPageBreak/>
        <w:t>volbou typu výběru obsahů např. zda bude při výběru možné platformy vybírat konkrétní obsah.</w:t>
      </w:r>
      <w:r w:rsidR="00784711" w:rsidRPr="003D78BB">
        <w:rPr>
          <w:rFonts w:hAnsi="Times New Roman" w:cs="Times New Roman"/>
        </w:rPr>
        <w:t xml:space="preserve"> </w:t>
      </w:r>
      <w:r w:rsidR="00B5706D" w:rsidRPr="003D78BB">
        <w:rPr>
          <w:rFonts w:hAnsi="Times New Roman" w:cs="Times New Roman"/>
        </w:rPr>
        <w:t>Právě typ kontroly určité platformy pak ovlivňuje soubor zkušeností konkrétního diváka.</w:t>
      </w:r>
      <w:r w:rsidR="00C8579D" w:rsidRPr="003D78BB">
        <w:rPr>
          <w:rStyle w:val="Znakapoznpodarou"/>
          <w:rFonts w:hAnsi="Times New Roman" w:cs="Times New Roman"/>
        </w:rPr>
        <w:footnoteReference w:id="20"/>
      </w:r>
    </w:p>
    <w:p w14:paraId="70F604C2" w14:textId="419867F7" w:rsidR="00784711" w:rsidRPr="003D78BB" w:rsidRDefault="00784711" w:rsidP="00E95EB4">
      <w:pPr>
        <w:spacing w:before="0" w:after="200"/>
        <w:ind w:firstLine="0"/>
        <w:rPr>
          <w:rFonts w:hAnsi="Times New Roman" w:cs="Times New Roman"/>
        </w:rPr>
      </w:pPr>
      <w:r w:rsidRPr="003D78BB">
        <w:rPr>
          <w:rFonts w:hAnsi="Times New Roman" w:cs="Times New Roman"/>
        </w:rPr>
        <w:t xml:space="preserve">Důležitá je dostupnost či nedostupnost obsahů, jenž chtějí respondenti </w:t>
      </w:r>
      <w:proofErr w:type="gramStart"/>
      <w:r w:rsidRPr="003D78BB">
        <w:rPr>
          <w:rFonts w:hAnsi="Times New Roman" w:cs="Times New Roman"/>
        </w:rPr>
        <w:t>konzumovat</w:t>
      </w:r>
      <w:proofErr w:type="gramEnd"/>
      <w:r w:rsidRPr="003D78BB">
        <w:rPr>
          <w:rFonts w:hAnsi="Times New Roman" w:cs="Times New Roman"/>
        </w:rPr>
        <w:t xml:space="preserve"> a to zejména u obsahů nedostupných, kde respondenti volí alternativní cesty např. sledování filmů/seriálů online na neplacených zdrojích anebo stahování obsahů. K posilování těchto alternativních cest dochází v případě </w:t>
      </w:r>
      <w:r w:rsidR="008A686D" w:rsidRPr="003D78BB">
        <w:rPr>
          <w:rFonts w:hAnsi="Times New Roman" w:cs="Times New Roman"/>
        </w:rPr>
        <w:t>posíl</w:t>
      </w:r>
      <w:r w:rsidR="008A686D">
        <w:rPr>
          <w:rFonts w:hAnsi="Times New Roman" w:cs="Times New Roman"/>
        </w:rPr>
        <w:t>ení</w:t>
      </w:r>
      <w:r w:rsidRPr="003D78BB">
        <w:rPr>
          <w:rFonts w:hAnsi="Times New Roman" w:cs="Times New Roman"/>
        </w:rPr>
        <w:t xml:space="preserve"> intenzity individuálního vztahu ke konkrétnímu obsahu, neboť to ovlivňuje překážky, které jsou respondenti ochotni podstoupit, aby k uvedenému obsahu získali přístup. Ostatní determinanty, které spoluurčují volené cesty pro získávání audiovizuálního obsahu, sehrávají pouze vedlejší roli, jelikož touha vidět konkrétní obsah, jenž je pro respondenta důležitý, představuje největší motivaci, která vede pak ke změně návyků sledování filmů/seriálů. A to i v případě, že se jedná o cesty rizikové nebo eticky nevhodné např. stahování obsahu.</w:t>
      </w:r>
      <w:r w:rsidR="00C8579D" w:rsidRPr="003D78BB">
        <w:rPr>
          <w:rStyle w:val="Znakapoznpodarou"/>
          <w:rFonts w:hAnsi="Times New Roman" w:cs="Times New Roman"/>
        </w:rPr>
        <w:footnoteReference w:id="21"/>
      </w:r>
    </w:p>
    <w:p w14:paraId="292175F9" w14:textId="77777777" w:rsidR="00784711" w:rsidRPr="003D78BB" w:rsidRDefault="007B6274" w:rsidP="00E95EB4">
      <w:pPr>
        <w:spacing w:before="0" w:after="200"/>
        <w:ind w:firstLine="0"/>
        <w:rPr>
          <w:rFonts w:hAnsi="Times New Roman" w:cs="Times New Roman"/>
        </w:rPr>
      </w:pPr>
      <w:r w:rsidRPr="003D78BB">
        <w:rPr>
          <w:rFonts w:hAnsi="Times New Roman" w:cs="Times New Roman"/>
        </w:rPr>
        <w:t>Podstatný determinant tvoří výběr zdroje podle finanční situace respondentů, jazykové kompetence respondentů, komfortu snadného přístupu k obsahu atd. Žádný z uvedených determinantů není schopný zvrátit pocit nutnosti zhlednutí určitého obsahu. Tuto nutnost primárně ovlivňuje individuální vztah k obsahu např. se jedná o zhlédnutí něčeho co je velmi populární v určité sociální skupině.</w:t>
      </w:r>
      <w:r w:rsidR="001B0508" w:rsidRPr="003D78BB">
        <w:rPr>
          <w:rFonts w:hAnsi="Times New Roman" w:cs="Times New Roman"/>
        </w:rPr>
        <w:t xml:space="preserve"> Dalším determinantem je také komfort týkající se získávání technické kvality obsahů např. časová náročnost stahování filmů/seriálů, kde výsledky obsahu byly nejisté např. špatná kvalita zvuku, obrazu, nápisy přes obrazovku, zahraniční dabing atd. Z hlediska eliminace času, někteří uživatelé využívají placené stahování z webových stánek jako je ulozto.cz nebo </w:t>
      </w:r>
      <w:proofErr w:type="spellStart"/>
      <w:r w:rsidR="001B0508" w:rsidRPr="003D78BB">
        <w:rPr>
          <w:rFonts w:hAnsi="Times New Roman" w:cs="Times New Roman"/>
        </w:rPr>
        <w:t>Webshare</w:t>
      </w:r>
      <w:proofErr w:type="spellEnd"/>
      <w:r w:rsidR="001B0508" w:rsidRPr="003D78BB">
        <w:rPr>
          <w:rFonts w:hAnsi="Times New Roman" w:cs="Times New Roman"/>
        </w:rPr>
        <w:t>.</w:t>
      </w:r>
      <w:r w:rsidR="00C8579D" w:rsidRPr="003D78BB">
        <w:rPr>
          <w:rStyle w:val="Znakapoznpodarou"/>
          <w:rFonts w:hAnsi="Times New Roman" w:cs="Times New Roman"/>
        </w:rPr>
        <w:footnoteReference w:id="22"/>
      </w:r>
    </w:p>
    <w:p w14:paraId="03B78FBA" w14:textId="77777777" w:rsidR="004569E4" w:rsidRPr="003D78BB" w:rsidRDefault="004569E4" w:rsidP="00E95EB4">
      <w:pPr>
        <w:spacing w:before="0" w:after="200"/>
        <w:ind w:firstLine="0"/>
        <w:rPr>
          <w:rFonts w:hAnsi="Times New Roman" w:cs="Times New Roman"/>
        </w:rPr>
      </w:pPr>
      <w:r w:rsidRPr="003D78BB">
        <w:rPr>
          <w:rFonts w:hAnsi="Times New Roman" w:cs="Times New Roman"/>
        </w:rPr>
        <w:lastRenderedPageBreak/>
        <w:t xml:space="preserve">Graf níže zobrazuje tvrzení respondentů týkající se jejich postojů ke stahování a sledování obsahu zdarma. Z uvedeného vyplývá, že většina respondentů se necítí provinile při nelegálním </w:t>
      </w:r>
      <w:r w:rsidR="006956E2" w:rsidRPr="003D78BB">
        <w:rPr>
          <w:rFonts w:hAnsi="Times New Roman" w:cs="Times New Roman"/>
        </w:rPr>
        <w:t>šíření</w:t>
      </w:r>
      <w:r w:rsidRPr="003D78BB">
        <w:rPr>
          <w:rFonts w:hAnsi="Times New Roman" w:cs="Times New Roman"/>
        </w:rPr>
        <w:t xml:space="preserve"> obsahu. Vyhraněný názor nemají v případech týkající se obcházení systému. Dotázaní stahují nelegálně obsah z důvodu jeho nedostupnosti v legálních zdrojích a neradi se zavazují jako v případě streamovacích zprostředkovatelů.</w:t>
      </w:r>
    </w:p>
    <w:p w14:paraId="341183E0" w14:textId="77777777" w:rsidR="004569E4" w:rsidRPr="003D78BB" w:rsidRDefault="004569E4" w:rsidP="00E95EB4">
      <w:pPr>
        <w:spacing w:before="0"/>
        <w:ind w:firstLine="0"/>
        <w:rPr>
          <w:rFonts w:hAnsi="Times New Roman" w:cs="Times New Roman"/>
        </w:rPr>
      </w:pPr>
    </w:p>
    <w:p w14:paraId="1EFCEFC9" w14:textId="77777777" w:rsidR="00096DE5" w:rsidRPr="003D78BB" w:rsidRDefault="00096DE5" w:rsidP="00E95EB4">
      <w:pPr>
        <w:pStyle w:val="Titulek"/>
        <w:spacing w:before="0"/>
        <w:rPr>
          <w:rFonts w:hAnsi="Times New Roman" w:cs="Times New Roman"/>
          <w:sz w:val="20"/>
        </w:rPr>
      </w:pPr>
    </w:p>
    <w:p w14:paraId="6887A977" w14:textId="77777777" w:rsidR="00096DE5" w:rsidRPr="003D78BB" w:rsidRDefault="00096DE5" w:rsidP="00E95EB4">
      <w:pPr>
        <w:pStyle w:val="Titulek"/>
        <w:spacing w:before="0"/>
        <w:rPr>
          <w:rFonts w:hAnsi="Times New Roman" w:cs="Times New Roman"/>
          <w:sz w:val="20"/>
        </w:rPr>
      </w:pPr>
    </w:p>
    <w:p w14:paraId="377D23F5" w14:textId="77777777" w:rsidR="00B00E10" w:rsidRPr="003D78BB" w:rsidRDefault="00B00E10" w:rsidP="00E95EB4">
      <w:pPr>
        <w:spacing w:before="0"/>
        <w:ind w:firstLine="0"/>
        <w:rPr>
          <w:rFonts w:hAnsi="Times New Roman" w:cs="Times New Roman"/>
        </w:rPr>
      </w:pPr>
    </w:p>
    <w:p w14:paraId="56D92CCB" w14:textId="77777777" w:rsidR="00E95EB4" w:rsidRPr="003D78BB" w:rsidRDefault="00E95EB4" w:rsidP="00E95EB4">
      <w:pPr>
        <w:spacing w:before="0"/>
        <w:ind w:firstLine="0"/>
        <w:rPr>
          <w:rFonts w:hAnsi="Times New Roman" w:cs="Times New Roman"/>
        </w:rPr>
      </w:pPr>
    </w:p>
    <w:p w14:paraId="649849D3" w14:textId="77777777" w:rsidR="00E95EB4" w:rsidRDefault="00E95EB4" w:rsidP="00E95EB4">
      <w:pPr>
        <w:spacing w:before="0"/>
        <w:ind w:firstLine="0"/>
        <w:rPr>
          <w:rFonts w:hAnsi="Times New Roman" w:cs="Times New Roman"/>
        </w:rPr>
      </w:pPr>
    </w:p>
    <w:p w14:paraId="41551AF0" w14:textId="77777777" w:rsidR="003D4DE8" w:rsidRPr="003D78BB" w:rsidRDefault="003D4DE8" w:rsidP="00E95EB4">
      <w:pPr>
        <w:spacing w:before="0"/>
        <w:ind w:firstLine="0"/>
        <w:rPr>
          <w:rFonts w:hAnsi="Times New Roman" w:cs="Times New Roman"/>
        </w:rPr>
      </w:pPr>
    </w:p>
    <w:p w14:paraId="78F7499E" w14:textId="77777777" w:rsidR="00096DE5" w:rsidRPr="003D78BB" w:rsidRDefault="00096DE5" w:rsidP="00E95EB4">
      <w:pPr>
        <w:pStyle w:val="Titulek"/>
        <w:spacing w:before="0"/>
        <w:rPr>
          <w:rFonts w:hAnsi="Times New Roman" w:cs="Times New Roman"/>
          <w:sz w:val="20"/>
        </w:rPr>
      </w:pPr>
      <w:bookmarkStart w:id="10" w:name="_Toc65361528"/>
      <w:r w:rsidRPr="003D78BB">
        <w:rPr>
          <w:rFonts w:hAnsi="Times New Roman" w:cs="Times New Roman"/>
          <w:sz w:val="20"/>
        </w:rPr>
        <w:t xml:space="preserve">Graf </w:t>
      </w:r>
      <w:r w:rsidRPr="003D78BB">
        <w:rPr>
          <w:rFonts w:hAnsi="Times New Roman" w:cs="Times New Roman"/>
          <w:sz w:val="20"/>
        </w:rPr>
        <w:fldChar w:fldCharType="begin"/>
      </w:r>
      <w:r w:rsidRPr="003D78BB">
        <w:rPr>
          <w:rFonts w:hAnsi="Times New Roman" w:cs="Times New Roman"/>
          <w:sz w:val="20"/>
        </w:rPr>
        <w:instrText xml:space="preserve"> SEQ Graf \* ARABIC </w:instrText>
      </w:r>
      <w:r w:rsidRPr="003D78BB">
        <w:rPr>
          <w:rFonts w:hAnsi="Times New Roman" w:cs="Times New Roman"/>
          <w:sz w:val="20"/>
        </w:rPr>
        <w:fldChar w:fldCharType="separate"/>
      </w:r>
      <w:r w:rsidR="003D4DE8">
        <w:rPr>
          <w:rFonts w:hAnsi="Times New Roman" w:cs="Times New Roman"/>
          <w:noProof/>
          <w:sz w:val="20"/>
        </w:rPr>
        <w:t>1</w:t>
      </w:r>
      <w:r w:rsidRPr="003D78BB">
        <w:rPr>
          <w:rFonts w:hAnsi="Times New Roman" w:cs="Times New Roman"/>
          <w:sz w:val="20"/>
        </w:rPr>
        <w:fldChar w:fldCharType="end"/>
      </w:r>
      <w:r w:rsidRPr="003D78BB">
        <w:rPr>
          <w:rFonts w:hAnsi="Times New Roman" w:cs="Times New Roman"/>
          <w:sz w:val="20"/>
        </w:rPr>
        <w:t xml:space="preserve">: Vybrané postoje ke stahování a sledování zdarma v období </w:t>
      </w:r>
      <w:proofErr w:type="gramStart"/>
      <w:r w:rsidRPr="003D78BB">
        <w:rPr>
          <w:rFonts w:hAnsi="Times New Roman" w:cs="Times New Roman"/>
          <w:sz w:val="20"/>
        </w:rPr>
        <w:t>2019- 2020</w:t>
      </w:r>
      <w:bookmarkEnd w:id="10"/>
      <w:proofErr w:type="gramEnd"/>
    </w:p>
    <w:p w14:paraId="41D029D6" w14:textId="77777777" w:rsidR="00096DE5" w:rsidRPr="003D78BB" w:rsidRDefault="00096DE5" w:rsidP="00E95EB4">
      <w:pPr>
        <w:spacing w:before="0"/>
        <w:ind w:firstLine="0"/>
        <w:rPr>
          <w:rFonts w:hAnsi="Times New Roman" w:cs="Times New Roman"/>
        </w:rPr>
      </w:pPr>
      <w:r w:rsidRPr="003D78BB">
        <w:rPr>
          <w:rFonts w:hAnsi="Times New Roman" w:cs="Times New Roman"/>
          <w:noProof/>
        </w:rPr>
        <w:drawing>
          <wp:inline distT="0" distB="0" distL="0" distR="0" wp14:anchorId="6A7CD164" wp14:editId="5179CCC2">
            <wp:extent cx="5238750" cy="2946400"/>
            <wp:effectExtent l="0" t="0" r="0" b="63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1BEE5" w14:textId="77777777" w:rsidR="00096DE5" w:rsidRPr="003D78BB" w:rsidRDefault="00096DE5" w:rsidP="00E95EB4">
      <w:pPr>
        <w:spacing w:before="0" w:after="200" w:line="240" w:lineRule="auto"/>
        <w:ind w:firstLine="0"/>
        <w:rPr>
          <w:rFonts w:hAnsi="Times New Roman" w:cs="Times New Roman"/>
          <w:sz w:val="20"/>
        </w:rPr>
      </w:pPr>
      <w:r w:rsidRPr="003D78BB">
        <w:rPr>
          <w:rStyle w:val="Hypertextovodkaz"/>
          <w:rFonts w:hAnsi="Times New Roman" w:cs="Times New Roman"/>
          <w:sz w:val="20"/>
          <w:u w:val="none"/>
        </w:rPr>
        <w:t xml:space="preserve">Zdroj: MACEK, Jakub, JANSOVÁ, Iveta MACKOVÁ, Alena, Žádník, Štěpán. </w:t>
      </w:r>
      <w:r w:rsidRPr="003D78BB">
        <w:rPr>
          <w:rStyle w:val="Hypertextovodkaz"/>
          <w:rFonts w:hAnsi="Times New Roman" w:cs="Times New Roman"/>
          <w:i/>
          <w:sz w:val="20"/>
          <w:u w:val="none"/>
        </w:rPr>
        <w:t>Analýza podmínek pohybu českých spotřebitelů mezi zdroji s legálně a nelegálně šířeným audiovizuálním obsahem</w:t>
      </w:r>
      <w:r w:rsidRPr="003D78BB">
        <w:rPr>
          <w:rStyle w:val="Hypertextovodkaz"/>
          <w:rFonts w:hAnsi="Times New Roman" w:cs="Times New Roman"/>
          <w:sz w:val="20"/>
          <w:u w:val="none"/>
        </w:rPr>
        <w:t xml:space="preserve"> </w:t>
      </w:r>
      <w:r w:rsidRPr="003D78BB">
        <w:rPr>
          <w:rFonts w:hAnsi="Times New Roman" w:cs="Times New Roman"/>
          <w:sz w:val="20"/>
        </w:rPr>
        <w:t>[online]. 2020 [cit. 2021-01-19]. Dostupné z: https://www.muni.cz/vyzkum/publikace/1576856</w:t>
      </w:r>
    </w:p>
    <w:p w14:paraId="14655453" w14:textId="77777777" w:rsidR="0025645C" w:rsidRPr="003D78BB" w:rsidRDefault="0025645C" w:rsidP="00E95EB4">
      <w:pPr>
        <w:spacing w:before="0" w:after="200"/>
        <w:ind w:firstLine="0"/>
        <w:rPr>
          <w:rFonts w:hAnsi="Times New Roman" w:cs="Times New Roman"/>
        </w:rPr>
      </w:pPr>
      <w:r w:rsidRPr="003D78BB">
        <w:rPr>
          <w:rFonts w:hAnsi="Times New Roman" w:cs="Times New Roman"/>
        </w:rPr>
        <w:t xml:space="preserve">Respondenti, kteří si služby placených televizí jako je Netflix nebo HBO hradí, uvedli, že platformy mají snadně dostupný obsah, což jim ve výsledku šetří čas. Výhoda je také v tom, že respondenti nemusí k obsahu získávat dále titulky, neboť </w:t>
      </w:r>
      <w:r w:rsidR="003D4DE8">
        <w:rPr>
          <w:rFonts w:hAnsi="Times New Roman" w:cs="Times New Roman"/>
        </w:rPr>
        <w:t>mají k dispozici širokou</w:t>
      </w:r>
      <w:r w:rsidRPr="003D78BB">
        <w:rPr>
          <w:rFonts w:hAnsi="Times New Roman" w:cs="Times New Roman"/>
        </w:rPr>
        <w:t xml:space="preserve"> více jazyků. Placené televize jsou také využívány, jelikož </w:t>
      </w:r>
      <w:r w:rsidRPr="003D78BB">
        <w:rPr>
          <w:rFonts w:hAnsi="Times New Roman" w:cs="Times New Roman"/>
        </w:rPr>
        <w:lastRenderedPageBreak/>
        <w:t>neosahují reklamy, což ocenili respondenti, kteří preferují stahování před online sledováním.</w:t>
      </w:r>
    </w:p>
    <w:p w14:paraId="0E60B4AB" w14:textId="77777777" w:rsidR="00D91F97" w:rsidRPr="003D78BB" w:rsidRDefault="00D91F97" w:rsidP="00E95EB4">
      <w:pPr>
        <w:spacing w:before="0" w:after="200"/>
        <w:ind w:firstLine="0"/>
        <w:rPr>
          <w:rFonts w:hAnsi="Times New Roman" w:cs="Times New Roman"/>
        </w:rPr>
      </w:pPr>
      <w:r w:rsidRPr="003D78BB">
        <w:rPr>
          <w:rFonts w:hAnsi="Times New Roman" w:cs="Times New Roman"/>
        </w:rPr>
        <w:t xml:space="preserve">Jiná analýza pod názvem </w:t>
      </w:r>
      <w:r w:rsidRPr="003D4DE8">
        <w:rPr>
          <w:rFonts w:hAnsi="Times New Roman" w:cs="Times New Roman"/>
          <w:i/>
        </w:rPr>
        <w:t xml:space="preserve">„Současná česká televizní a post-televizní publika: kvantitativní studie“ </w:t>
      </w:r>
      <w:r w:rsidRPr="003D78BB">
        <w:rPr>
          <w:rFonts w:hAnsi="Times New Roman" w:cs="Times New Roman"/>
        </w:rPr>
        <w:t xml:space="preserve">z prosince 2020, jejichž autory jsou Jakub Macek a Iveta Jansová, uvádí specifika konzumace zájmových filmů a seriálů na legální a nelegální způsoby </w:t>
      </w:r>
      <w:r w:rsidR="006956E2" w:rsidRPr="003D78BB">
        <w:rPr>
          <w:rFonts w:hAnsi="Times New Roman" w:cs="Times New Roman"/>
        </w:rPr>
        <w:t>šíření</w:t>
      </w:r>
      <w:r w:rsidRPr="003D78BB">
        <w:rPr>
          <w:rFonts w:hAnsi="Times New Roman" w:cs="Times New Roman"/>
        </w:rPr>
        <w:t xml:space="preserve"> z online zdrojů. Výzkum byl prováděn od listopadu 2019 do ledna 2020. Dotazníkové šetření se primárně zaměřovalo na mediální praxi spojenou s televizí a online sledováním filmů a seriálů. Dotazníkového šetření se zúčastnilo 4294 respondentů. Účastníci dotazníků odpověděli, že nejvíce využívají ke sledování audiovizuálních děl mobilní telefon, televi</w:t>
      </w:r>
      <w:r w:rsidR="003D4DE8">
        <w:rPr>
          <w:rFonts w:hAnsi="Times New Roman" w:cs="Times New Roman"/>
        </w:rPr>
        <w:t>zor, notebook</w:t>
      </w:r>
      <w:r w:rsidRPr="003D78BB">
        <w:rPr>
          <w:rFonts w:hAnsi="Times New Roman" w:cs="Times New Roman"/>
        </w:rPr>
        <w:t xml:space="preserve"> a rádio. Přístup na internet </w:t>
      </w:r>
      <w:r w:rsidR="003D4DE8">
        <w:rPr>
          <w:rFonts w:hAnsi="Times New Roman" w:cs="Times New Roman"/>
        </w:rPr>
        <w:t xml:space="preserve">má neustále či několikrát denně </w:t>
      </w:r>
      <w:proofErr w:type="gramStart"/>
      <w:r w:rsidRPr="003D78BB">
        <w:rPr>
          <w:rFonts w:hAnsi="Times New Roman" w:cs="Times New Roman"/>
        </w:rPr>
        <w:t>81%</w:t>
      </w:r>
      <w:proofErr w:type="gramEnd"/>
      <w:r w:rsidRPr="003D78BB">
        <w:rPr>
          <w:rFonts w:hAnsi="Times New Roman" w:cs="Times New Roman"/>
        </w:rPr>
        <w:t xml:space="preserve"> oslovených, což je oproti roku 2014, kdy byl výzkum prováděný, téměř dvojnásobný nárůst. Frekvence sledování filmů a seriálů také oproti roku 2014 vzrostla</w:t>
      </w:r>
      <w:r w:rsidR="008442A6" w:rsidRPr="003D78BB">
        <w:rPr>
          <w:rFonts w:hAnsi="Times New Roman" w:cs="Times New Roman"/>
        </w:rPr>
        <w:t xml:space="preserve"> o procento v případě sledování vícekrát během dne a obvykle jednou denně. </w:t>
      </w:r>
      <w:r w:rsidR="00052D0B" w:rsidRPr="003D78BB">
        <w:rPr>
          <w:rStyle w:val="Znakapoznpodarou"/>
          <w:rFonts w:hAnsi="Times New Roman" w:cs="Times New Roman"/>
        </w:rPr>
        <w:footnoteReference w:id="23"/>
      </w:r>
    </w:p>
    <w:p w14:paraId="2EFFC6A9" w14:textId="77777777" w:rsidR="002A269E" w:rsidRPr="003D78BB" w:rsidRDefault="002A269E" w:rsidP="00E95EB4">
      <w:pPr>
        <w:spacing w:before="0" w:after="200"/>
        <w:ind w:firstLine="0"/>
        <w:rPr>
          <w:rFonts w:hAnsi="Times New Roman" w:cs="Times New Roman"/>
        </w:rPr>
      </w:pPr>
      <w:r w:rsidRPr="003D78BB">
        <w:rPr>
          <w:rFonts w:hAnsi="Times New Roman" w:cs="Times New Roman"/>
        </w:rPr>
        <w:t xml:space="preserve">Graf níže zobrazuje Technologie využívané ke sledování filmů a seriálů v roce 2014 a období </w:t>
      </w:r>
      <w:proofErr w:type="gramStart"/>
      <w:r w:rsidRPr="003D78BB">
        <w:rPr>
          <w:rFonts w:hAnsi="Times New Roman" w:cs="Times New Roman"/>
        </w:rPr>
        <w:t>2019- 2020</w:t>
      </w:r>
      <w:proofErr w:type="gramEnd"/>
      <w:r w:rsidRPr="003D78BB">
        <w:rPr>
          <w:rFonts w:hAnsi="Times New Roman" w:cs="Times New Roman"/>
        </w:rPr>
        <w:t>.</w:t>
      </w:r>
    </w:p>
    <w:p w14:paraId="25750043" w14:textId="77777777" w:rsidR="002A269E" w:rsidRPr="003D78BB" w:rsidRDefault="002A269E" w:rsidP="00E95EB4">
      <w:pPr>
        <w:pStyle w:val="Titulek"/>
        <w:spacing w:before="0"/>
        <w:rPr>
          <w:rFonts w:hAnsi="Times New Roman" w:cs="Times New Roman"/>
          <w:sz w:val="20"/>
        </w:rPr>
      </w:pPr>
      <w:bookmarkStart w:id="11" w:name="_Toc65361529"/>
      <w:r w:rsidRPr="003D78BB">
        <w:rPr>
          <w:rFonts w:hAnsi="Times New Roman" w:cs="Times New Roman"/>
          <w:sz w:val="20"/>
        </w:rPr>
        <w:t xml:space="preserve">Graf </w:t>
      </w:r>
      <w:r w:rsidRPr="003D78BB">
        <w:rPr>
          <w:rFonts w:hAnsi="Times New Roman" w:cs="Times New Roman"/>
          <w:sz w:val="20"/>
        </w:rPr>
        <w:fldChar w:fldCharType="begin"/>
      </w:r>
      <w:r w:rsidRPr="003D78BB">
        <w:rPr>
          <w:rFonts w:hAnsi="Times New Roman" w:cs="Times New Roman"/>
          <w:sz w:val="20"/>
        </w:rPr>
        <w:instrText xml:space="preserve"> SEQ Graf \* ARABIC </w:instrText>
      </w:r>
      <w:r w:rsidRPr="003D78BB">
        <w:rPr>
          <w:rFonts w:hAnsi="Times New Roman" w:cs="Times New Roman"/>
          <w:sz w:val="20"/>
        </w:rPr>
        <w:fldChar w:fldCharType="separate"/>
      </w:r>
      <w:r w:rsidR="003D4DE8">
        <w:rPr>
          <w:rFonts w:hAnsi="Times New Roman" w:cs="Times New Roman"/>
          <w:noProof/>
          <w:sz w:val="20"/>
        </w:rPr>
        <w:t>2</w:t>
      </w:r>
      <w:r w:rsidRPr="003D78BB">
        <w:rPr>
          <w:rFonts w:hAnsi="Times New Roman" w:cs="Times New Roman"/>
          <w:sz w:val="20"/>
        </w:rPr>
        <w:fldChar w:fldCharType="end"/>
      </w:r>
      <w:r w:rsidRPr="003D78BB">
        <w:rPr>
          <w:rFonts w:hAnsi="Times New Roman" w:cs="Times New Roman"/>
          <w:sz w:val="20"/>
        </w:rPr>
        <w:t>: Využívané technologie ke sledování obsahu v meziročním srovnání</w:t>
      </w:r>
      <w:bookmarkEnd w:id="11"/>
    </w:p>
    <w:p w14:paraId="1497CD07" w14:textId="77777777" w:rsidR="002A269E" w:rsidRPr="003D78BB" w:rsidRDefault="002A269E" w:rsidP="00E95EB4">
      <w:pPr>
        <w:spacing w:before="0"/>
        <w:ind w:firstLine="0"/>
        <w:rPr>
          <w:rFonts w:hAnsi="Times New Roman" w:cs="Times New Roman"/>
        </w:rPr>
      </w:pPr>
      <w:r w:rsidRPr="003D78BB">
        <w:rPr>
          <w:rFonts w:hAnsi="Times New Roman" w:cs="Times New Roman"/>
          <w:noProof/>
        </w:rPr>
        <w:drawing>
          <wp:inline distT="0" distB="0" distL="0" distR="0" wp14:anchorId="48B109BD" wp14:editId="4ACF7AA4">
            <wp:extent cx="4419600" cy="2146300"/>
            <wp:effectExtent l="0" t="0" r="0" b="63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A15259" w14:textId="77777777" w:rsidR="002A269E" w:rsidRPr="003D78BB" w:rsidRDefault="002A269E" w:rsidP="00E95EB4">
      <w:pPr>
        <w:spacing w:before="0" w:after="200" w:line="240" w:lineRule="auto"/>
        <w:ind w:firstLine="0"/>
        <w:rPr>
          <w:rFonts w:hAnsi="Times New Roman" w:cs="Times New Roman"/>
          <w:sz w:val="20"/>
        </w:rPr>
      </w:pPr>
      <w:r w:rsidRPr="003D78BB">
        <w:rPr>
          <w:rStyle w:val="Hypertextovodkaz"/>
          <w:rFonts w:hAnsi="Times New Roman" w:cs="Times New Roman"/>
          <w:sz w:val="20"/>
          <w:u w:val="none"/>
        </w:rPr>
        <w:t xml:space="preserve">Zdroj: MACEK, Jakub, JANSOVÁ, Iveta MACKOVÁ, Alena, Žádník, Štěpán. </w:t>
      </w:r>
      <w:r w:rsidRPr="003D78BB">
        <w:rPr>
          <w:rStyle w:val="Hypertextovodkaz"/>
          <w:rFonts w:hAnsi="Times New Roman" w:cs="Times New Roman"/>
          <w:i/>
          <w:sz w:val="20"/>
          <w:u w:val="none"/>
        </w:rPr>
        <w:t>Analýza podmínek pohybu českých spotřebitelů mezi zdroji s legálně a nelegálně šířeným audiovizuálním obsahem</w:t>
      </w:r>
      <w:r w:rsidRPr="003D78BB">
        <w:rPr>
          <w:rStyle w:val="Hypertextovodkaz"/>
          <w:rFonts w:hAnsi="Times New Roman" w:cs="Times New Roman"/>
          <w:sz w:val="20"/>
          <w:u w:val="none"/>
        </w:rPr>
        <w:t xml:space="preserve"> </w:t>
      </w:r>
      <w:r w:rsidRPr="003D78BB">
        <w:rPr>
          <w:rFonts w:hAnsi="Times New Roman" w:cs="Times New Roman"/>
          <w:sz w:val="20"/>
        </w:rPr>
        <w:t>[online]. 2020 [cit. 2021-01-19]. Dostupné z: https://www.muni.cz/vyzkum/publikace/1576856</w:t>
      </w:r>
    </w:p>
    <w:p w14:paraId="2DE0DAC7" w14:textId="77777777" w:rsidR="008442A6" w:rsidRPr="003D78BB" w:rsidRDefault="003D4DE8" w:rsidP="00E95EB4">
      <w:pPr>
        <w:spacing w:before="0" w:after="200"/>
        <w:ind w:firstLine="0"/>
        <w:rPr>
          <w:rFonts w:hAnsi="Times New Roman" w:cs="Times New Roman"/>
        </w:rPr>
      </w:pPr>
      <w:r>
        <w:rPr>
          <w:rFonts w:hAnsi="Times New Roman" w:cs="Times New Roman"/>
        </w:rPr>
        <w:lastRenderedPageBreak/>
        <w:t>V případě technologie, které</w:t>
      </w:r>
      <w:r w:rsidR="008442A6" w:rsidRPr="003D78BB">
        <w:rPr>
          <w:rFonts w:hAnsi="Times New Roman" w:cs="Times New Roman"/>
        </w:rPr>
        <w:t xml:space="preserve"> využív</w:t>
      </w:r>
      <w:r>
        <w:rPr>
          <w:rFonts w:hAnsi="Times New Roman" w:cs="Times New Roman"/>
        </w:rPr>
        <w:t>ají ke sledování filmů a seriálů</w:t>
      </w:r>
      <w:r w:rsidR="008442A6" w:rsidRPr="003D78BB">
        <w:rPr>
          <w:rFonts w:hAnsi="Times New Roman" w:cs="Times New Roman"/>
        </w:rPr>
        <w:t xml:space="preserve"> respondenti jsou následující. Seriály prostřednictvím televizního vysílání sledovalo v roce 2014 až </w:t>
      </w:r>
      <w:proofErr w:type="gramStart"/>
      <w:r w:rsidR="008442A6" w:rsidRPr="003D78BB">
        <w:rPr>
          <w:rFonts w:hAnsi="Times New Roman" w:cs="Times New Roman"/>
        </w:rPr>
        <w:t>92%</w:t>
      </w:r>
      <w:proofErr w:type="gramEnd"/>
      <w:r w:rsidR="008442A6" w:rsidRPr="003D78BB">
        <w:rPr>
          <w:rFonts w:hAnsi="Times New Roman" w:cs="Times New Roman"/>
        </w:rPr>
        <w:t xml:space="preserve"> respondentů, filmy pak 90 %. V roce 2020 došlo k poklesu na 79 % u filmů a 77 % u seriálů. Sledování filmů prostřednictvím notebooku využívalo v roce 2014 8 % u seriálů, 14 % u filmů a </w:t>
      </w:r>
      <w:proofErr w:type="gramStart"/>
      <w:r w:rsidR="008442A6" w:rsidRPr="003D78BB">
        <w:rPr>
          <w:rFonts w:hAnsi="Times New Roman" w:cs="Times New Roman"/>
        </w:rPr>
        <w:t>25%</w:t>
      </w:r>
      <w:proofErr w:type="gramEnd"/>
      <w:r w:rsidR="008442A6" w:rsidRPr="003D78BB">
        <w:rPr>
          <w:rFonts w:hAnsi="Times New Roman" w:cs="Times New Roman"/>
        </w:rPr>
        <w:t xml:space="preserve"> u seriálů a 28 % u filmů. Dále prostřednictvím monitoru připojeného k počítači v roce 2</w:t>
      </w:r>
      <w:r>
        <w:rPr>
          <w:rFonts w:hAnsi="Times New Roman" w:cs="Times New Roman"/>
        </w:rPr>
        <w:t xml:space="preserve">014 v případě seriálů pouze 4 % a </w:t>
      </w:r>
      <w:r w:rsidR="008442A6" w:rsidRPr="003D78BB">
        <w:rPr>
          <w:rFonts w:hAnsi="Times New Roman" w:cs="Times New Roman"/>
        </w:rPr>
        <w:t xml:space="preserve">filmů </w:t>
      </w:r>
      <w:proofErr w:type="gramStart"/>
      <w:r w:rsidR="008442A6" w:rsidRPr="003D78BB">
        <w:rPr>
          <w:rFonts w:hAnsi="Times New Roman" w:cs="Times New Roman"/>
        </w:rPr>
        <w:t>8%</w:t>
      </w:r>
      <w:proofErr w:type="gramEnd"/>
      <w:r w:rsidR="008442A6" w:rsidRPr="003D78BB">
        <w:rPr>
          <w:rFonts w:hAnsi="Times New Roman" w:cs="Times New Roman"/>
        </w:rPr>
        <w:t xml:space="preserve">. </w:t>
      </w:r>
      <w:r w:rsidR="00F56487" w:rsidRPr="003D78BB">
        <w:rPr>
          <w:rFonts w:hAnsi="Times New Roman" w:cs="Times New Roman"/>
        </w:rPr>
        <w:t>Mobilní telefon ke sledování filmů a seriálů v roce 2014 respondenti nevyužívali, v případě roku 2020 se již jednalo o</w:t>
      </w:r>
      <w:r>
        <w:rPr>
          <w:rFonts w:hAnsi="Times New Roman" w:cs="Times New Roman"/>
        </w:rPr>
        <w:t xml:space="preserve"> sledování prostřednictvím mobilního telefonu o </w:t>
      </w:r>
      <w:r w:rsidR="00F56487" w:rsidRPr="003D78BB">
        <w:rPr>
          <w:rFonts w:hAnsi="Times New Roman" w:cs="Times New Roman"/>
        </w:rPr>
        <w:t>11 % seriálů a 9 % filmů.</w:t>
      </w:r>
      <w:r w:rsidR="008442A6" w:rsidRPr="003D78BB">
        <w:rPr>
          <w:rFonts w:hAnsi="Times New Roman" w:cs="Times New Roman"/>
        </w:rPr>
        <w:t xml:space="preserve">  </w:t>
      </w:r>
      <w:r w:rsidR="00F56487" w:rsidRPr="003D78BB">
        <w:rPr>
          <w:rFonts w:hAnsi="Times New Roman" w:cs="Times New Roman"/>
        </w:rPr>
        <w:t>V případě televize, na které byl připojen Netflix se jednalo o 14 % se</w:t>
      </w:r>
      <w:r>
        <w:rPr>
          <w:rFonts w:hAnsi="Times New Roman" w:cs="Times New Roman"/>
        </w:rPr>
        <w:t>riálů a 19 % filmů v roce 2020. V</w:t>
      </w:r>
      <w:r w:rsidR="00F56487" w:rsidRPr="003D78BB">
        <w:rPr>
          <w:rFonts w:hAnsi="Times New Roman" w:cs="Times New Roman"/>
        </w:rPr>
        <w:t> roce 2014 nebyl</w:t>
      </w:r>
      <w:r>
        <w:rPr>
          <w:rFonts w:hAnsi="Times New Roman" w:cs="Times New Roman"/>
        </w:rPr>
        <w:t>a televize s připojením na Netflix využívána</w:t>
      </w:r>
      <w:r w:rsidR="00F56487" w:rsidRPr="003D78BB">
        <w:rPr>
          <w:rFonts w:hAnsi="Times New Roman" w:cs="Times New Roman"/>
        </w:rPr>
        <w:t xml:space="preserve">. </w:t>
      </w:r>
      <w:r w:rsidR="00052D0B" w:rsidRPr="003D78BB">
        <w:rPr>
          <w:rStyle w:val="Znakapoznpodarou"/>
          <w:rFonts w:hAnsi="Times New Roman" w:cs="Times New Roman"/>
        </w:rPr>
        <w:footnoteReference w:id="24"/>
      </w:r>
    </w:p>
    <w:p w14:paraId="2635D1D8" w14:textId="77777777" w:rsidR="00F56487" w:rsidRPr="003D78BB" w:rsidRDefault="00F56487" w:rsidP="00E95EB4">
      <w:pPr>
        <w:spacing w:before="0" w:after="200"/>
        <w:ind w:firstLine="0"/>
        <w:rPr>
          <w:rFonts w:hAnsi="Times New Roman" w:cs="Times New Roman"/>
        </w:rPr>
      </w:pPr>
      <w:r w:rsidRPr="003D78BB">
        <w:rPr>
          <w:rFonts w:hAnsi="Times New Roman" w:cs="Times New Roman"/>
        </w:rPr>
        <w:t xml:space="preserve">Zkušenosti s využíváním mimo televizních zdrojů filmů a seriálů respondentů jsou následující. Sledování zdarma online v roce 2014 využívalo </w:t>
      </w:r>
      <w:r w:rsidR="007F345D" w:rsidRPr="003D78BB">
        <w:rPr>
          <w:rFonts w:hAnsi="Times New Roman" w:cs="Times New Roman"/>
        </w:rPr>
        <w:t xml:space="preserve">8 % </w:t>
      </w:r>
      <w:r w:rsidR="007671C2">
        <w:rPr>
          <w:rFonts w:hAnsi="Times New Roman" w:cs="Times New Roman"/>
        </w:rPr>
        <w:t xml:space="preserve">dotázaných </w:t>
      </w:r>
      <w:r w:rsidR="007F345D" w:rsidRPr="003D78BB">
        <w:rPr>
          <w:rFonts w:hAnsi="Times New Roman" w:cs="Times New Roman"/>
        </w:rPr>
        <w:t xml:space="preserve">u seriálů, 13 % u filmů, v roce 2020 až 26 % seriálů a 29 % u filmů. </w:t>
      </w:r>
      <w:r w:rsidR="003D4DE8">
        <w:rPr>
          <w:rFonts w:hAnsi="Times New Roman" w:cs="Times New Roman"/>
        </w:rPr>
        <w:t>V roce 2014 s</w:t>
      </w:r>
      <w:r w:rsidR="007F345D" w:rsidRPr="003D78BB">
        <w:rPr>
          <w:rFonts w:hAnsi="Times New Roman" w:cs="Times New Roman"/>
        </w:rPr>
        <w:t xml:space="preserve">tahovalo </w:t>
      </w:r>
      <w:r w:rsidR="003D4DE8">
        <w:rPr>
          <w:rFonts w:hAnsi="Times New Roman" w:cs="Times New Roman"/>
        </w:rPr>
        <w:t xml:space="preserve">seriály </w:t>
      </w:r>
      <w:r w:rsidR="007F345D" w:rsidRPr="003D78BB">
        <w:rPr>
          <w:rFonts w:hAnsi="Times New Roman" w:cs="Times New Roman"/>
        </w:rPr>
        <w:t>9 %</w:t>
      </w:r>
      <w:r w:rsidR="003D4DE8">
        <w:rPr>
          <w:rFonts w:hAnsi="Times New Roman" w:cs="Times New Roman"/>
        </w:rPr>
        <w:t xml:space="preserve"> respondentů a filmy 20 %. V </w:t>
      </w:r>
      <w:r w:rsidR="007F345D" w:rsidRPr="003D78BB">
        <w:rPr>
          <w:rFonts w:hAnsi="Times New Roman" w:cs="Times New Roman"/>
        </w:rPr>
        <w:t xml:space="preserve">roce 2020 </w:t>
      </w:r>
      <w:r w:rsidR="003D4DE8">
        <w:rPr>
          <w:rFonts w:hAnsi="Times New Roman" w:cs="Times New Roman"/>
        </w:rPr>
        <w:t xml:space="preserve">pak </w:t>
      </w:r>
      <w:r w:rsidR="007F345D" w:rsidRPr="003D78BB">
        <w:rPr>
          <w:rFonts w:hAnsi="Times New Roman" w:cs="Times New Roman"/>
        </w:rPr>
        <w:t xml:space="preserve">21 % </w:t>
      </w:r>
      <w:r w:rsidR="003D4DE8">
        <w:rPr>
          <w:rFonts w:hAnsi="Times New Roman" w:cs="Times New Roman"/>
        </w:rPr>
        <w:t xml:space="preserve">respondentů </w:t>
      </w:r>
      <w:r w:rsidR="007F345D" w:rsidRPr="003D78BB">
        <w:rPr>
          <w:rFonts w:hAnsi="Times New Roman" w:cs="Times New Roman"/>
        </w:rPr>
        <w:t>seriál</w:t>
      </w:r>
      <w:r w:rsidR="003D4DE8">
        <w:rPr>
          <w:rFonts w:hAnsi="Times New Roman" w:cs="Times New Roman"/>
        </w:rPr>
        <w:t>y</w:t>
      </w:r>
      <w:r w:rsidR="007F345D" w:rsidRPr="003D78BB">
        <w:rPr>
          <w:rFonts w:hAnsi="Times New Roman" w:cs="Times New Roman"/>
        </w:rPr>
        <w:t xml:space="preserve"> a 28 % film</w:t>
      </w:r>
      <w:r w:rsidR="003D4DE8">
        <w:rPr>
          <w:rFonts w:hAnsi="Times New Roman" w:cs="Times New Roman"/>
        </w:rPr>
        <w:t>y</w:t>
      </w:r>
      <w:r w:rsidR="007F345D" w:rsidRPr="003D78BB">
        <w:rPr>
          <w:rFonts w:hAnsi="Times New Roman" w:cs="Times New Roman"/>
        </w:rPr>
        <w:t>. Služby jiných uživatelů např. známých, který díla stahují z internetu, využívalo v roce 2014 u seriálů 3 %, u filmů 12 %</w:t>
      </w:r>
      <w:r w:rsidR="007671C2">
        <w:rPr>
          <w:rFonts w:hAnsi="Times New Roman" w:cs="Times New Roman"/>
        </w:rPr>
        <w:t xml:space="preserve"> respondentů</w:t>
      </w:r>
      <w:r w:rsidR="007F345D" w:rsidRPr="003D78BB">
        <w:rPr>
          <w:rFonts w:hAnsi="Times New Roman" w:cs="Times New Roman"/>
        </w:rPr>
        <w:t>. V roce 2020 se jednalo o 3 % seriálů a 5 % filmů. Předplacené služby (Netflix, HBO) využívalo v roce 2014 pouze 3 % osob, nyní 23 % respondentů. V roce 2014 zakoupilo fyzické nosiče (DVD atd.) 15 % r</w:t>
      </w:r>
      <w:r w:rsidR="007671C2">
        <w:rPr>
          <w:rFonts w:hAnsi="Times New Roman" w:cs="Times New Roman"/>
        </w:rPr>
        <w:t>espondentů a v roce 2020 o procento méně</w:t>
      </w:r>
      <w:r w:rsidR="007F345D" w:rsidRPr="003D78BB">
        <w:rPr>
          <w:rFonts w:hAnsi="Times New Roman" w:cs="Times New Roman"/>
        </w:rPr>
        <w:t>.</w:t>
      </w:r>
      <w:r w:rsidR="00052D0B" w:rsidRPr="003D78BB">
        <w:rPr>
          <w:rStyle w:val="Znakapoznpodarou"/>
          <w:rFonts w:hAnsi="Times New Roman" w:cs="Times New Roman"/>
        </w:rPr>
        <w:footnoteReference w:id="25"/>
      </w:r>
    </w:p>
    <w:p w14:paraId="79C0253B" w14:textId="77777777" w:rsidR="00354AA5" w:rsidRPr="003D78BB" w:rsidRDefault="00354AA5" w:rsidP="00E95EB4">
      <w:pPr>
        <w:pStyle w:val="Titulek"/>
        <w:spacing w:before="0"/>
        <w:rPr>
          <w:rFonts w:hAnsi="Times New Roman" w:cs="Times New Roman"/>
          <w:sz w:val="20"/>
        </w:rPr>
      </w:pPr>
      <w:bookmarkStart w:id="12" w:name="_Toc65361530"/>
      <w:r w:rsidRPr="003D78BB">
        <w:rPr>
          <w:rFonts w:hAnsi="Times New Roman" w:cs="Times New Roman"/>
          <w:sz w:val="20"/>
        </w:rPr>
        <w:t xml:space="preserve">Graf </w:t>
      </w:r>
      <w:r w:rsidRPr="003D78BB">
        <w:rPr>
          <w:rFonts w:hAnsi="Times New Roman" w:cs="Times New Roman"/>
          <w:sz w:val="20"/>
        </w:rPr>
        <w:fldChar w:fldCharType="begin"/>
      </w:r>
      <w:r w:rsidRPr="003D78BB">
        <w:rPr>
          <w:rFonts w:hAnsi="Times New Roman" w:cs="Times New Roman"/>
          <w:sz w:val="20"/>
        </w:rPr>
        <w:instrText xml:space="preserve"> SEQ Graf \* ARABIC </w:instrText>
      </w:r>
      <w:r w:rsidRPr="003D78BB">
        <w:rPr>
          <w:rFonts w:hAnsi="Times New Roman" w:cs="Times New Roman"/>
          <w:sz w:val="20"/>
        </w:rPr>
        <w:fldChar w:fldCharType="separate"/>
      </w:r>
      <w:r w:rsidR="007671C2">
        <w:rPr>
          <w:rFonts w:hAnsi="Times New Roman" w:cs="Times New Roman"/>
          <w:noProof/>
          <w:sz w:val="20"/>
        </w:rPr>
        <w:t>3</w:t>
      </w:r>
      <w:r w:rsidRPr="003D78BB">
        <w:rPr>
          <w:rFonts w:hAnsi="Times New Roman" w:cs="Times New Roman"/>
          <w:sz w:val="20"/>
        </w:rPr>
        <w:fldChar w:fldCharType="end"/>
      </w:r>
      <w:r w:rsidRPr="003D78BB">
        <w:rPr>
          <w:rFonts w:hAnsi="Times New Roman" w:cs="Times New Roman"/>
          <w:sz w:val="20"/>
        </w:rPr>
        <w:t>: Mimo televizní zdroje filmů a seriálů v meziročním srovnání</w:t>
      </w:r>
      <w:bookmarkEnd w:id="12"/>
    </w:p>
    <w:p w14:paraId="5B613980" w14:textId="77777777" w:rsidR="00354AA5" w:rsidRPr="003D78BB" w:rsidRDefault="00354AA5" w:rsidP="00E95EB4">
      <w:pPr>
        <w:spacing w:before="0"/>
        <w:ind w:firstLine="0"/>
        <w:rPr>
          <w:rFonts w:hAnsi="Times New Roman" w:cs="Times New Roman"/>
        </w:rPr>
      </w:pPr>
      <w:r w:rsidRPr="003D78BB">
        <w:rPr>
          <w:rFonts w:hAnsi="Times New Roman" w:cs="Times New Roman"/>
          <w:noProof/>
        </w:rPr>
        <w:lastRenderedPageBreak/>
        <w:drawing>
          <wp:inline distT="0" distB="0" distL="0" distR="0" wp14:anchorId="14A0BD66" wp14:editId="758EA108">
            <wp:extent cx="4648200" cy="2413000"/>
            <wp:effectExtent l="0" t="0" r="0" b="63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E7C116" w14:textId="77777777" w:rsidR="00354AA5" w:rsidRPr="003D78BB" w:rsidRDefault="00354AA5" w:rsidP="00E95EB4">
      <w:pPr>
        <w:spacing w:before="0" w:after="200" w:line="240" w:lineRule="auto"/>
        <w:ind w:firstLine="0"/>
        <w:rPr>
          <w:rFonts w:hAnsi="Times New Roman" w:cs="Times New Roman"/>
          <w:sz w:val="20"/>
        </w:rPr>
      </w:pPr>
      <w:r w:rsidRPr="003D78BB">
        <w:rPr>
          <w:rStyle w:val="Hypertextovodkaz"/>
          <w:rFonts w:hAnsi="Times New Roman" w:cs="Times New Roman"/>
          <w:sz w:val="20"/>
          <w:u w:val="none"/>
        </w:rPr>
        <w:t xml:space="preserve">Zdroj: MACEK, Jakub, JANSOVÁ, Iveta MACKOVÁ, Alena, Žádník, Štěpán. </w:t>
      </w:r>
      <w:r w:rsidRPr="003D78BB">
        <w:rPr>
          <w:rStyle w:val="Hypertextovodkaz"/>
          <w:rFonts w:hAnsi="Times New Roman" w:cs="Times New Roman"/>
          <w:i/>
          <w:sz w:val="20"/>
          <w:u w:val="none"/>
        </w:rPr>
        <w:t>Analýza podmínek pohybu českých spotřebitelů mezi zdroji s legálně a nelegálně šířeným audiovizuálním obsahem</w:t>
      </w:r>
      <w:r w:rsidRPr="003D78BB">
        <w:rPr>
          <w:rStyle w:val="Hypertextovodkaz"/>
          <w:rFonts w:hAnsi="Times New Roman" w:cs="Times New Roman"/>
          <w:sz w:val="20"/>
          <w:u w:val="none"/>
        </w:rPr>
        <w:t xml:space="preserve"> </w:t>
      </w:r>
      <w:r w:rsidRPr="003D78BB">
        <w:rPr>
          <w:rFonts w:hAnsi="Times New Roman" w:cs="Times New Roman"/>
          <w:sz w:val="20"/>
        </w:rPr>
        <w:t>[online]. 2020 [cit. 2021-01-19]. Dostupné z: https://www.muni.cz/vyzkum/publikace/1576856</w:t>
      </w:r>
    </w:p>
    <w:p w14:paraId="44E73DD0" w14:textId="77777777" w:rsidR="00354AA5" w:rsidRPr="003D78BB" w:rsidRDefault="006D0FD6" w:rsidP="007671C2">
      <w:pPr>
        <w:spacing w:before="0" w:after="200"/>
        <w:ind w:firstLine="0"/>
        <w:rPr>
          <w:rFonts w:hAnsi="Times New Roman" w:cs="Times New Roman"/>
          <w:noProof/>
        </w:rPr>
      </w:pPr>
      <w:r w:rsidRPr="003D78BB">
        <w:rPr>
          <w:rFonts w:hAnsi="Times New Roman" w:cs="Times New Roman"/>
          <w:noProof/>
        </w:rPr>
        <w:t xml:space="preserve">Z pohledu věkových kategorií respondenti ve věku 18- 34 let v 53 % stahují obsah, 52 % sledují zdarma a ve </w:t>
      </w:r>
      <w:r w:rsidR="007671C2">
        <w:rPr>
          <w:rFonts w:hAnsi="Times New Roman" w:cs="Times New Roman"/>
          <w:noProof/>
        </w:rPr>
        <w:t>23 % mají předplacenou službu. V</w:t>
      </w:r>
      <w:r w:rsidRPr="003D78BB">
        <w:rPr>
          <w:rFonts w:hAnsi="Times New Roman" w:cs="Times New Roman"/>
          <w:noProof/>
        </w:rPr>
        <w:t>e věku 35- 54 let pouze 36 % stahuje, 36 % sleduje online a 14 % využívá předplacenou službu a</w:t>
      </w:r>
      <w:r w:rsidR="007671C2">
        <w:rPr>
          <w:rFonts w:hAnsi="Times New Roman" w:cs="Times New Roman"/>
          <w:noProof/>
        </w:rPr>
        <w:t xml:space="preserve"> ve věku 55 let a více 18 % stah</w:t>
      </w:r>
      <w:r w:rsidRPr="003D78BB">
        <w:rPr>
          <w:rFonts w:hAnsi="Times New Roman" w:cs="Times New Roman"/>
          <w:noProof/>
        </w:rPr>
        <w:t xml:space="preserve">uje, 20 % sleduje online a 6 % má předplaceou službu. </w:t>
      </w:r>
      <w:r w:rsidR="007671C2">
        <w:rPr>
          <w:rFonts w:hAnsi="Times New Roman" w:cs="Times New Roman"/>
          <w:noProof/>
        </w:rPr>
        <w:t>Z uvedeného pak plyne, že s věkem se počet uživatelů, kteří obsah stahují se snižuje.</w:t>
      </w:r>
    </w:p>
    <w:p w14:paraId="763B1FB6" w14:textId="77777777" w:rsidR="0025645C" w:rsidRPr="003D78BB" w:rsidRDefault="00A33F91" w:rsidP="007671C2">
      <w:pPr>
        <w:spacing w:before="0" w:after="200"/>
        <w:ind w:firstLine="0"/>
        <w:rPr>
          <w:rFonts w:hAnsi="Times New Roman" w:cs="Times New Roman"/>
          <w:noProof/>
        </w:rPr>
      </w:pPr>
      <w:r>
        <w:rPr>
          <w:rFonts w:hAnsi="Times New Roman" w:cs="Times New Roman"/>
          <w:noProof/>
        </w:rPr>
        <w:t xml:space="preserve">Sledování online služeb představuje </w:t>
      </w:r>
      <w:r w:rsidR="006D0FD6" w:rsidRPr="003D78BB">
        <w:rPr>
          <w:rFonts w:hAnsi="Times New Roman" w:cs="Times New Roman"/>
          <w:noProof/>
        </w:rPr>
        <w:t xml:space="preserve">oficiální služby např. Youtube, iPrima, neoficiální či nelegální </w:t>
      </w:r>
      <w:r w:rsidR="00035B71" w:rsidRPr="003D78BB">
        <w:rPr>
          <w:rFonts w:hAnsi="Times New Roman" w:cs="Times New Roman"/>
          <w:noProof/>
        </w:rPr>
        <w:t xml:space="preserve"> </w:t>
      </w:r>
      <w:r w:rsidR="006956E2" w:rsidRPr="003D78BB">
        <w:rPr>
          <w:rFonts w:hAnsi="Times New Roman" w:cs="Times New Roman"/>
          <w:noProof/>
        </w:rPr>
        <w:t xml:space="preserve">šíření služeb </w:t>
      </w:r>
      <w:r w:rsidR="006D0FD6" w:rsidRPr="003D78BB">
        <w:rPr>
          <w:rFonts w:hAnsi="Times New Roman" w:cs="Times New Roman"/>
          <w:noProof/>
        </w:rPr>
        <w:t>atd.</w:t>
      </w:r>
      <w:r w:rsidR="006451CB" w:rsidRPr="003D78BB">
        <w:rPr>
          <w:rFonts w:hAnsi="Times New Roman" w:cs="Times New Roman"/>
          <w:noProof/>
        </w:rPr>
        <w:t xml:space="preserve"> Respondenti nejvíce využívají v 28 % Seznam Tv, v 26 % iVysílání ČT, v 24 % Stream, v 22 % iPrima, 16 % Nova Plus, O2 T</w:t>
      </w:r>
      <w:r>
        <w:rPr>
          <w:rFonts w:hAnsi="Times New Roman" w:cs="Times New Roman"/>
          <w:noProof/>
        </w:rPr>
        <w:t>v 12 %, HBO 7 %, Netflix 6 %, TVcz 6%,Voyo</w:t>
      </w:r>
      <w:r w:rsidR="006451CB" w:rsidRPr="003D78BB">
        <w:rPr>
          <w:rFonts w:hAnsi="Times New Roman" w:cs="Times New Roman"/>
          <w:noProof/>
        </w:rPr>
        <w:t xml:space="preserve"> 5 % a Mall Tv 5 %. </w:t>
      </w:r>
      <w:r w:rsidR="00052D0B" w:rsidRPr="003D78BB">
        <w:rPr>
          <w:rFonts w:hAnsi="Times New Roman" w:cs="Times New Roman"/>
          <w:noProof/>
        </w:rPr>
        <w:t>Až 43 % respondentů uvedlo, že suma za měsíční předplatné služeb se pohybuje mezi 100- 300 Kč, cca 18 % z nich hradí 300- 500 Kč</w:t>
      </w:r>
      <w:r>
        <w:rPr>
          <w:rFonts w:hAnsi="Times New Roman" w:cs="Times New Roman"/>
          <w:noProof/>
        </w:rPr>
        <w:t>, 16 % méně než 100 Kč a 7 % víc</w:t>
      </w:r>
      <w:r w:rsidR="00052D0B" w:rsidRPr="003D78BB">
        <w:rPr>
          <w:rFonts w:hAnsi="Times New Roman" w:cs="Times New Roman"/>
          <w:noProof/>
        </w:rPr>
        <w:t>e než 500 Kč.</w:t>
      </w:r>
      <w:r w:rsidR="00052D0B" w:rsidRPr="003D78BB">
        <w:rPr>
          <w:rStyle w:val="Znakapoznpodarou"/>
          <w:rFonts w:hAnsi="Times New Roman" w:cs="Times New Roman"/>
          <w:noProof/>
        </w:rPr>
        <w:footnoteReference w:id="26"/>
      </w:r>
    </w:p>
    <w:p w14:paraId="553C9070" w14:textId="77777777" w:rsidR="009D79CB" w:rsidRPr="003D78BB" w:rsidRDefault="009D79CB" w:rsidP="00E95EB4">
      <w:pPr>
        <w:pStyle w:val="Titulek"/>
        <w:spacing w:before="0"/>
        <w:rPr>
          <w:rFonts w:hAnsi="Times New Roman" w:cs="Times New Roman"/>
          <w:sz w:val="20"/>
        </w:rPr>
      </w:pPr>
      <w:bookmarkStart w:id="13" w:name="_Toc65361531"/>
      <w:r w:rsidRPr="003D78BB">
        <w:rPr>
          <w:rFonts w:hAnsi="Times New Roman" w:cs="Times New Roman"/>
          <w:sz w:val="20"/>
        </w:rPr>
        <w:t xml:space="preserve">Graf </w:t>
      </w:r>
      <w:r w:rsidRPr="003D78BB">
        <w:rPr>
          <w:rFonts w:hAnsi="Times New Roman" w:cs="Times New Roman"/>
          <w:sz w:val="20"/>
        </w:rPr>
        <w:fldChar w:fldCharType="begin"/>
      </w:r>
      <w:r w:rsidRPr="003D78BB">
        <w:rPr>
          <w:rFonts w:hAnsi="Times New Roman" w:cs="Times New Roman"/>
          <w:sz w:val="20"/>
        </w:rPr>
        <w:instrText xml:space="preserve"> SEQ Graf \* ARABIC </w:instrText>
      </w:r>
      <w:r w:rsidRPr="003D78BB">
        <w:rPr>
          <w:rFonts w:hAnsi="Times New Roman" w:cs="Times New Roman"/>
          <w:sz w:val="20"/>
        </w:rPr>
        <w:fldChar w:fldCharType="separate"/>
      </w:r>
      <w:r w:rsidR="00A33F91">
        <w:rPr>
          <w:rFonts w:hAnsi="Times New Roman" w:cs="Times New Roman"/>
          <w:noProof/>
          <w:sz w:val="20"/>
        </w:rPr>
        <w:t>4</w:t>
      </w:r>
      <w:r w:rsidRPr="003D78BB">
        <w:rPr>
          <w:rFonts w:hAnsi="Times New Roman" w:cs="Times New Roman"/>
          <w:sz w:val="20"/>
        </w:rPr>
        <w:fldChar w:fldCharType="end"/>
      </w:r>
      <w:r w:rsidRPr="003D78BB">
        <w:rPr>
          <w:rFonts w:hAnsi="Times New Roman" w:cs="Times New Roman"/>
          <w:sz w:val="20"/>
        </w:rPr>
        <w:t>: Povědomost o online službách a jejich využívání</w:t>
      </w:r>
      <w:bookmarkEnd w:id="13"/>
    </w:p>
    <w:p w14:paraId="0F7DF454" w14:textId="77777777" w:rsidR="009D79CB" w:rsidRPr="003D78BB" w:rsidRDefault="009D79CB" w:rsidP="00E95EB4">
      <w:pPr>
        <w:spacing w:before="0" w:after="200" w:line="240" w:lineRule="auto"/>
        <w:ind w:firstLine="0"/>
        <w:rPr>
          <w:rFonts w:hAnsi="Times New Roman" w:cs="Times New Roman"/>
        </w:rPr>
      </w:pPr>
      <w:r w:rsidRPr="003D78BB">
        <w:rPr>
          <w:rFonts w:hAnsi="Times New Roman" w:cs="Times New Roman"/>
          <w:noProof/>
        </w:rPr>
        <w:lastRenderedPageBreak/>
        <w:drawing>
          <wp:inline distT="0" distB="0" distL="0" distR="0" wp14:anchorId="7BC4ABD6" wp14:editId="43011B5E">
            <wp:extent cx="4419600" cy="2146300"/>
            <wp:effectExtent l="0" t="0" r="0" b="63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12F39C" w14:textId="782B070B" w:rsidR="00354AA5" w:rsidRDefault="009D79CB" w:rsidP="00E95EB4">
      <w:pPr>
        <w:spacing w:before="0" w:after="200" w:line="240" w:lineRule="auto"/>
        <w:ind w:firstLine="0"/>
        <w:rPr>
          <w:rFonts w:hAnsi="Times New Roman" w:cs="Times New Roman"/>
          <w:sz w:val="20"/>
        </w:rPr>
      </w:pPr>
      <w:r w:rsidRPr="003D78BB">
        <w:rPr>
          <w:rStyle w:val="Hypertextovodkaz"/>
          <w:rFonts w:hAnsi="Times New Roman" w:cs="Times New Roman"/>
          <w:sz w:val="20"/>
          <w:u w:val="none"/>
        </w:rPr>
        <w:t xml:space="preserve">Zdroj: MACEK, Jakub, JANSOVÁ, Iveta MACKOVÁ, Alena, Žádník, Štěpán. </w:t>
      </w:r>
      <w:r w:rsidRPr="003D78BB">
        <w:rPr>
          <w:rStyle w:val="Hypertextovodkaz"/>
          <w:rFonts w:hAnsi="Times New Roman" w:cs="Times New Roman"/>
          <w:i/>
          <w:sz w:val="20"/>
          <w:u w:val="none"/>
        </w:rPr>
        <w:t>Analýza podmínek pohybu českých spotřebitelů mezi zdroji s legálně a nelegálně šířeným audiovizuálním obsahem</w:t>
      </w:r>
      <w:r w:rsidRPr="003D78BB">
        <w:rPr>
          <w:rStyle w:val="Hypertextovodkaz"/>
          <w:rFonts w:hAnsi="Times New Roman" w:cs="Times New Roman"/>
          <w:sz w:val="20"/>
          <w:u w:val="none"/>
        </w:rPr>
        <w:t xml:space="preserve"> </w:t>
      </w:r>
      <w:r w:rsidRPr="003D78BB">
        <w:rPr>
          <w:rFonts w:hAnsi="Times New Roman" w:cs="Times New Roman"/>
          <w:sz w:val="20"/>
        </w:rPr>
        <w:t xml:space="preserve">[online]. 2020 [cit. 2021-01-19]. Dostupné z: </w:t>
      </w:r>
      <w:hyperlink r:id="rId18" w:history="1">
        <w:r w:rsidR="00E92BBD" w:rsidRPr="00FF0326">
          <w:rPr>
            <w:rStyle w:val="Hypertextovodkaz"/>
            <w:rFonts w:hAnsi="Times New Roman" w:cs="Times New Roman"/>
            <w:sz w:val="20"/>
          </w:rPr>
          <w:t>https://www.muni.cz/vyzkum/publikace/1576856</w:t>
        </w:r>
      </w:hyperlink>
    </w:p>
    <w:p w14:paraId="6FBC1C1F" w14:textId="77777777" w:rsidR="00E92BBD" w:rsidRPr="003D78BB" w:rsidRDefault="00E92BBD" w:rsidP="00E95EB4">
      <w:pPr>
        <w:spacing w:before="0" w:after="200" w:line="240" w:lineRule="auto"/>
        <w:ind w:firstLine="0"/>
        <w:rPr>
          <w:rFonts w:hAnsi="Times New Roman" w:cs="Times New Roman"/>
          <w:sz w:val="20"/>
        </w:rPr>
      </w:pPr>
    </w:p>
    <w:p w14:paraId="6818913E" w14:textId="77777777" w:rsidR="004B36D9" w:rsidRPr="003D78BB" w:rsidRDefault="004B36D9" w:rsidP="00A2242C">
      <w:pPr>
        <w:pStyle w:val="Nadpis2"/>
        <w:numPr>
          <w:ilvl w:val="1"/>
          <w:numId w:val="20"/>
        </w:numPr>
        <w:spacing w:before="0"/>
      </w:pPr>
      <w:bookmarkStart w:id="14" w:name="_Toc69761717"/>
      <w:r w:rsidRPr="003D78BB">
        <w:t>Streamovací služby a jejich uplatnění v současné době</w:t>
      </w:r>
      <w:bookmarkEnd w:id="14"/>
    </w:p>
    <w:p w14:paraId="1188F52E" w14:textId="77777777" w:rsidR="004B36D9" w:rsidRPr="003D78BB" w:rsidRDefault="004B36D9" w:rsidP="00E95EB4">
      <w:pPr>
        <w:spacing w:before="0" w:after="200"/>
        <w:ind w:firstLine="0"/>
        <w:rPr>
          <w:rFonts w:hAnsi="Times New Roman" w:cs="Times New Roman"/>
        </w:rPr>
      </w:pPr>
      <w:proofErr w:type="spellStart"/>
      <w:r w:rsidRPr="003D78BB">
        <w:rPr>
          <w:rFonts w:hAnsi="Times New Roman" w:cs="Times New Roman"/>
        </w:rPr>
        <w:t>Streaming</w:t>
      </w:r>
      <w:proofErr w:type="spellEnd"/>
      <w:r w:rsidRPr="003D78BB">
        <w:rPr>
          <w:rFonts w:hAnsi="Times New Roman" w:cs="Times New Roman"/>
        </w:rPr>
        <w:t xml:space="preserve"> představuje </w:t>
      </w:r>
      <w:r w:rsidR="00212A44" w:rsidRPr="003D78BB">
        <w:rPr>
          <w:rFonts w:hAnsi="Times New Roman" w:cs="Times New Roman"/>
        </w:rPr>
        <w:t>technologii kontinuálního přenosu audiovizuálního materiálu</w:t>
      </w:r>
      <w:r w:rsidR="00934CF7" w:rsidRPr="003D78BB">
        <w:rPr>
          <w:rFonts w:hAnsi="Times New Roman" w:cs="Times New Roman"/>
        </w:rPr>
        <w:t xml:space="preserve"> mezi zdrojem a koncovým uživatelem prostřednictvím datového proudu. V aktuální době se </w:t>
      </w:r>
      <w:proofErr w:type="spellStart"/>
      <w:r w:rsidR="00934CF7" w:rsidRPr="003D78BB">
        <w:rPr>
          <w:rFonts w:hAnsi="Times New Roman" w:cs="Times New Roman"/>
        </w:rPr>
        <w:t>streaming</w:t>
      </w:r>
      <w:proofErr w:type="spellEnd"/>
      <w:r w:rsidR="00934CF7" w:rsidRPr="003D78BB">
        <w:rPr>
          <w:rFonts w:hAnsi="Times New Roman" w:cs="Times New Roman"/>
        </w:rPr>
        <w:t xml:space="preserve"> využívá především pro přenášení audiovizuálních materiálů po internetu tzn. </w:t>
      </w:r>
      <w:proofErr w:type="spellStart"/>
      <w:r w:rsidR="00934CF7" w:rsidRPr="003D78BB">
        <w:rPr>
          <w:rFonts w:hAnsi="Times New Roman" w:cs="Times New Roman"/>
        </w:rPr>
        <w:t>webcasting</w:t>
      </w:r>
      <w:proofErr w:type="spellEnd"/>
      <w:r w:rsidR="00934CF7" w:rsidRPr="003D78BB">
        <w:rPr>
          <w:rFonts w:hAnsi="Times New Roman" w:cs="Times New Roman"/>
        </w:rPr>
        <w:t xml:space="preserve">, jenž může probíhat v reálném čase např. televize nebo rádio anebo na základě systému „video on </w:t>
      </w:r>
      <w:proofErr w:type="spellStart"/>
      <w:r w:rsidR="00934CF7" w:rsidRPr="003D78BB">
        <w:rPr>
          <w:rFonts w:hAnsi="Times New Roman" w:cs="Times New Roman"/>
        </w:rPr>
        <w:t>demand</w:t>
      </w:r>
      <w:proofErr w:type="spellEnd"/>
      <w:r w:rsidR="00934CF7" w:rsidRPr="003D78BB">
        <w:rPr>
          <w:rFonts w:hAnsi="Times New Roman" w:cs="Times New Roman"/>
        </w:rPr>
        <w:t>“ např. YouTube. Aby mohlo docházet ke streamování videí pro více uživatelů, musí být zřízen streamovací server, jenž bude zajišťovat komunikaci s cílovými počítači a bude plynule přenášet data.</w:t>
      </w:r>
    </w:p>
    <w:p w14:paraId="4E32B0A4" w14:textId="77777777" w:rsidR="00934CF7" w:rsidRPr="003D78BB" w:rsidRDefault="00934CF7" w:rsidP="00E95EB4">
      <w:pPr>
        <w:spacing w:before="0" w:after="200"/>
        <w:ind w:firstLine="0"/>
        <w:rPr>
          <w:rFonts w:hAnsi="Times New Roman" w:cs="Times New Roman"/>
        </w:rPr>
      </w:pPr>
      <w:r w:rsidRPr="003D78BB">
        <w:rPr>
          <w:rFonts w:hAnsi="Times New Roman" w:cs="Times New Roman"/>
        </w:rPr>
        <w:t>Nabídka streamovacích služeb obsahuje ověřené filmy, seriály a dokumenty, jenž uspokojí nejnáročnější diváky. Na základě měsíčního předplatné mohou uživatelé volně sledovat neomezený počet filmů a seriálů za měsíc. Streamovací služby nahrazují i běžné televizní vysílání např. neobsahuje komerční reklamy. K provozu streamovací služby je podstatné stabilní internetové připojení. Další výhodou je možnos</w:t>
      </w:r>
      <w:r w:rsidR="00CE0BA8">
        <w:rPr>
          <w:rFonts w:hAnsi="Times New Roman" w:cs="Times New Roman"/>
        </w:rPr>
        <w:t>t sledování prostřednictvím řady</w:t>
      </w:r>
      <w:r w:rsidRPr="003D78BB">
        <w:rPr>
          <w:rFonts w:hAnsi="Times New Roman" w:cs="Times New Roman"/>
        </w:rPr>
        <w:t xml:space="preserve"> zařízení, zejména tedy Smart </w:t>
      </w:r>
      <w:proofErr w:type="spellStart"/>
      <w:r w:rsidRPr="003D78BB">
        <w:rPr>
          <w:rFonts w:hAnsi="Times New Roman" w:cs="Times New Roman"/>
        </w:rPr>
        <w:t>Tv</w:t>
      </w:r>
      <w:proofErr w:type="spellEnd"/>
      <w:r w:rsidRPr="003D78BB">
        <w:rPr>
          <w:rFonts w:hAnsi="Times New Roman" w:cs="Times New Roman"/>
        </w:rPr>
        <w:t xml:space="preserve">, osobní počítač, notebook, herní konzole jako je Xbox, </w:t>
      </w:r>
      <w:proofErr w:type="spellStart"/>
      <w:r w:rsidRPr="003D78BB">
        <w:rPr>
          <w:rFonts w:hAnsi="Times New Roman" w:cs="Times New Roman"/>
        </w:rPr>
        <w:t>Playstation</w:t>
      </w:r>
      <w:proofErr w:type="spellEnd"/>
      <w:r w:rsidRPr="003D78BB">
        <w:rPr>
          <w:rFonts w:hAnsi="Times New Roman" w:cs="Times New Roman"/>
        </w:rPr>
        <w:t xml:space="preserve"> či smartphonech, čímž se znatelně zvyšuje okruh uživatelů.</w:t>
      </w:r>
    </w:p>
    <w:p w14:paraId="09AF4FA2" w14:textId="77777777" w:rsidR="00CF400F" w:rsidRPr="003D78BB" w:rsidRDefault="00CF400F" w:rsidP="00E95EB4">
      <w:pPr>
        <w:spacing w:before="0" w:after="200"/>
        <w:ind w:firstLine="0"/>
        <w:rPr>
          <w:rFonts w:hAnsi="Times New Roman" w:cs="Times New Roman"/>
        </w:rPr>
      </w:pPr>
      <w:r w:rsidRPr="003D78BB">
        <w:rPr>
          <w:rFonts w:hAnsi="Times New Roman" w:cs="Times New Roman"/>
        </w:rPr>
        <w:t xml:space="preserve">Zájem o streamovací služby neustále roste, zejména v souvislostí s pandemií COVID-19, kdy uživatelé zůstávají doma a snaží se nějakým způsobem krátit volný čas. A tak dochází ke konkurenčnímu boji mezi stávajícími společnosti ale i novými vstupujícími, neboť toto odvětví se jeví jako ziskové. Zde dochází k vytváření </w:t>
      </w:r>
      <w:r w:rsidR="00905BDA" w:rsidRPr="003D78BB">
        <w:rPr>
          <w:rFonts w:hAnsi="Times New Roman" w:cs="Times New Roman"/>
        </w:rPr>
        <w:t xml:space="preserve">tlaků </w:t>
      </w:r>
      <w:r w:rsidR="00905BDA" w:rsidRPr="003D78BB">
        <w:rPr>
          <w:rFonts w:hAnsi="Times New Roman" w:cs="Times New Roman"/>
        </w:rPr>
        <w:lastRenderedPageBreak/>
        <w:t xml:space="preserve">na cenu např. cenově zvýhodněného uživatelského účtu, rozšíření nabídky filmů/seriálů či vytváření </w:t>
      </w:r>
      <w:r w:rsidR="00B14789" w:rsidRPr="003D78BB">
        <w:rPr>
          <w:rFonts w:hAnsi="Times New Roman" w:cs="Times New Roman"/>
        </w:rPr>
        <w:t>vlastní produkce.</w:t>
      </w:r>
    </w:p>
    <w:p w14:paraId="258EBB57" w14:textId="4AAE45E8" w:rsidR="008A2F56" w:rsidRPr="003D78BB" w:rsidRDefault="00C0378F" w:rsidP="00E95EB4">
      <w:pPr>
        <w:spacing w:before="0" w:after="200"/>
        <w:ind w:firstLine="0"/>
        <w:rPr>
          <w:rFonts w:hAnsi="Times New Roman" w:cs="Times New Roman"/>
        </w:rPr>
      </w:pPr>
      <w:r w:rsidRPr="003D78BB">
        <w:rPr>
          <w:rFonts w:hAnsi="Times New Roman" w:cs="Times New Roman"/>
        </w:rPr>
        <w:t xml:space="preserve">K nejznámějším streamovacím společnostem v Česku patří iVysílání České televize, </w:t>
      </w:r>
      <w:proofErr w:type="spellStart"/>
      <w:r w:rsidRPr="003D78BB">
        <w:rPr>
          <w:rFonts w:hAnsi="Times New Roman" w:cs="Times New Roman"/>
        </w:rPr>
        <w:t>Voyo</w:t>
      </w:r>
      <w:proofErr w:type="spellEnd"/>
      <w:r w:rsidRPr="003D78BB">
        <w:rPr>
          <w:rFonts w:hAnsi="Times New Roman" w:cs="Times New Roman"/>
        </w:rPr>
        <w:t xml:space="preserve"> Novy, Prima Play, </w:t>
      </w:r>
      <w:proofErr w:type="spellStart"/>
      <w:r w:rsidRPr="003D78BB">
        <w:rPr>
          <w:rFonts w:hAnsi="Times New Roman" w:cs="Times New Roman"/>
        </w:rPr>
        <w:t>Óčko</w:t>
      </w:r>
      <w:proofErr w:type="spellEnd"/>
      <w:r w:rsidRPr="003D78BB">
        <w:rPr>
          <w:rFonts w:hAnsi="Times New Roman" w:cs="Times New Roman"/>
        </w:rPr>
        <w:t xml:space="preserve">, </w:t>
      </w:r>
      <w:r w:rsidR="00B14789" w:rsidRPr="003D78BB">
        <w:rPr>
          <w:rFonts w:hAnsi="Times New Roman" w:cs="Times New Roman"/>
        </w:rPr>
        <w:t>Televize Seznam nebo MALL TV. K zahraničním streamovacím službám patří zejména YouTube, Netflix, Amazon, HBO atd.</w:t>
      </w:r>
      <w:r w:rsidR="0074238E" w:rsidRPr="003D78BB">
        <w:rPr>
          <w:rFonts w:hAnsi="Times New Roman" w:cs="Times New Roman"/>
        </w:rPr>
        <w:t xml:space="preserve"> </w:t>
      </w:r>
      <w:r w:rsidR="008A2F56" w:rsidRPr="003D78BB">
        <w:rPr>
          <w:rFonts w:hAnsi="Times New Roman" w:cs="Times New Roman"/>
        </w:rPr>
        <w:t xml:space="preserve">Streamovací služby se odlišují na základě ceny, počtu nabízených produktů, dostupné kvality sledování, možnosti </w:t>
      </w:r>
      <w:r w:rsidR="008A686D" w:rsidRPr="003D78BB">
        <w:rPr>
          <w:rFonts w:hAnsi="Times New Roman" w:cs="Times New Roman"/>
        </w:rPr>
        <w:t>off-line</w:t>
      </w:r>
      <w:r w:rsidR="008A2F56" w:rsidRPr="003D78BB">
        <w:rPr>
          <w:rFonts w:hAnsi="Times New Roman" w:cs="Times New Roman"/>
        </w:rPr>
        <w:t xml:space="preserve"> sledování, vyzkoušení si produktu zdarma či možnosti českého jazyka. Rozhodující je také počet filmů a seriálů, který je nejrozsáhlejší. Možnou nevýhodu tvoří nedostupnost českého dabingu. Podstatné je také uvést fakt, že nabídka obsahu se odlišuje od země, ve které streamovací platforma působí např. jiná nabídka je filmů a seriálů pro USA a jiná pro Evropu atd.</w:t>
      </w:r>
    </w:p>
    <w:p w14:paraId="6FB5C900" w14:textId="25BA236A" w:rsidR="00450C2C" w:rsidRDefault="00CE0BA8" w:rsidP="00E95EB4">
      <w:pPr>
        <w:spacing w:before="0" w:after="200"/>
        <w:ind w:firstLine="0"/>
        <w:rPr>
          <w:rFonts w:hAnsi="Times New Roman" w:cs="Times New Roman"/>
        </w:rPr>
      </w:pPr>
      <w:r>
        <w:rPr>
          <w:rFonts w:hAnsi="Times New Roman" w:cs="Times New Roman"/>
        </w:rPr>
        <w:t>Pokud uživatelé</w:t>
      </w:r>
      <w:r w:rsidR="00450C2C" w:rsidRPr="003D78BB">
        <w:rPr>
          <w:rFonts w:hAnsi="Times New Roman" w:cs="Times New Roman"/>
        </w:rPr>
        <w:t xml:space="preserve"> nechtějí zasílat každý měsíc poplatek za streamovací službu, mohou využít videotéky (</w:t>
      </w:r>
      <w:proofErr w:type="gramStart"/>
      <w:r w:rsidR="00450C2C" w:rsidRPr="003D78BB">
        <w:rPr>
          <w:rFonts w:hAnsi="Times New Roman" w:cs="Times New Roman"/>
        </w:rPr>
        <w:t>VOD- Video</w:t>
      </w:r>
      <w:proofErr w:type="gramEnd"/>
      <w:r w:rsidR="00450C2C" w:rsidRPr="003D78BB">
        <w:rPr>
          <w:rFonts w:hAnsi="Times New Roman" w:cs="Times New Roman"/>
        </w:rPr>
        <w:t xml:space="preserve"> on </w:t>
      </w:r>
      <w:proofErr w:type="spellStart"/>
      <w:r w:rsidR="00450C2C" w:rsidRPr="003D78BB">
        <w:rPr>
          <w:rFonts w:hAnsi="Times New Roman" w:cs="Times New Roman"/>
        </w:rPr>
        <w:t>Demand</w:t>
      </w:r>
      <w:proofErr w:type="spellEnd"/>
      <w:r w:rsidR="00450C2C" w:rsidRPr="003D78BB">
        <w:rPr>
          <w:rFonts w:hAnsi="Times New Roman" w:cs="Times New Roman"/>
        </w:rPr>
        <w:t>), což představuje videopůjčovnu na dálku. Tyto technologie umožňují divákům vybírat si videa na dálku ze server</w:t>
      </w:r>
      <w:r>
        <w:rPr>
          <w:rFonts w:hAnsi="Times New Roman" w:cs="Times New Roman"/>
        </w:rPr>
        <w:t>u</w:t>
      </w:r>
      <w:r w:rsidR="00450C2C" w:rsidRPr="003D78BB">
        <w:rPr>
          <w:rFonts w:hAnsi="Times New Roman" w:cs="Times New Roman"/>
        </w:rPr>
        <w:t xml:space="preserve">. Na základě zákazníkovo výběru dojde k přehrání obsahu. V České republice existují VOD služby </w:t>
      </w:r>
      <w:proofErr w:type="spellStart"/>
      <w:r w:rsidR="00450C2C" w:rsidRPr="003D78BB">
        <w:rPr>
          <w:rFonts w:hAnsi="Times New Roman" w:cs="Times New Roman"/>
        </w:rPr>
        <w:t>Aerovod</w:t>
      </w:r>
      <w:proofErr w:type="spellEnd"/>
      <w:r w:rsidR="00450C2C" w:rsidRPr="003D78BB">
        <w:rPr>
          <w:rFonts w:hAnsi="Times New Roman" w:cs="Times New Roman"/>
        </w:rPr>
        <w:t xml:space="preserve">, </w:t>
      </w:r>
      <w:proofErr w:type="spellStart"/>
      <w:r w:rsidR="00450C2C" w:rsidRPr="003D78BB">
        <w:rPr>
          <w:rFonts w:hAnsi="Times New Roman" w:cs="Times New Roman"/>
        </w:rPr>
        <w:t>DAFilms</w:t>
      </w:r>
      <w:proofErr w:type="spellEnd"/>
      <w:r w:rsidR="00450C2C" w:rsidRPr="003D78BB">
        <w:rPr>
          <w:rFonts w:hAnsi="Times New Roman" w:cs="Times New Roman"/>
        </w:rPr>
        <w:t xml:space="preserve"> a </w:t>
      </w:r>
      <w:proofErr w:type="spellStart"/>
      <w:r w:rsidR="00450C2C" w:rsidRPr="003D78BB">
        <w:rPr>
          <w:rFonts w:hAnsi="Times New Roman" w:cs="Times New Roman"/>
        </w:rPr>
        <w:t>Edisonline</w:t>
      </w:r>
      <w:proofErr w:type="spellEnd"/>
      <w:r w:rsidR="00450C2C" w:rsidRPr="003D78BB">
        <w:rPr>
          <w:rFonts w:hAnsi="Times New Roman" w:cs="Times New Roman"/>
        </w:rPr>
        <w:t>. Každá z uvedenýc</w:t>
      </w:r>
      <w:r w:rsidR="000E1AB7" w:rsidRPr="003D78BB">
        <w:rPr>
          <w:rFonts w:hAnsi="Times New Roman" w:cs="Times New Roman"/>
        </w:rPr>
        <w:t xml:space="preserve">h VOD se zaměřuje na jiný obsah. </w:t>
      </w:r>
      <w:proofErr w:type="spellStart"/>
      <w:r w:rsidR="000E1AB7" w:rsidRPr="003D78BB">
        <w:rPr>
          <w:rFonts w:hAnsi="Times New Roman" w:cs="Times New Roman"/>
        </w:rPr>
        <w:t>Aerovod</w:t>
      </w:r>
      <w:proofErr w:type="spellEnd"/>
      <w:r w:rsidR="000E1AB7" w:rsidRPr="003D78BB">
        <w:rPr>
          <w:rFonts w:hAnsi="Times New Roman" w:cs="Times New Roman"/>
        </w:rPr>
        <w:t xml:space="preserve"> je česká nejznámější VOD služba, která patří k filmové distribuční síti </w:t>
      </w:r>
      <w:proofErr w:type="spellStart"/>
      <w:r w:rsidR="000E1AB7" w:rsidRPr="003D78BB">
        <w:rPr>
          <w:rFonts w:hAnsi="Times New Roman" w:cs="Times New Roman"/>
        </w:rPr>
        <w:t>Aerofilms</w:t>
      </w:r>
      <w:proofErr w:type="spellEnd"/>
      <w:r w:rsidR="000E1AB7" w:rsidRPr="003D78BB">
        <w:rPr>
          <w:rFonts w:hAnsi="Times New Roman" w:cs="Times New Roman"/>
        </w:rPr>
        <w:t xml:space="preserve">. Podstatnou část její filmotéky tvoří filmy distribuované pražskými kiny jako je Aero, Světozor a Bio Oko, brněnským Univerzitním kinem </w:t>
      </w:r>
      <w:proofErr w:type="spellStart"/>
      <w:r w:rsidR="000E1AB7" w:rsidRPr="003D78BB">
        <w:rPr>
          <w:rFonts w:hAnsi="Times New Roman" w:cs="Times New Roman"/>
        </w:rPr>
        <w:t>Scala</w:t>
      </w:r>
      <w:proofErr w:type="spellEnd"/>
      <w:r w:rsidR="000E1AB7" w:rsidRPr="003D78BB">
        <w:rPr>
          <w:rFonts w:hAnsi="Times New Roman" w:cs="Times New Roman"/>
        </w:rPr>
        <w:t xml:space="preserve"> a hradeckým Bio Centrál. Většina obsahu je v původním znění s českými titulky, v případě dětských filmů pak s českým dabingem. Další VOD službou je </w:t>
      </w:r>
      <w:proofErr w:type="spellStart"/>
      <w:r w:rsidR="000E1AB7" w:rsidRPr="003D78BB">
        <w:rPr>
          <w:rFonts w:hAnsi="Times New Roman" w:cs="Times New Roman"/>
        </w:rPr>
        <w:t>DAFilms</w:t>
      </w:r>
      <w:proofErr w:type="spellEnd"/>
      <w:r w:rsidR="000E1AB7" w:rsidRPr="003D78BB">
        <w:rPr>
          <w:rFonts w:hAnsi="Times New Roman" w:cs="Times New Roman"/>
        </w:rPr>
        <w:t xml:space="preserve">, jen je hlavním projektem festivalové sítě Doc </w:t>
      </w:r>
      <w:proofErr w:type="spellStart"/>
      <w:r w:rsidR="000E1AB7" w:rsidRPr="003D78BB">
        <w:rPr>
          <w:rFonts w:hAnsi="Times New Roman" w:cs="Times New Roman"/>
        </w:rPr>
        <w:t>Alliance</w:t>
      </w:r>
      <w:proofErr w:type="spellEnd"/>
      <w:r w:rsidR="000E1AB7" w:rsidRPr="003D78BB">
        <w:rPr>
          <w:rFonts w:hAnsi="Times New Roman" w:cs="Times New Roman"/>
        </w:rPr>
        <w:t xml:space="preserve">, která nabízí platformu online distribuce dokumentárních a experimentálních snímků evropské kinematografie.  Kromě dokumentů se </w:t>
      </w:r>
      <w:proofErr w:type="spellStart"/>
      <w:r w:rsidR="000E1AB7" w:rsidRPr="003D78BB">
        <w:rPr>
          <w:rFonts w:hAnsi="Times New Roman" w:cs="Times New Roman"/>
        </w:rPr>
        <w:t>DAFilms</w:t>
      </w:r>
      <w:proofErr w:type="spellEnd"/>
      <w:r w:rsidR="000E1AB7" w:rsidRPr="003D78BB">
        <w:rPr>
          <w:rFonts w:hAnsi="Times New Roman" w:cs="Times New Roman"/>
        </w:rPr>
        <w:t xml:space="preserve"> zaměřuje také na český </w:t>
      </w:r>
      <w:proofErr w:type="gramStart"/>
      <w:r w:rsidR="000E1AB7" w:rsidRPr="003D78BB">
        <w:rPr>
          <w:rFonts w:hAnsi="Times New Roman" w:cs="Times New Roman"/>
        </w:rPr>
        <w:t>obsah</w:t>
      </w:r>
      <w:proofErr w:type="gramEnd"/>
      <w:r w:rsidR="000E1AB7" w:rsidRPr="003D78BB">
        <w:rPr>
          <w:rFonts w:hAnsi="Times New Roman" w:cs="Times New Roman"/>
        </w:rPr>
        <w:t xml:space="preserve"> a to na základě spolupráce s Českým Lvem. Zejména se jedná o nabídku klasiky československé kinematografie.</w:t>
      </w:r>
      <w:r w:rsidR="00F723E7" w:rsidRPr="003D78BB">
        <w:rPr>
          <w:rFonts w:hAnsi="Times New Roman" w:cs="Times New Roman"/>
        </w:rPr>
        <w:t xml:space="preserve"> VOD služba </w:t>
      </w:r>
      <w:proofErr w:type="spellStart"/>
      <w:r w:rsidR="00F723E7" w:rsidRPr="003D78BB">
        <w:rPr>
          <w:rFonts w:hAnsi="Times New Roman" w:cs="Times New Roman"/>
        </w:rPr>
        <w:t>Edisonline</w:t>
      </w:r>
      <w:proofErr w:type="spellEnd"/>
      <w:r w:rsidR="00F723E7" w:rsidRPr="003D78BB">
        <w:rPr>
          <w:rFonts w:hAnsi="Times New Roman" w:cs="Times New Roman"/>
        </w:rPr>
        <w:t xml:space="preserve"> je k dispozici od června 2020 a zaměřuje se na světové festivalové filmy. Jedná se zejména o tituly z evropských festivalů z Cannes, Berlína nebo Benátek.</w:t>
      </w:r>
      <w:r w:rsidR="000A2795" w:rsidRPr="003D78BB">
        <w:rPr>
          <w:rStyle w:val="Znakapoznpodarou"/>
          <w:rFonts w:hAnsi="Times New Roman" w:cs="Times New Roman"/>
        </w:rPr>
        <w:footnoteReference w:id="27"/>
      </w:r>
    </w:p>
    <w:p w14:paraId="70ED5B11" w14:textId="77777777" w:rsidR="00E92BBD" w:rsidRPr="003D78BB" w:rsidRDefault="00E92BBD" w:rsidP="00E95EB4">
      <w:pPr>
        <w:spacing w:before="0" w:after="200"/>
        <w:ind w:firstLine="0"/>
        <w:rPr>
          <w:rFonts w:hAnsi="Times New Roman" w:cs="Times New Roman"/>
        </w:rPr>
      </w:pPr>
    </w:p>
    <w:p w14:paraId="2BED0162" w14:textId="6D8458C7" w:rsidR="00450C2C" w:rsidRPr="003D78BB" w:rsidRDefault="00F723E7" w:rsidP="00A2242C">
      <w:pPr>
        <w:pStyle w:val="Nadpis2"/>
        <w:numPr>
          <w:ilvl w:val="1"/>
          <w:numId w:val="20"/>
        </w:numPr>
        <w:spacing w:before="0"/>
      </w:pPr>
      <w:bookmarkStart w:id="15" w:name="_Toc69761718"/>
      <w:r w:rsidRPr="003D78BB">
        <w:t>Představení streamovací služby Netflix</w:t>
      </w:r>
      <w:bookmarkEnd w:id="15"/>
    </w:p>
    <w:p w14:paraId="3E5AD429" w14:textId="17B32756" w:rsidR="008672CD" w:rsidRPr="003D78BB" w:rsidRDefault="008672CD" w:rsidP="00E95EB4">
      <w:pPr>
        <w:spacing w:before="0" w:after="200"/>
        <w:ind w:firstLine="0"/>
        <w:rPr>
          <w:rFonts w:hAnsi="Times New Roman" w:cs="Times New Roman"/>
        </w:rPr>
      </w:pPr>
      <w:r w:rsidRPr="003D78BB">
        <w:rPr>
          <w:rFonts w:hAnsi="Times New Roman" w:cs="Times New Roman"/>
        </w:rPr>
        <w:t xml:space="preserve">Předmětem výzkumu bude zjišťování informací týkající se využívání placených služeb od společnosti </w:t>
      </w:r>
      <w:r w:rsidR="008A686D" w:rsidRPr="003D78BB">
        <w:rPr>
          <w:rFonts w:hAnsi="Times New Roman" w:cs="Times New Roman"/>
        </w:rPr>
        <w:t>Netflix,</w:t>
      </w:r>
      <w:r w:rsidRPr="003D78BB">
        <w:rPr>
          <w:rFonts w:hAnsi="Times New Roman" w:cs="Times New Roman"/>
        </w:rPr>
        <w:t xml:space="preserve"> a tak je podstatné tuto americkou společnost blíže představit. Jedná se o společnost poskytující placené sledování filmů a seriálů online, jenž je od roku 2016 dostupný již po celém světě (s výjimkou Číny, Sýrie a Severní Koreje). Společnost vznikla v roce 1997 v Kalifornii a své služby z pozice předplatitele začala poskytovat od roku 1999. V začátcích Netflix poskytoval filmy pouze na DVD nosičích, které byly rozesílány poštou a od roku 2009 využívá streamování přes internet.</w:t>
      </w:r>
    </w:p>
    <w:p w14:paraId="3D89EE47" w14:textId="7A4043F9" w:rsidR="00073402" w:rsidRPr="00E92BBD" w:rsidRDefault="008672CD" w:rsidP="00E95EB4">
      <w:pPr>
        <w:spacing w:before="0" w:after="200"/>
        <w:ind w:firstLine="0"/>
        <w:rPr>
          <w:rFonts w:hAnsi="Times New Roman" w:cs="Times New Roman"/>
          <w:color w:val="auto"/>
        </w:rPr>
      </w:pPr>
      <w:r w:rsidRPr="00E92BBD">
        <w:rPr>
          <w:rFonts w:hAnsi="Times New Roman" w:cs="Times New Roman"/>
          <w:color w:val="auto"/>
        </w:rPr>
        <w:t>Nabídka filmů a seriálů se průběžně mění a je také odlišná podle jednotlivých států. Netflix obvykle pro danou zemi poskytuje kolem 4,5- 6,5 tis. audiovizuálních děl. Nabídka pro Českou republiku tvoří až 6,2 tis. filmů, seriálů a dokumentů, což z Česka tvoří pátou zemi v žebříčku nejširší nabídky. Ve srovnání s konkurencí bylo uvedeno, že Netflix neposkytuje do také míry český dabing (oproti např</w:t>
      </w:r>
      <w:r w:rsidR="0082653E" w:rsidRPr="00E92BBD">
        <w:rPr>
          <w:rFonts w:hAnsi="Times New Roman" w:cs="Times New Roman"/>
          <w:color w:val="auto"/>
        </w:rPr>
        <w:t>. HBO). V</w:t>
      </w:r>
      <w:r w:rsidRPr="00E92BBD">
        <w:rPr>
          <w:rFonts w:hAnsi="Times New Roman" w:cs="Times New Roman"/>
          <w:color w:val="auto"/>
        </w:rPr>
        <w:t xml:space="preserve"> roce 2020 tedy obsahovalo 506 titulů český dabing a 2 188 titulů české titulky. </w:t>
      </w:r>
      <w:r w:rsidR="0082653E" w:rsidRPr="00E92BBD">
        <w:rPr>
          <w:rFonts w:hAnsi="Times New Roman" w:cs="Times New Roman"/>
          <w:color w:val="auto"/>
        </w:rPr>
        <w:t>Převážná většina obsahu</w:t>
      </w:r>
      <w:r w:rsidR="00073402" w:rsidRPr="00E92BBD">
        <w:rPr>
          <w:rFonts w:hAnsi="Times New Roman" w:cs="Times New Roman"/>
          <w:color w:val="auto"/>
        </w:rPr>
        <w:t xml:space="preserve"> je z jiné produkce, nicméně Netflix </w:t>
      </w:r>
      <w:r w:rsidR="0082653E" w:rsidRPr="00E92BBD">
        <w:rPr>
          <w:rFonts w:hAnsi="Times New Roman" w:cs="Times New Roman"/>
          <w:color w:val="auto"/>
        </w:rPr>
        <w:t xml:space="preserve">i </w:t>
      </w:r>
      <w:r w:rsidR="00073402" w:rsidRPr="00E92BBD">
        <w:rPr>
          <w:rFonts w:hAnsi="Times New Roman" w:cs="Times New Roman"/>
          <w:color w:val="auto"/>
        </w:rPr>
        <w:t>sám financuje vlast</w:t>
      </w:r>
      <w:r w:rsidR="0082653E" w:rsidRPr="00E92BBD">
        <w:rPr>
          <w:rFonts w:hAnsi="Times New Roman" w:cs="Times New Roman"/>
          <w:color w:val="auto"/>
        </w:rPr>
        <w:t>ní projekty</w:t>
      </w:r>
      <w:r w:rsidR="00073402" w:rsidRPr="00E92BBD">
        <w:rPr>
          <w:rFonts w:hAnsi="Times New Roman" w:cs="Times New Roman"/>
          <w:color w:val="auto"/>
        </w:rPr>
        <w:t>.</w:t>
      </w:r>
      <w:r w:rsidR="0026649A">
        <w:rPr>
          <w:rStyle w:val="Znakapoznpodarou"/>
          <w:rFonts w:hAnsi="Times New Roman" w:cs="Times New Roman"/>
          <w:color w:val="auto"/>
        </w:rPr>
        <w:footnoteReference w:id="28"/>
      </w:r>
    </w:p>
    <w:p w14:paraId="6F86FB46" w14:textId="3C3FF292" w:rsidR="008672CD" w:rsidRPr="003D78BB" w:rsidRDefault="008672CD" w:rsidP="00E95EB4">
      <w:pPr>
        <w:spacing w:before="0" w:after="200"/>
        <w:ind w:firstLine="0"/>
        <w:rPr>
          <w:rFonts w:hAnsi="Times New Roman" w:cs="Times New Roman"/>
        </w:rPr>
      </w:pPr>
      <w:r w:rsidRPr="003D78BB">
        <w:rPr>
          <w:rFonts w:hAnsi="Times New Roman" w:cs="Times New Roman"/>
        </w:rPr>
        <w:t>V roce 2020 měla společnost celosvětově až 200 mil. předplatitelů, z toho v Česku se jed</w:t>
      </w:r>
      <w:r w:rsidR="0082653E">
        <w:rPr>
          <w:rFonts w:hAnsi="Times New Roman" w:cs="Times New Roman"/>
        </w:rPr>
        <w:t xml:space="preserve">ná o </w:t>
      </w:r>
      <w:r w:rsidR="008A686D">
        <w:rPr>
          <w:rFonts w:hAnsi="Times New Roman" w:cs="Times New Roman"/>
        </w:rPr>
        <w:t>250–300</w:t>
      </w:r>
      <w:r w:rsidR="0082653E">
        <w:rPr>
          <w:rFonts w:hAnsi="Times New Roman" w:cs="Times New Roman"/>
        </w:rPr>
        <w:t xml:space="preserve"> tis. uživatelů</w:t>
      </w:r>
      <w:r w:rsidRPr="003D78BB">
        <w:rPr>
          <w:rFonts w:hAnsi="Times New Roman" w:cs="Times New Roman"/>
        </w:rPr>
        <w:t>.</w:t>
      </w:r>
      <w:r w:rsidR="00073402" w:rsidRPr="003D78BB">
        <w:rPr>
          <w:rFonts w:hAnsi="Times New Roman" w:cs="Times New Roman"/>
        </w:rPr>
        <w:t xml:space="preserve"> Pro sledování filmů a seriálů je nutné vytvoření registrace, která je první měsíc zdarma. Společnost na</w:t>
      </w:r>
      <w:r w:rsidR="0082653E">
        <w:rPr>
          <w:rFonts w:hAnsi="Times New Roman" w:cs="Times New Roman"/>
        </w:rPr>
        <w:t>bízí několik druhů předplatného, jak uvádí tabulka níže.</w:t>
      </w:r>
    </w:p>
    <w:p w14:paraId="28629255" w14:textId="77777777" w:rsidR="009F1154" w:rsidRPr="003D78BB" w:rsidRDefault="009F1154" w:rsidP="00E95EB4">
      <w:pPr>
        <w:pStyle w:val="Titulek"/>
        <w:spacing w:before="0"/>
        <w:rPr>
          <w:rFonts w:hAnsi="Times New Roman" w:cs="Times New Roman"/>
          <w:sz w:val="20"/>
        </w:rPr>
      </w:pPr>
      <w:bookmarkStart w:id="16" w:name="_Toc65361501"/>
      <w:r w:rsidRPr="003D78BB">
        <w:rPr>
          <w:rFonts w:hAnsi="Times New Roman" w:cs="Times New Roman"/>
          <w:sz w:val="20"/>
        </w:rPr>
        <w:t xml:space="preserve">Tabulka </w:t>
      </w:r>
      <w:r w:rsidRPr="003D78BB">
        <w:rPr>
          <w:rFonts w:hAnsi="Times New Roman" w:cs="Times New Roman"/>
          <w:sz w:val="20"/>
        </w:rPr>
        <w:fldChar w:fldCharType="begin"/>
      </w:r>
      <w:r w:rsidRPr="003D78BB">
        <w:rPr>
          <w:rFonts w:hAnsi="Times New Roman" w:cs="Times New Roman"/>
          <w:sz w:val="20"/>
        </w:rPr>
        <w:instrText xml:space="preserve"> SEQ Tabulka \* ARABIC </w:instrText>
      </w:r>
      <w:r w:rsidRPr="003D78BB">
        <w:rPr>
          <w:rFonts w:hAnsi="Times New Roman" w:cs="Times New Roman"/>
          <w:sz w:val="20"/>
        </w:rPr>
        <w:fldChar w:fldCharType="separate"/>
      </w:r>
      <w:r w:rsidR="0082653E">
        <w:rPr>
          <w:rFonts w:hAnsi="Times New Roman" w:cs="Times New Roman"/>
          <w:noProof/>
          <w:sz w:val="20"/>
        </w:rPr>
        <w:t>1</w:t>
      </w:r>
      <w:r w:rsidRPr="003D78BB">
        <w:rPr>
          <w:rFonts w:hAnsi="Times New Roman" w:cs="Times New Roman"/>
          <w:sz w:val="20"/>
        </w:rPr>
        <w:fldChar w:fldCharType="end"/>
      </w:r>
      <w:r w:rsidRPr="003D78BB">
        <w:rPr>
          <w:rFonts w:hAnsi="Times New Roman" w:cs="Times New Roman"/>
          <w:sz w:val="20"/>
        </w:rPr>
        <w:t>: Nabídka předplatného</w:t>
      </w:r>
      <w:bookmarkEnd w:id="16"/>
    </w:p>
    <w:tbl>
      <w:tblPr>
        <w:tblStyle w:val="Tabulkasmkou4zvraznn5"/>
        <w:tblW w:w="9170" w:type="dxa"/>
        <w:tblLook w:val="04A0" w:firstRow="1" w:lastRow="0" w:firstColumn="1" w:lastColumn="0" w:noHBand="0" w:noVBand="1"/>
      </w:tblPr>
      <w:tblGrid>
        <w:gridCol w:w="1528"/>
        <w:gridCol w:w="1528"/>
        <w:gridCol w:w="1528"/>
        <w:gridCol w:w="1528"/>
        <w:gridCol w:w="1529"/>
        <w:gridCol w:w="1529"/>
      </w:tblGrid>
      <w:tr w:rsidR="009F1154" w:rsidRPr="003D78BB" w14:paraId="75D03CD5" w14:textId="77777777" w:rsidTr="009F115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28" w:type="dxa"/>
          </w:tcPr>
          <w:p w14:paraId="6894A1EA" w14:textId="77777777" w:rsidR="009F1154" w:rsidRPr="003D78BB" w:rsidRDefault="009F1154" w:rsidP="0082653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color w:val="202122"/>
                <w:sz w:val="20"/>
                <w:szCs w:val="21"/>
                <w:bdr w:val="none" w:sz="0" w:space="0" w:color="auto"/>
              </w:rPr>
            </w:pPr>
            <w:r w:rsidRPr="003D78BB">
              <w:rPr>
                <w:rFonts w:hAnsi="Times New Roman" w:cs="Times New Roman"/>
                <w:bCs w:val="0"/>
                <w:color w:val="202122"/>
                <w:sz w:val="20"/>
                <w:szCs w:val="21"/>
              </w:rPr>
              <w:t>Verze předplatného</w:t>
            </w:r>
          </w:p>
        </w:tc>
        <w:tc>
          <w:tcPr>
            <w:tcW w:w="1528" w:type="dxa"/>
          </w:tcPr>
          <w:p w14:paraId="29148273" w14:textId="77777777" w:rsidR="009F1154" w:rsidRPr="003D78BB" w:rsidRDefault="009F1154" w:rsidP="0082653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bCs w:val="0"/>
                <w:color w:val="202122"/>
                <w:sz w:val="20"/>
                <w:szCs w:val="21"/>
              </w:rPr>
            </w:pPr>
            <w:r w:rsidRPr="003D78BB">
              <w:rPr>
                <w:rFonts w:hAnsi="Times New Roman" w:cs="Times New Roman"/>
                <w:bCs w:val="0"/>
                <w:color w:val="202122"/>
                <w:sz w:val="20"/>
                <w:szCs w:val="21"/>
              </w:rPr>
              <w:t>Obrazová kvalita</w:t>
            </w:r>
          </w:p>
        </w:tc>
        <w:tc>
          <w:tcPr>
            <w:tcW w:w="1528" w:type="dxa"/>
          </w:tcPr>
          <w:p w14:paraId="12DD3399" w14:textId="77777777" w:rsidR="009F1154" w:rsidRPr="003D78BB" w:rsidRDefault="009F1154" w:rsidP="0082653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bCs w:val="0"/>
                <w:color w:val="202122"/>
                <w:sz w:val="20"/>
                <w:szCs w:val="21"/>
              </w:rPr>
            </w:pPr>
            <w:r w:rsidRPr="003D78BB">
              <w:rPr>
                <w:rFonts w:hAnsi="Times New Roman" w:cs="Times New Roman"/>
                <w:bCs w:val="0"/>
                <w:color w:val="202122"/>
                <w:sz w:val="20"/>
                <w:szCs w:val="21"/>
              </w:rPr>
              <w:t>Minimální rychlost internetu</w:t>
            </w:r>
          </w:p>
        </w:tc>
        <w:tc>
          <w:tcPr>
            <w:tcW w:w="1528" w:type="dxa"/>
          </w:tcPr>
          <w:p w14:paraId="4B112270" w14:textId="77777777" w:rsidR="009F1154" w:rsidRPr="003D78BB" w:rsidRDefault="009F1154" w:rsidP="0082653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bCs w:val="0"/>
                <w:color w:val="202122"/>
                <w:sz w:val="20"/>
                <w:szCs w:val="21"/>
              </w:rPr>
            </w:pPr>
            <w:r w:rsidRPr="003D78BB">
              <w:rPr>
                <w:rFonts w:hAnsi="Times New Roman" w:cs="Times New Roman"/>
                <w:bCs w:val="0"/>
                <w:color w:val="202122"/>
                <w:sz w:val="20"/>
                <w:szCs w:val="21"/>
              </w:rPr>
              <w:t>Počet obrazovek současně</w:t>
            </w:r>
          </w:p>
        </w:tc>
        <w:tc>
          <w:tcPr>
            <w:tcW w:w="1529" w:type="dxa"/>
          </w:tcPr>
          <w:p w14:paraId="6B6302D1" w14:textId="77777777" w:rsidR="009F1154" w:rsidRPr="003D78BB" w:rsidRDefault="009F1154" w:rsidP="0082653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bCs w:val="0"/>
                <w:color w:val="202122"/>
                <w:sz w:val="20"/>
                <w:szCs w:val="21"/>
              </w:rPr>
            </w:pPr>
            <w:r w:rsidRPr="003D78BB">
              <w:rPr>
                <w:rFonts w:hAnsi="Times New Roman" w:cs="Times New Roman"/>
                <w:bCs w:val="0"/>
                <w:color w:val="202122"/>
                <w:sz w:val="20"/>
                <w:szCs w:val="21"/>
              </w:rPr>
              <w:t>Počet stahování současně</w:t>
            </w:r>
          </w:p>
        </w:tc>
        <w:tc>
          <w:tcPr>
            <w:tcW w:w="1529" w:type="dxa"/>
          </w:tcPr>
          <w:p w14:paraId="50700DDA" w14:textId="77777777" w:rsidR="009F1154" w:rsidRPr="003D78BB" w:rsidRDefault="009F1154" w:rsidP="0082653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bCs w:val="0"/>
                <w:color w:val="202122"/>
                <w:sz w:val="20"/>
                <w:szCs w:val="21"/>
              </w:rPr>
            </w:pPr>
            <w:r w:rsidRPr="003D78BB">
              <w:rPr>
                <w:rFonts w:hAnsi="Times New Roman" w:cs="Times New Roman"/>
                <w:bCs w:val="0"/>
                <w:color w:val="202122"/>
                <w:sz w:val="20"/>
                <w:szCs w:val="21"/>
              </w:rPr>
              <w:t>Cena předplatného</w:t>
            </w:r>
          </w:p>
        </w:tc>
      </w:tr>
      <w:tr w:rsidR="009F1154" w:rsidRPr="003D78BB" w14:paraId="6427894F" w14:textId="77777777" w:rsidTr="009F1154">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1528" w:type="dxa"/>
          </w:tcPr>
          <w:p w14:paraId="50BAB303" w14:textId="77777777" w:rsidR="009F1154" w:rsidRPr="003D78BB" w:rsidRDefault="009F1154" w:rsidP="0082653E">
            <w:pPr>
              <w:spacing w:before="0" w:after="0" w:line="240" w:lineRule="auto"/>
              <w:ind w:firstLine="0"/>
              <w:jc w:val="center"/>
              <w:rPr>
                <w:rFonts w:hAnsi="Times New Roman" w:cs="Times New Roman"/>
                <w:b w:val="0"/>
                <w:bCs w:val="0"/>
                <w:color w:val="202122"/>
                <w:sz w:val="20"/>
                <w:szCs w:val="21"/>
              </w:rPr>
            </w:pPr>
            <w:r w:rsidRPr="003D78BB">
              <w:rPr>
                <w:rFonts w:hAnsi="Times New Roman" w:cs="Times New Roman"/>
                <w:color w:val="202122"/>
                <w:sz w:val="20"/>
                <w:szCs w:val="21"/>
              </w:rPr>
              <w:t>Premium</w:t>
            </w:r>
          </w:p>
        </w:tc>
        <w:tc>
          <w:tcPr>
            <w:tcW w:w="1528" w:type="dxa"/>
          </w:tcPr>
          <w:p w14:paraId="257248D7" w14:textId="77777777" w:rsidR="009F1154" w:rsidRPr="003D78BB" w:rsidRDefault="009F1154" w:rsidP="0082653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Full HD (1920×1080 pixelů)</w:t>
            </w:r>
          </w:p>
          <w:p w14:paraId="2C613646" w14:textId="77777777" w:rsidR="009F1154" w:rsidRPr="003D78BB" w:rsidRDefault="009F1154" w:rsidP="0082653E">
            <w:pPr>
              <w:pStyle w:val="Normln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202122"/>
                <w:sz w:val="20"/>
                <w:szCs w:val="21"/>
              </w:rPr>
            </w:pPr>
            <w:proofErr w:type="gramStart"/>
            <w:r w:rsidRPr="003D78BB">
              <w:rPr>
                <w:color w:val="202122"/>
                <w:sz w:val="20"/>
                <w:szCs w:val="21"/>
              </w:rPr>
              <w:t>4K</w:t>
            </w:r>
            <w:proofErr w:type="gramEnd"/>
            <w:r w:rsidRPr="003D78BB">
              <w:rPr>
                <w:color w:val="202122"/>
                <w:sz w:val="20"/>
                <w:szCs w:val="21"/>
              </w:rPr>
              <w:t xml:space="preserve"> – Ultra HD (3840 × 2160 pixelů)</w:t>
            </w:r>
          </w:p>
        </w:tc>
        <w:tc>
          <w:tcPr>
            <w:tcW w:w="1528" w:type="dxa"/>
          </w:tcPr>
          <w:p w14:paraId="286BF0ED" w14:textId="77777777" w:rsidR="009F1154" w:rsidRPr="003D78BB" w:rsidRDefault="009F1154" w:rsidP="0082653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5 Mb/s Full HD</w:t>
            </w:r>
          </w:p>
          <w:p w14:paraId="5006713D" w14:textId="77777777" w:rsidR="009F1154" w:rsidRPr="003D78BB" w:rsidRDefault="009F1154" w:rsidP="0082653E">
            <w:pPr>
              <w:pStyle w:val="Normln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202122"/>
                <w:sz w:val="20"/>
                <w:szCs w:val="21"/>
              </w:rPr>
            </w:pPr>
            <w:r w:rsidRPr="003D78BB">
              <w:rPr>
                <w:color w:val="202122"/>
                <w:sz w:val="20"/>
                <w:szCs w:val="21"/>
              </w:rPr>
              <w:t>25 Mb/s Ultra HD</w:t>
            </w:r>
          </w:p>
        </w:tc>
        <w:tc>
          <w:tcPr>
            <w:tcW w:w="1528" w:type="dxa"/>
          </w:tcPr>
          <w:p w14:paraId="22331365" w14:textId="77777777" w:rsidR="009F1154" w:rsidRPr="003D78BB" w:rsidRDefault="009F1154" w:rsidP="0082653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4</w:t>
            </w:r>
          </w:p>
        </w:tc>
        <w:tc>
          <w:tcPr>
            <w:tcW w:w="1529" w:type="dxa"/>
          </w:tcPr>
          <w:p w14:paraId="1C7BC231" w14:textId="77777777" w:rsidR="009F1154" w:rsidRPr="003D78BB" w:rsidRDefault="009F1154" w:rsidP="0082653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4</w:t>
            </w:r>
          </w:p>
        </w:tc>
        <w:tc>
          <w:tcPr>
            <w:tcW w:w="1529" w:type="dxa"/>
          </w:tcPr>
          <w:p w14:paraId="52D583A1" w14:textId="77777777" w:rsidR="009F1154" w:rsidRPr="003D78BB" w:rsidRDefault="009F1154" w:rsidP="0082653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319 Kč/ měsíc</w:t>
            </w:r>
          </w:p>
        </w:tc>
      </w:tr>
      <w:tr w:rsidR="009F1154" w:rsidRPr="003D78BB" w14:paraId="057ABEAE" w14:textId="77777777" w:rsidTr="009F1154">
        <w:trPr>
          <w:trHeight w:val="576"/>
        </w:trPr>
        <w:tc>
          <w:tcPr>
            <w:cnfStyle w:val="001000000000" w:firstRow="0" w:lastRow="0" w:firstColumn="1" w:lastColumn="0" w:oddVBand="0" w:evenVBand="0" w:oddHBand="0" w:evenHBand="0" w:firstRowFirstColumn="0" w:firstRowLastColumn="0" w:lastRowFirstColumn="0" w:lastRowLastColumn="0"/>
            <w:tcW w:w="1528" w:type="dxa"/>
          </w:tcPr>
          <w:p w14:paraId="5BCB8306" w14:textId="77777777" w:rsidR="009F1154" w:rsidRPr="003D78BB" w:rsidRDefault="009F1154" w:rsidP="0082653E">
            <w:pPr>
              <w:spacing w:before="0" w:after="0" w:line="240" w:lineRule="auto"/>
              <w:ind w:firstLine="0"/>
              <w:jc w:val="center"/>
              <w:rPr>
                <w:rFonts w:hAnsi="Times New Roman" w:cs="Times New Roman"/>
                <w:color w:val="202122"/>
                <w:sz w:val="20"/>
                <w:szCs w:val="21"/>
              </w:rPr>
            </w:pPr>
            <w:r w:rsidRPr="003D78BB">
              <w:rPr>
                <w:rFonts w:hAnsi="Times New Roman" w:cs="Times New Roman"/>
                <w:color w:val="202122"/>
                <w:sz w:val="20"/>
                <w:szCs w:val="21"/>
              </w:rPr>
              <w:lastRenderedPageBreak/>
              <w:t>Standard</w:t>
            </w:r>
          </w:p>
        </w:tc>
        <w:tc>
          <w:tcPr>
            <w:tcW w:w="1528" w:type="dxa"/>
          </w:tcPr>
          <w:p w14:paraId="296E6987" w14:textId="77777777" w:rsidR="009F1154" w:rsidRPr="003D78BB" w:rsidRDefault="009F1154" w:rsidP="0082653E">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Full HD (1920×1080 pixelů)</w:t>
            </w:r>
          </w:p>
        </w:tc>
        <w:tc>
          <w:tcPr>
            <w:tcW w:w="1528" w:type="dxa"/>
          </w:tcPr>
          <w:p w14:paraId="0BD32C8C" w14:textId="77777777" w:rsidR="009F1154" w:rsidRPr="003D78BB" w:rsidRDefault="009F1154" w:rsidP="0082653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5 Mb/s</w:t>
            </w:r>
          </w:p>
        </w:tc>
        <w:tc>
          <w:tcPr>
            <w:tcW w:w="1528" w:type="dxa"/>
          </w:tcPr>
          <w:p w14:paraId="3F60BBCB" w14:textId="77777777" w:rsidR="009F1154" w:rsidRPr="003D78BB" w:rsidRDefault="009F1154" w:rsidP="0082653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2</w:t>
            </w:r>
          </w:p>
        </w:tc>
        <w:tc>
          <w:tcPr>
            <w:tcW w:w="1529" w:type="dxa"/>
          </w:tcPr>
          <w:p w14:paraId="7D1138C7" w14:textId="77777777" w:rsidR="009F1154" w:rsidRPr="003D78BB" w:rsidRDefault="009F1154" w:rsidP="0082653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2</w:t>
            </w:r>
          </w:p>
        </w:tc>
        <w:tc>
          <w:tcPr>
            <w:tcW w:w="1529" w:type="dxa"/>
          </w:tcPr>
          <w:p w14:paraId="18BC28ED" w14:textId="77777777" w:rsidR="009F1154" w:rsidRPr="003D78BB" w:rsidRDefault="009F1154" w:rsidP="0082653E">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259 Kč/ měsíc</w:t>
            </w:r>
          </w:p>
        </w:tc>
      </w:tr>
      <w:tr w:rsidR="009F1154" w:rsidRPr="003D78BB" w14:paraId="6C2A9047" w14:textId="77777777" w:rsidTr="009F115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28" w:type="dxa"/>
          </w:tcPr>
          <w:p w14:paraId="50F1BDA0" w14:textId="77777777" w:rsidR="009F1154" w:rsidRPr="003D78BB" w:rsidRDefault="009F1154" w:rsidP="0082653E">
            <w:pPr>
              <w:spacing w:before="0" w:after="0" w:line="240" w:lineRule="auto"/>
              <w:ind w:firstLine="0"/>
              <w:jc w:val="center"/>
              <w:rPr>
                <w:rFonts w:hAnsi="Times New Roman" w:cs="Times New Roman"/>
                <w:color w:val="202122"/>
                <w:sz w:val="20"/>
                <w:szCs w:val="21"/>
              </w:rPr>
            </w:pPr>
            <w:r w:rsidRPr="003D78BB">
              <w:rPr>
                <w:rFonts w:hAnsi="Times New Roman" w:cs="Times New Roman"/>
                <w:color w:val="202122"/>
                <w:sz w:val="20"/>
                <w:szCs w:val="21"/>
              </w:rPr>
              <w:t>Basic</w:t>
            </w:r>
          </w:p>
        </w:tc>
        <w:tc>
          <w:tcPr>
            <w:tcW w:w="1528" w:type="dxa"/>
          </w:tcPr>
          <w:p w14:paraId="6504879A" w14:textId="77777777" w:rsidR="009F1154" w:rsidRPr="003D78BB" w:rsidRDefault="009F1154" w:rsidP="0082653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 xml:space="preserve">HD </w:t>
            </w:r>
            <w:proofErr w:type="spellStart"/>
            <w:r w:rsidRPr="003D78BB">
              <w:rPr>
                <w:rFonts w:hAnsi="Times New Roman" w:cs="Times New Roman"/>
                <w:color w:val="202122"/>
                <w:sz w:val="20"/>
                <w:szCs w:val="21"/>
              </w:rPr>
              <w:t>Ready</w:t>
            </w:r>
            <w:proofErr w:type="spellEnd"/>
            <w:r w:rsidRPr="003D78BB">
              <w:rPr>
                <w:rFonts w:hAnsi="Times New Roman" w:cs="Times New Roman"/>
                <w:color w:val="202122"/>
                <w:sz w:val="20"/>
                <w:szCs w:val="21"/>
              </w:rPr>
              <w:t xml:space="preserve"> (640 x 480 pixelů)</w:t>
            </w:r>
          </w:p>
        </w:tc>
        <w:tc>
          <w:tcPr>
            <w:tcW w:w="1528" w:type="dxa"/>
          </w:tcPr>
          <w:p w14:paraId="79D30F09" w14:textId="77777777" w:rsidR="009F1154" w:rsidRPr="003D78BB" w:rsidRDefault="009F1154" w:rsidP="0082653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3 Mb/s</w:t>
            </w:r>
          </w:p>
        </w:tc>
        <w:tc>
          <w:tcPr>
            <w:tcW w:w="1528" w:type="dxa"/>
          </w:tcPr>
          <w:p w14:paraId="30F4C248" w14:textId="77777777" w:rsidR="009F1154" w:rsidRPr="003D78BB" w:rsidRDefault="009F1154" w:rsidP="0082653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1</w:t>
            </w:r>
          </w:p>
        </w:tc>
        <w:tc>
          <w:tcPr>
            <w:tcW w:w="1529" w:type="dxa"/>
          </w:tcPr>
          <w:p w14:paraId="38CE214B" w14:textId="77777777" w:rsidR="009F1154" w:rsidRPr="003D78BB" w:rsidRDefault="009F1154" w:rsidP="0082653E">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1</w:t>
            </w:r>
          </w:p>
        </w:tc>
        <w:tc>
          <w:tcPr>
            <w:tcW w:w="1529" w:type="dxa"/>
          </w:tcPr>
          <w:p w14:paraId="56E00B9E" w14:textId="77777777" w:rsidR="009F1154" w:rsidRPr="003D78BB" w:rsidRDefault="009F1154" w:rsidP="0082653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202122"/>
                <w:sz w:val="20"/>
                <w:szCs w:val="21"/>
              </w:rPr>
            </w:pPr>
            <w:r w:rsidRPr="003D78BB">
              <w:rPr>
                <w:rFonts w:hAnsi="Times New Roman" w:cs="Times New Roman"/>
                <w:color w:val="202122"/>
                <w:sz w:val="20"/>
                <w:szCs w:val="21"/>
              </w:rPr>
              <w:t>199 Kč/měsíc</w:t>
            </w:r>
          </w:p>
        </w:tc>
      </w:tr>
    </w:tbl>
    <w:p w14:paraId="37EDD281" w14:textId="77777777" w:rsidR="00073402" w:rsidRPr="003D78BB" w:rsidRDefault="009F1154" w:rsidP="0082653E">
      <w:pPr>
        <w:spacing w:before="0" w:after="200" w:line="240" w:lineRule="auto"/>
        <w:ind w:firstLine="0"/>
        <w:jc w:val="left"/>
        <w:rPr>
          <w:rFonts w:hAnsi="Times New Roman" w:cs="Times New Roman"/>
          <w:sz w:val="20"/>
          <w:szCs w:val="20"/>
        </w:rPr>
      </w:pPr>
      <w:r w:rsidRPr="003D78BB">
        <w:rPr>
          <w:rFonts w:hAnsi="Times New Roman" w:cs="Times New Roman"/>
          <w:sz w:val="20"/>
          <w:szCs w:val="20"/>
        </w:rPr>
        <w:t xml:space="preserve">Zdroj: </w:t>
      </w:r>
      <w:r w:rsidR="00332964" w:rsidRPr="003D78BB">
        <w:rPr>
          <w:rFonts w:hAnsi="Times New Roman" w:cs="Times New Roman"/>
          <w:sz w:val="20"/>
          <w:szCs w:val="20"/>
        </w:rPr>
        <w:t>NETFLIX.cz.</w:t>
      </w:r>
      <w:r w:rsidR="00332964" w:rsidRPr="003D78BB">
        <w:rPr>
          <w:rFonts w:hAnsi="Times New Roman" w:cs="Times New Roman"/>
          <w:i/>
          <w:sz w:val="20"/>
          <w:szCs w:val="20"/>
        </w:rPr>
        <w:t xml:space="preserve"> Předplatné </w:t>
      </w:r>
      <w:r w:rsidR="00332964" w:rsidRPr="003D78BB">
        <w:rPr>
          <w:rFonts w:hAnsi="Times New Roman" w:cs="Times New Roman"/>
          <w:sz w:val="20"/>
          <w:szCs w:val="20"/>
        </w:rPr>
        <w:t>[online]. 2021 [cit. 2021-01-19]. Dostupné z: https://www.netflix.com/cz/</w:t>
      </w:r>
    </w:p>
    <w:p w14:paraId="39B1691E" w14:textId="77777777" w:rsidR="008A78A2" w:rsidRPr="003D78BB" w:rsidRDefault="00CA4F94" w:rsidP="00E95EB4">
      <w:pPr>
        <w:spacing w:before="0" w:after="200"/>
        <w:ind w:firstLine="0"/>
        <w:rPr>
          <w:rFonts w:hAnsi="Times New Roman" w:cs="Times New Roman"/>
        </w:rPr>
      </w:pPr>
      <w:r w:rsidRPr="003D78BB">
        <w:rPr>
          <w:rFonts w:hAnsi="Times New Roman" w:cs="Times New Roman"/>
        </w:rPr>
        <w:t>K silným stránkám společnosti Netflix bezesporu patří exponenciální růst, neboť za posledních deset let se stala vlivnou značkou v online streamování obsahu nejen v</w:t>
      </w:r>
      <w:r w:rsidR="0082653E">
        <w:rPr>
          <w:rFonts w:hAnsi="Times New Roman" w:cs="Times New Roman"/>
        </w:rPr>
        <w:t> </w:t>
      </w:r>
      <w:r w:rsidRPr="003D78BB">
        <w:rPr>
          <w:rFonts w:hAnsi="Times New Roman" w:cs="Times New Roman"/>
        </w:rPr>
        <w:t>USA</w:t>
      </w:r>
      <w:r w:rsidR="0082653E">
        <w:rPr>
          <w:rFonts w:hAnsi="Times New Roman" w:cs="Times New Roman"/>
        </w:rPr>
        <w:t>,</w:t>
      </w:r>
      <w:r w:rsidRPr="003D78BB">
        <w:rPr>
          <w:rFonts w:hAnsi="Times New Roman" w:cs="Times New Roman"/>
        </w:rPr>
        <w:t xml:space="preserve"> ale na celém světě. </w:t>
      </w:r>
      <w:r w:rsidR="008A78A2" w:rsidRPr="003D78BB">
        <w:rPr>
          <w:rFonts w:hAnsi="Times New Roman" w:cs="Times New Roman"/>
        </w:rPr>
        <w:t xml:space="preserve">Další konkurenční výhodou společnosti je její originalita v obsahu spočívající ve vlastní produkci seriálů např. </w:t>
      </w:r>
      <w:proofErr w:type="spellStart"/>
      <w:r w:rsidR="008A78A2" w:rsidRPr="003D78BB">
        <w:rPr>
          <w:rFonts w:hAnsi="Times New Roman" w:cs="Times New Roman"/>
        </w:rPr>
        <w:t>Tiger</w:t>
      </w:r>
      <w:proofErr w:type="spellEnd"/>
      <w:r w:rsidR="008A78A2" w:rsidRPr="003D78BB">
        <w:rPr>
          <w:rFonts w:hAnsi="Times New Roman" w:cs="Times New Roman"/>
        </w:rPr>
        <w:t xml:space="preserve"> King, </w:t>
      </w:r>
      <w:proofErr w:type="spellStart"/>
      <w:r w:rsidR="008A78A2" w:rsidRPr="003D78BB">
        <w:rPr>
          <w:rFonts w:hAnsi="Times New Roman" w:cs="Times New Roman"/>
        </w:rPr>
        <w:t>Stranger</w:t>
      </w:r>
      <w:proofErr w:type="spellEnd"/>
      <w:r w:rsidR="008A78A2" w:rsidRPr="003D78BB">
        <w:rPr>
          <w:rFonts w:hAnsi="Times New Roman" w:cs="Times New Roman"/>
        </w:rPr>
        <w:t xml:space="preserve"> </w:t>
      </w:r>
      <w:proofErr w:type="spellStart"/>
      <w:r w:rsidR="008A78A2" w:rsidRPr="003D78BB">
        <w:rPr>
          <w:rFonts w:hAnsi="Times New Roman" w:cs="Times New Roman"/>
        </w:rPr>
        <w:t>things</w:t>
      </w:r>
      <w:proofErr w:type="spellEnd"/>
      <w:r w:rsidR="008A78A2" w:rsidRPr="003D78BB">
        <w:rPr>
          <w:rFonts w:hAnsi="Times New Roman" w:cs="Times New Roman"/>
        </w:rPr>
        <w:t xml:space="preserve">, Money </w:t>
      </w:r>
      <w:proofErr w:type="spellStart"/>
      <w:r w:rsidR="008A78A2" w:rsidRPr="003D78BB">
        <w:rPr>
          <w:rFonts w:hAnsi="Times New Roman" w:cs="Times New Roman"/>
        </w:rPr>
        <w:t>Heist</w:t>
      </w:r>
      <w:proofErr w:type="spellEnd"/>
      <w:r w:rsidR="008A78A2" w:rsidRPr="003D78BB">
        <w:rPr>
          <w:rFonts w:hAnsi="Times New Roman" w:cs="Times New Roman"/>
        </w:rPr>
        <w:t xml:space="preserve">, </w:t>
      </w:r>
      <w:proofErr w:type="spellStart"/>
      <w:r w:rsidR="008A78A2" w:rsidRPr="003D78BB">
        <w:rPr>
          <w:rFonts w:hAnsi="Times New Roman" w:cs="Times New Roman"/>
        </w:rPr>
        <w:t>Narcos</w:t>
      </w:r>
      <w:proofErr w:type="spellEnd"/>
      <w:r w:rsidR="008A78A2" w:rsidRPr="003D78BB">
        <w:rPr>
          <w:rFonts w:hAnsi="Times New Roman" w:cs="Times New Roman"/>
        </w:rPr>
        <w:t xml:space="preserve">, </w:t>
      </w:r>
      <w:proofErr w:type="spellStart"/>
      <w:r w:rsidR="008A78A2" w:rsidRPr="003D78BB">
        <w:rPr>
          <w:rFonts w:hAnsi="Times New Roman" w:cs="Times New Roman"/>
        </w:rPr>
        <w:t>Mindhunter</w:t>
      </w:r>
      <w:proofErr w:type="spellEnd"/>
      <w:r w:rsidR="008A78A2" w:rsidRPr="003D78BB">
        <w:rPr>
          <w:rFonts w:hAnsi="Times New Roman" w:cs="Times New Roman"/>
        </w:rPr>
        <w:t xml:space="preserve">, </w:t>
      </w:r>
      <w:proofErr w:type="spellStart"/>
      <w:r w:rsidR="008A78A2" w:rsidRPr="003D78BB">
        <w:rPr>
          <w:rFonts w:hAnsi="Times New Roman" w:cs="Times New Roman"/>
        </w:rPr>
        <w:t>Peaky</w:t>
      </w:r>
      <w:proofErr w:type="spellEnd"/>
      <w:r w:rsidR="008A78A2" w:rsidRPr="003D78BB">
        <w:rPr>
          <w:rFonts w:hAnsi="Times New Roman" w:cs="Times New Roman"/>
        </w:rPr>
        <w:t xml:space="preserve"> </w:t>
      </w:r>
      <w:proofErr w:type="spellStart"/>
      <w:r w:rsidR="008A78A2" w:rsidRPr="003D78BB">
        <w:rPr>
          <w:rFonts w:hAnsi="Times New Roman" w:cs="Times New Roman"/>
        </w:rPr>
        <w:t>Blinders</w:t>
      </w:r>
      <w:proofErr w:type="spellEnd"/>
      <w:r w:rsidR="008A78A2" w:rsidRPr="003D78BB">
        <w:rPr>
          <w:rFonts w:hAnsi="Times New Roman" w:cs="Times New Roman"/>
        </w:rPr>
        <w:t xml:space="preserve"> a další. Díky vlastní produkci společnost zaznamenala výrazný nárůst uživatelů.</w:t>
      </w:r>
    </w:p>
    <w:p w14:paraId="068E871C" w14:textId="5BA29A1B" w:rsidR="00E95EB4" w:rsidRPr="003D78BB" w:rsidRDefault="00CA4F94" w:rsidP="00E95EB4">
      <w:pPr>
        <w:spacing w:before="0" w:after="200"/>
        <w:ind w:firstLine="0"/>
        <w:rPr>
          <w:rFonts w:hAnsi="Times New Roman" w:cs="Times New Roman"/>
        </w:rPr>
      </w:pPr>
      <w:r w:rsidRPr="003D78BB">
        <w:rPr>
          <w:rFonts w:hAnsi="Times New Roman" w:cs="Times New Roman"/>
        </w:rPr>
        <w:t>Netflix má globální zákaznickou základnu ve více než 190 zemích světa s více než 167 předplatiteli dává společnosti silnou vyjednávací sílu s filmovými studii na zajištění působivého obsahu. Graf níže zobrazuje vývoj zákaznické základy, kdy v roce 2015 tvořilo převážnou část uživatelů zákazníci z USA. Zlom nastal v roce 2018, kdy se Netflix rozšířil globálně.</w:t>
      </w:r>
    </w:p>
    <w:p w14:paraId="57224749" w14:textId="77777777" w:rsidR="0026649A" w:rsidRDefault="0026649A" w:rsidP="00E95EB4">
      <w:pPr>
        <w:pStyle w:val="Titulek"/>
        <w:spacing w:before="0"/>
        <w:rPr>
          <w:rFonts w:hAnsi="Times New Roman" w:cs="Times New Roman"/>
          <w:sz w:val="20"/>
        </w:rPr>
      </w:pPr>
      <w:bookmarkStart w:id="17" w:name="_Toc65361532"/>
    </w:p>
    <w:p w14:paraId="6B98D7AD" w14:textId="33FE2B42" w:rsidR="00CA4F94" w:rsidRPr="003D78BB" w:rsidRDefault="00CA4F94" w:rsidP="00E95EB4">
      <w:pPr>
        <w:pStyle w:val="Titulek"/>
        <w:spacing w:before="0"/>
        <w:rPr>
          <w:rFonts w:hAnsi="Times New Roman" w:cs="Times New Roman"/>
          <w:sz w:val="20"/>
        </w:rPr>
      </w:pPr>
      <w:r w:rsidRPr="003D78BB">
        <w:rPr>
          <w:rFonts w:hAnsi="Times New Roman" w:cs="Times New Roman"/>
          <w:sz w:val="20"/>
        </w:rPr>
        <w:t xml:space="preserve">Graf </w:t>
      </w:r>
      <w:r w:rsidRPr="003D78BB">
        <w:rPr>
          <w:rFonts w:hAnsi="Times New Roman" w:cs="Times New Roman"/>
          <w:sz w:val="20"/>
        </w:rPr>
        <w:fldChar w:fldCharType="begin"/>
      </w:r>
      <w:r w:rsidRPr="003D78BB">
        <w:rPr>
          <w:rFonts w:hAnsi="Times New Roman" w:cs="Times New Roman"/>
          <w:sz w:val="20"/>
        </w:rPr>
        <w:instrText xml:space="preserve"> SEQ Graf \* ARABIC </w:instrText>
      </w:r>
      <w:r w:rsidRPr="003D78BB">
        <w:rPr>
          <w:rFonts w:hAnsi="Times New Roman" w:cs="Times New Roman"/>
          <w:sz w:val="20"/>
        </w:rPr>
        <w:fldChar w:fldCharType="separate"/>
      </w:r>
      <w:r w:rsidR="0082653E">
        <w:rPr>
          <w:rFonts w:hAnsi="Times New Roman" w:cs="Times New Roman"/>
          <w:noProof/>
          <w:sz w:val="20"/>
        </w:rPr>
        <w:t>5</w:t>
      </w:r>
      <w:r w:rsidRPr="003D78BB">
        <w:rPr>
          <w:rFonts w:hAnsi="Times New Roman" w:cs="Times New Roman"/>
          <w:sz w:val="20"/>
        </w:rPr>
        <w:fldChar w:fldCharType="end"/>
      </w:r>
      <w:r w:rsidRPr="003D78BB">
        <w:rPr>
          <w:rFonts w:hAnsi="Times New Roman" w:cs="Times New Roman"/>
          <w:sz w:val="20"/>
        </w:rPr>
        <w:t xml:space="preserve">: Expanze společnosti </w:t>
      </w:r>
      <w:r w:rsidR="008A686D" w:rsidRPr="003D78BB">
        <w:rPr>
          <w:rFonts w:hAnsi="Times New Roman" w:cs="Times New Roman"/>
          <w:sz w:val="20"/>
        </w:rPr>
        <w:t>Netflix</w:t>
      </w:r>
      <w:r w:rsidRPr="003D78BB">
        <w:rPr>
          <w:rFonts w:hAnsi="Times New Roman" w:cs="Times New Roman"/>
          <w:sz w:val="20"/>
        </w:rPr>
        <w:t xml:space="preserve"> </w:t>
      </w:r>
      <w:bookmarkEnd w:id="17"/>
      <w:r w:rsidR="008A686D" w:rsidRPr="003D78BB">
        <w:rPr>
          <w:rFonts w:hAnsi="Times New Roman" w:cs="Times New Roman"/>
          <w:sz w:val="20"/>
        </w:rPr>
        <w:t>2015–2019</w:t>
      </w:r>
    </w:p>
    <w:p w14:paraId="619701AE" w14:textId="77777777" w:rsidR="00CA4F94" w:rsidRPr="003D78BB" w:rsidRDefault="00CA4F94" w:rsidP="00E95EB4">
      <w:pPr>
        <w:spacing w:before="0"/>
        <w:ind w:firstLine="0"/>
        <w:rPr>
          <w:rFonts w:hAnsi="Times New Roman" w:cs="Times New Roman"/>
        </w:rPr>
      </w:pPr>
      <w:r w:rsidRPr="003D78BB">
        <w:rPr>
          <w:rFonts w:hAnsi="Times New Roman" w:cs="Times New Roman"/>
          <w:noProof/>
        </w:rPr>
        <w:drawing>
          <wp:inline distT="0" distB="0" distL="0" distR="0" wp14:anchorId="1C83AAE9" wp14:editId="0240643F">
            <wp:extent cx="4229100" cy="22860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285789" w14:textId="77777777" w:rsidR="00CA4F94" w:rsidRPr="003D78BB" w:rsidRDefault="00CA4F94" w:rsidP="003A70DA">
      <w:pPr>
        <w:spacing w:before="0" w:after="200" w:line="240" w:lineRule="auto"/>
        <w:ind w:firstLine="0"/>
        <w:rPr>
          <w:rFonts w:hAnsi="Times New Roman" w:cs="Times New Roman"/>
          <w:sz w:val="20"/>
          <w:szCs w:val="20"/>
        </w:rPr>
      </w:pPr>
      <w:r w:rsidRPr="003D78BB">
        <w:rPr>
          <w:rFonts w:hAnsi="Times New Roman" w:cs="Times New Roman"/>
          <w:sz w:val="20"/>
          <w:szCs w:val="20"/>
        </w:rPr>
        <w:t>Zdroj: BSTRATEGYHUB.com.</w:t>
      </w:r>
      <w:r w:rsidRPr="003D78BB">
        <w:rPr>
          <w:rFonts w:hAnsi="Times New Roman" w:cs="Times New Roman"/>
          <w:i/>
          <w:sz w:val="20"/>
          <w:szCs w:val="20"/>
        </w:rPr>
        <w:t xml:space="preserve"> Netflix </w:t>
      </w:r>
      <w:r w:rsidR="008C0867" w:rsidRPr="003D78BB">
        <w:rPr>
          <w:rFonts w:hAnsi="Times New Roman" w:cs="Times New Roman"/>
          <w:i/>
          <w:sz w:val="20"/>
          <w:szCs w:val="20"/>
        </w:rPr>
        <w:t>SW</w:t>
      </w:r>
      <w:r w:rsidRPr="003D78BB">
        <w:rPr>
          <w:rFonts w:hAnsi="Times New Roman" w:cs="Times New Roman"/>
          <w:i/>
          <w:sz w:val="20"/>
          <w:szCs w:val="20"/>
        </w:rPr>
        <w:t xml:space="preserve">OT </w:t>
      </w:r>
      <w:proofErr w:type="spellStart"/>
      <w:r w:rsidRPr="003D78BB">
        <w:rPr>
          <w:rFonts w:hAnsi="Times New Roman" w:cs="Times New Roman"/>
          <w:i/>
          <w:sz w:val="20"/>
          <w:szCs w:val="20"/>
        </w:rPr>
        <w:t>analysis</w:t>
      </w:r>
      <w:proofErr w:type="spellEnd"/>
      <w:r w:rsidRPr="003D78BB">
        <w:rPr>
          <w:rFonts w:hAnsi="Times New Roman" w:cs="Times New Roman"/>
          <w:i/>
          <w:sz w:val="20"/>
          <w:szCs w:val="20"/>
        </w:rPr>
        <w:t xml:space="preserve"> </w:t>
      </w:r>
      <w:r w:rsidRPr="003D78BB">
        <w:rPr>
          <w:rFonts w:hAnsi="Times New Roman" w:cs="Times New Roman"/>
          <w:sz w:val="20"/>
          <w:szCs w:val="20"/>
        </w:rPr>
        <w:t xml:space="preserve">[online]. 2019 [cit. 2021-01-19]. Dostupné </w:t>
      </w:r>
      <w:proofErr w:type="gramStart"/>
      <w:r w:rsidRPr="003D78BB">
        <w:rPr>
          <w:rFonts w:hAnsi="Times New Roman" w:cs="Times New Roman"/>
          <w:sz w:val="20"/>
          <w:szCs w:val="20"/>
        </w:rPr>
        <w:t>z:https://bstrategyhub.com/swot-analysis-of-netflix-2019-netflix-swot-analysis/</w:t>
      </w:r>
      <w:proofErr w:type="gramEnd"/>
    </w:p>
    <w:p w14:paraId="1BB30F1E" w14:textId="4EE0B609" w:rsidR="00CA4F94" w:rsidRPr="003D78BB" w:rsidRDefault="0082653E" w:rsidP="003A70DA">
      <w:pPr>
        <w:spacing w:before="0" w:after="200"/>
        <w:ind w:firstLine="0"/>
        <w:rPr>
          <w:rFonts w:hAnsi="Times New Roman" w:cs="Times New Roman"/>
          <w:szCs w:val="20"/>
        </w:rPr>
      </w:pPr>
      <w:r>
        <w:rPr>
          <w:rFonts w:hAnsi="Times New Roman" w:cs="Times New Roman"/>
          <w:szCs w:val="20"/>
        </w:rPr>
        <w:t>Netflix je úspěšný</w:t>
      </w:r>
      <w:r w:rsidR="008A78A2" w:rsidRPr="003D78BB">
        <w:rPr>
          <w:rFonts w:hAnsi="Times New Roman" w:cs="Times New Roman"/>
          <w:szCs w:val="20"/>
        </w:rPr>
        <w:t xml:space="preserve"> díky své adaptabilitě na různé technologie poskytující streamování na všech zařízeních, která jsou připojená k </w:t>
      </w:r>
      <w:r>
        <w:rPr>
          <w:rFonts w:hAnsi="Times New Roman" w:cs="Times New Roman"/>
          <w:szCs w:val="20"/>
        </w:rPr>
        <w:t>internetu</w:t>
      </w:r>
      <w:r w:rsidR="008A78A2" w:rsidRPr="003D78BB">
        <w:rPr>
          <w:rFonts w:hAnsi="Times New Roman" w:cs="Times New Roman"/>
          <w:szCs w:val="20"/>
        </w:rPr>
        <w:t>, tj. osobní počítače, mobilní zařízení, televizory atd.</w:t>
      </w:r>
      <w:r>
        <w:rPr>
          <w:rFonts w:hAnsi="Times New Roman" w:cs="Times New Roman"/>
          <w:szCs w:val="20"/>
        </w:rPr>
        <w:t xml:space="preserve"> A bezesporu nabídku </w:t>
      </w:r>
      <w:r w:rsidR="008A686D">
        <w:rPr>
          <w:rFonts w:hAnsi="Times New Roman" w:cs="Times New Roman"/>
          <w:szCs w:val="20"/>
        </w:rPr>
        <w:t>off</w:t>
      </w:r>
      <w:r w:rsidR="008A686D" w:rsidRPr="003D78BB">
        <w:rPr>
          <w:rFonts w:hAnsi="Times New Roman" w:cs="Times New Roman"/>
          <w:szCs w:val="20"/>
        </w:rPr>
        <w:t>-line</w:t>
      </w:r>
      <w:r w:rsidR="00CA15E5" w:rsidRPr="003D78BB">
        <w:rPr>
          <w:rFonts w:hAnsi="Times New Roman" w:cs="Times New Roman"/>
          <w:szCs w:val="20"/>
        </w:rPr>
        <w:t xml:space="preserve"> streamování, </w:t>
      </w:r>
      <w:r w:rsidR="008A686D" w:rsidRPr="003D78BB">
        <w:rPr>
          <w:rFonts w:hAnsi="Times New Roman" w:cs="Times New Roman"/>
          <w:szCs w:val="20"/>
        </w:rPr>
        <w:t>jež</w:t>
      </w:r>
      <w:r w:rsidR="00CA15E5" w:rsidRPr="003D78BB">
        <w:rPr>
          <w:rFonts w:hAnsi="Times New Roman" w:cs="Times New Roman"/>
          <w:szCs w:val="20"/>
        </w:rPr>
        <w:t xml:space="preserve"> zákazníci zejména poptávali, neboť své oblíbené filmy a seriály mohou sledovat při cestování. </w:t>
      </w:r>
      <w:r w:rsidR="00CA15E5" w:rsidRPr="003D78BB">
        <w:rPr>
          <w:rFonts w:hAnsi="Times New Roman" w:cs="Times New Roman"/>
          <w:szCs w:val="20"/>
        </w:rPr>
        <w:lastRenderedPageBreak/>
        <w:t xml:space="preserve">Díky uvedené reakci na rozvoj trendů se tak streamovací služby staly silnou konkurencí s nelegálním </w:t>
      </w:r>
      <w:r w:rsidR="00035B71" w:rsidRPr="003D78BB">
        <w:rPr>
          <w:rFonts w:hAnsi="Times New Roman" w:cs="Times New Roman"/>
          <w:szCs w:val="20"/>
        </w:rPr>
        <w:t>šířením</w:t>
      </w:r>
      <w:r w:rsidR="00CA15E5" w:rsidRPr="003D78BB">
        <w:rPr>
          <w:rFonts w:hAnsi="Times New Roman" w:cs="Times New Roman"/>
          <w:szCs w:val="20"/>
        </w:rPr>
        <w:t xml:space="preserve"> obsahu. </w:t>
      </w:r>
    </w:p>
    <w:p w14:paraId="3F57BE8D" w14:textId="2AC36365" w:rsidR="00CA15E5" w:rsidRPr="003D78BB" w:rsidRDefault="005E05BA" w:rsidP="003A70DA">
      <w:pPr>
        <w:spacing w:before="0" w:after="200"/>
        <w:ind w:firstLine="0"/>
        <w:rPr>
          <w:rFonts w:hAnsi="Times New Roman" w:cs="Times New Roman"/>
          <w:szCs w:val="20"/>
        </w:rPr>
      </w:pPr>
      <w:r w:rsidRPr="003D78BB">
        <w:rPr>
          <w:rFonts w:hAnsi="Times New Roman" w:cs="Times New Roman"/>
          <w:szCs w:val="20"/>
        </w:rPr>
        <w:t>K slabým stránkám streamovacích zařízení jsou bezesporu omezená autorská práva, neboť většina obsahu nebyla vytvořena přímo danou streamovací společností. Práva jsou převzatá od jiných studiích a vyprší po několika letech a obsah přestane společnost nabízet. Případně se některé seriály a filmy objevují také na jiných platformách. Většina streamovacích společností nabízí jasně pevné ceny např. Netflix</w:t>
      </w:r>
      <w:r w:rsidR="0082653E">
        <w:rPr>
          <w:rFonts w:hAnsi="Times New Roman" w:cs="Times New Roman"/>
          <w:szCs w:val="20"/>
        </w:rPr>
        <w:t>, jenž</w:t>
      </w:r>
      <w:r w:rsidRPr="003D78BB">
        <w:rPr>
          <w:rFonts w:hAnsi="Times New Roman" w:cs="Times New Roman"/>
          <w:szCs w:val="20"/>
        </w:rPr>
        <w:t xml:space="preserve"> má tři úrovně předplatného</w:t>
      </w:r>
      <w:r w:rsidR="0082653E">
        <w:rPr>
          <w:rFonts w:hAnsi="Times New Roman" w:cs="Times New Roman"/>
          <w:szCs w:val="20"/>
        </w:rPr>
        <w:t>:</w:t>
      </w:r>
      <w:r w:rsidRPr="003D78BB">
        <w:rPr>
          <w:rFonts w:hAnsi="Times New Roman" w:cs="Times New Roman"/>
          <w:szCs w:val="20"/>
        </w:rPr>
        <w:t xml:space="preserve"> basic, standard a </w:t>
      </w:r>
      <w:r w:rsidR="008A686D" w:rsidRPr="003D78BB">
        <w:rPr>
          <w:rFonts w:hAnsi="Times New Roman" w:cs="Times New Roman"/>
          <w:szCs w:val="20"/>
        </w:rPr>
        <w:t>Premium</w:t>
      </w:r>
      <w:r w:rsidRPr="003D78BB">
        <w:rPr>
          <w:rFonts w:hAnsi="Times New Roman" w:cs="Times New Roman"/>
          <w:szCs w:val="20"/>
        </w:rPr>
        <w:t>. Zákazníci požadují přizpůsobení ceny s více možnostmi, což pak může vést ke stagnaci nových předplatitelů.</w:t>
      </w:r>
    </w:p>
    <w:p w14:paraId="2435FA18" w14:textId="77777777" w:rsidR="008D3F2D" w:rsidRPr="003D78BB" w:rsidRDefault="00421DBB" w:rsidP="00A2242C">
      <w:pPr>
        <w:pStyle w:val="Nadpis1"/>
        <w:numPr>
          <w:ilvl w:val="0"/>
          <w:numId w:val="20"/>
        </w:numPr>
        <w:spacing w:before="0"/>
      </w:pPr>
      <w:bookmarkStart w:id="18" w:name="_Toc69761719"/>
      <w:r w:rsidRPr="003D78BB">
        <w:lastRenderedPageBreak/>
        <w:t>Metodologická část</w:t>
      </w:r>
      <w:bookmarkEnd w:id="18"/>
    </w:p>
    <w:p w14:paraId="45C84083" w14:textId="77777777" w:rsidR="0039528A" w:rsidRPr="003D78BB" w:rsidRDefault="0039528A" w:rsidP="003A70DA">
      <w:pPr>
        <w:spacing w:before="0" w:after="200"/>
        <w:ind w:firstLine="0"/>
        <w:rPr>
          <w:rFonts w:hAnsi="Times New Roman" w:cs="Times New Roman"/>
        </w:rPr>
      </w:pPr>
      <w:r w:rsidRPr="003D78BB">
        <w:rPr>
          <w:rFonts w:hAnsi="Times New Roman" w:cs="Times New Roman"/>
        </w:rPr>
        <w:t>Následující metodologická část se věnuje problematice definice výzkumného problému, cíle výzkumu a stanovení výzkumných otázek, popsání výzkumných metod, sběru a analýze dat.</w:t>
      </w:r>
    </w:p>
    <w:p w14:paraId="2E5FBA9B" w14:textId="77777777" w:rsidR="00505F9B" w:rsidRPr="003D78BB" w:rsidRDefault="00505F9B" w:rsidP="00A2242C">
      <w:pPr>
        <w:pStyle w:val="Nadpis2"/>
        <w:numPr>
          <w:ilvl w:val="1"/>
          <w:numId w:val="20"/>
        </w:numPr>
        <w:spacing w:before="0"/>
      </w:pPr>
      <w:bookmarkStart w:id="19" w:name="_Toc69761720"/>
      <w:r w:rsidRPr="003D78BB">
        <w:t>Výzkumný problém</w:t>
      </w:r>
      <w:bookmarkEnd w:id="19"/>
    </w:p>
    <w:p w14:paraId="29869E0F" w14:textId="77777777" w:rsidR="00682451" w:rsidRPr="003D78BB" w:rsidRDefault="00080656" w:rsidP="008A5D65">
      <w:pPr>
        <w:spacing w:before="0"/>
        <w:ind w:firstLine="0"/>
        <w:rPr>
          <w:rFonts w:hAnsi="Times New Roman" w:cs="Times New Roman"/>
        </w:rPr>
      </w:pPr>
      <w:r w:rsidRPr="003D78BB">
        <w:rPr>
          <w:rFonts w:hAnsi="Times New Roman" w:cs="Times New Roman"/>
        </w:rPr>
        <w:t xml:space="preserve">Bezesporu masové využívání internetu sebou přineslo revoluci v možnostech získávání audiovizuálních děl mezi uživateli. Nové technologie se velmi rychle rozšířily zejména mezi piráty, kteří si mezi sebou začali šířit nelegální obsah. Navzdory značným protestům ze strany vlastníků autorských práv a jejich oporou v autorském zákoně, je tento způsob distribuce audiovizuálních děl ve společnosti oblíbený. Vzhledem ke svému vývoji je stále více preferované stahování obsahu či sledování nelegálních streamovacích portálů. </w:t>
      </w:r>
    </w:p>
    <w:p w14:paraId="2C6A5F72" w14:textId="77777777" w:rsidR="000104DB" w:rsidRPr="003D78BB" w:rsidRDefault="00080656" w:rsidP="008A5D65">
      <w:pPr>
        <w:spacing w:before="0"/>
        <w:ind w:firstLine="0"/>
        <w:rPr>
          <w:rFonts w:hAnsi="Times New Roman" w:cs="Times New Roman"/>
        </w:rPr>
      </w:pPr>
      <w:r w:rsidRPr="003D78BB">
        <w:rPr>
          <w:rFonts w:hAnsi="Times New Roman" w:cs="Times New Roman"/>
        </w:rPr>
        <w:t xml:space="preserve">Samotné řešení uvedené problematiky je složitější o to, že autorský zákon tyto definice přímo nepopisuje. </w:t>
      </w:r>
      <w:r w:rsidR="005B70B2" w:rsidRPr="003D78BB">
        <w:rPr>
          <w:rFonts w:hAnsi="Times New Roman" w:cs="Times New Roman"/>
        </w:rPr>
        <w:t xml:space="preserve">Za nelegální se považuje šíření audiovizuálních </w:t>
      </w:r>
      <w:proofErr w:type="gramStart"/>
      <w:r w:rsidR="005B70B2" w:rsidRPr="003D78BB">
        <w:rPr>
          <w:rFonts w:hAnsi="Times New Roman" w:cs="Times New Roman"/>
        </w:rPr>
        <w:t>děl</w:t>
      </w:r>
      <w:proofErr w:type="gramEnd"/>
      <w:r w:rsidR="00682451" w:rsidRPr="003D78BB">
        <w:rPr>
          <w:rFonts w:hAnsi="Times New Roman" w:cs="Times New Roman"/>
        </w:rPr>
        <w:t xml:space="preserve"> ale jak je to s jejich stahováním pro vlastní potřebu, to už je otázka. Alespoň z hlediska právního systému ČR. V případě etiky se zcela jistě jedná o nevhodné jednání, které snižuje zisk tvůrcům audiovizuálních děl. Problém nastává v tom, že nabídka legálních způsobů sledování obsahu není tak v České republice rozšířená a uživatelům stále vzniká potřeba po stahování. Je ovšem možné poznamenat, že s příchodem streamovacích pl</w:t>
      </w:r>
      <w:r w:rsidR="00C84AFF">
        <w:rPr>
          <w:rFonts w:hAnsi="Times New Roman" w:cs="Times New Roman"/>
        </w:rPr>
        <w:t xml:space="preserve">atforem se četnost stahování </w:t>
      </w:r>
      <w:r w:rsidR="00682451" w:rsidRPr="003D78BB">
        <w:rPr>
          <w:rFonts w:hAnsi="Times New Roman" w:cs="Times New Roman"/>
        </w:rPr>
        <w:t>snížila.</w:t>
      </w:r>
    </w:p>
    <w:p w14:paraId="07DC6286" w14:textId="77777777" w:rsidR="00682451" w:rsidRPr="003D78BB" w:rsidRDefault="00682451" w:rsidP="008A5D65">
      <w:pPr>
        <w:spacing w:before="0"/>
        <w:ind w:firstLine="0"/>
        <w:rPr>
          <w:rFonts w:hAnsi="Times New Roman" w:cs="Times New Roman"/>
        </w:rPr>
      </w:pPr>
      <w:r w:rsidRPr="003D78BB">
        <w:rPr>
          <w:rFonts w:hAnsi="Times New Roman" w:cs="Times New Roman"/>
        </w:rPr>
        <w:t xml:space="preserve">Předmětem výzkumného problému je zjištění přístupů, názorů a návyků oslovených uživatelů v problematice internetového pirátství a změn, které nastaly s příchodem nových audiovizuálních služeb, jako jsou zejména streamovací společnosti. Obsahem výzkumu bude zjištění, do jaké míry nové technologie změnily přístup uživatelů k audiovizuálním dílům, jak se změnili jejich spotřebitelské potřeby a jak na danou problematiku nahlížení z hlediska právní a etického. </w:t>
      </w:r>
    </w:p>
    <w:p w14:paraId="2CBC5472" w14:textId="77777777" w:rsidR="00505F9B" w:rsidRPr="003D78BB" w:rsidRDefault="00505F9B" w:rsidP="00A2242C">
      <w:pPr>
        <w:pStyle w:val="Nadpis2"/>
        <w:numPr>
          <w:ilvl w:val="1"/>
          <w:numId w:val="20"/>
        </w:numPr>
        <w:spacing w:before="0"/>
      </w:pPr>
      <w:bookmarkStart w:id="20" w:name="_Toc69761721"/>
      <w:r w:rsidRPr="003D78BB">
        <w:t>Cíl výzkumu a výzkumné otázky</w:t>
      </w:r>
      <w:bookmarkEnd w:id="20"/>
    </w:p>
    <w:p w14:paraId="500061DE" w14:textId="77777777" w:rsidR="003863BB" w:rsidRPr="003D78BB" w:rsidRDefault="000104DB" w:rsidP="003A70DA">
      <w:pPr>
        <w:spacing w:before="0" w:after="200"/>
        <w:ind w:firstLine="0"/>
        <w:rPr>
          <w:rFonts w:hAnsi="Times New Roman" w:cs="Times New Roman"/>
        </w:rPr>
      </w:pPr>
      <w:r w:rsidRPr="003D78BB">
        <w:rPr>
          <w:rFonts w:hAnsi="Times New Roman" w:cs="Times New Roman"/>
        </w:rPr>
        <w:t>Cílem výzkum</w:t>
      </w:r>
      <w:r w:rsidR="003863BB" w:rsidRPr="003D78BB">
        <w:rPr>
          <w:rFonts w:hAnsi="Times New Roman" w:cs="Times New Roman"/>
        </w:rPr>
        <w:t>u</w:t>
      </w:r>
      <w:r w:rsidRPr="003D78BB">
        <w:rPr>
          <w:rFonts w:hAnsi="Times New Roman" w:cs="Times New Roman"/>
        </w:rPr>
        <w:t xml:space="preserve"> je zjištění, jakým způsobem se změnily spotřební návyky uživatelů se vznikem mediálních služeb na vyžádání. Prostřednictvím polostrukturovaných rozhovorů </w:t>
      </w:r>
      <w:r w:rsidR="003863BB" w:rsidRPr="003D78BB">
        <w:rPr>
          <w:rFonts w:hAnsi="Times New Roman" w:cs="Times New Roman"/>
        </w:rPr>
        <w:t>byla</w:t>
      </w:r>
      <w:r w:rsidRPr="003D78BB">
        <w:rPr>
          <w:rFonts w:hAnsi="Times New Roman" w:cs="Times New Roman"/>
        </w:rPr>
        <w:t xml:space="preserve"> zmapována motivace a způsoby konzumace obsahu a změna </w:t>
      </w:r>
      <w:r w:rsidR="002F52A4" w:rsidRPr="003D78BB">
        <w:rPr>
          <w:rFonts w:hAnsi="Times New Roman" w:cs="Times New Roman"/>
        </w:rPr>
        <w:t xml:space="preserve">návyků </w:t>
      </w:r>
      <w:r w:rsidR="002F52A4" w:rsidRPr="003D78BB">
        <w:rPr>
          <w:rFonts w:hAnsi="Times New Roman" w:cs="Times New Roman"/>
        </w:rPr>
        <w:lastRenderedPageBreak/>
        <w:t xml:space="preserve">spotřebitelů. Výzkum </w:t>
      </w:r>
      <w:r w:rsidR="003863BB" w:rsidRPr="003D78BB">
        <w:rPr>
          <w:rFonts w:hAnsi="Times New Roman" w:cs="Times New Roman"/>
        </w:rPr>
        <w:t xml:space="preserve">byl </w:t>
      </w:r>
      <w:r w:rsidR="002F52A4" w:rsidRPr="003D78BB">
        <w:rPr>
          <w:rFonts w:hAnsi="Times New Roman" w:cs="Times New Roman"/>
        </w:rPr>
        <w:t xml:space="preserve">zaměřen na problematiku </w:t>
      </w:r>
      <w:r w:rsidR="003863BB" w:rsidRPr="003D78BB">
        <w:rPr>
          <w:rFonts w:hAnsi="Times New Roman" w:cs="Times New Roman"/>
        </w:rPr>
        <w:t>důvodů přechodu od nelegálních k legálním zdrojů</w:t>
      </w:r>
      <w:r w:rsidR="004039F1" w:rsidRPr="003D78BB">
        <w:rPr>
          <w:rFonts w:hAnsi="Times New Roman" w:cs="Times New Roman"/>
        </w:rPr>
        <w:t>m</w:t>
      </w:r>
      <w:r w:rsidR="00035B71" w:rsidRPr="003D78BB">
        <w:rPr>
          <w:rFonts w:hAnsi="Times New Roman" w:cs="Times New Roman"/>
        </w:rPr>
        <w:t xml:space="preserve"> šíření</w:t>
      </w:r>
      <w:r w:rsidR="003863BB" w:rsidRPr="003D78BB">
        <w:rPr>
          <w:rFonts w:hAnsi="Times New Roman" w:cs="Times New Roman"/>
        </w:rPr>
        <w:t xml:space="preserve"> a faktorů, které </w:t>
      </w:r>
      <w:r w:rsidR="00035B71" w:rsidRPr="003D78BB">
        <w:rPr>
          <w:rFonts w:hAnsi="Times New Roman" w:cs="Times New Roman"/>
        </w:rPr>
        <w:t>je ovlivňují.</w:t>
      </w:r>
    </w:p>
    <w:p w14:paraId="39B7744A" w14:textId="77777777" w:rsidR="004039F1" w:rsidRPr="003D78BB" w:rsidRDefault="002F52A4" w:rsidP="003A70DA">
      <w:pPr>
        <w:spacing w:before="0" w:after="200"/>
        <w:ind w:firstLine="0"/>
        <w:rPr>
          <w:rFonts w:hAnsi="Times New Roman" w:cs="Times New Roman"/>
        </w:rPr>
      </w:pPr>
      <w:r w:rsidRPr="003D78BB">
        <w:rPr>
          <w:rFonts w:hAnsi="Times New Roman" w:cs="Times New Roman"/>
        </w:rPr>
        <w:t xml:space="preserve">Zjištěné informace pak mohou sloužit </w:t>
      </w:r>
      <w:r w:rsidR="004039F1" w:rsidRPr="003D78BB">
        <w:rPr>
          <w:rFonts w:hAnsi="Times New Roman" w:cs="Times New Roman"/>
        </w:rPr>
        <w:t xml:space="preserve">pro doplnění podkladů týkající se prevence v této oblasti zejména z hlediska </w:t>
      </w:r>
      <w:r w:rsidR="005759AE" w:rsidRPr="003D78BB">
        <w:rPr>
          <w:rFonts w:hAnsi="Times New Roman" w:cs="Times New Roman"/>
        </w:rPr>
        <w:t xml:space="preserve">pirátství audiovizuálních děl a také zvýšení informovanosti a motivace běžných uživatelů od využívání nelegálních zdrojů </w:t>
      </w:r>
      <w:r w:rsidR="00035B71" w:rsidRPr="003D78BB">
        <w:rPr>
          <w:rFonts w:hAnsi="Times New Roman" w:cs="Times New Roman"/>
        </w:rPr>
        <w:t xml:space="preserve">šíření </w:t>
      </w:r>
      <w:r w:rsidR="005759AE" w:rsidRPr="003D78BB">
        <w:rPr>
          <w:rFonts w:hAnsi="Times New Roman" w:cs="Times New Roman"/>
        </w:rPr>
        <w:t>k legálním, tedy placených televizí, což ve výsledků působí pozitivně na snižování kriminality v oblasti duševního vlastnictví.</w:t>
      </w:r>
    </w:p>
    <w:p w14:paraId="4DF51146" w14:textId="77777777" w:rsidR="00B202D0" w:rsidRPr="003D78BB" w:rsidRDefault="00B202D0" w:rsidP="003A70DA">
      <w:pPr>
        <w:spacing w:before="0" w:after="200"/>
        <w:ind w:firstLine="0"/>
        <w:rPr>
          <w:rFonts w:hAnsi="Times New Roman" w:cs="Times New Roman"/>
        </w:rPr>
      </w:pPr>
      <w:r w:rsidRPr="003D78BB">
        <w:rPr>
          <w:rFonts w:hAnsi="Times New Roman" w:cs="Times New Roman"/>
        </w:rPr>
        <w:t>Cílem bakalářské práce je odpovědět na následující výzkumné otázky:</w:t>
      </w:r>
    </w:p>
    <w:p w14:paraId="4DA494D4" w14:textId="77777777" w:rsidR="00D9568E" w:rsidRPr="003D78BB" w:rsidRDefault="00D9568E" w:rsidP="003A70DA">
      <w:pPr>
        <w:pStyle w:val="Odstavecseseznamem"/>
        <w:numPr>
          <w:ilvl w:val="0"/>
          <w:numId w:val="15"/>
        </w:numPr>
        <w:spacing w:after="200" w:line="360" w:lineRule="auto"/>
        <w:rPr>
          <w:rFonts w:ascii="Times New Roman" w:hAnsi="Times New Roman"/>
          <w:sz w:val="24"/>
          <w:szCs w:val="24"/>
        </w:rPr>
      </w:pPr>
      <w:r w:rsidRPr="003D78BB">
        <w:rPr>
          <w:rFonts w:ascii="Times New Roman" w:hAnsi="Times New Roman"/>
          <w:sz w:val="24"/>
          <w:szCs w:val="24"/>
        </w:rPr>
        <w:t>Jakým způsobem nové mediální služby na vyžádání ovlivnily spotřební návyky uživatelů?</w:t>
      </w:r>
    </w:p>
    <w:p w14:paraId="3DEE6028" w14:textId="77777777" w:rsidR="005759AE" w:rsidRPr="003D78BB" w:rsidRDefault="005759AE" w:rsidP="003A70DA">
      <w:pPr>
        <w:pStyle w:val="Odstavecseseznamem"/>
        <w:numPr>
          <w:ilvl w:val="0"/>
          <w:numId w:val="15"/>
        </w:numPr>
        <w:spacing w:after="200" w:line="360" w:lineRule="auto"/>
        <w:rPr>
          <w:rFonts w:ascii="Times New Roman" w:hAnsi="Times New Roman"/>
          <w:sz w:val="24"/>
          <w:szCs w:val="24"/>
        </w:rPr>
      </w:pPr>
      <w:r w:rsidRPr="003D78BB">
        <w:rPr>
          <w:rFonts w:ascii="Times New Roman" w:hAnsi="Times New Roman"/>
          <w:sz w:val="24"/>
          <w:szCs w:val="24"/>
        </w:rPr>
        <w:t>J</w:t>
      </w:r>
      <w:r w:rsidR="009722CA" w:rsidRPr="003D78BB">
        <w:rPr>
          <w:rFonts w:ascii="Times New Roman" w:hAnsi="Times New Roman"/>
          <w:sz w:val="24"/>
          <w:szCs w:val="24"/>
        </w:rPr>
        <w:t>aké jsou hlavní faktory a motivy, které působí na chování spotřebitelů v oblasti výměny nelegálního</w:t>
      </w:r>
      <w:r w:rsidR="00035B71" w:rsidRPr="003D78BB">
        <w:rPr>
          <w:rFonts w:ascii="Times New Roman" w:hAnsi="Times New Roman"/>
          <w:sz w:val="24"/>
          <w:szCs w:val="24"/>
        </w:rPr>
        <w:t xml:space="preserve"> šíření</w:t>
      </w:r>
      <w:r w:rsidR="009722CA" w:rsidRPr="003D78BB">
        <w:rPr>
          <w:rFonts w:ascii="Times New Roman" w:hAnsi="Times New Roman"/>
          <w:sz w:val="24"/>
          <w:szCs w:val="24"/>
        </w:rPr>
        <w:t xml:space="preserve"> obsahu za legální.</w:t>
      </w:r>
      <w:r w:rsidR="00FD1F29" w:rsidRPr="003D78BB">
        <w:rPr>
          <w:rFonts w:ascii="Times New Roman" w:hAnsi="Times New Roman"/>
          <w:sz w:val="24"/>
          <w:szCs w:val="24"/>
        </w:rPr>
        <w:t>?</w:t>
      </w:r>
    </w:p>
    <w:p w14:paraId="7CEBC1E2" w14:textId="77777777" w:rsidR="00FD1F29" w:rsidRPr="003D78BB" w:rsidRDefault="00FD1F29" w:rsidP="003A70DA">
      <w:pPr>
        <w:pStyle w:val="Odstavecseseznamem"/>
        <w:numPr>
          <w:ilvl w:val="0"/>
          <w:numId w:val="15"/>
        </w:numPr>
        <w:spacing w:after="200" w:line="360" w:lineRule="auto"/>
        <w:rPr>
          <w:rFonts w:ascii="Times New Roman" w:hAnsi="Times New Roman"/>
          <w:sz w:val="24"/>
          <w:szCs w:val="24"/>
        </w:rPr>
      </w:pPr>
      <w:r w:rsidRPr="003D78BB">
        <w:rPr>
          <w:rFonts w:ascii="Times New Roman" w:hAnsi="Times New Roman"/>
          <w:sz w:val="24"/>
          <w:szCs w:val="24"/>
        </w:rPr>
        <w:t xml:space="preserve">Jaké preferují uživatelé služby v oblasti </w:t>
      </w:r>
      <w:r w:rsidR="00466991" w:rsidRPr="003D78BB">
        <w:rPr>
          <w:rFonts w:ascii="Times New Roman" w:hAnsi="Times New Roman"/>
          <w:sz w:val="24"/>
          <w:szCs w:val="24"/>
        </w:rPr>
        <w:t>streamovacích zprostředkovatelů?</w:t>
      </w:r>
    </w:p>
    <w:p w14:paraId="7B79F5C2" w14:textId="77777777" w:rsidR="00B202D0" w:rsidRPr="003D78BB" w:rsidRDefault="00B202D0" w:rsidP="003A70DA">
      <w:pPr>
        <w:pStyle w:val="Odstavecseseznamem"/>
        <w:numPr>
          <w:ilvl w:val="0"/>
          <w:numId w:val="15"/>
        </w:numPr>
        <w:spacing w:after="200" w:line="360" w:lineRule="auto"/>
        <w:jc w:val="both"/>
        <w:rPr>
          <w:rFonts w:ascii="Times New Roman" w:eastAsia="Arial Unicode MS" w:hAnsi="Times New Roman"/>
          <w:color w:val="000000"/>
          <w:sz w:val="24"/>
          <w:szCs w:val="24"/>
          <w:bdr w:val="nil"/>
          <w:lang w:eastAsia="cs-CZ"/>
        </w:rPr>
      </w:pPr>
      <w:r w:rsidRPr="003D78BB">
        <w:rPr>
          <w:rFonts w:ascii="Times New Roman" w:eastAsia="Arial Unicode MS" w:hAnsi="Times New Roman"/>
          <w:color w:val="000000"/>
          <w:sz w:val="24"/>
          <w:szCs w:val="24"/>
          <w:bdr w:val="nil"/>
          <w:lang w:eastAsia="cs-CZ"/>
        </w:rPr>
        <w:t>Jaký zastávají postoj běžný uživatelé internetu k</w:t>
      </w:r>
      <w:r w:rsidR="00D9568E" w:rsidRPr="003D78BB">
        <w:rPr>
          <w:rFonts w:ascii="Times New Roman" w:eastAsia="Arial Unicode MS" w:hAnsi="Times New Roman"/>
          <w:color w:val="000000"/>
          <w:sz w:val="24"/>
          <w:szCs w:val="24"/>
          <w:bdr w:val="nil"/>
          <w:lang w:eastAsia="cs-CZ"/>
        </w:rPr>
        <w:t> </w:t>
      </w:r>
      <w:r w:rsidRPr="003D78BB">
        <w:rPr>
          <w:rFonts w:ascii="Times New Roman" w:eastAsia="Arial Unicode MS" w:hAnsi="Times New Roman"/>
          <w:color w:val="000000"/>
          <w:sz w:val="24"/>
          <w:szCs w:val="24"/>
          <w:bdr w:val="nil"/>
          <w:lang w:eastAsia="cs-CZ"/>
        </w:rPr>
        <w:t>pirátství</w:t>
      </w:r>
      <w:r w:rsidR="00D9568E" w:rsidRPr="003D78BB">
        <w:rPr>
          <w:rFonts w:ascii="Times New Roman" w:eastAsia="Arial Unicode MS" w:hAnsi="Times New Roman"/>
          <w:color w:val="000000"/>
          <w:sz w:val="24"/>
          <w:szCs w:val="24"/>
          <w:bdr w:val="nil"/>
          <w:lang w:eastAsia="cs-CZ"/>
        </w:rPr>
        <w:t xml:space="preserve"> z hlediska etiky a jeho rozšíření ve společnosti?</w:t>
      </w:r>
    </w:p>
    <w:p w14:paraId="10D5FAA8" w14:textId="77777777" w:rsidR="00B202D0" w:rsidRPr="003D78BB" w:rsidRDefault="00B202D0" w:rsidP="003A70DA">
      <w:pPr>
        <w:pStyle w:val="Odstavecseseznamem"/>
        <w:numPr>
          <w:ilvl w:val="0"/>
          <w:numId w:val="15"/>
        </w:numPr>
        <w:spacing w:after="200" w:line="360" w:lineRule="auto"/>
        <w:jc w:val="both"/>
        <w:rPr>
          <w:rFonts w:ascii="Times New Roman" w:eastAsia="Arial Unicode MS" w:hAnsi="Times New Roman"/>
          <w:color w:val="000000"/>
          <w:sz w:val="24"/>
          <w:szCs w:val="24"/>
          <w:bdr w:val="nil"/>
          <w:lang w:eastAsia="cs-CZ"/>
        </w:rPr>
      </w:pPr>
      <w:r w:rsidRPr="003D78BB">
        <w:rPr>
          <w:rFonts w:ascii="Times New Roman" w:eastAsia="Arial Unicode MS" w:hAnsi="Times New Roman"/>
          <w:color w:val="000000"/>
          <w:sz w:val="24"/>
          <w:szCs w:val="24"/>
          <w:bdr w:val="nil"/>
          <w:lang w:eastAsia="cs-CZ"/>
        </w:rPr>
        <w:t xml:space="preserve">Jakým způsobem se odlišují aktuální data zjištěná výzkumem a </w:t>
      </w:r>
      <w:r w:rsidR="00D9568E" w:rsidRPr="003D78BB">
        <w:rPr>
          <w:rFonts w:ascii="Times New Roman" w:eastAsia="Arial Unicode MS" w:hAnsi="Times New Roman"/>
          <w:color w:val="000000"/>
          <w:sz w:val="24"/>
          <w:szCs w:val="24"/>
          <w:bdr w:val="nil"/>
          <w:lang w:eastAsia="cs-CZ"/>
        </w:rPr>
        <w:t>data zjištěná prostřednictvím analýz. Změnily se návyky spotřebitelů?</w:t>
      </w:r>
    </w:p>
    <w:p w14:paraId="7BFDB726" w14:textId="2B2C04F5" w:rsidR="00242A7A" w:rsidRPr="003D78BB" w:rsidRDefault="00505F9B" w:rsidP="00A2242C">
      <w:pPr>
        <w:pStyle w:val="Nadpis2"/>
        <w:numPr>
          <w:ilvl w:val="1"/>
          <w:numId w:val="20"/>
        </w:numPr>
        <w:spacing w:before="0"/>
      </w:pPr>
      <w:bookmarkStart w:id="21" w:name="_Toc69761722"/>
      <w:r w:rsidRPr="003D78BB">
        <w:t>Výzkumn</w:t>
      </w:r>
      <w:r w:rsidR="0077251F">
        <w:t>á</w:t>
      </w:r>
      <w:r w:rsidRPr="003D78BB">
        <w:t xml:space="preserve"> metoda</w:t>
      </w:r>
      <w:bookmarkEnd w:id="21"/>
    </w:p>
    <w:p w14:paraId="4F682EE1" w14:textId="77777777" w:rsidR="00AC22DE" w:rsidRPr="003D78BB" w:rsidRDefault="007A36D5" w:rsidP="003A70DA">
      <w:pPr>
        <w:spacing w:before="0" w:after="200"/>
        <w:ind w:firstLine="0"/>
        <w:rPr>
          <w:rFonts w:hAnsi="Times New Roman" w:cs="Times New Roman"/>
        </w:rPr>
      </w:pPr>
      <w:r w:rsidRPr="003D78BB">
        <w:rPr>
          <w:rFonts w:hAnsi="Times New Roman" w:cs="Times New Roman"/>
        </w:rPr>
        <w:t xml:space="preserve">Pro výzkum byl zvolen kvalitativní výzkum, neboť jeho cílem je zjištění problematiky, která se vlivem technologických jevů neustále rozvíjí. </w:t>
      </w:r>
      <w:r w:rsidR="00DB42FC" w:rsidRPr="003D78BB">
        <w:rPr>
          <w:rFonts w:hAnsi="Times New Roman" w:cs="Times New Roman"/>
        </w:rPr>
        <w:t>Kvalitativní přístup představuje proces zkoumání jevů a problémů v autentickém prostředí s cílem získání komplexního obrazu těchto jevů založených na hlubokých datech a specifickém vztahu mezi badatelem a účastníkem výzkumu. Záměrem výzkumníka, který provádí kvalitativní výzkum je pomocí celé řady postupů a metod rozkrýt a reprezentovat to, jak lidé chápou, prožívají a vytvářejí sociální realitu</w:t>
      </w:r>
      <w:r w:rsidR="007C2249" w:rsidRPr="003D78BB">
        <w:rPr>
          <w:rFonts w:hAnsi="Times New Roman" w:cs="Times New Roman"/>
        </w:rPr>
        <w:t xml:space="preserve">. Hlavní výhodu kvalitativního výzkumu je získávání detailnějších a obsáhlejších dat o zkoumaném problému, které není možné kvalitativními metodami zjistit. Dále také slouží pro </w:t>
      </w:r>
      <w:r w:rsidR="007C2249" w:rsidRPr="003D78BB">
        <w:rPr>
          <w:rFonts w:hAnsi="Times New Roman" w:cs="Times New Roman"/>
        </w:rPr>
        <w:lastRenderedPageBreak/>
        <w:t>odhalování důležitých informací o jevech, o kterých nebylo shromážděno dostatečné množství dat</w:t>
      </w:r>
      <w:r w:rsidR="00DB42FC" w:rsidRPr="003D78BB">
        <w:rPr>
          <w:rFonts w:hAnsi="Times New Roman" w:cs="Times New Roman"/>
        </w:rPr>
        <w:t>.</w:t>
      </w:r>
      <w:r w:rsidR="007B7A9E" w:rsidRPr="003D78BB">
        <w:rPr>
          <w:rStyle w:val="Znakapoznpodarou"/>
          <w:rFonts w:hAnsi="Times New Roman" w:cs="Times New Roman"/>
        </w:rPr>
        <w:footnoteReference w:id="29"/>
      </w:r>
    </w:p>
    <w:p w14:paraId="6ADB542A" w14:textId="4A602201" w:rsidR="000104DB" w:rsidRPr="003D78BB" w:rsidRDefault="007A36D5" w:rsidP="003A70DA">
      <w:pPr>
        <w:spacing w:before="0" w:after="200"/>
        <w:ind w:firstLine="0"/>
        <w:rPr>
          <w:rFonts w:hAnsi="Times New Roman" w:cs="Times New Roman"/>
        </w:rPr>
      </w:pPr>
      <w:r w:rsidRPr="003D78BB">
        <w:rPr>
          <w:rFonts w:hAnsi="Times New Roman" w:cs="Times New Roman"/>
        </w:rPr>
        <w:t xml:space="preserve">V bakalářské práci </w:t>
      </w:r>
      <w:r w:rsidR="00FD1F29" w:rsidRPr="003D78BB">
        <w:rPr>
          <w:rFonts w:hAnsi="Times New Roman" w:cs="Times New Roman"/>
        </w:rPr>
        <w:t>bylo</w:t>
      </w:r>
      <w:r w:rsidRPr="003D78BB">
        <w:rPr>
          <w:rFonts w:hAnsi="Times New Roman" w:cs="Times New Roman"/>
        </w:rPr>
        <w:t xml:space="preserve"> obsahem zkoumání vnímání problematiky ze strany uživatelů</w:t>
      </w:r>
      <w:r w:rsidR="00F27666">
        <w:rPr>
          <w:rFonts w:hAnsi="Times New Roman" w:cs="Times New Roman"/>
        </w:rPr>
        <w:t>,</w:t>
      </w:r>
      <w:r w:rsidRPr="003D78BB">
        <w:rPr>
          <w:rFonts w:hAnsi="Times New Roman" w:cs="Times New Roman"/>
        </w:rPr>
        <w:t xml:space="preserve"> a to zejména z hlediska jejich chování a uspokojování potřeb v návaznosti na vývoj internetu a rozšíření mediálních služeb. Hlavní podstatu zkoumaného problému tvoří zejména odpovědi na otázky co, proč a jak se uživatelé chovají a z</w:t>
      </w:r>
      <w:r w:rsidR="00FD1F29" w:rsidRPr="003D78BB">
        <w:rPr>
          <w:rFonts w:hAnsi="Times New Roman" w:cs="Times New Roman"/>
        </w:rPr>
        <w:t>d</w:t>
      </w:r>
      <w:r w:rsidRPr="003D78BB">
        <w:rPr>
          <w:rFonts w:hAnsi="Times New Roman" w:cs="Times New Roman"/>
        </w:rPr>
        <w:t xml:space="preserve">a si uvědomují důsledky svého chování na společnost. Kvalitativní přístup byl zvolen zejména z důvodu své pružnosti, díky které je schopný reagovat na neočekávané jevy, které se mohou během výzkumu objevit. </w:t>
      </w:r>
    </w:p>
    <w:p w14:paraId="7B38B4B5" w14:textId="77777777" w:rsidR="000104DB" w:rsidRPr="003D78BB" w:rsidRDefault="00BF4697" w:rsidP="003A70DA">
      <w:pPr>
        <w:pStyle w:val="Odstavecseseznamem"/>
        <w:spacing w:after="200" w:line="360" w:lineRule="auto"/>
        <w:ind w:left="0"/>
        <w:jc w:val="both"/>
        <w:rPr>
          <w:rFonts w:ascii="Times New Roman" w:eastAsia="Times New Roman" w:hAnsi="Times New Roman"/>
          <w:bCs/>
          <w:color w:val="000000"/>
          <w:sz w:val="24"/>
          <w:szCs w:val="28"/>
          <w:bdr w:val="nil"/>
          <w:lang w:eastAsia="cs-CZ"/>
        </w:rPr>
      </w:pPr>
      <w:r w:rsidRPr="003D78BB">
        <w:rPr>
          <w:rFonts w:ascii="Times New Roman" w:eastAsia="Times New Roman" w:hAnsi="Times New Roman"/>
          <w:bCs/>
          <w:color w:val="000000"/>
          <w:sz w:val="24"/>
          <w:szCs w:val="28"/>
          <w:bdr w:val="nil"/>
          <w:lang w:eastAsia="cs-CZ"/>
        </w:rPr>
        <w:t xml:space="preserve">Metodu zakotvené teorie je možné zařadit mezi klasické kvalitativní metody, jejíž cílem je vytvoření teorie. Výzkumník si klade cíl rozklíčování dat prostřednictvím různých postupů a zjistit informace za nimi. Za data jsou považována zejména rozhovory a pozorování. Metoda je využívána pro účely výzkumu jednání a motivace. Výchozím stupněm zakotvené teorie je určitý výzkumný problém, který definuje výzkumné otázky. </w:t>
      </w:r>
      <w:r w:rsidR="007B7A9E" w:rsidRPr="003D78BB">
        <w:rPr>
          <w:rFonts w:ascii="Times New Roman" w:eastAsia="Times New Roman" w:hAnsi="Times New Roman"/>
          <w:bCs/>
          <w:color w:val="000000"/>
          <w:sz w:val="24"/>
          <w:szCs w:val="28"/>
          <w:bdr w:val="nil"/>
          <w:lang w:eastAsia="cs-CZ"/>
        </w:rPr>
        <w:t>Proces sběru a analýzy dat je stanovený na hledání pojmů, jenž se zkoumaného jevů týká.</w:t>
      </w:r>
      <w:r w:rsidR="0084705B" w:rsidRPr="003D78BB">
        <w:rPr>
          <w:rStyle w:val="Znakapoznpodarou"/>
          <w:rFonts w:ascii="Times New Roman" w:eastAsia="Times New Roman" w:hAnsi="Times New Roman"/>
          <w:bCs/>
          <w:color w:val="000000"/>
          <w:sz w:val="24"/>
          <w:szCs w:val="28"/>
          <w:bdr w:val="nil"/>
          <w:lang w:eastAsia="cs-CZ"/>
        </w:rPr>
        <w:footnoteReference w:id="30"/>
      </w:r>
    </w:p>
    <w:p w14:paraId="497981DC" w14:textId="77777777" w:rsidR="00505F9B" w:rsidRPr="003D78BB" w:rsidRDefault="00505F9B" w:rsidP="00A2242C">
      <w:pPr>
        <w:pStyle w:val="Nadpis2"/>
        <w:numPr>
          <w:ilvl w:val="1"/>
          <w:numId w:val="20"/>
        </w:numPr>
        <w:spacing w:before="0"/>
      </w:pPr>
      <w:bookmarkStart w:id="22" w:name="_Toc69761723"/>
      <w:r w:rsidRPr="003D78BB">
        <w:t>Metoda sběru dat</w:t>
      </w:r>
      <w:bookmarkEnd w:id="22"/>
    </w:p>
    <w:p w14:paraId="5577A35F" w14:textId="50269BC1" w:rsidR="000104DB" w:rsidRPr="003D78BB" w:rsidRDefault="00EF56BA"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Metoda sběru dat se týkala</w:t>
      </w:r>
      <w:r w:rsidR="0074347C" w:rsidRPr="003D78BB">
        <w:rPr>
          <w:rFonts w:eastAsia="Times New Roman" w:hAnsi="Times New Roman" w:cs="Times New Roman"/>
          <w:bCs/>
          <w:szCs w:val="28"/>
        </w:rPr>
        <w:t xml:space="preserve"> správného výběru respondentů, jehož cílem </w:t>
      </w:r>
      <w:r w:rsidRPr="003D78BB">
        <w:rPr>
          <w:rFonts w:eastAsia="Times New Roman" w:hAnsi="Times New Roman" w:cs="Times New Roman"/>
          <w:bCs/>
          <w:szCs w:val="28"/>
        </w:rPr>
        <w:t>bylo</w:t>
      </w:r>
      <w:r w:rsidR="0074347C" w:rsidRPr="003D78BB">
        <w:rPr>
          <w:rFonts w:eastAsia="Times New Roman" w:hAnsi="Times New Roman" w:cs="Times New Roman"/>
          <w:bCs/>
          <w:szCs w:val="28"/>
        </w:rPr>
        <w:t xml:space="preserve"> vyt</w:t>
      </w:r>
      <w:r w:rsidRPr="003D78BB">
        <w:rPr>
          <w:rFonts w:eastAsia="Times New Roman" w:hAnsi="Times New Roman" w:cs="Times New Roman"/>
          <w:bCs/>
          <w:szCs w:val="28"/>
        </w:rPr>
        <w:t>voření</w:t>
      </w:r>
      <w:r w:rsidR="0074347C" w:rsidRPr="003D78BB">
        <w:rPr>
          <w:rFonts w:eastAsia="Times New Roman" w:hAnsi="Times New Roman" w:cs="Times New Roman"/>
          <w:bCs/>
          <w:szCs w:val="28"/>
        </w:rPr>
        <w:t xml:space="preserve"> takového vzorku zkoumaných uživatelů, jenž budou reprezentovat populaci stanoveného problému, nikoliv celkovou populaci. </w:t>
      </w:r>
      <w:r w:rsidR="0039528A" w:rsidRPr="003D78BB">
        <w:rPr>
          <w:rFonts w:eastAsia="Times New Roman" w:hAnsi="Times New Roman" w:cs="Times New Roman"/>
          <w:bCs/>
          <w:szCs w:val="28"/>
        </w:rPr>
        <w:t xml:space="preserve">Vzhledem k tématu byla zvolena cílová skupina </w:t>
      </w:r>
      <w:r w:rsidR="00FD61C5" w:rsidRPr="003D78BB">
        <w:rPr>
          <w:rFonts w:eastAsia="Times New Roman" w:hAnsi="Times New Roman" w:cs="Times New Roman"/>
          <w:bCs/>
          <w:szCs w:val="28"/>
        </w:rPr>
        <w:t>respondentů od 20</w:t>
      </w:r>
      <w:r w:rsidR="00F27666">
        <w:rPr>
          <w:rFonts w:eastAsia="Times New Roman" w:hAnsi="Times New Roman" w:cs="Times New Roman"/>
          <w:bCs/>
          <w:szCs w:val="28"/>
        </w:rPr>
        <w:t xml:space="preserve"> do </w:t>
      </w:r>
      <w:r w:rsidR="00FD61C5" w:rsidRPr="003D78BB">
        <w:rPr>
          <w:rFonts w:eastAsia="Times New Roman" w:hAnsi="Times New Roman" w:cs="Times New Roman"/>
          <w:bCs/>
          <w:szCs w:val="28"/>
        </w:rPr>
        <w:t>30</w:t>
      </w:r>
      <w:r w:rsidR="0039528A" w:rsidRPr="003D78BB">
        <w:rPr>
          <w:rFonts w:eastAsia="Times New Roman" w:hAnsi="Times New Roman" w:cs="Times New Roman"/>
          <w:bCs/>
          <w:szCs w:val="28"/>
        </w:rPr>
        <w:t xml:space="preserve"> let. Vzhledem k tomu, že se jedná o výzkum týkající se placené služby, je pravděpodobné, že tuto službu budou využívat spíše již pracující respondenti.</w:t>
      </w:r>
    </w:p>
    <w:p w14:paraId="69C3542B" w14:textId="77777777" w:rsidR="006D671F" w:rsidRPr="003D78BB" w:rsidRDefault="006D671F"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 xml:space="preserve">Sběr dat byl proveden prostřednictvím polostrukturovaných rozhovorů s respondenty. Polostrukturovaný rozhovor představuje verbální dialog dvou osob, kde autor má připravený výčet otázek a témat, která budou během rozhovoru </w:t>
      </w:r>
      <w:r w:rsidRPr="003D78BB">
        <w:rPr>
          <w:rFonts w:eastAsia="Times New Roman" w:hAnsi="Times New Roman" w:cs="Times New Roman"/>
          <w:bCs/>
          <w:szCs w:val="28"/>
        </w:rPr>
        <w:lastRenderedPageBreak/>
        <w:t>probírána. Jedná se o částečně řízený rozhovor s předem připr</w:t>
      </w:r>
      <w:r w:rsidR="00782319" w:rsidRPr="003D78BB">
        <w:rPr>
          <w:rFonts w:eastAsia="Times New Roman" w:hAnsi="Times New Roman" w:cs="Times New Roman"/>
          <w:bCs/>
          <w:szCs w:val="28"/>
        </w:rPr>
        <w:t>avenými otázkami, které klade tazatel. Pořadí otázek se může na základě potřeby měnit. Znění otázek muže tazatel pozměnit s přihlédnutím k znalostem respondenta a následně je doplnit o další otázky. Zpracování informací prostřednictvím této metody je jednodušší než u volného rozhovoru.</w:t>
      </w:r>
      <w:r w:rsidR="00782319" w:rsidRPr="003D78BB">
        <w:rPr>
          <w:rStyle w:val="Znakapoznpodarou"/>
          <w:rFonts w:eastAsia="Times New Roman" w:hAnsi="Times New Roman" w:cs="Times New Roman"/>
          <w:bCs/>
          <w:szCs w:val="28"/>
        </w:rPr>
        <w:footnoteReference w:id="31"/>
      </w:r>
    </w:p>
    <w:p w14:paraId="0580DB9A" w14:textId="77777777" w:rsidR="00782319" w:rsidRPr="003D78BB" w:rsidRDefault="005C628A"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Všechny rozhovory byly prováděny prostřednictvím online formy video hovoru případně přes mobilní telefon s přihlédnutím na aktuální nařízení vlády týkající se pandemie COVID-19. Vzhledem k výběru věkové kategorie zkoumaného vzorku, bylo možné tuto formu rozhovoru uskutečnit, neboť všichni uživatelé mají pokročilé dovednosti při práci s moderními technologiemi. Volná forma rozhovoru byla dobře využitelná pro položení doplňujících otázek k dané problematice.</w:t>
      </w:r>
    </w:p>
    <w:p w14:paraId="3B755E97" w14:textId="77777777" w:rsidR="000104DB" w:rsidRPr="003D78BB" w:rsidRDefault="005C628A"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Rámec rozhovoru tvoří tematicky připravené okruhy problematiky, kde rozvinutí tématu záleželo na individuálních dovednostech, zkušenostech a zájmech oslovených respondentů.</w:t>
      </w:r>
      <w:r w:rsidR="00FC79F1" w:rsidRPr="003D78BB">
        <w:rPr>
          <w:rFonts w:eastAsia="Times New Roman" w:hAnsi="Times New Roman" w:cs="Times New Roman"/>
          <w:bCs/>
          <w:szCs w:val="28"/>
        </w:rPr>
        <w:t xml:space="preserve"> Otázky byly rozděleny do následujících oblastí</w:t>
      </w:r>
      <w:r w:rsidR="00FD1F29" w:rsidRPr="003D78BB">
        <w:rPr>
          <w:rFonts w:eastAsia="Times New Roman" w:hAnsi="Times New Roman" w:cs="Times New Roman"/>
          <w:bCs/>
          <w:szCs w:val="28"/>
        </w:rPr>
        <w:t xml:space="preserve"> podle</w:t>
      </w:r>
      <w:r w:rsidR="00FC79F1" w:rsidRPr="003D78BB">
        <w:rPr>
          <w:rFonts w:eastAsia="Times New Roman" w:hAnsi="Times New Roman" w:cs="Times New Roman"/>
          <w:bCs/>
          <w:szCs w:val="28"/>
        </w:rPr>
        <w:t xml:space="preserve"> zájmů, zkušeností</w:t>
      </w:r>
      <w:r w:rsidR="00FD1F29" w:rsidRPr="003D78BB">
        <w:rPr>
          <w:rFonts w:eastAsia="Times New Roman" w:hAnsi="Times New Roman" w:cs="Times New Roman"/>
          <w:bCs/>
          <w:szCs w:val="28"/>
        </w:rPr>
        <w:t>, motivů</w:t>
      </w:r>
      <w:r w:rsidR="00FC79F1" w:rsidRPr="003D78BB">
        <w:rPr>
          <w:rFonts w:eastAsia="Times New Roman" w:hAnsi="Times New Roman" w:cs="Times New Roman"/>
          <w:bCs/>
          <w:szCs w:val="28"/>
        </w:rPr>
        <w:t xml:space="preserve"> a názorů týkající se dané problematiky. V případě video hovorů bylo možné rozhovory nahrávat přímo v aplikaci, kde byly patrné také nonverbální projevy respondentů.</w:t>
      </w:r>
    </w:p>
    <w:p w14:paraId="20BA90D0" w14:textId="77777777" w:rsidR="00505F9B" w:rsidRPr="003D78BB" w:rsidRDefault="00505F9B" w:rsidP="00A2242C">
      <w:pPr>
        <w:pStyle w:val="Nadpis2"/>
        <w:numPr>
          <w:ilvl w:val="1"/>
          <w:numId w:val="20"/>
        </w:numPr>
        <w:spacing w:before="0"/>
      </w:pPr>
      <w:bookmarkStart w:id="23" w:name="_Toc69761724"/>
      <w:r w:rsidRPr="003D78BB">
        <w:t>Analýza dat</w:t>
      </w:r>
      <w:bookmarkEnd w:id="23"/>
    </w:p>
    <w:p w14:paraId="305239C1" w14:textId="52C6EDFD" w:rsidR="00505F9B" w:rsidRPr="003D78BB" w:rsidRDefault="00485CE6"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Data získaná prostřednictvím rozhovorů byla podrobena otevřenému kódování, kde prvním krokem při analýze dat je jejich rozbití na určit segmenty, jenž tvoří významový celek, jenž jsou pak dále konceptualizovány a analyzovány. Ve výzkumu je nutné kódovat „řádek po řádku“</w:t>
      </w:r>
      <w:r w:rsidR="00391F21" w:rsidRPr="003D78BB">
        <w:rPr>
          <w:rFonts w:eastAsia="Times New Roman" w:hAnsi="Times New Roman" w:cs="Times New Roman"/>
          <w:bCs/>
          <w:szCs w:val="28"/>
        </w:rPr>
        <w:t>, tedy slovo od slova a zdokumentované rozhovory rozebrat na významové části a postupně seskupovat pojmy, které budou sloužit pro tvor</w:t>
      </w:r>
      <w:r w:rsidR="00D41026">
        <w:rPr>
          <w:rFonts w:eastAsia="Times New Roman" w:hAnsi="Times New Roman" w:cs="Times New Roman"/>
          <w:bCs/>
          <w:szCs w:val="28"/>
        </w:rPr>
        <w:t>b</w:t>
      </w:r>
      <w:r w:rsidR="00391F21" w:rsidRPr="003D78BB">
        <w:rPr>
          <w:rFonts w:eastAsia="Times New Roman" w:hAnsi="Times New Roman" w:cs="Times New Roman"/>
          <w:bCs/>
          <w:szCs w:val="28"/>
        </w:rPr>
        <w:t xml:space="preserve">u kategorií. Další fází kódování je tedy kategorizace, kde dochází k rozdělení pojmů podle významu do kategorií a subkategorií. </w:t>
      </w:r>
      <w:r w:rsidR="00FD1F29" w:rsidRPr="003D78BB">
        <w:rPr>
          <w:rFonts w:eastAsia="Times New Roman" w:hAnsi="Times New Roman" w:cs="Times New Roman"/>
          <w:bCs/>
          <w:szCs w:val="28"/>
        </w:rPr>
        <w:t>Zá</w:t>
      </w:r>
      <w:r w:rsidR="00391F21" w:rsidRPr="003D78BB">
        <w:rPr>
          <w:rFonts w:eastAsia="Times New Roman" w:hAnsi="Times New Roman" w:cs="Times New Roman"/>
          <w:bCs/>
          <w:szCs w:val="28"/>
        </w:rPr>
        <w:t>kladem kategorií je určení jevu</w:t>
      </w:r>
      <w:r w:rsidR="0039528A" w:rsidRPr="003D78BB">
        <w:rPr>
          <w:rFonts w:eastAsia="Times New Roman" w:hAnsi="Times New Roman" w:cs="Times New Roman"/>
          <w:bCs/>
          <w:szCs w:val="28"/>
        </w:rPr>
        <w:t>,</w:t>
      </w:r>
      <w:r w:rsidR="00391F21" w:rsidRPr="003D78BB">
        <w:rPr>
          <w:rFonts w:eastAsia="Times New Roman" w:hAnsi="Times New Roman" w:cs="Times New Roman"/>
          <w:bCs/>
          <w:szCs w:val="28"/>
        </w:rPr>
        <w:t xml:space="preserve"> </w:t>
      </w:r>
      <w:r w:rsidR="00391F21" w:rsidRPr="003D78BB">
        <w:rPr>
          <w:rFonts w:eastAsia="Times New Roman" w:hAnsi="Times New Roman" w:cs="Times New Roman"/>
          <w:bCs/>
          <w:szCs w:val="28"/>
        </w:rPr>
        <w:lastRenderedPageBreak/>
        <w:t xml:space="preserve">který byl identifikován v průběhu kódování. Kategorie jsou pak následně rozvíjeny pomocí hledání jejich vlastností, </w:t>
      </w:r>
      <w:proofErr w:type="gramStart"/>
      <w:r w:rsidR="00391F21" w:rsidRPr="003D78BB">
        <w:rPr>
          <w:rFonts w:eastAsia="Times New Roman" w:hAnsi="Times New Roman" w:cs="Times New Roman"/>
          <w:bCs/>
          <w:szCs w:val="28"/>
        </w:rPr>
        <w:t>jenž</w:t>
      </w:r>
      <w:proofErr w:type="gramEnd"/>
      <w:r w:rsidR="00391F21" w:rsidRPr="003D78BB">
        <w:rPr>
          <w:rFonts w:eastAsia="Times New Roman" w:hAnsi="Times New Roman" w:cs="Times New Roman"/>
          <w:bCs/>
          <w:szCs w:val="28"/>
        </w:rPr>
        <w:t xml:space="preserve"> jsou umisťovány na dimenzionálních škálách</w:t>
      </w:r>
      <w:r w:rsidR="005E1BE8" w:rsidRPr="003D78BB">
        <w:rPr>
          <w:rFonts w:eastAsia="Times New Roman" w:hAnsi="Times New Roman" w:cs="Times New Roman"/>
          <w:bCs/>
          <w:szCs w:val="28"/>
        </w:rPr>
        <w:t>.</w:t>
      </w:r>
      <w:r w:rsidR="00EF56BA" w:rsidRPr="003D78BB">
        <w:rPr>
          <w:rStyle w:val="Znakapoznpodarou"/>
          <w:rFonts w:eastAsia="Times New Roman" w:hAnsi="Times New Roman" w:cs="Times New Roman"/>
          <w:bCs/>
          <w:szCs w:val="28"/>
        </w:rPr>
        <w:footnoteReference w:id="32"/>
      </w:r>
      <w:r w:rsidR="005E1BE8" w:rsidRPr="003D78BB">
        <w:rPr>
          <w:rFonts w:eastAsia="Times New Roman" w:hAnsi="Times New Roman" w:cs="Times New Roman"/>
          <w:bCs/>
          <w:szCs w:val="28"/>
        </w:rPr>
        <w:t xml:space="preserve"> </w:t>
      </w:r>
    </w:p>
    <w:p w14:paraId="5D7E71CF" w14:textId="77777777" w:rsidR="00327C44" w:rsidRPr="003D78BB" w:rsidRDefault="00BB2D9A"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Zakotvená teorie pak pokračuje axiálním kódováním, které představuje soubor postupů, prostřednictvím</w:t>
      </w:r>
      <w:r w:rsidR="00FD1F29" w:rsidRPr="003D78BB">
        <w:rPr>
          <w:rFonts w:eastAsia="Times New Roman" w:hAnsi="Times New Roman" w:cs="Times New Roman"/>
          <w:bCs/>
          <w:szCs w:val="28"/>
        </w:rPr>
        <w:t>,</w:t>
      </w:r>
      <w:r w:rsidRPr="003D78BB">
        <w:rPr>
          <w:rFonts w:eastAsia="Times New Roman" w:hAnsi="Times New Roman" w:cs="Times New Roman"/>
          <w:bCs/>
          <w:szCs w:val="28"/>
        </w:rPr>
        <w:t xml:space="preserve"> jehož je možné vytvářet spojení mezi kategoriemi. Tyto spojení bylo možné vyhledat prostřednictvím obecného kódovacího paradigmatu, jenž představuje podmiňovací vl</w:t>
      </w:r>
      <w:r w:rsidR="00327C44" w:rsidRPr="003D78BB">
        <w:rPr>
          <w:rFonts w:eastAsia="Times New Roman" w:hAnsi="Times New Roman" w:cs="Times New Roman"/>
          <w:bCs/>
          <w:szCs w:val="28"/>
        </w:rPr>
        <w:t>ivy, kontext, strategie jednání</w:t>
      </w:r>
      <w:r w:rsidRPr="003D78BB">
        <w:rPr>
          <w:rFonts w:eastAsia="Times New Roman" w:hAnsi="Times New Roman" w:cs="Times New Roman"/>
          <w:bCs/>
          <w:szCs w:val="28"/>
        </w:rPr>
        <w:t xml:space="preserve">, </w:t>
      </w:r>
      <w:r w:rsidR="00327C44" w:rsidRPr="003D78BB">
        <w:rPr>
          <w:rFonts w:eastAsia="Times New Roman" w:hAnsi="Times New Roman" w:cs="Times New Roman"/>
          <w:bCs/>
          <w:szCs w:val="28"/>
        </w:rPr>
        <w:t>interakce a následky. Postup je následující:</w:t>
      </w:r>
      <w:r w:rsidR="00EF56BA" w:rsidRPr="003D78BB">
        <w:rPr>
          <w:rStyle w:val="Znakapoznpodarou"/>
          <w:rFonts w:eastAsia="Times New Roman" w:hAnsi="Times New Roman" w:cs="Times New Roman"/>
          <w:bCs/>
          <w:szCs w:val="28"/>
        </w:rPr>
        <w:footnoteReference w:id="33"/>
      </w:r>
    </w:p>
    <w:p w14:paraId="56E10417" w14:textId="77777777" w:rsidR="0039528A" w:rsidRPr="00D41026" w:rsidRDefault="0039528A" w:rsidP="00E95EB4">
      <w:pPr>
        <w:pStyle w:val="Titulek"/>
        <w:spacing w:before="0"/>
        <w:rPr>
          <w:rFonts w:eastAsia="Times New Roman" w:hAnsi="Times New Roman" w:cs="Times New Roman"/>
          <w:bCs w:val="0"/>
          <w:sz w:val="20"/>
          <w:szCs w:val="28"/>
        </w:rPr>
      </w:pPr>
      <w:bookmarkStart w:id="24" w:name="_Toc65361556"/>
      <w:r w:rsidRPr="00D41026">
        <w:rPr>
          <w:rFonts w:hAnsi="Times New Roman" w:cs="Times New Roman"/>
          <w:sz w:val="20"/>
        </w:rPr>
        <w:t xml:space="preserve">Obrázek </w:t>
      </w:r>
      <w:r w:rsidRPr="00D41026">
        <w:rPr>
          <w:rFonts w:hAnsi="Times New Roman" w:cs="Times New Roman"/>
          <w:sz w:val="20"/>
        </w:rPr>
        <w:fldChar w:fldCharType="begin"/>
      </w:r>
      <w:r w:rsidRPr="00D41026">
        <w:rPr>
          <w:rFonts w:hAnsi="Times New Roman" w:cs="Times New Roman"/>
          <w:sz w:val="20"/>
        </w:rPr>
        <w:instrText xml:space="preserve"> SEQ Obrázek \* ARABIC </w:instrText>
      </w:r>
      <w:r w:rsidRPr="00D41026">
        <w:rPr>
          <w:rFonts w:hAnsi="Times New Roman" w:cs="Times New Roman"/>
          <w:sz w:val="20"/>
        </w:rPr>
        <w:fldChar w:fldCharType="separate"/>
      </w:r>
      <w:r w:rsidR="00D41026">
        <w:rPr>
          <w:rFonts w:hAnsi="Times New Roman" w:cs="Times New Roman"/>
          <w:noProof/>
          <w:sz w:val="20"/>
        </w:rPr>
        <w:t>1</w:t>
      </w:r>
      <w:r w:rsidRPr="00D41026">
        <w:rPr>
          <w:rFonts w:hAnsi="Times New Roman" w:cs="Times New Roman"/>
          <w:sz w:val="20"/>
        </w:rPr>
        <w:fldChar w:fldCharType="end"/>
      </w:r>
      <w:r w:rsidRPr="00D41026">
        <w:rPr>
          <w:rFonts w:hAnsi="Times New Roman" w:cs="Times New Roman"/>
          <w:sz w:val="20"/>
        </w:rPr>
        <w:t>: Obecné kódovací paradigma</w:t>
      </w:r>
      <w:bookmarkEnd w:id="24"/>
    </w:p>
    <w:p w14:paraId="1166C3CB" w14:textId="77777777" w:rsidR="00327C44" w:rsidRPr="003D78BB" w:rsidRDefault="00327C44" w:rsidP="00E95EB4">
      <w:pPr>
        <w:spacing w:before="0"/>
        <w:ind w:firstLine="0"/>
        <w:rPr>
          <w:rFonts w:eastAsia="Times New Roman" w:hAnsi="Times New Roman" w:cs="Times New Roman"/>
          <w:bCs/>
          <w:szCs w:val="28"/>
        </w:rPr>
      </w:pPr>
      <w:r w:rsidRPr="003D78BB">
        <w:rPr>
          <w:rFonts w:eastAsia="Times New Roman" w:hAnsi="Times New Roman" w:cs="Times New Roman"/>
          <w:bCs/>
          <w:noProof/>
          <w:szCs w:val="28"/>
        </w:rPr>
        <w:drawing>
          <wp:inline distT="0" distB="0" distL="0" distR="0" wp14:anchorId="7B526FD1" wp14:editId="2498A834">
            <wp:extent cx="5144135" cy="862109"/>
            <wp:effectExtent l="19050" t="0" r="184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E7209A1" w14:textId="77777777" w:rsidR="0039528A" w:rsidRPr="003D78BB" w:rsidRDefault="0039528A" w:rsidP="003A70DA">
      <w:pPr>
        <w:spacing w:before="0" w:after="200" w:line="240" w:lineRule="auto"/>
        <w:ind w:firstLine="0"/>
        <w:rPr>
          <w:rFonts w:eastAsia="Times New Roman" w:hAnsi="Times New Roman" w:cs="Times New Roman"/>
          <w:bCs/>
          <w:sz w:val="20"/>
          <w:szCs w:val="20"/>
        </w:rPr>
      </w:pPr>
      <w:r w:rsidRPr="003D78BB">
        <w:rPr>
          <w:rFonts w:eastAsia="Times New Roman" w:hAnsi="Times New Roman" w:cs="Times New Roman"/>
          <w:bCs/>
          <w:sz w:val="20"/>
          <w:szCs w:val="20"/>
        </w:rPr>
        <w:t xml:space="preserve">Zdroj: </w:t>
      </w:r>
      <w:r w:rsidRPr="003D78BB">
        <w:rPr>
          <w:rFonts w:hAnsi="Times New Roman" w:cs="Times New Roman"/>
          <w:sz w:val="20"/>
          <w:szCs w:val="20"/>
        </w:rPr>
        <w:t xml:space="preserve">STRAUSS, Anselm, CORBINOVÁ, Juliet. </w:t>
      </w:r>
      <w:r w:rsidRPr="003D78BB">
        <w:rPr>
          <w:rFonts w:hAnsi="Times New Roman" w:cs="Times New Roman"/>
          <w:i/>
          <w:sz w:val="20"/>
          <w:szCs w:val="20"/>
        </w:rPr>
        <w:t>Základy kvalitativního výzkumu: postupy a techniky metody zakotvené teorie</w:t>
      </w:r>
      <w:r w:rsidRPr="003D78BB">
        <w:rPr>
          <w:rFonts w:hAnsi="Times New Roman" w:cs="Times New Roman"/>
          <w:sz w:val="20"/>
          <w:szCs w:val="20"/>
        </w:rPr>
        <w:t xml:space="preserve">. 1. vyd. Brno: Boskovice, Albert, 1999, 196 s. ISBN </w:t>
      </w:r>
      <w:r w:rsidRPr="003D78BB">
        <w:rPr>
          <w:rFonts w:hAnsi="Times New Roman" w:cs="Times New Roman"/>
          <w:color w:val="1C1C1C"/>
          <w:sz w:val="20"/>
          <w:szCs w:val="20"/>
          <w:shd w:val="clear" w:color="auto" w:fill="FFFFFF"/>
        </w:rPr>
        <w:t>9788085834604</w:t>
      </w:r>
    </w:p>
    <w:p w14:paraId="67E838E2" w14:textId="77777777" w:rsidR="00421DBB" w:rsidRPr="003D78BB" w:rsidRDefault="00EF56BA" w:rsidP="003A70DA">
      <w:pPr>
        <w:spacing w:before="0" w:after="200"/>
        <w:ind w:firstLine="0"/>
        <w:rPr>
          <w:rFonts w:eastAsia="Times New Roman" w:hAnsi="Times New Roman" w:cs="Times New Roman"/>
          <w:bCs/>
          <w:szCs w:val="28"/>
        </w:rPr>
      </w:pPr>
      <w:r w:rsidRPr="003D78BB">
        <w:rPr>
          <w:rFonts w:eastAsia="Times New Roman" w:hAnsi="Times New Roman" w:cs="Times New Roman"/>
          <w:bCs/>
          <w:szCs w:val="28"/>
        </w:rPr>
        <w:t>Analýzu zakončuje selektivní kódování, jehož cílem</w:t>
      </w:r>
      <w:r w:rsidR="0039528A" w:rsidRPr="003D78BB">
        <w:rPr>
          <w:rFonts w:eastAsia="Times New Roman" w:hAnsi="Times New Roman" w:cs="Times New Roman"/>
          <w:bCs/>
          <w:szCs w:val="28"/>
        </w:rPr>
        <w:t xml:space="preserve"> je nalezení ústřední kategorie</w:t>
      </w:r>
      <w:r w:rsidRPr="003D78BB">
        <w:rPr>
          <w:rFonts w:eastAsia="Times New Roman" w:hAnsi="Times New Roman" w:cs="Times New Roman"/>
          <w:bCs/>
          <w:szCs w:val="28"/>
        </w:rPr>
        <w:t xml:space="preserve"> a tu pak následně převést do vztahu se všemi ostatními kategoriemi. Ústřední kategorie musí být napojena na co možná největší počet kategorií, tzn. vyskytuje se v datech a rozšiřuje teorii.</w:t>
      </w:r>
      <w:r w:rsidRPr="003D78BB">
        <w:rPr>
          <w:rStyle w:val="Znakapoznpodarou"/>
          <w:rFonts w:eastAsia="Times New Roman" w:hAnsi="Times New Roman" w:cs="Times New Roman"/>
          <w:bCs/>
          <w:szCs w:val="28"/>
        </w:rPr>
        <w:footnoteReference w:id="34"/>
      </w:r>
    </w:p>
    <w:p w14:paraId="52DB164F" w14:textId="77777777" w:rsidR="008D3F2D" w:rsidRPr="003D78BB" w:rsidRDefault="00421DBB" w:rsidP="00A2242C">
      <w:pPr>
        <w:pStyle w:val="Nadpis1"/>
        <w:numPr>
          <w:ilvl w:val="0"/>
          <w:numId w:val="20"/>
        </w:numPr>
        <w:spacing w:before="0"/>
      </w:pPr>
      <w:bookmarkStart w:id="25" w:name="_Toc69761725"/>
      <w:r w:rsidRPr="003D78BB">
        <w:lastRenderedPageBreak/>
        <w:t>Empirická část</w:t>
      </w:r>
      <w:bookmarkEnd w:id="25"/>
    </w:p>
    <w:p w14:paraId="39F3B73B" w14:textId="77777777" w:rsidR="00CB358F" w:rsidRPr="003D78BB" w:rsidRDefault="001176D2" w:rsidP="00A2242C">
      <w:pPr>
        <w:pStyle w:val="Nadpis2"/>
        <w:numPr>
          <w:ilvl w:val="1"/>
          <w:numId w:val="20"/>
        </w:numPr>
        <w:spacing w:before="0"/>
      </w:pPr>
      <w:bookmarkStart w:id="26" w:name="_Toc69761726"/>
      <w:r w:rsidRPr="003D78BB">
        <w:t>Profil výzkumného vzorku</w:t>
      </w:r>
      <w:bookmarkEnd w:id="26"/>
    </w:p>
    <w:p w14:paraId="55C926CD" w14:textId="77777777" w:rsidR="0084283E" w:rsidRPr="003D78BB" w:rsidRDefault="0084283E" w:rsidP="003A70DA">
      <w:pPr>
        <w:spacing w:before="0" w:after="200"/>
        <w:ind w:firstLine="0"/>
        <w:rPr>
          <w:rFonts w:hAnsi="Times New Roman" w:cs="Times New Roman"/>
        </w:rPr>
      </w:pPr>
      <w:r w:rsidRPr="003D78BB">
        <w:rPr>
          <w:rFonts w:hAnsi="Times New Roman" w:cs="Times New Roman"/>
        </w:rPr>
        <w:t>Provedeného výzkumu se zúčastnilo 10 respondentů s průměrným věkem 26 let. Bylo osloveno pět žen a pět mužů. Z uvedených respondentů jsou čtyři studenti/studentky a šest z nich zaměstnaný na hlavní pracovní poměr. Další ukazatel se věnuje využívané streamovací službě respondentů. Z uvedeného plyne, že respondenti využívají ve čtyřech případech Netflix a HBO GO současně, pouze Netflix ve čtyřech případech a dva respondenti nevyužívají žádné streamovací služby.</w:t>
      </w:r>
    </w:p>
    <w:p w14:paraId="20E2748B" w14:textId="77777777" w:rsidR="0084283E" w:rsidRPr="003D78BB" w:rsidRDefault="0084283E" w:rsidP="00E95EB4">
      <w:pPr>
        <w:pStyle w:val="Titulek"/>
        <w:spacing w:before="0"/>
        <w:rPr>
          <w:rFonts w:hAnsi="Times New Roman" w:cs="Times New Roman"/>
          <w:sz w:val="20"/>
        </w:rPr>
      </w:pPr>
      <w:bookmarkStart w:id="27" w:name="_Toc65361502"/>
      <w:r w:rsidRPr="003D78BB">
        <w:rPr>
          <w:rFonts w:hAnsi="Times New Roman" w:cs="Times New Roman"/>
          <w:sz w:val="20"/>
        </w:rPr>
        <w:t xml:space="preserve">Tabulka </w:t>
      </w:r>
      <w:r w:rsidRPr="003D78BB">
        <w:rPr>
          <w:rFonts w:hAnsi="Times New Roman" w:cs="Times New Roman"/>
          <w:sz w:val="20"/>
        </w:rPr>
        <w:fldChar w:fldCharType="begin"/>
      </w:r>
      <w:r w:rsidRPr="003D78BB">
        <w:rPr>
          <w:rFonts w:hAnsi="Times New Roman" w:cs="Times New Roman"/>
          <w:sz w:val="20"/>
        </w:rPr>
        <w:instrText xml:space="preserve"> SEQ Tabulka \* ARABIC </w:instrText>
      </w:r>
      <w:r w:rsidRPr="003D78BB">
        <w:rPr>
          <w:rFonts w:hAnsi="Times New Roman" w:cs="Times New Roman"/>
          <w:sz w:val="20"/>
        </w:rPr>
        <w:fldChar w:fldCharType="separate"/>
      </w:r>
      <w:r w:rsidR="000354C8">
        <w:rPr>
          <w:rFonts w:hAnsi="Times New Roman" w:cs="Times New Roman"/>
          <w:noProof/>
          <w:sz w:val="20"/>
        </w:rPr>
        <w:t>2</w:t>
      </w:r>
      <w:r w:rsidRPr="003D78BB">
        <w:rPr>
          <w:rFonts w:hAnsi="Times New Roman" w:cs="Times New Roman"/>
          <w:sz w:val="20"/>
        </w:rPr>
        <w:fldChar w:fldCharType="end"/>
      </w:r>
      <w:r w:rsidRPr="003D78BB">
        <w:rPr>
          <w:rFonts w:hAnsi="Times New Roman" w:cs="Times New Roman"/>
          <w:sz w:val="20"/>
        </w:rPr>
        <w:t>: Charakteristika respondentů</w:t>
      </w:r>
      <w:bookmarkEnd w:id="27"/>
    </w:p>
    <w:tbl>
      <w:tblPr>
        <w:tblStyle w:val="Tabulkasmkou4zvraznn5"/>
        <w:tblW w:w="8347" w:type="dxa"/>
        <w:tblInd w:w="-5" w:type="dxa"/>
        <w:tblLook w:val="04A0" w:firstRow="1" w:lastRow="0" w:firstColumn="1" w:lastColumn="0" w:noHBand="0" w:noVBand="1"/>
      </w:tblPr>
      <w:tblGrid>
        <w:gridCol w:w="2410"/>
        <w:gridCol w:w="1418"/>
        <w:gridCol w:w="932"/>
        <w:gridCol w:w="1194"/>
        <w:gridCol w:w="2393"/>
      </w:tblGrid>
      <w:tr w:rsidR="00CB358F" w:rsidRPr="003D78BB" w14:paraId="6D14920E" w14:textId="77777777" w:rsidTr="0041155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410" w:type="dxa"/>
          </w:tcPr>
          <w:p w14:paraId="2A9DCBD1"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w:t>
            </w:r>
          </w:p>
        </w:tc>
        <w:tc>
          <w:tcPr>
            <w:tcW w:w="1418" w:type="dxa"/>
          </w:tcPr>
          <w:p w14:paraId="02A0EA2B"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Pohlaví</w:t>
            </w:r>
          </w:p>
        </w:tc>
        <w:tc>
          <w:tcPr>
            <w:tcW w:w="932" w:type="dxa"/>
          </w:tcPr>
          <w:p w14:paraId="724433E8"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Věk</w:t>
            </w:r>
          </w:p>
        </w:tc>
        <w:tc>
          <w:tcPr>
            <w:tcW w:w="1194" w:type="dxa"/>
          </w:tcPr>
          <w:p w14:paraId="3D8845A4"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Činnost</w:t>
            </w:r>
          </w:p>
        </w:tc>
        <w:tc>
          <w:tcPr>
            <w:tcW w:w="2393" w:type="dxa"/>
          </w:tcPr>
          <w:p w14:paraId="2FE486CF"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Streamovací služba</w:t>
            </w:r>
          </w:p>
        </w:tc>
      </w:tr>
      <w:tr w:rsidR="00CB358F" w:rsidRPr="003D78BB" w14:paraId="00AE0FF2" w14:textId="77777777" w:rsidTr="004115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tcPr>
          <w:p w14:paraId="493421A4"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1</w:t>
            </w:r>
          </w:p>
        </w:tc>
        <w:tc>
          <w:tcPr>
            <w:tcW w:w="1418" w:type="dxa"/>
          </w:tcPr>
          <w:p w14:paraId="6FFB6279"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Žena</w:t>
            </w:r>
          </w:p>
        </w:tc>
        <w:tc>
          <w:tcPr>
            <w:tcW w:w="932" w:type="dxa"/>
          </w:tcPr>
          <w:p w14:paraId="19FDAA41"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22 let</w:t>
            </w:r>
          </w:p>
        </w:tc>
        <w:tc>
          <w:tcPr>
            <w:tcW w:w="1194" w:type="dxa"/>
          </w:tcPr>
          <w:p w14:paraId="3379417A"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Student</w:t>
            </w:r>
          </w:p>
        </w:tc>
        <w:tc>
          <w:tcPr>
            <w:tcW w:w="2393" w:type="dxa"/>
          </w:tcPr>
          <w:p w14:paraId="4DD1B232"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Netflix, HBO GO</w:t>
            </w:r>
          </w:p>
        </w:tc>
      </w:tr>
      <w:tr w:rsidR="00CB358F" w:rsidRPr="003D78BB" w14:paraId="536FF324" w14:textId="77777777" w:rsidTr="00411556">
        <w:trPr>
          <w:trHeight w:val="289"/>
        </w:trPr>
        <w:tc>
          <w:tcPr>
            <w:cnfStyle w:val="001000000000" w:firstRow="0" w:lastRow="0" w:firstColumn="1" w:lastColumn="0" w:oddVBand="0" w:evenVBand="0" w:oddHBand="0" w:evenHBand="0" w:firstRowFirstColumn="0" w:firstRowLastColumn="0" w:lastRowFirstColumn="0" w:lastRowLastColumn="0"/>
            <w:tcW w:w="2410" w:type="dxa"/>
          </w:tcPr>
          <w:p w14:paraId="30A659FB" w14:textId="77777777" w:rsidR="00CB358F" w:rsidRPr="003D78BB" w:rsidRDefault="00CB358F"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2</w:t>
            </w:r>
          </w:p>
        </w:tc>
        <w:tc>
          <w:tcPr>
            <w:tcW w:w="1418" w:type="dxa"/>
          </w:tcPr>
          <w:p w14:paraId="78D6CC52"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Muž</w:t>
            </w:r>
          </w:p>
        </w:tc>
        <w:tc>
          <w:tcPr>
            <w:tcW w:w="932" w:type="dxa"/>
          </w:tcPr>
          <w:p w14:paraId="63695ED5"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29 let</w:t>
            </w:r>
          </w:p>
        </w:tc>
        <w:tc>
          <w:tcPr>
            <w:tcW w:w="1194" w:type="dxa"/>
          </w:tcPr>
          <w:p w14:paraId="5C680F55"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Zaměstnaný</w:t>
            </w:r>
          </w:p>
        </w:tc>
        <w:tc>
          <w:tcPr>
            <w:tcW w:w="2393" w:type="dxa"/>
          </w:tcPr>
          <w:p w14:paraId="1F2116AF"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Netflix, HBO GO</w:t>
            </w:r>
          </w:p>
        </w:tc>
      </w:tr>
      <w:tr w:rsidR="00CB358F" w:rsidRPr="003D78BB" w14:paraId="273D9D33" w14:textId="77777777" w:rsidTr="0041155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Pr>
          <w:p w14:paraId="08CF956E"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3</w:t>
            </w:r>
          </w:p>
        </w:tc>
        <w:tc>
          <w:tcPr>
            <w:tcW w:w="1418" w:type="dxa"/>
          </w:tcPr>
          <w:p w14:paraId="1EA45F46"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Žena</w:t>
            </w:r>
          </w:p>
        </w:tc>
        <w:tc>
          <w:tcPr>
            <w:tcW w:w="932" w:type="dxa"/>
          </w:tcPr>
          <w:p w14:paraId="22E7D0C1"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20 let</w:t>
            </w:r>
          </w:p>
        </w:tc>
        <w:tc>
          <w:tcPr>
            <w:tcW w:w="1194" w:type="dxa"/>
          </w:tcPr>
          <w:p w14:paraId="32404B2A"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Studentka</w:t>
            </w:r>
          </w:p>
        </w:tc>
        <w:tc>
          <w:tcPr>
            <w:tcW w:w="2393" w:type="dxa"/>
          </w:tcPr>
          <w:p w14:paraId="679055EF"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Netflix</w:t>
            </w:r>
          </w:p>
        </w:tc>
      </w:tr>
      <w:tr w:rsidR="00C90D2C" w:rsidRPr="003D78BB" w14:paraId="490A6C6C" w14:textId="77777777" w:rsidTr="00411556">
        <w:trPr>
          <w:trHeight w:val="177"/>
        </w:trPr>
        <w:tc>
          <w:tcPr>
            <w:cnfStyle w:val="001000000000" w:firstRow="0" w:lastRow="0" w:firstColumn="1" w:lastColumn="0" w:oddVBand="0" w:evenVBand="0" w:oddHBand="0" w:evenHBand="0" w:firstRowFirstColumn="0" w:firstRowLastColumn="0" w:lastRowFirstColumn="0" w:lastRowLastColumn="0"/>
            <w:tcW w:w="2410" w:type="dxa"/>
          </w:tcPr>
          <w:p w14:paraId="01C46C2C"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4</w:t>
            </w:r>
          </w:p>
        </w:tc>
        <w:tc>
          <w:tcPr>
            <w:tcW w:w="1418" w:type="dxa"/>
          </w:tcPr>
          <w:p w14:paraId="677681C3"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Muž</w:t>
            </w:r>
          </w:p>
        </w:tc>
        <w:tc>
          <w:tcPr>
            <w:tcW w:w="932" w:type="dxa"/>
          </w:tcPr>
          <w:p w14:paraId="485D155F"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26 let</w:t>
            </w:r>
          </w:p>
        </w:tc>
        <w:tc>
          <w:tcPr>
            <w:tcW w:w="1194" w:type="dxa"/>
          </w:tcPr>
          <w:p w14:paraId="3609ADD6"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Zaměstnaný</w:t>
            </w:r>
          </w:p>
        </w:tc>
        <w:tc>
          <w:tcPr>
            <w:tcW w:w="2393" w:type="dxa"/>
          </w:tcPr>
          <w:p w14:paraId="2C5EB9CB"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Netflix, HBO GO</w:t>
            </w:r>
          </w:p>
        </w:tc>
      </w:tr>
      <w:tr w:rsidR="00C90D2C" w:rsidRPr="003D78BB" w14:paraId="2B0F03B4" w14:textId="77777777" w:rsidTr="0041155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tcPr>
          <w:p w14:paraId="2FEE569C"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5</w:t>
            </w:r>
          </w:p>
        </w:tc>
        <w:tc>
          <w:tcPr>
            <w:tcW w:w="1418" w:type="dxa"/>
          </w:tcPr>
          <w:p w14:paraId="657D5D4F"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Žena</w:t>
            </w:r>
          </w:p>
        </w:tc>
        <w:tc>
          <w:tcPr>
            <w:tcW w:w="932" w:type="dxa"/>
          </w:tcPr>
          <w:p w14:paraId="15719A36"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29 let</w:t>
            </w:r>
          </w:p>
        </w:tc>
        <w:tc>
          <w:tcPr>
            <w:tcW w:w="1194" w:type="dxa"/>
          </w:tcPr>
          <w:p w14:paraId="4235BC6B"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Zaměstnaná</w:t>
            </w:r>
          </w:p>
        </w:tc>
        <w:tc>
          <w:tcPr>
            <w:tcW w:w="2393" w:type="dxa"/>
          </w:tcPr>
          <w:p w14:paraId="228A348F"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Netflix</w:t>
            </w:r>
          </w:p>
        </w:tc>
      </w:tr>
      <w:tr w:rsidR="00C90D2C" w:rsidRPr="003D78BB" w14:paraId="3BC8B8EE" w14:textId="77777777" w:rsidTr="00411556">
        <w:trPr>
          <w:trHeight w:val="274"/>
        </w:trPr>
        <w:tc>
          <w:tcPr>
            <w:cnfStyle w:val="001000000000" w:firstRow="0" w:lastRow="0" w:firstColumn="1" w:lastColumn="0" w:oddVBand="0" w:evenVBand="0" w:oddHBand="0" w:evenHBand="0" w:firstRowFirstColumn="0" w:firstRowLastColumn="0" w:lastRowFirstColumn="0" w:lastRowLastColumn="0"/>
            <w:tcW w:w="2410" w:type="dxa"/>
          </w:tcPr>
          <w:p w14:paraId="7A0DDB3E"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6</w:t>
            </w:r>
          </w:p>
        </w:tc>
        <w:tc>
          <w:tcPr>
            <w:tcW w:w="1418" w:type="dxa"/>
          </w:tcPr>
          <w:p w14:paraId="00A0C4FA"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Žena</w:t>
            </w:r>
          </w:p>
        </w:tc>
        <w:tc>
          <w:tcPr>
            <w:tcW w:w="932" w:type="dxa"/>
          </w:tcPr>
          <w:p w14:paraId="32B14A37"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24 let</w:t>
            </w:r>
          </w:p>
        </w:tc>
        <w:tc>
          <w:tcPr>
            <w:tcW w:w="1194" w:type="dxa"/>
          </w:tcPr>
          <w:p w14:paraId="5678FDF1"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Student</w:t>
            </w:r>
          </w:p>
        </w:tc>
        <w:tc>
          <w:tcPr>
            <w:tcW w:w="2393" w:type="dxa"/>
          </w:tcPr>
          <w:p w14:paraId="7AB2E359"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Netflix</w:t>
            </w:r>
          </w:p>
        </w:tc>
      </w:tr>
      <w:tr w:rsidR="00CB358F" w:rsidRPr="003D78BB" w14:paraId="66510026" w14:textId="77777777" w:rsidTr="0041155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Pr>
          <w:p w14:paraId="1E6B5602" w14:textId="77777777" w:rsidR="00CB358F"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7</w:t>
            </w:r>
          </w:p>
        </w:tc>
        <w:tc>
          <w:tcPr>
            <w:tcW w:w="1418" w:type="dxa"/>
          </w:tcPr>
          <w:p w14:paraId="16CF5283" w14:textId="77777777" w:rsidR="00CB358F"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Muž</w:t>
            </w:r>
          </w:p>
        </w:tc>
        <w:tc>
          <w:tcPr>
            <w:tcW w:w="932" w:type="dxa"/>
          </w:tcPr>
          <w:p w14:paraId="2A9D1F84" w14:textId="77777777" w:rsidR="00CB358F"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28 let</w:t>
            </w:r>
          </w:p>
        </w:tc>
        <w:tc>
          <w:tcPr>
            <w:tcW w:w="1194" w:type="dxa"/>
          </w:tcPr>
          <w:p w14:paraId="68CEE012" w14:textId="77777777" w:rsidR="00CB358F"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Zaměstnaný</w:t>
            </w:r>
          </w:p>
        </w:tc>
        <w:tc>
          <w:tcPr>
            <w:tcW w:w="2393" w:type="dxa"/>
          </w:tcPr>
          <w:p w14:paraId="6376F990" w14:textId="77777777" w:rsidR="00CB358F"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Netflix</w:t>
            </w:r>
          </w:p>
        </w:tc>
      </w:tr>
      <w:tr w:rsidR="00C90D2C" w:rsidRPr="003D78BB" w14:paraId="09EA62D5" w14:textId="77777777" w:rsidTr="00411556">
        <w:trPr>
          <w:trHeight w:val="144"/>
        </w:trPr>
        <w:tc>
          <w:tcPr>
            <w:cnfStyle w:val="001000000000" w:firstRow="0" w:lastRow="0" w:firstColumn="1" w:lastColumn="0" w:oddVBand="0" w:evenVBand="0" w:oddHBand="0" w:evenHBand="0" w:firstRowFirstColumn="0" w:firstRowLastColumn="0" w:lastRowFirstColumn="0" w:lastRowLastColumn="0"/>
            <w:tcW w:w="2410" w:type="dxa"/>
          </w:tcPr>
          <w:p w14:paraId="4C7F8ECA"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8</w:t>
            </w:r>
          </w:p>
        </w:tc>
        <w:tc>
          <w:tcPr>
            <w:tcW w:w="1418" w:type="dxa"/>
          </w:tcPr>
          <w:p w14:paraId="5495C52E"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Muž</w:t>
            </w:r>
          </w:p>
        </w:tc>
        <w:tc>
          <w:tcPr>
            <w:tcW w:w="932" w:type="dxa"/>
          </w:tcPr>
          <w:p w14:paraId="10BA61D6"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30 let</w:t>
            </w:r>
          </w:p>
        </w:tc>
        <w:tc>
          <w:tcPr>
            <w:tcW w:w="1194" w:type="dxa"/>
          </w:tcPr>
          <w:p w14:paraId="59480656"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Student</w:t>
            </w:r>
          </w:p>
        </w:tc>
        <w:tc>
          <w:tcPr>
            <w:tcW w:w="2393" w:type="dxa"/>
          </w:tcPr>
          <w:p w14:paraId="3B2808E7"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Nevyužívá</w:t>
            </w:r>
          </w:p>
        </w:tc>
      </w:tr>
      <w:tr w:rsidR="00C90D2C" w:rsidRPr="003D78BB" w14:paraId="263968EE" w14:textId="77777777" w:rsidTr="0041155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Pr>
          <w:p w14:paraId="7FDE41D8"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9</w:t>
            </w:r>
          </w:p>
        </w:tc>
        <w:tc>
          <w:tcPr>
            <w:tcW w:w="1418" w:type="dxa"/>
          </w:tcPr>
          <w:p w14:paraId="0C90EBB7"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Žena</w:t>
            </w:r>
          </w:p>
        </w:tc>
        <w:tc>
          <w:tcPr>
            <w:tcW w:w="932" w:type="dxa"/>
          </w:tcPr>
          <w:p w14:paraId="2EAF82DB"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25 let</w:t>
            </w:r>
          </w:p>
        </w:tc>
        <w:tc>
          <w:tcPr>
            <w:tcW w:w="1194" w:type="dxa"/>
          </w:tcPr>
          <w:p w14:paraId="1E3BC7F4"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Zaměstnaná</w:t>
            </w:r>
          </w:p>
        </w:tc>
        <w:tc>
          <w:tcPr>
            <w:tcW w:w="2393" w:type="dxa"/>
          </w:tcPr>
          <w:p w14:paraId="76729E8C"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sz w:val="20"/>
              </w:rPr>
            </w:pPr>
            <w:r w:rsidRPr="003D78BB">
              <w:rPr>
                <w:rFonts w:hAnsi="Times New Roman" w:cs="Times New Roman"/>
                <w:sz w:val="20"/>
              </w:rPr>
              <w:t>Nevyužívá</w:t>
            </w:r>
          </w:p>
        </w:tc>
      </w:tr>
      <w:tr w:rsidR="00C90D2C" w:rsidRPr="003D78BB" w14:paraId="2F1D5307" w14:textId="77777777" w:rsidTr="00411556">
        <w:trPr>
          <w:trHeight w:val="144"/>
        </w:trPr>
        <w:tc>
          <w:tcPr>
            <w:cnfStyle w:val="001000000000" w:firstRow="0" w:lastRow="0" w:firstColumn="1" w:lastColumn="0" w:oddVBand="0" w:evenVBand="0" w:oddHBand="0" w:evenHBand="0" w:firstRowFirstColumn="0" w:firstRowLastColumn="0" w:lastRowFirstColumn="0" w:lastRowLastColumn="0"/>
            <w:tcW w:w="2410" w:type="dxa"/>
          </w:tcPr>
          <w:p w14:paraId="037B46E9" w14:textId="77777777" w:rsidR="00C90D2C" w:rsidRPr="003D78BB" w:rsidRDefault="00C90D2C"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hAnsi="Times New Roman" w:cs="Times New Roman"/>
                <w:sz w:val="20"/>
              </w:rPr>
            </w:pPr>
            <w:r w:rsidRPr="003D78BB">
              <w:rPr>
                <w:rFonts w:hAnsi="Times New Roman" w:cs="Times New Roman"/>
                <w:sz w:val="20"/>
              </w:rPr>
              <w:t>Respondent č. 10</w:t>
            </w:r>
          </w:p>
        </w:tc>
        <w:tc>
          <w:tcPr>
            <w:tcW w:w="1418" w:type="dxa"/>
          </w:tcPr>
          <w:p w14:paraId="2B5C00F5"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Muž</w:t>
            </w:r>
          </w:p>
        </w:tc>
        <w:tc>
          <w:tcPr>
            <w:tcW w:w="932" w:type="dxa"/>
          </w:tcPr>
          <w:p w14:paraId="039D8635"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26 let</w:t>
            </w:r>
          </w:p>
        </w:tc>
        <w:tc>
          <w:tcPr>
            <w:tcW w:w="1194" w:type="dxa"/>
          </w:tcPr>
          <w:p w14:paraId="4D325281"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Zaměstnán</w:t>
            </w:r>
          </w:p>
        </w:tc>
        <w:tc>
          <w:tcPr>
            <w:tcW w:w="2393" w:type="dxa"/>
          </w:tcPr>
          <w:p w14:paraId="1E9401FF" w14:textId="77777777" w:rsidR="00C90D2C" w:rsidRPr="003D78BB" w:rsidRDefault="0084283E"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sz w:val="20"/>
              </w:rPr>
            </w:pPr>
            <w:r w:rsidRPr="003D78BB">
              <w:rPr>
                <w:rFonts w:hAnsi="Times New Roman" w:cs="Times New Roman"/>
                <w:sz w:val="20"/>
              </w:rPr>
              <w:t>Netflix, HBO GO</w:t>
            </w:r>
          </w:p>
        </w:tc>
      </w:tr>
    </w:tbl>
    <w:p w14:paraId="130700A6" w14:textId="77777777" w:rsidR="001176D2" w:rsidRPr="003D78BB" w:rsidRDefault="0084283E" w:rsidP="00E95EB4">
      <w:pPr>
        <w:spacing w:before="0" w:after="200"/>
        <w:ind w:firstLine="0"/>
        <w:rPr>
          <w:rFonts w:hAnsi="Times New Roman" w:cs="Times New Roman"/>
          <w:sz w:val="20"/>
        </w:rPr>
      </w:pPr>
      <w:r w:rsidRPr="003D78BB">
        <w:rPr>
          <w:rFonts w:hAnsi="Times New Roman" w:cs="Times New Roman"/>
          <w:sz w:val="20"/>
        </w:rPr>
        <w:t>Zdroj: Vlastní zpracování (2021)</w:t>
      </w:r>
    </w:p>
    <w:p w14:paraId="0EB09043" w14:textId="77777777" w:rsidR="00D44D17" w:rsidRPr="003D78BB" w:rsidRDefault="00D44D17" w:rsidP="00A2242C">
      <w:pPr>
        <w:pStyle w:val="Nadpis2"/>
        <w:numPr>
          <w:ilvl w:val="1"/>
          <w:numId w:val="20"/>
        </w:numPr>
        <w:spacing w:before="0"/>
      </w:pPr>
      <w:bookmarkStart w:id="28" w:name="_Toc69761727"/>
      <w:r w:rsidRPr="003D78BB">
        <w:t>Rozbor polostrukturovaných rozhovorů</w:t>
      </w:r>
      <w:bookmarkEnd w:id="28"/>
    </w:p>
    <w:p w14:paraId="269B1769" w14:textId="77777777" w:rsidR="00D44D17" w:rsidRPr="003D78BB" w:rsidRDefault="00D44D17" w:rsidP="003A70DA">
      <w:pPr>
        <w:spacing w:before="0" w:after="200"/>
        <w:ind w:firstLine="0"/>
        <w:rPr>
          <w:rFonts w:hAnsi="Times New Roman" w:cs="Times New Roman"/>
        </w:rPr>
      </w:pPr>
      <w:r w:rsidRPr="003D78BB">
        <w:rPr>
          <w:rFonts w:hAnsi="Times New Roman" w:cs="Times New Roman"/>
        </w:rPr>
        <w:t>Pro účely výzkumu spotřebitelských návyků v oblasti audiovizuálních služeb bylo osloveno deset respondentů. Jejich možné odpovědi na otázky je možné analyzovat následovně.</w:t>
      </w:r>
    </w:p>
    <w:p w14:paraId="26DDCC0C" w14:textId="77777777" w:rsidR="00D44D17" w:rsidRPr="003D78BB" w:rsidRDefault="00D44D17" w:rsidP="003A70DA">
      <w:pPr>
        <w:pStyle w:val="Odstavecseseznamem"/>
        <w:numPr>
          <w:ilvl w:val="0"/>
          <w:numId w:val="15"/>
        </w:numPr>
        <w:spacing w:after="200"/>
        <w:rPr>
          <w:rFonts w:ascii="Times New Roman" w:hAnsi="Times New Roman"/>
          <w:b/>
          <w:sz w:val="24"/>
        </w:rPr>
      </w:pPr>
      <w:r w:rsidRPr="003D78BB">
        <w:rPr>
          <w:rFonts w:ascii="Times New Roman" w:hAnsi="Times New Roman"/>
          <w:b/>
          <w:sz w:val="24"/>
        </w:rPr>
        <w:t>Četnost, preference a důvody sledování audiovizuálního obsahu</w:t>
      </w:r>
    </w:p>
    <w:p w14:paraId="25E9A4FA" w14:textId="77777777" w:rsidR="00D44D17" w:rsidRPr="003D78BB" w:rsidRDefault="00D44D17" w:rsidP="003A70DA">
      <w:pPr>
        <w:spacing w:before="0" w:after="200"/>
        <w:ind w:firstLine="0"/>
        <w:rPr>
          <w:rFonts w:hAnsi="Times New Roman" w:cs="Times New Roman"/>
        </w:rPr>
      </w:pPr>
      <w:r w:rsidRPr="003D78BB">
        <w:rPr>
          <w:rFonts w:hAnsi="Times New Roman" w:cs="Times New Roman"/>
        </w:rPr>
        <w:t>V rámci zj</w:t>
      </w:r>
      <w:r w:rsidR="00B0551A" w:rsidRPr="003D78BB">
        <w:rPr>
          <w:rFonts w:hAnsi="Times New Roman" w:cs="Times New Roman"/>
        </w:rPr>
        <w:t xml:space="preserve">ištěných odpovědí je patrná jasná preference seriálů před </w:t>
      </w:r>
      <w:proofErr w:type="gramStart"/>
      <w:r w:rsidR="00B0551A" w:rsidRPr="003D78BB">
        <w:rPr>
          <w:rFonts w:hAnsi="Times New Roman" w:cs="Times New Roman"/>
        </w:rPr>
        <w:t>filmy</w:t>
      </w:r>
      <w:proofErr w:type="gramEnd"/>
      <w:r w:rsidR="00B0551A" w:rsidRPr="003D78BB">
        <w:rPr>
          <w:rFonts w:hAnsi="Times New Roman" w:cs="Times New Roman"/>
        </w:rPr>
        <w:t xml:space="preserve"> a to zejména z důvodu delšího trvání, neboť zde dochází k delší dějové linii a zachází oproti filmům více do detailů např. podrobnějšímu popsání charakterů hlavních postav. Divák si zde vytvoří často citový vztah k postavám a příběhu. Preference respondentů je možné spatřovat v tom, že filmy jsou vnímány spíše jako určitá událo</w:t>
      </w:r>
      <w:r w:rsidR="00411556">
        <w:rPr>
          <w:rFonts w:hAnsi="Times New Roman" w:cs="Times New Roman"/>
        </w:rPr>
        <w:t>st či kulturní zážitek, ovšem</w:t>
      </w:r>
      <w:r w:rsidR="00B0551A" w:rsidRPr="003D78BB">
        <w:rPr>
          <w:rFonts w:hAnsi="Times New Roman" w:cs="Times New Roman"/>
        </w:rPr>
        <w:t xml:space="preserve"> seriály jsou vhodné spíše k relaxaci.</w:t>
      </w:r>
    </w:p>
    <w:p w14:paraId="0F6AE2A4" w14:textId="35EEA9D1" w:rsidR="00B0551A" w:rsidRPr="003D78BB" w:rsidRDefault="00B0551A" w:rsidP="003A70DA">
      <w:pPr>
        <w:spacing w:before="0" w:after="200"/>
        <w:ind w:firstLine="0"/>
        <w:rPr>
          <w:rFonts w:hAnsi="Times New Roman" w:cs="Times New Roman"/>
        </w:rPr>
      </w:pPr>
      <w:r w:rsidRPr="003D78BB">
        <w:rPr>
          <w:rFonts w:hAnsi="Times New Roman" w:cs="Times New Roman"/>
        </w:rPr>
        <w:lastRenderedPageBreak/>
        <w:t>Respondentka č. 4 uvádí tyto důvody popisuje podrobněji</w:t>
      </w:r>
      <w:proofErr w:type="gramStart"/>
      <w:r w:rsidRPr="003D78BB">
        <w:rPr>
          <w:rFonts w:hAnsi="Times New Roman" w:cs="Times New Roman"/>
        </w:rPr>
        <w:t>:</w:t>
      </w:r>
      <w:r w:rsidR="0077251F">
        <w:rPr>
          <w:rFonts w:hAnsi="Times New Roman" w:cs="Times New Roman"/>
        </w:rPr>
        <w:t xml:space="preserve"> </w:t>
      </w:r>
      <w:r w:rsidRPr="003D78BB">
        <w:rPr>
          <w:rFonts w:hAnsi="Times New Roman" w:cs="Times New Roman"/>
          <w:i/>
        </w:rPr>
        <w:t>,,Raději</w:t>
      </w:r>
      <w:proofErr w:type="gramEnd"/>
      <w:r w:rsidRPr="003D78BB">
        <w:rPr>
          <w:rFonts w:hAnsi="Times New Roman" w:cs="Times New Roman"/>
          <w:i/>
        </w:rPr>
        <w:t xml:space="preserve"> sleduji seriály, neboť jsou zábavnější. Epizody jsou kratší než film. Když mě film nezaujme, tak ho vypnu, seriál vždy shlédnu alespoň </w:t>
      </w:r>
      <w:proofErr w:type="gramStart"/>
      <w:r w:rsidRPr="003D78BB">
        <w:rPr>
          <w:rFonts w:hAnsi="Times New Roman" w:cs="Times New Roman"/>
          <w:i/>
        </w:rPr>
        <w:t>2- 3</w:t>
      </w:r>
      <w:proofErr w:type="gramEnd"/>
      <w:r w:rsidRPr="003D78BB">
        <w:rPr>
          <w:rFonts w:hAnsi="Times New Roman" w:cs="Times New Roman"/>
          <w:i/>
        </w:rPr>
        <w:t xml:space="preserve"> epizody, než se rozhodnu ho vypnout. Seriály sleduji každý den“.</w:t>
      </w:r>
    </w:p>
    <w:p w14:paraId="12855C90" w14:textId="01EA8040" w:rsidR="00B0551A" w:rsidRPr="003D78BB" w:rsidRDefault="00B0551A" w:rsidP="003A70DA">
      <w:pPr>
        <w:spacing w:before="0" w:after="200"/>
        <w:ind w:firstLine="0"/>
        <w:rPr>
          <w:rFonts w:hAnsi="Times New Roman" w:cs="Times New Roman"/>
        </w:rPr>
      </w:pPr>
      <w:r w:rsidRPr="003D78BB">
        <w:rPr>
          <w:rFonts w:hAnsi="Times New Roman" w:cs="Times New Roman"/>
        </w:rPr>
        <w:t>Respondentka č. 5 dodává, že</w:t>
      </w:r>
      <w:r w:rsidR="0077251F" w:rsidRPr="003D78BB">
        <w:rPr>
          <w:rFonts w:hAnsi="Times New Roman" w:cs="Times New Roman"/>
        </w:rPr>
        <w:t>:</w:t>
      </w:r>
      <w:r w:rsidR="0077251F">
        <w:rPr>
          <w:rFonts w:hAnsi="Times New Roman" w:cs="Times New Roman"/>
        </w:rPr>
        <w:t xml:space="preserve"> „</w:t>
      </w:r>
      <w:r w:rsidR="0077251F" w:rsidRPr="0077251F">
        <w:rPr>
          <w:rFonts w:hAnsi="Times New Roman" w:cs="Times New Roman"/>
          <w:i/>
          <w:iCs/>
        </w:rPr>
        <w:t>Dříve</w:t>
      </w:r>
      <w:r w:rsidRPr="003D78BB">
        <w:rPr>
          <w:rFonts w:hAnsi="Times New Roman" w:cs="Times New Roman"/>
          <w:i/>
        </w:rPr>
        <w:t xml:space="preserve"> jsem sledovala raději filmy, které jsem spíše stahovala. Nicméně od té </w:t>
      </w:r>
      <w:proofErr w:type="gramStart"/>
      <w:r w:rsidRPr="003D78BB">
        <w:rPr>
          <w:rFonts w:hAnsi="Times New Roman" w:cs="Times New Roman"/>
          <w:i/>
        </w:rPr>
        <w:t>doby</w:t>
      </w:r>
      <w:proofErr w:type="gramEnd"/>
      <w:r w:rsidRPr="003D78BB">
        <w:rPr>
          <w:rFonts w:hAnsi="Times New Roman" w:cs="Times New Roman"/>
          <w:i/>
        </w:rPr>
        <w:t xml:space="preserve"> co využívám Netflix, tak sleduji spíše seriály téměř každý večer.“</w:t>
      </w:r>
    </w:p>
    <w:p w14:paraId="213CAF85" w14:textId="170DF15E" w:rsidR="00B0551A" w:rsidRPr="003D78BB" w:rsidRDefault="00B0551A" w:rsidP="003A70DA">
      <w:pPr>
        <w:spacing w:before="0" w:after="200"/>
        <w:ind w:firstLine="0"/>
        <w:rPr>
          <w:rFonts w:hAnsi="Times New Roman" w:cs="Times New Roman"/>
          <w:sz w:val="20"/>
        </w:rPr>
      </w:pPr>
      <w:r w:rsidRPr="003D78BB">
        <w:rPr>
          <w:rFonts w:hAnsi="Times New Roman" w:cs="Times New Roman"/>
        </w:rPr>
        <w:t>Zde je také patrný fakt, že respondenti se často rozdělují mezi výběre</w:t>
      </w:r>
      <w:r w:rsidR="002729AB" w:rsidRPr="003D78BB">
        <w:rPr>
          <w:rFonts w:hAnsi="Times New Roman" w:cs="Times New Roman"/>
        </w:rPr>
        <w:t>m</w:t>
      </w:r>
      <w:r w:rsidRPr="003D78BB">
        <w:rPr>
          <w:rFonts w:hAnsi="Times New Roman" w:cs="Times New Roman"/>
        </w:rPr>
        <w:t xml:space="preserve"> seriálu či filmu podle nálady, jak uvádí respondent č. </w:t>
      </w:r>
      <w:r w:rsidR="0077251F" w:rsidRPr="003D78BB">
        <w:rPr>
          <w:rFonts w:hAnsi="Times New Roman" w:cs="Times New Roman"/>
        </w:rPr>
        <w:t>9</w:t>
      </w:r>
      <w:r w:rsidR="0077251F" w:rsidRPr="003D78BB">
        <w:rPr>
          <w:rFonts w:hAnsi="Times New Roman" w:cs="Times New Roman"/>
          <w:i/>
        </w:rPr>
        <w:t xml:space="preserve">: </w:t>
      </w:r>
      <w:r w:rsidR="0077251F">
        <w:rPr>
          <w:rFonts w:hAnsi="Times New Roman" w:cs="Times New Roman"/>
          <w:i/>
        </w:rPr>
        <w:t>„</w:t>
      </w:r>
      <w:r w:rsidR="0077251F" w:rsidRPr="003D78BB">
        <w:rPr>
          <w:rFonts w:hAnsi="Times New Roman" w:cs="Times New Roman"/>
          <w:i/>
        </w:rPr>
        <w:t>Záleží</w:t>
      </w:r>
      <w:r w:rsidRPr="003D78BB">
        <w:rPr>
          <w:rFonts w:hAnsi="Times New Roman" w:cs="Times New Roman"/>
          <w:i/>
        </w:rPr>
        <w:t xml:space="preserve"> na</w:t>
      </w:r>
      <w:r w:rsidR="008F22C8" w:rsidRPr="003D78BB">
        <w:rPr>
          <w:rFonts w:hAnsi="Times New Roman" w:cs="Times New Roman"/>
          <w:i/>
        </w:rPr>
        <w:t xml:space="preserve"> tom, na</w:t>
      </w:r>
      <w:r w:rsidRPr="003D78BB">
        <w:rPr>
          <w:rFonts w:hAnsi="Times New Roman" w:cs="Times New Roman"/>
          <w:i/>
        </w:rPr>
        <w:t xml:space="preserve"> co mám chuť, většinou to kombinuji, někdy sled</w:t>
      </w:r>
      <w:r w:rsidR="008F22C8" w:rsidRPr="003D78BB">
        <w:rPr>
          <w:rFonts w:hAnsi="Times New Roman" w:cs="Times New Roman"/>
          <w:i/>
        </w:rPr>
        <w:t xml:space="preserve">uji celý týden seriály a pak zase </w:t>
      </w:r>
      <w:r w:rsidRPr="003D78BB">
        <w:rPr>
          <w:rFonts w:hAnsi="Times New Roman" w:cs="Times New Roman"/>
          <w:i/>
        </w:rPr>
        <w:t>film</w:t>
      </w:r>
      <w:r w:rsidR="008F22C8" w:rsidRPr="003D78BB">
        <w:rPr>
          <w:rFonts w:hAnsi="Times New Roman" w:cs="Times New Roman"/>
          <w:i/>
        </w:rPr>
        <w:t>y. Je mi</w:t>
      </w:r>
      <w:r w:rsidRPr="003D78BB">
        <w:rPr>
          <w:rFonts w:hAnsi="Times New Roman" w:cs="Times New Roman"/>
          <w:i/>
        </w:rPr>
        <w:t xml:space="preserve"> to v celku jedno.“</w:t>
      </w:r>
    </w:p>
    <w:p w14:paraId="3026456D" w14:textId="77777777" w:rsidR="008F22C8" w:rsidRPr="003D78BB" w:rsidRDefault="008F22C8" w:rsidP="003A70DA">
      <w:pPr>
        <w:spacing w:before="0" w:after="200"/>
        <w:ind w:firstLine="0"/>
        <w:rPr>
          <w:rFonts w:hAnsi="Times New Roman" w:cs="Times New Roman"/>
        </w:rPr>
      </w:pPr>
      <w:r w:rsidRPr="003D78BB">
        <w:rPr>
          <w:rFonts w:hAnsi="Times New Roman" w:cs="Times New Roman"/>
        </w:rPr>
        <w:t>Četnost ve sledování filmů/seriálů respondentů s</w:t>
      </w:r>
      <w:r w:rsidR="0024627C">
        <w:rPr>
          <w:rFonts w:hAnsi="Times New Roman" w:cs="Times New Roman"/>
        </w:rPr>
        <w:t>e ve většině případů pohybuje</w:t>
      </w:r>
      <w:r w:rsidRPr="003D78BB">
        <w:rPr>
          <w:rFonts w:hAnsi="Times New Roman" w:cs="Times New Roman"/>
        </w:rPr>
        <w:t xml:space="preserve"> většinou každý </w:t>
      </w:r>
      <w:proofErr w:type="gramStart"/>
      <w:r w:rsidRPr="003D78BB">
        <w:rPr>
          <w:rFonts w:hAnsi="Times New Roman" w:cs="Times New Roman"/>
        </w:rPr>
        <w:t>den- několikrát</w:t>
      </w:r>
      <w:proofErr w:type="gramEnd"/>
      <w:r w:rsidRPr="003D78BB">
        <w:rPr>
          <w:rFonts w:hAnsi="Times New Roman" w:cs="Times New Roman"/>
        </w:rPr>
        <w:t xml:space="preserve"> týdně. Ovšem v jednom případě bylo uvedeno příležitostní sledování. Až sedm respondentů uvedlo, že preferuje sledování filmů/seriálů o samotě, neboť mají možnost vlastního výběru ve sledovaném obsahu. Dva respondenti, kteří sledují obsah s přítelem/ přítelkyní, preferují spíše sledování filmů, neboť se na výběru lépe shodnou. Třetí respondent má oproti předchozím respondentům odlišný </w:t>
      </w:r>
      <w:proofErr w:type="gramStart"/>
      <w:r w:rsidRPr="003D78BB">
        <w:rPr>
          <w:rFonts w:hAnsi="Times New Roman" w:cs="Times New Roman"/>
        </w:rPr>
        <w:t>názor:</w:t>
      </w:r>
      <w:r w:rsidRPr="003D78BB">
        <w:rPr>
          <w:rFonts w:hAnsi="Times New Roman" w:cs="Times New Roman"/>
          <w:i/>
        </w:rPr>
        <w:t>,,</w:t>
      </w:r>
      <w:proofErr w:type="gramEnd"/>
      <w:r w:rsidRPr="003D78BB">
        <w:rPr>
          <w:rFonts w:hAnsi="Times New Roman" w:cs="Times New Roman"/>
          <w:i/>
        </w:rPr>
        <w:t xml:space="preserve"> S partnerem sledujeme společně doma spíše seriály než filmy, protože jeden díl je kratší a raději shlédneme více epizod za sebou, než jeden film“.</w:t>
      </w:r>
      <w:r w:rsidR="005E4C17" w:rsidRPr="003D78BB">
        <w:rPr>
          <w:rFonts w:hAnsi="Times New Roman" w:cs="Times New Roman"/>
          <w:i/>
        </w:rPr>
        <w:t xml:space="preserve"> </w:t>
      </w:r>
      <w:r w:rsidR="005E4C17" w:rsidRPr="003D78BB">
        <w:rPr>
          <w:rFonts w:hAnsi="Times New Roman" w:cs="Times New Roman"/>
        </w:rPr>
        <w:t>K četnosti sledovanosti je možné ještě uvést fakt, že u mužů byla zjištěna vyšší sledovanost seriálů oproti ženám a v případě profese větší sledovanost u studentů oproti zaměstnaným respondentům.</w:t>
      </w:r>
    </w:p>
    <w:p w14:paraId="474244B5" w14:textId="77777777" w:rsidR="005E4C17" w:rsidRPr="003D78BB" w:rsidRDefault="00A337E1" w:rsidP="003A70DA">
      <w:pPr>
        <w:pStyle w:val="Odstavecseseznamem"/>
        <w:numPr>
          <w:ilvl w:val="0"/>
          <w:numId w:val="15"/>
        </w:numPr>
        <w:spacing w:after="200"/>
        <w:rPr>
          <w:rFonts w:ascii="Times New Roman" w:hAnsi="Times New Roman"/>
          <w:b/>
          <w:sz w:val="24"/>
        </w:rPr>
      </w:pPr>
      <w:r w:rsidRPr="003D78BB">
        <w:rPr>
          <w:rFonts w:ascii="Times New Roman" w:hAnsi="Times New Roman"/>
          <w:b/>
          <w:sz w:val="24"/>
        </w:rPr>
        <w:t>Výběr obsahu</w:t>
      </w:r>
    </w:p>
    <w:p w14:paraId="5452B2FD" w14:textId="77777777" w:rsidR="007E77CE" w:rsidRPr="003D78BB" w:rsidRDefault="00A337E1" w:rsidP="003A70DA">
      <w:pPr>
        <w:spacing w:before="0" w:after="200"/>
        <w:ind w:firstLine="0"/>
        <w:rPr>
          <w:rFonts w:hAnsi="Times New Roman" w:cs="Times New Roman"/>
        </w:rPr>
      </w:pPr>
      <w:r w:rsidRPr="003D78BB">
        <w:rPr>
          <w:rFonts w:hAnsi="Times New Roman" w:cs="Times New Roman"/>
        </w:rPr>
        <w:t>Uvedená prob</w:t>
      </w:r>
      <w:r w:rsidR="000C52C4">
        <w:rPr>
          <w:rFonts w:hAnsi="Times New Roman" w:cs="Times New Roman"/>
        </w:rPr>
        <w:t>lematika se bude věnovat výběru</w:t>
      </w:r>
      <w:r w:rsidRPr="003D78BB">
        <w:rPr>
          <w:rFonts w:hAnsi="Times New Roman" w:cs="Times New Roman"/>
        </w:rPr>
        <w:t xml:space="preserve"> žánrů seriálů/filmů a preferencí dotázaných. Zjišťovaným prvkem jsou také okolnosti, které upoutají dotázaný na obsah mimo jejich žánr a preference. Z uvedeného je patrné, že respondenti preferují více žánrů a nezaměřují se výhradně na jednu oblast. </w:t>
      </w:r>
    </w:p>
    <w:p w14:paraId="03A96895" w14:textId="1C46B839" w:rsidR="007E77CE" w:rsidRPr="003D78BB" w:rsidRDefault="00A337E1" w:rsidP="003A70DA">
      <w:pPr>
        <w:spacing w:before="0" w:after="200"/>
        <w:ind w:firstLine="0"/>
        <w:rPr>
          <w:rFonts w:hAnsi="Times New Roman" w:cs="Times New Roman"/>
          <w:sz w:val="20"/>
          <w:szCs w:val="20"/>
        </w:rPr>
      </w:pPr>
      <w:r w:rsidRPr="003D78BB">
        <w:rPr>
          <w:rFonts w:hAnsi="Times New Roman" w:cs="Times New Roman"/>
        </w:rPr>
        <w:t>Zajímavý pohled na výběr obsahu je z hlediska pohlaví. Ženy preferují převážně drama, detektivky</w:t>
      </w:r>
      <w:r w:rsidR="007E77CE" w:rsidRPr="003D78BB">
        <w:rPr>
          <w:rFonts w:hAnsi="Times New Roman" w:cs="Times New Roman"/>
        </w:rPr>
        <w:t>/kriminální příběhy</w:t>
      </w:r>
      <w:r w:rsidRPr="003D78BB">
        <w:rPr>
          <w:rFonts w:hAnsi="Times New Roman" w:cs="Times New Roman"/>
        </w:rPr>
        <w:t xml:space="preserve">, romantické </w:t>
      </w:r>
      <w:r w:rsidR="007E77CE" w:rsidRPr="003D78BB">
        <w:rPr>
          <w:rFonts w:hAnsi="Times New Roman" w:cs="Times New Roman"/>
        </w:rPr>
        <w:t>zaměření atd. Naopak méně preferují sitkomy a horory. Respondentka č. 5 uvádí následující</w:t>
      </w:r>
      <w:proofErr w:type="gramStart"/>
      <w:r w:rsidR="007E77CE" w:rsidRPr="003D78BB">
        <w:rPr>
          <w:rFonts w:hAnsi="Times New Roman" w:cs="Times New Roman"/>
        </w:rPr>
        <w:t xml:space="preserve">: </w:t>
      </w:r>
      <w:r w:rsidR="007E77CE" w:rsidRPr="003D78BB">
        <w:rPr>
          <w:rFonts w:hAnsi="Times New Roman" w:cs="Times New Roman"/>
          <w:i/>
        </w:rPr>
        <w:t>,,Nejraději</w:t>
      </w:r>
      <w:proofErr w:type="gramEnd"/>
      <w:r w:rsidR="007E77CE" w:rsidRPr="003D78BB">
        <w:rPr>
          <w:rFonts w:hAnsi="Times New Roman" w:cs="Times New Roman"/>
          <w:i/>
        </w:rPr>
        <w:t xml:space="preserve"> mám mysteriózní a historické seriály. Také často sleduji dokumenty. Vždy si vybírám </w:t>
      </w:r>
      <w:r w:rsidR="007E77CE" w:rsidRPr="003D78BB">
        <w:rPr>
          <w:rFonts w:hAnsi="Times New Roman" w:cs="Times New Roman"/>
          <w:i/>
        </w:rPr>
        <w:lastRenderedPageBreak/>
        <w:t>seriály/filmy i z důvodu zajímavosti naoř. Historický podtext. Hlavně na základě upoutávky, recenze, reklamy a doporučení od Netflixu.</w:t>
      </w:r>
      <w:r w:rsidR="007E77CE" w:rsidRPr="003D78BB">
        <w:rPr>
          <w:rFonts w:hAnsi="Times New Roman" w:cs="Times New Roman"/>
          <w:i/>
          <w:sz w:val="20"/>
          <w:szCs w:val="20"/>
        </w:rPr>
        <w:t>“</w:t>
      </w:r>
    </w:p>
    <w:p w14:paraId="151DD959" w14:textId="60161330" w:rsidR="007E77CE" w:rsidRPr="003D78BB" w:rsidRDefault="007E77CE" w:rsidP="003A70DA">
      <w:pPr>
        <w:spacing w:before="0" w:after="200"/>
        <w:ind w:firstLine="0"/>
        <w:rPr>
          <w:rFonts w:hAnsi="Times New Roman" w:cs="Times New Roman"/>
          <w:sz w:val="20"/>
          <w:szCs w:val="20"/>
        </w:rPr>
      </w:pPr>
      <w:r w:rsidRPr="003D78BB">
        <w:rPr>
          <w:rFonts w:hAnsi="Times New Roman" w:cs="Times New Roman"/>
        </w:rPr>
        <w:t xml:space="preserve">Muži naopak více vyhledávají žánry jako je </w:t>
      </w:r>
      <w:proofErr w:type="spellStart"/>
      <w:r w:rsidRPr="003D78BB">
        <w:rPr>
          <w:rFonts w:hAnsi="Times New Roman" w:cs="Times New Roman"/>
        </w:rPr>
        <w:t>scifi</w:t>
      </w:r>
      <w:proofErr w:type="spellEnd"/>
      <w:r w:rsidRPr="003D78BB">
        <w:rPr>
          <w:rFonts w:hAnsi="Times New Roman" w:cs="Times New Roman"/>
        </w:rPr>
        <w:t>, komedie, akční či fantasy obsah. Respondent č. 10 tvrzení doplňuje</w:t>
      </w:r>
      <w:proofErr w:type="gramStart"/>
      <w:r w:rsidRPr="003D78BB">
        <w:rPr>
          <w:rFonts w:hAnsi="Times New Roman" w:cs="Times New Roman"/>
        </w:rPr>
        <w:t xml:space="preserve">: </w:t>
      </w:r>
      <w:r w:rsidRPr="003D78BB">
        <w:rPr>
          <w:rFonts w:hAnsi="Times New Roman" w:cs="Times New Roman"/>
          <w:i/>
        </w:rPr>
        <w:t>,,Preferuji</w:t>
      </w:r>
      <w:proofErr w:type="gramEnd"/>
      <w:r w:rsidRPr="003D78BB">
        <w:rPr>
          <w:rFonts w:hAnsi="Times New Roman" w:cs="Times New Roman"/>
          <w:i/>
        </w:rPr>
        <w:t xml:space="preserve"> komedie, odreagování po práci nemusí se u toho moc přemýšlet. Většinou mě zaujme upoutávka nebo úvodní obrázek seriálu.“</w:t>
      </w:r>
      <w:r w:rsidRPr="003D78BB">
        <w:rPr>
          <w:rFonts w:hAnsi="Times New Roman" w:cs="Times New Roman"/>
        </w:rPr>
        <w:t xml:space="preserve"> Muži naopak nevyhledávají romantické žánry. </w:t>
      </w:r>
    </w:p>
    <w:p w14:paraId="3527EE2B" w14:textId="77777777" w:rsidR="0034607F" w:rsidRPr="003D78BB" w:rsidRDefault="007E77CE" w:rsidP="003A70DA">
      <w:pPr>
        <w:spacing w:before="0" w:after="200"/>
        <w:ind w:firstLine="0"/>
        <w:rPr>
          <w:rFonts w:hAnsi="Times New Roman" w:cs="Times New Roman"/>
        </w:rPr>
      </w:pPr>
      <w:r w:rsidRPr="003D78BB">
        <w:rPr>
          <w:rFonts w:hAnsi="Times New Roman" w:cs="Times New Roman"/>
        </w:rPr>
        <w:t>Respondenti vybírají obsah zejména z hlediska hereckého obsazení, kvalitním a originálním zpracování obsahu, reference</w:t>
      </w:r>
      <w:r w:rsidR="00007389">
        <w:rPr>
          <w:rFonts w:hAnsi="Times New Roman" w:cs="Times New Roman"/>
        </w:rPr>
        <w:t>mi</w:t>
      </w:r>
      <w:r w:rsidRPr="003D78BB">
        <w:rPr>
          <w:rFonts w:hAnsi="Times New Roman" w:cs="Times New Roman"/>
        </w:rPr>
        <w:t xml:space="preserve"> od přátel či </w:t>
      </w:r>
      <w:proofErr w:type="spellStart"/>
      <w:r w:rsidRPr="003D78BB">
        <w:rPr>
          <w:rFonts w:hAnsi="Times New Roman" w:cs="Times New Roman"/>
        </w:rPr>
        <w:t>influencerů</w:t>
      </w:r>
      <w:proofErr w:type="spellEnd"/>
      <w:r w:rsidRPr="003D78BB">
        <w:rPr>
          <w:rFonts w:hAnsi="Times New Roman" w:cs="Times New Roman"/>
        </w:rPr>
        <w:t xml:space="preserve"> na sociálních sítích. </w:t>
      </w:r>
      <w:r w:rsidR="0034607F" w:rsidRPr="003D78BB">
        <w:rPr>
          <w:rFonts w:hAnsi="Times New Roman" w:cs="Times New Roman"/>
        </w:rPr>
        <w:t xml:space="preserve">Informace o nových seriálech/ filmech se na sociálních sítí poměrně rychle, neboť zde uživatelé informují o obsahu, který je zaujal a svůj typ mají tendenci sdělit dál. </w:t>
      </w:r>
    </w:p>
    <w:p w14:paraId="57E8C25C" w14:textId="77777777" w:rsidR="00A337E1" w:rsidRPr="003D78BB" w:rsidRDefault="00D729C5" w:rsidP="003A70DA">
      <w:pPr>
        <w:spacing w:before="0" w:after="200"/>
        <w:ind w:firstLine="0"/>
        <w:rPr>
          <w:rFonts w:hAnsi="Times New Roman" w:cs="Times New Roman"/>
        </w:rPr>
      </w:pPr>
      <w:r w:rsidRPr="003D78BB">
        <w:rPr>
          <w:rFonts w:hAnsi="Times New Roman" w:cs="Times New Roman"/>
        </w:rPr>
        <w:t>Je logické, že k nejčastějším zdro</w:t>
      </w:r>
      <w:r w:rsidR="00007389">
        <w:rPr>
          <w:rFonts w:hAnsi="Times New Roman" w:cs="Times New Roman"/>
        </w:rPr>
        <w:t xml:space="preserve">jům z hlediska získávání </w:t>
      </w:r>
      <w:r w:rsidRPr="003D78BB">
        <w:rPr>
          <w:rFonts w:hAnsi="Times New Roman" w:cs="Times New Roman"/>
        </w:rPr>
        <w:t xml:space="preserve">informací o nových seriálech/ filmech jsou sociální kontakty, zejména přátele či kolegové v zaměstnání. Je zde patrná nízká účast respondentů na aktivním vyhledávání nového obsahu. </w:t>
      </w:r>
    </w:p>
    <w:p w14:paraId="17751BFD" w14:textId="77777777" w:rsidR="0034607F" w:rsidRPr="003D78BB" w:rsidRDefault="0034607F" w:rsidP="003A70DA">
      <w:pPr>
        <w:spacing w:before="0" w:after="200"/>
        <w:ind w:firstLine="0"/>
        <w:rPr>
          <w:rFonts w:hAnsi="Times New Roman" w:cs="Times New Roman"/>
        </w:rPr>
      </w:pPr>
      <w:r w:rsidRPr="003D78BB">
        <w:rPr>
          <w:rFonts w:hAnsi="Times New Roman" w:cs="Times New Roman"/>
        </w:rPr>
        <w:t xml:space="preserve">Respondent č. 9 </w:t>
      </w:r>
      <w:proofErr w:type="gramStart"/>
      <w:r w:rsidRPr="003D78BB">
        <w:rPr>
          <w:rFonts w:hAnsi="Times New Roman" w:cs="Times New Roman"/>
        </w:rPr>
        <w:t>uvádí:,,</w:t>
      </w:r>
      <w:proofErr w:type="gramEnd"/>
      <w:r w:rsidRPr="003D78BB">
        <w:rPr>
          <w:rFonts w:hAnsi="Times New Roman" w:cs="Times New Roman"/>
        </w:rPr>
        <w:t xml:space="preserve"> </w:t>
      </w:r>
      <w:r w:rsidRPr="003D78BB">
        <w:rPr>
          <w:rFonts w:hAnsi="Times New Roman" w:cs="Times New Roman"/>
          <w:i/>
        </w:rPr>
        <w:t>Seriál mě musí zaujmout anotací případně trailerem.“.</w:t>
      </w:r>
      <w:r w:rsidRPr="003D78BB">
        <w:rPr>
          <w:rFonts w:hAnsi="Times New Roman" w:cs="Times New Roman"/>
        </w:rPr>
        <w:t xml:space="preserve"> Upoutávky na nový obsah jsou součástí streamovacích zařízení, které je nabízí ke vzhlédnutí svým uživatelům automaticky nebo je informují prostřednictvím emailu o přidání nového obsahu s odkazem na trailer. Tyto upoutávky mohou být umístěny na internet kdykoliv v podobě reklamy, která se spustí uživatelům automaticky např. před začátkem přehrávání jiného videa. </w:t>
      </w:r>
    </w:p>
    <w:p w14:paraId="02BF8737" w14:textId="77777777" w:rsidR="008A2F56" w:rsidRPr="003D78BB" w:rsidRDefault="0034607F" w:rsidP="003A70DA">
      <w:pPr>
        <w:spacing w:before="0" w:after="200"/>
        <w:ind w:firstLine="0"/>
        <w:rPr>
          <w:rFonts w:hAnsi="Times New Roman" w:cs="Times New Roman"/>
        </w:rPr>
      </w:pPr>
      <w:r w:rsidRPr="003D78BB">
        <w:rPr>
          <w:rFonts w:hAnsi="Times New Roman" w:cs="Times New Roman"/>
        </w:rPr>
        <w:t xml:space="preserve">Kromě toho slouží jako zdroj </w:t>
      </w:r>
      <w:r w:rsidR="00B43656" w:rsidRPr="003D78BB">
        <w:rPr>
          <w:rFonts w:hAnsi="Times New Roman" w:cs="Times New Roman"/>
        </w:rPr>
        <w:t xml:space="preserve">informací také webové stránky zaměřené na hodnocení audiovizuálních obsahů jako je www.csfd.cz, která v současné době poskytuje nejobsáhlejší hodnocení, popisy a další přehledy o seriálech/filmech. Obrázek níže zobrazuje známý seriál Gangy z Birminghamu (v originálním znění </w:t>
      </w:r>
      <w:proofErr w:type="spellStart"/>
      <w:r w:rsidR="00B43656" w:rsidRPr="003D78BB">
        <w:rPr>
          <w:rFonts w:hAnsi="Times New Roman" w:cs="Times New Roman"/>
        </w:rPr>
        <w:t>Peaky</w:t>
      </w:r>
      <w:proofErr w:type="spellEnd"/>
      <w:r w:rsidR="00B43656" w:rsidRPr="003D78BB">
        <w:rPr>
          <w:rFonts w:hAnsi="Times New Roman" w:cs="Times New Roman"/>
        </w:rPr>
        <w:t xml:space="preserve"> </w:t>
      </w:r>
      <w:proofErr w:type="spellStart"/>
      <w:r w:rsidR="00B43656" w:rsidRPr="003D78BB">
        <w:rPr>
          <w:rFonts w:hAnsi="Times New Roman" w:cs="Times New Roman"/>
        </w:rPr>
        <w:t>Blinders</w:t>
      </w:r>
      <w:proofErr w:type="spellEnd"/>
      <w:r w:rsidR="00B43656" w:rsidRPr="003D78BB">
        <w:rPr>
          <w:rFonts w:hAnsi="Times New Roman" w:cs="Times New Roman"/>
        </w:rPr>
        <w:t>) z produkce Netflixu. Zde je patrné hodnocení uživatelů, pořadí seriálu v žebříčcích nejoblíbenější/nejlepší seriál, herecké obsazení, popis jednotlivých sérií atd.</w:t>
      </w:r>
      <w:r w:rsidR="00DC57CE" w:rsidRPr="003D78BB">
        <w:rPr>
          <w:rFonts w:hAnsi="Times New Roman" w:cs="Times New Roman"/>
        </w:rPr>
        <w:t xml:space="preserve"> Řada uživatelů pak v komentářích uvádí své vlastní hodnocení</w:t>
      </w:r>
      <w:r w:rsidR="00007389">
        <w:rPr>
          <w:rFonts w:hAnsi="Times New Roman" w:cs="Times New Roman"/>
        </w:rPr>
        <w:t>.</w:t>
      </w:r>
    </w:p>
    <w:p w14:paraId="08B2F557" w14:textId="77777777" w:rsidR="003A70DA" w:rsidRPr="003D78BB" w:rsidRDefault="003A70DA" w:rsidP="00E95EB4">
      <w:pPr>
        <w:pStyle w:val="Titulek"/>
        <w:spacing w:before="0"/>
        <w:rPr>
          <w:rFonts w:hAnsi="Times New Roman" w:cs="Times New Roman"/>
          <w:sz w:val="20"/>
        </w:rPr>
      </w:pPr>
    </w:p>
    <w:p w14:paraId="547AD277" w14:textId="77777777" w:rsidR="003A70DA" w:rsidRDefault="003A70DA" w:rsidP="00E95EB4">
      <w:pPr>
        <w:pStyle w:val="Titulek"/>
        <w:spacing w:before="0"/>
        <w:rPr>
          <w:rFonts w:hAnsi="Times New Roman" w:cs="Times New Roman"/>
          <w:sz w:val="20"/>
        </w:rPr>
      </w:pPr>
    </w:p>
    <w:p w14:paraId="06E8F11F" w14:textId="77777777" w:rsidR="00007389" w:rsidRPr="00007389" w:rsidRDefault="00007389" w:rsidP="00007389"/>
    <w:p w14:paraId="3176EAE9" w14:textId="77777777" w:rsidR="003A70DA" w:rsidRPr="003D78BB" w:rsidRDefault="003A70DA" w:rsidP="00E95EB4">
      <w:pPr>
        <w:pStyle w:val="Titulek"/>
        <w:spacing w:before="0"/>
        <w:rPr>
          <w:rFonts w:hAnsi="Times New Roman" w:cs="Times New Roman"/>
          <w:sz w:val="20"/>
        </w:rPr>
      </w:pPr>
    </w:p>
    <w:p w14:paraId="3A1EAC69" w14:textId="77777777" w:rsidR="00D44D17" w:rsidRPr="003D78BB" w:rsidRDefault="0080037D" w:rsidP="00E95EB4">
      <w:pPr>
        <w:pStyle w:val="Titulek"/>
        <w:spacing w:before="0"/>
        <w:rPr>
          <w:rFonts w:hAnsi="Times New Roman" w:cs="Times New Roman"/>
          <w:sz w:val="20"/>
        </w:rPr>
      </w:pPr>
      <w:bookmarkStart w:id="29" w:name="_Toc65361557"/>
      <w:r w:rsidRPr="003D78BB">
        <w:rPr>
          <w:rFonts w:hAnsi="Times New Roman" w:cs="Times New Roman"/>
          <w:sz w:val="20"/>
        </w:rPr>
        <w:lastRenderedPageBreak/>
        <w:t xml:space="preserve">Obrázek </w:t>
      </w:r>
      <w:r w:rsidRPr="003D78BB">
        <w:rPr>
          <w:rFonts w:hAnsi="Times New Roman" w:cs="Times New Roman"/>
          <w:sz w:val="20"/>
        </w:rPr>
        <w:fldChar w:fldCharType="begin"/>
      </w:r>
      <w:r w:rsidRPr="003D78BB">
        <w:rPr>
          <w:rFonts w:hAnsi="Times New Roman" w:cs="Times New Roman"/>
          <w:sz w:val="20"/>
        </w:rPr>
        <w:instrText xml:space="preserve"> SEQ Obrázek \* ARABIC </w:instrText>
      </w:r>
      <w:r w:rsidRPr="003D78BB">
        <w:rPr>
          <w:rFonts w:hAnsi="Times New Roman" w:cs="Times New Roman"/>
          <w:sz w:val="20"/>
        </w:rPr>
        <w:fldChar w:fldCharType="separate"/>
      </w:r>
      <w:r w:rsidR="00007389">
        <w:rPr>
          <w:rFonts w:hAnsi="Times New Roman" w:cs="Times New Roman"/>
          <w:noProof/>
          <w:sz w:val="20"/>
        </w:rPr>
        <w:t>2</w:t>
      </w:r>
      <w:r w:rsidRPr="003D78BB">
        <w:rPr>
          <w:rFonts w:hAnsi="Times New Roman" w:cs="Times New Roman"/>
          <w:sz w:val="20"/>
        </w:rPr>
        <w:fldChar w:fldCharType="end"/>
      </w:r>
      <w:r w:rsidRPr="003D78BB">
        <w:rPr>
          <w:rFonts w:hAnsi="Times New Roman" w:cs="Times New Roman"/>
          <w:sz w:val="20"/>
        </w:rPr>
        <w:t>: Hodnocení audiovizuálních děl</w:t>
      </w:r>
      <w:bookmarkEnd w:id="29"/>
    </w:p>
    <w:p w14:paraId="45C901B9" w14:textId="77777777" w:rsidR="00B43656" w:rsidRPr="003D78BB" w:rsidRDefault="00B43656" w:rsidP="00E95EB4">
      <w:pPr>
        <w:spacing w:before="0"/>
        <w:ind w:firstLine="0"/>
        <w:rPr>
          <w:rFonts w:hAnsi="Times New Roman" w:cs="Times New Roman"/>
        </w:rPr>
      </w:pPr>
      <w:r w:rsidRPr="003D78BB">
        <w:rPr>
          <w:rFonts w:hAnsi="Times New Roman" w:cs="Times New Roman"/>
          <w:noProof/>
        </w:rPr>
        <w:drawing>
          <wp:inline distT="0" distB="0" distL="0" distR="0" wp14:anchorId="0F79A670" wp14:editId="48F2DE78">
            <wp:extent cx="4756150" cy="2774911"/>
            <wp:effectExtent l="0" t="0" r="635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59958" cy="2777132"/>
                    </a:xfrm>
                    <a:prstGeom prst="rect">
                      <a:avLst/>
                    </a:prstGeom>
                    <a:noFill/>
                    <a:ln>
                      <a:noFill/>
                    </a:ln>
                  </pic:spPr>
                </pic:pic>
              </a:graphicData>
            </a:graphic>
          </wp:inline>
        </w:drawing>
      </w:r>
    </w:p>
    <w:p w14:paraId="4B53FE48" w14:textId="77777777" w:rsidR="00B43656" w:rsidRPr="003D78BB" w:rsidRDefault="00B43656" w:rsidP="003A70DA">
      <w:pPr>
        <w:spacing w:before="0" w:after="200" w:line="240" w:lineRule="auto"/>
        <w:ind w:firstLine="0"/>
        <w:rPr>
          <w:rFonts w:hAnsi="Times New Roman" w:cs="Times New Roman"/>
          <w:sz w:val="20"/>
          <w:szCs w:val="20"/>
        </w:rPr>
      </w:pPr>
      <w:r w:rsidRPr="003D78BB">
        <w:rPr>
          <w:rFonts w:hAnsi="Times New Roman" w:cs="Times New Roman"/>
          <w:sz w:val="20"/>
          <w:szCs w:val="20"/>
        </w:rPr>
        <w:t>Zdroj:</w:t>
      </w:r>
      <w:r w:rsidR="00332964" w:rsidRPr="003D78BB">
        <w:rPr>
          <w:rFonts w:hAnsi="Times New Roman" w:cs="Times New Roman"/>
          <w:sz w:val="20"/>
          <w:szCs w:val="20"/>
        </w:rPr>
        <w:t xml:space="preserve"> ČSFD.cz</w:t>
      </w:r>
      <w:r w:rsidR="00332964" w:rsidRPr="003D78BB">
        <w:rPr>
          <w:rFonts w:hAnsi="Times New Roman" w:cs="Times New Roman"/>
          <w:i/>
          <w:sz w:val="20"/>
          <w:szCs w:val="20"/>
        </w:rPr>
        <w:t xml:space="preserve"> </w:t>
      </w:r>
      <w:proofErr w:type="spellStart"/>
      <w:r w:rsidR="00332964" w:rsidRPr="003D78BB">
        <w:rPr>
          <w:rFonts w:hAnsi="Times New Roman" w:cs="Times New Roman"/>
          <w:i/>
          <w:sz w:val="20"/>
          <w:szCs w:val="20"/>
        </w:rPr>
        <w:t>Gandy</w:t>
      </w:r>
      <w:proofErr w:type="spellEnd"/>
      <w:r w:rsidR="00332964" w:rsidRPr="003D78BB">
        <w:rPr>
          <w:rFonts w:hAnsi="Times New Roman" w:cs="Times New Roman"/>
          <w:i/>
          <w:sz w:val="20"/>
          <w:szCs w:val="20"/>
        </w:rPr>
        <w:t xml:space="preserve"> z Birminghamu </w:t>
      </w:r>
      <w:r w:rsidR="00332964" w:rsidRPr="003D78BB">
        <w:rPr>
          <w:rFonts w:hAnsi="Times New Roman" w:cs="Times New Roman"/>
          <w:sz w:val="20"/>
          <w:szCs w:val="20"/>
        </w:rPr>
        <w:t xml:space="preserve">[online]. 2021 [cit. 2021-01-19]. Dostupné z: </w:t>
      </w:r>
      <w:r w:rsidRPr="003D78BB">
        <w:rPr>
          <w:rFonts w:hAnsi="Times New Roman" w:cs="Times New Roman"/>
          <w:sz w:val="20"/>
          <w:szCs w:val="20"/>
        </w:rPr>
        <w:t>https://www.csfd.cz/film/330877-gangy-z-birminghamu/prehled/</w:t>
      </w:r>
    </w:p>
    <w:p w14:paraId="704EF575" w14:textId="77777777" w:rsidR="00ED659C" w:rsidRPr="003D78BB" w:rsidRDefault="00ED659C" w:rsidP="003A70DA">
      <w:pPr>
        <w:spacing w:before="0" w:after="200"/>
        <w:ind w:firstLine="0"/>
        <w:rPr>
          <w:rFonts w:hAnsi="Times New Roman" w:cs="Times New Roman"/>
          <w:szCs w:val="20"/>
        </w:rPr>
      </w:pPr>
      <w:r w:rsidRPr="003D78BB">
        <w:rPr>
          <w:rFonts w:hAnsi="Times New Roman" w:cs="Times New Roman"/>
          <w:szCs w:val="20"/>
        </w:rPr>
        <w:t>Výzkum provedený panem Mackem a paní Jankovou v roce 2020, jenž je zmiňován v teoretické části</w:t>
      </w:r>
      <w:r w:rsidR="00007389">
        <w:rPr>
          <w:rFonts w:hAnsi="Times New Roman" w:cs="Times New Roman"/>
          <w:szCs w:val="20"/>
        </w:rPr>
        <w:t>,</w:t>
      </w:r>
      <w:r w:rsidRPr="003D78BB">
        <w:rPr>
          <w:rFonts w:hAnsi="Times New Roman" w:cs="Times New Roman"/>
          <w:szCs w:val="20"/>
        </w:rPr>
        <w:t xml:space="preserve"> uvádí jako častý zdroj informací o filmech a seriálech v roce 2014 </w:t>
      </w:r>
      <w:r w:rsidR="00007389">
        <w:rPr>
          <w:rFonts w:hAnsi="Times New Roman" w:cs="Times New Roman"/>
          <w:szCs w:val="20"/>
        </w:rPr>
        <w:t>časopisy a TV u</w:t>
      </w:r>
      <w:r w:rsidRPr="003D78BB">
        <w:rPr>
          <w:rFonts w:hAnsi="Times New Roman" w:cs="Times New Roman"/>
          <w:szCs w:val="20"/>
        </w:rPr>
        <w:t xml:space="preserve"> 65 % respon</w:t>
      </w:r>
      <w:r w:rsidR="00007389">
        <w:rPr>
          <w:rFonts w:hAnsi="Times New Roman" w:cs="Times New Roman"/>
          <w:szCs w:val="20"/>
        </w:rPr>
        <w:t>dentů</w:t>
      </w:r>
      <w:r w:rsidRPr="003D78BB">
        <w:rPr>
          <w:rFonts w:hAnsi="Times New Roman" w:cs="Times New Roman"/>
          <w:szCs w:val="20"/>
        </w:rPr>
        <w:t xml:space="preserve">, v roce </w:t>
      </w:r>
      <w:proofErr w:type="gramStart"/>
      <w:r w:rsidRPr="003D78BB">
        <w:rPr>
          <w:rFonts w:hAnsi="Times New Roman" w:cs="Times New Roman"/>
          <w:szCs w:val="20"/>
        </w:rPr>
        <w:t>2019- 2020</w:t>
      </w:r>
      <w:proofErr w:type="gramEnd"/>
      <w:r w:rsidRPr="003D78BB">
        <w:rPr>
          <w:rFonts w:hAnsi="Times New Roman" w:cs="Times New Roman"/>
          <w:szCs w:val="20"/>
        </w:rPr>
        <w:t xml:space="preserve"> to již bylo pouze 52 %. Změna byla zaznamenána</w:t>
      </w:r>
      <w:r w:rsidR="00007389">
        <w:rPr>
          <w:rFonts w:hAnsi="Times New Roman" w:cs="Times New Roman"/>
          <w:szCs w:val="20"/>
        </w:rPr>
        <w:t xml:space="preserve"> i</w:t>
      </w:r>
      <w:r w:rsidRPr="003D78BB">
        <w:rPr>
          <w:rFonts w:hAnsi="Times New Roman" w:cs="Times New Roman"/>
          <w:szCs w:val="20"/>
        </w:rPr>
        <w:t xml:space="preserve"> v případě referencí od známých, což uvedli jako klíčové i respondenti v rámci polostrukturovaných rozhovorů. V roce 2014 to bylo 35 % respondentů a v období </w:t>
      </w:r>
      <w:proofErr w:type="gramStart"/>
      <w:r w:rsidRPr="003D78BB">
        <w:rPr>
          <w:rFonts w:hAnsi="Times New Roman" w:cs="Times New Roman"/>
          <w:szCs w:val="20"/>
        </w:rPr>
        <w:t>2019- 2020</w:t>
      </w:r>
      <w:proofErr w:type="gramEnd"/>
      <w:r w:rsidRPr="003D78BB">
        <w:rPr>
          <w:rFonts w:hAnsi="Times New Roman" w:cs="Times New Roman"/>
          <w:szCs w:val="20"/>
        </w:rPr>
        <w:t xml:space="preserve"> nárůst na 39 %. V rámci srovnání využívání filmových a seriálových webů byl zaznamenán nárůst o 9 % na 26 %, což také vypovídá o návštěvnosti ČSFD.cz</w:t>
      </w:r>
      <w:r w:rsidR="00007389">
        <w:rPr>
          <w:rFonts w:hAnsi="Times New Roman" w:cs="Times New Roman"/>
          <w:szCs w:val="20"/>
        </w:rPr>
        <w:t>.</w:t>
      </w:r>
    </w:p>
    <w:p w14:paraId="202B7986" w14:textId="77777777" w:rsidR="007B3045" w:rsidRPr="003D78BB" w:rsidRDefault="007B3045" w:rsidP="003A70DA">
      <w:pPr>
        <w:pStyle w:val="Odstavecseseznamem"/>
        <w:numPr>
          <w:ilvl w:val="0"/>
          <w:numId w:val="15"/>
        </w:numPr>
        <w:spacing w:after="200"/>
        <w:rPr>
          <w:rFonts w:ascii="Times New Roman" w:hAnsi="Times New Roman"/>
          <w:b/>
          <w:sz w:val="24"/>
        </w:rPr>
      </w:pPr>
      <w:r w:rsidRPr="003D78BB">
        <w:rPr>
          <w:rFonts w:ascii="Times New Roman" w:hAnsi="Times New Roman"/>
          <w:b/>
          <w:sz w:val="24"/>
        </w:rPr>
        <w:t>Zdroje audiovizuálního obsahu respondentů</w:t>
      </w:r>
    </w:p>
    <w:p w14:paraId="3EE1D26F" w14:textId="62394ED1" w:rsidR="003547F5" w:rsidRPr="003D78BB" w:rsidRDefault="003547F5" w:rsidP="003A70DA">
      <w:pPr>
        <w:spacing w:before="0" w:after="200"/>
        <w:ind w:firstLine="0"/>
        <w:rPr>
          <w:rFonts w:hAnsi="Times New Roman" w:cs="Times New Roman"/>
        </w:rPr>
      </w:pPr>
      <w:r w:rsidRPr="003D78BB">
        <w:rPr>
          <w:rFonts w:hAnsi="Times New Roman" w:cs="Times New Roman"/>
        </w:rPr>
        <w:t>V uvedené problematice dochází k analýze zdrojů, které dotázaní využívají ke sledování filmů/ seriálů a hlavní důvodů jejich výběru. Dotázaní ve většině případů uvedli streamovací služby jako je Netflix a HBO GO. Respondentka č. 1 uvádí jako využívané zdroje pro získávání/ sledování filmů a seriálů následující</w:t>
      </w:r>
      <w:proofErr w:type="gramStart"/>
      <w:r w:rsidRPr="003D78BB">
        <w:rPr>
          <w:rFonts w:hAnsi="Times New Roman" w:cs="Times New Roman"/>
        </w:rPr>
        <w:t xml:space="preserve">: </w:t>
      </w:r>
      <w:r w:rsidRPr="003D78BB">
        <w:rPr>
          <w:rFonts w:hAnsi="Times New Roman" w:cs="Times New Roman"/>
          <w:i/>
        </w:rPr>
        <w:t>,,Netflix</w:t>
      </w:r>
      <w:proofErr w:type="gramEnd"/>
      <w:r w:rsidRPr="003D78BB">
        <w:rPr>
          <w:rFonts w:hAnsi="Times New Roman" w:cs="Times New Roman"/>
          <w:i/>
        </w:rPr>
        <w:t xml:space="preserve">, HBO GO, kino, </w:t>
      </w:r>
      <w:proofErr w:type="spellStart"/>
      <w:r w:rsidRPr="003D78BB">
        <w:rPr>
          <w:rFonts w:hAnsi="Times New Roman" w:cs="Times New Roman"/>
          <w:i/>
        </w:rPr>
        <w:t>put</w:t>
      </w:r>
      <w:proofErr w:type="spellEnd"/>
      <w:r w:rsidRPr="003D78BB">
        <w:rPr>
          <w:rFonts w:hAnsi="Times New Roman" w:cs="Times New Roman"/>
          <w:i/>
        </w:rPr>
        <w:t xml:space="preserve"> </w:t>
      </w:r>
      <w:proofErr w:type="spellStart"/>
      <w:r w:rsidRPr="003D78BB">
        <w:rPr>
          <w:rFonts w:hAnsi="Times New Roman" w:cs="Times New Roman"/>
          <w:i/>
        </w:rPr>
        <w:t>lockers</w:t>
      </w:r>
      <w:proofErr w:type="spellEnd"/>
      <w:r w:rsidRPr="003D78BB">
        <w:rPr>
          <w:rFonts w:hAnsi="Times New Roman" w:cs="Times New Roman"/>
          <w:i/>
        </w:rPr>
        <w:t xml:space="preserve">, </w:t>
      </w:r>
      <w:proofErr w:type="spellStart"/>
      <w:r w:rsidRPr="003D78BB">
        <w:rPr>
          <w:rFonts w:hAnsi="Times New Roman" w:cs="Times New Roman"/>
          <w:i/>
        </w:rPr>
        <w:t>webshare</w:t>
      </w:r>
      <w:proofErr w:type="spellEnd"/>
      <w:r w:rsidRPr="003D78BB">
        <w:rPr>
          <w:rFonts w:hAnsi="Times New Roman" w:cs="Times New Roman"/>
          <w:i/>
        </w:rPr>
        <w:t xml:space="preserve">, </w:t>
      </w:r>
      <w:proofErr w:type="spellStart"/>
      <w:r w:rsidRPr="003D78BB">
        <w:rPr>
          <w:rFonts w:hAnsi="Times New Roman" w:cs="Times New Roman"/>
          <w:i/>
        </w:rPr>
        <w:t>hellspy</w:t>
      </w:r>
      <w:proofErr w:type="spellEnd"/>
      <w:r w:rsidRPr="003D78BB">
        <w:rPr>
          <w:rFonts w:hAnsi="Times New Roman" w:cs="Times New Roman"/>
          <w:i/>
        </w:rPr>
        <w:t xml:space="preserve">, spousty filmů není na placených platformách, převážně staré nebo artové. Nejdříve jsem si myslela, že to není morální vůči umělcům, ale je horší filmy vůbec </w:t>
      </w:r>
      <w:proofErr w:type="gramStart"/>
      <w:r w:rsidRPr="003D78BB">
        <w:rPr>
          <w:rFonts w:hAnsi="Times New Roman" w:cs="Times New Roman"/>
          <w:i/>
        </w:rPr>
        <w:t>nevidět,</w:t>
      </w:r>
      <w:proofErr w:type="gramEnd"/>
      <w:r w:rsidRPr="003D78BB">
        <w:rPr>
          <w:rFonts w:hAnsi="Times New Roman" w:cs="Times New Roman"/>
          <w:i/>
        </w:rPr>
        <w:t xml:space="preserve"> než platit.“</w:t>
      </w:r>
    </w:p>
    <w:p w14:paraId="7852D479" w14:textId="77777777" w:rsidR="003547F5" w:rsidRPr="003D78BB" w:rsidRDefault="003547F5" w:rsidP="003A70DA">
      <w:pPr>
        <w:spacing w:before="0" w:after="200"/>
        <w:ind w:firstLine="0"/>
        <w:rPr>
          <w:rFonts w:hAnsi="Times New Roman" w:cs="Times New Roman"/>
        </w:rPr>
      </w:pPr>
      <w:r w:rsidRPr="003D78BB">
        <w:rPr>
          <w:rFonts w:hAnsi="Times New Roman" w:cs="Times New Roman"/>
        </w:rPr>
        <w:t xml:space="preserve">Dotázaní se také shodují ve faktu, že hrazením streamovacích služeb podporují tvůrce a nemusí čekat delší dobu, než </w:t>
      </w:r>
      <w:r w:rsidR="00035B71" w:rsidRPr="003D78BB">
        <w:rPr>
          <w:rFonts w:hAnsi="Times New Roman" w:cs="Times New Roman"/>
        </w:rPr>
        <w:t>bude obsah stažen</w:t>
      </w:r>
      <w:r w:rsidRPr="003D78BB">
        <w:rPr>
          <w:rFonts w:hAnsi="Times New Roman" w:cs="Times New Roman"/>
        </w:rPr>
        <w:t>. K dalším faktorům patří pohodlnost respondentů, vysoká kvalit</w:t>
      </w:r>
      <w:r w:rsidR="008A2F56" w:rsidRPr="003D78BB">
        <w:rPr>
          <w:rFonts w:hAnsi="Times New Roman" w:cs="Times New Roman"/>
        </w:rPr>
        <w:t>a zvuku a obr</w:t>
      </w:r>
      <w:r w:rsidR="00CC37AB" w:rsidRPr="003D78BB">
        <w:rPr>
          <w:rFonts w:hAnsi="Times New Roman" w:cs="Times New Roman"/>
        </w:rPr>
        <w:t xml:space="preserve">azu, možnost volitelného výběru </w:t>
      </w:r>
      <w:r w:rsidR="00CC37AB" w:rsidRPr="003D78BB">
        <w:rPr>
          <w:rFonts w:hAnsi="Times New Roman" w:cs="Times New Roman"/>
        </w:rPr>
        <w:lastRenderedPageBreak/>
        <w:t xml:space="preserve">dabingu a titulků. Streamovací služby dodávají k dispozici většinou celou řadu seriálu najednou. Respondenti také oceňují </w:t>
      </w:r>
      <w:r w:rsidR="00E5029D" w:rsidRPr="003D78BB">
        <w:rPr>
          <w:rFonts w:hAnsi="Times New Roman" w:cs="Times New Roman"/>
        </w:rPr>
        <w:t>možnost přehrávání obsahu bez reklam.</w:t>
      </w:r>
    </w:p>
    <w:p w14:paraId="1CAE123B" w14:textId="77777777" w:rsidR="00E5029D" w:rsidRPr="003D78BB" w:rsidRDefault="00E5029D" w:rsidP="003A70DA">
      <w:pPr>
        <w:spacing w:before="0" w:after="200"/>
        <w:ind w:firstLine="0"/>
        <w:rPr>
          <w:rFonts w:hAnsi="Times New Roman" w:cs="Times New Roman"/>
          <w:i/>
        </w:rPr>
      </w:pPr>
      <w:r w:rsidRPr="003D78BB">
        <w:rPr>
          <w:rFonts w:hAnsi="Times New Roman" w:cs="Times New Roman"/>
        </w:rPr>
        <w:t>Hlavní důvody, které vedou respondenty k využívání nelegálních zdrojů</w:t>
      </w:r>
      <w:r w:rsidR="00035B71" w:rsidRPr="003D78BB">
        <w:rPr>
          <w:rFonts w:hAnsi="Times New Roman" w:cs="Times New Roman"/>
        </w:rPr>
        <w:t xml:space="preserve"> šíření</w:t>
      </w:r>
      <w:r w:rsidRPr="003D78BB">
        <w:rPr>
          <w:rFonts w:hAnsi="Times New Roman" w:cs="Times New Roman"/>
        </w:rPr>
        <w:t xml:space="preserve">, jsou následující. Někteří dotázaní uvedli, že to bylo z důvodu finanční stránky, neboť na hrazení předplatného nebyly volné finanční prostředky. Dále k nelegálnímu </w:t>
      </w:r>
      <w:r w:rsidR="00035B71" w:rsidRPr="003D78BB">
        <w:rPr>
          <w:rFonts w:hAnsi="Times New Roman" w:cs="Times New Roman"/>
        </w:rPr>
        <w:t>šíření</w:t>
      </w:r>
      <w:r w:rsidRPr="003D78BB">
        <w:rPr>
          <w:rFonts w:hAnsi="Times New Roman" w:cs="Times New Roman"/>
        </w:rPr>
        <w:t xml:space="preserve"> obsahu přistupují tehdy, když filmy nebo seriály nejsou </w:t>
      </w:r>
      <w:r w:rsidR="00EC7E99" w:rsidRPr="003D78BB">
        <w:rPr>
          <w:rFonts w:hAnsi="Times New Roman" w:cs="Times New Roman"/>
        </w:rPr>
        <w:t>v rámci legálního šíření</w:t>
      </w:r>
      <w:r w:rsidRPr="003D78BB">
        <w:rPr>
          <w:rFonts w:hAnsi="Times New Roman" w:cs="Times New Roman"/>
        </w:rPr>
        <w:t xml:space="preserve"> dostupné. Ač nabídka streamovacích služeb je obsáhlá, nepokrývá veškeré služby všech uživatelů. Respondent č. 3 uvádí, že nabídka streamovacích služeb pro jednotlivé státy se odlišuje, např. si nebude zakupovat extra členství pro Netflix v USA. K nelegálnímu </w:t>
      </w:r>
      <w:r w:rsidR="00035B71" w:rsidRPr="003D78BB">
        <w:rPr>
          <w:rFonts w:hAnsi="Times New Roman" w:cs="Times New Roman"/>
        </w:rPr>
        <w:t>šíření</w:t>
      </w:r>
      <w:r w:rsidRPr="003D78BB">
        <w:rPr>
          <w:rFonts w:hAnsi="Times New Roman" w:cs="Times New Roman"/>
        </w:rPr>
        <w:t xml:space="preserve"> jsou často využívá</w:t>
      </w:r>
      <w:r w:rsidR="00FF5AB9" w:rsidRPr="003D78BB">
        <w:rPr>
          <w:rFonts w:hAnsi="Times New Roman" w:cs="Times New Roman"/>
        </w:rPr>
        <w:t>ny servery www.uloz.to</w:t>
      </w:r>
      <w:r w:rsidRPr="003D78BB">
        <w:rPr>
          <w:rFonts w:hAnsi="Times New Roman" w:cs="Times New Roman"/>
        </w:rPr>
        <w:t xml:space="preserve">, uživatel stahují také často obsah přes </w:t>
      </w:r>
      <w:proofErr w:type="spellStart"/>
      <w:r w:rsidRPr="003D78BB">
        <w:rPr>
          <w:rFonts w:hAnsi="Times New Roman" w:cs="Times New Roman"/>
        </w:rPr>
        <w:t>torrenty</w:t>
      </w:r>
      <w:proofErr w:type="spellEnd"/>
      <w:r w:rsidRPr="003D78BB">
        <w:rPr>
          <w:rFonts w:hAnsi="Times New Roman" w:cs="Times New Roman"/>
        </w:rPr>
        <w:t xml:space="preserve">, </w:t>
      </w:r>
      <w:proofErr w:type="spellStart"/>
      <w:r w:rsidRPr="003D78BB">
        <w:rPr>
          <w:rFonts w:hAnsi="Times New Roman" w:cs="Times New Roman"/>
        </w:rPr>
        <w:t>websharem</w:t>
      </w:r>
      <w:proofErr w:type="spellEnd"/>
      <w:r w:rsidRPr="003D78BB">
        <w:rPr>
          <w:rFonts w:hAnsi="Times New Roman" w:cs="Times New Roman"/>
        </w:rPr>
        <w:t xml:space="preserve"> </w:t>
      </w:r>
      <w:proofErr w:type="spellStart"/>
      <w:r w:rsidRPr="003D78BB">
        <w:rPr>
          <w:rFonts w:hAnsi="Times New Roman" w:cs="Times New Roman"/>
        </w:rPr>
        <w:t>hellspy</w:t>
      </w:r>
      <w:proofErr w:type="spellEnd"/>
      <w:r w:rsidRPr="003D78BB">
        <w:rPr>
          <w:rFonts w:hAnsi="Times New Roman" w:cs="Times New Roman"/>
        </w:rPr>
        <w:t xml:space="preserve"> atd. Respondent č. 8, který nemá zřízení předplatné žádné streamovací služby dodává</w:t>
      </w:r>
      <w:proofErr w:type="gramStart"/>
      <w:r w:rsidRPr="003D78BB">
        <w:rPr>
          <w:rFonts w:hAnsi="Times New Roman" w:cs="Times New Roman"/>
        </w:rPr>
        <w:t xml:space="preserve">: </w:t>
      </w:r>
      <w:r w:rsidRPr="003D78BB">
        <w:rPr>
          <w:rFonts w:hAnsi="Times New Roman" w:cs="Times New Roman"/>
          <w:i/>
        </w:rPr>
        <w:t>,,Typicky</w:t>
      </w:r>
      <w:proofErr w:type="gramEnd"/>
      <w:r w:rsidRPr="003D78BB">
        <w:rPr>
          <w:rFonts w:hAnsi="Times New Roman" w:cs="Times New Roman"/>
          <w:i/>
        </w:rPr>
        <w:t xml:space="preserve"> </w:t>
      </w:r>
      <w:proofErr w:type="spellStart"/>
      <w:r w:rsidRPr="003D78BB">
        <w:rPr>
          <w:rFonts w:hAnsi="Times New Roman" w:cs="Times New Roman"/>
          <w:i/>
        </w:rPr>
        <w:t>torrenty</w:t>
      </w:r>
      <w:proofErr w:type="spellEnd"/>
      <w:r w:rsidRPr="003D78BB">
        <w:rPr>
          <w:rFonts w:hAnsi="Times New Roman" w:cs="Times New Roman"/>
          <w:i/>
        </w:rPr>
        <w:t xml:space="preserve">, YouTube (legální </w:t>
      </w:r>
      <w:proofErr w:type="spellStart"/>
      <w:r w:rsidRPr="003D78BB">
        <w:rPr>
          <w:rFonts w:hAnsi="Times New Roman" w:cs="Times New Roman"/>
          <w:i/>
        </w:rPr>
        <w:t>unload</w:t>
      </w:r>
      <w:proofErr w:type="spellEnd"/>
      <w:r w:rsidRPr="003D78BB">
        <w:rPr>
          <w:rFonts w:hAnsi="Times New Roman" w:cs="Times New Roman"/>
          <w:i/>
        </w:rPr>
        <w:t xml:space="preserve"> dokumentů), případně kino. Pro </w:t>
      </w:r>
      <w:proofErr w:type="spellStart"/>
      <w:r w:rsidRPr="003D78BB">
        <w:rPr>
          <w:rFonts w:hAnsi="Times New Roman" w:cs="Times New Roman"/>
          <w:i/>
        </w:rPr>
        <w:t>sporadickéo</w:t>
      </w:r>
      <w:proofErr w:type="spellEnd"/>
      <w:r w:rsidRPr="003D78BB">
        <w:rPr>
          <w:rFonts w:hAnsi="Times New Roman" w:cs="Times New Roman"/>
          <w:i/>
        </w:rPr>
        <w:t xml:space="preserve"> uživatele mého typu nejsou k dispozici jiné legální cesty než DVD (zastaralý a s omezeními, </w:t>
      </w:r>
      <w:proofErr w:type="spellStart"/>
      <w:r w:rsidRPr="003D78BB">
        <w:rPr>
          <w:rFonts w:hAnsi="Times New Roman" w:cs="Times New Roman"/>
          <w:i/>
        </w:rPr>
        <w:t>nepřeskočitelnými</w:t>
      </w:r>
      <w:proofErr w:type="spellEnd"/>
      <w:r w:rsidRPr="003D78BB">
        <w:rPr>
          <w:rFonts w:hAnsi="Times New Roman" w:cs="Times New Roman"/>
          <w:i/>
        </w:rPr>
        <w:t xml:space="preserve"> reklamami atd.) nebo drahé předplatné platforem.“</w:t>
      </w:r>
    </w:p>
    <w:p w14:paraId="5CFE270A" w14:textId="77777777" w:rsidR="002A75E0" w:rsidRPr="003D78BB" w:rsidRDefault="00E5029D" w:rsidP="003A70DA">
      <w:pPr>
        <w:spacing w:before="0" w:after="200"/>
        <w:ind w:firstLine="0"/>
        <w:rPr>
          <w:rFonts w:hAnsi="Times New Roman" w:cs="Times New Roman"/>
        </w:rPr>
      </w:pPr>
      <w:r w:rsidRPr="003D78BB">
        <w:rPr>
          <w:rFonts w:hAnsi="Times New Roman" w:cs="Times New Roman"/>
        </w:rPr>
        <w:t xml:space="preserve">V otázce, jakým způsobem činnost </w:t>
      </w:r>
      <w:r w:rsidR="00035B71" w:rsidRPr="003D78BB">
        <w:rPr>
          <w:rFonts w:hAnsi="Times New Roman" w:cs="Times New Roman"/>
        </w:rPr>
        <w:t xml:space="preserve">nelegálního šíření </w:t>
      </w:r>
      <w:r w:rsidRPr="003D78BB">
        <w:rPr>
          <w:rFonts w:hAnsi="Times New Roman" w:cs="Times New Roman"/>
        </w:rPr>
        <w:t xml:space="preserve">působí na uživatele z hlediska etiky a vlivu na společnost, většina respondentů nevnímá nelegální </w:t>
      </w:r>
      <w:r w:rsidR="00035B71" w:rsidRPr="003D78BB">
        <w:rPr>
          <w:rFonts w:hAnsi="Times New Roman" w:cs="Times New Roman"/>
        </w:rPr>
        <w:t>šíření</w:t>
      </w:r>
      <w:r w:rsidRPr="003D78BB">
        <w:rPr>
          <w:rFonts w:hAnsi="Times New Roman" w:cs="Times New Roman"/>
        </w:rPr>
        <w:t xml:space="preserve"> obsahu jako zločin a nad etickou stránkou se nepozastavují, jak uvádí respondent č. 2. Je možné tedy konstatovat, že respondenti volí předplacené streamovací služby z důvodu vlastního zájmu a uspokojení svých potřeb týkající </w:t>
      </w:r>
      <w:r w:rsidR="00670CF5" w:rsidRPr="003D78BB">
        <w:rPr>
          <w:rFonts w:hAnsi="Times New Roman" w:cs="Times New Roman"/>
        </w:rPr>
        <w:t>jednoduchého přihlášení a spuštění přehrávání na více zařízeních, absence reklamy, dostupná a přehledná nabídka seriálů a filmů s kvalitním obrazem, zvukem, výběrem titulek/dabingu.</w:t>
      </w:r>
    </w:p>
    <w:p w14:paraId="1D2CA106" w14:textId="77777777" w:rsidR="002A75E0" w:rsidRPr="003D78BB" w:rsidRDefault="002A75E0"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Motivátory k využívání streamovacích služeb</w:t>
      </w:r>
    </w:p>
    <w:p w14:paraId="542A165B" w14:textId="77777777" w:rsidR="00286C11" w:rsidRPr="003D78BB" w:rsidRDefault="00286C11" w:rsidP="003A70DA">
      <w:pPr>
        <w:spacing w:before="0" w:after="200"/>
        <w:ind w:firstLine="0"/>
        <w:rPr>
          <w:rFonts w:hAnsi="Times New Roman" w:cs="Times New Roman"/>
        </w:rPr>
      </w:pPr>
      <w:r w:rsidRPr="003D78BB">
        <w:rPr>
          <w:rFonts w:hAnsi="Times New Roman" w:cs="Times New Roman"/>
        </w:rPr>
        <w:t xml:space="preserve">Uvedená otázka se zabývala problematikou motivátorů, které respondenti mohou přesvědčit o výhodnosti placených streamovacích služeb. K největším motivátorů bezesporu patří velký výběr filmů a seriálů. Respondenti také oceňují, že nemusí čekat na stažení a mohou přehrávat obsah kdykoliv a že během přehrávání nejsou rušeni reklamami. V případě streamovací služby je garantována kvalita obrazu a zvuku včetně volitelných titulek či </w:t>
      </w:r>
      <w:r w:rsidR="006956E2" w:rsidRPr="003D78BB">
        <w:rPr>
          <w:rFonts w:hAnsi="Times New Roman" w:cs="Times New Roman"/>
        </w:rPr>
        <w:t>dabingu. V případě nelegálního šíření</w:t>
      </w:r>
      <w:r w:rsidRPr="003D78BB">
        <w:rPr>
          <w:rFonts w:hAnsi="Times New Roman" w:cs="Times New Roman"/>
        </w:rPr>
        <w:t xml:space="preserve"> uživatel neví, v jaké kvalitě obsah stáhnul a zda bude možné obstarat titulky. </w:t>
      </w:r>
    </w:p>
    <w:p w14:paraId="6DA87D38" w14:textId="77777777" w:rsidR="00286C11" w:rsidRPr="003D78BB" w:rsidRDefault="00286C11" w:rsidP="003A70DA">
      <w:pPr>
        <w:spacing w:before="0" w:after="200"/>
        <w:ind w:firstLine="0"/>
        <w:rPr>
          <w:rFonts w:hAnsi="Times New Roman" w:cs="Times New Roman"/>
        </w:rPr>
      </w:pPr>
      <w:r w:rsidRPr="003D78BB">
        <w:rPr>
          <w:rFonts w:hAnsi="Times New Roman" w:cs="Times New Roman"/>
        </w:rPr>
        <w:t>Jistým motivátorem je také sdílené předplatné, jak uvádí respondent č. 9</w:t>
      </w:r>
      <w:proofErr w:type="gramStart"/>
      <w:r w:rsidRPr="003D78BB">
        <w:rPr>
          <w:rFonts w:hAnsi="Times New Roman" w:cs="Times New Roman"/>
        </w:rPr>
        <w:t>: ,</w:t>
      </w:r>
      <w:proofErr w:type="gramEnd"/>
      <w:r w:rsidRPr="003D78BB">
        <w:rPr>
          <w:rFonts w:hAnsi="Times New Roman" w:cs="Times New Roman"/>
          <w:i/>
        </w:rPr>
        <w:t xml:space="preserve">, Pokud bych předplatila nějakou službu, bylo by fajn, kdybychom se na částku skládali ve </w:t>
      </w:r>
      <w:r w:rsidRPr="003D78BB">
        <w:rPr>
          <w:rFonts w:hAnsi="Times New Roman" w:cs="Times New Roman"/>
          <w:i/>
        </w:rPr>
        <w:lastRenderedPageBreak/>
        <w:t xml:space="preserve">vícero lidech, to znamená každý by měl přístup k této službě odkudkoliv a společně bychom se podíleli na platbě.“ </w:t>
      </w:r>
      <w:r w:rsidRPr="003D78BB">
        <w:rPr>
          <w:rFonts w:hAnsi="Times New Roman" w:cs="Times New Roman"/>
        </w:rPr>
        <w:t xml:space="preserve">U </w:t>
      </w:r>
      <w:proofErr w:type="spellStart"/>
      <w:r w:rsidRPr="003D78BB">
        <w:rPr>
          <w:rFonts w:hAnsi="Times New Roman" w:cs="Times New Roman"/>
        </w:rPr>
        <w:t>Netfixu</w:t>
      </w:r>
      <w:proofErr w:type="spellEnd"/>
      <w:r w:rsidRPr="003D78BB">
        <w:rPr>
          <w:rFonts w:hAnsi="Times New Roman" w:cs="Times New Roman"/>
        </w:rPr>
        <w:t xml:space="preserve"> je patrné, že při zakoupení jednoho předplatného, může sledovat současně obsah od </w:t>
      </w:r>
      <w:proofErr w:type="gramStart"/>
      <w:r w:rsidRPr="003D78BB">
        <w:rPr>
          <w:rFonts w:hAnsi="Times New Roman" w:cs="Times New Roman"/>
        </w:rPr>
        <w:t>2- 4</w:t>
      </w:r>
      <w:proofErr w:type="gramEnd"/>
      <w:r w:rsidRPr="003D78BB">
        <w:rPr>
          <w:rFonts w:hAnsi="Times New Roman" w:cs="Times New Roman"/>
        </w:rPr>
        <w:t xml:space="preserve"> osob. Často tedy v rámci ušetření úspor dochází ke sdílení uvedených účtů mezi rodinou nebo přáteli, kteří se pak na předplatné skládají.</w:t>
      </w:r>
    </w:p>
    <w:p w14:paraId="73D8B737" w14:textId="49EAF6EC" w:rsidR="002A75E0" w:rsidRPr="003D78BB" w:rsidRDefault="00286C11" w:rsidP="003A70DA">
      <w:pPr>
        <w:spacing w:before="0" w:after="200"/>
        <w:ind w:firstLine="0"/>
        <w:rPr>
          <w:rFonts w:hAnsi="Times New Roman" w:cs="Times New Roman"/>
        </w:rPr>
      </w:pPr>
      <w:r w:rsidRPr="003D78BB">
        <w:rPr>
          <w:rFonts w:hAnsi="Times New Roman" w:cs="Times New Roman"/>
        </w:rPr>
        <w:t>Respondent č. 8 doplňuje</w:t>
      </w:r>
      <w:proofErr w:type="gramStart"/>
      <w:r w:rsidRPr="003D78BB">
        <w:rPr>
          <w:rFonts w:hAnsi="Times New Roman" w:cs="Times New Roman"/>
        </w:rPr>
        <w:t xml:space="preserve">: </w:t>
      </w:r>
      <w:r w:rsidRPr="003D78BB">
        <w:rPr>
          <w:rFonts w:hAnsi="Times New Roman" w:cs="Times New Roman"/>
          <w:i/>
        </w:rPr>
        <w:t>,,Ano</w:t>
      </w:r>
      <w:proofErr w:type="gramEnd"/>
      <w:r w:rsidRPr="003D78BB">
        <w:rPr>
          <w:rFonts w:hAnsi="Times New Roman" w:cs="Times New Roman"/>
          <w:i/>
        </w:rPr>
        <w:t>, přemýš</w:t>
      </w:r>
      <w:r w:rsidR="006F5F59" w:rsidRPr="003D78BB">
        <w:rPr>
          <w:rFonts w:hAnsi="Times New Roman" w:cs="Times New Roman"/>
          <w:i/>
        </w:rPr>
        <w:t>lel, nicméně služby cílí na zák</w:t>
      </w:r>
      <w:r w:rsidRPr="003D78BB">
        <w:rPr>
          <w:rFonts w:hAnsi="Times New Roman" w:cs="Times New Roman"/>
          <w:i/>
        </w:rPr>
        <w:t xml:space="preserve">azníky sledující filmy/seriály řádově více než já. K využívání by mě přesvědčila možnost platit menší částky za zhlédnutí konkrétního filmu místo předplatného celé platformy (či spíše mnoha platforem) s různou nabídkou.“ </w:t>
      </w:r>
    </w:p>
    <w:p w14:paraId="5BF9AC25" w14:textId="77777777" w:rsidR="006F5F59" w:rsidRPr="003D78BB" w:rsidRDefault="006F5F59"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Kritéria výběru streamovací služby</w:t>
      </w:r>
    </w:p>
    <w:p w14:paraId="144DE854" w14:textId="77777777" w:rsidR="00253CF7" w:rsidRPr="003D78BB" w:rsidRDefault="006F5F59" w:rsidP="003A70DA">
      <w:pPr>
        <w:spacing w:before="0" w:after="200"/>
        <w:ind w:firstLine="0"/>
        <w:rPr>
          <w:rFonts w:hAnsi="Times New Roman" w:cs="Times New Roman"/>
        </w:rPr>
      </w:pPr>
      <w:r w:rsidRPr="003D78BB">
        <w:rPr>
          <w:rFonts w:hAnsi="Times New Roman" w:cs="Times New Roman"/>
        </w:rPr>
        <w:t xml:space="preserve">Cílem bylo zjištění </w:t>
      </w:r>
      <w:proofErr w:type="gramStart"/>
      <w:r w:rsidRPr="003D78BB">
        <w:rPr>
          <w:rFonts w:hAnsi="Times New Roman" w:cs="Times New Roman"/>
        </w:rPr>
        <w:t>hlavním kritérií</w:t>
      </w:r>
      <w:proofErr w:type="gramEnd"/>
      <w:r w:rsidRPr="003D78BB">
        <w:rPr>
          <w:rFonts w:hAnsi="Times New Roman" w:cs="Times New Roman"/>
        </w:rPr>
        <w:t>, podle kterých respondenti vybírají streamovací služby. Bezesporu k hlavním podnětům patří cena a nabídka obsahu. Respondenti velmi oceňují možnost zvolení si jednoho z možných členství na základě jejich požadavků na uspokojování potřeb. Velmi preferované je</w:t>
      </w:r>
      <w:r w:rsidR="00E0476E">
        <w:rPr>
          <w:rFonts w:hAnsi="Times New Roman" w:cs="Times New Roman"/>
        </w:rPr>
        <w:t xml:space="preserve"> také sdílení uživatelských účtů</w:t>
      </w:r>
      <w:r w:rsidRPr="003D78BB">
        <w:rPr>
          <w:rFonts w:hAnsi="Times New Roman" w:cs="Times New Roman"/>
        </w:rPr>
        <w:t xml:space="preserve"> mezi sebou navzájem a následně skládání se na předplatné. Původním záměrem společností bylo vytvořen účtů v jedné domácnosti, nicméně současná podoba probíhá ve sdílení spíše mezi přáteli.</w:t>
      </w:r>
    </w:p>
    <w:p w14:paraId="0BD68CAD" w14:textId="77777777" w:rsidR="006F5F59" w:rsidRPr="003D78BB" w:rsidRDefault="00253CF7" w:rsidP="003A70DA">
      <w:pPr>
        <w:spacing w:before="0" w:after="200"/>
        <w:ind w:firstLine="0"/>
        <w:rPr>
          <w:rFonts w:hAnsi="Times New Roman" w:cs="Times New Roman"/>
        </w:rPr>
      </w:pPr>
      <w:r w:rsidRPr="003D78BB">
        <w:rPr>
          <w:rFonts w:hAnsi="Times New Roman" w:cs="Times New Roman"/>
        </w:rPr>
        <w:t xml:space="preserve"> Určitým kritériem je také popularita streamovací služby a její reklama na internetu a sociálních sítí, kde může oslovit celou řadu potencionálních uživatelů. Spotřebitelé většinou získají službu měsíc na zkoušku, kde si mohou vyzkoušet sledování obsahu a základní funkce služby. Bezesporu výhodou je propojenost zařízení, kdy uživatelé mohou sledovat obsah na televizi, počítači, tabletech i mobilním telefonu. Zařízen</w:t>
      </w:r>
      <w:r w:rsidR="00E0476E">
        <w:rPr>
          <w:rFonts w:hAnsi="Times New Roman" w:cs="Times New Roman"/>
        </w:rPr>
        <w:t>í je také možné napojit na chytr</w:t>
      </w:r>
      <w:r w:rsidRPr="003D78BB">
        <w:rPr>
          <w:rFonts w:hAnsi="Times New Roman" w:cs="Times New Roman"/>
        </w:rPr>
        <w:t>ou domácnost.</w:t>
      </w:r>
    </w:p>
    <w:p w14:paraId="40DF7821" w14:textId="2FF2D48B" w:rsidR="00253CF7" w:rsidRPr="003D78BB" w:rsidRDefault="00253CF7" w:rsidP="003A70DA">
      <w:pPr>
        <w:spacing w:before="0" w:after="200"/>
        <w:ind w:firstLine="0"/>
        <w:rPr>
          <w:rFonts w:hAnsi="Times New Roman" w:cs="Times New Roman"/>
        </w:rPr>
      </w:pPr>
      <w:r w:rsidRPr="003D78BB">
        <w:rPr>
          <w:rFonts w:hAnsi="Times New Roman" w:cs="Times New Roman"/>
        </w:rPr>
        <w:t>Respondent č. 5 uvádí následující kritéria</w:t>
      </w:r>
      <w:proofErr w:type="gramStart"/>
      <w:r w:rsidRPr="003D78BB">
        <w:rPr>
          <w:rFonts w:hAnsi="Times New Roman" w:cs="Times New Roman"/>
        </w:rPr>
        <w:t>:</w:t>
      </w:r>
      <w:r w:rsidR="0077251F">
        <w:rPr>
          <w:rFonts w:hAnsi="Times New Roman" w:cs="Times New Roman"/>
        </w:rPr>
        <w:t xml:space="preserve"> </w:t>
      </w:r>
      <w:r w:rsidRPr="003D78BB">
        <w:rPr>
          <w:rFonts w:hAnsi="Times New Roman" w:cs="Times New Roman"/>
          <w:i/>
        </w:rPr>
        <w:t>,,Cena</w:t>
      </w:r>
      <w:proofErr w:type="gramEnd"/>
      <w:r w:rsidRPr="003D78BB">
        <w:rPr>
          <w:rFonts w:hAnsi="Times New Roman" w:cs="Times New Roman"/>
          <w:i/>
        </w:rPr>
        <w:t xml:space="preserve">, nabídka, snadný obsah, jednoduchá možnost hrazení a členství bez závazků.“ </w:t>
      </w:r>
      <w:r w:rsidRPr="003D78BB">
        <w:rPr>
          <w:rFonts w:hAnsi="Times New Roman" w:cs="Times New Roman"/>
        </w:rPr>
        <w:t xml:space="preserve">Členství bez závazků představuje hlavní výhodu streamovacích služeb, kdy je možné službu na jakoukoliv dobu deaktivovat a následně aktivovat dle potřeby uživatele. </w:t>
      </w:r>
      <w:r w:rsidR="00627651" w:rsidRPr="003D78BB">
        <w:rPr>
          <w:rFonts w:hAnsi="Times New Roman" w:cs="Times New Roman"/>
        </w:rPr>
        <w:t>Platba za členství je prováděno každý měsíc stržením částky z účtu uživatele.</w:t>
      </w:r>
    </w:p>
    <w:p w14:paraId="58105511" w14:textId="77777777" w:rsidR="008A2F56" w:rsidRPr="003D78BB" w:rsidRDefault="008A2F56" w:rsidP="003A70DA">
      <w:pPr>
        <w:spacing w:before="0" w:after="200"/>
        <w:ind w:firstLine="0"/>
        <w:rPr>
          <w:rFonts w:hAnsi="Times New Roman" w:cs="Times New Roman"/>
        </w:rPr>
      </w:pPr>
      <w:r w:rsidRPr="003D78BB">
        <w:rPr>
          <w:rFonts w:hAnsi="Times New Roman" w:cs="Times New Roman"/>
        </w:rPr>
        <w:t xml:space="preserve">Tabulka níže zobrazuje srovnání streamovacích platforem z hlediska měsíčního předplatného, nabídky obsahu, kvality obrazu a zvuku, možnosti </w:t>
      </w:r>
      <w:proofErr w:type="spellStart"/>
      <w:r w:rsidRPr="003D78BB">
        <w:rPr>
          <w:rFonts w:hAnsi="Times New Roman" w:cs="Times New Roman"/>
        </w:rPr>
        <w:t>offline</w:t>
      </w:r>
      <w:proofErr w:type="spellEnd"/>
      <w:r w:rsidRPr="003D78BB">
        <w:rPr>
          <w:rFonts w:hAnsi="Times New Roman" w:cs="Times New Roman"/>
        </w:rPr>
        <w:t xml:space="preserve"> sledování, možnosti využití služeb zdarma na zkoušku či nabídka české jazyka. Dotázaní </w:t>
      </w:r>
      <w:r w:rsidRPr="003D78BB">
        <w:rPr>
          <w:rFonts w:hAnsi="Times New Roman" w:cs="Times New Roman"/>
        </w:rPr>
        <w:lastRenderedPageBreak/>
        <w:t xml:space="preserve">v rámci rozhovoru nejvíce upřednostňují streamovací službu Netflix, která sice v rámci srovnání je nejvíce nákladná, nicméně na základě dalších rozhovoru je patrné, že respondenti využívají sdíleného </w:t>
      </w:r>
      <w:proofErr w:type="gramStart"/>
      <w:r w:rsidRPr="003D78BB">
        <w:rPr>
          <w:rFonts w:hAnsi="Times New Roman" w:cs="Times New Roman"/>
        </w:rPr>
        <w:t>předplatného</w:t>
      </w:r>
      <w:proofErr w:type="gramEnd"/>
      <w:r w:rsidRPr="003D78BB">
        <w:rPr>
          <w:rFonts w:hAnsi="Times New Roman" w:cs="Times New Roman"/>
        </w:rPr>
        <w:t xml:space="preserve"> a tak se pro ně služba stává výhodnější. Co se týká nabízeného obsahu, tak Netflix má nejrozsáhlejší možnou nabídku </w:t>
      </w:r>
      <w:proofErr w:type="gramStart"/>
      <w:r w:rsidRPr="003D78BB">
        <w:rPr>
          <w:rFonts w:hAnsi="Times New Roman" w:cs="Times New Roman"/>
        </w:rPr>
        <w:t>titulů</w:t>
      </w:r>
      <w:proofErr w:type="gramEnd"/>
      <w:r w:rsidRPr="003D78BB">
        <w:rPr>
          <w:rFonts w:hAnsi="Times New Roman" w:cs="Times New Roman"/>
        </w:rPr>
        <w:t xml:space="preserve"> a to ve třech možnostech kvality, která se odvíjí podle zakoupeného předplatného. Navíc také nabízí až měsíc využití služby na zkoušku zdarma. Určitá nevýhoda je ovšem v dostupnosti českého dabingu. Ovšem téměř veškerý obsah má alespoň české titulky. Nicméně v rámci rozhovorů si žádný z dotázaných nestěžoval na omezenou nabídku českého dabingu, což je zřejmě v důsledku toho, že se jedná o mladé l</w:t>
      </w:r>
      <w:r w:rsidR="006257C2" w:rsidRPr="003D78BB">
        <w:rPr>
          <w:rFonts w:hAnsi="Times New Roman" w:cs="Times New Roman"/>
        </w:rPr>
        <w:t>idi, u kterých je předpoklad zvýšené jazykové vybavenosti.</w:t>
      </w:r>
    </w:p>
    <w:p w14:paraId="059C472B" w14:textId="77777777" w:rsidR="008A2F56" w:rsidRPr="003D78BB" w:rsidRDefault="008A2F56" w:rsidP="00E95EB4">
      <w:pPr>
        <w:pStyle w:val="Titulek"/>
        <w:spacing w:before="0"/>
        <w:rPr>
          <w:rFonts w:hAnsi="Times New Roman" w:cs="Times New Roman"/>
          <w:sz w:val="20"/>
        </w:rPr>
      </w:pPr>
      <w:bookmarkStart w:id="30" w:name="_Toc65361503"/>
      <w:r w:rsidRPr="003D78BB">
        <w:rPr>
          <w:rFonts w:hAnsi="Times New Roman" w:cs="Times New Roman"/>
          <w:sz w:val="20"/>
        </w:rPr>
        <w:t xml:space="preserve">Tabulka </w:t>
      </w:r>
      <w:r w:rsidRPr="003D78BB">
        <w:rPr>
          <w:rFonts w:hAnsi="Times New Roman" w:cs="Times New Roman"/>
          <w:sz w:val="20"/>
        </w:rPr>
        <w:fldChar w:fldCharType="begin"/>
      </w:r>
      <w:r w:rsidRPr="003D78BB">
        <w:rPr>
          <w:rFonts w:hAnsi="Times New Roman" w:cs="Times New Roman"/>
          <w:sz w:val="20"/>
        </w:rPr>
        <w:instrText xml:space="preserve"> SEQ Tabulka \* ARABIC </w:instrText>
      </w:r>
      <w:r w:rsidRPr="003D78BB">
        <w:rPr>
          <w:rFonts w:hAnsi="Times New Roman" w:cs="Times New Roman"/>
          <w:sz w:val="20"/>
        </w:rPr>
        <w:fldChar w:fldCharType="separate"/>
      </w:r>
      <w:r w:rsidR="00E0476E">
        <w:rPr>
          <w:rFonts w:hAnsi="Times New Roman" w:cs="Times New Roman"/>
          <w:noProof/>
          <w:sz w:val="20"/>
        </w:rPr>
        <w:t>3</w:t>
      </w:r>
      <w:r w:rsidRPr="003D78BB">
        <w:rPr>
          <w:rFonts w:hAnsi="Times New Roman" w:cs="Times New Roman"/>
          <w:sz w:val="20"/>
        </w:rPr>
        <w:fldChar w:fldCharType="end"/>
      </w:r>
      <w:r w:rsidRPr="003D78BB">
        <w:rPr>
          <w:rFonts w:hAnsi="Times New Roman" w:cs="Times New Roman"/>
          <w:sz w:val="20"/>
        </w:rPr>
        <w:t>: Přehled nejznámějších streamovacích služeb</w:t>
      </w:r>
      <w:bookmarkEnd w:id="30"/>
    </w:p>
    <w:tbl>
      <w:tblPr>
        <w:tblStyle w:val="Tabulkasmkou4zvraznn5"/>
        <w:tblW w:w="8163" w:type="dxa"/>
        <w:tblLook w:val="04A0" w:firstRow="1" w:lastRow="0" w:firstColumn="1" w:lastColumn="0" w:noHBand="0" w:noVBand="1"/>
      </w:tblPr>
      <w:tblGrid>
        <w:gridCol w:w="1290"/>
        <w:gridCol w:w="1453"/>
        <w:gridCol w:w="1372"/>
        <w:gridCol w:w="1087"/>
        <w:gridCol w:w="1050"/>
        <w:gridCol w:w="1050"/>
        <w:gridCol w:w="861"/>
      </w:tblGrid>
      <w:tr w:rsidR="008A2F56" w:rsidRPr="003D78BB" w14:paraId="2E5C9989" w14:textId="77777777" w:rsidTr="003A70DA">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92" w:type="dxa"/>
          </w:tcPr>
          <w:p w14:paraId="5762F5DD"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r w:rsidRPr="003D78BB">
              <w:rPr>
                <w:rFonts w:hAnsi="Times New Roman" w:cs="Times New Roman"/>
                <w:color w:val="auto"/>
                <w:sz w:val="20"/>
                <w:szCs w:val="20"/>
              </w:rPr>
              <w:t>Streamovací služba</w:t>
            </w:r>
          </w:p>
        </w:tc>
        <w:tc>
          <w:tcPr>
            <w:tcW w:w="1556" w:type="dxa"/>
          </w:tcPr>
          <w:p w14:paraId="0A7F16CD"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Měsíční předplatné od</w:t>
            </w:r>
          </w:p>
        </w:tc>
        <w:tc>
          <w:tcPr>
            <w:tcW w:w="1296" w:type="dxa"/>
          </w:tcPr>
          <w:p w14:paraId="489A5F15"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Seriály/Filmy</w:t>
            </w:r>
          </w:p>
        </w:tc>
        <w:tc>
          <w:tcPr>
            <w:tcW w:w="1167" w:type="dxa"/>
          </w:tcPr>
          <w:p w14:paraId="653E93B3"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Kvalita</w:t>
            </w:r>
          </w:p>
        </w:tc>
        <w:tc>
          <w:tcPr>
            <w:tcW w:w="1004" w:type="dxa"/>
          </w:tcPr>
          <w:p w14:paraId="2CB52986"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proofErr w:type="spellStart"/>
            <w:r w:rsidRPr="003D78BB">
              <w:rPr>
                <w:rFonts w:hAnsi="Times New Roman" w:cs="Times New Roman"/>
                <w:color w:val="auto"/>
                <w:sz w:val="20"/>
                <w:szCs w:val="20"/>
              </w:rPr>
              <w:t>Offline</w:t>
            </w:r>
            <w:proofErr w:type="spellEnd"/>
            <w:r w:rsidRPr="003D78BB">
              <w:rPr>
                <w:rFonts w:hAnsi="Times New Roman" w:cs="Times New Roman"/>
                <w:color w:val="auto"/>
                <w:sz w:val="20"/>
                <w:szCs w:val="20"/>
              </w:rPr>
              <w:t xml:space="preserve"> Sledování</w:t>
            </w:r>
          </w:p>
        </w:tc>
        <w:tc>
          <w:tcPr>
            <w:tcW w:w="1025" w:type="dxa"/>
          </w:tcPr>
          <w:p w14:paraId="3D06B7F2"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Sledování na zkoušku</w:t>
            </w:r>
          </w:p>
        </w:tc>
        <w:tc>
          <w:tcPr>
            <w:tcW w:w="823" w:type="dxa"/>
          </w:tcPr>
          <w:p w14:paraId="45CB9695"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Čeština</w:t>
            </w:r>
          </w:p>
        </w:tc>
      </w:tr>
      <w:tr w:rsidR="008A2F56" w:rsidRPr="003D78BB" w14:paraId="2F5F5921" w14:textId="77777777" w:rsidTr="003A70D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92" w:type="dxa"/>
          </w:tcPr>
          <w:p w14:paraId="317AFA95"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r w:rsidRPr="003D78BB">
              <w:rPr>
                <w:rFonts w:hAnsi="Times New Roman" w:cs="Times New Roman"/>
                <w:color w:val="auto"/>
                <w:sz w:val="20"/>
                <w:szCs w:val="20"/>
              </w:rPr>
              <w:t>Netflix</w:t>
            </w:r>
          </w:p>
        </w:tc>
        <w:tc>
          <w:tcPr>
            <w:tcW w:w="1556" w:type="dxa"/>
          </w:tcPr>
          <w:p w14:paraId="55EBE97D" w14:textId="77777777" w:rsidR="008A2F56" w:rsidRPr="003D78BB" w:rsidRDefault="006257C2"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 xml:space="preserve">199, 259, </w:t>
            </w:r>
            <w:r w:rsidR="008A2F56" w:rsidRPr="003D78BB">
              <w:rPr>
                <w:rFonts w:hAnsi="Times New Roman" w:cs="Times New Roman"/>
                <w:color w:val="auto"/>
                <w:sz w:val="20"/>
                <w:szCs w:val="20"/>
              </w:rPr>
              <w:t xml:space="preserve">319 Kč </w:t>
            </w:r>
          </w:p>
        </w:tc>
        <w:tc>
          <w:tcPr>
            <w:tcW w:w="1296" w:type="dxa"/>
          </w:tcPr>
          <w:p w14:paraId="56694590"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6000</w:t>
            </w:r>
          </w:p>
        </w:tc>
        <w:tc>
          <w:tcPr>
            <w:tcW w:w="1167" w:type="dxa"/>
          </w:tcPr>
          <w:p w14:paraId="1F9E8765"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SD, HD,</w:t>
            </w:r>
            <w:proofErr w:type="gramStart"/>
            <w:r w:rsidRPr="003D78BB">
              <w:rPr>
                <w:rFonts w:hAnsi="Times New Roman" w:cs="Times New Roman"/>
                <w:color w:val="auto"/>
                <w:sz w:val="20"/>
                <w:szCs w:val="20"/>
              </w:rPr>
              <w:t>4K</w:t>
            </w:r>
            <w:proofErr w:type="gramEnd"/>
          </w:p>
        </w:tc>
        <w:tc>
          <w:tcPr>
            <w:tcW w:w="1004" w:type="dxa"/>
          </w:tcPr>
          <w:p w14:paraId="1FBCFE9E"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ano</w:t>
            </w:r>
          </w:p>
        </w:tc>
        <w:tc>
          <w:tcPr>
            <w:tcW w:w="1025" w:type="dxa"/>
          </w:tcPr>
          <w:p w14:paraId="3080AD78"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30 dní</w:t>
            </w:r>
          </w:p>
        </w:tc>
        <w:tc>
          <w:tcPr>
            <w:tcW w:w="823" w:type="dxa"/>
          </w:tcPr>
          <w:p w14:paraId="538BA5AA"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proofErr w:type="gramStart"/>
            <w:r w:rsidRPr="003D78BB">
              <w:rPr>
                <w:rFonts w:hAnsi="Times New Roman" w:cs="Times New Roman"/>
                <w:color w:val="auto"/>
                <w:sz w:val="20"/>
                <w:szCs w:val="20"/>
              </w:rPr>
              <w:t>45%</w:t>
            </w:r>
            <w:proofErr w:type="gramEnd"/>
          </w:p>
        </w:tc>
      </w:tr>
      <w:tr w:rsidR="008A2F56" w:rsidRPr="003D78BB" w14:paraId="4BBA4275" w14:textId="77777777" w:rsidTr="003A70DA">
        <w:trPr>
          <w:trHeight w:val="96"/>
        </w:trPr>
        <w:tc>
          <w:tcPr>
            <w:cnfStyle w:val="001000000000" w:firstRow="0" w:lastRow="0" w:firstColumn="1" w:lastColumn="0" w:oddVBand="0" w:evenVBand="0" w:oddHBand="0" w:evenHBand="0" w:firstRowFirstColumn="0" w:firstRowLastColumn="0" w:lastRowFirstColumn="0" w:lastRowLastColumn="0"/>
            <w:tcW w:w="1292" w:type="dxa"/>
          </w:tcPr>
          <w:p w14:paraId="77EB0FD1"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r w:rsidRPr="003D78BB">
              <w:rPr>
                <w:rFonts w:hAnsi="Times New Roman" w:cs="Times New Roman"/>
                <w:color w:val="auto"/>
                <w:sz w:val="20"/>
                <w:szCs w:val="20"/>
              </w:rPr>
              <w:t>HBO</w:t>
            </w:r>
          </w:p>
        </w:tc>
        <w:tc>
          <w:tcPr>
            <w:tcW w:w="1556" w:type="dxa"/>
          </w:tcPr>
          <w:p w14:paraId="0FCAB40C"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shd w:val="clear" w:color="auto" w:fill="FFFFFF"/>
              </w:rPr>
              <w:t>159 Kč</w:t>
            </w:r>
          </w:p>
        </w:tc>
        <w:tc>
          <w:tcPr>
            <w:tcW w:w="1296" w:type="dxa"/>
          </w:tcPr>
          <w:p w14:paraId="6E69F238"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 xml:space="preserve">1600 </w:t>
            </w:r>
          </w:p>
        </w:tc>
        <w:tc>
          <w:tcPr>
            <w:tcW w:w="1167" w:type="dxa"/>
          </w:tcPr>
          <w:p w14:paraId="717E4195"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SD, HD</w:t>
            </w:r>
          </w:p>
        </w:tc>
        <w:tc>
          <w:tcPr>
            <w:tcW w:w="1004" w:type="dxa"/>
          </w:tcPr>
          <w:p w14:paraId="13A6D90F"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ne</w:t>
            </w:r>
          </w:p>
        </w:tc>
        <w:tc>
          <w:tcPr>
            <w:tcW w:w="1025" w:type="dxa"/>
          </w:tcPr>
          <w:p w14:paraId="02E1C588"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7 dní</w:t>
            </w:r>
          </w:p>
        </w:tc>
        <w:tc>
          <w:tcPr>
            <w:tcW w:w="823" w:type="dxa"/>
          </w:tcPr>
          <w:p w14:paraId="2A63A4E9"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proofErr w:type="gramStart"/>
            <w:r w:rsidRPr="003D78BB">
              <w:rPr>
                <w:rFonts w:hAnsi="Times New Roman" w:cs="Times New Roman"/>
                <w:color w:val="auto"/>
                <w:sz w:val="20"/>
                <w:szCs w:val="20"/>
              </w:rPr>
              <w:t>100%</w:t>
            </w:r>
            <w:proofErr w:type="gramEnd"/>
          </w:p>
        </w:tc>
      </w:tr>
      <w:tr w:rsidR="008A2F56" w:rsidRPr="003D78BB" w14:paraId="191D813E" w14:textId="77777777" w:rsidTr="003A70D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292" w:type="dxa"/>
          </w:tcPr>
          <w:p w14:paraId="43945BBE"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r w:rsidRPr="003D78BB">
              <w:rPr>
                <w:rFonts w:hAnsi="Times New Roman" w:cs="Times New Roman"/>
                <w:color w:val="auto"/>
                <w:sz w:val="20"/>
                <w:szCs w:val="20"/>
              </w:rPr>
              <w:t xml:space="preserve">Amazon </w:t>
            </w:r>
          </w:p>
        </w:tc>
        <w:tc>
          <w:tcPr>
            <w:tcW w:w="1556" w:type="dxa"/>
          </w:tcPr>
          <w:p w14:paraId="2D906EAD"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155 Kč</w:t>
            </w:r>
          </w:p>
        </w:tc>
        <w:tc>
          <w:tcPr>
            <w:tcW w:w="1296" w:type="dxa"/>
          </w:tcPr>
          <w:p w14:paraId="18F2B6D8"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800</w:t>
            </w:r>
          </w:p>
        </w:tc>
        <w:tc>
          <w:tcPr>
            <w:tcW w:w="1167" w:type="dxa"/>
          </w:tcPr>
          <w:p w14:paraId="325D47B3"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SD, HD</w:t>
            </w:r>
          </w:p>
        </w:tc>
        <w:tc>
          <w:tcPr>
            <w:tcW w:w="1004" w:type="dxa"/>
          </w:tcPr>
          <w:p w14:paraId="3F945F97"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ano</w:t>
            </w:r>
          </w:p>
        </w:tc>
        <w:tc>
          <w:tcPr>
            <w:tcW w:w="1025" w:type="dxa"/>
          </w:tcPr>
          <w:p w14:paraId="3A23FB39"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7 dní</w:t>
            </w:r>
          </w:p>
        </w:tc>
        <w:tc>
          <w:tcPr>
            <w:tcW w:w="823" w:type="dxa"/>
          </w:tcPr>
          <w:p w14:paraId="11698B9B"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proofErr w:type="gramStart"/>
            <w:r w:rsidRPr="003D78BB">
              <w:rPr>
                <w:rFonts w:hAnsi="Times New Roman" w:cs="Times New Roman"/>
                <w:color w:val="auto"/>
                <w:sz w:val="20"/>
                <w:szCs w:val="20"/>
              </w:rPr>
              <w:t>10%</w:t>
            </w:r>
            <w:proofErr w:type="gramEnd"/>
          </w:p>
        </w:tc>
      </w:tr>
      <w:tr w:rsidR="008A2F56" w:rsidRPr="003D78BB" w14:paraId="3B34FD37" w14:textId="77777777" w:rsidTr="003A70DA">
        <w:trPr>
          <w:trHeight w:val="96"/>
        </w:trPr>
        <w:tc>
          <w:tcPr>
            <w:cnfStyle w:val="001000000000" w:firstRow="0" w:lastRow="0" w:firstColumn="1" w:lastColumn="0" w:oddVBand="0" w:evenVBand="0" w:oddHBand="0" w:evenHBand="0" w:firstRowFirstColumn="0" w:firstRowLastColumn="0" w:lastRowFirstColumn="0" w:lastRowLastColumn="0"/>
            <w:tcW w:w="1292" w:type="dxa"/>
          </w:tcPr>
          <w:p w14:paraId="1BF3E963"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proofErr w:type="spellStart"/>
            <w:r w:rsidRPr="003D78BB">
              <w:rPr>
                <w:rFonts w:hAnsi="Times New Roman" w:cs="Times New Roman"/>
                <w:color w:val="auto"/>
                <w:sz w:val="20"/>
                <w:szCs w:val="20"/>
              </w:rPr>
              <w:t>Aerovod</w:t>
            </w:r>
            <w:proofErr w:type="spellEnd"/>
          </w:p>
        </w:tc>
        <w:tc>
          <w:tcPr>
            <w:tcW w:w="1556" w:type="dxa"/>
          </w:tcPr>
          <w:p w14:paraId="774D47D7"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150 Kč</w:t>
            </w:r>
          </w:p>
        </w:tc>
        <w:tc>
          <w:tcPr>
            <w:tcW w:w="1296" w:type="dxa"/>
          </w:tcPr>
          <w:p w14:paraId="6AC9EAE1"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500</w:t>
            </w:r>
          </w:p>
        </w:tc>
        <w:tc>
          <w:tcPr>
            <w:tcW w:w="1167" w:type="dxa"/>
          </w:tcPr>
          <w:p w14:paraId="5F44A99B"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SD, HD</w:t>
            </w:r>
          </w:p>
        </w:tc>
        <w:tc>
          <w:tcPr>
            <w:tcW w:w="1004" w:type="dxa"/>
          </w:tcPr>
          <w:p w14:paraId="682B807D"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ne</w:t>
            </w:r>
          </w:p>
        </w:tc>
        <w:tc>
          <w:tcPr>
            <w:tcW w:w="1025" w:type="dxa"/>
          </w:tcPr>
          <w:p w14:paraId="67ED2BCD"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ne</w:t>
            </w:r>
          </w:p>
        </w:tc>
        <w:tc>
          <w:tcPr>
            <w:tcW w:w="823" w:type="dxa"/>
          </w:tcPr>
          <w:p w14:paraId="10B642FF"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hAnsi="Times New Roman" w:cs="Times New Roman"/>
                <w:color w:val="auto"/>
                <w:sz w:val="20"/>
                <w:szCs w:val="20"/>
              </w:rPr>
            </w:pPr>
            <w:proofErr w:type="gramStart"/>
            <w:r w:rsidRPr="003D78BB">
              <w:rPr>
                <w:rFonts w:hAnsi="Times New Roman" w:cs="Times New Roman"/>
                <w:color w:val="auto"/>
                <w:sz w:val="20"/>
                <w:szCs w:val="20"/>
              </w:rPr>
              <w:t>80%</w:t>
            </w:r>
            <w:proofErr w:type="gramEnd"/>
          </w:p>
        </w:tc>
      </w:tr>
      <w:tr w:rsidR="008A2F56" w:rsidRPr="003D78BB" w14:paraId="2345BE86" w14:textId="77777777" w:rsidTr="003A70D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292" w:type="dxa"/>
          </w:tcPr>
          <w:p w14:paraId="7AE2F2E1"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color w:val="auto"/>
                <w:sz w:val="20"/>
                <w:szCs w:val="20"/>
              </w:rPr>
            </w:pPr>
            <w:r w:rsidRPr="003D78BB">
              <w:rPr>
                <w:rFonts w:hAnsi="Times New Roman" w:cs="Times New Roman"/>
                <w:color w:val="auto"/>
                <w:sz w:val="20"/>
                <w:szCs w:val="20"/>
              </w:rPr>
              <w:t>TV Apple</w:t>
            </w:r>
          </w:p>
        </w:tc>
        <w:tc>
          <w:tcPr>
            <w:tcW w:w="1556" w:type="dxa"/>
          </w:tcPr>
          <w:p w14:paraId="6F8CA203"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139 Kč</w:t>
            </w:r>
          </w:p>
        </w:tc>
        <w:tc>
          <w:tcPr>
            <w:tcW w:w="1296" w:type="dxa"/>
          </w:tcPr>
          <w:p w14:paraId="01304C19"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50</w:t>
            </w:r>
          </w:p>
        </w:tc>
        <w:tc>
          <w:tcPr>
            <w:tcW w:w="1167" w:type="dxa"/>
          </w:tcPr>
          <w:p w14:paraId="34E40A10"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SD, HD,</w:t>
            </w:r>
            <w:proofErr w:type="gramStart"/>
            <w:r w:rsidRPr="003D78BB">
              <w:rPr>
                <w:rFonts w:hAnsi="Times New Roman" w:cs="Times New Roman"/>
                <w:color w:val="auto"/>
                <w:sz w:val="20"/>
                <w:szCs w:val="20"/>
              </w:rPr>
              <w:t>4K</w:t>
            </w:r>
            <w:proofErr w:type="gramEnd"/>
          </w:p>
        </w:tc>
        <w:tc>
          <w:tcPr>
            <w:tcW w:w="1004" w:type="dxa"/>
          </w:tcPr>
          <w:p w14:paraId="2B62DD62"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ano</w:t>
            </w:r>
          </w:p>
        </w:tc>
        <w:tc>
          <w:tcPr>
            <w:tcW w:w="1025" w:type="dxa"/>
          </w:tcPr>
          <w:p w14:paraId="0AD3C837"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r w:rsidRPr="003D78BB">
              <w:rPr>
                <w:rFonts w:hAnsi="Times New Roman" w:cs="Times New Roman"/>
                <w:color w:val="auto"/>
                <w:sz w:val="20"/>
                <w:szCs w:val="20"/>
              </w:rPr>
              <w:t>7 dní</w:t>
            </w:r>
          </w:p>
        </w:tc>
        <w:tc>
          <w:tcPr>
            <w:tcW w:w="823" w:type="dxa"/>
          </w:tcPr>
          <w:p w14:paraId="79B4AC5F" w14:textId="77777777" w:rsidR="008A2F56" w:rsidRPr="003D78BB" w:rsidRDefault="008A2F56"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hAnsi="Times New Roman" w:cs="Times New Roman"/>
                <w:color w:val="auto"/>
                <w:sz w:val="20"/>
                <w:szCs w:val="20"/>
              </w:rPr>
            </w:pPr>
            <w:proofErr w:type="gramStart"/>
            <w:r w:rsidRPr="003D78BB">
              <w:rPr>
                <w:rFonts w:hAnsi="Times New Roman" w:cs="Times New Roman"/>
                <w:color w:val="auto"/>
                <w:sz w:val="20"/>
                <w:szCs w:val="20"/>
              </w:rPr>
              <w:t>90%</w:t>
            </w:r>
            <w:proofErr w:type="gramEnd"/>
          </w:p>
        </w:tc>
      </w:tr>
    </w:tbl>
    <w:p w14:paraId="45AADC3E" w14:textId="77777777" w:rsidR="008A2F56" w:rsidRPr="003D78BB" w:rsidRDefault="008A2F56" w:rsidP="003A70DA">
      <w:pPr>
        <w:spacing w:before="0" w:after="200" w:line="240" w:lineRule="auto"/>
        <w:ind w:firstLine="0"/>
        <w:rPr>
          <w:rStyle w:val="Hypertextovodkaz"/>
          <w:rFonts w:hAnsi="Times New Roman" w:cs="Times New Roman"/>
          <w:sz w:val="20"/>
          <w:u w:val="none"/>
        </w:rPr>
      </w:pPr>
      <w:r w:rsidRPr="003D78BB">
        <w:rPr>
          <w:rFonts w:hAnsi="Times New Roman" w:cs="Times New Roman"/>
          <w:sz w:val="20"/>
        </w:rPr>
        <w:t>Zdroj: NÁKUPNÍ PRUVODCE.CZ.</w:t>
      </w:r>
      <w:r w:rsidRPr="003D78BB">
        <w:rPr>
          <w:rFonts w:hAnsi="Times New Roman" w:cs="Times New Roman"/>
          <w:i/>
          <w:sz w:val="20"/>
        </w:rPr>
        <w:t xml:space="preserve"> Jak vybrat nejlepší streamovací službu </w:t>
      </w:r>
      <w:r w:rsidRPr="003D78BB">
        <w:rPr>
          <w:rFonts w:hAnsi="Times New Roman" w:cs="Times New Roman"/>
          <w:sz w:val="20"/>
        </w:rPr>
        <w:t xml:space="preserve">[online]. 2020 [cit. 2021-01-19]. Dostupné z: </w:t>
      </w:r>
      <w:hyperlink r:id="rId26" w:history="1">
        <w:r w:rsidRPr="003D78BB">
          <w:rPr>
            <w:rStyle w:val="Hypertextovodkaz"/>
            <w:rFonts w:hAnsi="Times New Roman" w:cs="Times New Roman"/>
            <w:sz w:val="20"/>
            <w:u w:val="none"/>
          </w:rPr>
          <w:t>https://www.nakupnipruvodce.cz/jak-vybrat-nejlepsi-streamovaci-sluzbu.htm</w:t>
        </w:r>
      </w:hyperlink>
    </w:p>
    <w:p w14:paraId="46D00DE4" w14:textId="77777777" w:rsidR="00C6702A" w:rsidRPr="003D78BB" w:rsidRDefault="00C6702A" w:rsidP="003A70DA">
      <w:pPr>
        <w:spacing w:before="0" w:after="200"/>
        <w:ind w:firstLine="0"/>
        <w:rPr>
          <w:rFonts w:hAnsi="Times New Roman" w:cs="Times New Roman"/>
        </w:rPr>
      </w:pPr>
      <w:r w:rsidRPr="003D78BB">
        <w:rPr>
          <w:rStyle w:val="Hypertextovodkaz"/>
          <w:rFonts w:hAnsi="Times New Roman" w:cs="Times New Roman"/>
          <w:u w:val="none"/>
        </w:rPr>
        <w:t xml:space="preserve">V Analýze od pana Macáka a paní Jansové za období </w:t>
      </w:r>
      <w:proofErr w:type="gramStart"/>
      <w:r w:rsidRPr="003D78BB">
        <w:rPr>
          <w:rStyle w:val="Hypertextovodkaz"/>
          <w:rFonts w:hAnsi="Times New Roman" w:cs="Times New Roman"/>
          <w:u w:val="none"/>
        </w:rPr>
        <w:t>2019- 2020</w:t>
      </w:r>
      <w:proofErr w:type="gramEnd"/>
      <w:r w:rsidRPr="003D78BB">
        <w:rPr>
          <w:rStyle w:val="Hypertextovodkaz"/>
          <w:rFonts w:hAnsi="Times New Roman" w:cs="Times New Roman"/>
          <w:u w:val="none"/>
        </w:rPr>
        <w:t xml:space="preserve"> bylo zjištěno, že respondenti jsou ochotni hradit měsíční částku za členství 100- 300 Kč ve 42</w:t>
      </w:r>
      <w:r w:rsidR="00E0476E">
        <w:rPr>
          <w:rStyle w:val="Hypertextovodkaz"/>
          <w:rFonts w:hAnsi="Times New Roman" w:cs="Times New Roman"/>
          <w:u w:val="none"/>
        </w:rPr>
        <w:t xml:space="preserve"> </w:t>
      </w:r>
      <w:r w:rsidRPr="003D78BB">
        <w:rPr>
          <w:rStyle w:val="Hypertextovodkaz"/>
          <w:rFonts w:hAnsi="Times New Roman" w:cs="Times New Roman"/>
          <w:u w:val="none"/>
        </w:rPr>
        <w:t>%, částku menší než 100 Kč v 16 %, částku od 300- 500 Kč v 19 % případech a vyšší než 500 Kč v</w:t>
      </w:r>
      <w:r w:rsidR="00E0476E">
        <w:rPr>
          <w:rStyle w:val="Hypertextovodkaz"/>
          <w:rFonts w:hAnsi="Times New Roman" w:cs="Times New Roman"/>
          <w:u w:val="none"/>
        </w:rPr>
        <w:t> </w:t>
      </w:r>
      <w:r w:rsidRPr="003D78BB">
        <w:rPr>
          <w:rStyle w:val="Hypertextovodkaz"/>
          <w:rFonts w:hAnsi="Times New Roman" w:cs="Times New Roman"/>
          <w:u w:val="none"/>
        </w:rPr>
        <w:t>7</w:t>
      </w:r>
      <w:r w:rsidR="00E0476E">
        <w:rPr>
          <w:rStyle w:val="Hypertextovodkaz"/>
          <w:rFonts w:hAnsi="Times New Roman" w:cs="Times New Roman"/>
          <w:u w:val="none"/>
        </w:rPr>
        <w:t xml:space="preserve"> </w:t>
      </w:r>
      <w:r w:rsidRPr="003D78BB">
        <w:rPr>
          <w:rStyle w:val="Hypertextovodkaz"/>
          <w:rFonts w:hAnsi="Times New Roman" w:cs="Times New Roman"/>
          <w:u w:val="none"/>
        </w:rPr>
        <w:t xml:space="preserve">%. </w:t>
      </w:r>
    </w:p>
    <w:p w14:paraId="36B1B5BA" w14:textId="77777777" w:rsidR="00266C95" w:rsidRPr="003D78BB" w:rsidRDefault="008B48B1"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Využívané předplatné streamovacích služeb</w:t>
      </w:r>
    </w:p>
    <w:p w14:paraId="5A956880" w14:textId="77777777" w:rsidR="008B48B1" w:rsidRPr="003D78BB" w:rsidRDefault="008B48B1" w:rsidP="003A70DA">
      <w:pPr>
        <w:spacing w:before="0" w:after="200"/>
        <w:ind w:firstLine="0"/>
        <w:rPr>
          <w:rFonts w:hAnsi="Times New Roman" w:cs="Times New Roman"/>
        </w:rPr>
      </w:pPr>
      <w:r w:rsidRPr="003D78BB">
        <w:rPr>
          <w:rFonts w:hAnsi="Times New Roman" w:cs="Times New Roman"/>
        </w:rPr>
        <w:t>V uvedené otázce bylo záměrem zjištění, jaké konkrétní služby/produkty respondenti u streamovací služby využívají a z jakého důvodu. Dotázaní nejčastěji uvedli, že využívají vícero streamovacích služeb, kde mají zřízené vlastní předplatné.  Ve většině případů jsou ochotni investovat do předplatného celkem kolem 500 Kč/ měsíc. Respondent č. 9 uvádí, že využívá</w:t>
      </w:r>
      <w:proofErr w:type="gramStart"/>
      <w:r w:rsidRPr="003D78BB">
        <w:rPr>
          <w:rFonts w:hAnsi="Times New Roman" w:cs="Times New Roman"/>
        </w:rPr>
        <w:t xml:space="preserve">: </w:t>
      </w:r>
      <w:r w:rsidRPr="003D78BB">
        <w:rPr>
          <w:rFonts w:hAnsi="Times New Roman" w:cs="Times New Roman"/>
          <w:i/>
        </w:rPr>
        <w:t>,</w:t>
      </w:r>
      <w:proofErr w:type="gramEnd"/>
      <w:r w:rsidRPr="003D78BB">
        <w:rPr>
          <w:rFonts w:hAnsi="Times New Roman" w:cs="Times New Roman"/>
          <w:i/>
        </w:rPr>
        <w:t>, Placený účet pro čtyři zařízení za 319,-, tudíž na jednu domácnost připadá 80 Kč.“</w:t>
      </w:r>
      <w:r w:rsidRPr="003D78BB">
        <w:rPr>
          <w:rFonts w:hAnsi="Times New Roman" w:cs="Times New Roman"/>
        </w:rPr>
        <w:t xml:space="preserve"> Tento trend je velice častý, neboť uživatelé ušetří finance, nicméně se do jisté míry jedná o obcházení společnosti. Například u Netflixu při zřizování předplatného spotřebitel potvrzuje, že další </w:t>
      </w:r>
      <w:r w:rsidRPr="003D78BB">
        <w:rPr>
          <w:rFonts w:hAnsi="Times New Roman" w:cs="Times New Roman"/>
        </w:rPr>
        <w:lastRenderedPageBreak/>
        <w:t>přístupy budou využívat pouze členové jedné rodiny ve stejné domácnosti a nikoliv přátele, jako se tomu děje nyní.</w:t>
      </w:r>
      <w:r w:rsidR="00E17B45" w:rsidRPr="003D78BB">
        <w:rPr>
          <w:rFonts w:hAnsi="Times New Roman" w:cs="Times New Roman"/>
        </w:rPr>
        <w:t xml:space="preserve"> </w:t>
      </w:r>
    </w:p>
    <w:p w14:paraId="30D6DEBA" w14:textId="77777777" w:rsidR="00202574" w:rsidRPr="003D78BB" w:rsidRDefault="00202574"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 xml:space="preserve">Prevence před nelegálním </w:t>
      </w:r>
      <w:r w:rsidR="006956E2" w:rsidRPr="003D78BB">
        <w:rPr>
          <w:rFonts w:ascii="Times New Roman" w:hAnsi="Times New Roman"/>
          <w:b/>
          <w:sz w:val="24"/>
        </w:rPr>
        <w:t>šířením</w:t>
      </w:r>
      <w:r w:rsidRPr="003D78BB">
        <w:rPr>
          <w:rFonts w:ascii="Times New Roman" w:hAnsi="Times New Roman"/>
          <w:b/>
          <w:sz w:val="24"/>
        </w:rPr>
        <w:t xml:space="preserve"> obsahu</w:t>
      </w:r>
    </w:p>
    <w:p w14:paraId="3E2B5272" w14:textId="77777777" w:rsidR="00202574" w:rsidRPr="003D78BB" w:rsidRDefault="00202574" w:rsidP="003A70DA">
      <w:pPr>
        <w:spacing w:before="0" w:after="200"/>
        <w:ind w:firstLine="0"/>
        <w:rPr>
          <w:rFonts w:hAnsi="Times New Roman" w:cs="Times New Roman"/>
        </w:rPr>
      </w:pPr>
      <w:r w:rsidRPr="003D78BB">
        <w:rPr>
          <w:rFonts w:hAnsi="Times New Roman" w:cs="Times New Roman"/>
        </w:rPr>
        <w:t xml:space="preserve">Záměrem bylo zjištění, zda podle dotazujících může využívání placených streamovacích služeb sloužit jako prevence proti nelegálnímu </w:t>
      </w:r>
      <w:r w:rsidR="006956E2" w:rsidRPr="003D78BB">
        <w:rPr>
          <w:rFonts w:hAnsi="Times New Roman" w:cs="Times New Roman"/>
        </w:rPr>
        <w:t xml:space="preserve">šíření </w:t>
      </w:r>
      <w:r w:rsidRPr="003D78BB">
        <w:rPr>
          <w:rFonts w:hAnsi="Times New Roman" w:cs="Times New Roman"/>
        </w:rPr>
        <w:t xml:space="preserve">online obsahu. </w:t>
      </w:r>
      <w:r w:rsidR="006A7221" w:rsidRPr="003D78BB">
        <w:rPr>
          <w:rFonts w:hAnsi="Times New Roman" w:cs="Times New Roman"/>
        </w:rPr>
        <w:t>Většina dotázaných se shodla na tom, že využívání legálních streamovacích služeb tvoří určitou prevenci proti pirátství. Ovšem za určitých předpoklad</w:t>
      </w:r>
      <w:r w:rsidR="00E0476E">
        <w:rPr>
          <w:rFonts w:hAnsi="Times New Roman" w:cs="Times New Roman"/>
        </w:rPr>
        <w:t>ů. Podle uvedených názorů by měly</w:t>
      </w:r>
      <w:r w:rsidR="006A7221" w:rsidRPr="003D78BB">
        <w:rPr>
          <w:rFonts w:hAnsi="Times New Roman" w:cs="Times New Roman"/>
        </w:rPr>
        <w:t xml:space="preserve"> streamovací služby nabízet velký rozsah audiovizuálních děl, nebo</w:t>
      </w:r>
      <w:r w:rsidR="00A07035" w:rsidRPr="003D78BB">
        <w:rPr>
          <w:rFonts w:hAnsi="Times New Roman" w:cs="Times New Roman"/>
        </w:rPr>
        <w:t>ť pokud budou</w:t>
      </w:r>
      <w:r w:rsidR="006A7221" w:rsidRPr="003D78BB">
        <w:rPr>
          <w:rFonts w:hAnsi="Times New Roman" w:cs="Times New Roman"/>
        </w:rPr>
        <w:t xml:space="preserve"> mít uživatelé dostatek obsahu, nebudou mít potřebu stahovat obsa</w:t>
      </w:r>
      <w:r w:rsidR="00A872C8" w:rsidRPr="003D78BB">
        <w:rPr>
          <w:rFonts w:hAnsi="Times New Roman" w:cs="Times New Roman"/>
        </w:rPr>
        <w:t>h, který je možné na internetu uložen.</w:t>
      </w:r>
    </w:p>
    <w:p w14:paraId="1F06C731" w14:textId="77777777" w:rsidR="00A07035" w:rsidRPr="003D78BB" w:rsidRDefault="00A07035" w:rsidP="003A70DA">
      <w:pPr>
        <w:spacing w:before="0" w:after="200"/>
        <w:ind w:firstLine="0"/>
        <w:rPr>
          <w:rFonts w:hAnsi="Times New Roman" w:cs="Times New Roman"/>
        </w:rPr>
      </w:pPr>
      <w:r w:rsidRPr="003D78BB">
        <w:rPr>
          <w:rFonts w:hAnsi="Times New Roman" w:cs="Times New Roman"/>
        </w:rPr>
        <w:t>Ovšem je také nutné poznam</w:t>
      </w:r>
      <w:r w:rsidR="006956E2" w:rsidRPr="003D78BB">
        <w:rPr>
          <w:rFonts w:hAnsi="Times New Roman" w:cs="Times New Roman"/>
        </w:rPr>
        <w:t>enat, že v případě nelegálního šíření</w:t>
      </w:r>
      <w:r w:rsidRPr="003D78BB">
        <w:rPr>
          <w:rFonts w:hAnsi="Times New Roman" w:cs="Times New Roman"/>
        </w:rPr>
        <w:t xml:space="preserve"> mají uživatelé obsah k dispozici ve svém počítači po neomezenou dobu, což jim také snižuje kapacitu uložiště. Nicméně streamovací služby obsah po nějakém čase mění. Zejména se jedná o obsah, který vytvořil jiná společnost. Častěji dochází ke změně filmové nabídky. </w:t>
      </w:r>
    </w:p>
    <w:p w14:paraId="62146C3B" w14:textId="77777777" w:rsidR="004B0095" w:rsidRPr="003D78BB" w:rsidRDefault="004B0095" w:rsidP="003A70DA">
      <w:pPr>
        <w:spacing w:before="0" w:after="200"/>
        <w:ind w:firstLine="0"/>
        <w:rPr>
          <w:rFonts w:hAnsi="Times New Roman" w:cs="Times New Roman"/>
          <w:i/>
        </w:rPr>
      </w:pPr>
      <w:r w:rsidRPr="003D78BB">
        <w:rPr>
          <w:rFonts w:hAnsi="Times New Roman" w:cs="Times New Roman"/>
        </w:rPr>
        <w:t>Respondent č. 5</w:t>
      </w:r>
      <w:proofErr w:type="gramStart"/>
      <w:r w:rsidRPr="003D78BB">
        <w:rPr>
          <w:rFonts w:hAnsi="Times New Roman" w:cs="Times New Roman"/>
        </w:rPr>
        <w:t xml:space="preserve">: </w:t>
      </w:r>
      <w:r w:rsidRPr="003D78BB">
        <w:rPr>
          <w:rFonts w:hAnsi="Times New Roman" w:cs="Times New Roman"/>
          <w:i/>
        </w:rPr>
        <w:t>,,Rozhodně</w:t>
      </w:r>
      <w:proofErr w:type="gramEnd"/>
      <w:r w:rsidRPr="003D78BB">
        <w:rPr>
          <w:rFonts w:hAnsi="Times New Roman" w:cs="Times New Roman"/>
          <w:i/>
        </w:rPr>
        <w:t>, snadná dostupnost, obraz a zvuk je kvalitní, titulky je možné nastavit podle potřeby. Nevýhodou je omezená nabídka seriálů a filmů. Ano mohla, pokud bude nabízet atraktivní obsah za přijatelnou cenu.“</w:t>
      </w:r>
    </w:p>
    <w:p w14:paraId="4488ED93" w14:textId="77777777" w:rsidR="006A7221" w:rsidRPr="003D78BB" w:rsidRDefault="006A7221" w:rsidP="003A70DA">
      <w:pPr>
        <w:spacing w:before="0" w:after="200"/>
        <w:ind w:firstLine="0"/>
        <w:rPr>
          <w:rFonts w:hAnsi="Times New Roman" w:cs="Times New Roman"/>
        </w:rPr>
      </w:pPr>
      <w:r w:rsidRPr="003D78BB">
        <w:rPr>
          <w:rFonts w:hAnsi="Times New Roman" w:cs="Times New Roman"/>
        </w:rPr>
        <w:t xml:space="preserve">K uvedenému se vyjádřili také respondenti, kteří mají protichůdné názory na </w:t>
      </w:r>
      <w:proofErr w:type="gramStart"/>
      <w:r w:rsidRPr="003D78BB">
        <w:rPr>
          <w:rFonts w:hAnsi="Times New Roman" w:cs="Times New Roman"/>
        </w:rPr>
        <w:t>věc</w:t>
      </w:r>
      <w:proofErr w:type="gramEnd"/>
      <w:r w:rsidRPr="003D78BB">
        <w:rPr>
          <w:rFonts w:hAnsi="Times New Roman" w:cs="Times New Roman"/>
        </w:rPr>
        <w:t xml:space="preserve"> a to zejména z důvodu, že streamovací společnosti nenabízí takový rozsah služeb a z toho důvodu si i řada uživatelů hradí několik členství u různých streamovacích služeb. </w:t>
      </w:r>
    </w:p>
    <w:p w14:paraId="540EE795" w14:textId="77777777" w:rsidR="00E17B45" w:rsidRPr="003D78BB" w:rsidRDefault="00202574" w:rsidP="003A70DA">
      <w:pPr>
        <w:spacing w:before="0" w:after="200"/>
        <w:ind w:firstLine="0"/>
        <w:rPr>
          <w:rFonts w:hAnsi="Times New Roman" w:cs="Times New Roman"/>
          <w:i/>
        </w:rPr>
      </w:pPr>
      <w:r w:rsidRPr="003D78BB">
        <w:rPr>
          <w:rFonts w:hAnsi="Times New Roman" w:cs="Times New Roman"/>
        </w:rPr>
        <w:t>Respondent č. 4 oponuje následovně</w:t>
      </w:r>
      <w:proofErr w:type="gramStart"/>
      <w:r w:rsidRPr="003D78BB">
        <w:rPr>
          <w:rFonts w:hAnsi="Times New Roman" w:cs="Times New Roman"/>
          <w:i/>
        </w:rPr>
        <w:t>: ,</w:t>
      </w:r>
      <w:proofErr w:type="gramEnd"/>
      <w:r w:rsidRPr="003D78BB">
        <w:rPr>
          <w:rFonts w:hAnsi="Times New Roman" w:cs="Times New Roman"/>
          <w:i/>
        </w:rPr>
        <w:t>, Jako prevence určitě neslouží, spíše slouží k rozvoji pirátství, jelikož se jedná o placené služby, které nejsou sjednocené globálně.“</w:t>
      </w:r>
    </w:p>
    <w:p w14:paraId="5AD72E65" w14:textId="77777777" w:rsidR="00202574" w:rsidRPr="003D78BB" w:rsidRDefault="00A07035" w:rsidP="003A70DA">
      <w:pPr>
        <w:spacing w:before="0" w:after="200"/>
        <w:ind w:firstLine="0"/>
        <w:rPr>
          <w:rFonts w:hAnsi="Times New Roman" w:cs="Times New Roman"/>
          <w:i/>
        </w:rPr>
      </w:pPr>
      <w:r w:rsidRPr="003D78BB">
        <w:rPr>
          <w:rFonts w:hAnsi="Times New Roman" w:cs="Times New Roman"/>
        </w:rPr>
        <w:t>Respondent č. 9 zase naráží na problematiku nedostatku finančních prostředků na hrazení předplatného</w:t>
      </w:r>
      <w:proofErr w:type="gramStart"/>
      <w:r w:rsidR="00202574" w:rsidRPr="003D78BB">
        <w:rPr>
          <w:rFonts w:hAnsi="Times New Roman" w:cs="Times New Roman"/>
          <w:i/>
        </w:rPr>
        <w:t>: ,</w:t>
      </w:r>
      <w:proofErr w:type="gramEnd"/>
      <w:r w:rsidR="00202574" w:rsidRPr="003D78BB">
        <w:rPr>
          <w:rFonts w:hAnsi="Times New Roman" w:cs="Times New Roman"/>
          <w:i/>
        </w:rPr>
        <w:t>, Jako prevence by to určitě sloužit mohlo, ale ne každý si může dovolit předplatit si takovou službu. A proto sáhnu po levnější variantě. Nedívám se na filmy/seriály tak často, aby pro mě byly předplatné služby rentabilní.“</w:t>
      </w:r>
    </w:p>
    <w:p w14:paraId="0C1BCEC8" w14:textId="77777777" w:rsidR="00202574" w:rsidRPr="003D78BB" w:rsidRDefault="00A07035" w:rsidP="003A70DA">
      <w:pPr>
        <w:spacing w:before="0" w:after="200"/>
        <w:ind w:firstLine="0"/>
        <w:rPr>
          <w:rFonts w:hAnsi="Times New Roman" w:cs="Times New Roman"/>
        </w:rPr>
      </w:pPr>
      <w:r w:rsidRPr="003D78BB">
        <w:rPr>
          <w:rFonts w:hAnsi="Times New Roman" w:cs="Times New Roman"/>
        </w:rPr>
        <w:t xml:space="preserve">Respondent č. 8 je spíše občasný divák a domnívá se, že předplatné je pro stejné typy diváku nevýhodné. Podle něj, by byla prevence efektivnější, kdyby bylo možné platit </w:t>
      </w:r>
      <w:r w:rsidRPr="003D78BB">
        <w:rPr>
          <w:rFonts w:hAnsi="Times New Roman" w:cs="Times New Roman"/>
        </w:rPr>
        <w:lastRenderedPageBreak/>
        <w:t xml:space="preserve">za jednotlivá shlédnutí zvlášť. </w:t>
      </w:r>
      <w:r w:rsidR="004B0095" w:rsidRPr="003D78BB">
        <w:rPr>
          <w:rFonts w:hAnsi="Times New Roman" w:cs="Times New Roman"/>
        </w:rPr>
        <w:t>Respondent č. 8</w:t>
      </w:r>
      <w:proofErr w:type="gramStart"/>
      <w:r w:rsidR="004B0095" w:rsidRPr="003D78BB">
        <w:rPr>
          <w:rFonts w:hAnsi="Times New Roman" w:cs="Times New Roman"/>
          <w:i/>
        </w:rPr>
        <w:t>: ,</w:t>
      </w:r>
      <w:proofErr w:type="gramEnd"/>
      <w:r w:rsidR="004B0095" w:rsidRPr="003D78BB">
        <w:rPr>
          <w:rFonts w:hAnsi="Times New Roman" w:cs="Times New Roman"/>
          <w:i/>
        </w:rPr>
        <w:t xml:space="preserve">, V principu je lepší, schéma předplatných je ale extrémně nevýhodné pro občasné diváky. Prevencí jistě jsou, ale mnohem výraznější by to </w:t>
      </w:r>
      <w:r w:rsidRPr="003D78BB">
        <w:rPr>
          <w:rFonts w:hAnsi="Times New Roman" w:cs="Times New Roman"/>
          <w:i/>
        </w:rPr>
        <w:t>bylo,</w:t>
      </w:r>
      <w:r w:rsidR="004B0095" w:rsidRPr="003D78BB">
        <w:rPr>
          <w:rFonts w:hAnsi="Times New Roman" w:cs="Times New Roman"/>
          <w:i/>
        </w:rPr>
        <w:t xml:space="preserve"> kdyby šlo platit za konkrétní shlédnutí místo předplatných, kdy navíc kvůli exkluzivitě je předplatné dražší.“</w:t>
      </w:r>
    </w:p>
    <w:p w14:paraId="21D88C53" w14:textId="77777777" w:rsidR="00E37507" w:rsidRPr="003D78BB" w:rsidRDefault="00E37507"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 xml:space="preserve">Četnost </w:t>
      </w:r>
      <w:r w:rsidR="006956E2" w:rsidRPr="003D78BB">
        <w:rPr>
          <w:rFonts w:ascii="Times New Roman" w:hAnsi="Times New Roman"/>
          <w:b/>
          <w:sz w:val="24"/>
        </w:rPr>
        <w:t xml:space="preserve">šíření </w:t>
      </w:r>
      <w:r w:rsidRPr="003D78BB">
        <w:rPr>
          <w:rFonts w:ascii="Times New Roman" w:hAnsi="Times New Roman"/>
          <w:b/>
          <w:sz w:val="24"/>
        </w:rPr>
        <w:t>nelegálního obsahu v návaznosti na využívání streamovací služby</w:t>
      </w:r>
    </w:p>
    <w:p w14:paraId="0B8C1270" w14:textId="77777777" w:rsidR="00A069F5" w:rsidRPr="003D78BB" w:rsidRDefault="00A069F5" w:rsidP="003A70DA">
      <w:pPr>
        <w:spacing w:before="0" w:after="200"/>
        <w:ind w:firstLine="0"/>
        <w:rPr>
          <w:rFonts w:hAnsi="Times New Roman" w:cs="Times New Roman"/>
          <w:i/>
        </w:rPr>
      </w:pPr>
      <w:r w:rsidRPr="003D78BB">
        <w:rPr>
          <w:rFonts w:hAnsi="Times New Roman" w:cs="Times New Roman"/>
        </w:rPr>
        <w:t xml:space="preserve">Cílem rozhovorů bylo zjištění, zda respondenti i přes využívání streamovacích služeb nelegálně stahují obsah z internetu. Z uvedeného plyne, že počet nelegálního </w:t>
      </w:r>
      <w:r w:rsidR="006956E2" w:rsidRPr="003D78BB">
        <w:rPr>
          <w:rFonts w:hAnsi="Times New Roman" w:cs="Times New Roman"/>
        </w:rPr>
        <w:t>šíření</w:t>
      </w:r>
      <w:r w:rsidRPr="003D78BB">
        <w:rPr>
          <w:rFonts w:hAnsi="Times New Roman" w:cs="Times New Roman"/>
        </w:rPr>
        <w:t xml:space="preserve"> uživatelé omezili na minimum (několikrát do měsíce). Obsah stahují pouze v nutných případech nebo pokud uvedený titul není dostupný přes streamovacího zprostředkovatele, viz. respondent č. 9</w:t>
      </w:r>
      <w:proofErr w:type="gramStart"/>
      <w:r w:rsidRPr="003D78BB">
        <w:rPr>
          <w:rFonts w:hAnsi="Times New Roman" w:cs="Times New Roman"/>
        </w:rPr>
        <w:t xml:space="preserve">: </w:t>
      </w:r>
      <w:r w:rsidRPr="003D78BB">
        <w:rPr>
          <w:rFonts w:hAnsi="Times New Roman" w:cs="Times New Roman"/>
          <w:i/>
        </w:rPr>
        <w:t>,,Momentálně</w:t>
      </w:r>
      <w:proofErr w:type="gramEnd"/>
      <w:r w:rsidRPr="003D78BB">
        <w:rPr>
          <w:rFonts w:hAnsi="Times New Roman" w:cs="Times New Roman"/>
          <w:i/>
        </w:rPr>
        <w:t xml:space="preserve"> už skoro vůbec, pouze pokud se jedná o film, který se nedá nalézt online, případně ho chci v lepší kvalitě a někdy vidět znovu.“</w:t>
      </w:r>
    </w:p>
    <w:p w14:paraId="17AC14B4" w14:textId="77777777" w:rsidR="00227425" w:rsidRPr="003D78BB" w:rsidRDefault="00227425" w:rsidP="003A70DA">
      <w:pPr>
        <w:pStyle w:val="Odstavecseseznamem"/>
        <w:numPr>
          <w:ilvl w:val="0"/>
          <w:numId w:val="18"/>
        </w:numPr>
        <w:spacing w:after="200"/>
        <w:rPr>
          <w:rFonts w:ascii="Times New Roman" w:hAnsi="Times New Roman"/>
          <w:b/>
          <w:sz w:val="24"/>
        </w:rPr>
      </w:pPr>
      <w:r w:rsidRPr="003D78BB">
        <w:rPr>
          <w:rFonts w:ascii="Times New Roman" w:hAnsi="Times New Roman"/>
          <w:b/>
          <w:sz w:val="24"/>
        </w:rPr>
        <w:t>Změna spotřebitelského chování</w:t>
      </w:r>
    </w:p>
    <w:p w14:paraId="3FA2F1D7" w14:textId="77777777" w:rsidR="00227425" w:rsidRPr="003D78BB" w:rsidRDefault="00227425" w:rsidP="003A70DA">
      <w:pPr>
        <w:spacing w:before="0" w:after="200"/>
        <w:ind w:firstLine="0"/>
        <w:rPr>
          <w:rFonts w:hAnsi="Times New Roman" w:cs="Times New Roman"/>
        </w:rPr>
      </w:pPr>
      <w:r w:rsidRPr="003D78BB">
        <w:rPr>
          <w:rFonts w:hAnsi="Times New Roman" w:cs="Times New Roman"/>
        </w:rPr>
        <w:t>Problematika se zabývá změnou spotřebitelského chování dotázaných před začátkem využívaných služeb a po jejich aktivním užívání. Rozhovor se týkal také zjištění, zda respondenti sledují více filmy nebo seriály a případně zda změnili preference v žánrech. U devíti dotázaných se zvýšila sledovanost filmu a seriálů. Více preferované jsou seriály. Respondent č. 6 doplňuje</w:t>
      </w:r>
      <w:proofErr w:type="gramStart"/>
      <w:r w:rsidRPr="003D78BB">
        <w:rPr>
          <w:rFonts w:hAnsi="Times New Roman" w:cs="Times New Roman"/>
        </w:rPr>
        <w:t xml:space="preserve">: </w:t>
      </w:r>
      <w:r w:rsidRPr="003D78BB">
        <w:rPr>
          <w:rFonts w:hAnsi="Times New Roman" w:cs="Times New Roman"/>
          <w:i/>
        </w:rPr>
        <w:t>,</w:t>
      </w:r>
      <w:proofErr w:type="gramEnd"/>
      <w:r w:rsidRPr="003D78BB">
        <w:rPr>
          <w:rFonts w:hAnsi="Times New Roman" w:cs="Times New Roman"/>
          <w:i/>
        </w:rPr>
        <w:t>, Ano, méně stahuji, více využívám placenou službu, je to pohodlnější. Častost se nezměnila, snad jen rychlost shlédnutí seriálu, protože většina jich je na Netflixu</w:t>
      </w:r>
      <w:r w:rsidR="00E941F6">
        <w:rPr>
          <w:rFonts w:hAnsi="Times New Roman" w:cs="Times New Roman"/>
          <w:i/>
        </w:rPr>
        <w:t xml:space="preserve"> rovnou celá. Což u seriálu v TV</w:t>
      </w:r>
      <w:r w:rsidRPr="003D78BB">
        <w:rPr>
          <w:rFonts w:hAnsi="Times New Roman" w:cs="Times New Roman"/>
          <w:i/>
        </w:rPr>
        <w:t xml:space="preserve"> není.“</w:t>
      </w:r>
    </w:p>
    <w:p w14:paraId="6924A4A3" w14:textId="77777777" w:rsidR="001E3E92" w:rsidRPr="003D78BB" w:rsidRDefault="001E3E92" w:rsidP="003A70DA">
      <w:pPr>
        <w:spacing w:before="0" w:after="200"/>
        <w:ind w:firstLine="0"/>
        <w:rPr>
          <w:rFonts w:hAnsi="Times New Roman" w:cs="Times New Roman"/>
        </w:rPr>
      </w:pPr>
      <w:r w:rsidRPr="003D78BB">
        <w:rPr>
          <w:rFonts w:hAnsi="Times New Roman" w:cs="Times New Roman"/>
        </w:rPr>
        <w:t>Rozhodující je také typ zařízení, které je používané pro sledování. Respondent č. 10 vysvětluje</w:t>
      </w:r>
      <w:proofErr w:type="gramStart"/>
      <w:r w:rsidRPr="003D78BB">
        <w:rPr>
          <w:rFonts w:hAnsi="Times New Roman" w:cs="Times New Roman"/>
        </w:rPr>
        <w:t xml:space="preserve">: </w:t>
      </w:r>
      <w:r w:rsidRPr="003D78BB">
        <w:rPr>
          <w:rFonts w:hAnsi="Times New Roman" w:cs="Times New Roman"/>
          <w:i/>
        </w:rPr>
        <w:t>,</w:t>
      </w:r>
      <w:proofErr w:type="gramEnd"/>
      <w:r w:rsidRPr="003D78BB">
        <w:rPr>
          <w:rFonts w:hAnsi="Times New Roman" w:cs="Times New Roman"/>
          <w:i/>
        </w:rPr>
        <w:t>, Ano, ale ne tolik sledujeme seriály častěji a je větší</w:t>
      </w:r>
      <w:r w:rsidR="00E941F6">
        <w:rPr>
          <w:rFonts w:hAnsi="Times New Roman" w:cs="Times New Roman"/>
          <w:i/>
        </w:rPr>
        <w:t xml:space="preserve"> výběr a hlavně pohodlnější u TV než u PC</w:t>
      </w:r>
      <w:r w:rsidRPr="003D78BB">
        <w:rPr>
          <w:rFonts w:hAnsi="Times New Roman" w:cs="Times New Roman"/>
          <w:i/>
        </w:rPr>
        <w:t xml:space="preserve">.“ </w:t>
      </w:r>
      <w:r w:rsidRPr="003D78BB">
        <w:rPr>
          <w:rFonts w:hAnsi="Times New Roman" w:cs="Times New Roman"/>
        </w:rPr>
        <w:t>Streamovací služby je jednoduché spustit na celé řadě zařízení jako je mobilní telefon, počítač, tablet nebo právě televize prostřednictvím aplikace je možné také spuštění přes chytnou domácnost.</w:t>
      </w:r>
    </w:p>
    <w:p w14:paraId="3DCCF1C2" w14:textId="77777777" w:rsidR="00227425" w:rsidRPr="003D78BB" w:rsidRDefault="00227425" w:rsidP="003A70DA">
      <w:pPr>
        <w:spacing w:before="0" w:after="200"/>
        <w:ind w:firstLine="0"/>
        <w:rPr>
          <w:rFonts w:hAnsi="Times New Roman" w:cs="Times New Roman"/>
          <w:color w:val="000000" w:themeColor="text1"/>
        </w:rPr>
      </w:pPr>
      <w:r w:rsidRPr="003D78BB">
        <w:rPr>
          <w:rFonts w:hAnsi="Times New Roman" w:cs="Times New Roman"/>
          <w:color w:val="000000" w:themeColor="text1"/>
        </w:rPr>
        <w:t>Výběr žánrů se změnila pouze u třech dotázaných.</w:t>
      </w:r>
      <w:r w:rsidR="001E3E92" w:rsidRPr="003D78BB">
        <w:rPr>
          <w:rFonts w:hAnsi="Times New Roman" w:cs="Times New Roman"/>
          <w:color w:val="000000" w:themeColor="text1"/>
        </w:rPr>
        <w:t xml:space="preserve"> </w:t>
      </w:r>
      <w:r w:rsidRPr="003D78BB">
        <w:rPr>
          <w:rFonts w:hAnsi="Times New Roman" w:cs="Times New Roman"/>
          <w:color w:val="000000" w:themeColor="text1"/>
        </w:rPr>
        <w:t>Respondent č. 5 uvádí následující</w:t>
      </w:r>
      <w:proofErr w:type="gramStart"/>
      <w:r w:rsidRPr="003D78BB">
        <w:rPr>
          <w:rFonts w:hAnsi="Times New Roman" w:cs="Times New Roman"/>
          <w:color w:val="000000" w:themeColor="text1"/>
        </w:rPr>
        <w:t xml:space="preserve">: </w:t>
      </w:r>
      <w:r w:rsidRPr="003D78BB">
        <w:rPr>
          <w:rFonts w:hAnsi="Times New Roman" w:cs="Times New Roman"/>
          <w:i/>
          <w:color w:val="000000" w:themeColor="text1"/>
        </w:rPr>
        <w:t>,</w:t>
      </w:r>
      <w:proofErr w:type="gramEnd"/>
      <w:r w:rsidRPr="003D78BB">
        <w:rPr>
          <w:rFonts w:hAnsi="Times New Roman" w:cs="Times New Roman"/>
          <w:i/>
          <w:color w:val="000000" w:themeColor="text1"/>
        </w:rPr>
        <w:t>, Rozhodně. Sleduji více filmy a seriály, neboť jsou snadněji dostupné a nemusím čekat, než se stáhnou. Nyní sleduji filmy a seriály s přidanou hodnotou. Dříve to byli spíše komedie, romantické filmy a akční filmy.“</w:t>
      </w:r>
    </w:p>
    <w:p w14:paraId="7A637292" w14:textId="77777777" w:rsidR="00227425" w:rsidRPr="003D78BB" w:rsidRDefault="00227425" w:rsidP="003A70DA">
      <w:pPr>
        <w:spacing w:before="0" w:after="200"/>
        <w:ind w:firstLine="0"/>
        <w:rPr>
          <w:rFonts w:hAnsi="Times New Roman" w:cs="Times New Roman"/>
          <w:color w:val="000000" w:themeColor="text1"/>
        </w:rPr>
      </w:pPr>
      <w:r w:rsidRPr="003D78BB">
        <w:rPr>
          <w:rFonts w:hAnsi="Times New Roman" w:cs="Times New Roman"/>
          <w:color w:val="000000" w:themeColor="text1"/>
        </w:rPr>
        <w:lastRenderedPageBreak/>
        <w:t>Respondent č. 3</w:t>
      </w:r>
      <w:proofErr w:type="gramStart"/>
      <w:r w:rsidRPr="003D78BB">
        <w:rPr>
          <w:rFonts w:hAnsi="Times New Roman" w:cs="Times New Roman"/>
          <w:color w:val="000000" w:themeColor="text1"/>
        </w:rPr>
        <w:t xml:space="preserve">: </w:t>
      </w:r>
      <w:r w:rsidRPr="003D78BB">
        <w:rPr>
          <w:rFonts w:hAnsi="Times New Roman" w:cs="Times New Roman"/>
          <w:i/>
          <w:color w:val="000000" w:themeColor="text1"/>
        </w:rPr>
        <w:t>,</w:t>
      </w:r>
      <w:proofErr w:type="gramEnd"/>
      <w:r w:rsidRPr="003D78BB">
        <w:rPr>
          <w:rFonts w:hAnsi="Times New Roman" w:cs="Times New Roman"/>
          <w:i/>
          <w:color w:val="000000" w:themeColor="text1"/>
        </w:rPr>
        <w:t xml:space="preserve">, Seriály/filmy sleduji stejně často. Sleduji trochu jiné žánry, zaměřuji se více na </w:t>
      </w:r>
      <w:proofErr w:type="spellStart"/>
      <w:r w:rsidRPr="003D78BB">
        <w:rPr>
          <w:rFonts w:hAnsi="Times New Roman" w:cs="Times New Roman"/>
          <w:i/>
          <w:color w:val="000000" w:themeColor="text1"/>
        </w:rPr>
        <w:t>true</w:t>
      </w:r>
      <w:proofErr w:type="spellEnd"/>
      <w:r w:rsidRPr="003D78BB">
        <w:rPr>
          <w:rFonts w:hAnsi="Times New Roman" w:cs="Times New Roman"/>
          <w:i/>
          <w:color w:val="000000" w:themeColor="text1"/>
        </w:rPr>
        <w:t xml:space="preserve"> </w:t>
      </w:r>
      <w:proofErr w:type="spellStart"/>
      <w:r w:rsidRPr="003D78BB">
        <w:rPr>
          <w:rFonts w:hAnsi="Times New Roman" w:cs="Times New Roman"/>
          <w:i/>
          <w:color w:val="000000" w:themeColor="text1"/>
        </w:rPr>
        <w:t>crime</w:t>
      </w:r>
      <w:proofErr w:type="spellEnd"/>
      <w:r w:rsidRPr="003D78BB">
        <w:rPr>
          <w:rFonts w:hAnsi="Times New Roman" w:cs="Times New Roman"/>
          <w:i/>
          <w:color w:val="000000" w:themeColor="text1"/>
        </w:rPr>
        <w:t xml:space="preserve"> filmy/seriály než před využíváním placené služby.“</w:t>
      </w:r>
    </w:p>
    <w:p w14:paraId="542F35BC" w14:textId="77777777" w:rsidR="00227425" w:rsidRPr="003D78BB" w:rsidRDefault="001E3E92" w:rsidP="003A70DA">
      <w:pPr>
        <w:spacing w:before="0" w:after="200"/>
        <w:ind w:firstLine="0"/>
        <w:rPr>
          <w:rFonts w:hAnsi="Times New Roman" w:cs="Times New Roman"/>
        </w:rPr>
      </w:pPr>
      <w:r w:rsidRPr="003D78BB">
        <w:rPr>
          <w:rFonts w:hAnsi="Times New Roman" w:cs="Times New Roman"/>
        </w:rPr>
        <w:t>Respondent č. 1</w:t>
      </w:r>
      <w:proofErr w:type="gramStart"/>
      <w:r w:rsidRPr="003D78BB">
        <w:rPr>
          <w:rFonts w:hAnsi="Times New Roman" w:cs="Times New Roman"/>
        </w:rPr>
        <w:t xml:space="preserve">: </w:t>
      </w:r>
      <w:r w:rsidRPr="003D78BB">
        <w:rPr>
          <w:rFonts w:hAnsi="Times New Roman" w:cs="Times New Roman"/>
          <w:i/>
        </w:rPr>
        <w:t>,</w:t>
      </w:r>
      <w:proofErr w:type="gramEnd"/>
      <w:r w:rsidRPr="003D78BB">
        <w:rPr>
          <w:rFonts w:hAnsi="Times New Roman" w:cs="Times New Roman"/>
          <w:i/>
        </w:rPr>
        <w:t xml:space="preserve">, </w:t>
      </w:r>
      <w:r w:rsidR="00227425" w:rsidRPr="003D78BB">
        <w:rPr>
          <w:rFonts w:hAnsi="Times New Roman" w:cs="Times New Roman"/>
          <w:i/>
        </w:rPr>
        <w:t>Když hledám film nebo seriál snažím se za to nejdříve zaplatit a pak hledám pirátsky. Zaměřuji se na stejné žánry, občas vybočím z oblíbených titulů.</w:t>
      </w:r>
      <w:r w:rsidRPr="003D78BB">
        <w:rPr>
          <w:rFonts w:hAnsi="Times New Roman" w:cs="Times New Roman"/>
          <w:i/>
        </w:rPr>
        <w:t>“</w:t>
      </w:r>
    </w:p>
    <w:p w14:paraId="322D6050" w14:textId="77777777" w:rsidR="008A2F56" w:rsidRPr="003D78BB" w:rsidRDefault="008A2F56" w:rsidP="00A2242C">
      <w:pPr>
        <w:pStyle w:val="Nadpis2"/>
        <w:numPr>
          <w:ilvl w:val="1"/>
          <w:numId w:val="20"/>
        </w:numPr>
        <w:spacing w:before="0"/>
      </w:pPr>
      <w:bookmarkStart w:id="31" w:name="_Toc69761728"/>
      <w:r w:rsidRPr="003D78BB">
        <w:t>Shrnutí výsledků výzkumu</w:t>
      </w:r>
      <w:bookmarkEnd w:id="31"/>
    </w:p>
    <w:p w14:paraId="11D4AFF0" w14:textId="72D021F5" w:rsidR="00E95EB4" w:rsidRPr="003D78BB" w:rsidRDefault="00E95EB4" w:rsidP="003A70DA">
      <w:pPr>
        <w:spacing w:before="0" w:after="200"/>
        <w:ind w:firstLine="0"/>
        <w:rPr>
          <w:rFonts w:hAnsi="Times New Roman" w:cs="Times New Roman"/>
        </w:rPr>
      </w:pPr>
      <w:r w:rsidRPr="003D78BB">
        <w:rPr>
          <w:rFonts w:hAnsi="Times New Roman" w:cs="Times New Roman"/>
        </w:rPr>
        <w:t>V</w:t>
      </w:r>
      <w:r w:rsidR="00BA369B">
        <w:rPr>
          <w:rFonts w:hAnsi="Times New Roman" w:cs="Times New Roman"/>
        </w:rPr>
        <w:t>ýzkum</w:t>
      </w:r>
      <w:r w:rsidRPr="003D78BB">
        <w:rPr>
          <w:rFonts w:hAnsi="Times New Roman" w:cs="Times New Roman"/>
        </w:rPr>
        <w:t>, který byl realizován prostřednictvím polostrukturovaných rozhovorů se zúčastnilo deset respondentů. Charakteristika výzkumného vzorku je následující. Jednalo se o pět žen a pět mužů ve věku od 22-30 let, z nichž šest je zaměstnaných na hlavní pracovní úvazek a pět ještě studuje vysokou školu. Z oslovených osob osm využívá streamovací službu (pouze Netflix ve čtyřech případech a kombinaci Netflixu a HBO GO také ve čtyřech případech) dva z uvedených streamovací služby nevyužívá.</w:t>
      </w:r>
    </w:p>
    <w:p w14:paraId="276E399E" w14:textId="77777777" w:rsidR="00E95EB4" w:rsidRPr="003D78BB" w:rsidRDefault="00E95EB4" w:rsidP="003A70DA">
      <w:pPr>
        <w:spacing w:before="0" w:after="200"/>
        <w:ind w:firstLine="0"/>
        <w:rPr>
          <w:rFonts w:hAnsi="Times New Roman" w:cs="Times New Roman"/>
        </w:rPr>
      </w:pPr>
      <w:r w:rsidRPr="003D78BB">
        <w:rPr>
          <w:rFonts w:hAnsi="Times New Roman" w:cs="Times New Roman"/>
        </w:rPr>
        <w:t xml:space="preserve">Z výzkumu je patrné, že v rámci zřízení placené streamovací služby došlo u uživatelů ke změně jejich spotřebního chování. Uvedené se projevuje zejména v četnosti sledování, která se zvýšila. Dotázaní sledují obsah většinou každý den/ několikrát týdně. Z uvedeného je také patrné, že preferují sledování seriálů před filmy, neboť seriály nabízí delší dějovou linii, obsáhlejší charakteristiky postav atd. Sledování seriálů respondenti vnímají spíše jako </w:t>
      </w:r>
      <w:proofErr w:type="spellStart"/>
      <w:r w:rsidRPr="003D78BB">
        <w:rPr>
          <w:rFonts w:hAnsi="Times New Roman" w:cs="Times New Roman"/>
        </w:rPr>
        <w:t>relax</w:t>
      </w:r>
      <w:proofErr w:type="spellEnd"/>
      <w:r w:rsidRPr="003D78BB">
        <w:rPr>
          <w:rFonts w:hAnsi="Times New Roman" w:cs="Times New Roman"/>
        </w:rPr>
        <w:t xml:space="preserve">, oproti filmům, které jsou spíše kulturním zážitkem. </w:t>
      </w:r>
    </w:p>
    <w:p w14:paraId="4AA53B6A" w14:textId="77777777" w:rsidR="00E95EB4" w:rsidRPr="003D78BB" w:rsidRDefault="00E95EB4" w:rsidP="003A70DA">
      <w:pPr>
        <w:spacing w:before="0" w:after="200"/>
        <w:ind w:firstLine="0"/>
        <w:rPr>
          <w:rFonts w:hAnsi="Times New Roman" w:cs="Times New Roman"/>
        </w:rPr>
      </w:pPr>
      <w:r w:rsidRPr="003D78BB">
        <w:rPr>
          <w:rFonts w:hAnsi="Times New Roman" w:cs="Times New Roman"/>
        </w:rPr>
        <w:t>Na seriály preferují</w:t>
      </w:r>
      <w:r w:rsidR="00BA369B">
        <w:rPr>
          <w:rFonts w:hAnsi="Times New Roman" w:cs="Times New Roman"/>
        </w:rPr>
        <w:t xml:space="preserve"> respondenti</w:t>
      </w:r>
      <w:r w:rsidRPr="003D78BB">
        <w:rPr>
          <w:rFonts w:hAnsi="Times New Roman" w:cs="Times New Roman"/>
        </w:rPr>
        <w:t xml:space="preserve"> dívat se sami, na filmy s partnerem. V případě výběru obsahu byly zaznamenány rozdíly v pohlaví, neboť ženy preferují spíše drama, historii, detektivky/kriminální případy a romantickou tématiku. Naopak nevyhledávají sitkomy a horory. Muži se zaměřují spíše na komedie, neboť jim poskytují větší možnost odreagování se po náročném pracovním dni. Návyky spotřebitelů z hlediska žánrů se příliš nezměnil</w:t>
      </w:r>
      <w:r w:rsidR="00942398" w:rsidRPr="003D78BB">
        <w:rPr>
          <w:rFonts w:hAnsi="Times New Roman" w:cs="Times New Roman"/>
        </w:rPr>
        <w:t>y</w:t>
      </w:r>
      <w:r w:rsidRPr="003D78BB">
        <w:rPr>
          <w:rFonts w:hAnsi="Times New Roman" w:cs="Times New Roman"/>
        </w:rPr>
        <w:t xml:space="preserve">. Téměř ve všech případech sledují stále stejnou tématiku. Nicméně byl zaznamenán větší zájem o dokumenty, kterých např. Netflix nabízí celou řadu. </w:t>
      </w:r>
    </w:p>
    <w:p w14:paraId="3FE52341" w14:textId="77777777" w:rsidR="00E95EB4" w:rsidRPr="003D78BB" w:rsidRDefault="00E95EB4" w:rsidP="003A70DA">
      <w:pPr>
        <w:spacing w:before="0" w:after="200"/>
        <w:ind w:firstLine="0"/>
        <w:rPr>
          <w:rFonts w:hAnsi="Times New Roman" w:cs="Times New Roman"/>
        </w:rPr>
      </w:pPr>
      <w:r w:rsidRPr="003D78BB">
        <w:rPr>
          <w:rFonts w:hAnsi="Times New Roman" w:cs="Times New Roman"/>
        </w:rPr>
        <w:t xml:space="preserve">Dotázaní uvedli, že pro výběr obsahu je pro ně rozhodující doporučení od známých či vlivných osob na internetu např. </w:t>
      </w:r>
      <w:proofErr w:type="spellStart"/>
      <w:r w:rsidRPr="003D78BB">
        <w:rPr>
          <w:rFonts w:hAnsi="Times New Roman" w:cs="Times New Roman"/>
        </w:rPr>
        <w:t>influencerů</w:t>
      </w:r>
      <w:proofErr w:type="spellEnd"/>
      <w:r w:rsidRPr="003D78BB">
        <w:rPr>
          <w:rFonts w:hAnsi="Times New Roman" w:cs="Times New Roman"/>
        </w:rPr>
        <w:t xml:space="preserve">. Z uvedeného tedy plyne, že největším zdroje pro šíření hodnocení obsahu jsou sociální kontakty a také se jedná o snadno </w:t>
      </w:r>
      <w:r w:rsidRPr="003D78BB">
        <w:rPr>
          <w:rFonts w:hAnsi="Times New Roman" w:cs="Times New Roman"/>
        </w:rPr>
        <w:lastRenderedPageBreak/>
        <w:t>získatelné informace. Další možností jsou webové stránky zaměřující se na hodnocení obsahu, nicméně zde již musí uživatel provést určitou aktivitu. Samotné streamovací společnosti si vytváří reklamu obsahu sami, prostřednictvím trailerů, které uživatelům automaticky doporučuje ke zhlédnutí. V případě Netflixu dochází přímo k vyhodnocení zájmů uživatele a následné doporučení ze strany služby další tituly ke sledování.</w:t>
      </w:r>
    </w:p>
    <w:p w14:paraId="548654F8" w14:textId="0ED38DAD" w:rsidR="00BF4506" w:rsidRPr="003D78BB" w:rsidRDefault="00E95EB4" w:rsidP="003A70DA">
      <w:pPr>
        <w:spacing w:before="0" w:after="200"/>
        <w:ind w:firstLine="0"/>
        <w:rPr>
          <w:rFonts w:hAnsi="Times New Roman" w:cs="Times New Roman"/>
        </w:rPr>
      </w:pPr>
      <w:r w:rsidRPr="003D78BB">
        <w:rPr>
          <w:rFonts w:hAnsi="Times New Roman" w:cs="Times New Roman"/>
        </w:rPr>
        <w:t>Jak bylo uvedeno, osm respondentů využívá placené streamovací služby a dva respondenti nikoliv. Respondenti využívaj</w:t>
      </w:r>
      <w:r w:rsidR="00BA369B">
        <w:rPr>
          <w:rFonts w:hAnsi="Times New Roman" w:cs="Times New Roman"/>
        </w:rPr>
        <w:t xml:space="preserve">ící placené služby uvedli, že </w:t>
      </w:r>
      <w:proofErr w:type="spellStart"/>
      <w:r w:rsidR="00BA369B">
        <w:rPr>
          <w:rFonts w:hAnsi="Times New Roman" w:cs="Times New Roman"/>
        </w:rPr>
        <w:t>ikdyž</w:t>
      </w:r>
      <w:proofErr w:type="spellEnd"/>
      <w:r w:rsidR="00BA369B">
        <w:rPr>
          <w:rFonts w:hAnsi="Times New Roman" w:cs="Times New Roman"/>
        </w:rPr>
        <w:t xml:space="preserve"> za služby platí, tak</w:t>
      </w:r>
      <w:r w:rsidRPr="003D78BB">
        <w:rPr>
          <w:rFonts w:hAnsi="Times New Roman" w:cs="Times New Roman"/>
        </w:rPr>
        <w:t xml:space="preserve"> občas stahují obsah z internetu, ovšem pouze sporadicky např. 1-2 do měsíce</w:t>
      </w:r>
      <w:r w:rsidR="004C436B">
        <w:rPr>
          <w:rFonts w:hAnsi="Times New Roman" w:cs="Times New Roman"/>
        </w:rPr>
        <w:t>,</w:t>
      </w:r>
      <w:r w:rsidRPr="003D78BB">
        <w:rPr>
          <w:rFonts w:hAnsi="Times New Roman" w:cs="Times New Roman"/>
        </w:rPr>
        <w:t xml:space="preserve"> a to zejména z následujících důvodů. Jedná se zejména o výši poplatku spojenou se členství, jelikož někteří uživatelé nejsou tak aktivní, aby se jim služby vyplatila. Dalším důvodem je nedostatečný obsah na streamovacích platformách, který se navíc dost často mění</w:t>
      </w:r>
      <w:r w:rsidR="004C436B">
        <w:rPr>
          <w:rFonts w:hAnsi="Times New Roman" w:cs="Times New Roman"/>
        </w:rPr>
        <w:t>,</w:t>
      </w:r>
      <w:r w:rsidRPr="003D78BB">
        <w:rPr>
          <w:rFonts w:hAnsi="Times New Roman" w:cs="Times New Roman"/>
        </w:rPr>
        <w:t xml:space="preserve"> a to z důvodu práv, které mají společnosti uzavřené se studiemi. </w:t>
      </w:r>
      <w:r w:rsidR="00BF4506" w:rsidRPr="003D78BB">
        <w:rPr>
          <w:rFonts w:hAnsi="Times New Roman" w:cs="Times New Roman"/>
        </w:rPr>
        <w:t>Vzniká zde</w:t>
      </w:r>
      <w:r w:rsidRPr="003D78BB">
        <w:rPr>
          <w:rFonts w:hAnsi="Times New Roman" w:cs="Times New Roman"/>
        </w:rPr>
        <w:t xml:space="preserve"> konkurenční boj mezi streamovacími platformami, neboť kromě obsahu, který si vytvořili sami ve vlastní produkci, nabízí obdobné filmy a seriály. </w:t>
      </w:r>
    </w:p>
    <w:p w14:paraId="40769E90" w14:textId="77777777" w:rsidR="00E95EB4" w:rsidRPr="003D78BB" w:rsidRDefault="00E95EB4" w:rsidP="003A70DA">
      <w:pPr>
        <w:spacing w:before="0" w:after="200"/>
        <w:ind w:firstLine="0"/>
        <w:rPr>
          <w:rFonts w:hAnsi="Times New Roman" w:cs="Times New Roman"/>
        </w:rPr>
      </w:pPr>
      <w:r w:rsidRPr="003D78BB">
        <w:rPr>
          <w:rFonts w:hAnsi="Times New Roman" w:cs="Times New Roman"/>
        </w:rPr>
        <w:t>K oblíbeným webovým stránkám, kde dochází k šíření nelegálního obsahu</w:t>
      </w:r>
      <w:r w:rsidR="00BA369B">
        <w:rPr>
          <w:rFonts w:hAnsi="Times New Roman" w:cs="Times New Roman"/>
        </w:rPr>
        <w:t>,</w:t>
      </w:r>
      <w:r w:rsidRPr="003D78BB">
        <w:rPr>
          <w:rFonts w:hAnsi="Times New Roman" w:cs="Times New Roman"/>
        </w:rPr>
        <w:t xml:space="preserve"> patří Uloz.to, </w:t>
      </w:r>
      <w:proofErr w:type="spellStart"/>
      <w:r w:rsidRPr="003D78BB">
        <w:rPr>
          <w:rFonts w:hAnsi="Times New Roman" w:cs="Times New Roman"/>
        </w:rPr>
        <w:t>torrenty</w:t>
      </w:r>
      <w:proofErr w:type="spellEnd"/>
      <w:r w:rsidRPr="003D78BB">
        <w:rPr>
          <w:rFonts w:hAnsi="Times New Roman" w:cs="Times New Roman"/>
        </w:rPr>
        <w:t xml:space="preserve">, </w:t>
      </w:r>
      <w:proofErr w:type="spellStart"/>
      <w:r w:rsidRPr="003D78BB">
        <w:rPr>
          <w:rFonts w:hAnsi="Times New Roman" w:cs="Times New Roman"/>
        </w:rPr>
        <w:t>Webshare</w:t>
      </w:r>
      <w:proofErr w:type="spellEnd"/>
      <w:r w:rsidRPr="003D78BB">
        <w:rPr>
          <w:rFonts w:hAnsi="Times New Roman" w:cs="Times New Roman"/>
        </w:rPr>
        <w:t xml:space="preserve">, </w:t>
      </w:r>
      <w:proofErr w:type="spellStart"/>
      <w:r w:rsidRPr="003D78BB">
        <w:rPr>
          <w:rFonts w:hAnsi="Times New Roman" w:cs="Times New Roman"/>
        </w:rPr>
        <w:t>Hellspy</w:t>
      </w:r>
      <w:proofErr w:type="spellEnd"/>
      <w:r w:rsidRPr="003D78BB">
        <w:rPr>
          <w:rFonts w:hAnsi="Times New Roman" w:cs="Times New Roman"/>
        </w:rPr>
        <w:t xml:space="preserve"> atd. Naopak </w:t>
      </w:r>
      <w:proofErr w:type="spellStart"/>
      <w:r w:rsidRPr="003D78BB">
        <w:rPr>
          <w:rFonts w:hAnsi="Times New Roman" w:cs="Times New Roman"/>
        </w:rPr>
        <w:t>repospondenti</w:t>
      </w:r>
      <w:proofErr w:type="spellEnd"/>
      <w:r w:rsidRPr="003D78BB">
        <w:rPr>
          <w:rFonts w:hAnsi="Times New Roman" w:cs="Times New Roman"/>
        </w:rPr>
        <w:t xml:space="preserve"> nezmínili žádné streamovací služby, které nelegálně šíří obsah. Ovšem je nutné dodat, že streamovací služby podali hromadně žalobu proti uvedeným distributorům, kteří pak činnost ukončili. V rámci České republik</w:t>
      </w:r>
      <w:r w:rsidR="00BA369B">
        <w:rPr>
          <w:rFonts w:hAnsi="Times New Roman" w:cs="Times New Roman"/>
        </w:rPr>
        <w:t>y se jednalo o Topserialy.to, př</w:t>
      </w:r>
      <w:r w:rsidRPr="003D78BB">
        <w:rPr>
          <w:rFonts w:hAnsi="Times New Roman" w:cs="Times New Roman"/>
        </w:rPr>
        <w:t>ezdívané také jako „Netflix pro chudé“. Údajně zmiňovanou stránku pravidelně navštěvovalo až půl mil. Čechů.</w:t>
      </w:r>
    </w:p>
    <w:p w14:paraId="21ADC671" w14:textId="77777777" w:rsidR="003F1C31" w:rsidRPr="003D78BB" w:rsidRDefault="003F1C31" w:rsidP="003F1C31">
      <w:pPr>
        <w:ind w:firstLine="0"/>
        <w:rPr>
          <w:rFonts w:hAnsi="Times New Roman" w:cs="Times New Roman"/>
        </w:rPr>
      </w:pPr>
      <w:r w:rsidRPr="003D78BB">
        <w:rPr>
          <w:rFonts w:hAnsi="Times New Roman" w:cs="Times New Roman"/>
        </w:rPr>
        <w:t xml:space="preserve">Respondenti se ohledně stahování obsahu z internetu necítí provinile. Ovšem uvědomují si podstatnost etické stránky a zisk, o který připravují audiovizuální společnosti. Nicméně osm respondentů se ke stahování obsahu z internetu uchylují až v případě, že konkrétní obsah legální zdroje neobsahují. </w:t>
      </w:r>
    </w:p>
    <w:p w14:paraId="22A2A582" w14:textId="397D2493" w:rsidR="003F1C31" w:rsidRPr="003D78BB" w:rsidRDefault="003F1C31" w:rsidP="003F1C31">
      <w:pPr>
        <w:ind w:firstLine="0"/>
        <w:rPr>
          <w:rFonts w:hAnsi="Times New Roman" w:cs="Times New Roman"/>
        </w:rPr>
      </w:pPr>
      <w:r w:rsidRPr="003D78BB">
        <w:rPr>
          <w:rFonts w:hAnsi="Times New Roman" w:cs="Times New Roman"/>
        </w:rPr>
        <w:t xml:space="preserve">K hlavním motivátorům, které působí na respondenty vedoucí ke zřízení placených </w:t>
      </w:r>
      <w:proofErr w:type="spellStart"/>
      <w:r w:rsidRPr="003D78BB">
        <w:rPr>
          <w:rFonts w:hAnsi="Times New Roman" w:cs="Times New Roman"/>
        </w:rPr>
        <w:t>streamovaných</w:t>
      </w:r>
      <w:proofErr w:type="spellEnd"/>
      <w:r w:rsidRPr="003D78BB">
        <w:rPr>
          <w:rFonts w:hAnsi="Times New Roman" w:cs="Times New Roman"/>
        </w:rPr>
        <w:t xml:space="preserve"> služeb patří zejména velký obsah filmů a seriálů, jenž jsou okamžitě k dispozici bez stahování, ve vysoké kvalitě obrazu a zvuku s možností volitelného dabingu či titulek. Zde je možné doplnit, že zájmu českých uživatelů o Netflix rostlo pomaleji</w:t>
      </w:r>
      <w:r w:rsidR="004C436B">
        <w:rPr>
          <w:rFonts w:hAnsi="Times New Roman" w:cs="Times New Roman"/>
        </w:rPr>
        <w:t>,</w:t>
      </w:r>
      <w:r w:rsidRPr="003D78BB">
        <w:rPr>
          <w:rFonts w:hAnsi="Times New Roman" w:cs="Times New Roman"/>
        </w:rPr>
        <w:t xml:space="preserve"> a to z důvodu </w:t>
      </w:r>
      <w:r w:rsidR="00942398" w:rsidRPr="003D78BB">
        <w:rPr>
          <w:rFonts w:hAnsi="Times New Roman" w:cs="Times New Roman"/>
        </w:rPr>
        <w:t>absence českého jazyka</w:t>
      </w:r>
      <w:r w:rsidRPr="003D78BB">
        <w:rPr>
          <w:rFonts w:hAnsi="Times New Roman" w:cs="Times New Roman"/>
        </w:rPr>
        <w:t xml:space="preserve">, která byla rozšířena až v roce 2019. </w:t>
      </w:r>
      <w:r w:rsidRPr="003D78BB">
        <w:rPr>
          <w:rFonts w:hAnsi="Times New Roman" w:cs="Times New Roman"/>
        </w:rPr>
        <w:lastRenderedPageBreak/>
        <w:t>Oproti tomu HBO GO sice nabízí menší obsah ale téměř vždy s nabídkou českého dabingu. Jistým motivátorem je také možnost sdíleného předplaceného účtu např. Netflix nabízí za cenu 319 Kč/měsíc možnost sledování až čtyř osob ve stejný čas. Předplatné pak vychází na jednu osobu cca 80 Kč.  Ovšem v uvedeném předplatném jeden respondent spatřuje nevýhodu</w:t>
      </w:r>
      <w:r w:rsidR="004C436B">
        <w:rPr>
          <w:rFonts w:hAnsi="Times New Roman" w:cs="Times New Roman"/>
        </w:rPr>
        <w:t>,</w:t>
      </w:r>
      <w:r w:rsidRPr="003D78BB">
        <w:rPr>
          <w:rFonts w:hAnsi="Times New Roman" w:cs="Times New Roman"/>
        </w:rPr>
        <w:t xml:space="preserve"> a to zejména z důvodu, že není aktivním sledujícím</w:t>
      </w:r>
      <w:r w:rsidR="004C436B">
        <w:rPr>
          <w:rFonts w:hAnsi="Times New Roman" w:cs="Times New Roman"/>
        </w:rPr>
        <w:t>,</w:t>
      </w:r>
      <w:r w:rsidRPr="003D78BB">
        <w:rPr>
          <w:rFonts w:hAnsi="Times New Roman" w:cs="Times New Roman"/>
        </w:rPr>
        <w:t xml:space="preserve"> a naopak by raději uvítal možnost hrazení jednorázových částek za konkrétní tituly, jako je to v případě video půjčoven.</w:t>
      </w:r>
    </w:p>
    <w:p w14:paraId="54B43881" w14:textId="17152201" w:rsidR="003F1C31" w:rsidRPr="003D78BB" w:rsidRDefault="003F1C31" w:rsidP="003F1C31">
      <w:pPr>
        <w:ind w:firstLine="0"/>
        <w:rPr>
          <w:rFonts w:hAnsi="Times New Roman" w:cs="Times New Roman"/>
        </w:rPr>
      </w:pPr>
      <w:r w:rsidRPr="003D78BB">
        <w:rPr>
          <w:rFonts w:hAnsi="Times New Roman" w:cs="Times New Roman"/>
        </w:rPr>
        <w:t>K hlavním kritériím, podle kterých dotázaní streamovací službu zvolili, patř</w:t>
      </w:r>
      <w:r w:rsidR="00BA369B">
        <w:rPr>
          <w:rFonts w:hAnsi="Times New Roman" w:cs="Times New Roman"/>
        </w:rPr>
        <w:t>í nabídka obsahu a cena. Rozhod</w:t>
      </w:r>
      <w:r w:rsidRPr="003D78BB">
        <w:rPr>
          <w:rFonts w:hAnsi="Times New Roman" w:cs="Times New Roman"/>
        </w:rPr>
        <w:t>ující je také popularita streamovací služby, kterou respondentům doporučilo okolí. Určitým důvodem je také možnost snadného hrazení služby prostřednictvím platební karty, nezávazné členství, které je možné kdykoliv pozastavit a znovu obnovit. Pro potencionální členy je také výhodná možnost vyzkoušení si služby na zkoušku po určitou dobu např. Netflix nabízí až 30 dní zdarma. V případě nákladů, které jsou spojené se členstvím, respondenti, kteří využívají členství u dvou streamovacích služeb (Netflix a HBO GO) hradí kolem 300-500 Kč za oba účty. Z toho plyne, že využívají spíše standardní kategorii členství. Další skupinu tvoří uživatelé, kteří se na členství skládají s dalšími uživateli a hradí tak za jedno sledovací zařízení kolem 80 Kč.</w:t>
      </w:r>
    </w:p>
    <w:p w14:paraId="20E88342" w14:textId="20C64EF7" w:rsidR="003F1C31" w:rsidRPr="003D78BB" w:rsidRDefault="003F1C31" w:rsidP="003F1C31">
      <w:pPr>
        <w:ind w:firstLine="0"/>
        <w:rPr>
          <w:rFonts w:hAnsi="Times New Roman" w:cs="Times New Roman"/>
        </w:rPr>
      </w:pPr>
      <w:r w:rsidRPr="003D78BB">
        <w:rPr>
          <w:rFonts w:hAnsi="Times New Roman" w:cs="Times New Roman"/>
        </w:rPr>
        <w:t>Podle respondentů předplatné streamovacích služeb do určité míry představuje určitou prevenci proti šíření nelegálního obsahu. V případě, že streamovací služby budou nabízet dostatečně velký obsah filmů a seriálů</w:t>
      </w:r>
      <w:r w:rsidR="004C436B">
        <w:rPr>
          <w:rFonts w:hAnsi="Times New Roman" w:cs="Times New Roman"/>
        </w:rPr>
        <w:t>,</w:t>
      </w:r>
      <w:r w:rsidRPr="003D78BB">
        <w:rPr>
          <w:rFonts w:hAnsi="Times New Roman" w:cs="Times New Roman"/>
        </w:rPr>
        <w:t xml:space="preserve"> a tak budou mít uživatelé dostatek obsahu a nebudou mít potřebu stahovat. Jeden z respondentů v uvedeném prevenci nespatřuje. Právě naopak se domnívá, že spíše slouží k rozvoji pirátství, neboť se jedná o placené služby, které navíc nejsou sjednocené globálně, což znamená, že každá platforma upravuje obsah pod</w:t>
      </w:r>
      <w:r w:rsidR="00BA369B">
        <w:rPr>
          <w:rFonts w:hAnsi="Times New Roman" w:cs="Times New Roman"/>
        </w:rPr>
        <w:t>le lokality konkrétní země. Jiní</w:t>
      </w:r>
      <w:r w:rsidRPr="003D78BB">
        <w:rPr>
          <w:rFonts w:hAnsi="Times New Roman" w:cs="Times New Roman"/>
        </w:rPr>
        <w:t xml:space="preserve"> </w:t>
      </w:r>
      <w:proofErr w:type="gramStart"/>
      <w:r w:rsidRPr="003D78BB">
        <w:rPr>
          <w:rFonts w:hAnsi="Times New Roman" w:cs="Times New Roman"/>
        </w:rPr>
        <w:t>s</w:t>
      </w:r>
      <w:proofErr w:type="gramEnd"/>
      <w:r w:rsidRPr="003D78BB">
        <w:rPr>
          <w:rFonts w:hAnsi="Times New Roman" w:cs="Times New Roman"/>
        </w:rPr>
        <w:t> respondentů uvádí, že prevence by byla účinnější, kdyby zájemci hradili za jednotlivé tituly zvlášť, nikoliv v rámci měsíčního předplatného.</w:t>
      </w:r>
    </w:p>
    <w:p w14:paraId="13003F04" w14:textId="77777777" w:rsidR="003F1C31" w:rsidRPr="003D78BB" w:rsidRDefault="003F1C31" w:rsidP="003F1C31">
      <w:pPr>
        <w:ind w:firstLine="0"/>
        <w:rPr>
          <w:rFonts w:hAnsi="Times New Roman" w:cs="Times New Roman"/>
        </w:rPr>
      </w:pPr>
      <w:r w:rsidRPr="003D78BB">
        <w:rPr>
          <w:rFonts w:hAnsi="Times New Roman" w:cs="Times New Roman"/>
        </w:rPr>
        <w:t xml:space="preserve">Závěrečná oblast se respondentů dotazovala, jaká je jejich četnost stahování obsahu na internetu po zavedení streamovací služby a jak se změnili jejich návyky. Z uvedeného je patrné, že počet stahování dotázaní eliminovali pouze na nutné případy. Změny spotřebitelského chování je možné spatřovat následující. V první </w:t>
      </w:r>
      <w:r w:rsidRPr="003D78BB">
        <w:rPr>
          <w:rFonts w:hAnsi="Times New Roman" w:cs="Times New Roman"/>
        </w:rPr>
        <w:lastRenderedPageBreak/>
        <w:t>řadě se zvýšila celková sledovanost obsahu, více u seriálů než u filmů. Výběr žánrů se rozšířil pouze u třech dotazujících, ostatní své návyky nezměnili.</w:t>
      </w:r>
    </w:p>
    <w:p w14:paraId="0B7E2D3C" w14:textId="77777777" w:rsidR="003F1C31" w:rsidRPr="003D78BB" w:rsidRDefault="003F1C31" w:rsidP="003A70DA">
      <w:pPr>
        <w:spacing w:before="0" w:after="200"/>
        <w:ind w:firstLine="0"/>
        <w:rPr>
          <w:rFonts w:hAnsi="Times New Roman" w:cs="Times New Roman"/>
        </w:rPr>
      </w:pPr>
    </w:p>
    <w:p w14:paraId="029A13CB" w14:textId="77777777" w:rsidR="001176D2" w:rsidRPr="003D78BB" w:rsidRDefault="001176D2" w:rsidP="00E95EB4">
      <w:pPr>
        <w:spacing w:before="0"/>
        <w:ind w:firstLine="0"/>
        <w:rPr>
          <w:rFonts w:hAnsi="Times New Roman" w:cs="Times New Roman"/>
        </w:rPr>
      </w:pPr>
    </w:p>
    <w:p w14:paraId="6BF600AD" w14:textId="77777777" w:rsidR="008D3F2D" w:rsidRPr="003D78BB" w:rsidRDefault="009E6449" w:rsidP="00E95EB4">
      <w:pPr>
        <w:pStyle w:val="Nnadpis"/>
        <w:spacing w:before="0"/>
        <w:rPr>
          <w:rFonts w:eastAsia="Arial Unicode MS"/>
        </w:rPr>
      </w:pPr>
      <w:bookmarkStart w:id="32" w:name="_Toc17"/>
      <w:bookmarkStart w:id="33" w:name="_Toc69761729"/>
      <w:r w:rsidRPr="003D78BB">
        <w:rPr>
          <w:rFonts w:eastAsia="Arial Unicode MS"/>
        </w:rPr>
        <w:lastRenderedPageBreak/>
        <w:t>Závěr</w:t>
      </w:r>
      <w:bookmarkEnd w:id="32"/>
      <w:bookmarkEnd w:id="33"/>
    </w:p>
    <w:p w14:paraId="5784D3F3" w14:textId="10F0FC5D" w:rsidR="00FD61C5" w:rsidRPr="003D78BB" w:rsidRDefault="00FD61C5" w:rsidP="003D78BB">
      <w:pPr>
        <w:spacing w:before="0" w:after="200"/>
        <w:ind w:firstLine="0"/>
        <w:rPr>
          <w:rFonts w:hAnsi="Times New Roman" w:cs="Times New Roman"/>
        </w:rPr>
      </w:pPr>
      <w:r w:rsidRPr="003D78BB">
        <w:rPr>
          <w:rFonts w:hAnsi="Times New Roman" w:cs="Times New Roman"/>
        </w:rPr>
        <w:t>Bakalářská práce na téma Kvalitativní výzkum internetového pirátství v kontextu nástupu audiovizuálních mediálních služeb na vyžádání se věnovala v rámci Empirickému výzkumu zjištění, jakým způsobem se změnily spotřební návyky uživatelů se vznikem mediálních služeb na vyžádání. Naplnění cíle uvedeného výzkumu bylo nejdříve potřebné se seznámit s problematikou v teoretické rovině</w:t>
      </w:r>
      <w:r w:rsidR="004C436B">
        <w:rPr>
          <w:rFonts w:hAnsi="Times New Roman" w:cs="Times New Roman"/>
        </w:rPr>
        <w:t>,</w:t>
      </w:r>
      <w:r w:rsidRPr="003D78BB">
        <w:rPr>
          <w:rFonts w:hAnsi="Times New Roman" w:cs="Times New Roman"/>
        </w:rPr>
        <w:t xml:space="preserve"> a to v oblasti duševního vlastnictví, autorského práva, společenského hlediska padělání duševního vlastnictví a v neposlední řadě také uplatněním streamovacích služeb v současné době.</w:t>
      </w:r>
    </w:p>
    <w:p w14:paraId="1DC3FFCD" w14:textId="23772C2B" w:rsidR="00FD61C5" w:rsidRPr="003D78BB" w:rsidRDefault="00FD61C5" w:rsidP="003D78BB">
      <w:pPr>
        <w:spacing w:before="0" w:after="200"/>
        <w:ind w:firstLine="0"/>
        <w:rPr>
          <w:rFonts w:hAnsi="Times New Roman" w:cs="Times New Roman"/>
        </w:rPr>
      </w:pPr>
      <w:r w:rsidRPr="003D78BB">
        <w:rPr>
          <w:rFonts w:hAnsi="Times New Roman" w:cs="Times New Roman"/>
        </w:rPr>
        <w:t>Metodologická část práce popisovala výzkumný problém, výzkumné metody, metodu sběru dat a analýzu dat. Prostřednictvím polostrukturovaných rozhovorů došlo k zmapování motivace a způsobů konzumace obsahu oslovených uživatelů. Výzkum se primárně zaměřoval na změnu spotřebitelských návyků oslovených respondentů v důsledku přechodu od nelegálních zdrojů k </w:t>
      </w:r>
      <w:r w:rsidR="004C436B" w:rsidRPr="003D78BB">
        <w:rPr>
          <w:rFonts w:hAnsi="Times New Roman" w:cs="Times New Roman"/>
        </w:rPr>
        <w:t>nelegálním zdrojům</w:t>
      </w:r>
      <w:r w:rsidRPr="003D78BB">
        <w:rPr>
          <w:rFonts w:hAnsi="Times New Roman" w:cs="Times New Roman"/>
        </w:rPr>
        <w:t xml:space="preserve"> šíření obsahů a faktorů, které je ovlivnily. Polostrukturovaných rozhovorů se zúčastnilo deset respondentů z toho pět mužů a pět žen ve věkovém rozmezí </w:t>
      </w:r>
      <w:proofErr w:type="gramStart"/>
      <w:r w:rsidRPr="003D78BB">
        <w:rPr>
          <w:rFonts w:hAnsi="Times New Roman" w:cs="Times New Roman"/>
        </w:rPr>
        <w:t>22- 30</w:t>
      </w:r>
      <w:proofErr w:type="gramEnd"/>
      <w:r w:rsidRPr="003D78BB">
        <w:rPr>
          <w:rFonts w:hAnsi="Times New Roman" w:cs="Times New Roman"/>
        </w:rPr>
        <w:t xml:space="preserve"> let z toho šest zaměstnaných na hlavní pracovní poměr a čtyři studenti. Osm z uvedených respondentů aktivně využívá placené služby streamovací společnosti Netflix či HBO GO, dva z uvedených služby nevyužívají.</w:t>
      </w:r>
    </w:p>
    <w:p w14:paraId="03390BE1" w14:textId="21CF011A" w:rsidR="00E6245E" w:rsidRPr="003D78BB" w:rsidRDefault="00E6245E" w:rsidP="003D78BB">
      <w:pPr>
        <w:spacing w:before="0" w:after="200"/>
        <w:ind w:firstLine="0"/>
        <w:rPr>
          <w:rFonts w:hAnsi="Times New Roman" w:cs="Times New Roman"/>
        </w:rPr>
      </w:pPr>
      <w:r w:rsidRPr="003D78BB">
        <w:rPr>
          <w:rFonts w:hAnsi="Times New Roman" w:cs="Times New Roman"/>
        </w:rPr>
        <w:t>Nové mediální služby na vyžádání ovlivnily spotřební návyky uživatelů následujícím způsobem. Zejména se zvýšila četnost sledování obsahu</w:t>
      </w:r>
      <w:r w:rsidR="004C436B">
        <w:rPr>
          <w:rFonts w:hAnsi="Times New Roman" w:cs="Times New Roman"/>
        </w:rPr>
        <w:t>,</w:t>
      </w:r>
      <w:r w:rsidRPr="003D78BB">
        <w:rPr>
          <w:rFonts w:hAnsi="Times New Roman" w:cs="Times New Roman"/>
        </w:rPr>
        <w:t xml:space="preserve"> a to každý den/několikrát týdně. Dotázaní sledují více seriály než filmy</w:t>
      </w:r>
      <w:r w:rsidR="004C436B">
        <w:rPr>
          <w:rFonts w:hAnsi="Times New Roman" w:cs="Times New Roman"/>
        </w:rPr>
        <w:t>,</w:t>
      </w:r>
      <w:r w:rsidRPr="003D78BB">
        <w:rPr>
          <w:rFonts w:hAnsi="Times New Roman" w:cs="Times New Roman"/>
        </w:rPr>
        <w:t xml:space="preserve"> a to z důvodu, že mají delší časovou linii, více postav atd. Uživatelé také preferují dívání se na seriály o samotě, na filmy pak s</w:t>
      </w:r>
      <w:r w:rsidR="004C436B">
        <w:rPr>
          <w:rFonts w:hAnsi="Times New Roman" w:cs="Times New Roman"/>
        </w:rPr>
        <w:t> </w:t>
      </w:r>
      <w:r w:rsidRPr="003D78BB">
        <w:rPr>
          <w:rFonts w:hAnsi="Times New Roman" w:cs="Times New Roman"/>
        </w:rPr>
        <w:t>partnerem</w:t>
      </w:r>
      <w:r w:rsidR="004C436B">
        <w:rPr>
          <w:rFonts w:hAnsi="Times New Roman" w:cs="Times New Roman"/>
        </w:rPr>
        <w:t>,</w:t>
      </w:r>
      <w:r w:rsidRPr="003D78BB">
        <w:rPr>
          <w:rFonts w:hAnsi="Times New Roman" w:cs="Times New Roman"/>
        </w:rPr>
        <w:t xml:space="preserve"> a to z důvodu, že je kolikrát obtížné nalézt společné priority pro shodu ve sledování obsahu. Z hlediska žánrů týkající se sledovaného obsahu k velkým změnám u uživatelů nedošlo. Ženy preferují stále spíše romantické, detektivní/kriminalistické, mysteriózní či historické žánry. Muži zase spíše komedie, </w:t>
      </w:r>
      <w:proofErr w:type="spellStart"/>
      <w:r w:rsidRPr="003D78BB">
        <w:rPr>
          <w:rFonts w:hAnsi="Times New Roman" w:cs="Times New Roman"/>
        </w:rPr>
        <w:t>scifi</w:t>
      </w:r>
      <w:proofErr w:type="spellEnd"/>
      <w:r w:rsidRPr="003D78BB">
        <w:rPr>
          <w:rFonts w:hAnsi="Times New Roman" w:cs="Times New Roman"/>
        </w:rPr>
        <w:t xml:space="preserve"> či akční obsah. Uživatelé také uvedli, že díky vyžívání streamovacích p</w:t>
      </w:r>
      <w:r w:rsidR="00825F38">
        <w:rPr>
          <w:rFonts w:hAnsi="Times New Roman" w:cs="Times New Roman"/>
        </w:rPr>
        <w:t>l</w:t>
      </w:r>
      <w:r w:rsidRPr="003D78BB">
        <w:rPr>
          <w:rFonts w:hAnsi="Times New Roman" w:cs="Times New Roman"/>
        </w:rPr>
        <w:t>atforem méně stahují obsah. Nicméně podle dotázaných tyto platformy nenabízejí dostatečný obsah zejména dokumentů, starších titulů nebo festivalových záležitostí</w:t>
      </w:r>
      <w:r w:rsidR="004C436B">
        <w:rPr>
          <w:rFonts w:hAnsi="Times New Roman" w:cs="Times New Roman"/>
        </w:rPr>
        <w:t>,</w:t>
      </w:r>
      <w:r w:rsidRPr="003D78BB">
        <w:rPr>
          <w:rFonts w:hAnsi="Times New Roman" w:cs="Times New Roman"/>
        </w:rPr>
        <w:t xml:space="preserve"> a tak se uchylují ke stahování. Nicméně počet stahování obsahu omezili až na 1-2 do měsíce.</w:t>
      </w:r>
    </w:p>
    <w:p w14:paraId="3E897741" w14:textId="1D6A1552" w:rsidR="00E6245E" w:rsidRPr="003D78BB" w:rsidRDefault="00E6245E" w:rsidP="003D78BB">
      <w:pPr>
        <w:spacing w:before="0" w:after="200"/>
        <w:ind w:firstLine="0"/>
        <w:rPr>
          <w:rFonts w:hAnsi="Times New Roman" w:cs="Times New Roman"/>
        </w:rPr>
      </w:pPr>
      <w:r w:rsidRPr="003D78BB">
        <w:rPr>
          <w:rFonts w:hAnsi="Times New Roman" w:cs="Times New Roman"/>
        </w:rPr>
        <w:lastRenderedPageBreak/>
        <w:t xml:space="preserve">K hlavním faktorům a motivům, které působí na chování spotřebitelů v oblasti výměny nelegálního šíření obsahu za legální, je možné uvést následující. K hlavním motivátorům patří bezesporu nabídka obsahu, ač respondenti vyjádřili určitou nespokojenost s nabídkou. Streamovací společnosti obsah navíc obměňují po určité době a nabízí také tituly z vlastní produkce, které jsou dostupné takřka neomezeně. Dotázaní také nemusí čekat, až se obsah stáhne, mohou si jej pustit ve vysoké kvalitě s rozsáhlou nabídkou titulků či českého dabingu, který ovšem není tak rozšířený např. v případě Netflixu. Navíc streamovací služby nabízí také sledování obsahu </w:t>
      </w:r>
      <w:proofErr w:type="spellStart"/>
      <w:r w:rsidRPr="003D78BB">
        <w:rPr>
          <w:rFonts w:hAnsi="Times New Roman" w:cs="Times New Roman"/>
        </w:rPr>
        <w:t>offline</w:t>
      </w:r>
      <w:proofErr w:type="spellEnd"/>
      <w:r w:rsidRPr="003D78BB">
        <w:rPr>
          <w:rFonts w:hAnsi="Times New Roman" w:cs="Times New Roman"/>
        </w:rPr>
        <w:t xml:space="preserve"> z více zařízení např. mobilu, počítače, televize. Klíčová je také cena streamovací služby, ovšem uživatelé často sdílejí účty k jednotlivým sledovacím zařízením</w:t>
      </w:r>
      <w:r w:rsidR="004C436B">
        <w:rPr>
          <w:rFonts w:hAnsi="Times New Roman" w:cs="Times New Roman"/>
        </w:rPr>
        <w:t>,</w:t>
      </w:r>
      <w:r w:rsidRPr="003D78BB">
        <w:rPr>
          <w:rFonts w:hAnsi="Times New Roman" w:cs="Times New Roman"/>
        </w:rPr>
        <w:t xml:space="preserve"> a tak platí méně peněz za služby. Určitým motivem jsou také reklamy, upoutávky a trailer na obsah, ovšem jako účinnější způsob šíření informací o titulech prostřednictvím sociálních kontaktů. </w:t>
      </w:r>
    </w:p>
    <w:p w14:paraId="3AB0BB27" w14:textId="77777777" w:rsidR="00942398" w:rsidRPr="003D78BB" w:rsidRDefault="00942398" w:rsidP="003D78BB">
      <w:pPr>
        <w:spacing w:before="0" w:after="200"/>
        <w:ind w:firstLine="0"/>
        <w:rPr>
          <w:rFonts w:hAnsi="Times New Roman" w:cs="Times New Roman"/>
        </w:rPr>
      </w:pPr>
      <w:r w:rsidRPr="003D78BB">
        <w:rPr>
          <w:rFonts w:hAnsi="Times New Roman" w:cs="Times New Roman"/>
        </w:rPr>
        <w:t>V oblasti placených streamovacích služeb dotázaní uživatelé preferují převážně streamovací službu Netflix, případně jako další službu</w:t>
      </w:r>
      <w:r w:rsidR="00825F38">
        <w:rPr>
          <w:rFonts w:hAnsi="Times New Roman" w:cs="Times New Roman"/>
        </w:rPr>
        <w:t xml:space="preserve"> využívají HBO </w:t>
      </w:r>
      <w:proofErr w:type="gramStart"/>
      <w:r w:rsidR="00825F38">
        <w:rPr>
          <w:rFonts w:hAnsi="Times New Roman" w:cs="Times New Roman"/>
        </w:rPr>
        <w:t>GO</w:t>
      </w:r>
      <w:proofErr w:type="gramEnd"/>
      <w:r w:rsidR="00825F38">
        <w:rPr>
          <w:rFonts w:hAnsi="Times New Roman" w:cs="Times New Roman"/>
        </w:rPr>
        <w:t xml:space="preserve"> </w:t>
      </w:r>
      <w:r w:rsidRPr="003D78BB">
        <w:rPr>
          <w:rFonts w:hAnsi="Times New Roman" w:cs="Times New Roman"/>
        </w:rPr>
        <w:t xml:space="preserve">a to z důvodu, že Netflix nenabízí veškerý požadovaný obsah. Netflix má oproti HBO GO řadu výhod. Zejména nabízí obsáhlejší nabídku titulů a to až 6000 oproti HBO GO, která nabízí 1600 titulů. Dále Netflix nabízí vyšší kvalitu obrazu a zvuku SD, HD, </w:t>
      </w:r>
      <w:proofErr w:type="gramStart"/>
      <w:r w:rsidRPr="003D78BB">
        <w:rPr>
          <w:rFonts w:hAnsi="Times New Roman" w:cs="Times New Roman"/>
        </w:rPr>
        <w:t>4K</w:t>
      </w:r>
      <w:proofErr w:type="gramEnd"/>
      <w:r w:rsidRPr="003D78BB">
        <w:rPr>
          <w:rFonts w:hAnsi="Times New Roman" w:cs="Times New Roman"/>
        </w:rPr>
        <w:t xml:space="preserve"> a sledování </w:t>
      </w:r>
      <w:proofErr w:type="spellStart"/>
      <w:r w:rsidRPr="003D78BB">
        <w:rPr>
          <w:rFonts w:hAnsi="Times New Roman" w:cs="Times New Roman"/>
        </w:rPr>
        <w:t>offine</w:t>
      </w:r>
      <w:proofErr w:type="spellEnd"/>
      <w:r w:rsidRPr="003D78BB">
        <w:rPr>
          <w:rFonts w:hAnsi="Times New Roman" w:cs="Times New Roman"/>
        </w:rPr>
        <w:t>, které HBO GO neposkytuje. U Netflixu je také obsáhlejší nabídka možnosti členství, které často uživatelé sdílení mezi sebou. Výhoda HBO GO oproti Netflixu je v tom, že nabízí větší obsah českého dabingu, což český diváci zejména ve středních letech preferují více, neboť nechtějí číst t</w:t>
      </w:r>
      <w:r w:rsidR="00825F38">
        <w:rPr>
          <w:rFonts w:hAnsi="Times New Roman" w:cs="Times New Roman"/>
        </w:rPr>
        <w:t>itulky. Ovšem jeden z dotázaný</w:t>
      </w:r>
      <w:r w:rsidRPr="003D78BB">
        <w:rPr>
          <w:rFonts w:hAnsi="Times New Roman" w:cs="Times New Roman"/>
        </w:rPr>
        <w:t>ch, který streamovací služby nevyužívá, uvedl, že by od streamovacích sprostředkovatelů uvítal hrazení jednorázového poplatku za shlédnutí obsahu, tak jako to je u online videopůjčoven, neboť není tak častým sledovatelem a měsíční předplatné se mu nevyplatí.</w:t>
      </w:r>
    </w:p>
    <w:p w14:paraId="29089D0A" w14:textId="77777777" w:rsidR="003D78BB" w:rsidRDefault="003D78BB" w:rsidP="003D78BB">
      <w:pPr>
        <w:spacing w:before="0" w:after="200"/>
        <w:ind w:firstLine="0"/>
        <w:rPr>
          <w:rFonts w:hAnsi="Times New Roman" w:cs="Times New Roman"/>
        </w:rPr>
      </w:pPr>
      <w:r w:rsidRPr="003D78BB">
        <w:rPr>
          <w:rFonts w:hAnsi="Times New Roman" w:cs="Times New Roman"/>
        </w:rPr>
        <w:t xml:space="preserve">V případě etiky spojené se šířením nelegálního obsahu a zejména jeho stahováním mají respondenti následující názory. Většina z oslovených se shoduje na názoru, že z hlediska etického je stahování obsahu nemorální, neboť tím tvůrci přicházejí o zisk. Ke stahování obsahu se ovšem uchylují až v případě, kdy obsah, který chtějí vidět, není k dispozici u legálních zprostředkovatelů. S příchodem streamovacích služeb se frekvence stahování snížila na minimum. Většina respondentů také spatřuje určitou prevenci proti pirátství s příchodem streamovacích služeb. Ovšem jeden respondent </w:t>
      </w:r>
      <w:r w:rsidRPr="003D78BB">
        <w:rPr>
          <w:rFonts w:hAnsi="Times New Roman" w:cs="Times New Roman"/>
        </w:rPr>
        <w:lastRenderedPageBreak/>
        <w:t>uvedl zajímavý fakt, že se domnívá, že streamovací služby naopak pirátství podporují, jelikož nenabízí veškerý obsah a jsou to placené služby. Také se nabídka obsahu v jednotlivých zemí odlišuje. Nesourodost placeného obsahu pak motivuje piráty k šíření nelegálního obsahu na internetu.</w:t>
      </w:r>
    </w:p>
    <w:p w14:paraId="4A7D4241" w14:textId="5F456D49" w:rsidR="009D0D8A" w:rsidRDefault="009D0D8A" w:rsidP="009D0D8A">
      <w:pPr>
        <w:spacing w:after="200"/>
        <w:ind w:firstLine="0"/>
        <w:rPr>
          <w:rFonts w:hAnsi="Times New Roman" w:cs="Times New Roman"/>
        </w:rPr>
      </w:pPr>
      <w:r>
        <w:rPr>
          <w:rFonts w:hAnsi="Times New Roman"/>
        </w:rPr>
        <w:t>Závěrem do</w:t>
      </w:r>
      <w:r w:rsidR="00C5435C">
        <w:rPr>
          <w:rFonts w:hAnsi="Times New Roman"/>
        </w:rPr>
        <w:t>chází</w:t>
      </w:r>
      <w:r>
        <w:rPr>
          <w:rFonts w:hAnsi="Times New Roman"/>
        </w:rPr>
        <w:t xml:space="preserve"> ke srovnání, do jaké míry se odlišují zjištěné informace z provedeného výzkumu a již aktuální</w:t>
      </w:r>
      <w:r w:rsidR="00C5435C">
        <w:rPr>
          <w:rFonts w:hAnsi="Times New Roman"/>
        </w:rPr>
        <w:t>ch dat</w:t>
      </w:r>
      <w:r>
        <w:rPr>
          <w:rFonts w:hAnsi="Times New Roman"/>
        </w:rPr>
        <w:t xml:space="preserve"> z analýz, která jsou volně přístupná a týkají se následující problematiky. Dojde ke srovnání dat z analýzy v období duben 2018</w:t>
      </w:r>
      <w:r w:rsidR="004C436B">
        <w:rPr>
          <w:rFonts w:hAnsi="Times New Roman"/>
        </w:rPr>
        <w:t xml:space="preserve"> a </w:t>
      </w:r>
      <w:r>
        <w:rPr>
          <w:rFonts w:hAnsi="Times New Roman"/>
        </w:rPr>
        <w:t>červen 2019 u 80 respondentů s průměrným věkem 31,46 let a výzkumu, který byl proveden v lednu 2021 u 10 respondentů ve věkové skupině</w:t>
      </w:r>
      <w:r w:rsidRPr="003D78BB">
        <w:rPr>
          <w:rFonts w:hAnsi="Times New Roman" w:cs="Times New Roman"/>
        </w:rPr>
        <w:t xml:space="preserve"> 22-30 let</w:t>
      </w:r>
      <w:r>
        <w:rPr>
          <w:rFonts w:hAnsi="Times New Roman" w:cs="Times New Roman"/>
        </w:rPr>
        <w:t>. V případě analýzy bylo zjištěno, že hlavní motivací respondentů je anatomie volby, tzn., že respondenti si chtějí udržet větší kontrolu nad audiovizuálním obsahem. Dále výběr obrazu, zvuku, jazykových možností a kontrola nad volnou obsahů. V případě výzkumu patří k motivátorům zejména výběr obsahu, možnost přehrávání obsahu ihned bez nutnosti čekání, než se obsah stáhne z internetu. Dále absence reklam, garance kvality obrazu, zvuku a jazyka či předplatné</w:t>
      </w:r>
      <w:r w:rsidR="004C436B">
        <w:rPr>
          <w:rFonts w:hAnsi="Times New Roman" w:cs="Times New Roman"/>
        </w:rPr>
        <w:t xml:space="preserve"> a </w:t>
      </w:r>
      <w:r>
        <w:rPr>
          <w:rFonts w:hAnsi="Times New Roman" w:cs="Times New Roman"/>
        </w:rPr>
        <w:t>výhodnější cena.</w:t>
      </w:r>
    </w:p>
    <w:p w14:paraId="4263853D" w14:textId="77777777" w:rsidR="005503E6" w:rsidRDefault="005503E6" w:rsidP="005503E6">
      <w:pPr>
        <w:ind w:firstLine="0"/>
        <w:rPr>
          <w:rFonts w:hAnsi="Times New Roman"/>
        </w:rPr>
      </w:pPr>
      <w:r>
        <w:rPr>
          <w:rFonts w:hAnsi="Times New Roman"/>
        </w:rPr>
        <w:t xml:space="preserve">Na základě provedené analýzy je zřejmé, že respondenti vybírají zdroj na základě své finanční situace, své jazykové vybavenosti a snadného přístupu k obsahu. Ovšem jako nejdůležitější prvek je možné uvést potřebu konkrétní obsah shlédnout. Tato potřeba je ovlivněna individuálním postojem každé osoby k obsahu. Rozhodující jsou také sociální kontakty, které o obsahu informují dále a zvyšují tak jeho popularitu což bylo uvedené i u respondentů v rámci výzkumu. </w:t>
      </w:r>
    </w:p>
    <w:p w14:paraId="7EFB55E4" w14:textId="77777777" w:rsidR="00942398" w:rsidRPr="003D78BB" w:rsidRDefault="005503E6" w:rsidP="005503E6">
      <w:pPr>
        <w:ind w:firstLine="0"/>
        <w:rPr>
          <w:rFonts w:hAnsi="Times New Roman" w:cs="Times New Roman"/>
        </w:rPr>
      </w:pPr>
      <w:r>
        <w:rPr>
          <w:rFonts w:hAnsi="Times New Roman"/>
        </w:rPr>
        <w:t>Postoj respondentů v analýze vůči stahování je následující. Respondenti stahují obsah, pokud ho potřebují a není dostupný z legálních zdrojů, čímž se shodují s respondenty z výzkumu. Někteří respondenti uvedli, že obsah stahují, jelikož je primárně zdarma. Na rozdíl od respondentů z výzkumu se necítí provinile. Jako zdroje získávání filmů a seriálů uvádí sledování zdarma a stahování. Předplacené služby streamovacích platforem jsou až na třetím místě. Respondenti z výzkumu pak ve většině případů využívají zejména placené služby a jako doplněk stanování, když obsah není dostupný.</w:t>
      </w:r>
    </w:p>
    <w:p w14:paraId="0B1AF8C7" w14:textId="77777777" w:rsidR="008D3F2D" w:rsidRPr="003D78BB" w:rsidRDefault="008D3F2D" w:rsidP="005503E6">
      <w:pPr>
        <w:spacing w:before="0"/>
        <w:ind w:firstLine="0"/>
        <w:rPr>
          <w:rFonts w:hAnsi="Times New Roman" w:cs="Times New Roman"/>
        </w:rPr>
        <w:sectPr w:rsidR="008D3F2D" w:rsidRPr="003D78BB" w:rsidSect="007C5E4B">
          <w:headerReference w:type="default" r:id="rId27"/>
          <w:footerReference w:type="default" r:id="rId28"/>
          <w:pgSz w:w="11900" w:h="16840"/>
          <w:pgMar w:top="1701" w:right="1418" w:bottom="1134" w:left="2381" w:header="709" w:footer="709" w:gutter="0"/>
          <w:pgNumType w:start="5"/>
          <w:cols w:space="708"/>
        </w:sectPr>
      </w:pPr>
    </w:p>
    <w:p w14:paraId="24C6A1F7" w14:textId="77777777" w:rsidR="008D3F2D" w:rsidRPr="003D78BB" w:rsidRDefault="009E6449" w:rsidP="00E95EB4">
      <w:pPr>
        <w:pStyle w:val="Nnadpis"/>
        <w:spacing w:before="0"/>
      </w:pPr>
      <w:bookmarkStart w:id="34" w:name="_Toc18"/>
      <w:bookmarkStart w:id="35" w:name="_Toc69761730"/>
      <w:r w:rsidRPr="003D78BB">
        <w:rPr>
          <w:rFonts w:eastAsia="Arial Unicode MS"/>
        </w:rPr>
        <w:lastRenderedPageBreak/>
        <w:t>Seznam použitých pramenů a literatury</w:t>
      </w:r>
      <w:bookmarkEnd w:id="34"/>
      <w:bookmarkEnd w:id="35"/>
    </w:p>
    <w:p w14:paraId="734058FE" w14:textId="77777777" w:rsidR="008D3F2D" w:rsidRPr="003D78BB" w:rsidRDefault="009E6449" w:rsidP="00E95EB4">
      <w:pPr>
        <w:pStyle w:val="Prohlen"/>
        <w:rPr>
          <w:rFonts w:hAnsi="Times New Roman" w:cs="Times New Roman"/>
          <w:b/>
          <w:bCs/>
        </w:rPr>
      </w:pPr>
      <w:r w:rsidRPr="003D78BB">
        <w:rPr>
          <w:rFonts w:hAnsi="Times New Roman" w:cs="Times New Roman"/>
          <w:b/>
          <w:bCs/>
        </w:rPr>
        <w:t>Prameny</w:t>
      </w:r>
    </w:p>
    <w:p w14:paraId="06A3076E" w14:textId="77777777" w:rsidR="0062154A" w:rsidRPr="003D78BB" w:rsidRDefault="0062154A" w:rsidP="000E2E17">
      <w:pPr>
        <w:pBdr>
          <w:top w:val="none" w:sz="0" w:space="0" w:color="auto"/>
          <w:left w:val="none" w:sz="0" w:space="0" w:color="auto"/>
          <w:bottom w:val="none" w:sz="0" w:space="0" w:color="auto"/>
          <w:right w:val="none" w:sz="0" w:space="0" w:color="auto"/>
          <w:between w:val="none" w:sz="0" w:space="0" w:color="auto"/>
          <w:bar w:val="none" w:sz="0" w:color="auto"/>
        </w:pBdr>
        <w:spacing w:before="0" w:after="200"/>
        <w:ind w:firstLine="0"/>
        <w:jc w:val="left"/>
        <w:rPr>
          <w:rFonts w:hAnsi="Times New Roman" w:cs="Times New Roman"/>
        </w:rPr>
      </w:pPr>
      <w:r w:rsidRPr="003D78BB">
        <w:rPr>
          <w:rFonts w:hAnsi="Times New Roman" w:cs="Times New Roman"/>
        </w:rPr>
        <w:t xml:space="preserve">IDNES.cz. </w:t>
      </w:r>
      <w:r w:rsidRPr="003D78BB">
        <w:rPr>
          <w:rFonts w:hAnsi="Times New Roman" w:cs="Times New Roman"/>
          <w:i/>
        </w:rPr>
        <w:t xml:space="preserve">Lidé kvůli </w:t>
      </w:r>
      <w:proofErr w:type="spellStart"/>
      <w:r w:rsidRPr="003D78BB">
        <w:rPr>
          <w:rFonts w:hAnsi="Times New Roman" w:cs="Times New Roman"/>
          <w:i/>
        </w:rPr>
        <w:t>koronaviru</w:t>
      </w:r>
      <w:proofErr w:type="spellEnd"/>
      <w:r w:rsidRPr="003D78BB">
        <w:rPr>
          <w:rFonts w:hAnsi="Times New Roman" w:cs="Times New Roman"/>
          <w:i/>
        </w:rPr>
        <w:t xml:space="preserve"> víc nelegálně stahují filmy i seriály typu </w:t>
      </w:r>
      <w:proofErr w:type="gramStart"/>
      <w:r w:rsidRPr="003D78BB">
        <w:rPr>
          <w:rFonts w:hAnsi="Times New Roman" w:cs="Times New Roman"/>
          <w:i/>
        </w:rPr>
        <w:t>Ulice</w:t>
      </w:r>
      <w:r w:rsidRPr="003D78BB">
        <w:rPr>
          <w:rFonts w:hAnsi="Times New Roman" w:cs="Times New Roman"/>
        </w:rPr>
        <w:t>.[</w:t>
      </w:r>
      <w:proofErr w:type="gramEnd"/>
      <w:r w:rsidRPr="003D78BB">
        <w:rPr>
          <w:rFonts w:hAnsi="Times New Roman" w:cs="Times New Roman"/>
        </w:rPr>
        <w:t>online]. 2021 [cit. 2020-03-20]. Dostupné z https://www.idnes.cz/ekonomika/domaci/koronavirus-filmy-stahovani-internet-piratstvi.A200320_105909_ekonomika_bur</w:t>
      </w:r>
    </w:p>
    <w:p w14:paraId="3760C3E1" w14:textId="77777777" w:rsidR="00683643" w:rsidRPr="003D78BB" w:rsidRDefault="00AF4155" w:rsidP="000E2E17">
      <w:pPr>
        <w:pStyle w:val="Prohlen"/>
        <w:jc w:val="left"/>
        <w:rPr>
          <w:rFonts w:hAnsi="Times New Roman" w:cs="Times New Roman"/>
          <w:bCs/>
        </w:rPr>
      </w:pPr>
      <w:r w:rsidRPr="003D78BB">
        <w:rPr>
          <w:rFonts w:hAnsi="Times New Roman" w:cs="Times New Roman"/>
        </w:rPr>
        <w:t xml:space="preserve">FILMY NEJSOU ZADARMO. </w:t>
      </w:r>
      <w:r w:rsidRPr="003D78BB">
        <w:rPr>
          <w:rFonts w:hAnsi="Times New Roman" w:cs="Times New Roman"/>
          <w:i/>
        </w:rPr>
        <w:t xml:space="preserve">O </w:t>
      </w:r>
      <w:proofErr w:type="gramStart"/>
      <w:r w:rsidRPr="003D78BB">
        <w:rPr>
          <w:rFonts w:hAnsi="Times New Roman" w:cs="Times New Roman"/>
          <w:i/>
        </w:rPr>
        <w:t>pirátství.</w:t>
      </w:r>
      <w:r w:rsidRPr="003D78BB">
        <w:rPr>
          <w:rFonts w:hAnsi="Times New Roman" w:cs="Times New Roman"/>
        </w:rPr>
        <w:t>[</w:t>
      </w:r>
      <w:proofErr w:type="gramEnd"/>
      <w:r w:rsidRPr="003D78BB">
        <w:rPr>
          <w:rFonts w:hAnsi="Times New Roman" w:cs="Times New Roman"/>
        </w:rPr>
        <w:t xml:space="preserve">online]. 2021 [cit. 2021-01-19]. Dostupné z: </w:t>
      </w:r>
      <w:r w:rsidRPr="003D78BB">
        <w:rPr>
          <w:rFonts w:hAnsi="Times New Roman" w:cs="Times New Roman"/>
          <w:bCs/>
        </w:rPr>
        <w:t>https://www.filmynejsouzadarmo.cz/cs/o-piratstvi/</w:t>
      </w:r>
    </w:p>
    <w:p w14:paraId="16475C11" w14:textId="77777777" w:rsidR="0062154A" w:rsidRPr="003D78BB" w:rsidRDefault="0062154A" w:rsidP="000E2E17">
      <w:pPr>
        <w:spacing w:before="0"/>
        <w:ind w:firstLine="0"/>
        <w:jc w:val="left"/>
        <w:rPr>
          <w:rFonts w:hAnsi="Times New Roman" w:cs="Times New Roman"/>
        </w:rPr>
      </w:pPr>
      <w:r w:rsidRPr="003D78BB">
        <w:rPr>
          <w:rFonts w:hAnsi="Times New Roman" w:cs="Times New Roman"/>
        </w:rPr>
        <w:t xml:space="preserve">JETMAR, J. </w:t>
      </w:r>
      <w:r w:rsidRPr="003D78BB">
        <w:rPr>
          <w:rFonts w:hAnsi="Times New Roman" w:cs="Times New Roman"/>
          <w:i/>
        </w:rPr>
        <w:t xml:space="preserve">Češi objevují předplatné filmů a seriálů </w:t>
      </w:r>
      <w:proofErr w:type="gramStart"/>
      <w:r w:rsidRPr="003D78BB">
        <w:rPr>
          <w:rFonts w:hAnsi="Times New Roman" w:cs="Times New Roman"/>
          <w:i/>
        </w:rPr>
        <w:t>pozvolna.[</w:t>
      </w:r>
      <w:proofErr w:type="gramEnd"/>
      <w:r w:rsidRPr="003D78BB">
        <w:rPr>
          <w:rFonts w:hAnsi="Times New Roman" w:cs="Times New Roman"/>
        </w:rPr>
        <w:t>online]. 2020 [cit. 2021-01-05]. Dostupné https://www.mediar.cz/cesi-objevuji-predplatne-filmu-a-serialu-pozvolna/</w:t>
      </w:r>
    </w:p>
    <w:p w14:paraId="4AA3BD09" w14:textId="77777777" w:rsidR="004902EA" w:rsidRPr="003D78BB" w:rsidRDefault="00AF4155" w:rsidP="000E2E17">
      <w:pPr>
        <w:spacing w:before="0"/>
        <w:ind w:firstLine="0"/>
        <w:jc w:val="left"/>
        <w:rPr>
          <w:rStyle w:val="Hypertextovodkaz"/>
          <w:rFonts w:hAnsi="Times New Roman" w:cs="Times New Roman"/>
          <w:u w:val="none"/>
        </w:rPr>
      </w:pPr>
      <w:r w:rsidRPr="003D78BB">
        <w:rPr>
          <w:rFonts w:hAnsi="Times New Roman" w:cs="Times New Roman"/>
        </w:rPr>
        <w:t>JEŽEK, Jiří a kolektiv.</w:t>
      </w:r>
      <w:r w:rsidRPr="003D78BB">
        <w:rPr>
          <w:rFonts w:hAnsi="Times New Roman" w:cs="Times New Roman"/>
          <w:i/>
        </w:rPr>
        <w:t xml:space="preserve"> Prosazování práv z duševního vlastnictví </w:t>
      </w:r>
      <w:r w:rsidRPr="003D78BB">
        <w:rPr>
          <w:rFonts w:hAnsi="Times New Roman" w:cs="Times New Roman"/>
        </w:rPr>
        <w:t xml:space="preserve">[online]. 2003 [cit. 2021-01-19]. Dostupné z: </w:t>
      </w:r>
      <w:hyperlink r:id="rId29" w:history="1">
        <w:r w:rsidRPr="003D78BB">
          <w:rPr>
            <w:rStyle w:val="Hypertextovodkaz"/>
            <w:rFonts w:hAnsi="Times New Roman" w:cs="Times New Roman"/>
            <w:u w:val="none"/>
          </w:rPr>
          <w:t>http://www.dusevnivlastnictvi.cz/images/dokumenty/prosazovanipravdusevnivlastnictvi.pdf</w:t>
        </w:r>
      </w:hyperlink>
    </w:p>
    <w:p w14:paraId="0697D957" w14:textId="77777777" w:rsidR="00052D0B" w:rsidRPr="003D78BB" w:rsidRDefault="00052D0B" w:rsidP="000E2E17">
      <w:pPr>
        <w:spacing w:before="0"/>
        <w:ind w:firstLine="0"/>
        <w:jc w:val="left"/>
        <w:rPr>
          <w:rFonts w:hAnsi="Times New Roman" w:cs="Times New Roman"/>
        </w:rPr>
      </w:pPr>
      <w:r w:rsidRPr="003D78BB">
        <w:rPr>
          <w:rStyle w:val="Hypertextovodkaz"/>
          <w:rFonts w:hAnsi="Times New Roman" w:cs="Times New Roman"/>
          <w:u w:val="none"/>
        </w:rPr>
        <w:t>MACEK, Jakub, JANSOVÁ, Iveta</w:t>
      </w:r>
      <w:r w:rsidR="00C8579D" w:rsidRPr="003D78BB">
        <w:rPr>
          <w:rStyle w:val="Hypertextovodkaz"/>
          <w:rFonts w:hAnsi="Times New Roman" w:cs="Times New Roman"/>
          <w:u w:val="none"/>
        </w:rPr>
        <w:t xml:space="preserve"> MACKOVÁ, Alena, Žádník, Štěpán</w:t>
      </w:r>
      <w:r w:rsidRPr="003D78BB">
        <w:rPr>
          <w:rStyle w:val="Hypertextovodkaz"/>
          <w:rFonts w:hAnsi="Times New Roman" w:cs="Times New Roman"/>
          <w:u w:val="none"/>
        </w:rPr>
        <w:t>.</w:t>
      </w:r>
      <w:r w:rsidR="00C8579D" w:rsidRPr="003D78BB">
        <w:rPr>
          <w:rStyle w:val="Hypertextovodkaz"/>
          <w:rFonts w:hAnsi="Times New Roman" w:cs="Times New Roman"/>
          <w:u w:val="none"/>
        </w:rPr>
        <w:t xml:space="preserve"> </w:t>
      </w:r>
      <w:r w:rsidR="00C8579D" w:rsidRPr="003D78BB">
        <w:rPr>
          <w:rStyle w:val="Hypertextovodkaz"/>
          <w:rFonts w:hAnsi="Times New Roman" w:cs="Times New Roman"/>
          <w:i/>
          <w:u w:val="none"/>
        </w:rPr>
        <w:t>Analýza podmínek pohybu českých spotřebitelů mezi zdroji s legálně a nelegálně šířeným audiovizuálním obsahem</w:t>
      </w:r>
      <w:r w:rsidRPr="003D78BB">
        <w:rPr>
          <w:rStyle w:val="Hypertextovodkaz"/>
          <w:rFonts w:hAnsi="Times New Roman" w:cs="Times New Roman"/>
          <w:u w:val="none"/>
        </w:rPr>
        <w:t xml:space="preserve"> </w:t>
      </w:r>
      <w:r w:rsidRPr="003D78BB">
        <w:rPr>
          <w:rFonts w:hAnsi="Times New Roman" w:cs="Times New Roman"/>
        </w:rPr>
        <w:t xml:space="preserve">[online]. 2020 [cit. 2021-01-19]. Dostupné z: </w:t>
      </w:r>
      <w:r w:rsidR="00C8579D" w:rsidRPr="003D78BB">
        <w:rPr>
          <w:rFonts w:hAnsi="Times New Roman" w:cs="Times New Roman"/>
        </w:rPr>
        <w:t>https://www.muni.cz/vyzkum/publikace/1576856</w:t>
      </w:r>
    </w:p>
    <w:p w14:paraId="0A7994A2" w14:textId="77777777" w:rsidR="00052D0B" w:rsidRPr="003D78BB" w:rsidRDefault="00C8579D" w:rsidP="000E2E17">
      <w:pPr>
        <w:spacing w:before="0"/>
        <w:ind w:firstLine="0"/>
        <w:jc w:val="left"/>
        <w:rPr>
          <w:rStyle w:val="Hypertextovodkaz"/>
          <w:rFonts w:hAnsi="Times New Roman" w:cs="Times New Roman"/>
          <w:u w:val="none"/>
        </w:rPr>
      </w:pPr>
      <w:r w:rsidRPr="003D78BB">
        <w:rPr>
          <w:rStyle w:val="Hypertextovodkaz"/>
          <w:rFonts w:hAnsi="Times New Roman" w:cs="Times New Roman"/>
          <w:u w:val="none"/>
        </w:rPr>
        <w:t>MACEK, Jakub, JANSOVÁ, Iveta.</w:t>
      </w:r>
      <w:r w:rsidRPr="003D78BB">
        <w:rPr>
          <w:rStyle w:val="Hypertextovodkaz"/>
          <w:rFonts w:hAnsi="Times New Roman" w:cs="Times New Roman"/>
          <w:i/>
          <w:u w:val="none"/>
        </w:rPr>
        <w:t xml:space="preserve"> Současná česká televizní a post-televizní publika kvantitativní studie</w:t>
      </w:r>
      <w:r w:rsidRPr="003D78BB">
        <w:rPr>
          <w:rStyle w:val="Hypertextovodkaz"/>
          <w:rFonts w:hAnsi="Times New Roman" w:cs="Times New Roman"/>
          <w:u w:val="none"/>
        </w:rPr>
        <w:t xml:space="preserve"> </w:t>
      </w:r>
      <w:r w:rsidRPr="003D78BB">
        <w:rPr>
          <w:rFonts w:hAnsi="Times New Roman" w:cs="Times New Roman"/>
        </w:rPr>
        <w:t xml:space="preserve">[online]. 2020 [cit. 2021-01-19]. Dostupné z: </w:t>
      </w:r>
      <w:hyperlink r:id="rId30" w:history="1">
        <w:r w:rsidRPr="003D78BB">
          <w:rPr>
            <w:rStyle w:val="Hypertextovodkaz"/>
            <w:rFonts w:hAnsi="Times New Roman" w:cs="Times New Roman"/>
            <w:u w:val="none"/>
          </w:rPr>
          <w:t>https://is.muni.cz/publication/1713736/report_-_tacr_2020_-_macek___jansova.pdf</w:t>
        </w:r>
      </w:hyperlink>
    </w:p>
    <w:p w14:paraId="5C26D0A5" w14:textId="0C5671A1" w:rsidR="0062154A" w:rsidRPr="004C436B" w:rsidRDefault="000A2795" w:rsidP="000E2E17">
      <w:pPr>
        <w:spacing w:before="0"/>
        <w:ind w:firstLine="0"/>
        <w:jc w:val="left"/>
        <w:rPr>
          <w:rFonts w:hAnsi="Times New Roman" w:cs="Times New Roman"/>
        </w:rPr>
      </w:pPr>
      <w:r w:rsidRPr="003D78BB">
        <w:rPr>
          <w:rStyle w:val="Hypertextovodkaz"/>
          <w:rFonts w:hAnsi="Times New Roman" w:cs="Times New Roman"/>
          <w:u w:val="none"/>
        </w:rPr>
        <w:t>INTERGRAM.</w:t>
      </w:r>
      <w:r w:rsidRPr="003D78BB">
        <w:rPr>
          <w:rStyle w:val="Hypertextovodkaz"/>
          <w:rFonts w:hAnsi="Times New Roman" w:cs="Times New Roman"/>
          <w:i/>
          <w:u w:val="none"/>
        </w:rPr>
        <w:t xml:space="preserve"> Nejen </w:t>
      </w:r>
      <w:proofErr w:type="spellStart"/>
      <w:r w:rsidRPr="003D78BB">
        <w:rPr>
          <w:rStyle w:val="Hypertextovodkaz"/>
          <w:rFonts w:hAnsi="Times New Roman" w:cs="Times New Roman"/>
          <w:i/>
          <w:u w:val="none"/>
        </w:rPr>
        <w:t>NEtflix</w:t>
      </w:r>
      <w:proofErr w:type="spellEnd"/>
      <w:r w:rsidRPr="003D78BB">
        <w:rPr>
          <w:rStyle w:val="Hypertextovodkaz"/>
          <w:rFonts w:hAnsi="Times New Roman" w:cs="Times New Roman"/>
          <w:i/>
          <w:u w:val="none"/>
        </w:rPr>
        <w:t xml:space="preserve"> či HBO GO sledování filmů online nabízí i české VOD služby</w:t>
      </w:r>
      <w:r w:rsidRPr="003D78BB">
        <w:rPr>
          <w:rFonts w:hAnsi="Times New Roman" w:cs="Times New Roman"/>
        </w:rPr>
        <w:t>[online]. 2020 [cit. 2021-01-19]. Dostupné z: https://www.intergram.cz/nejen-netflix-ci-hbo-go-sledovani-filmu-online-nabizeji-i-ceske-vod-sluzby/</w:t>
      </w:r>
    </w:p>
    <w:p w14:paraId="581F24FA" w14:textId="77777777" w:rsidR="00AF4155" w:rsidRPr="003D78BB" w:rsidRDefault="00AF4155" w:rsidP="00E95EB4">
      <w:pPr>
        <w:pStyle w:val="Prohlen"/>
        <w:rPr>
          <w:rFonts w:hAnsi="Times New Roman" w:cs="Times New Roman"/>
          <w:b/>
          <w:bCs/>
        </w:rPr>
      </w:pPr>
    </w:p>
    <w:p w14:paraId="3FBFEEF0" w14:textId="77777777" w:rsidR="004C436B" w:rsidRDefault="004C436B" w:rsidP="00E95EB4">
      <w:pPr>
        <w:pStyle w:val="Prohlen"/>
        <w:rPr>
          <w:rFonts w:hAnsi="Times New Roman" w:cs="Times New Roman"/>
          <w:b/>
          <w:bCs/>
        </w:rPr>
      </w:pPr>
    </w:p>
    <w:p w14:paraId="0B044291" w14:textId="77777777" w:rsidR="004C436B" w:rsidRDefault="004C436B" w:rsidP="00E95EB4">
      <w:pPr>
        <w:pStyle w:val="Prohlen"/>
        <w:rPr>
          <w:rFonts w:hAnsi="Times New Roman" w:cs="Times New Roman"/>
          <w:b/>
          <w:bCs/>
        </w:rPr>
      </w:pPr>
    </w:p>
    <w:p w14:paraId="1C39AEFF" w14:textId="77777777" w:rsidR="004C436B" w:rsidRDefault="004C436B" w:rsidP="00E95EB4">
      <w:pPr>
        <w:pStyle w:val="Prohlen"/>
        <w:rPr>
          <w:rFonts w:hAnsi="Times New Roman" w:cs="Times New Roman"/>
          <w:b/>
          <w:bCs/>
        </w:rPr>
      </w:pPr>
    </w:p>
    <w:p w14:paraId="1FA3A0D3" w14:textId="77777777" w:rsidR="004C436B" w:rsidRDefault="004C436B" w:rsidP="00E95EB4">
      <w:pPr>
        <w:pStyle w:val="Prohlen"/>
        <w:rPr>
          <w:rFonts w:hAnsi="Times New Roman" w:cs="Times New Roman"/>
          <w:b/>
          <w:bCs/>
        </w:rPr>
      </w:pPr>
    </w:p>
    <w:p w14:paraId="3DDA7F42" w14:textId="6BFB3816" w:rsidR="008D3F2D" w:rsidRPr="003D78BB" w:rsidRDefault="009E6449" w:rsidP="00E95EB4">
      <w:pPr>
        <w:pStyle w:val="Prohlen"/>
        <w:rPr>
          <w:rFonts w:hAnsi="Times New Roman" w:cs="Times New Roman"/>
          <w:b/>
          <w:bCs/>
        </w:rPr>
      </w:pPr>
      <w:r w:rsidRPr="003D78BB">
        <w:rPr>
          <w:rFonts w:hAnsi="Times New Roman" w:cs="Times New Roman"/>
          <w:b/>
          <w:bCs/>
        </w:rPr>
        <w:lastRenderedPageBreak/>
        <w:t>Literatura</w:t>
      </w:r>
    </w:p>
    <w:p w14:paraId="0250EB29" w14:textId="77777777" w:rsidR="00782319" w:rsidRPr="003D78BB" w:rsidRDefault="00782319" w:rsidP="00E95EB4">
      <w:pPr>
        <w:pStyle w:val="Prohlen"/>
        <w:rPr>
          <w:rFonts w:hAnsi="Times New Roman" w:cs="Times New Roman"/>
          <w:bCs/>
        </w:rPr>
      </w:pPr>
      <w:r w:rsidRPr="003D78BB">
        <w:rPr>
          <w:rFonts w:hAnsi="Times New Roman" w:cs="Times New Roman"/>
          <w:bCs/>
        </w:rPr>
        <w:t xml:space="preserve">HARANTOVÁ, Lenka. </w:t>
      </w:r>
      <w:r w:rsidRPr="003D78BB">
        <w:rPr>
          <w:rFonts w:hAnsi="Times New Roman" w:cs="Times New Roman"/>
          <w:bCs/>
          <w:i/>
        </w:rPr>
        <w:t>Vnímání sociální reklamy vysokoškolskými studenty</w:t>
      </w:r>
      <w:r w:rsidRPr="003D78BB">
        <w:rPr>
          <w:rFonts w:hAnsi="Times New Roman" w:cs="Times New Roman"/>
          <w:bCs/>
        </w:rPr>
        <w:t xml:space="preserve">. </w:t>
      </w:r>
      <w:proofErr w:type="gramStart"/>
      <w:r w:rsidRPr="003D78BB">
        <w:rPr>
          <w:rFonts w:hAnsi="Times New Roman" w:cs="Times New Roman"/>
          <w:bCs/>
        </w:rPr>
        <w:t>1:vyd.</w:t>
      </w:r>
      <w:proofErr w:type="gramEnd"/>
      <w:r w:rsidRPr="003D78BB">
        <w:rPr>
          <w:rFonts w:hAnsi="Times New Roman" w:cs="Times New Roman"/>
          <w:bCs/>
        </w:rPr>
        <w:t xml:space="preserve"> Praha: </w:t>
      </w:r>
      <w:proofErr w:type="spellStart"/>
      <w:r w:rsidRPr="003D78BB">
        <w:rPr>
          <w:rFonts w:hAnsi="Times New Roman" w:cs="Times New Roman"/>
          <w:bCs/>
        </w:rPr>
        <w:t>VeRBuM</w:t>
      </w:r>
      <w:proofErr w:type="spellEnd"/>
      <w:r w:rsidRPr="003D78BB">
        <w:rPr>
          <w:rFonts w:hAnsi="Times New Roman" w:cs="Times New Roman"/>
          <w:bCs/>
        </w:rPr>
        <w:t xml:space="preserve">, </w:t>
      </w:r>
      <w:r w:rsidRPr="003D78BB">
        <w:rPr>
          <w:rFonts w:hAnsi="Times New Roman" w:cs="Times New Roman"/>
        </w:rPr>
        <w:t>2014, 154 s. ISBN 9788087500521</w:t>
      </w:r>
    </w:p>
    <w:p w14:paraId="755A31BF" w14:textId="77777777" w:rsidR="00D6279F" w:rsidRPr="003D78BB" w:rsidRDefault="00D6279F" w:rsidP="00E95EB4">
      <w:pPr>
        <w:spacing w:before="0"/>
        <w:ind w:firstLine="0"/>
        <w:rPr>
          <w:rFonts w:hAnsi="Times New Roman" w:cs="Times New Roman"/>
        </w:rPr>
      </w:pPr>
      <w:r w:rsidRPr="003D78BB">
        <w:rPr>
          <w:rFonts w:hAnsi="Times New Roman" w:cs="Times New Roman"/>
        </w:rPr>
        <w:t xml:space="preserve">CHMELÍK, Jan, BRUNA, Eduard. </w:t>
      </w:r>
      <w:r w:rsidRPr="003D78BB">
        <w:rPr>
          <w:rFonts w:hAnsi="Times New Roman" w:cs="Times New Roman"/>
          <w:i/>
        </w:rPr>
        <w:t xml:space="preserve">Hospodářská a ekonomická trestná činnost. </w:t>
      </w:r>
      <w:r w:rsidRPr="003D78BB">
        <w:rPr>
          <w:rFonts w:hAnsi="Times New Roman" w:cs="Times New Roman"/>
        </w:rPr>
        <w:t>1. vyd. Praha: Vysoká škola finanční a správní, 2015, 202 s. ISBN 978-80-7408-109-5.</w:t>
      </w:r>
    </w:p>
    <w:p w14:paraId="203372E3" w14:textId="77777777" w:rsidR="00553750" w:rsidRPr="003D78BB" w:rsidRDefault="00553750" w:rsidP="00E95EB4">
      <w:pPr>
        <w:pStyle w:val="Literatura"/>
        <w:spacing w:before="0"/>
        <w:ind w:left="66" w:firstLine="0"/>
        <w:rPr>
          <w:rStyle w:val="Hypertextovodkaz"/>
          <w:rFonts w:hAnsi="Times New Roman" w:cs="Times New Roman"/>
          <w:u w:val="none"/>
        </w:rPr>
      </w:pPr>
      <w:r w:rsidRPr="003D78BB">
        <w:rPr>
          <w:rStyle w:val="Hypertextovodkaz"/>
          <w:rFonts w:hAnsi="Times New Roman" w:cs="Times New Roman"/>
          <w:u w:val="none"/>
        </w:rPr>
        <w:t xml:space="preserve">KOUKAL, Petr. </w:t>
      </w:r>
      <w:r w:rsidRPr="003D78BB">
        <w:rPr>
          <w:rStyle w:val="Hypertextovodkaz"/>
          <w:rFonts w:hAnsi="Times New Roman" w:cs="Times New Roman"/>
          <w:i/>
          <w:u w:val="none"/>
        </w:rPr>
        <w:t>Autorská práva a práva související v daňových souvislostech.</w:t>
      </w:r>
      <w:r w:rsidRPr="003D78BB">
        <w:rPr>
          <w:rFonts w:hAnsi="Times New Roman" w:cs="Times New Roman"/>
        </w:rPr>
        <w:t xml:space="preserve"> 1. vyd. Praha: </w:t>
      </w:r>
      <w:r w:rsidRPr="003D78BB">
        <w:rPr>
          <w:rStyle w:val="Hypertextovodkaz"/>
          <w:rFonts w:hAnsi="Times New Roman" w:cs="Times New Roman"/>
          <w:u w:val="none"/>
        </w:rPr>
        <w:t>ANAG, 2011, 247 s. ISBN 9788072636877</w:t>
      </w:r>
    </w:p>
    <w:p w14:paraId="70CB3AAA" w14:textId="77777777" w:rsidR="007846D3" w:rsidRPr="003D78BB" w:rsidRDefault="007846D3" w:rsidP="00E95EB4">
      <w:pPr>
        <w:pStyle w:val="Literatura"/>
        <w:spacing w:before="0"/>
        <w:ind w:left="66" w:firstLine="0"/>
        <w:rPr>
          <w:rStyle w:val="Hypertextovodkaz"/>
          <w:rFonts w:hAnsi="Times New Roman" w:cs="Times New Roman"/>
          <w:u w:val="none"/>
        </w:rPr>
      </w:pPr>
      <w:r w:rsidRPr="003D78BB">
        <w:rPr>
          <w:rStyle w:val="Hypertextovodkaz"/>
          <w:rFonts w:hAnsi="Times New Roman" w:cs="Times New Roman"/>
          <w:u w:val="none"/>
        </w:rPr>
        <w:t xml:space="preserve">ŠALOMOUN, Michal. </w:t>
      </w:r>
      <w:r w:rsidRPr="003D78BB">
        <w:rPr>
          <w:rStyle w:val="Hypertextovodkaz"/>
          <w:rFonts w:hAnsi="Times New Roman" w:cs="Times New Roman"/>
          <w:i/>
          <w:u w:val="none"/>
        </w:rPr>
        <w:t>Ochrana názvů, postav a příběhů uměleckých děl.</w:t>
      </w:r>
      <w:r w:rsidRPr="003D78BB">
        <w:rPr>
          <w:rStyle w:val="Hypertextovodkaz"/>
          <w:rFonts w:hAnsi="Times New Roman" w:cs="Times New Roman"/>
          <w:u w:val="none"/>
        </w:rPr>
        <w:t xml:space="preserve"> 1.vyd. Praha: C H Beck, 2009, 180 s. ISBN 9788074000973</w:t>
      </w:r>
    </w:p>
    <w:p w14:paraId="3F96818C" w14:textId="77777777" w:rsidR="007B7A9E" w:rsidRPr="003D78BB" w:rsidRDefault="007B7A9E" w:rsidP="00E95EB4">
      <w:pPr>
        <w:spacing w:before="0"/>
        <w:ind w:firstLine="0"/>
        <w:rPr>
          <w:rStyle w:val="Hypertextovodkaz"/>
          <w:rFonts w:hAnsi="Times New Roman" w:cs="Times New Roman"/>
          <w:u w:val="none"/>
        </w:rPr>
      </w:pPr>
      <w:r w:rsidRPr="003D78BB">
        <w:rPr>
          <w:rFonts w:hAnsi="Times New Roman" w:cs="Times New Roman"/>
        </w:rPr>
        <w:t>STRAUSS, Anselm, CORBINOVÁ</w:t>
      </w:r>
      <w:r w:rsidR="0084705B" w:rsidRPr="003D78BB">
        <w:rPr>
          <w:rFonts w:hAnsi="Times New Roman" w:cs="Times New Roman"/>
        </w:rPr>
        <w:t xml:space="preserve">, </w:t>
      </w:r>
      <w:proofErr w:type="spellStart"/>
      <w:r w:rsidR="0084705B" w:rsidRPr="003D78BB">
        <w:rPr>
          <w:rFonts w:hAnsi="Times New Roman" w:cs="Times New Roman"/>
        </w:rPr>
        <w:t>Juilet</w:t>
      </w:r>
      <w:proofErr w:type="spellEnd"/>
      <w:r w:rsidRPr="003D78BB">
        <w:rPr>
          <w:rFonts w:hAnsi="Times New Roman" w:cs="Times New Roman"/>
        </w:rPr>
        <w:t xml:space="preserve">. </w:t>
      </w:r>
      <w:r w:rsidRPr="003D78BB">
        <w:rPr>
          <w:rFonts w:hAnsi="Times New Roman" w:cs="Times New Roman"/>
          <w:i/>
        </w:rPr>
        <w:t>Základy kvalitativního výzkumu: postupy a techniky metody zakotvené teorie</w:t>
      </w:r>
      <w:r w:rsidRPr="003D78BB">
        <w:rPr>
          <w:rFonts w:hAnsi="Times New Roman" w:cs="Times New Roman"/>
        </w:rPr>
        <w:t xml:space="preserve">. 1. vyd. Brno: Boskovice, Albert, 1999, 196 s. ISBN </w:t>
      </w:r>
      <w:r w:rsidRPr="003D78BB">
        <w:rPr>
          <w:rFonts w:hAnsi="Times New Roman" w:cs="Times New Roman"/>
          <w:color w:val="1C1C1C"/>
          <w:shd w:val="clear" w:color="auto" w:fill="FFFFFF"/>
        </w:rPr>
        <w:t>9788085834604</w:t>
      </w:r>
    </w:p>
    <w:p w14:paraId="0BF4A005" w14:textId="77777777" w:rsidR="00D41429" w:rsidRPr="003D78BB" w:rsidRDefault="00D41429" w:rsidP="00E95EB4">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firstLine="0"/>
        <w:rPr>
          <w:rFonts w:hAnsi="Times New Roman" w:cs="Times New Roman"/>
        </w:rPr>
      </w:pPr>
      <w:r w:rsidRPr="003D78BB">
        <w:rPr>
          <w:rFonts w:hAnsi="Times New Roman" w:cs="Times New Roman"/>
        </w:rPr>
        <w:t xml:space="preserve">ŠULC, Petr, BARTOŠ, Aleš. </w:t>
      </w:r>
      <w:r w:rsidRPr="003D78BB">
        <w:rPr>
          <w:rFonts w:hAnsi="Times New Roman" w:cs="Times New Roman"/>
          <w:i/>
        </w:rPr>
        <w:t>Elektronická kniha: Autorské právo v otázkách a odpovědích</w:t>
      </w:r>
      <w:r w:rsidRPr="003D78BB">
        <w:rPr>
          <w:rFonts w:hAnsi="Times New Roman" w:cs="Times New Roman"/>
        </w:rPr>
        <w:t>. 2. vyd. Praha: Pierot, 2012, 233 s. ISBN 978-80-735-3223-9</w:t>
      </w:r>
    </w:p>
    <w:p w14:paraId="42AB9038" w14:textId="77777777" w:rsidR="00D447D7" w:rsidRPr="00DA60F6" w:rsidRDefault="00683643" w:rsidP="00DA60F6">
      <w:pPr>
        <w:pStyle w:val="Literatura"/>
        <w:spacing w:before="0"/>
        <w:ind w:left="0" w:firstLine="0"/>
        <w:rPr>
          <w:rFonts w:hAnsi="Times New Roman" w:cs="Times New Roman"/>
        </w:rPr>
      </w:pPr>
      <w:r w:rsidRPr="003D78BB">
        <w:rPr>
          <w:rFonts w:hAnsi="Times New Roman" w:cs="Times New Roman"/>
        </w:rPr>
        <w:t xml:space="preserve">VÁCHAL, Jan, VOCHOZKA, Marek a kolektiv. </w:t>
      </w:r>
      <w:r w:rsidRPr="003D78BB">
        <w:rPr>
          <w:rFonts w:hAnsi="Times New Roman" w:cs="Times New Roman"/>
          <w:i/>
        </w:rPr>
        <w:t>Podnikové řízení</w:t>
      </w:r>
      <w:r w:rsidRPr="003D78BB">
        <w:rPr>
          <w:rFonts w:hAnsi="Times New Roman" w:cs="Times New Roman"/>
        </w:rPr>
        <w:t xml:space="preserve">. 1. vyd. Praha: Grada </w:t>
      </w:r>
      <w:proofErr w:type="spellStart"/>
      <w:r w:rsidRPr="003D78BB">
        <w:rPr>
          <w:rFonts w:hAnsi="Times New Roman" w:cs="Times New Roman"/>
        </w:rPr>
        <w:t>Publishing</w:t>
      </w:r>
      <w:proofErr w:type="spellEnd"/>
      <w:r w:rsidRPr="003D78BB">
        <w:rPr>
          <w:rFonts w:hAnsi="Times New Roman" w:cs="Times New Roman"/>
        </w:rPr>
        <w:t xml:space="preserve"> a.s., 2013, 688 s. ISBN 9788024786827</w:t>
      </w:r>
      <w:r w:rsidR="007846D3" w:rsidRPr="003D78BB">
        <w:rPr>
          <w:rFonts w:hAnsi="Times New Roman" w:cs="Times New Roman"/>
        </w:rPr>
        <w:t xml:space="preserve"> </w:t>
      </w:r>
      <w:r w:rsidR="00D447D7" w:rsidRPr="003D78BB">
        <w:rPr>
          <w:rFonts w:hAnsi="Times New Roman" w:cs="Times New Roman"/>
        </w:rPr>
        <w:t xml:space="preserve"> </w:t>
      </w:r>
    </w:p>
    <w:p w14:paraId="4AC89B38" w14:textId="77777777" w:rsidR="00D447D7" w:rsidRPr="003D78BB" w:rsidRDefault="00DA60F6" w:rsidP="00DA60F6">
      <w:pPr>
        <w:tabs>
          <w:tab w:val="left" w:pos="3550"/>
        </w:tabs>
        <w:spacing w:before="0"/>
        <w:ind w:firstLine="0"/>
        <w:jc w:val="left"/>
        <w:rPr>
          <w:rFonts w:hAnsi="Times New Roman" w:cs="Times New Roman"/>
        </w:rPr>
      </w:pPr>
      <w:r>
        <w:rPr>
          <w:rFonts w:hAnsi="Times New Roman" w:cs="Times New Roman"/>
        </w:rPr>
        <w:tab/>
      </w:r>
    </w:p>
    <w:p w14:paraId="0CF79C3F" w14:textId="77777777" w:rsidR="007B7A9E" w:rsidRPr="003D78BB" w:rsidRDefault="007B7A9E" w:rsidP="00E95EB4">
      <w:pPr>
        <w:spacing w:before="0"/>
        <w:ind w:firstLine="0"/>
        <w:jc w:val="left"/>
        <w:rPr>
          <w:rFonts w:hAnsi="Times New Roman" w:cs="Times New Roman"/>
        </w:rPr>
      </w:pPr>
    </w:p>
    <w:p w14:paraId="1231DBC1" w14:textId="77777777" w:rsidR="008D3F2D" w:rsidRPr="003D78BB" w:rsidRDefault="009E6449" w:rsidP="00E95EB4">
      <w:pPr>
        <w:pStyle w:val="Nnadpis"/>
        <w:spacing w:before="0"/>
        <w:rPr>
          <w:rFonts w:eastAsia="Arial Unicode MS"/>
        </w:rPr>
      </w:pPr>
      <w:bookmarkStart w:id="36" w:name="_Toc19"/>
      <w:bookmarkStart w:id="37" w:name="_Toc69761731"/>
      <w:r w:rsidRPr="003D78BB">
        <w:rPr>
          <w:rFonts w:eastAsia="Arial Unicode MS"/>
        </w:rPr>
        <w:lastRenderedPageBreak/>
        <w:t>Seznam tabulek</w:t>
      </w:r>
      <w:bookmarkEnd w:id="36"/>
      <w:bookmarkEnd w:id="37"/>
    </w:p>
    <w:p w14:paraId="1DC83DCD" w14:textId="77777777" w:rsidR="00DA60F6" w:rsidRDefault="00755F76">
      <w:pPr>
        <w:pStyle w:val="Seznamobrzk"/>
        <w:tabs>
          <w:tab w:val="right" w:leader="dot" w:pos="8091"/>
        </w:tabs>
        <w:rPr>
          <w:rFonts w:asciiTheme="minorHAnsi" w:eastAsiaTheme="minorEastAsia" w:hAnsiTheme="minorHAnsi" w:cstheme="minorBidi"/>
          <w:noProof/>
          <w:color w:val="auto"/>
          <w:sz w:val="22"/>
          <w:szCs w:val="22"/>
          <w:bdr w:val="none" w:sz="0" w:space="0" w:color="auto"/>
        </w:rPr>
      </w:pPr>
      <w:r w:rsidRPr="003D78BB">
        <w:fldChar w:fldCharType="begin"/>
      </w:r>
      <w:r w:rsidRPr="003D78BB">
        <w:instrText xml:space="preserve"> TOC \h \z \c "Tabulka" </w:instrText>
      </w:r>
      <w:r w:rsidRPr="003D78BB">
        <w:fldChar w:fldCharType="separate"/>
      </w:r>
      <w:hyperlink w:anchor="_Toc65361501" w:history="1">
        <w:r w:rsidR="00DA60F6" w:rsidRPr="00E67AD7">
          <w:rPr>
            <w:rStyle w:val="Hypertextovodkaz"/>
            <w:noProof/>
          </w:rPr>
          <w:t>Tabulka 1: Nabídka předplatného</w:t>
        </w:r>
        <w:r w:rsidR="00DA60F6">
          <w:rPr>
            <w:noProof/>
            <w:webHidden/>
          </w:rPr>
          <w:tab/>
        </w:r>
        <w:r w:rsidR="00DA60F6">
          <w:rPr>
            <w:noProof/>
            <w:webHidden/>
          </w:rPr>
          <w:fldChar w:fldCharType="begin"/>
        </w:r>
        <w:r w:rsidR="00DA60F6">
          <w:rPr>
            <w:noProof/>
            <w:webHidden/>
          </w:rPr>
          <w:instrText xml:space="preserve"> PAGEREF _Toc65361501 \h </w:instrText>
        </w:r>
        <w:r w:rsidR="00DA60F6">
          <w:rPr>
            <w:noProof/>
            <w:webHidden/>
          </w:rPr>
        </w:r>
        <w:r w:rsidR="00DA60F6">
          <w:rPr>
            <w:noProof/>
            <w:webHidden/>
          </w:rPr>
          <w:fldChar w:fldCharType="separate"/>
        </w:r>
        <w:r w:rsidR="00DA60F6">
          <w:rPr>
            <w:noProof/>
            <w:webHidden/>
          </w:rPr>
          <w:t>21</w:t>
        </w:r>
        <w:r w:rsidR="00DA60F6">
          <w:rPr>
            <w:noProof/>
            <w:webHidden/>
          </w:rPr>
          <w:fldChar w:fldCharType="end"/>
        </w:r>
      </w:hyperlink>
    </w:p>
    <w:p w14:paraId="25F7AE47"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02" w:history="1">
        <w:r w:rsidR="00DA60F6" w:rsidRPr="00E67AD7">
          <w:rPr>
            <w:rStyle w:val="Hypertextovodkaz"/>
            <w:noProof/>
          </w:rPr>
          <w:t>Tabulka 2: Charakteristika respondentů</w:t>
        </w:r>
        <w:r w:rsidR="00DA60F6">
          <w:rPr>
            <w:noProof/>
            <w:webHidden/>
          </w:rPr>
          <w:tab/>
        </w:r>
        <w:r w:rsidR="00DA60F6">
          <w:rPr>
            <w:noProof/>
            <w:webHidden/>
          </w:rPr>
          <w:fldChar w:fldCharType="begin"/>
        </w:r>
        <w:r w:rsidR="00DA60F6">
          <w:rPr>
            <w:noProof/>
            <w:webHidden/>
          </w:rPr>
          <w:instrText xml:space="preserve"> PAGEREF _Toc65361502 \h </w:instrText>
        </w:r>
        <w:r w:rsidR="00DA60F6">
          <w:rPr>
            <w:noProof/>
            <w:webHidden/>
          </w:rPr>
        </w:r>
        <w:r w:rsidR="00DA60F6">
          <w:rPr>
            <w:noProof/>
            <w:webHidden/>
          </w:rPr>
          <w:fldChar w:fldCharType="separate"/>
        </w:r>
        <w:r w:rsidR="00DA60F6">
          <w:rPr>
            <w:noProof/>
            <w:webHidden/>
          </w:rPr>
          <w:t>28</w:t>
        </w:r>
        <w:r w:rsidR="00DA60F6">
          <w:rPr>
            <w:noProof/>
            <w:webHidden/>
          </w:rPr>
          <w:fldChar w:fldCharType="end"/>
        </w:r>
      </w:hyperlink>
    </w:p>
    <w:p w14:paraId="29E5943D"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03" w:history="1">
        <w:r w:rsidR="00DA60F6" w:rsidRPr="00E67AD7">
          <w:rPr>
            <w:rStyle w:val="Hypertextovodkaz"/>
            <w:noProof/>
          </w:rPr>
          <w:t>Tabulka 3: Přehled nejznámějších streamovacích služeb</w:t>
        </w:r>
        <w:r w:rsidR="00DA60F6">
          <w:rPr>
            <w:noProof/>
            <w:webHidden/>
          </w:rPr>
          <w:tab/>
        </w:r>
        <w:r w:rsidR="00DA60F6">
          <w:rPr>
            <w:noProof/>
            <w:webHidden/>
          </w:rPr>
          <w:fldChar w:fldCharType="begin"/>
        </w:r>
        <w:r w:rsidR="00DA60F6">
          <w:rPr>
            <w:noProof/>
            <w:webHidden/>
          </w:rPr>
          <w:instrText xml:space="preserve"> PAGEREF _Toc65361503 \h </w:instrText>
        </w:r>
        <w:r w:rsidR="00DA60F6">
          <w:rPr>
            <w:noProof/>
            <w:webHidden/>
          </w:rPr>
        </w:r>
        <w:r w:rsidR="00DA60F6">
          <w:rPr>
            <w:noProof/>
            <w:webHidden/>
          </w:rPr>
          <w:fldChar w:fldCharType="separate"/>
        </w:r>
        <w:r w:rsidR="00DA60F6">
          <w:rPr>
            <w:noProof/>
            <w:webHidden/>
          </w:rPr>
          <w:t>34</w:t>
        </w:r>
        <w:r w:rsidR="00DA60F6">
          <w:rPr>
            <w:noProof/>
            <w:webHidden/>
          </w:rPr>
          <w:fldChar w:fldCharType="end"/>
        </w:r>
      </w:hyperlink>
    </w:p>
    <w:p w14:paraId="6774B5B5" w14:textId="77777777" w:rsidR="000E2F8D" w:rsidRPr="003D78BB" w:rsidRDefault="00755F76" w:rsidP="00E95EB4">
      <w:pPr>
        <w:spacing w:before="0"/>
        <w:rPr>
          <w:rFonts w:hAnsi="Times New Roman" w:cs="Times New Roman"/>
        </w:rPr>
      </w:pPr>
      <w:r w:rsidRPr="003D78BB">
        <w:rPr>
          <w:rFonts w:hAnsi="Times New Roman" w:cs="Times New Roman"/>
        </w:rPr>
        <w:fldChar w:fldCharType="end"/>
      </w:r>
    </w:p>
    <w:p w14:paraId="036BE0E3" w14:textId="77777777" w:rsidR="008D3F2D" w:rsidRPr="003D78BB" w:rsidRDefault="009E6449" w:rsidP="00E95EB4">
      <w:pPr>
        <w:pStyle w:val="Nnadpis"/>
        <w:spacing w:before="0"/>
        <w:rPr>
          <w:rFonts w:eastAsia="Arial Unicode MS"/>
        </w:rPr>
      </w:pPr>
      <w:bookmarkStart w:id="38" w:name="_Toc20"/>
      <w:bookmarkStart w:id="39" w:name="_Toc69761732"/>
      <w:r w:rsidRPr="003D78BB">
        <w:rPr>
          <w:rFonts w:eastAsia="Arial Unicode MS"/>
        </w:rPr>
        <w:lastRenderedPageBreak/>
        <w:t>Seznam</w:t>
      </w:r>
      <w:bookmarkEnd w:id="38"/>
      <w:r w:rsidR="00755F76" w:rsidRPr="003D78BB">
        <w:rPr>
          <w:rFonts w:eastAsia="Arial Unicode MS"/>
        </w:rPr>
        <w:t xml:space="preserve"> Grafů</w:t>
      </w:r>
      <w:bookmarkEnd w:id="39"/>
    </w:p>
    <w:p w14:paraId="5C9F08CE" w14:textId="77777777" w:rsidR="00DA60F6" w:rsidRDefault="004902EA">
      <w:pPr>
        <w:pStyle w:val="Seznamobrzk"/>
        <w:tabs>
          <w:tab w:val="right" w:leader="dot" w:pos="8091"/>
        </w:tabs>
        <w:rPr>
          <w:rFonts w:asciiTheme="minorHAnsi" w:eastAsiaTheme="minorEastAsia" w:hAnsiTheme="minorHAnsi" w:cstheme="minorBidi"/>
          <w:noProof/>
          <w:color w:val="auto"/>
          <w:sz w:val="22"/>
          <w:szCs w:val="22"/>
          <w:bdr w:val="none" w:sz="0" w:space="0" w:color="auto"/>
        </w:rPr>
      </w:pPr>
      <w:r w:rsidRPr="003D78BB">
        <w:fldChar w:fldCharType="begin"/>
      </w:r>
      <w:r w:rsidRPr="003D78BB">
        <w:instrText xml:space="preserve"> TOC \h \z \c "Graf" </w:instrText>
      </w:r>
      <w:r w:rsidRPr="003D78BB">
        <w:fldChar w:fldCharType="separate"/>
      </w:r>
      <w:hyperlink w:anchor="_Toc65361528" w:history="1">
        <w:r w:rsidR="00DA60F6" w:rsidRPr="008669B3">
          <w:rPr>
            <w:rStyle w:val="Hypertextovodkaz"/>
            <w:noProof/>
          </w:rPr>
          <w:t>Graf 1: Vybrané postoje ke stahování a sledování zdarma v období 2019- 2020</w:t>
        </w:r>
        <w:r w:rsidR="00DA60F6">
          <w:rPr>
            <w:noProof/>
            <w:webHidden/>
          </w:rPr>
          <w:tab/>
        </w:r>
        <w:r w:rsidR="00DA60F6">
          <w:rPr>
            <w:noProof/>
            <w:webHidden/>
          </w:rPr>
          <w:fldChar w:fldCharType="begin"/>
        </w:r>
        <w:r w:rsidR="00DA60F6">
          <w:rPr>
            <w:noProof/>
            <w:webHidden/>
          </w:rPr>
          <w:instrText xml:space="preserve"> PAGEREF _Toc65361528 \h </w:instrText>
        </w:r>
        <w:r w:rsidR="00DA60F6">
          <w:rPr>
            <w:noProof/>
            <w:webHidden/>
          </w:rPr>
        </w:r>
        <w:r w:rsidR="00DA60F6">
          <w:rPr>
            <w:noProof/>
            <w:webHidden/>
          </w:rPr>
          <w:fldChar w:fldCharType="separate"/>
        </w:r>
        <w:r w:rsidR="00DA60F6">
          <w:rPr>
            <w:noProof/>
            <w:webHidden/>
          </w:rPr>
          <w:t>15</w:t>
        </w:r>
        <w:r w:rsidR="00DA60F6">
          <w:rPr>
            <w:noProof/>
            <w:webHidden/>
          </w:rPr>
          <w:fldChar w:fldCharType="end"/>
        </w:r>
      </w:hyperlink>
    </w:p>
    <w:p w14:paraId="5C21A458"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29" w:history="1">
        <w:r w:rsidR="00DA60F6" w:rsidRPr="008669B3">
          <w:rPr>
            <w:rStyle w:val="Hypertextovodkaz"/>
            <w:noProof/>
          </w:rPr>
          <w:t>Graf 2: Využívané technologie ke sledování obsahu v meziročním srovnání</w:t>
        </w:r>
        <w:r w:rsidR="00DA60F6">
          <w:rPr>
            <w:noProof/>
            <w:webHidden/>
          </w:rPr>
          <w:tab/>
        </w:r>
        <w:r w:rsidR="00DA60F6">
          <w:rPr>
            <w:noProof/>
            <w:webHidden/>
          </w:rPr>
          <w:fldChar w:fldCharType="begin"/>
        </w:r>
        <w:r w:rsidR="00DA60F6">
          <w:rPr>
            <w:noProof/>
            <w:webHidden/>
          </w:rPr>
          <w:instrText xml:space="preserve"> PAGEREF _Toc65361529 \h </w:instrText>
        </w:r>
        <w:r w:rsidR="00DA60F6">
          <w:rPr>
            <w:noProof/>
            <w:webHidden/>
          </w:rPr>
        </w:r>
        <w:r w:rsidR="00DA60F6">
          <w:rPr>
            <w:noProof/>
            <w:webHidden/>
          </w:rPr>
          <w:fldChar w:fldCharType="separate"/>
        </w:r>
        <w:r w:rsidR="00DA60F6">
          <w:rPr>
            <w:noProof/>
            <w:webHidden/>
          </w:rPr>
          <w:t>16</w:t>
        </w:r>
        <w:r w:rsidR="00DA60F6">
          <w:rPr>
            <w:noProof/>
            <w:webHidden/>
          </w:rPr>
          <w:fldChar w:fldCharType="end"/>
        </w:r>
      </w:hyperlink>
    </w:p>
    <w:p w14:paraId="11AAB830"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30" w:history="1">
        <w:r w:rsidR="00DA60F6" w:rsidRPr="008669B3">
          <w:rPr>
            <w:rStyle w:val="Hypertextovodkaz"/>
            <w:noProof/>
          </w:rPr>
          <w:t>Graf 3: Mimo televizní zdroje filmů a seriálů v meziročním srovnání</w:t>
        </w:r>
        <w:r w:rsidR="00DA60F6">
          <w:rPr>
            <w:noProof/>
            <w:webHidden/>
          </w:rPr>
          <w:tab/>
        </w:r>
        <w:r w:rsidR="00DA60F6">
          <w:rPr>
            <w:noProof/>
            <w:webHidden/>
          </w:rPr>
          <w:fldChar w:fldCharType="begin"/>
        </w:r>
        <w:r w:rsidR="00DA60F6">
          <w:rPr>
            <w:noProof/>
            <w:webHidden/>
          </w:rPr>
          <w:instrText xml:space="preserve"> PAGEREF _Toc65361530 \h </w:instrText>
        </w:r>
        <w:r w:rsidR="00DA60F6">
          <w:rPr>
            <w:noProof/>
            <w:webHidden/>
          </w:rPr>
        </w:r>
        <w:r w:rsidR="00DA60F6">
          <w:rPr>
            <w:noProof/>
            <w:webHidden/>
          </w:rPr>
          <w:fldChar w:fldCharType="separate"/>
        </w:r>
        <w:r w:rsidR="00DA60F6">
          <w:rPr>
            <w:noProof/>
            <w:webHidden/>
          </w:rPr>
          <w:t>17</w:t>
        </w:r>
        <w:r w:rsidR="00DA60F6">
          <w:rPr>
            <w:noProof/>
            <w:webHidden/>
          </w:rPr>
          <w:fldChar w:fldCharType="end"/>
        </w:r>
      </w:hyperlink>
    </w:p>
    <w:p w14:paraId="5D68B259"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31" w:history="1">
        <w:r w:rsidR="00DA60F6" w:rsidRPr="008669B3">
          <w:rPr>
            <w:rStyle w:val="Hypertextovodkaz"/>
            <w:noProof/>
          </w:rPr>
          <w:t>Graf 4: Povědomost o online službách a jejich využívání</w:t>
        </w:r>
        <w:r w:rsidR="00DA60F6">
          <w:rPr>
            <w:noProof/>
            <w:webHidden/>
          </w:rPr>
          <w:tab/>
        </w:r>
        <w:r w:rsidR="00DA60F6">
          <w:rPr>
            <w:noProof/>
            <w:webHidden/>
          </w:rPr>
          <w:fldChar w:fldCharType="begin"/>
        </w:r>
        <w:r w:rsidR="00DA60F6">
          <w:rPr>
            <w:noProof/>
            <w:webHidden/>
          </w:rPr>
          <w:instrText xml:space="preserve"> PAGEREF _Toc65361531 \h </w:instrText>
        </w:r>
        <w:r w:rsidR="00DA60F6">
          <w:rPr>
            <w:noProof/>
            <w:webHidden/>
          </w:rPr>
        </w:r>
        <w:r w:rsidR="00DA60F6">
          <w:rPr>
            <w:noProof/>
            <w:webHidden/>
          </w:rPr>
          <w:fldChar w:fldCharType="separate"/>
        </w:r>
        <w:r w:rsidR="00DA60F6">
          <w:rPr>
            <w:noProof/>
            <w:webHidden/>
          </w:rPr>
          <w:t>18</w:t>
        </w:r>
        <w:r w:rsidR="00DA60F6">
          <w:rPr>
            <w:noProof/>
            <w:webHidden/>
          </w:rPr>
          <w:fldChar w:fldCharType="end"/>
        </w:r>
      </w:hyperlink>
    </w:p>
    <w:p w14:paraId="148EE0EB"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32" w:history="1">
        <w:r w:rsidR="00DA60F6" w:rsidRPr="008669B3">
          <w:rPr>
            <w:rStyle w:val="Hypertextovodkaz"/>
            <w:noProof/>
          </w:rPr>
          <w:t>Graf 5: Expanze společnosti Nexflix 2015- 2019</w:t>
        </w:r>
        <w:r w:rsidR="00DA60F6">
          <w:rPr>
            <w:noProof/>
            <w:webHidden/>
          </w:rPr>
          <w:tab/>
        </w:r>
        <w:r w:rsidR="00DA60F6">
          <w:rPr>
            <w:noProof/>
            <w:webHidden/>
          </w:rPr>
          <w:fldChar w:fldCharType="begin"/>
        </w:r>
        <w:r w:rsidR="00DA60F6">
          <w:rPr>
            <w:noProof/>
            <w:webHidden/>
          </w:rPr>
          <w:instrText xml:space="preserve"> PAGEREF _Toc65361532 \h </w:instrText>
        </w:r>
        <w:r w:rsidR="00DA60F6">
          <w:rPr>
            <w:noProof/>
            <w:webHidden/>
          </w:rPr>
        </w:r>
        <w:r w:rsidR="00DA60F6">
          <w:rPr>
            <w:noProof/>
            <w:webHidden/>
          </w:rPr>
          <w:fldChar w:fldCharType="separate"/>
        </w:r>
        <w:r w:rsidR="00DA60F6">
          <w:rPr>
            <w:noProof/>
            <w:webHidden/>
          </w:rPr>
          <w:t>22</w:t>
        </w:r>
        <w:r w:rsidR="00DA60F6">
          <w:rPr>
            <w:noProof/>
            <w:webHidden/>
          </w:rPr>
          <w:fldChar w:fldCharType="end"/>
        </w:r>
      </w:hyperlink>
    </w:p>
    <w:p w14:paraId="48575004" w14:textId="77777777" w:rsidR="004902EA" w:rsidRPr="003D78BB" w:rsidRDefault="004902EA" w:rsidP="00E95EB4">
      <w:pPr>
        <w:spacing w:before="0"/>
        <w:rPr>
          <w:rFonts w:hAnsi="Times New Roman" w:cs="Times New Roman"/>
        </w:rPr>
      </w:pPr>
      <w:r w:rsidRPr="003D78BB">
        <w:rPr>
          <w:rFonts w:hAnsi="Times New Roman" w:cs="Times New Roman"/>
        </w:rPr>
        <w:fldChar w:fldCharType="end"/>
      </w:r>
    </w:p>
    <w:p w14:paraId="58A58F94" w14:textId="77777777" w:rsidR="008D3F2D" w:rsidRPr="003D78BB" w:rsidRDefault="008D3F2D" w:rsidP="00E95EB4">
      <w:pPr>
        <w:spacing w:before="0"/>
        <w:rPr>
          <w:rFonts w:eastAsia="Calibri" w:hAnsi="Times New Roman" w:cs="Times New Roman"/>
          <w:sz w:val="22"/>
          <w:szCs w:val="22"/>
        </w:rPr>
      </w:pPr>
    </w:p>
    <w:p w14:paraId="628210B5" w14:textId="77777777" w:rsidR="008D3F2D" w:rsidRDefault="009E6449" w:rsidP="00E95EB4">
      <w:pPr>
        <w:pStyle w:val="Nnadpis"/>
        <w:widowControl w:val="0"/>
        <w:spacing w:before="0"/>
      </w:pPr>
      <w:bookmarkStart w:id="40" w:name="_Toc21"/>
      <w:bookmarkStart w:id="41" w:name="_Toc69761733"/>
      <w:r w:rsidRPr="003D78BB">
        <w:lastRenderedPageBreak/>
        <w:t>Seznam</w:t>
      </w:r>
      <w:bookmarkEnd w:id="40"/>
      <w:r w:rsidR="00DA60F6">
        <w:t xml:space="preserve"> obrázků</w:t>
      </w:r>
      <w:bookmarkEnd w:id="41"/>
    </w:p>
    <w:p w14:paraId="32C7D7D5" w14:textId="77777777" w:rsidR="00DA60F6" w:rsidRDefault="00DA60F6">
      <w:pPr>
        <w:pStyle w:val="Seznamobrzk"/>
        <w:tabs>
          <w:tab w:val="right" w:leader="dot" w:pos="8091"/>
        </w:tabs>
        <w:rPr>
          <w:rFonts w:asciiTheme="minorHAnsi" w:eastAsiaTheme="minorEastAsia" w:hAnsiTheme="minorHAnsi" w:cstheme="minorBidi"/>
          <w:noProof/>
          <w:color w:val="auto"/>
          <w:sz w:val="22"/>
          <w:szCs w:val="22"/>
          <w:bdr w:val="none" w:sz="0" w:space="0" w:color="auto"/>
        </w:rPr>
      </w:pPr>
      <w:r>
        <w:fldChar w:fldCharType="begin"/>
      </w:r>
      <w:r>
        <w:instrText xml:space="preserve"> TOC \h \z \c "Obrázek" </w:instrText>
      </w:r>
      <w:r>
        <w:fldChar w:fldCharType="separate"/>
      </w:r>
      <w:hyperlink w:anchor="_Toc65361556" w:history="1">
        <w:r w:rsidRPr="002B2CCC">
          <w:rPr>
            <w:rStyle w:val="Hypertextovodkaz"/>
            <w:noProof/>
          </w:rPr>
          <w:t>Obrázek 1: Obecné kódovací paradigma</w:t>
        </w:r>
        <w:r>
          <w:rPr>
            <w:noProof/>
            <w:webHidden/>
          </w:rPr>
          <w:tab/>
        </w:r>
        <w:r>
          <w:rPr>
            <w:noProof/>
            <w:webHidden/>
          </w:rPr>
          <w:fldChar w:fldCharType="begin"/>
        </w:r>
        <w:r>
          <w:rPr>
            <w:noProof/>
            <w:webHidden/>
          </w:rPr>
          <w:instrText xml:space="preserve"> PAGEREF _Toc65361556 \h </w:instrText>
        </w:r>
        <w:r>
          <w:rPr>
            <w:noProof/>
            <w:webHidden/>
          </w:rPr>
        </w:r>
        <w:r>
          <w:rPr>
            <w:noProof/>
            <w:webHidden/>
          </w:rPr>
          <w:fldChar w:fldCharType="separate"/>
        </w:r>
        <w:r>
          <w:rPr>
            <w:noProof/>
            <w:webHidden/>
          </w:rPr>
          <w:t>27</w:t>
        </w:r>
        <w:r>
          <w:rPr>
            <w:noProof/>
            <w:webHidden/>
          </w:rPr>
          <w:fldChar w:fldCharType="end"/>
        </w:r>
      </w:hyperlink>
    </w:p>
    <w:p w14:paraId="37AFC552" w14:textId="77777777" w:rsidR="00DA60F6" w:rsidRDefault="000809A3">
      <w:pPr>
        <w:pStyle w:val="Seznamobrzk"/>
        <w:tabs>
          <w:tab w:val="right" w:leader="dot" w:pos="8091"/>
        </w:tabs>
        <w:rPr>
          <w:rFonts w:asciiTheme="minorHAnsi" w:eastAsiaTheme="minorEastAsia" w:hAnsiTheme="minorHAnsi" w:cstheme="minorBidi"/>
          <w:noProof/>
          <w:color w:val="auto"/>
          <w:sz w:val="22"/>
          <w:szCs w:val="22"/>
          <w:bdr w:val="none" w:sz="0" w:space="0" w:color="auto"/>
        </w:rPr>
      </w:pPr>
      <w:hyperlink w:anchor="_Toc65361557" w:history="1">
        <w:r w:rsidR="00DA60F6" w:rsidRPr="002B2CCC">
          <w:rPr>
            <w:rStyle w:val="Hypertextovodkaz"/>
            <w:noProof/>
          </w:rPr>
          <w:t>Obrázek 2: Hodnocení audiovizuálních děl</w:t>
        </w:r>
        <w:r w:rsidR="00DA60F6">
          <w:rPr>
            <w:noProof/>
            <w:webHidden/>
          </w:rPr>
          <w:tab/>
        </w:r>
        <w:r w:rsidR="00DA60F6">
          <w:rPr>
            <w:noProof/>
            <w:webHidden/>
          </w:rPr>
          <w:fldChar w:fldCharType="begin"/>
        </w:r>
        <w:r w:rsidR="00DA60F6">
          <w:rPr>
            <w:noProof/>
            <w:webHidden/>
          </w:rPr>
          <w:instrText xml:space="preserve"> PAGEREF _Toc65361557 \h </w:instrText>
        </w:r>
        <w:r w:rsidR="00DA60F6">
          <w:rPr>
            <w:noProof/>
            <w:webHidden/>
          </w:rPr>
        </w:r>
        <w:r w:rsidR="00DA60F6">
          <w:rPr>
            <w:noProof/>
            <w:webHidden/>
          </w:rPr>
          <w:fldChar w:fldCharType="separate"/>
        </w:r>
        <w:r w:rsidR="00DA60F6">
          <w:rPr>
            <w:noProof/>
            <w:webHidden/>
          </w:rPr>
          <w:t>31</w:t>
        </w:r>
        <w:r w:rsidR="00DA60F6">
          <w:rPr>
            <w:noProof/>
            <w:webHidden/>
          </w:rPr>
          <w:fldChar w:fldCharType="end"/>
        </w:r>
      </w:hyperlink>
    </w:p>
    <w:p w14:paraId="6D31A471" w14:textId="77777777" w:rsidR="00DA60F6" w:rsidRPr="00DA60F6" w:rsidRDefault="00DA60F6" w:rsidP="00DA60F6">
      <w:r>
        <w:fldChar w:fldCharType="end"/>
      </w:r>
    </w:p>
    <w:p w14:paraId="247E7219" w14:textId="77777777" w:rsidR="008D3F2D" w:rsidRPr="003D78BB" w:rsidRDefault="008D3F2D" w:rsidP="00E95EB4">
      <w:pPr>
        <w:spacing w:before="0"/>
        <w:ind w:firstLine="0"/>
        <w:rPr>
          <w:rFonts w:hAnsi="Times New Roman" w:cs="Times New Roman"/>
        </w:rPr>
      </w:pPr>
    </w:p>
    <w:p w14:paraId="21EBE40E" w14:textId="77777777" w:rsidR="008D3F2D" w:rsidRPr="003D78BB" w:rsidRDefault="009E6449" w:rsidP="00E95EB4">
      <w:pPr>
        <w:pStyle w:val="Nnadpis"/>
        <w:spacing w:before="0"/>
      </w:pPr>
      <w:bookmarkStart w:id="42" w:name="_Toc22"/>
      <w:bookmarkStart w:id="43" w:name="_Toc69761734"/>
      <w:r w:rsidRPr="003D78BB">
        <w:rPr>
          <w:rFonts w:eastAsia="Arial Unicode MS"/>
        </w:rPr>
        <w:lastRenderedPageBreak/>
        <w:t>Seznam příloh</w:t>
      </w:r>
      <w:bookmarkEnd w:id="42"/>
      <w:bookmarkEnd w:id="43"/>
    </w:p>
    <w:p w14:paraId="71989EB0" w14:textId="77777777" w:rsidR="008D3F2D" w:rsidRPr="003D78BB" w:rsidRDefault="009E6449" w:rsidP="00E95EB4">
      <w:pPr>
        <w:spacing w:before="0"/>
        <w:rPr>
          <w:rFonts w:hAnsi="Times New Roman" w:cs="Times New Roman"/>
        </w:rPr>
      </w:pPr>
      <w:r w:rsidRPr="003D78BB">
        <w:rPr>
          <w:rFonts w:hAnsi="Times New Roman" w:cs="Times New Roman"/>
        </w:rPr>
        <w:fldChar w:fldCharType="begin"/>
      </w:r>
      <w:r w:rsidRPr="003D78BB">
        <w:rPr>
          <w:rFonts w:hAnsi="Times New Roman" w:cs="Times New Roman"/>
        </w:rPr>
        <w:instrText xml:space="preserve"> TOC \t "Příloha, 1" \n "1-1"\n  \n "1-1" </w:instrText>
      </w:r>
      <w:r w:rsidRPr="003D78BB">
        <w:rPr>
          <w:rFonts w:hAnsi="Times New Roman" w:cs="Times New Roman"/>
        </w:rPr>
        <w:fldChar w:fldCharType="separate"/>
      </w:r>
    </w:p>
    <w:p w14:paraId="070CA939" w14:textId="77777777" w:rsidR="008D3F2D" w:rsidRPr="003D78BB" w:rsidRDefault="009E6449" w:rsidP="00E95EB4">
      <w:pPr>
        <w:pStyle w:val="Obsah1"/>
        <w:numPr>
          <w:ilvl w:val="0"/>
          <w:numId w:val="12"/>
        </w:numPr>
        <w:rPr>
          <w:rFonts w:ascii="Times New Roman" w:hAnsi="Times New Roman" w:cs="Times New Roman"/>
        </w:rPr>
      </w:pPr>
      <w:r w:rsidRPr="003D78BB">
        <w:rPr>
          <w:rFonts w:ascii="Times New Roman" w:hAnsi="Times New Roman" w:cs="Times New Roman"/>
        </w:rPr>
        <w:t>&lt;</w:t>
      </w:r>
      <w:r w:rsidR="00755F76" w:rsidRPr="003D78BB">
        <w:rPr>
          <w:rFonts w:ascii="Times New Roman" w:hAnsi="Times New Roman" w:cs="Times New Roman"/>
        </w:rPr>
        <w:t>Polostrukturované rozhovory</w:t>
      </w:r>
      <w:r w:rsidRPr="003D78BB">
        <w:rPr>
          <w:rFonts w:ascii="Times New Roman" w:hAnsi="Times New Roman" w:cs="Times New Roman"/>
        </w:rPr>
        <w:t>&gt;</w:t>
      </w:r>
    </w:p>
    <w:p w14:paraId="0BC496C0" w14:textId="77777777" w:rsidR="008D3F2D" w:rsidRPr="003D78BB" w:rsidRDefault="009E6449" w:rsidP="00E95EB4">
      <w:pPr>
        <w:spacing w:before="0"/>
        <w:rPr>
          <w:rFonts w:hAnsi="Times New Roman" w:cs="Times New Roman"/>
        </w:rPr>
      </w:pPr>
      <w:r w:rsidRPr="003D78BB">
        <w:rPr>
          <w:rFonts w:hAnsi="Times New Roman" w:cs="Times New Roman"/>
        </w:rPr>
        <w:fldChar w:fldCharType="end"/>
      </w:r>
    </w:p>
    <w:p w14:paraId="0FD7E938" w14:textId="77777777" w:rsidR="008D3F2D" w:rsidRPr="003D78BB" w:rsidRDefault="008D3F2D" w:rsidP="00E95EB4">
      <w:pPr>
        <w:spacing w:before="0"/>
        <w:rPr>
          <w:rFonts w:hAnsi="Times New Roman" w:cs="Times New Roman"/>
        </w:rPr>
      </w:pPr>
    </w:p>
    <w:p w14:paraId="691AB5ED" w14:textId="77777777" w:rsidR="008D3F2D" w:rsidRPr="003D78BB" w:rsidRDefault="008D3F2D" w:rsidP="00E95EB4">
      <w:pPr>
        <w:spacing w:before="0"/>
        <w:rPr>
          <w:rFonts w:hAnsi="Times New Roman" w:cs="Times New Roman"/>
        </w:rPr>
      </w:pPr>
    </w:p>
    <w:p w14:paraId="40C221DC" w14:textId="77777777" w:rsidR="008D3F2D" w:rsidRPr="003D78BB" w:rsidRDefault="008D3F2D" w:rsidP="00E95EB4">
      <w:pPr>
        <w:spacing w:before="0"/>
        <w:rPr>
          <w:rFonts w:hAnsi="Times New Roman" w:cs="Times New Roman"/>
        </w:rPr>
      </w:pPr>
    </w:p>
    <w:p w14:paraId="7299C9D0" w14:textId="77777777" w:rsidR="008D3F2D" w:rsidRPr="003D78BB" w:rsidRDefault="008D3F2D" w:rsidP="00E95EB4">
      <w:pPr>
        <w:spacing w:before="0"/>
        <w:rPr>
          <w:rFonts w:hAnsi="Times New Roman" w:cs="Times New Roman"/>
        </w:rPr>
      </w:pPr>
    </w:p>
    <w:p w14:paraId="10E0290D" w14:textId="77777777" w:rsidR="008D3F2D" w:rsidRPr="003D78BB" w:rsidRDefault="008D3F2D" w:rsidP="00E95EB4">
      <w:pPr>
        <w:spacing w:before="0"/>
        <w:rPr>
          <w:rFonts w:hAnsi="Times New Roman" w:cs="Times New Roman"/>
        </w:rPr>
      </w:pPr>
    </w:p>
    <w:p w14:paraId="02938E33" w14:textId="77777777" w:rsidR="008D3F2D" w:rsidRPr="003D78BB" w:rsidRDefault="008D3F2D" w:rsidP="00E95EB4">
      <w:pPr>
        <w:spacing w:before="0"/>
        <w:rPr>
          <w:rFonts w:hAnsi="Times New Roman" w:cs="Times New Roman"/>
        </w:rPr>
      </w:pPr>
    </w:p>
    <w:p w14:paraId="71C2F006" w14:textId="77777777" w:rsidR="008D3F2D" w:rsidRPr="003D78BB" w:rsidRDefault="008D3F2D" w:rsidP="00E95EB4">
      <w:pPr>
        <w:spacing w:before="0"/>
        <w:rPr>
          <w:rFonts w:hAnsi="Times New Roman" w:cs="Times New Roman"/>
        </w:rPr>
      </w:pPr>
    </w:p>
    <w:p w14:paraId="5E7F0A8B" w14:textId="77777777" w:rsidR="008D3F2D" w:rsidRPr="003D78BB" w:rsidRDefault="008D3F2D" w:rsidP="00E95EB4">
      <w:pPr>
        <w:spacing w:before="0"/>
        <w:rPr>
          <w:rFonts w:hAnsi="Times New Roman" w:cs="Times New Roman"/>
        </w:rPr>
      </w:pPr>
    </w:p>
    <w:p w14:paraId="4AC46AB6" w14:textId="77777777" w:rsidR="008D3F2D" w:rsidRPr="003D78BB" w:rsidRDefault="008D3F2D" w:rsidP="00E95EB4">
      <w:pPr>
        <w:spacing w:before="0"/>
        <w:rPr>
          <w:rFonts w:hAnsi="Times New Roman" w:cs="Times New Roman"/>
        </w:rPr>
      </w:pPr>
    </w:p>
    <w:p w14:paraId="6C3E9764" w14:textId="77777777" w:rsidR="008D3F2D" w:rsidRPr="003D78BB" w:rsidRDefault="008D3F2D" w:rsidP="00E95EB4">
      <w:pPr>
        <w:spacing w:before="0"/>
        <w:rPr>
          <w:rFonts w:hAnsi="Times New Roman" w:cs="Times New Roman"/>
        </w:rPr>
      </w:pPr>
    </w:p>
    <w:p w14:paraId="3842B7E9" w14:textId="77777777" w:rsidR="008D3F2D" w:rsidRPr="003D78BB" w:rsidRDefault="008D3F2D" w:rsidP="00E95EB4">
      <w:pPr>
        <w:spacing w:before="0"/>
        <w:rPr>
          <w:rFonts w:hAnsi="Times New Roman" w:cs="Times New Roman"/>
        </w:rPr>
      </w:pPr>
    </w:p>
    <w:p w14:paraId="729644BA" w14:textId="77777777" w:rsidR="008D3F2D" w:rsidRPr="003D78BB" w:rsidRDefault="008D3F2D" w:rsidP="00E95EB4">
      <w:pPr>
        <w:spacing w:before="0"/>
        <w:rPr>
          <w:rFonts w:hAnsi="Times New Roman" w:cs="Times New Roman"/>
        </w:rPr>
      </w:pPr>
    </w:p>
    <w:p w14:paraId="09D780AB" w14:textId="77777777" w:rsidR="008D3F2D" w:rsidRPr="003D78BB" w:rsidRDefault="008D3F2D" w:rsidP="00E95EB4">
      <w:pPr>
        <w:spacing w:before="0"/>
        <w:rPr>
          <w:rFonts w:hAnsi="Times New Roman" w:cs="Times New Roman"/>
        </w:rPr>
      </w:pPr>
    </w:p>
    <w:p w14:paraId="2B6FE595" w14:textId="77777777" w:rsidR="008D3F2D" w:rsidRPr="003D78BB" w:rsidRDefault="008D3F2D" w:rsidP="00E95EB4">
      <w:pPr>
        <w:spacing w:before="0"/>
        <w:rPr>
          <w:rFonts w:hAnsi="Times New Roman" w:cs="Times New Roman"/>
        </w:rPr>
      </w:pPr>
    </w:p>
    <w:p w14:paraId="7EC74736" w14:textId="77777777" w:rsidR="008D3F2D" w:rsidRPr="003D78BB" w:rsidRDefault="008D3F2D" w:rsidP="00E95EB4">
      <w:pPr>
        <w:spacing w:before="0"/>
        <w:rPr>
          <w:rFonts w:hAnsi="Times New Roman" w:cs="Times New Roman"/>
        </w:rPr>
      </w:pPr>
    </w:p>
    <w:p w14:paraId="3E03EAC3" w14:textId="77777777" w:rsidR="008D3F2D" w:rsidRPr="003D78BB" w:rsidRDefault="008D3F2D" w:rsidP="00E95EB4">
      <w:pPr>
        <w:spacing w:before="0"/>
        <w:rPr>
          <w:rFonts w:hAnsi="Times New Roman" w:cs="Times New Roman"/>
        </w:rPr>
      </w:pPr>
    </w:p>
    <w:p w14:paraId="37521654" w14:textId="77777777" w:rsidR="008D3F2D" w:rsidRPr="003D78BB" w:rsidRDefault="008D3F2D" w:rsidP="00E95EB4">
      <w:pPr>
        <w:spacing w:before="0"/>
        <w:ind w:firstLine="0"/>
        <w:rPr>
          <w:rFonts w:hAnsi="Times New Roman" w:cs="Times New Roman"/>
        </w:rPr>
        <w:sectPr w:rsidR="008D3F2D" w:rsidRPr="003D78BB">
          <w:pgSz w:w="11900" w:h="16840"/>
          <w:pgMar w:top="1701" w:right="1418" w:bottom="1134" w:left="2381" w:header="709" w:footer="709" w:gutter="0"/>
          <w:cols w:space="708"/>
        </w:sectPr>
      </w:pPr>
    </w:p>
    <w:p w14:paraId="632F6609" w14:textId="77777777" w:rsidR="008D3F2D" w:rsidRPr="003D78BB" w:rsidRDefault="00755F76" w:rsidP="00E95EB4">
      <w:pPr>
        <w:pStyle w:val="Ploha"/>
        <w:numPr>
          <w:ilvl w:val="0"/>
          <w:numId w:val="13"/>
        </w:numPr>
        <w:tabs>
          <w:tab w:val="num" w:pos="1985"/>
        </w:tabs>
        <w:spacing w:before="0"/>
      </w:pPr>
      <w:bookmarkStart w:id="44" w:name="_Toc23"/>
      <w:bookmarkStart w:id="45" w:name="_Toc69761735"/>
      <w:r w:rsidRPr="003D78BB">
        <w:lastRenderedPageBreak/>
        <w:t>&lt;Polostrukturované rozhovory</w:t>
      </w:r>
      <w:r w:rsidR="009E6449" w:rsidRPr="003D78BB">
        <w:t>&gt;</w:t>
      </w:r>
      <w:bookmarkEnd w:id="44"/>
      <w:bookmarkEnd w:id="45"/>
    </w:p>
    <w:p w14:paraId="2C6A5916" w14:textId="77777777" w:rsidR="00755F76" w:rsidRPr="003D78BB" w:rsidRDefault="00755F76" w:rsidP="00755F76">
      <w:pPr>
        <w:pStyle w:val="Bezmezer"/>
        <w:spacing w:after="200" w:line="360" w:lineRule="auto"/>
        <w:ind w:firstLine="0"/>
        <w:rPr>
          <w:rFonts w:hAnsi="Times New Roman" w:cs="Times New Roman"/>
          <w:shd w:val="clear" w:color="auto" w:fill="FFFFFF"/>
        </w:rPr>
      </w:pPr>
      <w:r w:rsidRPr="003D78BB">
        <w:rPr>
          <w:rFonts w:hAnsi="Times New Roman" w:cs="Times New Roman"/>
          <w:b/>
          <w:shd w:val="clear" w:color="auto" w:fill="FFFFFF"/>
        </w:rPr>
        <w:t>1.</w:t>
      </w:r>
      <w:r w:rsidRPr="003D78BB">
        <w:rPr>
          <w:rFonts w:hAnsi="Times New Roman" w:cs="Times New Roman"/>
          <w:shd w:val="clear" w:color="auto" w:fill="FFFFFF"/>
        </w:rPr>
        <w:t xml:space="preserve"> Uveďte prosím váš věk a čím se aktuálně zabýváte např. studium, zaměstnání atd.</w:t>
      </w:r>
    </w:p>
    <w:p w14:paraId="06E87777" w14:textId="77777777" w:rsidR="00755F76" w:rsidRPr="003D78BB" w:rsidRDefault="00755F76" w:rsidP="00755F76">
      <w:pPr>
        <w:pStyle w:val="Bezmezer"/>
        <w:spacing w:after="200" w:line="360" w:lineRule="auto"/>
        <w:ind w:firstLine="0"/>
        <w:rPr>
          <w:rFonts w:hAnsi="Times New Roman" w:cs="Times New Roman"/>
          <w:shd w:val="clear" w:color="auto" w:fill="FFFFFF"/>
        </w:rPr>
      </w:pPr>
      <w:r w:rsidRPr="003D78BB">
        <w:rPr>
          <w:rFonts w:hAnsi="Times New Roman" w:cs="Times New Roman"/>
          <w:b/>
          <w:shd w:val="clear" w:color="auto" w:fill="FFFFFF"/>
        </w:rPr>
        <w:t>2.</w:t>
      </w:r>
      <w:r w:rsidRPr="003D78BB">
        <w:rPr>
          <w:rFonts w:hAnsi="Times New Roman" w:cs="Times New Roman"/>
          <w:shd w:val="clear" w:color="auto" w:fill="FFFFFF"/>
        </w:rPr>
        <w:t xml:space="preserve"> Sledujete raději filmy anebo seriály? Z jakého důvodu a jak často?</w:t>
      </w:r>
    </w:p>
    <w:p w14:paraId="1F3BB4DF"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3.</w:t>
      </w:r>
      <w:r w:rsidRPr="003D78BB">
        <w:rPr>
          <w:rFonts w:hAnsi="Times New Roman" w:cs="Times New Roman"/>
        </w:rPr>
        <w:t xml:space="preserve"> Jaký žánr filmů a seriálů nejčastěji vyhledáváte a proč? Preferujete některý žánr více než jiný? Z jakých okolností by vás zaujal film/seriál z oblasti, kterou nevyhledáváte např. reklama, působivá upoutávka atd.?</w:t>
      </w:r>
    </w:p>
    <w:p w14:paraId="5096A208"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4.</w:t>
      </w:r>
      <w:r w:rsidRPr="003D78BB">
        <w:rPr>
          <w:rFonts w:hAnsi="Times New Roman" w:cs="Times New Roman"/>
        </w:rPr>
        <w:t xml:space="preserve"> Jakým způsobem se dostáváte k filmům a seriálům a proč takový způsob využíváte? Máte zkušenosti se stahováním filmů/seriálů z internetu či sledování online: A co vás k tomu vedlo? Jak na vás působí tato nelegální činnosti z hlediska etiky a vlivu na společnost?</w:t>
      </w:r>
    </w:p>
    <w:p w14:paraId="3DD2F0A3"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5.</w:t>
      </w:r>
      <w:r w:rsidRPr="003D78BB">
        <w:rPr>
          <w:rFonts w:hAnsi="Times New Roman" w:cs="Times New Roman"/>
        </w:rPr>
        <w:t xml:space="preserve"> Přemýšlel/a jste o nelegálním sledování filmů/seriálů prostřednictvím placené služby? Jaké motivátory by vás přesvědčily o výhodnosti jejího využívání a případném zřízení služby?</w:t>
      </w:r>
    </w:p>
    <w:p w14:paraId="60666DFC"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6.</w:t>
      </w:r>
      <w:r w:rsidRPr="003D78BB">
        <w:rPr>
          <w:rFonts w:hAnsi="Times New Roman" w:cs="Times New Roman"/>
        </w:rPr>
        <w:t xml:space="preserve"> Podle jakých kritérií jste vybíral/a streamovací službu např. cena, nabídka filmů/seriálů, uživatelsky přijatelný obsah a menu, smluvní podmínky, možnost odstoupit od smlouvy, rozsáhlá nabídka dabingu a titulek atd.?</w:t>
      </w:r>
    </w:p>
    <w:p w14:paraId="54965568"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7.</w:t>
      </w:r>
      <w:r w:rsidRPr="003D78BB">
        <w:rPr>
          <w:rFonts w:hAnsi="Times New Roman" w:cs="Times New Roman"/>
        </w:rPr>
        <w:t xml:space="preserve"> Jaké konkrétní služby využíváte u streamovací služby? Využíváte členství? Proč ano a kolik Vás stojí, proč ne?</w:t>
      </w:r>
    </w:p>
    <w:p w14:paraId="26575019"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8.</w:t>
      </w:r>
      <w:r w:rsidRPr="003D78BB">
        <w:rPr>
          <w:rFonts w:hAnsi="Times New Roman" w:cs="Times New Roman"/>
        </w:rPr>
        <w:t xml:space="preserve"> Je podle vás využívání streamovacích služeb lepší než stahování filmů/seriálů z internetu a z jakého důvodu? Myslíte si, že tato služba by mohla sloužit jako prevence proti pirátství?</w:t>
      </w:r>
    </w:p>
    <w:p w14:paraId="7EA89656" w14:textId="77777777" w:rsidR="00755F76" w:rsidRPr="003D78BB" w:rsidRDefault="00755F76" w:rsidP="00755F76">
      <w:pPr>
        <w:pStyle w:val="Bezmezer"/>
        <w:spacing w:after="200" w:line="360" w:lineRule="auto"/>
        <w:ind w:firstLine="0"/>
        <w:rPr>
          <w:rFonts w:hAnsi="Times New Roman" w:cs="Times New Roman"/>
        </w:rPr>
      </w:pPr>
      <w:r w:rsidRPr="003D78BB">
        <w:rPr>
          <w:rFonts w:hAnsi="Times New Roman" w:cs="Times New Roman"/>
          <w:b/>
        </w:rPr>
        <w:t>9.</w:t>
      </w:r>
      <w:r w:rsidRPr="003D78BB">
        <w:rPr>
          <w:rFonts w:hAnsi="Times New Roman" w:cs="Times New Roman"/>
        </w:rPr>
        <w:t xml:space="preserve"> Stahujete filmy a seriály z internetu o přesto, že máte zřízený účet u streamovacího poskytovatele? Případně, jak často?</w:t>
      </w:r>
    </w:p>
    <w:p w14:paraId="249C577B" w14:textId="77777777" w:rsidR="00755F76" w:rsidRPr="003D78BB" w:rsidRDefault="00755F76" w:rsidP="00755F76">
      <w:pPr>
        <w:pStyle w:val="Bezmezer"/>
        <w:spacing w:line="360" w:lineRule="auto"/>
        <w:ind w:firstLine="0"/>
        <w:rPr>
          <w:rFonts w:hAnsi="Times New Roman" w:cs="Times New Roman"/>
        </w:rPr>
      </w:pPr>
      <w:r w:rsidRPr="003D78BB">
        <w:rPr>
          <w:rFonts w:hAnsi="Times New Roman" w:cs="Times New Roman"/>
          <w:b/>
        </w:rPr>
        <w:t>10.</w:t>
      </w:r>
      <w:r w:rsidRPr="003D78BB">
        <w:rPr>
          <w:rFonts w:hAnsi="Times New Roman" w:cs="Times New Roman"/>
        </w:rPr>
        <w:t xml:space="preserve"> Změnilo se vaše spotřebitelského chování před začátkem využívání placených služeb a po? Pokud ano tak v jaké formě. Sledujete filmy/seriály častěji než dříve? Zaměřujete se na jiné žánry než dříve atd.</w:t>
      </w:r>
    </w:p>
    <w:p w14:paraId="1CD4D570" w14:textId="77777777" w:rsidR="007C5E4B" w:rsidRPr="003D78BB" w:rsidRDefault="007C5E4B" w:rsidP="00E95EB4">
      <w:pPr>
        <w:pStyle w:val="Titulek"/>
        <w:spacing w:before="0"/>
        <w:rPr>
          <w:rFonts w:hAnsi="Times New Roman" w:cs="Times New Roman"/>
        </w:rPr>
      </w:pPr>
    </w:p>
    <w:p w14:paraId="2C0CF5AB" w14:textId="77777777" w:rsidR="00755F76" w:rsidRPr="003D78BB" w:rsidRDefault="00755F76" w:rsidP="00E95EB4">
      <w:pPr>
        <w:pStyle w:val="Titulek"/>
        <w:spacing w:before="0"/>
        <w:rPr>
          <w:rFonts w:hAnsi="Times New Roman" w:cs="Times New Roman"/>
        </w:rPr>
      </w:pPr>
    </w:p>
    <w:p w14:paraId="08395BA5" w14:textId="77777777" w:rsidR="007C5E4B" w:rsidRPr="003D78BB" w:rsidRDefault="007C5E4B" w:rsidP="00E95EB4">
      <w:pPr>
        <w:pStyle w:val="Titulek"/>
        <w:spacing w:before="0"/>
        <w:rPr>
          <w:rFonts w:hAnsi="Times New Roman" w:cs="Times New Roman"/>
        </w:rPr>
      </w:pPr>
      <w:r w:rsidRPr="003D78BB">
        <w:rPr>
          <w:rFonts w:hAnsi="Times New Roman" w:cs="Times New Roman"/>
        </w:rPr>
        <w:lastRenderedPageBreak/>
        <w:t>NÁZEV:</w:t>
      </w:r>
    </w:p>
    <w:p w14:paraId="1B7D771A" w14:textId="4C4A5EE9" w:rsidR="007C5E4B" w:rsidRPr="003D78BB" w:rsidRDefault="004C436B" w:rsidP="00E95EB4">
      <w:pPr>
        <w:pStyle w:val="Prohlen"/>
        <w:rPr>
          <w:rFonts w:hAnsi="Times New Roman" w:cs="Times New Roman"/>
        </w:rPr>
      </w:pPr>
      <w:r w:rsidRPr="004C436B">
        <w:rPr>
          <w:rFonts w:hAnsi="Times New Roman" w:cs="Times New Roman"/>
        </w:rPr>
        <w:t>Kvalitativní výzkum internetového pirátství v kontextu nástupu audiovizuálních mediálních služeb na vyžádání</w:t>
      </w:r>
      <w:r>
        <w:rPr>
          <w:rFonts w:hAnsi="Times New Roman" w:cs="Times New Roman"/>
        </w:rPr>
        <w:t xml:space="preserve"> (Netflix)</w:t>
      </w:r>
    </w:p>
    <w:p w14:paraId="374ECFBA" w14:textId="77777777" w:rsidR="007C5E4B" w:rsidRPr="003D78BB" w:rsidRDefault="007C5E4B" w:rsidP="00E95EB4">
      <w:pPr>
        <w:pStyle w:val="Titulek"/>
        <w:spacing w:before="0"/>
        <w:rPr>
          <w:rFonts w:hAnsi="Times New Roman" w:cs="Times New Roman"/>
        </w:rPr>
      </w:pPr>
      <w:r w:rsidRPr="003D78BB">
        <w:rPr>
          <w:rFonts w:hAnsi="Times New Roman" w:cs="Times New Roman"/>
        </w:rPr>
        <w:t>AUTOR:</w:t>
      </w:r>
    </w:p>
    <w:p w14:paraId="6583DDA6" w14:textId="478452DF" w:rsidR="007C5E4B" w:rsidRPr="003D78BB" w:rsidRDefault="004C436B" w:rsidP="00E95EB4">
      <w:pPr>
        <w:pStyle w:val="Prohlen"/>
        <w:rPr>
          <w:rFonts w:hAnsi="Times New Roman" w:cs="Times New Roman"/>
        </w:rPr>
      </w:pPr>
      <w:r>
        <w:rPr>
          <w:rFonts w:hAnsi="Times New Roman" w:cs="Times New Roman"/>
        </w:rPr>
        <w:t>Markéta Štefková</w:t>
      </w:r>
    </w:p>
    <w:p w14:paraId="0EDB034C" w14:textId="77777777" w:rsidR="007C5E4B" w:rsidRPr="003D78BB" w:rsidRDefault="007C5E4B" w:rsidP="00E95EB4">
      <w:pPr>
        <w:pStyle w:val="Titulek"/>
        <w:spacing w:before="0"/>
        <w:rPr>
          <w:rFonts w:hAnsi="Times New Roman" w:cs="Times New Roman"/>
        </w:rPr>
      </w:pPr>
      <w:r w:rsidRPr="003D78BB">
        <w:rPr>
          <w:rFonts w:hAnsi="Times New Roman" w:cs="Times New Roman"/>
        </w:rPr>
        <w:t>KATEDRA:</w:t>
      </w:r>
    </w:p>
    <w:p w14:paraId="031A33DC" w14:textId="5D435235" w:rsidR="007C5E4B" w:rsidRPr="003D78BB" w:rsidRDefault="004C436B" w:rsidP="00E95EB4">
      <w:pPr>
        <w:pStyle w:val="Prohlen"/>
        <w:rPr>
          <w:rFonts w:hAnsi="Times New Roman" w:cs="Times New Roman"/>
        </w:rPr>
      </w:pPr>
      <w:r w:rsidRPr="004C436B">
        <w:rPr>
          <w:rFonts w:hAnsi="Times New Roman" w:cs="Times New Roman"/>
        </w:rPr>
        <w:t>Katedra divadelních a filmových studií</w:t>
      </w:r>
    </w:p>
    <w:p w14:paraId="1F4429B5" w14:textId="77777777" w:rsidR="007C5E4B" w:rsidRPr="003D78BB" w:rsidRDefault="007C5E4B" w:rsidP="00E95EB4">
      <w:pPr>
        <w:pStyle w:val="Titulek"/>
        <w:spacing w:before="0"/>
        <w:rPr>
          <w:rFonts w:hAnsi="Times New Roman" w:cs="Times New Roman"/>
        </w:rPr>
      </w:pPr>
      <w:r w:rsidRPr="003D78BB">
        <w:rPr>
          <w:rFonts w:hAnsi="Times New Roman" w:cs="Times New Roman"/>
        </w:rPr>
        <w:t>VEDOUCÍ PRÁCE:</w:t>
      </w:r>
    </w:p>
    <w:p w14:paraId="1500D3BC" w14:textId="5445B656" w:rsidR="007C5E4B" w:rsidRPr="003D78BB" w:rsidRDefault="004C436B" w:rsidP="00E95EB4">
      <w:pPr>
        <w:pStyle w:val="Prohlen"/>
        <w:rPr>
          <w:rFonts w:hAnsi="Times New Roman" w:cs="Times New Roman"/>
        </w:rPr>
      </w:pPr>
      <w:r w:rsidRPr="004C436B">
        <w:rPr>
          <w:rFonts w:hAnsi="Times New Roman" w:cs="Times New Roman"/>
        </w:rPr>
        <w:t>doc. Mgr. Pavel Zahrádka, Ph.D.</w:t>
      </w:r>
    </w:p>
    <w:p w14:paraId="5BC788A5" w14:textId="77777777" w:rsidR="007C5E4B" w:rsidRPr="003D78BB" w:rsidRDefault="007C5E4B" w:rsidP="00E95EB4">
      <w:pPr>
        <w:pStyle w:val="Zkladntext2"/>
        <w:spacing w:line="360" w:lineRule="auto"/>
        <w:ind w:left="426" w:hanging="426"/>
        <w:jc w:val="both"/>
        <w:rPr>
          <w:sz w:val="24"/>
          <w:szCs w:val="24"/>
        </w:rPr>
      </w:pPr>
    </w:p>
    <w:p w14:paraId="10D2085F" w14:textId="77777777" w:rsidR="007C5E4B" w:rsidRPr="003D78BB" w:rsidRDefault="007C5E4B" w:rsidP="00E95EB4">
      <w:pPr>
        <w:pStyle w:val="Titulek"/>
        <w:spacing w:before="0"/>
        <w:rPr>
          <w:rFonts w:hAnsi="Times New Roman" w:cs="Times New Roman"/>
        </w:rPr>
      </w:pPr>
      <w:r w:rsidRPr="003D78BB">
        <w:rPr>
          <w:rFonts w:hAnsi="Times New Roman" w:cs="Times New Roman"/>
        </w:rPr>
        <w:t>ABSTRAKT:</w:t>
      </w:r>
    </w:p>
    <w:p w14:paraId="6497E399" w14:textId="77777777" w:rsidR="00BD46C1" w:rsidRPr="003D78BB" w:rsidRDefault="00BD46C1" w:rsidP="00BD46C1">
      <w:pPr>
        <w:ind w:firstLine="0"/>
        <w:rPr>
          <w:rFonts w:hAnsi="Times New Roman" w:cs="Times New Roman"/>
        </w:rPr>
      </w:pPr>
      <w:r w:rsidRPr="003D78BB">
        <w:rPr>
          <w:rFonts w:hAnsi="Times New Roman" w:cs="Times New Roman"/>
        </w:rPr>
        <w:t>Bakalářská práce na téma Kvalitativní výzkum internetového pirátství v kontextu nástupu audiovizuálních mediálních služeb na vyžádání si klade za cíl zjistit faktory a motivace, které působí na změnu chování spotřebitelů, jenž vede od nelegálního šíření obsahu k legálnímu. Bakalářskou práci je možné rozdělit na tři části.  Teoretická část se zabývá uvedením do problému v oblasti duševního vlastnictví, autorského práva, společenského hlediska padělání duševního vlastnictví a uplatnění streamovacích služeb v současné době. Druhá metodologická část se zabývá definicí výzkumného problému, cílem výzkumu, metodikou sběru dat a jejich analýzou. Třetí neboli Empirická část se věnuje samotnému popsání výzkumného problému, rozborem polostrukturov</w:t>
      </w:r>
      <w:r w:rsidR="00755F76" w:rsidRPr="003D78BB">
        <w:rPr>
          <w:rFonts w:hAnsi="Times New Roman" w:cs="Times New Roman"/>
        </w:rPr>
        <w:t>aných rozhovorů. Závěrem dojde k uvedení zjištěných výsledků provedeného výzkumu v rámci srovnání s již zveřejněnými analýzami z dané oblasti.</w:t>
      </w:r>
    </w:p>
    <w:p w14:paraId="3203628A" w14:textId="77777777" w:rsidR="007C5E4B" w:rsidRPr="003D78BB" w:rsidRDefault="007C5E4B" w:rsidP="00E95EB4">
      <w:pPr>
        <w:spacing w:before="0"/>
        <w:ind w:left="426" w:hanging="426"/>
        <w:rPr>
          <w:rFonts w:hAnsi="Times New Roman" w:cs="Times New Roman"/>
          <w:b/>
          <w:bCs/>
        </w:rPr>
      </w:pPr>
    </w:p>
    <w:p w14:paraId="46E80892" w14:textId="77777777" w:rsidR="007C5E4B" w:rsidRPr="003D78BB" w:rsidRDefault="007C5E4B" w:rsidP="00E95EB4">
      <w:pPr>
        <w:pStyle w:val="Titulek"/>
        <w:spacing w:before="0"/>
        <w:rPr>
          <w:rFonts w:hAnsi="Times New Roman" w:cs="Times New Roman"/>
        </w:rPr>
      </w:pPr>
      <w:r w:rsidRPr="003D78BB">
        <w:rPr>
          <w:rFonts w:hAnsi="Times New Roman" w:cs="Times New Roman"/>
        </w:rPr>
        <w:t>KLÍČOVÁ SLOVA:</w:t>
      </w:r>
    </w:p>
    <w:p w14:paraId="4E9DAAF8" w14:textId="77777777" w:rsidR="007C5E4B" w:rsidRPr="003D78BB" w:rsidRDefault="00755F76" w:rsidP="00E95EB4">
      <w:pPr>
        <w:pStyle w:val="Prohlen"/>
        <w:rPr>
          <w:rFonts w:hAnsi="Times New Roman" w:cs="Times New Roman"/>
        </w:rPr>
      </w:pPr>
      <w:r w:rsidRPr="003D78BB">
        <w:rPr>
          <w:rFonts w:hAnsi="Times New Roman" w:cs="Times New Roman"/>
        </w:rPr>
        <w:t>Audiovizuální díla, Kvalitativní výzkum, nelegální šíření médií, streamovací služby</w:t>
      </w:r>
    </w:p>
    <w:p w14:paraId="11B4D572" w14:textId="77777777" w:rsidR="007C5E4B" w:rsidRPr="003D78BB" w:rsidRDefault="007C5E4B" w:rsidP="00E95EB4">
      <w:pPr>
        <w:pStyle w:val="Titulek"/>
        <w:spacing w:before="0"/>
        <w:rPr>
          <w:rFonts w:hAnsi="Times New Roman" w:cs="Times New Roman"/>
        </w:rPr>
      </w:pPr>
      <w:r w:rsidRPr="003D78BB">
        <w:rPr>
          <w:rFonts w:hAnsi="Times New Roman" w:cs="Times New Roman"/>
        </w:rPr>
        <w:br w:type="page"/>
      </w:r>
    </w:p>
    <w:p w14:paraId="616D38B9" w14:textId="77777777" w:rsidR="007C5E4B" w:rsidRPr="003D78BB" w:rsidRDefault="007C5E4B" w:rsidP="00E95EB4">
      <w:pPr>
        <w:pStyle w:val="Titulek"/>
        <w:spacing w:before="0"/>
        <w:rPr>
          <w:rFonts w:hAnsi="Times New Roman" w:cs="Times New Roman"/>
        </w:rPr>
      </w:pPr>
      <w:r w:rsidRPr="003D78BB">
        <w:rPr>
          <w:rFonts w:hAnsi="Times New Roman" w:cs="Times New Roman"/>
        </w:rPr>
        <w:lastRenderedPageBreak/>
        <w:t>TITLE:</w:t>
      </w:r>
    </w:p>
    <w:p w14:paraId="362607E5" w14:textId="0305782F" w:rsidR="007C5E4B" w:rsidRPr="003D78BB" w:rsidRDefault="004C436B" w:rsidP="00E95EB4">
      <w:pPr>
        <w:pStyle w:val="Prohlen"/>
        <w:rPr>
          <w:rFonts w:hAnsi="Times New Roman" w:cs="Times New Roman"/>
        </w:rPr>
      </w:pPr>
      <w:proofErr w:type="spellStart"/>
      <w:r w:rsidRPr="000A5BAC">
        <w:t>Qualitative</w:t>
      </w:r>
      <w:proofErr w:type="spellEnd"/>
      <w:r w:rsidRPr="000A5BAC">
        <w:t xml:space="preserve"> </w:t>
      </w:r>
      <w:proofErr w:type="spellStart"/>
      <w:r w:rsidRPr="000A5BAC">
        <w:t>research</w:t>
      </w:r>
      <w:proofErr w:type="spellEnd"/>
      <w:r w:rsidRPr="000A5BAC">
        <w:t xml:space="preserve"> on internet </w:t>
      </w:r>
      <w:proofErr w:type="spellStart"/>
      <w:r w:rsidRPr="000A5BAC">
        <w:t>piracy</w:t>
      </w:r>
      <w:proofErr w:type="spellEnd"/>
      <w:r w:rsidRPr="000A5BAC">
        <w:t xml:space="preserve"> in </w:t>
      </w:r>
      <w:proofErr w:type="spellStart"/>
      <w:r w:rsidRPr="000A5BAC">
        <w:t>the</w:t>
      </w:r>
      <w:proofErr w:type="spellEnd"/>
      <w:r w:rsidRPr="000A5BAC">
        <w:t xml:space="preserve"> </w:t>
      </w:r>
      <w:proofErr w:type="spellStart"/>
      <w:r w:rsidRPr="000A5BAC">
        <w:t>context</w:t>
      </w:r>
      <w:proofErr w:type="spellEnd"/>
      <w:r w:rsidRPr="000A5BAC">
        <w:t xml:space="preserve"> </w:t>
      </w:r>
      <w:proofErr w:type="spellStart"/>
      <w:r w:rsidRPr="000A5BAC">
        <w:t>of</w:t>
      </w:r>
      <w:proofErr w:type="spellEnd"/>
      <w:r w:rsidRPr="000A5BAC">
        <w:t xml:space="preserve"> </w:t>
      </w:r>
      <w:proofErr w:type="spellStart"/>
      <w:r w:rsidRPr="000A5BAC">
        <w:t>the</w:t>
      </w:r>
      <w:proofErr w:type="spellEnd"/>
      <w:r w:rsidRPr="000A5BAC">
        <w:t xml:space="preserve"> advent </w:t>
      </w:r>
      <w:proofErr w:type="spellStart"/>
      <w:r w:rsidRPr="000A5BAC">
        <w:t>of</w:t>
      </w:r>
      <w:proofErr w:type="spellEnd"/>
      <w:r w:rsidRPr="000A5BAC">
        <w:t xml:space="preserve"> </w:t>
      </w:r>
      <w:proofErr w:type="spellStart"/>
      <w:r w:rsidRPr="000A5BAC">
        <w:t>audiovisual</w:t>
      </w:r>
      <w:proofErr w:type="spellEnd"/>
      <w:r w:rsidRPr="000A5BAC">
        <w:t xml:space="preserve"> on-</w:t>
      </w:r>
      <w:proofErr w:type="spellStart"/>
      <w:r w:rsidRPr="000A5BAC">
        <w:t>demand</w:t>
      </w:r>
      <w:proofErr w:type="spellEnd"/>
      <w:r w:rsidRPr="000A5BAC">
        <w:t xml:space="preserve"> media </w:t>
      </w:r>
      <w:proofErr w:type="spellStart"/>
      <w:r w:rsidRPr="000A5BAC">
        <w:t>services</w:t>
      </w:r>
      <w:proofErr w:type="spellEnd"/>
      <w:r w:rsidRPr="000A5BAC">
        <w:t xml:space="preserve"> (Netflix</w:t>
      </w:r>
      <w:r>
        <w:t>)</w:t>
      </w:r>
    </w:p>
    <w:p w14:paraId="6C09AB3D" w14:textId="77777777" w:rsidR="007C5E4B" w:rsidRPr="003D78BB" w:rsidRDefault="007C5E4B" w:rsidP="00E95EB4">
      <w:pPr>
        <w:pStyle w:val="Titulek"/>
        <w:spacing w:before="0"/>
        <w:rPr>
          <w:rFonts w:hAnsi="Times New Roman" w:cs="Times New Roman"/>
        </w:rPr>
      </w:pPr>
      <w:r w:rsidRPr="003D78BB">
        <w:rPr>
          <w:rFonts w:hAnsi="Times New Roman" w:cs="Times New Roman"/>
        </w:rPr>
        <w:t>AUTHOR:</w:t>
      </w:r>
    </w:p>
    <w:p w14:paraId="49FB3533" w14:textId="31E526DF" w:rsidR="007C5E4B" w:rsidRPr="003D78BB" w:rsidRDefault="004025AD" w:rsidP="00E95EB4">
      <w:pPr>
        <w:pStyle w:val="Prohlen"/>
        <w:rPr>
          <w:rFonts w:hAnsi="Times New Roman" w:cs="Times New Roman"/>
        </w:rPr>
      </w:pPr>
      <w:r>
        <w:rPr>
          <w:rFonts w:hAnsi="Times New Roman" w:cs="Times New Roman"/>
        </w:rPr>
        <w:t>Markéta Štefková</w:t>
      </w:r>
    </w:p>
    <w:p w14:paraId="4534D10D" w14:textId="77777777" w:rsidR="007C5E4B" w:rsidRPr="003D78BB" w:rsidRDefault="007C5E4B" w:rsidP="00E95EB4">
      <w:pPr>
        <w:pStyle w:val="Titulek"/>
        <w:spacing w:before="0"/>
        <w:rPr>
          <w:rFonts w:hAnsi="Times New Roman" w:cs="Times New Roman"/>
        </w:rPr>
      </w:pPr>
      <w:r w:rsidRPr="003D78BB">
        <w:rPr>
          <w:rFonts w:hAnsi="Times New Roman" w:cs="Times New Roman"/>
        </w:rPr>
        <w:t>DEPARTMENT:</w:t>
      </w:r>
    </w:p>
    <w:p w14:paraId="1644AC4D" w14:textId="77777777" w:rsidR="007C5E4B" w:rsidRPr="003D78BB" w:rsidRDefault="007C5E4B" w:rsidP="00E95EB4">
      <w:pPr>
        <w:pStyle w:val="Prohlen"/>
        <w:rPr>
          <w:rFonts w:hAnsi="Times New Roman" w:cs="Times New Roman"/>
          <w:shd w:val="clear" w:color="auto" w:fill="FFFFFF"/>
        </w:rPr>
      </w:pPr>
      <w:proofErr w:type="spellStart"/>
      <w:r w:rsidRPr="003D78BB">
        <w:rPr>
          <w:rFonts w:hAnsi="Times New Roman" w:cs="Times New Roman"/>
          <w:shd w:val="clear" w:color="auto" w:fill="FFFFFF"/>
        </w:rPr>
        <w:t>The</w:t>
      </w:r>
      <w:proofErr w:type="spellEnd"/>
      <w:r w:rsidRPr="003D78BB">
        <w:rPr>
          <w:rFonts w:hAnsi="Times New Roman" w:cs="Times New Roman"/>
          <w:shd w:val="clear" w:color="auto" w:fill="FFFFFF"/>
        </w:rPr>
        <w:t xml:space="preserve"> Department </w:t>
      </w:r>
      <w:proofErr w:type="spellStart"/>
      <w:r w:rsidRPr="003D78BB">
        <w:rPr>
          <w:rFonts w:hAnsi="Times New Roman" w:cs="Times New Roman"/>
          <w:shd w:val="clear" w:color="auto" w:fill="FFFFFF"/>
        </w:rPr>
        <w:t>of</w:t>
      </w:r>
      <w:proofErr w:type="spellEnd"/>
      <w:r w:rsidRPr="003D78BB">
        <w:rPr>
          <w:rFonts w:hAnsi="Times New Roman" w:cs="Times New Roman"/>
          <w:shd w:val="clear" w:color="auto" w:fill="FFFFFF"/>
        </w:rPr>
        <w:t xml:space="preserve"> </w:t>
      </w:r>
      <w:proofErr w:type="spellStart"/>
      <w:r w:rsidRPr="003D78BB">
        <w:rPr>
          <w:rFonts w:hAnsi="Times New Roman" w:cs="Times New Roman"/>
          <w:shd w:val="clear" w:color="auto" w:fill="FFFFFF"/>
        </w:rPr>
        <w:t>Theatre</w:t>
      </w:r>
      <w:proofErr w:type="spellEnd"/>
      <w:r w:rsidRPr="003D78BB">
        <w:rPr>
          <w:rFonts w:hAnsi="Times New Roman" w:cs="Times New Roman"/>
          <w:shd w:val="clear" w:color="auto" w:fill="FFFFFF"/>
        </w:rPr>
        <w:t xml:space="preserve">, and Film </w:t>
      </w:r>
      <w:proofErr w:type="spellStart"/>
      <w:r w:rsidRPr="003D78BB">
        <w:rPr>
          <w:rFonts w:hAnsi="Times New Roman" w:cs="Times New Roman"/>
          <w:shd w:val="clear" w:color="auto" w:fill="FFFFFF"/>
        </w:rPr>
        <w:t>Studies</w:t>
      </w:r>
      <w:proofErr w:type="spellEnd"/>
    </w:p>
    <w:p w14:paraId="6392D1E0" w14:textId="77777777" w:rsidR="007C5E4B" w:rsidRPr="003D78BB" w:rsidRDefault="007C5E4B" w:rsidP="00E95EB4">
      <w:pPr>
        <w:pStyle w:val="Titulek"/>
        <w:spacing w:before="0"/>
        <w:rPr>
          <w:rFonts w:hAnsi="Times New Roman" w:cs="Times New Roman"/>
        </w:rPr>
      </w:pPr>
      <w:r w:rsidRPr="003D78BB">
        <w:rPr>
          <w:rFonts w:hAnsi="Times New Roman" w:cs="Times New Roman"/>
        </w:rPr>
        <w:t>SUPERVISOR:</w:t>
      </w:r>
    </w:p>
    <w:p w14:paraId="128A584B" w14:textId="5EBC2F01" w:rsidR="007C5E4B" w:rsidRPr="003D78BB" w:rsidRDefault="004025AD" w:rsidP="00E95EB4">
      <w:pPr>
        <w:pStyle w:val="Prohlen"/>
        <w:rPr>
          <w:rFonts w:hAnsi="Times New Roman" w:cs="Times New Roman"/>
        </w:rPr>
      </w:pPr>
      <w:r>
        <w:rPr>
          <w:rFonts w:hAnsi="Times New Roman" w:cs="Times New Roman"/>
        </w:rPr>
        <w:t>doc. Mgr. Pavel Zahrádka, Ph.D.</w:t>
      </w:r>
    </w:p>
    <w:p w14:paraId="6069E785" w14:textId="77777777" w:rsidR="007C5E4B" w:rsidRPr="003D78BB" w:rsidRDefault="007C5E4B" w:rsidP="00E95EB4">
      <w:pPr>
        <w:pStyle w:val="Zkladntext2"/>
        <w:spacing w:line="360" w:lineRule="auto"/>
        <w:ind w:left="426" w:hanging="426"/>
        <w:jc w:val="both"/>
        <w:rPr>
          <w:sz w:val="24"/>
          <w:szCs w:val="24"/>
        </w:rPr>
      </w:pPr>
    </w:p>
    <w:p w14:paraId="59E3D4F2" w14:textId="77777777" w:rsidR="007C5E4B" w:rsidRPr="003D78BB" w:rsidRDefault="007C5E4B" w:rsidP="00755F76">
      <w:pPr>
        <w:pStyle w:val="Titulek"/>
        <w:spacing w:before="0" w:after="200"/>
        <w:rPr>
          <w:rFonts w:hAnsi="Times New Roman" w:cs="Times New Roman"/>
        </w:rPr>
      </w:pPr>
      <w:r w:rsidRPr="003D78BB">
        <w:rPr>
          <w:rFonts w:hAnsi="Times New Roman" w:cs="Times New Roman"/>
        </w:rPr>
        <w:t>ABSTRACT:</w:t>
      </w:r>
    </w:p>
    <w:p w14:paraId="146D3CE1" w14:textId="77777777" w:rsidR="007C5E4B" w:rsidRPr="003D78BB" w:rsidRDefault="00755F76" w:rsidP="00755F76">
      <w:pPr>
        <w:pStyle w:val="Bezmezer"/>
        <w:spacing w:after="200" w:line="360" w:lineRule="auto"/>
        <w:ind w:firstLine="0"/>
        <w:rPr>
          <w:rFonts w:hAnsi="Times New Roman" w:cs="Times New Roman"/>
        </w:rPr>
      </w:pP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bachelor's</w:t>
      </w:r>
      <w:proofErr w:type="spellEnd"/>
      <w:r w:rsidRPr="003D78BB">
        <w:rPr>
          <w:rFonts w:hAnsi="Times New Roman" w:cs="Times New Roman"/>
        </w:rPr>
        <w:t xml:space="preserve"> thesis on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topic</w:t>
      </w:r>
      <w:proofErr w:type="spellEnd"/>
      <w:r w:rsidRPr="003D78BB">
        <w:rPr>
          <w:rFonts w:hAnsi="Times New Roman" w:cs="Times New Roman"/>
        </w:rPr>
        <w:t xml:space="preserve"> </w:t>
      </w:r>
      <w:proofErr w:type="spellStart"/>
      <w:r w:rsidRPr="003D78BB">
        <w:rPr>
          <w:rFonts w:hAnsi="Times New Roman" w:cs="Times New Roman"/>
        </w:rPr>
        <w:t>Qualitative</w:t>
      </w:r>
      <w:proofErr w:type="spellEnd"/>
      <w:r w:rsidRPr="003D78BB">
        <w:rPr>
          <w:rFonts w:hAnsi="Times New Roman" w:cs="Times New Roman"/>
        </w:rPr>
        <w:t xml:space="preserve"> </w:t>
      </w:r>
      <w:proofErr w:type="spellStart"/>
      <w:r w:rsidRPr="003D78BB">
        <w:rPr>
          <w:rFonts w:hAnsi="Times New Roman" w:cs="Times New Roman"/>
        </w:rPr>
        <w:t>research</w:t>
      </w:r>
      <w:proofErr w:type="spellEnd"/>
      <w:r w:rsidRPr="003D78BB">
        <w:rPr>
          <w:rFonts w:hAnsi="Times New Roman" w:cs="Times New Roman"/>
        </w:rPr>
        <w:t xml:space="preserve"> on </w:t>
      </w:r>
      <w:proofErr w:type="gramStart"/>
      <w:r w:rsidRPr="003D78BB">
        <w:rPr>
          <w:rFonts w:hAnsi="Times New Roman" w:cs="Times New Roman"/>
        </w:rPr>
        <w:t>Internet</w:t>
      </w:r>
      <w:proofErr w:type="gramEnd"/>
      <w:r w:rsidRPr="003D78BB">
        <w:rPr>
          <w:rFonts w:hAnsi="Times New Roman" w:cs="Times New Roman"/>
        </w:rPr>
        <w:t xml:space="preserve"> </w:t>
      </w:r>
      <w:proofErr w:type="spellStart"/>
      <w:r w:rsidRPr="003D78BB">
        <w:rPr>
          <w:rFonts w:hAnsi="Times New Roman" w:cs="Times New Roman"/>
        </w:rPr>
        <w:t>piracy</w:t>
      </w:r>
      <w:proofErr w:type="spellEnd"/>
      <w:r w:rsidRPr="003D78BB">
        <w:rPr>
          <w:rFonts w:hAnsi="Times New Roman" w:cs="Times New Roman"/>
        </w:rPr>
        <w:t xml:space="preserve"> in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context</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advent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audiovisual</w:t>
      </w:r>
      <w:proofErr w:type="spellEnd"/>
      <w:r w:rsidRPr="003D78BB">
        <w:rPr>
          <w:rFonts w:hAnsi="Times New Roman" w:cs="Times New Roman"/>
        </w:rPr>
        <w:t xml:space="preserve"> media </w:t>
      </w:r>
      <w:proofErr w:type="spellStart"/>
      <w:r w:rsidRPr="003D78BB">
        <w:rPr>
          <w:rFonts w:hAnsi="Times New Roman" w:cs="Times New Roman"/>
        </w:rPr>
        <w:t>services</w:t>
      </w:r>
      <w:proofErr w:type="spellEnd"/>
      <w:r w:rsidRPr="003D78BB">
        <w:rPr>
          <w:rFonts w:hAnsi="Times New Roman" w:cs="Times New Roman"/>
        </w:rPr>
        <w:t xml:space="preserve"> on </w:t>
      </w:r>
      <w:proofErr w:type="spellStart"/>
      <w:r w:rsidRPr="003D78BB">
        <w:rPr>
          <w:rFonts w:hAnsi="Times New Roman" w:cs="Times New Roman"/>
        </w:rPr>
        <w:t>demand</w:t>
      </w:r>
      <w:proofErr w:type="spellEnd"/>
      <w:r w:rsidRPr="003D78BB">
        <w:rPr>
          <w:rFonts w:hAnsi="Times New Roman" w:cs="Times New Roman"/>
        </w:rPr>
        <w:t xml:space="preserve"> </w:t>
      </w:r>
      <w:proofErr w:type="spellStart"/>
      <w:r w:rsidRPr="003D78BB">
        <w:rPr>
          <w:rFonts w:hAnsi="Times New Roman" w:cs="Times New Roman"/>
        </w:rPr>
        <w:t>aims</w:t>
      </w:r>
      <w:proofErr w:type="spellEnd"/>
      <w:r w:rsidRPr="003D78BB">
        <w:rPr>
          <w:rFonts w:hAnsi="Times New Roman" w:cs="Times New Roman"/>
        </w:rPr>
        <w:t xml:space="preserve"> to </w:t>
      </w:r>
      <w:proofErr w:type="spellStart"/>
      <w:r w:rsidRPr="003D78BB">
        <w:rPr>
          <w:rFonts w:hAnsi="Times New Roman" w:cs="Times New Roman"/>
        </w:rPr>
        <w:t>identify</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factors</w:t>
      </w:r>
      <w:proofErr w:type="spellEnd"/>
      <w:r w:rsidRPr="003D78BB">
        <w:rPr>
          <w:rFonts w:hAnsi="Times New Roman" w:cs="Times New Roman"/>
        </w:rPr>
        <w:t xml:space="preserve"> and </w:t>
      </w:r>
      <w:proofErr w:type="spellStart"/>
      <w:r w:rsidRPr="003D78BB">
        <w:rPr>
          <w:rFonts w:hAnsi="Times New Roman" w:cs="Times New Roman"/>
        </w:rPr>
        <w:t>motivations</w:t>
      </w:r>
      <w:proofErr w:type="spellEnd"/>
      <w:r w:rsidRPr="003D78BB">
        <w:rPr>
          <w:rFonts w:hAnsi="Times New Roman" w:cs="Times New Roman"/>
        </w:rPr>
        <w:t xml:space="preserve"> </w:t>
      </w:r>
      <w:proofErr w:type="spellStart"/>
      <w:r w:rsidRPr="003D78BB">
        <w:rPr>
          <w:rFonts w:hAnsi="Times New Roman" w:cs="Times New Roman"/>
        </w:rPr>
        <w:t>that</w:t>
      </w:r>
      <w:proofErr w:type="spellEnd"/>
      <w:r w:rsidRPr="003D78BB">
        <w:rPr>
          <w:rFonts w:hAnsi="Times New Roman" w:cs="Times New Roman"/>
        </w:rPr>
        <w:t xml:space="preserve"> </w:t>
      </w:r>
      <w:proofErr w:type="spellStart"/>
      <w:r w:rsidRPr="003D78BB">
        <w:rPr>
          <w:rFonts w:hAnsi="Times New Roman" w:cs="Times New Roman"/>
        </w:rPr>
        <w:t>affect</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change</w:t>
      </w:r>
      <w:proofErr w:type="spellEnd"/>
      <w:r w:rsidRPr="003D78BB">
        <w:rPr>
          <w:rFonts w:hAnsi="Times New Roman" w:cs="Times New Roman"/>
        </w:rPr>
        <w:t xml:space="preserve"> in </w:t>
      </w:r>
      <w:proofErr w:type="spellStart"/>
      <w:r w:rsidRPr="003D78BB">
        <w:rPr>
          <w:rFonts w:hAnsi="Times New Roman" w:cs="Times New Roman"/>
        </w:rPr>
        <w:t>consumer</w:t>
      </w:r>
      <w:proofErr w:type="spellEnd"/>
      <w:r w:rsidRPr="003D78BB">
        <w:rPr>
          <w:rFonts w:hAnsi="Times New Roman" w:cs="Times New Roman"/>
        </w:rPr>
        <w:t xml:space="preserve"> </w:t>
      </w:r>
      <w:proofErr w:type="spellStart"/>
      <w:r w:rsidRPr="003D78BB">
        <w:rPr>
          <w:rFonts w:hAnsi="Times New Roman" w:cs="Times New Roman"/>
        </w:rPr>
        <w:t>behavior</w:t>
      </w:r>
      <w:proofErr w:type="spellEnd"/>
      <w:r w:rsidRPr="003D78BB">
        <w:rPr>
          <w:rFonts w:hAnsi="Times New Roman" w:cs="Times New Roman"/>
        </w:rPr>
        <w:t xml:space="preserve">, </w:t>
      </w:r>
      <w:proofErr w:type="spellStart"/>
      <w:r w:rsidRPr="003D78BB">
        <w:rPr>
          <w:rFonts w:hAnsi="Times New Roman" w:cs="Times New Roman"/>
        </w:rPr>
        <w:t>which</w:t>
      </w:r>
      <w:proofErr w:type="spellEnd"/>
      <w:r w:rsidRPr="003D78BB">
        <w:rPr>
          <w:rFonts w:hAnsi="Times New Roman" w:cs="Times New Roman"/>
        </w:rPr>
        <w:t xml:space="preserve"> </w:t>
      </w:r>
      <w:proofErr w:type="spellStart"/>
      <w:r w:rsidRPr="003D78BB">
        <w:rPr>
          <w:rFonts w:hAnsi="Times New Roman" w:cs="Times New Roman"/>
        </w:rPr>
        <w:t>leads</w:t>
      </w:r>
      <w:proofErr w:type="spellEnd"/>
      <w:r w:rsidRPr="003D78BB">
        <w:rPr>
          <w:rFonts w:hAnsi="Times New Roman" w:cs="Times New Roman"/>
        </w:rPr>
        <w:t xml:space="preserve"> </w:t>
      </w:r>
      <w:proofErr w:type="spellStart"/>
      <w:r w:rsidRPr="003D78BB">
        <w:rPr>
          <w:rFonts w:hAnsi="Times New Roman" w:cs="Times New Roman"/>
        </w:rPr>
        <w:t>from</w:t>
      </w:r>
      <w:proofErr w:type="spellEnd"/>
      <w:r w:rsidRPr="003D78BB">
        <w:rPr>
          <w:rFonts w:hAnsi="Times New Roman" w:cs="Times New Roman"/>
        </w:rPr>
        <w:t xml:space="preserve"> </w:t>
      </w:r>
      <w:proofErr w:type="spellStart"/>
      <w:r w:rsidRPr="003D78BB">
        <w:rPr>
          <w:rFonts w:hAnsi="Times New Roman" w:cs="Times New Roman"/>
        </w:rPr>
        <w:t>illegal</w:t>
      </w:r>
      <w:proofErr w:type="spellEnd"/>
      <w:r w:rsidRPr="003D78BB">
        <w:rPr>
          <w:rFonts w:hAnsi="Times New Roman" w:cs="Times New Roman"/>
        </w:rPr>
        <w:t xml:space="preserve"> </w:t>
      </w:r>
      <w:proofErr w:type="spellStart"/>
      <w:r w:rsidRPr="003D78BB">
        <w:rPr>
          <w:rFonts w:hAnsi="Times New Roman" w:cs="Times New Roman"/>
        </w:rPr>
        <w:t>distribution</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content</w:t>
      </w:r>
      <w:proofErr w:type="spellEnd"/>
      <w:r w:rsidRPr="003D78BB">
        <w:rPr>
          <w:rFonts w:hAnsi="Times New Roman" w:cs="Times New Roman"/>
        </w:rPr>
        <w:t xml:space="preserve"> to </w:t>
      </w:r>
      <w:proofErr w:type="spellStart"/>
      <w:r w:rsidRPr="003D78BB">
        <w:rPr>
          <w:rFonts w:hAnsi="Times New Roman" w:cs="Times New Roman"/>
        </w:rPr>
        <w:t>legal</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bachelor</w:t>
      </w:r>
      <w:proofErr w:type="spellEnd"/>
      <w:r w:rsidRPr="003D78BB">
        <w:rPr>
          <w:rFonts w:hAnsi="Times New Roman" w:cs="Times New Roman"/>
        </w:rPr>
        <w:t xml:space="preserve"> thesis </w:t>
      </w:r>
      <w:proofErr w:type="spellStart"/>
      <w:r w:rsidRPr="003D78BB">
        <w:rPr>
          <w:rFonts w:hAnsi="Times New Roman" w:cs="Times New Roman"/>
        </w:rPr>
        <w:t>can</w:t>
      </w:r>
      <w:proofErr w:type="spellEnd"/>
      <w:r w:rsidRPr="003D78BB">
        <w:rPr>
          <w:rFonts w:hAnsi="Times New Roman" w:cs="Times New Roman"/>
        </w:rPr>
        <w:t xml:space="preserve"> </w:t>
      </w:r>
      <w:proofErr w:type="spellStart"/>
      <w:r w:rsidRPr="003D78BB">
        <w:rPr>
          <w:rFonts w:hAnsi="Times New Roman" w:cs="Times New Roman"/>
        </w:rPr>
        <w:t>be</w:t>
      </w:r>
      <w:proofErr w:type="spellEnd"/>
      <w:r w:rsidRPr="003D78BB">
        <w:rPr>
          <w:rFonts w:hAnsi="Times New Roman" w:cs="Times New Roman"/>
        </w:rPr>
        <w:t xml:space="preserve"> </w:t>
      </w:r>
      <w:proofErr w:type="spellStart"/>
      <w:r w:rsidRPr="003D78BB">
        <w:rPr>
          <w:rFonts w:hAnsi="Times New Roman" w:cs="Times New Roman"/>
        </w:rPr>
        <w:t>divided</w:t>
      </w:r>
      <w:proofErr w:type="spellEnd"/>
      <w:r w:rsidRPr="003D78BB">
        <w:rPr>
          <w:rFonts w:hAnsi="Times New Roman" w:cs="Times New Roman"/>
        </w:rPr>
        <w:t xml:space="preserve"> </w:t>
      </w:r>
      <w:proofErr w:type="spellStart"/>
      <w:r w:rsidRPr="003D78BB">
        <w:rPr>
          <w:rFonts w:hAnsi="Times New Roman" w:cs="Times New Roman"/>
        </w:rPr>
        <w:t>into</w:t>
      </w:r>
      <w:proofErr w:type="spellEnd"/>
      <w:r w:rsidRPr="003D78BB">
        <w:rPr>
          <w:rFonts w:hAnsi="Times New Roman" w:cs="Times New Roman"/>
        </w:rPr>
        <w:t xml:space="preserve"> </w:t>
      </w:r>
      <w:proofErr w:type="spellStart"/>
      <w:r w:rsidRPr="003D78BB">
        <w:rPr>
          <w:rFonts w:hAnsi="Times New Roman" w:cs="Times New Roman"/>
        </w:rPr>
        <w:t>three</w:t>
      </w:r>
      <w:proofErr w:type="spellEnd"/>
      <w:r w:rsidRPr="003D78BB">
        <w:rPr>
          <w:rFonts w:hAnsi="Times New Roman" w:cs="Times New Roman"/>
        </w:rPr>
        <w:t xml:space="preserve"> </w:t>
      </w:r>
      <w:proofErr w:type="spellStart"/>
      <w:r w:rsidRPr="003D78BB">
        <w:rPr>
          <w:rFonts w:hAnsi="Times New Roman" w:cs="Times New Roman"/>
        </w:rPr>
        <w:t>parts</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theoretical</w:t>
      </w:r>
      <w:proofErr w:type="spellEnd"/>
      <w:r w:rsidRPr="003D78BB">
        <w:rPr>
          <w:rFonts w:hAnsi="Times New Roman" w:cs="Times New Roman"/>
        </w:rPr>
        <w:t xml:space="preserve"> part </w:t>
      </w:r>
      <w:proofErr w:type="spellStart"/>
      <w:r w:rsidRPr="003D78BB">
        <w:rPr>
          <w:rFonts w:hAnsi="Times New Roman" w:cs="Times New Roman"/>
        </w:rPr>
        <w:t>deals</w:t>
      </w:r>
      <w:proofErr w:type="spellEnd"/>
      <w:r w:rsidRPr="003D78BB">
        <w:rPr>
          <w:rFonts w:hAnsi="Times New Roman" w:cs="Times New Roman"/>
        </w:rPr>
        <w:t xml:space="preserve"> </w:t>
      </w:r>
      <w:proofErr w:type="spellStart"/>
      <w:r w:rsidRPr="003D78BB">
        <w:rPr>
          <w:rFonts w:hAnsi="Times New Roman" w:cs="Times New Roman"/>
        </w:rPr>
        <w:t>with</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introduction</w:t>
      </w:r>
      <w:proofErr w:type="spellEnd"/>
      <w:r w:rsidRPr="003D78BB">
        <w:rPr>
          <w:rFonts w:hAnsi="Times New Roman" w:cs="Times New Roman"/>
        </w:rPr>
        <w:t xml:space="preserve"> to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problem</w:t>
      </w:r>
      <w:proofErr w:type="spellEnd"/>
      <w:r w:rsidRPr="003D78BB">
        <w:rPr>
          <w:rFonts w:hAnsi="Times New Roman" w:cs="Times New Roman"/>
        </w:rPr>
        <w:t xml:space="preserve"> in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field</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intellectual</w:t>
      </w:r>
      <w:proofErr w:type="spellEnd"/>
      <w:r w:rsidRPr="003D78BB">
        <w:rPr>
          <w:rFonts w:hAnsi="Times New Roman" w:cs="Times New Roman"/>
        </w:rPr>
        <w:t xml:space="preserve"> </w:t>
      </w:r>
      <w:proofErr w:type="spellStart"/>
      <w:r w:rsidRPr="003D78BB">
        <w:rPr>
          <w:rFonts w:hAnsi="Times New Roman" w:cs="Times New Roman"/>
        </w:rPr>
        <w:t>property</w:t>
      </w:r>
      <w:proofErr w:type="spellEnd"/>
      <w:r w:rsidRPr="003D78BB">
        <w:rPr>
          <w:rFonts w:hAnsi="Times New Roman" w:cs="Times New Roman"/>
        </w:rPr>
        <w:t xml:space="preserve">, copyright,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social</w:t>
      </w:r>
      <w:proofErr w:type="spellEnd"/>
      <w:r w:rsidRPr="003D78BB">
        <w:rPr>
          <w:rFonts w:hAnsi="Times New Roman" w:cs="Times New Roman"/>
        </w:rPr>
        <w:t xml:space="preserve"> </w:t>
      </w:r>
      <w:proofErr w:type="spellStart"/>
      <w:r w:rsidRPr="003D78BB">
        <w:rPr>
          <w:rFonts w:hAnsi="Times New Roman" w:cs="Times New Roman"/>
        </w:rPr>
        <w:t>aspect</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counterfeiting</w:t>
      </w:r>
      <w:proofErr w:type="spellEnd"/>
      <w:r w:rsidRPr="003D78BB">
        <w:rPr>
          <w:rFonts w:hAnsi="Times New Roman" w:cs="Times New Roman"/>
        </w:rPr>
        <w:t xml:space="preserve"> </w:t>
      </w:r>
      <w:proofErr w:type="spellStart"/>
      <w:r w:rsidRPr="003D78BB">
        <w:rPr>
          <w:rFonts w:hAnsi="Times New Roman" w:cs="Times New Roman"/>
        </w:rPr>
        <w:t>intellectual</w:t>
      </w:r>
      <w:proofErr w:type="spellEnd"/>
      <w:r w:rsidRPr="003D78BB">
        <w:rPr>
          <w:rFonts w:hAnsi="Times New Roman" w:cs="Times New Roman"/>
        </w:rPr>
        <w:t xml:space="preserve"> </w:t>
      </w:r>
      <w:proofErr w:type="spellStart"/>
      <w:r w:rsidRPr="003D78BB">
        <w:rPr>
          <w:rFonts w:hAnsi="Times New Roman" w:cs="Times New Roman"/>
        </w:rPr>
        <w:t>property</w:t>
      </w:r>
      <w:proofErr w:type="spellEnd"/>
      <w:r w:rsidRPr="003D78BB">
        <w:rPr>
          <w:rFonts w:hAnsi="Times New Roman" w:cs="Times New Roman"/>
        </w:rPr>
        <w:t xml:space="preserve"> and </w:t>
      </w:r>
      <w:proofErr w:type="spellStart"/>
      <w:r w:rsidRPr="003D78BB">
        <w:rPr>
          <w:rFonts w:hAnsi="Times New Roman" w:cs="Times New Roman"/>
        </w:rPr>
        <w:t>the</w:t>
      </w:r>
      <w:proofErr w:type="spellEnd"/>
      <w:r w:rsidRPr="003D78BB">
        <w:rPr>
          <w:rFonts w:hAnsi="Times New Roman" w:cs="Times New Roman"/>
        </w:rPr>
        <w:t xml:space="preserve"> use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streaming</w:t>
      </w:r>
      <w:proofErr w:type="spellEnd"/>
      <w:r w:rsidRPr="003D78BB">
        <w:rPr>
          <w:rFonts w:hAnsi="Times New Roman" w:cs="Times New Roman"/>
        </w:rPr>
        <w:t xml:space="preserve"> </w:t>
      </w:r>
      <w:proofErr w:type="spellStart"/>
      <w:r w:rsidRPr="003D78BB">
        <w:rPr>
          <w:rFonts w:hAnsi="Times New Roman" w:cs="Times New Roman"/>
        </w:rPr>
        <w:t>services</w:t>
      </w:r>
      <w:proofErr w:type="spellEnd"/>
      <w:r w:rsidRPr="003D78BB">
        <w:rPr>
          <w:rFonts w:hAnsi="Times New Roman" w:cs="Times New Roman"/>
        </w:rPr>
        <w:t xml:space="preserve"> </w:t>
      </w:r>
      <w:proofErr w:type="spellStart"/>
      <w:r w:rsidRPr="003D78BB">
        <w:rPr>
          <w:rFonts w:hAnsi="Times New Roman" w:cs="Times New Roman"/>
        </w:rPr>
        <w:t>at</w:t>
      </w:r>
      <w:proofErr w:type="spellEnd"/>
      <w:r w:rsidRPr="003D78BB">
        <w:rPr>
          <w:rFonts w:hAnsi="Times New Roman" w:cs="Times New Roman"/>
        </w:rPr>
        <w:t xml:space="preserve"> </w:t>
      </w:r>
      <w:proofErr w:type="spellStart"/>
      <w:r w:rsidRPr="003D78BB">
        <w:rPr>
          <w:rFonts w:hAnsi="Times New Roman" w:cs="Times New Roman"/>
        </w:rPr>
        <w:t>present</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second </w:t>
      </w:r>
      <w:proofErr w:type="spellStart"/>
      <w:r w:rsidRPr="003D78BB">
        <w:rPr>
          <w:rFonts w:hAnsi="Times New Roman" w:cs="Times New Roman"/>
        </w:rPr>
        <w:t>methodological</w:t>
      </w:r>
      <w:proofErr w:type="spellEnd"/>
      <w:r w:rsidRPr="003D78BB">
        <w:rPr>
          <w:rFonts w:hAnsi="Times New Roman" w:cs="Times New Roman"/>
        </w:rPr>
        <w:t xml:space="preserve"> part </w:t>
      </w:r>
      <w:proofErr w:type="spellStart"/>
      <w:r w:rsidRPr="003D78BB">
        <w:rPr>
          <w:rFonts w:hAnsi="Times New Roman" w:cs="Times New Roman"/>
        </w:rPr>
        <w:t>deals</w:t>
      </w:r>
      <w:proofErr w:type="spellEnd"/>
      <w:r w:rsidRPr="003D78BB">
        <w:rPr>
          <w:rFonts w:hAnsi="Times New Roman" w:cs="Times New Roman"/>
        </w:rPr>
        <w:t xml:space="preserve"> </w:t>
      </w:r>
      <w:proofErr w:type="spellStart"/>
      <w:r w:rsidRPr="003D78BB">
        <w:rPr>
          <w:rFonts w:hAnsi="Times New Roman" w:cs="Times New Roman"/>
        </w:rPr>
        <w:t>with</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definition</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research</w:t>
      </w:r>
      <w:proofErr w:type="spellEnd"/>
      <w:r w:rsidRPr="003D78BB">
        <w:rPr>
          <w:rFonts w:hAnsi="Times New Roman" w:cs="Times New Roman"/>
        </w:rPr>
        <w:t xml:space="preserve"> </w:t>
      </w:r>
      <w:proofErr w:type="spellStart"/>
      <w:r w:rsidRPr="003D78BB">
        <w:rPr>
          <w:rFonts w:hAnsi="Times New Roman" w:cs="Times New Roman"/>
        </w:rPr>
        <w:t>problem</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goal</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research</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methodology</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data </w:t>
      </w:r>
      <w:proofErr w:type="spellStart"/>
      <w:r w:rsidRPr="003D78BB">
        <w:rPr>
          <w:rFonts w:hAnsi="Times New Roman" w:cs="Times New Roman"/>
        </w:rPr>
        <w:t>collection</w:t>
      </w:r>
      <w:proofErr w:type="spellEnd"/>
      <w:r w:rsidRPr="003D78BB">
        <w:rPr>
          <w:rFonts w:hAnsi="Times New Roman" w:cs="Times New Roman"/>
        </w:rPr>
        <w:t xml:space="preserve"> and </w:t>
      </w:r>
      <w:proofErr w:type="spellStart"/>
      <w:r w:rsidRPr="003D78BB">
        <w:rPr>
          <w:rFonts w:hAnsi="Times New Roman" w:cs="Times New Roman"/>
        </w:rPr>
        <w:t>their</w:t>
      </w:r>
      <w:proofErr w:type="spellEnd"/>
      <w:r w:rsidRPr="003D78BB">
        <w:rPr>
          <w:rFonts w:hAnsi="Times New Roman" w:cs="Times New Roman"/>
        </w:rPr>
        <w:t xml:space="preserve"> </w:t>
      </w:r>
      <w:proofErr w:type="spellStart"/>
      <w:r w:rsidRPr="003D78BB">
        <w:rPr>
          <w:rFonts w:hAnsi="Times New Roman" w:cs="Times New Roman"/>
        </w:rPr>
        <w:t>analysis</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third</w:t>
      </w:r>
      <w:proofErr w:type="spellEnd"/>
      <w:r w:rsidRPr="003D78BB">
        <w:rPr>
          <w:rFonts w:hAnsi="Times New Roman" w:cs="Times New Roman"/>
        </w:rPr>
        <w:t xml:space="preserve"> </w:t>
      </w:r>
      <w:proofErr w:type="spellStart"/>
      <w:r w:rsidRPr="003D78BB">
        <w:rPr>
          <w:rFonts w:hAnsi="Times New Roman" w:cs="Times New Roman"/>
        </w:rPr>
        <w:t>or</w:t>
      </w:r>
      <w:proofErr w:type="spellEnd"/>
      <w:r w:rsidRPr="003D78BB">
        <w:rPr>
          <w:rFonts w:hAnsi="Times New Roman" w:cs="Times New Roman"/>
        </w:rPr>
        <w:t xml:space="preserve"> </w:t>
      </w:r>
      <w:proofErr w:type="spellStart"/>
      <w:r w:rsidRPr="003D78BB">
        <w:rPr>
          <w:rFonts w:hAnsi="Times New Roman" w:cs="Times New Roman"/>
        </w:rPr>
        <w:t>Empirical</w:t>
      </w:r>
      <w:proofErr w:type="spellEnd"/>
      <w:r w:rsidRPr="003D78BB">
        <w:rPr>
          <w:rFonts w:hAnsi="Times New Roman" w:cs="Times New Roman"/>
        </w:rPr>
        <w:t xml:space="preserve"> part </w:t>
      </w:r>
      <w:proofErr w:type="spellStart"/>
      <w:r w:rsidRPr="003D78BB">
        <w:rPr>
          <w:rFonts w:hAnsi="Times New Roman" w:cs="Times New Roman"/>
        </w:rPr>
        <w:t>deals</w:t>
      </w:r>
      <w:proofErr w:type="spellEnd"/>
      <w:r w:rsidRPr="003D78BB">
        <w:rPr>
          <w:rFonts w:hAnsi="Times New Roman" w:cs="Times New Roman"/>
        </w:rPr>
        <w:t xml:space="preserve"> </w:t>
      </w:r>
      <w:proofErr w:type="spellStart"/>
      <w:r w:rsidRPr="003D78BB">
        <w:rPr>
          <w:rFonts w:hAnsi="Times New Roman" w:cs="Times New Roman"/>
        </w:rPr>
        <w:t>with</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description</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research</w:t>
      </w:r>
      <w:proofErr w:type="spellEnd"/>
      <w:r w:rsidRPr="003D78BB">
        <w:rPr>
          <w:rFonts w:hAnsi="Times New Roman" w:cs="Times New Roman"/>
        </w:rPr>
        <w:t xml:space="preserve"> </w:t>
      </w:r>
      <w:proofErr w:type="spellStart"/>
      <w:r w:rsidRPr="003D78BB">
        <w:rPr>
          <w:rFonts w:hAnsi="Times New Roman" w:cs="Times New Roman"/>
        </w:rPr>
        <w:t>problem</w:t>
      </w:r>
      <w:proofErr w:type="spellEnd"/>
      <w:r w:rsidRPr="003D78BB">
        <w:rPr>
          <w:rFonts w:hAnsi="Times New Roman" w:cs="Times New Roman"/>
        </w:rPr>
        <w:t xml:space="preserve"> </w:t>
      </w:r>
      <w:proofErr w:type="spellStart"/>
      <w:r w:rsidRPr="003D78BB">
        <w:rPr>
          <w:rFonts w:hAnsi="Times New Roman" w:cs="Times New Roman"/>
        </w:rPr>
        <w:t>itself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analysis</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semi-structured</w:t>
      </w:r>
      <w:proofErr w:type="spellEnd"/>
      <w:r w:rsidRPr="003D78BB">
        <w:rPr>
          <w:rFonts w:hAnsi="Times New Roman" w:cs="Times New Roman"/>
        </w:rPr>
        <w:t xml:space="preserve"> </w:t>
      </w:r>
      <w:proofErr w:type="spellStart"/>
      <w:r w:rsidRPr="003D78BB">
        <w:rPr>
          <w:rFonts w:hAnsi="Times New Roman" w:cs="Times New Roman"/>
        </w:rPr>
        <w:t>interviews</w:t>
      </w:r>
      <w:proofErr w:type="spellEnd"/>
      <w:r w:rsidRPr="003D78BB">
        <w:rPr>
          <w:rFonts w:hAnsi="Times New Roman" w:cs="Times New Roman"/>
        </w:rPr>
        <w:t xml:space="preserve">. </w:t>
      </w:r>
      <w:proofErr w:type="spellStart"/>
      <w:r w:rsidRPr="003D78BB">
        <w:rPr>
          <w:rFonts w:hAnsi="Times New Roman" w:cs="Times New Roman"/>
        </w:rPr>
        <w:t>Finally</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results</w:t>
      </w:r>
      <w:proofErr w:type="spellEnd"/>
      <w:r w:rsidRPr="003D78BB">
        <w:rPr>
          <w:rFonts w:hAnsi="Times New Roman" w:cs="Times New Roman"/>
        </w:rPr>
        <w:t xml:space="preserve"> </w:t>
      </w:r>
      <w:proofErr w:type="spellStart"/>
      <w:r w:rsidRPr="003D78BB">
        <w:rPr>
          <w:rFonts w:hAnsi="Times New Roman" w:cs="Times New Roman"/>
        </w:rPr>
        <w:t>of</w:t>
      </w:r>
      <w:proofErr w:type="spellEnd"/>
      <w:r w:rsidRPr="003D78BB">
        <w:rPr>
          <w:rFonts w:hAnsi="Times New Roman" w:cs="Times New Roman"/>
        </w:rPr>
        <w:t xml:space="preserve">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research</w:t>
      </w:r>
      <w:proofErr w:type="spellEnd"/>
      <w:r w:rsidRPr="003D78BB">
        <w:rPr>
          <w:rFonts w:hAnsi="Times New Roman" w:cs="Times New Roman"/>
        </w:rPr>
        <w:t xml:space="preserve"> </w:t>
      </w:r>
      <w:proofErr w:type="spellStart"/>
      <w:r w:rsidRPr="003D78BB">
        <w:rPr>
          <w:rFonts w:hAnsi="Times New Roman" w:cs="Times New Roman"/>
        </w:rPr>
        <w:t>will</w:t>
      </w:r>
      <w:proofErr w:type="spellEnd"/>
      <w:r w:rsidRPr="003D78BB">
        <w:rPr>
          <w:rFonts w:hAnsi="Times New Roman" w:cs="Times New Roman"/>
        </w:rPr>
        <w:t xml:space="preserve"> </w:t>
      </w:r>
      <w:proofErr w:type="spellStart"/>
      <w:r w:rsidRPr="003D78BB">
        <w:rPr>
          <w:rFonts w:hAnsi="Times New Roman" w:cs="Times New Roman"/>
        </w:rPr>
        <w:t>be</w:t>
      </w:r>
      <w:proofErr w:type="spellEnd"/>
      <w:r w:rsidRPr="003D78BB">
        <w:rPr>
          <w:rFonts w:hAnsi="Times New Roman" w:cs="Times New Roman"/>
        </w:rPr>
        <w:t xml:space="preserve"> </w:t>
      </w:r>
      <w:proofErr w:type="spellStart"/>
      <w:r w:rsidRPr="003D78BB">
        <w:rPr>
          <w:rFonts w:hAnsi="Times New Roman" w:cs="Times New Roman"/>
        </w:rPr>
        <w:t>presented</w:t>
      </w:r>
      <w:proofErr w:type="spellEnd"/>
      <w:r w:rsidRPr="003D78BB">
        <w:rPr>
          <w:rFonts w:hAnsi="Times New Roman" w:cs="Times New Roman"/>
        </w:rPr>
        <w:t xml:space="preserve"> in </w:t>
      </w:r>
      <w:proofErr w:type="spellStart"/>
      <w:r w:rsidRPr="003D78BB">
        <w:rPr>
          <w:rFonts w:hAnsi="Times New Roman" w:cs="Times New Roman"/>
        </w:rPr>
        <w:t>comparison</w:t>
      </w:r>
      <w:proofErr w:type="spellEnd"/>
      <w:r w:rsidRPr="003D78BB">
        <w:rPr>
          <w:rFonts w:hAnsi="Times New Roman" w:cs="Times New Roman"/>
        </w:rPr>
        <w:t xml:space="preserve"> </w:t>
      </w:r>
      <w:proofErr w:type="spellStart"/>
      <w:r w:rsidRPr="003D78BB">
        <w:rPr>
          <w:rFonts w:hAnsi="Times New Roman" w:cs="Times New Roman"/>
        </w:rPr>
        <w:t>with</w:t>
      </w:r>
      <w:proofErr w:type="spellEnd"/>
      <w:r w:rsidRPr="003D78BB">
        <w:rPr>
          <w:rFonts w:hAnsi="Times New Roman" w:cs="Times New Roman"/>
        </w:rPr>
        <w:t xml:space="preserve"> </w:t>
      </w:r>
      <w:proofErr w:type="spellStart"/>
      <w:r w:rsidRPr="003D78BB">
        <w:rPr>
          <w:rFonts w:hAnsi="Times New Roman" w:cs="Times New Roman"/>
        </w:rPr>
        <w:t>already</w:t>
      </w:r>
      <w:proofErr w:type="spellEnd"/>
      <w:r w:rsidRPr="003D78BB">
        <w:rPr>
          <w:rFonts w:hAnsi="Times New Roman" w:cs="Times New Roman"/>
        </w:rPr>
        <w:t xml:space="preserve"> </w:t>
      </w:r>
      <w:proofErr w:type="spellStart"/>
      <w:r w:rsidRPr="003D78BB">
        <w:rPr>
          <w:rFonts w:hAnsi="Times New Roman" w:cs="Times New Roman"/>
        </w:rPr>
        <w:t>published</w:t>
      </w:r>
      <w:proofErr w:type="spellEnd"/>
      <w:r w:rsidRPr="003D78BB">
        <w:rPr>
          <w:rFonts w:hAnsi="Times New Roman" w:cs="Times New Roman"/>
        </w:rPr>
        <w:t xml:space="preserve"> </w:t>
      </w:r>
      <w:proofErr w:type="spellStart"/>
      <w:r w:rsidRPr="003D78BB">
        <w:rPr>
          <w:rFonts w:hAnsi="Times New Roman" w:cs="Times New Roman"/>
        </w:rPr>
        <w:t>analyzes</w:t>
      </w:r>
      <w:proofErr w:type="spellEnd"/>
      <w:r w:rsidRPr="003D78BB">
        <w:rPr>
          <w:rFonts w:hAnsi="Times New Roman" w:cs="Times New Roman"/>
        </w:rPr>
        <w:t xml:space="preserve"> in </w:t>
      </w:r>
      <w:proofErr w:type="spellStart"/>
      <w:r w:rsidRPr="003D78BB">
        <w:rPr>
          <w:rFonts w:hAnsi="Times New Roman" w:cs="Times New Roman"/>
        </w:rPr>
        <w:t>the</w:t>
      </w:r>
      <w:proofErr w:type="spellEnd"/>
      <w:r w:rsidRPr="003D78BB">
        <w:rPr>
          <w:rFonts w:hAnsi="Times New Roman" w:cs="Times New Roman"/>
        </w:rPr>
        <w:t xml:space="preserve"> </w:t>
      </w:r>
      <w:proofErr w:type="spellStart"/>
      <w:r w:rsidRPr="003D78BB">
        <w:rPr>
          <w:rFonts w:hAnsi="Times New Roman" w:cs="Times New Roman"/>
        </w:rPr>
        <w:t>field</w:t>
      </w:r>
      <w:proofErr w:type="spellEnd"/>
      <w:r w:rsidRPr="003D78BB">
        <w:rPr>
          <w:rFonts w:hAnsi="Times New Roman" w:cs="Times New Roman"/>
        </w:rPr>
        <w:t>.</w:t>
      </w:r>
    </w:p>
    <w:p w14:paraId="3DC54BF8" w14:textId="77777777" w:rsidR="007C5E4B" w:rsidRPr="003D78BB" w:rsidRDefault="007C5E4B" w:rsidP="00755F76">
      <w:pPr>
        <w:pStyle w:val="Titulek"/>
        <w:spacing w:before="0" w:after="200"/>
        <w:rPr>
          <w:rFonts w:hAnsi="Times New Roman" w:cs="Times New Roman"/>
        </w:rPr>
      </w:pPr>
      <w:r w:rsidRPr="003D78BB">
        <w:rPr>
          <w:rFonts w:hAnsi="Times New Roman" w:cs="Times New Roman"/>
        </w:rPr>
        <w:t>KEYWORDS:</w:t>
      </w:r>
    </w:p>
    <w:p w14:paraId="550046D4" w14:textId="77777777" w:rsidR="00755F76" w:rsidRPr="003D78BB" w:rsidRDefault="00755F76" w:rsidP="00755F76">
      <w:pPr>
        <w:pStyle w:val="Bezmezer"/>
        <w:spacing w:line="360" w:lineRule="auto"/>
        <w:ind w:firstLine="0"/>
        <w:rPr>
          <w:rFonts w:hAnsi="Times New Roman" w:cs="Times New Roman"/>
          <w:bdr w:val="none" w:sz="0" w:space="0" w:color="auto"/>
        </w:rPr>
      </w:pPr>
      <w:r w:rsidRPr="003D78BB">
        <w:rPr>
          <w:rFonts w:hAnsi="Times New Roman" w:cs="Times New Roman"/>
          <w:lang w:val="en"/>
        </w:rPr>
        <w:t>Audiovisual works, Qualitative research, illegal media distribution, streaming services</w:t>
      </w:r>
    </w:p>
    <w:p w14:paraId="06AA15C6" w14:textId="77777777" w:rsidR="002670AD" w:rsidRPr="003D78BB" w:rsidRDefault="002670AD" w:rsidP="00E95EB4">
      <w:pPr>
        <w:spacing w:before="0"/>
        <w:ind w:firstLine="0"/>
        <w:rPr>
          <w:rFonts w:hAnsi="Times New Roman" w:cs="Times New Roman"/>
        </w:rPr>
      </w:pPr>
    </w:p>
    <w:p w14:paraId="46120FD7" w14:textId="77777777" w:rsidR="002670AD" w:rsidRPr="003D78BB" w:rsidRDefault="002670AD" w:rsidP="00E95EB4">
      <w:pPr>
        <w:spacing w:before="0"/>
        <w:ind w:firstLine="0"/>
        <w:rPr>
          <w:rFonts w:hAnsi="Times New Roman" w:cs="Times New Roman"/>
        </w:rPr>
      </w:pPr>
    </w:p>
    <w:p w14:paraId="3DF68CD0" w14:textId="77777777" w:rsidR="002670AD" w:rsidRPr="003D78BB" w:rsidRDefault="002670AD" w:rsidP="00E95EB4">
      <w:pPr>
        <w:spacing w:before="0"/>
        <w:ind w:firstLine="0"/>
        <w:rPr>
          <w:rFonts w:hAnsi="Times New Roman" w:cs="Times New Roman"/>
        </w:rPr>
      </w:pPr>
    </w:p>
    <w:p w14:paraId="3684DC02" w14:textId="77777777" w:rsidR="00755F76" w:rsidRPr="003D78BB" w:rsidRDefault="00755F76" w:rsidP="00E95EB4">
      <w:pPr>
        <w:spacing w:before="0"/>
        <w:ind w:firstLine="0"/>
        <w:rPr>
          <w:rFonts w:hAnsi="Times New Roman" w:cs="Times New Roman"/>
        </w:rPr>
      </w:pPr>
    </w:p>
    <w:p w14:paraId="699DC99D" w14:textId="363D55E6" w:rsidR="002670AD" w:rsidRPr="003D78BB" w:rsidRDefault="002670AD" w:rsidP="00E95EB4">
      <w:pPr>
        <w:spacing w:before="0"/>
        <w:ind w:firstLine="0"/>
        <w:rPr>
          <w:rFonts w:hAnsi="Times New Roman" w:cs="Times New Roman"/>
          <w:b/>
        </w:rPr>
      </w:pPr>
    </w:p>
    <w:sectPr w:rsidR="002670AD" w:rsidRPr="003D78BB">
      <w:pgSz w:w="11900" w:h="16840"/>
      <w:pgMar w:top="1701" w:right="1418" w:bottom="1134" w:left="238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06DA0" w14:textId="77777777" w:rsidR="000809A3" w:rsidRDefault="000809A3">
      <w:pPr>
        <w:spacing w:before="0" w:after="0" w:line="240" w:lineRule="auto"/>
      </w:pPr>
      <w:r>
        <w:separator/>
      </w:r>
    </w:p>
  </w:endnote>
  <w:endnote w:type="continuationSeparator" w:id="0">
    <w:p w14:paraId="2D4AE805" w14:textId="77777777" w:rsidR="000809A3" w:rsidRDefault="000809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F05B" w14:textId="77777777" w:rsidR="004C436B" w:rsidRDefault="004C43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C0F9" w14:textId="77777777" w:rsidR="004C436B" w:rsidRDefault="004C436B">
    <w:pPr>
      <w:pStyle w:val="Zhlav"/>
      <w:tabs>
        <w:tab w:val="clear" w:pos="9072"/>
        <w:tab w:val="right" w:pos="8081"/>
      </w:tabs>
      <w:jc w:val="righ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990D" w14:textId="77777777" w:rsidR="004C436B" w:rsidRDefault="004C436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0D7F" w14:textId="77777777" w:rsidR="004C436B" w:rsidRDefault="004C436B">
    <w:pPr>
      <w:pStyle w:val="Zhlav"/>
      <w:tabs>
        <w:tab w:val="clear" w:pos="9072"/>
        <w:tab w:val="right" w:pos="8081"/>
      </w:tabs>
      <w:jc w:val="right"/>
    </w:pPr>
    <w:r>
      <w:tab/>
    </w:r>
    <w:r>
      <w:tab/>
    </w:r>
    <w:r>
      <w:fldChar w:fldCharType="begin"/>
    </w:r>
    <w:r>
      <w:instrText xml:space="preserve"> PAGE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0041B" w14:textId="77777777" w:rsidR="000809A3" w:rsidRDefault="000809A3">
      <w:r>
        <w:separator/>
      </w:r>
    </w:p>
  </w:footnote>
  <w:footnote w:type="continuationSeparator" w:id="0">
    <w:p w14:paraId="4801ADF2" w14:textId="77777777" w:rsidR="000809A3" w:rsidRDefault="000809A3">
      <w:r>
        <w:continuationSeparator/>
      </w:r>
    </w:p>
  </w:footnote>
  <w:footnote w:type="continuationNotice" w:id="1">
    <w:p w14:paraId="1D25B523" w14:textId="77777777" w:rsidR="000809A3" w:rsidRDefault="000809A3"/>
  </w:footnote>
  <w:footnote w:id="2">
    <w:p w14:paraId="2AAC326D" w14:textId="77777777" w:rsidR="004C436B" w:rsidRPr="00D41429" w:rsidRDefault="004C436B" w:rsidP="00D4142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hAnsi="Times New Roman" w:cs="Times New Roman"/>
        </w:rPr>
      </w:pPr>
      <w:r w:rsidRPr="00D41429">
        <w:rPr>
          <w:rStyle w:val="Znakapoznpodarou"/>
          <w:sz w:val="20"/>
        </w:rPr>
        <w:footnoteRef/>
      </w:r>
      <w:r w:rsidRPr="00D41429">
        <w:rPr>
          <w:sz w:val="20"/>
        </w:rPr>
        <w:t xml:space="preserve"> </w:t>
      </w:r>
      <w:r w:rsidRPr="00D41429">
        <w:rPr>
          <w:rFonts w:hAnsi="Times New Roman" w:cs="Times New Roman"/>
          <w:sz w:val="20"/>
        </w:rPr>
        <w:t xml:space="preserve">ŠULC, Petr, BARTOŠ, Aleš. </w:t>
      </w:r>
      <w:r w:rsidRPr="00D41429">
        <w:rPr>
          <w:rFonts w:hAnsi="Times New Roman" w:cs="Times New Roman"/>
          <w:i/>
          <w:sz w:val="20"/>
        </w:rPr>
        <w:t>Elektronická kniha: Autorské právo v otázkách a odpovědích</w:t>
      </w:r>
      <w:r w:rsidRPr="00D41429">
        <w:rPr>
          <w:rFonts w:hAnsi="Times New Roman" w:cs="Times New Roman"/>
          <w:sz w:val="20"/>
        </w:rPr>
        <w:t>. 2. vyd. Praha: Pierot, 2012, 233 s. ISBN 978-80-735-3223-9</w:t>
      </w:r>
    </w:p>
  </w:footnote>
  <w:footnote w:id="3">
    <w:p w14:paraId="2B174D9A" w14:textId="77777777" w:rsidR="004C436B" w:rsidRPr="00683643" w:rsidRDefault="004C436B" w:rsidP="00683643">
      <w:pPr>
        <w:spacing w:before="0" w:after="0" w:line="240" w:lineRule="auto"/>
        <w:ind w:firstLine="0"/>
        <w:jc w:val="left"/>
        <w:rPr>
          <w:rFonts w:hAnsi="Times New Roman" w:cs="Times New Roman"/>
          <w:sz w:val="20"/>
        </w:rPr>
      </w:pPr>
      <w:r>
        <w:rPr>
          <w:rStyle w:val="Znakapoznpodarou"/>
        </w:rPr>
        <w:footnoteRef/>
      </w:r>
      <w:r>
        <w:t xml:space="preserve"> </w:t>
      </w:r>
      <w:r w:rsidRPr="002E10B3">
        <w:rPr>
          <w:rFonts w:hAnsi="Times New Roman" w:cs="Times New Roman"/>
          <w:sz w:val="20"/>
        </w:rPr>
        <w:t xml:space="preserve">VÁCHAL, Jan, VOCHOZKA, Marek a kolektiv. </w:t>
      </w:r>
      <w:r w:rsidRPr="002E10B3">
        <w:rPr>
          <w:rFonts w:hAnsi="Times New Roman" w:cs="Times New Roman"/>
          <w:i/>
          <w:sz w:val="20"/>
        </w:rPr>
        <w:t>Podnikové řízení</w:t>
      </w:r>
      <w:r w:rsidRPr="002E10B3">
        <w:rPr>
          <w:rFonts w:hAnsi="Times New Roman" w:cs="Times New Roman"/>
          <w:sz w:val="20"/>
        </w:rPr>
        <w:t>. 1. vyd. Praha: Grada Publishing a.s., 2013, 688 s. ISBN 9788024786827</w:t>
      </w:r>
    </w:p>
  </w:footnote>
  <w:footnote w:id="4">
    <w:p w14:paraId="3808C3CB" w14:textId="77777777" w:rsidR="004C436B" w:rsidRDefault="004C436B" w:rsidP="00B21731">
      <w:pPr>
        <w:pStyle w:val="Textpoznpodarou"/>
      </w:pPr>
      <w:r>
        <w:rPr>
          <w:rStyle w:val="Znakapoznpodarou"/>
        </w:rPr>
        <w:footnoteRef/>
      </w:r>
      <w:r>
        <w:t xml:space="preserve"> </w:t>
      </w:r>
      <w:r w:rsidRPr="00683643">
        <w:rPr>
          <w:rFonts w:ascii="Times New Roman" w:hAnsi="Times New Roman" w:cs="Times New Roman"/>
        </w:rPr>
        <w:t xml:space="preserve">VÁCHAL, Jan, VOCHOZKA, Marek a kolektiv. </w:t>
      </w:r>
      <w:r w:rsidRPr="00683643">
        <w:rPr>
          <w:rFonts w:ascii="Times New Roman" w:hAnsi="Times New Roman" w:cs="Times New Roman"/>
          <w:i/>
        </w:rPr>
        <w:t>Podnikové řízení</w:t>
      </w:r>
      <w:r w:rsidRPr="00683643">
        <w:rPr>
          <w:rFonts w:ascii="Times New Roman" w:hAnsi="Times New Roman" w:cs="Times New Roman"/>
        </w:rPr>
        <w:t xml:space="preserve">. 1. vyd. Praha: Grada Publishing a.s., 2013, 688 s. ISBN </w:t>
      </w:r>
      <w:r w:rsidRPr="00683643">
        <w:rPr>
          <w:rFonts w:ascii="Times New Roman" w:hAnsi="Times New Roman" w:cs="Times New Roman"/>
          <w:szCs w:val="24"/>
        </w:rPr>
        <w:t>9788024786827</w:t>
      </w:r>
    </w:p>
  </w:footnote>
  <w:footnote w:id="5">
    <w:p w14:paraId="434C1B16" w14:textId="77777777" w:rsidR="004C436B" w:rsidRPr="00D41429" w:rsidRDefault="004C436B" w:rsidP="00B21731">
      <w:pPr>
        <w:spacing w:before="0" w:after="0" w:line="240" w:lineRule="auto"/>
        <w:ind w:firstLine="0"/>
        <w:jc w:val="left"/>
        <w:rPr>
          <w:rFonts w:hAnsi="Times New Roman" w:cs="Times New Roman"/>
          <w:sz w:val="20"/>
          <w:szCs w:val="20"/>
        </w:rPr>
      </w:pPr>
      <w:r w:rsidRPr="00D41429">
        <w:rPr>
          <w:rStyle w:val="Znakapoznpodarou"/>
          <w:rFonts w:hAnsi="Times New Roman" w:cs="Times New Roman"/>
          <w:sz w:val="20"/>
          <w:szCs w:val="20"/>
        </w:rPr>
        <w:footnoteRef/>
      </w:r>
      <w:r w:rsidRPr="00D41429">
        <w:rPr>
          <w:rFonts w:hAnsi="Times New Roman" w:cs="Times New Roman"/>
          <w:sz w:val="20"/>
          <w:szCs w:val="20"/>
        </w:rPr>
        <w:t xml:space="preserve"> JEŽEK, Jiří a kolektiv.</w:t>
      </w:r>
      <w:r w:rsidRPr="00D41429">
        <w:rPr>
          <w:rFonts w:hAnsi="Times New Roman" w:cs="Times New Roman"/>
          <w:i/>
          <w:sz w:val="20"/>
          <w:szCs w:val="20"/>
        </w:rPr>
        <w:t xml:space="preserve"> Prosazování práv z duševního vlastnictví </w:t>
      </w:r>
      <w:r w:rsidRPr="00D41429">
        <w:rPr>
          <w:rFonts w:hAnsi="Times New Roman" w:cs="Times New Roman"/>
          <w:sz w:val="20"/>
          <w:szCs w:val="20"/>
        </w:rPr>
        <w:t xml:space="preserve">[online]. 2003 [cit. 2021-01-19]. Dostupné z: </w:t>
      </w:r>
      <w:hyperlink r:id="rId1" w:history="1">
        <w:r w:rsidRPr="00D41429">
          <w:rPr>
            <w:rStyle w:val="Hypertextovodkaz"/>
            <w:rFonts w:hAnsi="Times New Roman" w:cs="Times New Roman"/>
            <w:sz w:val="20"/>
            <w:szCs w:val="20"/>
            <w:u w:val="none"/>
          </w:rPr>
          <w:t>http://www.dusevnivlastnictvi.cz/images/dokumenty/prosazovanipravdusevnivlastnictvi.pdf</w:t>
        </w:r>
      </w:hyperlink>
    </w:p>
  </w:footnote>
  <w:footnote w:id="6">
    <w:p w14:paraId="680AED14" w14:textId="09BD7F56" w:rsidR="004C436B" w:rsidRDefault="004C436B">
      <w:pPr>
        <w:pStyle w:val="Textpoznpodarou"/>
      </w:pPr>
      <w:r>
        <w:rPr>
          <w:rStyle w:val="Znakapoznpodarou"/>
        </w:rPr>
        <w:footnoteRef/>
      </w:r>
      <w:r>
        <w:t xml:space="preserve"> </w:t>
      </w:r>
      <w:r>
        <w:rPr>
          <w:rFonts w:ascii="Arial" w:hAnsi="Arial" w:cs="Arial"/>
          <w:color w:val="212529"/>
          <w:shd w:val="clear" w:color="auto" w:fill="FFFFFF"/>
        </w:rPr>
        <w:t>FAŠÁNEK, Michal. </w:t>
      </w:r>
      <w:r>
        <w:rPr>
          <w:rFonts w:ascii="Arial" w:hAnsi="Arial" w:cs="Arial"/>
          <w:i/>
          <w:iCs/>
          <w:color w:val="212529"/>
          <w:shd w:val="clear" w:color="auto" w:fill="FFFFFF"/>
        </w:rPr>
        <w:t>Uživatelské praxe při obstarávání si audiovizuálních obsahů za použití internetu</w:t>
      </w:r>
      <w:r>
        <w:rPr>
          <w:rFonts w:ascii="Arial" w:hAnsi="Arial" w:cs="Arial"/>
          <w:color w:val="212529"/>
          <w:shd w:val="clear" w:color="auto" w:fill="FFFFFF"/>
        </w:rPr>
        <w:t> [online]. Brno, 2013 [cit. 2021-04-19]. Dostupné z: file:///C:/Users/marki/Downloads/fasanek_dipl_prace_ytninbwx.pdf. Diplomová práce. Masarykova univerzita.</w:t>
      </w:r>
    </w:p>
  </w:footnote>
  <w:footnote w:id="7">
    <w:p w14:paraId="3D296B66" w14:textId="552C90D1" w:rsidR="004C436B" w:rsidRDefault="004C436B">
      <w:pPr>
        <w:pStyle w:val="Textpoznpodarou"/>
      </w:pPr>
      <w:r>
        <w:rPr>
          <w:rStyle w:val="Znakapoznpodarou"/>
        </w:rPr>
        <w:footnoteRef/>
      </w:r>
      <w:r>
        <w:t xml:space="preserve"> </w:t>
      </w:r>
      <w:r w:rsidRPr="001C5E54">
        <w:rPr>
          <w:i/>
          <w:iCs/>
        </w:rPr>
        <w:t>Wikipedie: Otevřená encyklopedie: Peer-to-peer</w:t>
      </w:r>
      <w:r w:rsidRPr="001C5E54">
        <w:t> [online]. c2020 [citováno 19. 04. 2021]. Dostupný z WWW: &lt;</w:t>
      </w:r>
      <w:hyperlink r:id="rId2" w:history="1">
        <w:r w:rsidRPr="001C5E54">
          <w:rPr>
            <w:rStyle w:val="Hypertextovodkaz"/>
          </w:rPr>
          <w:t>https://cs.wikipedia.org/w/index.php?title=Peer-to-peer&amp;oldid=18687801</w:t>
        </w:r>
      </w:hyperlink>
      <w:r w:rsidRPr="001C5E54">
        <w:t>&gt;</w:t>
      </w:r>
    </w:p>
  </w:footnote>
  <w:footnote w:id="8">
    <w:p w14:paraId="2CDD297E" w14:textId="6917940A" w:rsidR="004C436B" w:rsidRDefault="004C436B">
      <w:pPr>
        <w:pStyle w:val="Textpoznpodarou"/>
      </w:pPr>
      <w:r>
        <w:rPr>
          <w:rStyle w:val="Znakapoznpodarou"/>
        </w:rPr>
        <w:footnoteRef/>
      </w:r>
      <w:r>
        <w:t xml:space="preserve"> </w:t>
      </w:r>
      <w:r w:rsidRPr="001C5E54">
        <w:t>FAŠÁNEK, Michal. </w:t>
      </w:r>
      <w:r w:rsidRPr="001C5E54">
        <w:rPr>
          <w:i/>
          <w:iCs/>
        </w:rPr>
        <w:t>Uživatelské praxe při obstarávání si audiovizuálních obsahů za použití internetu</w:t>
      </w:r>
      <w:r w:rsidRPr="001C5E54">
        <w:t> [online]. Brno, 2013 [cit. 2021-04-19]. Dostupné z: file:///C:/Users/marki/Downloads/fasanek_dipl_prace_ytninbwx.pdf. Diplomová práce. Masarykova univerzita.</w:t>
      </w:r>
    </w:p>
  </w:footnote>
  <w:footnote w:id="9">
    <w:p w14:paraId="6BF4D80F" w14:textId="3B3CC339" w:rsidR="004C436B" w:rsidRDefault="004C436B">
      <w:pPr>
        <w:pStyle w:val="Textpoznpodarou"/>
      </w:pPr>
      <w:r>
        <w:rPr>
          <w:rStyle w:val="Znakapoznpodarou"/>
        </w:rPr>
        <w:footnoteRef/>
      </w:r>
      <w:r>
        <w:t xml:space="preserve"> </w:t>
      </w:r>
      <w:r w:rsidRPr="00E92BBD">
        <w:t>FAŠÁNEK, Michal. </w:t>
      </w:r>
      <w:r w:rsidRPr="00E92BBD">
        <w:rPr>
          <w:i/>
          <w:iCs/>
        </w:rPr>
        <w:t>Uživatelské praxe při obstarávání si audiovizuálních obsahů za použití internetu</w:t>
      </w:r>
      <w:r w:rsidRPr="00E92BBD">
        <w:t> [online]. Brno, 2013 [cit. 2021-04-19]. Dostupné z: file:///C:/Users/marki/Downloads/fasanek_dipl_prace_ytninbwx.pdf. Diplomová práce. Masarykova univerzita.</w:t>
      </w:r>
    </w:p>
  </w:footnote>
  <w:footnote w:id="10">
    <w:p w14:paraId="37758D96" w14:textId="1F8AC330" w:rsidR="004C436B" w:rsidRDefault="004C436B">
      <w:pPr>
        <w:pStyle w:val="Textpoznpodarou"/>
      </w:pPr>
      <w:r>
        <w:rPr>
          <w:rStyle w:val="Znakapoznpodarou"/>
        </w:rPr>
        <w:footnoteRef/>
      </w:r>
      <w:r>
        <w:t xml:space="preserve"> </w:t>
      </w:r>
      <w:r>
        <w:rPr>
          <w:rFonts w:ascii="Arial" w:hAnsi="Arial" w:cs="Arial"/>
          <w:color w:val="212529"/>
          <w:shd w:val="clear" w:color="auto" w:fill="FFFFFF"/>
        </w:rPr>
        <w:t>CO JE TO PIRÁTSTVÍ A JAKÉ TRESTY ZA NĚJ HROZÍ? </w:t>
      </w:r>
      <w:r>
        <w:rPr>
          <w:rFonts w:ascii="Arial" w:hAnsi="Arial" w:cs="Arial"/>
          <w:i/>
          <w:iCs/>
          <w:color w:val="212529"/>
          <w:shd w:val="clear" w:color="auto" w:fill="FFFFFF"/>
        </w:rPr>
        <w:t>Česká protipirátská unie</w:t>
      </w:r>
      <w:r>
        <w:rPr>
          <w:rFonts w:ascii="Arial" w:hAnsi="Arial" w:cs="Arial"/>
          <w:color w:val="212529"/>
          <w:shd w:val="clear" w:color="auto" w:fill="FFFFFF"/>
        </w:rPr>
        <w:t> [online]. Praha [cit. 2021-04-20]. Dostupné z: https://www.cpufilm.cz/piracy.html</w:t>
      </w:r>
    </w:p>
  </w:footnote>
  <w:footnote w:id="11">
    <w:p w14:paraId="3F820BCE" w14:textId="29EC73C4" w:rsidR="004C436B" w:rsidRDefault="004C436B">
      <w:pPr>
        <w:pStyle w:val="Textpoznpodarou"/>
      </w:pPr>
      <w:r>
        <w:rPr>
          <w:rStyle w:val="Znakapoznpodarou"/>
        </w:rPr>
        <w:footnoteRef/>
      </w:r>
      <w:r>
        <w:t xml:space="preserve"> </w:t>
      </w:r>
      <w:r>
        <w:rPr>
          <w:rFonts w:ascii="Arial" w:hAnsi="Arial" w:cs="Arial"/>
          <w:color w:val="212529"/>
          <w:shd w:val="clear" w:color="auto" w:fill="FFFFFF"/>
        </w:rPr>
        <w:t>CO JE TO PIRÁTSTVÍ A JAKÉ TRESTY ZA NĚJ HROZÍ? </w:t>
      </w:r>
      <w:r>
        <w:rPr>
          <w:rFonts w:ascii="Arial" w:hAnsi="Arial" w:cs="Arial"/>
          <w:i/>
          <w:iCs/>
          <w:color w:val="212529"/>
          <w:shd w:val="clear" w:color="auto" w:fill="FFFFFF"/>
        </w:rPr>
        <w:t>Česká protipirátská unie</w:t>
      </w:r>
      <w:r>
        <w:rPr>
          <w:rFonts w:ascii="Arial" w:hAnsi="Arial" w:cs="Arial"/>
          <w:color w:val="212529"/>
          <w:shd w:val="clear" w:color="auto" w:fill="FFFFFF"/>
        </w:rPr>
        <w:t> [online]. Praha [cit. 2021-04-20]. Dostupné z: https://www.cpufilm.cz/piracy.html</w:t>
      </w:r>
    </w:p>
  </w:footnote>
  <w:footnote w:id="12">
    <w:p w14:paraId="72AAB679" w14:textId="77777777" w:rsidR="004C436B" w:rsidRPr="00DA545F" w:rsidRDefault="004C436B" w:rsidP="00B00E10">
      <w:pPr>
        <w:pStyle w:val="Prohlen"/>
        <w:spacing w:line="240" w:lineRule="auto"/>
        <w:rPr>
          <w:rFonts w:hAnsi="Times New Roman" w:cs="Times New Roman"/>
          <w:bCs/>
          <w:sz w:val="20"/>
          <w:szCs w:val="20"/>
        </w:rPr>
      </w:pPr>
      <w:r>
        <w:rPr>
          <w:rStyle w:val="Znakapoznpodarou"/>
        </w:rPr>
        <w:footnoteRef/>
      </w:r>
      <w:r>
        <w:t xml:space="preserve"> </w:t>
      </w:r>
      <w:r w:rsidRPr="00AF4155">
        <w:rPr>
          <w:rFonts w:hAnsi="Times New Roman" w:cs="Times New Roman"/>
          <w:sz w:val="20"/>
          <w:szCs w:val="20"/>
        </w:rPr>
        <w:t xml:space="preserve">FILMY NEJSOU ZADARMO. </w:t>
      </w:r>
      <w:r w:rsidRPr="00AF4155">
        <w:rPr>
          <w:rFonts w:hAnsi="Times New Roman" w:cs="Times New Roman"/>
          <w:i/>
          <w:sz w:val="20"/>
          <w:szCs w:val="20"/>
        </w:rPr>
        <w:t>O pirátství.</w:t>
      </w:r>
      <w:r w:rsidRPr="00AF4155">
        <w:rPr>
          <w:rFonts w:hAnsi="Times New Roman" w:cs="Times New Roman"/>
          <w:sz w:val="20"/>
          <w:szCs w:val="20"/>
        </w:rPr>
        <w:t xml:space="preserve">[online]. 2021 [cit. 2021-01-19]. Dostupné z: </w:t>
      </w:r>
      <w:r w:rsidRPr="00AF4155">
        <w:rPr>
          <w:rFonts w:hAnsi="Times New Roman" w:cs="Times New Roman"/>
          <w:bCs/>
          <w:sz w:val="20"/>
          <w:szCs w:val="20"/>
        </w:rPr>
        <w:t>https://www.filmyn</w:t>
      </w:r>
      <w:r>
        <w:rPr>
          <w:rFonts w:hAnsi="Times New Roman" w:cs="Times New Roman"/>
          <w:bCs/>
          <w:sz w:val="20"/>
          <w:szCs w:val="20"/>
        </w:rPr>
        <w:t>ejsouzadarmo.cz/cs/o-piratstvi/</w:t>
      </w:r>
    </w:p>
  </w:footnote>
  <w:footnote w:id="13">
    <w:p w14:paraId="5CC55B20" w14:textId="7D33EC2B" w:rsidR="004C436B" w:rsidRDefault="004C436B">
      <w:pPr>
        <w:pStyle w:val="Textpoznpodarou"/>
      </w:pPr>
      <w:r>
        <w:rPr>
          <w:rStyle w:val="Znakapoznpodarou"/>
        </w:rPr>
        <w:footnoteRef/>
      </w:r>
      <w:r>
        <w:t xml:space="preserve"> </w:t>
      </w:r>
      <w:r>
        <w:rPr>
          <w:rFonts w:ascii="Arial" w:hAnsi="Arial" w:cs="Arial"/>
          <w:color w:val="212529"/>
          <w:shd w:val="clear" w:color="auto" w:fill="FFFFFF"/>
        </w:rPr>
        <w:t>CO JE TO PIRÁTSTVÍ A JAKÉ TRESTY ZA NĚJ HROZÍ? </w:t>
      </w:r>
      <w:r>
        <w:rPr>
          <w:rFonts w:ascii="Arial" w:hAnsi="Arial" w:cs="Arial"/>
          <w:i/>
          <w:iCs/>
          <w:color w:val="212529"/>
          <w:shd w:val="clear" w:color="auto" w:fill="FFFFFF"/>
        </w:rPr>
        <w:t>Česká protipirátská unie</w:t>
      </w:r>
      <w:r>
        <w:rPr>
          <w:rFonts w:ascii="Arial" w:hAnsi="Arial" w:cs="Arial"/>
          <w:color w:val="212529"/>
          <w:shd w:val="clear" w:color="auto" w:fill="FFFFFF"/>
        </w:rPr>
        <w:t> [online]. Praha [cit. 2021-04-20]. Dostupné z: https://www.cpufilm.cz/piracy.html</w:t>
      </w:r>
    </w:p>
  </w:footnote>
  <w:footnote w:id="14">
    <w:p w14:paraId="0E3849AF" w14:textId="77777777" w:rsidR="004C436B" w:rsidRPr="00C804A8" w:rsidRDefault="004C436B" w:rsidP="00C804A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sz w:val="20"/>
        </w:rPr>
      </w:pPr>
      <w:r>
        <w:rPr>
          <w:rStyle w:val="Znakapoznpodarou"/>
        </w:rPr>
        <w:footnoteRef/>
      </w:r>
      <w:r>
        <w:t xml:space="preserve"> </w:t>
      </w:r>
      <w:r w:rsidRPr="00C804A8">
        <w:rPr>
          <w:rFonts w:hAnsi="Times New Roman" w:cs="Times New Roman"/>
          <w:sz w:val="20"/>
        </w:rPr>
        <w:t xml:space="preserve">IDNES.cz. </w:t>
      </w:r>
      <w:r w:rsidRPr="00C804A8">
        <w:rPr>
          <w:rFonts w:hAnsi="Times New Roman" w:cs="Times New Roman"/>
          <w:i/>
          <w:sz w:val="20"/>
        </w:rPr>
        <w:t>Lidé kvůli koronaviru víc nelegálně stahují filmy i seriály typu Ulice</w:t>
      </w:r>
      <w:r w:rsidRPr="00C804A8">
        <w:rPr>
          <w:rFonts w:hAnsi="Times New Roman" w:cs="Times New Roman"/>
          <w:sz w:val="20"/>
        </w:rPr>
        <w:t>.[online]. 2021 [cit. 2020-03-20]. Dostupné z https://www.idnes.cz/ekonomika/domaci/koronavirus-filmy-stahovani-internet-piratstvi.A200320_105909_ekonomika_bur</w:t>
      </w:r>
    </w:p>
  </w:footnote>
  <w:footnote w:id="15">
    <w:p w14:paraId="206F890E" w14:textId="77777777" w:rsidR="004C436B" w:rsidRPr="0062154A" w:rsidRDefault="004C436B" w:rsidP="0062154A">
      <w:pPr>
        <w:spacing w:before="0" w:after="0" w:line="240" w:lineRule="auto"/>
        <w:ind w:firstLine="0"/>
        <w:rPr>
          <w:rFonts w:hAnsi="Times New Roman" w:cs="Times New Roman"/>
        </w:rPr>
      </w:pPr>
      <w:r w:rsidRPr="0062154A">
        <w:rPr>
          <w:rStyle w:val="Znakapoznpodarou"/>
          <w:sz w:val="20"/>
        </w:rPr>
        <w:footnoteRef/>
      </w:r>
      <w:r w:rsidRPr="0062154A">
        <w:rPr>
          <w:sz w:val="20"/>
        </w:rPr>
        <w:t xml:space="preserve"> </w:t>
      </w:r>
      <w:r w:rsidRPr="0062154A">
        <w:rPr>
          <w:rFonts w:hAnsi="Times New Roman" w:cs="Times New Roman"/>
          <w:sz w:val="20"/>
        </w:rPr>
        <w:t xml:space="preserve">JETMAR, J. </w:t>
      </w:r>
      <w:r w:rsidRPr="0062154A">
        <w:rPr>
          <w:rFonts w:hAnsi="Times New Roman" w:cs="Times New Roman"/>
          <w:i/>
          <w:sz w:val="20"/>
        </w:rPr>
        <w:t>Češi objevují předplatné filmů a seriálů pozvolna.[</w:t>
      </w:r>
      <w:r w:rsidRPr="0062154A">
        <w:rPr>
          <w:rFonts w:hAnsi="Times New Roman" w:cs="Times New Roman"/>
          <w:sz w:val="20"/>
        </w:rPr>
        <w:t>online]. 2020 [cit. 2021-01-05]. Dostupné https://www.mediar.cz/cesi-objevuji-predplatne-filmu-a-serialu-pozvolna/</w:t>
      </w:r>
    </w:p>
  </w:footnote>
  <w:footnote w:id="16">
    <w:p w14:paraId="71E9A6B0" w14:textId="77777777" w:rsidR="004C436B" w:rsidRDefault="004C436B">
      <w:pPr>
        <w:pStyle w:val="Textpoznpodarou"/>
      </w:pPr>
      <w:r>
        <w:rPr>
          <w:rStyle w:val="Znakapoznpodarou"/>
        </w:rPr>
        <w:footnoteRef/>
      </w:r>
      <w:r>
        <w:t xml:space="preserve"> </w:t>
      </w:r>
      <w:r w:rsidRPr="0062154A">
        <w:rPr>
          <w:rFonts w:hAnsi="Times New Roman" w:cs="Times New Roman"/>
          <w:szCs w:val="24"/>
        </w:rPr>
        <w:t xml:space="preserve">JETMAR, J. </w:t>
      </w:r>
      <w:r w:rsidRPr="0062154A">
        <w:rPr>
          <w:rFonts w:hAnsi="Times New Roman" w:cs="Times New Roman"/>
          <w:i/>
          <w:szCs w:val="24"/>
        </w:rPr>
        <w:t>Č</w:t>
      </w:r>
      <w:r w:rsidRPr="0062154A">
        <w:rPr>
          <w:rFonts w:hAnsi="Times New Roman" w:cs="Times New Roman"/>
          <w:i/>
          <w:szCs w:val="24"/>
        </w:rPr>
        <w:t>e</w:t>
      </w:r>
      <w:r w:rsidRPr="0062154A">
        <w:rPr>
          <w:rFonts w:hAnsi="Times New Roman" w:cs="Times New Roman"/>
          <w:i/>
          <w:szCs w:val="24"/>
        </w:rPr>
        <w:t>š</w:t>
      </w:r>
      <w:r w:rsidRPr="0062154A">
        <w:rPr>
          <w:rFonts w:hAnsi="Times New Roman" w:cs="Times New Roman"/>
          <w:i/>
          <w:szCs w:val="24"/>
        </w:rPr>
        <w:t>i objevuj</w:t>
      </w:r>
      <w:r w:rsidRPr="0062154A">
        <w:rPr>
          <w:rFonts w:hAnsi="Times New Roman" w:cs="Times New Roman"/>
          <w:i/>
          <w:szCs w:val="24"/>
        </w:rPr>
        <w:t>í</w:t>
      </w:r>
      <w:r w:rsidRPr="0062154A">
        <w:rPr>
          <w:rFonts w:hAnsi="Times New Roman" w:cs="Times New Roman"/>
          <w:i/>
          <w:szCs w:val="24"/>
        </w:rPr>
        <w:t xml:space="preserve"> p</w:t>
      </w:r>
      <w:r w:rsidRPr="0062154A">
        <w:rPr>
          <w:rFonts w:hAnsi="Times New Roman" w:cs="Times New Roman"/>
          <w:i/>
          <w:szCs w:val="24"/>
        </w:rPr>
        <w:t>ř</w:t>
      </w:r>
      <w:r w:rsidRPr="0062154A">
        <w:rPr>
          <w:rFonts w:hAnsi="Times New Roman" w:cs="Times New Roman"/>
          <w:i/>
          <w:szCs w:val="24"/>
        </w:rPr>
        <w:t>edplatn</w:t>
      </w:r>
      <w:r w:rsidRPr="0062154A">
        <w:rPr>
          <w:rFonts w:hAnsi="Times New Roman" w:cs="Times New Roman"/>
          <w:i/>
          <w:szCs w:val="24"/>
        </w:rPr>
        <w:t>é</w:t>
      </w:r>
      <w:r w:rsidRPr="0062154A">
        <w:rPr>
          <w:rFonts w:hAnsi="Times New Roman" w:cs="Times New Roman"/>
          <w:i/>
          <w:szCs w:val="24"/>
        </w:rPr>
        <w:t xml:space="preserve"> film</w:t>
      </w:r>
      <w:r w:rsidRPr="0062154A">
        <w:rPr>
          <w:rFonts w:hAnsi="Times New Roman" w:cs="Times New Roman"/>
          <w:i/>
          <w:szCs w:val="24"/>
        </w:rPr>
        <w:t>ů</w:t>
      </w:r>
      <w:r w:rsidRPr="0062154A">
        <w:rPr>
          <w:rFonts w:hAnsi="Times New Roman" w:cs="Times New Roman"/>
          <w:i/>
          <w:szCs w:val="24"/>
        </w:rPr>
        <w:t xml:space="preserve"> a seri</w:t>
      </w:r>
      <w:r w:rsidRPr="0062154A">
        <w:rPr>
          <w:rFonts w:hAnsi="Times New Roman" w:cs="Times New Roman"/>
          <w:i/>
          <w:szCs w:val="24"/>
        </w:rPr>
        <w:t>á</w:t>
      </w:r>
      <w:r w:rsidRPr="0062154A">
        <w:rPr>
          <w:rFonts w:hAnsi="Times New Roman" w:cs="Times New Roman"/>
          <w:i/>
          <w:szCs w:val="24"/>
        </w:rPr>
        <w:t>l</w:t>
      </w:r>
      <w:r w:rsidRPr="0062154A">
        <w:rPr>
          <w:rFonts w:hAnsi="Times New Roman" w:cs="Times New Roman"/>
          <w:i/>
          <w:szCs w:val="24"/>
        </w:rPr>
        <w:t>ů</w:t>
      </w:r>
      <w:r w:rsidRPr="0062154A">
        <w:rPr>
          <w:rFonts w:hAnsi="Times New Roman" w:cs="Times New Roman"/>
          <w:i/>
          <w:szCs w:val="24"/>
        </w:rPr>
        <w:t xml:space="preserve"> pozvolna.[</w:t>
      </w:r>
      <w:r w:rsidRPr="0062154A">
        <w:rPr>
          <w:rFonts w:hAnsi="Times New Roman" w:cs="Times New Roman"/>
          <w:szCs w:val="24"/>
        </w:rPr>
        <w:t>online]. 2020 [cit. 2021-01-05]. Dostupn</w:t>
      </w:r>
      <w:r w:rsidRPr="0062154A">
        <w:rPr>
          <w:rFonts w:hAnsi="Times New Roman" w:cs="Times New Roman"/>
          <w:szCs w:val="24"/>
        </w:rPr>
        <w:t>é</w:t>
      </w:r>
      <w:r w:rsidRPr="0062154A">
        <w:rPr>
          <w:rFonts w:hAnsi="Times New Roman" w:cs="Times New Roman"/>
          <w:szCs w:val="24"/>
        </w:rPr>
        <w:t xml:space="preserve"> https://www.mediar.cz/cesi-objevuji-predplatne-filmu-a-serialu-pozvolna/</w:t>
      </w:r>
    </w:p>
  </w:footnote>
  <w:footnote w:id="17">
    <w:p w14:paraId="2BACAE84" w14:textId="77777777" w:rsidR="004C436B" w:rsidRPr="0062154A" w:rsidRDefault="004C436B" w:rsidP="0062154A">
      <w:pPr>
        <w:spacing w:before="0" w:after="0" w:line="240" w:lineRule="auto"/>
        <w:ind w:firstLine="0"/>
        <w:rPr>
          <w:rFonts w:hAnsi="Times New Roman" w:cs="Times New Roman"/>
        </w:rPr>
      </w:pPr>
      <w:r w:rsidRPr="0062154A">
        <w:rPr>
          <w:rStyle w:val="Znakapoznpodarou"/>
          <w:sz w:val="20"/>
        </w:rPr>
        <w:footnoteRef/>
      </w:r>
      <w:r w:rsidRPr="0062154A">
        <w:rPr>
          <w:sz w:val="20"/>
        </w:rPr>
        <w:t xml:space="preserve"> </w:t>
      </w:r>
      <w:r w:rsidRPr="0062154A">
        <w:rPr>
          <w:rFonts w:hAnsi="Times New Roman" w:cs="Times New Roman"/>
          <w:sz w:val="20"/>
        </w:rPr>
        <w:t xml:space="preserve">JETMAR, J. </w:t>
      </w:r>
      <w:r w:rsidRPr="0062154A">
        <w:rPr>
          <w:rFonts w:hAnsi="Times New Roman" w:cs="Times New Roman"/>
          <w:i/>
          <w:sz w:val="20"/>
        </w:rPr>
        <w:t>Češi objevují předplatné filmů a seriálů pozvolna.[</w:t>
      </w:r>
      <w:r w:rsidRPr="0062154A">
        <w:rPr>
          <w:rFonts w:hAnsi="Times New Roman" w:cs="Times New Roman"/>
          <w:sz w:val="20"/>
        </w:rPr>
        <w:t>online]. 2020 [cit. 2021-01-05]. Dostupné https://www.mediar.cz/cesi-objevuji-predplatne-filmu-a-serialu-pozvolna/</w:t>
      </w:r>
    </w:p>
  </w:footnote>
  <w:footnote w:id="18">
    <w:p w14:paraId="1AAFCC1B" w14:textId="77777777" w:rsidR="004C436B" w:rsidRPr="00C8579D" w:rsidRDefault="004C436B" w:rsidP="00C8579D">
      <w:pPr>
        <w:spacing w:before="0" w:after="0" w:line="240" w:lineRule="auto"/>
        <w:ind w:firstLine="0"/>
        <w:rPr>
          <w:rFonts w:hAnsi="Times New Roman" w:cs="Times New Roman"/>
          <w:sz w:val="20"/>
        </w:rPr>
      </w:pPr>
      <w:r w:rsidRPr="00C8579D">
        <w:rPr>
          <w:rStyle w:val="Znakapoznpodarou"/>
          <w:sz w:val="20"/>
        </w:rPr>
        <w:footnoteRef/>
      </w:r>
      <w:r w:rsidRPr="00C8579D">
        <w:rPr>
          <w:sz w:val="20"/>
        </w:rPr>
        <w:t xml:space="preserve"> </w:t>
      </w:r>
      <w:r w:rsidRPr="00C8579D">
        <w:rPr>
          <w:rStyle w:val="Hypertextovodkaz"/>
          <w:rFonts w:hAnsi="Times New Roman" w:cs="Times New Roman"/>
          <w:sz w:val="20"/>
          <w:u w:val="none"/>
        </w:rPr>
        <w:t xml:space="preserve">MACEK, Jakub, JANSOVÁ, Iveta MACKOVÁ, Alena, Žádník, Štěpán. </w:t>
      </w:r>
      <w:r w:rsidRPr="00C8579D">
        <w:rPr>
          <w:rStyle w:val="Hypertextovodkaz"/>
          <w:rFonts w:hAnsi="Times New Roman" w:cs="Times New Roman"/>
          <w:i/>
          <w:sz w:val="20"/>
          <w:u w:val="none"/>
        </w:rPr>
        <w:t>Analýza podmínek pohybu českých spotřebitelů mezi zdroji s legálně a nelegálně šířeným audiovizuálním obsahem</w:t>
      </w:r>
      <w:r w:rsidRPr="00C8579D">
        <w:rPr>
          <w:rStyle w:val="Hypertextovodkaz"/>
          <w:rFonts w:hAnsi="Times New Roman" w:cs="Times New Roman"/>
          <w:sz w:val="20"/>
          <w:u w:val="none"/>
        </w:rPr>
        <w:t xml:space="preserve"> </w:t>
      </w:r>
      <w:r w:rsidRPr="00C8579D">
        <w:rPr>
          <w:rFonts w:hAnsi="Times New Roman" w:cs="Times New Roman"/>
          <w:sz w:val="20"/>
        </w:rPr>
        <w:t>[online]. 2020 [cit. 2021-01-19]. Dostupné z: https://www.muni.cz/vyzkum/publikace/1576856</w:t>
      </w:r>
    </w:p>
    <w:p w14:paraId="6535EC97" w14:textId="77777777" w:rsidR="004C436B" w:rsidRDefault="004C436B">
      <w:pPr>
        <w:pStyle w:val="Textpoznpodarou"/>
      </w:pPr>
    </w:p>
  </w:footnote>
  <w:footnote w:id="19">
    <w:p w14:paraId="60C25351" w14:textId="77777777" w:rsidR="004C436B" w:rsidRDefault="004C436B">
      <w:pPr>
        <w:pStyle w:val="Textpoznpodarou"/>
      </w:pPr>
      <w:r>
        <w:rPr>
          <w:rStyle w:val="Znakapoznpodarou"/>
        </w:rPr>
        <w:footnoteRef/>
      </w:r>
      <w:r>
        <w:t xml:space="preserve"> </w:t>
      </w:r>
      <w:r w:rsidRPr="00C8579D">
        <w:rPr>
          <w:rStyle w:val="Hypertextovodkaz"/>
          <w:rFonts w:hAnsi="Times New Roman" w:cs="Times New Roman"/>
          <w:u w:val="none"/>
        </w:rPr>
        <w:t>MACEK, Jakub, JANSOV</w:t>
      </w:r>
      <w:r w:rsidRPr="00C8579D">
        <w:rPr>
          <w:rStyle w:val="Hypertextovodkaz"/>
          <w:rFonts w:hAnsi="Times New Roman" w:cs="Times New Roman"/>
          <w:u w:val="none"/>
        </w:rPr>
        <w:t>Á</w:t>
      </w:r>
      <w:r w:rsidRPr="00C8579D">
        <w:rPr>
          <w:rStyle w:val="Hypertextovodkaz"/>
          <w:rFonts w:hAnsi="Times New Roman" w:cs="Times New Roman"/>
          <w:u w:val="none"/>
        </w:rPr>
        <w:t>, Iveta MACKOV</w:t>
      </w:r>
      <w:r w:rsidRPr="00C8579D">
        <w:rPr>
          <w:rStyle w:val="Hypertextovodkaz"/>
          <w:rFonts w:hAnsi="Times New Roman" w:cs="Times New Roman"/>
          <w:u w:val="none"/>
        </w:rPr>
        <w:t>Á</w:t>
      </w:r>
      <w:r w:rsidRPr="00C8579D">
        <w:rPr>
          <w:rStyle w:val="Hypertextovodkaz"/>
          <w:rFonts w:hAnsi="Times New Roman" w:cs="Times New Roman"/>
          <w:u w:val="none"/>
        </w:rPr>
        <w:t xml:space="preserve">, Alena, </w:t>
      </w:r>
      <w:r w:rsidRPr="00C8579D">
        <w:rPr>
          <w:rStyle w:val="Hypertextovodkaz"/>
          <w:rFonts w:hAnsi="Times New Roman" w:cs="Times New Roman"/>
          <w:u w:val="none"/>
        </w:rPr>
        <w:t>Žá</w:t>
      </w:r>
      <w:r w:rsidRPr="00C8579D">
        <w:rPr>
          <w:rStyle w:val="Hypertextovodkaz"/>
          <w:rFonts w:hAnsi="Times New Roman" w:cs="Times New Roman"/>
          <w:u w:val="none"/>
        </w:rPr>
        <w:t>dn</w:t>
      </w:r>
      <w:r w:rsidRPr="00C8579D">
        <w:rPr>
          <w:rStyle w:val="Hypertextovodkaz"/>
          <w:rFonts w:hAnsi="Times New Roman" w:cs="Times New Roman"/>
          <w:u w:val="none"/>
        </w:rPr>
        <w:t>í</w:t>
      </w:r>
      <w:r w:rsidRPr="00C8579D">
        <w:rPr>
          <w:rStyle w:val="Hypertextovodkaz"/>
          <w:rFonts w:hAnsi="Times New Roman" w:cs="Times New Roman"/>
          <w:u w:val="none"/>
        </w:rPr>
        <w:t xml:space="preserve">k, </w:t>
      </w:r>
      <w:r w:rsidRPr="00C8579D">
        <w:rPr>
          <w:rStyle w:val="Hypertextovodkaz"/>
          <w:rFonts w:hAnsi="Times New Roman" w:cs="Times New Roman"/>
          <w:u w:val="none"/>
        </w:rPr>
        <w:t>Š</w:t>
      </w:r>
      <w:r w:rsidRPr="00C8579D">
        <w:rPr>
          <w:rStyle w:val="Hypertextovodkaz"/>
          <w:rFonts w:hAnsi="Times New Roman" w:cs="Times New Roman"/>
          <w:u w:val="none"/>
        </w:rPr>
        <w:t>t</w:t>
      </w:r>
      <w:r w:rsidRPr="00C8579D">
        <w:rPr>
          <w:rStyle w:val="Hypertextovodkaz"/>
          <w:rFonts w:hAnsi="Times New Roman" w:cs="Times New Roman"/>
          <w:u w:val="none"/>
        </w:rPr>
        <w:t>ě</w:t>
      </w:r>
      <w:r w:rsidRPr="00C8579D">
        <w:rPr>
          <w:rStyle w:val="Hypertextovodkaz"/>
          <w:rFonts w:hAnsi="Times New Roman" w:cs="Times New Roman"/>
          <w:u w:val="none"/>
        </w:rPr>
        <w:t>p</w:t>
      </w:r>
      <w:r w:rsidRPr="00C8579D">
        <w:rPr>
          <w:rStyle w:val="Hypertextovodkaz"/>
          <w:rFonts w:hAnsi="Times New Roman" w:cs="Times New Roman"/>
          <w:u w:val="none"/>
        </w:rPr>
        <w:t>á</w:t>
      </w:r>
      <w:r w:rsidRPr="00C8579D">
        <w:rPr>
          <w:rStyle w:val="Hypertextovodkaz"/>
          <w:rFonts w:hAnsi="Times New Roman" w:cs="Times New Roman"/>
          <w:u w:val="none"/>
        </w:rPr>
        <w:t xml:space="preserve">n. </w:t>
      </w:r>
      <w:r w:rsidRPr="00C8579D">
        <w:rPr>
          <w:rStyle w:val="Hypertextovodkaz"/>
          <w:rFonts w:hAnsi="Times New Roman" w:cs="Times New Roman"/>
          <w:i/>
          <w:u w:val="none"/>
        </w:rPr>
        <w:t>Anal</w:t>
      </w:r>
      <w:r w:rsidRPr="00C8579D">
        <w:rPr>
          <w:rStyle w:val="Hypertextovodkaz"/>
          <w:rFonts w:hAnsi="Times New Roman" w:cs="Times New Roman"/>
          <w:i/>
          <w:u w:val="none"/>
        </w:rPr>
        <w:t>ý</w:t>
      </w:r>
      <w:r w:rsidRPr="00C8579D">
        <w:rPr>
          <w:rStyle w:val="Hypertextovodkaz"/>
          <w:rFonts w:hAnsi="Times New Roman" w:cs="Times New Roman"/>
          <w:i/>
          <w:u w:val="none"/>
        </w:rPr>
        <w:t>za podm</w:t>
      </w:r>
      <w:r w:rsidRPr="00C8579D">
        <w:rPr>
          <w:rStyle w:val="Hypertextovodkaz"/>
          <w:rFonts w:hAnsi="Times New Roman" w:cs="Times New Roman"/>
          <w:i/>
          <w:u w:val="none"/>
        </w:rPr>
        <w:t>í</w:t>
      </w:r>
      <w:r w:rsidRPr="00C8579D">
        <w:rPr>
          <w:rStyle w:val="Hypertextovodkaz"/>
          <w:rFonts w:hAnsi="Times New Roman" w:cs="Times New Roman"/>
          <w:i/>
          <w:u w:val="none"/>
        </w:rPr>
        <w:t xml:space="preserve">nek pohybu </w:t>
      </w:r>
      <w:r w:rsidRPr="00C8579D">
        <w:rPr>
          <w:rStyle w:val="Hypertextovodkaz"/>
          <w:rFonts w:hAnsi="Times New Roman" w:cs="Times New Roman"/>
          <w:i/>
          <w:u w:val="none"/>
        </w:rPr>
        <w:t>č</w:t>
      </w:r>
      <w:r w:rsidRPr="00C8579D">
        <w:rPr>
          <w:rStyle w:val="Hypertextovodkaz"/>
          <w:rFonts w:hAnsi="Times New Roman" w:cs="Times New Roman"/>
          <w:i/>
          <w:u w:val="none"/>
        </w:rPr>
        <w:t>esk</w:t>
      </w:r>
      <w:r w:rsidRPr="00C8579D">
        <w:rPr>
          <w:rStyle w:val="Hypertextovodkaz"/>
          <w:rFonts w:hAnsi="Times New Roman" w:cs="Times New Roman"/>
          <w:i/>
          <w:u w:val="none"/>
        </w:rPr>
        <w:t>ý</w:t>
      </w:r>
      <w:r w:rsidRPr="00C8579D">
        <w:rPr>
          <w:rStyle w:val="Hypertextovodkaz"/>
          <w:rFonts w:hAnsi="Times New Roman" w:cs="Times New Roman"/>
          <w:i/>
          <w:u w:val="none"/>
        </w:rPr>
        <w:t>ch spot</w:t>
      </w:r>
      <w:r w:rsidRPr="00C8579D">
        <w:rPr>
          <w:rStyle w:val="Hypertextovodkaz"/>
          <w:rFonts w:hAnsi="Times New Roman" w:cs="Times New Roman"/>
          <w:i/>
          <w:u w:val="none"/>
        </w:rPr>
        <w:t>ř</w:t>
      </w:r>
      <w:r w:rsidRPr="00C8579D">
        <w:rPr>
          <w:rStyle w:val="Hypertextovodkaz"/>
          <w:rFonts w:hAnsi="Times New Roman" w:cs="Times New Roman"/>
          <w:i/>
          <w:u w:val="none"/>
        </w:rPr>
        <w:t>ebitel</w:t>
      </w:r>
      <w:r w:rsidRPr="00C8579D">
        <w:rPr>
          <w:rStyle w:val="Hypertextovodkaz"/>
          <w:rFonts w:hAnsi="Times New Roman" w:cs="Times New Roman"/>
          <w:i/>
          <w:u w:val="none"/>
        </w:rPr>
        <w:t>ů</w:t>
      </w:r>
      <w:r w:rsidRPr="00C8579D">
        <w:rPr>
          <w:rStyle w:val="Hypertextovodkaz"/>
          <w:rFonts w:hAnsi="Times New Roman" w:cs="Times New Roman"/>
          <w:i/>
          <w:u w:val="none"/>
        </w:rPr>
        <w:t xml:space="preserve"> mezi zdroji s</w:t>
      </w:r>
      <w:r w:rsidRPr="00C8579D">
        <w:rPr>
          <w:rStyle w:val="Hypertextovodkaz"/>
          <w:rFonts w:hAnsi="Times New Roman" w:cs="Times New Roman"/>
          <w:i/>
          <w:u w:val="none"/>
        </w:rPr>
        <w:t> </w:t>
      </w:r>
      <w:r w:rsidRPr="00C8579D">
        <w:rPr>
          <w:rStyle w:val="Hypertextovodkaz"/>
          <w:rFonts w:hAnsi="Times New Roman" w:cs="Times New Roman"/>
          <w:i/>
          <w:u w:val="none"/>
        </w:rPr>
        <w:t>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a neleg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w:t>
      </w:r>
      <w:r w:rsidRPr="00C8579D">
        <w:rPr>
          <w:rStyle w:val="Hypertextovodkaz"/>
          <w:rFonts w:hAnsi="Times New Roman" w:cs="Times New Roman"/>
          <w:i/>
          <w:u w:val="none"/>
        </w:rPr>
        <w:t>šíř</w:t>
      </w:r>
      <w:r w:rsidRPr="00C8579D">
        <w:rPr>
          <w:rStyle w:val="Hypertextovodkaz"/>
          <w:rFonts w:hAnsi="Times New Roman" w:cs="Times New Roman"/>
          <w:i/>
          <w:u w:val="none"/>
        </w:rPr>
        <w:t>en</w:t>
      </w:r>
      <w:r w:rsidRPr="00C8579D">
        <w:rPr>
          <w:rStyle w:val="Hypertextovodkaz"/>
          <w:rFonts w:hAnsi="Times New Roman" w:cs="Times New Roman"/>
          <w:i/>
          <w:u w:val="none"/>
        </w:rPr>
        <w:t>ý</w:t>
      </w:r>
      <w:r w:rsidRPr="00C8579D">
        <w:rPr>
          <w:rStyle w:val="Hypertextovodkaz"/>
          <w:rFonts w:hAnsi="Times New Roman" w:cs="Times New Roman"/>
          <w:i/>
          <w:u w:val="none"/>
        </w:rPr>
        <w:t>m audiovizu</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í</w:t>
      </w:r>
      <w:r w:rsidRPr="00C8579D">
        <w:rPr>
          <w:rStyle w:val="Hypertextovodkaz"/>
          <w:rFonts w:hAnsi="Times New Roman" w:cs="Times New Roman"/>
          <w:i/>
          <w:u w:val="none"/>
        </w:rPr>
        <w:t>m obsahem</w:t>
      </w:r>
      <w:r w:rsidRPr="00C8579D">
        <w:rPr>
          <w:rStyle w:val="Hypertextovodkaz"/>
          <w:rFonts w:hAnsi="Times New Roman" w:cs="Times New Roman"/>
          <w:u w:val="none"/>
        </w:rPr>
        <w:t xml:space="preserve"> </w:t>
      </w:r>
      <w:r w:rsidRPr="00C8579D">
        <w:rPr>
          <w:rFonts w:hAnsi="Times New Roman" w:cs="Times New Roman"/>
        </w:rPr>
        <w:t>[online]. 2020 [cit. 2021-01-19]. Dostupn</w:t>
      </w:r>
      <w:r w:rsidRPr="00C8579D">
        <w:rPr>
          <w:rFonts w:hAnsi="Times New Roman" w:cs="Times New Roman"/>
        </w:rPr>
        <w:t>é</w:t>
      </w:r>
      <w:r w:rsidRPr="00C8579D">
        <w:rPr>
          <w:rFonts w:hAnsi="Times New Roman" w:cs="Times New Roman"/>
        </w:rPr>
        <w:t xml:space="preserve"> z: https://www.muni.cz/vyzkum/publikace/1576856</w:t>
      </w:r>
    </w:p>
  </w:footnote>
  <w:footnote w:id="20">
    <w:p w14:paraId="1A032AF0" w14:textId="77777777" w:rsidR="004C436B" w:rsidRDefault="004C436B">
      <w:pPr>
        <w:pStyle w:val="Textpoznpodarou"/>
      </w:pPr>
      <w:r>
        <w:rPr>
          <w:rStyle w:val="Znakapoznpodarou"/>
        </w:rPr>
        <w:footnoteRef/>
      </w:r>
      <w:r>
        <w:t xml:space="preserve"> </w:t>
      </w:r>
      <w:r w:rsidRPr="00C8579D">
        <w:rPr>
          <w:rStyle w:val="Hypertextovodkaz"/>
          <w:rFonts w:hAnsi="Times New Roman" w:cs="Times New Roman"/>
          <w:u w:val="none"/>
        </w:rPr>
        <w:t>MACEK, Jakub, JANSOV</w:t>
      </w:r>
      <w:r w:rsidRPr="00C8579D">
        <w:rPr>
          <w:rStyle w:val="Hypertextovodkaz"/>
          <w:rFonts w:hAnsi="Times New Roman" w:cs="Times New Roman"/>
          <w:u w:val="none"/>
        </w:rPr>
        <w:t>Á</w:t>
      </w:r>
      <w:r w:rsidRPr="00C8579D">
        <w:rPr>
          <w:rStyle w:val="Hypertextovodkaz"/>
          <w:rFonts w:hAnsi="Times New Roman" w:cs="Times New Roman"/>
          <w:u w:val="none"/>
        </w:rPr>
        <w:t>, Iveta MACKOV</w:t>
      </w:r>
      <w:r w:rsidRPr="00C8579D">
        <w:rPr>
          <w:rStyle w:val="Hypertextovodkaz"/>
          <w:rFonts w:hAnsi="Times New Roman" w:cs="Times New Roman"/>
          <w:u w:val="none"/>
        </w:rPr>
        <w:t>Á</w:t>
      </w:r>
      <w:r w:rsidRPr="00C8579D">
        <w:rPr>
          <w:rStyle w:val="Hypertextovodkaz"/>
          <w:rFonts w:hAnsi="Times New Roman" w:cs="Times New Roman"/>
          <w:u w:val="none"/>
        </w:rPr>
        <w:t xml:space="preserve">, Alena, </w:t>
      </w:r>
      <w:r w:rsidRPr="00C8579D">
        <w:rPr>
          <w:rStyle w:val="Hypertextovodkaz"/>
          <w:rFonts w:hAnsi="Times New Roman" w:cs="Times New Roman"/>
          <w:u w:val="none"/>
        </w:rPr>
        <w:t>Žá</w:t>
      </w:r>
      <w:r w:rsidRPr="00C8579D">
        <w:rPr>
          <w:rStyle w:val="Hypertextovodkaz"/>
          <w:rFonts w:hAnsi="Times New Roman" w:cs="Times New Roman"/>
          <w:u w:val="none"/>
        </w:rPr>
        <w:t>dn</w:t>
      </w:r>
      <w:r w:rsidRPr="00C8579D">
        <w:rPr>
          <w:rStyle w:val="Hypertextovodkaz"/>
          <w:rFonts w:hAnsi="Times New Roman" w:cs="Times New Roman"/>
          <w:u w:val="none"/>
        </w:rPr>
        <w:t>í</w:t>
      </w:r>
      <w:r w:rsidRPr="00C8579D">
        <w:rPr>
          <w:rStyle w:val="Hypertextovodkaz"/>
          <w:rFonts w:hAnsi="Times New Roman" w:cs="Times New Roman"/>
          <w:u w:val="none"/>
        </w:rPr>
        <w:t xml:space="preserve">k, </w:t>
      </w:r>
      <w:r w:rsidRPr="00C8579D">
        <w:rPr>
          <w:rStyle w:val="Hypertextovodkaz"/>
          <w:rFonts w:hAnsi="Times New Roman" w:cs="Times New Roman"/>
          <w:u w:val="none"/>
        </w:rPr>
        <w:t>Š</w:t>
      </w:r>
      <w:r w:rsidRPr="00C8579D">
        <w:rPr>
          <w:rStyle w:val="Hypertextovodkaz"/>
          <w:rFonts w:hAnsi="Times New Roman" w:cs="Times New Roman"/>
          <w:u w:val="none"/>
        </w:rPr>
        <w:t>t</w:t>
      </w:r>
      <w:r w:rsidRPr="00C8579D">
        <w:rPr>
          <w:rStyle w:val="Hypertextovodkaz"/>
          <w:rFonts w:hAnsi="Times New Roman" w:cs="Times New Roman"/>
          <w:u w:val="none"/>
        </w:rPr>
        <w:t>ě</w:t>
      </w:r>
      <w:r w:rsidRPr="00C8579D">
        <w:rPr>
          <w:rStyle w:val="Hypertextovodkaz"/>
          <w:rFonts w:hAnsi="Times New Roman" w:cs="Times New Roman"/>
          <w:u w:val="none"/>
        </w:rPr>
        <w:t>p</w:t>
      </w:r>
      <w:r w:rsidRPr="00C8579D">
        <w:rPr>
          <w:rStyle w:val="Hypertextovodkaz"/>
          <w:rFonts w:hAnsi="Times New Roman" w:cs="Times New Roman"/>
          <w:u w:val="none"/>
        </w:rPr>
        <w:t>á</w:t>
      </w:r>
      <w:r w:rsidRPr="00C8579D">
        <w:rPr>
          <w:rStyle w:val="Hypertextovodkaz"/>
          <w:rFonts w:hAnsi="Times New Roman" w:cs="Times New Roman"/>
          <w:u w:val="none"/>
        </w:rPr>
        <w:t xml:space="preserve">n. </w:t>
      </w:r>
      <w:r w:rsidRPr="00C8579D">
        <w:rPr>
          <w:rStyle w:val="Hypertextovodkaz"/>
          <w:rFonts w:hAnsi="Times New Roman" w:cs="Times New Roman"/>
          <w:i/>
          <w:u w:val="none"/>
        </w:rPr>
        <w:t>Anal</w:t>
      </w:r>
      <w:r w:rsidRPr="00C8579D">
        <w:rPr>
          <w:rStyle w:val="Hypertextovodkaz"/>
          <w:rFonts w:hAnsi="Times New Roman" w:cs="Times New Roman"/>
          <w:i/>
          <w:u w:val="none"/>
        </w:rPr>
        <w:t>ý</w:t>
      </w:r>
      <w:r w:rsidRPr="00C8579D">
        <w:rPr>
          <w:rStyle w:val="Hypertextovodkaz"/>
          <w:rFonts w:hAnsi="Times New Roman" w:cs="Times New Roman"/>
          <w:i/>
          <w:u w:val="none"/>
        </w:rPr>
        <w:t>za podm</w:t>
      </w:r>
      <w:r w:rsidRPr="00C8579D">
        <w:rPr>
          <w:rStyle w:val="Hypertextovodkaz"/>
          <w:rFonts w:hAnsi="Times New Roman" w:cs="Times New Roman"/>
          <w:i/>
          <w:u w:val="none"/>
        </w:rPr>
        <w:t>í</w:t>
      </w:r>
      <w:r w:rsidRPr="00C8579D">
        <w:rPr>
          <w:rStyle w:val="Hypertextovodkaz"/>
          <w:rFonts w:hAnsi="Times New Roman" w:cs="Times New Roman"/>
          <w:i/>
          <w:u w:val="none"/>
        </w:rPr>
        <w:t xml:space="preserve">nek pohybu </w:t>
      </w:r>
      <w:r w:rsidRPr="00C8579D">
        <w:rPr>
          <w:rStyle w:val="Hypertextovodkaz"/>
          <w:rFonts w:hAnsi="Times New Roman" w:cs="Times New Roman"/>
          <w:i/>
          <w:u w:val="none"/>
        </w:rPr>
        <w:t>č</w:t>
      </w:r>
      <w:r w:rsidRPr="00C8579D">
        <w:rPr>
          <w:rStyle w:val="Hypertextovodkaz"/>
          <w:rFonts w:hAnsi="Times New Roman" w:cs="Times New Roman"/>
          <w:i/>
          <w:u w:val="none"/>
        </w:rPr>
        <w:t>esk</w:t>
      </w:r>
      <w:r w:rsidRPr="00C8579D">
        <w:rPr>
          <w:rStyle w:val="Hypertextovodkaz"/>
          <w:rFonts w:hAnsi="Times New Roman" w:cs="Times New Roman"/>
          <w:i/>
          <w:u w:val="none"/>
        </w:rPr>
        <w:t>ý</w:t>
      </w:r>
      <w:r w:rsidRPr="00C8579D">
        <w:rPr>
          <w:rStyle w:val="Hypertextovodkaz"/>
          <w:rFonts w:hAnsi="Times New Roman" w:cs="Times New Roman"/>
          <w:i/>
          <w:u w:val="none"/>
        </w:rPr>
        <w:t>ch spot</w:t>
      </w:r>
      <w:r w:rsidRPr="00C8579D">
        <w:rPr>
          <w:rStyle w:val="Hypertextovodkaz"/>
          <w:rFonts w:hAnsi="Times New Roman" w:cs="Times New Roman"/>
          <w:i/>
          <w:u w:val="none"/>
        </w:rPr>
        <w:t>ř</w:t>
      </w:r>
      <w:r w:rsidRPr="00C8579D">
        <w:rPr>
          <w:rStyle w:val="Hypertextovodkaz"/>
          <w:rFonts w:hAnsi="Times New Roman" w:cs="Times New Roman"/>
          <w:i/>
          <w:u w:val="none"/>
        </w:rPr>
        <w:t>ebitel</w:t>
      </w:r>
      <w:r w:rsidRPr="00C8579D">
        <w:rPr>
          <w:rStyle w:val="Hypertextovodkaz"/>
          <w:rFonts w:hAnsi="Times New Roman" w:cs="Times New Roman"/>
          <w:i/>
          <w:u w:val="none"/>
        </w:rPr>
        <w:t>ů</w:t>
      </w:r>
      <w:r w:rsidRPr="00C8579D">
        <w:rPr>
          <w:rStyle w:val="Hypertextovodkaz"/>
          <w:rFonts w:hAnsi="Times New Roman" w:cs="Times New Roman"/>
          <w:i/>
          <w:u w:val="none"/>
        </w:rPr>
        <w:t xml:space="preserve"> mezi zdroji s</w:t>
      </w:r>
      <w:r w:rsidRPr="00C8579D">
        <w:rPr>
          <w:rStyle w:val="Hypertextovodkaz"/>
          <w:rFonts w:hAnsi="Times New Roman" w:cs="Times New Roman"/>
          <w:i/>
          <w:u w:val="none"/>
        </w:rPr>
        <w:t> </w:t>
      </w:r>
      <w:r w:rsidRPr="00C8579D">
        <w:rPr>
          <w:rStyle w:val="Hypertextovodkaz"/>
          <w:rFonts w:hAnsi="Times New Roman" w:cs="Times New Roman"/>
          <w:i/>
          <w:u w:val="none"/>
        </w:rPr>
        <w:t>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a neleg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w:t>
      </w:r>
      <w:r w:rsidRPr="00C8579D">
        <w:rPr>
          <w:rStyle w:val="Hypertextovodkaz"/>
          <w:rFonts w:hAnsi="Times New Roman" w:cs="Times New Roman"/>
          <w:i/>
          <w:u w:val="none"/>
        </w:rPr>
        <w:t>šíř</w:t>
      </w:r>
      <w:r w:rsidRPr="00C8579D">
        <w:rPr>
          <w:rStyle w:val="Hypertextovodkaz"/>
          <w:rFonts w:hAnsi="Times New Roman" w:cs="Times New Roman"/>
          <w:i/>
          <w:u w:val="none"/>
        </w:rPr>
        <w:t>en</w:t>
      </w:r>
      <w:r w:rsidRPr="00C8579D">
        <w:rPr>
          <w:rStyle w:val="Hypertextovodkaz"/>
          <w:rFonts w:hAnsi="Times New Roman" w:cs="Times New Roman"/>
          <w:i/>
          <w:u w:val="none"/>
        </w:rPr>
        <w:t>ý</w:t>
      </w:r>
      <w:r w:rsidRPr="00C8579D">
        <w:rPr>
          <w:rStyle w:val="Hypertextovodkaz"/>
          <w:rFonts w:hAnsi="Times New Roman" w:cs="Times New Roman"/>
          <w:i/>
          <w:u w:val="none"/>
        </w:rPr>
        <w:t>m audiovizu</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í</w:t>
      </w:r>
      <w:r w:rsidRPr="00C8579D">
        <w:rPr>
          <w:rStyle w:val="Hypertextovodkaz"/>
          <w:rFonts w:hAnsi="Times New Roman" w:cs="Times New Roman"/>
          <w:i/>
          <w:u w:val="none"/>
        </w:rPr>
        <w:t>m obsahem</w:t>
      </w:r>
      <w:r w:rsidRPr="00C8579D">
        <w:rPr>
          <w:rStyle w:val="Hypertextovodkaz"/>
          <w:rFonts w:hAnsi="Times New Roman" w:cs="Times New Roman"/>
          <w:u w:val="none"/>
        </w:rPr>
        <w:t xml:space="preserve"> </w:t>
      </w:r>
      <w:r w:rsidRPr="00C8579D">
        <w:rPr>
          <w:rFonts w:hAnsi="Times New Roman" w:cs="Times New Roman"/>
        </w:rPr>
        <w:t>[online]. 2020 [cit. 2021-01-19]. Dostupn</w:t>
      </w:r>
      <w:r w:rsidRPr="00C8579D">
        <w:rPr>
          <w:rFonts w:hAnsi="Times New Roman" w:cs="Times New Roman"/>
        </w:rPr>
        <w:t>é</w:t>
      </w:r>
      <w:r w:rsidRPr="00C8579D">
        <w:rPr>
          <w:rFonts w:hAnsi="Times New Roman" w:cs="Times New Roman"/>
        </w:rPr>
        <w:t xml:space="preserve"> z: https://www.muni.cz/vyzkum/publikace/1576856</w:t>
      </w:r>
    </w:p>
  </w:footnote>
  <w:footnote w:id="21">
    <w:p w14:paraId="0692EADE" w14:textId="77777777" w:rsidR="004C436B" w:rsidRDefault="004C436B">
      <w:pPr>
        <w:pStyle w:val="Textpoznpodarou"/>
      </w:pPr>
      <w:r>
        <w:rPr>
          <w:rStyle w:val="Znakapoznpodarou"/>
        </w:rPr>
        <w:footnoteRef/>
      </w:r>
      <w:r>
        <w:t xml:space="preserve"> </w:t>
      </w:r>
      <w:r w:rsidRPr="00C8579D">
        <w:rPr>
          <w:rStyle w:val="Hypertextovodkaz"/>
          <w:rFonts w:hAnsi="Times New Roman" w:cs="Times New Roman"/>
          <w:u w:val="none"/>
        </w:rPr>
        <w:t>MACEK, Jakub, JANSOV</w:t>
      </w:r>
      <w:r w:rsidRPr="00C8579D">
        <w:rPr>
          <w:rStyle w:val="Hypertextovodkaz"/>
          <w:rFonts w:hAnsi="Times New Roman" w:cs="Times New Roman"/>
          <w:u w:val="none"/>
        </w:rPr>
        <w:t>Á</w:t>
      </w:r>
      <w:r w:rsidRPr="00C8579D">
        <w:rPr>
          <w:rStyle w:val="Hypertextovodkaz"/>
          <w:rFonts w:hAnsi="Times New Roman" w:cs="Times New Roman"/>
          <w:u w:val="none"/>
        </w:rPr>
        <w:t>, Iveta MACKOV</w:t>
      </w:r>
      <w:r w:rsidRPr="00C8579D">
        <w:rPr>
          <w:rStyle w:val="Hypertextovodkaz"/>
          <w:rFonts w:hAnsi="Times New Roman" w:cs="Times New Roman"/>
          <w:u w:val="none"/>
        </w:rPr>
        <w:t>Á</w:t>
      </w:r>
      <w:r w:rsidRPr="00C8579D">
        <w:rPr>
          <w:rStyle w:val="Hypertextovodkaz"/>
          <w:rFonts w:hAnsi="Times New Roman" w:cs="Times New Roman"/>
          <w:u w:val="none"/>
        </w:rPr>
        <w:t xml:space="preserve">, Alena, </w:t>
      </w:r>
      <w:r w:rsidRPr="00C8579D">
        <w:rPr>
          <w:rStyle w:val="Hypertextovodkaz"/>
          <w:rFonts w:hAnsi="Times New Roman" w:cs="Times New Roman"/>
          <w:u w:val="none"/>
        </w:rPr>
        <w:t>Žá</w:t>
      </w:r>
      <w:r w:rsidRPr="00C8579D">
        <w:rPr>
          <w:rStyle w:val="Hypertextovodkaz"/>
          <w:rFonts w:hAnsi="Times New Roman" w:cs="Times New Roman"/>
          <w:u w:val="none"/>
        </w:rPr>
        <w:t>dn</w:t>
      </w:r>
      <w:r w:rsidRPr="00C8579D">
        <w:rPr>
          <w:rStyle w:val="Hypertextovodkaz"/>
          <w:rFonts w:hAnsi="Times New Roman" w:cs="Times New Roman"/>
          <w:u w:val="none"/>
        </w:rPr>
        <w:t>í</w:t>
      </w:r>
      <w:r w:rsidRPr="00C8579D">
        <w:rPr>
          <w:rStyle w:val="Hypertextovodkaz"/>
          <w:rFonts w:hAnsi="Times New Roman" w:cs="Times New Roman"/>
          <w:u w:val="none"/>
        </w:rPr>
        <w:t xml:space="preserve">k, </w:t>
      </w:r>
      <w:r w:rsidRPr="00C8579D">
        <w:rPr>
          <w:rStyle w:val="Hypertextovodkaz"/>
          <w:rFonts w:hAnsi="Times New Roman" w:cs="Times New Roman"/>
          <w:u w:val="none"/>
        </w:rPr>
        <w:t>Š</w:t>
      </w:r>
      <w:r w:rsidRPr="00C8579D">
        <w:rPr>
          <w:rStyle w:val="Hypertextovodkaz"/>
          <w:rFonts w:hAnsi="Times New Roman" w:cs="Times New Roman"/>
          <w:u w:val="none"/>
        </w:rPr>
        <w:t>t</w:t>
      </w:r>
      <w:r w:rsidRPr="00C8579D">
        <w:rPr>
          <w:rStyle w:val="Hypertextovodkaz"/>
          <w:rFonts w:hAnsi="Times New Roman" w:cs="Times New Roman"/>
          <w:u w:val="none"/>
        </w:rPr>
        <w:t>ě</w:t>
      </w:r>
      <w:r w:rsidRPr="00C8579D">
        <w:rPr>
          <w:rStyle w:val="Hypertextovodkaz"/>
          <w:rFonts w:hAnsi="Times New Roman" w:cs="Times New Roman"/>
          <w:u w:val="none"/>
        </w:rPr>
        <w:t>p</w:t>
      </w:r>
      <w:r w:rsidRPr="00C8579D">
        <w:rPr>
          <w:rStyle w:val="Hypertextovodkaz"/>
          <w:rFonts w:hAnsi="Times New Roman" w:cs="Times New Roman"/>
          <w:u w:val="none"/>
        </w:rPr>
        <w:t>á</w:t>
      </w:r>
      <w:r w:rsidRPr="00C8579D">
        <w:rPr>
          <w:rStyle w:val="Hypertextovodkaz"/>
          <w:rFonts w:hAnsi="Times New Roman" w:cs="Times New Roman"/>
          <w:u w:val="none"/>
        </w:rPr>
        <w:t xml:space="preserve">n. </w:t>
      </w:r>
      <w:r w:rsidRPr="00C8579D">
        <w:rPr>
          <w:rStyle w:val="Hypertextovodkaz"/>
          <w:rFonts w:hAnsi="Times New Roman" w:cs="Times New Roman"/>
          <w:i/>
          <w:u w:val="none"/>
        </w:rPr>
        <w:t>Anal</w:t>
      </w:r>
      <w:r w:rsidRPr="00C8579D">
        <w:rPr>
          <w:rStyle w:val="Hypertextovodkaz"/>
          <w:rFonts w:hAnsi="Times New Roman" w:cs="Times New Roman"/>
          <w:i/>
          <w:u w:val="none"/>
        </w:rPr>
        <w:t>ý</w:t>
      </w:r>
      <w:r w:rsidRPr="00C8579D">
        <w:rPr>
          <w:rStyle w:val="Hypertextovodkaz"/>
          <w:rFonts w:hAnsi="Times New Roman" w:cs="Times New Roman"/>
          <w:i/>
          <w:u w:val="none"/>
        </w:rPr>
        <w:t>za podm</w:t>
      </w:r>
      <w:r w:rsidRPr="00C8579D">
        <w:rPr>
          <w:rStyle w:val="Hypertextovodkaz"/>
          <w:rFonts w:hAnsi="Times New Roman" w:cs="Times New Roman"/>
          <w:i/>
          <w:u w:val="none"/>
        </w:rPr>
        <w:t>í</w:t>
      </w:r>
      <w:r w:rsidRPr="00C8579D">
        <w:rPr>
          <w:rStyle w:val="Hypertextovodkaz"/>
          <w:rFonts w:hAnsi="Times New Roman" w:cs="Times New Roman"/>
          <w:i/>
          <w:u w:val="none"/>
        </w:rPr>
        <w:t xml:space="preserve">nek pohybu </w:t>
      </w:r>
      <w:r w:rsidRPr="00C8579D">
        <w:rPr>
          <w:rStyle w:val="Hypertextovodkaz"/>
          <w:rFonts w:hAnsi="Times New Roman" w:cs="Times New Roman"/>
          <w:i/>
          <w:u w:val="none"/>
        </w:rPr>
        <w:t>č</w:t>
      </w:r>
      <w:r w:rsidRPr="00C8579D">
        <w:rPr>
          <w:rStyle w:val="Hypertextovodkaz"/>
          <w:rFonts w:hAnsi="Times New Roman" w:cs="Times New Roman"/>
          <w:i/>
          <w:u w:val="none"/>
        </w:rPr>
        <w:t>esk</w:t>
      </w:r>
      <w:r w:rsidRPr="00C8579D">
        <w:rPr>
          <w:rStyle w:val="Hypertextovodkaz"/>
          <w:rFonts w:hAnsi="Times New Roman" w:cs="Times New Roman"/>
          <w:i/>
          <w:u w:val="none"/>
        </w:rPr>
        <w:t>ý</w:t>
      </w:r>
      <w:r w:rsidRPr="00C8579D">
        <w:rPr>
          <w:rStyle w:val="Hypertextovodkaz"/>
          <w:rFonts w:hAnsi="Times New Roman" w:cs="Times New Roman"/>
          <w:i/>
          <w:u w:val="none"/>
        </w:rPr>
        <w:t>ch spot</w:t>
      </w:r>
      <w:r w:rsidRPr="00C8579D">
        <w:rPr>
          <w:rStyle w:val="Hypertextovodkaz"/>
          <w:rFonts w:hAnsi="Times New Roman" w:cs="Times New Roman"/>
          <w:i/>
          <w:u w:val="none"/>
        </w:rPr>
        <w:t>ř</w:t>
      </w:r>
      <w:r w:rsidRPr="00C8579D">
        <w:rPr>
          <w:rStyle w:val="Hypertextovodkaz"/>
          <w:rFonts w:hAnsi="Times New Roman" w:cs="Times New Roman"/>
          <w:i/>
          <w:u w:val="none"/>
        </w:rPr>
        <w:t>ebitel</w:t>
      </w:r>
      <w:r w:rsidRPr="00C8579D">
        <w:rPr>
          <w:rStyle w:val="Hypertextovodkaz"/>
          <w:rFonts w:hAnsi="Times New Roman" w:cs="Times New Roman"/>
          <w:i/>
          <w:u w:val="none"/>
        </w:rPr>
        <w:t>ů</w:t>
      </w:r>
      <w:r w:rsidRPr="00C8579D">
        <w:rPr>
          <w:rStyle w:val="Hypertextovodkaz"/>
          <w:rFonts w:hAnsi="Times New Roman" w:cs="Times New Roman"/>
          <w:i/>
          <w:u w:val="none"/>
        </w:rPr>
        <w:t xml:space="preserve"> mezi zdroji s</w:t>
      </w:r>
      <w:r w:rsidRPr="00C8579D">
        <w:rPr>
          <w:rStyle w:val="Hypertextovodkaz"/>
          <w:rFonts w:hAnsi="Times New Roman" w:cs="Times New Roman"/>
          <w:i/>
          <w:u w:val="none"/>
        </w:rPr>
        <w:t> </w:t>
      </w:r>
      <w:r w:rsidRPr="00C8579D">
        <w:rPr>
          <w:rStyle w:val="Hypertextovodkaz"/>
          <w:rFonts w:hAnsi="Times New Roman" w:cs="Times New Roman"/>
          <w:i/>
          <w:u w:val="none"/>
        </w:rPr>
        <w:t>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a neleg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w:t>
      </w:r>
      <w:r w:rsidRPr="00C8579D">
        <w:rPr>
          <w:rStyle w:val="Hypertextovodkaz"/>
          <w:rFonts w:hAnsi="Times New Roman" w:cs="Times New Roman"/>
          <w:i/>
          <w:u w:val="none"/>
        </w:rPr>
        <w:t>šíř</w:t>
      </w:r>
      <w:r w:rsidRPr="00C8579D">
        <w:rPr>
          <w:rStyle w:val="Hypertextovodkaz"/>
          <w:rFonts w:hAnsi="Times New Roman" w:cs="Times New Roman"/>
          <w:i/>
          <w:u w:val="none"/>
        </w:rPr>
        <w:t>en</w:t>
      </w:r>
      <w:r w:rsidRPr="00C8579D">
        <w:rPr>
          <w:rStyle w:val="Hypertextovodkaz"/>
          <w:rFonts w:hAnsi="Times New Roman" w:cs="Times New Roman"/>
          <w:i/>
          <w:u w:val="none"/>
        </w:rPr>
        <w:t>ý</w:t>
      </w:r>
      <w:r w:rsidRPr="00C8579D">
        <w:rPr>
          <w:rStyle w:val="Hypertextovodkaz"/>
          <w:rFonts w:hAnsi="Times New Roman" w:cs="Times New Roman"/>
          <w:i/>
          <w:u w:val="none"/>
        </w:rPr>
        <w:t>m audiovizu</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í</w:t>
      </w:r>
      <w:r w:rsidRPr="00C8579D">
        <w:rPr>
          <w:rStyle w:val="Hypertextovodkaz"/>
          <w:rFonts w:hAnsi="Times New Roman" w:cs="Times New Roman"/>
          <w:i/>
          <w:u w:val="none"/>
        </w:rPr>
        <w:t>m obsahem</w:t>
      </w:r>
      <w:r w:rsidRPr="00C8579D">
        <w:rPr>
          <w:rStyle w:val="Hypertextovodkaz"/>
          <w:rFonts w:hAnsi="Times New Roman" w:cs="Times New Roman"/>
          <w:u w:val="none"/>
        </w:rPr>
        <w:t xml:space="preserve"> </w:t>
      </w:r>
      <w:r w:rsidRPr="00C8579D">
        <w:rPr>
          <w:rFonts w:hAnsi="Times New Roman" w:cs="Times New Roman"/>
        </w:rPr>
        <w:t>[online]. 2020 [cit. 2021-01-19]. Dostupn</w:t>
      </w:r>
      <w:r w:rsidRPr="00C8579D">
        <w:rPr>
          <w:rFonts w:hAnsi="Times New Roman" w:cs="Times New Roman"/>
        </w:rPr>
        <w:t>é</w:t>
      </w:r>
      <w:r w:rsidRPr="00C8579D">
        <w:rPr>
          <w:rFonts w:hAnsi="Times New Roman" w:cs="Times New Roman"/>
        </w:rPr>
        <w:t xml:space="preserve"> z: https://www.muni.cz/vyzkum/publikace/1576856</w:t>
      </w:r>
    </w:p>
  </w:footnote>
  <w:footnote w:id="22">
    <w:p w14:paraId="4D490A88" w14:textId="77777777" w:rsidR="004C436B" w:rsidRDefault="004C436B">
      <w:pPr>
        <w:pStyle w:val="Textpoznpodarou"/>
      </w:pPr>
      <w:r>
        <w:rPr>
          <w:rStyle w:val="Znakapoznpodarou"/>
        </w:rPr>
        <w:footnoteRef/>
      </w:r>
      <w:r>
        <w:t xml:space="preserve"> </w:t>
      </w:r>
      <w:r w:rsidRPr="00C8579D">
        <w:rPr>
          <w:rStyle w:val="Hypertextovodkaz"/>
          <w:rFonts w:hAnsi="Times New Roman" w:cs="Times New Roman"/>
          <w:u w:val="none"/>
        </w:rPr>
        <w:t>MACEK, Jakub, JANSOV</w:t>
      </w:r>
      <w:r w:rsidRPr="00C8579D">
        <w:rPr>
          <w:rStyle w:val="Hypertextovodkaz"/>
          <w:rFonts w:hAnsi="Times New Roman" w:cs="Times New Roman"/>
          <w:u w:val="none"/>
        </w:rPr>
        <w:t>Á</w:t>
      </w:r>
      <w:r w:rsidRPr="00C8579D">
        <w:rPr>
          <w:rStyle w:val="Hypertextovodkaz"/>
          <w:rFonts w:hAnsi="Times New Roman" w:cs="Times New Roman"/>
          <w:u w:val="none"/>
        </w:rPr>
        <w:t>, Iveta MACKOV</w:t>
      </w:r>
      <w:r w:rsidRPr="00C8579D">
        <w:rPr>
          <w:rStyle w:val="Hypertextovodkaz"/>
          <w:rFonts w:hAnsi="Times New Roman" w:cs="Times New Roman"/>
          <w:u w:val="none"/>
        </w:rPr>
        <w:t>Á</w:t>
      </w:r>
      <w:r w:rsidRPr="00C8579D">
        <w:rPr>
          <w:rStyle w:val="Hypertextovodkaz"/>
          <w:rFonts w:hAnsi="Times New Roman" w:cs="Times New Roman"/>
          <w:u w:val="none"/>
        </w:rPr>
        <w:t xml:space="preserve">, Alena, </w:t>
      </w:r>
      <w:r w:rsidRPr="00C8579D">
        <w:rPr>
          <w:rStyle w:val="Hypertextovodkaz"/>
          <w:rFonts w:hAnsi="Times New Roman" w:cs="Times New Roman"/>
          <w:u w:val="none"/>
        </w:rPr>
        <w:t>Žá</w:t>
      </w:r>
      <w:r w:rsidRPr="00C8579D">
        <w:rPr>
          <w:rStyle w:val="Hypertextovodkaz"/>
          <w:rFonts w:hAnsi="Times New Roman" w:cs="Times New Roman"/>
          <w:u w:val="none"/>
        </w:rPr>
        <w:t>dn</w:t>
      </w:r>
      <w:r w:rsidRPr="00C8579D">
        <w:rPr>
          <w:rStyle w:val="Hypertextovodkaz"/>
          <w:rFonts w:hAnsi="Times New Roman" w:cs="Times New Roman"/>
          <w:u w:val="none"/>
        </w:rPr>
        <w:t>í</w:t>
      </w:r>
      <w:r w:rsidRPr="00C8579D">
        <w:rPr>
          <w:rStyle w:val="Hypertextovodkaz"/>
          <w:rFonts w:hAnsi="Times New Roman" w:cs="Times New Roman"/>
          <w:u w:val="none"/>
        </w:rPr>
        <w:t xml:space="preserve">k, </w:t>
      </w:r>
      <w:r w:rsidRPr="00C8579D">
        <w:rPr>
          <w:rStyle w:val="Hypertextovodkaz"/>
          <w:rFonts w:hAnsi="Times New Roman" w:cs="Times New Roman"/>
          <w:u w:val="none"/>
        </w:rPr>
        <w:t>Š</w:t>
      </w:r>
      <w:r w:rsidRPr="00C8579D">
        <w:rPr>
          <w:rStyle w:val="Hypertextovodkaz"/>
          <w:rFonts w:hAnsi="Times New Roman" w:cs="Times New Roman"/>
          <w:u w:val="none"/>
        </w:rPr>
        <w:t>t</w:t>
      </w:r>
      <w:r w:rsidRPr="00C8579D">
        <w:rPr>
          <w:rStyle w:val="Hypertextovodkaz"/>
          <w:rFonts w:hAnsi="Times New Roman" w:cs="Times New Roman"/>
          <w:u w:val="none"/>
        </w:rPr>
        <w:t>ě</w:t>
      </w:r>
      <w:r w:rsidRPr="00C8579D">
        <w:rPr>
          <w:rStyle w:val="Hypertextovodkaz"/>
          <w:rFonts w:hAnsi="Times New Roman" w:cs="Times New Roman"/>
          <w:u w:val="none"/>
        </w:rPr>
        <w:t>p</w:t>
      </w:r>
      <w:r w:rsidRPr="00C8579D">
        <w:rPr>
          <w:rStyle w:val="Hypertextovodkaz"/>
          <w:rFonts w:hAnsi="Times New Roman" w:cs="Times New Roman"/>
          <w:u w:val="none"/>
        </w:rPr>
        <w:t>á</w:t>
      </w:r>
      <w:r w:rsidRPr="00C8579D">
        <w:rPr>
          <w:rStyle w:val="Hypertextovodkaz"/>
          <w:rFonts w:hAnsi="Times New Roman" w:cs="Times New Roman"/>
          <w:u w:val="none"/>
        </w:rPr>
        <w:t xml:space="preserve">n. </w:t>
      </w:r>
      <w:r w:rsidRPr="00C8579D">
        <w:rPr>
          <w:rStyle w:val="Hypertextovodkaz"/>
          <w:rFonts w:hAnsi="Times New Roman" w:cs="Times New Roman"/>
          <w:i/>
          <w:u w:val="none"/>
        </w:rPr>
        <w:t>Anal</w:t>
      </w:r>
      <w:r w:rsidRPr="00C8579D">
        <w:rPr>
          <w:rStyle w:val="Hypertextovodkaz"/>
          <w:rFonts w:hAnsi="Times New Roman" w:cs="Times New Roman"/>
          <w:i/>
          <w:u w:val="none"/>
        </w:rPr>
        <w:t>ý</w:t>
      </w:r>
      <w:r w:rsidRPr="00C8579D">
        <w:rPr>
          <w:rStyle w:val="Hypertextovodkaz"/>
          <w:rFonts w:hAnsi="Times New Roman" w:cs="Times New Roman"/>
          <w:i/>
          <w:u w:val="none"/>
        </w:rPr>
        <w:t>za podm</w:t>
      </w:r>
      <w:r w:rsidRPr="00C8579D">
        <w:rPr>
          <w:rStyle w:val="Hypertextovodkaz"/>
          <w:rFonts w:hAnsi="Times New Roman" w:cs="Times New Roman"/>
          <w:i/>
          <w:u w:val="none"/>
        </w:rPr>
        <w:t>í</w:t>
      </w:r>
      <w:r w:rsidRPr="00C8579D">
        <w:rPr>
          <w:rStyle w:val="Hypertextovodkaz"/>
          <w:rFonts w:hAnsi="Times New Roman" w:cs="Times New Roman"/>
          <w:i/>
          <w:u w:val="none"/>
        </w:rPr>
        <w:t xml:space="preserve">nek pohybu </w:t>
      </w:r>
      <w:r w:rsidRPr="00C8579D">
        <w:rPr>
          <w:rStyle w:val="Hypertextovodkaz"/>
          <w:rFonts w:hAnsi="Times New Roman" w:cs="Times New Roman"/>
          <w:i/>
          <w:u w:val="none"/>
        </w:rPr>
        <w:t>č</w:t>
      </w:r>
      <w:r w:rsidRPr="00C8579D">
        <w:rPr>
          <w:rStyle w:val="Hypertextovodkaz"/>
          <w:rFonts w:hAnsi="Times New Roman" w:cs="Times New Roman"/>
          <w:i/>
          <w:u w:val="none"/>
        </w:rPr>
        <w:t>esk</w:t>
      </w:r>
      <w:r w:rsidRPr="00C8579D">
        <w:rPr>
          <w:rStyle w:val="Hypertextovodkaz"/>
          <w:rFonts w:hAnsi="Times New Roman" w:cs="Times New Roman"/>
          <w:i/>
          <w:u w:val="none"/>
        </w:rPr>
        <w:t>ý</w:t>
      </w:r>
      <w:r w:rsidRPr="00C8579D">
        <w:rPr>
          <w:rStyle w:val="Hypertextovodkaz"/>
          <w:rFonts w:hAnsi="Times New Roman" w:cs="Times New Roman"/>
          <w:i/>
          <w:u w:val="none"/>
        </w:rPr>
        <w:t>ch spot</w:t>
      </w:r>
      <w:r w:rsidRPr="00C8579D">
        <w:rPr>
          <w:rStyle w:val="Hypertextovodkaz"/>
          <w:rFonts w:hAnsi="Times New Roman" w:cs="Times New Roman"/>
          <w:i/>
          <w:u w:val="none"/>
        </w:rPr>
        <w:t>ř</w:t>
      </w:r>
      <w:r w:rsidRPr="00C8579D">
        <w:rPr>
          <w:rStyle w:val="Hypertextovodkaz"/>
          <w:rFonts w:hAnsi="Times New Roman" w:cs="Times New Roman"/>
          <w:i/>
          <w:u w:val="none"/>
        </w:rPr>
        <w:t>ebitel</w:t>
      </w:r>
      <w:r w:rsidRPr="00C8579D">
        <w:rPr>
          <w:rStyle w:val="Hypertextovodkaz"/>
          <w:rFonts w:hAnsi="Times New Roman" w:cs="Times New Roman"/>
          <w:i/>
          <w:u w:val="none"/>
        </w:rPr>
        <w:t>ů</w:t>
      </w:r>
      <w:r w:rsidRPr="00C8579D">
        <w:rPr>
          <w:rStyle w:val="Hypertextovodkaz"/>
          <w:rFonts w:hAnsi="Times New Roman" w:cs="Times New Roman"/>
          <w:i/>
          <w:u w:val="none"/>
        </w:rPr>
        <w:t xml:space="preserve"> mezi zdroji s</w:t>
      </w:r>
      <w:r w:rsidRPr="00C8579D">
        <w:rPr>
          <w:rStyle w:val="Hypertextovodkaz"/>
          <w:rFonts w:hAnsi="Times New Roman" w:cs="Times New Roman"/>
          <w:i/>
          <w:u w:val="none"/>
        </w:rPr>
        <w:t> </w:t>
      </w:r>
      <w:r w:rsidRPr="00C8579D">
        <w:rPr>
          <w:rStyle w:val="Hypertextovodkaz"/>
          <w:rFonts w:hAnsi="Times New Roman" w:cs="Times New Roman"/>
          <w:i/>
          <w:u w:val="none"/>
        </w:rPr>
        <w:t>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a neleg</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ě</w:t>
      </w:r>
      <w:r w:rsidRPr="00C8579D">
        <w:rPr>
          <w:rStyle w:val="Hypertextovodkaz"/>
          <w:rFonts w:hAnsi="Times New Roman" w:cs="Times New Roman"/>
          <w:i/>
          <w:u w:val="none"/>
        </w:rPr>
        <w:t xml:space="preserve"> </w:t>
      </w:r>
      <w:r w:rsidRPr="00C8579D">
        <w:rPr>
          <w:rStyle w:val="Hypertextovodkaz"/>
          <w:rFonts w:hAnsi="Times New Roman" w:cs="Times New Roman"/>
          <w:i/>
          <w:u w:val="none"/>
        </w:rPr>
        <w:t>šíř</w:t>
      </w:r>
      <w:r w:rsidRPr="00C8579D">
        <w:rPr>
          <w:rStyle w:val="Hypertextovodkaz"/>
          <w:rFonts w:hAnsi="Times New Roman" w:cs="Times New Roman"/>
          <w:i/>
          <w:u w:val="none"/>
        </w:rPr>
        <w:t>en</w:t>
      </w:r>
      <w:r w:rsidRPr="00C8579D">
        <w:rPr>
          <w:rStyle w:val="Hypertextovodkaz"/>
          <w:rFonts w:hAnsi="Times New Roman" w:cs="Times New Roman"/>
          <w:i/>
          <w:u w:val="none"/>
        </w:rPr>
        <w:t>ý</w:t>
      </w:r>
      <w:r w:rsidRPr="00C8579D">
        <w:rPr>
          <w:rStyle w:val="Hypertextovodkaz"/>
          <w:rFonts w:hAnsi="Times New Roman" w:cs="Times New Roman"/>
          <w:i/>
          <w:u w:val="none"/>
        </w:rPr>
        <w:t>m audiovizu</w:t>
      </w:r>
      <w:r w:rsidRPr="00C8579D">
        <w:rPr>
          <w:rStyle w:val="Hypertextovodkaz"/>
          <w:rFonts w:hAnsi="Times New Roman" w:cs="Times New Roman"/>
          <w:i/>
          <w:u w:val="none"/>
        </w:rPr>
        <w:t>á</w:t>
      </w:r>
      <w:r w:rsidRPr="00C8579D">
        <w:rPr>
          <w:rStyle w:val="Hypertextovodkaz"/>
          <w:rFonts w:hAnsi="Times New Roman" w:cs="Times New Roman"/>
          <w:i/>
          <w:u w:val="none"/>
        </w:rPr>
        <w:t>ln</w:t>
      </w:r>
      <w:r w:rsidRPr="00C8579D">
        <w:rPr>
          <w:rStyle w:val="Hypertextovodkaz"/>
          <w:rFonts w:hAnsi="Times New Roman" w:cs="Times New Roman"/>
          <w:i/>
          <w:u w:val="none"/>
        </w:rPr>
        <w:t>í</w:t>
      </w:r>
      <w:r w:rsidRPr="00C8579D">
        <w:rPr>
          <w:rStyle w:val="Hypertextovodkaz"/>
          <w:rFonts w:hAnsi="Times New Roman" w:cs="Times New Roman"/>
          <w:i/>
          <w:u w:val="none"/>
        </w:rPr>
        <w:t>m obsahem</w:t>
      </w:r>
      <w:r w:rsidRPr="00C8579D">
        <w:rPr>
          <w:rStyle w:val="Hypertextovodkaz"/>
          <w:rFonts w:hAnsi="Times New Roman" w:cs="Times New Roman"/>
          <w:u w:val="none"/>
        </w:rPr>
        <w:t xml:space="preserve"> </w:t>
      </w:r>
      <w:r w:rsidRPr="00C8579D">
        <w:rPr>
          <w:rFonts w:hAnsi="Times New Roman" w:cs="Times New Roman"/>
        </w:rPr>
        <w:t>[online]. 2020 [cit. 2021-01-19]. Dostupn</w:t>
      </w:r>
      <w:r w:rsidRPr="00C8579D">
        <w:rPr>
          <w:rFonts w:hAnsi="Times New Roman" w:cs="Times New Roman"/>
        </w:rPr>
        <w:t>é</w:t>
      </w:r>
      <w:r w:rsidRPr="00C8579D">
        <w:rPr>
          <w:rFonts w:hAnsi="Times New Roman" w:cs="Times New Roman"/>
        </w:rPr>
        <w:t xml:space="preserve"> z: https://www.muni.cz/vyzkum/publikace/1576856</w:t>
      </w:r>
    </w:p>
  </w:footnote>
  <w:footnote w:id="23">
    <w:p w14:paraId="0625F2FA" w14:textId="77777777" w:rsidR="004C436B" w:rsidRPr="00E95EB4" w:rsidRDefault="004C436B" w:rsidP="003D4DE8">
      <w:pPr>
        <w:spacing w:before="0" w:after="0" w:line="240" w:lineRule="auto"/>
        <w:ind w:firstLine="0"/>
        <w:rPr>
          <w:rFonts w:hAnsi="Times New Roman" w:cs="Times New Roman"/>
          <w:sz w:val="20"/>
        </w:rPr>
      </w:pPr>
      <w:r w:rsidRPr="00E95EB4">
        <w:rPr>
          <w:rStyle w:val="Znakapoznpodarou"/>
          <w:sz w:val="20"/>
        </w:rPr>
        <w:footnoteRef/>
      </w:r>
      <w:r w:rsidRPr="00E95EB4">
        <w:rPr>
          <w:sz w:val="20"/>
        </w:rPr>
        <w:t xml:space="preserve"> </w:t>
      </w:r>
      <w:r w:rsidRPr="00E95EB4">
        <w:rPr>
          <w:rStyle w:val="Hypertextovodkaz"/>
          <w:rFonts w:hAnsi="Times New Roman" w:cs="Times New Roman"/>
          <w:sz w:val="20"/>
          <w:u w:val="none"/>
        </w:rPr>
        <w:t>MACEK, Jakub, JANSOVÁ, Iveta.</w:t>
      </w:r>
      <w:r w:rsidRPr="00E95EB4">
        <w:rPr>
          <w:rStyle w:val="Hypertextovodkaz"/>
          <w:rFonts w:hAnsi="Times New Roman" w:cs="Times New Roman"/>
          <w:i/>
          <w:sz w:val="20"/>
          <w:u w:val="none"/>
        </w:rPr>
        <w:t xml:space="preserve"> Současná česká televizní a post-televizní publika kvantitativní studie</w:t>
      </w:r>
      <w:r w:rsidRPr="00E95EB4">
        <w:rPr>
          <w:rStyle w:val="Hypertextovodkaz"/>
          <w:rFonts w:hAnsi="Times New Roman" w:cs="Times New Roman"/>
          <w:sz w:val="20"/>
          <w:u w:val="none"/>
        </w:rPr>
        <w:t xml:space="preserve"> </w:t>
      </w:r>
      <w:r w:rsidRPr="00E95EB4">
        <w:rPr>
          <w:rFonts w:hAnsi="Times New Roman" w:cs="Times New Roman"/>
          <w:sz w:val="20"/>
        </w:rPr>
        <w:t xml:space="preserve">[online]. 2020 [cit. 2021-01-19]. Dostupné z: </w:t>
      </w:r>
      <w:hyperlink r:id="rId3" w:history="1">
        <w:r w:rsidRPr="00E95EB4">
          <w:rPr>
            <w:rStyle w:val="Hypertextovodkaz"/>
            <w:rFonts w:hAnsi="Times New Roman" w:cs="Times New Roman"/>
            <w:sz w:val="20"/>
            <w:u w:val="none"/>
          </w:rPr>
          <w:t>https://is.muni.cz/publication/1713736/report_-_tacr_2020_-_macek___jansova.pdf</w:t>
        </w:r>
      </w:hyperlink>
    </w:p>
  </w:footnote>
  <w:footnote w:id="24">
    <w:p w14:paraId="78E7260D" w14:textId="77777777" w:rsidR="004C436B" w:rsidRPr="00052D0B" w:rsidRDefault="004C436B" w:rsidP="003D4DE8">
      <w:pPr>
        <w:pStyle w:val="Textpoznpodarou"/>
        <w:rPr>
          <w:rFonts w:ascii="Times New Roman" w:hAnsi="Times New Roman" w:cs="Times New Roman"/>
        </w:rPr>
      </w:pPr>
      <w:r w:rsidRPr="00E95EB4">
        <w:rPr>
          <w:rStyle w:val="Znakapoznpodarou"/>
          <w:rFonts w:ascii="Times New Roman" w:hAnsi="Times New Roman" w:cs="Times New Roman"/>
        </w:rPr>
        <w:footnoteRef/>
      </w:r>
      <w:r w:rsidRPr="00E95EB4">
        <w:rPr>
          <w:rFonts w:ascii="Times New Roman" w:hAnsi="Times New Roman" w:cs="Times New Roman"/>
        </w:rPr>
        <w:t xml:space="preserve"> </w:t>
      </w:r>
      <w:r w:rsidRPr="00E95EB4">
        <w:rPr>
          <w:rStyle w:val="Hypertextovodkaz"/>
          <w:rFonts w:ascii="Times New Roman" w:hAnsi="Times New Roman" w:cs="Times New Roman"/>
          <w:u w:val="none"/>
        </w:rPr>
        <w:t>MACEK, Jakub, JANSOVÁ, Iveta.</w:t>
      </w:r>
      <w:r w:rsidRPr="00E95EB4">
        <w:rPr>
          <w:rStyle w:val="Hypertextovodkaz"/>
          <w:rFonts w:ascii="Times New Roman" w:hAnsi="Times New Roman" w:cs="Times New Roman"/>
          <w:i/>
          <w:u w:val="none"/>
        </w:rPr>
        <w:t xml:space="preserve"> Současná česká televizní a post-televizní publika kvantitativní studie</w:t>
      </w:r>
      <w:r w:rsidRPr="00E95EB4">
        <w:rPr>
          <w:rStyle w:val="Hypertextovodkaz"/>
          <w:rFonts w:ascii="Times New Roman" w:hAnsi="Times New Roman" w:cs="Times New Roman"/>
          <w:u w:val="none"/>
        </w:rPr>
        <w:t xml:space="preserve"> </w:t>
      </w:r>
      <w:r w:rsidRPr="00E95EB4">
        <w:rPr>
          <w:rFonts w:ascii="Times New Roman" w:hAnsi="Times New Roman" w:cs="Times New Roman"/>
        </w:rPr>
        <w:t xml:space="preserve">[online]. 2020 [cit. 2021-01-19]. Dostupné z: </w:t>
      </w:r>
      <w:hyperlink r:id="rId4" w:history="1">
        <w:r w:rsidRPr="00E95EB4">
          <w:rPr>
            <w:rStyle w:val="Hypertextovodkaz"/>
            <w:rFonts w:ascii="Times New Roman" w:hAnsi="Times New Roman" w:cs="Times New Roman"/>
            <w:u w:val="none"/>
          </w:rPr>
          <w:t>https://is.muni.cz/publication/1713736/report_-_tacr_2020_-_macek___jansova.pdf</w:t>
        </w:r>
      </w:hyperlink>
    </w:p>
  </w:footnote>
  <w:footnote w:id="25">
    <w:p w14:paraId="56ABBAA1" w14:textId="77777777" w:rsidR="004C436B" w:rsidRPr="00052D0B" w:rsidRDefault="004C436B">
      <w:pPr>
        <w:pStyle w:val="Textpoznpodarou"/>
        <w:rPr>
          <w:rFonts w:ascii="Times New Roman" w:hAnsi="Times New Roman" w:cs="Times New Roman"/>
        </w:rPr>
      </w:pPr>
      <w:r w:rsidRPr="00052D0B">
        <w:rPr>
          <w:rStyle w:val="Znakapoznpodarou"/>
          <w:rFonts w:ascii="Times New Roman" w:hAnsi="Times New Roman" w:cs="Times New Roman"/>
        </w:rPr>
        <w:footnoteRef/>
      </w:r>
      <w:r w:rsidRPr="00052D0B">
        <w:rPr>
          <w:rFonts w:ascii="Times New Roman" w:hAnsi="Times New Roman" w:cs="Times New Roman"/>
        </w:rPr>
        <w:t xml:space="preserve"> </w:t>
      </w:r>
      <w:r w:rsidRPr="00052D0B">
        <w:rPr>
          <w:rStyle w:val="Hypertextovodkaz"/>
          <w:rFonts w:ascii="Times New Roman" w:hAnsi="Times New Roman" w:cs="Times New Roman"/>
          <w:u w:val="none"/>
        </w:rPr>
        <w:t>MACEK, Jakub, JANSOVÁ, Iveta.</w:t>
      </w:r>
      <w:r w:rsidRPr="00052D0B">
        <w:rPr>
          <w:rStyle w:val="Hypertextovodkaz"/>
          <w:rFonts w:ascii="Times New Roman" w:hAnsi="Times New Roman" w:cs="Times New Roman"/>
          <w:i/>
          <w:u w:val="none"/>
        </w:rPr>
        <w:t xml:space="preserve"> Současná česká televizní a post-televizní publika kvantitativní studie</w:t>
      </w:r>
      <w:r w:rsidRPr="00052D0B">
        <w:rPr>
          <w:rStyle w:val="Hypertextovodkaz"/>
          <w:rFonts w:ascii="Times New Roman" w:hAnsi="Times New Roman" w:cs="Times New Roman"/>
          <w:u w:val="none"/>
        </w:rPr>
        <w:t xml:space="preserve"> </w:t>
      </w:r>
      <w:r w:rsidRPr="00052D0B">
        <w:rPr>
          <w:rFonts w:ascii="Times New Roman" w:hAnsi="Times New Roman" w:cs="Times New Roman"/>
        </w:rPr>
        <w:t xml:space="preserve">[online]. 2020 [cit. 2021-01-19]. Dostupné z: </w:t>
      </w:r>
      <w:hyperlink r:id="rId5" w:history="1">
        <w:r w:rsidRPr="00052D0B">
          <w:rPr>
            <w:rStyle w:val="Hypertextovodkaz"/>
            <w:rFonts w:ascii="Times New Roman" w:hAnsi="Times New Roman" w:cs="Times New Roman"/>
            <w:u w:val="none"/>
          </w:rPr>
          <w:t>https://is.muni.cz/publication/1713736/report_-_tacr_2020_-_macek___jansova.pdf</w:t>
        </w:r>
      </w:hyperlink>
    </w:p>
  </w:footnote>
  <w:footnote w:id="26">
    <w:p w14:paraId="1523A0B6" w14:textId="77777777" w:rsidR="004C436B" w:rsidRDefault="004C436B">
      <w:pPr>
        <w:pStyle w:val="Textpoznpodarou"/>
      </w:pPr>
      <w:r w:rsidRPr="00052D0B">
        <w:rPr>
          <w:rStyle w:val="Znakapoznpodarou"/>
          <w:rFonts w:ascii="Times New Roman" w:hAnsi="Times New Roman" w:cs="Times New Roman"/>
        </w:rPr>
        <w:footnoteRef/>
      </w:r>
      <w:r w:rsidRPr="00052D0B">
        <w:rPr>
          <w:rFonts w:ascii="Times New Roman" w:hAnsi="Times New Roman" w:cs="Times New Roman"/>
        </w:rPr>
        <w:t xml:space="preserve"> </w:t>
      </w:r>
      <w:r w:rsidRPr="00052D0B">
        <w:rPr>
          <w:rStyle w:val="Hypertextovodkaz"/>
          <w:rFonts w:ascii="Times New Roman" w:hAnsi="Times New Roman" w:cs="Times New Roman"/>
          <w:u w:val="none"/>
        </w:rPr>
        <w:t>MACEK, Jakub, JANSOVÁ, Iveta.</w:t>
      </w:r>
      <w:r w:rsidRPr="00052D0B">
        <w:rPr>
          <w:rStyle w:val="Hypertextovodkaz"/>
          <w:rFonts w:ascii="Times New Roman" w:hAnsi="Times New Roman" w:cs="Times New Roman"/>
          <w:i/>
          <w:u w:val="none"/>
        </w:rPr>
        <w:t xml:space="preserve"> Současná česká televizní a post-televizní publika kvantitativní studie</w:t>
      </w:r>
      <w:r w:rsidRPr="00052D0B">
        <w:rPr>
          <w:rStyle w:val="Hypertextovodkaz"/>
          <w:rFonts w:ascii="Times New Roman" w:hAnsi="Times New Roman" w:cs="Times New Roman"/>
          <w:u w:val="none"/>
        </w:rPr>
        <w:t xml:space="preserve"> </w:t>
      </w:r>
      <w:r w:rsidRPr="00052D0B">
        <w:rPr>
          <w:rFonts w:ascii="Times New Roman" w:hAnsi="Times New Roman" w:cs="Times New Roman"/>
        </w:rPr>
        <w:t xml:space="preserve">[online]. 2020 [cit. 2021-01-19]. Dostupné z: </w:t>
      </w:r>
      <w:hyperlink r:id="rId6" w:history="1">
        <w:r w:rsidRPr="00052D0B">
          <w:rPr>
            <w:rStyle w:val="Hypertextovodkaz"/>
            <w:rFonts w:ascii="Times New Roman" w:hAnsi="Times New Roman" w:cs="Times New Roman"/>
            <w:u w:val="none"/>
          </w:rPr>
          <w:t>https://is.muni.cz/publication/1713736/report_-_tacr_2020_-_macek___jansova.pdf</w:t>
        </w:r>
      </w:hyperlink>
    </w:p>
  </w:footnote>
  <w:footnote w:id="27">
    <w:p w14:paraId="12D92104" w14:textId="77777777" w:rsidR="004C436B" w:rsidRPr="000A2795" w:rsidRDefault="004C436B" w:rsidP="000A2795">
      <w:pPr>
        <w:spacing w:before="0" w:after="0" w:line="240" w:lineRule="auto"/>
        <w:ind w:firstLine="0"/>
        <w:rPr>
          <w:rFonts w:hAnsi="Times New Roman" w:cs="Times New Roman"/>
          <w:sz w:val="20"/>
        </w:rPr>
      </w:pPr>
      <w:r w:rsidRPr="000A2795">
        <w:rPr>
          <w:rStyle w:val="Znakapoznpodarou"/>
          <w:sz w:val="20"/>
        </w:rPr>
        <w:footnoteRef/>
      </w:r>
      <w:r w:rsidRPr="000A2795">
        <w:rPr>
          <w:sz w:val="20"/>
        </w:rPr>
        <w:t xml:space="preserve"> </w:t>
      </w:r>
      <w:r w:rsidRPr="000A2795">
        <w:rPr>
          <w:rStyle w:val="Hypertextovodkaz"/>
          <w:rFonts w:hAnsi="Times New Roman" w:cs="Times New Roman"/>
          <w:sz w:val="20"/>
          <w:u w:val="none"/>
        </w:rPr>
        <w:t>INTERGRAM.</w:t>
      </w:r>
      <w:r>
        <w:rPr>
          <w:rStyle w:val="Hypertextovodkaz"/>
          <w:rFonts w:hAnsi="Times New Roman" w:cs="Times New Roman"/>
          <w:i/>
          <w:sz w:val="20"/>
          <w:u w:val="none"/>
        </w:rPr>
        <w:t xml:space="preserve"> Nejen Ne</w:t>
      </w:r>
      <w:r w:rsidRPr="000A2795">
        <w:rPr>
          <w:rStyle w:val="Hypertextovodkaz"/>
          <w:rFonts w:hAnsi="Times New Roman" w:cs="Times New Roman"/>
          <w:i/>
          <w:sz w:val="20"/>
          <w:u w:val="none"/>
        </w:rPr>
        <w:t>tflix či HBO GO sledování filmů online nabízí i české VOD služby</w:t>
      </w:r>
      <w:r w:rsidRPr="000A2795">
        <w:rPr>
          <w:rFonts w:hAnsi="Times New Roman" w:cs="Times New Roman"/>
          <w:sz w:val="20"/>
        </w:rPr>
        <w:t>[online]. 2020 [cit. 2021-01-19]. Dostupné z: https://www.intergram.cz/nejen-netflix-ci-hbo-go-sledovani-filmu-online-nabizeji-i-ceske-vod-sluzby/</w:t>
      </w:r>
    </w:p>
    <w:p w14:paraId="2ED44117" w14:textId="77777777" w:rsidR="004C436B" w:rsidRDefault="004C436B">
      <w:pPr>
        <w:pStyle w:val="Textpoznpodarou"/>
      </w:pPr>
    </w:p>
  </w:footnote>
  <w:footnote w:id="28">
    <w:p w14:paraId="0E7C99A7" w14:textId="26FD2D4C" w:rsidR="004C436B" w:rsidRDefault="004C436B">
      <w:pPr>
        <w:pStyle w:val="Textpoznpodarou"/>
      </w:pPr>
      <w:r>
        <w:rPr>
          <w:rStyle w:val="Znakapoznpodarou"/>
        </w:rPr>
        <w:footnoteRef/>
      </w:r>
      <w:r>
        <w:t xml:space="preserve"> </w:t>
      </w:r>
      <w:r>
        <w:rPr>
          <w:rFonts w:ascii="Arial" w:hAnsi="Arial" w:cs="Arial"/>
          <w:color w:val="212529"/>
          <w:shd w:val="clear" w:color="auto" w:fill="FFFFFF"/>
        </w:rPr>
        <w:t>Netflix Global Search on uNoGS. </w:t>
      </w:r>
      <w:r>
        <w:rPr>
          <w:rFonts w:ascii="Arial" w:hAnsi="Arial" w:cs="Arial"/>
          <w:i/>
          <w:iCs/>
          <w:color w:val="212529"/>
          <w:shd w:val="clear" w:color="auto" w:fill="FFFFFF"/>
        </w:rPr>
        <w:t>UNoGS.com</w:t>
      </w:r>
      <w:r>
        <w:rPr>
          <w:rFonts w:ascii="Arial" w:hAnsi="Arial" w:cs="Arial"/>
          <w:color w:val="212529"/>
          <w:shd w:val="clear" w:color="auto" w:fill="FFFFFF"/>
        </w:rPr>
        <w:t> [online]. [cit. 2021-04-16]. Dostupné z: http://unogs.com/countrydetail</w:t>
      </w:r>
    </w:p>
  </w:footnote>
  <w:footnote w:id="29">
    <w:p w14:paraId="1FD1D065" w14:textId="77777777" w:rsidR="004C436B" w:rsidRPr="0084705B" w:rsidRDefault="004C436B" w:rsidP="00FD1F29">
      <w:pPr>
        <w:spacing w:after="0" w:line="240" w:lineRule="auto"/>
        <w:ind w:firstLine="0"/>
        <w:rPr>
          <w:rFonts w:hAnsi="Times New Roman" w:cs="Times New Roman"/>
        </w:rPr>
      </w:pPr>
      <w:r w:rsidRPr="0084705B">
        <w:rPr>
          <w:rStyle w:val="Znakapoznpodarou"/>
          <w:rFonts w:hAnsi="Times New Roman" w:cs="Times New Roman"/>
          <w:sz w:val="20"/>
        </w:rPr>
        <w:footnoteRef/>
      </w:r>
      <w:r w:rsidRPr="0084705B">
        <w:rPr>
          <w:rFonts w:hAnsi="Times New Roman" w:cs="Times New Roman"/>
          <w:sz w:val="20"/>
        </w:rPr>
        <w:t xml:space="preserve"> STRAUSS, Anselm, CORBINOVÁ</w:t>
      </w:r>
      <w:r>
        <w:rPr>
          <w:rFonts w:hAnsi="Times New Roman" w:cs="Times New Roman"/>
          <w:sz w:val="20"/>
        </w:rPr>
        <w:t>,</w:t>
      </w:r>
      <w:r w:rsidRPr="0084705B">
        <w:rPr>
          <w:rFonts w:hAnsi="Times New Roman" w:cs="Times New Roman"/>
          <w:sz w:val="20"/>
        </w:rPr>
        <w:t xml:space="preserve"> Juliet. </w:t>
      </w:r>
      <w:r w:rsidRPr="0084705B">
        <w:rPr>
          <w:rFonts w:hAnsi="Times New Roman" w:cs="Times New Roman"/>
          <w:i/>
          <w:sz w:val="20"/>
        </w:rPr>
        <w:t>Základy kvalitativního výzkumu: postupy a techniky metody zakotvené teorie</w:t>
      </w:r>
      <w:r w:rsidRPr="0084705B">
        <w:rPr>
          <w:rFonts w:hAnsi="Times New Roman" w:cs="Times New Roman"/>
          <w:sz w:val="20"/>
        </w:rPr>
        <w:t xml:space="preserve">. 1. vyd. Brno: Boskovice, Albert, 1999, 196 s. ISBN </w:t>
      </w:r>
      <w:r w:rsidRPr="0084705B">
        <w:rPr>
          <w:rFonts w:hAnsi="Times New Roman" w:cs="Times New Roman"/>
          <w:color w:val="1C1C1C"/>
          <w:sz w:val="20"/>
          <w:shd w:val="clear" w:color="auto" w:fill="FFFFFF"/>
        </w:rPr>
        <w:t>9788085834604</w:t>
      </w:r>
    </w:p>
  </w:footnote>
  <w:footnote w:id="30">
    <w:p w14:paraId="4F347FA4" w14:textId="77777777" w:rsidR="004C436B" w:rsidRDefault="004C436B" w:rsidP="00FD1F29">
      <w:pPr>
        <w:pStyle w:val="Textpoznpodarou"/>
      </w:pPr>
      <w:r w:rsidRPr="0084705B">
        <w:rPr>
          <w:rStyle w:val="Znakapoznpodarou"/>
          <w:rFonts w:ascii="Times New Roman" w:hAnsi="Times New Roman" w:cs="Times New Roman"/>
        </w:rPr>
        <w:footnoteRef/>
      </w:r>
      <w:r w:rsidRPr="0084705B">
        <w:rPr>
          <w:rFonts w:ascii="Times New Roman" w:hAnsi="Times New Roman" w:cs="Times New Roman"/>
        </w:rPr>
        <w:t xml:space="preserve"> </w:t>
      </w:r>
      <w:r w:rsidRPr="0084705B">
        <w:rPr>
          <w:rFonts w:ascii="Times New Roman" w:hAnsi="Times New Roman" w:cs="Times New Roman"/>
          <w:szCs w:val="24"/>
        </w:rPr>
        <w:t>S</w:t>
      </w:r>
      <w:r w:rsidRPr="0084705B">
        <w:rPr>
          <w:rFonts w:ascii="Times New Roman" w:hAnsi="Times New Roman" w:cs="Times New Roman"/>
        </w:rPr>
        <w:t>TRAUSS, Anselm</w:t>
      </w:r>
      <w:r w:rsidRPr="0084705B">
        <w:rPr>
          <w:rFonts w:ascii="Times New Roman" w:hAnsi="Times New Roman" w:cs="Times New Roman"/>
          <w:szCs w:val="24"/>
        </w:rPr>
        <w:t xml:space="preserve">, </w:t>
      </w:r>
      <w:r w:rsidRPr="0084705B">
        <w:rPr>
          <w:rFonts w:ascii="Times New Roman" w:hAnsi="Times New Roman" w:cs="Times New Roman"/>
        </w:rPr>
        <w:t>CORBINOVÁ</w:t>
      </w:r>
      <w:r>
        <w:rPr>
          <w:rFonts w:ascii="Times New Roman" w:hAnsi="Times New Roman" w:cs="Times New Roman"/>
        </w:rPr>
        <w:t>,</w:t>
      </w:r>
      <w:r w:rsidRPr="0084705B">
        <w:rPr>
          <w:rFonts w:ascii="Times New Roman" w:hAnsi="Times New Roman" w:cs="Times New Roman"/>
          <w:szCs w:val="24"/>
        </w:rPr>
        <w:t xml:space="preserve"> Juliet. </w:t>
      </w:r>
      <w:r w:rsidRPr="0084705B">
        <w:rPr>
          <w:rFonts w:ascii="Times New Roman" w:hAnsi="Times New Roman" w:cs="Times New Roman"/>
          <w:i/>
          <w:szCs w:val="24"/>
        </w:rPr>
        <w:t>Základy kvalitativního výzkumu: postupy a techniky metody zakotvené teorie</w:t>
      </w:r>
      <w:r w:rsidRPr="0084705B">
        <w:rPr>
          <w:rFonts w:ascii="Times New Roman" w:hAnsi="Times New Roman" w:cs="Times New Roman"/>
          <w:szCs w:val="24"/>
        </w:rPr>
        <w:t xml:space="preserve">. 1. vyd. Brno: Boskovice, Albert, 1999, 196 s. ISBN </w:t>
      </w:r>
      <w:r w:rsidRPr="0084705B">
        <w:rPr>
          <w:rFonts w:ascii="Times New Roman" w:hAnsi="Times New Roman" w:cs="Times New Roman"/>
          <w:color w:val="1C1C1C"/>
          <w:szCs w:val="24"/>
          <w:shd w:val="clear" w:color="auto" w:fill="FFFFFF"/>
        </w:rPr>
        <w:t>9788085834604</w:t>
      </w:r>
    </w:p>
  </w:footnote>
  <w:footnote w:id="31">
    <w:p w14:paraId="2C11A553" w14:textId="77777777" w:rsidR="004C436B" w:rsidRPr="00782319" w:rsidRDefault="004C436B" w:rsidP="00782319">
      <w:pPr>
        <w:pStyle w:val="Prohlen"/>
        <w:spacing w:line="240" w:lineRule="auto"/>
        <w:rPr>
          <w:rFonts w:hAnsi="Times New Roman" w:cs="Times New Roman"/>
          <w:bCs/>
        </w:rPr>
      </w:pPr>
      <w:r>
        <w:rPr>
          <w:rStyle w:val="Znakapoznpodarou"/>
        </w:rPr>
        <w:footnoteRef/>
      </w:r>
      <w:r>
        <w:t xml:space="preserve"> </w:t>
      </w:r>
      <w:r w:rsidRPr="00782319">
        <w:rPr>
          <w:rFonts w:hAnsi="Times New Roman" w:cs="Times New Roman"/>
          <w:bCs/>
          <w:sz w:val="20"/>
        </w:rPr>
        <w:t xml:space="preserve">HARANTOVÁ, Lenka. </w:t>
      </w:r>
      <w:r w:rsidRPr="00782319">
        <w:rPr>
          <w:rFonts w:hAnsi="Times New Roman" w:cs="Times New Roman"/>
          <w:bCs/>
          <w:i/>
          <w:sz w:val="20"/>
        </w:rPr>
        <w:t>Vnímání sociální reklamy vysokoškolskými studenty</w:t>
      </w:r>
      <w:r w:rsidRPr="00782319">
        <w:rPr>
          <w:rFonts w:hAnsi="Times New Roman" w:cs="Times New Roman"/>
          <w:bCs/>
          <w:sz w:val="20"/>
        </w:rPr>
        <w:t xml:space="preserve">. 1:vyd. Praha: VeRBuM, </w:t>
      </w:r>
      <w:r w:rsidRPr="00782319">
        <w:rPr>
          <w:rFonts w:hAnsi="Times New Roman" w:cs="Times New Roman"/>
          <w:sz w:val="20"/>
        </w:rPr>
        <w:t>2014, 154 s. ISBN 9788087500521</w:t>
      </w:r>
    </w:p>
  </w:footnote>
  <w:footnote w:id="32">
    <w:p w14:paraId="3C002676" w14:textId="77777777" w:rsidR="004C436B" w:rsidRDefault="004C436B">
      <w:pPr>
        <w:pStyle w:val="Textpoznpodarou"/>
      </w:pPr>
      <w:r>
        <w:rPr>
          <w:rStyle w:val="Znakapoznpodarou"/>
        </w:rPr>
        <w:footnoteRef/>
      </w:r>
      <w:r>
        <w:t xml:space="preserve"> </w:t>
      </w:r>
      <w:r w:rsidRPr="0084705B">
        <w:rPr>
          <w:rFonts w:hAnsi="Times New Roman" w:cs="Times New Roman"/>
        </w:rPr>
        <w:t>STRAUSS, Anselm, CORBINOV</w:t>
      </w:r>
      <w:r w:rsidRPr="0084705B">
        <w:rPr>
          <w:rFonts w:hAnsi="Times New Roman" w:cs="Times New Roman"/>
        </w:rPr>
        <w:t>Á</w:t>
      </w:r>
      <w:r>
        <w:rPr>
          <w:rFonts w:hAnsi="Times New Roman" w:cs="Times New Roman"/>
        </w:rPr>
        <w:t>,</w:t>
      </w:r>
      <w:r w:rsidRPr="0084705B">
        <w:rPr>
          <w:rFonts w:hAnsi="Times New Roman" w:cs="Times New Roman"/>
        </w:rPr>
        <w:t xml:space="preserve"> Juliet. </w:t>
      </w:r>
      <w:r w:rsidRPr="0084705B">
        <w:rPr>
          <w:rFonts w:hAnsi="Times New Roman" w:cs="Times New Roman"/>
          <w:i/>
        </w:rPr>
        <w:t>Z</w:t>
      </w:r>
      <w:r w:rsidRPr="0084705B">
        <w:rPr>
          <w:rFonts w:hAnsi="Times New Roman" w:cs="Times New Roman"/>
          <w:i/>
        </w:rPr>
        <w:t>á</w:t>
      </w:r>
      <w:r w:rsidRPr="0084705B">
        <w:rPr>
          <w:rFonts w:hAnsi="Times New Roman" w:cs="Times New Roman"/>
          <w:i/>
        </w:rPr>
        <w:t>klady kvalitativn</w:t>
      </w:r>
      <w:r w:rsidRPr="0084705B">
        <w:rPr>
          <w:rFonts w:hAnsi="Times New Roman" w:cs="Times New Roman"/>
          <w:i/>
        </w:rPr>
        <w:t>í</w:t>
      </w:r>
      <w:r w:rsidRPr="0084705B">
        <w:rPr>
          <w:rFonts w:hAnsi="Times New Roman" w:cs="Times New Roman"/>
          <w:i/>
        </w:rPr>
        <w:t>ho v</w:t>
      </w:r>
      <w:r w:rsidRPr="0084705B">
        <w:rPr>
          <w:rFonts w:hAnsi="Times New Roman" w:cs="Times New Roman"/>
          <w:i/>
        </w:rPr>
        <w:t>ý</w:t>
      </w:r>
      <w:r w:rsidRPr="0084705B">
        <w:rPr>
          <w:rFonts w:hAnsi="Times New Roman" w:cs="Times New Roman"/>
          <w:i/>
        </w:rPr>
        <w:t>zkumu: postupy a techniky metody zakotven</w:t>
      </w:r>
      <w:r w:rsidRPr="0084705B">
        <w:rPr>
          <w:rFonts w:hAnsi="Times New Roman" w:cs="Times New Roman"/>
          <w:i/>
        </w:rPr>
        <w:t>é</w:t>
      </w:r>
      <w:r w:rsidRPr="0084705B">
        <w:rPr>
          <w:rFonts w:hAnsi="Times New Roman" w:cs="Times New Roman"/>
          <w:i/>
        </w:rPr>
        <w:t xml:space="preserve"> teorie</w:t>
      </w:r>
      <w:r w:rsidRPr="0084705B">
        <w:rPr>
          <w:rFonts w:hAnsi="Times New Roman" w:cs="Times New Roman"/>
        </w:rPr>
        <w:t xml:space="preserve">. 1. vyd. Brno: Boskovice, Albert, 1999, 196 s. ISBN </w:t>
      </w:r>
      <w:r w:rsidRPr="0084705B">
        <w:rPr>
          <w:rFonts w:hAnsi="Times New Roman" w:cs="Times New Roman"/>
          <w:color w:val="1C1C1C"/>
          <w:shd w:val="clear" w:color="auto" w:fill="FFFFFF"/>
        </w:rPr>
        <w:t>9788085834604</w:t>
      </w:r>
    </w:p>
  </w:footnote>
  <w:footnote w:id="33">
    <w:p w14:paraId="6CD05761" w14:textId="77777777" w:rsidR="004C436B" w:rsidRDefault="004C436B">
      <w:pPr>
        <w:pStyle w:val="Textpoznpodarou"/>
      </w:pPr>
      <w:r>
        <w:rPr>
          <w:rStyle w:val="Znakapoznpodarou"/>
        </w:rPr>
        <w:footnoteRef/>
      </w:r>
      <w:r>
        <w:t xml:space="preserve"> </w:t>
      </w:r>
      <w:r w:rsidRPr="0084705B">
        <w:rPr>
          <w:rFonts w:hAnsi="Times New Roman" w:cs="Times New Roman"/>
        </w:rPr>
        <w:t>STRAUSS, Anselm, CORBINOV</w:t>
      </w:r>
      <w:r w:rsidRPr="0084705B">
        <w:rPr>
          <w:rFonts w:hAnsi="Times New Roman" w:cs="Times New Roman"/>
        </w:rPr>
        <w:t>Á</w:t>
      </w:r>
      <w:r>
        <w:rPr>
          <w:rFonts w:hAnsi="Times New Roman" w:cs="Times New Roman"/>
        </w:rPr>
        <w:t>,</w:t>
      </w:r>
      <w:r w:rsidRPr="0084705B">
        <w:rPr>
          <w:rFonts w:hAnsi="Times New Roman" w:cs="Times New Roman"/>
        </w:rPr>
        <w:t xml:space="preserve"> Juliet. </w:t>
      </w:r>
      <w:r w:rsidRPr="0084705B">
        <w:rPr>
          <w:rFonts w:hAnsi="Times New Roman" w:cs="Times New Roman"/>
          <w:i/>
        </w:rPr>
        <w:t>Z</w:t>
      </w:r>
      <w:r w:rsidRPr="0084705B">
        <w:rPr>
          <w:rFonts w:hAnsi="Times New Roman" w:cs="Times New Roman"/>
          <w:i/>
        </w:rPr>
        <w:t>á</w:t>
      </w:r>
      <w:r w:rsidRPr="0084705B">
        <w:rPr>
          <w:rFonts w:hAnsi="Times New Roman" w:cs="Times New Roman"/>
          <w:i/>
        </w:rPr>
        <w:t>klady kvalitativn</w:t>
      </w:r>
      <w:r w:rsidRPr="0084705B">
        <w:rPr>
          <w:rFonts w:hAnsi="Times New Roman" w:cs="Times New Roman"/>
          <w:i/>
        </w:rPr>
        <w:t>í</w:t>
      </w:r>
      <w:r w:rsidRPr="0084705B">
        <w:rPr>
          <w:rFonts w:hAnsi="Times New Roman" w:cs="Times New Roman"/>
          <w:i/>
        </w:rPr>
        <w:t>ho v</w:t>
      </w:r>
      <w:r w:rsidRPr="0084705B">
        <w:rPr>
          <w:rFonts w:hAnsi="Times New Roman" w:cs="Times New Roman"/>
          <w:i/>
        </w:rPr>
        <w:t>ý</w:t>
      </w:r>
      <w:r w:rsidRPr="0084705B">
        <w:rPr>
          <w:rFonts w:hAnsi="Times New Roman" w:cs="Times New Roman"/>
          <w:i/>
        </w:rPr>
        <w:t>zkumu: postupy a techniky metody zakotven</w:t>
      </w:r>
      <w:r w:rsidRPr="0084705B">
        <w:rPr>
          <w:rFonts w:hAnsi="Times New Roman" w:cs="Times New Roman"/>
          <w:i/>
        </w:rPr>
        <w:t>é</w:t>
      </w:r>
      <w:r w:rsidRPr="0084705B">
        <w:rPr>
          <w:rFonts w:hAnsi="Times New Roman" w:cs="Times New Roman"/>
          <w:i/>
        </w:rPr>
        <w:t xml:space="preserve"> teorie</w:t>
      </w:r>
      <w:r w:rsidRPr="0084705B">
        <w:rPr>
          <w:rFonts w:hAnsi="Times New Roman" w:cs="Times New Roman"/>
        </w:rPr>
        <w:t xml:space="preserve">. 1. vyd. Brno: Boskovice, Albert, 1999, 196 s. ISBN </w:t>
      </w:r>
      <w:r w:rsidRPr="0084705B">
        <w:rPr>
          <w:rFonts w:hAnsi="Times New Roman" w:cs="Times New Roman"/>
          <w:color w:val="1C1C1C"/>
          <w:shd w:val="clear" w:color="auto" w:fill="FFFFFF"/>
        </w:rPr>
        <w:t>9788085834604</w:t>
      </w:r>
    </w:p>
  </w:footnote>
  <w:footnote w:id="34">
    <w:p w14:paraId="0FB50E44" w14:textId="77777777" w:rsidR="004C436B" w:rsidRDefault="004C436B">
      <w:pPr>
        <w:pStyle w:val="Textpoznpodarou"/>
      </w:pPr>
      <w:r>
        <w:rPr>
          <w:rStyle w:val="Znakapoznpodarou"/>
        </w:rPr>
        <w:footnoteRef/>
      </w:r>
      <w:r>
        <w:t xml:space="preserve"> </w:t>
      </w:r>
      <w:r w:rsidRPr="0084705B">
        <w:rPr>
          <w:rFonts w:hAnsi="Times New Roman" w:cs="Times New Roman"/>
        </w:rPr>
        <w:t>STRAUSS, Anselm, CORBINOV</w:t>
      </w:r>
      <w:r w:rsidRPr="0084705B">
        <w:rPr>
          <w:rFonts w:hAnsi="Times New Roman" w:cs="Times New Roman"/>
        </w:rPr>
        <w:t>Á</w:t>
      </w:r>
      <w:r>
        <w:rPr>
          <w:rFonts w:hAnsi="Times New Roman" w:cs="Times New Roman"/>
        </w:rPr>
        <w:t>,</w:t>
      </w:r>
      <w:r w:rsidRPr="0084705B">
        <w:rPr>
          <w:rFonts w:hAnsi="Times New Roman" w:cs="Times New Roman"/>
        </w:rPr>
        <w:t xml:space="preserve"> Juliet. </w:t>
      </w:r>
      <w:r w:rsidRPr="0084705B">
        <w:rPr>
          <w:rFonts w:hAnsi="Times New Roman" w:cs="Times New Roman"/>
          <w:i/>
        </w:rPr>
        <w:t>Z</w:t>
      </w:r>
      <w:r w:rsidRPr="0084705B">
        <w:rPr>
          <w:rFonts w:hAnsi="Times New Roman" w:cs="Times New Roman"/>
          <w:i/>
        </w:rPr>
        <w:t>á</w:t>
      </w:r>
      <w:r w:rsidRPr="0084705B">
        <w:rPr>
          <w:rFonts w:hAnsi="Times New Roman" w:cs="Times New Roman"/>
          <w:i/>
        </w:rPr>
        <w:t>klady kvalitativn</w:t>
      </w:r>
      <w:r w:rsidRPr="0084705B">
        <w:rPr>
          <w:rFonts w:hAnsi="Times New Roman" w:cs="Times New Roman"/>
          <w:i/>
        </w:rPr>
        <w:t>í</w:t>
      </w:r>
      <w:r w:rsidRPr="0084705B">
        <w:rPr>
          <w:rFonts w:hAnsi="Times New Roman" w:cs="Times New Roman"/>
          <w:i/>
        </w:rPr>
        <w:t>ho v</w:t>
      </w:r>
      <w:r w:rsidRPr="0084705B">
        <w:rPr>
          <w:rFonts w:hAnsi="Times New Roman" w:cs="Times New Roman"/>
          <w:i/>
        </w:rPr>
        <w:t>ý</w:t>
      </w:r>
      <w:r w:rsidRPr="0084705B">
        <w:rPr>
          <w:rFonts w:hAnsi="Times New Roman" w:cs="Times New Roman"/>
          <w:i/>
        </w:rPr>
        <w:t>zkumu: postupy a techniky metody zakotven</w:t>
      </w:r>
      <w:r w:rsidRPr="0084705B">
        <w:rPr>
          <w:rFonts w:hAnsi="Times New Roman" w:cs="Times New Roman"/>
          <w:i/>
        </w:rPr>
        <w:t>é</w:t>
      </w:r>
      <w:r w:rsidRPr="0084705B">
        <w:rPr>
          <w:rFonts w:hAnsi="Times New Roman" w:cs="Times New Roman"/>
          <w:i/>
        </w:rPr>
        <w:t xml:space="preserve"> teorie</w:t>
      </w:r>
      <w:r w:rsidRPr="0084705B">
        <w:rPr>
          <w:rFonts w:hAnsi="Times New Roman" w:cs="Times New Roman"/>
        </w:rPr>
        <w:t xml:space="preserve">. 1. vyd. Brno: Boskovice, Albert, 1999, 196 s. ISBN </w:t>
      </w:r>
      <w:r w:rsidRPr="0084705B">
        <w:rPr>
          <w:rFonts w:hAnsi="Times New Roman" w:cs="Times New Roman"/>
          <w:color w:val="1C1C1C"/>
          <w:shd w:val="clear" w:color="auto" w:fill="FFFFFF"/>
        </w:rPr>
        <w:t>9788085834604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5E66" w14:textId="77777777" w:rsidR="004C436B" w:rsidRDefault="004C43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C459" w14:textId="77777777" w:rsidR="004C436B" w:rsidRDefault="004C436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E8E7D" w14:textId="77777777" w:rsidR="004C436B" w:rsidRDefault="004C436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1B2B" w14:textId="77777777" w:rsidR="004C436B" w:rsidRDefault="004C43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596"/>
    <w:multiLevelType w:val="multilevel"/>
    <w:tmpl w:val="3354AEA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802730"/>
    <w:multiLevelType w:val="multilevel"/>
    <w:tmpl w:val="3B0CB638"/>
    <w:styleLink w:val="Seznam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 w15:restartNumberingAfterBreak="0">
    <w:nsid w:val="03D06DD1"/>
    <w:multiLevelType w:val="hybridMultilevel"/>
    <w:tmpl w:val="58508732"/>
    <w:lvl w:ilvl="0" w:tplc="3BFA6F10">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835496"/>
    <w:multiLevelType w:val="multilevel"/>
    <w:tmpl w:val="9FD2C28A"/>
    <w:styleLink w:val="Seznam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15:restartNumberingAfterBreak="0">
    <w:nsid w:val="0FC05E69"/>
    <w:multiLevelType w:val="multilevel"/>
    <w:tmpl w:val="62002E5E"/>
    <w:styleLink w:val="Se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442600F"/>
    <w:multiLevelType w:val="multilevel"/>
    <w:tmpl w:val="B60C713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20797C47"/>
    <w:multiLevelType w:val="hybridMultilevel"/>
    <w:tmpl w:val="8D44D6A0"/>
    <w:lvl w:ilvl="0" w:tplc="31E8E4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856614"/>
    <w:multiLevelType w:val="multilevel"/>
    <w:tmpl w:val="D862E05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2B841865"/>
    <w:multiLevelType w:val="hybridMultilevel"/>
    <w:tmpl w:val="0ECE4988"/>
    <w:lvl w:ilvl="0" w:tplc="14C4E4A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54017"/>
    <w:multiLevelType w:val="hybridMultilevel"/>
    <w:tmpl w:val="FDF2D65A"/>
    <w:lvl w:ilvl="0" w:tplc="35B4A614">
      <w:start w:val="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D3D0A"/>
    <w:multiLevelType w:val="multilevel"/>
    <w:tmpl w:val="C53E6A92"/>
    <w:styleLink w:val="ImportedStyle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418B36E7"/>
    <w:multiLevelType w:val="hybridMultilevel"/>
    <w:tmpl w:val="5064884C"/>
    <w:lvl w:ilvl="0" w:tplc="31E8E4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15:restartNumberingAfterBreak="0">
    <w:nsid w:val="63BD0F6F"/>
    <w:multiLevelType w:val="multilevel"/>
    <w:tmpl w:val="824E8B9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5" w15:restartNumberingAfterBreak="0">
    <w:nsid w:val="69040D14"/>
    <w:multiLevelType w:val="multilevel"/>
    <w:tmpl w:val="CA4A21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71245401"/>
    <w:multiLevelType w:val="multilevel"/>
    <w:tmpl w:val="F27AE10C"/>
    <w:lvl w:ilvl="0">
      <w:start w:val="1"/>
      <w:numFmt w:val="decimal"/>
      <w:lvlText w:val="%1."/>
      <w:lvlJc w:val="left"/>
      <w:pPr>
        <w:tabs>
          <w:tab w:val="num" w:pos="1241"/>
        </w:tabs>
        <w:ind w:left="1241" w:hanging="1241"/>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1">
      <w:start w:val="1"/>
      <w:numFmt w:val="lowerLetter"/>
      <w:lvlText w:val="%2)"/>
      <w:lvlJc w:val="left"/>
      <w:pPr>
        <w:tabs>
          <w:tab w:val="num" w:pos="585"/>
        </w:tabs>
        <w:ind w:left="58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2">
      <w:start w:val="1"/>
      <w:numFmt w:val="lowerRoman"/>
      <w:lvlText w:val="%3)"/>
      <w:lvlJc w:val="left"/>
      <w:pPr>
        <w:tabs>
          <w:tab w:val="num" w:pos="945"/>
        </w:tabs>
        <w:ind w:left="94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3">
      <w:start w:val="1"/>
      <w:numFmt w:val="decimal"/>
      <w:lvlText w:val="(%4)"/>
      <w:lvlJc w:val="left"/>
      <w:pPr>
        <w:tabs>
          <w:tab w:val="num" w:pos="1305"/>
        </w:tabs>
        <w:ind w:left="130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4">
      <w:start w:val="1"/>
      <w:numFmt w:val="lowerLetter"/>
      <w:lvlText w:val="(%5)"/>
      <w:lvlJc w:val="left"/>
      <w:pPr>
        <w:tabs>
          <w:tab w:val="num" w:pos="1665"/>
        </w:tabs>
        <w:ind w:left="166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5">
      <w:start w:val="1"/>
      <w:numFmt w:val="lowerRoman"/>
      <w:lvlText w:val="(%6)"/>
      <w:lvlJc w:val="left"/>
      <w:pPr>
        <w:tabs>
          <w:tab w:val="num" w:pos="2025"/>
        </w:tabs>
        <w:ind w:left="202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6">
      <w:start w:val="1"/>
      <w:numFmt w:val="decimal"/>
      <w:lvlText w:val="%7."/>
      <w:lvlJc w:val="left"/>
      <w:pPr>
        <w:tabs>
          <w:tab w:val="num" w:pos="2385"/>
        </w:tabs>
        <w:ind w:left="238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7">
      <w:start w:val="1"/>
      <w:numFmt w:val="lowerLetter"/>
      <w:lvlText w:val="%8."/>
      <w:lvlJc w:val="left"/>
      <w:pPr>
        <w:tabs>
          <w:tab w:val="num" w:pos="2745"/>
        </w:tabs>
        <w:ind w:left="274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8">
      <w:start w:val="1"/>
      <w:numFmt w:val="lowerRoman"/>
      <w:lvlText w:val="%9."/>
      <w:lvlJc w:val="left"/>
      <w:pPr>
        <w:tabs>
          <w:tab w:val="num" w:pos="3105"/>
        </w:tabs>
        <w:ind w:left="3105" w:hanging="225"/>
      </w:pPr>
      <w:rPr>
        <w:rFonts w:ascii="Calibri" w:eastAsia="Calibri" w:hAnsi="Calibri" w:cs="Calibri"/>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abstractNum>
  <w:abstractNum w:abstractNumId="17" w15:restartNumberingAfterBreak="0">
    <w:nsid w:val="76D469F6"/>
    <w:multiLevelType w:val="multilevel"/>
    <w:tmpl w:val="8C8A0E2A"/>
    <w:styleLink w:val="ImportedStyle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778A4141"/>
    <w:multiLevelType w:val="multilevel"/>
    <w:tmpl w:val="469C1F8A"/>
    <w:styleLink w:val="Se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15:restartNumberingAfterBreak="0">
    <w:nsid w:val="7A3B6DBF"/>
    <w:multiLevelType w:val="multilevel"/>
    <w:tmpl w:val="F738C7E4"/>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15"/>
  </w:num>
  <w:num w:numId="4">
    <w:abstractNumId w:val="17"/>
  </w:num>
  <w:num w:numId="5">
    <w:abstractNumId w:val="1"/>
  </w:num>
  <w:num w:numId="6">
    <w:abstractNumId w:val="18"/>
  </w:num>
  <w:num w:numId="7">
    <w:abstractNumId w:val="5"/>
  </w:num>
  <w:num w:numId="8">
    <w:abstractNumId w:val="11"/>
  </w:num>
  <w:num w:numId="9">
    <w:abstractNumId w:val="14"/>
  </w:num>
  <w:num w:numId="10">
    <w:abstractNumId w:val="8"/>
  </w:num>
  <w:num w:numId="11">
    <w:abstractNumId w:val="13"/>
  </w:num>
  <w:num w:numId="12">
    <w:abstractNumId w:val="16"/>
  </w:num>
  <w:num w:numId="13">
    <w:abstractNumId w:val="6"/>
  </w:num>
  <w:num w:numId="14">
    <w:abstractNumId w:val="2"/>
  </w:num>
  <w:num w:numId="15">
    <w:abstractNumId w:val="9"/>
  </w:num>
  <w:num w:numId="16">
    <w:abstractNumId w:val="12"/>
  </w:num>
  <w:num w:numId="17">
    <w:abstractNumId w:val="19"/>
  </w:num>
  <w:num w:numId="18">
    <w:abstractNumId w:val="7"/>
  </w:num>
  <w:num w:numId="19">
    <w:abstractNumId w:val="10"/>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2D"/>
    <w:rsid w:val="00001FDE"/>
    <w:rsid w:val="00003F66"/>
    <w:rsid w:val="00007389"/>
    <w:rsid w:val="000104DB"/>
    <w:rsid w:val="000354C8"/>
    <w:rsid w:val="00035B71"/>
    <w:rsid w:val="00052D0B"/>
    <w:rsid w:val="000600EE"/>
    <w:rsid w:val="00073402"/>
    <w:rsid w:val="000757EF"/>
    <w:rsid w:val="00080656"/>
    <w:rsid w:val="000809A3"/>
    <w:rsid w:val="00096DE5"/>
    <w:rsid w:val="000A10AB"/>
    <w:rsid w:val="000A2795"/>
    <w:rsid w:val="000B16A9"/>
    <w:rsid w:val="000B54FF"/>
    <w:rsid w:val="000C03E2"/>
    <w:rsid w:val="000C52C4"/>
    <w:rsid w:val="000E1AB7"/>
    <w:rsid w:val="000E2E17"/>
    <w:rsid w:val="000E2F8D"/>
    <w:rsid w:val="000E3064"/>
    <w:rsid w:val="00114242"/>
    <w:rsid w:val="001176D2"/>
    <w:rsid w:val="00127035"/>
    <w:rsid w:val="00133AD4"/>
    <w:rsid w:val="00135943"/>
    <w:rsid w:val="00140B02"/>
    <w:rsid w:val="00142903"/>
    <w:rsid w:val="00154A04"/>
    <w:rsid w:val="001769F2"/>
    <w:rsid w:val="00185DC8"/>
    <w:rsid w:val="001910B4"/>
    <w:rsid w:val="001A55B8"/>
    <w:rsid w:val="001A705B"/>
    <w:rsid w:val="001B0508"/>
    <w:rsid w:val="001B2D47"/>
    <w:rsid w:val="001B44F4"/>
    <w:rsid w:val="001B52F2"/>
    <w:rsid w:val="001C5E54"/>
    <w:rsid w:val="001E3E92"/>
    <w:rsid w:val="001F49AE"/>
    <w:rsid w:val="00202574"/>
    <w:rsid w:val="00212A44"/>
    <w:rsid w:val="00227425"/>
    <w:rsid w:val="00237AFD"/>
    <w:rsid w:val="00242A7A"/>
    <w:rsid w:val="0024627C"/>
    <w:rsid w:val="00251D89"/>
    <w:rsid w:val="00253CF7"/>
    <w:rsid w:val="0025645C"/>
    <w:rsid w:val="0026649A"/>
    <w:rsid w:val="00266C95"/>
    <w:rsid w:val="002670AD"/>
    <w:rsid w:val="002729AB"/>
    <w:rsid w:val="002746B1"/>
    <w:rsid w:val="00286C11"/>
    <w:rsid w:val="00291335"/>
    <w:rsid w:val="002A0559"/>
    <w:rsid w:val="002A12B5"/>
    <w:rsid w:val="002A269E"/>
    <w:rsid w:val="002A6C66"/>
    <w:rsid w:val="002A75E0"/>
    <w:rsid w:val="002E197A"/>
    <w:rsid w:val="002F42F2"/>
    <w:rsid w:val="002F52A4"/>
    <w:rsid w:val="00302598"/>
    <w:rsid w:val="003233EB"/>
    <w:rsid w:val="00327C44"/>
    <w:rsid w:val="00332964"/>
    <w:rsid w:val="00332ACB"/>
    <w:rsid w:val="0034607F"/>
    <w:rsid w:val="003547F5"/>
    <w:rsid w:val="00354AA5"/>
    <w:rsid w:val="003863BB"/>
    <w:rsid w:val="00391F21"/>
    <w:rsid w:val="0039528A"/>
    <w:rsid w:val="003A1A18"/>
    <w:rsid w:val="003A70DA"/>
    <w:rsid w:val="003A7CB8"/>
    <w:rsid w:val="003C0324"/>
    <w:rsid w:val="003C5679"/>
    <w:rsid w:val="003C70C6"/>
    <w:rsid w:val="003D4DE8"/>
    <w:rsid w:val="003D78BB"/>
    <w:rsid w:val="003F1C31"/>
    <w:rsid w:val="004025AD"/>
    <w:rsid w:val="004039F1"/>
    <w:rsid w:val="00411556"/>
    <w:rsid w:val="0042158C"/>
    <w:rsid w:val="00421DBB"/>
    <w:rsid w:val="00450C2C"/>
    <w:rsid w:val="004522D2"/>
    <w:rsid w:val="00456166"/>
    <w:rsid w:val="004569E4"/>
    <w:rsid w:val="00466991"/>
    <w:rsid w:val="0048482B"/>
    <w:rsid w:val="00485CE6"/>
    <w:rsid w:val="004902EA"/>
    <w:rsid w:val="00497166"/>
    <w:rsid w:val="004A747A"/>
    <w:rsid w:val="004B0095"/>
    <w:rsid w:val="004B36D9"/>
    <w:rsid w:val="004C3612"/>
    <w:rsid w:val="004C436B"/>
    <w:rsid w:val="004E2097"/>
    <w:rsid w:val="00505F9B"/>
    <w:rsid w:val="00511A93"/>
    <w:rsid w:val="005127BA"/>
    <w:rsid w:val="0053267F"/>
    <w:rsid w:val="005503E6"/>
    <w:rsid w:val="00553750"/>
    <w:rsid w:val="00563E86"/>
    <w:rsid w:val="005759AE"/>
    <w:rsid w:val="0058737E"/>
    <w:rsid w:val="00594A60"/>
    <w:rsid w:val="005B166D"/>
    <w:rsid w:val="005B70B2"/>
    <w:rsid w:val="005C08FC"/>
    <w:rsid w:val="005C1CBF"/>
    <w:rsid w:val="005C628A"/>
    <w:rsid w:val="005D55D4"/>
    <w:rsid w:val="005E05BA"/>
    <w:rsid w:val="005E1BE8"/>
    <w:rsid w:val="005E1D47"/>
    <w:rsid w:val="005E4C17"/>
    <w:rsid w:val="005F7323"/>
    <w:rsid w:val="00607239"/>
    <w:rsid w:val="00620B74"/>
    <w:rsid w:val="0062154A"/>
    <w:rsid w:val="006257C2"/>
    <w:rsid w:val="00627651"/>
    <w:rsid w:val="00631835"/>
    <w:rsid w:val="00634CCA"/>
    <w:rsid w:val="0064396B"/>
    <w:rsid w:val="006451CB"/>
    <w:rsid w:val="00656F46"/>
    <w:rsid w:val="00662595"/>
    <w:rsid w:val="00662BD8"/>
    <w:rsid w:val="00670CF5"/>
    <w:rsid w:val="00671661"/>
    <w:rsid w:val="0067741A"/>
    <w:rsid w:val="00682451"/>
    <w:rsid w:val="006824AA"/>
    <w:rsid w:val="00683643"/>
    <w:rsid w:val="006956E2"/>
    <w:rsid w:val="006A2B2F"/>
    <w:rsid w:val="006A7221"/>
    <w:rsid w:val="006D0FD6"/>
    <w:rsid w:val="006D671F"/>
    <w:rsid w:val="006F5F59"/>
    <w:rsid w:val="007142C2"/>
    <w:rsid w:val="00716AA5"/>
    <w:rsid w:val="0074238E"/>
    <w:rsid w:val="0074347C"/>
    <w:rsid w:val="00750FCE"/>
    <w:rsid w:val="00755F76"/>
    <w:rsid w:val="007671C2"/>
    <w:rsid w:val="0077251F"/>
    <w:rsid w:val="00782319"/>
    <w:rsid w:val="007846D3"/>
    <w:rsid w:val="00784711"/>
    <w:rsid w:val="007A36D5"/>
    <w:rsid w:val="007B3045"/>
    <w:rsid w:val="007B6274"/>
    <w:rsid w:val="007B7A9E"/>
    <w:rsid w:val="007C2249"/>
    <w:rsid w:val="007C5E4B"/>
    <w:rsid w:val="007C629D"/>
    <w:rsid w:val="007D17C2"/>
    <w:rsid w:val="007E77CE"/>
    <w:rsid w:val="007F345D"/>
    <w:rsid w:val="0080037D"/>
    <w:rsid w:val="00825F38"/>
    <w:rsid w:val="0082653E"/>
    <w:rsid w:val="00835794"/>
    <w:rsid w:val="0084283E"/>
    <w:rsid w:val="008442A6"/>
    <w:rsid w:val="0084705B"/>
    <w:rsid w:val="00847F39"/>
    <w:rsid w:val="008672CD"/>
    <w:rsid w:val="00876AEF"/>
    <w:rsid w:val="00882E1D"/>
    <w:rsid w:val="008A1664"/>
    <w:rsid w:val="008A2F56"/>
    <w:rsid w:val="008A5D65"/>
    <w:rsid w:val="008A686D"/>
    <w:rsid w:val="008A78A2"/>
    <w:rsid w:val="008B48B1"/>
    <w:rsid w:val="008C0867"/>
    <w:rsid w:val="008D0858"/>
    <w:rsid w:val="008D3F2D"/>
    <w:rsid w:val="008E0E84"/>
    <w:rsid w:val="008F22C8"/>
    <w:rsid w:val="00904B45"/>
    <w:rsid w:val="00905BDA"/>
    <w:rsid w:val="00923F3C"/>
    <w:rsid w:val="009267DD"/>
    <w:rsid w:val="00930879"/>
    <w:rsid w:val="00934863"/>
    <w:rsid w:val="00934CF7"/>
    <w:rsid w:val="00942398"/>
    <w:rsid w:val="009722CA"/>
    <w:rsid w:val="009A17A8"/>
    <w:rsid w:val="009A3232"/>
    <w:rsid w:val="009D0D8A"/>
    <w:rsid w:val="009D79CB"/>
    <w:rsid w:val="009E5515"/>
    <w:rsid w:val="009E6449"/>
    <w:rsid w:val="009E7C0C"/>
    <w:rsid w:val="009F1154"/>
    <w:rsid w:val="00A069F5"/>
    <w:rsid w:val="00A07035"/>
    <w:rsid w:val="00A2242C"/>
    <w:rsid w:val="00A337E1"/>
    <w:rsid w:val="00A33F91"/>
    <w:rsid w:val="00A47178"/>
    <w:rsid w:val="00A72C33"/>
    <w:rsid w:val="00A82B4B"/>
    <w:rsid w:val="00A872C8"/>
    <w:rsid w:val="00AA2448"/>
    <w:rsid w:val="00AC22DE"/>
    <w:rsid w:val="00AE1FBD"/>
    <w:rsid w:val="00AF4155"/>
    <w:rsid w:val="00AF513B"/>
    <w:rsid w:val="00B00E10"/>
    <w:rsid w:val="00B0551A"/>
    <w:rsid w:val="00B14789"/>
    <w:rsid w:val="00B17942"/>
    <w:rsid w:val="00B202D0"/>
    <w:rsid w:val="00B21731"/>
    <w:rsid w:val="00B356E4"/>
    <w:rsid w:val="00B43656"/>
    <w:rsid w:val="00B56609"/>
    <w:rsid w:val="00B5706D"/>
    <w:rsid w:val="00B66AC1"/>
    <w:rsid w:val="00B71FEA"/>
    <w:rsid w:val="00B86A3D"/>
    <w:rsid w:val="00B87318"/>
    <w:rsid w:val="00BA369B"/>
    <w:rsid w:val="00BB2D9A"/>
    <w:rsid w:val="00BB6540"/>
    <w:rsid w:val="00BC02F1"/>
    <w:rsid w:val="00BD46C1"/>
    <w:rsid w:val="00BD4B91"/>
    <w:rsid w:val="00BE30B1"/>
    <w:rsid w:val="00BF4506"/>
    <w:rsid w:val="00BF4697"/>
    <w:rsid w:val="00C0300F"/>
    <w:rsid w:val="00C0378F"/>
    <w:rsid w:val="00C24ED5"/>
    <w:rsid w:val="00C5435C"/>
    <w:rsid w:val="00C6702A"/>
    <w:rsid w:val="00C804A8"/>
    <w:rsid w:val="00C84AFF"/>
    <w:rsid w:val="00C8579D"/>
    <w:rsid w:val="00C86653"/>
    <w:rsid w:val="00C90D2C"/>
    <w:rsid w:val="00C96FEB"/>
    <w:rsid w:val="00CA0C1F"/>
    <w:rsid w:val="00CA15E5"/>
    <w:rsid w:val="00CA4F94"/>
    <w:rsid w:val="00CB358F"/>
    <w:rsid w:val="00CC0099"/>
    <w:rsid w:val="00CC06F5"/>
    <w:rsid w:val="00CC37AB"/>
    <w:rsid w:val="00CC4C05"/>
    <w:rsid w:val="00CE0BA8"/>
    <w:rsid w:val="00CE7690"/>
    <w:rsid w:val="00CF1F92"/>
    <w:rsid w:val="00CF400F"/>
    <w:rsid w:val="00D41026"/>
    <w:rsid w:val="00D41429"/>
    <w:rsid w:val="00D447D7"/>
    <w:rsid w:val="00D44D17"/>
    <w:rsid w:val="00D472EF"/>
    <w:rsid w:val="00D5533A"/>
    <w:rsid w:val="00D6279F"/>
    <w:rsid w:val="00D633B1"/>
    <w:rsid w:val="00D6601E"/>
    <w:rsid w:val="00D66FB2"/>
    <w:rsid w:val="00D7293D"/>
    <w:rsid w:val="00D729C5"/>
    <w:rsid w:val="00D822C7"/>
    <w:rsid w:val="00D91F97"/>
    <w:rsid w:val="00D9568E"/>
    <w:rsid w:val="00DA545F"/>
    <w:rsid w:val="00DA60F6"/>
    <w:rsid w:val="00DB2C3A"/>
    <w:rsid w:val="00DB42FC"/>
    <w:rsid w:val="00DB7ED9"/>
    <w:rsid w:val="00DC57CE"/>
    <w:rsid w:val="00DD16DF"/>
    <w:rsid w:val="00DD4A66"/>
    <w:rsid w:val="00DE6EFF"/>
    <w:rsid w:val="00E03DD0"/>
    <w:rsid w:val="00E0476E"/>
    <w:rsid w:val="00E17B45"/>
    <w:rsid w:val="00E3316D"/>
    <w:rsid w:val="00E37507"/>
    <w:rsid w:val="00E44A21"/>
    <w:rsid w:val="00E453E9"/>
    <w:rsid w:val="00E467A9"/>
    <w:rsid w:val="00E4706D"/>
    <w:rsid w:val="00E5029D"/>
    <w:rsid w:val="00E6245E"/>
    <w:rsid w:val="00E64538"/>
    <w:rsid w:val="00E92BBD"/>
    <w:rsid w:val="00E941F6"/>
    <w:rsid w:val="00E95EB4"/>
    <w:rsid w:val="00EA404F"/>
    <w:rsid w:val="00EA61F1"/>
    <w:rsid w:val="00EB2C2A"/>
    <w:rsid w:val="00EC7E99"/>
    <w:rsid w:val="00ED234E"/>
    <w:rsid w:val="00ED659C"/>
    <w:rsid w:val="00EF56BA"/>
    <w:rsid w:val="00F05659"/>
    <w:rsid w:val="00F103E6"/>
    <w:rsid w:val="00F27666"/>
    <w:rsid w:val="00F46FBB"/>
    <w:rsid w:val="00F56487"/>
    <w:rsid w:val="00F639E8"/>
    <w:rsid w:val="00F71E66"/>
    <w:rsid w:val="00F723E7"/>
    <w:rsid w:val="00F975C7"/>
    <w:rsid w:val="00FA34D0"/>
    <w:rsid w:val="00FC0660"/>
    <w:rsid w:val="00FC79F1"/>
    <w:rsid w:val="00FD07A4"/>
    <w:rsid w:val="00FD1F29"/>
    <w:rsid w:val="00FD513E"/>
    <w:rsid w:val="00FD61C5"/>
    <w:rsid w:val="00FE76BB"/>
    <w:rsid w:val="00FF5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4ECE"/>
  <w15:chartTrackingRefBased/>
  <w15:docId w15:val="{D1DE4DE5-A37F-4EF1-B222-6C603FB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spacing w:before="240" w:after="120" w:line="360" w:lineRule="auto"/>
      <w:ind w:firstLine="709"/>
      <w:jc w:val="both"/>
    </w:pPr>
    <w:rPr>
      <w:rFonts w:hAnsi="Arial Unicode MS" w:cs="Arial Unicode MS"/>
      <w:color w:val="000000"/>
      <w:sz w:val="24"/>
      <w:szCs w:val="24"/>
      <w:u w:color="000000"/>
      <w:bdr w:val="nil"/>
    </w:rPr>
  </w:style>
  <w:style w:type="paragraph" w:styleId="Nadpis1">
    <w:name w:val="heading 1"/>
    <w:next w:val="Normln"/>
    <w:pPr>
      <w:keepNext/>
      <w:keepLines/>
      <w:pageBreakBefore/>
      <w:pBdr>
        <w:top w:val="nil"/>
        <w:left w:val="nil"/>
        <w:bottom w:val="nil"/>
        <w:right w:val="nil"/>
        <w:between w:val="nil"/>
        <w:bar w:val="nil"/>
      </w:pBdr>
      <w:suppressAutoHyphens/>
      <w:spacing w:before="600" w:after="240" w:line="360" w:lineRule="auto"/>
      <w:ind w:left="431" w:hanging="431"/>
      <w:jc w:val="both"/>
      <w:outlineLvl w:val="0"/>
    </w:pPr>
    <w:rPr>
      <w:rFonts w:eastAsia="Times New Roman"/>
      <w:b/>
      <w:bCs/>
      <w:color w:val="000000"/>
      <w:sz w:val="32"/>
      <w:szCs w:val="32"/>
      <w:u w:color="000000"/>
      <w:bdr w:val="nil"/>
    </w:rPr>
  </w:style>
  <w:style w:type="paragraph" w:styleId="Nadpis2">
    <w:name w:val="heading 2"/>
    <w:next w:val="Normln"/>
    <w:pPr>
      <w:keepNext/>
      <w:keepLines/>
      <w:pBdr>
        <w:top w:val="nil"/>
        <w:left w:val="nil"/>
        <w:bottom w:val="nil"/>
        <w:right w:val="nil"/>
        <w:between w:val="nil"/>
        <w:bar w:val="nil"/>
      </w:pBdr>
      <w:suppressAutoHyphens/>
      <w:spacing w:before="480" w:after="240" w:line="360" w:lineRule="auto"/>
      <w:ind w:left="578" w:hanging="578"/>
      <w:jc w:val="both"/>
      <w:outlineLvl w:val="1"/>
    </w:pPr>
    <w:rPr>
      <w:rFonts w:eastAsia="Times New Roman"/>
      <w:b/>
      <w:bCs/>
      <w:color w:val="000000"/>
      <w:sz w:val="28"/>
      <w:szCs w:val="28"/>
      <w:u w:color="000000"/>
      <w:bdr w:val="nil"/>
    </w:rPr>
  </w:style>
  <w:style w:type="paragraph" w:styleId="Nadpis3">
    <w:name w:val="heading 3"/>
    <w:next w:val="Normln"/>
    <w:pPr>
      <w:keepNext/>
      <w:keepLines/>
      <w:pBdr>
        <w:top w:val="nil"/>
        <w:left w:val="nil"/>
        <w:bottom w:val="nil"/>
        <w:right w:val="nil"/>
        <w:between w:val="nil"/>
        <w:bar w:val="nil"/>
      </w:pBdr>
      <w:spacing w:before="200" w:line="360" w:lineRule="auto"/>
      <w:ind w:left="720" w:hanging="720"/>
      <w:jc w:val="both"/>
      <w:outlineLvl w:val="2"/>
    </w:pPr>
    <w:rPr>
      <w:rFonts w:eastAsia="Times New Roman"/>
      <w:b/>
      <w:bCs/>
      <w:smallCaps/>
      <w:color w:val="000000"/>
      <w:u w:color="000000"/>
      <w:bdr w:val="nil"/>
    </w:rPr>
  </w:style>
  <w:style w:type="paragraph" w:styleId="Nadpis4">
    <w:name w:val="heading 4"/>
    <w:basedOn w:val="Normln"/>
    <w:next w:val="Normln"/>
    <w:link w:val="Nadpis4Char"/>
    <w:qFormat/>
    <w:rsid w:val="00671661"/>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3"/>
    </w:pPr>
    <w:rPr>
      <w:rFonts w:ascii="Calibri" w:eastAsia="Times New Roman" w:hAnsi="Calibri" w:cs="Times New Roman"/>
      <w:b/>
      <w:bCs/>
      <w:color w:val="auto"/>
      <w:sz w:val="28"/>
      <w:szCs w:val="28"/>
      <w:bdr w:val="none" w:sz="0" w:space="0" w:color="auto"/>
      <w:lang w:val="x-none" w:eastAsia="x-none"/>
    </w:rPr>
  </w:style>
  <w:style w:type="paragraph" w:styleId="Nadpis5">
    <w:name w:val="heading 5"/>
    <w:basedOn w:val="Normln"/>
    <w:next w:val="Normln"/>
    <w:link w:val="Nadpis5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4"/>
    </w:pPr>
    <w:rPr>
      <w:rFonts w:ascii="Calibri" w:eastAsia="Times New Roman" w:hAnsi="Calibri" w:cs="Times New Roman"/>
      <w:b/>
      <w:bCs/>
      <w:i/>
      <w:iCs/>
      <w:color w:val="auto"/>
      <w:sz w:val="26"/>
      <w:szCs w:val="26"/>
      <w:bdr w:val="none" w:sz="0" w:space="0" w:color="auto"/>
      <w:lang w:val="x-none" w:eastAsia="x-none"/>
    </w:rPr>
  </w:style>
  <w:style w:type="paragraph" w:styleId="Nadpis9">
    <w:name w:val="heading 9"/>
    <w:basedOn w:val="Normln"/>
    <w:next w:val="Normln"/>
    <w:link w:val="Nadpis9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8"/>
    </w:pPr>
    <w:rPr>
      <w:rFonts w:ascii="Cambria" w:eastAsia="Times New Roman" w:hAnsi="Cambria" w:cs="Times New Roman"/>
      <w:color w:val="auto"/>
      <w:sz w:val="22"/>
      <w:szCs w:val="22"/>
      <w:bdr w:val="none" w:sz="0" w:space="0" w:color="auto"/>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Zhlav">
    <w:name w:val="header"/>
    <w:link w:val="ZhlavChar"/>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rPr>
  </w:style>
  <w:style w:type="paragraph" w:styleId="Nzev">
    <w:name w:val="Title"/>
    <w:next w:val="Normln"/>
    <w:pPr>
      <w:pBdr>
        <w:top w:val="nil"/>
        <w:left w:val="nil"/>
        <w:bottom w:val="nil"/>
        <w:right w:val="nil"/>
        <w:between w:val="nil"/>
        <w:bar w:val="nil"/>
      </w:pBdr>
      <w:spacing w:before="240" w:after="300" w:line="360" w:lineRule="auto"/>
      <w:ind w:firstLine="709"/>
      <w:jc w:val="center"/>
    </w:pPr>
    <w:rPr>
      <w:rFonts w:hAnsi="Arial Unicode MS" w:cs="Arial Unicode MS"/>
      <w:color w:val="000000"/>
      <w:spacing w:val="5"/>
      <w:kern w:val="28"/>
      <w:sz w:val="40"/>
      <w:szCs w:val="40"/>
      <w:u w:color="000000"/>
      <w:bdr w:val="nil"/>
    </w:rPr>
  </w:style>
  <w:style w:type="paragraph" w:styleId="Podnadpis">
    <w:name w:val="Subtitle"/>
    <w:next w:val="Normln"/>
    <w:pPr>
      <w:pBdr>
        <w:top w:val="nil"/>
        <w:left w:val="nil"/>
        <w:bottom w:val="nil"/>
        <w:right w:val="nil"/>
        <w:between w:val="nil"/>
        <w:bar w:val="nil"/>
      </w:pBdr>
      <w:spacing w:before="240" w:after="200" w:line="276" w:lineRule="auto"/>
      <w:jc w:val="center"/>
    </w:pPr>
    <w:rPr>
      <w:rFonts w:hAnsi="Arial Unicode MS" w:cs="Arial Unicode MS"/>
      <w:color w:val="000000"/>
      <w:spacing w:val="15"/>
      <w:sz w:val="40"/>
      <w:szCs w:val="40"/>
      <w:u w:color="000000"/>
      <w:bdr w:val="nil"/>
      <w:lang w:val="sv-SE"/>
    </w:rPr>
  </w:style>
  <w:style w:type="paragraph" w:customStyle="1" w:styleId="NzevBDP">
    <w:name w:val="Název BDP"/>
    <w:pPr>
      <w:pBdr>
        <w:top w:val="nil"/>
        <w:left w:val="nil"/>
        <w:bottom w:val="nil"/>
        <w:right w:val="nil"/>
        <w:between w:val="nil"/>
        <w:bar w:val="nil"/>
      </w:pBdr>
      <w:spacing w:after="200" w:line="276" w:lineRule="auto"/>
      <w:jc w:val="center"/>
    </w:pPr>
    <w:rPr>
      <w:rFonts w:hAnsi="Arial Unicode MS" w:cs="Arial Unicode MS"/>
      <w:b/>
      <w:bCs/>
      <w:color w:val="000000"/>
      <w:spacing w:val="15"/>
      <w:sz w:val="48"/>
      <w:szCs w:val="48"/>
      <w:u w:color="000000"/>
      <w:bdr w:val="nil"/>
    </w:rPr>
  </w:style>
  <w:style w:type="paragraph" w:customStyle="1" w:styleId="titstrlevo">
    <w:name w:val="tit.str.levo"/>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s>
      <w:suppressAutoHyphens/>
      <w:spacing w:before="240" w:after="120" w:line="264" w:lineRule="auto"/>
    </w:pPr>
    <w:rPr>
      <w:rFonts w:hAnsi="Arial Unicode MS" w:cs="Arial Unicode MS"/>
      <w:color w:val="000000"/>
      <w:sz w:val="32"/>
      <w:szCs w:val="32"/>
      <w:u w:color="000000"/>
      <w:bdr w:val="nil"/>
    </w:rPr>
  </w:style>
  <w:style w:type="paragraph" w:customStyle="1" w:styleId="titstrnormln">
    <w:name w:val="tit.str.normální"/>
    <w:pPr>
      <w:pBdr>
        <w:top w:val="nil"/>
        <w:left w:val="nil"/>
        <w:bottom w:val="nil"/>
        <w:right w:val="nil"/>
        <w:between w:val="nil"/>
        <w:bar w:val="nil"/>
      </w:pBdr>
      <w:suppressAutoHyphens/>
      <w:spacing w:before="240" w:after="120" w:line="360" w:lineRule="auto"/>
      <w:jc w:val="center"/>
    </w:pPr>
    <w:rPr>
      <w:rFonts w:hAnsi="Arial Unicode MS" w:cs="Arial Unicode MS"/>
      <w:color w:val="000000"/>
      <w:sz w:val="32"/>
      <w:szCs w:val="32"/>
      <w:u w:color="000000"/>
      <w:bdr w:val="nil"/>
    </w:rPr>
  </w:style>
  <w:style w:type="paragraph" w:customStyle="1" w:styleId="Prohlen">
    <w:name w:val="Prohlášení"/>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rPr>
  </w:style>
  <w:style w:type="paragraph" w:customStyle="1" w:styleId="Podnadpis1">
    <w:name w:val="Podnadpis1"/>
    <w:next w:val="Normln"/>
    <w:pPr>
      <w:keepNext/>
      <w:keepLines/>
      <w:pBdr>
        <w:top w:val="nil"/>
        <w:left w:val="nil"/>
        <w:bottom w:val="nil"/>
        <w:right w:val="nil"/>
        <w:between w:val="nil"/>
        <w:bar w:val="nil"/>
      </w:pBdr>
      <w:suppressAutoHyphens/>
      <w:spacing w:before="480" w:after="120" w:line="360" w:lineRule="auto"/>
      <w:jc w:val="both"/>
    </w:pPr>
    <w:rPr>
      <w:rFonts w:eastAsia="Times New Roman"/>
      <w:b/>
      <w:bCs/>
      <w:smallCaps/>
      <w:color w:val="000000"/>
      <w:sz w:val="24"/>
      <w:szCs w:val="24"/>
      <w:u w:color="000000"/>
      <w:bdr w:val="nil"/>
    </w:rPr>
  </w:style>
  <w:style w:type="paragraph" w:styleId="Titulek">
    <w:name w:val="caption"/>
    <w:next w:val="Normln"/>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rPr>
  </w:style>
  <w:style w:type="paragraph" w:styleId="Zkladntext2">
    <w:name w:val="Body Text 2"/>
    <w:pPr>
      <w:pBdr>
        <w:top w:val="nil"/>
        <w:left w:val="nil"/>
        <w:bottom w:val="nil"/>
        <w:right w:val="nil"/>
        <w:between w:val="nil"/>
        <w:bar w:val="nil"/>
      </w:pBdr>
      <w:spacing w:after="120" w:line="480" w:lineRule="auto"/>
    </w:pPr>
    <w:rPr>
      <w:rFonts w:eastAsia="Times New Roman"/>
      <w:color w:val="000000"/>
      <w:u w:color="000000"/>
      <w:bdr w:val="nil"/>
    </w:rPr>
  </w:style>
  <w:style w:type="paragraph" w:styleId="Obsah1">
    <w:name w:val="toc 1"/>
    <w:uiPriority w:val="39"/>
    <w:pPr>
      <w:pBdr>
        <w:top w:val="nil"/>
        <w:left w:val="nil"/>
        <w:bottom w:val="nil"/>
        <w:right w:val="nil"/>
        <w:between w:val="nil"/>
        <w:bar w:val="nil"/>
      </w:pBdr>
      <w:tabs>
        <w:tab w:val="right" w:leader="dot" w:pos="8081"/>
      </w:tabs>
    </w:pPr>
    <w:rPr>
      <w:rFonts w:ascii="Calibri" w:eastAsia="Calibri" w:hAnsi="Calibri" w:cs="Calibri"/>
      <w:color w:val="000000"/>
      <w:bdr w:val="nil"/>
    </w:rPr>
  </w:style>
  <w:style w:type="paragraph" w:customStyle="1" w:styleId="Nnadpis">
    <w:name w:val="N. nadpis"/>
    <w:next w:val="Normln"/>
    <w:pPr>
      <w:keepNext/>
      <w:keepLines/>
      <w:pageBreakBefore/>
      <w:pBdr>
        <w:top w:val="nil"/>
        <w:left w:val="nil"/>
        <w:bottom w:val="nil"/>
        <w:right w:val="nil"/>
        <w:between w:val="nil"/>
        <w:bar w:val="nil"/>
      </w:pBdr>
      <w:suppressAutoHyphens/>
      <w:spacing w:before="600" w:after="240" w:line="360" w:lineRule="auto"/>
      <w:jc w:val="both"/>
      <w:outlineLvl w:val="0"/>
    </w:pPr>
    <w:rPr>
      <w:rFonts w:eastAsia="Times New Roman"/>
      <w:b/>
      <w:bCs/>
      <w:color w:val="000000"/>
      <w:sz w:val="32"/>
      <w:szCs w:val="32"/>
      <w:u w:color="000000"/>
      <w:bdr w:val="nil"/>
    </w:rPr>
  </w:style>
  <w:style w:type="paragraph" w:styleId="Obsah2">
    <w:name w:val="toc 2"/>
    <w:uiPriority w:val="39"/>
    <w:pPr>
      <w:pBdr>
        <w:top w:val="nil"/>
        <w:left w:val="nil"/>
        <w:bottom w:val="nil"/>
        <w:right w:val="nil"/>
        <w:between w:val="nil"/>
        <w:bar w:val="nil"/>
      </w:pBdr>
      <w:tabs>
        <w:tab w:val="left" w:pos="120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styleId="Obsah3">
    <w:name w:val="toc 3"/>
    <w:uiPriority w:val="39"/>
    <w:pPr>
      <w:pBdr>
        <w:top w:val="nil"/>
        <w:left w:val="nil"/>
        <w:bottom w:val="nil"/>
        <w:right w:val="nil"/>
        <w:between w:val="nil"/>
        <w:bar w:val="nil"/>
      </w:pBdr>
      <w:tabs>
        <w:tab w:val="left" w:pos="1440"/>
        <w:tab w:val="right" w:leader="dot" w:pos="8081"/>
      </w:tabs>
      <w:spacing w:line="360" w:lineRule="auto"/>
      <w:ind w:left="240" w:firstLine="709"/>
    </w:pPr>
    <w:rPr>
      <w:rFonts w:ascii="Calibri" w:eastAsia="Calibri" w:hAnsi="Calibri" w:cs="Calibri"/>
      <w:smallCaps/>
      <w:color w:val="000000"/>
      <w:u w:color="000000"/>
      <w:bdr w:val="nil"/>
    </w:rPr>
  </w:style>
  <w:style w:type="paragraph" w:styleId="Obsah4">
    <w:name w:val="toc 4"/>
    <w:pPr>
      <w:pBdr>
        <w:top w:val="nil"/>
        <w:left w:val="nil"/>
        <w:bottom w:val="nil"/>
        <w:right w:val="nil"/>
        <w:between w:val="nil"/>
        <w:bar w:val="nil"/>
      </w:pBdr>
      <w:tabs>
        <w:tab w:val="left" w:pos="1920"/>
        <w:tab w:val="right" w:leader="dot" w:pos="8081"/>
      </w:tabs>
      <w:spacing w:line="360" w:lineRule="auto"/>
      <w:ind w:left="480" w:firstLine="709"/>
    </w:pPr>
    <w:rPr>
      <w:rFonts w:ascii="Calibri" w:eastAsia="Calibri" w:hAnsi="Calibri" w:cs="Calibri"/>
      <w:i/>
      <w:iCs/>
      <w:color w:val="000000"/>
      <w:u w:color="000000"/>
      <w:bdr w:val="nil"/>
    </w:rPr>
  </w:style>
  <w:style w:type="paragraph" w:styleId="Obsah5">
    <w:name w:val="toc 5"/>
    <w:pPr>
      <w:pBdr>
        <w:top w:val="nil"/>
        <w:left w:val="nil"/>
        <w:bottom w:val="nil"/>
        <w:right w:val="nil"/>
        <w:between w:val="nil"/>
        <w:bar w:val="nil"/>
      </w:pBdr>
      <w:tabs>
        <w:tab w:val="left" w:pos="202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customStyle="1" w:styleId="Ploha">
    <w:name w:val="Příloha"/>
    <w:next w:val="Normln"/>
    <w:pPr>
      <w:keepNext/>
      <w:keepLines/>
      <w:pageBreakBefore/>
      <w:pBdr>
        <w:top w:val="nil"/>
        <w:left w:val="nil"/>
        <w:bottom w:val="nil"/>
        <w:right w:val="nil"/>
        <w:between w:val="nil"/>
        <w:bar w:val="nil"/>
      </w:pBdr>
      <w:suppressAutoHyphens/>
      <w:spacing w:before="600" w:after="240" w:line="360" w:lineRule="auto"/>
      <w:ind w:left="1985" w:hanging="1985"/>
      <w:jc w:val="both"/>
      <w:outlineLvl w:val="0"/>
    </w:pPr>
    <w:rPr>
      <w:rFonts w:eastAsia="Times New Roman"/>
      <w:b/>
      <w:bCs/>
      <w:color w:val="000000"/>
      <w:sz w:val="32"/>
      <w:szCs w:val="32"/>
      <w:u w:color="000000"/>
      <w:bdr w:val="nil"/>
    </w:rPr>
  </w:style>
  <w:style w:type="numbering" w:customStyle="1" w:styleId="List0">
    <w:name w:val="List 0"/>
    <w:basedOn w:val="ImportedStyle2"/>
    <w:pPr>
      <w:numPr>
        <w:numId w:val="1"/>
      </w:numPr>
    </w:pPr>
  </w:style>
  <w:style w:type="numbering" w:customStyle="1" w:styleId="ImportedStyle2">
    <w:name w:val="Imported Style 2"/>
  </w:style>
  <w:style w:type="numbering" w:customStyle="1" w:styleId="List1">
    <w:name w:val="List 1"/>
    <w:basedOn w:val="ImportedStyle2"/>
    <w:pPr>
      <w:numPr>
        <w:numId w:val="9"/>
      </w:numPr>
    </w:pPr>
  </w:style>
  <w:style w:type="numbering" w:customStyle="1" w:styleId="Seznam21">
    <w:name w:val="Seznam 21"/>
    <w:basedOn w:val="ImportedStyle2"/>
    <w:pPr>
      <w:numPr>
        <w:numId w:val="5"/>
      </w:numPr>
    </w:pPr>
  </w:style>
  <w:style w:type="numbering" w:customStyle="1" w:styleId="ImportedStyle1">
    <w:name w:val="Imported Style 1"/>
    <w:pPr>
      <w:numPr>
        <w:numId w:val="13"/>
      </w:numPr>
    </w:pPr>
  </w:style>
  <w:style w:type="numbering" w:customStyle="1" w:styleId="Seznam31">
    <w:name w:val="Seznam 31"/>
    <w:basedOn w:val="ImportedStyle3"/>
    <w:pPr>
      <w:numPr>
        <w:numId w:val="2"/>
      </w:numPr>
    </w:pPr>
  </w:style>
  <w:style w:type="numbering" w:customStyle="1" w:styleId="ImportedStyle3">
    <w:name w:val="Imported Style 3"/>
  </w:style>
  <w:style w:type="character" w:customStyle="1" w:styleId="apple-converted-space">
    <w:name w:val="apple-converted-space"/>
  </w:style>
  <w:style w:type="character" w:customStyle="1" w:styleId="Hyperlink0">
    <w:name w:val="Hyperlink.0"/>
    <w:rPr>
      <w:b/>
      <w:bCs/>
      <w:color w:val="0000FF"/>
      <w:u w:val="single" w:color="0000FF"/>
    </w:rPr>
  </w:style>
  <w:style w:type="paragraph" w:styleId="Zkladntext">
    <w:name w:val="Body Text"/>
    <w:pPr>
      <w:pBdr>
        <w:top w:val="nil"/>
        <w:left w:val="nil"/>
        <w:bottom w:val="nil"/>
        <w:right w:val="nil"/>
        <w:between w:val="nil"/>
        <w:bar w:val="nil"/>
      </w:pBdr>
      <w:spacing w:after="120"/>
    </w:pPr>
    <w:rPr>
      <w:rFonts w:eastAsia="Times New Roman"/>
      <w:color w:val="000000"/>
      <w:sz w:val="24"/>
      <w:szCs w:val="24"/>
      <w:u w:color="000000"/>
      <w:bdr w:val="nil"/>
    </w:rPr>
  </w:style>
  <w:style w:type="paragraph" w:customStyle="1" w:styleId="slovn">
    <w:name w:val="Číslování"/>
    <w:pPr>
      <w:pBdr>
        <w:top w:val="nil"/>
        <w:left w:val="nil"/>
        <w:bottom w:val="nil"/>
        <w:right w:val="nil"/>
        <w:between w:val="nil"/>
        <w:bar w:val="nil"/>
      </w:pBdr>
      <w:spacing w:before="240" w:after="120" w:line="360" w:lineRule="auto"/>
      <w:ind w:left="1069" w:hanging="360"/>
      <w:jc w:val="both"/>
    </w:pPr>
    <w:rPr>
      <w:rFonts w:hAnsi="Arial Unicode MS" w:cs="Arial Unicode MS"/>
      <w:color w:val="000000"/>
      <w:sz w:val="24"/>
      <w:szCs w:val="24"/>
      <w:u w:color="000000"/>
      <w:bdr w:val="nil"/>
    </w:rPr>
  </w:style>
  <w:style w:type="numbering" w:customStyle="1" w:styleId="ImportedStyle4">
    <w:name w:val="Imported Style 4"/>
    <w:pPr>
      <w:numPr>
        <w:numId w:val="4"/>
      </w:numPr>
    </w:pPr>
  </w:style>
  <w:style w:type="paragraph" w:customStyle="1" w:styleId="Odrky">
    <w:name w:val="Odrážky"/>
    <w:pPr>
      <w:pBdr>
        <w:top w:val="nil"/>
        <w:left w:val="nil"/>
        <w:bottom w:val="nil"/>
        <w:right w:val="nil"/>
        <w:between w:val="nil"/>
        <w:bar w:val="nil"/>
      </w:pBdr>
      <w:spacing w:before="240" w:after="120" w:line="360" w:lineRule="auto"/>
      <w:ind w:left="1069" w:hanging="360"/>
      <w:jc w:val="both"/>
    </w:pPr>
    <w:rPr>
      <w:rFonts w:ascii="Arial Unicode MS" w:cs="Arial Unicode MS"/>
      <w:color w:val="000000"/>
      <w:sz w:val="24"/>
      <w:szCs w:val="24"/>
      <w:u w:color="000000"/>
      <w:bdr w:val="nil"/>
    </w:rPr>
  </w:style>
  <w:style w:type="numbering" w:customStyle="1" w:styleId="ImportedStyle5">
    <w:name w:val="Imported Style 5"/>
    <w:pPr>
      <w:numPr>
        <w:numId w:val="8"/>
      </w:numPr>
    </w:pPr>
  </w:style>
  <w:style w:type="paragraph" w:customStyle="1" w:styleId="Tabulka">
    <w:name w:val="Tabulka"/>
    <w:pPr>
      <w:pBdr>
        <w:top w:val="nil"/>
        <w:left w:val="nil"/>
        <w:bottom w:val="nil"/>
        <w:right w:val="nil"/>
        <w:between w:val="nil"/>
        <w:bar w:val="nil"/>
      </w:pBdr>
      <w:jc w:val="both"/>
    </w:pPr>
    <w:rPr>
      <w:rFonts w:hAnsi="Arial Unicode MS" w:cs="Arial Unicode MS"/>
      <w:color w:val="000000"/>
      <w:spacing w:val="-5"/>
      <w:u w:color="000000"/>
      <w:bdr w:val="nil"/>
    </w:rPr>
  </w:style>
  <w:style w:type="paragraph" w:customStyle="1" w:styleId="Zdroj">
    <w:name w:val="Zdroj"/>
    <w:next w:val="Normln"/>
    <w:pPr>
      <w:pBdr>
        <w:top w:val="nil"/>
        <w:left w:val="nil"/>
        <w:bottom w:val="nil"/>
        <w:right w:val="nil"/>
        <w:between w:val="nil"/>
        <w:bar w:val="nil"/>
      </w:pBdr>
      <w:spacing w:before="120" w:after="240"/>
      <w:jc w:val="both"/>
    </w:pPr>
    <w:rPr>
      <w:rFonts w:hAnsi="Arial Unicode MS" w:cs="Arial Unicode MS"/>
      <w:color w:val="000000"/>
      <w:u w:color="000000"/>
      <w:bdr w:val="nil"/>
    </w:rPr>
  </w:style>
  <w:style w:type="numbering" w:customStyle="1" w:styleId="Seznam41">
    <w:name w:val="Seznam 41"/>
    <w:basedOn w:val="ImportedStyle6"/>
    <w:pPr>
      <w:numPr>
        <w:numId w:val="6"/>
      </w:numPr>
    </w:pPr>
  </w:style>
  <w:style w:type="numbering" w:customStyle="1" w:styleId="ImportedStyle6">
    <w:name w:val="Imported Style 6"/>
  </w:style>
  <w:style w:type="numbering" w:customStyle="1" w:styleId="Seznam51">
    <w:name w:val="Seznam 51"/>
    <w:basedOn w:val="ImportedStyle7"/>
    <w:pPr>
      <w:numPr>
        <w:numId w:val="7"/>
      </w:numPr>
    </w:pPr>
  </w:style>
  <w:style w:type="numbering" w:customStyle="1" w:styleId="ImportedStyle7">
    <w:name w:val="Imported Style 7"/>
  </w:style>
  <w:style w:type="paragraph" w:customStyle="1" w:styleId="Citace">
    <w:name w:val="Citace"/>
    <w:next w:val="Normln"/>
    <w:pPr>
      <w:pBdr>
        <w:top w:val="nil"/>
        <w:left w:val="nil"/>
        <w:bottom w:val="nil"/>
        <w:right w:val="nil"/>
        <w:between w:val="nil"/>
        <w:bar w:val="nil"/>
      </w:pBdr>
      <w:spacing w:before="240" w:after="120" w:line="360" w:lineRule="auto"/>
      <w:ind w:firstLine="709"/>
      <w:jc w:val="both"/>
    </w:pPr>
    <w:rPr>
      <w:rFonts w:ascii="Arial Unicode MS" w:cs="Arial Unicode MS"/>
      <w:i/>
      <w:iCs/>
      <w:color w:val="000000"/>
      <w:sz w:val="24"/>
      <w:szCs w:val="24"/>
      <w:u w:color="000000"/>
      <w:bdr w:val="nil"/>
    </w:rPr>
  </w:style>
  <w:style w:type="paragraph" w:styleId="Textpoznpodarou">
    <w:name w:val="footnote text"/>
    <w:pPr>
      <w:pBdr>
        <w:top w:val="nil"/>
        <w:left w:val="nil"/>
        <w:bottom w:val="nil"/>
        <w:right w:val="nil"/>
        <w:between w:val="nil"/>
        <w:bar w:val="nil"/>
      </w:pBdr>
      <w:jc w:val="both"/>
    </w:pPr>
    <w:rPr>
      <w:rFonts w:ascii="Calibri" w:eastAsia="Calibri" w:hAnsi="Calibri" w:cs="Calibri"/>
      <w:color w:val="000000"/>
      <w:spacing w:val="-5"/>
      <w:u w:color="000000"/>
      <w:bdr w:val="nil"/>
    </w:rPr>
  </w:style>
  <w:style w:type="character" w:customStyle="1" w:styleId="Hyperlink1">
    <w:name w:val="Hyperlink.1"/>
    <w:rPr>
      <w:color w:val="0000FF"/>
      <w:u w:val="single" w:color="0000FF"/>
    </w:rPr>
  </w:style>
  <w:style w:type="numbering" w:customStyle="1" w:styleId="List6">
    <w:name w:val="List 6"/>
    <w:basedOn w:val="ImportedStyle8"/>
    <w:pPr>
      <w:numPr>
        <w:numId w:val="10"/>
      </w:numPr>
    </w:pPr>
  </w:style>
  <w:style w:type="numbering" w:customStyle="1" w:styleId="ImportedStyle8">
    <w:name w:val="Imported Style 8"/>
  </w:style>
  <w:style w:type="paragraph" w:customStyle="1" w:styleId="Literatura">
    <w:name w:val="Literatura"/>
    <w:pPr>
      <w:pBdr>
        <w:top w:val="nil"/>
        <w:left w:val="nil"/>
        <w:bottom w:val="nil"/>
        <w:right w:val="nil"/>
        <w:between w:val="nil"/>
        <w:bar w:val="nil"/>
      </w:pBdr>
      <w:spacing w:before="240" w:after="120" w:line="360" w:lineRule="auto"/>
      <w:ind w:left="567" w:hanging="501"/>
      <w:jc w:val="both"/>
    </w:pPr>
    <w:rPr>
      <w:rFonts w:hAnsi="Arial Unicode MS" w:cs="Arial Unicode MS"/>
      <w:color w:val="000000"/>
      <w:sz w:val="24"/>
      <w:szCs w:val="24"/>
      <w:u w:color="000000"/>
      <w:bdr w:val="nil"/>
    </w:rPr>
  </w:style>
  <w:style w:type="numbering" w:customStyle="1" w:styleId="List7">
    <w:name w:val="List 7"/>
    <w:basedOn w:val="ImportedStyle9"/>
    <w:pPr>
      <w:numPr>
        <w:numId w:val="11"/>
      </w:numPr>
    </w:pPr>
  </w:style>
  <w:style w:type="numbering" w:customStyle="1" w:styleId="ImportedStyle9">
    <w:name w:val="Imported Style 9"/>
  </w:style>
  <w:style w:type="paragraph" w:styleId="Seznamobrzk">
    <w:name w:val="table of figures"/>
    <w:next w:val="Normln"/>
    <w:uiPriority w:val="99"/>
    <w:pPr>
      <w:pBdr>
        <w:top w:val="nil"/>
        <w:left w:val="nil"/>
        <w:bottom w:val="nil"/>
        <w:right w:val="nil"/>
        <w:between w:val="nil"/>
        <w:bar w:val="nil"/>
      </w:pBdr>
      <w:spacing w:before="240" w:line="360" w:lineRule="auto"/>
      <w:jc w:val="both"/>
    </w:pPr>
    <w:rPr>
      <w:rFonts w:eastAsia="Times New Roman"/>
      <w:color w:val="000000"/>
      <w:sz w:val="24"/>
      <w:szCs w:val="24"/>
      <w:u w:color="000000"/>
      <w:bdr w:val="nil"/>
    </w:rPr>
  </w:style>
  <w:style w:type="paragraph" w:styleId="Zpat">
    <w:name w:val="footer"/>
    <w:basedOn w:val="Normln"/>
    <w:link w:val="ZpatChar"/>
    <w:uiPriority w:val="99"/>
    <w:unhideWhenUsed/>
    <w:rsid w:val="00671661"/>
    <w:pPr>
      <w:tabs>
        <w:tab w:val="center" w:pos="4536"/>
        <w:tab w:val="right" w:pos="9072"/>
      </w:tabs>
      <w:spacing w:before="0" w:after="0" w:line="240" w:lineRule="auto"/>
    </w:pPr>
  </w:style>
  <w:style w:type="character" w:customStyle="1" w:styleId="ZpatChar">
    <w:name w:val="Zápatí Char"/>
    <w:link w:val="Zpat"/>
    <w:uiPriority w:val="99"/>
    <w:rsid w:val="00671661"/>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6716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671661"/>
    <w:rPr>
      <w:rFonts w:ascii="Tahoma" w:hAnsi="Tahoma" w:cs="Tahoma"/>
      <w:color w:val="000000"/>
      <w:sz w:val="16"/>
      <w:szCs w:val="16"/>
      <w:u w:color="000000"/>
    </w:rPr>
  </w:style>
  <w:style w:type="character" w:customStyle="1" w:styleId="Nadpis4Char">
    <w:name w:val="Nadpis 4 Char"/>
    <w:link w:val="Nadpis4"/>
    <w:rsid w:val="00671661"/>
    <w:rPr>
      <w:rFonts w:ascii="Calibri" w:eastAsia="Times New Roman" w:hAnsi="Calibri"/>
      <w:b/>
      <w:bCs/>
      <w:sz w:val="28"/>
      <w:szCs w:val="28"/>
      <w:bdr w:val="none" w:sz="0" w:space="0" w:color="auto"/>
      <w:lang w:val="x-none" w:eastAsia="x-none"/>
    </w:rPr>
  </w:style>
  <w:style w:type="character" w:customStyle="1" w:styleId="Nadpis5Char">
    <w:name w:val="Nadpis 5 Char"/>
    <w:link w:val="Nadpis5"/>
    <w:rsid w:val="00671661"/>
    <w:rPr>
      <w:rFonts w:ascii="Calibri" w:eastAsia="Times New Roman" w:hAnsi="Calibri"/>
      <w:b/>
      <w:bCs/>
      <w:i/>
      <w:iCs/>
      <w:sz w:val="26"/>
      <w:szCs w:val="26"/>
      <w:bdr w:val="none" w:sz="0" w:space="0" w:color="auto"/>
      <w:lang w:val="x-none" w:eastAsia="x-none"/>
    </w:rPr>
  </w:style>
  <w:style w:type="character" w:customStyle="1" w:styleId="Nadpis9Char">
    <w:name w:val="Nadpis 9 Char"/>
    <w:link w:val="Nadpis9"/>
    <w:rsid w:val="00671661"/>
    <w:rPr>
      <w:rFonts w:ascii="Cambria" w:eastAsia="Times New Roman" w:hAnsi="Cambria"/>
      <w:sz w:val="22"/>
      <w:szCs w:val="22"/>
      <w:bdr w:val="none" w:sz="0" w:space="0" w:color="auto"/>
      <w:lang w:val="x-none" w:eastAsia="x-none"/>
    </w:rPr>
  </w:style>
  <w:style w:type="character" w:customStyle="1" w:styleId="ZhlavChar">
    <w:name w:val="Záhlaví Char"/>
    <w:link w:val="Zhlav"/>
    <w:rsid w:val="00671661"/>
    <w:rPr>
      <w:rFonts w:hAnsi="Arial Unicode MS" w:cs="Arial Unicode MS"/>
      <w:color w:val="000000"/>
      <w:sz w:val="24"/>
      <w:szCs w:val="24"/>
      <w:u w:color="000000"/>
    </w:rPr>
  </w:style>
  <w:style w:type="paragraph" w:styleId="Odstavecseseznamem">
    <w:name w:val="List Paragraph"/>
    <w:basedOn w:val="Normln"/>
    <w:uiPriority w:val="34"/>
    <w:qFormat/>
    <w:rsid w:val="00154A04"/>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styleId="Nadpisobsahu">
    <w:name w:val="TOC Heading"/>
    <w:basedOn w:val="Nadpis1"/>
    <w:next w:val="Normln"/>
    <w:uiPriority w:val="39"/>
    <w:unhideWhenUsed/>
    <w:qFormat/>
    <w:rsid w:val="00876AEF"/>
    <w:pPr>
      <w:pageBreakBefore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ind w:left="0" w:firstLine="0"/>
      <w:jc w:val="left"/>
      <w:outlineLvl w:val="9"/>
    </w:pPr>
    <w:rPr>
      <w:rFonts w:ascii="Calibri Light" w:hAnsi="Calibri Light"/>
      <w:b w:val="0"/>
      <w:bCs w:val="0"/>
      <w:color w:val="2E74B5"/>
      <w:bdr w:val="none" w:sz="0" w:space="0" w:color="auto"/>
    </w:rPr>
  </w:style>
  <w:style w:type="character" w:styleId="Znakapoznpodarou">
    <w:name w:val="footnote reference"/>
    <w:basedOn w:val="Standardnpsmoodstavce"/>
    <w:uiPriority w:val="99"/>
    <w:semiHidden/>
    <w:unhideWhenUsed/>
    <w:rsid w:val="00683643"/>
    <w:rPr>
      <w:vertAlign w:val="superscript"/>
    </w:rPr>
  </w:style>
  <w:style w:type="table" w:styleId="Mkatabulky">
    <w:name w:val="Table Grid"/>
    <w:basedOn w:val="Normlntabulka"/>
    <w:uiPriority w:val="59"/>
    <w:rsid w:val="0066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16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hAnsi="Times New Roman" w:cs="Times New Roman"/>
      <w:color w:val="auto"/>
      <w:bdr w:val="none" w:sz="0" w:space="0" w:color="auto"/>
    </w:rPr>
  </w:style>
  <w:style w:type="table" w:styleId="Tabulkasmkou4zvraznn5">
    <w:name w:val="Grid Table 4 Accent 5"/>
    <w:basedOn w:val="Normlntabulka"/>
    <w:uiPriority w:val="49"/>
    <w:rsid w:val="0074238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ezmezer">
    <w:name w:val="No Spacing"/>
    <w:uiPriority w:val="1"/>
    <w:qFormat/>
    <w:rsid w:val="00750FCE"/>
    <w:pPr>
      <w:pBdr>
        <w:top w:val="nil"/>
        <w:left w:val="nil"/>
        <w:bottom w:val="nil"/>
        <w:right w:val="nil"/>
        <w:between w:val="nil"/>
        <w:bar w:val="nil"/>
      </w:pBdr>
      <w:ind w:firstLine="709"/>
      <w:jc w:val="both"/>
    </w:pPr>
    <w:rPr>
      <w:rFonts w:hAnsi="Arial Unicode MS" w:cs="Arial Unicode MS"/>
      <w:color w:val="000000"/>
      <w:sz w:val="24"/>
      <w:szCs w:val="24"/>
      <w:u w:color="000000"/>
      <w:bdr w:val="nil"/>
    </w:rPr>
  </w:style>
  <w:style w:type="paragraph" w:styleId="FormtovanvHTML">
    <w:name w:val="HTML Preformatted"/>
    <w:basedOn w:val="Normln"/>
    <w:link w:val="FormtovanvHTMLChar"/>
    <w:uiPriority w:val="99"/>
    <w:semiHidden/>
    <w:unhideWhenUsed/>
    <w:rsid w:val="00755F7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color w:val="auto"/>
      <w:sz w:val="20"/>
      <w:szCs w:val="20"/>
      <w:bdr w:val="none" w:sz="0" w:space="0" w:color="auto"/>
    </w:rPr>
  </w:style>
  <w:style w:type="character" w:customStyle="1" w:styleId="FormtovanvHTMLChar">
    <w:name w:val="Formátovaný v HTML Char"/>
    <w:basedOn w:val="Standardnpsmoodstavce"/>
    <w:link w:val="FormtovanvHTML"/>
    <w:uiPriority w:val="99"/>
    <w:semiHidden/>
    <w:rsid w:val="00755F76"/>
    <w:rPr>
      <w:rFonts w:ascii="Courier New" w:eastAsia="Times New Roman" w:hAnsi="Courier New" w:cs="Courier New"/>
    </w:rPr>
  </w:style>
  <w:style w:type="character" w:styleId="Nevyeenzmnka">
    <w:name w:val="Unresolved Mention"/>
    <w:basedOn w:val="Standardnpsmoodstavce"/>
    <w:uiPriority w:val="99"/>
    <w:semiHidden/>
    <w:unhideWhenUsed/>
    <w:rsid w:val="001C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6920">
      <w:bodyDiv w:val="1"/>
      <w:marLeft w:val="0"/>
      <w:marRight w:val="0"/>
      <w:marTop w:val="0"/>
      <w:marBottom w:val="0"/>
      <w:divBdr>
        <w:top w:val="none" w:sz="0" w:space="0" w:color="auto"/>
        <w:left w:val="none" w:sz="0" w:space="0" w:color="auto"/>
        <w:bottom w:val="none" w:sz="0" w:space="0" w:color="auto"/>
        <w:right w:val="none" w:sz="0" w:space="0" w:color="auto"/>
      </w:divBdr>
    </w:div>
    <w:div w:id="203030681">
      <w:bodyDiv w:val="1"/>
      <w:marLeft w:val="0"/>
      <w:marRight w:val="0"/>
      <w:marTop w:val="0"/>
      <w:marBottom w:val="0"/>
      <w:divBdr>
        <w:top w:val="none" w:sz="0" w:space="0" w:color="auto"/>
        <w:left w:val="none" w:sz="0" w:space="0" w:color="auto"/>
        <w:bottom w:val="none" w:sz="0" w:space="0" w:color="auto"/>
        <w:right w:val="none" w:sz="0" w:space="0" w:color="auto"/>
      </w:divBdr>
    </w:div>
    <w:div w:id="218133438">
      <w:bodyDiv w:val="1"/>
      <w:marLeft w:val="0"/>
      <w:marRight w:val="0"/>
      <w:marTop w:val="0"/>
      <w:marBottom w:val="0"/>
      <w:divBdr>
        <w:top w:val="none" w:sz="0" w:space="0" w:color="auto"/>
        <w:left w:val="none" w:sz="0" w:space="0" w:color="auto"/>
        <w:bottom w:val="none" w:sz="0" w:space="0" w:color="auto"/>
        <w:right w:val="none" w:sz="0" w:space="0" w:color="auto"/>
      </w:divBdr>
    </w:div>
    <w:div w:id="740056209">
      <w:bodyDiv w:val="1"/>
      <w:marLeft w:val="0"/>
      <w:marRight w:val="0"/>
      <w:marTop w:val="0"/>
      <w:marBottom w:val="0"/>
      <w:divBdr>
        <w:top w:val="none" w:sz="0" w:space="0" w:color="auto"/>
        <w:left w:val="none" w:sz="0" w:space="0" w:color="auto"/>
        <w:bottom w:val="none" w:sz="0" w:space="0" w:color="auto"/>
        <w:right w:val="none" w:sz="0" w:space="0" w:color="auto"/>
      </w:divBdr>
    </w:div>
    <w:div w:id="1368720685">
      <w:bodyDiv w:val="1"/>
      <w:marLeft w:val="0"/>
      <w:marRight w:val="0"/>
      <w:marTop w:val="0"/>
      <w:marBottom w:val="0"/>
      <w:divBdr>
        <w:top w:val="none" w:sz="0" w:space="0" w:color="auto"/>
        <w:left w:val="none" w:sz="0" w:space="0" w:color="auto"/>
        <w:bottom w:val="none" w:sz="0" w:space="0" w:color="auto"/>
        <w:right w:val="none" w:sz="0" w:space="0" w:color="auto"/>
      </w:divBdr>
    </w:div>
    <w:div w:id="19730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uni.cz/vyzkum/publikace/1576856" TargetMode="External"/><Relationship Id="rId26" Type="http://schemas.openxmlformats.org/officeDocument/2006/relationships/hyperlink" Target="https://www.nakupnipruvodce.cz/jak-vybrat-nejlepsi-streamovaci-sluzbu.htm" TargetMode="Externa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Data" Target="diagrams/data1.xml"/><Relationship Id="rId29" Type="http://schemas.openxmlformats.org/officeDocument/2006/relationships/hyperlink" Target="http://www.dusevnivlastnictvi.cz/images/dokumenty/prosazovanipravdusevnivlastnictv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diagramQuickStyle" Target="diagrams/quickStyle1.xml"/><Relationship Id="rId27" Type="http://schemas.openxmlformats.org/officeDocument/2006/relationships/header" Target="header4.xml"/><Relationship Id="rId30" Type="http://schemas.openxmlformats.org/officeDocument/2006/relationships/hyperlink" Target="https://is.muni.cz/publication/1713736/report_-_tacr_2020_-_macek___jansov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s.muni.cz/publication/1713736/report_-_tacr_2020_-_macek___jansova.pdf" TargetMode="External"/><Relationship Id="rId2" Type="http://schemas.openxmlformats.org/officeDocument/2006/relationships/hyperlink" Target="https://cs.wikipedia.org/w/index.php?title=Peer-to-peer&amp;oldid=18687801" TargetMode="External"/><Relationship Id="rId1" Type="http://schemas.openxmlformats.org/officeDocument/2006/relationships/hyperlink" Target="http://www.dusevnivlastnictvi.cz/images/dokumenty/prosazovanipravdusevnivlastnictvi.pdf" TargetMode="External"/><Relationship Id="rId6" Type="http://schemas.openxmlformats.org/officeDocument/2006/relationships/hyperlink" Target="https://is.muni.cz/publication/1713736/report_-_tacr_2020_-_macek___jansova.pdf" TargetMode="External"/><Relationship Id="rId5" Type="http://schemas.openxmlformats.org/officeDocument/2006/relationships/hyperlink" Target="https://is.muni.cz/publication/1713736/report_-_tacr_2020_-_macek___jansova.pdf" TargetMode="External"/><Relationship Id="rId4" Type="http://schemas.openxmlformats.org/officeDocument/2006/relationships/hyperlink" Target="https://is.muni.cz/publication/1713736/report_-_tacr_2020_-_macek___jansova.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Rozhodně souhlasím</c:v>
                </c:pt>
              </c:strCache>
            </c:strRef>
          </c:tx>
          <c:spPr>
            <a:solidFill>
              <a:schemeClr val="accent1"/>
            </a:solidFill>
            <a:ln>
              <a:noFill/>
            </a:ln>
            <a:effectLst/>
          </c:spPr>
          <c:invertIfNegative val="0"/>
          <c:cat>
            <c:strRef>
              <c:f>List1!$A$2:$A$8</c:f>
              <c:strCache>
                <c:ptCount val="7"/>
                <c:pt idx="0">
                  <c:v>Cítím se provinule, když stahuji</c:v>
                </c:pt>
                <c:pt idx="1">
                  <c:v>Způsob, jak obějít systém</c:v>
                </c:pt>
                <c:pt idx="2">
                  <c:v>Mohu si vzít na co mám právo</c:v>
                </c:pt>
                <c:pt idx="3">
                  <c:v>Mám to rád, neboť je to zdarma</c:v>
                </c:pt>
                <c:pt idx="4">
                  <c:v>Nedostupný obsah</c:v>
                </c:pt>
                <c:pt idx="5">
                  <c:v>Absence zývazku</c:v>
                </c:pt>
                <c:pt idx="6">
                  <c:v>Můžu se dostat k věcem, kterépotřebuji vidět</c:v>
                </c:pt>
              </c:strCache>
            </c:strRef>
          </c:cat>
          <c:val>
            <c:numRef>
              <c:f>List1!$B$2:$B$8</c:f>
              <c:numCache>
                <c:formatCode>0%</c:formatCode>
                <c:ptCount val="7"/>
                <c:pt idx="0">
                  <c:v>0.02</c:v>
                </c:pt>
                <c:pt idx="1">
                  <c:v>0.04</c:v>
                </c:pt>
                <c:pt idx="2">
                  <c:v>0.06</c:v>
                </c:pt>
                <c:pt idx="3">
                  <c:v>0.22</c:v>
                </c:pt>
                <c:pt idx="4">
                  <c:v>0.2</c:v>
                </c:pt>
                <c:pt idx="5">
                  <c:v>0.23</c:v>
                </c:pt>
                <c:pt idx="6">
                  <c:v>0.26</c:v>
                </c:pt>
              </c:numCache>
            </c:numRef>
          </c:val>
          <c:extLst>
            <c:ext xmlns:c16="http://schemas.microsoft.com/office/drawing/2014/chart" uri="{C3380CC4-5D6E-409C-BE32-E72D297353CC}">
              <c16:uniqueId val="{00000000-3711-4AE1-8B3D-5F9EB0EAAF1E}"/>
            </c:ext>
          </c:extLst>
        </c:ser>
        <c:ser>
          <c:idx val="1"/>
          <c:order val="1"/>
          <c:tx>
            <c:strRef>
              <c:f>List1!$C$1</c:f>
              <c:strCache>
                <c:ptCount val="1"/>
                <c:pt idx="0">
                  <c:v>Spíše souhlasím</c:v>
                </c:pt>
              </c:strCache>
            </c:strRef>
          </c:tx>
          <c:spPr>
            <a:solidFill>
              <a:schemeClr val="accent2"/>
            </a:solidFill>
            <a:ln>
              <a:noFill/>
            </a:ln>
            <a:effectLst/>
          </c:spPr>
          <c:invertIfNegative val="0"/>
          <c:cat>
            <c:strRef>
              <c:f>List1!$A$2:$A$8</c:f>
              <c:strCache>
                <c:ptCount val="7"/>
                <c:pt idx="0">
                  <c:v>Cítím se provinule, když stahuji</c:v>
                </c:pt>
                <c:pt idx="1">
                  <c:v>Způsob, jak obějít systém</c:v>
                </c:pt>
                <c:pt idx="2">
                  <c:v>Mohu si vzít na co mám právo</c:v>
                </c:pt>
                <c:pt idx="3">
                  <c:v>Mám to rád, neboť je to zdarma</c:v>
                </c:pt>
                <c:pt idx="4">
                  <c:v>Nedostupný obsah</c:v>
                </c:pt>
                <c:pt idx="5">
                  <c:v>Absence zývazku</c:v>
                </c:pt>
                <c:pt idx="6">
                  <c:v>Můžu se dostat k věcem, kterépotřebuji vidět</c:v>
                </c:pt>
              </c:strCache>
            </c:strRef>
          </c:cat>
          <c:val>
            <c:numRef>
              <c:f>List1!$C$2:$C$8</c:f>
              <c:numCache>
                <c:formatCode>0%</c:formatCode>
                <c:ptCount val="7"/>
                <c:pt idx="0">
                  <c:v>7.0000000000000007E-2</c:v>
                </c:pt>
                <c:pt idx="1">
                  <c:v>0.11</c:v>
                </c:pt>
                <c:pt idx="2">
                  <c:v>0.12</c:v>
                </c:pt>
                <c:pt idx="3">
                  <c:v>0.31</c:v>
                </c:pt>
                <c:pt idx="4">
                  <c:v>0.37</c:v>
                </c:pt>
                <c:pt idx="5">
                  <c:v>0.35</c:v>
                </c:pt>
                <c:pt idx="6">
                  <c:v>0.45</c:v>
                </c:pt>
              </c:numCache>
            </c:numRef>
          </c:val>
          <c:extLst>
            <c:ext xmlns:c16="http://schemas.microsoft.com/office/drawing/2014/chart" uri="{C3380CC4-5D6E-409C-BE32-E72D297353CC}">
              <c16:uniqueId val="{00000001-3711-4AE1-8B3D-5F9EB0EAAF1E}"/>
            </c:ext>
          </c:extLst>
        </c:ser>
        <c:ser>
          <c:idx val="2"/>
          <c:order val="2"/>
          <c:tx>
            <c:strRef>
              <c:f>List1!$D$1</c:f>
              <c:strCache>
                <c:ptCount val="1"/>
                <c:pt idx="0">
                  <c:v>Ani nesouhlasím, ani souhlasím</c:v>
                </c:pt>
              </c:strCache>
            </c:strRef>
          </c:tx>
          <c:spPr>
            <a:solidFill>
              <a:schemeClr val="accent3"/>
            </a:solidFill>
            <a:ln>
              <a:noFill/>
            </a:ln>
            <a:effectLst/>
          </c:spPr>
          <c:invertIfNegative val="0"/>
          <c:cat>
            <c:strRef>
              <c:f>List1!$A$2:$A$8</c:f>
              <c:strCache>
                <c:ptCount val="7"/>
                <c:pt idx="0">
                  <c:v>Cítím se provinule, když stahuji</c:v>
                </c:pt>
                <c:pt idx="1">
                  <c:v>Způsob, jak obějít systém</c:v>
                </c:pt>
                <c:pt idx="2">
                  <c:v>Mohu si vzít na co mám právo</c:v>
                </c:pt>
                <c:pt idx="3">
                  <c:v>Mám to rád, neboť je to zdarma</c:v>
                </c:pt>
                <c:pt idx="4">
                  <c:v>Nedostupný obsah</c:v>
                </c:pt>
                <c:pt idx="5">
                  <c:v>Absence zývazku</c:v>
                </c:pt>
                <c:pt idx="6">
                  <c:v>Můžu se dostat k věcem, kterépotřebuji vidět</c:v>
                </c:pt>
              </c:strCache>
            </c:strRef>
          </c:cat>
          <c:val>
            <c:numRef>
              <c:f>List1!$D$2:$D$8</c:f>
              <c:numCache>
                <c:formatCode>0%</c:formatCode>
                <c:ptCount val="7"/>
                <c:pt idx="0">
                  <c:v>0.28000000000000003</c:v>
                </c:pt>
                <c:pt idx="1">
                  <c:v>0.39</c:v>
                </c:pt>
                <c:pt idx="2">
                  <c:v>0.51</c:v>
                </c:pt>
                <c:pt idx="3">
                  <c:v>0.32</c:v>
                </c:pt>
                <c:pt idx="4">
                  <c:v>0.31</c:v>
                </c:pt>
                <c:pt idx="5">
                  <c:v>0.3</c:v>
                </c:pt>
                <c:pt idx="6">
                  <c:v>0.22</c:v>
                </c:pt>
              </c:numCache>
            </c:numRef>
          </c:val>
          <c:extLst>
            <c:ext xmlns:c16="http://schemas.microsoft.com/office/drawing/2014/chart" uri="{C3380CC4-5D6E-409C-BE32-E72D297353CC}">
              <c16:uniqueId val="{00000002-3711-4AE1-8B3D-5F9EB0EAAF1E}"/>
            </c:ext>
          </c:extLst>
        </c:ser>
        <c:ser>
          <c:idx val="3"/>
          <c:order val="3"/>
          <c:tx>
            <c:strRef>
              <c:f>List1!$E$1</c:f>
              <c:strCache>
                <c:ptCount val="1"/>
                <c:pt idx="0">
                  <c:v>Spíše nesouhlasím</c:v>
                </c:pt>
              </c:strCache>
            </c:strRef>
          </c:tx>
          <c:spPr>
            <a:solidFill>
              <a:schemeClr val="accent4"/>
            </a:solidFill>
            <a:ln>
              <a:noFill/>
            </a:ln>
            <a:effectLst/>
          </c:spPr>
          <c:invertIfNegative val="0"/>
          <c:cat>
            <c:strRef>
              <c:f>List1!$A$2:$A$8</c:f>
              <c:strCache>
                <c:ptCount val="7"/>
                <c:pt idx="0">
                  <c:v>Cítím se provinule, když stahuji</c:v>
                </c:pt>
                <c:pt idx="1">
                  <c:v>Způsob, jak obějít systém</c:v>
                </c:pt>
                <c:pt idx="2">
                  <c:v>Mohu si vzít na co mám právo</c:v>
                </c:pt>
                <c:pt idx="3">
                  <c:v>Mám to rád, neboť je to zdarma</c:v>
                </c:pt>
                <c:pt idx="4">
                  <c:v>Nedostupný obsah</c:v>
                </c:pt>
                <c:pt idx="5">
                  <c:v>Absence zývazku</c:v>
                </c:pt>
                <c:pt idx="6">
                  <c:v>Můžu se dostat k věcem, kterépotřebuji vidět</c:v>
                </c:pt>
              </c:strCache>
            </c:strRef>
          </c:cat>
          <c:val>
            <c:numRef>
              <c:f>List1!$E$2:$E$8</c:f>
              <c:numCache>
                <c:formatCode>0%</c:formatCode>
                <c:ptCount val="7"/>
                <c:pt idx="0">
                  <c:v>0.27</c:v>
                </c:pt>
                <c:pt idx="1">
                  <c:v>0.23</c:v>
                </c:pt>
                <c:pt idx="2">
                  <c:v>0.17</c:v>
                </c:pt>
                <c:pt idx="3">
                  <c:v>0.09</c:v>
                </c:pt>
                <c:pt idx="4">
                  <c:v>0.09</c:v>
                </c:pt>
                <c:pt idx="5">
                  <c:v>7.0000000000000007E-2</c:v>
                </c:pt>
                <c:pt idx="6">
                  <c:v>0.05</c:v>
                </c:pt>
              </c:numCache>
            </c:numRef>
          </c:val>
          <c:extLst>
            <c:ext xmlns:c16="http://schemas.microsoft.com/office/drawing/2014/chart" uri="{C3380CC4-5D6E-409C-BE32-E72D297353CC}">
              <c16:uniqueId val="{00000003-3711-4AE1-8B3D-5F9EB0EAAF1E}"/>
            </c:ext>
          </c:extLst>
        </c:ser>
        <c:ser>
          <c:idx val="4"/>
          <c:order val="4"/>
          <c:tx>
            <c:strRef>
              <c:f>List1!$F$1</c:f>
              <c:strCache>
                <c:ptCount val="1"/>
                <c:pt idx="0">
                  <c:v>Rozhodně nesouhlasím</c:v>
                </c:pt>
              </c:strCache>
            </c:strRef>
          </c:tx>
          <c:spPr>
            <a:solidFill>
              <a:schemeClr val="accent5"/>
            </a:solidFill>
            <a:ln>
              <a:noFill/>
            </a:ln>
            <a:effectLst/>
          </c:spPr>
          <c:invertIfNegative val="0"/>
          <c:cat>
            <c:strRef>
              <c:f>List1!$A$2:$A$8</c:f>
              <c:strCache>
                <c:ptCount val="7"/>
                <c:pt idx="0">
                  <c:v>Cítím se provinule, když stahuji</c:v>
                </c:pt>
                <c:pt idx="1">
                  <c:v>Způsob, jak obějít systém</c:v>
                </c:pt>
                <c:pt idx="2">
                  <c:v>Mohu si vzít na co mám právo</c:v>
                </c:pt>
                <c:pt idx="3">
                  <c:v>Mám to rád, neboť je to zdarma</c:v>
                </c:pt>
                <c:pt idx="4">
                  <c:v>Nedostupný obsah</c:v>
                </c:pt>
                <c:pt idx="5">
                  <c:v>Absence zývazku</c:v>
                </c:pt>
                <c:pt idx="6">
                  <c:v>Můžu se dostat k věcem, kterépotřebuji vidět</c:v>
                </c:pt>
              </c:strCache>
            </c:strRef>
          </c:cat>
          <c:val>
            <c:numRef>
              <c:f>List1!$F$2:$F$8</c:f>
              <c:numCache>
                <c:formatCode>0%</c:formatCode>
                <c:ptCount val="7"/>
                <c:pt idx="0">
                  <c:v>0.37</c:v>
                </c:pt>
                <c:pt idx="1">
                  <c:v>0.23</c:v>
                </c:pt>
                <c:pt idx="2">
                  <c:v>0.23</c:v>
                </c:pt>
                <c:pt idx="3">
                  <c:v>7.0000000000000007E-2</c:v>
                </c:pt>
                <c:pt idx="4">
                  <c:v>0.04</c:v>
                </c:pt>
                <c:pt idx="5">
                  <c:v>0.05</c:v>
                </c:pt>
                <c:pt idx="6">
                  <c:v>0.03</c:v>
                </c:pt>
              </c:numCache>
            </c:numRef>
          </c:val>
          <c:extLst>
            <c:ext xmlns:c16="http://schemas.microsoft.com/office/drawing/2014/chart" uri="{C3380CC4-5D6E-409C-BE32-E72D297353CC}">
              <c16:uniqueId val="{00000004-3711-4AE1-8B3D-5F9EB0EAAF1E}"/>
            </c:ext>
          </c:extLst>
        </c:ser>
        <c:dLbls>
          <c:showLegendKey val="0"/>
          <c:showVal val="0"/>
          <c:showCatName val="0"/>
          <c:showSerName val="0"/>
          <c:showPercent val="0"/>
          <c:showBubbleSize val="0"/>
        </c:dLbls>
        <c:gapWidth val="219"/>
        <c:overlap val="-27"/>
        <c:axId val="-177376416"/>
        <c:axId val="-177382400"/>
      </c:barChart>
      <c:catAx>
        <c:axId val="-17737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2400"/>
        <c:crosses val="autoZero"/>
        <c:auto val="1"/>
        <c:lblAlgn val="ctr"/>
        <c:lblOffset val="100"/>
        <c:noMultiLvlLbl val="0"/>
      </c:catAx>
      <c:valAx>
        <c:axId val="-177382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7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Seriály 2014</c:v>
                </c:pt>
              </c:strCache>
            </c:strRef>
          </c:tx>
          <c:spPr>
            <a:solidFill>
              <a:schemeClr val="accent1"/>
            </a:solidFill>
            <a:ln>
              <a:noFill/>
            </a:ln>
            <a:effectLst/>
          </c:spPr>
          <c:invertIfNegative val="0"/>
          <c:cat>
            <c:strRef>
              <c:f>List1!$A$2:$A$6</c:f>
              <c:strCache>
                <c:ptCount val="5"/>
                <c:pt idx="0">
                  <c:v>Televizor- TV vysílání</c:v>
                </c:pt>
                <c:pt idx="1">
                  <c:v>Počítač/tablet</c:v>
                </c:pt>
                <c:pt idx="2">
                  <c:v>Monitor připojený k PC</c:v>
                </c:pt>
                <c:pt idx="3">
                  <c:v>Mobilní telefon</c:v>
                </c:pt>
                <c:pt idx="4">
                  <c:v>Na televizoru prostřednictvím aplikací (Netflix/Voyo)</c:v>
                </c:pt>
              </c:strCache>
            </c:strRef>
          </c:cat>
          <c:val>
            <c:numRef>
              <c:f>List1!$B$2:$B$6</c:f>
              <c:numCache>
                <c:formatCode>0%</c:formatCode>
                <c:ptCount val="5"/>
                <c:pt idx="0">
                  <c:v>0.92</c:v>
                </c:pt>
                <c:pt idx="1">
                  <c:v>0.08</c:v>
                </c:pt>
                <c:pt idx="2">
                  <c:v>0.04</c:v>
                </c:pt>
                <c:pt idx="3">
                  <c:v>0</c:v>
                </c:pt>
                <c:pt idx="4">
                  <c:v>0</c:v>
                </c:pt>
              </c:numCache>
            </c:numRef>
          </c:val>
          <c:extLst>
            <c:ext xmlns:c16="http://schemas.microsoft.com/office/drawing/2014/chart" uri="{C3380CC4-5D6E-409C-BE32-E72D297353CC}">
              <c16:uniqueId val="{00000000-DBFA-4040-8696-DBB004E288A7}"/>
            </c:ext>
          </c:extLst>
        </c:ser>
        <c:ser>
          <c:idx val="1"/>
          <c:order val="1"/>
          <c:tx>
            <c:strRef>
              <c:f>List1!$C$1</c:f>
              <c:strCache>
                <c:ptCount val="1"/>
                <c:pt idx="0">
                  <c:v>Seriály 2019/2020</c:v>
                </c:pt>
              </c:strCache>
            </c:strRef>
          </c:tx>
          <c:spPr>
            <a:solidFill>
              <a:schemeClr val="accent2"/>
            </a:solidFill>
            <a:ln>
              <a:noFill/>
            </a:ln>
            <a:effectLst/>
          </c:spPr>
          <c:invertIfNegative val="0"/>
          <c:cat>
            <c:strRef>
              <c:f>List1!$A$2:$A$6</c:f>
              <c:strCache>
                <c:ptCount val="5"/>
                <c:pt idx="0">
                  <c:v>Televizor- TV vysílání</c:v>
                </c:pt>
                <c:pt idx="1">
                  <c:v>Počítač/tablet</c:v>
                </c:pt>
                <c:pt idx="2">
                  <c:v>Monitor připojený k PC</c:v>
                </c:pt>
                <c:pt idx="3">
                  <c:v>Mobilní telefon</c:v>
                </c:pt>
                <c:pt idx="4">
                  <c:v>Na televizoru prostřednictvím aplikací (Netflix/Voyo)</c:v>
                </c:pt>
              </c:strCache>
            </c:strRef>
          </c:cat>
          <c:val>
            <c:numRef>
              <c:f>List1!$C$2:$C$6</c:f>
              <c:numCache>
                <c:formatCode>0%</c:formatCode>
                <c:ptCount val="5"/>
                <c:pt idx="0">
                  <c:v>0.77</c:v>
                </c:pt>
                <c:pt idx="1">
                  <c:v>0.25</c:v>
                </c:pt>
                <c:pt idx="2">
                  <c:v>0.11</c:v>
                </c:pt>
                <c:pt idx="3">
                  <c:v>0.11</c:v>
                </c:pt>
                <c:pt idx="4">
                  <c:v>0.14000000000000001</c:v>
                </c:pt>
              </c:numCache>
            </c:numRef>
          </c:val>
          <c:extLst>
            <c:ext xmlns:c16="http://schemas.microsoft.com/office/drawing/2014/chart" uri="{C3380CC4-5D6E-409C-BE32-E72D297353CC}">
              <c16:uniqueId val="{00000001-DBFA-4040-8696-DBB004E288A7}"/>
            </c:ext>
          </c:extLst>
        </c:ser>
        <c:ser>
          <c:idx val="2"/>
          <c:order val="2"/>
          <c:tx>
            <c:strRef>
              <c:f>List1!$D$1</c:f>
              <c:strCache>
                <c:ptCount val="1"/>
                <c:pt idx="0">
                  <c:v>Filmy 2014</c:v>
                </c:pt>
              </c:strCache>
            </c:strRef>
          </c:tx>
          <c:spPr>
            <a:solidFill>
              <a:schemeClr val="accent3"/>
            </a:solidFill>
            <a:ln>
              <a:noFill/>
            </a:ln>
            <a:effectLst/>
          </c:spPr>
          <c:invertIfNegative val="0"/>
          <c:cat>
            <c:strRef>
              <c:f>List1!$A$2:$A$6</c:f>
              <c:strCache>
                <c:ptCount val="5"/>
                <c:pt idx="0">
                  <c:v>Televizor- TV vysílání</c:v>
                </c:pt>
                <c:pt idx="1">
                  <c:v>Počítač/tablet</c:v>
                </c:pt>
                <c:pt idx="2">
                  <c:v>Monitor připojený k PC</c:v>
                </c:pt>
                <c:pt idx="3">
                  <c:v>Mobilní telefon</c:v>
                </c:pt>
                <c:pt idx="4">
                  <c:v>Na televizoru prostřednictvím aplikací (Netflix/Voyo)</c:v>
                </c:pt>
              </c:strCache>
            </c:strRef>
          </c:cat>
          <c:val>
            <c:numRef>
              <c:f>List1!$D$2:$D$6</c:f>
              <c:numCache>
                <c:formatCode>0%</c:formatCode>
                <c:ptCount val="5"/>
                <c:pt idx="0">
                  <c:v>0.9</c:v>
                </c:pt>
                <c:pt idx="1">
                  <c:v>0.14000000000000001</c:v>
                </c:pt>
                <c:pt idx="2">
                  <c:v>0.08</c:v>
                </c:pt>
                <c:pt idx="3">
                  <c:v>0</c:v>
                </c:pt>
                <c:pt idx="4">
                  <c:v>0</c:v>
                </c:pt>
              </c:numCache>
            </c:numRef>
          </c:val>
          <c:extLst>
            <c:ext xmlns:c16="http://schemas.microsoft.com/office/drawing/2014/chart" uri="{C3380CC4-5D6E-409C-BE32-E72D297353CC}">
              <c16:uniqueId val="{00000002-DBFA-4040-8696-DBB004E288A7}"/>
            </c:ext>
          </c:extLst>
        </c:ser>
        <c:ser>
          <c:idx val="3"/>
          <c:order val="3"/>
          <c:tx>
            <c:strRef>
              <c:f>List1!$E$1</c:f>
              <c:strCache>
                <c:ptCount val="1"/>
                <c:pt idx="0">
                  <c:v>Filmy 2019/2020</c:v>
                </c:pt>
              </c:strCache>
            </c:strRef>
          </c:tx>
          <c:spPr>
            <a:solidFill>
              <a:schemeClr val="accent4"/>
            </a:solidFill>
            <a:ln>
              <a:noFill/>
            </a:ln>
            <a:effectLst/>
          </c:spPr>
          <c:invertIfNegative val="0"/>
          <c:cat>
            <c:strRef>
              <c:f>List1!$A$2:$A$6</c:f>
              <c:strCache>
                <c:ptCount val="5"/>
                <c:pt idx="0">
                  <c:v>Televizor- TV vysílání</c:v>
                </c:pt>
                <c:pt idx="1">
                  <c:v>Počítač/tablet</c:v>
                </c:pt>
                <c:pt idx="2">
                  <c:v>Monitor připojený k PC</c:v>
                </c:pt>
                <c:pt idx="3">
                  <c:v>Mobilní telefon</c:v>
                </c:pt>
                <c:pt idx="4">
                  <c:v>Na televizoru prostřednictvím aplikací (Netflix/Voyo)</c:v>
                </c:pt>
              </c:strCache>
            </c:strRef>
          </c:cat>
          <c:val>
            <c:numRef>
              <c:f>List1!$E$2:$E$6</c:f>
              <c:numCache>
                <c:formatCode>0%</c:formatCode>
                <c:ptCount val="5"/>
                <c:pt idx="0">
                  <c:v>0.79</c:v>
                </c:pt>
                <c:pt idx="1">
                  <c:v>0.28000000000000003</c:v>
                </c:pt>
                <c:pt idx="2">
                  <c:v>0.14000000000000001</c:v>
                </c:pt>
                <c:pt idx="3">
                  <c:v>0.09</c:v>
                </c:pt>
                <c:pt idx="4">
                  <c:v>0.19</c:v>
                </c:pt>
              </c:numCache>
            </c:numRef>
          </c:val>
          <c:extLst>
            <c:ext xmlns:c16="http://schemas.microsoft.com/office/drawing/2014/chart" uri="{C3380CC4-5D6E-409C-BE32-E72D297353CC}">
              <c16:uniqueId val="{00000003-DBFA-4040-8696-DBB004E288A7}"/>
            </c:ext>
          </c:extLst>
        </c:ser>
        <c:dLbls>
          <c:showLegendKey val="0"/>
          <c:showVal val="0"/>
          <c:showCatName val="0"/>
          <c:showSerName val="0"/>
          <c:showPercent val="0"/>
          <c:showBubbleSize val="0"/>
        </c:dLbls>
        <c:gapWidth val="219"/>
        <c:overlap val="-27"/>
        <c:axId val="-177375328"/>
        <c:axId val="-177372064"/>
      </c:barChart>
      <c:catAx>
        <c:axId val="-17737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72064"/>
        <c:crosses val="autoZero"/>
        <c:auto val="1"/>
        <c:lblAlgn val="ctr"/>
        <c:lblOffset val="100"/>
        <c:noMultiLvlLbl val="0"/>
      </c:catAx>
      <c:valAx>
        <c:axId val="-177372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7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Seriály 2014</c:v>
                </c:pt>
              </c:strCache>
            </c:strRef>
          </c:tx>
          <c:spPr>
            <a:solidFill>
              <a:schemeClr val="accent1"/>
            </a:solidFill>
            <a:ln>
              <a:noFill/>
            </a:ln>
            <a:effectLst/>
          </c:spPr>
          <c:invertIfNegative val="0"/>
          <c:cat>
            <c:strRef>
              <c:f>List1!$A$2:$A$7</c:f>
              <c:strCache>
                <c:ptCount val="6"/>
                <c:pt idx="0">
                  <c:v>Znarma online</c:v>
                </c:pt>
                <c:pt idx="1">
                  <c:v>Stahuje</c:v>
                </c:pt>
                <c:pt idx="2">
                  <c:v>Nechává si stahovat z internetu od jiných osob</c:v>
                </c:pt>
                <c:pt idx="3">
                  <c:v>Předplacené služby (Netflix/HBO)</c:v>
                </c:pt>
                <c:pt idx="4">
                  <c:v>Koupě fyzických nosičů (DVD)</c:v>
                </c:pt>
                <c:pt idx="5">
                  <c:v>Půjčování fyzických nosičů od přátel</c:v>
                </c:pt>
              </c:strCache>
            </c:strRef>
          </c:cat>
          <c:val>
            <c:numRef>
              <c:f>List1!$B$2:$B$7</c:f>
              <c:numCache>
                <c:formatCode>0%</c:formatCode>
                <c:ptCount val="6"/>
                <c:pt idx="0">
                  <c:v>0.08</c:v>
                </c:pt>
                <c:pt idx="1">
                  <c:v>0.09</c:v>
                </c:pt>
                <c:pt idx="2">
                  <c:v>0.03</c:v>
                </c:pt>
                <c:pt idx="3">
                  <c:v>0.01</c:v>
                </c:pt>
                <c:pt idx="4">
                  <c:v>0.01</c:v>
                </c:pt>
                <c:pt idx="5">
                  <c:v>0.01</c:v>
                </c:pt>
              </c:numCache>
            </c:numRef>
          </c:val>
          <c:extLst>
            <c:ext xmlns:c16="http://schemas.microsoft.com/office/drawing/2014/chart" uri="{C3380CC4-5D6E-409C-BE32-E72D297353CC}">
              <c16:uniqueId val="{00000000-A4C5-40D5-BF00-7E9C534415D2}"/>
            </c:ext>
          </c:extLst>
        </c:ser>
        <c:ser>
          <c:idx val="1"/>
          <c:order val="1"/>
          <c:tx>
            <c:strRef>
              <c:f>List1!$C$1</c:f>
              <c:strCache>
                <c:ptCount val="1"/>
                <c:pt idx="0">
                  <c:v>Seriály 2019/2020</c:v>
                </c:pt>
              </c:strCache>
            </c:strRef>
          </c:tx>
          <c:spPr>
            <a:solidFill>
              <a:schemeClr val="accent2"/>
            </a:solidFill>
            <a:ln>
              <a:noFill/>
            </a:ln>
            <a:effectLst/>
          </c:spPr>
          <c:invertIfNegative val="0"/>
          <c:cat>
            <c:strRef>
              <c:f>List1!$A$2:$A$7</c:f>
              <c:strCache>
                <c:ptCount val="6"/>
                <c:pt idx="0">
                  <c:v>Znarma online</c:v>
                </c:pt>
                <c:pt idx="1">
                  <c:v>Stahuje</c:v>
                </c:pt>
                <c:pt idx="2">
                  <c:v>Nechává si stahovat z internetu od jiných osob</c:v>
                </c:pt>
                <c:pt idx="3">
                  <c:v>Předplacené služby (Netflix/HBO)</c:v>
                </c:pt>
                <c:pt idx="4">
                  <c:v>Koupě fyzických nosičů (DVD)</c:v>
                </c:pt>
                <c:pt idx="5">
                  <c:v>Půjčování fyzických nosičů od přátel</c:v>
                </c:pt>
              </c:strCache>
            </c:strRef>
          </c:cat>
          <c:val>
            <c:numRef>
              <c:f>List1!$C$2:$C$7</c:f>
              <c:numCache>
                <c:formatCode>0%</c:formatCode>
                <c:ptCount val="6"/>
                <c:pt idx="0">
                  <c:v>0.26</c:v>
                </c:pt>
                <c:pt idx="1">
                  <c:v>0.21</c:v>
                </c:pt>
                <c:pt idx="2">
                  <c:v>0.03</c:v>
                </c:pt>
                <c:pt idx="3">
                  <c:v>0.11</c:v>
                </c:pt>
                <c:pt idx="4">
                  <c:v>0.04</c:v>
                </c:pt>
                <c:pt idx="5">
                  <c:v>0.03</c:v>
                </c:pt>
              </c:numCache>
            </c:numRef>
          </c:val>
          <c:extLst>
            <c:ext xmlns:c16="http://schemas.microsoft.com/office/drawing/2014/chart" uri="{C3380CC4-5D6E-409C-BE32-E72D297353CC}">
              <c16:uniqueId val="{00000001-A4C5-40D5-BF00-7E9C534415D2}"/>
            </c:ext>
          </c:extLst>
        </c:ser>
        <c:ser>
          <c:idx val="2"/>
          <c:order val="2"/>
          <c:tx>
            <c:strRef>
              <c:f>List1!$D$1</c:f>
              <c:strCache>
                <c:ptCount val="1"/>
                <c:pt idx="0">
                  <c:v>Filmy 2014</c:v>
                </c:pt>
              </c:strCache>
            </c:strRef>
          </c:tx>
          <c:spPr>
            <a:solidFill>
              <a:schemeClr val="accent3"/>
            </a:solidFill>
            <a:ln>
              <a:noFill/>
            </a:ln>
            <a:effectLst/>
          </c:spPr>
          <c:invertIfNegative val="0"/>
          <c:cat>
            <c:strRef>
              <c:f>List1!$A$2:$A$7</c:f>
              <c:strCache>
                <c:ptCount val="6"/>
                <c:pt idx="0">
                  <c:v>Znarma online</c:v>
                </c:pt>
                <c:pt idx="1">
                  <c:v>Stahuje</c:v>
                </c:pt>
                <c:pt idx="2">
                  <c:v>Nechává si stahovat z internetu od jiných osob</c:v>
                </c:pt>
                <c:pt idx="3">
                  <c:v>Předplacené služby (Netflix/HBO)</c:v>
                </c:pt>
                <c:pt idx="4">
                  <c:v>Koupě fyzických nosičů (DVD)</c:v>
                </c:pt>
                <c:pt idx="5">
                  <c:v>Půjčování fyzických nosičů od přátel</c:v>
                </c:pt>
              </c:strCache>
            </c:strRef>
          </c:cat>
          <c:val>
            <c:numRef>
              <c:f>List1!$D$2:$D$7</c:f>
              <c:numCache>
                <c:formatCode>0%</c:formatCode>
                <c:ptCount val="6"/>
                <c:pt idx="0">
                  <c:v>0.13</c:v>
                </c:pt>
                <c:pt idx="1">
                  <c:v>0.2</c:v>
                </c:pt>
                <c:pt idx="2">
                  <c:v>0.12</c:v>
                </c:pt>
                <c:pt idx="3">
                  <c:v>0.02</c:v>
                </c:pt>
                <c:pt idx="4">
                  <c:v>0.14000000000000001</c:v>
                </c:pt>
                <c:pt idx="5">
                  <c:v>0.12</c:v>
                </c:pt>
              </c:numCache>
            </c:numRef>
          </c:val>
          <c:extLst>
            <c:ext xmlns:c16="http://schemas.microsoft.com/office/drawing/2014/chart" uri="{C3380CC4-5D6E-409C-BE32-E72D297353CC}">
              <c16:uniqueId val="{00000002-A4C5-40D5-BF00-7E9C534415D2}"/>
            </c:ext>
          </c:extLst>
        </c:ser>
        <c:ser>
          <c:idx val="3"/>
          <c:order val="3"/>
          <c:tx>
            <c:strRef>
              <c:f>List1!$E$1</c:f>
              <c:strCache>
                <c:ptCount val="1"/>
                <c:pt idx="0">
                  <c:v>Filmy 2019/2020</c:v>
                </c:pt>
              </c:strCache>
            </c:strRef>
          </c:tx>
          <c:spPr>
            <a:solidFill>
              <a:schemeClr val="accent4"/>
            </a:solidFill>
            <a:ln>
              <a:noFill/>
            </a:ln>
            <a:effectLst/>
          </c:spPr>
          <c:invertIfNegative val="0"/>
          <c:cat>
            <c:strRef>
              <c:f>List1!$A$2:$A$7</c:f>
              <c:strCache>
                <c:ptCount val="6"/>
                <c:pt idx="0">
                  <c:v>Znarma online</c:v>
                </c:pt>
                <c:pt idx="1">
                  <c:v>Stahuje</c:v>
                </c:pt>
                <c:pt idx="2">
                  <c:v>Nechává si stahovat z internetu od jiných osob</c:v>
                </c:pt>
                <c:pt idx="3">
                  <c:v>Předplacené služby (Netflix/HBO)</c:v>
                </c:pt>
                <c:pt idx="4">
                  <c:v>Koupě fyzických nosičů (DVD)</c:v>
                </c:pt>
                <c:pt idx="5">
                  <c:v>Půjčování fyzických nosičů od přátel</c:v>
                </c:pt>
              </c:strCache>
            </c:strRef>
          </c:cat>
          <c:val>
            <c:numRef>
              <c:f>List1!$E$2:$E$7</c:f>
              <c:numCache>
                <c:formatCode>0%</c:formatCode>
                <c:ptCount val="6"/>
                <c:pt idx="0">
                  <c:v>0.28999999999999998</c:v>
                </c:pt>
                <c:pt idx="1">
                  <c:v>0.28000000000000003</c:v>
                </c:pt>
                <c:pt idx="2">
                  <c:v>0.05</c:v>
                </c:pt>
                <c:pt idx="3">
                  <c:v>0.12</c:v>
                </c:pt>
                <c:pt idx="4">
                  <c:v>0.1</c:v>
                </c:pt>
                <c:pt idx="5">
                  <c:v>7.0000000000000007E-2</c:v>
                </c:pt>
              </c:numCache>
            </c:numRef>
          </c:val>
          <c:extLst>
            <c:ext xmlns:c16="http://schemas.microsoft.com/office/drawing/2014/chart" uri="{C3380CC4-5D6E-409C-BE32-E72D297353CC}">
              <c16:uniqueId val="{00000003-A4C5-40D5-BF00-7E9C534415D2}"/>
            </c:ext>
          </c:extLst>
        </c:ser>
        <c:dLbls>
          <c:showLegendKey val="0"/>
          <c:showVal val="0"/>
          <c:showCatName val="0"/>
          <c:showSerName val="0"/>
          <c:showPercent val="0"/>
          <c:showBubbleSize val="0"/>
        </c:dLbls>
        <c:gapWidth val="219"/>
        <c:overlap val="-27"/>
        <c:axId val="-177385120"/>
        <c:axId val="-177384032"/>
      </c:barChart>
      <c:catAx>
        <c:axId val="-17738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4032"/>
        <c:crosses val="autoZero"/>
        <c:auto val="1"/>
        <c:lblAlgn val="ctr"/>
        <c:lblOffset val="100"/>
        <c:noMultiLvlLbl val="0"/>
      </c:catAx>
      <c:valAx>
        <c:axId val="-177384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5120"/>
        <c:crosses val="autoZero"/>
        <c:crossBetween val="between"/>
      </c:valAx>
      <c:spPr>
        <a:noFill/>
        <a:ln>
          <a:noFill/>
        </a:ln>
        <a:effectLst/>
      </c:spPr>
    </c:plotArea>
    <c:legend>
      <c:legendPos val="b"/>
      <c:layout>
        <c:manualLayout>
          <c:xMode val="edge"/>
          <c:yMode val="edge"/>
          <c:x val="9.0146938599888135E-2"/>
          <c:y val="0.89013095731454617"/>
          <c:w val="0.82517038853749836"/>
          <c:h val="8.8816411106506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List1!$B$1</c:f>
              <c:strCache>
                <c:ptCount val="1"/>
                <c:pt idx="0">
                  <c:v>Používám</c:v>
                </c:pt>
              </c:strCache>
            </c:strRef>
          </c:tx>
          <c:spPr>
            <a:solidFill>
              <a:schemeClr val="accent1"/>
            </a:solidFill>
            <a:ln>
              <a:noFill/>
            </a:ln>
            <a:effectLst/>
          </c:spPr>
          <c:invertIfNegative val="0"/>
          <c:cat>
            <c:strRef>
              <c:f>List1!$A$2:$A$12</c:f>
              <c:strCache>
                <c:ptCount val="11"/>
                <c:pt idx="0">
                  <c:v>Seznam Tv</c:v>
                </c:pt>
                <c:pt idx="1">
                  <c:v>iVysílání ČT</c:v>
                </c:pt>
                <c:pt idx="2">
                  <c:v>Stream</c:v>
                </c:pt>
                <c:pt idx="3">
                  <c:v>iPrima</c:v>
                </c:pt>
                <c:pt idx="4">
                  <c:v>Nova Plus</c:v>
                </c:pt>
                <c:pt idx="5">
                  <c:v>O2 TV</c:v>
                </c:pt>
                <c:pt idx="6">
                  <c:v>HBO</c:v>
                </c:pt>
                <c:pt idx="7">
                  <c:v>Netflix</c:v>
                </c:pt>
                <c:pt idx="8">
                  <c:v>Sledování TV.cz</c:v>
                </c:pt>
                <c:pt idx="9">
                  <c:v>Voyo</c:v>
                </c:pt>
                <c:pt idx="10">
                  <c:v>Mall TV</c:v>
                </c:pt>
              </c:strCache>
            </c:strRef>
          </c:cat>
          <c:val>
            <c:numRef>
              <c:f>List1!$B$2:$B$12</c:f>
              <c:numCache>
                <c:formatCode>0%</c:formatCode>
                <c:ptCount val="11"/>
                <c:pt idx="0">
                  <c:v>0.28000000000000003</c:v>
                </c:pt>
                <c:pt idx="1">
                  <c:v>0.26</c:v>
                </c:pt>
                <c:pt idx="2">
                  <c:v>0.24</c:v>
                </c:pt>
                <c:pt idx="3">
                  <c:v>0.22</c:v>
                </c:pt>
                <c:pt idx="4">
                  <c:v>0.16</c:v>
                </c:pt>
                <c:pt idx="5">
                  <c:v>0.12</c:v>
                </c:pt>
                <c:pt idx="6">
                  <c:v>7.0000000000000007E-2</c:v>
                </c:pt>
                <c:pt idx="7">
                  <c:v>0.06</c:v>
                </c:pt>
                <c:pt idx="8">
                  <c:v>0.06</c:v>
                </c:pt>
                <c:pt idx="9">
                  <c:v>0.05</c:v>
                </c:pt>
                <c:pt idx="10">
                  <c:v>0.05</c:v>
                </c:pt>
              </c:numCache>
            </c:numRef>
          </c:val>
          <c:extLst>
            <c:ext xmlns:c16="http://schemas.microsoft.com/office/drawing/2014/chart" uri="{C3380CC4-5D6E-409C-BE32-E72D297353CC}">
              <c16:uniqueId val="{00000000-C365-4CAE-A48F-77DB9B1803EE}"/>
            </c:ext>
          </c:extLst>
        </c:ser>
        <c:ser>
          <c:idx val="1"/>
          <c:order val="1"/>
          <c:tx>
            <c:strRef>
              <c:f>List1!$C$1</c:f>
              <c:strCache>
                <c:ptCount val="1"/>
                <c:pt idx="0">
                  <c:v>Znám, ale nepoužívám</c:v>
                </c:pt>
              </c:strCache>
            </c:strRef>
          </c:tx>
          <c:spPr>
            <a:solidFill>
              <a:schemeClr val="accent2"/>
            </a:solidFill>
            <a:ln>
              <a:noFill/>
            </a:ln>
            <a:effectLst/>
          </c:spPr>
          <c:invertIfNegative val="0"/>
          <c:cat>
            <c:strRef>
              <c:f>List1!$A$2:$A$12</c:f>
              <c:strCache>
                <c:ptCount val="11"/>
                <c:pt idx="0">
                  <c:v>Seznam Tv</c:v>
                </c:pt>
                <c:pt idx="1">
                  <c:v>iVysílání ČT</c:v>
                </c:pt>
                <c:pt idx="2">
                  <c:v>Stream</c:v>
                </c:pt>
                <c:pt idx="3">
                  <c:v>iPrima</c:v>
                </c:pt>
                <c:pt idx="4">
                  <c:v>Nova Plus</c:v>
                </c:pt>
                <c:pt idx="5">
                  <c:v>O2 TV</c:v>
                </c:pt>
                <c:pt idx="6">
                  <c:v>HBO</c:v>
                </c:pt>
                <c:pt idx="7">
                  <c:v>Netflix</c:v>
                </c:pt>
                <c:pt idx="8">
                  <c:v>Sledování TV.cz</c:v>
                </c:pt>
                <c:pt idx="9">
                  <c:v>Voyo</c:v>
                </c:pt>
                <c:pt idx="10">
                  <c:v>Mall TV</c:v>
                </c:pt>
              </c:strCache>
            </c:strRef>
          </c:cat>
          <c:val>
            <c:numRef>
              <c:f>List1!$C$2:$C$12</c:f>
              <c:numCache>
                <c:formatCode>0%</c:formatCode>
                <c:ptCount val="11"/>
                <c:pt idx="0">
                  <c:v>0.43</c:v>
                </c:pt>
                <c:pt idx="1">
                  <c:v>0.39</c:v>
                </c:pt>
                <c:pt idx="2">
                  <c:v>0.39</c:v>
                </c:pt>
                <c:pt idx="3">
                  <c:v>0.47</c:v>
                </c:pt>
                <c:pt idx="4">
                  <c:v>0.5</c:v>
                </c:pt>
                <c:pt idx="5">
                  <c:v>0.56000000000000005</c:v>
                </c:pt>
                <c:pt idx="6">
                  <c:v>0.47</c:v>
                </c:pt>
                <c:pt idx="7">
                  <c:v>0.42</c:v>
                </c:pt>
                <c:pt idx="8">
                  <c:v>0.32</c:v>
                </c:pt>
                <c:pt idx="9">
                  <c:v>0.6</c:v>
                </c:pt>
                <c:pt idx="10">
                  <c:v>0.38</c:v>
                </c:pt>
              </c:numCache>
            </c:numRef>
          </c:val>
          <c:extLst>
            <c:ext xmlns:c16="http://schemas.microsoft.com/office/drawing/2014/chart" uri="{C3380CC4-5D6E-409C-BE32-E72D297353CC}">
              <c16:uniqueId val="{00000001-C365-4CAE-A48F-77DB9B1803EE}"/>
            </c:ext>
          </c:extLst>
        </c:ser>
        <c:dLbls>
          <c:showLegendKey val="0"/>
          <c:showVal val="0"/>
          <c:showCatName val="0"/>
          <c:showSerName val="0"/>
          <c:showPercent val="0"/>
          <c:showBubbleSize val="0"/>
        </c:dLbls>
        <c:gapWidth val="219"/>
        <c:overlap val="100"/>
        <c:axId val="-177378048"/>
        <c:axId val="-177382944"/>
      </c:barChart>
      <c:catAx>
        <c:axId val="-177378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2944"/>
        <c:crosses val="autoZero"/>
        <c:auto val="1"/>
        <c:lblAlgn val="ctr"/>
        <c:lblOffset val="100"/>
        <c:noMultiLvlLbl val="0"/>
      </c:catAx>
      <c:valAx>
        <c:axId val="-177382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7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List1!$B$1</c:f>
              <c:strCache>
                <c:ptCount val="1"/>
                <c:pt idx="0">
                  <c:v>Mimo USA</c:v>
                </c:pt>
              </c:strCache>
            </c:strRef>
          </c:tx>
          <c:spPr>
            <a:solidFill>
              <a:schemeClr val="accent1"/>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List1!$B$2:$B$6</c:f>
              <c:numCache>
                <c:formatCode>General</c:formatCode>
                <c:ptCount val="5"/>
                <c:pt idx="0">
                  <c:v>27.4</c:v>
                </c:pt>
                <c:pt idx="1">
                  <c:v>41.2</c:v>
                </c:pt>
                <c:pt idx="2">
                  <c:v>57.8</c:v>
                </c:pt>
                <c:pt idx="3">
                  <c:v>80.8</c:v>
                </c:pt>
                <c:pt idx="4">
                  <c:v>106.1</c:v>
                </c:pt>
              </c:numCache>
            </c:numRef>
          </c:val>
          <c:extLst>
            <c:ext xmlns:c16="http://schemas.microsoft.com/office/drawing/2014/chart" uri="{C3380CC4-5D6E-409C-BE32-E72D297353CC}">
              <c16:uniqueId val="{00000000-52EE-4318-BD36-38503B9FAC1B}"/>
            </c:ext>
          </c:extLst>
        </c:ser>
        <c:ser>
          <c:idx val="1"/>
          <c:order val="1"/>
          <c:tx>
            <c:strRef>
              <c:f>List1!$C$1</c:f>
              <c:strCache>
                <c:ptCount val="1"/>
                <c:pt idx="0">
                  <c:v>USA</c:v>
                </c:pt>
              </c:strCache>
            </c:strRef>
          </c:tx>
          <c:spPr>
            <a:solidFill>
              <a:schemeClr val="accent2"/>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List1!$C$2:$C$6</c:f>
              <c:numCache>
                <c:formatCode>General</c:formatCode>
                <c:ptCount val="5"/>
                <c:pt idx="0">
                  <c:v>43.4</c:v>
                </c:pt>
                <c:pt idx="1">
                  <c:v>47.9</c:v>
                </c:pt>
                <c:pt idx="2">
                  <c:v>52.8</c:v>
                </c:pt>
                <c:pt idx="3">
                  <c:v>58.5</c:v>
                </c:pt>
                <c:pt idx="4">
                  <c:v>61</c:v>
                </c:pt>
              </c:numCache>
            </c:numRef>
          </c:val>
          <c:extLst>
            <c:ext xmlns:c16="http://schemas.microsoft.com/office/drawing/2014/chart" uri="{C3380CC4-5D6E-409C-BE32-E72D297353CC}">
              <c16:uniqueId val="{00000001-52EE-4318-BD36-38503B9FAC1B}"/>
            </c:ext>
          </c:extLst>
        </c:ser>
        <c:dLbls>
          <c:showLegendKey val="0"/>
          <c:showVal val="0"/>
          <c:showCatName val="0"/>
          <c:showSerName val="0"/>
          <c:showPercent val="0"/>
          <c:showBubbleSize val="0"/>
        </c:dLbls>
        <c:gapWidth val="150"/>
        <c:overlap val="100"/>
        <c:axId val="-177381856"/>
        <c:axId val="-177381312"/>
      </c:barChart>
      <c:catAx>
        <c:axId val="-17738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1312"/>
        <c:crosses val="autoZero"/>
        <c:auto val="1"/>
        <c:lblAlgn val="ctr"/>
        <c:lblOffset val="100"/>
        <c:noMultiLvlLbl val="0"/>
      </c:catAx>
      <c:valAx>
        <c:axId val="-17738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38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EE6B4A-D9E1-4709-8ABE-850ABC72DBF3}" type="doc">
      <dgm:prSet loTypeId="urn:microsoft.com/office/officeart/2005/8/layout/process1" loCatId="process" qsTypeId="urn:microsoft.com/office/officeart/2005/8/quickstyle/simple1" qsCatId="simple" csTypeId="urn:microsoft.com/office/officeart/2005/8/colors/accent1_2" csCatId="accent1" phldr="1"/>
      <dgm:spPr/>
    </dgm:pt>
    <dgm:pt modelId="{59BF76E5-F3C3-43F7-AF49-808A00E0757B}">
      <dgm:prSet phldrT="[Text]"/>
      <dgm:spPr/>
      <dgm:t>
        <a:bodyPr/>
        <a:lstStyle/>
        <a:p>
          <a:r>
            <a:rPr lang="cs-CZ"/>
            <a:t>Příčinné podmínky</a:t>
          </a:r>
        </a:p>
      </dgm:t>
    </dgm:pt>
    <dgm:pt modelId="{E21A7D07-02E0-47A3-B5B5-3DB6C4C5BD9A}" type="parTrans" cxnId="{BFCBC692-B513-4DAC-A40C-C8B84543F80C}">
      <dgm:prSet/>
      <dgm:spPr/>
      <dgm:t>
        <a:bodyPr/>
        <a:lstStyle/>
        <a:p>
          <a:endParaRPr lang="cs-CZ"/>
        </a:p>
      </dgm:t>
    </dgm:pt>
    <dgm:pt modelId="{8EC63873-B31C-49E1-803E-24818E8A6CC4}" type="sibTrans" cxnId="{BFCBC692-B513-4DAC-A40C-C8B84543F80C}">
      <dgm:prSet/>
      <dgm:spPr/>
      <dgm:t>
        <a:bodyPr/>
        <a:lstStyle/>
        <a:p>
          <a:endParaRPr lang="cs-CZ"/>
        </a:p>
      </dgm:t>
    </dgm:pt>
    <dgm:pt modelId="{D483DFA3-6878-4225-9FEE-78C32FDEA05F}">
      <dgm:prSet phldrT="[Text]"/>
      <dgm:spPr/>
      <dgm:t>
        <a:bodyPr/>
        <a:lstStyle/>
        <a:p>
          <a:r>
            <a:rPr lang="cs-CZ"/>
            <a:t>Jev</a:t>
          </a:r>
        </a:p>
      </dgm:t>
    </dgm:pt>
    <dgm:pt modelId="{BC46B2DE-75CC-4CB8-BF33-4CB77CF4A5D7}" type="parTrans" cxnId="{6052C711-EE74-49F6-8FA4-4D735E27E03D}">
      <dgm:prSet/>
      <dgm:spPr/>
      <dgm:t>
        <a:bodyPr/>
        <a:lstStyle/>
        <a:p>
          <a:endParaRPr lang="cs-CZ"/>
        </a:p>
      </dgm:t>
    </dgm:pt>
    <dgm:pt modelId="{2A5EBF4F-96CB-46F6-A6E7-629F9B16A150}" type="sibTrans" cxnId="{6052C711-EE74-49F6-8FA4-4D735E27E03D}">
      <dgm:prSet/>
      <dgm:spPr/>
      <dgm:t>
        <a:bodyPr/>
        <a:lstStyle/>
        <a:p>
          <a:endParaRPr lang="cs-CZ"/>
        </a:p>
      </dgm:t>
    </dgm:pt>
    <dgm:pt modelId="{32DD45ED-8653-4E7B-9FD3-4E4521530B4B}">
      <dgm:prSet phldrT="[Text]"/>
      <dgm:spPr/>
      <dgm:t>
        <a:bodyPr/>
        <a:lstStyle/>
        <a:p>
          <a:r>
            <a:rPr lang="cs-CZ"/>
            <a:t>Kontext</a:t>
          </a:r>
        </a:p>
      </dgm:t>
    </dgm:pt>
    <dgm:pt modelId="{45FAD310-2B3C-497B-8CD7-F56F871A92A3}" type="parTrans" cxnId="{DADBA4B7-2B7A-4C23-8340-CE5748145230}">
      <dgm:prSet/>
      <dgm:spPr/>
      <dgm:t>
        <a:bodyPr/>
        <a:lstStyle/>
        <a:p>
          <a:endParaRPr lang="cs-CZ"/>
        </a:p>
      </dgm:t>
    </dgm:pt>
    <dgm:pt modelId="{615E3B92-C858-428E-BC97-AD9FF1C568BC}" type="sibTrans" cxnId="{DADBA4B7-2B7A-4C23-8340-CE5748145230}">
      <dgm:prSet/>
      <dgm:spPr/>
      <dgm:t>
        <a:bodyPr/>
        <a:lstStyle/>
        <a:p>
          <a:endParaRPr lang="cs-CZ"/>
        </a:p>
      </dgm:t>
    </dgm:pt>
    <dgm:pt modelId="{F9006BB7-2FB3-4408-9F42-6CF27606075A}">
      <dgm:prSet/>
      <dgm:spPr/>
      <dgm:t>
        <a:bodyPr/>
        <a:lstStyle/>
        <a:p>
          <a:r>
            <a:rPr lang="cs-CZ"/>
            <a:t>Intervující podmínky</a:t>
          </a:r>
        </a:p>
      </dgm:t>
    </dgm:pt>
    <dgm:pt modelId="{F00D7425-DFB8-4F5B-BCAB-C9B92E2912D8}" type="parTrans" cxnId="{F92E8F7F-BFC4-42F2-8EC7-241E751FFF29}">
      <dgm:prSet/>
      <dgm:spPr/>
      <dgm:t>
        <a:bodyPr/>
        <a:lstStyle/>
        <a:p>
          <a:endParaRPr lang="cs-CZ"/>
        </a:p>
      </dgm:t>
    </dgm:pt>
    <dgm:pt modelId="{A362E1DD-7AD2-4E2D-A648-7F1F75E63978}" type="sibTrans" cxnId="{F92E8F7F-BFC4-42F2-8EC7-241E751FFF29}">
      <dgm:prSet/>
      <dgm:spPr/>
      <dgm:t>
        <a:bodyPr/>
        <a:lstStyle/>
        <a:p>
          <a:endParaRPr lang="cs-CZ"/>
        </a:p>
      </dgm:t>
    </dgm:pt>
    <dgm:pt modelId="{E83BCB80-C5EA-400C-97A2-5E1D9E3EAA8B}">
      <dgm:prSet/>
      <dgm:spPr/>
      <dgm:t>
        <a:bodyPr/>
        <a:lstStyle/>
        <a:p>
          <a:r>
            <a:rPr lang="cs-CZ"/>
            <a:t>Strategie jednání a interakce</a:t>
          </a:r>
        </a:p>
      </dgm:t>
    </dgm:pt>
    <dgm:pt modelId="{6FEB0EE9-0FA4-4FF6-A2F9-2EE2F0F51FA4}" type="parTrans" cxnId="{7601FE42-AB37-4837-9D2F-128EE2330D89}">
      <dgm:prSet/>
      <dgm:spPr/>
      <dgm:t>
        <a:bodyPr/>
        <a:lstStyle/>
        <a:p>
          <a:endParaRPr lang="cs-CZ"/>
        </a:p>
      </dgm:t>
    </dgm:pt>
    <dgm:pt modelId="{70E981F1-D74B-4567-9818-8A061EF5A5FA}" type="sibTrans" cxnId="{7601FE42-AB37-4837-9D2F-128EE2330D89}">
      <dgm:prSet/>
      <dgm:spPr/>
      <dgm:t>
        <a:bodyPr/>
        <a:lstStyle/>
        <a:p>
          <a:endParaRPr lang="cs-CZ"/>
        </a:p>
      </dgm:t>
    </dgm:pt>
    <dgm:pt modelId="{1CE96564-CF33-496E-B94A-D7A418FA72D9}">
      <dgm:prSet/>
      <dgm:spPr/>
      <dgm:t>
        <a:bodyPr/>
        <a:lstStyle/>
        <a:p>
          <a:r>
            <a:rPr lang="cs-CZ"/>
            <a:t>Následky</a:t>
          </a:r>
        </a:p>
      </dgm:t>
    </dgm:pt>
    <dgm:pt modelId="{34B01A5C-5E88-4F2C-92F8-A5D0BB052216}" type="parTrans" cxnId="{0E103CF0-1843-4C83-988F-9DAF0E774142}">
      <dgm:prSet/>
      <dgm:spPr/>
      <dgm:t>
        <a:bodyPr/>
        <a:lstStyle/>
        <a:p>
          <a:endParaRPr lang="cs-CZ"/>
        </a:p>
      </dgm:t>
    </dgm:pt>
    <dgm:pt modelId="{F4641A9F-0EC4-47CE-AF4E-389C4973F91B}" type="sibTrans" cxnId="{0E103CF0-1843-4C83-988F-9DAF0E774142}">
      <dgm:prSet/>
      <dgm:spPr/>
      <dgm:t>
        <a:bodyPr/>
        <a:lstStyle/>
        <a:p>
          <a:endParaRPr lang="cs-CZ"/>
        </a:p>
      </dgm:t>
    </dgm:pt>
    <dgm:pt modelId="{3D3A6946-BD42-4B05-986B-5D9A4C88843B}" type="pres">
      <dgm:prSet presAssocID="{8BEE6B4A-D9E1-4709-8ABE-850ABC72DBF3}" presName="Name0" presStyleCnt="0">
        <dgm:presLayoutVars>
          <dgm:dir/>
          <dgm:resizeHandles val="exact"/>
        </dgm:presLayoutVars>
      </dgm:prSet>
      <dgm:spPr/>
    </dgm:pt>
    <dgm:pt modelId="{0F38EB31-099D-4D1B-A618-B79D92C9FFD2}" type="pres">
      <dgm:prSet presAssocID="{59BF76E5-F3C3-43F7-AF49-808A00E0757B}" presName="node" presStyleLbl="node1" presStyleIdx="0" presStyleCnt="6">
        <dgm:presLayoutVars>
          <dgm:bulletEnabled val="1"/>
        </dgm:presLayoutVars>
      </dgm:prSet>
      <dgm:spPr/>
    </dgm:pt>
    <dgm:pt modelId="{97077EDD-2820-4743-AF38-2ABE8F6F9CFD}" type="pres">
      <dgm:prSet presAssocID="{8EC63873-B31C-49E1-803E-24818E8A6CC4}" presName="sibTrans" presStyleLbl="sibTrans2D1" presStyleIdx="0" presStyleCnt="5"/>
      <dgm:spPr/>
    </dgm:pt>
    <dgm:pt modelId="{CEA21304-F81B-4C45-9839-A65DECB6ABD7}" type="pres">
      <dgm:prSet presAssocID="{8EC63873-B31C-49E1-803E-24818E8A6CC4}" presName="connectorText" presStyleLbl="sibTrans2D1" presStyleIdx="0" presStyleCnt="5"/>
      <dgm:spPr/>
    </dgm:pt>
    <dgm:pt modelId="{897EB452-B10A-4F05-8562-142565EDA561}" type="pres">
      <dgm:prSet presAssocID="{D483DFA3-6878-4225-9FEE-78C32FDEA05F}" presName="node" presStyleLbl="node1" presStyleIdx="1" presStyleCnt="6">
        <dgm:presLayoutVars>
          <dgm:bulletEnabled val="1"/>
        </dgm:presLayoutVars>
      </dgm:prSet>
      <dgm:spPr/>
    </dgm:pt>
    <dgm:pt modelId="{239504D2-8EEB-4893-AD77-074DDEFF3D90}" type="pres">
      <dgm:prSet presAssocID="{2A5EBF4F-96CB-46F6-A6E7-629F9B16A150}" presName="sibTrans" presStyleLbl="sibTrans2D1" presStyleIdx="1" presStyleCnt="5"/>
      <dgm:spPr/>
    </dgm:pt>
    <dgm:pt modelId="{9F79B00B-6AB9-4BB1-97E9-4F75BAC496A6}" type="pres">
      <dgm:prSet presAssocID="{2A5EBF4F-96CB-46F6-A6E7-629F9B16A150}" presName="connectorText" presStyleLbl="sibTrans2D1" presStyleIdx="1" presStyleCnt="5"/>
      <dgm:spPr/>
    </dgm:pt>
    <dgm:pt modelId="{49A41B1D-5F2A-41CD-989E-0AC4B22B5218}" type="pres">
      <dgm:prSet presAssocID="{32DD45ED-8653-4E7B-9FD3-4E4521530B4B}" presName="node" presStyleLbl="node1" presStyleIdx="2" presStyleCnt="6">
        <dgm:presLayoutVars>
          <dgm:bulletEnabled val="1"/>
        </dgm:presLayoutVars>
      </dgm:prSet>
      <dgm:spPr/>
    </dgm:pt>
    <dgm:pt modelId="{665BCD91-6A4C-4A27-916B-883D4D721EFF}" type="pres">
      <dgm:prSet presAssocID="{615E3B92-C858-428E-BC97-AD9FF1C568BC}" presName="sibTrans" presStyleLbl="sibTrans2D1" presStyleIdx="2" presStyleCnt="5"/>
      <dgm:spPr/>
    </dgm:pt>
    <dgm:pt modelId="{70D1E039-EF5D-4433-8AEE-CD8F2B6B315F}" type="pres">
      <dgm:prSet presAssocID="{615E3B92-C858-428E-BC97-AD9FF1C568BC}" presName="connectorText" presStyleLbl="sibTrans2D1" presStyleIdx="2" presStyleCnt="5"/>
      <dgm:spPr/>
    </dgm:pt>
    <dgm:pt modelId="{B22E0BD3-6F17-4795-B193-022252A9AD8B}" type="pres">
      <dgm:prSet presAssocID="{F9006BB7-2FB3-4408-9F42-6CF27606075A}" presName="node" presStyleLbl="node1" presStyleIdx="3" presStyleCnt="6">
        <dgm:presLayoutVars>
          <dgm:bulletEnabled val="1"/>
        </dgm:presLayoutVars>
      </dgm:prSet>
      <dgm:spPr/>
    </dgm:pt>
    <dgm:pt modelId="{8E01E47F-C4A9-4FC1-8C26-22647C00EB1E}" type="pres">
      <dgm:prSet presAssocID="{A362E1DD-7AD2-4E2D-A648-7F1F75E63978}" presName="sibTrans" presStyleLbl="sibTrans2D1" presStyleIdx="3" presStyleCnt="5"/>
      <dgm:spPr/>
    </dgm:pt>
    <dgm:pt modelId="{7F859F2A-8C69-4940-88F7-FC13C2E6DB79}" type="pres">
      <dgm:prSet presAssocID="{A362E1DD-7AD2-4E2D-A648-7F1F75E63978}" presName="connectorText" presStyleLbl="sibTrans2D1" presStyleIdx="3" presStyleCnt="5"/>
      <dgm:spPr/>
    </dgm:pt>
    <dgm:pt modelId="{F6CA6280-AB87-40E9-95EB-C4C445E6A4EE}" type="pres">
      <dgm:prSet presAssocID="{E83BCB80-C5EA-400C-97A2-5E1D9E3EAA8B}" presName="node" presStyleLbl="node1" presStyleIdx="4" presStyleCnt="6">
        <dgm:presLayoutVars>
          <dgm:bulletEnabled val="1"/>
        </dgm:presLayoutVars>
      </dgm:prSet>
      <dgm:spPr/>
    </dgm:pt>
    <dgm:pt modelId="{2A4F6226-9E72-406C-A026-A0437002B653}" type="pres">
      <dgm:prSet presAssocID="{70E981F1-D74B-4567-9818-8A061EF5A5FA}" presName="sibTrans" presStyleLbl="sibTrans2D1" presStyleIdx="4" presStyleCnt="5"/>
      <dgm:spPr/>
    </dgm:pt>
    <dgm:pt modelId="{FEC4CD37-FEAB-4074-9B4C-6C3DDFC5B8B7}" type="pres">
      <dgm:prSet presAssocID="{70E981F1-D74B-4567-9818-8A061EF5A5FA}" presName="connectorText" presStyleLbl="sibTrans2D1" presStyleIdx="4" presStyleCnt="5"/>
      <dgm:spPr/>
    </dgm:pt>
    <dgm:pt modelId="{191C927B-D61F-4BCB-8B40-90D559695E75}" type="pres">
      <dgm:prSet presAssocID="{1CE96564-CF33-496E-B94A-D7A418FA72D9}" presName="node" presStyleLbl="node1" presStyleIdx="5" presStyleCnt="6">
        <dgm:presLayoutVars>
          <dgm:bulletEnabled val="1"/>
        </dgm:presLayoutVars>
      </dgm:prSet>
      <dgm:spPr/>
    </dgm:pt>
  </dgm:ptLst>
  <dgm:cxnLst>
    <dgm:cxn modelId="{7F46D10E-79E1-453C-892A-72E7755E60E9}" type="presOf" srcId="{F9006BB7-2FB3-4408-9F42-6CF27606075A}" destId="{B22E0BD3-6F17-4795-B193-022252A9AD8B}" srcOrd="0" destOrd="0" presId="urn:microsoft.com/office/officeart/2005/8/layout/process1"/>
    <dgm:cxn modelId="{6052C711-EE74-49F6-8FA4-4D735E27E03D}" srcId="{8BEE6B4A-D9E1-4709-8ABE-850ABC72DBF3}" destId="{D483DFA3-6878-4225-9FEE-78C32FDEA05F}" srcOrd="1" destOrd="0" parTransId="{BC46B2DE-75CC-4CB8-BF33-4CB77CF4A5D7}" sibTransId="{2A5EBF4F-96CB-46F6-A6E7-629F9B16A150}"/>
    <dgm:cxn modelId="{DB80DB12-644C-45F1-AE67-C9B15F53201B}" type="presOf" srcId="{8EC63873-B31C-49E1-803E-24818E8A6CC4}" destId="{97077EDD-2820-4743-AF38-2ABE8F6F9CFD}" srcOrd="0" destOrd="0" presId="urn:microsoft.com/office/officeart/2005/8/layout/process1"/>
    <dgm:cxn modelId="{4C9C322D-E3F0-435F-BA8E-6B1FC64A8F16}" type="presOf" srcId="{59BF76E5-F3C3-43F7-AF49-808A00E0757B}" destId="{0F38EB31-099D-4D1B-A618-B79D92C9FFD2}" srcOrd="0" destOrd="0" presId="urn:microsoft.com/office/officeart/2005/8/layout/process1"/>
    <dgm:cxn modelId="{7601FE42-AB37-4837-9D2F-128EE2330D89}" srcId="{8BEE6B4A-D9E1-4709-8ABE-850ABC72DBF3}" destId="{E83BCB80-C5EA-400C-97A2-5E1D9E3EAA8B}" srcOrd="4" destOrd="0" parTransId="{6FEB0EE9-0FA4-4FF6-A2F9-2EE2F0F51FA4}" sibTransId="{70E981F1-D74B-4567-9818-8A061EF5A5FA}"/>
    <dgm:cxn modelId="{9F76F744-14AA-4AF9-904B-7C8972D3F6E9}" type="presOf" srcId="{8BEE6B4A-D9E1-4709-8ABE-850ABC72DBF3}" destId="{3D3A6946-BD42-4B05-986B-5D9A4C88843B}" srcOrd="0" destOrd="0" presId="urn:microsoft.com/office/officeart/2005/8/layout/process1"/>
    <dgm:cxn modelId="{7D98A747-C416-4F9D-8C4E-DBDA2928A2FF}" type="presOf" srcId="{70E981F1-D74B-4567-9818-8A061EF5A5FA}" destId="{2A4F6226-9E72-406C-A026-A0437002B653}" srcOrd="0" destOrd="0" presId="urn:microsoft.com/office/officeart/2005/8/layout/process1"/>
    <dgm:cxn modelId="{DA592F6D-E362-49E0-B19E-588191D9D9E4}" type="presOf" srcId="{1CE96564-CF33-496E-B94A-D7A418FA72D9}" destId="{191C927B-D61F-4BCB-8B40-90D559695E75}" srcOrd="0" destOrd="0" presId="urn:microsoft.com/office/officeart/2005/8/layout/process1"/>
    <dgm:cxn modelId="{F92E8F7F-BFC4-42F2-8EC7-241E751FFF29}" srcId="{8BEE6B4A-D9E1-4709-8ABE-850ABC72DBF3}" destId="{F9006BB7-2FB3-4408-9F42-6CF27606075A}" srcOrd="3" destOrd="0" parTransId="{F00D7425-DFB8-4F5B-BCAB-C9B92E2912D8}" sibTransId="{A362E1DD-7AD2-4E2D-A648-7F1F75E63978}"/>
    <dgm:cxn modelId="{F779318F-8605-4A8F-8D5C-F72D4E04BE35}" type="presOf" srcId="{615E3B92-C858-428E-BC97-AD9FF1C568BC}" destId="{665BCD91-6A4C-4A27-916B-883D4D721EFF}" srcOrd="0" destOrd="0" presId="urn:microsoft.com/office/officeart/2005/8/layout/process1"/>
    <dgm:cxn modelId="{177BAB90-1C2D-4555-AFEF-0A4BBDC612E2}" type="presOf" srcId="{615E3B92-C858-428E-BC97-AD9FF1C568BC}" destId="{70D1E039-EF5D-4433-8AEE-CD8F2B6B315F}" srcOrd="1" destOrd="0" presId="urn:microsoft.com/office/officeart/2005/8/layout/process1"/>
    <dgm:cxn modelId="{BFCBC692-B513-4DAC-A40C-C8B84543F80C}" srcId="{8BEE6B4A-D9E1-4709-8ABE-850ABC72DBF3}" destId="{59BF76E5-F3C3-43F7-AF49-808A00E0757B}" srcOrd="0" destOrd="0" parTransId="{E21A7D07-02E0-47A3-B5B5-3DB6C4C5BD9A}" sibTransId="{8EC63873-B31C-49E1-803E-24818E8A6CC4}"/>
    <dgm:cxn modelId="{1E419D97-5D45-498A-8CB2-1E3537978B22}" type="presOf" srcId="{32DD45ED-8653-4E7B-9FD3-4E4521530B4B}" destId="{49A41B1D-5F2A-41CD-989E-0AC4B22B5218}" srcOrd="0" destOrd="0" presId="urn:microsoft.com/office/officeart/2005/8/layout/process1"/>
    <dgm:cxn modelId="{7A0749AF-113B-4DA7-93BE-C6DBB6C2D5A4}" type="presOf" srcId="{2A5EBF4F-96CB-46F6-A6E7-629F9B16A150}" destId="{239504D2-8EEB-4893-AD77-074DDEFF3D90}" srcOrd="0" destOrd="0" presId="urn:microsoft.com/office/officeart/2005/8/layout/process1"/>
    <dgm:cxn modelId="{DADBA4B7-2B7A-4C23-8340-CE5748145230}" srcId="{8BEE6B4A-D9E1-4709-8ABE-850ABC72DBF3}" destId="{32DD45ED-8653-4E7B-9FD3-4E4521530B4B}" srcOrd="2" destOrd="0" parTransId="{45FAD310-2B3C-497B-8CD7-F56F871A92A3}" sibTransId="{615E3B92-C858-428E-BC97-AD9FF1C568BC}"/>
    <dgm:cxn modelId="{C9CC88BC-E8CB-4F29-9CE6-F59D13FFE0C3}" type="presOf" srcId="{D483DFA3-6878-4225-9FEE-78C32FDEA05F}" destId="{897EB452-B10A-4F05-8562-142565EDA561}" srcOrd="0" destOrd="0" presId="urn:microsoft.com/office/officeart/2005/8/layout/process1"/>
    <dgm:cxn modelId="{774012BE-6CFA-4D53-872F-988EE262433E}" type="presOf" srcId="{A362E1DD-7AD2-4E2D-A648-7F1F75E63978}" destId="{7F859F2A-8C69-4940-88F7-FC13C2E6DB79}" srcOrd="1" destOrd="0" presId="urn:microsoft.com/office/officeart/2005/8/layout/process1"/>
    <dgm:cxn modelId="{FAE6D2CF-6465-45B1-A3C9-2C7401C64F61}" type="presOf" srcId="{2A5EBF4F-96CB-46F6-A6E7-629F9B16A150}" destId="{9F79B00B-6AB9-4BB1-97E9-4F75BAC496A6}" srcOrd="1" destOrd="0" presId="urn:microsoft.com/office/officeart/2005/8/layout/process1"/>
    <dgm:cxn modelId="{AA8B1AD7-9C5C-4303-A49D-D96A17D4A834}" type="presOf" srcId="{70E981F1-D74B-4567-9818-8A061EF5A5FA}" destId="{FEC4CD37-FEAB-4074-9B4C-6C3DDFC5B8B7}" srcOrd="1" destOrd="0" presId="urn:microsoft.com/office/officeart/2005/8/layout/process1"/>
    <dgm:cxn modelId="{34740AE7-17BF-4C76-9726-3531D8CC630B}" type="presOf" srcId="{E83BCB80-C5EA-400C-97A2-5E1D9E3EAA8B}" destId="{F6CA6280-AB87-40E9-95EB-C4C445E6A4EE}" srcOrd="0" destOrd="0" presId="urn:microsoft.com/office/officeart/2005/8/layout/process1"/>
    <dgm:cxn modelId="{0E103CF0-1843-4C83-988F-9DAF0E774142}" srcId="{8BEE6B4A-D9E1-4709-8ABE-850ABC72DBF3}" destId="{1CE96564-CF33-496E-B94A-D7A418FA72D9}" srcOrd="5" destOrd="0" parTransId="{34B01A5C-5E88-4F2C-92F8-A5D0BB052216}" sibTransId="{F4641A9F-0EC4-47CE-AF4E-389C4973F91B}"/>
    <dgm:cxn modelId="{7B9BE2F1-0187-439F-8CD7-5FA1C4047EC6}" type="presOf" srcId="{A362E1DD-7AD2-4E2D-A648-7F1F75E63978}" destId="{8E01E47F-C4A9-4FC1-8C26-22647C00EB1E}" srcOrd="0" destOrd="0" presId="urn:microsoft.com/office/officeart/2005/8/layout/process1"/>
    <dgm:cxn modelId="{DC9C02FF-5DC7-4015-B06C-34F54541FE06}" type="presOf" srcId="{8EC63873-B31C-49E1-803E-24818E8A6CC4}" destId="{CEA21304-F81B-4C45-9839-A65DECB6ABD7}" srcOrd="1" destOrd="0" presId="urn:microsoft.com/office/officeart/2005/8/layout/process1"/>
    <dgm:cxn modelId="{5A1B53E3-A241-4609-830A-B84C724597E0}" type="presParOf" srcId="{3D3A6946-BD42-4B05-986B-5D9A4C88843B}" destId="{0F38EB31-099D-4D1B-A618-B79D92C9FFD2}" srcOrd="0" destOrd="0" presId="urn:microsoft.com/office/officeart/2005/8/layout/process1"/>
    <dgm:cxn modelId="{D5F06614-2992-4390-B94F-16D03B7EC841}" type="presParOf" srcId="{3D3A6946-BD42-4B05-986B-5D9A4C88843B}" destId="{97077EDD-2820-4743-AF38-2ABE8F6F9CFD}" srcOrd="1" destOrd="0" presId="urn:microsoft.com/office/officeart/2005/8/layout/process1"/>
    <dgm:cxn modelId="{091AD98D-1651-4572-848B-014DB3F16EBD}" type="presParOf" srcId="{97077EDD-2820-4743-AF38-2ABE8F6F9CFD}" destId="{CEA21304-F81B-4C45-9839-A65DECB6ABD7}" srcOrd="0" destOrd="0" presId="urn:microsoft.com/office/officeart/2005/8/layout/process1"/>
    <dgm:cxn modelId="{27830574-753D-4957-B6AF-CC0E77EFC74C}" type="presParOf" srcId="{3D3A6946-BD42-4B05-986B-5D9A4C88843B}" destId="{897EB452-B10A-4F05-8562-142565EDA561}" srcOrd="2" destOrd="0" presId="urn:microsoft.com/office/officeart/2005/8/layout/process1"/>
    <dgm:cxn modelId="{86E20F67-E9E2-4201-B0AB-DEECE6C92947}" type="presParOf" srcId="{3D3A6946-BD42-4B05-986B-5D9A4C88843B}" destId="{239504D2-8EEB-4893-AD77-074DDEFF3D90}" srcOrd="3" destOrd="0" presId="urn:microsoft.com/office/officeart/2005/8/layout/process1"/>
    <dgm:cxn modelId="{69154C08-BF47-4319-BCAD-1258B7A21979}" type="presParOf" srcId="{239504D2-8EEB-4893-AD77-074DDEFF3D90}" destId="{9F79B00B-6AB9-4BB1-97E9-4F75BAC496A6}" srcOrd="0" destOrd="0" presId="urn:microsoft.com/office/officeart/2005/8/layout/process1"/>
    <dgm:cxn modelId="{1CE8643F-BF92-4D44-AE77-B6E16CBE68ED}" type="presParOf" srcId="{3D3A6946-BD42-4B05-986B-5D9A4C88843B}" destId="{49A41B1D-5F2A-41CD-989E-0AC4B22B5218}" srcOrd="4" destOrd="0" presId="urn:microsoft.com/office/officeart/2005/8/layout/process1"/>
    <dgm:cxn modelId="{A7088E38-8643-4106-A6E8-BF73F142AA38}" type="presParOf" srcId="{3D3A6946-BD42-4B05-986B-5D9A4C88843B}" destId="{665BCD91-6A4C-4A27-916B-883D4D721EFF}" srcOrd="5" destOrd="0" presId="urn:microsoft.com/office/officeart/2005/8/layout/process1"/>
    <dgm:cxn modelId="{491F3727-4836-4BBE-88F7-A4FBFCC70D70}" type="presParOf" srcId="{665BCD91-6A4C-4A27-916B-883D4D721EFF}" destId="{70D1E039-EF5D-4433-8AEE-CD8F2B6B315F}" srcOrd="0" destOrd="0" presId="urn:microsoft.com/office/officeart/2005/8/layout/process1"/>
    <dgm:cxn modelId="{C5A044BE-818B-4376-A551-535D8DE1D4F9}" type="presParOf" srcId="{3D3A6946-BD42-4B05-986B-5D9A4C88843B}" destId="{B22E0BD3-6F17-4795-B193-022252A9AD8B}" srcOrd="6" destOrd="0" presId="urn:microsoft.com/office/officeart/2005/8/layout/process1"/>
    <dgm:cxn modelId="{51A88B3C-A1C9-4E75-AB93-E4E921455873}" type="presParOf" srcId="{3D3A6946-BD42-4B05-986B-5D9A4C88843B}" destId="{8E01E47F-C4A9-4FC1-8C26-22647C00EB1E}" srcOrd="7" destOrd="0" presId="urn:microsoft.com/office/officeart/2005/8/layout/process1"/>
    <dgm:cxn modelId="{9C74BA49-3F27-48D1-9EC6-62F622FCF6AA}" type="presParOf" srcId="{8E01E47F-C4A9-4FC1-8C26-22647C00EB1E}" destId="{7F859F2A-8C69-4940-88F7-FC13C2E6DB79}" srcOrd="0" destOrd="0" presId="urn:microsoft.com/office/officeart/2005/8/layout/process1"/>
    <dgm:cxn modelId="{6880DEBA-9E81-4EEC-9565-81700F5F0A1F}" type="presParOf" srcId="{3D3A6946-BD42-4B05-986B-5D9A4C88843B}" destId="{F6CA6280-AB87-40E9-95EB-C4C445E6A4EE}" srcOrd="8" destOrd="0" presId="urn:microsoft.com/office/officeart/2005/8/layout/process1"/>
    <dgm:cxn modelId="{1022C7D2-36FB-46C7-A378-C5792A26C863}" type="presParOf" srcId="{3D3A6946-BD42-4B05-986B-5D9A4C88843B}" destId="{2A4F6226-9E72-406C-A026-A0437002B653}" srcOrd="9" destOrd="0" presId="urn:microsoft.com/office/officeart/2005/8/layout/process1"/>
    <dgm:cxn modelId="{FD766D79-F5ED-4932-8888-16E47C5C6B85}" type="presParOf" srcId="{2A4F6226-9E72-406C-A026-A0437002B653}" destId="{FEC4CD37-FEAB-4074-9B4C-6C3DDFC5B8B7}" srcOrd="0" destOrd="0" presId="urn:microsoft.com/office/officeart/2005/8/layout/process1"/>
    <dgm:cxn modelId="{4F34EDBD-4717-4937-8000-D8788CEC929A}" type="presParOf" srcId="{3D3A6946-BD42-4B05-986B-5D9A4C88843B}" destId="{191C927B-D61F-4BCB-8B40-90D559695E75}" srcOrd="10"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38EB31-099D-4D1B-A618-B79D92C9FFD2}">
      <dsp:nvSpPr>
        <dsp:cNvPr id="0" name=""/>
        <dsp:cNvSpPr/>
      </dsp:nvSpPr>
      <dsp:spPr>
        <a:xfrm>
          <a:off x="0"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Příčinné podmínky</a:t>
          </a:r>
        </a:p>
      </dsp:txBody>
      <dsp:txXfrm>
        <a:off x="15537" y="181347"/>
        <a:ext cx="611942" cy="499414"/>
      </dsp:txXfrm>
    </dsp:sp>
    <dsp:sp modelId="{97077EDD-2820-4743-AF38-2ABE8F6F9CFD}">
      <dsp:nvSpPr>
        <dsp:cNvPr id="0" name=""/>
        <dsp:cNvSpPr/>
      </dsp:nvSpPr>
      <dsp:spPr>
        <a:xfrm>
          <a:off x="707318" y="351320"/>
          <a:ext cx="136319" cy="159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707318" y="383214"/>
        <a:ext cx="95423" cy="95680"/>
      </dsp:txXfrm>
    </dsp:sp>
    <dsp:sp modelId="{897EB452-B10A-4F05-8562-142565EDA561}">
      <dsp:nvSpPr>
        <dsp:cNvPr id="0" name=""/>
        <dsp:cNvSpPr/>
      </dsp:nvSpPr>
      <dsp:spPr>
        <a:xfrm>
          <a:off x="900223"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Jev</a:t>
          </a:r>
        </a:p>
      </dsp:txBody>
      <dsp:txXfrm>
        <a:off x="915760" y="181347"/>
        <a:ext cx="611942" cy="499414"/>
      </dsp:txXfrm>
    </dsp:sp>
    <dsp:sp modelId="{239504D2-8EEB-4893-AD77-074DDEFF3D90}">
      <dsp:nvSpPr>
        <dsp:cNvPr id="0" name=""/>
        <dsp:cNvSpPr/>
      </dsp:nvSpPr>
      <dsp:spPr>
        <a:xfrm>
          <a:off x="1607542" y="351320"/>
          <a:ext cx="136319" cy="159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1607542" y="383214"/>
        <a:ext cx="95423" cy="95680"/>
      </dsp:txXfrm>
    </dsp:sp>
    <dsp:sp modelId="{49A41B1D-5F2A-41CD-989E-0AC4B22B5218}">
      <dsp:nvSpPr>
        <dsp:cNvPr id="0" name=""/>
        <dsp:cNvSpPr/>
      </dsp:nvSpPr>
      <dsp:spPr>
        <a:xfrm>
          <a:off x="1800447"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Kontext</a:t>
          </a:r>
        </a:p>
      </dsp:txBody>
      <dsp:txXfrm>
        <a:off x="1815984" y="181347"/>
        <a:ext cx="611942" cy="499414"/>
      </dsp:txXfrm>
    </dsp:sp>
    <dsp:sp modelId="{665BCD91-6A4C-4A27-916B-883D4D721EFF}">
      <dsp:nvSpPr>
        <dsp:cNvPr id="0" name=""/>
        <dsp:cNvSpPr/>
      </dsp:nvSpPr>
      <dsp:spPr>
        <a:xfrm>
          <a:off x="2507765" y="351320"/>
          <a:ext cx="136319" cy="159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2507765" y="383214"/>
        <a:ext cx="95423" cy="95680"/>
      </dsp:txXfrm>
    </dsp:sp>
    <dsp:sp modelId="{B22E0BD3-6F17-4795-B193-022252A9AD8B}">
      <dsp:nvSpPr>
        <dsp:cNvPr id="0" name=""/>
        <dsp:cNvSpPr/>
      </dsp:nvSpPr>
      <dsp:spPr>
        <a:xfrm>
          <a:off x="2700670"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Intervující podmínky</a:t>
          </a:r>
        </a:p>
      </dsp:txBody>
      <dsp:txXfrm>
        <a:off x="2716207" y="181347"/>
        <a:ext cx="611942" cy="499414"/>
      </dsp:txXfrm>
    </dsp:sp>
    <dsp:sp modelId="{8E01E47F-C4A9-4FC1-8C26-22647C00EB1E}">
      <dsp:nvSpPr>
        <dsp:cNvPr id="0" name=""/>
        <dsp:cNvSpPr/>
      </dsp:nvSpPr>
      <dsp:spPr>
        <a:xfrm>
          <a:off x="3407989" y="351320"/>
          <a:ext cx="136319" cy="159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3407989" y="383214"/>
        <a:ext cx="95423" cy="95680"/>
      </dsp:txXfrm>
    </dsp:sp>
    <dsp:sp modelId="{F6CA6280-AB87-40E9-95EB-C4C445E6A4EE}">
      <dsp:nvSpPr>
        <dsp:cNvPr id="0" name=""/>
        <dsp:cNvSpPr/>
      </dsp:nvSpPr>
      <dsp:spPr>
        <a:xfrm>
          <a:off x="3600894"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Strategie jednání a interakce</a:t>
          </a:r>
        </a:p>
      </dsp:txBody>
      <dsp:txXfrm>
        <a:off x="3616431" y="181347"/>
        <a:ext cx="611942" cy="499414"/>
      </dsp:txXfrm>
    </dsp:sp>
    <dsp:sp modelId="{2A4F6226-9E72-406C-A026-A0437002B653}">
      <dsp:nvSpPr>
        <dsp:cNvPr id="0" name=""/>
        <dsp:cNvSpPr/>
      </dsp:nvSpPr>
      <dsp:spPr>
        <a:xfrm>
          <a:off x="4308213" y="351320"/>
          <a:ext cx="136319" cy="1594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4308213" y="383214"/>
        <a:ext cx="95423" cy="95680"/>
      </dsp:txXfrm>
    </dsp:sp>
    <dsp:sp modelId="{191C927B-D61F-4BCB-8B40-90D559695E75}">
      <dsp:nvSpPr>
        <dsp:cNvPr id="0" name=""/>
        <dsp:cNvSpPr/>
      </dsp:nvSpPr>
      <dsp:spPr>
        <a:xfrm>
          <a:off x="4501118" y="165810"/>
          <a:ext cx="643016" cy="53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Následky</a:t>
          </a:r>
        </a:p>
      </dsp:txBody>
      <dsp:txXfrm>
        <a:off x="4516655" y="181347"/>
        <a:ext cx="611942" cy="4994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240C-418D-4A49-A2D4-B28247D0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12272</Words>
  <Characters>73511</Characters>
  <Application>Microsoft Office Word</Application>
  <DocSecurity>0</DocSecurity>
  <Lines>1531</Lines>
  <Paragraphs>507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85276</CharactersWithSpaces>
  <SharedDoc>false</SharedDoc>
  <HLinks>
    <vt:vector size="192" baseType="variant">
      <vt:variant>
        <vt:i4>2097186</vt:i4>
      </vt:variant>
      <vt:variant>
        <vt:i4>144</vt:i4>
      </vt:variant>
      <vt:variant>
        <vt:i4>0</vt:i4>
      </vt:variant>
      <vt:variant>
        <vt:i4>5</vt:i4>
      </vt:variant>
      <vt:variant>
        <vt:lpwstr>http://prirucka.ujc.cas.cz/?id=870</vt:lpwstr>
      </vt:variant>
      <vt:variant>
        <vt:lpwstr/>
      </vt:variant>
      <vt:variant>
        <vt:i4>4390985</vt:i4>
      </vt:variant>
      <vt:variant>
        <vt:i4>141</vt:i4>
      </vt:variant>
      <vt:variant>
        <vt:i4>0</vt:i4>
      </vt:variant>
      <vt:variant>
        <vt:i4>5</vt:i4>
      </vt:variant>
      <vt:variant>
        <vt:lpwstr>https://www.muni.cz/vyzkum/projekty/40650</vt:lpwstr>
      </vt:variant>
      <vt:variant>
        <vt:lpwstr/>
      </vt:variant>
      <vt:variant>
        <vt:i4>1441840</vt:i4>
      </vt:variant>
      <vt:variant>
        <vt:i4>134</vt:i4>
      </vt:variant>
      <vt:variant>
        <vt:i4>0</vt:i4>
      </vt:variant>
      <vt:variant>
        <vt:i4>5</vt:i4>
      </vt:variant>
      <vt:variant>
        <vt:lpwstr/>
      </vt:variant>
      <vt:variant>
        <vt:lpwstr>_Toc61986199</vt:lpwstr>
      </vt:variant>
      <vt:variant>
        <vt:i4>1507376</vt:i4>
      </vt:variant>
      <vt:variant>
        <vt:i4>128</vt:i4>
      </vt:variant>
      <vt:variant>
        <vt:i4>0</vt:i4>
      </vt:variant>
      <vt:variant>
        <vt:i4>5</vt:i4>
      </vt:variant>
      <vt:variant>
        <vt:lpwstr/>
      </vt:variant>
      <vt:variant>
        <vt:lpwstr>_Toc61986198</vt:lpwstr>
      </vt:variant>
      <vt:variant>
        <vt:i4>1572912</vt:i4>
      </vt:variant>
      <vt:variant>
        <vt:i4>122</vt:i4>
      </vt:variant>
      <vt:variant>
        <vt:i4>0</vt:i4>
      </vt:variant>
      <vt:variant>
        <vt:i4>5</vt:i4>
      </vt:variant>
      <vt:variant>
        <vt:lpwstr/>
      </vt:variant>
      <vt:variant>
        <vt:lpwstr>_Toc61986197</vt:lpwstr>
      </vt:variant>
      <vt:variant>
        <vt:i4>1638448</vt:i4>
      </vt:variant>
      <vt:variant>
        <vt:i4>116</vt:i4>
      </vt:variant>
      <vt:variant>
        <vt:i4>0</vt:i4>
      </vt:variant>
      <vt:variant>
        <vt:i4>5</vt:i4>
      </vt:variant>
      <vt:variant>
        <vt:lpwstr/>
      </vt:variant>
      <vt:variant>
        <vt:lpwstr>_Toc61986196</vt:lpwstr>
      </vt:variant>
      <vt:variant>
        <vt:i4>1703984</vt:i4>
      </vt:variant>
      <vt:variant>
        <vt:i4>110</vt:i4>
      </vt:variant>
      <vt:variant>
        <vt:i4>0</vt:i4>
      </vt:variant>
      <vt:variant>
        <vt:i4>5</vt:i4>
      </vt:variant>
      <vt:variant>
        <vt:lpwstr/>
      </vt:variant>
      <vt:variant>
        <vt:lpwstr>_Toc61986195</vt:lpwstr>
      </vt:variant>
      <vt:variant>
        <vt:i4>1769520</vt:i4>
      </vt:variant>
      <vt:variant>
        <vt:i4>104</vt:i4>
      </vt:variant>
      <vt:variant>
        <vt:i4>0</vt:i4>
      </vt:variant>
      <vt:variant>
        <vt:i4>5</vt:i4>
      </vt:variant>
      <vt:variant>
        <vt:lpwstr/>
      </vt:variant>
      <vt:variant>
        <vt:lpwstr>_Toc61986194</vt:lpwstr>
      </vt:variant>
      <vt:variant>
        <vt:i4>1835056</vt:i4>
      </vt:variant>
      <vt:variant>
        <vt:i4>98</vt:i4>
      </vt:variant>
      <vt:variant>
        <vt:i4>0</vt:i4>
      </vt:variant>
      <vt:variant>
        <vt:i4>5</vt:i4>
      </vt:variant>
      <vt:variant>
        <vt:lpwstr/>
      </vt:variant>
      <vt:variant>
        <vt:lpwstr>_Toc61986193</vt:lpwstr>
      </vt:variant>
      <vt:variant>
        <vt:i4>1900592</vt:i4>
      </vt:variant>
      <vt:variant>
        <vt:i4>92</vt:i4>
      </vt:variant>
      <vt:variant>
        <vt:i4>0</vt:i4>
      </vt:variant>
      <vt:variant>
        <vt:i4>5</vt:i4>
      </vt:variant>
      <vt:variant>
        <vt:lpwstr/>
      </vt:variant>
      <vt:variant>
        <vt:lpwstr>_Toc61986192</vt:lpwstr>
      </vt:variant>
      <vt:variant>
        <vt:i4>1966128</vt:i4>
      </vt:variant>
      <vt:variant>
        <vt:i4>86</vt:i4>
      </vt:variant>
      <vt:variant>
        <vt:i4>0</vt:i4>
      </vt:variant>
      <vt:variant>
        <vt:i4>5</vt:i4>
      </vt:variant>
      <vt:variant>
        <vt:lpwstr/>
      </vt:variant>
      <vt:variant>
        <vt:lpwstr>_Toc61986191</vt:lpwstr>
      </vt:variant>
      <vt:variant>
        <vt:i4>2031664</vt:i4>
      </vt:variant>
      <vt:variant>
        <vt:i4>80</vt:i4>
      </vt:variant>
      <vt:variant>
        <vt:i4>0</vt:i4>
      </vt:variant>
      <vt:variant>
        <vt:i4>5</vt:i4>
      </vt:variant>
      <vt:variant>
        <vt:lpwstr/>
      </vt:variant>
      <vt:variant>
        <vt:lpwstr>_Toc61986190</vt:lpwstr>
      </vt:variant>
      <vt:variant>
        <vt:i4>1441841</vt:i4>
      </vt:variant>
      <vt:variant>
        <vt:i4>74</vt:i4>
      </vt:variant>
      <vt:variant>
        <vt:i4>0</vt:i4>
      </vt:variant>
      <vt:variant>
        <vt:i4>5</vt:i4>
      </vt:variant>
      <vt:variant>
        <vt:lpwstr/>
      </vt:variant>
      <vt:variant>
        <vt:lpwstr>_Toc61986189</vt:lpwstr>
      </vt:variant>
      <vt:variant>
        <vt:i4>1507377</vt:i4>
      </vt:variant>
      <vt:variant>
        <vt:i4>68</vt:i4>
      </vt:variant>
      <vt:variant>
        <vt:i4>0</vt:i4>
      </vt:variant>
      <vt:variant>
        <vt:i4>5</vt:i4>
      </vt:variant>
      <vt:variant>
        <vt:lpwstr/>
      </vt:variant>
      <vt:variant>
        <vt:lpwstr>_Toc61986188</vt:lpwstr>
      </vt:variant>
      <vt:variant>
        <vt:i4>1572913</vt:i4>
      </vt:variant>
      <vt:variant>
        <vt:i4>62</vt:i4>
      </vt:variant>
      <vt:variant>
        <vt:i4>0</vt:i4>
      </vt:variant>
      <vt:variant>
        <vt:i4>5</vt:i4>
      </vt:variant>
      <vt:variant>
        <vt:lpwstr/>
      </vt:variant>
      <vt:variant>
        <vt:lpwstr>_Toc61986187</vt:lpwstr>
      </vt:variant>
      <vt:variant>
        <vt:i4>1638449</vt:i4>
      </vt:variant>
      <vt:variant>
        <vt:i4>56</vt:i4>
      </vt:variant>
      <vt:variant>
        <vt:i4>0</vt:i4>
      </vt:variant>
      <vt:variant>
        <vt:i4>5</vt:i4>
      </vt:variant>
      <vt:variant>
        <vt:lpwstr/>
      </vt:variant>
      <vt:variant>
        <vt:lpwstr>_Toc61986186</vt:lpwstr>
      </vt:variant>
      <vt:variant>
        <vt:i4>1703985</vt:i4>
      </vt:variant>
      <vt:variant>
        <vt:i4>50</vt:i4>
      </vt:variant>
      <vt:variant>
        <vt:i4>0</vt:i4>
      </vt:variant>
      <vt:variant>
        <vt:i4>5</vt:i4>
      </vt:variant>
      <vt:variant>
        <vt:lpwstr/>
      </vt:variant>
      <vt:variant>
        <vt:lpwstr>_Toc61986185</vt:lpwstr>
      </vt:variant>
      <vt:variant>
        <vt:i4>1769521</vt:i4>
      </vt:variant>
      <vt:variant>
        <vt:i4>44</vt:i4>
      </vt:variant>
      <vt:variant>
        <vt:i4>0</vt:i4>
      </vt:variant>
      <vt:variant>
        <vt:i4>5</vt:i4>
      </vt:variant>
      <vt:variant>
        <vt:lpwstr/>
      </vt:variant>
      <vt:variant>
        <vt:lpwstr>_Toc61986184</vt:lpwstr>
      </vt:variant>
      <vt:variant>
        <vt:i4>1835057</vt:i4>
      </vt:variant>
      <vt:variant>
        <vt:i4>38</vt:i4>
      </vt:variant>
      <vt:variant>
        <vt:i4>0</vt:i4>
      </vt:variant>
      <vt:variant>
        <vt:i4>5</vt:i4>
      </vt:variant>
      <vt:variant>
        <vt:lpwstr/>
      </vt:variant>
      <vt:variant>
        <vt:lpwstr>_Toc61986183</vt:lpwstr>
      </vt:variant>
      <vt:variant>
        <vt:i4>1900593</vt:i4>
      </vt:variant>
      <vt:variant>
        <vt:i4>32</vt:i4>
      </vt:variant>
      <vt:variant>
        <vt:i4>0</vt:i4>
      </vt:variant>
      <vt:variant>
        <vt:i4>5</vt:i4>
      </vt:variant>
      <vt:variant>
        <vt:lpwstr/>
      </vt:variant>
      <vt:variant>
        <vt:lpwstr>_Toc61986182</vt:lpwstr>
      </vt:variant>
      <vt:variant>
        <vt:i4>1966129</vt:i4>
      </vt:variant>
      <vt:variant>
        <vt:i4>26</vt:i4>
      </vt:variant>
      <vt:variant>
        <vt:i4>0</vt:i4>
      </vt:variant>
      <vt:variant>
        <vt:i4>5</vt:i4>
      </vt:variant>
      <vt:variant>
        <vt:lpwstr/>
      </vt:variant>
      <vt:variant>
        <vt:lpwstr>_Toc61986181</vt:lpwstr>
      </vt:variant>
      <vt:variant>
        <vt:i4>2031665</vt:i4>
      </vt:variant>
      <vt:variant>
        <vt:i4>20</vt:i4>
      </vt:variant>
      <vt:variant>
        <vt:i4>0</vt:i4>
      </vt:variant>
      <vt:variant>
        <vt:i4>5</vt:i4>
      </vt:variant>
      <vt:variant>
        <vt:lpwstr/>
      </vt:variant>
      <vt:variant>
        <vt:lpwstr>_Toc61986180</vt:lpwstr>
      </vt:variant>
      <vt:variant>
        <vt:i4>1441854</vt:i4>
      </vt:variant>
      <vt:variant>
        <vt:i4>14</vt:i4>
      </vt:variant>
      <vt:variant>
        <vt:i4>0</vt:i4>
      </vt:variant>
      <vt:variant>
        <vt:i4>5</vt:i4>
      </vt:variant>
      <vt:variant>
        <vt:lpwstr/>
      </vt:variant>
      <vt:variant>
        <vt:lpwstr>_Toc61986179</vt:lpwstr>
      </vt:variant>
      <vt:variant>
        <vt:i4>1507390</vt:i4>
      </vt:variant>
      <vt:variant>
        <vt:i4>8</vt:i4>
      </vt:variant>
      <vt:variant>
        <vt:i4>0</vt:i4>
      </vt:variant>
      <vt:variant>
        <vt:i4>5</vt:i4>
      </vt:variant>
      <vt:variant>
        <vt:lpwstr/>
      </vt:variant>
      <vt:variant>
        <vt:lpwstr>_Toc61986178</vt:lpwstr>
      </vt:variant>
      <vt:variant>
        <vt:i4>1572926</vt:i4>
      </vt:variant>
      <vt:variant>
        <vt:i4>2</vt:i4>
      </vt:variant>
      <vt:variant>
        <vt:i4>0</vt:i4>
      </vt:variant>
      <vt:variant>
        <vt:i4>5</vt:i4>
      </vt:variant>
      <vt:variant>
        <vt:lpwstr/>
      </vt:variant>
      <vt:variant>
        <vt:lpwstr>_Toc61986177</vt:lpwstr>
      </vt:variant>
      <vt:variant>
        <vt:i4>2162813</vt:i4>
      </vt:variant>
      <vt:variant>
        <vt:i4>18</vt:i4>
      </vt:variant>
      <vt:variant>
        <vt:i4>0</vt:i4>
      </vt:variant>
      <vt:variant>
        <vt:i4>5</vt:i4>
      </vt:variant>
      <vt:variant>
        <vt:lpwstr>http://www.dusevnivlastnictvi.cz/images/dokumenty/prosazovanipravdusevnivlastnictvi.pdf</vt:lpwstr>
      </vt:variant>
      <vt:variant>
        <vt:lpwstr/>
      </vt:variant>
      <vt:variant>
        <vt:i4>2162813</vt:i4>
      </vt:variant>
      <vt:variant>
        <vt:i4>15</vt:i4>
      </vt:variant>
      <vt:variant>
        <vt:i4>0</vt:i4>
      </vt:variant>
      <vt:variant>
        <vt:i4>5</vt:i4>
      </vt:variant>
      <vt:variant>
        <vt:lpwstr>http://www.dusevnivlastnictvi.cz/images/dokumenty/prosazovanipravdusevnivlastnictvi.pdf</vt:lpwstr>
      </vt:variant>
      <vt:variant>
        <vt:lpwstr/>
      </vt:variant>
      <vt:variant>
        <vt:i4>2162813</vt:i4>
      </vt:variant>
      <vt:variant>
        <vt:i4>12</vt:i4>
      </vt:variant>
      <vt:variant>
        <vt:i4>0</vt:i4>
      </vt:variant>
      <vt:variant>
        <vt:i4>5</vt:i4>
      </vt:variant>
      <vt:variant>
        <vt:lpwstr>http://www.dusevnivlastnictvi.cz/images/dokumenty/prosazovanipravdusevnivlastnictvi.pdf</vt:lpwstr>
      </vt:variant>
      <vt:variant>
        <vt:lpwstr/>
      </vt:variant>
      <vt:variant>
        <vt:i4>2162813</vt:i4>
      </vt:variant>
      <vt:variant>
        <vt:i4>9</vt:i4>
      </vt:variant>
      <vt:variant>
        <vt:i4>0</vt:i4>
      </vt:variant>
      <vt:variant>
        <vt:i4>5</vt:i4>
      </vt:variant>
      <vt:variant>
        <vt:lpwstr>http://www.dusevnivlastnictvi.cz/images/dokumenty/prosazovanipravdusevnivlastnictvi.pdf</vt:lpwstr>
      </vt:variant>
      <vt:variant>
        <vt:lpwstr/>
      </vt:variant>
      <vt:variant>
        <vt:i4>2162813</vt:i4>
      </vt:variant>
      <vt:variant>
        <vt:i4>6</vt:i4>
      </vt:variant>
      <vt:variant>
        <vt:i4>0</vt:i4>
      </vt:variant>
      <vt:variant>
        <vt:i4>5</vt:i4>
      </vt:variant>
      <vt:variant>
        <vt:lpwstr>http://www.dusevnivlastnictvi.cz/images/dokumenty/prosazovanipravdusevnivlastnictvi.pdf</vt:lpwstr>
      </vt:variant>
      <vt:variant>
        <vt:lpwstr/>
      </vt:variant>
      <vt:variant>
        <vt:i4>2162813</vt:i4>
      </vt:variant>
      <vt:variant>
        <vt:i4>3</vt:i4>
      </vt:variant>
      <vt:variant>
        <vt:i4>0</vt:i4>
      </vt:variant>
      <vt:variant>
        <vt:i4>5</vt:i4>
      </vt:variant>
      <vt:variant>
        <vt:lpwstr>http://www.dusevnivlastnictvi.cz/images/dokumenty/prosazovanipravdusevnivlastnictvi.pdf</vt:lpwstr>
      </vt:variant>
      <vt:variant>
        <vt:lpwstr/>
      </vt:variant>
      <vt:variant>
        <vt:i4>2162813</vt:i4>
      </vt:variant>
      <vt:variant>
        <vt:i4>0</vt:i4>
      </vt:variant>
      <vt:variant>
        <vt:i4>0</vt:i4>
      </vt:variant>
      <vt:variant>
        <vt:i4>5</vt:i4>
      </vt:variant>
      <vt:variant>
        <vt:lpwstr>http://www.dusevnivlastnictvi.cz/images/dokumenty/prosazovanipravdusevnivlastnictvi.pdf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Anonym</cp:lastModifiedBy>
  <cp:revision>11</cp:revision>
  <dcterms:created xsi:type="dcterms:W3CDTF">2021-03-08T13:06:00Z</dcterms:created>
  <dcterms:modified xsi:type="dcterms:W3CDTF">2021-05-05T19:54:00Z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iteId">
    <vt:lpwstr>e70aafb3-2e89-46a5-ba50-66803e8a4411</vt:lpwstr>
  </property>
  <property fmtid="{D5CDD505-2E9C-101B-9397-08002B2CF9AE}" pid="4" name="MSIP_Label_2b3a104e-2916-42dc-a2f6-6210338509ed_Owner">
    <vt:lpwstr>MarieKucerova2@csas.cz</vt:lpwstr>
  </property>
  <property fmtid="{D5CDD505-2E9C-101B-9397-08002B2CF9AE}" pid="5" name="MSIP_Label_2b3a104e-2916-42dc-a2f6-6210338509ed_SetDate">
    <vt:lpwstr>2021-01-19T21:00:31.1586218Z</vt:lpwstr>
  </property>
  <property fmtid="{D5CDD505-2E9C-101B-9397-08002B2CF9AE}" pid="6" name="MSIP_Label_2b3a104e-2916-42dc-a2f6-6210338509ed_Name">
    <vt:lpwstr>CS Internal</vt:lpwstr>
  </property>
  <property fmtid="{D5CDD505-2E9C-101B-9397-08002B2CF9AE}" pid="7" name="MSIP_Label_2b3a104e-2916-42dc-a2f6-6210338509ed_Application">
    <vt:lpwstr>Microsoft Azure Information Protection</vt:lpwstr>
  </property>
  <property fmtid="{D5CDD505-2E9C-101B-9397-08002B2CF9AE}" pid="8" name="MSIP_Label_2b3a104e-2916-42dc-a2f6-6210338509ed_ActionId">
    <vt:lpwstr>baaa4c83-1103-4b31-b87b-d3220e95f963</vt:lpwstr>
  </property>
  <property fmtid="{D5CDD505-2E9C-101B-9397-08002B2CF9AE}" pid="9" name="MSIP_Label_2b3a104e-2916-42dc-a2f6-6210338509ed_Extended_MSFT_Method">
    <vt:lpwstr>Automatic</vt:lpwstr>
  </property>
  <property fmtid="{D5CDD505-2E9C-101B-9397-08002B2CF9AE}" pid="10" name="Sensitivity">
    <vt:lpwstr>CS Internal</vt:lpwstr>
  </property>
</Properties>
</file>