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C1E74" w:rsidRPr="00C50354" w:rsidRDefault="007C1E74" w:rsidP="007C1E74">
      <w:pPr>
        <w:pStyle w:val="Nzev"/>
        <w:pBdr>
          <w:bottom w:val="single" w:sz="6" w:space="1" w:color="auto"/>
        </w:pBdr>
        <w:spacing w:line="288" w:lineRule="auto"/>
        <w:rPr>
          <w:rFonts w:ascii="Book Antiqua" w:hAnsi="Book Antiqua"/>
          <w:lang w:val="pl-PL"/>
        </w:rPr>
      </w:pPr>
      <w:r>
        <w:rPr>
          <w:rFonts w:ascii="Book Antiqua" w:hAnsi="Book Antiqua"/>
          <w:lang w:val="pl-PL"/>
        </w:rPr>
        <w:t>Univerzita Palackého v Olomouci</w:t>
      </w:r>
    </w:p>
    <w:p w:rsidR="007C1E74" w:rsidRPr="00C50354" w:rsidRDefault="007C1E74" w:rsidP="007C1E74">
      <w:pPr>
        <w:pStyle w:val="Nzev"/>
        <w:pBdr>
          <w:bottom w:val="single" w:sz="6" w:space="1" w:color="auto"/>
        </w:pBdr>
        <w:spacing w:line="288" w:lineRule="auto"/>
        <w:rPr>
          <w:rFonts w:ascii="Book Antiqua" w:hAnsi="Book Antiqua"/>
          <w:sz w:val="32"/>
          <w:szCs w:val="32"/>
          <w:lang w:val="pl-PL"/>
        </w:rPr>
      </w:pPr>
      <w:r>
        <w:rPr>
          <w:rFonts w:ascii="Book Antiqua" w:hAnsi="Book Antiqua"/>
          <w:sz w:val="32"/>
          <w:szCs w:val="32"/>
          <w:lang w:val="pl-PL"/>
        </w:rPr>
        <w:t>Filozofická fakulta</w:t>
      </w:r>
    </w:p>
    <w:p w:rsidR="007C1E74" w:rsidRPr="00716CF0" w:rsidRDefault="007C1E74" w:rsidP="007C1E74">
      <w:pPr>
        <w:pStyle w:val="Nzev"/>
        <w:pBdr>
          <w:bottom w:val="single" w:sz="6" w:space="1" w:color="auto"/>
        </w:pBdr>
        <w:spacing w:line="288" w:lineRule="auto"/>
        <w:rPr>
          <w:rFonts w:ascii="Book Antiqua" w:hAnsi="Book Antiqua"/>
          <w:sz w:val="28"/>
          <w:szCs w:val="28"/>
          <w:lang w:val="pl-PL"/>
        </w:rPr>
      </w:pPr>
      <w:r w:rsidRPr="00716CF0">
        <w:rPr>
          <w:rFonts w:ascii="Book Antiqua" w:hAnsi="Book Antiqua"/>
          <w:sz w:val="28"/>
          <w:szCs w:val="28"/>
          <w:lang w:val="pl-PL"/>
        </w:rPr>
        <w:t xml:space="preserve">Katedra </w:t>
      </w:r>
      <w:r>
        <w:rPr>
          <w:rFonts w:ascii="Book Antiqua" w:hAnsi="Book Antiqua"/>
          <w:sz w:val="28"/>
          <w:szCs w:val="28"/>
          <w:lang w:val="pl-PL"/>
        </w:rPr>
        <w:t>nederlandistiky</w:t>
      </w:r>
    </w:p>
    <w:p w:rsidR="007C1E74" w:rsidRPr="00C50354" w:rsidRDefault="007C1E74" w:rsidP="007C1E74">
      <w:pPr>
        <w:jc w:val="both"/>
        <w:rPr>
          <w:b/>
          <w:bCs/>
          <w:i/>
          <w:iCs/>
          <w:lang w:val="pl-PL"/>
        </w:rPr>
      </w:pPr>
    </w:p>
    <w:p w:rsidR="007C1E74" w:rsidRPr="00C50354" w:rsidRDefault="007C1E74" w:rsidP="007C1E74">
      <w:pPr>
        <w:pStyle w:val="Podtitul"/>
        <w:jc w:val="center"/>
        <w:rPr>
          <w:lang w:val="pl-PL"/>
        </w:rPr>
      </w:pPr>
      <w:r>
        <w:rPr>
          <w:lang w:val="pl-PL"/>
        </w:rPr>
        <w:t xml:space="preserve">Školní rok </w:t>
      </w:r>
      <w:r w:rsidRPr="00C50354">
        <w:rPr>
          <w:lang w:val="pl-PL"/>
        </w:rPr>
        <w:t>20</w:t>
      </w:r>
      <w:r>
        <w:rPr>
          <w:lang w:val="pl-PL"/>
        </w:rPr>
        <w:t>12/2013</w:t>
      </w:r>
    </w:p>
    <w:p w:rsidR="007C1E74" w:rsidRPr="00C50354" w:rsidRDefault="007C1E74" w:rsidP="007C1E74">
      <w:pPr>
        <w:jc w:val="both"/>
        <w:rPr>
          <w:b/>
          <w:bCs/>
          <w:i/>
          <w:iCs/>
          <w:lang w:val="pl-PL"/>
        </w:rPr>
      </w:pPr>
    </w:p>
    <w:p w:rsidR="007C1E74" w:rsidRPr="00C50354" w:rsidRDefault="007C1E74" w:rsidP="007C1E74">
      <w:pPr>
        <w:jc w:val="both"/>
        <w:rPr>
          <w:b/>
          <w:bCs/>
          <w:i/>
          <w:iCs/>
          <w:lang w:val="pl-PL"/>
        </w:rPr>
      </w:pPr>
    </w:p>
    <w:p w:rsidR="007C1E74" w:rsidRPr="00C50354" w:rsidRDefault="007C1E74" w:rsidP="007C1E74">
      <w:pPr>
        <w:jc w:val="center"/>
        <w:rPr>
          <w:b/>
          <w:bCs/>
          <w:i/>
          <w:iCs/>
          <w:lang w:val="pl-PL"/>
        </w:rPr>
      </w:pPr>
      <w:r>
        <w:rPr>
          <w:noProof/>
          <w:lang w:eastAsia="cs-CZ"/>
        </w:rPr>
        <w:drawing>
          <wp:inline distT="0" distB="0" distL="0" distR="0">
            <wp:extent cx="819785" cy="819785"/>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819785" cy="819785"/>
                    </a:xfrm>
                    <a:prstGeom prst="rect">
                      <a:avLst/>
                    </a:prstGeom>
                    <a:noFill/>
                    <a:ln w="9525">
                      <a:noFill/>
                      <a:miter lim="800000"/>
                      <a:headEnd/>
                      <a:tailEnd/>
                    </a:ln>
                  </pic:spPr>
                </pic:pic>
              </a:graphicData>
            </a:graphic>
          </wp:inline>
        </w:drawing>
      </w:r>
    </w:p>
    <w:p w:rsidR="00D11895" w:rsidRPr="00BA1DDB" w:rsidRDefault="00D11895" w:rsidP="00E150E9">
      <w:pPr>
        <w:spacing w:line="360" w:lineRule="auto"/>
        <w:jc w:val="center"/>
        <w:rPr>
          <w:b/>
          <w:bCs/>
          <w:sz w:val="32"/>
          <w:szCs w:val="32"/>
          <w:lang w:val="nl-NL"/>
        </w:rPr>
      </w:pPr>
    </w:p>
    <w:p w:rsidR="00D11895" w:rsidRPr="00BA1DDB" w:rsidRDefault="00D11895" w:rsidP="00E150E9">
      <w:pPr>
        <w:spacing w:line="360" w:lineRule="auto"/>
        <w:jc w:val="center"/>
        <w:rPr>
          <w:b/>
          <w:bCs/>
          <w:sz w:val="32"/>
          <w:szCs w:val="32"/>
          <w:lang w:val="nl-NL"/>
        </w:rPr>
      </w:pPr>
    </w:p>
    <w:p w:rsidR="00D11895" w:rsidRPr="00BA1DDB" w:rsidRDefault="007C1E74" w:rsidP="00E150E9">
      <w:pPr>
        <w:spacing w:line="360" w:lineRule="auto"/>
        <w:jc w:val="center"/>
        <w:rPr>
          <w:b/>
          <w:bCs/>
          <w:sz w:val="32"/>
          <w:szCs w:val="32"/>
          <w:lang w:val="nl-NL"/>
        </w:rPr>
      </w:pPr>
      <w:r>
        <w:rPr>
          <w:b/>
          <w:bCs/>
          <w:sz w:val="32"/>
          <w:szCs w:val="32"/>
          <w:lang w:val="nl-NL"/>
        </w:rPr>
        <w:t>V</w:t>
      </w:r>
      <w:r w:rsidR="00D11895">
        <w:rPr>
          <w:b/>
          <w:bCs/>
          <w:sz w:val="32"/>
          <w:szCs w:val="32"/>
          <w:lang w:val="nl-NL"/>
        </w:rPr>
        <w:t>ergelijking van de architectuur in Olomouc en Antwerpen in de loop van de tijd (de profane architectuur)</w:t>
      </w:r>
    </w:p>
    <w:p w:rsidR="00D11895" w:rsidRPr="00BA1DDB" w:rsidRDefault="00D11895" w:rsidP="00E150E9">
      <w:pPr>
        <w:spacing w:line="360" w:lineRule="auto"/>
        <w:jc w:val="center"/>
        <w:rPr>
          <w:b/>
          <w:bCs/>
          <w:sz w:val="32"/>
          <w:szCs w:val="32"/>
          <w:lang w:val="nl-NL"/>
        </w:rPr>
      </w:pPr>
    </w:p>
    <w:p w:rsidR="007C1E74" w:rsidRDefault="00D11895" w:rsidP="00E150E9">
      <w:pPr>
        <w:spacing w:line="360" w:lineRule="auto"/>
        <w:jc w:val="center"/>
        <w:rPr>
          <w:b/>
          <w:bCs/>
          <w:sz w:val="32"/>
          <w:szCs w:val="32"/>
          <w:lang w:val="en-US"/>
        </w:rPr>
      </w:pPr>
      <w:r>
        <w:rPr>
          <w:b/>
          <w:bCs/>
          <w:sz w:val="32"/>
          <w:szCs w:val="32"/>
          <w:lang w:val="en-US"/>
        </w:rPr>
        <w:t>Compar</w:t>
      </w:r>
      <w:r w:rsidR="007C1E74">
        <w:rPr>
          <w:b/>
          <w:bCs/>
          <w:sz w:val="32"/>
          <w:szCs w:val="32"/>
          <w:lang w:val="en-US"/>
        </w:rPr>
        <w:t>ison of</w:t>
      </w:r>
      <w:r>
        <w:rPr>
          <w:b/>
          <w:bCs/>
          <w:sz w:val="32"/>
          <w:szCs w:val="32"/>
          <w:lang w:val="en-US"/>
        </w:rPr>
        <w:t xml:space="preserve"> the dev</w:t>
      </w:r>
      <w:r w:rsidR="007C1E74">
        <w:rPr>
          <w:b/>
          <w:bCs/>
          <w:sz w:val="32"/>
          <w:szCs w:val="32"/>
          <w:lang w:val="en-US"/>
        </w:rPr>
        <w:t>elopment in Olomouc and Antwerp</w:t>
      </w:r>
    </w:p>
    <w:p w:rsidR="00D11895" w:rsidRPr="00BA1DDB" w:rsidRDefault="007C1E74" w:rsidP="00E150E9">
      <w:pPr>
        <w:spacing w:line="360" w:lineRule="auto"/>
        <w:jc w:val="center"/>
        <w:rPr>
          <w:b/>
          <w:bCs/>
          <w:sz w:val="32"/>
          <w:szCs w:val="32"/>
          <w:lang w:val="en-US"/>
        </w:rPr>
      </w:pPr>
      <w:r>
        <w:rPr>
          <w:b/>
          <w:bCs/>
          <w:sz w:val="32"/>
          <w:szCs w:val="32"/>
          <w:lang w:val="en-US"/>
        </w:rPr>
        <w:t xml:space="preserve">During the centuries </w:t>
      </w:r>
      <w:r w:rsidR="00D11895">
        <w:rPr>
          <w:b/>
          <w:bCs/>
          <w:sz w:val="32"/>
          <w:szCs w:val="32"/>
          <w:lang w:val="en-US"/>
        </w:rPr>
        <w:t>(profane architecture)</w:t>
      </w:r>
    </w:p>
    <w:p w:rsidR="00D11895" w:rsidRPr="00BA1DDB" w:rsidRDefault="00D11895" w:rsidP="00E150E9">
      <w:pPr>
        <w:spacing w:line="360" w:lineRule="auto"/>
        <w:jc w:val="center"/>
        <w:rPr>
          <w:b/>
          <w:bCs/>
          <w:sz w:val="32"/>
          <w:szCs w:val="32"/>
          <w:lang w:val="en-US"/>
        </w:rPr>
      </w:pPr>
    </w:p>
    <w:p w:rsidR="00D11895" w:rsidRPr="00BA1DDB" w:rsidRDefault="00D11895" w:rsidP="00E150E9">
      <w:pPr>
        <w:spacing w:line="360" w:lineRule="auto"/>
        <w:jc w:val="center"/>
        <w:rPr>
          <w:b/>
          <w:bCs/>
          <w:sz w:val="32"/>
          <w:szCs w:val="32"/>
          <w:lang w:val="en-US"/>
        </w:rPr>
      </w:pPr>
    </w:p>
    <w:p w:rsidR="00D11895" w:rsidRPr="00BA1DDB" w:rsidRDefault="00D11895" w:rsidP="00E150E9">
      <w:pPr>
        <w:spacing w:line="360" w:lineRule="auto"/>
        <w:jc w:val="center"/>
        <w:rPr>
          <w:b/>
          <w:bCs/>
          <w:sz w:val="32"/>
          <w:szCs w:val="32"/>
          <w:lang w:val="en-US"/>
        </w:rPr>
      </w:pPr>
    </w:p>
    <w:p w:rsidR="00D11895" w:rsidRPr="00BA1DDB" w:rsidRDefault="007C1E74" w:rsidP="00E150E9">
      <w:pPr>
        <w:spacing w:line="360" w:lineRule="auto"/>
        <w:jc w:val="center"/>
        <w:rPr>
          <w:b/>
          <w:bCs/>
          <w:sz w:val="32"/>
          <w:szCs w:val="32"/>
          <w:lang w:val="en-US"/>
        </w:rPr>
      </w:pPr>
      <w:r>
        <w:rPr>
          <w:b/>
          <w:bCs/>
          <w:sz w:val="32"/>
          <w:szCs w:val="32"/>
          <w:lang w:val="en-US"/>
        </w:rPr>
        <w:t>Bc. Ivana Jedelská</w:t>
      </w:r>
    </w:p>
    <w:p w:rsidR="00D11895" w:rsidRPr="00BA1DDB" w:rsidRDefault="00D11895" w:rsidP="00E150E9">
      <w:pPr>
        <w:spacing w:line="360" w:lineRule="auto"/>
        <w:jc w:val="center"/>
        <w:rPr>
          <w:b/>
          <w:bCs/>
          <w:sz w:val="32"/>
          <w:szCs w:val="32"/>
          <w:lang w:val="en-US"/>
        </w:rPr>
      </w:pPr>
    </w:p>
    <w:p w:rsidR="00D11895" w:rsidRPr="00BA1DDB" w:rsidRDefault="00D11895" w:rsidP="00E150E9">
      <w:pPr>
        <w:spacing w:line="360" w:lineRule="auto"/>
        <w:jc w:val="center"/>
        <w:rPr>
          <w:b/>
          <w:bCs/>
          <w:sz w:val="32"/>
          <w:szCs w:val="32"/>
          <w:lang w:val="en-US"/>
        </w:rPr>
      </w:pPr>
    </w:p>
    <w:p w:rsidR="00D11895" w:rsidRPr="00D11895" w:rsidRDefault="00D11895" w:rsidP="00E150E9">
      <w:pPr>
        <w:spacing w:line="360" w:lineRule="auto"/>
        <w:ind w:right="640"/>
        <w:jc w:val="center"/>
        <w:outlineLvl w:val="0"/>
        <w:rPr>
          <w:b/>
          <w:bCs/>
          <w:sz w:val="32"/>
          <w:szCs w:val="32"/>
          <w:u w:val="single"/>
          <w:lang w:val="en-US"/>
        </w:rPr>
      </w:pPr>
    </w:p>
    <w:p w:rsidR="00D11895" w:rsidRPr="00D11895" w:rsidRDefault="00D11895" w:rsidP="00E150E9">
      <w:pPr>
        <w:spacing w:line="360" w:lineRule="auto"/>
        <w:ind w:right="640"/>
        <w:jc w:val="center"/>
        <w:outlineLvl w:val="0"/>
        <w:rPr>
          <w:b/>
          <w:bCs/>
          <w:sz w:val="32"/>
          <w:szCs w:val="32"/>
          <w:lang w:val="en-US"/>
        </w:rPr>
      </w:pPr>
    </w:p>
    <w:p w:rsidR="00D11895" w:rsidRPr="00D11895" w:rsidRDefault="00D11895" w:rsidP="00E150E9">
      <w:pPr>
        <w:spacing w:line="360" w:lineRule="auto"/>
        <w:ind w:right="640"/>
        <w:jc w:val="center"/>
        <w:outlineLvl w:val="0"/>
        <w:rPr>
          <w:b/>
          <w:bCs/>
          <w:sz w:val="32"/>
          <w:szCs w:val="32"/>
          <w:lang w:val="en-US"/>
        </w:rPr>
      </w:pPr>
      <w:r w:rsidRPr="007C1E74">
        <w:rPr>
          <w:b/>
          <w:bCs/>
          <w:sz w:val="32"/>
          <w:szCs w:val="32"/>
          <w:lang w:val="en-US"/>
        </w:rPr>
        <w:t xml:space="preserve">Vedoucí práce: </w:t>
      </w:r>
      <w:r w:rsidR="007C1E74" w:rsidRPr="007C1E74">
        <w:rPr>
          <w:b/>
          <w:bCs/>
          <w:sz w:val="32"/>
          <w:szCs w:val="32"/>
          <w:lang w:val="en-US"/>
        </w:rPr>
        <w:t>Prof</w:t>
      </w:r>
      <w:r w:rsidRPr="007C1E74">
        <w:rPr>
          <w:b/>
          <w:bCs/>
          <w:sz w:val="32"/>
          <w:szCs w:val="32"/>
          <w:lang w:val="en-US"/>
        </w:rPr>
        <w:t>. Dr. Wilken Engelbrecht, cand. litt.</w:t>
      </w:r>
    </w:p>
    <w:p w:rsidR="007C1E74" w:rsidRDefault="007C1E74" w:rsidP="007C1E74">
      <w:pPr>
        <w:pBdr>
          <w:bottom w:val="single" w:sz="6" w:space="1" w:color="auto"/>
        </w:pBdr>
        <w:jc w:val="both"/>
        <w:rPr>
          <w:rFonts w:eastAsia="MS Mincho"/>
          <w:lang w:eastAsia="ja-JP"/>
        </w:rPr>
      </w:pPr>
    </w:p>
    <w:p w:rsidR="007C1E74" w:rsidRDefault="007C1E74" w:rsidP="007C1E74">
      <w:pPr>
        <w:jc w:val="both"/>
        <w:rPr>
          <w:rFonts w:eastAsia="MS Mincho"/>
          <w:b/>
          <w:bCs/>
          <w:lang w:eastAsia="ja-JP"/>
        </w:rPr>
      </w:pPr>
    </w:p>
    <w:p w:rsidR="007C1E74" w:rsidRDefault="007C1E74" w:rsidP="007C1E74">
      <w:pPr>
        <w:jc w:val="center"/>
        <w:rPr>
          <w:rFonts w:eastAsia="MS Mincho"/>
          <w:b/>
          <w:bCs/>
          <w:lang w:eastAsia="ja-JP"/>
        </w:rPr>
      </w:pPr>
      <w:r>
        <w:rPr>
          <w:rFonts w:eastAsia="MS Mincho"/>
          <w:b/>
          <w:bCs/>
          <w:smallCaps/>
          <w:lang w:eastAsia="ja-JP"/>
        </w:rPr>
        <w:t>Olomouc</w:t>
      </w:r>
      <w:r>
        <w:rPr>
          <w:rFonts w:eastAsia="MS Mincho"/>
          <w:b/>
          <w:bCs/>
          <w:lang w:eastAsia="ja-JP"/>
        </w:rPr>
        <w:t xml:space="preserve"> 2012</w:t>
      </w:r>
    </w:p>
    <w:p w:rsidR="007C1E74" w:rsidRDefault="007C1E74" w:rsidP="00E150E9">
      <w:pPr>
        <w:spacing w:line="360" w:lineRule="auto"/>
        <w:ind w:right="640"/>
        <w:jc w:val="center"/>
        <w:outlineLvl w:val="0"/>
        <w:rPr>
          <w:b/>
          <w:bCs/>
          <w:sz w:val="32"/>
          <w:szCs w:val="32"/>
          <w:u w:val="single"/>
          <w:lang w:val="en-US"/>
        </w:rPr>
        <w:sectPr w:rsidR="007C1E74" w:rsidSect="00B424D9">
          <w:footerReference w:type="default" r:id="rId9"/>
          <w:footnotePr>
            <w:numRestart w:val="eachSect"/>
          </w:footnotePr>
          <w:pgSz w:w="11906" w:h="16838"/>
          <w:pgMar w:top="1417" w:right="1417" w:bottom="1417" w:left="1701" w:header="708" w:footer="708" w:gutter="0"/>
          <w:cols w:space="708"/>
          <w:docGrid w:linePitch="360"/>
        </w:sectPr>
      </w:pPr>
    </w:p>
    <w:p w:rsidR="00D11895" w:rsidRPr="00D11895" w:rsidRDefault="00D11895" w:rsidP="00E150E9">
      <w:pPr>
        <w:spacing w:line="360" w:lineRule="auto"/>
        <w:ind w:right="640"/>
        <w:jc w:val="center"/>
        <w:outlineLvl w:val="0"/>
        <w:rPr>
          <w:b/>
          <w:bCs/>
          <w:sz w:val="32"/>
          <w:szCs w:val="32"/>
          <w:u w:val="single"/>
          <w:lang w:val="en-US"/>
        </w:rPr>
      </w:pPr>
    </w:p>
    <w:p w:rsidR="00D11895" w:rsidRPr="00D11895" w:rsidRDefault="00D11895" w:rsidP="00E150E9">
      <w:pPr>
        <w:spacing w:line="360" w:lineRule="auto"/>
        <w:ind w:right="640"/>
        <w:jc w:val="center"/>
        <w:outlineLvl w:val="0"/>
        <w:rPr>
          <w:b/>
          <w:bCs/>
          <w:sz w:val="32"/>
          <w:szCs w:val="32"/>
          <w:u w:val="single"/>
          <w:lang w:val="en-US"/>
        </w:rPr>
      </w:pPr>
    </w:p>
    <w:p w:rsidR="00D11895" w:rsidRPr="00D11895" w:rsidRDefault="00D11895" w:rsidP="00E150E9">
      <w:pPr>
        <w:spacing w:line="360" w:lineRule="auto"/>
        <w:ind w:right="640"/>
        <w:jc w:val="center"/>
        <w:outlineLvl w:val="0"/>
        <w:rPr>
          <w:b/>
          <w:bCs/>
          <w:sz w:val="32"/>
          <w:szCs w:val="32"/>
          <w:u w:val="single"/>
          <w:lang w:val="en-US"/>
        </w:rPr>
      </w:pPr>
    </w:p>
    <w:p w:rsidR="00D11895" w:rsidRPr="00D11895" w:rsidRDefault="00D11895" w:rsidP="00E150E9">
      <w:pPr>
        <w:spacing w:line="360" w:lineRule="auto"/>
        <w:ind w:right="640"/>
        <w:jc w:val="center"/>
        <w:outlineLvl w:val="0"/>
        <w:rPr>
          <w:b/>
          <w:bCs/>
          <w:sz w:val="32"/>
          <w:szCs w:val="32"/>
          <w:u w:val="single"/>
          <w:lang w:val="en-US"/>
        </w:rPr>
      </w:pPr>
    </w:p>
    <w:p w:rsidR="00D11895" w:rsidRPr="00D11895" w:rsidRDefault="00D11895" w:rsidP="00E150E9">
      <w:pPr>
        <w:spacing w:line="360" w:lineRule="auto"/>
        <w:ind w:right="640"/>
        <w:jc w:val="center"/>
        <w:outlineLvl w:val="0"/>
        <w:rPr>
          <w:b/>
          <w:bCs/>
          <w:sz w:val="32"/>
          <w:szCs w:val="32"/>
          <w:u w:val="single"/>
          <w:lang w:val="en-US"/>
        </w:rPr>
      </w:pPr>
    </w:p>
    <w:p w:rsidR="00D11895" w:rsidRDefault="00D11895" w:rsidP="00E150E9">
      <w:pPr>
        <w:spacing w:line="360" w:lineRule="auto"/>
        <w:ind w:right="640"/>
        <w:jc w:val="center"/>
        <w:outlineLvl w:val="0"/>
        <w:rPr>
          <w:b/>
          <w:bCs/>
          <w:sz w:val="32"/>
          <w:szCs w:val="32"/>
          <w:u w:val="single"/>
          <w:lang w:val="en-US"/>
        </w:rPr>
      </w:pPr>
    </w:p>
    <w:p w:rsidR="007C1E74" w:rsidRDefault="007C1E74" w:rsidP="00E150E9">
      <w:pPr>
        <w:spacing w:line="360" w:lineRule="auto"/>
        <w:ind w:right="640"/>
        <w:jc w:val="center"/>
        <w:outlineLvl w:val="0"/>
        <w:rPr>
          <w:b/>
          <w:bCs/>
          <w:sz w:val="32"/>
          <w:szCs w:val="32"/>
          <w:u w:val="single"/>
          <w:lang w:val="en-US"/>
        </w:rPr>
      </w:pPr>
    </w:p>
    <w:p w:rsidR="007C1E74" w:rsidRDefault="007C1E74" w:rsidP="00E150E9">
      <w:pPr>
        <w:spacing w:line="360" w:lineRule="auto"/>
        <w:ind w:right="640"/>
        <w:jc w:val="center"/>
        <w:outlineLvl w:val="0"/>
        <w:rPr>
          <w:b/>
          <w:bCs/>
          <w:sz w:val="32"/>
          <w:szCs w:val="32"/>
          <w:u w:val="single"/>
          <w:lang w:val="en-US"/>
        </w:rPr>
      </w:pPr>
    </w:p>
    <w:p w:rsidR="007C1E74" w:rsidRDefault="007C1E74" w:rsidP="00E150E9">
      <w:pPr>
        <w:spacing w:line="360" w:lineRule="auto"/>
        <w:ind w:right="640"/>
        <w:jc w:val="center"/>
        <w:outlineLvl w:val="0"/>
        <w:rPr>
          <w:b/>
          <w:bCs/>
          <w:sz w:val="32"/>
          <w:szCs w:val="32"/>
          <w:u w:val="single"/>
          <w:lang w:val="en-US"/>
        </w:rPr>
      </w:pPr>
    </w:p>
    <w:p w:rsidR="007C1E74" w:rsidRDefault="007C1E74" w:rsidP="00E150E9">
      <w:pPr>
        <w:spacing w:line="360" w:lineRule="auto"/>
        <w:ind w:right="640"/>
        <w:jc w:val="center"/>
        <w:outlineLvl w:val="0"/>
        <w:rPr>
          <w:b/>
          <w:bCs/>
          <w:sz w:val="32"/>
          <w:szCs w:val="32"/>
          <w:u w:val="single"/>
          <w:lang w:val="en-US"/>
        </w:rPr>
      </w:pPr>
    </w:p>
    <w:p w:rsidR="007C1E74" w:rsidRDefault="007C1E74" w:rsidP="00E150E9">
      <w:pPr>
        <w:spacing w:line="360" w:lineRule="auto"/>
        <w:ind w:right="640"/>
        <w:jc w:val="center"/>
        <w:outlineLvl w:val="0"/>
        <w:rPr>
          <w:b/>
          <w:bCs/>
          <w:sz w:val="32"/>
          <w:szCs w:val="32"/>
          <w:u w:val="single"/>
          <w:lang w:val="en-US"/>
        </w:rPr>
      </w:pPr>
    </w:p>
    <w:p w:rsidR="007C1E74" w:rsidRDefault="007C1E74" w:rsidP="00E150E9">
      <w:pPr>
        <w:spacing w:line="360" w:lineRule="auto"/>
        <w:ind w:right="640"/>
        <w:jc w:val="center"/>
        <w:outlineLvl w:val="0"/>
        <w:rPr>
          <w:b/>
          <w:bCs/>
          <w:sz w:val="32"/>
          <w:szCs w:val="32"/>
          <w:u w:val="single"/>
          <w:lang w:val="en-US"/>
        </w:rPr>
      </w:pPr>
    </w:p>
    <w:p w:rsidR="007C1E74" w:rsidRDefault="007C1E74" w:rsidP="00E150E9">
      <w:pPr>
        <w:spacing w:line="360" w:lineRule="auto"/>
        <w:ind w:right="640"/>
        <w:jc w:val="center"/>
        <w:outlineLvl w:val="0"/>
        <w:rPr>
          <w:b/>
          <w:bCs/>
          <w:sz w:val="32"/>
          <w:szCs w:val="32"/>
          <w:u w:val="single"/>
          <w:lang w:val="en-US"/>
        </w:rPr>
      </w:pPr>
    </w:p>
    <w:p w:rsidR="007C1E74" w:rsidRDefault="007C1E74" w:rsidP="00E150E9">
      <w:pPr>
        <w:spacing w:line="360" w:lineRule="auto"/>
        <w:ind w:right="640"/>
        <w:jc w:val="center"/>
        <w:outlineLvl w:val="0"/>
        <w:rPr>
          <w:b/>
          <w:bCs/>
          <w:sz w:val="32"/>
          <w:szCs w:val="32"/>
          <w:u w:val="single"/>
          <w:lang w:val="en-US"/>
        </w:rPr>
      </w:pPr>
    </w:p>
    <w:p w:rsidR="007C1E74" w:rsidRPr="00D11895" w:rsidRDefault="007C1E74" w:rsidP="00E150E9">
      <w:pPr>
        <w:spacing w:line="360" w:lineRule="auto"/>
        <w:ind w:right="640"/>
        <w:jc w:val="center"/>
        <w:outlineLvl w:val="0"/>
        <w:rPr>
          <w:b/>
          <w:bCs/>
          <w:sz w:val="32"/>
          <w:szCs w:val="32"/>
          <w:u w:val="single"/>
          <w:lang w:val="en-US"/>
        </w:rPr>
      </w:pPr>
    </w:p>
    <w:p w:rsidR="00D11895" w:rsidRPr="00D11895" w:rsidRDefault="00D11895" w:rsidP="00E150E9">
      <w:pPr>
        <w:spacing w:line="360" w:lineRule="auto"/>
        <w:ind w:right="640"/>
        <w:jc w:val="center"/>
        <w:outlineLvl w:val="0"/>
        <w:rPr>
          <w:b/>
          <w:bCs/>
          <w:sz w:val="32"/>
          <w:szCs w:val="32"/>
          <w:u w:val="single"/>
          <w:lang w:val="en-US"/>
        </w:rPr>
      </w:pPr>
    </w:p>
    <w:p w:rsidR="00D11895" w:rsidRPr="00D11895" w:rsidRDefault="00D11895" w:rsidP="00E150E9">
      <w:pPr>
        <w:spacing w:line="360" w:lineRule="auto"/>
        <w:ind w:right="640"/>
        <w:jc w:val="center"/>
        <w:outlineLvl w:val="0"/>
        <w:rPr>
          <w:lang w:val="en-US"/>
        </w:rPr>
      </w:pPr>
      <w:r w:rsidRPr="00D11895">
        <w:rPr>
          <w:lang w:val="en-US"/>
        </w:rPr>
        <w:t xml:space="preserve">Prohlašuji, že jsem svoji </w:t>
      </w:r>
      <w:r w:rsidR="001025B5">
        <w:rPr>
          <w:lang w:val="en-US"/>
        </w:rPr>
        <w:t>magisterskou</w:t>
      </w:r>
      <w:r w:rsidRPr="00D11895">
        <w:rPr>
          <w:lang w:val="en-US"/>
        </w:rPr>
        <w:t xml:space="preserve"> práci vypracovala samostatně a uvedla jsem v ní v ní veškerou použitou literaturu i ostatní zdroje.</w:t>
      </w:r>
    </w:p>
    <w:p w:rsidR="00D11895" w:rsidRPr="00D11895" w:rsidRDefault="00D11895" w:rsidP="00E150E9">
      <w:pPr>
        <w:spacing w:line="360" w:lineRule="auto"/>
        <w:ind w:right="640"/>
        <w:jc w:val="center"/>
        <w:outlineLvl w:val="0"/>
        <w:rPr>
          <w:lang w:val="en-US"/>
        </w:rPr>
      </w:pPr>
    </w:p>
    <w:p w:rsidR="00D11895" w:rsidRDefault="00D11895" w:rsidP="00E150E9">
      <w:pPr>
        <w:spacing w:line="360" w:lineRule="auto"/>
        <w:ind w:right="640"/>
        <w:jc w:val="center"/>
        <w:outlineLvl w:val="0"/>
        <w:rPr>
          <w:lang w:val="nl-NL"/>
        </w:rPr>
      </w:pPr>
      <w:r>
        <w:rPr>
          <w:lang w:val="nl-NL"/>
        </w:rPr>
        <w:t xml:space="preserve">Ik </w:t>
      </w:r>
      <w:r w:rsidR="007C1E74">
        <w:rPr>
          <w:lang w:val="nl-NL"/>
        </w:rPr>
        <w:t>verklaar</w:t>
      </w:r>
      <w:r>
        <w:rPr>
          <w:lang w:val="nl-NL"/>
        </w:rPr>
        <w:t xml:space="preserve"> da</w:t>
      </w:r>
      <w:r w:rsidR="001025B5">
        <w:rPr>
          <w:lang w:val="nl-NL"/>
        </w:rPr>
        <w:t>t ik mijn master</w:t>
      </w:r>
      <w:r>
        <w:rPr>
          <w:lang w:val="nl-NL"/>
        </w:rPr>
        <w:t>scriptie</w:t>
      </w:r>
      <w:r w:rsidR="001025B5">
        <w:rPr>
          <w:lang w:val="nl-NL"/>
        </w:rPr>
        <w:t xml:space="preserve"> </w:t>
      </w:r>
      <w:r>
        <w:rPr>
          <w:lang w:val="nl-NL"/>
        </w:rPr>
        <w:t xml:space="preserve">zelfstandig heb geschreven en dat ik </w:t>
      </w:r>
      <w:r w:rsidR="007C1E74">
        <w:rPr>
          <w:lang w:val="nl-NL"/>
        </w:rPr>
        <w:t>hier</w:t>
      </w:r>
      <w:r>
        <w:rPr>
          <w:lang w:val="nl-NL"/>
        </w:rPr>
        <w:t>in alle literatuurbronnen en andere bronnen heb vermeld.</w:t>
      </w:r>
    </w:p>
    <w:p w:rsidR="00D11895" w:rsidRDefault="00D11895" w:rsidP="00E150E9">
      <w:pPr>
        <w:spacing w:line="360" w:lineRule="auto"/>
        <w:ind w:right="640"/>
        <w:jc w:val="center"/>
        <w:outlineLvl w:val="0"/>
        <w:rPr>
          <w:lang w:val="nl-NL"/>
        </w:rPr>
      </w:pPr>
    </w:p>
    <w:p w:rsidR="007C1E74" w:rsidRDefault="007C1E74" w:rsidP="007C1E74">
      <w:pPr>
        <w:spacing w:line="360" w:lineRule="auto"/>
        <w:ind w:right="640"/>
        <w:jc w:val="center"/>
        <w:outlineLvl w:val="0"/>
        <w:rPr>
          <w:lang w:val="nl-NL"/>
        </w:rPr>
      </w:pPr>
    </w:p>
    <w:p w:rsidR="007C1E74" w:rsidRPr="007C1E74" w:rsidRDefault="007C1E74" w:rsidP="007C1E74">
      <w:pPr>
        <w:spacing w:line="360" w:lineRule="auto"/>
        <w:ind w:right="640"/>
        <w:outlineLvl w:val="0"/>
        <w:rPr>
          <w:lang w:val="nl-NL"/>
        </w:rPr>
      </w:pPr>
      <w:r w:rsidRPr="007C1E74">
        <w:rPr>
          <w:lang w:val="nl-NL"/>
        </w:rPr>
        <w:t xml:space="preserve">V Olomouci, dne 10 december 2012                            </w:t>
      </w:r>
      <w:r>
        <w:rPr>
          <w:lang w:val="nl-NL"/>
        </w:rPr>
        <w:t xml:space="preserve">         </w:t>
      </w:r>
      <w:r w:rsidRPr="007C1E74">
        <w:rPr>
          <w:lang w:val="nl-NL"/>
        </w:rPr>
        <w:t xml:space="preserve">         ..........................</w:t>
      </w:r>
    </w:p>
    <w:p w:rsidR="007C1E74" w:rsidRPr="007C1E74" w:rsidRDefault="007C1E74" w:rsidP="007C1E74">
      <w:pPr>
        <w:spacing w:line="360" w:lineRule="auto"/>
        <w:ind w:right="1000"/>
        <w:jc w:val="right"/>
        <w:outlineLvl w:val="0"/>
        <w:rPr>
          <w:lang w:val="nl-NL"/>
        </w:rPr>
      </w:pPr>
      <w:r w:rsidRPr="007C1E74">
        <w:rPr>
          <w:lang w:val="nl-NL"/>
        </w:rPr>
        <w:t>Bc. Ivana Jedelská</w:t>
      </w:r>
    </w:p>
    <w:p w:rsidR="00D11895" w:rsidRDefault="00D11895" w:rsidP="00E150E9">
      <w:pPr>
        <w:spacing w:line="360" w:lineRule="auto"/>
        <w:ind w:right="640"/>
        <w:jc w:val="center"/>
        <w:outlineLvl w:val="0"/>
        <w:rPr>
          <w:lang w:val="nl-NL"/>
        </w:rPr>
      </w:pPr>
    </w:p>
    <w:p w:rsidR="00D11895" w:rsidRDefault="00D11895" w:rsidP="00E150E9">
      <w:pPr>
        <w:spacing w:line="360" w:lineRule="auto"/>
        <w:ind w:right="640"/>
        <w:jc w:val="center"/>
        <w:outlineLvl w:val="0"/>
        <w:rPr>
          <w:lang w:val="nl-NL"/>
        </w:rPr>
      </w:pPr>
    </w:p>
    <w:p w:rsidR="007C1E74" w:rsidRDefault="007C1E74" w:rsidP="00E150E9">
      <w:pPr>
        <w:spacing w:line="360" w:lineRule="auto"/>
        <w:ind w:right="640"/>
        <w:jc w:val="center"/>
        <w:outlineLvl w:val="0"/>
        <w:rPr>
          <w:lang w:val="nl-NL"/>
        </w:rPr>
        <w:sectPr w:rsidR="007C1E74" w:rsidSect="00B424D9">
          <w:footnotePr>
            <w:numRestart w:val="eachSect"/>
          </w:footnotePr>
          <w:pgSz w:w="11906" w:h="16838"/>
          <w:pgMar w:top="1417" w:right="1417" w:bottom="1417" w:left="1701" w:header="708" w:footer="708" w:gutter="0"/>
          <w:cols w:space="708"/>
          <w:docGrid w:linePitch="360"/>
        </w:sectPr>
      </w:pPr>
    </w:p>
    <w:p w:rsidR="00D11895" w:rsidRDefault="00D11895" w:rsidP="00E150E9">
      <w:pPr>
        <w:spacing w:line="360" w:lineRule="auto"/>
        <w:ind w:right="640"/>
        <w:jc w:val="center"/>
        <w:outlineLvl w:val="0"/>
        <w:rPr>
          <w:lang w:val="nl-NL"/>
        </w:rPr>
      </w:pPr>
    </w:p>
    <w:p w:rsidR="00D11895" w:rsidRDefault="00D11895" w:rsidP="00E150E9">
      <w:pPr>
        <w:spacing w:line="360" w:lineRule="auto"/>
        <w:ind w:right="640"/>
        <w:jc w:val="center"/>
        <w:outlineLvl w:val="0"/>
        <w:rPr>
          <w:lang w:val="nl-NL"/>
        </w:rPr>
      </w:pPr>
    </w:p>
    <w:p w:rsidR="00D11895" w:rsidRDefault="00D11895" w:rsidP="00E150E9">
      <w:pPr>
        <w:spacing w:line="360" w:lineRule="auto"/>
        <w:ind w:right="640"/>
        <w:jc w:val="center"/>
        <w:outlineLvl w:val="0"/>
        <w:rPr>
          <w:lang w:val="nl-NL"/>
        </w:rPr>
      </w:pPr>
    </w:p>
    <w:p w:rsidR="00D11895" w:rsidRDefault="00D11895" w:rsidP="00E150E9">
      <w:pPr>
        <w:spacing w:line="360" w:lineRule="auto"/>
        <w:ind w:right="640"/>
        <w:jc w:val="center"/>
        <w:outlineLvl w:val="0"/>
        <w:rPr>
          <w:lang w:val="nl-NL"/>
        </w:rPr>
      </w:pPr>
    </w:p>
    <w:p w:rsidR="00D11895" w:rsidRDefault="00D11895" w:rsidP="00E150E9">
      <w:pPr>
        <w:spacing w:line="360" w:lineRule="auto"/>
        <w:ind w:right="640"/>
        <w:jc w:val="center"/>
        <w:outlineLvl w:val="0"/>
        <w:rPr>
          <w:lang w:val="nl-NL"/>
        </w:rPr>
      </w:pPr>
    </w:p>
    <w:p w:rsidR="00D11895" w:rsidRDefault="00D11895" w:rsidP="00E150E9">
      <w:pPr>
        <w:spacing w:line="360" w:lineRule="auto"/>
        <w:ind w:right="640"/>
        <w:jc w:val="center"/>
        <w:outlineLvl w:val="0"/>
        <w:rPr>
          <w:lang w:val="nl-NL"/>
        </w:rPr>
      </w:pPr>
    </w:p>
    <w:p w:rsidR="00D11895" w:rsidRDefault="00D11895" w:rsidP="00E150E9">
      <w:pPr>
        <w:spacing w:line="360" w:lineRule="auto"/>
        <w:ind w:right="640"/>
        <w:jc w:val="center"/>
        <w:outlineLvl w:val="0"/>
        <w:rPr>
          <w:lang w:val="nl-NL"/>
        </w:rPr>
      </w:pPr>
    </w:p>
    <w:p w:rsidR="00D11895" w:rsidRPr="007C1E74" w:rsidRDefault="00D11895" w:rsidP="00E150E9">
      <w:pPr>
        <w:spacing w:line="360" w:lineRule="auto"/>
        <w:ind w:right="640"/>
        <w:jc w:val="center"/>
        <w:outlineLvl w:val="0"/>
        <w:rPr>
          <w:b/>
          <w:bCs/>
          <w:sz w:val="32"/>
          <w:szCs w:val="32"/>
          <w:u w:val="single"/>
          <w:lang w:val="nl-NL"/>
        </w:rPr>
      </w:pPr>
    </w:p>
    <w:p w:rsidR="00D11895" w:rsidRPr="007C1E74" w:rsidRDefault="00D11895" w:rsidP="00E150E9">
      <w:pPr>
        <w:spacing w:line="360" w:lineRule="auto"/>
        <w:ind w:right="640"/>
        <w:jc w:val="center"/>
        <w:outlineLvl w:val="0"/>
        <w:rPr>
          <w:b/>
          <w:bCs/>
          <w:sz w:val="32"/>
          <w:szCs w:val="32"/>
          <w:u w:val="single"/>
          <w:lang w:val="nl-NL"/>
        </w:rPr>
      </w:pPr>
    </w:p>
    <w:p w:rsidR="00D11895" w:rsidRPr="007C1E74" w:rsidRDefault="00D11895" w:rsidP="00E150E9">
      <w:pPr>
        <w:spacing w:line="360" w:lineRule="auto"/>
        <w:ind w:right="640"/>
        <w:jc w:val="center"/>
        <w:outlineLvl w:val="0"/>
        <w:rPr>
          <w:b/>
          <w:bCs/>
          <w:sz w:val="32"/>
          <w:szCs w:val="32"/>
          <w:u w:val="single"/>
          <w:lang w:val="nl-NL"/>
        </w:rPr>
      </w:pPr>
    </w:p>
    <w:p w:rsidR="00D11895" w:rsidRPr="007C1E74" w:rsidRDefault="00D11895" w:rsidP="00E150E9">
      <w:pPr>
        <w:spacing w:line="360" w:lineRule="auto"/>
        <w:ind w:right="640"/>
        <w:jc w:val="center"/>
        <w:outlineLvl w:val="0"/>
        <w:rPr>
          <w:b/>
          <w:bCs/>
          <w:sz w:val="32"/>
          <w:szCs w:val="32"/>
          <w:u w:val="single"/>
          <w:lang w:val="nl-NL"/>
        </w:rPr>
      </w:pPr>
    </w:p>
    <w:p w:rsidR="00D11895" w:rsidRPr="007C1E74" w:rsidRDefault="00D11895" w:rsidP="00E150E9">
      <w:pPr>
        <w:spacing w:line="360" w:lineRule="auto"/>
        <w:ind w:right="640"/>
        <w:jc w:val="center"/>
        <w:outlineLvl w:val="0"/>
        <w:rPr>
          <w:b/>
          <w:bCs/>
          <w:sz w:val="32"/>
          <w:szCs w:val="32"/>
          <w:u w:val="single"/>
          <w:lang w:val="nl-NL"/>
        </w:rPr>
      </w:pPr>
    </w:p>
    <w:p w:rsidR="00D11895" w:rsidRPr="007C1E74" w:rsidRDefault="00D11895" w:rsidP="00E150E9">
      <w:pPr>
        <w:spacing w:line="360" w:lineRule="auto"/>
        <w:ind w:right="640"/>
        <w:jc w:val="center"/>
        <w:outlineLvl w:val="0"/>
        <w:rPr>
          <w:b/>
          <w:bCs/>
          <w:sz w:val="32"/>
          <w:szCs w:val="32"/>
          <w:u w:val="single"/>
          <w:lang w:val="nl-NL"/>
        </w:rPr>
      </w:pPr>
    </w:p>
    <w:p w:rsidR="00D11895" w:rsidRPr="007C1E74" w:rsidRDefault="00D11895" w:rsidP="00E150E9">
      <w:pPr>
        <w:spacing w:line="360" w:lineRule="auto"/>
        <w:ind w:right="640"/>
        <w:jc w:val="center"/>
        <w:outlineLvl w:val="0"/>
        <w:rPr>
          <w:b/>
          <w:bCs/>
          <w:sz w:val="32"/>
          <w:szCs w:val="32"/>
          <w:u w:val="single"/>
          <w:lang w:val="nl-NL"/>
        </w:rPr>
      </w:pPr>
    </w:p>
    <w:p w:rsidR="00D11895" w:rsidRPr="007C1E74" w:rsidRDefault="00D11895" w:rsidP="00E150E9">
      <w:pPr>
        <w:spacing w:line="360" w:lineRule="auto"/>
        <w:ind w:right="640"/>
        <w:jc w:val="center"/>
        <w:outlineLvl w:val="0"/>
        <w:rPr>
          <w:b/>
          <w:bCs/>
          <w:sz w:val="32"/>
          <w:szCs w:val="32"/>
          <w:u w:val="single"/>
          <w:lang w:val="nl-NL"/>
        </w:rPr>
      </w:pPr>
    </w:p>
    <w:p w:rsidR="00D11895" w:rsidRPr="007C1E74" w:rsidRDefault="00D11895" w:rsidP="00E150E9">
      <w:pPr>
        <w:spacing w:line="360" w:lineRule="auto"/>
        <w:ind w:right="640"/>
        <w:jc w:val="center"/>
        <w:outlineLvl w:val="0"/>
        <w:rPr>
          <w:b/>
          <w:bCs/>
          <w:sz w:val="32"/>
          <w:szCs w:val="32"/>
          <w:u w:val="single"/>
          <w:lang w:val="nl-NL"/>
        </w:rPr>
      </w:pPr>
    </w:p>
    <w:p w:rsidR="00D11895" w:rsidRPr="007C1E74" w:rsidRDefault="00D11895" w:rsidP="00E150E9">
      <w:pPr>
        <w:spacing w:line="360" w:lineRule="auto"/>
        <w:ind w:right="640"/>
        <w:jc w:val="center"/>
        <w:outlineLvl w:val="0"/>
        <w:rPr>
          <w:b/>
          <w:bCs/>
          <w:sz w:val="32"/>
          <w:szCs w:val="32"/>
          <w:u w:val="single"/>
          <w:lang w:val="nl-NL"/>
        </w:rPr>
      </w:pPr>
    </w:p>
    <w:p w:rsidR="00D11895" w:rsidRPr="007C1E74" w:rsidRDefault="00D11895" w:rsidP="00E150E9">
      <w:pPr>
        <w:spacing w:line="360" w:lineRule="auto"/>
        <w:ind w:right="640"/>
        <w:jc w:val="center"/>
        <w:outlineLvl w:val="0"/>
        <w:rPr>
          <w:lang w:val="nl-NL"/>
        </w:rPr>
      </w:pPr>
      <w:r w:rsidRPr="007C1E74">
        <w:rPr>
          <w:lang w:val="nl-NL"/>
        </w:rPr>
        <w:t xml:space="preserve">Na tomto místě bych chtěla poděkovat vedoucímu mé bakalářské práce </w:t>
      </w:r>
      <w:r w:rsidR="007C1E74" w:rsidRPr="007C1E74">
        <w:rPr>
          <w:lang w:val="nl-NL"/>
        </w:rPr>
        <w:t>prof</w:t>
      </w:r>
      <w:r w:rsidRPr="007C1E74">
        <w:rPr>
          <w:lang w:val="nl-NL"/>
        </w:rPr>
        <w:t xml:space="preserve">. </w:t>
      </w:r>
      <w:r w:rsidR="007C1E74" w:rsidRPr="007C1E74">
        <w:rPr>
          <w:lang w:val="nl-NL"/>
        </w:rPr>
        <w:t>d</w:t>
      </w:r>
      <w:r w:rsidRPr="007C1E74">
        <w:rPr>
          <w:lang w:val="nl-NL"/>
        </w:rPr>
        <w:t>r. Wilkenu Engelbrechtovi cand.litt, vedoucímu katedry nederlandistiky na filozofické fakultě Univerzity Palackého v Olomouci, za vedení mé práce, za čas, který mi věnoval a za cenné poznámky k formě i obsahu práce</w:t>
      </w:r>
    </w:p>
    <w:p w:rsidR="00D11895" w:rsidRPr="007C1E74" w:rsidRDefault="00D11895" w:rsidP="00E150E9">
      <w:pPr>
        <w:spacing w:line="360" w:lineRule="auto"/>
        <w:ind w:right="640"/>
        <w:jc w:val="center"/>
        <w:outlineLvl w:val="0"/>
        <w:rPr>
          <w:lang w:val="nl-NL"/>
        </w:rPr>
      </w:pPr>
    </w:p>
    <w:p w:rsidR="00D11895" w:rsidRPr="007C1E74" w:rsidRDefault="00D11895" w:rsidP="00E150E9">
      <w:pPr>
        <w:spacing w:line="360" w:lineRule="auto"/>
        <w:ind w:right="640"/>
        <w:jc w:val="center"/>
        <w:outlineLvl w:val="0"/>
        <w:rPr>
          <w:lang w:val="nl-NL"/>
        </w:rPr>
      </w:pPr>
    </w:p>
    <w:p w:rsidR="00D11895" w:rsidRPr="007C1E74" w:rsidRDefault="00D11895" w:rsidP="00E150E9">
      <w:pPr>
        <w:spacing w:line="360" w:lineRule="auto"/>
        <w:ind w:right="640"/>
        <w:jc w:val="center"/>
        <w:outlineLvl w:val="0"/>
        <w:rPr>
          <w:lang w:val="nl-NL"/>
        </w:rPr>
      </w:pPr>
    </w:p>
    <w:p w:rsidR="00D11895" w:rsidRPr="00147D9C" w:rsidRDefault="00D11895" w:rsidP="00E150E9">
      <w:pPr>
        <w:spacing w:line="360" w:lineRule="auto"/>
        <w:ind w:right="640"/>
        <w:jc w:val="center"/>
        <w:outlineLvl w:val="0"/>
        <w:rPr>
          <w:lang w:val="nl-NL"/>
        </w:rPr>
      </w:pPr>
      <w:r w:rsidRPr="007C1E74">
        <w:rPr>
          <w:lang w:val="nl-NL"/>
        </w:rPr>
        <w:t xml:space="preserve">Op deze plaats wil ik bedanken de begeleider van mijn scriptie, de heer prof. dr. Wilken Engelbrecht, hoofd vakgroep nederlandistiek aan de Faculteit Geestenwetenschappen der Palacký Universiteit te Olomouc </w:t>
      </w:r>
      <w:r w:rsidR="007C1E74">
        <w:rPr>
          <w:lang w:val="nl-NL"/>
        </w:rPr>
        <w:t>voor de</w:t>
      </w:r>
      <w:r w:rsidRPr="007C1E74">
        <w:rPr>
          <w:lang w:val="nl-NL"/>
        </w:rPr>
        <w:t xml:space="preserve"> begeleiding van mijn</w:t>
      </w:r>
      <w:r>
        <w:rPr>
          <w:lang w:val="nl-NL"/>
        </w:rPr>
        <w:t xml:space="preserve"> scriptie, </w:t>
      </w:r>
      <w:r w:rsidR="007C1E74">
        <w:rPr>
          <w:lang w:val="nl-NL"/>
        </w:rPr>
        <w:t>voor de</w:t>
      </w:r>
      <w:r>
        <w:rPr>
          <w:lang w:val="nl-NL"/>
        </w:rPr>
        <w:t xml:space="preserve"> tijd, welke hij mij </w:t>
      </w:r>
      <w:r w:rsidR="007C1E74">
        <w:rPr>
          <w:lang w:val="nl-NL"/>
        </w:rPr>
        <w:t xml:space="preserve">gaf </w:t>
      </w:r>
      <w:r>
        <w:rPr>
          <w:lang w:val="nl-NL"/>
        </w:rPr>
        <w:t xml:space="preserve">en </w:t>
      </w:r>
      <w:r w:rsidR="007C1E74">
        <w:rPr>
          <w:lang w:val="nl-NL"/>
        </w:rPr>
        <w:t>de</w:t>
      </w:r>
      <w:r>
        <w:rPr>
          <w:lang w:val="nl-NL"/>
        </w:rPr>
        <w:t xml:space="preserve"> waardevolle aanmerkingen </w:t>
      </w:r>
      <w:r w:rsidR="007C1E74">
        <w:rPr>
          <w:lang w:val="nl-NL"/>
        </w:rPr>
        <w:t>op</w:t>
      </w:r>
      <w:r>
        <w:rPr>
          <w:lang w:val="nl-NL"/>
        </w:rPr>
        <w:t xml:space="preserve"> inhoud en vorm van mijn scriptie.</w:t>
      </w:r>
    </w:p>
    <w:p w:rsidR="007C1E74" w:rsidRDefault="007C1E74" w:rsidP="00E150E9">
      <w:pPr>
        <w:spacing w:line="360" w:lineRule="auto"/>
        <w:jc w:val="center"/>
        <w:rPr>
          <w:lang w:val="nl-NL"/>
        </w:rPr>
        <w:sectPr w:rsidR="007C1E74" w:rsidSect="00B424D9">
          <w:footnotePr>
            <w:numRestart w:val="eachSect"/>
          </w:footnotePr>
          <w:pgSz w:w="11906" w:h="16838"/>
          <w:pgMar w:top="1417" w:right="1417" w:bottom="1417" w:left="1701" w:header="708" w:footer="708" w:gutter="0"/>
          <w:cols w:space="708"/>
          <w:docGrid w:linePitch="360"/>
        </w:sectPr>
      </w:pPr>
    </w:p>
    <w:p w:rsidR="008E0325" w:rsidRDefault="002667C1" w:rsidP="00D0474D">
      <w:pPr>
        <w:pStyle w:val="Nadpis2"/>
        <w:spacing w:line="360" w:lineRule="auto"/>
        <w:jc w:val="both"/>
        <w:rPr>
          <w:lang w:val="nl-NL"/>
        </w:rPr>
      </w:pPr>
      <w:r>
        <w:rPr>
          <w:lang w:val="nl-NL"/>
        </w:rPr>
        <w:lastRenderedPageBreak/>
        <w:t>Inhoud:</w:t>
      </w:r>
    </w:p>
    <w:p w:rsidR="00250BCC" w:rsidRDefault="00250BCC" w:rsidP="00D0474D">
      <w:pPr>
        <w:pStyle w:val="Odstavecseseznamem"/>
        <w:numPr>
          <w:ilvl w:val="0"/>
          <w:numId w:val="14"/>
        </w:numPr>
        <w:spacing w:line="360" w:lineRule="auto"/>
        <w:jc w:val="both"/>
        <w:rPr>
          <w:lang w:val="nl-NL"/>
        </w:rPr>
      </w:pPr>
      <w:r>
        <w:rPr>
          <w:lang w:val="nl-NL"/>
        </w:rPr>
        <w:t>Inleiding</w:t>
      </w:r>
      <w:r w:rsidR="00E93671">
        <w:rPr>
          <w:lang w:val="nl-NL"/>
        </w:rPr>
        <w:t xml:space="preserve"> ............................................................................................................</w:t>
      </w:r>
      <w:r w:rsidR="00D87552">
        <w:rPr>
          <w:lang w:val="nl-NL"/>
        </w:rPr>
        <w:t xml:space="preserve"> 5</w:t>
      </w:r>
    </w:p>
    <w:p w:rsidR="00250BCC" w:rsidRDefault="00250BCC" w:rsidP="00D0474D">
      <w:pPr>
        <w:pStyle w:val="Odstavecseseznamem"/>
        <w:numPr>
          <w:ilvl w:val="0"/>
          <w:numId w:val="14"/>
        </w:numPr>
        <w:spacing w:line="360" w:lineRule="auto"/>
        <w:jc w:val="both"/>
        <w:rPr>
          <w:lang w:val="nl-NL"/>
        </w:rPr>
      </w:pPr>
      <w:r>
        <w:rPr>
          <w:lang w:val="nl-NL"/>
        </w:rPr>
        <w:t xml:space="preserve">Een korte definitie van de afzonderlijke architectonische stijlen </w:t>
      </w:r>
      <w:r w:rsidR="00E93671">
        <w:rPr>
          <w:lang w:val="nl-NL"/>
        </w:rPr>
        <w:t>..................</w:t>
      </w:r>
      <w:r w:rsidR="0062789D">
        <w:rPr>
          <w:lang w:val="nl-NL"/>
        </w:rPr>
        <w:t>..</w:t>
      </w:r>
      <w:r w:rsidR="00E93671">
        <w:rPr>
          <w:lang w:val="nl-NL"/>
        </w:rPr>
        <w:t>...</w:t>
      </w:r>
      <w:r w:rsidR="00D27024">
        <w:rPr>
          <w:lang w:val="nl-NL"/>
        </w:rPr>
        <w:t xml:space="preserve"> </w:t>
      </w:r>
      <w:r w:rsidR="00D87552">
        <w:rPr>
          <w:lang w:val="nl-NL"/>
        </w:rPr>
        <w:t xml:space="preserve"> 6</w:t>
      </w:r>
    </w:p>
    <w:p w:rsidR="00250BCC" w:rsidRDefault="00250BCC" w:rsidP="00D0474D">
      <w:pPr>
        <w:pStyle w:val="Odstavecseseznamem"/>
        <w:numPr>
          <w:ilvl w:val="0"/>
          <w:numId w:val="14"/>
        </w:numPr>
        <w:spacing w:line="360" w:lineRule="auto"/>
        <w:jc w:val="both"/>
        <w:rPr>
          <w:lang w:val="nl-NL"/>
        </w:rPr>
      </w:pPr>
      <w:r>
        <w:rPr>
          <w:lang w:val="nl-NL"/>
        </w:rPr>
        <w:t>Een korte overzicht van de geschiedenis van Olomouc en Antwerpen</w:t>
      </w:r>
      <w:r w:rsidR="00E93671">
        <w:rPr>
          <w:lang w:val="nl-NL"/>
        </w:rPr>
        <w:t xml:space="preserve"> ........</w:t>
      </w:r>
      <w:r w:rsidR="0062789D">
        <w:rPr>
          <w:lang w:val="nl-NL"/>
        </w:rPr>
        <w:t>.</w:t>
      </w:r>
      <w:r w:rsidR="00E93671">
        <w:rPr>
          <w:lang w:val="nl-NL"/>
        </w:rPr>
        <w:t>.....</w:t>
      </w:r>
      <w:r w:rsidR="00D87552">
        <w:rPr>
          <w:lang w:val="nl-NL"/>
        </w:rPr>
        <w:t xml:space="preserve"> 16</w:t>
      </w:r>
    </w:p>
    <w:p w:rsidR="00206E4C" w:rsidRDefault="00206E4C" w:rsidP="00D0474D">
      <w:pPr>
        <w:pStyle w:val="Odstavecseseznamem"/>
        <w:numPr>
          <w:ilvl w:val="0"/>
          <w:numId w:val="14"/>
        </w:numPr>
        <w:spacing w:line="360" w:lineRule="auto"/>
        <w:jc w:val="both"/>
        <w:rPr>
          <w:lang w:val="nl-NL"/>
        </w:rPr>
      </w:pPr>
      <w:r>
        <w:rPr>
          <w:lang w:val="nl-NL"/>
        </w:rPr>
        <w:t xml:space="preserve">De beschrijving van de concrete gebouwen in Olomouc en Antwerpen </w:t>
      </w:r>
    </w:p>
    <w:p w:rsidR="003E0B6D" w:rsidRDefault="003E0B6D" w:rsidP="00D0474D">
      <w:pPr>
        <w:pStyle w:val="Odstavecseseznamem"/>
        <w:numPr>
          <w:ilvl w:val="0"/>
          <w:numId w:val="10"/>
        </w:numPr>
        <w:spacing w:line="360" w:lineRule="auto"/>
        <w:jc w:val="both"/>
        <w:rPr>
          <w:lang w:val="nl-NL"/>
        </w:rPr>
      </w:pPr>
      <w:r>
        <w:rPr>
          <w:lang w:val="nl-NL"/>
        </w:rPr>
        <w:t xml:space="preserve"> </w:t>
      </w:r>
      <w:r w:rsidRPr="00E93671">
        <w:rPr>
          <w:lang w:val="nl-NL"/>
        </w:rPr>
        <w:t>Het Stadhuis van Olomouc x Het Stadhuis van Antwerpen</w:t>
      </w:r>
      <w:r w:rsidR="00A34A4D">
        <w:rPr>
          <w:lang w:val="nl-NL"/>
        </w:rPr>
        <w:t>..............</w:t>
      </w:r>
      <w:r w:rsidR="0062789D">
        <w:rPr>
          <w:lang w:val="nl-NL"/>
        </w:rPr>
        <w:t>.</w:t>
      </w:r>
      <w:r w:rsidR="00D27024">
        <w:rPr>
          <w:lang w:val="nl-NL"/>
        </w:rPr>
        <w:t>.</w:t>
      </w:r>
      <w:r w:rsidR="00A34A4D">
        <w:rPr>
          <w:lang w:val="nl-NL"/>
        </w:rPr>
        <w:t>..</w:t>
      </w:r>
      <w:r w:rsidR="00D27024">
        <w:rPr>
          <w:lang w:val="nl-NL"/>
        </w:rPr>
        <w:t xml:space="preserve"> </w:t>
      </w:r>
      <w:r w:rsidR="00A34A4D">
        <w:rPr>
          <w:lang w:val="nl-NL"/>
        </w:rPr>
        <w:t>33</w:t>
      </w:r>
    </w:p>
    <w:p w:rsidR="003E0B6D" w:rsidRDefault="003E0B6D" w:rsidP="00D0474D">
      <w:pPr>
        <w:pStyle w:val="Odstavecseseznamem"/>
        <w:numPr>
          <w:ilvl w:val="0"/>
          <w:numId w:val="10"/>
        </w:numPr>
        <w:spacing w:line="360" w:lineRule="auto"/>
        <w:jc w:val="both"/>
        <w:rPr>
          <w:lang w:val="nl-NL"/>
        </w:rPr>
      </w:pPr>
      <w:r>
        <w:rPr>
          <w:lang w:val="nl-NL"/>
        </w:rPr>
        <w:t>Het Moravische Theater Olomouc x Vla</w:t>
      </w:r>
      <w:r w:rsidR="00A34A4D">
        <w:rPr>
          <w:lang w:val="nl-NL"/>
        </w:rPr>
        <w:t>am</w:t>
      </w:r>
      <w:r w:rsidR="00D0474D">
        <w:rPr>
          <w:lang w:val="nl-NL"/>
        </w:rPr>
        <w:t>se Opera Antwerpen .....</w:t>
      </w:r>
      <w:r w:rsidR="00922C3C">
        <w:rPr>
          <w:lang w:val="nl-NL"/>
        </w:rPr>
        <w:t>..</w:t>
      </w:r>
      <w:r w:rsidR="00D0474D">
        <w:rPr>
          <w:lang w:val="nl-NL"/>
        </w:rPr>
        <w:t>..... 37</w:t>
      </w:r>
    </w:p>
    <w:p w:rsidR="003E0B6D" w:rsidRDefault="003622DE" w:rsidP="00D0474D">
      <w:pPr>
        <w:pStyle w:val="Odstavecseseznamem"/>
        <w:numPr>
          <w:ilvl w:val="0"/>
          <w:numId w:val="10"/>
        </w:numPr>
        <w:spacing w:line="360" w:lineRule="auto"/>
        <w:jc w:val="both"/>
        <w:rPr>
          <w:lang w:val="nl-NL"/>
        </w:rPr>
      </w:pPr>
      <w:r>
        <w:rPr>
          <w:lang w:val="nl-NL"/>
        </w:rPr>
        <w:t>De Vleeshallen</w:t>
      </w:r>
      <w:r w:rsidR="003E0B6D">
        <w:rPr>
          <w:lang w:val="nl-NL"/>
        </w:rPr>
        <w:t xml:space="preserve"> Olomouc x </w:t>
      </w:r>
      <w:r w:rsidR="00A34A4D">
        <w:rPr>
          <w:lang w:val="nl-NL"/>
        </w:rPr>
        <w:t>H</w:t>
      </w:r>
      <w:r w:rsidR="003E0B6D">
        <w:rPr>
          <w:lang w:val="nl-NL"/>
        </w:rPr>
        <w:t xml:space="preserve">et Vleeshuis </w:t>
      </w:r>
      <w:r>
        <w:rPr>
          <w:lang w:val="nl-NL"/>
        </w:rPr>
        <w:t xml:space="preserve">Antwerpen </w:t>
      </w:r>
      <w:r w:rsidR="003E0B6D">
        <w:rPr>
          <w:lang w:val="nl-NL"/>
        </w:rPr>
        <w:t>...........................</w:t>
      </w:r>
      <w:r w:rsidR="00D0474D">
        <w:rPr>
          <w:lang w:val="nl-NL"/>
        </w:rPr>
        <w:t xml:space="preserve"> </w:t>
      </w:r>
      <w:r w:rsidR="00D27024">
        <w:rPr>
          <w:lang w:val="nl-NL"/>
        </w:rPr>
        <w:t xml:space="preserve"> </w:t>
      </w:r>
      <w:r w:rsidR="00D0474D">
        <w:rPr>
          <w:lang w:val="nl-NL"/>
        </w:rPr>
        <w:t>40</w:t>
      </w:r>
    </w:p>
    <w:p w:rsidR="003E0B6D" w:rsidRDefault="003E0B6D" w:rsidP="00D0474D">
      <w:pPr>
        <w:pStyle w:val="Odstavecseseznamem"/>
        <w:numPr>
          <w:ilvl w:val="0"/>
          <w:numId w:val="10"/>
        </w:numPr>
        <w:spacing w:line="360" w:lineRule="auto"/>
        <w:jc w:val="both"/>
        <w:rPr>
          <w:lang w:val="nl-NL"/>
        </w:rPr>
      </w:pPr>
      <w:r>
        <w:rPr>
          <w:lang w:val="nl-NL"/>
        </w:rPr>
        <w:t>Het Paleis van Petráš x Het Rubenshuis ..................</w:t>
      </w:r>
      <w:r w:rsidR="003622DE">
        <w:rPr>
          <w:lang w:val="nl-NL"/>
        </w:rPr>
        <w:t>.</w:t>
      </w:r>
      <w:r w:rsidR="007B2A38">
        <w:rPr>
          <w:lang w:val="nl-NL"/>
        </w:rPr>
        <w:t>..............................</w:t>
      </w:r>
      <w:r w:rsidR="00D27024">
        <w:rPr>
          <w:lang w:val="nl-NL"/>
        </w:rPr>
        <w:t xml:space="preserve"> </w:t>
      </w:r>
      <w:r w:rsidR="007B2A38">
        <w:rPr>
          <w:lang w:val="nl-NL"/>
        </w:rPr>
        <w:t>43</w:t>
      </w:r>
    </w:p>
    <w:p w:rsidR="003E0B6D" w:rsidRDefault="003E0B6D" w:rsidP="00D0474D">
      <w:pPr>
        <w:pStyle w:val="Odstavecseseznamem"/>
        <w:numPr>
          <w:ilvl w:val="0"/>
          <w:numId w:val="10"/>
        </w:numPr>
        <w:spacing w:line="360" w:lineRule="auto"/>
        <w:jc w:val="both"/>
        <w:rPr>
          <w:lang w:val="nl-NL"/>
        </w:rPr>
      </w:pPr>
      <w:r>
        <w:rPr>
          <w:lang w:val="nl-NL"/>
        </w:rPr>
        <w:t>Het Paleis van Edelmann x Het Koninklijke Paleis ................................</w:t>
      </w:r>
      <w:r w:rsidR="00610A90">
        <w:rPr>
          <w:lang w:val="nl-NL"/>
        </w:rPr>
        <w:t xml:space="preserve"> </w:t>
      </w:r>
      <w:r w:rsidR="00D27024">
        <w:rPr>
          <w:lang w:val="nl-NL"/>
        </w:rPr>
        <w:t xml:space="preserve"> </w:t>
      </w:r>
      <w:r w:rsidR="00610A90">
        <w:rPr>
          <w:lang w:val="nl-NL"/>
        </w:rPr>
        <w:t>45</w:t>
      </w:r>
      <w:r w:rsidR="00922C3C">
        <w:rPr>
          <w:lang w:val="nl-NL"/>
        </w:rPr>
        <w:t xml:space="preserve"> </w:t>
      </w:r>
    </w:p>
    <w:p w:rsidR="003E0B6D" w:rsidRDefault="003E0B6D" w:rsidP="00D0474D">
      <w:pPr>
        <w:pStyle w:val="Odstavecseseznamem"/>
        <w:numPr>
          <w:ilvl w:val="0"/>
          <w:numId w:val="10"/>
        </w:numPr>
        <w:spacing w:line="360" w:lineRule="auto"/>
        <w:jc w:val="both"/>
        <w:rPr>
          <w:lang w:val="nl-NL"/>
        </w:rPr>
      </w:pPr>
      <w:r>
        <w:rPr>
          <w:lang w:val="nl-NL"/>
        </w:rPr>
        <w:t>Het Paleis van Salm x Het Steen..............................</w:t>
      </w:r>
      <w:r w:rsidR="003E2639">
        <w:rPr>
          <w:lang w:val="nl-NL"/>
        </w:rPr>
        <w:t>..</w:t>
      </w:r>
      <w:r w:rsidR="007B2A38">
        <w:rPr>
          <w:lang w:val="nl-NL"/>
        </w:rPr>
        <w:t xml:space="preserve">............................. </w:t>
      </w:r>
      <w:r w:rsidR="00D27024">
        <w:rPr>
          <w:lang w:val="nl-NL"/>
        </w:rPr>
        <w:t xml:space="preserve"> </w:t>
      </w:r>
      <w:r w:rsidR="007B2A38">
        <w:rPr>
          <w:lang w:val="nl-NL"/>
        </w:rPr>
        <w:t>49</w:t>
      </w:r>
    </w:p>
    <w:p w:rsidR="003E0B6D" w:rsidRDefault="003E0B6D" w:rsidP="00D0474D">
      <w:pPr>
        <w:pStyle w:val="Odstavecseseznamem"/>
        <w:numPr>
          <w:ilvl w:val="0"/>
          <w:numId w:val="10"/>
        </w:numPr>
        <w:spacing w:line="360" w:lineRule="auto"/>
        <w:jc w:val="both"/>
        <w:rPr>
          <w:lang w:val="nl-NL"/>
        </w:rPr>
      </w:pPr>
      <w:r>
        <w:rPr>
          <w:lang w:val="nl-NL"/>
        </w:rPr>
        <w:t>Het Paleis van Hauenschild x Den Volsack ............................................</w:t>
      </w:r>
      <w:r w:rsidR="007B2A38">
        <w:rPr>
          <w:lang w:val="nl-NL"/>
        </w:rPr>
        <w:t xml:space="preserve"> 52</w:t>
      </w:r>
    </w:p>
    <w:p w:rsidR="003E0B6D" w:rsidRDefault="003E0B6D" w:rsidP="00D0474D">
      <w:pPr>
        <w:pStyle w:val="Odstavecseseznamem"/>
        <w:numPr>
          <w:ilvl w:val="0"/>
          <w:numId w:val="10"/>
        </w:numPr>
        <w:spacing w:line="360" w:lineRule="auto"/>
        <w:jc w:val="both"/>
        <w:rPr>
          <w:lang w:val="nl-NL"/>
        </w:rPr>
      </w:pPr>
      <w:r>
        <w:rPr>
          <w:lang w:val="nl-NL"/>
        </w:rPr>
        <w:t>De regionale apotheek Olomouc x De Apotheek Muylaert ....................</w:t>
      </w:r>
      <w:r w:rsidR="007B2A38">
        <w:rPr>
          <w:lang w:val="nl-NL"/>
        </w:rPr>
        <w:t>. 56</w:t>
      </w:r>
    </w:p>
    <w:p w:rsidR="001C3F05" w:rsidRDefault="00763A34" w:rsidP="00D0474D">
      <w:pPr>
        <w:pStyle w:val="Odstavecseseznamem"/>
        <w:numPr>
          <w:ilvl w:val="0"/>
          <w:numId w:val="10"/>
        </w:numPr>
        <w:spacing w:line="360" w:lineRule="auto"/>
        <w:jc w:val="both"/>
        <w:rPr>
          <w:lang w:val="nl-NL"/>
        </w:rPr>
      </w:pPr>
      <w:r w:rsidRPr="007C1E74">
        <w:rPr>
          <w:lang w:val="fr-FR"/>
        </w:rPr>
        <w:t>De SENIMO x De Criée .........................................................................</w:t>
      </w:r>
      <w:r w:rsidR="00610A90" w:rsidRPr="007C1E74">
        <w:rPr>
          <w:lang w:val="fr-FR"/>
        </w:rPr>
        <w:t xml:space="preserve">. </w:t>
      </w:r>
      <w:r w:rsidR="007B2A38">
        <w:rPr>
          <w:lang w:val="nl-NL"/>
        </w:rPr>
        <w:t>57</w:t>
      </w:r>
    </w:p>
    <w:p w:rsidR="00206E4C" w:rsidRDefault="00206E4C" w:rsidP="00D0474D">
      <w:pPr>
        <w:pStyle w:val="Odstavecseseznamem"/>
        <w:spacing w:line="360" w:lineRule="auto"/>
        <w:jc w:val="both"/>
        <w:rPr>
          <w:lang w:val="nl-NL"/>
        </w:rPr>
      </w:pPr>
    </w:p>
    <w:p w:rsidR="00206E4C" w:rsidRDefault="00206E4C" w:rsidP="00D0474D">
      <w:pPr>
        <w:pStyle w:val="Odstavecseseznamem"/>
        <w:numPr>
          <w:ilvl w:val="0"/>
          <w:numId w:val="14"/>
        </w:numPr>
        <w:spacing w:line="360" w:lineRule="auto"/>
        <w:jc w:val="both"/>
        <w:rPr>
          <w:lang w:val="nl-NL"/>
        </w:rPr>
      </w:pPr>
      <w:r>
        <w:rPr>
          <w:lang w:val="nl-NL"/>
        </w:rPr>
        <w:t>Besluit ..............................................................................................................</w:t>
      </w:r>
      <w:r w:rsidR="007B2A38">
        <w:rPr>
          <w:lang w:val="nl-NL"/>
        </w:rPr>
        <w:t>.. 61</w:t>
      </w:r>
    </w:p>
    <w:p w:rsidR="00206E4C" w:rsidRPr="00206E4C" w:rsidRDefault="00206E4C" w:rsidP="00D0474D">
      <w:pPr>
        <w:pStyle w:val="Odstavecseseznamem"/>
        <w:numPr>
          <w:ilvl w:val="0"/>
          <w:numId w:val="14"/>
        </w:numPr>
        <w:spacing w:line="360" w:lineRule="auto"/>
        <w:jc w:val="both"/>
        <w:rPr>
          <w:lang w:val="nl-NL"/>
        </w:rPr>
      </w:pPr>
      <w:r>
        <w:rPr>
          <w:lang w:val="nl-NL"/>
        </w:rPr>
        <w:t>Bronnen ...........................................................................</w:t>
      </w:r>
      <w:r w:rsidR="007B2A38">
        <w:rPr>
          <w:lang w:val="nl-NL"/>
        </w:rPr>
        <w:t>.....................</w:t>
      </w:r>
      <w:r w:rsidR="00D27024">
        <w:rPr>
          <w:lang w:val="nl-NL"/>
        </w:rPr>
        <w:t>.....</w:t>
      </w:r>
      <w:r w:rsidR="007B2A38">
        <w:rPr>
          <w:lang w:val="nl-NL"/>
        </w:rPr>
        <w:t>........ 62</w:t>
      </w:r>
    </w:p>
    <w:p w:rsidR="00206E4C" w:rsidRDefault="00206E4C" w:rsidP="00D0474D">
      <w:pPr>
        <w:pStyle w:val="Odstavecseseznamem"/>
        <w:numPr>
          <w:ilvl w:val="0"/>
          <w:numId w:val="14"/>
        </w:numPr>
        <w:spacing w:line="360" w:lineRule="auto"/>
        <w:jc w:val="both"/>
        <w:rPr>
          <w:lang w:val="nl-NL"/>
        </w:rPr>
      </w:pPr>
      <w:r>
        <w:rPr>
          <w:lang w:val="nl-NL"/>
        </w:rPr>
        <w:t>Bijlagen ...........................................................................</w:t>
      </w:r>
      <w:r w:rsidR="00136615">
        <w:rPr>
          <w:lang w:val="nl-NL"/>
        </w:rPr>
        <w:t>......................</w:t>
      </w:r>
      <w:r w:rsidR="00D27024">
        <w:rPr>
          <w:lang w:val="nl-NL"/>
        </w:rPr>
        <w:t>....</w:t>
      </w:r>
      <w:r w:rsidR="00136615">
        <w:rPr>
          <w:lang w:val="nl-NL"/>
        </w:rPr>
        <w:t>......... 67</w:t>
      </w:r>
    </w:p>
    <w:p w:rsidR="00FA7669" w:rsidRDefault="00FA7669" w:rsidP="00D0474D">
      <w:pPr>
        <w:pStyle w:val="Odstavecseseznamem"/>
        <w:numPr>
          <w:ilvl w:val="0"/>
          <w:numId w:val="14"/>
        </w:numPr>
        <w:spacing w:line="360" w:lineRule="auto"/>
        <w:jc w:val="both"/>
        <w:rPr>
          <w:lang w:val="nl-NL"/>
        </w:rPr>
      </w:pPr>
      <w:r>
        <w:rPr>
          <w:lang w:val="nl-NL"/>
        </w:rPr>
        <w:t>Resumé ..............................................................................................</w:t>
      </w:r>
      <w:r w:rsidR="00D27024">
        <w:rPr>
          <w:lang w:val="nl-NL"/>
        </w:rPr>
        <w:t>.....</w:t>
      </w:r>
      <w:r>
        <w:rPr>
          <w:lang w:val="nl-NL"/>
        </w:rPr>
        <w:t>............</w:t>
      </w:r>
      <w:r w:rsidR="00D27024">
        <w:rPr>
          <w:lang w:val="nl-NL"/>
        </w:rPr>
        <w:t xml:space="preserve"> 91</w:t>
      </w:r>
    </w:p>
    <w:p w:rsidR="00FA7669" w:rsidRPr="00206E4C" w:rsidRDefault="0080747C" w:rsidP="00D0474D">
      <w:pPr>
        <w:pStyle w:val="Odstavecseseznamem"/>
        <w:numPr>
          <w:ilvl w:val="0"/>
          <w:numId w:val="14"/>
        </w:numPr>
        <w:spacing w:line="360" w:lineRule="auto"/>
        <w:jc w:val="both"/>
        <w:rPr>
          <w:lang w:val="nl-NL"/>
        </w:rPr>
      </w:pPr>
      <w:r>
        <w:rPr>
          <w:lang w:val="nl-NL"/>
        </w:rPr>
        <w:t>Anotace ..</w:t>
      </w:r>
      <w:r w:rsidR="00FA7669">
        <w:rPr>
          <w:lang w:val="nl-NL"/>
        </w:rPr>
        <w:t xml:space="preserve"> .........................................................................................</w:t>
      </w:r>
      <w:r w:rsidR="00D27024">
        <w:rPr>
          <w:lang w:val="nl-NL"/>
        </w:rPr>
        <w:t>....</w:t>
      </w:r>
      <w:r w:rsidR="00FA7669">
        <w:rPr>
          <w:lang w:val="nl-NL"/>
        </w:rPr>
        <w:t>..............</w:t>
      </w:r>
      <w:r w:rsidR="00D27024">
        <w:rPr>
          <w:lang w:val="nl-NL"/>
        </w:rPr>
        <w:t xml:space="preserve"> 93</w:t>
      </w:r>
    </w:p>
    <w:p w:rsidR="00E93671" w:rsidRPr="00E93671" w:rsidRDefault="00E93671" w:rsidP="00D0474D">
      <w:pPr>
        <w:pStyle w:val="Odstavecseseznamem"/>
        <w:spacing w:line="360" w:lineRule="auto"/>
        <w:ind w:left="1428"/>
        <w:jc w:val="both"/>
        <w:rPr>
          <w:lang w:val="nl-NL"/>
        </w:rPr>
      </w:pPr>
    </w:p>
    <w:p w:rsidR="00E93671" w:rsidRPr="00E93671" w:rsidRDefault="00E93671" w:rsidP="00D0474D">
      <w:pPr>
        <w:pStyle w:val="Odstavecseseznamem"/>
        <w:spacing w:line="360" w:lineRule="auto"/>
        <w:ind w:left="1416"/>
        <w:jc w:val="both"/>
        <w:rPr>
          <w:lang w:val="nl-NL"/>
        </w:rPr>
      </w:pPr>
    </w:p>
    <w:p w:rsidR="002667C1" w:rsidRDefault="002667C1" w:rsidP="00D0474D">
      <w:pPr>
        <w:spacing w:line="360" w:lineRule="auto"/>
        <w:jc w:val="both"/>
        <w:rPr>
          <w:lang w:val="nl-NL"/>
        </w:rPr>
      </w:pPr>
    </w:p>
    <w:p w:rsidR="00E92440" w:rsidRDefault="00E92440" w:rsidP="00D0474D">
      <w:pPr>
        <w:spacing w:line="360" w:lineRule="auto"/>
        <w:jc w:val="both"/>
        <w:rPr>
          <w:lang w:val="nl-NL"/>
        </w:rPr>
      </w:pPr>
    </w:p>
    <w:p w:rsidR="007C1E74" w:rsidRDefault="007C1E74" w:rsidP="00D0474D">
      <w:pPr>
        <w:spacing w:line="360" w:lineRule="auto"/>
        <w:jc w:val="both"/>
        <w:rPr>
          <w:lang w:val="nl-NL"/>
        </w:rPr>
        <w:sectPr w:rsidR="007C1E74" w:rsidSect="00B424D9">
          <w:footnotePr>
            <w:numRestart w:val="eachSect"/>
          </w:footnotePr>
          <w:pgSz w:w="11906" w:h="16838"/>
          <w:pgMar w:top="1417" w:right="1417" w:bottom="1417" w:left="1701" w:header="708" w:footer="708" w:gutter="0"/>
          <w:cols w:space="708"/>
          <w:docGrid w:linePitch="360"/>
        </w:sectPr>
      </w:pPr>
    </w:p>
    <w:p w:rsidR="00E92440" w:rsidRDefault="003E0B6D" w:rsidP="00D0474D">
      <w:pPr>
        <w:pStyle w:val="Nadpis1"/>
        <w:numPr>
          <w:ilvl w:val="0"/>
          <w:numId w:val="8"/>
        </w:numPr>
        <w:spacing w:line="360" w:lineRule="auto"/>
        <w:jc w:val="both"/>
      </w:pPr>
      <w:r>
        <w:lastRenderedPageBreak/>
        <w:t>Inleiding</w:t>
      </w:r>
    </w:p>
    <w:p w:rsidR="003E0B6D" w:rsidRDefault="003E0B6D" w:rsidP="00D0474D">
      <w:pPr>
        <w:spacing w:line="360" w:lineRule="auto"/>
        <w:ind w:left="360" w:firstLine="348"/>
        <w:jc w:val="both"/>
        <w:rPr>
          <w:lang w:val="nl-NL"/>
        </w:rPr>
      </w:pPr>
      <w:r>
        <w:rPr>
          <w:lang w:val="nl-NL"/>
        </w:rPr>
        <w:t xml:space="preserve">Zoals heb ik al in mijn bachelorschriptie geschreven, </w:t>
      </w:r>
      <w:r w:rsidR="007C1E74">
        <w:rPr>
          <w:lang w:val="nl-NL"/>
        </w:rPr>
        <w:t xml:space="preserve">speelt </w:t>
      </w:r>
      <w:r>
        <w:rPr>
          <w:lang w:val="nl-NL"/>
        </w:rPr>
        <w:t xml:space="preserve">de architectuur een belangijke rol in het leven van de mensen en ook in het leven van de stad. </w:t>
      </w:r>
    </w:p>
    <w:p w:rsidR="003E0B6D" w:rsidRDefault="003E0B6D" w:rsidP="00D0474D">
      <w:pPr>
        <w:spacing w:line="360" w:lineRule="auto"/>
        <w:ind w:left="360" w:firstLine="348"/>
        <w:jc w:val="both"/>
        <w:rPr>
          <w:lang w:val="nl-NL"/>
        </w:rPr>
      </w:pPr>
      <w:r>
        <w:rPr>
          <w:lang w:val="nl-NL"/>
        </w:rPr>
        <w:t>Ik heb geen makkelijk thema gekozen, daarom kun</w:t>
      </w:r>
      <w:r w:rsidR="007C1E74">
        <w:rPr>
          <w:lang w:val="nl-NL"/>
        </w:rPr>
        <w:t>t u</w:t>
      </w:r>
      <w:r>
        <w:rPr>
          <w:lang w:val="nl-NL"/>
        </w:rPr>
        <w:t xml:space="preserve"> hier niet alle belangrijke gebouwen vinden, die in Olomouc en Anstwerpen staan. Ik heb op de grond van Olomouc</w:t>
      </w:r>
      <w:r w:rsidR="007C1E74">
        <w:rPr>
          <w:lang w:val="nl-NL"/>
        </w:rPr>
        <w:t xml:space="preserve"> (het is mi</w:t>
      </w:r>
      <w:r w:rsidR="00FA7A31">
        <w:rPr>
          <w:lang w:val="nl-NL"/>
        </w:rPr>
        <w:t xml:space="preserve">jn geboortestad) de </w:t>
      </w:r>
      <w:r w:rsidR="007C1E74">
        <w:rPr>
          <w:lang w:val="nl-NL"/>
        </w:rPr>
        <w:t>negen</w:t>
      </w:r>
      <w:r>
        <w:rPr>
          <w:lang w:val="nl-NL"/>
        </w:rPr>
        <w:t xml:space="preserve"> (volgens mij) belangrijk</w:t>
      </w:r>
      <w:r w:rsidR="007C1E74">
        <w:rPr>
          <w:lang w:val="nl-NL"/>
        </w:rPr>
        <w:t>st</w:t>
      </w:r>
      <w:r>
        <w:rPr>
          <w:lang w:val="nl-NL"/>
        </w:rPr>
        <w:t>e gebouwen gekozen en ik probeerde hun equivalenten in Antwerpen vinden. Dat zijn de gebouwen, die volgens m</w:t>
      </w:r>
      <w:r w:rsidR="007C1E74">
        <w:rPr>
          <w:lang w:val="nl-NL"/>
        </w:rPr>
        <w:t>ij</w:t>
      </w:r>
      <w:r>
        <w:rPr>
          <w:lang w:val="nl-NL"/>
        </w:rPr>
        <w:t xml:space="preserve"> belangrijk zijn (waren) voor het leven van de mensen in de stad. Misschien niet vanuit het perspectief van het gebruik van vandaag maar in de vroegere tijden dienden de huidige gebouwen voor een andere doel of op hun plaats stonden andere gebouwen. De gebouwen zijn ook vaak verbouwd (naar ‘de moderne stijl’ of wegens beschadiging). Ik wil graag hun </w:t>
      </w:r>
      <w:r w:rsidR="0089615B">
        <w:rPr>
          <w:lang w:val="nl-NL"/>
        </w:rPr>
        <w:t>funktie in de loop van de tijd bekijken.</w:t>
      </w:r>
    </w:p>
    <w:p w:rsidR="0089615B" w:rsidRDefault="0089615B" w:rsidP="00D0474D">
      <w:pPr>
        <w:spacing w:line="360" w:lineRule="auto"/>
        <w:ind w:left="360" w:firstLine="348"/>
        <w:jc w:val="both"/>
        <w:rPr>
          <w:lang w:val="nl-NL"/>
        </w:rPr>
      </w:pPr>
      <w:r>
        <w:rPr>
          <w:lang w:val="nl-NL"/>
        </w:rPr>
        <w:t xml:space="preserve">Ik wil graag uitzoeken wie de </w:t>
      </w:r>
      <w:r w:rsidR="007C1E74">
        <w:rPr>
          <w:lang w:val="nl-NL"/>
        </w:rPr>
        <w:t>stichter</w:t>
      </w:r>
      <w:r>
        <w:rPr>
          <w:lang w:val="nl-NL"/>
        </w:rPr>
        <w:t xml:space="preserve"> van deze gebouwen </w:t>
      </w:r>
      <w:r w:rsidR="007C1E74">
        <w:rPr>
          <w:lang w:val="nl-NL"/>
        </w:rPr>
        <w:t xml:space="preserve">was </w:t>
      </w:r>
      <w:r>
        <w:rPr>
          <w:lang w:val="nl-NL"/>
        </w:rPr>
        <w:t xml:space="preserve">– de stad of particulieren. Wie is </w:t>
      </w:r>
      <w:r w:rsidR="007C1E74">
        <w:rPr>
          <w:lang w:val="nl-NL"/>
        </w:rPr>
        <w:t xml:space="preserve">heden </w:t>
      </w:r>
      <w:r>
        <w:rPr>
          <w:lang w:val="nl-NL"/>
        </w:rPr>
        <w:t xml:space="preserve">de eigenaar van de gebouwen? </w:t>
      </w:r>
    </w:p>
    <w:p w:rsidR="0089615B" w:rsidRDefault="0089615B" w:rsidP="00D0474D">
      <w:pPr>
        <w:spacing w:line="360" w:lineRule="auto"/>
        <w:ind w:left="360" w:firstLine="348"/>
        <w:jc w:val="both"/>
        <w:rPr>
          <w:lang w:val="nl-NL"/>
        </w:rPr>
      </w:pPr>
      <w:r>
        <w:rPr>
          <w:lang w:val="nl-NL"/>
        </w:rPr>
        <w:t xml:space="preserve">Ik weet op dit moment niet, hoe de resultaten van mijn werk zullen zijn. Of of is de samenstelling van de gebouwen en hun gebruik gelijk in Olomouc en Antwerpen. Dus het is het doel van mijn masterscriptie om dit uit te zoeken. </w:t>
      </w:r>
    </w:p>
    <w:p w:rsidR="00CB381D" w:rsidRDefault="00CB381D" w:rsidP="00D0474D">
      <w:pPr>
        <w:spacing w:line="360" w:lineRule="auto"/>
        <w:ind w:left="360" w:firstLine="348"/>
        <w:jc w:val="both"/>
        <w:rPr>
          <w:lang w:val="nl-NL"/>
        </w:rPr>
      </w:pPr>
    </w:p>
    <w:p w:rsidR="00CB381D" w:rsidRDefault="00CB381D" w:rsidP="00D0474D">
      <w:pPr>
        <w:spacing w:line="360" w:lineRule="auto"/>
        <w:ind w:left="360" w:firstLine="348"/>
        <w:jc w:val="both"/>
        <w:rPr>
          <w:lang w:val="nl-NL"/>
        </w:rPr>
      </w:pPr>
    </w:p>
    <w:p w:rsidR="007C1E74" w:rsidRDefault="007C1E74" w:rsidP="00D0474D">
      <w:pPr>
        <w:spacing w:line="360" w:lineRule="auto"/>
        <w:ind w:left="360" w:firstLine="348"/>
        <w:jc w:val="both"/>
        <w:rPr>
          <w:lang w:val="nl-NL"/>
        </w:rPr>
        <w:sectPr w:rsidR="007C1E74" w:rsidSect="00B424D9">
          <w:footnotePr>
            <w:numRestart w:val="eachSect"/>
          </w:footnotePr>
          <w:pgSz w:w="11906" w:h="16838"/>
          <w:pgMar w:top="1417" w:right="1417" w:bottom="1417" w:left="1701" w:header="708" w:footer="708" w:gutter="0"/>
          <w:cols w:space="708"/>
          <w:docGrid w:linePitch="360"/>
        </w:sectPr>
      </w:pPr>
    </w:p>
    <w:p w:rsidR="00CB381D" w:rsidRDefault="00D87552" w:rsidP="00D0474D">
      <w:pPr>
        <w:pStyle w:val="Nadpis1"/>
        <w:spacing w:line="360" w:lineRule="auto"/>
        <w:jc w:val="both"/>
      </w:pPr>
      <w:r>
        <w:lastRenderedPageBreak/>
        <w:t>2) Een korte definitie van de afzonderlijke architectonische stijlen</w:t>
      </w:r>
    </w:p>
    <w:p w:rsidR="00D87552" w:rsidRPr="00F82BA6" w:rsidRDefault="00D87552" w:rsidP="00D0474D">
      <w:pPr>
        <w:pStyle w:val="Nadpis2"/>
        <w:spacing w:line="360" w:lineRule="auto"/>
        <w:jc w:val="both"/>
        <w:rPr>
          <w:lang w:val="nl-NL"/>
        </w:rPr>
      </w:pPr>
      <w:r w:rsidRPr="00F82BA6">
        <w:rPr>
          <w:lang w:val="nl-NL"/>
        </w:rPr>
        <w:t>ROMAANSE STIJL</w:t>
      </w:r>
      <w:r w:rsidRPr="00D17060">
        <w:rPr>
          <w:rStyle w:val="Znakapoznpodarou"/>
          <w:rFonts w:ascii="Times New Roman" w:hAnsi="Times New Roman" w:cs="Times New Roman"/>
          <w:b w:val="0"/>
          <w:i w:val="0"/>
          <w:sz w:val="24"/>
          <w:u w:val="none"/>
          <w:lang w:val="nl-NL"/>
        </w:rPr>
        <w:footnoteReference w:id="1"/>
      </w:r>
    </w:p>
    <w:p w:rsidR="00D87552" w:rsidRDefault="00D87552" w:rsidP="00D0474D">
      <w:pPr>
        <w:spacing w:after="120" w:line="360" w:lineRule="auto"/>
        <w:jc w:val="both"/>
        <w:rPr>
          <w:lang w:val="nl-NL"/>
        </w:rPr>
      </w:pPr>
      <w:r w:rsidRPr="00F82BA6">
        <w:rPr>
          <w:lang w:val="nl-NL"/>
        </w:rPr>
        <w:t>(ca. 800 – 1200</w:t>
      </w:r>
      <w:r>
        <w:rPr>
          <w:lang w:val="nl-NL"/>
        </w:rPr>
        <w:t xml:space="preserve"> AD - de Romaanse stijl en de G</w:t>
      </w:r>
      <w:r w:rsidRPr="006D3D3C">
        <w:rPr>
          <w:lang w:val="nl-NL"/>
        </w:rPr>
        <w:t>otiek vormen de middeleeuwse bouwstijlen</w:t>
      </w:r>
      <w:r>
        <w:rPr>
          <w:lang w:val="nl-NL"/>
        </w:rPr>
        <w:t xml:space="preserve">). De </w:t>
      </w:r>
      <w:r w:rsidRPr="00F82BA6">
        <w:rPr>
          <w:lang w:val="nl-NL"/>
        </w:rPr>
        <w:t xml:space="preserve">Romaanse stijl </w:t>
      </w:r>
      <w:r>
        <w:rPr>
          <w:lang w:val="nl-NL"/>
        </w:rPr>
        <w:t>ont</w:t>
      </w:r>
      <w:r w:rsidRPr="00F82BA6">
        <w:rPr>
          <w:lang w:val="nl-NL"/>
        </w:rPr>
        <w:t>stond in Italië (na het jaar 800 AD)</w:t>
      </w:r>
      <w:r>
        <w:rPr>
          <w:lang w:val="nl-NL"/>
        </w:rPr>
        <w:t xml:space="preserve"> en </w:t>
      </w:r>
      <w:r w:rsidRPr="00F82BA6">
        <w:rPr>
          <w:lang w:val="nl-NL"/>
        </w:rPr>
        <w:t xml:space="preserve">sloot op de laat-Romeinse traditie aan. </w:t>
      </w:r>
      <w:r>
        <w:rPr>
          <w:lang w:val="nl-NL"/>
        </w:rPr>
        <w:t>Deze stijl is vooral de stijl van de Kerk, de christelijke koningen en strijders, bijv. Karel de Grote. Hij was een grote patroon van de kunst. Vanaf de tijd dat hij keizer is geworden, ervoer de Romaanse architectuur haar grote bloei, ze verspreidde zich vanuit Rome over geheel Italië en zelfs naar andere landen.</w:t>
      </w:r>
    </w:p>
    <w:p w:rsidR="00D87552" w:rsidRDefault="00D87552" w:rsidP="00D0474D">
      <w:pPr>
        <w:spacing w:after="120" w:line="360" w:lineRule="auto"/>
        <w:ind w:firstLine="708"/>
        <w:jc w:val="both"/>
        <w:rPr>
          <w:lang w:val="nl-NL"/>
        </w:rPr>
      </w:pPr>
      <w:r>
        <w:rPr>
          <w:lang w:val="nl-NL"/>
        </w:rPr>
        <w:t xml:space="preserve">Kenmerkend voor deze stijl is “cardinaliteit”. In de gebouwen is er bijna geen licht, voortdurend is hier de schemering. Dat komt, omdat de gebouwen slechts kleine ramen hadden. De muren moesten het grootste deel van het gewicht van het gebouw dragen, daarom was hier geen plaats voor grote, lichte ramen. </w:t>
      </w:r>
    </w:p>
    <w:p w:rsidR="00D87552" w:rsidRDefault="00D87552" w:rsidP="00D0474D">
      <w:pPr>
        <w:spacing w:after="120" w:line="360" w:lineRule="auto"/>
        <w:ind w:firstLine="708"/>
        <w:jc w:val="both"/>
        <w:rPr>
          <w:lang w:val="nl-NL"/>
        </w:rPr>
      </w:pPr>
      <w:r w:rsidRPr="00F82BA6">
        <w:rPr>
          <w:lang w:val="nl-NL"/>
        </w:rPr>
        <w:t xml:space="preserve">Deze stijl kunnen we verdelen in twee perioden: </w:t>
      </w:r>
      <w:r>
        <w:rPr>
          <w:lang w:val="nl-NL"/>
        </w:rPr>
        <w:t xml:space="preserve">ten eerste de </w:t>
      </w:r>
      <w:r w:rsidRPr="00F82BA6">
        <w:rPr>
          <w:lang w:val="nl-NL"/>
        </w:rPr>
        <w:t xml:space="preserve">vroeg-Romaanse stijl (tot het jaar 1000 AD) en </w:t>
      </w:r>
      <w:r>
        <w:rPr>
          <w:lang w:val="nl-NL"/>
        </w:rPr>
        <w:t>ten tweede</w:t>
      </w:r>
      <w:r w:rsidRPr="00F82BA6">
        <w:rPr>
          <w:lang w:val="nl-NL"/>
        </w:rPr>
        <w:t xml:space="preserve"> de periode van bloei (in </w:t>
      </w:r>
      <w:r>
        <w:rPr>
          <w:lang w:val="nl-NL"/>
        </w:rPr>
        <w:t xml:space="preserve">de </w:t>
      </w:r>
      <w:r w:rsidRPr="00F82BA6">
        <w:rPr>
          <w:lang w:val="nl-NL"/>
        </w:rPr>
        <w:t>11</w:t>
      </w:r>
      <w:r w:rsidRPr="00F82BA6">
        <w:rPr>
          <w:vertAlign w:val="superscript"/>
          <w:lang w:val="nl-NL"/>
        </w:rPr>
        <w:t xml:space="preserve">e </w:t>
      </w:r>
      <w:r w:rsidRPr="00F82BA6">
        <w:rPr>
          <w:lang w:val="nl-NL"/>
        </w:rPr>
        <w:t>en 12</w:t>
      </w:r>
      <w:r w:rsidRPr="00F82BA6">
        <w:rPr>
          <w:vertAlign w:val="superscript"/>
          <w:lang w:val="nl-NL"/>
        </w:rPr>
        <w:t>e</w:t>
      </w:r>
      <w:r w:rsidRPr="00F82BA6">
        <w:rPr>
          <w:lang w:val="nl-NL"/>
        </w:rPr>
        <w:t xml:space="preserve"> eeuw)</w:t>
      </w:r>
      <w:r>
        <w:rPr>
          <w:lang w:val="nl-NL"/>
        </w:rPr>
        <w:t xml:space="preserve"> – het verschill tussen deze twee perioden is in de bouwontwikkeling.</w:t>
      </w:r>
    </w:p>
    <w:p w:rsidR="00D87552" w:rsidRPr="00F82BA6" w:rsidRDefault="00D87552" w:rsidP="00D0474D">
      <w:pPr>
        <w:spacing w:after="120" w:line="360" w:lineRule="auto"/>
        <w:jc w:val="both"/>
        <w:rPr>
          <w:lang w:val="nl-NL"/>
        </w:rPr>
      </w:pPr>
    </w:p>
    <w:p w:rsidR="00D87552" w:rsidRPr="003F2004" w:rsidRDefault="00D87552" w:rsidP="00D0474D">
      <w:pPr>
        <w:spacing w:after="120" w:line="360" w:lineRule="auto"/>
        <w:jc w:val="both"/>
        <w:rPr>
          <w:u w:val="single"/>
          <w:lang w:val="nl-NL"/>
        </w:rPr>
      </w:pPr>
      <w:r w:rsidRPr="003F2004">
        <w:rPr>
          <w:u w:val="single"/>
          <w:lang w:val="nl-NL"/>
        </w:rPr>
        <w:t>Wezenstrekken en symbolen:</w:t>
      </w:r>
    </w:p>
    <w:p w:rsidR="00D87552" w:rsidRPr="00F82BA6" w:rsidRDefault="00D87552" w:rsidP="00D0474D">
      <w:pPr>
        <w:pStyle w:val="Odstavecseseznamem"/>
        <w:numPr>
          <w:ilvl w:val="0"/>
          <w:numId w:val="15"/>
        </w:numPr>
        <w:spacing w:after="120" w:line="360" w:lineRule="auto"/>
        <w:jc w:val="both"/>
        <w:rPr>
          <w:lang w:val="nl-NL"/>
        </w:rPr>
      </w:pPr>
      <w:r w:rsidRPr="00F82BA6">
        <w:rPr>
          <w:lang w:val="nl-NL"/>
        </w:rPr>
        <w:t>kruisvormig grondplan (Latijns kruis)</w:t>
      </w:r>
    </w:p>
    <w:p w:rsidR="00D87552" w:rsidRPr="00F82BA6" w:rsidRDefault="00D87552" w:rsidP="00D0474D">
      <w:pPr>
        <w:pStyle w:val="Odstavecseseznamem"/>
        <w:numPr>
          <w:ilvl w:val="0"/>
          <w:numId w:val="15"/>
        </w:numPr>
        <w:spacing w:after="120" w:line="360" w:lineRule="auto"/>
        <w:jc w:val="both"/>
        <w:rPr>
          <w:lang w:val="nl-NL"/>
        </w:rPr>
      </w:pPr>
      <w:r w:rsidRPr="00F82BA6">
        <w:rPr>
          <w:lang w:val="nl-NL"/>
        </w:rPr>
        <w:t>continuele en blinde arcaden</w:t>
      </w:r>
    </w:p>
    <w:p w:rsidR="00D87552" w:rsidRPr="00F82BA6" w:rsidRDefault="00D87552" w:rsidP="00D0474D">
      <w:pPr>
        <w:pStyle w:val="Odstavecseseznamem"/>
        <w:numPr>
          <w:ilvl w:val="0"/>
          <w:numId w:val="15"/>
        </w:numPr>
        <w:spacing w:after="120" w:line="360" w:lineRule="auto"/>
        <w:jc w:val="both"/>
        <w:rPr>
          <w:lang w:val="nl-NL"/>
        </w:rPr>
      </w:pPr>
      <w:r w:rsidRPr="00F82BA6">
        <w:rPr>
          <w:lang w:val="nl-NL"/>
        </w:rPr>
        <w:t>naturalistische reliëfs</w:t>
      </w:r>
    </w:p>
    <w:p w:rsidR="00D87552" w:rsidRPr="00F82BA6" w:rsidRDefault="00D87552" w:rsidP="00D0474D">
      <w:pPr>
        <w:pStyle w:val="Odstavecseseznamem"/>
        <w:numPr>
          <w:ilvl w:val="0"/>
          <w:numId w:val="15"/>
        </w:numPr>
        <w:spacing w:after="120" w:line="360" w:lineRule="auto"/>
        <w:jc w:val="both"/>
        <w:rPr>
          <w:lang w:val="nl-NL"/>
        </w:rPr>
      </w:pPr>
      <w:r w:rsidRPr="00F82BA6">
        <w:rPr>
          <w:lang w:val="nl-NL"/>
        </w:rPr>
        <w:t>plastisch gedecoreerde schachten van pilaren</w:t>
      </w:r>
    </w:p>
    <w:p w:rsidR="00D87552" w:rsidRPr="00F82BA6" w:rsidRDefault="00D87552" w:rsidP="00D0474D">
      <w:pPr>
        <w:pStyle w:val="Odstavecseseznamem"/>
        <w:numPr>
          <w:ilvl w:val="0"/>
          <w:numId w:val="15"/>
        </w:numPr>
        <w:spacing w:after="120" w:line="360" w:lineRule="auto"/>
        <w:jc w:val="both"/>
        <w:rPr>
          <w:lang w:val="nl-NL"/>
        </w:rPr>
      </w:pPr>
      <w:r w:rsidRPr="00F82BA6">
        <w:rPr>
          <w:lang w:val="nl-NL"/>
        </w:rPr>
        <w:t>uitgehakte ornamenten</w:t>
      </w:r>
    </w:p>
    <w:p w:rsidR="00D87552" w:rsidRPr="00F82BA6" w:rsidRDefault="00D87552" w:rsidP="00D0474D">
      <w:pPr>
        <w:pStyle w:val="Odstavecseseznamem"/>
        <w:numPr>
          <w:ilvl w:val="0"/>
          <w:numId w:val="15"/>
        </w:numPr>
        <w:spacing w:after="120" w:line="360" w:lineRule="auto"/>
        <w:jc w:val="both"/>
        <w:rPr>
          <w:lang w:val="nl-NL"/>
        </w:rPr>
      </w:pPr>
      <w:r w:rsidRPr="00F82BA6">
        <w:rPr>
          <w:lang w:val="nl-NL"/>
        </w:rPr>
        <w:t>kleine ramen</w:t>
      </w:r>
    </w:p>
    <w:p w:rsidR="00D87552" w:rsidRPr="00D07CA8" w:rsidRDefault="00D87552" w:rsidP="00D0474D">
      <w:pPr>
        <w:pStyle w:val="Odstavecseseznamem"/>
        <w:numPr>
          <w:ilvl w:val="0"/>
          <w:numId w:val="15"/>
        </w:numPr>
        <w:spacing w:after="120" w:line="360" w:lineRule="auto"/>
        <w:jc w:val="both"/>
        <w:rPr>
          <w:lang w:val="nl-NL"/>
        </w:rPr>
      </w:pPr>
      <w:r w:rsidRPr="00F82BA6">
        <w:rPr>
          <w:lang w:val="nl-NL"/>
        </w:rPr>
        <w:t>tongewelf, kruisgewelf of balken plafonds</w:t>
      </w:r>
    </w:p>
    <w:p w:rsidR="00D87552" w:rsidRPr="003F2004" w:rsidRDefault="00D87552" w:rsidP="00D0474D">
      <w:pPr>
        <w:spacing w:after="120" w:line="360" w:lineRule="auto"/>
        <w:jc w:val="both"/>
        <w:rPr>
          <w:u w:val="single"/>
          <w:lang w:val="nl-NL"/>
        </w:rPr>
      </w:pPr>
      <w:r w:rsidRPr="003F2004">
        <w:rPr>
          <w:u w:val="single"/>
          <w:lang w:val="nl-NL"/>
        </w:rPr>
        <w:t>Types gebouwen:</w:t>
      </w:r>
    </w:p>
    <w:p w:rsidR="00D87552" w:rsidRPr="00F82BA6" w:rsidRDefault="00D87552" w:rsidP="00D0474D">
      <w:pPr>
        <w:pStyle w:val="Odstavecseseznamem"/>
        <w:numPr>
          <w:ilvl w:val="0"/>
          <w:numId w:val="16"/>
        </w:numPr>
        <w:spacing w:after="120" w:line="360" w:lineRule="auto"/>
        <w:jc w:val="both"/>
        <w:rPr>
          <w:lang w:val="nl-NL"/>
        </w:rPr>
      </w:pPr>
      <w:r>
        <w:rPr>
          <w:lang w:val="nl-NL"/>
        </w:rPr>
        <w:lastRenderedPageBreak/>
        <w:t>kerken</w:t>
      </w:r>
    </w:p>
    <w:p w:rsidR="00D87552" w:rsidRPr="00F82BA6" w:rsidRDefault="00D87552" w:rsidP="00D0474D">
      <w:pPr>
        <w:pStyle w:val="Odstavecseseznamem"/>
        <w:numPr>
          <w:ilvl w:val="0"/>
          <w:numId w:val="16"/>
        </w:numPr>
        <w:spacing w:after="120" w:line="360" w:lineRule="auto"/>
        <w:jc w:val="both"/>
        <w:rPr>
          <w:lang w:val="nl-NL"/>
        </w:rPr>
      </w:pPr>
      <w:r>
        <w:rPr>
          <w:lang w:val="nl-NL"/>
        </w:rPr>
        <w:t>rotonden</w:t>
      </w:r>
    </w:p>
    <w:p w:rsidR="00D87552" w:rsidRPr="00F82BA6" w:rsidRDefault="00D87552" w:rsidP="00D0474D">
      <w:pPr>
        <w:pStyle w:val="Odstavecseseznamem"/>
        <w:numPr>
          <w:ilvl w:val="0"/>
          <w:numId w:val="16"/>
        </w:numPr>
        <w:spacing w:after="120" w:line="360" w:lineRule="auto"/>
        <w:jc w:val="both"/>
        <w:rPr>
          <w:lang w:val="nl-NL"/>
        </w:rPr>
      </w:pPr>
      <w:r>
        <w:rPr>
          <w:lang w:val="nl-NL"/>
        </w:rPr>
        <w:t>basilieken</w:t>
      </w:r>
    </w:p>
    <w:p w:rsidR="00D87552" w:rsidRPr="00F82BA6" w:rsidRDefault="00D87552" w:rsidP="00D0474D">
      <w:pPr>
        <w:pStyle w:val="Odstavecseseznamem"/>
        <w:numPr>
          <w:ilvl w:val="0"/>
          <w:numId w:val="16"/>
        </w:numPr>
        <w:spacing w:after="120" w:line="360" w:lineRule="auto"/>
        <w:jc w:val="both"/>
        <w:rPr>
          <w:lang w:val="nl-NL"/>
        </w:rPr>
      </w:pPr>
      <w:r>
        <w:rPr>
          <w:lang w:val="nl-NL"/>
        </w:rPr>
        <w:t>burchten, forten</w:t>
      </w:r>
    </w:p>
    <w:p w:rsidR="00D87552" w:rsidRPr="00F82BA6" w:rsidRDefault="00D87552" w:rsidP="00D0474D">
      <w:pPr>
        <w:pStyle w:val="Odstavecseseznamem"/>
        <w:numPr>
          <w:ilvl w:val="0"/>
          <w:numId w:val="16"/>
        </w:numPr>
        <w:spacing w:after="120" w:line="360" w:lineRule="auto"/>
        <w:jc w:val="both"/>
        <w:rPr>
          <w:lang w:val="nl-NL"/>
        </w:rPr>
      </w:pPr>
      <w:r>
        <w:rPr>
          <w:lang w:val="nl-NL"/>
        </w:rPr>
        <w:t>woongebouwen (vebonden met de Kerk)</w:t>
      </w:r>
    </w:p>
    <w:p w:rsidR="00D87552" w:rsidRPr="003F2004" w:rsidRDefault="00D87552" w:rsidP="00D0474D">
      <w:pPr>
        <w:spacing w:after="120" w:line="360" w:lineRule="auto"/>
        <w:jc w:val="both"/>
        <w:rPr>
          <w:u w:val="single"/>
          <w:lang w:val="nl-NL"/>
        </w:rPr>
      </w:pPr>
      <w:r w:rsidRPr="003F2004">
        <w:rPr>
          <w:u w:val="single"/>
          <w:lang w:val="nl-NL"/>
        </w:rPr>
        <w:t>Bouwmateriaal:</w:t>
      </w:r>
    </w:p>
    <w:p w:rsidR="00D87552" w:rsidRDefault="00D87552" w:rsidP="00D0474D">
      <w:pPr>
        <w:pStyle w:val="Odstavecseseznamem"/>
        <w:numPr>
          <w:ilvl w:val="0"/>
          <w:numId w:val="17"/>
        </w:numPr>
        <w:spacing w:after="120" w:line="360" w:lineRule="auto"/>
        <w:jc w:val="both"/>
        <w:rPr>
          <w:lang w:val="nl-NL"/>
        </w:rPr>
      </w:pPr>
      <w:r>
        <w:rPr>
          <w:lang w:val="nl-NL"/>
        </w:rPr>
        <w:t>steen</w:t>
      </w:r>
    </w:p>
    <w:p w:rsidR="00D87552" w:rsidRDefault="00D87552" w:rsidP="00D0474D">
      <w:pPr>
        <w:spacing w:after="120" w:line="360" w:lineRule="auto"/>
        <w:jc w:val="both"/>
        <w:rPr>
          <w:lang w:val="nl-NL"/>
        </w:rPr>
      </w:pPr>
    </w:p>
    <w:p w:rsidR="00D87552" w:rsidRPr="001D2254" w:rsidRDefault="00D87552" w:rsidP="00D0474D">
      <w:pPr>
        <w:pStyle w:val="Nadpis2"/>
        <w:spacing w:line="360" w:lineRule="auto"/>
        <w:jc w:val="both"/>
        <w:rPr>
          <w:sz w:val="16"/>
          <w:szCs w:val="16"/>
          <w:lang w:val="nl-NL"/>
        </w:rPr>
      </w:pPr>
      <w:r w:rsidRPr="001D2254">
        <w:rPr>
          <w:lang w:val="nl-NL"/>
        </w:rPr>
        <w:t>GOTIEK</w:t>
      </w:r>
      <w:r w:rsidRPr="007C1E74">
        <w:rPr>
          <w:rStyle w:val="Znakapoznpodarou"/>
          <w:rFonts w:ascii="Times New Roman" w:hAnsi="Times New Roman" w:cs="Times New Roman"/>
          <w:b w:val="0"/>
          <w:i w:val="0"/>
          <w:sz w:val="24"/>
          <w:u w:val="none"/>
          <w:lang w:val="nl-NL"/>
        </w:rPr>
        <w:footnoteReference w:id="2"/>
      </w:r>
    </w:p>
    <w:p w:rsidR="00D87552" w:rsidRDefault="00D87552" w:rsidP="00D0474D">
      <w:pPr>
        <w:spacing w:after="120" w:line="360" w:lineRule="auto"/>
        <w:jc w:val="both"/>
        <w:rPr>
          <w:lang w:val="nl-NL"/>
        </w:rPr>
      </w:pPr>
      <w:r w:rsidRPr="001D2254">
        <w:rPr>
          <w:lang w:val="nl-NL"/>
        </w:rPr>
        <w:t>(ca. 1150 – 1500 AD</w:t>
      </w:r>
      <w:r>
        <w:rPr>
          <w:lang w:val="nl-NL"/>
        </w:rPr>
        <w:t>)</w:t>
      </w:r>
    </w:p>
    <w:p w:rsidR="00D87552" w:rsidRDefault="00D87552" w:rsidP="00D0474D">
      <w:pPr>
        <w:spacing w:after="120" w:line="360" w:lineRule="auto"/>
        <w:ind w:firstLine="708"/>
        <w:jc w:val="both"/>
        <w:rPr>
          <w:lang w:val="nl-NL"/>
        </w:rPr>
      </w:pPr>
      <w:r>
        <w:rPr>
          <w:lang w:val="nl-NL"/>
        </w:rPr>
        <w:t>De Gotiek is een laatmiddeleeuwse stijl. De stijl sloot op de Romaanse stijl aan en werd</w:t>
      </w:r>
      <w:r w:rsidRPr="00FB652C">
        <w:rPr>
          <w:lang w:val="nl-NL"/>
        </w:rPr>
        <w:t xml:space="preserve"> in Frankrijk g</w:t>
      </w:r>
      <w:r>
        <w:rPr>
          <w:lang w:val="nl-NL"/>
        </w:rPr>
        <w:t xml:space="preserve">eboren. </w:t>
      </w:r>
      <w:r w:rsidRPr="0091554B">
        <w:rPr>
          <w:lang w:val="nl-NL"/>
        </w:rPr>
        <w:t>De meeste gothische gebouwen kwamen in Frankrijk, Engeland, Duitsland, Nederland en Tsjechië voor</w:t>
      </w:r>
      <w:r>
        <w:rPr>
          <w:lang w:val="nl-NL"/>
        </w:rPr>
        <w:t>. Er zijn i</w:t>
      </w:r>
      <w:r w:rsidRPr="0091554B">
        <w:rPr>
          <w:lang w:val="nl-NL"/>
        </w:rPr>
        <w:t>n de Gotiek regionale verschillen.</w:t>
      </w:r>
      <w:r>
        <w:rPr>
          <w:lang w:val="nl-NL"/>
        </w:rPr>
        <w:t xml:space="preserve"> </w:t>
      </w:r>
      <w:r w:rsidRPr="0091554B">
        <w:rPr>
          <w:lang w:val="nl-NL"/>
        </w:rPr>
        <w:t xml:space="preserve">De term ‘gotiek’ werd </w:t>
      </w:r>
      <w:r>
        <w:rPr>
          <w:lang w:val="nl-NL"/>
        </w:rPr>
        <w:t xml:space="preserve">voor het </w:t>
      </w:r>
      <w:r w:rsidRPr="0091554B">
        <w:rPr>
          <w:lang w:val="nl-NL"/>
        </w:rPr>
        <w:t>eerst in de 16</w:t>
      </w:r>
      <w:r w:rsidRPr="0091554B">
        <w:rPr>
          <w:vertAlign w:val="superscript"/>
          <w:lang w:val="nl-NL"/>
        </w:rPr>
        <w:t xml:space="preserve">e </w:t>
      </w:r>
      <w:r w:rsidRPr="0091554B">
        <w:rPr>
          <w:lang w:val="nl-NL"/>
        </w:rPr>
        <w:t xml:space="preserve">eeuw gebruikt. </w:t>
      </w:r>
      <w:r>
        <w:rPr>
          <w:lang w:val="nl-NL"/>
        </w:rPr>
        <w:t xml:space="preserve">De naam ‘Gotiek’ is van de naam van de Oost-Germaanse stam Goten afgeleid en toonde de ‘barbaarse’ stam van deze stijl aan. </w:t>
      </w:r>
    </w:p>
    <w:p w:rsidR="00D87552" w:rsidRDefault="00D87552" w:rsidP="00D0474D">
      <w:pPr>
        <w:spacing w:after="120" w:line="360" w:lineRule="auto"/>
        <w:ind w:firstLine="708"/>
        <w:jc w:val="both"/>
        <w:rPr>
          <w:lang w:val="nl-NL"/>
        </w:rPr>
      </w:pPr>
      <w:r>
        <w:rPr>
          <w:lang w:val="nl-NL"/>
        </w:rPr>
        <w:t xml:space="preserve">De Gotiek existeert in Europa in dezelfde periode als het hoogtepunt van het feodalisme. De maatschappij verandert in de vorm van een piramide. Aan de top staat de monarch met zijn feodalen, aan de top van de kerkelijke piramide staat de paus met het korps van kardinalen. </w:t>
      </w:r>
    </w:p>
    <w:p w:rsidR="00D87552" w:rsidRDefault="00D87552" w:rsidP="00D0474D">
      <w:pPr>
        <w:spacing w:after="120" w:line="360" w:lineRule="auto"/>
        <w:ind w:firstLine="708"/>
        <w:jc w:val="both"/>
        <w:rPr>
          <w:lang w:val="nl-NL"/>
        </w:rPr>
      </w:pPr>
      <w:r>
        <w:rPr>
          <w:lang w:val="nl-NL"/>
        </w:rPr>
        <w:t xml:space="preserve">Het basisverschill tussen de Romaanse stijl en de Gotiek ligt in de veranderingen van het constructiesysteem: Er komen luchtbogen en spitsbogen. </w:t>
      </w:r>
      <w:r w:rsidRPr="002C56F1">
        <w:rPr>
          <w:lang w:val="nl-NL"/>
        </w:rPr>
        <w:t xml:space="preserve">Het metselwerk is gereduceerd, er komen grote roosvensters. </w:t>
      </w:r>
      <w:r>
        <w:rPr>
          <w:lang w:val="nl-NL"/>
        </w:rPr>
        <w:t>De Gotiek streeft naar maximale lichtheid, luchtigheid en helderheid.</w:t>
      </w:r>
    </w:p>
    <w:p w:rsidR="00D87552" w:rsidRDefault="00D87552" w:rsidP="00D0474D">
      <w:pPr>
        <w:spacing w:after="120" w:line="360" w:lineRule="auto"/>
        <w:ind w:firstLine="708"/>
        <w:jc w:val="both"/>
        <w:rPr>
          <w:lang w:val="nl-NL"/>
        </w:rPr>
      </w:pPr>
      <w:r>
        <w:rPr>
          <w:lang w:val="nl-NL"/>
        </w:rPr>
        <w:t>De gotiek is als een ‘dappere’ stijl bekend - d</w:t>
      </w:r>
      <w:r w:rsidRPr="002C56F1">
        <w:rPr>
          <w:lang w:val="nl-NL"/>
        </w:rPr>
        <w:t xml:space="preserve">e meerderheid van de gebouwen heeft geen documenten met berekeningen maar de mensen bouwden volgens het systeem </w:t>
      </w:r>
      <w:r w:rsidRPr="002C56F1">
        <w:rPr>
          <w:i/>
          <w:iCs/>
          <w:lang w:val="nl-NL"/>
        </w:rPr>
        <w:t>‘trial-and-error’</w:t>
      </w:r>
      <w:r w:rsidRPr="002C56F1">
        <w:rPr>
          <w:lang w:val="nl-NL"/>
        </w:rPr>
        <w:t>.</w:t>
      </w:r>
      <w:r>
        <w:rPr>
          <w:lang w:val="nl-NL"/>
        </w:rPr>
        <w:t xml:space="preserve"> De bouwers bouwden in deze periode meestal volgens de ervaringen van vorige generaties. In de plannen zijn er meestal slechts grondplannen en visies. Daarom </w:t>
      </w:r>
      <w:r>
        <w:rPr>
          <w:lang w:val="nl-NL"/>
        </w:rPr>
        <w:lastRenderedPageBreak/>
        <w:t xml:space="preserve">werd het bouwen vaak onderbroken. </w:t>
      </w:r>
      <w:r w:rsidRPr="0091554B">
        <w:rPr>
          <w:lang w:val="nl-NL"/>
        </w:rPr>
        <w:t xml:space="preserve">In de gotische stijl werden </w:t>
      </w:r>
      <w:r>
        <w:rPr>
          <w:lang w:val="nl-NL"/>
        </w:rPr>
        <w:t xml:space="preserve">er </w:t>
      </w:r>
      <w:r w:rsidRPr="0091554B">
        <w:rPr>
          <w:lang w:val="nl-NL"/>
        </w:rPr>
        <w:t>zo</w:t>
      </w:r>
      <w:r>
        <w:rPr>
          <w:lang w:val="nl-NL"/>
        </w:rPr>
        <w:t>wel</w:t>
      </w:r>
      <w:r w:rsidRPr="0091554B">
        <w:rPr>
          <w:lang w:val="nl-NL"/>
        </w:rPr>
        <w:t xml:space="preserve"> religieuze </w:t>
      </w:r>
      <w:r>
        <w:rPr>
          <w:lang w:val="nl-NL"/>
        </w:rPr>
        <w:t>als</w:t>
      </w:r>
      <w:r w:rsidRPr="0091554B">
        <w:rPr>
          <w:lang w:val="nl-NL"/>
        </w:rPr>
        <w:t xml:space="preserve"> profane gebouwen gebouwd.</w:t>
      </w:r>
    </w:p>
    <w:p w:rsidR="00D87552" w:rsidRPr="003F2004" w:rsidRDefault="00D87552" w:rsidP="00D0474D">
      <w:pPr>
        <w:spacing w:after="120" w:line="360" w:lineRule="auto"/>
        <w:jc w:val="both"/>
        <w:rPr>
          <w:u w:val="single"/>
          <w:lang w:val="nl-NL"/>
        </w:rPr>
      </w:pPr>
      <w:r w:rsidRPr="003F2004">
        <w:rPr>
          <w:u w:val="single"/>
          <w:lang w:val="nl-NL"/>
        </w:rPr>
        <w:t>Wezenstrekken en symbolen:</w:t>
      </w:r>
    </w:p>
    <w:p w:rsidR="00D87552" w:rsidRPr="00F82BA6" w:rsidRDefault="00D87552" w:rsidP="00D0474D">
      <w:pPr>
        <w:pStyle w:val="Odstavecseseznamem"/>
        <w:numPr>
          <w:ilvl w:val="0"/>
          <w:numId w:val="17"/>
        </w:numPr>
        <w:spacing w:after="120" w:line="360" w:lineRule="auto"/>
        <w:jc w:val="both"/>
        <w:rPr>
          <w:lang w:val="nl-NL"/>
        </w:rPr>
      </w:pPr>
      <w:r>
        <w:rPr>
          <w:lang w:val="nl-NL"/>
        </w:rPr>
        <w:t>ondersteunende bogen</w:t>
      </w:r>
      <w:r w:rsidRPr="00F82BA6">
        <w:rPr>
          <w:lang w:val="nl-NL"/>
        </w:rPr>
        <w:t xml:space="preserve"> + </w:t>
      </w:r>
      <w:r>
        <w:rPr>
          <w:lang w:val="nl-NL"/>
        </w:rPr>
        <w:t xml:space="preserve">pilaren (het </w:t>
      </w:r>
      <w:r w:rsidRPr="00C24C0F">
        <w:rPr>
          <w:lang w:val="nl-NL"/>
        </w:rPr>
        <w:t>metselwerk is gereduceerd)</w:t>
      </w:r>
    </w:p>
    <w:p w:rsidR="00D87552" w:rsidRPr="00F82BA6" w:rsidRDefault="00D87552" w:rsidP="00D0474D">
      <w:pPr>
        <w:pStyle w:val="Odstavecseseznamem"/>
        <w:numPr>
          <w:ilvl w:val="0"/>
          <w:numId w:val="17"/>
        </w:numPr>
        <w:spacing w:after="120" w:line="360" w:lineRule="auto"/>
        <w:jc w:val="both"/>
        <w:rPr>
          <w:lang w:val="nl-NL"/>
        </w:rPr>
      </w:pPr>
      <w:r>
        <w:rPr>
          <w:lang w:val="nl-NL"/>
        </w:rPr>
        <w:t>spitsbogen + ribgewelgen (bijvoorbeeld: tongewelf, kruisribgewelf, stergewelf, netgewelf e.a.)</w:t>
      </w:r>
    </w:p>
    <w:p w:rsidR="00D87552" w:rsidRPr="00F82BA6" w:rsidRDefault="00D87552" w:rsidP="00D0474D">
      <w:pPr>
        <w:pStyle w:val="Odstavecseseznamem"/>
        <w:numPr>
          <w:ilvl w:val="0"/>
          <w:numId w:val="17"/>
        </w:numPr>
        <w:spacing w:after="120" w:line="360" w:lineRule="auto"/>
        <w:jc w:val="both"/>
        <w:rPr>
          <w:lang w:val="nl-NL"/>
        </w:rPr>
      </w:pPr>
      <w:r>
        <w:rPr>
          <w:lang w:val="nl-NL"/>
        </w:rPr>
        <w:t>roosvensters, glasramen</w:t>
      </w:r>
    </w:p>
    <w:p w:rsidR="00D87552" w:rsidRPr="00F82BA6" w:rsidRDefault="00D87552" w:rsidP="00D0474D">
      <w:pPr>
        <w:pStyle w:val="Odstavecseseznamem"/>
        <w:numPr>
          <w:ilvl w:val="0"/>
          <w:numId w:val="17"/>
        </w:numPr>
        <w:spacing w:after="120" w:line="360" w:lineRule="auto"/>
        <w:jc w:val="both"/>
        <w:rPr>
          <w:lang w:val="nl-NL"/>
        </w:rPr>
      </w:pPr>
      <w:r>
        <w:rPr>
          <w:lang w:val="nl-NL"/>
        </w:rPr>
        <w:t>puntige torens</w:t>
      </w:r>
    </w:p>
    <w:p w:rsidR="00D87552" w:rsidRPr="00F82BA6" w:rsidRDefault="00D87552" w:rsidP="00D0474D">
      <w:pPr>
        <w:pStyle w:val="Odstavecseseznamem"/>
        <w:numPr>
          <w:ilvl w:val="0"/>
          <w:numId w:val="17"/>
        </w:numPr>
        <w:spacing w:after="120" w:line="360" w:lineRule="auto"/>
        <w:jc w:val="both"/>
        <w:rPr>
          <w:lang w:val="nl-NL"/>
        </w:rPr>
      </w:pPr>
      <w:r>
        <w:rPr>
          <w:lang w:val="nl-NL"/>
        </w:rPr>
        <w:t>stenen waterspuwers</w:t>
      </w:r>
    </w:p>
    <w:p w:rsidR="00D87552" w:rsidRPr="00F82BA6" w:rsidRDefault="00D87552" w:rsidP="00D0474D">
      <w:pPr>
        <w:pStyle w:val="Odstavecseseznamem"/>
        <w:numPr>
          <w:ilvl w:val="0"/>
          <w:numId w:val="17"/>
        </w:numPr>
        <w:spacing w:after="120" w:line="360" w:lineRule="auto"/>
        <w:jc w:val="both"/>
        <w:rPr>
          <w:lang w:val="nl-NL"/>
        </w:rPr>
      </w:pPr>
      <w:r>
        <w:rPr>
          <w:lang w:val="nl-NL"/>
        </w:rPr>
        <w:t>grote glazen gebrandschilderde ramen</w:t>
      </w:r>
    </w:p>
    <w:p w:rsidR="00D87552" w:rsidRDefault="00D87552" w:rsidP="00D0474D">
      <w:pPr>
        <w:pStyle w:val="Odstavecseseznamem"/>
        <w:numPr>
          <w:ilvl w:val="0"/>
          <w:numId w:val="17"/>
        </w:numPr>
        <w:spacing w:after="120" w:line="360" w:lineRule="auto"/>
        <w:jc w:val="both"/>
        <w:rPr>
          <w:lang w:val="nl-NL"/>
        </w:rPr>
      </w:pPr>
      <w:r w:rsidRPr="00C204F3">
        <w:rPr>
          <w:lang w:val="nl-NL"/>
        </w:rPr>
        <w:t>rijke beeldhouwde stenen decoraties (details)</w:t>
      </w:r>
    </w:p>
    <w:p w:rsidR="00D87552" w:rsidRDefault="00D87552" w:rsidP="00D0474D">
      <w:pPr>
        <w:pStyle w:val="Odstavecseseznamem"/>
        <w:numPr>
          <w:ilvl w:val="0"/>
          <w:numId w:val="17"/>
        </w:numPr>
        <w:spacing w:after="120" w:line="360" w:lineRule="auto"/>
        <w:jc w:val="both"/>
        <w:rPr>
          <w:lang w:val="nl-NL"/>
        </w:rPr>
      </w:pPr>
      <w:r>
        <w:rPr>
          <w:lang w:val="nl-NL"/>
        </w:rPr>
        <w:t>fresco’s</w:t>
      </w:r>
    </w:p>
    <w:p w:rsidR="00D87552" w:rsidRPr="00D25C0B" w:rsidRDefault="00D87552" w:rsidP="00D0474D">
      <w:pPr>
        <w:pStyle w:val="Odstavecseseznamem"/>
        <w:numPr>
          <w:ilvl w:val="0"/>
          <w:numId w:val="17"/>
        </w:numPr>
        <w:spacing w:after="120" w:line="360" w:lineRule="auto"/>
        <w:jc w:val="both"/>
        <w:rPr>
          <w:lang w:val="nl-NL"/>
        </w:rPr>
      </w:pPr>
      <w:r>
        <w:rPr>
          <w:lang w:val="nl-NL"/>
        </w:rPr>
        <w:t>baldakijnen</w:t>
      </w:r>
    </w:p>
    <w:p w:rsidR="00D87552" w:rsidRPr="003F2004" w:rsidRDefault="00D87552" w:rsidP="00D0474D">
      <w:pPr>
        <w:spacing w:after="120" w:line="360" w:lineRule="auto"/>
        <w:jc w:val="both"/>
        <w:rPr>
          <w:u w:val="single"/>
          <w:lang w:val="nl-NL"/>
        </w:rPr>
      </w:pPr>
      <w:r w:rsidRPr="003F2004">
        <w:rPr>
          <w:u w:val="single"/>
          <w:lang w:val="nl-NL"/>
        </w:rPr>
        <w:t>Types gebouwen:</w:t>
      </w:r>
    </w:p>
    <w:p w:rsidR="00D87552" w:rsidRPr="00F82BA6" w:rsidRDefault="00D87552" w:rsidP="00D0474D">
      <w:pPr>
        <w:pStyle w:val="Odstavecseseznamem"/>
        <w:numPr>
          <w:ilvl w:val="0"/>
          <w:numId w:val="18"/>
        </w:numPr>
        <w:spacing w:after="120" w:line="360" w:lineRule="auto"/>
        <w:jc w:val="both"/>
        <w:rPr>
          <w:lang w:val="nl-NL"/>
        </w:rPr>
      </w:pPr>
      <w:r>
        <w:rPr>
          <w:lang w:val="nl-NL"/>
        </w:rPr>
        <w:t>kerken en kloosters</w:t>
      </w:r>
    </w:p>
    <w:p w:rsidR="00D87552" w:rsidRPr="00F82BA6" w:rsidRDefault="00D87552" w:rsidP="00D0474D">
      <w:pPr>
        <w:pStyle w:val="Odstavecseseznamem"/>
        <w:numPr>
          <w:ilvl w:val="0"/>
          <w:numId w:val="18"/>
        </w:numPr>
        <w:spacing w:after="120" w:line="360" w:lineRule="auto"/>
        <w:jc w:val="both"/>
        <w:rPr>
          <w:lang w:val="nl-NL"/>
        </w:rPr>
      </w:pPr>
      <w:r>
        <w:rPr>
          <w:lang w:val="nl-NL"/>
        </w:rPr>
        <w:t>burchten</w:t>
      </w:r>
    </w:p>
    <w:p w:rsidR="00D87552" w:rsidRPr="00F82BA6" w:rsidRDefault="00D87552" w:rsidP="00D0474D">
      <w:pPr>
        <w:pStyle w:val="Odstavecseseznamem"/>
        <w:numPr>
          <w:ilvl w:val="0"/>
          <w:numId w:val="18"/>
        </w:numPr>
        <w:spacing w:after="120" w:line="360" w:lineRule="auto"/>
        <w:jc w:val="both"/>
        <w:rPr>
          <w:lang w:val="nl-NL"/>
        </w:rPr>
      </w:pPr>
      <w:r>
        <w:rPr>
          <w:lang w:val="nl-NL"/>
        </w:rPr>
        <w:t>herenhuizen, paleizen, stadhuizen</w:t>
      </w:r>
    </w:p>
    <w:p w:rsidR="00D87552" w:rsidRPr="00F82BA6" w:rsidRDefault="00D87552" w:rsidP="00D0474D">
      <w:pPr>
        <w:pStyle w:val="Odstavecseseznamem"/>
        <w:numPr>
          <w:ilvl w:val="0"/>
          <w:numId w:val="18"/>
        </w:numPr>
        <w:spacing w:after="120" w:line="360" w:lineRule="auto"/>
        <w:jc w:val="both"/>
        <w:rPr>
          <w:lang w:val="nl-NL"/>
        </w:rPr>
      </w:pPr>
      <w:r>
        <w:rPr>
          <w:lang w:val="nl-NL"/>
        </w:rPr>
        <w:t>nieuwe steden</w:t>
      </w:r>
      <w:r w:rsidRPr="00F82BA6">
        <w:rPr>
          <w:lang w:val="nl-NL"/>
        </w:rPr>
        <w:t xml:space="preserve"> </w:t>
      </w:r>
      <w:r>
        <w:rPr>
          <w:lang w:val="nl-NL"/>
        </w:rPr>
        <w:t xml:space="preserve">(ze </w:t>
      </w:r>
      <w:r w:rsidRPr="002C603C">
        <w:rPr>
          <w:lang w:val="nl-NL"/>
        </w:rPr>
        <w:t xml:space="preserve">werden </w:t>
      </w:r>
      <w:r>
        <w:rPr>
          <w:lang w:val="nl-NL"/>
        </w:rPr>
        <w:t>nieuw gesticht)</w:t>
      </w:r>
    </w:p>
    <w:p w:rsidR="00D87552" w:rsidRDefault="00D87552" w:rsidP="00D0474D">
      <w:pPr>
        <w:pStyle w:val="Odstavecseseznamem"/>
        <w:numPr>
          <w:ilvl w:val="0"/>
          <w:numId w:val="18"/>
        </w:numPr>
        <w:spacing w:after="120" w:line="360" w:lineRule="auto"/>
        <w:jc w:val="both"/>
        <w:rPr>
          <w:lang w:val="nl-NL"/>
        </w:rPr>
      </w:pPr>
      <w:r>
        <w:rPr>
          <w:lang w:val="nl-NL"/>
        </w:rPr>
        <w:t>bruggen</w:t>
      </w:r>
    </w:p>
    <w:p w:rsidR="00D87552" w:rsidRDefault="00D87552" w:rsidP="00D0474D">
      <w:pPr>
        <w:pStyle w:val="Odstavecseseznamem"/>
        <w:numPr>
          <w:ilvl w:val="0"/>
          <w:numId w:val="18"/>
        </w:numPr>
        <w:spacing w:after="120" w:line="360" w:lineRule="auto"/>
        <w:jc w:val="both"/>
        <w:rPr>
          <w:lang w:val="nl-NL"/>
        </w:rPr>
      </w:pPr>
      <w:r>
        <w:rPr>
          <w:lang w:val="nl-NL"/>
        </w:rPr>
        <w:t>fonteinen</w:t>
      </w:r>
    </w:p>
    <w:p w:rsidR="00D87552" w:rsidRDefault="00D87552" w:rsidP="00D0474D">
      <w:pPr>
        <w:pStyle w:val="Odstavecseseznamem"/>
        <w:numPr>
          <w:ilvl w:val="0"/>
          <w:numId w:val="18"/>
        </w:numPr>
        <w:spacing w:after="120" w:line="360" w:lineRule="auto"/>
        <w:jc w:val="both"/>
        <w:rPr>
          <w:lang w:val="nl-NL"/>
        </w:rPr>
      </w:pPr>
      <w:r>
        <w:rPr>
          <w:lang w:val="nl-NL"/>
        </w:rPr>
        <w:t>belforten</w:t>
      </w:r>
    </w:p>
    <w:p w:rsidR="00D87552" w:rsidRDefault="00D87552" w:rsidP="00D0474D">
      <w:pPr>
        <w:spacing w:after="120" w:line="360" w:lineRule="auto"/>
        <w:jc w:val="both"/>
        <w:rPr>
          <w:lang w:val="nl-NL"/>
        </w:rPr>
      </w:pPr>
    </w:p>
    <w:p w:rsidR="00D87552" w:rsidRPr="003F2004" w:rsidRDefault="00D87552" w:rsidP="00D0474D">
      <w:pPr>
        <w:spacing w:after="120" w:line="360" w:lineRule="auto"/>
        <w:ind w:left="360"/>
        <w:jc w:val="both"/>
        <w:rPr>
          <w:sz w:val="16"/>
          <w:szCs w:val="16"/>
          <w:u w:val="single"/>
          <w:lang w:val="en-US"/>
        </w:rPr>
      </w:pPr>
      <w:r w:rsidRPr="003F2004">
        <w:rPr>
          <w:u w:val="single"/>
          <w:lang w:val="nl-NL"/>
        </w:rPr>
        <w:t>Bouwmateriaal:</w:t>
      </w:r>
    </w:p>
    <w:p w:rsidR="00D87552" w:rsidRPr="00F82BA6" w:rsidRDefault="00D87552" w:rsidP="00D0474D">
      <w:pPr>
        <w:pStyle w:val="Odstavecseseznamem"/>
        <w:numPr>
          <w:ilvl w:val="0"/>
          <w:numId w:val="19"/>
        </w:numPr>
        <w:spacing w:after="120" w:line="360" w:lineRule="auto"/>
        <w:jc w:val="both"/>
        <w:rPr>
          <w:lang w:val="nl-NL"/>
        </w:rPr>
      </w:pPr>
      <w:r>
        <w:rPr>
          <w:lang w:val="nl-NL"/>
        </w:rPr>
        <w:t xml:space="preserve">steen (groevesteen – deze steen werd gepleisterd; bewerkte stenenblokken – deze stenen werden niet gepleisterd) </w:t>
      </w:r>
    </w:p>
    <w:p w:rsidR="00D87552" w:rsidRPr="00F82BA6" w:rsidRDefault="00D87552" w:rsidP="00D0474D">
      <w:pPr>
        <w:pStyle w:val="Odstavecseseznamem"/>
        <w:numPr>
          <w:ilvl w:val="0"/>
          <w:numId w:val="19"/>
        </w:numPr>
        <w:spacing w:after="120" w:line="360" w:lineRule="auto"/>
        <w:jc w:val="both"/>
        <w:rPr>
          <w:lang w:val="nl-NL"/>
        </w:rPr>
      </w:pPr>
      <w:r>
        <w:rPr>
          <w:lang w:val="nl-NL"/>
        </w:rPr>
        <w:t xml:space="preserve">baksteen (vooral in Noord-Europa) </w:t>
      </w:r>
      <w:r w:rsidRPr="00F82BA6">
        <w:rPr>
          <w:lang w:val="nl-NL"/>
        </w:rPr>
        <w:t xml:space="preserve"> </w:t>
      </w:r>
    </w:p>
    <w:p w:rsidR="00D87552" w:rsidRDefault="00D87552" w:rsidP="00D0474D">
      <w:pPr>
        <w:pStyle w:val="Odstavecseseznamem"/>
        <w:numPr>
          <w:ilvl w:val="0"/>
          <w:numId w:val="19"/>
        </w:numPr>
        <w:spacing w:after="120" w:line="360" w:lineRule="auto"/>
        <w:jc w:val="both"/>
        <w:rPr>
          <w:lang w:val="nl-NL"/>
        </w:rPr>
      </w:pPr>
      <w:r>
        <w:rPr>
          <w:lang w:val="nl-NL"/>
        </w:rPr>
        <w:t>bindmiddel: metselkalk, lood</w:t>
      </w:r>
    </w:p>
    <w:p w:rsidR="00D87552" w:rsidRPr="00CA053F" w:rsidRDefault="00D87552" w:rsidP="00D0474D">
      <w:pPr>
        <w:spacing w:after="120" w:line="360" w:lineRule="auto"/>
        <w:jc w:val="both"/>
        <w:rPr>
          <w:lang w:val="pl-PL"/>
        </w:rPr>
      </w:pPr>
    </w:p>
    <w:p w:rsidR="00D87552" w:rsidRPr="00F82BA6" w:rsidRDefault="00D87552" w:rsidP="00D0474D">
      <w:pPr>
        <w:pStyle w:val="Nadpis2"/>
        <w:spacing w:line="360" w:lineRule="auto"/>
        <w:jc w:val="both"/>
        <w:rPr>
          <w:lang w:val="nl-NL"/>
        </w:rPr>
      </w:pPr>
      <w:r w:rsidRPr="00F82BA6">
        <w:rPr>
          <w:lang w:val="nl-NL"/>
        </w:rPr>
        <w:lastRenderedPageBreak/>
        <w:t>RENAISSANCE</w:t>
      </w:r>
      <w:r w:rsidRPr="007C1E74">
        <w:rPr>
          <w:rStyle w:val="Znakapoznpodarou"/>
          <w:rFonts w:ascii="Times New Roman" w:hAnsi="Times New Roman" w:cs="Times New Roman"/>
          <w:b w:val="0"/>
          <w:i w:val="0"/>
          <w:sz w:val="24"/>
          <w:u w:val="none"/>
          <w:lang w:val="nl-NL"/>
        </w:rPr>
        <w:footnoteReference w:id="3"/>
      </w:r>
    </w:p>
    <w:p w:rsidR="00D87552" w:rsidRDefault="00D87552" w:rsidP="00D0474D">
      <w:pPr>
        <w:spacing w:after="120" w:line="360" w:lineRule="auto"/>
        <w:jc w:val="both"/>
        <w:rPr>
          <w:lang w:val="nl-NL"/>
        </w:rPr>
      </w:pPr>
      <w:r w:rsidRPr="00F82BA6">
        <w:rPr>
          <w:lang w:val="nl-NL"/>
        </w:rPr>
        <w:t>(</w:t>
      </w:r>
      <w:r>
        <w:rPr>
          <w:lang w:val="nl-NL"/>
        </w:rPr>
        <w:t>ca. 15</w:t>
      </w:r>
      <w:r>
        <w:rPr>
          <w:vertAlign w:val="superscript"/>
          <w:lang w:val="nl-NL"/>
        </w:rPr>
        <w:t>e</w:t>
      </w:r>
      <w:r w:rsidRPr="00F82BA6">
        <w:rPr>
          <w:lang w:val="nl-NL"/>
        </w:rPr>
        <w:t xml:space="preserve"> </w:t>
      </w:r>
      <w:r>
        <w:rPr>
          <w:lang w:val="nl-NL"/>
        </w:rPr>
        <w:t>eeuw</w:t>
      </w:r>
      <w:r w:rsidRPr="00F82BA6">
        <w:rPr>
          <w:lang w:val="nl-NL"/>
        </w:rPr>
        <w:t xml:space="preserve"> – </w:t>
      </w:r>
      <w:r>
        <w:rPr>
          <w:lang w:val="nl-NL"/>
        </w:rPr>
        <w:t>het begin van de 18</w:t>
      </w:r>
      <w:r>
        <w:rPr>
          <w:vertAlign w:val="superscript"/>
          <w:lang w:val="nl-NL"/>
        </w:rPr>
        <w:t xml:space="preserve">e </w:t>
      </w:r>
      <w:r>
        <w:rPr>
          <w:lang w:val="nl-NL"/>
        </w:rPr>
        <w:t>eeuw AD</w:t>
      </w:r>
      <w:r w:rsidRPr="00F82BA6">
        <w:rPr>
          <w:lang w:val="nl-NL"/>
        </w:rPr>
        <w:t>)</w:t>
      </w:r>
    </w:p>
    <w:p w:rsidR="00D87552" w:rsidRDefault="00D87552" w:rsidP="00D0474D">
      <w:pPr>
        <w:spacing w:after="120" w:line="360" w:lineRule="auto"/>
        <w:ind w:firstLine="708"/>
        <w:jc w:val="both"/>
        <w:rPr>
          <w:lang w:val="nl-NL"/>
        </w:rPr>
      </w:pPr>
      <w:r>
        <w:rPr>
          <w:lang w:val="nl-NL"/>
        </w:rPr>
        <w:t>De renaissance was, zoals algemeen bekend is, een terugkeer naar de Romeinse oudheid. Het centrum van de renaissance was Italië. Dat was omdat de Gotiek in Italië geen grote ingang heeft gevonden. De eerste kenmerken van de renaissance in Italië verschenen al tijdens de 12</w:t>
      </w:r>
      <w:r>
        <w:rPr>
          <w:vertAlign w:val="superscript"/>
          <w:lang w:val="nl-NL"/>
        </w:rPr>
        <w:t xml:space="preserve">e </w:t>
      </w:r>
      <w:r>
        <w:rPr>
          <w:lang w:val="nl-NL"/>
        </w:rPr>
        <w:t>eeuw maar als het begin van de renaissance kunnen wij de 15</w:t>
      </w:r>
      <w:r>
        <w:rPr>
          <w:vertAlign w:val="superscript"/>
          <w:lang w:val="nl-NL"/>
        </w:rPr>
        <w:t>e</w:t>
      </w:r>
      <w:r>
        <w:rPr>
          <w:lang w:val="nl-NL"/>
        </w:rPr>
        <w:t xml:space="preserve"> eeuw beschouwen. In Noord-Europa was de overgang van Gotiek naar de Renaissance veel geleiderlijker. Tussen de Gotiek en de Renaissance waren er veel overgangsvormen. </w:t>
      </w:r>
    </w:p>
    <w:p w:rsidR="00D87552" w:rsidRDefault="00D87552" w:rsidP="00D0474D">
      <w:pPr>
        <w:spacing w:after="120" w:line="360" w:lineRule="auto"/>
        <w:ind w:firstLine="708"/>
        <w:jc w:val="both"/>
        <w:rPr>
          <w:lang w:val="nl-NL"/>
        </w:rPr>
      </w:pPr>
      <w:r>
        <w:rPr>
          <w:lang w:val="nl-NL"/>
        </w:rPr>
        <w:t xml:space="preserve">Het begin van de Renaissance is een draaipunt voor het architectuur. </w:t>
      </w:r>
      <w:r w:rsidRPr="00671AEC">
        <w:rPr>
          <w:lang w:val="nl-NL"/>
        </w:rPr>
        <w:t>Vanaf deze tijd intensiveert het belang van de architectuur.</w:t>
      </w:r>
      <w:r>
        <w:rPr>
          <w:sz w:val="28"/>
          <w:lang w:val="nl-NL"/>
        </w:rPr>
        <w:t xml:space="preserve"> </w:t>
      </w:r>
      <w:r>
        <w:rPr>
          <w:lang w:val="nl-NL"/>
        </w:rPr>
        <w:t>Dankzij de revolutie in de boekdruk</w:t>
      </w:r>
      <w:r>
        <w:rPr>
          <w:lang w:val="nl-NL"/>
        </w:rPr>
        <w:softHyphen/>
        <w:t xml:space="preserve">kunst was het in deze tijd mogelijk om boeken over de architectuur te verspreiden (de architect kon zijn gedachten en werk publiceren ook </w:t>
      </w:r>
      <w:r w:rsidRPr="00671AEC">
        <w:rPr>
          <w:lang w:val="nl-NL"/>
        </w:rPr>
        <w:t>achter de grenzen die de kerk en de feodale maatschappij</w:t>
      </w:r>
      <w:r>
        <w:rPr>
          <w:lang w:val="nl-NL"/>
        </w:rPr>
        <w:t xml:space="preserve"> bepaalden). </w:t>
      </w:r>
      <w:r w:rsidRPr="00671AEC">
        <w:rPr>
          <w:lang w:val="nl-NL"/>
        </w:rPr>
        <w:t>De autoriteit van de kerk w</w:t>
      </w:r>
      <w:r>
        <w:rPr>
          <w:lang w:val="nl-NL"/>
        </w:rPr>
        <w:t>erd</w:t>
      </w:r>
      <w:r w:rsidRPr="00671AEC">
        <w:rPr>
          <w:lang w:val="nl-NL"/>
        </w:rPr>
        <w:t xml:space="preserve"> betwijfeld en de invloed van de profane kunstschilders en mecenassen groei</w:t>
      </w:r>
      <w:r w:rsidR="007C1E74">
        <w:rPr>
          <w:lang w:val="nl-NL"/>
        </w:rPr>
        <w:t>de</w:t>
      </w:r>
      <w:r>
        <w:rPr>
          <w:lang w:val="nl-NL"/>
        </w:rPr>
        <w:t>. Veel mensen r</w:t>
      </w:r>
      <w:r w:rsidR="007C1E74">
        <w:rPr>
          <w:lang w:val="nl-NL"/>
        </w:rPr>
        <w:t>i</w:t>
      </w:r>
      <w:r>
        <w:rPr>
          <w:lang w:val="nl-NL"/>
        </w:rPr>
        <w:t xml:space="preserve">epen ook om hervorming van de kerk. </w:t>
      </w:r>
      <w:r w:rsidRPr="00671AEC">
        <w:rPr>
          <w:lang w:val="nl-NL"/>
        </w:rPr>
        <w:t>Dankzij de boekdruk</w:t>
      </w:r>
      <w:r>
        <w:rPr>
          <w:lang w:val="nl-NL"/>
        </w:rPr>
        <w:t>kunst</w:t>
      </w:r>
      <w:r w:rsidRPr="00671AEC">
        <w:rPr>
          <w:lang w:val="nl-NL"/>
        </w:rPr>
        <w:t xml:space="preserve"> k</w:t>
      </w:r>
      <w:r w:rsidR="007C1E74">
        <w:rPr>
          <w:lang w:val="nl-NL"/>
        </w:rPr>
        <w:t>onden</w:t>
      </w:r>
      <w:r w:rsidRPr="00671AEC">
        <w:rPr>
          <w:lang w:val="nl-NL"/>
        </w:rPr>
        <w:t xml:space="preserve"> deze mensen hun gedachten sneller verspreiden en ontst</w:t>
      </w:r>
      <w:r>
        <w:rPr>
          <w:lang w:val="nl-NL"/>
        </w:rPr>
        <w:t>ond het</w:t>
      </w:r>
      <w:r w:rsidRPr="00671AEC">
        <w:rPr>
          <w:lang w:val="nl-NL"/>
        </w:rPr>
        <w:t xml:space="preserve"> protestantisme.</w:t>
      </w:r>
    </w:p>
    <w:p w:rsidR="00D87552" w:rsidRDefault="00D87552" w:rsidP="00D0474D">
      <w:pPr>
        <w:spacing w:after="120" w:line="360" w:lineRule="auto"/>
        <w:ind w:firstLine="708"/>
        <w:jc w:val="both"/>
        <w:rPr>
          <w:lang w:val="nl-NL"/>
        </w:rPr>
      </w:pPr>
      <w:r w:rsidRPr="009B6B14">
        <w:rPr>
          <w:lang w:val="nl-NL"/>
        </w:rPr>
        <w:t>In tegenst</w:t>
      </w:r>
      <w:r>
        <w:rPr>
          <w:lang w:val="nl-NL"/>
        </w:rPr>
        <w:t xml:space="preserve">elling tot </w:t>
      </w:r>
      <w:r w:rsidRPr="009B6B14">
        <w:rPr>
          <w:lang w:val="nl-NL"/>
        </w:rPr>
        <w:t>de Gotiek en haar ‘trial-and-erro</w:t>
      </w:r>
      <w:r>
        <w:rPr>
          <w:lang w:val="nl-NL"/>
        </w:rPr>
        <w:t>r’ bouwsysteem bestaan er in de R</w:t>
      </w:r>
      <w:r w:rsidRPr="009B6B14">
        <w:rPr>
          <w:lang w:val="nl-NL"/>
        </w:rPr>
        <w:t>enaissance</w:t>
      </w:r>
      <w:r>
        <w:rPr>
          <w:lang w:val="nl-NL"/>
        </w:rPr>
        <w:t>,</w:t>
      </w:r>
      <w:r w:rsidRPr="009B6B14">
        <w:rPr>
          <w:lang w:val="nl-NL"/>
        </w:rPr>
        <w:t xml:space="preserve"> </w:t>
      </w:r>
      <w:r>
        <w:rPr>
          <w:lang w:val="nl-NL"/>
        </w:rPr>
        <w:t>dankzij de boekdruk, precieze</w:t>
      </w:r>
      <w:r w:rsidRPr="009B6B14">
        <w:rPr>
          <w:lang w:val="nl-NL"/>
        </w:rPr>
        <w:t xml:space="preserve"> plannen van gebouwen. Dankzij deze is de dagelijkse aanwezigheid van de architect op het bouwterrein al niet meer nodig.</w:t>
      </w:r>
      <w:r>
        <w:rPr>
          <w:lang w:val="nl-NL"/>
        </w:rPr>
        <w:t xml:space="preserve"> Dankzij de boekdruk konden in deze periode ook belangrijke boeken voor de architecten worden gepubliceerd: ‘De re aedificatoria” van Leon Baptista Alberti, ‘de blauwe boekjes’ van Vitrius (dit boek werd ‘de bijbel’ van architecten voor volgende 400 jaren genoemd).</w:t>
      </w:r>
    </w:p>
    <w:p w:rsidR="00D87552" w:rsidRDefault="00D87552" w:rsidP="00D0474D">
      <w:pPr>
        <w:spacing w:after="120" w:line="360" w:lineRule="auto"/>
        <w:ind w:firstLine="708"/>
        <w:jc w:val="both"/>
        <w:rPr>
          <w:lang w:val="nl-NL"/>
        </w:rPr>
      </w:pPr>
      <w:r>
        <w:rPr>
          <w:lang w:val="nl-NL"/>
        </w:rPr>
        <w:t xml:space="preserve">De renaissance legde nadruk op geometrische vormen (elementaire elementen van architectuur): vierkant, kubus, ring en bol. Door deze elementen heeft Alberti de ideale proporties van de gebouwen bepaald. Deze proporties verbond hij met de harmonie van muziek en natuur en symboliseerden het ideale lichaam. Volgens hem is de mens niet hulpeloos tegenover God, omgekeerd kan hij de wereld via de kunst formeren. De architect is niet meer een anonieme persoon (zoals in de Romaanse stijl en de Gotiek), maar hij is een afgezant van God op aarde. </w:t>
      </w:r>
    </w:p>
    <w:p w:rsidR="00D87552" w:rsidRDefault="00D87552" w:rsidP="00D0474D">
      <w:pPr>
        <w:spacing w:after="120" w:line="360" w:lineRule="auto"/>
        <w:ind w:firstLine="708"/>
        <w:jc w:val="both"/>
        <w:rPr>
          <w:lang w:val="nl-NL"/>
        </w:rPr>
      </w:pPr>
      <w:r>
        <w:rPr>
          <w:lang w:val="nl-NL"/>
        </w:rPr>
        <w:lastRenderedPageBreak/>
        <w:t>Dankzij deze kunst kunnen de steden opnieuw op rationale grond geprojecteerd worden. De meerderheid van de gebouwen, die in deze tijd gebouwd werden, waren profane gebouwen. Maar er werden ook kerkelijke gebouwen gebouwd. De Renaissance werd de eerste 100 jaren nog door de Kerk gefinancierd.</w:t>
      </w:r>
    </w:p>
    <w:p w:rsidR="00D87552" w:rsidRDefault="00D87552" w:rsidP="00D0474D">
      <w:pPr>
        <w:spacing w:after="120" w:line="360" w:lineRule="auto"/>
        <w:ind w:firstLine="708"/>
        <w:jc w:val="both"/>
        <w:rPr>
          <w:lang w:val="nl-NL"/>
        </w:rPr>
      </w:pPr>
      <w:r w:rsidRPr="008C402F">
        <w:rPr>
          <w:lang w:val="nl-NL"/>
        </w:rPr>
        <w:t>De renaissance g</w:t>
      </w:r>
      <w:r>
        <w:rPr>
          <w:lang w:val="nl-NL"/>
        </w:rPr>
        <w:t>ing</w:t>
      </w:r>
      <w:r w:rsidRPr="008C402F">
        <w:rPr>
          <w:lang w:val="nl-NL"/>
        </w:rPr>
        <w:t xml:space="preserve"> hand in hand met </w:t>
      </w:r>
      <w:r>
        <w:rPr>
          <w:lang w:val="nl-NL"/>
        </w:rPr>
        <w:t xml:space="preserve">het </w:t>
      </w:r>
      <w:r w:rsidRPr="008C402F">
        <w:rPr>
          <w:lang w:val="nl-NL"/>
        </w:rPr>
        <w:t>humanisme</w:t>
      </w:r>
      <w:r>
        <w:rPr>
          <w:lang w:val="nl-NL"/>
        </w:rPr>
        <w:t xml:space="preserve"> (een gedachtengoed)</w:t>
      </w:r>
      <w:r w:rsidRPr="008C402F">
        <w:rPr>
          <w:lang w:val="nl-NL"/>
        </w:rPr>
        <w:t xml:space="preserve">. </w:t>
      </w:r>
      <w:r w:rsidRPr="00B34074">
        <w:rPr>
          <w:lang w:val="nl-NL"/>
        </w:rPr>
        <w:t>Centraal staat de mens als niet-afhankelijk karakter met een eigen individualiteit.</w:t>
      </w:r>
    </w:p>
    <w:p w:rsidR="00D87552" w:rsidRPr="003A4F1E" w:rsidRDefault="00D87552" w:rsidP="00D0474D">
      <w:pPr>
        <w:spacing w:after="120" w:line="360" w:lineRule="auto"/>
        <w:jc w:val="both"/>
        <w:rPr>
          <w:u w:val="single"/>
          <w:lang w:val="nl-NL"/>
        </w:rPr>
      </w:pPr>
      <w:r w:rsidRPr="003A4F1E">
        <w:rPr>
          <w:u w:val="single"/>
          <w:lang w:val="nl-NL"/>
        </w:rPr>
        <w:t>Wezenstrekken en symbolen:</w:t>
      </w:r>
    </w:p>
    <w:p w:rsidR="00D87552" w:rsidRPr="006C7A1A" w:rsidRDefault="00D87552" w:rsidP="00D0474D">
      <w:pPr>
        <w:pStyle w:val="Odstavecseseznamem"/>
        <w:numPr>
          <w:ilvl w:val="0"/>
          <w:numId w:val="30"/>
        </w:numPr>
        <w:spacing w:after="120" w:line="360" w:lineRule="auto"/>
        <w:jc w:val="both"/>
        <w:rPr>
          <w:lang w:val="nl-NL"/>
        </w:rPr>
      </w:pPr>
      <w:r>
        <w:rPr>
          <w:lang w:val="nl-NL"/>
        </w:rPr>
        <w:t>het metselwerk is niet meer gereduceerd zoals in de Gotiek</w:t>
      </w:r>
    </w:p>
    <w:p w:rsidR="00D87552" w:rsidRPr="00F82BA6" w:rsidRDefault="00D87552" w:rsidP="00D0474D">
      <w:pPr>
        <w:pStyle w:val="Odstavecseseznamem"/>
        <w:numPr>
          <w:ilvl w:val="0"/>
          <w:numId w:val="22"/>
        </w:numPr>
        <w:spacing w:after="120" w:line="360" w:lineRule="auto"/>
        <w:jc w:val="both"/>
        <w:rPr>
          <w:lang w:val="nl-NL"/>
        </w:rPr>
      </w:pPr>
      <w:r>
        <w:rPr>
          <w:lang w:val="nl-NL"/>
        </w:rPr>
        <w:t xml:space="preserve">open arcaden </w:t>
      </w:r>
      <w:r w:rsidRPr="005618C9">
        <w:rPr>
          <w:lang w:val="nl-NL"/>
        </w:rPr>
        <w:t>(overbrugging van kloof via boog)</w:t>
      </w:r>
    </w:p>
    <w:p w:rsidR="00D87552" w:rsidRPr="006C7A1A" w:rsidRDefault="00D87552" w:rsidP="00D0474D">
      <w:pPr>
        <w:pStyle w:val="Odstavecseseznamem"/>
        <w:numPr>
          <w:ilvl w:val="0"/>
          <w:numId w:val="20"/>
        </w:numPr>
        <w:spacing w:after="120" w:line="360" w:lineRule="auto"/>
        <w:jc w:val="both"/>
        <w:rPr>
          <w:lang w:val="nl-NL"/>
        </w:rPr>
      </w:pPr>
      <w:r>
        <w:rPr>
          <w:lang w:val="nl-NL"/>
        </w:rPr>
        <w:t>uitgewerkte gevels</w:t>
      </w:r>
      <w:r w:rsidRPr="006C7A1A">
        <w:rPr>
          <w:lang w:val="nl-NL"/>
        </w:rPr>
        <w:t>, dakkapellen</w:t>
      </w:r>
    </w:p>
    <w:p w:rsidR="00D87552" w:rsidRPr="006C7A1A" w:rsidRDefault="00D87552" w:rsidP="00D0474D">
      <w:pPr>
        <w:pStyle w:val="Odstavecseseznamem"/>
        <w:numPr>
          <w:ilvl w:val="0"/>
          <w:numId w:val="20"/>
        </w:numPr>
        <w:spacing w:after="120" w:line="360" w:lineRule="auto"/>
        <w:jc w:val="both"/>
        <w:rPr>
          <w:lang w:val="nl-NL"/>
        </w:rPr>
      </w:pPr>
      <w:r>
        <w:rPr>
          <w:rStyle w:val="hps"/>
          <w:lang w:val="nl-NL"/>
        </w:rPr>
        <w:t>decoratieve plaquettes</w:t>
      </w:r>
    </w:p>
    <w:p w:rsidR="00D87552" w:rsidRDefault="00D87552" w:rsidP="00D0474D">
      <w:pPr>
        <w:pStyle w:val="Odstavecseseznamem"/>
        <w:numPr>
          <w:ilvl w:val="0"/>
          <w:numId w:val="20"/>
        </w:numPr>
        <w:spacing w:after="120" w:line="360" w:lineRule="auto"/>
        <w:jc w:val="both"/>
        <w:rPr>
          <w:lang w:val="nl-NL"/>
        </w:rPr>
      </w:pPr>
      <w:r w:rsidRPr="006C7A1A">
        <w:rPr>
          <w:lang w:val="nl-NL"/>
        </w:rPr>
        <w:t xml:space="preserve">nadruk op detailtekeningen, ornamenten </w:t>
      </w:r>
    </w:p>
    <w:p w:rsidR="00D87552" w:rsidRDefault="00D87552" w:rsidP="00D0474D">
      <w:pPr>
        <w:pStyle w:val="Odstavecseseznamem"/>
        <w:numPr>
          <w:ilvl w:val="0"/>
          <w:numId w:val="20"/>
        </w:numPr>
        <w:spacing w:after="120" w:line="360" w:lineRule="auto"/>
        <w:jc w:val="both"/>
        <w:rPr>
          <w:lang w:val="nl-NL"/>
        </w:rPr>
      </w:pPr>
      <w:r>
        <w:rPr>
          <w:lang w:val="nl-NL"/>
        </w:rPr>
        <w:t>lunet kroonlijst</w:t>
      </w:r>
    </w:p>
    <w:p w:rsidR="00D87552" w:rsidRDefault="00D87552" w:rsidP="00D0474D">
      <w:pPr>
        <w:pStyle w:val="Odstavecseseznamem"/>
        <w:numPr>
          <w:ilvl w:val="0"/>
          <w:numId w:val="20"/>
        </w:numPr>
        <w:spacing w:after="120" w:line="360" w:lineRule="auto"/>
        <w:jc w:val="both"/>
        <w:rPr>
          <w:lang w:val="nl-NL"/>
        </w:rPr>
      </w:pPr>
      <w:r>
        <w:rPr>
          <w:lang w:val="nl-NL"/>
        </w:rPr>
        <w:t>opgewerkte portalen (schekeren de ingang naar het gebouw)</w:t>
      </w:r>
    </w:p>
    <w:p w:rsidR="00D87552" w:rsidRDefault="00D87552" w:rsidP="00D0474D">
      <w:pPr>
        <w:pStyle w:val="Odstavecseseznamem"/>
        <w:numPr>
          <w:ilvl w:val="0"/>
          <w:numId w:val="20"/>
        </w:numPr>
        <w:spacing w:after="120" w:line="360" w:lineRule="auto"/>
        <w:jc w:val="both"/>
        <w:rPr>
          <w:lang w:val="nl-NL"/>
        </w:rPr>
      </w:pPr>
      <w:r>
        <w:rPr>
          <w:lang w:val="nl-NL"/>
        </w:rPr>
        <w:t xml:space="preserve">sgraffito (wijze van versiering – in de verse pleister word een lijntekening gekrast en ingekleurd volgens de freco-techniek) </w:t>
      </w:r>
    </w:p>
    <w:p w:rsidR="00D87552" w:rsidRDefault="00D87552" w:rsidP="00D0474D">
      <w:pPr>
        <w:pStyle w:val="Odstavecseseznamem"/>
        <w:numPr>
          <w:ilvl w:val="0"/>
          <w:numId w:val="20"/>
        </w:numPr>
        <w:spacing w:after="120" w:line="360" w:lineRule="auto"/>
        <w:jc w:val="both"/>
        <w:rPr>
          <w:lang w:val="nl-NL"/>
        </w:rPr>
      </w:pPr>
      <w:r>
        <w:rPr>
          <w:lang w:val="nl-NL"/>
        </w:rPr>
        <w:t>de koepels hebben ramen in lantaren</w:t>
      </w:r>
    </w:p>
    <w:p w:rsidR="00D87552" w:rsidRDefault="00D87552" w:rsidP="00D0474D">
      <w:pPr>
        <w:pStyle w:val="Odstavecseseznamem"/>
        <w:spacing w:after="120" w:line="360" w:lineRule="auto"/>
        <w:jc w:val="both"/>
        <w:rPr>
          <w:lang w:val="nl-NL"/>
        </w:rPr>
      </w:pPr>
    </w:p>
    <w:p w:rsidR="00D87552" w:rsidRPr="003A4F1E" w:rsidRDefault="00D87552" w:rsidP="00D0474D">
      <w:pPr>
        <w:spacing w:after="120" w:line="360" w:lineRule="auto"/>
        <w:jc w:val="both"/>
        <w:rPr>
          <w:sz w:val="16"/>
          <w:szCs w:val="16"/>
          <w:u w:val="single"/>
          <w:lang w:val="en-US"/>
        </w:rPr>
      </w:pPr>
      <w:r w:rsidRPr="003A4F1E">
        <w:rPr>
          <w:u w:val="single"/>
          <w:lang w:val="nl-NL"/>
        </w:rPr>
        <w:t>Types gebouwen:</w:t>
      </w:r>
    </w:p>
    <w:p w:rsidR="00D87552" w:rsidRPr="00F82BA6" w:rsidRDefault="00D87552" w:rsidP="00D0474D">
      <w:pPr>
        <w:pStyle w:val="Odstavecseseznamem"/>
        <w:numPr>
          <w:ilvl w:val="0"/>
          <w:numId w:val="21"/>
        </w:numPr>
        <w:spacing w:after="120" w:line="360" w:lineRule="auto"/>
        <w:jc w:val="both"/>
        <w:rPr>
          <w:lang w:val="nl-NL"/>
        </w:rPr>
      </w:pPr>
      <w:r>
        <w:rPr>
          <w:lang w:val="nl-NL"/>
        </w:rPr>
        <w:t>kastelen</w:t>
      </w:r>
    </w:p>
    <w:p w:rsidR="00D87552" w:rsidRPr="006C7A1A" w:rsidRDefault="00D87552" w:rsidP="00D0474D">
      <w:pPr>
        <w:pStyle w:val="Odstavecseseznamem"/>
        <w:numPr>
          <w:ilvl w:val="0"/>
          <w:numId w:val="21"/>
        </w:numPr>
        <w:spacing w:after="120" w:line="360" w:lineRule="auto"/>
        <w:jc w:val="both"/>
        <w:rPr>
          <w:lang w:val="nl-NL"/>
        </w:rPr>
      </w:pPr>
      <w:r>
        <w:rPr>
          <w:lang w:val="nl-NL"/>
        </w:rPr>
        <w:t>stadhuizen</w:t>
      </w:r>
    </w:p>
    <w:p w:rsidR="00D87552" w:rsidRPr="00924BF4" w:rsidRDefault="00D87552" w:rsidP="00D0474D">
      <w:pPr>
        <w:pStyle w:val="Odstavecseseznamem"/>
        <w:numPr>
          <w:ilvl w:val="0"/>
          <w:numId w:val="21"/>
        </w:numPr>
        <w:spacing w:after="120" w:line="360" w:lineRule="auto"/>
        <w:jc w:val="both"/>
        <w:rPr>
          <w:lang w:val="nl-NL"/>
        </w:rPr>
      </w:pPr>
      <w:r>
        <w:rPr>
          <w:lang w:val="nl-NL"/>
        </w:rPr>
        <w:t>stadspaleizen</w:t>
      </w:r>
    </w:p>
    <w:p w:rsidR="00D87552" w:rsidRPr="00F82BA6" w:rsidRDefault="00D87552" w:rsidP="00D0474D">
      <w:pPr>
        <w:pStyle w:val="Odstavecseseznamem"/>
        <w:numPr>
          <w:ilvl w:val="0"/>
          <w:numId w:val="21"/>
        </w:numPr>
        <w:spacing w:after="120" w:line="360" w:lineRule="auto"/>
        <w:jc w:val="both"/>
        <w:rPr>
          <w:lang w:val="nl-NL"/>
        </w:rPr>
      </w:pPr>
      <w:r>
        <w:rPr>
          <w:lang w:val="nl-NL"/>
        </w:rPr>
        <w:t>tuinen</w:t>
      </w:r>
    </w:p>
    <w:p w:rsidR="00D87552" w:rsidRPr="005618C9" w:rsidRDefault="00D87552" w:rsidP="00D0474D">
      <w:pPr>
        <w:pStyle w:val="Odstavecseseznamem"/>
        <w:numPr>
          <w:ilvl w:val="0"/>
          <w:numId w:val="21"/>
        </w:numPr>
        <w:spacing w:after="120" w:line="360" w:lineRule="auto"/>
        <w:jc w:val="both"/>
        <w:rPr>
          <w:lang w:val="nl-NL"/>
        </w:rPr>
      </w:pPr>
      <w:r>
        <w:rPr>
          <w:lang w:val="nl-NL"/>
        </w:rPr>
        <w:t>nieuwe steden</w:t>
      </w:r>
    </w:p>
    <w:p w:rsidR="00D87552" w:rsidRPr="003A4F1E" w:rsidRDefault="00D87552" w:rsidP="00D0474D">
      <w:pPr>
        <w:spacing w:after="120" w:line="360" w:lineRule="auto"/>
        <w:jc w:val="both"/>
        <w:rPr>
          <w:u w:val="single"/>
          <w:lang w:val="nl-NL"/>
        </w:rPr>
      </w:pPr>
      <w:r w:rsidRPr="003A4F1E">
        <w:rPr>
          <w:u w:val="single"/>
          <w:lang w:val="nl-NL"/>
        </w:rPr>
        <w:t>Bouwmateriaal:</w:t>
      </w:r>
    </w:p>
    <w:p w:rsidR="00D87552" w:rsidRDefault="00D87552" w:rsidP="00D0474D">
      <w:pPr>
        <w:pStyle w:val="Odstavecseseznamem"/>
        <w:numPr>
          <w:ilvl w:val="0"/>
          <w:numId w:val="23"/>
        </w:numPr>
        <w:spacing w:after="120" w:line="360" w:lineRule="auto"/>
        <w:jc w:val="both"/>
        <w:rPr>
          <w:lang w:val="nl-NL"/>
        </w:rPr>
      </w:pPr>
      <w:r w:rsidRPr="00924BF4">
        <w:rPr>
          <w:lang w:val="nl-NL"/>
        </w:rPr>
        <w:t>bakstenen die</w:t>
      </w:r>
      <w:r>
        <w:rPr>
          <w:lang w:val="nl-NL"/>
        </w:rPr>
        <w:t xml:space="preserve"> aan de buitenkant</w:t>
      </w:r>
      <w:r w:rsidRPr="00924BF4">
        <w:rPr>
          <w:lang w:val="nl-NL"/>
        </w:rPr>
        <w:t xml:space="preserve"> </w:t>
      </w:r>
      <w:r>
        <w:rPr>
          <w:lang w:val="nl-NL"/>
        </w:rPr>
        <w:t>belegd</w:t>
      </w:r>
      <w:r w:rsidRPr="00924BF4">
        <w:rPr>
          <w:lang w:val="nl-NL"/>
        </w:rPr>
        <w:t xml:space="preserve"> zijn </w:t>
      </w:r>
      <w:r>
        <w:rPr>
          <w:lang w:val="nl-NL"/>
        </w:rPr>
        <w:t>met de stenen blokken</w:t>
      </w:r>
      <w:r w:rsidRPr="00924BF4">
        <w:rPr>
          <w:lang w:val="nl-NL"/>
        </w:rPr>
        <w:t xml:space="preserve"> of platen van kalksteen</w:t>
      </w:r>
    </w:p>
    <w:p w:rsidR="00D87552" w:rsidRPr="005618C9" w:rsidRDefault="00D87552" w:rsidP="00D0474D">
      <w:pPr>
        <w:pStyle w:val="Odstavecseseznamem"/>
        <w:numPr>
          <w:ilvl w:val="0"/>
          <w:numId w:val="23"/>
        </w:numPr>
        <w:spacing w:after="120" w:line="360" w:lineRule="auto"/>
        <w:jc w:val="both"/>
        <w:rPr>
          <w:sz w:val="28"/>
          <w:lang w:val="nl-NL"/>
        </w:rPr>
      </w:pPr>
      <w:r w:rsidRPr="005618C9">
        <w:rPr>
          <w:lang w:val="nl-NL"/>
        </w:rPr>
        <w:t>pleisterwerk ook imiteert stenen verbanden</w:t>
      </w:r>
    </w:p>
    <w:p w:rsidR="00D87552" w:rsidRDefault="00D87552" w:rsidP="00D0474D">
      <w:pPr>
        <w:pStyle w:val="Odstavecseseznamem"/>
        <w:numPr>
          <w:ilvl w:val="0"/>
          <w:numId w:val="23"/>
        </w:numPr>
        <w:spacing w:after="120" w:line="360" w:lineRule="auto"/>
        <w:jc w:val="both"/>
        <w:rPr>
          <w:lang w:val="nl-NL"/>
        </w:rPr>
      </w:pPr>
      <w:r>
        <w:rPr>
          <w:lang w:val="nl-NL"/>
        </w:rPr>
        <w:t>stenen richels</w:t>
      </w:r>
    </w:p>
    <w:p w:rsidR="00D87552" w:rsidRDefault="00D87552" w:rsidP="00D0474D">
      <w:pPr>
        <w:spacing w:after="120" w:line="360" w:lineRule="auto"/>
        <w:jc w:val="both"/>
        <w:rPr>
          <w:b/>
          <w:u w:val="single"/>
          <w:lang w:val="nl-NL"/>
        </w:rPr>
      </w:pPr>
    </w:p>
    <w:p w:rsidR="00D87552" w:rsidRPr="001D2254" w:rsidRDefault="00D87552" w:rsidP="00D0474D">
      <w:pPr>
        <w:pStyle w:val="Nadpis2"/>
        <w:spacing w:line="360" w:lineRule="auto"/>
        <w:jc w:val="both"/>
        <w:rPr>
          <w:sz w:val="16"/>
          <w:szCs w:val="16"/>
          <w:lang w:val="nl-NL"/>
        </w:rPr>
      </w:pPr>
      <w:r w:rsidRPr="00F82BA6">
        <w:rPr>
          <w:lang w:val="nl-NL"/>
        </w:rPr>
        <w:lastRenderedPageBreak/>
        <w:t>BAROK</w:t>
      </w:r>
      <w:r>
        <w:rPr>
          <w:lang w:val="nl-NL"/>
        </w:rPr>
        <w:t xml:space="preserve"> EN</w:t>
      </w:r>
      <w:r w:rsidRPr="00F82BA6">
        <w:rPr>
          <w:lang w:val="nl-NL"/>
        </w:rPr>
        <w:t xml:space="preserve"> ROCOCO</w:t>
      </w:r>
      <w:r w:rsidRPr="007C1E74">
        <w:rPr>
          <w:rStyle w:val="Znakapoznpodarou"/>
          <w:rFonts w:ascii="Times New Roman" w:hAnsi="Times New Roman" w:cs="Times New Roman"/>
          <w:b w:val="0"/>
          <w:i w:val="0"/>
          <w:sz w:val="24"/>
          <w:u w:val="none"/>
          <w:lang w:val="nl-NL"/>
        </w:rPr>
        <w:footnoteReference w:id="4"/>
      </w:r>
    </w:p>
    <w:p w:rsidR="00D87552" w:rsidRDefault="00D87552" w:rsidP="00D0474D">
      <w:pPr>
        <w:spacing w:after="120" w:line="360" w:lineRule="auto"/>
        <w:jc w:val="both"/>
        <w:rPr>
          <w:lang w:val="nl-NL"/>
        </w:rPr>
      </w:pPr>
      <w:r w:rsidRPr="00F82BA6">
        <w:rPr>
          <w:lang w:val="nl-NL"/>
        </w:rPr>
        <w:t>(</w:t>
      </w:r>
      <w:r>
        <w:rPr>
          <w:lang w:val="nl-NL"/>
        </w:rPr>
        <w:t>de barok: het begin van 17</w:t>
      </w:r>
      <w:r>
        <w:rPr>
          <w:vertAlign w:val="superscript"/>
          <w:lang w:val="nl-NL"/>
        </w:rPr>
        <w:t xml:space="preserve">e </w:t>
      </w:r>
      <w:r>
        <w:rPr>
          <w:lang w:val="nl-NL"/>
        </w:rPr>
        <w:t>eeuw</w:t>
      </w:r>
      <w:r w:rsidRPr="00F82BA6">
        <w:rPr>
          <w:lang w:val="nl-NL"/>
        </w:rPr>
        <w:t xml:space="preserve"> – </w:t>
      </w:r>
      <w:r>
        <w:rPr>
          <w:lang w:val="nl-NL"/>
        </w:rPr>
        <w:t>ca. de helft van de 18</w:t>
      </w:r>
      <w:r>
        <w:rPr>
          <w:vertAlign w:val="superscript"/>
          <w:lang w:val="nl-NL"/>
        </w:rPr>
        <w:t>e</w:t>
      </w:r>
      <w:r>
        <w:rPr>
          <w:lang w:val="nl-NL"/>
        </w:rPr>
        <w:t xml:space="preserve"> eeuw; de rococo verschijnt ca. 100 jaar later – aan het begin van de </w:t>
      </w:r>
      <w:r w:rsidRPr="006C7A1A">
        <w:rPr>
          <w:lang w:val="nl-NL"/>
        </w:rPr>
        <w:t>18</w:t>
      </w:r>
      <w:r>
        <w:rPr>
          <w:vertAlign w:val="superscript"/>
          <w:lang w:val="nl-NL"/>
        </w:rPr>
        <w:t xml:space="preserve">e </w:t>
      </w:r>
      <w:r>
        <w:rPr>
          <w:lang w:val="nl-NL"/>
        </w:rPr>
        <w:t>eeuw)</w:t>
      </w:r>
    </w:p>
    <w:p w:rsidR="00D87552" w:rsidRDefault="00D87552" w:rsidP="00D0474D">
      <w:pPr>
        <w:spacing w:after="120" w:line="360" w:lineRule="auto"/>
        <w:ind w:firstLine="708"/>
        <w:jc w:val="both"/>
        <w:rPr>
          <w:lang w:val="nl-NL"/>
        </w:rPr>
      </w:pPr>
      <w:r>
        <w:rPr>
          <w:lang w:val="nl-NL"/>
        </w:rPr>
        <w:t>De grens tussen late renaissance en vroege barok is heel moeilijk te bepalen.</w:t>
      </w:r>
      <w:r w:rsidRPr="00F82BA6">
        <w:rPr>
          <w:lang w:val="nl-NL"/>
        </w:rPr>
        <w:t xml:space="preserve"> </w:t>
      </w:r>
      <w:r w:rsidRPr="002873DD">
        <w:rPr>
          <w:lang w:val="nl-NL"/>
        </w:rPr>
        <w:t xml:space="preserve">De facto </w:t>
      </w:r>
      <w:r>
        <w:rPr>
          <w:lang w:val="nl-NL"/>
        </w:rPr>
        <w:t>ging de ene</w:t>
      </w:r>
      <w:r w:rsidRPr="002873DD">
        <w:rPr>
          <w:lang w:val="nl-NL"/>
        </w:rPr>
        <w:t xml:space="preserve"> stijl </w:t>
      </w:r>
      <w:r>
        <w:rPr>
          <w:lang w:val="nl-NL"/>
        </w:rPr>
        <w:t>soepel</w:t>
      </w:r>
      <w:r w:rsidRPr="002873DD">
        <w:rPr>
          <w:lang w:val="nl-NL"/>
        </w:rPr>
        <w:t xml:space="preserve"> over in de andere stijl.</w:t>
      </w:r>
      <w:r>
        <w:rPr>
          <w:lang w:val="nl-NL"/>
        </w:rPr>
        <w:t xml:space="preserve"> Vaak zijn in deze periode gebouwen in ee combinatie van beide stijlen gebouwd (bijv. </w:t>
      </w:r>
      <w:r w:rsidRPr="00A60C4F">
        <w:rPr>
          <w:lang w:val="nl-NL"/>
        </w:rPr>
        <w:t xml:space="preserve">het gotische gebouw heeft </w:t>
      </w:r>
      <w:r>
        <w:rPr>
          <w:lang w:val="nl-NL"/>
        </w:rPr>
        <w:t>een</w:t>
      </w:r>
      <w:r w:rsidRPr="00A60C4F">
        <w:rPr>
          <w:lang w:val="nl-NL"/>
        </w:rPr>
        <w:t xml:space="preserve"> barokke façade en </w:t>
      </w:r>
      <w:r>
        <w:rPr>
          <w:lang w:val="nl-NL"/>
        </w:rPr>
        <w:t xml:space="preserve">interieurdecoraties). De </w:t>
      </w:r>
      <w:r w:rsidR="007C1E74">
        <w:rPr>
          <w:lang w:val="nl-NL"/>
        </w:rPr>
        <w:t>b</w:t>
      </w:r>
      <w:r>
        <w:rPr>
          <w:lang w:val="nl-NL"/>
        </w:rPr>
        <w:t xml:space="preserve">arok werd net als de Romaanse stijl en de </w:t>
      </w:r>
      <w:r w:rsidR="007C1E74">
        <w:rPr>
          <w:lang w:val="nl-NL"/>
        </w:rPr>
        <w:t>r</w:t>
      </w:r>
      <w:r>
        <w:rPr>
          <w:lang w:val="nl-NL"/>
        </w:rPr>
        <w:t xml:space="preserve">enaissance in Italië geboren. </w:t>
      </w:r>
      <w:r w:rsidRPr="00BE7AF9">
        <w:rPr>
          <w:lang w:val="nl-NL"/>
        </w:rPr>
        <w:t>De barok ontwikkeld</w:t>
      </w:r>
      <w:r>
        <w:rPr>
          <w:lang w:val="nl-NL"/>
        </w:rPr>
        <w:t>e</w:t>
      </w:r>
      <w:r w:rsidRPr="00BE7AF9">
        <w:rPr>
          <w:lang w:val="nl-NL"/>
        </w:rPr>
        <w:t xml:space="preserve"> zich in twee aparte stromen</w:t>
      </w:r>
      <w:r>
        <w:rPr>
          <w:lang w:val="nl-NL"/>
        </w:rPr>
        <w:t xml:space="preserve"> (tendenties)</w:t>
      </w:r>
      <w:r w:rsidRPr="00BE7AF9">
        <w:rPr>
          <w:lang w:val="nl-NL"/>
        </w:rPr>
        <w:t>: 1. heel emotionel</w:t>
      </w:r>
      <w:r>
        <w:rPr>
          <w:lang w:val="nl-NL"/>
        </w:rPr>
        <w:t>e</w:t>
      </w:r>
      <w:r w:rsidRPr="00BE7AF9">
        <w:rPr>
          <w:lang w:val="nl-NL"/>
        </w:rPr>
        <w:t xml:space="preserve"> barok van katholieke landen en 2. gematigde barok in Engeland, Nederland en Noord-Europa</w:t>
      </w:r>
      <w:r>
        <w:rPr>
          <w:lang w:val="nl-NL"/>
        </w:rPr>
        <w:t xml:space="preserve">. De naam van de </w:t>
      </w:r>
      <w:r w:rsidR="007C1E74">
        <w:rPr>
          <w:lang w:val="nl-NL"/>
        </w:rPr>
        <w:t>b</w:t>
      </w:r>
      <w:r>
        <w:rPr>
          <w:lang w:val="nl-NL"/>
        </w:rPr>
        <w:t xml:space="preserve">arok stamt van het Portugees woord ‘barucca’ af. ‘Baruca’ was de naam voor een onregelmatige ruwe parel. </w:t>
      </w:r>
    </w:p>
    <w:p w:rsidR="00D87552" w:rsidRDefault="00D87552" w:rsidP="00D0474D">
      <w:pPr>
        <w:spacing w:after="120" w:line="360" w:lineRule="auto"/>
        <w:ind w:firstLine="708"/>
        <w:jc w:val="both"/>
        <w:rPr>
          <w:lang w:val="nl-NL"/>
        </w:rPr>
      </w:pPr>
      <w:r>
        <w:rPr>
          <w:lang w:val="nl-NL"/>
        </w:rPr>
        <w:t>De positie van de Kerk werd in de 16</w:t>
      </w:r>
      <w:r>
        <w:rPr>
          <w:vertAlign w:val="superscript"/>
          <w:lang w:val="nl-NL"/>
        </w:rPr>
        <w:t>e</w:t>
      </w:r>
      <w:r>
        <w:rPr>
          <w:lang w:val="nl-NL"/>
        </w:rPr>
        <w:t xml:space="preserve"> eeuw verzwakt door de Reformatie (het Protestantisme). </w:t>
      </w:r>
      <w:r w:rsidRPr="0097086A">
        <w:rPr>
          <w:lang w:val="nl-NL"/>
        </w:rPr>
        <w:t>Als reactie hierop w</w:t>
      </w:r>
      <w:r>
        <w:rPr>
          <w:lang w:val="nl-NL"/>
        </w:rPr>
        <w:t>erd</w:t>
      </w:r>
      <w:r w:rsidRPr="0097086A">
        <w:rPr>
          <w:lang w:val="nl-NL"/>
        </w:rPr>
        <w:t xml:space="preserve"> de contrareformatie geformeerd.</w:t>
      </w:r>
      <w:r>
        <w:rPr>
          <w:lang w:val="nl-NL"/>
        </w:rPr>
        <w:t xml:space="preserve"> Het doel van deze beweging is dus om de positie van de Kerk in de landen waar de reformatie heeft gewonnen te versterken. De gevechten lopen via dy</w:t>
      </w:r>
      <w:r w:rsidR="007C1E74">
        <w:rPr>
          <w:lang w:val="nl-NL"/>
        </w:rPr>
        <w:t>namische ‘zedenpreken’. Dus de b</w:t>
      </w:r>
      <w:r>
        <w:rPr>
          <w:lang w:val="nl-NL"/>
        </w:rPr>
        <w:t xml:space="preserve">arok is het middel van de Kerk om te vechten tegen de ‘ketterijen’. De bedoeling van de barokke gebouwen was het geloof te propageren. De </w:t>
      </w:r>
      <w:r w:rsidR="007C1E74">
        <w:rPr>
          <w:lang w:val="nl-NL"/>
        </w:rPr>
        <w:t>b</w:t>
      </w:r>
      <w:r>
        <w:rPr>
          <w:lang w:val="nl-NL"/>
        </w:rPr>
        <w:t xml:space="preserve">arok werd door rijke kerkelijke mecenassen gebouwd. Deze stijl moet op alle zinnen werken, is toneelachtig en symboliseert de invloed en de rijkdom van de kerk. </w:t>
      </w:r>
    </w:p>
    <w:p w:rsidR="00D87552" w:rsidRDefault="00D87552" w:rsidP="00D0474D">
      <w:pPr>
        <w:spacing w:after="120" w:line="360" w:lineRule="auto"/>
        <w:ind w:firstLine="708"/>
        <w:jc w:val="both"/>
        <w:rPr>
          <w:lang w:val="nl-NL"/>
        </w:rPr>
      </w:pPr>
      <w:r>
        <w:rPr>
          <w:lang w:val="nl-NL"/>
        </w:rPr>
        <w:t>Tijden</w:t>
      </w:r>
      <w:r w:rsidR="007C1E74">
        <w:rPr>
          <w:lang w:val="nl-NL"/>
        </w:rPr>
        <w:t>s</w:t>
      </w:r>
      <w:r>
        <w:rPr>
          <w:lang w:val="nl-NL"/>
        </w:rPr>
        <w:t xml:space="preserve"> de </w:t>
      </w:r>
      <w:r w:rsidR="007C1E74">
        <w:rPr>
          <w:lang w:val="nl-NL"/>
        </w:rPr>
        <w:t>r</w:t>
      </w:r>
      <w:r>
        <w:rPr>
          <w:lang w:val="nl-NL"/>
        </w:rPr>
        <w:t xml:space="preserve">enaissance zijn er vooral profane bouwen gebouwd maar in de tijd van de </w:t>
      </w:r>
      <w:r w:rsidR="007C1E74">
        <w:rPr>
          <w:lang w:val="nl-NL"/>
        </w:rPr>
        <w:t>b</w:t>
      </w:r>
      <w:r>
        <w:rPr>
          <w:lang w:val="nl-NL"/>
        </w:rPr>
        <w:t xml:space="preserve">arok ontstond ook veel kerkelijke gebouwen. Er werden echter ook profane gebouwen gebouwd, bijv. paleizen. Net als de kerkelijke gebouwen moesten ook de profane gebouwen indruk maken op de bezoeker door overdaad. Daarom is de toegangsweg tot de ingang naar het paleis meestal van de zijkant – de bezoeker moet het gehele paleis en zijn symetrie bewonderen. Vaak werden er ook de vijvers voor de paleizen aangelegd. Er ontstonden ook hybriden zoals een gotisch gebouw met barokke decoraties. </w:t>
      </w:r>
    </w:p>
    <w:p w:rsidR="00D87552" w:rsidRDefault="00D87552" w:rsidP="00D0474D">
      <w:pPr>
        <w:spacing w:after="120" w:line="360" w:lineRule="auto"/>
        <w:ind w:firstLine="708"/>
        <w:jc w:val="both"/>
        <w:rPr>
          <w:lang w:val="nl-NL"/>
        </w:rPr>
      </w:pPr>
      <w:r w:rsidRPr="00BE7AF9">
        <w:rPr>
          <w:lang w:val="nl-NL"/>
        </w:rPr>
        <w:t>De barok is zintuiglijk en theatraal.</w:t>
      </w:r>
      <w:r>
        <w:rPr>
          <w:lang w:val="nl-NL"/>
        </w:rPr>
        <w:t xml:space="preserve"> De b</w:t>
      </w:r>
      <w:r w:rsidRPr="00BE7AF9">
        <w:rPr>
          <w:lang w:val="nl-NL"/>
        </w:rPr>
        <w:t xml:space="preserve">arok wordt gekenmerkt door </w:t>
      </w:r>
      <w:r>
        <w:rPr>
          <w:lang w:val="nl-NL"/>
        </w:rPr>
        <w:t xml:space="preserve">een </w:t>
      </w:r>
      <w:r w:rsidRPr="00BE7AF9">
        <w:rPr>
          <w:lang w:val="nl-NL"/>
        </w:rPr>
        <w:t xml:space="preserve">verbinding </w:t>
      </w:r>
      <w:r>
        <w:rPr>
          <w:lang w:val="nl-NL"/>
        </w:rPr>
        <w:t xml:space="preserve">van </w:t>
      </w:r>
      <w:r w:rsidRPr="00BE7AF9">
        <w:rPr>
          <w:lang w:val="nl-NL"/>
        </w:rPr>
        <w:t>architectuur, schilderkunst en beeldhouwkunst.</w:t>
      </w:r>
    </w:p>
    <w:p w:rsidR="00D87552" w:rsidRDefault="00D87552" w:rsidP="00D0474D">
      <w:pPr>
        <w:spacing w:after="120" w:line="360" w:lineRule="auto"/>
        <w:ind w:firstLine="708"/>
        <w:jc w:val="both"/>
        <w:rPr>
          <w:lang w:val="nl-NL"/>
        </w:rPr>
      </w:pPr>
      <w:r>
        <w:rPr>
          <w:lang w:val="nl-NL"/>
        </w:rPr>
        <w:lastRenderedPageBreak/>
        <w:t>De p</w:t>
      </w:r>
      <w:r w:rsidRPr="002873DD">
        <w:rPr>
          <w:lang w:val="nl-NL"/>
        </w:rPr>
        <w:t xml:space="preserve">rofane opvolger van </w:t>
      </w:r>
      <w:r>
        <w:rPr>
          <w:lang w:val="nl-NL"/>
        </w:rPr>
        <w:t xml:space="preserve">de barok </w:t>
      </w:r>
      <w:r w:rsidRPr="002873DD">
        <w:rPr>
          <w:lang w:val="nl-NL"/>
        </w:rPr>
        <w:t xml:space="preserve">is </w:t>
      </w:r>
      <w:r>
        <w:rPr>
          <w:lang w:val="nl-NL"/>
        </w:rPr>
        <w:t>de</w:t>
      </w:r>
      <w:r w:rsidRPr="002873DD">
        <w:rPr>
          <w:lang w:val="nl-NL"/>
        </w:rPr>
        <w:t xml:space="preserve"> </w:t>
      </w:r>
      <w:r>
        <w:rPr>
          <w:lang w:val="nl-NL"/>
        </w:rPr>
        <w:t>rococo</w:t>
      </w:r>
      <w:r w:rsidRPr="002873DD">
        <w:rPr>
          <w:lang w:val="nl-NL"/>
        </w:rPr>
        <w:t xml:space="preserve">. </w:t>
      </w:r>
      <w:r>
        <w:rPr>
          <w:lang w:val="nl-NL"/>
        </w:rPr>
        <w:t xml:space="preserve">De rococo is in Frankrijk geboren. Het </w:t>
      </w:r>
      <w:r w:rsidRPr="002873DD">
        <w:rPr>
          <w:lang w:val="nl-NL"/>
        </w:rPr>
        <w:t xml:space="preserve">is </w:t>
      </w:r>
      <w:r>
        <w:rPr>
          <w:lang w:val="nl-NL"/>
        </w:rPr>
        <w:t xml:space="preserve">eigenlijk geen </w:t>
      </w:r>
      <w:r w:rsidRPr="002873DD">
        <w:rPr>
          <w:lang w:val="nl-NL"/>
        </w:rPr>
        <w:t xml:space="preserve">architectonische stijl </w:t>
      </w:r>
      <w:r>
        <w:rPr>
          <w:lang w:val="nl-NL"/>
        </w:rPr>
        <w:t xml:space="preserve">maar </w:t>
      </w:r>
      <w:r w:rsidRPr="002873DD">
        <w:rPr>
          <w:lang w:val="nl-NL"/>
        </w:rPr>
        <w:t>een interieur en exterieur decoratie.</w:t>
      </w:r>
      <w:r>
        <w:rPr>
          <w:lang w:val="nl-NL"/>
        </w:rPr>
        <w:t xml:space="preserve"> De rococo is een decoratieve stijl. De</w:t>
      </w:r>
      <w:r w:rsidRPr="00506788">
        <w:rPr>
          <w:lang w:val="nl-NL"/>
        </w:rPr>
        <w:t xml:space="preserve"> rococo is magisch, kleurrijk, speels, wervelend</w:t>
      </w:r>
      <w:r>
        <w:rPr>
          <w:lang w:val="nl-NL"/>
        </w:rPr>
        <w:t>, misschien bijna kinderachtig. Het gebruikt goud, spiegels, opsmuk in de Chinese stijl. Het eind van de rococo komt met het begin van het sobere Classicisme.</w:t>
      </w:r>
    </w:p>
    <w:p w:rsidR="00D87552" w:rsidRPr="003A4F1E" w:rsidRDefault="00D87552" w:rsidP="00D0474D">
      <w:pPr>
        <w:spacing w:after="120" w:line="360" w:lineRule="auto"/>
        <w:jc w:val="both"/>
        <w:rPr>
          <w:u w:val="single"/>
          <w:lang w:val="nl-NL"/>
        </w:rPr>
      </w:pPr>
      <w:r w:rsidRPr="003A4F1E">
        <w:rPr>
          <w:u w:val="single"/>
          <w:lang w:val="nl-NL"/>
        </w:rPr>
        <w:t>Wezenstrekken en symbolen:</w:t>
      </w:r>
    </w:p>
    <w:p w:rsidR="00D87552" w:rsidRPr="00F82BA6" w:rsidRDefault="00D87552" w:rsidP="00D0474D">
      <w:pPr>
        <w:spacing w:after="120" w:line="360" w:lineRule="auto"/>
        <w:jc w:val="both"/>
        <w:rPr>
          <w:lang w:val="nl-NL"/>
        </w:rPr>
      </w:pPr>
      <w:r w:rsidRPr="00F82BA6">
        <w:rPr>
          <w:lang w:val="nl-NL"/>
        </w:rPr>
        <w:t>BAROK</w:t>
      </w:r>
    </w:p>
    <w:p w:rsidR="00D87552" w:rsidRPr="00F82BA6" w:rsidRDefault="00D87552" w:rsidP="00D0474D">
      <w:pPr>
        <w:pStyle w:val="Odstavecseseznamem"/>
        <w:numPr>
          <w:ilvl w:val="0"/>
          <w:numId w:val="24"/>
        </w:numPr>
        <w:spacing w:after="120" w:line="360" w:lineRule="auto"/>
        <w:jc w:val="both"/>
        <w:rPr>
          <w:lang w:val="nl-NL"/>
        </w:rPr>
      </w:pPr>
      <w:r>
        <w:rPr>
          <w:lang w:val="nl-NL"/>
        </w:rPr>
        <w:t>spel van licht en schaduw</w:t>
      </w:r>
    </w:p>
    <w:p w:rsidR="00D87552" w:rsidRDefault="00D87552" w:rsidP="00D0474D">
      <w:pPr>
        <w:pStyle w:val="Odstavecseseznamem"/>
        <w:numPr>
          <w:ilvl w:val="0"/>
          <w:numId w:val="24"/>
        </w:numPr>
        <w:spacing w:after="120" w:line="360" w:lineRule="auto"/>
        <w:jc w:val="both"/>
        <w:rPr>
          <w:lang w:val="nl-NL"/>
        </w:rPr>
      </w:pPr>
      <w:r>
        <w:rPr>
          <w:lang w:val="nl-NL"/>
        </w:rPr>
        <w:t>koepels</w:t>
      </w:r>
    </w:p>
    <w:p w:rsidR="00D87552" w:rsidRDefault="00D87552" w:rsidP="00D0474D">
      <w:pPr>
        <w:pStyle w:val="Odstavecseseznamem"/>
        <w:numPr>
          <w:ilvl w:val="0"/>
          <w:numId w:val="24"/>
        </w:numPr>
        <w:spacing w:after="120" w:line="360" w:lineRule="auto"/>
        <w:jc w:val="both"/>
        <w:rPr>
          <w:lang w:val="nl-NL"/>
        </w:rPr>
      </w:pPr>
      <w:r>
        <w:rPr>
          <w:lang w:val="nl-NL"/>
        </w:rPr>
        <w:t>gewelven: de oppervlakte van het gewelf is gebruikt voor schilderwerken</w:t>
      </w:r>
    </w:p>
    <w:p w:rsidR="00D87552" w:rsidRPr="00F82BA6" w:rsidRDefault="00D87552" w:rsidP="00D0474D">
      <w:pPr>
        <w:pStyle w:val="Odstavecseseznamem"/>
        <w:numPr>
          <w:ilvl w:val="0"/>
          <w:numId w:val="24"/>
        </w:numPr>
        <w:spacing w:after="120" w:line="360" w:lineRule="auto"/>
        <w:jc w:val="both"/>
        <w:rPr>
          <w:lang w:val="nl-NL"/>
        </w:rPr>
      </w:pPr>
      <w:r>
        <w:rPr>
          <w:lang w:val="nl-NL"/>
        </w:rPr>
        <w:t>synthese van de kunst: barokke architectuur is vaak met de beeldhouwwerken (soms zien erotisch uit, er zijn vaak cherubijnen gebruikt) en schilderkunsten (wandschilderingen) gedecoreerd</w:t>
      </w:r>
    </w:p>
    <w:p w:rsidR="00D87552" w:rsidRPr="00F82BA6" w:rsidRDefault="00D87552" w:rsidP="00D0474D">
      <w:pPr>
        <w:pStyle w:val="Odstavecseseznamem"/>
        <w:numPr>
          <w:ilvl w:val="0"/>
          <w:numId w:val="24"/>
        </w:numPr>
        <w:spacing w:after="120" w:line="360" w:lineRule="auto"/>
        <w:jc w:val="both"/>
        <w:rPr>
          <w:lang w:val="nl-NL"/>
        </w:rPr>
      </w:pPr>
      <w:r>
        <w:rPr>
          <w:lang w:val="nl-NL"/>
        </w:rPr>
        <w:t>spectaculaire buitentrappen</w:t>
      </w:r>
    </w:p>
    <w:p w:rsidR="00D87552" w:rsidRPr="00F82BA6" w:rsidRDefault="00D87552" w:rsidP="00D0474D">
      <w:pPr>
        <w:pStyle w:val="Odstavecseseznamem"/>
        <w:numPr>
          <w:ilvl w:val="0"/>
          <w:numId w:val="24"/>
        </w:numPr>
        <w:spacing w:after="120" w:line="360" w:lineRule="auto"/>
        <w:jc w:val="both"/>
        <w:rPr>
          <w:lang w:val="nl-NL"/>
        </w:rPr>
      </w:pPr>
      <w:r>
        <w:rPr>
          <w:lang w:val="nl-NL"/>
        </w:rPr>
        <w:t>monumentaliteit</w:t>
      </w:r>
    </w:p>
    <w:p w:rsidR="00D87552" w:rsidRPr="00F82BA6" w:rsidRDefault="00D87552" w:rsidP="00D0474D">
      <w:pPr>
        <w:pStyle w:val="Odstavecseseznamem"/>
        <w:numPr>
          <w:ilvl w:val="0"/>
          <w:numId w:val="24"/>
        </w:numPr>
        <w:spacing w:after="120" w:line="360" w:lineRule="auto"/>
        <w:jc w:val="both"/>
        <w:rPr>
          <w:lang w:val="nl-NL"/>
        </w:rPr>
      </w:pPr>
      <w:r>
        <w:rPr>
          <w:lang w:val="nl-NL"/>
        </w:rPr>
        <w:t>krommingen</w:t>
      </w:r>
    </w:p>
    <w:p w:rsidR="00D87552" w:rsidRDefault="00D87552" w:rsidP="00D0474D">
      <w:pPr>
        <w:pStyle w:val="Odstavecseseznamem"/>
        <w:numPr>
          <w:ilvl w:val="0"/>
          <w:numId w:val="24"/>
        </w:numPr>
        <w:spacing w:after="120" w:line="360" w:lineRule="auto"/>
        <w:jc w:val="both"/>
        <w:rPr>
          <w:lang w:val="nl-NL"/>
        </w:rPr>
      </w:pPr>
      <w:r>
        <w:rPr>
          <w:lang w:val="nl-NL"/>
        </w:rPr>
        <w:t xml:space="preserve">plastische </w:t>
      </w:r>
      <w:r w:rsidRPr="00506788">
        <w:rPr>
          <w:lang w:val="nl-NL"/>
        </w:rPr>
        <w:t>façade</w:t>
      </w:r>
    </w:p>
    <w:p w:rsidR="00D87552" w:rsidRDefault="00D87552" w:rsidP="00D0474D">
      <w:pPr>
        <w:pStyle w:val="Odstavecseseznamem"/>
        <w:numPr>
          <w:ilvl w:val="0"/>
          <w:numId w:val="24"/>
        </w:numPr>
        <w:spacing w:after="120" w:line="360" w:lineRule="auto"/>
        <w:jc w:val="both"/>
        <w:rPr>
          <w:lang w:val="nl-NL"/>
        </w:rPr>
      </w:pPr>
      <w:r>
        <w:rPr>
          <w:lang w:val="nl-NL"/>
        </w:rPr>
        <w:t xml:space="preserve">de dominanten van de gebouwen zijn portalen </w:t>
      </w:r>
    </w:p>
    <w:p w:rsidR="00D87552" w:rsidRDefault="00D87552" w:rsidP="00D0474D">
      <w:pPr>
        <w:pStyle w:val="Odstavecseseznamem"/>
        <w:numPr>
          <w:ilvl w:val="0"/>
          <w:numId w:val="24"/>
        </w:numPr>
        <w:spacing w:after="120" w:line="360" w:lineRule="auto"/>
        <w:jc w:val="both"/>
        <w:rPr>
          <w:lang w:val="nl-NL"/>
        </w:rPr>
      </w:pPr>
      <w:r>
        <w:rPr>
          <w:lang w:val="nl-NL"/>
        </w:rPr>
        <w:t>huis tekens</w:t>
      </w:r>
    </w:p>
    <w:p w:rsidR="00D87552" w:rsidRDefault="00D87552" w:rsidP="00D0474D">
      <w:pPr>
        <w:pStyle w:val="Odstavecseseznamem"/>
        <w:numPr>
          <w:ilvl w:val="0"/>
          <w:numId w:val="24"/>
        </w:numPr>
        <w:spacing w:after="120" w:line="360" w:lineRule="auto"/>
        <w:jc w:val="both"/>
        <w:rPr>
          <w:lang w:val="nl-NL"/>
        </w:rPr>
      </w:pPr>
      <w:r>
        <w:rPr>
          <w:lang w:val="nl-NL"/>
        </w:rPr>
        <w:t>mansardedaken</w:t>
      </w:r>
    </w:p>
    <w:p w:rsidR="00D87552" w:rsidRDefault="00D87552" w:rsidP="00D0474D">
      <w:pPr>
        <w:pStyle w:val="Odstavecseseznamem"/>
        <w:numPr>
          <w:ilvl w:val="0"/>
          <w:numId w:val="24"/>
        </w:numPr>
        <w:spacing w:after="120" w:line="360" w:lineRule="auto"/>
        <w:jc w:val="both"/>
        <w:rPr>
          <w:lang w:val="nl-NL"/>
        </w:rPr>
      </w:pPr>
      <w:r>
        <w:rPr>
          <w:lang w:val="nl-NL"/>
        </w:rPr>
        <w:t>interieur is plastisch gedecoreerd, vaak is hier schilderkunst, goud, kunstmatig marmer en stuckwerk gebruikt</w:t>
      </w:r>
    </w:p>
    <w:p w:rsidR="00D87552" w:rsidRPr="00F82BA6" w:rsidRDefault="00D87552" w:rsidP="00D0474D">
      <w:pPr>
        <w:spacing w:after="120" w:line="360" w:lineRule="auto"/>
        <w:jc w:val="both"/>
        <w:rPr>
          <w:lang w:val="nl-NL"/>
        </w:rPr>
      </w:pPr>
      <w:r w:rsidRPr="00F82BA6">
        <w:rPr>
          <w:lang w:val="nl-NL"/>
        </w:rPr>
        <w:t>ROCOCO</w:t>
      </w:r>
    </w:p>
    <w:p w:rsidR="00D87552" w:rsidRDefault="00D87552" w:rsidP="00D0474D">
      <w:pPr>
        <w:pStyle w:val="Odstavecseseznamem"/>
        <w:numPr>
          <w:ilvl w:val="0"/>
          <w:numId w:val="26"/>
        </w:numPr>
        <w:spacing w:after="120" w:line="360" w:lineRule="auto"/>
        <w:jc w:val="both"/>
        <w:rPr>
          <w:lang w:val="nl-NL"/>
        </w:rPr>
      </w:pPr>
      <w:r>
        <w:rPr>
          <w:lang w:val="nl-NL"/>
        </w:rPr>
        <w:t>het motto van het rococo is “meer is beter”</w:t>
      </w:r>
    </w:p>
    <w:p w:rsidR="00D87552" w:rsidRPr="009B325E" w:rsidRDefault="00D87552" w:rsidP="00D0474D">
      <w:pPr>
        <w:pStyle w:val="Odstavecseseznamem"/>
        <w:numPr>
          <w:ilvl w:val="0"/>
          <w:numId w:val="26"/>
        </w:numPr>
        <w:spacing w:after="120" w:line="360" w:lineRule="auto"/>
        <w:jc w:val="both"/>
        <w:rPr>
          <w:lang w:val="nl-NL"/>
        </w:rPr>
      </w:pPr>
      <w:r>
        <w:rPr>
          <w:lang w:val="nl-NL"/>
        </w:rPr>
        <w:t xml:space="preserve">gedecoreerde spiegels in gouden ramen </w:t>
      </w:r>
      <w:r w:rsidRPr="009B325E">
        <w:rPr>
          <w:lang w:val="nl-NL"/>
        </w:rPr>
        <w:t xml:space="preserve">en spiegelzalen </w:t>
      </w:r>
    </w:p>
    <w:p w:rsidR="00D87552" w:rsidRPr="00F82BA6" w:rsidRDefault="00D87552" w:rsidP="00D0474D">
      <w:pPr>
        <w:pStyle w:val="Odstavecseseznamem"/>
        <w:numPr>
          <w:ilvl w:val="0"/>
          <w:numId w:val="26"/>
        </w:numPr>
        <w:spacing w:after="120" w:line="360" w:lineRule="auto"/>
        <w:jc w:val="both"/>
        <w:rPr>
          <w:lang w:val="nl-NL"/>
        </w:rPr>
      </w:pPr>
      <w:r>
        <w:rPr>
          <w:lang w:val="nl-NL"/>
        </w:rPr>
        <w:t>verfijnd stuckwerk</w:t>
      </w:r>
    </w:p>
    <w:p w:rsidR="00D87552" w:rsidRPr="00F82BA6" w:rsidRDefault="00D87552" w:rsidP="00D0474D">
      <w:pPr>
        <w:pStyle w:val="Odstavecseseznamem"/>
        <w:numPr>
          <w:ilvl w:val="0"/>
          <w:numId w:val="26"/>
        </w:numPr>
        <w:spacing w:after="120" w:line="360" w:lineRule="auto"/>
        <w:jc w:val="both"/>
        <w:rPr>
          <w:lang w:val="nl-NL"/>
        </w:rPr>
      </w:pPr>
      <w:r>
        <w:rPr>
          <w:lang w:val="nl-NL"/>
        </w:rPr>
        <w:t>cherubijnen</w:t>
      </w:r>
    </w:p>
    <w:p w:rsidR="00D87552" w:rsidRDefault="00D87552" w:rsidP="00D0474D">
      <w:pPr>
        <w:pStyle w:val="Odstavecseseznamem"/>
        <w:numPr>
          <w:ilvl w:val="0"/>
          <w:numId w:val="26"/>
        </w:numPr>
        <w:spacing w:after="120" w:line="360" w:lineRule="auto"/>
        <w:jc w:val="both"/>
        <w:rPr>
          <w:lang w:val="nl-NL"/>
        </w:rPr>
      </w:pPr>
      <w:r>
        <w:rPr>
          <w:lang w:val="nl-NL"/>
        </w:rPr>
        <w:t xml:space="preserve">versierde </w:t>
      </w:r>
      <w:r w:rsidRPr="00506788">
        <w:rPr>
          <w:lang w:val="nl-NL"/>
        </w:rPr>
        <w:t>façade</w:t>
      </w:r>
    </w:p>
    <w:p w:rsidR="00D87552" w:rsidRDefault="00D87552" w:rsidP="00D0474D">
      <w:pPr>
        <w:pStyle w:val="Odstavecseseznamem"/>
        <w:numPr>
          <w:ilvl w:val="0"/>
          <w:numId w:val="26"/>
        </w:numPr>
        <w:spacing w:after="120" w:line="360" w:lineRule="auto"/>
        <w:jc w:val="both"/>
        <w:rPr>
          <w:lang w:val="nl-NL"/>
        </w:rPr>
      </w:pPr>
      <w:r>
        <w:rPr>
          <w:lang w:val="nl-NL"/>
        </w:rPr>
        <w:t>ronding</w:t>
      </w:r>
    </w:p>
    <w:p w:rsidR="00D87552" w:rsidRDefault="00D87552" w:rsidP="00D0474D">
      <w:pPr>
        <w:pStyle w:val="Odstavecseseznamem"/>
        <w:numPr>
          <w:ilvl w:val="0"/>
          <w:numId w:val="26"/>
        </w:numPr>
        <w:spacing w:after="120" w:line="360" w:lineRule="auto"/>
        <w:jc w:val="both"/>
        <w:rPr>
          <w:lang w:val="nl-NL"/>
        </w:rPr>
      </w:pPr>
      <w:r>
        <w:rPr>
          <w:lang w:val="nl-NL"/>
        </w:rPr>
        <w:t>asymetrie</w:t>
      </w:r>
    </w:p>
    <w:p w:rsidR="00D87552" w:rsidRPr="00BB346F" w:rsidRDefault="00D87552" w:rsidP="00D0474D">
      <w:pPr>
        <w:keepNext/>
        <w:spacing w:after="120" w:line="360" w:lineRule="auto"/>
        <w:jc w:val="both"/>
        <w:rPr>
          <w:u w:val="single"/>
          <w:lang w:val="nl-NL"/>
        </w:rPr>
      </w:pPr>
      <w:r w:rsidRPr="00BB346F">
        <w:rPr>
          <w:u w:val="single"/>
          <w:lang w:val="nl-NL"/>
        </w:rPr>
        <w:lastRenderedPageBreak/>
        <w:t>Types gebouwen:</w:t>
      </w:r>
    </w:p>
    <w:p w:rsidR="00D87552" w:rsidRPr="00F82BA6" w:rsidRDefault="00D87552" w:rsidP="00D0474D">
      <w:pPr>
        <w:pStyle w:val="Odstavecseseznamem"/>
        <w:numPr>
          <w:ilvl w:val="0"/>
          <w:numId w:val="25"/>
        </w:numPr>
        <w:spacing w:after="120" w:line="360" w:lineRule="auto"/>
        <w:jc w:val="both"/>
        <w:rPr>
          <w:lang w:val="nl-NL"/>
        </w:rPr>
      </w:pPr>
      <w:r>
        <w:rPr>
          <w:lang w:val="nl-NL"/>
        </w:rPr>
        <w:t>pleinen</w:t>
      </w:r>
    </w:p>
    <w:p w:rsidR="00D87552" w:rsidRPr="00F82BA6" w:rsidRDefault="00D87552" w:rsidP="00D0474D">
      <w:pPr>
        <w:pStyle w:val="Odstavecseseznamem"/>
        <w:numPr>
          <w:ilvl w:val="0"/>
          <w:numId w:val="25"/>
        </w:numPr>
        <w:spacing w:after="120" w:line="360" w:lineRule="auto"/>
        <w:jc w:val="both"/>
        <w:rPr>
          <w:lang w:val="nl-NL"/>
        </w:rPr>
      </w:pPr>
      <w:r>
        <w:rPr>
          <w:lang w:val="nl-NL"/>
        </w:rPr>
        <w:t>fonteinen</w:t>
      </w:r>
    </w:p>
    <w:p w:rsidR="00D87552" w:rsidRPr="00F82BA6" w:rsidRDefault="00D87552" w:rsidP="00D0474D">
      <w:pPr>
        <w:pStyle w:val="Odstavecseseznamem"/>
        <w:numPr>
          <w:ilvl w:val="0"/>
          <w:numId w:val="25"/>
        </w:numPr>
        <w:spacing w:after="120" w:line="360" w:lineRule="auto"/>
        <w:jc w:val="both"/>
        <w:rPr>
          <w:lang w:val="nl-NL"/>
        </w:rPr>
      </w:pPr>
      <w:r>
        <w:rPr>
          <w:lang w:val="nl-NL"/>
        </w:rPr>
        <w:t>kastelen</w:t>
      </w:r>
    </w:p>
    <w:p w:rsidR="00D87552" w:rsidRPr="00924BF4" w:rsidRDefault="00D87552" w:rsidP="00D0474D">
      <w:pPr>
        <w:pStyle w:val="Odstavecseseznamem"/>
        <w:numPr>
          <w:ilvl w:val="0"/>
          <w:numId w:val="25"/>
        </w:numPr>
        <w:spacing w:after="120" w:line="360" w:lineRule="auto"/>
        <w:jc w:val="both"/>
        <w:rPr>
          <w:lang w:val="nl-NL"/>
        </w:rPr>
      </w:pPr>
      <w:r>
        <w:rPr>
          <w:lang w:val="nl-NL"/>
        </w:rPr>
        <w:t>stadspaleizen</w:t>
      </w:r>
    </w:p>
    <w:p w:rsidR="00D87552" w:rsidRPr="00F82BA6" w:rsidRDefault="00D87552" w:rsidP="00D0474D">
      <w:pPr>
        <w:pStyle w:val="Odstavecseseznamem"/>
        <w:numPr>
          <w:ilvl w:val="0"/>
          <w:numId w:val="25"/>
        </w:numPr>
        <w:spacing w:after="120" w:line="360" w:lineRule="auto"/>
        <w:jc w:val="both"/>
        <w:rPr>
          <w:lang w:val="nl-NL"/>
        </w:rPr>
      </w:pPr>
      <w:r>
        <w:rPr>
          <w:lang w:val="nl-NL"/>
        </w:rPr>
        <w:t>tuinen</w:t>
      </w:r>
    </w:p>
    <w:p w:rsidR="00D87552" w:rsidRPr="00F82BA6" w:rsidRDefault="00D87552" w:rsidP="00D0474D">
      <w:pPr>
        <w:pStyle w:val="Odstavecseseznamem"/>
        <w:numPr>
          <w:ilvl w:val="0"/>
          <w:numId w:val="25"/>
        </w:numPr>
        <w:spacing w:after="120" w:line="360" w:lineRule="auto"/>
        <w:jc w:val="both"/>
        <w:rPr>
          <w:lang w:val="nl-NL"/>
        </w:rPr>
      </w:pPr>
      <w:r>
        <w:rPr>
          <w:lang w:val="nl-NL"/>
        </w:rPr>
        <w:t>pestzuillen</w:t>
      </w:r>
    </w:p>
    <w:p w:rsidR="00D87552" w:rsidRDefault="00D87552" w:rsidP="00D0474D">
      <w:pPr>
        <w:pStyle w:val="Odstavecseseznamem"/>
        <w:numPr>
          <w:ilvl w:val="0"/>
          <w:numId w:val="25"/>
        </w:numPr>
        <w:spacing w:after="120" w:line="360" w:lineRule="auto"/>
        <w:jc w:val="both"/>
        <w:rPr>
          <w:lang w:val="nl-NL"/>
        </w:rPr>
      </w:pPr>
      <w:r>
        <w:rPr>
          <w:lang w:val="nl-NL"/>
        </w:rPr>
        <w:t>kerken en kloosters</w:t>
      </w:r>
    </w:p>
    <w:p w:rsidR="00D87552" w:rsidRPr="00BB346F" w:rsidRDefault="00D87552" w:rsidP="00D0474D">
      <w:pPr>
        <w:spacing w:after="120" w:line="360" w:lineRule="auto"/>
        <w:jc w:val="both"/>
        <w:rPr>
          <w:lang w:val="nl-NL"/>
        </w:rPr>
      </w:pPr>
    </w:p>
    <w:p w:rsidR="00D87552" w:rsidRPr="00873EC4" w:rsidRDefault="00D87552" w:rsidP="00D0474D">
      <w:pPr>
        <w:pStyle w:val="Nadpis2"/>
        <w:spacing w:line="360" w:lineRule="auto"/>
        <w:jc w:val="both"/>
        <w:rPr>
          <w:sz w:val="16"/>
          <w:szCs w:val="16"/>
          <w:lang w:val="nl-NL"/>
        </w:rPr>
      </w:pPr>
      <w:r w:rsidRPr="00F82BA6">
        <w:rPr>
          <w:lang w:val="nl-NL"/>
        </w:rPr>
        <w:t>CLASSICISME, ROMANTIEK</w:t>
      </w:r>
      <w:r w:rsidRPr="007C1E74">
        <w:rPr>
          <w:rStyle w:val="Znakapoznpodarou"/>
          <w:rFonts w:ascii="Times New Roman" w:hAnsi="Times New Roman" w:cs="Times New Roman"/>
          <w:b w:val="0"/>
          <w:i w:val="0"/>
          <w:sz w:val="24"/>
          <w:u w:val="none"/>
          <w:lang w:val="nl-NL"/>
        </w:rPr>
        <w:footnoteReference w:id="5"/>
      </w:r>
      <w:r w:rsidRPr="007C1E74">
        <w:rPr>
          <w:b w:val="0"/>
          <w:i w:val="0"/>
          <w:u w:val="none"/>
          <w:lang w:val="nl-NL"/>
        </w:rPr>
        <w:t xml:space="preserve"> </w:t>
      </w:r>
    </w:p>
    <w:p w:rsidR="00D87552" w:rsidRDefault="00D87552" w:rsidP="00D0474D">
      <w:pPr>
        <w:spacing w:after="120" w:line="360" w:lineRule="auto"/>
        <w:jc w:val="both"/>
        <w:rPr>
          <w:lang w:val="nl-NL"/>
        </w:rPr>
      </w:pPr>
      <w:r w:rsidRPr="00F82BA6">
        <w:rPr>
          <w:lang w:val="nl-NL"/>
        </w:rPr>
        <w:t>(</w:t>
      </w:r>
      <w:r>
        <w:rPr>
          <w:lang w:val="nl-NL"/>
        </w:rPr>
        <w:t>ca. 1750 – 1850 AD)</w:t>
      </w:r>
    </w:p>
    <w:p w:rsidR="00D87552" w:rsidRDefault="00D87552" w:rsidP="00D0474D">
      <w:pPr>
        <w:spacing w:after="120" w:line="360" w:lineRule="auto"/>
        <w:ind w:firstLine="708"/>
        <w:jc w:val="both"/>
        <w:rPr>
          <w:lang w:val="nl-NL"/>
        </w:rPr>
      </w:pPr>
      <w:r>
        <w:rPr>
          <w:lang w:val="nl-NL"/>
        </w:rPr>
        <w:t xml:space="preserve">In de vergelijking met vorige architectonische stijlen is deze periode nogal kort. Maar veel gebouwen uit het eind van de </w:t>
      </w:r>
      <w:r w:rsidR="007C1E74">
        <w:rPr>
          <w:lang w:val="nl-NL"/>
        </w:rPr>
        <w:t>b</w:t>
      </w:r>
      <w:r>
        <w:rPr>
          <w:lang w:val="nl-NL"/>
        </w:rPr>
        <w:t xml:space="preserve">arok hadden al bestanddelen van het </w:t>
      </w:r>
      <w:r w:rsidR="007C1E74">
        <w:rPr>
          <w:lang w:val="nl-NL"/>
        </w:rPr>
        <w:t>c</w:t>
      </w:r>
      <w:r>
        <w:rPr>
          <w:lang w:val="nl-NL"/>
        </w:rPr>
        <w:t xml:space="preserve">lassicisme. </w:t>
      </w:r>
      <w:r w:rsidRPr="00873EC4">
        <w:rPr>
          <w:lang w:val="nl-NL"/>
        </w:rPr>
        <w:t xml:space="preserve">Met de snelle groei van de steden in de 18e eeuw is </w:t>
      </w:r>
      <w:r>
        <w:rPr>
          <w:lang w:val="nl-NL"/>
        </w:rPr>
        <w:t xml:space="preserve">het </w:t>
      </w:r>
      <w:r w:rsidRPr="00873EC4">
        <w:rPr>
          <w:lang w:val="nl-NL"/>
        </w:rPr>
        <w:t xml:space="preserve">nodig </w:t>
      </w:r>
      <w:r>
        <w:rPr>
          <w:lang w:val="nl-NL"/>
        </w:rPr>
        <w:t xml:space="preserve">om </w:t>
      </w:r>
      <w:r w:rsidRPr="00873EC4">
        <w:rPr>
          <w:lang w:val="nl-NL"/>
        </w:rPr>
        <w:t xml:space="preserve">de steden gecoördineerd </w:t>
      </w:r>
      <w:r>
        <w:rPr>
          <w:lang w:val="nl-NL"/>
        </w:rPr>
        <w:t>te</w:t>
      </w:r>
      <w:r w:rsidRPr="00873EC4">
        <w:rPr>
          <w:lang w:val="nl-NL"/>
        </w:rPr>
        <w:t xml:space="preserve"> plannen en bouwen.</w:t>
      </w:r>
      <w:r>
        <w:rPr>
          <w:lang w:val="nl-NL"/>
        </w:rPr>
        <w:t xml:space="preserve"> Het </w:t>
      </w:r>
      <w:r w:rsidR="007C1E74">
        <w:rPr>
          <w:lang w:val="nl-NL"/>
        </w:rPr>
        <w:t>c</w:t>
      </w:r>
      <w:r>
        <w:rPr>
          <w:lang w:val="nl-NL"/>
        </w:rPr>
        <w:t xml:space="preserve">lassicisme heeft in verschillende landen een regionaal karakter. Het classicisme verwijst naar de Romeinse oudheid (maar met een soberdere vorm dan de </w:t>
      </w:r>
      <w:r w:rsidR="007C1E74">
        <w:rPr>
          <w:lang w:val="nl-NL"/>
        </w:rPr>
        <w:t>r</w:t>
      </w:r>
      <w:r>
        <w:rPr>
          <w:lang w:val="nl-NL"/>
        </w:rPr>
        <w:t xml:space="preserve">enaissance). Het </w:t>
      </w:r>
      <w:r w:rsidR="007C1E74">
        <w:rPr>
          <w:lang w:val="nl-NL"/>
        </w:rPr>
        <w:t>c</w:t>
      </w:r>
      <w:r>
        <w:rPr>
          <w:lang w:val="nl-NL"/>
        </w:rPr>
        <w:t xml:space="preserve">lassicisme legt een nadruk op de symmetrie en de matigheid. </w:t>
      </w:r>
    </w:p>
    <w:p w:rsidR="00D87552" w:rsidRDefault="00D87552" w:rsidP="00D0474D">
      <w:pPr>
        <w:spacing w:after="120" w:line="360" w:lineRule="auto"/>
        <w:ind w:firstLine="708"/>
        <w:jc w:val="both"/>
        <w:rPr>
          <w:lang w:val="nl-NL"/>
        </w:rPr>
      </w:pPr>
      <w:r>
        <w:rPr>
          <w:lang w:val="nl-NL"/>
        </w:rPr>
        <w:t>Op het eind van 18</w:t>
      </w:r>
      <w:r>
        <w:rPr>
          <w:vertAlign w:val="superscript"/>
          <w:lang w:val="nl-NL"/>
        </w:rPr>
        <w:t xml:space="preserve">e </w:t>
      </w:r>
      <w:r>
        <w:rPr>
          <w:lang w:val="nl-NL"/>
        </w:rPr>
        <w:t>eeuw begint de Franse Revolutie. Het feodalisme verdween daardoor. Het motto van de revolutie is ‘</w:t>
      </w:r>
      <w:r>
        <w:rPr>
          <w:i/>
          <w:lang w:val="nl-NL"/>
        </w:rPr>
        <w:t>liberté, egalité, fraternité’.</w:t>
      </w:r>
      <w:r>
        <w:rPr>
          <w:lang w:val="nl-NL"/>
        </w:rPr>
        <w:t xml:space="preserve"> Het classicisme is tot de stijl van de Franse Revolutie uitgeroepen. Dankzij de ontdekking van de stoom</w:t>
      </w:r>
      <w:r>
        <w:rPr>
          <w:lang w:val="nl-NL"/>
        </w:rPr>
        <w:softHyphen/>
        <w:t xml:space="preserve">machine komt de industralisatie op. Het kapitalisme begint. In de tijd van Napoleon (na de Franse Revolutie) komt de tweede fase van het classicisme – de empirestijl. </w:t>
      </w:r>
    </w:p>
    <w:p w:rsidR="00D87552" w:rsidRDefault="00D87552" w:rsidP="00D0474D">
      <w:pPr>
        <w:spacing w:after="120" w:line="360" w:lineRule="auto"/>
        <w:ind w:firstLine="708"/>
        <w:jc w:val="both"/>
        <w:rPr>
          <w:lang w:val="nl-NL"/>
        </w:rPr>
      </w:pPr>
      <w:r w:rsidRPr="00101890">
        <w:rPr>
          <w:lang w:val="nl-NL"/>
        </w:rPr>
        <w:t xml:space="preserve">Op de grond van </w:t>
      </w:r>
      <w:r>
        <w:rPr>
          <w:lang w:val="nl-NL"/>
        </w:rPr>
        <w:t xml:space="preserve">een </w:t>
      </w:r>
      <w:r w:rsidRPr="00101890">
        <w:rPr>
          <w:lang w:val="nl-NL"/>
        </w:rPr>
        <w:t xml:space="preserve">verording van </w:t>
      </w:r>
      <w:r>
        <w:rPr>
          <w:lang w:val="nl-NL"/>
        </w:rPr>
        <w:t xml:space="preserve">de Oostenrijkse keizer </w:t>
      </w:r>
      <w:r w:rsidRPr="00101890">
        <w:rPr>
          <w:lang w:val="nl-NL"/>
        </w:rPr>
        <w:t>Jozef II w</w:t>
      </w:r>
      <w:r>
        <w:rPr>
          <w:lang w:val="nl-NL"/>
        </w:rPr>
        <w:t>e</w:t>
      </w:r>
      <w:r w:rsidRPr="00101890">
        <w:rPr>
          <w:lang w:val="nl-NL"/>
        </w:rPr>
        <w:t xml:space="preserve">rden tijdens deze periode kerkgebouwen </w:t>
      </w:r>
      <w:r>
        <w:rPr>
          <w:lang w:val="nl-NL"/>
        </w:rPr>
        <w:t>afgebroken of als</w:t>
      </w:r>
      <w:r w:rsidRPr="00101890">
        <w:rPr>
          <w:lang w:val="nl-NL"/>
        </w:rPr>
        <w:t xml:space="preserve"> civiele gebouwen</w:t>
      </w:r>
      <w:r>
        <w:rPr>
          <w:lang w:val="nl-NL"/>
        </w:rPr>
        <w:t xml:space="preserve"> </w:t>
      </w:r>
      <w:r w:rsidRPr="00101890">
        <w:rPr>
          <w:lang w:val="nl-NL"/>
        </w:rPr>
        <w:t>verbouwd.</w:t>
      </w:r>
    </w:p>
    <w:p w:rsidR="00D87552" w:rsidRDefault="00D87552" w:rsidP="00D0474D">
      <w:pPr>
        <w:spacing w:after="120" w:line="360" w:lineRule="auto"/>
        <w:ind w:firstLine="708"/>
        <w:jc w:val="both"/>
        <w:rPr>
          <w:lang w:val="nl-NL"/>
        </w:rPr>
      </w:pPr>
      <w:r>
        <w:rPr>
          <w:lang w:val="nl-NL"/>
        </w:rPr>
        <w:t xml:space="preserve">Vrijwel gelijktijdig met het </w:t>
      </w:r>
      <w:r w:rsidR="007C1E74">
        <w:rPr>
          <w:lang w:val="nl-NL"/>
        </w:rPr>
        <w:t>c</w:t>
      </w:r>
      <w:r>
        <w:rPr>
          <w:lang w:val="nl-NL"/>
        </w:rPr>
        <w:t xml:space="preserve">lassicisme ontstaat ook de </w:t>
      </w:r>
      <w:r w:rsidR="007C1E74">
        <w:rPr>
          <w:lang w:val="nl-NL"/>
        </w:rPr>
        <w:t>r</w:t>
      </w:r>
      <w:r>
        <w:rPr>
          <w:lang w:val="nl-NL"/>
        </w:rPr>
        <w:t>omantiek. De romantiek is een historische stijl. Deze werd op het eind van 18</w:t>
      </w:r>
      <w:r>
        <w:rPr>
          <w:vertAlign w:val="superscript"/>
          <w:lang w:val="nl-NL"/>
        </w:rPr>
        <w:t xml:space="preserve">e </w:t>
      </w:r>
      <w:r>
        <w:rPr>
          <w:lang w:val="nl-NL"/>
        </w:rPr>
        <w:t xml:space="preserve">eeuw in </w:t>
      </w:r>
      <w:r w:rsidR="007C1E74">
        <w:rPr>
          <w:lang w:val="nl-NL"/>
        </w:rPr>
        <w:t>Engeland geboren. De r</w:t>
      </w:r>
      <w:r>
        <w:rPr>
          <w:lang w:val="nl-NL"/>
        </w:rPr>
        <w:t xml:space="preserve">omantiek is de stijl van de adel, die </w:t>
      </w:r>
      <w:r w:rsidRPr="00101890">
        <w:rPr>
          <w:lang w:val="nl-NL"/>
        </w:rPr>
        <w:t>de cultus van het verleden</w:t>
      </w:r>
      <w:r>
        <w:rPr>
          <w:lang w:val="nl-NL"/>
        </w:rPr>
        <w:t xml:space="preserve"> viert. </w:t>
      </w:r>
      <w:r w:rsidRPr="00101890">
        <w:rPr>
          <w:lang w:val="nl-NL"/>
        </w:rPr>
        <w:t xml:space="preserve">De romantiek </w:t>
      </w:r>
      <w:r w:rsidRPr="00101890">
        <w:rPr>
          <w:lang w:val="nl-NL"/>
        </w:rPr>
        <w:lastRenderedPageBreak/>
        <w:t>ontwikkelt zich op h</w:t>
      </w:r>
      <w:r w:rsidR="007C1E74">
        <w:rPr>
          <w:lang w:val="nl-NL"/>
        </w:rPr>
        <w:t>etzelfde moment als het c</w:t>
      </w:r>
      <w:r w:rsidRPr="00101890">
        <w:rPr>
          <w:lang w:val="nl-NL"/>
        </w:rPr>
        <w:t>lassicisme.</w:t>
      </w:r>
      <w:r>
        <w:rPr>
          <w:lang w:val="nl-NL"/>
        </w:rPr>
        <w:t xml:space="preserve"> Dankzij de gelijktijdig existentie van deze twee stijlen vervalt de stylistische eenheid. </w:t>
      </w:r>
    </w:p>
    <w:p w:rsidR="00D87552" w:rsidRDefault="00D87552" w:rsidP="00D0474D">
      <w:pPr>
        <w:spacing w:after="120" w:line="360" w:lineRule="auto"/>
        <w:ind w:firstLine="708"/>
        <w:jc w:val="both"/>
        <w:rPr>
          <w:lang w:val="nl-NL"/>
        </w:rPr>
      </w:pPr>
      <w:r>
        <w:rPr>
          <w:lang w:val="nl-NL"/>
        </w:rPr>
        <w:t>De romantiek viert de Gotiek en de Romaanse stijl (</w:t>
      </w:r>
      <w:r w:rsidRPr="00F82BA6">
        <w:rPr>
          <w:lang w:val="nl-NL"/>
        </w:rPr>
        <w:t>→</w:t>
      </w:r>
      <w:r>
        <w:rPr>
          <w:lang w:val="nl-NL"/>
        </w:rPr>
        <w:t xml:space="preserve"> neogotiek en neo</w:t>
      </w:r>
      <w:r>
        <w:rPr>
          <w:lang w:val="nl-NL"/>
        </w:rPr>
        <w:softHyphen/>
        <w:t xml:space="preserve">romaanse stijl). De wezenstrekken van de genoemde stijlen zijn heel losjes aangenomen. </w:t>
      </w:r>
      <w:r w:rsidRPr="00362D2B">
        <w:rPr>
          <w:lang w:val="nl-NL"/>
        </w:rPr>
        <w:t>Eenvoudig kunnen we zegge</w:t>
      </w:r>
      <w:r>
        <w:rPr>
          <w:lang w:val="nl-NL"/>
        </w:rPr>
        <w:t>n</w:t>
      </w:r>
      <w:r w:rsidRPr="00362D2B">
        <w:rPr>
          <w:lang w:val="nl-NL"/>
        </w:rPr>
        <w:t xml:space="preserve"> dat het classicisme de stijl is van </w:t>
      </w:r>
      <w:r>
        <w:rPr>
          <w:lang w:val="nl-NL"/>
        </w:rPr>
        <w:t xml:space="preserve">de </w:t>
      </w:r>
      <w:r w:rsidRPr="00362D2B">
        <w:rPr>
          <w:lang w:val="nl-NL"/>
        </w:rPr>
        <w:t xml:space="preserve">bourgeoisie en de romantiek de stijl van de adel. </w:t>
      </w:r>
    </w:p>
    <w:p w:rsidR="00D87552" w:rsidRDefault="00D87552" w:rsidP="00D0474D">
      <w:pPr>
        <w:spacing w:after="120" w:line="360" w:lineRule="auto"/>
        <w:ind w:firstLine="708"/>
        <w:jc w:val="both"/>
        <w:rPr>
          <w:lang w:val="nl-NL"/>
        </w:rPr>
      </w:pPr>
      <w:r>
        <w:rPr>
          <w:lang w:val="nl-NL"/>
        </w:rPr>
        <w:t>H</w:t>
      </w:r>
      <w:r w:rsidR="007C1E74">
        <w:rPr>
          <w:lang w:val="nl-NL"/>
        </w:rPr>
        <w:t>et nieuwe materiaal dat in het c</w:t>
      </w:r>
      <w:r>
        <w:rPr>
          <w:lang w:val="nl-NL"/>
        </w:rPr>
        <w:t xml:space="preserve">lassicisme gebruikt is, is het gietijzer. </w:t>
      </w:r>
      <w:r w:rsidRPr="00CA1CB6">
        <w:rPr>
          <w:lang w:val="nl-NL"/>
        </w:rPr>
        <w:t>Daaruit ontstaan decoratieve bestanddelen</w:t>
      </w:r>
      <w:r>
        <w:rPr>
          <w:lang w:val="nl-NL"/>
        </w:rPr>
        <w:t xml:space="preserve">. Het ijzer word ook in combinatie met glas (bijv. overkapping van warenhuizen) gebruikt. </w:t>
      </w:r>
    </w:p>
    <w:p w:rsidR="00D87552" w:rsidRDefault="00D87552" w:rsidP="00D0474D">
      <w:pPr>
        <w:spacing w:after="120" w:line="360" w:lineRule="auto"/>
        <w:ind w:firstLine="708"/>
        <w:jc w:val="both"/>
        <w:rPr>
          <w:lang w:val="nl-NL"/>
        </w:rPr>
      </w:pPr>
      <w:r>
        <w:rPr>
          <w:lang w:val="nl-NL"/>
        </w:rPr>
        <w:t xml:space="preserve">Een van </w:t>
      </w:r>
      <w:r w:rsidR="00AE546F">
        <w:rPr>
          <w:lang w:val="nl-NL"/>
        </w:rPr>
        <w:t>de</w:t>
      </w:r>
      <w:r>
        <w:rPr>
          <w:lang w:val="nl-NL"/>
        </w:rPr>
        <w:t xml:space="preserve"> ideeën van de </w:t>
      </w:r>
      <w:r w:rsidR="00AE546F">
        <w:rPr>
          <w:lang w:val="nl-NL"/>
        </w:rPr>
        <w:t>r</w:t>
      </w:r>
      <w:r>
        <w:rPr>
          <w:lang w:val="nl-NL"/>
        </w:rPr>
        <w:t xml:space="preserve">omantiek was purisme. Het oorspronkelijke idee van deze beweging was positief: Verwijder uit de gebouwen alles wat niet origineel is en herstel de gebouwen in oorspronkelijke stijl. Maar soms was dat teveel, deden ze meer kwaad dan goed en </w:t>
      </w:r>
      <w:r w:rsidR="00AE546F">
        <w:rPr>
          <w:lang w:val="nl-NL"/>
        </w:rPr>
        <w:t xml:space="preserve">zo </w:t>
      </w:r>
      <w:r>
        <w:rPr>
          <w:lang w:val="nl-NL"/>
        </w:rPr>
        <w:t xml:space="preserve">werden de historische gebouwen uiteindelijk kapotgemaakt. </w:t>
      </w:r>
    </w:p>
    <w:p w:rsidR="00D87552" w:rsidRPr="00CA1CB6" w:rsidRDefault="00D87552" w:rsidP="00D0474D">
      <w:pPr>
        <w:spacing w:after="120" w:line="360" w:lineRule="auto"/>
        <w:jc w:val="both"/>
        <w:rPr>
          <w:u w:val="single"/>
          <w:lang w:val="nl-NL"/>
        </w:rPr>
      </w:pPr>
      <w:r w:rsidRPr="00CA1CB6">
        <w:rPr>
          <w:u w:val="single"/>
          <w:lang w:val="nl-NL"/>
        </w:rPr>
        <w:t>Wezenstrekken en symbolen:</w:t>
      </w:r>
    </w:p>
    <w:p w:rsidR="00D87552" w:rsidRPr="00101890" w:rsidRDefault="00D87552" w:rsidP="00D0474D">
      <w:pPr>
        <w:spacing w:after="120" w:line="360" w:lineRule="auto"/>
        <w:jc w:val="both"/>
        <w:rPr>
          <w:lang w:val="nl-NL"/>
        </w:rPr>
      </w:pPr>
      <w:r>
        <w:rPr>
          <w:lang w:val="nl-NL"/>
        </w:rPr>
        <w:t>CLASSICISME:</w:t>
      </w:r>
    </w:p>
    <w:p w:rsidR="00D87552" w:rsidRDefault="00D87552" w:rsidP="00D0474D">
      <w:pPr>
        <w:pStyle w:val="Odstavecseseznamem"/>
        <w:numPr>
          <w:ilvl w:val="0"/>
          <w:numId w:val="27"/>
        </w:numPr>
        <w:spacing w:after="120" w:line="360" w:lineRule="auto"/>
        <w:jc w:val="both"/>
        <w:rPr>
          <w:lang w:val="nl-NL"/>
        </w:rPr>
      </w:pPr>
      <w:r>
        <w:rPr>
          <w:lang w:val="nl-NL"/>
        </w:rPr>
        <w:t>platgedrukte fa</w:t>
      </w:r>
      <w:r w:rsidRPr="00362D2B">
        <w:rPr>
          <w:lang w:val="nl-NL"/>
        </w:rPr>
        <w:t>çade</w:t>
      </w:r>
    </w:p>
    <w:p w:rsidR="00D87552" w:rsidRDefault="00D87552" w:rsidP="00D0474D">
      <w:pPr>
        <w:pStyle w:val="Odstavecseseznamem"/>
        <w:numPr>
          <w:ilvl w:val="0"/>
          <w:numId w:val="27"/>
        </w:numPr>
        <w:spacing w:after="120" w:line="360" w:lineRule="auto"/>
        <w:jc w:val="both"/>
        <w:rPr>
          <w:lang w:val="nl-NL"/>
        </w:rPr>
      </w:pPr>
      <w:r>
        <w:rPr>
          <w:lang w:val="nl-NL"/>
        </w:rPr>
        <w:t>huisgewelftoppen hebben een epileptische compresboog of zijn driehoekig</w:t>
      </w:r>
    </w:p>
    <w:p w:rsidR="00D87552" w:rsidRPr="00F82BA6" w:rsidRDefault="00D87552" w:rsidP="00D0474D">
      <w:pPr>
        <w:pStyle w:val="Odstavecseseznamem"/>
        <w:numPr>
          <w:ilvl w:val="0"/>
          <w:numId w:val="27"/>
        </w:numPr>
        <w:spacing w:after="120" w:line="360" w:lineRule="auto"/>
        <w:jc w:val="both"/>
        <w:rPr>
          <w:lang w:val="nl-NL"/>
        </w:rPr>
      </w:pPr>
      <w:r>
        <w:rPr>
          <w:lang w:val="nl-NL"/>
        </w:rPr>
        <w:t xml:space="preserve">decoratieve elementen: </w:t>
      </w:r>
      <w:r w:rsidRPr="00655684">
        <w:rPr>
          <w:lang w:val="nl-NL"/>
        </w:rPr>
        <w:t>laurierkransen, godsoog, antieke vazen, medaillons (met hoofden van antieke keizers), zonornamenten</w:t>
      </w:r>
    </w:p>
    <w:p w:rsidR="00D87552" w:rsidRDefault="00D87552" w:rsidP="00D0474D">
      <w:pPr>
        <w:pStyle w:val="Odstavecseseznamem"/>
        <w:numPr>
          <w:ilvl w:val="0"/>
          <w:numId w:val="27"/>
        </w:numPr>
        <w:spacing w:after="120" w:line="360" w:lineRule="auto"/>
        <w:jc w:val="both"/>
        <w:rPr>
          <w:lang w:val="nl-NL"/>
        </w:rPr>
      </w:pPr>
      <w:r>
        <w:rPr>
          <w:lang w:val="nl-NL"/>
        </w:rPr>
        <w:t xml:space="preserve">dubbele ramen: </w:t>
      </w:r>
      <w:r w:rsidRPr="00655684">
        <w:rPr>
          <w:lang w:val="nl-NL"/>
        </w:rPr>
        <w:t>rechthoekig, op façade zijn ertussen medaillons en kransen</w:t>
      </w:r>
    </w:p>
    <w:p w:rsidR="00D87552" w:rsidRPr="00362D2B" w:rsidRDefault="00D87552" w:rsidP="00D0474D">
      <w:pPr>
        <w:pStyle w:val="Odstavecseseznamem"/>
        <w:numPr>
          <w:ilvl w:val="0"/>
          <w:numId w:val="24"/>
        </w:numPr>
        <w:spacing w:after="120" w:line="360" w:lineRule="auto"/>
        <w:jc w:val="both"/>
        <w:rPr>
          <w:lang w:val="nl-NL"/>
        </w:rPr>
      </w:pPr>
      <w:r>
        <w:rPr>
          <w:lang w:val="nl-NL"/>
        </w:rPr>
        <w:t xml:space="preserve">tongewelven met lunetten </w:t>
      </w:r>
      <w:r w:rsidRPr="00362D2B">
        <w:rPr>
          <w:lang w:val="nl-NL"/>
        </w:rPr>
        <w:t>(</w:t>
      </w:r>
      <w:r>
        <w:rPr>
          <w:lang w:val="nl-NL"/>
        </w:rPr>
        <w:t>m</w:t>
      </w:r>
      <w:r w:rsidRPr="00362D2B">
        <w:rPr>
          <w:lang w:val="nl-NL"/>
        </w:rPr>
        <w:t>aar in tegenstelling met de barok worden vaak gecomprimeerd)</w:t>
      </w:r>
    </w:p>
    <w:p w:rsidR="00D87552" w:rsidRPr="00F82BA6" w:rsidRDefault="00D87552" w:rsidP="00D0474D">
      <w:pPr>
        <w:pStyle w:val="Odstavecseseznamem"/>
        <w:numPr>
          <w:ilvl w:val="0"/>
          <w:numId w:val="27"/>
        </w:numPr>
        <w:spacing w:after="120" w:line="360" w:lineRule="auto"/>
        <w:jc w:val="both"/>
        <w:rPr>
          <w:lang w:val="nl-NL"/>
        </w:rPr>
      </w:pPr>
      <w:r>
        <w:rPr>
          <w:lang w:val="nl-NL"/>
        </w:rPr>
        <w:t>motief van het oog van God</w:t>
      </w:r>
    </w:p>
    <w:p w:rsidR="00D87552" w:rsidRDefault="00D87552" w:rsidP="00D0474D">
      <w:pPr>
        <w:pStyle w:val="Odstavecseseznamem"/>
        <w:numPr>
          <w:ilvl w:val="0"/>
          <w:numId w:val="27"/>
        </w:numPr>
        <w:spacing w:after="120" w:line="360" w:lineRule="auto"/>
        <w:jc w:val="both"/>
        <w:rPr>
          <w:lang w:val="nl-NL"/>
        </w:rPr>
      </w:pPr>
      <w:r>
        <w:rPr>
          <w:lang w:val="nl-NL"/>
        </w:rPr>
        <w:t xml:space="preserve">pilaren: zij worden volgens de bouworde uit de Griekse oudheid gebruikt, de pilaarhoofden hebben classicistische motieven </w:t>
      </w:r>
    </w:p>
    <w:p w:rsidR="00D87552" w:rsidRDefault="00D87552" w:rsidP="00D0474D">
      <w:pPr>
        <w:pStyle w:val="Odstavecseseznamem"/>
        <w:numPr>
          <w:ilvl w:val="0"/>
          <w:numId w:val="27"/>
        </w:numPr>
        <w:spacing w:after="120" w:line="360" w:lineRule="auto"/>
        <w:jc w:val="both"/>
        <w:rPr>
          <w:lang w:val="nl-NL"/>
        </w:rPr>
      </w:pPr>
      <w:r>
        <w:rPr>
          <w:lang w:val="nl-NL"/>
        </w:rPr>
        <w:t>beeldhouwwerken</w:t>
      </w:r>
    </w:p>
    <w:p w:rsidR="00D87552" w:rsidRDefault="00D87552" w:rsidP="00D0474D">
      <w:pPr>
        <w:pStyle w:val="Odstavecseseznamem"/>
        <w:numPr>
          <w:ilvl w:val="0"/>
          <w:numId w:val="27"/>
        </w:numPr>
        <w:spacing w:after="120" w:line="360" w:lineRule="auto"/>
        <w:jc w:val="both"/>
        <w:rPr>
          <w:lang w:val="nl-NL"/>
        </w:rPr>
      </w:pPr>
      <w:r>
        <w:rPr>
          <w:lang w:val="nl-NL"/>
        </w:rPr>
        <w:t>torens</w:t>
      </w:r>
    </w:p>
    <w:p w:rsidR="00D87552" w:rsidRPr="00CA053F" w:rsidRDefault="00D87552" w:rsidP="00D0474D">
      <w:pPr>
        <w:spacing w:after="120" w:line="360" w:lineRule="auto"/>
        <w:jc w:val="both"/>
        <w:rPr>
          <w:lang w:val="nl-NL"/>
        </w:rPr>
      </w:pPr>
    </w:p>
    <w:p w:rsidR="00D87552" w:rsidRDefault="00D87552" w:rsidP="00D0474D">
      <w:pPr>
        <w:spacing w:after="120" w:line="360" w:lineRule="auto"/>
        <w:jc w:val="both"/>
        <w:rPr>
          <w:lang w:val="nl-NL"/>
        </w:rPr>
      </w:pPr>
      <w:r>
        <w:rPr>
          <w:lang w:val="nl-NL"/>
        </w:rPr>
        <w:t>ROMANTIEK:</w:t>
      </w:r>
    </w:p>
    <w:p w:rsidR="00D87552" w:rsidRDefault="00D87552" w:rsidP="00D0474D">
      <w:pPr>
        <w:pStyle w:val="Odstavecseseznamem"/>
        <w:numPr>
          <w:ilvl w:val="0"/>
          <w:numId w:val="31"/>
        </w:numPr>
        <w:spacing w:after="120" w:line="360" w:lineRule="auto"/>
        <w:jc w:val="both"/>
        <w:rPr>
          <w:lang w:val="nl-NL"/>
        </w:rPr>
      </w:pPr>
      <w:r>
        <w:rPr>
          <w:lang w:val="nl-NL"/>
        </w:rPr>
        <w:t>neogotiek en neoromaanse stijl (w</w:t>
      </w:r>
      <w:r w:rsidRPr="00101890">
        <w:rPr>
          <w:lang w:val="nl-NL"/>
        </w:rPr>
        <w:t>ezenstrekken en symbolen</w:t>
      </w:r>
      <w:r>
        <w:rPr>
          <w:lang w:val="nl-NL"/>
        </w:rPr>
        <w:t xml:space="preserve"> zie gotiek en romaanse stijl)</w:t>
      </w:r>
    </w:p>
    <w:p w:rsidR="00D87552" w:rsidRDefault="00D87552" w:rsidP="00D0474D">
      <w:pPr>
        <w:pStyle w:val="Odstavecseseznamem"/>
        <w:numPr>
          <w:ilvl w:val="0"/>
          <w:numId w:val="31"/>
        </w:numPr>
        <w:spacing w:after="120" w:line="360" w:lineRule="auto"/>
        <w:jc w:val="both"/>
        <w:rPr>
          <w:lang w:val="nl-NL"/>
        </w:rPr>
      </w:pPr>
      <w:r>
        <w:rPr>
          <w:lang w:val="nl-NL"/>
        </w:rPr>
        <w:lastRenderedPageBreak/>
        <w:t>reconstructie van oorspronkelijke gebouwen (purisme)</w:t>
      </w:r>
    </w:p>
    <w:p w:rsidR="00D87552" w:rsidRDefault="00D87552" w:rsidP="00D0474D">
      <w:pPr>
        <w:spacing w:after="120" w:line="360" w:lineRule="auto"/>
        <w:jc w:val="both"/>
        <w:rPr>
          <w:lang w:val="nl-NL"/>
        </w:rPr>
      </w:pPr>
      <w:r>
        <w:rPr>
          <w:lang w:val="nl-NL"/>
        </w:rPr>
        <w:t>EMPIRESTIJL (de tweede fase van het Classicisme):</w:t>
      </w:r>
    </w:p>
    <w:p w:rsidR="00D87552" w:rsidRDefault="00D87552" w:rsidP="00D0474D">
      <w:pPr>
        <w:pStyle w:val="Odstavecseseznamem"/>
        <w:numPr>
          <w:ilvl w:val="0"/>
          <w:numId w:val="32"/>
        </w:numPr>
        <w:spacing w:after="120" w:line="360" w:lineRule="auto"/>
        <w:jc w:val="both"/>
        <w:rPr>
          <w:lang w:val="nl-NL"/>
        </w:rPr>
      </w:pPr>
      <w:r>
        <w:rPr>
          <w:lang w:val="nl-NL"/>
        </w:rPr>
        <w:t>bruusk, rationalistisch</w:t>
      </w:r>
    </w:p>
    <w:p w:rsidR="00D87552" w:rsidRDefault="00D87552" w:rsidP="00D0474D">
      <w:pPr>
        <w:pStyle w:val="Odstavecseseznamem"/>
        <w:numPr>
          <w:ilvl w:val="0"/>
          <w:numId w:val="32"/>
        </w:numPr>
        <w:spacing w:after="120" w:line="360" w:lineRule="auto"/>
        <w:jc w:val="both"/>
        <w:rPr>
          <w:lang w:val="nl-NL"/>
        </w:rPr>
      </w:pPr>
      <w:r>
        <w:rPr>
          <w:lang w:val="nl-NL"/>
        </w:rPr>
        <w:t xml:space="preserve">het werd gebruikt de bouworde uit de Griekse oudheid – Dorische, Ionische en Corintische orde </w:t>
      </w:r>
    </w:p>
    <w:p w:rsidR="00D87552" w:rsidRDefault="00D87552" w:rsidP="00D0474D">
      <w:pPr>
        <w:pStyle w:val="Odstavecseseznamem"/>
        <w:numPr>
          <w:ilvl w:val="0"/>
          <w:numId w:val="32"/>
        </w:numPr>
        <w:spacing w:after="120" w:line="360" w:lineRule="auto"/>
        <w:jc w:val="both"/>
        <w:rPr>
          <w:lang w:val="nl-NL"/>
        </w:rPr>
      </w:pPr>
      <w:r>
        <w:rPr>
          <w:lang w:val="nl-NL"/>
        </w:rPr>
        <w:t>Egyptische pilaarhoofden, sfinx, decoraties en patronen (Napoleon bewonderde Egyptische cultuur)</w:t>
      </w:r>
    </w:p>
    <w:p w:rsidR="00D87552" w:rsidRPr="00CF4BEC" w:rsidRDefault="00D87552" w:rsidP="00D0474D">
      <w:pPr>
        <w:pStyle w:val="Odstavecseseznamem"/>
        <w:numPr>
          <w:ilvl w:val="0"/>
          <w:numId w:val="32"/>
        </w:numPr>
        <w:spacing w:after="120" w:line="360" w:lineRule="auto"/>
        <w:jc w:val="both"/>
        <w:rPr>
          <w:lang w:val="nl-NL"/>
        </w:rPr>
      </w:pPr>
      <w:r>
        <w:rPr>
          <w:lang w:val="nl-NL"/>
        </w:rPr>
        <w:t>ramen worden in halve ronden beëindigt</w:t>
      </w:r>
    </w:p>
    <w:p w:rsidR="00D87552" w:rsidRPr="00CF4BEC" w:rsidRDefault="00D87552" w:rsidP="00D0474D">
      <w:pPr>
        <w:spacing w:after="120" w:line="360" w:lineRule="auto"/>
        <w:jc w:val="both"/>
        <w:rPr>
          <w:u w:val="single"/>
          <w:lang w:val="nl-NL"/>
        </w:rPr>
      </w:pPr>
      <w:r w:rsidRPr="00CF4BEC">
        <w:rPr>
          <w:u w:val="single"/>
          <w:lang w:val="nl-NL"/>
        </w:rPr>
        <w:t>Type van bouwen:</w:t>
      </w:r>
    </w:p>
    <w:p w:rsidR="00D87552" w:rsidRPr="00F82BA6" w:rsidRDefault="00D87552" w:rsidP="00D0474D">
      <w:pPr>
        <w:pStyle w:val="Odstavecseseznamem"/>
        <w:numPr>
          <w:ilvl w:val="0"/>
          <w:numId w:val="28"/>
        </w:numPr>
        <w:spacing w:after="120" w:line="360" w:lineRule="auto"/>
        <w:jc w:val="both"/>
        <w:rPr>
          <w:lang w:val="nl-NL"/>
        </w:rPr>
      </w:pPr>
      <w:r>
        <w:rPr>
          <w:lang w:val="nl-NL"/>
        </w:rPr>
        <w:t>triomfbogen</w:t>
      </w:r>
    </w:p>
    <w:p w:rsidR="00D87552" w:rsidRDefault="00D87552" w:rsidP="00D0474D">
      <w:pPr>
        <w:pStyle w:val="Odstavecseseznamem"/>
        <w:numPr>
          <w:ilvl w:val="0"/>
          <w:numId w:val="28"/>
        </w:numPr>
        <w:spacing w:after="120" w:line="360" w:lineRule="auto"/>
        <w:jc w:val="both"/>
        <w:rPr>
          <w:lang w:val="nl-NL"/>
        </w:rPr>
      </w:pPr>
      <w:r>
        <w:rPr>
          <w:lang w:val="nl-NL"/>
        </w:rPr>
        <w:t>kastelen en kasteeltjes</w:t>
      </w:r>
    </w:p>
    <w:p w:rsidR="00D87552" w:rsidRPr="00F82BA6" w:rsidRDefault="00D87552" w:rsidP="00D0474D">
      <w:pPr>
        <w:pStyle w:val="Odstavecseseznamem"/>
        <w:numPr>
          <w:ilvl w:val="0"/>
          <w:numId w:val="28"/>
        </w:numPr>
        <w:spacing w:after="120" w:line="360" w:lineRule="auto"/>
        <w:jc w:val="both"/>
        <w:rPr>
          <w:lang w:val="nl-NL"/>
        </w:rPr>
      </w:pPr>
      <w:r>
        <w:rPr>
          <w:lang w:val="nl-NL"/>
        </w:rPr>
        <w:t>tuinen, parken en priëlen</w:t>
      </w:r>
    </w:p>
    <w:p w:rsidR="00D87552" w:rsidRDefault="00D87552" w:rsidP="00D0474D">
      <w:pPr>
        <w:pStyle w:val="Odstavecseseznamem"/>
        <w:numPr>
          <w:ilvl w:val="0"/>
          <w:numId w:val="28"/>
        </w:numPr>
        <w:spacing w:after="120" w:line="360" w:lineRule="auto"/>
        <w:jc w:val="both"/>
        <w:rPr>
          <w:lang w:val="nl-NL"/>
        </w:rPr>
      </w:pPr>
      <w:r w:rsidRPr="00E25A5C">
        <w:rPr>
          <w:lang w:val="nl-NL"/>
        </w:rPr>
        <w:t>stedelijke huurwoninghuizen (niet meer paleizen)</w:t>
      </w:r>
    </w:p>
    <w:p w:rsidR="00D87552" w:rsidRPr="00F82BA6" w:rsidRDefault="00D87552" w:rsidP="00D0474D">
      <w:pPr>
        <w:pStyle w:val="Odstavecseseznamem"/>
        <w:numPr>
          <w:ilvl w:val="0"/>
          <w:numId w:val="28"/>
        </w:numPr>
        <w:spacing w:after="120" w:line="360" w:lineRule="auto"/>
        <w:jc w:val="both"/>
        <w:rPr>
          <w:lang w:val="nl-NL"/>
        </w:rPr>
      </w:pPr>
      <w:r>
        <w:rPr>
          <w:lang w:val="nl-NL"/>
        </w:rPr>
        <w:t>treinstations</w:t>
      </w:r>
    </w:p>
    <w:p w:rsidR="00D87552" w:rsidRDefault="00D87552" w:rsidP="00D0474D">
      <w:pPr>
        <w:pStyle w:val="Odstavecseseznamem"/>
        <w:numPr>
          <w:ilvl w:val="0"/>
          <w:numId w:val="28"/>
        </w:numPr>
        <w:spacing w:after="120" w:line="360" w:lineRule="auto"/>
        <w:jc w:val="both"/>
        <w:rPr>
          <w:lang w:val="nl-NL"/>
        </w:rPr>
      </w:pPr>
      <w:r w:rsidRPr="00320733">
        <w:rPr>
          <w:lang w:val="nl-NL"/>
        </w:rPr>
        <w:t>reconstructie van oude gebouwen in classicistische stijl</w:t>
      </w:r>
    </w:p>
    <w:p w:rsidR="00D87552" w:rsidRDefault="00D87552" w:rsidP="00D0474D">
      <w:pPr>
        <w:pStyle w:val="Odstavecseseznamem"/>
        <w:numPr>
          <w:ilvl w:val="0"/>
          <w:numId w:val="28"/>
        </w:numPr>
        <w:spacing w:after="120" w:line="360" w:lineRule="auto"/>
        <w:jc w:val="both"/>
        <w:rPr>
          <w:lang w:val="nl-NL"/>
        </w:rPr>
      </w:pPr>
      <w:r>
        <w:rPr>
          <w:lang w:val="nl-NL"/>
        </w:rPr>
        <w:t>romantische gebouwen in de tuinen</w:t>
      </w:r>
    </w:p>
    <w:p w:rsidR="00D87552" w:rsidRPr="00CF4BEC" w:rsidRDefault="00D87552" w:rsidP="00D0474D">
      <w:pPr>
        <w:spacing w:after="120" w:line="360" w:lineRule="auto"/>
        <w:jc w:val="both"/>
        <w:rPr>
          <w:u w:val="single"/>
          <w:lang w:val="nl-NL"/>
        </w:rPr>
      </w:pPr>
      <w:r w:rsidRPr="00CF4BEC">
        <w:rPr>
          <w:u w:val="single"/>
          <w:lang w:val="nl-NL"/>
        </w:rPr>
        <w:t>Bouwmateriaal:</w:t>
      </w:r>
    </w:p>
    <w:p w:rsidR="00D87552" w:rsidRPr="00F82BA6" w:rsidRDefault="00D87552" w:rsidP="00D0474D">
      <w:pPr>
        <w:pStyle w:val="Odstavecseseznamem"/>
        <w:numPr>
          <w:ilvl w:val="0"/>
          <w:numId w:val="29"/>
        </w:numPr>
        <w:spacing w:after="120" w:line="360" w:lineRule="auto"/>
        <w:jc w:val="both"/>
        <w:rPr>
          <w:lang w:val="nl-NL"/>
        </w:rPr>
      </w:pPr>
      <w:r>
        <w:rPr>
          <w:lang w:val="nl-NL"/>
        </w:rPr>
        <w:t>steen</w:t>
      </w:r>
    </w:p>
    <w:p w:rsidR="00D87552" w:rsidRPr="00F82BA6" w:rsidRDefault="00D87552" w:rsidP="00D0474D">
      <w:pPr>
        <w:pStyle w:val="Odstavecseseznamem"/>
        <w:numPr>
          <w:ilvl w:val="0"/>
          <w:numId w:val="29"/>
        </w:numPr>
        <w:spacing w:after="120" w:line="360" w:lineRule="auto"/>
        <w:jc w:val="both"/>
        <w:rPr>
          <w:lang w:val="nl-NL"/>
        </w:rPr>
      </w:pPr>
      <w:r>
        <w:rPr>
          <w:lang w:val="nl-NL"/>
        </w:rPr>
        <w:t>hout</w:t>
      </w:r>
    </w:p>
    <w:p w:rsidR="00D87552" w:rsidRDefault="00D87552" w:rsidP="00D0474D">
      <w:pPr>
        <w:pStyle w:val="Odstavecseseznamem"/>
        <w:numPr>
          <w:ilvl w:val="0"/>
          <w:numId w:val="29"/>
        </w:numPr>
        <w:spacing w:after="120" w:line="360" w:lineRule="auto"/>
        <w:jc w:val="both"/>
        <w:rPr>
          <w:lang w:val="nl-NL"/>
        </w:rPr>
      </w:pPr>
      <w:r>
        <w:rPr>
          <w:lang w:val="nl-NL"/>
        </w:rPr>
        <w:t>bakstenen</w:t>
      </w:r>
    </w:p>
    <w:p w:rsidR="00D87552" w:rsidRPr="00F82BA6" w:rsidRDefault="00D87552" w:rsidP="00D0474D">
      <w:pPr>
        <w:pStyle w:val="Odstavecseseznamem"/>
        <w:numPr>
          <w:ilvl w:val="0"/>
          <w:numId w:val="29"/>
        </w:numPr>
        <w:spacing w:after="120" w:line="360" w:lineRule="auto"/>
        <w:jc w:val="both"/>
        <w:rPr>
          <w:lang w:val="nl-NL"/>
        </w:rPr>
      </w:pPr>
      <w:r>
        <w:rPr>
          <w:lang w:val="nl-NL"/>
        </w:rPr>
        <w:t xml:space="preserve">gietijzer (voor de ijzer constructies; </w:t>
      </w:r>
      <w:r w:rsidRPr="000B3195">
        <w:rPr>
          <w:lang w:val="nl-NL"/>
        </w:rPr>
        <w:t>in combinatie met glas voor dakbedekking van glastuinbouwen</w:t>
      </w:r>
      <w:r>
        <w:rPr>
          <w:lang w:val="nl-NL"/>
        </w:rPr>
        <w:t>)</w:t>
      </w:r>
    </w:p>
    <w:p w:rsidR="00AE546F" w:rsidRDefault="00AE546F" w:rsidP="00D0474D">
      <w:pPr>
        <w:spacing w:line="360" w:lineRule="auto"/>
        <w:jc w:val="both"/>
        <w:rPr>
          <w:lang w:val="nl-NL"/>
        </w:rPr>
        <w:sectPr w:rsidR="00AE546F" w:rsidSect="00B424D9">
          <w:footnotePr>
            <w:numRestart w:val="eachSect"/>
          </w:footnotePr>
          <w:pgSz w:w="11906" w:h="16838"/>
          <w:pgMar w:top="1417" w:right="1417" w:bottom="1417" w:left="1701" w:header="708" w:footer="708" w:gutter="0"/>
          <w:cols w:space="708"/>
          <w:docGrid w:linePitch="360"/>
        </w:sectPr>
      </w:pPr>
    </w:p>
    <w:p w:rsidR="00763C5D" w:rsidRDefault="00A34A4D" w:rsidP="00D0474D">
      <w:pPr>
        <w:pStyle w:val="Nadpis1"/>
        <w:spacing w:line="360" w:lineRule="auto"/>
        <w:jc w:val="both"/>
      </w:pPr>
      <w:r>
        <w:lastRenderedPageBreak/>
        <w:t>3) Een kort overzicht van de geschiedenis van Olomouc en Antwerpen</w:t>
      </w:r>
    </w:p>
    <w:p w:rsidR="00A34A4D" w:rsidRDefault="00A34A4D" w:rsidP="00D0474D">
      <w:pPr>
        <w:pStyle w:val="Nadpis2"/>
        <w:spacing w:line="360" w:lineRule="auto"/>
        <w:jc w:val="both"/>
      </w:pPr>
      <w:r w:rsidRPr="00723E14">
        <w:t>Olomouc – een kort overzicht van de geschiedenis</w:t>
      </w:r>
    </w:p>
    <w:p w:rsidR="00A34A4D" w:rsidRPr="00AE5779" w:rsidRDefault="00A34A4D" w:rsidP="00D0474D">
      <w:pPr>
        <w:spacing w:line="360" w:lineRule="auto"/>
        <w:jc w:val="both"/>
        <w:rPr>
          <w:lang w:val="nl-NL"/>
        </w:rPr>
      </w:pPr>
    </w:p>
    <w:p w:rsidR="00A34A4D" w:rsidRDefault="00A34A4D" w:rsidP="00D0474D">
      <w:pPr>
        <w:spacing w:line="360" w:lineRule="auto"/>
        <w:ind w:firstLine="708"/>
        <w:jc w:val="both"/>
        <w:outlineLvl w:val="0"/>
        <w:rPr>
          <w:lang w:val="nl-NL"/>
        </w:rPr>
      </w:pPr>
      <w:r w:rsidRPr="00723E14">
        <w:rPr>
          <w:lang w:val="nl-NL"/>
        </w:rPr>
        <w:t xml:space="preserve">Het is niet makkelijk </w:t>
      </w:r>
      <w:r>
        <w:rPr>
          <w:lang w:val="nl-NL"/>
        </w:rPr>
        <w:t xml:space="preserve">om </w:t>
      </w:r>
      <w:r w:rsidRPr="00723E14">
        <w:rPr>
          <w:lang w:val="nl-NL"/>
        </w:rPr>
        <w:t>een kort overzic</w:t>
      </w:r>
      <w:r>
        <w:rPr>
          <w:lang w:val="nl-NL"/>
        </w:rPr>
        <w:t>ht</w:t>
      </w:r>
      <w:r w:rsidRPr="00723E14">
        <w:rPr>
          <w:lang w:val="nl-NL"/>
        </w:rPr>
        <w:t xml:space="preserve"> van de geschiedenis van Olomouc schrijven. </w:t>
      </w:r>
      <w:r>
        <w:rPr>
          <w:lang w:val="nl-NL"/>
        </w:rPr>
        <w:t>Olomouc heeft een lange en rijke geschiedenis. Volgens enige bronnen was hier al in de prehistorie een nederzetting. Tot heden werden er in Olomouc verschillende archeologische uitgravingen gevonden (vaak bij het graven de fundamenten van de huizen of bij een uitgebreide reconstructie). Maar voor de toepassing van dit werk is het niet nodig zo ver in de geschiedenis terug te gaan. Ik begon mijn overzicht in de 11</w:t>
      </w:r>
      <w:r>
        <w:rPr>
          <w:vertAlign w:val="superscript"/>
          <w:lang w:val="nl-NL"/>
        </w:rPr>
        <w:t>e</w:t>
      </w:r>
      <w:r>
        <w:rPr>
          <w:lang w:val="nl-NL"/>
        </w:rPr>
        <w:t xml:space="preserve"> eeuw, wanneer (volgens mij) de belangrijkste gebeurtenissen in het oorspronkelijke Olomouc</w:t>
      </w:r>
      <w:r w:rsidRPr="002C251B">
        <w:rPr>
          <w:lang w:val="nl-NL"/>
        </w:rPr>
        <w:t xml:space="preserve"> </w:t>
      </w:r>
      <w:r>
        <w:rPr>
          <w:lang w:val="nl-NL"/>
        </w:rPr>
        <w:t>begonnen. Olomouc was lange tijd een vestingstad, daarom was die niet zo groot en was er hier niet zo veel bevolking maar toch was Olomouc een belangrijke stad. Eerst na de opheffing van ‘het fort Olomouc’ on</w:t>
      </w:r>
      <w:r w:rsidR="00AE546F">
        <w:rPr>
          <w:lang w:val="nl-NL"/>
        </w:rPr>
        <w:t>t</w:t>
      </w:r>
      <w:r>
        <w:rPr>
          <w:lang w:val="nl-NL"/>
        </w:rPr>
        <w:t xml:space="preserve">stond uit Olomouc ‘de grote stad’.  </w:t>
      </w:r>
    </w:p>
    <w:p w:rsidR="00A34A4D" w:rsidRPr="008C24AC" w:rsidRDefault="00A34A4D" w:rsidP="00D0474D">
      <w:pPr>
        <w:spacing w:line="360" w:lineRule="auto"/>
        <w:ind w:firstLine="708"/>
        <w:jc w:val="both"/>
        <w:outlineLvl w:val="0"/>
        <w:rPr>
          <w:lang w:val="nl-NL"/>
        </w:rPr>
      </w:pPr>
      <w:r>
        <w:rPr>
          <w:lang w:val="nl-NL"/>
        </w:rPr>
        <w:t>Ook de oorsprong van de naam ‘Olomouc’ is niet duidelijk. In verschillende jaren en in verschillende documenten en bronnen kunnen we deze vormen van de naam</w:t>
      </w:r>
      <w:r w:rsidRPr="00201834">
        <w:rPr>
          <w:lang w:val="nl-NL"/>
        </w:rPr>
        <w:t xml:space="preserve"> </w:t>
      </w:r>
      <w:r>
        <w:rPr>
          <w:lang w:val="nl-NL"/>
        </w:rPr>
        <w:t>vinden:</w:t>
      </w:r>
      <w:r>
        <w:rPr>
          <w:rStyle w:val="Znakapoznpodarou"/>
          <w:lang w:val="nl-NL"/>
        </w:rPr>
        <w:footnoteReference w:id="6"/>
      </w:r>
      <w:r>
        <w:rPr>
          <w:lang w:val="nl-NL"/>
        </w:rPr>
        <w:t xml:space="preserve"> </w:t>
      </w:r>
      <w:r w:rsidRPr="008C24AC">
        <w:rPr>
          <w:lang w:val="nl-NL"/>
        </w:rPr>
        <w:t>Olomuc, Olomucz, Olomuncz, Olomvcz, Olomuz,</w:t>
      </w:r>
      <w:r w:rsidR="00D17060">
        <w:rPr>
          <w:lang w:val="nl-NL"/>
        </w:rPr>
        <w:t xml:space="preserve"> </w:t>
      </w:r>
      <w:r w:rsidRPr="008C24AC">
        <w:rPr>
          <w:lang w:val="nl-NL"/>
        </w:rPr>
        <w:t>Olomauc, Olmücz, Olmitz,</w:t>
      </w:r>
      <w:r>
        <w:rPr>
          <w:lang w:val="nl-NL"/>
        </w:rPr>
        <w:t xml:space="preserve"> Olmijz,</w:t>
      </w:r>
      <w:r w:rsidRPr="008C24AC">
        <w:rPr>
          <w:lang w:val="nl-NL"/>
        </w:rPr>
        <w:t xml:space="preserve"> Alamund, Alemunth en andere</w:t>
      </w:r>
      <w:r>
        <w:rPr>
          <w:lang w:val="nl-NL"/>
        </w:rPr>
        <w:t xml:space="preserve">. De linguïsten en ook de historici hebben tot op heden geen eenduidige consensus over de oorsprong van de naam gevonden. Ze hebben verschillende theorieën. </w:t>
      </w:r>
      <w:r w:rsidRPr="00C0546C">
        <w:rPr>
          <w:lang w:val="nl-NL"/>
        </w:rPr>
        <w:t xml:space="preserve">De naam kan zijn oorsprong in de </w:t>
      </w:r>
      <w:r>
        <w:rPr>
          <w:lang w:val="nl-NL"/>
        </w:rPr>
        <w:t>G</w:t>
      </w:r>
      <w:r w:rsidRPr="00C0546C">
        <w:rPr>
          <w:lang w:val="nl-NL"/>
        </w:rPr>
        <w:t xml:space="preserve">ermaanse maar ook in de </w:t>
      </w:r>
      <w:r>
        <w:rPr>
          <w:lang w:val="nl-NL"/>
        </w:rPr>
        <w:t>S</w:t>
      </w:r>
      <w:r w:rsidRPr="00C0546C">
        <w:rPr>
          <w:lang w:val="nl-NL"/>
        </w:rPr>
        <w:t xml:space="preserve">lavische taal </w:t>
      </w:r>
      <w:r>
        <w:rPr>
          <w:lang w:val="nl-NL"/>
        </w:rPr>
        <w:t>hebben</w:t>
      </w:r>
      <w:r w:rsidRPr="00C0546C">
        <w:rPr>
          <w:lang w:val="nl-NL"/>
        </w:rPr>
        <w:t>.</w:t>
      </w:r>
    </w:p>
    <w:p w:rsidR="00A34A4D" w:rsidRDefault="00A34A4D" w:rsidP="00D0474D">
      <w:pPr>
        <w:spacing w:line="360" w:lineRule="auto"/>
        <w:ind w:firstLine="708"/>
        <w:jc w:val="both"/>
        <w:outlineLvl w:val="0"/>
        <w:rPr>
          <w:lang w:val="nl-NL"/>
        </w:rPr>
      </w:pPr>
      <w:r w:rsidRPr="00C0546C">
        <w:rPr>
          <w:lang w:val="nl-NL"/>
        </w:rPr>
        <w:t>Voor een beter overzicht heb ik de geschiedenis in de eeuwen verdelen.</w:t>
      </w:r>
    </w:p>
    <w:p w:rsidR="00A34A4D" w:rsidRDefault="00A34A4D" w:rsidP="00D0474D">
      <w:pPr>
        <w:pStyle w:val="Nadpis2"/>
        <w:spacing w:line="360" w:lineRule="auto"/>
        <w:jc w:val="both"/>
      </w:pPr>
      <w:r w:rsidRPr="00D069BD">
        <w:t>11</w:t>
      </w:r>
      <w:r w:rsidRPr="00D069BD">
        <w:rPr>
          <w:vertAlign w:val="superscript"/>
        </w:rPr>
        <w:t xml:space="preserve">e </w:t>
      </w:r>
      <w:r w:rsidRPr="00D069BD">
        <w:t>eeuw</w:t>
      </w:r>
    </w:p>
    <w:p w:rsidR="00A34A4D" w:rsidRDefault="00A34A4D" w:rsidP="00D0474D">
      <w:pPr>
        <w:spacing w:line="360" w:lineRule="auto"/>
        <w:ind w:firstLine="708"/>
        <w:jc w:val="both"/>
        <w:outlineLvl w:val="0"/>
        <w:rPr>
          <w:lang w:val="nl-NL"/>
        </w:rPr>
      </w:pPr>
      <w:r>
        <w:rPr>
          <w:lang w:val="nl-NL"/>
        </w:rPr>
        <w:t>Als het begin van de stad Olomouc kunnen we de eerste helft van de 11</w:t>
      </w:r>
      <w:r>
        <w:rPr>
          <w:vertAlign w:val="superscript"/>
          <w:lang w:val="nl-NL"/>
        </w:rPr>
        <w:t xml:space="preserve">e </w:t>
      </w:r>
      <w:r>
        <w:rPr>
          <w:lang w:val="nl-NL"/>
        </w:rPr>
        <w:t xml:space="preserve">eeuw (rond de jaren 1017 – 1021) markeren. In deze periode is Břetislav (van het Huis van Přemysliden, de zoon van de Tsjechische vorst Oldřich) naar Moravië gekomen en hij is Moravië begonnen te beheersen. In deze periode stond in Olomouc de vorstelijke munt.  In het jaar 1043 is Břetislav de Tsjechische vorst geworden. </w:t>
      </w:r>
      <w:r w:rsidRPr="001E0F65">
        <w:rPr>
          <w:lang w:val="nl-NL"/>
        </w:rPr>
        <w:t>D</w:t>
      </w:r>
      <w:r>
        <w:rPr>
          <w:lang w:val="nl-NL"/>
        </w:rPr>
        <w:t xml:space="preserve">eze vorst is voor ons zo </w:t>
      </w:r>
      <w:r>
        <w:rPr>
          <w:lang w:val="nl-NL"/>
        </w:rPr>
        <w:lastRenderedPageBreak/>
        <w:t>belang</w:t>
      </w:r>
      <w:r w:rsidRPr="001E0F65">
        <w:rPr>
          <w:lang w:val="nl-NL"/>
        </w:rPr>
        <w:t xml:space="preserve">rijk want hij bouwde, volgens </w:t>
      </w:r>
      <w:r>
        <w:rPr>
          <w:lang w:val="nl-NL"/>
        </w:rPr>
        <w:t>de ‘</w:t>
      </w:r>
      <w:r w:rsidRPr="001E0F65">
        <w:rPr>
          <w:lang w:val="nl-NL"/>
        </w:rPr>
        <w:t>Chronica Boemorum</w:t>
      </w:r>
      <w:r>
        <w:rPr>
          <w:lang w:val="nl-NL"/>
        </w:rPr>
        <w:t>’</w:t>
      </w:r>
      <w:r w:rsidRPr="001E0F65">
        <w:rPr>
          <w:lang w:val="nl-NL"/>
        </w:rPr>
        <w:t xml:space="preserve"> van Kosm</w:t>
      </w:r>
      <w:r>
        <w:rPr>
          <w:lang w:val="nl-NL"/>
        </w:rPr>
        <w:t>as, in Olomouc een nieuwe burcht (tot heden staat het complex van de burcht op het Wenceslas plein).</w:t>
      </w:r>
    </w:p>
    <w:p w:rsidR="00A34A4D" w:rsidRDefault="00A34A4D" w:rsidP="00D0474D">
      <w:pPr>
        <w:spacing w:line="360" w:lineRule="auto"/>
        <w:ind w:firstLine="708"/>
        <w:jc w:val="both"/>
        <w:outlineLvl w:val="0"/>
        <w:rPr>
          <w:lang w:val="nl-NL"/>
        </w:rPr>
      </w:pPr>
      <w:r>
        <w:rPr>
          <w:lang w:val="nl-NL"/>
        </w:rPr>
        <w:t xml:space="preserve">In het jaar 1063 werd in Olomouc het bisdom opgericht - </w:t>
      </w:r>
      <w:r w:rsidRPr="000036C1">
        <w:rPr>
          <w:lang w:val="nl-NL"/>
        </w:rPr>
        <w:t>de vestigingsplaats van het eerste Moravische kapittel</w:t>
      </w:r>
      <w:r>
        <w:rPr>
          <w:lang w:val="nl-NL"/>
        </w:rPr>
        <w:t>. In het jaar 1078 werd het Hradiskoklooster gewijd. Z</w:t>
      </w:r>
      <w:r w:rsidRPr="00DE2E86">
        <w:rPr>
          <w:lang w:val="nl-NL"/>
        </w:rPr>
        <w:t>ijn oprichtingsakte is de oudste ware oprichtingsakte in Tsjechische landen</w:t>
      </w:r>
      <w:r>
        <w:rPr>
          <w:lang w:val="nl-NL"/>
        </w:rPr>
        <w:t>. In deze periode werden er in Moravië veel burchten gebouwd (volgens de bronnen van de tweede helft van de 12</w:t>
      </w:r>
      <w:r>
        <w:rPr>
          <w:vertAlign w:val="superscript"/>
          <w:lang w:val="nl-NL"/>
        </w:rPr>
        <w:t xml:space="preserve">e </w:t>
      </w:r>
      <w:r>
        <w:rPr>
          <w:lang w:val="nl-NL"/>
        </w:rPr>
        <w:t xml:space="preserve">eeuw werden hier 16 burchten gesticht - bijv. Olomouc, Přerov, Břeclav, Hodonín e. a.). Bij de keuze welke van deze burchten de vestigingsplaatsen van de vorsten zouden zijn, hebben Olomouc, Brno en Znojmo deze keuze gewonnen. Later zijn nog drie andere burchten zetels van de adel geworden. Dat betekent dat de burchten in Moravië niet overal dezelfde positie en betekenis hadden. </w:t>
      </w:r>
    </w:p>
    <w:p w:rsidR="00A34A4D" w:rsidRDefault="00A34A4D" w:rsidP="00D0474D">
      <w:pPr>
        <w:pStyle w:val="Nadpis2"/>
        <w:spacing w:line="360" w:lineRule="auto"/>
        <w:jc w:val="both"/>
      </w:pPr>
      <w:r w:rsidRPr="002D200F">
        <w:t>12</w:t>
      </w:r>
      <w:r w:rsidRPr="002D200F">
        <w:rPr>
          <w:vertAlign w:val="superscript"/>
        </w:rPr>
        <w:t xml:space="preserve">e </w:t>
      </w:r>
      <w:r w:rsidRPr="002D200F">
        <w:t>eeuw</w:t>
      </w:r>
    </w:p>
    <w:p w:rsidR="00A34A4D" w:rsidRDefault="00A34A4D" w:rsidP="00D0474D">
      <w:pPr>
        <w:spacing w:line="360" w:lineRule="auto"/>
        <w:ind w:firstLine="708"/>
        <w:jc w:val="both"/>
        <w:outlineLvl w:val="0"/>
        <w:rPr>
          <w:lang w:val="nl-NL"/>
        </w:rPr>
      </w:pPr>
      <w:r>
        <w:rPr>
          <w:lang w:val="nl-NL"/>
        </w:rPr>
        <w:t>Tijdens de eerste helft van de 12</w:t>
      </w:r>
      <w:r>
        <w:rPr>
          <w:vertAlign w:val="superscript"/>
          <w:lang w:val="nl-NL"/>
        </w:rPr>
        <w:t xml:space="preserve">e </w:t>
      </w:r>
      <w:r>
        <w:rPr>
          <w:lang w:val="nl-NL"/>
        </w:rPr>
        <w:t xml:space="preserve">eeuw waren er in Moravië en direct in Olomouc veel ruzies tussen de leden van het Huis van Přemysliden over wie deze landgoederen en steden zal beheersen. </w:t>
      </w:r>
      <w:r w:rsidRPr="002D200F">
        <w:rPr>
          <w:lang w:val="nl-NL"/>
        </w:rPr>
        <w:t xml:space="preserve">Olomouc </w:t>
      </w:r>
      <w:r>
        <w:rPr>
          <w:lang w:val="nl-NL"/>
        </w:rPr>
        <w:t>is</w:t>
      </w:r>
      <w:r w:rsidRPr="002D200F">
        <w:rPr>
          <w:lang w:val="nl-NL"/>
        </w:rPr>
        <w:t xml:space="preserve"> </w:t>
      </w:r>
      <w:r>
        <w:rPr>
          <w:lang w:val="nl-NL"/>
        </w:rPr>
        <w:t>aan</w:t>
      </w:r>
      <w:r w:rsidRPr="002D200F">
        <w:rPr>
          <w:lang w:val="nl-NL"/>
        </w:rPr>
        <w:t xml:space="preserve"> het begin van de 12e eeuw de hoofdstad van de Moravië geworden.</w:t>
      </w:r>
      <w:r>
        <w:rPr>
          <w:lang w:val="nl-NL"/>
        </w:rPr>
        <w:t xml:space="preserve"> In deze tijd werd in het complex van het burcht met de bouw van de kerk van de heilige Wenceslas begonnen. </w:t>
      </w:r>
    </w:p>
    <w:p w:rsidR="00A34A4D" w:rsidRDefault="00A34A4D" w:rsidP="00D0474D">
      <w:pPr>
        <w:pStyle w:val="Nadpis2"/>
        <w:spacing w:line="360" w:lineRule="auto"/>
        <w:jc w:val="both"/>
      </w:pPr>
      <w:r>
        <w:t>13</w:t>
      </w:r>
      <w:r>
        <w:rPr>
          <w:vertAlign w:val="superscript"/>
        </w:rPr>
        <w:t xml:space="preserve">e </w:t>
      </w:r>
      <w:r>
        <w:t>eeuw</w:t>
      </w:r>
    </w:p>
    <w:p w:rsidR="00A34A4D" w:rsidRPr="00284DC2" w:rsidRDefault="00A34A4D" w:rsidP="00D0474D">
      <w:pPr>
        <w:spacing w:line="360" w:lineRule="auto"/>
        <w:jc w:val="both"/>
        <w:rPr>
          <w:lang w:val="nl-NL"/>
        </w:rPr>
      </w:pPr>
      <w:r>
        <w:rPr>
          <w:lang w:val="nl-NL"/>
        </w:rPr>
        <w:tab/>
        <w:t xml:space="preserve"> </w:t>
      </w:r>
      <w:r w:rsidRPr="00284DC2">
        <w:rPr>
          <w:lang w:val="nl-NL"/>
        </w:rPr>
        <w:t>Op het begin van de 13</w:t>
      </w:r>
      <w:r w:rsidRPr="00284DC2">
        <w:rPr>
          <w:vertAlign w:val="superscript"/>
          <w:lang w:val="nl-NL"/>
        </w:rPr>
        <w:t xml:space="preserve">e </w:t>
      </w:r>
      <w:r w:rsidRPr="00284DC2">
        <w:rPr>
          <w:lang w:val="nl-NL"/>
        </w:rPr>
        <w:t>eeuw</w:t>
      </w:r>
      <w:r>
        <w:rPr>
          <w:lang w:val="nl-NL"/>
        </w:rPr>
        <w:t xml:space="preserve"> is de oppervlakte die </w:t>
      </w:r>
      <w:r w:rsidR="00AE546F">
        <w:rPr>
          <w:lang w:val="nl-NL"/>
        </w:rPr>
        <w:t>Olomouc</w:t>
      </w:r>
      <w:r>
        <w:rPr>
          <w:lang w:val="nl-NL"/>
        </w:rPr>
        <w:t xml:space="preserve"> </w:t>
      </w:r>
      <w:r w:rsidR="00AE546F">
        <w:rPr>
          <w:lang w:val="nl-NL"/>
        </w:rPr>
        <w:t xml:space="preserve">bezette </w:t>
      </w:r>
      <w:r>
        <w:rPr>
          <w:lang w:val="nl-NL"/>
        </w:rPr>
        <w:t>ca. 38 ha (de stad is omgesloten door een aarden wal met de poorten).</w:t>
      </w:r>
    </w:p>
    <w:p w:rsidR="00A34A4D" w:rsidRDefault="00A34A4D" w:rsidP="00D0474D">
      <w:pPr>
        <w:spacing w:line="360" w:lineRule="auto"/>
        <w:ind w:firstLine="708"/>
        <w:jc w:val="both"/>
        <w:outlineLvl w:val="0"/>
        <w:rPr>
          <w:lang w:val="nl-NL"/>
        </w:rPr>
      </w:pPr>
      <w:r w:rsidRPr="007D6ED3">
        <w:rPr>
          <w:lang w:val="nl-NL"/>
        </w:rPr>
        <w:t>De 13</w:t>
      </w:r>
      <w:r>
        <w:rPr>
          <w:vertAlign w:val="superscript"/>
          <w:lang w:val="nl-NL"/>
        </w:rPr>
        <w:t xml:space="preserve">e </w:t>
      </w:r>
      <w:r>
        <w:rPr>
          <w:lang w:val="nl-NL"/>
        </w:rPr>
        <w:t>eeuw is een van de belangrijkste eeuwen in de geschiedenis van Olomouc. In het eerste decenium van de 13</w:t>
      </w:r>
      <w:r>
        <w:rPr>
          <w:vertAlign w:val="superscript"/>
          <w:lang w:val="nl-NL"/>
        </w:rPr>
        <w:t>e</w:t>
      </w:r>
      <w:r>
        <w:rPr>
          <w:lang w:val="nl-NL"/>
        </w:rPr>
        <w:t xml:space="preserve"> eeuw ontstond rond de burcht een vesting. Tussen de jaren 1239 en1248 wordt de officiële stichting van de stad Olomouc gedateerd (door Venceslas I.). De stad heeft spijtig genoeg geen oprichtingsakte. Olomouc is niet meer slechts de burcht en de kerkelijke instituties en de aparte wooneenheden. Alle deze onderdelen zijn samengekomen en hebben de basis van de stad gecreërd. De ‘nieuwe stad’ heeft de landgoederen (</w:t>
      </w:r>
      <w:r w:rsidRPr="00723E14">
        <w:rPr>
          <w:lang w:val="nl-NL"/>
        </w:rPr>
        <w:t>Nemilany, Křelov, Tážaly, Bystrovany</w:t>
      </w:r>
      <w:r>
        <w:rPr>
          <w:lang w:val="nl-NL"/>
        </w:rPr>
        <w:t xml:space="preserve"> ) gekregen. In de stad werd het Maagdeburger recht toegepast. In de stad waren er veel kooplui en handwerkslieden. </w:t>
      </w:r>
    </w:p>
    <w:p w:rsidR="00A34A4D" w:rsidRPr="00DE2E86" w:rsidRDefault="00A34A4D" w:rsidP="00D0474D">
      <w:pPr>
        <w:spacing w:line="360" w:lineRule="auto"/>
        <w:ind w:firstLine="708"/>
        <w:jc w:val="both"/>
        <w:outlineLvl w:val="0"/>
        <w:rPr>
          <w:lang w:val="nl-NL"/>
        </w:rPr>
      </w:pPr>
      <w:r>
        <w:rPr>
          <w:lang w:val="nl-NL"/>
        </w:rPr>
        <w:t>In Olomouc vestigden zich ook Joden (het is waarschijnlijk, dat de Joden hier al in de helft van de 12</w:t>
      </w:r>
      <w:r>
        <w:rPr>
          <w:vertAlign w:val="superscript"/>
          <w:lang w:val="nl-NL"/>
        </w:rPr>
        <w:t xml:space="preserve">e </w:t>
      </w:r>
      <w:r>
        <w:rPr>
          <w:lang w:val="nl-NL"/>
        </w:rPr>
        <w:t>eeuw waren)</w:t>
      </w:r>
      <w:r>
        <w:rPr>
          <w:rStyle w:val="Znakapoznpodarou"/>
          <w:lang w:val="nl-NL"/>
        </w:rPr>
        <w:footnoteReference w:id="7"/>
      </w:r>
      <w:r>
        <w:rPr>
          <w:lang w:val="nl-NL"/>
        </w:rPr>
        <w:t xml:space="preserve">. Ze hebben hun huizen gebouwd in </w:t>
      </w:r>
      <w:r w:rsidR="00AE546F">
        <w:rPr>
          <w:lang w:val="nl-NL"/>
        </w:rPr>
        <w:t>éé</w:t>
      </w:r>
      <w:r>
        <w:rPr>
          <w:lang w:val="nl-NL"/>
        </w:rPr>
        <w:t>n straat – de ‘Joodsestraat’ (waarschijnlijk was het hedendaagse ‘Universiteitstraat’)</w:t>
      </w:r>
      <w:r w:rsidRPr="00F75E92">
        <w:rPr>
          <w:rStyle w:val="Znakapoznpodarou"/>
          <w:lang w:val="nl-NL"/>
        </w:rPr>
        <w:t xml:space="preserve"> </w:t>
      </w:r>
      <w:r>
        <w:rPr>
          <w:rStyle w:val="Znakapoznpodarou"/>
          <w:lang w:val="nl-NL"/>
        </w:rPr>
        <w:footnoteReference w:id="8"/>
      </w:r>
      <w:r>
        <w:rPr>
          <w:lang w:val="nl-NL"/>
        </w:rPr>
        <w:t>.</w:t>
      </w:r>
    </w:p>
    <w:p w:rsidR="00A34A4D" w:rsidRDefault="00A34A4D" w:rsidP="00D0474D">
      <w:pPr>
        <w:spacing w:line="360" w:lineRule="auto"/>
        <w:ind w:firstLine="708"/>
        <w:jc w:val="both"/>
        <w:outlineLvl w:val="0"/>
        <w:rPr>
          <w:lang w:val="nl-NL"/>
        </w:rPr>
      </w:pPr>
      <w:r>
        <w:rPr>
          <w:lang w:val="nl-NL"/>
        </w:rPr>
        <w:lastRenderedPageBreak/>
        <w:t>Onmidde</w:t>
      </w:r>
      <w:r w:rsidRPr="00E616F0">
        <w:rPr>
          <w:lang w:val="nl-NL"/>
        </w:rPr>
        <w:t xml:space="preserve">lijk na de </w:t>
      </w:r>
      <w:r w:rsidR="00AE546F">
        <w:rPr>
          <w:lang w:val="nl-NL"/>
        </w:rPr>
        <w:t>stichting</w:t>
      </w:r>
      <w:r w:rsidRPr="00E616F0">
        <w:rPr>
          <w:lang w:val="nl-NL"/>
        </w:rPr>
        <w:t xml:space="preserve"> van de stad hebben </w:t>
      </w:r>
      <w:r>
        <w:rPr>
          <w:lang w:val="nl-NL"/>
        </w:rPr>
        <w:t>er</w:t>
      </w:r>
      <w:r w:rsidRPr="00E616F0">
        <w:rPr>
          <w:lang w:val="nl-NL"/>
        </w:rPr>
        <w:t xml:space="preserve"> verschillende belangrijke geb</w:t>
      </w:r>
      <w:r>
        <w:rPr>
          <w:lang w:val="nl-NL"/>
        </w:rPr>
        <w:t xml:space="preserve">eurtenissen plaatsgevonden: het Hradiskoklooster heeft het recht om bier te brouwen en het gerechtelijke recht gekregen. </w:t>
      </w:r>
      <w:r w:rsidRPr="00265522">
        <w:rPr>
          <w:lang w:val="nl-NL"/>
        </w:rPr>
        <w:t>In de stad onstond de eerste stedelijke</w:t>
      </w:r>
      <w:r>
        <w:rPr>
          <w:lang w:val="nl-NL"/>
        </w:rPr>
        <w:t xml:space="preserve"> markt (op het huidige Žerotín plein). Op het Bovenplein en Benedenplein werden </w:t>
      </w:r>
      <w:r w:rsidRPr="00B222C1">
        <w:rPr>
          <w:lang w:val="nl-NL"/>
        </w:rPr>
        <w:t>winkels van handelaren</w:t>
      </w:r>
      <w:r>
        <w:rPr>
          <w:lang w:val="nl-NL"/>
        </w:rPr>
        <w:t xml:space="preserve"> gebouwd.</w:t>
      </w:r>
    </w:p>
    <w:p w:rsidR="00A34A4D" w:rsidRDefault="00A34A4D" w:rsidP="00D0474D">
      <w:pPr>
        <w:spacing w:line="360" w:lineRule="auto"/>
        <w:ind w:firstLine="708"/>
        <w:jc w:val="both"/>
        <w:outlineLvl w:val="0"/>
        <w:rPr>
          <w:lang w:val="nl-NL"/>
        </w:rPr>
      </w:pPr>
      <w:r>
        <w:rPr>
          <w:lang w:val="nl-NL"/>
        </w:rPr>
        <w:t>Ongeveer in het jaar 1246 is het Grote (Stedelijke) ziekenhuis opgericht (heden is in het gebouw het Museum van Moderne Kunst). In het jaar 1250 ontstond al de derde stedelijke markt (op het Bovenplein) en de opbouw van de noordelijke helft van de stad werd begonnen. Een jaar later was de kerk van de heilige Michaël (nu een barokke kerk)</w:t>
      </w:r>
      <w:r w:rsidRPr="00B5388C">
        <w:rPr>
          <w:lang w:val="nl-NL"/>
        </w:rPr>
        <w:t xml:space="preserve"> </w:t>
      </w:r>
      <w:r>
        <w:rPr>
          <w:lang w:val="nl-NL"/>
        </w:rPr>
        <w:t>klaar.</w:t>
      </w:r>
    </w:p>
    <w:p w:rsidR="00A34A4D" w:rsidRDefault="00A34A4D" w:rsidP="00D0474D">
      <w:pPr>
        <w:spacing w:line="360" w:lineRule="auto"/>
        <w:ind w:firstLine="708"/>
        <w:jc w:val="both"/>
        <w:outlineLvl w:val="0"/>
        <w:rPr>
          <w:lang w:val="nl-NL"/>
        </w:rPr>
      </w:pPr>
      <w:r>
        <w:rPr>
          <w:lang w:val="nl-NL"/>
        </w:rPr>
        <w:t xml:space="preserve">In het jaar 1261 kreeg Olomouc de vergunning om een waaggebouw (de stedelijke markt) te bouwen. De oprichtingakte van het waaggebouw is waarschijnlijk de oudste oprichtingakte in Olomouc. </w:t>
      </w:r>
      <w:r w:rsidRPr="003A54C7">
        <w:rPr>
          <w:lang w:val="nl-NL"/>
        </w:rPr>
        <w:t>In het jaar 1265</w:t>
      </w:r>
      <w:r>
        <w:rPr>
          <w:lang w:val="nl-NL"/>
        </w:rPr>
        <w:t xml:space="preserve"> brandde de kerk van de heilige Wenceslas af. In het jaar 1282 werd Olomouc door de pest getroffen. </w:t>
      </w:r>
      <w:r w:rsidRPr="00252FBD">
        <w:rPr>
          <w:lang w:val="nl-NL"/>
        </w:rPr>
        <w:t xml:space="preserve">Van </w:t>
      </w:r>
      <w:r>
        <w:rPr>
          <w:lang w:val="nl-NL"/>
        </w:rPr>
        <w:t xml:space="preserve">de </w:t>
      </w:r>
      <w:r w:rsidRPr="00252FBD">
        <w:rPr>
          <w:lang w:val="nl-NL"/>
        </w:rPr>
        <w:t>13</w:t>
      </w:r>
      <w:r>
        <w:rPr>
          <w:vertAlign w:val="superscript"/>
          <w:lang w:val="nl-NL"/>
        </w:rPr>
        <w:t>e</w:t>
      </w:r>
      <w:r>
        <w:rPr>
          <w:lang w:val="nl-NL"/>
        </w:rPr>
        <w:t xml:space="preserve"> tot de 16</w:t>
      </w:r>
      <w:r>
        <w:rPr>
          <w:vertAlign w:val="superscript"/>
          <w:lang w:val="nl-NL"/>
        </w:rPr>
        <w:t xml:space="preserve">e </w:t>
      </w:r>
      <w:r>
        <w:rPr>
          <w:lang w:val="nl-NL"/>
        </w:rPr>
        <w:t>eeuw was op de Kolenmarkt (waarschijnlijk in de hedendaagse Kolenstraat) een slachthuis.</w:t>
      </w:r>
    </w:p>
    <w:p w:rsidR="00A34A4D" w:rsidRDefault="00A34A4D" w:rsidP="00D0474D">
      <w:pPr>
        <w:spacing w:line="360" w:lineRule="auto"/>
        <w:ind w:firstLine="708"/>
        <w:jc w:val="both"/>
        <w:outlineLvl w:val="0"/>
        <w:rPr>
          <w:lang w:val="nl-NL"/>
        </w:rPr>
      </w:pPr>
      <w:r>
        <w:rPr>
          <w:lang w:val="nl-NL"/>
        </w:rPr>
        <w:t>Volgens de historische bronnen waren de hoofdstraten en hoofdpunten in de nieuwe stad: het kruispunt tussen de hedendaagse straten Universiteitstraat en Denisovastraat; Ostružnickástraat, Riegrovastraat, Kateřinskástraat, Lafayettestraat en natuurlijk het Bovenplein en Benedenplein. Dat is op basis van het feit dat in deze straten en op deze pleinen de grootste concentratie van ‘kroegen’ waren.</w:t>
      </w:r>
      <w:r>
        <w:rPr>
          <w:rStyle w:val="Znakapoznpodarou"/>
          <w:lang w:val="nl-NL"/>
        </w:rPr>
        <w:footnoteReference w:id="9"/>
      </w:r>
    </w:p>
    <w:p w:rsidR="00A34A4D" w:rsidRDefault="00A34A4D" w:rsidP="00D0474D">
      <w:pPr>
        <w:spacing w:line="360" w:lineRule="auto"/>
        <w:ind w:firstLine="708"/>
        <w:jc w:val="both"/>
        <w:outlineLvl w:val="0"/>
        <w:rPr>
          <w:lang w:val="nl-NL"/>
        </w:rPr>
      </w:pPr>
      <w:r>
        <w:rPr>
          <w:lang w:val="nl-NL"/>
        </w:rPr>
        <w:t>Tijdens de 13</w:t>
      </w:r>
      <w:r>
        <w:rPr>
          <w:vertAlign w:val="superscript"/>
          <w:lang w:val="nl-NL"/>
        </w:rPr>
        <w:t>e</w:t>
      </w:r>
      <w:r>
        <w:rPr>
          <w:lang w:val="nl-NL"/>
        </w:rPr>
        <w:t xml:space="preserve"> eeuw wordt de stad Olomouc, het Hradiskoklooster en ook het bisdom uitgebreid over verschillende landgoederen en dorpjes, die hebben ze gekregen of aan hen worden geschonken. Olomouc heeft met het Hradiskoklooster een rechtsgeding over de terreinen en de grenzen. </w:t>
      </w:r>
    </w:p>
    <w:p w:rsidR="00A34A4D" w:rsidRDefault="00A34A4D" w:rsidP="00D0474D">
      <w:pPr>
        <w:spacing w:line="360" w:lineRule="auto"/>
        <w:ind w:firstLine="708"/>
        <w:jc w:val="both"/>
        <w:outlineLvl w:val="0"/>
        <w:rPr>
          <w:lang w:val="nl-NL"/>
        </w:rPr>
      </w:pPr>
      <w:r>
        <w:rPr>
          <w:lang w:val="nl-NL"/>
        </w:rPr>
        <w:t>Op het eind van de 13</w:t>
      </w:r>
      <w:r>
        <w:rPr>
          <w:vertAlign w:val="superscript"/>
          <w:lang w:val="nl-NL"/>
        </w:rPr>
        <w:t>e</w:t>
      </w:r>
      <w:r>
        <w:rPr>
          <w:lang w:val="nl-NL"/>
        </w:rPr>
        <w:t xml:space="preserve"> eeuw heeft Olomouc binnen de banmijl het alleenrecht op bier brouwen. De stad heeft ook de dorpjes rond de stad in horigheid gekregen (deze dorpjes moeten aan Olomouc de belastingen betalen). De stad kreeg het recht om externe onderdanen in de stad op te nemen. Het burgerrecht van Olomouc hoeft slechts door de plaatselijke rechtbank te worden beoordeeld.</w:t>
      </w:r>
    </w:p>
    <w:p w:rsidR="00A34A4D" w:rsidRDefault="00A34A4D" w:rsidP="00AE546F">
      <w:pPr>
        <w:pStyle w:val="Nadpis2"/>
        <w:spacing w:line="360" w:lineRule="auto"/>
        <w:jc w:val="both"/>
      </w:pPr>
      <w:r>
        <w:lastRenderedPageBreak/>
        <w:t>14</w:t>
      </w:r>
      <w:r>
        <w:rPr>
          <w:vertAlign w:val="superscript"/>
        </w:rPr>
        <w:t>e</w:t>
      </w:r>
      <w:r>
        <w:t xml:space="preserve"> eeuw</w:t>
      </w:r>
    </w:p>
    <w:p w:rsidR="00A34A4D" w:rsidRDefault="00A34A4D" w:rsidP="00D0474D">
      <w:pPr>
        <w:spacing w:line="360" w:lineRule="auto"/>
        <w:ind w:firstLine="708"/>
        <w:jc w:val="both"/>
        <w:outlineLvl w:val="0"/>
        <w:rPr>
          <w:lang w:val="nl-NL"/>
        </w:rPr>
      </w:pPr>
      <w:r>
        <w:rPr>
          <w:lang w:val="nl-NL"/>
        </w:rPr>
        <w:t>Aan het begin van de 14</w:t>
      </w:r>
      <w:r>
        <w:rPr>
          <w:vertAlign w:val="superscript"/>
          <w:lang w:val="nl-NL"/>
        </w:rPr>
        <w:t xml:space="preserve">e </w:t>
      </w:r>
      <w:r>
        <w:rPr>
          <w:lang w:val="nl-NL"/>
        </w:rPr>
        <w:t>eeuw onstond er in Olomouc een ziekenhuis voor melaatsen. Olomouc heeft het terrein van het huidge dorp Horka gekregen. In Olomouc wordt de Tsjechische koning Wenceslas III vermoord.</w:t>
      </w:r>
    </w:p>
    <w:p w:rsidR="00A34A4D" w:rsidRDefault="00A34A4D" w:rsidP="00D0474D">
      <w:pPr>
        <w:spacing w:line="360" w:lineRule="auto"/>
        <w:ind w:firstLine="708"/>
        <w:jc w:val="both"/>
        <w:outlineLvl w:val="0"/>
        <w:rPr>
          <w:lang w:val="nl-NL"/>
        </w:rPr>
      </w:pPr>
      <w:r>
        <w:rPr>
          <w:lang w:val="nl-NL"/>
        </w:rPr>
        <w:t>In het jaar 1314 wordt Olomouc de eerste stad en de hoofdstad van het land door de koning genoemd. Tijdens 14</w:t>
      </w:r>
      <w:r>
        <w:rPr>
          <w:vertAlign w:val="superscript"/>
          <w:lang w:val="nl-NL"/>
        </w:rPr>
        <w:t>e</w:t>
      </w:r>
      <w:r>
        <w:rPr>
          <w:lang w:val="nl-NL"/>
        </w:rPr>
        <w:t xml:space="preserve"> eeuw wordt Olomouc langzaam uitgebreid over verdere straten. De gilden werden geformeerd (bijv. gilde van slagers, gilde van molenaars, gilde van bakkers). Er ontstonden scholen en ziekenhuizen.</w:t>
      </w:r>
    </w:p>
    <w:p w:rsidR="00A34A4D" w:rsidRDefault="00A34A4D" w:rsidP="00D0474D">
      <w:pPr>
        <w:spacing w:line="360" w:lineRule="auto"/>
        <w:ind w:firstLine="708"/>
        <w:jc w:val="both"/>
        <w:outlineLvl w:val="0"/>
        <w:rPr>
          <w:lang w:val="nl-NL"/>
        </w:rPr>
      </w:pPr>
      <w:r>
        <w:rPr>
          <w:lang w:val="nl-NL"/>
        </w:rPr>
        <w:t>In het jaar 1378 kreeg Olomouc een vergunning om een stenen stadhuis te bouwen. Het stadhuis was in het jaar 1407 (volgens enige bronnen pas in het jaar 1411) klaar en wordt met een markt verbonden. Tot die tijd heeft er geen apart stadhuis bestaan (de gemeenteraad had zitting in een gewoon huis, dat stond buiten het Bovenplein). In de tweede helft van de 14</w:t>
      </w:r>
      <w:r>
        <w:rPr>
          <w:vertAlign w:val="superscript"/>
          <w:lang w:val="nl-NL"/>
        </w:rPr>
        <w:t>e</w:t>
      </w:r>
      <w:r>
        <w:rPr>
          <w:lang w:val="nl-NL"/>
        </w:rPr>
        <w:t xml:space="preserve"> eeuw heeft Olomouc </w:t>
      </w:r>
      <w:r w:rsidR="00AE546F">
        <w:rPr>
          <w:lang w:val="nl-NL"/>
        </w:rPr>
        <w:t>het</w:t>
      </w:r>
      <w:r>
        <w:rPr>
          <w:lang w:val="nl-NL"/>
        </w:rPr>
        <w:t xml:space="preserve"> recht van de vleesmarkt gekregen.</w:t>
      </w:r>
    </w:p>
    <w:p w:rsidR="00A34A4D" w:rsidRDefault="00A34A4D" w:rsidP="00D0474D">
      <w:pPr>
        <w:pStyle w:val="Nadpis2"/>
        <w:spacing w:line="360" w:lineRule="auto"/>
        <w:jc w:val="both"/>
      </w:pPr>
      <w:r>
        <w:t>15</w:t>
      </w:r>
      <w:r>
        <w:rPr>
          <w:vertAlign w:val="superscript"/>
        </w:rPr>
        <w:t xml:space="preserve">e </w:t>
      </w:r>
      <w:r>
        <w:t>eeuw</w:t>
      </w:r>
    </w:p>
    <w:p w:rsidR="00A34A4D" w:rsidRDefault="00A34A4D" w:rsidP="00D0474D">
      <w:pPr>
        <w:spacing w:line="360" w:lineRule="auto"/>
        <w:ind w:firstLine="708"/>
        <w:jc w:val="both"/>
        <w:outlineLvl w:val="0"/>
        <w:rPr>
          <w:lang w:val="nl-NL"/>
        </w:rPr>
      </w:pPr>
      <w:r w:rsidRPr="003767E5">
        <w:rPr>
          <w:lang w:val="nl-NL"/>
        </w:rPr>
        <w:t>Op het begin</w:t>
      </w:r>
      <w:r>
        <w:rPr>
          <w:lang w:val="nl-NL"/>
        </w:rPr>
        <w:t xml:space="preserve"> van de 15</w:t>
      </w:r>
      <w:r>
        <w:rPr>
          <w:vertAlign w:val="superscript"/>
          <w:lang w:val="nl-NL"/>
        </w:rPr>
        <w:t xml:space="preserve">e </w:t>
      </w:r>
      <w:r>
        <w:rPr>
          <w:lang w:val="nl-NL"/>
        </w:rPr>
        <w:t>eeuw ontstond de nieuwe penitentiaire gevangenis (in de oorspronkelijke Joodse straat, hedendaagse Universiteitstraat). Het kapittel van Olomouc heeft het recht om bier te brouwen en de kroegen te stichten (hier mogen bier en wijn worden geschonken) gekregen. Er wordt een astronomisch uurwerk gesticht door Antonín Pohl van Saksen (maar volgens enige bronnen word het astronomische uurwerk niet op het begin maar op het eind van 15</w:t>
      </w:r>
      <w:r>
        <w:rPr>
          <w:vertAlign w:val="superscript"/>
          <w:lang w:val="nl-NL"/>
        </w:rPr>
        <w:t>e</w:t>
      </w:r>
      <w:r>
        <w:rPr>
          <w:lang w:val="nl-NL"/>
        </w:rPr>
        <w:t xml:space="preserve"> eeuw gesticht). Er worden stedelijke boeken en een stedelijk archief gesticht.</w:t>
      </w:r>
    </w:p>
    <w:p w:rsidR="00A34A4D" w:rsidRPr="004C6914" w:rsidRDefault="00A34A4D" w:rsidP="00D0474D">
      <w:pPr>
        <w:spacing w:line="360" w:lineRule="auto"/>
        <w:ind w:firstLine="708"/>
        <w:jc w:val="both"/>
        <w:outlineLvl w:val="0"/>
        <w:rPr>
          <w:lang w:val="nl-NL"/>
        </w:rPr>
      </w:pPr>
      <w:r>
        <w:rPr>
          <w:lang w:val="nl-NL"/>
        </w:rPr>
        <w:t>Medio 15</w:t>
      </w:r>
      <w:r>
        <w:rPr>
          <w:vertAlign w:val="superscript"/>
          <w:lang w:val="nl-NL"/>
        </w:rPr>
        <w:t>e</w:t>
      </w:r>
      <w:r>
        <w:rPr>
          <w:lang w:val="nl-NL"/>
        </w:rPr>
        <w:t xml:space="preserve"> eeuw zijn er in Olomouc 23 gilden, 85% van de burgers werkt in de handwerken. Olomouc heeft het recht gekregen om een hogere latijnse school te stichten. In de tweede helft van de 15</w:t>
      </w:r>
      <w:r>
        <w:rPr>
          <w:vertAlign w:val="superscript"/>
          <w:lang w:val="nl-NL"/>
        </w:rPr>
        <w:t xml:space="preserve">e </w:t>
      </w:r>
      <w:r>
        <w:rPr>
          <w:lang w:val="nl-NL"/>
        </w:rPr>
        <w:t xml:space="preserve">eeuw is meer dan een derde van Olomouc afgebrand. In deze tijd leefden er in Olomouc 6000 bewoners. Dat betekende dat Olomouc de vierde grootste stad in de Tsjechische landen was. </w:t>
      </w:r>
    </w:p>
    <w:p w:rsidR="00A34A4D" w:rsidRDefault="00A34A4D" w:rsidP="00D0474D">
      <w:pPr>
        <w:pStyle w:val="Nadpis2"/>
        <w:spacing w:line="360" w:lineRule="auto"/>
        <w:jc w:val="both"/>
      </w:pPr>
      <w:r>
        <w:t>16</w:t>
      </w:r>
      <w:r>
        <w:rPr>
          <w:vertAlign w:val="superscript"/>
        </w:rPr>
        <w:t xml:space="preserve">e </w:t>
      </w:r>
      <w:r>
        <w:t>eeuw</w:t>
      </w:r>
    </w:p>
    <w:p w:rsidR="00A34A4D" w:rsidRDefault="00A34A4D" w:rsidP="00D0474D">
      <w:pPr>
        <w:spacing w:line="360" w:lineRule="auto"/>
        <w:ind w:firstLine="708"/>
        <w:jc w:val="both"/>
        <w:outlineLvl w:val="0"/>
        <w:rPr>
          <w:lang w:val="nl-NL"/>
        </w:rPr>
      </w:pPr>
      <w:r>
        <w:rPr>
          <w:lang w:val="nl-NL"/>
        </w:rPr>
        <w:t>Tijdens 16</w:t>
      </w:r>
      <w:r>
        <w:rPr>
          <w:vertAlign w:val="superscript"/>
          <w:lang w:val="nl-NL"/>
        </w:rPr>
        <w:t>e</w:t>
      </w:r>
      <w:r>
        <w:rPr>
          <w:lang w:val="nl-NL"/>
        </w:rPr>
        <w:t xml:space="preserve"> eeuw werd Olomouc vaak door de pest getroffen (het was in de jaren 1521, 1529, 1570-71, 1599 – in dit laatste jaar hebben de jezuïten hun schoolactiviteiten wegens de pest gestopt en zijn ze tijdelijk naar Budišov verhuisd.). Van begin van de 16</w:t>
      </w:r>
      <w:r>
        <w:rPr>
          <w:vertAlign w:val="superscript"/>
          <w:lang w:val="nl-NL"/>
        </w:rPr>
        <w:t>e</w:t>
      </w:r>
      <w:r>
        <w:rPr>
          <w:lang w:val="nl-NL"/>
        </w:rPr>
        <w:t xml:space="preserve"> eeuw hebben we de eerste berichten over een apotheek op de hoek van Bovenplein en Benedenplein (de zgn. ‘Oude Apotheek’). Rond het jaar 1509 werd door de koning de </w:t>
      </w:r>
      <w:r>
        <w:rPr>
          <w:lang w:val="nl-NL"/>
        </w:rPr>
        <w:lastRenderedPageBreak/>
        <w:t>stichting van de tweede apotheek op het Bovenplein</w:t>
      </w:r>
      <w:r w:rsidRPr="00830F9A">
        <w:rPr>
          <w:lang w:val="nl-NL"/>
        </w:rPr>
        <w:t xml:space="preserve"> </w:t>
      </w:r>
      <w:r>
        <w:rPr>
          <w:lang w:val="nl-NL"/>
        </w:rPr>
        <w:t>toegestaan maar de oorspronkelijke apotheek werd gehandhaafd. In deze periode werden drie nieuwe stedelijke boeken gemaakt. Wij hebben de eerste berichten over een brug over de rivier Morava (bij Černovír) en in Olomouc onstond de eerste papierfabrie</w:t>
      </w:r>
      <w:r w:rsidR="00AE546F">
        <w:rPr>
          <w:lang w:val="nl-NL"/>
        </w:rPr>
        <w:t>k, de oudste in Moravië en Silez</w:t>
      </w:r>
      <w:r>
        <w:rPr>
          <w:lang w:val="nl-NL"/>
        </w:rPr>
        <w:t xml:space="preserve">ië. </w:t>
      </w:r>
    </w:p>
    <w:p w:rsidR="00A34A4D" w:rsidRDefault="00A34A4D" w:rsidP="00D0474D">
      <w:pPr>
        <w:spacing w:line="360" w:lineRule="auto"/>
        <w:ind w:firstLine="708"/>
        <w:jc w:val="both"/>
        <w:outlineLvl w:val="0"/>
        <w:rPr>
          <w:lang w:val="nl-NL"/>
        </w:rPr>
      </w:pPr>
      <w:r>
        <w:rPr>
          <w:lang w:val="nl-NL"/>
        </w:rPr>
        <w:t>Olomouc heeft van de koning verdere rechten en voorrechten gekregen. Alle gilden hebben nu een mijl recht gekregen.</w:t>
      </w:r>
      <w:r w:rsidRPr="00723E14">
        <w:rPr>
          <w:lang w:val="nl-NL"/>
        </w:rPr>
        <w:t xml:space="preserve"> </w:t>
      </w:r>
      <w:r>
        <w:rPr>
          <w:lang w:val="nl-NL"/>
        </w:rPr>
        <w:t xml:space="preserve">In het jaar 1532 telt de stad Olomouc 1200 huizen (binnenstad + buitenwijken + kerkelijke gebouwen). Slechts 3 jaar later telt de stad 126 huizen meer – dus de stad telde rond 1300 huizen en heeft 22 dorpjes in zijn bezit. </w:t>
      </w:r>
    </w:p>
    <w:p w:rsidR="00A34A4D" w:rsidRDefault="00A34A4D" w:rsidP="00D0474D">
      <w:pPr>
        <w:spacing w:line="360" w:lineRule="auto"/>
        <w:ind w:firstLine="708"/>
        <w:jc w:val="both"/>
        <w:outlineLvl w:val="0"/>
        <w:rPr>
          <w:lang w:val="nl-NL"/>
        </w:rPr>
      </w:pPr>
      <w:r>
        <w:rPr>
          <w:lang w:val="nl-NL"/>
        </w:rPr>
        <w:t xml:space="preserve">Er werden twee nieuwe poorten in het vestingwerk gebouwd. Dan moesten de vestingwerken wegens het gevaar van een Turkse invasie worden verbeteren en er werden twee andere nieuwe poorten in de omwalling gebouwd. Er werd een wapenkamer gevestigd in een oude verlaten kerk (vlakbij de kerk van de heilige Michaël). Vlakbij de Benedenpoort werd een waterleiding gemaakt. </w:t>
      </w:r>
    </w:p>
    <w:p w:rsidR="00A34A4D" w:rsidRDefault="00A34A4D" w:rsidP="00D0474D">
      <w:pPr>
        <w:spacing w:line="360" w:lineRule="auto"/>
        <w:ind w:firstLine="708"/>
        <w:jc w:val="both"/>
        <w:outlineLvl w:val="0"/>
        <w:rPr>
          <w:lang w:val="nl-NL"/>
        </w:rPr>
      </w:pPr>
      <w:r>
        <w:rPr>
          <w:lang w:val="nl-NL"/>
        </w:rPr>
        <w:t xml:space="preserve">In het jaar 1566 werd de </w:t>
      </w:r>
      <w:r w:rsidRPr="00C6154E">
        <w:rPr>
          <w:lang w:val="nl-NL"/>
        </w:rPr>
        <w:t>Jezuït</w:t>
      </w:r>
      <w:r>
        <w:rPr>
          <w:lang w:val="nl-NL"/>
        </w:rPr>
        <w:t>ena</w:t>
      </w:r>
      <w:r w:rsidRPr="00C6154E">
        <w:rPr>
          <w:lang w:val="nl-NL"/>
        </w:rPr>
        <w:t>cademie</w:t>
      </w:r>
      <w:r>
        <w:rPr>
          <w:lang w:val="nl-NL"/>
        </w:rPr>
        <w:t xml:space="preserve"> gesticht en slechts twee jaar later werd het Jezuïtencollege gesticht. In het jaar 1571 wordt door de bisschop de Kathedrale School gesticht. Op hetzelfde jaar wordt ook ‘De regionale apotheek Olomouc’ (op Bovenplein) gesticht.</w:t>
      </w:r>
    </w:p>
    <w:p w:rsidR="00A34A4D" w:rsidRDefault="00A34A4D" w:rsidP="00D0474D">
      <w:pPr>
        <w:spacing w:line="360" w:lineRule="auto"/>
        <w:ind w:firstLine="708"/>
        <w:jc w:val="both"/>
        <w:outlineLvl w:val="0"/>
        <w:rPr>
          <w:lang w:val="nl-NL"/>
        </w:rPr>
      </w:pPr>
      <w:r>
        <w:rPr>
          <w:lang w:val="nl-NL"/>
        </w:rPr>
        <w:t xml:space="preserve">In het jaar 1568 werd het slachthuis op het Benedenplein gebouwd. Op de eerste verdieping (boven de slachterij) was een theaterzaal. Men begon in 1572 het Paleis van Edelmann op het Bovenplein te bouwen en ongeveer 11 jaar later werd begonnen het </w:t>
      </w:r>
      <w:r w:rsidRPr="007B1169">
        <w:rPr>
          <w:lang w:val="nl-NL"/>
        </w:rPr>
        <w:t xml:space="preserve">Paleis </w:t>
      </w:r>
      <w:r>
        <w:rPr>
          <w:lang w:val="nl-NL"/>
        </w:rPr>
        <w:t>Hauenschild op het Benedenplein te bouwen.</w:t>
      </w:r>
    </w:p>
    <w:p w:rsidR="00A34A4D" w:rsidRDefault="00A34A4D" w:rsidP="00D0474D">
      <w:pPr>
        <w:pStyle w:val="Nadpis2"/>
        <w:spacing w:line="360" w:lineRule="auto"/>
        <w:jc w:val="both"/>
      </w:pPr>
      <w:r>
        <w:t>17</w:t>
      </w:r>
      <w:r>
        <w:rPr>
          <w:vertAlign w:val="superscript"/>
        </w:rPr>
        <w:t xml:space="preserve">e </w:t>
      </w:r>
      <w:r>
        <w:t>eeuw</w:t>
      </w:r>
    </w:p>
    <w:p w:rsidR="00A34A4D" w:rsidRPr="00701E89" w:rsidRDefault="00A34A4D" w:rsidP="00D0474D">
      <w:pPr>
        <w:spacing w:line="360" w:lineRule="auto"/>
        <w:ind w:firstLine="708"/>
        <w:jc w:val="both"/>
        <w:outlineLvl w:val="0"/>
        <w:rPr>
          <w:lang w:val="nl-NL"/>
        </w:rPr>
      </w:pPr>
      <w:r>
        <w:rPr>
          <w:lang w:val="nl-NL"/>
        </w:rPr>
        <w:t>Aan het begin van deze eeuw zijn er in Olomouc 39 gilden. Olomouc telt 2000 huizen en 30.000 bewoners. Op het begin van de eeuw werd het hotel op Benedenplein gebouwd. Op de plaats van het huidige Nationale Huis werd een evangelisch gebedhuis gesticht. Tevens hebben de Evangelischen een eigen kerkhof gesticht. Er ontstond een klooster van de Kapucijnen (het klooster stond slechts 30 jaren). Ook in de 17</w:t>
      </w:r>
      <w:r>
        <w:rPr>
          <w:vertAlign w:val="superscript"/>
          <w:lang w:val="nl-NL"/>
        </w:rPr>
        <w:t>e</w:t>
      </w:r>
      <w:r>
        <w:rPr>
          <w:lang w:val="nl-NL"/>
        </w:rPr>
        <w:t xml:space="preserve"> eeuw heeft Olomouc problemen met de pest.</w:t>
      </w:r>
    </w:p>
    <w:p w:rsidR="00A34A4D" w:rsidRDefault="00A34A4D" w:rsidP="00D0474D">
      <w:pPr>
        <w:spacing w:line="360" w:lineRule="auto"/>
        <w:ind w:firstLine="708"/>
        <w:jc w:val="both"/>
        <w:outlineLvl w:val="0"/>
        <w:rPr>
          <w:lang w:val="nl-NL"/>
        </w:rPr>
      </w:pPr>
      <w:r>
        <w:rPr>
          <w:lang w:val="nl-NL"/>
        </w:rPr>
        <w:t xml:space="preserve">De Universiteit van Olomouc: </w:t>
      </w:r>
      <w:r w:rsidRPr="00701E89">
        <w:rPr>
          <w:lang w:val="nl-NL"/>
        </w:rPr>
        <w:t>Academia societatis Jesu Olomucensis</w:t>
      </w:r>
      <w:r>
        <w:rPr>
          <w:lang w:val="nl-NL"/>
        </w:rPr>
        <w:t xml:space="preserve"> – verandert haar status volgens katholieke universiteiten. In het jaar 1619 was er in Olomouc een revolutie: de jezuïten en kapucijnen werden verdreven. Alle katholieke kerken werden gesloten. De </w:t>
      </w:r>
      <w:r w:rsidRPr="00A54E7C">
        <w:rPr>
          <w:lang w:val="nl-NL"/>
        </w:rPr>
        <w:t>onroerend</w:t>
      </w:r>
      <w:r>
        <w:rPr>
          <w:lang w:val="nl-NL"/>
        </w:rPr>
        <w:t>e</w:t>
      </w:r>
      <w:r w:rsidRPr="00A54E7C">
        <w:rPr>
          <w:lang w:val="nl-NL"/>
        </w:rPr>
        <w:t xml:space="preserve"> goederen en alle roerende goederen van </w:t>
      </w:r>
      <w:r>
        <w:rPr>
          <w:lang w:val="nl-NL"/>
        </w:rPr>
        <w:t>het</w:t>
      </w:r>
      <w:r w:rsidRPr="00A54E7C">
        <w:rPr>
          <w:lang w:val="nl-NL"/>
        </w:rPr>
        <w:t xml:space="preserve"> bisdom</w:t>
      </w:r>
      <w:r>
        <w:rPr>
          <w:lang w:val="nl-NL"/>
        </w:rPr>
        <w:t xml:space="preserve"> en</w:t>
      </w:r>
      <w:r w:rsidRPr="00A54E7C">
        <w:rPr>
          <w:lang w:val="nl-NL"/>
        </w:rPr>
        <w:t xml:space="preserve"> kapittel </w:t>
      </w:r>
      <w:r>
        <w:rPr>
          <w:lang w:val="nl-NL"/>
        </w:rPr>
        <w:t xml:space="preserve">van Olomouc en de </w:t>
      </w:r>
      <w:r w:rsidRPr="00A54E7C">
        <w:rPr>
          <w:lang w:val="nl-NL"/>
        </w:rPr>
        <w:t xml:space="preserve">kloosters </w:t>
      </w:r>
      <w:r>
        <w:rPr>
          <w:lang w:val="nl-NL"/>
        </w:rPr>
        <w:t xml:space="preserve">werden </w:t>
      </w:r>
      <w:r w:rsidRPr="00A54E7C">
        <w:rPr>
          <w:lang w:val="nl-NL"/>
        </w:rPr>
        <w:t xml:space="preserve">geconfisqueerd, de huizen van de leden van het </w:t>
      </w:r>
      <w:r w:rsidRPr="00A54E7C">
        <w:rPr>
          <w:lang w:val="nl-NL"/>
        </w:rPr>
        <w:lastRenderedPageBreak/>
        <w:t>kapittel werden geplunder</w:t>
      </w:r>
      <w:r>
        <w:rPr>
          <w:lang w:val="nl-NL"/>
        </w:rPr>
        <w:t>d</w:t>
      </w:r>
      <w:r w:rsidRPr="00A54E7C">
        <w:rPr>
          <w:lang w:val="nl-NL"/>
        </w:rPr>
        <w:t>, het zilver van de kerk werd geconfisqueerd.</w:t>
      </w:r>
      <w:r>
        <w:rPr>
          <w:lang w:val="nl-NL"/>
        </w:rPr>
        <w:t xml:space="preserve"> In de kerk van Sint-Maurits werden</w:t>
      </w:r>
      <w:r w:rsidRPr="00206C45">
        <w:rPr>
          <w:lang w:val="nl-NL"/>
        </w:rPr>
        <w:t xml:space="preserve"> evangelische erediensten</w:t>
      </w:r>
      <w:r>
        <w:rPr>
          <w:lang w:val="nl-NL"/>
        </w:rPr>
        <w:t xml:space="preserve"> gehouden. In de Stedelijke Raad hadden de protestanten de overmacht (7:4). Het klooster van de kapucijnen werd vernietigd. Slechts een jaar later werd in Olomouc Jan Sarkander gemarteld. </w:t>
      </w:r>
    </w:p>
    <w:p w:rsidR="00A34A4D" w:rsidRDefault="00A34A4D" w:rsidP="00D0474D">
      <w:pPr>
        <w:spacing w:line="360" w:lineRule="auto"/>
        <w:ind w:firstLine="708"/>
        <w:jc w:val="both"/>
        <w:outlineLvl w:val="0"/>
        <w:rPr>
          <w:lang w:val="nl-NL"/>
        </w:rPr>
      </w:pPr>
      <w:r>
        <w:rPr>
          <w:lang w:val="nl-NL"/>
        </w:rPr>
        <w:t xml:space="preserve">De Stedelijke Raad werd bezet door de katholieken. Tussen de jaren 1620 en 1623 begon Olomouc zich te wapenen. </w:t>
      </w:r>
      <w:r w:rsidRPr="00FC3A16">
        <w:rPr>
          <w:lang w:val="nl-NL"/>
        </w:rPr>
        <w:t>Het land werd geplunder</w:t>
      </w:r>
      <w:r>
        <w:rPr>
          <w:lang w:val="nl-NL"/>
        </w:rPr>
        <w:t>d</w:t>
      </w:r>
      <w:r w:rsidRPr="00FC3A16">
        <w:rPr>
          <w:lang w:val="nl-NL"/>
        </w:rPr>
        <w:t xml:space="preserve"> door Poolse soldaten</w:t>
      </w:r>
      <w:r>
        <w:rPr>
          <w:lang w:val="nl-NL"/>
        </w:rPr>
        <w:t xml:space="preserve">. De huizen werden </w:t>
      </w:r>
      <w:r w:rsidRPr="00A54E7C">
        <w:rPr>
          <w:lang w:val="nl-NL"/>
        </w:rPr>
        <w:t>geconfisqueerd</w:t>
      </w:r>
      <w:r>
        <w:rPr>
          <w:lang w:val="nl-NL"/>
        </w:rPr>
        <w:t>. De dorpjes rond Olomouc werden platgebrand. De Universiteit werd voor twee jaar gesloten. Er werden massa-</w:t>
      </w:r>
      <w:r w:rsidRPr="00AE210C">
        <w:rPr>
          <w:lang w:val="nl-NL"/>
        </w:rPr>
        <w:t>executies uitgevoerd.</w:t>
      </w:r>
      <w:r>
        <w:rPr>
          <w:lang w:val="nl-NL"/>
        </w:rPr>
        <w:t xml:space="preserve"> Wegens de pest in het jaar 1623 is de helft van de bewoners van Olomouc gestorven (ca. 14.500 bewoners). Er kwamen Hongaarse soldaten naar de stad. Op het eind van het jaar 1623 werd vrede gesloten.</w:t>
      </w:r>
    </w:p>
    <w:p w:rsidR="00A34A4D" w:rsidRDefault="00A34A4D" w:rsidP="00D0474D">
      <w:pPr>
        <w:spacing w:line="360" w:lineRule="auto"/>
        <w:ind w:firstLine="708"/>
        <w:jc w:val="both"/>
        <w:outlineLvl w:val="0"/>
        <w:rPr>
          <w:lang w:val="nl-NL"/>
        </w:rPr>
      </w:pPr>
      <w:r>
        <w:rPr>
          <w:lang w:val="nl-NL"/>
        </w:rPr>
        <w:t xml:space="preserve">Van 1624 tot het jaar 1650 was Olomouc bezet door Zweden. Ze hebben het Hradiskoklooster en alle buitenwijken totaal vernietigd en de bibliotheek en het archief afgebrand. Veel belangrijke gebouwen werden vernietigd. </w:t>
      </w:r>
      <w:r w:rsidRPr="00DF1F51">
        <w:rPr>
          <w:lang w:val="nl-NL"/>
        </w:rPr>
        <w:t>Ze hebben de stad geplunder</w:t>
      </w:r>
      <w:r>
        <w:rPr>
          <w:lang w:val="nl-NL"/>
        </w:rPr>
        <w:t>d</w:t>
      </w:r>
      <w:r w:rsidRPr="00DF1F51">
        <w:rPr>
          <w:lang w:val="nl-NL"/>
        </w:rPr>
        <w:t xml:space="preserve"> en ze hebben de armen en de studenten verdreven</w:t>
      </w:r>
      <w:r>
        <w:rPr>
          <w:lang w:val="nl-NL"/>
        </w:rPr>
        <w:t xml:space="preserve">. Er werden nieuwe vestingwerken gebouwd. De stad werd door andere soldaten (inclusief keizerlijke soldaten) belegerd. Alle belegeringen waren niet succesvol, de Zweden bleven in de stad en er kwamen nieuwe Zweden bij. </w:t>
      </w:r>
    </w:p>
    <w:p w:rsidR="00A34A4D" w:rsidRDefault="00A34A4D" w:rsidP="00D0474D">
      <w:pPr>
        <w:spacing w:line="360" w:lineRule="auto"/>
        <w:ind w:firstLine="708"/>
        <w:jc w:val="both"/>
        <w:outlineLvl w:val="0"/>
        <w:rPr>
          <w:lang w:val="nl-NL"/>
        </w:rPr>
      </w:pPr>
      <w:r>
        <w:rPr>
          <w:lang w:val="nl-NL"/>
        </w:rPr>
        <w:t xml:space="preserve">Tijdens de jaren 1644 en 1645 was er in Olomouc hongersnood. Veel belangrijke, dure en waardevolle spullen van de kloosters en kerken en de boeken van het </w:t>
      </w:r>
      <w:r w:rsidRPr="00C25A82">
        <w:rPr>
          <w:rStyle w:val="hps"/>
          <w:lang w:val="nl-NL"/>
        </w:rPr>
        <w:t>jezuïetencollege</w:t>
      </w:r>
      <w:r w:rsidRPr="00C25A82">
        <w:rPr>
          <w:sz w:val="28"/>
          <w:lang w:val="nl-NL"/>
        </w:rPr>
        <w:t xml:space="preserve"> </w:t>
      </w:r>
      <w:r>
        <w:rPr>
          <w:lang w:val="nl-NL"/>
        </w:rPr>
        <w:t>werden gestolen en naar Stockholm gestuurd (helaas alle schepen met spullen zijn gezonken).</w:t>
      </w:r>
    </w:p>
    <w:p w:rsidR="00A34A4D" w:rsidRDefault="00A34A4D" w:rsidP="00D0474D">
      <w:pPr>
        <w:spacing w:line="360" w:lineRule="auto"/>
        <w:ind w:firstLine="708"/>
        <w:jc w:val="both"/>
        <w:rPr>
          <w:lang w:val="nl-NL"/>
        </w:rPr>
      </w:pPr>
      <w:r>
        <w:rPr>
          <w:lang w:val="nl-NL"/>
        </w:rPr>
        <w:t xml:space="preserve">In het jaar </w:t>
      </w:r>
      <w:r w:rsidRPr="00C25A82">
        <w:rPr>
          <w:lang w:val="nl-NL"/>
        </w:rPr>
        <w:t>1648</w:t>
      </w:r>
      <w:r>
        <w:rPr>
          <w:lang w:val="nl-NL"/>
        </w:rPr>
        <w:t xml:space="preserve"> werd</w:t>
      </w:r>
      <w:r w:rsidRPr="00C25A82">
        <w:rPr>
          <w:lang w:val="nl-NL"/>
        </w:rPr>
        <w:t xml:space="preserve"> </w:t>
      </w:r>
      <w:r>
        <w:rPr>
          <w:rStyle w:val="hps"/>
          <w:lang w:val="nl-NL"/>
        </w:rPr>
        <w:t>V</w:t>
      </w:r>
      <w:r w:rsidRPr="00C25A82">
        <w:rPr>
          <w:rStyle w:val="hps"/>
          <w:lang w:val="nl-NL"/>
        </w:rPr>
        <w:t>rede van</w:t>
      </w:r>
      <w:r w:rsidRPr="00C25A82">
        <w:rPr>
          <w:rStyle w:val="shorttext"/>
          <w:lang w:val="nl-NL"/>
        </w:rPr>
        <w:t xml:space="preserve"> </w:t>
      </w:r>
      <w:r w:rsidRPr="00C25A82">
        <w:rPr>
          <w:rStyle w:val="hps"/>
          <w:lang w:val="nl-NL"/>
        </w:rPr>
        <w:t>Westfalen</w:t>
      </w:r>
      <w:r>
        <w:rPr>
          <w:rStyle w:val="hps"/>
          <w:lang w:val="nl-NL"/>
        </w:rPr>
        <w:t xml:space="preserve"> gesloten. In het jaar 1650 hebben de Zweden de sleutels van de stedelijke poorten teruggegeven. Van de 30.000 bewoners heeft slechts 2000 overleefd. Na het jaar 1650 werd opnieuw volgende gebouwen gebouwd: het klooster en de kerk van kapucijnen, het slachthuis op Benedenplein, negen nieuwe bruggen over de rivier Morava, de stuwdammen en de waterleiding. Het Hradiskoklooster werd gerepareerd. Er zijn twee nieuwe kerkhoven gesticht (wegens de pest). Er werd een nieuw Paleis van de Bisschoppen gebouwd en er werd ook h</w:t>
      </w:r>
      <w:r>
        <w:rPr>
          <w:lang w:val="nl-NL"/>
        </w:rPr>
        <w:t xml:space="preserve">et convent van Jezuïten gebouwd. </w:t>
      </w:r>
    </w:p>
    <w:p w:rsidR="00A34A4D" w:rsidRPr="00C25A82" w:rsidRDefault="00A34A4D" w:rsidP="00D0474D">
      <w:pPr>
        <w:spacing w:line="360" w:lineRule="auto"/>
        <w:ind w:firstLine="708"/>
        <w:jc w:val="both"/>
        <w:rPr>
          <w:lang w:val="nl-NL"/>
        </w:rPr>
      </w:pPr>
      <w:r>
        <w:rPr>
          <w:lang w:val="nl-NL"/>
        </w:rPr>
        <w:t xml:space="preserve">Op het eind van de eeuw heeft </w:t>
      </w:r>
      <w:r w:rsidR="00AE546F">
        <w:rPr>
          <w:lang w:val="nl-NL"/>
        </w:rPr>
        <w:t xml:space="preserve">de pest </w:t>
      </w:r>
      <w:r>
        <w:rPr>
          <w:lang w:val="nl-NL"/>
        </w:rPr>
        <w:t>de stad opnieuw getroffen. Wegens de pest is het Koninklijke Tribunaal naar Brno verplaats</w:t>
      </w:r>
      <w:r w:rsidR="00AE546F">
        <w:rPr>
          <w:lang w:val="nl-NL"/>
        </w:rPr>
        <w:t>t</w:t>
      </w:r>
      <w:r>
        <w:rPr>
          <w:lang w:val="nl-NL"/>
        </w:rPr>
        <w:t xml:space="preserve"> maar Olomouc steeds kan de titel ‘hoofdstad’ gebruiken, Brno gebruikt de titel ‘Koninklijke stad’.  </w:t>
      </w:r>
    </w:p>
    <w:p w:rsidR="00A34A4D" w:rsidRDefault="00A34A4D" w:rsidP="00D0474D">
      <w:pPr>
        <w:pStyle w:val="Nadpis2"/>
        <w:spacing w:line="360" w:lineRule="auto"/>
        <w:jc w:val="both"/>
      </w:pPr>
      <w:r w:rsidRPr="002E23AE">
        <w:lastRenderedPageBreak/>
        <w:t>18</w:t>
      </w:r>
      <w:r w:rsidRPr="002E23AE">
        <w:rPr>
          <w:vertAlign w:val="superscript"/>
        </w:rPr>
        <w:t xml:space="preserve">e </w:t>
      </w:r>
      <w:r w:rsidRPr="002E23AE">
        <w:t>eeuw</w:t>
      </w:r>
    </w:p>
    <w:p w:rsidR="00A34A4D" w:rsidRPr="00790FB3" w:rsidRDefault="00A34A4D" w:rsidP="00D0474D">
      <w:pPr>
        <w:spacing w:line="360" w:lineRule="auto"/>
        <w:ind w:firstLine="708"/>
        <w:jc w:val="both"/>
        <w:outlineLvl w:val="0"/>
        <w:rPr>
          <w:lang w:val="nl-NL"/>
        </w:rPr>
      </w:pPr>
      <w:r>
        <w:rPr>
          <w:lang w:val="nl-NL"/>
        </w:rPr>
        <w:t>In de helft van de 18</w:t>
      </w:r>
      <w:r>
        <w:rPr>
          <w:vertAlign w:val="superscript"/>
          <w:lang w:val="nl-NL"/>
        </w:rPr>
        <w:t xml:space="preserve">e </w:t>
      </w:r>
      <w:r>
        <w:rPr>
          <w:lang w:val="nl-NL"/>
        </w:rPr>
        <w:t>eeuw zijn er in Olomouc 54 gilden (het hoogste aantal in de geschiedenis van Olomouc). In totaal telden deze gilden 555 meesters, 591 gezellen, 192 leerlinden en 50 weduwen van de meesters die verder werken op het terrein van hun mannen.</w:t>
      </w:r>
      <w:r>
        <w:rPr>
          <w:rStyle w:val="Znakapoznpodarou"/>
          <w:lang w:val="nl-NL"/>
        </w:rPr>
        <w:footnoteReference w:id="10"/>
      </w:r>
      <w:r>
        <w:rPr>
          <w:lang w:val="nl-NL"/>
        </w:rPr>
        <w:tab/>
      </w:r>
    </w:p>
    <w:p w:rsidR="00A34A4D" w:rsidRDefault="00A34A4D" w:rsidP="00D0474D">
      <w:pPr>
        <w:spacing w:line="360" w:lineRule="auto"/>
        <w:ind w:firstLine="708"/>
        <w:jc w:val="both"/>
        <w:rPr>
          <w:lang w:val="nl-NL"/>
        </w:rPr>
      </w:pPr>
      <w:r>
        <w:rPr>
          <w:lang w:val="nl-NL"/>
        </w:rPr>
        <w:t>Aan het begin van de 18</w:t>
      </w:r>
      <w:r>
        <w:rPr>
          <w:vertAlign w:val="superscript"/>
          <w:lang w:val="nl-NL"/>
        </w:rPr>
        <w:t>e</w:t>
      </w:r>
      <w:r>
        <w:rPr>
          <w:lang w:val="nl-NL"/>
        </w:rPr>
        <w:t xml:space="preserve"> eeuw werd vele kerken en kerkelijke gebouwen wegens het Patent van Jozef II opgeheven. De eerste kazerne in werd Olomouc gesticht. De jezuïten</w:t>
      </w:r>
      <w:r w:rsidR="00AE546F">
        <w:rPr>
          <w:lang w:val="nl-NL"/>
        </w:rPr>
        <w:softHyphen/>
      </w:r>
      <w:r>
        <w:rPr>
          <w:lang w:val="nl-NL"/>
        </w:rPr>
        <w:t xml:space="preserve">school werd gesticht. </w:t>
      </w:r>
      <w:r w:rsidRPr="002E23AE">
        <w:rPr>
          <w:lang w:val="nl-NL"/>
        </w:rPr>
        <w:t>Op het stadhuis werd een gevangenis gesticht.</w:t>
      </w:r>
    </w:p>
    <w:p w:rsidR="00A34A4D" w:rsidRPr="006C5178" w:rsidRDefault="00A34A4D" w:rsidP="00D0474D">
      <w:pPr>
        <w:spacing w:line="360" w:lineRule="auto"/>
        <w:ind w:firstLine="708"/>
        <w:jc w:val="both"/>
        <w:rPr>
          <w:lang w:val="nl-NL"/>
        </w:rPr>
      </w:pPr>
      <w:r>
        <w:rPr>
          <w:lang w:val="nl-NL"/>
        </w:rPr>
        <w:t xml:space="preserve">In het jaar 1709 brandde meer dan de helft van de stad af. Tussen de jaren 1714 en 1715 werd de eerste gemeenschappelijke stedelijke brouwerij gesticht. Helaas heeft een enorme pest in de jaren 1715-1716 Olomouc getroffen. Veel pestkerkhoven moesten worden gesticht. </w:t>
      </w:r>
      <w:r w:rsidRPr="00EC3E67">
        <w:rPr>
          <w:lang w:val="nl-NL"/>
        </w:rPr>
        <w:t>Als dank voor het einde van de pest hebben de gel</w:t>
      </w:r>
      <w:r>
        <w:rPr>
          <w:lang w:val="nl-NL"/>
        </w:rPr>
        <w:t xml:space="preserve">ovigen twee pestzuilen gebouwd – de Pestzuil op het Benedenplein en de Drievuldigheidszuil op het Bovenplein. De laatste genoemde is een echt mooi voorbeeld van de barokke architectuur. Het is heden de hoogste beeldhouwwerk in Tsjechië. De pestzuil is door architect Render ontworpen en verder hebben plaatselijke kunstenaars van Olomouc aan deze zuil gewerkt , bijv. </w:t>
      </w:r>
      <w:r w:rsidRPr="006C5178">
        <w:rPr>
          <w:lang w:val="nl-NL"/>
        </w:rPr>
        <w:t>F. Thoneck, J. V. Rokický, F. Sattler, Š</w:t>
      </w:r>
      <w:r>
        <w:rPr>
          <w:lang w:val="nl-NL"/>
        </w:rPr>
        <w:t>. Forstner.</w:t>
      </w:r>
    </w:p>
    <w:p w:rsidR="00A34A4D" w:rsidRPr="002E23AE" w:rsidRDefault="00A34A4D" w:rsidP="00D0474D">
      <w:pPr>
        <w:spacing w:line="360" w:lineRule="auto"/>
        <w:ind w:firstLine="708"/>
        <w:jc w:val="both"/>
        <w:rPr>
          <w:lang w:val="nl-NL"/>
        </w:rPr>
      </w:pPr>
      <w:r>
        <w:rPr>
          <w:lang w:val="nl-NL"/>
        </w:rPr>
        <w:t xml:space="preserve">Tussen de jaren 1718 en 1722 werd het </w:t>
      </w:r>
      <w:r w:rsidRPr="00EC3E67">
        <w:rPr>
          <w:rStyle w:val="hps"/>
          <w:lang w:val="nl-NL"/>
        </w:rPr>
        <w:t>jezuïetencollege</w:t>
      </w:r>
      <w:r w:rsidRPr="00EC3E67">
        <w:rPr>
          <w:sz w:val="28"/>
          <w:lang w:val="nl-NL"/>
        </w:rPr>
        <w:t xml:space="preserve"> </w:t>
      </w:r>
      <w:r>
        <w:rPr>
          <w:lang w:val="nl-NL"/>
        </w:rPr>
        <w:t>en het seminarium van St. Francicus Xaverius gebouwd. In het jaar 1724 werd de Academie gesticht (in hedendaagse Křižkovská straat). Hier hebben de adel en haar ambtenaren gestudeerd.</w:t>
      </w:r>
    </w:p>
    <w:p w:rsidR="00A34A4D" w:rsidRDefault="00A34A4D" w:rsidP="00D0474D">
      <w:pPr>
        <w:spacing w:line="360" w:lineRule="auto"/>
        <w:ind w:firstLine="708"/>
        <w:jc w:val="both"/>
        <w:outlineLvl w:val="0"/>
        <w:rPr>
          <w:lang w:val="nl-NL"/>
        </w:rPr>
      </w:pPr>
      <w:r w:rsidRPr="00D556F3">
        <w:rPr>
          <w:lang w:val="nl-NL"/>
        </w:rPr>
        <w:t>In het jaar 1738 werd de stedelijke gevangenis gebouwd.</w:t>
      </w:r>
      <w:r>
        <w:rPr>
          <w:lang w:val="nl-NL"/>
        </w:rPr>
        <w:t xml:space="preserve"> </w:t>
      </w:r>
      <w:r w:rsidRPr="00DE73D1">
        <w:rPr>
          <w:lang w:val="nl-NL"/>
        </w:rPr>
        <w:t>T</w:t>
      </w:r>
      <w:r>
        <w:rPr>
          <w:lang w:val="nl-NL"/>
        </w:rPr>
        <w:t>ussen de jaren 1741 en 1742 wordt Olomouc bezet door Pruisische soldaten. Na hun vertrek begon men in 1742 het fort Olomouc te bouwen. Rond de stad werden ook kleinere fortjes gebouwd. In het jaar 1754 waren de vestingwerken van Olomouc klaar.</w:t>
      </w:r>
    </w:p>
    <w:p w:rsidR="00A34A4D" w:rsidRPr="00322355" w:rsidRDefault="00A34A4D" w:rsidP="00D0474D">
      <w:pPr>
        <w:spacing w:line="360" w:lineRule="auto"/>
        <w:ind w:firstLine="708"/>
        <w:jc w:val="both"/>
        <w:rPr>
          <w:rStyle w:val="hps"/>
          <w:lang w:val="nl-NL"/>
        </w:rPr>
      </w:pPr>
      <w:r w:rsidRPr="00322355">
        <w:rPr>
          <w:lang w:val="nl-NL"/>
        </w:rPr>
        <w:t>I</w:t>
      </w:r>
      <w:r>
        <w:rPr>
          <w:lang w:val="nl-NL"/>
        </w:rPr>
        <w:t>n</w:t>
      </w:r>
      <w:r w:rsidRPr="00322355">
        <w:rPr>
          <w:lang w:val="nl-NL"/>
        </w:rPr>
        <w:t xml:space="preserve"> het jaar 1772 werd e</w:t>
      </w:r>
      <w:r>
        <w:rPr>
          <w:lang w:val="nl-NL"/>
        </w:rPr>
        <w:t xml:space="preserve">en nieuw gebouw van de Akademie gebouwd. Een jaar later is de Universiteit genationaliseerd. Maar in het jaar 1775 hield de </w:t>
      </w:r>
      <w:r>
        <w:rPr>
          <w:rStyle w:val="hps"/>
          <w:lang w:val="nl-NL"/>
        </w:rPr>
        <w:t>U</w:t>
      </w:r>
      <w:r w:rsidRPr="00322355">
        <w:rPr>
          <w:rStyle w:val="hps"/>
          <w:lang w:val="nl-NL"/>
        </w:rPr>
        <w:t>niversiteit</w:t>
      </w:r>
      <w:r w:rsidRPr="00322355">
        <w:rPr>
          <w:rStyle w:val="shorttext"/>
          <w:lang w:val="nl-NL"/>
        </w:rPr>
        <w:t xml:space="preserve"> </w:t>
      </w:r>
      <w:r w:rsidRPr="00322355">
        <w:rPr>
          <w:rStyle w:val="hps"/>
          <w:lang w:val="nl-NL"/>
        </w:rPr>
        <w:t>op te bestaan</w:t>
      </w:r>
      <w:r>
        <w:rPr>
          <w:rStyle w:val="hps"/>
          <w:lang w:val="nl-NL"/>
        </w:rPr>
        <w:t xml:space="preserve"> (ze werd opnieuw opgericht in het jaar 1780). </w:t>
      </w:r>
      <w:r>
        <w:rPr>
          <w:lang w:val="nl-NL"/>
        </w:rPr>
        <w:t>In het jaar 1787 hield de Academie</w:t>
      </w:r>
      <w:r w:rsidRPr="00322355">
        <w:rPr>
          <w:rStyle w:val="shorttext"/>
          <w:lang w:val="nl-NL"/>
        </w:rPr>
        <w:t xml:space="preserve"> </w:t>
      </w:r>
      <w:r w:rsidRPr="00322355">
        <w:rPr>
          <w:rStyle w:val="hps"/>
          <w:lang w:val="nl-NL"/>
        </w:rPr>
        <w:t>op te bestaan</w:t>
      </w:r>
      <w:r>
        <w:rPr>
          <w:rStyle w:val="hps"/>
          <w:lang w:val="nl-NL"/>
        </w:rPr>
        <w:t xml:space="preserve"> (deze kwam terug in het jaar 1791). In de helft van de 18</w:t>
      </w:r>
      <w:r>
        <w:rPr>
          <w:rStyle w:val="hps"/>
          <w:vertAlign w:val="superscript"/>
          <w:lang w:val="nl-NL"/>
        </w:rPr>
        <w:t xml:space="preserve">e </w:t>
      </w:r>
      <w:r>
        <w:rPr>
          <w:rStyle w:val="hps"/>
          <w:lang w:val="nl-NL"/>
        </w:rPr>
        <w:t>eeuw wonen ongeveer 15.000 inwoners in Olomouc.</w:t>
      </w:r>
    </w:p>
    <w:p w:rsidR="00A34A4D" w:rsidRDefault="00A34A4D" w:rsidP="00D0474D">
      <w:pPr>
        <w:pStyle w:val="Nadpis2"/>
        <w:spacing w:line="360" w:lineRule="auto"/>
        <w:jc w:val="both"/>
      </w:pPr>
      <w:r w:rsidRPr="002C251B">
        <w:lastRenderedPageBreak/>
        <w:t>19</w:t>
      </w:r>
      <w:r w:rsidRPr="002C251B">
        <w:rPr>
          <w:vertAlign w:val="superscript"/>
        </w:rPr>
        <w:t xml:space="preserve">e </w:t>
      </w:r>
      <w:r w:rsidRPr="002C251B">
        <w:t>eeuw</w:t>
      </w:r>
    </w:p>
    <w:p w:rsidR="00A34A4D" w:rsidRPr="00322355" w:rsidRDefault="00A34A4D" w:rsidP="00D0474D">
      <w:pPr>
        <w:spacing w:line="360" w:lineRule="auto"/>
        <w:ind w:firstLine="708"/>
        <w:jc w:val="both"/>
        <w:rPr>
          <w:lang w:val="nl-NL"/>
        </w:rPr>
      </w:pPr>
      <w:r w:rsidRPr="000A7BCA">
        <w:rPr>
          <w:lang w:val="nl-NL"/>
        </w:rPr>
        <w:t>Aan het begin van d</w:t>
      </w:r>
      <w:r>
        <w:rPr>
          <w:lang w:val="nl-NL"/>
        </w:rPr>
        <w:t>eze eeuw kwam naar Olomouc uit Italië bankiersfamilie Primavesi. Er werd ook aan</w:t>
      </w:r>
      <w:r w:rsidRPr="00322355">
        <w:rPr>
          <w:lang w:val="nl-NL"/>
        </w:rPr>
        <w:t xml:space="preserve"> het begin van de </w:t>
      </w:r>
      <w:r>
        <w:rPr>
          <w:lang w:val="nl-NL"/>
        </w:rPr>
        <w:t>19</w:t>
      </w:r>
      <w:r>
        <w:rPr>
          <w:vertAlign w:val="superscript"/>
          <w:lang w:val="nl-NL"/>
        </w:rPr>
        <w:t>e</w:t>
      </w:r>
      <w:r>
        <w:rPr>
          <w:lang w:val="nl-NL"/>
        </w:rPr>
        <w:t xml:space="preserve"> eeuw het Hradiskoklooster in een militair ziekenhuis verbouwd. In het jaar 1830 werd het Koninklijke Theater (heden het Moravische Theater Olomouc) gesticht. In het jaar 1841 kwam de eerste trein naar Olomouc. Tussen de jaren 1848 en 1849 heeft het Keizerlijke Hof in Olomouc gewoond. </w:t>
      </w:r>
      <w:r>
        <w:rPr>
          <w:rStyle w:val="hps"/>
          <w:lang w:val="nl-NL"/>
        </w:rPr>
        <w:t>Het fort Olomouc diende ook als een gevangenis voor de politieke tegenstanders van de Habsburgers.</w:t>
      </w:r>
    </w:p>
    <w:p w:rsidR="00A34A4D" w:rsidRDefault="00A34A4D" w:rsidP="00D0474D">
      <w:pPr>
        <w:spacing w:line="360" w:lineRule="auto"/>
        <w:ind w:firstLine="708"/>
        <w:jc w:val="both"/>
        <w:rPr>
          <w:rStyle w:val="hps"/>
          <w:lang w:val="nl-NL"/>
        </w:rPr>
      </w:pPr>
      <w:r>
        <w:rPr>
          <w:lang w:val="nl-NL"/>
        </w:rPr>
        <w:t>Medio 19</w:t>
      </w:r>
      <w:r>
        <w:rPr>
          <w:vertAlign w:val="superscript"/>
          <w:lang w:val="nl-NL"/>
        </w:rPr>
        <w:t xml:space="preserve">e </w:t>
      </w:r>
      <w:r>
        <w:rPr>
          <w:lang w:val="nl-NL"/>
        </w:rPr>
        <w:t>eeuw leefden er ca. 12.500 inwoners in Olomouc. Rond de helft van de 19</w:t>
      </w:r>
      <w:r>
        <w:rPr>
          <w:vertAlign w:val="superscript"/>
          <w:lang w:val="nl-NL"/>
        </w:rPr>
        <w:t xml:space="preserve">e </w:t>
      </w:r>
      <w:r>
        <w:rPr>
          <w:lang w:val="nl-NL"/>
        </w:rPr>
        <w:t xml:space="preserve">eeuw werd het </w:t>
      </w:r>
      <w:r w:rsidRPr="00C0268B">
        <w:rPr>
          <w:rStyle w:val="hps"/>
          <w:lang w:val="nl-NL"/>
        </w:rPr>
        <w:t>gerechtsgebouw met</w:t>
      </w:r>
      <w:r w:rsidRPr="00C0268B">
        <w:rPr>
          <w:rStyle w:val="shorttext"/>
          <w:lang w:val="nl-NL"/>
        </w:rPr>
        <w:t xml:space="preserve"> </w:t>
      </w:r>
      <w:r>
        <w:rPr>
          <w:rStyle w:val="shorttext"/>
          <w:lang w:val="nl-NL"/>
        </w:rPr>
        <w:t xml:space="preserve">de </w:t>
      </w:r>
      <w:r w:rsidRPr="00C0268B">
        <w:rPr>
          <w:rStyle w:val="hps"/>
          <w:lang w:val="nl-NL"/>
        </w:rPr>
        <w:t>gevangenis</w:t>
      </w:r>
      <w:r>
        <w:rPr>
          <w:rStyle w:val="hps"/>
          <w:lang w:val="nl-NL"/>
        </w:rPr>
        <w:t xml:space="preserve"> gebouwd. Nieuwe spoorlijnen werden geopend. De tweede gevangenis werd gesticht (in hedendaagse Mlýnská straat). In Olomouc zijn er verschillende belangrijke overheidsgebouwen: de staatsrechtbank, het belasting</w:t>
      </w:r>
      <w:r w:rsidR="00AE546F">
        <w:rPr>
          <w:rStyle w:val="hps"/>
          <w:lang w:val="nl-NL"/>
        </w:rPr>
        <w:softHyphen/>
      </w:r>
      <w:r>
        <w:rPr>
          <w:rStyle w:val="hps"/>
          <w:lang w:val="nl-NL"/>
        </w:rPr>
        <w:t xml:space="preserve">kantoor, het financiële kantoor, de spaarbank, de bank.Het </w:t>
      </w:r>
      <w:r w:rsidRPr="00362635">
        <w:rPr>
          <w:rStyle w:val="hps"/>
          <w:lang w:val="nl-NL"/>
        </w:rPr>
        <w:t>ziekenhuis</w:t>
      </w:r>
      <w:r w:rsidRPr="00362635">
        <w:rPr>
          <w:rStyle w:val="shorttext"/>
          <w:lang w:val="nl-NL"/>
        </w:rPr>
        <w:t xml:space="preserve"> </w:t>
      </w:r>
      <w:r w:rsidRPr="00362635">
        <w:rPr>
          <w:rStyle w:val="hps"/>
          <w:lang w:val="nl-NL"/>
        </w:rPr>
        <w:t>is</w:t>
      </w:r>
      <w:r w:rsidRPr="00362635">
        <w:rPr>
          <w:rStyle w:val="shorttext"/>
          <w:lang w:val="nl-NL"/>
        </w:rPr>
        <w:t xml:space="preserve"> </w:t>
      </w:r>
      <w:r w:rsidRPr="00362635">
        <w:rPr>
          <w:rStyle w:val="hps"/>
          <w:lang w:val="nl-NL"/>
        </w:rPr>
        <w:t>uitgeroepen tot een</w:t>
      </w:r>
      <w:r w:rsidRPr="00362635">
        <w:rPr>
          <w:rStyle w:val="shorttext"/>
          <w:lang w:val="nl-NL"/>
        </w:rPr>
        <w:t xml:space="preserve"> </w:t>
      </w:r>
      <w:r w:rsidRPr="00362635">
        <w:rPr>
          <w:rStyle w:val="hps"/>
          <w:lang w:val="nl-NL"/>
        </w:rPr>
        <w:t>openbaar</w:t>
      </w:r>
      <w:r>
        <w:rPr>
          <w:rStyle w:val="hps"/>
          <w:lang w:val="nl-NL"/>
        </w:rPr>
        <w:t xml:space="preserve"> ziekenhuis. In het jaar 1860 is de Universiteit opgeheven met uitzondering van de Theologische Faculteit.</w:t>
      </w:r>
    </w:p>
    <w:p w:rsidR="00A34A4D" w:rsidRDefault="00A34A4D" w:rsidP="00D0474D">
      <w:pPr>
        <w:spacing w:line="360" w:lineRule="auto"/>
        <w:ind w:firstLine="708"/>
        <w:jc w:val="both"/>
        <w:rPr>
          <w:lang w:val="nl-NL"/>
        </w:rPr>
      </w:pPr>
      <w:r w:rsidRPr="007216B2">
        <w:rPr>
          <w:lang w:val="nl-NL"/>
        </w:rPr>
        <w:t>In het jaar 1867 werd begonnen het vestingwerk rond de stad te slopen.</w:t>
      </w:r>
      <w:r>
        <w:rPr>
          <w:lang w:val="nl-NL"/>
        </w:rPr>
        <w:t xml:space="preserve"> De tweede helft van de 19</w:t>
      </w:r>
      <w:r>
        <w:rPr>
          <w:vertAlign w:val="superscript"/>
          <w:lang w:val="nl-NL"/>
        </w:rPr>
        <w:t xml:space="preserve">e </w:t>
      </w:r>
      <w:r>
        <w:rPr>
          <w:lang w:val="nl-NL"/>
        </w:rPr>
        <w:t xml:space="preserve">eeuw is rijk aan stichting van verschillende instituties en verenigingen. Ook de nieuwe scholen worden geopend. De kerken en kapellen werden gerepareerd. De politieke partijen en oppositie werden geformeerd. In het jaar 1888 werd het fort Olomouc volgens keizerlijk besluit geannuleerd. In Olomouc kwamen er conflicten tussen de Duitse en Tsjechische bevolking. </w:t>
      </w:r>
    </w:p>
    <w:p w:rsidR="00A34A4D" w:rsidRDefault="00A34A4D" w:rsidP="00D0474D">
      <w:pPr>
        <w:pStyle w:val="Nadpis2"/>
        <w:spacing w:line="360" w:lineRule="auto"/>
        <w:jc w:val="both"/>
      </w:pPr>
      <w:r>
        <w:t>20</w:t>
      </w:r>
      <w:r>
        <w:rPr>
          <w:vertAlign w:val="superscript"/>
        </w:rPr>
        <w:t xml:space="preserve">e </w:t>
      </w:r>
      <w:r>
        <w:t>eeuw</w:t>
      </w:r>
    </w:p>
    <w:p w:rsidR="00A34A4D" w:rsidRDefault="00A34A4D" w:rsidP="00D0474D">
      <w:pPr>
        <w:spacing w:line="360" w:lineRule="auto"/>
        <w:ind w:firstLine="708"/>
        <w:jc w:val="both"/>
        <w:rPr>
          <w:lang w:val="nl-NL"/>
        </w:rPr>
      </w:pPr>
      <w:r>
        <w:rPr>
          <w:lang w:val="nl-NL"/>
        </w:rPr>
        <w:t>Ook aan het begin van de 20</w:t>
      </w:r>
      <w:r>
        <w:rPr>
          <w:vertAlign w:val="superscript"/>
          <w:lang w:val="nl-NL"/>
        </w:rPr>
        <w:t>e</w:t>
      </w:r>
      <w:r>
        <w:rPr>
          <w:lang w:val="nl-NL"/>
        </w:rPr>
        <w:t xml:space="preserve"> eeuw kunnen we de tendenties van het eind van de 19</w:t>
      </w:r>
      <w:r>
        <w:rPr>
          <w:vertAlign w:val="superscript"/>
          <w:lang w:val="nl-NL"/>
        </w:rPr>
        <w:t xml:space="preserve">e </w:t>
      </w:r>
      <w:r>
        <w:rPr>
          <w:lang w:val="nl-NL"/>
        </w:rPr>
        <w:t>eeuw merken – er werden nieuwe instituties opgericht en nieuwe kerken gesticht. Er worden nieuwe tijdschriften opgericht. Het is ‘een bouwperiode’. Een permanente bioscoop en een sportclub worden gesticht.</w:t>
      </w:r>
    </w:p>
    <w:p w:rsidR="00A34A4D" w:rsidRDefault="00A34A4D" w:rsidP="00D0474D">
      <w:pPr>
        <w:spacing w:line="360" w:lineRule="auto"/>
        <w:ind w:firstLine="708"/>
        <w:jc w:val="both"/>
        <w:rPr>
          <w:lang w:val="nl-NL"/>
        </w:rPr>
      </w:pPr>
      <w:r>
        <w:rPr>
          <w:lang w:val="nl-NL"/>
        </w:rPr>
        <w:t>Op de sociale scene kunnen we zien de uitbreiding van de nationale beweging.</w:t>
      </w:r>
    </w:p>
    <w:p w:rsidR="00A34A4D" w:rsidRDefault="00A34A4D" w:rsidP="00D0474D">
      <w:pPr>
        <w:spacing w:line="360" w:lineRule="auto"/>
        <w:ind w:firstLine="708"/>
        <w:jc w:val="both"/>
        <w:rPr>
          <w:lang w:val="nl-NL"/>
        </w:rPr>
      </w:pPr>
      <w:r>
        <w:rPr>
          <w:lang w:val="nl-NL"/>
        </w:rPr>
        <w:t xml:space="preserve">Tijdens de Eerste Wereldoorlog zijn er tijdelijke ziekenhuizen gesticht. </w:t>
      </w:r>
      <w:r w:rsidRPr="00201834">
        <w:rPr>
          <w:lang w:val="nl-NL"/>
        </w:rPr>
        <w:t xml:space="preserve">In Olomouc waren er 18.000 soldaten. </w:t>
      </w:r>
      <w:r w:rsidRPr="00983CD4">
        <w:rPr>
          <w:lang w:val="nl-NL"/>
        </w:rPr>
        <w:t xml:space="preserve">2000 soldaten werden in het </w:t>
      </w:r>
      <w:r>
        <w:rPr>
          <w:lang w:val="nl-NL"/>
        </w:rPr>
        <w:t xml:space="preserve">Hradiskoklooster begraven. </w:t>
      </w:r>
    </w:p>
    <w:p w:rsidR="00A34A4D" w:rsidRDefault="00A34A4D" w:rsidP="00D0474D">
      <w:pPr>
        <w:spacing w:line="360" w:lineRule="auto"/>
        <w:ind w:firstLine="708"/>
        <w:jc w:val="both"/>
        <w:rPr>
          <w:lang w:val="nl-NL"/>
        </w:rPr>
      </w:pPr>
      <w:r>
        <w:rPr>
          <w:lang w:val="nl-NL"/>
        </w:rPr>
        <w:t xml:space="preserve">Na de oorlog was er duurheid (de prijzen zijn 20 – 30 x duurder dan in de periode voor de oorlog). In de stad zelf en in de omgeving waren duizenden soldaten met verschillende ernstige ziekten. Op </w:t>
      </w:r>
      <w:r w:rsidRPr="002C251B">
        <w:rPr>
          <w:lang w:val="nl-NL"/>
        </w:rPr>
        <w:t>15</w:t>
      </w:r>
      <w:r>
        <w:rPr>
          <w:lang w:val="nl-NL"/>
        </w:rPr>
        <w:t xml:space="preserve"> juni</w:t>
      </w:r>
      <w:r w:rsidRPr="002C251B">
        <w:rPr>
          <w:lang w:val="nl-NL"/>
        </w:rPr>
        <w:t xml:space="preserve"> </w:t>
      </w:r>
      <w:r w:rsidRPr="006A509A">
        <w:rPr>
          <w:lang w:val="nl-NL"/>
        </w:rPr>
        <w:t>1919 werden in Olomouc de e</w:t>
      </w:r>
      <w:r>
        <w:rPr>
          <w:lang w:val="nl-NL"/>
        </w:rPr>
        <w:t xml:space="preserve">erste verkiezingen gehouden. </w:t>
      </w:r>
      <w:r w:rsidRPr="006A509A">
        <w:rPr>
          <w:lang w:val="nl-NL"/>
        </w:rPr>
        <w:t>In het jaar 1920 w</w:t>
      </w:r>
      <w:r>
        <w:rPr>
          <w:lang w:val="nl-NL"/>
        </w:rPr>
        <w:t xml:space="preserve">aren er </w:t>
      </w:r>
      <w:r w:rsidRPr="006A509A">
        <w:rPr>
          <w:lang w:val="nl-NL"/>
        </w:rPr>
        <w:t>i</w:t>
      </w:r>
      <w:r>
        <w:rPr>
          <w:lang w:val="nl-NL"/>
        </w:rPr>
        <w:t xml:space="preserve">n Olomouc overstromingen. De stad werd met zijn </w:t>
      </w:r>
      <w:r>
        <w:rPr>
          <w:lang w:val="nl-NL"/>
        </w:rPr>
        <w:lastRenderedPageBreak/>
        <w:t xml:space="preserve">buitenwijken samengevoegd. In deze periode onstond zo het ‘grote Olomouc’ (meer dan 57.000 bewoners). </w:t>
      </w:r>
    </w:p>
    <w:p w:rsidR="00A34A4D" w:rsidRDefault="00A34A4D" w:rsidP="00D0474D">
      <w:pPr>
        <w:spacing w:line="360" w:lineRule="auto"/>
        <w:ind w:firstLine="708"/>
        <w:jc w:val="both"/>
        <w:rPr>
          <w:lang w:val="nl-NL"/>
        </w:rPr>
      </w:pPr>
      <w:r>
        <w:rPr>
          <w:lang w:val="nl-NL"/>
        </w:rPr>
        <w:t>De stad Olomouc werd tijdens de Tweede Wereldoorlog door Duitse soldaten bezet. Olomouc werd eerst op het eind van de Tweede Wereldoorlog bevrijd. Het was omdat de stad een belangrijke strategische ligging had.</w:t>
      </w:r>
      <w:r>
        <w:rPr>
          <w:rStyle w:val="Znakapoznpodarou"/>
          <w:lang w:val="nl-NL"/>
        </w:rPr>
        <w:footnoteReference w:id="11"/>
      </w:r>
    </w:p>
    <w:p w:rsidR="00A34A4D" w:rsidRDefault="00A34A4D" w:rsidP="00D0474D">
      <w:pPr>
        <w:spacing w:line="360" w:lineRule="auto"/>
        <w:ind w:firstLine="708"/>
        <w:jc w:val="both"/>
        <w:rPr>
          <w:lang w:val="nl-NL"/>
        </w:rPr>
      </w:pPr>
      <w:r>
        <w:rPr>
          <w:lang w:val="nl-NL"/>
        </w:rPr>
        <w:t>In het jaar 1946 werd de Universiteit hersteld.</w:t>
      </w:r>
    </w:p>
    <w:p w:rsidR="00A34A4D" w:rsidRDefault="00A34A4D" w:rsidP="00D0474D">
      <w:pPr>
        <w:spacing w:line="360" w:lineRule="auto"/>
        <w:jc w:val="both"/>
        <w:rPr>
          <w:lang w:val="nl-NL"/>
        </w:rPr>
      </w:pPr>
    </w:p>
    <w:p w:rsidR="00922C3C" w:rsidRPr="00922C3C" w:rsidRDefault="00922C3C" w:rsidP="00922C3C">
      <w:pPr>
        <w:pStyle w:val="Nadpis2"/>
        <w:spacing w:line="360" w:lineRule="auto"/>
        <w:jc w:val="both"/>
      </w:pPr>
      <w:r w:rsidRPr="00DB61E4">
        <w:rPr>
          <w:lang w:val="nl-NL"/>
        </w:rPr>
        <w:t>Antwerpen – een kort overzicht van de geschiedenis</w:t>
      </w:r>
      <w:r w:rsidRPr="00AE546F">
        <w:rPr>
          <w:rStyle w:val="Znakapoznpodarou"/>
          <w:b w:val="0"/>
          <w:i w:val="0"/>
          <w:u w:val="none"/>
          <w:lang w:val="nl-NL"/>
        </w:rPr>
        <w:footnoteReference w:id="12"/>
      </w:r>
    </w:p>
    <w:p w:rsidR="00922C3C" w:rsidRPr="00DB61E4" w:rsidRDefault="00922C3C" w:rsidP="00922C3C">
      <w:pPr>
        <w:spacing w:line="360" w:lineRule="auto"/>
        <w:jc w:val="both"/>
        <w:rPr>
          <w:lang w:val="nl-NL"/>
        </w:rPr>
      </w:pPr>
    </w:p>
    <w:p w:rsidR="00922C3C" w:rsidRPr="00DB61E4" w:rsidRDefault="00922C3C" w:rsidP="00922C3C">
      <w:pPr>
        <w:spacing w:line="360" w:lineRule="auto"/>
        <w:jc w:val="both"/>
        <w:rPr>
          <w:lang w:val="nl-NL"/>
        </w:rPr>
      </w:pPr>
      <w:r w:rsidRPr="00DB61E4">
        <w:rPr>
          <w:b/>
          <w:lang w:val="nl-NL"/>
        </w:rPr>
        <w:tab/>
      </w:r>
      <w:r>
        <w:rPr>
          <w:lang w:val="nl-NL"/>
        </w:rPr>
        <w:t>Net</w:t>
      </w:r>
      <w:r w:rsidRPr="00DB61E4">
        <w:rPr>
          <w:lang w:val="nl-NL"/>
        </w:rPr>
        <w:t xml:space="preserve"> als de stad Olomouc heeft ook Antwerpen </w:t>
      </w:r>
      <w:r>
        <w:rPr>
          <w:lang w:val="nl-NL"/>
        </w:rPr>
        <w:t xml:space="preserve">een </w:t>
      </w:r>
      <w:r w:rsidRPr="00DB61E4">
        <w:rPr>
          <w:lang w:val="nl-NL"/>
        </w:rPr>
        <w:t xml:space="preserve">lange en interessante geschiedenis. </w:t>
      </w:r>
      <w:r>
        <w:rPr>
          <w:lang w:val="nl-NL"/>
        </w:rPr>
        <w:t>Net</w:t>
      </w:r>
      <w:r w:rsidRPr="00DB61E4">
        <w:rPr>
          <w:lang w:val="nl-NL"/>
        </w:rPr>
        <w:t xml:space="preserve"> zoals bij andere imposante steden is het begin van de stad</w:t>
      </w:r>
      <w:r w:rsidRPr="003A4570">
        <w:rPr>
          <w:lang w:val="nl-NL"/>
        </w:rPr>
        <w:t xml:space="preserve"> </w:t>
      </w:r>
      <w:r w:rsidRPr="00DB61E4">
        <w:rPr>
          <w:lang w:val="nl-NL"/>
        </w:rPr>
        <w:t xml:space="preserve">moeilijk </w:t>
      </w:r>
      <w:r>
        <w:rPr>
          <w:lang w:val="nl-NL"/>
        </w:rPr>
        <w:t xml:space="preserve">te </w:t>
      </w:r>
      <w:r w:rsidRPr="00DB61E4">
        <w:rPr>
          <w:lang w:val="nl-NL"/>
        </w:rPr>
        <w:t>bepalen. Volgens en</w:t>
      </w:r>
      <w:r>
        <w:rPr>
          <w:lang w:val="nl-NL"/>
        </w:rPr>
        <w:t>kele</w:t>
      </w:r>
      <w:r w:rsidRPr="00DB61E4">
        <w:rPr>
          <w:lang w:val="nl-NL"/>
        </w:rPr>
        <w:t xml:space="preserve"> historische bronnen</w:t>
      </w:r>
      <w:r w:rsidRPr="00DB61E4">
        <w:rPr>
          <w:rStyle w:val="Znakapoznpodarou"/>
          <w:lang w:val="nl-NL"/>
        </w:rPr>
        <w:footnoteReference w:id="13"/>
      </w:r>
      <w:r w:rsidRPr="00DB61E4">
        <w:rPr>
          <w:lang w:val="nl-NL"/>
        </w:rPr>
        <w:t xml:space="preserve"> was de eerste nederzetting </w:t>
      </w:r>
      <w:r>
        <w:rPr>
          <w:lang w:val="nl-NL"/>
        </w:rPr>
        <w:t>op</w:t>
      </w:r>
      <w:r w:rsidRPr="00DB61E4">
        <w:rPr>
          <w:lang w:val="nl-NL"/>
        </w:rPr>
        <w:t xml:space="preserve"> de plaats van de huidige stad Antwerpen al in de 2</w:t>
      </w:r>
      <w:r w:rsidRPr="00DB61E4">
        <w:rPr>
          <w:vertAlign w:val="superscript"/>
          <w:lang w:val="nl-NL"/>
        </w:rPr>
        <w:t xml:space="preserve">e </w:t>
      </w:r>
      <w:r w:rsidRPr="00DB61E4">
        <w:rPr>
          <w:lang w:val="nl-NL"/>
        </w:rPr>
        <w:t>of 3</w:t>
      </w:r>
      <w:r w:rsidRPr="00DB61E4">
        <w:rPr>
          <w:vertAlign w:val="superscript"/>
          <w:lang w:val="nl-NL"/>
        </w:rPr>
        <w:t>e</w:t>
      </w:r>
      <w:r w:rsidRPr="00DB61E4">
        <w:rPr>
          <w:lang w:val="nl-NL"/>
        </w:rPr>
        <w:t xml:space="preserve"> eeuw. De oudste schrifte</w:t>
      </w:r>
      <w:r>
        <w:rPr>
          <w:lang w:val="nl-NL"/>
        </w:rPr>
        <w:t>l</w:t>
      </w:r>
      <w:r w:rsidRPr="00DB61E4">
        <w:rPr>
          <w:lang w:val="nl-NL"/>
        </w:rPr>
        <w:t xml:space="preserve">ijke melding </w:t>
      </w:r>
      <w:r>
        <w:rPr>
          <w:lang w:val="nl-NL"/>
        </w:rPr>
        <w:t>van</w:t>
      </w:r>
      <w:r w:rsidRPr="00DB61E4">
        <w:rPr>
          <w:lang w:val="nl-NL"/>
        </w:rPr>
        <w:t xml:space="preserve"> Antwerpen is van het jaar 726</w:t>
      </w:r>
      <w:r w:rsidRPr="00DB61E4">
        <w:rPr>
          <w:rStyle w:val="Znakapoznpodarou"/>
          <w:lang w:val="nl-NL"/>
        </w:rPr>
        <w:footnoteReference w:id="14"/>
      </w:r>
      <w:r w:rsidRPr="00DB61E4">
        <w:rPr>
          <w:lang w:val="nl-NL"/>
        </w:rPr>
        <w:t>.</w:t>
      </w:r>
    </w:p>
    <w:p w:rsidR="00922C3C" w:rsidRPr="00DB61E4" w:rsidRDefault="00922C3C" w:rsidP="00922C3C">
      <w:pPr>
        <w:spacing w:line="360" w:lineRule="auto"/>
        <w:jc w:val="both"/>
        <w:rPr>
          <w:i/>
          <w:lang w:val="nl-NL"/>
        </w:rPr>
      </w:pPr>
      <w:r w:rsidRPr="00DB61E4">
        <w:rPr>
          <w:lang w:val="nl-NL"/>
        </w:rPr>
        <w:tab/>
        <w:t>Een legend</w:t>
      </w:r>
      <w:r>
        <w:rPr>
          <w:lang w:val="nl-NL"/>
        </w:rPr>
        <w:t>e</w:t>
      </w:r>
      <w:r w:rsidRPr="00DB61E4">
        <w:rPr>
          <w:lang w:val="nl-NL"/>
        </w:rPr>
        <w:t xml:space="preserve"> over het onstaan van Antwerpen </w:t>
      </w:r>
      <w:r>
        <w:rPr>
          <w:lang w:val="nl-NL"/>
        </w:rPr>
        <w:t>ver</w:t>
      </w:r>
      <w:r w:rsidRPr="00DB61E4">
        <w:rPr>
          <w:lang w:val="nl-NL"/>
        </w:rPr>
        <w:t xml:space="preserve">telt: </w:t>
      </w:r>
      <w:r w:rsidRPr="00DB61E4">
        <w:rPr>
          <w:i/>
          <w:lang w:val="nl-NL"/>
        </w:rPr>
        <w:t xml:space="preserve">‘Een van de bekendste legenden van Antwerpen </w:t>
      </w:r>
      <w:r>
        <w:rPr>
          <w:i/>
          <w:lang w:val="nl-NL"/>
        </w:rPr>
        <w:t>is</w:t>
      </w:r>
      <w:r w:rsidRPr="00DB61E4">
        <w:rPr>
          <w:i/>
          <w:lang w:val="nl-NL"/>
        </w:rPr>
        <w:t xml:space="preserve"> het verhaal van de reus, Druon Antigoon. Deze reus eiste van iedere schipper die over de Schelde voer een tolvergoeding. Als iemand weigerde te betalen, hakte de reus diegene een hand af. De veldheer Silvius Brabo viel Antigoon aan, en hakte hem een hand af. Deze hand gooide Silvius met een grote boos de Schelde in. De naam Antwerpen is een verbastering van 'hand werpen' volgens deze legende.‘</w:t>
      </w:r>
      <w:r w:rsidRPr="00DB61E4">
        <w:rPr>
          <w:rStyle w:val="Znakapoznpodarou"/>
          <w:i/>
          <w:lang w:val="nl-NL"/>
        </w:rPr>
        <w:footnoteReference w:id="15"/>
      </w:r>
      <w:r w:rsidRPr="00DB61E4">
        <w:rPr>
          <w:i/>
          <w:lang w:val="nl-NL"/>
        </w:rPr>
        <w:t xml:space="preserve"> </w:t>
      </w:r>
      <w:r w:rsidRPr="00DB61E4">
        <w:rPr>
          <w:lang w:val="nl-NL"/>
        </w:rPr>
        <w:t xml:space="preserve">De andere variant over de oorsprong van de naam is:  </w:t>
      </w:r>
      <w:r w:rsidRPr="00DB61E4">
        <w:rPr>
          <w:i/>
          <w:lang w:val="nl-NL"/>
        </w:rPr>
        <w:t>‘Het toponiem van Antwerpen is etymologisch en archeologisch te verklaren uit de naam die gegeven werd aan de plaats van de eerste nederzetting bij de ‘aenwerpen’, wat eigenlijk wil zeggen ‘tegenover de aangeworpen gronden in een bocht van de rivier’.’</w:t>
      </w:r>
      <w:r w:rsidRPr="00DB61E4">
        <w:rPr>
          <w:rStyle w:val="Znakapoznpodarou"/>
          <w:i/>
          <w:lang w:val="nl-NL"/>
        </w:rPr>
        <w:footnoteReference w:id="16"/>
      </w:r>
    </w:p>
    <w:p w:rsidR="00922C3C" w:rsidRPr="00DB61E4" w:rsidRDefault="00922C3C" w:rsidP="00922C3C">
      <w:pPr>
        <w:spacing w:line="360" w:lineRule="auto"/>
        <w:jc w:val="both"/>
        <w:rPr>
          <w:lang w:val="nl-NL"/>
        </w:rPr>
      </w:pPr>
    </w:p>
    <w:p w:rsidR="00922C3C" w:rsidRPr="00DB61E4" w:rsidRDefault="00922C3C" w:rsidP="00AE546F">
      <w:pPr>
        <w:pStyle w:val="Nadpis2"/>
        <w:spacing w:after="120"/>
      </w:pPr>
      <w:r w:rsidRPr="00DB61E4">
        <w:lastRenderedPageBreak/>
        <w:t>11</w:t>
      </w:r>
      <w:r w:rsidRPr="00DB61E4">
        <w:rPr>
          <w:vertAlign w:val="superscript"/>
        </w:rPr>
        <w:t xml:space="preserve">e </w:t>
      </w:r>
      <w:r w:rsidRPr="00DB61E4">
        <w:t xml:space="preserve"> en 12</w:t>
      </w:r>
      <w:r w:rsidRPr="00DB61E4">
        <w:rPr>
          <w:vertAlign w:val="superscript"/>
        </w:rPr>
        <w:t>e</w:t>
      </w:r>
      <w:r w:rsidRPr="00DB61E4">
        <w:t xml:space="preserve"> eeuw</w:t>
      </w:r>
    </w:p>
    <w:p w:rsidR="00922C3C" w:rsidRPr="00DB61E4" w:rsidRDefault="00922C3C" w:rsidP="00922C3C">
      <w:pPr>
        <w:spacing w:line="360" w:lineRule="auto"/>
        <w:jc w:val="both"/>
        <w:rPr>
          <w:lang w:val="nl-NL"/>
        </w:rPr>
      </w:pPr>
      <w:r w:rsidRPr="00DB61E4">
        <w:rPr>
          <w:i/>
          <w:lang w:val="nl-NL"/>
        </w:rPr>
        <w:tab/>
      </w:r>
      <w:r w:rsidRPr="00DB61E4">
        <w:rPr>
          <w:lang w:val="nl-NL"/>
        </w:rPr>
        <w:t xml:space="preserve">Tot de tiende eeuw praten we over Antwerpen als over een dorp. </w:t>
      </w:r>
      <w:r w:rsidRPr="00DB61E4">
        <w:rPr>
          <w:i/>
          <w:lang w:val="nl-NL"/>
        </w:rPr>
        <w:t>‘Aan het einde van de tiende eeuw lieten de Duitse keizers op de plaats van het huidige Steen een houten burcht optrekken.‘</w:t>
      </w:r>
      <w:r w:rsidRPr="00DB61E4">
        <w:rPr>
          <w:rStyle w:val="Znakapoznpodarou"/>
          <w:i/>
          <w:lang w:val="nl-NL"/>
        </w:rPr>
        <w:footnoteReference w:id="17"/>
      </w:r>
      <w:r w:rsidRPr="00DB61E4">
        <w:rPr>
          <w:lang w:val="nl-NL"/>
        </w:rPr>
        <w:t xml:space="preserve"> Over Antwerpen als over een stad praten we vanaf het begin van de 11</w:t>
      </w:r>
      <w:r w:rsidRPr="00DB61E4">
        <w:rPr>
          <w:vertAlign w:val="superscript"/>
          <w:lang w:val="nl-NL"/>
        </w:rPr>
        <w:t>e</w:t>
      </w:r>
      <w:r w:rsidRPr="00DB61E4">
        <w:rPr>
          <w:lang w:val="nl-NL"/>
        </w:rPr>
        <w:t xml:space="preserve"> eeuw. Antwerpen was onder de invloed van </w:t>
      </w:r>
      <w:r>
        <w:rPr>
          <w:lang w:val="nl-NL"/>
        </w:rPr>
        <w:t>het</w:t>
      </w:r>
      <w:r w:rsidRPr="00DB61E4">
        <w:rPr>
          <w:lang w:val="nl-NL"/>
        </w:rPr>
        <w:t xml:space="preserve"> Duitse Rijk. Van het eind van de 10</w:t>
      </w:r>
      <w:r w:rsidRPr="00DB61E4">
        <w:rPr>
          <w:vertAlign w:val="superscript"/>
          <w:lang w:val="nl-NL"/>
        </w:rPr>
        <w:t>e</w:t>
      </w:r>
      <w:r w:rsidRPr="00DB61E4">
        <w:rPr>
          <w:lang w:val="nl-NL"/>
        </w:rPr>
        <w:t xml:space="preserve"> eeuw hebben we meldingen over de Antwerpen als over een burcht. Behalve Antwerpen waren </w:t>
      </w:r>
      <w:r>
        <w:rPr>
          <w:lang w:val="nl-NL"/>
        </w:rPr>
        <w:t xml:space="preserve">er </w:t>
      </w:r>
      <w:r w:rsidRPr="00DB61E4">
        <w:rPr>
          <w:lang w:val="nl-NL"/>
        </w:rPr>
        <w:t xml:space="preserve">nog twee andere burchten (Ename en Valenciennes) aan de oever van de </w:t>
      </w:r>
      <w:r>
        <w:rPr>
          <w:lang w:val="nl-NL"/>
        </w:rPr>
        <w:t>S</w:t>
      </w:r>
      <w:r w:rsidRPr="00DB61E4">
        <w:rPr>
          <w:lang w:val="nl-NL"/>
        </w:rPr>
        <w:t>chelde. De Schelde vormde een gren</w:t>
      </w:r>
      <w:r>
        <w:rPr>
          <w:lang w:val="nl-NL"/>
        </w:rPr>
        <w:t>s</w:t>
      </w:r>
      <w:r w:rsidRPr="00DB61E4">
        <w:rPr>
          <w:lang w:val="nl-NL"/>
        </w:rPr>
        <w:t xml:space="preserve"> tussen Vlaanderen en Frankrijk. Volgens de historische bronnen</w:t>
      </w:r>
      <w:r w:rsidRPr="00DB61E4">
        <w:rPr>
          <w:rStyle w:val="Znakapoznpodarou"/>
          <w:lang w:val="nl-NL"/>
        </w:rPr>
        <w:footnoteReference w:id="18"/>
      </w:r>
      <w:r w:rsidRPr="00DB61E4">
        <w:rPr>
          <w:lang w:val="nl-NL"/>
        </w:rPr>
        <w:t xml:space="preserve"> werd de omwalling rond Antwerpen tussen de jaren 980 en 1000 gebouwd. Antwerpen behoorde vanaf de 12</w:t>
      </w:r>
      <w:r w:rsidRPr="00DB61E4">
        <w:rPr>
          <w:vertAlign w:val="superscript"/>
          <w:lang w:val="nl-NL"/>
        </w:rPr>
        <w:t xml:space="preserve">e </w:t>
      </w:r>
      <w:r w:rsidRPr="00DB61E4">
        <w:rPr>
          <w:lang w:val="nl-NL"/>
        </w:rPr>
        <w:t xml:space="preserve">eeuw tot het hertogdom Brabant.  In 1114 ontstond de burchtkerk </w:t>
      </w:r>
      <w:r>
        <w:rPr>
          <w:lang w:val="nl-NL"/>
        </w:rPr>
        <w:t xml:space="preserve">van </w:t>
      </w:r>
      <w:r w:rsidRPr="00DB61E4">
        <w:rPr>
          <w:lang w:val="nl-NL"/>
        </w:rPr>
        <w:t xml:space="preserve">Sint-Walburgis. Antwerpen werd een centrum van de </w:t>
      </w:r>
      <w:r>
        <w:rPr>
          <w:lang w:val="nl-NL"/>
        </w:rPr>
        <w:t>handel</w:t>
      </w:r>
      <w:r w:rsidRPr="00DB61E4">
        <w:rPr>
          <w:lang w:val="nl-NL"/>
        </w:rPr>
        <w:t xml:space="preserve"> (</w:t>
      </w:r>
      <w:r>
        <w:rPr>
          <w:lang w:val="nl-NL"/>
        </w:rPr>
        <w:t>eerst</w:t>
      </w:r>
      <w:r w:rsidRPr="00DB61E4">
        <w:rPr>
          <w:lang w:val="nl-NL"/>
        </w:rPr>
        <w:t xml:space="preserve"> vooral de </w:t>
      </w:r>
      <w:r>
        <w:rPr>
          <w:lang w:val="nl-NL"/>
        </w:rPr>
        <w:t>handel</w:t>
      </w:r>
      <w:r w:rsidRPr="00DB61E4">
        <w:rPr>
          <w:lang w:val="nl-NL"/>
        </w:rPr>
        <w:t xml:space="preserve"> met (wollen)laken). De stad wilde eigen gezagdragers hebben. </w:t>
      </w:r>
      <w:r w:rsidRPr="00DB61E4">
        <w:rPr>
          <w:i/>
          <w:lang w:val="nl-NL"/>
        </w:rPr>
        <w:t>‘Eigen magistraten staan voor het eerst vermeld in een kroniek van de jaren 1083 – 1100.</w:t>
      </w:r>
      <w:r w:rsidRPr="003A4570">
        <w:rPr>
          <w:lang w:val="nl-NL"/>
        </w:rPr>
        <w:t>’</w:t>
      </w:r>
      <w:r w:rsidRPr="003A4570">
        <w:rPr>
          <w:rStyle w:val="Znakapoznpodarou"/>
          <w:lang w:val="nl-NL"/>
        </w:rPr>
        <w:footnoteReference w:id="19"/>
      </w:r>
      <w:r w:rsidRPr="00DB61E4">
        <w:rPr>
          <w:lang w:val="nl-NL"/>
        </w:rPr>
        <w:t xml:space="preserve"> In de 1146 waren </w:t>
      </w:r>
      <w:r>
        <w:rPr>
          <w:lang w:val="nl-NL"/>
        </w:rPr>
        <w:t xml:space="preserve">er </w:t>
      </w:r>
      <w:r w:rsidRPr="00DB61E4">
        <w:rPr>
          <w:lang w:val="nl-NL"/>
        </w:rPr>
        <w:t xml:space="preserve">in Antwerpen de eerste schepenen en </w:t>
      </w:r>
      <w:r>
        <w:rPr>
          <w:lang w:val="nl-NL"/>
        </w:rPr>
        <w:t>uit</w:t>
      </w:r>
      <w:r w:rsidRPr="00DB61E4">
        <w:rPr>
          <w:lang w:val="nl-NL"/>
        </w:rPr>
        <w:t xml:space="preserve"> het jaar 1194 hebben we de eerste historische melding over het gebruik van </w:t>
      </w:r>
      <w:r>
        <w:rPr>
          <w:lang w:val="nl-NL"/>
        </w:rPr>
        <w:t>het</w:t>
      </w:r>
      <w:r w:rsidRPr="00DB61E4">
        <w:rPr>
          <w:lang w:val="nl-NL"/>
        </w:rPr>
        <w:t xml:space="preserve"> </w:t>
      </w:r>
      <w:r>
        <w:rPr>
          <w:lang w:val="nl-NL"/>
        </w:rPr>
        <w:t>stads</w:t>
      </w:r>
      <w:r w:rsidRPr="00DB61E4">
        <w:rPr>
          <w:lang w:val="nl-NL"/>
        </w:rPr>
        <w:t xml:space="preserve">zegel. </w:t>
      </w:r>
    </w:p>
    <w:p w:rsidR="00922C3C" w:rsidRPr="00DB61E4" w:rsidRDefault="00922C3C" w:rsidP="00AE546F">
      <w:pPr>
        <w:pStyle w:val="Nadpis2"/>
        <w:spacing w:after="120"/>
      </w:pPr>
      <w:r w:rsidRPr="00DB61E4">
        <w:t>13</w:t>
      </w:r>
      <w:r w:rsidRPr="00DB61E4">
        <w:rPr>
          <w:vertAlign w:val="superscript"/>
        </w:rPr>
        <w:t xml:space="preserve">e </w:t>
      </w:r>
      <w:r w:rsidRPr="00DB61E4">
        <w:t>eeuw</w:t>
      </w:r>
      <w:r w:rsidRPr="00AE546F">
        <w:rPr>
          <w:rStyle w:val="Znakapoznpodarou"/>
          <w:b w:val="0"/>
          <w:i w:val="0"/>
          <w:u w:val="none"/>
          <w:lang w:val="nl-NL"/>
        </w:rPr>
        <w:footnoteReference w:id="20"/>
      </w:r>
    </w:p>
    <w:p w:rsidR="00922C3C" w:rsidRPr="00DB61E4" w:rsidRDefault="00922C3C" w:rsidP="00922C3C">
      <w:pPr>
        <w:spacing w:line="360" w:lineRule="auto"/>
        <w:jc w:val="both"/>
        <w:rPr>
          <w:i/>
          <w:lang w:val="nl-NL"/>
        </w:rPr>
      </w:pPr>
      <w:r w:rsidRPr="00DB61E4">
        <w:rPr>
          <w:lang w:val="nl-NL"/>
        </w:rPr>
        <w:tab/>
      </w:r>
      <w:r>
        <w:rPr>
          <w:lang w:val="nl-NL"/>
        </w:rPr>
        <w:t>Aan</w:t>
      </w:r>
      <w:r w:rsidRPr="00DB61E4">
        <w:rPr>
          <w:lang w:val="nl-NL"/>
        </w:rPr>
        <w:t xml:space="preserve"> het begin van de 13</w:t>
      </w:r>
      <w:r w:rsidRPr="00DB61E4">
        <w:rPr>
          <w:vertAlign w:val="superscript"/>
          <w:lang w:val="nl-NL"/>
        </w:rPr>
        <w:t xml:space="preserve">e </w:t>
      </w:r>
      <w:r w:rsidRPr="00DB61E4">
        <w:rPr>
          <w:lang w:val="nl-NL"/>
        </w:rPr>
        <w:t>eeuw is de oppervlakte die bezetten Antwerpen ca. 38 ha (de stad is omgesloten door een aarden wal met de poorten).</w:t>
      </w:r>
      <w:r>
        <w:rPr>
          <w:lang w:val="nl-NL"/>
        </w:rPr>
        <w:t xml:space="preserve"> </w:t>
      </w:r>
      <w:r w:rsidRPr="00DB61E4">
        <w:rPr>
          <w:lang w:val="nl-NL"/>
        </w:rPr>
        <w:t xml:space="preserve">Tussen de jaren 1200 en 1225 werd aan de oever van de Schelde een stenen burcht ‘Steen’ gebouwd. Het werd gebouwd op de plaats van het vroegere houten gebouw (over </w:t>
      </w:r>
      <w:r>
        <w:rPr>
          <w:lang w:val="nl-NL"/>
        </w:rPr>
        <w:t xml:space="preserve">het </w:t>
      </w:r>
      <w:r w:rsidRPr="00DB61E4">
        <w:rPr>
          <w:lang w:val="nl-NL"/>
        </w:rPr>
        <w:t>Steen later meer). In het Steen ondertekende Hendrik I., hertog van Brabant</w:t>
      </w:r>
      <w:r w:rsidRPr="003A4570">
        <w:rPr>
          <w:lang w:val="nl-NL"/>
        </w:rPr>
        <w:t xml:space="preserve"> </w:t>
      </w:r>
      <w:r w:rsidRPr="00DB61E4">
        <w:rPr>
          <w:lang w:val="nl-NL"/>
        </w:rPr>
        <w:t xml:space="preserve">op 21 februari 1221 een oorkonde met </w:t>
      </w:r>
      <w:r>
        <w:rPr>
          <w:lang w:val="nl-NL"/>
        </w:rPr>
        <w:t>het</w:t>
      </w:r>
      <w:r w:rsidRPr="00DB61E4">
        <w:rPr>
          <w:lang w:val="nl-NL"/>
        </w:rPr>
        <w:t xml:space="preserve"> vrijheidsprivilege van Antwerpen. Deze voorrechten werden nog een keer aangescherp</w:t>
      </w:r>
      <w:r>
        <w:rPr>
          <w:lang w:val="nl-NL"/>
        </w:rPr>
        <w:t>t</w:t>
      </w:r>
      <w:r w:rsidRPr="00DB61E4">
        <w:rPr>
          <w:lang w:val="nl-NL"/>
        </w:rPr>
        <w:t xml:space="preserve">. </w:t>
      </w:r>
      <w:r>
        <w:rPr>
          <w:lang w:val="nl-NL"/>
        </w:rPr>
        <w:t>Dat was belang</w:t>
      </w:r>
      <w:r w:rsidRPr="00DB61E4">
        <w:rPr>
          <w:lang w:val="nl-NL"/>
        </w:rPr>
        <w:t>rijk voor de Antwerpenaars. Nu k</w:t>
      </w:r>
      <w:r>
        <w:rPr>
          <w:lang w:val="nl-NL"/>
        </w:rPr>
        <w:t>onden</w:t>
      </w:r>
      <w:r w:rsidRPr="00DB61E4">
        <w:rPr>
          <w:lang w:val="nl-NL"/>
        </w:rPr>
        <w:t xml:space="preserve"> de rechtbanken zelfstandig werken en de Antwerpenaren hoe</w:t>
      </w:r>
      <w:r>
        <w:rPr>
          <w:lang w:val="nl-NL"/>
        </w:rPr>
        <w:t>fd</w:t>
      </w:r>
      <w:r w:rsidRPr="00DB61E4">
        <w:rPr>
          <w:lang w:val="nl-NL"/>
        </w:rPr>
        <w:t xml:space="preserve"> de vorstelijke belastingen niet </w:t>
      </w:r>
      <w:r>
        <w:rPr>
          <w:lang w:val="nl-NL"/>
        </w:rPr>
        <w:t xml:space="preserve">te </w:t>
      </w:r>
      <w:r w:rsidRPr="00DB61E4">
        <w:rPr>
          <w:lang w:val="nl-NL"/>
        </w:rPr>
        <w:t>betalen.</w:t>
      </w:r>
      <w:r>
        <w:rPr>
          <w:lang w:val="nl-NL"/>
        </w:rPr>
        <w:t xml:space="preserve"> </w:t>
      </w:r>
      <w:r w:rsidRPr="00DB61E4">
        <w:rPr>
          <w:i/>
          <w:lang w:val="nl-NL"/>
        </w:rPr>
        <w:t>‘Vanaf 1280 maakte Antwerpen deel uit van de groep van ‘de zeven goede steden’ van Brabant.’</w:t>
      </w:r>
      <w:r w:rsidRPr="00CB6D44">
        <w:rPr>
          <w:rStyle w:val="Znakapoznpodarou"/>
          <w:lang w:val="nl-NL"/>
        </w:rPr>
        <w:footnoteReference w:id="21"/>
      </w:r>
    </w:p>
    <w:p w:rsidR="00922C3C" w:rsidRPr="00DB61E4" w:rsidRDefault="00922C3C" w:rsidP="00922C3C">
      <w:pPr>
        <w:spacing w:line="360" w:lineRule="auto"/>
        <w:jc w:val="both"/>
        <w:rPr>
          <w:lang w:val="nl-NL"/>
        </w:rPr>
      </w:pPr>
      <w:r w:rsidRPr="00DB61E4">
        <w:rPr>
          <w:lang w:val="nl-NL"/>
        </w:rPr>
        <w:tab/>
        <w:t xml:space="preserve">Dankzij de verwerking van de Engelse wol onstonden </w:t>
      </w:r>
      <w:r>
        <w:rPr>
          <w:lang w:val="nl-NL"/>
        </w:rPr>
        <w:t>er</w:t>
      </w:r>
      <w:r w:rsidRPr="00DB61E4">
        <w:rPr>
          <w:lang w:val="nl-NL"/>
        </w:rPr>
        <w:t xml:space="preserve"> lakenmarkten. Voor de betere organi</w:t>
      </w:r>
      <w:r>
        <w:rPr>
          <w:lang w:val="nl-NL"/>
        </w:rPr>
        <w:t>s</w:t>
      </w:r>
      <w:r w:rsidRPr="00DB61E4">
        <w:rPr>
          <w:lang w:val="nl-NL"/>
        </w:rPr>
        <w:t xml:space="preserve">atie ontstonden ook de lakengilden. Wie </w:t>
      </w:r>
      <w:r>
        <w:rPr>
          <w:lang w:val="nl-NL"/>
        </w:rPr>
        <w:t xml:space="preserve">laken </w:t>
      </w:r>
      <w:r w:rsidRPr="00DB61E4">
        <w:rPr>
          <w:lang w:val="nl-NL"/>
        </w:rPr>
        <w:t>wilde verkopen</w:t>
      </w:r>
      <w:r>
        <w:rPr>
          <w:lang w:val="nl-NL"/>
        </w:rPr>
        <w:t>,</w:t>
      </w:r>
      <w:r w:rsidRPr="00DB61E4">
        <w:rPr>
          <w:lang w:val="nl-NL"/>
        </w:rPr>
        <w:t xml:space="preserve"> moest lid van </w:t>
      </w:r>
      <w:r>
        <w:rPr>
          <w:lang w:val="nl-NL"/>
        </w:rPr>
        <w:lastRenderedPageBreak/>
        <w:t>het</w:t>
      </w:r>
      <w:r w:rsidRPr="00DB61E4">
        <w:rPr>
          <w:lang w:val="nl-NL"/>
        </w:rPr>
        <w:t xml:space="preserve"> gilde zijn. </w:t>
      </w:r>
      <w:r>
        <w:rPr>
          <w:lang w:val="nl-NL"/>
        </w:rPr>
        <w:t>Het</w:t>
      </w:r>
      <w:r w:rsidRPr="00DB61E4">
        <w:rPr>
          <w:lang w:val="nl-NL"/>
        </w:rPr>
        <w:t xml:space="preserve"> gilde bepaalde </w:t>
      </w:r>
      <w:r>
        <w:rPr>
          <w:lang w:val="nl-NL"/>
        </w:rPr>
        <w:t>zijn</w:t>
      </w:r>
      <w:r w:rsidRPr="00DB61E4">
        <w:rPr>
          <w:lang w:val="nl-NL"/>
        </w:rPr>
        <w:t xml:space="preserve"> eigen regel wat betreft de verkoop en hoe </w:t>
      </w:r>
      <w:r>
        <w:rPr>
          <w:lang w:val="nl-NL"/>
        </w:rPr>
        <w:t xml:space="preserve">iemand </w:t>
      </w:r>
      <w:r w:rsidRPr="00DB61E4">
        <w:rPr>
          <w:lang w:val="nl-NL"/>
        </w:rPr>
        <w:t xml:space="preserve">een lid van </w:t>
      </w:r>
      <w:r>
        <w:rPr>
          <w:lang w:val="nl-NL"/>
        </w:rPr>
        <w:t>het</w:t>
      </w:r>
      <w:r w:rsidRPr="00DB61E4">
        <w:rPr>
          <w:lang w:val="nl-NL"/>
        </w:rPr>
        <w:t xml:space="preserve"> gilde </w:t>
      </w:r>
      <w:r>
        <w:rPr>
          <w:lang w:val="nl-NL"/>
        </w:rPr>
        <w:t xml:space="preserve">kon </w:t>
      </w:r>
      <w:r w:rsidRPr="00DB61E4">
        <w:rPr>
          <w:lang w:val="nl-NL"/>
        </w:rPr>
        <w:t>worden.</w:t>
      </w:r>
    </w:p>
    <w:p w:rsidR="00922C3C" w:rsidRPr="00DB61E4" w:rsidRDefault="00922C3C" w:rsidP="00AE546F">
      <w:pPr>
        <w:pStyle w:val="Nadpis2"/>
        <w:spacing w:after="120"/>
      </w:pPr>
      <w:r w:rsidRPr="00DB61E4">
        <w:t>14</w:t>
      </w:r>
      <w:r w:rsidRPr="00DB61E4">
        <w:rPr>
          <w:vertAlign w:val="superscript"/>
        </w:rPr>
        <w:t>e</w:t>
      </w:r>
      <w:r w:rsidRPr="00DB61E4">
        <w:t xml:space="preserve"> eeuw</w:t>
      </w:r>
    </w:p>
    <w:p w:rsidR="00922C3C" w:rsidRPr="00DB61E4" w:rsidRDefault="00922C3C" w:rsidP="00922C3C">
      <w:pPr>
        <w:spacing w:line="360" w:lineRule="auto"/>
        <w:ind w:firstLine="708"/>
        <w:jc w:val="both"/>
        <w:rPr>
          <w:i/>
          <w:lang w:val="nl-NL"/>
        </w:rPr>
      </w:pPr>
      <w:r>
        <w:rPr>
          <w:lang w:val="nl-NL"/>
        </w:rPr>
        <w:t>Aan</w:t>
      </w:r>
      <w:r w:rsidRPr="00DB61E4">
        <w:rPr>
          <w:lang w:val="nl-NL"/>
        </w:rPr>
        <w:t xml:space="preserve"> het begin van de 14e eeuw </w:t>
      </w:r>
      <w:r>
        <w:rPr>
          <w:lang w:val="nl-NL"/>
        </w:rPr>
        <w:t>was</w:t>
      </w:r>
      <w:r w:rsidRPr="00DB61E4">
        <w:rPr>
          <w:lang w:val="nl-NL"/>
        </w:rPr>
        <w:t xml:space="preserve"> de (door de omwalling) omsloten oppervlakte 156 hectare (tijdens minder dan 100 jaar werd het oppervlak van de stad 4 keer groter). In 1302 was </w:t>
      </w:r>
      <w:r>
        <w:rPr>
          <w:lang w:val="nl-NL"/>
        </w:rPr>
        <w:t xml:space="preserve">er </w:t>
      </w:r>
      <w:r w:rsidRPr="00DB61E4">
        <w:rPr>
          <w:lang w:val="nl-NL"/>
        </w:rPr>
        <w:t xml:space="preserve">in de Antwerpen </w:t>
      </w:r>
      <w:r>
        <w:rPr>
          <w:lang w:val="nl-NL"/>
        </w:rPr>
        <w:t>een</w:t>
      </w:r>
      <w:r w:rsidRPr="00DB61E4">
        <w:rPr>
          <w:lang w:val="nl-NL"/>
        </w:rPr>
        <w:t xml:space="preserve"> ambachtsrevolutie. </w:t>
      </w:r>
      <w:r w:rsidRPr="00DB61E4">
        <w:rPr>
          <w:i/>
          <w:lang w:val="nl-NL"/>
        </w:rPr>
        <w:t>‘In 1312 bevrijdt Antwerpen zich van de heerschappij van de hertog van Brabant en instaureert een vorm van democratische republiek. Zie: Charter van Kortenberg. In 1358 kwam Antwerpen met Mechelen onder Vlaanderen.’</w:t>
      </w:r>
      <w:r w:rsidRPr="00DB61E4">
        <w:rPr>
          <w:rStyle w:val="Znakapoznpodarou"/>
          <w:i/>
          <w:lang w:val="nl-NL"/>
        </w:rPr>
        <w:footnoteReference w:id="22"/>
      </w:r>
    </w:p>
    <w:p w:rsidR="00922C3C" w:rsidRPr="00DB61E4" w:rsidRDefault="00922C3C" w:rsidP="00922C3C">
      <w:pPr>
        <w:spacing w:line="360" w:lineRule="auto"/>
        <w:ind w:firstLine="708"/>
        <w:jc w:val="both"/>
        <w:rPr>
          <w:lang w:val="nl-NL"/>
        </w:rPr>
      </w:pPr>
      <w:r w:rsidRPr="00DB61E4">
        <w:rPr>
          <w:lang w:val="nl-NL"/>
        </w:rPr>
        <w:t>Tijdens de 14</w:t>
      </w:r>
      <w:r w:rsidRPr="00CB6D44">
        <w:rPr>
          <w:vertAlign w:val="superscript"/>
          <w:lang w:val="nl-NL"/>
        </w:rPr>
        <w:t>e</w:t>
      </w:r>
      <w:r>
        <w:rPr>
          <w:lang w:val="nl-NL"/>
        </w:rPr>
        <w:t xml:space="preserve"> </w:t>
      </w:r>
      <w:r w:rsidRPr="00DB61E4">
        <w:rPr>
          <w:lang w:val="nl-NL"/>
        </w:rPr>
        <w:t xml:space="preserve">eeuw werd Antwerpen dankzij de zeehaven steeds rijker en groter. Een voordeel van Antwerpen was, dat hoewel </w:t>
      </w:r>
      <w:r>
        <w:rPr>
          <w:lang w:val="nl-NL"/>
        </w:rPr>
        <w:t xml:space="preserve">de stad </w:t>
      </w:r>
      <w:r w:rsidRPr="00DB61E4">
        <w:rPr>
          <w:lang w:val="nl-NL"/>
        </w:rPr>
        <w:t>ca. 50 km ver van zee l</w:t>
      </w:r>
      <w:r>
        <w:rPr>
          <w:lang w:val="nl-NL"/>
        </w:rPr>
        <w:t>ag</w:t>
      </w:r>
      <w:r w:rsidRPr="00DB61E4">
        <w:rPr>
          <w:lang w:val="nl-NL"/>
        </w:rPr>
        <w:t xml:space="preserve">, de Schelde diep </w:t>
      </w:r>
      <w:r>
        <w:rPr>
          <w:lang w:val="nl-NL"/>
        </w:rPr>
        <w:t xml:space="preserve">genoeg was </w:t>
      </w:r>
      <w:r w:rsidRPr="00DB61E4">
        <w:rPr>
          <w:lang w:val="nl-NL"/>
        </w:rPr>
        <w:t xml:space="preserve">en schepen (met goederen) dieper het land in konden </w:t>
      </w:r>
      <w:r>
        <w:rPr>
          <w:lang w:val="nl-NL"/>
        </w:rPr>
        <w:t>varen</w:t>
      </w:r>
      <w:r w:rsidRPr="00DB61E4">
        <w:rPr>
          <w:lang w:val="nl-NL"/>
        </w:rPr>
        <w:t>.</w:t>
      </w:r>
    </w:p>
    <w:p w:rsidR="00922C3C" w:rsidRPr="00DB61E4" w:rsidRDefault="00922C3C" w:rsidP="00922C3C">
      <w:pPr>
        <w:spacing w:line="360" w:lineRule="auto"/>
        <w:ind w:firstLine="708"/>
        <w:jc w:val="both"/>
        <w:rPr>
          <w:lang w:val="nl-NL"/>
        </w:rPr>
      </w:pPr>
      <w:r w:rsidRPr="00DB61E4">
        <w:rPr>
          <w:lang w:val="nl-NL"/>
        </w:rPr>
        <w:t>In de 14</w:t>
      </w:r>
      <w:r w:rsidRPr="00CB6D44">
        <w:rPr>
          <w:vertAlign w:val="superscript"/>
          <w:lang w:val="nl-NL"/>
        </w:rPr>
        <w:t>e</w:t>
      </w:r>
      <w:r>
        <w:rPr>
          <w:lang w:val="nl-NL"/>
        </w:rPr>
        <w:t xml:space="preserve"> </w:t>
      </w:r>
      <w:r w:rsidRPr="00DB61E4">
        <w:rPr>
          <w:lang w:val="nl-NL"/>
        </w:rPr>
        <w:t>eeuw begon ook de bouw van de Onze-Lieve-Vrouwekathedraal (de bekendste kathedraal te Antwerpen die bevind zich tussen de Grote Markt en de Groen</w:t>
      </w:r>
      <w:r>
        <w:rPr>
          <w:lang w:val="nl-NL"/>
        </w:rPr>
        <w:t>p</w:t>
      </w:r>
      <w:r w:rsidRPr="00DB61E4">
        <w:rPr>
          <w:lang w:val="nl-NL"/>
        </w:rPr>
        <w:t xml:space="preserve">laats). </w:t>
      </w:r>
    </w:p>
    <w:p w:rsidR="00922C3C" w:rsidRPr="00DB61E4" w:rsidRDefault="00922C3C" w:rsidP="00922C3C">
      <w:pPr>
        <w:spacing w:line="360" w:lineRule="auto"/>
        <w:ind w:firstLine="708"/>
        <w:jc w:val="both"/>
        <w:rPr>
          <w:lang w:val="nl-NL"/>
        </w:rPr>
      </w:pPr>
      <w:r w:rsidRPr="00DB61E4">
        <w:rPr>
          <w:lang w:val="nl-NL"/>
        </w:rPr>
        <w:t>In Antwerpen werden verschillende markten (vissen, zout, vee, boter, kaas, paarden) georganiseerd. Antwerpen</w:t>
      </w:r>
      <w:r>
        <w:rPr>
          <w:lang w:val="nl-NL"/>
        </w:rPr>
        <w:t>aars</w:t>
      </w:r>
      <w:r w:rsidRPr="00DB61E4">
        <w:rPr>
          <w:lang w:val="nl-NL"/>
        </w:rPr>
        <w:t xml:space="preserve"> handel</w:t>
      </w:r>
      <w:r>
        <w:rPr>
          <w:lang w:val="nl-NL"/>
        </w:rPr>
        <w:t>d</w:t>
      </w:r>
      <w:r w:rsidRPr="00DB61E4">
        <w:rPr>
          <w:lang w:val="nl-NL"/>
        </w:rPr>
        <w:t xml:space="preserve">en </w:t>
      </w:r>
      <w:r>
        <w:rPr>
          <w:lang w:val="nl-NL"/>
        </w:rPr>
        <w:t xml:space="preserve">ook </w:t>
      </w:r>
      <w:r w:rsidRPr="00DB61E4">
        <w:rPr>
          <w:lang w:val="nl-NL"/>
        </w:rPr>
        <w:t>met rijnwijn. (Ze hebben de wijn gekocht vanuit Keulen)</w:t>
      </w:r>
      <w:r>
        <w:rPr>
          <w:lang w:val="nl-NL"/>
        </w:rPr>
        <w:t>.</w:t>
      </w:r>
      <w:r w:rsidRPr="00DB61E4">
        <w:rPr>
          <w:lang w:val="nl-NL"/>
        </w:rPr>
        <w:t xml:space="preserve"> De Antwerpenaren kregen </w:t>
      </w:r>
      <w:r>
        <w:rPr>
          <w:lang w:val="nl-NL"/>
        </w:rPr>
        <w:t>het</w:t>
      </w:r>
      <w:r w:rsidRPr="00DB61E4">
        <w:rPr>
          <w:lang w:val="nl-NL"/>
        </w:rPr>
        <w:t xml:space="preserve"> recht </w:t>
      </w:r>
      <w:r>
        <w:rPr>
          <w:lang w:val="nl-NL"/>
        </w:rPr>
        <w:t>om</w:t>
      </w:r>
      <w:r w:rsidRPr="00DB61E4">
        <w:rPr>
          <w:lang w:val="nl-NL"/>
        </w:rPr>
        <w:t xml:space="preserve"> wisselbanken te houden. De Antwerpenaren h</w:t>
      </w:r>
      <w:r>
        <w:rPr>
          <w:lang w:val="nl-NL"/>
        </w:rPr>
        <w:t>adden</w:t>
      </w:r>
      <w:r w:rsidRPr="00DB61E4">
        <w:rPr>
          <w:lang w:val="nl-NL"/>
        </w:rPr>
        <w:t xml:space="preserve"> ook een handelsrelatie met Frankrijk, Eng</w:t>
      </w:r>
      <w:r>
        <w:rPr>
          <w:lang w:val="nl-NL"/>
        </w:rPr>
        <w:t>e</w:t>
      </w:r>
      <w:r w:rsidRPr="00DB61E4">
        <w:rPr>
          <w:lang w:val="nl-NL"/>
        </w:rPr>
        <w:t>land, Duitsland en Italië. Van</w:t>
      </w:r>
      <w:r>
        <w:rPr>
          <w:lang w:val="nl-NL"/>
        </w:rPr>
        <w:t>uit</w:t>
      </w:r>
      <w:r w:rsidRPr="00DB61E4">
        <w:rPr>
          <w:lang w:val="nl-NL"/>
        </w:rPr>
        <w:t xml:space="preserve"> Italië kwamen luxewaren naar Antwerpen, van</w:t>
      </w:r>
      <w:r>
        <w:rPr>
          <w:lang w:val="nl-NL"/>
        </w:rPr>
        <w:t>uit</w:t>
      </w:r>
      <w:r w:rsidRPr="00DB61E4">
        <w:rPr>
          <w:lang w:val="nl-NL"/>
        </w:rPr>
        <w:t xml:space="preserve"> Duitsland de rijnwijn en </w:t>
      </w:r>
      <w:r>
        <w:rPr>
          <w:lang w:val="nl-NL"/>
        </w:rPr>
        <w:t>het</w:t>
      </w:r>
      <w:r w:rsidRPr="00DB61E4">
        <w:rPr>
          <w:lang w:val="nl-NL"/>
        </w:rPr>
        <w:t xml:space="preserve"> bier en </w:t>
      </w:r>
      <w:r>
        <w:rPr>
          <w:lang w:val="nl-NL"/>
        </w:rPr>
        <w:t>uit</w:t>
      </w:r>
      <w:r w:rsidRPr="00DB61E4">
        <w:rPr>
          <w:lang w:val="nl-NL"/>
        </w:rPr>
        <w:t xml:space="preserve"> Eng</w:t>
      </w:r>
      <w:r>
        <w:rPr>
          <w:lang w:val="nl-NL"/>
        </w:rPr>
        <w:t>e</w:t>
      </w:r>
      <w:r w:rsidRPr="00DB61E4">
        <w:rPr>
          <w:lang w:val="nl-NL"/>
        </w:rPr>
        <w:t xml:space="preserve">land </w:t>
      </w:r>
      <w:r>
        <w:rPr>
          <w:lang w:val="nl-NL"/>
        </w:rPr>
        <w:t>de</w:t>
      </w:r>
      <w:r w:rsidRPr="00DB61E4">
        <w:rPr>
          <w:lang w:val="nl-NL"/>
        </w:rPr>
        <w:t xml:space="preserve"> wol. Antwerpen werd </w:t>
      </w:r>
      <w:r>
        <w:rPr>
          <w:lang w:val="nl-NL"/>
        </w:rPr>
        <w:t>de</w:t>
      </w:r>
      <w:r w:rsidRPr="00DB61E4">
        <w:rPr>
          <w:lang w:val="nl-NL"/>
        </w:rPr>
        <w:t xml:space="preserve"> officiële stapelplaats van Engelse wol (dankzij </w:t>
      </w:r>
      <w:r>
        <w:rPr>
          <w:lang w:val="nl-NL"/>
        </w:rPr>
        <w:t>het</w:t>
      </w:r>
      <w:r w:rsidRPr="00DB61E4">
        <w:rPr>
          <w:lang w:val="nl-NL"/>
        </w:rPr>
        <w:t xml:space="preserve"> huwelijk tussen hertog Jan II en </w:t>
      </w:r>
      <w:r>
        <w:rPr>
          <w:lang w:val="nl-NL"/>
        </w:rPr>
        <w:t>een</w:t>
      </w:r>
      <w:r w:rsidRPr="00DB61E4">
        <w:rPr>
          <w:lang w:val="nl-NL"/>
        </w:rPr>
        <w:t xml:space="preserve"> </w:t>
      </w:r>
      <w:r>
        <w:rPr>
          <w:lang w:val="nl-NL"/>
        </w:rPr>
        <w:t>E</w:t>
      </w:r>
      <w:r w:rsidRPr="00DB61E4">
        <w:rPr>
          <w:lang w:val="nl-NL"/>
        </w:rPr>
        <w:t xml:space="preserve">ngelse prinses).  </w:t>
      </w:r>
    </w:p>
    <w:p w:rsidR="00922C3C" w:rsidRPr="00DB61E4" w:rsidRDefault="00922C3C" w:rsidP="00922C3C">
      <w:pPr>
        <w:spacing w:line="360" w:lineRule="auto"/>
        <w:jc w:val="both"/>
        <w:rPr>
          <w:lang w:val="nl-NL"/>
        </w:rPr>
      </w:pPr>
    </w:p>
    <w:p w:rsidR="00922C3C" w:rsidRPr="00DB61E4" w:rsidRDefault="00922C3C" w:rsidP="00AE546F">
      <w:pPr>
        <w:pStyle w:val="Nadpis2"/>
        <w:spacing w:after="120"/>
      </w:pPr>
      <w:r w:rsidRPr="00DB61E4">
        <w:t>15</w:t>
      </w:r>
      <w:r w:rsidRPr="00DB61E4">
        <w:rPr>
          <w:vertAlign w:val="superscript"/>
        </w:rPr>
        <w:t>e</w:t>
      </w:r>
      <w:r w:rsidRPr="00DB61E4">
        <w:t xml:space="preserve"> eeuw</w:t>
      </w:r>
    </w:p>
    <w:p w:rsidR="00922C3C" w:rsidRPr="00DB61E4" w:rsidRDefault="00922C3C" w:rsidP="00922C3C">
      <w:pPr>
        <w:spacing w:line="360" w:lineRule="auto"/>
        <w:jc w:val="both"/>
        <w:rPr>
          <w:lang w:val="nl-NL"/>
        </w:rPr>
      </w:pPr>
      <w:r w:rsidRPr="00DB61E4">
        <w:rPr>
          <w:lang w:val="nl-NL"/>
        </w:rPr>
        <w:tab/>
        <w:t>Elke volgende eeuw werd Antwerpen groter en machtiger. Op het begin van de 15</w:t>
      </w:r>
      <w:r w:rsidRPr="00DB61E4">
        <w:rPr>
          <w:vertAlign w:val="superscript"/>
          <w:lang w:val="nl-NL"/>
        </w:rPr>
        <w:t>e</w:t>
      </w:r>
      <w:r w:rsidRPr="00DB61E4">
        <w:rPr>
          <w:lang w:val="nl-NL"/>
        </w:rPr>
        <w:t xml:space="preserve"> eeuw werden Antwerpen herenig</w:t>
      </w:r>
      <w:r>
        <w:rPr>
          <w:lang w:val="nl-NL"/>
        </w:rPr>
        <w:t>d</w:t>
      </w:r>
      <w:r w:rsidRPr="00DB61E4">
        <w:rPr>
          <w:lang w:val="nl-NL"/>
        </w:rPr>
        <w:t xml:space="preserve"> met Brabant. Dat stimuleerde de verdere opgang van de stad. De oppervlakte (nog steeds omsloten door de omwalling met poorten) telde nu ca. 200 hectare. Op het begin van de 15</w:t>
      </w:r>
      <w:r w:rsidRPr="00DB61E4">
        <w:rPr>
          <w:vertAlign w:val="superscript"/>
          <w:lang w:val="nl-NL"/>
        </w:rPr>
        <w:t>e</w:t>
      </w:r>
      <w:r w:rsidRPr="00DB61E4">
        <w:rPr>
          <w:lang w:val="nl-NL"/>
        </w:rPr>
        <w:t xml:space="preserve"> eeuw leefde</w:t>
      </w:r>
      <w:r>
        <w:rPr>
          <w:lang w:val="nl-NL"/>
        </w:rPr>
        <w:t>n</w:t>
      </w:r>
      <w:r w:rsidRPr="00DB61E4">
        <w:rPr>
          <w:lang w:val="nl-NL"/>
        </w:rPr>
        <w:t xml:space="preserve"> in Anwerpen ca. 20.000 inwoners en de stad telde ca. 2800 huizen.</w:t>
      </w:r>
      <w:r w:rsidRPr="00DB61E4">
        <w:rPr>
          <w:rStyle w:val="Znakapoznpodarou"/>
          <w:lang w:val="nl-NL"/>
        </w:rPr>
        <w:footnoteReference w:id="23"/>
      </w:r>
      <w:r w:rsidRPr="00DB61E4">
        <w:rPr>
          <w:lang w:val="nl-NL"/>
        </w:rPr>
        <w:t xml:space="preserve"> </w:t>
      </w:r>
      <w:r>
        <w:rPr>
          <w:lang w:val="nl-NL"/>
        </w:rPr>
        <w:t>I</w:t>
      </w:r>
      <w:r w:rsidRPr="00DB61E4">
        <w:rPr>
          <w:lang w:val="nl-NL"/>
        </w:rPr>
        <w:t xml:space="preserve">n 1406 werd Antwerpen </w:t>
      </w:r>
      <w:r>
        <w:rPr>
          <w:lang w:val="nl-NL"/>
        </w:rPr>
        <w:t>het</w:t>
      </w:r>
      <w:r w:rsidRPr="00DB61E4">
        <w:rPr>
          <w:lang w:val="nl-NL"/>
        </w:rPr>
        <w:t xml:space="preserve"> eerste (oude) schepenhuis gebouwd. Maar</w:t>
      </w:r>
      <w:r>
        <w:rPr>
          <w:lang w:val="nl-NL"/>
        </w:rPr>
        <w:t>, zo</w:t>
      </w:r>
      <w:r w:rsidRPr="00DB61E4">
        <w:rPr>
          <w:lang w:val="nl-NL"/>
        </w:rPr>
        <w:t xml:space="preserve">als we verder zullen zien diende dit gebouw slechts tot 1565, dan werd </w:t>
      </w:r>
      <w:r w:rsidRPr="00DB61E4">
        <w:rPr>
          <w:lang w:val="nl-NL"/>
        </w:rPr>
        <w:lastRenderedPageBreak/>
        <w:t xml:space="preserve">het door </w:t>
      </w:r>
      <w:r>
        <w:rPr>
          <w:lang w:val="nl-NL"/>
        </w:rPr>
        <w:t>het</w:t>
      </w:r>
      <w:r w:rsidRPr="00DB61E4">
        <w:rPr>
          <w:lang w:val="nl-NL"/>
        </w:rPr>
        <w:t xml:space="preserve"> hedendaagse stadhuis vervangen. De schepenen (het stadsbestuur) hadden veel interesse </w:t>
      </w:r>
      <w:r>
        <w:rPr>
          <w:lang w:val="nl-NL"/>
        </w:rPr>
        <w:t>voor</w:t>
      </w:r>
      <w:r w:rsidRPr="00DB61E4">
        <w:rPr>
          <w:lang w:val="nl-NL"/>
        </w:rPr>
        <w:t xml:space="preserve"> het onderhoud van de stad - wegdek, bruggen, vlieten.</w:t>
      </w:r>
    </w:p>
    <w:p w:rsidR="00922C3C" w:rsidRPr="00DB61E4" w:rsidRDefault="00922C3C" w:rsidP="00922C3C">
      <w:pPr>
        <w:spacing w:line="360" w:lineRule="auto"/>
        <w:jc w:val="both"/>
        <w:rPr>
          <w:lang w:val="nl-NL"/>
        </w:rPr>
      </w:pPr>
      <w:r w:rsidRPr="00DB61E4">
        <w:rPr>
          <w:lang w:val="nl-NL"/>
        </w:rPr>
        <w:tab/>
        <w:t xml:space="preserve">Op het begin van de 15e eeuw </w:t>
      </w:r>
      <w:r>
        <w:rPr>
          <w:lang w:val="nl-NL"/>
        </w:rPr>
        <w:t>onder</w:t>
      </w:r>
      <w:r w:rsidRPr="00DB61E4">
        <w:rPr>
          <w:lang w:val="nl-NL"/>
        </w:rPr>
        <w:t>handel</w:t>
      </w:r>
      <w:r>
        <w:rPr>
          <w:lang w:val="nl-NL"/>
        </w:rPr>
        <w:t>d</w:t>
      </w:r>
      <w:r w:rsidRPr="00DB61E4">
        <w:rPr>
          <w:lang w:val="nl-NL"/>
        </w:rPr>
        <w:t xml:space="preserve">en de ambachten met de schepenen over de problemen van hun beroep. </w:t>
      </w:r>
      <w:r>
        <w:rPr>
          <w:lang w:val="nl-NL"/>
        </w:rPr>
        <w:t xml:space="preserve">Er werden strenge </w:t>
      </w:r>
      <w:r w:rsidRPr="00DB61E4">
        <w:rPr>
          <w:lang w:val="nl-NL"/>
        </w:rPr>
        <w:t xml:space="preserve">regels voor de werking van de gilden en van vreemde kooplui </w:t>
      </w:r>
      <w:r>
        <w:rPr>
          <w:lang w:val="nl-NL"/>
        </w:rPr>
        <w:t>afgesproken</w:t>
      </w:r>
      <w:r w:rsidRPr="00DB61E4">
        <w:rPr>
          <w:lang w:val="nl-NL"/>
        </w:rPr>
        <w:t>. Tijden</w:t>
      </w:r>
      <w:r>
        <w:rPr>
          <w:lang w:val="nl-NL"/>
        </w:rPr>
        <w:t>s de</w:t>
      </w:r>
      <w:r w:rsidRPr="00DB61E4">
        <w:rPr>
          <w:lang w:val="nl-NL"/>
        </w:rPr>
        <w:t xml:space="preserve"> 15</w:t>
      </w:r>
      <w:r w:rsidRPr="00DB61E4">
        <w:rPr>
          <w:vertAlign w:val="superscript"/>
          <w:lang w:val="nl-NL"/>
        </w:rPr>
        <w:t>e</w:t>
      </w:r>
      <w:r w:rsidRPr="00DB61E4">
        <w:rPr>
          <w:lang w:val="nl-NL"/>
        </w:rPr>
        <w:t xml:space="preserve"> eeuw h</w:t>
      </w:r>
      <w:r>
        <w:rPr>
          <w:lang w:val="nl-NL"/>
        </w:rPr>
        <w:t>ad</w:t>
      </w:r>
      <w:r w:rsidRPr="00DB61E4">
        <w:rPr>
          <w:lang w:val="nl-NL"/>
        </w:rPr>
        <w:t xml:space="preserve"> de stad Antwerpen </w:t>
      </w:r>
      <w:r>
        <w:rPr>
          <w:lang w:val="nl-NL"/>
        </w:rPr>
        <w:t>uitgebreide</w:t>
      </w:r>
      <w:r w:rsidRPr="00DB61E4">
        <w:rPr>
          <w:lang w:val="nl-NL"/>
        </w:rPr>
        <w:t xml:space="preserve"> zakelijke relaties met buitenlandse kooplui. Dankzij dit feit werd van de stad een trefpunt van de Europese kooplui. </w:t>
      </w:r>
      <w:r>
        <w:rPr>
          <w:lang w:val="nl-NL"/>
        </w:rPr>
        <w:t xml:space="preserve">Zo kunnen </w:t>
      </w:r>
      <w:r w:rsidRPr="00DB61E4">
        <w:rPr>
          <w:lang w:val="nl-NL"/>
        </w:rPr>
        <w:t>we over de 16</w:t>
      </w:r>
      <w:r w:rsidRPr="00DB61E4">
        <w:rPr>
          <w:vertAlign w:val="superscript"/>
          <w:lang w:val="nl-NL"/>
        </w:rPr>
        <w:t>e</w:t>
      </w:r>
      <w:r w:rsidRPr="00DB61E4">
        <w:rPr>
          <w:lang w:val="nl-NL"/>
        </w:rPr>
        <w:t xml:space="preserve"> eeuw praten als over de Gouden </w:t>
      </w:r>
      <w:r>
        <w:rPr>
          <w:lang w:val="nl-NL"/>
        </w:rPr>
        <w:t>E</w:t>
      </w:r>
      <w:r w:rsidRPr="00DB61E4">
        <w:rPr>
          <w:lang w:val="nl-NL"/>
        </w:rPr>
        <w:t xml:space="preserve">euw van Antwerpen. </w:t>
      </w:r>
    </w:p>
    <w:p w:rsidR="00922C3C" w:rsidRPr="00DB61E4" w:rsidRDefault="00922C3C" w:rsidP="00922C3C">
      <w:pPr>
        <w:spacing w:line="360" w:lineRule="auto"/>
        <w:ind w:firstLine="708"/>
        <w:jc w:val="both"/>
        <w:rPr>
          <w:lang w:val="nl-NL"/>
        </w:rPr>
      </w:pPr>
      <w:r w:rsidRPr="00DB61E4">
        <w:rPr>
          <w:lang w:val="nl-NL"/>
        </w:rPr>
        <w:t>Medio 15</w:t>
      </w:r>
      <w:r w:rsidRPr="00CB6D44">
        <w:rPr>
          <w:vertAlign w:val="superscript"/>
          <w:lang w:val="nl-NL"/>
        </w:rPr>
        <w:t>e</w:t>
      </w:r>
      <w:r>
        <w:rPr>
          <w:lang w:val="nl-NL"/>
        </w:rPr>
        <w:t xml:space="preserve"> </w:t>
      </w:r>
      <w:r w:rsidRPr="00DB61E4">
        <w:rPr>
          <w:lang w:val="nl-NL"/>
        </w:rPr>
        <w:t>eeuw was de politieke macht nog steeds in de handen van de traditionele elite (adel). De ambachten hadden bijna geen mogelijkheid om in het beheer van de stad</w:t>
      </w:r>
      <w:r w:rsidRPr="00CB6D44">
        <w:rPr>
          <w:lang w:val="nl-NL"/>
        </w:rPr>
        <w:t xml:space="preserve"> </w:t>
      </w:r>
      <w:r>
        <w:rPr>
          <w:lang w:val="nl-NL"/>
        </w:rPr>
        <w:t xml:space="preserve">te </w:t>
      </w:r>
      <w:r w:rsidRPr="00DB61E4">
        <w:rPr>
          <w:lang w:val="nl-NL"/>
        </w:rPr>
        <w:t>participeren. Een betere situatie voor de ambachten kwam met de dood van Karel de Stoute – hertog van Bourgondië en de landsheer te Antwerpen. Na zijn dood begonnen verschillende o</w:t>
      </w:r>
      <w:r>
        <w:rPr>
          <w:lang w:val="nl-NL"/>
        </w:rPr>
        <w:t xml:space="preserve">pstandjes </w:t>
      </w:r>
      <w:r w:rsidRPr="00DB61E4">
        <w:rPr>
          <w:lang w:val="nl-NL"/>
        </w:rPr>
        <w:t xml:space="preserve">in het land, enige medewerkers van de dode hertog werden ter dood veroordeeld. Rond 1477 begon ‘de revolutie’ in Antwerpen. </w:t>
      </w:r>
      <w:r>
        <w:rPr>
          <w:lang w:val="nl-NL"/>
        </w:rPr>
        <w:t>De a</w:t>
      </w:r>
      <w:r w:rsidRPr="00DB61E4">
        <w:rPr>
          <w:lang w:val="nl-NL"/>
        </w:rPr>
        <w:t xml:space="preserve">mbachten verdachten </w:t>
      </w:r>
      <w:r>
        <w:rPr>
          <w:lang w:val="nl-NL"/>
        </w:rPr>
        <w:t>het</w:t>
      </w:r>
      <w:r w:rsidRPr="00DB61E4">
        <w:rPr>
          <w:lang w:val="nl-NL"/>
        </w:rPr>
        <w:t xml:space="preserve"> stadsbestuur van corruptie, van de manier via geld beheerden en de stad bestuurden e.a. De ambachten wilden meer macht in </w:t>
      </w:r>
      <w:r>
        <w:rPr>
          <w:lang w:val="nl-NL"/>
        </w:rPr>
        <w:t>het</w:t>
      </w:r>
      <w:r w:rsidRPr="00DB61E4">
        <w:rPr>
          <w:lang w:val="nl-NL"/>
        </w:rPr>
        <w:t xml:space="preserve"> stadsbestuur hebben. ‘De revolutie’ duurde 4 maanden, veel mensen van </w:t>
      </w:r>
      <w:r>
        <w:rPr>
          <w:lang w:val="nl-NL"/>
        </w:rPr>
        <w:t xml:space="preserve">het </w:t>
      </w:r>
      <w:r w:rsidRPr="00DB61E4">
        <w:rPr>
          <w:lang w:val="nl-NL"/>
        </w:rPr>
        <w:t xml:space="preserve">oude bestuur werden ter dood veroordeeld en </w:t>
      </w:r>
      <w:r>
        <w:rPr>
          <w:lang w:val="nl-NL"/>
        </w:rPr>
        <w:t>het</w:t>
      </w:r>
      <w:r w:rsidRPr="00DB61E4">
        <w:rPr>
          <w:lang w:val="nl-NL"/>
        </w:rPr>
        <w:t xml:space="preserve"> resultaat was dat de ambachten de helft van alle schepenambten mochten opnemen. Maar in principe veranderde</w:t>
      </w:r>
      <w:r w:rsidRPr="00F916B8">
        <w:rPr>
          <w:lang w:val="nl-NL"/>
        </w:rPr>
        <w:t xml:space="preserve"> </w:t>
      </w:r>
      <w:r w:rsidRPr="00DB61E4">
        <w:rPr>
          <w:lang w:val="nl-NL"/>
        </w:rPr>
        <w:t>niks, de ambachten, die hebben een macht gekregen, draaiden opnieuw aan bij de praktijken voor de opstand.</w:t>
      </w:r>
    </w:p>
    <w:p w:rsidR="00922C3C" w:rsidRPr="00DB61E4" w:rsidRDefault="00922C3C" w:rsidP="00922C3C">
      <w:pPr>
        <w:spacing w:line="360" w:lineRule="auto"/>
        <w:ind w:firstLine="708"/>
        <w:jc w:val="both"/>
        <w:rPr>
          <w:lang w:val="nl-NL"/>
        </w:rPr>
      </w:pPr>
      <w:r w:rsidRPr="00DB61E4">
        <w:rPr>
          <w:lang w:val="nl-NL"/>
        </w:rPr>
        <w:t>Na deze onrust</w:t>
      </w:r>
      <w:r>
        <w:rPr>
          <w:lang w:val="nl-NL"/>
        </w:rPr>
        <w:t>ig</w:t>
      </w:r>
      <w:r w:rsidRPr="00DB61E4">
        <w:rPr>
          <w:lang w:val="nl-NL"/>
        </w:rPr>
        <w:t xml:space="preserve">e situatie kwam opnieuw een tijd van de opbouw van de stad en van de groei van de handel. </w:t>
      </w:r>
    </w:p>
    <w:p w:rsidR="00922C3C" w:rsidRPr="00DB61E4" w:rsidRDefault="00922C3C" w:rsidP="00922C3C">
      <w:pPr>
        <w:spacing w:line="360" w:lineRule="auto"/>
        <w:jc w:val="both"/>
        <w:rPr>
          <w:lang w:val="nl-NL"/>
        </w:rPr>
      </w:pPr>
    </w:p>
    <w:p w:rsidR="00922C3C" w:rsidRPr="00DB61E4" w:rsidRDefault="00922C3C" w:rsidP="00922C3C">
      <w:pPr>
        <w:pStyle w:val="Nadpis2"/>
      </w:pPr>
      <w:r w:rsidRPr="00DB61E4">
        <w:t>16</w:t>
      </w:r>
      <w:r w:rsidRPr="00DB61E4">
        <w:rPr>
          <w:vertAlign w:val="superscript"/>
        </w:rPr>
        <w:t xml:space="preserve">e </w:t>
      </w:r>
      <w:r w:rsidRPr="00DB61E4">
        <w:t>eeuw</w:t>
      </w:r>
      <w:r w:rsidRPr="00AE546F">
        <w:rPr>
          <w:rStyle w:val="Znakapoznpodarou"/>
          <w:b w:val="0"/>
          <w:i w:val="0"/>
          <w:u w:val="none"/>
          <w:lang w:val="nl-NL"/>
        </w:rPr>
        <w:footnoteReference w:id="24"/>
      </w:r>
    </w:p>
    <w:p w:rsidR="00922C3C" w:rsidRPr="00DB61E4" w:rsidRDefault="00922C3C" w:rsidP="00922C3C">
      <w:pPr>
        <w:spacing w:line="360" w:lineRule="auto"/>
        <w:jc w:val="both"/>
        <w:rPr>
          <w:lang w:val="nl-NL"/>
        </w:rPr>
      </w:pPr>
    </w:p>
    <w:p w:rsidR="00922C3C" w:rsidRPr="00DB61E4" w:rsidRDefault="00922C3C" w:rsidP="00922C3C">
      <w:pPr>
        <w:spacing w:line="360" w:lineRule="auto"/>
        <w:jc w:val="both"/>
        <w:rPr>
          <w:lang w:val="nl-NL"/>
        </w:rPr>
      </w:pPr>
      <w:r w:rsidRPr="00DB61E4">
        <w:rPr>
          <w:lang w:val="nl-NL"/>
        </w:rPr>
        <w:tab/>
        <w:t>De 16</w:t>
      </w:r>
      <w:r w:rsidRPr="00DB61E4">
        <w:rPr>
          <w:vertAlign w:val="superscript"/>
          <w:lang w:val="nl-NL"/>
        </w:rPr>
        <w:t xml:space="preserve">e </w:t>
      </w:r>
      <w:r w:rsidRPr="00DB61E4">
        <w:rPr>
          <w:lang w:val="nl-NL"/>
        </w:rPr>
        <w:t>eeuw in Antwepen noemen we ‘de Gouden Eeuw van de stad’. De stad is nu de vierde grootste stad in de Brabant. De economie is op zijn hoogte</w:t>
      </w:r>
      <w:r>
        <w:rPr>
          <w:lang w:val="nl-NL"/>
        </w:rPr>
        <w:t>punt</w:t>
      </w:r>
      <w:r w:rsidRPr="00DB61E4">
        <w:rPr>
          <w:lang w:val="nl-NL"/>
        </w:rPr>
        <w:t xml:space="preserve">. </w:t>
      </w:r>
      <w:r w:rsidRPr="00DB61E4">
        <w:rPr>
          <w:i/>
          <w:lang w:val="nl-NL"/>
        </w:rPr>
        <w:t>‘De stad groeide van 40.000 inwoners in 1500 naar 100.000 inwoners in 1560: een verdubbeling in minder dan een eeuw tijd.‘</w:t>
      </w:r>
      <w:r w:rsidRPr="00DB61E4">
        <w:rPr>
          <w:rStyle w:val="Znakapoznpodarou"/>
          <w:i/>
          <w:lang w:val="nl-NL"/>
        </w:rPr>
        <w:footnoteReference w:id="25"/>
      </w:r>
      <w:r w:rsidRPr="00DB61E4">
        <w:rPr>
          <w:lang w:val="nl-NL"/>
        </w:rPr>
        <w:t xml:space="preserve"> Antwerpen was in dit eeuw een rijke interessante stad. Iedereen wilde in Antwerpen handelen. De haven was echt bezig. Zo een grote explosie van de groei van bevolking </w:t>
      </w:r>
      <w:r>
        <w:rPr>
          <w:lang w:val="nl-NL"/>
        </w:rPr>
        <w:t>had</w:t>
      </w:r>
      <w:r w:rsidRPr="00DB61E4">
        <w:rPr>
          <w:lang w:val="nl-NL"/>
        </w:rPr>
        <w:t xml:space="preserve"> als gevolg een spoed</w:t>
      </w:r>
      <w:r>
        <w:rPr>
          <w:lang w:val="nl-NL"/>
        </w:rPr>
        <w:t>ige</w:t>
      </w:r>
      <w:r w:rsidRPr="00DB61E4">
        <w:rPr>
          <w:lang w:val="nl-NL"/>
        </w:rPr>
        <w:t xml:space="preserve"> noodzaak van de nieuwe huisvesting voor de </w:t>
      </w:r>
      <w:r w:rsidRPr="00DB61E4">
        <w:rPr>
          <w:lang w:val="nl-NL"/>
        </w:rPr>
        <w:lastRenderedPageBreak/>
        <w:t xml:space="preserve">mensen. </w:t>
      </w:r>
      <w:r>
        <w:rPr>
          <w:lang w:val="nl-NL"/>
        </w:rPr>
        <w:t>Het</w:t>
      </w:r>
      <w:r w:rsidRPr="00DB61E4">
        <w:rPr>
          <w:lang w:val="nl-NL"/>
        </w:rPr>
        <w:t xml:space="preserve"> bouwtem</w:t>
      </w:r>
      <w:r>
        <w:rPr>
          <w:lang w:val="nl-NL"/>
        </w:rPr>
        <w:t>p</w:t>
      </w:r>
      <w:r w:rsidRPr="00DB61E4">
        <w:rPr>
          <w:lang w:val="nl-NL"/>
        </w:rPr>
        <w:t>bo was spectaculair. Op het begin van de 16</w:t>
      </w:r>
      <w:r w:rsidRPr="00947C61">
        <w:rPr>
          <w:vertAlign w:val="superscript"/>
          <w:lang w:val="nl-NL"/>
        </w:rPr>
        <w:t>e</w:t>
      </w:r>
      <w:r>
        <w:rPr>
          <w:lang w:val="nl-NL"/>
        </w:rPr>
        <w:t xml:space="preserve"> </w:t>
      </w:r>
      <w:r w:rsidRPr="00DB61E4">
        <w:rPr>
          <w:lang w:val="nl-NL"/>
        </w:rPr>
        <w:t>eeuw werd</w:t>
      </w:r>
      <w:r>
        <w:rPr>
          <w:lang w:val="nl-NL"/>
        </w:rPr>
        <w:t>en er</w:t>
      </w:r>
      <w:r w:rsidRPr="00DB61E4">
        <w:rPr>
          <w:lang w:val="nl-NL"/>
        </w:rPr>
        <w:t xml:space="preserve"> gemiddeld 6</w:t>
      </w:r>
      <w:r>
        <w:rPr>
          <w:lang w:val="nl-NL"/>
        </w:rPr>
        <w:t xml:space="preserve"> </w:t>
      </w:r>
      <w:r w:rsidRPr="00DB61E4">
        <w:rPr>
          <w:lang w:val="nl-NL"/>
        </w:rPr>
        <w:t xml:space="preserve">nieuwe woningen per jaar gebouwd. Maar in </w:t>
      </w:r>
      <w:r>
        <w:rPr>
          <w:lang w:val="nl-NL"/>
        </w:rPr>
        <w:t>het</w:t>
      </w:r>
      <w:r w:rsidRPr="00DB61E4">
        <w:rPr>
          <w:lang w:val="nl-NL"/>
        </w:rPr>
        <w:t xml:space="preserve"> tweede kwart van de eeuw werd</w:t>
      </w:r>
      <w:r>
        <w:rPr>
          <w:lang w:val="nl-NL"/>
        </w:rPr>
        <w:t>en er</w:t>
      </w:r>
      <w:r w:rsidRPr="00DB61E4">
        <w:rPr>
          <w:lang w:val="nl-NL"/>
        </w:rPr>
        <w:t xml:space="preserve"> al 91 nieuwe woningen per jaar gebouwd. Dit be</w:t>
      </w:r>
      <w:r>
        <w:rPr>
          <w:lang w:val="nl-NL"/>
        </w:rPr>
        <w:t>ï</w:t>
      </w:r>
      <w:r w:rsidRPr="00DB61E4">
        <w:rPr>
          <w:lang w:val="nl-NL"/>
        </w:rPr>
        <w:t>nvloed</w:t>
      </w:r>
      <w:r>
        <w:rPr>
          <w:lang w:val="nl-NL"/>
        </w:rPr>
        <w:t>d</w:t>
      </w:r>
      <w:r w:rsidRPr="00DB61E4">
        <w:rPr>
          <w:lang w:val="nl-NL"/>
        </w:rPr>
        <w:t xml:space="preserve">e ook </w:t>
      </w:r>
      <w:r>
        <w:rPr>
          <w:lang w:val="nl-NL"/>
        </w:rPr>
        <w:t xml:space="preserve">het </w:t>
      </w:r>
      <w:r w:rsidRPr="00DB61E4">
        <w:rPr>
          <w:lang w:val="nl-NL"/>
        </w:rPr>
        <w:t xml:space="preserve">stadsbeeld – elk jaar </w:t>
      </w:r>
      <w:r>
        <w:rPr>
          <w:lang w:val="nl-NL"/>
        </w:rPr>
        <w:t>ont</w:t>
      </w:r>
      <w:r w:rsidRPr="00DB61E4">
        <w:rPr>
          <w:lang w:val="nl-NL"/>
        </w:rPr>
        <w:t xml:space="preserve">stond </w:t>
      </w:r>
      <w:r>
        <w:rPr>
          <w:lang w:val="nl-NL"/>
        </w:rPr>
        <w:t xml:space="preserve">er </w:t>
      </w:r>
      <w:r w:rsidRPr="00DB61E4">
        <w:rPr>
          <w:lang w:val="nl-NL"/>
        </w:rPr>
        <w:t>een nieuwe straat.</w:t>
      </w:r>
    </w:p>
    <w:p w:rsidR="00922C3C" w:rsidRPr="00DB61E4" w:rsidRDefault="00922C3C" w:rsidP="00922C3C">
      <w:pPr>
        <w:spacing w:line="360" w:lineRule="auto"/>
        <w:jc w:val="both"/>
        <w:rPr>
          <w:lang w:val="nl-NL"/>
        </w:rPr>
      </w:pPr>
      <w:r w:rsidRPr="00DB61E4">
        <w:rPr>
          <w:lang w:val="nl-NL"/>
        </w:rPr>
        <w:tab/>
        <w:t xml:space="preserve">Maar met de groei van de stad kwamen </w:t>
      </w:r>
      <w:r>
        <w:rPr>
          <w:lang w:val="nl-NL"/>
        </w:rPr>
        <w:t xml:space="preserve">er </w:t>
      </w:r>
      <w:r w:rsidRPr="00DB61E4">
        <w:rPr>
          <w:lang w:val="nl-NL"/>
        </w:rPr>
        <w:t xml:space="preserve">ook sociale problemen – tekort </w:t>
      </w:r>
      <w:r>
        <w:rPr>
          <w:lang w:val="nl-NL"/>
        </w:rPr>
        <w:t>a</w:t>
      </w:r>
      <w:r w:rsidRPr="00DB61E4">
        <w:rPr>
          <w:lang w:val="nl-NL"/>
        </w:rPr>
        <w:t xml:space="preserve">an drinkwater, duurder leven (hogere huurprijzen, lage lonen). De rijkdom van Antwerpen was afhankelijk </w:t>
      </w:r>
      <w:r>
        <w:rPr>
          <w:lang w:val="nl-NL"/>
        </w:rPr>
        <w:t>van</w:t>
      </w:r>
      <w:r w:rsidRPr="00DB61E4">
        <w:rPr>
          <w:lang w:val="nl-NL"/>
        </w:rPr>
        <w:t xml:space="preserve"> de internationale handel. In </w:t>
      </w:r>
      <w:r>
        <w:rPr>
          <w:lang w:val="nl-NL"/>
        </w:rPr>
        <w:t>het</w:t>
      </w:r>
      <w:r w:rsidRPr="00DB61E4">
        <w:rPr>
          <w:lang w:val="nl-NL"/>
        </w:rPr>
        <w:t xml:space="preserve"> tweede kwart van de 16</w:t>
      </w:r>
      <w:r w:rsidRPr="00947C61">
        <w:rPr>
          <w:vertAlign w:val="superscript"/>
          <w:lang w:val="nl-NL"/>
        </w:rPr>
        <w:t>e</w:t>
      </w:r>
      <w:r>
        <w:rPr>
          <w:lang w:val="nl-NL"/>
        </w:rPr>
        <w:t xml:space="preserve"> </w:t>
      </w:r>
      <w:r w:rsidRPr="00DB61E4">
        <w:rPr>
          <w:lang w:val="nl-NL"/>
        </w:rPr>
        <w:t xml:space="preserve">eeuw </w:t>
      </w:r>
      <w:r>
        <w:rPr>
          <w:lang w:val="nl-NL"/>
        </w:rPr>
        <w:t>kwam</w:t>
      </w:r>
      <w:r w:rsidRPr="00DB61E4">
        <w:rPr>
          <w:lang w:val="nl-NL"/>
        </w:rPr>
        <w:t xml:space="preserve"> de handel wegens de oorlog tussen de Ha</w:t>
      </w:r>
      <w:r>
        <w:rPr>
          <w:lang w:val="nl-NL"/>
        </w:rPr>
        <w:t>bs</w:t>
      </w:r>
      <w:r w:rsidRPr="00DB61E4">
        <w:rPr>
          <w:lang w:val="nl-NL"/>
        </w:rPr>
        <w:t>burgers en de Franse koning in gevaar. Maar toch duurde de bloeitijd van Antwerpen tot ca. 1565.</w:t>
      </w:r>
    </w:p>
    <w:p w:rsidR="00922C3C" w:rsidRPr="00DB61E4" w:rsidRDefault="00922C3C" w:rsidP="00922C3C">
      <w:pPr>
        <w:spacing w:line="360" w:lineRule="auto"/>
        <w:jc w:val="both"/>
        <w:rPr>
          <w:i/>
          <w:lang w:val="nl-NL"/>
        </w:rPr>
      </w:pPr>
      <w:r w:rsidRPr="00DB61E4">
        <w:rPr>
          <w:lang w:val="nl-NL"/>
        </w:rPr>
        <w:tab/>
      </w:r>
      <w:r>
        <w:rPr>
          <w:lang w:val="nl-NL"/>
        </w:rPr>
        <w:t>O</w:t>
      </w:r>
      <w:r w:rsidRPr="00DB61E4">
        <w:rPr>
          <w:lang w:val="nl-NL"/>
        </w:rPr>
        <w:t xml:space="preserve">ok verschillende kunstenaren en wetenschappers hebben </w:t>
      </w:r>
      <w:r>
        <w:rPr>
          <w:lang w:val="nl-NL"/>
        </w:rPr>
        <w:t>d</w:t>
      </w:r>
      <w:r w:rsidRPr="00DB61E4">
        <w:rPr>
          <w:lang w:val="nl-NL"/>
        </w:rPr>
        <w:t>e stad als zetel gekozen. ‘</w:t>
      </w:r>
      <w:r w:rsidRPr="00DB61E4">
        <w:rPr>
          <w:i/>
          <w:lang w:val="nl-NL"/>
        </w:rPr>
        <w:t>Veel kunstenaars werkten mee aan de bekendheid van de stad, zoals Pieter Breughel en Quinten Metsys. Ook waren er een aantal bekende wetenschappers, zoals Mercator en Ortelius.‘</w:t>
      </w:r>
      <w:r w:rsidRPr="00947C61">
        <w:rPr>
          <w:rStyle w:val="Znakapoznpodarou"/>
          <w:lang w:val="nl-NL"/>
        </w:rPr>
        <w:footnoteReference w:id="26"/>
      </w:r>
    </w:p>
    <w:p w:rsidR="00922C3C" w:rsidRPr="00DB61E4" w:rsidRDefault="00922C3C" w:rsidP="00922C3C">
      <w:pPr>
        <w:spacing w:line="360" w:lineRule="auto"/>
        <w:jc w:val="both"/>
        <w:rPr>
          <w:lang w:val="nl-NL"/>
        </w:rPr>
      </w:pPr>
      <w:r w:rsidRPr="00DB61E4">
        <w:rPr>
          <w:i/>
          <w:lang w:val="nl-NL"/>
        </w:rPr>
        <w:t xml:space="preserve"> </w:t>
      </w:r>
      <w:r w:rsidRPr="00DB61E4">
        <w:rPr>
          <w:i/>
          <w:lang w:val="nl-NL"/>
        </w:rPr>
        <w:tab/>
        <w:t>‘Het einde van de Burcht als functie tot vesting, wordt bekrachtigd door keizer Karel V in 1549.‘</w:t>
      </w:r>
      <w:r w:rsidRPr="00947C61">
        <w:rPr>
          <w:rStyle w:val="Znakapoznpodarou"/>
          <w:lang w:val="nl-NL"/>
        </w:rPr>
        <w:footnoteReference w:id="27"/>
      </w:r>
      <w:r>
        <w:rPr>
          <w:i/>
          <w:lang w:val="nl-NL"/>
        </w:rPr>
        <w:t xml:space="preserve"> </w:t>
      </w:r>
      <w:r w:rsidRPr="00DB61E4">
        <w:rPr>
          <w:lang w:val="nl-NL"/>
        </w:rPr>
        <w:t>In de tweede helft van de 16</w:t>
      </w:r>
      <w:r w:rsidRPr="00DB61E4">
        <w:rPr>
          <w:vertAlign w:val="superscript"/>
          <w:lang w:val="nl-NL"/>
        </w:rPr>
        <w:t>e</w:t>
      </w:r>
      <w:r w:rsidRPr="00DB61E4">
        <w:rPr>
          <w:lang w:val="nl-NL"/>
        </w:rPr>
        <w:t xml:space="preserve"> eeuw begonnen </w:t>
      </w:r>
      <w:r>
        <w:rPr>
          <w:lang w:val="nl-NL"/>
        </w:rPr>
        <w:t>er</w:t>
      </w:r>
      <w:r w:rsidRPr="00DB61E4">
        <w:rPr>
          <w:lang w:val="nl-NL"/>
        </w:rPr>
        <w:t xml:space="preserve"> zware tijden voor de stad. Er </w:t>
      </w:r>
      <w:r>
        <w:rPr>
          <w:lang w:val="nl-NL"/>
        </w:rPr>
        <w:t>begon</w:t>
      </w:r>
      <w:r w:rsidRPr="00DB61E4">
        <w:rPr>
          <w:lang w:val="nl-NL"/>
        </w:rPr>
        <w:t xml:space="preserve"> een strijd tussen de protestanten en katholieken. Antwerpen wa</w:t>
      </w:r>
      <w:r>
        <w:rPr>
          <w:lang w:val="nl-NL"/>
        </w:rPr>
        <w:t>s een</w:t>
      </w:r>
      <w:r w:rsidRPr="00DB61E4">
        <w:rPr>
          <w:lang w:val="nl-NL"/>
        </w:rPr>
        <w:t xml:space="preserve"> brandpunt van protestantisme. In 1566 begon in de Onze-Lieve-Vrouw Katherdaal de beeldenstorm. Dankzij de overmacht van de troepen van Margareta </w:t>
      </w:r>
      <w:r>
        <w:rPr>
          <w:lang w:val="nl-NL"/>
        </w:rPr>
        <w:t>van</w:t>
      </w:r>
      <w:r w:rsidRPr="00DB61E4">
        <w:rPr>
          <w:lang w:val="nl-NL"/>
        </w:rPr>
        <w:t xml:space="preserve"> Parma had ze de situatie op het najaar 1567 onder controle. De protestanten hielden op 9 april 1576 de laatste prediacaties en samen met Willem van Oranje verlieten </w:t>
      </w:r>
      <w:r>
        <w:rPr>
          <w:lang w:val="nl-NL"/>
        </w:rPr>
        <w:t xml:space="preserve">ze </w:t>
      </w:r>
      <w:r w:rsidRPr="00DB61E4">
        <w:rPr>
          <w:lang w:val="nl-NL"/>
        </w:rPr>
        <w:t xml:space="preserve">de stad. </w:t>
      </w:r>
      <w:r>
        <w:rPr>
          <w:lang w:val="nl-NL"/>
        </w:rPr>
        <w:t>In</w:t>
      </w:r>
      <w:r w:rsidRPr="00DB61E4">
        <w:rPr>
          <w:lang w:val="nl-NL"/>
        </w:rPr>
        <w:t xml:space="preserve"> augustus </w:t>
      </w:r>
      <w:r>
        <w:rPr>
          <w:lang w:val="nl-NL"/>
        </w:rPr>
        <w:t xml:space="preserve">van </w:t>
      </w:r>
      <w:r w:rsidRPr="00DB61E4">
        <w:rPr>
          <w:lang w:val="nl-NL"/>
        </w:rPr>
        <w:t>hetzelfde jaar kwam de hertog van Alva met tienduizend Spaanse soldaten naar Brabant. De stad werd geplunder</w:t>
      </w:r>
      <w:r>
        <w:rPr>
          <w:lang w:val="nl-NL"/>
        </w:rPr>
        <w:t>d</w:t>
      </w:r>
      <w:r w:rsidRPr="00DB61E4">
        <w:rPr>
          <w:lang w:val="nl-NL"/>
        </w:rPr>
        <w:t>, veel mensen werden vermo</w:t>
      </w:r>
      <w:r>
        <w:rPr>
          <w:lang w:val="nl-NL"/>
        </w:rPr>
        <w:t>o</w:t>
      </w:r>
      <w:r w:rsidRPr="00DB61E4">
        <w:rPr>
          <w:lang w:val="nl-NL"/>
        </w:rPr>
        <w:t>rd, veel mensen vlucht</w:t>
      </w:r>
      <w:r>
        <w:rPr>
          <w:lang w:val="nl-NL"/>
        </w:rPr>
        <w:t>t</w:t>
      </w:r>
      <w:r w:rsidRPr="00DB61E4">
        <w:rPr>
          <w:lang w:val="nl-NL"/>
        </w:rPr>
        <w:t>e</w:t>
      </w:r>
      <w:r>
        <w:rPr>
          <w:lang w:val="nl-NL"/>
        </w:rPr>
        <w:t>n</w:t>
      </w:r>
      <w:r w:rsidRPr="00DB61E4">
        <w:rPr>
          <w:lang w:val="nl-NL"/>
        </w:rPr>
        <w:t xml:space="preserve"> de stad uit. Van 100.000 inwoners ble</w:t>
      </w:r>
      <w:r>
        <w:rPr>
          <w:lang w:val="nl-NL"/>
        </w:rPr>
        <w:t>ven</w:t>
      </w:r>
      <w:r w:rsidRPr="00DB61E4">
        <w:rPr>
          <w:lang w:val="nl-NL"/>
        </w:rPr>
        <w:t xml:space="preserve"> slecht</w:t>
      </w:r>
      <w:r>
        <w:rPr>
          <w:lang w:val="nl-NL"/>
        </w:rPr>
        <w:t>s</w:t>
      </w:r>
      <w:r w:rsidRPr="00DB61E4">
        <w:rPr>
          <w:lang w:val="nl-NL"/>
        </w:rPr>
        <w:t xml:space="preserve"> 45.000</w:t>
      </w:r>
      <w:r>
        <w:rPr>
          <w:lang w:val="nl-NL"/>
        </w:rPr>
        <w:t xml:space="preserve"> </w:t>
      </w:r>
      <w:r w:rsidRPr="00DB61E4">
        <w:rPr>
          <w:lang w:val="nl-NL"/>
        </w:rPr>
        <w:t xml:space="preserve">in de stad. De Schelde werd van handel over de zee afgesloten. </w:t>
      </w:r>
      <w:r>
        <w:rPr>
          <w:lang w:val="nl-NL"/>
        </w:rPr>
        <w:t>De Tachtigjarige Oorlo</w:t>
      </w:r>
      <w:r w:rsidRPr="00DB61E4">
        <w:rPr>
          <w:lang w:val="nl-NL"/>
        </w:rPr>
        <w:t xml:space="preserve">g duurde voort.  </w:t>
      </w:r>
    </w:p>
    <w:p w:rsidR="00922C3C" w:rsidRPr="00DB61E4" w:rsidRDefault="00922C3C" w:rsidP="00922C3C">
      <w:pPr>
        <w:spacing w:line="360" w:lineRule="auto"/>
        <w:jc w:val="both"/>
        <w:rPr>
          <w:lang w:val="nl-NL"/>
        </w:rPr>
      </w:pPr>
    </w:p>
    <w:p w:rsidR="00922C3C" w:rsidRPr="00DB61E4" w:rsidRDefault="00922C3C" w:rsidP="00AE546F">
      <w:pPr>
        <w:pStyle w:val="Nadpis2"/>
        <w:spacing w:after="120"/>
      </w:pPr>
      <w:r w:rsidRPr="00DB61E4">
        <w:t>17</w:t>
      </w:r>
      <w:r w:rsidRPr="00DB61E4">
        <w:rPr>
          <w:vertAlign w:val="superscript"/>
        </w:rPr>
        <w:t>e</w:t>
      </w:r>
      <w:r w:rsidRPr="00DB61E4">
        <w:t xml:space="preserve"> eeuw</w:t>
      </w:r>
      <w:r w:rsidRPr="00AE546F">
        <w:rPr>
          <w:rStyle w:val="Znakapoznpodarou"/>
          <w:b w:val="0"/>
          <w:i w:val="0"/>
          <w:u w:val="none"/>
          <w:lang w:val="nl-NL"/>
        </w:rPr>
        <w:footnoteReference w:id="28"/>
      </w:r>
    </w:p>
    <w:p w:rsidR="00922C3C" w:rsidRPr="00DB61E4" w:rsidRDefault="00922C3C" w:rsidP="00922C3C">
      <w:pPr>
        <w:spacing w:line="360" w:lineRule="auto"/>
        <w:jc w:val="both"/>
        <w:rPr>
          <w:lang w:val="nl-NL"/>
        </w:rPr>
      </w:pPr>
      <w:r w:rsidRPr="00DB61E4">
        <w:rPr>
          <w:lang w:val="nl-NL"/>
        </w:rPr>
        <w:tab/>
        <w:t xml:space="preserve">In 1609 begon </w:t>
      </w:r>
      <w:r>
        <w:rPr>
          <w:lang w:val="nl-NL"/>
        </w:rPr>
        <w:t xml:space="preserve">het </w:t>
      </w:r>
      <w:r w:rsidRPr="00DB61E4">
        <w:rPr>
          <w:lang w:val="nl-NL"/>
        </w:rPr>
        <w:t>Twa</w:t>
      </w:r>
      <w:r>
        <w:rPr>
          <w:lang w:val="nl-NL"/>
        </w:rPr>
        <w:t>a</w:t>
      </w:r>
      <w:r w:rsidRPr="00DB61E4">
        <w:rPr>
          <w:lang w:val="nl-NL"/>
        </w:rPr>
        <w:t>lfjarig Bestand. Antwerpen kre</w:t>
      </w:r>
      <w:r>
        <w:rPr>
          <w:lang w:val="nl-NL"/>
        </w:rPr>
        <w:t>e</w:t>
      </w:r>
      <w:r w:rsidRPr="00DB61E4">
        <w:rPr>
          <w:lang w:val="nl-NL"/>
        </w:rPr>
        <w:t xml:space="preserve">g tijd </w:t>
      </w:r>
      <w:r>
        <w:rPr>
          <w:lang w:val="nl-NL"/>
        </w:rPr>
        <w:t>om te</w:t>
      </w:r>
      <w:r w:rsidRPr="00DB61E4">
        <w:rPr>
          <w:lang w:val="nl-NL"/>
        </w:rPr>
        <w:t xml:space="preserve"> herleven. De interieurs van de kerken waren na de beeldenstorm leeg. In de 17</w:t>
      </w:r>
      <w:r w:rsidRPr="00DB61E4">
        <w:rPr>
          <w:vertAlign w:val="superscript"/>
          <w:lang w:val="nl-NL"/>
        </w:rPr>
        <w:t>e</w:t>
      </w:r>
      <w:r w:rsidRPr="00DB61E4">
        <w:rPr>
          <w:lang w:val="nl-NL"/>
        </w:rPr>
        <w:t xml:space="preserve"> eeuw begon de reconstructie van de interieurs. Van deze periode kunnen we in de kerken nog een combinatie van verschillende stijlen</w:t>
      </w:r>
      <w:r w:rsidRPr="00947C61">
        <w:rPr>
          <w:lang w:val="nl-NL"/>
        </w:rPr>
        <w:t xml:space="preserve"> </w:t>
      </w:r>
      <w:r w:rsidRPr="00DB61E4">
        <w:rPr>
          <w:lang w:val="nl-NL"/>
        </w:rPr>
        <w:t>vinden. In di</w:t>
      </w:r>
      <w:r>
        <w:rPr>
          <w:lang w:val="nl-NL"/>
        </w:rPr>
        <w:t>e</w:t>
      </w:r>
      <w:r w:rsidRPr="00DB61E4">
        <w:rPr>
          <w:lang w:val="nl-NL"/>
        </w:rPr>
        <w:t xml:space="preserve"> tijd leefde</w:t>
      </w:r>
      <w:r>
        <w:rPr>
          <w:lang w:val="nl-NL"/>
        </w:rPr>
        <w:t>n er</w:t>
      </w:r>
      <w:r w:rsidRPr="00DB61E4">
        <w:rPr>
          <w:lang w:val="nl-NL"/>
        </w:rPr>
        <w:t xml:space="preserve"> in Antwerpen veel </w:t>
      </w:r>
      <w:r w:rsidRPr="00DB61E4">
        <w:rPr>
          <w:lang w:val="nl-NL"/>
        </w:rPr>
        <w:lastRenderedPageBreak/>
        <w:t>kunstena</w:t>
      </w:r>
      <w:r>
        <w:rPr>
          <w:lang w:val="nl-NL"/>
        </w:rPr>
        <w:t>a</w:t>
      </w:r>
      <w:r w:rsidRPr="00DB61E4">
        <w:rPr>
          <w:lang w:val="nl-NL"/>
        </w:rPr>
        <w:t>r</w:t>
      </w:r>
      <w:r>
        <w:rPr>
          <w:lang w:val="nl-NL"/>
        </w:rPr>
        <w:t>s</w:t>
      </w:r>
      <w:r w:rsidRPr="00DB61E4">
        <w:rPr>
          <w:lang w:val="nl-NL"/>
        </w:rPr>
        <w:t>, o.a. Alexander Anriansien, Peter Paul Rubens of David Ryckaert. De kunstena</w:t>
      </w:r>
      <w:r>
        <w:rPr>
          <w:lang w:val="nl-NL"/>
        </w:rPr>
        <w:t>a</w:t>
      </w:r>
      <w:r w:rsidRPr="00DB61E4">
        <w:rPr>
          <w:lang w:val="nl-NL"/>
        </w:rPr>
        <w:t>r</w:t>
      </w:r>
      <w:r>
        <w:rPr>
          <w:lang w:val="nl-NL"/>
        </w:rPr>
        <w:t>s</w:t>
      </w:r>
      <w:r w:rsidRPr="00DB61E4">
        <w:rPr>
          <w:lang w:val="nl-NL"/>
        </w:rPr>
        <w:t xml:space="preserve"> le</w:t>
      </w:r>
      <w:r>
        <w:rPr>
          <w:lang w:val="nl-NL"/>
        </w:rPr>
        <w:t>efden</w:t>
      </w:r>
      <w:r w:rsidRPr="00DB61E4">
        <w:rPr>
          <w:lang w:val="nl-NL"/>
        </w:rPr>
        <w:t xml:space="preserve"> in welstand. </w:t>
      </w:r>
      <w:r>
        <w:rPr>
          <w:lang w:val="nl-NL"/>
        </w:rPr>
        <w:t>Aan de</w:t>
      </w:r>
      <w:r w:rsidRPr="00DB61E4">
        <w:rPr>
          <w:lang w:val="nl-NL"/>
        </w:rPr>
        <w:t xml:space="preserve"> andere kant </w:t>
      </w:r>
      <w:r>
        <w:rPr>
          <w:lang w:val="nl-NL"/>
        </w:rPr>
        <w:t xml:space="preserve">leefden er </w:t>
      </w:r>
      <w:r w:rsidRPr="00DB61E4">
        <w:rPr>
          <w:lang w:val="nl-NL"/>
        </w:rPr>
        <w:t xml:space="preserve">in Antwerpen veel arme mensen. </w:t>
      </w:r>
    </w:p>
    <w:p w:rsidR="00922C3C" w:rsidRPr="00DB61E4" w:rsidRDefault="00922C3C" w:rsidP="00922C3C">
      <w:pPr>
        <w:spacing w:line="360" w:lineRule="auto"/>
        <w:jc w:val="both"/>
        <w:rPr>
          <w:lang w:val="nl-NL"/>
        </w:rPr>
      </w:pPr>
      <w:r w:rsidRPr="00DB61E4">
        <w:rPr>
          <w:lang w:val="nl-NL"/>
        </w:rPr>
        <w:tab/>
        <w:t xml:space="preserve">In 1648 werd de Vrede van Munster (tussen </w:t>
      </w:r>
      <w:r w:rsidR="00AE546F">
        <w:rPr>
          <w:lang w:val="nl-NL"/>
        </w:rPr>
        <w:t xml:space="preserve">de </w:t>
      </w:r>
      <w:r w:rsidRPr="00DB61E4">
        <w:rPr>
          <w:lang w:val="nl-NL"/>
        </w:rPr>
        <w:t xml:space="preserve">Nederlandse Republiek en Spanje) ondertekend. De bepalingen van deze vrede waren voor </w:t>
      </w:r>
      <w:r>
        <w:rPr>
          <w:lang w:val="nl-NL"/>
        </w:rPr>
        <w:t>A</w:t>
      </w:r>
      <w:r w:rsidRPr="00DB61E4">
        <w:rPr>
          <w:lang w:val="nl-NL"/>
        </w:rPr>
        <w:t>ntwerpen niet gunstig. De Schelde bleef gesloten en het eind van Antwerpen als internationale markt en econo</w:t>
      </w:r>
      <w:r>
        <w:rPr>
          <w:lang w:val="nl-NL"/>
        </w:rPr>
        <w:softHyphen/>
      </w:r>
      <w:r w:rsidRPr="00DB61E4">
        <w:rPr>
          <w:lang w:val="nl-NL"/>
        </w:rPr>
        <w:t>mische macht</w:t>
      </w:r>
      <w:r>
        <w:rPr>
          <w:lang w:val="nl-NL"/>
        </w:rPr>
        <w:t xml:space="preserve"> was duidelijk</w:t>
      </w:r>
      <w:r w:rsidRPr="00DB61E4">
        <w:rPr>
          <w:lang w:val="nl-NL"/>
        </w:rPr>
        <w:t xml:space="preserve">. De meerheid van de productie was voor Spanje en zijn </w:t>
      </w:r>
      <w:r>
        <w:rPr>
          <w:lang w:val="nl-NL"/>
        </w:rPr>
        <w:t>k</w:t>
      </w:r>
      <w:r w:rsidRPr="00DB61E4">
        <w:rPr>
          <w:lang w:val="nl-NL"/>
        </w:rPr>
        <w:t>olonies bestemd. De kantnijverheid</w:t>
      </w:r>
      <w:r>
        <w:rPr>
          <w:lang w:val="nl-NL"/>
        </w:rPr>
        <w:t xml:space="preserve"> groeide</w:t>
      </w:r>
      <w:r w:rsidRPr="00DB61E4">
        <w:rPr>
          <w:lang w:val="nl-NL"/>
        </w:rPr>
        <w:t>. In de tweede helft van de 17</w:t>
      </w:r>
      <w:r w:rsidRPr="00DB61E4">
        <w:rPr>
          <w:vertAlign w:val="superscript"/>
          <w:lang w:val="nl-NL"/>
        </w:rPr>
        <w:t>e</w:t>
      </w:r>
      <w:r w:rsidRPr="00DB61E4">
        <w:rPr>
          <w:lang w:val="nl-NL"/>
        </w:rPr>
        <w:t xml:space="preserve"> eeuw begon de tabakbewerking in Antwerpen. </w:t>
      </w:r>
    </w:p>
    <w:p w:rsidR="00922C3C" w:rsidRPr="00DB61E4" w:rsidRDefault="00922C3C" w:rsidP="00AE546F">
      <w:pPr>
        <w:pStyle w:val="Nadpis2"/>
        <w:spacing w:after="120"/>
        <w:rPr>
          <w:szCs w:val="24"/>
        </w:rPr>
      </w:pPr>
      <w:r w:rsidRPr="00DB61E4">
        <w:t>18</w:t>
      </w:r>
      <w:r w:rsidRPr="00DB61E4">
        <w:rPr>
          <w:vertAlign w:val="superscript"/>
        </w:rPr>
        <w:t>e</w:t>
      </w:r>
      <w:r w:rsidRPr="00DB61E4">
        <w:t xml:space="preserve"> eeuw</w:t>
      </w:r>
      <w:r w:rsidRPr="00AE546F">
        <w:rPr>
          <w:rStyle w:val="Znakapoznpodarou"/>
          <w:b w:val="0"/>
          <w:i w:val="0"/>
          <w:u w:val="none"/>
          <w:lang w:val="nl-NL"/>
        </w:rPr>
        <w:footnoteReference w:id="29"/>
      </w:r>
    </w:p>
    <w:p w:rsidR="00922C3C" w:rsidRPr="00DB61E4" w:rsidRDefault="00922C3C" w:rsidP="00922C3C">
      <w:pPr>
        <w:spacing w:line="360" w:lineRule="auto"/>
        <w:jc w:val="both"/>
        <w:rPr>
          <w:lang w:val="nl-NL"/>
        </w:rPr>
      </w:pPr>
      <w:r w:rsidRPr="00DB61E4">
        <w:rPr>
          <w:lang w:val="nl-NL"/>
        </w:rPr>
        <w:tab/>
      </w:r>
      <w:r w:rsidRPr="00DB61E4">
        <w:rPr>
          <w:i/>
          <w:lang w:val="nl-NL"/>
        </w:rPr>
        <w:t>‘De Spaanse koning Kare</w:t>
      </w:r>
      <w:r>
        <w:rPr>
          <w:i/>
          <w:lang w:val="nl-NL"/>
        </w:rPr>
        <w:t>l</w:t>
      </w:r>
      <w:r w:rsidRPr="00DB61E4">
        <w:rPr>
          <w:i/>
          <w:lang w:val="nl-NL"/>
        </w:rPr>
        <w:t xml:space="preserve"> II, die stierf in 1700, maakte bij testament Spanje en de Zuiderlijke Nederlanden over aan zijn achterneef Filip V van Anjou achterkleinzoon van de Franse koning Lodewijk XIV.’</w:t>
      </w:r>
      <w:r w:rsidRPr="00FD013B">
        <w:rPr>
          <w:rStyle w:val="Znakapoznpodarou"/>
          <w:lang w:val="nl-NL"/>
        </w:rPr>
        <w:footnoteReference w:id="30"/>
      </w:r>
      <w:r>
        <w:rPr>
          <w:i/>
          <w:lang w:val="nl-NL"/>
        </w:rPr>
        <w:t xml:space="preserve"> </w:t>
      </w:r>
      <w:r w:rsidRPr="00DB61E4">
        <w:rPr>
          <w:lang w:val="nl-NL"/>
        </w:rPr>
        <w:t>In 1701 kwam een Franse troepenmacht Antwerpen bezetten. Op 30 juni 1703 was de eerste veldslag van de Spaanse Succes</w:t>
      </w:r>
      <w:r>
        <w:rPr>
          <w:lang w:val="nl-NL"/>
        </w:rPr>
        <w:t>s</w:t>
      </w:r>
      <w:r w:rsidRPr="00DB61E4">
        <w:rPr>
          <w:lang w:val="nl-NL"/>
        </w:rPr>
        <w:t>ie</w:t>
      </w:r>
      <w:r>
        <w:rPr>
          <w:lang w:val="nl-NL"/>
        </w:rPr>
        <w:softHyphen/>
      </w:r>
      <w:r w:rsidRPr="00DB61E4">
        <w:rPr>
          <w:lang w:val="nl-NL"/>
        </w:rPr>
        <w:t>oorlog. Vanaf 1706 was de stad Antwerpen onder Engels en Nederlands bewind. De Verenigde Provinciën in het Noorden (Nederland) wilden opnieuw de barri</w:t>
      </w:r>
      <w:r>
        <w:rPr>
          <w:lang w:val="nl-NL"/>
        </w:rPr>
        <w:t>è</w:t>
      </w:r>
      <w:r w:rsidRPr="00DB61E4">
        <w:rPr>
          <w:lang w:val="nl-NL"/>
        </w:rPr>
        <w:t xml:space="preserve">re tussen </w:t>
      </w:r>
      <w:r>
        <w:rPr>
          <w:lang w:val="nl-NL"/>
        </w:rPr>
        <w:t>henzelf</w:t>
      </w:r>
      <w:r w:rsidRPr="00DB61E4">
        <w:rPr>
          <w:lang w:val="nl-NL"/>
        </w:rPr>
        <w:t xml:space="preserve"> en Frankrijk creëren. In 1713 werd de Vrede van Utrecht gesloten. </w:t>
      </w:r>
      <w:r>
        <w:rPr>
          <w:lang w:val="nl-NL"/>
        </w:rPr>
        <w:t>E</w:t>
      </w:r>
      <w:r w:rsidRPr="00DB61E4">
        <w:rPr>
          <w:lang w:val="nl-NL"/>
        </w:rPr>
        <w:t xml:space="preserve">en jaar later, in 1714 was </w:t>
      </w:r>
      <w:r>
        <w:rPr>
          <w:lang w:val="nl-NL"/>
        </w:rPr>
        <w:t xml:space="preserve">er </w:t>
      </w:r>
      <w:r w:rsidRPr="00DB61E4">
        <w:rPr>
          <w:lang w:val="nl-NL"/>
        </w:rPr>
        <w:t xml:space="preserve">een ontmoeting in Antwerpen. Het Stadhuis veanderde </w:t>
      </w:r>
      <w:r>
        <w:rPr>
          <w:lang w:val="nl-NL"/>
        </w:rPr>
        <w:t>in</w:t>
      </w:r>
      <w:r w:rsidRPr="00DB61E4">
        <w:rPr>
          <w:lang w:val="nl-NL"/>
        </w:rPr>
        <w:t xml:space="preserve"> een vergaderruimte van de Europese topdiplomaten van alle betrokken partijen. Later in dit jaar werd </w:t>
      </w:r>
      <w:r>
        <w:rPr>
          <w:lang w:val="nl-NL"/>
        </w:rPr>
        <w:t>d</w:t>
      </w:r>
      <w:r w:rsidRPr="00DB61E4">
        <w:rPr>
          <w:lang w:val="nl-NL"/>
        </w:rPr>
        <w:t xml:space="preserve">e Vrede van Rastatt gesloten. Dit was </w:t>
      </w:r>
      <w:r>
        <w:rPr>
          <w:lang w:val="nl-NL"/>
        </w:rPr>
        <w:t>het</w:t>
      </w:r>
      <w:r w:rsidRPr="00DB61E4">
        <w:rPr>
          <w:lang w:val="nl-NL"/>
        </w:rPr>
        <w:t xml:space="preserve"> officiël</w:t>
      </w:r>
      <w:r>
        <w:rPr>
          <w:lang w:val="nl-NL"/>
        </w:rPr>
        <w:t>e</w:t>
      </w:r>
      <w:r w:rsidRPr="00DB61E4">
        <w:rPr>
          <w:lang w:val="nl-NL"/>
        </w:rPr>
        <w:t xml:space="preserve"> eind van de Spaanse Succe</w:t>
      </w:r>
      <w:r>
        <w:rPr>
          <w:lang w:val="nl-NL"/>
        </w:rPr>
        <w:t>s</w:t>
      </w:r>
      <w:r w:rsidRPr="00DB61E4">
        <w:rPr>
          <w:lang w:val="nl-NL"/>
        </w:rPr>
        <w:t xml:space="preserve">sieoorlog. Door deze Vrede kwam Antwerpen aan de Oostenrijkse Habsburgers. </w:t>
      </w:r>
    </w:p>
    <w:p w:rsidR="00922C3C" w:rsidRPr="00DB61E4" w:rsidRDefault="00922C3C" w:rsidP="00922C3C">
      <w:pPr>
        <w:spacing w:line="360" w:lineRule="auto"/>
        <w:ind w:firstLine="708"/>
        <w:jc w:val="both"/>
        <w:rPr>
          <w:lang w:val="nl-NL"/>
        </w:rPr>
      </w:pPr>
      <w:r w:rsidRPr="00DB61E4">
        <w:rPr>
          <w:lang w:val="nl-NL"/>
        </w:rPr>
        <w:t>De 18</w:t>
      </w:r>
      <w:r w:rsidRPr="00DB61E4">
        <w:rPr>
          <w:vertAlign w:val="superscript"/>
          <w:lang w:val="nl-NL"/>
        </w:rPr>
        <w:t xml:space="preserve">e </w:t>
      </w:r>
      <w:r w:rsidRPr="00DB61E4">
        <w:rPr>
          <w:lang w:val="nl-NL"/>
        </w:rPr>
        <w:t xml:space="preserve">eeuw was voor Antwerpen gunstig wat betreft de wegen. Voor de haven </w:t>
      </w:r>
      <w:r>
        <w:rPr>
          <w:lang w:val="nl-NL"/>
        </w:rPr>
        <w:t xml:space="preserve">van </w:t>
      </w:r>
      <w:r w:rsidRPr="00DB61E4">
        <w:rPr>
          <w:lang w:val="nl-NL"/>
        </w:rPr>
        <w:t xml:space="preserve">Antwerpen waren de steenwegen </w:t>
      </w:r>
      <w:r>
        <w:rPr>
          <w:lang w:val="nl-NL"/>
        </w:rPr>
        <w:t xml:space="preserve">een </w:t>
      </w:r>
      <w:r w:rsidRPr="00DB61E4">
        <w:rPr>
          <w:lang w:val="nl-NL"/>
        </w:rPr>
        <w:t>steeds groter</w:t>
      </w:r>
      <w:r>
        <w:rPr>
          <w:lang w:val="nl-NL"/>
        </w:rPr>
        <w:t>e</w:t>
      </w:r>
      <w:r w:rsidRPr="00DB61E4">
        <w:rPr>
          <w:lang w:val="nl-NL"/>
        </w:rPr>
        <w:t xml:space="preserve"> concurrentie. Medio 18</w:t>
      </w:r>
      <w:r w:rsidRPr="00DB61E4">
        <w:rPr>
          <w:vertAlign w:val="superscript"/>
          <w:lang w:val="nl-NL"/>
        </w:rPr>
        <w:t>e</w:t>
      </w:r>
      <w:r w:rsidRPr="00DB61E4">
        <w:rPr>
          <w:lang w:val="nl-NL"/>
        </w:rPr>
        <w:t xml:space="preserve"> eeuw werd de Antwerpse vloot gehalveer</w:t>
      </w:r>
      <w:r>
        <w:rPr>
          <w:lang w:val="nl-NL"/>
        </w:rPr>
        <w:t>d</w:t>
      </w:r>
      <w:r w:rsidRPr="00DB61E4">
        <w:rPr>
          <w:lang w:val="nl-NL"/>
        </w:rPr>
        <w:t xml:space="preserve">. Steeds meer kooplui </w:t>
      </w:r>
      <w:r>
        <w:rPr>
          <w:lang w:val="nl-NL"/>
        </w:rPr>
        <w:t xml:space="preserve">maakten </w:t>
      </w:r>
      <w:r w:rsidRPr="00DB61E4">
        <w:rPr>
          <w:lang w:val="nl-NL"/>
        </w:rPr>
        <w:t xml:space="preserve">gebruik van de steenwegen. Tussen de jaren 1745 en 1764 werd het Koninklijk Paleis (op </w:t>
      </w:r>
      <w:r>
        <w:rPr>
          <w:lang w:val="nl-NL"/>
        </w:rPr>
        <w:t xml:space="preserve">de </w:t>
      </w:r>
      <w:r w:rsidRPr="00DB61E4">
        <w:rPr>
          <w:lang w:val="nl-NL"/>
        </w:rPr>
        <w:t>Meir) gebouwd. Het Paleis werd door Jan-Pieter van Baurscheit de Jonge ontworpen. In de eerste helft van de 18</w:t>
      </w:r>
      <w:r w:rsidRPr="00DB61E4">
        <w:rPr>
          <w:vertAlign w:val="superscript"/>
          <w:lang w:val="nl-NL"/>
        </w:rPr>
        <w:t>e</w:t>
      </w:r>
      <w:r w:rsidRPr="00DB61E4">
        <w:rPr>
          <w:lang w:val="nl-NL"/>
        </w:rPr>
        <w:t xml:space="preserve"> eeuw kwam </w:t>
      </w:r>
      <w:r>
        <w:rPr>
          <w:lang w:val="nl-NL"/>
        </w:rPr>
        <w:t xml:space="preserve">er een </w:t>
      </w:r>
      <w:r w:rsidRPr="00DB61E4">
        <w:rPr>
          <w:lang w:val="nl-NL"/>
        </w:rPr>
        <w:t>echt grote boom van modewinkels, koffiehuizen, tabaks- en theezaken.</w:t>
      </w:r>
    </w:p>
    <w:p w:rsidR="00922C3C" w:rsidRPr="00DB61E4" w:rsidRDefault="00922C3C" w:rsidP="00922C3C">
      <w:pPr>
        <w:spacing w:line="360" w:lineRule="auto"/>
        <w:ind w:firstLine="708"/>
        <w:jc w:val="both"/>
        <w:rPr>
          <w:lang w:val="nl-NL"/>
        </w:rPr>
      </w:pPr>
      <w:r w:rsidRPr="00DB61E4">
        <w:rPr>
          <w:lang w:val="nl-NL"/>
        </w:rPr>
        <w:t>In 1794 bezetten de Franse legers Antwerpen. Het voordeel van deze bezetting was, dat ze opnieuw de Scheld</w:t>
      </w:r>
      <w:r>
        <w:rPr>
          <w:lang w:val="nl-NL"/>
        </w:rPr>
        <w:t>e</w:t>
      </w:r>
      <w:r w:rsidRPr="00DB61E4">
        <w:rPr>
          <w:lang w:val="nl-NL"/>
        </w:rPr>
        <w:t xml:space="preserve"> voor de internationale handel</w:t>
      </w:r>
      <w:r w:rsidRPr="00FD013B">
        <w:rPr>
          <w:lang w:val="nl-NL"/>
        </w:rPr>
        <w:t xml:space="preserve"> </w:t>
      </w:r>
      <w:r w:rsidRPr="00DB61E4">
        <w:rPr>
          <w:lang w:val="nl-NL"/>
        </w:rPr>
        <w:t>open</w:t>
      </w:r>
      <w:r>
        <w:rPr>
          <w:lang w:val="nl-NL"/>
        </w:rPr>
        <w:t>de. H</w:t>
      </w:r>
      <w:r w:rsidRPr="00DB61E4">
        <w:rPr>
          <w:lang w:val="nl-NL"/>
        </w:rPr>
        <w:t>e</w:t>
      </w:r>
      <w:r>
        <w:rPr>
          <w:lang w:val="nl-NL"/>
        </w:rPr>
        <w:t>t</w:t>
      </w:r>
      <w:r w:rsidRPr="00DB61E4">
        <w:rPr>
          <w:lang w:val="nl-NL"/>
        </w:rPr>
        <w:t xml:space="preserve"> nadeel was dat de </w:t>
      </w:r>
      <w:r w:rsidRPr="00DB61E4">
        <w:rPr>
          <w:lang w:val="nl-NL"/>
        </w:rPr>
        <w:lastRenderedPageBreak/>
        <w:t>Napoleontische oorlogen de handel</w:t>
      </w:r>
      <w:r w:rsidRPr="00FD013B">
        <w:rPr>
          <w:lang w:val="nl-NL"/>
        </w:rPr>
        <w:t xml:space="preserve"> </w:t>
      </w:r>
      <w:r w:rsidRPr="00DB61E4">
        <w:rPr>
          <w:lang w:val="nl-NL"/>
        </w:rPr>
        <w:t xml:space="preserve">beperkten. </w:t>
      </w:r>
      <w:r w:rsidRPr="00DB61E4">
        <w:rPr>
          <w:i/>
          <w:lang w:val="nl-NL"/>
        </w:rPr>
        <w:t xml:space="preserve">‘De soms spectaculaire ingrepen werden bedacht door de </w:t>
      </w:r>
      <w:r>
        <w:rPr>
          <w:i/>
          <w:lang w:val="nl-NL"/>
        </w:rPr>
        <w:t>F</w:t>
      </w:r>
      <w:r w:rsidRPr="00DB61E4">
        <w:rPr>
          <w:i/>
          <w:lang w:val="nl-NL"/>
        </w:rPr>
        <w:t>ranse regering en de centrale administratie en gerealiseerd door de ministeries en departementen (huidige provincies).’</w:t>
      </w:r>
      <w:r w:rsidRPr="00DB61E4">
        <w:rPr>
          <w:rStyle w:val="Znakapoznpodarou"/>
          <w:i/>
          <w:lang w:val="nl-NL"/>
        </w:rPr>
        <w:footnoteReference w:id="31"/>
      </w:r>
      <w:r w:rsidRPr="00DB61E4">
        <w:rPr>
          <w:i/>
          <w:lang w:val="nl-NL"/>
        </w:rPr>
        <w:t xml:space="preserve"> </w:t>
      </w:r>
      <w:r w:rsidRPr="00DB61E4">
        <w:rPr>
          <w:lang w:val="nl-NL"/>
        </w:rPr>
        <w:t xml:space="preserve">Er begon een moderne tijd voor Antwerpen. </w:t>
      </w:r>
    </w:p>
    <w:p w:rsidR="00922C3C" w:rsidRPr="00DB61E4" w:rsidRDefault="00922C3C" w:rsidP="00AE546F">
      <w:pPr>
        <w:pStyle w:val="Nadpis2"/>
        <w:spacing w:after="120"/>
      </w:pPr>
      <w:r w:rsidRPr="00DB61E4">
        <w:t>19</w:t>
      </w:r>
      <w:r w:rsidRPr="00DB61E4">
        <w:rPr>
          <w:vertAlign w:val="superscript"/>
        </w:rPr>
        <w:t xml:space="preserve">e </w:t>
      </w:r>
      <w:r w:rsidRPr="00DB61E4">
        <w:t>eeuw</w:t>
      </w:r>
      <w:r w:rsidRPr="00AE546F">
        <w:rPr>
          <w:rStyle w:val="Znakapoznpodarou"/>
          <w:b w:val="0"/>
          <w:i w:val="0"/>
          <w:u w:val="none"/>
          <w:lang w:val="nl-NL"/>
        </w:rPr>
        <w:footnoteReference w:id="32"/>
      </w:r>
    </w:p>
    <w:p w:rsidR="00922C3C" w:rsidRPr="00DB61E4" w:rsidRDefault="00922C3C" w:rsidP="00922C3C">
      <w:pPr>
        <w:spacing w:line="360" w:lineRule="auto"/>
        <w:ind w:firstLine="708"/>
        <w:jc w:val="both"/>
        <w:rPr>
          <w:lang w:val="nl-NL"/>
        </w:rPr>
      </w:pPr>
      <w:r>
        <w:rPr>
          <w:lang w:val="nl-NL"/>
        </w:rPr>
        <w:t xml:space="preserve">De </w:t>
      </w:r>
      <w:r w:rsidRPr="00DB61E4">
        <w:rPr>
          <w:lang w:val="nl-NL"/>
        </w:rPr>
        <w:t xml:space="preserve">Fransen (onder leiding van Napoleon) wilden van Antwerpen een strategisch punt voor </w:t>
      </w:r>
      <w:r>
        <w:rPr>
          <w:lang w:val="nl-NL"/>
        </w:rPr>
        <w:t xml:space="preserve">de </w:t>
      </w:r>
      <w:r w:rsidRPr="00DB61E4">
        <w:rPr>
          <w:lang w:val="nl-NL"/>
        </w:rPr>
        <w:t xml:space="preserve">oorlog met </w:t>
      </w:r>
      <w:r w:rsidR="007C1E74">
        <w:rPr>
          <w:lang w:val="nl-NL"/>
        </w:rPr>
        <w:t>Engeland</w:t>
      </w:r>
      <w:r w:rsidRPr="00DB61E4">
        <w:rPr>
          <w:lang w:val="nl-NL"/>
        </w:rPr>
        <w:t xml:space="preserve"> </w:t>
      </w:r>
      <w:r>
        <w:rPr>
          <w:lang w:val="nl-NL"/>
        </w:rPr>
        <w:t>maken</w:t>
      </w:r>
      <w:r w:rsidRPr="00DB61E4">
        <w:rPr>
          <w:lang w:val="nl-NL"/>
        </w:rPr>
        <w:t xml:space="preserve">. </w:t>
      </w:r>
      <w:r w:rsidRPr="00DB61E4">
        <w:rPr>
          <w:rStyle w:val="hps"/>
          <w:lang w:val="nl-NL"/>
        </w:rPr>
        <w:t xml:space="preserve">De Fransen wilden ook </w:t>
      </w:r>
      <w:r>
        <w:rPr>
          <w:rStyle w:val="hps"/>
          <w:lang w:val="nl-NL"/>
        </w:rPr>
        <w:t>v</w:t>
      </w:r>
      <w:r w:rsidRPr="00DB61E4">
        <w:rPr>
          <w:rStyle w:val="hps"/>
          <w:lang w:val="nl-NL"/>
        </w:rPr>
        <w:t>eel kerken slopen (wegens bouwmater</w:t>
      </w:r>
      <w:r w:rsidR="00AE546F">
        <w:rPr>
          <w:rStyle w:val="hps"/>
          <w:lang w:val="nl-NL"/>
        </w:rPr>
        <w:t>i</w:t>
      </w:r>
      <w:r w:rsidRPr="00DB61E4">
        <w:rPr>
          <w:rStyle w:val="hps"/>
          <w:lang w:val="nl-NL"/>
        </w:rPr>
        <w:t xml:space="preserve">aal), onder andere ook </w:t>
      </w:r>
      <w:r>
        <w:rPr>
          <w:rStyle w:val="hps"/>
          <w:lang w:val="nl-NL"/>
        </w:rPr>
        <w:t xml:space="preserve">de </w:t>
      </w:r>
      <w:r w:rsidRPr="00DB61E4">
        <w:rPr>
          <w:rStyle w:val="hps"/>
          <w:lang w:val="nl-NL"/>
        </w:rPr>
        <w:t xml:space="preserve">Onze-Lieve-Vrouwe-Katherdaal. Dankzij Jan Blom bleef de kathedraal staan. Hij had veel uitvluchten voor </w:t>
      </w:r>
      <w:r>
        <w:rPr>
          <w:rStyle w:val="hps"/>
          <w:lang w:val="nl-NL"/>
        </w:rPr>
        <w:t xml:space="preserve">het </w:t>
      </w:r>
      <w:r w:rsidRPr="00DB61E4">
        <w:rPr>
          <w:rStyle w:val="hps"/>
          <w:lang w:val="nl-NL"/>
        </w:rPr>
        <w:t xml:space="preserve">vertragen </w:t>
      </w:r>
      <w:r>
        <w:rPr>
          <w:rStyle w:val="hps"/>
          <w:lang w:val="nl-NL"/>
        </w:rPr>
        <w:t xml:space="preserve">van </w:t>
      </w:r>
      <w:r w:rsidRPr="00DB61E4">
        <w:rPr>
          <w:rStyle w:val="hps"/>
          <w:lang w:val="nl-NL"/>
        </w:rPr>
        <w:t>de slo</w:t>
      </w:r>
      <w:r>
        <w:rPr>
          <w:rStyle w:val="hps"/>
          <w:lang w:val="nl-NL"/>
        </w:rPr>
        <w:t>o</w:t>
      </w:r>
      <w:r w:rsidRPr="00DB61E4">
        <w:rPr>
          <w:rStyle w:val="hps"/>
          <w:lang w:val="nl-NL"/>
        </w:rPr>
        <w:t xml:space="preserve">p. </w:t>
      </w:r>
      <w:r>
        <w:rPr>
          <w:rStyle w:val="hps"/>
          <w:lang w:val="nl-NL"/>
        </w:rPr>
        <w:t>Tenslotte</w:t>
      </w:r>
      <w:r w:rsidRPr="00DB61E4">
        <w:rPr>
          <w:rStyle w:val="hps"/>
          <w:lang w:val="nl-NL"/>
        </w:rPr>
        <w:t xml:space="preserve"> kwam consul N</w:t>
      </w:r>
      <w:r>
        <w:rPr>
          <w:rStyle w:val="hps"/>
          <w:lang w:val="nl-NL"/>
        </w:rPr>
        <w:t>a</w:t>
      </w:r>
      <w:r w:rsidRPr="00DB61E4">
        <w:rPr>
          <w:rStyle w:val="hps"/>
          <w:lang w:val="nl-NL"/>
        </w:rPr>
        <w:t>poleon</w:t>
      </w:r>
      <w:r w:rsidRPr="00FD013B">
        <w:rPr>
          <w:rStyle w:val="hps"/>
          <w:lang w:val="nl-NL"/>
        </w:rPr>
        <w:t xml:space="preserve"> </w:t>
      </w:r>
      <w:r>
        <w:rPr>
          <w:rStyle w:val="hps"/>
          <w:lang w:val="nl-NL"/>
        </w:rPr>
        <w:t>aan</w:t>
      </w:r>
      <w:r w:rsidRPr="00DB61E4">
        <w:rPr>
          <w:rStyle w:val="hps"/>
          <w:lang w:val="nl-NL"/>
        </w:rPr>
        <w:t xml:space="preserve"> de macht, die de </w:t>
      </w:r>
      <w:r>
        <w:rPr>
          <w:rStyle w:val="hps"/>
          <w:lang w:val="nl-NL"/>
        </w:rPr>
        <w:t>k</w:t>
      </w:r>
      <w:r w:rsidRPr="00DB61E4">
        <w:rPr>
          <w:rStyle w:val="hps"/>
          <w:lang w:val="nl-NL"/>
        </w:rPr>
        <w:t xml:space="preserve">athedraal </w:t>
      </w:r>
      <w:r>
        <w:rPr>
          <w:rStyle w:val="hps"/>
          <w:lang w:val="nl-NL"/>
        </w:rPr>
        <w:t xml:space="preserve">wilde </w:t>
      </w:r>
      <w:r w:rsidRPr="00DB61E4">
        <w:rPr>
          <w:rStyle w:val="hps"/>
          <w:lang w:val="nl-NL"/>
        </w:rPr>
        <w:t xml:space="preserve">reconstrueren. </w:t>
      </w:r>
      <w:r w:rsidRPr="00DB61E4">
        <w:rPr>
          <w:lang w:val="nl-NL"/>
        </w:rPr>
        <w:t xml:space="preserve">Met de nieuwe burgmeester – François Verley – kwam een nieuw voorstel </w:t>
      </w:r>
      <w:r>
        <w:rPr>
          <w:lang w:val="nl-NL"/>
        </w:rPr>
        <w:t>voor</w:t>
      </w:r>
      <w:r w:rsidRPr="00DB61E4">
        <w:rPr>
          <w:lang w:val="nl-NL"/>
        </w:rPr>
        <w:t xml:space="preserve"> </w:t>
      </w:r>
      <w:r>
        <w:rPr>
          <w:lang w:val="nl-NL"/>
        </w:rPr>
        <w:t>het</w:t>
      </w:r>
      <w:r w:rsidRPr="00DB61E4">
        <w:rPr>
          <w:lang w:val="nl-NL"/>
        </w:rPr>
        <w:t xml:space="preserve"> stadsplan - hij wilde </w:t>
      </w:r>
      <w:r>
        <w:rPr>
          <w:lang w:val="nl-NL"/>
        </w:rPr>
        <w:t xml:space="preserve">de </w:t>
      </w:r>
      <w:r w:rsidRPr="00DB61E4">
        <w:rPr>
          <w:lang w:val="nl-NL"/>
        </w:rPr>
        <w:t xml:space="preserve">rooilijnen </w:t>
      </w:r>
      <w:r>
        <w:rPr>
          <w:lang w:val="nl-NL"/>
        </w:rPr>
        <w:t xml:space="preserve">van </w:t>
      </w:r>
      <w:r w:rsidRPr="00DB61E4">
        <w:rPr>
          <w:lang w:val="nl-NL"/>
        </w:rPr>
        <w:t>straten en pleinen</w:t>
      </w:r>
      <w:r>
        <w:rPr>
          <w:lang w:val="nl-NL"/>
        </w:rPr>
        <w:t xml:space="preserve"> verbreden</w:t>
      </w:r>
      <w:r w:rsidRPr="00DB61E4">
        <w:rPr>
          <w:lang w:val="nl-NL"/>
        </w:rPr>
        <w:t xml:space="preserve">. Zijn plannen hadden </w:t>
      </w:r>
      <w:r w:rsidR="00AE546F">
        <w:rPr>
          <w:lang w:val="nl-NL"/>
        </w:rPr>
        <w:t>geen</w:t>
      </w:r>
      <w:r w:rsidRPr="00DB61E4">
        <w:rPr>
          <w:lang w:val="nl-NL"/>
        </w:rPr>
        <w:t xml:space="preserve"> groot succes bij de gemeenteraad. Wegens zijn </w:t>
      </w:r>
      <w:r>
        <w:rPr>
          <w:lang w:val="nl-NL"/>
        </w:rPr>
        <w:t>voorstellen zouden</w:t>
      </w:r>
      <w:r w:rsidRPr="00DB61E4">
        <w:rPr>
          <w:lang w:val="nl-NL"/>
        </w:rPr>
        <w:t xml:space="preserve"> </w:t>
      </w:r>
      <w:r>
        <w:rPr>
          <w:lang w:val="nl-NL"/>
        </w:rPr>
        <w:t xml:space="preserve">er </w:t>
      </w:r>
      <w:r w:rsidRPr="00DB61E4">
        <w:rPr>
          <w:lang w:val="nl-NL"/>
        </w:rPr>
        <w:t xml:space="preserve">veel historische gebouwen moeten </w:t>
      </w:r>
      <w:r>
        <w:rPr>
          <w:lang w:val="nl-NL"/>
        </w:rPr>
        <w:t>worden ver</w:t>
      </w:r>
      <w:r w:rsidRPr="00DB61E4">
        <w:rPr>
          <w:lang w:val="nl-NL"/>
        </w:rPr>
        <w:t>nietig</w:t>
      </w:r>
      <w:r>
        <w:rPr>
          <w:lang w:val="nl-NL"/>
        </w:rPr>
        <w:t>d</w:t>
      </w:r>
      <w:r w:rsidRPr="00DB61E4">
        <w:rPr>
          <w:lang w:val="nl-NL"/>
        </w:rPr>
        <w:t xml:space="preserve">. </w:t>
      </w:r>
    </w:p>
    <w:p w:rsidR="00922C3C" w:rsidRPr="00DB61E4" w:rsidRDefault="00922C3C" w:rsidP="00922C3C">
      <w:pPr>
        <w:spacing w:line="360" w:lineRule="auto"/>
        <w:ind w:firstLine="708"/>
        <w:jc w:val="both"/>
        <w:rPr>
          <w:rStyle w:val="hps"/>
          <w:lang w:val="nl-NL"/>
        </w:rPr>
      </w:pPr>
      <w:r w:rsidRPr="00DB61E4">
        <w:rPr>
          <w:rStyle w:val="hps"/>
          <w:lang w:val="nl-NL"/>
        </w:rPr>
        <w:t>Een van de grotste culture</w:t>
      </w:r>
      <w:r w:rsidR="00AE546F">
        <w:rPr>
          <w:rStyle w:val="hps"/>
          <w:lang w:val="nl-NL"/>
        </w:rPr>
        <w:t>le</w:t>
      </w:r>
      <w:r w:rsidRPr="00DB61E4">
        <w:rPr>
          <w:rStyle w:val="hps"/>
          <w:lang w:val="nl-NL"/>
        </w:rPr>
        <w:t xml:space="preserve"> verliezen voor Antwerpen was dat de Franse legers veel kunswerken en schilderijen van de grote meesters (Rubens, Van Dijk e.a.) weg</w:t>
      </w:r>
      <w:r>
        <w:rPr>
          <w:rStyle w:val="hps"/>
          <w:lang w:val="nl-NL"/>
        </w:rPr>
        <w:softHyphen/>
      </w:r>
      <w:r w:rsidRPr="00DB61E4">
        <w:rPr>
          <w:rStyle w:val="hps"/>
          <w:lang w:val="nl-NL"/>
        </w:rPr>
        <w:t>sleepten.</w:t>
      </w:r>
    </w:p>
    <w:p w:rsidR="00922C3C" w:rsidRPr="00DB61E4" w:rsidRDefault="00922C3C" w:rsidP="00922C3C">
      <w:pPr>
        <w:spacing w:line="360" w:lineRule="auto"/>
        <w:ind w:firstLine="708"/>
        <w:jc w:val="both"/>
        <w:rPr>
          <w:rStyle w:val="hps"/>
          <w:lang w:val="nl-NL"/>
        </w:rPr>
      </w:pPr>
      <w:r w:rsidRPr="00DB61E4">
        <w:rPr>
          <w:rStyle w:val="hps"/>
          <w:lang w:val="nl-NL"/>
        </w:rPr>
        <w:t xml:space="preserve">In 1830 werd de Schelde wegens de Belgische Revolutie gesloten. Dankzij de revolutie werd België eindelijk onafhankelijk, maar de tijden na de revolutie </w:t>
      </w:r>
      <w:r>
        <w:rPr>
          <w:rStyle w:val="hps"/>
          <w:lang w:val="nl-NL"/>
        </w:rPr>
        <w:t>waren</w:t>
      </w:r>
      <w:r w:rsidRPr="00DB61E4">
        <w:rPr>
          <w:rStyle w:val="hps"/>
          <w:lang w:val="nl-NL"/>
        </w:rPr>
        <w:t xml:space="preserve"> onzeker. De volgende twee jaren moest de Antwerpen nog vechten met Nederlandse legers. De definitieve vrede tussen Nederland en België werd pas in 1839 gesloten. </w:t>
      </w:r>
    </w:p>
    <w:p w:rsidR="00922C3C" w:rsidRPr="00DB61E4" w:rsidRDefault="00922C3C" w:rsidP="00922C3C">
      <w:pPr>
        <w:spacing w:line="360" w:lineRule="auto"/>
        <w:ind w:firstLine="708"/>
        <w:jc w:val="both"/>
        <w:rPr>
          <w:rStyle w:val="hps"/>
          <w:lang w:val="nl-NL"/>
        </w:rPr>
      </w:pPr>
      <w:r w:rsidRPr="00DB61E4">
        <w:rPr>
          <w:rStyle w:val="hps"/>
          <w:lang w:val="nl-NL"/>
        </w:rPr>
        <w:t>Zes ja</w:t>
      </w:r>
      <w:r>
        <w:rPr>
          <w:rStyle w:val="hps"/>
          <w:lang w:val="nl-NL"/>
        </w:rPr>
        <w:t>a</w:t>
      </w:r>
      <w:r w:rsidRPr="00DB61E4">
        <w:rPr>
          <w:rStyle w:val="hps"/>
          <w:lang w:val="nl-NL"/>
        </w:rPr>
        <w:t>r na de revolutie kreeg Antwerpen een spo</w:t>
      </w:r>
      <w:r>
        <w:rPr>
          <w:rStyle w:val="hps"/>
          <w:lang w:val="nl-NL"/>
        </w:rPr>
        <w:t>o</w:t>
      </w:r>
      <w:r w:rsidRPr="00DB61E4">
        <w:rPr>
          <w:rStyle w:val="hps"/>
          <w:lang w:val="nl-NL"/>
        </w:rPr>
        <w:t>rverbinding met Brussel. Antwerpen was voorbereid</w:t>
      </w:r>
      <w:r>
        <w:rPr>
          <w:rStyle w:val="hps"/>
          <w:lang w:val="nl-NL"/>
        </w:rPr>
        <w:t xml:space="preserve"> om</w:t>
      </w:r>
      <w:r w:rsidRPr="00DB61E4">
        <w:rPr>
          <w:rStyle w:val="hps"/>
          <w:lang w:val="nl-NL"/>
        </w:rPr>
        <w:t xml:space="preserve"> opnieuw </w:t>
      </w:r>
      <w:r>
        <w:rPr>
          <w:rStyle w:val="hps"/>
          <w:lang w:val="nl-NL"/>
        </w:rPr>
        <w:t xml:space="preserve">te </w:t>
      </w:r>
      <w:r w:rsidRPr="00DB61E4">
        <w:rPr>
          <w:rStyle w:val="hps"/>
          <w:lang w:val="nl-NL"/>
        </w:rPr>
        <w:t>beg</w:t>
      </w:r>
      <w:r>
        <w:rPr>
          <w:rStyle w:val="hps"/>
          <w:lang w:val="nl-NL"/>
        </w:rPr>
        <w:t>i</w:t>
      </w:r>
      <w:r w:rsidRPr="00DB61E4">
        <w:rPr>
          <w:rStyle w:val="hps"/>
          <w:lang w:val="nl-NL"/>
        </w:rPr>
        <w:t xml:space="preserve">nnen een belangrijke economische rol </w:t>
      </w:r>
      <w:r>
        <w:rPr>
          <w:rStyle w:val="hps"/>
          <w:lang w:val="nl-NL"/>
        </w:rPr>
        <w:t xml:space="preserve">te </w:t>
      </w:r>
      <w:r w:rsidRPr="00DB61E4">
        <w:rPr>
          <w:rStyle w:val="hps"/>
          <w:lang w:val="nl-NL"/>
        </w:rPr>
        <w:t xml:space="preserve">spelen. Na de sluiting van de vrede met Nederland kon eindelijk de Schelde </w:t>
      </w:r>
      <w:r>
        <w:rPr>
          <w:rStyle w:val="hps"/>
          <w:lang w:val="nl-NL"/>
        </w:rPr>
        <w:t>ge</w:t>
      </w:r>
      <w:r w:rsidRPr="00DB61E4">
        <w:rPr>
          <w:rStyle w:val="hps"/>
          <w:lang w:val="nl-NL"/>
        </w:rPr>
        <w:t>open</w:t>
      </w:r>
      <w:r>
        <w:rPr>
          <w:rStyle w:val="hps"/>
          <w:lang w:val="nl-NL"/>
        </w:rPr>
        <w:t>d</w:t>
      </w:r>
      <w:r w:rsidRPr="00DB61E4">
        <w:rPr>
          <w:rStyle w:val="hps"/>
          <w:lang w:val="nl-NL"/>
        </w:rPr>
        <w:t xml:space="preserve"> worden. Antwerpen begon tot een wereldhaven </w:t>
      </w:r>
      <w:r>
        <w:rPr>
          <w:rStyle w:val="hps"/>
          <w:lang w:val="nl-NL"/>
        </w:rPr>
        <w:t xml:space="preserve">uit te </w:t>
      </w:r>
      <w:r w:rsidRPr="00DB61E4">
        <w:rPr>
          <w:rStyle w:val="hps"/>
          <w:lang w:val="nl-NL"/>
        </w:rPr>
        <w:t>gro</w:t>
      </w:r>
      <w:r>
        <w:rPr>
          <w:rStyle w:val="hps"/>
          <w:lang w:val="nl-NL"/>
        </w:rPr>
        <w:t>e</w:t>
      </w:r>
      <w:r w:rsidRPr="00DB61E4">
        <w:rPr>
          <w:rStyle w:val="hps"/>
          <w:lang w:val="nl-NL"/>
        </w:rPr>
        <w:t xml:space="preserve">ien. </w:t>
      </w:r>
      <w:r>
        <w:rPr>
          <w:rStyle w:val="hps"/>
          <w:lang w:val="nl-NL"/>
        </w:rPr>
        <w:t>D</w:t>
      </w:r>
      <w:r w:rsidRPr="00DB61E4">
        <w:rPr>
          <w:rStyle w:val="hps"/>
          <w:lang w:val="nl-NL"/>
        </w:rPr>
        <w:t>ankzij de Indust</w:t>
      </w:r>
      <w:r>
        <w:rPr>
          <w:rStyle w:val="hps"/>
          <w:lang w:val="nl-NL"/>
        </w:rPr>
        <w:t>r</w:t>
      </w:r>
      <w:r w:rsidRPr="00DB61E4">
        <w:rPr>
          <w:rStyle w:val="hps"/>
          <w:lang w:val="nl-NL"/>
        </w:rPr>
        <w:t xml:space="preserve">iële Revolutie </w:t>
      </w:r>
      <w:r>
        <w:rPr>
          <w:rStyle w:val="hps"/>
          <w:lang w:val="nl-NL"/>
        </w:rPr>
        <w:t xml:space="preserve">kwam ook </w:t>
      </w:r>
      <w:r w:rsidRPr="00DB61E4">
        <w:rPr>
          <w:rStyle w:val="hps"/>
          <w:lang w:val="nl-NL"/>
        </w:rPr>
        <w:t>gro</w:t>
      </w:r>
      <w:r>
        <w:rPr>
          <w:rStyle w:val="hps"/>
          <w:lang w:val="nl-NL"/>
        </w:rPr>
        <w:t>o</w:t>
      </w:r>
      <w:r w:rsidRPr="00DB61E4">
        <w:rPr>
          <w:rStyle w:val="hps"/>
          <w:lang w:val="nl-NL"/>
        </w:rPr>
        <w:t>t handel</w:t>
      </w:r>
      <w:r>
        <w:rPr>
          <w:rStyle w:val="hps"/>
          <w:lang w:val="nl-NL"/>
        </w:rPr>
        <w:t>s</w:t>
      </w:r>
      <w:r w:rsidRPr="00DB61E4">
        <w:rPr>
          <w:rStyle w:val="hps"/>
          <w:lang w:val="nl-NL"/>
        </w:rPr>
        <w:t xml:space="preserve">vervoer </w:t>
      </w:r>
      <w:r>
        <w:rPr>
          <w:rStyle w:val="hps"/>
          <w:lang w:val="nl-NL"/>
        </w:rPr>
        <w:t>op gang</w:t>
      </w:r>
      <w:r w:rsidRPr="00DB61E4">
        <w:rPr>
          <w:rStyle w:val="hps"/>
          <w:lang w:val="nl-NL"/>
        </w:rPr>
        <w:t xml:space="preserve">. Natuurlijk kwamen </w:t>
      </w:r>
      <w:r>
        <w:rPr>
          <w:rStyle w:val="hps"/>
          <w:lang w:val="nl-NL"/>
        </w:rPr>
        <w:t xml:space="preserve">er </w:t>
      </w:r>
      <w:r w:rsidRPr="00DB61E4">
        <w:rPr>
          <w:rStyle w:val="hps"/>
          <w:lang w:val="nl-NL"/>
        </w:rPr>
        <w:t xml:space="preserve">ook dalingen maar ook betere jaren. Dankzij de Belgische </w:t>
      </w:r>
      <w:r>
        <w:rPr>
          <w:rStyle w:val="hps"/>
          <w:lang w:val="nl-NL"/>
        </w:rPr>
        <w:t>k</w:t>
      </w:r>
      <w:r w:rsidRPr="00DB61E4">
        <w:rPr>
          <w:rStyle w:val="hps"/>
          <w:lang w:val="nl-NL"/>
        </w:rPr>
        <w:t>oloni</w:t>
      </w:r>
      <w:r>
        <w:rPr>
          <w:rStyle w:val="hps"/>
          <w:lang w:val="nl-NL"/>
        </w:rPr>
        <w:t>e</w:t>
      </w:r>
      <w:r w:rsidRPr="00DB61E4">
        <w:rPr>
          <w:rStyle w:val="hps"/>
          <w:lang w:val="nl-NL"/>
        </w:rPr>
        <w:t xml:space="preserve"> Belgisch-Congo kon Antwerpen handelen met rubber en ivoor.</w:t>
      </w:r>
    </w:p>
    <w:p w:rsidR="00922C3C" w:rsidRPr="00DB61E4" w:rsidRDefault="00922C3C" w:rsidP="00922C3C">
      <w:pPr>
        <w:spacing w:line="360" w:lineRule="auto"/>
        <w:ind w:firstLine="708"/>
        <w:jc w:val="both"/>
        <w:rPr>
          <w:rStyle w:val="hps"/>
          <w:i/>
          <w:lang w:val="nl-NL"/>
        </w:rPr>
      </w:pPr>
      <w:r w:rsidRPr="00DB61E4">
        <w:rPr>
          <w:rStyle w:val="hps"/>
          <w:lang w:val="nl-NL"/>
        </w:rPr>
        <w:t>De poorten, bruggen en ruien (overdekte stadsgrachten) die in de 16</w:t>
      </w:r>
      <w:r w:rsidRPr="00DB61E4">
        <w:rPr>
          <w:rStyle w:val="hps"/>
          <w:vertAlign w:val="superscript"/>
          <w:lang w:val="nl-NL"/>
        </w:rPr>
        <w:t>e</w:t>
      </w:r>
      <w:r w:rsidRPr="00DB61E4">
        <w:rPr>
          <w:rStyle w:val="hps"/>
          <w:lang w:val="nl-NL"/>
        </w:rPr>
        <w:t xml:space="preserve"> eeuw </w:t>
      </w:r>
      <w:r>
        <w:rPr>
          <w:rStyle w:val="hps"/>
          <w:lang w:val="nl-NL"/>
        </w:rPr>
        <w:t xml:space="preserve">werden </w:t>
      </w:r>
      <w:r w:rsidRPr="00DB61E4">
        <w:rPr>
          <w:rStyle w:val="hps"/>
          <w:lang w:val="nl-NL"/>
        </w:rPr>
        <w:t>afgebroken moest</w:t>
      </w:r>
      <w:r>
        <w:rPr>
          <w:rStyle w:val="hps"/>
          <w:lang w:val="nl-NL"/>
        </w:rPr>
        <w:t>e</w:t>
      </w:r>
      <w:r w:rsidRPr="00DB61E4">
        <w:rPr>
          <w:rStyle w:val="hps"/>
          <w:lang w:val="nl-NL"/>
        </w:rPr>
        <w:t xml:space="preserve">n opnieuw werden gebouwd. Maar zeker </w:t>
      </w:r>
      <w:r>
        <w:rPr>
          <w:rStyle w:val="hps"/>
          <w:lang w:val="nl-NL"/>
        </w:rPr>
        <w:t>op</w:t>
      </w:r>
      <w:r w:rsidRPr="00DB61E4">
        <w:rPr>
          <w:rStyle w:val="hps"/>
          <w:lang w:val="nl-NL"/>
        </w:rPr>
        <w:t xml:space="preserve"> een grotere schaal. Dankzij </w:t>
      </w:r>
      <w:r w:rsidRPr="00DB61E4">
        <w:rPr>
          <w:rStyle w:val="hps"/>
          <w:lang w:val="nl-NL"/>
        </w:rPr>
        <w:lastRenderedPageBreak/>
        <w:t>de handel werd ook de welvaart beter, in Antwerpen kwam</w:t>
      </w:r>
      <w:r>
        <w:rPr>
          <w:rStyle w:val="hps"/>
          <w:lang w:val="nl-NL"/>
        </w:rPr>
        <w:t>en er</w:t>
      </w:r>
      <w:r w:rsidRPr="00DB61E4">
        <w:rPr>
          <w:rStyle w:val="hps"/>
          <w:lang w:val="nl-NL"/>
        </w:rPr>
        <w:t xml:space="preserve"> veel nieuwe mensen. De bevolking steeg. De nieuwe werkrachten h</w:t>
      </w:r>
      <w:r>
        <w:rPr>
          <w:rStyle w:val="hps"/>
          <w:lang w:val="nl-NL"/>
        </w:rPr>
        <w:t>adden woningen</w:t>
      </w:r>
      <w:r w:rsidRPr="00DB61E4">
        <w:rPr>
          <w:rStyle w:val="hps"/>
          <w:lang w:val="nl-NL"/>
        </w:rPr>
        <w:t xml:space="preserve"> nodig. Medio 19</w:t>
      </w:r>
      <w:r w:rsidRPr="00DB61E4">
        <w:rPr>
          <w:rStyle w:val="hps"/>
          <w:vertAlign w:val="superscript"/>
          <w:lang w:val="nl-NL"/>
        </w:rPr>
        <w:t>e</w:t>
      </w:r>
      <w:r w:rsidRPr="00DB61E4">
        <w:rPr>
          <w:rStyle w:val="hps"/>
          <w:lang w:val="nl-NL"/>
        </w:rPr>
        <w:t xml:space="preserve"> ee</w:t>
      </w:r>
      <w:r>
        <w:rPr>
          <w:rStyle w:val="hps"/>
          <w:lang w:val="nl-NL"/>
        </w:rPr>
        <w:t>u</w:t>
      </w:r>
      <w:r w:rsidRPr="00DB61E4">
        <w:rPr>
          <w:rStyle w:val="hps"/>
          <w:lang w:val="nl-NL"/>
        </w:rPr>
        <w:t>w leefde</w:t>
      </w:r>
      <w:r>
        <w:rPr>
          <w:rStyle w:val="hps"/>
          <w:lang w:val="nl-NL"/>
        </w:rPr>
        <w:t>n</w:t>
      </w:r>
      <w:r w:rsidRPr="00DB61E4">
        <w:rPr>
          <w:rStyle w:val="hps"/>
          <w:lang w:val="nl-NL"/>
        </w:rPr>
        <w:t xml:space="preserve"> </w:t>
      </w:r>
      <w:r>
        <w:rPr>
          <w:rStyle w:val="hps"/>
          <w:lang w:val="nl-NL"/>
        </w:rPr>
        <w:t xml:space="preserve">er </w:t>
      </w:r>
      <w:r w:rsidRPr="00DB61E4">
        <w:rPr>
          <w:rStyle w:val="hps"/>
          <w:lang w:val="nl-NL"/>
        </w:rPr>
        <w:t>in Antwerpen ca. 120.000 inwoners.</w:t>
      </w:r>
      <w:r w:rsidRPr="00DB61E4">
        <w:rPr>
          <w:rStyle w:val="Znakapoznpodarou"/>
          <w:lang w:val="nl-NL"/>
        </w:rPr>
        <w:footnoteReference w:id="33"/>
      </w:r>
      <w:r w:rsidRPr="00DB61E4">
        <w:rPr>
          <w:rStyle w:val="hps"/>
          <w:lang w:val="nl-NL"/>
        </w:rPr>
        <w:t xml:space="preserve"> Daarom onstonden rond de oude stadskern niet slechts nieuwe straten, maar ook hele wijken. Het was begrijpeli</w:t>
      </w:r>
      <w:r>
        <w:rPr>
          <w:rStyle w:val="hps"/>
          <w:lang w:val="nl-NL"/>
        </w:rPr>
        <w:t>j</w:t>
      </w:r>
      <w:r w:rsidRPr="00DB61E4">
        <w:rPr>
          <w:rStyle w:val="hps"/>
          <w:lang w:val="nl-NL"/>
        </w:rPr>
        <w:t>k dat de stad k</w:t>
      </w:r>
      <w:r>
        <w:rPr>
          <w:rStyle w:val="hps"/>
          <w:lang w:val="nl-NL"/>
        </w:rPr>
        <w:t>o</w:t>
      </w:r>
      <w:r w:rsidRPr="00DB61E4">
        <w:rPr>
          <w:rStyle w:val="hps"/>
          <w:lang w:val="nl-NL"/>
        </w:rPr>
        <w:t xml:space="preserve">n niet groeien als </w:t>
      </w:r>
      <w:r>
        <w:rPr>
          <w:rStyle w:val="hps"/>
          <w:lang w:val="nl-NL"/>
        </w:rPr>
        <w:t xml:space="preserve">er </w:t>
      </w:r>
      <w:r w:rsidRPr="00DB61E4">
        <w:rPr>
          <w:rStyle w:val="hps"/>
          <w:lang w:val="nl-NL"/>
        </w:rPr>
        <w:t>rond</w:t>
      </w:r>
      <w:r>
        <w:rPr>
          <w:rStyle w:val="hps"/>
          <w:lang w:val="nl-NL"/>
        </w:rPr>
        <w:t>om</w:t>
      </w:r>
      <w:r w:rsidRPr="00DB61E4">
        <w:rPr>
          <w:rStyle w:val="hps"/>
          <w:lang w:val="nl-NL"/>
        </w:rPr>
        <w:t xml:space="preserve"> een oude</w:t>
      </w:r>
      <w:r w:rsidRPr="00DB61E4">
        <w:rPr>
          <w:lang w:val="nl-NL"/>
        </w:rPr>
        <w:t xml:space="preserve"> </w:t>
      </w:r>
      <w:r w:rsidRPr="00DB61E4">
        <w:rPr>
          <w:rStyle w:val="hps"/>
          <w:lang w:val="nl-NL"/>
        </w:rPr>
        <w:t>fortengordel (van de Spaanse tijd)</w:t>
      </w:r>
      <w:r>
        <w:rPr>
          <w:rStyle w:val="hps"/>
          <w:lang w:val="nl-NL"/>
        </w:rPr>
        <w:t xml:space="preserve"> was</w:t>
      </w:r>
      <w:r w:rsidRPr="00DB61E4">
        <w:rPr>
          <w:rStyle w:val="hps"/>
          <w:lang w:val="nl-NL"/>
        </w:rPr>
        <w:t>. De oude fortengordel werd geslo</w:t>
      </w:r>
      <w:r>
        <w:rPr>
          <w:rStyle w:val="hps"/>
          <w:lang w:val="nl-NL"/>
        </w:rPr>
        <w:t>o</w:t>
      </w:r>
      <w:r w:rsidRPr="00DB61E4">
        <w:rPr>
          <w:rStyle w:val="hps"/>
          <w:lang w:val="nl-NL"/>
        </w:rPr>
        <w:t>p</w:t>
      </w:r>
      <w:r>
        <w:rPr>
          <w:rStyle w:val="hps"/>
          <w:lang w:val="nl-NL"/>
        </w:rPr>
        <w:t>t</w:t>
      </w:r>
      <w:r w:rsidRPr="00DB61E4">
        <w:rPr>
          <w:rStyle w:val="hps"/>
          <w:lang w:val="nl-NL"/>
        </w:rPr>
        <w:t xml:space="preserve"> en de nieuwe grotere gebouwd, maar dankzij expansie van bebouwing werd deze ook ge</w:t>
      </w:r>
      <w:r>
        <w:rPr>
          <w:rStyle w:val="hps"/>
          <w:lang w:val="nl-NL"/>
        </w:rPr>
        <w:t>s</w:t>
      </w:r>
      <w:r w:rsidRPr="00DB61E4">
        <w:rPr>
          <w:rStyle w:val="hps"/>
          <w:lang w:val="nl-NL"/>
        </w:rPr>
        <w:t>lo</w:t>
      </w:r>
      <w:r>
        <w:rPr>
          <w:rStyle w:val="hps"/>
          <w:lang w:val="nl-NL"/>
        </w:rPr>
        <w:t>o</w:t>
      </w:r>
      <w:r w:rsidRPr="00DB61E4">
        <w:rPr>
          <w:rStyle w:val="hps"/>
          <w:lang w:val="nl-NL"/>
        </w:rPr>
        <w:t>p</w:t>
      </w:r>
      <w:r>
        <w:rPr>
          <w:rStyle w:val="hps"/>
          <w:lang w:val="nl-NL"/>
        </w:rPr>
        <w:t>t</w:t>
      </w:r>
      <w:r w:rsidRPr="00DB61E4">
        <w:rPr>
          <w:rStyle w:val="hps"/>
          <w:lang w:val="nl-NL"/>
        </w:rPr>
        <w:t xml:space="preserve"> en de Stelling van Antwerpen werd gebouwd (‘De Stelling van Antwerpen is een militaire verdedigings</w:t>
      </w:r>
      <w:r>
        <w:rPr>
          <w:rStyle w:val="hps"/>
          <w:lang w:val="nl-NL"/>
        </w:rPr>
        <w:softHyphen/>
      </w:r>
      <w:r w:rsidRPr="00DB61E4">
        <w:rPr>
          <w:rStyle w:val="hps"/>
          <w:lang w:val="nl-NL"/>
        </w:rPr>
        <w:t>gordel rond Antwerpen bestaande uit twee ringen van forten. De fortengordel, die de stad moest beschermen tegen bombardementen en vrijwaren van bezetting, werd gebouwd tussen 1859 en 1914. Samen vormen ze een 95 km wijde ring rond Antwerpen.’</w:t>
      </w:r>
      <w:r w:rsidRPr="00DB61E4">
        <w:rPr>
          <w:rStyle w:val="Znakapoznpodarou"/>
          <w:i/>
          <w:lang w:val="nl-NL"/>
        </w:rPr>
        <w:footnoteReference w:id="34"/>
      </w:r>
      <w:r w:rsidRPr="00DB61E4">
        <w:rPr>
          <w:rStyle w:val="hps"/>
          <w:lang w:val="nl-NL"/>
        </w:rPr>
        <w:t>)</w:t>
      </w:r>
      <w:r>
        <w:rPr>
          <w:rStyle w:val="hps"/>
          <w:lang w:val="nl-NL"/>
        </w:rPr>
        <w:t>.</w:t>
      </w:r>
    </w:p>
    <w:p w:rsidR="00922C3C" w:rsidRPr="00DB61E4" w:rsidRDefault="00922C3C" w:rsidP="00922C3C">
      <w:pPr>
        <w:spacing w:line="360" w:lineRule="auto"/>
        <w:ind w:firstLine="708"/>
        <w:jc w:val="both"/>
        <w:rPr>
          <w:lang w:val="nl-NL"/>
        </w:rPr>
      </w:pPr>
      <w:r w:rsidRPr="00DB61E4">
        <w:rPr>
          <w:lang w:val="nl-NL"/>
        </w:rPr>
        <w:t>Op het eind van de 19</w:t>
      </w:r>
      <w:r w:rsidRPr="00DB61E4">
        <w:rPr>
          <w:vertAlign w:val="superscript"/>
          <w:lang w:val="nl-NL"/>
        </w:rPr>
        <w:t>e</w:t>
      </w:r>
      <w:r w:rsidRPr="00DB61E4">
        <w:rPr>
          <w:lang w:val="nl-NL"/>
        </w:rPr>
        <w:t xml:space="preserve"> eeuw werd de Schelde verbreed – van de oorspronkelijke ca. 270 m naar ca. 500 m. Wegens d</w:t>
      </w:r>
      <w:r>
        <w:rPr>
          <w:lang w:val="nl-NL"/>
        </w:rPr>
        <w:t>eze</w:t>
      </w:r>
      <w:r w:rsidRPr="00DB61E4">
        <w:rPr>
          <w:lang w:val="nl-NL"/>
        </w:rPr>
        <w:t xml:space="preserve"> uitbreiding werd </w:t>
      </w:r>
      <w:r>
        <w:rPr>
          <w:lang w:val="nl-NL"/>
        </w:rPr>
        <w:t>een</w:t>
      </w:r>
      <w:r w:rsidRPr="00DB61E4">
        <w:rPr>
          <w:lang w:val="nl-NL"/>
        </w:rPr>
        <w:t xml:space="preserve"> gro</w:t>
      </w:r>
      <w:r>
        <w:rPr>
          <w:lang w:val="nl-NL"/>
        </w:rPr>
        <w:t>o</w:t>
      </w:r>
      <w:r w:rsidRPr="00DB61E4">
        <w:rPr>
          <w:lang w:val="nl-NL"/>
        </w:rPr>
        <w:t xml:space="preserve">t deel van de oorspronkelijke Antwerpse burcht gesloopt. De haven </w:t>
      </w:r>
      <w:r>
        <w:rPr>
          <w:lang w:val="nl-NL"/>
        </w:rPr>
        <w:t>van Antwerpen werd ook uitge</w:t>
      </w:r>
      <w:r>
        <w:rPr>
          <w:lang w:val="nl-NL"/>
        </w:rPr>
        <w:softHyphen/>
        <w:t>breid.</w:t>
      </w:r>
    </w:p>
    <w:p w:rsidR="00922C3C" w:rsidRPr="00DB61E4" w:rsidRDefault="00922C3C" w:rsidP="00922C3C">
      <w:pPr>
        <w:spacing w:line="360" w:lineRule="auto"/>
        <w:ind w:firstLine="708"/>
        <w:jc w:val="both"/>
        <w:rPr>
          <w:lang w:val="nl-NL"/>
        </w:rPr>
      </w:pPr>
      <w:r w:rsidRPr="00DB61E4">
        <w:rPr>
          <w:lang w:val="nl-NL"/>
        </w:rPr>
        <w:t>Wij kunnen zeggen dat op het eind van de 19</w:t>
      </w:r>
      <w:r w:rsidRPr="00484EF5">
        <w:rPr>
          <w:vertAlign w:val="superscript"/>
          <w:lang w:val="nl-NL"/>
        </w:rPr>
        <w:t>e</w:t>
      </w:r>
      <w:r>
        <w:rPr>
          <w:lang w:val="nl-NL"/>
        </w:rPr>
        <w:t xml:space="preserve"> </w:t>
      </w:r>
      <w:r w:rsidRPr="00DB61E4">
        <w:rPr>
          <w:lang w:val="nl-NL"/>
        </w:rPr>
        <w:t>eeuw An</w:t>
      </w:r>
      <w:r>
        <w:rPr>
          <w:lang w:val="nl-NL"/>
        </w:rPr>
        <w:t>t</w:t>
      </w:r>
      <w:r w:rsidRPr="00DB61E4">
        <w:rPr>
          <w:lang w:val="nl-NL"/>
        </w:rPr>
        <w:t>werpen een van de meest bedrijvige steden van Be</w:t>
      </w:r>
      <w:r>
        <w:rPr>
          <w:lang w:val="nl-NL"/>
        </w:rPr>
        <w:t>l</w:t>
      </w:r>
      <w:r w:rsidRPr="00DB61E4">
        <w:rPr>
          <w:lang w:val="nl-NL"/>
        </w:rPr>
        <w:t>gië</w:t>
      </w:r>
      <w:r w:rsidRPr="00484EF5">
        <w:rPr>
          <w:lang w:val="nl-NL"/>
        </w:rPr>
        <w:t xml:space="preserve"> </w:t>
      </w:r>
      <w:r w:rsidRPr="00DB61E4">
        <w:rPr>
          <w:lang w:val="nl-NL"/>
        </w:rPr>
        <w:t>was. Maar niet alle veranderingen waren het beste v</w:t>
      </w:r>
      <w:r>
        <w:rPr>
          <w:lang w:val="nl-NL"/>
        </w:rPr>
        <w:t>oor</w:t>
      </w:r>
      <w:r w:rsidRPr="00DB61E4">
        <w:rPr>
          <w:lang w:val="nl-NL"/>
        </w:rPr>
        <w:t xml:space="preserve"> </w:t>
      </w:r>
      <w:r>
        <w:rPr>
          <w:lang w:val="nl-NL"/>
        </w:rPr>
        <w:t>het</w:t>
      </w:r>
      <w:r w:rsidRPr="00DB61E4">
        <w:rPr>
          <w:lang w:val="nl-NL"/>
        </w:rPr>
        <w:t xml:space="preserve"> hedendaagse uitzicht v</w:t>
      </w:r>
      <w:r>
        <w:rPr>
          <w:lang w:val="nl-NL"/>
        </w:rPr>
        <w:t>an</w:t>
      </w:r>
      <w:r w:rsidRPr="00DB61E4">
        <w:rPr>
          <w:lang w:val="nl-NL"/>
        </w:rPr>
        <w:t xml:space="preserve"> de stad. De stad ontwikkelde zich. Steeds meer oude gebouwen moest</w:t>
      </w:r>
      <w:r>
        <w:rPr>
          <w:lang w:val="nl-NL"/>
        </w:rPr>
        <w:t>e</w:t>
      </w:r>
      <w:r w:rsidRPr="00DB61E4">
        <w:rPr>
          <w:lang w:val="nl-NL"/>
        </w:rPr>
        <w:t xml:space="preserve">n </w:t>
      </w:r>
      <w:r>
        <w:rPr>
          <w:lang w:val="nl-NL"/>
        </w:rPr>
        <w:t>wo</w:t>
      </w:r>
      <w:r w:rsidRPr="00DB61E4">
        <w:rPr>
          <w:lang w:val="nl-NL"/>
        </w:rPr>
        <w:t>rden gesloopt. Op hun plekken werden de grote boulevards met imposante gebouwen (bijv. het gebouw van de Nationale Bank) en de kades en hangaars gebouwd.</w:t>
      </w:r>
      <w:r w:rsidRPr="00DB61E4">
        <w:rPr>
          <w:lang w:val="nl-NL"/>
        </w:rPr>
        <w:tab/>
      </w:r>
    </w:p>
    <w:p w:rsidR="00922C3C" w:rsidRPr="00DB61E4" w:rsidRDefault="00922C3C" w:rsidP="00922C3C">
      <w:pPr>
        <w:spacing w:line="360" w:lineRule="auto"/>
        <w:ind w:firstLine="708"/>
        <w:jc w:val="both"/>
        <w:rPr>
          <w:lang w:val="nl-NL"/>
        </w:rPr>
      </w:pPr>
      <w:r w:rsidRPr="00DB61E4">
        <w:rPr>
          <w:lang w:val="nl-NL"/>
        </w:rPr>
        <w:t xml:space="preserve">In 1867 werd het eerste openbaar slachthuis (op Dam) </w:t>
      </w:r>
      <w:r>
        <w:rPr>
          <w:lang w:val="nl-NL"/>
        </w:rPr>
        <w:t>in</w:t>
      </w:r>
      <w:r w:rsidRPr="00DB61E4">
        <w:rPr>
          <w:lang w:val="nl-NL"/>
        </w:rPr>
        <w:t xml:space="preserve">gericht. </w:t>
      </w:r>
      <w:r>
        <w:rPr>
          <w:lang w:val="nl-NL"/>
        </w:rPr>
        <w:t>Veertien</w:t>
      </w:r>
      <w:r w:rsidRPr="00DB61E4">
        <w:rPr>
          <w:lang w:val="nl-NL"/>
        </w:rPr>
        <w:t xml:space="preserve"> ja</w:t>
      </w:r>
      <w:r>
        <w:rPr>
          <w:lang w:val="nl-NL"/>
        </w:rPr>
        <w:t>a</w:t>
      </w:r>
      <w:r w:rsidRPr="00DB61E4">
        <w:rPr>
          <w:lang w:val="nl-NL"/>
        </w:rPr>
        <w:t>r later kree</w:t>
      </w:r>
      <w:r>
        <w:rPr>
          <w:lang w:val="nl-NL"/>
        </w:rPr>
        <w:t>g</w:t>
      </w:r>
      <w:r w:rsidRPr="00DB61E4">
        <w:rPr>
          <w:lang w:val="nl-NL"/>
        </w:rPr>
        <w:t xml:space="preserve"> Antwerpen de eerste waterleiding. In 1867 begon de stad met de bouw van het stedelijk ‘lager onderwijs voor jongens’. In hetzelfde periode werd de middelbare school voor meisjes geopend. Maar </w:t>
      </w:r>
      <w:r>
        <w:rPr>
          <w:lang w:val="nl-NL"/>
        </w:rPr>
        <w:t>het</w:t>
      </w:r>
      <w:r w:rsidRPr="00DB61E4">
        <w:rPr>
          <w:lang w:val="nl-NL"/>
        </w:rPr>
        <w:t xml:space="preserve"> leerprogra</w:t>
      </w:r>
      <w:r>
        <w:rPr>
          <w:lang w:val="nl-NL"/>
        </w:rPr>
        <w:t>m</w:t>
      </w:r>
      <w:r w:rsidRPr="00DB61E4">
        <w:rPr>
          <w:lang w:val="nl-NL"/>
        </w:rPr>
        <w:t>ma voor de meisjes w</w:t>
      </w:r>
      <w:r>
        <w:rPr>
          <w:lang w:val="nl-NL"/>
        </w:rPr>
        <w:t>as</w:t>
      </w:r>
      <w:r w:rsidRPr="00DB61E4">
        <w:rPr>
          <w:lang w:val="nl-NL"/>
        </w:rPr>
        <w:t xml:space="preserve"> beperkt. Op het eind van de eeuw werd het Koninklijk Museum voor Schone Kunsten gebouwd.</w:t>
      </w:r>
    </w:p>
    <w:p w:rsidR="00922C3C" w:rsidRPr="00DB61E4" w:rsidRDefault="00922C3C" w:rsidP="00AE546F">
      <w:pPr>
        <w:pStyle w:val="Nadpis2"/>
        <w:spacing w:after="120"/>
      </w:pPr>
      <w:r w:rsidRPr="00DB61E4">
        <w:t>20</w:t>
      </w:r>
      <w:r w:rsidRPr="00DB61E4">
        <w:rPr>
          <w:vertAlign w:val="superscript"/>
        </w:rPr>
        <w:t>e</w:t>
      </w:r>
      <w:r w:rsidRPr="00DB61E4">
        <w:t xml:space="preserve"> eeuw</w:t>
      </w:r>
      <w:r w:rsidRPr="00AE546F">
        <w:rPr>
          <w:rStyle w:val="Znakapoznpodarou"/>
          <w:b w:val="0"/>
          <w:i w:val="0"/>
          <w:u w:val="none"/>
          <w:lang w:val="nl-NL"/>
        </w:rPr>
        <w:footnoteReference w:id="35"/>
      </w:r>
    </w:p>
    <w:p w:rsidR="00922C3C" w:rsidRPr="00DB61E4" w:rsidRDefault="00922C3C" w:rsidP="00922C3C">
      <w:pPr>
        <w:spacing w:line="360" w:lineRule="auto"/>
        <w:jc w:val="both"/>
        <w:rPr>
          <w:lang w:val="nl-NL"/>
        </w:rPr>
      </w:pPr>
      <w:r w:rsidRPr="00DB61E4">
        <w:rPr>
          <w:lang w:val="nl-NL"/>
        </w:rPr>
        <w:tab/>
        <w:t>Op het begin van de 20</w:t>
      </w:r>
      <w:r w:rsidRPr="00CB6D44">
        <w:rPr>
          <w:vertAlign w:val="superscript"/>
          <w:lang w:val="nl-NL"/>
        </w:rPr>
        <w:t>e</w:t>
      </w:r>
      <w:r>
        <w:rPr>
          <w:lang w:val="nl-NL"/>
        </w:rPr>
        <w:t xml:space="preserve"> </w:t>
      </w:r>
      <w:r w:rsidRPr="00DB61E4">
        <w:rPr>
          <w:lang w:val="nl-NL"/>
        </w:rPr>
        <w:t>eeuw leefde</w:t>
      </w:r>
      <w:r>
        <w:rPr>
          <w:lang w:val="nl-NL"/>
        </w:rPr>
        <w:t>n er</w:t>
      </w:r>
      <w:r w:rsidRPr="00DB61E4">
        <w:rPr>
          <w:lang w:val="nl-NL"/>
        </w:rPr>
        <w:t xml:space="preserve"> in Antwerpen 300.000 inwoners. Ca. 13% van de inwoners </w:t>
      </w:r>
      <w:r>
        <w:rPr>
          <w:lang w:val="nl-NL"/>
        </w:rPr>
        <w:t>waren</w:t>
      </w:r>
      <w:r w:rsidRPr="00DB61E4">
        <w:rPr>
          <w:lang w:val="nl-NL"/>
        </w:rPr>
        <w:t xml:space="preserve"> vreemdelingen. De mensen begonnen de randgemeenten </w:t>
      </w:r>
      <w:r>
        <w:rPr>
          <w:lang w:val="nl-NL"/>
        </w:rPr>
        <w:t xml:space="preserve">te </w:t>
      </w:r>
      <w:r w:rsidRPr="00DB61E4">
        <w:rPr>
          <w:lang w:val="nl-NL"/>
        </w:rPr>
        <w:t>bewonen (</w:t>
      </w:r>
      <w:r>
        <w:rPr>
          <w:lang w:val="nl-NL"/>
        </w:rPr>
        <w:t xml:space="preserve">in </w:t>
      </w:r>
      <w:r w:rsidRPr="00DB61E4">
        <w:rPr>
          <w:lang w:val="nl-NL"/>
        </w:rPr>
        <w:t>samenhang met de verhuizing van de industrie).</w:t>
      </w:r>
    </w:p>
    <w:p w:rsidR="00922C3C" w:rsidRPr="00DB61E4" w:rsidRDefault="00922C3C" w:rsidP="00922C3C">
      <w:pPr>
        <w:spacing w:line="360" w:lineRule="auto"/>
        <w:jc w:val="both"/>
        <w:rPr>
          <w:lang w:val="nl-NL"/>
        </w:rPr>
      </w:pPr>
      <w:r w:rsidRPr="00DB61E4">
        <w:rPr>
          <w:lang w:val="nl-NL"/>
        </w:rPr>
        <w:lastRenderedPageBreak/>
        <w:tab/>
        <w:t xml:space="preserve">In 1914 begon de Eerste Wereldoorlog. </w:t>
      </w:r>
      <w:r>
        <w:rPr>
          <w:lang w:val="nl-NL"/>
        </w:rPr>
        <w:t xml:space="preserve">Net </w:t>
      </w:r>
      <w:r w:rsidRPr="00DB61E4">
        <w:rPr>
          <w:lang w:val="nl-NL"/>
        </w:rPr>
        <w:t>als de andere</w:t>
      </w:r>
      <w:r>
        <w:rPr>
          <w:lang w:val="nl-NL"/>
        </w:rPr>
        <w:t xml:space="preserve"> Belgische</w:t>
      </w:r>
      <w:r w:rsidRPr="00DB61E4">
        <w:rPr>
          <w:lang w:val="nl-NL"/>
        </w:rPr>
        <w:t xml:space="preserve"> steden werd</w:t>
      </w:r>
      <w:r>
        <w:rPr>
          <w:lang w:val="nl-NL"/>
        </w:rPr>
        <w:t xml:space="preserve"> ook</w:t>
      </w:r>
      <w:r w:rsidRPr="00DB61E4">
        <w:rPr>
          <w:lang w:val="nl-NL"/>
        </w:rPr>
        <w:t xml:space="preserve"> Antwerpen bezet. De zware aanval kwam op 28 september 1914. Veel huizen werd vernietigt, de mensen gingen dood. De haven w</w:t>
      </w:r>
      <w:r>
        <w:rPr>
          <w:lang w:val="nl-NL"/>
        </w:rPr>
        <w:t>as</w:t>
      </w:r>
      <w:r w:rsidRPr="00DB61E4">
        <w:rPr>
          <w:lang w:val="nl-NL"/>
        </w:rPr>
        <w:t xml:space="preserve"> </w:t>
      </w:r>
      <w:r>
        <w:rPr>
          <w:lang w:val="nl-NL"/>
        </w:rPr>
        <w:t>de</w:t>
      </w:r>
      <w:r w:rsidRPr="00DB61E4">
        <w:rPr>
          <w:lang w:val="nl-NL"/>
        </w:rPr>
        <w:t xml:space="preserve"> volgende jaren vrij verlaten. De mensen moest</w:t>
      </w:r>
      <w:r>
        <w:rPr>
          <w:lang w:val="nl-NL"/>
        </w:rPr>
        <w:t>e</w:t>
      </w:r>
      <w:r w:rsidRPr="00DB61E4">
        <w:rPr>
          <w:lang w:val="nl-NL"/>
        </w:rPr>
        <w:t xml:space="preserve">n hoge oorlogsbelastingen betalen. Gelukkig werd Antwerpen voorzien van voedsel via </w:t>
      </w:r>
      <w:r>
        <w:rPr>
          <w:lang w:val="nl-NL"/>
        </w:rPr>
        <w:t>schepen</w:t>
      </w:r>
      <w:r w:rsidRPr="00DB61E4">
        <w:rPr>
          <w:lang w:val="nl-NL"/>
        </w:rPr>
        <w:t xml:space="preserve"> (de enige die naar de</w:t>
      </w:r>
      <w:r>
        <w:rPr>
          <w:lang w:val="nl-NL"/>
        </w:rPr>
        <w:t xml:space="preserve"> haven konden komen</w:t>
      </w:r>
      <w:r w:rsidRPr="00DB61E4">
        <w:rPr>
          <w:lang w:val="nl-NL"/>
        </w:rPr>
        <w:t>) van Amerikaanse zaken</w:t>
      </w:r>
      <w:r>
        <w:rPr>
          <w:lang w:val="nl-NL"/>
        </w:rPr>
        <w:t>lui</w:t>
      </w:r>
      <w:r w:rsidRPr="00DB61E4">
        <w:rPr>
          <w:lang w:val="nl-NL"/>
        </w:rPr>
        <w:t xml:space="preserve">. Maar toch kwam </w:t>
      </w:r>
      <w:r>
        <w:rPr>
          <w:lang w:val="nl-NL"/>
        </w:rPr>
        <w:t xml:space="preserve">er </w:t>
      </w:r>
      <w:r w:rsidRPr="00DB61E4">
        <w:rPr>
          <w:lang w:val="nl-NL"/>
        </w:rPr>
        <w:t>honger</w:t>
      </w:r>
      <w:r>
        <w:rPr>
          <w:lang w:val="nl-NL"/>
        </w:rPr>
        <w:t>sn</w:t>
      </w:r>
      <w:r w:rsidRPr="00DB61E4">
        <w:rPr>
          <w:lang w:val="nl-NL"/>
        </w:rPr>
        <w:t xml:space="preserve">ood. Veel goederen </w:t>
      </w:r>
      <w:r>
        <w:rPr>
          <w:lang w:val="nl-NL"/>
        </w:rPr>
        <w:t>waren er</w:t>
      </w:r>
      <w:r w:rsidRPr="00DB61E4">
        <w:rPr>
          <w:lang w:val="nl-NL"/>
        </w:rPr>
        <w:t xml:space="preserve"> niet beschikbaar, </w:t>
      </w:r>
      <w:r>
        <w:rPr>
          <w:lang w:val="nl-NL"/>
        </w:rPr>
        <w:t xml:space="preserve">er was </w:t>
      </w:r>
      <w:r w:rsidRPr="00DB61E4">
        <w:rPr>
          <w:lang w:val="nl-NL"/>
        </w:rPr>
        <w:t>grote werklo</w:t>
      </w:r>
      <w:r>
        <w:rPr>
          <w:lang w:val="nl-NL"/>
        </w:rPr>
        <w:t>o</w:t>
      </w:r>
      <w:r w:rsidRPr="00DB61E4">
        <w:rPr>
          <w:lang w:val="nl-NL"/>
        </w:rPr>
        <w:t>sheid. De binnenstad werd door de bombardementen er</w:t>
      </w:r>
      <w:r>
        <w:rPr>
          <w:lang w:val="nl-NL"/>
        </w:rPr>
        <w:t>g</w:t>
      </w:r>
      <w:r w:rsidRPr="00DB61E4">
        <w:rPr>
          <w:lang w:val="nl-NL"/>
        </w:rPr>
        <w:t xml:space="preserve"> beschadigd. Antwerpen was na de oorlog in een diepe crisis. De gezondheid van de mensen was niet goed, de sterftecijfers stegen.</w:t>
      </w:r>
      <w:r>
        <w:rPr>
          <w:lang w:val="nl-NL"/>
        </w:rPr>
        <w:t xml:space="preserve"> </w:t>
      </w:r>
      <w:r w:rsidRPr="00DB61E4">
        <w:rPr>
          <w:lang w:val="nl-NL"/>
        </w:rPr>
        <w:t>In 1920 kwam opnieuw een economische groei (vooral dankzij de haven). De werkloosheid daalde.</w:t>
      </w:r>
    </w:p>
    <w:p w:rsidR="00922C3C" w:rsidRPr="00DB61E4" w:rsidRDefault="00922C3C" w:rsidP="00922C3C">
      <w:pPr>
        <w:spacing w:line="360" w:lineRule="auto"/>
        <w:ind w:firstLine="708"/>
        <w:jc w:val="both"/>
        <w:rPr>
          <w:lang w:val="nl-NL"/>
        </w:rPr>
      </w:pPr>
      <w:r w:rsidRPr="00DB61E4">
        <w:rPr>
          <w:lang w:val="nl-NL"/>
        </w:rPr>
        <w:t xml:space="preserve">Tijdens de Tweede Wereldoorlog werd Antwerpen </w:t>
      </w:r>
      <w:r>
        <w:rPr>
          <w:lang w:val="nl-NL"/>
        </w:rPr>
        <w:t>weer erg</w:t>
      </w:r>
      <w:r w:rsidRPr="00DB61E4">
        <w:rPr>
          <w:lang w:val="nl-NL"/>
        </w:rPr>
        <w:t xml:space="preserve"> beschadigd door bominslagen. De Duitsers wilden de haven beschadigen. Maar de stad en zijn omgeving w</w:t>
      </w:r>
      <w:r>
        <w:rPr>
          <w:lang w:val="nl-NL"/>
        </w:rPr>
        <w:t>erd</w:t>
      </w:r>
      <w:r w:rsidRPr="00DB61E4">
        <w:rPr>
          <w:lang w:val="nl-NL"/>
        </w:rPr>
        <w:t xml:space="preserve"> meer beschadig</w:t>
      </w:r>
      <w:r>
        <w:rPr>
          <w:lang w:val="nl-NL"/>
        </w:rPr>
        <w:t>e</w:t>
      </w:r>
      <w:r w:rsidRPr="00DB61E4">
        <w:rPr>
          <w:lang w:val="nl-NL"/>
        </w:rPr>
        <w:t xml:space="preserve"> dan de haven. </w:t>
      </w:r>
    </w:p>
    <w:p w:rsidR="00922C3C" w:rsidRPr="00DB61E4" w:rsidRDefault="00922C3C" w:rsidP="00922C3C">
      <w:pPr>
        <w:spacing w:line="360" w:lineRule="auto"/>
        <w:ind w:firstLine="708"/>
        <w:jc w:val="both"/>
        <w:rPr>
          <w:lang w:val="nl-NL"/>
        </w:rPr>
      </w:pPr>
      <w:r w:rsidRPr="00DB61E4">
        <w:rPr>
          <w:lang w:val="nl-NL"/>
        </w:rPr>
        <w:t>In de jaren zesti</w:t>
      </w:r>
      <w:r>
        <w:rPr>
          <w:lang w:val="nl-NL"/>
        </w:rPr>
        <w:t>g</w:t>
      </w:r>
      <w:r w:rsidRPr="00DB61E4">
        <w:rPr>
          <w:lang w:val="nl-NL"/>
        </w:rPr>
        <w:t xml:space="preserve"> werd de ring </w:t>
      </w:r>
      <w:r>
        <w:rPr>
          <w:lang w:val="nl-NL"/>
        </w:rPr>
        <w:t>ge</w:t>
      </w:r>
      <w:r w:rsidRPr="00DB61E4">
        <w:rPr>
          <w:lang w:val="nl-NL"/>
        </w:rPr>
        <w:t>open</w:t>
      </w:r>
      <w:r>
        <w:rPr>
          <w:lang w:val="nl-NL"/>
        </w:rPr>
        <w:t>d</w:t>
      </w:r>
      <w:r w:rsidRPr="00DB61E4">
        <w:rPr>
          <w:lang w:val="nl-NL"/>
        </w:rPr>
        <w:t>. In 1969 werd de Scheldetunnel geopen</w:t>
      </w:r>
      <w:r>
        <w:rPr>
          <w:lang w:val="nl-NL"/>
        </w:rPr>
        <w:t>d</w:t>
      </w:r>
      <w:r w:rsidRPr="00DB61E4">
        <w:rPr>
          <w:lang w:val="nl-NL"/>
        </w:rPr>
        <w:t xml:space="preserve">. Antwerpen </w:t>
      </w:r>
      <w:r>
        <w:rPr>
          <w:lang w:val="nl-NL"/>
        </w:rPr>
        <w:t>was</w:t>
      </w:r>
      <w:r w:rsidRPr="00DB61E4">
        <w:rPr>
          <w:lang w:val="nl-NL"/>
        </w:rPr>
        <w:t xml:space="preserve"> opnieuw in </w:t>
      </w:r>
      <w:r>
        <w:rPr>
          <w:lang w:val="nl-NL"/>
        </w:rPr>
        <w:t>de</w:t>
      </w:r>
      <w:r w:rsidRPr="00DB61E4">
        <w:rPr>
          <w:lang w:val="nl-NL"/>
        </w:rPr>
        <w:t xml:space="preserve"> economische en sociale top. De haven werd ge</w:t>
      </w:r>
      <w:r>
        <w:rPr>
          <w:lang w:val="nl-NL"/>
        </w:rPr>
        <w:t>ï</w:t>
      </w:r>
      <w:r w:rsidRPr="00DB61E4">
        <w:rPr>
          <w:lang w:val="nl-NL"/>
        </w:rPr>
        <w:t>ndustrialiseerd. De ver</w:t>
      </w:r>
      <w:r>
        <w:rPr>
          <w:lang w:val="nl-NL"/>
        </w:rPr>
        <w:t>s</w:t>
      </w:r>
      <w:r w:rsidRPr="00DB61E4">
        <w:rPr>
          <w:lang w:val="nl-NL"/>
        </w:rPr>
        <w:t xml:space="preserve">chijning van de stad veranderde – de nieuwe woningen rond Antwerpen werden gebouwd. </w:t>
      </w:r>
    </w:p>
    <w:p w:rsidR="00A34A4D" w:rsidRDefault="00A34A4D" w:rsidP="00D0474D">
      <w:pPr>
        <w:spacing w:line="360" w:lineRule="auto"/>
        <w:jc w:val="both"/>
        <w:rPr>
          <w:lang w:val="nl-NL"/>
        </w:rPr>
      </w:pPr>
      <w:r w:rsidRPr="00DB61E4">
        <w:rPr>
          <w:lang w:val="nl-NL"/>
        </w:rPr>
        <w:tab/>
      </w:r>
    </w:p>
    <w:p w:rsidR="00AE546F" w:rsidRDefault="00AE546F" w:rsidP="00D0474D">
      <w:pPr>
        <w:spacing w:line="360" w:lineRule="auto"/>
        <w:jc w:val="both"/>
        <w:rPr>
          <w:lang w:val="nl-NL"/>
        </w:rPr>
        <w:sectPr w:rsidR="00AE546F" w:rsidSect="00B424D9">
          <w:footnotePr>
            <w:numRestart w:val="eachSect"/>
          </w:footnotePr>
          <w:pgSz w:w="11906" w:h="16838"/>
          <w:pgMar w:top="1417" w:right="1417" w:bottom="1417" w:left="1701" w:header="708" w:footer="708" w:gutter="0"/>
          <w:cols w:space="708"/>
          <w:docGrid w:linePitch="360"/>
        </w:sectPr>
      </w:pPr>
    </w:p>
    <w:p w:rsidR="00A34A4D" w:rsidRDefault="00A34A4D" w:rsidP="00D0474D">
      <w:pPr>
        <w:pStyle w:val="Nadpis1"/>
        <w:spacing w:line="360" w:lineRule="auto"/>
        <w:jc w:val="both"/>
      </w:pPr>
      <w:r>
        <w:lastRenderedPageBreak/>
        <w:t xml:space="preserve">4) De beschrijving van de concrete gebouwen in Olomouc en Antwerpen </w:t>
      </w:r>
    </w:p>
    <w:p w:rsidR="00A34A4D" w:rsidRPr="008F68EC" w:rsidRDefault="00A34A4D" w:rsidP="00D0474D">
      <w:pPr>
        <w:pStyle w:val="Nadpis2"/>
        <w:spacing w:line="360" w:lineRule="auto"/>
        <w:jc w:val="both"/>
      </w:pPr>
      <w:r w:rsidRPr="008F68EC">
        <w:t>Het stadhuis van Olomouc</w:t>
      </w:r>
      <w:r w:rsidRPr="00F30A6D">
        <w:rPr>
          <w:rStyle w:val="Znakapoznpodarou"/>
          <w:b w:val="0"/>
          <w:i w:val="0"/>
          <w:u w:val="none"/>
        </w:rPr>
        <w:footnoteReference w:id="36"/>
      </w:r>
    </w:p>
    <w:p w:rsidR="00A34A4D" w:rsidRPr="00A33E7C" w:rsidRDefault="00A34A4D" w:rsidP="00D0474D">
      <w:pPr>
        <w:spacing w:line="360" w:lineRule="auto"/>
        <w:jc w:val="both"/>
        <w:rPr>
          <w:lang w:val="nl-NL"/>
        </w:rPr>
      </w:pPr>
      <w:r w:rsidRPr="00A33E7C">
        <w:rPr>
          <w:lang w:val="nl-NL"/>
        </w:rPr>
        <w:t>(zie bijlagen 1.a. – 1.d.)</w:t>
      </w:r>
    </w:p>
    <w:p w:rsidR="00A34A4D" w:rsidRDefault="00A34A4D" w:rsidP="00D0474D">
      <w:pPr>
        <w:spacing w:after="120" w:line="360" w:lineRule="auto"/>
        <w:jc w:val="both"/>
        <w:rPr>
          <w:lang w:val="nl-NL"/>
        </w:rPr>
      </w:pPr>
      <w:r w:rsidRPr="00A33E7C">
        <w:rPr>
          <w:lang w:val="nl-NL"/>
        </w:rPr>
        <w:t xml:space="preserve">Zoals ik al in mijn deel </w:t>
      </w:r>
      <w:r w:rsidRPr="008D4A1E">
        <w:rPr>
          <w:i/>
          <w:lang w:val="nl-NL"/>
        </w:rPr>
        <w:t>Olomouc – een kort overzicht van de geschiedenis</w:t>
      </w:r>
      <w:r w:rsidRPr="00A33E7C">
        <w:rPr>
          <w:lang w:val="nl-NL"/>
        </w:rPr>
        <w:t xml:space="preserve"> </w:t>
      </w:r>
      <w:r>
        <w:rPr>
          <w:lang w:val="nl-NL"/>
        </w:rPr>
        <w:t>heb ver</w:t>
      </w:r>
      <w:r w:rsidRPr="00A33E7C">
        <w:rPr>
          <w:lang w:val="nl-NL"/>
        </w:rPr>
        <w:t xml:space="preserve">meld, </w:t>
      </w:r>
      <w:r>
        <w:rPr>
          <w:lang w:val="nl-NL"/>
        </w:rPr>
        <w:t xml:space="preserve">had </w:t>
      </w:r>
      <w:r w:rsidRPr="00A33E7C">
        <w:rPr>
          <w:lang w:val="nl-NL"/>
        </w:rPr>
        <w:t xml:space="preserve">Olomouc tot 1411 geen stadhuis. De </w:t>
      </w:r>
      <w:r>
        <w:rPr>
          <w:lang w:val="nl-NL"/>
        </w:rPr>
        <w:t xml:space="preserve">vroedschap vergaderde </w:t>
      </w:r>
      <w:r w:rsidRPr="00A33E7C">
        <w:rPr>
          <w:lang w:val="nl-NL"/>
        </w:rPr>
        <w:t xml:space="preserve">in een gewoon huis, </w:t>
      </w:r>
      <w:r>
        <w:rPr>
          <w:lang w:val="nl-NL"/>
        </w:rPr>
        <w:t>dat aan</w:t>
      </w:r>
      <w:r w:rsidRPr="00A33E7C">
        <w:rPr>
          <w:lang w:val="nl-NL"/>
        </w:rPr>
        <w:t xml:space="preserve"> het Bovenplein</w:t>
      </w:r>
      <w:r>
        <w:rPr>
          <w:lang w:val="nl-NL"/>
        </w:rPr>
        <w:t xml:space="preserve"> stond</w:t>
      </w:r>
      <w:r w:rsidRPr="00A33E7C">
        <w:rPr>
          <w:lang w:val="nl-NL"/>
        </w:rPr>
        <w:t xml:space="preserve">. </w:t>
      </w:r>
      <w:r>
        <w:rPr>
          <w:lang w:val="nl-NL"/>
        </w:rPr>
        <w:t xml:space="preserve">Omdat er </w:t>
      </w:r>
      <w:r w:rsidRPr="00A33E7C">
        <w:rPr>
          <w:lang w:val="nl-NL"/>
        </w:rPr>
        <w:t>in Olomouc veel kooplui</w:t>
      </w:r>
      <w:r>
        <w:rPr>
          <w:lang w:val="nl-NL"/>
        </w:rPr>
        <w:t xml:space="preserve"> waren</w:t>
      </w:r>
      <w:r w:rsidRPr="00A33E7C">
        <w:rPr>
          <w:lang w:val="nl-NL"/>
        </w:rPr>
        <w:t xml:space="preserve">, </w:t>
      </w:r>
      <w:r>
        <w:rPr>
          <w:lang w:val="nl-NL"/>
        </w:rPr>
        <w:t xml:space="preserve">had </w:t>
      </w:r>
      <w:r w:rsidRPr="00A33E7C">
        <w:rPr>
          <w:lang w:val="nl-NL"/>
        </w:rPr>
        <w:t xml:space="preserve">de stad een waaggebouw </w:t>
      </w:r>
      <w:r>
        <w:rPr>
          <w:lang w:val="nl-NL"/>
        </w:rPr>
        <w:t xml:space="preserve">nodig voor </w:t>
      </w:r>
      <w:r w:rsidRPr="00A33E7C">
        <w:rPr>
          <w:lang w:val="nl-NL"/>
        </w:rPr>
        <w:t xml:space="preserve">de stedelijke markt. In 1261 heeft Olomouc </w:t>
      </w:r>
      <w:r>
        <w:rPr>
          <w:lang w:val="nl-NL"/>
        </w:rPr>
        <w:t>de vergunni</w:t>
      </w:r>
      <w:r w:rsidRPr="00A33E7C">
        <w:rPr>
          <w:lang w:val="nl-NL"/>
        </w:rPr>
        <w:t xml:space="preserve">ng gekregen om het waaggebouw te bouwen. In de eerste decennia van zijn existentie diende dit gebouw </w:t>
      </w:r>
      <w:r>
        <w:rPr>
          <w:lang w:val="nl-NL"/>
        </w:rPr>
        <w:t>alleen</w:t>
      </w:r>
      <w:r w:rsidRPr="00A33E7C">
        <w:rPr>
          <w:lang w:val="nl-NL"/>
        </w:rPr>
        <w:t xml:space="preserve"> als mark</w:t>
      </w:r>
      <w:r>
        <w:rPr>
          <w:lang w:val="nl-NL"/>
        </w:rPr>
        <w:t>t</w:t>
      </w:r>
      <w:r w:rsidRPr="00A33E7C">
        <w:rPr>
          <w:lang w:val="nl-NL"/>
        </w:rPr>
        <w:t xml:space="preserve">, want </w:t>
      </w:r>
      <w:r>
        <w:rPr>
          <w:lang w:val="nl-NL"/>
        </w:rPr>
        <w:t>voor</w:t>
      </w:r>
      <w:r w:rsidRPr="00A33E7C">
        <w:rPr>
          <w:lang w:val="nl-NL"/>
        </w:rPr>
        <w:t xml:space="preserve"> de bestuur</w:t>
      </w:r>
      <w:r>
        <w:rPr>
          <w:lang w:val="nl-NL"/>
        </w:rPr>
        <w:t>s</w:t>
      </w:r>
      <w:r w:rsidRPr="00A33E7C">
        <w:rPr>
          <w:lang w:val="nl-NL"/>
        </w:rPr>
        <w:t xml:space="preserve">rechtelijke zaken zorgde een baljuw (koninklijke ambtenaar) en zijn huis was tevens </w:t>
      </w:r>
      <w:r>
        <w:rPr>
          <w:lang w:val="nl-NL"/>
        </w:rPr>
        <w:t>e</w:t>
      </w:r>
      <w:r w:rsidRPr="00A33E7C">
        <w:rPr>
          <w:lang w:val="nl-NL"/>
        </w:rPr>
        <w:t>en offici</w:t>
      </w:r>
      <w:r>
        <w:rPr>
          <w:lang w:val="nl-NL"/>
        </w:rPr>
        <w:t>eel</w:t>
      </w:r>
      <w:r w:rsidRPr="00A33E7C">
        <w:rPr>
          <w:lang w:val="nl-NL"/>
        </w:rPr>
        <w:t xml:space="preserve"> huis. </w:t>
      </w:r>
      <w:r>
        <w:rPr>
          <w:lang w:val="nl-NL"/>
        </w:rPr>
        <w:t>Pas</w:t>
      </w:r>
      <w:r w:rsidRPr="00A33E7C">
        <w:rPr>
          <w:lang w:val="nl-NL"/>
        </w:rPr>
        <w:t xml:space="preserve"> na de groei van </w:t>
      </w:r>
      <w:r>
        <w:rPr>
          <w:lang w:val="nl-NL"/>
        </w:rPr>
        <w:t xml:space="preserve">de </w:t>
      </w:r>
      <w:r w:rsidRPr="00A33E7C">
        <w:rPr>
          <w:lang w:val="nl-NL"/>
        </w:rPr>
        <w:t xml:space="preserve">handel en </w:t>
      </w:r>
      <w:r>
        <w:rPr>
          <w:lang w:val="nl-NL"/>
        </w:rPr>
        <w:t>de e</w:t>
      </w:r>
      <w:r w:rsidRPr="00A33E7C">
        <w:rPr>
          <w:lang w:val="nl-NL"/>
        </w:rPr>
        <w:t xml:space="preserve">rvaringen </w:t>
      </w:r>
      <w:r>
        <w:rPr>
          <w:lang w:val="nl-NL"/>
        </w:rPr>
        <w:t xml:space="preserve">ermee </w:t>
      </w:r>
      <w:r w:rsidRPr="00A33E7C">
        <w:rPr>
          <w:lang w:val="nl-NL"/>
        </w:rPr>
        <w:t>kre</w:t>
      </w:r>
      <w:r>
        <w:rPr>
          <w:lang w:val="nl-NL"/>
        </w:rPr>
        <w:t>e</w:t>
      </w:r>
      <w:r w:rsidRPr="00A33E7C">
        <w:rPr>
          <w:lang w:val="nl-NL"/>
        </w:rPr>
        <w:t xml:space="preserve">g de burgerij steeds meer macht en onstond </w:t>
      </w:r>
      <w:r>
        <w:rPr>
          <w:lang w:val="nl-NL"/>
        </w:rPr>
        <w:t>de</w:t>
      </w:r>
      <w:r w:rsidRPr="00A33E7C">
        <w:rPr>
          <w:lang w:val="nl-NL"/>
        </w:rPr>
        <w:t xml:space="preserve"> noodzaak </w:t>
      </w:r>
      <w:r>
        <w:rPr>
          <w:lang w:val="nl-NL"/>
        </w:rPr>
        <w:t>om</w:t>
      </w:r>
      <w:r w:rsidRPr="00A33E7C">
        <w:rPr>
          <w:lang w:val="nl-NL"/>
        </w:rPr>
        <w:t xml:space="preserve"> een speciale zaal </w:t>
      </w:r>
      <w:r>
        <w:rPr>
          <w:lang w:val="nl-NL"/>
        </w:rPr>
        <w:t xml:space="preserve">te </w:t>
      </w:r>
      <w:r w:rsidRPr="00A33E7C">
        <w:rPr>
          <w:lang w:val="nl-NL"/>
        </w:rPr>
        <w:t xml:space="preserve">hebben waar ze </w:t>
      </w:r>
      <w:r>
        <w:rPr>
          <w:lang w:val="nl-NL"/>
        </w:rPr>
        <w:t>konden vergaderen</w:t>
      </w:r>
      <w:r w:rsidRPr="00A33E7C">
        <w:rPr>
          <w:lang w:val="nl-NL"/>
        </w:rPr>
        <w:t xml:space="preserve">. In het jaar 1378 </w:t>
      </w:r>
      <w:r>
        <w:rPr>
          <w:lang w:val="nl-NL"/>
        </w:rPr>
        <w:t xml:space="preserve">kregen </w:t>
      </w:r>
      <w:r w:rsidRPr="00A33E7C">
        <w:rPr>
          <w:lang w:val="nl-NL"/>
        </w:rPr>
        <w:t xml:space="preserve">ze </w:t>
      </w:r>
      <w:r>
        <w:rPr>
          <w:lang w:val="nl-NL"/>
        </w:rPr>
        <w:t>het</w:t>
      </w:r>
      <w:r w:rsidRPr="00A33E7C">
        <w:rPr>
          <w:lang w:val="nl-NL"/>
        </w:rPr>
        <w:t xml:space="preserve"> voorrecht van de markgraaf J</w:t>
      </w:r>
      <w:r>
        <w:rPr>
          <w:lang w:val="nl-NL"/>
        </w:rPr>
        <w:t>o</w:t>
      </w:r>
      <w:r w:rsidRPr="00A33E7C">
        <w:rPr>
          <w:lang w:val="nl-NL"/>
        </w:rPr>
        <w:t xml:space="preserve">ost van Luxemburg om een stenen stadhuis te bouwen. Volgens verschillende bronnen kunnen </w:t>
      </w:r>
      <w:r>
        <w:rPr>
          <w:lang w:val="nl-NL"/>
        </w:rPr>
        <w:t xml:space="preserve">wij </w:t>
      </w:r>
      <w:r w:rsidRPr="00A33E7C">
        <w:rPr>
          <w:lang w:val="nl-NL"/>
        </w:rPr>
        <w:t xml:space="preserve">niet </w:t>
      </w:r>
      <w:r>
        <w:rPr>
          <w:lang w:val="nl-NL"/>
        </w:rPr>
        <w:t xml:space="preserve">met </w:t>
      </w:r>
      <w:r w:rsidRPr="00A33E7C">
        <w:rPr>
          <w:lang w:val="nl-NL"/>
        </w:rPr>
        <w:t>zeker</w:t>
      </w:r>
      <w:r>
        <w:rPr>
          <w:lang w:val="nl-NL"/>
        </w:rPr>
        <w:t>heid</w:t>
      </w:r>
      <w:r w:rsidRPr="00A33E7C">
        <w:rPr>
          <w:lang w:val="nl-NL"/>
        </w:rPr>
        <w:t xml:space="preserve"> zeggen wanneer het nieuwe stadhuis klaar </w:t>
      </w:r>
      <w:r>
        <w:rPr>
          <w:lang w:val="nl-NL"/>
        </w:rPr>
        <w:t xml:space="preserve">was. Sommige </w:t>
      </w:r>
      <w:r w:rsidRPr="00A33E7C">
        <w:rPr>
          <w:lang w:val="nl-NL"/>
        </w:rPr>
        <w:t xml:space="preserve">bronnen </w:t>
      </w:r>
      <w:r>
        <w:rPr>
          <w:lang w:val="nl-NL"/>
        </w:rPr>
        <w:t xml:space="preserve">zeggen dat dit </w:t>
      </w:r>
      <w:r w:rsidRPr="00A33E7C">
        <w:rPr>
          <w:lang w:val="nl-NL"/>
        </w:rPr>
        <w:t>in het jaar 1407</w:t>
      </w:r>
      <w:r>
        <w:rPr>
          <w:lang w:val="nl-NL"/>
        </w:rPr>
        <w:t xml:space="preserve"> was</w:t>
      </w:r>
      <w:r w:rsidRPr="00A33E7C">
        <w:rPr>
          <w:lang w:val="nl-NL"/>
        </w:rPr>
        <w:t xml:space="preserve">, volgens andere bronnen </w:t>
      </w:r>
      <w:r>
        <w:rPr>
          <w:lang w:val="nl-NL"/>
        </w:rPr>
        <w:t xml:space="preserve">was dat </w:t>
      </w:r>
      <w:r w:rsidRPr="00A33E7C">
        <w:rPr>
          <w:lang w:val="nl-NL"/>
        </w:rPr>
        <w:t xml:space="preserve">in het jaar 1410 of 1411. Het was </w:t>
      </w:r>
      <w:r>
        <w:rPr>
          <w:lang w:val="nl-NL"/>
        </w:rPr>
        <w:t>een</w:t>
      </w:r>
      <w:r w:rsidRPr="00A33E7C">
        <w:rPr>
          <w:lang w:val="nl-NL"/>
        </w:rPr>
        <w:t xml:space="preserve"> moeilijke procedure want in de eerste jaren diende het stadhuis </w:t>
      </w:r>
      <w:r>
        <w:rPr>
          <w:lang w:val="nl-NL"/>
        </w:rPr>
        <w:t>voor de handel (markt) en was er daar</w:t>
      </w:r>
      <w:r w:rsidRPr="00A33E7C">
        <w:rPr>
          <w:lang w:val="nl-NL"/>
        </w:rPr>
        <w:t xml:space="preserve"> </w:t>
      </w:r>
      <w:r>
        <w:rPr>
          <w:lang w:val="nl-NL"/>
        </w:rPr>
        <w:t xml:space="preserve">ook </w:t>
      </w:r>
      <w:r w:rsidRPr="00A33E7C">
        <w:rPr>
          <w:lang w:val="nl-NL"/>
        </w:rPr>
        <w:t>een raad</w:t>
      </w:r>
      <w:r>
        <w:rPr>
          <w:lang w:val="nl-NL"/>
        </w:rPr>
        <w:t>s</w:t>
      </w:r>
      <w:r w:rsidRPr="00A33E7C">
        <w:rPr>
          <w:lang w:val="nl-NL"/>
        </w:rPr>
        <w:t xml:space="preserve">zaal. Met de groei van de handel onstonden </w:t>
      </w:r>
      <w:r>
        <w:rPr>
          <w:lang w:val="nl-NL"/>
        </w:rPr>
        <w:t xml:space="preserve">er ook </w:t>
      </w:r>
      <w:r w:rsidRPr="00A33E7C">
        <w:rPr>
          <w:lang w:val="nl-NL"/>
        </w:rPr>
        <w:t>andere kantoren en zalen en de verdeling van het gebouw werd verander</w:t>
      </w:r>
      <w:r>
        <w:rPr>
          <w:lang w:val="nl-NL"/>
        </w:rPr>
        <w:t>d</w:t>
      </w:r>
      <w:r w:rsidRPr="00A33E7C">
        <w:rPr>
          <w:lang w:val="nl-NL"/>
        </w:rPr>
        <w:t xml:space="preserve">. Wij kunnen dus zeggen dat het gebouw niet </w:t>
      </w:r>
      <w:r>
        <w:rPr>
          <w:lang w:val="nl-NL"/>
        </w:rPr>
        <w:t>in</w:t>
      </w:r>
      <w:r w:rsidRPr="00A33E7C">
        <w:rPr>
          <w:lang w:val="nl-NL"/>
        </w:rPr>
        <w:t xml:space="preserve">eens </w:t>
      </w:r>
      <w:r>
        <w:rPr>
          <w:lang w:val="nl-NL"/>
        </w:rPr>
        <w:t xml:space="preserve">ontstond </w:t>
      </w:r>
      <w:r w:rsidRPr="00A33E7C">
        <w:rPr>
          <w:lang w:val="nl-NL"/>
        </w:rPr>
        <w:t xml:space="preserve">maar in de loop van de tijd en </w:t>
      </w:r>
      <w:r>
        <w:rPr>
          <w:lang w:val="nl-NL"/>
        </w:rPr>
        <w:t xml:space="preserve">van de </w:t>
      </w:r>
      <w:r w:rsidRPr="00A33E7C">
        <w:rPr>
          <w:lang w:val="nl-NL"/>
        </w:rPr>
        <w:t>noodzaak</w:t>
      </w:r>
      <w:r>
        <w:rPr>
          <w:lang w:val="nl-NL"/>
        </w:rPr>
        <w:t xml:space="preserve"> werd gevormd</w:t>
      </w:r>
      <w:r w:rsidRPr="00A33E7C">
        <w:rPr>
          <w:lang w:val="nl-NL"/>
        </w:rPr>
        <w:t>.</w:t>
      </w:r>
    </w:p>
    <w:p w:rsidR="00A34A4D" w:rsidRPr="00A33E7C" w:rsidRDefault="00A34A4D" w:rsidP="00D0474D">
      <w:pPr>
        <w:spacing w:after="120" w:line="360" w:lineRule="auto"/>
        <w:jc w:val="both"/>
        <w:rPr>
          <w:lang w:val="nl-NL"/>
        </w:rPr>
      </w:pPr>
    </w:p>
    <w:p w:rsidR="00A34A4D" w:rsidRPr="00A33E7C" w:rsidRDefault="00A34A4D" w:rsidP="00D0474D">
      <w:pPr>
        <w:spacing w:after="120" w:line="360" w:lineRule="auto"/>
        <w:jc w:val="both"/>
        <w:rPr>
          <w:u w:val="single"/>
          <w:lang w:val="nl-NL"/>
        </w:rPr>
      </w:pPr>
      <w:r w:rsidRPr="00A33E7C">
        <w:rPr>
          <w:u w:val="single"/>
          <w:lang w:val="nl-NL"/>
        </w:rPr>
        <w:t>Het gebouw zelf</w:t>
      </w:r>
    </w:p>
    <w:p w:rsidR="00A34A4D" w:rsidRPr="00A33E7C" w:rsidRDefault="00A34A4D" w:rsidP="00D0474D">
      <w:pPr>
        <w:spacing w:after="120" w:line="360" w:lineRule="auto"/>
        <w:jc w:val="both"/>
        <w:rPr>
          <w:lang w:val="nl-NL"/>
        </w:rPr>
      </w:pPr>
      <w:r w:rsidRPr="00A33E7C">
        <w:rPr>
          <w:lang w:val="nl-NL"/>
        </w:rPr>
        <w:t>In geen van de bronnen heb ik informatie gevonden wie eigenlijk het stadhuis</w:t>
      </w:r>
      <w:r>
        <w:rPr>
          <w:lang w:val="nl-NL"/>
        </w:rPr>
        <w:t xml:space="preserve"> heeft ontworpen</w:t>
      </w:r>
      <w:r w:rsidRPr="00A33E7C">
        <w:rPr>
          <w:lang w:val="nl-NL"/>
        </w:rPr>
        <w:t xml:space="preserve">. Het is mogelijk dat het een samenwerking van meer achitecten en </w:t>
      </w:r>
      <w:r w:rsidRPr="00F2260A">
        <w:rPr>
          <w:lang w:val="nl-NL"/>
        </w:rPr>
        <w:t>bouw</w:t>
      </w:r>
      <w:r>
        <w:rPr>
          <w:lang w:val="nl-NL"/>
        </w:rPr>
        <w:softHyphen/>
      </w:r>
      <w:r w:rsidRPr="00F2260A">
        <w:rPr>
          <w:lang w:val="nl-NL"/>
        </w:rPr>
        <w:t>meesters</w:t>
      </w:r>
      <w:r>
        <w:rPr>
          <w:lang w:val="nl-NL"/>
        </w:rPr>
        <w:t xml:space="preserve"> was</w:t>
      </w:r>
      <w:r w:rsidRPr="00A33E7C">
        <w:rPr>
          <w:lang w:val="nl-NL"/>
        </w:rPr>
        <w:t xml:space="preserve">. </w:t>
      </w:r>
      <w:r>
        <w:rPr>
          <w:lang w:val="nl-NL"/>
        </w:rPr>
        <w:t>A</w:t>
      </w:r>
      <w:r w:rsidRPr="00A33E7C">
        <w:rPr>
          <w:lang w:val="nl-NL"/>
        </w:rPr>
        <w:t>ls plaats voor het nieuwe stadhuis werd het midden van het Bovenplein gekozen. Hi</w:t>
      </w:r>
      <w:r>
        <w:rPr>
          <w:lang w:val="nl-NL"/>
        </w:rPr>
        <w:t>er stond eigenlijk al het oude</w:t>
      </w:r>
      <w:r w:rsidRPr="00A33E7C">
        <w:rPr>
          <w:lang w:val="nl-NL"/>
        </w:rPr>
        <w:t xml:space="preserve"> waaggebouw. </w:t>
      </w:r>
    </w:p>
    <w:p w:rsidR="00A34A4D" w:rsidRPr="00A33E7C" w:rsidRDefault="00A34A4D" w:rsidP="00D0474D">
      <w:pPr>
        <w:spacing w:after="120" w:line="360" w:lineRule="auto"/>
        <w:ind w:firstLine="567"/>
        <w:jc w:val="both"/>
        <w:rPr>
          <w:lang w:val="nl-NL"/>
        </w:rPr>
      </w:pPr>
      <w:r w:rsidRPr="00A33E7C">
        <w:rPr>
          <w:lang w:val="nl-NL"/>
        </w:rPr>
        <w:lastRenderedPageBreak/>
        <w:t xml:space="preserve">De opbouw van het stadhuis begon in het jaar 1378, direct nadat Olomouc het voorrecht daarvoor </w:t>
      </w:r>
      <w:r>
        <w:rPr>
          <w:lang w:val="nl-NL"/>
        </w:rPr>
        <w:t xml:space="preserve">heeft </w:t>
      </w:r>
      <w:r w:rsidRPr="00A33E7C">
        <w:rPr>
          <w:lang w:val="nl-NL"/>
        </w:rPr>
        <w:t xml:space="preserve">gekregen. Volgens de historische bronnen is </w:t>
      </w:r>
      <w:r>
        <w:rPr>
          <w:lang w:val="nl-NL"/>
        </w:rPr>
        <w:t xml:space="preserve">het </w:t>
      </w:r>
      <w:r w:rsidRPr="00A33E7C">
        <w:rPr>
          <w:lang w:val="nl-NL"/>
        </w:rPr>
        <w:t xml:space="preserve">mogelijk dat het eerste waaggebouw van het 1261 van hout was. Dus in het jaar 1378 begonnen ze waarschijnlijk niet </w:t>
      </w:r>
      <w:r>
        <w:rPr>
          <w:lang w:val="nl-NL"/>
        </w:rPr>
        <w:t>alleen</w:t>
      </w:r>
      <w:r w:rsidRPr="00A33E7C">
        <w:rPr>
          <w:lang w:val="nl-NL"/>
        </w:rPr>
        <w:t xml:space="preserve"> met de opbouw van het stenen stadhuis maar ook met de </w:t>
      </w:r>
      <w:r>
        <w:rPr>
          <w:lang w:val="nl-NL"/>
        </w:rPr>
        <w:t>her</w:t>
      </w:r>
      <w:r w:rsidRPr="00A33E7C">
        <w:rPr>
          <w:lang w:val="nl-NL"/>
        </w:rPr>
        <w:t xml:space="preserve">bouw van het waaggebouw, deze keer gebruikten ze als bouwmateriaal </w:t>
      </w:r>
      <w:r>
        <w:rPr>
          <w:lang w:val="nl-NL"/>
        </w:rPr>
        <w:t>natuur</w:t>
      </w:r>
      <w:r w:rsidRPr="00A33E7C">
        <w:rPr>
          <w:lang w:val="nl-NL"/>
        </w:rPr>
        <w:t>steen. Dit gebouw werd met het stadhuis</w:t>
      </w:r>
      <w:r>
        <w:rPr>
          <w:lang w:val="nl-NL"/>
        </w:rPr>
        <w:t xml:space="preserve"> </w:t>
      </w:r>
      <w:r w:rsidRPr="00A33E7C">
        <w:rPr>
          <w:lang w:val="nl-NL"/>
        </w:rPr>
        <w:t>verb</w:t>
      </w:r>
      <w:r>
        <w:rPr>
          <w:lang w:val="nl-NL"/>
        </w:rPr>
        <w:t>onden</w:t>
      </w:r>
      <w:r w:rsidRPr="00A33E7C">
        <w:rPr>
          <w:lang w:val="nl-NL"/>
        </w:rPr>
        <w:t xml:space="preserve">. Het stadhuis heeft een rechthoekige grondplan met </w:t>
      </w:r>
      <w:r>
        <w:rPr>
          <w:lang w:val="nl-NL"/>
        </w:rPr>
        <w:t xml:space="preserve">een </w:t>
      </w:r>
      <w:r w:rsidRPr="00A33E7C">
        <w:rPr>
          <w:lang w:val="nl-NL"/>
        </w:rPr>
        <w:t>niet</w:t>
      </w:r>
      <w:r>
        <w:rPr>
          <w:lang w:val="nl-NL"/>
        </w:rPr>
        <w:t>-</w:t>
      </w:r>
      <w:r w:rsidRPr="00A33E7C">
        <w:rPr>
          <w:lang w:val="nl-NL"/>
        </w:rPr>
        <w:t xml:space="preserve">overdekt binnenplein en </w:t>
      </w:r>
      <w:r>
        <w:rPr>
          <w:lang w:val="nl-NL"/>
        </w:rPr>
        <w:t>een</w:t>
      </w:r>
      <w:r w:rsidRPr="00A33E7C">
        <w:rPr>
          <w:lang w:val="nl-NL"/>
        </w:rPr>
        <w:t xml:space="preserve"> toren. Het eerste gebouw werd in gotische stijl gebouwd (tot heden kunnen we de overblijfsel</w:t>
      </w:r>
      <w:r>
        <w:rPr>
          <w:lang w:val="nl-NL"/>
        </w:rPr>
        <w:t>en</w:t>
      </w:r>
      <w:r w:rsidRPr="00A33E7C">
        <w:rPr>
          <w:lang w:val="nl-NL"/>
        </w:rPr>
        <w:t xml:space="preserve"> van dit eerste gebouw vinden </w:t>
      </w:r>
      <w:r>
        <w:rPr>
          <w:lang w:val="nl-NL"/>
        </w:rPr>
        <w:t>op</w:t>
      </w:r>
      <w:r w:rsidRPr="00A33E7C">
        <w:rPr>
          <w:lang w:val="nl-NL"/>
        </w:rPr>
        <w:t xml:space="preserve"> de begane grond aan oost-, noord en zuidkant en in de eerste derde van de toren</w:t>
      </w:r>
      <w:r>
        <w:rPr>
          <w:lang w:val="nl-NL"/>
        </w:rPr>
        <w:t>)</w:t>
      </w:r>
      <w:r w:rsidRPr="00A33E7C">
        <w:rPr>
          <w:lang w:val="nl-NL"/>
        </w:rPr>
        <w:t xml:space="preserve">. </w:t>
      </w:r>
      <w:r>
        <w:rPr>
          <w:lang w:val="nl-NL"/>
        </w:rPr>
        <w:t xml:space="preserve">Wij spraken er al van </w:t>
      </w:r>
      <w:r w:rsidRPr="00A33E7C">
        <w:rPr>
          <w:lang w:val="nl-NL"/>
        </w:rPr>
        <w:t>dat het stadhuis rond 1410 klaar</w:t>
      </w:r>
      <w:r>
        <w:rPr>
          <w:lang w:val="nl-NL"/>
        </w:rPr>
        <w:t xml:space="preserve"> was</w:t>
      </w:r>
      <w:r w:rsidRPr="00A33E7C">
        <w:rPr>
          <w:lang w:val="nl-NL"/>
        </w:rPr>
        <w:t xml:space="preserve">. </w:t>
      </w:r>
      <w:r>
        <w:rPr>
          <w:lang w:val="nl-NL"/>
        </w:rPr>
        <w:t xml:space="preserve">Eigenlijk </w:t>
      </w:r>
      <w:r w:rsidRPr="00A33E7C">
        <w:rPr>
          <w:lang w:val="nl-NL"/>
        </w:rPr>
        <w:t xml:space="preserve">moet </w:t>
      </w:r>
      <w:r>
        <w:rPr>
          <w:lang w:val="nl-NL"/>
        </w:rPr>
        <w:t>worden gezegd</w:t>
      </w:r>
      <w:r w:rsidRPr="00A33E7C">
        <w:rPr>
          <w:lang w:val="nl-NL"/>
        </w:rPr>
        <w:t xml:space="preserve"> dat wij over de ‘eerste eta</w:t>
      </w:r>
      <w:r>
        <w:rPr>
          <w:lang w:val="nl-NL"/>
        </w:rPr>
        <w:t>p</w:t>
      </w:r>
      <w:r w:rsidRPr="00A33E7C">
        <w:rPr>
          <w:lang w:val="nl-NL"/>
        </w:rPr>
        <w:t>pe’ van het stadhuis</w:t>
      </w:r>
      <w:r>
        <w:rPr>
          <w:lang w:val="nl-NL"/>
        </w:rPr>
        <w:t xml:space="preserve"> </w:t>
      </w:r>
      <w:r w:rsidRPr="00A33E7C">
        <w:rPr>
          <w:lang w:val="nl-NL"/>
        </w:rPr>
        <w:t>praten. In dit stadium h</w:t>
      </w:r>
      <w:r>
        <w:rPr>
          <w:lang w:val="nl-NL"/>
        </w:rPr>
        <w:t>ad</w:t>
      </w:r>
      <w:r w:rsidRPr="00A33E7C">
        <w:rPr>
          <w:lang w:val="nl-NL"/>
        </w:rPr>
        <w:t xml:space="preserve"> het stadhuis slechts </w:t>
      </w:r>
      <w:r>
        <w:rPr>
          <w:lang w:val="nl-NL"/>
        </w:rPr>
        <w:t>éé</w:t>
      </w:r>
      <w:r w:rsidRPr="00A33E7C">
        <w:rPr>
          <w:lang w:val="nl-NL"/>
        </w:rPr>
        <w:t>n ver</w:t>
      </w:r>
      <w:r>
        <w:rPr>
          <w:lang w:val="nl-NL"/>
        </w:rPr>
        <w:t>dieping</w:t>
      </w:r>
      <w:r w:rsidRPr="00A33E7C">
        <w:rPr>
          <w:lang w:val="nl-NL"/>
        </w:rPr>
        <w:t xml:space="preserve"> en de toren </w:t>
      </w:r>
      <w:r>
        <w:rPr>
          <w:lang w:val="nl-NL"/>
        </w:rPr>
        <w:t>wa</w:t>
      </w:r>
      <w:r w:rsidRPr="00A33E7C">
        <w:rPr>
          <w:lang w:val="nl-NL"/>
        </w:rPr>
        <w:t xml:space="preserve">s nog niet helemaal klaar. De plannen hielden rekening met een groter gebouw. Maar toch voldeed het stadhuis </w:t>
      </w:r>
      <w:r>
        <w:rPr>
          <w:lang w:val="nl-NL"/>
        </w:rPr>
        <w:t xml:space="preserve">aan </w:t>
      </w:r>
      <w:r w:rsidRPr="00A33E7C">
        <w:rPr>
          <w:lang w:val="nl-NL"/>
        </w:rPr>
        <w:t xml:space="preserve">zijn doel. De volgende </w:t>
      </w:r>
      <w:r>
        <w:rPr>
          <w:lang w:val="nl-NL"/>
        </w:rPr>
        <w:t>fase</w:t>
      </w:r>
      <w:r w:rsidRPr="00A33E7C">
        <w:rPr>
          <w:lang w:val="nl-NL"/>
        </w:rPr>
        <w:t xml:space="preserve"> van het stadhuis werd voor </w:t>
      </w:r>
      <w:r>
        <w:rPr>
          <w:lang w:val="nl-NL"/>
        </w:rPr>
        <w:t>een</w:t>
      </w:r>
      <w:r w:rsidRPr="00A33E7C">
        <w:rPr>
          <w:lang w:val="nl-NL"/>
        </w:rPr>
        <w:t xml:space="preserve"> korte periode onderbroken door de Hussietenoorloogen. De kapel van Sint </w:t>
      </w:r>
      <w:r>
        <w:rPr>
          <w:lang w:val="nl-NL"/>
        </w:rPr>
        <w:t>Hiëronymus</w:t>
      </w:r>
      <w:r w:rsidRPr="00A33E7C">
        <w:rPr>
          <w:lang w:val="nl-NL"/>
        </w:rPr>
        <w:t xml:space="preserve"> die een deel van het stad</w:t>
      </w:r>
      <w:r>
        <w:rPr>
          <w:lang w:val="nl-NL"/>
        </w:rPr>
        <w:t>h</w:t>
      </w:r>
      <w:r w:rsidRPr="00A33E7C">
        <w:rPr>
          <w:lang w:val="nl-NL"/>
        </w:rPr>
        <w:t>uis</w:t>
      </w:r>
      <w:r>
        <w:rPr>
          <w:lang w:val="nl-NL"/>
        </w:rPr>
        <w:t xml:space="preserve"> vormt, </w:t>
      </w:r>
      <w:r w:rsidRPr="00A33E7C">
        <w:rPr>
          <w:lang w:val="nl-NL"/>
        </w:rPr>
        <w:t>werd in 1444 gewijd. I</w:t>
      </w:r>
      <w:r>
        <w:rPr>
          <w:lang w:val="nl-NL"/>
        </w:rPr>
        <w:t>n</w:t>
      </w:r>
      <w:r w:rsidRPr="00A33E7C">
        <w:rPr>
          <w:lang w:val="nl-NL"/>
        </w:rPr>
        <w:t xml:space="preserve"> hetzelfde jaar was ook de toren klaar, de hoogte was 75 m</w:t>
      </w:r>
      <w:r>
        <w:rPr>
          <w:lang w:val="nl-NL"/>
        </w:rPr>
        <w:t>eter</w:t>
      </w:r>
      <w:r w:rsidRPr="00A33E7C">
        <w:rPr>
          <w:lang w:val="nl-NL"/>
        </w:rPr>
        <w:t xml:space="preserve">. In de tweede </w:t>
      </w:r>
      <w:r>
        <w:rPr>
          <w:lang w:val="nl-NL"/>
        </w:rPr>
        <w:t>helft</w:t>
      </w:r>
      <w:r w:rsidRPr="00A33E7C">
        <w:rPr>
          <w:lang w:val="nl-NL"/>
        </w:rPr>
        <w:t xml:space="preserve"> van de 15</w:t>
      </w:r>
      <w:r w:rsidRPr="00A33E7C">
        <w:rPr>
          <w:vertAlign w:val="superscript"/>
          <w:lang w:val="nl-NL"/>
        </w:rPr>
        <w:t>e</w:t>
      </w:r>
      <w:r w:rsidRPr="00A33E7C">
        <w:rPr>
          <w:lang w:val="nl-NL"/>
        </w:rPr>
        <w:t xml:space="preserve"> eeuw begon de tweede etap</w:t>
      </w:r>
      <w:r>
        <w:rPr>
          <w:lang w:val="nl-NL"/>
        </w:rPr>
        <w:t>p</w:t>
      </w:r>
      <w:r w:rsidRPr="00A33E7C">
        <w:rPr>
          <w:lang w:val="nl-NL"/>
        </w:rPr>
        <w:t>e van de opbouw van het stadhuis. D</w:t>
      </w:r>
      <w:r>
        <w:rPr>
          <w:lang w:val="nl-NL"/>
        </w:rPr>
        <w:t>eze</w:t>
      </w:r>
      <w:r w:rsidRPr="00A33E7C">
        <w:rPr>
          <w:lang w:val="nl-NL"/>
        </w:rPr>
        <w:t xml:space="preserve"> eta</w:t>
      </w:r>
      <w:r>
        <w:rPr>
          <w:lang w:val="nl-NL"/>
        </w:rPr>
        <w:t>p</w:t>
      </w:r>
      <w:r w:rsidRPr="00A33E7C">
        <w:rPr>
          <w:lang w:val="nl-NL"/>
        </w:rPr>
        <w:t>pe werd tot 1530 in gotische stijl</w:t>
      </w:r>
      <w:r>
        <w:rPr>
          <w:lang w:val="nl-NL"/>
        </w:rPr>
        <w:t xml:space="preserve"> uitgevoerd</w:t>
      </w:r>
      <w:r w:rsidRPr="00A33E7C">
        <w:rPr>
          <w:lang w:val="nl-NL"/>
        </w:rPr>
        <w:t>, da</w:t>
      </w:r>
      <w:r>
        <w:rPr>
          <w:lang w:val="nl-NL"/>
        </w:rPr>
        <w:t>ar</w:t>
      </w:r>
      <w:r w:rsidRPr="00A33E7C">
        <w:rPr>
          <w:lang w:val="nl-NL"/>
        </w:rPr>
        <w:t>n</w:t>
      </w:r>
      <w:r>
        <w:rPr>
          <w:lang w:val="nl-NL"/>
        </w:rPr>
        <w:t>a</w:t>
      </w:r>
      <w:r w:rsidRPr="00A33E7C">
        <w:rPr>
          <w:lang w:val="nl-NL"/>
        </w:rPr>
        <w:t xml:space="preserve"> begonnen de bouwmeesters in de renaissance stijl </w:t>
      </w:r>
      <w:r>
        <w:rPr>
          <w:lang w:val="nl-NL"/>
        </w:rPr>
        <w:t xml:space="preserve">te </w:t>
      </w:r>
      <w:r w:rsidRPr="00A33E7C">
        <w:rPr>
          <w:lang w:val="nl-NL"/>
        </w:rPr>
        <w:t>bouwen. De tweede periode duurde de rest van de 15</w:t>
      </w:r>
      <w:r w:rsidRPr="00A33E7C">
        <w:rPr>
          <w:vertAlign w:val="superscript"/>
          <w:lang w:val="nl-NL"/>
        </w:rPr>
        <w:t xml:space="preserve">e </w:t>
      </w:r>
      <w:r w:rsidRPr="00A33E7C">
        <w:rPr>
          <w:lang w:val="nl-NL"/>
        </w:rPr>
        <w:t xml:space="preserve"> en de hele 16</w:t>
      </w:r>
      <w:r w:rsidRPr="00A33E7C">
        <w:rPr>
          <w:vertAlign w:val="superscript"/>
          <w:lang w:val="nl-NL"/>
        </w:rPr>
        <w:t>e</w:t>
      </w:r>
      <w:r w:rsidRPr="00A33E7C">
        <w:rPr>
          <w:lang w:val="nl-NL"/>
        </w:rPr>
        <w:t xml:space="preserve"> eeuw. In d</w:t>
      </w:r>
      <w:r>
        <w:rPr>
          <w:lang w:val="nl-NL"/>
        </w:rPr>
        <w:t>eze</w:t>
      </w:r>
      <w:r w:rsidRPr="00A33E7C">
        <w:rPr>
          <w:lang w:val="nl-NL"/>
        </w:rPr>
        <w:t xml:space="preserve"> periode hebben ook de renaissance verbouwingen van al </w:t>
      </w:r>
      <w:r>
        <w:rPr>
          <w:lang w:val="nl-NL"/>
        </w:rPr>
        <w:t>voltooide</w:t>
      </w:r>
      <w:r w:rsidRPr="00A33E7C">
        <w:rPr>
          <w:lang w:val="nl-NL"/>
        </w:rPr>
        <w:t xml:space="preserve"> delen van het gebouw</w:t>
      </w:r>
      <w:r w:rsidRPr="00F2260A">
        <w:rPr>
          <w:lang w:val="nl-NL"/>
        </w:rPr>
        <w:t xml:space="preserve"> </w:t>
      </w:r>
      <w:r w:rsidRPr="00A33E7C">
        <w:rPr>
          <w:lang w:val="nl-NL"/>
        </w:rPr>
        <w:t>hun oorsprong. Op het eind van de tweede eta</w:t>
      </w:r>
      <w:r>
        <w:rPr>
          <w:lang w:val="nl-NL"/>
        </w:rPr>
        <w:t>p</w:t>
      </w:r>
      <w:r w:rsidRPr="00A33E7C">
        <w:rPr>
          <w:lang w:val="nl-NL"/>
        </w:rPr>
        <w:t xml:space="preserve">pe had het stadhuis al de eerste en tweede verdieping. Hier werd de grote gotische feestzaal, het raadskamer en de vergaderzaal (die was samen in de eerste en tweede verdieping), de kapel van Sint </w:t>
      </w:r>
      <w:r>
        <w:rPr>
          <w:lang w:val="nl-NL"/>
        </w:rPr>
        <w:t xml:space="preserve">Hiëronymus gebouwd en </w:t>
      </w:r>
      <w:r w:rsidRPr="00A33E7C">
        <w:rPr>
          <w:lang w:val="nl-NL"/>
        </w:rPr>
        <w:t xml:space="preserve">de grote open </w:t>
      </w:r>
      <w:r>
        <w:rPr>
          <w:lang w:val="nl-NL"/>
        </w:rPr>
        <w:t xml:space="preserve">tweevleugelige trappen die </w:t>
      </w:r>
      <w:r w:rsidRPr="00A33E7C">
        <w:rPr>
          <w:lang w:val="nl-NL"/>
        </w:rPr>
        <w:t>in het midden met een loggia</w:t>
      </w:r>
      <w:r>
        <w:rPr>
          <w:lang w:val="nl-NL"/>
        </w:rPr>
        <w:t xml:space="preserve"> verbonden zijn</w:t>
      </w:r>
      <w:r w:rsidRPr="00A33E7C">
        <w:rPr>
          <w:lang w:val="nl-NL"/>
        </w:rPr>
        <w:t>. De grote zaal en de tweede verdieping zijn van baksteen</w:t>
      </w:r>
      <w:r>
        <w:rPr>
          <w:lang w:val="nl-NL"/>
        </w:rPr>
        <w:t xml:space="preserve"> gebouwd</w:t>
      </w:r>
      <w:r w:rsidRPr="00A33E7C">
        <w:rPr>
          <w:lang w:val="nl-NL"/>
        </w:rPr>
        <w:t xml:space="preserve">. </w:t>
      </w:r>
    </w:p>
    <w:p w:rsidR="00A34A4D" w:rsidRPr="00A33E7C" w:rsidRDefault="00A34A4D" w:rsidP="00D0474D">
      <w:pPr>
        <w:spacing w:after="120" w:line="360" w:lineRule="auto"/>
        <w:ind w:firstLine="567"/>
        <w:jc w:val="both"/>
        <w:rPr>
          <w:lang w:val="nl-NL"/>
        </w:rPr>
      </w:pPr>
      <w:r w:rsidRPr="00A33E7C">
        <w:rPr>
          <w:lang w:val="nl-NL"/>
        </w:rPr>
        <w:t>Wanneer het astronomische uurwerk (zie bijlage 1.c.) eigenlijk on</w:t>
      </w:r>
      <w:r>
        <w:rPr>
          <w:lang w:val="nl-NL"/>
        </w:rPr>
        <w:t>t</w:t>
      </w:r>
      <w:r w:rsidRPr="00A33E7C">
        <w:rPr>
          <w:lang w:val="nl-NL"/>
        </w:rPr>
        <w:t>stond</w:t>
      </w:r>
      <w:r>
        <w:rPr>
          <w:lang w:val="nl-NL"/>
        </w:rPr>
        <w:t>,</w:t>
      </w:r>
      <w:r w:rsidRPr="00A33E7C">
        <w:rPr>
          <w:lang w:val="nl-NL"/>
        </w:rPr>
        <w:t xml:space="preserve"> is </w:t>
      </w:r>
      <w:r>
        <w:rPr>
          <w:lang w:val="nl-NL"/>
        </w:rPr>
        <w:t>uit</w:t>
      </w:r>
      <w:r w:rsidRPr="00A33E7C">
        <w:rPr>
          <w:lang w:val="nl-NL"/>
        </w:rPr>
        <w:t xml:space="preserve"> de bronnen niet helemaal zeker. </w:t>
      </w:r>
      <w:r w:rsidR="00F30A6D">
        <w:rPr>
          <w:lang w:val="nl-NL"/>
        </w:rPr>
        <w:t>De m</w:t>
      </w:r>
      <w:r>
        <w:rPr>
          <w:lang w:val="nl-NL"/>
        </w:rPr>
        <w:t>eest geno</w:t>
      </w:r>
      <w:r w:rsidR="00F30A6D">
        <w:rPr>
          <w:lang w:val="nl-NL"/>
        </w:rPr>
        <w:t>e</w:t>
      </w:r>
      <w:r>
        <w:rPr>
          <w:lang w:val="nl-NL"/>
        </w:rPr>
        <w:t xml:space="preserve">mde </w:t>
      </w:r>
      <w:r w:rsidR="00F30A6D">
        <w:rPr>
          <w:lang w:val="nl-NL"/>
        </w:rPr>
        <w:t xml:space="preserve">variant </w:t>
      </w:r>
      <w:r>
        <w:rPr>
          <w:lang w:val="nl-NL"/>
        </w:rPr>
        <w:t>is dat het</w:t>
      </w:r>
      <w:r w:rsidRPr="00A33E7C">
        <w:rPr>
          <w:lang w:val="nl-NL"/>
        </w:rPr>
        <w:t xml:space="preserve"> al in 1420</w:t>
      </w:r>
      <w:r>
        <w:rPr>
          <w:lang w:val="nl-NL"/>
        </w:rPr>
        <w:t xml:space="preserve"> was</w:t>
      </w:r>
      <w:r w:rsidRPr="00A33E7C">
        <w:rPr>
          <w:lang w:val="nl-NL"/>
        </w:rPr>
        <w:t xml:space="preserve">, </w:t>
      </w:r>
      <w:r>
        <w:rPr>
          <w:lang w:val="nl-NL"/>
        </w:rPr>
        <w:t>maar waarschijnlijk er werd</w:t>
      </w:r>
      <w:r w:rsidRPr="00A33E7C">
        <w:rPr>
          <w:lang w:val="nl-NL"/>
        </w:rPr>
        <w:t xml:space="preserve"> eerst in 1474 </w:t>
      </w:r>
      <w:r>
        <w:rPr>
          <w:lang w:val="nl-NL"/>
        </w:rPr>
        <w:t>de</w:t>
      </w:r>
      <w:r w:rsidRPr="00A33E7C">
        <w:rPr>
          <w:lang w:val="nl-NL"/>
        </w:rPr>
        <w:t xml:space="preserve"> kamer voor het uurwerk gebouwd. Maar wij kunnen </w:t>
      </w:r>
      <w:r>
        <w:rPr>
          <w:lang w:val="nl-NL"/>
        </w:rPr>
        <w:t xml:space="preserve">er </w:t>
      </w:r>
      <w:r w:rsidRPr="00A33E7C">
        <w:rPr>
          <w:lang w:val="nl-NL"/>
        </w:rPr>
        <w:t xml:space="preserve">zeker </w:t>
      </w:r>
      <w:r>
        <w:rPr>
          <w:lang w:val="nl-NL"/>
        </w:rPr>
        <w:t xml:space="preserve">van </w:t>
      </w:r>
      <w:r w:rsidRPr="00A33E7C">
        <w:rPr>
          <w:lang w:val="nl-NL"/>
        </w:rPr>
        <w:t xml:space="preserve">zijn dat het astronomische uurwerk </w:t>
      </w:r>
      <w:r>
        <w:rPr>
          <w:lang w:val="nl-NL"/>
        </w:rPr>
        <w:t>aan</w:t>
      </w:r>
      <w:r w:rsidRPr="00A33E7C">
        <w:rPr>
          <w:lang w:val="nl-NL"/>
        </w:rPr>
        <w:t xml:space="preserve"> het eind van 15</w:t>
      </w:r>
      <w:r w:rsidRPr="00A33E7C">
        <w:rPr>
          <w:vertAlign w:val="superscript"/>
          <w:lang w:val="nl-NL"/>
        </w:rPr>
        <w:t xml:space="preserve">e </w:t>
      </w:r>
      <w:r w:rsidRPr="00A33E7C">
        <w:rPr>
          <w:lang w:val="nl-NL"/>
        </w:rPr>
        <w:t xml:space="preserve">eeuw het stadhuis al versierde. </w:t>
      </w:r>
    </w:p>
    <w:p w:rsidR="00A34A4D" w:rsidRPr="00A33E7C" w:rsidRDefault="00A34A4D" w:rsidP="00D0474D">
      <w:pPr>
        <w:spacing w:after="120" w:line="360" w:lineRule="auto"/>
        <w:ind w:firstLine="567"/>
        <w:jc w:val="both"/>
        <w:rPr>
          <w:lang w:val="nl-NL"/>
        </w:rPr>
      </w:pPr>
      <w:r w:rsidRPr="00A33E7C">
        <w:rPr>
          <w:lang w:val="nl-NL"/>
        </w:rPr>
        <w:t>Een ramp voor het stadhuis was de bezetting van Olomouc d</w:t>
      </w:r>
      <w:r>
        <w:rPr>
          <w:lang w:val="nl-NL"/>
        </w:rPr>
        <w:t>oor de Zweedse soldaten (1642-</w:t>
      </w:r>
      <w:r w:rsidRPr="00A33E7C">
        <w:rPr>
          <w:lang w:val="nl-NL"/>
        </w:rPr>
        <w:t xml:space="preserve">1650). </w:t>
      </w:r>
      <w:r>
        <w:rPr>
          <w:lang w:val="nl-NL"/>
        </w:rPr>
        <w:t>Vrijwel h</w:t>
      </w:r>
      <w:r w:rsidRPr="00A33E7C">
        <w:rPr>
          <w:lang w:val="nl-NL"/>
        </w:rPr>
        <w:t>ee</w:t>
      </w:r>
      <w:r>
        <w:rPr>
          <w:lang w:val="nl-NL"/>
        </w:rPr>
        <w:t>l</w:t>
      </w:r>
      <w:r w:rsidRPr="00A33E7C">
        <w:rPr>
          <w:lang w:val="nl-NL"/>
        </w:rPr>
        <w:t xml:space="preserve"> Olomouc werd vernietigd en ook het stadhuis werd </w:t>
      </w:r>
      <w:r>
        <w:rPr>
          <w:lang w:val="nl-NL"/>
        </w:rPr>
        <w:t xml:space="preserve">zwaar </w:t>
      </w:r>
      <w:r w:rsidRPr="00A33E7C">
        <w:rPr>
          <w:lang w:val="nl-NL"/>
        </w:rPr>
        <w:t xml:space="preserve">beschadigd. Tijdens </w:t>
      </w:r>
      <w:r>
        <w:rPr>
          <w:lang w:val="nl-NL"/>
        </w:rPr>
        <w:t xml:space="preserve">de </w:t>
      </w:r>
      <w:r w:rsidRPr="00A33E7C">
        <w:rPr>
          <w:lang w:val="nl-NL"/>
        </w:rPr>
        <w:t xml:space="preserve">volgende 250 jaren werden </w:t>
      </w:r>
      <w:r>
        <w:rPr>
          <w:lang w:val="nl-NL"/>
        </w:rPr>
        <w:t xml:space="preserve">er </w:t>
      </w:r>
      <w:r w:rsidRPr="00A33E7C">
        <w:rPr>
          <w:lang w:val="nl-NL"/>
        </w:rPr>
        <w:t xml:space="preserve">verschillende aanpassingen </w:t>
      </w:r>
      <w:r>
        <w:rPr>
          <w:lang w:val="nl-NL"/>
        </w:rPr>
        <w:t>aan</w:t>
      </w:r>
      <w:r w:rsidRPr="00A33E7C">
        <w:rPr>
          <w:lang w:val="nl-NL"/>
        </w:rPr>
        <w:t xml:space="preserve"> het </w:t>
      </w:r>
      <w:r w:rsidRPr="00A33E7C">
        <w:rPr>
          <w:lang w:val="nl-NL"/>
        </w:rPr>
        <w:lastRenderedPageBreak/>
        <w:t>gebouw gedaan. Op het eind van de 19</w:t>
      </w:r>
      <w:r w:rsidRPr="00A33E7C">
        <w:rPr>
          <w:vertAlign w:val="superscript"/>
          <w:lang w:val="nl-NL"/>
        </w:rPr>
        <w:t xml:space="preserve">e </w:t>
      </w:r>
      <w:r w:rsidRPr="00A33E7C">
        <w:rPr>
          <w:lang w:val="nl-NL"/>
        </w:rPr>
        <w:t xml:space="preserve">eeuw onstond </w:t>
      </w:r>
      <w:r>
        <w:rPr>
          <w:lang w:val="nl-NL"/>
        </w:rPr>
        <w:t>het</w:t>
      </w:r>
      <w:r w:rsidRPr="00A33E7C">
        <w:rPr>
          <w:lang w:val="nl-NL"/>
        </w:rPr>
        <w:t xml:space="preserve"> idee om het stadhuis te </w:t>
      </w:r>
      <w:r>
        <w:rPr>
          <w:lang w:val="nl-NL"/>
        </w:rPr>
        <w:t>slopen</w:t>
      </w:r>
      <w:r w:rsidRPr="00A33E7C">
        <w:rPr>
          <w:lang w:val="nl-NL"/>
        </w:rPr>
        <w:t xml:space="preserve"> en </w:t>
      </w:r>
      <w:r>
        <w:rPr>
          <w:lang w:val="nl-NL"/>
        </w:rPr>
        <w:t xml:space="preserve">een </w:t>
      </w:r>
      <w:r w:rsidRPr="00A33E7C">
        <w:rPr>
          <w:lang w:val="nl-NL"/>
        </w:rPr>
        <w:t>nieuw te bouwen. Gelukkig werd het niet uitgevoerd. Ook de stedelijke markt werd buiten het gebouw verplaats</w:t>
      </w:r>
      <w:r>
        <w:rPr>
          <w:lang w:val="nl-NL"/>
        </w:rPr>
        <w:t>t</w:t>
      </w:r>
      <w:r w:rsidRPr="00A33E7C">
        <w:rPr>
          <w:lang w:val="nl-NL"/>
        </w:rPr>
        <w:t>.</w:t>
      </w:r>
    </w:p>
    <w:p w:rsidR="00A34A4D" w:rsidRPr="00A33E7C" w:rsidRDefault="00A34A4D" w:rsidP="00D0474D">
      <w:pPr>
        <w:spacing w:after="120" w:line="360" w:lineRule="auto"/>
        <w:ind w:firstLine="567"/>
        <w:jc w:val="both"/>
        <w:rPr>
          <w:lang w:val="nl-NL"/>
        </w:rPr>
      </w:pPr>
      <w:r>
        <w:rPr>
          <w:lang w:val="nl-NL"/>
        </w:rPr>
        <w:t>Aan</w:t>
      </w:r>
      <w:r w:rsidRPr="00A33E7C">
        <w:rPr>
          <w:lang w:val="nl-NL"/>
        </w:rPr>
        <w:t xml:space="preserve"> het begin van de 20</w:t>
      </w:r>
      <w:r w:rsidRPr="00A33E7C">
        <w:rPr>
          <w:vertAlign w:val="superscript"/>
          <w:lang w:val="nl-NL"/>
        </w:rPr>
        <w:t>e</w:t>
      </w:r>
      <w:r w:rsidRPr="00A33E7C">
        <w:rPr>
          <w:lang w:val="nl-NL"/>
        </w:rPr>
        <w:t xml:space="preserve"> eeuw begon de reconstructie van het stadhuis in de neogotische en neorenaissance stijl. De veranderingen werden uitgevoerd volgens de plannen van Max Kressa (de binnenplaatsen) en </w:t>
      </w:r>
      <w:r>
        <w:rPr>
          <w:lang w:val="nl-NL"/>
        </w:rPr>
        <w:t>Georg</w:t>
      </w:r>
      <w:r w:rsidRPr="00A33E7C">
        <w:rPr>
          <w:lang w:val="nl-NL"/>
        </w:rPr>
        <w:t xml:space="preserve"> Berg</w:t>
      </w:r>
      <w:r>
        <w:rPr>
          <w:lang w:val="nl-NL"/>
        </w:rPr>
        <w:t>e</w:t>
      </w:r>
      <w:r w:rsidRPr="00A33E7C">
        <w:rPr>
          <w:lang w:val="nl-NL"/>
        </w:rPr>
        <w:t>r</w:t>
      </w:r>
      <w:r>
        <w:rPr>
          <w:lang w:val="nl-NL"/>
        </w:rPr>
        <w:t xml:space="preserve"> (een architect uit Wenen;</w:t>
      </w:r>
      <w:r w:rsidRPr="00A33E7C">
        <w:rPr>
          <w:lang w:val="nl-NL"/>
        </w:rPr>
        <w:t xml:space="preserve"> de fa</w:t>
      </w:r>
      <w:r>
        <w:rPr>
          <w:lang w:val="nl-NL"/>
        </w:rPr>
        <w:t>ç</w:t>
      </w:r>
      <w:r w:rsidRPr="00A33E7C">
        <w:rPr>
          <w:lang w:val="nl-NL"/>
        </w:rPr>
        <w:t>ade). Nog in de volgende jaren heeft de stad de kleine winkels rond de s</w:t>
      </w:r>
      <w:r>
        <w:rPr>
          <w:lang w:val="nl-NL"/>
        </w:rPr>
        <w:t>tadhuis uitgekocht en gesloopt</w:t>
      </w:r>
      <w:r w:rsidRPr="00A33E7C">
        <w:rPr>
          <w:lang w:val="nl-NL"/>
        </w:rPr>
        <w:t>. Dat waren de laatste grote veranderinge</w:t>
      </w:r>
      <w:r>
        <w:rPr>
          <w:lang w:val="nl-NL"/>
        </w:rPr>
        <w:t>n aan</w:t>
      </w:r>
      <w:r w:rsidRPr="00A33E7C">
        <w:rPr>
          <w:lang w:val="nl-NL"/>
        </w:rPr>
        <w:t xml:space="preserve"> het stadhuis. </w:t>
      </w:r>
    </w:p>
    <w:p w:rsidR="00A34A4D" w:rsidRDefault="00A34A4D" w:rsidP="00D0474D">
      <w:pPr>
        <w:spacing w:after="120" w:line="360" w:lineRule="auto"/>
        <w:ind w:firstLine="709"/>
        <w:jc w:val="both"/>
        <w:rPr>
          <w:lang w:val="nl-NL"/>
        </w:rPr>
      </w:pPr>
      <w:r>
        <w:rPr>
          <w:lang w:val="nl-NL"/>
        </w:rPr>
        <w:t>Het</w:t>
      </w:r>
      <w:r w:rsidRPr="00A33E7C">
        <w:rPr>
          <w:lang w:val="nl-NL"/>
        </w:rPr>
        <w:t xml:space="preserve"> stadhuis zoals </w:t>
      </w:r>
      <w:r>
        <w:rPr>
          <w:lang w:val="nl-NL"/>
        </w:rPr>
        <w:t xml:space="preserve">we het </w:t>
      </w:r>
      <w:r w:rsidRPr="00A33E7C">
        <w:rPr>
          <w:lang w:val="nl-NL"/>
        </w:rPr>
        <w:t xml:space="preserve">vandaag </w:t>
      </w:r>
      <w:r>
        <w:rPr>
          <w:lang w:val="nl-NL"/>
        </w:rPr>
        <w:t xml:space="preserve">kennen </w:t>
      </w:r>
      <w:r w:rsidRPr="00A33E7C">
        <w:rPr>
          <w:lang w:val="nl-NL"/>
        </w:rPr>
        <w:t xml:space="preserve">heeft </w:t>
      </w:r>
      <w:r>
        <w:rPr>
          <w:lang w:val="nl-NL"/>
        </w:rPr>
        <w:t>twee</w:t>
      </w:r>
      <w:r w:rsidRPr="00A33E7C">
        <w:rPr>
          <w:lang w:val="nl-NL"/>
        </w:rPr>
        <w:t xml:space="preserve"> ve</w:t>
      </w:r>
      <w:r>
        <w:rPr>
          <w:lang w:val="nl-NL"/>
        </w:rPr>
        <w:t>r</w:t>
      </w:r>
      <w:r w:rsidRPr="00A33E7C">
        <w:rPr>
          <w:lang w:val="nl-NL"/>
        </w:rPr>
        <w:t xml:space="preserve">diepingen. Op de begane grond van het stadhuis is </w:t>
      </w:r>
      <w:r>
        <w:rPr>
          <w:lang w:val="nl-NL"/>
        </w:rPr>
        <w:t>heden</w:t>
      </w:r>
      <w:r w:rsidRPr="00A33E7C">
        <w:rPr>
          <w:lang w:val="nl-NL"/>
        </w:rPr>
        <w:t xml:space="preserve"> een galeri</w:t>
      </w:r>
      <w:r>
        <w:rPr>
          <w:lang w:val="nl-NL"/>
        </w:rPr>
        <w:t>e</w:t>
      </w:r>
      <w:r w:rsidRPr="00A33E7C">
        <w:rPr>
          <w:lang w:val="nl-NL"/>
        </w:rPr>
        <w:t xml:space="preserve">, een restaurant en </w:t>
      </w:r>
      <w:r>
        <w:rPr>
          <w:lang w:val="nl-NL"/>
        </w:rPr>
        <w:t>het</w:t>
      </w:r>
      <w:r w:rsidRPr="00A33E7C">
        <w:rPr>
          <w:lang w:val="nl-NL"/>
        </w:rPr>
        <w:t xml:space="preserve"> informatie</w:t>
      </w:r>
      <w:r>
        <w:rPr>
          <w:lang w:val="nl-NL"/>
        </w:rPr>
        <w:softHyphen/>
      </w:r>
      <w:r w:rsidRPr="00A33E7C">
        <w:rPr>
          <w:lang w:val="nl-NL"/>
        </w:rPr>
        <w:t xml:space="preserve">centrum van de stad Olomouc. </w:t>
      </w:r>
      <w:r>
        <w:rPr>
          <w:lang w:val="nl-NL"/>
        </w:rPr>
        <w:t>Op</w:t>
      </w:r>
      <w:r w:rsidRPr="00A33E7C">
        <w:rPr>
          <w:lang w:val="nl-NL"/>
        </w:rPr>
        <w:t xml:space="preserve"> de eerste </w:t>
      </w:r>
      <w:r>
        <w:rPr>
          <w:lang w:val="nl-NL"/>
        </w:rPr>
        <w:t>verdieping</w:t>
      </w:r>
      <w:r w:rsidRPr="00A33E7C">
        <w:rPr>
          <w:lang w:val="nl-NL"/>
        </w:rPr>
        <w:t xml:space="preserve"> is een grote gotische zaal. Een grote dominant op een westvoorzijde zijn </w:t>
      </w:r>
      <w:r>
        <w:rPr>
          <w:lang w:val="nl-NL"/>
        </w:rPr>
        <w:t xml:space="preserve">de tweevleugelige trappen die </w:t>
      </w:r>
      <w:r w:rsidRPr="00A33E7C">
        <w:rPr>
          <w:lang w:val="nl-NL"/>
        </w:rPr>
        <w:t xml:space="preserve">in het midden </w:t>
      </w:r>
      <w:r>
        <w:rPr>
          <w:lang w:val="nl-NL"/>
        </w:rPr>
        <w:t>zijn verbo</w:t>
      </w:r>
      <w:r w:rsidRPr="00A33E7C">
        <w:rPr>
          <w:lang w:val="nl-NL"/>
        </w:rPr>
        <w:t>nd</w:t>
      </w:r>
      <w:r>
        <w:rPr>
          <w:lang w:val="nl-NL"/>
        </w:rPr>
        <w:t>en</w:t>
      </w:r>
      <w:r w:rsidRPr="00A33E7C">
        <w:rPr>
          <w:lang w:val="nl-NL"/>
        </w:rPr>
        <w:t xml:space="preserve"> met een open loggia (met drie bogen). </w:t>
      </w:r>
      <w:r>
        <w:rPr>
          <w:lang w:val="nl-NL"/>
        </w:rPr>
        <w:t>Aan</w:t>
      </w:r>
      <w:r w:rsidRPr="00A33E7C">
        <w:rPr>
          <w:lang w:val="nl-NL"/>
        </w:rPr>
        <w:t xml:space="preserve"> de voorkant van de trappen </w:t>
      </w:r>
      <w:r>
        <w:rPr>
          <w:lang w:val="nl-NL"/>
        </w:rPr>
        <w:t>is</w:t>
      </w:r>
      <w:r w:rsidRPr="00A33E7C">
        <w:rPr>
          <w:lang w:val="nl-NL"/>
        </w:rPr>
        <w:t xml:space="preserve"> </w:t>
      </w:r>
      <w:r>
        <w:rPr>
          <w:lang w:val="nl-NL"/>
        </w:rPr>
        <w:t xml:space="preserve">een reliëf </w:t>
      </w:r>
      <w:r w:rsidRPr="00A33E7C">
        <w:rPr>
          <w:lang w:val="nl-NL"/>
        </w:rPr>
        <w:t xml:space="preserve">gebeeldhouwd met </w:t>
      </w:r>
      <w:r>
        <w:rPr>
          <w:lang w:val="nl-NL"/>
        </w:rPr>
        <w:t>het</w:t>
      </w:r>
      <w:r w:rsidRPr="00A33E7C">
        <w:rPr>
          <w:lang w:val="nl-NL"/>
        </w:rPr>
        <w:t xml:space="preserve"> </w:t>
      </w:r>
      <w:r>
        <w:rPr>
          <w:lang w:val="nl-NL"/>
        </w:rPr>
        <w:t>rijks</w:t>
      </w:r>
      <w:r w:rsidRPr="00A33E7C">
        <w:rPr>
          <w:lang w:val="nl-NL"/>
        </w:rPr>
        <w:t xml:space="preserve">wapen, </w:t>
      </w:r>
      <w:r>
        <w:rPr>
          <w:lang w:val="nl-NL"/>
        </w:rPr>
        <w:t>het</w:t>
      </w:r>
      <w:r w:rsidRPr="00A33E7C">
        <w:rPr>
          <w:lang w:val="nl-NL"/>
        </w:rPr>
        <w:t xml:space="preserve"> wapen van de stad en de wapens van de </w:t>
      </w:r>
      <w:r>
        <w:rPr>
          <w:lang w:val="nl-NL"/>
        </w:rPr>
        <w:t>erf</w:t>
      </w:r>
      <w:r w:rsidRPr="00A33E7C">
        <w:rPr>
          <w:lang w:val="nl-NL"/>
        </w:rPr>
        <w:t xml:space="preserve">landen (zie bijlage 1.d.). Het toren is versierd </w:t>
      </w:r>
      <w:r>
        <w:rPr>
          <w:lang w:val="nl-NL"/>
        </w:rPr>
        <w:t>met</w:t>
      </w:r>
      <w:r w:rsidRPr="00A33E7C">
        <w:rPr>
          <w:lang w:val="nl-NL"/>
        </w:rPr>
        <w:t xml:space="preserve"> 4 kleine torentjes, die zijn een symbool van </w:t>
      </w:r>
      <w:r>
        <w:rPr>
          <w:lang w:val="nl-NL"/>
        </w:rPr>
        <w:t>het</w:t>
      </w:r>
      <w:r w:rsidRPr="00A33E7C">
        <w:rPr>
          <w:lang w:val="nl-NL"/>
        </w:rPr>
        <w:t xml:space="preserve"> sta</w:t>
      </w:r>
      <w:r>
        <w:rPr>
          <w:lang w:val="nl-NL"/>
        </w:rPr>
        <w:t>ds</w:t>
      </w:r>
      <w:r w:rsidRPr="00A33E7C">
        <w:rPr>
          <w:lang w:val="nl-NL"/>
        </w:rPr>
        <w:t xml:space="preserve">recht. Het astronomische uurwerk werd beschadigd tijdens de Tweede </w:t>
      </w:r>
      <w:r>
        <w:rPr>
          <w:lang w:val="nl-NL"/>
        </w:rPr>
        <w:t>W</w:t>
      </w:r>
      <w:r w:rsidRPr="00A33E7C">
        <w:rPr>
          <w:lang w:val="nl-NL"/>
        </w:rPr>
        <w:t>erel</w:t>
      </w:r>
      <w:r>
        <w:rPr>
          <w:lang w:val="nl-NL"/>
        </w:rPr>
        <w:t>doorlog en in de periode 1947-</w:t>
      </w:r>
      <w:r w:rsidRPr="00A33E7C">
        <w:rPr>
          <w:lang w:val="nl-NL"/>
        </w:rPr>
        <w:t xml:space="preserve">1955 werd </w:t>
      </w:r>
      <w:r>
        <w:rPr>
          <w:lang w:val="nl-NL"/>
        </w:rPr>
        <w:t xml:space="preserve">het </w:t>
      </w:r>
      <w:r w:rsidRPr="00A33E7C">
        <w:rPr>
          <w:lang w:val="nl-NL"/>
        </w:rPr>
        <w:t xml:space="preserve">compleet gerestaureerd volgens het voorstel van </w:t>
      </w:r>
      <w:r>
        <w:rPr>
          <w:lang w:val="nl-NL"/>
        </w:rPr>
        <w:t xml:space="preserve">de </w:t>
      </w:r>
      <w:r w:rsidRPr="00A33E7C">
        <w:rPr>
          <w:lang w:val="nl-NL"/>
        </w:rPr>
        <w:t>nationale kunstenaar, kunstschilder, professor Karel Svolinsky.</w:t>
      </w:r>
    </w:p>
    <w:p w:rsidR="00A34A4D" w:rsidRPr="00A33E7C" w:rsidRDefault="00A34A4D" w:rsidP="00D0474D">
      <w:pPr>
        <w:pStyle w:val="Nadpis2"/>
        <w:spacing w:line="360" w:lineRule="auto"/>
        <w:jc w:val="both"/>
        <w:rPr>
          <w:lang w:val="nl-NL"/>
        </w:rPr>
      </w:pPr>
    </w:p>
    <w:p w:rsidR="00A34A4D" w:rsidRPr="00A33E7C" w:rsidRDefault="00A34A4D" w:rsidP="00D0474D">
      <w:pPr>
        <w:pStyle w:val="Nadpis2"/>
        <w:spacing w:line="360" w:lineRule="auto"/>
        <w:jc w:val="both"/>
        <w:rPr>
          <w:lang w:val="nl-NL"/>
        </w:rPr>
      </w:pPr>
      <w:r w:rsidRPr="00A33E7C">
        <w:rPr>
          <w:lang w:val="nl-NL"/>
        </w:rPr>
        <w:t>Het stadhuis van Antwerpen</w:t>
      </w:r>
      <w:r w:rsidRPr="00F30A6D">
        <w:rPr>
          <w:rStyle w:val="Znakapoznpodarou"/>
          <w:b w:val="0"/>
          <w:i w:val="0"/>
          <w:u w:val="none"/>
          <w:lang w:val="nl-NL"/>
        </w:rPr>
        <w:footnoteReference w:id="37"/>
      </w:r>
    </w:p>
    <w:p w:rsidR="00A34A4D" w:rsidRPr="00A33E7C" w:rsidRDefault="00A34A4D" w:rsidP="00D0474D">
      <w:pPr>
        <w:spacing w:after="120" w:line="360" w:lineRule="auto"/>
        <w:jc w:val="both"/>
        <w:rPr>
          <w:lang w:val="nl-NL"/>
        </w:rPr>
      </w:pPr>
      <w:r w:rsidRPr="00A33E7C">
        <w:rPr>
          <w:lang w:val="nl-NL"/>
        </w:rPr>
        <w:t>(zie bijlagen 2.a. – 2.b.)</w:t>
      </w:r>
    </w:p>
    <w:p w:rsidR="00A34A4D" w:rsidRPr="00A33E7C" w:rsidRDefault="00A34A4D" w:rsidP="00D0474D">
      <w:pPr>
        <w:spacing w:after="120" w:line="360" w:lineRule="auto"/>
        <w:jc w:val="both"/>
        <w:rPr>
          <w:lang w:val="nl-NL"/>
        </w:rPr>
      </w:pPr>
      <w:r w:rsidRPr="00A33E7C">
        <w:rPr>
          <w:lang w:val="nl-NL"/>
        </w:rPr>
        <w:t xml:space="preserve">Hoewel Antwerpen en Olomouc bijna </w:t>
      </w:r>
      <w:r>
        <w:rPr>
          <w:lang w:val="nl-NL"/>
        </w:rPr>
        <w:t>even</w:t>
      </w:r>
      <w:r w:rsidRPr="00A33E7C">
        <w:rPr>
          <w:lang w:val="nl-NL"/>
        </w:rPr>
        <w:t xml:space="preserve"> oud zijn ontstond het stadhuis in Antwerpen </w:t>
      </w:r>
      <w:r>
        <w:rPr>
          <w:lang w:val="nl-NL"/>
        </w:rPr>
        <w:t xml:space="preserve">ruim </w:t>
      </w:r>
      <w:r w:rsidRPr="00A33E7C">
        <w:rPr>
          <w:lang w:val="nl-NL"/>
        </w:rPr>
        <w:t>150 ja</w:t>
      </w:r>
      <w:r>
        <w:rPr>
          <w:lang w:val="nl-NL"/>
        </w:rPr>
        <w:t>a</w:t>
      </w:r>
      <w:r w:rsidRPr="00A33E7C">
        <w:rPr>
          <w:lang w:val="nl-NL"/>
        </w:rPr>
        <w:t xml:space="preserve">r later. </w:t>
      </w:r>
      <w:r>
        <w:rPr>
          <w:lang w:val="nl-NL"/>
        </w:rPr>
        <w:t>Net als Olomouc voor het jaar 1410</w:t>
      </w:r>
      <w:r w:rsidRPr="00A33E7C">
        <w:rPr>
          <w:lang w:val="nl-NL"/>
        </w:rPr>
        <w:t xml:space="preserve"> geen stadhuis </w:t>
      </w:r>
      <w:r>
        <w:rPr>
          <w:lang w:val="nl-NL"/>
        </w:rPr>
        <w:t xml:space="preserve">heeft </w:t>
      </w:r>
      <w:r w:rsidRPr="00A33E7C">
        <w:rPr>
          <w:lang w:val="nl-NL"/>
        </w:rPr>
        <w:t xml:space="preserve">gehad, </w:t>
      </w:r>
      <w:r>
        <w:rPr>
          <w:lang w:val="nl-NL"/>
        </w:rPr>
        <w:t xml:space="preserve">kreeg </w:t>
      </w:r>
      <w:r w:rsidRPr="00A33E7C">
        <w:rPr>
          <w:lang w:val="nl-NL"/>
        </w:rPr>
        <w:t xml:space="preserve">ook Antwerpen zijn eerste stadhuis </w:t>
      </w:r>
      <w:r>
        <w:rPr>
          <w:lang w:val="nl-NL"/>
        </w:rPr>
        <w:t xml:space="preserve">pas </w:t>
      </w:r>
      <w:r w:rsidRPr="00A33E7C">
        <w:rPr>
          <w:lang w:val="nl-NL"/>
        </w:rPr>
        <w:t xml:space="preserve">in het jaar 1564 (de bouw begon in het jaar 1561). </w:t>
      </w:r>
      <w:r>
        <w:rPr>
          <w:lang w:val="nl-NL"/>
        </w:rPr>
        <w:t>Omdat</w:t>
      </w:r>
      <w:r w:rsidRPr="00A33E7C">
        <w:rPr>
          <w:lang w:val="nl-NL"/>
        </w:rPr>
        <w:t xml:space="preserve"> Antwerpen een haven is en in medio van 15</w:t>
      </w:r>
      <w:r w:rsidRPr="00A33E7C">
        <w:rPr>
          <w:vertAlign w:val="superscript"/>
          <w:lang w:val="nl-NL"/>
        </w:rPr>
        <w:t xml:space="preserve">e </w:t>
      </w:r>
      <w:r w:rsidRPr="00A33E7C">
        <w:rPr>
          <w:lang w:val="nl-NL"/>
        </w:rPr>
        <w:t xml:space="preserve">eeuw </w:t>
      </w:r>
      <w:r>
        <w:rPr>
          <w:lang w:val="nl-NL"/>
        </w:rPr>
        <w:t xml:space="preserve">de </w:t>
      </w:r>
      <w:r w:rsidRPr="00A33E7C">
        <w:rPr>
          <w:lang w:val="nl-NL"/>
        </w:rPr>
        <w:t xml:space="preserve">belangrijkste handelsplaats van Brabant was, had de stad </w:t>
      </w:r>
      <w:r>
        <w:rPr>
          <w:lang w:val="nl-NL"/>
        </w:rPr>
        <w:t xml:space="preserve">wel </w:t>
      </w:r>
      <w:r w:rsidRPr="00A33E7C">
        <w:rPr>
          <w:lang w:val="nl-NL"/>
        </w:rPr>
        <w:t xml:space="preserve">een </w:t>
      </w:r>
      <w:r>
        <w:rPr>
          <w:lang w:val="nl-NL"/>
        </w:rPr>
        <w:t xml:space="preserve">gotische </w:t>
      </w:r>
      <w:r w:rsidRPr="00A33E7C">
        <w:rPr>
          <w:lang w:val="nl-NL"/>
        </w:rPr>
        <w:t>schepenhuis. Hier ontmoe</w:t>
      </w:r>
      <w:r>
        <w:rPr>
          <w:lang w:val="nl-NL"/>
        </w:rPr>
        <w:t>t</w:t>
      </w:r>
      <w:r w:rsidRPr="00A33E7C">
        <w:rPr>
          <w:lang w:val="nl-NL"/>
        </w:rPr>
        <w:t>ten de burgmeesters en schepenen</w:t>
      </w:r>
      <w:r>
        <w:rPr>
          <w:lang w:val="nl-NL"/>
        </w:rPr>
        <w:t xml:space="preserve"> elkaar</w:t>
      </w:r>
      <w:r w:rsidRPr="00A33E7C">
        <w:rPr>
          <w:lang w:val="nl-NL"/>
        </w:rPr>
        <w:t>. Wegens de grote groei van de bevolking (medio 15</w:t>
      </w:r>
      <w:r w:rsidRPr="00A33E7C">
        <w:rPr>
          <w:vertAlign w:val="superscript"/>
          <w:lang w:val="nl-NL"/>
        </w:rPr>
        <w:t xml:space="preserve">e </w:t>
      </w:r>
      <w:r w:rsidRPr="00A33E7C">
        <w:rPr>
          <w:lang w:val="nl-NL"/>
        </w:rPr>
        <w:t>eeuw ca. 20.000 inwoners; medio 16</w:t>
      </w:r>
      <w:r w:rsidRPr="00A33E7C">
        <w:rPr>
          <w:vertAlign w:val="superscript"/>
          <w:lang w:val="nl-NL"/>
        </w:rPr>
        <w:t>e</w:t>
      </w:r>
      <w:r w:rsidRPr="00A33E7C">
        <w:rPr>
          <w:lang w:val="nl-NL"/>
        </w:rPr>
        <w:t xml:space="preserve"> eeuw ca. 100.000 inwoners) werd ook de handel </w:t>
      </w:r>
      <w:r w:rsidRPr="00A33E7C">
        <w:rPr>
          <w:lang w:val="nl-NL"/>
        </w:rPr>
        <w:lastRenderedPageBreak/>
        <w:t>groter en de burgmeesters en schepenen hadden een specia</w:t>
      </w:r>
      <w:r>
        <w:rPr>
          <w:lang w:val="nl-NL"/>
        </w:rPr>
        <w:t>a</w:t>
      </w:r>
      <w:r w:rsidRPr="00A33E7C">
        <w:rPr>
          <w:lang w:val="nl-NL"/>
        </w:rPr>
        <w:t>l groter huis</w:t>
      </w:r>
      <w:r w:rsidRPr="00D90B2A">
        <w:rPr>
          <w:lang w:val="nl-NL"/>
        </w:rPr>
        <w:t xml:space="preserve"> </w:t>
      </w:r>
      <w:r w:rsidRPr="00A33E7C">
        <w:rPr>
          <w:lang w:val="nl-NL"/>
        </w:rPr>
        <w:t xml:space="preserve">nodig, waar ze </w:t>
      </w:r>
      <w:r>
        <w:rPr>
          <w:lang w:val="nl-NL"/>
        </w:rPr>
        <w:t>konden</w:t>
      </w:r>
      <w:r w:rsidRPr="00A33E7C">
        <w:rPr>
          <w:lang w:val="nl-NL"/>
        </w:rPr>
        <w:t xml:space="preserve"> werken. </w:t>
      </w:r>
    </w:p>
    <w:p w:rsidR="00A34A4D" w:rsidRDefault="00A34A4D" w:rsidP="00D0474D">
      <w:pPr>
        <w:spacing w:after="120" w:line="360" w:lineRule="auto"/>
        <w:ind w:firstLine="567"/>
        <w:jc w:val="both"/>
        <w:rPr>
          <w:lang w:val="nl-NL"/>
        </w:rPr>
      </w:pPr>
      <w:r w:rsidRPr="00A33E7C">
        <w:rPr>
          <w:lang w:val="nl-NL"/>
        </w:rPr>
        <w:t xml:space="preserve">Het eerste idee om een stadhuis te bouwen kwam rond 1540. </w:t>
      </w:r>
      <w:r>
        <w:rPr>
          <w:lang w:val="nl-NL"/>
        </w:rPr>
        <w:t xml:space="preserve">De vroedschap </w:t>
      </w:r>
      <w:r w:rsidRPr="00A33E7C">
        <w:rPr>
          <w:lang w:val="nl-NL"/>
        </w:rPr>
        <w:t xml:space="preserve">wilde een gotisch stadhuis bouwen. Maar in dit jaar </w:t>
      </w:r>
      <w:r>
        <w:rPr>
          <w:lang w:val="nl-NL"/>
        </w:rPr>
        <w:t>was er</w:t>
      </w:r>
      <w:r w:rsidRPr="00A33E7C">
        <w:rPr>
          <w:lang w:val="nl-NL"/>
        </w:rPr>
        <w:t xml:space="preserve"> nog niet genoeg geld en </w:t>
      </w:r>
      <w:r>
        <w:rPr>
          <w:lang w:val="nl-NL"/>
        </w:rPr>
        <w:t xml:space="preserve">was het </w:t>
      </w:r>
      <w:r w:rsidRPr="00A33E7C">
        <w:rPr>
          <w:lang w:val="nl-NL"/>
        </w:rPr>
        <w:t xml:space="preserve">belangrijker </w:t>
      </w:r>
      <w:r>
        <w:rPr>
          <w:lang w:val="nl-NL"/>
        </w:rPr>
        <w:t>om</w:t>
      </w:r>
      <w:r w:rsidRPr="00A33E7C">
        <w:rPr>
          <w:lang w:val="nl-NL"/>
        </w:rPr>
        <w:t xml:space="preserve"> een nieuwe stadsomwalling te bouwen. De tweede poging om een stadhuis te bouwen kwam rond 1560. </w:t>
      </w:r>
      <w:r>
        <w:rPr>
          <w:lang w:val="nl-NL"/>
        </w:rPr>
        <w:t>Als</w:t>
      </w:r>
      <w:r w:rsidRPr="00A33E7C">
        <w:rPr>
          <w:lang w:val="nl-NL"/>
        </w:rPr>
        <w:t xml:space="preserve"> plaats voor het nieuwe stadhuis werd </w:t>
      </w:r>
      <w:r>
        <w:rPr>
          <w:lang w:val="nl-NL"/>
        </w:rPr>
        <w:t>de</w:t>
      </w:r>
      <w:r w:rsidRPr="00A33E7C">
        <w:rPr>
          <w:lang w:val="nl-NL"/>
        </w:rPr>
        <w:t xml:space="preserve"> westzijde van de Grote Markt gekozen. Maar nu wilde </w:t>
      </w:r>
      <w:r>
        <w:rPr>
          <w:lang w:val="nl-NL"/>
        </w:rPr>
        <w:t xml:space="preserve">de vroedschap geen </w:t>
      </w:r>
      <w:r w:rsidRPr="00A33E7C">
        <w:rPr>
          <w:lang w:val="nl-NL"/>
        </w:rPr>
        <w:t xml:space="preserve">gotisch stadhuis </w:t>
      </w:r>
      <w:r>
        <w:rPr>
          <w:lang w:val="nl-NL"/>
        </w:rPr>
        <w:t xml:space="preserve">meer </w:t>
      </w:r>
      <w:r w:rsidRPr="00A33E7C">
        <w:rPr>
          <w:lang w:val="nl-NL"/>
        </w:rPr>
        <w:t xml:space="preserve">maar </w:t>
      </w:r>
      <w:r>
        <w:rPr>
          <w:lang w:val="nl-NL"/>
        </w:rPr>
        <w:t>een</w:t>
      </w:r>
      <w:r w:rsidRPr="00A33E7C">
        <w:rPr>
          <w:lang w:val="nl-NL"/>
        </w:rPr>
        <w:t xml:space="preserve"> renaissance stadhuis. Voor een betere financiering van het stadhuis heeft </w:t>
      </w:r>
      <w:r>
        <w:rPr>
          <w:lang w:val="nl-NL"/>
        </w:rPr>
        <w:t>het</w:t>
      </w:r>
      <w:r w:rsidRPr="00A33E7C">
        <w:rPr>
          <w:lang w:val="nl-NL"/>
        </w:rPr>
        <w:t xml:space="preserve"> stadsbestuur besloten dat </w:t>
      </w:r>
      <w:r>
        <w:rPr>
          <w:lang w:val="nl-NL"/>
        </w:rPr>
        <w:t xml:space="preserve">er </w:t>
      </w:r>
      <w:r w:rsidRPr="00A33E7C">
        <w:rPr>
          <w:lang w:val="nl-NL"/>
        </w:rPr>
        <w:t xml:space="preserve">in de benedenverdieping winkels zullen zijn. Voor de bouw zelf werd </w:t>
      </w:r>
      <w:r>
        <w:rPr>
          <w:lang w:val="nl-NL"/>
        </w:rPr>
        <w:t>een</w:t>
      </w:r>
      <w:r w:rsidRPr="00A33E7C">
        <w:rPr>
          <w:lang w:val="nl-NL"/>
        </w:rPr>
        <w:t xml:space="preserve"> commis</w:t>
      </w:r>
      <w:r>
        <w:rPr>
          <w:lang w:val="nl-NL"/>
        </w:rPr>
        <w:t>s</w:t>
      </w:r>
      <w:r w:rsidRPr="00A33E7C">
        <w:rPr>
          <w:lang w:val="nl-NL"/>
        </w:rPr>
        <w:t>ie van tien leden gekozen. In de commis</w:t>
      </w:r>
      <w:r>
        <w:rPr>
          <w:lang w:val="nl-NL"/>
        </w:rPr>
        <w:t>s</w:t>
      </w:r>
      <w:r w:rsidRPr="00A33E7C">
        <w:rPr>
          <w:lang w:val="nl-NL"/>
        </w:rPr>
        <w:t xml:space="preserve">ie waren bekende bouwmeesters, beeldhouwers, ontwerpers en schilders. Volgens </w:t>
      </w:r>
      <w:r>
        <w:rPr>
          <w:lang w:val="nl-NL"/>
        </w:rPr>
        <w:t xml:space="preserve">de </w:t>
      </w:r>
      <w:r w:rsidRPr="00A33E7C">
        <w:rPr>
          <w:lang w:val="nl-NL"/>
        </w:rPr>
        <w:t>meest</w:t>
      </w:r>
      <w:r>
        <w:rPr>
          <w:lang w:val="nl-NL"/>
        </w:rPr>
        <w:t>e</w:t>
      </w:r>
      <w:r w:rsidRPr="00A33E7C">
        <w:rPr>
          <w:lang w:val="nl-NL"/>
        </w:rPr>
        <w:t xml:space="preserve"> bronnen werd het stadhuis v</w:t>
      </w:r>
      <w:r>
        <w:rPr>
          <w:lang w:val="nl-NL"/>
        </w:rPr>
        <w:t>oor het</w:t>
      </w:r>
      <w:r w:rsidRPr="00A33E7C">
        <w:rPr>
          <w:lang w:val="nl-NL"/>
        </w:rPr>
        <w:t xml:space="preserve"> grootste deel ontworpen door de architect Cornelis Floris De Vriendt (ook genoemd Cornelis II Floris). </w:t>
      </w:r>
    </w:p>
    <w:p w:rsidR="00A34A4D" w:rsidRPr="00A33E7C" w:rsidRDefault="00A34A4D" w:rsidP="00D0474D">
      <w:pPr>
        <w:spacing w:after="120" w:line="360" w:lineRule="auto"/>
        <w:ind w:firstLine="567"/>
        <w:jc w:val="both"/>
        <w:rPr>
          <w:lang w:val="nl-NL"/>
        </w:rPr>
      </w:pPr>
    </w:p>
    <w:p w:rsidR="00A34A4D" w:rsidRPr="00A33E7C" w:rsidRDefault="00A34A4D" w:rsidP="00D0474D">
      <w:pPr>
        <w:spacing w:after="120" w:line="360" w:lineRule="auto"/>
        <w:jc w:val="both"/>
        <w:rPr>
          <w:u w:val="single"/>
          <w:lang w:val="nl-NL"/>
        </w:rPr>
      </w:pPr>
      <w:r w:rsidRPr="00A33E7C">
        <w:rPr>
          <w:u w:val="single"/>
          <w:lang w:val="nl-NL"/>
        </w:rPr>
        <w:t>Het gebouw zelf</w:t>
      </w:r>
    </w:p>
    <w:p w:rsidR="00A34A4D" w:rsidRPr="00A33E7C" w:rsidRDefault="00A34A4D" w:rsidP="00D0474D">
      <w:pPr>
        <w:spacing w:after="120" w:line="360" w:lineRule="auto"/>
        <w:jc w:val="both"/>
        <w:rPr>
          <w:lang w:val="nl-NL"/>
        </w:rPr>
      </w:pPr>
      <w:r w:rsidRPr="00A33E7C">
        <w:rPr>
          <w:lang w:val="nl-NL"/>
        </w:rPr>
        <w:t>(zie bijlage 2. a.</w:t>
      </w:r>
      <w:r>
        <w:rPr>
          <w:lang w:val="nl-NL"/>
        </w:rPr>
        <w:t xml:space="preserve"> – 2. b.)</w:t>
      </w:r>
    </w:p>
    <w:p w:rsidR="00A34A4D" w:rsidRPr="00A33E7C" w:rsidRDefault="00A34A4D" w:rsidP="00D0474D">
      <w:pPr>
        <w:spacing w:after="120" w:line="360" w:lineRule="auto"/>
        <w:jc w:val="both"/>
        <w:rPr>
          <w:lang w:val="nl-NL"/>
        </w:rPr>
      </w:pPr>
      <w:r w:rsidRPr="00A33E7C">
        <w:rPr>
          <w:lang w:val="nl-NL"/>
        </w:rPr>
        <w:t xml:space="preserve">Op 27 februari 1561 werd de eerste steen gelegd. </w:t>
      </w:r>
      <w:r>
        <w:rPr>
          <w:lang w:val="nl-NL"/>
        </w:rPr>
        <w:t xml:space="preserve">Aan </w:t>
      </w:r>
      <w:r w:rsidRPr="00A33E7C">
        <w:rPr>
          <w:lang w:val="nl-NL"/>
        </w:rPr>
        <w:t>het eind van 1</w:t>
      </w:r>
      <w:r>
        <w:rPr>
          <w:lang w:val="nl-NL"/>
        </w:rPr>
        <w:t>5</w:t>
      </w:r>
      <w:r w:rsidRPr="00A33E7C">
        <w:rPr>
          <w:lang w:val="nl-NL"/>
        </w:rPr>
        <w:t xml:space="preserve">62 namen de winkeliers </w:t>
      </w:r>
      <w:r>
        <w:rPr>
          <w:lang w:val="nl-NL"/>
        </w:rPr>
        <w:t>hun</w:t>
      </w:r>
      <w:r w:rsidRPr="00A33E7C">
        <w:rPr>
          <w:lang w:val="nl-NL"/>
        </w:rPr>
        <w:t xml:space="preserve"> plaatsen in de benedenverdieping</w:t>
      </w:r>
      <w:r>
        <w:rPr>
          <w:lang w:val="nl-NL"/>
        </w:rPr>
        <w:t xml:space="preserve"> in</w:t>
      </w:r>
      <w:r w:rsidRPr="00A33E7C">
        <w:rPr>
          <w:lang w:val="nl-NL"/>
        </w:rPr>
        <w:t xml:space="preserve">. Toch </w:t>
      </w:r>
      <w:r>
        <w:rPr>
          <w:lang w:val="nl-NL"/>
        </w:rPr>
        <w:t xml:space="preserve">waren </w:t>
      </w:r>
      <w:r w:rsidRPr="00A33E7C">
        <w:rPr>
          <w:lang w:val="nl-NL"/>
        </w:rPr>
        <w:t>de bouwwerk</w:t>
      </w:r>
      <w:r>
        <w:rPr>
          <w:lang w:val="nl-NL"/>
        </w:rPr>
        <w:t>zaam</w:t>
      </w:r>
      <w:r>
        <w:rPr>
          <w:lang w:val="nl-NL"/>
        </w:rPr>
        <w:softHyphen/>
        <w:t>hed</w:t>
      </w:r>
      <w:r w:rsidRPr="00A33E7C">
        <w:rPr>
          <w:lang w:val="nl-NL"/>
        </w:rPr>
        <w:t xml:space="preserve">en </w:t>
      </w:r>
      <w:r>
        <w:rPr>
          <w:lang w:val="nl-NL"/>
        </w:rPr>
        <w:t>aan</w:t>
      </w:r>
      <w:r w:rsidRPr="00A33E7C">
        <w:rPr>
          <w:lang w:val="nl-NL"/>
        </w:rPr>
        <w:t xml:space="preserve"> het stadhuis werden nog niet klaar. In 1563 </w:t>
      </w:r>
      <w:r>
        <w:rPr>
          <w:lang w:val="nl-NL"/>
        </w:rPr>
        <w:t xml:space="preserve">waren er </w:t>
      </w:r>
      <w:r w:rsidRPr="00A33E7C">
        <w:rPr>
          <w:lang w:val="nl-NL"/>
        </w:rPr>
        <w:t>geldproblemen, het stadhuis kostte al 100.000 gulden maar de stad moest nog 50.000 gulden lenen. Op het eind van 1564 was het nieuwe stadhuis eindelijk klaar</w:t>
      </w:r>
      <w:r>
        <w:rPr>
          <w:lang w:val="nl-NL"/>
        </w:rPr>
        <w:t>. De</w:t>
      </w:r>
      <w:r w:rsidRPr="00A33E7C">
        <w:rPr>
          <w:lang w:val="nl-NL"/>
        </w:rPr>
        <w:t xml:space="preserve"> officiële inhuldiging gebeurde begin 1565.</w:t>
      </w:r>
    </w:p>
    <w:p w:rsidR="00A34A4D" w:rsidRPr="00A33E7C" w:rsidRDefault="00A34A4D" w:rsidP="00D0474D">
      <w:pPr>
        <w:spacing w:after="120" w:line="360" w:lineRule="auto"/>
        <w:ind w:firstLine="567"/>
        <w:jc w:val="both"/>
        <w:rPr>
          <w:lang w:val="nl-NL"/>
        </w:rPr>
      </w:pPr>
      <w:r>
        <w:rPr>
          <w:lang w:val="nl-NL"/>
        </w:rPr>
        <w:t>Voor</w:t>
      </w:r>
      <w:r w:rsidRPr="00A33E7C">
        <w:rPr>
          <w:lang w:val="nl-NL"/>
        </w:rPr>
        <w:t xml:space="preserve"> het gebouw werden rode en blauwe ste</w:t>
      </w:r>
      <w:r>
        <w:rPr>
          <w:lang w:val="nl-NL"/>
        </w:rPr>
        <w:t>e</w:t>
      </w:r>
      <w:r w:rsidRPr="00A33E7C">
        <w:rPr>
          <w:lang w:val="nl-NL"/>
        </w:rPr>
        <w:t>n van steengroeven, bakstenen en ook afbraakmateriaal gebruikt. Het gebouw heeft een rech</w:t>
      </w:r>
      <w:r>
        <w:rPr>
          <w:lang w:val="nl-NL"/>
        </w:rPr>
        <w:t>t</w:t>
      </w:r>
      <w:r w:rsidRPr="00A33E7C">
        <w:rPr>
          <w:lang w:val="nl-NL"/>
        </w:rPr>
        <w:t xml:space="preserve">hoekig grondplan (67 m x 25 m), </w:t>
      </w:r>
      <w:r>
        <w:rPr>
          <w:lang w:val="nl-NL"/>
        </w:rPr>
        <w:t>het</w:t>
      </w:r>
      <w:r w:rsidRPr="00A33E7C">
        <w:rPr>
          <w:lang w:val="nl-NL"/>
        </w:rPr>
        <w:t xml:space="preserve"> tel</w:t>
      </w:r>
      <w:r>
        <w:rPr>
          <w:lang w:val="nl-NL"/>
        </w:rPr>
        <w:t>t</w:t>
      </w:r>
      <w:r w:rsidRPr="00A33E7C">
        <w:rPr>
          <w:lang w:val="nl-NL"/>
        </w:rPr>
        <w:t xml:space="preserve"> drie verdiepingen en binnen het gebouw is een rech</w:t>
      </w:r>
      <w:r>
        <w:rPr>
          <w:lang w:val="nl-NL"/>
        </w:rPr>
        <w:t>t</w:t>
      </w:r>
      <w:r w:rsidRPr="00A33E7C">
        <w:rPr>
          <w:lang w:val="nl-NL"/>
        </w:rPr>
        <w:t>hoekig binnenplein (oorspronkelijk niet overdekt). Het middenrisali</w:t>
      </w:r>
      <w:r>
        <w:rPr>
          <w:lang w:val="nl-NL"/>
        </w:rPr>
        <w:t>et</w:t>
      </w:r>
      <w:r w:rsidRPr="00A33E7C">
        <w:rPr>
          <w:lang w:val="nl-NL"/>
        </w:rPr>
        <w:t xml:space="preserve"> heeft vijf verdiepingen en aan zijn top is een kleine campanille. Het middenrisalie</w:t>
      </w:r>
      <w:r>
        <w:rPr>
          <w:lang w:val="nl-NL"/>
        </w:rPr>
        <w:t>t</w:t>
      </w:r>
      <w:r w:rsidRPr="00A33E7C">
        <w:rPr>
          <w:lang w:val="nl-NL"/>
        </w:rPr>
        <w:t xml:space="preserve"> verdeelt </w:t>
      </w:r>
      <w:r>
        <w:rPr>
          <w:lang w:val="nl-NL"/>
        </w:rPr>
        <w:t>de</w:t>
      </w:r>
      <w:r w:rsidRPr="00A33E7C">
        <w:rPr>
          <w:lang w:val="nl-NL"/>
        </w:rPr>
        <w:t xml:space="preserve"> gevel in twee sy</w:t>
      </w:r>
      <w:r>
        <w:rPr>
          <w:lang w:val="nl-NL"/>
        </w:rPr>
        <w:t>m</w:t>
      </w:r>
      <w:r w:rsidRPr="00A33E7C">
        <w:rPr>
          <w:lang w:val="nl-NL"/>
        </w:rPr>
        <w:t xml:space="preserve">metrische delen. Als </w:t>
      </w:r>
      <w:r>
        <w:rPr>
          <w:lang w:val="nl-NL"/>
        </w:rPr>
        <w:t>je</w:t>
      </w:r>
      <w:r w:rsidRPr="00A33E7C">
        <w:rPr>
          <w:lang w:val="nl-NL"/>
        </w:rPr>
        <w:t xml:space="preserve"> door de hoofdingang (van de kant van de Grote Markt) binnen</w:t>
      </w:r>
      <w:r>
        <w:rPr>
          <w:lang w:val="nl-NL"/>
        </w:rPr>
        <w:t>kwam</w:t>
      </w:r>
      <w:r w:rsidRPr="00A33E7C">
        <w:rPr>
          <w:lang w:val="nl-NL"/>
        </w:rPr>
        <w:t>, kon</w:t>
      </w:r>
      <w:r>
        <w:rPr>
          <w:lang w:val="nl-NL"/>
        </w:rPr>
        <w:t xml:space="preserve"> je</w:t>
      </w:r>
      <w:r w:rsidRPr="00A33E7C">
        <w:rPr>
          <w:lang w:val="nl-NL"/>
        </w:rPr>
        <w:t xml:space="preserve"> naar het binnenplein of via de trappen naar hogere verdieping gaan. Als </w:t>
      </w:r>
      <w:r>
        <w:rPr>
          <w:lang w:val="nl-NL"/>
        </w:rPr>
        <w:t>je</w:t>
      </w:r>
      <w:r w:rsidRPr="00A33E7C">
        <w:rPr>
          <w:lang w:val="nl-NL"/>
        </w:rPr>
        <w:t xml:space="preserve"> de achter</w:t>
      </w:r>
      <w:r>
        <w:rPr>
          <w:lang w:val="nl-NL"/>
        </w:rPr>
        <w:t>vleugel wilde bereiken</w:t>
      </w:r>
      <w:r w:rsidRPr="00A33E7C">
        <w:rPr>
          <w:lang w:val="nl-NL"/>
        </w:rPr>
        <w:t>, moest</w:t>
      </w:r>
      <w:r>
        <w:rPr>
          <w:lang w:val="nl-NL"/>
        </w:rPr>
        <w:t xml:space="preserve"> j</w:t>
      </w:r>
      <w:r w:rsidRPr="00A33E7C">
        <w:rPr>
          <w:lang w:val="nl-NL"/>
        </w:rPr>
        <w:t>e het binnenplein doorgaan.</w:t>
      </w:r>
    </w:p>
    <w:p w:rsidR="00A34A4D" w:rsidRDefault="00A34A4D" w:rsidP="00D0474D">
      <w:pPr>
        <w:spacing w:after="120" w:line="360" w:lineRule="auto"/>
        <w:ind w:firstLine="567"/>
        <w:jc w:val="both"/>
        <w:rPr>
          <w:lang w:val="nl-NL"/>
        </w:rPr>
      </w:pPr>
      <w:r>
        <w:rPr>
          <w:lang w:val="nl-NL"/>
        </w:rPr>
        <w:t xml:space="preserve">Net </w:t>
      </w:r>
      <w:r w:rsidRPr="00A33E7C">
        <w:rPr>
          <w:lang w:val="nl-NL"/>
        </w:rPr>
        <w:t xml:space="preserve">als het stadhuis </w:t>
      </w:r>
      <w:r>
        <w:rPr>
          <w:lang w:val="nl-NL"/>
        </w:rPr>
        <w:t>va</w:t>
      </w:r>
      <w:r w:rsidRPr="00A33E7C">
        <w:rPr>
          <w:lang w:val="nl-NL"/>
        </w:rPr>
        <w:t xml:space="preserve"> Olomouc </w:t>
      </w:r>
      <w:r>
        <w:rPr>
          <w:lang w:val="nl-NL"/>
        </w:rPr>
        <w:t>heeft</w:t>
      </w:r>
      <w:r w:rsidRPr="00A33E7C">
        <w:rPr>
          <w:lang w:val="nl-NL"/>
        </w:rPr>
        <w:t xml:space="preserve"> </w:t>
      </w:r>
      <w:r>
        <w:rPr>
          <w:lang w:val="nl-NL"/>
        </w:rPr>
        <w:t xml:space="preserve">het </w:t>
      </w:r>
      <w:r w:rsidRPr="00A33E7C">
        <w:rPr>
          <w:lang w:val="nl-NL"/>
        </w:rPr>
        <w:t>gebouw van het stadhuis van Antwerpen vele verbouwingen en renovaties ondergaan. In 1577 w</w:t>
      </w:r>
      <w:r>
        <w:rPr>
          <w:lang w:val="nl-NL"/>
        </w:rPr>
        <w:t xml:space="preserve">as er een </w:t>
      </w:r>
      <w:r w:rsidRPr="00A33E7C">
        <w:rPr>
          <w:lang w:val="nl-NL"/>
        </w:rPr>
        <w:t xml:space="preserve">opstand van </w:t>
      </w:r>
      <w:r>
        <w:rPr>
          <w:lang w:val="nl-NL"/>
        </w:rPr>
        <w:t xml:space="preserve">de </w:t>
      </w:r>
      <w:r w:rsidRPr="00A33E7C">
        <w:rPr>
          <w:lang w:val="nl-NL"/>
        </w:rPr>
        <w:t xml:space="preserve">Spaanse </w:t>
      </w:r>
      <w:r w:rsidRPr="00A33E7C">
        <w:rPr>
          <w:lang w:val="nl-NL"/>
        </w:rPr>
        <w:lastRenderedPageBreak/>
        <w:t>soldaten, ze vielen Antwerpen aan</w:t>
      </w:r>
      <w:r>
        <w:rPr>
          <w:lang w:val="nl-NL"/>
        </w:rPr>
        <w:t xml:space="preserve"> en </w:t>
      </w:r>
      <w:r w:rsidRPr="00A33E7C">
        <w:rPr>
          <w:lang w:val="nl-NL"/>
        </w:rPr>
        <w:t xml:space="preserve">verbrandden bijna </w:t>
      </w:r>
      <w:r>
        <w:rPr>
          <w:lang w:val="nl-NL"/>
        </w:rPr>
        <w:t xml:space="preserve">het </w:t>
      </w:r>
      <w:r w:rsidRPr="00A33E7C">
        <w:rPr>
          <w:lang w:val="nl-NL"/>
        </w:rPr>
        <w:t xml:space="preserve">hele stadhuis. Slechts de dikke muren </w:t>
      </w:r>
      <w:r>
        <w:rPr>
          <w:lang w:val="nl-NL"/>
        </w:rPr>
        <w:t xml:space="preserve">bleven </w:t>
      </w:r>
      <w:r w:rsidRPr="00A33E7C">
        <w:rPr>
          <w:lang w:val="nl-NL"/>
        </w:rPr>
        <w:t>over</w:t>
      </w:r>
      <w:r>
        <w:rPr>
          <w:lang w:val="nl-NL"/>
        </w:rPr>
        <w:t>eind</w:t>
      </w:r>
      <w:r w:rsidRPr="00A33E7C">
        <w:rPr>
          <w:lang w:val="nl-NL"/>
        </w:rPr>
        <w:t xml:space="preserve"> staan. Na twee jaren begonnen </w:t>
      </w:r>
      <w:r>
        <w:rPr>
          <w:lang w:val="nl-NL"/>
        </w:rPr>
        <w:t xml:space="preserve">de </w:t>
      </w:r>
      <w:r w:rsidRPr="00A33E7C">
        <w:rPr>
          <w:lang w:val="nl-NL"/>
        </w:rPr>
        <w:t>Antwerpena</w:t>
      </w:r>
      <w:r>
        <w:rPr>
          <w:lang w:val="nl-NL"/>
        </w:rPr>
        <w:t>ren</w:t>
      </w:r>
      <w:r w:rsidRPr="00A33E7C">
        <w:rPr>
          <w:lang w:val="nl-NL"/>
        </w:rPr>
        <w:t xml:space="preserve"> met de wederopbouw van het gebouw. </w:t>
      </w:r>
      <w:r>
        <w:rPr>
          <w:lang w:val="nl-NL"/>
        </w:rPr>
        <w:t>De v</w:t>
      </w:r>
      <w:r w:rsidRPr="00A33E7C">
        <w:rPr>
          <w:lang w:val="nl-NL"/>
        </w:rPr>
        <w:t xml:space="preserve">olgende ramp voor het stadhuis was de aankomst van jezuïten in 1585. Ze </w:t>
      </w:r>
      <w:r>
        <w:rPr>
          <w:lang w:val="nl-NL"/>
        </w:rPr>
        <w:t xml:space="preserve">vernietigden </w:t>
      </w:r>
      <w:r w:rsidRPr="00A33E7C">
        <w:rPr>
          <w:lang w:val="nl-NL"/>
        </w:rPr>
        <w:t xml:space="preserve">alle symbolen die volgens </w:t>
      </w:r>
      <w:r>
        <w:rPr>
          <w:lang w:val="nl-NL"/>
        </w:rPr>
        <w:t>hen</w:t>
      </w:r>
      <w:r w:rsidRPr="00A33E7C">
        <w:rPr>
          <w:lang w:val="nl-NL"/>
        </w:rPr>
        <w:t xml:space="preserve"> ‘heidens’ waren. Tijdens </w:t>
      </w:r>
      <w:r>
        <w:rPr>
          <w:lang w:val="nl-NL"/>
        </w:rPr>
        <w:t xml:space="preserve">de </w:t>
      </w:r>
      <w:r w:rsidRPr="00A33E7C">
        <w:rPr>
          <w:lang w:val="nl-NL"/>
        </w:rPr>
        <w:t>17</w:t>
      </w:r>
      <w:r w:rsidRPr="00A33E7C">
        <w:rPr>
          <w:vertAlign w:val="superscript"/>
          <w:lang w:val="nl-NL"/>
        </w:rPr>
        <w:t xml:space="preserve">e </w:t>
      </w:r>
      <w:r w:rsidRPr="00A33E7C">
        <w:rPr>
          <w:lang w:val="nl-NL"/>
        </w:rPr>
        <w:t>en 18</w:t>
      </w:r>
      <w:r w:rsidRPr="00A33E7C">
        <w:rPr>
          <w:vertAlign w:val="superscript"/>
          <w:lang w:val="nl-NL"/>
        </w:rPr>
        <w:t>e</w:t>
      </w:r>
      <w:r w:rsidRPr="00A33E7C">
        <w:rPr>
          <w:lang w:val="nl-NL"/>
        </w:rPr>
        <w:t xml:space="preserve"> eeuw volgden nog ver</w:t>
      </w:r>
      <w:r>
        <w:rPr>
          <w:lang w:val="nl-NL"/>
        </w:rPr>
        <w:t>f</w:t>
      </w:r>
      <w:r w:rsidRPr="00A33E7C">
        <w:rPr>
          <w:lang w:val="nl-NL"/>
        </w:rPr>
        <w:t>raaiings</w:t>
      </w:r>
      <w:r>
        <w:rPr>
          <w:lang w:val="nl-NL"/>
        </w:rPr>
        <w:softHyphen/>
      </w:r>
      <w:r w:rsidRPr="00A33E7C">
        <w:rPr>
          <w:lang w:val="nl-NL"/>
        </w:rPr>
        <w:t>werken</w:t>
      </w:r>
      <w:r>
        <w:rPr>
          <w:lang w:val="nl-NL"/>
        </w:rPr>
        <w:t xml:space="preserve">: </w:t>
      </w:r>
      <w:r w:rsidRPr="00A33E7C">
        <w:rPr>
          <w:lang w:val="nl-NL"/>
        </w:rPr>
        <w:t xml:space="preserve">de portretten van vorsten en religieuze taferelen. </w:t>
      </w:r>
      <w:r>
        <w:rPr>
          <w:lang w:val="nl-NL"/>
        </w:rPr>
        <w:t>Aan</w:t>
      </w:r>
      <w:r w:rsidRPr="00A33E7C">
        <w:rPr>
          <w:lang w:val="nl-NL"/>
        </w:rPr>
        <w:t xml:space="preserve"> het eind van de 18</w:t>
      </w:r>
      <w:r w:rsidRPr="00A33E7C">
        <w:rPr>
          <w:vertAlign w:val="superscript"/>
          <w:lang w:val="nl-NL"/>
        </w:rPr>
        <w:t>e</w:t>
      </w:r>
      <w:r w:rsidRPr="00A33E7C">
        <w:rPr>
          <w:lang w:val="nl-NL"/>
        </w:rPr>
        <w:t xml:space="preserve"> eeuw, in de tijd van Franse Revolutie, bez</w:t>
      </w:r>
      <w:r>
        <w:rPr>
          <w:lang w:val="nl-NL"/>
        </w:rPr>
        <w:t>e</w:t>
      </w:r>
      <w:r w:rsidRPr="00A33E7C">
        <w:rPr>
          <w:lang w:val="nl-NL"/>
        </w:rPr>
        <w:t xml:space="preserve">tten </w:t>
      </w:r>
      <w:r>
        <w:rPr>
          <w:lang w:val="nl-NL"/>
        </w:rPr>
        <w:t xml:space="preserve">de </w:t>
      </w:r>
      <w:r w:rsidRPr="00A33E7C">
        <w:rPr>
          <w:lang w:val="nl-NL"/>
        </w:rPr>
        <w:t xml:space="preserve">revolutionaire Franse legers </w:t>
      </w:r>
      <w:r>
        <w:rPr>
          <w:lang w:val="nl-NL"/>
        </w:rPr>
        <w:t xml:space="preserve">de </w:t>
      </w:r>
      <w:r w:rsidRPr="00A33E7C">
        <w:rPr>
          <w:lang w:val="nl-NL"/>
        </w:rPr>
        <w:t>Zuideljke Nederlanden</w:t>
      </w:r>
      <w:r>
        <w:rPr>
          <w:lang w:val="nl-NL"/>
        </w:rPr>
        <w:t>,</w:t>
      </w:r>
      <w:r w:rsidRPr="00A33E7C">
        <w:rPr>
          <w:lang w:val="nl-NL"/>
        </w:rPr>
        <w:t xml:space="preserve"> het grondgebied van </w:t>
      </w:r>
      <w:r>
        <w:rPr>
          <w:lang w:val="nl-NL"/>
        </w:rPr>
        <w:t xml:space="preserve">het </w:t>
      </w:r>
      <w:r w:rsidRPr="00A33E7C">
        <w:rPr>
          <w:lang w:val="nl-NL"/>
        </w:rPr>
        <w:t>huidige België. Alles wat een politieke betekenis had</w:t>
      </w:r>
      <w:r>
        <w:rPr>
          <w:lang w:val="nl-NL"/>
        </w:rPr>
        <w:t>,</w:t>
      </w:r>
      <w:r w:rsidRPr="00A33E7C">
        <w:rPr>
          <w:lang w:val="nl-NL"/>
        </w:rPr>
        <w:t xml:space="preserve"> verbrandden of vernietigden ze. In de tweede helft van de 19</w:t>
      </w:r>
      <w:r w:rsidRPr="00A33E7C">
        <w:rPr>
          <w:vertAlign w:val="superscript"/>
          <w:lang w:val="nl-NL"/>
        </w:rPr>
        <w:t xml:space="preserve">e </w:t>
      </w:r>
      <w:r w:rsidRPr="00A33E7C">
        <w:rPr>
          <w:lang w:val="nl-NL"/>
        </w:rPr>
        <w:t>eeuw</w:t>
      </w:r>
      <w:r>
        <w:rPr>
          <w:lang w:val="nl-NL"/>
        </w:rPr>
        <w:t>, toen</w:t>
      </w:r>
      <w:r w:rsidRPr="00A33E7C">
        <w:rPr>
          <w:lang w:val="nl-NL"/>
        </w:rPr>
        <w:t xml:space="preserve"> België a</w:t>
      </w:r>
      <w:r>
        <w:rPr>
          <w:lang w:val="nl-NL"/>
        </w:rPr>
        <w:t>l</w:t>
      </w:r>
      <w:r w:rsidRPr="00A33E7C">
        <w:rPr>
          <w:lang w:val="nl-NL"/>
        </w:rPr>
        <w:t xml:space="preserve"> eindelijk </w:t>
      </w:r>
      <w:r>
        <w:rPr>
          <w:lang w:val="nl-NL"/>
        </w:rPr>
        <w:t xml:space="preserve">een </w:t>
      </w:r>
      <w:r w:rsidRPr="00A33E7C">
        <w:rPr>
          <w:lang w:val="nl-NL"/>
        </w:rPr>
        <w:t>onafhankelijke constitutionele monarchie</w:t>
      </w:r>
      <w:r>
        <w:rPr>
          <w:lang w:val="nl-NL"/>
        </w:rPr>
        <w:t xml:space="preserve"> was,</w:t>
      </w:r>
      <w:r w:rsidRPr="00A33E7C">
        <w:rPr>
          <w:lang w:val="nl-NL"/>
        </w:rPr>
        <w:t xml:space="preserve"> begonnen de Antwerpe</w:t>
      </w:r>
      <w:r>
        <w:rPr>
          <w:lang w:val="nl-NL"/>
        </w:rPr>
        <w:softHyphen/>
      </w:r>
      <w:r w:rsidRPr="00A33E7C">
        <w:rPr>
          <w:lang w:val="nl-NL"/>
        </w:rPr>
        <w:t>nar</w:t>
      </w:r>
      <w:r>
        <w:rPr>
          <w:lang w:val="nl-NL"/>
        </w:rPr>
        <w:t xml:space="preserve">en, </w:t>
      </w:r>
      <w:r w:rsidRPr="00A33E7C">
        <w:rPr>
          <w:lang w:val="nl-NL"/>
        </w:rPr>
        <w:t>vooral het sta</w:t>
      </w:r>
      <w:r>
        <w:rPr>
          <w:lang w:val="nl-NL"/>
        </w:rPr>
        <w:t>d</w:t>
      </w:r>
      <w:r w:rsidRPr="00A33E7C">
        <w:rPr>
          <w:lang w:val="nl-NL"/>
        </w:rPr>
        <w:t>sbestuur</w:t>
      </w:r>
      <w:r>
        <w:rPr>
          <w:lang w:val="nl-NL"/>
        </w:rPr>
        <w:t>,</w:t>
      </w:r>
      <w:r w:rsidRPr="00A33E7C">
        <w:rPr>
          <w:lang w:val="nl-NL"/>
        </w:rPr>
        <w:t xml:space="preserve"> met de grote reconstructie van het stadhuis (inclusief het middenrisaliet d</w:t>
      </w:r>
      <w:r>
        <w:rPr>
          <w:lang w:val="nl-NL"/>
        </w:rPr>
        <w:t>at</w:t>
      </w:r>
      <w:r w:rsidRPr="00A33E7C">
        <w:rPr>
          <w:lang w:val="nl-NL"/>
        </w:rPr>
        <w:t xml:space="preserve"> werd eerst door </w:t>
      </w:r>
      <w:r>
        <w:rPr>
          <w:lang w:val="nl-NL"/>
        </w:rPr>
        <w:t xml:space="preserve">de </w:t>
      </w:r>
      <w:r w:rsidRPr="00A33E7C">
        <w:rPr>
          <w:lang w:val="nl-NL"/>
        </w:rPr>
        <w:t>jezuï</w:t>
      </w:r>
      <w:r>
        <w:rPr>
          <w:lang w:val="nl-NL"/>
        </w:rPr>
        <w:t>e</w:t>
      </w:r>
      <w:r w:rsidRPr="00A33E7C">
        <w:rPr>
          <w:lang w:val="nl-NL"/>
        </w:rPr>
        <w:t xml:space="preserve">ten, dan door </w:t>
      </w:r>
      <w:r>
        <w:rPr>
          <w:lang w:val="nl-NL"/>
        </w:rPr>
        <w:t xml:space="preserve">de </w:t>
      </w:r>
      <w:r w:rsidRPr="00A33E7C">
        <w:rPr>
          <w:lang w:val="nl-NL"/>
        </w:rPr>
        <w:t>Franse legers vernietigd</w:t>
      </w:r>
      <w:r>
        <w:rPr>
          <w:lang w:val="nl-NL"/>
        </w:rPr>
        <w:t xml:space="preserve"> was</w:t>
      </w:r>
      <w:r w:rsidRPr="00A33E7C">
        <w:rPr>
          <w:lang w:val="nl-NL"/>
        </w:rPr>
        <w:t xml:space="preserve">). In deze periode werd ook </w:t>
      </w:r>
      <w:r>
        <w:rPr>
          <w:lang w:val="nl-NL"/>
        </w:rPr>
        <w:t>de</w:t>
      </w:r>
      <w:r w:rsidRPr="00A33E7C">
        <w:rPr>
          <w:lang w:val="nl-NL"/>
        </w:rPr>
        <w:t xml:space="preserve"> binnenhof overdekt (zie bijlage 2. b.). Ook nieuwe trappen, zalen en versiering komen erbij. In d</w:t>
      </w:r>
      <w:r>
        <w:rPr>
          <w:lang w:val="nl-NL"/>
        </w:rPr>
        <w:t>eze toe</w:t>
      </w:r>
      <w:r w:rsidRPr="00A33E7C">
        <w:rPr>
          <w:lang w:val="nl-NL"/>
        </w:rPr>
        <w:t>stand kennen we het stadhuis heden.</w:t>
      </w:r>
      <w:r>
        <w:rPr>
          <w:lang w:val="nl-NL"/>
        </w:rPr>
        <w:t xml:space="preserve"> </w:t>
      </w:r>
    </w:p>
    <w:p w:rsidR="00A34A4D" w:rsidRDefault="00A34A4D" w:rsidP="00D0474D">
      <w:pPr>
        <w:pStyle w:val="Nadpis2"/>
        <w:spacing w:line="360" w:lineRule="auto"/>
        <w:jc w:val="both"/>
        <w:rPr>
          <w:rFonts w:ascii="Times New Roman" w:eastAsia="SimSun" w:hAnsi="Times New Roman" w:cs="Times New Roman"/>
          <w:b w:val="0"/>
          <w:bCs w:val="0"/>
          <w:i w:val="0"/>
          <w:color w:val="auto"/>
          <w:sz w:val="24"/>
          <w:szCs w:val="24"/>
          <w:u w:val="none"/>
          <w:lang w:val="nl-NL"/>
        </w:rPr>
      </w:pPr>
    </w:p>
    <w:p w:rsidR="00A34A4D" w:rsidRPr="00B40C7F" w:rsidRDefault="00A34A4D" w:rsidP="00D0474D">
      <w:pPr>
        <w:pStyle w:val="Nadpis2"/>
        <w:spacing w:line="360" w:lineRule="auto"/>
        <w:jc w:val="both"/>
      </w:pPr>
      <w:r w:rsidRPr="00B40C7F">
        <w:t>Het Moravische theater Olomouc</w:t>
      </w:r>
      <w:r w:rsidRPr="00F30A6D">
        <w:rPr>
          <w:rStyle w:val="Znakapoznpodarou"/>
          <w:b w:val="0"/>
          <w:i w:val="0"/>
          <w:u w:val="none"/>
          <w:lang w:val="en-US"/>
        </w:rPr>
        <w:footnoteReference w:id="38"/>
      </w:r>
    </w:p>
    <w:p w:rsidR="00A34A4D" w:rsidRPr="00DC2C1C" w:rsidRDefault="00A34A4D" w:rsidP="00D0474D">
      <w:pPr>
        <w:spacing w:after="120" w:line="360" w:lineRule="auto"/>
        <w:jc w:val="both"/>
        <w:rPr>
          <w:lang w:val="nl-NL"/>
        </w:rPr>
      </w:pPr>
      <w:r w:rsidRPr="00A33E7C">
        <w:rPr>
          <w:lang w:val="nl-NL"/>
        </w:rPr>
        <w:t>(zie bij</w:t>
      </w:r>
      <w:r>
        <w:rPr>
          <w:lang w:val="nl-NL"/>
        </w:rPr>
        <w:t>lage 3</w:t>
      </w:r>
      <w:r w:rsidRPr="00A33E7C">
        <w:rPr>
          <w:lang w:val="nl-NL"/>
        </w:rPr>
        <w:t>. a.</w:t>
      </w:r>
      <w:r>
        <w:rPr>
          <w:lang w:val="nl-NL"/>
        </w:rPr>
        <w:t xml:space="preserve"> – 3. b.</w:t>
      </w:r>
      <w:r w:rsidRPr="00A33E7C">
        <w:rPr>
          <w:lang w:val="nl-NL"/>
        </w:rPr>
        <w:t>)</w:t>
      </w:r>
    </w:p>
    <w:p w:rsidR="00A34A4D" w:rsidRDefault="00A34A4D" w:rsidP="00D0474D">
      <w:pPr>
        <w:spacing w:after="120" w:line="360" w:lineRule="auto"/>
        <w:jc w:val="both"/>
        <w:rPr>
          <w:lang w:val="nl-NL"/>
        </w:rPr>
      </w:pPr>
      <w:r w:rsidRPr="00A13333">
        <w:rPr>
          <w:lang w:val="nl-NL"/>
        </w:rPr>
        <w:t xml:space="preserve">Het gebouw van </w:t>
      </w:r>
      <w:r>
        <w:rPr>
          <w:lang w:val="nl-NL"/>
        </w:rPr>
        <w:t>h</w:t>
      </w:r>
      <w:r w:rsidRPr="00A13333">
        <w:rPr>
          <w:lang w:val="nl-NL"/>
        </w:rPr>
        <w:t>et M</w:t>
      </w:r>
      <w:r>
        <w:rPr>
          <w:lang w:val="nl-NL"/>
        </w:rPr>
        <w:t xml:space="preserve">oravische theater is vrij jong. Ik kan zeggen dat het een van de jongste gebouwen is waarover ik wil schrijven. </w:t>
      </w:r>
    </w:p>
    <w:p w:rsidR="00A34A4D" w:rsidRDefault="00A34A4D" w:rsidP="00D0474D">
      <w:pPr>
        <w:spacing w:after="120" w:line="360" w:lineRule="auto"/>
        <w:ind w:firstLine="708"/>
        <w:jc w:val="both"/>
        <w:rPr>
          <w:lang w:val="nl-NL"/>
        </w:rPr>
      </w:pPr>
      <w:r w:rsidRPr="00A13333">
        <w:rPr>
          <w:lang w:val="nl-NL"/>
        </w:rPr>
        <w:t xml:space="preserve">Op het perceel waar </w:t>
      </w:r>
      <w:r>
        <w:rPr>
          <w:lang w:val="nl-NL"/>
        </w:rPr>
        <w:t xml:space="preserve">zich </w:t>
      </w:r>
      <w:r w:rsidRPr="00A13333">
        <w:rPr>
          <w:lang w:val="nl-NL"/>
        </w:rPr>
        <w:t xml:space="preserve">heden het Moravisch theater </w:t>
      </w:r>
      <w:r>
        <w:rPr>
          <w:lang w:val="nl-NL"/>
        </w:rPr>
        <w:t>bevindt,</w:t>
      </w:r>
      <w:r w:rsidRPr="00A13333">
        <w:rPr>
          <w:lang w:val="nl-NL"/>
        </w:rPr>
        <w:t xml:space="preserve"> stonden in </w:t>
      </w:r>
      <w:r>
        <w:rPr>
          <w:lang w:val="nl-NL"/>
        </w:rPr>
        <w:t>het</w:t>
      </w:r>
      <w:r w:rsidRPr="00A13333">
        <w:rPr>
          <w:lang w:val="nl-NL"/>
        </w:rPr>
        <w:t xml:space="preserve"> verleden twee gotische huizen. Deze huizen werden later gesloopt en op </w:t>
      </w:r>
      <w:r>
        <w:rPr>
          <w:lang w:val="nl-NL"/>
        </w:rPr>
        <w:t xml:space="preserve">hun </w:t>
      </w:r>
      <w:r w:rsidRPr="00A13333">
        <w:rPr>
          <w:lang w:val="nl-NL"/>
        </w:rPr>
        <w:t>plaats onstond een mooi renaissance paleis.</w:t>
      </w:r>
      <w:r>
        <w:rPr>
          <w:lang w:val="nl-NL"/>
        </w:rPr>
        <w:t xml:space="preserve"> Aan beide zijden van het gebouw waren smalle steegjes. </w:t>
      </w:r>
      <w:r w:rsidRPr="00E462E3">
        <w:rPr>
          <w:lang w:val="nl-NL"/>
        </w:rPr>
        <w:t xml:space="preserve">Het </w:t>
      </w:r>
      <w:r>
        <w:rPr>
          <w:lang w:val="nl-NL"/>
        </w:rPr>
        <w:t xml:space="preserve">paleis </w:t>
      </w:r>
      <w:r w:rsidRPr="00E462E3">
        <w:rPr>
          <w:lang w:val="nl-NL"/>
        </w:rPr>
        <w:t>was een grote representatie</w:t>
      </w:r>
      <w:r>
        <w:rPr>
          <w:lang w:val="nl-NL"/>
        </w:rPr>
        <w:t>f gebouw waar in de jaren 1628-</w:t>
      </w:r>
      <w:r w:rsidRPr="00E462E3">
        <w:rPr>
          <w:lang w:val="nl-NL"/>
        </w:rPr>
        <w:t>1641 het Koninklijke Tribunaal zitting had.</w:t>
      </w:r>
      <w:r>
        <w:rPr>
          <w:lang w:val="nl-NL"/>
        </w:rPr>
        <w:t xml:space="preserve"> </w:t>
      </w:r>
      <w:r w:rsidRPr="000D2FA8">
        <w:rPr>
          <w:lang w:val="nl-NL"/>
        </w:rPr>
        <w:t xml:space="preserve">De volgende eigenaar van het huis (Abraham Mačák) heeft langdurig </w:t>
      </w:r>
      <w:r>
        <w:rPr>
          <w:lang w:val="nl-NL"/>
        </w:rPr>
        <w:t>geen</w:t>
      </w:r>
      <w:r w:rsidRPr="000D2FA8">
        <w:rPr>
          <w:lang w:val="nl-NL"/>
        </w:rPr>
        <w:t xml:space="preserve"> belasting betaald en zijn huis werd </w:t>
      </w:r>
      <w:r>
        <w:rPr>
          <w:lang w:val="nl-NL"/>
        </w:rPr>
        <w:t xml:space="preserve">in 1691 </w:t>
      </w:r>
      <w:r w:rsidRPr="000D2FA8">
        <w:rPr>
          <w:lang w:val="nl-NL"/>
        </w:rPr>
        <w:t>geconfis</w:t>
      </w:r>
      <w:r>
        <w:rPr>
          <w:lang w:val="nl-NL"/>
        </w:rPr>
        <w:t>qu</w:t>
      </w:r>
      <w:r w:rsidRPr="000D2FA8">
        <w:rPr>
          <w:lang w:val="nl-NL"/>
        </w:rPr>
        <w:t>eerd door de stad.</w:t>
      </w:r>
      <w:r>
        <w:rPr>
          <w:lang w:val="nl-NL"/>
        </w:rPr>
        <w:t xml:space="preserve"> In de jaren 1692-1810 was het de ambtswoning van de commandanten van het fort Olomouc. Eerst na hun verhuizing naar het Paleis van Edelmann werd het gebouw aangeboden voor de bouw van een stadschouwburg. Tot die tijd had Olomouc geen aparte gebouw voor het theater. Het theater had een ruimte (vanaf 1770 tot 1829 – Königliches städliches National-Theater) boven de Vleeshallen aan het Benedenplein. Het paleis was in deze tijd al vrij </w:t>
      </w:r>
      <w:r>
        <w:rPr>
          <w:lang w:val="nl-NL"/>
        </w:rPr>
        <w:lastRenderedPageBreak/>
        <w:t xml:space="preserve">vervallen. </w:t>
      </w:r>
      <w:r w:rsidRPr="00CB35B6">
        <w:rPr>
          <w:lang w:val="nl-NL"/>
        </w:rPr>
        <w:t xml:space="preserve">Het werd afgesproken dat het paleis moet </w:t>
      </w:r>
      <w:r>
        <w:rPr>
          <w:lang w:val="nl-NL"/>
        </w:rPr>
        <w:t>worden gesloopt</w:t>
      </w:r>
      <w:r w:rsidRPr="00CB35B6">
        <w:rPr>
          <w:lang w:val="nl-NL"/>
        </w:rPr>
        <w:t xml:space="preserve"> om een nieuw theater te bouwen. </w:t>
      </w:r>
      <w:r>
        <w:rPr>
          <w:lang w:val="nl-NL"/>
        </w:rPr>
        <w:t>Volgens de historische bronnen en de huidige stand van de kelders van het gebouw is waarschijnlijk dat de fundering van het gebouw nog tot het oorspronkelijke paleis behoort.</w:t>
      </w:r>
    </w:p>
    <w:p w:rsidR="00A34A4D" w:rsidRDefault="00A34A4D" w:rsidP="00D0474D">
      <w:pPr>
        <w:spacing w:after="120" w:line="360" w:lineRule="auto"/>
        <w:ind w:firstLine="567"/>
        <w:jc w:val="both"/>
        <w:rPr>
          <w:lang w:val="nl-NL"/>
        </w:rPr>
      </w:pPr>
      <w:r>
        <w:rPr>
          <w:lang w:val="nl-NL"/>
        </w:rPr>
        <w:t xml:space="preserve">De nieuwbouw van het theater werd  tussen de jaren 1828 en 1830 gebouwd. Het gebouw is ontworpen door de Weense architect Josef Kornhäusel. In het jaar 1833 werd er aan het gebouw een </w:t>
      </w:r>
      <w:r w:rsidRPr="00AA05C1">
        <w:rPr>
          <w:rStyle w:val="hps"/>
        </w:rPr>
        <w:t>magazijn voor</w:t>
      </w:r>
      <w:r w:rsidRPr="00AA05C1">
        <w:rPr>
          <w:rStyle w:val="shorttext"/>
          <w:lang w:val="nl-NL"/>
        </w:rPr>
        <w:t xml:space="preserve"> </w:t>
      </w:r>
      <w:r>
        <w:rPr>
          <w:rStyle w:val="shorttext"/>
          <w:lang w:val="nl-NL"/>
        </w:rPr>
        <w:t xml:space="preserve">de </w:t>
      </w:r>
      <w:r w:rsidRPr="00AA05C1">
        <w:rPr>
          <w:rStyle w:val="hps"/>
        </w:rPr>
        <w:t>rekwisieten</w:t>
      </w:r>
      <w:r>
        <w:rPr>
          <w:lang w:val="nl-NL"/>
        </w:rPr>
        <w:t xml:space="preserve"> bijgebouwd</w:t>
      </w:r>
      <w:r>
        <w:rPr>
          <w:rStyle w:val="hps"/>
        </w:rPr>
        <w:t>.</w:t>
      </w:r>
      <w:r>
        <w:rPr>
          <w:lang w:val="nl-NL"/>
        </w:rPr>
        <w:t xml:space="preserve"> In de jaren 1838-1839 kreeg het theater een nieuwe verwarming en in 1848 een nieuwe verlichting. In de jaren 1880-1890 werd de electrificatie uitgevoerd. In 1920 begon de reconstructie van het interieur van het theater en van de façade. Na de reconstructie telt het theater 885 zitplaatsen. De achteruitbreiding werd in de jaren 1924-1929 uitgevoerd. In dit deel vond zijn plaats een warenhuis. In de jaren 1940-1941 werd veel bouwveranderingen (het interieur en ook het exterieur) uitgevoerd (nieuwe trappen, ingangshal, façade, toneel, technologie werd gemoderniseerd, e.a.) De reconstructie werd uitgevoerd door Karl Fischer en werd een van de grootste veranderingen van het gebouw. De verdere reconstructie werd uitgevoerd in de jaren 1972-1976, dat was wegens de toestand van het gebouw. De laatste reconstructie van het theater werd uitgevoerd in de jaren 1991–2007. </w:t>
      </w:r>
      <w:r w:rsidRPr="002C78E0">
        <w:rPr>
          <w:lang w:val="nl-NL"/>
        </w:rPr>
        <w:t>Tijdens deze reconstructie heeft het theater de empirefa</w:t>
      </w:r>
      <w:r>
        <w:rPr>
          <w:lang w:val="nl-NL"/>
        </w:rPr>
        <w:t>ç</w:t>
      </w:r>
      <w:r w:rsidRPr="002C78E0">
        <w:rPr>
          <w:lang w:val="nl-NL"/>
        </w:rPr>
        <w:t>ade terug gekregen. He</w:t>
      </w:r>
      <w:r>
        <w:rPr>
          <w:lang w:val="nl-NL"/>
        </w:rPr>
        <w:t>t he</w:t>
      </w:r>
      <w:r w:rsidRPr="002C78E0">
        <w:rPr>
          <w:lang w:val="nl-NL"/>
        </w:rPr>
        <w:t xml:space="preserve">le gebouw van het theater, inclusief </w:t>
      </w:r>
      <w:r>
        <w:rPr>
          <w:lang w:val="nl-NL"/>
        </w:rPr>
        <w:t xml:space="preserve">de </w:t>
      </w:r>
      <w:r w:rsidRPr="002C78E0">
        <w:rPr>
          <w:lang w:val="nl-NL"/>
        </w:rPr>
        <w:t>uitrusting, werd gerepareerd en gemoder</w:t>
      </w:r>
      <w:r>
        <w:rPr>
          <w:lang w:val="nl-NL"/>
        </w:rPr>
        <w:softHyphen/>
      </w:r>
      <w:r w:rsidRPr="002C78E0">
        <w:rPr>
          <w:lang w:val="nl-NL"/>
        </w:rPr>
        <w:t>niseerd</w:t>
      </w:r>
    </w:p>
    <w:p w:rsidR="00A34A4D" w:rsidRDefault="00A34A4D" w:rsidP="00D0474D">
      <w:pPr>
        <w:spacing w:after="120" w:line="360" w:lineRule="auto"/>
        <w:ind w:firstLine="708"/>
        <w:jc w:val="both"/>
        <w:rPr>
          <w:lang w:val="nl-NL"/>
        </w:rPr>
      </w:pPr>
      <w:r>
        <w:rPr>
          <w:lang w:val="nl-NL"/>
        </w:rPr>
        <w:t xml:space="preserve">Het gebouw heeft twee verdiepingen. </w:t>
      </w:r>
      <w:r w:rsidRPr="00184E3E">
        <w:rPr>
          <w:lang w:val="nl-NL"/>
        </w:rPr>
        <w:t xml:space="preserve">Van de twee smalle steegjes aan beide zijden van het gebouw bleef slechts de rechtse </w:t>
      </w:r>
      <w:r>
        <w:rPr>
          <w:lang w:val="nl-NL"/>
        </w:rPr>
        <w:t>over</w:t>
      </w:r>
      <w:r w:rsidRPr="00184E3E">
        <w:rPr>
          <w:lang w:val="nl-NL"/>
        </w:rPr>
        <w:t>.</w:t>
      </w:r>
      <w:r>
        <w:rPr>
          <w:lang w:val="nl-NL"/>
        </w:rPr>
        <w:t xml:space="preserve"> ‘</w:t>
      </w:r>
      <w:r w:rsidRPr="0048600D">
        <w:rPr>
          <w:i/>
          <w:lang w:val="nl-NL"/>
        </w:rPr>
        <w:t xml:space="preserve">Over de stijl van het hele gebouw </w:t>
      </w:r>
      <w:r>
        <w:rPr>
          <w:i/>
          <w:lang w:val="nl-NL"/>
        </w:rPr>
        <w:t>twisten</w:t>
      </w:r>
      <w:r w:rsidRPr="0048600D">
        <w:rPr>
          <w:i/>
          <w:lang w:val="nl-NL"/>
        </w:rPr>
        <w:t xml:space="preserve"> de deskundigen tot heden. Volgens de ene</w:t>
      </w:r>
      <w:r>
        <w:rPr>
          <w:i/>
          <w:lang w:val="nl-NL"/>
        </w:rPr>
        <w:t>n</w:t>
      </w:r>
      <w:r w:rsidRPr="0048600D">
        <w:rPr>
          <w:i/>
          <w:lang w:val="nl-NL"/>
        </w:rPr>
        <w:t xml:space="preserve"> werd het gebouw in empirestijl gebouwd, volgens de andere</w:t>
      </w:r>
      <w:r>
        <w:rPr>
          <w:i/>
          <w:lang w:val="nl-NL"/>
        </w:rPr>
        <w:t>n</w:t>
      </w:r>
      <w:r w:rsidRPr="0048600D">
        <w:rPr>
          <w:i/>
          <w:lang w:val="nl-NL"/>
        </w:rPr>
        <w:t xml:space="preserve"> werd </w:t>
      </w:r>
      <w:r>
        <w:rPr>
          <w:i/>
          <w:lang w:val="nl-NL"/>
        </w:rPr>
        <w:t xml:space="preserve">het </w:t>
      </w:r>
      <w:r w:rsidRPr="0048600D">
        <w:rPr>
          <w:i/>
          <w:lang w:val="nl-NL"/>
        </w:rPr>
        <w:t xml:space="preserve">in een </w:t>
      </w:r>
      <w:r>
        <w:rPr>
          <w:i/>
          <w:lang w:val="nl-NL"/>
        </w:rPr>
        <w:t>mix</w:t>
      </w:r>
      <w:r w:rsidRPr="0048600D">
        <w:rPr>
          <w:i/>
          <w:lang w:val="nl-NL"/>
        </w:rPr>
        <w:t xml:space="preserve"> van neoclassicisme en empirestijl gebouwd. Volgens de derde deskundigen is het gebouw een goed aangepakt, technisch perfect uitgerust en artistiek </w:t>
      </w:r>
      <w:r>
        <w:rPr>
          <w:i/>
          <w:lang w:val="nl-NL"/>
        </w:rPr>
        <w:t xml:space="preserve">gebouw </w:t>
      </w:r>
      <w:r w:rsidRPr="0048600D">
        <w:rPr>
          <w:i/>
          <w:lang w:val="nl-NL"/>
        </w:rPr>
        <w:t xml:space="preserve">ingericht in de stijl van </w:t>
      </w:r>
      <w:r>
        <w:rPr>
          <w:i/>
          <w:lang w:val="nl-NL"/>
        </w:rPr>
        <w:t>het</w:t>
      </w:r>
      <w:r w:rsidRPr="0048600D">
        <w:rPr>
          <w:i/>
          <w:lang w:val="nl-NL"/>
        </w:rPr>
        <w:t xml:space="preserve"> late classicisme tot Biedermeier. De stad Olomouc zelf heeft het theater als </w:t>
      </w:r>
      <w:r>
        <w:rPr>
          <w:i/>
          <w:lang w:val="nl-NL"/>
        </w:rPr>
        <w:t>een</w:t>
      </w:r>
      <w:r w:rsidRPr="0048600D">
        <w:rPr>
          <w:i/>
          <w:lang w:val="nl-NL"/>
        </w:rPr>
        <w:t xml:space="preserve"> classicistisch gebouw</w:t>
      </w:r>
      <w:r>
        <w:rPr>
          <w:i/>
          <w:lang w:val="nl-NL"/>
        </w:rPr>
        <w:t xml:space="preserve"> aangemerkt</w:t>
      </w:r>
      <w:r w:rsidRPr="0048600D">
        <w:rPr>
          <w:i/>
          <w:lang w:val="nl-NL"/>
        </w:rPr>
        <w:t>.</w:t>
      </w:r>
      <w:r>
        <w:rPr>
          <w:i/>
          <w:lang w:val="nl-NL"/>
        </w:rPr>
        <w:t>’</w:t>
      </w:r>
      <w:r w:rsidRPr="002B36CD">
        <w:rPr>
          <w:rStyle w:val="Znakapoznpodarou"/>
          <w:lang w:val="nl-NL"/>
        </w:rPr>
        <w:footnoteReference w:id="39"/>
      </w:r>
      <w:r w:rsidRPr="002B36CD">
        <w:rPr>
          <w:lang w:val="nl-NL"/>
        </w:rPr>
        <w:t xml:space="preserve"> </w:t>
      </w:r>
      <w:r>
        <w:rPr>
          <w:lang w:val="nl-NL"/>
        </w:rPr>
        <w:t xml:space="preserve">De gevel van het gebouw is in empirestijl. De meeste versieringen van de gevel zijn verwijderd tijdens de reconstructie van de façade in de jaren 1940 – 1941.  Boven op het gevel is een motief van een lier en twee theatermaskers. In de beneden verdieping is het theatercafé en een theaterzaal. Die theaterzaal is twee verdiepingen hoog; in de benedenverdieping is een toneel, voor het toneel is onder het vloerniveau de orkestbak en een halfronde zaal omringd </w:t>
      </w:r>
      <w:r>
        <w:rPr>
          <w:lang w:val="nl-NL"/>
        </w:rPr>
        <w:lastRenderedPageBreak/>
        <w:t xml:space="preserve">door schouwburgloges (die zijn voortgezet in de eerste en tweede verdieping). Op de eerste en tweede verdieping zijn halfronde balkons met schouwburgloges. </w:t>
      </w:r>
      <w:r w:rsidRPr="00B96DFA">
        <w:rPr>
          <w:lang w:val="nl-NL"/>
        </w:rPr>
        <w:t>De eerste en tweede v</w:t>
      </w:r>
      <w:r>
        <w:rPr>
          <w:lang w:val="nl-NL"/>
        </w:rPr>
        <w:t>erdieping is bereikbaar via tweevelugelige trappen. In de eerste verdieping bevindt zich ook een aparte gemeen</w:t>
      </w:r>
      <w:r w:rsidR="00D17060">
        <w:rPr>
          <w:lang w:val="nl-NL"/>
        </w:rPr>
        <w:softHyphen/>
      </w:r>
      <w:r>
        <w:rPr>
          <w:lang w:val="nl-NL"/>
        </w:rPr>
        <w:t>schappelijke zaal ‘Reduta’ (geopend in 1831). Deze zaal is bestemd voor concerten klassieke muziek en voor bals.</w:t>
      </w:r>
    </w:p>
    <w:p w:rsidR="00A34A4D" w:rsidRDefault="00A34A4D" w:rsidP="00D0474D">
      <w:pPr>
        <w:pStyle w:val="Nadpis2"/>
        <w:spacing w:line="360" w:lineRule="auto"/>
        <w:jc w:val="both"/>
      </w:pPr>
      <w:r>
        <w:t>De Vlaamse Opera Antwerpen</w:t>
      </w:r>
      <w:r w:rsidRPr="00D17060">
        <w:rPr>
          <w:rStyle w:val="Znakapoznpodarou"/>
          <w:b w:val="0"/>
          <w:i w:val="0"/>
          <w:u w:val="none"/>
          <w:lang w:val="nl-NL"/>
        </w:rPr>
        <w:footnoteReference w:id="40"/>
      </w:r>
    </w:p>
    <w:p w:rsidR="00A34A4D" w:rsidRPr="0033340C" w:rsidRDefault="00A34A4D" w:rsidP="00D0474D">
      <w:pPr>
        <w:spacing w:after="120" w:line="360" w:lineRule="auto"/>
        <w:jc w:val="both"/>
        <w:rPr>
          <w:lang w:val="nl-NL"/>
        </w:rPr>
      </w:pPr>
      <w:r w:rsidRPr="00A33E7C">
        <w:rPr>
          <w:lang w:val="nl-NL"/>
        </w:rPr>
        <w:t>(zie bij</w:t>
      </w:r>
      <w:r w:rsidR="00FD0DEB">
        <w:rPr>
          <w:lang w:val="nl-NL"/>
        </w:rPr>
        <w:t>lage 4</w:t>
      </w:r>
      <w:r w:rsidRPr="00A33E7C">
        <w:rPr>
          <w:lang w:val="nl-NL"/>
        </w:rPr>
        <w:t>. a.</w:t>
      </w:r>
      <w:r w:rsidR="00FD0DEB">
        <w:rPr>
          <w:lang w:val="nl-NL"/>
        </w:rPr>
        <w:t xml:space="preserve"> – 4</w:t>
      </w:r>
      <w:r>
        <w:rPr>
          <w:lang w:val="nl-NL"/>
        </w:rPr>
        <w:t>. b.</w:t>
      </w:r>
      <w:r w:rsidRPr="00A33E7C">
        <w:rPr>
          <w:lang w:val="nl-NL"/>
        </w:rPr>
        <w:t>)</w:t>
      </w:r>
    </w:p>
    <w:p w:rsidR="00A34A4D" w:rsidRDefault="00A34A4D" w:rsidP="00D0474D">
      <w:pPr>
        <w:spacing w:after="120" w:line="360" w:lineRule="auto"/>
        <w:jc w:val="both"/>
        <w:rPr>
          <w:lang w:val="nl-NL"/>
        </w:rPr>
      </w:pPr>
      <w:r w:rsidRPr="00C62F81">
        <w:rPr>
          <w:lang w:val="nl-NL"/>
        </w:rPr>
        <w:t>Ik wil op d</w:t>
      </w:r>
      <w:r w:rsidR="00D17060">
        <w:rPr>
          <w:lang w:val="nl-NL"/>
        </w:rPr>
        <w:t>eze</w:t>
      </w:r>
      <w:r w:rsidRPr="00C62F81">
        <w:rPr>
          <w:lang w:val="nl-NL"/>
        </w:rPr>
        <w:t xml:space="preserve"> pl</w:t>
      </w:r>
      <w:r>
        <w:rPr>
          <w:lang w:val="nl-NL"/>
        </w:rPr>
        <w:t>ek</w:t>
      </w:r>
      <w:r w:rsidRPr="00C62F81">
        <w:rPr>
          <w:lang w:val="nl-NL"/>
        </w:rPr>
        <w:t xml:space="preserve"> praten over de Vlaamse Opera als over </w:t>
      </w:r>
      <w:r>
        <w:rPr>
          <w:lang w:val="nl-NL"/>
        </w:rPr>
        <w:t>het</w:t>
      </w:r>
      <w:r w:rsidRPr="00C62F81">
        <w:rPr>
          <w:lang w:val="nl-NL"/>
        </w:rPr>
        <w:t xml:space="preserve"> huidige gebouw, niet als over een </w:t>
      </w:r>
      <w:r>
        <w:rPr>
          <w:lang w:val="nl-NL"/>
        </w:rPr>
        <w:t>stichting</w:t>
      </w:r>
      <w:r w:rsidRPr="00C62F81">
        <w:rPr>
          <w:lang w:val="nl-NL"/>
        </w:rPr>
        <w:t xml:space="preserve"> ‘Vlaamse opera’</w:t>
      </w:r>
      <w:r>
        <w:rPr>
          <w:lang w:val="nl-NL"/>
        </w:rPr>
        <w:t xml:space="preserve">. Deze laatste heeft wel </w:t>
      </w:r>
      <w:r w:rsidRPr="00C62F81">
        <w:rPr>
          <w:lang w:val="nl-NL"/>
        </w:rPr>
        <w:t xml:space="preserve">oorzakelijk verband met dit gebouw maar </w:t>
      </w:r>
      <w:r>
        <w:rPr>
          <w:lang w:val="nl-NL"/>
        </w:rPr>
        <w:t xml:space="preserve">heeft een </w:t>
      </w:r>
      <w:r w:rsidRPr="00C62F81">
        <w:rPr>
          <w:lang w:val="nl-NL"/>
        </w:rPr>
        <w:t xml:space="preserve">echt verleden </w:t>
      </w:r>
      <w:r>
        <w:rPr>
          <w:lang w:val="nl-NL"/>
        </w:rPr>
        <w:t xml:space="preserve">in de </w:t>
      </w:r>
      <w:r w:rsidRPr="00C62F81">
        <w:rPr>
          <w:lang w:val="nl-NL"/>
        </w:rPr>
        <w:t xml:space="preserve">geschiedenis </w:t>
      </w:r>
      <w:r>
        <w:rPr>
          <w:lang w:val="nl-NL"/>
        </w:rPr>
        <w:t xml:space="preserve">terug </w:t>
      </w:r>
      <w:r w:rsidRPr="00C62F81">
        <w:rPr>
          <w:lang w:val="nl-NL"/>
        </w:rPr>
        <w:t xml:space="preserve">en </w:t>
      </w:r>
      <w:r>
        <w:rPr>
          <w:lang w:val="nl-NL"/>
        </w:rPr>
        <w:t xml:space="preserve">dat </w:t>
      </w:r>
      <w:r w:rsidRPr="00C62F81">
        <w:rPr>
          <w:lang w:val="nl-NL"/>
        </w:rPr>
        <w:t>grote</w:t>
      </w:r>
      <w:r>
        <w:rPr>
          <w:lang w:val="nl-NL"/>
        </w:rPr>
        <w:t>n</w:t>
      </w:r>
      <w:r w:rsidRPr="00C62F81">
        <w:rPr>
          <w:lang w:val="nl-NL"/>
        </w:rPr>
        <w:t>deel</w:t>
      </w:r>
      <w:r>
        <w:rPr>
          <w:lang w:val="nl-NL"/>
        </w:rPr>
        <w:t>s</w:t>
      </w:r>
      <w:r w:rsidRPr="00C62F81">
        <w:rPr>
          <w:lang w:val="nl-NL"/>
        </w:rPr>
        <w:t xml:space="preserve"> </w:t>
      </w:r>
      <w:r>
        <w:rPr>
          <w:lang w:val="nl-NL"/>
        </w:rPr>
        <w:t xml:space="preserve">verbonden met </w:t>
      </w:r>
      <w:r w:rsidRPr="00C62F81">
        <w:rPr>
          <w:lang w:val="nl-NL"/>
        </w:rPr>
        <w:t>andere gebouwen.</w:t>
      </w:r>
      <w:r>
        <w:rPr>
          <w:lang w:val="nl-NL"/>
        </w:rPr>
        <w:t xml:space="preserve"> </w:t>
      </w:r>
      <w:r w:rsidRPr="00D17045">
        <w:rPr>
          <w:lang w:val="nl-NL"/>
        </w:rPr>
        <w:t>Antwerpen heeft meer theaters en vanaf het onstaan</w:t>
      </w:r>
      <w:r>
        <w:rPr>
          <w:lang w:val="nl-NL"/>
        </w:rPr>
        <w:t xml:space="preserve"> van</w:t>
      </w:r>
      <w:r w:rsidRPr="00D17045">
        <w:rPr>
          <w:lang w:val="nl-NL"/>
        </w:rPr>
        <w:t xml:space="preserve"> ‘</w:t>
      </w:r>
      <w:r>
        <w:rPr>
          <w:lang w:val="nl-NL"/>
        </w:rPr>
        <w:t xml:space="preserve">de </w:t>
      </w:r>
      <w:r w:rsidRPr="00D17045">
        <w:rPr>
          <w:lang w:val="nl-NL"/>
        </w:rPr>
        <w:t xml:space="preserve">Vlaamse opera’ </w:t>
      </w:r>
      <w:r>
        <w:rPr>
          <w:lang w:val="nl-NL"/>
        </w:rPr>
        <w:t xml:space="preserve">ls instelling, </w:t>
      </w:r>
      <w:r w:rsidRPr="00D17045">
        <w:rPr>
          <w:lang w:val="nl-NL"/>
        </w:rPr>
        <w:t xml:space="preserve">duurde </w:t>
      </w:r>
      <w:r>
        <w:rPr>
          <w:lang w:val="nl-NL"/>
        </w:rPr>
        <w:t xml:space="preserve">het </w:t>
      </w:r>
      <w:r w:rsidRPr="00D17045">
        <w:rPr>
          <w:lang w:val="nl-NL"/>
        </w:rPr>
        <w:t xml:space="preserve">in Antwerpen nog ca. 150 jaren totdat </w:t>
      </w:r>
      <w:r>
        <w:rPr>
          <w:lang w:val="nl-NL"/>
        </w:rPr>
        <w:t xml:space="preserve">deze een </w:t>
      </w:r>
      <w:r w:rsidRPr="00D17045">
        <w:rPr>
          <w:lang w:val="nl-NL"/>
        </w:rPr>
        <w:t xml:space="preserve">eigen gebouw </w:t>
      </w:r>
      <w:r>
        <w:rPr>
          <w:lang w:val="nl-NL"/>
        </w:rPr>
        <w:t>kreeg</w:t>
      </w:r>
      <w:r w:rsidRPr="00D17045">
        <w:rPr>
          <w:lang w:val="nl-NL"/>
        </w:rPr>
        <w:t xml:space="preserve">.   </w:t>
      </w:r>
    </w:p>
    <w:p w:rsidR="00A34A4D" w:rsidRDefault="00A34A4D" w:rsidP="00D0474D">
      <w:pPr>
        <w:spacing w:after="120" w:line="360" w:lineRule="auto"/>
        <w:ind w:firstLine="708"/>
        <w:jc w:val="both"/>
        <w:rPr>
          <w:lang w:val="nl-NL"/>
        </w:rPr>
      </w:pPr>
      <w:r>
        <w:rPr>
          <w:lang w:val="nl-NL"/>
        </w:rPr>
        <w:t xml:space="preserve">Het gebouw van de Vlaamse opera in Antwerpen is vrij jong, net zoals het gebouw van het Moravische theater in Olomouc. Het gebouw is nog ca. 70 jaar jonger dan het gebouw in Olomouc. </w:t>
      </w:r>
      <w:r w:rsidRPr="00F04CCF">
        <w:rPr>
          <w:lang w:val="nl-NL"/>
        </w:rPr>
        <w:t>De bouw van de Vlaamse opera begon in 1904. Het gebouw is ontworpen door de architecten Alexis Van Mechelen en Emiel Van Averbeke. Officiël werd het gebouw in 1907 geopen</w:t>
      </w:r>
      <w:r>
        <w:rPr>
          <w:lang w:val="nl-NL"/>
        </w:rPr>
        <w:t>d</w:t>
      </w:r>
      <w:r w:rsidRPr="00F04CCF">
        <w:rPr>
          <w:lang w:val="nl-NL"/>
        </w:rPr>
        <w:t>, maar tot en met 1909 duurden nog de afwerkingen.</w:t>
      </w:r>
      <w:r>
        <w:rPr>
          <w:lang w:val="nl-NL"/>
        </w:rPr>
        <w:t xml:space="preserve"> In 1920 veranderde de officiële naam van ‘Vlaamse opera’ in ‘Koninklijke Vlaamse Opera’ (dat had geen invloed op de functie van het gebouw, net zoals de latere fusie met de Koninklijke Opera in Gent in 1981). </w:t>
      </w:r>
    </w:p>
    <w:p w:rsidR="00A34A4D" w:rsidRDefault="00A34A4D" w:rsidP="00D0474D">
      <w:pPr>
        <w:spacing w:after="120" w:line="360" w:lineRule="auto"/>
        <w:ind w:firstLine="708"/>
        <w:jc w:val="both"/>
        <w:rPr>
          <w:lang w:val="nl-NL"/>
        </w:rPr>
      </w:pPr>
      <w:r w:rsidRPr="00FD3B0E">
        <w:rPr>
          <w:lang w:val="nl-NL"/>
        </w:rPr>
        <w:t xml:space="preserve">Het gebouw bevindt zich niet als het Moravische theater op de ereplaats op het hoofdplein </w:t>
      </w:r>
      <w:r>
        <w:rPr>
          <w:lang w:val="nl-NL"/>
        </w:rPr>
        <w:t xml:space="preserve">van de stad, </w:t>
      </w:r>
      <w:r w:rsidRPr="00FD3B0E">
        <w:rPr>
          <w:lang w:val="nl-NL"/>
        </w:rPr>
        <w:t xml:space="preserve">maar het staat op </w:t>
      </w:r>
      <w:r>
        <w:rPr>
          <w:lang w:val="nl-NL"/>
        </w:rPr>
        <w:t xml:space="preserve">de </w:t>
      </w:r>
      <w:r w:rsidRPr="00FD3B0E">
        <w:rPr>
          <w:lang w:val="nl-NL"/>
        </w:rPr>
        <w:t xml:space="preserve">Frankrijklei, ca. 1 km ver van </w:t>
      </w:r>
      <w:r>
        <w:rPr>
          <w:lang w:val="nl-NL"/>
        </w:rPr>
        <w:t xml:space="preserve">de </w:t>
      </w:r>
      <w:r w:rsidRPr="00FD3B0E">
        <w:rPr>
          <w:lang w:val="nl-NL"/>
        </w:rPr>
        <w:t>Groen</w:t>
      </w:r>
      <w:r>
        <w:rPr>
          <w:lang w:val="nl-NL"/>
        </w:rPr>
        <w:softHyphen/>
      </w:r>
      <w:r w:rsidRPr="00FD3B0E">
        <w:rPr>
          <w:lang w:val="nl-NL"/>
        </w:rPr>
        <w:t xml:space="preserve">plaats (richting Centraal Station). </w:t>
      </w:r>
      <w:r>
        <w:rPr>
          <w:lang w:val="nl-NL"/>
        </w:rPr>
        <w:t xml:space="preserve">Het gebouw bevind zich op het plaats waar vroeger ‘de Criée’ stond, een overdekte markthal (iets meer over de markt later). De Vlaamse Opera is een groot, massief gebouw met 4 verdiepingen en is in neobarokke stijl gebouwd. Het gebouw is gedecoreerd in Lodewijk XVI-stijl. </w:t>
      </w:r>
      <w:r w:rsidRPr="0028725B">
        <w:rPr>
          <w:lang w:val="nl-NL"/>
        </w:rPr>
        <w:t>Zoals we weten over barok en neobarok</w:t>
      </w:r>
      <w:r>
        <w:rPr>
          <w:lang w:val="nl-NL"/>
        </w:rPr>
        <w:t>,</w:t>
      </w:r>
      <w:r w:rsidRPr="0028725B">
        <w:rPr>
          <w:lang w:val="nl-NL"/>
        </w:rPr>
        <w:t xml:space="preserve"> is het een opvallend rijke, weelderige stijl; hetzelfde is ook dit gebouw: binnen is </w:t>
      </w:r>
      <w:r>
        <w:rPr>
          <w:lang w:val="nl-NL"/>
        </w:rPr>
        <w:t xml:space="preserve">er </w:t>
      </w:r>
      <w:r w:rsidRPr="0028725B">
        <w:rPr>
          <w:lang w:val="nl-NL"/>
        </w:rPr>
        <w:t>veel marmer, goud</w:t>
      </w:r>
      <w:r>
        <w:rPr>
          <w:lang w:val="nl-NL"/>
        </w:rPr>
        <w:t>en</w:t>
      </w:r>
      <w:r w:rsidRPr="0028725B">
        <w:rPr>
          <w:lang w:val="nl-NL"/>
        </w:rPr>
        <w:t xml:space="preserve"> versieringen, rode tapijten. Het interieur veroozaakt de schijn van iets ‘speciaal’, </w:t>
      </w:r>
      <w:r w:rsidRPr="0028725B">
        <w:rPr>
          <w:lang w:val="nl-NL"/>
        </w:rPr>
        <w:lastRenderedPageBreak/>
        <w:t xml:space="preserve">mens voelt </w:t>
      </w:r>
      <w:r>
        <w:rPr>
          <w:lang w:val="nl-NL"/>
        </w:rPr>
        <w:t xml:space="preserve">zich </w:t>
      </w:r>
      <w:r w:rsidRPr="0028725B">
        <w:rPr>
          <w:lang w:val="nl-NL"/>
        </w:rPr>
        <w:t xml:space="preserve">hier ook heden zoals in de oude rijke en luxe tijden. </w:t>
      </w:r>
      <w:r>
        <w:rPr>
          <w:lang w:val="nl-NL"/>
        </w:rPr>
        <w:t xml:space="preserve">Al in de tijd van zijn ontstaan was het gebouw heel modern – het werd helemaal geëlectrificeerd. De eerste reconstructie kwam eerst na 100 jaren van het gebruik van het gebouw – in 2004. Het ging speciaal om modernisatie van de techniek, vergroting van het toneel en bouw van nieuwe kantoren. De zaal telt vandaag bijna 1100 zitplaatsen. </w:t>
      </w:r>
    </w:p>
    <w:p w:rsidR="003622DE" w:rsidRDefault="003622DE" w:rsidP="00D0474D">
      <w:pPr>
        <w:spacing w:after="120" w:line="360" w:lineRule="auto"/>
        <w:jc w:val="both"/>
        <w:rPr>
          <w:lang w:val="nl-NL"/>
        </w:rPr>
      </w:pPr>
    </w:p>
    <w:p w:rsidR="003622DE" w:rsidRDefault="003622DE" w:rsidP="00D0474D">
      <w:pPr>
        <w:pStyle w:val="Nadpis2"/>
        <w:spacing w:line="360" w:lineRule="auto"/>
        <w:jc w:val="both"/>
      </w:pPr>
      <w:r w:rsidRPr="00166DE1">
        <w:t>De vlees</w:t>
      </w:r>
      <w:r>
        <w:t>hallen</w:t>
      </w:r>
      <w:r w:rsidRPr="00166DE1">
        <w:t xml:space="preserve"> </w:t>
      </w:r>
      <w:r w:rsidR="00D17060">
        <w:t xml:space="preserve">van </w:t>
      </w:r>
      <w:r w:rsidRPr="00166DE1">
        <w:t>Olomouc</w:t>
      </w:r>
      <w:r w:rsidRPr="00D17060">
        <w:rPr>
          <w:rStyle w:val="Znakapoznpodarou"/>
          <w:b w:val="0"/>
          <w:i w:val="0"/>
          <w:u w:val="none"/>
          <w:lang w:val="nl-NL"/>
        </w:rPr>
        <w:footnoteReference w:id="41"/>
      </w:r>
      <w:r w:rsidRPr="00166DE1">
        <w:t xml:space="preserve"> </w:t>
      </w:r>
    </w:p>
    <w:p w:rsidR="00FD0DEB" w:rsidRPr="00FD0DEB" w:rsidRDefault="00FD0DEB" w:rsidP="00FD0DEB">
      <w:pPr>
        <w:spacing w:after="120" w:line="360" w:lineRule="auto"/>
        <w:jc w:val="both"/>
        <w:rPr>
          <w:lang w:val="nl-NL"/>
        </w:rPr>
      </w:pPr>
      <w:r w:rsidRPr="00A33E7C">
        <w:rPr>
          <w:lang w:val="nl-NL"/>
        </w:rPr>
        <w:t>(zie bij</w:t>
      </w:r>
      <w:r>
        <w:rPr>
          <w:lang w:val="nl-NL"/>
        </w:rPr>
        <w:t>lage 5</w:t>
      </w:r>
      <w:r w:rsidRPr="00A33E7C">
        <w:rPr>
          <w:lang w:val="nl-NL"/>
        </w:rPr>
        <w:t>. a.</w:t>
      </w:r>
      <w:r>
        <w:rPr>
          <w:lang w:val="nl-NL"/>
        </w:rPr>
        <w:t xml:space="preserve"> – 5. c.</w:t>
      </w:r>
      <w:r w:rsidRPr="00A33E7C">
        <w:rPr>
          <w:lang w:val="nl-NL"/>
        </w:rPr>
        <w:t>)</w:t>
      </w:r>
    </w:p>
    <w:p w:rsidR="003622DE" w:rsidRDefault="003622DE" w:rsidP="00D0474D">
      <w:pPr>
        <w:spacing w:line="360" w:lineRule="auto"/>
        <w:jc w:val="both"/>
        <w:rPr>
          <w:lang w:val="nl-NL"/>
        </w:rPr>
      </w:pPr>
      <w:r w:rsidRPr="00166DE1">
        <w:rPr>
          <w:lang w:val="nl-NL"/>
        </w:rPr>
        <w:t>De eerste meldingen over de vlees</w:t>
      </w:r>
      <w:r>
        <w:rPr>
          <w:lang w:val="nl-NL"/>
        </w:rPr>
        <w:t>hallen</w:t>
      </w:r>
      <w:r w:rsidRPr="00166DE1">
        <w:rPr>
          <w:lang w:val="nl-NL"/>
        </w:rPr>
        <w:t xml:space="preserve"> in Olomouc zijn van de 16</w:t>
      </w:r>
      <w:r w:rsidRPr="00166DE1">
        <w:rPr>
          <w:vertAlign w:val="superscript"/>
          <w:lang w:val="nl-NL"/>
        </w:rPr>
        <w:t>e</w:t>
      </w:r>
      <w:r w:rsidRPr="00166DE1">
        <w:rPr>
          <w:lang w:val="nl-NL"/>
        </w:rPr>
        <w:t xml:space="preserve"> eeuw. Van de historische bronnen weten we dat v</w:t>
      </w:r>
      <w:r>
        <w:rPr>
          <w:lang w:val="nl-NL"/>
        </w:rPr>
        <w:t>óó</w:t>
      </w:r>
      <w:r w:rsidRPr="00166DE1">
        <w:rPr>
          <w:lang w:val="nl-NL"/>
        </w:rPr>
        <w:t>r het onst</w:t>
      </w:r>
      <w:r>
        <w:rPr>
          <w:lang w:val="nl-NL"/>
        </w:rPr>
        <w:t>aan</w:t>
      </w:r>
      <w:r w:rsidRPr="00166DE1">
        <w:rPr>
          <w:lang w:val="nl-NL"/>
        </w:rPr>
        <w:t xml:space="preserve"> van de vlees</w:t>
      </w:r>
      <w:r>
        <w:rPr>
          <w:lang w:val="nl-NL"/>
        </w:rPr>
        <w:t>hallen</w:t>
      </w:r>
      <w:r w:rsidRPr="00166DE1">
        <w:rPr>
          <w:lang w:val="nl-NL"/>
        </w:rPr>
        <w:t xml:space="preserve"> als een speci</w:t>
      </w:r>
      <w:r>
        <w:rPr>
          <w:lang w:val="nl-NL"/>
        </w:rPr>
        <w:t>aal</w:t>
      </w:r>
      <w:r w:rsidRPr="00166DE1">
        <w:rPr>
          <w:lang w:val="nl-NL"/>
        </w:rPr>
        <w:t xml:space="preserve"> gebouw voor de slagers waar ze </w:t>
      </w:r>
      <w:r>
        <w:rPr>
          <w:lang w:val="nl-NL"/>
        </w:rPr>
        <w:t>hun</w:t>
      </w:r>
      <w:r w:rsidRPr="00166DE1">
        <w:rPr>
          <w:lang w:val="nl-NL"/>
        </w:rPr>
        <w:t xml:space="preserve"> vlees kunnen verkopen, de slagers de vlees in het waaggebouw</w:t>
      </w:r>
      <w:r w:rsidRPr="007154C6">
        <w:rPr>
          <w:lang w:val="nl-NL"/>
        </w:rPr>
        <w:t xml:space="preserve"> </w:t>
      </w:r>
      <w:r w:rsidRPr="00166DE1">
        <w:rPr>
          <w:lang w:val="nl-NL"/>
        </w:rPr>
        <w:t xml:space="preserve">verkochten. De stad besliste in 1585 dat </w:t>
      </w:r>
      <w:r>
        <w:rPr>
          <w:lang w:val="nl-NL"/>
        </w:rPr>
        <w:t>er</w:t>
      </w:r>
      <w:r w:rsidRPr="00166DE1">
        <w:rPr>
          <w:lang w:val="nl-NL"/>
        </w:rPr>
        <w:t xml:space="preserve"> een speciale huis voor de slagers nodig</w:t>
      </w:r>
      <w:r>
        <w:rPr>
          <w:lang w:val="nl-NL"/>
        </w:rPr>
        <w:t xml:space="preserve"> is</w:t>
      </w:r>
      <w:r w:rsidRPr="00166DE1">
        <w:rPr>
          <w:lang w:val="nl-NL"/>
        </w:rPr>
        <w:t xml:space="preserve">. </w:t>
      </w:r>
      <w:r>
        <w:rPr>
          <w:lang w:val="nl-NL"/>
        </w:rPr>
        <w:t xml:space="preserve">Als de plaats voor het gebouw hebben ze het Benedenplein gekozen. </w:t>
      </w:r>
      <w:r w:rsidRPr="00166DE1">
        <w:rPr>
          <w:lang w:val="nl-NL"/>
        </w:rPr>
        <w:t xml:space="preserve">Het </w:t>
      </w:r>
      <w:r>
        <w:rPr>
          <w:lang w:val="nl-NL"/>
        </w:rPr>
        <w:t>hoofdgbouwd</w:t>
      </w:r>
      <w:r w:rsidRPr="00166DE1">
        <w:rPr>
          <w:lang w:val="nl-NL"/>
        </w:rPr>
        <w:t xml:space="preserve"> </w:t>
      </w:r>
      <w:r>
        <w:rPr>
          <w:lang w:val="nl-NL"/>
        </w:rPr>
        <w:t>werd in de jaren 1586-</w:t>
      </w:r>
      <w:r w:rsidRPr="00166DE1">
        <w:rPr>
          <w:lang w:val="nl-NL"/>
        </w:rPr>
        <w:t xml:space="preserve">1587 </w:t>
      </w:r>
      <w:r>
        <w:rPr>
          <w:lang w:val="nl-NL"/>
        </w:rPr>
        <w:t xml:space="preserve">in renaissance stijl </w:t>
      </w:r>
      <w:r w:rsidRPr="00166DE1">
        <w:rPr>
          <w:lang w:val="nl-NL"/>
        </w:rPr>
        <w:t xml:space="preserve">gebouwd. David Dagenheser en Jan Bartolomeus, de leden van de gemeenteraad, organiseerden de opbouw van het gebouw en controleerden de werken. </w:t>
      </w:r>
      <w:r>
        <w:rPr>
          <w:lang w:val="nl-NL"/>
        </w:rPr>
        <w:t xml:space="preserve">Het gebouw kreeg een zadeldak. </w:t>
      </w:r>
      <w:r w:rsidRPr="00166DE1">
        <w:rPr>
          <w:lang w:val="nl-NL"/>
        </w:rPr>
        <w:t>Het gebouw had een hoofdschip en twee zijschepe</w:t>
      </w:r>
      <w:r>
        <w:rPr>
          <w:lang w:val="nl-NL"/>
        </w:rPr>
        <w:t>n. Alle drie schepen werden overdekt door kruisgewelven. D</w:t>
      </w:r>
      <w:r w:rsidRPr="00FF7848">
        <w:rPr>
          <w:lang w:val="nl-NL"/>
        </w:rPr>
        <w:t xml:space="preserve">e mensen konden </w:t>
      </w:r>
      <w:r>
        <w:rPr>
          <w:lang w:val="nl-NL"/>
        </w:rPr>
        <w:t xml:space="preserve">door het hoofdschip </w:t>
      </w:r>
      <w:r w:rsidRPr="00FF7848">
        <w:rPr>
          <w:lang w:val="nl-NL"/>
        </w:rPr>
        <w:t xml:space="preserve">lopen en in de zijschepen bevonden zich de winkeltjes van de slagers (op elke kant 21). Voor de winkeltjes bevonden zich in de muren de haken </w:t>
      </w:r>
      <w:r>
        <w:rPr>
          <w:lang w:val="nl-NL"/>
        </w:rPr>
        <w:t>waaraan</w:t>
      </w:r>
      <w:r w:rsidRPr="00FF7848">
        <w:rPr>
          <w:lang w:val="nl-NL"/>
        </w:rPr>
        <w:t xml:space="preserve"> </w:t>
      </w:r>
      <w:r>
        <w:rPr>
          <w:lang w:val="nl-NL"/>
        </w:rPr>
        <w:t>het</w:t>
      </w:r>
      <w:r w:rsidRPr="00FF7848">
        <w:rPr>
          <w:lang w:val="nl-NL"/>
        </w:rPr>
        <w:t xml:space="preserve"> vlees</w:t>
      </w:r>
      <w:r>
        <w:rPr>
          <w:lang w:val="nl-NL"/>
        </w:rPr>
        <w:t xml:space="preserve"> hing</w:t>
      </w:r>
      <w:r w:rsidRPr="00FF7848">
        <w:rPr>
          <w:lang w:val="nl-NL"/>
        </w:rPr>
        <w:t>.</w:t>
      </w:r>
      <w:r>
        <w:rPr>
          <w:lang w:val="nl-NL"/>
        </w:rPr>
        <w:t xml:space="preserve"> </w:t>
      </w:r>
      <w:r w:rsidRPr="003E738D">
        <w:rPr>
          <w:lang w:val="nl-NL"/>
        </w:rPr>
        <w:t>Het hoofdschip meet 70 meter en u kunt via d</w:t>
      </w:r>
      <w:r>
        <w:rPr>
          <w:lang w:val="nl-NL"/>
        </w:rPr>
        <w:t>eze</w:t>
      </w:r>
      <w:r w:rsidRPr="003E738D">
        <w:rPr>
          <w:lang w:val="nl-NL"/>
        </w:rPr>
        <w:t xml:space="preserve"> gang vanaf het Benedenplein naar de </w:t>
      </w:r>
      <w:r>
        <w:rPr>
          <w:lang w:val="nl-NL"/>
        </w:rPr>
        <w:t>Kolens</w:t>
      </w:r>
      <w:r w:rsidRPr="003E738D">
        <w:rPr>
          <w:lang w:val="nl-NL"/>
        </w:rPr>
        <w:t>traat</w:t>
      </w:r>
      <w:r>
        <w:rPr>
          <w:lang w:val="nl-NL"/>
        </w:rPr>
        <w:t xml:space="preserve"> komen</w:t>
      </w:r>
      <w:r w:rsidRPr="003E738D">
        <w:rPr>
          <w:lang w:val="nl-NL"/>
        </w:rPr>
        <w:t>.</w:t>
      </w:r>
      <w:r>
        <w:rPr>
          <w:lang w:val="nl-NL"/>
        </w:rPr>
        <w:t xml:space="preserve"> De façade werd meer versierd op de kant van het Benedenplein. De zolder van het gebouw werd in de jaren 1603-1604 voor de ‘arme’ winkeltjes verbouwd. De mensen konden de zolder via houten trappen (van het Benedenplein) bereiken. </w:t>
      </w:r>
      <w:r w:rsidRPr="007C1A95">
        <w:rPr>
          <w:lang w:val="nl-NL"/>
        </w:rPr>
        <w:t>De zolder met winkeltjes brandde in1653</w:t>
      </w:r>
      <w:r>
        <w:rPr>
          <w:lang w:val="nl-NL"/>
        </w:rPr>
        <w:t xml:space="preserve"> af</w:t>
      </w:r>
      <w:r w:rsidRPr="007C1A95">
        <w:rPr>
          <w:lang w:val="nl-NL"/>
        </w:rPr>
        <w:t>. Het werd opnieuw gereconstrueerd maar de winkeltjes bleven hier slechts 2 jaren.</w:t>
      </w:r>
      <w:r>
        <w:rPr>
          <w:lang w:val="nl-NL"/>
        </w:rPr>
        <w:t xml:space="preserve"> </w:t>
      </w:r>
      <w:r w:rsidRPr="007C1A95">
        <w:rPr>
          <w:lang w:val="nl-NL"/>
        </w:rPr>
        <w:t>De zolder</w:t>
      </w:r>
      <w:r>
        <w:rPr>
          <w:lang w:val="nl-NL"/>
        </w:rPr>
        <w:t xml:space="preserve"> </w:t>
      </w:r>
      <w:r w:rsidRPr="007C1A95">
        <w:rPr>
          <w:lang w:val="nl-NL"/>
        </w:rPr>
        <w:t>werd veranderd tot een graanschuur.</w:t>
      </w:r>
      <w:r>
        <w:rPr>
          <w:lang w:val="nl-NL"/>
        </w:rPr>
        <w:t xml:space="preserve"> </w:t>
      </w:r>
    </w:p>
    <w:p w:rsidR="003622DE" w:rsidRDefault="003622DE" w:rsidP="00D0474D">
      <w:pPr>
        <w:spacing w:line="360" w:lineRule="auto"/>
        <w:ind w:firstLine="708"/>
        <w:jc w:val="both"/>
        <w:rPr>
          <w:lang w:val="nl-NL"/>
        </w:rPr>
      </w:pPr>
      <w:r w:rsidRPr="000F46DE">
        <w:rPr>
          <w:lang w:val="nl-NL"/>
        </w:rPr>
        <w:t>In 1770 verd de oude zolder afgebroken en op zijn plaats werd een ni</w:t>
      </w:r>
      <w:r>
        <w:rPr>
          <w:lang w:val="nl-NL"/>
        </w:rPr>
        <w:t>e</w:t>
      </w:r>
      <w:r w:rsidRPr="000F46DE">
        <w:rPr>
          <w:lang w:val="nl-NL"/>
        </w:rPr>
        <w:t xml:space="preserve">uwe </w:t>
      </w:r>
      <w:r>
        <w:rPr>
          <w:lang w:val="nl-NL"/>
        </w:rPr>
        <w:t>theater</w:t>
      </w:r>
      <w:r w:rsidRPr="000F46DE">
        <w:rPr>
          <w:lang w:val="nl-NL"/>
        </w:rPr>
        <w:t xml:space="preserve">zaal </w:t>
      </w:r>
      <w:r>
        <w:rPr>
          <w:lang w:val="nl-NL"/>
        </w:rPr>
        <w:t xml:space="preserve">(‘Köningliches städliches National-Theater’) </w:t>
      </w:r>
      <w:r w:rsidRPr="000F46DE">
        <w:rPr>
          <w:lang w:val="nl-NL"/>
        </w:rPr>
        <w:t>gebouwd</w:t>
      </w:r>
      <w:r>
        <w:rPr>
          <w:lang w:val="nl-NL"/>
        </w:rPr>
        <w:t>. De zaal was groten</w:t>
      </w:r>
      <w:r>
        <w:rPr>
          <w:lang w:val="nl-NL"/>
        </w:rPr>
        <w:softHyphen/>
      </w:r>
      <w:r>
        <w:rPr>
          <w:lang w:val="nl-NL"/>
        </w:rPr>
        <w:lastRenderedPageBreak/>
        <w:t>deels van hout. De zaal heeft geen plafond gehad, het was direct door het de dak</w:t>
      </w:r>
      <w:r w:rsidRPr="007154C6">
        <w:rPr>
          <w:lang w:val="nl-NL"/>
        </w:rPr>
        <w:t xml:space="preserve"> </w:t>
      </w:r>
      <w:r>
        <w:rPr>
          <w:lang w:val="nl-NL"/>
        </w:rPr>
        <w:t xml:space="preserve">overdekt. Er werd een nieuw tweearmig trappenhuis gebouwd, dat leidde naar de eerste verdieping. Het trappenhuis werd bijgebouwd tot de gevel van het Benedenplein. In 1829 werd het theater boven de vlees winkels gesloten. In 1830 de stad verkocht het gebouw van de vleeshallen aan het slagersgilde (de stad had geld nodig om een nieuw theater op het Bovenplein te bouwen). </w:t>
      </w:r>
      <w:r w:rsidR="00965968">
        <w:rPr>
          <w:lang w:val="nl-NL"/>
        </w:rPr>
        <w:t>Op de begane grond</w:t>
      </w:r>
      <w:r>
        <w:rPr>
          <w:lang w:val="nl-NL"/>
        </w:rPr>
        <w:t xml:space="preserve"> bleven de winkeltjes van de slagers (nu meestal al in privé-eigendom van de individuele slagers, de eerste verdieping (oude theaterzaal) diende als een opslagplaats. In de laatste decenia van de 19</w:t>
      </w:r>
      <w:r>
        <w:rPr>
          <w:vertAlign w:val="superscript"/>
          <w:lang w:val="nl-NL"/>
        </w:rPr>
        <w:t xml:space="preserve">e </w:t>
      </w:r>
      <w:r w:rsidRPr="00786C11">
        <w:rPr>
          <w:lang w:val="nl-NL"/>
        </w:rPr>
        <w:t>eeu</w:t>
      </w:r>
      <w:r>
        <w:rPr>
          <w:lang w:val="nl-NL"/>
        </w:rPr>
        <w:t>w</w:t>
      </w:r>
      <w:r w:rsidRPr="00786C11">
        <w:rPr>
          <w:lang w:val="nl-NL"/>
        </w:rPr>
        <w:t xml:space="preserve"> werd een nieuwe (tweede) </w:t>
      </w:r>
      <w:r>
        <w:rPr>
          <w:lang w:val="nl-NL"/>
        </w:rPr>
        <w:t>verdieping</w:t>
      </w:r>
      <w:r w:rsidRPr="00786C11">
        <w:rPr>
          <w:lang w:val="nl-NL"/>
        </w:rPr>
        <w:t xml:space="preserve"> gebouwd</w:t>
      </w:r>
      <w:r>
        <w:rPr>
          <w:lang w:val="nl-NL"/>
        </w:rPr>
        <w:t xml:space="preserve">. Volgens de historische bronnen werden er in een deel van de nieuwe verdieping (de kant van het Benedenplein) de woningen gecreëerd, het andere deel bleef leeg (waarschijnlijk diende als een opslaglaats). </w:t>
      </w:r>
      <w:r w:rsidRPr="00786C11">
        <w:rPr>
          <w:lang w:val="nl-NL"/>
        </w:rPr>
        <w:t xml:space="preserve">In het gebouw (van de kant van de </w:t>
      </w:r>
      <w:r>
        <w:rPr>
          <w:lang w:val="nl-NL"/>
        </w:rPr>
        <w:t>Kolen</w:t>
      </w:r>
      <w:r w:rsidRPr="00786C11">
        <w:rPr>
          <w:lang w:val="nl-NL"/>
        </w:rPr>
        <w:t>straat) onstond een nieuw trappenhuis. Het gebouw kreeg een nieuwe dak</w:t>
      </w:r>
      <w:r>
        <w:rPr>
          <w:lang w:val="nl-NL"/>
        </w:rPr>
        <w:t>. De façade en het trappenhuis (van de kant van het Benedenplein) werden in neorenaissance stijl gereconstrueerd.</w:t>
      </w:r>
      <w:r w:rsidRPr="00786C11">
        <w:rPr>
          <w:lang w:val="nl-NL"/>
        </w:rPr>
        <w:t xml:space="preserve"> In het midden van het huis is een atrium.</w:t>
      </w:r>
    </w:p>
    <w:p w:rsidR="003622DE" w:rsidRDefault="003622DE" w:rsidP="00D0474D">
      <w:pPr>
        <w:spacing w:line="360" w:lineRule="auto"/>
        <w:ind w:firstLine="708"/>
        <w:jc w:val="both"/>
        <w:rPr>
          <w:lang w:val="nl-NL"/>
        </w:rPr>
      </w:pPr>
      <w:r>
        <w:rPr>
          <w:lang w:val="nl-NL"/>
        </w:rPr>
        <w:t>Op het begin van de 20</w:t>
      </w:r>
      <w:r>
        <w:rPr>
          <w:vertAlign w:val="superscript"/>
          <w:lang w:val="nl-NL"/>
        </w:rPr>
        <w:t>e</w:t>
      </w:r>
      <w:r>
        <w:rPr>
          <w:lang w:val="nl-NL"/>
        </w:rPr>
        <w:t xml:space="preserve"> eeuw werden de vleeshallen op de begane grond opgeheven. De eerste verdieping werd nog steeds als een opslagplaats gebruikt. In een deel van de tweede verdieping waren flats. In 2000 heeft de stad het gebouw aan een Viëtnamese eigenaar verkocht. Hij heeft in plaats van de vleeshallen een Viëtnamese markt gesticht. In 2009 hebben twee T</w:t>
      </w:r>
      <w:r w:rsidRPr="00D178C8">
        <w:rPr>
          <w:lang w:val="nl-NL"/>
        </w:rPr>
        <w:t>sjechische families het gebouw van de Vi</w:t>
      </w:r>
      <w:r>
        <w:rPr>
          <w:lang w:val="nl-NL"/>
        </w:rPr>
        <w:t>ë</w:t>
      </w:r>
      <w:r w:rsidRPr="00D178C8">
        <w:rPr>
          <w:lang w:val="nl-NL"/>
        </w:rPr>
        <w:t xml:space="preserve">tnamese eigenaar  gekocht. Ze hebben het gebouw gereconstrueerd (onder controle van </w:t>
      </w:r>
      <w:r>
        <w:rPr>
          <w:lang w:val="nl-NL"/>
        </w:rPr>
        <w:t>het</w:t>
      </w:r>
      <w:r w:rsidRPr="00D178C8">
        <w:rPr>
          <w:lang w:val="nl-NL"/>
        </w:rPr>
        <w:t xml:space="preserve"> bureau voor monumentenzorg) en </w:t>
      </w:r>
      <w:r w:rsidR="00965968">
        <w:rPr>
          <w:lang w:val="nl-NL"/>
        </w:rPr>
        <w:t>op de begane grond</w:t>
      </w:r>
      <w:r w:rsidRPr="00D178C8">
        <w:rPr>
          <w:lang w:val="nl-NL"/>
        </w:rPr>
        <w:t xml:space="preserve"> hebben ze opnieuw kleine winkels en cafés</w:t>
      </w:r>
      <w:r>
        <w:rPr>
          <w:lang w:val="nl-NL"/>
        </w:rPr>
        <w:t xml:space="preserve"> </w:t>
      </w:r>
      <w:r w:rsidRPr="00D178C8">
        <w:rPr>
          <w:lang w:val="nl-NL"/>
        </w:rPr>
        <w:t xml:space="preserve">gesticht. </w:t>
      </w:r>
      <w:r>
        <w:rPr>
          <w:lang w:val="nl-NL"/>
        </w:rPr>
        <w:t>Op</w:t>
      </w:r>
      <w:r w:rsidRPr="00D178C8">
        <w:rPr>
          <w:lang w:val="nl-NL"/>
        </w:rPr>
        <w:t xml:space="preserve"> de eerste verdieping is </w:t>
      </w:r>
      <w:r>
        <w:rPr>
          <w:lang w:val="nl-NL"/>
        </w:rPr>
        <w:t xml:space="preserve">er </w:t>
      </w:r>
      <w:r w:rsidRPr="00D178C8">
        <w:rPr>
          <w:lang w:val="nl-NL"/>
        </w:rPr>
        <w:t xml:space="preserve">een discotheek (van de kant van de </w:t>
      </w:r>
      <w:r>
        <w:rPr>
          <w:lang w:val="nl-NL"/>
        </w:rPr>
        <w:t>Kolen</w:t>
      </w:r>
      <w:r w:rsidRPr="00D178C8">
        <w:rPr>
          <w:lang w:val="nl-NL"/>
        </w:rPr>
        <w:t>straat) en een restau</w:t>
      </w:r>
      <w:r>
        <w:rPr>
          <w:lang w:val="nl-NL"/>
        </w:rPr>
        <w:t>r</w:t>
      </w:r>
      <w:r w:rsidRPr="00D178C8">
        <w:rPr>
          <w:lang w:val="nl-NL"/>
        </w:rPr>
        <w:t>ant (van de kant van het Benedenplein).</w:t>
      </w:r>
      <w:r>
        <w:rPr>
          <w:lang w:val="nl-NL"/>
        </w:rPr>
        <w:t xml:space="preserve"> </w:t>
      </w:r>
    </w:p>
    <w:p w:rsidR="003622DE" w:rsidRDefault="003622DE" w:rsidP="00D0474D">
      <w:pPr>
        <w:pStyle w:val="Nadpis2"/>
        <w:spacing w:line="360" w:lineRule="auto"/>
        <w:jc w:val="both"/>
      </w:pPr>
      <w:r>
        <w:t>Het Vleeshuis Antwerpen</w:t>
      </w:r>
      <w:r w:rsidRPr="00D17060">
        <w:rPr>
          <w:rStyle w:val="Znakapoznpodarou"/>
          <w:b w:val="0"/>
          <w:i w:val="0"/>
          <w:u w:val="none"/>
          <w:lang w:val="nl-NL"/>
        </w:rPr>
        <w:footnoteReference w:id="42"/>
      </w:r>
    </w:p>
    <w:p w:rsidR="00FD0DEB" w:rsidRPr="00FD0DEB" w:rsidRDefault="00FD0DEB" w:rsidP="00FD0DEB">
      <w:pPr>
        <w:spacing w:after="120" w:line="360" w:lineRule="auto"/>
        <w:jc w:val="both"/>
        <w:rPr>
          <w:lang w:val="nl-NL"/>
        </w:rPr>
      </w:pPr>
      <w:r w:rsidRPr="00A33E7C">
        <w:rPr>
          <w:lang w:val="nl-NL"/>
        </w:rPr>
        <w:t>(zie bij</w:t>
      </w:r>
      <w:r>
        <w:rPr>
          <w:lang w:val="nl-NL"/>
        </w:rPr>
        <w:t>lage 6</w:t>
      </w:r>
      <w:r w:rsidRPr="00A33E7C">
        <w:rPr>
          <w:lang w:val="nl-NL"/>
        </w:rPr>
        <w:t>. a</w:t>
      </w:r>
      <w:r>
        <w:rPr>
          <w:lang w:val="nl-NL"/>
        </w:rPr>
        <w:t>.)</w:t>
      </w:r>
    </w:p>
    <w:p w:rsidR="003622DE" w:rsidRDefault="003622DE" w:rsidP="00D0474D">
      <w:pPr>
        <w:spacing w:line="360" w:lineRule="auto"/>
        <w:jc w:val="both"/>
        <w:rPr>
          <w:lang w:val="nl-NL"/>
        </w:rPr>
      </w:pPr>
      <w:r>
        <w:rPr>
          <w:lang w:val="nl-NL"/>
        </w:rPr>
        <w:t>Net als in Olomouc had ook in Antwerpen het slagersgilde een eigen plaats nodig om de geslachte dieren (het vlees) te verkopen. Het eerste Vleeshuis werd in 1250 gebouwd (ca. 300 jaren vroeger dan hetzelfde huis in Olomouc) vlakbij ‘het Steen’. Over dit gebouw hebben we niet veel informatie. De slagers verkochten in dit huis 250 jaar vlees. Rond het jaar 1500 vonden ze het een probleem dat het gebouw voor zoveel slagers te klein</w:t>
      </w:r>
      <w:r w:rsidRPr="007154C6">
        <w:rPr>
          <w:lang w:val="nl-NL"/>
        </w:rPr>
        <w:t xml:space="preserve"> </w:t>
      </w:r>
      <w:r>
        <w:rPr>
          <w:lang w:val="nl-NL"/>
        </w:rPr>
        <w:t xml:space="preserve">werd. De andere probleem was ook dat het gebouw te veel vervallen was. Ze besloten een nieuw </w:t>
      </w:r>
      <w:r>
        <w:rPr>
          <w:lang w:val="nl-NL"/>
        </w:rPr>
        <w:lastRenderedPageBreak/>
        <w:t xml:space="preserve">vleeshuis te bouwen. De eisen voor het nieuwe gildehuis waren dat daar genoeg plaats voor meer dan 60 slagers, genoeg opslagplaatsen en vergaderruimte voor het gilde moeten zijn. </w:t>
      </w:r>
      <w:r w:rsidRPr="00572662">
        <w:rPr>
          <w:lang w:val="nl-NL"/>
        </w:rPr>
        <w:t>Het nieuwe gebouw – wij kunnen zeggen een kasteeltj</w:t>
      </w:r>
      <w:r>
        <w:rPr>
          <w:lang w:val="nl-NL"/>
        </w:rPr>
        <w:t>e – werd tussen de jaren 1501-</w:t>
      </w:r>
      <w:r w:rsidRPr="00572662">
        <w:rPr>
          <w:lang w:val="nl-NL"/>
        </w:rPr>
        <w:t>1504 gebouwd. Het gebouw werd door Herman de Waghemakere ontworpen</w:t>
      </w:r>
      <w:r>
        <w:rPr>
          <w:lang w:val="nl-NL"/>
        </w:rPr>
        <w:t xml:space="preserve"> en werd</w:t>
      </w:r>
      <w:r w:rsidRPr="00572662">
        <w:rPr>
          <w:lang w:val="nl-NL"/>
        </w:rPr>
        <w:t xml:space="preserve"> in de laat-gotische stijl gebouwd. Zoals het bouwmateriaal werden de rode bakstenen (kleiner dan wij kennen in Tsjechië) en witte zandstenen</w:t>
      </w:r>
      <w:r>
        <w:rPr>
          <w:lang w:val="nl-NL"/>
        </w:rPr>
        <w:t xml:space="preserve"> gebruikt. </w:t>
      </w:r>
      <w:r w:rsidRPr="001A7A1C">
        <w:rPr>
          <w:i/>
        </w:rPr>
        <w:t>Bakstenen zorgen voor het kleurcontrast. Op de hoeken van het gebouw staan traptorens met overkragende kopstukken. Kenmerkend zijn ook de steile daken met dakkapellen. Spitsboogramen met maaswerk en stenen kruisboogramen zijn aanwezig. Ook valt het Barokke Madonnabeeld op aan de straathoek. In de 16de eeuw werden deze beelden op verschillende straathoeken in Antwerpen, onder het ‘Ka</w:t>
      </w:r>
      <w:r>
        <w:rPr>
          <w:i/>
        </w:rPr>
        <w:softHyphen/>
      </w:r>
      <w:r w:rsidRPr="001A7A1C">
        <w:rPr>
          <w:i/>
        </w:rPr>
        <w:t>tholieke’ Spaanse bewind, aangebracht. De bekeerde Antwerpenaars wilden hiermee goed staan bij de Spanjaarden opdat ‘hun’ Schelde terug geopend zou worden. Vaak fungeerde ze ook als lantaarns.</w:t>
      </w:r>
      <w:r>
        <w:rPr>
          <w:rStyle w:val="Znakapoznpodarou"/>
          <w:i/>
        </w:rPr>
        <w:footnoteReference w:id="43"/>
      </w:r>
    </w:p>
    <w:p w:rsidR="003622DE" w:rsidRPr="00572662" w:rsidRDefault="003622DE" w:rsidP="00D0474D">
      <w:pPr>
        <w:spacing w:line="360" w:lineRule="auto"/>
        <w:ind w:firstLine="567"/>
        <w:jc w:val="both"/>
        <w:rPr>
          <w:lang w:val="nl-NL"/>
        </w:rPr>
      </w:pPr>
      <w:r>
        <w:rPr>
          <w:lang w:val="nl-NL"/>
        </w:rPr>
        <w:t xml:space="preserve">Belangrijk was de positie van het Vleeshuis, vlakbij de Veemarkt. Zoals blijk uit de naam konden de slagers hier in verleden tijden het vee kopen. </w:t>
      </w:r>
      <w:r w:rsidRPr="00F72A65">
        <w:rPr>
          <w:lang w:val="nl-NL"/>
        </w:rPr>
        <w:t xml:space="preserve">De slagers konden ook direct </w:t>
      </w:r>
      <w:r>
        <w:rPr>
          <w:lang w:val="nl-NL"/>
        </w:rPr>
        <w:t xml:space="preserve">het </w:t>
      </w:r>
      <w:r w:rsidRPr="00F72A65">
        <w:rPr>
          <w:lang w:val="nl-NL"/>
        </w:rPr>
        <w:t>gekochte vee op straat slacht</w:t>
      </w:r>
      <w:r>
        <w:rPr>
          <w:lang w:val="nl-NL"/>
        </w:rPr>
        <w:t>en</w:t>
      </w:r>
      <w:r w:rsidRPr="00F72A65">
        <w:rPr>
          <w:lang w:val="nl-NL"/>
        </w:rPr>
        <w:t>.</w:t>
      </w:r>
      <w:r>
        <w:rPr>
          <w:lang w:val="nl-NL"/>
        </w:rPr>
        <w:t xml:space="preserve"> De rest van de werken (het uitbenen van de dieren) gebeurde in de kelders van het Vleeshuis. </w:t>
      </w:r>
      <w:r w:rsidR="00965968">
        <w:rPr>
          <w:lang w:val="nl-NL"/>
        </w:rPr>
        <w:t>Op de begane grond</w:t>
      </w:r>
      <w:r>
        <w:rPr>
          <w:lang w:val="nl-NL"/>
        </w:rPr>
        <w:t xml:space="preserve"> waren de winkeltjes waar dan de slagers het vlees verkochten. In de eerste verdieping waren de vergaderruimte, waarschinlijk ook de huwelijkszaal en verschillende kleine kamers voor de gildeleden. </w:t>
      </w:r>
    </w:p>
    <w:p w:rsidR="003622DE" w:rsidRDefault="003622DE" w:rsidP="00D0474D">
      <w:pPr>
        <w:spacing w:line="360" w:lineRule="auto"/>
        <w:ind w:firstLine="567"/>
        <w:jc w:val="both"/>
        <w:rPr>
          <w:lang w:val="nl-NL"/>
        </w:rPr>
      </w:pPr>
      <w:r w:rsidRPr="00572662">
        <w:rPr>
          <w:lang w:val="nl-NL"/>
        </w:rPr>
        <w:t>Op het eind van de 18e eeuw bezetten de revolutionaire Franse legers Zuidelijke Nederlanden, dus ook Antwerpen. In 1793 werden de gilden afgeschaft. Na het jaar 1830 (na</w:t>
      </w:r>
      <w:r>
        <w:rPr>
          <w:lang w:val="nl-NL"/>
        </w:rPr>
        <w:t xml:space="preserve">dat </w:t>
      </w:r>
      <w:r w:rsidRPr="00572662">
        <w:rPr>
          <w:lang w:val="nl-NL"/>
        </w:rPr>
        <w:t>België</w:t>
      </w:r>
      <w:r>
        <w:rPr>
          <w:lang w:val="nl-NL"/>
        </w:rPr>
        <w:t xml:space="preserve"> onafhankelijk werd</w:t>
      </w:r>
      <w:r w:rsidRPr="00572662">
        <w:rPr>
          <w:lang w:val="nl-NL"/>
        </w:rPr>
        <w:t>) diende het gebouw als ateliers voor verschillen</w:t>
      </w:r>
      <w:r>
        <w:rPr>
          <w:lang w:val="nl-NL"/>
        </w:rPr>
        <w:softHyphen/>
      </w:r>
      <w:r w:rsidRPr="00572662">
        <w:rPr>
          <w:lang w:val="nl-NL"/>
        </w:rPr>
        <w:t>de kunstenaren.</w:t>
      </w:r>
    </w:p>
    <w:p w:rsidR="003622DE" w:rsidRDefault="003622DE" w:rsidP="00D0474D">
      <w:pPr>
        <w:spacing w:line="360" w:lineRule="auto"/>
        <w:ind w:firstLine="567"/>
        <w:jc w:val="both"/>
        <w:rPr>
          <w:lang w:val="nl-NL"/>
        </w:rPr>
      </w:pPr>
      <w:r>
        <w:rPr>
          <w:lang w:val="nl-NL"/>
        </w:rPr>
        <w:t>‘</w:t>
      </w:r>
      <w:r w:rsidRPr="005C664C">
        <w:rPr>
          <w:i/>
        </w:rPr>
        <w:t>De toenmalige Provinciale Commissie voor Monumentenzorg had het idee om een museum in te richten om stukken uit de oudheid die in Antwerpen waren gevonden te bewaren.</w:t>
      </w:r>
      <w:r>
        <w:rPr>
          <w:i/>
        </w:rPr>
        <w:t>‘</w:t>
      </w:r>
      <w:r>
        <w:rPr>
          <w:rStyle w:val="Znakapoznpodarou"/>
          <w:i/>
        </w:rPr>
        <w:footnoteReference w:id="44"/>
      </w:r>
      <w:r>
        <w:t xml:space="preserve"> Dit vind ik vrij interessant omdat al vanaf 1864 in het Steen het museum van oudheidkunde existeerde</w:t>
      </w:r>
      <w:r>
        <w:rPr>
          <w:i/>
          <w:lang w:val="nl-NL"/>
        </w:rPr>
        <w:t xml:space="preserve">. </w:t>
      </w:r>
      <w:r w:rsidRPr="005C664C">
        <w:rPr>
          <w:lang w:val="nl-NL"/>
        </w:rPr>
        <w:t xml:space="preserve">Maar toch </w:t>
      </w:r>
      <w:r>
        <w:rPr>
          <w:lang w:val="nl-NL"/>
        </w:rPr>
        <w:t>om een nieuwe muse</w:t>
      </w:r>
      <w:r w:rsidRPr="005C664C">
        <w:rPr>
          <w:lang w:val="nl-NL"/>
        </w:rPr>
        <w:t xml:space="preserve">um </w:t>
      </w:r>
      <w:r>
        <w:rPr>
          <w:i/>
          <w:lang w:val="nl-NL"/>
        </w:rPr>
        <w:t xml:space="preserve"> </w:t>
      </w:r>
      <w:r>
        <w:rPr>
          <w:lang w:val="nl-NL"/>
        </w:rPr>
        <w:t xml:space="preserve">op te richten werd de stad het Vleeshuis gekocht. Het gebouw werd gereconstrueerd en in 1913 werd hier een Museum voor Oudheden geopen. Het gebouw dient als een museum tot heden – nu is daar een museum van </w:t>
      </w:r>
      <w:r w:rsidRPr="00FF77D5">
        <w:rPr>
          <w:lang w:val="nl-NL"/>
        </w:rPr>
        <w:t>kunstnijverheid, archeologie en beeldhouwwerk</w:t>
      </w:r>
      <w:r>
        <w:rPr>
          <w:lang w:val="nl-NL"/>
        </w:rPr>
        <w:t xml:space="preserve"> (bijv. kunt u hier vinden oude munten, keramiek, meubels, </w:t>
      </w:r>
      <w:r w:rsidRPr="00FF77D5">
        <w:rPr>
          <w:lang w:val="nl-NL"/>
        </w:rPr>
        <w:t>muziekinstrumenten</w:t>
      </w:r>
      <w:r>
        <w:rPr>
          <w:lang w:val="nl-NL"/>
        </w:rPr>
        <w:t xml:space="preserve"> e.a.)</w:t>
      </w:r>
    </w:p>
    <w:p w:rsidR="00893713" w:rsidRDefault="00893713" w:rsidP="00D0474D">
      <w:pPr>
        <w:pStyle w:val="Nadpis2"/>
        <w:spacing w:line="360" w:lineRule="auto"/>
        <w:jc w:val="both"/>
      </w:pPr>
      <w:r w:rsidRPr="00166DE1">
        <w:lastRenderedPageBreak/>
        <w:t>Het Paleis van Petráš</w:t>
      </w:r>
      <w:r w:rsidRPr="00D17060">
        <w:rPr>
          <w:rStyle w:val="Znakapoznpodarou"/>
          <w:b w:val="0"/>
          <w:i w:val="0"/>
          <w:u w:val="none"/>
          <w:lang w:val="nl-NL"/>
        </w:rPr>
        <w:footnoteReference w:id="45"/>
      </w:r>
    </w:p>
    <w:p w:rsidR="00FD0DEB" w:rsidRDefault="00FD0DEB" w:rsidP="00FD0DEB">
      <w:pPr>
        <w:spacing w:after="120" w:line="360" w:lineRule="auto"/>
        <w:jc w:val="both"/>
        <w:rPr>
          <w:lang w:val="nl-NL"/>
        </w:rPr>
      </w:pPr>
      <w:r w:rsidRPr="00A33E7C">
        <w:rPr>
          <w:lang w:val="nl-NL"/>
        </w:rPr>
        <w:t>(zie bij</w:t>
      </w:r>
      <w:r>
        <w:rPr>
          <w:lang w:val="nl-NL"/>
        </w:rPr>
        <w:t>lage 7</w:t>
      </w:r>
      <w:r w:rsidRPr="00A33E7C">
        <w:rPr>
          <w:lang w:val="nl-NL"/>
        </w:rPr>
        <w:t>. a.</w:t>
      </w:r>
      <w:r>
        <w:rPr>
          <w:lang w:val="nl-NL"/>
        </w:rPr>
        <w:t>)</w:t>
      </w:r>
    </w:p>
    <w:p w:rsidR="00FD0DEB" w:rsidRPr="00FD0DEB" w:rsidRDefault="00FD0DEB" w:rsidP="00FD0DEB">
      <w:pPr>
        <w:rPr>
          <w:lang w:val="nl-NL"/>
        </w:rPr>
      </w:pPr>
    </w:p>
    <w:p w:rsidR="00893713" w:rsidRPr="00166DE1" w:rsidRDefault="00893713" w:rsidP="00D0474D">
      <w:pPr>
        <w:spacing w:line="360" w:lineRule="auto"/>
        <w:jc w:val="both"/>
        <w:rPr>
          <w:lang w:val="nl-NL"/>
        </w:rPr>
      </w:pPr>
      <w:r w:rsidRPr="00166DE1">
        <w:rPr>
          <w:lang w:val="nl-NL"/>
        </w:rPr>
        <w:t>Gelijk als de and</w:t>
      </w:r>
      <w:r>
        <w:rPr>
          <w:lang w:val="nl-NL"/>
        </w:rPr>
        <w:t>ere historische gebouwen heeft h</w:t>
      </w:r>
      <w:r w:rsidRPr="00166DE1">
        <w:rPr>
          <w:lang w:val="nl-NL"/>
        </w:rPr>
        <w:t>et Paleis van Petráš de rijke geschie</w:t>
      </w:r>
      <w:r>
        <w:rPr>
          <w:lang w:val="nl-NL"/>
        </w:rPr>
        <w:softHyphen/>
      </w:r>
      <w:r w:rsidRPr="00166DE1">
        <w:rPr>
          <w:lang w:val="nl-NL"/>
        </w:rPr>
        <w:t xml:space="preserve">denis. Gelukkig werd </w:t>
      </w:r>
      <w:r>
        <w:rPr>
          <w:lang w:val="nl-NL"/>
        </w:rPr>
        <w:t xml:space="preserve">er </w:t>
      </w:r>
      <w:r w:rsidRPr="00166DE1">
        <w:rPr>
          <w:lang w:val="nl-NL"/>
        </w:rPr>
        <w:t xml:space="preserve">in 1967 in het gebouw </w:t>
      </w:r>
      <w:r>
        <w:rPr>
          <w:lang w:val="nl-NL"/>
        </w:rPr>
        <w:t>een</w:t>
      </w:r>
      <w:r w:rsidRPr="00166DE1">
        <w:rPr>
          <w:lang w:val="nl-NL"/>
        </w:rPr>
        <w:t xml:space="preserve"> bouw-historisch en archeologisch onderzoek (met behulp van sondes) uitgevoerd. Dankzij dit onderzoek wij hebben veel informaties over de oorspong van het paleis.</w:t>
      </w:r>
    </w:p>
    <w:p w:rsidR="00893713" w:rsidRPr="00166DE1" w:rsidRDefault="00893713" w:rsidP="00D0474D">
      <w:pPr>
        <w:spacing w:line="360" w:lineRule="auto"/>
        <w:ind w:firstLine="567"/>
        <w:jc w:val="both"/>
        <w:rPr>
          <w:lang w:val="nl-NL"/>
        </w:rPr>
      </w:pPr>
      <w:r w:rsidRPr="00166DE1">
        <w:rPr>
          <w:lang w:val="nl-NL"/>
        </w:rPr>
        <w:t>Op pla</w:t>
      </w:r>
      <w:r>
        <w:rPr>
          <w:lang w:val="nl-NL"/>
        </w:rPr>
        <w:t>a</w:t>
      </w:r>
      <w:r w:rsidRPr="00166DE1">
        <w:rPr>
          <w:lang w:val="nl-NL"/>
        </w:rPr>
        <w:t>ts waar het paleis zich bevindt stonden al in de 13</w:t>
      </w:r>
      <w:r w:rsidRPr="00166DE1">
        <w:rPr>
          <w:vertAlign w:val="superscript"/>
          <w:lang w:val="nl-NL"/>
        </w:rPr>
        <w:t>e</w:t>
      </w:r>
      <w:r w:rsidRPr="00166DE1">
        <w:rPr>
          <w:lang w:val="nl-NL"/>
        </w:rPr>
        <w:t xml:space="preserve"> eeuw twee gotische gebouwen. Van deze twee gebouwen bl</w:t>
      </w:r>
      <w:r>
        <w:rPr>
          <w:lang w:val="nl-NL"/>
        </w:rPr>
        <w:t>e</w:t>
      </w:r>
      <w:r w:rsidRPr="00166DE1">
        <w:rPr>
          <w:lang w:val="nl-NL"/>
        </w:rPr>
        <w:t>ven tot heden de kelder</w:t>
      </w:r>
      <w:r>
        <w:rPr>
          <w:lang w:val="nl-NL"/>
        </w:rPr>
        <w:t>s</w:t>
      </w:r>
      <w:r w:rsidRPr="00166DE1">
        <w:rPr>
          <w:lang w:val="nl-NL"/>
        </w:rPr>
        <w:t xml:space="preserve"> en de muren </w:t>
      </w:r>
      <w:r>
        <w:rPr>
          <w:lang w:val="nl-NL"/>
        </w:rPr>
        <w:t xml:space="preserve">in </w:t>
      </w:r>
      <w:r w:rsidRPr="00166DE1">
        <w:rPr>
          <w:lang w:val="nl-NL"/>
        </w:rPr>
        <w:t xml:space="preserve">het paleis </w:t>
      </w:r>
      <w:r w:rsidR="00965968">
        <w:rPr>
          <w:lang w:val="nl-NL"/>
        </w:rPr>
        <w:t>op de begane grond</w:t>
      </w:r>
      <w:r w:rsidRPr="00166DE1">
        <w:rPr>
          <w:lang w:val="nl-NL"/>
        </w:rPr>
        <w:t xml:space="preserve"> en ook in de eerste verdieping</w:t>
      </w:r>
      <w:r>
        <w:rPr>
          <w:lang w:val="nl-NL"/>
        </w:rPr>
        <w:t xml:space="preserve"> bewaard</w:t>
      </w:r>
      <w:r w:rsidRPr="00166DE1">
        <w:rPr>
          <w:lang w:val="nl-NL"/>
        </w:rPr>
        <w:t>. De eerste grotere verbouwing werd tijdens de 16</w:t>
      </w:r>
      <w:r>
        <w:rPr>
          <w:vertAlign w:val="superscript"/>
          <w:lang w:val="nl-NL"/>
        </w:rPr>
        <w:t>e</w:t>
      </w:r>
      <w:r w:rsidRPr="00166DE1">
        <w:rPr>
          <w:vertAlign w:val="superscript"/>
          <w:lang w:val="nl-NL"/>
        </w:rPr>
        <w:t xml:space="preserve"> </w:t>
      </w:r>
      <w:r w:rsidRPr="00166DE1">
        <w:rPr>
          <w:lang w:val="nl-NL"/>
        </w:rPr>
        <w:t xml:space="preserve">eeuw uitgevoerd. De historische bronnen van </w:t>
      </w:r>
      <w:r>
        <w:rPr>
          <w:lang w:val="nl-NL"/>
        </w:rPr>
        <w:t xml:space="preserve">de </w:t>
      </w:r>
      <w:r w:rsidRPr="00166DE1">
        <w:rPr>
          <w:lang w:val="nl-NL"/>
        </w:rPr>
        <w:t>16</w:t>
      </w:r>
      <w:r w:rsidRPr="00166DE1">
        <w:rPr>
          <w:vertAlign w:val="superscript"/>
          <w:lang w:val="nl-NL"/>
        </w:rPr>
        <w:t>e</w:t>
      </w:r>
      <w:r w:rsidRPr="00166DE1">
        <w:rPr>
          <w:lang w:val="nl-NL"/>
        </w:rPr>
        <w:t xml:space="preserve"> eeuw praten al slechts over </w:t>
      </w:r>
      <w:r>
        <w:rPr>
          <w:lang w:val="nl-NL"/>
        </w:rPr>
        <w:t>éé</w:t>
      </w:r>
      <w:r w:rsidRPr="00166DE1">
        <w:rPr>
          <w:lang w:val="nl-NL"/>
        </w:rPr>
        <w:t xml:space="preserve">n gebouw. Tussen de jaren 1576 en 1604 werd </w:t>
      </w:r>
      <w:r>
        <w:rPr>
          <w:lang w:val="nl-NL"/>
        </w:rPr>
        <w:t>een</w:t>
      </w:r>
      <w:r w:rsidRPr="00166DE1">
        <w:rPr>
          <w:lang w:val="nl-NL"/>
        </w:rPr>
        <w:t xml:space="preserve"> uitgebreide verbouwing uitgevoerd. Het gebouw veranderde van </w:t>
      </w:r>
      <w:r>
        <w:rPr>
          <w:lang w:val="nl-NL"/>
        </w:rPr>
        <w:t>een</w:t>
      </w:r>
      <w:r w:rsidRPr="00166DE1">
        <w:rPr>
          <w:lang w:val="nl-NL"/>
        </w:rPr>
        <w:t xml:space="preserve"> gotische huis </w:t>
      </w:r>
      <w:r>
        <w:rPr>
          <w:lang w:val="nl-NL"/>
        </w:rPr>
        <w:t>in een</w:t>
      </w:r>
      <w:r w:rsidRPr="00166DE1">
        <w:rPr>
          <w:lang w:val="nl-NL"/>
        </w:rPr>
        <w:t xml:space="preserve"> renaissance adel</w:t>
      </w:r>
      <w:r>
        <w:rPr>
          <w:lang w:val="nl-NL"/>
        </w:rPr>
        <w:t>s</w:t>
      </w:r>
      <w:r w:rsidRPr="00166DE1">
        <w:rPr>
          <w:lang w:val="nl-NL"/>
        </w:rPr>
        <w:t xml:space="preserve">paleis. </w:t>
      </w:r>
      <w:r>
        <w:rPr>
          <w:lang w:val="nl-NL"/>
        </w:rPr>
        <w:t xml:space="preserve">Er </w:t>
      </w:r>
      <w:r w:rsidRPr="00166DE1">
        <w:rPr>
          <w:lang w:val="nl-NL"/>
        </w:rPr>
        <w:t xml:space="preserve">werd </w:t>
      </w:r>
      <w:r>
        <w:rPr>
          <w:lang w:val="nl-NL"/>
        </w:rPr>
        <w:t>een</w:t>
      </w:r>
      <w:r w:rsidRPr="00166DE1">
        <w:rPr>
          <w:lang w:val="nl-NL"/>
        </w:rPr>
        <w:t xml:space="preserve"> nieuwe westvleugel</w:t>
      </w:r>
      <w:r>
        <w:rPr>
          <w:lang w:val="nl-NL"/>
        </w:rPr>
        <w:t xml:space="preserve"> (</w:t>
      </w:r>
      <w:r w:rsidRPr="00166DE1">
        <w:rPr>
          <w:lang w:val="nl-NL"/>
        </w:rPr>
        <w:t>twee verdiepingen)</w:t>
      </w:r>
      <w:r>
        <w:rPr>
          <w:lang w:val="nl-NL"/>
        </w:rPr>
        <w:t xml:space="preserve"> aan</w:t>
      </w:r>
      <w:r>
        <w:rPr>
          <w:lang w:val="nl-NL"/>
        </w:rPr>
        <w:softHyphen/>
        <w:t>gebouwd</w:t>
      </w:r>
      <w:r w:rsidRPr="00166DE1">
        <w:rPr>
          <w:lang w:val="nl-NL"/>
        </w:rPr>
        <w:t xml:space="preserve">. </w:t>
      </w:r>
    </w:p>
    <w:p w:rsidR="00893713" w:rsidRPr="00166DE1" w:rsidRDefault="00893713" w:rsidP="00D0474D">
      <w:pPr>
        <w:spacing w:line="360" w:lineRule="auto"/>
        <w:ind w:firstLine="567"/>
        <w:jc w:val="both"/>
        <w:rPr>
          <w:lang w:val="nl-NL"/>
        </w:rPr>
      </w:pPr>
      <w:r w:rsidRPr="00166DE1">
        <w:rPr>
          <w:lang w:val="nl-NL"/>
        </w:rPr>
        <w:t>In 1</w:t>
      </w:r>
      <w:r>
        <w:rPr>
          <w:lang w:val="nl-NL"/>
        </w:rPr>
        <w:t>7</w:t>
      </w:r>
      <w:r w:rsidRPr="00166DE1">
        <w:rPr>
          <w:lang w:val="nl-NL"/>
        </w:rPr>
        <w:t xml:space="preserve">07 </w:t>
      </w:r>
      <w:r>
        <w:rPr>
          <w:lang w:val="nl-NL"/>
        </w:rPr>
        <w:t xml:space="preserve">brandde </w:t>
      </w:r>
      <w:r w:rsidRPr="00166DE1">
        <w:rPr>
          <w:lang w:val="nl-NL"/>
        </w:rPr>
        <w:t xml:space="preserve">het paleis af. Op 5 februari 1725 heeft de weduwe Anna Marie Petrášová het paleis gekocht (het paleis </w:t>
      </w:r>
      <w:r>
        <w:rPr>
          <w:lang w:val="nl-NL"/>
        </w:rPr>
        <w:t xml:space="preserve">kreeg </w:t>
      </w:r>
      <w:r w:rsidRPr="00166DE1">
        <w:rPr>
          <w:lang w:val="nl-NL"/>
        </w:rPr>
        <w:t xml:space="preserve">later </w:t>
      </w:r>
      <w:r>
        <w:rPr>
          <w:lang w:val="nl-NL"/>
        </w:rPr>
        <w:t>de</w:t>
      </w:r>
      <w:r w:rsidRPr="00166DE1">
        <w:rPr>
          <w:lang w:val="nl-NL"/>
        </w:rPr>
        <w:t xml:space="preserve"> naam van haar zoon). Ze heeft tussen de jaren 1725 en 1734 een grotere verbouwing van het paleis </w:t>
      </w:r>
      <w:r>
        <w:rPr>
          <w:lang w:val="nl-NL"/>
        </w:rPr>
        <w:t>uitgevoerd</w:t>
      </w:r>
      <w:r w:rsidRPr="00166DE1">
        <w:rPr>
          <w:lang w:val="nl-NL"/>
        </w:rPr>
        <w:t xml:space="preserve">. De reconstructie werd in de barokke stijl uitgevoerd. Het paleis heeft </w:t>
      </w:r>
      <w:r>
        <w:rPr>
          <w:lang w:val="nl-NL"/>
        </w:rPr>
        <w:t>een</w:t>
      </w:r>
      <w:r w:rsidRPr="00166DE1">
        <w:rPr>
          <w:lang w:val="nl-NL"/>
        </w:rPr>
        <w:t xml:space="preserve"> nieuwe monu</w:t>
      </w:r>
      <w:r>
        <w:rPr>
          <w:lang w:val="nl-NL"/>
        </w:rPr>
        <w:softHyphen/>
      </w:r>
      <w:r w:rsidRPr="00166DE1">
        <w:rPr>
          <w:lang w:val="nl-NL"/>
        </w:rPr>
        <w:t>ment</w:t>
      </w:r>
      <w:r>
        <w:rPr>
          <w:lang w:val="nl-NL"/>
        </w:rPr>
        <w:t>ale</w:t>
      </w:r>
      <w:r w:rsidRPr="00166DE1">
        <w:rPr>
          <w:lang w:val="nl-NL"/>
        </w:rPr>
        <w:t xml:space="preserve"> ingangsportaal met het adelijke familie</w:t>
      </w:r>
      <w:r>
        <w:rPr>
          <w:lang w:val="nl-NL"/>
        </w:rPr>
        <w:t>wapen</w:t>
      </w:r>
      <w:r w:rsidRPr="00166DE1">
        <w:rPr>
          <w:lang w:val="nl-NL"/>
        </w:rPr>
        <w:t xml:space="preserve"> gekregen. De hele gevel (de pleisterwerkversieringen) werd opnieuw gedaan. In het interieur van het paleis werd een nieuwe grote trappenhuis geplaats. </w:t>
      </w:r>
      <w:r>
        <w:rPr>
          <w:lang w:val="nl-NL"/>
        </w:rPr>
        <w:t>Op</w:t>
      </w:r>
      <w:r w:rsidRPr="00166DE1">
        <w:rPr>
          <w:lang w:val="nl-NL"/>
        </w:rPr>
        <w:t xml:space="preserve"> de eers</w:t>
      </w:r>
      <w:r>
        <w:rPr>
          <w:lang w:val="nl-NL"/>
        </w:rPr>
        <w:t>t</w:t>
      </w:r>
      <w:r w:rsidRPr="00166DE1">
        <w:rPr>
          <w:lang w:val="nl-NL"/>
        </w:rPr>
        <w:t xml:space="preserve">e verdieping werd een nieuwe ruime barokke zaal met grote ramen gecreëerd. De barokke veranderingen raakten ook tot de andere kamers en zalen in het paleis maar hoe </w:t>
      </w:r>
      <w:r>
        <w:rPr>
          <w:lang w:val="nl-NL"/>
        </w:rPr>
        <w:t>die</w:t>
      </w:r>
      <w:r w:rsidRPr="00166DE1">
        <w:rPr>
          <w:lang w:val="nl-NL"/>
        </w:rPr>
        <w:t xml:space="preserve"> </w:t>
      </w:r>
      <w:r>
        <w:rPr>
          <w:lang w:val="nl-NL"/>
        </w:rPr>
        <w:t>eruit</w:t>
      </w:r>
      <w:r w:rsidRPr="00166DE1">
        <w:rPr>
          <w:lang w:val="nl-NL"/>
        </w:rPr>
        <w:t>zag</w:t>
      </w:r>
      <w:r>
        <w:rPr>
          <w:lang w:val="nl-NL"/>
        </w:rPr>
        <w:t>en,</w:t>
      </w:r>
      <w:r w:rsidRPr="00166DE1">
        <w:rPr>
          <w:lang w:val="nl-NL"/>
        </w:rPr>
        <w:t xml:space="preserve"> is heden niet meer bekend.   </w:t>
      </w:r>
    </w:p>
    <w:p w:rsidR="00893713" w:rsidRPr="00166DE1" w:rsidRDefault="00893713" w:rsidP="00D0474D">
      <w:pPr>
        <w:spacing w:line="360" w:lineRule="auto"/>
        <w:ind w:firstLine="567"/>
        <w:jc w:val="both"/>
        <w:rPr>
          <w:lang w:val="nl-NL"/>
        </w:rPr>
      </w:pPr>
      <w:r w:rsidRPr="00166DE1">
        <w:rPr>
          <w:lang w:val="nl-NL"/>
        </w:rPr>
        <w:t xml:space="preserve">In 1734 heeft Josef Leopold Petráš het paleis van </w:t>
      </w:r>
      <w:r>
        <w:rPr>
          <w:lang w:val="nl-NL"/>
        </w:rPr>
        <w:t>zijn moeder</w:t>
      </w:r>
      <w:r w:rsidRPr="00166DE1">
        <w:rPr>
          <w:lang w:val="nl-NL"/>
        </w:rPr>
        <w:t xml:space="preserve"> geërfd. Hij heeft al geen veranderingen </w:t>
      </w:r>
      <w:r>
        <w:rPr>
          <w:lang w:val="nl-NL"/>
        </w:rPr>
        <w:t xml:space="preserve">meer in </w:t>
      </w:r>
      <w:r w:rsidRPr="00166DE1">
        <w:rPr>
          <w:lang w:val="nl-NL"/>
        </w:rPr>
        <w:t xml:space="preserve">het paleis </w:t>
      </w:r>
      <w:r>
        <w:rPr>
          <w:lang w:val="nl-NL"/>
        </w:rPr>
        <w:t xml:space="preserve">aangebracht. Wat </w:t>
      </w:r>
      <w:r w:rsidRPr="00166DE1">
        <w:rPr>
          <w:lang w:val="nl-NL"/>
        </w:rPr>
        <w:t xml:space="preserve">bij </w:t>
      </w:r>
      <w:r>
        <w:rPr>
          <w:lang w:val="nl-NL"/>
        </w:rPr>
        <w:t>hem</w:t>
      </w:r>
      <w:r w:rsidRPr="00166DE1">
        <w:rPr>
          <w:lang w:val="nl-NL"/>
        </w:rPr>
        <w:t xml:space="preserve"> belangrijk is</w:t>
      </w:r>
      <w:r>
        <w:rPr>
          <w:lang w:val="nl-NL"/>
        </w:rPr>
        <w:t>,</w:t>
      </w:r>
      <w:r w:rsidRPr="00166DE1">
        <w:rPr>
          <w:lang w:val="nl-NL"/>
        </w:rPr>
        <w:t xml:space="preserve"> dat hij in 1746 in zijn </w:t>
      </w:r>
      <w:r>
        <w:rPr>
          <w:lang w:val="nl-NL"/>
        </w:rPr>
        <w:t xml:space="preserve">huis </w:t>
      </w:r>
      <w:r w:rsidRPr="00166DE1">
        <w:rPr>
          <w:lang w:val="nl-NL"/>
        </w:rPr>
        <w:t xml:space="preserve">het eerste Moravische genootschap van geleerden (‚Societas eruditorum incognitorum in terris </w:t>
      </w:r>
      <w:r>
        <w:rPr>
          <w:lang w:val="nl-NL"/>
        </w:rPr>
        <w:t>A</w:t>
      </w:r>
      <w:r w:rsidRPr="00166DE1">
        <w:rPr>
          <w:lang w:val="nl-NL"/>
        </w:rPr>
        <w:t xml:space="preserve">ustriacis‘) heeft gesticht. Het </w:t>
      </w:r>
      <w:r>
        <w:rPr>
          <w:lang w:val="nl-NL"/>
        </w:rPr>
        <w:t xml:space="preserve">genootschap telde 12 geleerden, </w:t>
      </w:r>
      <w:r w:rsidRPr="00166DE1">
        <w:rPr>
          <w:lang w:val="nl-NL"/>
        </w:rPr>
        <w:t xml:space="preserve">de president van het genootschap werd meneer Petráš. Het genootschap existeerde tot 1751 en telde op zijn eind ca. 60 leden. </w:t>
      </w:r>
    </w:p>
    <w:p w:rsidR="00893713" w:rsidRPr="00166DE1" w:rsidRDefault="00893713" w:rsidP="00D0474D">
      <w:pPr>
        <w:spacing w:line="360" w:lineRule="auto"/>
        <w:ind w:firstLine="567"/>
        <w:jc w:val="both"/>
        <w:rPr>
          <w:lang w:val="nl-NL"/>
        </w:rPr>
      </w:pPr>
      <w:r w:rsidRPr="00166DE1">
        <w:rPr>
          <w:lang w:val="nl-NL"/>
        </w:rPr>
        <w:lastRenderedPageBreak/>
        <w:t>Na het familie van Petráš verander</w:t>
      </w:r>
      <w:r>
        <w:rPr>
          <w:lang w:val="nl-NL"/>
        </w:rPr>
        <w:t>d</w:t>
      </w:r>
      <w:r w:rsidRPr="00166DE1">
        <w:rPr>
          <w:lang w:val="nl-NL"/>
        </w:rPr>
        <w:t>en de eigenaren van het paleis</w:t>
      </w:r>
      <w:r>
        <w:rPr>
          <w:lang w:val="nl-NL"/>
        </w:rPr>
        <w:t xml:space="preserve"> </w:t>
      </w:r>
      <w:r w:rsidRPr="00166DE1">
        <w:rPr>
          <w:lang w:val="nl-NL"/>
        </w:rPr>
        <w:t xml:space="preserve">heel vaak. Ze </w:t>
      </w:r>
      <w:r>
        <w:rPr>
          <w:lang w:val="nl-NL"/>
        </w:rPr>
        <w:t>hebben</w:t>
      </w:r>
      <w:r w:rsidRPr="00166DE1">
        <w:rPr>
          <w:lang w:val="nl-NL"/>
        </w:rPr>
        <w:t xml:space="preserve"> geen belangrijke veranderingen </w:t>
      </w:r>
      <w:r>
        <w:rPr>
          <w:lang w:val="nl-NL"/>
        </w:rPr>
        <w:t>aan</w:t>
      </w:r>
      <w:r w:rsidRPr="00166DE1">
        <w:rPr>
          <w:lang w:val="nl-NL"/>
        </w:rPr>
        <w:t xml:space="preserve"> het paleis gedaan. In 1875 werden de </w:t>
      </w:r>
      <w:r>
        <w:rPr>
          <w:lang w:val="nl-NL"/>
        </w:rPr>
        <w:t>ech</w:t>
      </w:r>
      <w:r w:rsidRPr="00166DE1">
        <w:rPr>
          <w:lang w:val="nl-NL"/>
        </w:rPr>
        <w:t xml:space="preserve">tgenoten Jan en Cecílie Otáhalovi eigenaren </w:t>
      </w:r>
      <w:r>
        <w:rPr>
          <w:lang w:val="nl-NL"/>
        </w:rPr>
        <w:t>van het paleis</w:t>
      </w:r>
      <w:r w:rsidRPr="00166DE1">
        <w:rPr>
          <w:lang w:val="nl-NL"/>
        </w:rPr>
        <w:t xml:space="preserve">. Ze </w:t>
      </w:r>
      <w:r>
        <w:rPr>
          <w:lang w:val="nl-NL"/>
        </w:rPr>
        <w:t>ver</w:t>
      </w:r>
      <w:r w:rsidRPr="00166DE1">
        <w:rPr>
          <w:lang w:val="nl-NL"/>
        </w:rPr>
        <w:t xml:space="preserve">huurden het paleis aan verschillende organisaties en ook aan de privé personen (bijv. aan advocaten). Vanaf 1892 werd hun zoon František de eigenaar. Hij begon in 1899 met de verbouwingen. Spijtig </w:t>
      </w:r>
      <w:r>
        <w:rPr>
          <w:lang w:val="nl-NL"/>
        </w:rPr>
        <w:t xml:space="preserve">genoeg waren </w:t>
      </w:r>
      <w:r w:rsidRPr="00166DE1">
        <w:rPr>
          <w:lang w:val="nl-NL"/>
        </w:rPr>
        <w:t>zijn aanpassingen voor het histori</w:t>
      </w:r>
      <w:r>
        <w:rPr>
          <w:lang w:val="nl-NL"/>
        </w:rPr>
        <w:t>s</w:t>
      </w:r>
      <w:r w:rsidRPr="00166DE1">
        <w:rPr>
          <w:lang w:val="nl-NL"/>
        </w:rPr>
        <w:t xml:space="preserve">che gebouw niet positief. In de eerste verdieping heeft </w:t>
      </w:r>
      <w:r>
        <w:rPr>
          <w:lang w:val="nl-NL"/>
        </w:rPr>
        <w:t xml:space="preserve">hij </w:t>
      </w:r>
      <w:r w:rsidRPr="00166DE1">
        <w:rPr>
          <w:lang w:val="nl-NL"/>
        </w:rPr>
        <w:t>ni</w:t>
      </w:r>
      <w:r>
        <w:rPr>
          <w:lang w:val="nl-NL"/>
        </w:rPr>
        <w:t>e</w:t>
      </w:r>
      <w:r w:rsidRPr="00166DE1">
        <w:rPr>
          <w:lang w:val="nl-NL"/>
        </w:rPr>
        <w:t>uwe kantoren gecreër</w:t>
      </w:r>
      <w:r>
        <w:rPr>
          <w:lang w:val="nl-NL"/>
        </w:rPr>
        <w:t>d, helaas</w:t>
      </w:r>
      <w:r w:rsidRPr="00166DE1">
        <w:rPr>
          <w:lang w:val="nl-NL"/>
        </w:rPr>
        <w:t xml:space="preserve"> vernietigde </w:t>
      </w:r>
      <w:r>
        <w:rPr>
          <w:lang w:val="nl-NL"/>
        </w:rPr>
        <w:t xml:space="preserve">hij daarbij </w:t>
      </w:r>
      <w:r w:rsidRPr="00166DE1">
        <w:rPr>
          <w:lang w:val="nl-NL"/>
        </w:rPr>
        <w:t xml:space="preserve">de renaissance gewelven. De tweede verdieping heeft hij in neo-barokke stijl verbouwd – hier onstonden </w:t>
      </w:r>
      <w:r>
        <w:rPr>
          <w:lang w:val="nl-NL"/>
        </w:rPr>
        <w:t xml:space="preserve">een </w:t>
      </w:r>
      <w:r w:rsidRPr="00166DE1">
        <w:rPr>
          <w:lang w:val="nl-NL"/>
        </w:rPr>
        <w:t xml:space="preserve">salon, eetkamer en een muzieksalon als deel van zijn privé flat. De muren </w:t>
      </w:r>
      <w:r>
        <w:rPr>
          <w:lang w:val="nl-NL"/>
        </w:rPr>
        <w:t xml:space="preserve">waren </w:t>
      </w:r>
      <w:r w:rsidRPr="00166DE1">
        <w:rPr>
          <w:lang w:val="nl-NL"/>
        </w:rPr>
        <w:t>versierd</w:t>
      </w:r>
      <w:r>
        <w:rPr>
          <w:lang w:val="nl-NL"/>
        </w:rPr>
        <w:t xml:space="preserve"> met</w:t>
      </w:r>
      <w:r w:rsidRPr="00166DE1">
        <w:rPr>
          <w:lang w:val="nl-NL"/>
        </w:rPr>
        <w:t xml:space="preserve"> pleisterwerk. De uitrusting was in de rococo stijl. D</w:t>
      </w:r>
      <w:r>
        <w:rPr>
          <w:lang w:val="nl-NL"/>
        </w:rPr>
        <w:t>it</w:t>
      </w:r>
      <w:r w:rsidRPr="00166DE1">
        <w:rPr>
          <w:lang w:val="nl-NL"/>
        </w:rPr>
        <w:t xml:space="preserve"> was de laatste grote verbouwing van het paleis. Latere kleinere aanpassingen samenhangen met de modernisatie en de commerciële gebruik (bijv. </w:t>
      </w:r>
      <w:r>
        <w:rPr>
          <w:lang w:val="nl-NL"/>
        </w:rPr>
        <w:t>op</w:t>
      </w:r>
      <w:r w:rsidRPr="00166DE1">
        <w:rPr>
          <w:lang w:val="nl-NL"/>
        </w:rPr>
        <w:t xml:space="preserve"> de eerste verdieping h</w:t>
      </w:r>
      <w:r>
        <w:rPr>
          <w:lang w:val="nl-NL"/>
        </w:rPr>
        <w:t>ad</w:t>
      </w:r>
      <w:r w:rsidRPr="00166DE1">
        <w:rPr>
          <w:lang w:val="nl-NL"/>
        </w:rPr>
        <w:t xml:space="preserve"> de Unionbank </w:t>
      </w:r>
      <w:r>
        <w:rPr>
          <w:lang w:val="nl-NL"/>
        </w:rPr>
        <w:t>haar</w:t>
      </w:r>
      <w:r w:rsidRPr="00166DE1">
        <w:rPr>
          <w:lang w:val="nl-NL"/>
        </w:rPr>
        <w:t xml:space="preserve"> zetel; </w:t>
      </w:r>
      <w:r>
        <w:rPr>
          <w:lang w:val="nl-NL"/>
        </w:rPr>
        <w:t>op</w:t>
      </w:r>
      <w:r w:rsidRPr="00166DE1">
        <w:rPr>
          <w:lang w:val="nl-NL"/>
        </w:rPr>
        <w:t xml:space="preserve"> de begane grond werd </w:t>
      </w:r>
      <w:r>
        <w:rPr>
          <w:lang w:val="nl-NL"/>
        </w:rPr>
        <w:t>een</w:t>
      </w:r>
      <w:r w:rsidRPr="00166DE1">
        <w:rPr>
          <w:lang w:val="nl-NL"/>
        </w:rPr>
        <w:t xml:space="preserve"> kluis gebouwd, een deel van de begane grond werd voor de warenhuizen aangepast, de nieuwe etalages </w:t>
      </w:r>
      <w:r w:rsidR="00965968">
        <w:rPr>
          <w:lang w:val="nl-NL"/>
        </w:rPr>
        <w:t>op de begane grond</w:t>
      </w:r>
      <w:r w:rsidRPr="00166DE1">
        <w:rPr>
          <w:lang w:val="nl-NL"/>
        </w:rPr>
        <w:t xml:space="preserve"> werden gedaan.</w:t>
      </w:r>
    </w:p>
    <w:p w:rsidR="00893713" w:rsidRPr="00166DE1" w:rsidRDefault="00893713" w:rsidP="00D0474D">
      <w:pPr>
        <w:spacing w:line="360" w:lineRule="auto"/>
        <w:ind w:firstLine="567"/>
        <w:jc w:val="both"/>
        <w:rPr>
          <w:lang w:val="nl-NL"/>
        </w:rPr>
      </w:pPr>
      <w:r w:rsidRPr="00166DE1">
        <w:rPr>
          <w:lang w:val="nl-NL"/>
        </w:rPr>
        <w:t>Een monumentenzorg begon in 1997 met een complete reparatiewerken en reconstructie van het gebouw. Een voorstel v</w:t>
      </w:r>
      <w:r>
        <w:rPr>
          <w:lang w:val="nl-NL"/>
        </w:rPr>
        <w:t>oor</w:t>
      </w:r>
      <w:r w:rsidRPr="00166DE1">
        <w:rPr>
          <w:lang w:val="nl-NL"/>
        </w:rPr>
        <w:t xml:space="preserve"> de reconstructie werd ontworpen door de ingenieur en architect David Benda. De reconstructie duurde tot </w:t>
      </w:r>
      <w:r>
        <w:rPr>
          <w:lang w:val="nl-NL"/>
        </w:rPr>
        <w:t xml:space="preserve">het jaar </w:t>
      </w:r>
      <w:r w:rsidRPr="00166DE1">
        <w:rPr>
          <w:lang w:val="nl-NL"/>
        </w:rPr>
        <w:t>2000 en moest (zoals bij de andere gebouwen) vold</w:t>
      </w:r>
      <w:r>
        <w:rPr>
          <w:lang w:val="nl-NL"/>
        </w:rPr>
        <w:t xml:space="preserve">oen aan </w:t>
      </w:r>
      <w:r w:rsidRPr="00166DE1">
        <w:rPr>
          <w:lang w:val="nl-NL"/>
        </w:rPr>
        <w:t xml:space="preserve">de eisen van de monumentenzorg. Het hele paleis werd een zetel van </w:t>
      </w:r>
      <w:r>
        <w:rPr>
          <w:lang w:val="nl-NL"/>
        </w:rPr>
        <w:t>het</w:t>
      </w:r>
      <w:r w:rsidRPr="00166DE1">
        <w:rPr>
          <w:lang w:val="nl-NL"/>
        </w:rPr>
        <w:t xml:space="preserve"> Bureau voor </w:t>
      </w:r>
      <w:r>
        <w:rPr>
          <w:lang w:val="nl-NL"/>
        </w:rPr>
        <w:t>M</w:t>
      </w:r>
      <w:r w:rsidRPr="00166DE1">
        <w:rPr>
          <w:lang w:val="nl-NL"/>
        </w:rPr>
        <w:t xml:space="preserve">onumentenzorg. </w:t>
      </w:r>
      <w:r w:rsidR="00965968">
        <w:rPr>
          <w:lang w:val="nl-NL"/>
        </w:rPr>
        <w:t>Op de begane grond</w:t>
      </w:r>
      <w:r w:rsidRPr="00166DE1">
        <w:rPr>
          <w:lang w:val="nl-NL"/>
        </w:rPr>
        <w:t xml:space="preserve"> van het paleis zijn twee winkels – een modewinkel en een boekwinkel.  </w:t>
      </w:r>
    </w:p>
    <w:p w:rsidR="00893713" w:rsidRDefault="00893713" w:rsidP="00D0474D">
      <w:pPr>
        <w:spacing w:line="360" w:lineRule="auto"/>
        <w:jc w:val="both"/>
        <w:rPr>
          <w:lang w:val="nl-NL"/>
        </w:rPr>
      </w:pPr>
    </w:p>
    <w:p w:rsidR="00893713" w:rsidRDefault="00893713" w:rsidP="00D0474D">
      <w:pPr>
        <w:pStyle w:val="Nadpis2"/>
        <w:spacing w:line="360" w:lineRule="auto"/>
        <w:jc w:val="both"/>
      </w:pPr>
      <w:r>
        <w:t>Het Rubenshuis</w:t>
      </w:r>
      <w:r w:rsidRPr="00D17060">
        <w:rPr>
          <w:rStyle w:val="Znakapoznpodarou"/>
          <w:b w:val="0"/>
          <w:i w:val="0"/>
          <w:u w:val="none"/>
          <w:lang w:val="nl-NL"/>
        </w:rPr>
        <w:footnoteReference w:id="46"/>
      </w:r>
    </w:p>
    <w:p w:rsidR="00FD0DEB" w:rsidRPr="00FD0DEB" w:rsidRDefault="00FD0DEB" w:rsidP="00FD0DEB">
      <w:pPr>
        <w:spacing w:after="120" w:line="360" w:lineRule="auto"/>
        <w:jc w:val="both"/>
        <w:rPr>
          <w:lang w:val="nl-NL"/>
        </w:rPr>
      </w:pPr>
      <w:r w:rsidRPr="00A33E7C">
        <w:rPr>
          <w:lang w:val="nl-NL"/>
        </w:rPr>
        <w:t>(zie bij</w:t>
      </w:r>
      <w:r>
        <w:rPr>
          <w:lang w:val="nl-NL"/>
        </w:rPr>
        <w:t xml:space="preserve">lage 8.a. – 8.d.) </w:t>
      </w:r>
    </w:p>
    <w:p w:rsidR="00893713" w:rsidRDefault="00893713" w:rsidP="00D0474D">
      <w:pPr>
        <w:spacing w:line="360" w:lineRule="auto"/>
        <w:jc w:val="both"/>
        <w:rPr>
          <w:lang w:val="nl-NL"/>
        </w:rPr>
      </w:pPr>
      <w:r>
        <w:rPr>
          <w:lang w:val="nl-NL"/>
        </w:rPr>
        <w:t>Het Rubenshuis bevindet</w:t>
      </w:r>
      <w:r w:rsidRPr="00721650">
        <w:rPr>
          <w:lang w:val="nl-NL"/>
        </w:rPr>
        <w:t xml:space="preserve"> zich  aan de Wappe</w:t>
      </w:r>
      <w:r>
        <w:rPr>
          <w:lang w:val="nl-NL"/>
        </w:rPr>
        <w:t xml:space="preserve">r, niet ver van de Groenplaats. </w:t>
      </w:r>
      <w:r w:rsidRPr="00721650">
        <w:rPr>
          <w:lang w:val="nl-NL"/>
        </w:rPr>
        <w:t>Over de historie van het gebouw voordat Rubens het heeft gekocht</w:t>
      </w:r>
      <w:r>
        <w:rPr>
          <w:lang w:val="nl-NL"/>
        </w:rPr>
        <w:t>,</w:t>
      </w:r>
      <w:r w:rsidRPr="00721650">
        <w:rPr>
          <w:lang w:val="nl-NL"/>
        </w:rPr>
        <w:t xml:space="preserve"> hebben we geen informatie.</w:t>
      </w:r>
      <w:r>
        <w:rPr>
          <w:lang w:val="nl-NL"/>
        </w:rPr>
        <w:t xml:space="preserve"> </w:t>
      </w:r>
      <w:r w:rsidRPr="00721650">
        <w:rPr>
          <w:lang w:val="nl-NL"/>
        </w:rPr>
        <w:t>Wat wij zeker weten</w:t>
      </w:r>
      <w:r>
        <w:rPr>
          <w:lang w:val="nl-NL"/>
        </w:rPr>
        <w:t>,</w:t>
      </w:r>
      <w:r w:rsidRPr="00721650">
        <w:rPr>
          <w:lang w:val="nl-NL"/>
        </w:rPr>
        <w:t xml:space="preserve"> is dat Ruben</w:t>
      </w:r>
      <w:r w:rsidR="00D17060">
        <w:rPr>
          <w:lang w:val="nl-NL"/>
        </w:rPr>
        <w:t>s</w:t>
      </w:r>
      <w:r w:rsidRPr="00721650">
        <w:rPr>
          <w:lang w:val="nl-NL"/>
        </w:rPr>
        <w:t xml:space="preserve"> het gebouw in 1610 (na zijn terugkeer van Italië) heeft gekocht.</w:t>
      </w:r>
      <w:r>
        <w:rPr>
          <w:lang w:val="nl-NL"/>
        </w:rPr>
        <w:t xml:space="preserve"> Peter Paul Rubens was niet slechts een van de belangrijkste Vlaamse schilders maar ook architect. </w:t>
      </w:r>
      <w:r w:rsidRPr="002B3B00">
        <w:rPr>
          <w:lang w:val="nl-NL"/>
        </w:rPr>
        <w:t>Daarom werd hij de ontwerper van zijn eigen huis</w:t>
      </w:r>
      <w:r w:rsidRPr="002135CA">
        <w:rPr>
          <w:lang w:val="nl-NL"/>
        </w:rPr>
        <w:t>.</w:t>
      </w:r>
      <w:r>
        <w:rPr>
          <w:lang w:val="nl-NL"/>
        </w:rPr>
        <w:t xml:space="preserve"> In deze tijd was Rubens nog onder de invloed van zijn verblijf in Italië en hij wilde het gebouw (dat 2 </w:t>
      </w:r>
      <w:r>
        <w:rPr>
          <w:lang w:val="nl-NL"/>
        </w:rPr>
        <w:lastRenderedPageBreak/>
        <w:t>verdiepingen had) tot een Italiaanse ‘palazzo’(in renaissance stijl) verbouwen. Hij bouwde een halfronde beeldengalerij bij, een groot atelier en een portiek. Hij liet in zijn tuin nog een barok tuinpaviljoen bouwen. ‘</w:t>
      </w:r>
      <w:r w:rsidRPr="00843D86">
        <w:rPr>
          <w:i/>
          <w:lang w:val="nl-NL"/>
        </w:rPr>
        <w:t>De tuinportiek die Rubens aan de binneplaats van zijn huis had laten bouwen, moet op tijdgenoten een overweldigende indruk hebben gemaakt. Al onmiddelijk na zijn voltooing werd het bouwwerk op ve</w:t>
      </w:r>
      <w:r>
        <w:rPr>
          <w:i/>
          <w:lang w:val="nl-NL"/>
        </w:rPr>
        <w:t>rs</w:t>
      </w:r>
      <w:r w:rsidRPr="00843D86">
        <w:rPr>
          <w:i/>
          <w:lang w:val="nl-NL"/>
        </w:rPr>
        <w:t>chillende schilderijen afgebeeld.</w:t>
      </w:r>
      <w:r>
        <w:rPr>
          <w:i/>
          <w:lang w:val="nl-NL"/>
        </w:rPr>
        <w:t>’</w:t>
      </w:r>
      <w:r>
        <w:rPr>
          <w:rStyle w:val="Znakapoznpodarou"/>
          <w:i/>
          <w:lang w:val="nl-NL"/>
        </w:rPr>
        <w:footnoteReference w:id="47"/>
      </w:r>
      <w:r>
        <w:rPr>
          <w:lang w:val="nl-NL"/>
        </w:rPr>
        <w:t xml:space="preserve"> Hij ook verdeelde zijn tuin met groente en bloemen via de heggen. </w:t>
      </w:r>
      <w:r w:rsidRPr="00356EDE">
        <w:rPr>
          <w:lang w:val="nl-NL"/>
        </w:rPr>
        <w:t>Zijn huis met de tuin en met het tuinpaviljoen vormden een helemaal schitterend complex d</w:t>
      </w:r>
      <w:r>
        <w:rPr>
          <w:lang w:val="nl-NL"/>
        </w:rPr>
        <w:t>at</w:t>
      </w:r>
      <w:r w:rsidRPr="00356EDE">
        <w:rPr>
          <w:lang w:val="nl-NL"/>
        </w:rPr>
        <w:t xml:space="preserve"> heeft in zijn tijd in Antwerpen geen concurrentie.</w:t>
      </w:r>
      <w:r>
        <w:rPr>
          <w:lang w:val="nl-NL"/>
        </w:rPr>
        <w:t xml:space="preserve"> </w:t>
      </w:r>
      <w:r w:rsidRPr="00AB5B86">
        <w:rPr>
          <w:lang w:val="nl-NL"/>
        </w:rPr>
        <w:t xml:space="preserve">In zijn nieuwgebouwde atelier had Rubens zijn leerlingen. </w:t>
      </w:r>
      <w:r>
        <w:rPr>
          <w:lang w:val="nl-NL"/>
        </w:rPr>
        <w:t>Het</w:t>
      </w:r>
      <w:r w:rsidRPr="00AB5B86">
        <w:rPr>
          <w:lang w:val="nl-NL"/>
        </w:rPr>
        <w:t xml:space="preserve"> tweede kleine privé atelier had hij in de bovenverdieping. Hier maakte hij zijn kleinere schilderijen.</w:t>
      </w:r>
      <w:r>
        <w:rPr>
          <w:lang w:val="nl-NL"/>
        </w:rPr>
        <w:t xml:space="preserve"> Het gebouw kreeg rijke versieringen in antieke stijl. Tot nu zijn de versieringen op binnenhof en op de portiek echt indrukwekkend en adembenemend. </w:t>
      </w:r>
    </w:p>
    <w:p w:rsidR="00893713" w:rsidRDefault="00893713" w:rsidP="00D0474D">
      <w:pPr>
        <w:spacing w:line="360" w:lineRule="auto"/>
        <w:ind w:firstLine="567"/>
        <w:jc w:val="both"/>
        <w:rPr>
          <w:lang w:val="nl-NL"/>
        </w:rPr>
      </w:pPr>
      <w:r>
        <w:rPr>
          <w:lang w:val="nl-NL"/>
        </w:rPr>
        <w:t>Twintig jaar na de dood van Peter Paul Rubens († 1640), in 1660 hebben de erven het gebouw verkocht. Daarover wat verder gebeurde met het gebouw heb ik niet veel bronnen gevonden. Zeker is dat er in de tweede helft van de 18</w:t>
      </w:r>
      <w:r>
        <w:rPr>
          <w:vertAlign w:val="superscript"/>
          <w:lang w:val="nl-NL"/>
        </w:rPr>
        <w:t>e</w:t>
      </w:r>
      <w:r>
        <w:rPr>
          <w:lang w:val="nl-NL"/>
        </w:rPr>
        <w:t xml:space="preserve"> eeuw veel verbouwingen werdem uitgevoerd. </w:t>
      </w:r>
      <w:r w:rsidRPr="00BE101D">
        <w:rPr>
          <w:lang w:val="nl-NL"/>
        </w:rPr>
        <w:t xml:space="preserve">Eerst tijdens </w:t>
      </w:r>
      <w:r>
        <w:rPr>
          <w:lang w:val="nl-NL"/>
        </w:rPr>
        <w:t xml:space="preserve">de </w:t>
      </w:r>
      <w:r w:rsidRPr="00BE101D">
        <w:rPr>
          <w:lang w:val="nl-NL"/>
        </w:rPr>
        <w:t xml:space="preserve">19e eeuw </w:t>
      </w:r>
      <w:r>
        <w:rPr>
          <w:lang w:val="nl-NL"/>
        </w:rPr>
        <w:t>kwamen er</w:t>
      </w:r>
      <w:r w:rsidRPr="00BE101D">
        <w:rPr>
          <w:lang w:val="nl-NL"/>
        </w:rPr>
        <w:t xml:space="preserve"> pogingen om van het huis een museum en een gedenkteken van de meester en zijn leven te creëeren.</w:t>
      </w:r>
      <w:r>
        <w:rPr>
          <w:lang w:val="nl-NL"/>
        </w:rPr>
        <w:t xml:space="preserve"> </w:t>
      </w:r>
    </w:p>
    <w:p w:rsidR="00893713" w:rsidRDefault="00893713" w:rsidP="00D0474D">
      <w:pPr>
        <w:spacing w:line="360" w:lineRule="auto"/>
        <w:ind w:firstLine="567"/>
        <w:jc w:val="both"/>
      </w:pPr>
      <w:r>
        <w:rPr>
          <w:lang w:val="nl-NL"/>
        </w:rPr>
        <w:t>In 1937 heeft eindelijk de stad het gebouw en de grond gekregen. Er was een complete reconstructie van het gebouw nodig. ‘</w:t>
      </w:r>
      <w:r w:rsidRPr="00E9424F">
        <w:rPr>
          <w:i/>
        </w:rPr>
        <w:t>In 1946 wordt de voormalige woning van Rubens geopend als museum. De portiek en het tuinpaviljoen zijn vandaag de enige authentieke restanten van het zeventiende-eeuwse complex.‘</w:t>
      </w:r>
      <w:r>
        <w:rPr>
          <w:rStyle w:val="Znakapoznpodarou"/>
          <w:i/>
        </w:rPr>
        <w:footnoteReference w:id="48"/>
      </w:r>
      <w:r>
        <w:t xml:space="preserve"> Het Rubenshuis dient tot heden als het museum werk en leven</w:t>
      </w:r>
      <w:r w:rsidRPr="007154C6">
        <w:t xml:space="preserve"> </w:t>
      </w:r>
      <w:r>
        <w:t xml:space="preserve">van de meester. </w:t>
      </w:r>
    </w:p>
    <w:p w:rsidR="003E2639" w:rsidRDefault="003E2639" w:rsidP="00D0474D">
      <w:pPr>
        <w:spacing w:line="360" w:lineRule="auto"/>
        <w:jc w:val="both"/>
      </w:pPr>
    </w:p>
    <w:p w:rsidR="003E2639" w:rsidRDefault="003E2639" w:rsidP="00D0474D">
      <w:pPr>
        <w:pStyle w:val="Nadpis2"/>
        <w:spacing w:line="360" w:lineRule="auto"/>
        <w:jc w:val="both"/>
      </w:pPr>
      <w:r w:rsidRPr="00141FDB">
        <w:t>Het Paleis van Edelmann</w:t>
      </w:r>
      <w:r w:rsidRPr="00D17060">
        <w:rPr>
          <w:rStyle w:val="Znakapoznpodarou"/>
          <w:b w:val="0"/>
          <w:i w:val="0"/>
          <w:u w:val="none"/>
          <w:lang w:val="nl-NL"/>
        </w:rPr>
        <w:footnoteReference w:id="49"/>
      </w:r>
    </w:p>
    <w:p w:rsidR="00FD0DEB" w:rsidRPr="00FD0DEB" w:rsidRDefault="00FD0DEB" w:rsidP="00FD0DEB">
      <w:pPr>
        <w:spacing w:after="120" w:line="360" w:lineRule="auto"/>
        <w:jc w:val="both"/>
        <w:rPr>
          <w:lang w:val="nl-NL"/>
        </w:rPr>
      </w:pPr>
      <w:r w:rsidRPr="00A33E7C">
        <w:rPr>
          <w:lang w:val="nl-NL"/>
        </w:rPr>
        <w:t>(zie bij</w:t>
      </w:r>
      <w:r>
        <w:rPr>
          <w:lang w:val="nl-NL"/>
        </w:rPr>
        <w:t xml:space="preserve">lage 9.a. – 9.b.) </w:t>
      </w:r>
    </w:p>
    <w:p w:rsidR="003E2639" w:rsidRPr="00141FDB" w:rsidRDefault="003E2639" w:rsidP="00D0474D">
      <w:pPr>
        <w:spacing w:line="360" w:lineRule="auto"/>
        <w:jc w:val="both"/>
        <w:rPr>
          <w:lang w:val="nl-NL"/>
        </w:rPr>
      </w:pPr>
      <w:r w:rsidRPr="00141FDB">
        <w:rPr>
          <w:lang w:val="nl-NL"/>
        </w:rPr>
        <w:t>Het Paleis van Edelman</w:t>
      </w:r>
      <w:r w:rsidR="00D17060">
        <w:rPr>
          <w:lang w:val="nl-NL"/>
        </w:rPr>
        <w:t>n</w:t>
      </w:r>
      <w:r w:rsidRPr="00141FDB">
        <w:rPr>
          <w:lang w:val="nl-NL"/>
        </w:rPr>
        <w:t xml:space="preserve"> bevind zich op het Bovenplein</w:t>
      </w:r>
      <w:r>
        <w:rPr>
          <w:lang w:val="nl-NL"/>
        </w:rPr>
        <w:t>,</w:t>
      </w:r>
      <w:r w:rsidRPr="00141FDB">
        <w:rPr>
          <w:lang w:val="nl-NL"/>
        </w:rPr>
        <w:t xml:space="preserve"> tegenover het astronomische uurwerk. Het paleis hoort tot de belangelijkste paleizen in Olomouc.  H</w:t>
      </w:r>
      <w:r>
        <w:rPr>
          <w:lang w:val="nl-NL"/>
        </w:rPr>
        <w:t xml:space="preserve">et renaissance paleis, gelijk </w:t>
      </w:r>
      <w:r w:rsidRPr="00141FDB">
        <w:rPr>
          <w:lang w:val="nl-NL"/>
        </w:rPr>
        <w:t xml:space="preserve">als het Paleis van Petráš en het Paleis van Hauenschild, werd op plaats van 2 </w:t>
      </w:r>
      <w:r w:rsidRPr="00141FDB">
        <w:rPr>
          <w:lang w:val="nl-NL"/>
        </w:rPr>
        <w:lastRenderedPageBreak/>
        <w:t xml:space="preserve">oorspronkelijke gotische huizen gebouwd. Het paleis liet de rijke en </w:t>
      </w:r>
      <w:r w:rsidR="007C1E74">
        <w:rPr>
          <w:lang w:val="nl-NL"/>
        </w:rPr>
        <w:t>belangrijk</w:t>
      </w:r>
      <w:r w:rsidRPr="00141FDB">
        <w:rPr>
          <w:lang w:val="nl-NL"/>
        </w:rPr>
        <w:t>e burger en de burgmeester Václav Edelman</w:t>
      </w:r>
      <w:r w:rsidR="00D17060">
        <w:rPr>
          <w:lang w:val="nl-NL"/>
        </w:rPr>
        <w:t>n</w:t>
      </w:r>
      <w:r w:rsidRPr="00141FDB">
        <w:rPr>
          <w:lang w:val="nl-NL"/>
        </w:rPr>
        <w:t xml:space="preserve"> (van Bronsdorf) te bouwen. Het paleis werd tussen de jaren 1572 en 1586 gebouwd. De heer Edelmann wilde hier </w:t>
      </w:r>
      <w:r w:rsidR="00D17060">
        <w:rPr>
          <w:lang w:val="nl-NL"/>
        </w:rPr>
        <w:t>zijn</w:t>
      </w:r>
      <w:r w:rsidRPr="00141FDB">
        <w:rPr>
          <w:lang w:val="nl-NL"/>
        </w:rPr>
        <w:t xml:space="preserve"> fami</w:t>
      </w:r>
      <w:r w:rsidR="00D17060">
        <w:rPr>
          <w:lang w:val="nl-NL"/>
        </w:rPr>
        <w:t>li</w:t>
      </w:r>
      <w:r w:rsidRPr="00141FDB">
        <w:rPr>
          <w:lang w:val="nl-NL"/>
        </w:rPr>
        <w:t>ezetel oprichten.</w:t>
      </w:r>
    </w:p>
    <w:p w:rsidR="003E2639" w:rsidRPr="00141FDB" w:rsidRDefault="003E2639" w:rsidP="00D0474D">
      <w:pPr>
        <w:spacing w:line="360" w:lineRule="auto"/>
        <w:ind w:firstLine="708"/>
        <w:jc w:val="both"/>
        <w:rPr>
          <w:lang w:val="nl-NL"/>
        </w:rPr>
      </w:pPr>
      <w:r w:rsidRPr="00141FDB">
        <w:rPr>
          <w:lang w:val="nl-NL"/>
        </w:rPr>
        <w:t xml:space="preserve">Het paleis heeft twee verdiepingen </w:t>
      </w:r>
      <w:r>
        <w:rPr>
          <w:lang w:val="nl-NL"/>
        </w:rPr>
        <w:t xml:space="preserve">en </w:t>
      </w:r>
      <w:r w:rsidRPr="00141FDB">
        <w:rPr>
          <w:lang w:val="nl-NL"/>
        </w:rPr>
        <w:t xml:space="preserve">drie vleugels. Spijtig </w:t>
      </w:r>
      <w:r w:rsidR="00D17060">
        <w:rPr>
          <w:lang w:val="nl-NL"/>
        </w:rPr>
        <w:t xml:space="preserve">genoeg werd </w:t>
      </w:r>
      <w:r w:rsidRPr="00141FDB">
        <w:rPr>
          <w:lang w:val="nl-NL"/>
        </w:rPr>
        <w:t>het meest</w:t>
      </w:r>
      <w:r w:rsidR="00D17060">
        <w:rPr>
          <w:lang w:val="nl-NL"/>
        </w:rPr>
        <w:t>e</w:t>
      </w:r>
      <w:r w:rsidRPr="00141FDB">
        <w:rPr>
          <w:lang w:val="nl-NL"/>
        </w:rPr>
        <w:t xml:space="preserve"> van het interieur van het paleis vernietigd. Het paleis heeft een mooie, rijk versierde façade met steendecoraties. De steendecoraties werden uitgevoerd door Michal Kromer en zijn medewerkers. Op de voorkant van het paleis waren oorspronkelijk (in de eerste en tweede verdieping) de open loggia’s. De versiering van de loggia’s kunnen we bewonderen tot heden. De reliëfs op de loggia’s zijn de scènes uit het Oude en Nieuwe Testament</w:t>
      </w:r>
    </w:p>
    <w:p w:rsidR="003E2639" w:rsidRPr="00141FDB" w:rsidRDefault="003E2639" w:rsidP="00D0474D">
      <w:pPr>
        <w:spacing w:line="360" w:lineRule="auto"/>
        <w:ind w:firstLine="708"/>
        <w:jc w:val="both"/>
        <w:rPr>
          <w:lang w:val="nl-NL"/>
        </w:rPr>
      </w:pPr>
      <w:r w:rsidRPr="00141FDB">
        <w:rPr>
          <w:lang w:val="nl-NL"/>
        </w:rPr>
        <w:t>De familie van Edelman</w:t>
      </w:r>
      <w:r w:rsidR="00D17060">
        <w:rPr>
          <w:lang w:val="nl-NL"/>
        </w:rPr>
        <w:t>n verkocht</w:t>
      </w:r>
      <w:r w:rsidRPr="00141FDB">
        <w:rPr>
          <w:lang w:val="nl-NL"/>
        </w:rPr>
        <w:t xml:space="preserve"> het paleis in het jaar 1600 (wegens schulden). Na de verko</w:t>
      </w:r>
      <w:r w:rsidR="00D17060">
        <w:rPr>
          <w:lang w:val="nl-NL"/>
        </w:rPr>
        <w:t>op</w:t>
      </w:r>
      <w:r w:rsidRPr="00141FDB">
        <w:rPr>
          <w:lang w:val="nl-NL"/>
        </w:rPr>
        <w:t xml:space="preserve"> van het paleis veranderden hier meer eigenaren. In 1719 heeft de stad het paleis gekocht. De stad liet het paleis verbouwen. </w:t>
      </w:r>
    </w:p>
    <w:p w:rsidR="003E2639" w:rsidRPr="00141FDB" w:rsidRDefault="003E2639" w:rsidP="00D0474D">
      <w:pPr>
        <w:spacing w:line="360" w:lineRule="auto"/>
        <w:ind w:firstLine="708"/>
        <w:jc w:val="both"/>
        <w:rPr>
          <w:lang w:val="nl-NL"/>
        </w:rPr>
      </w:pPr>
      <w:r>
        <w:rPr>
          <w:lang w:val="nl-NL"/>
        </w:rPr>
        <w:t>De stad</w:t>
      </w:r>
      <w:r w:rsidRPr="00141FDB">
        <w:rPr>
          <w:lang w:val="nl-NL"/>
        </w:rPr>
        <w:t xml:space="preserve"> gebruikte </w:t>
      </w:r>
      <w:r>
        <w:rPr>
          <w:lang w:val="nl-NL"/>
        </w:rPr>
        <w:t xml:space="preserve">het paleis </w:t>
      </w:r>
      <w:r w:rsidRPr="00141FDB">
        <w:rPr>
          <w:lang w:val="nl-NL"/>
        </w:rPr>
        <w:t>voor de verschil</w:t>
      </w:r>
      <w:r w:rsidR="00D17060">
        <w:rPr>
          <w:lang w:val="nl-NL"/>
        </w:rPr>
        <w:t>l</w:t>
      </w:r>
      <w:r w:rsidRPr="00141FDB">
        <w:rPr>
          <w:lang w:val="nl-NL"/>
        </w:rPr>
        <w:t>ende doelen. In het paleis woonden bijvoorbeeld de commandant van de fort Olomo</w:t>
      </w:r>
      <w:r w:rsidR="00D17060">
        <w:rPr>
          <w:lang w:val="nl-NL"/>
        </w:rPr>
        <w:t>u</w:t>
      </w:r>
      <w:r w:rsidRPr="00141FDB">
        <w:rPr>
          <w:lang w:val="nl-NL"/>
        </w:rPr>
        <w:t>c of de veldmaarschalk Jan Radecký. Tijdelijk (op het eind van 19</w:t>
      </w:r>
      <w:r w:rsidRPr="00141FDB">
        <w:rPr>
          <w:vertAlign w:val="superscript"/>
          <w:lang w:val="nl-NL"/>
        </w:rPr>
        <w:t>e</w:t>
      </w:r>
      <w:r w:rsidRPr="00141FDB">
        <w:rPr>
          <w:lang w:val="nl-NL"/>
        </w:rPr>
        <w:t xml:space="preserve"> eeuw) had </w:t>
      </w:r>
      <w:r w:rsidR="00D17060" w:rsidRPr="00141FDB">
        <w:rPr>
          <w:lang w:val="nl-NL"/>
        </w:rPr>
        <w:t xml:space="preserve">de vroedschap </w:t>
      </w:r>
      <w:r w:rsidRPr="00141FDB">
        <w:rPr>
          <w:lang w:val="nl-NL"/>
        </w:rPr>
        <w:t xml:space="preserve">hier ook </w:t>
      </w:r>
      <w:r w:rsidR="00D17060">
        <w:rPr>
          <w:lang w:val="nl-NL"/>
        </w:rPr>
        <w:t>haar</w:t>
      </w:r>
      <w:r w:rsidRPr="00141FDB">
        <w:rPr>
          <w:lang w:val="nl-NL"/>
        </w:rPr>
        <w:t xml:space="preserve"> zetel. Op het begin van de 20</w:t>
      </w:r>
      <w:r w:rsidRPr="00141FDB">
        <w:rPr>
          <w:vertAlign w:val="superscript"/>
          <w:lang w:val="nl-NL"/>
        </w:rPr>
        <w:t>e</w:t>
      </w:r>
      <w:r w:rsidRPr="00141FDB">
        <w:rPr>
          <w:lang w:val="nl-NL"/>
        </w:rPr>
        <w:t xml:space="preserve"> eeuw werd hier de eerste pernamente bioscoop gesticht. </w:t>
      </w:r>
    </w:p>
    <w:p w:rsidR="003E2639" w:rsidRPr="00141FDB" w:rsidRDefault="003E2639" w:rsidP="00D0474D">
      <w:pPr>
        <w:spacing w:line="360" w:lineRule="auto"/>
        <w:ind w:firstLine="708"/>
        <w:jc w:val="both"/>
        <w:rPr>
          <w:lang w:val="nl-NL"/>
        </w:rPr>
      </w:pPr>
      <w:r w:rsidRPr="00141FDB">
        <w:rPr>
          <w:lang w:val="nl-NL"/>
        </w:rPr>
        <w:t xml:space="preserve">Tussen de jaren 1869 en 1871 werd </w:t>
      </w:r>
      <w:r>
        <w:rPr>
          <w:lang w:val="nl-NL"/>
        </w:rPr>
        <w:t>het paleis in</w:t>
      </w:r>
      <w:r w:rsidRPr="00141FDB">
        <w:rPr>
          <w:lang w:val="nl-NL"/>
        </w:rPr>
        <w:t xml:space="preserve"> </w:t>
      </w:r>
      <w:r>
        <w:rPr>
          <w:lang w:val="nl-NL"/>
        </w:rPr>
        <w:t>de neo-renaissance stijl gereconstrueerd</w:t>
      </w:r>
      <w:r w:rsidRPr="00141FDB">
        <w:rPr>
          <w:lang w:val="nl-NL"/>
        </w:rPr>
        <w:t>. Tijdens de reconstructie werden de open loggia’s in de eerste en tweede verdieping dichtgemetseld.</w:t>
      </w:r>
    </w:p>
    <w:p w:rsidR="003E2639" w:rsidRPr="00141FDB" w:rsidRDefault="003E2639" w:rsidP="00D0474D">
      <w:pPr>
        <w:pStyle w:val="Normlnweb"/>
        <w:spacing w:line="360" w:lineRule="auto"/>
        <w:ind w:firstLine="708"/>
        <w:jc w:val="both"/>
        <w:rPr>
          <w:rFonts w:eastAsiaTheme="minorHAnsi"/>
          <w:lang w:val="nl-NL" w:eastAsia="en-US"/>
        </w:rPr>
      </w:pPr>
      <w:r w:rsidRPr="00141FDB">
        <w:rPr>
          <w:rFonts w:eastAsiaTheme="minorHAnsi"/>
          <w:lang w:val="nl-NL" w:eastAsia="en-US"/>
        </w:rPr>
        <w:t>De laatste reconstructie werd in de jaren dertig van de 20e eeuw</w:t>
      </w:r>
      <w:r>
        <w:rPr>
          <w:rFonts w:eastAsiaTheme="minorHAnsi"/>
          <w:lang w:val="nl-NL" w:eastAsia="en-US"/>
        </w:rPr>
        <w:t xml:space="preserve"> uitgevoerd</w:t>
      </w:r>
      <w:r w:rsidRPr="00141FDB">
        <w:rPr>
          <w:rFonts w:eastAsiaTheme="minorHAnsi"/>
          <w:lang w:val="nl-NL" w:eastAsia="en-US"/>
        </w:rPr>
        <w:t xml:space="preserve">. </w:t>
      </w:r>
      <w:r w:rsidR="00965968">
        <w:rPr>
          <w:rFonts w:eastAsiaTheme="minorHAnsi"/>
          <w:lang w:val="nl-NL" w:eastAsia="en-US"/>
        </w:rPr>
        <w:t>Op de begane grond</w:t>
      </w:r>
      <w:r w:rsidRPr="00141FDB">
        <w:rPr>
          <w:rFonts w:eastAsiaTheme="minorHAnsi"/>
          <w:lang w:val="nl-NL" w:eastAsia="en-US"/>
        </w:rPr>
        <w:t xml:space="preserve"> werd de passage gereconstrueerd en </w:t>
      </w:r>
      <w:r>
        <w:rPr>
          <w:rFonts w:eastAsiaTheme="minorHAnsi"/>
          <w:lang w:val="nl-NL" w:eastAsia="en-US"/>
        </w:rPr>
        <w:t>geopend. De passage is open tot heden</w:t>
      </w:r>
      <w:r w:rsidRPr="00141FDB">
        <w:rPr>
          <w:rFonts w:eastAsiaTheme="minorHAnsi"/>
          <w:lang w:val="nl-NL" w:eastAsia="en-US"/>
        </w:rPr>
        <w:t xml:space="preserve">. In de passage bevinden zich de boekwinkel, de schoenenwinkel, de wijnwinkel en de de natuurvoedingszaak. In de rest van het gebouw zijn meestal de kantoren en niet-bewoonde ruimten.   </w:t>
      </w:r>
    </w:p>
    <w:p w:rsidR="003E2639" w:rsidRPr="00141FDB" w:rsidRDefault="003E2639" w:rsidP="00D0474D">
      <w:pPr>
        <w:pStyle w:val="Normlnweb"/>
        <w:spacing w:line="360" w:lineRule="auto"/>
        <w:ind w:firstLine="708"/>
        <w:jc w:val="both"/>
        <w:rPr>
          <w:rFonts w:eastAsiaTheme="minorHAnsi"/>
          <w:lang w:val="nl-NL" w:eastAsia="en-US"/>
        </w:rPr>
      </w:pPr>
      <w:r w:rsidRPr="00141FDB">
        <w:rPr>
          <w:rFonts w:eastAsiaTheme="minorHAnsi"/>
          <w:lang w:val="nl-NL" w:eastAsia="en-US"/>
        </w:rPr>
        <w:t xml:space="preserve">Het paleis is vanaf het jaar 1958 als een monument bescherm </w:t>
      </w:r>
      <w:r>
        <w:rPr>
          <w:rFonts w:eastAsiaTheme="minorHAnsi"/>
          <w:lang w:val="nl-NL" w:eastAsia="en-US"/>
        </w:rPr>
        <w:t>huis</w:t>
      </w:r>
      <w:r w:rsidRPr="00141FDB">
        <w:rPr>
          <w:rFonts w:eastAsiaTheme="minorHAnsi"/>
          <w:lang w:val="nl-NL" w:eastAsia="en-US"/>
        </w:rPr>
        <w:t xml:space="preserve"> (gelijk zoals de rest van de paleizen in deze scriptie). </w:t>
      </w:r>
    </w:p>
    <w:p w:rsidR="003E2639" w:rsidRDefault="003E2639" w:rsidP="00D0474D">
      <w:pPr>
        <w:pStyle w:val="Normlnweb"/>
        <w:spacing w:line="360" w:lineRule="auto"/>
        <w:ind w:firstLine="708"/>
        <w:jc w:val="both"/>
        <w:rPr>
          <w:rFonts w:eastAsiaTheme="minorHAnsi"/>
          <w:lang w:val="nl-NL" w:eastAsia="en-US"/>
        </w:rPr>
      </w:pPr>
      <w:r w:rsidRPr="00141FDB">
        <w:rPr>
          <w:rFonts w:eastAsiaTheme="minorHAnsi"/>
          <w:lang w:val="nl-NL" w:eastAsia="en-US"/>
        </w:rPr>
        <w:t xml:space="preserve">In de laatste twee jaren </w:t>
      </w:r>
      <w:r>
        <w:rPr>
          <w:rFonts w:eastAsiaTheme="minorHAnsi"/>
          <w:lang w:val="nl-NL" w:eastAsia="en-US"/>
        </w:rPr>
        <w:t>v</w:t>
      </w:r>
      <w:r w:rsidRPr="00141FDB">
        <w:rPr>
          <w:rFonts w:eastAsiaTheme="minorHAnsi"/>
          <w:lang w:val="nl-NL" w:eastAsia="en-US"/>
        </w:rPr>
        <w:t>eroorzaakte de situatie rond het paleis een opschudding. De stad wilde het paleis in ruil tegen een p</w:t>
      </w:r>
      <w:r w:rsidR="00D17060">
        <w:rPr>
          <w:rFonts w:eastAsiaTheme="minorHAnsi"/>
          <w:lang w:val="nl-NL" w:eastAsia="en-US"/>
        </w:rPr>
        <w:t>e</w:t>
      </w:r>
      <w:r w:rsidRPr="00141FDB">
        <w:rPr>
          <w:rFonts w:eastAsiaTheme="minorHAnsi"/>
          <w:lang w:val="nl-NL" w:eastAsia="en-US"/>
        </w:rPr>
        <w:t xml:space="preserve">rceel naast het Museum van de </w:t>
      </w:r>
      <w:r w:rsidR="00D17060">
        <w:rPr>
          <w:rFonts w:eastAsiaTheme="minorHAnsi"/>
          <w:lang w:val="nl-NL" w:eastAsia="en-US"/>
        </w:rPr>
        <w:t>M</w:t>
      </w:r>
      <w:r w:rsidRPr="00141FDB">
        <w:rPr>
          <w:rFonts w:eastAsiaTheme="minorHAnsi"/>
          <w:lang w:val="nl-NL" w:eastAsia="en-US"/>
        </w:rPr>
        <w:t xml:space="preserve">oderne </w:t>
      </w:r>
      <w:r w:rsidR="00D17060">
        <w:rPr>
          <w:rFonts w:eastAsiaTheme="minorHAnsi"/>
          <w:lang w:val="nl-NL" w:eastAsia="en-US"/>
        </w:rPr>
        <w:t>K</w:t>
      </w:r>
      <w:r w:rsidRPr="00141FDB">
        <w:rPr>
          <w:rFonts w:eastAsiaTheme="minorHAnsi"/>
          <w:lang w:val="nl-NL" w:eastAsia="en-US"/>
        </w:rPr>
        <w:t>unst</w:t>
      </w:r>
      <w:r>
        <w:rPr>
          <w:rFonts w:eastAsiaTheme="minorHAnsi"/>
          <w:lang w:val="nl-NL" w:eastAsia="en-US"/>
        </w:rPr>
        <w:t>.</w:t>
      </w:r>
    </w:p>
    <w:p w:rsidR="003E2639" w:rsidRDefault="003E2639" w:rsidP="00D0474D">
      <w:pPr>
        <w:pStyle w:val="Normlnweb"/>
        <w:spacing w:line="360" w:lineRule="auto"/>
        <w:ind w:firstLine="708"/>
        <w:jc w:val="both"/>
        <w:rPr>
          <w:lang w:val="nl-NL"/>
        </w:rPr>
      </w:pPr>
      <w:r>
        <w:rPr>
          <w:rFonts w:eastAsiaTheme="minorHAnsi"/>
          <w:lang w:val="nl-NL" w:eastAsia="en-US"/>
        </w:rPr>
        <w:t xml:space="preserve"> </w:t>
      </w:r>
      <w:r w:rsidRPr="00141FDB">
        <w:rPr>
          <w:lang w:val="nl-NL"/>
        </w:rPr>
        <w:t xml:space="preserve">De stad wilde een perceel naast het Museum van de </w:t>
      </w:r>
      <w:r w:rsidR="00D17060">
        <w:rPr>
          <w:lang w:val="nl-NL"/>
        </w:rPr>
        <w:t>M</w:t>
      </w:r>
      <w:r w:rsidRPr="00141FDB">
        <w:rPr>
          <w:lang w:val="nl-NL"/>
        </w:rPr>
        <w:t xml:space="preserve">oderne </w:t>
      </w:r>
      <w:r w:rsidR="00D17060">
        <w:rPr>
          <w:lang w:val="nl-NL"/>
        </w:rPr>
        <w:t>K</w:t>
      </w:r>
      <w:r w:rsidRPr="00141FDB">
        <w:rPr>
          <w:lang w:val="nl-NL"/>
        </w:rPr>
        <w:t>unst (de stad wilde hier een nieuwe museum laten bouwen)</w:t>
      </w:r>
      <w:r>
        <w:rPr>
          <w:lang w:val="nl-NL"/>
        </w:rPr>
        <w:t xml:space="preserve"> </w:t>
      </w:r>
      <w:r w:rsidRPr="00141FDB">
        <w:rPr>
          <w:lang w:val="nl-NL"/>
        </w:rPr>
        <w:t xml:space="preserve">in ruil tegen het paleis. De zaak was moeilijk en gecompliceerd. Veel factoren speelden hier zijn rol. Deze ruil veroorzaakte veel emoties </w:t>
      </w:r>
      <w:r w:rsidRPr="00141FDB">
        <w:rPr>
          <w:lang w:val="nl-NL"/>
        </w:rPr>
        <w:lastRenderedPageBreak/>
        <w:t>tussen de inwoners van de stad Olomouc en ook tussen de specialisten. De laatste resultaat van de situatie (van de zomer 2012) is blijft in de eigendom van de stad.</w:t>
      </w:r>
    </w:p>
    <w:p w:rsidR="003E2639" w:rsidRDefault="003E2639" w:rsidP="00D0474D">
      <w:pPr>
        <w:pStyle w:val="Normlnweb"/>
        <w:spacing w:line="360" w:lineRule="auto"/>
        <w:jc w:val="both"/>
        <w:rPr>
          <w:lang w:val="nl-NL"/>
        </w:rPr>
      </w:pPr>
    </w:p>
    <w:p w:rsidR="003E2639" w:rsidRDefault="003E2639" w:rsidP="00D0474D">
      <w:pPr>
        <w:pStyle w:val="Nadpis2"/>
        <w:spacing w:line="360" w:lineRule="auto"/>
        <w:jc w:val="both"/>
      </w:pPr>
      <w:r w:rsidRPr="004A57BD">
        <w:t>Het Koninklij</w:t>
      </w:r>
      <w:r>
        <w:t>ke</w:t>
      </w:r>
      <w:r w:rsidRPr="004A57BD">
        <w:t xml:space="preserve"> Paleis (het Paleis op de Meir)</w:t>
      </w:r>
      <w:r w:rsidRPr="00D17060">
        <w:rPr>
          <w:rStyle w:val="Znakapoznpodarou"/>
          <w:b w:val="0"/>
          <w:i w:val="0"/>
          <w:u w:val="none"/>
          <w:lang w:val="nl-NL"/>
        </w:rPr>
        <w:footnoteReference w:id="50"/>
      </w:r>
      <w:r w:rsidRPr="004A57BD">
        <w:t xml:space="preserve"> </w:t>
      </w:r>
    </w:p>
    <w:p w:rsidR="00FD0DEB" w:rsidRPr="00FD0DEB" w:rsidRDefault="00FD0DEB" w:rsidP="00FD0DEB">
      <w:pPr>
        <w:spacing w:after="120" w:line="360" w:lineRule="auto"/>
        <w:jc w:val="both"/>
        <w:rPr>
          <w:lang w:val="nl-NL"/>
        </w:rPr>
      </w:pPr>
      <w:r w:rsidRPr="00A33E7C">
        <w:rPr>
          <w:lang w:val="nl-NL"/>
        </w:rPr>
        <w:t>(zie bij</w:t>
      </w:r>
      <w:r>
        <w:rPr>
          <w:lang w:val="nl-NL"/>
        </w:rPr>
        <w:t xml:space="preserve">lage 10.a. – 10.c.) </w:t>
      </w:r>
    </w:p>
    <w:p w:rsidR="003E2639" w:rsidRDefault="003E2639" w:rsidP="00D0474D">
      <w:pPr>
        <w:spacing w:line="360" w:lineRule="auto"/>
        <w:jc w:val="both"/>
        <w:rPr>
          <w:lang w:val="nl-NL"/>
        </w:rPr>
      </w:pPr>
      <w:r w:rsidRPr="004A57BD">
        <w:rPr>
          <w:lang w:val="nl-NL"/>
        </w:rPr>
        <w:t>Het Koninklijk Paleis, sinds 2010 genoemd het Paleis op de Meir, bevind zich o</w:t>
      </w:r>
      <w:r>
        <w:rPr>
          <w:lang w:val="nl-NL"/>
        </w:rPr>
        <w:t>p M</w:t>
      </w:r>
      <w:r w:rsidRPr="004A57BD">
        <w:rPr>
          <w:lang w:val="nl-NL"/>
        </w:rPr>
        <w:t xml:space="preserve">eir, 750 m ver van de Groenplaats. Het paleis hoort tot de </w:t>
      </w:r>
      <w:r w:rsidR="007C1E74">
        <w:rPr>
          <w:lang w:val="nl-NL"/>
        </w:rPr>
        <w:t>belangrijk</w:t>
      </w:r>
      <w:r>
        <w:rPr>
          <w:lang w:val="nl-NL"/>
        </w:rPr>
        <w:t xml:space="preserve">ste paleizen in Antwerpen. Het gebouw is bewaard door Erfgoed Vlaanderen. </w:t>
      </w:r>
    </w:p>
    <w:p w:rsidR="003E2639" w:rsidRPr="004A57BD" w:rsidRDefault="003E2639" w:rsidP="00D0474D">
      <w:pPr>
        <w:spacing w:line="360" w:lineRule="auto"/>
        <w:ind w:firstLine="708"/>
        <w:jc w:val="both"/>
        <w:rPr>
          <w:lang w:val="nl-NL"/>
        </w:rPr>
      </w:pPr>
      <w:r w:rsidRPr="004A57BD">
        <w:rPr>
          <w:lang w:val="nl-NL"/>
        </w:rPr>
        <w:t xml:space="preserve">Het paleis werd tussen de jaren 1745 en 1764 gebouwd. Het paleis werd door Jan-Pieter van Baurscheit de Jonge ontworpen. </w:t>
      </w:r>
      <w:r>
        <w:rPr>
          <w:lang w:val="nl-NL"/>
        </w:rPr>
        <w:t xml:space="preserve">Het gebouw </w:t>
      </w:r>
      <w:r w:rsidRPr="004A57BD">
        <w:rPr>
          <w:lang w:val="nl-NL"/>
        </w:rPr>
        <w:t>werd als een stadspaleis voor Joannes Alexander v</w:t>
      </w:r>
      <w:r>
        <w:rPr>
          <w:lang w:val="nl-NL"/>
        </w:rPr>
        <w:t>an Susteren gebouwd</w:t>
      </w:r>
      <w:r w:rsidRPr="004A57BD">
        <w:rPr>
          <w:lang w:val="nl-NL"/>
        </w:rPr>
        <w:t xml:space="preserve">. De familie van Susteren was echt </w:t>
      </w:r>
      <w:r w:rsidR="00D17060">
        <w:rPr>
          <w:lang w:val="nl-NL"/>
        </w:rPr>
        <w:t xml:space="preserve">een </w:t>
      </w:r>
      <w:r w:rsidRPr="004A57BD">
        <w:rPr>
          <w:lang w:val="nl-NL"/>
        </w:rPr>
        <w:t xml:space="preserve">rijke familie. Zijn familie </w:t>
      </w:r>
      <w:r>
        <w:rPr>
          <w:lang w:val="nl-NL"/>
        </w:rPr>
        <w:t xml:space="preserve">kreeg </w:t>
      </w:r>
      <w:r w:rsidRPr="004A57BD">
        <w:rPr>
          <w:lang w:val="nl-NL"/>
        </w:rPr>
        <w:t xml:space="preserve">haar fortuin dankzij de beleggingen in o.a. de Oostendse Compagnie. Het paleis werd in de rococo stijl gebouwd. Gelukkig werd tot heden veel van de interieurs behouden. </w:t>
      </w:r>
    </w:p>
    <w:p w:rsidR="003E2639" w:rsidRPr="004A57BD" w:rsidRDefault="003E2639" w:rsidP="00D0474D">
      <w:pPr>
        <w:spacing w:line="360" w:lineRule="auto"/>
        <w:jc w:val="both"/>
        <w:rPr>
          <w:lang w:val="nl-NL"/>
        </w:rPr>
      </w:pPr>
      <w:r w:rsidRPr="004A57BD">
        <w:rPr>
          <w:lang w:val="nl-NL"/>
        </w:rPr>
        <w:tab/>
        <w:t>Het paleis is een monument</w:t>
      </w:r>
      <w:r w:rsidR="00D17060">
        <w:rPr>
          <w:lang w:val="nl-NL"/>
        </w:rPr>
        <w:t>aal</w:t>
      </w:r>
      <w:r w:rsidRPr="004A57BD">
        <w:rPr>
          <w:lang w:val="nl-NL"/>
        </w:rPr>
        <w:t xml:space="preserve"> opvallend gebouw. Het gebouw heeft twee verdie</w:t>
      </w:r>
      <w:r w:rsidR="00D17060">
        <w:rPr>
          <w:lang w:val="nl-NL"/>
        </w:rPr>
        <w:softHyphen/>
      </w:r>
      <w:r w:rsidRPr="004A57BD">
        <w:rPr>
          <w:lang w:val="nl-NL"/>
        </w:rPr>
        <w:t xml:space="preserve">pingen. </w:t>
      </w:r>
      <w:r w:rsidRPr="004A57BD">
        <w:rPr>
          <w:i/>
          <w:lang w:val="nl-NL"/>
        </w:rPr>
        <w:t>‘De symmetrische gevel is een pilastergevel met Korinthische kapitelen (Van Bauerscheit vond dat deze het best bij het karakter van van Susteren pasten). De gevel werd opgetrokken in verschillende soorten Duitse natuursteen. De middenrisaliet met de hoofdingang, wordt bekroond met zwierig beeldhouwwerk. In het midden op de geveltop vind je het wapenschild van de familie van Susteren. De strak maar verfijnde omlijsting van de vensters, en het fraaie vrouwenhoofd op de sluitsteen boven de ingang, benadrukken de status van de opdrachtgever. Uit de bewaarde tekeningen door Van Baurscheit blijkt dat hij ook alle vaste interieurelementen mee ontwierp, gaande van stucplafonds, trap, lambrisering. Ook marmeren schouwen, spiegels en vast meubilair werden door zijn bedrijf geleverd.’</w:t>
      </w:r>
      <w:r w:rsidRPr="004A57BD">
        <w:rPr>
          <w:rStyle w:val="Znakapoznpodarou"/>
          <w:i/>
          <w:lang w:val="nl-NL"/>
        </w:rPr>
        <w:footnoteReference w:id="51"/>
      </w:r>
    </w:p>
    <w:p w:rsidR="003E2639" w:rsidRPr="004A57BD" w:rsidRDefault="003E2639" w:rsidP="00D0474D">
      <w:pPr>
        <w:spacing w:line="360" w:lineRule="auto"/>
        <w:jc w:val="both"/>
        <w:rPr>
          <w:lang w:val="nl-NL"/>
        </w:rPr>
      </w:pPr>
      <w:r w:rsidRPr="004A57BD">
        <w:rPr>
          <w:lang w:val="nl-NL"/>
        </w:rPr>
        <w:tab/>
        <w:t>In de jaren 1811 – 1812 werd het paleis en zijn inrichting gekocht door Napoleon. Napoleon liet het paleis in de empire stijl verbouw</w:t>
      </w:r>
      <w:r w:rsidR="00D17060">
        <w:rPr>
          <w:lang w:val="nl-NL"/>
        </w:rPr>
        <w:t>en</w:t>
      </w:r>
      <w:r w:rsidRPr="004A57BD">
        <w:rPr>
          <w:lang w:val="nl-NL"/>
        </w:rPr>
        <w:t xml:space="preserve"> en hij liet het paleis met de Empire-</w:t>
      </w:r>
      <w:r w:rsidRPr="004A57BD">
        <w:rPr>
          <w:lang w:val="nl-NL"/>
        </w:rPr>
        <w:lastRenderedPageBreak/>
        <w:t>meubelen in</w:t>
      </w:r>
      <w:r w:rsidR="00D17060">
        <w:rPr>
          <w:lang w:val="nl-NL"/>
        </w:rPr>
        <w:t>richten</w:t>
      </w:r>
      <w:r w:rsidRPr="004A57BD">
        <w:rPr>
          <w:lang w:val="nl-NL"/>
        </w:rPr>
        <w:t xml:space="preserve">. </w:t>
      </w:r>
      <w:r w:rsidR="00D17060">
        <w:rPr>
          <w:lang w:val="nl-NL"/>
        </w:rPr>
        <w:t>Op</w:t>
      </w:r>
      <w:r w:rsidRPr="004A57BD">
        <w:rPr>
          <w:lang w:val="nl-NL"/>
        </w:rPr>
        <w:t xml:space="preserve"> de eerste verdieping wer</w:t>
      </w:r>
      <w:r w:rsidR="00D17060">
        <w:rPr>
          <w:lang w:val="nl-NL"/>
        </w:rPr>
        <w:t>f</w:t>
      </w:r>
      <w:r w:rsidRPr="004A57BD">
        <w:rPr>
          <w:lang w:val="nl-NL"/>
        </w:rPr>
        <w:t xml:space="preserve"> de ontvangs</w:t>
      </w:r>
      <w:r w:rsidR="00D17060">
        <w:rPr>
          <w:lang w:val="nl-NL"/>
        </w:rPr>
        <w:t>t</w:t>
      </w:r>
      <w:r w:rsidRPr="004A57BD">
        <w:rPr>
          <w:lang w:val="nl-NL"/>
        </w:rPr>
        <w:t xml:space="preserve">salon ingericht en aan de tuinkant werden de keizerlijke appartementen ingericht, maar Napoleon </w:t>
      </w:r>
      <w:r w:rsidR="00D17060">
        <w:rPr>
          <w:lang w:val="nl-NL"/>
        </w:rPr>
        <w:t xml:space="preserve">heeft </w:t>
      </w:r>
      <w:r w:rsidRPr="004A57BD">
        <w:rPr>
          <w:lang w:val="nl-NL"/>
        </w:rPr>
        <w:t>zelf nooit in het paleis verble</w:t>
      </w:r>
      <w:r w:rsidR="00D17060">
        <w:rPr>
          <w:lang w:val="nl-NL"/>
        </w:rPr>
        <w:t>ven</w:t>
      </w:r>
      <w:r w:rsidRPr="004A57BD">
        <w:rPr>
          <w:lang w:val="nl-NL"/>
        </w:rPr>
        <w:t xml:space="preserve">. </w:t>
      </w:r>
    </w:p>
    <w:p w:rsidR="003E2639" w:rsidRPr="004A57BD" w:rsidRDefault="003E2639" w:rsidP="00D0474D">
      <w:pPr>
        <w:spacing w:line="360" w:lineRule="auto"/>
        <w:jc w:val="both"/>
        <w:rPr>
          <w:lang w:val="nl-NL"/>
        </w:rPr>
      </w:pPr>
      <w:r w:rsidRPr="004A57BD">
        <w:rPr>
          <w:lang w:val="nl-NL"/>
        </w:rPr>
        <w:tab/>
        <w:t xml:space="preserve">In 1815 ging het paleis naar </w:t>
      </w:r>
      <w:r w:rsidR="00D17060">
        <w:rPr>
          <w:lang w:val="nl-NL"/>
        </w:rPr>
        <w:t xml:space="preserve">de </w:t>
      </w:r>
      <w:r w:rsidRPr="004A57BD">
        <w:rPr>
          <w:lang w:val="nl-NL"/>
        </w:rPr>
        <w:t xml:space="preserve">Nederlandse overheersing. </w:t>
      </w:r>
      <w:r w:rsidRPr="004A57BD">
        <w:rPr>
          <w:i/>
          <w:lang w:val="nl-NL"/>
        </w:rPr>
        <w:t>‘In oktober 1830 werd dit paleis gedurende één maand de zetel van de bijzondere regeringsmacht over de zuidelijke provincies, waarna het werd overgenomen door het Voorlopig Belgisch bewind.’</w:t>
      </w:r>
      <w:r w:rsidRPr="00D17060">
        <w:rPr>
          <w:rStyle w:val="Znakapoznpodarou"/>
          <w:lang w:val="nl-NL"/>
        </w:rPr>
        <w:footnoteReference w:id="52"/>
      </w:r>
      <w:r w:rsidRPr="00D17060">
        <w:rPr>
          <w:lang w:val="nl-NL"/>
        </w:rPr>
        <w:t xml:space="preserve"> </w:t>
      </w:r>
      <w:r w:rsidRPr="004A57BD">
        <w:rPr>
          <w:lang w:val="nl-NL"/>
        </w:rPr>
        <w:t xml:space="preserve">Later de </w:t>
      </w:r>
      <w:r w:rsidR="00D17060">
        <w:rPr>
          <w:lang w:val="nl-NL"/>
        </w:rPr>
        <w:t>B</w:t>
      </w:r>
      <w:r w:rsidRPr="004A57BD">
        <w:rPr>
          <w:lang w:val="nl-NL"/>
        </w:rPr>
        <w:t>elgische koningen gebruikten het paleis voor ontvangen van de buitenlandse gasten.</w:t>
      </w:r>
    </w:p>
    <w:p w:rsidR="003E2639" w:rsidRPr="004A57BD" w:rsidRDefault="003E2639" w:rsidP="00D0474D">
      <w:pPr>
        <w:spacing w:line="360" w:lineRule="auto"/>
        <w:jc w:val="both"/>
        <w:rPr>
          <w:lang w:val="nl-NL"/>
        </w:rPr>
      </w:pPr>
      <w:r w:rsidRPr="004A57BD">
        <w:rPr>
          <w:lang w:val="nl-NL"/>
        </w:rPr>
        <w:tab/>
        <w:t>Op het begin van de 20</w:t>
      </w:r>
      <w:r w:rsidRPr="004A57BD">
        <w:rPr>
          <w:vertAlign w:val="superscript"/>
          <w:lang w:val="nl-NL"/>
        </w:rPr>
        <w:t>e</w:t>
      </w:r>
      <w:r w:rsidRPr="004A57BD">
        <w:rPr>
          <w:lang w:val="nl-NL"/>
        </w:rPr>
        <w:t xml:space="preserve"> eeuw werd een grondige reconstructie van het paleis uitgevoerd. Een grote spiegelzaal werd gebouwd, aan de tuinkant werd een verbindingsgalerij tussen de twee zijvleugels gebouwd. Tijdens de Eerste Wereldoorlog woonde in het paleis de koning Albert I. </w:t>
      </w:r>
    </w:p>
    <w:p w:rsidR="003E2639" w:rsidRPr="004A57BD" w:rsidRDefault="003E2639" w:rsidP="00D0474D">
      <w:pPr>
        <w:spacing w:line="360" w:lineRule="auto"/>
        <w:jc w:val="both"/>
        <w:rPr>
          <w:lang w:val="nl-NL"/>
        </w:rPr>
      </w:pPr>
      <w:r w:rsidRPr="004A57BD">
        <w:rPr>
          <w:lang w:val="nl-NL"/>
        </w:rPr>
        <w:tab/>
        <w:t xml:space="preserve">In de jaren zestig vond de koning dat de koninklijke familie het paleis niet meer nodig </w:t>
      </w:r>
      <w:r w:rsidR="00D17060" w:rsidRPr="004A57BD">
        <w:rPr>
          <w:lang w:val="nl-NL"/>
        </w:rPr>
        <w:t xml:space="preserve">heeft </w:t>
      </w:r>
      <w:r w:rsidRPr="004A57BD">
        <w:rPr>
          <w:lang w:val="nl-NL"/>
        </w:rPr>
        <w:t xml:space="preserve">en hij heeft het paleis aan </w:t>
      </w:r>
      <w:r w:rsidR="00D17060">
        <w:rPr>
          <w:lang w:val="nl-NL"/>
        </w:rPr>
        <w:t>het</w:t>
      </w:r>
      <w:r w:rsidRPr="004A57BD">
        <w:rPr>
          <w:lang w:val="nl-NL"/>
        </w:rPr>
        <w:t xml:space="preserve"> volk geschonken. Het paleis werd aan het Ministerie van Cultuur overgedragen. In de jaren 1968 en 1969 werden de reparatiewerken uitgevoerd. In het paleis werden de tijdelijke tentoonstellingen en de installaties geplaats</w:t>
      </w:r>
      <w:r w:rsidR="00D17060">
        <w:rPr>
          <w:lang w:val="nl-NL"/>
        </w:rPr>
        <w:t>t</w:t>
      </w:r>
      <w:r w:rsidRPr="004A57BD">
        <w:rPr>
          <w:lang w:val="nl-NL"/>
        </w:rPr>
        <w:t>, ook de culturele acties werden hier georganis</w:t>
      </w:r>
      <w:r w:rsidR="00D17060">
        <w:rPr>
          <w:lang w:val="nl-NL"/>
        </w:rPr>
        <w:t>eerd</w:t>
      </w:r>
      <w:r w:rsidRPr="004A57BD">
        <w:rPr>
          <w:lang w:val="nl-NL"/>
        </w:rPr>
        <w:t>. Een grote deel van de meubilair van de tijd van Napoleon (d</w:t>
      </w:r>
      <w:r w:rsidR="00D17060">
        <w:rPr>
          <w:lang w:val="nl-NL"/>
        </w:rPr>
        <w:t>at</w:t>
      </w:r>
      <w:r w:rsidRPr="004A57BD">
        <w:rPr>
          <w:lang w:val="nl-NL"/>
        </w:rPr>
        <w:t xml:space="preserve"> was een onderdeel van het paleis) bevindt zich nu in het Koninklijk Museum voor Kunst en Geschiedenis te Brussel, en in het Koninklijk Paleis.</w:t>
      </w:r>
    </w:p>
    <w:p w:rsidR="003E2639" w:rsidRPr="004A57BD" w:rsidRDefault="003E2639" w:rsidP="00D0474D">
      <w:pPr>
        <w:spacing w:line="360" w:lineRule="auto"/>
        <w:jc w:val="both"/>
        <w:rPr>
          <w:lang w:val="nl-NL"/>
        </w:rPr>
      </w:pPr>
      <w:r w:rsidRPr="004A57BD">
        <w:rPr>
          <w:lang w:val="nl-NL"/>
        </w:rPr>
        <w:tab/>
        <w:t xml:space="preserve">In 2001 begon de Erfgoed Vlaanderen met de reconstructie van het paleis – interieurs (beschadigde wandbekledingen, plafondversieringen en ook exterieurs (dak, gevels). Het paleis werd van een brandbeveiliging voorzien. In 2010 werd het paleis voor het publiek geopend. </w:t>
      </w:r>
    </w:p>
    <w:p w:rsidR="003E2639" w:rsidRDefault="003E2639" w:rsidP="00D0474D">
      <w:pPr>
        <w:spacing w:line="360" w:lineRule="auto"/>
        <w:jc w:val="both"/>
        <w:rPr>
          <w:lang w:val="nl-NL"/>
        </w:rPr>
      </w:pPr>
      <w:r w:rsidRPr="004A57BD">
        <w:rPr>
          <w:lang w:val="nl-NL"/>
        </w:rPr>
        <w:tab/>
        <w:t xml:space="preserve">Heden </w:t>
      </w:r>
      <w:r w:rsidR="00D17060" w:rsidRPr="004A57BD">
        <w:rPr>
          <w:lang w:val="nl-NL"/>
        </w:rPr>
        <w:t xml:space="preserve">kregen </w:t>
      </w:r>
      <w:r w:rsidRPr="004A57BD">
        <w:rPr>
          <w:lang w:val="nl-NL"/>
        </w:rPr>
        <w:t>de zalen en salons op de eerste verdieping een museale functie (ze zijn uitgerust met oorspronkelijke meubel</w:t>
      </w:r>
      <w:r w:rsidR="00D17060">
        <w:rPr>
          <w:lang w:val="nl-NL"/>
        </w:rPr>
        <w:t>s</w:t>
      </w:r>
      <w:r w:rsidRPr="004A57BD">
        <w:rPr>
          <w:lang w:val="nl-NL"/>
        </w:rPr>
        <w:t xml:space="preserve">). De 'Spiegelzaal' wordt gebruikt voor culturele acties (zittend tot 100 personen, staande tot 250 personen). </w:t>
      </w:r>
      <w:r w:rsidR="00965968">
        <w:rPr>
          <w:lang w:val="nl-NL"/>
        </w:rPr>
        <w:t>Op de begane grond</w:t>
      </w:r>
      <w:r w:rsidRPr="004A57BD">
        <w:rPr>
          <w:lang w:val="nl-NL"/>
        </w:rPr>
        <w:t xml:space="preserve"> van het paleis is een winkel van The Chocolate Line van Dominique Persoone en een koffie- en theehuis.</w:t>
      </w:r>
    </w:p>
    <w:p w:rsidR="001C3F05" w:rsidRDefault="001C3F05" w:rsidP="00D0474D">
      <w:pPr>
        <w:spacing w:line="360" w:lineRule="auto"/>
        <w:jc w:val="both"/>
        <w:rPr>
          <w:lang w:val="nl-NL"/>
        </w:rPr>
      </w:pPr>
    </w:p>
    <w:p w:rsidR="00FD0DEB" w:rsidRDefault="00FD0DEB" w:rsidP="00D0474D">
      <w:pPr>
        <w:spacing w:line="360" w:lineRule="auto"/>
        <w:jc w:val="both"/>
        <w:rPr>
          <w:lang w:val="nl-NL"/>
        </w:rPr>
      </w:pPr>
    </w:p>
    <w:p w:rsidR="001C3F05" w:rsidRDefault="001C3F05" w:rsidP="00D0474D">
      <w:pPr>
        <w:pStyle w:val="Nadpis2"/>
        <w:spacing w:line="360" w:lineRule="auto"/>
        <w:jc w:val="both"/>
      </w:pPr>
      <w:r>
        <w:lastRenderedPageBreak/>
        <w:t>Het Paleis van Salm</w:t>
      </w:r>
      <w:r w:rsidRPr="00D17060">
        <w:rPr>
          <w:rStyle w:val="Znakapoznpodarou"/>
          <w:b w:val="0"/>
          <w:i w:val="0"/>
          <w:u w:val="none"/>
          <w:lang w:val="nl-NL"/>
        </w:rPr>
        <w:footnoteReference w:id="53"/>
      </w:r>
      <w:r>
        <w:t xml:space="preserve">  </w:t>
      </w:r>
    </w:p>
    <w:p w:rsidR="00FD0DEB" w:rsidRPr="00285BED" w:rsidRDefault="00FD0DEB" w:rsidP="00FD0DEB">
      <w:pPr>
        <w:spacing w:after="120" w:line="360" w:lineRule="auto"/>
        <w:jc w:val="both"/>
        <w:rPr>
          <w:lang w:val="nl-NL"/>
        </w:rPr>
      </w:pPr>
      <w:r w:rsidRPr="00A33E7C">
        <w:rPr>
          <w:lang w:val="nl-NL"/>
        </w:rPr>
        <w:t>(zie bij</w:t>
      </w:r>
      <w:r>
        <w:rPr>
          <w:lang w:val="nl-NL"/>
        </w:rPr>
        <w:t xml:space="preserve">lage 11.a. – 11.c.) </w:t>
      </w:r>
      <w:r>
        <w:rPr>
          <w:lang w:val="nl-NL"/>
        </w:rPr>
        <w:tab/>
      </w:r>
    </w:p>
    <w:p w:rsidR="00FD0DEB" w:rsidRPr="00FD0DEB" w:rsidRDefault="00FD0DEB" w:rsidP="00FD0DEB">
      <w:pPr>
        <w:rPr>
          <w:lang w:val="nl-NL"/>
        </w:rPr>
      </w:pPr>
    </w:p>
    <w:p w:rsidR="001C3F05" w:rsidRDefault="001C3F05" w:rsidP="00D0474D">
      <w:pPr>
        <w:spacing w:after="120" w:line="360" w:lineRule="auto"/>
        <w:jc w:val="both"/>
        <w:rPr>
          <w:lang w:val="nl-NL"/>
        </w:rPr>
      </w:pPr>
      <w:r>
        <w:rPr>
          <w:lang w:val="nl-NL"/>
        </w:rPr>
        <w:t xml:space="preserve">Het paleis van Salm is een van de mooiste, grootste en </w:t>
      </w:r>
      <w:r w:rsidR="007C1E74">
        <w:rPr>
          <w:lang w:val="nl-NL"/>
        </w:rPr>
        <w:t>belangrijk</w:t>
      </w:r>
      <w:r>
        <w:rPr>
          <w:lang w:val="nl-NL"/>
        </w:rPr>
        <w:t xml:space="preserve">ste paleizen in Olomouc. Het paleis onstond op de plaats van drie oude gotische gebouwen (de resten van deze gebouwen kunnen we tot heden zien in de kelders van het paleis – bijv. mooie tongewelven). </w:t>
      </w:r>
      <w:r w:rsidRPr="00737144">
        <w:rPr>
          <w:lang w:val="nl-NL"/>
        </w:rPr>
        <w:t xml:space="preserve">Een van de huizen bevondt zich op het Bovenplein (huidige gevel van het paleis), andere twee staan achter dit gebouw, een had zijn gevel naar de Riegrovastraat (de munterij van Olomouc), de andere naar de </w:t>
      </w:r>
      <w:r>
        <w:rPr>
          <w:lang w:val="nl-NL"/>
        </w:rPr>
        <w:t>Straat van 28 oktober.</w:t>
      </w:r>
    </w:p>
    <w:p w:rsidR="001C3F05" w:rsidRDefault="001C3F05" w:rsidP="00D0474D">
      <w:pPr>
        <w:spacing w:after="120" w:line="360" w:lineRule="auto"/>
        <w:ind w:firstLine="567"/>
        <w:jc w:val="both"/>
        <w:rPr>
          <w:lang w:val="nl-NL"/>
        </w:rPr>
      </w:pPr>
      <w:r w:rsidRPr="00E10AC8">
        <w:rPr>
          <w:lang w:val="nl-NL"/>
        </w:rPr>
        <w:t>De graaf Julius Salm moest veel initiatief nemen want de gebouwen hebben verschillende eigenaren gehad. Hij moest alle eigenaren uitbeta</w:t>
      </w:r>
      <w:r>
        <w:rPr>
          <w:lang w:val="nl-NL"/>
        </w:rPr>
        <w:t>len</w:t>
      </w:r>
      <w:r w:rsidRPr="00E10AC8">
        <w:rPr>
          <w:lang w:val="nl-NL"/>
        </w:rPr>
        <w:t>, een van de huizen ruilde hij tegen zijn andere huis op het Bovenplein</w:t>
      </w:r>
      <w:r>
        <w:rPr>
          <w:lang w:val="nl-NL"/>
        </w:rPr>
        <w:t xml:space="preserve"> i</w:t>
      </w:r>
      <w:r w:rsidR="00D17060">
        <w:rPr>
          <w:lang w:val="nl-NL"/>
        </w:rPr>
        <w:t>n</w:t>
      </w:r>
      <w:r w:rsidRPr="00E10AC8">
        <w:rPr>
          <w:lang w:val="nl-NL"/>
        </w:rPr>
        <w:t>.</w:t>
      </w:r>
      <w:r>
        <w:rPr>
          <w:lang w:val="nl-NL"/>
        </w:rPr>
        <w:t xml:space="preserve"> Dit gebeurde in 1640. </w:t>
      </w:r>
      <w:r w:rsidR="00D17060">
        <w:rPr>
          <w:lang w:val="nl-NL"/>
        </w:rPr>
        <w:t>Uit</w:t>
      </w:r>
      <w:r>
        <w:rPr>
          <w:lang w:val="nl-NL"/>
        </w:rPr>
        <w:t xml:space="preserve"> historische bronnen weten we dat de graaf Salm in 1637 tot voorzitter van de Moravische Landdag aangesteld werd. </w:t>
      </w:r>
      <w:r w:rsidRPr="004C7EF2">
        <w:rPr>
          <w:lang w:val="nl-NL"/>
        </w:rPr>
        <w:t xml:space="preserve">Dankzij </w:t>
      </w:r>
      <w:r>
        <w:rPr>
          <w:lang w:val="nl-NL"/>
        </w:rPr>
        <w:t xml:space="preserve">dat </w:t>
      </w:r>
      <w:r w:rsidRPr="004C7EF2">
        <w:rPr>
          <w:lang w:val="nl-NL"/>
        </w:rPr>
        <w:t>hij uit een adelijke geslacht voort</w:t>
      </w:r>
      <w:r>
        <w:rPr>
          <w:lang w:val="nl-NL"/>
        </w:rPr>
        <w:t>kwam</w:t>
      </w:r>
      <w:r w:rsidRPr="004C7EF2">
        <w:rPr>
          <w:lang w:val="nl-NL"/>
        </w:rPr>
        <w:t xml:space="preserve"> en </w:t>
      </w:r>
      <w:r>
        <w:rPr>
          <w:lang w:val="nl-NL"/>
        </w:rPr>
        <w:t>een</w:t>
      </w:r>
      <w:r w:rsidRPr="004C7EF2">
        <w:rPr>
          <w:lang w:val="nl-NL"/>
        </w:rPr>
        <w:t xml:space="preserve"> hoge functie had</w:t>
      </w:r>
      <w:r w:rsidR="00D17060">
        <w:rPr>
          <w:lang w:val="nl-NL"/>
        </w:rPr>
        <w:t>,</w:t>
      </w:r>
      <w:r w:rsidRPr="004C7EF2">
        <w:rPr>
          <w:lang w:val="nl-NL"/>
        </w:rPr>
        <w:t xml:space="preserve"> wilde </w:t>
      </w:r>
      <w:r>
        <w:rPr>
          <w:lang w:val="nl-NL"/>
        </w:rPr>
        <w:t xml:space="preserve">hij </w:t>
      </w:r>
      <w:r w:rsidRPr="004C7EF2">
        <w:rPr>
          <w:lang w:val="nl-NL"/>
        </w:rPr>
        <w:t xml:space="preserve">ook een representatieve </w:t>
      </w:r>
      <w:r>
        <w:rPr>
          <w:lang w:val="nl-NL"/>
        </w:rPr>
        <w:t>zetel</w:t>
      </w:r>
      <w:r w:rsidRPr="004C7EF2">
        <w:rPr>
          <w:lang w:val="nl-NL"/>
        </w:rPr>
        <w:t xml:space="preserve"> in Olomouc hebben.</w:t>
      </w:r>
      <w:r>
        <w:rPr>
          <w:lang w:val="nl-NL"/>
        </w:rPr>
        <w:t xml:space="preserve"> </w:t>
      </w:r>
    </w:p>
    <w:p w:rsidR="001C3F05" w:rsidRDefault="001C3F05" w:rsidP="00D0474D">
      <w:pPr>
        <w:spacing w:after="120" w:line="360" w:lineRule="auto"/>
        <w:ind w:firstLine="567"/>
        <w:jc w:val="both"/>
        <w:rPr>
          <w:lang w:val="nl-NL"/>
        </w:rPr>
      </w:pPr>
      <w:r>
        <w:rPr>
          <w:lang w:val="nl-NL"/>
        </w:rPr>
        <w:t>De bouw van zijn paleis begon in 1679 in de stijl van de vroege barok. Het paleis was klaar in 1687. Het laatste punt van het gebouw werd het monument</w:t>
      </w:r>
      <w:r w:rsidR="00D17060">
        <w:rPr>
          <w:lang w:val="nl-NL"/>
        </w:rPr>
        <w:t>ale</w:t>
      </w:r>
      <w:r>
        <w:rPr>
          <w:lang w:val="nl-NL"/>
        </w:rPr>
        <w:t xml:space="preserve"> en opvallende portaal (op de voorgevel die </w:t>
      </w:r>
      <w:r w:rsidR="00D17060">
        <w:rPr>
          <w:lang w:val="nl-NL"/>
        </w:rPr>
        <w:t>aan</w:t>
      </w:r>
      <w:r>
        <w:rPr>
          <w:lang w:val="nl-NL"/>
        </w:rPr>
        <w:t xml:space="preserve"> het Bovenplein</w:t>
      </w:r>
      <w:r w:rsidR="00D17060">
        <w:rPr>
          <w:lang w:val="nl-NL"/>
        </w:rPr>
        <w:t xml:space="preserve"> staat</w:t>
      </w:r>
      <w:r>
        <w:rPr>
          <w:lang w:val="nl-NL"/>
        </w:rPr>
        <w:t xml:space="preserve">). Het gebouw had twee verdiepingen en vier vleugels. In het midden van het paleis bevond zich een niet overdekte binnenhof. </w:t>
      </w:r>
    </w:p>
    <w:p w:rsidR="001C3F05" w:rsidRDefault="001C3F05" w:rsidP="00D0474D">
      <w:pPr>
        <w:spacing w:after="120" w:line="360" w:lineRule="auto"/>
        <w:ind w:firstLine="567"/>
        <w:jc w:val="both"/>
        <w:rPr>
          <w:lang w:val="nl-NL"/>
        </w:rPr>
      </w:pPr>
      <w:r>
        <w:rPr>
          <w:lang w:val="nl-NL"/>
        </w:rPr>
        <w:t xml:space="preserve">Het paleis </w:t>
      </w:r>
      <w:r w:rsidR="00D17060">
        <w:rPr>
          <w:lang w:val="nl-NL"/>
        </w:rPr>
        <w:t xml:space="preserve">kunnen we </w:t>
      </w:r>
      <w:r>
        <w:rPr>
          <w:lang w:val="nl-NL"/>
        </w:rPr>
        <w:t>in zijn oorspronkelijke vorm al niet meer zien want het paleis ging tijdens de eeuwen door veel verbouwingen</w:t>
      </w:r>
      <w:r w:rsidR="00D17060">
        <w:rPr>
          <w:lang w:val="nl-NL"/>
        </w:rPr>
        <w:t xml:space="preserve"> heen</w:t>
      </w:r>
      <w:r>
        <w:rPr>
          <w:lang w:val="nl-NL"/>
        </w:rPr>
        <w:t>. In 1709 werd het paleis erg beschadigd door een uitslaande brand in de binnenstad (tijdens deze brand werden veel historische gebouwen beschadigd). D</w:t>
      </w:r>
      <w:r w:rsidRPr="00F356ED">
        <w:rPr>
          <w:lang w:val="nl-NL"/>
        </w:rPr>
        <w:t>e reconstructiewerken waren slechts tijdelijk</w:t>
      </w:r>
      <w:r>
        <w:rPr>
          <w:lang w:val="nl-NL"/>
        </w:rPr>
        <w:t xml:space="preserve">. Een grote reconstructie (in de barokke stijl) </w:t>
      </w:r>
      <w:r w:rsidR="00D17060">
        <w:rPr>
          <w:lang w:val="nl-NL"/>
        </w:rPr>
        <w:t xml:space="preserve">maakte het </w:t>
      </w:r>
      <w:r>
        <w:rPr>
          <w:lang w:val="nl-NL"/>
        </w:rPr>
        <w:t xml:space="preserve">tijdens de jaren 1727-1729 door. De bouwer die verantwoordelijk </w:t>
      </w:r>
      <w:r w:rsidR="00EE74FC">
        <w:rPr>
          <w:lang w:val="nl-NL"/>
        </w:rPr>
        <w:t xml:space="preserve">was </w:t>
      </w:r>
      <w:r>
        <w:rPr>
          <w:lang w:val="nl-NL"/>
        </w:rPr>
        <w:t>voor de reconstructie</w:t>
      </w:r>
      <w:r w:rsidR="00EE74FC">
        <w:rPr>
          <w:lang w:val="nl-NL"/>
        </w:rPr>
        <w:t>,</w:t>
      </w:r>
      <w:r>
        <w:rPr>
          <w:lang w:val="nl-NL"/>
        </w:rPr>
        <w:t xml:space="preserve"> was Wolfgang Reich (van Olomouc). </w:t>
      </w:r>
      <w:r w:rsidRPr="00CF1397">
        <w:rPr>
          <w:lang w:val="nl-NL"/>
        </w:rPr>
        <w:t>Hij heeft een nieuwe plastisch verdeelde</w:t>
      </w:r>
      <w:r>
        <w:rPr>
          <w:lang w:val="nl-NL"/>
        </w:rPr>
        <w:t>, rijk versierde</w:t>
      </w:r>
      <w:r w:rsidRPr="00CF1397">
        <w:rPr>
          <w:lang w:val="nl-NL"/>
        </w:rPr>
        <w:t xml:space="preserve"> voorgevel gecreëerd.</w:t>
      </w:r>
      <w:r>
        <w:rPr>
          <w:lang w:val="nl-NL"/>
        </w:rPr>
        <w:t xml:space="preserve"> Volgens de historische bronnen leidde achter het paleis nog een steegje (d</w:t>
      </w:r>
      <w:r w:rsidR="00EE74FC">
        <w:rPr>
          <w:lang w:val="nl-NL"/>
        </w:rPr>
        <w:t>at</w:t>
      </w:r>
      <w:r>
        <w:rPr>
          <w:lang w:val="nl-NL"/>
        </w:rPr>
        <w:t xml:space="preserve"> de Riegrovastraat en de Straat van 28 oktober</w:t>
      </w:r>
      <w:r w:rsidRPr="000E737B">
        <w:rPr>
          <w:lang w:val="nl-NL"/>
        </w:rPr>
        <w:t xml:space="preserve"> </w:t>
      </w:r>
      <w:r>
        <w:rPr>
          <w:lang w:val="nl-NL"/>
        </w:rPr>
        <w:t xml:space="preserve">verbond) die werd tijdens deze reconstructie bebouwd. In 1791 heeft de familie Salm het Paleis verkocht. De nieuwe eigenaar van het </w:t>
      </w:r>
      <w:r>
        <w:rPr>
          <w:lang w:val="nl-NL"/>
        </w:rPr>
        <w:lastRenderedPageBreak/>
        <w:t xml:space="preserve">paleis was de architect Johann Freywald. Hij heeft in de jaren 1791-1792 een uitgebreide verbouwing in de classicistische stijl uitgevoerd. Hij heeft van de zolder de derde woonverdieping gecreëerd en het paleis heeft een nieuwe mansardedak gekregen. </w:t>
      </w:r>
      <w:r w:rsidRPr="00E97793">
        <w:rPr>
          <w:lang w:val="nl-NL"/>
        </w:rPr>
        <w:t xml:space="preserve">Maar hij </w:t>
      </w:r>
      <w:r>
        <w:rPr>
          <w:lang w:val="nl-NL"/>
        </w:rPr>
        <w:t>is</w:t>
      </w:r>
      <w:r w:rsidRPr="00E97793">
        <w:rPr>
          <w:lang w:val="nl-NL"/>
        </w:rPr>
        <w:t xml:space="preserve"> failliet gegaan en </w:t>
      </w:r>
      <w:r>
        <w:rPr>
          <w:lang w:val="nl-NL"/>
        </w:rPr>
        <w:t>aan h</w:t>
      </w:r>
      <w:r w:rsidRPr="00E97793">
        <w:rPr>
          <w:lang w:val="nl-NL"/>
        </w:rPr>
        <w:t xml:space="preserve">et begin van de 19e eeuw </w:t>
      </w:r>
      <w:r>
        <w:rPr>
          <w:lang w:val="nl-NL"/>
        </w:rPr>
        <w:t xml:space="preserve">verloor </w:t>
      </w:r>
      <w:r w:rsidRPr="00E97793">
        <w:rPr>
          <w:lang w:val="nl-NL"/>
        </w:rPr>
        <w:t>hij het paleis.</w:t>
      </w:r>
    </w:p>
    <w:p w:rsidR="001C3F05" w:rsidRDefault="001C3F05" w:rsidP="00D0474D">
      <w:pPr>
        <w:spacing w:after="120" w:line="360" w:lineRule="auto"/>
        <w:ind w:firstLine="567"/>
        <w:jc w:val="both"/>
        <w:rPr>
          <w:lang w:val="nl-NL"/>
        </w:rPr>
      </w:pPr>
      <w:r>
        <w:rPr>
          <w:lang w:val="nl-NL"/>
        </w:rPr>
        <w:t xml:space="preserve">Een belangrijk jaar voor het paleis werd ook het jaar 1785. In dit jaar opende Hieronymo Francisconi de Vincenza </w:t>
      </w:r>
      <w:r w:rsidR="00EE74FC">
        <w:rPr>
          <w:lang w:val="nl-NL"/>
        </w:rPr>
        <w:t>op</w:t>
      </w:r>
      <w:r>
        <w:rPr>
          <w:lang w:val="nl-NL"/>
        </w:rPr>
        <w:t xml:space="preserve"> de begane grond van het paleis (waarschijnlijk in de ruimte waar vandaag een McDonalds is) een café. Volgens de historische bronnen was dit café zo goed dat het mogelijk was dit café te vergelijken met de beste cafés in Wenen. Het belangrijke was ook de feit dat in dit café de ambtenaren en de stedelijke intellectuelen elkaar ontmoetten. Na ongeveer één eeuw, in 1895, werd dit café gesloten. </w:t>
      </w:r>
    </w:p>
    <w:p w:rsidR="001C3F05" w:rsidRDefault="001C3F05" w:rsidP="00D0474D">
      <w:pPr>
        <w:spacing w:after="120" w:line="360" w:lineRule="auto"/>
        <w:ind w:firstLine="567"/>
        <w:jc w:val="both"/>
        <w:rPr>
          <w:lang w:val="nl-NL"/>
        </w:rPr>
      </w:pPr>
      <w:r>
        <w:rPr>
          <w:lang w:val="nl-NL"/>
        </w:rPr>
        <w:t xml:space="preserve">In 1853 werd </w:t>
      </w:r>
      <w:r w:rsidR="00EE74FC">
        <w:rPr>
          <w:lang w:val="nl-NL"/>
        </w:rPr>
        <w:t>op</w:t>
      </w:r>
      <w:r>
        <w:rPr>
          <w:lang w:val="nl-NL"/>
        </w:rPr>
        <w:t xml:space="preserve"> de eerste verdieping een woning voor het districtshoofd</w:t>
      </w:r>
      <w:r w:rsidRPr="000E737B">
        <w:rPr>
          <w:lang w:val="nl-NL"/>
        </w:rPr>
        <w:t xml:space="preserve"> </w:t>
      </w:r>
      <w:r>
        <w:rPr>
          <w:lang w:val="nl-NL"/>
        </w:rPr>
        <w:t xml:space="preserve">gebouwd. In 1886 heeft de stad het paleis gekocht. In 1906 werd het paleis beschadigd door brand. De mansardedaken werden vervangen door zadeldaken. In de periode tussen de twee wereldoorlogen (1918-1938) diende een deel van het paleis als kantoren voor het stadhuis. </w:t>
      </w:r>
      <w:r w:rsidR="00965968">
        <w:rPr>
          <w:lang w:val="nl-NL"/>
        </w:rPr>
        <w:t>Op de begane grond</w:t>
      </w:r>
      <w:r>
        <w:rPr>
          <w:lang w:val="nl-NL"/>
        </w:rPr>
        <w:t xml:space="preserve"> (in de ruimte waar vroeger het café was) werd de stedelijke spaarbank gesticht. Tussentijd in 1929 toonde </w:t>
      </w:r>
      <w:r w:rsidRPr="00A65521">
        <w:rPr>
          <w:lang w:val="nl-NL"/>
        </w:rPr>
        <w:t>het bedrijf Baťa (schoenen)</w:t>
      </w:r>
      <w:r>
        <w:rPr>
          <w:lang w:val="nl-NL"/>
        </w:rPr>
        <w:t xml:space="preserve"> </w:t>
      </w:r>
      <w:r w:rsidRPr="00A65521">
        <w:rPr>
          <w:lang w:val="nl-NL"/>
        </w:rPr>
        <w:t xml:space="preserve">interesse </w:t>
      </w:r>
      <w:r>
        <w:rPr>
          <w:lang w:val="nl-NL"/>
        </w:rPr>
        <w:t>voor</w:t>
      </w:r>
      <w:r w:rsidRPr="00A65521">
        <w:rPr>
          <w:lang w:val="nl-NL"/>
        </w:rPr>
        <w:t xml:space="preserve"> het gebouw</w:t>
      </w:r>
      <w:r>
        <w:rPr>
          <w:lang w:val="nl-NL"/>
        </w:rPr>
        <w:t xml:space="preserve">. Baťa wilde het paleis slopen om op zijn plaats een moderne wolkenkrabber met winkels te bouwen. Gelukkig is dat niet gebeurd. Na de Tweede Wereldoorlog, in de jaren 1952-1954 ging het paleis door de voorlaatste reconstructie. Als de architect werd Václav Papoušek (van Olomouc) gekozen. Per ongeluk stortte na de start van de reconstructie een deel van het gebouw vanzelf in. Na de reconstructie werd in de ruimte van de spaarbank een kledingwinkel gesticht. </w:t>
      </w:r>
      <w:r w:rsidRPr="00FF56A3">
        <w:rPr>
          <w:lang w:val="nl-NL"/>
        </w:rPr>
        <w:t>Hetzelfde plaats werd in de helft van de jaren negentig (van 20e eeuw) omgevormd voor McDonald</w:t>
      </w:r>
      <w:r>
        <w:rPr>
          <w:lang w:val="nl-NL"/>
        </w:rPr>
        <w:t>s</w:t>
      </w:r>
      <w:r w:rsidRPr="00FF56A3">
        <w:rPr>
          <w:lang w:val="nl-NL"/>
        </w:rPr>
        <w:t xml:space="preserve"> (die bevindt zich daar tot heden).</w:t>
      </w:r>
      <w:r>
        <w:rPr>
          <w:lang w:val="nl-NL"/>
        </w:rPr>
        <w:t xml:space="preserve"> De laatste reconstructie van het paleis begon in 2010 en is nu (aan het eind van 2012) bijna klaar. Het paleis nu niet meer in de eigendom van de stad maar het is nu een onroerend goed van de ondernemer Pavel Binar. Hij wil hier na de reconstructie commerciële ruimte (op de begane grond; McDonald, restaurant, winkels) en kantoren (op de bovenverdiepingen) te huur hebben. Het paleis heeft een nieuwe kleurige façade (grijs, oker en wit) gekregen, het binnenhof werd overdekt door een speciele constructie van de ijzer en glas.</w:t>
      </w:r>
    </w:p>
    <w:p w:rsidR="001C3F05" w:rsidRDefault="001C3F05" w:rsidP="00D0474D">
      <w:pPr>
        <w:spacing w:after="120" w:line="360" w:lineRule="auto"/>
        <w:ind w:firstLine="567"/>
        <w:jc w:val="both"/>
        <w:rPr>
          <w:lang w:val="nl-NL"/>
        </w:rPr>
      </w:pPr>
      <w:r>
        <w:rPr>
          <w:lang w:val="nl-NL"/>
        </w:rPr>
        <w:t>Opmerkelijk is dat er tijdens reconstructie drie gotische muurschilderingen ontdekt</w:t>
      </w:r>
      <w:r w:rsidRPr="000E737B">
        <w:rPr>
          <w:lang w:val="nl-NL"/>
        </w:rPr>
        <w:t xml:space="preserve"> </w:t>
      </w:r>
      <w:r>
        <w:rPr>
          <w:lang w:val="nl-NL"/>
        </w:rPr>
        <w:t xml:space="preserve">werden. Die werden gerenoveerd en versieren de kamers. Volgens de historici gaat het om een unieke ontdekking. </w:t>
      </w:r>
    </w:p>
    <w:p w:rsidR="001C3F05" w:rsidRDefault="001C3F05" w:rsidP="00D0474D">
      <w:pPr>
        <w:spacing w:after="120" w:line="360" w:lineRule="auto"/>
        <w:ind w:firstLine="708"/>
        <w:jc w:val="both"/>
        <w:rPr>
          <w:lang w:val="nl-NL"/>
        </w:rPr>
      </w:pPr>
    </w:p>
    <w:p w:rsidR="001C3F05" w:rsidRDefault="001C3F05" w:rsidP="00D0474D">
      <w:pPr>
        <w:pStyle w:val="Nadpis2"/>
        <w:spacing w:line="360" w:lineRule="auto"/>
        <w:jc w:val="both"/>
      </w:pPr>
      <w:r>
        <w:lastRenderedPageBreak/>
        <w:t>Het Steen</w:t>
      </w:r>
      <w:r w:rsidRPr="00EE74FC">
        <w:rPr>
          <w:rStyle w:val="Znakapoznpodarou"/>
          <w:b w:val="0"/>
          <w:i w:val="0"/>
          <w:u w:val="none"/>
          <w:lang w:val="nl-NL"/>
        </w:rPr>
        <w:footnoteReference w:id="54"/>
      </w:r>
    </w:p>
    <w:p w:rsidR="00B531D3" w:rsidRPr="00B531D3" w:rsidRDefault="00B531D3" w:rsidP="00B531D3">
      <w:pPr>
        <w:spacing w:after="120" w:line="360" w:lineRule="auto"/>
        <w:jc w:val="both"/>
        <w:rPr>
          <w:lang w:val="nl-NL"/>
        </w:rPr>
      </w:pPr>
      <w:r w:rsidRPr="00A33E7C">
        <w:rPr>
          <w:lang w:val="nl-NL"/>
        </w:rPr>
        <w:t>(zie bij</w:t>
      </w:r>
      <w:r>
        <w:rPr>
          <w:lang w:val="nl-NL"/>
        </w:rPr>
        <w:t xml:space="preserve">lage 12.a. – 12.d.) </w:t>
      </w:r>
      <w:r>
        <w:rPr>
          <w:lang w:val="nl-NL"/>
        </w:rPr>
        <w:tab/>
      </w:r>
    </w:p>
    <w:p w:rsidR="001C3F05" w:rsidRPr="00614FDE" w:rsidRDefault="001C3F05" w:rsidP="00B531D3">
      <w:pPr>
        <w:spacing w:after="120" w:line="360" w:lineRule="auto"/>
        <w:jc w:val="both"/>
        <w:rPr>
          <w:lang w:val="nl-BE"/>
        </w:rPr>
      </w:pPr>
      <w:r w:rsidRPr="00842A44">
        <w:rPr>
          <w:lang w:val="nl-NL"/>
        </w:rPr>
        <w:t>Het Steen is een prachti</w:t>
      </w:r>
      <w:r w:rsidR="00EE74FC">
        <w:rPr>
          <w:lang w:val="nl-NL"/>
        </w:rPr>
        <w:t>ge</w:t>
      </w:r>
      <w:r w:rsidRPr="00842A44">
        <w:rPr>
          <w:lang w:val="nl-NL"/>
        </w:rPr>
        <w:t>, magische, sprook</w:t>
      </w:r>
      <w:r>
        <w:rPr>
          <w:lang w:val="nl-NL"/>
        </w:rPr>
        <w:t>jes</w:t>
      </w:r>
      <w:r w:rsidRPr="00842A44">
        <w:rPr>
          <w:lang w:val="nl-NL"/>
        </w:rPr>
        <w:t>achtige burcht aan de rechte</w:t>
      </w:r>
      <w:r>
        <w:rPr>
          <w:lang w:val="nl-NL"/>
        </w:rPr>
        <w:t>r</w:t>
      </w:r>
      <w:r w:rsidRPr="00842A44">
        <w:rPr>
          <w:lang w:val="nl-NL"/>
        </w:rPr>
        <w:t xml:space="preserve">oever van de Schelde. </w:t>
      </w:r>
      <w:r>
        <w:rPr>
          <w:lang w:val="nl-NL"/>
        </w:rPr>
        <w:t>Het Steen is een van de oudste en een van de eerste stenen gebouwen in Antwerpen. De</w:t>
      </w:r>
      <w:r w:rsidRPr="00842A44">
        <w:rPr>
          <w:lang w:val="nl-NL"/>
        </w:rPr>
        <w:t xml:space="preserve"> oorsprong van het gebouw kunnen we zoeken in de 9e eeuw </w:t>
      </w:r>
      <w:r>
        <w:rPr>
          <w:lang w:val="nl-NL"/>
        </w:rPr>
        <w:t xml:space="preserve">toen er </w:t>
      </w:r>
      <w:r w:rsidRPr="00842A44">
        <w:rPr>
          <w:lang w:val="nl-NL"/>
        </w:rPr>
        <w:t xml:space="preserve">op deze plaats </w:t>
      </w:r>
      <w:r>
        <w:rPr>
          <w:lang w:val="nl-NL"/>
        </w:rPr>
        <w:t>een</w:t>
      </w:r>
      <w:r w:rsidRPr="00842A44">
        <w:rPr>
          <w:lang w:val="nl-NL"/>
        </w:rPr>
        <w:t xml:space="preserve"> burcht</w:t>
      </w:r>
      <w:r>
        <w:rPr>
          <w:lang w:val="nl-NL"/>
        </w:rPr>
        <w:t xml:space="preserve"> stond</w:t>
      </w:r>
      <w:r w:rsidRPr="00842A44">
        <w:rPr>
          <w:lang w:val="nl-NL"/>
        </w:rPr>
        <w:t>. Het steen zoals we he</w:t>
      </w:r>
      <w:r w:rsidR="00EE74FC">
        <w:rPr>
          <w:lang w:val="nl-NL"/>
        </w:rPr>
        <w:t>t</w:t>
      </w:r>
      <w:r w:rsidRPr="00842A44">
        <w:rPr>
          <w:lang w:val="nl-NL"/>
        </w:rPr>
        <w:t xml:space="preserve"> nu </w:t>
      </w:r>
      <w:r w:rsidR="00EE74FC" w:rsidRPr="00842A44">
        <w:rPr>
          <w:lang w:val="nl-NL"/>
        </w:rPr>
        <w:t xml:space="preserve">kennen </w:t>
      </w:r>
      <w:r w:rsidRPr="00842A44">
        <w:rPr>
          <w:lang w:val="nl-NL"/>
        </w:rPr>
        <w:t>on</w:t>
      </w:r>
      <w:r w:rsidR="00EE74FC">
        <w:rPr>
          <w:lang w:val="nl-NL"/>
        </w:rPr>
        <w:t>t</w:t>
      </w:r>
      <w:r w:rsidRPr="00842A44">
        <w:rPr>
          <w:lang w:val="nl-NL"/>
        </w:rPr>
        <w:t xml:space="preserve">stond op het begin </w:t>
      </w:r>
      <w:r w:rsidRPr="00614FDE">
        <w:rPr>
          <w:lang w:val="nl-BE"/>
        </w:rPr>
        <w:t xml:space="preserve">van de 13e eeuw (precies in de jaren 1200 en 1225) en hij vormde een deel van stadsomwalling. Volgens de historische bronnen was het Steen oorspronkelijk veel groter (waarschijnlijk zes keer) dan nu. </w:t>
      </w:r>
      <w:r w:rsidRPr="00614FDE">
        <w:rPr>
          <w:i/>
          <w:lang w:val="nl-BE"/>
        </w:rPr>
        <w:t>‚Binnen de voormalige grotere Burcht bevonden zich belangrijke instellingen zoal de Vierschaar (de voormalige rechtbank), de Sint-Walburgiskerk, het Reuzenhuis, het Steen, de Werf en de Vismarkt.‘</w:t>
      </w:r>
      <w:r w:rsidRPr="00614FDE">
        <w:rPr>
          <w:rStyle w:val="Znakapoznpodarou"/>
          <w:i/>
          <w:lang w:val="nl-BE"/>
        </w:rPr>
        <w:footnoteReference w:id="55"/>
      </w:r>
    </w:p>
    <w:p w:rsidR="001C3F05" w:rsidRPr="00614FDE" w:rsidRDefault="00EE74FC" w:rsidP="00D0474D">
      <w:pPr>
        <w:spacing w:after="120" w:line="360" w:lineRule="auto"/>
        <w:ind w:firstLine="567"/>
        <w:jc w:val="both"/>
        <w:rPr>
          <w:lang w:val="nl-BE"/>
        </w:rPr>
      </w:pPr>
      <w:r>
        <w:rPr>
          <w:lang w:val="nl-BE"/>
        </w:rPr>
        <w:t>Het S</w:t>
      </w:r>
      <w:r w:rsidR="001C3F05" w:rsidRPr="00614FDE">
        <w:rPr>
          <w:lang w:val="nl-BE"/>
        </w:rPr>
        <w:t>teen werd vele keren verbouwd. Het Steen werd opgericht als een zetel van de markgraaf. De eerste verbouwing van het Steen kwam in het jaar 1520 (in de tijd van Karel V). De architecten die aan deze renovatie werkten, waren Keldermans en De Waghemakere. Gelukkig voor ons hebben ze een andere soort steen gebruikt (in plaats van Doornikse kalksteen gebruikten ze zandsteen). Dankzij deze verandering kunnen we vandaag makkelijker bepalen welke delen van het Steen van de 13</w:t>
      </w:r>
      <w:r w:rsidR="001C3F05" w:rsidRPr="00614FDE">
        <w:rPr>
          <w:vertAlign w:val="superscript"/>
          <w:lang w:val="nl-BE"/>
        </w:rPr>
        <w:t>e</w:t>
      </w:r>
      <w:r w:rsidR="001C3F05" w:rsidRPr="00614FDE">
        <w:rPr>
          <w:lang w:val="nl-BE"/>
        </w:rPr>
        <w:t xml:space="preserve"> eeuw zijn (van de oorspronkelijke bouw) en welke delen in 16</w:t>
      </w:r>
      <w:r w:rsidR="001C3F05" w:rsidRPr="00614FDE">
        <w:rPr>
          <w:vertAlign w:val="superscript"/>
          <w:lang w:val="nl-BE"/>
        </w:rPr>
        <w:t>e</w:t>
      </w:r>
      <w:r w:rsidR="001C3F05" w:rsidRPr="00614FDE">
        <w:rPr>
          <w:lang w:val="nl-BE"/>
        </w:rPr>
        <w:t xml:space="preserve"> eeuw gereconstrueerd</w:t>
      </w:r>
      <w:r w:rsidRPr="00EE74FC">
        <w:rPr>
          <w:lang w:val="nl-BE"/>
        </w:rPr>
        <w:t xml:space="preserve"> </w:t>
      </w:r>
      <w:r w:rsidRPr="00614FDE">
        <w:rPr>
          <w:lang w:val="nl-BE"/>
        </w:rPr>
        <w:t>werden</w:t>
      </w:r>
      <w:r w:rsidR="001C3F05" w:rsidRPr="00614FDE">
        <w:rPr>
          <w:lang w:val="nl-BE"/>
        </w:rPr>
        <w:t>. Van de 16</w:t>
      </w:r>
      <w:r w:rsidR="001C3F05" w:rsidRPr="00614FDE">
        <w:rPr>
          <w:vertAlign w:val="superscript"/>
          <w:lang w:val="nl-BE"/>
        </w:rPr>
        <w:t xml:space="preserve">e </w:t>
      </w:r>
      <w:r w:rsidR="001C3F05" w:rsidRPr="00614FDE">
        <w:rPr>
          <w:lang w:val="nl-BE"/>
        </w:rPr>
        <w:t>eeuw is ook een kapel boven de ingang. ‚</w:t>
      </w:r>
      <w:r w:rsidR="001C3F05" w:rsidRPr="00614FDE">
        <w:rPr>
          <w:i/>
          <w:lang w:val="nl-BE"/>
        </w:rPr>
        <w:t>Het draagt het motto van Karel V: 'Plus Outre'. Bij de ingang staat in de muur ook een beeld van een man met gespreide benen – dat is de God Semini. Inderdaad de god van de vruchtbaarheid. Vrouwen die zwanger wilden worden, moesten hem eens strelen...‘</w:t>
      </w:r>
      <w:r w:rsidR="001C3F05" w:rsidRPr="00614FDE">
        <w:rPr>
          <w:rStyle w:val="Znakapoznpodarou"/>
          <w:i/>
          <w:lang w:val="nl-BE"/>
        </w:rPr>
        <w:footnoteReference w:id="56"/>
      </w:r>
      <w:r w:rsidR="001C3F05" w:rsidRPr="00614FDE">
        <w:rPr>
          <w:lang w:val="nl-BE"/>
        </w:rPr>
        <w:t xml:space="preserve"> Oorspronkelijk had dit beeld ook een lange penis maar als in de 17</w:t>
      </w:r>
      <w:r w:rsidR="001C3F05" w:rsidRPr="00614FDE">
        <w:rPr>
          <w:vertAlign w:val="superscript"/>
          <w:lang w:val="nl-BE"/>
        </w:rPr>
        <w:t>e</w:t>
      </w:r>
      <w:r w:rsidR="001C3F05" w:rsidRPr="00614FDE">
        <w:rPr>
          <w:lang w:val="nl-BE"/>
        </w:rPr>
        <w:t xml:space="preserve"> eeuw kwamen de Jezuïten vonden het te obsceen en lieten zijn penis verwijderen. In 1549 heeft de stad het Steen van Karel V gekregen. Vanaf dit jaar diende het Steen voor lange tijd (tot en met 1823) als een gevangenis. In 1862 is Peter Génard (een lid van het Antwerpse Comité) met het idee gekomen om in het Steen een museum van oudheidkunde op te richten. De stad was het ermee eens. De reconstructie werd uitgevoerd door de architect Kennes. Op 14 augustus 1864 werd het museum </w:t>
      </w:r>
      <w:r w:rsidR="001C3F05">
        <w:rPr>
          <w:lang w:val="nl-BE"/>
        </w:rPr>
        <w:t>ge</w:t>
      </w:r>
      <w:r w:rsidR="001C3F05" w:rsidRPr="00614FDE">
        <w:rPr>
          <w:lang w:val="nl-BE"/>
        </w:rPr>
        <w:t>open</w:t>
      </w:r>
      <w:r>
        <w:rPr>
          <w:lang w:val="nl-BE"/>
        </w:rPr>
        <w:t>d</w:t>
      </w:r>
      <w:r w:rsidR="001C3F05" w:rsidRPr="00614FDE">
        <w:rPr>
          <w:lang w:val="nl-BE"/>
        </w:rPr>
        <w:t xml:space="preserve">. </w:t>
      </w:r>
    </w:p>
    <w:p w:rsidR="001C3F05" w:rsidRPr="00614FDE" w:rsidRDefault="001C3F05" w:rsidP="00D0474D">
      <w:pPr>
        <w:spacing w:after="120" w:line="360" w:lineRule="auto"/>
        <w:ind w:firstLine="708"/>
        <w:jc w:val="both"/>
        <w:rPr>
          <w:lang w:val="nl-BE"/>
        </w:rPr>
      </w:pPr>
      <w:r w:rsidRPr="00614FDE">
        <w:rPr>
          <w:lang w:val="nl-BE"/>
        </w:rPr>
        <w:lastRenderedPageBreak/>
        <w:t>Het Steen werd opnieuw gereconstrueerd tussen de jaren 1889 en 1890 in neogotische stijl. Het museum van oudheidkund</w:t>
      </w:r>
      <w:r>
        <w:rPr>
          <w:lang w:val="nl-BE"/>
        </w:rPr>
        <w:t>e</w:t>
      </w:r>
      <w:r w:rsidRPr="00614FDE">
        <w:rPr>
          <w:lang w:val="nl-BE"/>
        </w:rPr>
        <w:t xml:space="preserve"> werd in 1952 vervangen door het Nationale Scheep</w:t>
      </w:r>
      <w:r w:rsidR="00EE74FC">
        <w:rPr>
          <w:lang w:val="nl-BE"/>
        </w:rPr>
        <w:softHyphen/>
      </w:r>
      <w:r w:rsidRPr="00614FDE">
        <w:rPr>
          <w:lang w:val="nl-BE"/>
        </w:rPr>
        <w:t xml:space="preserve">vaartsmuseum. Maar het werd tussen de jaren 1953 en 1958 wegens de reconstructie gesloten. Het Nationale Scheepvaartsmuseum werd in 2008 naar </w:t>
      </w:r>
      <w:r>
        <w:rPr>
          <w:lang w:val="nl-BE"/>
        </w:rPr>
        <w:t xml:space="preserve">het </w:t>
      </w:r>
      <w:r w:rsidRPr="00614FDE">
        <w:rPr>
          <w:lang w:val="nl-BE"/>
        </w:rPr>
        <w:t>een nieuwe Museum aan de Stroom overgeplaats</w:t>
      </w:r>
      <w:r>
        <w:rPr>
          <w:lang w:val="nl-BE"/>
        </w:rPr>
        <w:t>t</w:t>
      </w:r>
      <w:r w:rsidRPr="00614FDE">
        <w:rPr>
          <w:lang w:val="nl-BE"/>
        </w:rPr>
        <w:t xml:space="preserve"> (de tentoonstelling daar werd </w:t>
      </w:r>
      <w:r>
        <w:rPr>
          <w:lang w:val="nl-BE"/>
        </w:rPr>
        <w:t>ge</w:t>
      </w:r>
      <w:r w:rsidRPr="00614FDE">
        <w:rPr>
          <w:lang w:val="nl-BE"/>
        </w:rPr>
        <w:t>open</w:t>
      </w:r>
      <w:r>
        <w:rPr>
          <w:lang w:val="nl-BE"/>
        </w:rPr>
        <w:t>d</w:t>
      </w:r>
      <w:r w:rsidRPr="00614FDE">
        <w:rPr>
          <w:lang w:val="nl-BE"/>
        </w:rPr>
        <w:t xml:space="preserve"> in 2010).</w:t>
      </w:r>
    </w:p>
    <w:p w:rsidR="001C3F05" w:rsidRPr="00614FDE" w:rsidRDefault="001C3F05" w:rsidP="00D0474D">
      <w:pPr>
        <w:spacing w:after="120" w:line="360" w:lineRule="auto"/>
        <w:ind w:firstLine="708"/>
        <w:jc w:val="both"/>
        <w:rPr>
          <w:lang w:val="nl-BE"/>
        </w:rPr>
      </w:pPr>
      <w:r w:rsidRPr="00614FDE">
        <w:rPr>
          <w:lang w:val="nl-BE"/>
        </w:rPr>
        <w:t>Er onstond een poging van het vrije Steen een ‚kinderparadijs‘ maken maar bijna alle respondenten van het onderzoek waren tegen dit idee. Vandaag is dus het interieur van het Steen leeg.</w:t>
      </w:r>
    </w:p>
    <w:p w:rsidR="001C3F05" w:rsidRDefault="001C3F05" w:rsidP="00D0474D">
      <w:pPr>
        <w:spacing w:after="120" w:line="360" w:lineRule="auto"/>
        <w:ind w:firstLine="708"/>
        <w:jc w:val="both"/>
        <w:rPr>
          <w:i/>
          <w:lang w:val="nl-BE"/>
        </w:rPr>
      </w:pPr>
      <w:r w:rsidRPr="00614FDE">
        <w:rPr>
          <w:lang w:val="nl-BE"/>
        </w:rPr>
        <w:t xml:space="preserve">Op het eind een legende over het Steen: </w:t>
      </w:r>
      <w:r w:rsidRPr="00614FDE">
        <w:rPr>
          <w:i/>
          <w:lang w:val="nl-BE"/>
        </w:rPr>
        <w:t>‚Volgens Antwerpse folklore woonden de reuzen Druon Antigoon en Lange Wa</w:t>
      </w:r>
      <w:r>
        <w:rPr>
          <w:i/>
          <w:lang w:val="nl-BE"/>
        </w:rPr>
        <w:t>p</w:t>
      </w:r>
      <w:r w:rsidRPr="00614FDE">
        <w:rPr>
          <w:i/>
          <w:lang w:val="nl-BE"/>
        </w:rPr>
        <w:t>per vroeger in Het Steen. Sinds 1963 staat er van de laatste dan ook een door Albert Poels ontworpen standbeeld aan de ingang van het Steen.‘</w:t>
      </w:r>
      <w:r w:rsidRPr="00614FDE">
        <w:rPr>
          <w:rStyle w:val="Znakapoznpodarou"/>
          <w:lang w:val="nl-BE"/>
        </w:rPr>
        <w:footnoteReference w:id="57"/>
      </w:r>
    </w:p>
    <w:p w:rsidR="00763A34" w:rsidRDefault="00763A34" w:rsidP="00D0474D">
      <w:pPr>
        <w:spacing w:after="120" w:line="360" w:lineRule="auto"/>
        <w:jc w:val="both"/>
        <w:rPr>
          <w:i/>
          <w:lang w:val="nl-BE"/>
        </w:rPr>
      </w:pPr>
    </w:p>
    <w:p w:rsidR="00763A34" w:rsidRDefault="00763A34" w:rsidP="00D0474D">
      <w:pPr>
        <w:pStyle w:val="Nadpis2"/>
        <w:spacing w:line="360" w:lineRule="auto"/>
        <w:jc w:val="both"/>
      </w:pPr>
      <w:r w:rsidRPr="00141FDB">
        <w:t>Het Paleis van Hauenschild</w:t>
      </w:r>
      <w:r w:rsidRPr="00EE74FC">
        <w:rPr>
          <w:rStyle w:val="Znakapoznpodarou"/>
          <w:b w:val="0"/>
          <w:i w:val="0"/>
          <w:u w:val="none"/>
          <w:lang w:val="nl-NL"/>
        </w:rPr>
        <w:footnoteReference w:id="58"/>
      </w:r>
    </w:p>
    <w:p w:rsidR="00B531D3" w:rsidRPr="00B531D3" w:rsidRDefault="00B531D3" w:rsidP="00B531D3">
      <w:pPr>
        <w:spacing w:after="120" w:line="360" w:lineRule="auto"/>
        <w:jc w:val="both"/>
        <w:rPr>
          <w:lang w:val="nl-NL"/>
        </w:rPr>
      </w:pPr>
      <w:r w:rsidRPr="00A33E7C">
        <w:rPr>
          <w:lang w:val="nl-NL"/>
        </w:rPr>
        <w:t>(zie bij</w:t>
      </w:r>
      <w:r>
        <w:rPr>
          <w:lang w:val="nl-NL"/>
        </w:rPr>
        <w:t xml:space="preserve">lage 13.a. – 13.b.) </w:t>
      </w:r>
      <w:r>
        <w:rPr>
          <w:lang w:val="nl-NL"/>
        </w:rPr>
        <w:tab/>
      </w:r>
    </w:p>
    <w:p w:rsidR="00763A34" w:rsidRPr="00141FDB" w:rsidRDefault="00763A34" w:rsidP="00D0474D">
      <w:pPr>
        <w:spacing w:line="360" w:lineRule="auto"/>
        <w:jc w:val="both"/>
        <w:rPr>
          <w:lang w:val="nl-NL"/>
        </w:rPr>
      </w:pPr>
      <w:r w:rsidRPr="00141FDB">
        <w:rPr>
          <w:lang w:val="nl-NL"/>
        </w:rPr>
        <w:t xml:space="preserve">Het renaissance Paleis van Hauenschild </w:t>
      </w:r>
      <w:r>
        <w:rPr>
          <w:lang w:val="nl-NL"/>
        </w:rPr>
        <w:t>be</w:t>
      </w:r>
      <w:r w:rsidRPr="00141FDB">
        <w:rPr>
          <w:lang w:val="nl-NL"/>
        </w:rPr>
        <w:t xml:space="preserve">hoort tot de </w:t>
      </w:r>
      <w:r w:rsidR="007C1E74">
        <w:rPr>
          <w:lang w:val="nl-NL"/>
        </w:rPr>
        <w:t>belangrijk</w:t>
      </w:r>
      <w:r w:rsidRPr="00141FDB">
        <w:rPr>
          <w:lang w:val="nl-NL"/>
        </w:rPr>
        <w:t>ste gebouwen in Olomouc. Het paleis bevindt zich op de hoek van het Benedenplein en de Laffayet straat</w:t>
      </w:r>
      <w:r>
        <w:rPr>
          <w:lang w:val="nl-NL"/>
        </w:rPr>
        <w:t>.</w:t>
      </w:r>
      <w:r w:rsidRPr="00141FDB">
        <w:rPr>
          <w:lang w:val="nl-NL"/>
        </w:rPr>
        <w:t xml:space="preserve"> </w:t>
      </w:r>
      <w:r>
        <w:rPr>
          <w:lang w:val="nl-NL"/>
        </w:rPr>
        <w:t xml:space="preserve">Gelijk </w:t>
      </w:r>
      <w:r w:rsidRPr="00141FDB">
        <w:rPr>
          <w:lang w:val="nl-NL"/>
        </w:rPr>
        <w:t xml:space="preserve">als het Paleis van Petráš stond het Paleis van Hauenschild op de plek van twee gotische gebouwen. Van deze twee gebouwen bestaan tot heden de kelders en deel van de buitenmuuren </w:t>
      </w:r>
      <w:r w:rsidR="00965968">
        <w:rPr>
          <w:lang w:val="nl-NL"/>
        </w:rPr>
        <w:t>op de begane grond</w:t>
      </w:r>
      <w:r w:rsidRPr="00141FDB">
        <w:rPr>
          <w:lang w:val="nl-NL"/>
        </w:rPr>
        <w:t>. Dankzij de laatste reconstructie in 2000 hebben we veel nieuwe kennis over de historie van het paleis.</w:t>
      </w:r>
    </w:p>
    <w:p w:rsidR="00763A34" w:rsidRPr="00141FDB" w:rsidRDefault="00763A34" w:rsidP="00D0474D">
      <w:pPr>
        <w:spacing w:line="360" w:lineRule="auto"/>
        <w:jc w:val="both"/>
        <w:rPr>
          <w:lang w:val="nl-NL"/>
        </w:rPr>
      </w:pPr>
      <w:r w:rsidRPr="00141FDB">
        <w:rPr>
          <w:lang w:val="nl-NL"/>
        </w:rPr>
        <w:tab/>
      </w:r>
      <w:r w:rsidR="00EE74FC">
        <w:rPr>
          <w:lang w:val="nl-NL"/>
        </w:rPr>
        <w:t>Het p</w:t>
      </w:r>
      <w:r>
        <w:rPr>
          <w:lang w:val="nl-NL"/>
        </w:rPr>
        <w:t>recie</w:t>
      </w:r>
      <w:r w:rsidR="00EE74FC">
        <w:rPr>
          <w:lang w:val="nl-NL"/>
        </w:rPr>
        <w:t>ze</w:t>
      </w:r>
      <w:r w:rsidRPr="00141FDB">
        <w:rPr>
          <w:lang w:val="nl-NL"/>
        </w:rPr>
        <w:t xml:space="preserve"> jaar van </w:t>
      </w:r>
      <w:r>
        <w:rPr>
          <w:lang w:val="nl-NL"/>
        </w:rPr>
        <w:t>onts</w:t>
      </w:r>
      <w:r w:rsidR="00EE74FC">
        <w:rPr>
          <w:lang w:val="nl-NL"/>
        </w:rPr>
        <w:t>taan</w:t>
      </w:r>
      <w:r>
        <w:rPr>
          <w:lang w:val="nl-NL"/>
        </w:rPr>
        <w:t xml:space="preserve"> </w:t>
      </w:r>
      <w:r w:rsidRPr="00141FDB">
        <w:rPr>
          <w:lang w:val="nl-NL"/>
        </w:rPr>
        <w:t>van het paleis kennen we niet. Volgens de historische bronnen</w:t>
      </w:r>
      <w:r w:rsidRPr="00141FDB">
        <w:rPr>
          <w:rStyle w:val="Znakapoznpodarou"/>
          <w:lang w:val="nl-NL"/>
        </w:rPr>
        <w:footnoteReference w:id="59"/>
      </w:r>
      <w:r w:rsidRPr="00141FDB">
        <w:rPr>
          <w:lang w:val="nl-NL"/>
        </w:rPr>
        <w:t xml:space="preserve"> </w:t>
      </w:r>
      <w:r w:rsidR="00EE74FC" w:rsidRPr="00141FDB">
        <w:rPr>
          <w:lang w:val="nl-NL"/>
        </w:rPr>
        <w:t xml:space="preserve">werd </w:t>
      </w:r>
      <w:r w:rsidRPr="00141FDB">
        <w:rPr>
          <w:lang w:val="nl-NL"/>
        </w:rPr>
        <w:t>het tijdens het eerste kwart van de 16</w:t>
      </w:r>
      <w:r w:rsidRPr="00141FDB">
        <w:rPr>
          <w:vertAlign w:val="superscript"/>
          <w:lang w:val="nl-NL"/>
        </w:rPr>
        <w:t>e</w:t>
      </w:r>
      <w:r w:rsidRPr="00141FDB">
        <w:rPr>
          <w:lang w:val="nl-NL"/>
        </w:rPr>
        <w:t xml:space="preserve"> eeuw</w:t>
      </w:r>
      <w:r w:rsidR="00EE74FC">
        <w:rPr>
          <w:lang w:val="nl-NL"/>
        </w:rPr>
        <w:t xml:space="preserve"> gebouwd</w:t>
      </w:r>
      <w:r w:rsidRPr="00141FDB">
        <w:rPr>
          <w:lang w:val="nl-NL"/>
        </w:rPr>
        <w:t xml:space="preserve">. Wat we </w:t>
      </w:r>
      <w:r w:rsidR="00EE74FC" w:rsidRPr="00141FDB">
        <w:rPr>
          <w:lang w:val="nl-NL"/>
        </w:rPr>
        <w:t xml:space="preserve">zeker </w:t>
      </w:r>
      <w:r w:rsidRPr="00141FDB">
        <w:rPr>
          <w:lang w:val="nl-NL"/>
        </w:rPr>
        <w:t>weten</w:t>
      </w:r>
      <w:r w:rsidR="00EE74FC">
        <w:rPr>
          <w:lang w:val="nl-NL"/>
        </w:rPr>
        <w:t>,</w:t>
      </w:r>
      <w:r w:rsidRPr="00141FDB">
        <w:rPr>
          <w:lang w:val="nl-NL"/>
        </w:rPr>
        <w:t xml:space="preserve"> is </w:t>
      </w:r>
      <w:r w:rsidR="00EE74FC">
        <w:rPr>
          <w:lang w:val="nl-NL"/>
        </w:rPr>
        <w:t>het</w:t>
      </w:r>
      <w:r w:rsidRPr="00141FDB">
        <w:rPr>
          <w:lang w:val="nl-NL"/>
        </w:rPr>
        <w:t xml:space="preserve"> feit dat Sebastian Hauenschild in het jaar 1586 het paleis heeft gekocht. Het imposante paleis was vrij duur</w:t>
      </w:r>
      <w:r>
        <w:rPr>
          <w:lang w:val="nl-NL"/>
        </w:rPr>
        <w:t xml:space="preserve">. Dit heeft </w:t>
      </w:r>
      <w:r w:rsidRPr="00141FDB">
        <w:rPr>
          <w:lang w:val="nl-NL"/>
        </w:rPr>
        <w:t>Sebastian Hauenschild</w:t>
      </w:r>
      <w:r>
        <w:rPr>
          <w:lang w:val="nl-NL"/>
        </w:rPr>
        <w:t xml:space="preserve"> eenvoudig opgelost - </w:t>
      </w:r>
      <w:r>
        <w:rPr>
          <w:lang w:val="nl-NL"/>
        </w:rPr>
        <w:lastRenderedPageBreak/>
        <w:t>hij</w:t>
      </w:r>
      <w:r w:rsidRPr="00141FDB">
        <w:rPr>
          <w:lang w:val="nl-NL"/>
        </w:rPr>
        <w:t xml:space="preserve"> had ook </w:t>
      </w:r>
      <w:r w:rsidR="00EE74FC">
        <w:rPr>
          <w:lang w:val="nl-NL"/>
        </w:rPr>
        <w:t>een ander</w:t>
      </w:r>
      <w:r w:rsidR="00EE74FC" w:rsidRPr="00141FDB">
        <w:rPr>
          <w:lang w:val="nl-NL"/>
        </w:rPr>
        <w:t xml:space="preserve"> gebouw op het Benedenplein </w:t>
      </w:r>
      <w:r w:rsidRPr="00141FDB">
        <w:rPr>
          <w:lang w:val="nl-NL"/>
        </w:rPr>
        <w:t xml:space="preserve">in zijn eigendom. Dit gebouw heeft hij in hetzelfde jaar aan de stad verkocht. De stad heeft hier de Vlees winkels gebouwd. </w:t>
      </w:r>
      <w:r>
        <w:rPr>
          <w:lang w:val="nl-NL"/>
        </w:rPr>
        <w:t>Wij kunnen zeggen dat d</w:t>
      </w:r>
      <w:r w:rsidRPr="00141FDB">
        <w:rPr>
          <w:lang w:val="nl-NL"/>
        </w:rPr>
        <w:t xml:space="preserve">e familie van Hauenschild </w:t>
      </w:r>
      <w:r w:rsidR="00EE74FC">
        <w:rPr>
          <w:lang w:val="nl-NL"/>
        </w:rPr>
        <w:t xml:space="preserve">een </w:t>
      </w:r>
      <w:r w:rsidRPr="00141FDB">
        <w:rPr>
          <w:lang w:val="nl-NL"/>
        </w:rPr>
        <w:t>echt rijke familie</w:t>
      </w:r>
      <w:r>
        <w:rPr>
          <w:lang w:val="nl-NL"/>
        </w:rPr>
        <w:t xml:space="preserve"> was</w:t>
      </w:r>
      <w:r w:rsidRPr="00141FDB">
        <w:rPr>
          <w:lang w:val="nl-NL"/>
        </w:rPr>
        <w:t xml:space="preserve">. Haar leden waren rijke handelaars en de eigenaren van veel gebouwen en percelen. </w:t>
      </w:r>
    </w:p>
    <w:p w:rsidR="00763A34" w:rsidRPr="00141FDB" w:rsidRDefault="00763A34" w:rsidP="00D0474D">
      <w:pPr>
        <w:spacing w:line="360" w:lineRule="auto"/>
        <w:ind w:firstLine="708"/>
        <w:jc w:val="both"/>
        <w:rPr>
          <w:rStyle w:val="hps"/>
          <w:lang w:val="nl-NL"/>
        </w:rPr>
      </w:pPr>
      <w:r w:rsidRPr="00141FDB">
        <w:rPr>
          <w:lang w:val="nl-NL"/>
        </w:rPr>
        <w:t>Nadat Sebastian Hauenschild het paleis heeft gekocht, begon hij met verbouwing tot zijn representatieve zetel.</w:t>
      </w:r>
      <w:r>
        <w:rPr>
          <w:lang w:val="nl-NL"/>
        </w:rPr>
        <w:t xml:space="preserve"> </w:t>
      </w:r>
      <w:r w:rsidRPr="00141FDB">
        <w:rPr>
          <w:lang w:val="nl-NL"/>
        </w:rPr>
        <w:t>Het paleis had twee (en half) verdiepingen</w:t>
      </w:r>
      <w:r>
        <w:rPr>
          <w:lang w:val="nl-NL"/>
        </w:rPr>
        <w:t xml:space="preserve"> en drie vleugels met twee bijvleugels</w:t>
      </w:r>
      <w:r w:rsidRPr="00141FDB">
        <w:rPr>
          <w:lang w:val="nl-NL"/>
        </w:rPr>
        <w:t>. Een half</w:t>
      </w:r>
      <w:r w:rsidR="00EE74FC">
        <w:rPr>
          <w:lang w:val="nl-NL"/>
        </w:rPr>
        <w:t>-</w:t>
      </w:r>
      <w:r w:rsidRPr="00141FDB">
        <w:rPr>
          <w:lang w:val="nl-NL"/>
        </w:rPr>
        <w:t>verdieping waarschijnlijk diende als zolder (deze half-verdieping werd later – op het eind van 19e eeuw - verbouwd en verhoogd en onstond hier een gewone 3</w:t>
      </w:r>
      <w:r w:rsidRPr="00141FDB">
        <w:rPr>
          <w:vertAlign w:val="superscript"/>
          <w:lang w:val="nl-NL"/>
        </w:rPr>
        <w:t>e</w:t>
      </w:r>
      <w:r w:rsidRPr="00141FDB">
        <w:rPr>
          <w:lang w:val="nl-NL"/>
        </w:rPr>
        <w:t xml:space="preserve"> verdieping</w:t>
      </w:r>
      <w:r>
        <w:rPr>
          <w:lang w:val="nl-NL"/>
        </w:rPr>
        <w:t xml:space="preserve"> die bestaat tot heden</w:t>
      </w:r>
      <w:r w:rsidRPr="00141FDB">
        <w:rPr>
          <w:lang w:val="nl-NL"/>
        </w:rPr>
        <w:t xml:space="preserve">). </w:t>
      </w:r>
      <w:r>
        <w:rPr>
          <w:lang w:val="nl-NL"/>
        </w:rPr>
        <w:t>Van</w:t>
      </w:r>
      <w:r w:rsidRPr="00141FDB">
        <w:rPr>
          <w:lang w:val="nl-NL"/>
        </w:rPr>
        <w:t xml:space="preserve"> deze periode kunnen we dateren een imposante ingangsportal en de steendecoraties </w:t>
      </w:r>
      <w:r w:rsidR="00965968">
        <w:rPr>
          <w:lang w:val="nl-NL"/>
        </w:rPr>
        <w:t>op de begane grond</w:t>
      </w:r>
      <w:r w:rsidRPr="00141FDB">
        <w:rPr>
          <w:lang w:val="nl-NL"/>
        </w:rPr>
        <w:t xml:space="preserve">. </w:t>
      </w:r>
      <w:r w:rsidRPr="00141FDB">
        <w:rPr>
          <w:i/>
          <w:lang w:val="nl-NL"/>
        </w:rPr>
        <w:t>‘</w:t>
      </w:r>
      <w:r w:rsidRPr="00141FDB">
        <w:rPr>
          <w:rStyle w:val="hps"/>
          <w:i/>
          <w:lang w:val="nl-NL"/>
        </w:rPr>
        <w:t>Monumentale</w:t>
      </w:r>
      <w:r w:rsidRPr="00141FDB">
        <w:rPr>
          <w:i/>
          <w:lang w:val="nl-NL"/>
        </w:rPr>
        <w:t xml:space="preserve"> </w:t>
      </w:r>
      <w:r w:rsidRPr="00141FDB">
        <w:rPr>
          <w:rStyle w:val="hps"/>
          <w:i/>
          <w:lang w:val="nl-NL"/>
        </w:rPr>
        <w:t>zandsteen</w:t>
      </w:r>
      <w:r w:rsidRPr="00141FDB">
        <w:rPr>
          <w:i/>
          <w:lang w:val="nl-NL"/>
        </w:rPr>
        <w:t xml:space="preserve"> </w:t>
      </w:r>
      <w:r w:rsidRPr="00141FDB">
        <w:rPr>
          <w:rStyle w:val="hps"/>
          <w:i/>
          <w:lang w:val="nl-NL"/>
        </w:rPr>
        <w:t>portal is</w:t>
      </w:r>
      <w:r w:rsidRPr="00141FDB">
        <w:rPr>
          <w:i/>
          <w:lang w:val="nl-NL"/>
        </w:rPr>
        <w:t xml:space="preserve"> </w:t>
      </w:r>
      <w:r w:rsidRPr="00141FDB">
        <w:rPr>
          <w:rStyle w:val="hps"/>
          <w:i/>
          <w:lang w:val="nl-NL"/>
        </w:rPr>
        <w:t>een van de rijkste</w:t>
      </w:r>
      <w:r w:rsidRPr="00141FDB">
        <w:rPr>
          <w:i/>
          <w:lang w:val="nl-NL"/>
        </w:rPr>
        <w:t xml:space="preserve"> </w:t>
      </w:r>
      <w:r w:rsidRPr="00141FDB">
        <w:rPr>
          <w:rStyle w:val="hps"/>
          <w:i/>
          <w:lang w:val="nl-NL"/>
        </w:rPr>
        <w:t>late Renaissance</w:t>
      </w:r>
      <w:r w:rsidRPr="00141FDB">
        <w:rPr>
          <w:i/>
          <w:lang w:val="nl-NL"/>
        </w:rPr>
        <w:t xml:space="preserve"> </w:t>
      </w:r>
      <w:r w:rsidRPr="00141FDB">
        <w:rPr>
          <w:rStyle w:val="hps"/>
          <w:i/>
          <w:lang w:val="nl-NL"/>
        </w:rPr>
        <w:t>portals</w:t>
      </w:r>
      <w:r w:rsidRPr="00141FDB">
        <w:rPr>
          <w:i/>
          <w:lang w:val="nl-NL"/>
        </w:rPr>
        <w:t xml:space="preserve"> </w:t>
      </w:r>
      <w:r w:rsidRPr="00141FDB">
        <w:rPr>
          <w:rStyle w:val="hps"/>
          <w:i/>
          <w:lang w:val="nl-NL"/>
        </w:rPr>
        <w:t>in Moravië.’</w:t>
      </w:r>
      <w:r w:rsidRPr="00141FDB">
        <w:rPr>
          <w:rStyle w:val="Znakapoznpodarou"/>
          <w:i/>
          <w:lang w:val="nl-NL"/>
        </w:rPr>
        <w:footnoteReference w:id="60"/>
      </w:r>
      <w:r w:rsidRPr="00141FDB">
        <w:rPr>
          <w:rStyle w:val="hps"/>
          <w:i/>
          <w:lang w:val="nl-NL"/>
        </w:rPr>
        <w:t xml:space="preserve"> </w:t>
      </w:r>
      <w:r w:rsidRPr="00141FDB">
        <w:rPr>
          <w:rStyle w:val="hps"/>
          <w:lang w:val="nl-NL"/>
        </w:rPr>
        <w:t>Rijke reliëf en beeldhouwwerken decoraties van het portal werd</w:t>
      </w:r>
      <w:r>
        <w:rPr>
          <w:rStyle w:val="hps"/>
          <w:lang w:val="nl-NL"/>
        </w:rPr>
        <w:t>en</w:t>
      </w:r>
      <w:r w:rsidRPr="00141FDB">
        <w:rPr>
          <w:rStyle w:val="hps"/>
          <w:lang w:val="nl-NL"/>
        </w:rPr>
        <w:t xml:space="preserve"> geinspireerd door Indiaanse motieven maar we kunnen hier ook vinden het wapen van de familie Hauenschild en het wapen van de familie van de echtgenote van Sebastian Hauenschild. De ramen </w:t>
      </w:r>
      <w:r w:rsidR="00965968">
        <w:rPr>
          <w:rStyle w:val="hps"/>
          <w:lang w:val="nl-NL"/>
        </w:rPr>
        <w:t>op de begane grond</w:t>
      </w:r>
      <w:r w:rsidRPr="00141FDB">
        <w:rPr>
          <w:rStyle w:val="hps"/>
          <w:lang w:val="nl-NL"/>
        </w:rPr>
        <w:t xml:space="preserve"> hebben rijke gedeco</w:t>
      </w:r>
      <w:r w:rsidR="00EE74FC">
        <w:rPr>
          <w:rStyle w:val="hps"/>
          <w:lang w:val="nl-NL"/>
        </w:rPr>
        <w:softHyphen/>
      </w:r>
      <w:r w:rsidRPr="00141FDB">
        <w:rPr>
          <w:rStyle w:val="hps"/>
          <w:lang w:val="nl-NL"/>
        </w:rPr>
        <w:t>reerde raamposten van zandsteen. De grootste dominant van het paleis van Hauenschil</w:t>
      </w:r>
      <w:r>
        <w:rPr>
          <w:rStyle w:val="hps"/>
          <w:lang w:val="nl-NL"/>
        </w:rPr>
        <w:t>d is een twee verdiepingen hoog</w:t>
      </w:r>
      <w:r w:rsidRPr="00141FDB">
        <w:rPr>
          <w:rStyle w:val="hps"/>
          <w:lang w:val="nl-NL"/>
        </w:rPr>
        <w:t xml:space="preserve"> cylindrische hoekerker. Hij heeft een rijke renaissance decoraties in de antieke stijl. De motieven van de decoraties hebben hun oorsprong in het </w:t>
      </w:r>
      <w:r>
        <w:rPr>
          <w:rStyle w:val="hps"/>
          <w:lang w:val="nl-NL"/>
        </w:rPr>
        <w:t>boek ‘Metamorphoses’ van Ovidius</w:t>
      </w:r>
      <w:r w:rsidRPr="00141FDB">
        <w:rPr>
          <w:rStyle w:val="hps"/>
          <w:lang w:val="nl-NL"/>
        </w:rPr>
        <w:t>. De auteur van de decoraties in de beganegrond en van de hoekerker is niet bekend. Op de hoekerker is een steenhouwerteken maar van welke meester is niet beken</w:t>
      </w:r>
      <w:r>
        <w:rPr>
          <w:rStyle w:val="hps"/>
          <w:lang w:val="nl-NL"/>
        </w:rPr>
        <w:t>d</w:t>
      </w:r>
      <w:r w:rsidRPr="00141FDB">
        <w:rPr>
          <w:rStyle w:val="hps"/>
          <w:lang w:val="nl-NL"/>
        </w:rPr>
        <w:t xml:space="preserve">. </w:t>
      </w:r>
    </w:p>
    <w:p w:rsidR="00763A34" w:rsidRPr="00141FDB" w:rsidRDefault="00763A34" w:rsidP="00D0474D">
      <w:pPr>
        <w:spacing w:line="360" w:lineRule="auto"/>
        <w:ind w:firstLine="708"/>
        <w:jc w:val="both"/>
        <w:rPr>
          <w:rStyle w:val="hps"/>
          <w:lang w:val="nl-NL"/>
        </w:rPr>
      </w:pPr>
      <w:r w:rsidRPr="00141FDB">
        <w:rPr>
          <w:rStyle w:val="hps"/>
          <w:lang w:val="nl-NL"/>
        </w:rPr>
        <w:t>Het paleis is tot het jaar 1651 eigendom van de familie Hauenschild. In 1651 heeft de familie het paleis verkocht. Na de verkoop van het paleis begint een periode van frequente veranderingen van de eigenaren van het paleis.</w:t>
      </w:r>
    </w:p>
    <w:p w:rsidR="00763A34" w:rsidRPr="00141FDB" w:rsidRDefault="00763A34" w:rsidP="00D0474D">
      <w:pPr>
        <w:spacing w:line="360" w:lineRule="auto"/>
        <w:ind w:firstLine="708"/>
        <w:jc w:val="both"/>
        <w:rPr>
          <w:rStyle w:val="hps"/>
          <w:lang w:val="nl-NL"/>
        </w:rPr>
      </w:pPr>
      <w:r w:rsidRPr="00141FDB">
        <w:rPr>
          <w:rStyle w:val="hps"/>
          <w:lang w:val="nl-NL"/>
        </w:rPr>
        <w:t>Vanaf de 17e eeuw diende het paleis als een herberg (later een hotel). (Het is mogelijk, dat de herberg hier al in 16e eeuw wa</w:t>
      </w:r>
      <w:r>
        <w:rPr>
          <w:rStyle w:val="hps"/>
          <w:lang w:val="nl-NL"/>
        </w:rPr>
        <w:t>s – volgens de historische bronnen</w:t>
      </w:r>
      <w:r w:rsidRPr="00141FDB">
        <w:rPr>
          <w:rStyle w:val="hps"/>
          <w:lang w:val="nl-NL"/>
        </w:rPr>
        <w:t xml:space="preserve"> heeft Sebastian Hauenschild het recht te bier brouwen en het </w:t>
      </w:r>
      <w:r>
        <w:rPr>
          <w:rStyle w:val="hps"/>
          <w:lang w:val="nl-NL"/>
        </w:rPr>
        <w:t xml:space="preserve">recht te voeren een wijnlokaal.) </w:t>
      </w:r>
      <w:r w:rsidRPr="00141FDB">
        <w:rPr>
          <w:rStyle w:val="hps"/>
          <w:lang w:val="nl-NL"/>
        </w:rPr>
        <w:t>In de 18</w:t>
      </w:r>
      <w:r w:rsidRPr="00141FDB">
        <w:rPr>
          <w:rStyle w:val="hps"/>
          <w:vertAlign w:val="superscript"/>
          <w:lang w:val="nl-NL"/>
        </w:rPr>
        <w:t xml:space="preserve">e </w:t>
      </w:r>
      <w:r w:rsidRPr="00141FDB">
        <w:rPr>
          <w:rStyle w:val="hps"/>
          <w:lang w:val="nl-NL"/>
        </w:rPr>
        <w:t>eeu</w:t>
      </w:r>
      <w:r w:rsidR="00EE74FC">
        <w:rPr>
          <w:rStyle w:val="hps"/>
          <w:lang w:val="nl-NL"/>
        </w:rPr>
        <w:t>w</w:t>
      </w:r>
      <w:r w:rsidRPr="00141FDB">
        <w:rPr>
          <w:rStyle w:val="hps"/>
          <w:lang w:val="nl-NL"/>
        </w:rPr>
        <w:t xml:space="preserve"> heeft het paleis </w:t>
      </w:r>
      <w:r w:rsidR="00EE74FC">
        <w:rPr>
          <w:rStyle w:val="hps"/>
          <w:lang w:val="nl-NL"/>
        </w:rPr>
        <w:t xml:space="preserve">een </w:t>
      </w:r>
      <w:r w:rsidRPr="00141FDB">
        <w:rPr>
          <w:rStyle w:val="hps"/>
          <w:lang w:val="nl-NL"/>
        </w:rPr>
        <w:t xml:space="preserve">zwarte adelaar als huisteken gekregen. Vanaf dit </w:t>
      </w:r>
      <w:r w:rsidR="00EE74FC">
        <w:rPr>
          <w:rStyle w:val="hps"/>
          <w:lang w:val="nl-NL"/>
        </w:rPr>
        <w:t xml:space="preserve">moment </w:t>
      </w:r>
      <w:r w:rsidRPr="00141FDB">
        <w:rPr>
          <w:rStyle w:val="hps"/>
          <w:lang w:val="nl-NL"/>
        </w:rPr>
        <w:t>is het Paleis van Hauenschild bekend ook als ‘het Huis bij zwarte adelaar’. In de 18</w:t>
      </w:r>
      <w:r w:rsidRPr="00141FDB">
        <w:rPr>
          <w:rStyle w:val="hps"/>
          <w:vertAlign w:val="superscript"/>
          <w:lang w:val="nl-NL"/>
        </w:rPr>
        <w:t>e</w:t>
      </w:r>
      <w:r w:rsidRPr="00141FDB">
        <w:rPr>
          <w:rStyle w:val="hps"/>
          <w:lang w:val="nl-NL"/>
        </w:rPr>
        <w:t xml:space="preserve"> eeuw veranderd</w:t>
      </w:r>
      <w:r w:rsidR="00EE74FC">
        <w:rPr>
          <w:rStyle w:val="hps"/>
          <w:lang w:val="nl-NL"/>
        </w:rPr>
        <w:t>e</w:t>
      </w:r>
      <w:r w:rsidRPr="00141FDB">
        <w:rPr>
          <w:rStyle w:val="hps"/>
          <w:lang w:val="nl-NL"/>
        </w:rPr>
        <w:t xml:space="preserve"> de herberg </w:t>
      </w:r>
      <w:r w:rsidR="00EE74FC">
        <w:rPr>
          <w:rStyle w:val="hps"/>
          <w:lang w:val="nl-NL"/>
        </w:rPr>
        <w:t>in een</w:t>
      </w:r>
      <w:r w:rsidRPr="00141FDB">
        <w:rPr>
          <w:rStyle w:val="hps"/>
          <w:lang w:val="nl-NL"/>
        </w:rPr>
        <w:t xml:space="preserve"> hotel voor </w:t>
      </w:r>
      <w:r w:rsidR="007C1E74">
        <w:rPr>
          <w:rStyle w:val="hps"/>
          <w:lang w:val="nl-NL"/>
        </w:rPr>
        <w:t>belangrijk</w:t>
      </w:r>
      <w:r w:rsidRPr="00141FDB">
        <w:rPr>
          <w:rStyle w:val="hps"/>
          <w:lang w:val="nl-NL"/>
        </w:rPr>
        <w:t xml:space="preserve">e gasten. </w:t>
      </w:r>
      <w:r w:rsidR="00EE74FC">
        <w:rPr>
          <w:rStyle w:val="hps"/>
          <w:lang w:val="nl-NL"/>
        </w:rPr>
        <w:t>H</w:t>
      </w:r>
      <w:r w:rsidR="00EE74FC" w:rsidRPr="00141FDB">
        <w:rPr>
          <w:rStyle w:val="hps"/>
          <w:lang w:val="nl-NL"/>
        </w:rPr>
        <w:t xml:space="preserve">et paleis </w:t>
      </w:r>
      <w:r w:rsidRPr="00141FDB">
        <w:rPr>
          <w:rStyle w:val="hps"/>
          <w:lang w:val="nl-NL"/>
        </w:rPr>
        <w:t xml:space="preserve">onderging </w:t>
      </w:r>
      <w:r w:rsidR="00EE74FC">
        <w:rPr>
          <w:rStyle w:val="hps"/>
          <w:lang w:val="nl-NL"/>
        </w:rPr>
        <w:t>een</w:t>
      </w:r>
      <w:r w:rsidR="00EE74FC" w:rsidRPr="00141FDB">
        <w:rPr>
          <w:rStyle w:val="hps"/>
          <w:lang w:val="nl-NL"/>
        </w:rPr>
        <w:t xml:space="preserve"> grotere reconstructie </w:t>
      </w:r>
      <w:r w:rsidRPr="00141FDB">
        <w:rPr>
          <w:rStyle w:val="hps"/>
          <w:lang w:val="nl-NL"/>
        </w:rPr>
        <w:t>medio 18</w:t>
      </w:r>
      <w:r w:rsidRPr="00141FDB">
        <w:rPr>
          <w:rStyle w:val="hps"/>
          <w:vertAlign w:val="superscript"/>
          <w:lang w:val="nl-NL"/>
        </w:rPr>
        <w:t>e</w:t>
      </w:r>
      <w:r w:rsidRPr="00141FDB">
        <w:rPr>
          <w:rStyle w:val="hps"/>
          <w:lang w:val="nl-NL"/>
        </w:rPr>
        <w:t xml:space="preserve"> eeuw. </w:t>
      </w:r>
    </w:p>
    <w:p w:rsidR="00763A34" w:rsidRPr="00141FDB" w:rsidRDefault="00763A34" w:rsidP="00D0474D">
      <w:pPr>
        <w:spacing w:line="360" w:lineRule="auto"/>
        <w:ind w:firstLine="708"/>
        <w:jc w:val="both"/>
        <w:rPr>
          <w:rStyle w:val="hps"/>
          <w:lang w:val="nl-NL"/>
        </w:rPr>
      </w:pPr>
      <w:r w:rsidRPr="00141FDB">
        <w:rPr>
          <w:rStyle w:val="hps"/>
          <w:lang w:val="nl-NL"/>
        </w:rPr>
        <w:lastRenderedPageBreak/>
        <w:t>Interessant is dat vanaf 1744 in het paleis het theat</w:t>
      </w:r>
      <w:r w:rsidR="00EE74FC">
        <w:rPr>
          <w:rStyle w:val="hps"/>
          <w:lang w:val="nl-NL"/>
        </w:rPr>
        <w:t>er</w:t>
      </w:r>
      <w:r w:rsidRPr="00141FDB">
        <w:rPr>
          <w:rStyle w:val="hps"/>
          <w:lang w:val="nl-NL"/>
        </w:rPr>
        <w:t xml:space="preserve"> </w:t>
      </w:r>
      <w:r>
        <w:rPr>
          <w:rStyle w:val="hps"/>
          <w:lang w:val="nl-NL"/>
        </w:rPr>
        <w:t>zijn</w:t>
      </w:r>
      <w:r w:rsidRPr="00141FDB">
        <w:rPr>
          <w:rStyle w:val="hps"/>
          <w:lang w:val="nl-NL"/>
        </w:rPr>
        <w:t xml:space="preserve"> zetel </w:t>
      </w:r>
      <w:r>
        <w:rPr>
          <w:rStyle w:val="hps"/>
          <w:lang w:val="nl-NL"/>
        </w:rPr>
        <w:t>heeft gehad</w:t>
      </w:r>
      <w:r w:rsidRPr="00141FDB">
        <w:rPr>
          <w:rStyle w:val="hps"/>
          <w:lang w:val="nl-NL"/>
        </w:rPr>
        <w:t>. Op het hof van het paleis onstond een houten zaal met een galerij. ‘</w:t>
      </w:r>
      <w:r w:rsidRPr="00141FDB">
        <w:rPr>
          <w:rStyle w:val="hps"/>
          <w:i/>
          <w:lang w:val="nl-NL"/>
        </w:rPr>
        <w:t xml:space="preserve">De eigenaar van het paleis verhuurde het zaal aan de verschillende theatergezelschappen, de acteurs logeren in de verhuurde kamers in het paleis. In 1768 </w:t>
      </w:r>
      <w:r w:rsidR="00EE74FC">
        <w:rPr>
          <w:rStyle w:val="hps"/>
          <w:i/>
          <w:lang w:val="nl-NL"/>
        </w:rPr>
        <w:t>is er</w:t>
      </w:r>
      <w:r w:rsidRPr="00141FDB">
        <w:rPr>
          <w:rStyle w:val="hps"/>
          <w:i/>
          <w:lang w:val="nl-NL"/>
        </w:rPr>
        <w:t xml:space="preserve"> een ongeluk gebeur</w:t>
      </w:r>
      <w:r w:rsidR="00EE74FC">
        <w:rPr>
          <w:rStyle w:val="hps"/>
          <w:i/>
          <w:lang w:val="nl-NL"/>
        </w:rPr>
        <w:t>d</w:t>
      </w:r>
      <w:r w:rsidRPr="00141FDB">
        <w:rPr>
          <w:rStyle w:val="hps"/>
          <w:i/>
          <w:lang w:val="nl-NL"/>
        </w:rPr>
        <w:t xml:space="preserve">. Een deel van een houten zaal stortte in. Ook na de reparatiewerken was de zaal van het theater niet meer veilig en </w:t>
      </w:r>
      <w:r w:rsidR="00EE74FC">
        <w:rPr>
          <w:rStyle w:val="hps"/>
          <w:i/>
          <w:lang w:val="nl-NL"/>
        </w:rPr>
        <w:t>het</w:t>
      </w:r>
      <w:r w:rsidRPr="00141FDB">
        <w:rPr>
          <w:rStyle w:val="hps"/>
          <w:i/>
          <w:lang w:val="nl-NL"/>
        </w:rPr>
        <w:t xml:space="preserve"> theater werd definitief gesloten’.</w:t>
      </w:r>
      <w:r w:rsidRPr="00141FDB">
        <w:rPr>
          <w:rStyle w:val="Znakapoznpodarou"/>
          <w:lang w:val="nl-NL"/>
        </w:rPr>
        <w:footnoteReference w:id="61"/>
      </w:r>
      <w:r w:rsidRPr="00141FDB">
        <w:rPr>
          <w:rStyle w:val="hps"/>
          <w:lang w:val="nl-NL"/>
        </w:rPr>
        <w:t xml:space="preserve"> </w:t>
      </w:r>
    </w:p>
    <w:p w:rsidR="00763A34" w:rsidRPr="00141FDB" w:rsidRDefault="00763A34" w:rsidP="00D0474D">
      <w:pPr>
        <w:spacing w:line="360" w:lineRule="auto"/>
        <w:ind w:firstLine="708"/>
        <w:jc w:val="both"/>
        <w:rPr>
          <w:rStyle w:val="hps"/>
          <w:lang w:val="nl-NL"/>
        </w:rPr>
      </w:pPr>
      <w:r w:rsidRPr="00141FDB">
        <w:rPr>
          <w:rStyle w:val="hps"/>
          <w:lang w:val="nl-NL"/>
        </w:rPr>
        <w:t xml:space="preserve">Het hotel is </w:t>
      </w:r>
      <w:r w:rsidR="00EE74FC">
        <w:rPr>
          <w:rStyle w:val="hps"/>
          <w:lang w:val="nl-NL"/>
        </w:rPr>
        <w:t>bezocht</w:t>
      </w:r>
      <w:r w:rsidRPr="00141FDB">
        <w:rPr>
          <w:rStyle w:val="hps"/>
          <w:lang w:val="nl-NL"/>
        </w:rPr>
        <w:t xml:space="preserve"> </w:t>
      </w:r>
      <w:r>
        <w:rPr>
          <w:rStyle w:val="hps"/>
          <w:lang w:val="nl-NL"/>
        </w:rPr>
        <w:t xml:space="preserve">door </w:t>
      </w:r>
      <w:r w:rsidRPr="00141FDB">
        <w:rPr>
          <w:rStyle w:val="hps"/>
          <w:lang w:val="nl-NL"/>
        </w:rPr>
        <w:t xml:space="preserve">vele interessante, </w:t>
      </w:r>
      <w:r w:rsidR="007C1E74">
        <w:rPr>
          <w:rStyle w:val="hps"/>
          <w:lang w:val="nl-NL"/>
        </w:rPr>
        <w:t>belangrijk</w:t>
      </w:r>
      <w:r w:rsidRPr="00141FDB">
        <w:rPr>
          <w:rStyle w:val="hps"/>
          <w:lang w:val="nl-NL"/>
        </w:rPr>
        <w:t xml:space="preserve">e en beroemde mensen, bijv. </w:t>
      </w:r>
      <w:r w:rsidR="00EE74FC">
        <w:rPr>
          <w:rStyle w:val="hps"/>
          <w:lang w:val="nl-NL"/>
        </w:rPr>
        <w:t>T</w:t>
      </w:r>
      <w:r w:rsidRPr="00141FDB">
        <w:rPr>
          <w:rStyle w:val="hps"/>
          <w:lang w:val="nl-NL"/>
        </w:rPr>
        <w:t xml:space="preserve">urkse </w:t>
      </w:r>
      <w:r w:rsidR="00EE74FC">
        <w:rPr>
          <w:rStyle w:val="hps"/>
          <w:lang w:val="nl-NL"/>
        </w:rPr>
        <w:t>gezanten</w:t>
      </w:r>
      <w:r w:rsidRPr="00141FDB">
        <w:rPr>
          <w:rStyle w:val="hps"/>
          <w:lang w:val="nl-NL"/>
        </w:rPr>
        <w:t xml:space="preserve">, militaire leiders, jonge Wolfgang Amadeus Mozart (met zijn </w:t>
      </w:r>
      <w:r>
        <w:rPr>
          <w:rStyle w:val="hps"/>
          <w:lang w:val="nl-NL"/>
        </w:rPr>
        <w:t>gezin</w:t>
      </w:r>
      <w:r w:rsidRPr="00141FDB">
        <w:rPr>
          <w:rStyle w:val="hps"/>
          <w:lang w:val="nl-NL"/>
        </w:rPr>
        <w:t>) e.a.</w:t>
      </w:r>
      <w:r>
        <w:rPr>
          <w:rStyle w:val="hps"/>
          <w:lang w:val="nl-NL"/>
        </w:rPr>
        <w:t xml:space="preserve"> </w:t>
      </w:r>
    </w:p>
    <w:p w:rsidR="00763A34" w:rsidRPr="00141FDB" w:rsidRDefault="00763A34" w:rsidP="00D0474D">
      <w:pPr>
        <w:spacing w:line="360" w:lineRule="auto"/>
        <w:ind w:firstLine="708"/>
        <w:jc w:val="both"/>
        <w:rPr>
          <w:rStyle w:val="hps"/>
          <w:lang w:val="nl-NL"/>
        </w:rPr>
      </w:pPr>
      <w:r w:rsidRPr="00141FDB">
        <w:rPr>
          <w:rStyle w:val="hps"/>
          <w:lang w:val="nl-NL"/>
        </w:rPr>
        <w:t>Op het eind van 18e eeuw is het hotel vervallen, h</w:t>
      </w:r>
      <w:r w:rsidR="00EE74FC">
        <w:rPr>
          <w:rStyle w:val="hps"/>
          <w:lang w:val="nl-NL"/>
        </w:rPr>
        <w:t>et verloor</w:t>
      </w:r>
      <w:r w:rsidRPr="00141FDB">
        <w:rPr>
          <w:rStyle w:val="hps"/>
          <w:lang w:val="nl-NL"/>
        </w:rPr>
        <w:t xml:space="preserve"> zijn roem. Eerst na de medio van 19e eeuw heeft </w:t>
      </w:r>
      <w:r>
        <w:rPr>
          <w:rStyle w:val="hps"/>
          <w:lang w:val="nl-NL"/>
        </w:rPr>
        <w:t>de</w:t>
      </w:r>
      <w:r w:rsidRPr="00141FDB">
        <w:rPr>
          <w:rStyle w:val="hps"/>
          <w:lang w:val="nl-NL"/>
        </w:rPr>
        <w:t xml:space="preserve"> familie van Pietsch het paleis gekocht. Ze hebben </w:t>
      </w:r>
      <w:r w:rsidR="00EE74FC">
        <w:rPr>
          <w:rStyle w:val="hps"/>
          <w:lang w:val="nl-NL"/>
        </w:rPr>
        <w:t xml:space="preserve">de </w:t>
      </w:r>
      <w:r w:rsidRPr="00141FDB">
        <w:rPr>
          <w:rStyle w:val="hps"/>
          <w:lang w:val="nl-NL"/>
        </w:rPr>
        <w:t xml:space="preserve">nodige reconstructie en verbouwingen uitgevoerd en ze hebben hier een hotel voor buitenlanders gesticht. Het hotel droeg de naam van zijn eigenaren: ‘Pietsch’. Ze hebben ook de derde half-verdieping tot </w:t>
      </w:r>
      <w:r w:rsidR="00EE74FC">
        <w:rPr>
          <w:rStyle w:val="hps"/>
          <w:lang w:val="nl-NL"/>
        </w:rPr>
        <w:t xml:space="preserve">een </w:t>
      </w:r>
      <w:r w:rsidRPr="00141FDB">
        <w:rPr>
          <w:rStyle w:val="hps"/>
          <w:lang w:val="nl-NL"/>
        </w:rPr>
        <w:t>gewone derde verdieping verbouwd. In de eerste kwartier van de 20</w:t>
      </w:r>
      <w:r w:rsidRPr="00141FDB">
        <w:rPr>
          <w:rStyle w:val="hps"/>
          <w:vertAlign w:val="superscript"/>
          <w:lang w:val="nl-NL"/>
        </w:rPr>
        <w:t>e</w:t>
      </w:r>
      <w:r w:rsidRPr="00141FDB">
        <w:rPr>
          <w:rStyle w:val="hps"/>
          <w:lang w:val="nl-NL"/>
        </w:rPr>
        <w:t xml:space="preserve"> eeuw heeft het paleis de familie Kunc gekocht. De statische stand van het gebouw was niet goed. Ze moesten een uitgebreide reconstructie uitvoer</w:t>
      </w:r>
      <w:r w:rsidR="00EE74FC">
        <w:rPr>
          <w:rStyle w:val="hps"/>
          <w:lang w:val="nl-NL"/>
        </w:rPr>
        <w:t>en</w:t>
      </w:r>
      <w:r w:rsidRPr="00141FDB">
        <w:rPr>
          <w:rStyle w:val="hps"/>
          <w:lang w:val="nl-NL"/>
        </w:rPr>
        <w:t xml:space="preserve">d. In het gebouw bleef </w:t>
      </w:r>
      <w:r w:rsidR="00EE74FC">
        <w:rPr>
          <w:rStyle w:val="hps"/>
          <w:lang w:val="nl-NL"/>
        </w:rPr>
        <w:t>een</w:t>
      </w:r>
      <w:r w:rsidRPr="00141FDB">
        <w:rPr>
          <w:rStyle w:val="hps"/>
          <w:lang w:val="nl-NL"/>
        </w:rPr>
        <w:t xml:space="preserve"> hotel en </w:t>
      </w:r>
      <w:r w:rsidR="00EE74FC">
        <w:rPr>
          <w:rStyle w:val="hps"/>
          <w:lang w:val="nl-NL"/>
        </w:rPr>
        <w:t>kwam een</w:t>
      </w:r>
      <w:r w:rsidRPr="00141FDB">
        <w:rPr>
          <w:rStyle w:val="hps"/>
          <w:lang w:val="nl-NL"/>
        </w:rPr>
        <w:t xml:space="preserve"> kroeg. </w:t>
      </w:r>
    </w:p>
    <w:p w:rsidR="00763A34" w:rsidRPr="00141FDB" w:rsidRDefault="00763A34" w:rsidP="00D0474D">
      <w:pPr>
        <w:spacing w:line="360" w:lineRule="auto"/>
        <w:ind w:firstLine="708"/>
        <w:jc w:val="both"/>
        <w:rPr>
          <w:rStyle w:val="hps"/>
          <w:lang w:val="nl-NL"/>
        </w:rPr>
      </w:pPr>
      <w:r w:rsidRPr="00141FDB">
        <w:rPr>
          <w:rStyle w:val="hps"/>
          <w:lang w:val="nl-NL"/>
        </w:rPr>
        <w:t>In 1941 heeft de stad het paleis gekocht. De sta</w:t>
      </w:r>
      <w:r w:rsidR="00EE74FC">
        <w:rPr>
          <w:rStyle w:val="hps"/>
          <w:lang w:val="nl-NL"/>
        </w:rPr>
        <w:t>d</w:t>
      </w:r>
      <w:r w:rsidRPr="00141FDB">
        <w:rPr>
          <w:rStyle w:val="hps"/>
          <w:lang w:val="nl-NL"/>
        </w:rPr>
        <w:t xml:space="preserve"> liet een reconstructie van de façade en van de zandstenen decoraties </w:t>
      </w:r>
      <w:r>
        <w:rPr>
          <w:rStyle w:val="hps"/>
          <w:lang w:val="nl-NL"/>
        </w:rPr>
        <w:t>uitvoeren</w:t>
      </w:r>
      <w:r w:rsidRPr="00141FDB">
        <w:rPr>
          <w:rStyle w:val="hps"/>
          <w:lang w:val="nl-NL"/>
        </w:rPr>
        <w:t xml:space="preserve">. In 1947 werd het hotel definitief gesloten. Tot heden bleef slechts het restaurant </w:t>
      </w:r>
      <w:r w:rsidR="00965968">
        <w:rPr>
          <w:rStyle w:val="hps"/>
          <w:lang w:val="nl-NL"/>
        </w:rPr>
        <w:t>op de begane grond</w:t>
      </w:r>
      <w:r w:rsidRPr="00141FDB">
        <w:rPr>
          <w:rStyle w:val="hps"/>
          <w:lang w:val="nl-NL"/>
        </w:rPr>
        <w:t xml:space="preserve">. Heden is het restaurant bekend onder naam ‘Hanácká restaurace’. </w:t>
      </w:r>
    </w:p>
    <w:p w:rsidR="00763A34" w:rsidRPr="00141FDB" w:rsidRDefault="00763A34" w:rsidP="00D0474D">
      <w:pPr>
        <w:spacing w:line="360" w:lineRule="auto"/>
        <w:ind w:firstLine="708"/>
        <w:jc w:val="both"/>
        <w:rPr>
          <w:rStyle w:val="hps"/>
          <w:lang w:val="nl-NL"/>
        </w:rPr>
      </w:pPr>
      <w:r w:rsidRPr="00141FDB">
        <w:rPr>
          <w:rStyle w:val="hps"/>
          <w:lang w:val="nl-NL"/>
        </w:rPr>
        <w:t>De laatste reconstructie van de exterieur werd in het jaar 2000 uitgevoerd. Tijdens deze reconstructie werden onder de façade de resten van de raamposten van de zandsteen</w:t>
      </w:r>
      <w:r w:rsidR="00EE74FC" w:rsidRPr="00EE74FC">
        <w:rPr>
          <w:rStyle w:val="hps"/>
          <w:lang w:val="nl-NL"/>
        </w:rPr>
        <w:t xml:space="preserve"> </w:t>
      </w:r>
      <w:r w:rsidR="00EE74FC" w:rsidRPr="00141FDB">
        <w:rPr>
          <w:rStyle w:val="hps"/>
          <w:lang w:val="nl-NL"/>
        </w:rPr>
        <w:t>gevonden</w:t>
      </w:r>
      <w:r w:rsidRPr="00141FDB">
        <w:rPr>
          <w:rStyle w:val="hps"/>
          <w:lang w:val="nl-NL"/>
        </w:rPr>
        <w:t>. Ze werden gereconstrueerd en de stukken die waren niet gevonden werden aangevul</w:t>
      </w:r>
      <w:r w:rsidR="00EE74FC">
        <w:rPr>
          <w:rStyle w:val="hps"/>
          <w:lang w:val="nl-NL"/>
        </w:rPr>
        <w:t>d</w:t>
      </w:r>
      <w:r w:rsidRPr="00141FDB">
        <w:rPr>
          <w:rStyle w:val="hps"/>
          <w:lang w:val="nl-NL"/>
        </w:rPr>
        <w:t xml:space="preserve"> </w:t>
      </w:r>
      <w:r w:rsidR="00EE74FC">
        <w:rPr>
          <w:rStyle w:val="hps"/>
          <w:lang w:val="nl-NL"/>
        </w:rPr>
        <w:t>met</w:t>
      </w:r>
      <w:r w:rsidRPr="00141FDB">
        <w:rPr>
          <w:rStyle w:val="hps"/>
          <w:lang w:val="nl-NL"/>
        </w:rPr>
        <w:t xml:space="preserve"> nieuw materiaal. De smalle ramen werden in de eerste en tweede verdieping gevonden, het is mogelijk dat op het eind van de 16e eeuw (tijdens de reconstructie van Sebastian Hauenschild) werden hier ‘de toiletten’ gebouwd.</w:t>
      </w:r>
    </w:p>
    <w:p w:rsidR="00763A34" w:rsidRPr="00141FDB" w:rsidRDefault="00763A34" w:rsidP="00D0474D">
      <w:pPr>
        <w:spacing w:line="360" w:lineRule="auto"/>
        <w:ind w:firstLine="708"/>
        <w:jc w:val="both"/>
        <w:rPr>
          <w:rStyle w:val="hps"/>
          <w:lang w:val="nl-NL"/>
        </w:rPr>
      </w:pPr>
      <w:r>
        <w:rPr>
          <w:rStyle w:val="hps"/>
          <w:lang w:val="nl-NL"/>
        </w:rPr>
        <w:t>S</w:t>
      </w:r>
      <w:r w:rsidRPr="00141FDB">
        <w:rPr>
          <w:rStyle w:val="hps"/>
          <w:lang w:val="nl-NL"/>
        </w:rPr>
        <w:t xml:space="preserve">pijtig wij hebben geen informaties over de decoraties in het interieur van het gebouw. Maar het is vrij mogelijk dat als de tijd voor de reconstructie van het interieur komt dat wij iets interessant vinden (gelijk </w:t>
      </w:r>
      <w:r w:rsidR="00EE74FC">
        <w:rPr>
          <w:rStyle w:val="hps"/>
          <w:lang w:val="nl-NL"/>
        </w:rPr>
        <w:t xml:space="preserve">zoals in het Paleis van Salm). </w:t>
      </w:r>
    </w:p>
    <w:p w:rsidR="00B531D3" w:rsidRDefault="00B531D3" w:rsidP="00D0474D">
      <w:pPr>
        <w:pStyle w:val="Nadpis2"/>
        <w:spacing w:line="360" w:lineRule="auto"/>
        <w:jc w:val="both"/>
      </w:pPr>
    </w:p>
    <w:p w:rsidR="00763A34" w:rsidRDefault="00763A34" w:rsidP="00D0474D">
      <w:pPr>
        <w:pStyle w:val="Nadpis2"/>
        <w:spacing w:line="360" w:lineRule="auto"/>
        <w:jc w:val="both"/>
      </w:pPr>
      <w:r w:rsidRPr="004A57BD">
        <w:t>Den Wolsack (later</w:t>
      </w:r>
      <w:r>
        <w:t xml:space="preserve"> genoemd</w:t>
      </w:r>
      <w:r w:rsidRPr="004A57BD">
        <w:t>: de grooten Regenboghe)</w:t>
      </w:r>
      <w:r w:rsidRPr="00EE74FC">
        <w:rPr>
          <w:rStyle w:val="Znakapoznpodarou"/>
          <w:b w:val="0"/>
          <w:i w:val="0"/>
          <w:u w:val="none"/>
          <w:lang w:val="nl-NL"/>
        </w:rPr>
        <w:footnoteReference w:id="62"/>
      </w:r>
    </w:p>
    <w:p w:rsidR="00B531D3" w:rsidRPr="004860BB" w:rsidRDefault="00B531D3" w:rsidP="00B531D3">
      <w:pPr>
        <w:spacing w:after="120" w:line="360" w:lineRule="auto"/>
        <w:jc w:val="both"/>
        <w:rPr>
          <w:lang w:val="nl-NL"/>
        </w:rPr>
      </w:pPr>
      <w:r w:rsidRPr="00A33E7C">
        <w:rPr>
          <w:lang w:val="nl-NL"/>
        </w:rPr>
        <w:t>(zie bij</w:t>
      </w:r>
      <w:r>
        <w:rPr>
          <w:lang w:val="nl-NL"/>
        </w:rPr>
        <w:t>lage 14.a. – 14.b)</w:t>
      </w:r>
    </w:p>
    <w:p w:rsidR="00B531D3" w:rsidRPr="00B531D3" w:rsidRDefault="00B531D3" w:rsidP="00B531D3"/>
    <w:p w:rsidR="00763A34" w:rsidRPr="00D471D0" w:rsidRDefault="00763A34" w:rsidP="00D0474D">
      <w:pPr>
        <w:spacing w:line="360" w:lineRule="auto"/>
        <w:jc w:val="both"/>
        <w:rPr>
          <w:lang w:val="nl-NL"/>
        </w:rPr>
      </w:pPr>
      <w:r>
        <w:rPr>
          <w:lang w:val="nl-NL"/>
        </w:rPr>
        <w:t xml:space="preserve">Het huis </w:t>
      </w:r>
      <w:r w:rsidRPr="004A57BD">
        <w:rPr>
          <w:lang w:val="nl-NL"/>
        </w:rPr>
        <w:t>bevindt zich ca. 450 m ver van de Groenplaats. Het gebouw is bewaard</w:t>
      </w:r>
      <w:r>
        <w:rPr>
          <w:lang w:val="nl-NL"/>
        </w:rPr>
        <w:t xml:space="preserve"> door Erfgoed Vlaanderen. </w:t>
      </w:r>
      <w:r w:rsidRPr="00285AD4">
        <w:rPr>
          <w:i/>
          <w:lang w:val="nl-NL"/>
        </w:rPr>
        <w:t>‘Benedenverdieping is met parament van witte natuursteen, boven</w:t>
      </w:r>
      <w:r w:rsidR="00EE74FC">
        <w:rPr>
          <w:i/>
          <w:lang w:val="nl-NL"/>
        </w:rPr>
        <w:softHyphen/>
      </w:r>
      <w:r w:rsidRPr="00285AD4">
        <w:rPr>
          <w:i/>
          <w:lang w:val="nl-NL"/>
        </w:rPr>
        <w:t>verdieping is bepleisterd.‘</w:t>
      </w:r>
      <w:r>
        <w:rPr>
          <w:rStyle w:val="Znakapoznpodarou"/>
          <w:i/>
          <w:lang w:val="nl-NL"/>
        </w:rPr>
        <w:footnoteReference w:id="63"/>
      </w:r>
      <w:r w:rsidRPr="00285AD4">
        <w:rPr>
          <w:lang w:val="nl-NL"/>
        </w:rPr>
        <w:t xml:space="preserve"> </w:t>
      </w:r>
      <w:r>
        <w:rPr>
          <w:lang w:val="nl-NL"/>
        </w:rPr>
        <w:t>Het huis maakt een deel van ‘Oude Beurs’ – op het begin van de 16</w:t>
      </w:r>
      <w:r>
        <w:rPr>
          <w:vertAlign w:val="superscript"/>
          <w:lang w:val="nl-NL"/>
        </w:rPr>
        <w:t xml:space="preserve">e </w:t>
      </w:r>
      <w:r>
        <w:rPr>
          <w:lang w:val="nl-NL"/>
        </w:rPr>
        <w:t xml:space="preserve">eeuw werd hier een beurs waar de kooplui </w:t>
      </w:r>
      <w:r w:rsidRPr="00D471D0">
        <w:rPr>
          <w:lang w:val="nl-NL"/>
        </w:rPr>
        <w:t>elkaar ontmoetten</w:t>
      </w:r>
      <w:r>
        <w:rPr>
          <w:lang w:val="nl-NL"/>
        </w:rPr>
        <w:t xml:space="preserve">. Maar de beurs was binnenkort naar andere straat verhuisd. </w:t>
      </w:r>
    </w:p>
    <w:p w:rsidR="00763A34" w:rsidRDefault="00763A34" w:rsidP="00D0474D">
      <w:pPr>
        <w:spacing w:line="360" w:lineRule="auto"/>
        <w:jc w:val="both"/>
        <w:rPr>
          <w:i/>
          <w:lang w:val="nl-NL"/>
        </w:rPr>
      </w:pPr>
      <w:r>
        <w:rPr>
          <w:lang w:val="nl-NL"/>
        </w:rPr>
        <w:tab/>
      </w:r>
      <w:r w:rsidRPr="004A57BD">
        <w:rPr>
          <w:i/>
          <w:lang w:val="nl-NL"/>
        </w:rPr>
        <w:t>‘</w:t>
      </w:r>
      <w:r>
        <w:rPr>
          <w:i/>
          <w:lang w:val="nl-NL"/>
        </w:rPr>
        <w:t>In het midden van de 15</w:t>
      </w:r>
      <w:r>
        <w:rPr>
          <w:i/>
          <w:vertAlign w:val="superscript"/>
          <w:lang w:val="nl-NL"/>
        </w:rPr>
        <w:t>e</w:t>
      </w:r>
      <w:r w:rsidRPr="004A57BD">
        <w:rPr>
          <w:i/>
          <w:lang w:val="nl-NL"/>
        </w:rPr>
        <w:t xml:space="preserve"> eeuw slaat de naam wel degelijk op het pand en wordt ons een eerste eigenaar bekend: ridder Jan Van Bruggen. Het gaat om een groot eigendom tussen de Oude Beurs, de Hofstraat en de Koepoortstraat , waarvan wellicht resten bewaard zijn gebleven in de kelders van Oude Beurs 27 en 29.’</w:t>
      </w:r>
      <w:r>
        <w:rPr>
          <w:rStyle w:val="Znakapoznpodarou"/>
          <w:i/>
          <w:lang w:val="nl-NL"/>
        </w:rPr>
        <w:footnoteReference w:id="64"/>
      </w:r>
    </w:p>
    <w:p w:rsidR="00763A34" w:rsidRDefault="00763A34" w:rsidP="00D0474D">
      <w:pPr>
        <w:spacing w:line="360" w:lineRule="auto"/>
        <w:ind w:firstLine="708"/>
        <w:jc w:val="both"/>
        <w:rPr>
          <w:lang w:val="nl-NL"/>
        </w:rPr>
      </w:pPr>
      <w:r>
        <w:rPr>
          <w:lang w:val="nl-NL"/>
        </w:rPr>
        <w:t xml:space="preserve">In 1645 werd het hoofdgebouw van Den Wolsack gebouwd tot een meesterwoning. In de rest van de gebouwen die hoorden tot het hoofdgebouw waren de kleine woningen. De andere verbouwing van het gebouw kwam in 1748 – het hoofdgebouw werd met een andere huis verbonden. In de verbonden gebouwen werd ‘een hotel’ ingericht. In 1772 werd de eigenaar van het gebouw de rijde familie van den Bogaert. </w:t>
      </w:r>
    </w:p>
    <w:p w:rsidR="00763A34" w:rsidRDefault="00763A34" w:rsidP="00D0474D">
      <w:pPr>
        <w:spacing w:line="360" w:lineRule="auto"/>
        <w:ind w:firstLine="708"/>
        <w:jc w:val="both"/>
        <w:rPr>
          <w:lang w:val="nl-NL"/>
        </w:rPr>
      </w:pPr>
      <w:r>
        <w:rPr>
          <w:lang w:val="nl-NL"/>
        </w:rPr>
        <w:t>Rond het jaar 1800</w:t>
      </w:r>
      <w:r w:rsidR="00EE74FC">
        <w:rPr>
          <w:lang w:val="nl-NL"/>
        </w:rPr>
        <w:t xml:space="preserve"> </w:t>
      </w:r>
      <w:r>
        <w:rPr>
          <w:lang w:val="nl-NL"/>
        </w:rPr>
        <w:t>werd het gebouw gereconstrueer</w:t>
      </w:r>
      <w:r w:rsidR="00EE74FC">
        <w:rPr>
          <w:lang w:val="nl-NL"/>
        </w:rPr>
        <w:t>d</w:t>
      </w:r>
      <w:r>
        <w:rPr>
          <w:lang w:val="nl-NL"/>
        </w:rPr>
        <w:t>. De voorgevel werd in laatclassicistische stijl gereconstrueer</w:t>
      </w:r>
      <w:r w:rsidR="00EE74FC">
        <w:rPr>
          <w:lang w:val="nl-NL"/>
        </w:rPr>
        <w:t>f</w:t>
      </w:r>
      <w:r>
        <w:rPr>
          <w:lang w:val="nl-NL"/>
        </w:rPr>
        <w:t>. Enige aanpassingen werden ook aan de achterzijde uitgevo</w:t>
      </w:r>
      <w:r w:rsidR="00EE74FC">
        <w:rPr>
          <w:lang w:val="nl-NL"/>
        </w:rPr>
        <w:t>e</w:t>
      </w:r>
      <w:r>
        <w:rPr>
          <w:lang w:val="nl-NL"/>
        </w:rPr>
        <w:t>rd – naar deze periode verw</w:t>
      </w:r>
      <w:r w:rsidR="00EE74FC">
        <w:rPr>
          <w:lang w:val="nl-NL"/>
        </w:rPr>
        <w:t>ijzen</w:t>
      </w:r>
      <w:r>
        <w:rPr>
          <w:lang w:val="nl-NL"/>
        </w:rPr>
        <w:t xml:space="preserve"> de grote puien en de Empire motieven.</w:t>
      </w:r>
    </w:p>
    <w:p w:rsidR="00763A34" w:rsidRDefault="00763A34" w:rsidP="00D0474D">
      <w:pPr>
        <w:spacing w:line="360" w:lineRule="auto"/>
        <w:jc w:val="both"/>
        <w:rPr>
          <w:lang w:val="nl-NL"/>
        </w:rPr>
      </w:pPr>
      <w:r>
        <w:rPr>
          <w:lang w:val="nl-NL"/>
        </w:rPr>
        <w:tab/>
        <w:t>Vanaf 1827 was het gebouw in gebruik voor handelsdoeleinden. Tijdens 19</w:t>
      </w:r>
      <w:r>
        <w:rPr>
          <w:vertAlign w:val="superscript"/>
          <w:lang w:val="nl-NL"/>
        </w:rPr>
        <w:t>e</w:t>
      </w:r>
      <w:r>
        <w:rPr>
          <w:lang w:val="nl-NL"/>
        </w:rPr>
        <w:t xml:space="preserve"> eeuw werden geen aanpassingen uitgevoerd. In 1972 heeft hier de stad Antwerpen een Jeugdienst geschitcht.</w:t>
      </w:r>
    </w:p>
    <w:p w:rsidR="00763A34" w:rsidRDefault="00763A34" w:rsidP="00D0474D">
      <w:pPr>
        <w:spacing w:line="360" w:lineRule="auto"/>
        <w:jc w:val="both"/>
        <w:rPr>
          <w:lang w:val="nl-NL"/>
        </w:rPr>
      </w:pPr>
      <w:r>
        <w:rPr>
          <w:lang w:val="nl-NL"/>
        </w:rPr>
        <w:tab/>
        <w:t xml:space="preserve">In het jaar 2000 is het gebouw gekocht door </w:t>
      </w:r>
      <w:r w:rsidRPr="00114E73">
        <w:rPr>
          <w:lang w:val="nl-NL"/>
        </w:rPr>
        <w:t>Erfgoed Vlaanderen</w:t>
      </w:r>
      <w:r>
        <w:rPr>
          <w:lang w:val="nl-NL"/>
        </w:rPr>
        <w:t xml:space="preserve">. Actueel is Den Wolsack en zetel van </w:t>
      </w:r>
      <w:r w:rsidRPr="00114E73">
        <w:rPr>
          <w:lang w:val="nl-NL"/>
        </w:rPr>
        <w:t>de drie Vlaamse monumentenverenigingen – Erfgoed Vlaanderen met de Coördinatiecel Open Monumentendag, Monumentenwacht Vlaanderen en VCM- Contactforum voor Erfgoedverenigingen</w:t>
      </w:r>
      <w:r>
        <w:rPr>
          <w:lang w:val="nl-NL"/>
        </w:rPr>
        <w:t>.</w:t>
      </w:r>
    </w:p>
    <w:p w:rsidR="00763A34" w:rsidRDefault="00763A34" w:rsidP="00D0474D">
      <w:pPr>
        <w:spacing w:line="360" w:lineRule="auto"/>
        <w:jc w:val="both"/>
        <w:rPr>
          <w:lang w:val="nl-NL"/>
        </w:rPr>
      </w:pPr>
    </w:p>
    <w:p w:rsidR="0053147B" w:rsidRDefault="0053147B" w:rsidP="00D0474D">
      <w:pPr>
        <w:pStyle w:val="Nadpis2"/>
        <w:spacing w:line="360" w:lineRule="auto"/>
        <w:jc w:val="both"/>
      </w:pPr>
      <w:r w:rsidRPr="00141FDB">
        <w:lastRenderedPageBreak/>
        <w:t>De regionale apotheek Olomouc</w:t>
      </w:r>
      <w:r w:rsidRPr="00EE74FC">
        <w:rPr>
          <w:rStyle w:val="Znakapoznpodarou"/>
          <w:b w:val="0"/>
          <w:i w:val="0"/>
          <w:u w:val="none"/>
          <w:lang w:val="nl-NL"/>
        </w:rPr>
        <w:footnoteReference w:id="65"/>
      </w:r>
    </w:p>
    <w:p w:rsidR="00B531D3" w:rsidRPr="00B531D3" w:rsidRDefault="00B531D3" w:rsidP="00B531D3">
      <w:pPr>
        <w:spacing w:after="120" w:line="360" w:lineRule="auto"/>
        <w:jc w:val="both"/>
        <w:rPr>
          <w:lang w:val="nl-NL"/>
        </w:rPr>
      </w:pPr>
      <w:r w:rsidRPr="00A33E7C">
        <w:rPr>
          <w:lang w:val="nl-NL"/>
        </w:rPr>
        <w:t>(zie bij</w:t>
      </w:r>
      <w:r>
        <w:rPr>
          <w:lang w:val="nl-NL"/>
        </w:rPr>
        <w:t>lage 15.a. – 15.b.)</w:t>
      </w:r>
    </w:p>
    <w:p w:rsidR="0053147B" w:rsidRPr="00141FDB" w:rsidRDefault="0053147B" w:rsidP="00D0474D">
      <w:pPr>
        <w:spacing w:line="360" w:lineRule="auto"/>
        <w:jc w:val="both"/>
        <w:outlineLvl w:val="0"/>
        <w:rPr>
          <w:lang w:val="nl-NL"/>
        </w:rPr>
      </w:pPr>
      <w:r w:rsidRPr="00141FDB">
        <w:rPr>
          <w:lang w:val="nl-NL"/>
        </w:rPr>
        <w:t xml:space="preserve">Zoals heb ik al in het deel ‘Olomouc – een korte overzicht van de geschiedenis’ </w:t>
      </w:r>
      <w:r w:rsidR="00EE74FC">
        <w:rPr>
          <w:lang w:val="nl-NL"/>
        </w:rPr>
        <w:t>gemeld</w:t>
      </w:r>
      <w:r w:rsidRPr="00141FDB">
        <w:rPr>
          <w:lang w:val="nl-NL"/>
        </w:rPr>
        <w:t xml:space="preserve"> </w:t>
      </w:r>
      <w:r w:rsidR="00EE74FC">
        <w:rPr>
          <w:lang w:val="nl-NL"/>
        </w:rPr>
        <w:t>werd d</w:t>
      </w:r>
      <w:r w:rsidRPr="00141FDB">
        <w:rPr>
          <w:lang w:val="nl-NL"/>
        </w:rPr>
        <w:t>e regionale apotheek in 1571 in het gebouw op het Bovenplein gesticht (van de verordening van de Keizer). De stichter was Faustin Primus. De regionale apotheek Olomouc is ee</w:t>
      </w:r>
      <w:r w:rsidR="00EE74FC">
        <w:rPr>
          <w:lang w:val="nl-NL"/>
        </w:rPr>
        <w:t>n van de oudste apotheken in he</w:t>
      </w:r>
      <w:r w:rsidRPr="00141FDB">
        <w:rPr>
          <w:lang w:val="nl-NL"/>
        </w:rPr>
        <w:t>e</w:t>
      </w:r>
      <w:r w:rsidR="00EE74FC">
        <w:rPr>
          <w:lang w:val="nl-NL"/>
        </w:rPr>
        <w:t>l</w:t>
      </w:r>
      <w:r w:rsidRPr="00141FDB">
        <w:rPr>
          <w:lang w:val="nl-NL"/>
        </w:rPr>
        <w:t xml:space="preserve"> Moravië. Wij weten dat vroeger dan deze apotheek twee andere apotheken (op het Benedenplein en op de hoek tussen het Boven- en het Benedenplein) onststonden. Maar deze is voor ons </w:t>
      </w:r>
      <w:r w:rsidR="007C1E74">
        <w:rPr>
          <w:lang w:val="nl-NL"/>
        </w:rPr>
        <w:t>belangrijk</w:t>
      </w:r>
      <w:r w:rsidRPr="00141FDB">
        <w:rPr>
          <w:lang w:val="nl-NL"/>
        </w:rPr>
        <w:t xml:space="preserve">er omdat vanaf zijn stichting in werking tot heden </w:t>
      </w:r>
      <w:r>
        <w:rPr>
          <w:lang w:val="nl-NL"/>
        </w:rPr>
        <w:t>bestaat</w:t>
      </w:r>
      <w:r w:rsidRPr="00141FDB">
        <w:rPr>
          <w:lang w:val="nl-NL"/>
        </w:rPr>
        <w:t>.</w:t>
      </w:r>
    </w:p>
    <w:p w:rsidR="0053147B" w:rsidRPr="00141FDB" w:rsidRDefault="0053147B" w:rsidP="00D0474D">
      <w:pPr>
        <w:spacing w:line="360" w:lineRule="auto"/>
        <w:ind w:firstLine="708"/>
        <w:jc w:val="both"/>
        <w:outlineLvl w:val="0"/>
        <w:rPr>
          <w:lang w:val="nl-NL"/>
        </w:rPr>
      </w:pPr>
      <w:r w:rsidRPr="00141FDB">
        <w:rPr>
          <w:lang w:val="nl-NL"/>
        </w:rPr>
        <w:t>De regionale apotheek bevindt</w:t>
      </w:r>
      <w:r>
        <w:rPr>
          <w:lang w:val="nl-NL"/>
        </w:rPr>
        <w:t xml:space="preserve"> zich</w:t>
      </w:r>
      <w:r w:rsidRPr="00141FDB">
        <w:rPr>
          <w:lang w:val="nl-NL"/>
        </w:rPr>
        <w:t xml:space="preserve"> </w:t>
      </w:r>
      <w:r w:rsidR="00EE74FC">
        <w:rPr>
          <w:lang w:val="nl-NL"/>
        </w:rPr>
        <w:t>op</w:t>
      </w:r>
      <w:r w:rsidRPr="00141FDB">
        <w:rPr>
          <w:lang w:val="nl-NL"/>
        </w:rPr>
        <w:t xml:space="preserve"> de begane gron</w:t>
      </w:r>
      <w:r w:rsidR="00EE74FC">
        <w:rPr>
          <w:lang w:val="nl-NL"/>
        </w:rPr>
        <w:t>d</w:t>
      </w:r>
      <w:r w:rsidRPr="00141FDB">
        <w:rPr>
          <w:lang w:val="nl-NL"/>
        </w:rPr>
        <w:t xml:space="preserve"> van een gebouw van drie verdiepingen. Het gebouw staat op de hoek van het Bovenplein en de Ostružnicka straat. Het gebouw werd in 16</w:t>
      </w:r>
      <w:r w:rsidRPr="00141FDB">
        <w:rPr>
          <w:vertAlign w:val="superscript"/>
          <w:lang w:val="nl-NL"/>
        </w:rPr>
        <w:t>e</w:t>
      </w:r>
      <w:r w:rsidRPr="00141FDB">
        <w:rPr>
          <w:lang w:val="nl-NL"/>
        </w:rPr>
        <w:t xml:space="preserve"> eeuw gebouwd, maar de fundering van het gebouw </w:t>
      </w:r>
      <w:r w:rsidR="00EE74FC">
        <w:rPr>
          <w:lang w:val="nl-NL"/>
        </w:rPr>
        <w:t>is</w:t>
      </w:r>
      <w:r w:rsidRPr="00141FDB">
        <w:rPr>
          <w:lang w:val="nl-NL"/>
        </w:rPr>
        <w:t xml:space="preserve"> nog ouder (waarschijnlijk over 100 jaren). Het gebouw werd in de gotische-renaissance stijl gebouw</w:t>
      </w:r>
      <w:r w:rsidR="00EE74FC">
        <w:rPr>
          <w:lang w:val="nl-NL"/>
        </w:rPr>
        <w:t>d</w:t>
      </w:r>
      <w:r w:rsidRPr="00141FDB">
        <w:rPr>
          <w:lang w:val="nl-NL"/>
        </w:rPr>
        <w:t xml:space="preserve">. In 1778 heeft de </w:t>
      </w:r>
      <w:r w:rsidR="00EE74FC">
        <w:rPr>
          <w:lang w:val="nl-NL"/>
        </w:rPr>
        <w:t>familie</w:t>
      </w:r>
      <w:r w:rsidRPr="00141FDB">
        <w:rPr>
          <w:lang w:val="nl-NL"/>
        </w:rPr>
        <w:t xml:space="preserve"> van Schrötter het gebouw gekocht. De apotheek bleef </w:t>
      </w:r>
      <w:r w:rsidR="00EE74FC">
        <w:rPr>
          <w:lang w:val="nl-NL"/>
        </w:rPr>
        <w:t xml:space="preserve">de </w:t>
      </w:r>
      <w:r w:rsidR="00EE74FC" w:rsidRPr="00141FDB">
        <w:rPr>
          <w:lang w:val="nl-NL"/>
        </w:rPr>
        <w:t xml:space="preserve">volle 145 jaren </w:t>
      </w:r>
      <w:r w:rsidRPr="00141FDB">
        <w:rPr>
          <w:lang w:val="nl-NL"/>
        </w:rPr>
        <w:t xml:space="preserve">in hun eigendom. Ze hebben tijdens </w:t>
      </w:r>
      <w:r w:rsidR="00EE74FC">
        <w:rPr>
          <w:lang w:val="nl-NL"/>
        </w:rPr>
        <w:t>hun</w:t>
      </w:r>
      <w:r w:rsidRPr="00141FDB">
        <w:rPr>
          <w:lang w:val="nl-NL"/>
        </w:rPr>
        <w:t xml:space="preserve"> verblijf in het gebouw enige veranderingen gedaan. Ze hebben het gebouw in de classicistische stijl verbouwd. Van deze tijd bleef tot heden de empire gevel. In 1924 heeft de eerste Tsjechische eigenaar (Karl Fuhrich) de apotheek gekocht. Hij </w:t>
      </w:r>
      <w:r>
        <w:rPr>
          <w:lang w:val="nl-NL"/>
        </w:rPr>
        <w:t>liet</w:t>
      </w:r>
      <w:r w:rsidRPr="00141FDB">
        <w:rPr>
          <w:lang w:val="nl-NL"/>
        </w:rPr>
        <w:t xml:space="preserve"> het gebouw van apotheek volgens de plannen van de architect K. Madlmayer in 1929 verbouwen. Het begane grond van het gebouw werd getegeld door zandsteen. In de zandsteen zijn de namen van alle eigenaren van de apotheek gehouwen. Na de nationalisering werd de apotheek opnieuw verbouwd. De verbouwing betreffde slecht de binnenruimten van de apotheek. De gevel en de bovenverdiepingen werden ni</w:t>
      </w:r>
      <w:r>
        <w:rPr>
          <w:lang w:val="nl-NL"/>
        </w:rPr>
        <w:t>e</w:t>
      </w:r>
      <w:r w:rsidRPr="00141FDB">
        <w:rPr>
          <w:lang w:val="nl-NL"/>
        </w:rPr>
        <w:t>t geraakt</w:t>
      </w:r>
      <w:r w:rsidR="00965968">
        <w:rPr>
          <w:lang w:val="nl-NL"/>
        </w:rPr>
        <w:t>. De apotheek</w:t>
      </w:r>
      <w:r w:rsidRPr="00141FDB">
        <w:rPr>
          <w:lang w:val="nl-NL"/>
        </w:rPr>
        <w:t xml:space="preserve"> werd groter. Na de privatisering (door PharmDr. Popelková) werd de apotheek gemoderniseerd en gereconstrueerd. Dit was de laatste verandering die werd</w:t>
      </w:r>
      <w:r>
        <w:rPr>
          <w:lang w:val="nl-NL"/>
        </w:rPr>
        <w:t xml:space="preserve"> hier</w:t>
      </w:r>
      <w:r w:rsidRPr="00141FDB">
        <w:rPr>
          <w:lang w:val="nl-NL"/>
        </w:rPr>
        <w:t xml:space="preserve"> uitgevoerd.</w:t>
      </w:r>
    </w:p>
    <w:p w:rsidR="0053147B" w:rsidRDefault="0053147B" w:rsidP="00D0474D">
      <w:pPr>
        <w:spacing w:line="360" w:lineRule="auto"/>
        <w:ind w:firstLine="708"/>
        <w:jc w:val="both"/>
        <w:outlineLvl w:val="0"/>
        <w:rPr>
          <w:lang w:val="nl-NL"/>
        </w:rPr>
      </w:pPr>
      <w:r w:rsidRPr="00141FDB">
        <w:rPr>
          <w:lang w:val="nl-NL"/>
        </w:rPr>
        <w:t xml:space="preserve">De </w:t>
      </w:r>
      <w:r>
        <w:rPr>
          <w:lang w:val="nl-NL"/>
        </w:rPr>
        <w:t>monumentele grote houten deur</w:t>
      </w:r>
      <w:r w:rsidRPr="00141FDB">
        <w:rPr>
          <w:lang w:val="nl-NL"/>
        </w:rPr>
        <w:t xml:space="preserve"> zij</w:t>
      </w:r>
      <w:r>
        <w:rPr>
          <w:lang w:val="nl-NL"/>
        </w:rPr>
        <w:t>n</w:t>
      </w:r>
      <w:r w:rsidRPr="00141FDB">
        <w:rPr>
          <w:lang w:val="nl-NL"/>
        </w:rPr>
        <w:t xml:space="preserve"> </w:t>
      </w:r>
      <w:r>
        <w:rPr>
          <w:lang w:val="nl-NL"/>
        </w:rPr>
        <w:t xml:space="preserve">slecht </w:t>
      </w:r>
      <w:r w:rsidRPr="00141FDB">
        <w:rPr>
          <w:lang w:val="nl-NL"/>
        </w:rPr>
        <w:t xml:space="preserve">een kopie van de deuren van 1852.  </w:t>
      </w:r>
    </w:p>
    <w:p w:rsidR="0053147B" w:rsidRPr="00965968" w:rsidRDefault="0053147B" w:rsidP="00D0474D">
      <w:pPr>
        <w:spacing w:line="360" w:lineRule="auto"/>
        <w:ind w:firstLine="708"/>
        <w:jc w:val="both"/>
        <w:outlineLvl w:val="0"/>
        <w:rPr>
          <w:lang w:val="nl-NL"/>
        </w:rPr>
      </w:pPr>
      <w:r w:rsidRPr="0073676A">
        <w:rPr>
          <w:lang w:val="nl-NL"/>
        </w:rPr>
        <w:t xml:space="preserve">Zomaar uit interesse: </w:t>
      </w:r>
      <w:r>
        <w:rPr>
          <w:lang w:val="nl-NL"/>
        </w:rPr>
        <w:t>‘</w:t>
      </w:r>
      <w:r w:rsidRPr="00C51A1F">
        <w:rPr>
          <w:i/>
          <w:lang w:val="nl-NL"/>
        </w:rPr>
        <w:t>In 2010 was in de musea te Olomouc een tentoonstelling ‘Barok van Olomouc’. Zoals een deel van deze tentoonstelling was ook een unieke barokke apothekerskast van de regionale apothee</w:t>
      </w:r>
      <w:r w:rsidR="00965968">
        <w:rPr>
          <w:i/>
          <w:lang w:val="nl-NL"/>
        </w:rPr>
        <w:t>k</w:t>
      </w:r>
      <w:r w:rsidRPr="00C51A1F">
        <w:rPr>
          <w:i/>
          <w:lang w:val="nl-NL"/>
        </w:rPr>
        <w:t xml:space="preserve">. Deze apothekerskast werd gevonden op de zolder van het gebouw van de regionale apotheek. Het was een unieke ontdekking, de </w:t>
      </w:r>
      <w:r w:rsidRPr="00C51A1F">
        <w:rPr>
          <w:i/>
          <w:lang w:val="nl-NL"/>
        </w:rPr>
        <w:lastRenderedPageBreak/>
        <w:t>apothekerskast was echt goed gehoudt.</w:t>
      </w:r>
      <w:r w:rsidRPr="00C51A1F">
        <w:rPr>
          <w:i/>
        </w:rPr>
        <w:t xml:space="preserve"> </w:t>
      </w:r>
      <w:r w:rsidRPr="00C51A1F">
        <w:rPr>
          <w:i/>
          <w:lang w:val="nl-NL"/>
        </w:rPr>
        <w:t>De apothekerskast werd op mate van een kamer op de derde verdieping gemaakt. De apothekerskast is 'U'-vormig, de lengte is 15 meters, de hoogte is 2 meters.</w:t>
      </w:r>
      <w:r>
        <w:rPr>
          <w:i/>
          <w:lang w:val="nl-NL"/>
        </w:rPr>
        <w:t>’</w:t>
      </w:r>
      <w:r w:rsidRPr="00965968">
        <w:rPr>
          <w:rStyle w:val="Znakapoznpodarou"/>
          <w:lang w:val="nl-NL"/>
        </w:rPr>
        <w:footnoteReference w:id="66"/>
      </w:r>
    </w:p>
    <w:p w:rsidR="0053147B" w:rsidRDefault="0053147B" w:rsidP="00D0474D">
      <w:pPr>
        <w:pStyle w:val="Nadpis2"/>
        <w:spacing w:line="360" w:lineRule="auto"/>
        <w:jc w:val="both"/>
      </w:pPr>
      <w:r>
        <w:t>De Apotheek Muylaert</w:t>
      </w:r>
      <w:r w:rsidRPr="00965968">
        <w:rPr>
          <w:rStyle w:val="Znakapoznpodarou"/>
          <w:b w:val="0"/>
          <w:i w:val="0"/>
          <w:u w:val="none"/>
        </w:rPr>
        <w:footnoteReference w:id="67"/>
      </w:r>
    </w:p>
    <w:p w:rsidR="00B531D3" w:rsidRPr="00B531D3" w:rsidRDefault="00B531D3" w:rsidP="00B531D3">
      <w:pPr>
        <w:spacing w:after="120" w:line="360" w:lineRule="auto"/>
        <w:jc w:val="both"/>
        <w:rPr>
          <w:lang w:val="nl-NL"/>
        </w:rPr>
      </w:pPr>
      <w:r w:rsidRPr="00A33E7C">
        <w:rPr>
          <w:lang w:val="nl-NL"/>
        </w:rPr>
        <w:t>(zie bij</w:t>
      </w:r>
      <w:r>
        <w:rPr>
          <w:lang w:val="nl-NL"/>
        </w:rPr>
        <w:t>lage 16.a.)</w:t>
      </w:r>
    </w:p>
    <w:p w:rsidR="0053147B" w:rsidRDefault="0053147B" w:rsidP="00D0474D">
      <w:pPr>
        <w:spacing w:line="360" w:lineRule="auto"/>
        <w:jc w:val="both"/>
      </w:pPr>
      <w:r>
        <w:rPr>
          <w:lang w:val="nl-NL"/>
        </w:rPr>
        <w:t xml:space="preserve">Een van de oudste apotheken te Antwerpen bevindt zich op Brederodestraat (ca. 2.3 km ver van de Groenplaats) in een neo-classicistische burgerhuis. De Apotheek is het bewaarde Erfgoed. Het huis werd in 1892 voor </w:t>
      </w:r>
      <w:r w:rsidRPr="007A2F0F">
        <w:rPr>
          <w:lang w:val="nl-NL"/>
        </w:rPr>
        <w:t>J. Van der Veken</w:t>
      </w:r>
      <w:r>
        <w:rPr>
          <w:lang w:val="nl-NL"/>
        </w:rPr>
        <w:t xml:space="preserve"> gebouwd. Het gebouw heeft twee verdiepingen. Het gebouw heeft een zadeldak. De apotheek werd waarschijnilk gesticht in 1901 en bevind zich </w:t>
      </w:r>
      <w:r w:rsidR="00965968">
        <w:rPr>
          <w:lang w:val="nl-NL"/>
        </w:rPr>
        <w:t>op de begane grond</w:t>
      </w:r>
      <w:r>
        <w:rPr>
          <w:lang w:val="nl-NL"/>
        </w:rPr>
        <w:t>. De uitrusting (houten vitrinekast en toonbank) van de apotheek is origineel va</w:t>
      </w:r>
      <w:r w:rsidR="00965968">
        <w:rPr>
          <w:lang w:val="nl-NL"/>
        </w:rPr>
        <w:t xml:space="preserve">n het begin van de 20 eeuw. </w:t>
      </w:r>
      <w:r w:rsidRPr="007A2F0F">
        <w:rPr>
          <w:i/>
          <w:lang w:val="nl-NL"/>
        </w:rPr>
        <w:t>‘In de ramen van de begane grond zijn de gezandstraalde opschriften "Pharmacie" en "Apotheek" aangebracht.’</w:t>
      </w:r>
      <w:r>
        <w:rPr>
          <w:rStyle w:val="Znakapoznpodarou"/>
          <w:i/>
          <w:lang w:val="nl-NL"/>
        </w:rPr>
        <w:footnoteReference w:id="68"/>
      </w:r>
      <w:r>
        <w:rPr>
          <w:i/>
          <w:lang w:val="nl-NL"/>
        </w:rPr>
        <w:t xml:space="preserve"> </w:t>
      </w:r>
      <w:r>
        <w:rPr>
          <w:lang w:val="nl-NL"/>
        </w:rPr>
        <w:t xml:space="preserve">De apotheek </w:t>
      </w:r>
      <w:r w:rsidRPr="00C14B9E">
        <w:rPr>
          <w:lang w:val="nl-NL"/>
        </w:rPr>
        <w:t>heeft een stuckplafond met een brede beschilderde fries. De apotheek is nog steeds in werking.</w:t>
      </w:r>
      <w:r>
        <w:t xml:space="preserve"> </w:t>
      </w:r>
    </w:p>
    <w:p w:rsidR="003E2639" w:rsidRDefault="0053147B" w:rsidP="00D0474D">
      <w:pPr>
        <w:spacing w:line="360" w:lineRule="auto"/>
        <w:jc w:val="both"/>
        <w:rPr>
          <w:lang w:val="nl-NL"/>
        </w:rPr>
      </w:pPr>
      <w:r>
        <w:tab/>
      </w:r>
      <w:r w:rsidRPr="00361C42">
        <w:rPr>
          <w:lang w:val="nl-NL"/>
        </w:rPr>
        <w:t xml:space="preserve">Spijtig heb ik niet meer informaties over de rest van het gebouw. </w:t>
      </w:r>
    </w:p>
    <w:p w:rsidR="00BD2DA6" w:rsidRDefault="00BD2DA6" w:rsidP="00D0474D">
      <w:pPr>
        <w:spacing w:line="360" w:lineRule="auto"/>
        <w:jc w:val="both"/>
        <w:rPr>
          <w:lang w:val="nl-NL"/>
        </w:rPr>
      </w:pPr>
    </w:p>
    <w:p w:rsidR="00D8390C" w:rsidRDefault="00D8390C" w:rsidP="00D0474D">
      <w:pPr>
        <w:pStyle w:val="Nadpis2"/>
        <w:spacing w:line="360" w:lineRule="auto"/>
        <w:jc w:val="both"/>
      </w:pPr>
      <w:r w:rsidRPr="00141FDB">
        <w:t>De SENIMO</w:t>
      </w:r>
      <w:r w:rsidRPr="00965968">
        <w:rPr>
          <w:rStyle w:val="Znakapoznpodarou"/>
          <w:u w:val="none"/>
          <w:lang w:val="nl-NL"/>
        </w:rPr>
        <w:footnoteReference w:id="69"/>
      </w:r>
    </w:p>
    <w:p w:rsidR="00B531D3" w:rsidRPr="00D54508" w:rsidRDefault="00B531D3" w:rsidP="00B531D3">
      <w:pPr>
        <w:spacing w:after="120" w:line="360" w:lineRule="auto"/>
        <w:jc w:val="both"/>
        <w:rPr>
          <w:lang w:val="nl-NL"/>
        </w:rPr>
      </w:pPr>
      <w:r w:rsidRPr="00A33E7C">
        <w:rPr>
          <w:lang w:val="nl-NL"/>
        </w:rPr>
        <w:t>(zie bij</w:t>
      </w:r>
      <w:r>
        <w:rPr>
          <w:lang w:val="nl-NL"/>
        </w:rPr>
        <w:t>lage 17.a.)</w:t>
      </w:r>
    </w:p>
    <w:p w:rsidR="00D8390C" w:rsidRPr="00141FDB" w:rsidRDefault="00D8390C" w:rsidP="00D0474D">
      <w:pPr>
        <w:spacing w:line="360" w:lineRule="auto"/>
        <w:jc w:val="both"/>
        <w:rPr>
          <w:lang w:val="nl-NL"/>
        </w:rPr>
      </w:pPr>
      <w:r w:rsidRPr="00141FDB">
        <w:rPr>
          <w:lang w:val="nl-NL"/>
        </w:rPr>
        <w:t xml:space="preserve">Het hedendaagse winkelcentrum SENIMO bevindet zich 600 m van het Centraal Station te Olomouc. Het gebouw werd tusen de jaren  1898 en 1900 gebouwd. Het eerste </w:t>
      </w:r>
      <w:r w:rsidRPr="007D20AB">
        <w:rPr>
          <w:lang w:val="nl-NL"/>
        </w:rPr>
        <w:t>voorstel van de gebouwen ontwierp de architect Georg Osthoff (van B</w:t>
      </w:r>
      <w:r>
        <w:rPr>
          <w:lang w:val="nl-NL"/>
        </w:rPr>
        <w:t>e</w:t>
      </w:r>
      <w:r w:rsidRPr="007D20AB">
        <w:rPr>
          <w:lang w:val="nl-NL"/>
        </w:rPr>
        <w:t>rlijn). Maar het voorstel van meneer Osthof was voor Olomouc te duur. Zijn project werd omgewerkt door de Dienst Openbare Werken te Olomouc. Het gebouw diende als een veilinghal</w:t>
      </w:r>
      <w:r>
        <w:rPr>
          <w:lang w:val="nl-NL"/>
        </w:rPr>
        <w:t>. Hier werden de veil</w:t>
      </w:r>
      <w:r w:rsidRPr="007D20AB">
        <w:rPr>
          <w:lang w:val="nl-NL"/>
        </w:rPr>
        <w:t xml:space="preserve">ingen van de vee georganiseerd. Het gebouw was een deel van een grotere areaal van </w:t>
      </w:r>
      <w:r w:rsidRPr="007D20AB">
        <w:rPr>
          <w:lang w:val="nl-NL"/>
        </w:rPr>
        <w:lastRenderedPageBreak/>
        <w:t>de stedelijke slachterij. Tot heden bleef slechts de veilinghal</w:t>
      </w:r>
      <w:r>
        <w:rPr>
          <w:lang w:val="nl-NL"/>
        </w:rPr>
        <w:t xml:space="preserve"> en het administratieve</w:t>
      </w:r>
      <w:r w:rsidRPr="00141FDB">
        <w:rPr>
          <w:lang w:val="nl-NL"/>
        </w:rPr>
        <w:t xml:space="preserve"> gebouw.</w:t>
      </w:r>
    </w:p>
    <w:p w:rsidR="00D8390C" w:rsidRPr="00141FDB" w:rsidRDefault="00D8390C" w:rsidP="00D0474D">
      <w:pPr>
        <w:spacing w:line="360" w:lineRule="auto"/>
        <w:jc w:val="both"/>
        <w:rPr>
          <w:lang w:val="nl-NL"/>
        </w:rPr>
      </w:pPr>
      <w:r w:rsidRPr="00141FDB">
        <w:rPr>
          <w:lang w:val="nl-NL"/>
        </w:rPr>
        <w:tab/>
        <w:t xml:space="preserve">De veilinghal heeft drie beuken en is overdekt door een gewelfde dak. In de hoogste punt </w:t>
      </w:r>
      <w:r>
        <w:rPr>
          <w:lang w:val="nl-NL"/>
        </w:rPr>
        <w:t>is</w:t>
      </w:r>
      <w:r w:rsidRPr="00141FDB">
        <w:rPr>
          <w:lang w:val="nl-NL"/>
        </w:rPr>
        <w:t xml:space="preserve"> het gebouw 17 m hoog. Het gebouw is van de rode bakstenen gebouwd, de dak zit op een ijzeren constructie, de topgevels zijn verglaasd. </w:t>
      </w:r>
    </w:p>
    <w:p w:rsidR="00D8390C" w:rsidRPr="00141FDB" w:rsidRDefault="00D8390C" w:rsidP="00D0474D">
      <w:pPr>
        <w:spacing w:line="360" w:lineRule="auto"/>
        <w:ind w:firstLine="708"/>
        <w:jc w:val="both"/>
        <w:rPr>
          <w:lang w:val="nl-NL"/>
        </w:rPr>
      </w:pPr>
      <w:r w:rsidRPr="00141FDB">
        <w:rPr>
          <w:lang w:val="nl-NL"/>
        </w:rPr>
        <w:t>De ve</w:t>
      </w:r>
      <w:r w:rsidR="00965968">
        <w:rPr>
          <w:lang w:val="nl-NL"/>
        </w:rPr>
        <w:t>i</w:t>
      </w:r>
      <w:r w:rsidRPr="00141FDB">
        <w:rPr>
          <w:lang w:val="nl-NL"/>
        </w:rPr>
        <w:t xml:space="preserve">linghal voldeed </w:t>
      </w:r>
      <w:r w:rsidR="00965968">
        <w:rPr>
          <w:lang w:val="nl-NL"/>
        </w:rPr>
        <w:t xml:space="preserve">aan </w:t>
      </w:r>
      <w:r w:rsidRPr="00141FDB">
        <w:rPr>
          <w:lang w:val="nl-NL"/>
        </w:rPr>
        <w:t>zijn doel tot 1938. De eerste grotere recostructie werd tijdens de Tweede Wereldoorloog uitgevoerd. Na de reconstructie diende het gebouw als een vleesmarkt. Na de nationalisering werd het gebouw een eige</w:t>
      </w:r>
      <w:r w:rsidR="00965968">
        <w:rPr>
          <w:lang w:val="nl-NL"/>
        </w:rPr>
        <w:t>n</w:t>
      </w:r>
      <w:r w:rsidRPr="00141FDB">
        <w:rPr>
          <w:lang w:val="nl-NL"/>
        </w:rPr>
        <w:t>dom van de vleesindustrië. De vleesindustrie verlaat het gebouw in de jaren tachtig van de 20</w:t>
      </w:r>
      <w:r w:rsidRPr="00141FDB">
        <w:rPr>
          <w:vertAlign w:val="superscript"/>
          <w:lang w:val="nl-NL"/>
        </w:rPr>
        <w:t>e</w:t>
      </w:r>
      <w:r w:rsidRPr="00141FDB">
        <w:rPr>
          <w:lang w:val="nl-NL"/>
        </w:rPr>
        <w:t xml:space="preserve"> eeuw. </w:t>
      </w:r>
      <w:r>
        <w:rPr>
          <w:lang w:val="nl-NL"/>
        </w:rPr>
        <w:t xml:space="preserve">In deze tijd </w:t>
      </w:r>
      <w:r w:rsidRPr="00141FDB">
        <w:rPr>
          <w:lang w:val="nl-NL"/>
        </w:rPr>
        <w:t>was het gebouw vrij vervallen. Een van de varianten</w:t>
      </w:r>
      <w:r>
        <w:rPr>
          <w:lang w:val="nl-NL"/>
        </w:rPr>
        <w:t xml:space="preserve"> (wat met het gebouw</w:t>
      </w:r>
      <w:r w:rsidR="00965968">
        <w:rPr>
          <w:lang w:val="nl-NL"/>
        </w:rPr>
        <w:t xml:space="preserve"> te</w:t>
      </w:r>
      <w:r>
        <w:rPr>
          <w:lang w:val="nl-NL"/>
        </w:rPr>
        <w:t xml:space="preserve"> doen) </w:t>
      </w:r>
      <w:r w:rsidRPr="00141FDB">
        <w:rPr>
          <w:lang w:val="nl-NL"/>
        </w:rPr>
        <w:t>was het gebouw slopen en op de vrije plaats de nieuwe woninggebouwen bouwen. Gelukkig werd d</w:t>
      </w:r>
      <w:r w:rsidR="00965968">
        <w:rPr>
          <w:lang w:val="nl-NL"/>
        </w:rPr>
        <w:t>it</w:t>
      </w:r>
      <w:r w:rsidRPr="00141FDB">
        <w:rPr>
          <w:lang w:val="nl-NL"/>
        </w:rPr>
        <w:t xml:space="preserve"> historische en technische monument van de ondergang gered. </w:t>
      </w:r>
    </w:p>
    <w:p w:rsidR="00D8390C" w:rsidRPr="00141FDB" w:rsidRDefault="00D8390C" w:rsidP="00D0474D">
      <w:pPr>
        <w:spacing w:line="360" w:lineRule="auto"/>
        <w:jc w:val="both"/>
        <w:rPr>
          <w:lang w:val="nl-NL"/>
        </w:rPr>
      </w:pPr>
      <w:r w:rsidRPr="00141FDB">
        <w:rPr>
          <w:lang w:val="nl-NL"/>
        </w:rPr>
        <w:tab/>
        <w:t>In 1990 (een jaar na de Fluwelen Revolutie in Tsjecho-Slowakije) heeft de Landbouw</w:t>
      </w:r>
      <w:r w:rsidR="00965968">
        <w:rPr>
          <w:lang w:val="nl-NL"/>
        </w:rPr>
        <w:softHyphen/>
      </w:r>
      <w:r w:rsidRPr="00141FDB">
        <w:rPr>
          <w:lang w:val="nl-NL"/>
        </w:rPr>
        <w:t>coöperatie (uit</w:t>
      </w:r>
      <w:r>
        <w:rPr>
          <w:lang w:val="nl-NL"/>
        </w:rPr>
        <w:t xml:space="preserve"> het dorp</w:t>
      </w:r>
      <w:r w:rsidRPr="00141FDB">
        <w:rPr>
          <w:lang w:val="nl-NL"/>
        </w:rPr>
        <w:t xml:space="preserve"> 'Senice na Hané') het gebouw gekocht. In hetzelfde jaar </w:t>
      </w:r>
      <w:r w:rsidRPr="00141FDB">
        <w:rPr>
          <w:rStyle w:val="hps"/>
          <w:lang w:val="nl-NL"/>
        </w:rPr>
        <w:t>werd het gebouw uitgeroepen tot cultureel</w:t>
      </w:r>
      <w:r w:rsidRPr="00141FDB">
        <w:rPr>
          <w:rStyle w:val="longtext"/>
          <w:lang w:val="nl-NL"/>
        </w:rPr>
        <w:t xml:space="preserve"> </w:t>
      </w:r>
      <w:r w:rsidRPr="00141FDB">
        <w:rPr>
          <w:rStyle w:val="hps"/>
          <w:lang w:val="nl-NL"/>
        </w:rPr>
        <w:t>monument. Dit maakte de reconstructie moeilijke</w:t>
      </w:r>
      <w:r>
        <w:rPr>
          <w:rStyle w:val="hps"/>
          <w:lang w:val="nl-NL"/>
        </w:rPr>
        <w:t>r</w:t>
      </w:r>
      <w:r w:rsidRPr="00141FDB">
        <w:rPr>
          <w:rStyle w:val="hps"/>
          <w:lang w:val="nl-NL"/>
        </w:rPr>
        <w:t xml:space="preserve">, omdat alle plannen om weer op te bouwen moesten goedkeuren worden door de bureau voor monumentenzorg. </w:t>
      </w:r>
      <w:r w:rsidRPr="00141FDB">
        <w:rPr>
          <w:lang w:val="nl-NL"/>
        </w:rPr>
        <w:t xml:space="preserve"> De Landbouwcoöperatie begon in het jaar 1991 met de</w:t>
      </w:r>
      <w:r>
        <w:rPr>
          <w:lang w:val="nl-NL"/>
        </w:rPr>
        <w:t xml:space="preserve"> uitgebreide</w:t>
      </w:r>
      <w:r w:rsidRPr="00141FDB">
        <w:rPr>
          <w:lang w:val="nl-NL"/>
        </w:rPr>
        <w:t xml:space="preserve"> reconstructie. De plannen van de reconstructie ontwierpen Jan Polách en Petr Fabián. Volgens de plannen wilden ze de vervallen gebouw tot een moderne winkelcentrum (aangezien de historische waarde van het gebouw) verbouwen. Het winkelcentrum werd in april 1993 (onder de handelsnaam </w:t>
      </w:r>
      <w:r w:rsidR="00965968">
        <w:rPr>
          <w:lang w:val="nl-NL"/>
        </w:rPr>
        <w:t>Supermarkt</w:t>
      </w:r>
      <w:r w:rsidRPr="00141FDB">
        <w:rPr>
          <w:lang w:val="nl-NL"/>
        </w:rPr>
        <w:t xml:space="preserve"> SENIMO) geopend. </w:t>
      </w:r>
    </w:p>
    <w:p w:rsidR="00D8390C" w:rsidRPr="00141FDB" w:rsidRDefault="00D8390C" w:rsidP="00D0474D">
      <w:pPr>
        <w:spacing w:line="360" w:lineRule="auto"/>
        <w:jc w:val="both"/>
        <w:rPr>
          <w:lang w:val="nl-NL"/>
        </w:rPr>
      </w:pPr>
      <w:r w:rsidRPr="00141FDB">
        <w:rPr>
          <w:lang w:val="nl-NL"/>
        </w:rPr>
        <w:tab/>
        <w:t xml:space="preserve">De verdeling van het winkelcentrum bleef hetzelfde tot heden. </w:t>
      </w:r>
      <w:r w:rsidR="00965968">
        <w:rPr>
          <w:lang w:val="nl-NL"/>
        </w:rPr>
        <w:t>Op de begane grond</w:t>
      </w:r>
      <w:r w:rsidRPr="00141FDB">
        <w:rPr>
          <w:lang w:val="nl-NL"/>
        </w:rPr>
        <w:t xml:space="preserve"> is </w:t>
      </w:r>
      <w:r w:rsidR="00965968">
        <w:rPr>
          <w:lang w:val="nl-NL"/>
        </w:rPr>
        <w:t xml:space="preserve">er </w:t>
      </w:r>
      <w:r w:rsidRPr="00141FDB">
        <w:rPr>
          <w:lang w:val="nl-NL"/>
        </w:rPr>
        <w:t>een grot</w:t>
      </w:r>
      <w:r w:rsidR="00965968">
        <w:rPr>
          <w:lang w:val="nl-NL"/>
        </w:rPr>
        <w:t>e</w:t>
      </w:r>
      <w:r w:rsidRPr="00141FDB">
        <w:rPr>
          <w:lang w:val="nl-NL"/>
        </w:rPr>
        <w:t xml:space="preserve"> </w:t>
      </w:r>
      <w:r w:rsidR="00965968">
        <w:rPr>
          <w:lang w:val="nl-NL"/>
        </w:rPr>
        <w:t>supermarkt</w:t>
      </w:r>
      <w:r w:rsidRPr="00141FDB">
        <w:rPr>
          <w:lang w:val="nl-NL"/>
        </w:rPr>
        <w:t xml:space="preserve"> met levensmiddelen en een paar kleine winkels met verschillende goederen, de kleine winkels vervolgen in de eerste verdieping op </w:t>
      </w:r>
      <w:r w:rsidR="00965968">
        <w:rPr>
          <w:lang w:val="nl-NL"/>
        </w:rPr>
        <w:t>de</w:t>
      </w:r>
      <w:r w:rsidRPr="00141FDB">
        <w:rPr>
          <w:lang w:val="nl-NL"/>
        </w:rPr>
        <w:t xml:space="preserve"> winkelgalerij. </w:t>
      </w:r>
      <w:r w:rsidR="00965968">
        <w:rPr>
          <w:lang w:val="nl-NL"/>
        </w:rPr>
        <w:t>Onder</w:t>
      </w:r>
      <w:r w:rsidRPr="00141FDB">
        <w:rPr>
          <w:lang w:val="nl-NL"/>
        </w:rPr>
        <w:t xml:space="preserve"> de kleine winkels vindt u bijvoorbeeld </w:t>
      </w:r>
      <w:r w:rsidR="00965968">
        <w:rPr>
          <w:lang w:val="nl-NL"/>
        </w:rPr>
        <w:t>een</w:t>
      </w:r>
      <w:r w:rsidRPr="00141FDB">
        <w:rPr>
          <w:lang w:val="nl-NL"/>
        </w:rPr>
        <w:t xml:space="preserve"> modewinkel, </w:t>
      </w:r>
      <w:r w:rsidR="00965968">
        <w:rPr>
          <w:lang w:val="nl-NL"/>
        </w:rPr>
        <w:t xml:space="preserve">een </w:t>
      </w:r>
      <w:r w:rsidRPr="00141FDB">
        <w:rPr>
          <w:lang w:val="nl-NL"/>
        </w:rPr>
        <w:t>winkel met de sp</w:t>
      </w:r>
      <w:r w:rsidR="00965968">
        <w:rPr>
          <w:lang w:val="nl-NL"/>
        </w:rPr>
        <w:t>ee</w:t>
      </w:r>
      <w:r w:rsidRPr="00141FDB">
        <w:rPr>
          <w:lang w:val="nl-NL"/>
        </w:rPr>
        <w:t xml:space="preserve">lgoed, </w:t>
      </w:r>
      <w:r w:rsidR="00965968">
        <w:rPr>
          <w:lang w:val="nl-NL"/>
        </w:rPr>
        <w:t xml:space="preserve">een </w:t>
      </w:r>
      <w:r w:rsidRPr="00141FDB">
        <w:rPr>
          <w:lang w:val="nl-NL"/>
        </w:rPr>
        <w:t>winkel met huishoudelijke artikelen, warme en koude keuken e.a.</w:t>
      </w:r>
    </w:p>
    <w:p w:rsidR="00D8390C" w:rsidRPr="00141FDB" w:rsidRDefault="00D8390C" w:rsidP="00D0474D">
      <w:pPr>
        <w:spacing w:line="360" w:lineRule="auto"/>
        <w:jc w:val="both"/>
        <w:rPr>
          <w:lang w:val="nl-NL"/>
        </w:rPr>
      </w:pPr>
    </w:p>
    <w:p w:rsidR="00D8390C" w:rsidRDefault="00D8390C" w:rsidP="00D0474D">
      <w:pPr>
        <w:pStyle w:val="Nadpis2"/>
        <w:spacing w:line="360" w:lineRule="auto"/>
        <w:jc w:val="both"/>
      </w:pPr>
      <w:r w:rsidRPr="00141FDB">
        <w:t>De Criée</w:t>
      </w:r>
      <w:r w:rsidRPr="00965968">
        <w:rPr>
          <w:rStyle w:val="Znakapoznpodarou"/>
          <w:b w:val="0"/>
          <w:i w:val="0"/>
          <w:u w:val="none"/>
          <w:lang w:val="nl-NL"/>
        </w:rPr>
        <w:footnoteReference w:id="70"/>
      </w:r>
    </w:p>
    <w:p w:rsidR="00B531D3" w:rsidRPr="00B531D3" w:rsidRDefault="00B531D3" w:rsidP="00B531D3">
      <w:pPr>
        <w:spacing w:after="120" w:line="360" w:lineRule="auto"/>
        <w:jc w:val="both"/>
        <w:rPr>
          <w:lang w:val="nl-NL"/>
        </w:rPr>
      </w:pPr>
      <w:r w:rsidRPr="00A33E7C">
        <w:rPr>
          <w:lang w:val="nl-NL"/>
        </w:rPr>
        <w:t>(zie bij</w:t>
      </w:r>
      <w:r>
        <w:rPr>
          <w:lang w:val="nl-NL"/>
        </w:rPr>
        <w:t>lage 18.a. – 18.b.)</w:t>
      </w:r>
    </w:p>
    <w:p w:rsidR="00D8390C" w:rsidRPr="00141FDB" w:rsidRDefault="00D8390C" w:rsidP="00D0474D">
      <w:pPr>
        <w:spacing w:line="360" w:lineRule="auto"/>
        <w:jc w:val="both"/>
        <w:rPr>
          <w:lang w:val="nl-NL"/>
        </w:rPr>
      </w:pPr>
      <w:r w:rsidRPr="00141FDB">
        <w:rPr>
          <w:lang w:val="nl-NL"/>
        </w:rPr>
        <w:lastRenderedPageBreak/>
        <w:t xml:space="preserve">De Criée is een naam van de overdekte stedelijke markhal. Het oorspronkelijke gebouw van de markhal bevonden zich op plek van huidige Vlaamse Opera. Het oude gebouw werd geslopen (ca. 1903) en de Criée verhuisde tussen de Van Wessenbekestraaten Van Schoonhoevenstraat (in principe de Criée bezet 3 bouwpercelen – een ingang heeft Van Wessenbekestraat nr. 22-24 en de andere Van Schoonhoevenstraat nr. 21). De nieuwe ligging van de Criée is in de buur (ca. 200 m) van het Centraal Station te Antwerpen, in het Chinese kwartier. </w:t>
      </w:r>
    </w:p>
    <w:p w:rsidR="00D8390C" w:rsidRPr="00141FDB" w:rsidRDefault="00D8390C" w:rsidP="00D0474D">
      <w:pPr>
        <w:spacing w:line="360" w:lineRule="auto"/>
        <w:jc w:val="both"/>
        <w:rPr>
          <w:lang w:val="nl-NL"/>
        </w:rPr>
      </w:pPr>
      <w:r w:rsidRPr="00141FDB">
        <w:rPr>
          <w:lang w:val="nl-NL"/>
        </w:rPr>
        <w:tab/>
        <w:t xml:space="preserve">In dit gebouw heeft </w:t>
      </w:r>
      <w:r>
        <w:rPr>
          <w:lang w:val="nl-NL"/>
        </w:rPr>
        <w:t>‘</w:t>
      </w:r>
      <w:r w:rsidRPr="00141FDB">
        <w:rPr>
          <w:lang w:val="nl-NL"/>
        </w:rPr>
        <w:t>de Criée</w:t>
      </w:r>
      <w:r>
        <w:rPr>
          <w:lang w:val="nl-NL"/>
        </w:rPr>
        <w:t>’</w:t>
      </w:r>
      <w:r w:rsidRPr="00141FDB">
        <w:rPr>
          <w:lang w:val="nl-NL"/>
        </w:rPr>
        <w:t xml:space="preserve"> zijn plaats gevonden in 1903. Vroeger w</w:t>
      </w:r>
      <w:r w:rsidR="00965968">
        <w:rPr>
          <w:lang w:val="nl-NL"/>
        </w:rPr>
        <w:t>as</w:t>
      </w:r>
      <w:r w:rsidRPr="00141FDB">
        <w:rPr>
          <w:lang w:val="nl-NL"/>
        </w:rPr>
        <w:t xml:space="preserve"> in dit gebouw een feestzaal. Op de mark de handelaars verkopen verse levensmiddelen, vooral </w:t>
      </w:r>
      <w:r w:rsidR="00965968">
        <w:rPr>
          <w:lang w:val="nl-NL"/>
        </w:rPr>
        <w:t xml:space="preserve">vissen en vlees. </w:t>
      </w:r>
      <w:r w:rsidRPr="00141FDB">
        <w:rPr>
          <w:lang w:val="nl-NL"/>
        </w:rPr>
        <w:t>Spijtig werd het gebouw erg beschadig door de brand in het jaar 1983. De reconstructie was echt duur en de eigenaren moe</w:t>
      </w:r>
      <w:r w:rsidR="00965968">
        <w:rPr>
          <w:lang w:val="nl-NL"/>
        </w:rPr>
        <w:t>sten een grote deel (in het midd</w:t>
      </w:r>
      <w:r w:rsidRPr="00141FDB">
        <w:rPr>
          <w:lang w:val="nl-NL"/>
        </w:rPr>
        <w:t xml:space="preserve">en) van de Criée verhuren aan de </w:t>
      </w:r>
      <w:r w:rsidR="00965968">
        <w:rPr>
          <w:lang w:val="nl-NL"/>
        </w:rPr>
        <w:t>supermarkt</w:t>
      </w:r>
      <w:r w:rsidRPr="00141FDB">
        <w:rPr>
          <w:lang w:val="nl-NL"/>
        </w:rPr>
        <w:t xml:space="preserve"> Spar (die is daar tot heden). Dit verandering w</w:t>
      </w:r>
      <w:r w:rsidR="00965968">
        <w:rPr>
          <w:lang w:val="nl-NL"/>
        </w:rPr>
        <w:t>as</w:t>
      </w:r>
      <w:r w:rsidRPr="00141FDB">
        <w:rPr>
          <w:lang w:val="nl-NL"/>
        </w:rPr>
        <w:t xml:space="preserve"> niet behulpzaam </w:t>
      </w:r>
      <w:r w:rsidR="00965968">
        <w:rPr>
          <w:lang w:val="nl-NL"/>
        </w:rPr>
        <w:t>voor</w:t>
      </w:r>
      <w:r w:rsidRPr="00141FDB">
        <w:rPr>
          <w:lang w:val="nl-NL"/>
        </w:rPr>
        <w:t xml:space="preserve"> de interieur van de Criée. De oude sfeer van de markt werd verloren. de oorspronkelijke handelaars </w:t>
      </w:r>
      <w:r w:rsidR="00965968">
        <w:rPr>
          <w:lang w:val="nl-NL"/>
        </w:rPr>
        <w:t xml:space="preserve">bleven </w:t>
      </w:r>
      <w:r w:rsidRPr="00141FDB">
        <w:rPr>
          <w:lang w:val="nl-NL"/>
        </w:rPr>
        <w:t>er we</w:t>
      </w:r>
      <w:r w:rsidR="00965968">
        <w:rPr>
          <w:lang w:val="nl-NL"/>
        </w:rPr>
        <w:t>i</w:t>
      </w:r>
      <w:r w:rsidRPr="00141FDB">
        <w:rPr>
          <w:lang w:val="nl-NL"/>
        </w:rPr>
        <w:t xml:space="preserve">nig. De situatie verbeterde in 2004 </w:t>
      </w:r>
      <w:r w:rsidR="00965968">
        <w:rPr>
          <w:lang w:val="nl-NL"/>
        </w:rPr>
        <w:t>toen</w:t>
      </w:r>
      <w:r w:rsidRPr="00141FDB">
        <w:rPr>
          <w:lang w:val="nl-NL"/>
        </w:rPr>
        <w:t xml:space="preserve"> de Spar veranderingen in zijn structuur </w:t>
      </w:r>
      <w:r w:rsidR="00965968">
        <w:rPr>
          <w:lang w:val="nl-NL"/>
        </w:rPr>
        <w:t>heeft gemaakt</w:t>
      </w:r>
      <w:r w:rsidRPr="00141FDB">
        <w:rPr>
          <w:lang w:val="nl-NL"/>
        </w:rPr>
        <w:t xml:space="preserve">. De Spar lijkt nu meer </w:t>
      </w:r>
      <w:r w:rsidR="00965968">
        <w:rPr>
          <w:lang w:val="nl-NL"/>
        </w:rPr>
        <w:t>op</w:t>
      </w:r>
      <w:r w:rsidRPr="00141FDB">
        <w:rPr>
          <w:lang w:val="nl-NL"/>
        </w:rPr>
        <w:t xml:space="preserve"> een markt. </w:t>
      </w:r>
      <w:r>
        <w:rPr>
          <w:lang w:val="nl-NL"/>
        </w:rPr>
        <w:t>Het is ook mogelijk</w:t>
      </w:r>
      <w:r w:rsidRPr="00141FDB">
        <w:rPr>
          <w:lang w:val="nl-NL"/>
        </w:rPr>
        <w:t xml:space="preserve"> de gespecialiseerde slager te vinden in de Criée – waarschijn</w:t>
      </w:r>
      <w:r w:rsidR="00965968">
        <w:rPr>
          <w:lang w:val="nl-NL"/>
        </w:rPr>
        <w:t>lijk is hier het breedste aanbo</w:t>
      </w:r>
      <w:r w:rsidRPr="00141FDB">
        <w:rPr>
          <w:lang w:val="nl-NL"/>
        </w:rPr>
        <w:t>d aan verse vissen, verschillende soorten vlees, patés en org</w:t>
      </w:r>
      <w:r w:rsidR="00965968">
        <w:rPr>
          <w:lang w:val="nl-NL"/>
        </w:rPr>
        <w:t>a</w:t>
      </w:r>
      <w:r w:rsidRPr="00141FDB">
        <w:rPr>
          <w:lang w:val="nl-NL"/>
        </w:rPr>
        <w:t>anvlees (nieren, maag, hart e.a.).</w:t>
      </w:r>
    </w:p>
    <w:p w:rsidR="00D8390C" w:rsidRDefault="00D8390C" w:rsidP="00D0474D">
      <w:pPr>
        <w:spacing w:line="360" w:lineRule="auto"/>
        <w:jc w:val="both"/>
        <w:rPr>
          <w:lang w:val="nl-NL"/>
        </w:rPr>
      </w:pPr>
      <w:r w:rsidRPr="00141FDB">
        <w:rPr>
          <w:lang w:val="nl-NL"/>
        </w:rPr>
        <w:tab/>
        <w:t>Het exterieur van het gebouw zelfs is vrij interessant.</w:t>
      </w:r>
      <w:r>
        <w:rPr>
          <w:lang w:val="nl-NL"/>
        </w:rPr>
        <w:t xml:space="preserve"> </w:t>
      </w:r>
      <w:r>
        <w:rPr>
          <w:i/>
          <w:lang w:val="nl-NL"/>
        </w:rPr>
        <w:t>‘</w:t>
      </w:r>
      <w:r w:rsidRPr="00141FDB">
        <w:rPr>
          <w:i/>
          <w:lang w:val="nl-NL"/>
        </w:rPr>
        <w:t>Aan Van Wesenbekestraat: moderne gevel geritmeerd door gekoppelde, beschilderde gietijzeren zui</w:t>
      </w:r>
      <w:r>
        <w:rPr>
          <w:i/>
          <w:lang w:val="nl-NL"/>
        </w:rPr>
        <w:t>len; rechthoekige muuropeningen.’</w:t>
      </w:r>
      <w:r w:rsidRPr="00141FDB">
        <w:rPr>
          <w:rStyle w:val="Znakapoznpodarou"/>
          <w:i/>
          <w:lang w:val="nl-NL"/>
        </w:rPr>
        <w:footnoteReference w:id="71"/>
      </w:r>
      <w:r w:rsidRPr="00141FDB">
        <w:rPr>
          <w:lang w:val="nl-NL"/>
        </w:rPr>
        <w:t xml:space="preserve"> Voor mij persoonlijk lijk de Criée van deze kant zoals een oude magazijn. Zo groter is een verrasing als u gaat via de Criée door naar Van Schoonhovenstraat en ziet een andere gezicht van het gebouw. </w:t>
      </w:r>
    </w:p>
    <w:p w:rsidR="00D8390C" w:rsidRDefault="00D8390C" w:rsidP="00D0474D">
      <w:pPr>
        <w:spacing w:line="360" w:lineRule="auto"/>
        <w:ind w:firstLine="708"/>
        <w:jc w:val="both"/>
        <w:rPr>
          <w:lang w:val="nl-NL"/>
        </w:rPr>
      </w:pPr>
      <w:r w:rsidRPr="00141FDB">
        <w:rPr>
          <w:lang w:val="nl-NL"/>
        </w:rPr>
        <w:t>‘</w:t>
      </w:r>
      <w:r w:rsidRPr="00141FDB">
        <w:rPr>
          <w:i/>
          <w:lang w:val="nl-NL"/>
        </w:rPr>
        <w:t>Aan Van Schoonhovenstraatie te zien eenvoudige bakstenen lijstgevel geritmeerd door hoger opgaande lichte risalieten, te dateren eerste kwart 20ste eeuw; rechthoekige muuropeningen.‘</w:t>
      </w:r>
      <w:r w:rsidRPr="00141FDB">
        <w:rPr>
          <w:rStyle w:val="Znakapoznpodarou"/>
          <w:i/>
          <w:lang w:val="nl-NL"/>
        </w:rPr>
        <w:footnoteReference w:id="72"/>
      </w:r>
      <w:r w:rsidRPr="00141FDB">
        <w:rPr>
          <w:lang w:val="nl-NL"/>
        </w:rPr>
        <w:t xml:space="preserve"> De voorgevel is sy</w:t>
      </w:r>
      <w:r w:rsidR="00DD41AC">
        <w:rPr>
          <w:lang w:val="nl-NL"/>
        </w:rPr>
        <w:t>m</w:t>
      </w:r>
      <w:r w:rsidRPr="00141FDB">
        <w:rPr>
          <w:lang w:val="nl-NL"/>
        </w:rPr>
        <w:t>metrisch. In het midden van de gevel, boven de deuren,</w:t>
      </w:r>
      <w:r>
        <w:rPr>
          <w:lang w:val="nl-NL"/>
        </w:rPr>
        <w:t xml:space="preserve"> bevind zich een oude ‘uithangbord’</w:t>
      </w:r>
      <w:r w:rsidRPr="00141FDB">
        <w:rPr>
          <w:lang w:val="nl-NL"/>
        </w:rPr>
        <w:t xml:space="preserve"> (goude letters op donker steen) die vermeldt 'OVERDEKTE MARKT', aan zijn rechte kant is hetzelfde 'uithangbord' met vermelding 'VENTE Á L'ENCHÈRE' en </w:t>
      </w:r>
      <w:r>
        <w:rPr>
          <w:lang w:val="nl-NL"/>
        </w:rPr>
        <w:t>aan zijn linkse kant het ‘</w:t>
      </w:r>
      <w:r w:rsidRPr="00141FDB">
        <w:rPr>
          <w:lang w:val="nl-NL"/>
        </w:rPr>
        <w:t>uithangbord‘ vermeld 'VERKOOP BIJ OPBOD'. Boven de grote deuren aan de linkse en rec</w:t>
      </w:r>
      <w:r>
        <w:rPr>
          <w:lang w:val="nl-NL"/>
        </w:rPr>
        <w:t>htse kant is in steen gehouwen ‘</w:t>
      </w:r>
      <w:r w:rsidRPr="00141FDB">
        <w:rPr>
          <w:lang w:val="nl-NL"/>
        </w:rPr>
        <w:t>HALLE‘.</w:t>
      </w:r>
    </w:p>
    <w:p w:rsidR="00D8390C" w:rsidRPr="00141FDB" w:rsidRDefault="00D8390C" w:rsidP="00D0474D">
      <w:pPr>
        <w:spacing w:line="360" w:lineRule="auto"/>
        <w:ind w:firstLine="708"/>
        <w:jc w:val="both"/>
        <w:rPr>
          <w:i/>
          <w:vertAlign w:val="superscript"/>
          <w:lang w:val="nl-NL"/>
        </w:rPr>
      </w:pPr>
      <w:r>
        <w:rPr>
          <w:i/>
          <w:lang w:val="nl-NL"/>
        </w:rPr>
        <w:lastRenderedPageBreak/>
        <w:t>‘</w:t>
      </w:r>
      <w:r w:rsidRPr="00141FDB">
        <w:rPr>
          <w:i/>
          <w:lang w:val="nl-NL"/>
        </w:rPr>
        <w:t>Interieur met ijzeren gebint op I-balken en zeshoekige pijlers op hoge sokkel.‘</w:t>
      </w:r>
      <w:r w:rsidRPr="00141FDB">
        <w:rPr>
          <w:rStyle w:val="Znakapoznpodarou"/>
          <w:i/>
          <w:lang w:val="nl-NL"/>
        </w:rPr>
        <w:footnoteReference w:id="73"/>
      </w:r>
    </w:p>
    <w:p w:rsidR="00D17060" w:rsidRDefault="00D8390C" w:rsidP="00D0474D">
      <w:pPr>
        <w:spacing w:line="360" w:lineRule="auto"/>
        <w:jc w:val="both"/>
        <w:rPr>
          <w:lang w:val="nl-NL"/>
        </w:rPr>
        <w:sectPr w:rsidR="00D17060" w:rsidSect="00B424D9">
          <w:footnotePr>
            <w:numRestart w:val="eachSect"/>
          </w:footnotePr>
          <w:pgSz w:w="11906" w:h="16838"/>
          <w:pgMar w:top="1417" w:right="1417" w:bottom="1417" w:left="1701" w:header="708" w:footer="708" w:gutter="0"/>
          <w:cols w:space="708"/>
          <w:docGrid w:linePitch="360"/>
        </w:sectPr>
      </w:pPr>
      <w:r w:rsidRPr="00141FDB">
        <w:rPr>
          <w:lang w:val="nl-NL"/>
        </w:rPr>
        <w:tab/>
        <w:t>Het gezicht van het gebouw veranderde in de loop van de tijd, maar de functie bleef steeds hetzelfde – de markt – maar nu spijtig in een moderne zin.</w:t>
      </w:r>
    </w:p>
    <w:p w:rsidR="0076310C" w:rsidRDefault="0076310C" w:rsidP="0076310C">
      <w:pPr>
        <w:pStyle w:val="Nadpis1"/>
        <w:spacing w:line="360" w:lineRule="auto"/>
        <w:jc w:val="both"/>
      </w:pPr>
      <w:r>
        <w:lastRenderedPageBreak/>
        <w:t>5) Besluit</w:t>
      </w:r>
    </w:p>
    <w:p w:rsidR="00FA7A31" w:rsidRDefault="00A34A4D" w:rsidP="00FA7A31">
      <w:pPr>
        <w:spacing w:line="360" w:lineRule="auto"/>
        <w:jc w:val="both"/>
      </w:pPr>
      <w:r w:rsidRPr="00DB61E4">
        <w:tab/>
      </w:r>
      <w:r w:rsidR="00FA7A31">
        <w:t>De doel van mij</w:t>
      </w:r>
      <w:r w:rsidR="00DD41AC">
        <w:t>n</w:t>
      </w:r>
      <w:r w:rsidR="00FA7A31">
        <w:t xml:space="preserve"> scriptie was uitzoeken of </w:t>
      </w:r>
      <w:r w:rsidR="00DD41AC">
        <w:t>het</w:t>
      </w:r>
      <w:r w:rsidR="00FA7A31">
        <w:t xml:space="preserve"> mogelijk </w:t>
      </w:r>
      <w:r w:rsidR="00DD41AC">
        <w:t xml:space="preserve">is </w:t>
      </w:r>
      <w:r w:rsidR="00FA7A31">
        <w:t xml:space="preserve">beide steden </w:t>
      </w:r>
      <w:r w:rsidR="00DD41AC">
        <w:t xml:space="preserve">te </w:t>
      </w:r>
      <w:r w:rsidR="00FA7A31">
        <w:t xml:space="preserve">vergelijken. Van mijn kant ik kan zeggen dat wel. </w:t>
      </w:r>
      <w:r w:rsidR="00DD41AC">
        <w:t xml:space="preserve">Hoewel </w:t>
      </w:r>
      <w:r w:rsidR="00FA7A31">
        <w:t xml:space="preserve">de historie niet gelijk </w:t>
      </w:r>
      <w:r w:rsidR="00DD41AC">
        <w:t xml:space="preserve">is </w:t>
      </w:r>
      <w:r w:rsidR="00FA7A31">
        <w:t xml:space="preserve">en </w:t>
      </w:r>
      <w:r w:rsidR="00DD41AC">
        <w:t xml:space="preserve">de </w:t>
      </w:r>
      <w:r w:rsidR="00FA7A31">
        <w:t xml:space="preserve">beide steden zijn niet gelijk groot (Antwerpen is groter), </w:t>
      </w:r>
      <w:r w:rsidR="00DD41AC">
        <w:t xml:space="preserve">hebben ze </w:t>
      </w:r>
      <w:r w:rsidR="00FA7A31">
        <w:t xml:space="preserve">enige kenmerken gemeenschappelijk. Beide steden waren in </w:t>
      </w:r>
      <w:r w:rsidR="00DD41AC">
        <w:t>het</w:t>
      </w:r>
      <w:r w:rsidR="00FA7A31">
        <w:t xml:space="preserve"> verleden </w:t>
      </w:r>
      <w:r w:rsidR="00DD41AC">
        <w:t xml:space="preserve">vaak </w:t>
      </w:r>
      <w:r w:rsidR="00FA7A31">
        <w:t xml:space="preserve">bezet door andere naties. Beide waren vestingsteden. Plus voor Antwerpen is, dat </w:t>
      </w:r>
      <w:r w:rsidR="00DD41AC">
        <w:t xml:space="preserve">het aan </w:t>
      </w:r>
      <w:r w:rsidR="00FA7A31">
        <w:t xml:space="preserve">de Schelde </w:t>
      </w:r>
      <w:r w:rsidR="00DD41AC">
        <w:t xml:space="preserve">ligt </w:t>
      </w:r>
      <w:r w:rsidR="00FA7A31">
        <w:t>en een haven</w:t>
      </w:r>
      <w:r w:rsidR="00DD41AC">
        <w:t xml:space="preserve">heeft </w:t>
      </w:r>
      <w:r w:rsidR="00FA7A31">
        <w:t xml:space="preserve">. Dankzij dit was </w:t>
      </w:r>
      <w:r w:rsidR="00DD41AC">
        <w:t xml:space="preserve">het </w:t>
      </w:r>
      <w:r w:rsidR="00FA7A31">
        <w:t xml:space="preserve">zeker makkelijker geld </w:t>
      </w:r>
      <w:r w:rsidR="00DD41AC">
        <w:t xml:space="preserve">te </w:t>
      </w:r>
      <w:r w:rsidR="00FA7A31">
        <w:t xml:space="preserve">verdienen. Maar wij kunnen niet vergeten, dat de haven vaak gesloten was. </w:t>
      </w:r>
    </w:p>
    <w:p w:rsidR="00FA7A31" w:rsidRDefault="00FA7A31" w:rsidP="00FA7A31">
      <w:pPr>
        <w:spacing w:line="360" w:lineRule="auto"/>
        <w:jc w:val="both"/>
      </w:pPr>
      <w:r>
        <w:tab/>
        <w:t xml:space="preserve">Wat betreft de gebouwen kan </w:t>
      </w:r>
      <w:r w:rsidR="00DD41AC">
        <w:t xml:space="preserve">ik </w:t>
      </w:r>
      <w:r>
        <w:t xml:space="preserve">zeggen dat </w:t>
      </w:r>
      <w:r w:rsidR="00DD41AC">
        <w:t>het</w:t>
      </w:r>
      <w:r>
        <w:t xml:space="preserve"> doel de equivalenten vinden succesvol </w:t>
      </w:r>
      <w:r w:rsidR="00DD41AC">
        <w:t xml:space="preserve">was </w:t>
      </w:r>
      <w:r>
        <w:t xml:space="preserve">(zoals </w:t>
      </w:r>
      <w:r w:rsidR="00DD41AC">
        <w:t xml:space="preserve">u </w:t>
      </w:r>
      <w:r>
        <w:t xml:space="preserve">op </w:t>
      </w:r>
      <w:r w:rsidR="00DD41AC">
        <w:t xml:space="preserve">de </w:t>
      </w:r>
      <w:r>
        <w:t xml:space="preserve">vorige pagina’s </w:t>
      </w:r>
      <w:r w:rsidR="00DD41AC">
        <w:t xml:space="preserve">kon </w:t>
      </w:r>
      <w:r>
        <w:t xml:space="preserve">zien). Zeker zie ik </w:t>
      </w:r>
      <w:r w:rsidR="00DD41AC">
        <w:t>het</w:t>
      </w:r>
      <w:r>
        <w:t xml:space="preserve"> proble</w:t>
      </w:r>
      <w:r w:rsidR="00DD41AC">
        <w:t>e</w:t>
      </w:r>
      <w:r>
        <w:t>m dat de ontwikkeli</w:t>
      </w:r>
      <w:r w:rsidR="00DD41AC">
        <w:t>ng</w:t>
      </w:r>
      <w:r>
        <w:t xml:space="preserve"> in beide steden </w:t>
      </w:r>
      <w:r w:rsidR="00DD41AC">
        <w:t xml:space="preserve">niet </w:t>
      </w:r>
      <w:r>
        <w:t xml:space="preserve">gelijk </w:t>
      </w:r>
      <w:r w:rsidR="00DD41AC">
        <w:t xml:space="preserve">was </w:t>
      </w:r>
      <w:r>
        <w:t xml:space="preserve">(de equivalenten van de gebouwen werden in verschillende eeuwen gebouwd), maar </w:t>
      </w:r>
      <w:r w:rsidR="00DD41AC">
        <w:t>zo</w:t>
      </w:r>
      <w:r>
        <w:t xml:space="preserve">als we van de korte overzichten van de geschiedenis </w:t>
      </w:r>
      <w:r w:rsidR="00DD41AC">
        <w:t xml:space="preserve">kunnen </w:t>
      </w:r>
      <w:r>
        <w:t>zien, het was niet vrij mogelijk.</w:t>
      </w:r>
    </w:p>
    <w:p w:rsidR="00A34A4D" w:rsidRDefault="00FA7A31" w:rsidP="004A5F15">
      <w:pPr>
        <w:spacing w:line="360" w:lineRule="auto"/>
        <w:ind w:firstLine="708"/>
        <w:jc w:val="both"/>
      </w:pPr>
      <w:r>
        <w:t>Een van de vragen was, of de gebouwen werden gefinancier</w:t>
      </w:r>
      <w:r w:rsidR="00DD41AC">
        <w:t>d</w:t>
      </w:r>
      <w:r>
        <w:t xml:space="preserve"> door de steden of </w:t>
      </w:r>
      <w:r w:rsidR="00DD41AC">
        <w:t xml:space="preserve">door </w:t>
      </w:r>
      <w:r>
        <w:t>particulieren. Het is niet makkelijk</w:t>
      </w:r>
      <w:r w:rsidR="00DD41AC">
        <w:t xml:space="preserve"> een</w:t>
      </w:r>
      <w:r>
        <w:t xml:space="preserve"> antwoord</w:t>
      </w:r>
      <w:r w:rsidR="00DD41AC">
        <w:t xml:space="preserve"> te geven</w:t>
      </w:r>
      <w:r>
        <w:t>. Ik kan zeggen dat op het begin meer gebouwen gefinancier</w:t>
      </w:r>
      <w:r w:rsidR="00DD41AC">
        <w:t>d</w:t>
      </w:r>
      <w:r>
        <w:t xml:space="preserve"> </w:t>
      </w:r>
      <w:r w:rsidR="002E592F">
        <w:t>werde</w:t>
      </w:r>
      <w:r w:rsidR="00DD41AC">
        <w:t xml:space="preserve">n </w:t>
      </w:r>
      <w:r>
        <w:t>door de particulieren of gilden. Maar in de loop van de tijd werd</w:t>
      </w:r>
      <w:r w:rsidR="00DD41AC">
        <w:t>en</w:t>
      </w:r>
      <w:r>
        <w:t xml:space="preserve"> veel gebouwen gekocht door de steden en zijn </w:t>
      </w:r>
      <w:r w:rsidR="00DD41AC">
        <w:t xml:space="preserve">nu </w:t>
      </w:r>
      <w:r>
        <w:t xml:space="preserve">in eigendom van de steden en zijn door de steden aan particulieren verhuurd. Veel gebouwen </w:t>
      </w:r>
      <w:r w:rsidR="00DD41AC">
        <w:t>hebben</w:t>
      </w:r>
      <w:r>
        <w:t xml:space="preserve"> nu grote historische waarde en zijn beschermd als erfgoed. Heden zijn de reconstructies van dit gebouwen niet makkelijk en goedkoop. De eigenaren moeten veel regels volgen en ze moeten met </w:t>
      </w:r>
      <w:r w:rsidR="00DD41AC">
        <w:t>het</w:t>
      </w:r>
      <w:r>
        <w:t xml:space="preserve"> bureau voor monumentenzorg samenwerken.</w:t>
      </w:r>
    </w:p>
    <w:p w:rsidR="004A5F15" w:rsidRPr="00DB61E4" w:rsidRDefault="004A5F15" w:rsidP="004A5F15">
      <w:pPr>
        <w:spacing w:line="360" w:lineRule="auto"/>
        <w:ind w:firstLine="708"/>
        <w:jc w:val="both"/>
        <w:rPr>
          <w:lang w:val="nl-NL"/>
        </w:rPr>
      </w:pPr>
      <w:r>
        <w:t xml:space="preserve">Een andere vraag vas de oorspronkelijke en huidige functie. </w:t>
      </w:r>
      <w:r w:rsidR="00E22136" w:rsidRPr="00E22136">
        <w:t>Ik wil niet hier me tot detail te herhalen, het onderwerp werd besproken in vorige hoofdstukken, maar voor mijzelf kan ik zeggen dat het resultaat is 50% tot 50%. Sommige gebouwen volledig handha</w:t>
      </w:r>
      <w:r w:rsidR="00DD41AC">
        <w:t>afd</w:t>
      </w:r>
      <w:r w:rsidR="00E22136" w:rsidRPr="00E22136">
        <w:t xml:space="preserve">en </w:t>
      </w:r>
      <w:r w:rsidR="00DD41AC">
        <w:t xml:space="preserve">hun </w:t>
      </w:r>
      <w:r w:rsidR="00E22136" w:rsidRPr="00E22136">
        <w:t>oorspronkelijke functie (</w:t>
      </w:r>
      <w:r w:rsidR="00DD41AC">
        <w:t xml:space="preserve">wel aan </w:t>
      </w:r>
      <w:r w:rsidR="00E22136" w:rsidRPr="00E22136">
        <w:t>de tijd aan</w:t>
      </w:r>
      <w:r w:rsidR="00DD41AC">
        <w:t>ge</w:t>
      </w:r>
      <w:r w:rsidR="00E22136" w:rsidRPr="00E22136">
        <w:t>pas</w:t>
      </w:r>
      <w:r w:rsidR="00DD41AC">
        <w:t>t</w:t>
      </w:r>
      <w:r w:rsidR="00E22136" w:rsidRPr="00E22136">
        <w:t xml:space="preserve">, zoals o.a. </w:t>
      </w:r>
      <w:r w:rsidR="00DD41AC">
        <w:t>de</w:t>
      </w:r>
      <w:r w:rsidR="00E22136" w:rsidRPr="00E22136">
        <w:t xml:space="preserve"> stadhuizen, de Vlaamse opera, het Moravische theater); bij enige gebouwen werd de </w:t>
      </w:r>
      <w:r w:rsidR="00DD41AC">
        <w:t>functie gedeeltelijk gehandhaafd</w:t>
      </w:r>
      <w:r w:rsidR="00E22136" w:rsidRPr="00E22136">
        <w:t xml:space="preserve"> (o.a. de paleizen, de Senimo, de Criée) en enkele gebouwen hebben volledig zijn functie verander</w:t>
      </w:r>
      <w:r w:rsidR="00DD41AC">
        <w:t>d</w:t>
      </w:r>
      <w:r w:rsidR="00E22136" w:rsidRPr="00E22136">
        <w:t xml:space="preserve"> (o.a. het Steen, het Vleeshuis).</w:t>
      </w:r>
    </w:p>
    <w:p w:rsidR="00A34A4D" w:rsidRDefault="00A34A4D" w:rsidP="00D0474D">
      <w:pPr>
        <w:spacing w:line="360" w:lineRule="auto"/>
        <w:jc w:val="both"/>
        <w:rPr>
          <w:lang w:val="nl-NL"/>
        </w:rPr>
      </w:pPr>
      <w:r w:rsidRPr="00DB61E4">
        <w:rPr>
          <w:lang w:val="nl-NL"/>
        </w:rPr>
        <w:tab/>
      </w:r>
    </w:p>
    <w:p w:rsidR="0022166F" w:rsidRDefault="0022166F" w:rsidP="00D0474D">
      <w:pPr>
        <w:spacing w:line="360" w:lineRule="auto"/>
        <w:jc w:val="both"/>
        <w:rPr>
          <w:lang w:val="nl-NL"/>
        </w:rPr>
      </w:pPr>
    </w:p>
    <w:p w:rsidR="0022166F" w:rsidRDefault="0022166F" w:rsidP="00D0474D">
      <w:pPr>
        <w:spacing w:line="360" w:lineRule="auto"/>
        <w:jc w:val="both"/>
        <w:rPr>
          <w:lang w:val="nl-NL"/>
        </w:rPr>
      </w:pPr>
    </w:p>
    <w:p w:rsidR="0022166F" w:rsidRDefault="0022166F" w:rsidP="00D0474D">
      <w:pPr>
        <w:spacing w:line="360" w:lineRule="auto"/>
        <w:jc w:val="both"/>
        <w:rPr>
          <w:lang w:val="nl-NL"/>
        </w:rPr>
      </w:pPr>
    </w:p>
    <w:p w:rsidR="0022166F" w:rsidRPr="0022166F" w:rsidRDefault="0022166F" w:rsidP="0022166F">
      <w:pPr>
        <w:pStyle w:val="Nadpis1"/>
        <w:spacing w:line="360" w:lineRule="auto"/>
        <w:jc w:val="both"/>
      </w:pPr>
      <w:r w:rsidRPr="0022166F">
        <w:lastRenderedPageBreak/>
        <w:t>6) Bronnen:</w:t>
      </w:r>
    </w:p>
    <w:p w:rsidR="0022166F" w:rsidRPr="008F573A" w:rsidRDefault="0022166F" w:rsidP="0022166F">
      <w:pPr>
        <w:pStyle w:val="Odstavecseseznamem"/>
        <w:numPr>
          <w:ilvl w:val="0"/>
          <w:numId w:val="34"/>
        </w:numPr>
        <w:spacing w:after="200" w:line="360" w:lineRule="auto"/>
        <w:jc w:val="both"/>
      </w:pPr>
      <w:r w:rsidRPr="008F573A">
        <w:t>Glancey, J.: Architektura, Nakladatelství Slovart, s. r. o., Praha 2007, přeložila Emílie Harantová</w:t>
      </w:r>
    </w:p>
    <w:p w:rsidR="0022166F" w:rsidRPr="008F573A" w:rsidRDefault="0022166F" w:rsidP="0022166F">
      <w:pPr>
        <w:pStyle w:val="Odstavecseseznamem"/>
        <w:numPr>
          <w:ilvl w:val="0"/>
          <w:numId w:val="34"/>
        </w:numPr>
        <w:spacing w:after="200" w:line="360" w:lineRule="auto"/>
        <w:jc w:val="both"/>
      </w:pPr>
      <w:r w:rsidRPr="008F573A">
        <w:t>Höcker, Ch.: Architektura, Computer Press, Brno 2004, přeložila Irena Velebilová</w:t>
      </w:r>
    </w:p>
    <w:p w:rsidR="0022166F" w:rsidRPr="008F573A" w:rsidRDefault="0022166F" w:rsidP="0022166F">
      <w:pPr>
        <w:pStyle w:val="Odstavecseseznamem"/>
        <w:numPr>
          <w:ilvl w:val="0"/>
          <w:numId w:val="34"/>
        </w:numPr>
        <w:spacing w:after="200" w:line="360" w:lineRule="auto"/>
        <w:jc w:val="both"/>
      </w:pPr>
      <w:r w:rsidRPr="008F573A">
        <w:t>Sedláková, R.: Stavební slohy v Česku, Nakladatelství JAN VAŠUT s. r. o., Praha 2004</w:t>
      </w:r>
    </w:p>
    <w:p w:rsidR="0022166F" w:rsidRPr="008F573A" w:rsidRDefault="0022166F" w:rsidP="0022166F">
      <w:pPr>
        <w:pStyle w:val="Odstavecseseznamem"/>
        <w:numPr>
          <w:ilvl w:val="0"/>
          <w:numId w:val="34"/>
        </w:numPr>
        <w:spacing w:after="200" w:line="360" w:lineRule="auto"/>
        <w:jc w:val="both"/>
      </w:pPr>
      <w:r w:rsidRPr="008F573A">
        <w:t>H</w:t>
      </w:r>
      <w:r w:rsidRPr="008F573A">
        <w:rPr>
          <w:lang w:val="pl-PL"/>
        </w:rPr>
        <w:t>ájek, V.: Architektura – Klíč k architektonickým slohům, Grada Publishing, spol. s r. o., Praha 2000</w:t>
      </w:r>
    </w:p>
    <w:p w:rsidR="0022166F" w:rsidRPr="008F573A" w:rsidRDefault="0022166F" w:rsidP="0022166F">
      <w:pPr>
        <w:pStyle w:val="Odstavecseseznamem"/>
        <w:numPr>
          <w:ilvl w:val="0"/>
          <w:numId w:val="34"/>
        </w:numPr>
        <w:spacing w:after="200" w:line="360" w:lineRule="auto"/>
        <w:jc w:val="both"/>
      </w:pPr>
      <w:r w:rsidRPr="008F573A">
        <w:rPr>
          <w:lang w:val="pl-PL"/>
        </w:rPr>
        <w:t>Bukovský, J. a kolektiv: Dějiny stavitelství, vydalo Akademické nakladatelství CERM s. r. o. a Vysoké učení technické v Brně, nakladatelství VUTIUM; Brno 2001</w:t>
      </w:r>
    </w:p>
    <w:p w:rsidR="0022166F" w:rsidRPr="008F573A" w:rsidRDefault="0022166F" w:rsidP="0022166F">
      <w:pPr>
        <w:pStyle w:val="Odstavecseseznamem"/>
        <w:numPr>
          <w:ilvl w:val="0"/>
          <w:numId w:val="34"/>
        </w:numPr>
        <w:spacing w:after="200" w:line="360" w:lineRule="auto"/>
        <w:jc w:val="both"/>
      </w:pPr>
      <w:r w:rsidRPr="008F573A">
        <w:rPr>
          <w:lang w:val="pl-PL"/>
        </w:rPr>
        <w:t>Juryšek, MUDr. O.: Dějiny Olomouce 1017 – 1920, Votobia, s. r. o., Olomouc 2006</w:t>
      </w:r>
    </w:p>
    <w:p w:rsidR="0022166F" w:rsidRPr="008F573A" w:rsidRDefault="0022166F" w:rsidP="0022166F">
      <w:pPr>
        <w:pStyle w:val="Odstavecseseznamem"/>
        <w:numPr>
          <w:ilvl w:val="0"/>
          <w:numId w:val="34"/>
        </w:numPr>
        <w:spacing w:after="200" w:line="360" w:lineRule="auto"/>
        <w:jc w:val="both"/>
      </w:pPr>
      <w:r w:rsidRPr="008F573A">
        <w:t>Fiala, J.: Dějiny města Olomouce v datech I (Do roku 1526), Danal Olomouc, Olomouc 1995</w:t>
      </w:r>
    </w:p>
    <w:p w:rsidR="0022166F" w:rsidRPr="008F573A" w:rsidRDefault="0022166F" w:rsidP="0022166F">
      <w:pPr>
        <w:pStyle w:val="Odstavecseseznamem"/>
        <w:numPr>
          <w:ilvl w:val="0"/>
          <w:numId w:val="34"/>
        </w:numPr>
        <w:spacing w:after="200" w:line="360" w:lineRule="auto"/>
        <w:jc w:val="both"/>
      </w:pPr>
      <w:r w:rsidRPr="008F573A">
        <w:t>Nešpor, V.: Dějiny města Olomouce, Votobia, s. r. o., Olomouc 1998 (reprint původního vydání z roku 1936)</w:t>
      </w:r>
    </w:p>
    <w:p w:rsidR="0022166F" w:rsidRPr="008F573A" w:rsidRDefault="0022166F" w:rsidP="0022166F">
      <w:pPr>
        <w:pStyle w:val="Odstavecseseznamem"/>
        <w:numPr>
          <w:ilvl w:val="0"/>
          <w:numId w:val="34"/>
        </w:numPr>
        <w:spacing w:after="200" w:line="360" w:lineRule="auto"/>
        <w:jc w:val="both"/>
      </w:pPr>
      <w:r w:rsidRPr="008F573A">
        <w:t>Kolektiv autorů: Dějiny Olomouce /1 (1. svazek), vydala Univerzita Palackého v Olomouci, Olomouc 2009</w:t>
      </w:r>
    </w:p>
    <w:p w:rsidR="0022166F" w:rsidRPr="008F573A" w:rsidRDefault="0022166F" w:rsidP="0022166F">
      <w:pPr>
        <w:pStyle w:val="Odstavecseseznamem"/>
        <w:numPr>
          <w:ilvl w:val="0"/>
          <w:numId w:val="34"/>
        </w:numPr>
        <w:spacing w:after="200" w:line="360" w:lineRule="auto"/>
        <w:jc w:val="both"/>
      </w:pPr>
      <w:r w:rsidRPr="008F573A">
        <w:t>Kolektiv autorů: Dějiny Olomouce /2 (2. svazek), vydala Univerzita Palackého v Olomouci, Olomouc 2009</w:t>
      </w:r>
    </w:p>
    <w:p w:rsidR="0022166F" w:rsidRPr="008F573A" w:rsidRDefault="0022166F" w:rsidP="0022166F">
      <w:pPr>
        <w:pStyle w:val="Odstavecseseznamem"/>
        <w:numPr>
          <w:ilvl w:val="0"/>
          <w:numId w:val="34"/>
        </w:numPr>
        <w:spacing w:after="200" w:line="360" w:lineRule="auto"/>
        <w:jc w:val="both"/>
      </w:pPr>
      <w:r w:rsidRPr="008F573A">
        <w:t>Kolektiv autorů: Zpráva Vlastivědného ústavu v Olomouci: Olomoucká radnice, vydal VÚ Olomouc, Olomouc 1961</w:t>
      </w:r>
    </w:p>
    <w:p w:rsidR="0022166F" w:rsidRPr="008F573A" w:rsidRDefault="0022166F" w:rsidP="0022166F">
      <w:pPr>
        <w:pStyle w:val="Odstavecseseznamem"/>
        <w:numPr>
          <w:ilvl w:val="0"/>
          <w:numId w:val="34"/>
        </w:numPr>
        <w:spacing w:after="200" w:line="360" w:lineRule="auto"/>
        <w:jc w:val="both"/>
      </w:pPr>
      <w:r w:rsidRPr="008F573A">
        <w:t>Lampo, J.: Het stadhuis van Antwerpen, Bezoekersgids, uitgever: ‚Stad Antwerpen‘, Antwerpen 2011</w:t>
      </w:r>
    </w:p>
    <w:p w:rsidR="0022166F" w:rsidRPr="008F573A" w:rsidRDefault="0022166F" w:rsidP="0022166F">
      <w:pPr>
        <w:pStyle w:val="Odstavecseseznamem"/>
        <w:numPr>
          <w:ilvl w:val="0"/>
          <w:numId w:val="34"/>
        </w:numPr>
        <w:spacing w:after="200" w:line="360" w:lineRule="auto"/>
        <w:jc w:val="both"/>
      </w:pPr>
      <w:r w:rsidRPr="008F573A">
        <w:t>Mlčák, L., Dolejší, K., Potůček, J.: Průvodce Olomoucí: umělecké památky města, vydalo Statutární město Olomouc, Olomouc 2011</w:t>
      </w:r>
    </w:p>
    <w:p w:rsidR="0022166F" w:rsidRPr="008F573A" w:rsidRDefault="0022166F" w:rsidP="0022166F">
      <w:pPr>
        <w:pStyle w:val="Odstavecseseznamem"/>
        <w:numPr>
          <w:ilvl w:val="0"/>
          <w:numId w:val="34"/>
        </w:numPr>
        <w:spacing w:after="200" w:line="360" w:lineRule="auto"/>
        <w:jc w:val="both"/>
      </w:pPr>
      <w:r w:rsidRPr="008F573A">
        <w:t>Kožušník, V.: Historie budov Olomouckého divadla, Nakladatelství R.Kašpárková – DANAL, Olomouc 2010</w:t>
      </w:r>
    </w:p>
    <w:p w:rsidR="0022166F" w:rsidRPr="008F573A" w:rsidRDefault="0022166F" w:rsidP="0022166F">
      <w:pPr>
        <w:pStyle w:val="Odstavecseseznamem"/>
        <w:numPr>
          <w:ilvl w:val="0"/>
          <w:numId w:val="34"/>
        </w:numPr>
        <w:spacing w:after="200" w:line="360" w:lineRule="auto"/>
        <w:jc w:val="both"/>
      </w:pPr>
      <w:r w:rsidRPr="008F573A">
        <w:t>Adriaenssens, I.: de Vlaamse Opera, uitgever: de Vlaamse opera en de Koning Boudewijnstichting, Antwerpen</w:t>
      </w:r>
    </w:p>
    <w:p w:rsidR="0022166F" w:rsidRPr="008F573A" w:rsidRDefault="0022166F" w:rsidP="0022166F">
      <w:pPr>
        <w:pStyle w:val="Odstavecseseznamem"/>
        <w:numPr>
          <w:ilvl w:val="0"/>
          <w:numId w:val="34"/>
        </w:numPr>
        <w:spacing w:after="200" w:line="360" w:lineRule="auto"/>
        <w:jc w:val="both"/>
      </w:pPr>
      <w:r w:rsidRPr="008F573A">
        <w:lastRenderedPageBreak/>
        <w:t>Kolektiv autorů: Olomoucké domy a paláce (Sborník příspěvků ze semináře konaného u příležitosti Dnů evropského kulturního dědictví), vydalo Statutární město Olomouc 2003</w:t>
      </w:r>
    </w:p>
    <w:p w:rsidR="0022166F" w:rsidRPr="008F573A" w:rsidRDefault="0022166F" w:rsidP="0022166F">
      <w:pPr>
        <w:pStyle w:val="Odstavecseseznamem"/>
        <w:numPr>
          <w:ilvl w:val="0"/>
          <w:numId w:val="34"/>
        </w:numPr>
        <w:spacing w:after="200" w:line="360" w:lineRule="auto"/>
        <w:jc w:val="both"/>
      </w:pPr>
      <w:r w:rsidRPr="008F573A">
        <w:t>Schindler, A.: Tajemná Olomouc /II. aneb Olomouc jak ji neznáte, nakladatelství Votobia Books J. Vacl, Olomouc 2007</w:t>
      </w:r>
    </w:p>
    <w:p w:rsidR="0022166F" w:rsidRPr="008F573A" w:rsidRDefault="0022166F" w:rsidP="0022166F">
      <w:pPr>
        <w:pStyle w:val="Odstavecseseznamem"/>
        <w:numPr>
          <w:ilvl w:val="0"/>
          <w:numId w:val="34"/>
        </w:numPr>
        <w:spacing w:after="200" w:line="360" w:lineRule="auto"/>
        <w:jc w:val="both"/>
      </w:pPr>
      <w:r w:rsidRPr="008F573A">
        <w:t>Van Beneden, B.: Rubenshuis -  De Hoogtepunten, uitgever: ‚Rubenshuis‘, Antwerpen 2010</w:t>
      </w:r>
    </w:p>
    <w:p w:rsidR="0022166F" w:rsidRPr="008F573A" w:rsidRDefault="0022166F" w:rsidP="0022166F">
      <w:pPr>
        <w:pStyle w:val="Odstavecseseznamem"/>
        <w:numPr>
          <w:ilvl w:val="0"/>
          <w:numId w:val="34"/>
        </w:numPr>
        <w:spacing w:after="200" w:line="360" w:lineRule="auto"/>
        <w:jc w:val="both"/>
      </w:pPr>
      <w:r w:rsidRPr="008F573A">
        <w:t>Van Beneden, B.:Palazzo Rubens. De meester als architect (het gidsje verscheen bij de tentoonstelling), uitgever: ‚Rubenshuis‘, Antwerpen 2011</w:t>
      </w:r>
    </w:p>
    <w:p w:rsidR="0022166F" w:rsidRPr="0022166F" w:rsidRDefault="0022166F" w:rsidP="0022166F">
      <w:pPr>
        <w:pStyle w:val="Odstavecseseznamem"/>
        <w:numPr>
          <w:ilvl w:val="0"/>
          <w:numId w:val="34"/>
        </w:numPr>
        <w:spacing w:after="200" w:line="360" w:lineRule="auto"/>
        <w:jc w:val="both"/>
      </w:pPr>
      <w:r w:rsidRPr="008F573A">
        <w:t>Asaert, G., Grieten, S., Grobet, T., Marinus, M. J., Morbé, M., Pottier, W., Schoups, I., en Vanacker, D.: Het Grote Geschidenisboek van Antwerpen, uitgeverij Waanders B.V., Antwerpen 2010</w:t>
      </w:r>
    </w:p>
    <w:p w:rsidR="0022166F" w:rsidRPr="008F573A" w:rsidRDefault="0022166F" w:rsidP="0022166F">
      <w:pPr>
        <w:pStyle w:val="Nadpis2"/>
      </w:pPr>
      <w:r w:rsidRPr="008F573A">
        <w:t>Webpagina’s:</w:t>
      </w:r>
    </w:p>
    <w:p w:rsidR="0022166F" w:rsidRPr="008F573A" w:rsidRDefault="0022166F" w:rsidP="0022166F">
      <w:pPr>
        <w:pStyle w:val="Odstavecseseznamem"/>
        <w:numPr>
          <w:ilvl w:val="0"/>
          <w:numId w:val="35"/>
        </w:numPr>
        <w:spacing w:after="200" w:line="360" w:lineRule="auto"/>
        <w:ind w:left="0" w:firstLine="0"/>
        <w:jc w:val="both"/>
      </w:pPr>
      <w:r>
        <w:rPr>
          <w:rFonts w:eastAsia="Calibri"/>
        </w:rPr>
        <w:t>‘</w:t>
      </w:r>
      <w:r w:rsidRPr="008F573A">
        <w:t>Olomoucká radnice</w:t>
      </w:r>
      <w:r w:rsidRPr="008F573A">
        <w:rPr>
          <w:rFonts w:eastAsia="Calibri"/>
        </w:rPr>
        <w:t xml:space="preserve"> (</w:t>
      </w:r>
      <w:r w:rsidRPr="008F573A">
        <w:t>Tsjechisch</w:t>
      </w:r>
      <w:r w:rsidRPr="008F573A">
        <w:rPr>
          <w:rFonts w:eastAsia="Calibri"/>
        </w:rPr>
        <w:t>)‘, Wikipedia. De vrije encyclopedie.</w:t>
      </w:r>
    </w:p>
    <w:p w:rsidR="0022166F" w:rsidRPr="008F573A" w:rsidRDefault="0022166F" w:rsidP="0022166F">
      <w:pPr>
        <w:spacing w:line="360" w:lineRule="auto"/>
        <w:ind w:firstLine="708"/>
        <w:jc w:val="both"/>
      </w:pPr>
      <w:r w:rsidRPr="008F573A">
        <w:t xml:space="preserve">URL: </w:t>
      </w:r>
      <w:hyperlink r:id="rId10" w:history="1">
        <w:r w:rsidRPr="008F573A">
          <w:rPr>
            <w:rStyle w:val="Hypertextovodkaz"/>
          </w:rPr>
          <w:t>http://cs.wikipedia.org/wiki/Olomouck%C3%A1_radnice</w:t>
        </w:r>
      </w:hyperlink>
      <w:r w:rsidRPr="008F573A">
        <w:t xml:space="preserve"> (download 11. 3. 2012)</w:t>
      </w:r>
    </w:p>
    <w:p w:rsidR="0022166F" w:rsidRPr="008F573A" w:rsidRDefault="0022166F" w:rsidP="0022166F">
      <w:pPr>
        <w:pStyle w:val="Odstavecseseznamem"/>
        <w:numPr>
          <w:ilvl w:val="0"/>
          <w:numId w:val="35"/>
        </w:numPr>
        <w:spacing w:after="200" w:line="360" w:lineRule="auto"/>
        <w:ind w:left="0" w:firstLine="0"/>
        <w:jc w:val="both"/>
      </w:pPr>
      <w:r>
        <w:t>‘</w:t>
      </w:r>
      <w:r w:rsidRPr="008F573A">
        <w:t>Radnice (Tsjechisch)‘, Virtual Olomouc Tour</w:t>
      </w:r>
    </w:p>
    <w:p w:rsidR="0022166F" w:rsidRPr="008F573A" w:rsidRDefault="0022166F" w:rsidP="0022166F">
      <w:pPr>
        <w:spacing w:line="360" w:lineRule="auto"/>
        <w:ind w:firstLine="708"/>
        <w:jc w:val="both"/>
      </w:pPr>
      <w:r w:rsidRPr="008F573A">
        <w:t xml:space="preserve">URL: </w:t>
      </w:r>
      <w:hyperlink r:id="rId11" w:history="1">
        <w:r w:rsidRPr="008F573A">
          <w:rPr>
            <w:rStyle w:val="Hypertextovodkaz"/>
          </w:rPr>
          <w:t>http://phoenix.inf.upol.cz/webtour/town_hall.html.cz</w:t>
        </w:r>
      </w:hyperlink>
      <w:r w:rsidRPr="008F573A">
        <w:t xml:space="preserve"> (download (24.10.2012)</w:t>
      </w:r>
    </w:p>
    <w:p w:rsidR="0022166F" w:rsidRPr="008F573A" w:rsidRDefault="0022166F" w:rsidP="0022166F">
      <w:pPr>
        <w:pStyle w:val="Odstavecseseznamem"/>
        <w:numPr>
          <w:ilvl w:val="0"/>
          <w:numId w:val="35"/>
        </w:numPr>
        <w:spacing w:after="200" w:line="360" w:lineRule="auto"/>
        <w:ind w:left="0" w:firstLine="0"/>
        <w:jc w:val="both"/>
      </w:pPr>
      <w:r>
        <w:t>‘</w:t>
      </w:r>
      <w:r w:rsidRPr="008F573A">
        <w:t xml:space="preserve">Stadhuis van Antwerpen (Nederlands)‘, </w:t>
      </w:r>
      <w:r w:rsidRPr="008F573A">
        <w:rPr>
          <w:rFonts w:eastAsia="Calibri"/>
        </w:rPr>
        <w:t>Wikipedia. De vrije encyclopedie.</w:t>
      </w:r>
    </w:p>
    <w:p w:rsidR="0022166F" w:rsidRPr="008F573A" w:rsidRDefault="0022166F" w:rsidP="0022166F">
      <w:pPr>
        <w:spacing w:line="360" w:lineRule="auto"/>
        <w:ind w:firstLine="708"/>
        <w:jc w:val="both"/>
      </w:pPr>
      <w:r w:rsidRPr="008F573A">
        <w:t xml:space="preserve">URL: </w:t>
      </w:r>
      <w:hyperlink r:id="rId12" w:history="1">
        <w:r w:rsidRPr="008F573A">
          <w:rPr>
            <w:rStyle w:val="Hypertextovodkaz"/>
          </w:rPr>
          <w:t>http://nl.wikipedia.org/wiki/Stadhuis_van_Antwerpen</w:t>
        </w:r>
      </w:hyperlink>
      <w:r w:rsidRPr="008F573A">
        <w:t xml:space="preserve"> (download 21.11.2012)</w:t>
      </w:r>
    </w:p>
    <w:p w:rsidR="0022166F" w:rsidRPr="008F573A" w:rsidRDefault="0022166F" w:rsidP="0022166F">
      <w:pPr>
        <w:pStyle w:val="Odstavecseseznamem"/>
        <w:numPr>
          <w:ilvl w:val="0"/>
          <w:numId w:val="35"/>
        </w:numPr>
        <w:spacing w:after="200" w:line="360" w:lineRule="auto"/>
        <w:ind w:left="0" w:firstLine="0"/>
        <w:jc w:val="both"/>
      </w:pPr>
      <w:r>
        <w:t>‘</w:t>
      </w:r>
      <w:r w:rsidRPr="008F573A">
        <w:t>Vlaamse opera Antwerpen (Nederlands)‘, officiële webpagina van de Vlaamse opera  (www.vlaamseopera.be)</w:t>
      </w:r>
    </w:p>
    <w:p w:rsidR="0022166F" w:rsidRPr="008F573A" w:rsidRDefault="0022166F" w:rsidP="0022166F">
      <w:pPr>
        <w:spacing w:line="360" w:lineRule="auto"/>
        <w:ind w:firstLine="708"/>
        <w:jc w:val="both"/>
      </w:pPr>
      <w:r w:rsidRPr="008F573A">
        <w:t>URL:</w:t>
      </w:r>
      <w:r>
        <w:t xml:space="preserve"> </w:t>
      </w:r>
      <w:hyperlink r:id="rId13" w:anchor="!/naar-de-opera/de-opera-ervaring/het-operagebouw/antwerpen" w:history="1">
        <w:r w:rsidRPr="008F573A">
          <w:rPr>
            <w:rStyle w:val="Hypertextovodkaz"/>
          </w:rPr>
          <w:t>http://vlaamseopera.be/nl/#!/naar-de-opera/de-opera-ervaring/het-operagebouw/antwerpen</w:t>
        </w:r>
      </w:hyperlink>
      <w:r w:rsidRPr="008F573A">
        <w:t xml:space="preserve"> (download 28.10.2012)</w:t>
      </w:r>
    </w:p>
    <w:p w:rsidR="0022166F" w:rsidRPr="008F573A" w:rsidRDefault="0022166F" w:rsidP="0022166F">
      <w:pPr>
        <w:pStyle w:val="Odstavecseseznamem"/>
        <w:numPr>
          <w:ilvl w:val="0"/>
          <w:numId w:val="35"/>
        </w:numPr>
        <w:spacing w:after="200" w:line="360" w:lineRule="auto"/>
        <w:ind w:left="0" w:firstLine="0"/>
        <w:jc w:val="both"/>
      </w:pPr>
      <w:r>
        <w:t>‘</w:t>
      </w:r>
      <w:r w:rsidRPr="008F573A">
        <w:t xml:space="preserve">Koninklijke Vlaamse Opera (Nederlands)‘, </w:t>
      </w:r>
      <w:r w:rsidRPr="008F573A">
        <w:rPr>
          <w:rFonts w:eastAsia="Calibri"/>
        </w:rPr>
        <w:t>Wikipedia. De vrije encyclopedie.</w:t>
      </w:r>
    </w:p>
    <w:p w:rsidR="0022166F" w:rsidRPr="008F573A" w:rsidRDefault="0022166F" w:rsidP="0022166F">
      <w:pPr>
        <w:spacing w:line="360" w:lineRule="auto"/>
        <w:ind w:firstLine="708"/>
        <w:jc w:val="both"/>
      </w:pPr>
      <w:r w:rsidRPr="008F573A">
        <w:rPr>
          <w:rFonts w:eastAsia="Calibri"/>
        </w:rPr>
        <w:t xml:space="preserve">URL: </w:t>
      </w:r>
      <w:hyperlink r:id="rId14" w:history="1">
        <w:r w:rsidRPr="008F573A">
          <w:rPr>
            <w:rStyle w:val="Hypertextovodkaz"/>
            <w:rFonts w:eastAsia="Calibri"/>
          </w:rPr>
          <w:t>http://nl.wikipedia.org/wiki/Koninklijke_Vlaamse_Opera</w:t>
        </w:r>
      </w:hyperlink>
      <w:r w:rsidRPr="008F573A">
        <w:rPr>
          <w:rFonts w:eastAsia="Calibri"/>
        </w:rPr>
        <w:t xml:space="preserve"> (download 28.10.2012)</w:t>
      </w:r>
    </w:p>
    <w:p w:rsidR="0022166F" w:rsidRPr="008F573A" w:rsidRDefault="0022166F" w:rsidP="0022166F">
      <w:pPr>
        <w:pStyle w:val="Odstavecseseznamem"/>
        <w:numPr>
          <w:ilvl w:val="0"/>
          <w:numId w:val="35"/>
        </w:numPr>
        <w:spacing w:after="200" w:line="360" w:lineRule="auto"/>
        <w:ind w:left="0" w:firstLine="0"/>
        <w:jc w:val="both"/>
      </w:pPr>
      <w:r>
        <w:rPr>
          <w:rFonts w:eastAsia="Calibri"/>
        </w:rPr>
        <w:t>‘</w:t>
      </w:r>
      <w:r w:rsidRPr="008F573A">
        <w:rPr>
          <w:rFonts w:eastAsia="Calibri"/>
        </w:rPr>
        <w:t>Salmův palác už má barevnou fasádu a pavučinu. Přibude i restaurace. (het krantbericht van 29.8.2012), Deník.cz (</w:t>
      </w:r>
      <w:hyperlink r:id="rId15" w:history="1">
        <w:r w:rsidRPr="008F573A">
          <w:rPr>
            <w:rStyle w:val="Hypertextovodkaz"/>
            <w:rFonts w:eastAsia="Calibri"/>
          </w:rPr>
          <w:t>www.denik.cz</w:t>
        </w:r>
      </w:hyperlink>
      <w:r w:rsidRPr="008F573A">
        <w:rPr>
          <w:rFonts w:eastAsia="Calibri"/>
        </w:rPr>
        <w:t>)</w:t>
      </w:r>
    </w:p>
    <w:p w:rsidR="0022166F" w:rsidRPr="008F573A" w:rsidRDefault="0022166F" w:rsidP="0022166F">
      <w:pPr>
        <w:spacing w:line="360" w:lineRule="auto"/>
        <w:ind w:firstLine="708"/>
        <w:jc w:val="both"/>
      </w:pPr>
      <w:r w:rsidRPr="008F573A">
        <w:rPr>
          <w:rFonts w:eastAsia="Calibri"/>
        </w:rPr>
        <w:lastRenderedPageBreak/>
        <w:t xml:space="preserve">URL: </w:t>
      </w:r>
      <w:hyperlink r:id="rId16" w:history="1">
        <w:r w:rsidRPr="008F573A">
          <w:rPr>
            <w:rStyle w:val="Hypertextovodkaz"/>
            <w:rFonts w:eastAsia="Calibri"/>
          </w:rPr>
          <w:t>http://olomoucky.denik.cz/zpravy_region/salmuv-palac-uz-ma-opravenou-fasadu-i-pavucinu-uvnitr-podivejte-se-20120829.html</w:t>
        </w:r>
      </w:hyperlink>
      <w:r w:rsidRPr="008F573A">
        <w:rPr>
          <w:rFonts w:eastAsia="Calibri"/>
        </w:rPr>
        <w:t xml:space="preserve"> (29.10.2012)</w:t>
      </w:r>
    </w:p>
    <w:p w:rsidR="0022166F" w:rsidRPr="008F573A" w:rsidRDefault="0022166F" w:rsidP="0022166F">
      <w:pPr>
        <w:pStyle w:val="Odstavecseseznamem"/>
        <w:numPr>
          <w:ilvl w:val="0"/>
          <w:numId w:val="35"/>
        </w:numPr>
        <w:spacing w:after="200" w:line="360" w:lineRule="auto"/>
        <w:ind w:left="0" w:firstLine="0"/>
        <w:jc w:val="both"/>
      </w:pPr>
      <w:r>
        <w:t>‘</w:t>
      </w:r>
      <w:r w:rsidRPr="008F573A">
        <w:t>Znáte historii Salmova paláce?‘ , Statutární město Olomouc , oficiální informační portál (</w:t>
      </w:r>
      <w:hyperlink r:id="rId17" w:history="1">
        <w:r w:rsidRPr="008F573A">
          <w:rPr>
            <w:rStyle w:val="Hypertextovodkaz"/>
          </w:rPr>
          <w:t>www.olomouc.eu</w:t>
        </w:r>
      </w:hyperlink>
      <w:r w:rsidRPr="008F573A">
        <w:t xml:space="preserve"> )</w:t>
      </w:r>
    </w:p>
    <w:p w:rsidR="0022166F" w:rsidRPr="008F573A" w:rsidRDefault="0022166F" w:rsidP="0022166F">
      <w:pPr>
        <w:pStyle w:val="Odstavecseseznamem"/>
        <w:spacing w:line="360" w:lineRule="auto"/>
        <w:ind w:left="0" w:firstLine="708"/>
        <w:jc w:val="both"/>
      </w:pPr>
      <w:r w:rsidRPr="008F573A">
        <w:t xml:space="preserve">URL: </w:t>
      </w:r>
      <w:hyperlink r:id="rId18" w:history="1">
        <w:r w:rsidRPr="008F573A">
          <w:rPr>
            <w:rStyle w:val="Hypertextovodkaz"/>
          </w:rPr>
          <w:t>http://www.olomouc.eu/aktualni-informace/aktuality/7186</w:t>
        </w:r>
      </w:hyperlink>
      <w:r w:rsidRPr="008F573A">
        <w:t xml:space="preserve"> (download 29.10.2012)</w:t>
      </w:r>
    </w:p>
    <w:p w:rsidR="0022166F" w:rsidRPr="008F573A" w:rsidRDefault="0022166F" w:rsidP="0022166F">
      <w:pPr>
        <w:pStyle w:val="Odstavecseseznamem"/>
        <w:numPr>
          <w:ilvl w:val="0"/>
          <w:numId w:val="35"/>
        </w:numPr>
        <w:spacing w:after="200" w:line="360" w:lineRule="auto"/>
        <w:ind w:left="0" w:firstLine="0"/>
        <w:jc w:val="both"/>
      </w:pPr>
      <w:r>
        <w:t>‘</w:t>
      </w:r>
      <w:r w:rsidRPr="008F573A">
        <w:t>Historie domu‘, Salmův Palác (</w:t>
      </w:r>
      <w:hyperlink r:id="rId19" w:history="1">
        <w:r w:rsidRPr="008F573A">
          <w:rPr>
            <w:rStyle w:val="Hypertextovodkaz"/>
          </w:rPr>
          <w:t>http://www.salmuvpalace.cz</w:t>
        </w:r>
      </w:hyperlink>
      <w:r w:rsidRPr="008F573A">
        <w:t>)</w:t>
      </w:r>
    </w:p>
    <w:p w:rsidR="0022166F" w:rsidRPr="008F573A" w:rsidRDefault="0022166F" w:rsidP="0022166F">
      <w:pPr>
        <w:pStyle w:val="Odstavecseseznamem"/>
        <w:spacing w:line="360" w:lineRule="auto"/>
        <w:ind w:left="708"/>
        <w:jc w:val="both"/>
      </w:pPr>
      <w:r w:rsidRPr="008F573A">
        <w:t xml:space="preserve">URL: </w:t>
      </w:r>
      <w:hyperlink r:id="rId20" w:history="1">
        <w:r w:rsidRPr="008F573A">
          <w:rPr>
            <w:rStyle w:val="Hypertextovodkaz"/>
          </w:rPr>
          <w:t>http://www.salmuvpalace.cz/historie.html</w:t>
        </w:r>
      </w:hyperlink>
      <w:r w:rsidRPr="008F573A">
        <w:t xml:space="preserve"> (download 29.10.2012)</w:t>
      </w:r>
    </w:p>
    <w:p w:rsidR="0022166F" w:rsidRPr="008F573A" w:rsidRDefault="0022166F" w:rsidP="0022166F">
      <w:pPr>
        <w:pStyle w:val="Odstavecseseznamem"/>
        <w:numPr>
          <w:ilvl w:val="0"/>
          <w:numId w:val="35"/>
        </w:numPr>
        <w:spacing w:after="200" w:line="360" w:lineRule="auto"/>
        <w:ind w:left="0" w:firstLine="0"/>
        <w:jc w:val="both"/>
      </w:pPr>
      <w:r>
        <w:t>‘</w:t>
      </w:r>
      <w:r w:rsidRPr="008F573A">
        <w:t>Het Steen (Antwerpen) (Nederlands)‘, Wikipedia. De vrije encyclopedie.</w:t>
      </w:r>
    </w:p>
    <w:p w:rsidR="0022166F" w:rsidRPr="008F573A" w:rsidRDefault="0022166F" w:rsidP="0022166F">
      <w:pPr>
        <w:pStyle w:val="Odstavecseseznamem"/>
        <w:spacing w:line="360" w:lineRule="auto"/>
        <w:ind w:left="708"/>
        <w:jc w:val="both"/>
      </w:pPr>
      <w:r w:rsidRPr="008F573A">
        <w:t xml:space="preserve">URL: </w:t>
      </w:r>
      <w:hyperlink r:id="rId21" w:history="1">
        <w:r w:rsidRPr="008F573A">
          <w:rPr>
            <w:rStyle w:val="Hypertextovodkaz"/>
          </w:rPr>
          <w:t>http://nl.wikipedia.org/wiki/Het_Steen_%28Antwerpen%29</w:t>
        </w:r>
      </w:hyperlink>
      <w:r w:rsidRPr="008F573A">
        <w:t xml:space="preserve"> (download 29.10.2012)</w:t>
      </w:r>
    </w:p>
    <w:p w:rsidR="0022166F" w:rsidRPr="008F573A" w:rsidRDefault="0022166F" w:rsidP="0022166F">
      <w:pPr>
        <w:pStyle w:val="Odstavecseseznamem"/>
        <w:numPr>
          <w:ilvl w:val="0"/>
          <w:numId w:val="35"/>
        </w:numPr>
        <w:spacing w:after="200" w:line="360" w:lineRule="auto"/>
        <w:ind w:left="0" w:firstLine="0"/>
        <w:jc w:val="both"/>
      </w:pPr>
      <w:r>
        <w:t>‘</w:t>
      </w:r>
      <w:r w:rsidRPr="008F573A">
        <w:t xml:space="preserve">Het Steen te ANTWERPEN, </w:t>
      </w:r>
      <w:hyperlink r:id="rId22" w:history="1">
        <w:r w:rsidRPr="008F573A">
          <w:rPr>
            <w:rStyle w:val="Hypertextovodkaz"/>
          </w:rPr>
          <w:t>www.belgiumview.com</w:t>
        </w:r>
      </w:hyperlink>
    </w:p>
    <w:p w:rsidR="0022166F" w:rsidRPr="008F573A" w:rsidRDefault="0022166F" w:rsidP="0022166F">
      <w:pPr>
        <w:pStyle w:val="Odstavecseseznamem"/>
        <w:spacing w:line="360" w:lineRule="auto"/>
        <w:ind w:left="708"/>
        <w:jc w:val="both"/>
      </w:pPr>
      <w:r w:rsidRPr="008F573A">
        <w:t xml:space="preserve">URL: </w:t>
      </w:r>
      <w:hyperlink r:id="rId23" w:history="1">
        <w:r w:rsidRPr="008F573A">
          <w:rPr>
            <w:rStyle w:val="Hypertextovodkaz"/>
          </w:rPr>
          <w:t>http://belgiumview.com/belgiumview/tl1/view0000418.php4</w:t>
        </w:r>
      </w:hyperlink>
      <w:r w:rsidRPr="008F573A">
        <w:t xml:space="preserve"> (download 29.10.2012)</w:t>
      </w:r>
    </w:p>
    <w:p w:rsidR="0022166F" w:rsidRPr="008F573A" w:rsidRDefault="0022166F" w:rsidP="0022166F">
      <w:pPr>
        <w:pStyle w:val="Odstavecseseznamem"/>
        <w:numPr>
          <w:ilvl w:val="0"/>
          <w:numId w:val="35"/>
        </w:numPr>
        <w:spacing w:after="200" w:line="360" w:lineRule="auto"/>
        <w:ind w:left="0" w:firstLine="0"/>
        <w:jc w:val="both"/>
      </w:pPr>
      <w:r>
        <w:t>‘</w:t>
      </w:r>
      <w:r w:rsidRPr="008F573A">
        <w:t xml:space="preserve">Het Steen Antwerpen‘, </w:t>
      </w:r>
      <w:hyperlink r:id="rId24" w:history="1">
        <w:r w:rsidRPr="008F573A">
          <w:rPr>
            <w:rStyle w:val="Hypertextovodkaz"/>
          </w:rPr>
          <w:t>www.kunsttrip.nl</w:t>
        </w:r>
      </w:hyperlink>
    </w:p>
    <w:p w:rsidR="0022166F" w:rsidRPr="008F573A" w:rsidRDefault="0022166F" w:rsidP="0022166F">
      <w:pPr>
        <w:pStyle w:val="Odstavecseseznamem"/>
        <w:spacing w:line="360" w:lineRule="auto"/>
        <w:ind w:left="708"/>
        <w:jc w:val="both"/>
      </w:pPr>
      <w:r w:rsidRPr="008F573A">
        <w:t xml:space="preserve">URL: </w:t>
      </w:r>
      <w:hyperlink r:id="rId25" w:history="1">
        <w:r w:rsidRPr="008F573A">
          <w:rPr>
            <w:rStyle w:val="Hypertextovodkaz"/>
          </w:rPr>
          <w:t>http://www.kunsttrip.nl/steden/antwerpen/steen.htm</w:t>
        </w:r>
      </w:hyperlink>
      <w:r w:rsidRPr="008F573A">
        <w:t xml:space="preserve"> (download 29.10.2012)</w:t>
      </w:r>
    </w:p>
    <w:p w:rsidR="0022166F" w:rsidRPr="008F573A" w:rsidRDefault="0022166F" w:rsidP="0022166F">
      <w:pPr>
        <w:pStyle w:val="Odstavecseseznamem"/>
        <w:numPr>
          <w:ilvl w:val="0"/>
          <w:numId w:val="35"/>
        </w:numPr>
        <w:spacing w:after="200" w:line="360" w:lineRule="auto"/>
        <w:ind w:left="0" w:firstLine="0"/>
        <w:jc w:val="both"/>
      </w:pPr>
      <w:r w:rsidRPr="008F573A">
        <w:t xml:space="preserve">‚ ´t Steen‘, </w:t>
      </w:r>
      <w:hyperlink r:id="rId26" w:history="1">
        <w:r w:rsidRPr="008F573A">
          <w:rPr>
            <w:rStyle w:val="Hypertextovodkaz"/>
          </w:rPr>
          <w:t>www.aviewoncities.com</w:t>
        </w:r>
      </w:hyperlink>
    </w:p>
    <w:p w:rsidR="0022166F" w:rsidRPr="008F573A" w:rsidRDefault="0022166F" w:rsidP="0022166F">
      <w:pPr>
        <w:spacing w:line="360" w:lineRule="auto"/>
        <w:ind w:firstLine="708"/>
        <w:jc w:val="both"/>
      </w:pPr>
      <w:r w:rsidRPr="008F573A">
        <w:t xml:space="preserve">URL: </w:t>
      </w:r>
      <w:hyperlink r:id="rId27" w:history="1">
        <w:r w:rsidRPr="008F573A">
          <w:rPr>
            <w:rStyle w:val="Hypertextovodkaz"/>
          </w:rPr>
          <w:t>http://www.aviewoncities.com/antwerp/steen.htm</w:t>
        </w:r>
      </w:hyperlink>
      <w:r w:rsidRPr="008F573A">
        <w:t xml:space="preserve"> (download 29.10.2012)</w:t>
      </w:r>
    </w:p>
    <w:p w:rsidR="0022166F" w:rsidRPr="008F573A" w:rsidRDefault="0022166F" w:rsidP="0022166F">
      <w:pPr>
        <w:pStyle w:val="Odstavecseseznamem"/>
        <w:numPr>
          <w:ilvl w:val="0"/>
          <w:numId w:val="35"/>
        </w:numPr>
        <w:spacing w:after="200" w:line="360" w:lineRule="auto"/>
        <w:ind w:left="0" w:firstLine="0"/>
        <w:jc w:val="both"/>
      </w:pPr>
      <w:r>
        <w:t>‘</w:t>
      </w:r>
      <w:r w:rsidRPr="008F573A">
        <w:t xml:space="preserve">Petrášův palác </w:t>
      </w:r>
      <w:r w:rsidRPr="008F573A">
        <w:rPr>
          <w:rFonts w:eastAsia="Calibri"/>
        </w:rPr>
        <w:t>(</w:t>
      </w:r>
      <w:r w:rsidRPr="008F573A">
        <w:t>Tsjechisch</w:t>
      </w:r>
      <w:r w:rsidRPr="008F573A">
        <w:rPr>
          <w:rFonts w:eastAsia="Calibri"/>
        </w:rPr>
        <w:t>)‘, Wikipedia. De vrije encyclopedie.</w:t>
      </w:r>
    </w:p>
    <w:p w:rsidR="0022166F" w:rsidRPr="008F573A" w:rsidRDefault="0022166F" w:rsidP="0022166F">
      <w:pPr>
        <w:pStyle w:val="Odstavecseseznamem"/>
        <w:spacing w:line="360" w:lineRule="auto"/>
        <w:ind w:left="708"/>
        <w:jc w:val="both"/>
      </w:pPr>
      <w:r w:rsidRPr="008F573A">
        <w:t xml:space="preserve">URL: </w:t>
      </w:r>
      <w:hyperlink r:id="rId28" w:history="1">
        <w:r w:rsidRPr="008F573A">
          <w:rPr>
            <w:rStyle w:val="Hypertextovodkaz"/>
          </w:rPr>
          <w:t>http://cs.wikipedia.org/wiki/Petr%C3%A1%C5%A1%C5%AFv_pal%C3%A1c</w:t>
        </w:r>
      </w:hyperlink>
      <w:r w:rsidRPr="008F573A">
        <w:t xml:space="preserve"> (download 31.10.2012)</w:t>
      </w:r>
    </w:p>
    <w:p w:rsidR="0022166F" w:rsidRPr="008F573A" w:rsidRDefault="0022166F" w:rsidP="0022166F">
      <w:pPr>
        <w:pStyle w:val="Odstavecseseznamem"/>
        <w:numPr>
          <w:ilvl w:val="0"/>
          <w:numId w:val="35"/>
        </w:numPr>
        <w:spacing w:after="200" w:line="360" w:lineRule="auto"/>
        <w:ind w:left="0" w:firstLine="0"/>
        <w:jc w:val="both"/>
      </w:pPr>
      <w:r>
        <w:t>‘</w:t>
      </w:r>
      <w:r w:rsidRPr="008F573A">
        <w:t xml:space="preserve">Petrášův palác‘, </w:t>
      </w:r>
      <w:hyperlink r:id="rId29" w:history="1">
        <w:r w:rsidRPr="008F573A">
          <w:rPr>
            <w:rStyle w:val="Hypertextovodkaz"/>
          </w:rPr>
          <w:t>www.portalolomouc.cz</w:t>
        </w:r>
      </w:hyperlink>
    </w:p>
    <w:p w:rsidR="0022166F" w:rsidRPr="008F573A" w:rsidRDefault="0022166F" w:rsidP="0022166F">
      <w:pPr>
        <w:pStyle w:val="Odstavecseseznamem"/>
        <w:spacing w:line="360" w:lineRule="auto"/>
        <w:ind w:left="708"/>
        <w:jc w:val="both"/>
      </w:pPr>
      <w:r w:rsidRPr="008F573A">
        <w:t xml:space="preserve">URL: </w:t>
      </w:r>
      <w:hyperlink r:id="rId30" w:history="1">
        <w:r w:rsidRPr="008F573A">
          <w:rPr>
            <w:rStyle w:val="Hypertextovodkaz"/>
          </w:rPr>
          <w:t>http://www.portalolomouc.cz/petrasuv-palac/</w:t>
        </w:r>
      </w:hyperlink>
      <w:r w:rsidRPr="008F573A">
        <w:t xml:space="preserve"> (download 31.10.2012)</w:t>
      </w:r>
    </w:p>
    <w:p w:rsidR="0022166F" w:rsidRPr="008F573A" w:rsidRDefault="0022166F" w:rsidP="0022166F">
      <w:pPr>
        <w:pStyle w:val="Odstavecseseznamem"/>
        <w:numPr>
          <w:ilvl w:val="0"/>
          <w:numId w:val="35"/>
        </w:numPr>
        <w:spacing w:after="200" w:line="360" w:lineRule="auto"/>
        <w:ind w:left="0" w:firstLine="0"/>
        <w:jc w:val="both"/>
      </w:pPr>
      <w:r>
        <w:t>‘</w:t>
      </w:r>
      <w:r w:rsidRPr="008F573A">
        <w:t xml:space="preserve">Masné krámy otevírají: pasáž, obchůdky i kubánský bar </w:t>
      </w:r>
      <w:r w:rsidRPr="008F573A">
        <w:rPr>
          <w:rFonts w:eastAsia="Calibri"/>
        </w:rPr>
        <w:t>(het krantbericht van 1.3.2010)</w:t>
      </w:r>
      <w:r>
        <w:rPr>
          <w:rFonts w:eastAsia="Calibri"/>
        </w:rPr>
        <w:t>‘</w:t>
      </w:r>
      <w:r w:rsidRPr="008F573A">
        <w:rPr>
          <w:rFonts w:eastAsia="Calibri"/>
        </w:rPr>
        <w:t>,  Deník.cz (</w:t>
      </w:r>
      <w:hyperlink r:id="rId31" w:history="1">
        <w:r w:rsidRPr="008F573A">
          <w:rPr>
            <w:rStyle w:val="Hypertextovodkaz"/>
            <w:rFonts w:eastAsia="Calibri"/>
          </w:rPr>
          <w:t>www.denik.cz</w:t>
        </w:r>
      </w:hyperlink>
      <w:r w:rsidRPr="008F573A">
        <w:rPr>
          <w:rFonts w:eastAsia="Calibri"/>
        </w:rPr>
        <w:t>)</w:t>
      </w:r>
    </w:p>
    <w:p w:rsidR="0022166F" w:rsidRPr="008F573A" w:rsidRDefault="0022166F" w:rsidP="0022166F">
      <w:pPr>
        <w:pStyle w:val="Odstavecseseznamem"/>
        <w:spacing w:line="360" w:lineRule="auto"/>
        <w:ind w:left="708"/>
        <w:jc w:val="both"/>
      </w:pPr>
      <w:r w:rsidRPr="008F573A">
        <w:t xml:space="preserve">URL: </w:t>
      </w:r>
      <w:hyperlink r:id="rId32" w:history="1">
        <w:r w:rsidRPr="008F573A">
          <w:rPr>
            <w:rStyle w:val="Hypertextovodkaz"/>
          </w:rPr>
          <w:t>http://olomoucky.denik.cz/zpravy_region/masne-kramy-nove-pasaz-obchudky-i-kubansky-bar.html</w:t>
        </w:r>
      </w:hyperlink>
      <w:r w:rsidRPr="008F573A">
        <w:t xml:space="preserve"> (download 31.10.2012),</w:t>
      </w:r>
    </w:p>
    <w:p w:rsidR="0022166F" w:rsidRPr="008F573A" w:rsidRDefault="0022166F" w:rsidP="0022166F">
      <w:pPr>
        <w:pStyle w:val="Odstavecseseznamem"/>
        <w:numPr>
          <w:ilvl w:val="0"/>
          <w:numId w:val="35"/>
        </w:numPr>
        <w:spacing w:after="200" w:line="360" w:lineRule="auto"/>
        <w:ind w:left="0" w:firstLine="0"/>
        <w:jc w:val="both"/>
      </w:pPr>
      <w:r>
        <w:t>‘</w:t>
      </w:r>
      <w:r w:rsidRPr="008F573A">
        <w:t xml:space="preserve">Rubenshuis (Nederlands)‘, </w:t>
      </w:r>
      <w:r w:rsidRPr="008F573A">
        <w:rPr>
          <w:rFonts w:eastAsia="Calibri"/>
        </w:rPr>
        <w:t>Wikipedia. De vrije encyclopedie.</w:t>
      </w:r>
    </w:p>
    <w:p w:rsidR="0022166F" w:rsidRPr="008F573A" w:rsidRDefault="0022166F" w:rsidP="0022166F">
      <w:pPr>
        <w:pStyle w:val="Odstavecseseznamem"/>
        <w:spacing w:line="360" w:lineRule="auto"/>
        <w:ind w:left="708"/>
        <w:jc w:val="both"/>
      </w:pPr>
      <w:r w:rsidRPr="008F573A">
        <w:t xml:space="preserve">URL: </w:t>
      </w:r>
      <w:hyperlink r:id="rId33" w:history="1">
        <w:r w:rsidRPr="008F573A">
          <w:rPr>
            <w:rStyle w:val="Hypertextovodkaz"/>
          </w:rPr>
          <w:t>http://nl.wikipedia.org/wiki/Rubenshuis</w:t>
        </w:r>
      </w:hyperlink>
      <w:r w:rsidRPr="008F573A">
        <w:t xml:space="preserve"> (download 31.10.2012)</w:t>
      </w:r>
    </w:p>
    <w:p w:rsidR="0022166F" w:rsidRPr="008F573A" w:rsidRDefault="0022166F" w:rsidP="0022166F">
      <w:pPr>
        <w:pStyle w:val="Odstavecseseznamem"/>
        <w:numPr>
          <w:ilvl w:val="0"/>
          <w:numId w:val="35"/>
        </w:numPr>
        <w:spacing w:after="200" w:line="360" w:lineRule="auto"/>
        <w:ind w:left="0" w:firstLine="0"/>
        <w:jc w:val="both"/>
      </w:pPr>
      <w:r>
        <w:t>‘</w:t>
      </w:r>
      <w:r w:rsidRPr="008F573A">
        <w:t xml:space="preserve">Rubenshuis‘, </w:t>
      </w:r>
      <w:hyperlink r:id="rId34" w:history="1">
        <w:r w:rsidRPr="008F573A">
          <w:rPr>
            <w:rStyle w:val="Hypertextovodkaz"/>
          </w:rPr>
          <w:t>www.rubenshuis.be</w:t>
        </w:r>
      </w:hyperlink>
      <w:r w:rsidRPr="008F573A">
        <w:t xml:space="preserve"> (download 31.10.2012)</w:t>
      </w:r>
    </w:p>
    <w:p w:rsidR="0022166F" w:rsidRPr="008F573A" w:rsidRDefault="0022166F" w:rsidP="0022166F">
      <w:pPr>
        <w:pStyle w:val="Odstavecseseznamem"/>
        <w:numPr>
          <w:ilvl w:val="0"/>
          <w:numId w:val="35"/>
        </w:numPr>
        <w:spacing w:after="200" w:line="360" w:lineRule="auto"/>
        <w:ind w:left="0" w:firstLine="0"/>
        <w:jc w:val="both"/>
      </w:pPr>
      <w:r>
        <w:t>‘</w:t>
      </w:r>
      <w:r w:rsidRPr="008F573A">
        <w:t xml:space="preserve">Vleeshuis‘, </w:t>
      </w:r>
      <w:hyperlink r:id="rId35" w:history="1">
        <w:r w:rsidRPr="008F573A">
          <w:rPr>
            <w:rStyle w:val="Hypertextovodkaz"/>
          </w:rPr>
          <w:t>www.antwerpengids.be</w:t>
        </w:r>
      </w:hyperlink>
    </w:p>
    <w:p w:rsidR="0022166F" w:rsidRPr="008F573A" w:rsidRDefault="0022166F" w:rsidP="0022166F">
      <w:pPr>
        <w:pStyle w:val="Odstavecseseznamem"/>
        <w:spacing w:line="360" w:lineRule="auto"/>
        <w:ind w:left="708"/>
        <w:jc w:val="both"/>
      </w:pPr>
      <w:r w:rsidRPr="008F573A">
        <w:t xml:space="preserve">URL: </w:t>
      </w:r>
      <w:hyperlink r:id="rId36" w:history="1">
        <w:r w:rsidRPr="008F573A">
          <w:rPr>
            <w:rStyle w:val="Hypertextovodkaz"/>
          </w:rPr>
          <w:t>http://www.antwerpengids.be/bespreking/vleeshuis</w:t>
        </w:r>
      </w:hyperlink>
      <w:r w:rsidRPr="008F573A">
        <w:t xml:space="preserve"> (download 1.11.2012)</w:t>
      </w:r>
    </w:p>
    <w:p w:rsidR="0022166F" w:rsidRPr="008F573A" w:rsidRDefault="0022166F" w:rsidP="0022166F">
      <w:pPr>
        <w:pStyle w:val="Odstavecseseznamem"/>
        <w:numPr>
          <w:ilvl w:val="0"/>
          <w:numId w:val="35"/>
        </w:numPr>
        <w:spacing w:after="200" w:line="360" w:lineRule="auto"/>
        <w:ind w:left="0" w:firstLine="0"/>
        <w:jc w:val="both"/>
      </w:pPr>
      <w:r>
        <w:lastRenderedPageBreak/>
        <w:t>‘</w:t>
      </w:r>
      <w:r w:rsidRPr="008F573A">
        <w:t>Vleeshuis (Nederlands)</w:t>
      </w:r>
      <w:r>
        <w:t>‘</w:t>
      </w:r>
      <w:r w:rsidRPr="008F573A">
        <w:t xml:space="preserve">, </w:t>
      </w:r>
      <w:r w:rsidRPr="008F573A">
        <w:rPr>
          <w:rFonts w:eastAsia="Calibri"/>
        </w:rPr>
        <w:t>Wikipedia. De vrije encyclopedie.</w:t>
      </w:r>
    </w:p>
    <w:p w:rsidR="0022166F" w:rsidRPr="008F573A" w:rsidRDefault="0022166F" w:rsidP="0022166F">
      <w:pPr>
        <w:pStyle w:val="Odstavecseseznamem"/>
        <w:spacing w:line="360" w:lineRule="auto"/>
        <w:ind w:left="708"/>
        <w:jc w:val="both"/>
      </w:pPr>
      <w:r w:rsidRPr="008F573A">
        <w:t xml:space="preserve">URL: </w:t>
      </w:r>
      <w:hyperlink r:id="rId37" w:history="1">
        <w:r w:rsidRPr="008F573A">
          <w:rPr>
            <w:rStyle w:val="Hypertextovodkaz"/>
          </w:rPr>
          <w:t>http://nl.wikipedia.org/wiki/Vleeshuis_%28Antwerpen%29</w:t>
        </w:r>
      </w:hyperlink>
      <w:r w:rsidRPr="008F573A">
        <w:t xml:space="preserve"> (download 1.11.2012)</w:t>
      </w:r>
    </w:p>
    <w:p w:rsidR="0022166F" w:rsidRPr="008F573A" w:rsidRDefault="0022166F" w:rsidP="0022166F">
      <w:pPr>
        <w:pStyle w:val="Odstavecseseznamem"/>
        <w:numPr>
          <w:ilvl w:val="0"/>
          <w:numId w:val="35"/>
        </w:numPr>
        <w:spacing w:after="200" w:line="360" w:lineRule="auto"/>
        <w:ind w:left="0" w:firstLine="0"/>
        <w:jc w:val="both"/>
      </w:pPr>
      <w:r>
        <w:t>‘</w:t>
      </w:r>
      <w:r w:rsidRPr="008F573A">
        <w:t xml:space="preserve">Historie‘. </w:t>
      </w:r>
      <w:hyperlink r:id="rId38" w:history="1">
        <w:r w:rsidRPr="008F573A">
          <w:rPr>
            <w:rStyle w:val="Hypertextovodkaz"/>
          </w:rPr>
          <w:t>www.krajinskalekarna.cz</w:t>
        </w:r>
      </w:hyperlink>
    </w:p>
    <w:p w:rsidR="0022166F" w:rsidRPr="008F573A" w:rsidRDefault="0022166F" w:rsidP="0022166F">
      <w:pPr>
        <w:pStyle w:val="Odstavecseseznamem"/>
        <w:spacing w:line="360" w:lineRule="auto"/>
        <w:ind w:left="708"/>
        <w:jc w:val="both"/>
      </w:pPr>
      <w:r w:rsidRPr="008F573A">
        <w:t xml:space="preserve">URL: </w:t>
      </w:r>
      <w:hyperlink r:id="rId39" w:history="1">
        <w:r w:rsidRPr="008F573A">
          <w:rPr>
            <w:rStyle w:val="Hypertextovodkaz"/>
          </w:rPr>
          <w:t>http://www.krajinskalekarna.cz/historie.php</w:t>
        </w:r>
      </w:hyperlink>
      <w:r w:rsidRPr="008F573A">
        <w:t xml:space="preserve"> (download 6.11.2012)</w:t>
      </w:r>
    </w:p>
    <w:p w:rsidR="0022166F" w:rsidRPr="008F573A" w:rsidRDefault="0022166F" w:rsidP="0022166F">
      <w:pPr>
        <w:pStyle w:val="Odstavecseseznamem"/>
        <w:numPr>
          <w:ilvl w:val="0"/>
          <w:numId w:val="35"/>
        </w:numPr>
        <w:spacing w:after="200" w:line="360" w:lineRule="auto"/>
        <w:ind w:left="0" w:firstLine="0"/>
        <w:jc w:val="both"/>
      </w:pPr>
      <w:r>
        <w:t>‘</w:t>
      </w:r>
      <w:r w:rsidRPr="008F573A">
        <w:t xml:space="preserve">Historická lékárna skrývala barokní unikát, jediné dochované herbárium. (het krantbericht van 1.12.2010)‘, </w:t>
      </w:r>
      <w:hyperlink r:id="rId40" w:history="1">
        <w:r w:rsidRPr="008F573A">
          <w:rPr>
            <w:rStyle w:val="Hypertextovodkaz"/>
          </w:rPr>
          <w:t>http://olomouc.idnes.cz/</w:t>
        </w:r>
      </w:hyperlink>
    </w:p>
    <w:p w:rsidR="0022166F" w:rsidRPr="008F573A" w:rsidRDefault="0022166F" w:rsidP="0022166F">
      <w:pPr>
        <w:pStyle w:val="Odstavecseseznamem"/>
        <w:spacing w:line="360" w:lineRule="auto"/>
        <w:ind w:left="708"/>
        <w:jc w:val="both"/>
      </w:pPr>
      <w:r w:rsidRPr="008F573A">
        <w:t>URL:</w:t>
      </w:r>
      <w:hyperlink r:id="rId41" w:history="1">
        <w:r w:rsidRPr="008F573A">
          <w:rPr>
            <w:rStyle w:val="Hypertextovodkaz"/>
          </w:rPr>
          <w:t>http://olomouc.idnes.cz/historicka-lekarna-skryvala-barokni-unikat-jedine-dochovane-herbarium-1mt-/olomouc-zpravy.aspx?c=A101201_1491999_olomouc-zpravy_sot</w:t>
        </w:r>
      </w:hyperlink>
      <w:r w:rsidRPr="008F573A">
        <w:t xml:space="preserve"> (download 6.11.2012)</w:t>
      </w:r>
    </w:p>
    <w:p w:rsidR="0022166F" w:rsidRPr="008F573A" w:rsidRDefault="0022166F" w:rsidP="0022166F">
      <w:pPr>
        <w:pStyle w:val="Odstavecseseznamem"/>
        <w:numPr>
          <w:ilvl w:val="0"/>
          <w:numId w:val="35"/>
        </w:numPr>
        <w:spacing w:after="200" w:line="360" w:lineRule="auto"/>
        <w:ind w:left="0" w:firstLine="0"/>
        <w:jc w:val="both"/>
      </w:pPr>
      <w:r>
        <w:t>‘</w:t>
      </w:r>
      <w:r w:rsidRPr="008F573A">
        <w:t xml:space="preserve">Krajinská lékárna/ Dům u Černého orla‘, Portál Olomouc – </w:t>
      </w:r>
      <w:hyperlink r:id="rId42" w:history="1">
        <w:r w:rsidRPr="008F573A">
          <w:rPr>
            <w:rStyle w:val="Hypertextovodkaz"/>
          </w:rPr>
          <w:t>www.spqo.cz</w:t>
        </w:r>
      </w:hyperlink>
    </w:p>
    <w:p w:rsidR="0022166F" w:rsidRPr="008F573A" w:rsidRDefault="0022166F" w:rsidP="0022166F">
      <w:pPr>
        <w:pStyle w:val="Odstavecseseznamem"/>
        <w:spacing w:line="360" w:lineRule="auto"/>
        <w:ind w:left="708"/>
        <w:jc w:val="both"/>
      </w:pPr>
      <w:r w:rsidRPr="008F573A">
        <w:t xml:space="preserve">URL: </w:t>
      </w:r>
      <w:hyperlink r:id="rId43" w:history="1">
        <w:r w:rsidRPr="008F573A">
          <w:rPr>
            <w:rStyle w:val="Hypertextovodkaz"/>
          </w:rPr>
          <w:t>http://spqo.cz/content/krajinska-lekarna-dum-u-cerneho-orla</w:t>
        </w:r>
      </w:hyperlink>
      <w:r w:rsidRPr="008F573A">
        <w:t xml:space="preserve"> (download 6.11.2012)</w:t>
      </w:r>
    </w:p>
    <w:p w:rsidR="0022166F" w:rsidRPr="008F573A" w:rsidRDefault="0022166F" w:rsidP="0022166F">
      <w:pPr>
        <w:pStyle w:val="Odstavecseseznamem"/>
        <w:numPr>
          <w:ilvl w:val="0"/>
          <w:numId w:val="35"/>
        </w:numPr>
        <w:spacing w:after="200" w:line="360" w:lineRule="auto"/>
        <w:ind w:left="0" w:firstLine="0"/>
        <w:jc w:val="both"/>
      </w:pPr>
      <w:r>
        <w:t>‘</w:t>
      </w:r>
      <w:r w:rsidRPr="008F573A">
        <w:t xml:space="preserve">Antwerpse overdekte Markt. Criee.‘ </w:t>
      </w:r>
      <w:hyperlink r:id="rId44" w:history="1">
        <w:r w:rsidRPr="008F573A">
          <w:rPr>
            <w:rStyle w:val="Hypertextovodkaz"/>
          </w:rPr>
          <w:t>https://inventaris.onroerenderfgoed.be</w:t>
        </w:r>
      </w:hyperlink>
    </w:p>
    <w:p w:rsidR="0022166F" w:rsidRPr="008F573A" w:rsidRDefault="0022166F" w:rsidP="0022166F">
      <w:pPr>
        <w:pStyle w:val="Odstavecseseznamem"/>
        <w:spacing w:line="360" w:lineRule="auto"/>
        <w:ind w:left="708"/>
        <w:jc w:val="both"/>
      </w:pPr>
      <w:r w:rsidRPr="008F573A">
        <w:t xml:space="preserve">URL: </w:t>
      </w:r>
      <w:hyperlink r:id="rId45" w:history="1">
        <w:r w:rsidRPr="008F573A">
          <w:rPr>
            <w:rStyle w:val="Hypertextovodkaz"/>
          </w:rPr>
          <w:t>https://inventaris.onroerenderfgoed.be/dibe/relict/7714</w:t>
        </w:r>
      </w:hyperlink>
      <w:r w:rsidRPr="008F573A">
        <w:t xml:space="preserve"> (download 11.11.2012)</w:t>
      </w:r>
    </w:p>
    <w:p w:rsidR="0022166F" w:rsidRPr="008F573A" w:rsidRDefault="0022166F" w:rsidP="0022166F">
      <w:pPr>
        <w:pStyle w:val="Odstavecseseznamem"/>
        <w:numPr>
          <w:ilvl w:val="0"/>
          <w:numId w:val="35"/>
        </w:numPr>
        <w:spacing w:after="200" w:line="360" w:lineRule="auto"/>
        <w:ind w:left="0" w:firstLine="0"/>
        <w:jc w:val="both"/>
      </w:pPr>
      <w:r>
        <w:t>‘</w:t>
      </w:r>
      <w:r w:rsidRPr="008F573A">
        <w:t>Criée in zijn oude glorie hersteld (het krantbericht van 16.3.2004)‘, www.nieuwsblad.be</w:t>
      </w:r>
    </w:p>
    <w:p w:rsidR="0022166F" w:rsidRPr="008F573A" w:rsidRDefault="0022166F" w:rsidP="0022166F">
      <w:pPr>
        <w:pStyle w:val="Odstavecseseznamem"/>
        <w:spacing w:line="360" w:lineRule="auto"/>
        <w:ind w:left="708"/>
        <w:jc w:val="both"/>
      </w:pPr>
      <w:r w:rsidRPr="008F573A">
        <w:t xml:space="preserve">URL: </w:t>
      </w:r>
      <w:hyperlink r:id="rId46" w:history="1">
        <w:r w:rsidRPr="008F573A">
          <w:rPr>
            <w:rStyle w:val="Hypertextovodkaz"/>
          </w:rPr>
          <w:t>http://www.nieuwsblad.be/article/detail.aspx?articleid=G874KTNB</w:t>
        </w:r>
      </w:hyperlink>
      <w:r w:rsidRPr="008F573A">
        <w:t xml:space="preserve"> (download 11.11.2012)</w:t>
      </w:r>
    </w:p>
    <w:p w:rsidR="0022166F" w:rsidRPr="008F573A" w:rsidRDefault="0022166F" w:rsidP="0022166F">
      <w:pPr>
        <w:pStyle w:val="Odstavecseseznamem"/>
        <w:numPr>
          <w:ilvl w:val="0"/>
          <w:numId w:val="35"/>
        </w:numPr>
        <w:spacing w:after="200" w:line="360" w:lineRule="auto"/>
        <w:ind w:left="0" w:firstLine="0"/>
        <w:jc w:val="both"/>
      </w:pPr>
      <w:r>
        <w:t>‘</w:t>
      </w:r>
      <w:r w:rsidRPr="008F573A">
        <w:t xml:space="preserve">De Criée (het krantbericht van 21.1.2010)‘, </w:t>
      </w:r>
      <w:hyperlink r:id="rId47" w:history="1">
        <w:r w:rsidRPr="008F573A">
          <w:rPr>
            <w:rStyle w:val="Hypertextovodkaz"/>
          </w:rPr>
          <w:t>http://noordlink.wordpress.com/</w:t>
        </w:r>
      </w:hyperlink>
    </w:p>
    <w:p w:rsidR="0022166F" w:rsidRPr="008F573A" w:rsidRDefault="0022166F" w:rsidP="0022166F">
      <w:pPr>
        <w:pStyle w:val="Odstavecseseznamem"/>
        <w:spacing w:line="360" w:lineRule="auto"/>
        <w:ind w:left="708"/>
        <w:jc w:val="both"/>
      </w:pPr>
      <w:r w:rsidRPr="008F573A">
        <w:t xml:space="preserve">URL: </w:t>
      </w:r>
      <w:hyperlink r:id="rId48" w:history="1">
        <w:r w:rsidRPr="008F573A">
          <w:rPr>
            <w:rStyle w:val="Hypertextovodkaz"/>
          </w:rPr>
          <w:t>http://noordlink.wordpress.com/2010/01/21/de-criee/</w:t>
        </w:r>
      </w:hyperlink>
      <w:r w:rsidRPr="008F573A">
        <w:t xml:space="preserve"> (download 11.11.2011)</w:t>
      </w:r>
    </w:p>
    <w:p w:rsidR="0022166F" w:rsidRPr="008F573A" w:rsidRDefault="0022166F" w:rsidP="0022166F">
      <w:pPr>
        <w:pStyle w:val="Odstavecseseznamem"/>
        <w:numPr>
          <w:ilvl w:val="0"/>
          <w:numId w:val="35"/>
        </w:numPr>
        <w:spacing w:after="200" w:line="360" w:lineRule="auto"/>
        <w:ind w:left="0" w:firstLine="0"/>
        <w:jc w:val="both"/>
      </w:pPr>
      <w:r>
        <w:t>‘</w:t>
      </w:r>
      <w:r w:rsidRPr="008F573A">
        <w:t>Dům Matyáše Hauenschilda/ Hauenschildův palác</w:t>
      </w:r>
      <w:r>
        <w:t>‘</w:t>
      </w:r>
      <w:r w:rsidRPr="008F573A">
        <w:t xml:space="preserve">, </w:t>
      </w:r>
      <w:hyperlink r:id="rId49" w:history="1">
        <w:r w:rsidRPr="008F573A">
          <w:rPr>
            <w:rStyle w:val="Hypertextovodkaz"/>
          </w:rPr>
          <w:t>www.spqo.cz</w:t>
        </w:r>
      </w:hyperlink>
      <w:r w:rsidRPr="008F573A">
        <w:t xml:space="preserve"> </w:t>
      </w:r>
    </w:p>
    <w:p w:rsidR="0022166F" w:rsidRPr="008F573A" w:rsidRDefault="0022166F" w:rsidP="0022166F">
      <w:pPr>
        <w:pStyle w:val="Odstavecseseznamem"/>
        <w:spacing w:line="360" w:lineRule="auto"/>
        <w:ind w:left="708"/>
        <w:jc w:val="both"/>
      </w:pPr>
      <w:r w:rsidRPr="008F573A">
        <w:t xml:space="preserve">URL: </w:t>
      </w:r>
      <w:hyperlink r:id="rId50" w:history="1">
        <w:r w:rsidRPr="008F573A">
          <w:rPr>
            <w:rStyle w:val="Hypertextovodkaz"/>
          </w:rPr>
          <w:t>http://spqo.cz/content/dum-matyase-hauenschilda-hauenschilduv-palac</w:t>
        </w:r>
      </w:hyperlink>
      <w:r w:rsidRPr="008F573A">
        <w:t xml:space="preserve"> (download 12.11.2012)</w:t>
      </w:r>
    </w:p>
    <w:p w:rsidR="0022166F" w:rsidRPr="008F573A" w:rsidRDefault="0022166F" w:rsidP="0022166F">
      <w:pPr>
        <w:pStyle w:val="Odstavecseseznamem"/>
        <w:numPr>
          <w:ilvl w:val="0"/>
          <w:numId w:val="35"/>
        </w:numPr>
        <w:spacing w:after="200" w:line="360" w:lineRule="auto"/>
        <w:ind w:left="0" w:firstLine="0"/>
        <w:jc w:val="both"/>
      </w:pPr>
      <w:r>
        <w:t>‘</w:t>
      </w:r>
      <w:r w:rsidRPr="008F573A">
        <w:t>Edelmannův palác</w:t>
      </w:r>
      <w:r>
        <w:t>‘</w:t>
      </w:r>
      <w:r w:rsidRPr="008F573A">
        <w:t xml:space="preserve">, </w:t>
      </w:r>
      <w:r w:rsidRPr="0022166F">
        <w:rPr>
          <w:rFonts w:eastAsia="Calibri"/>
        </w:rPr>
        <w:t xml:space="preserve">Wikipedia. De vrije encyclopedie. </w:t>
      </w:r>
      <w:hyperlink r:id="rId51" w:history="1">
        <w:r w:rsidRPr="0022166F">
          <w:rPr>
            <w:rStyle w:val="Hypertextovodkaz"/>
            <w:rFonts w:eastAsia="Calibri"/>
          </w:rPr>
          <w:t>www.wikipedia.cz</w:t>
        </w:r>
      </w:hyperlink>
      <w:r w:rsidRPr="0022166F">
        <w:rPr>
          <w:rFonts w:eastAsia="Calibri"/>
        </w:rPr>
        <w:t xml:space="preserve"> </w:t>
      </w:r>
    </w:p>
    <w:p w:rsidR="0022166F" w:rsidRPr="008F573A" w:rsidRDefault="0022166F" w:rsidP="0022166F">
      <w:pPr>
        <w:pStyle w:val="Odstavecseseznamem"/>
        <w:spacing w:line="360" w:lineRule="auto"/>
        <w:ind w:left="708"/>
        <w:jc w:val="both"/>
      </w:pPr>
      <w:r w:rsidRPr="008F573A">
        <w:t xml:space="preserve">URL: </w:t>
      </w:r>
      <w:hyperlink r:id="rId52" w:history="1">
        <w:r w:rsidRPr="008F573A">
          <w:rPr>
            <w:rStyle w:val="Hypertextovodkaz"/>
          </w:rPr>
          <w:t>http://cs.wikipedia.org/wiki/Edelmann%C5%AFv_pal%C3%A1c</w:t>
        </w:r>
      </w:hyperlink>
      <w:r w:rsidRPr="008F573A">
        <w:t xml:space="preserve"> (download 14.11.2012)</w:t>
      </w:r>
    </w:p>
    <w:p w:rsidR="0022166F" w:rsidRPr="008F573A" w:rsidRDefault="0022166F" w:rsidP="0022166F">
      <w:pPr>
        <w:pStyle w:val="Odstavecseseznamem"/>
        <w:numPr>
          <w:ilvl w:val="0"/>
          <w:numId w:val="35"/>
        </w:numPr>
        <w:spacing w:after="200" w:line="360" w:lineRule="auto"/>
        <w:ind w:left="0" w:firstLine="0"/>
        <w:jc w:val="both"/>
      </w:pPr>
      <w:r>
        <w:t>‘</w:t>
      </w:r>
      <w:r w:rsidRPr="008F573A">
        <w:t>Edelmannův palác</w:t>
      </w:r>
      <w:r>
        <w:t>‘</w:t>
      </w:r>
      <w:r w:rsidRPr="008F573A">
        <w:t xml:space="preserve">, </w:t>
      </w:r>
      <w:hyperlink r:id="rId53" w:history="1">
        <w:r w:rsidRPr="008F573A">
          <w:rPr>
            <w:rStyle w:val="Hypertextovodkaz"/>
          </w:rPr>
          <w:t>www.spqo.cz</w:t>
        </w:r>
      </w:hyperlink>
      <w:r w:rsidRPr="008F573A">
        <w:t xml:space="preserve"> </w:t>
      </w:r>
    </w:p>
    <w:p w:rsidR="0022166F" w:rsidRPr="008F573A" w:rsidRDefault="0022166F" w:rsidP="0022166F">
      <w:pPr>
        <w:pStyle w:val="Odstavecseseznamem"/>
        <w:spacing w:line="360" w:lineRule="auto"/>
        <w:ind w:left="708"/>
        <w:jc w:val="both"/>
        <w:rPr>
          <w:b/>
        </w:rPr>
      </w:pPr>
      <w:r w:rsidRPr="008F573A">
        <w:t xml:space="preserve">URL: </w:t>
      </w:r>
      <w:hyperlink r:id="rId54" w:history="1">
        <w:r w:rsidRPr="008F573A">
          <w:rPr>
            <w:rStyle w:val="Hypertextovodkaz"/>
          </w:rPr>
          <w:t>http://www.spqo.cz/content/edelmannuv-palac</w:t>
        </w:r>
      </w:hyperlink>
      <w:r w:rsidRPr="008F573A">
        <w:t xml:space="preserve"> (download 14.11.2012)</w:t>
      </w:r>
    </w:p>
    <w:p w:rsidR="0022166F" w:rsidRPr="008F573A" w:rsidRDefault="0022166F" w:rsidP="0022166F">
      <w:pPr>
        <w:pStyle w:val="Odstavecseseznamem"/>
        <w:numPr>
          <w:ilvl w:val="0"/>
          <w:numId w:val="35"/>
        </w:numPr>
        <w:spacing w:after="200" w:line="360" w:lineRule="auto"/>
        <w:ind w:left="0" w:firstLine="0"/>
        <w:jc w:val="both"/>
      </w:pPr>
      <w:r>
        <w:t>‘</w:t>
      </w:r>
      <w:r w:rsidRPr="008F573A">
        <w:t>Edelmannův palác</w:t>
      </w:r>
      <w:r>
        <w:t>‘</w:t>
      </w:r>
      <w:r w:rsidRPr="008F573A">
        <w:t xml:space="preserve">, </w:t>
      </w:r>
      <w:hyperlink r:id="rId55" w:history="1">
        <w:r w:rsidRPr="008F573A">
          <w:rPr>
            <w:rStyle w:val="Hypertextovodkaz"/>
          </w:rPr>
          <w:t>www.tourism.olomouc.eu</w:t>
        </w:r>
      </w:hyperlink>
      <w:r w:rsidRPr="008F573A">
        <w:t xml:space="preserve"> </w:t>
      </w:r>
    </w:p>
    <w:p w:rsidR="0022166F" w:rsidRPr="008F573A" w:rsidRDefault="0022166F" w:rsidP="0022166F">
      <w:pPr>
        <w:pStyle w:val="Odstavecseseznamem"/>
        <w:spacing w:line="360" w:lineRule="auto"/>
        <w:ind w:left="708"/>
        <w:jc w:val="both"/>
      </w:pPr>
      <w:r w:rsidRPr="008F573A">
        <w:t xml:space="preserve">URL: </w:t>
      </w:r>
      <w:hyperlink r:id="rId56" w:history="1">
        <w:r w:rsidRPr="008F573A">
          <w:rPr>
            <w:rStyle w:val="Hypertextovodkaz"/>
          </w:rPr>
          <w:t>http://tourism.olomouc.eu/sights/buildings-and-palaces/detail=213/cs</w:t>
        </w:r>
      </w:hyperlink>
      <w:r w:rsidRPr="008F573A">
        <w:t xml:space="preserve"> (download 14.11.2012)</w:t>
      </w:r>
    </w:p>
    <w:p w:rsidR="0022166F" w:rsidRPr="008F573A" w:rsidRDefault="0022166F" w:rsidP="0022166F">
      <w:pPr>
        <w:pStyle w:val="Odstavecseseznamem"/>
        <w:numPr>
          <w:ilvl w:val="0"/>
          <w:numId w:val="35"/>
        </w:numPr>
        <w:spacing w:after="200" w:line="360" w:lineRule="auto"/>
        <w:ind w:left="0" w:firstLine="0"/>
        <w:jc w:val="both"/>
      </w:pPr>
      <w:r>
        <w:lastRenderedPageBreak/>
        <w:t>‘</w:t>
      </w:r>
      <w:r w:rsidRPr="008F573A">
        <w:t>Historie objektu</w:t>
      </w:r>
      <w:r>
        <w:t>‘</w:t>
      </w:r>
      <w:r w:rsidRPr="008F573A">
        <w:t xml:space="preserve">, </w:t>
      </w:r>
      <w:hyperlink r:id="rId57" w:history="1">
        <w:r w:rsidRPr="008F573A">
          <w:rPr>
            <w:rStyle w:val="Hypertextovodkaz"/>
          </w:rPr>
          <w:t>www.senimo.cz</w:t>
        </w:r>
      </w:hyperlink>
      <w:r w:rsidRPr="008F573A">
        <w:t xml:space="preserve"> </w:t>
      </w:r>
    </w:p>
    <w:p w:rsidR="0022166F" w:rsidRPr="008F573A" w:rsidRDefault="0022166F" w:rsidP="0022166F">
      <w:pPr>
        <w:pStyle w:val="Odstavecseseznamem"/>
        <w:spacing w:line="360" w:lineRule="auto"/>
        <w:ind w:left="708"/>
        <w:jc w:val="both"/>
      </w:pPr>
      <w:r w:rsidRPr="008F573A">
        <w:t xml:space="preserve">URL: </w:t>
      </w:r>
      <w:hyperlink r:id="rId58" w:history="1">
        <w:r w:rsidRPr="008F573A">
          <w:rPr>
            <w:rStyle w:val="Hypertextovodkaz"/>
          </w:rPr>
          <w:t>http://www.senimo.cz/olomouc-historie-objektu-492</w:t>
        </w:r>
      </w:hyperlink>
      <w:r w:rsidRPr="008F573A">
        <w:t xml:space="preserve"> (download 15.11.2012)</w:t>
      </w:r>
    </w:p>
    <w:p w:rsidR="0022166F" w:rsidRPr="008F573A" w:rsidRDefault="0022166F" w:rsidP="0022166F">
      <w:pPr>
        <w:pStyle w:val="Odstavecseseznamem"/>
        <w:numPr>
          <w:ilvl w:val="0"/>
          <w:numId w:val="35"/>
        </w:numPr>
        <w:spacing w:after="200" w:line="360" w:lineRule="auto"/>
        <w:ind w:left="0" w:firstLine="0"/>
        <w:jc w:val="both"/>
      </w:pPr>
      <w:r>
        <w:t>‘</w:t>
      </w:r>
      <w:r w:rsidRPr="008F573A">
        <w:t>O nás – Senimo, www.senimo.cz</w:t>
      </w:r>
      <w:r>
        <w:t>‘</w:t>
      </w:r>
    </w:p>
    <w:p w:rsidR="0022166F" w:rsidRPr="008F573A" w:rsidRDefault="0022166F" w:rsidP="0022166F">
      <w:pPr>
        <w:pStyle w:val="Odstavecseseznamem"/>
        <w:spacing w:line="360" w:lineRule="auto"/>
        <w:ind w:left="708"/>
        <w:jc w:val="both"/>
      </w:pPr>
      <w:r w:rsidRPr="008F573A">
        <w:t xml:space="preserve">URL: </w:t>
      </w:r>
      <w:hyperlink r:id="rId59" w:history="1">
        <w:r w:rsidRPr="008F573A">
          <w:rPr>
            <w:rStyle w:val="Hypertextovodkaz"/>
          </w:rPr>
          <w:t>http://www.senimo.cz/olomouc-o-nas-senimo-484</w:t>
        </w:r>
      </w:hyperlink>
      <w:r w:rsidRPr="008F573A">
        <w:t xml:space="preserve"> (download 15.11.2012)</w:t>
      </w:r>
    </w:p>
    <w:p w:rsidR="0022166F" w:rsidRPr="008F573A" w:rsidRDefault="0022166F" w:rsidP="0022166F">
      <w:pPr>
        <w:pStyle w:val="Odstavecseseznamem"/>
        <w:numPr>
          <w:ilvl w:val="0"/>
          <w:numId w:val="35"/>
        </w:numPr>
        <w:spacing w:after="200" w:line="360" w:lineRule="auto"/>
        <w:ind w:left="0" w:firstLine="0"/>
        <w:jc w:val="both"/>
      </w:pPr>
      <w:r>
        <w:t>‘</w:t>
      </w:r>
      <w:r w:rsidRPr="008F573A">
        <w:t>Geschiedenis van Antwerpen</w:t>
      </w:r>
      <w:r>
        <w:t>‘</w:t>
      </w:r>
      <w:r w:rsidRPr="008F573A">
        <w:t xml:space="preserve">, </w:t>
      </w:r>
      <w:hyperlink r:id="rId60" w:history="1">
        <w:r w:rsidRPr="008F573A">
          <w:rPr>
            <w:rStyle w:val="Hypertextovodkaz"/>
          </w:rPr>
          <w:t>www.wikipedia.nl</w:t>
        </w:r>
      </w:hyperlink>
      <w:r w:rsidRPr="008F573A">
        <w:t xml:space="preserve"> </w:t>
      </w:r>
    </w:p>
    <w:p w:rsidR="0022166F" w:rsidRPr="008F573A" w:rsidRDefault="0022166F" w:rsidP="0022166F">
      <w:pPr>
        <w:pStyle w:val="Odstavecseseznamem"/>
        <w:spacing w:line="360" w:lineRule="auto"/>
        <w:ind w:left="0" w:firstLine="708"/>
        <w:jc w:val="both"/>
      </w:pPr>
      <w:r w:rsidRPr="008F573A">
        <w:t xml:space="preserve">URL: </w:t>
      </w:r>
      <w:hyperlink r:id="rId61" w:history="1">
        <w:r w:rsidRPr="008F573A">
          <w:rPr>
            <w:rStyle w:val="Hypertextovodkaz"/>
          </w:rPr>
          <w:t>http://nl.wikipedia.org/wiki/Geschiedenis_van_Antwerpen</w:t>
        </w:r>
      </w:hyperlink>
      <w:r w:rsidRPr="008F573A">
        <w:t xml:space="preserve"> (download 18.11.2012)</w:t>
      </w:r>
    </w:p>
    <w:p w:rsidR="0022166F" w:rsidRPr="008F573A" w:rsidRDefault="0022166F" w:rsidP="0022166F">
      <w:pPr>
        <w:pStyle w:val="Odstavecseseznamem"/>
        <w:numPr>
          <w:ilvl w:val="0"/>
          <w:numId w:val="35"/>
        </w:numPr>
        <w:spacing w:after="200" w:line="360" w:lineRule="auto"/>
        <w:ind w:left="0" w:firstLine="0"/>
        <w:jc w:val="both"/>
      </w:pPr>
      <w:r>
        <w:t>‘</w:t>
      </w:r>
      <w:r w:rsidRPr="008F573A">
        <w:t>Geschiedenis van Antwerpen</w:t>
      </w:r>
      <w:r>
        <w:t>‘</w:t>
      </w:r>
      <w:r w:rsidRPr="008F573A">
        <w:t xml:space="preserve">, </w:t>
      </w:r>
      <w:hyperlink r:id="rId62" w:history="1">
        <w:r w:rsidRPr="008F573A">
          <w:rPr>
            <w:rStyle w:val="Hypertextovodkaz"/>
          </w:rPr>
          <w:t>http://users.skynet.be/gvg/aoorsprong.htm</w:t>
        </w:r>
      </w:hyperlink>
    </w:p>
    <w:p w:rsidR="0022166F" w:rsidRPr="008F573A" w:rsidRDefault="0022166F" w:rsidP="0022166F">
      <w:pPr>
        <w:pStyle w:val="Odstavecseseznamem"/>
        <w:spacing w:line="360" w:lineRule="auto"/>
        <w:ind w:left="708"/>
        <w:jc w:val="both"/>
      </w:pPr>
      <w:r w:rsidRPr="008F573A">
        <w:t xml:space="preserve">URL: </w:t>
      </w:r>
      <w:hyperlink r:id="rId63" w:history="1">
        <w:r w:rsidRPr="008F573A">
          <w:rPr>
            <w:rStyle w:val="Hypertextovodkaz"/>
          </w:rPr>
          <w:t>http://users.skynet.be/gvg/aoorsprong.htm</w:t>
        </w:r>
      </w:hyperlink>
      <w:r w:rsidRPr="008F573A">
        <w:t xml:space="preserve"> (download 18.11.2012)</w:t>
      </w:r>
    </w:p>
    <w:p w:rsidR="0022166F" w:rsidRPr="008F573A" w:rsidRDefault="0022166F" w:rsidP="0022166F">
      <w:pPr>
        <w:pStyle w:val="Odstavecseseznamem"/>
        <w:numPr>
          <w:ilvl w:val="0"/>
          <w:numId w:val="35"/>
        </w:numPr>
        <w:spacing w:after="200" w:line="360" w:lineRule="auto"/>
        <w:ind w:left="0" w:firstLine="0"/>
        <w:jc w:val="both"/>
      </w:pPr>
      <w:r>
        <w:t>‘</w:t>
      </w:r>
      <w:r w:rsidRPr="008F573A">
        <w:t>Geschiedenis Antwerpen</w:t>
      </w:r>
      <w:r>
        <w:t>‘</w:t>
      </w:r>
      <w:r w:rsidRPr="008F573A">
        <w:t xml:space="preserve">, </w:t>
      </w:r>
      <w:hyperlink r:id="rId64" w:history="1">
        <w:r w:rsidRPr="008F573A">
          <w:rPr>
            <w:rStyle w:val="Hypertextovodkaz"/>
          </w:rPr>
          <w:t>http://www.antwerpen.nl</w:t>
        </w:r>
      </w:hyperlink>
    </w:p>
    <w:p w:rsidR="0022166F" w:rsidRPr="008F573A" w:rsidRDefault="0022166F" w:rsidP="0022166F">
      <w:pPr>
        <w:pStyle w:val="Odstavecseseznamem"/>
        <w:spacing w:line="360" w:lineRule="auto"/>
        <w:ind w:left="708"/>
        <w:jc w:val="both"/>
      </w:pPr>
      <w:r w:rsidRPr="008F573A">
        <w:t xml:space="preserve">URL: </w:t>
      </w:r>
      <w:hyperlink r:id="rId65" w:history="1">
        <w:r w:rsidRPr="008F573A">
          <w:rPr>
            <w:rStyle w:val="Hypertextovodkaz"/>
          </w:rPr>
          <w:t>http://www.antwerpen.nl/geschiedenis/</w:t>
        </w:r>
      </w:hyperlink>
      <w:r w:rsidRPr="008F573A">
        <w:t xml:space="preserve"> (download 18.11.2012)</w:t>
      </w:r>
    </w:p>
    <w:p w:rsidR="0022166F" w:rsidRPr="008F573A" w:rsidRDefault="0022166F" w:rsidP="0022166F">
      <w:pPr>
        <w:pStyle w:val="Odstavecseseznamem"/>
        <w:numPr>
          <w:ilvl w:val="0"/>
          <w:numId w:val="35"/>
        </w:numPr>
        <w:spacing w:after="200" w:line="360" w:lineRule="auto"/>
        <w:ind w:left="0" w:firstLine="0"/>
        <w:jc w:val="both"/>
      </w:pPr>
      <w:r>
        <w:t>‘</w:t>
      </w:r>
      <w:r w:rsidRPr="008F573A">
        <w:t>De Geschiedenis van Antwerpen</w:t>
      </w:r>
      <w:r>
        <w:t>‘</w:t>
      </w:r>
      <w:r w:rsidRPr="008F573A">
        <w:t xml:space="preserve">, </w:t>
      </w:r>
      <w:hyperlink r:id="rId66" w:history="1">
        <w:r w:rsidRPr="008F573A">
          <w:rPr>
            <w:rStyle w:val="Hypertextovodkaz"/>
          </w:rPr>
          <w:t>http://www.geschiedenisvanantwerpen.com/</w:t>
        </w:r>
      </w:hyperlink>
      <w:r w:rsidRPr="008F573A">
        <w:t xml:space="preserve"> </w:t>
      </w:r>
    </w:p>
    <w:p w:rsidR="0022166F" w:rsidRPr="008F573A" w:rsidRDefault="0022166F" w:rsidP="0022166F">
      <w:pPr>
        <w:pStyle w:val="Odstavecseseznamem"/>
        <w:spacing w:line="360" w:lineRule="auto"/>
        <w:ind w:left="708"/>
        <w:jc w:val="both"/>
      </w:pPr>
      <w:r w:rsidRPr="008F573A">
        <w:t xml:space="preserve">URL: </w:t>
      </w:r>
      <w:hyperlink r:id="rId67" w:history="1">
        <w:r w:rsidRPr="008F573A">
          <w:rPr>
            <w:rStyle w:val="Hypertextovodkaz"/>
          </w:rPr>
          <w:t>http://www.geschiedenisvanantwerpen.com/</w:t>
        </w:r>
      </w:hyperlink>
      <w:r w:rsidRPr="008F573A">
        <w:t xml:space="preserve"> (download 18.11.2012)</w:t>
      </w:r>
    </w:p>
    <w:p w:rsidR="0022166F" w:rsidRPr="008F573A" w:rsidRDefault="0022166F" w:rsidP="0022166F">
      <w:pPr>
        <w:pStyle w:val="Odstavecseseznamem"/>
        <w:numPr>
          <w:ilvl w:val="0"/>
          <w:numId w:val="35"/>
        </w:numPr>
        <w:spacing w:after="200" w:line="360" w:lineRule="auto"/>
        <w:ind w:left="0" w:firstLine="0"/>
        <w:jc w:val="both"/>
      </w:pPr>
      <w:r>
        <w:t>‘</w:t>
      </w:r>
      <w:r w:rsidRPr="008F573A">
        <w:t xml:space="preserve">Palies op de Meir (Nederlands)‘, </w:t>
      </w:r>
      <w:r w:rsidRPr="008F573A">
        <w:rPr>
          <w:rFonts w:eastAsia="Calibri"/>
        </w:rPr>
        <w:t>Wikipedia. De vrije encyclopedie.</w:t>
      </w:r>
    </w:p>
    <w:p w:rsidR="0022166F" w:rsidRPr="008F573A" w:rsidRDefault="0022166F" w:rsidP="0022166F">
      <w:pPr>
        <w:pStyle w:val="Odstavecseseznamem"/>
        <w:spacing w:line="360" w:lineRule="auto"/>
        <w:ind w:left="708"/>
        <w:jc w:val="both"/>
      </w:pPr>
      <w:r w:rsidRPr="008F573A">
        <w:t xml:space="preserve">URL: </w:t>
      </w:r>
      <w:hyperlink r:id="rId68" w:history="1">
        <w:r w:rsidRPr="008F573A">
          <w:rPr>
            <w:rStyle w:val="Hypertextovodkaz"/>
          </w:rPr>
          <w:t>http://nl.wikipedia.org/wiki/Paleis_op_de_Meir</w:t>
        </w:r>
      </w:hyperlink>
      <w:r w:rsidRPr="008F573A">
        <w:t xml:space="preserve"> (download 4.12.2012)</w:t>
      </w:r>
    </w:p>
    <w:p w:rsidR="0022166F" w:rsidRPr="008F573A" w:rsidRDefault="0022166F" w:rsidP="0022166F">
      <w:pPr>
        <w:pStyle w:val="Odstavecseseznamem"/>
        <w:numPr>
          <w:ilvl w:val="0"/>
          <w:numId w:val="35"/>
        </w:numPr>
        <w:spacing w:after="200" w:line="360" w:lineRule="auto"/>
        <w:ind w:left="0" w:firstLine="0"/>
        <w:jc w:val="both"/>
      </w:pPr>
      <w:r>
        <w:t>‘</w:t>
      </w:r>
      <w:r w:rsidRPr="008F573A">
        <w:t>Paleis op de Meir</w:t>
      </w:r>
      <w:r>
        <w:t>‘</w:t>
      </w:r>
      <w:r w:rsidRPr="008F573A">
        <w:t xml:space="preserve">, </w:t>
      </w:r>
      <w:hyperlink r:id="rId69" w:history="1">
        <w:r w:rsidRPr="008F573A">
          <w:rPr>
            <w:rStyle w:val="Hypertextovodkaz"/>
          </w:rPr>
          <w:t>www.antwerpen.be</w:t>
        </w:r>
      </w:hyperlink>
      <w:r w:rsidRPr="008F573A">
        <w:t xml:space="preserve"> </w:t>
      </w:r>
    </w:p>
    <w:p w:rsidR="0022166F" w:rsidRPr="008F573A" w:rsidRDefault="0022166F" w:rsidP="0022166F">
      <w:pPr>
        <w:pStyle w:val="Odstavecseseznamem"/>
        <w:spacing w:line="360" w:lineRule="auto"/>
        <w:ind w:left="708"/>
        <w:jc w:val="both"/>
      </w:pPr>
      <w:r w:rsidRPr="008F573A">
        <w:t xml:space="preserve">URL: </w:t>
      </w:r>
      <w:hyperlink r:id="rId70" w:history="1">
        <w:r w:rsidRPr="008F573A">
          <w:rPr>
            <w:rStyle w:val="Hypertextovodkaz"/>
          </w:rPr>
          <w:t>http://www.antwerpen.be/eCache/ABE/80/72/970.Y29udGV4dD0zMDE0OTIx.html</w:t>
        </w:r>
      </w:hyperlink>
      <w:r w:rsidRPr="008F573A">
        <w:t xml:space="preserve"> (download 4.12.2012)</w:t>
      </w:r>
    </w:p>
    <w:p w:rsidR="0022166F" w:rsidRPr="008F573A" w:rsidRDefault="0022166F" w:rsidP="0022166F">
      <w:pPr>
        <w:pStyle w:val="Odstavecseseznamem"/>
        <w:numPr>
          <w:ilvl w:val="0"/>
          <w:numId w:val="35"/>
        </w:numPr>
        <w:spacing w:after="200" w:line="360" w:lineRule="auto"/>
        <w:ind w:left="0" w:firstLine="0"/>
        <w:jc w:val="both"/>
      </w:pPr>
      <w:r>
        <w:t>‘</w:t>
      </w:r>
      <w:r w:rsidRPr="008F573A">
        <w:t>Koninklijk Paleis op de Meir – Vroeger herenhuis van Susteren te Antwerpen</w:t>
      </w:r>
      <w:r>
        <w:t>‘</w:t>
      </w:r>
      <w:r w:rsidRPr="008F573A">
        <w:t xml:space="preserve">, </w:t>
      </w:r>
      <w:hyperlink r:id="rId71" w:history="1">
        <w:r w:rsidRPr="008F573A">
          <w:rPr>
            <w:rStyle w:val="Hypertextovodkaz"/>
          </w:rPr>
          <w:t>www.belgiumwiev.com</w:t>
        </w:r>
      </w:hyperlink>
    </w:p>
    <w:p w:rsidR="0022166F" w:rsidRPr="008F573A" w:rsidRDefault="00B6044A" w:rsidP="0022166F">
      <w:pPr>
        <w:pStyle w:val="Odstavecseseznamem"/>
        <w:spacing w:line="360" w:lineRule="auto"/>
        <w:ind w:left="708"/>
        <w:jc w:val="both"/>
      </w:pPr>
      <w:hyperlink r:id="rId72" w:history="1">
        <w:r w:rsidR="0022166F" w:rsidRPr="008F573A">
          <w:rPr>
            <w:rStyle w:val="Hypertextovodkaz"/>
          </w:rPr>
          <w:t>http://belgiumview.com/belgiumview/tl1/view0001713.php4</w:t>
        </w:r>
      </w:hyperlink>
      <w:r w:rsidR="0022166F" w:rsidRPr="008F573A">
        <w:t xml:space="preserve"> (download 4.12.2012)</w:t>
      </w:r>
    </w:p>
    <w:p w:rsidR="0022166F" w:rsidRPr="008F573A" w:rsidRDefault="0022166F" w:rsidP="0022166F">
      <w:pPr>
        <w:pStyle w:val="Odstavecseseznamem"/>
        <w:numPr>
          <w:ilvl w:val="0"/>
          <w:numId w:val="35"/>
        </w:numPr>
        <w:spacing w:after="200" w:line="360" w:lineRule="auto"/>
        <w:ind w:left="0" w:firstLine="0"/>
        <w:jc w:val="both"/>
      </w:pPr>
      <w:r>
        <w:t>‘</w:t>
      </w:r>
      <w:r w:rsidRPr="008F573A">
        <w:t>Twee diephuizen, huizinge "den Wolsack", later "de grooten Regenboghe" (ID: 4409)</w:t>
      </w:r>
      <w:r w:rsidRPr="0022166F">
        <w:t xml:space="preserve"> </w:t>
      </w:r>
      <w:r>
        <w:t>‘</w:t>
      </w:r>
      <w:r w:rsidRPr="008F573A">
        <w:t xml:space="preserve">, </w:t>
      </w:r>
      <w:hyperlink r:id="rId73" w:history="1">
        <w:r w:rsidRPr="008F573A">
          <w:rPr>
            <w:rStyle w:val="Hypertextovodkaz"/>
          </w:rPr>
          <w:t>https://inventaris.onroerenderfgoed.be</w:t>
        </w:r>
      </w:hyperlink>
      <w:r w:rsidRPr="008F573A">
        <w:t xml:space="preserve"> </w:t>
      </w:r>
    </w:p>
    <w:p w:rsidR="0022166F" w:rsidRPr="008F573A" w:rsidRDefault="0022166F" w:rsidP="0022166F">
      <w:pPr>
        <w:pStyle w:val="Odstavecseseznamem"/>
        <w:spacing w:line="360" w:lineRule="auto"/>
        <w:ind w:left="708"/>
        <w:jc w:val="both"/>
        <w:rPr>
          <w:b/>
        </w:rPr>
      </w:pPr>
      <w:r w:rsidRPr="008F573A">
        <w:t xml:space="preserve">URL: </w:t>
      </w:r>
      <w:hyperlink r:id="rId74" w:history="1">
        <w:r w:rsidRPr="008F573A">
          <w:rPr>
            <w:rStyle w:val="Hypertextovodkaz"/>
          </w:rPr>
          <w:t>https://inventaris.onroerenderfgoed.be/dibe/relict/4409</w:t>
        </w:r>
      </w:hyperlink>
      <w:r w:rsidRPr="008F573A">
        <w:t xml:space="preserve"> (download 5.12.2012)</w:t>
      </w:r>
    </w:p>
    <w:p w:rsidR="0022166F" w:rsidRPr="008F573A" w:rsidRDefault="0022166F" w:rsidP="0022166F">
      <w:pPr>
        <w:pStyle w:val="Odstavecseseznamem"/>
        <w:numPr>
          <w:ilvl w:val="0"/>
          <w:numId w:val="35"/>
        </w:numPr>
        <w:spacing w:after="200" w:line="360" w:lineRule="auto"/>
        <w:ind w:left="0" w:firstLine="0"/>
        <w:jc w:val="both"/>
      </w:pPr>
      <w:r>
        <w:t>‘</w:t>
      </w:r>
      <w:r w:rsidRPr="008F573A">
        <w:t>Wolsack te Antwerpen 1 (centrum)</w:t>
      </w:r>
      <w:r w:rsidRPr="0022166F">
        <w:t xml:space="preserve"> </w:t>
      </w:r>
      <w:r>
        <w:t>‘</w:t>
      </w:r>
      <w:r w:rsidRPr="008F573A">
        <w:t>,</w:t>
      </w:r>
      <w:r>
        <w:t xml:space="preserve"> </w:t>
      </w:r>
      <w:hyperlink r:id="rId75" w:history="1">
        <w:r w:rsidRPr="00BD3A5A">
          <w:rPr>
            <w:rStyle w:val="Hypertextovodkaz"/>
          </w:rPr>
          <w:t>http://belgiumview.com</w:t>
        </w:r>
      </w:hyperlink>
      <w:r>
        <w:t xml:space="preserve"> </w:t>
      </w:r>
    </w:p>
    <w:p w:rsidR="0022166F" w:rsidRPr="008F573A" w:rsidRDefault="0022166F" w:rsidP="0022166F">
      <w:pPr>
        <w:pStyle w:val="Odstavecseseznamem"/>
        <w:spacing w:line="360" w:lineRule="auto"/>
        <w:ind w:left="708"/>
        <w:jc w:val="both"/>
      </w:pPr>
      <w:r w:rsidRPr="008F573A">
        <w:t xml:space="preserve">URL: </w:t>
      </w:r>
      <w:hyperlink r:id="rId76" w:history="1">
        <w:r w:rsidRPr="008F573A">
          <w:rPr>
            <w:rStyle w:val="Hypertextovodkaz"/>
          </w:rPr>
          <w:t>http://belgiumview.com/belgiumview/tl1/view0001527.php4?pictoshow=0001527af</w:t>
        </w:r>
      </w:hyperlink>
      <w:r w:rsidRPr="008F573A">
        <w:t xml:space="preserve"> (download 5.12.2012)</w:t>
      </w:r>
    </w:p>
    <w:p w:rsidR="0022166F" w:rsidRDefault="0022166F" w:rsidP="0022166F">
      <w:pPr>
        <w:pStyle w:val="Odstavecseseznamem"/>
        <w:numPr>
          <w:ilvl w:val="0"/>
          <w:numId w:val="35"/>
        </w:numPr>
        <w:spacing w:after="200" w:line="360" w:lineRule="auto"/>
        <w:ind w:left="0" w:firstLine="0"/>
        <w:jc w:val="both"/>
      </w:pPr>
      <w:r>
        <w:t>‘Apotheek (ID: 6563)</w:t>
      </w:r>
      <w:r w:rsidR="006E75CF">
        <w:t>‘</w:t>
      </w:r>
      <w:r>
        <w:t xml:space="preserve">, </w:t>
      </w:r>
      <w:r w:rsidRPr="00E01EC5">
        <w:t>https://inventaris.onro</w:t>
      </w:r>
      <w:r>
        <w:t>erenderfgoed.be</w:t>
      </w:r>
    </w:p>
    <w:p w:rsidR="0022166F" w:rsidRDefault="0022166F" w:rsidP="0022166F">
      <w:pPr>
        <w:pStyle w:val="Odstavecseseznamem"/>
        <w:spacing w:line="360" w:lineRule="auto"/>
        <w:ind w:left="708"/>
        <w:jc w:val="both"/>
      </w:pPr>
      <w:r>
        <w:t xml:space="preserve">URL: </w:t>
      </w:r>
      <w:hyperlink r:id="rId77" w:history="1">
        <w:r w:rsidRPr="00BD3A5A">
          <w:rPr>
            <w:rStyle w:val="Hypertextovodkaz"/>
          </w:rPr>
          <w:t>https://inventaris.onroerenderfgoed.be/dibe/relict/6563</w:t>
        </w:r>
      </w:hyperlink>
      <w:r>
        <w:t xml:space="preserve"> (download 5.12.2012)</w:t>
      </w:r>
    </w:p>
    <w:p w:rsidR="0022166F" w:rsidRDefault="006E75CF" w:rsidP="0022166F">
      <w:pPr>
        <w:pStyle w:val="Odstavecseseznamem"/>
        <w:numPr>
          <w:ilvl w:val="0"/>
          <w:numId w:val="35"/>
        </w:numPr>
        <w:spacing w:after="200" w:line="360" w:lineRule="auto"/>
        <w:ind w:left="0" w:firstLine="0"/>
        <w:jc w:val="both"/>
      </w:pPr>
      <w:r>
        <w:t>‘</w:t>
      </w:r>
      <w:r w:rsidR="0022166F">
        <w:t>Apotheek Muylaert</w:t>
      </w:r>
      <w:r>
        <w:t>‘</w:t>
      </w:r>
      <w:r w:rsidR="0022166F">
        <w:t xml:space="preserve">, </w:t>
      </w:r>
      <w:hyperlink r:id="rId78" w:history="1">
        <w:r w:rsidR="0022166F" w:rsidRPr="00BD3A5A">
          <w:rPr>
            <w:rStyle w:val="Hypertextovodkaz"/>
          </w:rPr>
          <w:t>http://nl.yelp.be/biz/apotheek-muylaert-antwerpen</w:t>
        </w:r>
      </w:hyperlink>
      <w:r w:rsidR="0022166F">
        <w:t xml:space="preserve"> </w:t>
      </w:r>
    </w:p>
    <w:p w:rsidR="0022166F" w:rsidRPr="008F573A" w:rsidRDefault="0022166F" w:rsidP="0022166F">
      <w:pPr>
        <w:pStyle w:val="Odstavecseseznamem"/>
        <w:spacing w:line="360" w:lineRule="auto"/>
        <w:ind w:left="708"/>
        <w:jc w:val="both"/>
      </w:pPr>
      <w:r>
        <w:t xml:space="preserve">URL: </w:t>
      </w:r>
      <w:hyperlink r:id="rId79" w:history="1">
        <w:r w:rsidRPr="00BD3A5A">
          <w:rPr>
            <w:rStyle w:val="Hypertextovodkaz"/>
          </w:rPr>
          <w:t>http://nl.yelp.be/biz/apotheek-muylaert-antwerpen</w:t>
        </w:r>
      </w:hyperlink>
      <w:r>
        <w:t xml:space="preserve"> (download 5.12.2012)</w:t>
      </w:r>
    </w:p>
    <w:p w:rsidR="0022166F" w:rsidRPr="008F573A" w:rsidRDefault="0022166F" w:rsidP="0022166F">
      <w:pPr>
        <w:pStyle w:val="Odstavecseseznamem"/>
        <w:spacing w:line="360" w:lineRule="auto"/>
        <w:ind w:left="708"/>
        <w:jc w:val="both"/>
      </w:pPr>
    </w:p>
    <w:p w:rsidR="0022166F" w:rsidRPr="008F573A" w:rsidRDefault="0022166F" w:rsidP="0022166F">
      <w:pPr>
        <w:pStyle w:val="Odstavecseseznamem"/>
        <w:spacing w:line="360" w:lineRule="auto"/>
        <w:ind w:left="708"/>
        <w:jc w:val="both"/>
      </w:pPr>
    </w:p>
    <w:p w:rsidR="0022166F" w:rsidRPr="008F573A" w:rsidRDefault="0022166F" w:rsidP="0022166F">
      <w:pPr>
        <w:pStyle w:val="Odstavecseseznamem"/>
        <w:spacing w:line="360" w:lineRule="auto"/>
        <w:ind w:left="0"/>
        <w:jc w:val="both"/>
      </w:pPr>
    </w:p>
    <w:p w:rsidR="0022166F" w:rsidRPr="008F573A" w:rsidRDefault="0022166F" w:rsidP="0022166F">
      <w:pPr>
        <w:spacing w:line="360" w:lineRule="auto"/>
        <w:jc w:val="both"/>
      </w:pPr>
    </w:p>
    <w:p w:rsidR="0022166F" w:rsidRPr="008F573A" w:rsidRDefault="0022166F" w:rsidP="0022166F">
      <w:pPr>
        <w:spacing w:line="360" w:lineRule="auto"/>
        <w:jc w:val="both"/>
      </w:pPr>
    </w:p>
    <w:p w:rsidR="0022166F" w:rsidRDefault="00136615" w:rsidP="00136615">
      <w:pPr>
        <w:pStyle w:val="Nadpis1"/>
      </w:pPr>
      <w:r>
        <w:t>7) Bijlagen</w:t>
      </w:r>
    </w:p>
    <w:p w:rsidR="00136615" w:rsidRPr="008C7EF5" w:rsidRDefault="00136615" w:rsidP="000A062C">
      <w:pPr>
        <w:pStyle w:val="Nadpis2"/>
      </w:pPr>
      <w:r w:rsidRPr="008C7EF5">
        <w:t>1. Het Stadhuis van Olomouc</w:t>
      </w:r>
    </w:p>
    <w:p w:rsidR="00136615" w:rsidRDefault="00136615" w:rsidP="00136615">
      <w:r w:rsidRPr="008C7EF5">
        <w:rPr>
          <w:noProof/>
          <w:lang w:eastAsia="cs-CZ"/>
        </w:rPr>
        <w:drawing>
          <wp:anchor distT="0" distB="0" distL="114300" distR="114300" simplePos="0" relativeHeight="251659264" behindDoc="1" locked="0" layoutInCell="1" allowOverlap="1">
            <wp:simplePos x="0" y="0"/>
            <wp:positionH relativeFrom="column">
              <wp:posOffset>62230</wp:posOffset>
            </wp:positionH>
            <wp:positionV relativeFrom="paragraph">
              <wp:posOffset>224155</wp:posOffset>
            </wp:positionV>
            <wp:extent cx="5762625" cy="3705225"/>
            <wp:effectExtent l="19050" t="0" r="9525" b="0"/>
            <wp:wrapTight wrapText="bothSides">
              <wp:wrapPolygon edited="0">
                <wp:start x="-71" y="0"/>
                <wp:lineTo x="-71" y="21544"/>
                <wp:lineTo x="21636" y="21544"/>
                <wp:lineTo x="21636" y="0"/>
                <wp:lineTo x="-71" y="0"/>
              </wp:wrapPolygon>
            </wp:wrapTight>
            <wp:docPr id="2"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0" cstate="print"/>
                    <a:srcRect/>
                    <a:stretch>
                      <a:fillRect/>
                    </a:stretch>
                  </pic:blipFill>
                  <pic:spPr bwMode="auto">
                    <a:xfrm>
                      <a:off x="0" y="0"/>
                      <a:ext cx="5762625" cy="3705225"/>
                    </a:xfrm>
                    <a:prstGeom prst="rect">
                      <a:avLst/>
                    </a:prstGeom>
                    <a:noFill/>
                    <a:ln w="9525">
                      <a:noFill/>
                      <a:miter lim="800000"/>
                      <a:headEnd/>
                      <a:tailEnd/>
                    </a:ln>
                  </pic:spPr>
                </pic:pic>
              </a:graphicData>
            </a:graphic>
          </wp:anchor>
        </w:drawing>
      </w:r>
      <w:r>
        <w:t>a.</w:t>
      </w:r>
      <w:r w:rsidRPr="008C7EF5">
        <w:t xml:space="preserve"> Het gebouw</w:t>
      </w:r>
    </w:p>
    <w:p w:rsidR="00136615" w:rsidRDefault="00136615" w:rsidP="00136615">
      <w:pPr>
        <w:rPr>
          <w:sz w:val="16"/>
          <w:szCs w:val="16"/>
        </w:rPr>
      </w:pPr>
      <w:r w:rsidRPr="008C7EF5">
        <w:rPr>
          <w:sz w:val="16"/>
        </w:rPr>
        <w:t xml:space="preserve">(bron: </w:t>
      </w:r>
      <w:hyperlink r:id="rId81" w:history="1">
        <w:r w:rsidRPr="00DF13AA">
          <w:rPr>
            <w:rStyle w:val="Hypertextovodkaz"/>
            <w:sz w:val="16"/>
          </w:rPr>
          <w:t>http://upload.wikimedia.org/wikipedia/commons/thumb/b/b3/Olomouc_town_hall_2008.jpg/800px-Olomouc_town_hall_2008.jpg</w:t>
        </w:r>
      </w:hyperlink>
      <w:r>
        <w:rPr>
          <w:sz w:val="16"/>
        </w:rPr>
        <w:t xml:space="preserve">, </w:t>
      </w:r>
      <w:r w:rsidRPr="00BB6C52">
        <w:rPr>
          <w:sz w:val="16"/>
          <w:szCs w:val="16"/>
        </w:rPr>
        <w:t>download 11.3.2012)</w:t>
      </w:r>
    </w:p>
    <w:p w:rsidR="00136615" w:rsidRDefault="00136615" w:rsidP="00136615">
      <w:pPr>
        <w:rPr>
          <w:sz w:val="16"/>
          <w:szCs w:val="16"/>
        </w:rPr>
      </w:pPr>
    </w:p>
    <w:p w:rsidR="000A062C" w:rsidRPr="00136615" w:rsidRDefault="000A062C" w:rsidP="00136615">
      <w:pPr>
        <w:rPr>
          <w:sz w:val="16"/>
          <w:szCs w:val="16"/>
        </w:rPr>
      </w:pPr>
    </w:p>
    <w:p w:rsidR="00136615" w:rsidRDefault="00136615" w:rsidP="00136615">
      <w:r w:rsidRPr="008C7EF5">
        <w:t>b</w:t>
      </w:r>
      <w:r>
        <w:t>.</w:t>
      </w:r>
      <w:r w:rsidRPr="008C7EF5">
        <w:t xml:space="preserve"> </w:t>
      </w:r>
      <w:r>
        <w:t>Het gebouw</w:t>
      </w:r>
    </w:p>
    <w:p w:rsidR="00136615" w:rsidRDefault="00136615" w:rsidP="00136615">
      <w:pPr>
        <w:rPr>
          <w:sz w:val="16"/>
          <w:szCs w:val="16"/>
        </w:rPr>
      </w:pPr>
      <w:r>
        <w:rPr>
          <w:noProof/>
          <w:lang w:eastAsia="cs-CZ"/>
        </w:rPr>
        <w:lastRenderedPageBreak/>
        <w:drawing>
          <wp:inline distT="0" distB="0" distL="0" distR="0">
            <wp:extent cx="5268943" cy="3247108"/>
            <wp:effectExtent l="19050" t="0" r="7907"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2" cstate="print"/>
                    <a:srcRect/>
                    <a:stretch>
                      <a:fillRect/>
                    </a:stretch>
                  </pic:blipFill>
                  <pic:spPr bwMode="auto">
                    <a:xfrm>
                      <a:off x="0" y="0"/>
                      <a:ext cx="5275963" cy="3251434"/>
                    </a:xfrm>
                    <a:prstGeom prst="rect">
                      <a:avLst/>
                    </a:prstGeom>
                    <a:noFill/>
                    <a:ln w="9525">
                      <a:noFill/>
                      <a:miter lim="800000"/>
                      <a:headEnd/>
                      <a:tailEnd/>
                    </a:ln>
                  </pic:spPr>
                </pic:pic>
              </a:graphicData>
            </a:graphic>
          </wp:inline>
        </w:drawing>
      </w:r>
      <w:r>
        <w:t xml:space="preserve">         </w:t>
      </w:r>
      <w:r w:rsidRPr="008C7EF5">
        <w:rPr>
          <w:sz w:val="16"/>
        </w:rPr>
        <w:t xml:space="preserve">(bron: </w:t>
      </w:r>
      <w:hyperlink r:id="rId83" w:history="1">
        <w:r w:rsidRPr="00671334">
          <w:rPr>
            <w:rStyle w:val="Hypertextovodkaz"/>
            <w:sz w:val="16"/>
          </w:rPr>
          <w:t>http://thomuv.blog.cz/0909/na-skok-v-olomouci</w:t>
        </w:r>
      </w:hyperlink>
      <w:r>
        <w:t xml:space="preserve">, </w:t>
      </w:r>
      <w:r w:rsidRPr="00BB6C52">
        <w:rPr>
          <w:sz w:val="16"/>
          <w:szCs w:val="16"/>
        </w:rPr>
        <w:t>download 11.3.2012)</w:t>
      </w:r>
    </w:p>
    <w:p w:rsidR="000A062C" w:rsidRPr="00BB6C52" w:rsidRDefault="000A062C" w:rsidP="00136615"/>
    <w:p w:rsidR="00136615" w:rsidRDefault="00136615" w:rsidP="00136615">
      <w:r>
        <w:t xml:space="preserve">c. </w:t>
      </w:r>
      <w:r w:rsidRPr="008C7EF5">
        <w:t>Het astronomisch uurwerk</w:t>
      </w:r>
      <w:r>
        <w:tab/>
      </w:r>
      <w:r>
        <w:tab/>
      </w:r>
      <w:r>
        <w:tab/>
        <w:t xml:space="preserve">      d. Een westvoorzijde</w:t>
      </w:r>
    </w:p>
    <w:p w:rsidR="00136615" w:rsidRDefault="00136615" w:rsidP="00136615">
      <w:r>
        <w:rPr>
          <w:noProof/>
          <w:lang w:eastAsia="cs-CZ"/>
        </w:rPr>
        <w:lastRenderedPageBreak/>
        <w:drawing>
          <wp:inline distT="0" distB="0" distL="0" distR="0">
            <wp:extent cx="2831424" cy="3781958"/>
            <wp:effectExtent l="19050" t="0" r="7026"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4" cstate="print"/>
                    <a:srcRect/>
                    <a:stretch>
                      <a:fillRect/>
                    </a:stretch>
                  </pic:blipFill>
                  <pic:spPr bwMode="auto">
                    <a:xfrm>
                      <a:off x="0" y="0"/>
                      <a:ext cx="2832912" cy="3783946"/>
                    </a:xfrm>
                    <a:prstGeom prst="rect">
                      <a:avLst/>
                    </a:prstGeom>
                    <a:noFill/>
                    <a:ln w="9525">
                      <a:noFill/>
                      <a:miter lim="800000"/>
                      <a:headEnd/>
                      <a:tailEnd/>
                    </a:ln>
                  </pic:spPr>
                </pic:pic>
              </a:graphicData>
            </a:graphic>
          </wp:inline>
        </w:drawing>
      </w:r>
      <w:r w:rsidRPr="000D2DC1">
        <w:rPr>
          <w:noProof/>
          <w:lang w:eastAsia="cs-CZ"/>
        </w:rPr>
        <w:drawing>
          <wp:inline distT="0" distB="0" distL="0" distR="0">
            <wp:extent cx="2832001" cy="3778520"/>
            <wp:effectExtent l="19050" t="0" r="6449" b="0"/>
            <wp:docPr id="8"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5" cstate="print"/>
                    <a:srcRect/>
                    <a:stretch>
                      <a:fillRect/>
                    </a:stretch>
                  </pic:blipFill>
                  <pic:spPr bwMode="auto">
                    <a:xfrm>
                      <a:off x="0" y="0"/>
                      <a:ext cx="2838187" cy="3786773"/>
                    </a:xfrm>
                    <a:prstGeom prst="rect">
                      <a:avLst/>
                    </a:prstGeom>
                    <a:noFill/>
                    <a:ln w="9525">
                      <a:noFill/>
                      <a:miter lim="800000"/>
                      <a:headEnd/>
                      <a:tailEnd/>
                    </a:ln>
                  </pic:spPr>
                </pic:pic>
              </a:graphicData>
            </a:graphic>
          </wp:inline>
        </w:drawing>
      </w:r>
    </w:p>
    <w:p w:rsidR="00136615" w:rsidRDefault="00136615" w:rsidP="00136615">
      <w:pPr>
        <w:jc w:val="both"/>
        <w:rPr>
          <w:sz w:val="16"/>
          <w:szCs w:val="16"/>
        </w:rPr>
      </w:pPr>
      <w:r w:rsidRPr="008C7EF5">
        <w:rPr>
          <w:sz w:val="16"/>
          <w:szCs w:val="16"/>
        </w:rPr>
        <w:t xml:space="preserve">(bron: </w:t>
      </w:r>
      <w:hyperlink r:id="rId86" w:history="1">
        <w:r w:rsidRPr="00671334">
          <w:rPr>
            <w:rStyle w:val="Hypertextovodkaz"/>
            <w:sz w:val="16"/>
            <w:szCs w:val="16"/>
          </w:rPr>
          <w:t>http://www.topvylet.cz/index.php?detail=1301</w:t>
        </w:r>
      </w:hyperlink>
      <w:r w:rsidRPr="00BB6C52">
        <w:rPr>
          <w:sz w:val="16"/>
          <w:szCs w:val="16"/>
        </w:rPr>
        <w:t>,</w:t>
      </w:r>
      <w:r w:rsidRPr="00BB6C52">
        <w:rPr>
          <w:sz w:val="16"/>
          <w:szCs w:val="16"/>
        </w:rPr>
        <w:tab/>
      </w:r>
      <w:r>
        <w:rPr>
          <w:sz w:val="16"/>
          <w:szCs w:val="16"/>
        </w:rPr>
        <w:tab/>
        <w:t xml:space="preserve">           (bron:</w:t>
      </w:r>
      <w:r w:rsidRPr="000D2DC1">
        <w:t xml:space="preserve"> </w:t>
      </w:r>
      <w:hyperlink r:id="rId87" w:history="1">
        <w:r w:rsidRPr="00671334">
          <w:rPr>
            <w:rStyle w:val="Hypertextovodkaz"/>
            <w:sz w:val="16"/>
            <w:szCs w:val="16"/>
          </w:rPr>
          <w:t>http://priroda.svetu.cz/052010/</w:t>
        </w:r>
      </w:hyperlink>
      <w:r>
        <w:rPr>
          <w:sz w:val="16"/>
          <w:szCs w:val="16"/>
        </w:rPr>
        <w:t>,</w:t>
      </w:r>
    </w:p>
    <w:p w:rsidR="00136615" w:rsidRDefault="00136615" w:rsidP="00136615">
      <w:r w:rsidRPr="00BB6C52">
        <w:rPr>
          <w:sz w:val="16"/>
          <w:szCs w:val="16"/>
        </w:rPr>
        <w:t>download 11.3.2012)</w:t>
      </w:r>
      <w:r>
        <w:rPr>
          <w:sz w:val="16"/>
          <w:szCs w:val="16"/>
        </w:rPr>
        <w:tab/>
      </w:r>
      <w:r>
        <w:rPr>
          <w:sz w:val="16"/>
          <w:szCs w:val="16"/>
        </w:rPr>
        <w:tab/>
      </w:r>
      <w:r>
        <w:rPr>
          <w:sz w:val="16"/>
          <w:szCs w:val="16"/>
        </w:rPr>
        <w:tab/>
      </w:r>
      <w:r>
        <w:rPr>
          <w:sz w:val="16"/>
          <w:szCs w:val="16"/>
        </w:rPr>
        <w:tab/>
      </w:r>
      <w:r>
        <w:rPr>
          <w:sz w:val="16"/>
          <w:szCs w:val="16"/>
        </w:rPr>
        <w:tab/>
        <w:t xml:space="preserve">             </w:t>
      </w:r>
      <w:r w:rsidRPr="00BB6C52">
        <w:rPr>
          <w:sz w:val="16"/>
          <w:szCs w:val="16"/>
        </w:rPr>
        <w:t>download 11.3.2012)</w:t>
      </w:r>
    </w:p>
    <w:p w:rsidR="00136615" w:rsidRDefault="00136615" w:rsidP="00136615"/>
    <w:p w:rsidR="00136615" w:rsidRPr="00136615" w:rsidRDefault="00136615" w:rsidP="00136615">
      <w:pPr>
        <w:pStyle w:val="Nadpis1"/>
        <w:rPr>
          <w:lang w:val="en-US"/>
        </w:rPr>
      </w:pPr>
    </w:p>
    <w:p w:rsidR="00136615" w:rsidRPr="00136615" w:rsidRDefault="00136615" w:rsidP="00136615">
      <w:pPr>
        <w:pStyle w:val="Nadpis1"/>
        <w:rPr>
          <w:lang w:val="en-US"/>
        </w:rPr>
      </w:pPr>
    </w:p>
    <w:p w:rsidR="00136615" w:rsidRPr="00136615" w:rsidRDefault="00136615" w:rsidP="00136615">
      <w:pPr>
        <w:pStyle w:val="Nadpis1"/>
        <w:rPr>
          <w:lang w:val="en-US"/>
        </w:rPr>
      </w:pPr>
    </w:p>
    <w:p w:rsidR="00136615" w:rsidRPr="00136615" w:rsidRDefault="00136615" w:rsidP="00136615">
      <w:pPr>
        <w:pStyle w:val="Nadpis1"/>
        <w:rPr>
          <w:lang w:val="en-US"/>
        </w:rPr>
      </w:pPr>
    </w:p>
    <w:p w:rsidR="00136615" w:rsidRPr="00136615" w:rsidRDefault="00136615" w:rsidP="00136615">
      <w:pPr>
        <w:pStyle w:val="Nadpis1"/>
        <w:rPr>
          <w:lang w:val="en-US"/>
        </w:rPr>
      </w:pPr>
    </w:p>
    <w:p w:rsidR="00136615" w:rsidRPr="00136615" w:rsidRDefault="00136615" w:rsidP="00136615">
      <w:pPr>
        <w:pStyle w:val="Nadpis1"/>
        <w:rPr>
          <w:lang w:val="en-US"/>
        </w:rPr>
      </w:pPr>
    </w:p>
    <w:p w:rsidR="00136615" w:rsidRDefault="00136615" w:rsidP="00136615"/>
    <w:p w:rsidR="000A062C" w:rsidRDefault="000A062C" w:rsidP="00136615"/>
    <w:p w:rsidR="00136615" w:rsidRDefault="00136615" w:rsidP="00136615"/>
    <w:p w:rsidR="00136615" w:rsidRDefault="00136615" w:rsidP="00136615"/>
    <w:p w:rsidR="00136615" w:rsidRDefault="00136615" w:rsidP="00136615"/>
    <w:p w:rsidR="00136615" w:rsidRDefault="00136615" w:rsidP="000A062C">
      <w:pPr>
        <w:pStyle w:val="Nadpis2"/>
      </w:pPr>
      <w:r>
        <w:t>2. Het stadhuis van Antwerpen</w:t>
      </w:r>
    </w:p>
    <w:p w:rsidR="00136615" w:rsidRDefault="00136615" w:rsidP="00136615">
      <w:r>
        <w:t>a. Het gebouw</w:t>
      </w:r>
    </w:p>
    <w:p w:rsidR="00136615" w:rsidRDefault="00136615" w:rsidP="00136615">
      <w:r>
        <w:rPr>
          <w:noProof/>
          <w:lang w:eastAsia="cs-CZ"/>
        </w:rPr>
        <w:drawing>
          <wp:inline distT="0" distB="0" distL="0" distR="0">
            <wp:extent cx="5760720" cy="3329894"/>
            <wp:effectExtent l="19050" t="0" r="0" b="0"/>
            <wp:docPr id="3" name="obrázek 4" descr="http://upload.wikimedia.org/wikipedia/commons/a/ae/Antwerpen_Stadhuis_crop1_2006-05-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upload.wikimedia.org/wikipedia/commons/a/ae/Antwerpen_Stadhuis_crop1_2006-05-28.jpg"/>
                    <pic:cNvPicPr>
                      <a:picLocks noChangeAspect="1" noChangeArrowheads="1"/>
                    </pic:cNvPicPr>
                  </pic:nvPicPr>
                  <pic:blipFill>
                    <a:blip r:embed="rId88" cstate="print"/>
                    <a:srcRect/>
                    <a:stretch>
                      <a:fillRect/>
                    </a:stretch>
                  </pic:blipFill>
                  <pic:spPr bwMode="auto">
                    <a:xfrm>
                      <a:off x="0" y="0"/>
                      <a:ext cx="5760720" cy="3329894"/>
                    </a:xfrm>
                    <a:prstGeom prst="rect">
                      <a:avLst/>
                    </a:prstGeom>
                    <a:noFill/>
                    <a:ln w="9525">
                      <a:noFill/>
                      <a:miter lim="800000"/>
                      <a:headEnd/>
                      <a:tailEnd/>
                    </a:ln>
                  </pic:spPr>
                </pic:pic>
              </a:graphicData>
            </a:graphic>
          </wp:inline>
        </w:drawing>
      </w:r>
    </w:p>
    <w:p w:rsidR="00136615" w:rsidRDefault="00136615" w:rsidP="00136615">
      <w:pPr>
        <w:rPr>
          <w:sz w:val="16"/>
          <w:szCs w:val="16"/>
        </w:rPr>
      </w:pPr>
      <w:r w:rsidRPr="00884625">
        <w:rPr>
          <w:sz w:val="16"/>
          <w:szCs w:val="16"/>
        </w:rPr>
        <w:t xml:space="preserve">(bron: </w:t>
      </w:r>
      <w:hyperlink r:id="rId89" w:history="1">
        <w:r w:rsidRPr="00884625">
          <w:rPr>
            <w:rStyle w:val="Hypertextovodkaz"/>
            <w:sz w:val="16"/>
            <w:szCs w:val="16"/>
          </w:rPr>
          <w:t>http://upload.wikimedia.org/wikipedia/commons/a/ae/Antwerpen_Stadhuis_crop1_2006-05-28.jpg</w:t>
        </w:r>
      </w:hyperlink>
      <w:r w:rsidRPr="00884625">
        <w:rPr>
          <w:sz w:val="16"/>
          <w:szCs w:val="16"/>
        </w:rPr>
        <w:t>, download 25.10.2012)</w:t>
      </w:r>
    </w:p>
    <w:p w:rsidR="00136615" w:rsidRDefault="00136615" w:rsidP="00136615">
      <w:pPr>
        <w:rPr>
          <w:sz w:val="16"/>
          <w:szCs w:val="16"/>
        </w:rPr>
      </w:pPr>
    </w:p>
    <w:p w:rsidR="00136615" w:rsidRPr="00884625" w:rsidRDefault="00136615" w:rsidP="00136615">
      <w:pPr>
        <w:rPr>
          <w:sz w:val="16"/>
          <w:szCs w:val="16"/>
        </w:rPr>
      </w:pPr>
    </w:p>
    <w:p w:rsidR="00136615" w:rsidRDefault="00136615" w:rsidP="00136615">
      <w:r>
        <w:t>b. Het overdekte binnenhof</w:t>
      </w:r>
    </w:p>
    <w:p w:rsidR="00136615" w:rsidRDefault="00136615" w:rsidP="00136615">
      <w:r>
        <w:rPr>
          <w:noProof/>
          <w:lang w:eastAsia="cs-CZ"/>
        </w:rPr>
        <w:lastRenderedPageBreak/>
        <w:drawing>
          <wp:inline distT="0" distB="0" distL="0" distR="0">
            <wp:extent cx="2983592" cy="3840480"/>
            <wp:effectExtent l="19050" t="0" r="7258" b="0"/>
            <wp:docPr id="5" name="obrázek 7" descr="Stadhuis ANTWERPEN 1 (centrum) / ANTWERPEN foto In 1880 overkoepelde binnenko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tadhuis ANTWERPEN 1 (centrum) / ANTWERPEN foto In 1880 overkoepelde binnenkoer"/>
                    <pic:cNvPicPr>
                      <a:picLocks noChangeAspect="1" noChangeArrowheads="1"/>
                    </pic:cNvPicPr>
                  </pic:nvPicPr>
                  <pic:blipFill>
                    <a:blip r:embed="rId90" cstate="print"/>
                    <a:srcRect/>
                    <a:stretch>
                      <a:fillRect/>
                    </a:stretch>
                  </pic:blipFill>
                  <pic:spPr bwMode="auto">
                    <a:xfrm>
                      <a:off x="0" y="0"/>
                      <a:ext cx="2983666" cy="3840576"/>
                    </a:xfrm>
                    <a:prstGeom prst="rect">
                      <a:avLst/>
                    </a:prstGeom>
                    <a:noFill/>
                    <a:ln w="9525">
                      <a:noFill/>
                      <a:miter lim="800000"/>
                      <a:headEnd/>
                      <a:tailEnd/>
                    </a:ln>
                  </pic:spPr>
                </pic:pic>
              </a:graphicData>
            </a:graphic>
          </wp:inline>
        </w:drawing>
      </w:r>
    </w:p>
    <w:p w:rsidR="00136615" w:rsidRDefault="00136615" w:rsidP="00136615">
      <w:pPr>
        <w:rPr>
          <w:sz w:val="16"/>
          <w:szCs w:val="16"/>
        </w:rPr>
      </w:pPr>
      <w:r w:rsidRPr="00186ACA">
        <w:rPr>
          <w:sz w:val="16"/>
          <w:szCs w:val="16"/>
        </w:rPr>
        <w:t xml:space="preserve">(bron: </w:t>
      </w:r>
      <w:hyperlink r:id="rId91" w:history="1">
        <w:r w:rsidRPr="00186ACA">
          <w:rPr>
            <w:rStyle w:val="Hypertextovodkaz"/>
            <w:sz w:val="16"/>
            <w:szCs w:val="16"/>
          </w:rPr>
          <w:t>http://belgiumview.com/belgiumview/tl1/view0000189.php4?pictoshow=0000189ab</w:t>
        </w:r>
      </w:hyperlink>
      <w:r w:rsidRPr="00186ACA">
        <w:rPr>
          <w:sz w:val="16"/>
          <w:szCs w:val="16"/>
        </w:rPr>
        <w:t>, download 25.10.2012)</w:t>
      </w:r>
    </w:p>
    <w:p w:rsidR="000A062C" w:rsidRDefault="000A062C" w:rsidP="000A062C">
      <w:pPr>
        <w:pStyle w:val="Nadpis2"/>
      </w:pPr>
    </w:p>
    <w:p w:rsidR="00136615" w:rsidRDefault="00136615" w:rsidP="000A062C">
      <w:pPr>
        <w:pStyle w:val="Nadpis2"/>
      </w:pPr>
      <w:r>
        <w:t>3. Het Moravische theater Olomouc</w:t>
      </w:r>
    </w:p>
    <w:p w:rsidR="00136615" w:rsidRPr="007328EB" w:rsidRDefault="00136615" w:rsidP="00136615">
      <w:r>
        <w:t>a. Het gebouw (de gevel)</w:t>
      </w:r>
    </w:p>
    <w:p w:rsidR="00136615" w:rsidRDefault="00136615" w:rsidP="00136615">
      <w:pPr>
        <w:jc w:val="both"/>
      </w:pPr>
      <w:r>
        <w:rPr>
          <w:noProof/>
          <w:lang w:eastAsia="cs-CZ"/>
        </w:rPr>
        <w:drawing>
          <wp:inline distT="0" distB="0" distL="0" distR="0">
            <wp:extent cx="4286250" cy="3219450"/>
            <wp:effectExtent l="19050" t="0" r="0" b="0"/>
            <wp:docPr id="6" name="il_fi" descr="http://www.designportal.cz/obrazek/divadlo_olomouc-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designportal.cz/obrazek/divadlo_olomouc-07.jpg"/>
                    <pic:cNvPicPr>
                      <a:picLocks noChangeAspect="1" noChangeArrowheads="1"/>
                    </pic:cNvPicPr>
                  </pic:nvPicPr>
                  <pic:blipFill>
                    <a:blip r:embed="rId92" cstate="print"/>
                    <a:srcRect/>
                    <a:stretch>
                      <a:fillRect/>
                    </a:stretch>
                  </pic:blipFill>
                  <pic:spPr bwMode="auto">
                    <a:xfrm>
                      <a:off x="0" y="0"/>
                      <a:ext cx="4286250" cy="3219450"/>
                    </a:xfrm>
                    <a:prstGeom prst="rect">
                      <a:avLst/>
                    </a:prstGeom>
                    <a:noFill/>
                    <a:ln w="9525">
                      <a:noFill/>
                      <a:miter lim="800000"/>
                      <a:headEnd/>
                      <a:tailEnd/>
                    </a:ln>
                  </pic:spPr>
                </pic:pic>
              </a:graphicData>
            </a:graphic>
          </wp:inline>
        </w:drawing>
      </w:r>
    </w:p>
    <w:p w:rsidR="00136615" w:rsidRDefault="00136615" w:rsidP="00136615">
      <w:pPr>
        <w:rPr>
          <w:sz w:val="16"/>
          <w:szCs w:val="16"/>
        </w:rPr>
      </w:pPr>
      <w:r w:rsidRPr="00A904BC">
        <w:rPr>
          <w:sz w:val="16"/>
          <w:szCs w:val="16"/>
        </w:rPr>
        <w:t xml:space="preserve">(bron: </w:t>
      </w:r>
      <w:hyperlink r:id="rId93" w:history="1">
        <w:r w:rsidRPr="00755FF4">
          <w:rPr>
            <w:rStyle w:val="Hypertextovodkaz"/>
            <w:sz w:val="16"/>
            <w:szCs w:val="16"/>
          </w:rPr>
          <w:t>http://www.designportal.cz/loga-corporate_design/logo-moravske-divadlo-olomouc.html</w:t>
        </w:r>
      </w:hyperlink>
      <w:r>
        <w:rPr>
          <w:sz w:val="16"/>
          <w:szCs w:val="16"/>
        </w:rPr>
        <w:t xml:space="preserve"> , download 26</w:t>
      </w:r>
      <w:r w:rsidRPr="00A904BC">
        <w:rPr>
          <w:sz w:val="16"/>
          <w:szCs w:val="16"/>
        </w:rPr>
        <w:t>.10.2012)</w:t>
      </w:r>
    </w:p>
    <w:p w:rsidR="001360D0" w:rsidRDefault="001360D0" w:rsidP="00136615">
      <w:pPr>
        <w:rPr>
          <w:sz w:val="16"/>
          <w:szCs w:val="16"/>
        </w:rPr>
      </w:pPr>
    </w:p>
    <w:p w:rsidR="001360D0" w:rsidRDefault="001360D0" w:rsidP="00136615">
      <w:pPr>
        <w:rPr>
          <w:sz w:val="16"/>
          <w:szCs w:val="16"/>
        </w:rPr>
      </w:pPr>
    </w:p>
    <w:p w:rsidR="001360D0" w:rsidRDefault="001360D0" w:rsidP="00136615">
      <w:pPr>
        <w:rPr>
          <w:sz w:val="16"/>
          <w:szCs w:val="16"/>
        </w:rPr>
      </w:pPr>
    </w:p>
    <w:p w:rsidR="00136615" w:rsidRPr="007328EB" w:rsidRDefault="00136615" w:rsidP="00136615">
      <w:r>
        <w:t>b. Het gebouw (</w:t>
      </w:r>
      <w:r>
        <w:rPr>
          <w:lang w:val="nl-NL"/>
        </w:rPr>
        <w:t>de achter uitbreiding)</w:t>
      </w:r>
    </w:p>
    <w:p w:rsidR="00136615" w:rsidRPr="00A904BC" w:rsidRDefault="00136615" w:rsidP="00136615">
      <w:pPr>
        <w:rPr>
          <w:sz w:val="16"/>
          <w:szCs w:val="16"/>
        </w:rPr>
      </w:pPr>
      <w:r>
        <w:rPr>
          <w:noProof/>
          <w:lang w:eastAsia="cs-CZ"/>
        </w:rPr>
        <w:lastRenderedPageBreak/>
        <w:drawing>
          <wp:inline distT="0" distB="0" distL="0" distR="0">
            <wp:extent cx="5760720" cy="3836486"/>
            <wp:effectExtent l="19050" t="0" r="0" b="0"/>
            <wp:docPr id="9" name="obrázek 4" descr="http://www.strechy-pila.cz/images/10_obraz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strechy-pila.cz/images/10_obrazek.jpg"/>
                    <pic:cNvPicPr>
                      <a:picLocks noChangeAspect="1" noChangeArrowheads="1"/>
                    </pic:cNvPicPr>
                  </pic:nvPicPr>
                  <pic:blipFill>
                    <a:blip r:embed="rId94" cstate="print"/>
                    <a:srcRect/>
                    <a:stretch>
                      <a:fillRect/>
                    </a:stretch>
                  </pic:blipFill>
                  <pic:spPr bwMode="auto">
                    <a:xfrm>
                      <a:off x="0" y="0"/>
                      <a:ext cx="5760720" cy="3836486"/>
                    </a:xfrm>
                    <a:prstGeom prst="rect">
                      <a:avLst/>
                    </a:prstGeom>
                    <a:noFill/>
                    <a:ln w="9525">
                      <a:noFill/>
                      <a:miter lim="800000"/>
                      <a:headEnd/>
                      <a:tailEnd/>
                    </a:ln>
                  </pic:spPr>
                </pic:pic>
              </a:graphicData>
            </a:graphic>
          </wp:inline>
        </w:drawing>
      </w:r>
    </w:p>
    <w:p w:rsidR="00136615" w:rsidRDefault="00136615" w:rsidP="00136615">
      <w:pPr>
        <w:rPr>
          <w:sz w:val="16"/>
          <w:szCs w:val="16"/>
        </w:rPr>
      </w:pPr>
      <w:r w:rsidRPr="00A904BC">
        <w:rPr>
          <w:sz w:val="16"/>
          <w:szCs w:val="16"/>
        </w:rPr>
        <w:t xml:space="preserve">(bron: </w:t>
      </w:r>
      <w:hyperlink r:id="rId95" w:history="1">
        <w:r w:rsidRPr="00755FF4">
          <w:rPr>
            <w:rStyle w:val="Hypertextovodkaz"/>
            <w:sz w:val="16"/>
            <w:szCs w:val="16"/>
          </w:rPr>
          <w:t>http://www.designportal.cz/loga-corporate_design/logo-moravske-divadlo-olomouc.html</w:t>
        </w:r>
      </w:hyperlink>
      <w:r>
        <w:rPr>
          <w:sz w:val="16"/>
          <w:szCs w:val="16"/>
        </w:rPr>
        <w:t xml:space="preserve"> </w:t>
      </w:r>
      <w:r w:rsidRPr="00A904BC">
        <w:rPr>
          <w:sz w:val="16"/>
          <w:szCs w:val="16"/>
        </w:rPr>
        <w:t>, download 2</w:t>
      </w:r>
      <w:r>
        <w:rPr>
          <w:sz w:val="16"/>
          <w:szCs w:val="16"/>
        </w:rPr>
        <w:t>6</w:t>
      </w:r>
      <w:r w:rsidRPr="00A904BC">
        <w:rPr>
          <w:sz w:val="16"/>
          <w:szCs w:val="16"/>
        </w:rPr>
        <w:t>.10.2012)</w:t>
      </w:r>
    </w:p>
    <w:p w:rsidR="00136615" w:rsidRDefault="00136615" w:rsidP="000A062C">
      <w:pPr>
        <w:pStyle w:val="Nadpis2"/>
      </w:pPr>
      <w:r>
        <w:t>4. De Vlaamse Opera Antwerpen</w:t>
      </w:r>
    </w:p>
    <w:p w:rsidR="00136615" w:rsidRDefault="00136615" w:rsidP="00136615">
      <w:r w:rsidRPr="00803AD7">
        <w:t>a.</w:t>
      </w:r>
      <w:r>
        <w:t xml:space="preserve"> Het gebouw - voorkant</w:t>
      </w:r>
    </w:p>
    <w:p w:rsidR="00136615" w:rsidRDefault="00136615" w:rsidP="00136615">
      <w:r>
        <w:rPr>
          <w:noProof/>
          <w:lang w:eastAsia="cs-CZ"/>
        </w:rPr>
        <w:drawing>
          <wp:inline distT="0" distB="0" distL="0" distR="0">
            <wp:extent cx="5364205" cy="4023042"/>
            <wp:effectExtent l="19050" t="0" r="7895" b="0"/>
            <wp:docPr id="10" name="obrázek 4" descr="http://upload.wikimedia.org/wikipedia/commons/thumb/3/3b/Antwerpen_Opera.JPG/800px-Antwerpen_Op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upload.wikimedia.org/wikipedia/commons/thumb/3/3b/Antwerpen_Opera.JPG/800px-Antwerpen_Opera.JPG"/>
                    <pic:cNvPicPr>
                      <a:picLocks noChangeAspect="1" noChangeArrowheads="1"/>
                    </pic:cNvPicPr>
                  </pic:nvPicPr>
                  <pic:blipFill>
                    <a:blip r:embed="rId96" cstate="print"/>
                    <a:srcRect/>
                    <a:stretch>
                      <a:fillRect/>
                    </a:stretch>
                  </pic:blipFill>
                  <pic:spPr bwMode="auto">
                    <a:xfrm>
                      <a:off x="0" y="0"/>
                      <a:ext cx="5364205" cy="4023042"/>
                    </a:xfrm>
                    <a:prstGeom prst="rect">
                      <a:avLst/>
                    </a:prstGeom>
                    <a:noFill/>
                    <a:ln w="9525">
                      <a:noFill/>
                      <a:miter lim="800000"/>
                      <a:headEnd/>
                      <a:tailEnd/>
                    </a:ln>
                  </pic:spPr>
                </pic:pic>
              </a:graphicData>
            </a:graphic>
          </wp:inline>
        </w:drawing>
      </w:r>
    </w:p>
    <w:p w:rsidR="00136615" w:rsidRDefault="00136615" w:rsidP="00136615">
      <w:pPr>
        <w:rPr>
          <w:sz w:val="16"/>
          <w:szCs w:val="16"/>
        </w:rPr>
      </w:pPr>
      <w:r>
        <w:rPr>
          <w:sz w:val="16"/>
          <w:szCs w:val="16"/>
        </w:rPr>
        <w:t xml:space="preserve">(bron: </w:t>
      </w:r>
      <w:hyperlink r:id="rId97" w:history="1">
        <w:r w:rsidRPr="00D63DA1">
          <w:rPr>
            <w:rStyle w:val="Hypertextovodkaz"/>
            <w:sz w:val="16"/>
            <w:szCs w:val="16"/>
          </w:rPr>
          <w:t>http://upload.wikimedia.org/wikipedia/commons/thumb/3/3b/Antwerpen_Opera.JPG/800px-Antwerpen_Opera.JPG</w:t>
        </w:r>
      </w:hyperlink>
      <w:r>
        <w:rPr>
          <w:sz w:val="16"/>
          <w:szCs w:val="16"/>
        </w:rPr>
        <w:t xml:space="preserve"> , download 28.10.2012)</w:t>
      </w:r>
    </w:p>
    <w:p w:rsidR="00F452B6" w:rsidRDefault="00F452B6" w:rsidP="00136615">
      <w:pPr>
        <w:rPr>
          <w:sz w:val="16"/>
          <w:szCs w:val="16"/>
        </w:rPr>
      </w:pPr>
    </w:p>
    <w:p w:rsidR="00F452B6" w:rsidRDefault="00F452B6" w:rsidP="00136615">
      <w:pPr>
        <w:rPr>
          <w:sz w:val="16"/>
          <w:szCs w:val="16"/>
        </w:rPr>
      </w:pPr>
    </w:p>
    <w:p w:rsidR="00136615" w:rsidRDefault="00136615" w:rsidP="00136615">
      <w:r>
        <w:t>b. Het interieur</w:t>
      </w:r>
    </w:p>
    <w:p w:rsidR="00136615" w:rsidRDefault="00136615" w:rsidP="00136615">
      <w:pPr>
        <w:rPr>
          <w:sz w:val="16"/>
          <w:szCs w:val="16"/>
        </w:rPr>
      </w:pPr>
      <w:r>
        <w:rPr>
          <w:noProof/>
          <w:lang w:eastAsia="cs-CZ"/>
        </w:rPr>
        <w:drawing>
          <wp:inline distT="0" distB="0" distL="0" distR="0">
            <wp:extent cx="5294822" cy="2983671"/>
            <wp:effectExtent l="19050" t="0" r="1078" b="0"/>
            <wp:docPr id="11" name="obrázek 7" descr="http://estudiosdecococita.files.wordpress.com/2011/07/vlaamse-opera-antwerp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estudiosdecococita.files.wordpress.com/2011/07/vlaamse-opera-antwerpen.jpg"/>
                    <pic:cNvPicPr>
                      <a:picLocks noChangeAspect="1" noChangeArrowheads="1"/>
                    </pic:cNvPicPr>
                  </pic:nvPicPr>
                  <pic:blipFill>
                    <a:blip r:embed="rId98" cstate="print"/>
                    <a:srcRect/>
                    <a:stretch>
                      <a:fillRect/>
                    </a:stretch>
                  </pic:blipFill>
                  <pic:spPr bwMode="auto">
                    <a:xfrm>
                      <a:off x="0" y="0"/>
                      <a:ext cx="5303371" cy="2988488"/>
                    </a:xfrm>
                    <a:prstGeom prst="rect">
                      <a:avLst/>
                    </a:prstGeom>
                    <a:noFill/>
                    <a:ln w="9525">
                      <a:noFill/>
                      <a:miter lim="800000"/>
                      <a:headEnd/>
                      <a:tailEnd/>
                    </a:ln>
                  </pic:spPr>
                </pic:pic>
              </a:graphicData>
            </a:graphic>
          </wp:inline>
        </w:drawing>
      </w:r>
    </w:p>
    <w:p w:rsidR="00136615" w:rsidRPr="00CF14A7" w:rsidRDefault="00136615" w:rsidP="00136615">
      <w:r w:rsidRPr="00CF14A7">
        <w:rPr>
          <w:sz w:val="16"/>
          <w:szCs w:val="16"/>
        </w:rPr>
        <w:t xml:space="preserve">(bron: </w:t>
      </w:r>
      <w:hyperlink r:id="rId99" w:history="1">
        <w:r w:rsidRPr="00CF14A7">
          <w:rPr>
            <w:rStyle w:val="Hypertextovodkaz"/>
            <w:sz w:val="16"/>
            <w:szCs w:val="16"/>
          </w:rPr>
          <w:t>http://estudiosdecococita.files.wordpress.com/2011/07/vlaamse-opera-antwerpen.jpg</w:t>
        </w:r>
      </w:hyperlink>
      <w:r w:rsidRPr="00CF14A7">
        <w:rPr>
          <w:sz w:val="16"/>
          <w:szCs w:val="16"/>
        </w:rPr>
        <w:t>, download 28.10.2012)</w:t>
      </w:r>
    </w:p>
    <w:p w:rsidR="00136615" w:rsidRDefault="00136615" w:rsidP="00136615"/>
    <w:p w:rsidR="000A062C" w:rsidRDefault="000A062C" w:rsidP="000A062C">
      <w:pPr>
        <w:pStyle w:val="Nadpis2"/>
      </w:pPr>
    </w:p>
    <w:p w:rsidR="00136615" w:rsidRDefault="00136615" w:rsidP="000A062C">
      <w:pPr>
        <w:pStyle w:val="Nadpis2"/>
      </w:pPr>
      <w:r>
        <w:t>5. De vleeshallen Olomouc</w:t>
      </w:r>
    </w:p>
    <w:p w:rsidR="00136615" w:rsidRPr="003418FD" w:rsidRDefault="00136615" w:rsidP="00136615">
      <w:r w:rsidRPr="003418FD">
        <w:t>a. Het gebouw</w:t>
      </w:r>
    </w:p>
    <w:p w:rsidR="00136615" w:rsidRDefault="00136615" w:rsidP="00136615">
      <w:r>
        <w:rPr>
          <w:noProof/>
          <w:lang w:eastAsia="cs-CZ"/>
        </w:rPr>
        <w:lastRenderedPageBreak/>
        <w:drawing>
          <wp:inline distT="0" distB="0" distL="0" distR="0">
            <wp:extent cx="5791200" cy="4841443"/>
            <wp:effectExtent l="19050" t="0" r="0" b="0"/>
            <wp:docPr id="13" name="obrázek 7" descr="http://www.hrady.cz/data_g/5383/478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hrady.cz/data_g/5383/47806.jpg"/>
                    <pic:cNvPicPr>
                      <a:picLocks noChangeAspect="1" noChangeArrowheads="1"/>
                    </pic:cNvPicPr>
                  </pic:nvPicPr>
                  <pic:blipFill>
                    <a:blip r:embed="rId100" cstate="print"/>
                    <a:srcRect/>
                    <a:stretch>
                      <a:fillRect/>
                    </a:stretch>
                  </pic:blipFill>
                  <pic:spPr bwMode="auto">
                    <a:xfrm>
                      <a:off x="0" y="0"/>
                      <a:ext cx="5791200" cy="4841443"/>
                    </a:xfrm>
                    <a:prstGeom prst="rect">
                      <a:avLst/>
                    </a:prstGeom>
                    <a:noFill/>
                    <a:ln w="9525">
                      <a:noFill/>
                      <a:miter lim="800000"/>
                      <a:headEnd/>
                      <a:tailEnd/>
                    </a:ln>
                  </pic:spPr>
                </pic:pic>
              </a:graphicData>
            </a:graphic>
          </wp:inline>
        </w:drawing>
      </w:r>
    </w:p>
    <w:p w:rsidR="00136615" w:rsidRDefault="00136615" w:rsidP="00136615">
      <w:pPr>
        <w:rPr>
          <w:sz w:val="16"/>
          <w:szCs w:val="16"/>
        </w:rPr>
      </w:pPr>
      <w:r w:rsidRPr="003418FD">
        <w:rPr>
          <w:sz w:val="16"/>
          <w:szCs w:val="16"/>
        </w:rPr>
        <w:t xml:space="preserve">(bron: </w:t>
      </w:r>
      <w:hyperlink r:id="rId101" w:history="1">
        <w:r w:rsidRPr="009448A8">
          <w:rPr>
            <w:rStyle w:val="Hypertextovodkaz"/>
            <w:sz w:val="16"/>
            <w:szCs w:val="16"/>
          </w:rPr>
          <w:t>http://www.hrady.cz/data_g/5383/47806.jpg</w:t>
        </w:r>
      </w:hyperlink>
      <w:r>
        <w:rPr>
          <w:sz w:val="16"/>
          <w:szCs w:val="16"/>
        </w:rPr>
        <w:t xml:space="preserve"> download 8.12.2012)</w:t>
      </w:r>
    </w:p>
    <w:p w:rsidR="00136615" w:rsidRDefault="00136615" w:rsidP="00136615">
      <w:pPr>
        <w:rPr>
          <w:sz w:val="16"/>
          <w:szCs w:val="16"/>
        </w:rPr>
      </w:pPr>
    </w:p>
    <w:p w:rsidR="00136615" w:rsidRDefault="00136615" w:rsidP="00136615">
      <w:pPr>
        <w:rPr>
          <w:sz w:val="16"/>
          <w:szCs w:val="16"/>
        </w:rPr>
      </w:pPr>
    </w:p>
    <w:p w:rsidR="00136615" w:rsidRDefault="00136615" w:rsidP="00136615">
      <w:r>
        <w:t>b. Het vervalende interieur</w:t>
      </w:r>
      <w:r>
        <w:rPr>
          <w:noProof/>
          <w:lang w:eastAsia="cs-CZ"/>
        </w:rPr>
        <w:drawing>
          <wp:inline distT="0" distB="0" distL="0" distR="0">
            <wp:extent cx="5141595" cy="3513424"/>
            <wp:effectExtent l="19050" t="0" r="1905" b="0"/>
            <wp:docPr id="12" name="obrázek 4" descr="http://www.rekop.cz/galerie/restaurovani/r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rekop.cz/galerie/restaurovani/r01.jpg"/>
                    <pic:cNvPicPr>
                      <a:picLocks noChangeAspect="1" noChangeArrowheads="1"/>
                    </pic:cNvPicPr>
                  </pic:nvPicPr>
                  <pic:blipFill>
                    <a:blip r:embed="rId102" cstate="print"/>
                    <a:srcRect/>
                    <a:stretch>
                      <a:fillRect/>
                    </a:stretch>
                  </pic:blipFill>
                  <pic:spPr bwMode="auto">
                    <a:xfrm>
                      <a:off x="0" y="0"/>
                      <a:ext cx="5141595" cy="3513424"/>
                    </a:xfrm>
                    <a:prstGeom prst="rect">
                      <a:avLst/>
                    </a:prstGeom>
                    <a:noFill/>
                    <a:ln w="9525">
                      <a:noFill/>
                      <a:miter lim="800000"/>
                      <a:headEnd/>
                      <a:tailEnd/>
                    </a:ln>
                  </pic:spPr>
                </pic:pic>
              </a:graphicData>
            </a:graphic>
          </wp:inline>
        </w:drawing>
      </w:r>
    </w:p>
    <w:p w:rsidR="00136615" w:rsidRDefault="00136615" w:rsidP="00136615">
      <w:pPr>
        <w:rPr>
          <w:sz w:val="16"/>
          <w:szCs w:val="16"/>
        </w:rPr>
      </w:pPr>
      <w:r w:rsidRPr="003418FD">
        <w:rPr>
          <w:sz w:val="16"/>
          <w:szCs w:val="16"/>
        </w:rPr>
        <w:lastRenderedPageBreak/>
        <w:t xml:space="preserve">(bron: </w:t>
      </w:r>
      <w:hyperlink r:id="rId103" w:history="1">
        <w:r w:rsidR="00F452B6" w:rsidRPr="006440FF">
          <w:rPr>
            <w:rStyle w:val="Hypertextovodkaz"/>
            <w:sz w:val="16"/>
            <w:szCs w:val="16"/>
          </w:rPr>
          <w:t>http://www.rekop.cz/galerie/restaurovani/r01.jpg download 8.12.2012</w:t>
        </w:r>
      </w:hyperlink>
      <w:r>
        <w:rPr>
          <w:sz w:val="16"/>
          <w:szCs w:val="16"/>
        </w:rPr>
        <w:t>)</w:t>
      </w:r>
    </w:p>
    <w:p w:rsidR="00F452B6" w:rsidRDefault="00F452B6" w:rsidP="00136615">
      <w:pPr>
        <w:rPr>
          <w:sz w:val="16"/>
          <w:szCs w:val="16"/>
        </w:rPr>
      </w:pPr>
    </w:p>
    <w:p w:rsidR="00F452B6" w:rsidRDefault="00F452B6" w:rsidP="00136615">
      <w:pPr>
        <w:rPr>
          <w:sz w:val="16"/>
          <w:szCs w:val="16"/>
        </w:rPr>
      </w:pPr>
    </w:p>
    <w:p w:rsidR="00F452B6" w:rsidRDefault="00F452B6" w:rsidP="00136615"/>
    <w:p w:rsidR="00136615" w:rsidRPr="00305FAE" w:rsidRDefault="00136615" w:rsidP="00136615">
      <w:r>
        <w:t>c. De reconstrucrie van het interieur</w:t>
      </w:r>
    </w:p>
    <w:p w:rsidR="00136615" w:rsidRDefault="00136615" w:rsidP="00136615">
      <w:r>
        <w:rPr>
          <w:noProof/>
          <w:lang w:eastAsia="cs-CZ"/>
        </w:rPr>
        <w:drawing>
          <wp:inline distT="0" distB="0" distL="0" distR="0">
            <wp:extent cx="5141350" cy="3857625"/>
            <wp:effectExtent l="19050" t="0" r="2150" b="0"/>
            <wp:docPr id="14" name="obrázek 10" descr="http://www.demorss.cz/images/stavcinnost/DLAZBA%20MASNE%20KRAMY%20OLOMOUC%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demorss.cz/images/stavcinnost/DLAZBA%20MASNE%20KRAMY%20OLOMOUC%201.JPG"/>
                    <pic:cNvPicPr>
                      <a:picLocks noChangeAspect="1" noChangeArrowheads="1"/>
                    </pic:cNvPicPr>
                  </pic:nvPicPr>
                  <pic:blipFill>
                    <a:blip r:embed="rId104" cstate="print"/>
                    <a:srcRect/>
                    <a:stretch>
                      <a:fillRect/>
                    </a:stretch>
                  </pic:blipFill>
                  <pic:spPr bwMode="auto">
                    <a:xfrm>
                      <a:off x="0" y="0"/>
                      <a:ext cx="5139651" cy="3856350"/>
                    </a:xfrm>
                    <a:prstGeom prst="rect">
                      <a:avLst/>
                    </a:prstGeom>
                    <a:noFill/>
                    <a:ln w="9525">
                      <a:noFill/>
                      <a:miter lim="800000"/>
                      <a:headEnd/>
                      <a:tailEnd/>
                    </a:ln>
                  </pic:spPr>
                </pic:pic>
              </a:graphicData>
            </a:graphic>
          </wp:inline>
        </w:drawing>
      </w:r>
    </w:p>
    <w:p w:rsidR="00136615" w:rsidRDefault="00136615" w:rsidP="00136615">
      <w:pPr>
        <w:rPr>
          <w:sz w:val="16"/>
          <w:szCs w:val="16"/>
        </w:rPr>
      </w:pPr>
      <w:r w:rsidRPr="003418FD">
        <w:rPr>
          <w:sz w:val="16"/>
          <w:szCs w:val="16"/>
        </w:rPr>
        <w:t xml:space="preserve">(bron: </w:t>
      </w:r>
      <w:hyperlink r:id="rId105" w:history="1">
        <w:r w:rsidRPr="003418FD">
          <w:rPr>
            <w:rStyle w:val="Hypertextovodkaz"/>
            <w:sz w:val="16"/>
            <w:szCs w:val="16"/>
          </w:rPr>
          <w:t>http://www.demorss.cz/images/stavcinnost/DLAZBA%20MASNE%20KRAMY%20OLOMOUC%201.JPG</w:t>
        </w:r>
      </w:hyperlink>
      <w:r w:rsidRPr="003418FD">
        <w:rPr>
          <w:sz w:val="16"/>
          <w:szCs w:val="16"/>
        </w:rPr>
        <w:t xml:space="preserve"> </w:t>
      </w:r>
      <w:r>
        <w:rPr>
          <w:sz w:val="16"/>
          <w:szCs w:val="16"/>
        </w:rPr>
        <w:t>download 8.12.2012)</w:t>
      </w:r>
    </w:p>
    <w:p w:rsidR="000A062C" w:rsidRDefault="000A062C" w:rsidP="000A062C">
      <w:pPr>
        <w:pStyle w:val="Nadpis2"/>
      </w:pPr>
    </w:p>
    <w:p w:rsidR="00136615" w:rsidRDefault="00136615" w:rsidP="000A062C">
      <w:pPr>
        <w:pStyle w:val="Nadpis2"/>
      </w:pPr>
      <w:r>
        <w:t>6. Het Vleeshuis Antwerpen</w:t>
      </w:r>
    </w:p>
    <w:p w:rsidR="00136615" w:rsidRDefault="00136615" w:rsidP="00136615">
      <w:r>
        <w:t>a. Het gebouw</w:t>
      </w:r>
    </w:p>
    <w:p w:rsidR="00136615" w:rsidRDefault="00136615" w:rsidP="00136615">
      <w:r>
        <w:rPr>
          <w:noProof/>
          <w:lang w:eastAsia="cs-CZ"/>
        </w:rPr>
        <w:lastRenderedPageBreak/>
        <w:drawing>
          <wp:inline distT="0" distB="0" distL="0" distR="0">
            <wp:extent cx="5514975" cy="7353300"/>
            <wp:effectExtent l="19050" t="0" r="0" b="0"/>
            <wp:docPr id="15" name="obrázek 13" descr="http://nr53.files.wordpress.com/2007/03/44660-museum_vleeshuis_butchers_house-antwer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nr53.files.wordpress.com/2007/03/44660-museum_vleeshuis_butchers_house-antwerp.jpg"/>
                    <pic:cNvPicPr>
                      <a:picLocks noChangeAspect="1" noChangeArrowheads="1"/>
                    </pic:cNvPicPr>
                  </pic:nvPicPr>
                  <pic:blipFill>
                    <a:blip r:embed="rId106" cstate="print"/>
                    <a:srcRect/>
                    <a:stretch>
                      <a:fillRect/>
                    </a:stretch>
                  </pic:blipFill>
                  <pic:spPr bwMode="auto">
                    <a:xfrm>
                      <a:off x="0" y="0"/>
                      <a:ext cx="5517756" cy="7357009"/>
                    </a:xfrm>
                    <a:prstGeom prst="rect">
                      <a:avLst/>
                    </a:prstGeom>
                    <a:noFill/>
                    <a:ln w="9525">
                      <a:noFill/>
                      <a:miter lim="800000"/>
                      <a:headEnd/>
                      <a:tailEnd/>
                    </a:ln>
                  </pic:spPr>
                </pic:pic>
              </a:graphicData>
            </a:graphic>
          </wp:inline>
        </w:drawing>
      </w:r>
    </w:p>
    <w:p w:rsidR="00136615" w:rsidRPr="00F452B6" w:rsidRDefault="00136615" w:rsidP="00136615">
      <w:pPr>
        <w:pStyle w:val="Bezmezer"/>
        <w:rPr>
          <w:rFonts w:ascii="Times New Roman" w:hAnsi="Times New Roman" w:cs="Times New Roman"/>
          <w:sz w:val="16"/>
          <w:szCs w:val="16"/>
        </w:rPr>
      </w:pPr>
      <w:r w:rsidRPr="00F452B6">
        <w:rPr>
          <w:rFonts w:ascii="Times New Roman" w:hAnsi="Times New Roman" w:cs="Times New Roman"/>
          <w:sz w:val="16"/>
          <w:szCs w:val="16"/>
        </w:rPr>
        <w:t xml:space="preserve">(bron: </w:t>
      </w:r>
      <w:hyperlink r:id="rId107" w:history="1">
        <w:r w:rsidRPr="00F452B6">
          <w:rPr>
            <w:rStyle w:val="Hypertextovodkaz"/>
            <w:rFonts w:ascii="Times New Roman" w:hAnsi="Times New Roman" w:cs="Times New Roman"/>
            <w:sz w:val="16"/>
            <w:szCs w:val="16"/>
          </w:rPr>
          <w:t>http://nr53.files.wordpress.com/2007/03/44660-museum_vleeshuis_butchers_house-antwerp.jpg download 8.12.2012</w:t>
        </w:r>
      </w:hyperlink>
      <w:r w:rsidRPr="00F452B6">
        <w:rPr>
          <w:rFonts w:ascii="Times New Roman" w:hAnsi="Times New Roman" w:cs="Times New Roman"/>
          <w:sz w:val="16"/>
          <w:szCs w:val="16"/>
        </w:rPr>
        <w:t>)</w:t>
      </w:r>
    </w:p>
    <w:p w:rsidR="00136615" w:rsidRDefault="00136615" w:rsidP="00136615">
      <w:pPr>
        <w:pStyle w:val="Bezmezer"/>
        <w:rPr>
          <w:rFonts w:cs="Times New Roman"/>
          <w:szCs w:val="16"/>
        </w:rPr>
      </w:pPr>
    </w:p>
    <w:p w:rsidR="00136615" w:rsidRDefault="00136615" w:rsidP="00136615">
      <w:pPr>
        <w:pStyle w:val="Bezmezer"/>
        <w:rPr>
          <w:rFonts w:cs="Times New Roman"/>
          <w:szCs w:val="16"/>
        </w:rPr>
      </w:pPr>
    </w:p>
    <w:p w:rsidR="00136615" w:rsidRDefault="00136615" w:rsidP="00136615">
      <w:pPr>
        <w:pStyle w:val="Bezmezer"/>
        <w:rPr>
          <w:rFonts w:cs="Times New Roman"/>
          <w:szCs w:val="16"/>
        </w:rPr>
      </w:pPr>
    </w:p>
    <w:p w:rsidR="00136615" w:rsidRDefault="00136615" w:rsidP="00136615">
      <w:pPr>
        <w:pStyle w:val="Bezmezer"/>
        <w:rPr>
          <w:rFonts w:cs="Times New Roman"/>
          <w:szCs w:val="16"/>
        </w:rPr>
      </w:pPr>
    </w:p>
    <w:p w:rsidR="00136615" w:rsidRDefault="00136615" w:rsidP="00136615">
      <w:pPr>
        <w:pStyle w:val="Bezmezer"/>
        <w:rPr>
          <w:rFonts w:cs="Times New Roman"/>
          <w:szCs w:val="16"/>
        </w:rPr>
      </w:pPr>
    </w:p>
    <w:p w:rsidR="00136615" w:rsidRDefault="00136615" w:rsidP="000A062C">
      <w:pPr>
        <w:pStyle w:val="Nadpis2"/>
      </w:pPr>
      <w:r>
        <w:t xml:space="preserve">7. </w:t>
      </w:r>
      <w:r w:rsidRPr="00166DE1">
        <w:t>Het Paleis van Petráš</w:t>
      </w:r>
    </w:p>
    <w:p w:rsidR="00136615" w:rsidRDefault="00136615" w:rsidP="00136615">
      <w:r>
        <w:t>a. Het gebouw</w:t>
      </w:r>
    </w:p>
    <w:p w:rsidR="00136615" w:rsidRDefault="00136615" w:rsidP="00136615">
      <w:r>
        <w:rPr>
          <w:noProof/>
          <w:lang w:eastAsia="cs-CZ"/>
        </w:rPr>
        <w:lastRenderedPageBreak/>
        <w:drawing>
          <wp:inline distT="0" distB="0" distL="0" distR="0">
            <wp:extent cx="5760720" cy="4338678"/>
            <wp:effectExtent l="19050" t="0" r="0" b="0"/>
            <wp:docPr id="16" name="obrázek 16" descr="http://www.pemistyl.cz/uploads/images/Gallery/Okna%20a%20venkovn%C3%AD%20dve%C5%99e/PETR%C3%81%C5%A0%C5%AEV%20PAL%C3%81C%20OLOMOUC%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pemistyl.cz/uploads/images/Gallery/Okna%20a%20venkovn%C3%AD%20dve%C5%99e/PETR%C3%81%C5%A0%C5%AEV%20PAL%C3%81C%20OLOMOUC%20(2).jpg"/>
                    <pic:cNvPicPr>
                      <a:picLocks noChangeAspect="1" noChangeArrowheads="1"/>
                    </pic:cNvPicPr>
                  </pic:nvPicPr>
                  <pic:blipFill>
                    <a:blip r:embed="rId108" cstate="print"/>
                    <a:srcRect/>
                    <a:stretch>
                      <a:fillRect/>
                    </a:stretch>
                  </pic:blipFill>
                  <pic:spPr bwMode="auto">
                    <a:xfrm>
                      <a:off x="0" y="0"/>
                      <a:ext cx="5760720" cy="4338678"/>
                    </a:xfrm>
                    <a:prstGeom prst="rect">
                      <a:avLst/>
                    </a:prstGeom>
                    <a:noFill/>
                    <a:ln w="9525">
                      <a:noFill/>
                      <a:miter lim="800000"/>
                      <a:headEnd/>
                      <a:tailEnd/>
                    </a:ln>
                  </pic:spPr>
                </pic:pic>
              </a:graphicData>
            </a:graphic>
          </wp:inline>
        </w:drawing>
      </w:r>
    </w:p>
    <w:p w:rsidR="00136615" w:rsidRPr="00F452B6" w:rsidRDefault="00136615" w:rsidP="00136615">
      <w:pPr>
        <w:pStyle w:val="Bezmezer"/>
        <w:rPr>
          <w:rFonts w:ascii="Times New Roman" w:hAnsi="Times New Roman" w:cs="Times New Roman"/>
          <w:sz w:val="16"/>
          <w:szCs w:val="16"/>
        </w:rPr>
      </w:pPr>
      <w:r w:rsidRPr="00F452B6">
        <w:rPr>
          <w:rFonts w:ascii="Times New Roman" w:hAnsi="Times New Roman" w:cs="Times New Roman"/>
          <w:sz w:val="16"/>
          <w:szCs w:val="16"/>
        </w:rPr>
        <w:t xml:space="preserve">(bron: </w:t>
      </w:r>
      <w:hyperlink r:id="rId109" w:history="1">
        <w:r w:rsidRPr="00F452B6">
          <w:rPr>
            <w:rStyle w:val="Hypertextovodkaz"/>
            <w:rFonts w:ascii="Times New Roman" w:hAnsi="Times New Roman" w:cs="Times New Roman"/>
            <w:sz w:val="16"/>
            <w:szCs w:val="16"/>
          </w:rPr>
          <w:t>http://www.pemistyl.cz/uploads/images/Gallery/Okna%20a%20venkovn%C3%AD%20dve%C5%99e/PETR%C3%81%C5%A0%C5%AEV%20PAL%C3%81C%20OLOMOUC%20%282%29.jpg</w:t>
        </w:r>
      </w:hyperlink>
      <w:r w:rsidRPr="00F452B6">
        <w:rPr>
          <w:rFonts w:ascii="Times New Roman" w:hAnsi="Times New Roman" w:cs="Times New Roman"/>
          <w:sz w:val="16"/>
          <w:szCs w:val="16"/>
        </w:rPr>
        <w:t xml:space="preserve"> download 8.12.2012)</w:t>
      </w:r>
    </w:p>
    <w:p w:rsidR="00136615" w:rsidRDefault="00136615" w:rsidP="00136615">
      <w:pPr>
        <w:pStyle w:val="Bezmezer"/>
      </w:pPr>
    </w:p>
    <w:p w:rsidR="00136615" w:rsidRDefault="00136615" w:rsidP="00136615">
      <w:pPr>
        <w:pStyle w:val="Bezmezer"/>
      </w:pPr>
    </w:p>
    <w:p w:rsidR="00136615" w:rsidRDefault="00136615" w:rsidP="00136615">
      <w:pPr>
        <w:pStyle w:val="Bezmezer"/>
      </w:pPr>
    </w:p>
    <w:p w:rsidR="00136615" w:rsidRDefault="00136615" w:rsidP="00136615">
      <w:pPr>
        <w:pStyle w:val="Bezmezer"/>
      </w:pPr>
    </w:p>
    <w:p w:rsidR="00136615" w:rsidRDefault="00136615" w:rsidP="00136615">
      <w:pPr>
        <w:pStyle w:val="Bezmezer"/>
      </w:pPr>
    </w:p>
    <w:p w:rsidR="00136615" w:rsidRDefault="00136615" w:rsidP="00136615">
      <w:pPr>
        <w:pStyle w:val="Bezmezer"/>
      </w:pPr>
    </w:p>
    <w:p w:rsidR="00136615" w:rsidRDefault="00136615" w:rsidP="00136615">
      <w:pPr>
        <w:pStyle w:val="Bezmezer"/>
      </w:pPr>
    </w:p>
    <w:p w:rsidR="00136615" w:rsidRDefault="00136615" w:rsidP="00136615">
      <w:pPr>
        <w:pStyle w:val="Bezmezer"/>
      </w:pPr>
    </w:p>
    <w:p w:rsidR="00136615" w:rsidRDefault="00136615" w:rsidP="00136615">
      <w:pPr>
        <w:pStyle w:val="Bezmezer"/>
      </w:pPr>
    </w:p>
    <w:p w:rsidR="00136615" w:rsidRDefault="00136615" w:rsidP="00136615">
      <w:pPr>
        <w:pStyle w:val="Bezmezer"/>
      </w:pPr>
    </w:p>
    <w:p w:rsidR="00136615" w:rsidRDefault="00136615" w:rsidP="00136615">
      <w:pPr>
        <w:pStyle w:val="Bezmezer"/>
      </w:pPr>
    </w:p>
    <w:p w:rsidR="00136615" w:rsidRDefault="00136615" w:rsidP="00136615">
      <w:pPr>
        <w:pStyle w:val="Bezmezer"/>
      </w:pPr>
    </w:p>
    <w:p w:rsidR="00136615" w:rsidRDefault="00136615" w:rsidP="00136615"/>
    <w:p w:rsidR="00136615" w:rsidRDefault="00136615" w:rsidP="00136615"/>
    <w:p w:rsidR="00136615" w:rsidRDefault="00136615" w:rsidP="00136615"/>
    <w:p w:rsidR="00136615" w:rsidRDefault="00136615" w:rsidP="00136615"/>
    <w:p w:rsidR="00136615" w:rsidRDefault="00136615" w:rsidP="00136615"/>
    <w:p w:rsidR="00136615" w:rsidRDefault="00136615" w:rsidP="00136615"/>
    <w:p w:rsidR="00136615" w:rsidRDefault="00136615" w:rsidP="000A062C">
      <w:pPr>
        <w:pStyle w:val="Nadpis2"/>
      </w:pPr>
      <w:r>
        <w:t>8.Het Rubenshuis</w:t>
      </w:r>
    </w:p>
    <w:p w:rsidR="00136615" w:rsidRDefault="00136615" w:rsidP="00136615">
      <w:r>
        <w:t>a. Het gebouw</w:t>
      </w:r>
    </w:p>
    <w:p w:rsidR="00136615" w:rsidRDefault="00136615" w:rsidP="00136615">
      <w:r>
        <w:rPr>
          <w:noProof/>
          <w:lang w:eastAsia="cs-CZ"/>
        </w:rPr>
        <w:lastRenderedPageBreak/>
        <w:drawing>
          <wp:inline distT="0" distB="0" distL="0" distR="0">
            <wp:extent cx="4086225" cy="3328416"/>
            <wp:effectExtent l="19050" t="0" r="9525" b="0"/>
            <wp:docPr id="19" name="obrázek 19" descr="http://www.trabel.com/antwerp/images/antwerp-rubenshui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trabel.com/antwerp/images/antwerp-rubenshuis1.jpg"/>
                    <pic:cNvPicPr>
                      <a:picLocks noChangeAspect="1" noChangeArrowheads="1"/>
                    </pic:cNvPicPr>
                  </pic:nvPicPr>
                  <pic:blipFill>
                    <a:blip r:embed="rId110" cstate="print"/>
                    <a:srcRect/>
                    <a:stretch>
                      <a:fillRect/>
                    </a:stretch>
                  </pic:blipFill>
                  <pic:spPr bwMode="auto">
                    <a:xfrm>
                      <a:off x="0" y="0"/>
                      <a:ext cx="4086225" cy="3328416"/>
                    </a:xfrm>
                    <a:prstGeom prst="rect">
                      <a:avLst/>
                    </a:prstGeom>
                    <a:noFill/>
                    <a:ln w="9525">
                      <a:noFill/>
                      <a:miter lim="800000"/>
                      <a:headEnd/>
                      <a:tailEnd/>
                    </a:ln>
                  </pic:spPr>
                </pic:pic>
              </a:graphicData>
            </a:graphic>
          </wp:inline>
        </w:drawing>
      </w:r>
    </w:p>
    <w:p w:rsidR="00136615" w:rsidRDefault="00136615" w:rsidP="00F452B6">
      <w:pPr>
        <w:pStyle w:val="Nzev"/>
      </w:pPr>
      <w:r>
        <w:t xml:space="preserve">(bron: </w:t>
      </w:r>
      <w:hyperlink r:id="rId111" w:history="1">
        <w:r w:rsidRPr="009448A8">
          <w:rPr>
            <w:rStyle w:val="Hypertextovodkaz"/>
          </w:rPr>
          <w:t>http://www.trabel.com/antwerp/images/antwerp-rubenshuis1.jpg download 8.12.2012</w:t>
        </w:r>
      </w:hyperlink>
      <w:r>
        <w:t>)</w:t>
      </w:r>
    </w:p>
    <w:p w:rsidR="00136615" w:rsidRDefault="00136615" w:rsidP="00136615">
      <w:pPr>
        <w:pStyle w:val="Bezmezer"/>
      </w:pPr>
    </w:p>
    <w:p w:rsidR="00136615" w:rsidRDefault="00136615" w:rsidP="00136615">
      <w:r>
        <w:t>b. De tuinkant van het gebouw</w:t>
      </w:r>
    </w:p>
    <w:p w:rsidR="00136615" w:rsidRDefault="00136615" w:rsidP="00136615">
      <w:r>
        <w:rPr>
          <w:noProof/>
          <w:lang w:eastAsia="cs-CZ"/>
        </w:rPr>
        <w:drawing>
          <wp:inline distT="0" distB="0" distL="0" distR="0">
            <wp:extent cx="3829050" cy="3907205"/>
            <wp:effectExtent l="19050" t="0" r="0" b="0"/>
            <wp:docPr id="22" name="obrázek 22" descr="http://www.dinam.be/rubenshu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dinam.be/rubenshuis.jpg"/>
                    <pic:cNvPicPr>
                      <a:picLocks noChangeAspect="1" noChangeArrowheads="1"/>
                    </pic:cNvPicPr>
                  </pic:nvPicPr>
                  <pic:blipFill>
                    <a:blip r:embed="rId112" cstate="print"/>
                    <a:srcRect/>
                    <a:stretch>
                      <a:fillRect/>
                    </a:stretch>
                  </pic:blipFill>
                  <pic:spPr bwMode="auto">
                    <a:xfrm>
                      <a:off x="0" y="0"/>
                      <a:ext cx="3829050" cy="3907205"/>
                    </a:xfrm>
                    <a:prstGeom prst="rect">
                      <a:avLst/>
                    </a:prstGeom>
                    <a:noFill/>
                    <a:ln w="9525">
                      <a:noFill/>
                      <a:miter lim="800000"/>
                      <a:headEnd/>
                      <a:tailEnd/>
                    </a:ln>
                  </pic:spPr>
                </pic:pic>
              </a:graphicData>
            </a:graphic>
          </wp:inline>
        </w:drawing>
      </w:r>
    </w:p>
    <w:p w:rsidR="00136615" w:rsidRDefault="00136615" w:rsidP="00F452B6">
      <w:pPr>
        <w:pStyle w:val="Nzev"/>
      </w:pPr>
      <w:r>
        <w:t xml:space="preserve">(bron: </w:t>
      </w:r>
      <w:hyperlink r:id="rId113" w:history="1">
        <w:r w:rsidRPr="009448A8">
          <w:rPr>
            <w:rStyle w:val="Hypertextovodkaz"/>
          </w:rPr>
          <w:t>http://www.dinam.be/rubenshuis.jpg download 8.12.2012</w:t>
        </w:r>
      </w:hyperlink>
      <w:r>
        <w:t>)</w:t>
      </w:r>
    </w:p>
    <w:p w:rsidR="00136615" w:rsidRDefault="00136615" w:rsidP="00136615">
      <w:pPr>
        <w:pStyle w:val="Bezmezer"/>
      </w:pPr>
    </w:p>
    <w:p w:rsidR="00F452B6" w:rsidRDefault="00F452B6" w:rsidP="00136615">
      <w:pPr>
        <w:pStyle w:val="Bezmezer"/>
      </w:pPr>
    </w:p>
    <w:p w:rsidR="000A062C" w:rsidRDefault="000A062C" w:rsidP="00136615">
      <w:pPr>
        <w:pStyle w:val="Bezmezer"/>
      </w:pPr>
    </w:p>
    <w:p w:rsidR="00F452B6" w:rsidRDefault="00F452B6" w:rsidP="00136615">
      <w:pPr>
        <w:pStyle w:val="Bezmezer"/>
      </w:pPr>
    </w:p>
    <w:p w:rsidR="00136615" w:rsidRDefault="00136615" w:rsidP="00136615">
      <w:r>
        <w:t>c. Het interieur</w:t>
      </w:r>
    </w:p>
    <w:p w:rsidR="00136615" w:rsidRDefault="00136615" w:rsidP="00136615">
      <w:r>
        <w:rPr>
          <w:noProof/>
          <w:lang w:eastAsia="cs-CZ"/>
        </w:rPr>
        <w:lastRenderedPageBreak/>
        <w:drawing>
          <wp:inline distT="0" distB="0" distL="0" distR="0">
            <wp:extent cx="4000500" cy="3253740"/>
            <wp:effectExtent l="19050" t="0" r="0" b="0"/>
            <wp:docPr id="25" name="obrázek 25" descr="http://www.antwerphotel.nl/public/img/content/rubenshu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antwerphotel.nl/public/img/content/rubenshuis.jpg"/>
                    <pic:cNvPicPr>
                      <a:picLocks noChangeAspect="1" noChangeArrowheads="1"/>
                    </pic:cNvPicPr>
                  </pic:nvPicPr>
                  <pic:blipFill>
                    <a:blip r:embed="rId114" cstate="print"/>
                    <a:srcRect/>
                    <a:stretch>
                      <a:fillRect/>
                    </a:stretch>
                  </pic:blipFill>
                  <pic:spPr bwMode="auto">
                    <a:xfrm>
                      <a:off x="0" y="0"/>
                      <a:ext cx="4000500" cy="3253740"/>
                    </a:xfrm>
                    <a:prstGeom prst="rect">
                      <a:avLst/>
                    </a:prstGeom>
                    <a:noFill/>
                    <a:ln w="9525">
                      <a:noFill/>
                      <a:miter lim="800000"/>
                      <a:headEnd/>
                      <a:tailEnd/>
                    </a:ln>
                  </pic:spPr>
                </pic:pic>
              </a:graphicData>
            </a:graphic>
          </wp:inline>
        </w:drawing>
      </w:r>
    </w:p>
    <w:p w:rsidR="00136615" w:rsidRPr="00205465" w:rsidRDefault="00136615" w:rsidP="00C04A0B">
      <w:pPr>
        <w:pStyle w:val="Nzev"/>
        <w:rPr>
          <w:b/>
          <w:lang w:val="nl-NL"/>
        </w:rPr>
      </w:pPr>
      <w:r w:rsidRPr="00205465">
        <w:rPr>
          <w:b/>
          <w:lang w:val="nl-NL"/>
        </w:rPr>
        <w:t xml:space="preserve">(bron: </w:t>
      </w:r>
      <w:hyperlink r:id="rId115" w:history="1">
        <w:r w:rsidRPr="00205465">
          <w:rPr>
            <w:rStyle w:val="Hypertextovodkaz"/>
            <w:b/>
            <w:lang w:val="nl-NL"/>
          </w:rPr>
          <w:t>http://www.antwerphotel.nl/public/img/content/rubenshuis.jpg 8.12.2012</w:t>
        </w:r>
      </w:hyperlink>
      <w:r w:rsidRPr="00205465">
        <w:rPr>
          <w:b/>
          <w:lang w:val="nl-NL"/>
        </w:rPr>
        <w:t>)</w:t>
      </w:r>
    </w:p>
    <w:p w:rsidR="00136615" w:rsidRDefault="00136615" w:rsidP="00136615"/>
    <w:p w:rsidR="00136615" w:rsidRDefault="00136615" w:rsidP="00136615">
      <w:r>
        <w:t>d. De tuin</w:t>
      </w:r>
    </w:p>
    <w:p w:rsidR="00136615" w:rsidRDefault="00136615" w:rsidP="00136615">
      <w:pPr>
        <w:pStyle w:val="Bezmezer"/>
      </w:pPr>
      <w:r>
        <w:rPr>
          <w:noProof/>
          <w:lang w:eastAsia="cs-CZ"/>
        </w:rPr>
        <w:drawing>
          <wp:inline distT="0" distB="0" distL="0" distR="0">
            <wp:extent cx="4676775" cy="3783798"/>
            <wp:effectExtent l="19050" t="0" r="9525" b="0"/>
            <wp:docPr id="28" name="obrázek 28" descr="http://www.chrisdenengelsman.nl/Kunst%20kolom/Rubens%20Peter%20Paul/Tuin%20van%20het%20Rubenshu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chrisdenengelsman.nl/Kunst%20kolom/Rubens%20Peter%20Paul/Tuin%20van%20het%20Rubenshuis.jpg"/>
                    <pic:cNvPicPr>
                      <a:picLocks noChangeAspect="1" noChangeArrowheads="1"/>
                    </pic:cNvPicPr>
                  </pic:nvPicPr>
                  <pic:blipFill>
                    <a:blip r:embed="rId116" cstate="print"/>
                    <a:srcRect/>
                    <a:stretch>
                      <a:fillRect/>
                    </a:stretch>
                  </pic:blipFill>
                  <pic:spPr bwMode="auto">
                    <a:xfrm>
                      <a:off x="0" y="0"/>
                      <a:ext cx="4676775" cy="3783798"/>
                    </a:xfrm>
                    <a:prstGeom prst="rect">
                      <a:avLst/>
                    </a:prstGeom>
                    <a:noFill/>
                    <a:ln w="9525">
                      <a:noFill/>
                      <a:miter lim="800000"/>
                      <a:headEnd/>
                      <a:tailEnd/>
                    </a:ln>
                  </pic:spPr>
                </pic:pic>
              </a:graphicData>
            </a:graphic>
          </wp:inline>
        </w:drawing>
      </w:r>
    </w:p>
    <w:p w:rsidR="00136615" w:rsidRDefault="00136615" w:rsidP="00136615">
      <w:pPr>
        <w:pStyle w:val="Bezmezer"/>
      </w:pPr>
    </w:p>
    <w:p w:rsidR="00136615" w:rsidRPr="00205465" w:rsidRDefault="00136615" w:rsidP="00C04A0B">
      <w:pPr>
        <w:pStyle w:val="Nzev"/>
        <w:rPr>
          <w:lang w:val="nl-NL"/>
        </w:rPr>
      </w:pPr>
      <w:r w:rsidRPr="00205465">
        <w:rPr>
          <w:lang w:val="nl-NL"/>
        </w:rPr>
        <w:t xml:space="preserve">(bron: </w:t>
      </w:r>
      <w:hyperlink r:id="rId117" w:history="1">
        <w:r w:rsidRPr="00205465">
          <w:rPr>
            <w:rStyle w:val="Hypertextovodkaz"/>
            <w:lang w:val="nl-NL"/>
          </w:rPr>
          <w:t>http://www.chrisdenengelsman.nl/Kunst%20kolom/Rubens%20Peter%20Paul/Tuin%20van%20het%20Rubenshuis.jpg</w:t>
        </w:r>
      </w:hyperlink>
      <w:r w:rsidRPr="00205465">
        <w:rPr>
          <w:lang w:val="nl-NL"/>
        </w:rPr>
        <w:t xml:space="preserve"> 8.12.2012)</w:t>
      </w:r>
    </w:p>
    <w:p w:rsidR="00136615" w:rsidRDefault="00136615" w:rsidP="00136615">
      <w:pPr>
        <w:pStyle w:val="Bezmezer"/>
      </w:pPr>
    </w:p>
    <w:p w:rsidR="00136615" w:rsidRDefault="00136615" w:rsidP="00136615">
      <w:pPr>
        <w:pStyle w:val="Bezmezer"/>
      </w:pPr>
    </w:p>
    <w:p w:rsidR="00136615" w:rsidRDefault="00136615" w:rsidP="00136615">
      <w:pPr>
        <w:pStyle w:val="Bezmezer"/>
      </w:pPr>
    </w:p>
    <w:p w:rsidR="00136615" w:rsidRDefault="00136615" w:rsidP="00136615">
      <w:pPr>
        <w:pStyle w:val="Bezmezer"/>
      </w:pPr>
    </w:p>
    <w:p w:rsidR="00136615" w:rsidRDefault="00136615" w:rsidP="000A062C">
      <w:pPr>
        <w:pStyle w:val="Nadpis2"/>
      </w:pPr>
      <w:r>
        <w:lastRenderedPageBreak/>
        <w:t xml:space="preserve">9. </w:t>
      </w:r>
      <w:r w:rsidRPr="00141FDB">
        <w:t>Het Paleis van Edelmann</w:t>
      </w:r>
    </w:p>
    <w:p w:rsidR="00136615" w:rsidRPr="00F9446F" w:rsidRDefault="00136615" w:rsidP="00136615">
      <w:r>
        <w:t>a. Het gebouw</w:t>
      </w:r>
    </w:p>
    <w:p w:rsidR="00136615" w:rsidRDefault="00136615" w:rsidP="00136615">
      <w:pPr>
        <w:pStyle w:val="Bezmezer"/>
      </w:pPr>
    </w:p>
    <w:p w:rsidR="00136615" w:rsidRDefault="00136615" w:rsidP="00136615">
      <w:pPr>
        <w:pStyle w:val="Bezmezer"/>
      </w:pPr>
      <w:r>
        <w:rPr>
          <w:noProof/>
          <w:lang w:eastAsia="cs-CZ"/>
        </w:rPr>
        <w:drawing>
          <wp:inline distT="0" distB="0" distL="0" distR="0">
            <wp:extent cx="4591050" cy="3443288"/>
            <wp:effectExtent l="19050" t="0" r="0" b="0"/>
            <wp:docPr id="31" name="obrázek 31" descr="http://g.denik.cz/43/c7/edelmannuv_palac_3103_06_denik-3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g.denik.cz/43/c7/edelmannuv_palac_3103_06_denik-380.jpg"/>
                    <pic:cNvPicPr>
                      <a:picLocks noChangeAspect="1" noChangeArrowheads="1"/>
                    </pic:cNvPicPr>
                  </pic:nvPicPr>
                  <pic:blipFill>
                    <a:blip r:embed="rId118" cstate="print"/>
                    <a:srcRect/>
                    <a:stretch>
                      <a:fillRect/>
                    </a:stretch>
                  </pic:blipFill>
                  <pic:spPr bwMode="auto">
                    <a:xfrm>
                      <a:off x="0" y="0"/>
                      <a:ext cx="4591050" cy="3443288"/>
                    </a:xfrm>
                    <a:prstGeom prst="rect">
                      <a:avLst/>
                    </a:prstGeom>
                    <a:noFill/>
                    <a:ln w="9525">
                      <a:noFill/>
                      <a:miter lim="800000"/>
                      <a:headEnd/>
                      <a:tailEnd/>
                    </a:ln>
                  </pic:spPr>
                </pic:pic>
              </a:graphicData>
            </a:graphic>
          </wp:inline>
        </w:drawing>
      </w:r>
    </w:p>
    <w:p w:rsidR="00136615" w:rsidRDefault="00136615" w:rsidP="00136615">
      <w:pPr>
        <w:pStyle w:val="Bezmezer"/>
      </w:pPr>
    </w:p>
    <w:p w:rsidR="00136615" w:rsidRPr="00205465" w:rsidRDefault="00136615" w:rsidP="00C04A0B">
      <w:pPr>
        <w:pStyle w:val="Nzev"/>
        <w:rPr>
          <w:lang w:val="nl-NL"/>
        </w:rPr>
      </w:pPr>
      <w:r w:rsidRPr="00205465">
        <w:rPr>
          <w:lang w:val="nl-NL"/>
        </w:rPr>
        <w:t xml:space="preserve">(bron: </w:t>
      </w:r>
      <w:hyperlink r:id="rId119" w:history="1">
        <w:r w:rsidRPr="00205465">
          <w:rPr>
            <w:rStyle w:val="Hypertextovodkaz"/>
            <w:lang w:val="nl-NL"/>
          </w:rPr>
          <w:t>http://g.denik.cz/43/c7/edelmannuv_palac_3103_06_denik-380.jpg 8.12.2012</w:t>
        </w:r>
      </w:hyperlink>
      <w:r w:rsidRPr="00205465">
        <w:rPr>
          <w:lang w:val="nl-NL"/>
        </w:rPr>
        <w:t>)</w:t>
      </w:r>
    </w:p>
    <w:p w:rsidR="00136615" w:rsidRDefault="00136615" w:rsidP="00136615">
      <w:pPr>
        <w:pStyle w:val="Bezmezer"/>
      </w:pPr>
    </w:p>
    <w:p w:rsidR="00136615" w:rsidRDefault="00136615" w:rsidP="00136615">
      <w:r>
        <w:t>b. Het interieur</w:t>
      </w:r>
    </w:p>
    <w:p w:rsidR="00136615" w:rsidRDefault="00136615" w:rsidP="00136615">
      <w:r>
        <w:rPr>
          <w:noProof/>
          <w:lang w:eastAsia="cs-CZ"/>
        </w:rPr>
        <w:drawing>
          <wp:inline distT="0" distB="0" distL="0" distR="0">
            <wp:extent cx="5238750" cy="3505200"/>
            <wp:effectExtent l="19050" t="0" r="0" b="0"/>
            <wp:docPr id="34" name="obrázek 34" descr="http://spqo.cz/sites/default/files/stahovani/gallery_assist/3/gallery_assist89/prev/DSC_06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pqo.cz/sites/default/files/stahovani/gallery_assist/3/gallery_assist89/prev/DSC_0629.JPG"/>
                    <pic:cNvPicPr>
                      <a:picLocks noChangeAspect="1" noChangeArrowheads="1"/>
                    </pic:cNvPicPr>
                  </pic:nvPicPr>
                  <pic:blipFill>
                    <a:blip r:embed="rId120" cstate="print"/>
                    <a:srcRect/>
                    <a:stretch>
                      <a:fillRect/>
                    </a:stretch>
                  </pic:blipFill>
                  <pic:spPr bwMode="auto">
                    <a:xfrm>
                      <a:off x="0" y="0"/>
                      <a:ext cx="5238750" cy="3505200"/>
                    </a:xfrm>
                    <a:prstGeom prst="rect">
                      <a:avLst/>
                    </a:prstGeom>
                    <a:noFill/>
                    <a:ln w="9525">
                      <a:noFill/>
                      <a:miter lim="800000"/>
                      <a:headEnd/>
                      <a:tailEnd/>
                    </a:ln>
                  </pic:spPr>
                </pic:pic>
              </a:graphicData>
            </a:graphic>
          </wp:inline>
        </w:drawing>
      </w:r>
    </w:p>
    <w:p w:rsidR="00136615" w:rsidRPr="00205465" w:rsidRDefault="00136615" w:rsidP="00C04A0B">
      <w:pPr>
        <w:pStyle w:val="Nzev"/>
        <w:rPr>
          <w:lang w:val="nl-NL"/>
        </w:rPr>
      </w:pPr>
      <w:r w:rsidRPr="00205465">
        <w:rPr>
          <w:lang w:val="nl-NL"/>
        </w:rPr>
        <w:t xml:space="preserve">(bron: </w:t>
      </w:r>
      <w:hyperlink r:id="rId121" w:history="1">
        <w:r w:rsidRPr="00205465">
          <w:rPr>
            <w:rStyle w:val="Hypertextovodkaz"/>
            <w:lang w:val="nl-NL"/>
          </w:rPr>
          <w:t>http://spqo.cz/sites/default/files/stahovani/gallery_assist/3/gallery_assist89/prev/DSC_0629.JPG 8.12.2012</w:t>
        </w:r>
      </w:hyperlink>
      <w:r w:rsidRPr="00205465">
        <w:rPr>
          <w:lang w:val="nl-NL"/>
        </w:rPr>
        <w:t>)</w:t>
      </w:r>
    </w:p>
    <w:p w:rsidR="00136615" w:rsidRDefault="00136615" w:rsidP="00136615">
      <w:pPr>
        <w:pStyle w:val="Bezmezer"/>
      </w:pPr>
    </w:p>
    <w:p w:rsidR="00136615" w:rsidRDefault="00136615" w:rsidP="00136615">
      <w:pPr>
        <w:pStyle w:val="Bezmezer"/>
      </w:pPr>
    </w:p>
    <w:p w:rsidR="00136615" w:rsidRDefault="00136615" w:rsidP="000A062C">
      <w:pPr>
        <w:pStyle w:val="Nadpis2"/>
      </w:pPr>
      <w:r>
        <w:lastRenderedPageBreak/>
        <w:t xml:space="preserve">10. </w:t>
      </w:r>
      <w:r w:rsidRPr="004A57BD">
        <w:t>Het Koninklij</w:t>
      </w:r>
      <w:r>
        <w:t>ke</w:t>
      </w:r>
      <w:r w:rsidRPr="004A57BD">
        <w:t xml:space="preserve"> Paleis (het Paleis op de Meir)</w:t>
      </w:r>
    </w:p>
    <w:p w:rsidR="00136615" w:rsidRDefault="00136615" w:rsidP="00136615">
      <w:r>
        <w:t>a. Het gebouw</w:t>
      </w:r>
    </w:p>
    <w:p w:rsidR="00136615" w:rsidRDefault="00136615" w:rsidP="00136615">
      <w:r>
        <w:rPr>
          <w:noProof/>
          <w:lang w:eastAsia="cs-CZ"/>
        </w:rPr>
        <w:drawing>
          <wp:inline distT="0" distB="0" distL="0" distR="0">
            <wp:extent cx="5067300" cy="3690162"/>
            <wp:effectExtent l="19050" t="0" r="0" b="0"/>
            <wp:docPr id="37" name="obrázek 37" descr="http://images11.knack.be/images/resized/119/471/383/305/1/500_0_KEEP_RATIO_SHRINK_CENTER_FFFFFF/image/Het-Paleis-op-de-Me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images11.knack.be/images/resized/119/471/383/305/1/500_0_KEEP_RATIO_SHRINK_CENTER_FFFFFF/image/Het-Paleis-op-de-Meir.jpg"/>
                    <pic:cNvPicPr>
                      <a:picLocks noChangeAspect="1" noChangeArrowheads="1"/>
                    </pic:cNvPicPr>
                  </pic:nvPicPr>
                  <pic:blipFill>
                    <a:blip r:embed="rId122" cstate="print"/>
                    <a:srcRect/>
                    <a:stretch>
                      <a:fillRect/>
                    </a:stretch>
                  </pic:blipFill>
                  <pic:spPr bwMode="auto">
                    <a:xfrm>
                      <a:off x="0" y="0"/>
                      <a:ext cx="5068228" cy="3690838"/>
                    </a:xfrm>
                    <a:prstGeom prst="rect">
                      <a:avLst/>
                    </a:prstGeom>
                    <a:noFill/>
                    <a:ln w="9525">
                      <a:noFill/>
                      <a:miter lim="800000"/>
                      <a:headEnd/>
                      <a:tailEnd/>
                    </a:ln>
                  </pic:spPr>
                </pic:pic>
              </a:graphicData>
            </a:graphic>
          </wp:inline>
        </w:drawing>
      </w:r>
    </w:p>
    <w:p w:rsidR="00136615" w:rsidRPr="00205465" w:rsidRDefault="00136615" w:rsidP="00C04A0B">
      <w:pPr>
        <w:pStyle w:val="Nzev"/>
        <w:rPr>
          <w:lang w:val="nl-NL"/>
        </w:rPr>
      </w:pPr>
      <w:r w:rsidRPr="00205465">
        <w:rPr>
          <w:lang w:val="nl-NL"/>
        </w:rPr>
        <w:t xml:space="preserve">(bron: </w:t>
      </w:r>
      <w:hyperlink r:id="rId123" w:history="1">
        <w:r w:rsidRPr="00205465">
          <w:rPr>
            <w:rStyle w:val="Hypertextovodkaz"/>
            <w:lang w:val="nl-NL"/>
          </w:rPr>
          <w:t>http://images11.knack.be/images/resized/119/471/383/305/1/500_0_KEEP_RATIO_SHRINK_CENTER_FFFFFF/image/Het-Paleis-op-de-Meir.jpg 8.12.2012</w:t>
        </w:r>
      </w:hyperlink>
      <w:r w:rsidRPr="00205465">
        <w:rPr>
          <w:lang w:val="nl-NL"/>
        </w:rPr>
        <w:t>)</w:t>
      </w:r>
    </w:p>
    <w:p w:rsidR="00136615" w:rsidRDefault="00136615" w:rsidP="00136615">
      <w:pPr>
        <w:pStyle w:val="Bezmezer"/>
      </w:pPr>
    </w:p>
    <w:p w:rsidR="00C04A0B" w:rsidRDefault="00C04A0B" w:rsidP="00136615">
      <w:pPr>
        <w:pStyle w:val="Bezmezer"/>
      </w:pPr>
    </w:p>
    <w:p w:rsidR="00136615" w:rsidRDefault="00C04A0B" w:rsidP="00136615">
      <w:r>
        <w:t>b</w:t>
      </w:r>
      <w:r w:rsidR="00136615">
        <w:t>. Het gebouw</w:t>
      </w:r>
    </w:p>
    <w:p w:rsidR="00136615" w:rsidRDefault="00136615" w:rsidP="00136615">
      <w:r>
        <w:rPr>
          <w:noProof/>
          <w:lang w:eastAsia="cs-CZ"/>
        </w:rPr>
        <w:drawing>
          <wp:inline distT="0" distB="0" distL="0" distR="0">
            <wp:extent cx="5046160" cy="3219450"/>
            <wp:effectExtent l="19050" t="0" r="2090" b="0"/>
            <wp:docPr id="40" name="obrázek 40" descr="http://farm1.static.flickr.com/91/221825435_1f88fce66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farm1.static.flickr.com/91/221825435_1f88fce66b.jpg"/>
                    <pic:cNvPicPr>
                      <a:picLocks noChangeAspect="1" noChangeArrowheads="1"/>
                    </pic:cNvPicPr>
                  </pic:nvPicPr>
                  <pic:blipFill>
                    <a:blip r:embed="rId124" cstate="print"/>
                    <a:srcRect/>
                    <a:stretch>
                      <a:fillRect/>
                    </a:stretch>
                  </pic:blipFill>
                  <pic:spPr bwMode="auto">
                    <a:xfrm>
                      <a:off x="0" y="0"/>
                      <a:ext cx="5046160" cy="3219450"/>
                    </a:xfrm>
                    <a:prstGeom prst="rect">
                      <a:avLst/>
                    </a:prstGeom>
                    <a:noFill/>
                    <a:ln w="9525">
                      <a:noFill/>
                      <a:miter lim="800000"/>
                      <a:headEnd/>
                      <a:tailEnd/>
                    </a:ln>
                  </pic:spPr>
                </pic:pic>
              </a:graphicData>
            </a:graphic>
          </wp:inline>
        </w:drawing>
      </w:r>
    </w:p>
    <w:p w:rsidR="00136615" w:rsidRPr="00205465" w:rsidRDefault="00136615" w:rsidP="00C04A0B">
      <w:pPr>
        <w:pStyle w:val="Nzev"/>
        <w:rPr>
          <w:lang w:val="nl-NL"/>
        </w:rPr>
      </w:pPr>
      <w:r w:rsidRPr="00205465">
        <w:rPr>
          <w:lang w:val="nl-NL"/>
        </w:rPr>
        <w:t xml:space="preserve">(bron: </w:t>
      </w:r>
      <w:hyperlink r:id="rId125" w:history="1">
        <w:r w:rsidRPr="00205465">
          <w:rPr>
            <w:rStyle w:val="Hypertextovodkaz"/>
            <w:lang w:val="nl-NL"/>
          </w:rPr>
          <w:t>http://farm1.static.flickr.com/91/221825435_1f88fce66b.jpg 8.12.2012</w:t>
        </w:r>
      </w:hyperlink>
      <w:r w:rsidRPr="00205465">
        <w:rPr>
          <w:lang w:val="nl-NL"/>
        </w:rPr>
        <w:t>)</w:t>
      </w:r>
    </w:p>
    <w:p w:rsidR="00136615" w:rsidRDefault="00136615" w:rsidP="00136615">
      <w:pPr>
        <w:pStyle w:val="Bezmezer"/>
      </w:pPr>
    </w:p>
    <w:p w:rsidR="00136615" w:rsidRDefault="00136615" w:rsidP="00136615"/>
    <w:p w:rsidR="00C04A0B" w:rsidRDefault="00C04A0B" w:rsidP="00136615"/>
    <w:p w:rsidR="00C04A0B" w:rsidRDefault="00C04A0B" w:rsidP="00136615"/>
    <w:p w:rsidR="00136615" w:rsidRDefault="00136615" w:rsidP="00136615">
      <w:r>
        <w:lastRenderedPageBreak/>
        <w:t>c. Het interieur</w:t>
      </w:r>
    </w:p>
    <w:p w:rsidR="00136615" w:rsidRDefault="00136615" w:rsidP="00136615">
      <w:r>
        <w:rPr>
          <w:noProof/>
          <w:lang w:eastAsia="cs-CZ"/>
        </w:rPr>
        <w:drawing>
          <wp:inline distT="0" distB="0" distL="0" distR="0">
            <wp:extent cx="5029200" cy="3880595"/>
            <wp:effectExtent l="19050" t="0" r="0" b="0"/>
            <wp:docPr id="43" name="obrázek 43" descr="http://www.openbaarkunstbezit.be/sites/default/files/tijdschrift/artikel/OKV1970/jan-peter%20van%20baurscheit%20de%20jonge%20-%20het%20koninklijk%20paleis%20op%20de%20me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www.openbaarkunstbezit.be/sites/default/files/tijdschrift/artikel/OKV1970/jan-peter%20van%20baurscheit%20de%20jonge%20-%20het%20koninklijk%20paleis%20op%20de%20meir.jpg"/>
                    <pic:cNvPicPr>
                      <a:picLocks noChangeAspect="1" noChangeArrowheads="1"/>
                    </pic:cNvPicPr>
                  </pic:nvPicPr>
                  <pic:blipFill>
                    <a:blip r:embed="rId126" cstate="print"/>
                    <a:srcRect/>
                    <a:stretch>
                      <a:fillRect/>
                    </a:stretch>
                  </pic:blipFill>
                  <pic:spPr bwMode="auto">
                    <a:xfrm>
                      <a:off x="0" y="0"/>
                      <a:ext cx="5030113" cy="3881299"/>
                    </a:xfrm>
                    <a:prstGeom prst="rect">
                      <a:avLst/>
                    </a:prstGeom>
                    <a:noFill/>
                    <a:ln w="9525">
                      <a:noFill/>
                      <a:miter lim="800000"/>
                      <a:headEnd/>
                      <a:tailEnd/>
                    </a:ln>
                  </pic:spPr>
                </pic:pic>
              </a:graphicData>
            </a:graphic>
          </wp:inline>
        </w:drawing>
      </w:r>
    </w:p>
    <w:p w:rsidR="00136615" w:rsidRPr="00205465" w:rsidRDefault="00136615" w:rsidP="00C04A0B">
      <w:pPr>
        <w:pStyle w:val="Nzev"/>
        <w:rPr>
          <w:lang w:val="cs-CZ"/>
        </w:rPr>
      </w:pPr>
      <w:r w:rsidRPr="00205465">
        <w:rPr>
          <w:lang w:val="cs-CZ"/>
        </w:rPr>
        <w:t xml:space="preserve">(bron: </w:t>
      </w:r>
      <w:hyperlink r:id="rId127" w:history="1">
        <w:r w:rsidRPr="00205465">
          <w:rPr>
            <w:rStyle w:val="Hypertextovodkaz"/>
            <w:lang w:val="cs-CZ"/>
          </w:rPr>
          <w:t>http://www.openbaarkunstbezit.be/sites/default/files/tijdschrift/artikel/OKV1970/jan-peter%20van%20baurscheit%20de%20jonge%20-%20het%20koninklijk%20paleis%20op%20de%20meir.jpg</w:t>
        </w:r>
      </w:hyperlink>
      <w:r w:rsidRPr="00205465">
        <w:rPr>
          <w:lang w:val="cs-CZ"/>
        </w:rPr>
        <w:t xml:space="preserve"> 8.12.2012)</w:t>
      </w:r>
    </w:p>
    <w:p w:rsidR="00136615" w:rsidRDefault="00136615" w:rsidP="00136615"/>
    <w:p w:rsidR="00136615" w:rsidRDefault="00136615" w:rsidP="000A062C">
      <w:pPr>
        <w:pStyle w:val="Nadpis2"/>
      </w:pPr>
      <w:r>
        <w:t>11.</w:t>
      </w:r>
      <w:r w:rsidRPr="00B65579">
        <w:t xml:space="preserve"> </w:t>
      </w:r>
      <w:r>
        <w:t>Het Paleis van Salm</w:t>
      </w:r>
    </w:p>
    <w:p w:rsidR="00136615" w:rsidRDefault="00136615" w:rsidP="00136615">
      <w:r>
        <w:t>a. Het gebouw (voor de reconstructie)</w:t>
      </w:r>
    </w:p>
    <w:p w:rsidR="00136615" w:rsidRDefault="00136615" w:rsidP="00136615">
      <w:r>
        <w:rPr>
          <w:noProof/>
          <w:lang w:eastAsia="cs-CZ"/>
        </w:rPr>
        <w:drawing>
          <wp:inline distT="0" distB="0" distL="0" distR="0">
            <wp:extent cx="5764655" cy="2790825"/>
            <wp:effectExtent l="19050" t="0" r="7495" b="0"/>
            <wp:docPr id="46" name="obrázek 46" descr="http://i.idnes.cz/11/043/cl6/STK3a9c6f_iopasgjiasdfg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i.idnes.cz/11/043/cl6/STK3a9c6f_iopasgjiasdfgm.JPG"/>
                    <pic:cNvPicPr>
                      <a:picLocks noChangeAspect="1" noChangeArrowheads="1"/>
                    </pic:cNvPicPr>
                  </pic:nvPicPr>
                  <pic:blipFill>
                    <a:blip r:embed="rId128" cstate="print"/>
                    <a:srcRect/>
                    <a:stretch>
                      <a:fillRect/>
                    </a:stretch>
                  </pic:blipFill>
                  <pic:spPr bwMode="auto">
                    <a:xfrm>
                      <a:off x="0" y="0"/>
                      <a:ext cx="5762749" cy="2789902"/>
                    </a:xfrm>
                    <a:prstGeom prst="rect">
                      <a:avLst/>
                    </a:prstGeom>
                    <a:noFill/>
                    <a:ln w="9525">
                      <a:noFill/>
                      <a:miter lim="800000"/>
                      <a:headEnd/>
                      <a:tailEnd/>
                    </a:ln>
                  </pic:spPr>
                </pic:pic>
              </a:graphicData>
            </a:graphic>
          </wp:inline>
        </w:drawing>
      </w:r>
    </w:p>
    <w:p w:rsidR="00136615" w:rsidRPr="00205465" w:rsidRDefault="00136615" w:rsidP="0090560A">
      <w:pPr>
        <w:pStyle w:val="Nzev"/>
        <w:rPr>
          <w:lang w:val="nl-NL"/>
        </w:rPr>
      </w:pPr>
      <w:r w:rsidRPr="00205465">
        <w:rPr>
          <w:lang w:val="nl-NL"/>
        </w:rPr>
        <w:t xml:space="preserve">(bron: </w:t>
      </w:r>
      <w:hyperlink r:id="rId129" w:history="1">
        <w:r w:rsidRPr="00205465">
          <w:rPr>
            <w:rStyle w:val="Hypertextovodkaz"/>
            <w:lang w:val="nl-NL"/>
          </w:rPr>
          <w:t>http://i.idnes.cz/11/043/cl6/STK3a9c6f_iopasgjiasdfgm.JPG 8.12.2012</w:t>
        </w:r>
      </w:hyperlink>
      <w:r w:rsidRPr="00205465">
        <w:rPr>
          <w:lang w:val="nl-NL"/>
        </w:rPr>
        <w:t>)</w:t>
      </w:r>
    </w:p>
    <w:p w:rsidR="00136615" w:rsidRDefault="00136615" w:rsidP="00136615">
      <w:pPr>
        <w:pStyle w:val="Bezmezer"/>
      </w:pPr>
    </w:p>
    <w:p w:rsidR="0090560A" w:rsidRDefault="0090560A" w:rsidP="00136615">
      <w:pPr>
        <w:pStyle w:val="Bezmezer"/>
      </w:pPr>
    </w:p>
    <w:p w:rsidR="0090560A" w:rsidRDefault="0090560A" w:rsidP="00136615">
      <w:pPr>
        <w:pStyle w:val="Bezmezer"/>
      </w:pPr>
    </w:p>
    <w:p w:rsidR="000A062C" w:rsidRDefault="000A062C" w:rsidP="00136615">
      <w:pPr>
        <w:pStyle w:val="Bezmezer"/>
      </w:pPr>
    </w:p>
    <w:p w:rsidR="0090560A" w:rsidRDefault="0090560A" w:rsidP="00136615">
      <w:pPr>
        <w:pStyle w:val="Bezmezer"/>
      </w:pPr>
    </w:p>
    <w:p w:rsidR="00136615" w:rsidRDefault="00136615" w:rsidP="00136615">
      <w:r>
        <w:lastRenderedPageBreak/>
        <w:t>b. Het gebouw (tijdens reconstructie)</w:t>
      </w:r>
    </w:p>
    <w:p w:rsidR="00136615" w:rsidRDefault="00136615" w:rsidP="00136615">
      <w:pPr>
        <w:pStyle w:val="Bezmezer"/>
      </w:pPr>
      <w:r>
        <w:rPr>
          <w:noProof/>
          <w:lang w:eastAsia="cs-CZ"/>
        </w:rPr>
        <w:drawing>
          <wp:inline distT="0" distB="0" distL="0" distR="0">
            <wp:extent cx="5760720" cy="4322347"/>
            <wp:effectExtent l="19050" t="0" r="0" b="0"/>
            <wp:docPr id="49" name="obrázek 49" descr="http://upload.wikimedia.org/wikipedia/commons/1/16/Pal%C3%A1c_Salm%C5%AFv_(Olomouc),_%C4%8Dp._3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upload.wikimedia.org/wikipedia/commons/1/16/Pal%C3%A1c_Salm%C5%AFv_(Olomouc),_%C4%8Dp._371.JPG"/>
                    <pic:cNvPicPr>
                      <a:picLocks noChangeAspect="1" noChangeArrowheads="1"/>
                    </pic:cNvPicPr>
                  </pic:nvPicPr>
                  <pic:blipFill>
                    <a:blip r:embed="rId130" cstate="print"/>
                    <a:srcRect/>
                    <a:stretch>
                      <a:fillRect/>
                    </a:stretch>
                  </pic:blipFill>
                  <pic:spPr bwMode="auto">
                    <a:xfrm>
                      <a:off x="0" y="0"/>
                      <a:ext cx="5760720" cy="4322347"/>
                    </a:xfrm>
                    <a:prstGeom prst="rect">
                      <a:avLst/>
                    </a:prstGeom>
                    <a:noFill/>
                    <a:ln w="9525">
                      <a:noFill/>
                      <a:miter lim="800000"/>
                      <a:headEnd/>
                      <a:tailEnd/>
                    </a:ln>
                  </pic:spPr>
                </pic:pic>
              </a:graphicData>
            </a:graphic>
          </wp:inline>
        </w:drawing>
      </w:r>
    </w:p>
    <w:p w:rsidR="00136615" w:rsidRPr="00205465" w:rsidRDefault="00136615" w:rsidP="0090560A">
      <w:pPr>
        <w:pStyle w:val="Nzev"/>
        <w:rPr>
          <w:lang w:val="nl-NL"/>
        </w:rPr>
      </w:pPr>
      <w:r w:rsidRPr="00205465">
        <w:rPr>
          <w:lang w:val="nl-NL"/>
        </w:rPr>
        <w:t xml:space="preserve">(bron: </w:t>
      </w:r>
      <w:hyperlink r:id="rId131" w:history="1">
        <w:r w:rsidRPr="00205465">
          <w:rPr>
            <w:rStyle w:val="Hypertextovodkaz"/>
            <w:lang w:val="nl-NL"/>
          </w:rPr>
          <w:t>http://upload.wikimedia.org/wikipedia/commons/1/16/Pal%C3%A1c_Salm%C5%AFv_%28Olomouc%29,_%C4%8Dp._371.JPG</w:t>
        </w:r>
      </w:hyperlink>
      <w:r w:rsidRPr="00205465">
        <w:rPr>
          <w:lang w:val="nl-NL"/>
        </w:rPr>
        <w:t xml:space="preserve"> 8.12.2012)</w:t>
      </w:r>
    </w:p>
    <w:p w:rsidR="00136615" w:rsidRDefault="00136615" w:rsidP="00136615">
      <w:pPr>
        <w:pStyle w:val="Bezmezer"/>
      </w:pPr>
    </w:p>
    <w:p w:rsidR="00136615" w:rsidRDefault="00136615" w:rsidP="00136615">
      <w:r>
        <w:t xml:space="preserve">c. </w:t>
      </w:r>
      <w:r w:rsidRPr="00D945A2">
        <w:t>De overgedekte binnenhof</w:t>
      </w:r>
    </w:p>
    <w:p w:rsidR="00136615" w:rsidRDefault="00136615" w:rsidP="00136615">
      <w:r>
        <w:rPr>
          <w:noProof/>
          <w:lang w:eastAsia="cs-CZ"/>
        </w:rPr>
        <w:drawing>
          <wp:inline distT="0" distB="0" distL="0" distR="0">
            <wp:extent cx="4114800" cy="3086100"/>
            <wp:effectExtent l="19050" t="0" r="0" b="0"/>
            <wp:docPr id="52" name="obrázek 52" descr="http://g.denik.cz/43/54/salmuv-palac-180313_denik-3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g.denik.cz/43/54/salmuv-palac-180313_denik-380.jpg"/>
                    <pic:cNvPicPr>
                      <a:picLocks noChangeAspect="1" noChangeArrowheads="1"/>
                    </pic:cNvPicPr>
                  </pic:nvPicPr>
                  <pic:blipFill>
                    <a:blip r:embed="rId132" cstate="print"/>
                    <a:srcRect/>
                    <a:stretch>
                      <a:fillRect/>
                    </a:stretch>
                  </pic:blipFill>
                  <pic:spPr bwMode="auto">
                    <a:xfrm>
                      <a:off x="0" y="0"/>
                      <a:ext cx="4114800" cy="3086100"/>
                    </a:xfrm>
                    <a:prstGeom prst="rect">
                      <a:avLst/>
                    </a:prstGeom>
                    <a:noFill/>
                    <a:ln w="9525">
                      <a:noFill/>
                      <a:miter lim="800000"/>
                      <a:headEnd/>
                      <a:tailEnd/>
                    </a:ln>
                  </pic:spPr>
                </pic:pic>
              </a:graphicData>
            </a:graphic>
          </wp:inline>
        </w:drawing>
      </w:r>
    </w:p>
    <w:p w:rsidR="00136615" w:rsidRDefault="00136615" w:rsidP="0090560A">
      <w:pPr>
        <w:pStyle w:val="Nzev"/>
      </w:pPr>
      <w:r>
        <w:t xml:space="preserve">(bron: </w:t>
      </w:r>
      <w:hyperlink r:id="rId133" w:history="1">
        <w:r w:rsidRPr="009448A8">
          <w:rPr>
            <w:rStyle w:val="Hypertextovodkaz"/>
          </w:rPr>
          <w:t>http://g.denik.cz/43/54/salmuv-palac-180313_denik-380.jpg</w:t>
        </w:r>
      </w:hyperlink>
      <w:r>
        <w:t xml:space="preserve"> download 8.12.2012)</w:t>
      </w:r>
    </w:p>
    <w:p w:rsidR="000A062C" w:rsidRDefault="000A062C" w:rsidP="000A062C">
      <w:pPr>
        <w:pStyle w:val="Nadpis2"/>
      </w:pPr>
    </w:p>
    <w:p w:rsidR="00136615" w:rsidRDefault="00136615" w:rsidP="000A062C">
      <w:pPr>
        <w:pStyle w:val="Nadpis2"/>
      </w:pPr>
      <w:r>
        <w:t>12. Het Steen</w:t>
      </w:r>
    </w:p>
    <w:p w:rsidR="00136615" w:rsidRDefault="00136615" w:rsidP="00136615">
      <w:r>
        <w:t>a. Het gebouw</w:t>
      </w:r>
    </w:p>
    <w:p w:rsidR="00136615" w:rsidRDefault="00136615" w:rsidP="00136615">
      <w:r>
        <w:rPr>
          <w:noProof/>
          <w:lang w:eastAsia="cs-CZ"/>
        </w:rPr>
        <w:drawing>
          <wp:inline distT="0" distB="0" distL="0" distR="0">
            <wp:extent cx="5377296" cy="3343275"/>
            <wp:effectExtent l="19050" t="0" r="0" b="0"/>
            <wp:docPr id="55" name="obrázek 55" descr="http://s2.gva.be/imgpath/assets_img_gva/2010/01/26/880338/open-brief-voor-behoud-van-steen-als-museum_5_460x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2.gva.be/imgpath/assets_img_gva/2010/01/26/880338/open-brief-voor-behoud-van-steen-als-museum_5_460x0.jpg"/>
                    <pic:cNvPicPr>
                      <a:picLocks noChangeAspect="1" noChangeArrowheads="1"/>
                    </pic:cNvPicPr>
                  </pic:nvPicPr>
                  <pic:blipFill>
                    <a:blip r:embed="rId134" cstate="print"/>
                    <a:srcRect/>
                    <a:stretch>
                      <a:fillRect/>
                    </a:stretch>
                  </pic:blipFill>
                  <pic:spPr bwMode="auto">
                    <a:xfrm>
                      <a:off x="0" y="0"/>
                      <a:ext cx="5377296" cy="3343275"/>
                    </a:xfrm>
                    <a:prstGeom prst="rect">
                      <a:avLst/>
                    </a:prstGeom>
                    <a:noFill/>
                    <a:ln w="9525">
                      <a:noFill/>
                      <a:miter lim="800000"/>
                      <a:headEnd/>
                      <a:tailEnd/>
                    </a:ln>
                  </pic:spPr>
                </pic:pic>
              </a:graphicData>
            </a:graphic>
          </wp:inline>
        </w:drawing>
      </w:r>
    </w:p>
    <w:p w:rsidR="00136615" w:rsidRPr="00205465" w:rsidRDefault="00136615" w:rsidP="0090560A">
      <w:pPr>
        <w:pStyle w:val="Nzev"/>
        <w:rPr>
          <w:lang w:val="nl-NL"/>
        </w:rPr>
      </w:pPr>
      <w:r w:rsidRPr="00205465">
        <w:rPr>
          <w:lang w:val="nl-NL"/>
        </w:rPr>
        <w:t xml:space="preserve">(bron: </w:t>
      </w:r>
      <w:hyperlink r:id="rId135" w:history="1">
        <w:r w:rsidRPr="00205465">
          <w:rPr>
            <w:rStyle w:val="Hypertextovodkaz"/>
            <w:lang w:val="nl-NL"/>
          </w:rPr>
          <w:t>http://s2.gva.be/imgpath/assets_img_gva/2010/01/26/880338/open-brief-voor-behoud-van-steen-als-museum_5_460x0.jpg 8.12.2012</w:t>
        </w:r>
      </w:hyperlink>
      <w:r w:rsidRPr="00205465">
        <w:rPr>
          <w:lang w:val="nl-NL"/>
        </w:rPr>
        <w:t>)</w:t>
      </w:r>
    </w:p>
    <w:p w:rsidR="00136615" w:rsidRDefault="00136615" w:rsidP="00136615"/>
    <w:p w:rsidR="00136615" w:rsidRDefault="00136615" w:rsidP="00136615">
      <w:r>
        <w:t>b. Het gebouw</w:t>
      </w:r>
    </w:p>
    <w:p w:rsidR="00136615" w:rsidRDefault="00136615" w:rsidP="00136615">
      <w:r>
        <w:rPr>
          <w:noProof/>
          <w:lang w:eastAsia="cs-CZ"/>
        </w:rPr>
        <w:drawing>
          <wp:inline distT="0" distB="0" distL="0" distR="0">
            <wp:extent cx="5372100" cy="3581400"/>
            <wp:effectExtent l="19050" t="0" r="0" b="0"/>
            <wp:docPr id="58" name="obrázek 58" descr="http://www.cityzapper.nl/foto/iphone/CZIP6305V153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www.cityzapper.nl/foto/iphone/CZIP6305V15381.jpg"/>
                    <pic:cNvPicPr>
                      <a:picLocks noChangeAspect="1" noChangeArrowheads="1"/>
                    </pic:cNvPicPr>
                  </pic:nvPicPr>
                  <pic:blipFill>
                    <a:blip r:embed="rId136" cstate="print"/>
                    <a:srcRect/>
                    <a:stretch>
                      <a:fillRect/>
                    </a:stretch>
                  </pic:blipFill>
                  <pic:spPr bwMode="auto">
                    <a:xfrm>
                      <a:off x="0" y="0"/>
                      <a:ext cx="5372100" cy="3581400"/>
                    </a:xfrm>
                    <a:prstGeom prst="rect">
                      <a:avLst/>
                    </a:prstGeom>
                    <a:noFill/>
                    <a:ln w="9525">
                      <a:noFill/>
                      <a:miter lim="800000"/>
                      <a:headEnd/>
                      <a:tailEnd/>
                    </a:ln>
                  </pic:spPr>
                </pic:pic>
              </a:graphicData>
            </a:graphic>
          </wp:inline>
        </w:drawing>
      </w:r>
    </w:p>
    <w:p w:rsidR="00136615" w:rsidRDefault="00136615" w:rsidP="0090560A">
      <w:pPr>
        <w:pStyle w:val="Nzev"/>
      </w:pPr>
      <w:r>
        <w:t xml:space="preserve">(bron: </w:t>
      </w:r>
      <w:hyperlink r:id="rId137" w:history="1">
        <w:r w:rsidRPr="009448A8">
          <w:rPr>
            <w:rStyle w:val="Hypertextovodkaz"/>
          </w:rPr>
          <w:t>http://www.cityzapper.nl/foto/iphone/CZIP6305V15381.jpg</w:t>
        </w:r>
      </w:hyperlink>
      <w:r>
        <w:t xml:space="preserve"> download 8.12.2012)</w:t>
      </w:r>
    </w:p>
    <w:p w:rsidR="00136615" w:rsidRDefault="00136615" w:rsidP="00136615"/>
    <w:p w:rsidR="0090560A" w:rsidRDefault="0090560A" w:rsidP="00136615"/>
    <w:p w:rsidR="0090560A" w:rsidRDefault="0090560A" w:rsidP="00136615"/>
    <w:p w:rsidR="0090560A" w:rsidRDefault="0090560A" w:rsidP="00136615"/>
    <w:p w:rsidR="0090560A" w:rsidRDefault="0090560A" w:rsidP="00136615"/>
    <w:p w:rsidR="00136615" w:rsidRDefault="00136615" w:rsidP="00136615">
      <w:r>
        <w:t>c. Het gebouw</w:t>
      </w:r>
    </w:p>
    <w:p w:rsidR="00136615" w:rsidRDefault="00136615" w:rsidP="00136615">
      <w:r>
        <w:rPr>
          <w:noProof/>
          <w:lang w:eastAsia="cs-CZ"/>
        </w:rPr>
        <w:drawing>
          <wp:inline distT="0" distB="0" distL="0" distR="0">
            <wp:extent cx="4762500" cy="3171825"/>
            <wp:effectExtent l="19050" t="0" r="0" b="0"/>
            <wp:docPr id="61" name="obrázek 61" descr="http://mw2.google.com/mw-panoramio/photos/medium/43172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mw2.google.com/mw-panoramio/photos/medium/43172112.jpg"/>
                    <pic:cNvPicPr>
                      <a:picLocks noChangeAspect="1" noChangeArrowheads="1"/>
                    </pic:cNvPicPr>
                  </pic:nvPicPr>
                  <pic:blipFill>
                    <a:blip r:embed="rId138" cstate="print"/>
                    <a:srcRect/>
                    <a:stretch>
                      <a:fillRect/>
                    </a:stretch>
                  </pic:blipFill>
                  <pic:spPr bwMode="auto">
                    <a:xfrm>
                      <a:off x="0" y="0"/>
                      <a:ext cx="4762500" cy="3171825"/>
                    </a:xfrm>
                    <a:prstGeom prst="rect">
                      <a:avLst/>
                    </a:prstGeom>
                    <a:noFill/>
                    <a:ln w="9525">
                      <a:noFill/>
                      <a:miter lim="800000"/>
                      <a:headEnd/>
                      <a:tailEnd/>
                    </a:ln>
                  </pic:spPr>
                </pic:pic>
              </a:graphicData>
            </a:graphic>
          </wp:inline>
        </w:drawing>
      </w:r>
    </w:p>
    <w:p w:rsidR="00136615" w:rsidRDefault="00136615" w:rsidP="0090560A">
      <w:pPr>
        <w:pStyle w:val="Nzev"/>
      </w:pPr>
      <w:r>
        <w:t xml:space="preserve">(bron: </w:t>
      </w:r>
      <w:hyperlink r:id="rId139" w:history="1">
        <w:r w:rsidRPr="009448A8">
          <w:rPr>
            <w:rStyle w:val="Hypertextovodkaz"/>
          </w:rPr>
          <w:t>http://mw2.google.com/mw-panoramio/photos/medium/43172112.jpg</w:t>
        </w:r>
      </w:hyperlink>
      <w:r>
        <w:t xml:space="preserve"> download 8.12.2012)</w:t>
      </w:r>
    </w:p>
    <w:p w:rsidR="00136615" w:rsidRDefault="00136615" w:rsidP="00136615"/>
    <w:p w:rsidR="00136615" w:rsidRDefault="00136615" w:rsidP="00136615">
      <w:r>
        <w:t>d. Het gebouw</w:t>
      </w:r>
    </w:p>
    <w:p w:rsidR="00136615" w:rsidRDefault="00136615" w:rsidP="00136615">
      <w:r>
        <w:rPr>
          <w:noProof/>
          <w:lang w:eastAsia="cs-CZ"/>
        </w:rPr>
        <w:drawing>
          <wp:inline distT="0" distB="0" distL="0" distR="0">
            <wp:extent cx="4762500" cy="3571875"/>
            <wp:effectExtent l="19050" t="0" r="0" b="0"/>
            <wp:docPr id="64" name="obrázek 64" descr="http://www.indymedia.be/index.html%3Fq=files%252Fimagecache%252Fnode-page%252Fste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www.indymedia.be/index.html%3Fq=files%252Fimagecache%252Fnode-page%252Fsteen.JPG"/>
                    <pic:cNvPicPr>
                      <a:picLocks noChangeAspect="1" noChangeArrowheads="1"/>
                    </pic:cNvPicPr>
                  </pic:nvPicPr>
                  <pic:blipFill>
                    <a:blip r:embed="rId140" cstate="print"/>
                    <a:srcRect/>
                    <a:stretch>
                      <a:fillRect/>
                    </a:stretch>
                  </pic:blipFill>
                  <pic:spPr bwMode="auto">
                    <a:xfrm>
                      <a:off x="0" y="0"/>
                      <a:ext cx="4762500" cy="3571875"/>
                    </a:xfrm>
                    <a:prstGeom prst="rect">
                      <a:avLst/>
                    </a:prstGeom>
                    <a:noFill/>
                    <a:ln w="9525">
                      <a:noFill/>
                      <a:miter lim="800000"/>
                      <a:headEnd/>
                      <a:tailEnd/>
                    </a:ln>
                  </pic:spPr>
                </pic:pic>
              </a:graphicData>
            </a:graphic>
          </wp:inline>
        </w:drawing>
      </w:r>
    </w:p>
    <w:p w:rsidR="00136615" w:rsidRDefault="00136615" w:rsidP="0090560A">
      <w:pPr>
        <w:pStyle w:val="Nzev"/>
      </w:pPr>
      <w:r>
        <w:t xml:space="preserve">(bron: </w:t>
      </w:r>
      <w:hyperlink r:id="rId141" w:history="1">
        <w:r w:rsidRPr="009448A8">
          <w:rPr>
            <w:rStyle w:val="Hypertextovodkaz"/>
          </w:rPr>
          <w:t>http://www.indymedia.be/index.html%3Fq=files%252Fimagecache%252Fnode-page%252Fsteen.JPG</w:t>
        </w:r>
      </w:hyperlink>
      <w:r>
        <w:t xml:space="preserve"> download 8.12.2012)</w:t>
      </w:r>
    </w:p>
    <w:p w:rsidR="00136615" w:rsidRDefault="00136615" w:rsidP="00136615"/>
    <w:p w:rsidR="00136615" w:rsidRDefault="00136615" w:rsidP="00136615"/>
    <w:p w:rsidR="0090560A" w:rsidRDefault="0090560A" w:rsidP="00136615"/>
    <w:p w:rsidR="0090560A" w:rsidRDefault="0090560A" w:rsidP="00136615"/>
    <w:p w:rsidR="00136615" w:rsidRDefault="00136615" w:rsidP="000A062C">
      <w:pPr>
        <w:pStyle w:val="Nadpis2"/>
      </w:pPr>
      <w:r>
        <w:lastRenderedPageBreak/>
        <w:t xml:space="preserve">13. </w:t>
      </w:r>
      <w:r w:rsidRPr="00141FDB">
        <w:t>Het Paleis van Hauenschild</w:t>
      </w:r>
    </w:p>
    <w:p w:rsidR="00136615" w:rsidRDefault="00136615" w:rsidP="00136615">
      <w:r>
        <w:t>a. Het gebouw</w:t>
      </w:r>
    </w:p>
    <w:p w:rsidR="00136615" w:rsidRDefault="00136615" w:rsidP="00136615">
      <w:r>
        <w:rPr>
          <w:noProof/>
          <w:lang w:eastAsia="cs-CZ"/>
        </w:rPr>
        <w:drawing>
          <wp:inline distT="0" distB="0" distL="0" distR="0">
            <wp:extent cx="4612330" cy="3371850"/>
            <wp:effectExtent l="19050" t="0" r="0" b="0"/>
            <wp:docPr id="67" name="obrázek 67" descr="http://www.uprm.cz/images/texts/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www.uprm.cz/images/texts/29.jpg"/>
                    <pic:cNvPicPr>
                      <a:picLocks noChangeAspect="1" noChangeArrowheads="1"/>
                    </pic:cNvPicPr>
                  </pic:nvPicPr>
                  <pic:blipFill>
                    <a:blip r:embed="rId142" cstate="print"/>
                    <a:srcRect/>
                    <a:stretch>
                      <a:fillRect/>
                    </a:stretch>
                  </pic:blipFill>
                  <pic:spPr bwMode="auto">
                    <a:xfrm>
                      <a:off x="0" y="0"/>
                      <a:ext cx="4619429" cy="3377040"/>
                    </a:xfrm>
                    <a:prstGeom prst="rect">
                      <a:avLst/>
                    </a:prstGeom>
                    <a:noFill/>
                    <a:ln w="9525">
                      <a:noFill/>
                      <a:miter lim="800000"/>
                      <a:headEnd/>
                      <a:tailEnd/>
                    </a:ln>
                  </pic:spPr>
                </pic:pic>
              </a:graphicData>
            </a:graphic>
          </wp:inline>
        </w:drawing>
      </w:r>
    </w:p>
    <w:p w:rsidR="00136615" w:rsidRPr="00205465" w:rsidRDefault="00136615" w:rsidP="0090560A">
      <w:pPr>
        <w:pStyle w:val="Nzev"/>
        <w:rPr>
          <w:lang w:val="nl-NL"/>
        </w:rPr>
      </w:pPr>
      <w:r w:rsidRPr="00205465">
        <w:rPr>
          <w:lang w:val="nl-NL"/>
        </w:rPr>
        <w:t xml:space="preserve">(bron: </w:t>
      </w:r>
      <w:hyperlink r:id="rId143" w:history="1">
        <w:r w:rsidRPr="00205465">
          <w:rPr>
            <w:rStyle w:val="Hypertextovodkaz"/>
            <w:lang w:val="nl-NL"/>
          </w:rPr>
          <w:t>http://www.uprm.cz/images/texts/29.jpg 8.12.2012</w:t>
        </w:r>
      </w:hyperlink>
      <w:r w:rsidRPr="00205465">
        <w:rPr>
          <w:lang w:val="nl-NL"/>
        </w:rPr>
        <w:t>)</w:t>
      </w:r>
    </w:p>
    <w:p w:rsidR="00136615" w:rsidRDefault="00136615" w:rsidP="00136615"/>
    <w:p w:rsidR="00136615" w:rsidRDefault="00136615" w:rsidP="00136615">
      <w:r>
        <w:t>b. Het ingangportaal</w:t>
      </w:r>
    </w:p>
    <w:p w:rsidR="00136615" w:rsidRDefault="00136615" w:rsidP="00136615">
      <w:r>
        <w:rPr>
          <w:noProof/>
          <w:lang w:eastAsia="cs-CZ"/>
        </w:rPr>
        <w:drawing>
          <wp:inline distT="0" distB="0" distL="0" distR="0">
            <wp:extent cx="4800600" cy="3634525"/>
            <wp:effectExtent l="19050" t="0" r="0" b="0"/>
            <wp:docPr id="70" name="obrázek 70" descr="http://im.foto.mapy.cz//pub/big/000/034/0000349b0_d38c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im.foto.mapy.cz//pub/big/000/034/0000349b0_d38c51"/>
                    <pic:cNvPicPr>
                      <a:picLocks noChangeAspect="1" noChangeArrowheads="1"/>
                    </pic:cNvPicPr>
                  </pic:nvPicPr>
                  <pic:blipFill>
                    <a:blip r:embed="rId144" cstate="print"/>
                    <a:srcRect/>
                    <a:stretch>
                      <a:fillRect/>
                    </a:stretch>
                  </pic:blipFill>
                  <pic:spPr bwMode="auto">
                    <a:xfrm>
                      <a:off x="0" y="0"/>
                      <a:ext cx="4799475" cy="3633673"/>
                    </a:xfrm>
                    <a:prstGeom prst="rect">
                      <a:avLst/>
                    </a:prstGeom>
                    <a:noFill/>
                    <a:ln w="9525">
                      <a:noFill/>
                      <a:miter lim="800000"/>
                      <a:headEnd/>
                      <a:tailEnd/>
                    </a:ln>
                  </pic:spPr>
                </pic:pic>
              </a:graphicData>
            </a:graphic>
          </wp:inline>
        </w:drawing>
      </w:r>
    </w:p>
    <w:p w:rsidR="00136615" w:rsidRPr="00205465" w:rsidRDefault="00136615" w:rsidP="0090560A">
      <w:pPr>
        <w:pStyle w:val="Nzev"/>
        <w:rPr>
          <w:lang w:val="nl-NL"/>
        </w:rPr>
      </w:pPr>
      <w:r w:rsidRPr="00205465">
        <w:rPr>
          <w:lang w:val="nl-NL"/>
        </w:rPr>
        <w:t xml:space="preserve">(bron: </w:t>
      </w:r>
      <w:hyperlink r:id="rId145" w:history="1">
        <w:r w:rsidRPr="00205465">
          <w:rPr>
            <w:rStyle w:val="Hypertextovodkaz"/>
            <w:lang w:val="nl-NL"/>
          </w:rPr>
          <w:t>http://im.foto.mapy.cz//pub/big/000/034/0000349b0_d38c51 8.12.2012</w:t>
        </w:r>
      </w:hyperlink>
      <w:r w:rsidRPr="00205465">
        <w:rPr>
          <w:lang w:val="nl-NL"/>
        </w:rPr>
        <w:t>)</w:t>
      </w:r>
    </w:p>
    <w:p w:rsidR="00136615" w:rsidRDefault="00136615" w:rsidP="00136615">
      <w:pPr>
        <w:pStyle w:val="Bezmezer"/>
      </w:pPr>
    </w:p>
    <w:p w:rsidR="000A062C" w:rsidRDefault="000A062C" w:rsidP="000A062C">
      <w:pPr>
        <w:pStyle w:val="Nadpis2"/>
      </w:pPr>
    </w:p>
    <w:p w:rsidR="00136615" w:rsidRDefault="00136615" w:rsidP="000A062C">
      <w:pPr>
        <w:pStyle w:val="Nadpis2"/>
      </w:pPr>
      <w:r>
        <w:t xml:space="preserve">14. </w:t>
      </w:r>
      <w:r w:rsidRPr="004A57BD">
        <w:t>Den Wolsack (later</w:t>
      </w:r>
      <w:r>
        <w:t xml:space="preserve"> genoemd</w:t>
      </w:r>
      <w:r w:rsidRPr="004A57BD">
        <w:t>: de grooten Regenboghe)</w:t>
      </w:r>
    </w:p>
    <w:p w:rsidR="00136615" w:rsidRDefault="00136615" w:rsidP="00136615">
      <w:r>
        <w:t>a. Het gebouw</w:t>
      </w:r>
    </w:p>
    <w:p w:rsidR="00136615" w:rsidRDefault="00136615" w:rsidP="00136615">
      <w:r>
        <w:rPr>
          <w:noProof/>
          <w:lang w:eastAsia="cs-CZ"/>
        </w:rPr>
        <w:drawing>
          <wp:inline distT="0" distB="0" distL="0" distR="0">
            <wp:extent cx="2867025" cy="3822700"/>
            <wp:effectExtent l="19050" t="0" r="9525" b="0"/>
            <wp:docPr id="73" name="obrázek 73" descr="http://belgiumview.com/foto/smvote/0001527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belgiumview.com/foto/smvote/0001527ab.jpg"/>
                    <pic:cNvPicPr>
                      <a:picLocks noChangeAspect="1" noChangeArrowheads="1"/>
                    </pic:cNvPicPr>
                  </pic:nvPicPr>
                  <pic:blipFill>
                    <a:blip r:embed="rId146" cstate="print"/>
                    <a:srcRect/>
                    <a:stretch>
                      <a:fillRect/>
                    </a:stretch>
                  </pic:blipFill>
                  <pic:spPr bwMode="auto">
                    <a:xfrm>
                      <a:off x="0" y="0"/>
                      <a:ext cx="2869184" cy="3825578"/>
                    </a:xfrm>
                    <a:prstGeom prst="rect">
                      <a:avLst/>
                    </a:prstGeom>
                    <a:noFill/>
                    <a:ln w="9525">
                      <a:noFill/>
                      <a:miter lim="800000"/>
                      <a:headEnd/>
                      <a:tailEnd/>
                    </a:ln>
                  </pic:spPr>
                </pic:pic>
              </a:graphicData>
            </a:graphic>
          </wp:inline>
        </w:drawing>
      </w:r>
    </w:p>
    <w:p w:rsidR="00136615" w:rsidRPr="00205465" w:rsidRDefault="00136615" w:rsidP="0090560A">
      <w:pPr>
        <w:pStyle w:val="Nzev"/>
        <w:rPr>
          <w:lang w:val="nl-NL"/>
        </w:rPr>
      </w:pPr>
      <w:r w:rsidRPr="00205465">
        <w:rPr>
          <w:lang w:val="nl-NL"/>
        </w:rPr>
        <w:t xml:space="preserve">(bron: </w:t>
      </w:r>
      <w:hyperlink r:id="rId147" w:history="1">
        <w:r w:rsidRPr="00205465">
          <w:rPr>
            <w:rStyle w:val="Hypertextovodkaz"/>
            <w:lang w:val="nl-NL"/>
          </w:rPr>
          <w:t>http://belgiumview.com/foto/smvote/0001527ab.jpg 8.12.2012</w:t>
        </w:r>
      </w:hyperlink>
      <w:r w:rsidRPr="00205465">
        <w:rPr>
          <w:lang w:val="nl-NL"/>
        </w:rPr>
        <w:t>)</w:t>
      </w:r>
    </w:p>
    <w:p w:rsidR="00136615" w:rsidRDefault="00136615" w:rsidP="00136615"/>
    <w:p w:rsidR="00136615" w:rsidRDefault="00136615" w:rsidP="00136615">
      <w:r>
        <w:t>b. Het portaal (vroger en nu)</w:t>
      </w:r>
    </w:p>
    <w:p w:rsidR="00136615" w:rsidRDefault="00136615" w:rsidP="00136615">
      <w:r>
        <w:rPr>
          <w:noProof/>
          <w:lang w:eastAsia="cs-CZ"/>
        </w:rPr>
        <w:drawing>
          <wp:inline distT="0" distB="0" distL="0" distR="0">
            <wp:extent cx="4514850" cy="3124276"/>
            <wp:effectExtent l="19050" t="0" r="0" b="0"/>
            <wp:docPr id="76" name="obrázek 76" descr="http://belgiumview.com/foto/smvote/0001527a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belgiumview.com/foto/smvote/0001527ah.jpg"/>
                    <pic:cNvPicPr>
                      <a:picLocks noChangeAspect="1" noChangeArrowheads="1"/>
                    </pic:cNvPicPr>
                  </pic:nvPicPr>
                  <pic:blipFill>
                    <a:blip r:embed="rId148" cstate="print"/>
                    <a:srcRect/>
                    <a:stretch>
                      <a:fillRect/>
                    </a:stretch>
                  </pic:blipFill>
                  <pic:spPr bwMode="auto">
                    <a:xfrm>
                      <a:off x="0" y="0"/>
                      <a:ext cx="4514850" cy="3124276"/>
                    </a:xfrm>
                    <a:prstGeom prst="rect">
                      <a:avLst/>
                    </a:prstGeom>
                    <a:noFill/>
                    <a:ln w="9525">
                      <a:noFill/>
                      <a:miter lim="800000"/>
                      <a:headEnd/>
                      <a:tailEnd/>
                    </a:ln>
                  </pic:spPr>
                </pic:pic>
              </a:graphicData>
            </a:graphic>
          </wp:inline>
        </w:drawing>
      </w:r>
    </w:p>
    <w:p w:rsidR="00136615" w:rsidRPr="00205465" w:rsidRDefault="00136615" w:rsidP="0090560A">
      <w:pPr>
        <w:pStyle w:val="Nzev"/>
        <w:rPr>
          <w:lang w:val="nl-NL"/>
        </w:rPr>
      </w:pPr>
      <w:r w:rsidRPr="00205465">
        <w:rPr>
          <w:lang w:val="nl-NL"/>
        </w:rPr>
        <w:t xml:space="preserve">(bron: </w:t>
      </w:r>
      <w:hyperlink r:id="rId149" w:history="1">
        <w:r w:rsidRPr="00205465">
          <w:rPr>
            <w:rStyle w:val="Hypertextovodkaz"/>
            <w:lang w:val="nl-NL"/>
          </w:rPr>
          <w:t>http://belgiumview.com/foto/smvote/0001527ah.jpg 8.12.2012</w:t>
        </w:r>
      </w:hyperlink>
      <w:r w:rsidRPr="00205465">
        <w:rPr>
          <w:lang w:val="nl-NL"/>
        </w:rPr>
        <w:t>)</w:t>
      </w:r>
    </w:p>
    <w:p w:rsidR="00136615" w:rsidRDefault="00136615" w:rsidP="00136615">
      <w:pPr>
        <w:pStyle w:val="Bezmezer"/>
      </w:pPr>
    </w:p>
    <w:p w:rsidR="0090560A" w:rsidRDefault="0090560A" w:rsidP="00136615">
      <w:pPr>
        <w:pStyle w:val="Bezmezer"/>
      </w:pPr>
    </w:p>
    <w:p w:rsidR="00136615" w:rsidRDefault="00136615" w:rsidP="0090560A">
      <w:pPr>
        <w:pStyle w:val="Nadpis2"/>
      </w:pPr>
      <w:r>
        <w:lastRenderedPageBreak/>
        <w:t xml:space="preserve">15. </w:t>
      </w:r>
      <w:r w:rsidRPr="00141FDB">
        <w:t>De regionale apotheek Olomouc</w:t>
      </w:r>
    </w:p>
    <w:p w:rsidR="00136615" w:rsidRDefault="00136615" w:rsidP="00136615">
      <w:r>
        <w:t>a. Het gebouw</w:t>
      </w:r>
    </w:p>
    <w:p w:rsidR="00136615" w:rsidRDefault="00136615" w:rsidP="00136615">
      <w:r>
        <w:rPr>
          <w:noProof/>
          <w:lang w:eastAsia="cs-CZ"/>
        </w:rPr>
        <w:drawing>
          <wp:inline distT="0" distB="0" distL="0" distR="0">
            <wp:extent cx="4191000" cy="3143250"/>
            <wp:effectExtent l="19050" t="0" r="0" b="0"/>
            <wp:docPr id="79" name="obrázek 79" descr="http://www.olomouc.cz/images/katalog-fotogalerie//2193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www.olomouc.cz/images/katalog-fotogalerie//2193_5.jpg"/>
                    <pic:cNvPicPr>
                      <a:picLocks noChangeAspect="1" noChangeArrowheads="1"/>
                    </pic:cNvPicPr>
                  </pic:nvPicPr>
                  <pic:blipFill>
                    <a:blip r:embed="rId150" cstate="print"/>
                    <a:srcRect/>
                    <a:stretch>
                      <a:fillRect/>
                    </a:stretch>
                  </pic:blipFill>
                  <pic:spPr bwMode="auto">
                    <a:xfrm>
                      <a:off x="0" y="0"/>
                      <a:ext cx="4191000" cy="3143250"/>
                    </a:xfrm>
                    <a:prstGeom prst="rect">
                      <a:avLst/>
                    </a:prstGeom>
                    <a:noFill/>
                    <a:ln w="9525">
                      <a:noFill/>
                      <a:miter lim="800000"/>
                      <a:headEnd/>
                      <a:tailEnd/>
                    </a:ln>
                  </pic:spPr>
                </pic:pic>
              </a:graphicData>
            </a:graphic>
          </wp:inline>
        </w:drawing>
      </w:r>
    </w:p>
    <w:p w:rsidR="00136615" w:rsidRPr="00205465" w:rsidRDefault="00136615" w:rsidP="000A062C">
      <w:pPr>
        <w:pStyle w:val="Nzev"/>
        <w:rPr>
          <w:lang w:val="nl-NL"/>
        </w:rPr>
      </w:pPr>
      <w:r w:rsidRPr="00205465">
        <w:rPr>
          <w:lang w:val="nl-NL"/>
        </w:rPr>
        <w:t xml:space="preserve">(bron: </w:t>
      </w:r>
      <w:hyperlink r:id="rId151" w:history="1">
        <w:r w:rsidRPr="00205465">
          <w:rPr>
            <w:rStyle w:val="Hypertextovodkaz"/>
            <w:lang w:val="nl-NL"/>
          </w:rPr>
          <w:t>http://www.olomouc.cz/images/katalog-fotogalerie//2193_5.jpg</w:t>
        </w:r>
      </w:hyperlink>
      <w:r w:rsidRPr="00205465">
        <w:rPr>
          <w:lang w:val="nl-NL"/>
        </w:rPr>
        <w:t xml:space="preserve">  8.12.2012)</w:t>
      </w:r>
    </w:p>
    <w:p w:rsidR="00136615" w:rsidRDefault="00136615" w:rsidP="00136615">
      <w:pPr>
        <w:pStyle w:val="Bezmezer"/>
      </w:pPr>
    </w:p>
    <w:p w:rsidR="00136615" w:rsidRDefault="00136615" w:rsidP="00136615">
      <w:r>
        <w:t>b. De deur</w:t>
      </w:r>
    </w:p>
    <w:p w:rsidR="00136615" w:rsidRDefault="00136615" w:rsidP="00136615">
      <w:r>
        <w:rPr>
          <w:noProof/>
          <w:lang w:eastAsia="cs-CZ"/>
        </w:rPr>
        <w:drawing>
          <wp:inline distT="0" distB="0" distL="0" distR="0">
            <wp:extent cx="5760720" cy="3853368"/>
            <wp:effectExtent l="19050" t="0" r="0" b="0"/>
            <wp:docPr id="97" name="obrázek 97" descr="http://spqo.cz/sites/default/files/krajin/DSC_02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spqo.cz/sites/default/files/krajin/DSC_0274.JPG"/>
                    <pic:cNvPicPr>
                      <a:picLocks noChangeAspect="1" noChangeArrowheads="1"/>
                    </pic:cNvPicPr>
                  </pic:nvPicPr>
                  <pic:blipFill>
                    <a:blip r:embed="rId152" cstate="print"/>
                    <a:srcRect/>
                    <a:stretch>
                      <a:fillRect/>
                    </a:stretch>
                  </pic:blipFill>
                  <pic:spPr bwMode="auto">
                    <a:xfrm>
                      <a:off x="0" y="0"/>
                      <a:ext cx="5760720" cy="3853368"/>
                    </a:xfrm>
                    <a:prstGeom prst="rect">
                      <a:avLst/>
                    </a:prstGeom>
                    <a:noFill/>
                    <a:ln w="9525">
                      <a:noFill/>
                      <a:miter lim="800000"/>
                      <a:headEnd/>
                      <a:tailEnd/>
                    </a:ln>
                  </pic:spPr>
                </pic:pic>
              </a:graphicData>
            </a:graphic>
          </wp:inline>
        </w:drawing>
      </w:r>
    </w:p>
    <w:p w:rsidR="00136615" w:rsidRPr="00205465" w:rsidRDefault="00136615" w:rsidP="000A062C">
      <w:pPr>
        <w:pStyle w:val="Nzev"/>
        <w:rPr>
          <w:lang w:val="nl-NL"/>
        </w:rPr>
      </w:pPr>
      <w:r w:rsidRPr="00205465">
        <w:rPr>
          <w:lang w:val="nl-NL"/>
        </w:rPr>
        <w:t xml:space="preserve">(bron: </w:t>
      </w:r>
      <w:hyperlink r:id="rId153" w:history="1">
        <w:r w:rsidRPr="00205465">
          <w:rPr>
            <w:rStyle w:val="Hypertextovodkaz"/>
            <w:lang w:val="nl-NL"/>
          </w:rPr>
          <w:t>http://spqo.cz/sites/default/files/krajin/DSC_0274.JPG 8.12.2012</w:t>
        </w:r>
      </w:hyperlink>
      <w:r w:rsidRPr="00205465">
        <w:rPr>
          <w:lang w:val="nl-NL"/>
        </w:rPr>
        <w:t>)</w:t>
      </w:r>
    </w:p>
    <w:p w:rsidR="00136615" w:rsidRDefault="00136615" w:rsidP="00136615">
      <w:pPr>
        <w:pStyle w:val="Bezmezer"/>
      </w:pPr>
    </w:p>
    <w:p w:rsidR="00136615" w:rsidRDefault="00136615" w:rsidP="00136615">
      <w:pPr>
        <w:pStyle w:val="Bezmezer"/>
      </w:pPr>
    </w:p>
    <w:p w:rsidR="000A062C" w:rsidRDefault="000A062C" w:rsidP="000A062C">
      <w:pPr>
        <w:pStyle w:val="Nadpis2"/>
      </w:pPr>
    </w:p>
    <w:p w:rsidR="00136615" w:rsidRDefault="00136615" w:rsidP="000A062C">
      <w:pPr>
        <w:pStyle w:val="Nadpis2"/>
      </w:pPr>
      <w:r>
        <w:t>16. De Apotheek Muylaert</w:t>
      </w:r>
    </w:p>
    <w:p w:rsidR="00136615" w:rsidRDefault="00136615" w:rsidP="00136615">
      <w:r>
        <w:t>a. Het gebouw</w:t>
      </w:r>
    </w:p>
    <w:p w:rsidR="00136615" w:rsidRDefault="00136615" w:rsidP="00136615"/>
    <w:p w:rsidR="00136615" w:rsidRDefault="00136615" w:rsidP="00136615">
      <w:r>
        <w:rPr>
          <w:noProof/>
          <w:lang w:eastAsia="cs-CZ"/>
        </w:rPr>
        <w:drawing>
          <wp:inline distT="0" distB="0" distL="0" distR="0">
            <wp:extent cx="4829175" cy="3633235"/>
            <wp:effectExtent l="19050" t="0" r="9525" b="0"/>
            <wp:docPr id="100" name="obrázek 100" descr="https://inventaris.onroerenderfgoed.be/afbeeldingen/134974?size=f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s://inventaris.onroerenderfgoed.be/afbeeldingen/134974?size=full"/>
                    <pic:cNvPicPr>
                      <a:picLocks noChangeAspect="1" noChangeArrowheads="1"/>
                    </pic:cNvPicPr>
                  </pic:nvPicPr>
                  <pic:blipFill>
                    <a:blip r:embed="rId154" cstate="print"/>
                    <a:srcRect/>
                    <a:stretch>
                      <a:fillRect/>
                    </a:stretch>
                  </pic:blipFill>
                  <pic:spPr bwMode="auto">
                    <a:xfrm>
                      <a:off x="0" y="0"/>
                      <a:ext cx="4829668" cy="3633606"/>
                    </a:xfrm>
                    <a:prstGeom prst="rect">
                      <a:avLst/>
                    </a:prstGeom>
                    <a:noFill/>
                    <a:ln w="9525">
                      <a:noFill/>
                      <a:miter lim="800000"/>
                      <a:headEnd/>
                      <a:tailEnd/>
                    </a:ln>
                  </pic:spPr>
                </pic:pic>
              </a:graphicData>
            </a:graphic>
          </wp:inline>
        </w:drawing>
      </w:r>
    </w:p>
    <w:p w:rsidR="00136615" w:rsidRPr="00205465" w:rsidRDefault="00136615" w:rsidP="000A062C">
      <w:pPr>
        <w:pStyle w:val="Nzev"/>
        <w:rPr>
          <w:lang w:val="nl-NL"/>
        </w:rPr>
      </w:pPr>
      <w:r w:rsidRPr="00205465">
        <w:rPr>
          <w:lang w:val="nl-NL"/>
        </w:rPr>
        <w:t xml:space="preserve">(bron: </w:t>
      </w:r>
      <w:hyperlink r:id="rId155" w:history="1">
        <w:r w:rsidRPr="00205465">
          <w:rPr>
            <w:rStyle w:val="Hypertextovodkaz"/>
            <w:lang w:val="nl-NL"/>
          </w:rPr>
          <w:t>https://inventaris.onroerenderfgoed.be/dibe/relict/6563/beelden 8.12.2012</w:t>
        </w:r>
      </w:hyperlink>
      <w:r w:rsidRPr="00205465">
        <w:rPr>
          <w:lang w:val="nl-NL"/>
        </w:rPr>
        <w:t>)</w:t>
      </w:r>
    </w:p>
    <w:p w:rsidR="00136615" w:rsidRDefault="00136615" w:rsidP="000A062C">
      <w:pPr>
        <w:pStyle w:val="Nadpis2"/>
      </w:pPr>
      <w:r>
        <w:t xml:space="preserve">17. </w:t>
      </w:r>
      <w:r w:rsidRPr="00141FDB">
        <w:t>De SENIMO</w:t>
      </w:r>
    </w:p>
    <w:p w:rsidR="00136615" w:rsidRDefault="00136615" w:rsidP="00136615">
      <w:r>
        <w:t>a. Het gebouw</w:t>
      </w:r>
    </w:p>
    <w:p w:rsidR="00136615" w:rsidRDefault="00136615" w:rsidP="00136615">
      <w:r>
        <w:rPr>
          <w:noProof/>
          <w:lang w:eastAsia="cs-CZ"/>
        </w:rPr>
        <w:drawing>
          <wp:inline distT="0" distB="0" distL="0" distR="0">
            <wp:extent cx="4667250" cy="2917031"/>
            <wp:effectExtent l="19050" t="0" r="0" b="0"/>
            <wp:docPr id="103" name="obrázek 103" descr="http://hotel.senimo.cz/temp/paragraph_right_zoom_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hotel.senimo.cz/temp/paragraph_right_zoom_78.jpg"/>
                    <pic:cNvPicPr>
                      <a:picLocks noChangeAspect="1" noChangeArrowheads="1"/>
                    </pic:cNvPicPr>
                  </pic:nvPicPr>
                  <pic:blipFill>
                    <a:blip r:embed="rId156" cstate="print"/>
                    <a:srcRect/>
                    <a:stretch>
                      <a:fillRect/>
                    </a:stretch>
                  </pic:blipFill>
                  <pic:spPr bwMode="auto">
                    <a:xfrm>
                      <a:off x="0" y="0"/>
                      <a:ext cx="4667250" cy="2917031"/>
                    </a:xfrm>
                    <a:prstGeom prst="rect">
                      <a:avLst/>
                    </a:prstGeom>
                    <a:noFill/>
                    <a:ln w="9525">
                      <a:noFill/>
                      <a:miter lim="800000"/>
                      <a:headEnd/>
                      <a:tailEnd/>
                    </a:ln>
                  </pic:spPr>
                </pic:pic>
              </a:graphicData>
            </a:graphic>
          </wp:inline>
        </w:drawing>
      </w:r>
    </w:p>
    <w:p w:rsidR="00136615" w:rsidRPr="00205465" w:rsidRDefault="00136615" w:rsidP="000A062C">
      <w:pPr>
        <w:pStyle w:val="Nzev"/>
        <w:rPr>
          <w:lang w:val="nl-NL"/>
        </w:rPr>
      </w:pPr>
      <w:r w:rsidRPr="00205465">
        <w:rPr>
          <w:lang w:val="nl-NL"/>
        </w:rPr>
        <w:t xml:space="preserve">(bron: </w:t>
      </w:r>
      <w:hyperlink r:id="rId157" w:history="1">
        <w:r w:rsidRPr="00205465">
          <w:rPr>
            <w:rStyle w:val="Hypertextovodkaz"/>
            <w:lang w:val="nl-NL"/>
          </w:rPr>
          <w:t>http://hotel.senimo.cz/temp/paragraph_right_zoom_78.jpg 8.12.2012</w:t>
        </w:r>
      </w:hyperlink>
      <w:r w:rsidRPr="00205465">
        <w:rPr>
          <w:lang w:val="nl-NL"/>
        </w:rPr>
        <w:t>)</w:t>
      </w:r>
    </w:p>
    <w:p w:rsidR="000A062C" w:rsidRDefault="000A062C" w:rsidP="000A062C">
      <w:pPr>
        <w:pStyle w:val="Nadpis2"/>
      </w:pPr>
    </w:p>
    <w:p w:rsidR="00136615" w:rsidRDefault="00136615" w:rsidP="000A062C">
      <w:pPr>
        <w:pStyle w:val="Nadpis2"/>
      </w:pPr>
      <w:r>
        <w:t xml:space="preserve">18. </w:t>
      </w:r>
      <w:r w:rsidRPr="00141FDB">
        <w:t>De Criée</w:t>
      </w:r>
    </w:p>
    <w:p w:rsidR="00136615" w:rsidRDefault="00136615" w:rsidP="00136615">
      <w:r>
        <w:t xml:space="preserve">a. Het gebouw </w:t>
      </w:r>
      <w:r w:rsidRPr="00485F51">
        <w:t>(</w:t>
      </w:r>
      <w:r w:rsidRPr="00485F51">
        <w:rPr>
          <w:lang w:val="nl-NL"/>
        </w:rPr>
        <w:t xml:space="preserve">van </w:t>
      </w:r>
      <w:r>
        <w:rPr>
          <w:lang w:val="nl-NL"/>
        </w:rPr>
        <w:t xml:space="preserve">kant </w:t>
      </w:r>
      <w:r w:rsidRPr="00485F51">
        <w:rPr>
          <w:lang w:val="nl-NL"/>
        </w:rPr>
        <w:t>Van Wesenbekestraat)</w:t>
      </w:r>
    </w:p>
    <w:p w:rsidR="00136615" w:rsidRDefault="00136615" w:rsidP="00136615">
      <w:r>
        <w:rPr>
          <w:noProof/>
          <w:lang w:eastAsia="cs-CZ"/>
        </w:rPr>
        <w:drawing>
          <wp:inline distT="0" distB="0" distL="0" distR="0">
            <wp:extent cx="5629275" cy="3724275"/>
            <wp:effectExtent l="19050" t="0" r="9525" b="0"/>
            <wp:docPr id="106" name="obrázek 106" descr="https://inventaris.onroerenderfgoed.be/afbeeldingen/104564?size=f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https://inventaris.onroerenderfgoed.be/afbeeldingen/104564?size=full"/>
                    <pic:cNvPicPr>
                      <a:picLocks noChangeAspect="1" noChangeArrowheads="1"/>
                    </pic:cNvPicPr>
                  </pic:nvPicPr>
                  <pic:blipFill>
                    <a:blip r:embed="rId158" cstate="print"/>
                    <a:srcRect/>
                    <a:stretch>
                      <a:fillRect/>
                    </a:stretch>
                  </pic:blipFill>
                  <pic:spPr bwMode="auto">
                    <a:xfrm>
                      <a:off x="0" y="0"/>
                      <a:ext cx="5629275" cy="3724275"/>
                    </a:xfrm>
                    <a:prstGeom prst="rect">
                      <a:avLst/>
                    </a:prstGeom>
                    <a:noFill/>
                    <a:ln w="9525">
                      <a:noFill/>
                      <a:miter lim="800000"/>
                      <a:headEnd/>
                      <a:tailEnd/>
                    </a:ln>
                  </pic:spPr>
                </pic:pic>
              </a:graphicData>
            </a:graphic>
          </wp:inline>
        </w:drawing>
      </w:r>
    </w:p>
    <w:p w:rsidR="00136615" w:rsidRPr="00205465" w:rsidRDefault="00136615" w:rsidP="000A062C">
      <w:pPr>
        <w:pStyle w:val="Nzev"/>
        <w:rPr>
          <w:lang w:val="nl-NL"/>
        </w:rPr>
      </w:pPr>
      <w:r w:rsidRPr="00205465">
        <w:rPr>
          <w:lang w:val="nl-NL"/>
        </w:rPr>
        <w:t xml:space="preserve">(bron: </w:t>
      </w:r>
      <w:hyperlink r:id="rId159" w:history="1">
        <w:r w:rsidRPr="00205465">
          <w:rPr>
            <w:rStyle w:val="Hypertextovodkaz"/>
            <w:lang w:val="nl-NL"/>
          </w:rPr>
          <w:t>https://inventaris.onroerenderfgoed.be/afbeeldingen/104564?size=full</w:t>
        </w:r>
      </w:hyperlink>
      <w:r w:rsidRPr="00205465">
        <w:rPr>
          <w:lang w:val="nl-NL"/>
        </w:rPr>
        <w:t xml:space="preserve"> 8.12.2012)</w:t>
      </w:r>
    </w:p>
    <w:p w:rsidR="00136615" w:rsidRDefault="00136615" w:rsidP="00136615">
      <w:pPr>
        <w:pStyle w:val="Bezmezer"/>
      </w:pPr>
    </w:p>
    <w:p w:rsidR="00136615" w:rsidRDefault="00136615" w:rsidP="00136615">
      <w:r>
        <w:t xml:space="preserve">b. Het gebouw (van kant </w:t>
      </w:r>
      <w:r w:rsidRPr="00EC4407">
        <w:rPr>
          <w:lang w:val="nl-NL"/>
        </w:rPr>
        <w:t>Van Schoonhovenstraat)</w:t>
      </w:r>
    </w:p>
    <w:p w:rsidR="00136615" w:rsidRDefault="00136615" w:rsidP="00136615">
      <w:r>
        <w:rPr>
          <w:noProof/>
          <w:lang w:eastAsia="cs-CZ"/>
        </w:rPr>
        <w:drawing>
          <wp:inline distT="0" distB="0" distL="0" distR="0">
            <wp:extent cx="5629275" cy="3543300"/>
            <wp:effectExtent l="19050" t="0" r="9525" b="0"/>
            <wp:docPr id="109" name="obrázek 109" descr="https://inventaris.onroerenderfgoed.be/afbeeldingen/104563?size=f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https://inventaris.onroerenderfgoed.be/afbeeldingen/104563?size=full"/>
                    <pic:cNvPicPr>
                      <a:picLocks noChangeAspect="1" noChangeArrowheads="1"/>
                    </pic:cNvPicPr>
                  </pic:nvPicPr>
                  <pic:blipFill>
                    <a:blip r:embed="rId160" cstate="print"/>
                    <a:srcRect/>
                    <a:stretch>
                      <a:fillRect/>
                    </a:stretch>
                  </pic:blipFill>
                  <pic:spPr bwMode="auto">
                    <a:xfrm>
                      <a:off x="0" y="0"/>
                      <a:ext cx="5629275" cy="3543300"/>
                    </a:xfrm>
                    <a:prstGeom prst="rect">
                      <a:avLst/>
                    </a:prstGeom>
                    <a:noFill/>
                    <a:ln w="9525">
                      <a:noFill/>
                      <a:miter lim="800000"/>
                      <a:headEnd/>
                      <a:tailEnd/>
                    </a:ln>
                  </pic:spPr>
                </pic:pic>
              </a:graphicData>
            </a:graphic>
          </wp:inline>
        </w:drawing>
      </w:r>
    </w:p>
    <w:p w:rsidR="00136615" w:rsidRPr="008F1E0A" w:rsidRDefault="00136615" w:rsidP="00136615">
      <w:pPr>
        <w:rPr>
          <w:sz w:val="16"/>
          <w:szCs w:val="16"/>
        </w:rPr>
      </w:pPr>
      <w:r w:rsidRPr="008F1E0A">
        <w:rPr>
          <w:sz w:val="16"/>
          <w:szCs w:val="16"/>
        </w:rPr>
        <w:t xml:space="preserve">(bron: </w:t>
      </w:r>
      <w:hyperlink r:id="rId161" w:history="1">
        <w:r w:rsidRPr="008F1E0A">
          <w:rPr>
            <w:rStyle w:val="Hypertextovodkaz"/>
            <w:sz w:val="16"/>
            <w:szCs w:val="16"/>
          </w:rPr>
          <w:t>https://inventaris.onroerenderfgoed.be/afbeeldingen/104563?size=full</w:t>
        </w:r>
      </w:hyperlink>
      <w:r w:rsidRPr="008F1E0A">
        <w:rPr>
          <w:sz w:val="16"/>
          <w:szCs w:val="16"/>
        </w:rPr>
        <w:t xml:space="preserve"> download 8.12.2012)</w:t>
      </w:r>
    </w:p>
    <w:p w:rsidR="00136615" w:rsidRPr="00136615" w:rsidRDefault="00136615" w:rsidP="00136615"/>
    <w:p w:rsidR="00205465" w:rsidRDefault="00205465" w:rsidP="00205465">
      <w:pPr>
        <w:pStyle w:val="Nadpis1"/>
      </w:pPr>
      <w:r>
        <w:lastRenderedPageBreak/>
        <w:t>8) Resumé</w:t>
      </w:r>
    </w:p>
    <w:p w:rsidR="00205465" w:rsidRDefault="00205465" w:rsidP="00205465">
      <w:pPr>
        <w:pStyle w:val="Nadpis2"/>
        <w:spacing w:line="360" w:lineRule="auto"/>
        <w:jc w:val="both"/>
      </w:pPr>
      <w:r>
        <w:t xml:space="preserve">Resumé in het Tsjechisch </w:t>
      </w:r>
    </w:p>
    <w:p w:rsidR="00205465" w:rsidRPr="00205465" w:rsidRDefault="00205465" w:rsidP="00205465">
      <w:pPr>
        <w:spacing w:line="360" w:lineRule="auto"/>
        <w:jc w:val="both"/>
      </w:pPr>
    </w:p>
    <w:p w:rsidR="00205465" w:rsidRPr="004A2C88" w:rsidRDefault="00205465" w:rsidP="00205465">
      <w:pPr>
        <w:spacing w:line="360" w:lineRule="auto"/>
        <w:jc w:val="both"/>
      </w:pPr>
      <w:r w:rsidRPr="004A2C88">
        <w:t>Jako téma své diplomové práce jsem si vybrala srovnání architektury</w:t>
      </w:r>
      <w:r>
        <w:t xml:space="preserve"> (světská architektura)</w:t>
      </w:r>
      <w:r w:rsidRPr="004A2C88">
        <w:t xml:space="preserve"> v Olomouci a Antverpách v průběhu času. Zaměřila jsem se na stavby v centru města. Zajímalo mě, kdy byly budovy postaveny, kým (soukromníci x město) a jaký měly účel. </w:t>
      </w:r>
    </w:p>
    <w:p w:rsidR="00205465" w:rsidRDefault="00205465" w:rsidP="00205465">
      <w:pPr>
        <w:spacing w:line="360" w:lineRule="auto"/>
        <w:jc w:val="both"/>
      </w:pPr>
      <w:r w:rsidRPr="004A2C88">
        <w:t xml:space="preserve">V první kapitole uvádím stručný přehled jednotlivých architektonických stylů. Následuje kapitola o </w:t>
      </w:r>
      <w:r>
        <w:t>dějinách</w:t>
      </w:r>
      <w:r w:rsidRPr="004A2C88">
        <w:t xml:space="preserve"> Olomouce a Antverp. V další kapitole už jsem si přímo zvolila jednotlivé budovy v Olomouci (celkem 8 podle mě důležitých budov) a hledala jsem k nim ekvivalenty v Antverpách. U všech budov je stručný historický vývoj  - nejen přestavby, ale i to, jakému cíli sloužily. Jde o důležité stavby jako radnice, divadlo, masné krámy, městské paláce, tržnice ad. Jejich ekvivalenty se mi v</w:t>
      </w:r>
      <w:r>
        <w:t> </w:t>
      </w:r>
      <w:r w:rsidRPr="004A2C88">
        <w:t>Ant</w:t>
      </w:r>
      <w:r>
        <w:t xml:space="preserve">verpách podařilo vystopovat. Některé nebyly postvané ve stejné době, ale vznikly za stejným nebo podobným účelem. </w:t>
      </w:r>
    </w:p>
    <w:p w:rsidR="00205465" w:rsidRDefault="00205465" w:rsidP="00205465">
      <w:pPr>
        <w:spacing w:line="360" w:lineRule="auto"/>
        <w:jc w:val="both"/>
      </w:pPr>
      <w:r w:rsidRPr="003006FF">
        <w:t xml:space="preserve">Samozřejmě vývoj měst nebyl identický, jak uvádím v kapitole „Stručný přehled historie Olomouce a Antverp“. </w:t>
      </w:r>
      <w:r>
        <w:t xml:space="preserve"> </w:t>
      </w:r>
    </w:p>
    <w:p w:rsidR="00205465" w:rsidRDefault="00205465" w:rsidP="00205465">
      <w:pPr>
        <w:spacing w:line="360" w:lineRule="auto"/>
        <w:jc w:val="both"/>
      </w:pPr>
      <w:r>
        <w:t>Myslím si, že otázky co jsem si v úvodu kladla, jsem si v závěru dokázala zodpovědět:</w:t>
      </w:r>
    </w:p>
    <w:p w:rsidR="00205465" w:rsidRDefault="00205465" w:rsidP="00205465">
      <w:pPr>
        <w:pStyle w:val="Odstavecseseznamem"/>
        <w:numPr>
          <w:ilvl w:val="0"/>
          <w:numId w:val="36"/>
        </w:numPr>
        <w:spacing w:after="200" w:line="360" w:lineRule="auto"/>
        <w:jc w:val="both"/>
      </w:pPr>
      <w:r>
        <w:t>Přestože obě města nebyla stejně velká, je možné je srovnat, Obě byly v minulosti pevnostními městy. Obě byly často obsazené. Obě města bohatla z obchodu.</w:t>
      </w:r>
    </w:p>
    <w:p w:rsidR="00205465" w:rsidRDefault="00205465" w:rsidP="00205465">
      <w:pPr>
        <w:pStyle w:val="Odstavecseseznamem"/>
        <w:numPr>
          <w:ilvl w:val="0"/>
          <w:numId w:val="36"/>
        </w:numPr>
        <w:spacing w:after="200" w:line="360" w:lineRule="auto"/>
        <w:jc w:val="both"/>
      </w:pPr>
      <w:r>
        <w:t>V obou městech je možné najít ekvivalenty budov se stejnou funkcí (v minulosti).</w:t>
      </w:r>
    </w:p>
    <w:p w:rsidR="00205465" w:rsidRDefault="00205465" w:rsidP="00205465">
      <w:pPr>
        <w:pStyle w:val="Odstavecseseznamem"/>
        <w:numPr>
          <w:ilvl w:val="0"/>
          <w:numId w:val="36"/>
        </w:numPr>
        <w:spacing w:after="200" w:line="360" w:lineRule="auto"/>
        <w:jc w:val="both"/>
      </w:pPr>
      <w:r>
        <w:t>Na otázku, zda stavby financovalo město či soukromníci si můžeme odpovědět, že počátečními investory byli spíše obchodníci, ale dnes je většina budov majetkem města a jsou památkově chráněné.</w:t>
      </w:r>
    </w:p>
    <w:p w:rsidR="00205465" w:rsidRPr="009257E4" w:rsidRDefault="00205465" w:rsidP="00205465">
      <w:pPr>
        <w:pStyle w:val="Odstavecseseznamem"/>
        <w:numPr>
          <w:ilvl w:val="0"/>
          <w:numId w:val="36"/>
        </w:numPr>
        <w:spacing w:after="200" w:line="360" w:lineRule="auto"/>
        <w:jc w:val="both"/>
      </w:pPr>
      <w:r>
        <w:t>Další otázka byla, zda budovy dodnes slouží původnímu účelu. Zde je odpověď nejasná. Myslím, že je to 50%:50%. Některé budovy si zachovaly původní funkci (radnice, divadlo, lékárna). Jiné budovy si svou funkci zachovaly částečně (SENIMO, Criéé, paláce). U jiných budov se jejich funkce zcela změnila (Steen, masné krámy)</w:t>
      </w:r>
    </w:p>
    <w:p w:rsidR="00205465" w:rsidRDefault="00205465" w:rsidP="00205465">
      <w:pPr>
        <w:spacing w:line="360" w:lineRule="auto"/>
        <w:jc w:val="both"/>
      </w:pPr>
    </w:p>
    <w:p w:rsidR="00205465" w:rsidRDefault="00205465" w:rsidP="00205465">
      <w:pPr>
        <w:spacing w:line="360" w:lineRule="auto"/>
        <w:jc w:val="both"/>
      </w:pPr>
    </w:p>
    <w:p w:rsidR="00205465" w:rsidRDefault="00205465" w:rsidP="00205465">
      <w:pPr>
        <w:spacing w:line="360" w:lineRule="auto"/>
        <w:jc w:val="both"/>
      </w:pPr>
    </w:p>
    <w:p w:rsidR="00205465" w:rsidRDefault="00205465" w:rsidP="00205465">
      <w:pPr>
        <w:spacing w:line="360" w:lineRule="auto"/>
        <w:jc w:val="both"/>
      </w:pPr>
    </w:p>
    <w:p w:rsidR="00205465" w:rsidRDefault="00205465" w:rsidP="00205465">
      <w:pPr>
        <w:spacing w:line="360" w:lineRule="auto"/>
        <w:jc w:val="both"/>
      </w:pPr>
    </w:p>
    <w:p w:rsidR="00205465" w:rsidRDefault="00205465" w:rsidP="00205465">
      <w:pPr>
        <w:spacing w:line="360" w:lineRule="auto"/>
        <w:jc w:val="both"/>
      </w:pPr>
    </w:p>
    <w:p w:rsidR="00205465" w:rsidRDefault="00205465" w:rsidP="00205465">
      <w:pPr>
        <w:pStyle w:val="Nadpis2"/>
        <w:spacing w:line="360" w:lineRule="auto"/>
        <w:jc w:val="both"/>
      </w:pPr>
      <w:r>
        <w:lastRenderedPageBreak/>
        <w:t>Resumé in het Engels</w:t>
      </w:r>
    </w:p>
    <w:p w:rsidR="00205465" w:rsidRDefault="00205465" w:rsidP="00205465">
      <w:pPr>
        <w:spacing w:line="360" w:lineRule="auto"/>
        <w:jc w:val="both"/>
      </w:pPr>
    </w:p>
    <w:p w:rsidR="00205465" w:rsidRDefault="00205465" w:rsidP="00205465">
      <w:pPr>
        <w:spacing w:line="360" w:lineRule="auto"/>
        <w:jc w:val="both"/>
        <w:rPr>
          <w:rStyle w:val="longtext"/>
          <w:shd w:val="clear" w:color="auto" w:fill="FFFFFF"/>
        </w:rPr>
      </w:pPr>
      <w:r>
        <w:rPr>
          <w:rStyle w:val="hps"/>
        </w:rPr>
        <w:t>As t</w:t>
      </w:r>
      <w:r w:rsidRPr="005D22D0">
        <w:rPr>
          <w:rStyle w:val="hps"/>
        </w:rPr>
        <w:t>he topic of my</w:t>
      </w:r>
      <w:r w:rsidRPr="005D22D0">
        <w:t xml:space="preserve"> </w:t>
      </w:r>
      <w:r w:rsidRPr="005D22D0">
        <w:rPr>
          <w:rStyle w:val="hps"/>
        </w:rPr>
        <w:t>thesis I</w:t>
      </w:r>
      <w:r w:rsidRPr="005D22D0">
        <w:t xml:space="preserve"> </w:t>
      </w:r>
      <w:r w:rsidRPr="005D22D0">
        <w:rPr>
          <w:rStyle w:val="hps"/>
        </w:rPr>
        <w:t>chose the</w:t>
      </w:r>
      <w:r w:rsidRPr="005D22D0">
        <w:t xml:space="preserve"> </w:t>
      </w:r>
      <w:r>
        <w:rPr>
          <w:rStyle w:val="hps"/>
        </w:rPr>
        <w:t>comparison</w:t>
      </w:r>
      <w:r w:rsidRPr="005D22D0">
        <w:t xml:space="preserve"> </w:t>
      </w:r>
      <w:r w:rsidRPr="005D22D0">
        <w:rPr>
          <w:rStyle w:val="hps"/>
        </w:rPr>
        <w:t xml:space="preserve">of </w:t>
      </w:r>
      <w:r>
        <w:rPr>
          <w:rStyle w:val="hps"/>
        </w:rPr>
        <w:t xml:space="preserve">the development of the </w:t>
      </w:r>
      <w:r>
        <w:t>profane architecture</w:t>
      </w:r>
      <w:r>
        <w:rPr>
          <w:rStyle w:val="hps"/>
        </w:rPr>
        <w:t xml:space="preserve"> in Olomouc</w:t>
      </w:r>
      <w:r w:rsidRPr="005D22D0">
        <w:rPr>
          <w:rStyle w:val="hps"/>
        </w:rPr>
        <w:t xml:space="preserve"> and</w:t>
      </w:r>
      <w:r w:rsidRPr="005D22D0">
        <w:t xml:space="preserve"> </w:t>
      </w:r>
      <w:r w:rsidRPr="005D22D0">
        <w:rPr>
          <w:rStyle w:val="hps"/>
        </w:rPr>
        <w:t>Antwerp</w:t>
      </w:r>
      <w:r w:rsidRPr="005D22D0">
        <w:t xml:space="preserve"> </w:t>
      </w:r>
      <w:r>
        <w:t xml:space="preserve">throughout centuries. </w:t>
      </w:r>
      <w:r w:rsidRPr="005D22D0">
        <w:rPr>
          <w:rStyle w:val="hps"/>
        </w:rPr>
        <w:t>I focused on</w:t>
      </w:r>
      <w:r w:rsidRPr="005D22D0">
        <w:t xml:space="preserve"> </w:t>
      </w:r>
      <w:r>
        <w:rPr>
          <w:rStyle w:val="hps"/>
        </w:rPr>
        <w:t xml:space="preserve">the </w:t>
      </w:r>
      <w:r w:rsidRPr="005D22D0">
        <w:rPr>
          <w:rStyle w:val="hps"/>
        </w:rPr>
        <w:t>buildings</w:t>
      </w:r>
      <w:r w:rsidRPr="005D22D0">
        <w:t xml:space="preserve"> </w:t>
      </w:r>
      <w:r w:rsidRPr="005D22D0">
        <w:rPr>
          <w:rStyle w:val="hps"/>
        </w:rPr>
        <w:t>in the city center</w:t>
      </w:r>
      <w:r>
        <w:t>. The point of my interest was</w:t>
      </w:r>
      <w:r w:rsidRPr="005D22D0">
        <w:t xml:space="preserve"> </w:t>
      </w:r>
      <w:r w:rsidRPr="005D22D0">
        <w:rPr>
          <w:rStyle w:val="hps"/>
        </w:rPr>
        <w:t>when the buildings were</w:t>
      </w:r>
      <w:r w:rsidRPr="005D22D0">
        <w:t xml:space="preserve"> </w:t>
      </w:r>
      <w:r w:rsidRPr="005D22D0">
        <w:rPr>
          <w:rStyle w:val="hps"/>
        </w:rPr>
        <w:t>built,</w:t>
      </w:r>
      <w:r w:rsidRPr="005D22D0">
        <w:t xml:space="preserve"> </w:t>
      </w:r>
      <w:r w:rsidRPr="005D22D0">
        <w:rPr>
          <w:rStyle w:val="hps"/>
        </w:rPr>
        <w:t>by whom (Freeholders</w:t>
      </w:r>
      <w:r w:rsidRPr="005D22D0">
        <w:t xml:space="preserve"> </w:t>
      </w:r>
      <w:r>
        <w:t xml:space="preserve">x </w:t>
      </w:r>
      <w:r w:rsidRPr="005D22D0">
        <w:rPr>
          <w:rStyle w:val="hps"/>
        </w:rPr>
        <w:t>city)</w:t>
      </w:r>
      <w:r w:rsidRPr="005D22D0">
        <w:t xml:space="preserve"> </w:t>
      </w:r>
      <w:r w:rsidRPr="005D22D0">
        <w:rPr>
          <w:rStyle w:val="hps"/>
        </w:rPr>
        <w:t>and</w:t>
      </w:r>
      <w:r>
        <w:rPr>
          <w:rStyle w:val="hps"/>
        </w:rPr>
        <w:t xml:space="preserve"> what purpose they served</w:t>
      </w:r>
      <w:r w:rsidRPr="005D22D0">
        <w:rPr>
          <w:rStyle w:val="hps"/>
        </w:rPr>
        <w:t>.</w:t>
      </w:r>
      <w:r w:rsidRPr="005D22D0">
        <w:br/>
      </w:r>
      <w:r w:rsidRPr="005D22D0">
        <w:rPr>
          <w:rStyle w:val="hps"/>
        </w:rPr>
        <w:t>In the first</w:t>
      </w:r>
      <w:r w:rsidRPr="005D22D0">
        <w:t xml:space="preserve"> </w:t>
      </w:r>
      <w:r w:rsidRPr="005D22D0">
        <w:rPr>
          <w:rStyle w:val="hps"/>
        </w:rPr>
        <w:t>chapter,</w:t>
      </w:r>
      <w:r w:rsidRPr="005D22D0">
        <w:t xml:space="preserve"> </w:t>
      </w:r>
      <w:r w:rsidRPr="005D22D0">
        <w:rPr>
          <w:rStyle w:val="hps"/>
        </w:rPr>
        <w:t>I present</w:t>
      </w:r>
      <w:r w:rsidRPr="005D22D0">
        <w:t xml:space="preserve"> </w:t>
      </w:r>
      <w:r w:rsidRPr="005D22D0">
        <w:rPr>
          <w:rStyle w:val="hps"/>
        </w:rPr>
        <w:t>a</w:t>
      </w:r>
      <w:r>
        <w:rPr>
          <w:rStyle w:val="hps"/>
        </w:rPr>
        <w:t>n</w:t>
      </w:r>
      <w:r w:rsidRPr="005D22D0">
        <w:rPr>
          <w:rStyle w:val="hps"/>
        </w:rPr>
        <w:t xml:space="preserve"> overview of</w:t>
      </w:r>
      <w:r w:rsidRPr="005D22D0">
        <w:t xml:space="preserve"> </w:t>
      </w:r>
      <w:r w:rsidRPr="005D22D0">
        <w:rPr>
          <w:rStyle w:val="hps"/>
        </w:rPr>
        <w:t>various</w:t>
      </w:r>
      <w:r w:rsidRPr="005D22D0">
        <w:t xml:space="preserve"> </w:t>
      </w:r>
      <w:r w:rsidRPr="005D22D0">
        <w:rPr>
          <w:rStyle w:val="hps"/>
        </w:rPr>
        <w:t>architectural styles.</w:t>
      </w:r>
      <w:r w:rsidRPr="005D22D0">
        <w:t xml:space="preserve"> </w:t>
      </w:r>
      <w:r>
        <w:t xml:space="preserve">The first chapter is </w:t>
      </w:r>
      <w:r>
        <w:rPr>
          <w:rStyle w:val="hps"/>
        </w:rPr>
        <w:t>f</w:t>
      </w:r>
      <w:r w:rsidRPr="005D22D0">
        <w:rPr>
          <w:rStyle w:val="hps"/>
        </w:rPr>
        <w:t>ollowed by a chapter</w:t>
      </w:r>
      <w:r w:rsidRPr="005D22D0">
        <w:t xml:space="preserve"> </w:t>
      </w:r>
      <w:r w:rsidRPr="005D22D0">
        <w:rPr>
          <w:rStyle w:val="hps"/>
        </w:rPr>
        <w:t>on the history of</w:t>
      </w:r>
      <w:r w:rsidRPr="005D22D0">
        <w:t xml:space="preserve"> </w:t>
      </w:r>
      <w:r w:rsidRPr="005D22D0">
        <w:rPr>
          <w:rStyle w:val="hps"/>
        </w:rPr>
        <w:t>Olomouc and</w:t>
      </w:r>
      <w:r w:rsidRPr="005D22D0">
        <w:t xml:space="preserve"> </w:t>
      </w:r>
      <w:r w:rsidRPr="005D22D0">
        <w:rPr>
          <w:rStyle w:val="hps"/>
        </w:rPr>
        <w:t>Antwerp.</w:t>
      </w:r>
      <w:r w:rsidRPr="005D22D0">
        <w:t xml:space="preserve"> </w:t>
      </w:r>
      <w:r w:rsidRPr="005D22D0">
        <w:rPr>
          <w:rStyle w:val="hps"/>
        </w:rPr>
        <w:t>In the next chapter</w:t>
      </w:r>
      <w:r w:rsidRPr="005D22D0">
        <w:t xml:space="preserve"> </w:t>
      </w:r>
      <w:r w:rsidRPr="005D22D0">
        <w:rPr>
          <w:rStyle w:val="hps"/>
        </w:rPr>
        <w:t>I</w:t>
      </w:r>
      <w:r w:rsidRPr="005D22D0">
        <w:t xml:space="preserve"> </w:t>
      </w:r>
      <w:r w:rsidRPr="005D22D0">
        <w:rPr>
          <w:rStyle w:val="hps"/>
        </w:rPr>
        <w:t>have</w:t>
      </w:r>
      <w:r w:rsidRPr="005D22D0">
        <w:t xml:space="preserve"> </w:t>
      </w:r>
      <w:r>
        <w:rPr>
          <w:rStyle w:val="hps"/>
        </w:rPr>
        <w:t>chosen</w:t>
      </w:r>
      <w:r w:rsidRPr="005D22D0">
        <w:t xml:space="preserve"> </w:t>
      </w:r>
      <w:r>
        <w:rPr>
          <w:rStyle w:val="hps"/>
        </w:rPr>
        <w:t>particular</w:t>
      </w:r>
      <w:r w:rsidRPr="005D22D0">
        <w:rPr>
          <w:rStyle w:val="hps"/>
        </w:rPr>
        <w:t xml:space="preserve"> building</w:t>
      </w:r>
      <w:r>
        <w:rPr>
          <w:rStyle w:val="hps"/>
        </w:rPr>
        <w:t>s</w:t>
      </w:r>
      <w:r w:rsidRPr="005D22D0">
        <w:t xml:space="preserve"> </w:t>
      </w:r>
      <w:r w:rsidRPr="005D22D0">
        <w:rPr>
          <w:rStyle w:val="hps"/>
        </w:rPr>
        <w:t>in Olomouc (</w:t>
      </w:r>
      <w:r>
        <w:rPr>
          <w:rStyle w:val="hps"/>
        </w:rPr>
        <w:t xml:space="preserve">a </w:t>
      </w:r>
      <w:r w:rsidRPr="005D22D0">
        <w:t xml:space="preserve">total of 8 </w:t>
      </w:r>
      <w:r w:rsidRPr="005D22D0">
        <w:rPr>
          <w:rStyle w:val="hps"/>
        </w:rPr>
        <w:t>important buildings</w:t>
      </w:r>
      <w:r w:rsidRPr="005D22D0">
        <w:t xml:space="preserve">) and </w:t>
      </w:r>
      <w:r w:rsidRPr="005D22D0">
        <w:rPr>
          <w:rStyle w:val="hps"/>
        </w:rPr>
        <w:t>I was looking for</w:t>
      </w:r>
      <w:r>
        <w:rPr>
          <w:rStyle w:val="hps"/>
        </w:rPr>
        <w:t xml:space="preserve"> their</w:t>
      </w:r>
      <w:r w:rsidRPr="005D22D0">
        <w:t xml:space="preserve"> </w:t>
      </w:r>
      <w:r w:rsidRPr="005D22D0">
        <w:rPr>
          <w:rStyle w:val="hps"/>
        </w:rPr>
        <w:t>equivalents</w:t>
      </w:r>
      <w:r w:rsidRPr="005D22D0">
        <w:t xml:space="preserve"> </w:t>
      </w:r>
      <w:r w:rsidRPr="005D22D0">
        <w:rPr>
          <w:rStyle w:val="hps"/>
        </w:rPr>
        <w:t>in Antwerp.</w:t>
      </w:r>
      <w:r w:rsidRPr="005D22D0">
        <w:t xml:space="preserve"> </w:t>
      </w:r>
      <w:r>
        <w:rPr>
          <w:rStyle w:val="hps"/>
        </w:rPr>
        <w:t>A</w:t>
      </w:r>
      <w:r w:rsidRPr="005D22D0">
        <w:rPr>
          <w:rStyle w:val="hps"/>
        </w:rPr>
        <w:t xml:space="preserve"> brief</w:t>
      </w:r>
      <w:r>
        <w:t xml:space="preserve"> </w:t>
      </w:r>
      <w:r w:rsidRPr="005D22D0">
        <w:rPr>
          <w:rStyle w:val="hps"/>
        </w:rPr>
        <w:t>historical development</w:t>
      </w:r>
      <w:r>
        <w:rPr>
          <w:rStyle w:val="hps"/>
        </w:rPr>
        <w:t xml:space="preserve"> is presented for each building</w:t>
      </w:r>
      <w:r w:rsidRPr="005D22D0">
        <w:rPr>
          <w:rStyle w:val="hps"/>
        </w:rPr>
        <w:t xml:space="preserve"> -</w:t>
      </w:r>
      <w:r w:rsidRPr="005D22D0">
        <w:t xml:space="preserve"> </w:t>
      </w:r>
      <w:r w:rsidRPr="005D22D0">
        <w:rPr>
          <w:rStyle w:val="hps"/>
        </w:rPr>
        <w:t>not only</w:t>
      </w:r>
      <w:r w:rsidRPr="005D22D0">
        <w:t xml:space="preserve"> </w:t>
      </w:r>
      <w:r>
        <w:rPr>
          <w:rStyle w:val="hps"/>
        </w:rPr>
        <w:t>renovations</w:t>
      </w:r>
      <w:r w:rsidRPr="005D22D0">
        <w:t xml:space="preserve"> </w:t>
      </w:r>
      <w:r w:rsidRPr="005D22D0">
        <w:rPr>
          <w:rStyle w:val="hps"/>
        </w:rPr>
        <w:t>but also</w:t>
      </w:r>
      <w:r w:rsidRPr="005D22D0">
        <w:t xml:space="preserve"> </w:t>
      </w:r>
      <w:r w:rsidRPr="005D22D0">
        <w:rPr>
          <w:rStyle w:val="hps"/>
        </w:rPr>
        <w:t xml:space="preserve">what </w:t>
      </w:r>
      <w:r>
        <w:rPr>
          <w:rStyle w:val="hps"/>
        </w:rPr>
        <w:t>purpose they</w:t>
      </w:r>
      <w:r w:rsidRPr="005D22D0">
        <w:t xml:space="preserve"> </w:t>
      </w:r>
      <w:r w:rsidRPr="005D22D0">
        <w:rPr>
          <w:rStyle w:val="hps"/>
        </w:rPr>
        <w:t>served.</w:t>
      </w:r>
      <w:r w:rsidRPr="005D22D0">
        <w:t xml:space="preserve"> </w:t>
      </w:r>
      <w:r w:rsidRPr="005D22D0">
        <w:rPr>
          <w:rStyle w:val="hps"/>
        </w:rPr>
        <w:t>These are important</w:t>
      </w:r>
      <w:r w:rsidRPr="005D22D0">
        <w:t xml:space="preserve"> </w:t>
      </w:r>
      <w:r w:rsidRPr="005D22D0">
        <w:rPr>
          <w:rStyle w:val="hps"/>
        </w:rPr>
        <w:t>buildings such as the</w:t>
      </w:r>
      <w:r w:rsidRPr="005D22D0">
        <w:t xml:space="preserve"> </w:t>
      </w:r>
      <w:r w:rsidRPr="005D22D0">
        <w:rPr>
          <w:rStyle w:val="hps"/>
        </w:rPr>
        <w:t>town hall</w:t>
      </w:r>
      <w:r w:rsidRPr="005D22D0">
        <w:t xml:space="preserve">, theater, meat market, urban </w:t>
      </w:r>
      <w:r w:rsidRPr="005D22D0">
        <w:rPr>
          <w:rStyle w:val="hps"/>
        </w:rPr>
        <w:t>palaces</w:t>
      </w:r>
      <w:r w:rsidRPr="005D22D0">
        <w:t xml:space="preserve">, markets </w:t>
      </w:r>
      <w:r w:rsidRPr="005D22D0">
        <w:rPr>
          <w:rStyle w:val="hps"/>
        </w:rPr>
        <w:t>and others.</w:t>
      </w:r>
      <w:r w:rsidRPr="00205465">
        <w:rPr>
          <w:rStyle w:val="Nadpis1Char"/>
          <w:shd w:val="clear" w:color="auto" w:fill="EBEFF9"/>
          <w:lang w:val="en-US"/>
        </w:rPr>
        <w:t xml:space="preserve"> </w:t>
      </w:r>
      <w:r>
        <w:rPr>
          <w:rStyle w:val="longtext"/>
          <w:shd w:val="clear" w:color="auto" w:fill="EBEFF9"/>
        </w:rPr>
        <w:t>I was able to find their equivalents in Antwerp</w:t>
      </w:r>
      <w:r w:rsidRPr="000C0C46">
        <w:rPr>
          <w:rStyle w:val="longtext"/>
          <w:shd w:val="clear" w:color="auto" w:fill="EBEFF9"/>
        </w:rPr>
        <w:t xml:space="preserve">. </w:t>
      </w:r>
      <w:r>
        <w:rPr>
          <w:rStyle w:val="longtext"/>
          <w:shd w:val="clear" w:color="auto" w:fill="EBEFF9"/>
        </w:rPr>
        <w:t>Some were not</w:t>
      </w:r>
      <w:r w:rsidRPr="000C0C46">
        <w:rPr>
          <w:rStyle w:val="longtext"/>
          <w:shd w:val="clear" w:color="auto" w:fill="EBEFF9"/>
        </w:rPr>
        <w:t xml:space="preserve"> </w:t>
      </w:r>
      <w:r>
        <w:rPr>
          <w:rStyle w:val="longtext"/>
          <w:shd w:val="clear" w:color="auto" w:fill="EBEFF9"/>
        </w:rPr>
        <w:t>built at the same time</w:t>
      </w:r>
      <w:r w:rsidRPr="000C0C46">
        <w:rPr>
          <w:rStyle w:val="longtext"/>
          <w:shd w:val="clear" w:color="auto" w:fill="EBEFF9"/>
        </w:rPr>
        <w:t xml:space="preserve"> but were </w:t>
      </w:r>
      <w:r>
        <w:rPr>
          <w:rStyle w:val="longtext"/>
          <w:shd w:val="clear" w:color="auto" w:fill="EBEFF9"/>
        </w:rPr>
        <w:t>built</w:t>
      </w:r>
      <w:r w:rsidRPr="000C0C46">
        <w:rPr>
          <w:rStyle w:val="longtext"/>
          <w:shd w:val="clear" w:color="auto" w:fill="EBEFF9"/>
        </w:rPr>
        <w:t xml:space="preserve"> for the same or similar purpose.</w:t>
      </w:r>
      <w:r>
        <w:rPr>
          <w:rStyle w:val="longtext"/>
          <w:shd w:val="clear" w:color="auto" w:fill="EBEFF9"/>
        </w:rPr>
        <w:t xml:space="preserve"> </w:t>
      </w:r>
      <w:r w:rsidRPr="003006FF">
        <w:rPr>
          <w:rStyle w:val="longtext"/>
          <w:shd w:val="clear" w:color="auto" w:fill="FFFFFF"/>
        </w:rPr>
        <w:t xml:space="preserve">Of course, the development of </w:t>
      </w:r>
      <w:r>
        <w:rPr>
          <w:rStyle w:val="longtext"/>
          <w:shd w:val="clear" w:color="auto" w:fill="FFFFFF"/>
        </w:rPr>
        <w:t xml:space="preserve">the </w:t>
      </w:r>
      <w:r w:rsidRPr="003006FF">
        <w:rPr>
          <w:rStyle w:val="longtext"/>
          <w:shd w:val="clear" w:color="auto" w:fill="FFFFFF"/>
        </w:rPr>
        <w:t xml:space="preserve">cities </w:t>
      </w:r>
      <w:r>
        <w:rPr>
          <w:rStyle w:val="longtext"/>
          <w:shd w:val="clear" w:color="auto" w:fill="FFFFFF"/>
        </w:rPr>
        <w:t xml:space="preserve">was </w:t>
      </w:r>
      <w:r w:rsidRPr="003006FF">
        <w:rPr>
          <w:rStyle w:val="longtext"/>
          <w:shd w:val="clear" w:color="auto" w:fill="FFFFFF"/>
        </w:rPr>
        <w:t xml:space="preserve">not identical, as I explained in the section ‘Brief overview of the history of Olomouc and Antwerp.‘ </w:t>
      </w:r>
    </w:p>
    <w:p w:rsidR="00205465" w:rsidRPr="00FA2886" w:rsidRDefault="00205465" w:rsidP="00205465">
      <w:pPr>
        <w:spacing w:line="360" w:lineRule="auto"/>
        <w:jc w:val="both"/>
      </w:pPr>
      <w:r w:rsidRPr="005D22D0">
        <w:rPr>
          <w:rStyle w:val="hps"/>
        </w:rPr>
        <w:t>I think</w:t>
      </w:r>
      <w:r w:rsidRPr="005D22D0">
        <w:t xml:space="preserve"> </w:t>
      </w:r>
      <w:r w:rsidRPr="005D22D0">
        <w:rPr>
          <w:rStyle w:val="hps"/>
        </w:rPr>
        <w:t>that the questions</w:t>
      </w:r>
      <w:r>
        <w:rPr>
          <w:rStyle w:val="hps"/>
        </w:rPr>
        <w:t xml:space="preserve"> </w:t>
      </w:r>
      <w:r w:rsidRPr="005D22D0">
        <w:t xml:space="preserve"> </w:t>
      </w:r>
      <w:r w:rsidRPr="005D22D0">
        <w:rPr>
          <w:rStyle w:val="hps"/>
        </w:rPr>
        <w:t>that I</w:t>
      </w:r>
      <w:r w:rsidRPr="005D22D0">
        <w:t xml:space="preserve"> </w:t>
      </w:r>
      <w:r w:rsidRPr="005D22D0">
        <w:rPr>
          <w:rStyle w:val="hps"/>
        </w:rPr>
        <w:t>have</w:t>
      </w:r>
      <w:r w:rsidRPr="005D22D0">
        <w:t xml:space="preserve"> </w:t>
      </w:r>
      <w:r>
        <w:rPr>
          <w:rStyle w:val="hps"/>
        </w:rPr>
        <w:t>put forward</w:t>
      </w:r>
      <w:r w:rsidRPr="005D22D0">
        <w:t xml:space="preserve"> </w:t>
      </w:r>
      <w:r w:rsidRPr="005D22D0">
        <w:rPr>
          <w:rStyle w:val="hps"/>
        </w:rPr>
        <w:t>in the introduction</w:t>
      </w:r>
      <w:r>
        <w:rPr>
          <w:rStyle w:val="hps"/>
        </w:rPr>
        <w:t xml:space="preserve"> were answered</w:t>
      </w:r>
      <w:r w:rsidRPr="005D22D0">
        <w:t xml:space="preserve"> </w:t>
      </w:r>
      <w:r w:rsidRPr="005D22D0">
        <w:rPr>
          <w:rStyle w:val="hps"/>
        </w:rPr>
        <w:t>:</w:t>
      </w:r>
      <w:r w:rsidRPr="005D22D0">
        <w:br/>
      </w:r>
      <w:r>
        <w:rPr>
          <w:rStyle w:val="hps"/>
        </w:rPr>
        <w:t xml:space="preserve">1. </w:t>
      </w:r>
      <w:r w:rsidRPr="005D22D0">
        <w:rPr>
          <w:rStyle w:val="hps"/>
        </w:rPr>
        <w:t>Although both</w:t>
      </w:r>
      <w:r w:rsidRPr="005D22D0">
        <w:t xml:space="preserve"> </w:t>
      </w:r>
      <w:r w:rsidRPr="005D22D0">
        <w:rPr>
          <w:rStyle w:val="hps"/>
        </w:rPr>
        <w:t>cities were not</w:t>
      </w:r>
      <w:r w:rsidRPr="005D22D0">
        <w:t xml:space="preserve"> </w:t>
      </w:r>
      <w:r w:rsidRPr="005D22D0">
        <w:rPr>
          <w:rStyle w:val="hps"/>
        </w:rPr>
        <w:t>the same size</w:t>
      </w:r>
      <w:r>
        <w:t>, they can</w:t>
      </w:r>
      <w:r w:rsidRPr="005D22D0">
        <w:t xml:space="preserve"> be </w:t>
      </w:r>
      <w:r w:rsidRPr="005D22D0">
        <w:rPr>
          <w:rStyle w:val="hps"/>
        </w:rPr>
        <w:t>compared</w:t>
      </w:r>
      <w:r>
        <w:rPr>
          <w:rStyle w:val="hps"/>
        </w:rPr>
        <w:t xml:space="preserve"> -</w:t>
      </w:r>
      <w:r w:rsidRPr="005D22D0">
        <w:t xml:space="preserve"> </w:t>
      </w:r>
      <w:r w:rsidRPr="005D22D0">
        <w:rPr>
          <w:rStyle w:val="hps"/>
        </w:rPr>
        <w:t>both</w:t>
      </w:r>
      <w:r w:rsidRPr="005D22D0">
        <w:t xml:space="preserve"> </w:t>
      </w:r>
      <w:r>
        <w:t xml:space="preserve">were </w:t>
      </w:r>
      <w:r w:rsidRPr="005D22D0">
        <w:rPr>
          <w:rStyle w:val="hps"/>
        </w:rPr>
        <w:t>in the past</w:t>
      </w:r>
      <w:r w:rsidRPr="005D22D0">
        <w:t xml:space="preserve"> </w:t>
      </w:r>
      <w:r>
        <w:rPr>
          <w:rStyle w:val="hps"/>
        </w:rPr>
        <w:t>fortress towns</w:t>
      </w:r>
      <w:r w:rsidRPr="005D22D0">
        <w:rPr>
          <w:rStyle w:val="hps"/>
        </w:rPr>
        <w:t>.</w:t>
      </w:r>
      <w:r w:rsidRPr="005D22D0">
        <w:t xml:space="preserve"> </w:t>
      </w:r>
      <w:r w:rsidRPr="005D22D0">
        <w:rPr>
          <w:rStyle w:val="hps"/>
        </w:rPr>
        <w:t>Both</w:t>
      </w:r>
      <w:r w:rsidRPr="005D22D0">
        <w:t xml:space="preserve"> </w:t>
      </w:r>
      <w:r w:rsidRPr="005D22D0">
        <w:rPr>
          <w:rStyle w:val="hps"/>
        </w:rPr>
        <w:t>were often</w:t>
      </w:r>
      <w:r w:rsidRPr="005D22D0">
        <w:t xml:space="preserve"> </w:t>
      </w:r>
      <w:r w:rsidRPr="005D22D0">
        <w:rPr>
          <w:rStyle w:val="hps"/>
        </w:rPr>
        <w:t>occupied.</w:t>
      </w:r>
      <w:r w:rsidRPr="005D22D0">
        <w:t xml:space="preserve"> </w:t>
      </w:r>
      <w:r w:rsidRPr="005D22D0">
        <w:rPr>
          <w:rStyle w:val="hps"/>
        </w:rPr>
        <w:t>Both cities</w:t>
      </w:r>
      <w:r w:rsidRPr="005D22D0">
        <w:t xml:space="preserve"> </w:t>
      </w:r>
      <w:r w:rsidRPr="005D22D0">
        <w:rPr>
          <w:rStyle w:val="hps"/>
        </w:rPr>
        <w:t>grew rich</w:t>
      </w:r>
      <w:r w:rsidRPr="005D22D0">
        <w:t xml:space="preserve"> </w:t>
      </w:r>
      <w:r w:rsidRPr="005D22D0">
        <w:rPr>
          <w:rStyle w:val="hps"/>
        </w:rPr>
        <w:t>from trade.</w:t>
      </w:r>
      <w:r w:rsidRPr="005D22D0">
        <w:br/>
      </w:r>
      <w:r>
        <w:rPr>
          <w:rStyle w:val="hps"/>
        </w:rPr>
        <w:t xml:space="preserve">2. </w:t>
      </w:r>
      <w:r w:rsidRPr="005D22D0">
        <w:rPr>
          <w:rStyle w:val="hps"/>
        </w:rPr>
        <w:t>In both cities,</w:t>
      </w:r>
      <w:r w:rsidRPr="005D22D0">
        <w:t xml:space="preserve"> </w:t>
      </w:r>
      <w:r w:rsidRPr="005D22D0">
        <w:rPr>
          <w:rStyle w:val="hps"/>
        </w:rPr>
        <w:t>one can find</w:t>
      </w:r>
      <w:r w:rsidRPr="005D22D0">
        <w:t xml:space="preserve"> </w:t>
      </w:r>
      <w:r w:rsidRPr="005D22D0">
        <w:rPr>
          <w:rStyle w:val="hps"/>
        </w:rPr>
        <w:t>equivalent</w:t>
      </w:r>
      <w:r w:rsidRPr="005D22D0">
        <w:t xml:space="preserve"> </w:t>
      </w:r>
      <w:r w:rsidRPr="005D22D0">
        <w:rPr>
          <w:rStyle w:val="hps"/>
        </w:rPr>
        <w:t>buildings</w:t>
      </w:r>
      <w:r w:rsidRPr="005D22D0">
        <w:t xml:space="preserve"> </w:t>
      </w:r>
      <w:r w:rsidRPr="005D22D0">
        <w:rPr>
          <w:rStyle w:val="hps"/>
        </w:rPr>
        <w:t xml:space="preserve">with the same </w:t>
      </w:r>
      <w:r>
        <w:rPr>
          <w:rStyle w:val="hps"/>
        </w:rPr>
        <w:t>former function</w:t>
      </w:r>
      <w:r w:rsidRPr="005D22D0">
        <w:t>.</w:t>
      </w:r>
      <w:r w:rsidRPr="005D22D0">
        <w:br/>
      </w:r>
      <w:r>
        <w:rPr>
          <w:rStyle w:val="hps"/>
        </w:rPr>
        <w:t>3. The question of</w:t>
      </w:r>
      <w:r w:rsidRPr="005D22D0">
        <w:rPr>
          <w:rStyle w:val="hps"/>
        </w:rPr>
        <w:t xml:space="preserve"> whether</w:t>
      </w:r>
      <w:r w:rsidRPr="005D22D0">
        <w:t xml:space="preserve"> </w:t>
      </w:r>
      <w:r w:rsidRPr="005D22D0">
        <w:rPr>
          <w:rStyle w:val="hps"/>
        </w:rPr>
        <w:t>construction</w:t>
      </w:r>
      <w:r>
        <w:rPr>
          <w:rStyle w:val="hps"/>
        </w:rPr>
        <w:t xml:space="preserve"> was</w:t>
      </w:r>
      <w:r w:rsidRPr="005D22D0">
        <w:t xml:space="preserve"> </w:t>
      </w:r>
      <w:r w:rsidRPr="005D22D0">
        <w:rPr>
          <w:rStyle w:val="hps"/>
        </w:rPr>
        <w:t>funded</w:t>
      </w:r>
      <w:r w:rsidRPr="005D22D0">
        <w:t xml:space="preserve"> </w:t>
      </w:r>
      <w:r>
        <w:t xml:space="preserve">by </w:t>
      </w:r>
      <w:r w:rsidRPr="005D22D0">
        <w:rPr>
          <w:rStyle w:val="hps"/>
        </w:rPr>
        <w:t>city or</w:t>
      </w:r>
      <w:r w:rsidRPr="005D22D0">
        <w:t xml:space="preserve"> </w:t>
      </w:r>
      <w:r w:rsidRPr="005D22D0">
        <w:rPr>
          <w:rStyle w:val="hps"/>
        </w:rPr>
        <w:t>freeholders</w:t>
      </w:r>
      <w:r w:rsidRPr="005D22D0">
        <w:t xml:space="preserve"> </w:t>
      </w:r>
      <w:r>
        <w:rPr>
          <w:rStyle w:val="hps"/>
        </w:rPr>
        <w:t>can be</w:t>
      </w:r>
      <w:r w:rsidRPr="005D22D0">
        <w:t xml:space="preserve"> </w:t>
      </w:r>
      <w:r w:rsidRPr="005D22D0">
        <w:rPr>
          <w:rStyle w:val="hps"/>
        </w:rPr>
        <w:t>answer</w:t>
      </w:r>
      <w:r>
        <w:rPr>
          <w:rStyle w:val="hps"/>
        </w:rPr>
        <w:t>ed</w:t>
      </w:r>
      <w:r w:rsidRPr="005D22D0">
        <w:rPr>
          <w:rStyle w:val="hps"/>
        </w:rPr>
        <w:t xml:space="preserve"> </w:t>
      </w:r>
      <w:r>
        <w:rPr>
          <w:rStyle w:val="hps"/>
        </w:rPr>
        <w:t xml:space="preserve">by saying </w:t>
      </w:r>
      <w:r w:rsidRPr="005D22D0">
        <w:rPr>
          <w:rStyle w:val="hps"/>
        </w:rPr>
        <w:t>that</w:t>
      </w:r>
      <w:r w:rsidRPr="005D22D0">
        <w:t xml:space="preserve"> </w:t>
      </w:r>
      <w:r w:rsidRPr="005D22D0">
        <w:rPr>
          <w:rStyle w:val="hps"/>
        </w:rPr>
        <w:t>initial</w:t>
      </w:r>
      <w:r w:rsidRPr="005D22D0">
        <w:t xml:space="preserve"> </w:t>
      </w:r>
      <w:r w:rsidRPr="005D22D0">
        <w:rPr>
          <w:rStyle w:val="hps"/>
        </w:rPr>
        <w:t>investors</w:t>
      </w:r>
      <w:r w:rsidRPr="005D22D0">
        <w:t xml:space="preserve"> </w:t>
      </w:r>
      <w:r w:rsidRPr="005D22D0">
        <w:rPr>
          <w:rStyle w:val="hps"/>
        </w:rPr>
        <w:t>were mo</w:t>
      </w:r>
      <w:r>
        <w:rPr>
          <w:rStyle w:val="hps"/>
        </w:rPr>
        <w:t>stly</w:t>
      </w:r>
      <w:r w:rsidRPr="005D22D0">
        <w:t xml:space="preserve"> </w:t>
      </w:r>
      <w:r>
        <w:rPr>
          <w:rStyle w:val="hps"/>
        </w:rPr>
        <w:t>travers</w:t>
      </w:r>
      <w:r>
        <w:t>, whereas</w:t>
      </w:r>
      <w:r w:rsidRPr="005D22D0">
        <w:t xml:space="preserve"> today </w:t>
      </w:r>
      <w:r w:rsidRPr="005D22D0">
        <w:rPr>
          <w:rStyle w:val="hps"/>
        </w:rPr>
        <w:t>most of the buildings</w:t>
      </w:r>
      <w:r>
        <w:rPr>
          <w:rStyle w:val="hps"/>
        </w:rPr>
        <w:t xml:space="preserve"> are</w:t>
      </w:r>
      <w:r w:rsidRPr="005D22D0">
        <w:t xml:space="preserve"> </w:t>
      </w:r>
      <w:r w:rsidRPr="005D22D0">
        <w:rPr>
          <w:rStyle w:val="hps"/>
        </w:rPr>
        <w:t>owned by the city</w:t>
      </w:r>
      <w:r w:rsidRPr="005D22D0">
        <w:t xml:space="preserve"> </w:t>
      </w:r>
      <w:r w:rsidRPr="005D22D0">
        <w:rPr>
          <w:rStyle w:val="hps"/>
        </w:rPr>
        <w:t>and are</w:t>
      </w:r>
      <w:r>
        <w:rPr>
          <w:rStyle w:val="hps"/>
        </w:rPr>
        <w:t xml:space="preserve"> listed as protected heritage</w:t>
      </w:r>
      <w:r w:rsidRPr="005D22D0">
        <w:t>.</w:t>
      </w:r>
      <w:r w:rsidRPr="005D22D0">
        <w:br/>
      </w:r>
      <w:r>
        <w:rPr>
          <w:rStyle w:val="hps"/>
        </w:rPr>
        <w:t xml:space="preserve">4. </w:t>
      </w:r>
      <w:r w:rsidRPr="005D22D0">
        <w:t xml:space="preserve"> </w:t>
      </w:r>
      <w:r w:rsidRPr="005D22D0">
        <w:rPr>
          <w:rStyle w:val="hps"/>
        </w:rPr>
        <w:t>Another question</w:t>
      </w:r>
      <w:r w:rsidRPr="005D22D0">
        <w:t xml:space="preserve"> </w:t>
      </w:r>
      <w:r w:rsidRPr="005D22D0">
        <w:rPr>
          <w:rStyle w:val="hps"/>
        </w:rPr>
        <w:t>was whether</w:t>
      </w:r>
      <w:r w:rsidRPr="005D22D0">
        <w:t xml:space="preserve"> </w:t>
      </w:r>
      <w:r w:rsidRPr="005D22D0">
        <w:rPr>
          <w:rStyle w:val="hps"/>
        </w:rPr>
        <w:t>the building</w:t>
      </w:r>
      <w:r>
        <w:rPr>
          <w:rStyle w:val="hps"/>
        </w:rPr>
        <w:t>s</w:t>
      </w:r>
      <w:r w:rsidRPr="005D22D0">
        <w:t xml:space="preserve"> </w:t>
      </w:r>
      <w:r>
        <w:rPr>
          <w:rStyle w:val="hps"/>
        </w:rPr>
        <w:t>are</w:t>
      </w:r>
      <w:r w:rsidRPr="005D22D0">
        <w:rPr>
          <w:rStyle w:val="hps"/>
        </w:rPr>
        <w:t xml:space="preserve"> still used for</w:t>
      </w:r>
      <w:r w:rsidRPr="005D22D0">
        <w:t xml:space="preserve"> </w:t>
      </w:r>
      <w:r>
        <w:rPr>
          <w:rStyle w:val="hps"/>
        </w:rPr>
        <w:t>their</w:t>
      </w:r>
      <w:r w:rsidRPr="005D22D0">
        <w:rPr>
          <w:rStyle w:val="hps"/>
        </w:rPr>
        <w:t xml:space="preserve"> original purpose.</w:t>
      </w:r>
      <w:r w:rsidRPr="005D22D0">
        <w:t xml:space="preserve"> </w:t>
      </w:r>
      <w:r w:rsidRPr="005D22D0">
        <w:rPr>
          <w:rStyle w:val="hps"/>
        </w:rPr>
        <w:t>Here</w:t>
      </w:r>
      <w:r w:rsidRPr="005D22D0">
        <w:t xml:space="preserve"> </w:t>
      </w:r>
      <w:r w:rsidRPr="005D22D0">
        <w:rPr>
          <w:rStyle w:val="hps"/>
        </w:rPr>
        <w:t>the answer is</w:t>
      </w:r>
      <w:r w:rsidRPr="005D22D0">
        <w:t xml:space="preserve"> </w:t>
      </w:r>
      <w:r w:rsidRPr="005D22D0">
        <w:rPr>
          <w:rStyle w:val="hps"/>
        </w:rPr>
        <w:t>unclear.</w:t>
      </w:r>
      <w:r w:rsidRPr="005D22D0">
        <w:t xml:space="preserve"> </w:t>
      </w:r>
      <w:r w:rsidRPr="005D22D0">
        <w:rPr>
          <w:rStyle w:val="hps"/>
        </w:rPr>
        <w:t>I think</w:t>
      </w:r>
      <w:r w:rsidRPr="005D22D0">
        <w:t xml:space="preserve"> </w:t>
      </w:r>
      <w:r w:rsidRPr="005D22D0">
        <w:rPr>
          <w:rStyle w:val="hps"/>
        </w:rPr>
        <w:t>it is 50%</w:t>
      </w:r>
      <w:r w:rsidRPr="005D22D0">
        <w:t xml:space="preserve">: 50%. </w:t>
      </w:r>
      <w:r w:rsidRPr="005D22D0">
        <w:rPr>
          <w:rStyle w:val="hps"/>
        </w:rPr>
        <w:t>Some buildings</w:t>
      </w:r>
      <w:r w:rsidRPr="005D22D0">
        <w:t xml:space="preserve"> </w:t>
      </w:r>
      <w:r w:rsidRPr="005D22D0">
        <w:rPr>
          <w:rStyle w:val="hps"/>
        </w:rPr>
        <w:t>have retained</w:t>
      </w:r>
      <w:r w:rsidRPr="005D22D0">
        <w:t xml:space="preserve"> </w:t>
      </w:r>
      <w:r w:rsidRPr="005D22D0">
        <w:rPr>
          <w:rStyle w:val="hps"/>
        </w:rPr>
        <w:t>their original function</w:t>
      </w:r>
      <w:r w:rsidRPr="005D22D0">
        <w:t xml:space="preserve"> </w:t>
      </w:r>
      <w:r w:rsidRPr="005D22D0">
        <w:rPr>
          <w:rStyle w:val="hps"/>
        </w:rPr>
        <w:t>(the town hall</w:t>
      </w:r>
      <w:r w:rsidRPr="005D22D0">
        <w:t xml:space="preserve">, theater, </w:t>
      </w:r>
      <w:r w:rsidRPr="005D22D0">
        <w:rPr>
          <w:rStyle w:val="hps"/>
        </w:rPr>
        <w:t>pharmacy).</w:t>
      </w:r>
      <w:r w:rsidRPr="005D22D0">
        <w:t xml:space="preserve"> </w:t>
      </w:r>
      <w:r w:rsidRPr="005D22D0">
        <w:rPr>
          <w:rStyle w:val="hps"/>
        </w:rPr>
        <w:t>Other</w:t>
      </w:r>
      <w:r w:rsidRPr="005D22D0">
        <w:t xml:space="preserve"> </w:t>
      </w:r>
      <w:r w:rsidRPr="005D22D0">
        <w:rPr>
          <w:rStyle w:val="hps"/>
        </w:rPr>
        <w:t>buildings</w:t>
      </w:r>
      <w:r w:rsidRPr="005D22D0">
        <w:t xml:space="preserve"> </w:t>
      </w:r>
      <w:r w:rsidRPr="005D22D0">
        <w:rPr>
          <w:rStyle w:val="hps"/>
        </w:rPr>
        <w:t>have</w:t>
      </w:r>
      <w:r w:rsidRPr="005D22D0">
        <w:t xml:space="preserve"> </w:t>
      </w:r>
      <w:r w:rsidRPr="005D22D0">
        <w:rPr>
          <w:rStyle w:val="hps"/>
        </w:rPr>
        <w:t>retained</w:t>
      </w:r>
      <w:r w:rsidRPr="005D22D0">
        <w:t xml:space="preserve"> </w:t>
      </w:r>
      <w:r w:rsidRPr="005D22D0">
        <w:rPr>
          <w:rStyle w:val="hps"/>
        </w:rPr>
        <w:t>their function</w:t>
      </w:r>
      <w:r w:rsidRPr="005D22D0">
        <w:t xml:space="preserve"> </w:t>
      </w:r>
      <w:r w:rsidRPr="005D22D0">
        <w:rPr>
          <w:rStyle w:val="hps"/>
        </w:rPr>
        <w:t>partially (</w:t>
      </w:r>
      <w:r w:rsidRPr="005D22D0">
        <w:t xml:space="preserve">SENIMO, </w:t>
      </w:r>
      <w:r w:rsidRPr="005D22D0">
        <w:rPr>
          <w:rStyle w:val="hps"/>
        </w:rPr>
        <w:t>C</w:t>
      </w:r>
      <w:r>
        <w:rPr>
          <w:rStyle w:val="hps"/>
        </w:rPr>
        <w:t>b</w:t>
      </w:r>
      <w:r w:rsidRPr="005D22D0">
        <w:rPr>
          <w:rStyle w:val="hps"/>
        </w:rPr>
        <w:t>rie</w:t>
      </w:r>
      <w:r w:rsidRPr="005D22D0">
        <w:t xml:space="preserve"> </w:t>
      </w:r>
      <w:r w:rsidRPr="005D22D0">
        <w:rPr>
          <w:rStyle w:val="hps"/>
        </w:rPr>
        <w:t>palace).</w:t>
      </w:r>
      <w:r w:rsidRPr="005D22D0">
        <w:t xml:space="preserve"> </w:t>
      </w:r>
      <w:r>
        <w:rPr>
          <w:rStyle w:val="hps"/>
        </w:rPr>
        <w:t xml:space="preserve">The function of other buildings has changed completely </w:t>
      </w:r>
      <w:r w:rsidRPr="005D22D0">
        <w:rPr>
          <w:rStyle w:val="hps"/>
        </w:rPr>
        <w:t>(</w:t>
      </w:r>
      <w:r w:rsidRPr="005D22D0">
        <w:t>Steen, meat market)</w:t>
      </w:r>
      <w:r>
        <w:t>.</w:t>
      </w:r>
    </w:p>
    <w:p w:rsidR="00205465" w:rsidRDefault="00205465" w:rsidP="006B4582">
      <w:pPr>
        <w:pStyle w:val="Nadpis1"/>
        <w:rPr>
          <w:lang w:val="cs-CZ"/>
        </w:rPr>
      </w:pPr>
    </w:p>
    <w:p w:rsidR="00205465" w:rsidRPr="00205465" w:rsidRDefault="00205465" w:rsidP="00205465"/>
    <w:p w:rsidR="00205465" w:rsidRPr="00205465" w:rsidRDefault="00D7577C" w:rsidP="00205465">
      <w:pPr>
        <w:pStyle w:val="Nadpis1"/>
        <w:rPr>
          <w:lang w:val="cs-CZ"/>
        </w:rPr>
      </w:pPr>
      <w:r>
        <w:rPr>
          <w:lang w:val="cs-CZ"/>
        </w:rPr>
        <w:lastRenderedPageBreak/>
        <w:t>9) Anotace</w:t>
      </w:r>
    </w:p>
    <w:p w:rsidR="006B4582" w:rsidRDefault="006B4582" w:rsidP="006B4582">
      <w:pPr>
        <w:pStyle w:val="Normlnweb"/>
      </w:pPr>
      <w:r>
        <w:t xml:space="preserve">Jméno: Ivana Jedelská </w:t>
      </w:r>
    </w:p>
    <w:p w:rsidR="006B4582" w:rsidRDefault="006B4582" w:rsidP="006B4582">
      <w:pPr>
        <w:pStyle w:val="Normlnweb"/>
      </w:pPr>
      <w:r>
        <w:t xml:space="preserve">Název katedry a fakulty: Univerzita Palackého v Olomouci, filozofická fakulta, katedra nederlandistiky </w:t>
      </w:r>
    </w:p>
    <w:p w:rsidR="006B4582" w:rsidRDefault="006B4582" w:rsidP="006B4582">
      <w:pPr>
        <w:pStyle w:val="Normlnweb"/>
      </w:pPr>
      <w:r>
        <w:t>Název diplomové práce: Srovnání Architektury v Olomouci a Antverpách v průběhu času (světská architektura)</w:t>
      </w:r>
    </w:p>
    <w:p w:rsidR="006B4582" w:rsidRPr="00F81D48" w:rsidRDefault="006B4582" w:rsidP="006B4582">
      <w:pPr>
        <w:spacing w:line="360" w:lineRule="auto"/>
        <w:ind w:right="640"/>
        <w:outlineLvl w:val="0"/>
        <w:rPr>
          <w:bCs/>
          <w:lang w:val="nl-NL"/>
        </w:rPr>
      </w:pPr>
      <w:r w:rsidRPr="00F81D48">
        <w:t xml:space="preserve">Vedoucí bakalářské práce: </w:t>
      </w:r>
      <w:r w:rsidRPr="00F81D48">
        <w:rPr>
          <w:bCs/>
          <w:lang w:val="nl-NL"/>
        </w:rPr>
        <w:t>Prof. Dr. Wilken Engelbrecht, cand. litt.</w:t>
      </w:r>
    </w:p>
    <w:p w:rsidR="006B4582" w:rsidRDefault="00D7577C" w:rsidP="006B4582">
      <w:pPr>
        <w:pStyle w:val="Normlnweb"/>
      </w:pPr>
      <w:r>
        <w:t>Počet stran:  93</w:t>
      </w:r>
    </w:p>
    <w:p w:rsidR="006B4582" w:rsidRDefault="006B4582" w:rsidP="006B4582">
      <w:pPr>
        <w:pStyle w:val="Normlnweb"/>
      </w:pPr>
      <w:r>
        <w:t>Klíčová slova: Architektura, Olomouc, Antverpy, stavby, historie, architektonické styly</w:t>
      </w:r>
      <w:r w:rsidR="00C5532F">
        <w:t>, vývoj</w:t>
      </w:r>
    </w:p>
    <w:p w:rsidR="006B4582" w:rsidRDefault="006B4582" w:rsidP="006B4582">
      <w:pPr>
        <w:pStyle w:val="Normlnweb"/>
      </w:pPr>
      <w:r>
        <w:t xml:space="preserve"> Krátká charakteristika: </w:t>
      </w:r>
    </w:p>
    <w:p w:rsidR="006B4582" w:rsidRDefault="006B4582" w:rsidP="006B4582">
      <w:pPr>
        <w:spacing w:line="360" w:lineRule="auto"/>
        <w:jc w:val="both"/>
      </w:pPr>
      <w:r>
        <w:t xml:space="preserve">Ve své práci srovnávám historický vývoj Olomouce a Antverp z hlediska architektury (světské architektury). </w:t>
      </w:r>
      <w:r w:rsidRPr="004A2C88">
        <w:t xml:space="preserve">Zaměřila jsem se na stavby v centru města. Zajímalo mě, kdy byly budovy postaveny, kým (soukromníci x město) a jaký měly účel. </w:t>
      </w:r>
    </w:p>
    <w:p w:rsidR="006B4582" w:rsidRDefault="006B4582" w:rsidP="006B4582">
      <w:pPr>
        <w:spacing w:line="360" w:lineRule="auto"/>
        <w:jc w:val="both"/>
      </w:pPr>
      <w:r>
        <w:t xml:space="preserve">Ve své práci uvádím stručný přehled architektonických stylů a krátké shrnutí dějin obou měst. </w:t>
      </w:r>
      <w:r w:rsidRPr="004A2C88">
        <w:t>V další kapitole už jsem si přímo zvolila jednotlivé budovy v Olomouci (celkem 8 podle mě důležitých budov) a hledala jsem k nim ekvivalenty v</w:t>
      </w:r>
      <w:r>
        <w:t> </w:t>
      </w:r>
      <w:r w:rsidRPr="004A2C88">
        <w:t>Antverpách</w:t>
      </w:r>
      <w:r>
        <w:t xml:space="preserve"> (které zde také uvádím)</w:t>
      </w:r>
      <w:r w:rsidRPr="004A2C88">
        <w:t xml:space="preserve">. U všech budov je stručný historický vývoj  - nejen přestavby, ale i to, jakému cíli sloužily. Jde o důležité stavby jako radnice, divadlo, masné krámy, městské paláce, tržnice ad. </w:t>
      </w:r>
    </w:p>
    <w:p w:rsidR="006B4582" w:rsidRPr="00F81D48" w:rsidRDefault="006B4582" w:rsidP="006B4582">
      <w:pPr>
        <w:spacing w:line="360" w:lineRule="auto"/>
        <w:jc w:val="both"/>
      </w:pPr>
      <w:r w:rsidRPr="00F81D48">
        <w:t>V závěru své práce zodpovídám otázky kladení si v úvodu s</w:t>
      </w:r>
      <w:r>
        <w:t>vé práce: porovnávám, zda je mož</w:t>
      </w:r>
      <w:r w:rsidRPr="00F81D48">
        <w:t>né srovnat obě města, zda je možné najít ekvivalenty budov</w:t>
      </w:r>
      <w:r>
        <w:t xml:space="preserve"> a jaká byla a je jejich funkce, kdo byl zřizovatelem a kdo je současným vlastníkem budov (soukromníci x město). </w:t>
      </w:r>
      <w:r w:rsidRPr="00F81D48">
        <w:t xml:space="preserve"> </w:t>
      </w:r>
    </w:p>
    <w:p w:rsidR="006B4582" w:rsidRDefault="006B4582" w:rsidP="006B4582">
      <w:pPr>
        <w:pStyle w:val="Normlnweb"/>
      </w:pPr>
    </w:p>
    <w:p w:rsidR="006B4582" w:rsidRPr="006B4582" w:rsidRDefault="006B4582" w:rsidP="006B4582">
      <w:pPr>
        <w:pStyle w:val="Nadpis1"/>
        <w:rPr>
          <w:lang w:val="cs-CZ"/>
        </w:rPr>
      </w:pPr>
      <w:r w:rsidRPr="006B4582">
        <w:rPr>
          <w:lang w:val="cs-CZ"/>
        </w:rPr>
        <w:t xml:space="preserve"> </w:t>
      </w:r>
    </w:p>
    <w:p w:rsidR="0022166F" w:rsidRPr="008F573A" w:rsidRDefault="0022166F" w:rsidP="00CC2219">
      <w:pPr>
        <w:spacing w:line="360" w:lineRule="auto"/>
        <w:jc w:val="both"/>
      </w:pPr>
    </w:p>
    <w:p w:rsidR="0022166F" w:rsidRPr="008F573A" w:rsidRDefault="0022166F" w:rsidP="0022166F">
      <w:pPr>
        <w:spacing w:line="360" w:lineRule="auto"/>
        <w:ind w:left="360"/>
        <w:jc w:val="both"/>
      </w:pPr>
    </w:p>
    <w:p w:rsidR="0022166F" w:rsidRPr="0022166F" w:rsidRDefault="0022166F" w:rsidP="0022166F">
      <w:pPr>
        <w:spacing w:line="360" w:lineRule="auto"/>
        <w:jc w:val="both"/>
      </w:pPr>
    </w:p>
    <w:sectPr w:rsidR="0022166F" w:rsidRPr="0022166F" w:rsidSect="00B424D9">
      <w:footnotePr>
        <w:numRestart w:val="eachSect"/>
      </w:footnotePr>
      <w:pgSz w:w="11906" w:h="16838"/>
      <w:pgMar w:top="1417" w:right="1417"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D0961" w:rsidRDefault="003D0961" w:rsidP="008E0325">
      <w:r>
        <w:separator/>
      </w:r>
    </w:p>
  </w:endnote>
  <w:endnote w:type="continuationSeparator" w:id="0">
    <w:p w:rsidR="003D0961" w:rsidRDefault="003D0961" w:rsidP="008E0325">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Book Antiqua">
    <w:panose1 w:val="02040602050305030304"/>
    <w:charset w:val="EE"/>
    <w:family w:val="roman"/>
    <w:pitch w:val="variable"/>
    <w:sig w:usb0="00000287" w:usb1="00000000"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3840286"/>
      <w:docPartObj>
        <w:docPartGallery w:val="Page Numbers (Bottom of Page)"/>
        <w:docPartUnique/>
      </w:docPartObj>
    </w:sdtPr>
    <w:sdtContent>
      <w:p w:rsidR="0090560A" w:rsidRDefault="00B6044A">
        <w:pPr>
          <w:pStyle w:val="Zpat"/>
          <w:jc w:val="right"/>
        </w:pPr>
        <w:fldSimple w:instr=" PAGE   \* MERGEFORMAT ">
          <w:r w:rsidR="00CC2219">
            <w:rPr>
              <w:noProof/>
            </w:rPr>
            <w:t>93</w:t>
          </w:r>
        </w:fldSimple>
      </w:p>
    </w:sdtContent>
  </w:sdt>
  <w:p w:rsidR="0090560A" w:rsidRDefault="0090560A">
    <w:pPr>
      <w:pStyle w:val="Zpa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D0961" w:rsidRDefault="003D0961" w:rsidP="008E0325">
      <w:r>
        <w:separator/>
      </w:r>
    </w:p>
  </w:footnote>
  <w:footnote w:type="continuationSeparator" w:id="0">
    <w:p w:rsidR="003D0961" w:rsidRDefault="003D0961" w:rsidP="008E0325">
      <w:r>
        <w:continuationSeparator/>
      </w:r>
    </w:p>
  </w:footnote>
  <w:footnote w:id="1">
    <w:p w:rsidR="0090560A" w:rsidRDefault="0090560A" w:rsidP="00D87552">
      <w:pPr>
        <w:spacing w:after="120" w:line="288" w:lineRule="auto"/>
        <w:jc w:val="both"/>
      </w:pPr>
      <w:r>
        <w:rPr>
          <w:rStyle w:val="Znakapoznpodarou"/>
        </w:rPr>
        <w:footnoteRef/>
      </w:r>
      <w:r>
        <w:t xml:space="preserve"> </w:t>
      </w:r>
      <w:r w:rsidRPr="0065059A">
        <w:rPr>
          <w:sz w:val="16"/>
          <w:szCs w:val="16"/>
        </w:rPr>
        <w:t>Glancey, J.: Architektura (Praha 2007)</w:t>
      </w:r>
      <w:r>
        <w:rPr>
          <w:sz w:val="16"/>
          <w:szCs w:val="16"/>
        </w:rPr>
        <w:t>, s. 229 - 245</w:t>
      </w:r>
      <w:r w:rsidRPr="0065059A">
        <w:rPr>
          <w:sz w:val="16"/>
          <w:szCs w:val="16"/>
        </w:rPr>
        <w:t>; Höcker, Ch.: Architektura (Brno 2004)</w:t>
      </w:r>
      <w:r>
        <w:rPr>
          <w:sz w:val="16"/>
          <w:szCs w:val="16"/>
        </w:rPr>
        <w:t xml:space="preserve">, s. 70 – 83 </w:t>
      </w:r>
      <w:r w:rsidRPr="0065059A">
        <w:rPr>
          <w:sz w:val="16"/>
          <w:szCs w:val="16"/>
        </w:rPr>
        <w:t>; Sedláková, R.: Stavební slohy v Česku (Praha 2004)</w:t>
      </w:r>
      <w:r>
        <w:rPr>
          <w:sz w:val="16"/>
          <w:szCs w:val="16"/>
        </w:rPr>
        <w:t>, s. 6 - 13</w:t>
      </w:r>
      <w:r w:rsidRPr="0065059A">
        <w:rPr>
          <w:sz w:val="16"/>
          <w:szCs w:val="16"/>
        </w:rPr>
        <w:t>; H</w:t>
      </w:r>
      <w:r w:rsidRPr="0065059A">
        <w:rPr>
          <w:sz w:val="16"/>
          <w:szCs w:val="16"/>
          <w:lang w:val="pl-PL"/>
        </w:rPr>
        <w:t>ájek, V.: Architektura – Klíč k architektonickým slohům (Praha 2000)</w:t>
      </w:r>
      <w:r>
        <w:rPr>
          <w:sz w:val="16"/>
          <w:szCs w:val="16"/>
          <w:lang w:val="pl-PL"/>
        </w:rPr>
        <w:t>, s. 15 - 38</w:t>
      </w:r>
      <w:r w:rsidRPr="0065059A">
        <w:rPr>
          <w:sz w:val="16"/>
          <w:szCs w:val="16"/>
          <w:lang w:val="pl-PL"/>
        </w:rPr>
        <w:t>; Bukovský, J. a kolektiv: Dějiny stavitelství (2001)</w:t>
      </w:r>
      <w:r>
        <w:rPr>
          <w:sz w:val="16"/>
          <w:szCs w:val="16"/>
          <w:lang w:val="pl-PL"/>
        </w:rPr>
        <w:t>, s. 68 – 79.</w:t>
      </w:r>
    </w:p>
  </w:footnote>
  <w:footnote w:id="2">
    <w:p w:rsidR="0090560A" w:rsidRPr="00CA053F" w:rsidRDefault="0090560A" w:rsidP="00D87552">
      <w:pPr>
        <w:spacing w:after="120" w:line="288" w:lineRule="auto"/>
        <w:jc w:val="both"/>
      </w:pPr>
      <w:r>
        <w:rPr>
          <w:rStyle w:val="Znakapoznpodarou"/>
        </w:rPr>
        <w:footnoteRef/>
      </w:r>
      <w:r>
        <w:t xml:space="preserve"> </w:t>
      </w:r>
      <w:r w:rsidRPr="0065059A">
        <w:rPr>
          <w:sz w:val="16"/>
          <w:szCs w:val="16"/>
        </w:rPr>
        <w:t>Glancey, J.: Architektura (Praha 2007)</w:t>
      </w:r>
      <w:r>
        <w:rPr>
          <w:sz w:val="16"/>
          <w:szCs w:val="16"/>
        </w:rPr>
        <w:t>, s. 224 - 269</w:t>
      </w:r>
      <w:r w:rsidRPr="0065059A">
        <w:rPr>
          <w:sz w:val="16"/>
          <w:szCs w:val="16"/>
        </w:rPr>
        <w:t>; Höcker, Ch.: Architektura (Brno 2004)</w:t>
      </w:r>
      <w:r>
        <w:rPr>
          <w:sz w:val="16"/>
          <w:szCs w:val="16"/>
        </w:rPr>
        <w:t>, s. 70 - 83</w:t>
      </w:r>
      <w:r w:rsidRPr="0065059A">
        <w:rPr>
          <w:sz w:val="16"/>
          <w:szCs w:val="16"/>
        </w:rPr>
        <w:t>; Sedláková, R.: Stavební slohy v Česku (Praha 2004)</w:t>
      </w:r>
      <w:r>
        <w:rPr>
          <w:sz w:val="16"/>
          <w:szCs w:val="16"/>
        </w:rPr>
        <w:t>, s. 14 - 23</w:t>
      </w:r>
      <w:r w:rsidRPr="0065059A">
        <w:rPr>
          <w:sz w:val="16"/>
          <w:szCs w:val="16"/>
        </w:rPr>
        <w:t>; H</w:t>
      </w:r>
      <w:r w:rsidRPr="003E0C21">
        <w:rPr>
          <w:sz w:val="16"/>
          <w:szCs w:val="16"/>
        </w:rPr>
        <w:t xml:space="preserve">ájek, V.: Architektura – Klíč k architektonickým slohům (Praha 2000), s. 31 - 72; Bukovský, J. a kolektiv: Dějiny stavitelství (2001), s. 80 </w:t>
      </w:r>
      <w:r>
        <w:rPr>
          <w:sz w:val="16"/>
          <w:szCs w:val="16"/>
        </w:rPr>
        <w:t>–</w:t>
      </w:r>
      <w:r w:rsidRPr="003E0C21">
        <w:rPr>
          <w:sz w:val="16"/>
          <w:szCs w:val="16"/>
        </w:rPr>
        <w:t xml:space="preserve"> 102</w:t>
      </w:r>
      <w:r>
        <w:rPr>
          <w:sz w:val="16"/>
          <w:szCs w:val="16"/>
        </w:rPr>
        <w:t>.</w:t>
      </w:r>
    </w:p>
  </w:footnote>
  <w:footnote w:id="3">
    <w:p w:rsidR="0090560A" w:rsidRPr="00CA053F" w:rsidRDefault="0090560A" w:rsidP="00D87552">
      <w:pPr>
        <w:pStyle w:val="Textpoznpodarou"/>
        <w:spacing w:after="120" w:line="288" w:lineRule="auto"/>
        <w:jc w:val="both"/>
      </w:pPr>
      <w:r>
        <w:rPr>
          <w:rStyle w:val="Znakapoznpodarou"/>
        </w:rPr>
        <w:footnoteRef/>
      </w:r>
      <w:r>
        <w:t xml:space="preserve"> </w:t>
      </w:r>
      <w:r w:rsidRPr="0065059A">
        <w:rPr>
          <w:rFonts w:ascii="Times New Roman" w:hAnsi="Times New Roman" w:cs="Times New Roman"/>
          <w:sz w:val="16"/>
          <w:szCs w:val="16"/>
        </w:rPr>
        <w:t>Glancey, J.: Architektura (Praha 2007)</w:t>
      </w:r>
      <w:r>
        <w:rPr>
          <w:rFonts w:ascii="Times New Roman" w:hAnsi="Times New Roman" w:cs="Times New Roman"/>
          <w:sz w:val="16"/>
          <w:szCs w:val="16"/>
        </w:rPr>
        <w:t>, s. 270 - 303</w:t>
      </w:r>
      <w:r w:rsidRPr="0065059A">
        <w:rPr>
          <w:rFonts w:ascii="Times New Roman" w:hAnsi="Times New Roman" w:cs="Times New Roman"/>
          <w:sz w:val="16"/>
          <w:szCs w:val="16"/>
        </w:rPr>
        <w:t>; Höcker, Ch.: Architektura (Brno 2004)</w:t>
      </w:r>
      <w:r>
        <w:rPr>
          <w:rFonts w:ascii="Times New Roman" w:hAnsi="Times New Roman" w:cs="Times New Roman"/>
          <w:sz w:val="16"/>
          <w:szCs w:val="16"/>
        </w:rPr>
        <w:t>, s. 84 - 99</w:t>
      </w:r>
      <w:r w:rsidRPr="0065059A">
        <w:rPr>
          <w:rFonts w:ascii="Times New Roman" w:hAnsi="Times New Roman" w:cs="Times New Roman"/>
          <w:sz w:val="16"/>
          <w:szCs w:val="16"/>
        </w:rPr>
        <w:t>; Sedláková, R.: Stavební slohy v Česku (Praha 2004)</w:t>
      </w:r>
      <w:r>
        <w:rPr>
          <w:rFonts w:ascii="Times New Roman" w:hAnsi="Times New Roman" w:cs="Times New Roman"/>
          <w:sz w:val="16"/>
          <w:szCs w:val="16"/>
        </w:rPr>
        <w:t>, s. 24 - 33</w:t>
      </w:r>
      <w:r w:rsidRPr="0065059A">
        <w:rPr>
          <w:rFonts w:ascii="Times New Roman" w:hAnsi="Times New Roman" w:cs="Times New Roman"/>
          <w:sz w:val="16"/>
          <w:szCs w:val="16"/>
        </w:rPr>
        <w:t>; H</w:t>
      </w:r>
      <w:r w:rsidRPr="003E0C21">
        <w:rPr>
          <w:rFonts w:ascii="Times New Roman" w:hAnsi="Times New Roman" w:cs="Times New Roman"/>
          <w:sz w:val="16"/>
          <w:szCs w:val="16"/>
        </w:rPr>
        <w:t>ájek, V.: Architektura – Klíč k architektonickým slohům (Praha 2000), s. 73 - 102; Bukovský, J. a kolektiv: Dějiny stavitelství (2001), s. 104 - 124</w:t>
      </w:r>
    </w:p>
  </w:footnote>
  <w:footnote w:id="4">
    <w:p w:rsidR="0090560A" w:rsidRPr="00CA053F" w:rsidRDefault="0090560A" w:rsidP="00D87552">
      <w:pPr>
        <w:pStyle w:val="Textpoznpodarou"/>
        <w:spacing w:after="120" w:line="288" w:lineRule="auto"/>
        <w:jc w:val="both"/>
      </w:pPr>
      <w:r>
        <w:rPr>
          <w:rStyle w:val="Znakapoznpodarou"/>
        </w:rPr>
        <w:footnoteRef/>
      </w:r>
      <w:r>
        <w:t xml:space="preserve"> </w:t>
      </w:r>
      <w:r w:rsidRPr="0065059A">
        <w:rPr>
          <w:rFonts w:ascii="Times New Roman" w:hAnsi="Times New Roman" w:cs="Times New Roman"/>
          <w:sz w:val="16"/>
          <w:szCs w:val="16"/>
        </w:rPr>
        <w:t>Glancey, J.: Architektura (Praha 2007)</w:t>
      </w:r>
      <w:r>
        <w:rPr>
          <w:rFonts w:ascii="Times New Roman" w:hAnsi="Times New Roman" w:cs="Times New Roman"/>
          <w:sz w:val="16"/>
          <w:szCs w:val="16"/>
        </w:rPr>
        <w:t>, s. 304 - 343</w:t>
      </w:r>
      <w:r w:rsidRPr="0065059A">
        <w:rPr>
          <w:rFonts w:ascii="Times New Roman" w:hAnsi="Times New Roman" w:cs="Times New Roman"/>
          <w:sz w:val="16"/>
          <w:szCs w:val="16"/>
        </w:rPr>
        <w:t>; Höcker, Ch.: Architektura (Brno 2004)</w:t>
      </w:r>
      <w:r>
        <w:rPr>
          <w:rFonts w:ascii="Times New Roman" w:hAnsi="Times New Roman" w:cs="Times New Roman"/>
          <w:sz w:val="16"/>
          <w:szCs w:val="16"/>
        </w:rPr>
        <w:t>, s. 100 - 113</w:t>
      </w:r>
      <w:r w:rsidRPr="0065059A">
        <w:rPr>
          <w:rFonts w:ascii="Times New Roman" w:hAnsi="Times New Roman" w:cs="Times New Roman"/>
          <w:sz w:val="16"/>
          <w:szCs w:val="16"/>
        </w:rPr>
        <w:t>; Sedláková, R.: Stavební slohy v Česku (Praha 2004)</w:t>
      </w:r>
      <w:r>
        <w:rPr>
          <w:rFonts w:ascii="Times New Roman" w:hAnsi="Times New Roman" w:cs="Times New Roman"/>
          <w:sz w:val="16"/>
          <w:szCs w:val="16"/>
        </w:rPr>
        <w:t>, s. 34 - 45</w:t>
      </w:r>
      <w:r w:rsidRPr="0065059A">
        <w:rPr>
          <w:rFonts w:ascii="Times New Roman" w:hAnsi="Times New Roman" w:cs="Times New Roman"/>
          <w:sz w:val="16"/>
          <w:szCs w:val="16"/>
        </w:rPr>
        <w:t>; H</w:t>
      </w:r>
      <w:r w:rsidRPr="003E0C21">
        <w:rPr>
          <w:rFonts w:ascii="Times New Roman" w:hAnsi="Times New Roman" w:cs="Times New Roman"/>
          <w:sz w:val="16"/>
          <w:szCs w:val="16"/>
        </w:rPr>
        <w:t>ájek, V.: Architektura – Klíč k architektonickým slohům (Praha 2000), s.103 - 134; Bukovský, J. a kolektiv: Dějiny stavitelství (2001), s. 125 - 151</w:t>
      </w:r>
    </w:p>
  </w:footnote>
  <w:footnote w:id="5">
    <w:p w:rsidR="0090560A" w:rsidRPr="00CA053F" w:rsidRDefault="0090560A" w:rsidP="00D87552">
      <w:pPr>
        <w:pStyle w:val="Textpoznpodarou"/>
        <w:spacing w:after="120" w:line="288" w:lineRule="auto"/>
        <w:jc w:val="both"/>
      </w:pPr>
      <w:r>
        <w:rPr>
          <w:rStyle w:val="Znakapoznpodarou"/>
        </w:rPr>
        <w:footnoteRef/>
      </w:r>
      <w:r>
        <w:t xml:space="preserve"> </w:t>
      </w:r>
      <w:r w:rsidRPr="0065059A">
        <w:rPr>
          <w:rFonts w:ascii="Times New Roman" w:hAnsi="Times New Roman" w:cs="Times New Roman"/>
          <w:sz w:val="16"/>
          <w:szCs w:val="16"/>
        </w:rPr>
        <w:t>Glancey, J.: Architektura (Praha 2007)</w:t>
      </w:r>
      <w:r>
        <w:rPr>
          <w:rFonts w:ascii="Times New Roman" w:hAnsi="Times New Roman" w:cs="Times New Roman"/>
          <w:sz w:val="16"/>
          <w:szCs w:val="16"/>
        </w:rPr>
        <w:t>, s. 340 - 371</w:t>
      </w:r>
      <w:r w:rsidRPr="0065059A">
        <w:rPr>
          <w:rFonts w:ascii="Times New Roman" w:hAnsi="Times New Roman" w:cs="Times New Roman"/>
          <w:sz w:val="16"/>
          <w:szCs w:val="16"/>
        </w:rPr>
        <w:t>; Höcker, Ch.: Architektura (Brno 2004)</w:t>
      </w:r>
      <w:r>
        <w:rPr>
          <w:rFonts w:ascii="Times New Roman" w:hAnsi="Times New Roman" w:cs="Times New Roman"/>
          <w:sz w:val="16"/>
          <w:szCs w:val="16"/>
        </w:rPr>
        <w:t>, s. 114 - 129</w:t>
      </w:r>
      <w:r w:rsidRPr="0065059A">
        <w:rPr>
          <w:rFonts w:ascii="Times New Roman" w:hAnsi="Times New Roman" w:cs="Times New Roman"/>
          <w:sz w:val="16"/>
          <w:szCs w:val="16"/>
        </w:rPr>
        <w:t>; Sedláková, R.: Stavební slohy v Česku (Praha 2004)</w:t>
      </w:r>
      <w:r>
        <w:rPr>
          <w:rFonts w:ascii="Times New Roman" w:hAnsi="Times New Roman" w:cs="Times New Roman"/>
          <w:sz w:val="16"/>
          <w:szCs w:val="16"/>
        </w:rPr>
        <w:t>, s. 46 - 53</w:t>
      </w:r>
      <w:r w:rsidRPr="0065059A">
        <w:rPr>
          <w:rFonts w:ascii="Times New Roman" w:hAnsi="Times New Roman" w:cs="Times New Roman"/>
          <w:sz w:val="16"/>
          <w:szCs w:val="16"/>
        </w:rPr>
        <w:t>; H</w:t>
      </w:r>
      <w:r w:rsidRPr="003E0C21">
        <w:rPr>
          <w:rFonts w:ascii="Times New Roman" w:hAnsi="Times New Roman" w:cs="Times New Roman"/>
          <w:sz w:val="16"/>
          <w:szCs w:val="16"/>
        </w:rPr>
        <w:t>ájek, V.: Architektura – Klíč k architektonickým slohům (Praha 2000), s.</w:t>
      </w:r>
      <w:r>
        <w:rPr>
          <w:rFonts w:ascii="Times New Roman" w:hAnsi="Times New Roman" w:cs="Times New Roman"/>
          <w:sz w:val="16"/>
          <w:szCs w:val="16"/>
        </w:rPr>
        <w:t xml:space="preserve"> </w:t>
      </w:r>
      <w:r w:rsidRPr="003E0C21">
        <w:rPr>
          <w:rFonts w:ascii="Times New Roman" w:hAnsi="Times New Roman" w:cs="Times New Roman"/>
          <w:sz w:val="16"/>
          <w:szCs w:val="16"/>
        </w:rPr>
        <w:t>137 - 168; Bukovský, J. a kolektiv: Dějiny stavitelství (2001), s. 152 - 161</w:t>
      </w:r>
    </w:p>
  </w:footnote>
  <w:footnote w:id="6">
    <w:p w:rsidR="0090560A" w:rsidRPr="00AE5779" w:rsidRDefault="0090560A" w:rsidP="00D17060">
      <w:pPr>
        <w:spacing w:after="120" w:line="288" w:lineRule="auto"/>
        <w:jc w:val="both"/>
        <w:rPr>
          <w:sz w:val="16"/>
          <w:szCs w:val="16"/>
        </w:rPr>
      </w:pPr>
      <w:r>
        <w:rPr>
          <w:rStyle w:val="Znakapoznpodarou"/>
          <w:rFonts w:asciiTheme="minorHAnsi" w:eastAsiaTheme="minorHAnsi" w:hAnsiTheme="minorHAnsi" w:cstheme="minorBidi"/>
          <w:sz w:val="20"/>
          <w:szCs w:val="20"/>
          <w:lang w:eastAsia="en-US"/>
        </w:rPr>
        <w:footnoteRef/>
      </w:r>
      <w:r w:rsidRPr="00AE5779">
        <w:rPr>
          <w:sz w:val="16"/>
          <w:szCs w:val="16"/>
        </w:rPr>
        <w:t xml:space="preserve"> </w:t>
      </w:r>
      <w:r w:rsidRPr="007C1E74">
        <w:rPr>
          <w:sz w:val="16"/>
          <w:szCs w:val="16"/>
        </w:rPr>
        <w:t xml:space="preserve">Juryšek, MUDr. O.: Dějiny Olomouce 1017 – 1920 (Olomouc 2006); </w:t>
      </w:r>
      <w:r w:rsidRPr="00AE5779">
        <w:rPr>
          <w:sz w:val="16"/>
          <w:szCs w:val="16"/>
        </w:rPr>
        <w:t>Fiala, J.: Dějiny města Olomouce v datech I (Olomouc 1995); Nešpor, V.: Dějiny města Olomouce (Olomouc 1998); Kolektiv autorů: Dějiny Olomouce /1 (Olomouc 2009)</w:t>
      </w:r>
    </w:p>
  </w:footnote>
  <w:footnote w:id="7">
    <w:p w:rsidR="0090560A" w:rsidRPr="00AE5779" w:rsidRDefault="0090560A" w:rsidP="00D17060">
      <w:pPr>
        <w:pStyle w:val="Textpoznpodarou"/>
        <w:spacing w:after="120" w:line="288" w:lineRule="auto"/>
        <w:rPr>
          <w:rFonts w:ascii="Times New Roman" w:hAnsi="Times New Roman" w:cs="Times New Roman"/>
          <w:sz w:val="16"/>
          <w:szCs w:val="16"/>
        </w:rPr>
      </w:pPr>
      <w:r w:rsidRPr="00AE5779">
        <w:rPr>
          <w:rStyle w:val="Znakapoznpodarou"/>
          <w:rFonts w:ascii="Times New Roman" w:hAnsi="Times New Roman" w:cs="Times New Roman"/>
          <w:sz w:val="16"/>
          <w:szCs w:val="16"/>
        </w:rPr>
        <w:footnoteRef/>
      </w:r>
      <w:r w:rsidRPr="00AE5779">
        <w:rPr>
          <w:rFonts w:ascii="Times New Roman" w:hAnsi="Times New Roman" w:cs="Times New Roman"/>
          <w:sz w:val="16"/>
          <w:szCs w:val="16"/>
        </w:rPr>
        <w:t xml:space="preserve"> Kolektiv autorů: Dějiny Olomouce /1 (Olomouc 2009), s. 104</w:t>
      </w:r>
    </w:p>
  </w:footnote>
  <w:footnote w:id="8">
    <w:p w:rsidR="0090560A" w:rsidRPr="00AE5779" w:rsidRDefault="0090560A" w:rsidP="00D17060">
      <w:pPr>
        <w:pStyle w:val="Textpoznpodarou"/>
        <w:spacing w:after="120" w:line="288" w:lineRule="auto"/>
        <w:rPr>
          <w:rFonts w:ascii="Times New Roman" w:hAnsi="Times New Roman" w:cs="Times New Roman"/>
          <w:sz w:val="16"/>
          <w:szCs w:val="16"/>
        </w:rPr>
      </w:pPr>
      <w:r w:rsidRPr="00AE5779">
        <w:rPr>
          <w:rStyle w:val="Znakapoznpodarou"/>
          <w:rFonts w:ascii="Times New Roman" w:hAnsi="Times New Roman" w:cs="Times New Roman"/>
          <w:sz w:val="16"/>
          <w:szCs w:val="16"/>
        </w:rPr>
        <w:footnoteRef/>
      </w:r>
      <w:r w:rsidRPr="00AE5779">
        <w:rPr>
          <w:rFonts w:ascii="Times New Roman" w:hAnsi="Times New Roman" w:cs="Times New Roman"/>
          <w:sz w:val="16"/>
          <w:szCs w:val="16"/>
        </w:rPr>
        <w:t xml:space="preserve"> Kolektiv autorů: Dějiny Olomouce /1 (Olomouc 2009), s. 104</w:t>
      </w:r>
    </w:p>
  </w:footnote>
  <w:footnote w:id="9">
    <w:p w:rsidR="0090560A" w:rsidRPr="00201834" w:rsidRDefault="0090560A" w:rsidP="00D17060">
      <w:pPr>
        <w:pStyle w:val="Textpoznpodarou"/>
        <w:spacing w:after="120" w:line="288" w:lineRule="auto"/>
        <w:rPr>
          <w:rFonts w:ascii="Times New Roman" w:hAnsi="Times New Roman" w:cs="Times New Roman"/>
        </w:rPr>
      </w:pPr>
      <w:r w:rsidRPr="00AE5779">
        <w:rPr>
          <w:rStyle w:val="Znakapoznpodarou"/>
          <w:rFonts w:ascii="Times New Roman" w:hAnsi="Times New Roman" w:cs="Times New Roman"/>
          <w:sz w:val="16"/>
          <w:szCs w:val="16"/>
        </w:rPr>
        <w:footnoteRef/>
      </w:r>
      <w:r w:rsidRPr="00AE5779">
        <w:rPr>
          <w:rFonts w:ascii="Times New Roman" w:hAnsi="Times New Roman" w:cs="Times New Roman"/>
          <w:sz w:val="16"/>
          <w:szCs w:val="16"/>
        </w:rPr>
        <w:t xml:space="preserve"> Kolektiv autorů: Dějiny Olomouce /1 (Olomouc 2009), s. 105</w:t>
      </w:r>
    </w:p>
  </w:footnote>
  <w:footnote w:id="10">
    <w:p w:rsidR="0090560A" w:rsidRPr="00AE5779" w:rsidRDefault="0090560A" w:rsidP="00D17060">
      <w:pPr>
        <w:pStyle w:val="Textpoznpodarou"/>
        <w:spacing w:after="120" w:line="288" w:lineRule="auto"/>
        <w:rPr>
          <w:rFonts w:ascii="Times New Roman" w:hAnsi="Times New Roman" w:cs="Times New Roman"/>
          <w:sz w:val="16"/>
          <w:szCs w:val="16"/>
        </w:rPr>
      </w:pPr>
      <w:r w:rsidRPr="00AE5779">
        <w:rPr>
          <w:rStyle w:val="Znakapoznpodarou"/>
          <w:rFonts w:ascii="Times New Roman" w:hAnsi="Times New Roman" w:cs="Times New Roman"/>
          <w:sz w:val="16"/>
          <w:szCs w:val="16"/>
        </w:rPr>
        <w:footnoteRef/>
      </w:r>
      <w:r w:rsidRPr="00AE5779">
        <w:rPr>
          <w:rFonts w:ascii="Times New Roman" w:hAnsi="Times New Roman" w:cs="Times New Roman"/>
          <w:sz w:val="16"/>
          <w:szCs w:val="16"/>
        </w:rPr>
        <w:t xml:space="preserve"> Kolektiv autorů: Dějiny Olomouce /1 (Olomouc 2009), s. 495</w:t>
      </w:r>
    </w:p>
  </w:footnote>
  <w:footnote w:id="11">
    <w:p w:rsidR="0090560A" w:rsidRPr="00AE5779" w:rsidRDefault="0090560A" w:rsidP="00D17060">
      <w:pPr>
        <w:pStyle w:val="Textpoznpodarou"/>
        <w:spacing w:after="120" w:line="288" w:lineRule="auto"/>
        <w:rPr>
          <w:sz w:val="16"/>
          <w:szCs w:val="16"/>
        </w:rPr>
      </w:pPr>
      <w:r w:rsidRPr="00AE5779">
        <w:rPr>
          <w:rStyle w:val="Znakapoznpodarou"/>
          <w:rFonts w:ascii="Times New Roman" w:hAnsi="Times New Roman" w:cs="Times New Roman"/>
          <w:sz w:val="16"/>
          <w:szCs w:val="16"/>
        </w:rPr>
        <w:footnoteRef/>
      </w:r>
      <w:r w:rsidRPr="00AE5779">
        <w:rPr>
          <w:rFonts w:ascii="Times New Roman" w:hAnsi="Times New Roman" w:cs="Times New Roman"/>
          <w:sz w:val="16"/>
          <w:szCs w:val="16"/>
        </w:rPr>
        <w:t xml:space="preserve"> Kolektiv autorů: Dějiny Olomouce /2 (Olomouc 2009), s. 247</w:t>
      </w:r>
    </w:p>
  </w:footnote>
  <w:footnote w:id="12">
    <w:p w:rsidR="0090560A" w:rsidRPr="00727A46" w:rsidRDefault="0090560A" w:rsidP="00D17060">
      <w:pPr>
        <w:spacing w:after="120" w:line="288" w:lineRule="auto"/>
        <w:jc w:val="both"/>
        <w:rPr>
          <w:sz w:val="16"/>
          <w:szCs w:val="16"/>
        </w:rPr>
      </w:pPr>
      <w:r w:rsidRPr="00727A46">
        <w:rPr>
          <w:rStyle w:val="Znakapoznpodarou"/>
          <w:sz w:val="16"/>
          <w:szCs w:val="16"/>
        </w:rPr>
        <w:footnoteRef/>
      </w:r>
      <w:r w:rsidRPr="00727A46">
        <w:rPr>
          <w:sz w:val="16"/>
          <w:szCs w:val="16"/>
        </w:rPr>
        <w:t xml:space="preserve"> Asaert, G., Grieten, S., Grobet, T., Marinus, M. J., Morbé, M., Pottier, W., Schoups, I., en Vanacker, D.: </w:t>
      </w:r>
      <w:r w:rsidRPr="003A4570">
        <w:rPr>
          <w:i/>
          <w:sz w:val="16"/>
          <w:szCs w:val="16"/>
        </w:rPr>
        <w:t>Het Grote Geschiedenisboek van Antwerpen</w:t>
      </w:r>
      <w:r w:rsidRPr="00727A46">
        <w:rPr>
          <w:sz w:val="16"/>
          <w:szCs w:val="16"/>
        </w:rPr>
        <w:t xml:space="preserve">, Waanders, Antwerpen 2010, </w:t>
      </w:r>
      <w:r>
        <w:rPr>
          <w:sz w:val="16"/>
          <w:szCs w:val="16"/>
        </w:rPr>
        <w:t>p</w:t>
      </w:r>
      <w:r w:rsidRPr="00727A46">
        <w:rPr>
          <w:sz w:val="16"/>
          <w:szCs w:val="16"/>
        </w:rPr>
        <w:t>. 9</w:t>
      </w:r>
      <w:r>
        <w:rPr>
          <w:sz w:val="16"/>
          <w:szCs w:val="16"/>
        </w:rPr>
        <w:t>-</w:t>
      </w:r>
      <w:r w:rsidRPr="00727A46">
        <w:rPr>
          <w:sz w:val="16"/>
          <w:szCs w:val="16"/>
        </w:rPr>
        <w:t xml:space="preserve">18; </w:t>
      </w:r>
      <w:hyperlink w:history="1">
        <w:r w:rsidRPr="00FB565A">
          <w:rPr>
            <w:rStyle w:val="Hypertextovodkaz"/>
            <w:sz w:val="16"/>
            <w:szCs w:val="16"/>
          </w:rPr>
          <w:t>http://www.Geschiedenis vanantwerpen.com/</w:t>
        </w:r>
      </w:hyperlink>
      <w:r w:rsidRPr="00727A46">
        <w:rPr>
          <w:sz w:val="16"/>
          <w:szCs w:val="16"/>
        </w:rPr>
        <w:t xml:space="preserve"> (download 18.11.2012); </w:t>
      </w:r>
      <w:hyperlink r:id="rId1" w:history="1">
        <w:r w:rsidRPr="00727A46">
          <w:rPr>
            <w:rStyle w:val="Hypertextovodkaz"/>
            <w:sz w:val="16"/>
            <w:szCs w:val="16"/>
          </w:rPr>
          <w:t>http://users.skynet.be/gvg/aoorsprong.htm</w:t>
        </w:r>
      </w:hyperlink>
      <w:r w:rsidRPr="00727A46">
        <w:rPr>
          <w:sz w:val="16"/>
          <w:szCs w:val="16"/>
        </w:rPr>
        <w:t xml:space="preserve"> (download 18.11.2012); </w:t>
      </w:r>
      <w:hyperlink r:id="rId2" w:history="1">
        <w:r w:rsidRPr="00727A46">
          <w:rPr>
            <w:rStyle w:val="Hypertextovodkaz"/>
            <w:sz w:val="16"/>
            <w:szCs w:val="16"/>
          </w:rPr>
          <w:t>http://www.antwerpen.nl/geschiedenis/</w:t>
        </w:r>
      </w:hyperlink>
      <w:r w:rsidRPr="00727A46">
        <w:rPr>
          <w:sz w:val="16"/>
          <w:szCs w:val="16"/>
        </w:rPr>
        <w:t xml:space="preserve"> (download 18.11.2012); </w:t>
      </w:r>
      <w:hyperlink r:id="rId3" w:history="1">
        <w:r w:rsidRPr="00FB565A">
          <w:rPr>
            <w:rStyle w:val="Hypertextovodkaz"/>
            <w:sz w:val="16"/>
            <w:szCs w:val="16"/>
          </w:rPr>
          <w:t>http://nl.wikipedia.org/wiki/ Geschiedenis_van_Antwerpen</w:t>
        </w:r>
      </w:hyperlink>
      <w:r w:rsidRPr="00727A46">
        <w:rPr>
          <w:sz w:val="16"/>
          <w:szCs w:val="16"/>
        </w:rPr>
        <w:t xml:space="preserve"> (download 18.11.2012)</w:t>
      </w:r>
    </w:p>
  </w:footnote>
  <w:footnote w:id="13">
    <w:p w:rsidR="0090560A" w:rsidRDefault="0090560A" w:rsidP="00D17060">
      <w:pPr>
        <w:pStyle w:val="Textpoznpodarou"/>
        <w:spacing w:after="120" w:line="288" w:lineRule="auto"/>
        <w:jc w:val="both"/>
      </w:pPr>
      <w:r>
        <w:rPr>
          <w:rStyle w:val="Znakapoznpodarou"/>
        </w:rPr>
        <w:footnoteRef/>
      </w:r>
      <w:r>
        <w:t xml:space="preserve"> </w:t>
      </w:r>
      <w:hyperlink r:id="rId4" w:history="1">
        <w:r w:rsidRPr="00D06936">
          <w:rPr>
            <w:rStyle w:val="Hypertextovodkaz"/>
            <w:rFonts w:ascii="Times New Roman" w:hAnsi="Times New Roman" w:cs="Times New Roman"/>
            <w:sz w:val="16"/>
            <w:szCs w:val="16"/>
          </w:rPr>
          <w:t>http://www.geschiedenisvanantwerpen.com/</w:t>
        </w:r>
      </w:hyperlink>
      <w:r>
        <w:rPr>
          <w:rFonts w:ascii="Times New Roman" w:hAnsi="Times New Roman" w:cs="Times New Roman"/>
          <w:sz w:val="16"/>
          <w:szCs w:val="16"/>
        </w:rPr>
        <w:t xml:space="preserve"> (download 18.11.2012)</w:t>
      </w:r>
    </w:p>
  </w:footnote>
  <w:footnote w:id="14">
    <w:p w:rsidR="0090560A" w:rsidRDefault="0090560A" w:rsidP="00D17060">
      <w:pPr>
        <w:pStyle w:val="Textpoznpodarou"/>
        <w:spacing w:after="120" w:line="288" w:lineRule="auto"/>
        <w:jc w:val="both"/>
      </w:pPr>
      <w:r>
        <w:rPr>
          <w:rStyle w:val="Znakapoznpodarou"/>
        </w:rPr>
        <w:footnoteRef/>
      </w:r>
      <w:r>
        <w:t xml:space="preserve"> </w:t>
      </w:r>
      <w:r w:rsidRPr="00727A46">
        <w:rPr>
          <w:rFonts w:ascii="Times New Roman" w:hAnsi="Times New Roman" w:cs="Times New Roman"/>
          <w:sz w:val="16"/>
          <w:szCs w:val="16"/>
        </w:rPr>
        <w:t>Asaert</w:t>
      </w:r>
      <w:r>
        <w:rPr>
          <w:rFonts w:ascii="Times New Roman" w:hAnsi="Times New Roman" w:cs="Times New Roman"/>
          <w:sz w:val="16"/>
          <w:szCs w:val="16"/>
        </w:rPr>
        <w:t xml:space="preserve"> e.a.</w:t>
      </w:r>
      <w:r w:rsidRPr="00727A46">
        <w:rPr>
          <w:rFonts w:ascii="Times New Roman" w:hAnsi="Times New Roman" w:cs="Times New Roman"/>
          <w:sz w:val="16"/>
          <w:szCs w:val="16"/>
        </w:rPr>
        <w:t xml:space="preserve">, </w:t>
      </w:r>
      <w:r w:rsidRPr="003A4570">
        <w:rPr>
          <w:rFonts w:ascii="Times New Roman" w:hAnsi="Times New Roman" w:cs="Times New Roman"/>
          <w:i/>
          <w:sz w:val="16"/>
          <w:szCs w:val="16"/>
        </w:rPr>
        <w:t>Het Grote Geschi</w:t>
      </w:r>
      <w:r>
        <w:rPr>
          <w:rFonts w:ascii="Times New Roman" w:hAnsi="Times New Roman" w:cs="Times New Roman"/>
          <w:i/>
          <w:sz w:val="16"/>
          <w:szCs w:val="16"/>
        </w:rPr>
        <w:t>e</w:t>
      </w:r>
      <w:r w:rsidRPr="003A4570">
        <w:rPr>
          <w:rFonts w:ascii="Times New Roman" w:hAnsi="Times New Roman" w:cs="Times New Roman"/>
          <w:i/>
          <w:sz w:val="16"/>
          <w:szCs w:val="16"/>
        </w:rPr>
        <w:t>denisboek</w:t>
      </w:r>
      <w:r w:rsidRPr="00727A46">
        <w:rPr>
          <w:rFonts w:ascii="Times New Roman" w:hAnsi="Times New Roman" w:cs="Times New Roman"/>
          <w:sz w:val="16"/>
          <w:szCs w:val="16"/>
        </w:rPr>
        <w:t xml:space="preserve"> </w:t>
      </w:r>
      <w:r>
        <w:rPr>
          <w:rFonts w:ascii="Times New Roman" w:hAnsi="Times New Roman" w:cs="Times New Roman"/>
          <w:sz w:val="16"/>
          <w:szCs w:val="16"/>
        </w:rPr>
        <w:t>(2010), p. 12</w:t>
      </w:r>
    </w:p>
  </w:footnote>
  <w:footnote w:id="15">
    <w:p w:rsidR="0090560A" w:rsidRDefault="0090560A" w:rsidP="00D17060">
      <w:pPr>
        <w:pStyle w:val="Textpoznpodarou"/>
        <w:spacing w:after="120" w:line="288" w:lineRule="auto"/>
        <w:jc w:val="both"/>
      </w:pPr>
      <w:r>
        <w:rPr>
          <w:rStyle w:val="Znakapoznpodarou"/>
        </w:rPr>
        <w:footnoteRef/>
      </w:r>
      <w:r>
        <w:t xml:space="preserve"> </w:t>
      </w:r>
      <w:hyperlink r:id="rId5" w:history="1">
        <w:r w:rsidRPr="00D06936">
          <w:rPr>
            <w:rStyle w:val="Hypertextovodkaz"/>
            <w:rFonts w:ascii="Times New Roman" w:hAnsi="Times New Roman" w:cs="Times New Roman"/>
            <w:sz w:val="16"/>
            <w:szCs w:val="16"/>
          </w:rPr>
          <w:t>http://www.geschiedenisvanantwerpen.com/</w:t>
        </w:r>
      </w:hyperlink>
      <w:r>
        <w:rPr>
          <w:rFonts w:ascii="Times New Roman" w:hAnsi="Times New Roman" w:cs="Times New Roman"/>
          <w:sz w:val="16"/>
          <w:szCs w:val="16"/>
        </w:rPr>
        <w:t xml:space="preserve"> (download 18.11.2012)</w:t>
      </w:r>
    </w:p>
  </w:footnote>
  <w:footnote w:id="16">
    <w:p w:rsidR="0090560A" w:rsidRDefault="0090560A" w:rsidP="00D17060">
      <w:pPr>
        <w:pStyle w:val="Textpoznpodarou"/>
        <w:spacing w:after="120" w:line="288" w:lineRule="auto"/>
        <w:jc w:val="both"/>
      </w:pPr>
      <w:r>
        <w:rPr>
          <w:rStyle w:val="Znakapoznpodarou"/>
        </w:rPr>
        <w:footnoteRef/>
      </w:r>
      <w:r w:rsidRPr="00485674">
        <w:rPr>
          <w:rFonts w:ascii="Times New Roman" w:hAnsi="Times New Roman" w:cs="Times New Roman"/>
          <w:sz w:val="16"/>
          <w:szCs w:val="16"/>
        </w:rPr>
        <w:t xml:space="preserve"> </w:t>
      </w:r>
      <w:hyperlink r:id="rId6" w:history="1">
        <w:r w:rsidRPr="00485674">
          <w:rPr>
            <w:rStyle w:val="Hypertextovodkaz"/>
            <w:rFonts w:ascii="Times New Roman" w:hAnsi="Times New Roman" w:cs="Times New Roman"/>
            <w:sz w:val="16"/>
            <w:szCs w:val="16"/>
          </w:rPr>
          <w:t>http://users.skynet.be/gvg/aoorsprong.htm</w:t>
        </w:r>
      </w:hyperlink>
      <w:r w:rsidRPr="00485674">
        <w:rPr>
          <w:rFonts w:ascii="Times New Roman" w:hAnsi="Times New Roman" w:cs="Times New Roman"/>
          <w:sz w:val="16"/>
          <w:szCs w:val="16"/>
        </w:rPr>
        <w:t xml:space="preserve"> (download 18.11.2012)</w:t>
      </w:r>
    </w:p>
  </w:footnote>
  <w:footnote w:id="17">
    <w:p w:rsidR="0090560A" w:rsidRDefault="0090560A" w:rsidP="00D17060">
      <w:pPr>
        <w:pStyle w:val="Textpoznpodarou"/>
        <w:spacing w:after="120" w:line="288" w:lineRule="auto"/>
        <w:jc w:val="both"/>
      </w:pPr>
      <w:r>
        <w:rPr>
          <w:rStyle w:val="Znakapoznpodarou"/>
        </w:rPr>
        <w:footnoteRef/>
      </w:r>
      <w:r>
        <w:t xml:space="preserve"> </w:t>
      </w:r>
      <w:hyperlink r:id="rId7" w:history="1">
        <w:r w:rsidRPr="00D06936">
          <w:rPr>
            <w:rStyle w:val="Hypertextovodkaz"/>
            <w:rFonts w:ascii="Times New Roman" w:hAnsi="Times New Roman" w:cs="Times New Roman"/>
            <w:sz w:val="16"/>
            <w:szCs w:val="16"/>
          </w:rPr>
          <w:t>http://users.skynet.be/gvg/aoorsprong.htm</w:t>
        </w:r>
      </w:hyperlink>
      <w:r>
        <w:rPr>
          <w:rFonts w:ascii="Times New Roman" w:hAnsi="Times New Roman" w:cs="Times New Roman"/>
          <w:sz w:val="16"/>
          <w:szCs w:val="16"/>
        </w:rPr>
        <w:t xml:space="preserve"> (download 18.11.2012)</w:t>
      </w:r>
    </w:p>
  </w:footnote>
  <w:footnote w:id="18">
    <w:p w:rsidR="0090560A" w:rsidRDefault="0090560A" w:rsidP="00D17060">
      <w:pPr>
        <w:pStyle w:val="Textpoznpodarou"/>
        <w:spacing w:after="120" w:line="288" w:lineRule="auto"/>
        <w:jc w:val="both"/>
      </w:pPr>
      <w:r>
        <w:rPr>
          <w:rStyle w:val="Znakapoznpodarou"/>
        </w:rPr>
        <w:footnoteRef/>
      </w:r>
      <w:r>
        <w:t xml:space="preserve"> </w:t>
      </w:r>
      <w:r w:rsidRPr="00727A46">
        <w:rPr>
          <w:rFonts w:ascii="Times New Roman" w:hAnsi="Times New Roman" w:cs="Times New Roman"/>
          <w:sz w:val="16"/>
          <w:szCs w:val="16"/>
        </w:rPr>
        <w:t>Asaert</w:t>
      </w:r>
      <w:r>
        <w:rPr>
          <w:rFonts w:ascii="Times New Roman" w:hAnsi="Times New Roman" w:cs="Times New Roman"/>
          <w:sz w:val="16"/>
          <w:szCs w:val="16"/>
        </w:rPr>
        <w:t xml:space="preserve"> e.a.</w:t>
      </w:r>
      <w:r w:rsidRPr="00727A46">
        <w:rPr>
          <w:rFonts w:ascii="Times New Roman" w:hAnsi="Times New Roman" w:cs="Times New Roman"/>
          <w:sz w:val="16"/>
          <w:szCs w:val="16"/>
        </w:rPr>
        <w:t xml:space="preserve">, </w:t>
      </w:r>
      <w:r w:rsidRPr="003A4570">
        <w:rPr>
          <w:rFonts w:ascii="Times New Roman" w:hAnsi="Times New Roman" w:cs="Times New Roman"/>
          <w:i/>
          <w:sz w:val="16"/>
          <w:szCs w:val="16"/>
        </w:rPr>
        <w:t>Het Grote Geschi</w:t>
      </w:r>
      <w:r>
        <w:rPr>
          <w:rFonts w:ascii="Times New Roman" w:hAnsi="Times New Roman" w:cs="Times New Roman"/>
          <w:i/>
          <w:sz w:val="16"/>
          <w:szCs w:val="16"/>
        </w:rPr>
        <w:t>e</w:t>
      </w:r>
      <w:r w:rsidRPr="003A4570">
        <w:rPr>
          <w:rFonts w:ascii="Times New Roman" w:hAnsi="Times New Roman" w:cs="Times New Roman"/>
          <w:i/>
          <w:sz w:val="16"/>
          <w:szCs w:val="16"/>
        </w:rPr>
        <w:t>denisboek</w:t>
      </w:r>
      <w:r w:rsidRPr="00727A46">
        <w:rPr>
          <w:rFonts w:ascii="Times New Roman" w:hAnsi="Times New Roman" w:cs="Times New Roman"/>
          <w:sz w:val="16"/>
          <w:szCs w:val="16"/>
        </w:rPr>
        <w:t xml:space="preserve"> </w:t>
      </w:r>
      <w:r>
        <w:rPr>
          <w:rFonts w:ascii="Times New Roman" w:hAnsi="Times New Roman" w:cs="Times New Roman"/>
          <w:sz w:val="16"/>
          <w:szCs w:val="16"/>
        </w:rPr>
        <w:t>(2010), p. 13</w:t>
      </w:r>
    </w:p>
  </w:footnote>
  <w:footnote w:id="19">
    <w:p w:rsidR="0090560A" w:rsidRDefault="0090560A" w:rsidP="00D17060">
      <w:pPr>
        <w:pStyle w:val="Textpoznpodarou"/>
        <w:spacing w:after="120" w:line="288" w:lineRule="auto"/>
        <w:jc w:val="both"/>
      </w:pPr>
      <w:r>
        <w:rPr>
          <w:rStyle w:val="Znakapoznpodarou"/>
        </w:rPr>
        <w:footnoteRef/>
      </w:r>
      <w:r>
        <w:t xml:space="preserve"> </w:t>
      </w:r>
      <w:r w:rsidRPr="00727A46">
        <w:rPr>
          <w:rFonts w:ascii="Times New Roman" w:hAnsi="Times New Roman" w:cs="Times New Roman"/>
          <w:sz w:val="16"/>
          <w:szCs w:val="16"/>
        </w:rPr>
        <w:t>Asaert</w:t>
      </w:r>
      <w:r>
        <w:rPr>
          <w:rFonts w:ascii="Times New Roman" w:hAnsi="Times New Roman" w:cs="Times New Roman"/>
          <w:sz w:val="16"/>
          <w:szCs w:val="16"/>
        </w:rPr>
        <w:t xml:space="preserve"> e.a.</w:t>
      </w:r>
      <w:r w:rsidRPr="00727A46">
        <w:rPr>
          <w:rFonts w:ascii="Times New Roman" w:hAnsi="Times New Roman" w:cs="Times New Roman"/>
          <w:sz w:val="16"/>
          <w:szCs w:val="16"/>
        </w:rPr>
        <w:t xml:space="preserve">, </w:t>
      </w:r>
      <w:r w:rsidRPr="003A4570">
        <w:rPr>
          <w:rFonts w:ascii="Times New Roman" w:hAnsi="Times New Roman" w:cs="Times New Roman"/>
          <w:i/>
          <w:sz w:val="16"/>
          <w:szCs w:val="16"/>
        </w:rPr>
        <w:t>Het Grote Geschi</w:t>
      </w:r>
      <w:r>
        <w:rPr>
          <w:rFonts w:ascii="Times New Roman" w:hAnsi="Times New Roman" w:cs="Times New Roman"/>
          <w:i/>
          <w:sz w:val="16"/>
          <w:szCs w:val="16"/>
        </w:rPr>
        <w:t>e</w:t>
      </w:r>
      <w:r w:rsidRPr="003A4570">
        <w:rPr>
          <w:rFonts w:ascii="Times New Roman" w:hAnsi="Times New Roman" w:cs="Times New Roman"/>
          <w:i/>
          <w:sz w:val="16"/>
          <w:szCs w:val="16"/>
        </w:rPr>
        <w:t>denisboek</w:t>
      </w:r>
      <w:r w:rsidRPr="00727A46">
        <w:rPr>
          <w:rFonts w:ascii="Times New Roman" w:hAnsi="Times New Roman" w:cs="Times New Roman"/>
          <w:sz w:val="16"/>
          <w:szCs w:val="16"/>
        </w:rPr>
        <w:t xml:space="preserve"> </w:t>
      </w:r>
      <w:r>
        <w:rPr>
          <w:rFonts w:ascii="Times New Roman" w:hAnsi="Times New Roman" w:cs="Times New Roman"/>
          <w:sz w:val="16"/>
          <w:szCs w:val="16"/>
        </w:rPr>
        <w:t>(2010), p. 15</w:t>
      </w:r>
    </w:p>
  </w:footnote>
  <w:footnote w:id="20">
    <w:p w:rsidR="0090560A" w:rsidRDefault="0090560A" w:rsidP="00D17060">
      <w:pPr>
        <w:pStyle w:val="Textpoznpodarou"/>
        <w:spacing w:after="120" w:line="288" w:lineRule="auto"/>
        <w:jc w:val="both"/>
      </w:pPr>
      <w:r>
        <w:rPr>
          <w:rStyle w:val="Znakapoznpodarou"/>
        </w:rPr>
        <w:footnoteRef/>
      </w:r>
      <w:r>
        <w:t xml:space="preserve"> </w:t>
      </w:r>
      <w:r w:rsidRPr="00727A46">
        <w:rPr>
          <w:rFonts w:ascii="Times New Roman" w:hAnsi="Times New Roman" w:cs="Times New Roman"/>
          <w:sz w:val="16"/>
          <w:szCs w:val="16"/>
        </w:rPr>
        <w:t>Asaert</w:t>
      </w:r>
      <w:r>
        <w:rPr>
          <w:rFonts w:ascii="Times New Roman" w:hAnsi="Times New Roman" w:cs="Times New Roman"/>
          <w:sz w:val="16"/>
          <w:szCs w:val="16"/>
        </w:rPr>
        <w:t xml:space="preserve"> e.a.</w:t>
      </w:r>
      <w:r w:rsidRPr="00727A46">
        <w:rPr>
          <w:rFonts w:ascii="Times New Roman" w:hAnsi="Times New Roman" w:cs="Times New Roman"/>
          <w:sz w:val="16"/>
          <w:szCs w:val="16"/>
        </w:rPr>
        <w:t xml:space="preserve">, </w:t>
      </w:r>
      <w:r w:rsidRPr="003A4570">
        <w:rPr>
          <w:rFonts w:ascii="Times New Roman" w:hAnsi="Times New Roman" w:cs="Times New Roman"/>
          <w:i/>
          <w:sz w:val="16"/>
          <w:szCs w:val="16"/>
        </w:rPr>
        <w:t>Het Grote Geschi</w:t>
      </w:r>
      <w:r>
        <w:rPr>
          <w:rFonts w:ascii="Times New Roman" w:hAnsi="Times New Roman" w:cs="Times New Roman"/>
          <w:i/>
          <w:sz w:val="16"/>
          <w:szCs w:val="16"/>
        </w:rPr>
        <w:t>e</w:t>
      </w:r>
      <w:r w:rsidRPr="003A4570">
        <w:rPr>
          <w:rFonts w:ascii="Times New Roman" w:hAnsi="Times New Roman" w:cs="Times New Roman"/>
          <w:i/>
          <w:sz w:val="16"/>
          <w:szCs w:val="16"/>
        </w:rPr>
        <w:t>denisboek</w:t>
      </w:r>
      <w:r w:rsidRPr="00727A46">
        <w:rPr>
          <w:rFonts w:ascii="Times New Roman" w:hAnsi="Times New Roman" w:cs="Times New Roman"/>
          <w:sz w:val="16"/>
          <w:szCs w:val="16"/>
        </w:rPr>
        <w:t xml:space="preserve"> </w:t>
      </w:r>
      <w:r>
        <w:rPr>
          <w:rFonts w:ascii="Times New Roman" w:hAnsi="Times New Roman" w:cs="Times New Roman"/>
          <w:sz w:val="16"/>
          <w:szCs w:val="16"/>
        </w:rPr>
        <w:t>(2010), p. 21-31</w:t>
      </w:r>
    </w:p>
  </w:footnote>
  <w:footnote w:id="21">
    <w:p w:rsidR="0090560A" w:rsidRDefault="0090560A" w:rsidP="00D17060">
      <w:pPr>
        <w:pStyle w:val="Textpoznpodarou"/>
        <w:spacing w:after="120" w:line="288" w:lineRule="auto"/>
        <w:jc w:val="both"/>
      </w:pPr>
      <w:r>
        <w:rPr>
          <w:rStyle w:val="Znakapoznpodarou"/>
        </w:rPr>
        <w:footnoteRef/>
      </w:r>
      <w:r>
        <w:t xml:space="preserve"> </w:t>
      </w:r>
      <w:r w:rsidRPr="00727A46">
        <w:rPr>
          <w:rFonts w:ascii="Times New Roman" w:hAnsi="Times New Roman" w:cs="Times New Roman"/>
          <w:sz w:val="16"/>
          <w:szCs w:val="16"/>
        </w:rPr>
        <w:t>Asaert</w:t>
      </w:r>
      <w:r>
        <w:rPr>
          <w:rFonts w:ascii="Times New Roman" w:hAnsi="Times New Roman" w:cs="Times New Roman"/>
          <w:sz w:val="16"/>
          <w:szCs w:val="16"/>
        </w:rPr>
        <w:t xml:space="preserve"> e.a.</w:t>
      </w:r>
      <w:r w:rsidRPr="00727A46">
        <w:rPr>
          <w:rFonts w:ascii="Times New Roman" w:hAnsi="Times New Roman" w:cs="Times New Roman"/>
          <w:sz w:val="16"/>
          <w:szCs w:val="16"/>
        </w:rPr>
        <w:t xml:space="preserve">, </w:t>
      </w:r>
      <w:r w:rsidRPr="003A4570">
        <w:rPr>
          <w:rFonts w:ascii="Times New Roman" w:hAnsi="Times New Roman" w:cs="Times New Roman"/>
          <w:i/>
          <w:sz w:val="16"/>
          <w:szCs w:val="16"/>
        </w:rPr>
        <w:t>Het Grote Geschi</w:t>
      </w:r>
      <w:r>
        <w:rPr>
          <w:rFonts w:ascii="Times New Roman" w:hAnsi="Times New Roman" w:cs="Times New Roman"/>
          <w:i/>
          <w:sz w:val="16"/>
          <w:szCs w:val="16"/>
        </w:rPr>
        <w:t>e</w:t>
      </w:r>
      <w:r w:rsidRPr="003A4570">
        <w:rPr>
          <w:rFonts w:ascii="Times New Roman" w:hAnsi="Times New Roman" w:cs="Times New Roman"/>
          <w:i/>
          <w:sz w:val="16"/>
          <w:szCs w:val="16"/>
        </w:rPr>
        <w:t>denisboek</w:t>
      </w:r>
      <w:r w:rsidRPr="00727A46">
        <w:rPr>
          <w:rFonts w:ascii="Times New Roman" w:hAnsi="Times New Roman" w:cs="Times New Roman"/>
          <w:sz w:val="16"/>
          <w:szCs w:val="16"/>
        </w:rPr>
        <w:t xml:space="preserve"> </w:t>
      </w:r>
      <w:r>
        <w:rPr>
          <w:rFonts w:ascii="Times New Roman" w:hAnsi="Times New Roman" w:cs="Times New Roman"/>
          <w:sz w:val="16"/>
          <w:szCs w:val="16"/>
        </w:rPr>
        <w:t>(2010), p. 23</w:t>
      </w:r>
    </w:p>
  </w:footnote>
  <w:footnote w:id="22">
    <w:p w:rsidR="0090560A" w:rsidRDefault="0090560A" w:rsidP="00D17060">
      <w:pPr>
        <w:pStyle w:val="Textpoznpodarou"/>
        <w:spacing w:after="120" w:line="288" w:lineRule="auto"/>
        <w:jc w:val="both"/>
      </w:pPr>
      <w:r>
        <w:rPr>
          <w:rStyle w:val="Znakapoznpodarou"/>
        </w:rPr>
        <w:footnoteRef/>
      </w:r>
      <w:r>
        <w:t xml:space="preserve"> </w:t>
      </w:r>
      <w:hyperlink r:id="rId8" w:history="1">
        <w:r w:rsidRPr="00905B01">
          <w:rPr>
            <w:rStyle w:val="Hypertextovodkaz"/>
            <w:rFonts w:ascii="Times New Roman" w:hAnsi="Times New Roman" w:cs="Times New Roman"/>
            <w:sz w:val="16"/>
            <w:szCs w:val="16"/>
          </w:rPr>
          <w:t>http://nl.wikipedia.org/wiki/Geschiedenis_van_Antwerpen</w:t>
        </w:r>
      </w:hyperlink>
      <w:r w:rsidRPr="00905B01">
        <w:rPr>
          <w:rFonts w:ascii="Times New Roman" w:hAnsi="Times New Roman" w:cs="Times New Roman"/>
          <w:sz w:val="16"/>
          <w:szCs w:val="16"/>
        </w:rPr>
        <w:t xml:space="preserve"> (download 18.11.2012)</w:t>
      </w:r>
    </w:p>
  </w:footnote>
  <w:footnote w:id="23">
    <w:p w:rsidR="0090560A" w:rsidRDefault="0090560A" w:rsidP="00D17060">
      <w:pPr>
        <w:pStyle w:val="Textpoznpodarou"/>
        <w:spacing w:after="120" w:line="288" w:lineRule="auto"/>
        <w:jc w:val="both"/>
      </w:pPr>
      <w:r>
        <w:rPr>
          <w:rStyle w:val="Znakapoznpodarou"/>
        </w:rPr>
        <w:footnoteRef/>
      </w:r>
      <w:r>
        <w:t xml:space="preserve"> </w:t>
      </w:r>
      <w:r w:rsidRPr="00727A46">
        <w:rPr>
          <w:rFonts w:ascii="Times New Roman" w:hAnsi="Times New Roman" w:cs="Times New Roman"/>
          <w:sz w:val="16"/>
          <w:szCs w:val="16"/>
        </w:rPr>
        <w:t>Asaert</w:t>
      </w:r>
      <w:r>
        <w:rPr>
          <w:rFonts w:ascii="Times New Roman" w:hAnsi="Times New Roman" w:cs="Times New Roman"/>
          <w:sz w:val="16"/>
          <w:szCs w:val="16"/>
        </w:rPr>
        <w:t xml:space="preserve"> e.a.</w:t>
      </w:r>
      <w:r w:rsidRPr="00727A46">
        <w:rPr>
          <w:rFonts w:ascii="Times New Roman" w:hAnsi="Times New Roman" w:cs="Times New Roman"/>
          <w:sz w:val="16"/>
          <w:szCs w:val="16"/>
        </w:rPr>
        <w:t xml:space="preserve">, </w:t>
      </w:r>
      <w:r w:rsidRPr="003A4570">
        <w:rPr>
          <w:rFonts w:ascii="Times New Roman" w:hAnsi="Times New Roman" w:cs="Times New Roman"/>
          <w:i/>
          <w:sz w:val="16"/>
          <w:szCs w:val="16"/>
        </w:rPr>
        <w:t>Het Grote Geschi</w:t>
      </w:r>
      <w:r>
        <w:rPr>
          <w:rFonts w:ascii="Times New Roman" w:hAnsi="Times New Roman" w:cs="Times New Roman"/>
          <w:i/>
          <w:sz w:val="16"/>
          <w:szCs w:val="16"/>
        </w:rPr>
        <w:t>e</w:t>
      </w:r>
      <w:r w:rsidRPr="003A4570">
        <w:rPr>
          <w:rFonts w:ascii="Times New Roman" w:hAnsi="Times New Roman" w:cs="Times New Roman"/>
          <w:i/>
          <w:sz w:val="16"/>
          <w:szCs w:val="16"/>
        </w:rPr>
        <w:t>denisboek</w:t>
      </w:r>
      <w:r w:rsidRPr="00727A46">
        <w:rPr>
          <w:rFonts w:ascii="Times New Roman" w:hAnsi="Times New Roman" w:cs="Times New Roman"/>
          <w:sz w:val="16"/>
          <w:szCs w:val="16"/>
        </w:rPr>
        <w:t xml:space="preserve"> </w:t>
      </w:r>
      <w:r>
        <w:rPr>
          <w:rFonts w:ascii="Times New Roman" w:hAnsi="Times New Roman" w:cs="Times New Roman"/>
          <w:sz w:val="16"/>
          <w:szCs w:val="16"/>
        </w:rPr>
        <w:t>(2010), p. 135.</w:t>
      </w:r>
    </w:p>
  </w:footnote>
  <w:footnote w:id="24">
    <w:p w:rsidR="0090560A" w:rsidRDefault="0090560A" w:rsidP="00D17060">
      <w:pPr>
        <w:pStyle w:val="Textpoznpodarou"/>
        <w:spacing w:after="120" w:line="288" w:lineRule="auto"/>
        <w:jc w:val="both"/>
      </w:pPr>
      <w:r>
        <w:rPr>
          <w:rStyle w:val="Znakapoznpodarou"/>
        </w:rPr>
        <w:footnoteRef/>
      </w:r>
      <w:r>
        <w:t xml:space="preserve"> </w:t>
      </w:r>
      <w:r w:rsidRPr="00727A46">
        <w:rPr>
          <w:rFonts w:ascii="Times New Roman" w:hAnsi="Times New Roman" w:cs="Times New Roman"/>
          <w:sz w:val="16"/>
          <w:szCs w:val="16"/>
        </w:rPr>
        <w:t>Asaert</w:t>
      </w:r>
      <w:r>
        <w:rPr>
          <w:rFonts w:ascii="Times New Roman" w:hAnsi="Times New Roman" w:cs="Times New Roman"/>
          <w:sz w:val="16"/>
          <w:szCs w:val="16"/>
        </w:rPr>
        <w:t xml:space="preserve"> e.a.</w:t>
      </w:r>
      <w:r w:rsidRPr="00727A46">
        <w:rPr>
          <w:rFonts w:ascii="Times New Roman" w:hAnsi="Times New Roman" w:cs="Times New Roman"/>
          <w:sz w:val="16"/>
          <w:szCs w:val="16"/>
        </w:rPr>
        <w:t xml:space="preserve">, </w:t>
      </w:r>
      <w:r w:rsidRPr="003A4570">
        <w:rPr>
          <w:rFonts w:ascii="Times New Roman" w:hAnsi="Times New Roman" w:cs="Times New Roman"/>
          <w:i/>
          <w:sz w:val="16"/>
          <w:szCs w:val="16"/>
        </w:rPr>
        <w:t>Het Grote Geschi</w:t>
      </w:r>
      <w:r>
        <w:rPr>
          <w:rFonts w:ascii="Times New Roman" w:hAnsi="Times New Roman" w:cs="Times New Roman"/>
          <w:i/>
          <w:sz w:val="16"/>
          <w:szCs w:val="16"/>
        </w:rPr>
        <w:t>e</w:t>
      </w:r>
      <w:r w:rsidRPr="003A4570">
        <w:rPr>
          <w:rFonts w:ascii="Times New Roman" w:hAnsi="Times New Roman" w:cs="Times New Roman"/>
          <w:i/>
          <w:sz w:val="16"/>
          <w:szCs w:val="16"/>
        </w:rPr>
        <w:t>denisboek</w:t>
      </w:r>
      <w:r w:rsidRPr="00727A46">
        <w:rPr>
          <w:rFonts w:ascii="Times New Roman" w:hAnsi="Times New Roman" w:cs="Times New Roman"/>
          <w:sz w:val="16"/>
          <w:szCs w:val="16"/>
        </w:rPr>
        <w:t xml:space="preserve"> </w:t>
      </w:r>
      <w:r>
        <w:rPr>
          <w:rFonts w:ascii="Times New Roman" w:hAnsi="Times New Roman" w:cs="Times New Roman"/>
          <w:sz w:val="16"/>
          <w:szCs w:val="16"/>
        </w:rPr>
        <w:t>(2010), p. 71-104.</w:t>
      </w:r>
    </w:p>
  </w:footnote>
  <w:footnote w:id="25">
    <w:p w:rsidR="0090560A" w:rsidRDefault="0090560A" w:rsidP="00D17060">
      <w:pPr>
        <w:pStyle w:val="Textpoznpodarou"/>
        <w:spacing w:after="120" w:line="288" w:lineRule="auto"/>
        <w:jc w:val="both"/>
      </w:pPr>
      <w:r>
        <w:rPr>
          <w:rStyle w:val="Znakapoznpodarou"/>
        </w:rPr>
        <w:footnoteRef/>
      </w:r>
      <w:r>
        <w:t xml:space="preserve"> </w:t>
      </w:r>
      <w:hyperlink r:id="rId9" w:history="1">
        <w:r w:rsidRPr="002E5C23">
          <w:rPr>
            <w:rStyle w:val="Hypertextovodkaz"/>
            <w:rFonts w:ascii="Times New Roman" w:hAnsi="Times New Roman" w:cs="Times New Roman"/>
            <w:sz w:val="16"/>
            <w:szCs w:val="16"/>
          </w:rPr>
          <w:t>http://www.antwerpen.nl/geschiedenis/</w:t>
        </w:r>
      </w:hyperlink>
      <w:r w:rsidRPr="002E5C23">
        <w:rPr>
          <w:rFonts w:ascii="Times New Roman" w:hAnsi="Times New Roman" w:cs="Times New Roman"/>
          <w:sz w:val="16"/>
          <w:szCs w:val="16"/>
        </w:rPr>
        <w:t xml:space="preserve"> (download 28.11.2012)</w:t>
      </w:r>
    </w:p>
  </w:footnote>
  <w:footnote w:id="26">
    <w:p w:rsidR="0090560A" w:rsidRDefault="0090560A" w:rsidP="00D17060">
      <w:pPr>
        <w:pStyle w:val="Textpoznpodarou"/>
        <w:spacing w:after="120" w:line="288" w:lineRule="auto"/>
        <w:jc w:val="both"/>
      </w:pPr>
      <w:r>
        <w:rPr>
          <w:rStyle w:val="Znakapoznpodarou"/>
        </w:rPr>
        <w:footnoteRef/>
      </w:r>
      <w:r>
        <w:t xml:space="preserve"> </w:t>
      </w:r>
      <w:hyperlink r:id="rId10" w:history="1">
        <w:r w:rsidRPr="00D6260C">
          <w:rPr>
            <w:rStyle w:val="Hypertextovodkaz"/>
            <w:rFonts w:ascii="Times New Roman" w:hAnsi="Times New Roman" w:cs="Times New Roman"/>
            <w:sz w:val="16"/>
            <w:szCs w:val="16"/>
          </w:rPr>
          <w:t>http://www.geschiedenisvanantwerpen.com/</w:t>
        </w:r>
      </w:hyperlink>
      <w:r w:rsidRPr="00D6260C">
        <w:rPr>
          <w:rFonts w:ascii="Times New Roman" w:hAnsi="Times New Roman" w:cs="Times New Roman"/>
          <w:sz w:val="16"/>
          <w:szCs w:val="16"/>
        </w:rPr>
        <w:t xml:space="preserve"> (download 28.11.2012)</w:t>
      </w:r>
    </w:p>
  </w:footnote>
  <w:footnote w:id="27">
    <w:p w:rsidR="0090560A" w:rsidRDefault="0090560A" w:rsidP="00D17060">
      <w:pPr>
        <w:pStyle w:val="Textpoznpodarou"/>
        <w:spacing w:after="120" w:line="288" w:lineRule="auto"/>
        <w:jc w:val="both"/>
      </w:pPr>
      <w:r>
        <w:rPr>
          <w:rStyle w:val="Znakapoznpodarou"/>
        </w:rPr>
        <w:footnoteRef/>
      </w:r>
      <w:r>
        <w:t xml:space="preserve"> </w:t>
      </w:r>
      <w:hyperlink r:id="rId11" w:history="1">
        <w:r w:rsidRPr="00FA381A">
          <w:rPr>
            <w:rStyle w:val="Hypertextovodkaz"/>
            <w:rFonts w:ascii="Times New Roman" w:hAnsi="Times New Roman" w:cs="Times New Roman"/>
            <w:sz w:val="16"/>
            <w:szCs w:val="16"/>
          </w:rPr>
          <w:t>http://nl.wikipedia.org/wiki/Geschiedenis_van_Antwerpen</w:t>
        </w:r>
      </w:hyperlink>
      <w:r w:rsidRPr="00FA381A">
        <w:rPr>
          <w:rFonts w:ascii="Times New Roman" w:hAnsi="Times New Roman" w:cs="Times New Roman"/>
          <w:sz w:val="16"/>
          <w:szCs w:val="16"/>
        </w:rPr>
        <w:t xml:space="preserve"> (download 28.11.2012)</w:t>
      </w:r>
    </w:p>
  </w:footnote>
  <w:footnote w:id="28">
    <w:p w:rsidR="0090560A" w:rsidRDefault="0090560A" w:rsidP="00D17060">
      <w:pPr>
        <w:pStyle w:val="Textpoznpodarou"/>
        <w:spacing w:after="120" w:line="288" w:lineRule="auto"/>
        <w:jc w:val="both"/>
      </w:pPr>
      <w:r>
        <w:rPr>
          <w:rStyle w:val="Znakapoznpodarou"/>
        </w:rPr>
        <w:footnoteRef/>
      </w:r>
      <w:r>
        <w:t xml:space="preserve"> </w:t>
      </w:r>
      <w:r w:rsidRPr="00727A46">
        <w:rPr>
          <w:rFonts w:ascii="Times New Roman" w:hAnsi="Times New Roman" w:cs="Times New Roman"/>
          <w:sz w:val="16"/>
          <w:szCs w:val="16"/>
        </w:rPr>
        <w:t>Asaert</w:t>
      </w:r>
      <w:r>
        <w:rPr>
          <w:rFonts w:ascii="Times New Roman" w:hAnsi="Times New Roman" w:cs="Times New Roman"/>
          <w:sz w:val="16"/>
          <w:szCs w:val="16"/>
        </w:rPr>
        <w:t xml:space="preserve"> e.a.</w:t>
      </w:r>
      <w:r w:rsidRPr="00727A46">
        <w:rPr>
          <w:rFonts w:ascii="Times New Roman" w:hAnsi="Times New Roman" w:cs="Times New Roman"/>
          <w:sz w:val="16"/>
          <w:szCs w:val="16"/>
        </w:rPr>
        <w:t xml:space="preserve">, </w:t>
      </w:r>
      <w:r w:rsidRPr="003A4570">
        <w:rPr>
          <w:rFonts w:ascii="Times New Roman" w:hAnsi="Times New Roman" w:cs="Times New Roman"/>
          <w:i/>
          <w:sz w:val="16"/>
          <w:szCs w:val="16"/>
        </w:rPr>
        <w:t>Het Grote Geschi</w:t>
      </w:r>
      <w:r>
        <w:rPr>
          <w:rFonts w:ascii="Times New Roman" w:hAnsi="Times New Roman" w:cs="Times New Roman"/>
          <w:i/>
          <w:sz w:val="16"/>
          <w:szCs w:val="16"/>
        </w:rPr>
        <w:t>e</w:t>
      </w:r>
      <w:r w:rsidRPr="003A4570">
        <w:rPr>
          <w:rFonts w:ascii="Times New Roman" w:hAnsi="Times New Roman" w:cs="Times New Roman"/>
          <w:i/>
          <w:sz w:val="16"/>
          <w:szCs w:val="16"/>
        </w:rPr>
        <w:t>denisboek</w:t>
      </w:r>
      <w:r w:rsidRPr="00727A46">
        <w:rPr>
          <w:rFonts w:ascii="Times New Roman" w:hAnsi="Times New Roman" w:cs="Times New Roman"/>
          <w:sz w:val="16"/>
          <w:szCs w:val="16"/>
        </w:rPr>
        <w:t xml:space="preserve"> </w:t>
      </w:r>
      <w:r>
        <w:rPr>
          <w:rFonts w:ascii="Times New Roman" w:hAnsi="Times New Roman" w:cs="Times New Roman"/>
          <w:sz w:val="16"/>
          <w:szCs w:val="16"/>
        </w:rPr>
        <w:t>(2010), p. 105-147.</w:t>
      </w:r>
    </w:p>
  </w:footnote>
  <w:footnote w:id="29">
    <w:p w:rsidR="0090560A" w:rsidRDefault="0090560A" w:rsidP="00D17060">
      <w:pPr>
        <w:pStyle w:val="Textpoznpodarou"/>
        <w:spacing w:after="120" w:line="288" w:lineRule="auto"/>
        <w:jc w:val="both"/>
      </w:pPr>
      <w:r>
        <w:rPr>
          <w:rStyle w:val="Znakapoznpodarou"/>
        </w:rPr>
        <w:footnoteRef/>
      </w:r>
      <w:r>
        <w:t xml:space="preserve"> </w:t>
      </w:r>
      <w:r w:rsidRPr="00727A46">
        <w:rPr>
          <w:rFonts w:ascii="Times New Roman" w:hAnsi="Times New Roman" w:cs="Times New Roman"/>
          <w:sz w:val="16"/>
          <w:szCs w:val="16"/>
        </w:rPr>
        <w:t>Asaert</w:t>
      </w:r>
      <w:r>
        <w:rPr>
          <w:rFonts w:ascii="Times New Roman" w:hAnsi="Times New Roman" w:cs="Times New Roman"/>
          <w:sz w:val="16"/>
          <w:szCs w:val="16"/>
        </w:rPr>
        <w:t xml:space="preserve"> e.a.</w:t>
      </w:r>
      <w:r w:rsidRPr="00727A46">
        <w:rPr>
          <w:rFonts w:ascii="Times New Roman" w:hAnsi="Times New Roman" w:cs="Times New Roman"/>
          <w:sz w:val="16"/>
          <w:szCs w:val="16"/>
        </w:rPr>
        <w:t xml:space="preserve">, </w:t>
      </w:r>
      <w:r w:rsidRPr="003A4570">
        <w:rPr>
          <w:rFonts w:ascii="Times New Roman" w:hAnsi="Times New Roman" w:cs="Times New Roman"/>
          <w:i/>
          <w:sz w:val="16"/>
          <w:szCs w:val="16"/>
        </w:rPr>
        <w:t>Het Grote Geschi</w:t>
      </w:r>
      <w:r>
        <w:rPr>
          <w:rFonts w:ascii="Times New Roman" w:hAnsi="Times New Roman" w:cs="Times New Roman"/>
          <w:i/>
          <w:sz w:val="16"/>
          <w:szCs w:val="16"/>
        </w:rPr>
        <w:t>e</w:t>
      </w:r>
      <w:r w:rsidRPr="003A4570">
        <w:rPr>
          <w:rFonts w:ascii="Times New Roman" w:hAnsi="Times New Roman" w:cs="Times New Roman"/>
          <w:i/>
          <w:sz w:val="16"/>
          <w:szCs w:val="16"/>
        </w:rPr>
        <w:t>denisboek</w:t>
      </w:r>
      <w:r w:rsidRPr="00727A46">
        <w:rPr>
          <w:rFonts w:ascii="Times New Roman" w:hAnsi="Times New Roman" w:cs="Times New Roman"/>
          <w:sz w:val="16"/>
          <w:szCs w:val="16"/>
        </w:rPr>
        <w:t xml:space="preserve"> </w:t>
      </w:r>
      <w:r>
        <w:rPr>
          <w:rFonts w:ascii="Times New Roman" w:hAnsi="Times New Roman" w:cs="Times New Roman"/>
          <w:sz w:val="16"/>
          <w:szCs w:val="16"/>
        </w:rPr>
        <w:t>(2010), p. 145–183.</w:t>
      </w:r>
    </w:p>
  </w:footnote>
  <w:footnote w:id="30">
    <w:p w:rsidR="0090560A" w:rsidRDefault="0090560A" w:rsidP="00D17060">
      <w:pPr>
        <w:pStyle w:val="Textpoznpodarou"/>
        <w:spacing w:after="120" w:line="288" w:lineRule="auto"/>
        <w:jc w:val="both"/>
      </w:pPr>
      <w:r>
        <w:rPr>
          <w:rStyle w:val="Znakapoznpodarou"/>
        </w:rPr>
        <w:footnoteRef/>
      </w:r>
      <w:r>
        <w:t xml:space="preserve"> </w:t>
      </w:r>
      <w:r w:rsidRPr="00727A46">
        <w:rPr>
          <w:rFonts w:ascii="Times New Roman" w:hAnsi="Times New Roman" w:cs="Times New Roman"/>
          <w:sz w:val="16"/>
          <w:szCs w:val="16"/>
        </w:rPr>
        <w:t>Asaert</w:t>
      </w:r>
      <w:r>
        <w:rPr>
          <w:rFonts w:ascii="Times New Roman" w:hAnsi="Times New Roman" w:cs="Times New Roman"/>
          <w:sz w:val="16"/>
          <w:szCs w:val="16"/>
        </w:rPr>
        <w:t xml:space="preserve"> e.a.</w:t>
      </w:r>
      <w:r w:rsidRPr="00727A46">
        <w:rPr>
          <w:rFonts w:ascii="Times New Roman" w:hAnsi="Times New Roman" w:cs="Times New Roman"/>
          <w:sz w:val="16"/>
          <w:szCs w:val="16"/>
        </w:rPr>
        <w:t xml:space="preserve">, </w:t>
      </w:r>
      <w:r w:rsidRPr="003A4570">
        <w:rPr>
          <w:rFonts w:ascii="Times New Roman" w:hAnsi="Times New Roman" w:cs="Times New Roman"/>
          <w:i/>
          <w:sz w:val="16"/>
          <w:szCs w:val="16"/>
        </w:rPr>
        <w:t>Het Grote Geschi</w:t>
      </w:r>
      <w:r>
        <w:rPr>
          <w:rFonts w:ascii="Times New Roman" w:hAnsi="Times New Roman" w:cs="Times New Roman"/>
          <w:i/>
          <w:sz w:val="16"/>
          <w:szCs w:val="16"/>
        </w:rPr>
        <w:t>e</w:t>
      </w:r>
      <w:r w:rsidRPr="003A4570">
        <w:rPr>
          <w:rFonts w:ascii="Times New Roman" w:hAnsi="Times New Roman" w:cs="Times New Roman"/>
          <w:i/>
          <w:sz w:val="16"/>
          <w:szCs w:val="16"/>
        </w:rPr>
        <w:t>denisboek</w:t>
      </w:r>
      <w:r w:rsidRPr="00727A46">
        <w:rPr>
          <w:rFonts w:ascii="Times New Roman" w:hAnsi="Times New Roman" w:cs="Times New Roman"/>
          <w:sz w:val="16"/>
          <w:szCs w:val="16"/>
        </w:rPr>
        <w:t xml:space="preserve"> </w:t>
      </w:r>
      <w:r>
        <w:rPr>
          <w:rFonts w:ascii="Times New Roman" w:hAnsi="Times New Roman" w:cs="Times New Roman"/>
          <w:sz w:val="16"/>
          <w:szCs w:val="16"/>
        </w:rPr>
        <w:t xml:space="preserve">(2010), p. 145. </w:t>
      </w:r>
    </w:p>
  </w:footnote>
  <w:footnote w:id="31">
    <w:p w:rsidR="0090560A" w:rsidRDefault="0090560A" w:rsidP="00D17060">
      <w:pPr>
        <w:pStyle w:val="Textpoznpodarou"/>
        <w:spacing w:after="120" w:line="288" w:lineRule="auto"/>
        <w:jc w:val="both"/>
      </w:pPr>
      <w:r>
        <w:rPr>
          <w:rStyle w:val="Znakapoznpodarou"/>
        </w:rPr>
        <w:footnoteRef/>
      </w:r>
      <w:r>
        <w:t xml:space="preserve"> </w:t>
      </w:r>
      <w:r w:rsidRPr="00727A46">
        <w:rPr>
          <w:rFonts w:ascii="Times New Roman" w:hAnsi="Times New Roman" w:cs="Times New Roman"/>
          <w:sz w:val="16"/>
          <w:szCs w:val="16"/>
        </w:rPr>
        <w:t>Asaert</w:t>
      </w:r>
      <w:r>
        <w:rPr>
          <w:rFonts w:ascii="Times New Roman" w:hAnsi="Times New Roman" w:cs="Times New Roman"/>
          <w:sz w:val="16"/>
          <w:szCs w:val="16"/>
        </w:rPr>
        <w:t xml:space="preserve"> e.a.</w:t>
      </w:r>
      <w:r w:rsidRPr="00727A46">
        <w:rPr>
          <w:rFonts w:ascii="Times New Roman" w:hAnsi="Times New Roman" w:cs="Times New Roman"/>
          <w:sz w:val="16"/>
          <w:szCs w:val="16"/>
        </w:rPr>
        <w:t xml:space="preserve">, </w:t>
      </w:r>
      <w:r w:rsidRPr="003A4570">
        <w:rPr>
          <w:rFonts w:ascii="Times New Roman" w:hAnsi="Times New Roman" w:cs="Times New Roman"/>
          <w:i/>
          <w:sz w:val="16"/>
          <w:szCs w:val="16"/>
        </w:rPr>
        <w:t>Het Grote Geschi</w:t>
      </w:r>
      <w:r>
        <w:rPr>
          <w:rFonts w:ascii="Times New Roman" w:hAnsi="Times New Roman" w:cs="Times New Roman"/>
          <w:i/>
          <w:sz w:val="16"/>
          <w:szCs w:val="16"/>
        </w:rPr>
        <w:t>e</w:t>
      </w:r>
      <w:r w:rsidRPr="003A4570">
        <w:rPr>
          <w:rFonts w:ascii="Times New Roman" w:hAnsi="Times New Roman" w:cs="Times New Roman"/>
          <w:i/>
          <w:sz w:val="16"/>
          <w:szCs w:val="16"/>
        </w:rPr>
        <w:t>denisboek</w:t>
      </w:r>
      <w:r w:rsidRPr="00727A46">
        <w:rPr>
          <w:rFonts w:ascii="Times New Roman" w:hAnsi="Times New Roman" w:cs="Times New Roman"/>
          <w:sz w:val="16"/>
          <w:szCs w:val="16"/>
        </w:rPr>
        <w:t xml:space="preserve"> </w:t>
      </w:r>
      <w:r>
        <w:rPr>
          <w:rFonts w:ascii="Times New Roman" w:hAnsi="Times New Roman" w:cs="Times New Roman"/>
          <w:sz w:val="16"/>
          <w:szCs w:val="16"/>
        </w:rPr>
        <w:t>(2010), p. 171.</w:t>
      </w:r>
    </w:p>
  </w:footnote>
  <w:footnote w:id="32">
    <w:p w:rsidR="0090560A" w:rsidRDefault="0090560A" w:rsidP="00D17060">
      <w:pPr>
        <w:pStyle w:val="Textpoznpodarou"/>
        <w:spacing w:after="120" w:line="288" w:lineRule="auto"/>
        <w:jc w:val="both"/>
      </w:pPr>
      <w:r>
        <w:rPr>
          <w:rStyle w:val="Znakapoznpodarou"/>
        </w:rPr>
        <w:footnoteRef/>
      </w:r>
      <w:r>
        <w:t xml:space="preserve"> </w:t>
      </w:r>
      <w:r w:rsidRPr="00727A46">
        <w:rPr>
          <w:rFonts w:ascii="Times New Roman" w:hAnsi="Times New Roman" w:cs="Times New Roman"/>
          <w:sz w:val="16"/>
          <w:szCs w:val="16"/>
        </w:rPr>
        <w:t>Asaert</w:t>
      </w:r>
      <w:r>
        <w:rPr>
          <w:rFonts w:ascii="Times New Roman" w:hAnsi="Times New Roman" w:cs="Times New Roman"/>
          <w:sz w:val="16"/>
          <w:szCs w:val="16"/>
        </w:rPr>
        <w:t xml:space="preserve"> e.a.</w:t>
      </w:r>
      <w:r w:rsidRPr="00727A46">
        <w:rPr>
          <w:rFonts w:ascii="Times New Roman" w:hAnsi="Times New Roman" w:cs="Times New Roman"/>
          <w:sz w:val="16"/>
          <w:szCs w:val="16"/>
        </w:rPr>
        <w:t xml:space="preserve">, </w:t>
      </w:r>
      <w:r w:rsidRPr="003A4570">
        <w:rPr>
          <w:rFonts w:ascii="Times New Roman" w:hAnsi="Times New Roman" w:cs="Times New Roman"/>
          <w:i/>
          <w:sz w:val="16"/>
          <w:szCs w:val="16"/>
        </w:rPr>
        <w:t>Het Grote Geschi</w:t>
      </w:r>
      <w:r>
        <w:rPr>
          <w:rFonts w:ascii="Times New Roman" w:hAnsi="Times New Roman" w:cs="Times New Roman"/>
          <w:i/>
          <w:sz w:val="16"/>
          <w:szCs w:val="16"/>
        </w:rPr>
        <w:t>e</w:t>
      </w:r>
      <w:r w:rsidRPr="003A4570">
        <w:rPr>
          <w:rFonts w:ascii="Times New Roman" w:hAnsi="Times New Roman" w:cs="Times New Roman"/>
          <w:i/>
          <w:sz w:val="16"/>
          <w:szCs w:val="16"/>
        </w:rPr>
        <w:t>denisboek</w:t>
      </w:r>
      <w:r w:rsidRPr="00727A46">
        <w:rPr>
          <w:rFonts w:ascii="Times New Roman" w:hAnsi="Times New Roman" w:cs="Times New Roman"/>
          <w:sz w:val="16"/>
          <w:szCs w:val="16"/>
        </w:rPr>
        <w:t xml:space="preserve"> </w:t>
      </w:r>
      <w:r>
        <w:rPr>
          <w:rFonts w:ascii="Times New Roman" w:hAnsi="Times New Roman" w:cs="Times New Roman"/>
          <w:sz w:val="16"/>
          <w:szCs w:val="16"/>
        </w:rPr>
        <w:t>(2010), p. 171-247.</w:t>
      </w:r>
    </w:p>
  </w:footnote>
  <w:footnote w:id="33">
    <w:p w:rsidR="0090560A" w:rsidRDefault="0090560A" w:rsidP="00D17060">
      <w:pPr>
        <w:pStyle w:val="Textpoznpodarou"/>
        <w:spacing w:after="120" w:line="288" w:lineRule="auto"/>
        <w:jc w:val="both"/>
      </w:pPr>
      <w:r>
        <w:rPr>
          <w:rStyle w:val="Znakapoznpodarou"/>
        </w:rPr>
        <w:footnoteRef/>
      </w:r>
      <w:r>
        <w:t xml:space="preserve"> </w:t>
      </w:r>
      <w:r w:rsidRPr="00727A46">
        <w:rPr>
          <w:rFonts w:ascii="Times New Roman" w:hAnsi="Times New Roman" w:cs="Times New Roman"/>
          <w:sz w:val="16"/>
          <w:szCs w:val="16"/>
        </w:rPr>
        <w:t>Asaert</w:t>
      </w:r>
      <w:r>
        <w:rPr>
          <w:rFonts w:ascii="Times New Roman" w:hAnsi="Times New Roman" w:cs="Times New Roman"/>
          <w:sz w:val="16"/>
          <w:szCs w:val="16"/>
        </w:rPr>
        <w:t xml:space="preserve"> e.a.</w:t>
      </w:r>
      <w:r w:rsidRPr="00727A46">
        <w:rPr>
          <w:rFonts w:ascii="Times New Roman" w:hAnsi="Times New Roman" w:cs="Times New Roman"/>
          <w:sz w:val="16"/>
          <w:szCs w:val="16"/>
        </w:rPr>
        <w:t xml:space="preserve">, </w:t>
      </w:r>
      <w:r w:rsidRPr="003A4570">
        <w:rPr>
          <w:rFonts w:ascii="Times New Roman" w:hAnsi="Times New Roman" w:cs="Times New Roman"/>
          <w:i/>
          <w:sz w:val="16"/>
          <w:szCs w:val="16"/>
        </w:rPr>
        <w:t>Het Grote Geschi</w:t>
      </w:r>
      <w:r>
        <w:rPr>
          <w:rFonts w:ascii="Times New Roman" w:hAnsi="Times New Roman" w:cs="Times New Roman"/>
          <w:i/>
          <w:sz w:val="16"/>
          <w:szCs w:val="16"/>
        </w:rPr>
        <w:t>e</w:t>
      </w:r>
      <w:r w:rsidRPr="003A4570">
        <w:rPr>
          <w:rFonts w:ascii="Times New Roman" w:hAnsi="Times New Roman" w:cs="Times New Roman"/>
          <w:i/>
          <w:sz w:val="16"/>
          <w:szCs w:val="16"/>
        </w:rPr>
        <w:t>denisboek</w:t>
      </w:r>
      <w:r w:rsidRPr="00727A46">
        <w:rPr>
          <w:rFonts w:ascii="Times New Roman" w:hAnsi="Times New Roman" w:cs="Times New Roman"/>
          <w:sz w:val="16"/>
          <w:szCs w:val="16"/>
        </w:rPr>
        <w:t xml:space="preserve"> </w:t>
      </w:r>
      <w:r>
        <w:rPr>
          <w:rFonts w:ascii="Times New Roman" w:hAnsi="Times New Roman" w:cs="Times New Roman"/>
          <w:sz w:val="16"/>
          <w:szCs w:val="16"/>
        </w:rPr>
        <w:t>(2010), p. 213.</w:t>
      </w:r>
    </w:p>
  </w:footnote>
  <w:footnote w:id="34">
    <w:p w:rsidR="0090560A" w:rsidRDefault="0090560A" w:rsidP="00D17060">
      <w:pPr>
        <w:pStyle w:val="Textpoznpodarou"/>
        <w:spacing w:after="120" w:line="288" w:lineRule="auto"/>
        <w:jc w:val="both"/>
      </w:pPr>
      <w:r>
        <w:rPr>
          <w:rStyle w:val="Znakapoznpodarou"/>
        </w:rPr>
        <w:footnoteRef/>
      </w:r>
      <w:r>
        <w:t xml:space="preserve"> </w:t>
      </w:r>
      <w:hyperlink r:id="rId12" w:history="1">
        <w:r w:rsidRPr="007B1EEB">
          <w:rPr>
            <w:rStyle w:val="Hypertextovodkaz"/>
            <w:rFonts w:ascii="Times New Roman" w:hAnsi="Times New Roman" w:cs="Times New Roman"/>
            <w:sz w:val="16"/>
            <w:szCs w:val="16"/>
          </w:rPr>
          <w:t>http://nl.wikipedia.org/wiki/Stelling_van_Antwerpen</w:t>
        </w:r>
      </w:hyperlink>
      <w:r>
        <w:rPr>
          <w:rFonts w:ascii="Times New Roman" w:hAnsi="Times New Roman" w:cs="Times New Roman"/>
          <w:sz w:val="16"/>
          <w:szCs w:val="16"/>
        </w:rPr>
        <w:t xml:space="preserve"> (download 1.12.2012)</w:t>
      </w:r>
    </w:p>
  </w:footnote>
  <w:footnote w:id="35">
    <w:p w:rsidR="0090560A" w:rsidRDefault="0090560A" w:rsidP="00D17060">
      <w:pPr>
        <w:pStyle w:val="Textpoznpodarou"/>
        <w:spacing w:after="120" w:line="288" w:lineRule="auto"/>
        <w:jc w:val="both"/>
      </w:pPr>
      <w:r>
        <w:rPr>
          <w:rStyle w:val="Znakapoznpodarou"/>
        </w:rPr>
        <w:footnoteRef/>
      </w:r>
      <w:r>
        <w:t xml:space="preserve"> </w:t>
      </w:r>
      <w:r w:rsidRPr="00727A46">
        <w:rPr>
          <w:rFonts w:ascii="Times New Roman" w:hAnsi="Times New Roman" w:cs="Times New Roman"/>
          <w:sz w:val="16"/>
          <w:szCs w:val="16"/>
        </w:rPr>
        <w:t>Asaert</w:t>
      </w:r>
      <w:r>
        <w:rPr>
          <w:rFonts w:ascii="Times New Roman" w:hAnsi="Times New Roman" w:cs="Times New Roman"/>
          <w:sz w:val="16"/>
          <w:szCs w:val="16"/>
        </w:rPr>
        <w:t xml:space="preserve"> e.a.</w:t>
      </w:r>
      <w:r w:rsidRPr="00727A46">
        <w:rPr>
          <w:rFonts w:ascii="Times New Roman" w:hAnsi="Times New Roman" w:cs="Times New Roman"/>
          <w:sz w:val="16"/>
          <w:szCs w:val="16"/>
        </w:rPr>
        <w:t xml:space="preserve">, </w:t>
      </w:r>
      <w:r w:rsidRPr="003A4570">
        <w:rPr>
          <w:rFonts w:ascii="Times New Roman" w:hAnsi="Times New Roman" w:cs="Times New Roman"/>
          <w:i/>
          <w:sz w:val="16"/>
          <w:szCs w:val="16"/>
        </w:rPr>
        <w:t>Het Grote Geschi</w:t>
      </w:r>
      <w:r>
        <w:rPr>
          <w:rFonts w:ascii="Times New Roman" w:hAnsi="Times New Roman" w:cs="Times New Roman"/>
          <w:i/>
          <w:sz w:val="16"/>
          <w:szCs w:val="16"/>
        </w:rPr>
        <w:t>e</w:t>
      </w:r>
      <w:r w:rsidRPr="003A4570">
        <w:rPr>
          <w:rFonts w:ascii="Times New Roman" w:hAnsi="Times New Roman" w:cs="Times New Roman"/>
          <w:i/>
          <w:sz w:val="16"/>
          <w:szCs w:val="16"/>
        </w:rPr>
        <w:t>denisboek</w:t>
      </w:r>
      <w:r w:rsidRPr="00727A46">
        <w:rPr>
          <w:rFonts w:ascii="Times New Roman" w:hAnsi="Times New Roman" w:cs="Times New Roman"/>
          <w:sz w:val="16"/>
          <w:szCs w:val="16"/>
        </w:rPr>
        <w:t xml:space="preserve"> </w:t>
      </w:r>
      <w:r>
        <w:rPr>
          <w:rFonts w:ascii="Times New Roman" w:hAnsi="Times New Roman" w:cs="Times New Roman"/>
          <w:sz w:val="16"/>
          <w:szCs w:val="16"/>
        </w:rPr>
        <w:t xml:space="preserve">(2010), p. </w:t>
      </w:r>
      <w:r w:rsidRPr="00727A46">
        <w:rPr>
          <w:rFonts w:ascii="Times New Roman" w:hAnsi="Times New Roman" w:cs="Times New Roman"/>
          <w:sz w:val="16"/>
          <w:szCs w:val="16"/>
        </w:rPr>
        <w:t>Asaert</w:t>
      </w:r>
      <w:r>
        <w:rPr>
          <w:rFonts w:ascii="Times New Roman" w:hAnsi="Times New Roman" w:cs="Times New Roman"/>
          <w:sz w:val="16"/>
          <w:szCs w:val="16"/>
        </w:rPr>
        <w:t xml:space="preserve"> e.a.</w:t>
      </w:r>
      <w:r w:rsidRPr="00727A46">
        <w:rPr>
          <w:rFonts w:ascii="Times New Roman" w:hAnsi="Times New Roman" w:cs="Times New Roman"/>
          <w:sz w:val="16"/>
          <w:szCs w:val="16"/>
        </w:rPr>
        <w:t xml:space="preserve">, </w:t>
      </w:r>
      <w:r w:rsidRPr="003A4570">
        <w:rPr>
          <w:rFonts w:ascii="Times New Roman" w:hAnsi="Times New Roman" w:cs="Times New Roman"/>
          <w:i/>
          <w:sz w:val="16"/>
          <w:szCs w:val="16"/>
        </w:rPr>
        <w:t>Het Grote Geschi</w:t>
      </w:r>
      <w:r>
        <w:rPr>
          <w:rFonts w:ascii="Times New Roman" w:hAnsi="Times New Roman" w:cs="Times New Roman"/>
          <w:i/>
          <w:sz w:val="16"/>
          <w:szCs w:val="16"/>
        </w:rPr>
        <w:t>e</w:t>
      </w:r>
      <w:r w:rsidRPr="003A4570">
        <w:rPr>
          <w:rFonts w:ascii="Times New Roman" w:hAnsi="Times New Roman" w:cs="Times New Roman"/>
          <w:i/>
          <w:sz w:val="16"/>
          <w:szCs w:val="16"/>
        </w:rPr>
        <w:t>denisboek</w:t>
      </w:r>
      <w:r w:rsidRPr="00727A46">
        <w:rPr>
          <w:rFonts w:ascii="Times New Roman" w:hAnsi="Times New Roman" w:cs="Times New Roman"/>
          <w:sz w:val="16"/>
          <w:szCs w:val="16"/>
        </w:rPr>
        <w:t xml:space="preserve"> </w:t>
      </w:r>
      <w:r>
        <w:rPr>
          <w:rFonts w:ascii="Times New Roman" w:hAnsi="Times New Roman" w:cs="Times New Roman"/>
          <w:sz w:val="16"/>
          <w:szCs w:val="16"/>
        </w:rPr>
        <w:t xml:space="preserve">(2010), p. 249-329; </w:t>
      </w:r>
      <w:hyperlink r:id="rId13" w:history="1">
        <w:r w:rsidRPr="00FB565A">
          <w:rPr>
            <w:rStyle w:val="Hypertextovodkaz"/>
            <w:rFonts w:ascii="Times New Roman" w:hAnsi="Times New Roman" w:cs="Times New Roman"/>
            <w:sz w:val="16"/>
            <w:szCs w:val="16"/>
          </w:rPr>
          <w:t>http://nl.wikipedia.org/wiki/ Stelling_van_Antwerpen</w:t>
        </w:r>
      </w:hyperlink>
      <w:r>
        <w:rPr>
          <w:rFonts w:ascii="Times New Roman" w:hAnsi="Times New Roman" w:cs="Times New Roman"/>
          <w:sz w:val="16"/>
          <w:szCs w:val="16"/>
        </w:rPr>
        <w:t xml:space="preserve"> (download 1.12.2012); </w:t>
      </w:r>
      <w:hyperlink r:id="rId14" w:history="1">
        <w:r w:rsidRPr="00704A61">
          <w:rPr>
            <w:rStyle w:val="Hypertextovodkaz"/>
            <w:rFonts w:ascii="Times New Roman" w:hAnsi="Times New Roman" w:cs="Times New Roman"/>
            <w:sz w:val="16"/>
            <w:szCs w:val="16"/>
          </w:rPr>
          <w:t>http://www.antwerpen.nl/geschiedenis/</w:t>
        </w:r>
      </w:hyperlink>
      <w:r>
        <w:rPr>
          <w:rFonts w:ascii="Times New Roman" w:hAnsi="Times New Roman" w:cs="Times New Roman"/>
          <w:sz w:val="16"/>
          <w:szCs w:val="16"/>
        </w:rPr>
        <w:t xml:space="preserve"> (download 1.12.2012).</w:t>
      </w:r>
    </w:p>
  </w:footnote>
  <w:footnote w:id="36">
    <w:p w:rsidR="0090560A" w:rsidRPr="000743AF" w:rsidRDefault="0090560A" w:rsidP="00D17060">
      <w:pPr>
        <w:spacing w:after="120" w:line="288" w:lineRule="auto"/>
        <w:jc w:val="both"/>
        <w:rPr>
          <w:sz w:val="16"/>
          <w:szCs w:val="16"/>
        </w:rPr>
      </w:pPr>
      <w:r>
        <w:rPr>
          <w:rStyle w:val="Znakapoznpodarou"/>
        </w:rPr>
        <w:footnoteRef/>
      </w:r>
      <w:r>
        <w:t xml:space="preserve"> </w:t>
      </w:r>
      <w:r w:rsidRPr="00A34A4D">
        <w:rPr>
          <w:sz w:val="16"/>
          <w:szCs w:val="16"/>
        </w:rPr>
        <w:t xml:space="preserve">Kolektiv autorů: Zpráva Vlastivědného ústavu v Olomouci: Olomoucká radnice (Olomouc 1961);  Mlčák, L., Dolejší K., Potůřek, J.: Průvodce Olomoucí: umělecké památky města, vydalo Statutární město Olomouc (Olomouc 2011), s. 18 – 20, </w:t>
      </w:r>
      <w:hyperlink r:id="rId15" w:history="1">
        <w:r w:rsidRPr="00A34A4D">
          <w:rPr>
            <w:rStyle w:val="Hypertextovodkaz"/>
            <w:sz w:val="16"/>
            <w:szCs w:val="16"/>
          </w:rPr>
          <w:t>http://cs.wikipedia.org/wiki/Olomouck%C3%A1_radnice</w:t>
        </w:r>
      </w:hyperlink>
      <w:r w:rsidRPr="00A34A4D">
        <w:rPr>
          <w:sz w:val="16"/>
          <w:szCs w:val="16"/>
        </w:rPr>
        <w:t xml:space="preserve"> (download 11. 3. 2012); </w:t>
      </w:r>
      <w:hyperlink r:id="rId16" w:history="1">
        <w:r w:rsidRPr="00A34A4D">
          <w:rPr>
            <w:rStyle w:val="Hypertextovodkaz"/>
            <w:sz w:val="16"/>
            <w:szCs w:val="16"/>
          </w:rPr>
          <w:t>http://phoenix.inf.upol.cz/webtour/town_hall.html.cz</w:t>
        </w:r>
      </w:hyperlink>
      <w:r w:rsidRPr="00A34A4D">
        <w:rPr>
          <w:sz w:val="16"/>
          <w:szCs w:val="16"/>
        </w:rPr>
        <w:t xml:space="preserve"> (download 24.10. 2012)</w:t>
      </w:r>
    </w:p>
  </w:footnote>
  <w:footnote w:id="37">
    <w:p w:rsidR="0090560A" w:rsidRPr="009048AD" w:rsidRDefault="0090560A" w:rsidP="00D17060">
      <w:pPr>
        <w:pStyle w:val="Textpoznpodarou"/>
        <w:spacing w:after="120" w:line="288" w:lineRule="auto"/>
        <w:jc w:val="both"/>
        <w:rPr>
          <w:rFonts w:ascii="Times New Roman" w:hAnsi="Times New Roman" w:cs="Times New Roman"/>
          <w:sz w:val="16"/>
          <w:szCs w:val="16"/>
        </w:rPr>
      </w:pPr>
      <w:r w:rsidRPr="00A650C1">
        <w:rPr>
          <w:rStyle w:val="Znakapoznpodarou"/>
          <w:rFonts w:ascii="Times New Roman" w:hAnsi="Times New Roman" w:cs="Times New Roman"/>
          <w:sz w:val="16"/>
          <w:szCs w:val="16"/>
        </w:rPr>
        <w:footnoteRef/>
      </w:r>
      <w:r w:rsidRPr="00A650C1">
        <w:rPr>
          <w:rFonts w:ascii="Times New Roman" w:hAnsi="Times New Roman" w:cs="Times New Roman"/>
          <w:sz w:val="16"/>
          <w:szCs w:val="16"/>
        </w:rPr>
        <w:t xml:space="preserve"> Lampo, J. </w:t>
      </w:r>
      <w:r>
        <w:rPr>
          <w:rFonts w:ascii="Times New Roman" w:hAnsi="Times New Roman" w:cs="Times New Roman"/>
          <w:sz w:val="16"/>
          <w:szCs w:val="16"/>
        </w:rPr>
        <w:t xml:space="preserve">: Het stadhuis van Antwerpen, Bezoekersgids, uitgever: ‚Stad Antwerpen‘, Antwerpen 2011; </w:t>
      </w:r>
      <w:hyperlink r:id="rId17" w:history="1">
        <w:r w:rsidRPr="009048AD">
          <w:rPr>
            <w:rStyle w:val="Hypertextovodkaz"/>
            <w:rFonts w:ascii="Times New Roman" w:hAnsi="Times New Roman" w:cs="Times New Roman"/>
          </w:rPr>
          <w:t>http://nl.wikipedia.org/wiki/Stadhuis_van_Antwerpen</w:t>
        </w:r>
      </w:hyperlink>
      <w:r>
        <w:rPr>
          <w:rFonts w:ascii="Times New Roman" w:hAnsi="Times New Roman" w:cs="Times New Roman"/>
          <w:sz w:val="16"/>
          <w:szCs w:val="16"/>
        </w:rPr>
        <w:t xml:space="preserve"> (download  21.11.2012)</w:t>
      </w:r>
    </w:p>
    <w:p w:rsidR="0090560A" w:rsidRDefault="0090560A" w:rsidP="00D17060">
      <w:pPr>
        <w:pStyle w:val="Textpoznpodarou"/>
        <w:spacing w:after="120" w:line="288" w:lineRule="auto"/>
        <w:jc w:val="both"/>
      </w:pPr>
    </w:p>
  </w:footnote>
  <w:footnote w:id="38">
    <w:p w:rsidR="0090560A" w:rsidRDefault="0090560A" w:rsidP="00D17060">
      <w:pPr>
        <w:spacing w:after="120" w:line="288" w:lineRule="auto"/>
        <w:jc w:val="both"/>
      </w:pPr>
      <w:r>
        <w:rPr>
          <w:rStyle w:val="Znakapoznpodarou"/>
        </w:rPr>
        <w:footnoteRef/>
      </w:r>
      <w:r>
        <w:t xml:space="preserve"> </w:t>
      </w:r>
      <w:r w:rsidRPr="007A1F01">
        <w:rPr>
          <w:sz w:val="16"/>
          <w:szCs w:val="16"/>
        </w:rPr>
        <w:t>Průvodce Olomoucí: umělecké památky města, vydalo Statutární město Olomouc (Olomouc 2011), s. 176; Kožušník, V.: Historie budov Olomouckého divadla, Nakladatelství R.Kašpárková – DANAL, Olomouc 2010</w:t>
      </w:r>
      <w:r>
        <w:rPr>
          <w:sz w:val="16"/>
          <w:szCs w:val="16"/>
        </w:rPr>
        <w:t>, s.15 – 26, 31 - 48</w:t>
      </w:r>
    </w:p>
  </w:footnote>
  <w:footnote w:id="39">
    <w:p w:rsidR="0090560A" w:rsidRDefault="0090560A" w:rsidP="00D17060">
      <w:pPr>
        <w:pStyle w:val="Textpoznpodarou"/>
        <w:spacing w:after="120" w:line="288" w:lineRule="auto"/>
        <w:jc w:val="both"/>
      </w:pPr>
      <w:r>
        <w:rPr>
          <w:rStyle w:val="Znakapoznpodarou"/>
        </w:rPr>
        <w:footnoteRef/>
      </w:r>
      <w:r>
        <w:t xml:space="preserve"> </w:t>
      </w:r>
      <w:r w:rsidRPr="007A1F01">
        <w:rPr>
          <w:rFonts w:ascii="Times New Roman" w:hAnsi="Times New Roman" w:cs="Times New Roman"/>
          <w:sz w:val="16"/>
          <w:szCs w:val="16"/>
        </w:rPr>
        <w:t>Kožušník, V.: Historie budov Olomouckého divadla, Nakladatelství R.Kašpárková – DANAL, Olomouc 2010</w:t>
      </w:r>
      <w:r>
        <w:rPr>
          <w:rFonts w:ascii="Times New Roman" w:hAnsi="Times New Roman" w:cs="Times New Roman"/>
          <w:sz w:val="16"/>
          <w:szCs w:val="16"/>
        </w:rPr>
        <w:t>, s.18</w:t>
      </w:r>
    </w:p>
  </w:footnote>
  <w:footnote w:id="40">
    <w:p w:rsidR="0090560A" w:rsidRPr="00EE5294" w:rsidRDefault="0090560A" w:rsidP="00D17060">
      <w:pPr>
        <w:spacing w:after="120" w:line="288" w:lineRule="auto"/>
        <w:jc w:val="both"/>
        <w:rPr>
          <w:sz w:val="16"/>
          <w:szCs w:val="16"/>
          <w:highlight w:val="yellow"/>
        </w:rPr>
      </w:pPr>
      <w:r>
        <w:rPr>
          <w:rStyle w:val="Znakapoznpodarou"/>
        </w:rPr>
        <w:footnoteRef/>
      </w:r>
      <w:r>
        <w:t xml:space="preserve"> </w:t>
      </w:r>
      <w:r w:rsidRPr="00A34A4D">
        <w:rPr>
          <w:sz w:val="16"/>
          <w:szCs w:val="16"/>
        </w:rPr>
        <w:t xml:space="preserve">Adriaenssens, I.: de Vlaamse Opera, uitgever: de Vlaamse opera en de Koning Boudewijnstichting, Antwerpen; </w:t>
      </w:r>
      <w:hyperlink r:id="rId18" w:anchor="!/naar-de-opera/de-opera-ervaring/het-operagebouw/antwerpen" w:history="1">
        <w:r w:rsidRPr="00A34A4D">
          <w:rPr>
            <w:rStyle w:val="Hypertextovodkaz"/>
            <w:sz w:val="16"/>
            <w:szCs w:val="16"/>
          </w:rPr>
          <w:t>http://vlaamseopera.be/nl/#!/naar-de-opera/de-opera-ervaring/het-operagebouw/antwerpen</w:t>
        </w:r>
      </w:hyperlink>
      <w:r w:rsidRPr="00A34A4D">
        <w:rPr>
          <w:sz w:val="16"/>
          <w:szCs w:val="16"/>
        </w:rPr>
        <w:t xml:space="preserve"> (download 28.10.2012); </w:t>
      </w:r>
      <w:hyperlink r:id="rId19" w:history="1">
        <w:r w:rsidRPr="00A34A4D">
          <w:rPr>
            <w:rStyle w:val="Hypertextovodkaz"/>
            <w:rFonts w:eastAsia="Calibri"/>
            <w:sz w:val="16"/>
            <w:szCs w:val="16"/>
          </w:rPr>
          <w:t>http://nl.wikipedia.org/wiki/Koninklijke_Vlaamse_Opera</w:t>
        </w:r>
      </w:hyperlink>
      <w:r w:rsidRPr="00A34A4D">
        <w:rPr>
          <w:rFonts w:eastAsia="Calibri"/>
          <w:sz w:val="16"/>
          <w:szCs w:val="16"/>
        </w:rPr>
        <w:t xml:space="preserve"> (download 28.10.2012)</w:t>
      </w:r>
    </w:p>
  </w:footnote>
  <w:footnote w:id="41">
    <w:p w:rsidR="0090560A" w:rsidRPr="00E32128" w:rsidRDefault="0090560A" w:rsidP="00D17060">
      <w:pPr>
        <w:spacing w:after="120" w:line="288" w:lineRule="auto"/>
        <w:rPr>
          <w:sz w:val="16"/>
          <w:szCs w:val="16"/>
        </w:rPr>
      </w:pPr>
      <w:r>
        <w:rPr>
          <w:rStyle w:val="Znakapoznpodarou"/>
        </w:rPr>
        <w:footnoteRef/>
      </w:r>
      <w:r>
        <w:t xml:space="preserve"> </w:t>
      </w:r>
      <w:r w:rsidRPr="000F46DE">
        <w:rPr>
          <w:sz w:val="16"/>
          <w:szCs w:val="16"/>
        </w:rPr>
        <w:t>Kolektiv autorů: Olomoucké domy a paláce (Sborník příspěvků ze semináře konaného u příležitosti Dnů evropského kulturního dědictví), vydalo Statutární město Olomouc 2003, s. 7 – 18 (text PhDr. Zdenka Bláhová); Mlčák, L., Dolejší K., Potůček, J.: Průvodce Olomoucí: umělecké památky města, vydalo Statutární město Olomouc, Olomouc 2011, s. 48; Schindler, A.: Tajemná Olomouc /II. aneb Olomouc jak ji neznáte, nakladatelství Votobia Books J. Vacl, Olomouc 2007, s. 38-39</w:t>
      </w:r>
      <w:r w:rsidRPr="000F46DE">
        <w:t xml:space="preserve">; </w:t>
      </w:r>
      <w:r w:rsidRPr="000F46DE">
        <w:rPr>
          <w:sz w:val="16"/>
          <w:szCs w:val="16"/>
        </w:rPr>
        <w:t>Kožušník, V.: Historie budov Olomouckého divadla, Nakladatelství R.Kašpárková – DANAL, Olomouc 2010</w:t>
      </w:r>
      <w:r>
        <w:rPr>
          <w:sz w:val="16"/>
          <w:szCs w:val="16"/>
        </w:rPr>
        <w:t>, s. 10-12</w:t>
      </w:r>
    </w:p>
  </w:footnote>
  <w:footnote w:id="42">
    <w:p w:rsidR="0090560A" w:rsidRDefault="0090560A" w:rsidP="00D17060">
      <w:pPr>
        <w:pStyle w:val="Textpoznpodarou"/>
        <w:spacing w:after="120" w:line="288" w:lineRule="auto"/>
      </w:pPr>
      <w:r>
        <w:rPr>
          <w:rStyle w:val="Znakapoznpodarou"/>
        </w:rPr>
        <w:footnoteRef/>
      </w:r>
      <w:r>
        <w:t xml:space="preserve"> </w:t>
      </w:r>
      <w:hyperlink r:id="rId20" w:history="1">
        <w:r w:rsidRPr="00E0460E">
          <w:rPr>
            <w:rStyle w:val="Hypertextovodkaz"/>
            <w:rFonts w:ascii="Times New Roman" w:hAnsi="Times New Roman" w:cs="Times New Roman"/>
            <w:sz w:val="16"/>
            <w:szCs w:val="16"/>
          </w:rPr>
          <w:t>http://www.antwerpengids.be/bespreking/vleeshuis</w:t>
        </w:r>
      </w:hyperlink>
      <w:r w:rsidRPr="00E0460E">
        <w:rPr>
          <w:rFonts w:ascii="Times New Roman" w:hAnsi="Times New Roman" w:cs="Times New Roman"/>
          <w:sz w:val="16"/>
          <w:szCs w:val="16"/>
        </w:rPr>
        <w:t xml:space="preserve"> (download 1.11.2012);</w:t>
      </w:r>
      <w:r>
        <w:rPr>
          <w:rFonts w:ascii="Times New Roman" w:hAnsi="Times New Roman" w:cs="Times New Roman"/>
          <w:sz w:val="16"/>
          <w:szCs w:val="16"/>
        </w:rPr>
        <w:t xml:space="preserve"> </w:t>
      </w:r>
      <w:hyperlink r:id="rId21" w:history="1">
        <w:r w:rsidRPr="00E0460E">
          <w:rPr>
            <w:rStyle w:val="Hypertextovodkaz"/>
            <w:rFonts w:ascii="Times New Roman" w:hAnsi="Times New Roman" w:cs="Times New Roman"/>
            <w:sz w:val="16"/>
            <w:szCs w:val="16"/>
          </w:rPr>
          <w:t>http://nl.wikipedia.org/wiki/Vleeshuis_%28Antwerpen%29</w:t>
        </w:r>
      </w:hyperlink>
      <w:r w:rsidRPr="00E0460E">
        <w:rPr>
          <w:rFonts w:ascii="Times New Roman" w:hAnsi="Times New Roman" w:cs="Times New Roman"/>
          <w:sz w:val="16"/>
          <w:szCs w:val="16"/>
        </w:rPr>
        <w:t xml:space="preserve"> (download 1.11.2012)</w:t>
      </w:r>
    </w:p>
  </w:footnote>
  <w:footnote w:id="43">
    <w:p w:rsidR="0090560A" w:rsidRDefault="0090560A" w:rsidP="00D17060">
      <w:pPr>
        <w:pStyle w:val="Textpoznpodarou"/>
        <w:spacing w:after="120" w:line="288" w:lineRule="auto"/>
      </w:pPr>
      <w:r>
        <w:rPr>
          <w:rStyle w:val="Znakapoznpodarou"/>
        </w:rPr>
        <w:footnoteRef/>
      </w:r>
      <w:r>
        <w:t xml:space="preserve"> </w:t>
      </w:r>
      <w:hyperlink r:id="rId22" w:history="1">
        <w:r w:rsidRPr="00E0460E">
          <w:rPr>
            <w:rStyle w:val="Hypertextovodkaz"/>
            <w:rFonts w:ascii="Times New Roman" w:hAnsi="Times New Roman" w:cs="Times New Roman"/>
            <w:sz w:val="16"/>
            <w:szCs w:val="16"/>
          </w:rPr>
          <w:t>http://www.antwerpengids.be/bespreking/vleeshuis</w:t>
        </w:r>
      </w:hyperlink>
      <w:r>
        <w:rPr>
          <w:rFonts w:ascii="Times New Roman" w:hAnsi="Times New Roman" w:cs="Times New Roman"/>
          <w:sz w:val="16"/>
          <w:szCs w:val="16"/>
        </w:rPr>
        <w:t xml:space="preserve"> (download 1.11.2012)</w:t>
      </w:r>
    </w:p>
  </w:footnote>
  <w:footnote w:id="44">
    <w:p w:rsidR="0090560A" w:rsidRDefault="0090560A" w:rsidP="00D17060">
      <w:pPr>
        <w:pStyle w:val="Textpoznpodarou"/>
        <w:spacing w:after="120" w:line="288" w:lineRule="auto"/>
      </w:pPr>
      <w:r>
        <w:rPr>
          <w:rStyle w:val="Znakapoznpodarou"/>
        </w:rPr>
        <w:footnoteRef/>
      </w:r>
      <w:r>
        <w:t xml:space="preserve"> </w:t>
      </w:r>
      <w:hyperlink r:id="rId23" w:history="1">
        <w:r w:rsidRPr="00E0460E">
          <w:rPr>
            <w:rStyle w:val="Hypertextovodkaz"/>
            <w:rFonts w:ascii="Times New Roman" w:hAnsi="Times New Roman" w:cs="Times New Roman"/>
            <w:sz w:val="16"/>
            <w:szCs w:val="16"/>
          </w:rPr>
          <w:t>http://nl.wikipedia.org/wiki/Vleeshuis_%28Antwerpen%29</w:t>
        </w:r>
      </w:hyperlink>
      <w:r w:rsidRPr="00E0460E">
        <w:rPr>
          <w:rFonts w:ascii="Times New Roman" w:hAnsi="Times New Roman" w:cs="Times New Roman"/>
          <w:sz w:val="16"/>
          <w:szCs w:val="16"/>
        </w:rPr>
        <w:t xml:space="preserve"> (download 1.11.2012)</w:t>
      </w:r>
    </w:p>
  </w:footnote>
  <w:footnote w:id="45">
    <w:p w:rsidR="0090560A" w:rsidRPr="00C55F7D" w:rsidRDefault="0090560A" w:rsidP="00D17060">
      <w:pPr>
        <w:spacing w:after="120" w:line="288" w:lineRule="auto"/>
      </w:pPr>
      <w:r>
        <w:rPr>
          <w:rStyle w:val="Znakapoznpodarou"/>
        </w:rPr>
        <w:footnoteRef/>
      </w:r>
      <w:r>
        <w:t xml:space="preserve"> </w:t>
      </w:r>
      <w:r w:rsidRPr="00C55F7D">
        <w:rPr>
          <w:sz w:val="16"/>
          <w:szCs w:val="16"/>
        </w:rPr>
        <w:t xml:space="preserve">Kolektiv autorů: Olomoucké domy a paláce (Sborník příspěvků ze semináře konaného u příležitosti Dnů evropského kulturního dědictví), vydalo Statutární město Olomouc 2003, s. 35 – 42 (text PhDr. Slavomíra Kašpárková); Mlčák, L., Dolejší K., Potůček, J.: Průvodce Olomoucí: umělecké památky města, vydalo Statutární město Olomouc, Olomouc 2011, s. 130; </w:t>
      </w:r>
      <w:hyperlink r:id="rId24" w:history="1">
        <w:r w:rsidRPr="00C55F7D">
          <w:rPr>
            <w:rStyle w:val="Hypertextovodkaz"/>
            <w:sz w:val="16"/>
            <w:szCs w:val="16"/>
          </w:rPr>
          <w:t>http://cs.wikipedia.org/wiki/Petr%C3%A1%C5%A1%C5%AFv_pal%C3%A1c</w:t>
        </w:r>
      </w:hyperlink>
      <w:r w:rsidRPr="00C55F7D">
        <w:rPr>
          <w:sz w:val="16"/>
          <w:szCs w:val="16"/>
        </w:rPr>
        <w:t xml:space="preserve"> (download 31.10.2012); URL: </w:t>
      </w:r>
      <w:hyperlink r:id="rId25" w:history="1">
        <w:r w:rsidRPr="00C55F7D">
          <w:rPr>
            <w:rStyle w:val="Hypertextovodkaz"/>
            <w:sz w:val="16"/>
            <w:szCs w:val="16"/>
          </w:rPr>
          <w:t>http://www.portalolomouc.cz/petrasuv-palac/</w:t>
        </w:r>
      </w:hyperlink>
      <w:r w:rsidRPr="00C55F7D">
        <w:rPr>
          <w:sz w:val="16"/>
          <w:szCs w:val="16"/>
        </w:rPr>
        <w:t xml:space="preserve"> (download 31.10.2012)</w:t>
      </w:r>
    </w:p>
  </w:footnote>
  <w:footnote w:id="46">
    <w:p w:rsidR="0090560A" w:rsidRPr="00721650" w:rsidRDefault="0090560A" w:rsidP="00D17060">
      <w:pPr>
        <w:spacing w:after="120" w:line="288" w:lineRule="auto"/>
      </w:pPr>
      <w:r>
        <w:rPr>
          <w:rStyle w:val="Znakapoznpodarou"/>
        </w:rPr>
        <w:footnoteRef/>
      </w:r>
      <w:r>
        <w:t xml:space="preserve"> </w:t>
      </w:r>
      <w:r w:rsidRPr="00721650">
        <w:rPr>
          <w:sz w:val="16"/>
          <w:szCs w:val="16"/>
        </w:rPr>
        <w:t>Van Beneden, B.: Rubenshuis -  De Hoogtepunten, uitgever: ‚Rubenshuis‘, Antwerpen 2010; Van Beneden, B.:Palazzo Rubens. De meester als architect (het gidsje verscheen bij de tentoonstelling), uitgever: ‚Rubenshuis‘, Antwerpen 2011</w:t>
      </w:r>
      <w:r>
        <w:rPr>
          <w:sz w:val="16"/>
          <w:szCs w:val="16"/>
        </w:rPr>
        <w:t>, p. 41-59</w:t>
      </w:r>
      <w:r w:rsidRPr="00721650">
        <w:rPr>
          <w:sz w:val="16"/>
          <w:szCs w:val="16"/>
        </w:rPr>
        <w:t xml:space="preserve">; </w:t>
      </w:r>
      <w:hyperlink r:id="rId26" w:history="1">
        <w:r w:rsidRPr="002135CA">
          <w:rPr>
            <w:rStyle w:val="Hypertextovodkaz"/>
            <w:sz w:val="16"/>
            <w:szCs w:val="16"/>
          </w:rPr>
          <w:t>http://nl.wikipedia.org/wiki/Rubenshuis</w:t>
        </w:r>
      </w:hyperlink>
      <w:r w:rsidRPr="002135CA">
        <w:rPr>
          <w:sz w:val="16"/>
          <w:szCs w:val="16"/>
        </w:rPr>
        <w:t xml:space="preserve"> (download 31.10.2012)</w:t>
      </w:r>
      <w:r>
        <w:rPr>
          <w:sz w:val="16"/>
          <w:szCs w:val="16"/>
        </w:rPr>
        <w:t xml:space="preserve">, </w:t>
      </w:r>
      <w:hyperlink r:id="rId27" w:history="1">
        <w:r w:rsidRPr="00DD38B9">
          <w:rPr>
            <w:rStyle w:val="Hypertextovodkaz"/>
            <w:sz w:val="16"/>
            <w:szCs w:val="16"/>
          </w:rPr>
          <w:t>www.rubenshuis.be</w:t>
        </w:r>
      </w:hyperlink>
      <w:r>
        <w:rPr>
          <w:sz w:val="16"/>
          <w:szCs w:val="16"/>
        </w:rPr>
        <w:t xml:space="preserve"> (download 21.10.2012)</w:t>
      </w:r>
    </w:p>
  </w:footnote>
  <w:footnote w:id="47">
    <w:p w:rsidR="0090560A" w:rsidRDefault="0090560A" w:rsidP="00D17060">
      <w:pPr>
        <w:pStyle w:val="Textpoznpodarou"/>
        <w:spacing w:after="120" w:line="288" w:lineRule="auto"/>
      </w:pPr>
      <w:r>
        <w:rPr>
          <w:rStyle w:val="Znakapoznpodarou"/>
        </w:rPr>
        <w:footnoteRef/>
      </w:r>
      <w:r>
        <w:t xml:space="preserve"> </w:t>
      </w:r>
      <w:r w:rsidRPr="00721650">
        <w:rPr>
          <w:rFonts w:ascii="Times New Roman" w:hAnsi="Times New Roman" w:cs="Times New Roman"/>
          <w:sz w:val="16"/>
          <w:szCs w:val="16"/>
        </w:rPr>
        <w:t>Van Beneden, B.:Palazzo Rubens. De meester als architect (het gidsje verscheen bij de tentoonstelling), uitgever: ‚Rubenshuis‘, Antwerpen 2011</w:t>
      </w:r>
      <w:r>
        <w:rPr>
          <w:rFonts w:ascii="Times New Roman" w:hAnsi="Times New Roman" w:cs="Times New Roman"/>
          <w:sz w:val="16"/>
          <w:szCs w:val="16"/>
        </w:rPr>
        <w:t>, p. 45</w:t>
      </w:r>
    </w:p>
  </w:footnote>
  <w:footnote w:id="48">
    <w:p w:rsidR="0090560A" w:rsidRDefault="0090560A" w:rsidP="00D17060">
      <w:pPr>
        <w:pStyle w:val="Textpoznpodarou"/>
        <w:spacing w:after="120" w:line="288" w:lineRule="auto"/>
      </w:pPr>
      <w:r>
        <w:rPr>
          <w:rStyle w:val="Znakapoznpodarou"/>
        </w:rPr>
        <w:footnoteRef/>
      </w:r>
      <w:r>
        <w:t xml:space="preserve"> </w:t>
      </w:r>
      <w:hyperlink r:id="rId28" w:history="1">
        <w:r w:rsidRPr="00DD38B9">
          <w:rPr>
            <w:rStyle w:val="Hypertextovodkaz"/>
            <w:rFonts w:ascii="Times New Roman" w:hAnsi="Times New Roman" w:cs="Times New Roman"/>
            <w:sz w:val="16"/>
            <w:szCs w:val="16"/>
          </w:rPr>
          <w:t>www.rubenshuis.be</w:t>
        </w:r>
      </w:hyperlink>
      <w:r>
        <w:rPr>
          <w:rFonts w:ascii="Times New Roman" w:hAnsi="Times New Roman" w:cs="Times New Roman"/>
          <w:sz w:val="16"/>
          <w:szCs w:val="16"/>
        </w:rPr>
        <w:t xml:space="preserve"> (download 21.10.2012)</w:t>
      </w:r>
    </w:p>
  </w:footnote>
  <w:footnote w:id="49">
    <w:p w:rsidR="0090560A" w:rsidRPr="004E3CC4" w:rsidRDefault="0090560A" w:rsidP="00D17060">
      <w:pPr>
        <w:spacing w:after="120" w:line="288" w:lineRule="auto"/>
      </w:pPr>
      <w:r>
        <w:rPr>
          <w:rStyle w:val="Znakapoznpodarou"/>
        </w:rPr>
        <w:footnoteRef/>
      </w:r>
      <w:r>
        <w:t xml:space="preserve"> </w:t>
      </w:r>
      <w:hyperlink r:id="rId29" w:history="1">
        <w:r w:rsidRPr="004E3CC4">
          <w:rPr>
            <w:rStyle w:val="Hypertextovodkaz"/>
            <w:sz w:val="16"/>
            <w:szCs w:val="16"/>
          </w:rPr>
          <w:t>http://cs.wikipedia.org/wiki/Edelmann%C5%AFv_pal%C3%A1c</w:t>
        </w:r>
      </w:hyperlink>
      <w:r w:rsidRPr="004E3CC4">
        <w:rPr>
          <w:sz w:val="16"/>
          <w:szCs w:val="16"/>
        </w:rPr>
        <w:t xml:space="preserve"> (download 14.11.2012);</w:t>
      </w:r>
      <w:r>
        <w:rPr>
          <w:sz w:val="16"/>
          <w:szCs w:val="16"/>
        </w:rPr>
        <w:t xml:space="preserve"> </w:t>
      </w:r>
      <w:hyperlink r:id="rId30" w:history="1">
        <w:r w:rsidRPr="004E3CC4">
          <w:rPr>
            <w:rStyle w:val="Hypertextovodkaz"/>
            <w:sz w:val="16"/>
            <w:szCs w:val="16"/>
          </w:rPr>
          <w:t>http://www.spqo.cz/content/edelmannuv-palac</w:t>
        </w:r>
      </w:hyperlink>
      <w:r w:rsidRPr="004E3CC4">
        <w:rPr>
          <w:sz w:val="16"/>
          <w:szCs w:val="16"/>
        </w:rPr>
        <w:t xml:space="preserve"> (download 14.11.2012);</w:t>
      </w:r>
      <w:r w:rsidRPr="004E3CC4">
        <w:t xml:space="preserve"> </w:t>
      </w:r>
      <w:hyperlink r:id="rId31" w:history="1">
        <w:r w:rsidRPr="004E3CC4">
          <w:rPr>
            <w:rStyle w:val="Hypertextovodkaz"/>
            <w:sz w:val="16"/>
            <w:szCs w:val="16"/>
          </w:rPr>
          <w:t>http://tourism.olomouc.eu/sights/buildings-and-palaces/detail=213/cs</w:t>
        </w:r>
      </w:hyperlink>
      <w:r w:rsidRPr="004E3CC4">
        <w:rPr>
          <w:sz w:val="16"/>
          <w:szCs w:val="16"/>
        </w:rPr>
        <w:t xml:space="preserve"> (download 14.11.2012)</w:t>
      </w:r>
      <w:r>
        <w:rPr>
          <w:sz w:val="16"/>
          <w:szCs w:val="16"/>
        </w:rPr>
        <w:t xml:space="preserve">; </w:t>
      </w:r>
      <w:r w:rsidRPr="009B63AF">
        <w:rPr>
          <w:sz w:val="16"/>
          <w:szCs w:val="16"/>
        </w:rPr>
        <w:t xml:space="preserve">Mlčák, L., Dolejší K., Potůček, J.: Průvodce Olomoucí: umělecké památky města, vydalo Statutární město Olomouc, Olomouc 2011, s </w:t>
      </w:r>
      <w:r>
        <w:rPr>
          <w:sz w:val="16"/>
          <w:szCs w:val="16"/>
        </w:rPr>
        <w:t>42</w:t>
      </w:r>
    </w:p>
  </w:footnote>
  <w:footnote w:id="50">
    <w:p w:rsidR="0090560A" w:rsidRDefault="0090560A" w:rsidP="00D17060">
      <w:pPr>
        <w:spacing w:after="120" w:line="288" w:lineRule="auto"/>
      </w:pPr>
      <w:r>
        <w:rPr>
          <w:rStyle w:val="Znakapoznpodarou"/>
        </w:rPr>
        <w:footnoteRef/>
      </w:r>
      <w:r>
        <w:t xml:space="preserve"> </w:t>
      </w:r>
      <w:r w:rsidRPr="00727A46">
        <w:rPr>
          <w:sz w:val="16"/>
          <w:szCs w:val="16"/>
        </w:rPr>
        <w:t xml:space="preserve">Asaert, G., Grieten, S., Grobet, T., Marinus, M. J., Morbé, M., Pottier, W., Schoups, I., en Vanacker, D.: Het Grote </w:t>
      </w:r>
      <w:r>
        <w:rPr>
          <w:sz w:val="16"/>
          <w:szCs w:val="16"/>
        </w:rPr>
        <w:t>Geschiedenis</w:t>
      </w:r>
      <w:r w:rsidRPr="00727A46">
        <w:rPr>
          <w:sz w:val="16"/>
          <w:szCs w:val="16"/>
        </w:rPr>
        <w:t xml:space="preserve">boek van Antwerpen, uitgeverij Waanders </w:t>
      </w:r>
      <w:r>
        <w:rPr>
          <w:sz w:val="16"/>
          <w:szCs w:val="16"/>
        </w:rPr>
        <w:t xml:space="preserve">B.V., Antwerpen 2010, s. 155; </w:t>
      </w:r>
      <w:hyperlink r:id="rId32" w:history="1">
        <w:r w:rsidRPr="00F24591">
          <w:rPr>
            <w:rStyle w:val="Hypertextovodkaz"/>
            <w:sz w:val="16"/>
            <w:szCs w:val="16"/>
          </w:rPr>
          <w:t>http://belgiumview.com/belgiumview/tl1/view0001713.php4?pictoshow=0001713aa</w:t>
        </w:r>
      </w:hyperlink>
      <w:r w:rsidRPr="00F24591">
        <w:rPr>
          <w:sz w:val="16"/>
          <w:szCs w:val="16"/>
        </w:rPr>
        <w:t xml:space="preserve"> (download 4.12.2012)</w:t>
      </w:r>
      <w:r>
        <w:rPr>
          <w:sz w:val="16"/>
          <w:szCs w:val="16"/>
        </w:rPr>
        <w:t xml:space="preserve">; </w:t>
      </w:r>
      <w:hyperlink r:id="rId33" w:history="1">
        <w:r w:rsidRPr="00F24591">
          <w:rPr>
            <w:rStyle w:val="Hypertextovodkaz"/>
            <w:sz w:val="16"/>
            <w:szCs w:val="16"/>
          </w:rPr>
          <w:t>http://nl.wikipedia.org/wiki/Paleis_op_de_Meir</w:t>
        </w:r>
      </w:hyperlink>
      <w:r w:rsidRPr="00F24591">
        <w:rPr>
          <w:sz w:val="16"/>
          <w:szCs w:val="16"/>
        </w:rPr>
        <w:t xml:space="preserve"> (download 4.12.2012); </w:t>
      </w:r>
      <w:hyperlink r:id="rId34" w:history="1">
        <w:r w:rsidRPr="00F24591">
          <w:rPr>
            <w:rStyle w:val="Hypertextovodkaz"/>
            <w:sz w:val="16"/>
            <w:szCs w:val="16"/>
          </w:rPr>
          <w:t>http://www.antwerpen.be/eCache/ABE/80/72/970.Y29udGV4dD0zMDE0OTIx.html</w:t>
        </w:r>
      </w:hyperlink>
      <w:r w:rsidRPr="00F24591">
        <w:rPr>
          <w:sz w:val="16"/>
          <w:szCs w:val="16"/>
        </w:rPr>
        <w:t xml:space="preserve"> (download 4.12.2012)</w:t>
      </w:r>
    </w:p>
  </w:footnote>
  <w:footnote w:id="51">
    <w:p w:rsidR="0090560A" w:rsidRDefault="0090560A" w:rsidP="00D17060">
      <w:pPr>
        <w:pStyle w:val="Textpoznpodarou"/>
        <w:spacing w:after="120" w:line="288" w:lineRule="auto"/>
      </w:pPr>
      <w:r>
        <w:rPr>
          <w:rStyle w:val="Znakapoznpodarou"/>
        </w:rPr>
        <w:footnoteRef/>
      </w:r>
      <w:r>
        <w:t xml:space="preserve"> </w:t>
      </w:r>
      <w:hyperlink r:id="rId35" w:history="1">
        <w:r w:rsidRPr="00F24591">
          <w:rPr>
            <w:rStyle w:val="Hypertextovodkaz"/>
            <w:rFonts w:ascii="Times New Roman" w:hAnsi="Times New Roman" w:cs="Times New Roman"/>
            <w:sz w:val="16"/>
            <w:szCs w:val="16"/>
          </w:rPr>
          <w:t>http://belgiumview.com/belgiumview/tl1/view0001713.php4?pictoshow=0001713aa</w:t>
        </w:r>
      </w:hyperlink>
      <w:r w:rsidRPr="00F24591">
        <w:rPr>
          <w:rFonts w:ascii="Times New Roman" w:hAnsi="Times New Roman" w:cs="Times New Roman"/>
          <w:sz w:val="16"/>
          <w:szCs w:val="16"/>
        </w:rPr>
        <w:t xml:space="preserve"> (download 4.12.2012)</w:t>
      </w:r>
    </w:p>
  </w:footnote>
  <w:footnote w:id="52">
    <w:p w:rsidR="0090560A" w:rsidRDefault="0090560A" w:rsidP="00D17060">
      <w:pPr>
        <w:pStyle w:val="Textpoznpodarou"/>
        <w:spacing w:after="120" w:line="288" w:lineRule="auto"/>
      </w:pPr>
      <w:r>
        <w:rPr>
          <w:rStyle w:val="Znakapoznpodarou"/>
        </w:rPr>
        <w:footnoteRef/>
      </w:r>
      <w:r>
        <w:t xml:space="preserve"> </w:t>
      </w:r>
      <w:hyperlink r:id="rId36" w:history="1">
        <w:r w:rsidRPr="00F24591">
          <w:rPr>
            <w:rStyle w:val="Hypertextovodkaz"/>
            <w:rFonts w:ascii="Times New Roman" w:hAnsi="Times New Roman" w:cs="Times New Roman"/>
            <w:sz w:val="16"/>
            <w:szCs w:val="16"/>
          </w:rPr>
          <w:t>http://belgiumview.com/belgiumview/tl1/view0001713.php4?pictoshow=0001713aa</w:t>
        </w:r>
      </w:hyperlink>
      <w:r w:rsidRPr="00F24591">
        <w:rPr>
          <w:rFonts w:ascii="Times New Roman" w:hAnsi="Times New Roman" w:cs="Times New Roman"/>
          <w:sz w:val="16"/>
          <w:szCs w:val="16"/>
        </w:rPr>
        <w:t xml:space="preserve"> (download 4.12.2012)</w:t>
      </w:r>
    </w:p>
  </w:footnote>
  <w:footnote w:id="53">
    <w:p w:rsidR="0090560A" w:rsidRDefault="0090560A" w:rsidP="00D17060">
      <w:pPr>
        <w:pStyle w:val="Textpoznpodarou"/>
        <w:spacing w:after="120" w:line="288" w:lineRule="auto"/>
        <w:jc w:val="both"/>
      </w:pPr>
      <w:r>
        <w:rPr>
          <w:rStyle w:val="Znakapoznpodarou"/>
        </w:rPr>
        <w:footnoteRef/>
      </w:r>
      <w:r>
        <w:t xml:space="preserve"> </w:t>
      </w:r>
      <w:r w:rsidRPr="00414610">
        <w:rPr>
          <w:rFonts w:ascii="Times New Roman" w:hAnsi="Times New Roman" w:cs="Times New Roman"/>
          <w:sz w:val="16"/>
          <w:szCs w:val="16"/>
        </w:rPr>
        <w:t xml:space="preserve">Průvodce Olomoucí: umělecké památky města, vydalo Statutární město Olomouc (Olomouc 2011), s. 128,  </w:t>
      </w:r>
      <w:hyperlink r:id="rId37" w:history="1">
        <w:r w:rsidRPr="00414610">
          <w:rPr>
            <w:rStyle w:val="Hypertextovodkaz"/>
            <w:rFonts w:ascii="Times New Roman" w:eastAsia="Calibri" w:hAnsi="Times New Roman" w:cs="Times New Roman"/>
          </w:rPr>
          <w:t>http://olomoucky.denik.cz/zpravy_region/salmuv-palac-uz-ma-opravenou-fasadu-i-pavucinu-uvnitr-podivejte-se-20120829.html</w:t>
        </w:r>
      </w:hyperlink>
      <w:r w:rsidRPr="00414610">
        <w:rPr>
          <w:rFonts w:ascii="Times New Roman" w:eastAsia="Calibri" w:hAnsi="Times New Roman" w:cs="Times New Roman"/>
          <w:sz w:val="16"/>
          <w:szCs w:val="16"/>
        </w:rPr>
        <w:t xml:space="preserve"> (29.10.2012); </w:t>
      </w:r>
      <w:hyperlink r:id="rId38" w:history="1">
        <w:r w:rsidRPr="00414610">
          <w:rPr>
            <w:rStyle w:val="Hypertextovodkaz"/>
            <w:rFonts w:ascii="Times New Roman" w:hAnsi="Times New Roman" w:cs="Times New Roman"/>
          </w:rPr>
          <w:t>http://www.olomouc.eu/aktualni-informace/aktuality/7186</w:t>
        </w:r>
      </w:hyperlink>
      <w:r w:rsidRPr="00414610">
        <w:rPr>
          <w:rFonts w:ascii="Times New Roman" w:hAnsi="Times New Roman" w:cs="Times New Roman"/>
          <w:sz w:val="16"/>
          <w:szCs w:val="16"/>
        </w:rPr>
        <w:t xml:space="preserve"> (download 29.10.2012); </w:t>
      </w:r>
      <w:hyperlink r:id="rId39" w:history="1">
        <w:r w:rsidRPr="00414610">
          <w:rPr>
            <w:rStyle w:val="Hypertextovodkaz"/>
            <w:rFonts w:ascii="Times New Roman" w:hAnsi="Times New Roman" w:cs="Times New Roman"/>
          </w:rPr>
          <w:t>http://www.salmuvpalace.cz/historie.html</w:t>
        </w:r>
      </w:hyperlink>
      <w:r w:rsidRPr="00414610">
        <w:rPr>
          <w:rFonts w:ascii="Times New Roman" w:hAnsi="Times New Roman" w:cs="Times New Roman"/>
          <w:sz w:val="16"/>
          <w:szCs w:val="16"/>
        </w:rPr>
        <w:t xml:space="preserve"> (download 29.10.2012)</w:t>
      </w:r>
    </w:p>
  </w:footnote>
  <w:footnote w:id="54">
    <w:p w:rsidR="0090560A" w:rsidRPr="00610A90" w:rsidRDefault="0090560A" w:rsidP="00D17060">
      <w:pPr>
        <w:spacing w:after="120" w:line="288" w:lineRule="auto"/>
        <w:jc w:val="both"/>
        <w:rPr>
          <w:sz w:val="16"/>
          <w:szCs w:val="16"/>
        </w:rPr>
      </w:pPr>
      <w:r>
        <w:rPr>
          <w:rStyle w:val="Znakapoznpodarou"/>
        </w:rPr>
        <w:footnoteRef/>
      </w:r>
      <w:r>
        <w:t xml:space="preserve"> </w:t>
      </w:r>
      <w:hyperlink r:id="rId40" w:history="1">
        <w:r w:rsidRPr="00610A90">
          <w:rPr>
            <w:rStyle w:val="Hypertextovodkaz"/>
            <w:sz w:val="16"/>
            <w:szCs w:val="16"/>
          </w:rPr>
          <w:t>http://nl.wikipedia.org/wiki/Het_Steen_%28Antwerpen%29</w:t>
        </w:r>
      </w:hyperlink>
      <w:r w:rsidRPr="00610A90">
        <w:rPr>
          <w:sz w:val="16"/>
          <w:szCs w:val="16"/>
        </w:rPr>
        <w:t xml:space="preserve"> (download 29.10.2012);  </w:t>
      </w:r>
      <w:hyperlink r:id="rId41" w:history="1">
        <w:r w:rsidRPr="00610A90">
          <w:rPr>
            <w:rStyle w:val="Hypertextovodkaz"/>
            <w:sz w:val="16"/>
            <w:szCs w:val="16"/>
          </w:rPr>
          <w:t>http://belgiumview.com/belgiumview/tl1/ view0000418.php4</w:t>
        </w:r>
      </w:hyperlink>
      <w:r w:rsidRPr="00610A90">
        <w:rPr>
          <w:sz w:val="16"/>
          <w:szCs w:val="16"/>
        </w:rPr>
        <w:t xml:space="preserve"> (download 29.10.2012); </w:t>
      </w:r>
      <w:hyperlink r:id="rId42" w:history="1">
        <w:r w:rsidRPr="00610A90">
          <w:rPr>
            <w:rStyle w:val="Hypertextovodkaz"/>
            <w:sz w:val="16"/>
            <w:szCs w:val="16"/>
          </w:rPr>
          <w:t>http://www.kunsttrip.nl/steden/antwerpen/steen.htm</w:t>
        </w:r>
      </w:hyperlink>
      <w:r w:rsidRPr="00610A90">
        <w:rPr>
          <w:sz w:val="16"/>
          <w:szCs w:val="16"/>
        </w:rPr>
        <w:t xml:space="preserve"> (download 29.10.2012); </w:t>
      </w:r>
      <w:hyperlink r:id="rId43" w:history="1">
        <w:r w:rsidRPr="00610A90">
          <w:rPr>
            <w:rStyle w:val="Hypertextovodkaz"/>
            <w:sz w:val="16"/>
            <w:szCs w:val="16"/>
          </w:rPr>
          <w:t>http://www.aviewoncities.com/antwerp/steen.htm</w:t>
        </w:r>
      </w:hyperlink>
      <w:r w:rsidRPr="00610A90">
        <w:rPr>
          <w:sz w:val="16"/>
          <w:szCs w:val="16"/>
        </w:rPr>
        <w:t>(download 29.10.2012)</w:t>
      </w:r>
    </w:p>
  </w:footnote>
  <w:footnote w:id="55">
    <w:p w:rsidR="0090560A" w:rsidRDefault="0090560A" w:rsidP="00D17060">
      <w:pPr>
        <w:pStyle w:val="Textpoznpodarou"/>
        <w:spacing w:after="120" w:line="288" w:lineRule="auto"/>
        <w:jc w:val="both"/>
      </w:pPr>
      <w:r w:rsidRPr="00610A90">
        <w:rPr>
          <w:rStyle w:val="Znakapoznpodarou"/>
          <w:rFonts w:ascii="Times New Roman" w:hAnsi="Times New Roman" w:cs="Times New Roman"/>
          <w:sz w:val="16"/>
          <w:szCs w:val="16"/>
        </w:rPr>
        <w:footnoteRef/>
      </w:r>
      <w:r w:rsidRPr="00610A90">
        <w:rPr>
          <w:rFonts w:ascii="Times New Roman" w:hAnsi="Times New Roman" w:cs="Times New Roman"/>
          <w:sz w:val="16"/>
          <w:szCs w:val="16"/>
        </w:rPr>
        <w:t xml:space="preserve"> </w:t>
      </w:r>
      <w:hyperlink r:id="rId44" w:history="1">
        <w:r w:rsidRPr="00610A90">
          <w:rPr>
            <w:rStyle w:val="Hypertextovodkaz"/>
            <w:rFonts w:ascii="Times New Roman" w:hAnsi="Times New Roman" w:cs="Times New Roman"/>
            <w:sz w:val="16"/>
            <w:szCs w:val="16"/>
          </w:rPr>
          <w:t>http://nl.wikipedia.org/wiki/Het_Steen_%28Antwerpen%29</w:t>
        </w:r>
      </w:hyperlink>
      <w:r w:rsidRPr="00610A90">
        <w:rPr>
          <w:rFonts w:ascii="Times New Roman" w:hAnsi="Times New Roman" w:cs="Times New Roman"/>
          <w:sz w:val="16"/>
          <w:szCs w:val="16"/>
        </w:rPr>
        <w:t xml:space="preserve"> (download 29.10.2012)</w:t>
      </w:r>
    </w:p>
  </w:footnote>
  <w:footnote w:id="56">
    <w:p w:rsidR="0090560A" w:rsidRPr="008759EF" w:rsidRDefault="0090560A" w:rsidP="00D17060">
      <w:pPr>
        <w:pStyle w:val="Textpoznpodarou"/>
        <w:spacing w:after="120" w:line="288" w:lineRule="auto"/>
        <w:jc w:val="both"/>
        <w:rPr>
          <w:rFonts w:ascii="Times New Roman" w:hAnsi="Times New Roman" w:cs="Times New Roman"/>
          <w:sz w:val="16"/>
          <w:szCs w:val="16"/>
        </w:rPr>
      </w:pPr>
      <w:r>
        <w:rPr>
          <w:rStyle w:val="Znakapoznpodarou"/>
        </w:rPr>
        <w:footnoteRef/>
      </w:r>
      <w:r>
        <w:t xml:space="preserve"> </w:t>
      </w:r>
      <w:hyperlink r:id="rId45" w:history="1">
        <w:r w:rsidRPr="008759EF">
          <w:rPr>
            <w:rStyle w:val="Hypertextovodkaz"/>
            <w:rFonts w:ascii="Times New Roman" w:hAnsi="Times New Roman" w:cs="Times New Roman"/>
          </w:rPr>
          <w:t>http://belgiumview.com/belgiumview/tl1/view0000418.php4</w:t>
        </w:r>
      </w:hyperlink>
      <w:r w:rsidRPr="008759EF">
        <w:rPr>
          <w:rFonts w:ascii="Times New Roman" w:hAnsi="Times New Roman" w:cs="Times New Roman"/>
          <w:sz w:val="16"/>
          <w:szCs w:val="16"/>
        </w:rPr>
        <w:t xml:space="preserve"> (download 29.10.2012)</w:t>
      </w:r>
    </w:p>
  </w:footnote>
  <w:footnote w:id="57">
    <w:p w:rsidR="0090560A" w:rsidRDefault="0090560A" w:rsidP="00D17060">
      <w:pPr>
        <w:pStyle w:val="Textpoznpodarou"/>
        <w:spacing w:after="120" w:line="288" w:lineRule="auto"/>
        <w:jc w:val="both"/>
      </w:pPr>
      <w:r w:rsidRPr="008759EF">
        <w:rPr>
          <w:rStyle w:val="Znakapoznpodarou"/>
          <w:rFonts w:ascii="Times New Roman" w:hAnsi="Times New Roman" w:cs="Times New Roman"/>
          <w:sz w:val="16"/>
          <w:szCs w:val="16"/>
        </w:rPr>
        <w:footnoteRef/>
      </w:r>
      <w:r w:rsidRPr="008759EF">
        <w:rPr>
          <w:rFonts w:ascii="Times New Roman" w:hAnsi="Times New Roman" w:cs="Times New Roman"/>
          <w:sz w:val="16"/>
          <w:szCs w:val="16"/>
        </w:rPr>
        <w:t xml:space="preserve"> </w:t>
      </w:r>
      <w:hyperlink r:id="rId46" w:history="1">
        <w:r w:rsidRPr="008759EF">
          <w:rPr>
            <w:rStyle w:val="Hypertextovodkaz"/>
            <w:rFonts w:ascii="Times New Roman" w:hAnsi="Times New Roman" w:cs="Times New Roman"/>
          </w:rPr>
          <w:t>http://nl.wikipedia.org/wiki/Het_Steen_%28Antwerpen%29</w:t>
        </w:r>
      </w:hyperlink>
      <w:r w:rsidRPr="008759EF">
        <w:rPr>
          <w:rFonts w:ascii="Times New Roman" w:hAnsi="Times New Roman" w:cs="Times New Roman"/>
          <w:sz w:val="16"/>
          <w:szCs w:val="16"/>
        </w:rPr>
        <w:t xml:space="preserve"> (download 29.10.2012)</w:t>
      </w:r>
    </w:p>
  </w:footnote>
  <w:footnote w:id="58">
    <w:p w:rsidR="0090560A" w:rsidRPr="008820EA" w:rsidRDefault="0090560A" w:rsidP="00D17060">
      <w:pPr>
        <w:pStyle w:val="Textpoznpodarou"/>
        <w:spacing w:after="120" w:line="288" w:lineRule="auto"/>
        <w:rPr>
          <w:rFonts w:ascii="Times New Roman" w:hAnsi="Times New Roman" w:cs="Times New Roman"/>
          <w:sz w:val="16"/>
          <w:szCs w:val="16"/>
        </w:rPr>
      </w:pPr>
      <w:r w:rsidRPr="008820EA">
        <w:rPr>
          <w:rStyle w:val="Znakapoznpodarou"/>
          <w:sz w:val="16"/>
          <w:szCs w:val="16"/>
        </w:rPr>
        <w:footnoteRef/>
      </w:r>
      <w:r w:rsidRPr="008820EA">
        <w:rPr>
          <w:rFonts w:ascii="Times New Roman" w:hAnsi="Times New Roman" w:cs="Times New Roman"/>
          <w:sz w:val="16"/>
          <w:szCs w:val="16"/>
        </w:rPr>
        <w:t xml:space="preserve"> Kolektiv autorů: Olomoucké domy a paláce (Sborník příspěvků ze semináře konaného u příležitosti Dnů evropského kulturního dědictví), vydalo Statutární město Olomouc 2003, s. 21-34; </w:t>
      </w:r>
      <w:hyperlink r:id="rId47" w:history="1">
        <w:r w:rsidRPr="008820EA">
          <w:rPr>
            <w:rStyle w:val="Hypertextovodkaz"/>
            <w:rFonts w:ascii="Times New Roman" w:hAnsi="Times New Roman" w:cs="Times New Roman"/>
            <w:sz w:val="16"/>
            <w:szCs w:val="16"/>
          </w:rPr>
          <w:t>http://spqo.cz/content/dum-matyase-hauenschilda-hauenschilduv-palac</w:t>
        </w:r>
      </w:hyperlink>
      <w:r w:rsidRPr="008820EA">
        <w:rPr>
          <w:rFonts w:ascii="Times New Roman" w:hAnsi="Times New Roman" w:cs="Times New Roman"/>
          <w:sz w:val="16"/>
          <w:szCs w:val="16"/>
        </w:rPr>
        <w:t xml:space="preserve"> (download 12.11.2012); </w:t>
      </w:r>
      <w:r w:rsidRPr="004E3CC4">
        <w:rPr>
          <w:rFonts w:ascii="Times New Roman" w:hAnsi="Times New Roman" w:cs="Times New Roman"/>
          <w:sz w:val="16"/>
          <w:szCs w:val="16"/>
        </w:rPr>
        <w:t>)</w:t>
      </w:r>
      <w:r>
        <w:rPr>
          <w:rFonts w:ascii="Times New Roman" w:hAnsi="Times New Roman" w:cs="Times New Roman"/>
          <w:sz w:val="16"/>
          <w:szCs w:val="16"/>
        </w:rPr>
        <w:t xml:space="preserve">; </w:t>
      </w:r>
      <w:r w:rsidRPr="009B63AF">
        <w:rPr>
          <w:rFonts w:ascii="Times New Roman" w:hAnsi="Times New Roman" w:cs="Times New Roman"/>
          <w:sz w:val="16"/>
          <w:szCs w:val="16"/>
        </w:rPr>
        <w:t xml:space="preserve">Mlčák, L., Dolejší K., Potůček, J.: Průvodce Olomoucí: umělecké památky města, vydalo Statutární město Olomouc, Olomouc 2011, s </w:t>
      </w:r>
      <w:r>
        <w:rPr>
          <w:rFonts w:ascii="Times New Roman" w:hAnsi="Times New Roman" w:cs="Times New Roman"/>
          <w:sz w:val="16"/>
          <w:szCs w:val="16"/>
        </w:rPr>
        <w:t>40</w:t>
      </w:r>
    </w:p>
  </w:footnote>
  <w:footnote w:id="59">
    <w:p w:rsidR="0090560A" w:rsidRDefault="0090560A" w:rsidP="00D17060">
      <w:pPr>
        <w:pStyle w:val="Textpoznpodarou"/>
        <w:spacing w:after="120" w:line="288" w:lineRule="auto"/>
      </w:pPr>
      <w:r w:rsidRPr="008820EA">
        <w:rPr>
          <w:rStyle w:val="Znakapoznpodarou"/>
          <w:sz w:val="16"/>
          <w:szCs w:val="16"/>
        </w:rPr>
        <w:footnoteRef/>
      </w:r>
      <w:r w:rsidRPr="008820EA">
        <w:rPr>
          <w:rFonts w:ascii="Times New Roman" w:hAnsi="Times New Roman" w:cs="Times New Roman"/>
          <w:sz w:val="16"/>
          <w:szCs w:val="16"/>
        </w:rPr>
        <w:t xml:space="preserve"> Kolektiv autorů: Olomoucké domy a paláce (Sborník příspěvků ze semináře konaného u příležitosti Dnů evropského kulturního dědictví), vydalo Statutární město Olomouc 2003, s. 21</w:t>
      </w:r>
    </w:p>
  </w:footnote>
  <w:footnote w:id="60">
    <w:p w:rsidR="0090560A" w:rsidRDefault="0090560A" w:rsidP="00D17060">
      <w:pPr>
        <w:pStyle w:val="Textpoznpodarou"/>
        <w:spacing w:after="120" w:line="288" w:lineRule="auto"/>
      </w:pPr>
      <w:r>
        <w:rPr>
          <w:rStyle w:val="Znakapoznpodarou"/>
        </w:rPr>
        <w:footnoteRef/>
      </w:r>
      <w:r>
        <w:t xml:space="preserve"> </w:t>
      </w:r>
      <w:r w:rsidRPr="002B006A">
        <w:rPr>
          <w:rFonts w:ascii="Times New Roman" w:hAnsi="Times New Roman" w:cs="Times New Roman"/>
          <w:sz w:val="16"/>
          <w:szCs w:val="16"/>
        </w:rPr>
        <w:t>Kolektiv autorů: Olomoucké domy a paláce (Sborník příspěvků ze semináře konaného u příležitosti Dnů evropského kulturního dědictví), vydalo Statutární město Olomouc 2003, s. 2</w:t>
      </w:r>
      <w:r>
        <w:rPr>
          <w:rFonts w:ascii="Times New Roman" w:hAnsi="Times New Roman" w:cs="Times New Roman"/>
          <w:sz w:val="16"/>
          <w:szCs w:val="16"/>
        </w:rPr>
        <w:t>2</w:t>
      </w:r>
    </w:p>
  </w:footnote>
  <w:footnote w:id="61">
    <w:p w:rsidR="0090560A" w:rsidRPr="00F110AE" w:rsidRDefault="0090560A" w:rsidP="00D17060">
      <w:pPr>
        <w:spacing w:after="120" w:line="288" w:lineRule="auto"/>
      </w:pPr>
      <w:r>
        <w:rPr>
          <w:rStyle w:val="Znakapoznpodarou"/>
        </w:rPr>
        <w:footnoteRef/>
      </w:r>
      <w:r>
        <w:t xml:space="preserve"> </w:t>
      </w:r>
      <w:r w:rsidRPr="00F110AE">
        <w:rPr>
          <w:sz w:val="16"/>
          <w:szCs w:val="16"/>
        </w:rPr>
        <w:t>Kožušník, V.: Historie budov Olomouckého divadla, Nakladatelství R.Kašpárková – DANAL, Olomouc 2010</w:t>
      </w:r>
      <w:r>
        <w:rPr>
          <w:sz w:val="16"/>
          <w:szCs w:val="16"/>
        </w:rPr>
        <w:t>, s.8</w:t>
      </w:r>
    </w:p>
    <w:p w:rsidR="0090560A" w:rsidRDefault="0090560A" w:rsidP="00D17060">
      <w:pPr>
        <w:pStyle w:val="Textpoznpodarou"/>
        <w:spacing w:after="120" w:line="288" w:lineRule="auto"/>
      </w:pPr>
    </w:p>
  </w:footnote>
  <w:footnote w:id="62">
    <w:p w:rsidR="0090560A" w:rsidRDefault="0090560A" w:rsidP="00D17060">
      <w:pPr>
        <w:pStyle w:val="Textpoznpodarou"/>
        <w:spacing w:after="120" w:line="288" w:lineRule="auto"/>
      </w:pPr>
      <w:r>
        <w:rPr>
          <w:rStyle w:val="Znakapoznpodarou"/>
        </w:rPr>
        <w:footnoteRef/>
      </w:r>
      <w:r>
        <w:t xml:space="preserve"> </w:t>
      </w:r>
      <w:hyperlink r:id="rId48" w:history="1">
        <w:r w:rsidRPr="004A57BD">
          <w:rPr>
            <w:rStyle w:val="Hypertextovodkaz"/>
            <w:rFonts w:ascii="Times New Roman" w:hAnsi="Times New Roman" w:cs="Times New Roman"/>
            <w:sz w:val="16"/>
            <w:szCs w:val="16"/>
          </w:rPr>
          <w:t>http://belgiumview.com/belgiumview/tl1/view0001527.php4?pictoshow=0001527af</w:t>
        </w:r>
      </w:hyperlink>
      <w:r w:rsidRPr="004A57BD">
        <w:rPr>
          <w:rFonts w:ascii="Times New Roman" w:hAnsi="Times New Roman" w:cs="Times New Roman"/>
          <w:sz w:val="16"/>
          <w:szCs w:val="16"/>
        </w:rPr>
        <w:t xml:space="preserve"> (download 5.12.2012)</w:t>
      </w:r>
      <w:r>
        <w:rPr>
          <w:rFonts w:ascii="Times New Roman" w:hAnsi="Times New Roman" w:cs="Times New Roman"/>
          <w:sz w:val="16"/>
          <w:szCs w:val="16"/>
        </w:rPr>
        <w:t xml:space="preserve">; </w:t>
      </w:r>
      <w:hyperlink r:id="rId49" w:history="1">
        <w:r w:rsidRPr="00BD3A5A">
          <w:rPr>
            <w:rStyle w:val="Hypertextovodkaz"/>
            <w:rFonts w:ascii="Times New Roman" w:hAnsi="Times New Roman" w:cs="Times New Roman"/>
            <w:sz w:val="16"/>
            <w:szCs w:val="16"/>
          </w:rPr>
          <w:t>https://inventaris.onroerenderfgoed.be/dibe/relict/4409</w:t>
        </w:r>
      </w:hyperlink>
      <w:r>
        <w:rPr>
          <w:rFonts w:ascii="Times New Roman" w:hAnsi="Times New Roman" w:cs="Times New Roman"/>
          <w:sz w:val="16"/>
          <w:szCs w:val="16"/>
        </w:rPr>
        <w:t xml:space="preserve"> (download 5.12.2012)</w:t>
      </w:r>
    </w:p>
  </w:footnote>
  <w:footnote w:id="63">
    <w:p w:rsidR="0090560A" w:rsidRDefault="0090560A" w:rsidP="00D17060">
      <w:pPr>
        <w:pStyle w:val="Textpoznpodarou"/>
        <w:spacing w:after="120" w:line="288" w:lineRule="auto"/>
      </w:pPr>
      <w:r>
        <w:rPr>
          <w:rStyle w:val="Znakapoznpodarou"/>
        </w:rPr>
        <w:footnoteRef/>
      </w:r>
      <w:r>
        <w:t xml:space="preserve"> </w:t>
      </w:r>
      <w:hyperlink r:id="rId50" w:history="1">
        <w:r w:rsidRPr="00BD3A5A">
          <w:rPr>
            <w:rStyle w:val="Hypertextovodkaz"/>
            <w:rFonts w:ascii="Times New Roman" w:hAnsi="Times New Roman" w:cs="Times New Roman"/>
            <w:sz w:val="16"/>
            <w:szCs w:val="16"/>
          </w:rPr>
          <w:t>https://inventaris.onroerenderfgoed.be/dibe/relict/4409</w:t>
        </w:r>
      </w:hyperlink>
      <w:r>
        <w:rPr>
          <w:rFonts w:ascii="Times New Roman" w:hAnsi="Times New Roman" w:cs="Times New Roman"/>
          <w:sz w:val="16"/>
          <w:szCs w:val="16"/>
        </w:rPr>
        <w:t xml:space="preserve"> (download 5.12.2012)</w:t>
      </w:r>
    </w:p>
  </w:footnote>
  <w:footnote w:id="64">
    <w:p w:rsidR="0090560A" w:rsidRDefault="0090560A" w:rsidP="00D17060">
      <w:pPr>
        <w:pStyle w:val="Textpoznpodarou"/>
        <w:spacing w:after="120" w:line="288" w:lineRule="auto"/>
      </w:pPr>
      <w:r>
        <w:rPr>
          <w:rStyle w:val="Znakapoznpodarou"/>
        </w:rPr>
        <w:footnoteRef/>
      </w:r>
      <w:r>
        <w:t xml:space="preserve"> </w:t>
      </w:r>
      <w:hyperlink r:id="rId51" w:history="1">
        <w:r w:rsidRPr="004A57BD">
          <w:rPr>
            <w:rStyle w:val="Hypertextovodkaz"/>
            <w:rFonts w:ascii="Times New Roman" w:hAnsi="Times New Roman" w:cs="Times New Roman"/>
            <w:sz w:val="16"/>
            <w:szCs w:val="16"/>
          </w:rPr>
          <w:t>http://belgiumview.com/belgiumview/tl1/view0001527.php4?pictoshow=0001527af</w:t>
        </w:r>
      </w:hyperlink>
      <w:r w:rsidRPr="004A57BD">
        <w:rPr>
          <w:rFonts w:ascii="Times New Roman" w:hAnsi="Times New Roman" w:cs="Times New Roman"/>
          <w:sz w:val="16"/>
          <w:szCs w:val="16"/>
        </w:rPr>
        <w:t xml:space="preserve"> (download 5.12.2012)</w:t>
      </w:r>
    </w:p>
  </w:footnote>
  <w:footnote w:id="65">
    <w:p w:rsidR="0090560A" w:rsidRDefault="0090560A" w:rsidP="00D17060">
      <w:pPr>
        <w:pStyle w:val="Textpoznpodarou"/>
        <w:spacing w:after="120" w:line="288" w:lineRule="auto"/>
      </w:pPr>
      <w:r>
        <w:rPr>
          <w:rStyle w:val="Znakapoznpodarou"/>
        </w:rPr>
        <w:footnoteRef/>
      </w:r>
      <w:r>
        <w:t xml:space="preserve"> </w:t>
      </w:r>
      <w:r w:rsidRPr="00CD6F67">
        <w:rPr>
          <w:rFonts w:ascii="Times New Roman" w:hAnsi="Times New Roman" w:cs="Times New Roman"/>
          <w:sz w:val="16"/>
          <w:szCs w:val="16"/>
        </w:rPr>
        <w:t xml:space="preserve">Mlčák, L., Dolejší K., Potůček, J.: Průvodce Olomoucí: umělecké památky města, vydalo Statutární město Olomouc, Olomouc 2011, s 56; </w:t>
      </w:r>
      <w:hyperlink r:id="rId52" w:history="1">
        <w:r w:rsidRPr="00CD6F67">
          <w:rPr>
            <w:rStyle w:val="Hypertextovodkaz"/>
            <w:rFonts w:ascii="Times New Roman" w:hAnsi="Times New Roman" w:cs="Times New Roman"/>
            <w:sz w:val="16"/>
            <w:szCs w:val="16"/>
          </w:rPr>
          <w:t>http://www.krajinskalekarna.cz/historie.php</w:t>
        </w:r>
      </w:hyperlink>
      <w:r w:rsidRPr="00CD6F67">
        <w:rPr>
          <w:rFonts w:ascii="Times New Roman" w:hAnsi="Times New Roman" w:cs="Times New Roman"/>
          <w:sz w:val="16"/>
          <w:szCs w:val="16"/>
        </w:rPr>
        <w:t xml:space="preserve"> (download 6.11.2012); URL:</w:t>
      </w:r>
      <w:hyperlink r:id="rId53" w:history="1">
        <w:r w:rsidRPr="00CD6F67">
          <w:rPr>
            <w:rStyle w:val="Hypertextovodkaz"/>
            <w:rFonts w:ascii="Times New Roman" w:hAnsi="Times New Roman" w:cs="Times New Roman"/>
            <w:sz w:val="16"/>
            <w:szCs w:val="16"/>
          </w:rPr>
          <w:t>http://olomouc.idnes.cz/historicka-lekarna-skryvala-barokni-unikat-jedine-dochovane-herbarium-1mt-/olomouc-zpravy.aspx?c=A101201_1491999_olomouc-zpravy_sot</w:t>
        </w:r>
      </w:hyperlink>
      <w:r w:rsidRPr="00CD6F67">
        <w:rPr>
          <w:rFonts w:ascii="Times New Roman" w:hAnsi="Times New Roman" w:cs="Times New Roman"/>
          <w:sz w:val="16"/>
          <w:szCs w:val="16"/>
        </w:rPr>
        <w:t xml:space="preserve"> (download 6.11.2012)</w:t>
      </w:r>
    </w:p>
  </w:footnote>
  <w:footnote w:id="66">
    <w:p w:rsidR="0090560A" w:rsidRDefault="0090560A" w:rsidP="00D17060">
      <w:pPr>
        <w:pStyle w:val="Textpoznpodarou"/>
        <w:spacing w:after="120" w:line="288" w:lineRule="auto"/>
      </w:pPr>
      <w:r>
        <w:rPr>
          <w:rStyle w:val="Znakapoznpodarou"/>
        </w:rPr>
        <w:footnoteRef/>
      </w:r>
      <w:r>
        <w:t xml:space="preserve"> </w:t>
      </w:r>
      <w:hyperlink r:id="rId54" w:history="1">
        <w:r w:rsidRPr="00CD6F67">
          <w:rPr>
            <w:rStyle w:val="Hypertextovodkaz"/>
            <w:rFonts w:ascii="Times New Roman" w:hAnsi="Times New Roman" w:cs="Times New Roman"/>
            <w:sz w:val="16"/>
            <w:szCs w:val="16"/>
          </w:rPr>
          <w:t>http://olomouc.idnes.cz/historicka-lekarna-skryvala-barokni-unikat-jedine-dochovane-herbarium-1mt-/olomouc-zpravy.aspx?c=A101201_1491999_olomouc-zpravy_sot</w:t>
        </w:r>
      </w:hyperlink>
      <w:r w:rsidRPr="00CD6F67">
        <w:rPr>
          <w:rFonts w:ascii="Times New Roman" w:hAnsi="Times New Roman" w:cs="Times New Roman"/>
          <w:sz w:val="16"/>
          <w:szCs w:val="16"/>
        </w:rPr>
        <w:t xml:space="preserve"> (download 6.11.2012)</w:t>
      </w:r>
    </w:p>
  </w:footnote>
  <w:footnote w:id="67">
    <w:p w:rsidR="0090560A" w:rsidRPr="002F284E" w:rsidRDefault="0090560A" w:rsidP="00D17060">
      <w:pPr>
        <w:spacing w:after="120" w:line="288" w:lineRule="auto"/>
      </w:pPr>
      <w:r>
        <w:rPr>
          <w:rStyle w:val="Znakapoznpodarou"/>
        </w:rPr>
        <w:footnoteRef/>
      </w:r>
      <w:r>
        <w:t xml:space="preserve"> </w:t>
      </w:r>
      <w:hyperlink r:id="rId55" w:history="1">
        <w:r w:rsidRPr="002F284E">
          <w:rPr>
            <w:rStyle w:val="Hypertextovodkaz"/>
            <w:sz w:val="16"/>
            <w:szCs w:val="16"/>
          </w:rPr>
          <w:t>https://inventaris.onroerenderfgoed.be/dibe/relict/6563</w:t>
        </w:r>
      </w:hyperlink>
      <w:r w:rsidRPr="002F284E">
        <w:rPr>
          <w:sz w:val="16"/>
          <w:szCs w:val="16"/>
        </w:rPr>
        <w:t xml:space="preserve"> (download 5.12.2012); </w:t>
      </w:r>
      <w:hyperlink r:id="rId56" w:history="1">
        <w:r w:rsidRPr="002F284E">
          <w:rPr>
            <w:rStyle w:val="Hypertextovodkaz"/>
            <w:sz w:val="16"/>
            <w:szCs w:val="16"/>
          </w:rPr>
          <w:t>http://nl.yelp.be/biz/apotheek-muylaert-antwerpen</w:t>
        </w:r>
      </w:hyperlink>
      <w:r w:rsidRPr="002F284E">
        <w:rPr>
          <w:sz w:val="16"/>
          <w:szCs w:val="16"/>
        </w:rPr>
        <w:t xml:space="preserve"> (download 5.12.2012)</w:t>
      </w:r>
    </w:p>
  </w:footnote>
  <w:footnote w:id="68">
    <w:p w:rsidR="0090560A" w:rsidRDefault="0090560A" w:rsidP="00D17060">
      <w:pPr>
        <w:pStyle w:val="Textpoznpodarou"/>
        <w:spacing w:after="120" w:line="288" w:lineRule="auto"/>
      </w:pPr>
      <w:r>
        <w:rPr>
          <w:rStyle w:val="Znakapoznpodarou"/>
        </w:rPr>
        <w:footnoteRef/>
      </w:r>
      <w:r>
        <w:t xml:space="preserve"> </w:t>
      </w:r>
      <w:hyperlink r:id="rId57" w:history="1">
        <w:r w:rsidRPr="002F284E">
          <w:rPr>
            <w:rStyle w:val="Hypertextovodkaz"/>
            <w:rFonts w:ascii="Times New Roman" w:hAnsi="Times New Roman" w:cs="Times New Roman"/>
            <w:sz w:val="16"/>
            <w:szCs w:val="16"/>
          </w:rPr>
          <w:t>https://inventaris.onroerenderfgoed.be/dibe/relict/6563</w:t>
        </w:r>
      </w:hyperlink>
      <w:r w:rsidRPr="002F284E">
        <w:rPr>
          <w:rFonts w:ascii="Times New Roman" w:hAnsi="Times New Roman" w:cs="Times New Roman"/>
          <w:sz w:val="16"/>
          <w:szCs w:val="16"/>
        </w:rPr>
        <w:t xml:space="preserve"> (download 5.12.2012)</w:t>
      </w:r>
    </w:p>
  </w:footnote>
  <w:footnote w:id="69">
    <w:p w:rsidR="0090560A" w:rsidRPr="009B63AF" w:rsidRDefault="0090560A" w:rsidP="00D17060">
      <w:pPr>
        <w:spacing w:after="120" w:line="288" w:lineRule="auto"/>
      </w:pPr>
      <w:r w:rsidRPr="008820EA">
        <w:rPr>
          <w:rStyle w:val="Znakapoznpodarou"/>
          <w:sz w:val="16"/>
          <w:szCs w:val="16"/>
        </w:rPr>
        <w:footnoteRef/>
      </w:r>
      <w:r w:rsidRPr="009B63AF">
        <w:rPr>
          <w:sz w:val="16"/>
          <w:szCs w:val="16"/>
        </w:rPr>
        <w:t xml:space="preserve"> </w:t>
      </w:r>
      <w:hyperlink r:id="rId58" w:history="1">
        <w:r w:rsidRPr="009B63AF">
          <w:rPr>
            <w:rStyle w:val="Hypertextovodkaz"/>
            <w:sz w:val="16"/>
            <w:szCs w:val="16"/>
          </w:rPr>
          <w:t>http://www.senimo.cz/olomouc-historie-objektu-492</w:t>
        </w:r>
      </w:hyperlink>
      <w:r w:rsidRPr="009B63AF">
        <w:rPr>
          <w:sz w:val="16"/>
          <w:szCs w:val="16"/>
        </w:rPr>
        <w:t xml:space="preserve"> (download 15.11.2012); </w:t>
      </w:r>
      <w:hyperlink r:id="rId59" w:history="1">
        <w:r w:rsidRPr="009B63AF">
          <w:rPr>
            <w:rStyle w:val="Hypertextovodkaz"/>
            <w:sz w:val="16"/>
            <w:szCs w:val="16"/>
          </w:rPr>
          <w:t>http://www.senimo.cz/olomouc-o-nas-senimo-484</w:t>
        </w:r>
      </w:hyperlink>
      <w:r w:rsidRPr="009B63AF">
        <w:rPr>
          <w:sz w:val="16"/>
          <w:szCs w:val="16"/>
        </w:rPr>
        <w:t xml:space="preserve"> (download 15.11.2012); Mlčák, L., Dolejší K., Potůček, J.: Průvodce Olomoucí: umělecké památky města, vydalo Statutární město Olomouc, Olomouc 2011, s 192</w:t>
      </w:r>
    </w:p>
  </w:footnote>
  <w:footnote w:id="70">
    <w:p w:rsidR="0090560A" w:rsidRPr="00073E86" w:rsidRDefault="0090560A" w:rsidP="00D17060">
      <w:pPr>
        <w:pStyle w:val="Textpoznpodarou"/>
        <w:spacing w:after="120" w:line="288" w:lineRule="auto"/>
        <w:rPr>
          <w:rFonts w:ascii="Times New Roman" w:hAnsi="Times New Roman" w:cs="Times New Roman"/>
          <w:sz w:val="16"/>
          <w:szCs w:val="16"/>
        </w:rPr>
      </w:pPr>
      <w:r w:rsidRPr="00073E86">
        <w:rPr>
          <w:rStyle w:val="Znakapoznpodarou"/>
          <w:sz w:val="16"/>
          <w:szCs w:val="16"/>
        </w:rPr>
        <w:footnoteRef/>
      </w:r>
      <w:r w:rsidRPr="00073E86">
        <w:rPr>
          <w:rFonts w:ascii="Times New Roman" w:hAnsi="Times New Roman" w:cs="Times New Roman"/>
          <w:sz w:val="16"/>
          <w:szCs w:val="16"/>
        </w:rPr>
        <w:t xml:space="preserve"> </w:t>
      </w:r>
      <w:hyperlink r:id="rId60" w:history="1">
        <w:r w:rsidRPr="00073E86">
          <w:rPr>
            <w:rStyle w:val="Hypertextovodkaz"/>
            <w:rFonts w:ascii="Times New Roman" w:hAnsi="Times New Roman" w:cs="Times New Roman"/>
            <w:sz w:val="16"/>
            <w:szCs w:val="16"/>
          </w:rPr>
          <w:t>https://inventaris.onroerenderfgoed.be/dibe/relict/7714</w:t>
        </w:r>
      </w:hyperlink>
      <w:r w:rsidRPr="00073E86">
        <w:rPr>
          <w:rFonts w:ascii="Times New Roman" w:hAnsi="Times New Roman" w:cs="Times New Roman"/>
          <w:sz w:val="16"/>
          <w:szCs w:val="16"/>
        </w:rPr>
        <w:t xml:space="preserve"> (download 11.11.2012); </w:t>
      </w:r>
      <w:hyperlink r:id="rId61" w:history="1">
        <w:r w:rsidRPr="00073E86">
          <w:rPr>
            <w:rStyle w:val="Hypertextovodkaz"/>
            <w:rFonts w:ascii="Times New Roman" w:hAnsi="Times New Roman" w:cs="Times New Roman"/>
            <w:sz w:val="16"/>
            <w:szCs w:val="16"/>
          </w:rPr>
          <w:t>http://www.nieuwsblad.be/article/detail.aspx?articleid=G874KTNB</w:t>
        </w:r>
      </w:hyperlink>
      <w:r w:rsidRPr="00073E86">
        <w:rPr>
          <w:rFonts w:ascii="Times New Roman" w:hAnsi="Times New Roman" w:cs="Times New Roman"/>
          <w:sz w:val="16"/>
          <w:szCs w:val="16"/>
        </w:rPr>
        <w:t xml:space="preserve"> (download 11.11.2012); </w:t>
      </w:r>
      <w:hyperlink r:id="rId62" w:history="1">
        <w:r w:rsidRPr="00073E86">
          <w:rPr>
            <w:rStyle w:val="Hypertextovodkaz"/>
            <w:rFonts w:ascii="Times New Roman" w:hAnsi="Times New Roman" w:cs="Times New Roman"/>
            <w:sz w:val="16"/>
            <w:szCs w:val="16"/>
          </w:rPr>
          <w:t>http://noordlink.wordpress.com/2010/01/21/de-criee/</w:t>
        </w:r>
      </w:hyperlink>
      <w:r w:rsidRPr="00073E86">
        <w:rPr>
          <w:rFonts w:ascii="Times New Roman" w:hAnsi="Times New Roman" w:cs="Times New Roman"/>
          <w:sz w:val="16"/>
          <w:szCs w:val="16"/>
        </w:rPr>
        <w:t xml:space="preserve"> (download 11.11.2011)</w:t>
      </w:r>
    </w:p>
  </w:footnote>
  <w:footnote w:id="71">
    <w:p w:rsidR="0090560A" w:rsidRDefault="0090560A" w:rsidP="00D17060">
      <w:pPr>
        <w:pStyle w:val="Textpoznpodarou"/>
        <w:spacing w:after="120" w:line="288" w:lineRule="auto"/>
      </w:pPr>
      <w:r>
        <w:rPr>
          <w:rStyle w:val="Znakapoznpodarou"/>
        </w:rPr>
        <w:footnoteRef/>
      </w:r>
      <w:r>
        <w:t xml:space="preserve"> </w:t>
      </w:r>
      <w:hyperlink r:id="rId63" w:history="1">
        <w:r w:rsidRPr="00D36E23">
          <w:rPr>
            <w:rStyle w:val="Hypertextovodkaz"/>
            <w:rFonts w:ascii="Times New Roman" w:hAnsi="Times New Roman" w:cs="Times New Roman"/>
            <w:sz w:val="16"/>
            <w:szCs w:val="16"/>
          </w:rPr>
          <w:t>https://inventaris.onroerenderfgoed.be/dibe/relict/7714</w:t>
        </w:r>
      </w:hyperlink>
      <w:r w:rsidRPr="00D36E23">
        <w:rPr>
          <w:rFonts w:ascii="Times New Roman" w:hAnsi="Times New Roman" w:cs="Times New Roman"/>
          <w:sz w:val="16"/>
          <w:szCs w:val="16"/>
        </w:rPr>
        <w:t xml:space="preserve"> (download 11.11.2011)</w:t>
      </w:r>
    </w:p>
  </w:footnote>
  <w:footnote w:id="72">
    <w:p w:rsidR="0090560A" w:rsidRDefault="0090560A" w:rsidP="00D17060">
      <w:pPr>
        <w:pStyle w:val="Textpoznpodarou"/>
        <w:spacing w:after="120" w:line="288" w:lineRule="auto"/>
      </w:pPr>
      <w:r>
        <w:rPr>
          <w:rStyle w:val="Znakapoznpodarou"/>
        </w:rPr>
        <w:footnoteRef/>
      </w:r>
      <w:r>
        <w:t xml:space="preserve"> </w:t>
      </w:r>
      <w:hyperlink r:id="rId64" w:history="1">
        <w:r w:rsidRPr="00D36E23">
          <w:rPr>
            <w:rStyle w:val="Hypertextovodkaz"/>
            <w:rFonts w:ascii="Times New Roman" w:hAnsi="Times New Roman" w:cs="Times New Roman"/>
            <w:sz w:val="16"/>
            <w:szCs w:val="16"/>
          </w:rPr>
          <w:t>https://inventaris.onroerenderfgoed.be/dibe/relict/7714</w:t>
        </w:r>
      </w:hyperlink>
      <w:r w:rsidRPr="00D36E23">
        <w:rPr>
          <w:rFonts w:ascii="Times New Roman" w:hAnsi="Times New Roman" w:cs="Times New Roman"/>
          <w:sz w:val="16"/>
          <w:szCs w:val="16"/>
        </w:rPr>
        <w:t xml:space="preserve"> (download 11.11.2011)</w:t>
      </w:r>
    </w:p>
  </w:footnote>
  <w:footnote w:id="73">
    <w:p w:rsidR="0090560A" w:rsidRPr="008820EA" w:rsidRDefault="0090560A" w:rsidP="00D17060">
      <w:pPr>
        <w:pStyle w:val="Textpoznpodarou"/>
        <w:spacing w:after="120" w:line="288" w:lineRule="auto"/>
        <w:rPr>
          <w:rFonts w:ascii="Times New Roman" w:hAnsi="Times New Roman" w:cs="Times New Roman"/>
          <w:sz w:val="16"/>
          <w:szCs w:val="16"/>
        </w:rPr>
      </w:pPr>
      <w:r w:rsidRPr="008820EA">
        <w:rPr>
          <w:rStyle w:val="Znakapoznpodarou"/>
          <w:sz w:val="16"/>
          <w:szCs w:val="16"/>
        </w:rPr>
        <w:footnoteRef/>
      </w:r>
      <w:r w:rsidRPr="008820EA">
        <w:rPr>
          <w:rFonts w:ascii="Times New Roman" w:hAnsi="Times New Roman" w:cs="Times New Roman"/>
          <w:sz w:val="16"/>
          <w:szCs w:val="16"/>
        </w:rPr>
        <w:t xml:space="preserve"> </w:t>
      </w:r>
      <w:hyperlink r:id="rId65" w:history="1">
        <w:r w:rsidRPr="008820EA">
          <w:rPr>
            <w:rStyle w:val="Hypertextovodkaz"/>
            <w:rFonts w:ascii="Times New Roman" w:hAnsi="Times New Roman" w:cs="Times New Roman"/>
            <w:sz w:val="16"/>
            <w:szCs w:val="16"/>
          </w:rPr>
          <w:t>https://inventaris.onroerenderfgoed.be/dibe/relict/7714</w:t>
        </w:r>
      </w:hyperlink>
      <w:r w:rsidRPr="008820EA">
        <w:rPr>
          <w:rFonts w:ascii="Times New Roman" w:hAnsi="Times New Roman" w:cs="Times New Roman"/>
          <w:sz w:val="16"/>
          <w:szCs w:val="16"/>
        </w:rPr>
        <w:t xml:space="preserve"> (download 11.11.2011)</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DC0949"/>
    <w:multiLevelType w:val="hybridMultilevel"/>
    <w:tmpl w:val="E156500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nsid w:val="06A464F0"/>
    <w:multiLevelType w:val="hybridMultilevel"/>
    <w:tmpl w:val="2850FCB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nsid w:val="122249B2"/>
    <w:multiLevelType w:val="hybridMultilevel"/>
    <w:tmpl w:val="EDB0062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nsid w:val="14647722"/>
    <w:multiLevelType w:val="hybridMultilevel"/>
    <w:tmpl w:val="ADB68E1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nsid w:val="16A30E3D"/>
    <w:multiLevelType w:val="hybridMultilevel"/>
    <w:tmpl w:val="D1901576"/>
    <w:lvl w:ilvl="0" w:tplc="0405000B">
      <w:start w:val="1"/>
      <w:numFmt w:val="bullet"/>
      <w:lvlText w:val=""/>
      <w:lvlJc w:val="left"/>
      <w:pPr>
        <w:ind w:left="1428" w:hanging="360"/>
      </w:pPr>
      <w:rPr>
        <w:rFonts w:ascii="Wingdings" w:hAnsi="Wingdings" w:hint="default"/>
      </w:rPr>
    </w:lvl>
    <w:lvl w:ilvl="1" w:tplc="04050003" w:tentative="1">
      <w:start w:val="1"/>
      <w:numFmt w:val="bullet"/>
      <w:lvlText w:val="o"/>
      <w:lvlJc w:val="left"/>
      <w:pPr>
        <w:ind w:left="2148" w:hanging="360"/>
      </w:pPr>
      <w:rPr>
        <w:rFonts w:ascii="Courier New" w:hAnsi="Courier New" w:cs="Courier New" w:hint="default"/>
      </w:rPr>
    </w:lvl>
    <w:lvl w:ilvl="2" w:tplc="04050005" w:tentative="1">
      <w:start w:val="1"/>
      <w:numFmt w:val="bullet"/>
      <w:lvlText w:val=""/>
      <w:lvlJc w:val="left"/>
      <w:pPr>
        <w:ind w:left="2868" w:hanging="360"/>
      </w:pPr>
      <w:rPr>
        <w:rFonts w:ascii="Wingdings" w:hAnsi="Wingdings" w:hint="default"/>
      </w:rPr>
    </w:lvl>
    <w:lvl w:ilvl="3" w:tplc="04050001" w:tentative="1">
      <w:start w:val="1"/>
      <w:numFmt w:val="bullet"/>
      <w:lvlText w:val=""/>
      <w:lvlJc w:val="left"/>
      <w:pPr>
        <w:ind w:left="3588" w:hanging="360"/>
      </w:pPr>
      <w:rPr>
        <w:rFonts w:ascii="Symbol" w:hAnsi="Symbol" w:hint="default"/>
      </w:rPr>
    </w:lvl>
    <w:lvl w:ilvl="4" w:tplc="04050003" w:tentative="1">
      <w:start w:val="1"/>
      <w:numFmt w:val="bullet"/>
      <w:lvlText w:val="o"/>
      <w:lvlJc w:val="left"/>
      <w:pPr>
        <w:ind w:left="4308" w:hanging="360"/>
      </w:pPr>
      <w:rPr>
        <w:rFonts w:ascii="Courier New" w:hAnsi="Courier New" w:cs="Courier New" w:hint="default"/>
      </w:rPr>
    </w:lvl>
    <w:lvl w:ilvl="5" w:tplc="04050005" w:tentative="1">
      <w:start w:val="1"/>
      <w:numFmt w:val="bullet"/>
      <w:lvlText w:val=""/>
      <w:lvlJc w:val="left"/>
      <w:pPr>
        <w:ind w:left="5028" w:hanging="360"/>
      </w:pPr>
      <w:rPr>
        <w:rFonts w:ascii="Wingdings" w:hAnsi="Wingdings" w:hint="default"/>
      </w:rPr>
    </w:lvl>
    <w:lvl w:ilvl="6" w:tplc="04050001" w:tentative="1">
      <w:start w:val="1"/>
      <w:numFmt w:val="bullet"/>
      <w:lvlText w:val=""/>
      <w:lvlJc w:val="left"/>
      <w:pPr>
        <w:ind w:left="5748" w:hanging="360"/>
      </w:pPr>
      <w:rPr>
        <w:rFonts w:ascii="Symbol" w:hAnsi="Symbol" w:hint="default"/>
      </w:rPr>
    </w:lvl>
    <w:lvl w:ilvl="7" w:tplc="04050003" w:tentative="1">
      <w:start w:val="1"/>
      <w:numFmt w:val="bullet"/>
      <w:lvlText w:val="o"/>
      <w:lvlJc w:val="left"/>
      <w:pPr>
        <w:ind w:left="6468" w:hanging="360"/>
      </w:pPr>
      <w:rPr>
        <w:rFonts w:ascii="Courier New" w:hAnsi="Courier New" w:cs="Courier New" w:hint="default"/>
      </w:rPr>
    </w:lvl>
    <w:lvl w:ilvl="8" w:tplc="04050005" w:tentative="1">
      <w:start w:val="1"/>
      <w:numFmt w:val="bullet"/>
      <w:lvlText w:val=""/>
      <w:lvlJc w:val="left"/>
      <w:pPr>
        <w:ind w:left="7188" w:hanging="360"/>
      </w:pPr>
      <w:rPr>
        <w:rFonts w:ascii="Wingdings" w:hAnsi="Wingdings" w:hint="default"/>
      </w:rPr>
    </w:lvl>
  </w:abstractNum>
  <w:abstractNum w:abstractNumId="5">
    <w:nsid w:val="16DA6E16"/>
    <w:multiLevelType w:val="multilevel"/>
    <w:tmpl w:val="040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nsid w:val="194A51B5"/>
    <w:multiLevelType w:val="hybridMultilevel"/>
    <w:tmpl w:val="A0C2BE4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nsid w:val="1C080D8B"/>
    <w:multiLevelType w:val="hybridMultilevel"/>
    <w:tmpl w:val="5F406F5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nsid w:val="1F0A7552"/>
    <w:multiLevelType w:val="hybridMultilevel"/>
    <w:tmpl w:val="5E4CE19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nsid w:val="1F430B7F"/>
    <w:multiLevelType w:val="hybridMultilevel"/>
    <w:tmpl w:val="DA28AAC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nsid w:val="200047C4"/>
    <w:multiLevelType w:val="hybridMultilevel"/>
    <w:tmpl w:val="C8725B7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nsid w:val="214E63E7"/>
    <w:multiLevelType w:val="hybridMultilevel"/>
    <w:tmpl w:val="BA502F50"/>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nsid w:val="23483C1F"/>
    <w:multiLevelType w:val="hybridMultilevel"/>
    <w:tmpl w:val="FB127824"/>
    <w:lvl w:ilvl="0" w:tplc="0405000B">
      <w:start w:val="1"/>
      <w:numFmt w:val="bullet"/>
      <w:lvlText w:val=""/>
      <w:lvlJc w:val="left"/>
      <w:pPr>
        <w:ind w:left="1428" w:hanging="360"/>
      </w:pPr>
      <w:rPr>
        <w:rFonts w:ascii="Wingdings" w:hAnsi="Wingdings" w:hint="default"/>
      </w:rPr>
    </w:lvl>
    <w:lvl w:ilvl="1" w:tplc="04050003" w:tentative="1">
      <w:start w:val="1"/>
      <w:numFmt w:val="bullet"/>
      <w:lvlText w:val="o"/>
      <w:lvlJc w:val="left"/>
      <w:pPr>
        <w:ind w:left="2148" w:hanging="360"/>
      </w:pPr>
      <w:rPr>
        <w:rFonts w:ascii="Courier New" w:hAnsi="Courier New" w:cs="Courier New" w:hint="default"/>
      </w:rPr>
    </w:lvl>
    <w:lvl w:ilvl="2" w:tplc="04050005" w:tentative="1">
      <w:start w:val="1"/>
      <w:numFmt w:val="bullet"/>
      <w:lvlText w:val=""/>
      <w:lvlJc w:val="left"/>
      <w:pPr>
        <w:ind w:left="2868" w:hanging="360"/>
      </w:pPr>
      <w:rPr>
        <w:rFonts w:ascii="Wingdings" w:hAnsi="Wingdings" w:hint="default"/>
      </w:rPr>
    </w:lvl>
    <w:lvl w:ilvl="3" w:tplc="04050001" w:tentative="1">
      <w:start w:val="1"/>
      <w:numFmt w:val="bullet"/>
      <w:lvlText w:val=""/>
      <w:lvlJc w:val="left"/>
      <w:pPr>
        <w:ind w:left="3588" w:hanging="360"/>
      </w:pPr>
      <w:rPr>
        <w:rFonts w:ascii="Symbol" w:hAnsi="Symbol" w:hint="default"/>
      </w:rPr>
    </w:lvl>
    <w:lvl w:ilvl="4" w:tplc="04050003" w:tentative="1">
      <w:start w:val="1"/>
      <w:numFmt w:val="bullet"/>
      <w:lvlText w:val="o"/>
      <w:lvlJc w:val="left"/>
      <w:pPr>
        <w:ind w:left="4308" w:hanging="360"/>
      </w:pPr>
      <w:rPr>
        <w:rFonts w:ascii="Courier New" w:hAnsi="Courier New" w:cs="Courier New" w:hint="default"/>
      </w:rPr>
    </w:lvl>
    <w:lvl w:ilvl="5" w:tplc="04050005" w:tentative="1">
      <w:start w:val="1"/>
      <w:numFmt w:val="bullet"/>
      <w:lvlText w:val=""/>
      <w:lvlJc w:val="left"/>
      <w:pPr>
        <w:ind w:left="5028" w:hanging="360"/>
      </w:pPr>
      <w:rPr>
        <w:rFonts w:ascii="Wingdings" w:hAnsi="Wingdings" w:hint="default"/>
      </w:rPr>
    </w:lvl>
    <w:lvl w:ilvl="6" w:tplc="04050001" w:tentative="1">
      <w:start w:val="1"/>
      <w:numFmt w:val="bullet"/>
      <w:lvlText w:val=""/>
      <w:lvlJc w:val="left"/>
      <w:pPr>
        <w:ind w:left="5748" w:hanging="360"/>
      </w:pPr>
      <w:rPr>
        <w:rFonts w:ascii="Symbol" w:hAnsi="Symbol" w:hint="default"/>
      </w:rPr>
    </w:lvl>
    <w:lvl w:ilvl="7" w:tplc="04050003" w:tentative="1">
      <w:start w:val="1"/>
      <w:numFmt w:val="bullet"/>
      <w:lvlText w:val="o"/>
      <w:lvlJc w:val="left"/>
      <w:pPr>
        <w:ind w:left="6468" w:hanging="360"/>
      </w:pPr>
      <w:rPr>
        <w:rFonts w:ascii="Courier New" w:hAnsi="Courier New" w:cs="Courier New" w:hint="default"/>
      </w:rPr>
    </w:lvl>
    <w:lvl w:ilvl="8" w:tplc="04050005" w:tentative="1">
      <w:start w:val="1"/>
      <w:numFmt w:val="bullet"/>
      <w:lvlText w:val=""/>
      <w:lvlJc w:val="left"/>
      <w:pPr>
        <w:ind w:left="7188" w:hanging="360"/>
      </w:pPr>
      <w:rPr>
        <w:rFonts w:ascii="Wingdings" w:hAnsi="Wingdings" w:hint="default"/>
      </w:rPr>
    </w:lvl>
  </w:abstractNum>
  <w:abstractNum w:abstractNumId="13">
    <w:nsid w:val="26E84F32"/>
    <w:multiLevelType w:val="hybridMultilevel"/>
    <w:tmpl w:val="F11C48D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nsid w:val="27BF0F3F"/>
    <w:multiLevelType w:val="hybridMultilevel"/>
    <w:tmpl w:val="49F0CB22"/>
    <w:lvl w:ilvl="0" w:tplc="04050013">
      <w:start w:val="1"/>
      <w:numFmt w:val="upperRoman"/>
      <w:lvlText w:val="%1."/>
      <w:lvlJc w:val="righ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nsid w:val="2AD55E2F"/>
    <w:multiLevelType w:val="hybridMultilevel"/>
    <w:tmpl w:val="D9EA646E"/>
    <w:lvl w:ilvl="0" w:tplc="04050017">
      <w:start w:val="1"/>
      <w:numFmt w:val="lowerLetter"/>
      <w:lvlText w:val="%1)"/>
      <w:lvlJc w:val="left"/>
      <w:pPr>
        <w:ind w:left="1428" w:hanging="360"/>
      </w:pPr>
      <w:rPr>
        <w:rFonts w:hint="default"/>
      </w:rPr>
    </w:lvl>
    <w:lvl w:ilvl="1" w:tplc="04050003" w:tentative="1">
      <w:start w:val="1"/>
      <w:numFmt w:val="bullet"/>
      <w:lvlText w:val="o"/>
      <w:lvlJc w:val="left"/>
      <w:pPr>
        <w:ind w:left="2148" w:hanging="360"/>
      </w:pPr>
      <w:rPr>
        <w:rFonts w:ascii="Courier New" w:hAnsi="Courier New" w:cs="Courier New" w:hint="default"/>
      </w:rPr>
    </w:lvl>
    <w:lvl w:ilvl="2" w:tplc="04050005" w:tentative="1">
      <w:start w:val="1"/>
      <w:numFmt w:val="bullet"/>
      <w:lvlText w:val=""/>
      <w:lvlJc w:val="left"/>
      <w:pPr>
        <w:ind w:left="2868" w:hanging="360"/>
      </w:pPr>
      <w:rPr>
        <w:rFonts w:ascii="Wingdings" w:hAnsi="Wingdings" w:hint="default"/>
      </w:rPr>
    </w:lvl>
    <w:lvl w:ilvl="3" w:tplc="04050001" w:tentative="1">
      <w:start w:val="1"/>
      <w:numFmt w:val="bullet"/>
      <w:lvlText w:val=""/>
      <w:lvlJc w:val="left"/>
      <w:pPr>
        <w:ind w:left="3588" w:hanging="360"/>
      </w:pPr>
      <w:rPr>
        <w:rFonts w:ascii="Symbol" w:hAnsi="Symbol" w:hint="default"/>
      </w:rPr>
    </w:lvl>
    <w:lvl w:ilvl="4" w:tplc="04050003" w:tentative="1">
      <w:start w:val="1"/>
      <w:numFmt w:val="bullet"/>
      <w:lvlText w:val="o"/>
      <w:lvlJc w:val="left"/>
      <w:pPr>
        <w:ind w:left="4308" w:hanging="360"/>
      </w:pPr>
      <w:rPr>
        <w:rFonts w:ascii="Courier New" w:hAnsi="Courier New" w:cs="Courier New" w:hint="default"/>
      </w:rPr>
    </w:lvl>
    <w:lvl w:ilvl="5" w:tplc="04050005" w:tentative="1">
      <w:start w:val="1"/>
      <w:numFmt w:val="bullet"/>
      <w:lvlText w:val=""/>
      <w:lvlJc w:val="left"/>
      <w:pPr>
        <w:ind w:left="5028" w:hanging="360"/>
      </w:pPr>
      <w:rPr>
        <w:rFonts w:ascii="Wingdings" w:hAnsi="Wingdings" w:hint="default"/>
      </w:rPr>
    </w:lvl>
    <w:lvl w:ilvl="6" w:tplc="04050001" w:tentative="1">
      <w:start w:val="1"/>
      <w:numFmt w:val="bullet"/>
      <w:lvlText w:val=""/>
      <w:lvlJc w:val="left"/>
      <w:pPr>
        <w:ind w:left="5748" w:hanging="360"/>
      </w:pPr>
      <w:rPr>
        <w:rFonts w:ascii="Symbol" w:hAnsi="Symbol" w:hint="default"/>
      </w:rPr>
    </w:lvl>
    <w:lvl w:ilvl="7" w:tplc="04050003" w:tentative="1">
      <w:start w:val="1"/>
      <w:numFmt w:val="bullet"/>
      <w:lvlText w:val="o"/>
      <w:lvlJc w:val="left"/>
      <w:pPr>
        <w:ind w:left="6468" w:hanging="360"/>
      </w:pPr>
      <w:rPr>
        <w:rFonts w:ascii="Courier New" w:hAnsi="Courier New" w:cs="Courier New" w:hint="default"/>
      </w:rPr>
    </w:lvl>
    <w:lvl w:ilvl="8" w:tplc="04050005" w:tentative="1">
      <w:start w:val="1"/>
      <w:numFmt w:val="bullet"/>
      <w:lvlText w:val=""/>
      <w:lvlJc w:val="left"/>
      <w:pPr>
        <w:ind w:left="7188" w:hanging="360"/>
      </w:pPr>
      <w:rPr>
        <w:rFonts w:ascii="Wingdings" w:hAnsi="Wingdings" w:hint="default"/>
      </w:rPr>
    </w:lvl>
  </w:abstractNum>
  <w:abstractNum w:abstractNumId="16">
    <w:nsid w:val="2DAD78A0"/>
    <w:multiLevelType w:val="hybridMultilevel"/>
    <w:tmpl w:val="E1A056A6"/>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nsid w:val="2DBD7290"/>
    <w:multiLevelType w:val="hybridMultilevel"/>
    <w:tmpl w:val="A0FA0A0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nsid w:val="34E612BB"/>
    <w:multiLevelType w:val="hybridMultilevel"/>
    <w:tmpl w:val="78F61354"/>
    <w:lvl w:ilvl="0" w:tplc="04050011">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
    <w:nsid w:val="39D73BD1"/>
    <w:multiLevelType w:val="hybridMultilevel"/>
    <w:tmpl w:val="F7B22ED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nsid w:val="3B2E1FAE"/>
    <w:multiLevelType w:val="multilevel"/>
    <w:tmpl w:val="8B92C6DE"/>
    <w:lvl w:ilvl="0">
      <w:start w:val="1"/>
      <w:numFmt w:val="upperRoman"/>
      <w:lvlText w:val="Článek %1."/>
      <w:lvlJc w:val="left"/>
      <w:pPr>
        <w:ind w:left="0" w:firstLine="0"/>
      </w:pPr>
    </w:lvl>
    <w:lvl w:ilvl="1">
      <w:start w:val="1"/>
      <w:numFmt w:val="decimalZero"/>
      <w:isLgl/>
      <w:lvlText w:val="Oddíl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1">
    <w:nsid w:val="3C012543"/>
    <w:multiLevelType w:val="hybridMultilevel"/>
    <w:tmpl w:val="4A6ED6C2"/>
    <w:lvl w:ilvl="0" w:tplc="04050001">
      <w:start w:val="1"/>
      <w:numFmt w:val="bullet"/>
      <w:lvlText w:val=""/>
      <w:lvlJc w:val="left"/>
      <w:pPr>
        <w:ind w:left="2136" w:hanging="360"/>
      </w:pPr>
      <w:rPr>
        <w:rFonts w:ascii="Symbol" w:hAnsi="Symbol" w:hint="default"/>
      </w:rPr>
    </w:lvl>
    <w:lvl w:ilvl="1" w:tplc="04050003" w:tentative="1">
      <w:start w:val="1"/>
      <w:numFmt w:val="bullet"/>
      <w:lvlText w:val="o"/>
      <w:lvlJc w:val="left"/>
      <w:pPr>
        <w:ind w:left="2856" w:hanging="360"/>
      </w:pPr>
      <w:rPr>
        <w:rFonts w:ascii="Courier New" w:hAnsi="Courier New" w:cs="Courier New" w:hint="default"/>
      </w:rPr>
    </w:lvl>
    <w:lvl w:ilvl="2" w:tplc="04050005" w:tentative="1">
      <w:start w:val="1"/>
      <w:numFmt w:val="bullet"/>
      <w:lvlText w:val=""/>
      <w:lvlJc w:val="left"/>
      <w:pPr>
        <w:ind w:left="3576" w:hanging="360"/>
      </w:pPr>
      <w:rPr>
        <w:rFonts w:ascii="Wingdings" w:hAnsi="Wingdings" w:hint="default"/>
      </w:rPr>
    </w:lvl>
    <w:lvl w:ilvl="3" w:tplc="04050001" w:tentative="1">
      <w:start w:val="1"/>
      <w:numFmt w:val="bullet"/>
      <w:lvlText w:val=""/>
      <w:lvlJc w:val="left"/>
      <w:pPr>
        <w:ind w:left="4296" w:hanging="360"/>
      </w:pPr>
      <w:rPr>
        <w:rFonts w:ascii="Symbol" w:hAnsi="Symbol" w:hint="default"/>
      </w:rPr>
    </w:lvl>
    <w:lvl w:ilvl="4" w:tplc="04050003" w:tentative="1">
      <w:start w:val="1"/>
      <w:numFmt w:val="bullet"/>
      <w:lvlText w:val="o"/>
      <w:lvlJc w:val="left"/>
      <w:pPr>
        <w:ind w:left="5016" w:hanging="360"/>
      </w:pPr>
      <w:rPr>
        <w:rFonts w:ascii="Courier New" w:hAnsi="Courier New" w:cs="Courier New" w:hint="default"/>
      </w:rPr>
    </w:lvl>
    <w:lvl w:ilvl="5" w:tplc="04050005" w:tentative="1">
      <w:start w:val="1"/>
      <w:numFmt w:val="bullet"/>
      <w:lvlText w:val=""/>
      <w:lvlJc w:val="left"/>
      <w:pPr>
        <w:ind w:left="5736" w:hanging="360"/>
      </w:pPr>
      <w:rPr>
        <w:rFonts w:ascii="Wingdings" w:hAnsi="Wingdings" w:hint="default"/>
      </w:rPr>
    </w:lvl>
    <w:lvl w:ilvl="6" w:tplc="04050001" w:tentative="1">
      <w:start w:val="1"/>
      <w:numFmt w:val="bullet"/>
      <w:lvlText w:val=""/>
      <w:lvlJc w:val="left"/>
      <w:pPr>
        <w:ind w:left="6456" w:hanging="360"/>
      </w:pPr>
      <w:rPr>
        <w:rFonts w:ascii="Symbol" w:hAnsi="Symbol" w:hint="default"/>
      </w:rPr>
    </w:lvl>
    <w:lvl w:ilvl="7" w:tplc="04050003" w:tentative="1">
      <w:start w:val="1"/>
      <w:numFmt w:val="bullet"/>
      <w:lvlText w:val="o"/>
      <w:lvlJc w:val="left"/>
      <w:pPr>
        <w:ind w:left="7176" w:hanging="360"/>
      </w:pPr>
      <w:rPr>
        <w:rFonts w:ascii="Courier New" w:hAnsi="Courier New" w:cs="Courier New" w:hint="default"/>
      </w:rPr>
    </w:lvl>
    <w:lvl w:ilvl="8" w:tplc="04050005" w:tentative="1">
      <w:start w:val="1"/>
      <w:numFmt w:val="bullet"/>
      <w:lvlText w:val=""/>
      <w:lvlJc w:val="left"/>
      <w:pPr>
        <w:ind w:left="7896" w:hanging="360"/>
      </w:pPr>
      <w:rPr>
        <w:rFonts w:ascii="Wingdings" w:hAnsi="Wingdings" w:hint="default"/>
      </w:rPr>
    </w:lvl>
  </w:abstractNum>
  <w:abstractNum w:abstractNumId="22">
    <w:nsid w:val="42A454AD"/>
    <w:multiLevelType w:val="hybridMultilevel"/>
    <w:tmpl w:val="78F61354"/>
    <w:lvl w:ilvl="0" w:tplc="04050011">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3">
    <w:nsid w:val="4ACD6F35"/>
    <w:multiLevelType w:val="multilevel"/>
    <w:tmpl w:val="040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nsid w:val="51766436"/>
    <w:multiLevelType w:val="hybridMultilevel"/>
    <w:tmpl w:val="7B3ACDC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
    <w:nsid w:val="55A72005"/>
    <w:multiLevelType w:val="hybridMultilevel"/>
    <w:tmpl w:val="41385BC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nsid w:val="5BBB706E"/>
    <w:multiLevelType w:val="hybridMultilevel"/>
    <w:tmpl w:val="EA78B526"/>
    <w:lvl w:ilvl="0" w:tplc="0405000B">
      <w:start w:val="1"/>
      <w:numFmt w:val="bullet"/>
      <w:lvlText w:val=""/>
      <w:lvlJc w:val="left"/>
      <w:pPr>
        <w:ind w:left="2136" w:hanging="360"/>
      </w:pPr>
      <w:rPr>
        <w:rFonts w:ascii="Wingdings" w:hAnsi="Wingdings" w:hint="default"/>
      </w:rPr>
    </w:lvl>
    <w:lvl w:ilvl="1" w:tplc="04050003" w:tentative="1">
      <w:start w:val="1"/>
      <w:numFmt w:val="bullet"/>
      <w:lvlText w:val="o"/>
      <w:lvlJc w:val="left"/>
      <w:pPr>
        <w:ind w:left="2856" w:hanging="360"/>
      </w:pPr>
      <w:rPr>
        <w:rFonts w:ascii="Courier New" w:hAnsi="Courier New" w:cs="Courier New" w:hint="default"/>
      </w:rPr>
    </w:lvl>
    <w:lvl w:ilvl="2" w:tplc="04050005" w:tentative="1">
      <w:start w:val="1"/>
      <w:numFmt w:val="bullet"/>
      <w:lvlText w:val=""/>
      <w:lvlJc w:val="left"/>
      <w:pPr>
        <w:ind w:left="3576" w:hanging="360"/>
      </w:pPr>
      <w:rPr>
        <w:rFonts w:ascii="Wingdings" w:hAnsi="Wingdings" w:hint="default"/>
      </w:rPr>
    </w:lvl>
    <w:lvl w:ilvl="3" w:tplc="04050001" w:tentative="1">
      <w:start w:val="1"/>
      <w:numFmt w:val="bullet"/>
      <w:lvlText w:val=""/>
      <w:lvlJc w:val="left"/>
      <w:pPr>
        <w:ind w:left="4296" w:hanging="360"/>
      </w:pPr>
      <w:rPr>
        <w:rFonts w:ascii="Symbol" w:hAnsi="Symbol" w:hint="default"/>
      </w:rPr>
    </w:lvl>
    <w:lvl w:ilvl="4" w:tplc="04050003" w:tentative="1">
      <w:start w:val="1"/>
      <w:numFmt w:val="bullet"/>
      <w:lvlText w:val="o"/>
      <w:lvlJc w:val="left"/>
      <w:pPr>
        <w:ind w:left="5016" w:hanging="360"/>
      </w:pPr>
      <w:rPr>
        <w:rFonts w:ascii="Courier New" w:hAnsi="Courier New" w:cs="Courier New" w:hint="default"/>
      </w:rPr>
    </w:lvl>
    <w:lvl w:ilvl="5" w:tplc="04050005" w:tentative="1">
      <w:start w:val="1"/>
      <w:numFmt w:val="bullet"/>
      <w:lvlText w:val=""/>
      <w:lvlJc w:val="left"/>
      <w:pPr>
        <w:ind w:left="5736" w:hanging="360"/>
      </w:pPr>
      <w:rPr>
        <w:rFonts w:ascii="Wingdings" w:hAnsi="Wingdings" w:hint="default"/>
      </w:rPr>
    </w:lvl>
    <w:lvl w:ilvl="6" w:tplc="04050001" w:tentative="1">
      <w:start w:val="1"/>
      <w:numFmt w:val="bullet"/>
      <w:lvlText w:val=""/>
      <w:lvlJc w:val="left"/>
      <w:pPr>
        <w:ind w:left="6456" w:hanging="360"/>
      </w:pPr>
      <w:rPr>
        <w:rFonts w:ascii="Symbol" w:hAnsi="Symbol" w:hint="default"/>
      </w:rPr>
    </w:lvl>
    <w:lvl w:ilvl="7" w:tplc="04050003" w:tentative="1">
      <w:start w:val="1"/>
      <w:numFmt w:val="bullet"/>
      <w:lvlText w:val="o"/>
      <w:lvlJc w:val="left"/>
      <w:pPr>
        <w:ind w:left="7176" w:hanging="360"/>
      </w:pPr>
      <w:rPr>
        <w:rFonts w:ascii="Courier New" w:hAnsi="Courier New" w:cs="Courier New" w:hint="default"/>
      </w:rPr>
    </w:lvl>
    <w:lvl w:ilvl="8" w:tplc="04050005" w:tentative="1">
      <w:start w:val="1"/>
      <w:numFmt w:val="bullet"/>
      <w:lvlText w:val=""/>
      <w:lvlJc w:val="left"/>
      <w:pPr>
        <w:ind w:left="7896" w:hanging="360"/>
      </w:pPr>
      <w:rPr>
        <w:rFonts w:ascii="Wingdings" w:hAnsi="Wingdings" w:hint="default"/>
      </w:rPr>
    </w:lvl>
  </w:abstractNum>
  <w:abstractNum w:abstractNumId="27">
    <w:nsid w:val="5C736D3A"/>
    <w:multiLevelType w:val="hybridMultilevel"/>
    <w:tmpl w:val="52BEA64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
    <w:nsid w:val="5E51037C"/>
    <w:multiLevelType w:val="hybridMultilevel"/>
    <w:tmpl w:val="03A2AC58"/>
    <w:lvl w:ilvl="0" w:tplc="04050001">
      <w:start w:val="1"/>
      <w:numFmt w:val="bullet"/>
      <w:lvlText w:val=""/>
      <w:lvlJc w:val="left"/>
      <w:pPr>
        <w:ind w:left="1077" w:hanging="360"/>
      </w:pPr>
      <w:rPr>
        <w:rFonts w:ascii="Symbol" w:hAnsi="Symbol" w:hint="default"/>
      </w:rPr>
    </w:lvl>
    <w:lvl w:ilvl="1" w:tplc="04050003">
      <w:start w:val="1"/>
      <w:numFmt w:val="bullet"/>
      <w:lvlText w:val="o"/>
      <w:lvlJc w:val="left"/>
      <w:pPr>
        <w:ind w:left="1797" w:hanging="360"/>
      </w:pPr>
      <w:rPr>
        <w:rFonts w:ascii="Courier New" w:hAnsi="Courier New" w:cs="Courier New" w:hint="default"/>
      </w:rPr>
    </w:lvl>
    <w:lvl w:ilvl="2" w:tplc="04050005">
      <w:start w:val="1"/>
      <w:numFmt w:val="bullet"/>
      <w:lvlText w:val=""/>
      <w:lvlJc w:val="left"/>
      <w:pPr>
        <w:ind w:left="2517" w:hanging="360"/>
      </w:pPr>
      <w:rPr>
        <w:rFonts w:ascii="Wingdings" w:hAnsi="Wingdings" w:hint="default"/>
      </w:rPr>
    </w:lvl>
    <w:lvl w:ilvl="3" w:tplc="04050001" w:tentative="1">
      <w:start w:val="1"/>
      <w:numFmt w:val="bullet"/>
      <w:lvlText w:val=""/>
      <w:lvlJc w:val="left"/>
      <w:pPr>
        <w:ind w:left="3237" w:hanging="360"/>
      </w:pPr>
      <w:rPr>
        <w:rFonts w:ascii="Symbol" w:hAnsi="Symbol" w:hint="default"/>
      </w:rPr>
    </w:lvl>
    <w:lvl w:ilvl="4" w:tplc="04050003" w:tentative="1">
      <w:start w:val="1"/>
      <w:numFmt w:val="bullet"/>
      <w:lvlText w:val="o"/>
      <w:lvlJc w:val="left"/>
      <w:pPr>
        <w:ind w:left="3957" w:hanging="360"/>
      </w:pPr>
      <w:rPr>
        <w:rFonts w:ascii="Courier New" w:hAnsi="Courier New" w:cs="Courier New" w:hint="default"/>
      </w:rPr>
    </w:lvl>
    <w:lvl w:ilvl="5" w:tplc="04050005" w:tentative="1">
      <w:start w:val="1"/>
      <w:numFmt w:val="bullet"/>
      <w:lvlText w:val=""/>
      <w:lvlJc w:val="left"/>
      <w:pPr>
        <w:ind w:left="4677" w:hanging="360"/>
      </w:pPr>
      <w:rPr>
        <w:rFonts w:ascii="Wingdings" w:hAnsi="Wingdings" w:hint="default"/>
      </w:rPr>
    </w:lvl>
    <w:lvl w:ilvl="6" w:tplc="04050001" w:tentative="1">
      <w:start w:val="1"/>
      <w:numFmt w:val="bullet"/>
      <w:lvlText w:val=""/>
      <w:lvlJc w:val="left"/>
      <w:pPr>
        <w:ind w:left="5397" w:hanging="360"/>
      </w:pPr>
      <w:rPr>
        <w:rFonts w:ascii="Symbol" w:hAnsi="Symbol" w:hint="default"/>
      </w:rPr>
    </w:lvl>
    <w:lvl w:ilvl="7" w:tplc="04050003" w:tentative="1">
      <w:start w:val="1"/>
      <w:numFmt w:val="bullet"/>
      <w:lvlText w:val="o"/>
      <w:lvlJc w:val="left"/>
      <w:pPr>
        <w:ind w:left="6117" w:hanging="360"/>
      </w:pPr>
      <w:rPr>
        <w:rFonts w:ascii="Courier New" w:hAnsi="Courier New" w:cs="Courier New" w:hint="default"/>
      </w:rPr>
    </w:lvl>
    <w:lvl w:ilvl="8" w:tplc="04050005" w:tentative="1">
      <w:start w:val="1"/>
      <w:numFmt w:val="bullet"/>
      <w:lvlText w:val=""/>
      <w:lvlJc w:val="left"/>
      <w:pPr>
        <w:ind w:left="6837" w:hanging="360"/>
      </w:pPr>
      <w:rPr>
        <w:rFonts w:ascii="Wingdings" w:hAnsi="Wingdings" w:hint="default"/>
      </w:rPr>
    </w:lvl>
  </w:abstractNum>
  <w:abstractNum w:abstractNumId="29">
    <w:nsid w:val="63550FFD"/>
    <w:multiLevelType w:val="hybridMultilevel"/>
    <w:tmpl w:val="FFC48930"/>
    <w:lvl w:ilvl="0" w:tplc="0405000B">
      <w:start w:val="1"/>
      <w:numFmt w:val="bullet"/>
      <w:lvlText w:val=""/>
      <w:lvlJc w:val="left"/>
      <w:pPr>
        <w:ind w:left="1428" w:hanging="360"/>
      </w:pPr>
      <w:rPr>
        <w:rFonts w:ascii="Wingdings" w:hAnsi="Wingdings" w:hint="default"/>
      </w:rPr>
    </w:lvl>
    <w:lvl w:ilvl="1" w:tplc="04050003" w:tentative="1">
      <w:start w:val="1"/>
      <w:numFmt w:val="bullet"/>
      <w:lvlText w:val="o"/>
      <w:lvlJc w:val="left"/>
      <w:pPr>
        <w:ind w:left="2148" w:hanging="360"/>
      </w:pPr>
      <w:rPr>
        <w:rFonts w:ascii="Courier New" w:hAnsi="Courier New" w:cs="Courier New" w:hint="default"/>
      </w:rPr>
    </w:lvl>
    <w:lvl w:ilvl="2" w:tplc="04050005" w:tentative="1">
      <w:start w:val="1"/>
      <w:numFmt w:val="bullet"/>
      <w:lvlText w:val=""/>
      <w:lvlJc w:val="left"/>
      <w:pPr>
        <w:ind w:left="2868" w:hanging="360"/>
      </w:pPr>
      <w:rPr>
        <w:rFonts w:ascii="Wingdings" w:hAnsi="Wingdings" w:hint="default"/>
      </w:rPr>
    </w:lvl>
    <w:lvl w:ilvl="3" w:tplc="04050001" w:tentative="1">
      <w:start w:val="1"/>
      <w:numFmt w:val="bullet"/>
      <w:lvlText w:val=""/>
      <w:lvlJc w:val="left"/>
      <w:pPr>
        <w:ind w:left="3588" w:hanging="360"/>
      </w:pPr>
      <w:rPr>
        <w:rFonts w:ascii="Symbol" w:hAnsi="Symbol" w:hint="default"/>
      </w:rPr>
    </w:lvl>
    <w:lvl w:ilvl="4" w:tplc="04050003" w:tentative="1">
      <w:start w:val="1"/>
      <w:numFmt w:val="bullet"/>
      <w:lvlText w:val="o"/>
      <w:lvlJc w:val="left"/>
      <w:pPr>
        <w:ind w:left="4308" w:hanging="360"/>
      </w:pPr>
      <w:rPr>
        <w:rFonts w:ascii="Courier New" w:hAnsi="Courier New" w:cs="Courier New" w:hint="default"/>
      </w:rPr>
    </w:lvl>
    <w:lvl w:ilvl="5" w:tplc="04050005" w:tentative="1">
      <w:start w:val="1"/>
      <w:numFmt w:val="bullet"/>
      <w:lvlText w:val=""/>
      <w:lvlJc w:val="left"/>
      <w:pPr>
        <w:ind w:left="5028" w:hanging="360"/>
      </w:pPr>
      <w:rPr>
        <w:rFonts w:ascii="Wingdings" w:hAnsi="Wingdings" w:hint="default"/>
      </w:rPr>
    </w:lvl>
    <w:lvl w:ilvl="6" w:tplc="04050001" w:tentative="1">
      <w:start w:val="1"/>
      <w:numFmt w:val="bullet"/>
      <w:lvlText w:val=""/>
      <w:lvlJc w:val="left"/>
      <w:pPr>
        <w:ind w:left="5748" w:hanging="360"/>
      </w:pPr>
      <w:rPr>
        <w:rFonts w:ascii="Symbol" w:hAnsi="Symbol" w:hint="default"/>
      </w:rPr>
    </w:lvl>
    <w:lvl w:ilvl="7" w:tplc="04050003" w:tentative="1">
      <w:start w:val="1"/>
      <w:numFmt w:val="bullet"/>
      <w:lvlText w:val="o"/>
      <w:lvlJc w:val="left"/>
      <w:pPr>
        <w:ind w:left="6468" w:hanging="360"/>
      </w:pPr>
      <w:rPr>
        <w:rFonts w:ascii="Courier New" w:hAnsi="Courier New" w:cs="Courier New" w:hint="default"/>
      </w:rPr>
    </w:lvl>
    <w:lvl w:ilvl="8" w:tplc="04050005" w:tentative="1">
      <w:start w:val="1"/>
      <w:numFmt w:val="bullet"/>
      <w:lvlText w:val=""/>
      <w:lvlJc w:val="left"/>
      <w:pPr>
        <w:ind w:left="7188" w:hanging="360"/>
      </w:pPr>
      <w:rPr>
        <w:rFonts w:ascii="Wingdings" w:hAnsi="Wingdings" w:hint="default"/>
      </w:rPr>
    </w:lvl>
  </w:abstractNum>
  <w:abstractNum w:abstractNumId="30">
    <w:nsid w:val="76171D5C"/>
    <w:multiLevelType w:val="hybridMultilevel"/>
    <w:tmpl w:val="3266CEEE"/>
    <w:lvl w:ilvl="0" w:tplc="0405000B">
      <w:start w:val="1"/>
      <w:numFmt w:val="bullet"/>
      <w:lvlText w:val=""/>
      <w:lvlJc w:val="left"/>
      <w:pPr>
        <w:ind w:left="1428" w:hanging="360"/>
      </w:pPr>
      <w:rPr>
        <w:rFonts w:ascii="Wingdings" w:hAnsi="Wingdings" w:hint="default"/>
      </w:rPr>
    </w:lvl>
    <w:lvl w:ilvl="1" w:tplc="04050003" w:tentative="1">
      <w:start w:val="1"/>
      <w:numFmt w:val="bullet"/>
      <w:lvlText w:val="o"/>
      <w:lvlJc w:val="left"/>
      <w:pPr>
        <w:ind w:left="2148" w:hanging="360"/>
      </w:pPr>
      <w:rPr>
        <w:rFonts w:ascii="Courier New" w:hAnsi="Courier New" w:cs="Courier New" w:hint="default"/>
      </w:rPr>
    </w:lvl>
    <w:lvl w:ilvl="2" w:tplc="04050005" w:tentative="1">
      <w:start w:val="1"/>
      <w:numFmt w:val="bullet"/>
      <w:lvlText w:val=""/>
      <w:lvlJc w:val="left"/>
      <w:pPr>
        <w:ind w:left="2868" w:hanging="360"/>
      </w:pPr>
      <w:rPr>
        <w:rFonts w:ascii="Wingdings" w:hAnsi="Wingdings" w:hint="default"/>
      </w:rPr>
    </w:lvl>
    <w:lvl w:ilvl="3" w:tplc="04050001" w:tentative="1">
      <w:start w:val="1"/>
      <w:numFmt w:val="bullet"/>
      <w:lvlText w:val=""/>
      <w:lvlJc w:val="left"/>
      <w:pPr>
        <w:ind w:left="3588" w:hanging="360"/>
      </w:pPr>
      <w:rPr>
        <w:rFonts w:ascii="Symbol" w:hAnsi="Symbol" w:hint="default"/>
      </w:rPr>
    </w:lvl>
    <w:lvl w:ilvl="4" w:tplc="04050003" w:tentative="1">
      <w:start w:val="1"/>
      <w:numFmt w:val="bullet"/>
      <w:lvlText w:val="o"/>
      <w:lvlJc w:val="left"/>
      <w:pPr>
        <w:ind w:left="4308" w:hanging="360"/>
      </w:pPr>
      <w:rPr>
        <w:rFonts w:ascii="Courier New" w:hAnsi="Courier New" w:cs="Courier New" w:hint="default"/>
      </w:rPr>
    </w:lvl>
    <w:lvl w:ilvl="5" w:tplc="04050005" w:tentative="1">
      <w:start w:val="1"/>
      <w:numFmt w:val="bullet"/>
      <w:lvlText w:val=""/>
      <w:lvlJc w:val="left"/>
      <w:pPr>
        <w:ind w:left="5028" w:hanging="360"/>
      </w:pPr>
      <w:rPr>
        <w:rFonts w:ascii="Wingdings" w:hAnsi="Wingdings" w:hint="default"/>
      </w:rPr>
    </w:lvl>
    <w:lvl w:ilvl="6" w:tplc="04050001" w:tentative="1">
      <w:start w:val="1"/>
      <w:numFmt w:val="bullet"/>
      <w:lvlText w:val=""/>
      <w:lvlJc w:val="left"/>
      <w:pPr>
        <w:ind w:left="5748" w:hanging="360"/>
      </w:pPr>
      <w:rPr>
        <w:rFonts w:ascii="Symbol" w:hAnsi="Symbol" w:hint="default"/>
      </w:rPr>
    </w:lvl>
    <w:lvl w:ilvl="7" w:tplc="04050003" w:tentative="1">
      <w:start w:val="1"/>
      <w:numFmt w:val="bullet"/>
      <w:lvlText w:val="o"/>
      <w:lvlJc w:val="left"/>
      <w:pPr>
        <w:ind w:left="6468" w:hanging="360"/>
      </w:pPr>
      <w:rPr>
        <w:rFonts w:ascii="Courier New" w:hAnsi="Courier New" w:cs="Courier New" w:hint="default"/>
      </w:rPr>
    </w:lvl>
    <w:lvl w:ilvl="8" w:tplc="04050005" w:tentative="1">
      <w:start w:val="1"/>
      <w:numFmt w:val="bullet"/>
      <w:lvlText w:val=""/>
      <w:lvlJc w:val="left"/>
      <w:pPr>
        <w:ind w:left="7188" w:hanging="360"/>
      </w:pPr>
      <w:rPr>
        <w:rFonts w:ascii="Wingdings" w:hAnsi="Wingdings" w:hint="default"/>
      </w:rPr>
    </w:lvl>
  </w:abstractNum>
  <w:abstractNum w:abstractNumId="31">
    <w:nsid w:val="763D469C"/>
    <w:multiLevelType w:val="hybridMultilevel"/>
    <w:tmpl w:val="36247FB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2">
    <w:nsid w:val="77EA0FE2"/>
    <w:multiLevelType w:val="hybridMultilevel"/>
    <w:tmpl w:val="DD5A892C"/>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3">
    <w:nsid w:val="7B0C5E05"/>
    <w:multiLevelType w:val="hybridMultilevel"/>
    <w:tmpl w:val="49D2539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4">
    <w:nsid w:val="7E206914"/>
    <w:multiLevelType w:val="hybridMultilevel"/>
    <w:tmpl w:val="006696A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5">
    <w:nsid w:val="7F8557F9"/>
    <w:multiLevelType w:val="hybridMultilevel"/>
    <w:tmpl w:val="6588A56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11"/>
  </w:num>
  <w:num w:numId="2">
    <w:abstractNumId w:val="32"/>
  </w:num>
  <w:num w:numId="3">
    <w:abstractNumId w:val="21"/>
  </w:num>
  <w:num w:numId="4">
    <w:abstractNumId w:val="26"/>
  </w:num>
  <w:num w:numId="5">
    <w:abstractNumId w:val="12"/>
  </w:num>
  <w:num w:numId="6">
    <w:abstractNumId w:val="20"/>
  </w:num>
  <w:num w:numId="7">
    <w:abstractNumId w:val="23"/>
  </w:num>
  <w:num w:numId="8">
    <w:abstractNumId w:val="5"/>
  </w:num>
  <w:num w:numId="9">
    <w:abstractNumId w:val="30"/>
  </w:num>
  <w:num w:numId="10">
    <w:abstractNumId w:val="4"/>
  </w:num>
  <w:num w:numId="11">
    <w:abstractNumId w:val="15"/>
  </w:num>
  <w:num w:numId="12">
    <w:abstractNumId w:val="29"/>
  </w:num>
  <w:num w:numId="13">
    <w:abstractNumId w:val="14"/>
  </w:num>
  <w:num w:numId="14">
    <w:abstractNumId w:val="22"/>
  </w:num>
  <w:num w:numId="15">
    <w:abstractNumId w:val="17"/>
  </w:num>
  <w:num w:numId="16">
    <w:abstractNumId w:val="34"/>
  </w:num>
  <w:num w:numId="17">
    <w:abstractNumId w:val="9"/>
  </w:num>
  <w:num w:numId="18">
    <w:abstractNumId w:val="19"/>
  </w:num>
  <w:num w:numId="19">
    <w:abstractNumId w:val="7"/>
  </w:num>
  <w:num w:numId="20">
    <w:abstractNumId w:val="35"/>
  </w:num>
  <w:num w:numId="21">
    <w:abstractNumId w:val="31"/>
  </w:num>
  <w:num w:numId="22">
    <w:abstractNumId w:val="24"/>
  </w:num>
  <w:num w:numId="23">
    <w:abstractNumId w:val="13"/>
  </w:num>
  <w:num w:numId="24">
    <w:abstractNumId w:val="27"/>
  </w:num>
  <w:num w:numId="25">
    <w:abstractNumId w:val="6"/>
  </w:num>
  <w:num w:numId="26">
    <w:abstractNumId w:val="1"/>
  </w:num>
  <w:num w:numId="27">
    <w:abstractNumId w:val="2"/>
  </w:num>
  <w:num w:numId="28">
    <w:abstractNumId w:val="3"/>
  </w:num>
  <w:num w:numId="29">
    <w:abstractNumId w:val="25"/>
  </w:num>
  <w:num w:numId="30">
    <w:abstractNumId w:val="8"/>
  </w:num>
  <w:num w:numId="31">
    <w:abstractNumId w:val="0"/>
  </w:num>
  <w:num w:numId="32">
    <w:abstractNumId w:val="33"/>
  </w:num>
  <w:num w:numId="33">
    <w:abstractNumId w:val="18"/>
  </w:num>
  <w:num w:numId="34">
    <w:abstractNumId w:val="16"/>
  </w:num>
  <w:num w:numId="35">
    <w:abstractNumId w:val="28"/>
  </w:num>
  <w:num w:numId="36">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hideSpellingErrors/>
  <w:defaultTabStop w:val="708"/>
  <w:hyphenationZone w:val="425"/>
  <w:characterSpacingControl w:val="doNotCompress"/>
  <w:footnotePr>
    <w:numRestart w:val="eachSect"/>
    <w:footnote w:id="-1"/>
    <w:footnote w:id="0"/>
  </w:footnotePr>
  <w:endnotePr>
    <w:endnote w:id="-1"/>
    <w:endnote w:id="0"/>
  </w:endnotePr>
  <w:compat/>
  <w:rsids>
    <w:rsidRoot w:val="00D11895"/>
    <w:rsid w:val="00001B8F"/>
    <w:rsid w:val="00020822"/>
    <w:rsid w:val="0002666C"/>
    <w:rsid w:val="00026E4D"/>
    <w:rsid w:val="0003304F"/>
    <w:rsid w:val="00053642"/>
    <w:rsid w:val="00060AE5"/>
    <w:rsid w:val="00067998"/>
    <w:rsid w:val="00077824"/>
    <w:rsid w:val="000A062C"/>
    <w:rsid w:val="000A5A4E"/>
    <w:rsid w:val="000B3434"/>
    <w:rsid w:val="000D1550"/>
    <w:rsid w:val="000E62B5"/>
    <w:rsid w:val="000E6534"/>
    <w:rsid w:val="001025B5"/>
    <w:rsid w:val="00103F7E"/>
    <w:rsid w:val="00107AD4"/>
    <w:rsid w:val="001176B0"/>
    <w:rsid w:val="001360D0"/>
    <w:rsid w:val="00136615"/>
    <w:rsid w:val="0014214B"/>
    <w:rsid w:val="00147E47"/>
    <w:rsid w:val="00161C25"/>
    <w:rsid w:val="00162A55"/>
    <w:rsid w:val="00167E7F"/>
    <w:rsid w:val="00176854"/>
    <w:rsid w:val="00185574"/>
    <w:rsid w:val="001940A6"/>
    <w:rsid w:val="001B412A"/>
    <w:rsid w:val="001C3F05"/>
    <w:rsid w:val="001F5118"/>
    <w:rsid w:val="00200DC9"/>
    <w:rsid w:val="00205465"/>
    <w:rsid w:val="00206E4C"/>
    <w:rsid w:val="0020758A"/>
    <w:rsid w:val="00207CBF"/>
    <w:rsid w:val="0022166F"/>
    <w:rsid w:val="00225FE8"/>
    <w:rsid w:val="0024497C"/>
    <w:rsid w:val="00245BA3"/>
    <w:rsid w:val="00250BCC"/>
    <w:rsid w:val="00265C16"/>
    <w:rsid w:val="002667C1"/>
    <w:rsid w:val="002820AE"/>
    <w:rsid w:val="00283E73"/>
    <w:rsid w:val="00294CF8"/>
    <w:rsid w:val="002B3ACF"/>
    <w:rsid w:val="002C4C6D"/>
    <w:rsid w:val="002E592F"/>
    <w:rsid w:val="002F71FD"/>
    <w:rsid w:val="002F7AA7"/>
    <w:rsid w:val="00320066"/>
    <w:rsid w:val="00332A57"/>
    <w:rsid w:val="00343C42"/>
    <w:rsid w:val="00346392"/>
    <w:rsid w:val="003622DE"/>
    <w:rsid w:val="00383121"/>
    <w:rsid w:val="003A2AA1"/>
    <w:rsid w:val="003B46BA"/>
    <w:rsid w:val="003C62A9"/>
    <w:rsid w:val="003D0961"/>
    <w:rsid w:val="003D2C6C"/>
    <w:rsid w:val="003E0B6D"/>
    <w:rsid w:val="003E2639"/>
    <w:rsid w:val="0040000D"/>
    <w:rsid w:val="004030C8"/>
    <w:rsid w:val="00407709"/>
    <w:rsid w:val="004149E5"/>
    <w:rsid w:val="00415971"/>
    <w:rsid w:val="00430389"/>
    <w:rsid w:val="00436F6A"/>
    <w:rsid w:val="004548D2"/>
    <w:rsid w:val="00464C07"/>
    <w:rsid w:val="00465255"/>
    <w:rsid w:val="004A5F15"/>
    <w:rsid w:val="004B5AEE"/>
    <w:rsid w:val="004D5370"/>
    <w:rsid w:val="004E1B39"/>
    <w:rsid w:val="004E30F3"/>
    <w:rsid w:val="004E34C6"/>
    <w:rsid w:val="004E3BF1"/>
    <w:rsid w:val="004E6840"/>
    <w:rsid w:val="004F02A3"/>
    <w:rsid w:val="004F42DE"/>
    <w:rsid w:val="005233AA"/>
    <w:rsid w:val="0053147B"/>
    <w:rsid w:val="00540FFA"/>
    <w:rsid w:val="00562F21"/>
    <w:rsid w:val="005635FC"/>
    <w:rsid w:val="005666A0"/>
    <w:rsid w:val="00566D21"/>
    <w:rsid w:val="00574473"/>
    <w:rsid w:val="005842B2"/>
    <w:rsid w:val="0059099C"/>
    <w:rsid w:val="0059674C"/>
    <w:rsid w:val="005C0E71"/>
    <w:rsid w:val="005C15DD"/>
    <w:rsid w:val="005C2CE6"/>
    <w:rsid w:val="005C307B"/>
    <w:rsid w:val="005C3CFD"/>
    <w:rsid w:val="005C62E5"/>
    <w:rsid w:val="005C69ED"/>
    <w:rsid w:val="005D5514"/>
    <w:rsid w:val="005D57AA"/>
    <w:rsid w:val="005D5ECB"/>
    <w:rsid w:val="005F1699"/>
    <w:rsid w:val="00610A90"/>
    <w:rsid w:val="00617CA9"/>
    <w:rsid w:val="00622636"/>
    <w:rsid w:val="0062789D"/>
    <w:rsid w:val="00630F4D"/>
    <w:rsid w:val="00640000"/>
    <w:rsid w:val="00640836"/>
    <w:rsid w:val="00643903"/>
    <w:rsid w:val="0065589E"/>
    <w:rsid w:val="006568C2"/>
    <w:rsid w:val="00672622"/>
    <w:rsid w:val="006726DA"/>
    <w:rsid w:val="006814C8"/>
    <w:rsid w:val="00681B03"/>
    <w:rsid w:val="00690197"/>
    <w:rsid w:val="00691376"/>
    <w:rsid w:val="00695585"/>
    <w:rsid w:val="0069616C"/>
    <w:rsid w:val="006A64FC"/>
    <w:rsid w:val="006A7F8C"/>
    <w:rsid w:val="006B30FC"/>
    <w:rsid w:val="006B4582"/>
    <w:rsid w:val="006D1DCB"/>
    <w:rsid w:val="006D4F94"/>
    <w:rsid w:val="006E75CF"/>
    <w:rsid w:val="007125D8"/>
    <w:rsid w:val="00715719"/>
    <w:rsid w:val="007253F7"/>
    <w:rsid w:val="00727BE8"/>
    <w:rsid w:val="00745CB7"/>
    <w:rsid w:val="007568BA"/>
    <w:rsid w:val="00762E59"/>
    <w:rsid w:val="0076310C"/>
    <w:rsid w:val="00763A34"/>
    <w:rsid w:val="00763C5D"/>
    <w:rsid w:val="007723B3"/>
    <w:rsid w:val="00783CFC"/>
    <w:rsid w:val="00796E2A"/>
    <w:rsid w:val="007B0474"/>
    <w:rsid w:val="007B2A38"/>
    <w:rsid w:val="007B78D3"/>
    <w:rsid w:val="007C1E74"/>
    <w:rsid w:val="007D1A53"/>
    <w:rsid w:val="007E5E30"/>
    <w:rsid w:val="007E72A1"/>
    <w:rsid w:val="0080737E"/>
    <w:rsid w:val="0080747C"/>
    <w:rsid w:val="00834A1A"/>
    <w:rsid w:val="008356EB"/>
    <w:rsid w:val="00854937"/>
    <w:rsid w:val="008624CB"/>
    <w:rsid w:val="00893713"/>
    <w:rsid w:val="0089615B"/>
    <w:rsid w:val="008B5BB5"/>
    <w:rsid w:val="008C564B"/>
    <w:rsid w:val="008E0325"/>
    <w:rsid w:val="0090560A"/>
    <w:rsid w:val="00906508"/>
    <w:rsid w:val="00916877"/>
    <w:rsid w:val="00922C3C"/>
    <w:rsid w:val="00930541"/>
    <w:rsid w:val="0094467C"/>
    <w:rsid w:val="00965968"/>
    <w:rsid w:val="00970573"/>
    <w:rsid w:val="00976A26"/>
    <w:rsid w:val="00990617"/>
    <w:rsid w:val="009A2B5D"/>
    <w:rsid w:val="009F6F9F"/>
    <w:rsid w:val="00A17272"/>
    <w:rsid w:val="00A24511"/>
    <w:rsid w:val="00A34A4D"/>
    <w:rsid w:val="00A34F65"/>
    <w:rsid w:val="00A37B01"/>
    <w:rsid w:val="00A563A1"/>
    <w:rsid w:val="00A6377C"/>
    <w:rsid w:val="00A64F64"/>
    <w:rsid w:val="00A805D4"/>
    <w:rsid w:val="00A943DA"/>
    <w:rsid w:val="00AA1DD8"/>
    <w:rsid w:val="00AB2B4A"/>
    <w:rsid w:val="00AD791B"/>
    <w:rsid w:val="00AE546F"/>
    <w:rsid w:val="00AF1AAA"/>
    <w:rsid w:val="00B04102"/>
    <w:rsid w:val="00B424D9"/>
    <w:rsid w:val="00B472DB"/>
    <w:rsid w:val="00B531D3"/>
    <w:rsid w:val="00B6044A"/>
    <w:rsid w:val="00B63DCC"/>
    <w:rsid w:val="00B81965"/>
    <w:rsid w:val="00B9499A"/>
    <w:rsid w:val="00B97D9B"/>
    <w:rsid w:val="00BD2DA6"/>
    <w:rsid w:val="00BF7DE4"/>
    <w:rsid w:val="00C0057C"/>
    <w:rsid w:val="00C04A0B"/>
    <w:rsid w:val="00C050BF"/>
    <w:rsid w:val="00C050F4"/>
    <w:rsid w:val="00C22EE3"/>
    <w:rsid w:val="00C24EA1"/>
    <w:rsid w:val="00C269C8"/>
    <w:rsid w:val="00C35EDA"/>
    <w:rsid w:val="00C37964"/>
    <w:rsid w:val="00C47CCE"/>
    <w:rsid w:val="00C51C79"/>
    <w:rsid w:val="00C5532F"/>
    <w:rsid w:val="00C830EE"/>
    <w:rsid w:val="00C85A70"/>
    <w:rsid w:val="00CA32D6"/>
    <w:rsid w:val="00CB381D"/>
    <w:rsid w:val="00CB400E"/>
    <w:rsid w:val="00CB404C"/>
    <w:rsid w:val="00CC2219"/>
    <w:rsid w:val="00CF0BD2"/>
    <w:rsid w:val="00D00E79"/>
    <w:rsid w:val="00D0474D"/>
    <w:rsid w:val="00D063C5"/>
    <w:rsid w:val="00D11895"/>
    <w:rsid w:val="00D17060"/>
    <w:rsid w:val="00D27024"/>
    <w:rsid w:val="00D577B0"/>
    <w:rsid w:val="00D65722"/>
    <w:rsid w:val="00D670F7"/>
    <w:rsid w:val="00D7577C"/>
    <w:rsid w:val="00D77ADE"/>
    <w:rsid w:val="00D8390C"/>
    <w:rsid w:val="00D87552"/>
    <w:rsid w:val="00D92BD0"/>
    <w:rsid w:val="00DB1A11"/>
    <w:rsid w:val="00DD41AC"/>
    <w:rsid w:val="00DF5F7A"/>
    <w:rsid w:val="00E150E9"/>
    <w:rsid w:val="00E21A35"/>
    <w:rsid w:val="00E22136"/>
    <w:rsid w:val="00E37A9E"/>
    <w:rsid w:val="00E45A5A"/>
    <w:rsid w:val="00E54868"/>
    <w:rsid w:val="00E63489"/>
    <w:rsid w:val="00E701E9"/>
    <w:rsid w:val="00E90A58"/>
    <w:rsid w:val="00E92440"/>
    <w:rsid w:val="00E93671"/>
    <w:rsid w:val="00EA0216"/>
    <w:rsid w:val="00EA53F2"/>
    <w:rsid w:val="00EB0D3A"/>
    <w:rsid w:val="00EC0429"/>
    <w:rsid w:val="00EC24C2"/>
    <w:rsid w:val="00EC3A53"/>
    <w:rsid w:val="00ED0406"/>
    <w:rsid w:val="00ED11F1"/>
    <w:rsid w:val="00EE3A76"/>
    <w:rsid w:val="00EE69A6"/>
    <w:rsid w:val="00EE74FC"/>
    <w:rsid w:val="00EF6728"/>
    <w:rsid w:val="00F00AE1"/>
    <w:rsid w:val="00F11C0D"/>
    <w:rsid w:val="00F11F9F"/>
    <w:rsid w:val="00F273B8"/>
    <w:rsid w:val="00F30A6D"/>
    <w:rsid w:val="00F35DDE"/>
    <w:rsid w:val="00F452B6"/>
    <w:rsid w:val="00F53863"/>
    <w:rsid w:val="00F74749"/>
    <w:rsid w:val="00F81678"/>
    <w:rsid w:val="00F871B9"/>
    <w:rsid w:val="00F947E9"/>
    <w:rsid w:val="00F9559C"/>
    <w:rsid w:val="00FA0099"/>
    <w:rsid w:val="00FA7669"/>
    <w:rsid w:val="00FA7A31"/>
    <w:rsid w:val="00FB0E28"/>
    <w:rsid w:val="00FB131B"/>
    <w:rsid w:val="00FB1853"/>
    <w:rsid w:val="00FB28FE"/>
    <w:rsid w:val="00FD0DEB"/>
    <w:rsid w:val="00FD46EE"/>
    <w:rsid w:val="00FD7F1D"/>
    <w:rsid w:val="00FE0431"/>
    <w:rsid w:val="00FE37AA"/>
    <w:rsid w:val="00FF02EE"/>
    <w:rsid w:val="00FF6931"/>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D11895"/>
    <w:pPr>
      <w:spacing w:after="0" w:line="240" w:lineRule="auto"/>
    </w:pPr>
    <w:rPr>
      <w:rFonts w:ascii="Times New Roman" w:eastAsia="SimSun" w:hAnsi="Times New Roman" w:cs="Times New Roman"/>
      <w:sz w:val="24"/>
      <w:szCs w:val="24"/>
      <w:lang w:eastAsia="zh-CN"/>
    </w:rPr>
  </w:style>
  <w:style w:type="paragraph" w:styleId="Nadpis1">
    <w:name w:val="heading 1"/>
    <w:basedOn w:val="Normln"/>
    <w:next w:val="Normln"/>
    <w:link w:val="Nadpis1Char"/>
    <w:uiPriority w:val="9"/>
    <w:qFormat/>
    <w:rsid w:val="003E0B6D"/>
    <w:pPr>
      <w:keepNext/>
      <w:keepLines/>
      <w:spacing w:before="480"/>
      <w:outlineLvl w:val="0"/>
    </w:pPr>
    <w:rPr>
      <w:rFonts w:ascii="Cambria" w:eastAsiaTheme="majorEastAsia" w:hAnsi="Cambria" w:cstheme="majorBidi"/>
      <w:b/>
      <w:bCs/>
      <w:i/>
      <w:color w:val="C00000"/>
      <w:sz w:val="32"/>
      <w:szCs w:val="28"/>
      <w:lang w:val="nl-NL"/>
    </w:rPr>
  </w:style>
  <w:style w:type="paragraph" w:styleId="Nadpis2">
    <w:name w:val="heading 2"/>
    <w:basedOn w:val="Normln"/>
    <w:next w:val="Normln"/>
    <w:link w:val="Nadpis2Char"/>
    <w:uiPriority w:val="9"/>
    <w:unhideWhenUsed/>
    <w:qFormat/>
    <w:rsid w:val="00D87552"/>
    <w:pPr>
      <w:keepNext/>
      <w:keepLines/>
      <w:spacing w:before="200"/>
      <w:outlineLvl w:val="1"/>
    </w:pPr>
    <w:rPr>
      <w:rFonts w:asciiTheme="majorHAnsi" w:eastAsiaTheme="majorEastAsia" w:hAnsiTheme="majorHAnsi" w:cstheme="majorBidi"/>
      <w:b/>
      <w:bCs/>
      <w:i/>
      <w:color w:val="E36C0A" w:themeColor="accent6" w:themeShade="BF"/>
      <w:sz w:val="28"/>
      <w:szCs w:val="26"/>
      <w:u w:val="single"/>
    </w:rPr>
  </w:style>
  <w:style w:type="paragraph" w:styleId="Nadpis3">
    <w:name w:val="heading 3"/>
    <w:basedOn w:val="Normln"/>
    <w:next w:val="Normln"/>
    <w:link w:val="Nadpis3Char"/>
    <w:uiPriority w:val="9"/>
    <w:unhideWhenUsed/>
    <w:qFormat/>
    <w:rsid w:val="00E92440"/>
    <w:pPr>
      <w:keepNext/>
      <w:keepLines/>
      <w:spacing w:before="200"/>
      <w:outlineLvl w:val="2"/>
    </w:pPr>
    <w:rPr>
      <w:rFonts w:asciiTheme="majorHAnsi" w:eastAsiaTheme="majorEastAsia" w:hAnsiTheme="majorHAnsi" w:cstheme="majorBidi"/>
      <w:b/>
      <w:bCs/>
      <w:i/>
      <w:color w:val="C00000"/>
      <w:sz w:val="28"/>
    </w:rPr>
  </w:style>
  <w:style w:type="paragraph" w:styleId="Nadpis4">
    <w:name w:val="heading 4"/>
    <w:basedOn w:val="Normln"/>
    <w:next w:val="Normln"/>
    <w:link w:val="Nadpis4Char"/>
    <w:uiPriority w:val="9"/>
    <w:unhideWhenUsed/>
    <w:qFormat/>
    <w:rsid w:val="00250BCC"/>
    <w:pPr>
      <w:keepNext/>
      <w:keepLines/>
      <w:spacing w:before="200"/>
      <w:outlineLvl w:val="3"/>
    </w:pPr>
    <w:rPr>
      <w:rFonts w:asciiTheme="majorHAnsi" w:eastAsiaTheme="majorEastAsia" w:hAnsiTheme="majorHAnsi" w:cstheme="majorBidi"/>
      <w:b/>
      <w:bCs/>
      <w:i/>
      <w:iCs/>
      <w:color w:val="4F81BD" w:themeColor="accent1"/>
    </w:rPr>
  </w:style>
  <w:style w:type="paragraph" w:styleId="Nadpis5">
    <w:name w:val="heading 5"/>
    <w:basedOn w:val="Normln"/>
    <w:next w:val="Normln"/>
    <w:link w:val="Nadpis5Char"/>
    <w:uiPriority w:val="9"/>
    <w:unhideWhenUsed/>
    <w:qFormat/>
    <w:rsid w:val="00250BCC"/>
    <w:pPr>
      <w:keepNext/>
      <w:keepLines/>
      <w:spacing w:before="200"/>
      <w:outlineLvl w:val="4"/>
    </w:pPr>
    <w:rPr>
      <w:rFonts w:asciiTheme="majorHAnsi" w:eastAsiaTheme="majorEastAsia" w:hAnsiTheme="majorHAnsi" w:cstheme="majorBidi"/>
      <w:color w:val="243F60" w:themeColor="accent1" w:themeShade="7F"/>
    </w:rPr>
  </w:style>
  <w:style w:type="paragraph" w:styleId="Nadpis6">
    <w:name w:val="heading 6"/>
    <w:basedOn w:val="Normln"/>
    <w:next w:val="Normln"/>
    <w:link w:val="Nadpis6Char"/>
    <w:uiPriority w:val="9"/>
    <w:semiHidden/>
    <w:unhideWhenUsed/>
    <w:qFormat/>
    <w:rsid w:val="00E93671"/>
    <w:pPr>
      <w:keepNext/>
      <w:keepLines/>
      <w:spacing w:before="200"/>
      <w:outlineLvl w:val="5"/>
    </w:pPr>
    <w:rPr>
      <w:rFonts w:asciiTheme="majorHAnsi" w:eastAsiaTheme="majorEastAsia" w:hAnsiTheme="majorHAnsi" w:cstheme="majorBidi"/>
      <w:i/>
      <w:iCs/>
      <w:color w:val="243F60" w:themeColor="accent1" w:themeShade="7F"/>
    </w:rPr>
  </w:style>
  <w:style w:type="paragraph" w:styleId="Nadpis7">
    <w:name w:val="heading 7"/>
    <w:basedOn w:val="Normln"/>
    <w:next w:val="Normln"/>
    <w:link w:val="Nadpis7Char"/>
    <w:uiPriority w:val="9"/>
    <w:semiHidden/>
    <w:unhideWhenUsed/>
    <w:qFormat/>
    <w:rsid w:val="00E93671"/>
    <w:pPr>
      <w:keepNext/>
      <w:keepLines/>
      <w:spacing w:before="200"/>
      <w:outlineLvl w:val="6"/>
    </w:pPr>
    <w:rPr>
      <w:rFonts w:asciiTheme="majorHAnsi" w:eastAsiaTheme="majorEastAsia" w:hAnsiTheme="majorHAnsi" w:cstheme="majorBidi"/>
      <w:i/>
      <w:iCs/>
      <w:color w:val="404040" w:themeColor="text1" w:themeTint="BF"/>
    </w:rPr>
  </w:style>
  <w:style w:type="paragraph" w:styleId="Nadpis8">
    <w:name w:val="heading 8"/>
    <w:basedOn w:val="Normln"/>
    <w:next w:val="Normln"/>
    <w:link w:val="Nadpis8Char"/>
    <w:uiPriority w:val="9"/>
    <w:semiHidden/>
    <w:unhideWhenUsed/>
    <w:qFormat/>
    <w:rsid w:val="00E93671"/>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Nadpis9">
    <w:name w:val="heading 9"/>
    <w:basedOn w:val="Normln"/>
    <w:next w:val="Normln"/>
    <w:link w:val="Nadpis9Char"/>
    <w:uiPriority w:val="9"/>
    <w:semiHidden/>
    <w:unhideWhenUsed/>
    <w:qFormat/>
    <w:rsid w:val="00E93671"/>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semiHidden/>
    <w:unhideWhenUsed/>
    <w:rsid w:val="008E0325"/>
    <w:pPr>
      <w:tabs>
        <w:tab w:val="center" w:pos="4536"/>
        <w:tab w:val="right" w:pos="9072"/>
      </w:tabs>
    </w:pPr>
  </w:style>
  <w:style w:type="character" w:customStyle="1" w:styleId="ZhlavChar">
    <w:name w:val="Záhlaví Char"/>
    <w:basedOn w:val="Standardnpsmoodstavce"/>
    <w:link w:val="Zhlav"/>
    <w:uiPriority w:val="99"/>
    <w:semiHidden/>
    <w:rsid w:val="008E0325"/>
    <w:rPr>
      <w:rFonts w:ascii="Times New Roman" w:eastAsia="SimSun" w:hAnsi="Times New Roman" w:cs="Times New Roman"/>
      <w:sz w:val="24"/>
      <w:szCs w:val="24"/>
      <w:lang w:eastAsia="zh-CN"/>
    </w:rPr>
  </w:style>
  <w:style w:type="paragraph" w:styleId="Zpat">
    <w:name w:val="footer"/>
    <w:basedOn w:val="Normln"/>
    <w:link w:val="ZpatChar"/>
    <w:uiPriority w:val="99"/>
    <w:unhideWhenUsed/>
    <w:rsid w:val="008E0325"/>
    <w:pPr>
      <w:tabs>
        <w:tab w:val="center" w:pos="4536"/>
        <w:tab w:val="right" w:pos="9072"/>
      </w:tabs>
    </w:pPr>
  </w:style>
  <w:style w:type="character" w:customStyle="1" w:styleId="ZpatChar">
    <w:name w:val="Zápatí Char"/>
    <w:basedOn w:val="Standardnpsmoodstavce"/>
    <w:link w:val="Zpat"/>
    <w:uiPriority w:val="99"/>
    <w:rsid w:val="008E0325"/>
    <w:rPr>
      <w:rFonts w:ascii="Times New Roman" w:eastAsia="SimSun" w:hAnsi="Times New Roman" w:cs="Times New Roman"/>
      <w:sz w:val="24"/>
      <w:szCs w:val="24"/>
      <w:lang w:eastAsia="zh-CN"/>
    </w:rPr>
  </w:style>
  <w:style w:type="paragraph" w:styleId="Bezmezer">
    <w:name w:val="No Spacing"/>
    <w:link w:val="BezmezerChar"/>
    <w:uiPriority w:val="1"/>
    <w:qFormat/>
    <w:rsid w:val="00FF02EE"/>
    <w:pPr>
      <w:spacing w:after="0" w:line="240" w:lineRule="auto"/>
    </w:pPr>
    <w:rPr>
      <w:rFonts w:eastAsiaTheme="minorEastAsia"/>
    </w:rPr>
  </w:style>
  <w:style w:type="character" w:customStyle="1" w:styleId="BezmezerChar">
    <w:name w:val="Bez mezer Char"/>
    <w:basedOn w:val="Standardnpsmoodstavce"/>
    <w:link w:val="Bezmezer"/>
    <w:uiPriority w:val="1"/>
    <w:rsid w:val="00FF02EE"/>
    <w:rPr>
      <w:rFonts w:eastAsiaTheme="minorEastAsia"/>
    </w:rPr>
  </w:style>
  <w:style w:type="paragraph" w:styleId="Textbubliny">
    <w:name w:val="Balloon Text"/>
    <w:basedOn w:val="Normln"/>
    <w:link w:val="TextbublinyChar"/>
    <w:uiPriority w:val="99"/>
    <w:semiHidden/>
    <w:unhideWhenUsed/>
    <w:rsid w:val="00FF02EE"/>
    <w:rPr>
      <w:rFonts w:ascii="Tahoma" w:hAnsi="Tahoma" w:cs="Tahoma"/>
      <w:sz w:val="16"/>
      <w:szCs w:val="16"/>
    </w:rPr>
  </w:style>
  <w:style w:type="character" w:customStyle="1" w:styleId="TextbublinyChar">
    <w:name w:val="Text bubliny Char"/>
    <w:basedOn w:val="Standardnpsmoodstavce"/>
    <w:link w:val="Textbubliny"/>
    <w:uiPriority w:val="99"/>
    <w:semiHidden/>
    <w:rsid w:val="00FF02EE"/>
    <w:rPr>
      <w:rFonts w:ascii="Tahoma" w:eastAsia="SimSun" w:hAnsi="Tahoma" w:cs="Tahoma"/>
      <w:sz w:val="16"/>
      <w:szCs w:val="16"/>
      <w:lang w:eastAsia="zh-CN"/>
    </w:rPr>
  </w:style>
  <w:style w:type="character" w:customStyle="1" w:styleId="Nadpis1Char">
    <w:name w:val="Nadpis 1 Char"/>
    <w:basedOn w:val="Standardnpsmoodstavce"/>
    <w:link w:val="Nadpis1"/>
    <w:uiPriority w:val="9"/>
    <w:rsid w:val="003E0B6D"/>
    <w:rPr>
      <w:rFonts w:ascii="Cambria" w:eastAsiaTheme="majorEastAsia" w:hAnsi="Cambria" w:cstheme="majorBidi"/>
      <w:b/>
      <w:bCs/>
      <w:i/>
      <w:color w:val="C00000"/>
      <w:sz w:val="32"/>
      <w:szCs w:val="28"/>
      <w:lang w:val="nl-NL" w:eastAsia="zh-CN"/>
    </w:rPr>
  </w:style>
  <w:style w:type="paragraph" w:styleId="Odstavecseseznamem">
    <w:name w:val="List Paragraph"/>
    <w:basedOn w:val="Normln"/>
    <w:uiPriority w:val="34"/>
    <w:qFormat/>
    <w:rsid w:val="002667C1"/>
    <w:pPr>
      <w:ind w:left="720"/>
      <w:contextualSpacing/>
    </w:pPr>
  </w:style>
  <w:style w:type="character" w:customStyle="1" w:styleId="Nadpis2Char">
    <w:name w:val="Nadpis 2 Char"/>
    <w:basedOn w:val="Standardnpsmoodstavce"/>
    <w:link w:val="Nadpis2"/>
    <w:uiPriority w:val="9"/>
    <w:rsid w:val="00D87552"/>
    <w:rPr>
      <w:rFonts w:asciiTheme="majorHAnsi" w:eastAsiaTheme="majorEastAsia" w:hAnsiTheme="majorHAnsi" w:cstheme="majorBidi"/>
      <w:b/>
      <w:bCs/>
      <w:i/>
      <w:color w:val="E36C0A" w:themeColor="accent6" w:themeShade="BF"/>
      <w:sz w:val="28"/>
      <w:szCs w:val="26"/>
      <w:u w:val="single"/>
      <w:lang w:eastAsia="zh-CN"/>
    </w:rPr>
  </w:style>
  <w:style w:type="character" w:customStyle="1" w:styleId="Nadpis3Char">
    <w:name w:val="Nadpis 3 Char"/>
    <w:basedOn w:val="Standardnpsmoodstavce"/>
    <w:link w:val="Nadpis3"/>
    <w:uiPriority w:val="9"/>
    <w:rsid w:val="00E92440"/>
    <w:rPr>
      <w:rFonts w:asciiTheme="majorHAnsi" w:eastAsiaTheme="majorEastAsia" w:hAnsiTheme="majorHAnsi" w:cstheme="majorBidi"/>
      <w:b/>
      <w:bCs/>
      <w:i/>
      <w:color w:val="C00000"/>
      <w:sz w:val="28"/>
      <w:szCs w:val="24"/>
      <w:lang w:eastAsia="zh-CN"/>
    </w:rPr>
  </w:style>
  <w:style w:type="character" w:customStyle="1" w:styleId="Nadpis4Char">
    <w:name w:val="Nadpis 4 Char"/>
    <w:basedOn w:val="Standardnpsmoodstavce"/>
    <w:link w:val="Nadpis4"/>
    <w:uiPriority w:val="9"/>
    <w:rsid w:val="00250BCC"/>
    <w:rPr>
      <w:rFonts w:asciiTheme="majorHAnsi" w:eastAsiaTheme="majorEastAsia" w:hAnsiTheme="majorHAnsi" w:cstheme="majorBidi"/>
      <w:b/>
      <w:bCs/>
      <w:i/>
      <w:iCs/>
      <w:color w:val="4F81BD" w:themeColor="accent1"/>
      <w:sz w:val="24"/>
      <w:szCs w:val="24"/>
      <w:lang w:eastAsia="zh-CN"/>
    </w:rPr>
  </w:style>
  <w:style w:type="character" w:customStyle="1" w:styleId="Nadpis5Char">
    <w:name w:val="Nadpis 5 Char"/>
    <w:basedOn w:val="Standardnpsmoodstavce"/>
    <w:link w:val="Nadpis5"/>
    <w:uiPriority w:val="9"/>
    <w:rsid w:val="00250BCC"/>
    <w:rPr>
      <w:rFonts w:asciiTheme="majorHAnsi" w:eastAsiaTheme="majorEastAsia" w:hAnsiTheme="majorHAnsi" w:cstheme="majorBidi"/>
      <w:color w:val="243F60" w:themeColor="accent1" w:themeShade="7F"/>
      <w:sz w:val="24"/>
      <w:szCs w:val="24"/>
      <w:lang w:eastAsia="zh-CN"/>
    </w:rPr>
  </w:style>
  <w:style w:type="character" w:customStyle="1" w:styleId="Nadpis6Char">
    <w:name w:val="Nadpis 6 Char"/>
    <w:basedOn w:val="Standardnpsmoodstavce"/>
    <w:link w:val="Nadpis6"/>
    <w:uiPriority w:val="9"/>
    <w:semiHidden/>
    <w:rsid w:val="00E93671"/>
    <w:rPr>
      <w:rFonts w:asciiTheme="majorHAnsi" w:eastAsiaTheme="majorEastAsia" w:hAnsiTheme="majorHAnsi" w:cstheme="majorBidi"/>
      <w:i/>
      <w:iCs/>
      <w:color w:val="243F60" w:themeColor="accent1" w:themeShade="7F"/>
      <w:sz w:val="24"/>
      <w:szCs w:val="24"/>
      <w:lang w:eastAsia="zh-CN"/>
    </w:rPr>
  </w:style>
  <w:style w:type="character" w:customStyle="1" w:styleId="Nadpis7Char">
    <w:name w:val="Nadpis 7 Char"/>
    <w:basedOn w:val="Standardnpsmoodstavce"/>
    <w:link w:val="Nadpis7"/>
    <w:uiPriority w:val="9"/>
    <w:semiHidden/>
    <w:rsid w:val="00E93671"/>
    <w:rPr>
      <w:rFonts w:asciiTheme="majorHAnsi" w:eastAsiaTheme="majorEastAsia" w:hAnsiTheme="majorHAnsi" w:cstheme="majorBidi"/>
      <w:i/>
      <w:iCs/>
      <w:color w:val="404040" w:themeColor="text1" w:themeTint="BF"/>
      <w:sz w:val="24"/>
      <w:szCs w:val="24"/>
      <w:lang w:eastAsia="zh-CN"/>
    </w:rPr>
  </w:style>
  <w:style w:type="character" w:customStyle="1" w:styleId="Nadpis8Char">
    <w:name w:val="Nadpis 8 Char"/>
    <w:basedOn w:val="Standardnpsmoodstavce"/>
    <w:link w:val="Nadpis8"/>
    <w:uiPriority w:val="9"/>
    <w:semiHidden/>
    <w:rsid w:val="00E93671"/>
    <w:rPr>
      <w:rFonts w:asciiTheme="majorHAnsi" w:eastAsiaTheme="majorEastAsia" w:hAnsiTheme="majorHAnsi" w:cstheme="majorBidi"/>
      <w:color w:val="404040" w:themeColor="text1" w:themeTint="BF"/>
      <w:sz w:val="20"/>
      <w:szCs w:val="20"/>
      <w:lang w:eastAsia="zh-CN"/>
    </w:rPr>
  </w:style>
  <w:style w:type="character" w:customStyle="1" w:styleId="Nadpis9Char">
    <w:name w:val="Nadpis 9 Char"/>
    <w:basedOn w:val="Standardnpsmoodstavce"/>
    <w:link w:val="Nadpis9"/>
    <w:uiPriority w:val="9"/>
    <w:semiHidden/>
    <w:rsid w:val="00E93671"/>
    <w:rPr>
      <w:rFonts w:asciiTheme="majorHAnsi" w:eastAsiaTheme="majorEastAsia" w:hAnsiTheme="majorHAnsi" w:cstheme="majorBidi"/>
      <w:i/>
      <w:iCs/>
      <w:color w:val="404040" w:themeColor="text1" w:themeTint="BF"/>
      <w:sz w:val="20"/>
      <w:szCs w:val="20"/>
      <w:lang w:eastAsia="zh-CN"/>
    </w:rPr>
  </w:style>
  <w:style w:type="paragraph" w:styleId="Textpoznpodarou">
    <w:name w:val="footnote text"/>
    <w:basedOn w:val="Normln"/>
    <w:link w:val="TextpoznpodarouChar"/>
    <w:uiPriority w:val="99"/>
    <w:semiHidden/>
    <w:unhideWhenUsed/>
    <w:rsid w:val="00D87552"/>
    <w:rPr>
      <w:rFonts w:asciiTheme="minorHAnsi" w:eastAsiaTheme="minorHAnsi" w:hAnsiTheme="minorHAnsi" w:cstheme="minorBidi"/>
      <w:sz w:val="20"/>
      <w:szCs w:val="20"/>
      <w:lang w:eastAsia="en-US"/>
    </w:rPr>
  </w:style>
  <w:style w:type="character" w:customStyle="1" w:styleId="TextpoznpodarouChar">
    <w:name w:val="Text pozn. pod čarou Char"/>
    <w:basedOn w:val="Standardnpsmoodstavce"/>
    <w:link w:val="Textpoznpodarou"/>
    <w:uiPriority w:val="99"/>
    <w:semiHidden/>
    <w:rsid w:val="00D87552"/>
    <w:rPr>
      <w:sz w:val="20"/>
      <w:szCs w:val="20"/>
    </w:rPr>
  </w:style>
  <w:style w:type="character" w:styleId="Znakapoznpodarou">
    <w:name w:val="footnote reference"/>
    <w:basedOn w:val="Standardnpsmoodstavce"/>
    <w:uiPriority w:val="99"/>
    <w:semiHidden/>
    <w:unhideWhenUsed/>
    <w:rsid w:val="00D87552"/>
    <w:rPr>
      <w:vertAlign w:val="superscript"/>
    </w:rPr>
  </w:style>
  <w:style w:type="character" w:customStyle="1" w:styleId="hps">
    <w:name w:val="hps"/>
    <w:basedOn w:val="Standardnpsmoodstavce"/>
    <w:rsid w:val="00D87552"/>
  </w:style>
  <w:style w:type="character" w:customStyle="1" w:styleId="shorttext">
    <w:name w:val="short_text"/>
    <w:basedOn w:val="Standardnpsmoodstavce"/>
    <w:rsid w:val="00A34A4D"/>
  </w:style>
  <w:style w:type="character" w:styleId="Hypertextovodkaz">
    <w:name w:val="Hyperlink"/>
    <w:basedOn w:val="Standardnpsmoodstavce"/>
    <w:uiPriority w:val="99"/>
    <w:unhideWhenUsed/>
    <w:rsid w:val="00A34A4D"/>
    <w:rPr>
      <w:color w:val="0000FF" w:themeColor="hyperlink"/>
      <w:u w:val="single"/>
    </w:rPr>
  </w:style>
  <w:style w:type="paragraph" w:styleId="Normlnweb">
    <w:name w:val="Normal (Web)"/>
    <w:basedOn w:val="Normln"/>
    <w:uiPriority w:val="99"/>
    <w:semiHidden/>
    <w:unhideWhenUsed/>
    <w:rsid w:val="003E2639"/>
    <w:pPr>
      <w:spacing w:before="100" w:beforeAutospacing="1" w:after="100" w:afterAutospacing="1"/>
    </w:pPr>
    <w:rPr>
      <w:rFonts w:eastAsia="Times New Roman"/>
      <w:lang w:eastAsia="cs-CZ"/>
    </w:rPr>
  </w:style>
  <w:style w:type="character" w:customStyle="1" w:styleId="longtext">
    <w:name w:val="long_text"/>
    <w:basedOn w:val="Standardnpsmoodstavce"/>
    <w:rsid w:val="00D8390C"/>
  </w:style>
  <w:style w:type="paragraph" w:styleId="Nzev">
    <w:name w:val="Title"/>
    <w:basedOn w:val="Normln"/>
    <w:link w:val="NzevChar"/>
    <w:qFormat/>
    <w:rsid w:val="00C04A0B"/>
    <w:rPr>
      <w:rFonts w:eastAsia="Times New Roman"/>
      <w:bCs/>
      <w:sz w:val="16"/>
      <w:lang w:val="en-US" w:eastAsia="cs-CZ"/>
    </w:rPr>
  </w:style>
  <w:style w:type="character" w:customStyle="1" w:styleId="NzevChar">
    <w:name w:val="Název Char"/>
    <w:basedOn w:val="Standardnpsmoodstavce"/>
    <w:link w:val="Nzev"/>
    <w:rsid w:val="00C04A0B"/>
    <w:rPr>
      <w:rFonts w:ascii="Times New Roman" w:eastAsia="Times New Roman" w:hAnsi="Times New Roman" w:cs="Times New Roman"/>
      <w:bCs/>
      <w:sz w:val="16"/>
      <w:szCs w:val="24"/>
      <w:lang w:val="en-US" w:eastAsia="cs-CZ"/>
    </w:rPr>
  </w:style>
  <w:style w:type="paragraph" w:styleId="Podtitul">
    <w:name w:val="Subtitle"/>
    <w:basedOn w:val="Normln"/>
    <w:link w:val="PodtitulChar"/>
    <w:qFormat/>
    <w:rsid w:val="007C1E74"/>
    <w:pPr>
      <w:jc w:val="both"/>
    </w:pPr>
    <w:rPr>
      <w:rFonts w:eastAsia="Times New Roman"/>
      <w:b/>
      <w:bCs/>
      <w:i/>
      <w:iCs/>
      <w:lang w:val="it-IT" w:eastAsia="cs-CZ"/>
    </w:rPr>
  </w:style>
  <w:style w:type="character" w:customStyle="1" w:styleId="PodtitulChar">
    <w:name w:val="Podtitul Char"/>
    <w:basedOn w:val="Standardnpsmoodstavce"/>
    <w:link w:val="Podtitul"/>
    <w:rsid w:val="007C1E74"/>
    <w:rPr>
      <w:rFonts w:ascii="Times New Roman" w:eastAsia="Times New Roman" w:hAnsi="Times New Roman" w:cs="Times New Roman"/>
      <w:b/>
      <w:bCs/>
      <w:i/>
      <w:iCs/>
      <w:sz w:val="24"/>
      <w:szCs w:val="24"/>
      <w:lang w:val="it-IT" w:eastAsia="cs-CZ"/>
    </w:rPr>
  </w:style>
</w:styles>
</file>

<file path=word/webSettings.xml><?xml version="1.0" encoding="utf-8"?>
<w:webSettings xmlns:r="http://schemas.openxmlformats.org/officeDocument/2006/relationships" xmlns:w="http://schemas.openxmlformats.org/wordprocessingml/2006/main">
  <w:divs>
    <w:div w:id="14131642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aviewoncities.com" TargetMode="External"/><Relationship Id="rId117" Type="http://schemas.openxmlformats.org/officeDocument/2006/relationships/hyperlink" Target="http://www.chrisdenengelsman.nl/Kunst%20kolom/Rubens%20Peter%20Paul/Tuin%20van%20het%20Rubenshuis.jpg" TargetMode="External"/><Relationship Id="rId21" Type="http://schemas.openxmlformats.org/officeDocument/2006/relationships/hyperlink" Target="http://nl.wikipedia.org/wiki/Het_Steen_%28Antwerpen%29" TargetMode="External"/><Relationship Id="rId42" Type="http://schemas.openxmlformats.org/officeDocument/2006/relationships/hyperlink" Target="http://www.spqo.cz" TargetMode="External"/><Relationship Id="rId47" Type="http://schemas.openxmlformats.org/officeDocument/2006/relationships/hyperlink" Target="http://noordlink.wordpress.com/" TargetMode="External"/><Relationship Id="rId63" Type="http://schemas.openxmlformats.org/officeDocument/2006/relationships/hyperlink" Target="http://users.skynet.be/gvg/aoorsprong.htm" TargetMode="External"/><Relationship Id="rId68" Type="http://schemas.openxmlformats.org/officeDocument/2006/relationships/hyperlink" Target="http://nl.wikipedia.org/wiki/Paleis_op_de_Meir" TargetMode="External"/><Relationship Id="rId84" Type="http://schemas.openxmlformats.org/officeDocument/2006/relationships/image" Target="media/image4.png"/><Relationship Id="rId89" Type="http://schemas.openxmlformats.org/officeDocument/2006/relationships/hyperlink" Target="http://upload.wikimedia.org/wikipedia/commons/a/ae/Antwerpen_Stadhuis_crop1_2006-05-28.jpg" TargetMode="External"/><Relationship Id="rId112" Type="http://schemas.openxmlformats.org/officeDocument/2006/relationships/image" Target="media/image18.jpeg"/><Relationship Id="rId133" Type="http://schemas.openxmlformats.org/officeDocument/2006/relationships/hyperlink" Target="http://g.denik.cz/43/54/salmuv-palac-180313_denik-380.jpg" TargetMode="External"/><Relationship Id="rId138" Type="http://schemas.openxmlformats.org/officeDocument/2006/relationships/image" Target="media/image31.jpeg"/><Relationship Id="rId154" Type="http://schemas.openxmlformats.org/officeDocument/2006/relationships/image" Target="media/image39.jpeg"/><Relationship Id="rId159" Type="http://schemas.openxmlformats.org/officeDocument/2006/relationships/hyperlink" Target="https://inventaris.onroerenderfgoed.be/afbeeldingen/104564?size=full" TargetMode="External"/><Relationship Id="rId16" Type="http://schemas.openxmlformats.org/officeDocument/2006/relationships/hyperlink" Target="http://olomoucky.denik.cz/zpravy_region/salmuv-palac-uz-ma-opravenou-fasadu-i-pavucinu-uvnitr-podivejte-se-20120829.html" TargetMode="External"/><Relationship Id="rId107" Type="http://schemas.openxmlformats.org/officeDocument/2006/relationships/hyperlink" Target="http://nr53.files.wordpress.com/2007/03/44660-museum_vleeshuis_butchers_house-antwerp.jpg%20download%208.12.2012" TargetMode="External"/><Relationship Id="rId11" Type="http://schemas.openxmlformats.org/officeDocument/2006/relationships/hyperlink" Target="http://phoenix.inf.upol.cz/webtour/town_hall.html.cz" TargetMode="External"/><Relationship Id="rId32" Type="http://schemas.openxmlformats.org/officeDocument/2006/relationships/hyperlink" Target="http://olomoucky.denik.cz/zpravy_region/masne-kramy-nove-pasaz-obchudky-i-kubansky-bar.html" TargetMode="External"/><Relationship Id="rId37" Type="http://schemas.openxmlformats.org/officeDocument/2006/relationships/hyperlink" Target="http://nl.wikipedia.org/wiki/Vleeshuis_%28Antwerpen%29" TargetMode="External"/><Relationship Id="rId53" Type="http://schemas.openxmlformats.org/officeDocument/2006/relationships/hyperlink" Target="http://www.spqo.cz" TargetMode="External"/><Relationship Id="rId58" Type="http://schemas.openxmlformats.org/officeDocument/2006/relationships/hyperlink" Target="http://www.senimo.cz/olomouc-historie-objektu-492" TargetMode="External"/><Relationship Id="rId74" Type="http://schemas.openxmlformats.org/officeDocument/2006/relationships/hyperlink" Target="https://inventaris.onroerenderfgoed.be/dibe/relict/4409" TargetMode="External"/><Relationship Id="rId79" Type="http://schemas.openxmlformats.org/officeDocument/2006/relationships/hyperlink" Target="http://nl.yelp.be/biz/apotheek-muylaert-antwerpen" TargetMode="External"/><Relationship Id="rId102" Type="http://schemas.openxmlformats.org/officeDocument/2006/relationships/image" Target="media/image13.jpeg"/><Relationship Id="rId123" Type="http://schemas.openxmlformats.org/officeDocument/2006/relationships/hyperlink" Target="http://images11.knack.be/images/resized/119/471/383/305/1/500_0_KEEP_RATIO_SHRINK_CENTER_FFFFFF/image/Het-Paleis-op-de-Meir.jpg%208.12.2012" TargetMode="External"/><Relationship Id="rId128" Type="http://schemas.openxmlformats.org/officeDocument/2006/relationships/image" Target="media/image26.jpeg"/><Relationship Id="rId144" Type="http://schemas.openxmlformats.org/officeDocument/2006/relationships/image" Target="media/image34.jpeg"/><Relationship Id="rId149" Type="http://schemas.openxmlformats.org/officeDocument/2006/relationships/hyperlink" Target="http://belgiumview.com/foto/smvote/0001527ah.jpg%208.12.2012" TargetMode="External"/><Relationship Id="rId5" Type="http://schemas.openxmlformats.org/officeDocument/2006/relationships/webSettings" Target="webSettings.xml"/><Relationship Id="rId90" Type="http://schemas.openxmlformats.org/officeDocument/2006/relationships/image" Target="media/image7.jpeg"/><Relationship Id="rId95" Type="http://schemas.openxmlformats.org/officeDocument/2006/relationships/hyperlink" Target="http://www.designportal.cz/loga-corporate_design/logo-moravske-divadlo-olomouc.html" TargetMode="External"/><Relationship Id="rId160" Type="http://schemas.openxmlformats.org/officeDocument/2006/relationships/image" Target="media/image42.jpeg"/><Relationship Id="rId22" Type="http://schemas.openxmlformats.org/officeDocument/2006/relationships/hyperlink" Target="http://www.belgiumview.com" TargetMode="External"/><Relationship Id="rId27" Type="http://schemas.openxmlformats.org/officeDocument/2006/relationships/hyperlink" Target="http://www.aviewoncities.com/antwerp/steen.htm" TargetMode="External"/><Relationship Id="rId43" Type="http://schemas.openxmlformats.org/officeDocument/2006/relationships/hyperlink" Target="http://spqo.cz/content/krajinska-lekarna-dum-u-cerneho-orla" TargetMode="External"/><Relationship Id="rId48" Type="http://schemas.openxmlformats.org/officeDocument/2006/relationships/hyperlink" Target="http://noordlink.wordpress.com/2010/01/21/de-criee/" TargetMode="External"/><Relationship Id="rId64" Type="http://schemas.openxmlformats.org/officeDocument/2006/relationships/hyperlink" Target="http://www.antwerpen.nl" TargetMode="External"/><Relationship Id="rId69" Type="http://schemas.openxmlformats.org/officeDocument/2006/relationships/hyperlink" Target="http://www.antwerpen.be" TargetMode="External"/><Relationship Id="rId113" Type="http://schemas.openxmlformats.org/officeDocument/2006/relationships/hyperlink" Target="http://www.dinam.be/rubenshuis.jpg%20download%208.12.2012" TargetMode="External"/><Relationship Id="rId118" Type="http://schemas.openxmlformats.org/officeDocument/2006/relationships/image" Target="media/image21.jpeg"/><Relationship Id="rId134" Type="http://schemas.openxmlformats.org/officeDocument/2006/relationships/image" Target="media/image29.jpeg"/><Relationship Id="rId139" Type="http://schemas.openxmlformats.org/officeDocument/2006/relationships/hyperlink" Target="http://mw2.google.com/mw-panoramio/photos/medium/43172112.jpg" TargetMode="External"/><Relationship Id="rId80" Type="http://schemas.openxmlformats.org/officeDocument/2006/relationships/image" Target="media/image2.png"/><Relationship Id="rId85" Type="http://schemas.openxmlformats.org/officeDocument/2006/relationships/image" Target="media/image5.png"/><Relationship Id="rId150" Type="http://schemas.openxmlformats.org/officeDocument/2006/relationships/image" Target="media/image37.jpeg"/><Relationship Id="rId155" Type="http://schemas.openxmlformats.org/officeDocument/2006/relationships/hyperlink" Target="https://inventaris.onroerenderfgoed.be/dibe/relict/6563/beelden%208.12.2012" TargetMode="External"/><Relationship Id="rId12" Type="http://schemas.openxmlformats.org/officeDocument/2006/relationships/hyperlink" Target="http://nl.wikipedia.org/wiki/Stadhuis_van_Antwerpen" TargetMode="External"/><Relationship Id="rId17" Type="http://schemas.openxmlformats.org/officeDocument/2006/relationships/hyperlink" Target="http://www.olomouc.eu" TargetMode="External"/><Relationship Id="rId33" Type="http://schemas.openxmlformats.org/officeDocument/2006/relationships/hyperlink" Target="http://nl.wikipedia.org/wiki/Rubenshuis" TargetMode="External"/><Relationship Id="rId38" Type="http://schemas.openxmlformats.org/officeDocument/2006/relationships/hyperlink" Target="http://www.krajinskalekarna.cz" TargetMode="External"/><Relationship Id="rId59" Type="http://schemas.openxmlformats.org/officeDocument/2006/relationships/hyperlink" Target="http://www.senimo.cz/olomouc-o-nas-senimo-484" TargetMode="External"/><Relationship Id="rId103" Type="http://schemas.openxmlformats.org/officeDocument/2006/relationships/hyperlink" Target="http://www.rekop.cz/galerie/restaurovani/r01.jpg%20download%208.12.2012" TargetMode="External"/><Relationship Id="rId108" Type="http://schemas.openxmlformats.org/officeDocument/2006/relationships/image" Target="media/image16.jpeg"/><Relationship Id="rId124" Type="http://schemas.openxmlformats.org/officeDocument/2006/relationships/image" Target="media/image24.jpeg"/><Relationship Id="rId129" Type="http://schemas.openxmlformats.org/officeDocument/2006/relationships/hyperlink" Target="http://i.idnes.cz/11/043/cl6/STK3a9c6f_iopasgjiasdfgm.JPG%208.12.2012" TargetMode="External"/><Relationship Id="rId54" Type="http://schemas.openxmlformats.org/officeDocument/2006/relationships/hyperlink" Target="http://www.spqo.cz/content/edelmannuv-palac" TargetMode="External"/><Relationship Id="rId70" Type="http://schemas.openxmlformats.org/officeDocument/2006/relationships/hyperlink" Target="http://www.antwerpen.be/eCache/ABE/80/72/970.Y29udGV4dD0zMDE0OTIx.html" TargetMode="External"/><Relationship Id="rId75" Type="http://schemas.openxmlformats.org/officeDocument/2006/relationships/hyperlink" Target="http://belgiumview.com" TargetMode="External"/><Relationship Id="rId91" Type="http://schemas.openxmlformats.org/officeDocument/2006/relationships/hyperlink" Target="http://belgiumview.com/belgiumview/tl1/view0000189.php4?pictoshow=0000189ab" TargetMode="External"/><Relationship Id="rId96" Type="http://schemas.openxmlformats.org/officeDocument/2006/relationships/image" Target="media/image10.jpeg"/><Relationship Id="rId140" Type="http://schemas.openxmlformats.org/officeDocument/2006/relationships/image" Target="media/image32.jpeg"/><Relationship Id="rId145" Type="http://schemas.openxmlformats.org/officeDocument/2006/relationships/hyperlink" Target="http://im.foto.mapy.cz//pub/big/000/034/0000349b0_d38c51%208.12.2012" TargetMode="External"/><Relationship Id="rId161" Type="http://schemas.openxmlformats.org/officeDocument/2006/relationships/hyperlink" Target="https://inventaris.onroerenderfgoed.be/afbeeldingen/104563?size=full"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denik.cz" TargetMode="External"/><Relationship Id="rId23" Type="http://schemas.openxmlformats.org/officeDocument/2006/relationships/hyperlink" Target="http://belgiumview.com/belgiumview/tl1/view0000418.php4" TargetMode="External"/><Relationship Id="rId28" Type="http://schemas.openxmlformats.org/officeDocument/2006/relationships/hyperlink" Target="http://cs.wikipedia.org/wiki/Petr%C3%A1%C5%A1%C5%AFv_pal%C3%A1c" TargetMode="External"/><Relationship Id="rId36" Type="http://schemas.openxmlformats.org/officeDocument/2006/relationships/hyperlink" Target="http://www.antwerpengids.be/bespreking/vleeshuis" TargetMode="External"/><Relationship Id="rId49" Type="http://schemas.openxmlformats.org/officeDocument/2006/relationships/hyperlink" Target="http://www.spqo.cz" TargetMode="External"/><Relationship Id="rId57" Type="http://schemas.openxmlformats.org/officeDocument/2006/relationships/hyperlink" Target="http://www.senimo.cz" TargetMode="External"/><Relationship Id="rId106" Type="http://schemas.openxmlformats.org/officeDocument/2006/relationships/image" Target="media/image15.jpeg"/><Relationship Id="rId114" Type="http://schemas.openxmlformats.org/officeDocument/2006/relationships/image" Target="media/image19.jpeg"/><Relationship Id="rId119" Type="http://schemas.openxmlformats.org/officeDocument/2006/relationships/hyperlink" Target="http://g.denik.cz/43/c7/edelmannuv_palac_3103_06_denik-380.jpg%208.12.2012" TargetMode="External"/><Relationship Id="rId127" Type="http://schemas.openxmlformats.org/officeDocument/2006/relationships/hyperlink" Target="http://www.openbaarkunstbezit.be/sites/default/files/tijdschrift/artikel/OKV1970/jan-peter%20van%20baurscheit%20de%20jonge%20-%20het%20koninklijk%20paleis%20op%20de%20meir.jpg" TargetMode="External"/><Relationship Id="rId10" Type="http://schemas.openxmlformats.org/officeDocument/2006/relationships/hyperlink" Target="http://cs.wikipedia.org/wiki/Olomouck%C3%A1_radnice" TargetMode="External"/><Relationship Id="rId31" Type="http://schemas.openxmlformats.org/officeDocument/2006/relationships/hyperlink" Target="http://www.denik.cz" TargetMode="External"/><Relationship Id="rId44" Type="http://schemas.openxmlformats.org/officeDocument/2006/relationships/hyperlink" Target="https://inventaris.onroerenderfgoed.be" TargetMode="External"/><Relationship Id="rId52" Type="http://schemas.openxmlformats.org/officeDocument/2006/relationships/hyperlink" Target="http://cs.wikipedia.org/wiki/Edelmann%C5%AFv_pal%C3%A1c" TargetMode="External"/><Relationship Id="rId60" Type="http://schemas.openxmlformats.org/officeDocument/2006/relationships/hyperlink" Target="http://www.wikipedia.nl" TargetMode="External"/><Relationship Id="rId65" Type="http://schemas.openxmlformats.org/officeDocument/2006/relationships/hyperlink" Target="http://www.antwerpen.nl/geschiedenis/" TargetMode="External"/><Relationship Id="rId73" Type="http://schemas.openxmlformats.org/officeDocument/2006/relationships/hyperlink" Target="https://inventaris.onroerenderfgoed.be" TargetMode="External"/><Relationship Id="rId78" Type="http://schemas.openxmlformats.org/officeDocument/2006/relationships/hyperlink" Target="http://nl.yelp.be/biz/apotheek-muylaert-antwerpen" TargetMode="External"/><Relationship Id="rId81" Type="http://schemas.openxmlformats.org/officeDocument/2006/relationships/hyperlink" Target="http://upload.wikimedia.org/wikipedia/commons/thumb/b/b3/Olomouc_town_hall_2008.jpg/800px-Olomouc_town_hall_2008.jpg" TargetMode="External"/><Relationship Id="rId86" Type="http://schemas.openxmlformats.org/officeDocument/2006/relationships/hyperlink" Target="http://www.topvylet.cz/index.php?detail=1301" TargetMode="External"/><Relationship Id="rId94" Type="http://schemas.openxmlformats.org/officeDocument/2006/relationships/image" Target="media/image9.jpeg"/><Relationship Id="rId99" Type="http://schemas.openxmlformats.org/officeDocument/2006/relationships/hyperlink" Target="http://estudiosdecococita.files.wordpress.com/2011/07/vlaamse-opera-antwerpen.jpg" TargetMode="External"/><Relationship Id="rId101" Type="http://schemas.openxmlformats.org/officeDocument/2006/relationships/hyperlink" Target="http://www.hrady.cz/data_g/5383/47806.jpg" TargetMode="External"/><Relationship Id="rId122" Type="http://schemas.openxmlformats.org/officeDocument/2006/relationships/image" Target="media/image23.jpeg"/><Relationship Id="rId130" Type="http://schemas.openxmlformats.org/officeDocument/2006/relationships/image" Target="media/image27.jpeg"/><Relationship Id="rId135" Type="http://schemas.openxmlformats.org/officeDocument/2006/relationships/hyperlink" Target="http://s2.gva.be/imgpath/assets_img_gva/2010/01/26/880338/open-brief-voor-behoud-van-steen-als-museum_5_460x0.jpg%208.12.2012" TargetMode="External"/><Relationship Id="rId143" Type="http://schemas.openxmlformats.org/officeDocument/2006/relationships/hyperlink" Target="http://www.uprm.cz/images/texts/29.jpg%208.12.2012" TargetMode="External"/><Relationship Id="rId148" Type="http://schemas.openxmlformats.org/officeDocument/2006/relationships/image" Target="media/image36.jpeg"/><Relationship Id="rId151" Type="http://schemas.openxmlformats.org/officeDocument/2006/relationships/hyperlink" Target="http://www.olomouc.cz/images/katalog-fotogalerie//2193_5.jpg" TargetMode="External"/><Relationship Id="rId156" Type="http://schemas.openxmlformats.org/officeDocument/2006/relationships/image" Target="media/image40.jpeg"/><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yperlink" Target="http://vlaamseopera.be/nl/" TargetMode="External"/><Relationship Id="rId18" Type="http://schemas.openxmlformats.org/officeDocument/2006/relationships/hyperlink" Target="http://www.olomouc.eu/aktualni-informace/aktuality/7186" TargetMode="External"/><Relationship Id="rId39" Type="http://schemas.openxmlformats.org/officeDocument/2006/relationships/hyperlink" Target="http://www.krajinskalekarna.cz/historie.php" TargetMode="External"/><Relationship Id="rId109" Type="http://schemas.openxmlformats.org/officeDocument/2006/relationships/hyperlink" Target="http://www.pemistyl.cz/uploads/images/Gallery/Okna%20a%20venkovn%C3%AD%20dve%C5%99e/PETR%C3%81%C5%A0%C5%AEV%20PAL%C3%81C%20OLOMOUC%20%282%29.jpg" TargetMode="External"/><Relationship Id="rId34" Type="http://schemas.openxmlformats.org/officeDocument/2006/relationships/hyperlink" Target="http://www.rubenshuis.be" TargetMode="External"/><Relationship Id="rId50" Type="http://schemas.openxmlformats.org/officeDocument/2006/relationships/hyperlink" Target="http://spqo.cz/content/dum-matyase-hauenschilda-hauenschilduv-palac" TargetMode="External"/><Relationship Id="rId55" Type="http://schemas.openxmlformats.org/officeDocument/2006/relationships/hyperlink" Target="http://www.tourism.olomouc.eu" TargetMode="External"/><Relationship Id="rId76" Type="http://schemas.openxmlformats.org/officeDocument/2006/relationships/hyperlink" Target="http://belgiumview.com/belgiumview/tl1/view0001527.php4?pictoshow=0001527af" TargetMode="External"/><Relationship Id="rId97" Type="http://schemas.openxmlformats.org/officeDocument/2006/relationships/hyperlink" Target="http://upload.wikimedia.org/wikipedia/commons/thumb/3/3b/Antwerpen_Opera.JPG/800px-Antwerpen_Opera.JPG" TargetMode="External"/><Relationship Id="rId104" Type="http://schemas.openxmlformats.org/officeDocument/2006/relationships/image" Target="media/image14.jpeg"/><Relationship Id="rId120" Type="http://schemas.openxmlformats.org/officeDocument/2006/relationships/image" Target="media/image22.jpeg"/><Relationship Id="rId125" Type="http://schemas.openxmlformats.org/officeDocument/2006/relationships/hyperlink" Target="http://farm1.static.flickr.com/91/221825435_1f88fce66b.jpg%208.12.2012" TargetMode="External"/><Relationship Id="rId141" Type="http://schemas.openxmlformats.org/officeDocument/2006/relationships/hyperlink" Target="http://www.indymedia.be/index.html%3Fq=files%252Fimagecache%252Fnode-page%252Fsteen.JPG" TargetMode="External"/><Relationship Id="rId146" Type="http://schemas.openxmlformats.org/officeDocument/2006/relationships/image" Target="media/image35.jpeg"/><Relationship Id="rId7" Type="http://schemas.openxmlformats.org/officeDocument/2006/relationships/endnotes" Target="endnotes.xml"/><Relationship Id="rId71" Type="http://schemas.openxmlformats.org/officeDocument/2006/relationships/hyperlink" Target="http://www.belgiumwiev.com" TargetMode="External"/><Relationship Id="rId92" Type="http://schemas.openxmlformats.org/officeDocument/2006/relationships/image" Target="media/image8.jpeg"/><Relationship Id="rId162"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hyperlink" Target="http://www.portalolomouc.cz" TargetMode="External"/><Relationship Id="rId24" Type="http://schemas.openxmlformats.org/officeDocument/2006/relationships/hyperlink" Target="http://www.kunsttrip.nl" TargetMode="External"/><Relationship Id="rId40" Type="http://schemas.openxmlformats.org/officeDocument/2006/relationships/hyperlink" Target="http://olomouc.idnes.cz/" TargetMode="External"/><Relationship Id="rId45" Type="http://schemas.openxmlformats.org/officeDocument/2006/relationships/hyperlink" Target="https://inventaris.onroerenderfgoed.be/dibe/relict/7714" TargetMode="External"/><Relationship Id="rId66" Type="http://schemas.openxmlformats.org/officeDocument/2006/relationships/hyperlink" Target="http://www.geschiedenisvanantwerpen.com/" TargetMode="External"/><Relationship Id="rId87" Type="http://schemas.openxmlformats.org/officeDocument/2006/relationships/hyperlink" Target="http://priroda.svetu.cz/052010/" TargetMode="External"/><Relationship Id="rId110" Type="http://schemas.openxmlformats.org/officeDocument/2006/relationships/image" Target="media/image17.jpeg"/><Relationship Id="rId115" Type="http://schemas.openxmlformats.org/officeDocument/2006/relationships/hyperlink" Target="http://www.antwerphotel.nl/public/img/content/rubenshuis.jpg%208.12.2012" TargetMode="External"/><Relationship Id="rId131" Type="http://schemas.openxmlformats.org/officeDocument/2006/relationships/hyperlink" Target="http://upload.wikimedia.org/wikipedia/commons/1/16/Pal%C3%A1c_Salm%C5%AFv_%28Olomouc%29,_%C4%8Dp._371.JPG" TargetMode="External"/><Relationship Id="rId136" Type="http://schemas.openxmlformats.org/officeDocument/2006/relationships/image" Target="media/image30.jpeg"/><Relationship Id="rId157" Type="http://schemas.openxmlformats.org/officeDocument/2006/relationships/hyperlink" Target="http://hotel.senimo.cz/temp/paragraph_right_zoom_78.jpg%208.12.2012" TargetMode="External"/><Relationship Id="rId61" Type="http://schemas.openxmlformats.org/officeDocument/2006/relationships/hyperlink" Target="http://nl.wikipedia.org/wiki/Geschiedenis_van_Antwerpen" TargetMode="External"/><Relationship Id="rId82" Type="http://schemas.openxmlformats.org/officeDocument/2006/relationships/image" Target="media/image3.png"/><Relationship Id="rId152" Type="http://schemas.openxmlformats.org/officeDocument/2006/relationships/image" Target="media/image38.jpeg"/><Relationship Id="rId19" Type="http://schemas.openxmlformats.org/officeDocument/2006/relationships/hyperlink" Target="http://www.salmuvpalace.cz" TargetMode="External"/><Relationship Id="rId14" Type="http://schemas.openxmlformats.org/officeDocument/2006/relationships/hyperlink" Target="http://nl.wikipedia.org/wiki/Koninklijke_Vlaamse_Opera" TargetMode="External"/><Relationship Id="rId30" Type="http://schemas.openxmlformats.org/officeDocument/2006/relationships/hyperlink" Target="http://www.portalolomouc.cz/petrasuv-palac/" TargetMode="External"/><Relationship Id="rId35" Type="http://schemas.openxmlformats.org/officeDocument/2006/relationships/hyperlink" Target="http://www.antwerpengids.be" TargetMode="External"/><Relationship Id="rId56" Type="http://schemas.openxmlformats.org/officeDocument/2006/relationships/hyperlink" Target="http://tourism.olomouc.eu/sights/buildings-and-palaces/detail=213/cs" TargetMode="External"/><Relationship Id="rId77" Type="http://schemas.openxmlformats.org/officeDocument/2006/relationships/hyperlink" Target="https://inventaris.onroerenderfgoed.be/dibe/relict/6563" TargetMode="External"/><Relationship Id="rId100" Type="http://schemas.openxmlformats.org/officeDocument/2006/relationships/image" Target="media/image12.jpeg"/><Relationship Id="rId105" Type="http://schemas.openxmlformats.org/officeDocument/2006/relationships/hyperlink" Target="http://www.demorss.cz/images/stavcinnost/DLAZBA%20MASNE%20KRAMY%20OLOMOUC%201.JPG" TargetMode="External"/><Relationship Id="rId126" Type="http://schemas.openxmlformats.org/officeDocument/2006/relationships/image" Target="media/image25.jpeg"/><Relationship Id="rId147" Type="http://schemas.openxmlformats.org/officeDocument/2006/relationships/hyperlink" Target="http://belgiumview.com/foto/smvote/0001527ab.jpg%208.12.2012" TargetMode="External"/><Relationship Id="rId8" Type="http://schemas.openxmlformats.org/officeDocument/2006/relationships/image" Target="media/image1.wmf"/><Relationship Id="rId51" Type="http://schemas.openxmlformats.org/officeDocument/2006/relationships/hyperlink" Target="http://www.wikipedia.cz" TargetMode="External"/><Relationship Id="rId72" Type="http://schemas.openxmlformats.org/officeDocument/2006/relationships/hyperlink" Target="http://belgiumview.com/belgiumview/tl1/view0001713.php4" TargetMode="External"/><Relationship Id="rId93" Type="http://schemas.openxmlformats.org/officeDocument/2006/relationships/hyperlink" Target="http://www.designportal.cz/loga-corporate_design/logo-moravske-divadlo-olomouc.html" TargetMode="External"/><Relationship Id="rId98" Type="http://schemas.openxmlformats.org/officeDocument/2006/relationships/image" Target="media/image11.jpeg"/><Relationship Id="rId121" Type="http://schemas.openxmlformats.org/officeDocument/2006/relationships/hyperlink" Target="http://spqo.cz/sites/default/files/stahovani/gallery_assist/3/gallery_assist89/prev/DSC_0629.JPG%208.12.2012" TargetMode="External"/><Relationship Id="rId142" Type="http://schemas.openxmlformats.org/officeDocument/2006/relationships/image" Target="media/image33.jpeg"/><Relationship Id="rId163" Type="http://schemas.openxmlformats.org/officeDocument/2006/relationships/theme" Target="theme/theme1.xml"/><Relationship Id="rId3" Type="http://schemas.openxmlformats.org/officeDocument/2006/relationships/styles" Target="styles.xml"/><Relationship Id="rId25" Type="http://schemas.openxmlformats.org/officeDocument/2006/relationships/hyperlink" Target="http://www.kunsttrip.nl/steden/antwerpen/steen.htm" TargetMode="External"/><Relationship Id="rId46" Type="http://schemas.openxmlformats.org/officeDocument/2006/relationships/hyperlink" Target="http://www.nieuwsblad.be/article/detail.aspx?articleid=G874KTNB" TargetMode="External"/><Relationship Id="rId67" Type="http://schemas.openxmlformats.org/officeDocument/2006/relationships/hyperlink" Target="http://www.geschiedenisvanantwerpen.com/" TargetMode="External"/><Relationship Id="rId116" Type="http://schemas.openxmlformats.org/officeDocument/2006/relationships/image" Target="media/image20.jpeg"/><Relationship Id="rId137" Type="http://schemas.openxmlformats.org/officeDocument/2006/relationships/hyperlink" Target="http://www.cityzapper.nl/foto/iphone/CZIP6305V15381.jpg" TargetMode="External"/><Relationship Id="rId158" Type="http://schemas.openxmlformats.org/officeDocument/2006/relationships/image" Target="media/image41.jpeg"/><Relationship Id="rId20" Type="http://schemas.openxmlformats.org/officeDocument/2006/relationships/hyperlink" Target="http://www.salmuvpalace.cz/historie.html" TargetMode="External"/><Relationship Id="rId41" Type="http://schemas.openxmlformats.org/officeDocument/2006/relationships/hyperlink" Target="http://olomouc.idnes.cz/historicka-lekarna-skryvala-barokni-unikat-jedine-dochovane-herbarium-1mt-/olomouc-zpravy.aspx?c=A101201_1491999_olomouc-zpravy_sot" TargetMode="External"/><Relationship Id="rId62" Type="http://schemas.openxmlformats.org/officeDocument/2006/relationships/hyperlink" Target="http://users.skynet.be/gvg/aoorsprong.htm" TargetMode="External"/><Relationship Id="rId83" Type="http://schemas.openxmlformats.org/officeDocument/2006/relationships/hyperlink" Target="http://thomuv.blog.cz/0909/na-skok-v-olomouci" TargetMode="External"/><Relationship Id="rId88" Type="http://schemas.openxmlformats.org/officeDocument/2006/relationships/image" Target="media/image6.jpeg"/><Relationship Id="rId111" Type="http://schemas.openxmlformats.org/officeDocument/2006/relationships/hyperlink" Target="http://www.trabel.com/antwerp/images/antwerp-rubenshuis1.jpg%20download%208.12.2012" TargetMode="External"/><Relationship Id="rId132" Type="http://schemas.openxmlformats.org/officeDocument/2006/relationships/image" Target="media/image28.jpeg"/><Relationship Id="rId153" Type="http://schemas.openxmlformats.org/officeDocument/2006/relationships/hyperlink" Target="http://spqo.cz/sites/default/files/krajin/DSC_0274.JPG%208.12.2012" TargetMode="External"/></Relationships>
</file>

<file path=word/_rels/footnotes.xml.rels><?xml version="1.0" encoding="UTF-8" standalone="yes"?>
<Relationships xmlns="http://schemas.openxmlformats.org/package/2006/relationships"><Relationship Id="rId13" Type="http://schemas.openxmlformats.org/officeDocument/2006/relationships/hyperlink" Target="http://nl.wikipedia.org/wiki/%20Stelling_van_Antwerpen" TargetMode="External"/><Relationship Id="rId18" Type="http://schemas.openxmlformats.org/officeDocument/2006/relationships/hyperlink" Target="http://vlaamseopera.be/nl/" TargetMode="External"/><Relationship Id="rId26" Type="http://schemas.openxmlformats.org/officeDocument/2006/relationships/hyperlink" Target="http://nl.wikipedia.org/wiki/Rubenshuis" TargetMode="External"/><Relationship Id="rId39" Type="http://schemas.openxmlformats.org/officeDocument/2006/relationships/hyperlink" Target="http://www.salmuvpalace.cz/historie.html" TargetMode="External"/><Relationship Id="rId21" Type="http://schemas.openxmlformats.org/officeDocument/2006/relationships/hyperlink" Target="http://nl.wikipedia.org/wiki/Vleeshuis_%28Antwerpen%29" TargetMode="External"/><Relationship Id="rId34" Type="http://schemas.openxmlformats.org/officeDocument/2006/relationships/hyperlink" Target="http://www.antwerpen.be/eCache/ABE/80/72/970.Y29udGV4dD0zMDE0OTIx.html" TargetMode="External"/><Relationship Id="rId42" Type="http://schemas.openxmlformats.org/officeDocument/2006/relationships/hyperlink" Target="http://www.kunsttrip.nl/steden/antwerpen/steen.htm" TargetMode="External"/><Relationship Id="rId47" Type="http://schemas.openxmlformats.org/officeDocument/2006/relationships/hyperlink" Target="http://spqo.cz/content/dum-matyase-hauenschilda-hauenschilduv-palac" TargetMode="External"/><Relationship Id="rId50" Type="http://schemas.openxmlformats.org/officeDocument/2006/relationships/hyperlink" Target="https://inventaris.onroerenderfgoed.be/dibe/relict/4409" TargetMode="External"/><Relationship Id="rId55" Type="http://schemas.openxmlformats.org/officeDocument/2006/relationships/hyperlink" Target="https://inventaris.onroerenderfgoed.be/dibe/relict/6563" TargetMode="External"/><Relationship Id="rId63" Type="http://schemas.openxmlformats.org/officeDocument/2006/relationships/hyperlink" Target="https://inventaris.onroerenderfgoed.be/dibe/relict/7714" TargetMode="External"/><Relationship Id="rId7" Type="http://schemas.openxmlformats.org/officeDocument/2006/relationships/hyperlink" Target="http://users.skynet.be/gvg/aoorsprong.htm" TargetMode="External"/><Relationship Id="rId2" Type="http://schemas.openxmlformats.org/officeDocument/2006/relationships/hyperlink" Target="http://www.antwerpen.nl/geschiedenis/" TargetMode="External"/><Relationship Id="rId16" Type="http://schemas.openxmlformats.org/officeDocument/2006/relationships/hyperlink" Target="http://phoenix.inf.upol.cz/webtour/town_hall.html.cz" TargetMode="External"/><Relationship Id="rId20" Type="http://schemas.openxmlformats.org/officeDocument/2006/relationships/hyperlink" Target="http://www.antwerpengids.be/bespreking/vleeshuis" TargetMode="External"/><Relationship Id="rId29" Type="http://schemas.openxmlformats.org/officeDocument/2006/relationships/hyperlink" Target="http://cs.wikipedia.org/wiki/Edelmann%C5%AFv_pal%C3%A1c" TargetMode="External"/><Relationship Id="rId41" Type="http://schemas.openxmlformats.org/officeDocument/2006/relationships/hyperlink" Target="http://belgiumview.com/belgiumview/tl1/%20view0000418.php4" TargetMode="External"/><Relationship Id="rId54" Type="http://schemas.openxmlformats.org/officeDocument/2006/relationships/hyperlink" Target="http://olomouc.idnes.cz/historicka-lekarna-skryvala-barokni-unikat-jedine-dochovane-herbarium-1mt-/olomouc-zpravy.aspx?c=A101201_1491999_olomouc-zpravy_sot" TargetMode="External"/><Relationship Id="rId62" Type="http://schemas.openxmlformats.org/officeDocument/2006/relationships/hyperlink" Target="http://noordlink.wordpress.com/2010/01/21/de-criee/" TargetMode="External"/><Relationship Id="rId1" Type="http://schemas.openxmlformats.org/officeDocument/2006/relationships/hyperlink" Target="http://users.skynet.be/gvg/aoorsprong.htm" TargetMode="External"/><Relationship Id="rId6" Type="http://schemas.openxmlformats.org/officeDocument/2006/relationships/hyperlink" Target="http://users.skynet.be/gvg/aoorsprong.htm" TargetMode="External"/><Relationship Id="rId11" Type="http://schemas.openxmlformats.org/officeDocument/2006/relationships/hyperlink" Target="http://nl.wikipedia.org/wiki/Geschiedenis_van_Antwerpen" TargetMode="External"/><Relationship Id="rId24" Type="http://schemas.openxmlformats.org/officeDocument/2006/relationships/hyperlink" Target="http://cs.wikipedia.org/wiki/Petr%C3%A1%C5%A1%C5%AFv_pal%C3%A1c" TargetMode="External"/><Relationship Id="rId32" Type="http://schemas.openxmlformats.org/officeDocument/2006/relationships/hyperlink" Target="http://belgiumview.com/belgiumview/tl1/view0001713.php4?pictoshow=0001713aa" TargetMode="External"/><Relationship Id="rId37" Type="http://schemas.openxmlformats.org/officeDocument/2006/relationships/hyperlink" Target="http://olomoucky.denik.cz/zpravy_region/salmuv-palac-uz-ma-opravenou-fasadu-i-pavucinu-uvnitr-podivejte-se-20120829.html" TargetMode="External"/><Relationship Id="rId40" Type="http://schemas.openxmlformats.org/officeDocument/2006/relationships/hyperlink" Target="http://nl.wikipedia.org/wiki/Het_Steen_%28Antwerpen%29" TargetMode="External"/><Relationship Id="rId45" Type="http://schemas.openxmlformats.org/officeDocument/2006/relationships/hyperlink" Target="http://belgiumview.com/belgiumview/tl1/view0000418.php4" TargetMode="External"/><Relationship Id="rId53" Type="http://schemas.openxmlformats.org/officeDocument/2006/relationships/hyperlink" Target="http://olomouc.idnes.cz/historicka-lekarna-skryvala-barokni-unikat-jedine-dochovane-herbarium-1mt-/olomouc-zpravy.aspx?c=A101201_1491999_olomouc-zpravy_sot" TargetMode="External"/><Relationship Id="rId58" Type="http://schemas.openxmlformats.org/officeDocument/2006/relationships/hyperlink" Target="http://www.senimo.cz/olomouc-historie-objektu-492" TargetMode="External"/><Relationship Id="rId5" Type="http://schemas.openxmlformats.org/officeDocument/2006/relationships/hyperlink" Target="http://www.geschiedenisvanantwerpen.com/" TargetMode="External"/><Relationship Id="rId15" Type="http://schemas.openxmlformats.org/officeDocument/2006/relationships/hyperlink" Target="http://cs.wikipedia.org/wiki/Olomouck%C3%A1_radnice" TargetMode="External"/><Relationship Id="rId23" Type="http://schemas.openxmlformats.org/officeDocument/2006/relationships/hyperlink" Target="http://nl.wikipedia.org/wiki/Vleeshuis_%28Antwerpen%29" TargetMode="External"/><Relationship Id="rId28" Type="http://schemas.openxmlformats.org/officeDocument/2006/relationships/hyperlink" Target="http://www.rubenshuis.be" TargetMode="External"/><Relationship Id="rId36" Type="http://schemas.openxmlformats.org/officeDocument/2006/relationships/hyperlink" Target="http://belgiumview.com/belgiumview/tl1/view0001713.php4?pictoshow=0001713aa" TargetMode="External"/><Relationship Id="rId49" Type="http://schemas.openxmlformats.org/officeDocument/2006/relationships/hyperlink" Target="https://inventaris.onroerenderfgoed.be/dibe/relict/4409" TargetMode="External"/><Relationship Id="rId57" Type="http://schemas.openxmlformats.org/officeDocument/2006/relationships/hyperlink" Target="https://inventaris.onroerenderfgoed.be/dibe/relict/6563" TargetMode="External"/><Relationship Id="rId61" Type="http://schemas.openxmlformats.org/officeDocument/2006/relationships/hyperlink" Target="http://www.nieuwsblad.be/article/detail.aspx?articleid=G874KTNB" TargetMode="External"/><Relationship Id="rId10" Type="http://schemas.openxmlformats.org/officeDocument/2006/relationships/hyperlink" Target="http://www.geschiedenisvanantwerpen.com/" TargetMode="External"/><Relationship Id="rId19" Type="http://schemas.openxmlformats.org/officeDocument/2006/relationships/hyperlink" Target="http://nl.wikipedia.org/wiki/Koninklijke_Vlaamse_Opera" TargetMode="External"/><Relationship Id="rId31" Type="http://schemas.openxmlformats.org/officeDocument/2006/relationships/hyperlink" Target="http://tourism.olomouc.eu/sights/buildings-and-palaces/detail=213/cs" TargetMode="External"/><Relationship Id="rId44" Type="http://schemas.openxmlformats.org/officeDocument/2006/relationships/hyperlink" Target="http://nl.wikipedia.org/wiki/Het_Steen_%28Antwerpen%29" TargetMode="External"/><Relationship Id="rId52" Type="http://schemas.openxmlformats.org/officeDocument/2006/relationships/hyperlink" Target="http://www.krajinskalekarna.cz/historie.php" TargetMode="External"/><Relationship Id="rId60" Type="http://schemas.openxmlformats.org/officeDocument/2006/relationships/hyperlink" Target="https://inventaris.onroerenderfgoed.be/dibe/relict/7714" TargetMode="External"/><Relationship Id="rId65" Type="http://schemas.openxmlformats.org/officeDocument/2006/relationships/hyperlink" Target="https://inventaris.onroerenderfgoed.be/dibe/relict/7714" TargetMode="External"/><Relationship Id="rId4" Type="http://schemas.openxmlformats.org/officeDocument/2006/relationships/hyperlink" Target="http://www.geschiedenisvanantwerpen.com/" TargetMode="External"/><Relationship Id="rId9" Type="http://schemas.openxmlformats.org/officeDocument/2006/relationships/hyperlink" Target="http://www.antwerpen.nl/geschiedenis/" TargetMode="External"/><Relationship Id="rId14" Type="http://schemas.openxmlformats.org/officeDocument/2006/relationships/hyperlink" Target="http://www.antwerpen.nl/geschiedenis/" TargetMode="External"/><Relationship Id="rId22" Type="http://schemas.openxmlformats.org/officeDocument/2006/relationships/hyperlink" Target="http://www.antwerpengids.be/bespreking/vleeshuis" TargetMode="External"/><Relationship Id="rId27" Type="http://schemas.openxmlformats.org/officeDocument/2006/relationships/hyperlink" Target="http://www.rubenshuis.be" TargetMode="External"/><Relationship Id="rId30" Type="http://schemas.openxmlformats.org/officeDocument/2006/relationships/hyperlink" Target="http://www.spqo.cz/content/edelmannuv-palac" TargetMode="External"/><Relationship Id="rId35" Type="http://schemas.openxmlformats.org/officeDocument/2006/relationships/hyperlink" Target="http://belgiumview.com/belgiumview/tl1/view0001713.php4?pictoshow=0001713aa" TargetMode="External"/><Relationship Id="rId43" Type="http://schemas.openxmlformats.org/officeDocument/2006/relationships/hyperlink" Target="http://www.aviewoncities.com/antwerp/steen.htm" TargetMode="External"/><Relationship Id="rId48" Type="http://schemas.openxmlformats.org/officeDocument/2006/relationships/hyperlink" Target="http://belgiumview.com/belgiumview/tl1/view0001527.php4?pictoshow=0001527af" TargetMode="External"/><Relationship Id="rId56" Type="http://schemas.openxmlformats.org/officeDocument/2006/relationships/hyperlink" Target="http://nl.yelp.be/biz/apotheek-muylaert-antwerpen" TargetMode="External"/><Relationship Id="rId64" Type="http://schemas.openxmlformats.org/officeDocument/2006/relationships/hyperlink" Target="https://inventaris.onroerenderfgoed.be/dibe/relict/7714" TargetMode="External"/><Relationship Id="rId8" Type="http://schemas.openxmlformats.org/officeDocument/2006/relationships/hyperlink" Target="http://nl.wikipedia.org/wiki/Geschiedenis_van_Antwerpen" TargetMode="External"/><Relationship Id="rId51" Type="http://schemas.openxmlformats.org/officeDocument/2006/relationships/hyperlink" Target="http://belgiumview.com/belgiumview/tl1/view0001527.php4?pictoshow=0001527af" TargetMode="External"/><Relationship Id="rId3" Type="http://schemas.openxmlformats.org/officeDocument/2006/relationships/hyperlink" Target="http://nl.wikipedia.org/wiki/%20Geschiedenis_van_Antwerpen" TargetMode="External"/><Relationship Id="rId12" Type="http://schemas.openxmlformats.org/officeDocument/2006/relationships/hyperlink" Target="http://nl.wikipedia.org/wiki/Stelling_van_Antwerpen" TargetMode="External"/><Relationship Id="rId17" Type="http://schemas.openxmlformats.org/officeDocument/2006/relationships/hyperlink" Target="http://nl.wikipedia.org/wiki/Stadhuis_van_Antwerpen" TargetMode="External"/><Relationship Id="rId25" Type="http://schemas.openxmlformats.org/officeDocument/2006/relationships/hyperlink" Target="http://www.portalolomouc.cz/petrasuv-palac/" TargetMode="External"/><Relationship Id="rId33" Type="http://schemas.openxmlformats.org/officeDocument/2006/relationships/hyperlink" Target="http://nl.wikipedia.org/wiki/Paleis_op_de_Meir" TargetMode="External"/><Relationship Id="rId38" Type="http://schemas.openxmlformats.org/officeDocument/2006/relationships/hyperlink" Target="http://www.olomouc.eu/aktualni-informace/aktuality/7186" TargetMode="External"/><Relationship Id="rId46" Type="http://schemas.openxmlformats.org/officeDocument/2006/relationships/hyperlink" Target="http://nl.wikipedia.org/wiki/Het_Steen_%28Antwerpen%29" TargetMode="External"/><Relationship Id="rId59" Type="http://schemas.openxmlformats.org/officeDocument/2006/relationships/hyperlink" Target="http://www.senimo.cz/olomouc-o-nas-senimo-484" TargetMode="External"/></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FCA069E-ECF3-4493-8706-C9F46A1243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112</TotalTime>
  <Pages>93</Pages>
  <Words>21032</Words>
  <Characters>124089</Characters>
  <Application>Microsoft Office Word</Application>
  <DocSecurity>0</DocSecurity>
  <Lines>1034</Lines>
  <Paragraphs>289</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144832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Ivanka</dc:creator>
  <cp:lastModifiedBy>Ivanka</cp:lastModifiedBy>
  <cp:revision>35</cp:revision>
  <dcterms:created xsi:type="dcterms:W3CDTF">2012-12-10T18:26:00Z</dcterms:created>
  <dcterms:modified xsi:type="dcterms:W3CDTF">2012-12-11T00:56:00Z</dcterms:modified>
</cp:coreProperties>
</file>