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52"/>
      </w:tblGrid>
      <w:tr w:rsidR="00BD633F" w:rsidRPr="00427052" w:rsidTr="00D04ABF">
        <w:trPr>
          <w:cantSplit/>
          <w:trHeight w:val="269"/>
          <w:jc w:val="center"/>
        </w:trPr>
        <w:tc>
          <w:tcPr>
            <w:tcW w:w="8952" w:type="dxa"/>
            <w:tcBorders>
              <w:top w:val="single" w:sz="18" w:space="0" w:color="auto"/>
              <w:bottom w:val="nil"/>
            </w:tcBorders>
            <w:vAlign w:val="center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427052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427052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427052" w:rsidRDefault="00913537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</w:t>
      </w:r>
      <w:r w:rsidR="00BD633F"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706"/>
      </w:tblGrid>
      <w:tr w:rsidR="00BD633F" w:rsidRPr="00427052" w:rsidTr="00D04ABF">
        <w:trPr>
          <w:trHeight w:hRule="exact" w:val="392"/>
        </w:trPr>
        <w:tc>
          <w:tcPr>
            <w:tcW w:w="4436" w:type="dxa"/>
          </w:tcPr>
          <w:p w:rsidR="00BD633F" w:rsidRPr="00427052" w:rsidRDefault="00913537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</w:t>
            </w:r>
            <w:r w:rsidR="00BD633F"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bakalářské práce (jméno, příjmení a tituly)</w:t>
            </w:r>
          </w:p>
        </w:tc>
        <w:tc>
          <w:tcPr>
            <w:tcW w:w="4706" w:type="dxa"/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  <w:bookmarkStart w:id="0" w:name="_GoBack"/>
        <w:bookmarkEnd w:id="0"/>
      </w:tr>
      <w:tr w:rsidR="00BD633F" w:rsidRPr="00427052" w:rsidTr="00D04ABF">
        <w:trPr>
          <w:trHeight w:hRule="exact" w:val="392"/>
        </w:trPr>
        <w:tc>
          <w:tcPr>
            <w:tcW w:w="4436" w:type="dxa"/>
          </w:tcPr>
          <w:p w:rsidR="00BD633F" w:rsidRPr="00427052" w:rsidRDefault="004C48C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="00913537">
              <w:rPr>
                <w:rFonts w:ascii="Arial" w:eastAsia="Times New Roman" w:hAnsi="Arial" w:cs="Arial"/>
                <w:kern w:val="0"/>
                <w:lang w:eastAsia="cs-CZ" w:bidi="ar-SA"/>
              </w:rPr>
              <w:t>Doc. Mgr. Peter Stoličný, ArtD.</w:t>
            </w:r>
          </w:p>
        </w:tc>
        <w:tc>
          <w:tcPr>
            <w:tcW w:w="4706" w:type="dxa"/>
          </w:tcPr>
          <w:p w:rsidR="00BD633F" w:rsidRPr="00427052" w:rsidRDefault="00BD633F" w:rsidP="004F45A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="004F45A2">
              <w:rPr>
                <w:rFonts w:ascii="Arial" w:eastAsia="Times New Roman" w:hAnsi="Arial" w:cs="Arial"/>
                <w:kern w:val="0"/>
                <w:lang w:eastAsia="cs-CZ" w:bidi="ar-SA"/>
              </w:rPr>
              <w:t>Peter Rajkovič</w:t>
            </w:r>
          </w:p>
        </w:tc>
      </w:tr>
    </w:tbl>
    <w:p w:rsidR="004F45A2" w:rsidRDefault="004F45A2" w:rsidP="004F45A2">
      <w:pPr>
        <w:pStyle w:val="Default"/>
      </w:pPr>
    </w:p>
    <w:p w:rsidR="00BD633F" w:rsidRDefault="00C31911" w:rsidP="00D04ABF">
      <w:pPr>
        <w:widowControl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Kvalita</w:t>
      </w:r>
      <w:r w:rsidR="00D04ABF" w:rsidRPr="0019640D">
        <w:rPr>
          <w:sz w:val="28"/>
          <w:szCs w:val="28"/>
        </w:rPr>
        <w:t xml:space="preserve"> gastronomických služeb ve zkoumané oblasti</w:t>
      </w:r>
    </w:p>
    <w:p w:rsidR="00D04ABF" w:rsidRPr="00427052" w:rsidRDefault="00D04AB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2"/>
        <w:gridCol w:w="625"/>
        <w:gridCol w:w="625"/>
        <w:gridCol w:w="625"/>
        <w:gridCol w:w="625"/>
        <w:gridCol w:w="625"/>
        <w:gridCol w:w="625"/>
      </w:tblGrid>
      <w:tr w:rsidR="00BD633F" w:rsidRPr="00427052" w:rsidTr="00393EB2">
        <w:trPr>
          <w:cantSplit/>
          <w:trHeight w:val="388"/>
        </w:trPr>
        <w:tc>
          <w:tcPr>
            <w:tcW w:w="2964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695387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logická stavba práce </w:t>
            </w: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695387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695387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695387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695387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BD633F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695387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695387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52"/>
        </w:trPr>
        <w:tc>
          <w:tcPr>
            <w:tcW w:w="2964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695387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BD633F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427052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427052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4"/>
        <w:gridCol w:w="624"/>
        <w:gridCol w:w="625"/>
        <w:gridCol w:w="625"/>
        <w:gridCol w:w="625"/>
        <w:gridCol w:w="625"/>
      </w:tblGrid>
      <w:tr w:rsidR="00BD633F" w:rsidRPr="00427052" w:rsidTr="006D3304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BD633F" w:rsidRPr="00427052" w:rsidTr="006D3304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BD633F" w:rsidRPr="00427052" w:rsidRDefault="00695387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6D3304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695387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6D3304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695387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6D3304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BD633F" w:rsidRPr="00427052" w:rsidRDefault="00695387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427052" w:rsidRDefault="00BD633F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45"/>
        <w:gridCol w:w="3867"/>
      </w:tblGrid>
      <w:tr w:rsidR="00BD633F" w:rsidRPr="00427052" w:rsidTr="00393EB2">
        <w:trPr>
          <w:trHeight w:hRule="exact" w:val="592"/>
          <w:jc w:val="center"/>
        </w:trPr>
        <w:tc>
          <w:tcPr>
            <w:tcW w:w="2901" w:type="pct"/>
          </w:tcPr>
          <w:p w:rsidR="00BD633F" w:rsidRPr="00913537" w:rsidRDefault="00913537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Times New Roman"/>
                <w:smallCaps/>
                <w:kern w:val="0"/>
                <w:sz w:val="28"/>
                <w:szCs w:val="28"/>
                <w:lang w:eastAsia="cs-CZ" w:bidi="ar-SA"/>
              </w:rPr>
            </w:pPr>
            <w:r>
              <w:rPr>
                <w:rFonts w:ascii="Arial" w:eastAsia="Times New Roman" w:hAnsi="Arial" w:cs="Times New Roman"/>
                <w:smallCaps/>
                <w:kern w:val="0"/>
                <w:sz w:val="28"/>
                <w:szCs w:val="28"/>
                <w:lang w:eastAsia="cs-CZ" w:bidi="ar-SA"/>
              </w:rPr>
              <w:t>„</w:t>
            </w:r>
            <w:r w:rsidR="00695387">
              <w:rPr>
                <w:rFonts w:ascii="Arial" w:eastAsia="Times New Roman" w:hAnsi="Arial" w:cs="Times New Roman"/>
                <w:smallCaps/>
                <w:kern w:val="0"/>
                <w:sz w:val="22"/>
                <w:szCs w:val="22"/>
                <w:lang w:eastAsia="cs-CZ" w:bidi="ar-SA"/>
              </w:rPr>
              <w:t>E</w:t>
            </w:r>
            <w:r w:rsidRPr="00913537">
              <w:rPr>
                <w:rFonts w:ascii="Arial" w:eastAsia="Times New Roman" w:hAnsi="Arial" w:cs="Times New Roman"/>
                <w:smallCaps/>
                <w:kern w:val="0"/>
                <w:sz w:val="28"/>
                <w:szCs w:val="28"/>
                <w:lang w:eastAsia="cs-CZ" w:bidi="ar-SA"/>
              </w:rPr>
              <w:t>“</w:t>
            </w:r>
          </w:p>
        </w:tc>
        <w:tc>
          <w:tcPr>
            <w:tcW w:w="2099" w:type="pct"/>
            <w:vAlign w:val="center"/>
          </w:tcPr>
          <w:p w:rsidR="00BD633F" w:rsidRPr="00427052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</w:pPr>
          </w:p>
        </w:tc>
      </w:tr>
    </w:tbl>
    <w:p w:rsidR="00306A21" w:rsidRPr="007264C4" w:rsidRDefault="00BD633F" w:rsidP="00D04ABF">
      <w:pPr>
        <w:widowControl/>
        <w:shd w:val="clear" w:color="auto" w:fill="FFFFFF"/>
        <w:suppressAutoHyphens w:val="0"/>
        <w:spacing w:before="100" w:beforeAutospacing="1" w:after="24" w:line="360" w:lineRule="atLeast"/>
        <w:rPr>
          <w:sz w:val="23"/>
          <w:szCs w:val="23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Slovní hodnocení práce:</w:t>
      </w:r>
      <w:r w:rsidR="00913537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4F45A2" w:rsidRPr="004F45A2">
        <w:rPr>
          <w:rFonts w:eastAsia="Times New Roman"/>
          <w:lang w:eastAsia="cs-CZ"/>
        </w:rPr>
        <w:t>Po formální stránc</w:t>
      </w:r>
      <w:r w:rsidR="00695387">
        <w:rPr>
          <w:rFonts w:eastAsia="Times New Roman" w:cs="Times New Roman"/>
          <w:kern w:val="0"/>
          <w:lang w:eastAsia="cs-CZ" w:bidi="ar-SA"/>
        </w:rPr>
        <w:t xml:space="preserve">e práce s </w:t>
      </w:r>
      <w:r w:rsidR="004F45A2" w:rsidRPr="004F45A2">
        <w:rPr>
          <w:rFonts w:eastAsia="Times New Roman" w:cs="Times New Roman"/>
          <w:kern w:val="0"/>
          <w:lang w:eastAsia="cs-CZ" w:bidi="ar-SA"/>
        </w:rPr>
        <w:t>chyb</w:t>
      </w:r>
      <w:r w:rsidR="00695387">
        <w:rPr>
          <w:rFonts w:eastAsia="Times New Roman" w:cs="Times New Roman"/>
          <w:kern w:val="0"/>
          <w:lang w:eastAsia="cs-CZ" w:bidi="ar-SA"/>
        </w:rPr>
        <w:t>ami</w:t>
      </w:r>
      <w:r w:rsidR="004F45A2" w:rsidRPr="004F45A2">
        <w:rPr>
          <w:rFonts w:eastAsia="Times New Roman" w:cs="Times New Roman"/>
          <w:kern w:val="0"/>
          <w:lang w:eastAsia="cs-CZ" w:bidi="ar-SA"/>
        </w:rPr>
        <w:t xml:space="preserve">, </w:t>
      </w:r>
      <w:r w:rsidR="004543ED">
        <w:rPr>
          <w:rFonts w:eastAsia="Times New Roman" w:cs="Times New Roman"/>
          <w:kern w:val="0"/>
          <w:lang w:eastAsia="cs-CZ" w:bidi="ar-SA"/>
        </w:rPr>
        <w:t>(</w:t>
      </w:r>
      <w:r w:rsidR="00695387">
        <w:rPr>
          <w:sz w:val="23"/>
          <w:szCs w:val="23"/>
        </w:rPr>
        <w:t>např. l</w:t>
      </w:r>
      <w:r w:rsidR="004543ED">
        <w:rPr>
          <w:sz w:val="23"/>
          <w:szCs w:val="23"/>
        </w:rPr>
        <w:t xml:space="preserve">iteratura není řazena dle normy.) </w:t>
      </w:r>
      <w:r w:rsidR="004543ED">
        <w:rPr>
          <w:rFonts w:eastAsia="Times New Roman" w:cs="Times New Roman"/>
          <w:kern w:val="0"/>
          <w:lang w:eastAsia="cs-CZ" w:bidi="ar-SA"/>
        </w:rPr>
        <w:t>P</w:t>
      </w:r>
      <w:r w:rsidR="004F45A2" w:rsidRPr="004F45A2">
        <w:rPr>
          <w:rFonts w:eastAsia="Times New Roman" w:cs="Times New Roman"/>
          <w:kern w:val="0"/>
          <w:lang w:eastAsia="cs-CZ" w:bidi="ar-SA"/>
        </w:rPr>
        <w:t>o obsahov</w:t>
      </w:r>
      <w:r w:rsidR="00695387">
        <w:rPr>
          <w:rFonts w:eastAsia="Times New Roman"/>
          <w:lang w:eastAsia="cs-CZ"/>
        </w:rPr>
        <w:t>é to</w:t>
      </w:r>
      <w:r w:rsidR="004543ED">
        <w:rPr>
          <w:rFonts w:eastAsia="Times New Roman"/>
          <w:lang w:eastAsia="cs-CZ"/>
        </w:rPr>
        <w:t xml:space="preserve"> tak</w:t>
      </w:r>
      <w:r w:rsidR="00695387">
        <w:rPr>
          <w:rFonts w:eastAsia="Times New Roman"/>
          <w:lang w:eastAsia="cs-CZ"/>
        </w:rPr>
        <w:t xml:space="preserve">é </w:t>
      </w:r>
      <w:r w:rsidR="004F45A2">
        <w:rPr>
          <w:rFonts w:eastAsia="Times New Roman"/>
          <w:lang w:eastAsia="cs-CZ"/>
        </w:rPr>
        <w:t>bez chyb nen</w:t>
      </w:r>
      <w:r w:rsidR="004543ED">
        <w:rPr>
          <w:rFonts w:eastAsia="Times New Roman" w:cs="Times New Roman"/>
          <w:kern w:val="0"/>
          <w:lang w:eastAsia="cs-CZ" w:bidi="ar-SA"/>
        </w:rPr>
        <w:t>í. Hne</w:t>
      </w:r>
      <w:r w:rsidR="004F45A2" w:rsidRPr="004F45A2">
        <w:rPr>
          <w:rFonts w:eastAsia="Times New Roman" w:cs="Times New Roman"/>
          <w:kern w:val="0"/>
          <w:lang w:eastAsia="cs-CZ" w:bidi="ar-SA"/>
        </w:rPr>
        <w:t>d na první stránce je věta:</w:t>
      </w:r>
      <w:r w:rsidR="004F45A2" w:rsidRPr="004F45A2">
        <w:t xml:space="preserve"> </w:t>
      </w:r>
      <w:r w:rsidR="004F45A2">
        <w:t>„</w:t>
      </w:r>
      <w:r w:rsidR="004F45A2" w:rsidRPr="007264C4">
        <w:rPr>
          <w:i/>
          <w:sz w:val="22"/>
          <w:szCs w:val="22"/>
        </w:rPr>
        <w:t>Pojem gastronómia predstavuje grécke slovo labužník.“</w:t>
      </w:r>
      <w:r w:rsidR="004F45A2">
        <w:rPr>
          <w:sz w:val="22"/>
          <w:szCs w:val="22"/>
        </w:rPr>
        <w:t xml:space="preserve"> To je omyl, </w:t>
      </w:r>
      <w:r w:rsidR="004F45A2" w:rsidRPr="004F45A2">
        <w:rPr>
          <w:i/>
          <w:sz w:val="22"/>
          <w:szCs w:val="22"/>
        </w:rPr>
        <w:t>gaster</w:t>
      </w:r>
      <w:r w:rsidR="004F45A2">
        <w:rPr>
          <w:sz w:val="22"/>
          <w:szCs w:val="22"/>
        </w:rPr>
        <w:t xml:space="preserve"> je řecky žaludek. Alebo</w:t>
      </w:r>
      <w:r w:rsidR="004F45A2" w:rsidRPr="004F45A2">
        <w:rPr>
          <w:sz w:val="23"/>
          <w:szCs w:val="23"/>
        </w:rPr>
        <w:t xml:space="preserve"> </w:t>
      </w:r>
      <w:r w:rsidR="004F45A2">
        <w:rPr>
          <w:sz w:val="23"/>
          <w:szCs w:val="23"/>
        </w:rPr>
        <w:t xml:space="preserve"> „pôžitkárskej šľachty ktorá v nápojoch rozpúšťala perly“ Tak </w:t>
      </w:r>
      <w:r w:rsidR="004F45A2" w:rsidRPr="00D41131">
        <w:rPr>
          <w:rFonts w:cs="Times New Roman"/>
          <w:sz w:val="23"/>
          <w:szCs w:val="23"/>
        </w:rPr>
        <w:t xml:space="preserve">jednak nie šľachty ale šlachty a potom perly se v nápojích </w:t>
      </w:r>
      <w:r w:rsidR="004543ED">
        <w:rPr>
          <w:rFonts w:cs="Times New Roman"/>
          <w:sz w:val="23"/>
          <w:szCs w:val="23"/>
        </w:rPr>
        <w:t>nikdy nerozpustí</w:t>
      </w:r>
      <w:r w:rsidR="004F45A2" w:rsidRPr="00D41131">
        <w:rPr>
          <w:rFonts w:cs="Times New Roman"/>
          <w:sz w:val="23"/>
          <w:szCs w:val="23"/>
        </w:rPr>
        <w:t xml:space="preserve">. </w:t>
      </w:r>
      <w:r w:rsidR="00D41131" w:rsidRPr="00D41131">
        <w:rPr>
          <w:rFonts w:cs="Times New Roman"/>
          <w:sz w:val="23"/>
          <w:szCs w:val="23"/>
        </w:rPr>
        <w:t>V dějinách chybí tato věta:</w:t>
      </w:r>
      <w:r w:rsidR="00D41131" w:rsidRPr="00D41131">
        <w:rPr>
          <w:rFonts w:cs="Times New Roman"/>
          <w:color w:val="252525"/>
          <w:sz w:val="17"/>
          <w:szCs w:val="17"/>
        </w:rPr>
        <w:t xml:space="preserve"> </w:t>
      </w:r>
      <w:r w:rsidR="00D41131" w:rsidRPr="00D41131">
        <w:rPr>
          <w:rFonts w:eastAsia="Times New Roman" w:cs="Times New Roman"/>
          <w:color w:val="252525"/>
          <w:kern w:val="0"/>
          <w:lang w:eastAsia="cs-CZ" w:bidi="ar-SA"/>
        </w:rPr>
        <w:t>První kuchařka s názvem </w:t>
      </w:r>
      <w:r w:rsidR="00D41131" w:rsidRPr="00D41131">
        <w:rPr>
          <w:rFonts w:eastAsia="Times New Roman" w:cs="Times New Roman"/>
          <w:i/>
          <w:iCs/>
          <w:color w:val="252525"/>
          <w:kern w:val="0"/>
          <w:lang w:eastAsia="cs-CZ" w:bidi="ar-SA"/>
        </w:rPr>
        <w:t>O rozličných krmivech</w:t>
      </w:r>
      <w:r w:rsidR="00D41131" w:rsidRPr="00D41131">
        <w:rPr>
          <w:rFonts w:eastAsia="Times New Roman" w:cs="Times New Roman"/>
          <w:color w:val="252525"/>
          <w:kern w:val="0"/>
          <w:lang w:eastAsia="cs-CZ" w:bidi="ar-SA"/>
        </w:rPr>
        <w:t> vyšla v Česku v roce 1535.</w:t>
      </w:r>
      <w:r w:rsidR="00D41131">
        <w:rPr>
          <w:rFonts w:eastAsia="Times New Roman" w:cs="Times New Roman"/>
          <w:color w:val="252525"/>
          <w:kern w:val="0"/>
          <w:lang w:eastAsia="cs-CZ" w:bidi="ar-SA"/>
        </w:rPr>
        <w:t xml:space="preserve"> V Evropě byly kuchařské knihy i dříve, nejenom od 16. století. Na str. 17 je psáno: „</w:t>
      </w:r>
      <w:r w:rsidR="00D41131" w:rsidRPr="007264C4">
        <w:rPr>
          <w:i/>
          <w:sz w:val="23"/>
          <w:szCs w:val="23"/>
        </w:rPr>
        <w:t>V nápojovích lístkoch uvádzame skupiny miešaných nápojov presne podľa kotegorizácií miešaných nápojov“.</w:t>
      </w:r>
      <w:r w:rsidR="00D41131">
        <w:rPr>
          <w:sz w:val="23"/>
          <w:szCs w:val="23"/>
        </w:rPr>
        <w:t xml:space="preserve"> Přičemž víno opravdu n</w:t>
      </w:r>
      <w:r w:rsidR="00695387">
        <w:rPr>
          <w:sz w:val="23"/>
          <w:szCs w:val="23"/>
        </w:rPr>
        <w:t>ení míchaný nápoj,</w:t>
      </w:r>
      <w:r w:rsidR="00D41131">
        <w:rPr>
          <w:sz w:val="23"/>
          <w:szCs w:val="23"/>
        </w:rPr>
        <w:t xml:space="preserve"> ani pivo. </w:t>
      </w:r>
      <w:r w:rsidR="00306A21">
        <w:rPr>
          <w:rFonts w:eastAsia="Times New Roman" w:cs="Times New Roman"/>
          <w:kern w:val="0"/>
          <w:lang w:eastAsia="cs-CZ" w:bidi="ar-SA"/>
        </w:rPr>
        <w:t>Bo</w:t>
      </w:r>
      <w:r w:rsidR="00306A21" w:rsidRPr="00306A21">
        <w:rPr>
          <w:rFonts w:eastAsia="Times New Roman" w:cs="Times New Roman"/>
          <w:kern w:val="0"/>
          <w:lang w:eastAsia="cs-CZ" w:bidi="ar-SA"/>
        </w:rPr>
        <w:t>hu</w:t>
      </w:r>
      <w:r w:rsidR="007264C4">
        <w:rPr>
          <w:rFonts w:eastAsia="Times New Roman" w:cs="Times New Roman"/>
          <w:kern w:val="0"/>
          <w:lang w:eastAsia="cs-CZ" w:bidi="ar-SA"/>
        </w:rPr>
        <w:t>ž</w:t>
      </w:r>
      <w:r w:rsidR="00306A21" w:rsidRPr="00306A21">
        <w:rPr>
          <w:rFonts w:eastAsia="Times New Roman" w:cs="Times New Roman"/>
          <w:kern w:val="0"/>
          <w:lang w:eastAsia="cs-CZ" w:bidi="ar-SA"/>
        </w:rPr>
        <w:t xml:space="preserve">el kromě mnoha nepřesností jsou zde i gramatické chyby: </w:t>
      </w:r>
      <w:r w:rsidR="00306A21">
        <w:rPr>
          <w:rFonts w:eastAsia="Times New Roman" w:cs="Times New Roman"/>
          <w:kern w:val="0"/>
          <w:lang w:eastAsia="cs-CZ" w:bidi="ar-SA"/>
        </w:rPr>
        <w:t>„</w:t>
      </w:r>
      <w:r w:rsidR="00306A21" w:rsidRPr="007264C4">
        <w:rPr>
          <w:i/>
          <w:sz w:val="23"/>
          <w:szCs w:val="23"/>
        </w:rPr>
        <w:t>Tento znám</w:t>
      </w:r>
      <w:r w:rsidR="00306A21" w:rsidRPr="007264C4">
        <w:rPr>
          <w:b/>
          <w:i/>
          <w:sz w:val="23"/>
          <w:szCs w:val="23"/>
        </w:rPr>
        <w:t xml:space="preserve">i </w:t>
      </w:r>
      <w:r w:rsidR="00306A21" w:rsidRPr="007264C4">
        <w:rPr>
          <w:i/>
          <w:sz w:val="23"/>
          <w:szCs w:val="23"/>
        </w:rPr>
        <w:t>medzinárodný</w:t>
      </w:r>
      <w:r w:rsidR="00306A21">
        <w:rPr>
          <w:sz w:val="23"/>
          <w:szCs w:val="23"/>
        </w:rPr>
        <w:t xml:space="preserve">.“ Na str. 27, </w:t>
      </w:r>
      <w:r w:rsidR="007264C4">
        <w:rPr>
          <w:sz w:val="23"/>
          <w:szCs w:val="23"/>
        </w:rPr>
        <w:t>v části o</w:t>
      </w:r>
      <w:r w:rsidR="00306A21">
        <w:rPr>
          <w:sz w:val="23"/>
          <w:szCs w:val="23"/>
        </w:rPr>
        <w:t xml:space="preserve"> keramice není zmínka o Habánech, kteří toto řemeslo do oblasti přinesli. Chybí alespoň stručná zmínka o historii vinařství v regionu. Na stranách 30 – 46 </w:t>
      </w:r>
      <w:r w:rsidR="007264C4">
        <w:rPr>
          <w:sz w:val="23"/>
          <w:szCs w:val="23"/>
        </w:rPr>
        <w:t>jsou tabulky, ty pa</w:t>
      </w:r>
      <w:r w:rsidR="00306A21">
        <w:rPr>
          <w:sz w:val="23"/>
          <w:szCs w:val="23"/>
        </w:rPr>
        <w:t>tří do příloh!</w:t>
      </w:r>
      <w:r w:rsidR="007264C4">
        <w:rPr>
          <w:sz w:val="23"/>
          <w:szCs w:val="23"/>
        </w:rPr>
        <w:t xml:space="preserve"> V ANOTACI se píše: „</w:t>
      </w:r>
      <w:r w:rsidR="007264C4" w:rsidRPr="007264C4">
        <w:rPr>
          <w:i/>
          <w:sz w:val="23"/>
          <w:szCs w:val="23"/>
        </w:rPr>
        <w:t xml:space="preserve">V závere práce som zhodnotil všetky získané informácie, porovnal jednotlivé reštaurácie a navrhol zlepšenia poskytovaných služieb, ktoré povedú k vyššej </w:t>
      </w:r>
      <w:r w:rsidR="007264C4" w:rsidRPr="007264C4">
        <w:rPr>
          <w:i/>
          <w:sz w:val="23"/>
          <w:szCs w:val="23"/>
        </w:rPr>
        <w:lastRenderedPageBreak/>
        <w:t>spokojnosti konečného zákazníka.“</w:t>
      </w:r>
      <w:r w:rsidR="007264C4">
        <w:rPr>
          <w:b/>
          <w:i/>
          <w:sz w:val="23"/>
          <w:szCs w:val="23"/>
        </w:rPr>
        <w:t xml:space="preserve"> </w:t>
      </w:r>
      <w:r w:rsidR="007264C4">
        <w:rPr>
          <w:sz w:val="23"/>
          <w:szCs w:val="23"/>
        </w:rPr>
        <w:t xml:space="preserve">V závěru nic takového není, úplně chybí vlastní návrhová řešení. </w:t>
      </w:r>
    </w:p>
    <w:p w:rsidR="00BD633F" w:rsidRPr="007264C4" w:rsidRDefault="004F45A2" w:rsidP="00D04ABF">
      <w:pPr>
        <w:pStyle w:val="Default"/>
        <w:jc w:val="both"/>
      </w:pPr>
      <w:r w:rsidRPr="00D41131">
        <w:rPr>
          <w:sz w:val="23"/>
          <w:szCs w:val="23"/>
        </w:rPr>
        <w:t xml:space="preserve"> </w:t>
      </w:r>
      <w:r>
        <w:t xml:space="preserve"> </w:t>
      </w:r>
    </w:p>
    <w:p w:rsidR="00913537" w:rsidRPr="00913537" w:rsidRDefault="00913537" w:rsidP="00D04ABF">
      <w:pPr>
        <w:widowControl/>
        <w:suppressAutoHyphens w:val="0"/>
        <w:spacing w:line="240" w:lineRule="auto"/>
        <w:rPr>
          <w:rFonts w:eastAsia="Times New Roman" w:cs="Times New Roman"/>
          <w:kern w:val="0"/>
          <w:lang w:eastAsia="cs-CZ" w:bidi="ar-SA"/>
        </w:rPr>
      </w:pPr>
      <w:r w:rsidRPr="00913537">
        <w:rPr>
          <w:rFonts w:eastAsia="Times New Roman" w:cs="Times New Roman"/>
          <w:b/>
          <w:kern w:val="0"/>
          <w:lang w:eastAsia="cs-CZ" w:bidi="ar-SA"/>
        </w:rPr>
        <w:t>Otázka</w:t>
      </w:r>
      <w:r>
        <w:rPr>
          <w:rFonts w:eastAsia="Times New Roman" w:cs="Times New Roman"/>
          <w:kern w:val="0"/>
          <w:lang w:eastAsia="cs-CZ" w:bidi="ar-SA"/>
        </w:rPr>
        <w:t xml:space="preserve">: </w:t>
      </w:r>
      <w:r w:rsidR="007264C4">
        <w:rPr>
          <w:rFonts w:eastAsia="Times New Roman" w:cs="Times New Roman"/>
          <w:kern w:val="0"/>
          <w:lang w:eastAsia="cs-CZ" w:bidi="ar-SA"/>
        </w:rPr>
        <w:t>Jaké konkrétní kroky byste navrhovali pro větší úroveň gastronomických služeb v regionu?</w:t>
      </w:r>
    </w:p>
    <w:p w:rsidR="00BD633F" w:rsidRPr="00427052" w:rsidRDefault="00BD633F" w:rsidP="007264C4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</w:t>
      </w:r>
    </w:p>
    <w:p w:rsidR="00BD633F" w:rsidRPr="00427052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kern w:val="0"/>
          <w:lang w:eastAsia="cs-CZ" w:bidi="ar-SA"/>
        </w:rPr>
        <w:t>Bakalářskou práci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doporučuji</w:t>
      </w:r>
      <w:r w:rsidR="00913537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Pr="00427052">
        <w:rPr>
          <w:rFonts w:eastAsia="Times New Roman" w:cs="Times New Roman"/>
          <w:kern w:val="0"/>
          <w:lang w:eastAsia="cs-CZ" w:bidi="ar-SA"/>
        </w:rPr>
        <w:t>k obhajobě a navrhuji hodnocení: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</w:t>
      </w:r>
      <w:r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695387">
        <w:rPr>
          <w:rFonts w:eastAsia="Times New Roman" w:cs="Times New Roman"/>
          <w:b/>
          <w:kern w:val="0"/>
          <w:lang w:eastAsia="cs-CZ" w:bidi="ar-SA"/>
        </w:rPr>
        <w:t>„E</w:t>
      </w:r>
      <w:r w:rsidR="004543ED">
        <w:rPr>
          <w:rFonts w:eastAsia="Times New Roman" w:cs="Times New Roman"/>
          <w:b/>
          <w:kern w:val="0"/>
          <w:lang w:eastAsia="cs-CZ" w:bidi="ar-SA"/>
        </w:rPr>
        <w:t>“</w:t>
      </w:r>
    </w:p>
    <w:p w:rsidR="00BD633F" w:rsidRPr="00427052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BD633F" w:rsidRPr="00427052" w:rsidRDefault="00913537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 xml:space="preserve">Oponent </w:t>
      </w:r>
      <w:r w:rsidR="00BD633F" w:rsidRPr="00427052">
        <w:rPr>
          <w:rFonts w:eastAsia="Times New Roman" w:cs="Times New Roman"/>
          <w:b/>
          <w:kern w:val="0"/>
          <w:lang w:eastAsia="cs-CZ" w:bidi="ar-SA"/>
        </w:rPr>
        <w:t>bakalářské práce:</w:t>
      </w:r>
      <w:r w:rsidR="00BD633F" w:rsidRPr="00427052">
        <w:rPr>
          <w:rFonts w:eastAsia="Times New Roman" w:cs="Times New Roman"/>
          <w:b/>
          <w:kern w:val="0"/>
          <w:lang w:eastAsia="cs-CZ" w:bidi="ar-SA"/>
        </w:rPr>
        <w:tab/>
      </w:r>
    </w:p>
    <w:p w:rsidR="00BD633F" w:rsidRDefault="00BD633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BD633F" w:rsidRDefault="00913537" w:rsidP="00CF5FCE">
      <w:pPr>
        <w:widowControl/>
        <w:suppressAutoHyphens w:val="0"/>
        <w:spacing w:line="240" w:lineRule="auto"/>
        <w:jc w:val="left"/>
      </w:pPr>
      <w:r>
        <w:rPr>
          <w:rFonts w:eastAsia="Times New Roman" w:cs="Times New Roman"/>
          <w:kern w:val="0"/>
          <w:lang w:eastAsia="cs-CZ" w:bidi="ar-SA"/>
        </w:rPr>
        <w:t>Datum, místo a podpis oponenta</w:t>
      </w:r>
      <w:r w:rsidR="00BD633F">
        <w:rPr>
          <w:rFonts w:eastAsia="Times New Roman" w:cs="Times New Roman"/>
          <w:kern w:val="0"/>
          <w:lang w:eastAsia="cs-CZ" w:bidi="ar-SA"/>
        </w:rPr>
        <w:t>:</w:t>
      </w:r>
      <w:r>
        <w:rPr>
          <w:rFonts w:eastAsia="Times New Roman" w:cs="Times New Roman"/>
          <w:kern w:val="0"/>
          <w:lang w:eastAsia="cs-CZ" w:bidi="ar-SA"/>
        </w:rPr>
        <w:t xml:space="preserve"> v Brně 27.</w:t>
      </w:r>
      <w:r w:rsidR="00D04ABF">
        <w:rPr>
          <w:rFonts w:eastAsia="Times New Roman" w:cs="Times New Roman"/>
          <w:kern w:val="0"/>
          <w:lang w:eastAsia="cs-CZ" w:bidi="ar-SA"/>
        </w:rPr>
        <w:t xml:space="preserve"> </w:t>
      </w:r>
      <w:r>
        <w:rPr>
          <w:rFonts w:eastAsia="Times New Roman" w:cs="Times New Roman"/>
          <w:kern w:val="0"/>
          <w:lang w:eastAsia="cs-CZ" w:bidi="ar-SA"/>
        </w:rPr>
        <w:t>04.</w:t>
      </w:r>
      <w:r w:rsidR="00D04ABF">
        <w:rPr>
          <w:rFonts w:eastAsia="Times New Roman" w:cs="Times New Roman"/>
          <w:kern w:val="0"/>
          <w:lang w:eastAsia="cs-CZ" w:bidi="ar-SA"/>
        </w:rPr>
        <w:t xml:space="preserve"> </w:t>
      </w:r>
      <w:r>
        <w:rPr>
          <w:rFonts w:eastAsia="Times New Roman" w:cs="Times New Roman"/>
          <w:kern w:val="0"/>
          <w:lang w:eastAsia="cs-CZ" w:bidi="ar-SA"/>
        </w:rPr>
        <w:t>2015</w:t>
      </w:r>
      <w:r w:rsidR="00BD633F">
        <w:rPr>
          <w:rFonts w:eastAsia="Times New Roman" w:cs="Times New Roman"/>
          <w:kern w:val="0"/>
          <w:lang w:eastAsia="cs-CZ" w:bidi="ar-SA"/>
        </w:rPr>
        <w:t xml:space="preserve"> </w:t>
      </w:r>
    </w:p>
    <w:p w:rsidR="00EF1FF5" w:rsidRDefault="00EF1FF5" w:rsidP="00C67471">
      <w:pPr>
        <w:spacing w:before="120"/>
      </w:pPr>
    </w:p>
    <w:sectPr w:rsidR="00EF1FF5" w:rsidSect="00BE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FE8"/>
    <w:multiLevelType w:val="multilevel"/>
    <w:tmpl w:val="94DA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064A68"/>
    <w:rsid w:val="00266FB9"/>
    <w:rsid w:val="00301644"/>
    <w:rsid w:val="00306A21"/>
    <w:rsid w:val="00354D15"/>
    <w:rsid w:val="003C1252"/>
    <w:rsid w:val="004543ED"/>
    <w:rsid w:val="004C48CA"/>
    <w:rsid w:val="004F45A2"/>
    <w:rsid w:val="0061232D"/>
    <w:rsid w:val="00695387"/>
    <w:rsid w:val="006D3304"/>
    <w:rsid w:val="007264C4"/>
    <w:rsid w:val="00780917"/>
    <w:rsid w:val="007B708F"/>
    <w:rsid w:val="008C38C2"/>
    <w:rsid w:val="00913537"/>
    <w:rsid w:val="00984DA3"/>
    <w:rsid w:val="009F6525"/>
    <w:rsid w:val="00B52F6C"/>
    <w:rsid w:val="00BC1741"/>
    <w:rsid w:val="00BD633F"/>
    <w:rsid w:val="00C00A9B"/>
    <w:rsid w:val="00C31911"/>
    <w:rsid w:val="00C45519"/>
    <w:rsid w:val="00C67471"/>
    <w:rsid w:val="00CC0018"/>
    <w:rsid w:val="00CF5FCE"/>
    <w:rsid w:val="00D04ABF"/>
    <w:rsid w:val="00D24A12"/>
    <w:rsid w:val="00D41131"/>
    <w:rsid w:val="00DD6945"/>
    <w:rsid w:val="00E00248"/>
    <w:rsid w:val="00EF1FF5"/>
    <w:rsid w:val="00F9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3537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apple-converted-space">
    <w:name w:val="apple-converted-space"/>
    <w:basedOn w:val="Standardnpsmoodstavce"/>
    <w:rsid w:val="00D41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LENOVO USER</cp:lastModifiedBy>
  <cp:revision>3</cp:revision>
  <dcterms:created xsi:type="dcterms:W3CDTF">2015-05-19T07:11:00Z</dcterms:created>
  <dcterms:modified xsi:type="dcterms:W3CDTF">2015-10-05T12:09:00Z</dcterms:modified>
</cp:coreProperties>
</file>