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E7165" w14:textId="77777777" w:rsidR="00124B83" w:rsidRPr="00CD3B30" w:rsidRDefault="00124B83" w:rsidP="00124B83">
      <w:pPr>
        <w:spacing w:line="276" w:lineRule="auto"/>
        <w:jc w:val="center"/>
        <w:rPr>
          <w:b/>
          <w:bCs/>
          <w:sz w:val="40"/>
          <w:szCs w:val="40"/>
        </w:rPr>
      </w:pPr>
      <w:r w:rsidRPr="00CD3B30">
        <w:rPr>
          <w:b/>
          <w:bCs/>
          <w:sz w:val="40"/>
          <w:szCs w:val="40"/>
        </w:rPr>
        <w:t>Univerzita Palackého v Olomouci</w:t>
      </w:r>
    </w:p>
    <w:p w14:paraId="1DB0EAE3" w14:textId="77777777" w:rsidR="00124B83" w:rsidRPr="00CD3B30" w:rsidRDefault="00124B83" w:rsidP="00124B83">
      <w:pPr>
        <w:spacing w:line="276" w:lineRule="auto"/>
        <w:jc w:val="center"/>
        <w:rPr>
          <w:b/>
          <w:bCs/>
          <w:sz w:val="40"/>
          <w:szCs w:val="40"/>
        </w:rPr>
      </w:pPr>
      <w:r w:rsidRPr="00CD3B30">
        <w:rPr>
          <w:b/>
          <w:bCs/>
          <w:sz w:val="40"/>
          <w:szCs w:val="40"/>
        </w:rPr>
        <w:t xml:space="preserve">Cyrilometodějská teologická fakulta </w:t>
      </w:r>
    </w:p>
    <w:p w14:paraId="67FE3E23" w14:textId="272FCCF9" w:rsidR="00BA18DE" w:rsidRPr="00CD3B30" w:rsidRDefault="00124B83" w:rsidP="00124B83">
      <w:pPr>
        <w:spacing w:line="276" w:lineRule="auto"/>
        <w:ind w:left="1415"/>
        <w:rPr>
          <w:b/>
          <w:bCs/>
          <w:sz w:val="40"/>
          <w:szCs w:val="40"/>
        </w:rPr>
      </w:pPr>
      <w:r w:rsidRPr="00CD3B30">
        <w:rPr>
          <w:b/>
          <w:bCs/>
          <w:sz w:val="40"/>
          <w:szCs w:val="40"/>
        </w:rPr>
        <w:t>Katedra křesťanské sociální práce</w:t>
      </w:r>
    </w:p>
    <w:p w14:paraId="1FA2B4BC" w14:textId="77777777" w:rsidR="00BA18DE" w:rsidRPr="00CD3B30" w:rsidRDefault="00BA18DE" w:rsidP="00BA18DE">
      <w:pPr>
        <w:spacing w:line="276" w:lineRule="auto"/>
        <w:jc w:val="center"/>
        <w:rPr>
          <w:b/>
          <w:bCs/>
          <w:sz w:val="40"/>
          <w:szCs w:val="40"/>
        </w:rPr>
      </w:pPr>
    </w:p>
    <w:p w14:paraId="3FFC58FA" w14:textId="77777777" w:rsidR="00BA18DE" w:rsidRPr="00CD3B30" w:rsidRDefault="00BA18DE" w:rsidP="00BA18DE">
      <w:pPr>
        <w:spacing w:line="276" w:lineRule="auto"/>
        <w:jc w:val="center"/>
        <w:rPr>
          <w:b/>
          <w:bCs/>
          <w:sz w:val="40"/>
          <w:szCs w:val="40"/>
        </w:rPr>
      </w:pPr>
    </w:p>
    <w:p w14:paraId="4EEE5000" w14:textId="77777777" w:rsidR="00BA18DE" w:rsidRPr="00CD3B30" w:rsidRDefault="00BA18DE" w:rsidP="00BA18DE">
      <w:pPr>
        <w:spacing w:line="276" w:lineRule="auto"/>
        <w:jc w:val="center"/>
        <w:rPr>
          <w:b/>
          <w:bCs/>
          <w:sz w:val="40"/>
          <w:szCs w:val="40"/>
        </w:rPr>
      </w:pPr>
    </w:p>
    <w:p w14:paraId="27800065" w14:textId="77777777" w:rsidR="00BA18DE" w:rsidRPr="00CD3B30" w:rsidRDefault="00BA18DE" w:rsidP="00BA18DE">
      <w:pPr>
        <w:spacing w:line="276" w:lineRule="auto"/>
        <w:jc w:val="center"/>
        <w:rPr>
          <w:b/>
          <w:bCs/>
          <w:sz w:val="40"/>
          <w:szCs w:val="40"/>
        </w:rPr>
      </w:pPr>
    </w:p>
    <w:p w14:paraId="749BE7D9" w14:textId="77777777" w:rsidR="00BA18DE" w:rsidRPr="00CD3B30" w:rsidRDefault="00BA18DE" w:rsidP="00BA18DE">
      <w:pPr>
        <w:spacing w:line="276" w:lineRule="auto"/>
        <w:jc w:val="center"/>
        <w:rPr>
          <w:b/>
          <w:bCs/>
          <w:sz w:val="40"/>
          <w:szCs w:val="40"/>
        </w:rPr>
      </w:pPr>
    </w:p>
    <w:p w14:paraId="1C1A62C6" w14:textId="77777777" w:rsidR="00BA18DE" w:rsidRPr="00CD3B30" w:rsidRDefault="00BA18DE" w:rsidP="00BA18DE">
      <w:pPr>
        <w:spacing w:line="276" w:lineRule="auto"/>
        <w:jc w:val="center"/>
        <w:rPr>
          <w:i/>
          <w:iCs/>
          <w:sz w:val="40"/>
          <w:szCs w:val="40"/>
        </w:rPr>
      </w:pPr>
      <w:r w:rsidRPr="00CD3B30">
        <w:rPr>
          <w:i/>
          <w:iCs/>
          <w:sz w:val="40"/>
          <w:szCs w:val="40"/>
        </w:rPr>
        <w:t>Bakalářská práce</w:t>
      </w:r>
    </w:p>
    <w:p w14:paraId="3B4C11FC" w14:textId="77777777" w:rsidR="00BA18DE" w:rsidRPr="00CD3B30" w:rsidRDefault="00BA18DE" w:rsidP="00BA18DE">
      <w:pPr>
        <w:spacing w:line="276" w:lineRule="auto"/>
        <w:jc w:val="center"/>
        <w:rPr>
          <w:b/>
          <w:bCs/>
          <w:sz w:val="40"/>
          <w:szCs w:val="40"/>
        </w:rPr>
      </w:pPr>
    </w:p>
    <w:p w14:paraId="705AB208" w14:textId="77777777" w:rsidR="00BA18DE" w:rsidRPr="00CD3B30" w:rsidRDefault="00BA18DE" w:rsidP="00BA18DE">
      <w:pPr>
        <w:spacing w:line="276" w:lineRule="auto"/>
        <w:jc w:val="center"/>
        <w:rPr>
          <w:b/>
          <w:bCs/>
          <w:sz w:val="40"/>
          <w:szCs w:val="40"/>
        </w:rPr>
      </w:pPr>
    </w:p>
    <w:p w14:paraId="626CD3AA" w14:textId="77777777" w:rsidR="00BA18DE" w:rsidRPr="00CD3B30" w:rsidRDefault="00BA18DE" w:rsidP="00BA18DE">
      <w:pPr>
        <w:spacing w:line="276" w:lineRule="auto"/>
        <w:jc w:val="center"/>
        <w:rPr>
          <w:b/>
          <w:bCs/>
          <w:sz w:val="40"/>
          <w:szCs w:val="40"/>
        </w:rPr>
      </w:pPr>
    </w:p>
    <w:p w14:paraId="04011D38" w14:textId="77777777" w:rsidR="00BA18DE" w:rsidRPr="00CD3B30" w:rsidRDefault="00BA18DE" w:rsidP="00BA18DE">
      <w:pPr>
        <w:spacing w:line="276" w:lineRule="auto"/>
        <w:jc w:val="center"/>
        <w:rPr>
          <w:b/>
          <w:bCs/>
          <w:sz w:val="40"/>
          <w:szCs w:val="40"/>
        </w:rPr>
      </w:pPr>
    </w:p>
    <w:p w14:paraId="39CA9582" w14:textId="77777777" w:rsidR="00BA18DE" w:rsidRPr="00CD3B30" w:rsidRDefault="00BA18DE" w:rsidP="00BA18DE">
      <w:pPr>
        <w:spacing w:line="276" w:lineRule="auto"/>
        <w:jc w:val="center"/>
        <w:rPr>
          <w:b/>
          <w:bCs/>
          <w:sz w:val="40"/>
          <w:szCs w:val="40"/>
        </w:rPr>
      </w:pPr>
    </w:p>
    <w:p w14:paraId="2BD65D7E" w14:textId="77777777" w:rsidR="00BA18DE" w:rsidRPr="00CD3B30" w:rsidRDefault="00BA18DE" w:rsidP="00BA18DE">
      <w:pPr>
        <w:spacing w:line="276" w:lineRule="auto"/>
        <w:jc w:val="center"/>
        <w:rPr>
          <w:b/>
          <w:bCs/>
          <w:sz w:val="40"/>
          <w:szCs w:val="40"/>
        </w:rPr>
      </w:pPr>
    </w:p>
    <w:p w14:paraId="59CD6644" w14:textId="77777777" w:rsidR="00BA18DE" w:rsidRPr="00CD3B30" w:rsidRDefault="00BA18DE" w:rsidP="00BA18DE">
      <w:pPr>
        <w:spacing w:line="276" w:lineRule="auto"/>
        <w:jc w:val="center"/>
        <w:rPr>
          <w:b/>
          <w:bCs/>
          <w:sz w:val="40"/>
          <w:szCs w:val="40"/>
        </w:rPr>
      </w:pPr>
    </w:p>
    <w:p w14:paraId="37D92116" w14:textId="77777777" w:rsidR="00BA18DE" w:rsidRPr="00CD3B30" w:rsidRDefault="00BA18DE" w:rsidP="00BA18DE">
      <w:pPr>
        <w:spacing w:line="276" w:lineRule="auto"/>
        <w:jc w:val="center"/>
        <w:rPr>
          <w:b/>
          <w:bCs/>
          <w:sz w:val="40"/>
          <w:szCs w:val="40"/>
        </w:rPr>
      </w:pPr>
    </w:p>
    <w:p w14:paraId="1FD70F6D" w14:textId="38CF0BEE" w:rsidR="00BA18DE" w:rsidRPr="00CD3B30" w:rsidRDefault="00BA18DE" w:rsidP="00BA18DE">
      <w:pPr>
        <w:spacing w:line="276" w:lineRule="auto"/>
        <w:jc w:val="left"/>
        <w:rPr>
          <w:sz w:val="40"/>
          <w:szCs w:val="40"/>
        </w:rPr>
      </w:pPr>
      <w:r w:rsidRPr="00CD3B30">
        <w:rPr>
          <w:b/>
          <w:bCs/>
          <w:sz w:val="40"/>
          <w:szCs w:val="40"/>
        </w:rPr>
        <w:tab/>
      </w:r>
      <w:r w:rsidRPr="00CD3B30">
        <w:rPr>
          <w:b/>
          <w:bCs/>
          <w:sz w:val="40"/>
          <w:szCs w:val="40"/>
        </w:rPr>
        <w:tab/>
        <w:t xml:space="preserve"> </w:t>
      </w:r>
      <w:r w:rsidR="00C72683">
        <w:rPr>
          <w:b/>
          <w:bCs/>
          <w:sz w:val="40"/>
          <w:szCs w:val="40"/>
        </w:rPr>
        <w:tab/>
      </w:r>
      <w:r w:rsidRPr="00CD3B30">
        <w:rPr>
          <w:b/>
          <w:bCs/>
          <w:sz w:val="40"/>
          <w:szCs w:val="40"/>
        </w:rPr>
        <w:t xml:space="preserve"> </w:t>
      </w:r>
      <w:r w:rsidR="00881033" w:rsidRPr="00CD3B30">
        <w:rPr>
          <w:sz w:val="40"/>
          <w:szCs w:val="40"/>
        </w:rPr>
        <w:t>Michaela Kristková</w:t>
      </w:r>
      <w:r w:rsidR="002559D6" w:rsidRPr="00CD3B30">
        <w:rPr>
          <w:sz w:val="40"/>
          <w:szCs w:val="40"/>
        </w:rPr>
        <w:t xml:space="preserve"> 2020</w:t>
      </w:r>
    </w:p>
    <w:p w14:paraId="35B39EF8" w14:textId="77777777" w:rsidR="005D7942" w:rsidRPr="00CD3B30" w:rsidRDefault="005D7942" w:rsidP="00BA18DE">
      <w:pPr>
        <w:spacing w:line="276" w:lineRule="auto"/>
        <w:jc w:val="left"/>
        <w:rPr>
          <w:sz w:val="40"/>
          <w:szCs w:val="40"/>
        </w:rPr>
      </w:pPr>
    </w:p>
    <w:p w14:paraId="1877988D" w14:textId="77777777" w:rsidR="00BA18DE" w:rsidRPr="00CD3B30" w:rsidRDefault="00BA18DE">
      <w:pPr>
        <w:spacing w:after="160" w:line="259" w:lineRule="auto"/>
        <w:jc w:val="left"/>
        <w:rPr>
          <w:sz w:val="40"/>
          <w:szCs w:val="40"/>
        </w:rPr>
      </w:pPr>
      <w:r w:rsidRPr="00CD3B30">
        <w:rPr>
          <w:sz w:val="40"/>
          <w:szCs w:val="40"/>
        </w:rPr>
        <w:br w:type="page"/>
      </w:r>
    </w:p>
    <w:p w14:paraId="3F24056E" w14:textId="77777777" w:rsidR="00BA18DE" w:rsidRPr="00CD3B30" w:rsidRDefault="00BA18DE" w:rsidP="00BA18DE">
      <w:pPr>
        <w:spacing w:line="276" w:lineRule="auto"/>
        <w:jc w:val="left"/>
        <w:rPr>
          <w:b/>
          <w:bCs/>
          <w:sz w:val="40"/>
          <w:szCs w:val="40"/>
        </w:rPr>
      </w:pPr>
    </w:p>
    <w:p w14:paraId="63F12D3E" w14:textId="77777777" w:rsidR="00BA18DE" w:rsidRPr="00CD3B30" w:rsidRDefault="00BA18DE" w:rsidP="00BA18DE">
      <w:pPr>
        <w:spacing w:line="276" w:lineRule="auto"/>
        <w:jc w:val="center"/>
        <w:rPr>
          <w:b/>
          <w:bCs/>
          <w:sz w:val="40"/>
          <w:szCs w:val="40"/>
        </w:rPr>
      </w:pPr>
      <w:r w:rsidRPr="00CD3B30">
        <w:rPr>
          <w:b/>
          <w:bCs/>
          <w:sz w:val="40"/>
          <w:szCs w:val="40"/>
        </w:rPr>
        <w:t>Univerzita Palackého v Olomouci</w:t>
      </w:r>
    </w:p>
    <w:p w14:paraId="36618D06" w14:textId="77777777" w:rsidR="00BA18DE" w:rsidRPr="00CD3B30" w:rsidRDefault="00BA18DE" w:rsidP="00BA18DE">
      <w:pPr>
        <w:spacing w:line="276" w:lineRule="auto"/>
        <w:jc w:val="center"/>
        <w:rPr>
          <w:b/>
          <w:bCs/>
          <w:sz w:val="40"/>
          <w:szCs w:val="40"/>
        </w:rPr>
      </w:pPr>
      <w:r w:rsidRPr="00CD3B30">
        <w:rPr>
          <w:b/>
          <w:bCs/>
          <w:sz w:val="40"/>
          <w:szCs w:val="40"/>
        </w:rPr>
        <w:t xml:space="preserve">Cyrilometodějská teologická fakulta </w:t>
      </w:r>
    </w:p>
    <w:p w14:paraId="576BEF6D" w14:textId="77777777" w:rsidR="00BA18DE" w:rsidRPr="00CD3B30" w:rsidRDefault="00BA18DE" w:rsidP="00BA18DE">
      <w:pPr>
        <w:spacing w:line="276" w:lineRule="auto"/>
        <w:jc w:val="center"/>
        <w:rPr>
          <w:b/>
          <w:bCs/>
          <w:sz w:val="40"/>
          <w:szCs w:val="40"/>
        </w:rPr>
      </w:pPr>
      <w:r w:rsidRPr="00CD3B30">
        <w:rPr>
          <w:b/>
          <w:bCs/>
          <w:sz w:val="40"/>
          <w:szCs w:val="40"/>
        </w:rPr>
        <w:t>Katedra křesťanské sociální práce</w:t>
      </w:r>
    </w:p>
    <w:p w14:paraId="62CD170A" w14:textId="77777777" w:rsidR="00BA18DE" w:rsidRPr="00CD3B30" w:rsidRDefault="00BA18DE" w:rsidP="00BA18DE">
      <w:pPr>
        <w:spacing w:line="276" w:lineRule="auto"/>
        <w:jc w:val="center"/>
        <w:rPr>
          <w:b/>
          <w:bCs/>
          <w:sz w:val="40"/>
          <w:szCs w:val="40"/>
        </w:rPr>
      </w:pPr>
    </w:p>
    <w:p w14:paraId="70F9D0CB" w14:textId="77777777" w:rsidR="00BA18DE" w:rsidRPr="00CD3B30" w:rsidRDefault="00BA18DE" w:rsidP="00BA18DE">
      <w:pPr>
        <w:spacing w:line="276" w:lineRule="auto"/>
        <w:jc w:val="center"/>
        <w:rPr>
          <w:i/>
          <w:iCs/>
          <w:sz w:val="40"/>
          <w:szCs w:val="40"/>
        </w:rPr>
      </w:pPr>
      <w:r w:rsidRPr="00CD3B30">
        <w:rPr>
          <w:i/>
          <w:iCs/>
          <w:sz w:val="40"/>
          <w:szCs w:val="40"/>
        </w:rPr>
        <w:t>Sociální politika a sociální práce</w:t>
      </w:r>
    </w:p>
    <w:p w14:paraId="3ACBE6BF" w14:textId="77777777" w:rsidR="00BA18DE" w:rsidRPr="00CD3B30" w:rsidRDefault="00BA18DE" w:rsidP="00BA18DE">
      <w:pPr>
        <w:spacing w:line="276" w:lineRule="auto"/>
        <w:jc w:val="center"/>
        <w:rPr>
          <w:sz w:val="40"/>
          <w:szCs w:val="40"/>
        </w:rPr>
      </w:pPr>
    </w:p>
    <w:p w14:paraId="3B5FEF8D" w14:textId="77777777" w:rsidR="00BA18DE" w:rsidRPr="00CD3B30" w:rsidRDefault="00BA18DE" w:rsidP="00BA18DE">
      <w:pPr>
        <w:spacing w:line="276" w:lineRule="auto"/>
        <w:jc w:val="center"/>
        <w:rPr>
          <w:sz w:val="40"/>
          <w:szCs w:val="40"/>
        </w:rPr>
      </w:pPr>
    </w:p>
    <w:p w14:paraId="6A75B69B" w14:textId="77777777" w:rsidR="00BA18DE" w:rsidRPr="00CD3B30" w:rsidRDefault="00BA18DE" w:rsidP="00BA18DE">
      <w:pPr>
        <w:spacing w:line="276" w:lineRule="auto"/>
        <w:jc w:val="center"/>
        <w:rPr>
          <w:sz w:val="32"/>
          <w:szCs w:val="32"/>
        </w:rPr>
      </w:pPr>
    </w:p>
    <w:p w14:paraId="40EB55F7" w14:textId="6A4ABB1D" w:rsidR="00BA18DE" w:rsidRPr="00CD3B30" w:rsidRDefault="00881033" w:rsidP="00BA18DE">
      <w:pPr>
        <w:spacing w:line="276" w:lineRule="auto"/>
        <w:jc w:val="center"/>
        <w:rPr>
          <w:i/>
          <w:iCs/>
          <w:sz w:val="32"/>
          <w:szCs w:val="32"/>
        </w:rPr>
      </w:pPr>
      <w:r w:rsidRPr="00CD3B30">
        <w:rPr>
          <w:i/>
          <w:iCs/>
          <w:sz w:val="32"/>
          <w:szCs w:val="32"/>
        </w:rPr>
        <w:t>Michaela Kristková</w:t>
      </w:r>
    </w:p>
    <w:p w14:paraId="1F4DAFA9" w14:textId="77777777" w:rsidR="00BA18DE" w:rsidRPr="00CD3B30" w:rsidRDefault="00BA18DE" w:rsidP="00BA18DE">
      <w:pPr>
        <w:jc w:val="center"/>
        <w:rPr>
          <w:sz w:val="32"/>
          <w:szCs w:val="32"/>
        </w:rPr>
      </w:pPr>
    </w:p>
    <w:p w14:paraId="0258B273" w14:textId="77777777" w:rsidR="00BA18DE" w:rsidRPr="00CD3B30" w:rsidRDefault="00BA18DE" w:rsidP="00BA18DE">
      <w:pPr>
        <w:jc w:val="center"/>
        <w:rPr>
          <w:sz w:val="32"/>
          <w:szCs w:val="32"/>
        </w:rPr>
      </w:pPr>
    </w:p>
    <w:p w14:paraId="654D6864" w14:textId="0E01978D" w:rsidR="00751DF9" w:rsidRPr="00CD3B30" w:rsidRDefault="00BA18DE" w:rsidP="00751DF9">
      <w:pPr>
        <w:jc w:val="center"/>
        <w:rPr>
          <w:rFonts w:cs="Times New Roman"/>
          <w:b/>
          <w:bCs/>
          <w:sz w:val="28"/>
          <w:szCs w:val="28"/>
        </w:rPr>
      </w:pPr>
      <w:r w:rsidRPr="00CD3B30">
        <w:rPr>
          <w:b/>
          <w:bCs/>
          <w:sz w:val="28"/>
          <w:szCs w:val="28"/>
        </w:rPr>
        <w:t>R</w:t>
      </w:r>
      <w:r w:rsidR="00751DF9" w:rsidRPr="00CD3B30">
        <w:rPr>
          <w:rFonts w:cs="Times New Roman"/>
          <w:b/>
          <w:bCs/>
          <w:sz w:val="28"/>
          <w:szCs w:val="28"/>
        </w:rPr>
        <w:t>odina po návratu člena z výkonu trestu odnětí svobody</w:t>
      </w:r>
    </w:p>
    <w:p w14:paraId="1FC2A744" w14:textId="60CA0387" w:rsidR="00BA18DE" w:rsidRPr="00CD3B30" w:rsidRDefault="00BA18DE" w:rsidP="00BA18DE">
      <w:pPr>
        <w:jc w:val="center"/>
        <w:rPr>
          <w:i/>
          <w:iCs/>
          <w:sz w:val="32"/>
          <w:szCs w:val="32"/>
        </w:rPr>
      </w:pPr>
    </w:p>
    <w:p w14:paraId="0997AC1B" w14:textId="77777777" w:rsidR="00BA18DE" w:rsidRPr="00CD3B30" w:rsidRDefault="00BA18DE" w:rsidP="00BA18DE">
      <w:pPr>
        <w:jc w:val="center"/>
        <w:rPr>
          <w:sz w:val="32"/>
          <w:szCs w:val="32"/>
        </w:rPr>
      </w:pPr>
      <w:r w:rsidRPr="00CD3B30">
        <w:rPr>
          <w:sz w:val="32"/>
          <w:szCs w:val="32"/>
        </w:rPr>
        <w:t>Bakalářská práce</w:t>
      </w:r>
    </w:p>
    <w:p w14:paraId="1AB24E78" w14:textId="77777777" w:rsidR="00BA18DE" w:rsidRPr="00CD3B30" w:rsidRDefault="00BA18DE" w:rsidP="00BA18DE">
      <w:pPr>
        <w:jc w:val="center"/>
        <w:rPr>
          <w:sz w:val="32"/>
          <w:szCs w:val="32"/>
        </w:rPr>
      </w:pPr>
    </w:p>
    <w:p w14:paraId="45791015" w14:textId="77777777" w:rsidR="00BA18DE" w:rsidRPr="00CD3B30" w:rsidRDefault="00BA18DE" w:rsidP="00BA18DE">
      <w:pPr>
        <w:jc w:val="center"/>
        <w:rPr>
          <w:sz w:val="32"/>
          <w:szCs w:val="32"/>
        </w:rPr>
      </w:pPr>
    </w:p>
    <w:p w14:paraId="506AE233" w14:textId="77777777" w:rsidR="00BA18DE" w:rsidRPr="00CD3B30" w:rsidRDefault="00BA18DE" w:rsidP="00BA18DE">
      <w:pPr>
        <w:jc w:val="center"/>
        <w:rPr>
          <w:sz w:val="32"/>
          <w:szCs w:val="32"/>
        </w:rPr>
      </w:pPr>
    </w:p>
    <w:p w14:paraId="2F749FEF" w14:textId="77777777" w:rsidR="00BA18DE" w:rsidRPr="00CD3B30" w:rsidRDefault="00BA18DE" w:rsidP="00BA18DE">
      <w:pPr>
        <w:jc w:val="center"/>
        <w:rPr>
          <w:sz w:val="32"/>
          <w:szCs w:val="32"/>
        </w:rPr>
      </w:pPr>
    </w:p>
    <w:p w14:paraId="282872C3" w14:textId="77777777" w:rsidR="00BA18DE" w:rsidRPr="00CD3B30" w:rsidRDefault="00BA18DE" w:rsidP="00BA18DE">
      <w:pPr>
        <w:jc w:val="center"/>
        <w:rPr>
          <w:sz w:val="32"/>
          <w:szCs w:val="32"/>
        </w:rPr>
      </w:pPr>
    </w:p>
    <w:p w14:paraId="32C75BA3" w14:textId="6B0DBC9E" w:rsidR="00BA18DE" w:rsidRPr="00CD3B30" w:rsidRDefault="00BA18DE" w:rsidP="00BA18DE">
      <w:pPr>
        <w:jc w:val="center"/>
        <w:rPr>
          <w:sz w:val="32"/>
          <w:szCs w:val="32"/>
        </w:rPr>
      </w:pPr>
      <w:r w:rsidRPr="00CD3B30">
        <w:rPr>
          <w:sz w:val="32"/>
          <w:szCs w:val="32"/>
        </w:rPr>
        <w:t xml:space="preserve">Vedoucí práce: Mgr. </w:t>
      </w:r>
      <w:r w:rsidR="00881033" w:rsidRPr="00CD3B30">
        <w:rPr>
          <w:sz w:val="32"/>
          <w:szCs w:val="32"/>
        </w:rPr>
        <w:t>Hana Šlechtová,</w:t>
      </w:r>
      <w:r w:rsidRPr="00CD3B30">
        <w:rPr>
          <w:sz w:val="32"/>
          <w:szCs w:val="32"/>
        </w:rPr>
        <w:t xml:space="preserve"> Ph.D.</w:t>
      </w:r>
    </w:p>
    <w:p w14:paraId="6DE00592" w14:textId="38F05334" w:rsidR="007B455F" w:rsidRPr="00CD3B30" w:rsidRDefault="007B455F" w:rsidP="005D7942">
      <w:pPr>
        <w:spacing w:after="160" w:line="259" w:lineRule="auto"/>
        <w:ind w:firstLine="0"/>
        <w:jc w:val="left"/>
      </w:pPr>
      <w:r w:rsidRPr="00CD3B30">
        <w:rPr>
          <w:rFonts w:cs="Times New Roman"/>
          <w:szCs w:val="24"/>
        </w:rPr>
        <w:br w:type="page"/>
      </w:r>
    </w:p>
    <w:p w14:paraId="3C505EBA" w14:textId="77777777" w:rsidR="00654B4C" w:rsidRPr="00CD3B30" w:rsidRDefault="00654B4C" w:rsidP="00654B4C">
      <w:pPr>
        <w:rPr>
          <w:b/>
          <w:sz w:val="28"/>
          <w:szCs w:val="28"/>
        </w:rPr>
      </w:pPr>
    </w:p>
    <w:p w14:paraId="724ED391" w14:textId="77777777" w:rsidR="00654B4C" w:rsidRPr="00CD3B30" w:rsidRDefault="00654B4C" w:rsidP="00654B4C">
      <w:pPr>
        <w:rPr>
          <w:b/>
          <w:sz w:val="28"/>
          <w:szCs w:val="28"/>
        </w:rPr>
      </w:pPr>
    </w:p>
    <w:p w14:paraId="55176540" w14:textId="77777777" w:rsidR="00654B4C" w:rsidRPr="00CD3B30" w:rsidRDefault="00654B4C" w:rsidP="00654B4C">
      <w:pPr>
        <w:rPr>
          <w:b/>
          <w:sz w:val="28"/>
          <w:szCs w:val="28"/>
        </w:rPr>
      </w:pPr>
    </w:p>
    <w:p w14:paraId="7D942096" w14:textId="77777777" w:rsidR="00654B4C" w:rsidRPr="00CD3B30" w:rsidRDefault="00654B4C" w:rsidP="00654B4C">
      <w:pPr>
        <w:rPr>
          <w:b/>
          <w:sz w:val="28"/>
          <w:szCs w:val="28"/>
        </w:rPr>
      </w:pPr>
    </w:p>
    <w:p w14:paraId="36B3209D" w14:textId="77777777" w:rsidR="00654B4C" w:rsidRPr="00CD3B30" w:rsidRDefault="00654B4C" w:rsidP="00654B4C">
      <w:pPr>
        <w:rPr>
          <w:b/>
          <w:sz w:val="28"/>
          <w:szCs w:val="28"/>
        </w:rPr>
      </w:pPr>
    </w:p>
    <w:p w14:paraId="10F70646" w14:textId="77777777" w:rsidR="00654B4C" w:rsidRPr="00CD3B30" w:rsidRDefault="00654B4C" w:rsidP="00654B4C">
      <w:pPr>
        <w:rPr>
          <w:b/>
          <w:sz w:val="28"/>
          <w:szCs w:val="28"/>
        </w:rPr>
      </w:pPr>
    </w:p>
    <w:p w14:paraId="6FB859BC" w14:textId="77777777" w:rsidR="00654B4C" w:rsidRPr="00CD3B30" w:rsidRDefault="00654B4C" w:rsidP="00654B4C">
      <w:pPr>
        <w:rPr>
          <w:b/>
          <w:sz w:val="28"/>
          <w:szCs w:val="28"/>
        </w:rPr>
      </w:pPr>
    </w:p>
    <w:p w14:paraId="0E5764E1" w14:textId="77777777" w:rsidR="00654B4C" w:rsidRPr="00CD3B30" w:rsidRDefault="00654B4C" w:rsidP="00654B4C">
      <w:pPr>
        <w:rPr>
          <w:b/>
          <w:sz w:val="28"/>
          <w:szCs w:val="28"/>
        </w:rPr>
      </w:pPr>
    </w:p>
    <w:p w14:paraId="49C5CEA6" w14:textId="77777777" w:rsidR="00654B4C" w:rsidRPr="00CD3B30" w:rsidRDefault="00654B4C" w:rsidP="00654B4C">
      <w:pPr>
        <w:rPr>
          <w:b/>
          <w:sz w:val="28"/>
          <w:szCs w:val="28"/>
        </w:rPr>
      </w:pPr>
    </w:p>
    <w:p w14:paraId="44959803" w14:textId="77777777" w:rsidR="00654B4C" w:rsidRPr="00CD3B30" w:rsidRDefault="00654B4C" w:rsidP="00654B4C">
      <w:pPr>
        <w:rPr>
          <w:b/>
          <w:sz w:val="28"/>
          <w:szCs w:val="28"/>
        </w:rPr>
      </w:pPr>
    </w:p>
    <w:p w14:paraId="39F57F89" w14:textId="77777777" w:rsidR="00654B4C" w:rsidRPr="00CD3B30" w:rsidRDefault="00654B4C" w:rsidP="00654B4C">
      <w:pPr>
        <w:rPr>
          <w:b/>
          <w:sz w:val="28"/>
          <w:szCs w:val="28"/>
        </w:rPr>
      </w:pPr>
    </w:p>
    <w:p w14:paraId="1A2A7972" w14:textId="77777777" w:rsidR="00654B4C" w:rsidRPr="00CD3B30" w:rsidRDefault="00654B4C" w:rsidP="00654B4C">
      <w:pPr>
        <w:rPr>
          <w:b/>
          <w:sz w:val="28"/>
          <w:szCs w:val="28"/>
        </w:rPr>
      </w:pPr>
    </w:p>
    <w:p w14:paraId="6A81D99C" w14:textId="77777777" w:rsidR="00654B4C" w:rsidRPr="00CD3B30" w:rsidRDefault="00654B4C" w:rsidP="00654B4C">
      <w:pPr>
        <w:rPr>
          <w:b/>
          <w:sz w:val="28"/>
          <w:szCs w:val="28"/>
        </w:rPr>
      </w:pPr>
    </w:p>
    <w:p w14:paraId="128635A7" w14:textId="77777777" w:rsidR="00654B4C" w:rsidRPr="00CD3B30" w:rsidRDefault="00654B4C" w:rsidP="00654B4C">
      <w:pPr>
        <w:rPr>
          <w:b/>
          <w:sz w:val="28"/>
          <w:szCs w:val="28"/>
        </w:rPr>
      </w:pPr>
    </w:p>
    <w:p w14:paraId="41C5046F" w14:textId="77777777" w:rsidR="00654B4C" w:rsidRPr="00CD3B30" w:rsidRDefault="00654B4C" w:rsidP="00654B4C">
      <w:pPr>
        <w:rPr>
          <w:b/>
          <w:sz w:val="28"/>
          <w:szCs w:val="28"/>
        </w:rPr>
      </w:pPr>
    </w:p>
    <w:p w14:paraId="3E47FC14" w14:textId="77777777" w:rsidR="00654B4C" w:rsidRPr="00CD3B30" w:rsidRDefault="00654B4C" w:rsidP="00654B4C">
      <w:pPr>
        <w:rPr>
          <w:b/>
          <w:sz w:val="28"/>
          <w:szCs w:val="28"/>
        </w:rPr>
      </w:pPr>
    </w:p>
    <w:p w14:paraId="6A9E585D" w14:textId="77777777" w:rsidR="00654B4C" w:rsidRPr="00CD3B30" w:rsidRDefault="00654B4C" w:rsidP="00654B4C">
      <w:pPr>
        <w:rPr>
          <w:b/>
          <w:sz w:val="28"/>
          <w:szCs w:val="28"/>
        </w:rPr>
      </w:pPr>
    </w:p>
    <w:p w14:paraId="57B0E477" w14:textId="77777777" w:rsidR="00654B4C" w:rsidRPr="00CD3B30" w:rsidRDefault="00654B4C" w:rsidP="00654B4C">
      <w:pPr>
        <w:rPr>
          <w:b/>
          <w:sz w:val="28"/>
          <w:szCs w:val="28"/>
        </w:rPr>
      </w:pPr>
    </w:p>
    <w:p w14:paraId="38398CA9" w14:textId="77777777" w:rsidR="00654B4C" w:rsidRPr="00CD3B30" w:rsidRDefault="00654B4C" w:rsidP="00654B4C">
      <w:pPr>
        <w:rPr>
          <w:b/>
          <w:sz w:val="28"/>
          <w:szCs w:val="28"/>
        </w:rPr>
      </w:pPr>
    </w:p>
    <w:p w14:paraId="12D60AA9" w14:textId="77777777" w:rsidR="00654B4C" w:rsidRPr="00CD3B30" w:rsidRDefault="00654B4C" w:rsidP="00654B4C">
      <w:pPr>
        <w:rPr>
          <w:b/>
          <w:sz w:val="28"/>
          <w:szCs w:val="28"/>
        </w:rPr>
      </w:pPr>
    </w:p>
    <w:p w14:paraId="3863B203" w14:textId="77777777" w:rsidR="00654B4C" w:rsidRPr="00CD3B30" w:rsidRDefault="00654B4C" w:rsidP="00654B4C">
      <w:pPr>
        <w:rPr>
          <w:b/>
          <w:sz w:val="28"/>
          <w:szCs w:val="28"/>
        </w:rPr>
      </w:pPr>
    </w:p>
    <w:p w14:paraId="63B0F4E7" w14:textId="77777777" w:rsidR="00654B4C" w:rsidRPr="00CD3B30" w:rsidRDefault="00654B4C" w:rsidP="00654B4C">
      <w:pPr>
        <w:rPr>
          <w:b/>
          <w:sz w:val="28"/>
          <w:szCs w:val="28"/>
        </w:rPr>
      </w:pPr>
    </w:p>
    <w:p w14:paraId="16B03DA1" w14:textId="77777777" w:rsidR="00654B4C" w:rsidRPr="00CD3B30" w:rsidRDefault="00654B4C" w:rsidP="00654B4C">
      <w:pPr>
        <w:ind w:left="720"/>
        <w:rPr>
          <w:b/>
          <w:szCs w:val="24"/>
        </w:rPr>
      </w:pPr>
      <w:r w:rsidRPr="00CD3B30">
        <w:rPr>
          <w:b/>
        </w:rPr>
        <w:t>Prohlášení:</w:t>
      </w:r>
    </w:p>
    <w:p w14:paraId="0238F8B2" w14:textId="105548F4" w:rsidR="00654B4C" w:rsidRPr="00CD3B30" w:rsidRDefault="00654B4C" w:rsidP="00E15BAA">
      <w:pPr>
        <w:ind w:firstLine="0"/>
      </w:pPr>
      <w:r w:rsidRPr="00CD3B30">
        <w:t>Prohlašuji, že jsem práci vypracovala samostatně, a že jsem všechny použité informační zdroje uvedla v seznamu literatury.</w:t>
      </w:r>
    </w:p>
    <w:p w14:paraId="5EA988C6" w14:textId="77777777" w:rsidR="00654B4C" w:rsidRPr="00CD3B30" w:rsidRDefault="00654B4C" w:rsidP="00654B4C"/>
    <w:p w14:paraId="28F0F20B" w14:textId="77777777" w:rsidR="00654B4C" w:rsidRPr="00CD3B30" w:rsidRDefault="00654B4C" w:rsidP="00654B4C"/>
    <w:p w14:paraId="3E825FDF" w14:textId="77777777" w:rsidR="00654B4C" w:rsidRPr="00CD3B30" w:rsidRDefault="00654B4C" w:rsidP="00654B4C">
      <w:r w:rsidRPr="00CD3B30">
        <w:t xml:space="preserve">                                                                                ……………………………….</w:t>
      </w:r>
    </w:p>
    <w:p w14:paraId="2AA4B99E" w14:textId="410FAA3A" w:rsidR="00654B4C" w:rsidRPr="00CD3B30" w:rsidRDefault="00654B4C" w:rsidP="00654B4C">
      <w:r w:rsidRPr="00CD3B30">
        <w:t xml:space="preserve">                                                                                          </w:t>
      </w:r>
      <w:r w:rsidR="00E15BAA" w:rsidRPr="00CD3B30">
        <w:t>Michaela Kristková</w:t>
      </w:r>
      <w:r w:rsidRPr="00CD3B30">
        <w:t xml:space="preserve"> </w:t>
      </w:r>
    </w:p>
    <w:p w14:paraId="44752449" w14:textId="7E09AD34" w:rsidR="00C06104" w:rsidRPr="0099355D" w:rsidRDefault="00654B4C" w:rsidP="0099355D">
      <w:pPr>
        <w:spacing w:after="160" w:line="259" w:lineRule="auto"/>
        <w:jc w:val="left"/>
        <w:rPr>
          <w:rFonts w:cs="Times New Roman"/>
          <w:szCs w:val="24"/>
        </w:rPr>
      </w:pPr>
      <w:r w:rsidRPr="00CD3B30">
        <w:rPr>
          <w:rFonts w:cs="Times New Roman"/>
          <w:szCs w:val="24"/>
        </w:rPr>
        <w:br w:type="page"/>
      </w:r>
    </w:p>
    <w:p w14:paraId="57BD34BD" w14:textId="368A8D9A" w:rsidR="00DB2306" w:rsidRPr="00CD3B30" w:rsidRDefault="00DB2306" w:rsidP="008D135A">
      <w:pPr>
        <w:spacing w:after="160" w:line="259" w:lineRule="auto"/>
        <w:ind w:firstLine="0"/>
        <w:jc w:val="left"/>
        <w:rPr>
          <w:b/>
          <w:sz w:val="28"/>
          <w:szCs w:val="28"/>
        </w:rPr>
      </w:pPr>
    </w:p>
    <w:p w14:paraId="109D0F9A" w14:textId="77777777" w:rsidR="00DB2306" w:rsidRPr="00CD3B30" w:rsidRDefault="00DB2306" w:rsidP="00DB2306">
      <w:pPr>
        <w:rPr>
          <w:b/>
          <w:sz w:val="28"/>
          <w:szCs w:val="28"/>
        </w:rPr>
      </w:pPr>
    </w:p>
    <w:p w14:paraId="524AF25A" w14:textId="77777777" w:rsidR="008D135A" w:rsidRPr="00CD3B30" w:rsidRDefault="008D135A" w:rsidP="00DB2306">
      <w:pPr>
        <w:ind w:left="720"/>
        <w:rPr>
          <w:b/>
        </w:rPr>
      </w:pPr>
    </w:p>
    <w:p w14:paraId="5E993B2D" w14:textId="77777777" w:rsidR="008D135A" w:rsidRPr="00CD3B30" w:rsidRDefault="008D135A" w:rsidP="00DB2306">
      <w:pPr>
        <w:ind w:left="720"/>
        <w:rPr>
          <w:b/>
        </w:rPr>
      </w:pPr>
    </w:p>
    <w:p w14:paraId="4A85D5B9" w14:textId="77777777" w:rsidR="008D135A" w:rsidRPr="00CD3B30" w:rsidRDefault="008D135A" w:rsidP="00DB2306">
      <w:pPr>
        <w:ind w:left="720"/>
        <w:rPr>
          <w:b/>
        </w:rPr>
      </w:pPr>
    </w:p>
    <w:p w14:paraId="3BD377F2" w14:textId="77777777" w:rsidR="008D135A" w:rsidRPr="00CD3B30" w:rsidRDefault="008D135A" w:rsidP="00DB2306">
      <w:pPr>
        <w:ind w:left="720"/>
        <w:rPr>
          <w:b/>
        </w:rPr>
      </w:pPr>
    </w:p>
    <w:p w14:paraId="24F3CFA7" w14:textId="77777777" w:rsidR="008D135A" w:rsidRPr="00CD3B30" w:rsidRDefault="008D135A" w:rsidP="00DB2306">
      <w:pPr>
        <w:ind w:left="720"/>
        <w:rPr>
          <w:b/>
        </w:rPr>
      </w:pPr>
    </w:p>
    <w:p w14:paraId="085B16D2" w14:textId="77777777" w:rsidR="008D135A" w:rsidRPr="00CD3B30" w:rsidRDefault="008D135A" w:rsidP="00DB2306">
      <w:pPr>
        <w:ind w:left="720"/>
        <w:rPr>
          <w:b/>
        </w:rPr>
      </w:pPr>
    </w:p>
    <w:p w14:paraId="414E9664" w14:textId="77777777" w:rsidR="008D135A" w:rsidRPr="00CD3B30" w:rsidRDefault="008D135A" w:rsidP="00DB2306">
      <w:pPr>
        <w:ind w:left="720"/>
        <w:rPr>
          <w:b/>
        </w:rPr>
      </w:pPr>
    </w:p>
    <w:p w14:paraId="4DCCEB9E" w14:textId="77777777" w:rsidR="008D135A" w:rsidRPr="00CD3B30" w:rsidRDefault="008D135A" w:rsidP="00DB2306">
      <w:pPr>
        <w:ind w:left="720"/>
        <w:rPr>
          <w:b/>
        </w:rPr>
      </w:pPr>
    </w:p>
    <w:p w14:paraId="17C883D6" w14:textId="77777777" w:rsidR="008D135A" w:rsidRPr="00CD3B30" w:rsidRDefault="008D135A" w:rsidP="00DB2306">
      <w:pPr>
        <w:ind w:left="720"/>
        <w:rPr>
          <w:b/>
        </w:rPr>
      </w:pPr>
    </w:p>
    <w:p w14:paraId="11AB62CB" w14:textId="77777777" w:rsidR="008D135A" w:rsidRPr="00CD3B30" w:rsidRDefault="008D135A" w:rsidP="00DB2306">
      <w:pPr>
        <w:ind w:left="720"/>
        <w:rPr>
          <w:b/>
        </w:rPr>
      </w:pPr>
    </w:p>
    <w:p w14:paraId="68E6FE7A" w14:textId="77777777" w:rsidR="008D135A" w:rsidRPr="00CD3B30" w:rsidRDefault="008D135A" w:rsidP="00DB2306">
      <w:pPr>
        <w:ind w:left="720"/>
        <w:rPr>
          <w:b/>
        </w:rPr>
      </w:pPr>
    </w:p>
    <w:p w14:paraId="02C6BFB8" w14:textId="77777777" w:rsidR="008D135A" w:rsidRPr="00CD3B30" w:rsidRDefault="008D135A" w:rsidP="00DB2306">
      <w:pPr>
        <w:ind w:left="720"/>
        <w:rPr>
          <w:b/>
        </w:rPr>
      </w:pPr>
    </w:p>
    <w:p w14:paraId="5BEB9A71" w14:textId="77777777" w:rsidR="008D135A" w:rsidRPr="00CD3B30" w:rsidRDefault="008D135A" w:rsidP="00DB2306">
      <w:pPr>
        <w:ind w:left="720"/>
        <w:rPr>
          <w:b/>
        </w:rPr>
      </w:pPr>
    </w:p>
    <w:p w14:paraId="67FA895F" w14:textId="77777777" w:rsidR="008D135A" w:rsidRPr="00CD3B30" w:rsidRDefault="008D135A" w:rsidP="00DB2306">
      <w:pPr>
        <w:ind w:left="720"/>
        <w:rPr>
          <w:b/>
        </w:rPr>
      </w:pPr>
    </w:p>
    <w:p w14:paraId="4FB02816" w14:textId="77777777" w:rsidR="008D135A" w:rsidRPr="00CD3B30" w:rsidRDefault="008D135A" w:rsidP="00DB2306">
      <w:pPr>
        <w:ind w:left="720"/>
        <w:rPr>
          <w:b/>
        </w:rPr>
      </w:pPr>
    </w:p>
    <w:p w14:paraId="4AD2E7E6" w14:textId="77777777" w:rsidR="008D135A" w:rsidRPr="00CD3B30" w:rsidRDefault="008D135A" w:rsidP="00DB2306">
      <w:pPr>
        <w:ind w:left="720"/>
        <w:rPr>
          <w:b/>
        </w:rPr>
      </w:pPr>
    </w:p>
    <w:p w14:paraId="4D60CCC7" w14:textId="77777777" w:rsidR="008D135A" w:rsidRPr="00CD3B30" w:rsidRDefault="008D135A" w:rsidP="00DB2306">
      <w:pPr>
        <w:ind w:left="720"/>
        <w:rPr>
          <w:b/>
        </w:rPr>
      </w:pPr>
    </w:p>
    <w:p w14:paraId="3C713E1C" w14:textId="77777777" w:rsidR="008D135A" w:rsidRPr="00CD3B30" w:rsidRDefault="008D135A" w:rsidP="00DB2306">
      <w:pPr>
        <w:ind w:left="720"/>
        <w:rPr>
          <w:b/>
        </w:rPr>
      </w:pPr>
    </w:p>
    <w:p w14:paraId="4685F37D" w14:textId="77777777" w:rsidR="008D135A" w:rsidRPr="00CD3B30" w:rsidRDefault="008D135A" w:rsidP="00DB2306">
      <w:pPr>
        <w:ind w:left="720"/>
        <w:rPr>
          <w:b/>
        </w:rPr>
      </w:pPr>
    </w:p>
    <w:p w14:paraId="391A7413" w14:textId="77777777" w:rsidR="008D135A" w:rsidRPr="00CD3B30" w:rsidRDefault="008D135A" w:rsidP="00DB2306">
      <w:pPr>
        <w:ind w:left="720"/>
        <w:rPr>
          <w:b/>
        </w:rPr>
      </w:pPr>
    </w:p>
    <w:p w14:paraId="2BFD1C5B" w14:textId="77777777" w:rsidR="008D135A" w:rsidRPr="00CD3B30" w:rsidRDefault="008D135A" w:rsidP="00DB2306">
      <w:pPr>
        <w:ind w:left="720"/>
        <w:rPr>
          <w:b/>
        </w:rPr>
      </w:pPr>
    </w:p>
    <w:p w14:paraId="29AF3E7E" w14:textId="77777777" w:rsidR="008D135A" w:rsidRPr="00CD3B30" w:rsidRDefault="008D135A" w:rsidP="00DB2306">
      <w:pPr>
        <w:ind w:left="720"/>
        <w:rPr>
          <w:b/>
        </w:rPr>
      </w:pPr>
    </w:p>
    <w:p w14:paraId="4A808E54" w14:textId="77777777" w:rsidR="008D135A" w:rsidRPr="00CD3B30" w:rsidRDefault="008D135A" w:rsidP="00AB5E0F">
      <w:pPr>
        <w:ind w:firstLine="0"/>
        <w:rPr>
          <w:b/>
        </w:rPr>
      </w:pPr>
    </w:p>
    <w:p w14:paraId="746C51B9" w14:textId="413FDFFC" w:rsidR="00DB2306" w:rsidRPr="00CD3B30" w:rsidRDefault="00DB2306" w:rsidP="00DB2306">
      <w:pPr>
        <w:ind w:left="720"/>
        <w:rPr>
          <w:b/>
          <w:szCs w:val="24"/>
        </w:rPr>
      </w:pPr>
      <w:r w:rsidRPr="00CD3B30">
        <w:rPr>
          <w:b/>
        </w:rPr>
        <w:t>Poděkování</w:t>
      </w:r>
    </w:p>
    <w:p w14:paraId="7E24D1CF" w14:textId="1E80D1CC" w:rsidR="007B455F" w:rsidRPr="00CD3B30" w:rsidRDefault="003949E7">
      <w:pPr>
        <w:rPr>
          <w:rFonts w:cs="Times New Roman"/>
          <w:szCs w:val="24"/>
        </w:rPr>
      </w:pPr>
      <w:r w:rsidRPr="00CD3B30">
        <w:rPr>
          <w:rFonts w:cs="Times New Roman"/>
          <w:szCs w:val="24"/>
        </w:rPr>
        <w:t xml:space="preserve">Velice děkuji vedoucí mé práce paní Mgr. Haně Šlechtové, Ph.D. za odborný dohled a cenné rady i čas, jež mi věnovala po celou dobu vypracovávání této bakalářské práce. Taktéž bych chtěla poděkovat respondentům za jejich ochotu a v neposlední řadě rodině i přátelům. </w:t>
      </w:r>
    </w:p>
    <w:p w14:paraId="38F25DDF" w14:textId="77777777" w:rsidR="00744207" w:rsidRDefault="00744207" w:rsidP="00744207">
      <w:pPr>
        <w:spacing w:after="160" w:line="259" w:lineRule="auto"/>
        <w:ind w:firstLine="0"/>
        <w:jc w:val="left"/>
        <w:rPr>
          <w:rFonts w:cs="Times New Roman"/>
          <w:szCs w:val="24"/>
        </w:rPr>
        <w:sectPr w:rsidR="00744207" w:rsidSect="00744207">
          <w:footerReference w:type="default" r:id="rId8"/>
          <w:pgSz w:w="11906" w:h="16838"/>
          <w:pgMar w:top="1417" w:right="1417" w:bottom="1417" w:left="1417" w:header="708" w:footer="708" w:gutter="0"/>
          <w:cols w:space="708"/>
          <w:docGrid w:linePitch="360"/>
        </w:sectPr>
      </w:pPr>
    </w:p>
    <w:p w14:paraId="500ECBBE" w14:textId="534C80B4" w:rsidR="00DB2306" w:rsidRPr="00CD3B30" w:rsidRDefault="00DB2306" w:rsidP="00744207">
      <w:pPr>
        <w:spacing w:after="160" w:line="259" w:lineRule="auto"/>
        <w:ind w:firstLine="0"/>
        <w:jc w:val="left"/>
        <w:rPr>
          <w:rFonts w:cs="Times New Roman"/>
          <w:szCs w:val="24"/>
        </w:rPr>
      </w:pPr>
    </w:p>
    <w:p w14:paraId="1082AAAE" w14:textId="291EDFE1" w:rsidR="00FC329B" w:rsidRPr="00124B83" w:rsidRDefault="006D692B" w:rsidP="00124B83">
      <w:pPr>
        <w:pStyle w:val="Nadpisobsahu"/>
        <w:rPr>
          <w:rFonts w:ascii="Times New Roman" w:hAnsi="Times New Roman" w:cs="Times New Roman"/>
          <w:color w:val="auto"/>
        </w:rPr>
      </w:pPr>
      <w:r w:rsidRPr="00124B83">
        <w:rPr>
          <w:rFonts w:ascii="Times New Roman" w:hAnsi="Times New Roman" w:cs="Times New Roman"/>
          <w:color w:val="auto"/>
        </w:rPr>
        <w:t>Obsah</w:t>
      </w:r>
    </w:p>
    <w:p w14:paraId="31E3ED3C" w14:textId="40BFB683" w:rsidR="00F9199A" w:rsidRDefault="006D692B">
      <w:pPr>
        <w:pStyle w:val="Obsah1"/>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40299458" w:history="1">
        <w:r w:rsidR="00F9199A" w:rsidRPr="00CC607D">
          <w:rPr>
            <w:rStyle w:val="Hypertextovodkaz"/>
            <w:noProof/>
          </w:rPr>
          <w:t>Úvod</w:t>
        </w:r>
        <w:r w:rsidR="00F9199A">
          <w:rPr>
            <w:noProof/>
            <w:webHidden/>
          </w:rPr>
          <w:tab/>
        </w:r>
        <w:r w:rsidR="00F9199A">
          <w:rPr>
            <w:noProof/>
            <w:webHidden/>
          </w:rPr>
          <w:fldChar w:fldCharType="begin"/>
        </w:r>
        <w:r w:rsidR="00F9199A">
          <w:rPr>
            <w:noProof/>
            <w:webHidden/>
          </w:rPr>
          <w:instrText xml:space="preserve"> PAGEREF _Toc40299458 \h </w:instrText>
        </w:r>
        <w:r w:rsidR="00F9199A">
          <w:rPr>
            <w:noProof/>
            <w:webHidden/>
          </w:rPr>
        </w:r>
        <w:r w:rsidR="00F9199A">
          <w:rPr>
            <w:noProof/>
            <w:webHidden/>
          </w:rPr>
          <w:fldChar w:fldCharType="separate"/>
        </w:r>
        <w:r w:rsidR="00F9199A">
          <w:rPr>
            <w:noProof/>
            <w:webHidden/>
          </w:rPr>
          <w:t>7</w:t>
        </w:r>
        <w:r w:rsidR="00F9199A">
          <w:rPr>
            <w:noProof/>
            <w:webHidden/>
          </w:rPr>
          <w:fldChar w:fldCharType="end"/>
        </w:r>
      </w:hyperlink>
    </w:p>
    <w:p w14:paraId="1010EE3E" w14:textId="1545BF9F" w:rsidR="00F9199A" w:rsidRDefault="00F9199A">
      <w:pPr>
        <w:pStyle w:val="Obsah1"/>
        <w:tabs>
          <w:tab w:val="left" w:pos="1100"/>
        </w:tabs>
        <w:rPr>
          <w:rFonts w:asciiTheme="minorHAnsi" w:eastAsiaTheme="minorEastAsia" w:hAnsiTheme="minorHAnsi"/>
          <w:noProof/>
          <w:sz w:val="22"/>
          <w:lang w:eastAsia="cs-CZ"/>
        </w:rPr>
      </w:pPr>
      <w:hyperlink w:anchor="_Toc40299459" w:history="1">
        <w:r w:rsidRPr="00CC607D">
          <w:rPr>
            <w:rStyle w:val="Hypertextovodkaz"/>
            <w:noProof/>
          </w:rPr>
          <w:t>1</w:t>
        </w:r>
        <w:r>
          <w:rPr>
            <w:rFonts w:asciiTheme="minorHAnsi" w:eastAsiaTheme="minorEastAsia" w:hAnsiTheme="minorHAnsi"/>
            <w:noProof/>
            <w:sz w:val="22"/>
            <w:lang w:eastAsia="cs-CZ"/>
          </w:rPr>
          <w:tab/>
        </w:r>
        <w:r w:rsidRPr="00CC607D">
          <w:rPr>
            <w:rStyle w:val="Hypertextovodkaz"/>
            <w:noProof/>
          </w:rPr>
          <w:t>Rodina</w:t>
        </w:r>
        <w:r>
          <w:rPr>
            <w:noProof/>
            <w:webHidden/>
          </w:rPr>
          <w:tab/>
        </w:r>
        <w:r>
          <w:rPr>
            <w:noProof/>
            <w:webHidden/>
          </w:rPr>
          <w:fldChar w:fldCharType="begin"/>
        </w:r>
        <w:r>
          <w:rPr>
            <w:noProof/>
            <w:webHidden/>
          </w:rPr>
          <w:instrText xml:space="preserve"> PAGEREF _Toc40299459 \h </w:instrText>
        </w:r>
        <w:r>
          <w:rPr>
            <w:noProof/>
            <w:webHidden/>
          </w:rPr>
        </w:r>
        <w:r>
          <w:rPr>
            <w:noProof/>
            <w:webHidden/>
          </w:rPr>
          <w:fldChar w:fldCharType="separate"/>
        </w:r>
        <w:r>
          <w:rPr>
            <w:noProof/>
            <w:webHidden/>
          </w:rPr>
          <w:t>8</w:t>
        </w:r>
        <w:r>
          <w:rPr>
            <w:noProof/>
            <w:webHidden/>
          </w:rPr>
          <w:fldChar w:fldCharType="end"/>
        </w:r>
      </w:hyperlink>
    </w:p>
    <w:p w14:paraId="74907306" w14:textId="02C7C43E" w:rsidR="00F9199A" w:rsidRDefault="00F9199A">
      <w:pPr>
        <w:pStyle w:val="Obsah2"/>
        <w:rPr>
          <w:rFonts w:asciiTheme="minorHAnsi" w:eastAsiaTheme="minorEastAsia" w:hAnsiTheme="minorHAnsi"/>
          <w:noProof/>
          <w:sz w:val="22"/>
          <w:lang w:eastAsia="cs-CZ"/>
        </w:rPr>
      </w:pPr>
      <w:hyperlink w:anchor="_Toc40299460" w:history="1">
        <w:r w:rsidRPr="00CC607D">
          <w:rPr>
            <w:rStyle w:val="Hypertextovodkaz"/>
            <w:noProof/>
          </w:rPr>
          <w:t>1.1</w:t>
        </w:r>
        <w:r>
          <w:rPr>
            <w:rFonts w:asciiTheme="minorHAnsi" w:eastAsiaTheme="minorEastAsia" w:hAnsiTheme="minorHAnsi"/>
            <w:noProof/>
            <w:sz w:val="22"/>
            <w:lang w:eastAsia="cs-CZ"/>
          </w:rPr>
          <w:tab/>
        </w:r>
        <w:r w:rsidRPr="00CC607D">
          <w:rPr>
            <w:rStyle w:val="Hypertextovodkaz"/>
            <w:noProof/>
          </w:rPr>
          <w:t>Funkce současné rodiny</w:t>
        </w:r>
        <w:r>
          <w:rPr>
            <w:noProof/>
            <w:webHidden/>
          </w:rPr>
          <w:tab/>
        </w:r>
        <w:r>
          <w:rPr>
            <w:noProof/>
            <w:webHidden/>
          </w:rPr>
          <w:fldChar w:fldCharType="begin"/>
        </w:r>
        <w:r>
          <w:rPr>
            <w:noProof/>
            <w:webHidden/>
          </w:rPr>
          <w:instrText xml:space="preserve"> PAGEREF _Toc40299460 \h </w:instrText>
        </w:r>
        <w:r>
          <w:rPr>
            <w:noProof/>
            <w:webHidden/>
          </w:rPr>
        </w:r>
        <w:r>
          <w:rPr>
            <w:noProof/>
            <w:webHidden/>
          </w:rPr>
          <w:fldChar w:fldCharType="separate"/>
        </w:r>
        <w:r>
          <w:rPr>
            <w:noProof/>
            <w:webHidden/>
          </w:rPr>
          <w:t>8</w:t>
        </w:r>
        <w:r>
          <w:rPr>
            <w:noProof/>
            <w:webHidden/>
          </w:rPr>
          <w:fldChar w:fldCharType="end"/>
        </w:r>
      </w:hyperlink>
    </w:p>
    <w:p w14:paraId="6499975A" w14:textId="4DB081D8" w:rsidR="00F9199A" w:rsidRDefault="00F9199A">
      <w:pPr>
        <w:pStyle w:val="Obsah2"/>
        <w:rPr>
          <w:rFonts w:asciiTheme="minorHAnsi" w:eastAsiaTheme="minorEastAsia" w:hAnsiTheme="minorHAnsi"/>
          <w:noProof/>
          <w:sz w:val="22"/>
          <w:lang w:eastAsia="cs-CZ"/>
        </w:rPr>
      </w:pPr>
      <w:hyperlink w:anchor="_Toc40299461" w:history="1">
        <w:r w:rsidRPr="00CC607D">
          <w:rPr>
            <w:rStyle w:val="Hypertextovodkaz"/>
            <w:noProof/>
          </w:rPr>
          <w:t>1.2</w:t>
        </w:r>
        <w:r>
          <w:rPr>
            <w:rFonts w:asciiTheme="minorHAnsi" w:eastAsiaTheme="minorEastAsia" w:hAnsiTheme="minorHAnsi"/>
            <w:noProof/>
            <w:sz w:val="22"/>
            <w:lang w:eastAsia="cs-CZ"/>
          </w:rPr>
          <w:tab/>
        </w:r>
        <w:r w:rsidRPr="00CC607D">
          <w:rPr>
            <w:rStyle w:val="Hypertextovodkaz"/>
            <w:noProof/>
          </w:rPr>
          <w:t>Rodina v mezigeneračním kontextu</w:t>
        </w:r>
        <w:r>
          <w:rPr>
            <w:noProof/>
            <w:webHidden/>
          </w:rPr>
          <w:tab/>
        </w:r>
        <w:r>
          <w:rPr>
            <w:noProof/>
            <w:webHidden/>
          </w:rPr>
          <w:fldChar w:fldCharType="begin"/>
        </w:r>
        <w:r>
          <w:rPr>
            <w:noProof/>
            <w:webHidden/>
          </w:rPr>
          <w:instrText xml:space="preserve"> PAGEREF _Toc40299461 \h </w:instrText>
        </w:r>
        <w:r>
          <w:rPr>
            <w:noProof/>
            <w:webHidden/>
          </w:rPr>
        </w:r>
        <w:r>
          <w:rPr>
            <w:noProof/>
            <w:webHidden/>
          </w:rPr>
          <w:fldChar w:fldCharType="separate"/>
        </w:r>
        <w:r>
          <w:rPr>
            <w:noProof/>
            <w:webHidden/>
          </w:rPr>
          <w:t>9</w:t>
        </w:r>
        <w:r>
          <w:rPr>
            <w:noProof/>
            <w:webHidden/>
          </w:rPr>
          <w:fldChar w:fldCharType="end"/>
        </w:r>
      </w:hyperlink>
    </w:p>
    <w:p w14:paraId="7350405E" w14:textId="4AFC000D" w:rsidR="00F9199A" w:rsidRDefault="00F9199A">
      <w:pPr>
        <w:pStyle w:val="Obsah2"/>
        <w:rPr>
          <w:rFonts w:asciiTheme="minorHAnsi" w:eastAsiaTheme="minorEastAsia" w:hAnsiTheme="minorHAnsi"/>
          <w:noProof/>
          <w:sz w:val="22"/>
          <w:lang w:eastAsia="cs-CZ"/>
        </w:rPr>
      </w:pPr>
      <w:hyperlink w:anchor="_Toc40299462" w:history="1">
        <w:r w:rsidRPr="00CC607D">
          <w:rPr>
            <w:rStyle w:val="Hypertextovodkaz"/>
            <w:noProof/>
          </w:rPr>
          <w:t>1.3</w:t>
        </w:r>
        <w:r>
          <w:rPr>
            <w:rFonts w:asciiTheme="minorHAnsi" w:eastAsiaTheme="minorEastAsia" w:hAnsiTheme="minorHAnsi"/>
            <w:noProof/>
            <w:sz w:val="22"/>
            <w:lang w:eastAsia="cs-CZ"/>
          </w:rPr>
          <w:tab/>
        </w:r>
        <w:r w:rsidRPr="00CC607D">
          <w:rPr>
            <w:rStyle w:val="Hypertextovodkaz"/>
            <w:noProof/>
          </w:rPr>
          <w:t>Manželství a partnerství</w:t>
        </w:r>
        <w:r>
          <w:rPr>
            <w:noProof/>
            <w:webHidden/>
          </w:rPr>
          <w:tab/>
        </w:r>
        <w:r>
          <w:rPr>
            <w:noProof/>
            <w:webHidden/>
          </w:rPr>
          <w:fldChar w:fldCharType="begin"/>
        </w:r>
        <w:r>
          <w:rPr>
            <w:noProof/>
            <w:webHidden/>
          </w:rPr>
          <w:instrText xml:space="preserve"> PAGEREF _Toc40299462 \h </w:instrText>
        </w:r>
        <w:r>
          <w:rPr>
            <w:noProof/>
            <w:webHidden/>
          </w:rPr>
        </w:r>
        <w:r>
          <w:rPr>
            <w:noProof/>
            <w:webHidden/>
          </w:rPr>
          <w:fldChar w:fldCharType="separate"/>
        </w:r>
        <w:r>
          <w:rPr>
            <w:noProof/>
            <w:webHidden/>
          </w:rPr>
          <w:t>10</w:t>
        </w:r>
        <w:r>
          <w:rPr>
            <w:noProof/>
            <w:webHidden/>
          </w:rPr>
          <w:fldChar w:fldCharType="end"/>
        </w:r>
      </w:hyperlink>
    </w:p>
    <w:p w14:paraId="68C24CD5" w14:textId="18482C90" w:rsidR="00F9199A" w:rsidRDefault="00F9199A">
      <w:pPr>
        <w:pStyle w:val="Obsah2"/>
        <w:rPr>
          <w:rFonts w:asciiTheme="minorHAnsi" w:eastAsiaTheme="minorEastAsia" w:hAnsiTheme="minorHAnsi"/>
          <w:noProof/>
          <w:sz w:val="22"/>
          <w:lang w:eastAsia="cs-CZ"/>
        </w:rPr>
      </w:pPr>
      <w:hyperlink w:anchor="_Toc40299463" w:history="1">
        <w:r w:rsidRPr="00CC607D">
          <w:rPr>
            <w:rStyle w:val="Hypertextovodkaz"/>
            <w:noProof/>
          </w:rPr>
          <w:t>1.4</w:t>
        </w:r>
        <w:r>
          <w:rPr>
            <w:rFonts w:asciiTheme="minorHAnsi" w:eastAsiaTheme="minorEastAsia" w:hAnsiTheme="minorHAnsi"/>
            <w:noProof/>
            <w:sz w:val="22"/>
            <w:lang w:eastAsia="cs-CZ"/>
          </w:rPr>
          <w:tab/>
        </w:r>
        <w:r w:rsidRPr="00CC607D">
          <w:rPr>
            <w:rStyle w:val="Hypertextovodkaz"/>
            <w:noProof/>
          </w:rPr>
          <w:t>Rodičovství a jednorodičovství</w:t>
        </w:r>
        <w:r>
          <w:rPr>
            <w:noProof/>
            <w:webHidden/>
          </w:rPr>
          <w:tab/>
        </w:r>
        <w:r>
          <w:rPr>
            <w:noProof/>
            <w:webHidden/>
          </w:rPr>
          <w:fldChar w:fldCharType="begin"/>
        </w:r>
        <w:r>
          <w:rPr>
            <w:noProof/>
            <w:webHidden/>
          </w:rPr>
          <w:instrText xml:space="preserve"> PAGEREF _Toc40299463 \h </w:instrText>
        </w:r>
        <w:r>
          <w:rPr>
            <w:noProof/>
            <w:webHidden/>
          </w:rPr>
        </w:r>
        <w:r>
          <w:rPr>
            <w:noProof/>
            <w:webHidden/>
          </w:rPr>
          <w:fldChar w:fldCharType="separate"/>
        </w:r>
        <w:r>
          <w:rPr>
            <w:noProof/>
            <w:webHidden/>
          </w:rPr>
          <w:t>10</w:t>
        </w:r>
        <w:r>
          <w:rPr>
            <w:noProof/>
            <w:webHidden/>
          </w:rPr>
          <w:fldChar w:fldCharType="end"/>
        </w:r>
      </w:hyperlink>
    </w:p>
    <w:p w14:paraId="010A7CCC" w14:textId="11A2C17A" w:rsidR="00F9199A" w:rsidRDefault="00F9199A">
      <w:pPr>
        <w:pStyle w:val="Obsah2"/>
        <w:rPr>
          <w:rFonts w:asciiTheme="minorHAnsi" w:eastAsiaTheme="minorEastAsia" w:hAnsiTheme="minorHAnsi"/>
          <w:noProof/>
          <w:sz w:val="22"/>
          <w:lang w:eastAsia="cs-CZ"/>
        </w:rPr>
      </w:pPr>
      <w:hyperlink w:anchor="_Toc40299464" w:history="1">
        <w:r w:rsidRPr="00CC607D">
          <w:rPr>
            <w:rStyle w:val="Hypertextovodkaz"/>
            <w:noProof/>
          </w:rPr>
          <w:t>1.5</w:t>
        </w:r>
        <w:r>
          <w:rPr>
            <w:rFonts w:asciiTheme="minorHAnsi" w:eastAsiaTheme="minorEastAsia" w:hAnsiTheme="minorHAnsi"/>
            <w:noProof/>
            <w:sz w:val="22"/>
            <w:lang w:eastAsia="cs-CZ"/>
          </w:rPr>
          <w:tab/>
        </w:r>
        <w:r w:rsidRPr="00CC607D">
          <w:rPr>
            <w:rStyle w:val="Hypertextovodkaz"/>
            <w:noProof/>
          </w:rPr>
          <w:t>Socializace</w:t>
        </w:r>
        <w:r>
          <w:rPr>
            <w:noProof/>
            <w:webHidden/>
          </w:rPr>
          <w:tab/>
        </w:r>
        <w:r>
          <w:rPr>
            <w:noProof/>
            <w:webHidden/>
          </w:rPr>
          <w:fldChar w:fldCharType="begin"/>
        </w:r>
        <w:r>
          <w:rPr>
            <w:noProof/>
            <w:webHidden/>
          </w:rPr>
          <w:instrText xml:space="preserve"> PAGEREF _Toc40299464 \h </w:instrText>
        </w:r>
        <w:r>
          <w:rPr>
            <w:noProof/>
            <w:webHidden/>
          </w:rPr>
        </w:r>
        <w:r>
          <w:rPr>
            <w:noProof/>
            <w:webHidden/>
          </w:rPr>
          <w:fldChar w:fldCharType="separate"/>
        </w:r>
        <w:r>
          <w:rPr>
            <w:noProof/>
            <w:webHidden/>
          </w:rPr>
          <w:t>12</w:t>
        </w:r>
        <w:r>
          <w:rPr>
            <w:noProof/>
            <w:webHidden/>
          </w:rPr>
          <w:fldChar w:fldCharType="end"/>
        </w:r>
      </w:hyperlink>
    </w:p>
    <w:p w14:paraId="0A62436D" w14:textId="06BF4387" w:rsidR="00F9199A" w:rsidRDefault="00F9199A">
      <w:pPr>
        <w:pStyle w:val="Obsah2"/>
        <w:rPr>
          <w:rFonts w:asciiTheme="minorHAnsi" w:eastAsiaTheme="minorEastAsia" w:hAnsiTheme="minorHAnsi"/>
          <w:noProof/>
          <w:sz w:val="22"/>
          <w:lang w:eastAsia="cs-CZ"/>
        </w:rPr>
      </w:pPr>
      <w:hyperlink w:anchor="_Toc40299465" w:history="1">
        <w:r w:rsidRPr="00CC607D">
          <w:rPr>
            <w:rStyle w:val="Hypertextovodkaz"/>
            <w:noProof/>
          </w:rPr>
          <w:t>1.6</w:t>
        </w:r>
        <w:r>
          <w:rPr>
            <w:rFonts w:asciiTheme="minorHAnsi" w:eastAsiaTheme="minorEastAsia" w:hAnsiTheme="minorHAnsi"/>
            <w:noProof/>
            <w:sz w:val="22"/>
            <w:lang w:eastAsia="cs-CZ"/>
          </w:rPr>
          <w:tab/>
        </w:r>
        <w:r w:rsidRPr="00CC607D">
          <w:rPr>
            <w:rStyle w:val="Hypertextovodkaz"/>
            <w:noProof/>
          </w:rPr>
          <w:t>Rizikové faktory</w:t>
        </w:r>
        <w:r>
          <w:rPr>
            <w:noProof/>
            <w:webHidden/>
          </w:rPr>
          <w:tab/>
        </w:r>
        <w:r>
          <w:rPr>
            <w:noProof/>
            <w:webHidden/>
          </w:rPr>
          <w:fldChar w:fldCharType="begin"/>
        </w:r>
        <w:r>
          <w:rPr>
            <w:noProof/>
            <w:webHidden/>
          </w:rPr>
          <w:instrText xml:space="preserve"> PAGEREF _Toc40299465 \h </w:instrText>
        </w:r>
        <w:r>
          <w:rPr>
            <w:noProof/>
            <w:webHidden/>
          </w:rPr>
        </w:r>
        <w:r>
          <w:rPr>
            <w:noProof/>
            <w:webHidden/>
          </w:rPr>
          <w:fldChar w:fldCharType="separate"/>
        </w:r>
        <w:r>
          <w:rPr>
            <w:noProof/>
            <w:webHidden/>
          </w:rPr>
          <w:t>12</w:t>
        </w:r>
        <w:r>
          <w:rPr>
            <w:noProof/>
            <w:webHidden/>
          </w:rPr>
          <w:fldChar w:fldCharType="end"/>
        </w:r>
      </w:hyperlink>
    </w:p>
    <w:p w14:paraId="76C1719B" w14:textId="337EE037" w:rsidR="00F9199A" w:rsidRDefault="00F9199A">
      <w:pPr>
        <w:pStyle w:val="Obsah2"/>
        <w:rPr>
          <w:rFonts w:asciiTheme="minorHAnsi" w:eastAsiaTheme="minorEastAsia" w:hAnsiTheme="minorHAnsi"/>
          <w:noProof/>
          <w:sz w:val="22"/>
          <w:lang w:eastAsia="cs-CZ"/>
        </w:rPr>
      </w:pPr>
      <w:hyperlink w:anchor="_Toc40299466" w:history="1">
        <w:r w:rsidRPr="00CC607D">
          <w:rPr>
            <w:rStyle w:val="Hypertextovodkaz"/>
            <w:rFonts w:cs="Times New Roman"/>
            <w:noProof/>
          </w:rPr>
          <w:t>1.7</w:t>
        </w:r>
        <w:r>
          <w:rPr>
            <w:rFonts w:asciiTheme="minorHAnsi" w:eastAsiaTheme="minorEastAsia" w:hAnsiTheme="minorHAnsi"/>
            <w:noProof/>
            <w:sz w:val="22"/>
            <w:lang w:eastAsia="cs-CZ"/>
          </w:rPr>
          <w:tab/>
        </w:r>
        <w:r w:rsidRPr="00CC607D">
          <w:rPr>
            <w:rStyle w:val="Hypertextovodkaz"/>
            <w:noProof/>
          </w:rPr>
          <w:t>Výkon trestu odnětí svobody</w:t>
        </w:r>
        <w:r>
          <w:rPr>
            <w:noProof/>
            <w:webHidden/>
          </w:rPr>
          <w:tab/>
        </w:r>
        <w:r>
          <w:rPr>
            <w:noProof/>
            <w:webHidden/>
          </w:rPr>
          <w:fldChar w:fldCharType="begin"/>
        </w:r>
        <w:r>
          <w:rPr>
            <w:noProof/>
            <w:webHidden/>
          </w:rPr>
          <w:instrText xml:space="preserve"> PAGEREF _Toc40299466 \h </w:instrText>
        </w:r>
        <w:r>
          <w:rPr>
            <w:noProof/>
            <w:webHidden/>
          </w:rPr>
        </w:r>
        <w:r>
          <w:rPr>
            <w:noProof/>
            <w:webHidden/>
          </w:rPr>
          <w:fldChar w:fldCharType="separate"/>
        </w:r>
        <w:r>
          <w:rPr>
            <w:noProof/>
            <w:webHidden/>
          </w:rPr>
          <w:t>13</w:t>
        </w:r>
        <w:r>
          <w:rPr>
            <w:noProof/>
            <w:webHidden/>
          </w:rPr>
          <w:fldChar w:fldCharType="end"/>
        </w:r>
      </w:hyperlink>
    </w:p>
    <w:p w14:paraId="763037CF" w14:textId="059A3D43" w:rsidR="00F9199A" w:rsidRDefault="00F9199A">
      <w:pPr>
        <w:pStyle w:val="Obsah3"/>
        <w:tabs>
          <w:tab w:val="left" w:pos="1889"/>
          <w:tab w:val="right" w:leader="dot" w:pos="9062"/>
        </w:tabs>
        <w:rPr>
          <w:rFonts w:asciiTheme="minorHAnsi" w:eastAsiaTheme="minorEastAsia" w:hAnsiTheme="minorHAnsi"/>
          <w:noProof/>
          <w:sz w:val="22"/>
          <w:lang w:eastAsia="cs-CZ"/>
        </w:rPr>
      </w:pPr>
      <w:hyperlink w:anchor="_Toc40299467" w:history="1">
        <w:r w:rsidRPr="00CC607D">
          <w:rPr>
            <w:rStyle w:val="Hypertextovodkaz"/>
            <w:rFonts w:cs="Times New Roman"/>
            <w:noProof/>
          </w:rPr>
          <w:t>1.7.1</w:t>
        </w:r>
        <w:r>
          <w:rPr>
            <w:rFonts w:asciiTheme="minorHAnsi" w:eastAsiaTheme="minorEastAsia" w:hAnsiTheme="minorHAnsi"/>
            <w:noProof/>
            <w:sz w:val="22"/>
            <w:lang w:eastAsia="cs-CZ"/>
          </w:rPr>
          <w:tab/>
        </w:r>
        <w:r w:rsidRPr="00CC607D">
          <w:rPr>
            <w:rStyle w:val="Hypertextovodkaz"/>
            <w:rFonts w:cs="Times New Roman"/>
            <w:noProof/>
          </w:rPr>
          <w:t>Účel a funkce trestu</w:t>
        </w:r>
        <w:r>
          <w:rPr>
            <w:noProof/>
            <w:webHidden/>
          </w:rPr>
          <w:tab/>
        </w:r>
        <w:r>
          <w:rPr>
            <w:noProof/>
            <w:webHidden/>
          </w:rPr>
          <w:fldChar w:fldCharType="begin"/>
        </w:r>
        <w:r>
          <w:rPr>
            <w:noProof/>
            <w:webHidden/>
          </w:rPr>
          <w:instrText xml:space="preserve"> PAGEREF _Toc40299467 \h </w:instrText>
        </w:r>
        <w:r>
          <w:rPr>
            <w:noProof/>
            <w:webHidden/>
          </w:rPr>
        </w:r>
        <w:r>
          <w:rPr>
            <w:noProof/>
            <w:webHidden/>
          </w:rPr>
          <w:fldChar w:fldCharType="separate"/>
        </w:r>
        <w:r>
          <w:rPr>
            <w:noProof/>
            <w:webHidden/>
          </w:rPr>
          <w:t>13</w:t>
        </w:r>
        <w:r>
          <w:rPr>
            <w:noProof/>
            <w:webHidden/>
          </w:rPr>
          <w:fldChar w:fldCharType="end"/>
        </w:r>
      </w:hyperlink>
    </w:p>
    <w:p w14:paraId="32DA0965" w14:textId="6378F7B8" w:rsidR="00F9199A" w:rsidRDefault="00F9199A">
      <w:pPr>
        <w:pStyle w:val="Obsah3"/>
        <w:tabs>
          <w:tab w:val="left" w:pos="1889"/>
          <w:tab w:val="right" w:leader="dot" w:pos="9062"/>
        </w:tabs>
        <w:rPr>
          <w:rFonts w:asciiTheme="minorHAnsi" w:eastAsiaTheme="minorEastAsia" w:hAnsiTheme="minorHAnsi"/>
          <w:noProof/>
          <w:sz w:val="22"/>
          <w:lang w:eastAsia="cs-CZ"/>
        </w:rPr>
      </w:pPr>
      <w:hyperlink w:anchor="_Toc40299468" w:history="1">
        <w:r w:rsidRPr="00CC607D">
          <w:rPr>
            <w:rStyle w:val="Hypertextovodkaz"/>
            <w:rFonts w:cs="Times New Roman"/>
            <w:noProof/>
          </w:rPr>
          <w:t>1.7.2</w:t>
        </w:r>
        <w:r>
          <w:rPr>
            <w:rFonts w:asciiTheme="minorHAnsi" w:eastAsiaTheme="minorEastAsia" w:hAnsiTheme="minorHAnsi"/>
            <w:noProof/>
            <w:sz w:val="22"/>
            <w:lang w:eastAsia="cs-CZ"/>
          </w:rPr>
          <w:tab/>
        </w:r>
        <w:r w:rsidRPr="00CC607D">
          <w:rPr>
            <w:rStyle w:val="Hypertextovodkaz"/>
            <w:rFonts w:cs="Times New Roman"/>
            <w:noProof/>
          </w:rPr>
          <w:t>Penitenciární péče a programy zacházení</w:t>
        </w:r>
        <w:r>
          <w:rPr>
            <w:noProof/>
            <w:webHidden/>
          </w:rPr>
          <w:tab/>
        </w:r>
        <w:r>
          <w:rPr>
            <w:noProof/>
            <w:webHidden/>
          </w:rPr>
          <w:fldChar w:fldCharType="begin"/>
        </w:r>
        <w:r>
          <w:rPr>
            <w:noProof/>
            <w:webHidden/>
          </w:rPr>
          <w:instrText xml:space="preserve"> PAGEREF _Toc40299468 \h </w:instrText>
        </w:r>
        <w:r>
          <w:rPr>
            <w:noProof/>
            <w:webHidden/>
          </w:rPr>
        </w:r>
        <w:r>
          <w:rPr>
            <w:noProof/>
            <w:webHidden/>
          </w:rPr>
          <w:fldChar w:fldCharType="separate"/>
        </w:r>
        <w:r>
          <w:rPr>
            <w:noProof/>
            <w:webHidden/>
          </w:rPr>
          <w:t>13</w:t>
        </w:r>
        <w:r>
          <w:rPr>
            <w:noProof/>
            <w:webHidden/>
          </w:rPr>
          <w:fldChar w:fldCharType="end"/>
        </w:r>
      </w:hyperlink>
    </w:p>
    <w:p w14:paraId="71A731A5" w14:textId="0ADCA42C" w:rsidR="00F9199A" w:rsidRDefault="00F9199A">
      <w:pPr>
        <w:pStyle w:val="Obsah1"/>
        <w:tabs>
          <w:tab w:val="left" w:pos="1100"/>
        </w:tabs>
        <w:rPr>
          <w:rFonts w:asciiTheme="minorHAnsi" w:eastAsiaTheme="minorEastAsia" w:hAnsiTheme="minorHAnsi"/>
          <w:noProof/>
          <w:sz w:val="22"/>
          <w:lang w:eastAsia="cs-CZ"/>
        </w:rPr>
      </w:pPr>
      <w:hyperlink w:anchor="_Toc40299469" w:history="1">
        <w:r w:rsidRPr="00CC607D">
          <w:rPr>
            <w:rStyle w:val="Hypertextovodkaz"/>
            <w:noProof/>
          </w:rPr>
          <w:t>2</w:t>
        </w:r>
        <w:r>
          <w:rPr>
            <w:rFonts w:asciiTheme="minorHAnsi" w:eastAsiaTheme="minorEastAsia" w:hAnsiTheme="minorHAnsi"/>
            <w:noProof/>
            <w:sz w:val="22"/>
            <w:lang w:eastAsia="cs-CZ"/>
          </w:rPr>
          <w:tab/>
        </w:r>
        <w:r w:rsidRPr="00CC607D">
          <w:rPr>
            <w:rStyle w:val="Hypertextovodkaz"/>
            <w:noProof/>
          </w:rPr>
          <w:t>Resocializace</w:t>
        </w:r>
        <w:r>
          <w:rPr>
            <w:noProof/>
            <w:webHidden/>
          </w:rPr>
          <w:tab/>
        </w:r>
        <w:r>
          <w:rPr>
            <w:noProof/>
            <w:webHidden/>
          </w:rPr>
          <w:fldChar w:fldCharType="begin"/>
        </w:r>
        <w:r>
          <w:rPr>
            <w:noProof/>
            <w:webHidden/>
          </w:rPr>
          <w:instrText xml:space="preserve"> PAGEREF _Toc40299469 \h </w:instrText>
        </w:r>
        <w:r>
          <w:rPr>
            <w:noProof/>
            <w:webHidden/>
          </w:rPr>
        </w:r>
        <w:r>
          <w:rPr>
            <w:noProof/>
            <w:webHidden/>
          </w:rPr>
          <w:fldChar w:fldCharType="separate"/>
        </w:r>
        <w:r>
          <w:rPr>
            <w:noProof/>
            <w:webHidden/>
          </w:rPr>
          <w:t>15</w:t>
        </w:r>
        <w:r>
          <w:rPr>
            <w:noProof/>
            <w:webHidden/>
          </w:rPr>
          <w:fldChar w:fldCharType="end"/>
        </w:r>
      </w:hyperlink>
    </w:p>
    <w:p w14:paraId="36286B7F" w14:textId="6FFCA673" w:rsidR="00F9199A" w:rsidRDefault="00F9199A">
      <w:pPr>
        <w:pStyle w:val="Obsah2"/>
        <w:rPr>
          <w:rFonts w:asciiTheme="minorHAnsi" w:eastAsiaTheme="minorEastAsia" w:hAnsiTheme="minorHAnsi"/>
          <w:noProof/>
          <w:sz w:val="22"/>
          <w:lang w:eastAsia="cs-CZ"/>
        </w:rPr>
      </w:pPr>
      <w:hyperlink w:anchor="_Toc40299470" w:history="1">
        <w:r w:rsidRPr="00CC607D">
          <w:rPr>
            <w:rStyle w:val="Hypertextovodkaz"/>
            <w:noProof/>
          </w:rPr>
          <w:t>2.1</w:t>
        </w:r>
        <w:r>
          <w:rPr>
            <w:rFonts w:asciiTheme="minorHAnsi" w:eastAsiaTheme="minorEastAsia" w:hAnsiTheme="minorHAnsi"/>
            <w:noProof/>
            <w:sz w:val="22"/>
            <w:lang w:eastAsia="cs-CZ"/>
          </w:rPr>
          <w:tab/>
        </w:r>
        <w:r w:rsidRPr="00CC607D">
          <w:rPr>
            <w:rStyle w:val="Hypertextovodkaz"/>
            <w:noProof/>
          </w:rPr>
          <w:t>Hodnotový systém společnosti</w:t>
        </w:r>
        <w:r>
          <w:rPr>
            <w:noProof/>
            <w:webHidden/>
          </w:rPr>
          <w:tab/>
        </w:r>
        <w:r>
          <w:rPr>
            <w:noProof/>
            <w:webHidden/>
          </w:rPr>
          <w:fldChar w:fldCharType="begin"/>
        </w:r>
        <w:r>
          <w:rPr>
            <w:noProof/>
            <w:webHidden/>
          </w:rPr>
          <w:instrText xml:space="preserve"> PAGEREF _Toc40299470 \h </w:instrText>
        </w:r>
        <w:r>
          <w:rPr>
            <w:noProof/>
            <w:webHidden/>
          </w:rPr>
        </w:r>
        <w:r>
          <w:rPr>
            <w:noProof/>
            <w:webHidden/>
          </w:rPr>
          <w:fldChar w:fldCharType="separate"/>
        </w:r>
        <w:r>
          <w:rPr>
            <w:noProof/>
            <w:webHidden/>
          </w:rPr>
          <w:t>17</w:t>
        </w:r>
        <w:r>
          <w:rPr>
            <w:noProof/>
            <w:webHidden/>
          </w:rPr>
          <w:fldChar w:fldCharType="end"/>
        </w:r>
      </w:hyperlink>
    </w:p>
    <w:p w14:paraId="47B0B7FC" w14:textId="7939E758" w:rsidR="00F9199A" w:rsidRDefault="00F9199A">
      <w:pPr>
        <w:pStyle w:val="Obsah2"/>
        <w:rPr>
          <w:rFonts w:asciiTheme="minorHAnsi" w:eastAsiaTheme="minorEastAsia" w:hAnsiTheme="minorHAnsi"/>
          <w:noProof/>
          <w:sz w:val="22"/>
          <w:lang w:eastAsia="cs-CZ"/>
        </w:rPr>
      </w:pPr>
      <w:hyperlink w:anchor="_Toc40299471" w:history="1">
        <w:r w:rsidRPr="00CC607D">
          <w:rPr>
            <w:rStyle w:val="Hypertextovodkaz"/>
            <w:noProof/>
          </w:rPr>
          <w:t>2.2</w:t>
        </w:r>
        <w:r>
          <w:rPr>
            <w:rFonts w:asciiTheme="minorHAnsi" w:eastAsiaTheme="minorEastAsia" w:hAnsiTheme="minorHAnsi"/>
            <w:noProof/>
            <w:sz w:val="22"/>
            <w:lang w:eastAsia="cs-CZ"/>
          </w:rPr>
          <w:tab/>
        </w:r>
        <w:r w:rsidRPr="00CC607D">
          <w:rPr>
            <w:rStyle w:val="Hypertextovodkaz"/>
            <w:noProof/>
          </w:rPr>
          <w:t>Osobnost a rodina v procesu resocializace</w:t>
        </w:r>
        <w:r>
          <w:rPr>
            <w:noProof/>
            <w:webHidden/>
          </w:rPr>
          <w:tab/>
        </w:r>
        <w:r>
          <w:rPr>
            <w:noProof/>
            <w:webHidden/>
          </w:rPr>
          <w:fldChar w:fldCharType="begin"/>
        </w:r>
        <w:r>
          <w:rPr>
            <w:noProof/>
            <w:webHidden/>
          </w:rPr>
          <w:instrText xml:space="preserve"> PAGEREF _Toc40299471 \h </w:instrText>
        </w:r>
        <w:r>
          <w:rPr>
            <w:noProof/>
            <w:webHidden/>
          </w:rPr>
        </w:r>
        <w:r>
          <w:rPr>
            <w:noProof/>
            <w:webHidden/>
          </w:rPr>
          <w:fldChar w:fldCharType="separate"/>
        </w:r>
        <w:r>
          <w:rPr>
            <w:noProof/>
            <w:webHidden/>
          </w:rPr>
          <w:t>19</w:t>
        </w:r>
        <w:r>
          <w:rPr>
            <w:noProof/>
            <w:webHidden/>
          </w:rPr>
          <w:fldChar w:fldCharType="end"/>
        </w:r>
      </w:hyperlink>
    </w:p>
    <w:p w14:paraId="618F1802" w14:textId="2AD204C1" w:rsidR="00F9199A" w:rsidRDefault="00F9199A">
      <w:pPr>
        <w:pStyle w:val="Obsah2"/>
        <w:rPr>
          <w:rFonts w:asciiTheme="minorHAnsi" w:eastAsiaTheme="minorEastAsia" w:hAnsiTheme="minorHAnsi"/>
          <w:noProof/>
          <w:sz w:val="22"/>
          <w:lang w:eastAsia="cs-CZ"/>
        </w:rPr>
      </w:pPr>
      <w:hyperlink w:anchor="_Toc40299472" w:history="1">
        <w:r w:rsidRPr="00CC607D">
          <w:rPr>
            <w:rStyle w:val="Hypertextovodkaz"/>
            <w:noProof/>
          </w:rPr>
          <w:t>2.3</w:t>
        </w:r>
        <w:r>
          <w:rPr>
            <w:rFonts w:asciiTheme="minorHAnsi" w:eastAsiaTheme="minorEastAsia" w:hAnsiTheme="minorHAnsi"/>
            <w:noProof/>
            <w:sz w:val="22"/>
            <w:lang w:eastAsia="cs-CZ"/>
          </w:rPr>
          <w:tab/>
        </w:r>
        <w:r w:rsidRPr="00CC607D">
          <w:rPr>
            <w:rStyle w:val="Hypertextovodkaz"/>
            <w:noProof/>
          </w:rPr>
          <w:t>Negativní důsledky uvěznění doprovázející proces resocializace</w:t>
        </w:r>
        <w:r>
          <w:rPr>
            <w:noProof/>
            <w:webHidden/>
          </w:rPr>
          <w:tab/>
        </w:r>
        <w:r>
          <w:rPr>
            <w:noProof/>
            <w:webHidden/>
          </w:rPr>
          <w:fldChar w:fldCharType="begin"/>
        </w:r>
        <w:r>
          <w:rPr>
            <w:noProof/>
            <w:webHidden/>
          </w:rPr>
          <w:instrText xml:space="preserve"> PAGEREF _Toc40299472 \h </w:instrText>
        </w:r>
        <w:r>
          <w:rPr>
            <w:noProof/>
            <w:webHidden/>
          </w:rPr>
        </w:r>
        <w:r>
          <w:rPr>
            <w:noProof/>
            <w:webHidden/>
          </w:rPr>
          <w:fldChar w:fldCharType="separate"/>
        </w:r>
        <w:r>
          <w:rPr>
            <w:noProof/>
            <w:webHidden/>
          </w:rPr>
          <w:t>20</w:t>
        </w:r>
        <w:r>
          <w:rPr>
            <w:noProof/>
            <w:webHidden/>
          </w:rPr>
          <w:fldChar w:fldCharType="end"/>
        </w:r>
      </w:hyperlink>
    </w:p>
    <w:p w14:paraId="49990048" w14:textId="467F60B8" w:rsidR="00F9199A" w:rsidRDefault="00F9199A">
      <w:pPr>
        <w:pStyle w:val="Obsah1"/>
        <w:tabs>
          <w:tab w:val="left" w:pos="1100"/>
        </w:tabs>
        <w:rPr>
          <w:rFonts w:asciiTheme="minorHAnsi" w:eastAsiaTheme="minorEastAsia" w:hAnsiTheme="minorHAnsi"/>
          <w:noProof/>
          <w:sz w:val="22"/>
          <w:lang w:eastAsia="cs-CZ"/>
        </w:rPr>
      </w:pPr>
      <w:hyperlink w:anchor="_Toc40299473" w:history="1">
        <w:r w:rsidRPr="00CC607D">
          <w:rPr>
            <w:rStyle w:val="Hypertextovodkaz"/>
            <w:noProof/>
          </w:rPr>
          <w:t>3</w:t>
        </w:r>
        <w:r>
          <w:rPr>
            <w:rFonts w:asciiTheme="minorHAnsi" w:eastAsiaTheme="minorEastAsia" w:hAnsiTheme="minorHAnsi"/>
            <w:noProof/>
            <w:sz w:val="22"/>
            <w:lang w:eastAsia="cs-CZ"/>
          </w:rPr>
          <w:tab/>
        </w:r>
        <w:r w:rsidRPr="00CC607D">
          <w:rPr>
            <w:rStyle w:val="Hypertextovodkaz"/>
            <w:noProof/>
          </w:rPr>
          <w:t>Systém postpenitenciární péče, VTOS jako strategická část životní dráhy</w:t>
        </w:r>
        <w:r>
          <w:rPr>
            <w:noProof/>
            <w:webHidden/>
          </w:rPr>
          <w:tab/>
        </w:r>
        <w:r>
          <w:rPr>
            <w:noProof/>
            <w:webHidden/>
          </w:rPr>
          <w:fldChar w:fldCharType="begin"/>
        </w:r>
        <w:r>
          <w:rPr>
            <w:noProof/>
            <w:webHidden/>
          </w:rPr>
          <w:instrText xml:space="preserve"> PAGEREF _Toc40299473 \h </w:instrText>
        </w:r>
        <w:r>
          <w:rPr>
            <w:noProof/>
            <w:webHidden/>
          </w:rPr>
        </w:r>
        <w:r>
          <w:rPr>
            <w:noProof/>
            <w:webHidden/>
          </w:rPr>
          <w:fldChar w:fldCharType="separate"/>
        </w:r>
        <w:r>
          <w:rPr>
            <w:noProof/>
            <w:webHidden/>
          </w:rPr>
          <w:t>23</w:t>
        </w:r>
        <w:r>
          <w:rPr>
            <w:noProof/>
            <w:webHidden/>
          </w:rPr>
          <w:fldChar w:fldCharType="end"/>
        </w:r>
      </w:hyperlink>
    </w:p>
    <w:p w14:paraId="0DACB828" w14:textId="48B3E029" w:rsidR="00F9199A" w:rsidRDefault="00F9199A">
      <w:pPr>
        <w:pStyle w:val="Obsah2"/>
        <w:rPr>
          <w:rFonts w:asciiTheme="minorHAnsi" w:eastAsiaTheme="minorEastAsia" w:hAnsiTheme="minorHAnsi"/>
          <w:noProof/>
          <w:sz w:val="22"/>
          <w:lang w:eastAsia="cs-CZ"/>
        </w:rPr>
      </w:pPr>
      <w:hyperlink w:anchor="_Toc40299474" w:history="1">
        <w:r w:rsidRPr="00CC607D">
          <w:rPr>
            <w:rStyle w:val="Hypertextovodkaz"/>
            <w:noProof/>
          </w:rPr>
          <w:t>3.1</w:t>
        </w:r>
        <w:r>
          <w:rPr>
            <w:rFonts w:asciiTheme="minorHAnsi" w:eastAsiaTheme="minorEastAsia" w:hAnsiTheme="minorHAnsi"/>
            <w:noProof/>
            <w:sz w:val="22"/>
            <w:lang w:eastAsia="cs-CZ"/>
          </w:rPr>
          <w:tab/>
        </w:r>
        <w:r w:rsidRPr="00CC607D">
          <w:rPr>
            <w:rStyle w:val="Hypertextovodkaz"/>
            <w:noProof/>
          </w:rPr>
          <w:t>Legislativní zakotvení</w:t>
        </w:r>
        <w:r>
          <w:rPr>
            <w:noProof/>
            <w:webHidden/>
          </w:rPr>
          <w:tab/>
        </w:r>
        <w:r>
          <w:rPr>
            <w:noProof/>
            <w:webHidden/>
          </w:rPr>
          <w:fldChar w:fldCharType="begin"/>
        </w:r>
        <w:r>
          <w:rPr>
            <w:noProof/>
            <w:webHidden/>
          </w:rPr>
          <w:instrText xml:space="preserve"> PAGEREF _Toc40299474 \h </w:instrText>
        </w:r>
        <w:r>
          <w:rPr>
            <w:noProof/>
            <w:webHidden/>
          </w:rPr>
        </w:r>
        <w:r>
          <w:rPr>
            <w:noProof/>
            <w:webHidden/>
          </w:rPr>
          <w:fldChar w:fldCharType="separate"/>
        </w:r>
        <w:r>
          <w:rPr>
            <w:noProof/>
            <w:webHidden/>
          </w:rPr>
          <w:t>23</w:t>
        </w:r>
        <w:r>
          <w:rPr>
            <w:noProof/>
            <w:webHidden/>
          </w:rPr>
          <w:fldChar w:fldCharType="end"/>
        </w:r>
      </w:hyperlink>
    </w:p>
    <w:p w14:paraId="36217C85" w14:textId="698CC452" w:rsidR="00F9199A" w:rsidRDefault="00F9199A">
      <w:pPr>
        <w:pStyle w:val="Obsah2"/>
        <w:rPr>
          <w:rFonts w:asciiTheme="minorHAnsi" w:eastAsiaTheme="minorEastAsia" w:hAnsiTheme="minorHAnsi"/>
          <w:noProof/>
          <w:sz w:val="22"/>
          <w:lang w:eastAsia="cs-CZ"/>
        </w:rPr>
      </w:pPr>
      <w:hyperlink w:anchor="_Toc40299475" w:history="1">
        <w:r w:rsidRPr="00CC607D">
          <w:rPr>
            <w:rStyle w:val="Hypertextovodkaz"/>
            <w:noProof/>
          </w:rPr>
          <w:t>3.2</w:t>
        </w:r>
        <w:r>
          <w:rPr>
            <w:rFonts w:asciiTheme="minorHAnsi" w:eastAsiaTheme="minorEastAsia" w:hAnsiTheme="minorHAnsi"/>
            <w:noProof/>
            <w:sz w:val="22"/>
            <w:lang w:eastAsia="cs-CZ"/>
          </w:rPr>
          <w:tab/>
        </w:r>
        <w:r w:rsidRPr="00CC607D">
          <w:rPr>
            <w:rStyle w:val="Hypertextovodkaz"/>
            <w:noProof/>
          </w:rPr>
          <w:t>Státní subjekty</w:t>
        </w:r>
        <w:r>
          <w:rPr>
            <w:noProof/>
            <w:webHidden/>
          </w:rPr>
          <w:tab/>
        </w:r>
        <w:r>
          <w:rPr>
            <w:noProof/>
            <w:webHidden/>
          </w:rPr>
          <w:fldChar w:fldCharType="begin"/>
        </w:r>
        <w:r>
          <w:rPr>
            <w:noProof/>
            <w:webHidden/>
          </w:rPr>
          <w:instrText xml:space="preserve"> PAGEREF _Toc40299475 \h </w:instrText>
        </w:r>
        <w:r>
          <w:rPr>
            <w:noProof/>
            <w:webHidden/>
          </w:rPr>
        </w:r>
        <w:r>
          <w:rPr>
            <w:noProof/>
            <w:webHidden/>
          </w:rPr>
          <w:fldChar w:fldCharType="separate"/>
        </w:r>
        <w:r>
          <w:rPr>
            <w:noProof/>
            <w:webHidden/>
          </w:rPr>
          <w:t>24</w:t>
        </w:r>
        <w:r>
          <w:rPr>
            <w:noProof/>
            <w:webHidden/>
          </w:rPr>
          <w:fldChar w:fldCharType="end"/>
        </w:r>
      </w:hyperlink>
    </w:p>
    <w:p w14:paraId="3DB2D7AD" w14:textId="0643FA5F" w:rsidR="00F9199A" w:rsidRDefault="00F9199A">
      <w:pPr>
        <w:pStyle w:val="Obsah2"/>
        <w:rPr>
          <w:rFonts w:asciiTheme="minorHAnsi" w:eastAsiaTheme="minorEastAsia" w:hAnsiTheme="minorHAnsi"/>
          <w:noProof/>
          <w:sz w:val="22"/>
          <w:lang w:eastAsia="cs-CZ"/>
        </w:rPr>
      </w:pPr>
      <w:hyperlink w:anchor="_Toc40299476" w:history="1">
        <w:r w:rsidRPr="00CC607D">
          <w:rPr>
            <w:rStyle w:val="Hypertextovodkaz"/>
            <w:noProof/>
          </w:rPr>
          <w:t>3.3</w:t>
        </w:r>
        <w:r>
          <w:rPr>
            <w:rFonts w:asciiTheme="minorHAnsi" w:eastAsiaTheme="minorEastAsia" w:hAnsiTheme="minorHAnsi"/>
            <w:noProof/>
            <w:sz w:val="22"/>
            <w:lang w:eastAsia="cs-CZ"/>
          </w:rPr>
          <w:tab/>
        </w:r>
        <w:r w:rsidRPr="00CC607D">
          <w:rPr>
            <w:rStyle w:val="Hypertextovodkaz"/>
            <w:noProof/>
          </w:rPr>
          <w:t>Nestátní subjekty sociální péče</w:t>
        </w:r>
        <w:r>
          <w:rPr>
            <w:noProof/>
            <w:webHidden/>
          </w:rPr>
          <w:tab/>
        </w:r>
        <w:r>
          <w:rPr>
            <w:noProof/>
            <w:webHidden/>
          </w:rPr>
          <w:fldChar w:fldCharType="begin"/>
        </w:r>
        <w:r>
          <w:rPr>
            <w:noProof/>
            <w:webHidden/>
          </w:rPr>
          <w:instrText xml:space="preserve"> PAGEREF _Toc40299476 \h </w:instrText>
        </w:r>
        <w:r>
          <w:rPr>
            <w:noProof/>
            <w:webHidden/>
          </w:rPr>
        </w:r>
        <w:r>
          <w:rPr>
            <w:noProof/>
            <w:webHidden/>
          </w:rPr>
          <w:fldChar w:fldCharType="separate"/>
        </w:r>
        <w:r>
          <w:rPr>
            <w:noProof/>
            <w:webHidden/>
          </w:rPr>
          <w:t>26</w:t>
        </w:r>
        <w:r>
          <w:rPr>
            <w:noProof/>
            <w:webHidden/>
          </w:rPr>
          <w:fldChar w:fldCharType="end"/>
        </w:r>
      </w:hyperlink>
    </w:p>
    <w:p w14:paraId="1108EE21" w14:textId="4E32B63A" w:rsidR="00F9199A" w:rsidRDefault="00F9199A">
      <w:pPr>
        <w:pStyle w:val="Obsah3"/>
        <w:tabs>
          <w:tab w:val="left" w:pos="1889"/>
          <w:tab w:val="right" w:leader="dot" w:pos="9062"/>
        </w:tabs>
        <w:rPr>
          <w:rFonts w:asciiTheme="minorHAnsi" w:eastAsiaTheme="minorEastAsia" w:hAnsiTheme="minorHAnsi"/>
          <w:noProof/>
          <w:sz w:val="22"/>
          <w:lang w:eastAsia="cs-CZ"/>
        </w:rPr>
      </w:pPr>
      <w:hyperlink w:anchor="_Toc40299477" w:history="1">
        <w:r w:rsidRPr="00CC607D">
          <w:rPr>
            <w:rStyle w:val="Hypertextovodkaz"/>
            <w:rFonts w:cs="Times New Roman"/>
            <w:noProof/>
          </w:rPr>
          <w:t>3.3.1</w:t>
        </w:r>
        <w:r>
          <w:rPr>
            <w:rFonts w:asciiTheme="minorHAnsi" w:eastAsiaTheme="minorEastAsia" w:hAnsiTheme="minorHAnsi"/>
            <w:noProof/>
            <w:sz w:val="22"/>
            <w:lang w:eastAsia="cs-CZ"/>
          </w:rPr>
          <w:tab/>
        </w:r>
        <w:r w:rsidRPr="00CC607D">
          <w:rPr>
            <w:rStyle w:val="Hypertextovodkaz"/>
            <w:rFonts w:cs="Times New Roman"/>
            <w:noProof/>
          </w:rPr>
          <w:t>Poradenská pomoc</w:t>
        </w:r>
        <w:r>
          <w:rPr>
            <w:noProof/>
            <w:webHidden/>
          </w:rPr>
          <w:tab/>
        </w:r>
        <w:r>
          <w:rPr>
            <w:noProof/>
            <w:webHidden/>
          </w:rPr>
          <w:fldChar w:fldCharType="begin"/>
        </w:r>
        <w:r>
          <w:rPr>
            <w:noProof/>
            <w:webHidden/>
          </w:rPr>
          <w:instrText xml:space="preserve"> PAGEREF _Toc40299477 \h </w:instrText>
        </w:r>
        <w:r>
          <w:rPr>
            <w:noProof/>
            <w:webHidden/>
          </w:rPr>
        </w:r>
        <w:r>
          <w:rPr>
            <w:noProof/>
            <w:webHidden/>
          </w:rPr>
          <w:fldChar w:fldCharType="separate"/>
        </w:r>
        <w:r>
          <w:rPr>
            <w:noProof/>
            <w:webHidden/>
          </w:rPr>
          <w:t>26</w:t>
        </w:r>
        <w:r>
          <w:rPr>
            <w:noProof/>
            <w:webHidden/>
          </w:rPr>
          <w:fldChar w:fldCharType="end"/>
        </w:r>
      </w:hyperlink>
    </w:p>
    <w:p w14:paraId="1EA41925" w14:textId="6A18F7E8" w:rsidR="00F9199A" w:rsidRDefault="00F9199A">
      <w:pPr>
        <w:pStyle w:val="Obsah3"/>
        <w:tabs>
          <w:tab w:val="left" w:pos="1889"/>
          <w:tab w:val="right" w:leader="dot" w:pos="9062"/>
        </w:tabs>
        <w:rPr>
          <w:rFonts w:asciiTheme="minorHAnsi" w:eastAsiaTheme="minorEastAsia" w:hAnsiTheme="minorHAnsi"/>
          <w:noProof/>
          <w:sz w:val="22"/>
          <w:lang w:eastAsia="cs-CZ"/>
        </w:rPr>
      </w:pPr>
      <w:hyperlink w:anchor="_Toc40299478" w:history="1">
        <w:r w:rsidRPr="00CC607D">
          <w:rPr>
            <w:rStyle w:val="Hypertextovodkaz"/>
            <w:rFonts w:cs="Times New Roman"/>
            <w:noProof/>
          </w:rPr>
          <w:t>3.3.2</w:t>
        </w:r>
        <w:r>
          <w:rPr>
            <w:rFonts w:asciiTheme="minorHAnsi" w:eastAsiaTheme="minorEastAsia" w:hAnsiTheme="minorHAnsi"/>
            <w:noProof/>
            <w:sz w:val="22"/>
            <w:lang w:eastAsia="cs-CZ"/>
          </w:rPr>
          <w:tab/>
        </w:r>
        <w:r w:rsidRPr="00CC607D">
          <w:rPr>
            <w:rStyle w:val="Hypertextovodkaz"/>
            <w:rFonts w:cs="Times New Roman"/>
            <w:noProof/>
          </w:rPr>
          <w:t>Materiální pomoc</w:t>
        </w:r>
        <w:r>
          <w:rPr>
            <w:noProof/>
            <w:webHidden/>
          </w:rPr>
          <w:tab/>
        </w:r>
        <w:r>
          <w:rPr>
            <w:noProof/>
            <w:webHidden/>
          </w:rPr>
          <w:fldChar w:fldCharType="begin"/>
        </w:r>
        <w:r>
          <w:rPr>
            <w:noProof/>
            <w:webHidden/>
          </w:rPr>
          <w:instrText xml:space="preserve"> PAGEREF _Toc40299478 \h </w:instrText>
        </w:r>
        <w:r>
          <w:rPr>
            <w:noProof/>
            <w:webHidden/>
          </w:rPr>
        </w:r>
        <w:r>
          <w:rPr>
            <w:noProof/>
            <w:webHidden/>
          </w:rPr>
          <w:fldChar w:fldCharType="separate"/>
        </w:r>
        <w:r>
          <w:rPr>
            <w:noProof/>
            <w:webHidden/>
          </w:rPr>
          <w:t>27</w:t>
        </w:r>
        <w:r>
          <w:rPr>
            <w:noProof/>
            <w:webHidden/>
          </w:rPr>
          <w:fldChar w:fldCharType="end"/>
        </w:r>
      </w:hyperlink>
    </w:p>
    <w:p w14:paraId="186559EA" w14:textId="561EF969" w:rsidR="00F9199A" w:rsidRDefault="00F9199A">
      <w:pPr>
        <w:pStyle w:val="Obsah3"/>
        <w:tabs>
          <w:tab w:val="left" w:pos="1889"/>
          <w:tab w:val="right" w:leader="dot" w:pos="9062"/>
        </w:tabs>
        <w:rPr>
          <w:rFonts w:asciiTheme="minorHAnsi" w:eastAsiaTheme="minorEastAsia" w:hAnsiTheme="minorHAnsi"/>
          <w:noProof/>
          <w:sz w:val="22"/>
          <w:lang w:eastAsia="cs-CZ"/>
        </w:rPr>
      </w:pPr>
      <w:hyperlink w:anchor="_Toc40299479" w:history="1">
        <w:r w:rsidRPr="00CC607D">
          <w:rPr>
            <w:rStyle w:val="Hypertextovodkaz"/>
            <w:rFonts w:cs="Times New Roman"/>
            <w:noProof/>
          </w:rPr>
          <w:t>3.3.3</w:t>
        </w:r>
        <w:r>
          <w:rPr>
            <w:rFonts w:asciiTheme="minorHAnsi" w:eastAsiaTheme="minorEastAsia" w:hAnsiTheme="minorHAnsi"/>
            <w:noProof/>
            <w:sz w:val="22"/>
            <w:lang w:eastAsia="cs-CZ"/>
          </w:rPr>
          <w:tab/>
        </w:r>
        <w:r w:rsidRPr="00CC607D">
          <w:rPr>
            <w:rStyle w:val="Hypertextovodkaz"/>
            <w:rFonts w:cs="Times New Roman"/>
            <w:noProof/>
          </w:rPr>
          <w:t>Sociální péče</w:t>
        </w:r>
        <w:r>
          <w:rPr>
            <w:noProof/>
            <w:webHidden/>
          </w:rPr>
          <w:tab/>
        </w:r>
        <w:r>
          <w:rPr>
            <w:noProof/>
            <w:webHidden/>
          </w:rPr>
          <w:fldChar w:fldCharType="begin"/>
        </w:r>
        <w:r>
          <w:rPr>
            <w:noProof/>
            <w:webHidden/>
          </w:rPr>
          <w:instrText xml:space="preserve"> PAGEREF _Toc40299479 \h </w:instrText>
        </w:r>
        <w:r>
          <w:rPr>
            <w:noProof/>
            <w:webHidden/>
          </w:rPr>
        </w:r>
        <w:r>
          <w:rPr>
            <w:noProof/>
            <w:webHidden/>
          </w:rPr>
          <w:fldChar w:fldCharType="separate"/>
        </w:r>
        <w:r>
          <w:rPr>
            <w:noProof/>
            <w:webHidden/>
          </w:rPr>
          <w:t>28</w:t>
        </w:r>
        <w:r>
          <w:rPr>
            <w:noProof/>
            <w:webHidden/>
          </w:rPr>
          <w:fldChar w:fldCharType="end"/>
        </w:r>
      </w:hyperlink>
    </w:p>
    <w:p w14:paraId="033725B3" w14:textId="48A1D936" w:rsidR="00F9199A" w:rsidRDefault="00F9199A">
      <w:pPr>
        <w:pStyle w:val="Obsah1"/>
        <w:tabs>
          <w:tab w:val="left" w:pos="1100"/>
        </w:tabs>
        <w:rPr>
          <w:rFonts w:asciiTheme="minorHAnsi" w:eastAsiaTheme="minorEastAsia" w:hAnsiTheme="minorHAnsi"/>
          <w:noProof/>
          <w:sz w:val="22"/>
          <w:lang w:eastAsia="cs-CZ"/>
        </w:rPr>
      </w:pPr>
      <w:hyperlink w:anchor="_Toc40299480" w:history="1">
        <w:r w:rsidRPr="00CC607D">
          <w:rPr>
            <w:rStyle w:val="Hypertextovodkaz"/>
            <w:noProof/>
          </w:rPr>
          <w:t>4</w:t>
        </w:r>
        <w:r>
          <w:rPr>
            <w:rFonts w:asciiTheme="minorHAnsi" w:eastAsiaTheme="minorEastAsia" w:hAnsiTheme="minorHAnsi"/>
            <w:noProof/>
            <w:sz w:val="22"/>
            <w:lang w:eastAsia="cs-CZ"/>
          </w:rPr>
          <w:tab/>
        </w:r>
        <w:r w:rsidRPr="00CC607D">
          <w:rPr>
            <w:rStyle w:val="Hypertextovodkaz"/>
            <w:noProof/>
          </w:rPr>
          <w:t>Metodologie výzkumu</w:t>
        </w:r>
        <w:r>
          <w:rPr>
            <w:noProof/>
            <w:webHidden/>
          </w:rPr>
          <w:tab/>
        </w:r>
        <w:r>
          <w:rPr>
            <w:noProof/>
            <w:webHidden/>
          </w:rPr>
          <w:fldChar w:fldCharType="begin"/>
        </w:r>
        <w:r>
          <w:rPr>
            <w:noProof/>
            <w:webHidden/>
          </w:rPr>
          <w:instrText xml:space="preserve"> PAGEREF _Toc40299480 \h </w:instrText>
        </w:r>
        <w:r>
          <w:rPr>
            <w:noProof/>
            <w:webHidden/>
          </w:rPr>
        </w:r>
        <w:r>
          <w:rPr>
            <w:noProof/>
            <w:webHidden/>
          </w:rPr>
          <w:fldChar w:fldCharType="separate"/>
        </w:r>
        <w:r>
          <w:rPr>
            <w:noProof/>
            <w:webHidden/>
          </w:rPr>
          <w:t>30</w:t>
        </w:r>
        <w:r>
          <w:rPr>
            <w:noProof/>
            <w:webHidden/>
          </w:rPr>
          <w:fldChar w:fldCharType="end"/>
        </w:r>
      </w:hyperlink>
    </w:p>
    <w:p w14:paraId="75AE06A3" w14:textId="451C7FEC" w:rsidR="00F9199A" w:rsidRDefault="00F9199A">
      <w:pPr>
        <w:pStyle w:val="Obsah2"/>
        <w:rPr>
          <w:rFonts w:asciiTheme="minorHAnsi" w:eastAsiaTheme="minorEastAsia" w:hAnsiTheme="minorHAnsi"/>
          <w:noProof/>
          <w:sz w:val="22"/>
          <w:lang w:eastAsia="cs-CZ"/>
        </w:rPr>
      </w:pPr>
      <w:hyperlink w:anchor="_Toc40299481" w:history="1">
        <w:r w:rsidRPr="00CC607D">
          <w:rPr>
            <w:rStyle w:val="Hypertextovodkaz"/>
            <w:noProof/>
          </w:rPr>
          <w:t>4.1</w:t>
        </w:r>
        <w:r>
          <w:rPr>
            <w:rFonts w:asciiTheme="minorHAnsi" w:eastAsiaTheme="minorEastAsia" w:hAnsiTheme="minorHAnsi"/>
            <w:noProof/>
            <w:sz w:val="22"/>
            <w:lang w:eastAsia="cs-CZ"/>
          </w:rPr>
          <w:tab/>
        </w:r>
        <w:r w:rsidRPr="00CC607D">
          <w:rPr>
            <w:rStyle w:val="Hypertextovodkaz"/>
            <w:noProof/>
          </w:rPr>
          <w:t>Cíl výzkumu</w:t>
        </w:r>
        <w:r>
          <w:rPr>
            <w:noProof/>
            <w:webHidden/>
          </w:rPr>
          <w:tab/>
        </w:r>
        <w:r>
          <w:rPr>
            <w:noProof/>
            <w:webHidden/>
          </w:rPr>
          <w:fldChar w:fldCharType="begin"/>
        </w:r>
        <w:r>
          <w:rPr>
            <w:noProof/>
            <w:webHidden/>
          </w:rPr>
          <w:instrText xml:space="preserve"> PAGEREF _Toc40299481 \h </w:instrText>
        </w:r>
        <w:r>
          <w:rPr>
            <w:noProof/>
            <w:webHidden/>
          </w:rPr>
        </w:r>
        <w:r>
          <w:rPr>
            <w:noProof/>
            <w:webHidden/>
          </w:rPr>
          <w:fldChar w:fldCharType="separate"/>
        </w:r>
        <w:r>
          <w:rPr>
            <w:noProof/>
            <w:webHidden/>
          </w:rPr>
          <w:t>30</w:t>
        </w:r>
        <w:r>
          <w:rPr>
            <w:noProof/>
            <w:webHidden/>
          </w:rPr>
          <w:fldChar w:fldCharType="end"/>
        </w:r>
      </w:hyperlink>
    </w:p>
    <w:p w14:paraId="3041876A" w14:textId="23E9454E" w:rsidR="00F9199A" w:rsidRDefault="00F9199A">
      <w:pPr>
        <w:pStyle w:val="Obsah2"/>
        <w:rPr>
          <w:rFonts w:asciiTheme="minorHAnsi" w:eastAsiaTheme="minorEastAsia" w:hAnsiTheme="minorHAnsi"/>
          <w:noProof/>
          <w:sz w:val="22"/>
          <w:lang w:eastAsia="cs-CZ"/>
        </w:rPr>
      </w:pPr>
      <w:hyperlink w:anchor="_Toc40299482" w:history="1">
        <w:r w:rsidRPr="00CC607D">
          <w:rPr>
            <w:rStyle w:val="Hypertextovodkaz"/>
            <w:noProof/>
          </w:rPr>
          <w:t>4.2</w:t>
        </w:r>
        <w:r>
          <w:rPr>
            <w:rFonts w:asciiTheme="minorHAnsi" w:eastAsiaTheme="minorEastAsia" w:hAnsiTheme="minorHAnsi"/>
            <w:noProof/>
            <w:sz w:val="22"/>
            <w:lang w:eastAsia="cs-CZ"/>
          </w:rPr>
          <w:tab/>
        </w:r>
        <w:r w:rsidRPr="00CC607D">
          <w:rPr>
            <w:rStyle w:val="Hypertextovodkaz"/>
            <w:noProof/>
          </w:rPr>
          <w:t>Popis výzkumu</w:t>
        </w:r>
        <w:r>
          <w:rPr>
            <w:noProof/>
            <w:webHidden/>
          </w:rPr>
          <w:tab/>
        </w:r>
        <w:r>
          <w:rPr>
            <w:noProof/>
            <w:webHidden/>
          </w:rPr>
          <w:fldChar w:fldCharType="begin"/>
        </w:r>
        <w:r>
          <w:rPr>
            <w:noProof/>
            <w:webHidden/>
          </w:rPr>
          <w:instrText xml:space="preserve"> PAGEREF _Toc40299482 \h </w:instrText>
        </w:r>
        <w:r>
          <w:rPr>
            <w:noProof/>
            <w:webHidden/>
          </w:rPr>
        </w:r>
        <w:r>
          <w:rPr>
            <w:noProof/>
            <w:webHidden/>
          </w:rPr>
          <w:fldChar w:fldCharType="separate"/>
        </w:r>
        <w:r>
          <w:rPr>
            <w:noProof/>
            <w:webHidden/>
          </w:rPr>
          <w:t>30</w:t>
        </w:r>
        <w:r>
          <w:rPr>
            <w:noProof/>
            <w:webHidden/>
          </w:rPr>
          <w:fldChar w:fldCharType="end"/>
        </w:r>
      </w:hyperlink>
    </w:p>
    <w:p w14:paraId="5CF4C326" w14:textId="53CF5A8E" w:rsidR="00F9199A" w:rsidRDefault="00F9199A">
      <w:pPr>
        <w:pStyle w:val="Obsah2"/>
        <w:rPr>
          <w:rFonts w:asciiTheme="minorHAnsi" w:eastAsiaTheme="minorEastAsia" w:hAnsiTheme="minorHAnsi"/>
          <w:noProof/>
          <w:sz w:val="22"/>
          <w:lang w:eastAsia="cs-CZ"/>
        </w:rPr>
      </w:pPr>
      <w:hyperlink w:anchor="_Toc40299483" w:history="1">
        <w:r w:rsidRPr="00CC607D">
          <w:rPr>
            <w:rStyle w:val="Hypertextovodkaz"/>
            <w:noProof/>
          </w:rPr>
          <w:t>4.3</w:t>
        </w:r>
        <w:r>
          <w:rPr>
            <w:rFonts w:asciiTheme="minorHAnsi" w:eastAsiaTheme="minorEastAsia" w:hAnsiTheme="minorHAnsi"/>
            <w:noProof/>
            <w:sz w:val="22"/>
            <w:lang w:eastAsia="cs-CZ"/>
          </w:rPr>
          <w:tab/>
        </w:r>
        <w:r w:rsidRPr="00CC607D">
          <w:rPr>
            <w:rStyle w:val="Hypertextovodkaz"/>
            <w:noProof/>
          </w:rPr>
          <w:t>Výzkumná strategie</w:t>
        </w:r>
        <w:r>
          <w:rPr>
            <w:noProof/>
            <w:webHidden/>
          </w:rPr>
          <w:tab/>
        </w:r>
        <w:r>
          <w:rPr>
            <w:noProof/>
            <w:webHidden/>
          </w:rPr>
          <w:fldChar w:fldCharType="begin"/>
        </w:r>
        <w:r>
          <w:rPr>
            <w:noProof/>
            <w:webHidden/>
          </w:rPr>
          <w:instrText xml:space="preserve"> PAGEREF _Toc40299483 \h </w:instrText>
        </w:r>
        <w:r>
          <w:rPr>
            <w:noProof/>
            <w:webHidden/>
          </w:rPr>
        </w:r>
        <w:r>
          <w:rPr>
            <w:noProof/>
            <w:webHidden/>
          </w:rPr>
          <w:fldChar w:fldCharType="separate"/>
        </w:r>
        <w:r>
          <w:rPr>
            <w:noProof/>
            <w:webHidden/>
          </w:rPr>
          <w:t>30</w:t>
        </w:r>
        <w:r>
          <w:rPr>
            <w:noProof/>
            <w:webHidden/>
          </w:rPr>
          <w:fldChar w:fldCharType="end"/>
        </w:r>
      </w:hyperlink>
    </w:p>
    <w:p w14:paraId="34EF7A3F" w14:textId="42C6EEB7" w:rsidR="00F9199A" w:rsidRDefault="00F9199A">
      <w:pPr>
        <w:pStyle w:val="Obsah2"/>
        <w:rPr>
          <w:rFonts w:asciiTheme="minorHAnsi" w:eastAsiaTheme="minorEastAsia" w:hAnsiTheme="minorHAnsi"/>
          <w:noProof/>
          <w:sz w:val="22"/>
          <w:lang w:eastAsia="cs-CZ"/>
        </w:rPr>
      </w:pPr>
      <w:hyperlink w:anchor="_Toc40299484" w:history="1">
        <w:r w:rsidRPr="00CC607D">
          <w:rPr>
            <w:rStyle w:val="Hypertextovodkaz"/>
            <w:noProof/>
          </w:rPr>
          <w:t>4.4</w:t>
        </w:r>
        <w:r>
          <w:rPr>
            <w:rFonts w:asciiTheme="minorHAnsi" w:eastAsiaTheme="minorEastAsia" w:hAnsiTheme="minorHAnsi"/>
            <w:noProof/>
            <w:sz w:val="22"/>
            <w:lang w:eastAsia="cs-CZ"/>
          </w:rPr>
          <w:tab/>
        </w:r>
        <w:r w:rsidRPr="00CC607D">
          <w:rPr>
            <w:rStyle w:val="Hypertextovodkaz"/>
            <w:noProof/>
          </w:rPr>
          <w:t>Případová studie jako zvolený přístup</w:t>
        </w:r>
        <w:r>
          <w:rPr>
            <w:noProof/>
            <w:webHidden/>
          </w:rPr>
          <w:tab/>
        </w:r>
        <w:r>
          <w:rPr>
            <w:noProof/>
            <w:webHidden/>
          </w:rPr>
          <w:fldChar w:fldCharType="begin"/>
        </w:r>
        <w:r>
          <w:rPr>
            <w:noProof/>
            <w:webHidden/>
          </w:rPr>
          <w:instrText xml:space="preserve"> PAGEREF _Toc40299484 \h </w:instrText>
        </w:r>
        <w:r>
          <w:rPr>
            <w:noProof/>
            <w:webHidden/>
          </w:rPr>
        </w:r>
        <w:r>
          <w:rPr>
            <w:noProof/>
            <w:webHidden/>
          </w:rPr>
          <w:fldChar w:fldCharType="separate"/>
        </w:r>
        <w:r>
          <w:rPr>
            <w:noProof/>
            <w:webHidden/>
          </w:rPr>
          <w:t>31</w:t>
        </w:r>
        <w:r>
          <w:rPr>
            <w:noProof/>
            <w:webHidden/>
          </w:rPr>
          <w:fldChar w:fldCharType="end"/>
        </w:r>
      </w:hyperlink>
    </w:p>
    <w:p w14:paraId="62319CE0" w14:textId="5A925443" w:rsidR="00F9199A" w:rsidRDefault="00F9199A">
      <w:pPr>
        <w:pStyle w:val="Obsah2"/>
        <w:rPr>
          <w:rFonts w:asciiTheme="minorHAnsi" w:eastAsiaTheme="minorEastAsia" w:hAnsiTheme="minorHAnsi"/>
          <w:noProof/>
          <w:sz w:val="22"/>
          <w:lang w:eastAsia="cs-CZ"/>
        </w:rPr>
      </w:pPr>
      <w:hyperlink w:anchor="_Toc40299485" w:history="1">
        <w:r w:rsidRPr="00CC607D">
          <w:rPr>
            <w:rStyle w:val="Hypertextovodkaz"/>
            <w:noProof/>
          </w:rPr>
          <w:t>4.5</w:t>
        </w:r>
        <w:r>
          <w:rPr>
            <w:rFonts w:asciiTheme="minorHAnsi" w:eastAsiaTheme="minorEastAsia" w:hAnsiTheme="minorHAnsi"/>
            <w:noProof/>
            <w:sz w:val="22"/>
            <w:lang w:eastAsia="cs-CZ"/>
          </w:rPr>
          <w:tab/>
        </w:r>
        <w:r w:rsidRPr="00CC607D">
          <w:rPr>
            <w:rStyle w:val="Hypertextovodkaz"/>
            <w:noProof/>
          </w:rPr>
          <w:t>Výzkumný soubor a sběr dat</w:t>
        </w:r>
        <w:r>
          <w:rPr>
            <w:noProof/>
            <w:webHidden/>
          </w:rPr>
          <w:tab/>
        </w:r>
        <w:r>
          <w:rPr>
            <w:noProof/>
            <w:webHidden/>
          </w:rPr>
          <w:fldChar w:fldCharType="begin"/>
        </w:r>
        <w:r>
          <w:rPr>
            <w:noProof/>
            <w:webHidden/>
          </w:rPr>
          <w:instrText xml:space="preserve"> PAGEREF _Toc40299485 \h </w:instrText>
        </w:r>
        <w:r>
          <w:rPr>
            <w:noProof/>
            <w:webHidden/>
          </w:rPr>
        </w:r>
        <w:r>
          <w:rPr>
            <w:noProof/>
            <w:webHidden/>
          </w:rPr>
          <w:fldChar w:fldCharType="separate"/>
        </w:r>
        <w:r>
          <w:rPr>
            <w:noProof/>
            <w:webHidden/>
          </w:rPr>
          <w:t>32</w:t>
        </w:r>
        <w:r>
          <w:rPr>
            <w:noProof/>
            <w:webHidden/>
          </w:rPr>
          <w:fldChar w:fldCharType="end"/>
        </w:r>
      </w:hyperlink>
    </w:p>
    <w:p w14:paraId="245C1CFC" w14:textId="47BADE41" w:rsidR="00F9199A" w:rsidRDefault="00F9199A">
      <w:pPr>
        <w:pStyle w:val="Obsah2"/>
        <w:rPr>
          <w:rFonts w:asciiTheme="minorHAnsi" w:eastAsiaTheme="minorEastAsia" w:hAnsiTheme="minorHAnsi"/>
          <w:noProof/>
          <w:sz w:val="22"/>
          <w:lang w:eastAsia="cs-CZ"/>
        </w:rPr>
      </w:pPr>
      <w:hyperlink w:anchor="_Toc40299486" w:history="1">
        <w:r w:rsidRPr="00CC607D">
          <w:rPr>
            <w:rStyle w:val="Hypertextovodkaz"/>
            <w:noProof/>
          </w:rPr>
          <w:t>4.6</w:t>
        </w:r>
        <w:r>
          <w:rPr>
            <w:rFonts w:asciiTheme="minorHAnsi" w:eastAsiaTheme="minorEastAsia" w:hAnsiTheme="minorHAnsi"/>
            <w:noProof/>
            <w:sz w:val="22"/>
            <w:lang w:eastAsia="cs-CZ"/>
          </w:rPr>
          <w:tab/>
        </w:r>
        <w:r w:rsidRPr="00CC607D">
          <w:rPr>
            <w:rStyle w:val="Hypertextovodkaz"/>
            <w:noProof/>
          </w:rPr>
          <w:t>Tazatelské otázky</w:t>
        </w:r>
        <w:r>
          <w:rPr>
            <w:noProof/>
            <w:webHidden/>
          </w:rPr>
          <w:tab/>
        </w:r>
        <w:r>
          <w:rPr>
            <w:noProof/>
            <w:webHidden/>
          </w:rPr>
          <w:fldChar w:fldCharType="begin"/>
        </w:r>
        <w:r>
          <w:rPr>
            <w:noProof/>
            <w:webHidden/>
          </w:rPr>
          <w:instrText xml:space="preserve"> PAGEREF _Toc40299486 \h </w:instrText>
        </w:r>
        <w:r>
          <w:rPr>
            <w:noProof/>
            <w:webHidden/>
          </w:rPr>
        </w:r>
        <w:r>
          <w:rPr>
            <w:noProof/>
            <w:webHidden/>
          </w:rPr>
          <w:fldChar w:fldCharType="separate"/>
        </w:r>
        <w:r>
          <w:rPr>
            <w:noProof/>
            <w:webHidden/>
          </w:rPr>
          <w:t>32</w:t>
        </w:r>
        <w:r>
          <w:rPr>
            <w:noProof/>
            <w:webHidden/>
          </w:rPr>
          <w:fldChar w:fldCharType="end"/>
        </w:r>
      </w:hyperlink>
    </w:p>
    <w:p w14:paraId="7CD0C0B1" w14:textId="1A018324" w:rsidR="00F9199A" w:rsidRDefault="00F9199A">
      <w:pPr>
        <w:pStyle w:val="Obsah1"/>
        <w:tabs>
          <w:tab w:val="left" w:pos="1100"/>
        </w:tabs>
        <w:rPr>
          <w:rFonts w:asciiTheme="minorHAnsi" w:eastAsiaTheme="minorEastAsia" w:hAnsiTheme="minorHAnsi"/>
          <w:noProof/>
          <w:sz w:val="22"/>
          <w:lang w:eastAsia="cs-CZ"/>
        </w:rPr>
      </w:pPr>
      <w:hyperlink w:anchor="_Toc40299487" w:history="1">
        <w:r w:rsidRPr="00CC607D">
          <w:rPr>
            <w:rStyle w:val="Hypertextovodkaz"/>
            <w:noProof/>
          </w:rPr>
          <w:t>5</w:t>
        </w:r>
        <w:r>
          <w:rPr>
            <w:rFonts w:asciiTheme="minorHAnsi" w:eastAsiaTheme="minorEastAsia" w:hAnsiTheme="minorHAnsi"/>
            <w:noProof/>
            <w:sz w:val="22"/>
            <w:lang w:eastAsia="cs-CZ"/>
          </w:rPr>
          <w:tab/>
        </w:r>
        <w:r w:rsidRPr="00CC607D">
          <w:rPr>
            <w:rStyle w:val="Hypertextovodkaz"/>
            <w:noProof/>
          </w:rPr>
          <w:t>Případ pana Františka a jeho rodiny</w:t>
        </w:r>
        <w:r>
          <w:rPr>
            <w:noProof/>
            <w:webHidden/>
          </w:rPr>
          <w:tab/>
        </w:r>
        <w:r>
          <w:rPr>
            <w:noProof/>
            <w:webHidden/>
          </w:rPr>
          <w:fldChar w:fldCharType="begin"/>
        </w:r>
        <w:r>
          <w:rPr>
            <w:noProof/>
            <w:webHidden/>
          </w:rPr>
          <w:instrText xml:space="preserve"> PAGEREF _Toc40299487 \h </w:instrText>
        </w:r>
        <w:r>
          <w:rPr>
            <w:noProof/>
            <w:webHidden/>
          </w:rPr>
        </w:r>
        <w:r>
          <w:rPr>
            <w:noProof/>
            <w:webHidden/>
          </w:rPr>
          <w:fldChar w:fldCharType="separate"/>
        </w:r>
        <w:r>
          <w:rPr>
            <w:noProof/>
            <w:webHidden/>
          </w:rPr>
          <w:t>34</w:t>
        </w:r>
        <w:r>
          <w:rPr>
            <w:noProof/>
            <w:webHidden/>
          </w:rPr>
          <w:fldChar w:fldCharType="end"/>
        </w:r>
      </w:hyperlink>
    </w:p>
    <w:p w14:paraId="6F7D3BA3" w14:textId="7197725D" w:rsidR="00F9199A" w:rsidRDefault="00F9199A">
      <w:pPr>
        <w:pStyle w:val="Obsah2"/>
        <w:rPr>
          <w:rFonts w:asciiTheme="minorHAnsi" w:eastAsiaTheme="minorEastAsia" w:hAnsiTheme="minorHAnsi"/>
          <w:noProof/>
          <w:sz w:val="22"/>
          <w:lang w:eastAsia="cs-CZ"/>
        </w:rPr>
      </w:pPr>
      <w:hyperlink w:anchor="_Toc40299488" w:history="1">
        <w:r w:rsidRPr="00CC607D">
          <w:rPr>
            <w:rStyle w:val="Hypertextovodkaz"/>
            <w:noProof/>
          </w:rPr>
          <w:t>5.1</w:t>
        </w:r>
        <w:r>
          <w:rPr>
            <w:rFonts w:asciiTheme="minorHAnsi" w:eastAsiaTheme="minorEastAsia" w:hAnsiTheme="minorHAnsi"/>
            <w:noProof/>
            <w:sz w:val="22"/>
            <w:lang w:eastAsia="cs-CZ"/>
          </w:rPr>
          <w:tab/>
        </w:r>
        <w:r w:rsidRPr="00CC607D">
          <w:rPr>
            <w:rStyle w:val="Hypertextovodkaz"/>
            <w:noProof/>
          </w:rPr>
          <w:t>Charakteristika rodiny</w:t>
        </w:r>
        <w:r>
          <w:rPr>
            <w:noProof/>
            <w:webHidden/>
          </w:rPr>
          <w:tab/>
        </w:r>
        <w:r>
          <w:rPr>
            <w:noProof/>
            <w:webHidden/>
          </w:rPr>
          <w:fldChar w:fldCharType="begin"/>
        </w:r>
        <w:r>
          <w:rPr>
            <w:noProof/>
            <w:webHidden/>
          </w:rPr>
          <w:instrText xml:space="preserve"> PAGEREF _Toc40299488 \h </w:instrText>
        </w:r>
        <w:r>
          <w:rPr>
            <w:noProof/>
            <w:webHidden/>
          </w:rPr>
        </w:r>
        <w:r>
          <w:rPr>
            <w:noProof/>
            <w:webHidden/>
          </w:rPr>
          <w:fldChar w:fldCharType="separate"/>
        </w:r>
        <w:r>
          <w:rPr>
            <w:noProof/>
            <w:webHidden/>
          </w:rPr>
          <w:t>34</w:t>
        </w:r>
        <w:r>
          <w:rPr>
            <w:noProof/>
            <w:webHidden/>
          </w:rPr>
          <w:fldChar w:fldCharType="end"/>
        </w:r>
      </w:hyperlink>
    </w:p>
    <w:p w14:paraId="3265C770" w14:textId="64D7B5C7" w:rsidR="00F9199A" w:rsidRDefault="00F9199A">
      <w:pPr>
        <w:pStyle w:val="Obsah2"/>
        <w:rPr>
          <w:rFonts w:asciiTheme="minorHAnsi" w:eastAsiaTheme="minorEastAsia" w:hAnsiTheme="minorHAnsi"/>
          <w:noProof/>
          <w:sz w:val="22"/>
          <w:lang w:eastAsia="cs-CZ"/>
        </w:rPr>
      </w:pPr>
      <w:hyperlink w:anchor="_Toc40299489" w:history="1">
        <w:r w:rsidRPr="00CC607D">
          <w:rPr>
            <w:rStyle w:val="Hypertextovodkaz"/>
            <w:noProof/>
          </w:rPr>
          <w:t>5.2</w:t>
        </w:r>
        <w:r>
          <w:rPr>
            <w:rFonts w:asciiTheme="minorHAnsi" w:eastAsiaTheme="minorEastAsia" w:hAnsiTheme="minorHAnsi"/>
            <w:noProof/>
            <w:sz w:val="22"/>
            <w:lang w:eastAsia="cs-CZ"/>
          </w:rPr>
          <w:tab/>
        </w:r>
        <w:r w:rsidRPr="00CC607D">
          <w:rPr>
            <w:rStyle w:val="Hypertextovodkaz"/>
            <w:noProof/>
          </w:rPr>
          <w:t>Rodina po Františkově návratu z výkonu trestu odnětí svobody</w:t>
        </w:r>
        <w:r>
          <w:rPr>
            <w:noProof/>
            <w:webHidden/>
          </w:rPr>
          <w:tab/>
        </w:r>
        <w:r>
          <w:rPr>
            <w:noProof/>
            <w:webHidden/>
          </w:rPr>
          <w:fldChar w:fldCharType="begin"/>
        </w:r>
        <w:r>
          <w:rPr>
            <w:noProof/>
            <w:webHidden/>
          </w:rPr>
          <w:instrText xml:space="preserve"> PAGEREF _Toc40299489 \h </w:instrText>
        </w:r>
        <w:r>
          <w:rPr>
            <w:noProof/>
            <w:webHidden/>
          </w:rPr>
        </w:r>
        <w:r>
          <w:rPr>
            <w:noProof/>
            <w:webHidden/>
          </w:rPr>
          <w:fldChar w:fldCharType="separate"/>
        </w:r>
        <w:r>
          <w:rPr>
            <w:noProof/>
            <w:webHidden/>
          </w:rPr>
          <w:t>35</w:t>
        </w:r>
        <w:r>
          <w:rPr>
            <w:noProof/>
            <w:webHidden/>
          </w:rPr>
          <w:fldChar w:fldCharType="end"/>
        </w:r>
      </w:hyperlink>
    </w:p>
    <w:p w14:paraId="05A0EAD5" w14:textId="15CF227D" w:rsidR="00F9199A" w:rsidRDefault="00F9199A">
      <w:pPr>
        <w:pStyle w:val="Obsah1"/>
        <w:tabs>
          <w:tab w:val="left" w:pos="1100"/>
        </w:tabs>
        <w:rPr>
          <w:rFonts w:asciiTheme="minorHAnsi" w:eastAsiaTheme="minorEastAsia" w:hAnsiTheme="minorHAnsi"/>
          <w:noProof/>
          <w:sz w:val="22"/>
          <w:lang w:eastAsia="cs-CZ"/>
        </w:rPr>
      </w:pPr>
      <w:hyperlink w:anchor="_Toc40299490" w:history="1">
        <w:r w:rsidRPr="00CC607D">
          <w:rPr>
            <w:rStyle w:val="Hypertextovodkaz"/>
            <w:noProof/>
          </w:rPr>
          <w:t>6</w:t>
        </w:r>
        <w:r>
          <w:rPr>
            <w:rFonts w:asciiTheme="minorHAnsi" w:eastAsiaTheme="minorEastAsia" w:hAnsiTheme="minorHAnsi"/>
            <w:noProof/>
            <w:sz w:val="22"/>
            <w:lang w:eastAsia="cs-CZ"/>
          </w:rPr>
          <w:tab/>
        </w:r>
        <w:r w:rsidRPr="00CC607D">
          <w:rPr>
            <w:rStyle w:val="Hypertextovodkaz"/>
            <w:noProof/>
          </w:rPr>
          <w:t>Případ pana Libora a jeho rodiny</w:t>
        </w:r>
        <w:r>
          <w:rPr>
            <w:noProof/>
            <w:webHidden/>
          </w:rPr>
          <w:tab/>
        </w:r>
        <w:r>
          <w:rPr>
            <w:noProof/>
            <w:webHidden/>
          </w:rPr>
          <w:fldChar w:fldCharType="begin"/>
        </w:r>
        <w:r>
          <w:rPr>
            <w:noProof/>
            <w:webHidden/>
          </w:rPr>
          <w:instrText xml:space="preserve"> PAGEREF _Toc40299490 \h </w:instrText>
        </w:r>
        <w:r>
          <w:rPr>
            <w:noProof/>
            <w:webHidden/>
          </w:rPr>
        </w:r>
        <w:r>
          <w:rPr>
            <w:noProof/>
            <w:webHidden/>
          </w:rPr>
          <w:fldChar w:fldCharType="separate"/>
        </w:r>
        <w:r>
          <w:rPr>
            <w:noProof/>
            <w:webHidden/>
          </w:rPr>
          <w:t>40</w:t>
        </w:r>
        <w:r>
          <w:rPr>
            <w:noProof/>
            <w:webHidden/>
          </w:rPr>
          <w:fldChar w:fldCharType="end"/>
        </w:r>
      </w:hyperlink>
    </w:p>
    <w:p w14:paraId="095DAA60" w14:textId="0DDAA943" w:rsidR="00F9199A" w:rsidRDefault="00F9199A">
      <w:pPr>
        <w:pStyle w:val="Obsah2"/>
        <w:rPr>
          <w:rFonts w:asciiTheme="minorHAnsi" w:eastAsiaTheme="minorEastAsia" w:hAnsiTheme="minorHAnsi"/>
          <w:noProof/>
          <w:sz w:val="22"/>
          <w:lang w:eastAsia="cs-CZ"/>
        </w:rPr>
      </w:pPr>
      <w:hyperlink w:anchor="_Toc40299491" w:history="1">
        <w:r w:rsidRPr="00CC607D">
          <w:rPr>
            <w:rStyle w:val="Hypertextovodkaz"/>
            <w:noProof/>
          </w:rPr>
          <w:t>6.1</w:t>
        </w:r>
        <w:r>
          <w:rPr>
            <w:rFonts w:asciiTheme="minorHAnsi" w:eastAsiaTheme="minorEastAsia" w:hAnsiTheme="minorHAnsi"/>
            <w:noProof/>
            <w:sz w:val="22"/>
            <w:lang w:eastAsia="cs-CZ"/>
          </w:rPr>
          <w:tab/>
        </w:r>
        <w:r w:rsidRPr="00CC607D">
          <w:rPr>
            <w:rStyle w:val="Hypertextovodkaz"/>
            <w:noProof/>
          </w:rPr>
          <w:t>Charakteristika rodiny</w:t>
        </w:r>
        <w:r>
          <w:rPr>
            <w:noProof/>
            <w:webHidden/>
          </w:rPr>
          <w:tab/>
        </w:r>
        <w:r>
          <w:rPr>
            <w:noProof/>
            <w:webHidden/>
          </w:rPr>
          <w:fldChar w:fldCharType="begin"/>
        </w:r>
        <w:r>
          <w:rPr>
            <w:noProof/>
            <w:webHidden/>
          </w:rPr>
          <w:instrText xml:space="preserve"> PAGEREF _Toc40299491 \h </w:instrText>
        </w:r>
        <w:r>
          <w:rPr>
            <w:noProof/>
            <w:webHidden/>
          </w:rPr>
        </w:r>
        <w:r>
          <w:rPr>
            <w:noProof/>
            <w:webHidden/>
          </w:rPr>
          <w:fldChar w:fldCharType="separate"/>
        </w:r>
        <w:r>
          <w:rPr>
            <w:noProof/>
            <w:webHidden/>
          </w:rPr>
          <w:t>40</w:t>
        </w:r>
        <w:r>
          <w:rPr>
            <w:noProof/>
            <w:webHidden/>
          </w:rPr>
          <w:fldChar w:fldCharType="end"/>
        </w:r>
      </w:hyperlink>
    </w:p>
    <w:p w14:paraId="695DD2CE" w14:textId="7EF22FCD" w:rsidR="00F9199A" w:rsidRDefault="00F9199A">
      <w:pPr>
        <w:pStyle w:val="Obsah2"/>
        <w:rPr>
          <w:rFonts w:asciiTheme="minorHAnsi" w:eastAsiaTheme="minorEastAsia" w:hAnsiTheme="minorHAnsi"/>
          <w:noProof/>
          <w:sz w:val="22"/>
          <w:lang w:eastAsia="cs-CZ"/>
        </w:rPr>
      </w:pPr>
      <w:hyperlink w:anchor="_Toc40299492" w:history="1">
        <w:r w:rsidRPr="00CC607D">
          <w:rPr>
            <w:rStyle w:val="Hypertextovodkaz"/>
            <w:noProof/>
          </w:rPr>
          <w:t>6.2</w:t>
        </w:r>
        <w:r>
          <w:rPr>
            <w:rFonts w:asciiTheme="minorHAnsi" w:eastAsiaTheme="minorEastAsia" w:hAnsiTheme="minorHAnsi"/>
            <w:noProof/>
            <w:sz w:val="22"/>
            <w:lang w:eastAsia="cs-CZ"/>
          </w:rPr>
          <w:tab/>
        </w:r>
        <w:r w:rsidRPr="00CC607D">
          <w:rPr>
            <w:rStyle w:val="Hypertextovodkaz"/>
            <w:noProof/>
          </w:rPr>
          <w:t>Rodina po Liborově návratu z výkonu trestu odnětí svobody</w:t>
        </w:r>
        <w:r>
          <w:rPr>
            <w:noProof/>
            <w:webHidden/>
          </w:rPr>
          <w:tab/>
        </w:r>
        <w:r>
          <w:rPr>
            <w:noProof/>
            <w:webHidden/>
          </w:rPr>
          <w:fldChar w:fldCharType="begin"/>
        </w:r>
        <w:r>
          <w:rPr>
            <w:noProof/>
            <w:webHidden/>
          </w:rPr>
          <w:instrText xml:space="preserve"> PAGEREF _Toc40299492 \h </w:instrText>
        </w:r>
        <w:r>
          <w:rPr>
            <w:noProof/>
            <w:webHidden/>
          </w:rPr>
        </w:r>
        <w:r>
          <w:rPr>
            <w:noProof/>
            <w:webHidden/>
          </w:rPr>
          <w:fldChar w:fldCharType="separate"/>
        </w:r>
        <w:r>
          <w:rPr>
            <w:noProof/>
            <w:webHidden/>
          </w:rPr>
          <w:t>41</w:t>
        </w:r>
        <w:r>
          <w:rPr>
            <w:noProof/>
            <w:webHidden/>
          </w:rPr>
          <w:fldChar w:fldCharType="end"/>
        </w:r>
      </w:hyperlink>
    </w:p>
    <w:p w14:paraId="4F6D0FF0" w14:textId="21CFFEC7" w:rsidR="00F9199A" w:rsidRDefault="00F9199A">
      <w:pPr>
        <w:pStyle w:val="Obsah1"/>
        <w:tabs>
          <w:tab w:val="left" w:pos="1100"/>
        </w:tabs>
        <w:rPr>
          <w:rFonts w:asciiTheme="minorHAnsi" w:eastAsiaTheme="minorEastAsia" w:hAnsiTheme="minorHAnsi"/>
          <w:noProof/>
          <w:sz w:val="22"/>
          <w:lang w:eastAsia="cs-CZ"/>
        </w:rPr>
      </w:pPr>
      <w:hyperlink w:anchor="_Toc40299493" w:history="1">
        <w:r w:rsidRPr="00CC607D">
          <w:rPr>
            <w:rStyle w:val="Hypertextovodkaz"/>
            <w:noProof/>
          </w:rPr>
          <w:t>7</w:t>
        </w:r>
        <w:r>
          <w:rPr>
            <w:rFonts w:asciiTheme="minorHAnsi" w:eastAsiaTheme="minorEastAsia" w:hAnsiTheme="minorHAnsi"/>
            <w:noProof/>
            <w:sz w:val="22"/>
            <w:lang w:eastAsia="cs-CZ"/>
          </w:rPr>
          <w:tab/>
        </w:r>
        <w:r w:rsidRPr="00CC607D">
          <w:rPr>
            <w:rStyle w:val="Hypertextovodkaz"/>
            <w:noProof/>
          </w:rPr>
          <w:t>Diskuse</w:t>
        </w:r>
        <w:r>
          <w:rPr>
            <w:noProof/>
            <w:webHidden/>
          </w:rPr>
          <w:tab/>
        </w:r>
        <w:r>
          <w:rPr>
            <w:noProof/>
            <w:webHidden/>
          </w:rPr>
          <w:fldChar w:fldCharType="begin"/>
        </w:r>
        <w:r>
          <w:rPr>
            <w:noProof/>
            <w:webHidden/>
          </w:rPr>
          <w:instrText xml:space="preserve"> PAGEREF _Toc40299493 \h </w:instrText>
        </w:r>
        <w:r>
          <w:rPr>
            <w:noProof/>
            <w:webHidden/>
          </w:rPr>
        </w:r>
        <w:r>
          <w:rPr>
            <w:noProof/>
            <w:webHidden/>
          </w:rPr>
          <w:fldChar w:fldCharType="separate"/>
        </w:r>
        <w:r>
          <w:rPr>
            <w:noProof/>
            <w:webHidden/>
          </w:rPr>
          <w:t>46</w:t>
        </w:r>
        <w:r>
          <w:rPr>
            <w:noProof/>
            <w:webHidden/>
          </w:rPr>
          <w:fldChar w:fldCharType="end"/>
        </w:r>
      </w:hyperlink>
    </w:p>
    <w:p w14:paraId="260941A1" w14:textId="520B53F8" w:rsidR="00F9199A" w:rsidRDefault="00F9199A">
      <w:pPr>
        <w:pStyle w:val="Obsah2"/>
        <w:rPr>
          <w:rFonts w:asciiTheme="minorHAnsi" w:eastAsiaTheme="minorEastAsia" w:hAnsiTheme="minorHAnsi"/>
          <w:noProof/>
          <w:sz w:val="22"/>
          <w:lang w:eastAsia="cs-CZ"/>
        </w:rPr>
      </w:pPr>
      <w:hyperlink w:anchor="_Toc40299494" w:history="1">
        <w:r w:rsidRPr="00CC607D">
          <w:rPr>
            <w:rStyle w:val="Hypertextovodkaz"/>
            <w:noProof/>
          </w:rPr>
          <w:t>7.1</w:t>
        </w:r>
        <w:r>
          <w:rPr>
            <w:rFonts w:asciiTheme="minorHAnsi" w:eastAsiaTheme="minorEastAsia" w:hAnsiTheme="minorHAnsi"/>
            <w:noProof/>
            <w:sz w:val="22"/>
            <w:lang w:eastAsia="cs-CZ"/>
          </w:rPr>
          <w:tab/>
        </w:r>
        <w:r w:rsidRPr="00CC607D">
          <w:rPr>
            <w:rStyle w:val="Hypertextovodkaz"/>
            <w:noProof/>
            <w:shd w:val="clear" w:color="auto" w:fill="FFFFFF"/>
          </w:rPr>
          <w:t>Rekapitulace zjištění s ohledem na výzkumné otázky</w:t>
        </w:r>
        <w:r>
          <w:rPr>
            <w:noProof/>
            <w:webHidden/>
          </w:rPr>
          <w:tab/>
        </w:r>
        <w:r>
          <w:rPr>
            <w:noProof/>
            <w:webHidden/>
          </w:rPr>
          <w:fldChar w:fldCharType="begin"/>
        </w:r>
        <w:r>
          <w:rPr>
            <w:noProof/>
            <w:webHidden/>
          </w:rPr>
          <w:instrText xml:space="preserve"> PAGEREF _Toc40299494 \h </w:instrText>
        </w:r>
        <w:r>
          <w:rPr>
            <w:noProof/>
            <w:webHidden/>
          </w:rPr>
        </w:r>
        <w:r>
          <w:rPr>
            <w:noProof/>
            <w:webHidden/>
          </w:rPr>
          <w:fldChar w:fldCharType="separate"/>
        </w:r>
        <w:r>
          <w:rPr>
            <w:noProof/>
            <w:webHidden/>
          </w:rPr>
          <w:t>46</w:t>
        </w:r>
        <w:r>
          <w:rPr>
            <w:noProof/>
            <w:webHidden/>
          </w:rPr>
          <w:fldChar w:fldCharType="end"/>
        </w:r>
      </w:hyperlink>
    </w:p>
    <w:p w14:paraId="4C27965A" w14:textId="4DBBC2E0" w:rsidR="00F9199A" w:rsidRDefault="00F9199A">
      <w:pPr>
        <w:pStyle w:val="Obsah2"/>
        <w:rPr>
          <w:rFonts w:asciiTheme="minorHAnsi" w:eastAsiaTheme="minorEastAsia" w:hAnsiTheme="minorHAnsi"/>
          <w:noProof/>
          <w:sz w:val="22"/>
          <w:lang w:eastAsia="cs-CZ"/>
        </w:rPr>
      </w:pPr>
      <w:hyperlink w:anchor="_Toc40299495" w:history="1">
        <w:r w:rsidRPr="00CC607D">
          <w:rPr>
            <w:rStyle w:val="Hypertextovodkaz"/>
            <w:noProof/>
          </w:rPr>
          <w:t>7.2</w:t>
        </w:r>
        <w:r>
          <w:rPr>
            <w:rFonts w:asciiTheme="minorHAnsi" w:eastAsiaTheme="minorEastAsia" w:hAnsiTheme="minorHAnsi"/>
            <w:noProof/>
            <w:sz w:val="22"/>
            <w:lang w:eastAsia="cs-CZ"/>
          </w:rPr>
          <w:tab/>
        </w:r>
        <w:r w:rsidRPr="00CC607D">
          <w:rPr>
            <w:rStyle w:val="Hypertextovodkaz"/>
            <w:noProof/>
          </w:rPr>
          <w:t>Kategorie společné oběma případům</w:t>
        </w:r>
        <w:r>
          <w:rPr>
            <w:noProof/>
            <w:webHidden/>
          </w:rPr>
          <w:tab/>
        </w:r>
        <w:r>
          <w:rPr>
            <w:noProof/>
            <w:webHidden/>
          </w:rPr>
          <w:fldChar w:fldCharType="begin"/>
        </w:r>
        <w:r>
          <w:rPr>
            <w:noProof/>
            <w:webHidden/>
          </w:rPr>
          <w:instrText xml:space="preserve"> PAGEREF _Toc40299495 \h </w:instrText>
        </w:r>
        <w:r>
          <w:rPr>
            <w:noProof/>
            <w:webHidden/>
          </w:rPr>
        </w:r>
        <w:r>
          <w:rPr>
            <w:noProof/>
            <w:webHidden/>
          </w:rPr>
          <w:fldChar w:fldCharType="separate"/>
        </w:r>
        <w:r>
          <w:rPr>
            <w:noProof/>
            <w:webHidden/>
          </w:rPr>
          <w:t>48</w:t>
        </w:r>
        <w:r>
          <w:rPr>
            <w:noProof/>
            <w:webHidden/>
          </w:rPr>
          <w:fldChar w:fldCharType="end"/>
        </w:r>
      </w:hyperlink>
    </w:p>
    <w:p w14:paraId="25BFE4DF" w14:textId="329348D0" w:rsidR="00F9199A" w:rsidRDefault="00F9199A">
      <w:pPr>
        <w:pStyle w:val="Obsah1"/>
        <w:rPr>
          <w:rFonts w:asciiTheme="minorHAnsi" w:eastAsiaTheme="minorEastAsia" w:hAnsiTheme="minorHAnsi"/>
          <w:noProof/>
          <w:sz w:val="22"/>
          <w:lang w:eastAsia="cs-CZ"/>
        </w:rPr>
      </w:pPr>
      <w:hyperlink w:anchor="_Toc40299496" w:history="1">
        <w:r w:rsidRPr="00CC607D">
          <w:rPr>
            <w:rStyle w:val="Hypertextovodkaz"/>
            <w:noProof/>
          </w:rPr>
          <w:t>Závěr</w:t>
        </w:r>
        <w:r>
          <w:rPr>
            <w:noProof/>
            <w:webHidden/>
          </w:rPr>
          <w:tab/>
        </w:r>
        <w:r>
          <w:rPr>
            <w:noProof/>
            <w:webHidden/>
          </w:rPr>
          <w:fldChar w:fldCharType="begin"/>
        </w:r>
        <w:r>
          <w:rPr>
            <w:noProof/>
            <w:webHidden/>
          </w:rPr>
          <w:instrText xml:space="preserve"> PAGEREF _Toc40299496 \h </w:instrText>
        </w:r>
        <w:r>
          <w:rPr>
            <w:noProof/>
            <w:webHidden/>
          </w:rPr>
        </w:r>
        <w:r>
          <w:rPr>
            <w:noProof/>
            <w:webHidden/>
          </w:rPr>
          <w:fldChar w:fldCharType="separate"/>
        </w:r>
        <w:r>
          <w:rPr>
            <w:noProof/>
            <w:webHidden/>
          </w:rPr>
          <w:t>51</w:t>
        </w:r>
        <w:r>
          <w:rPr>
            <w:noProof/>
            <w:webHidden/>
          </w:rPr>
          <w:fldChar w:fldCharType="end"/>
        </w:r>
      </w:hyperlink>
    </w:p>
    <w:p w14:paraId="4DBC013F" w14:textId="341DA2B0" w:rsidR="00F9199A" w:rsidRDefault="00F9199A">
      <w:pPr>
        <w:pStyle w:val="Obsah1"/>
        <w:rPr>
          <w:rFonts w:asciiTheme="minorHAnsi" w:eastAsiaTheme="minorEastAsia" w:hAnsiTheme="minorHAnsi"/>
          <w:noProof/>
          <w:sz w:val="22"/>
          <w:lang w:eastAsia="cs-CZ"/>
        </w:rPr>
      </w:pPr>
      <w:hyperlink w:anchor="_Toc40299497" w:history="1">
        <w:r w:rsidRPr="00CC607D">
          <w:rPr>
            <w:rStyle w:val="Hypertextovodkaz"/>
            <w:noProof/>
          </w:rPr>
          <w:t>Literatura a prameny</w:t>
        </w:r>
        <w:r>
          <w:rPr>
            <w:noProof/>
            <w:webHidden/>
          </w:rPr>
          <w:tab/>
        </w:r>
        <w:r>
          <w:rPr>
            <w:noProof/>
            <w:webHidden/>
          </w:rPr>
          <w:fldChar w:fldCharType="begin"/>
        </w:r>
        <w:r>
          <w:rPr>
            <w:noProof/>
            <w:webHidden/>
          </w:rPr>
          <w:instrText xml:space="preserve"> PAGEREF _Toc40299497 \h </w:instrText>
        </w:r>
        <w:r>
          <w:rPr>
            <w:noProof/>
            <w:webHidden/>
          </w:rPr>
        </w:r>
        <w:r>
          <w:rPr>
            <w:noProof/>
            <w:webHidden/>
          </w:rPr>
          <w:fldChar w:fldCharType="separate"/>
        </w:r>
        <w:r>
          <w:rPr>
            <w:noProof/>
            <w:webHidden/>
          </w:rPr>
          <w:t>53</w:t>
        </w:r>
        <w:r>
          <w:rPr>
            <w:noProof/>
            <w:webHidden/>
          </w:rPr>
          <w:fldChar w:fldCharType="end"/>
        </w:r>
      </w:hyperlink>
    </w:p>
    <w:p w14:paraId="4088BD9B" w14:textId="7A836D15" w:rsidR="00F9199A" w:rsidRDefault="00F9199A">
      <w:pPr>
        <w:pStyle w:val="Obsah1"/>
        <w:rPr>
          <w:rFonts w:asciiTheme="minorHAnsi" w:eastAsiaTheme="minorEastAsia" w:hAnsiTheme="minorHAnsi"/>
          <w:noProof/>
          <w:sz w:val="22"/>
          <w:lang w:eastAsia="cs-CZ"/>
        </w:rPr>
      </w:pPr>
      <w:hyperlink w:anchor="_Toc40299498" w:history="1">
        <w:r w:rsidRPr="00CC607D">
          <w:rPr>
            <w:rStyle w:val="Hypertextovodkaz"/>
            <w:noProof/>
          </w:rPr>
          <w:t>Seznam tabulek a grafů</w:t>
        </w:r>
        <w:r>
          <w:rPr>
            <w:noProof/>
            <w:webHidden/>
          </w:rPr>
          <w:tab/>
        </w:r>
        <w:r>
          <w:rPr>
            <w:noProof/>
            <w:webHidden/>
          </w:rPr>
          <w:fldChar w:fldCharType="begin"/>
        </w:r>
        <w:r>
          <w:rPr>
            <w:noProof/>
            <w:webHidden/>
          </w:rPr>
          <w:instrText xml:space="preserve"> PAGEREF _Toc40299498 \h </w:instrText>
        </w:r>
        <w:r>
          <w:rPr>
            <w:noProof/>
            <w:webHidden/>
          </w:rPr>
        </w:r>
        <w:r>
          <w:rPr>
            <w:noProof/>
            <w:webHidden/>
          </w:rPr>
          <w:fldChar w:fldCharType="separate"/>
        </w:r>
        <w:r>
          <w:rPr>
            <w:noProof/>
            <w:webHidden/>
          </w:rPr>
          <w:t>63</w:t>
        </w:r>
        <w:r>
          <w:rPr>
            <w:noProof/>
            <w:webHidden/>
          </w:rPr>
          <w:fldChar w:fldCharType="end"/>
        </w:r>
      </w:hyperlink>
    </w:p>
    <w:p w14:paraId="207F93D5" w14:textId="58DEB67A" w:rsidR="006D692B" w:rsidRPr="00CD3B30" w:rsidRDefault="006D692B" w:rsidP="006D692B">
      <w:pPr>
        <w:pStyle w:val="Bezmezer"/>
      </w:pPr>
      <w:r>
        <w:fldChar w:fldCharType="end"/>
      </w:r>
    </w:p>
    <w:p w14:paraId="41091870" w14:textId="2266A9BC" w:rsidR="00575EBF" w:rsidRPr="00CD3B30" w:rsidRDefault="00575EBF" w:rsidP="00575EBF">
      <w:pPr>
        <w:ind w:firstLine="0"/>
        <w:rPr>
          <w:rFonts w:cs="Times New Roman"/>
          <w:szCs w:val="24"/>
        </w:rPr>
        <w:sectPr w:rsidR="00575EBF" w:rsidRPr="00CD3B30" w:rsidSect="00744207">
          <w:footerReference w:type="default" r:id="rId9"/>
          <w:pgSz w:w="11906" w:h="16838"/>
          <w:pgMar w:top="1417" w:right="1417" w:bottom="1417" w:left="1417" w:header="708" w:footer="708" w:gutter="0"/>
          <w:cols w:space="708"/>
          <w:docGrid w:linePitch="360"/>
        </w:sectPr>
      </w:pPr>
    </w:p>
    <w:p w14:paraId="47401E7F" w14:textId="03270ED3" w:rsidR="00F62CEA" w:rsidRPr="00CD3B30" w:rsidRDefault="00FB1FB1" w:rsidP="00CF4D2D">
      <w:pPr>
        <w:pStyle w:val="Nadpis1"/>
        <w:numPr>
          <w:ilvl w:val="0"/>
          <w:numId w:val="0"/>
        </w:numPr>
        <w:ind w:left="432" w:hanging="432"/>
      </w:pPr>
      <w:bookmarkStart w:id="0" w:name="_Toc40200765"/>
      <w:bookmarkStart w:id="1" w:name="_Toc40299458"/>
      <w:r w:rsidRPr="00CD3B30">
        <w:lastRenderedPageBreak/>
        <w:t>Úvod</w:t>
      </w:r>
      <w:bookmarkEnd w:id="0"/>
      <w:bookmarkEnd w:id="1"/>
    </w:p>
    <w:p w14:paraId="4FF2C6C2" w14:textId="430A5D42" w:rsidR="00A51552" w:rsidRDefault="00C70773" w:rsidP="00137780">
      <w:pPr>
        <w:jc w:val="left"/>
        <w:rPr>
          <w:rFonts w:cs="Times New Roman"/>
          <w:szCs w:val="24"/>
        </w:rPr>
      </w:pPr>
      <w:r w:rsidRPr="00CD3B30">
        <w:rPr>
          <w:rFonts w:cs="Times New Roman"/>
          <w:szCs w:val="24"/>
        </w:rPr>
        <w:t>Výkon trestu odnětí svobody je dnes stále častějším jevem, i když kriminalita výrazně nestoupá, naopak je tomu v případě přeplněnosti věznic a</w:t>
      </w:r>
      <w:r w:rsidR="00BC1441" w:rsidRPr="00CD3B30">
        <w:rPr>
          <w:rFonts w:cs="Times New Roman"/>
          <w:szCs w:val="24"/>
        </w:rPr>
        <w:t xml:space="preserve"> neustále</w:t>
      </w:r>
      <w:r w:rsidRPr="00CD3B30">
        <w:rPr>
          <w:rFonts w:cs="Times New Roman"/>
          <w:szCs w:val="24"/>
        </w:rPr>
        <w:t xml:space="preserve"> vzrůstající</w:t>
      </w:r>
      <w:r w:rsidR="00BC1441" w:rsidRPr="00CD3B30">
        <w:rPr>
          <w:rFonts w:cs="Times New Roman"/>
          <w:szCs w:val="24"/>
        </w:rPr>
        <w:t xml:space="preserve"> statistiky</w:t>
      </w:r>
      <w:r w:rsidRPr="00CD3B30">
        <w:rPr>
          <w:rFonts w:cs="Times New Roman"/>
          <w:szCs w:val="24"/>
        </w:rPr>
        <w:t xml:space="preserve"> recidivy</w:t>
      </w:r>
      <w:r w:rsidR="00BC1441" w:rsidRPr="00CD3B30">
        <w:rPr>
          <w:rFonts w:cs="Times New Roman"/>
          <w:szCs w:val="24"/>
        </w:rPr>
        <w:t xml:space="preserve">. </w:t>
      </w:r>
      <w:r w:rsidR="00921287" w:rsidRPr="00CD3B30">
        <w:rPr>
          <w:rFonts w:cs="Times New Roman"/>
          <w:szCs w:val="24"/>
        </w:rPr>
        <w:t xml:space="preserve">V dnešní době společnost pohlíží na vězeňství v negativním měřítku, lidé bývají </w:t>
      </w:r>
      <w:r w:rsidR="00E60395" w:rsidRPr="00CD3B30">
        <w:rPr>
          <w:rFonts w:cs="Times New Roman"/>
          <w:szCs w:val="24"/>
        </w:rPr>
        <w:t>téměř</w:t>
      </w:r>
      <w:r w:rsidR="00B52723" w:rsidRPr="00CD3B30">
        <w:rPr>
          <w:rFonts w:cs="Times New Roman"/>
          <w:szCs w:val="24"/>
        </w:rPr>
        <w:t xml:space="preserve"> minimálně </w:t>
      </w:r>
      <w:r w:rsidR="00921287" w:rsidRPr="00CD3B30">
        <w:rPr>
          <w:rFonts w:cs="Times New Roman"/>
          <w:szCs w:val="24"/>
        </w:rPr>
        <w:t>informov</w:t>
      </w:r>
      <w:r w:rsidR="00500F2B">
        <w:rPr>
          <w:rFonts w:cs="Times New Roman"/>
          <w:szCs w:val="24"/>
        </w:rPr>
        <w:t>á</w:t>
      </w:r>
      <w:r w:rsidR="00921287" w:rsidRPr="00CD3B30">
        <w:rPr>
          <w:rFonts w:cs="Times New Roman"/>
          <w:szCs w:val="24"/>
        </w:rPr>
        <w:t>n</w:t>
      </w:r>
      <w:r w:rsidR="00500F2B">
        <w:rPr>
          <w:rFonts w:cs="Times New Roman"/>
          <w:szCs w:val="24"/>
        </w:rPr>
        <w:t>i</w:t>
      </w:r>
      <w:r w:rsidR="00921287" w:rsidRPr="00CD3B30">
        <w:rPr>
          <w:rFonts w:cs="Times New Roman"/>
          <w:szCs w:val="24"/>
        </w:rPr>
        <w:t>.</w:t>
      </w:r>
    </w:p>
    <w:p w14:paraId="6C9D58D0" w14:textId="7D99A4FE" w:rsidR="00A51552" w:rsidRDefault="004F7AB7" w:rsidP="00137780">
      <w:pPr>
        <w:jc w:val="left"/>
        <w:rPr>
          <w:rFonts w:cs="Times New Roman"/>
          <w:szCs w:val="24"/>
        </w:rPr>
      </w:pPr>
      <w:r w:rsidRPr="00CD3B30">
        <w:rPr>
          <w:rFonts w:cs="Times New Roman"/>
          <w:szCs w:val="24"/>
        </w:rPr>
        <w:t>V rámci penitenciární péče je kladen důraz na účast v programech zacházení, umístění na výstupní oddělení má pomoci ke snazším</w:t>
      </w:r>
      <w:r w:rsidR="00500F2B">
        <w:rPr>
          <w:rFonts w:cs="Times New Roman"/>
          <w:szCs w:val="24"/>
        </w:rPr>
        <w:t>u</w:t>
      </w:r>
      <w:r w:rsidRPr="00CD3B30">
        <w:rPr>
          <w:rFonts w:cs="Times New Roman"/>
          <w:szCs w:val="24"/>
        </w:rPr>
        <w:t xml:space="preserve"> procesu resocializace, ale také hlavně umístění jedince do věznice ovlivňuje rodinné vztahy, které má možnost po dobu výkonu trestu odnětí svobody rozvíjet</w:t>
      </w:r>
      <w:r w:rsidR="009318D2" w:rsidRPr="00CD3B30">
        <w:rPr>
          <w:rFonts w:cs="Times New Roman"/>
          <w:szCs w:val="24"/>
        </w:rPr>
        <w:t>.</w:t>
      </w:r>
      <w:r w:rsidRPr="00CD3B30">
        <w:rPr>
          <w:rFonts w:cs="Times New Roman"/>
          <w:szCs w:val="24"/>
        </w:rPr>
        <w:t xml:space="preserve"> </w:t>
      </w:r>
    </w:p>
    <w:p w14:paraId="23CDECD1" w14:textId="04CB7692" w:rsidR="00822D66" w:rsidRDefault="009318D2" w:rsidP="00137780">
      <w:pPr>
        <w:jc w:val="left"/>
        <w:rPr>
          <w:rFonts w:cs="Times New Roman"/>
          <w:szCs w:val="24"/>
        </w:rPr>
      </w:pPr>
      <w:r w:rsidRPr="00CD3B30">
        <w:rPr>
          <w:rFonts w:cs="Times New Roman"/>
          <w:szCs w:val="24"/>
        </w:rPr>
        <w:t>A</w:t>
      </w:r>
      <w:r w:rsidR="004F7AB7" w:rsidRPr="00CD3B30">
        <w:rPr>
          <w:rFonts w:cs="Times New Roman"/>
          <w:szCs w:val="24"/>
        </w:rPr>
        <w:t xml:space="preserve">však postpenitenciární péče bývá zanedbávána, neklade se na ni přiměřený důraz, jelikož po návratu jedince </w:t>
      </w:r>
      <w:r w:rsidR="00500F2B" w:rsidRPr="00CD3B30">
        <w:rPr>
          <w:rFonts w:cs="Times New Roman"/>
          <w:szCs w:val="24"/>
        </w:rPr>
        <w:t>čekají</w:t>
      </w:r>
      <w:r w:rsidR="004F7AB7" w:rsidRPr="00CD3B30">
        <w:rPr>
          <w:rFonts w:cs="Times New Roman"/>
          <w:szCs w:val="24"/>
        </w:rPr>
        <w:t xml:space="preserve"> těžkosti ať už se jedná</w:t>
      </w:r>
      <w:r w:rsidRPr="00CD3B30">
        <w:rPr>
          <w:rFonts w:cs="Times New Roman"/>
          <w:szCs w:val="24"/>
        </w:rPr>
        <w:t xml:space="preserve"> o</w:t>
      </w:r>
      <w:r w:rsidR="00C236ED" w:rsidRPr="00CD3B30">
        <w:rPr>
          <w:rFonts w:cs="Times New Roman"/>
          <w:szCs w:val="24"/>
        </w:rPr>
        <w:t xml:space="preserve"> záznam v trestním rejstříku na což navazuje</w:t>
      </w:r>
      <w:r w:rsidR="004F7AB7" w:rsidRPr="00CD3B30">
        <w:rPr>
          <w:rFonts w:cs="Times New Roman"/>
          <w:szCs w:val="24"/>
        </w:rPr>
        <w:t xml:space="preserve"> hledání zaměstnání</w:t>
      </w:r>
      <w:r w:rsidR="00500F2B">
        <w:rPr>
          <w:rFonts w:cs="Times New Roman"/>
          <w:szCs w:val="24"/>
        </w:rPr>
        <w:t>,</w:t>
      </w:r>
      <w:r w:rsidR="004F7AB7" w:rsidRPr="00CD3B30">
        <w:rPr>
          <w:rFonts w:cs="Times New Roman"/>
          <w:szCs w:val="24"/>
        </w:rPr>
        <w:t xml:space="preserve"> </w:t>
      </w:r>
      <w:r w:rsidR="00873411" w:rsidRPr="00CD3B30">
        <w:rPr>
          <w:rFonts w:cs="Times New Roman"/>
          <w:szCs w:val="24"/>
        </w:rPr>
        <w:t>dále</w:t>
      </w:r>
      <w:r w:rsidR="004F7AB7" w:rsidRPr="00CD3B30">
        <w:rPr>
          <w:rFonts w:cs="Times New Roman"/>
          <w:szCs w:val="24"/>
        </w:rPr>
        <w:t xml:space="preserve"> například zadluženost či stigmatizac</w:t>
      </w:r>
      <w:r w:rsidR="00C236ED" w:rsidRPr="00CD3B30">
        <w:rPr>
          <w:rFonts w:cs="Times New Roman"/>
          <w:szCs w:val="24"/>
        </w:rPr>
        <w:t>e</w:t>
      </w:r>
      <w:r w:rsidRPr="00CD3B30">
        <w:rPr>
          <w:rFonts w:cs="Times New Roman"/>
          <w:szCs w:val="24"/>
        </w:rPr>
        <w:t>, rozpad sociálních vazeb</w:t>
      </w:r>
      <w:r w:rsidR="00873411" w:rsidRPr="00CD3B30">
        <w:rPr>
          <w:rFonts w:cs="Times New Roman"/>
          <w:szCs w:val="24"/>
        </w:rPr>
        <w:t>.</w:t>
      </w:r>
      <w:r w:rsidRPr="00CD3B30">
        <w:rPr>
          <w:rFonts w:cs="Times New Roman"/>
          <w:szCs w:val="24"/>
        </w:rPr>
        <w:t xml:space="preserve"> </w:t>
      </w:r>
      <w:r w:rsidR="00873411" w:rsidRPr="00CD3B30">
        <w:rPr>
          <w:rFonts w:cs="Times New Roman"/>
          <w:szCs w:val="24"/>
        </w:rPr>
        <w:t>P</w:t>
      </w:r>
      <w:r w:rsidRPr="00CD3B30">
        <w:rPr>
          <w:rFonts w:cs="Times New Roman"/>
          <w:szCs w:val="24"/>
        </w:rPr>
        <w:t>okud jedinci nepomůže jeho rodina, dochází k povrchnímu řešení ve formě vyplácení dávek</w:t>
      </w:r>
      <w:r w:rsidR="00500F2B">
        <w:rPr>
          <w:rFonts w:cs="Times New Roman"/>
          <w:szCs w:val="24"/>
        </w:rPr>
        <w:t>,</w:t>
      </w:r>
      <w:r w:rsidRPr="00CD3B30">
        <w:rPr>
          <w:rFonts w:cs="Times New Roman"/>
          <w:szCs w:val="24"/>
        </w:rPr>
        <w:t xml:space="preserve"> především hmotné nouze, jedinec se tak spíše uchýlí k dalšímu jednání, které mu sice</w:t>
      </w:r>
      <w:r w:rsidR="00C236ED" w:rsidRPr="00CD3B30">
        <w:rPr>
          <w:rFonts w:cs="Times New Roman"/>
          <w:szCs w:val="24"/>
        </w:rPr>
        <w:t xml:space="preserve"> může</w:t>
      </w:r>
      <w:r w:rsidRPr="00CD3B30">
        <w:rPr>
          <w:rFonts w:cs="Times New Roman"/>
          <w:szCs w:val="24"/>
        </w:rPr>
        <w:t xml:space="preserve"> vyhov</w:t>
      </w:r>
      <w:r w:rsidR="00C236ED" w:rsidRPr="00CD3B30">
        <w:rPr>
          <w:rFonts w:cs="Times New Roman"/>
          <w:szCs w:val="24"/>
        </w:rPr>
        <w:t>ovat</w:t>
      </w:r>
      <w:r w:rsidRPr="00CD3B30">
        <w:rPr>
          <w:rFonts w:cs="Times New Roman"/>
          <w:szCs w:val="24"/>
        </w:rPr>
        <w:t>, ale přináší opětovný postih ve formě výkonu trestu odnětí svobody</w:t>
      </w:r>
      <w:r w:rsidR="00C236ED" w:rsidRPr="00CD3B30">
        <w:rPr>
          <w:rFonts w:cs="Times New Roman"/>
          <w:szCs w:val="24"/>
        </w:rPr>
        <w:t>.</w:t>
      </w:r>
      <w:r w:rsidRPr="00CD3B30">
        <w:rPr>
          <w:rFonts w:cs="Times New Roman"/>
          <w:szCs w:val="24"/>
        </w:rPr>
        <w:t xml:space="preserve"> </w:t>
      </w:r>
    </w:p>
    <w:p w14:paraId="492529B6" w14:textId="3E2D5539" w:rsidR="00F62CEA" w:rsidRPr="00CD3B30" w:rsidRDefault="00921287" w:rsidP="00C91FC5">
      <w:pPr>
        <w:jc w:val="left"/>
        <w:rPr>
          <w:rFonts w:cs="Times New Roman"/>
          <w:szCs w:val="24"/>
        </w:rPr>
      </w:pPr>
      <w:r w:rsidRPr="00CD3B30">
        <w:rPr>
          <w:rFonts w:cs="Times New Roman"/>
          <w:szCs w:val="24"/>
        </w:rPr>
        <w:t xml:space="preserve"> </w:t>
      </w:r>
      <w:r w:rsidR="00E60395" w:rsidRPr="00CD3B30">
        <w:rPr>
          <w:rFonts w:cs="Times New Roman"/>
          <w:szCs w:val="24"/>
        </w:rPr>
        <w:t>T</w:t>
      </w:r>
      <w:r w:rsidR="00500F2B">
        <w:rPr>
          <w:rFonts w:cs="Times New Roman"/>
          <w:szCs w:val="24"/>
        </w:rPr>
        <w:t>éma této</w:t>
      </w:r>
      <w:r w:rsidR="00EF4C08" w:rsidRPr="00CD3B30">
        <w:rPr>
          <w:rFonts w:cs="Times New Roman"/>
          <w:szCs w:val="24"/>
        </w:rPr>
        <w:t xml:space="preserve"> prác</w:t>
      </w:r>
      <w:r w:rsidR="00500F2B">
        <w:rPr>
          <w:rFonts w:cs="Times New Roman"/>
          <w:szCs w:val="24"/>
        </w:rPr>
        <w:t>e</w:t>
      </w:r>
      <w:r w:rsidR="00E60395" w:rsidRPr="00CD3B30">
        <w:rPr>
          <w:rFonts w:cs="Times New Roman"/>
          <w:szCs w:val="24"/>
        </w:rPr>
        <w:t xml:space="preserve"> jsem si zvolila na základě toho, že se v mém okolí vyskytují rodiny, ve kterých byl jedinec odsouzen k výkonu trestu odnětí svobody, jež se následně navrátil a absolvoval proces resocializace</w:t>
      </w:r>
      <w:r w:rsidR="002132E9" w:rsidRPr="00CD3B30">
        <w:rPr>
          <w:rFonts w:cs="Times New Roman"/>
          <w:szCs w:val="24"/>
        </w:rPr>
        <w:t>, zajímalo mě, jak se rodina vyrovnala s touto situací</w:t>
      </w:r>
      <w:r w:rsidR="00EF4C08" w:rsidRPr="00CD3B30">
        <w:rPr>
          <w:rFonts w:cs="Times New Roman"/>
          <w:szCs w:val="24"/>
        </w:rPr>
        <w:t>,</w:t>
      </w:r>
      <w:r w:rsidR="002132E9" w:rsidRPr="00CD3B30">
        <w:rPr>
          <w:rFonts w:cs="Times New Roman"/>
          <w:szCs w:val="24"/>
        </w:rPr>
        <w:t xml:space="preserve"> zda potřebovala odbornou pomoc</w:t>
      </w:r>
      <w:r w:rsidR="00470E64" w:rsidRPr="00CD3B30">
        <w:rPr>
          <w:rFonts w:cs="Times New Roman"/>
          <w:szCs w:val="24"/>
        </w:rPr>
        <w:t xml:space="preserve"> a </w:t>
      </w:r>
      <w:r w:rsidR="00EF4C08" w:rsidRPr="00CD3B30">
        <w:rPr>
          <w:rFonts w:cs="Times New Roman"/>
          <w:szCs w:val="24"/>
        </w:rPr>
        <w:t>jestli</w:t>
      </w:r>
      <w:r w:rsidR="00470E64" w:rsidRPr="00CD3B30">
        <w:rPr>
          <w:rFonts w:cs="Times New Roman"/>
          <w:szCs w:val="24"/>
        </w:rPr>
        <w:t xml:space="preserve"> došlo k případným změnám</w:t>
      </w:r>
      <w:r w:rsidR="00EF4C08" w:rsidRPr="00CD3B30">
        <w:rPr>
          <w:rFonts w:cs="Times New Roman"/>
          <w:szCs w:val="24"/>
        </w:rPr>
        <w:t xml:space="preserve">, mým cílem je tedy </w:t>
      </w:r>
      <w:r w:rsidR="002E13AC" w:rsidRPr="00CD3B30">
        <w:rPr>
          <w:rFonts w:cs="Times New Roman"/>
          <w:szCs w:val="24"/>
        </w:rPr>
        <w:t>zodpovědět tuto</w:t>
      </w:r>
      <w:r w:rsidR="00EF4C08" w:rsidRPr="00CD3B30">
        <w:rPr>
          <w:rFonts w:cs="Times New Roman"/>
          <w:szCs w:val="24"/>
        </w:rPr>
        <w:t xml:space="preserve"> výzkumnou otázku</w:t>
      </w:r>
      <w:r w:rsidR="0064546C" w:rsidRPr="00CD3B30">
        <w:rPr>
          <w:rFonts w:cs="Times New Roman"/>
          <w:szCs w:val="24"/>
        </w:rPr>
        <w:t>.</w:t>
      </w:r>
      <w:r w:rsidR="00BC06E6" w:rsidRPr="00CD3B30">
        <w:rPr>
          <w:rFonts w:cs="Times New Roman"/>
          <w:szCs w:val="24"/>
        </w:rPr>
        <w:t xml:space="preserve"> </w:t>
      </w:r>
      <w:r w:rsidR="0064546C" w:rsidRPr="00CD3B30">
        <w:rPr>
          <w:rFonts w:cs="Times New Roman"/>
          <w:szCs w:val="24"/>
        </w:rPr>
        <w:t>T</w:t>
      </w:r>
      <w:r w:rsidR="00BC06E6" w:rsidRPr="00CD3B30">
        <w:rPr>
          <w:rFonts w:cs="Times New Roman"/>
          <w:szCs w:val="24"/>
        </w:rPr>
        <w:t xml:space="preserve">aktéž jsem byla na praxi ve věznici se zvýšenou </w:t>
      </w:r>
      <w:r w:rsidR="00C12152" w:rsidRPr="00CD3B30">
        <w:rPr>
          <w:rFonts w:cs="Times New Roman"/>
          <w:szCs w:val="24"/>
        </w:rPr>
        <w:t>ostrahou,</w:t>
      </w:r>
      <w:r w:rsidR="00470E64" w:rsidRPr="00CD3B30">
        <w:rPr>
          <w:rFonts w:cs="Times New Roman"/>
          <w:szCs w:val="24"/>
        </w:rPr>
        <w:t xml:space="preserve"> a tak jsem se mohla setkat nejen dalšími odsouzenými a jejich příběhy jež ve mně povzbudili touho dozvědět se jaký vliv může rodina na tyto osoby mít</w:t>
      </w:r>
      <w:r w:rsidR="00BC06E6" w:rsidRPr="00CD3B30">
        <w:rPr>
          <w:rFonts w:cs="Times New Roman"/>
          <w:szCs w:val="24"/>
        </w:rPr>
        <w:t>.</w:t>
      </w:r>
      <w:r w:rsidR="002132E9" w:rsidRPr="00CD3B30">
        <w:rPr>
          <w:rFonts w:cs="Times New Roman"/>
          <w:szCs w:val="24"/>
        </w:rPr>
        <w:t xml:space="preserve"> </w:t>
      </w:r>
    </w:p>
    <w:p w14:paraId="3FD7D68D" w14:textId="77777777" w:rsidR="004E5768" w:rsidRPr="00CD3B30" w:rsidRDefault="004E5768" w:rsidP="004E5768">
      <w:pPr>
        <w:ind w:firstLine="0"/>
        <w:rPr>
          <w:color w:val="FFC000"/>
        </w:rPr>
      </w:pPr>
    </w:p>
    <w:p w14:paraId="099A3170" w14:textId="77777777" w:rsidR="00C70773" w:rsidRPr="00CD3B30" w:rsidRDefault="00C70773" w:rsidP="004E5768">
      <w:pPr>
        <w:ind w:firstLine="0"/>
        <w:rPr>
          <w:color w:val="FFC000"/>
        </w:rPr>
      </w:pPr>
    </w:p>
    <w:p w14:paraId="5766D8DF" w14:textId="3002F0CB" w:rsidR="00C70773" w:rsidRPr="00CD3B30" w:rsidRDefault="00C70773" w:rsidP="004E5768">
      <w:pPr>
        <w:ind w:firstLine="0"/>
        <w:rPr>
          <w:color w:val="FFC000"/>
        </w:rPr>
        <w:sectPr w:rsidR="00C70773" w:rsidRPr="00CD3B30">
          <w:footerReference w:type="default" r:id="rId10"/>
          <w:pgSz w:w="11906" w:h="16838"/>
          <w:pgMar w:top="1417" w:right="1417" w:bottom="1417" w:left="1417" w:header="708" w:footer="708" w:gutter="0"/>
          <w:cols w:space="708"/>
          <w:docGrid w:linePitch="360"/>
        </w:sectPr>
      </w:pPr>
    </w:p>
    <w:p w14:paraId="1112DCF1" w14:textId="0099C047" w:rsidR="00FB1FB1" w:rsidRPr="00CD3B30" w:rsidRDefault="00600131" w:rsidP="00BE7478">
      <w:pPr>
        <w:pStyle w:val="Nadpis1"/>
      </w:pPr>
      <w:bookmarkStart w:id="2" w:name="_Toc40200766"/>
      <w:bookmarkStart w:id="3" w:name="_Toc40299459"/>
      <w:r w:rsidRPr="00CD3B30">
        <w:lastRenderedPageBreak/>
        <w:t>Rodina</w:t>
      </w:r>
      <w:bookmarkEnd w:id="2"/>
      <w:bookmarkEnd w:id="3"/>
    </w:p>
    <w:p w14:paraId="25720690" w14:textId="2B0B6381" w:rsidR="00812EA7" w:rsidRPr="00CD3B30" w:rsidRDefault="00812EA7" w:rsidP="00812EA7">
      <w:r w:rsidRPr="00CD3B30">
        <w:t>V úvodní kapitole</w:t>
      </w:r>
      <w:r w:rsidR="005D1CFE">
        <w:t xml:space="preserve"> </w:t>
      </w:r>
      <w:r w:rsidRPr="00CD3B30">
        <w:t>charakterizuji témata od rodiny, jej</w:t>
      </w:r>
      <w:r w:rsidR="005D1CFE">
        <w:t>í</w:t>
      </w:r>
      <w:r w:rsidRPr="00CD3B30">
        <w:t>ch funkcí, manželství, procesu socializace včetně rizikových faktorů, které posléze mohou mít vliv na páchaní trestné činnosti a poté vést k umístění do výkonu trestu odnětí svobody.</w:t>
      </w:r>
    </w:p>
    <w:p w14:paraId="1431C267" w14:textId="342D58D3" w:rsidR="00D22132" w:rsidRPr="00CD3B30" w:rsidRDefault="00D22132" w:rsidP="00D22132">
      <w:r w:rsidRPr="00CD3B30">
        <w:rPr>
          <w:szCs w:val="24"/>
        </w:rPr>
        <w:t>Rodina je</w:t>
      </w:r>
      <w:r w:rsidR="003A3F3C" w:rsidRPr="00CD3B30">
        <w:rPr>
          <w:szCs w:val="24"/>
        </w:rPr>
        <w:t xml:space="preserve"> </w:t>
      </w:r>
      <w:r w:rsidRPr="00CD3B30">
        <w:rPr>
          <w:szCs w:val="24"/>
        </w:rPr>
        <w:t>označována jako základní stavební jednotka státu a primárně je založena na vztahu mezi rodiči a dětmi.</w:t>
      </w:r>
      <w:r w:rsidR="003A3F3C" w:rsidRPr="00CD3B30">
        <w:rPr>
          <w:szCs w:val="24"/>
        </w:rPr>
        <w:t xml:space="preserve"> Vězněné osoby jsou členové jak orientačních či prokreačních rodin</w:t>
      </w:r>
      <w:r w:rsidR="0002069C" w:rsidRPr="00CD3B30">
        <w:rPr>
          <w:szCs w:val="24"/>
        </w:rPr>
        <w:t>. S</w:t>
      </w:r>
      <w:r w:rsidR="00305C82" w:rsidRPr="00CD3B30">
        <w:rPr>
          <w:szCs w:val="24"/>
        </w:rPr>
        <w:t> </w:t>
      </w:r>
      <w:r w:rsidR="0002069C" w:rsidRPr="00CD3B30">
        <w:rPr>
          <w:szCs w:val="24"/>
        </w:rPr>
        <w:t>rodinou</w:t>
      </w:r>
      <w:r w:rsidR="00305C82" w:rsidRPr="00CD3B30">
        <w:rPr>
          <w:szCs w:val="24"/>
        </w:rPr>
        <w:t xml:space="preserve"> jako cílovou skupinou</w:t>
      </w:r>
      <w:r w:rsidR="0002069C" w:rsidRPr="00CD3B30">
        <w:rPr>
          <w:szCs w:val="24"/>
        </w:rPr>
        <w:t xml:space="preserve"> se</w:t>
      </w:r>
      <w:r w:rsidR="00305C82" w:rsidRPr="00CD3B30">
        <w:rPr>
          <w:szCs w:val="24"/>
        </w:rPr>
        <w:t xml:space="preserve"> dá</w:t>
      </w:r>
      <w:r w:rsidR="0002069C" w:rsidRPr="00CD3B30">
        <w:rPr>
          <w:szCs w:val="24"/>
        </w:rPr>
        <w:t xml:space="preserve"> prac</w:t>
      </w:r>
      <w:r w:rsidR="00305C82" w:rsidRPr="00CD3B30">
        <w:rPr>
          <w:szCs w:val="24"/>
        </w:rPr>
        <w:t>ovat</w:t>
      </w:r>
      <w:r w:rsidR="0002069C" w:rsidRPr="00CD3B30">
        <w:rPr>
          <w:szCs w:val="24"/>
        </w:rPr>
        <w:t xml:space="preserve"> na</w:t>
      </w:r>
      <w:r w:rsidR="00305C82" w:rsidRPr="00CD3B30">
        <w:rPr>
          <w:szCs w:val="24"/>
        </w:rPr>
        <w:t xml:space="preserve"> několika úrovních</w:t>
      </w:r>
      <w:r w:rsidR="00500F2B">
        <w:rPr>
          <w:szCs w:val="24"/>
        </w:rPr>
        <w:t>,</w:t>
      </w:r>
      <w:r w:rsidR="00305C82" w:rsidRPr="00CD3B30">
        <w:rPr>
          <w:szCs w:val="24"/>
        </w:rPr>
        <w:t xml:space="preserve"> od jednotlivce po celý rodinný systém.</w:t>
      </w:r>
    </w:p>
    <w:p w14:paraId="2F77D50F" w14:textId="725341D6" w:rsidR="00FB1FB1" w:rsidRPr="00CD3B30" w:rsidRDefault="007B0E9A" w:rsidP="006922D1">
      <w:pPr>
        <w:pStyle w:val="Bezmezer"/>
        <w:rPr>
          <w:szCs w:val="24"/>
        </w:rPr>
      </w:pPr>
      <w:r w:rsidRPr="00CD3B30">
        <w:rPr>
          <w:szCs w:val="24"/>
        </w:rPr>
        <w:t xml:space="preserve">Benešová a </w:t>
      </w:r>
      <w:proofErr w:type="spellStart"/>
      <w:r w:rsidRPr="00CD3B30">
        <w:rPr>
          <w:szCs w:val="24"/>
        </w:rPr>
        <w:t>Barvíková</w:t>
      </w:r>
      <w:proofErr w:type="spellEnd"/>
      <w:r w:rsidR="00DB2B68" w:rsidRPr="00CD3B30">
        <w:rPr>
          <w:szCs w:val="24"/>
        </w:rPr>
        <w:t xml:space="preserve"> (2011:1-8, </w:t>
      </w:r>
      <w:r w:rsidR="00DB2B68" w:rsidRPr="00CD3B30">
        <w:rPr>
          <w:rFonts w:cs="Times New Roman"/>
          <w:color w:val="000000"/>
          <w:szCs w:val="24"/>
          <w:shd w:val="clear" w:color="auto" w:fill="FFFFFF"/>
        </w:rPr>
        <w:t>[online]</w:t>
      </w:r>
      <w:r w:rsidR="00DB2B68" w:rsidRPr="00CD3B30">
        <w:rPr>
          <w:szCs w:val="24"/>
        </w:rPr>
        <w:t>)</w:t>
      </w:r>
      <w:r w:rsidR="00CF07D8" w:rsidRPr="00CD3B30">
        <w:rPr>
          <w:szCs w:val="24"/>
        </w:rPr>
        <w:t xml:space="preserve"> dělí rodinu na tři vrstvy, do první se řadí pouto </w:t>
      </w:r>
      <w:r w:rsidR="000743FC" w:rsidRPr="00CD3B30">
        <w:rPr>
          <w:szCs w:val="24"/>
        </w:rPr>
        <w:t>rodič – dítě</w:t>
      </w:r>
      <w:r w:rsidR="00CF07D8" w:rsidRPr="00CD3B30">
        <w:rPr>
          <w:szCs w:val="24"/>
        </w:rPr>
        <w:t>, další vrstva je tvořena vztahy mezi sourozenci a životními partnery, do poslední vrstvy jsou zařazeni ostatní příbuzní. Avšak volba je individuální a je na každém jedinci</w:t>
      </w:r>
      <w:r w:rsidR="00D54176" w:rsidRPr="00CD3B30">
        <w:rPr>
          <w:szCs w:val="24"/>
        </w:rPr>
        <w:t xml:space="preserve"> či ostatní zařadí nebo je bude vnímat na jiné úrovni</w:t>
      </w:r>
      <w:r w:rsidR="00CF07D8" w:rsidRPr="00CD3B30">
        <w:rPr>
          <w:szCs w:val="24"/>
        </w:rPr>
        <w:t>.</w:t>
      </w:r>
      <w:r w:rsidRPr="00CD3B30">
        <w:rPr>
          <w:szCs w:val="24"/>
        </w:rPr>
        <w:t xml:space="preserve"> </w:t>
      </w:r>
    </w:p>
    <w:p w14:paraId="7F11A80C" w14:textId="5DD7DCFD" w:rsidR="00812EA7" w:rsidRPr="00CD3B30" w:rsidRDefault="00812EA7" w:rsidP="006922D1">
      <w:pPr>
        <w:pStyle w:val="Bezmezer"/>
        <w:rPr>
          <w:szCs w:val="24"/>
        </w:rPr>
      </w:pPr>
      <w:r w:rsidRPr="00CD3B30">
        <w:rPr>
          <w:szCs w:val="24"/>
        </w:rPr>
        <w:t>Uvěznění člena představuje pro rodinu novou situaci, je uvrhnuta do nejistoty, pokud jsou v rodině děti, je potřeba aby druhý partner na nějaký čas zastal roli chybějícího rodiče, na řadu přichází problémy a situace, které vždy jedinci zvládali vyřešit spolu, ale nyní je potřeba zajistit veškerou péči individuáln</w:t>
      </w:r>
      <w:r w:rsidR="00457AB2" w:rsidRPr="00CD3B30">
        <w:rPr>
          <w:szCs w:val="24"/>
        </w:rPr>
        <w:t>ě</w:t>
      </w:r>
      <w:r w:rsidR="00500F2B">
        <w:rPr>
          <w:szCs w:val="24"/>
        </w:rPr>
        <w:t>.</w:t>
      </w:r>
      <w:r w:rsidR="00457AB2" w:rsidRPr="00CD3B30">
        <w:rPr>
          <w:szCs w:val="24"/>
        </w:rPr>
        <w:t xml:space="preserve"> </w:t>
      </w:r>
      <w:r w:rsidR="00500F2B">
        <w:rPr>
          <w:szCs w:val="24"/>
        </w:rPr>
        <w:t>D</w:t>
      </w:r>
      <w:r w:rsidR="00457AB2" w:rsidRPr="00CD3B30">
        <w:rPr>
          <w:szCs w:val="24"/>
        </w:rPr>
        <w:t>ochází tedy ke nár</w:t>
      </w:r>
      <w:r w:rsidR="0015565A">
        <w:rPr>
          <w:szCs w:val="24"/>
        </w:rPr>
        <w:t>ů</w:t>
      </w:r>
      <w:r w:rsidR="00457AB2" w:rsidRPr="00CD3B30">
        <w:rPr>
          <w:szCs w:val="24"/>
        </w:rPr>
        <w:t xml:space="preserve">stu nebo restrikci v oblasti práv a </w:t>
      </w:r>
      <w:r w:rsidR="007F2847" w:rsidRPr="00CD3B30">
        <w:rPr>
          <w:szCs w:val="24"/>
        </w:rPr>
        <w:t>povinností.</w:t>
      </w:r>
      <w:r w:rsidRPr="00CD3B30">
        <w:rPr>
          <w:szCs w:val="24"/>
        </w:rPr>
        <w:t xml:space="preserve"> Rodina s</w:t>
      </w:r>
      <w:r w:rsidR="00DE2DB4">
        <w:rPr>
          <w:szCs w:val="24"/>
        </w:rPr>
        <w:t> </w:t>
      </w:r>
      <w:r w:rsidRPr="00CD3B30">
        <w:rPr>
          <w:szCs w:val="24"/>
        </w:rPr>
        <w:t>dětmi</w:t>
      </w:r>
      <w:r w:rsidR="00DE2DB4">
        <w:rPr>
          <w:szCs w:val="24"/>
        </w:rPr>
        <w:t xml:space="preserve"> </w:t>
      </w:r>
      <w:r w:rsidRPr="00CD3B30">
        <w:rPr>
          <w:szCs w:val="24"/>
        </w:rPr>
        <w:t>se může potýkat se zvýšenou kontrolou státních orgánů, nedostat</w:t>
      </w:r>
      <w:r w:rsidR="00457AB2" w:rsidRPr="00CD3B30">
        <w:rPr>
          <w:szCs w:val="24"/>
        </w:rPr>
        <w:t>kem potřebných</w:t>
      </w:r>
      <w:r w:rsidRPr="00CD3B30">
        <w:rPr>
          <w:szCs w:val="24"/>
        </w:rPr>
        <w:t xml:space="preserve"> informací</w:t>
      </w:r>
      <w:r w:rsidR="00457AB2" w:rsidRPr="00CD3B30">
        <w:rPr>
          <w:szCs w:val="24"/>
        </w:rPr>
        <w:t>, dále s existenčními problémy.</w:t>
      </w:r>
      <w:r w:rsidR="00B95403" w:rsidRPr="00CD3B30">
        <w:rPr>
          <w:szCs w:val="24"/>
        </w:rPr>
        <w:t xml:space="preserve"> Není </w:t>
      </w:r>
      <w:r w:rsidR="007616E9" w:rsidRPr="00CD3B30">
        <w:rPr>
          <w:szCs w:val="24"/>
        </w:rPr>
        <w:t>výjimkou</w:t>
      </w:r>
      <w:r w:rsidR="00B95403" w:rsidRPr="00CD3B30">
        <w:rPr>
          <w:szCs w:val="24"/>
        </w:rPr>
        <w:t xml:space="preserve">, že rodina utrpí natolik, že se poté odsouzený vrátí do </w:t>
      </w:r>
      <w:r w:rsidR="007616E9" w:rsidRPr="00CD3B30">
        <w:rPr>
          <w:szCs w:val="24"/>
        </w:rPr>
        <w:t>nefunkční</w:t>
      </w:r>
      <w:r w:rsidR="00B95403" w:rsidRPr="00CD3B30">
        <w:rPr>
          <w:szCs w:val="24"/>
        </w:rPr>
        <w:t xml:space="preserve"> rodiny či si musí hledat jiné místo pro život.</w:t>
      </w:r>
      <w:r w:rsidR="00457AB2" w:rsidRPr="00CD3B30">
        <w:rPr>
          <w:szCs w:val="24"/>
        </w:rPr>
        <w:t xml:space="preserve"> </w:t>
      </w:r>
      <w:r w:rsidR="007616E9" w:rsidRPr="00CD3B30">
        <w:rPr>
          <w:szCs w:val="24"/>
        </w:rPr>
        <w:t>V této práci se zaměřím na ty, kterým se návrat do společnosti daří a mohou tak posloužit jako vzor.</w:t>
      </w:r>
    </w:p>
    <w:p w14:paraId="21AF7D50" w14:textId="12D1FB38" w:rsidR="00D26FF6" w:rsidRPr="00CD3B30" w:rsidRDefault="00B84344" w:rsidP="00D26FF6">
      <w:pPr>
        <w:pStyle w:val="Nadpis2"/>
        <w:rPr>
          <w:sz w:val="32"/>
          <w:szCs w:val="28"/>
        </w:rPr>
      </w:pPr>
      <w:bookmarkStart w:id="4" w:name="_Toc40200767"/>
      <w:bookmarkStart w:id="5" w:name="_Toc40299460"/>
      <w:r w:rsidRPr="00CD3B30">
        <w:rPr>
          <w:sz w:val="32"/>
          <w:szCs w:val="28"/>
        </w:rPr>
        <w:t>Funkce současné rodiny</w:t>
      </w:r>
      <w:bookmarkEnd w:id="4"/>
      <w:bookmarkEnd w:id="5"/>
    </w:p>
    <w:p w14:paraId="1C9F5A87" w14:textId="30C7B44E" w:rsidR="00B95BCA" w:rsidRPr="00CD3B30" w:rsidRDefault="00B95BCA" w:rsidP="00B95BCA">
      <w:r w:rsidRPr="00CD3B30">
        <w:t xml:space="preserve">Rodina poskytuje </w:t>
      </w:r>
      <w:r w:rsidR="009C0C70" w:rsidRPr="00CD3B30">
        <w:t xml:space="preserve">tyto </w:t>
      </w:r>
      <w:r w:rsidRPr="00CD3B30">
        <w:t>níže zmíněn</w:t>
      </w:r>
      <w:r w:rsidR="009C0C70" w:rsidRPr="00CD3B30">
        <w:t>é</w:t>
      </w:r>
      <w:r w:rsidRPr="00CD3B30">
        <w:t xml:space="preserve"> funkc</w:t>
      </w:r>
      <w:r w:rsidR="009C0C70" w:rsidRPr="00CD3B30">
        <w:t>e</w:t>
      </w:r>
      <w:r w:rsidRPr="00CD3B30">
        <w:t>, ale ne vždy dochází k saturaci těchto potřeb</w:t>
      </w:r>
      <w:r w:rsidR="00306A79" w:rsidRPr="00CD3B30">
        <w:t xml:space="preserve">, zvláště poté, kdy je </w:t>
      </w:r>
      <w:r w:rsidR="009C0C70" w:rsidRPr="00CD3B30">
        <w:t>člen,</w:t>
      </w:r>
      <w:r w:rsidR="00306A79" w:rsidRPr="00CD3B30">
        <w:t xml:space="preserve"> </w:t>
      </w:r>
      <w:r w:rsidR="00975C41" w:rsidRPr="00CD3B30">
        <w:t>jenž</w:t>
      </w:r>
      <w:r w:rsidR="00306A79" w:rsidRPr="00CD3B30">
        <w:t xml:space="preserve"> </w:t>
      </w:r>
      <w:r w:rsidR="00A61AC4" w:rsidRPr="00CD3B30">
        <w:t>na naplňování těchto funkcí podílel</w:t>
      </w:r>
      <w:r w:rsidR="00306A79" w:rsidRPr="00CD3B30">
        <w:t xml:space="preserve"> na nějakou dobu mimo rodinu</w:t>
      </w:r>
      <w:r w:rsidRPr="00CD3B30">
        <w:t>.</w:t>
      </w:r>
    </w:p>
    <w:p w14:paraId="739AFCC3" w14:textId="6FB228FC" w:rsidR="008A064B" w:rsidRPr="00FF3ED0" w:rsidRDefault="008A064B" w:rsidP="00FF3ED0">
      <w:pPr>
        <w:rPr>
          <w:rFonts w:cs="Times New Roman"/>
          <w:szCs w:val="24"/>
        </w:rPr>
      </w:pPr>
      <w:proofErr w:type="spellStart"/>
      <w:r w:rsidRPr="008A064B">
        <w:rPr>
          <w:rFonts w:cs="Times New Roman"/>
          <w:i/>
          <w:iCs/>
          <w:szCs w:val="24"/>
        </w:rPr>
        <w:t>Biologicko</w:t>
      </w:r>
      <w:proofErr w:type="spellEnd"/>
      <w:r w:rsidRPr="008A064B">
        <w:rPr>
          <w:rFonts w:cs="Times New Roman"/>
          <w:i/>
          <w:iCs/>
          <w:szCs w:val="24"/>
        </w:rPr>
        <w:t xml:space="preserve"> reprodukční</w:t>
      </w:r>
      <w:r>
        <w:rPr>
          <w:rFonts w:cs="Times New Roman"/>
          <w:szCs w:val="24"/>
        </w:rPr>
        <w:t xml:space="preserve"> </w:t>
      </w:r>
      <w:r w:rsidRPr="00CD3B30">
        <w:rPr>
          <w:rFonts w:cs="Times New Roman"/>
          <w:szCs w:val="24"/>
        </w:rPr>
        <w:t>funkce</w:t>
      </w:r>
      <w:r w:rsidR="00B84344" w:rsidRPr="00CD3B30">
        <w:rPr>
          <w:rFonts w:cs="Times New Roman"/>
          <w:szCs w:val="24"/>
        </w:rPr>
        <w:t xml:space="preserve"> slouží k tomu, aby se zachovával život a stále se rozrůstala generace. Řada jedinců ji také označuje jiným pojmem, kdy berou v potaz sexuální aktivitu jako příjemné zpestření a zároveň jako akt, při kterém se později zrodí potomek. </w:t>
      </w:r>
    </w:p>
    <w:p w14:paraId="133BAD05" w14:textId="77777777" w:rsidR="00FF3ED0" w:rsidRDefault="00FF3ED0" w:rsidP="0050327B">
      <w:pPr>
        <w:rPr>
          <w:rFonts w:cs="Times New Roman"/>
          <w:i/>
          <w:iCs/>
          <w:szCs w:val="24"/>
        </w:rPr>
      </w:pPr>
    </w:p>
    <w:p w14:paraId="4EF13E05" w14:textId="20DB2C35" w:rsidR="004C619E" w:rsidRDefault="00B84344" w:rsidP="0050327B">
      <w:pPr>
        <w:rPr>
          <w:rFonts w:cs="Times New Roman"/>
          <w:szCs w:val="24"/>
        </w:rPr>
      </w:pPr>
      <w:r w:rsidRPr="008A064B">
        <w:rPr>
          <w:rFonts w:cs="Times New Roman"/>
          <w:i/>
          <w:iCs/>
          <w:szCs w:val="24"/>
        </w:rPr>
        <w:t xml:space="preserve">Ekonomická </w:t>
      </w:r>
      <w:r w:rsidR="008A064B" w:rsidRPr="008A064B">
        <w:rPr>
          <w:rFonts w:cs="Times New Roman"/>
          <w:i/>
          <w:iCs/>
          <w:szCs w:val="24"/>
        </w:rPr>
        <w:t>funkce</w:t>
      </w:r>
      <w:r w:rsidR="008A064B">
        <w:rPr>
          <w:rFonts w:cs="Times New Roman"/>
          <w:szCs w:val="24"/>
        </w:rPr>
        <w:t xml:space="preserve"> </w:t>
      </w:r>
      <w:r w:rsidRPr="00CD3B30">
        <w:rPr>
          <w:rFonts w:cs="Times New Roman"/>
          <w:szCs w:val="24"/>
        </w:rPr>
        <w:t>v minulosti byla založena na tom, že rodina měla statky</w:t>
      </w:r>
      <w:r w:rsidR="00651D1C" w:rsidRPr="00CD3B30">
        <w:rPr>
          <w:rFonts w:cs="Times New Roman"/>
          <w:szCs w:val="24"/>
        </w:rPr>
        <w:t xml:space="preserve"> </w:t>
      </w:r>
      <w:r w:rsidRPr="00CD3B30">
        <w:rPr>
          <w:rFonts w:cs="Times New Roman"/>
          <w:szCs w:val="24"/>
        </w:rPr>
        <w:t>(</w:t>
      </w:r>
      <w:r w:rsidR="00651D1C" w:rsidRPr="00CD3B30">
        <w:rPr>
          <w:rFonts w:cs="Times New Roman"/>
          <w:szCs w:val="24"/>
        </w:rPr>
        <w:t>předměty</w:t>
      </w:r>
      <w:r w:rsidRPr="00CD3B30">
        <w:rPr>
          <w:rFonts w:cs="Times New Roman"/>
          <w:szCs w:val="24"/>
        </w:rPr>
        <w:t>, výrobky) se kterými</w:t>
      </w:r>
      <w:r w:rsidR="00B0727E" w:rsidRPr="00CD3B30">
        <w:rPr>
          <w:rFonts w:cs="Times New Roman"/>
          <w:szCs w:val="24"/>
        </w:rPr>
        <w:t xml:space="preserve"> se</w:t>
      </w:r>
      <w:r w:rsidRPr="00CD3B30">
        <w:rPr>
          <w:rFonts w:cs="Times New Roman"/>
          <w:szCs w:val="24"/>
        </w:rPr>
        <w:t xml:space="preserve"> běžně díky prodeji či výměně dokázala uživit</w:t>
      </w:r>
      <w:r w:rsidR="008A064B">
        <w:rPr>
          <w:rFonts w:cs="Times New Roman"/>
          <w:szCs w:val="24"/>
        </w:rPr>
        <w:t>. U</w:t>
      </w:r>
      <w:r w:rsidRPr="00CD3B30">
        <w:rPr>
          <w:rFonts w:cs="Times New Roman"/>
          <w:szCs w:val="24"/>
        </w:rPr>
        <w:t xml:space="preserve"> dnešní rodiny je to spíše obráceně a je poměrně těžké obcházet se bez toho co si můžeme </w:t>
      </w:r>
      <w:r w:rsidR="00B0727E" w:rsidRPr="00CD3B30">
        <w:rPr>
          <w:rFonts w:cs="Times New Roman"/>
          <w:szCs w:val="24"/>
        </w:rPr>
        <w:t>zakoupit, a to</w:t>
      </w:r>
      <w:r w:rsidRPr="00CD3B30">
        <w:rPr>
          <w:rFonts w:cs="Times New Roman"/>
          <w:szCs w:val="24"/>
        </w:rPr>
        <w:t xml:space="preserve"> díky </w:t>
      </w:r>
      <w:r w:rsidRPr="00CD3B30">
        <w:rPr>
          <w:rFonts w:cs="Times New Roman"/>
          <w:szCs w:val="24"/>
        </w:rPr>
        <w:lastRenderedPageBreak/>
        <w:t>výrobní činnosti společnosti.</w:t>
      </w:r>
      <w:r w:rsidR="008A064B">
        <w:rPr>
          <w:rFonts w:cs="Times New Roman"/>
          <w:szCs w:val="24"/>
        </w:rPr>
        <w:t xml:space="preserve"> Přesto však</w:t>
      </w:r>
      <w:r w:rsidR="005E4F60">
        <w:rPr>
          <w:rFonts w:cs="Times New Roman"/>
          <w:szCs w:val="24"/>
        </w:rPr>
        <w:t xml:space="preserve"> rodina </w:t>
      </w:r>
      <w:proofErr w:type="spellStart"/>
      <w:r w:rsidR="005E4F60" w:rsidRPr="005E4F60">
        <w:rPr>
          <w:rFonts w:cs="Times New Roman"/>
          <w:i/>
          <w:iCs/>
          <w:szCs w:val="24"/>
        </w:rPr>
        <w:t>ekonomicko</w:t>
      </w:r>
      <w:proofErr w:type="spellEnd"/>
      <w:r w:rsidR="005E4F60" w:rsidRPr="005E4F60">
        <w:rPr>
          <w:rFonts w:cs="Times New Roman"/>
          <w:i/>
          <w:iCs/>
          <w:szCs w:val="24"/>
        </w:rPr>
        <w:t xml:space="preserve"> – zabezpečovací</w:t>
      </w:r>
      <w:r w:rsidR="005E4F60">
        <w:rPr>
          <w:rFonts w:cs="Times New Roman"/>
          <w:szCs w:val="24"/>
        </w:rPr>
        <w:t xml:space="preserve"> funkci má.</w:t>
      </w:r>
      <w:r w:rsidRPr="00CD3B30">
        <w:rPr>
          <w:rFonts w:cs="Times New Roman"/>
          <w:szCs w:val="24"/>
        </w:rPr>
        <w:t xml:space="preserve"> Činnosti, které rodina poskytuje jako je například úklid či příprava stravy se dají nazvat jako určitý prvek</w:t>
      </w:r>
      <w:r w:rsidR="00651D1C" w:rsidRPr="00CD3B30">
        <w:rPr>
          <w:rFonts w:cs="Times New Roman"/>
          <w:szCs w:val="24"/>
        </w:rPr>
        <w:t xml:space="preserve"> v němž je</w:t>
      </w:r>
      <w:r w:rsidRPr="00CD3B30">
        <w:rPr>
          <w:rFonts w:cs="Times New Roman"/>
          <w:szCs w:val="24"/>
        </w:rPr>
        <w:t xml:space="preserve"> zachován</w:t>
      </w:r>
      <w:r w:rsidR="00651D1C" w:rsidRPr="00CD3B30">
        <w:rPr>
          <w:rFonts w:cs="Times New Roman"/>
          <w:szCs w:val="24"/>
        </w:rPr>
        <w:t>a</w:t>
      </w:r>
      <w:r w:rsidRPr="00CD3B30">
        <w:rPr>
          <w:rFonts w:cs="Times New Roman"/>
          <w:szCs w:val="24"/>
        </w:rPr>
        <w:t xml:space="preserve"> výrob</w:t>
      </w:r>
      <w:r w:rsidR="00651D1C" w:rsidRPr="00CD3B30">
        <w:rPr>
          <w:rFonts w:cs="Times New Roman"/>
          <w:szCs w:val="24"/>
        </w:rPr>
        <w:t>a</w:t>
      </w:r>
      <w:r w:rsidRPr="00CD3B30">
        <w:rPr>
          <w:rFonts w:cs="Times New Roman"/>
          <w:szCs w:val="24"/>
        </w:rPr>
        <w:t xml:space="preserve">, která má kromě zabezpečení </w:t>
      </w:r>
      <w:r w:rsidR="00651D1C" w:rsidRPr="00CD3B30">
        <w:rPr>
          <w:rFonts w:cs="Times New Roman"/>
          <w:szCs w:val="24"/>
        </w:rPr>
        <w:t>zaopatřit</w:t>
      </w:r>
      <w:r w:rsidRPr="00CD3B30">
        <w:rPr>
          <w:rFonts w:cs="Times New Roman"/>
          <w:szCs w:val="24"/>
        </w:rPr>
        <w:t xml:space="preserve"> členům zajistit životní jistoty.</w:t>
      </w:r>
      <w:r w:rsidR="007262BA">
        <w:rPr>
          <w:rFonts w:cs="Times New Roman"/>
          <w:szCs w:val="24"/>
        </w:rPr>
        <w:t xml:space="preserve"> I výdělečná činnost členů rodiny patří k této funkci, jelikož tím rodina získává prostředky pro své živobytí (byť prostřednictvím trhu práce, přímo nikoli).</w:t>
      </w:r>
    </w:p>
    <w:p w14:paraId="32851AE3" w14:textId="77777777" w:rsidR="000A10C5" w:rsidRDefault="000A10C5" w:rsidP="00B84344">
      <w:pPr>
        <w:rPr>
          <w:rFonts w:cs="Times New Roman"/>
          <w:szCs w:val="24"/>
        </w:rPr>
      </w:pPr>
    </w:p>
    <w:p w14:paraId="569456EA" w14:textId="0CD71674" w:rsidR="00B84344" w:rsidRPr="00CD3B30" w:rsidRDefault="00B84344" w:rsidP="00B84344">
      <w:pPr>
        <w:rPr>
          <w:rFonts w:cs="Times New Roman"/>
          <w:szCs w:val="24"/>
        </w:rPr>
      </w:pPr>
      <w:r w:rsidRPr="00CD3B30">
        <w:rPr>
          <w:rFonts w:cs="Times New Roman"/>
          <w:szCs w:val="24"/>
        </w:rPr>
        <w:t xml:space="preserve">Pomocí </w:t>
      </w:r>
      <w:r w:rsidRPr="0050327B">
        <w:rPr>
          <w:rFonts w:cs="Times New Roman"/>
          <w:i/>
          <w:iCs/>
          <w:szCs w:val="24"/>
        </w:rPr>
        <w:t>emocionální funkce</w:t>
      </w:r>
      <w:r w:rsidRPr="00CD3B30">
        <w:rPr>
          <w:rFonts w:cs="Times New Roman"/>
          <w:szCs w:val="24"/>
        </w:rPr>
        <w:t xml:space="preserve"> se zajišťuje vyvážen</w:t>
      </w:r>
      <w:r w:rsidR="00B0727E" w:rsidRPr="00CD3B30">
        <w:rPr>
          <w:rFonts w:cs="Times New Roman"/>
          <w:szCs w:val="24"/>
        </w:rPr>
        <w:t>á</w:t>
      </w:r>
      <w:r w:rsidR="00651D1C" w:rsidRPr="00CD3B30">
        <w:rPr>
          <w:rFonts w:cs="Times New Roman"/>
          <w:szCs w:val="24"/>
        </w:rPr>
        <w:t xml:space="preserve"> existenc</w:t>
      </w:r>
      <w:r w:rsidR="00B0727E" w:rsidRPr="00CD3B30">
        <w:rPr>
          <w:rFonts w:cs="Times New Roman"/>
          <w:szCs w:val="24"/>
        </w:rPr>
        <w:t>e</w:t>
      </w:r>
      <w:r w:rsidRPr="00CD3B30">
        <w:rPr>
          <w:rFonts w:cs="Times New Roman"/>
          <w:szCs w:val="24"/>
        </w:rPr>
        <w:t xml:space="preserve"> rodiny. Jednotlivý mladší i dospělý členové </w:t>
      </w:r>
      <w:r w:rsidR="009C0C70" w:rsidRPr="00CD3B30">
        <w:rPr>
          <w:rFonts w:cs="Times New Roman"/>
          <w:szCs w:val="24"/>
        </w:rPr>
        <w:t>prostřednictvím</w:t>
      </w:r>
      <w:r w:rsidRPr="00CD3B30">
        <w:rPr>
          <w:rFonts w:cs="Times New Roman"/>
          <w:szCs w:val="24"/>
        </w:rPr>
        <w:t xml:space="preserve"> jí hledají pocit životního naplnění či uspokojení, každý v jiné formě. Avšak tato funkce je následkem společenské</w:t>
      </w:r>
      <w:r w:rsidR="00A1718E" w:rsidRPr="00CD3B30">
        <w:rPr>
          <w:rFonts w:cs="Times New Roman"/>
          <w:szCs w:val="24"/>
        </w:rPr>
        <w:t>ho</w:t>
      </w:r>
      <w:r w:rsidRPr="00CD3B30">
        <w:rPr>
          <w:rFonts w:cs="Times New Roman"/>
          <w:szCs w:val="24"/>
        </w:rPr>
        <w:t xml:space="preserve"> </w:t>
      </w:r>
      <w:r w:rsidR="00A1718E" w:rsidRPr="00CD3B30">
        <w:rPr>
          <w:rFonts w:cs="Times New Roman"/>
          <w:szCs w:val="24"/>
        </w:rPr>
        <w:t>bytí</w:t>
      </w:r>
      <w:r w:rsidRPr="00CD3B30">
        <w:rPr>
          <w:rFonts w:cs="Times New Roman"/>
          <w:szCs w:val="24"/>
        </w:rPr>
        <w:t>.</w:t>
      </w:r>
    </w:p>
    <w:p w14:paraId="21BA8D9A" w14:textId="77777777" w:rsidR="000A10C5" w:rsidRDefault="000A10C5" w:rsidP="00B84344">
      <w:pPr>
        <w:rPr>
          <w:rFonts w:cs="Times New Roman"/>
          <w:sz w:val="28"/>
          <w:szCs w:val="28"/>
          <w:u w:val="single"/>
        </w:rPr>
      </w:pPr>
    </w:p>
    <w:p w14:paraId="40D0D84C" w14:textId="390C688A" w:rsidR="00B84344" w:rsidRPr="00CD3B30" w:rsidRDefault="00B84344" w:rsidP="00B84344">
      <w:pPr>
        <w:rPr>
          <w:rFonts w:cs="Times New Roman"/>
          <w:szCs w:val="24"/>
        </w:rPr>
      </w:pPr>
      <w:r w:rsidRPr="00CD3B30">
        <w:rPr>
          <w:rFonts w:cs="Times New Roman"/>
          <w:szCs w:val="24"/>
        </w:rPr>
        <w:t>Jedna z nejdůležitějších funkcí</w:t>
      </w:r>
      <w:r w:rsidR="000A10C5">
        <w:rPr>
          <w:rFonts w:cs="Times New Roman"/>
          <w:szCs w:val="24"/>
        </w:rPr>
        <w:t xml:space="preserve"> je funkce </w:t>
      </w:r>
      <w:r w:rsidR="000A10C5" w:rsidRPr="000A10C5">
        <w:rPr>
          <w:rFonts w:cs="Times New Roman"/>
          <w:i/>
          <w:iCs/>
          <w:szCs w:val="24"/>
        </w:rPr>
        <w:t>socializačně výchovná</w:t>
      </w:r>
      <w:r w:rsidRPr="00CD3B30">
        <w:rPr>
          <w:rFonts w:cs="Times New Roman"/>
          <w:szCs w:val="24"/>
        </w:rPr>
        <w:t>, pomocí níž se projevuje zájem o dítě v širokém aspektu od jeho vývoje, plnohodnotného zájmu o něj, naplnění jeho požadavků i potřeb</w:t>
      </w:r>
      <w:r w:rsidR="00704984" w:rsidRPr="00CD3B30">
        <w:rPr>
          <w:rFonts w:cs="Times New Roman"/>
          <w:szCs w:val="24"/>
        </w:rPr>
        <w:t xml:space="preserve">, </w:t>
      </w:r>
      <w:r w:rsidRPr="00CD3B30">
        <w:rPr>
          <w:rFonts w:cs="Times New Roman"/>
          <w:szCs w:val="24"/>
        </w:rPr>
        <w:t>ochranu jeho osoby a také před</w:t>
      </w:r>
      <w:r w:rsidR="00B0727E" w:rsidRPr="00CD3B30">
        <w:rPr>
          <w:rFonts w:cs="Times New Roman"/>
          <w:szCs w:val="24"/>
        </w:rPr>
        <w:t>ání</w:t>
      </w:r>
      <w:r w:rsidRPr="00CD3B30">
        <w:rPr>
          <w:rFonts w:cs="Times New Roman"/>
          <w:szCs w:val="24"/>
        </w:rPr>
        <w:t xml:space="preserve"> znalost</w:t>
      </w:r>
      <w:r w:rsidR="00B0727E" w:rsidRPr="00CD3B30">
        <w:rPr>
          <w:rFonts w:cs="Times New Roman"/>
          <w:szCs w:val="24"/>
        </w:rPr>
        <w:t>í</w:t>
      </w:r>
      <w:r w:rsidRPr="00CD3B30">
        <w:rPr>
          <w:rFonts w:cs="Times New Roman"/>
          <w:szCs w:val="24"/>
        </w:rPr>
        <w:t>, jak překonávat různé obtíže a čelit různým životním situacím</w:t>
      </w:r>
      <w:r w:rsidR="00A1718E" w:rsidRPr="00CD3B30">
        <w:rPr>
          <w:rFonts w:cs="Times New Roman"/>
          <w:szCs w:val="24"/>
        </w:rPr>
        <w:t xml:space="preserve"> (</w:t>
      </w:r>
      <w:proofErr w:type="spellStart"/>
      <w:r w:rsidR="00A1718E" w:rsidRPr="00CD3B30">
        <w:rPr>
          <w:rFonts w:cs="Times New Roman"/>
          <w:szCs w:val="24"/>
        </w:rPr>
        <w:t>Dunovský</w:t>
      </w:r>
      <w:proofErr w:type="spellEnd"/>
      <w:r w:rsidR="00A1718E" w:rsidRPr="00CD3B30">
        <w:rPr>
          <w:rFonts w:cs="Times New Roman"/>
          <w:szCs w:val="24"/>
        </w:rPr>
        <w:t xml:space="preserve"> a kol.</w:t>
      </w:r>
      <w:r w:rsidR="007C247F">
        <w:rPr>
          <w:rFonts w:cs="Times New Roman"/>
          <w:szCs w:val="24"/>
        </w:rPr>
        <w:t>,</w:t>
      </w:r>
      <w:r w:rsidR="00A1718E" w:rsidRPr="00CD3B30">
        <w:rPr>
          <w:rFonts w:cs="Times New Roman"/>
          <w:szCs w:val="24"/>
        </w:rPr>
        <w:t>1999:92)</w:t>
      </w:r>
      <w:r w:rsidR="009C0C70" w:rsidRPr="00CD3B30">
        <w:rPr>
          <w:rFonts w:cs="Times New Roman"/>
          <w:szCs w:val="24"/>
        </w:rPr>
        <w:t>.</w:t>
      </w:r>
    </w:p>
    <w:p w14:paraId="1B52D236" w14:textId="74BD5169" w:rsidR="00ED2AB9" w:rsidRPr="00CD3B30" w:rsidRDefault="00ED2AB9" w:rsidP="00B84344">
      <w:pPr>
        <w:rPr>
          <w:rFonts w:cs="Times New Roman"/>
          <w:szCs w:val="24"/>
        </w:rPr>
      </w:pPr>
      <w:r w:rsidRPr="00CD3B30">
        <w:rPr>
          <w:rFonts w:cs="Times New Roman"/>
          <w:szCs w:val="24"/>
        </w:rPr>
        <w:t>Kraus (2008:81-83) uvádí odlišné členění, avšak místy dochází ke shodě či podobnosti. První funkce je biologicko-reprodukční, dále uvádí sociálně – ekonomickou funkci, funkci ochranou, socializačně výchovnou, nezbytnou součástí je zajištění společenského vyžití, jako poslední funkci uvádí emocionální.</w:t>
      </w:r>
      <w:r w:rsidR="000D4554" w:rsidRPr="00CD3B30">
        <w:rPr>
          <w:rFonts w:cs="Times New Roman"/>
          <w:szCs w:val="24"/>
        </w:rPr>
        <w:t xml:space="preserve"> </w:t>
      </w:r>
    </w:p>
    <w:p w14:paraId="7756DAA1" w14:textId="77777777" w:rsidR="00B84344" w:rsidRPr="00CD3B30" w:rsidRDefault="00B84344" w:rsidP="00B84344"/>
    <w:p w14:paraId="55047F73" w14:textId="3F064B5A" w:rsidR="000A782B" w:rsidRPr="00CD3B30" w:rsidRDefault="00B84344" w:rsidP="000A782B">
      <w:pPr>
        <w:pStyle w:val="Nadpis2"/>
        <w:rPr>
          <w:szCs w:val="28"/>
        </w:rPr>
      </w:pPr>
      <w:bookmarkStart w:id="6" w:name="_Toc40200768"/>
      <w:bookmarkStart w:id="7" w:name="_Toc40299461"/>
      <w:r w:rsidRPr="00CD3B30">
        <w:rPr>
          <w:szCs w:val="28"/>
        </w:rPr>
        <w:t>Rodina v mezigeneračním kontextu</w:t>
      </w:r>
      <w:bookmarkEnd w:id="6"/>
      <w:bookmarkEnd w:id="7"/>
    </w:p>
    <w:p w14:paraId="26504935" w14:textId="4199B0A7" w:rsidR="00B84344" w:rsidRPr="00CD3B30" w:rsidRDefault="00B84344" w:rsidP="004B1CE5">
      <w:pPr>
        <w:rPr>
          <w:rFonts w:cs="Times New Roman"/>
          <w:szCs w:val="24"/>
        </w:rPr>
      </w:pPr>
      <w:r w:rsidRPr="00CD3B30">
        <w:rPr>
          <w:rFonts w:cs="Times New Roman"/>
          <w:szCs w:val="24"/>
        </w:rPr>
        <w:t>(</w:t>
      </w:r>
      <w:proofErr w:type="spellStart"/>
      <w:r w:rsidRPr="00CD3B30">
        <w:rPr>
          <w:rFonts w:cs="Times New Roman"/>
          <w:szCs w:val="24"/>
        </w:rPr>
        <w:t>Dunovský</w:t>
      </w:r>
      <w:proofErr w:type="spellEnd"/>
      <w:r w:rsidRPr="00CD3B30">
        <w:rPr>
          <w:rFonts w:cs="Times New Roman"/>
          <w:szCs w:val="24"/>
        </w:rPr>
        <w:t xml:space="preserve"> a kol, 1999:91) uvádí, že rodinu můžeme chápat jako společenství, které vzniká na základě společného vztahu mezi mužem a ženou, respektive tedy manželi nebo partnery a jejich pokrevní spojitosti s potomky. Tito jedinci žijí ve sdíleném prostředí, kde má každý jednotlivý určitou danou roli a funkci, přičemž by měl ve své roli </w:t>
      </w:r>
      <w:r w:rsidR="004B1CE5" w:rsidRPr="00CD3B30">
        <w:rPr>
          <w:rFonts w:cs="Times New Roman"/>
          <w:szCs w:val="24"/>
        </w:rPr>
        <w:t xml:space="preserve">fungovat. </w:t>
      </w:r>
      <w:r w:rsidR="00572BE0" w:rsidRPr="00CD3B30">
        <w:rPr>
          <w:rFonts w:cs="Times New Roman"/>
          <w:szCs w:val="24"/>
        </w:rPr>
        <w:t xml:space="preserve">Ve statistikách </w:t>
      </w:r>
      <w:r w:rsidRPr="00CD3B30">
        <w:rPr>
          <w:rFonts w:cs="Times New Roman"/>
          <w:szCs w:val="24"/>
        </w:rPr>
        <w:t>se uvádí, že počet sňatků a pořízení potomků od roku 1989 klesl, poněvadž je „to“ odkládáno do budoucnosti</w:t>
      </w:r>
      <w:r w:rsidR="00FF3ED0">
        <w:rPr>
          <w:rFonts w:cs="Times New Roman"/>
          <w:szCs w:val="24"/>
        </w:rPr>
        <w:t>,</w:t>
      </w:r>
      <w:r w:rsidRPr="00CD3B30">
        <w:rPr>
          <w:rFonts w:cs="Times New Roman"/>
          <w:szCs w:val="24"/>
        </w:rPr>
        <w:t xml:space="preserve"> mladý člověk přemýšlí nejprve o studiu</w:t>
      </w:r>
      <w:r w:rsidR="00FF3ED0">
        <w:rPr>
          <w:rFonts w:cs="Times New Roman"/>
          <w:szCs w:val="24"/>
        </w:rPr>
        <w:t xml:space="preserve">, </w:t>
      </w:r>
      <w:r w:rsidRPr="00CD3B30">
        <w:rPr>
          <w:rFonts w:cs="Times New Roman"/>
          <w:szCs w:val="24"/>
        </w:rPr>
        <w:t>poté o kariérním růstu</w:t>
      </w:r>
      <w:r w:rsidR="00B0727E" w:rsidRPr="00CD3B30">
        <w:rPr>
          <w:rFonts w:cs="Times New Roman"/>
          <w:szCs w:val="24"/>
        </w:rPr>
        <w:t xml:space="preserve">, teprve </w:t>
      </w:r>
      <w:r w:rsidRPr="00CD3B30">
        <w:rPr>
          <w:rFonts w:cs="Times New Roman"/>
          <w:szCs w:val="24"/>
        </w:rPr>
        <w:t>po zajištění začínají uvažovat o plnohodnotném rodinném životě</w:t>
      </w:r>
      <w:r w:rsidR="00704984" w:rsidRPr="00CD3B30">
        <w:rPr>
          <w:rFonts w:cs="Times New Roman"/>
          <w:szCs w:val="24"/>
        </w:rPr>
        <w:t>.</w:t>
      </w:r>
      <w:r w:rsidRPr="00CD3B30">
        <w:rPr>
          <w:rFonts w:cs="Times New Roman"/>
          <w:szCs w:val="24"/>
        </w:rPr>
        <w:t xml:space="preserve"> </w:t>
      </w:r>
    </w:p>
    <w:p w14:paraId="71153651" w14:textId="616469E3" w:rsidR="00B84344" w:rsidRPr="00CD3B30" w:rsidRDefault="00B84344" w:rsidP="00B84344">
      <w:pPr>
        <w:rPr>
          <w:rFonts w:cs="Times New Roman"/>
          <w:szCs w:val="24"/>
        </w:rPr>
      </w:pPr>
      <w:r w:rsidRPr="00CD3B30">
        <w:rPr>
          <w:rFonts w:cs="Times New Roman"/>
          <w:szCs w:val="24"/>
        </w:rPr>
        <w:t>Vznikly další sporné situace</w:t>
      </w:r>
      <w:r w:rsidR="00572BE0" w:rsidRPr="00CD3B30">
        <w:rPr>
          <w:rFonts w:cs="Times New Roman"/>
          <w:szCs w:val="24"/>
        </w:rPr>
        <w:t>,</w:t>
      </w:r>
      <w:r w:rsidRPr="00CD3B30">
        <w:rPr>
          <w:rFonts w:cs="Times New Roman"/>
          <w:szCs w:val="24"/>
        </w:rPr>
        <w:t xml:space="preserve"> například, pokud muž začne provozovat soukromou činnost a vše se vyvíjí dobře, začíná trávit s rodinou minimum času, snaží se to </w:t>
      </w:r>
      <w:r w:rsidR="00FF3ED0" w:rsidRPr="00CD3B30">
        <w:rPr>
          <w:rFonts w:cs="Times New Roman"/>
          <w:szCs w:val="24"/>
        </w:rPr>
        <w:t>nahradit</w:t>
      </w:r>
      <w:r w:rsidRPr="00CD3B30">
        <w:rPr>
          <w:rFonts w:cs="Times New Roman"/>
          <w:szCs w:val="24"/>
        </w:rPr>
        <w:t xml:space="preserve"> buď přispěním financí či naopak krácením rodinného rozpočtu, ale také být schopen manželku vyměnit za mladší </w:t>
      </w:r>
      <w:r w:rsidR="00A1718E" w:rsidRPr="00CD3B30">
        <w:rPr>
          <w:rFonts w:cs="Times New Roman"/>
          <w:szCs w:val="24"/>
        </w:rPr>
        <w:t>partnerku</w:t>
      </w:r>
      <w:r w:rsidRPr="00CD3B30">
        <w:rPr>
          <w:rFonts w:cs="Times New Roman"/>
          <w:szCs w:val="24"/>
        </w:rPr>
        <w:t>.</w:t>
      </w:r>
    </w:p>
    <w:p w14:paraId="55D1A6E1" w14:textId="25D39C82" w:rsidR="00B84344" w:rsidRPr="00CD3B30" w:rsidRDefault="00B84344" w:rsidP="00B84344">
      <w:pPr>
        <w:rPr>
          <w:rFonts w:cs="Times New Roman"/>
          <w:szCs w:val="24"/>
        </w:rPr>
      </w:pPr>
      <w:r w:rsidRPr="00CD3B30">
        <w:rPr>
          <w:rFonts w:cs="Times New Roman"/>
          <w:szCs w:val="24"/>
        </w:rPr>
        <w:lastRenderedPageBreak/>
        <w:t xml:space="preserve">Pokud žena dospěje lepšího pracovního postavení, musí se její manžel srovnat s tím, že je jeho choť významnější </w:t>
      </w:r>
      <w:r w:rsidR="00B0727E" w:rsidRPr="00CD3B30">
        <w:rPr>
          <w:rFonts w:cs="Times New Roman"/>
          <w:szCs w:val="24"/>
        </w:rPr>
        <w:t>také</w:t>
      </w:r>
      <w:r w:rsidRPr="00CD3B30">
        <w:rPr>
          <w:rFonts w:cs="Times New Roman"/>
          <w:szCs w:val="24"/>
        </w:rPr>
        <w:t xml:space="preserve"> ve společnosti. Pokud ovšem rodina</w:t>
      </w:r>
      <w:r w:rsidR="00B0727E" w:rsidRPr="00CD3B30">
        <w:rPr>
          <w:rFonts w:cs="Times New Roman"/>
          <w:szCs w:val="24"/>
        </w:rPr>
        <w:t xml:space="preserve"> společně</w:t>
      </w:r>
      <w:r w:rsidRPr="00CD3B30">
        <w:rPr>
          <w:rFonts w:cs="Times New Roman"/>
          <w:szCs w:val="24"/>
        </w:rPr>
        <w:t xml:space="preserve"> podniká, může se to projevit záměnou rolí, </w:t>
      </w:r>
      <w:r w:rsidR="00B0727E" w:rsidRPr="00CD3B30">
        <w:rPr>
          <w:rFonts w:cs="Times New Roman"/>
          <w:szCs w:val="24"/>
        </w:rPr>
        <w:t>tudíž</w:t>
      </w:r>
      <w:r w:rsidRPr="00CD3B30">
        <w:rPr>
          <w:rFonts w:cs="Times New Roman"/>
          <w:szCs w:val="24"/>
        </w:rPr>
        <w:t xml:space="preserve"> může být vyvolán konflikt. </w:t>
      </w:r>
    </w:p>
    <w:p w14:paraId="0FF6689B" w14:textId="5C1B1B8D" w:rsidR="00D7621D" w:rsidRPr="00CD3B30" w:rsidRDefault="00B84344" w:rsidP="00B84344">
      <w:pPr>
        <w:rPr>
          <w:rFonts w:cs="Times New Roman"/>
          <w:szCs w:val="24"/>
        </w:rPr>
      </w:pPr>
      <w:r w:rsidRPr="00CD3B30">
        <w:rPr>
          <w:rFonts w:cs="Times New Roman"/>
          <w:szCs w:val="24"/>
        </w:rPr>
        <w:t xml:space="preserve">V situaci, kdy mají oba manželé perspektivní výhled v zaměstnání, vznikne otázka, kdo se bude věnovat rodině a domácnosti. Zdánlivým řešením se stává angažování prarodičů či jiných osob blízkých, není neobvyklé, že se povinností přesunou na nejstarší dítě, situace se může vystupňovat a </w:t>
      </w:r>
      <w:r w:rsidR="00E376D3" w:rsidRPr="00CD3B30">
        <w:rPr>
          <w:rFonts w:cs="Times New Roman"/>
          <w:szCs w:val="24"/>
        </w:rPr>
        <w:t xml:space="preserve">v některých případech </w:t>
      </w:r>
      <w:r w:rsidRPr="00CD3B30">
        <w:rPr>
          <w:rFonts w:cs="Times New Roman"/>
          <w:szCs w:val="24"/>
        </w:rPr>
        <w:t>dochází k nezájmu o dítě</w:t>
      </w:r>
      <w:r w:rsidR="00E60DB0" w:rsidRPr="00CD3B30">
        <w:rPr>
          <w:rFonts w:cs="Times New Roman"/>
          <w:szCs w:val="24"/>
        </w:rPr>
        <w:t xml:space="preserve"> </w:t>
      </w:r>
      <w:r w:rsidRPr="00CD3B30">
        <w:rPr>
          <w:rFonts w:cs="Times New Roman"/>
          <w:szCs w:val="24"/>
        </w:rPr>
        <w:t>(Matoušek</w:t>
      </w:r>
      <w:r w:rsidR="00A26DA3">
        <w:rPr>
          <w:rFonts w:cs="Times New Roman"/>
          <w:szCs w:val="24"/>
        </w:rPr>
        <w:t xml:space="preserve"> </w:t>
      </w:r>
      <w:r w:rsidRPr="00CD3B30">
        <w:rPr>
          <w:rFonts w:cs="Times New Roman"/>
          <w:szCs w:val="24"/>
        </w:rPr>
        <w:t>2003: 48).</w:t>
      </w:r>
    </w:p>
    <w:p w14:paraId="66FBDD7A" w14:textId="00660D93" w:rsidR="00B84344" w:rsidRPr="00CD3B30" w:rsidRDefault="00D7621D" w:rsidP="00B84344">
      <w:pPr>
        <w:rPr>
          <w:rFonts w:cs="Times New Roman"/>
          <w:color w:val="000000" w:themeColor="text1"/>
          <w:szCs w:val="24"/>
        </w:rPr>
      </w:pPr>
      <w:proofErr w:type="spellStart"/>
      <w:r w:rsidRPr="00CD3B30">
        <w:rPr>
          <w:rFonts w:cs="Times New Roman"/>
          <w:color w:val="000000" w:themeColor="text1"/>
          <w:szCs w:val="24"/>
        </w:rPr>
        <w:t>Coleman</w:t>
      </w:r>
      <w:proofErr w:type="spellEnd"/>
      <w:r w:rsidR="002F40A1" w:rsidRPr="00CD3B30">
        <w:rPr>
          <w:rFonts w:cs="Times New Roman"/>
          <w:color w:val="000000" w:themeColor="text1"/>
          <w:szCs w:val="24"/>
        </w:rPr>
        <w:t xml:space="preserve"> </w:t>
      </w:r>
      <w:r w:rsidR="00A13352" w:rsidRPr="00CD3B30">
        <w:rPr>
          <w:rFonts w:cs="Times New Roman"/>
          <w:color w:val="000000" w:themeColor="text1"/>
          <w:szCs w:val="24"/>
        </w:rPr>
        <w:t>(</w:t>
      </w:r>
      <w:r w:rsidR="002F40A1" w:rsidRPr="00CD3B30">
        <w:rPr>
          <w:rFonts w:cs="Times New Roman"/>
          <w:color w:val="000000" w:themeColor="text1"/>
          <w:szCs w:val="24"/>
        </w:rPr>
        <w:t>19</w:t>
      </w:r>
      <w:r w:rsidR="0092663B" w:rsidRPr="00CD3B30">
        <w:rPr>
          <w:rFonts w:cs="Times New Roman"/>
          <w:color w:val="000000" w:themeColor="text1"/>
          <w:szCs w:val="24"/>
        </w:rPr>
        <w:t>61</w:t>
      </w:r>
      <w:r w:rsidR="00A13352" w:rsidRPr="00CD3B30">
        <w:rPr>
          <w:rFonts w:cs="Times New Roman"/>
          <w:color w:val="000000" w:themeColor="text1"/>
          <w:szCs w:val="24"/>
        </w:rPr>
        <w:t>)</w:t>
      </w:r>
      <w:r w:rsidRPr="00CD3B30">
        <w:rPr>
          <w:rFonts w:cs="Times New Roman"/>
          <w:color w:val="000000" w:themeColor="text1"/>
          <w:szCs w:val="24"/>
        </w:rPr>
        <w:t xml:space="preserve"> in</w:t>
      </w:r>
      <w:r w:rsidR="00B84344" w:rsidRPr="00CD3B30">
        <w:rPr>
          <w:rFonts w:cs="Times New Roman"/>
          <w:color w:val="000000" w:themeColor="text1"/>
          <w:szCs w:val="24"/>
        </w:rPr>
        <w:t xml:space="preserve"> </w:t>
      </w:r>
      <w:r w:rsidR="001E55BA" w:rsidRPr="00CD3B30">
        <w:rPr>
          <w:rFonts w:cs="Times New Roman"/>
          <w:color w:val="000000" w:themeColor="text1"/>
          <w:szCs w:val="24"/>
        </w:rPr>
        <w:t>Možný</w:t>
      </w:r>
      <w:r w:rsidRPr="00CD3B30">
        <w:rPr>
          <w:rFonts w:cs="Times New Roman"/>
          <w:color w:val="000000" w:themeColor="text1"/>
          <w:szCs w:val="24"/>
        </w:rPr>
        <w:t xml:space="preserve"> (1999: 144)</w:t>
      </w:r>
      <w:r w:rsidR="001E55BA" w:rsidRPr="00CD3B30">
        <w:rPr>
          <w:rFonts w:cs="Times New Roman"/>
          <w:color w:val="000000" w:themeColor="text1"/>
          <w:szCs w:val="24"/>
        </w:rPr>
        <w:t xml:space="preserve"> </w:t>
      </w:r>
      <w:r w:rsidRPr="00CD3B30">
        <w:rPr>
          <w:rFonts w:cs="Times New Roman"/>
          <w:color w:val="000000" w:themeColor="text1"/>
          <w:szCs w:val="24"/>
        </w:rPr>
        <w:t>předkládá fakt, že od doby, kdy začn</w:t>
      </w:r>
      <w:r w:rsidR="005D301B" w:rsidRPr="00CD3B30">
        <w:rPr>
          <w:rFonts w:cs="Times New Roman"/>
          <w:color w:val="000000" w:themeColor="text1"/>
          <w:szCs w:val="24"/>
        </w:rPr>
        <w:t>e</w:t>
      </w:r>
      <w:r w:rsidRPr="00CD3B30">
        <w:rPr>
          <w:rFonts w:cs="Times New Roman"/>
          <w:color w:val="000000" w:themeColor="text1"/>
          <w:szCs w:val="24"/>
        </w:rPr>
        <w:t xml:space="preserve"> dítě dospívat, podléhá více názorům vrstevníků než rodičů. Intelektuální vývoj je ovlivněn nejen rodinným zázemím, umístěním ve společenském žebříčku, nezávisí tedy jen na typu navštěvovaného školního zařízení. </w:t>
      </w:r>
    </w:p>
    <w:p w14:paraId="676C860E" w14:textId="77777777" w:rsidR="00B84344" w:rsidRPr="00CD3B30" w:rsidRDefault="00B84344" w:rsidP="00B84344">
      <w:pPr>
        <w:pStyle w:val="Prosttext"/>
        <w:ind w:firstLine="397"/>
        <w:jc w:val="both"/>
        <w:rPr>
          <w:rFonts w:ascii="Times New Roman" w:hAnsi="Times New Roman" w:cs="Times New Roman"/>
          <w:sz w:val="22"/>
          <w:szCs w:val="22"/>
        </w:rPr>
      </w:pPr>
    </w:p>
    <w:p w14:paraId="3D2A9076" w14:textId="0A422D28" w:rsidR="00B84344" w:rsidRPr="00CD3B30" w:rsidRDefault="00B84344" w:rsidP="00B84344">
      <w:pPr>
        <w:pStyle w:val="Prosttext"/>
        <w:rPr>
          <w:rFonts w:ascii="Times New Roman" w:hAnsi="Times New Roman" w:cs="Times New Roman"/>
          <w:sz w:val="18"/>
          <w:szCs w:val="18"/>
          <w:u w:val="single"/>
        </w:rPr>
      </w:pPr>
    </w:p>
    <w:p w14:paraId="456FE8DD" w14:textId="5DA705F4" w:rsidR="00B84344" w:rsidRPr="00CD3B30" w:rsidRDefault="00B84344" w:rsidP="0018447B">
      <w:pPr>
        <w:pStyle w:val="Nadpis2"/>
        <w:rPr>
          <w:szCs w:val="28"/>
        </w:rPr>
      </w:pPr>
      <w:bookmarkStart w:id="8" w:name="_Toc40200769"/>
      <w:bookmarkStart w:id="9" w:name="_Toc40299462"/>
      <w:r w:rsidRPr="00CD3B30">
        <w:rPr>
          <w:szCs w:val="28"/>
        </w:rPr>
        <w:t>Manželství a partnerství</w:t>
      </w:r>
      <w:bookmarkEnd w:id="8"/>
      <w:bookmarkEnd w:id="9"/>
    </w:p>
    <w:p w14:paraId="6B9C4944" w14:textId="6C916BB9" w:rsidR="002E7ACA" w:rsidRPr="00CD3B30" w:rsidRDefault="002E7ACA" w:rsidP="002E7ACA">
      <w:r w:rsidRPr="00CD3B30">
        <w:t xml:space="preserve">Vstupem do svazku a zplozením potomků dochází k zakládání rodiny, jež poté spolu žije v jedné domácnosti. V dnešní době je, ale čím dál častějším jevem rodina neúplná, o které se zmiňuji také v kapitole o </w:t>
      </w:r>
      <w:r w:rsidR="002004D4" w:rsidRPr="00CD3B30">
        <w:t>rodičovství,</w:t>
      </w:r>
      <w:r w:rsidRPr="00CD3B30">
        <w:t xml:space="preserve"> jež je níže.</w:t>
      </w:r>
    </w:p>
    <w:p w14:paraId="71454D02" w14:textId="6190EBF2" w:rsidR="00B84344" w:rsidRPr="00CD3B30" w:rsidRDefault="00B84344" w:rsidP="00B84344">
      <w:pPr>
        <w:rPr>
          <w:rFonts w:cs="Times New Roman"/>
          <w:szCs w:val="24"/>
        </w:rPr>
      </w:pPr>
      <w:r w:rsidRPr="00CD3B30">
        <w:rPr>
          <w:rFonts w:cs="Times New Roman"/>
          <w:szCs w:val="24"/>
        </w:rPr>
        <w:t>Jako začátek manželství</w:t>
      </w:r>
      <w:r w:rsidR="005D301B" w:rsidRPr="00CD3B30">
        <w:rPr>
          <w:rFonts w:cs="Times New Roman"/>
          <w:szCs w:val="24"/>
        </w:rPr>
        <w:t xml:space="preserve"> </w:t>
      </w:r>
      <w:r w:rsidRPr="00CD3B30">
        <w:rPr>
          <w:rFonts w:cs="Times New Roman"/>
          <w:szCs w:val="24"/>
        </w:rPr>
        <w:t>se dá definovat moment, kdy oba snoubenci</w:t>
      </w:r>
      <w:r w:rsidR="00C01B12" w:rsidRPr="00CD3B30">
        <w:rPr>
          <w:rFonts w:cs="Times New Roman"/>
          <w:szCs w:val="24"/>
        </w:rPr>
        <w:t xml:space="preserve"> </w:t>
      </w:r>
      <w:r w:rsidRPr="00CD3B30">
        <w:rPr>
          <w:rFonts w:cs="Times New Roman"/>
          <w:szCs w:val="24"/>
        </w:rPr>
        <w:t xml:space="preserve">provedou </w:t>
      </w:r>
      <w:r w:rsidR="00C01B12" w:rsidRPr="00CD3B30">
        <w:rPr>
          <w:rFonts w:cs="Times New Roman"/>
          <w:szCs w:val="24"/>
        </w:rPr>
        <w:t>odhodlání</w:t>
      </w:r>
      <w:r w:rsidRPr="00CD3B30">
        <w:rPr>
          <w:rFonts w:cs="Times New Roman"/>
          <w:szCs w:val="24"/>
        </w:rPr>
        <w:t xml:space="preserve"> vstoupit do společného svazku manželského (Zákon č. 89/2012, § 656)</w:t>
      </w:r>
      <w:r w:rsidR="00FF3ED0">
        <w:rPr>
          <w:rFonts w:cs="Times New Roman"/>
          <w:szCs w:val="24"/>
        </w:rPr>
        <w:t>.</w:t>
      </w:r>
    </w:p>
    <w:p w14:paraId="0AA8470E" w14:textId="1F39D286" w:rsidR="00B84344" w:rsidRPr="00CD3B30" w:rsidRDefault="00B84344" w:rsidP="00B84344">
      <w:pPr>
        <w:rPr>
          <w:rFonts w:cs="Times New Roman"/>
          <w:szCs w:val="24"/>
        </w:rPr>
      </w:pPr>
      <w:r w:rsidRPr="00CD3B30">
        <w:rPr>
          <w:rFonts w:cs="Times New Roman"/>
          <w:szCs w:val="24"/>
        </w:rPr>
        <w:t xml:space="preserve">Vzájemné soužití obou manželů zahrnuje </w:t>
      </w:r>
      <w:r w:rsidR="005D301B" w:rsidRPr="00CD3B30">
        <w:rPr>
          <w:rFonts w:cs="Times New Roman"/>
          <w:szCs w:val="24"/>
        </w:rPr>
        <w:t>společné</w:t>
      </w:r>
      <w:r w:rsidRPr="00CD3B30">
        <w:rPr>
          <w:rFonts w:cs="Times New Roman"/>
          <w:szCs w:val="24"/>
        </w:rPr>
        <w:t xml:space="preserve"> trávení volného času a sdílení zájmu jeden o druhého včetně osobních </w:t>
      </w:r>
      <w:r w:rsidR="004327E3" w:rsidRPr="00CD3B30">
        <w:rPr>
          <w:rFonts w:cs="Times New Roman"/>
          <w:szCs w:val="24"/>
        </w:rPr>
        <w:t>i</w:t>
      </w:r>
      <w:r w:rsidRPr="00CD3B30">
        <w:rPr>
          <w:rFonts w:cs="Times New Roman"/>
          <w:szCs w:val="24"/>
        </w:rPr>
        <w:t xml:space="preserve"> materiálních vztahů. Pokud se vyskytne překážka ať se jedná o jakoukoliv situaci, </w:t>
      </w:r>
      <w:r w:rsidR="004327E3" w:rsidRPr="00CD3B30">
        <w:rPr>
          <w:rFonts w:cs="Times New Roman"/>
          <w:szCs w:val="24"/>
        </w:rPr>
        <w:t>avšak</w:t>
      </w:r>
      <w:r w:rsidRPr="00CD3B30">
        <w:rPr>
          <w:rFonts w:cs="Times New Roman"/>
          <w:szCs w:val="24"/>
        </w:rPr>
        <w:t xml:space="preserve"> </w:t>
      </w:r>
      <w:r w:rsidR="00C01B12" w:rsidRPr="00CD3B30">
        <w:rPr>
          <w:rFonts w:cs="Times New Roman"/>
          <w:szCs w:val="24"/>
        </w:rPr>
        <w:t>sdílení informací</w:t>
      </w:r>
      <w:r w:rsidRPr="00CD3B30">
        <w:rPr>
          <w:rFonts w:cs="Times New Roman"/>
          <w:szCs w:val="24"/>
        </w:rPr>
        <w:t xml:space="preserve"> a </w:t>
      </w:r>
      <w:r w:rsidR="00C01B12" w:rsidRPr="00CD3B30">
        <w:rPr>
          <w:rFonts w:cs="Times New Roman"/>
          <w:szCs w:val="24"/>
        </w:rPr>
        <w:t>hospodaření stále</w:t>
      </w:r>
      <w:r w:rsidRPr="00CD3B30">
        <w:rPr>
          <w:rFonts w:cs="Times New Roman"/>
          <w:szCs w:val="24"/>
        </w:rPr>
        <w:t xml:space="preserve"> fungují pořád tuto povinnost danou zákonem </w:t>
      </w:r>
      <w:r w:rsidR="004327E3" w:rsidRPr="00CD3B30">
        <w:rPr>
          <w:rFonts w:cs="Times New Roman"/>
          <w:szCs w:val="24"/>
        </w:rPr>
        <w:t>plní, v menším měřítku se</w:t>
      </w:r>
      <w:r w:rsidRPr="00CD3B30">
        <w:rPr>
          <w:rFonts w:cs="Times New Roman"/>
          <w:szCs w:val="24"/>
        </w:rPr>
        <w:t xml:space="preserve"> málokdy stává, že by tito jedinci spolu nesdíleli jednu domácnost po delší dobu (Šínová a kol., 2014: 134)</w:t>
      </w:r>
      <w:r w:rsidR="0006220B">
        <w:rPr>
          <w:rFonts w:cs="Times New Roman"/>
          <w:szCs w:val="24"/>
        </w:rPr>
        <w:t>.</w:t>
      </w:r>
    </w:p>
    <w:p w14:paraId="74BAAB57" w14:textId="2C644D9C" w:rsidR="00B84344" w:rsidRPr="00CD3B30" w:rsidRDefault="00B84344" w:rsidP="00B84344">
      <w:pPr>
        <w:rPr>
          <w:rFonts w:cs="Times New Roman"/>
          <w:szCs w:val="24"/>
        </w:rPr>
      </w:pPr>
      <w:r w:rsidRPr="00CD3B30">
        <w:rPr>
          <w:rFonts w:cs="Times New Roman"/>
          <w:szCs w:val="24"/>
        </w:rPr>
        <w:t>Pokud manželé nesdílí společné obydlí, stále přetrvává jejich vztah, který musí splňovat podmínku spolupráce a podpory</w:t>
      </w:r>
      <w:r w:rsidR="00C01B12" w:rsidRPr="00CD3B30">
        <w:rPr>
          <w:rFonts w:cs="Times New Roman"/>
          <w:szCs w:val="24"/>
        </w:rPr>
        <w:t xml:space="preserve"> </w:t>
      </w:r>
      <w:r w:rsidRPr="00CD3B30">
        <w:rPr>
          <w:rFonts w:cs="Times New Roman"/>
          <w:szCs w:val="24"/>
        </w:rPr>
        <w:t>(Zákon</w:t>
      </w:r>
      <w:r w:rsidR="00C01B12" w:rsidRPr="00CD3B30">
        <w:rPr>
          <w:rFonts w:cs="Times New Roman"/>
          <w:szCs w:val="24"/>
        </w:rPr>
        <w:t xml:space="preserve"> č.</w:t>
      </w:r>
      <w:r w:rsidRPr="00CD3B30">
        <w:rPr>
          <w:rFonts w:cs="Times New Roman"/>
          <w:szCs w:val="24"/>
        </w:rPr>
        <w:t xml:space="preserve"> 89/2012, §691). </w:t>
      </w:r>
      <w:r w:rsidR="004327E3" w:rsidRPr="00CD3B30">
        <w:rPr>
          <w:rFonts w:cs="Times New Roman"/>
          <w:szCs w:val="24"/>
        </w:rPr>
        <w:t>P</w:t>
      </w:r>
      <w:r w:rsidRPr="00CD3B30">
        <w:rPr>
          <w:rFonts w:cs="Times New Roman"/>
          <w:szCs w:val="24"/>
        </w:rPr>
        <w:t>okud i tyto podmínky zaniknou manželství může být</w:t>
      </w:r>
      <w:r w:rsidR="00651D1C" w:rsidRPr="00CD3B30">
        <w:rPr>
          <w:rFonts w:cs="Times New Roman"/>
          <w:szCs w:val="24"/>
        </w:rPr>
        <w:t xml:space="preserve"> </w:t>
      </w:r>
      <w:r w:rsidRPr="00CD3B30">
        <w:rPr>
          <w:rFonts w:cs="Times New Roman"/>
          <w:szCs w:val="24"/>
        </w:rPr>
        <w:t>rozvráceno a v tomto případě dochází k rozvodu (Zákon 89/2012, § 755)</w:t>
      </w:r>
      <w:r w:rsidR="00F62A70">
        <w:rPr>
          <w:rFonts w:cs="Times New Roman"/>
          <w:szCs w:val="24"/>
        </w:rPr>
        <w:t>.</w:t>
      </w:r>
    </w:p>
    <w:p w14:paraId="384C1ED8" w14:textId="77777777" w:rsidR="00B84344" w:rsidRPr="00CD3B30" w:rsidRDefault="00B84344" w:rsidP="00B84344">
      <w:pPr>
        <w:rPr>
          <w:rFonts w:cs="Times New Roman"/>
          <w:sz w:val="32"/>
          <w:szCs w:val="32"/>
        </w:rPr>
      </w:pPr>
    </w:p>
    <w:p w14:paraId="5B481038" w14:textId="39D6284F" w:rsidR="00B84344" w:rsidRPr="00CD3B30" w:rsidRDefault="00B84344" w:rsidP="0018447B">
      <w:pPr>
        <w:pStyle w:val="Nadpis2"/>
        <w:rPr>
          <w:szCs w:val="28"/>
        </w:rPr>
      </w:pPr>
      <w:bookmarkStart w:id="10" w:name="_Toc40200770"/>
      <w:bookmarkStart w:id="11" w:name="_Toc40299463"/>
      <w:r w:rsidRPr="00CD3B30">
        <w:rPr>
          <w:szCs w:val="28"/>
        </w:rPr>
        <w:t xml:space="preserve">Rodičovství a </w:t>
      </w:r>
      <w:proofErr w:type="spellStart"/>
      <w:r w:rsidR="00556B0D" w:rsidRPr="00CD3B30">
        <w:rPr>
          <w:szCs w:val="28"/>
        </w:rPr>
        <w:t>jednorodičovství</w:t>
      </w:r>
      <w:bookmarkEnd w:id="10"/>
      <w:bookmarkEnd w:id="11"/>
      <w:proofErr w:type="spellEnd"/>
    </w:p>
    <w:p w14:paraId="74659754" w14:textId="77CDBF8A" w:rsidR="000B4027" w:rsidRDefault="000B4027" w:rsidP="00B84344">
      <w:pPr>
        <w:rPr>
          <w:rFonts w:cs="Times New Roman"/>
          <w:szCs w:val="24"/>
        </w:rPr>
      </w:pPr>
      <w:r>
        <w:rPr>
          <w:rFonts w:cs="Times New Roman"/>
          <w:szCs w:val="24"/>
        </w:rPr>
        <w:t>Rodičovství je trvalý nerozpojitelný svazek na rozdíl od manželství. Potomci také rodičům dodávají pocit důležitosti, smysluplnosti, pocit vzájemné sounáležitosti i lásky.</w:t>
      </w:r>
    </w:p>
    <w:p w14:paraId="654C161E" w14:textId="03184E24" w:rsidR="009B2979" w:rsidRDefault="009B2979" w:rsidP="00B84344">
      <w:pPr>
        <w:rPr>
          <w:rFonts w:cs="Times New Roman"/>
          <w:szCs w:val="24"/>
        </w:rPr>
      </w:pPr>
      <w:r>
        <w:rPr>
          <w:rFonts w:cs="Times New Roman"/>
          <w:szCs w:val="24"/>
        </w:rPr>
        <w:lastRenderedPageBreak/>
        <w:t>Rodina je smyslem manželského žití po vstoupení do manželského svazku, zde také dochází k saturaci mnoha potřeb ať už dobře, ale také nevalně nebo ve velmi nízké až žádné míře (Nedoma a kol.</w:t>
      </w:r>
      <w:r w:rsidR="007C247F">
        <w:rPr>
          <w:rFonts w:cs="Times New Roman"/>
          <w:szCs w:val="24"/>
        </w:rPr>
        <w:t xml:space="preserve">, </w:t>
      </w:r>
      <w:r>
        <w:rPr>
          <w:rFonts w:cs="Times New Roman"/>
          <w:szCs w:val="24"/>
        </w:rPr>
        <w:t>1961:11)</w:t>
      </w:r>
      <w:r w:rsidR="00492ED1">
        <w:rPr>
          <w:rFonts w:cs="Times New Roman"/>
          <w:szCs w:val="24"/>
        </w:rPr>
        <w:t>.</w:t>
      </w:r>
    </w:p>
    <w:p w14:paraId="76A326AE" w14:textId="56F1535F" w:rsidR="00B84344" w:rsidRPr="00CD3B30" w:rsidRDefault="00B84344" w:rsidP="00B84344">
      <w:pPr>
        <w:rPr>
          <w:rFonts w:cs="Times New Roman"/>
          <w:szCs w:val="24"/>
        </w:rPr>
      </w:pPr>
      <w:r w:rsidRPr="00CD3B30">
        <w:rPr>
          <w:rFonts w:cs="Times New Roman"/>
          <w:szCs w:val="24"/>
        </w:rPr>
        <w:t xml:space="preserve">V posledních desetiletích </w:t>
      </w:r>
      <w:r w:rsidR="00651D1C" w:rsidRPr="00CD3B30">
        <w:rPr>
          <w:rFonts w:cs="Times New Roman"/>
          <w:szCs w:val="24"/>
        </w:rPr>
        <w:t>se</w:t>
      </w:r>
      <w:r w:rsidRPr="00CD3B30">
        <w:rPr>
          <w:rFonts w:cs="Times New Roman"/>
          <w:szCs w:val="24"/>
        </w:rPr>
        <w:t xml:space="preserve"> odehrávají změny, které poukazují, na to, že ty děti, které zůstanou se svými matkami, jsou na tom lépe než ty, kterých se ujali pěstouni nebo </w:t>
      </w:r>
      <w:r w:rsidR="008B2E4C" w:rsidRPr="00CD3B30">
        <w:rPr>
          <w:rFonts w:cs="Times New Roman"/>
          <w:szCs w:val="24"/>
        </w:rPr>
        <w:t>jiní</w:t>
      </w:r>
      <w:r w:rsidRPr="00CD3B30">
        <w:rPr>
          <w:rFonts w:cs="Times New Roman"/>
          <w:szCs w:val="24"/>
        </w:rPr>
        <w:t xml:space="preserve"> příbuzní. Možnost zůstat s jedním z rodičů snižuje traumatizující důsledky nepříjemných událostí. Proto se také vzrůstající tendence ovdovělých a rozvedených žen ponechat si své vlastní děti, zda být nejvhodnějším řešením (</w:t>
      </w:r>
      <w:r w:rsidR="00C01B12" w:rsidRPr="00CD3B30">
        <w:rPr>
          <w:rFonts w:cs="Times New Roman"/>
          <w:szCs w:val="24"/>
        </w:rPr>
        <w:t>Jedlička a kol.</w:t>
      </w:r>
      <w:r w:rsidR="007C247F">
        <w:rPr>
          <w:rFonts w:cs="Times New Roman"/>
          <w:szCs w:val="24"/>
        </w:rPr>
        <w:t xml:space="preserve">, </w:t>
      </w:r>
      <w:r w:rsidR="00C01B12" w:rsidRPr="00CD3B30">
        <w:rPr>
          <w:rFonts w:cs="Times New Roman"/>
          <w:szCs w:val="24"/>
        </w:rPr>
        <w:t>2014:</w:t>
      </w:r>
      <w:r w:rsidRPr="00CD3B30">
        <w:rPr>
          <w:rFonts w:cs="Times New Roman"/>
          <w:szCs w:val="24"/>
        </w:rPr>
        <w:t>38-39)</w:t>
      </w:r>
      <w:r w:rsidR="008B2E4C" w:rsidRPr="00CD3B30">
        <w:rPr>
          <w:rFonts w:cs="Times New Roman"/>
          <w:szCs w:val="24"/>
        </w:rPr>
        <w:t>.</w:t>
      </w:r>
    </w:p>
    <w:p w14:paraId="09541615" w14:textId="7B89257A" w:rsidR="00496C91" w:rsidRPr="00CD3B30" w:rsidRDefault="00AB2383" w:rsidP="001815E2">
      <w:pPr>
        <w:rPr>
          <w:rFonts w:cs="Times New Roman"/>
          <w:szCs w:val="24"/>
        </w:rPr>
      </w:pPr>
      <w:r w:rsidRPr="00CD3B30">
        <w:rPr>
          <w:rFonts w:cs="Times New Roman"/>
          <w:szCs w:val="24"/>
        </w:rPr>
        <w:t>Není neobvyklým jevem, že si některé ženy pořídí dítě, ale vychovávají ho samostatně. Pokud je matka na výchovu sama, má také vyšší zodpovědnost, což může vést ke zvýšené agresi. Dítě v takovéto domácnosti má pak navázán velmi blízký vztah s</w:t>
      </w:r>
      <w:r w:rsidR="00703507" w:rsidRPr="00CD3B30">
        <w:rPr>
          <w:rFonts w:cs="Times New Roman"/>
          <w:szCs w:val="24"/>
        </w:rPr>
        <w:t> </w:t>
      </w:r>
      <w:r w:rsidRPr="00CD3B30">
        <w:rPr>
          <w:rFonts w:cs="Times New Roman"/>
          <w:szCs w:val="24"/>
        </w:rPr>
        <w:t>matkou</w:t>
      </w:r>
      <w:r w:rsidR="00703507" w:rsidRPr="00CD3B30">
        <w:rPr>
          <w:rFonts w:cs="Times New Roman"/>
          <w:szCs w:val="24"/>
        </w:rPr>
        <w:t>, navíc pak u něj může být omezena představa, jak má klasická rodina vypadat,</w:t>
      </w:r>
      <w:r w:rsidRPr="00CD3B30">
        <w:rPr>
          <w:rFonts w:cs="Times New Roman"/>
          <w:szCs w:val="24"/>
        </w:rPr>
        <w:t xml:space="preserve"> ale bývá také omezen kontakt s okolím či dochází k výskytu sociální izolace.</w:t>
      </w:r>
      <w:r w:rsidR="00703507" w:rsidRPr="00CD3B30">
        <w:rPr>
          <w:rFonts w:cs="Times New Roman"/>
          <w:szCs w:val="24"/>
        </w:rPr>
        <w:t xml:space="preserve"> Není jasné, co lidi </w:t>
      </w:r>
      <w:r w:rsidR="007627C8" w:rsidRPr="00CD3B30">
        <w:rPr>
          <w:rFonts w:cs="Times New Roman"/>
          <w:szCs w:val="24"/>
        </w:rPr>
        <w:t>pobízí</w:t>
      </w:r>
      <w:r w:rsidR="00703507" w:rsidRPr="00CD3B30">
        <w:rPr>
          <w:rFonts w:cs="Times New Roman"/>
          <w:szCs w:val="24"/>
        </w:rPr>
        <w:t>, aby zakládaly tyto domácnosti. Také zde vznikají dopady například jako u rozvodu. Pokud se bude počet takovýchto domácností zvyšovat, jaký to bude mít vliv na další generaci.</w:t>
      </w:r>
    </w:p>
    <w:p w14:paraId="4AAE80A2" w14:textId="7BE22837" w:rsidR="00A8643E" w:rsidRDefault="00A8643E" w:rsidP="001E70DA">
      <w:pPr>
        <w:rPr>
          <w:rFonts w:cs="Times New Roman"/>
          <w:szCs w:val="24"/>
        </w:rPr>
      </w:pPr>
      <w:r w:rsidRPr="00CD3B30">
        <w:rPr>
          <w:rFonts w:cs="Times New Roman"/>
          <w:szCs w:val="24"/>
        </w:rPr>
        <w:t xml:space="preserve">Matky samoživitelky jsou ohrožené především tím, že nemají možnost využít příjem </w:t>
      </w:r>
      <w:r w:rsidR="005D1CFE">
        <w:rPr>
          <w:rFonts w:cs="Times New Roman"/>
          <w:szCs w:val="24"/>
        </w:rPr>
        <w:t>svého</w:t>
      </w:r>
      <w:r w:rsidRPr="00CD3B30">
        <w:rPr>
          <w:rFonts w:cs="Times New Roman"/>
          <w:szCs w:val="24"/>
        </w:rPr>
        <w:t xml:space="preserve"> druha, pokud se jedná o situaci na trhu práce, mívají nižší průměrný </w:t>
      </w:r>
      <w:r w:rsidR="00E83E8A" w:rsidRPr="00CD3B30">
        <w:rPr>
          <w:rFonts w:cs="Times New Roman"/>
          <w:szCs w:val="24"/>
        </w:rPr>
        <w:t>plat, ne</w:t>
      </w:r>
      <w:r w:rsidRPr="00CD3B30">
        <w:rPr>
          <w:rFonts w:cs="Times New Roman"/>
          <w:szCs w:val="24"/>
        </w:rPr>
        <w:t xml:space="preserve"> zřídka musejí po druhém rodiči vymáhat výživné.</w:t>
      </w:r>
      <w:r w:rsidR="00496C91" w:rsidRPr="00CD3B30">
        <w:rPr>
          <w:rFonts w:cs="Times New Roman"/>
          <w:szCs w:val="24"/>
        </w:rPr>
        <w:t xml:space="preserve"> Česká republika se řadí mezi země, kde </w:t>
      </w:r>
      <w:r w:rsidR="00E4025C" w:rsidRPr="00CD3B30">
        <w:rPr>
          <w:rFonts w:cs="Times New Roman"/>
          <w:szCs w:val="24"/>
        </w:rPr>
        <w:t>je viditelný</w:t>
      </w:r>
      <w:r w:rsidR="00496C91" w:rsidRPr="00CD3B30">
        <w:rPr>
          <w:rFonts w:cs="Times New Roman"/>
          <w:szCs w:val="24"/>
        </w:rPr>
        <w:t xml:space="preserve"> rozdíl </w:t>
      </w:r>
      <w:r w:rsidR="00E4025C" w:rsidRPr="00CD3B30">
        <w:rPr>
          <w:rFonts w:cs="Times New Roman"/>
          <w:szCs w:val="24"/>
        </w:rPr>
        <w:t>nouze mezi oběma a jedním rodičem</w:t>
      </w:r>
      <w:r w:rsidR="00F83F9A" w:rsidRPr="00CD3B30">
        <w:rPr>
          <w:rFonts w:cs="Times New Roman"/>
          <w:szCs w:val="24"/>
        </w:rPr>
        <w:t xml:space="preserve"> </w:t>
      </w:r>
      <w:r w:rsidRPr="00CD3B30">
        <w:rPr>
          <w:rFonts w:cs="Times New Roman"/>
          <w:szCs w:val="24"/>
        </w:rPr>
        <w:t>(</w:t>
      </w:r>
      <w:proofErr w:type="spellStart"/>
      <w:proofErr w:type="gramStart"/>
      <w:r w:rsidR="00E32FBD" w:rsidRPr="00CD3B30">
        <w:rPr>
          <w:rFonts w:cs="Times New Roman"/>
          <w:szCs w:val="24"/>
        </w:rPr>
        <w:t>Svatoš</w:t>
      </w:r>
      <w:r w:rsidR="007C247F">
        <w:rPr>
          <w:rFonts w:cs="Times New Roman"/>
          <w:szCs w:val="24"/>
        </w:rPr>
        <w:t>,</w:t>
      </w:r>
      <w:r w:rsidR="00E32FBD" w:rsidRPr="00CD3B30">
        <w:rPr>
          <w:rFonts w:cs="Times New Roman"/>
          <w:szCs w:val="24"/>
        </w:rPr>
        <w:t>Říha</w:t>
      </w:r>
      <w:proofErr w:type="spellEnd"/>
      <w:proofErr w:type="gramEnd"/>
      <w:r w:rsidR="007C247F">
        <w:rPr>
          <w:rFonts w:cs="Times New Roman"/>
          <w:szCs w:val="24"/>
        </w:rPr>
        <w:t>,</w:t>
      </w:r>
      <w:r w:rsidR="00E32FBD" w:rsidRPr="00CD3B30">
        <w:rPr>
          <w:rFonts w:cs="Times New Roman"/>
          <w:szCs w:val="24"/>
        </w:rPr>
        <w:t xml:space="preserve"> 2014: 758,</w:t>
      </w:r>
      <w:r w:rsidR="003D2349" w:rsidRPr="00CD3B30">
        <w:rPr>
          <w:rFonts w:cs="Times New Roman"/>
          <w:szCs w:val="24"/>
        </w:rPr>
        <w:t>779</w:t>
      </w:r>
      <w:r w:rsidR="00CD6D7C" w:rsidRPr="00CD3B30">
        <w:rPr>
          <w:rFonts w:cs="Times New Roman"/>
          <w:szCs w:val="24"/>
        </w:rPr>
        <w:t>).</w:t>
      </w:r>
      <w:r w:rsidRPr="00CD3B30">
        <w:rPr>
          <w:rFonts w:cs="Times New Roman"/>
          <w:szCs w:val="24"/>
        </w:rPr>
        <w:t xml:space="preserve"> Dříve se matky spoléhaly na to, že náklady pokryjí ze svého přijmu</w:t>
      </w:r>
      <w:r w:rsidR="00496C91" w:rsidRPr="00CD3B30">
        <w:rPr>
          <w:rFonts w:cs="Times New Roman"/>
          <w:szCs w:val="24"/>
        </w:rPr>
        <w:t xml:space="preserve"> a k tomu budou mít přístup k výživnému </w:t>
      </w:r>
      <w:r w:rsidR="00F83F9A" w:rsidRPr="00CD3B30">
        <w:rPr>
          <w:rFonts w:cs="Times New Roman"/>
          <w:szCs w:val="24"/>
        </w:rPr>
        <w:t>i</w:t>
      </w:r>
      <w:r w:rsidR="00496C91" w:rsidRPr="00CD3B30">
        <w:rPr>
          <w:rFonts w:cs="Times New Roman"/>
          <w:szCs w:val="24"/>
        </w:rPr>
        <w:t xml:space="preserve"> sociálním dávkám, avšak dnes není situace uspokojivější, jelikož spousta z nich se stává nezaměstnanými, často tak musí klesnout konkurenceschopnost, aby si matka našla alespoň nějaké zaměstnání, které se snaží skloubit s výchovou dítěte, na těchto pozicích často přijímají nízký výdělek</w:t>
      </w:r>
      <w:r w:rsidR="003D2349" w:rsidRPr="00CD3B30">
        <w:rPr>
          <w:rFonts w:cs="Times New Roman"/>
          <w:szCs w:val="24"/>
        </w:rPr>
        <w:t>, je tak snadné spadnout do chudoby, která sdílí znaky sociálních a strukturálních souvislostí</w:t>
      </w:r>
      <w:r w:rsidR="00E32FBD" w:rsidRPr="00CD3B30">
        <w:rPr>
          <w:rFonts w:cs="Times New Roman"/>
          <w:szCs w:val="24"/>
        </w:rPr>
        <w:t xml:space="preserve"> (</w:t>
      </w:r>
      <w:r w:rsidR="00791E98" w:rsidRPr="00CD3B30">
        <w:rPr>
          <w:rFonts w:cs="Times New Roman"/>
          <w:szCs w:val="24"/>
        </w:rPr>
        <w:t>Svatoš</w:t>
      </w:r>
      <w:r w:rsidR="00E32FBD" w:rsidRPr="00CD3B30">
        <w:rPr>
          <w:rFonts w:cs="Times New Roman"/>
          <w:szCs w:val="24"/>
        </w:rPr>
        <w:t>, Říha</w:t>
      </w:r>
      <w:r w:rsidR="00F55401" w:rsidRPr="00CD3B30">
        <w:rPr>
          <w:rFonts w:cs="Times New Roman"/>
          <w:szCs w:val="24"/>
        </w:rPr>
        <w:t xml:space="preserve"> </w:t>
      </w:r>
      <w:r w:rsidR="00E32FBD" w:rsidRPr="00CD3B30">
        <w:rPr>
          <w:rFonts w:cs="Times New Roman"/>
          <w:szCs w:val="24"/>
        </w:rPr>
        <w:t>2014</w:t>
      </w:r>
      <w:r w:rsidR="00F55401" w:rsidRPr="00CD3B30">
        <w:rPr>
          <w:rFonts w:cs="Times New Roman"/>
          <w:szCs w:val="24"/>
        </w:rPr>
        <w:t>: 89</w:t>
      </w:r>
      <w:r w:rsidR="004B1CE5" w:rsidRPr="00CD3B30">
        <w:rPr>
          <w:rFonts w:cs="Times New Roman"/>
          <w:szCs w:val="24"/>
        </w:rPr>
        <w:t>)</w:t>
      </w:r>
      <w:r w:rsidR="00F83F9A" w:rsidRPr="00CD3B30">
        <w:rPr>
          <w:rFonts w:cs="Times New Roman"/>
          <w:szCs w:val="24"/>
        </w:rPr>
        <w:t>.</w:t>
      </w:r>
      <w:r w:rsidR="004B1CE5" w:rsidRPr="00CD3B30">
        <w:rPr>
          <w:rFonts w:cs="Times New Roman"/>
          <w:szCs w:val="24"/>
        </w:rPr>
        <w:t xml:space="preserve"> </w:t>
      </w:r>
    </w:p>
    <w:p w14:paraId="77716B20" w14:textId="2CF260CE" w:rsidR="00950F00" w:rsidRPr="00CD3B30" w:rsidRDefault="00950F00" w:rsidP="001E70DA">
      <w:pPr>
        <w:rPr>
          <w:rFonts w:cs="Times New Roman"/>
          <w:szCs w:val="24"/>
        </w:rPr>
      </w:pPr>
      <w:r>
        <w:rPr>
          <w:rFonts w:cs="Times New Roman"/>
          <w:szCs w:val="24"/>
        </w:rPr>
        <w:t>Jak poukazuji v kapitole 6</w:t>
      </w:r>
      <w:r w:rsidR="005333C7">
        <w:rPr>
          <w:rFonts w:cs="Times New Roman"/>
          <w:szCs w:val="24"/>
        </w:rPr>
        <w:t xml:space="preserve"> (změna rolí u pana Libora), u</w:t>
      </w:r>
      <w:r>
        <w:rPr>
          <w:rFonts w:cs="Times New Roman"/>
          <w:szCs w:val="24"/>
        </w:rPr>
        <w:t>věznění staví ženu do situace, kdy je jediným přítomným pečovatelem ona. Manžel tak chybí doma jako vychovatel, partner při hře i jako živitel rodiny (Dudová</w:t>
      </w:r>
      <w:r w:rsidR="007C247F">
        <w:rPr>
          <w:rFonts w:cs="Times New Roman"/>
          <w:szCs w:val="24"/>
        </w:rPr>
        <w:t>,</w:t>
      </w:r>
      <w:r>
        <w:rPr>
          <w:rFonts w:cs="Times New Roman"/>
          <w:szCs w:val="24"/>
        </w:rPr>
        <w:t xml:space="preserve"> 2008:129)</w:t>
      </w:r>
      <w:r w:rsidR="006D3646">
        <w:rPr>
          <w:rFonts w:cs="Times New Roman"/>
          <w:szCs w:val="24"/>
        </w:rPr>
        <w:t>.</w:t>
      </w:r>
    </w:p>
    <w:p w14:paraId="75255BAC" w14:textId="77777777" w:rsidR="00A8643E" w:rsidRPr="00CD3B30" w:rsidRDefault="00A8643E" w:rsidP="00B84344">
      <w:pPr>
        <w:rPr>
          <w:rFonts w:cs="Times New Roman"/>
          <w:b/>
          <w:bCs/>
          <w:szCs w:val="24"/>
        </w:rPr>
      </w:pPr>
    </w:p>
    <w:p w14:paraId="4136DB31" w14:textId="05273A0C" w:rsidR="006C0BF1" w:rsidRPr="00CD3B30" w:rsidRDefault="006C0BF1" w:rsidP="0018447B">
      <w:pPr>
        <w:pStyle w:val="Nadpis2"/>
        <w:rPr>
          <w:color w:val="000000" w:themeColor="text1"/>
          <w:szCs w:val="28"/>
        </w:rPr>
      </w:pPr>
      <w:bookmarkStart w:id="12" w:name="_Toc40200771"/>
      <w:bookmarkStart w:id="13" w:name="_Toc40299464"/>
      <w:r w:rsidRPr="00CD3B30">
        <w:rPr>
          <w:color w:val="000000" w:themeColor="text1"/>
          <w:szCs w:val="28"/>
        </w:rPr>
        <w:lastRenderedPageBreak/>
        <w:t>Socializace</w:t>
      </w:r>
      <w:bookmarkEnd w:id="12"/>
      <w:bookmarkEnd w:id="13"/>
    </w:p>
    <w:p w14:paraId="4CEA834C" w14:textId="2015C5BF" w:rsidR="00EA0D11" w:rsidRPr="00CD3B30" w:rsidRDefault="00EA0D11" w:rsidP="00EA0D11">
      <w:r w:rsidRPr="00CD3B30">
        <w:t>Socializace je jedním ze základních procesů již nemine žádného člověka</w:t>
      </w:r>
      <w:r w:rsidR="002A5A42" w:rsidRPr="00CD3B30">
        <w:t xml:space="preserve"> a určí, jak bude vypadat naše chování</w:t>
      </w:r>
      <w:r w:rsidRPr="00CD3B30">
        <w:t xml:space="preserve">. Už v rodině se učíme normám, zvykům, </w:t>
      </w:r>
      <w:r w:rsidR="002A5A42" w:rsidRPr="00CD3B30">
        <w:t>tradicím, poté se</w:t>
      </w:r>
      <w:r w:rsidRPr="00CD3B30">
        <w:t xml:space="preserve"> ve škole či v</w:t>
      </w:r>
      <w:r w:rsidR="002A5A42" w:rsidRPr="00CD3B30">
        <w:t> </w:t>
      </w:r>
      <w:r w:rsidRPr="00CD3B30">
        <w:t>zaměstnání</w:t>
      </w:r>
      <w:r w:rsidR="002A5A42" w:rsidRPr="00CD3B30">
        <w:t xml:space="preserve"> střetáváme s různými situacemi. </w:t>
      </w:r>
    </w:p>
    <w:p w14:paraId="21183A56" w14:textId="69788261" w:rsidR="006C0BF1" w:rsidRPr="00CD3B30" w:rsidRDefault="006D3646" w:rsidP="006C0BF1">
      <w:pPr>
        <w:rPr>
          <w:color w:val="000000" w:themeColor="text1"/>
        </w:rPr>
      </w:pPr>
      <w:r>
        <w:rPr>
          <w:color w:val="000000" w:themeColor="text1"/>
        </w:rPr>
        <w:t>Jako socializace se</w:t>
      </w:r>
      <w:r w:rsidR="006C0BF1" w:rsidRPr="00CD3B30">
        <w:rPr>
          <w:color w:val="000000" w:themeColor="text1"/>
        </w:rPr>
        <w:t xml:space="preserve"> označuje proces, který slouží k unifikaci </w:t>
      </w:r>
      <w:r w:rsidR="008675A2" w:rsidRPr="00CD3B30">
        <w:rPr>
          <w:color w:val="000000" w:themeColor="text1"/>
        </w:rPr>
        <w:t>individua</w:t>
      </w:r>
      <w:r w:rsidR="006C0BF1" w:rsidRPr="00CD3B30">
        <w:rPr>
          <w:color w:val="000000" w:themeColor="text1"/>
        </w:rPr>
        <w:t xml:space="preserve"> </w:t>
      </w:r>
      <w:r w:rsidR="008675A2" w:rsidRPr="00CD3B30">
        <w:rPr>
          <w:color w:val="000000" w:themeColor="text1"/>
        </w:rPr>
        <w:t>při situaci, kdy vstupuje do interakce se společností.</w:t>
      </w:r>
      <w:r w:rsidR="0025535C" w:rsidRPr="00CD3B30">
        <w:rPr>
          <w:color w:val="000000" w:themeColor="text1"/>
        </w:rPr>
        <w:t xml:space="preserve"> </w:t>
      </w:r>
      <w:r w:rsidR="00F83F9A" w:rsidRPr="00CD3B30">
        <w:rPr>
          <w:color w:val="000000" w:themeColor="text1"/>
        </w:rPr>
        <w:t>Prolíná se zde</w:t>
      </w:r>
      <w:r w:rsidR="0025535C" w:rsidRPr="00CD3B30">
        <w:rPr>
          <w:color w:val="000000" w:themeColor="text1"/>
        </w:rPr>
        <w:t xml:space="preserve"> </w:t>
      </w:r>
      <w:r w:rsidR="00F83F9A" w:rsidRPr="00CD3B30">
        <w:rPr>
          <w:color w:val="000000" w:themeColor="text1"/>
        </w:rPr>
        <w:t xml:space="preserve">působení </w:t>
      </w:r>
      <w:r w:rsidR="0025535C" w:rsidRPr="00CD3B30">
        <w:rPr>
          <w:color w:val="000000" w:themeColor="text1"/>
        </w:rPr>
        <w:t>okolní</w:t>
      </w:r>
      <w:r w:rsidR="00F83F9A" w:rsidRPr="00CD3B30">
        <w:rPr>
          <w:color w:val="000000" w:themeColor="text1"/>
        </w:rPr>
        <w:t>ho</w:t>
      </w:r>
      <w:r w:rsidR="0025535C" w:rsidRPr="00CD3B30">
        <w:rPr>
          <w:color w:val="000000" w:themeColor="text1"/>
        </w:rPr>
        <w:t xml:space="preserve"> prostředí a opačně. Naše bytí je založeno na reakci, interpretaci,</w:t>
      </w:r>
      <w:r w:rsidR="00E30F05" w:rsidRPr="00CD3B30">
        <w:rPr>
          <w:color w:val="000000" w:themeColor="text1"/>
        </w:rPr>
        <w:t xml:space="preserve"> přijímání norem nebo jejich registrování, ale také odmítání. Každý z </w:t>
      </w:r>
      <w:r w:rsidR="009728FA" w:rsidRPr="00CD3B30">
        <w:rPr>
          <w:color w:val="000000" w:themeColor="text1"/>
        </w:rPr>
        <w:t>nás se</w:t>
      </w:r>
      <w:r w:rsidR="00E30F05" w:rsidRPr="00CD3B30">
        <w:rPr>
          <w:color w:val="000000" w:themeColor="text1"/>
        </w:rPr>
        <w:t xml:space="preserve"> už od brzkého věku setkává s tím, že </w:t>
      </w:r>
      <w:r w:rsidR="00523099" w:rsidRPr="00CD3B30">
        <w:rPr>
          <w:color w:val="000000" w:themeColor="text1"/>
        </w:rPr>
        <w:t>je nutno</w:t>
      </w:r>
      <w:r w:rsidR="00E30F05" w:rsidRPr="00CD3B30">
        <w:rPr>
          <w:color w:val="000000" w:themeColor="text1"/>
        </w:rPr>
        <w:t xml:space="preserve"> reagovat na druhé jedince a také na nároky </w:t>
      </w:r>
      <w:r w:rsidR="00D618B0" w:rsidRPr="00CD3B30">
        <w:rPr>
          <w:color w:val="000000" w:themeColor="text1"/>
        </w:rPr>
        <w:t>společnosti,</w:t>
      </w:r>
      <w:r w:rsidR="00E30F05" w:rsidRPr="00CD3B30">
        <w:rPr>
          <w:color w:val="000000" w:themeColor="text1"/>
        </w:rPr>
        <w:t xml:space="preserve"> neboť společnost vyvíjí tlak</w:t>
      </w:r>
      <w:r w:rsidR="004E1A02" w:rsidRPr="00CD3B30">
        <w:rPr>
          <w:color w:val="000000" w:themeColor="text1"/>
        </w:rPr>
        <w:t xml:space="preserve"> vedoucí k tomu, aby jedinci dodržovali normy, pravidla jí dané a zároveň si každá osoba určuje</w:t>
      </w:r>
      <w:r w:rsidR="007A0A57" w:rsidRPr="00CD3B30">
        <w:rPr>
          <w:color w:val="000000" w:themeColor="text1"/>
        </w:rPr>
        <w:t xml:space="preserve"> nároky, přání, zájmy. </w:t>
      </w:r>
      <w:r w:rsidR="00E5741F" w:rsidRPr="00CD3B30">
        <w:rPr>
          <w:color w:val="000000" w:themeColor="text1"/>
        </w:rPr>
        <w:t>Pokud dojde k přeměně role</w:t>
      </w:r>
      <w:r w:rsidR="00746102" w:rsidRPr="00CD3B30">
        <w:rPr>
          <w:color w:val="000000" w:themeColor="text1"/>
        </w:rPr>
        <w:t xml:space="preserve">, je důležité, aby došlo k osvojení nových </w:t>
      </w:r>
      <w:r w:rsidR="002670F3" w:rsidRPr="00CD3B30">
        <w:rPr>
          <w:color w:val="000000" w:themeColor="text1"/>
        </w:rPr>
        <w:t>způsobů,</w:t>
      </w:r>
      <w:r w:rsidR="00746102" w:rsidRPr="00CD3B30">
        <w:rPr>
          <w:color w:val="000000" w:themeColor="text1"/>
        </w:rPr>
        <w:t xml:space="preserve"> přitom zůstala uchována </w:t>
      </w:r>
      <w:r w:rsidR="00FB5945" w:rsidRPr="00CD3B30">
        <w:rPr>
          <w:color w:val="000000" w:themeColor="text1"/>
        </w:rPr>
        <w:t>integrita,</w:t>
      </w:r>
      <w:r w:rsidR="004A7059" w:rsidRPr="00CD3B30">
        <w:rPr>
          <w:color w:val="000000" w:themeColor="text1"/>
        </w:rPr>
        <w:t xml:space="preserve"> neboť je možno pozbýt postavení a s ním i roli</w:t>
      </w:r>
      <w:r w:rsidR="00746102" w:rsidRPr="00CD3B30">
        <w:rPr>
          <w:color w:val="000000" w:themeColor="text1"/>
        </w:rPr>
        <w:t>.</w:t>
      </w:r>
      <w:r w:rsidR="002670F3" w:rsidRPr="00CD3B30">
        <w:rPr>
          <w:color w:val="000000" w:themeColor="text1"/>
        </w:rPr>
        <w:t xml:space="preserve"> Problém nastává ve chvíli</w:t>
      </w:r>
      <w:r w:rsidR="00FB5945" w:rsidRPr="00CD3B30">
        <w:rPr>
          <w:color w:val="000000" w:themeColor="text1"/>
        </w:rPr>
        <w:t xml:space="preserve">, kdy se dá resocializace označit jako neúspěšná, často </w:t>
      </w:r>
      <w:r w:rsidR="00981F9A" w:rsidRPr="00CD3B30">
        <w:rPr>
          <w:color w:val="000000" w:themeColor="text1"/>
        </w:rPr>
        <w:t xml:space="preserve">se </w:t>
      </w:r>
      <w:r w:rsidR="00CD11BC" w:rsidRPr="00CD3B30">
        <w:rPr>
          <w:color w:val="000000" w:themeColor="text1"/>
        </w:rPr>
        <w:t>tak stává v rodinách, které vykaz</w:t>
      </w:r>
      <w:r w:rsidR="0062513C" w:rsidRPr="00CD3B30">
        <w:rPr>
          <w:color w:val="000000" w:themeColor="text1"/>
        </w:rPr>
        <w:t>ují znaky nefunkčnosti, zvláště se pak projeví na dětech, jež byly účastníky zanedbávání nebo týrání</w:t>
      </w:r>
      <w:r w:rsidR="00233424" w:rsidRPr="00CD3B30">
        <w:rPr>
          <w:color w:val="000000" w:themeColor="text1"/>
        </w:rPr>
        <w:t xml:space="preserve"> (</w:t>
      </w:r>
      <w:r w:rsidR="005B5B84" w:rsidRPr="00CD3B30">
        <w:rPr>
          <w:color w:val="000000" w:themeColor="text1"/>
        </w:rPr>
        <w:t>Havlík, Koťa</w:t>
      </w:r>
      <w:r w:rsidR="007C247F">
        <w:rPr>
          <w:color w:val="000000" w:themeColor="text1"/>
        </w:rPr>
        <w:t>,</w:t>
      </w:r>
      <w:r w:rsidR="00233424" w:rsidRPr="00CD3B30">
        <w:rPr>
          <w:color w:val="000000" w:themeColor="text1"/>
        </w:rPr>
        <w:t xml:space="preserve"> 2007:43)</w:t>
      </w:r>
      <w:r w:rsidR="00C63B2D" w:rsidRPr="00CD3B30">
        <w:rPr>
          <w:color w:val="000000" w:themeColor="text1"/>
        </w:rPr>
        <w:t>.</w:t>
      </w:r>
    </w:p>
    <w:p w14:paraId="564C5CA2" w14:textId="3FCE0E89" w:rsidR="001E70DA" w:rsidRPr="00CD3B30" w:rsidRDefault="001E70DA" w:rsidP="0018447B">
      <w:pPr>
        <w:pStyle w:val="Nadpis2"/>
        <w:rPr>
          <w:szCs w:val="28"/>
        </w:rPr>
      </w:pPr>
      <w:bookmarkStart w:id="14" w:name="_Toc40200772"/>
      <w:bookmarkStart w:id="15" w:name="_Toc40299465"/>
      <w:r w:rsidRPr="00CD3B30">
        <w:rPr>
          <w:szCs w:val="28"/>
        </w:rPr>
        <w:t>Rizikové faktory</w:t>
      </w:r>
      <w:bookmarkEnd w:id="14"/>
      <w:bookmarkEnd w:id="15"/>
    </w:p>
    <w:p w14:paraId="5F106733" w14:textId="3E05C623" w:rsidR="00BC61D0" w:rsidRPr="00CD3B30" w:rsidRDefault="00BC61D0" w:rsidP="00BC61D0">
      <w:r w:rsidRPr="00CD3B30">
        <w:t xml:space="preserve">V této kapitole uvádím rizikové faktory, které se mohou podílet na zvýšeném páchání trestné činnosti. </w:t>
      </w:r>
    </w:p>
    <w:p w14:paraId="2817CAF4" w14:textId="317C3668" w:rsidR="003A2190" w:rsidRPr="00CD3B30" w:rsidRDefault="001E70DA" w:rsidP="00837327">
      <w:r w:rsidRPr="00CD3B30">
        <w:rPr>
          <w:rFonts w:cs="Times New Roman"/>
          <w:szCs w:val="24"/>
        </w:rPr>
        <w:t xml:space="preserve">Dle výzkumu </w:t>
      </w:r>
      <w:r w:rsidR="00C14440" w:rsidRPr="00CD3B30">
        <w:t>Marešové</w:t>
      </w:r>
      <w:r w:rsidR="004E305C" w:rsidRPr="00CD3B30">
        <w:t xml:space="preserve"> a kol. (2004: 116)</w:t>
      </w:r>
      <w:r w:rsidR="00C14440" w:rsidRPr="00CD3B30">
        <w:t xml:space="preserve"> </w:t>
      </w:r>
      <w:r w:rsidRPr="00CD3B30">
        <w:t>asi třetina prvo</w:t>
      </w:r>
      <w:r w:rsidR="00791E98" w:rsidRPr="00CD3B30">
        <w:t>trestanců</w:t>
      </w:r>
      <w:r w:rsidRPr="00CD3B30">
        <w:t xml:space="preserve"> žila většinu svého života s oběma vlastními rodiči, ostatní pak žili převážně jen s jedním z rodičů nebo měli vlastní matku a nevlastního ot</w:t>
      </w:r>
      <w:r w:rsidR="00704984" w:rsidRPr="00CD3B30">
        <w:t>ce</w:t>
      </w:r>
      <w:r w:rsidRPr="00CD3B30">
        <w:t xml:space="preserve"> či žili u příbuzných </w:t>
      </w:r>
      <w:r w:rsidR="00523099" w:rsidRPr="00CD3B30">
        <w:t>nebo</w:t>
      </w:r>
      <w:r w:rsidRPr="00CD3B30">
        <w:t xml:space="preserve"> v dětském domově. Jeden chlapec žil sice většinu svého života s oběma vlastními rodiči, ale posléze žil několik let na útěku u různých kamarádů</w:t>
      </w:r>
      <w:r w:rsidR="001E18DC" w:rsidRPr="00CD3B30">
        <w:t xml:space="preserve"> </w:t>
      </w:r>
      <w:r w:rsidR="00976575" w:rsidRPr="00CD3B30">
        <w:t>(Marešová a kol.</w:t>
      </w:r>
      <w:r w:rsidR="00651CE8">
        <w:t>,</w:t>
      </w:r>
      <w:r w:rsidR="00976575" w:rsidRPr="00CD3B30">
        <w:t xml:space="preserve"> 2004: 116)</w:t>
      </w:r>
      <w:r w:rsidR="001E18DC" w:rsidRPr="00CD3B30">
        <w:t>.</w:t>
      </w:r>
    </w:p>
    <w:p w14:paraId="05EF36BF" w14:textId="0540132B" w:rsidR="003A2190" w:rsidRPr="00CD3B30" w:rsidRDefault="00F2781F" w:rsidP="00837327">
      <w:r w:rsidRPr="00CD3B30">
        <w:t>Po provedeném výzkumu použitelnosti organizací mezi chovanci diagnostického ústavu výzkum potvrdil, že sociální zázemí vykazovalo více patologických jevů. Pokud došlo v rodině ke krizovým situacím, ohrožení mladiství se na základě toho</w:t>
      </w:r>
      <w:r w:rsidR="00860026">
        <w:t>,</w:t>
      </w:r>
      <w:r w:rsidRPr="00CD3B30">
        <w:t xml:space="preserve"> z důvodu bezradnosti dopouštěli nevhodného chování</w:t>
      </w:r>
      <w:r w:rsidR="003742CA" w:rsidRPr="00CD3B30">
        <w:t xml:space="preserve"> </w:t>
      </w:r>
      <w:r w:rsidR="0069252B" w:rsidRPr="00CD3B30">
        <w:t>(Večerka a kol.</w:t>
      </w:r>
      <w:r w:rsidR="00651CE8">
        <w:t>,</w:t>
      </w:r>
      <w:r w:rsidR="0069252B" w:rsidRPr="00CD3B30">
        <w:t xml:space="preserve"> 2011:169)</w:t>
      </w:r>
      <w:r w:rsidR="00523099" w:rsidRPr="00CD3B30">
        <w:t>.</w:t>
      </w:r>
    </w:p>
    <w:p w14:paraId="53BA7953" w14:textId="062C14DE" w:rsidR="002E2E1A" w:rsidRPr="00CD3B30" w:rsidRDefault="00844BEE" w:rsidP="00EC791E">
      <w:pPr>
        <w:rPr>
          <w:rFonts w:cs="Times New Roman"/>
          <w:szCs w:val="24"/>
        </w:rPr>
      </w:pPr>
      <w:r w:rsidRPr="00CD3B30">
        <w:rPr>
          <w:rFonts w:cs="Times New Roman"/>
          <w:szCs w:val="24"/>
        </w:rPr>
        <w:t xml:space="preserve">Pokud chceme hledat příčinu kriminality a delikvence, je zapotřebí sledovat </w:t>
      </w:r>
      <w:r w:rsidR="00B653E8" w:rsidRPr="00CD3B30">
        <w:rPr>
          <w:rFonts w:cs="Times New Roman"/>
          <w:szCs w:val="24"/>
        </w:rPr>
        <w:t>chyby a poruchy v rámci negativního vlivu sociálního prostředí a také dále v oblasti psychické</w:t>
      </w:r>
      <w:r w:rsidR="00053E53" w:rsidRPr="00CD3B30">
        <w:rPr>
          <w:rFonts w:cs="Times New Roman"/>
          <w:szCs w:val="24"/>
        </w:rPr>
        <w:t xml:space="preserve">, </w:t>
      </w:r>
      <w:r w:rsidR="00B653E8" w:rsidRPr="00CD3B30">
        <w:rPr>
          <w:rFonts w:cs="Times New Roman"/>
          <w:szCs w:val="24"/>
        </w:rPr>
        <w:t>fyzické skutečnosti</w:t>
      </w:r>
      <w:r w:rsidR="0049258C" w:rsidRPr="00CD3B30">
        <w:rPr>
          <w:rFonts w:cs="Times New Roman"/>
          <w:szCs w:val="24"/>
        </w:rPr>
        <w:t xml:space="preserve"> </w:t>
      </w:r>
      <w:r w:rsidR="00980543" w:rsidRPr="00CD3B30">
        <w:rPr>
          <w:rFonts w:cs="Times New Roman"/>
          <w:szCs w:val="24"/>
        </w:rPr>
        <w:t>(</w:t>
      </w:r>
      <w:r w:rsidRPr="00CD3B30">
        <w:rPr>
          <w:rFonts w:cs="Times New Roman"/>
          <w:szCs w:val="24"/>
        </w:rPr>
        <w:t>Matoušek</w:t>
      </w:r>
      <w:r w:rsidR="00EC791E" w:rsidRPr="00CD3B30">
        <w:rPr>
          <w:rFonts w:cs="Times New Roman"/>
          <w:szCs w:val="24"/>
        </w:rPr>
        <w:t>,</w:t>
      </w:r>
      <w:r w:rsidRPr="00CD3B30">
        <w:rPr>
          <w:rFonts w:cs="Times New Roman"/>
          <w:szCs w:val="24"/>
        </w:rPr>
        <w:t xml:space="preserve"> Kroftová</w:t>
      </w:r>
      <w:r w:rsidR="00651CE8">
        <w:rPr>
          <w:rFonts w:cs="Times New Roman"/>
          <w:szCs w:val="24"/>
        </w:rPr>
        <w:t>,</w:t>
      </w:r>
      <w:r w:rsidR="001B5DE8" w:rsidRPr="00CD3B30">
        <w:rPr>
          <w:rFonts w:cs="Times New Roman"/>
          <w:szCs w:val="24"/>
        </w:rPr>
        <w:t xml:space="preserve"> </w:t>
      </w:r>
      <w:r w:rsidR="004C0AD9" w:rsidRPr="00CD3B30">
        <w:rPr>
          <w:rFonts w:cs="Times New Roman"/>
          <w:szCs w:val="24"/>
        </w:rPr>
        <w:t>1998</w:t>
      </w:r>
      <w:r w:rsidR="00EC791E" w:rsidRPr="00CD3B30">
        <w:rPr>
          <w:rFonts w:cs="Times New Roman"/>
          <w:szCs w:val="24"/>
        </w:rPr>
        <w:t>:</w:t>
      </w:r>
      <w:r w:rsidRPr="00CD3B30">
        <w:rPr>
          <w:rFonts w:cs="Times New Roman"/>
          <w:szCs w:val="24"/>
        </w:rPr>
        <w:t xml:space="preserve"> </w:t>
      </w:r>
      <w:r w:rsidR="00EC791E" w:rsidRPr="00CD3B30">
        <w:rPr>
          <w:rFonts w:cs="Times New Roman"/>
          <w:szCs w:val="24"/>
        </w:rPr>
        <w:t>91</w:t>
      </w:r>
      <w:r w:rsidRPr="00CD3B30">
        <w:rPr>
          <w:rFonts w:cs="Times New Roman"/>
          <w:szCs w:val="24"/>
        </w:rPr>
        <w:t>)</w:t>
      </w:r>
      <w:r w:rsidR="00053E53" w:rsidRPr="00CD3B30">
        <w:rPr>
          <w:rFonts w:cs="Times New Roman"/>
          <w:szCs w:val="24"/>
        </w:rPr>
        <w:t>.</w:t>
      </w:r>
    </w:p>
    <w:p w14:paraId="64DA9B12" w14:textId="03EA674A" w:rsidR="00425270" w:rsidRPr="00CD3B30" w:rsidRDefault="003364E1" w:rsidP="00837327">
      <w:pPr>
        <w:rPr>
          <w:rFonts w:cs="Times New Roman"/>
          <w:color w:val="000000" w:themeColor="text1"/>
          <w:szCs w:val="24"/>
        </w:rPr>
      </w:pPr>
      <w:r w:rsidRPr="00CD3B30">
        <w:rPr>
          <w:rFonts w:cs="Times New Roman"/>
          <w:color w:val="000000" w:themeColor="text1"/>
          <w:szCs w:val="24"/>
        </w:rPr>
        <w:lastRenderedPageBreak/>
        <w:t xml:space="preserve">Rodinné zázemí je jedním z velmi důležitých aspektů, neboť je jedním ze zásadních prvků pro bytí ve společnosti a také ovlivňuje </w:t>
      </w:r>
      <w:r w:rsidR="00FA5661" w:rsidRPr="00CD3B30">
        <w:rPr>
          <w:rFonts w:cs="Times New Roman"/>
          <w:color w:val="000000" w:themeColor="text1"/>
          <w:szCs w:val="24"/>
        </w:rPr>
        <w:t xml:space="preserve">jeho osobnostní vývoj, který má pak odezvu na různé </w:t>
      </w:r>
      <w:r w:rsidR="00053E53" w:rsidRPr="00CD3B30">
        <w:rPr>
          <w:rFonts w:cs="Times New Roman"/>
          <w:color w:val="000000" w:themeColor="text1"/>
          <w:szCs w:val="24"/>
        </w:rPr>
        <w:t>rozličné</w:t>
      </w:r>
      <w:r w:rsidR="00FA5661" w:rsidRPr="00CD3B30">
        <w:rPr>
          <w:rFonts w:cs="Times New Roman"/>
          <w:color w:val="000000" w:themeColor="text1"/>
          <w:szCs w:val="24"/>
        </w:rPr>
        <w:t xml:space="preserve"> aspekty života</w:t>
      </w:r>
      <w:r w:rsidR="008F1E4C" w:rsidRPr="00CD3B30">
        <w:rPr>
          <w:rFonts w:cs="Times New Roman"/>
          <w:color w:val="000000" w:themeColor="text1"/>
          <w:szCs w:val="24"/>
        </w:rPr>
        <w:t xml:space="preserve"> </w:t>
      </w:r>
      <w:r w:rsidR="00244E76" w:rsidRPr="00CD3B30">
        <w:rPr>
          <w:rFonts w:cs="Times New Roman"/>
          <w:color w:val="000000" w:themeColor="text1"/>
          <w:szCs w:val="24"/>
        </w:rPr>
        <w:t>(Geisler</w:t>
      </w:r>
      <w:r w:rsidR="00D6025B">
        <w:rPr>
          <w:rFonts w:cs="Times New Roman"/>
          <w:color w:val="000000" w:themeColor="text1"/>
          <w:szCs w:val="24"/>
        </w:rPr>
        <w:t>,</w:t>
      </w:r>
      <w:r w:rsidR="00244E76" w:rsidRPr="00CD3B30">
        <w:rPr>
          <w:rFonts w:cs="Times New Roman"/>
          <w:color w:val="000000" w:themeColor="text1"/>
          <w:szCs w:val="24"/>
        </w:rPr>
        <w:t xml:space="preserve"> 2010:22)</w:t>
      </w:r>
      <w:r w:rsidR="00425270" w:rsidRPr="00CD3B30">
        <w:rPr>
          <w:rFonts w:cs="Times New Roman"/>
          <w:color w:val="000000" w:themeColor="text1"/>
          <w:szCs w:val="24"/>
        </w:rPr>
        <w:t xml:space="preserve">. </w:t>
      </w:r>
    </w:p>
    <w:p w14:paraId="350E1273" w14:textId="5289356F" w:rsidR="00425270" w:rsidRPr="00CD3B30" w:rsidRDefault="00425270" w:rsidP="00EC791E">
      <w:pPr>
        <w:rPr>
          <w:rFonts w:cs="Times New Roman"/>
          <w:color w:val="000000" w:themeColor="text1"/>
          <w:szCs w:val="24"/>
        </w:rPr>
      </w:pPr>
      <w:r w:rsidRPr="00CD3B30">
        <w:rPr>
          <w:color w:val="000000" w:themeColor="text1"/>
        </w:rPr>
        <w:t xml:space="preserve">Pokud dojde k odklonu od daných norem, můžeme je klasifikovat na základě </w:t>
      </w:r>
      <w:r w:rsidR="005B5B84" w:rsidRPr="00CD3B30">
        <w:rPr>
          <w:color w:val="000000" w:themeColor="text1"/>
        </w:rPr>
        <w:t>toho,</w:t>
      </w:r>
      <w:r w:rsidRPr="00CD3B30">
        <w:rPr>
          <w:color w:val="000000" w:themeColor="text1"/>
        </w:rPr>
        <w:t xml:space="preserve"> jestli jsou překročené normy postihovány nebo řešeny institucionálně (</w:t>
      </w:r>
      <w:proofErr w:type="spellStart"/>
      <w:r w:rsidRPr="00CD3B30">
        <w:rPr>
          <w:color w:val="000000" w:themeColor="text1"/>
        </w:rPr>
        <w:t>Giesler</w:t>
      </w:r>
      <w:proofErr w:type="spellEnd"/>
      <w:r w:rsidR="00D6025B">
        <w:rPr>
          <w:color w:val="000000" w:themeColor="text1"/>
        </w:rPr>
        <w:t>,</w:t>
      </w:r>
      <w:r w:rsidRPr="00CD3B30">
        <w:rPr>
          <w:color w:val="000000" w:themeColor="text1"/>
        </w:rPr>
        <w:t xml:space="preserve"> 2010:16)</w:t>
      </w:r>
      <w:r w:rsidR="002004D4" w:rsidRPr="00CD3B30">
        <w:rPr>
          <w:color w:val="000000" w:themeColor="text1"/>
        </w:rPr>
        <w:t>.</w:t>
      </w:r>
    </w:p>
    <w:p w14:paraId="1F6C1363" w14:textId="77777777" w:rsidR="00AE4592" w:rsidRPr="00CD3B30" w:rsidRDefault="00AE4592" w:rsidP="00DF5EBD">
      <w:pPr>
        <w:ind w:firstLine="0"/>
        <w:rPr>
          <w:color w:val="000000" w:themeColor="text1"/>
        </w:rPr>
      </w:pPr>
    </w:p>
    <w:p w14:paraId="5EFF42AF" w14:textId="35E478E5" w:rsidR="00AE4592" w:rsidRDefault="00AE4592" w:rsidP="006D692B">
      <w:pPr>
        <w:pStyle w:val="Nadpis2"/>
        <w:rPr>
          <w:rFonts w:cs="Times New Roman"/>
          <w:szCs w:val="24"/>
        </w:rPr>
      </w:pPr>
      <w:bookmarkStart w:id="16" w:name="_Toc40200773"/>
      <w:bookmarkStart w:id="17" w:name="_Toc40299466"/>
      <w:r w:rsidRPr="00CD3B30">
        <w:rPr>
          <w:rStyle w:val="Nadpis1Char"/>
          <w:color w:val="000000" w:themeColor="text1"/>
        </w:rPr>
        <w:t>Výkon trestu odnětí svobody</w:t>
      </w:r>
      <w:bookmarkEnd w:id="16"/>
      <w:bookmarkEnd w:id="17"/>
      <w:r w:rsidRPr="00CD3B30">
        <w:rPr>
          <w:rFonts w:cs="Times New Roman"/>
          <w:szCs w:val="24"/>
        </w:rPr>
        <w:t xml:space="preserve"> </w:t>
      </w:r>
    </w:p>
    <w:p w14:paraId="18FEBD57" w14:textId="0B702D50" w:rsidR="008E6C0B" w:rsidRPr="008E6C0B" w:rsidRDefault="008E6C0B" w:rsidP="008E6C0B">
      <w:r>
        <w:t xml:space="preserve">Po spáchání trestného činu </w:t>
      </w:r>
      <w:r w:rsidR="00647504">
        <w:t>a vyřčením výroku soudce následuje v</w:t>
      </w:r>
      <w:r>
        <w:t>ýkon trestu odnětí svobody</w:t>
      </w:r>
      <w:r w:rsidR="00647504">
        <w:t>. Ten má kromě účelu také několik níže zmíněných funkcí. Odsouzení se ve věznici účastní programů zacházení a jsou podrobeni penitenciární péči jež je předstupněm péče postpenitenciární.</w:t>
      </w:r>
    </w:p>
    <w:p w14:paraId="425F0954" w14:textId="77777777" w:rsidR="00AE4592" w:rsidRPr="00CD3B30" w:rsidRDefault="00AE4592" w:rsidP="00D33C93">
      <w:pPr>
        <w:ind w:firstLine="0"/>
        <w:rPr>
          <w:rFonts w:cs="Times New Roman"/>
          <w:color w:val="000000" w:themeColor="text1"/>
          <w:szCs w:val="24"/>
        </w:rPr>
      </w:pPr>
    </w:p>
    <w:p w14:paraId="52F5B7D4" w14:textId="77777777" w:rsidR="00AE4592" w:rsidRPr="00FC2A64" w:rsidRDefault="00AE4592" w:rsidP="00950F00">
      <w:pPr>
        <w:pStyle w:val="Nadpis3"/>
        <w:rPr>
          <w:rFonts w:ascii="Times New Roman" w:hAnsi="Times New Roman" w:cs="Times New Roman"/>
          <w:color w:val="auto"/>
        </w:rPr>
      </w:pPr>
      <w:bookmarkStart w:id="18" w:name="_Toc40200774"/>
      <w:bookmarkStart w:id="19" w:name="_Toc40299467"/>
      <w:r w:rsidRPr="00FC2A64">
        <w:rPr>
          <w:rFonts w:ascii="Times New Roman" w:hAnsi="Times New Roman" w:cs="Times New Roman"/>
          <w:color w:val="auto"/>
        </w:rPr>
        <w:t>Účel a funkce trestu</w:t>
      </w:r>
      <w:bookmarkEnd w:id="18"/>
      <w:bookmarkEnd w:id="19"/>
    </w:p>
    <w:p w14:paraId="4D35D9C1" w14:textId="74D3D2F5" w:rsidR="00D33C93" w:rsidRPr="00CD3B30" w:rsidRDefault="00AE4592" w:rsidP="00DF5EBD">
      <w:pPr>
        <w:rPr>
          <w:color w:val="000000" w:themeColor="text1"/>
          <w:shd w:val="clear" w:color="auto" w:fill="FFFFFF"/>
        </w:rPr>
      </w:pPr>
      <w:r w:rsidRPr="00CD3B30">
        <w:rPr>
          <w:b/>
          <w:bCs/>
          <w:color w:val="000000" w:themeColor="text1"/>
          <w:shd w:val="clear" w:color="auto" w:fill="FFFFFF"/>
        </w:rPr>
        <w:t>„</w:t>
      </w:r>
      <w:r w:rsidRPr="00CD3B30">
        <w:rPr>
          <w:color w:val="000000" w:themeColor="text1"/>
          <w:shd w:val="clear" w:color="auto" w:fill="FFFFFF"/>
        </w:rPr>
        <w:t>Trest je opatřením státního donucení, které je ukládáno v trestním řízení jménem státu k tomu povolanými soudy pachateli za jeho trestný čin; tímto opatřením je pachateli působena určitá újma a zároveň je jím vysloven společenský odsudek trestného činu a jeho pachatele ze strany státu a společnosti. Trest je vždy právním následkem spáchaného trestného činu, neboť může být uložen jen za spáchaný trestný čin jeho pachateli na základě</w:t>
      </w:r>
      <w:r w:rsidR="00D33C93" w:rsidRPr="00CD3B30">
        <w:rPr>
          <w:color w:val="000000" w:themeColor="text1"/>
          <w:shd w:val="clear" w:color="auto" w:fill="FFFFFF"/>
        </w:rPr>
        <w:t xml:space="preserve"> </w:t>
      </w:r>
      <w:r w:rsidRPr="00CD3B30">
        <w:rPr>
          <w:color w:val="000000" w:themeColor="text1"/>
          <w:shd w:val="clear" w:color="auto" w:fill="FFFFFF"/>
        </w:rPr>
        <w:t>zákona“ (</w:t>
      </w:r>
      <w:hyperlink r:id="rId11" w:history="1">
        <w:r w:rsidRPr="00CD3B30">
          <w:rPr>
            <w:rStyle w:val="Hypertextovodkaz"/>
            <w:color w:val="000000" w:themeColor="text1"/>
            <w:szCs w:val="24"/>
          </w:rPr>
          <w:t>www.judikaty.info</w:t>
        </w:r>
      </w:hyperlink>
      <w:r w:rsidR="00C61789" w:rsidRPr="00CD3B30">
        <w:rPr>
          <w:rStyle w:val="Hypertextovodkaz"/>
          <w:color w:val="000000" w:themeColor="text1"/>
          <w:szCs w:val="24"/>
        </w:rPr>
        <w:t xml:space="preserve"> </w:t>
      </w:r>
      <w:r w:rsidR="00C61789" w:rsidRPr="00CD3B30">
        <w:rPr>
          <w:color w:val="000000" w:themeColor="text1"/>
        </w:rPr>
        <w:t>[online</w:t>
      </w:r>
      <w:r w:rsidR="00A02F47" w:rsidRPr="00CD3B30">
        <w:rPr>
          <w:color w:val="000000" w:themeColor="text1"/>
        </w:rPr>
        <w:t>])</w:t>
      </w:r>
      <w:r w:rsidR="00202023" w:rsidRPr="00CD3B30">
        <w:rPr>
          <w:color w:val="000000" w:themeColor="text1"/>
        </w:rPr>
        <w:t>.</w:t>
      </w:r>
      <w:r w:rsidRPr="00CD3B30">
        <w:rPr>
          <w:color w:val="000000" w:themeColor="text1"/>
          <w:sz w:val="22"/>
        </w:rPr>
        <w:t xml:space="preserve"> </w:t>
      </w:r>
      <w:r w:rsidRPr="00CD3B30">
        <w:rPr>
          <w:color w:val="000000" w:themeColor="text1"/>
        </w:rPr>
        <w:t>Primární úděl výkonu trestu spočívá v řádné resocializaci odsouzených</w:t>
      </w:r>
      <w:r w:rsidR="00D35FF3" w:rsidRPr="00CD3B30">
        <w:rPr>
          <w:color w:val="000000" w:themeColor="text1"/>
        </w:rPr>
        <w:t>, též v</w:t>
      </w:r>
      <w:r w:rsidRPr="00CD3B30">
        <w:rPr>
          <w:color w:val="000000" w:themeColor="text1"/>
        </w:rPr>
        <w:t xml:space="preserve"> ochraně společnosti od pachatelů trestných činů</w:t>
      </w:r>
      <w:r w:rsidR="00D35FF3" w:rsidRPr="00CD3B30">
        <w:rPr>
          <w:color w:val="000000" w:themeColor="text1"/>
        </w:rPr>
        <w:t xml:space="preserve"> </w:t>
      </w:r>
      <w:r w:rsidRPr="00CD3B30">
        <w:rPr>
          <w:color w:val="000000" w:themeColor="text1"/>
        </w:rPr>
        <w:t>(</w:t>
      </w:r>
      <w:proofErr w:type="spellStart"/>
      <w:r w:rsidRPr="00CD3B30">
        <w:rPr>
          <w:color w:val="000000" w:themeColor="text1"/>
        </w:rPr>
        <w:t>Španková</w:t>
      </w:r>
      <w:proofErr w:type="spellEnd"/>
      <w:r w:rsidR="00D6025B">
        <w:rPr>
          <w:color w:val="000000" w:themeColor="text1"/>
        </w:rPr>
        <w:t>,</w:t>
      </w:r>
      <w:r w:rsidRPr="00CD3B30">
        <w:rPr>
          <w:color w:val="000000" w:themeColor="text1"/>
        </w:rPr>
        <w:t xml:space="preserve"> 2013:56). </w:t>
      </w:r>
      <w:r w:rsidR="00D35FF3" w:rsidRPr="00CD3B30">
        <w:rPr>
          <w:color w:val="000000" w:themeColor="text1"/>
        </w:rPr>
        <w:t>Je vhodné, aby byl trest</w:t>
      </w:r>
      <w:r w:rsidRPr="00CD3B30">
        <w:rPr>
          <w:color w:val="000000" w:themeColor="text1"/>
        </w:rPr>
        <w:t xml:space="preserve"> pro pachatele znatelný</w:t>
      </w:r>
      <w:r w:rsidR="00D35FF3" w:rsidRPr="00CD3B30">
        <w:rPr>
          <w:color w:val="000000" w:themeColor="text1"/>
        </w:rPr>
        <w:t xml:space="preserve"> a</w:t>
      </w:r>
      <w:r w:rsidRPr="00CD3B30">
        <w:rPr>
          <w:color w:val="000000" w:themeColor="text1"/>
        </w:rPr>
        <w:t xml:space="preserve"> byl zařazen co nejdříve po </w:t>
      </w:r>
      <w:r w:rsidR="00D35FF3" w:rsidRPr="00CD3B30">
        <w:rPr>
          <w:color w:val="000000" w:themeColor="text1"/>
        </w:rPr>
        <w:t xml:space="preserve">provinění včetně </w:t>
      </w:r>
      <w:r w:rsidRPr="00CD3B30">
        <w:rPr>
          <w:color w:val="000000" w:themeColor="text1"/>
        </w:rPr>
        <w:t>zaručen</w:t>
      </w:r>
      <w:r w:rsidR="00D35FF3" w:rsidRPr="00CD3B30">
        <w:rPr>
          <w:color w:val="000000" w:themeColor="text1"/>
        </w:rPr>
        <w:t>í</w:t>
      </w:r>
      <w:r w:rsidRPr="00CD3B30">
        <w:rPr>
          <w:color w:val="000000" w:themeColor="text1"/>
        </w:rPr>
        <w:t xml:space="preserve"> i nepochybn</w:t>
      </w:r>
      <w:r w:rsidR="00D35FF3" w:rsidRPr="00CD3B30">
        <w:rPr>
          <w:color w:val="000000" w:themeColor="text1"/>
        </w:rPr>
        <w:t>osti</w:t>
      </w:r>
      <w:r w:rsidRPr="00CD3B30">
        <w:rPr>
          <w:color w:val="000000" w:themeColor="text1"/>
        </w:rPr>
        <w:t>.</w:t>
      </w:r>
      <w:r w:rsidR="00DF5EBD" w:rsidRPr="00CD3B30">
        <w:rPr>
          <w:color w:val="000000" w:themeColor="text1"/>
        </w:rPr>
        <w:t xml:space="preserve"> </w:t>
      </w:r>
    </w:p>
    <w:p w14:paraId="3B95944B" w14:textId="77777777" w:rsidR="00BC61D0" w:rsidRPr="00CD3B30" w:rsidRDefault="00BC61D0" w:rsidP="000551A4">
      <w:pPr>
        <w:ind w:firstLine="0"/>
        <w:rPr>
          <w:b/>
          <w:bCs/>
        </w:rPr>
      </w:pPr>
    </w:p>
    <w:p w14:paraId="606E0E26" w14:textId="27F34B1E" w:rsidR="00D33C93" w:rsidRPr="00FC2A64" w:rsidRDefault="0098553B" w:rsidP="00950F00">
      <w:pPr>
        <w:pStyle w:val="Nadpis3"/>
        <w:rPr>
          <w:rFonts w:ascii="Times New Roman" w:hAnsi="Times New Roman" w:cs="Times New Roman"/>
          <w:color w:val="auto"/>
        </w:rPr>
      </w:pPr>
      <w:bookmarkStart w:id="20" w:name="_Toc40299468"/>
      <w:r w:rsidRPr="00FC2A64">
        <w:rPr>
          <w:rFonts w:ascii="Times New Roman" w:hAnsi="Times New Roman" w:cs="Times New Roman"/>
          <w:color w:val="auto"/>
        </w:rPr>
        <w:t>Penitenciární péče a programy zacházení</w:t>
      </w:r>
      <w:bookmarkEnd w:id="20"/>
    </w:p>
    <w:p w14:paraId="5685360D" w14:textId="235291EC" w:rsidR="0098553B" w:rsidRPr="00CD3B30" w:rsidRDefault="00966847" w:rsidP="000551A4">
      <w:pPr>
        <w:ind w:firstLine="0"/>
      </w:pPr>
      <w:r w:rsidRPr="00950F00">
        <w:t>Ústředn</w:t>
      </w:r>
      <w:r w:rsidRPr="00CD3B30">
        <w:t>ím cílem penitenciární péče je péče o osobu, která právě vykonává trest odnětí svobody či je umístěná ve vazbě.</w:t>
      </w:r>
      <w:r w:rsidR="00704984" w:rsidRPr="00CD3B30">
        <w:t xml:space="preserve"> </w:t>
      </w:r>
      <w:r w:rsidR="000C098B" w:rsidRPr="00CD3B30">
        <w:t>Penitenciárním působením se dosahuje nápravy, reedukace pachatele k dosažení budoucí správně probíhající resocializace</w:t>
      </w:r>
      <w:r w:rsidR="008439CB" w:rsidRPr="00CD3B30">
        <w:t xml:space="preserve"> k tomuto napomáhají programy zacházení</w:t>
      </w:r>
      <w:r w:rsidR="00D9452D" w:rsidRPr="00CD3B30">
        <w:t xml:space="preserve"> (Poláchová</w:t>
      </w:r>
      <w:r w:rsidR="00D6025B">
        <w:t>,</w:t>
      </w:r>
      <w:r w:rsidR="00D9452D" w:rsidRPr="00CD3B30">
        <w:t xml:space="preserve"> 2011:11</w:t>
      </w:r>
      <w:r w:rsidR="00950F00" w:rsidRPr="00CD3B30">
        <w:t>). Programy</w:t>
      </w:r>
      <w:r w:rsidR="0098553B" w:rsidRPr="00CD3B30">
        <w:t xml:space="preserve"> zacházení jsou jednotlivým odsouzeným zpracovávány na základě reciproční spolupráce mezi jednotlivými odbornými zaměstnanci (sociální pracovník, psycholog, lékař, vychovatel, speciální pedagog). Účelem těchto programů je, aby se u odsouzených zformovaly či zlepšily předpoklady pro úspěšnou budoucí resocializaci</w:t>
      </w:r>
      <w:r w:rsidR="00397220" w:rsidRPr="00CD3B30">
        <w:t xml:space="preserve">. </w:t>
      </w:r>
      <w:r w:rsidR="00397220" w:rsidRPr="00CD3B30">
        <w:lastRenderedPageBreak/>
        <w:t xml:space="preserve">Základem programů bylo vytvoření a zařazení aktivit pracovních, vzdělávacích, terapeutických, </w:t>
      </w:r>
      <w:r w:rsidR="00943A79" w:rsidRPr="00CD3B30">
        <w:t>zájmových (</w:t>
      </w:r>
      <w:r w:rsidR="00516B10" w:rsidRPr="00CD3B30">
        <w:t>Sochůrek</w:t>
      </w:r>
      <w:r w:rsidR="00D6025B">
        <w:t>,</w:t>
      </w:r>
      <w:r w:rsidR="00516B10" w:rsidRPr="00CD3B30">
        <w:t xml:space="preserve"> 2007:42)</w:t>
      </w:r>
      <w:r w:rsidR="00943A79" w:rsidRPr="00CD3B30">
        <w:t>.</w:t>
      </w:r>
      <w:r w:rsidR="00516B10" w:rsidRPr="00CD3B30">
        <w:t xml:space="preserve"> </w:t>
      </w:r>
    </w:p>
    <w:p w14:paraId="79280183" w14:textId="77777777" w:rsidR="0098553B" w:rsidRPr="00CD3B30" w:rsidRDefault="0098553B" w:rsidP="000551A4">
      <w:pPr>
        <w:ind w:firstLine="0"/>
      </w:pPr>
    </w:p>
    <w:p w14:paraId="0ECD230D" w14:textId="1A5CE774" w:rsidR="0098553B" w:rsidRPr="00CD3B30" w:rsidRDefault="0098553B" w:rsidP="000551A4">
      <w:pPr>
        <w:ind w:firstLine="0"/>
        <w:sectPr w:rsidR="0098553B" w:rsidRPr="00CD3B30">
          <w:pgSz w:w="11906" w:h="16838"/>
          <w:pgMar w:top="1417" w:right="1417" w:bottom="1417" w:left="1417" w:header="708" w:footer="708" w:gutter="0"/>
          <w:cols w:space="708"/>
          <w:docGrid w:linePitch="360"/>
        </w:sectPr>
      </w:pPr>
    </w:p>
    <w:p w14:paraId="60E9C053" w14:textId="7466C547" w:rsidR="00CF4471" w:rsidRPr="00CD3B30" w:rsidRDefault="00B84344" w:rsidP="0039613A">
      <w:pPr>
        <w:pStyle w:val="Nadpis1"/>
      </w:pPr>
      <w:bookmarkStart w:id="21" w:name="_Toc40200775"/>
      <w:bookmarkStart w:id="22" w:name="_Toc40299469"/>
      <w:r w:rsidRPr="00CD3B30">
        <w:lastRenderedPageBreak/>
        <w:t>Resocializace</w:t>
      </w:r>
      <w:bookmarkEnd w:id="21"/>
      <w:bookmarkEnd w:id="22"/>
    </w:p>
    <w:p w14:paraId="25AB324D" w14:textId="47CB897A" w:rsidR="00BC61D0" w:rsidRPr="00CD3B30" w:rsidRDefault="00BC61D0" w:rsidP="00BC61D0">
      <w:r w:rsidRPr="00CD3B30">
        <w:t xml:space="preserve">V této kapitole je věnována pozornost pojmům resocializace, reedukace a reintegrace. Snahou těchto procesů je, aby došlo k transformaci chování odsouzeného a to tak, aby se plnohodnotně začlenil do společnosti a následně </w:t>
      </w:r>
      <w:r w:rsidR="00617361" w:rsidRPr="00CD3B30">
        <w:t>nevykazoval</w:t>
      </w:r>
      <w:r w:rsidRPr="00CD3B30">
        <w:t xml:space="preserve"> recidivu.</w:t>
      </w:r>
    </w:p>
    <w:p w14:paraId="76527AA6" w14:textId="2DB90639" w:rsidR="00A2516F" w:rsidRPr="00CD3B30" w:rsidRDefault="00980543" w:rsidP="00651A7E">
      <w:pPr>
        <w:rPr>
          <w:rFonts w:cs="Times New Roman"/>
          <w:szCs w:val="24"/>
        </w:rPr>
      </w:pPr>
      <w:bookmarkStart w:id="23" w:name="_Hlk38465332"/>
      <w:r w:rsidRPr="00CD3B30">
        <w:rPr>
          <w:rFonts w:cs="Times New Roman"/>
          <w:szCs w:val="24"/>
        </w:rPr>
        <w:t>Černíková a Sedláček</w:t>
      </w:r>
      <w:r w:rsidR="00865A3F" w:rsidRPr="00CD3B30">
        <w:rPr>
          <w:rFonts w:cs="Times New Roman"/>
          <w:szCs w:val="24"/>
        </w:rPr>
        <w:t xml:space="preserve"> </w:t>
      </w:r>
      <w:r w:rsidR="00F624CA" w:rsidRPr="00CD3B30">
        <w:rPr>
          <w:rFonts w:cs="Times New Roman"/>
          <w:szCs w:val="24"/>
        </w:rPr>
        <w:t>(2002:101)</w:t>
      </w:r>
      <w:bookmarkEnd w:id="23"/>
      <w:r w:rsidRPr="00CD3B30">
        <w:rPr>
          <w:rFonts w:cs="Times New Roman"/>
          <w:szCs w:val="24"/>
        </w:rPr>
        <w:t xml:space="preserve"> hovoří o resocializaci</w:t>
      </w:r>
      <w:r w:rsidR="00B84344" w:rsidRPr="00CD3B30">
        <w:rPr>
          <w:rFonts w:cs="Times New Roman"/>
          <w:szCs w:val="24"/>
        </w:rPr>
        <w:t xml:space="preserve"> j</w:t>
      </w:r>
      <w:r w:rsidRPr="00CD3B30">
        <w:rPr>
          <w:rFonts w:cs="Times New Roman"/>
          <w:szCs w:val="24"/>
        </w:rPr>
        <w:t>ako o</w:t>
      </w:r>
      <w:r w:rsidR="00B84344" w:rsidRPr="00CD3B30">
        <w:rPr>
          <w:rFonts w:cs="Times New Roman"/>
          <w:szCs w:val="24"/>
        </w:rPr>
        <w:t xml:space="preserve"> </w:t>
      </w:r>
      <w:bookmarkStart w:id="24" w:name="_Hlk38464199"/>
      <w:r w:rsidR="00B84344" w:rsidRPr="00CD3B30">
        <w:rPr>
          <w:rFonts w:cs="Times New Roman"/>
          <w:szCs w:val="24"/>
        </w:rPr>
        <w:t>„široce pojat</w:t>
      </w:r>
      <w:r w:rsidRPr="00CD3B30">
        <w:rPr>
          <w:rFonts w:cs="Times New Roman"/>
          <w:szCs w:val="24"/>
        </w:rPr>
        <w:t>ém</w:t>
      </w:r>
      <w:r w:rsidR="00B84344" w:rsidRPr="00CD3B30">
        <w:rPr>
          <w:rFonts w:cs="Times New Roman"/>
          <w:szCs w:val="24"/>
        </w:rPr>
        <w:t xml:space="preserve"> a velmi cílevědomě realizovan</w:t>
      </w:r>
      <w:r w:rsidRPr="00CD3B30">
        <w:rPr>
          <w:rFonts w:cs="Times New Roman"/>
          <w:szCs w:val="24"/>
        </w:rPr>
        <w:t>ém</w:t>
      </w:r>
      <w:r w:rsidR="00B84344" w:rsidRPr="00CD3B30">
        <w:rPr>
          <w:rFonts w:cs="Times New Roman"/>
          <w:szCs w:val="24"/>
        </w:rPr>
        <w:t xml:space="preserve"> proces</w:t>
      </w:r>
      <w:r w:rsidRPr="00CD3B30">
        <w:rPr>
          <w:rFonts w:cs="Times New Roman"/>
          <w:szCs w:val="24"/>
        </w:rPr>
        <w:t>u</w:t>
      </w:r>
      <w:r w:rsidR="00B84344" w:rsidRPr="00CD3B30">
        <w:rPr>
          <w:rFonts w:cs="Times New Roman"/>
          <w:szCs w:val="24"/>
        </w:rPr>
        <w:t xml:space="preserve"> celkové</w:t>
      </w:r>
      <w:r w:rsidR="0086573A" w:rsidRPr="00CD3B30">
        <w:rPr>
          <w:rFonts w:cs="Times New Roman"/>
          <w:szCs w:val="24"/>
        </w:rPr>
        <w:t xml:space="preserve"> </w:t>
      </w:r>
      <w:r w:rsidR="00B84344" w:rsidRPr="00CD3B30">
        <w:rPr>
          <w:rFonts w:cs="Times New Roman"/>
          <w:szCs w:val="24"/>
        </w:rPr>
        <w:t>rekonstrukce</w:t>
      </w:r>
      <w:r w:rsidR="0086573A" w:rsidRPr="00CD3B30">
        <w:rPr>
          <w:rFonts w:cs="Times New Roman"/>
          <w:szCs w:val="24"/>
        </w:rPr>
        <w:t xml:space="preserve"> </w:t>
      </w:r>
      <w:r w:rsidR="00B84344" w:rsidRPr="00CD3B30">
        <w:rPr>
          <w:rFonts w:cs="Times New Roman"/>
          <w:szCs w:val="24"/>
        </w:rPr>
        <w:t xml:space="preserve">kriminální infekcí narušené, rozvrácené a dysfunkční socializace“. </w:t>
      </w:r>
      <w:bookmarkEnd w:id="24"/>
      <w:r w:rsidR="0086573A" w:rsidRPr="00CD3B30">
        <w:rPr>
          <w:rFonts w:cs="Times New Roman"/>
          <w:szCs w:val="24"/>
        </w:rPr>
        <w:t>C</w:t>
      </w:r>
      <w:r w:rsidR="00B84344" w:rsidRPr="00CD3B30">
        <w:rPr>
          <w:rFonts w:cs="Times New Roman"/>
          <w:szCs w:val="24"/>
        </w:rPr>
        <w:t>ílem resocializace je navrátit jedince znovu do společnosti a pokusit se pomocí formování modelovat jeho život tak, aby</w:t>
      </w:r>
      <w:r w:rsidR="00D35FF3" w:rsidRPr="00CD3B30">
        <w:rPr>
          <w:rFonts w:cs="Times New Roman"/>
          <w:szCs w:val="24"/>
        </w:rPr>
        <w:t xml:space="preserve"> došlo k</w:t>
      </w:r>
      <w:r w:rsidR="0086573A" w:rsidRPr="00CD3B30">
        <w:rPr>
          <w:rFonts w:cs="Times New Roman"/>
          <w:szCs w:val="24"/>
        </w:rPr>
        <w:t> plnohodnotné resocializaci</w:t>
      </w:r>
      <w:r w:rsidR="00B84344" w:rsidRPr="00CD3B30">
        <w:rPr>
          <w:rFonts w:cs="Times New Roman"/>
          <w:szCs w:val="24"/>
        </w:rPr>
        <w:t xml:space="preserve">. </w:t>
      </w:r>
      <w:r w:rsidR="0086573A" w:rsidRPr="00CD3B30">
        <w:rPr>
          <w:rFonts w:cs="Times New Roman"/>
          <w:szCs w:val="24"/>
        </w:rPr>
        <w:t>První poruchy socializace</w:t>
      </w:r>
      <w:r w:rsidR="0025344F" w:rsidRPr="00CD3B30">
        <w:rPr>
          <w:rFonts w:cs="Times New Roman"/>
          <w:szCs w:val="24"/>
        </w:rPr>
        <w:t>,</w:t>
      </w:r>
      <w:r w:rsidR="00A2516F" w:rsidRPr="00CD3B30">
        <w:rPr>
          <w:rFonts w:cs="Times New Roman"/>
          <w:szCs w:val="24"/>
        </w:rPr>
        <w:t xml:space="preserve"> se</w:t>
      </w:r>
      <w:r w:rsidR="00B84344" w:rsidRPr="00CD3B30">
        <w:rPr>
          <w:rFonts w:cs="Times New Roman"/>
          <w:szCs w:val="24"/>
        </w:rPr>
        <w:t xml:space="preserve"> mohou vyskytnout již v brzkém věku, pokud má pracovník k dispozici rodinnou anamnézu, může být schopen jednotlivá krizová období identifikovat, </w:t>
      </w:r>
      <w:r w:rsidR="00D35FF3" w:rsidRPr="00CD3B30">
        <w:rPr>
          <w:rFonts w:cs="Times New Roman"/>
          <w:szCs w:val="24"/>
        </w:rPr>
        <w:t>finálně tak</w:t>
      </w:r>
      <w:r w:rsidR="00B84344" w:rsidRPr="00CD3B30">
        <w:rPr>
          <w:rFonts w:cs="Times New Roman"/>
          <w:szCs w:val="24"/>
        </w:rPr>
        <w:t xml:space="preserve"> úspěšně daného jedince resocializovat, u dospělých je situace ovšem odlišná, důvodem je osvojení si návyků a postojů, které během života získaly, a tak je vhodnější zaměřit pozornost na menší systematické změny</w:t>
      </w:r>
      <w:r w:rsidR="005F5F16" w:rsidRPr="00CD3B30">
        <w:rPr>
          <w:rFonts w:cs="Times New Roman"/>
          <w:szCs w:val="24"/>
        </w:rPr>
        <w:t>.</w:t>
      </w:r>
    </w:p>
    <w:p w14:paraId="7BBACCC6" w14:textId="60EDA7B0" w:rsidR="00B84344" w:rsidRPr="00CD3B30" w:rsidRDefault="00B84344" w:rsidP="00B84344">
      <w:pPr>
        <w:rPr>
          <w:rFonts w:cs="Times New Roman"/>
          <w:szCs w:val="24"/>
        </w:rPr>
      </w:pPr>
      <w:r w:rsidRPr="00CD3B30">
        <w:rPr>
          <w:rFonts w:cs="Times New Roman"/>
          <w:szCs w:val="24"/>
        </w:rPr>
        <w:t>Kraus</w:t>
      </w:r>
      <w:r w:rsidR="00FA1805" w:rsidRPr="00CD3B30">
        <w:rPr>
          <w:rFonts w:cs="Times New Roman"/>
          <w:szCs w:val="24"/>
        </w:rPr>
        <w:t xml:space="preserve"> (2015:91) </w:t>
      </w:r>
      <w:r w:rsidR="00FB1BB5" w:rsidRPr="00CD3B30">
        <w:rPr>
          <w:rFonts w:cs="Times New Roman"/>
          <w:szCs w:val="24"/>
        </w:rPr>
        <w:t>definuje</w:t>
      </w:r>
      <w:r w:rsidRPr="00CD3B30">
        <w:rPr>
          <w:rFonts w:cs="Times New Roman"/>
          <w:szCs w:val="24"/>
        </w:rPr>
        <w:t xml:space="preserve"> resocializac</w:t>
      </w:r>
      <w:r w:rsidR="00FB1BB5" w:rsidRPr="00CD3B30">
        <w:rPr>
          <w:rFonts w:cs="Times New Roman"/>
          <w:szCs w:val="24"/>
        </w:rPr>
        <w:t>i jako</w:t>
      </w:r>
      <w:r w:rsidRPr="00CD3B30">
        <w:rPr>
          <w:rFonts w:cs="Times New Roman"/>
          <w:szCs w:val="24"/>
        </w:rPr>
        <w:t xml:space="preserve"> “odstraňování relativně trvalých zaměření vychovávaného jedince, způsobujících výchovné potíže“. </w:t>
      </w:r>
      <w:r w:rsidR="00AC5A5F" w:rsidRPr="00CD3B30">
        <w:rPr>
          <w:rFonts w:cs="Times New Roman"/>
          <w:szCs w:val="24"/>
        </w:rPr>
        <w:t>Podle něj</w:t>
      </w:r>
      <w:r w:rsidR="00860026">
        <w:rPr>
          <w:rFonts w:cs="Times New Roman"/>
          <w:szCs w:val="24"/>
        </w:rPr>
        <w:t>,</w:t>
      </w:r>
      <w:r w:rsidR="00AC5A5F" w:rsidRPr="00CD3B30">
        <w:rPr>
          <w:rFonts w:cs="Times New Roman"/>
          <w:szCs w:val="24"/>
        </w:rPr>
        <w:t xml:space="preserve"> je to</w:t>
      </w:r>
      <w:r w:rsidRPr="00CD3B30">
        <w:rPr>
          <w:rFonts w:cs="Times New Roman"/>
          <w:szCs w:val="24"/>
        </w:rPr>
        <w:t xml:space="preserve"> znovu probíhající socializac</w:t>
      </w:r>
      <w:r w:rsidR="00AC5A5F" w:rsidRPr="00CD3B30">
        <w:rPr>
          <w:rFonts w:cs="Times New Roman"/>
          <w:szCs w:val="24"/>
        </w:rPr>
        <w:t>e</w:t>
      </w:r>
      <w:r w:rsidRPr="00CD3B30">
        <w:rPr>
          <w:rFonts w:cs="Times New Roman"/>
          <w:szCs w:val="24"/>
        </w:rPr>
        <w:t xml:space="preserve"> s primárně přidruženou změnou postoje a hodnot. </w:t>
      </w:r>
    </w:p>
    <w:p w14:paraId="648C9E49" w14:textId="063D1EA2" w:rsidR="00A2516F" w:rsidRPr="00CD3B30" w:rsidRDefault="00C56A0F" w:rsidP="003B10DD">
      <w:pPr>
        <w:rPr>
          <w:rFonts w:cs="Times New Roman"/>
          <w:szCs w:val="24"/>
        </w:rPr>
      </w:pPr>
      <w:proofErr w:type="spellStart"/>
      <w:r w:rsidRPr="00CD3B30">
        <w:rPr>
          <w:rFonts w:cs="Times New Roman"/>
          <w:szCs w:val="24"/>
        </w:rPr>
        <w:t>Mařádek</w:t>
      </w:r>
      <w:proofErr w:type="spellEnd"/>
      <w:r w:rsidRPr="00CD3B30">
        <w:rPr>
          <w:rFonts w:cs="Times New Roman"/>
          <w:szCs w:val="24"/>
        </w:rPr>
        <w:t xml:space="preserve"> </w:t>
      </w:r>
      <w:r w:rsidR="00F75DDB" w:rsidRPr="00CD3B30">
        <w:rPr>
          <w:rFonts w:cs="Times New Roman"/>
          <w:szCs w:val="24"/>
        </w:rPr>
        <w:t>(</w:t>
      </w:r>
      <w:r w:rsidR="00651A7E" w:rsidRPr="00CD3B30">
        <w:rPr>
          <w:rFonts w:cs="Times New Roman"/>
          <w:szCs w:val="24"/>
        </w:rPr>
        <w:t>2005) in</w:t>
      </w:r>
      <w:r w:rsidR="003B6479" w:rsidRPr="00CD3B30">
        <w:rPr>
          <w:rFonts w:cs="Times New Roman"/>
          <w:szCs w:val="24"/>
        </w:rPr>
        <w:t xml:space="preserve"> </w:t>
      </w:r>
      <w:r w:rsidRPr="00CD3B30">
        <w:rPr>
          <w:rFonts w:cs="Times New Roman"/>
          <w:szCs w:val="24"/>
        </w:rPr>
        <w:t>Hendrych (2010:21)</w:t>
      </w:r>
      <w:r w:rsidR="00277FDE" w:rsidRPr="00CD3B30">
        <w:rPr>
          <w:rFonts w:cs="Times New Roman"/>
          <w:szCs w:val="24"/>
        </w:rPr>
        <w:t xml:space="preserve"> zmiňuje, že resocializace je nejen náprava pachatele, ale jedná se také o </w:t>
      </w:r>
      <w:r w:rsidR="003757AC" w:rsidRPr="00CD3B30">
        <w:rPr>
          <w:rFonts w:cs="Times New Roman"/>
          <w:szCs w:val="24"/>
        </w:rPr>
        <w:t>transformaci</w:t>
      </w:r>
      <w:r w:rsidR="00277FDE" w:rsidRPr="00CD3B30">
        <w:rPr>
          <w:rFonts w:cs="Times New Roman"/>
          <w:szCs w:val="24"/>
        </w:rPr>
        <w:t xml:space="preserve"> vadné resocializace. V oblasti vězeňství se resocializace může nalézat pod pojmy</w:t>
      </w:r>
      <w:r w:rsidR="00541E53" w:rsidRPr="00CD3B30">
        <w:rPr>
          <w:rFonts w:cs="Times New Roman"/>
          <w:szCs w:val="24"/>
        </w:rPr>
        <w:t xml:space="preserve"> korektivní nebo </w:t>
      </w:r>
      <w:r w:rsidR="003757AC" w:rsidRPr="00CD3B30">
        <w:rPr>
          <w:rFonts w:cs="Times New Roman"/>
          <w:szCs w:val="24"/>
        </w:rPr>
        <w:t>penitenciární,</w:t>
      </w:r>
      <w:r w:rsidR="00541E53" w:rsidRPr="00CD3B30">
        <w:rPr>
          <w:rFonts w:cs="Times New Roman"/>
          <w:szCs w:val="24"/>
        </w:rPr>
        <w:t xml:space="preserve"> a to z tohoto důvodu, aby se diferencovala od resocializace osob, </w:t>
      </w:r>
      <w:r w:rsidR="00EA5C4D" w:rsidRPr="00CD3B30">
        <w:rPr>
          <w:rFonts w:cs="Times New Roman"/>
          <w:szCs w:val="24"/>
        </w:rPr>
        <w:t>jež</w:t>
      </w:r>
      <w:r w:rsidR="00541E53" w:rsidRPr="00CD3B30">
        <w:rPr>
          <w:rFonts w:cs="Times New Roman"/>
          <w:szCs w:val="24"/>
        </w:rPr>
        <w:t xml:space="preserve"> vykazují jiné poruchy socializace, ale nikdy v minulosti nespáchali trestný čin.</w:t>
      </w:r>
    </w:p>
    <w:p w14:paraId="2D4040D3" w14:textId="184700E1" w:rsidR="0025344F" w:rsidRPr="00CD3B30" w:rsidRDefault="00A2516F" w:rsidP="003B10DD">
      <w:pPr>
        <w:rPr>
          <w:rFonts w:cs="Times New Roman"/>
          <w:szCs w:val="24"/>
        </w:rPr>
      </w:pPr>
      <w:r w:rsidRPr="00CD3B30">
        <w:rPr>
          <w:rFonts w:cs="Times New Roman"/>
          <w:szCs w:val="24"/>
        </w:rPr>
        <w:t xml:space="preserve">Vznik kontinuální sociální péče </w:t>
      </w:r>
      <w:r w:rsidR="002D0AC5" w:rsidRPr="00CD3B30">
        <w:rPr>
          <w:rFonts w:cs="Times New Roman"/>
          <w:szCs w:val="24"/>
        </w:rPr>
        <w:t xml:space="preserve">přispívá k </w:t>
      </w:r>
      <w:r w:rsidRPr="00CD3B30">
        <w:rPr>
          <w:rFonts w:cs="Times New Roman"/>
          <w:szCs w:val="24"/>
        </w:rPr>
        <w:t>řeš</w:t>
      </w:r>
      <w:r w:rsidR="002D0AC5" w:rsidRPr="00CD3B30">
        <w:rPr>
          <w:rFonts w:cs="Times New Roman"/>
          <w:szCs w:val="24"/>
        </w:rPr>
        <w:t xml:space="preserve">ení problémů nejen obviněných, ale i odsouzených </w:t>
      </w:r>
      <w:r w:rsidR="007143F5" w:rsidRPr="00CD3B30">
        <w:rPr>
          <w:rFonts w:cs="Times New Roman"/>
          <w:szCs w:val="24"/>
        </w:rPr>
        <w:t>dříve,</w:t>
      </w:r>
      <w:r w:rsidR="002D0AC5" w:rsidRPr="00CD3B30">
        <w:rPr>
          <w:rFonts w:cs="Times New Roman"/>
          <w:szCs w:val="24"/>
        </w:rPr>
        <w:t xml:space="preserve"> než dojde k jejich propuštění</w:t>
      </w:r>
      <w:r w:rsidR="003B10DD" w:rsidRPr="00CD3B30">
        <w:rPr>
          <w:rFonts w:cs="Times New Roman"/>
          <w:szCs w:val="24"/>
        </w:rPr>
        <w:t>, rovněž</w:t>
      </w:r>
      <w:r w:rsidR="007143F5" w:rsidRPr="00CD3B30">
        <w:rPr>
          <w:rFonts w:cs="Times New Roman"/>
          <w:szCs w:val="24"/>
        </w:rPr>
        <w:t xml:space="preserve"> </w:t>
      </w:r>
      <w:r w:rsidR="00FF2644" w:rsidRPr="00CD3B30">
        <w:rPr>
          <w:rFonts w:cs="Times New Roman"/>
          <w:szCs w:val="24"/>
        </w:rPr>
        <w:t xml:space="preserve">podporuje </w:t>
      </w:r>
      <w:r w:rsidR="003B10DD" w:rsidRPr="00CD3B30">
        <w:rPr>
          <w:rFonts w:cs="Times New Roman"/>
          <w:szCs w:val="24"/>
        </w:rPr>
        <w:t>jejich</w:t>
      </w:r>
      <w:r w:rsidR="002D0AC5" w:rsidRPr="00CD3B30">
        <w:rPr>
          <w:rFonts w:cs="Times New Roman"/>
          <w:szCs w:val="24"/>
        </w:rPr>
        <w:t xml:space="preserve"> snadnější začlenění do společnosti. </w:t>
      </w:r>
      <w:r w:rsidR="00A65217" w:rsidRPr="00CD3B30">
        <w:rPr>
          <w:rFonts w:cs="Times New Roman"/>
          <w:szCs w:val="24"/>
        </w:rPr>
        <w:t>Podstatné</w:t>
      </w:r>
      <w:r w:rsidR="002D0AC5" w:rsidRPr="00CD3B30">
        <w:rPr>
          <w:rFonts w:cs="Times New Roman"/>
          <w:szCs w:val="24"/>
        </w:rPr>
        <w:t xml:space="preserve"> je, aby</w:t>
      </w:r>
      <w:r w:rsidR="00E56244" w:rsidRPr="00CD3B30">
        <w:rPr>
          <w:rFonts w:cs="Times New Roman"/>
          <w:szCs w:val="24"/>
        </w:rPr>
        <w:t xml:space="preserve"> fungovala </w:t>
      </w:r>
      <w:r w:rsidR="00A65217" w:rsidRPr="00CD3B30">
        <w:rPr>
          <w:rFonts w:cs="Times New Roman"/>
          <w:szCs w:val="24"/>
        </w:rPr>
        <w:t>kooperace</w:t>
      </w:r>
      <w:r w:rsidR="00E56244" w:rsidRPr="00CD3B30">
        <w:rPr>
          <w:rFonts w:cs="Times New Roman"/>
          <w:szCs w:val="24"/>
        </w:rPr>
        <w:t xml:space="preserve"> mezi sociálními pracovníky ve věznici a jejich </w:t>
      </w:r>
      <w:r w:rsidR="00A65217" w:rsidRPr="00CD3B30">
        <w:rPr>
          <w:rFonts w:cs="Times New Roman"/>
          <w:szCs w:val="24"/>
        </w:rPr>
        <w:t>spolupracovníky</w:t>
      </w:r>
      <w:r w:rsidR="00E56244" w:rsidRPr="00CD3B30">
        <w:rPr>
          <w:rFonts w:cs="Times New Roman"/>
          <w:szCs w:val="24"/>
        </w:rPr>
        <w:t xml:space="preserve"> sociálními kurátory</w:t>
      </w:r>
      <w:r w:rsidR="007143F5" w:rsidRPr="00CD3B30">
        <w:rPr>
          <w:rFonts w:cs="Times New Roman"/>
          <w:szCs w:val="24"/>
        </w:rPr>
        <w:t xml:space="preserve">, díky tomu lze rozvinout, </w:t>
      </w:r>
      <w:r w:rsidR="00A65217" w:rsidRPr="00CD3B30">
        <w:rPr>
          <w:rFonts w:cs="Times New Roman"/>
          <w:szCs w:val="24"/>
        </w:rPr>
        <w:t>především</w:t>
      </w:r>
      <w:r w:rsidR="007143F5" w:rsidRPr="00CD3B30">
        <w:rPr>
          <w:rFonts w:cs="Times New Roman"/>
          <w:szCs w:val="24"/>
        </w:rPr>
        <w:t xml:space="preserve"> uplatnit sociální práci ve vztahu ke klientovi</w:t>
      </w:r>
      <w:r w:rsidR="002D0AC5" w:rsidRPr="00CD3B30">
        <w:rPr>
          <w:rFonts w:cs="Times New Roman"/>
          <w:szCs w:val="24"/>
        </w:rPr>
        <w:t xml:space="preserve"> </w:t>
      </w:r>
      <w:r w:rsidR="00B65973" w:rsidRPr="00CD3B30">
        <w:rPr>
          <w:rFonts w:cs="Times New Roman"/>
          <w:szCs w:val="24"/>
        </w:rPr>
        <w:t xml:space="preserve">(Černíková a </w:t>
      </w:r>
      <w:proofErr w:type="spellStart"/>
      <w:r w:rsidR="00B65973" w:rsidRPr="00CD3B30">
        <w:rPr>
          <w:rFonts w:cs="Times New Roman"/>
          <w:szCs w:val="24"/>
        </w:rPr>
        <w:t>Firstová</w:t>
      </w:r>
      <w:proofErr w:type="spellEnd"/>
      <w:r w:rsidR="00860026">
        <w:rPr>
          <w:rFonts w:cs="Times New Roman"/>
          <w:szCs w:val="24"/>
        </w:rPr>
        <w:t>,</w:t>
      </w:r>
      <w:r w:rsidR="00B65973" w:rsidRPr="00CD3B30">
        <w:rPr>
          <w:rFonts w:cs="Times New Roman"/>
          <w:szCs w:val="24"/>
        </w:rPr>
        <w:t xml:space="preserve"> </w:t>
      </w:r>
      <w:bookmarkStart w:id="25" w:name="_Hlk38467341"/>
      <w:r w:rsidR="00B65973" w:rsidRPr="00CD3B30">
        <w:rPr>
          <w:rFonts w:cs="Times New Roman"/>
          <w:szCs w:val="24"/>
        </w:rPr>
        <w:t>2016:79</w:t>
      </w:r>
      <w:bookmarkEnd w:id="25"/>
      <w:r w:rsidR="00B65973" w:rsidRPr="00CD3B30">
        <w:rPr>
          <w:rFonts w:cs="Times New Roman"/>
          <w:szCs w:val="24"/>
        </w:rPr>
        <w:t>)</w:t>
      </w:r>
      <w:r w:rsidR="003A1506" w:rsidRPr="00CD3B30">
        <w:rPr>
          <w:rFonts w:cs="Times New Roman"/>
          <w:szCs w:val="24"/>
        </w:rPr>
        <w:t>.</w:t>
      </w:r>
    </w:p>
    <w:p w14:paraId="21C1D2C5" w14:textId="7F950A8C" w:rsidR="00B0292C" w:rsidRPr="00CD3B30" w:rsidRDefault="0039613A" w:rsidP="00BC61D0">
      <w:pPr>
        <w:rPr>
          <w:rFonts w:cs="Times New Roman"/>
          <w:szCs w:val="24"/>
        </w:rPr>
      </w:pPr>
      <w:r w:rsidRPr="00CD3B30">
        <w:rPr>
          <w:rFonts w:cs="Times New Roman"/>
          <w:szCs w:val="24"/>
        </w:rPr>
        <w:t>Proces resocializace je</w:t>
      </w:r>
      <w:r w:rsidR="003A1506" w:rsidRPr="00CD3B30">
        <w:rPr>
          <w:rFonts w:cs="Times New Roman"/>
          <w:szCs w:val="24"/>
        </w:rPr>
        <w:t xml:space="preserve"> i</w:t>
      </w:r>
      <w:r w:rsidRPr="00CD3B30">
        <w:rPr>
          <w:rFonts w:cs="Times New Roman"/>
          <w:szCs w:val="24"/>
        </w:rPr>
        <w:t xml:space="preserve"> zůstává nadále</w:t>
      </w:r>
      <w:r w:rsidRPr="00CD3B30">
        <w:rPr>
          <w:rFonts w:cs="Times New Roman"/>
          <w:sz w:val="32"/>
          <w:szCs w:val="32"/>
        </w:rPr>
        <w:t xml:space="preserve"> </w:t>
      </w:r>
      <w:r w:rsidRPr="00CD3B30">
        <w:rPr>
          <w:rFonts w:cs="Times New Roman"/>
          <w:szCs w:val="24"/>
        </w:rPr>
        <w:t>terčem ostré kritiky. V současnosti z řad společnosti zaznívá nesouhlas s resocializačním procesem v podmínkách uzavřených, čím můžeme rozumět snížení možnosti využít výchovných hodnot, které se lépe uplatňují v otevřených výchovných prostředích (</w:t>
      </w:r>
      <w:proofErr w:type="spellStart"/>
      <w:r w:rsidRPr="00CD3B30">
        <w:rPr>
          <w:rFonts w:cs="Times New Roman"/>
          <w:szCs w:val="24"/>
        </w:rPr>
        <w:t>Stankowski</w:t>
      </w:r>
      <w:proofErr w:type="spellEnd"/>
      <w:r w:rsidRPr="00CD3B30">
        <w:rPr>
          <w:rFonts w:cs="Times New Roman"/>
          <w:szCs w:val="24"/>
        </w:rPr>
        <w:t>, 2004: 46)</w:t>
      </w:r>
      <w:r w:rsidR="003A1506" w:rsidRPr="00CD3B30">
        <w:rPr>
          <w:rFonts w:cs="Times New Roman"/>
          <w:szCs w:val="24"/>
        </w:rPr>
        <w:t>.</w:t>
      </w:r>
    </w:p>
    <w:p w14:paraId="484EBCE4" w14:textId="5F6F4957" w:rsidR="00B84344" w:rsidRPr="00CD3B30" w:rsidRDefault="00B84344" w:rsidP="00B84344">
      <w:pPr>
        <w:rPr>
          <w:rFonts w:cs="Times New Roman"/>
          <w:szCs w:val="24"/>
        </w:rPr>
      </w:pPr>
      <w:r w:rsidRPr="00CD3B30">
        <w:rPr>
          <w:rFonts w:cs="Times New Roman"/>
          <w:szCs w:val="24"/>
          <w:u w:val="single"/>
        </w:rPr>
        <w:lastRenderedPageBreak/>
        <w:t>Reedukace</w:t>
      </w:r>
      <w:r w:rsidRPr="00CD3B30">
        <w:rPr>
          <w:rFonts w:cs="Times New Roman"/>
          <w:szCs w:val="24"/>
        </w:rPr>
        <w:t xml:space="preserve"> je penitenciárním procesem, v němž by mělo docházet k plnému uvědomění odsouzeného u kterého následuje díky výchovnému působení</w:t>
      </w:r>
      <w:r w:rsidR="00860026">
        <w:rPr>
          <w:rFonts w:cs="Times New Roman"/>
          <w:szCs w:val="24"/>
        </w:rPr>
        <w:t>,</w:t>
      </w:r>
      <w:r w:rsidRPr="00CD3B30">
        <w:rPr>
          <w:rFonts w:cs="Times New Roman"/>
          <w:szCs w:val="24"/>
        </w:rPr>
        <w:t xml:space="preserve"> k výrazným změnám, kdy jedinec neguje své předchozí dysfunkční chování</w:t>
      </w:r>
      <w:r w:rsidR="00860026">
        <w:rPr>
          <w:rFonts w:cs="Times New Roman"/>
          <w:szCs w:val="24"/>
        </w:rPr>
        <w:t>.</w:t>
      </w:r>
    </w:p>
    <w:p w14:paraId="0FB16580" w14:textId="4B5D7CD3" w:rsidR="00B84344" w:rsidRPr="00CD3B30" w:rsidRDefault="00B84344" w:rsidP="00B84344">
      <w:pPr>
        <w:rPr>
          <w:rFonts w:cs="Times New Roman"/>
          <w:szCs w:val="24"/>
        </w:rPr>
      </w:pPr>
      <w:r w:rsidRPr="00CD3B30">
        <w:rPr>
          <w:rFonts w:cs="Times New Roman"/>
          <w:szCs w:val="24"/>
          <w:u w:val="single"/>
        </w:rPr>
        <w:t xml:space="preserve">Reintegrace </w:t>
      </w:r>
      <w:r w:rsidRPr="00CD3B30">
        <w:rPr>
          <w:rFonts w:cs="Times New Roman"/>
          <w:szCs w:val="24"/>
        </w:rPr>
        <w:t>je proces, který</w:t>
      </w:r>
      <w:r w:rsidR="00B0292C" w:rsidRPr="00CD3B30">
        <w:rPr>
          <w:rFonts w:cs="Times New Roman"/>
          <w:szCs w:val="24"/>
        </w:rPr>
        <w:t xml:space="preserve"> </w:t>
      </w:r>
      <w:r w:rsidRPr="00CD3B30">
        <w:rPr>
          <w:rFonts w:cs="Times New Roman"/>
          <w:szCs w:val="24"/>
        </w:rPr>
        <w:t>umožňuje</w:t>
      </w:r>
      <w:r w:rsidR="00B0292C" w:rsidRPr="00CD3B30">
        <w:rPr>
          <w:rFonts w:cs="Times New Roman"/>
          <w:szCs w:val="24"/>
        </w:rPr>
        <w:t xml:space="preserve"> osobě, která je propuštěna z výkonu trestu</w:t>
      </w:r>
      <w:r w:rsidRPr="00CD3B30">
        <w:rPr>
          <w:rFonts w:cs="Times New Roman"/>
          <w:szCs w:val="24"/>
        </w:rPr>
        <w:t xml:space="preserve"> </w:t>
      </w:r>
      <w:r w:rsidR="00B41651" w:rsidRPr="00CD3B30">
        <w:rPr>
          <w:rFonts w:cs="Times New Roman"/>
          <w:szCs w:val="24"/>
        </w:rPr>
        <w:t xml:space="preserve">vstup do </w:t>
      </w:r>
      <w:r w:rsidRPr="00CD3B30">
        <w:rPr>
          <w:rFonts w:cs="Times New Roman"/>
          <w:szCs w:val="24"/>
        </w:rPr>
        <w:t xml:space="preserve">života bez kriminální zátěže. Tento proces je neustálí a neprobíhá jen po dobu pobytu ve věznici </w:t>
      </w:r>
      <w:r w:rsidR="003B51A6" w:rsidRPr="00CD3B30">
        <w:rPr>
          <w:rFonts w:cs="Times New Roman"/>
          <w:szCs w:val="24"/>
        </w:rPr>
        <w:t>(</w:t>
      </w:r>
      <w:r w:rsidRPr="00CD3B30">
        <w:rPr>
          <w:rFonts w:cs="Times New Roman"/>
          <w:szCs w:val="24"/>
        </w:rPr>
        <w:t xml:space="preserve">Černíková </w:t>
      </w:r>
      <w:r w:rsidR="001D27B6" w:rsidRPr="00CD3B30">
        <w:rPr>
          <w:rFonts w:cs="Times New Roman"/>
          <w:szCs w:val="24"/>
        </w:rPr>
        <w:t xml:space="preserve">a </w:t>
      </w:r>
      <w:r w:rsidRPr="00CD3B30">
        <w:rPr>
          <w:rFonts w:cs="Times New Roman"/>
          <w:szCs w:val="24"/>
        </w:rPr>
        <w:t>Sedláč</w:t>
      </w:r>
      <w:r w:rsidR="001D27B6" w:rsidRPr="00CD3B30">
        <w:rPr>
          <w:rFonts w:cs="Times New Roman"/>
          <w:szCs w:val="24"/>
        </w:rPr>
        <w:t>ek</w:t>
      </w:r>
      <w:r w:rsidR="00860026">
        <w:rPr>
          <w:rFonts w:cs="Times New Roman"/>
          <w:szCs w:val="24"/>
        </w:rPr>
        <w:t>,</w:t>
      </w:r>
      <w:r w:rsidRPr="00CD3B30">
        <w:rPr>
          <w:rFonts w:cs="Times New Roman"/>
          <w:szCs w:val="24"/>
        </w:rPr>
        <w:t xml:space="preserve"> 2002:102).</w:t>
      </w:r>
    </w:p>
    <w:p w14:paraId="3DF6A708" w14:textId="77777777" w:rsidR="004E5768" w:rsidRPr="00CD3B30" w:rsidRDefault="004E5768" w:rsidP="00B84344">
      <w:pPr>
        <w:ind w:firstLine="0"/>
        <w:rPr>
          <w:rFonts w:cs="Times New Roman"/>
          <w:szCs w:val="24"/>
        </w:rPr>
        <w:sectPr w:rsidR="004E5768" w:rsidRPr="00CD3B30">
          <w:pgSz w:w="11906" w:h="16838"/>
          <w:pgMar w:top="1417" w:right="1417" w:bottom="1417" w:left="1417" w:header="708" w:footer="708" w:gutter="0"/>
          <w:cols w:space="708"/>
          <w:docGrid w:linePitch="360"/>
        </w:sectPr>
      </w:pPr>
    </w:p>
    <w:p w14:paraId="48F1E580" w14:textId="68DC5BA0" w:rsidR="00B84344" w:rsidRPr="00CD3B30" w:rsidRDefault="00B84344" w:rsidP="005F6484">
      <w:pPr>
        <w:pStyle w:val="Nadpis2"/>
        <w:rPr>
          <w:szCs w:val="28"/>
        </w:rPr>
      </w:pPr>
      <w:bookmarkStart w:id="26" w:name="_Toc40200776"/>
      <w:bookmarkStart w:id="27" w:name="_Toc40299470"/>
      <w:r w:rsidRPr="00CD3B30">
        <w:rPr>
          <w:szCs w:val="28"/>
        </w:rPr>
        <w:lastRenderedPageBreak/>
        <w:t>Hodnotový systém společnosti</w:t>
      </w:r>
      <w:bookmarkEnd w:id="26"/>
      <w:bookmarkEnd w:id="27"/>
    </w:p>
    <w:p w14:paraId="0D0F05FF" w14:textId="280A6250" w:rsidR="002A2455" w:rsidRPr="00CD3B30" w:rsidRDefault="00FC0FC0" w:rsidP="003664A2">
      <w:r w:rsidRPr="00CD3B30">
        <w:t>Společnost si odnedávna vytváří hodnotové systémy. Jednotlivci zaujímají různé postoje. V dnešní době dochází k bagatelizaci či přeměně hodnot. Výkon trestu odnětí svobody patří mezi vážné situace, proto také není vyloučeno, že společnost projeví nesouhlas s chováním jedince, nepochopení</w:t>
      </w:r>
      <w:r w:rsidR="00271595" w:rsidRPr="00CD3B30">
        <w:t>.</w:t>
      </w:r>
      <w:r w:rsidRPr="00CD3B30">
        <w:t xml:space="preserve"> </w:t>
      </w:r>
      <w:r w:rsidR="00271595" w:rsidRPr="00CD3B30">
        <w:t>P</w:t>
      </w:r>
      <w:r w:rsidRPr="00CD3B30">
        <w:t xml:space="preserve">orušení norem a hodnot je však pro velkou část společnosti </w:t>
      </w:r>
      <w:r w:rsidR="00271595" w:rsidRPr="00CD3B30">
        <w:t>stále chápáno jako nemístné.</w:t>
      </w:r>
    </w:p>
    <w:p w14:paraId="2900AF48" w14:textId="31B4D6A3" w:rsidR="00942631" w:rsidRPr="00CD3B30" w:rsidRDefault="00603E55" w:rsidP="00FC0FC0">
      <w:pPr>
        <w:rPr>
          <w:rFonts w:cs="Times New Roman"/>
          <w:szCs w:val="24"/>
        </w:rPr>
      </w:pPr>
      <w:r w:rsidRPr="00CD3B30">
        <w:rPr>
          <w:rFonts w:cs="Times New Roman"/>
          <w:szCs w:val="24"/>
        </w:rPr>
        <w:t>Může se stát, že normy, které se uplatňují a předávají nemusí být vždy v souladu s platností, například pokud dítě vidí dospělého jedince v situaci, kterou mu sám zakazuje, sděluje tímto v podstatě dítěti, že je to omluvitelné. Rodina dává najevo hodnoty i v různých předmětech, které vlastní</w:t>
      </w:r>
      <w:r w:rsidR="00144D72" w:rsidRPr="00CD3B30">
        <w:rPr>
          <w:rFonts w:cs="Times New Roman"/>
          <w:szCs w:val="24"/>
        </w:rPr>
        <w:t xml:space="preserve"> </w:t>
      </w:r>
      <w:r w:rsidRPr="00CD3B30">
        <w:rPr>
          <w:rFonts w:cs="Times New Roman"/>
          <w:szCs w:val="24"/>
        </w:rPr>
        <w:t>(Matoušek, 2003:48)</w:t>
      </w:r>
      <w:r w:rsidR="00144D72" w:rsidRPr="00CD3B30">
        <w:rPr>
          <w:rFonts w:cs="Times New Roman"/>
          <w:szCs w:val="24"/>
        </w:rPr>
        <w:t xml:space="preserve">. </w:t>
      </w:r>
      <w:r w:rsidR="00716C32" w:rsidRPr="00CD3B30">
        <w:rPr>
          <w:rFonts w:cs="Times New Roman"/>
          <w:szCs w:val="24"/>
        </w:rPr>
        <w:t xml:space="preserve"> </w:t>
      </w:r>
      <w:r w:rsidR="0049760B" w:rsidRPr="00CD3B30">
        <w:rPr>
          <w:rFonts w:cs="Times New Roman"/>
          <w:szCs w:val="24"/>
        </w:rPr>
        <w:t>Nejrozsáhlejší a</w:t>
      </w:r>
      <w:r w:rsidR="00C10992" w:rsidRPr="00CD3B30">
        <w:rPr>
          <w:rFonts w:cs="Times New Roman"/>
          <w:szCs w:val="24"/>
        </w:rPr>
        <w:t xml:space="preserve"> neobsáhlejší </w:t>
      </w:r>
      <w:r w:rsidR="004A3292" w:rsidRPr="00CD3B30">
        <w:rPr>
          <w:rFonts w:cs="Times New Roman"/>
          <w:szCs w:val="24"/>
        </w:rPr>
        <w:t>element</w:t>
      </w:r>
      <w:r w:rsidR="00C10992" w:rsidRPr="00CD3B30">
        <w:rPr>
          <w:rFonts w:cs="Times New Roman"/>
          <w:szCs w:val="24"/>
        </w:rPr>
        <w:t xml:space="preserve"> výchovy </w:t>
      </w:r>
      <w:r w:rsidR="004A3292" w:rsidRPr="00CD3B30">
        <w:rPr>
          <w:rFonts w:cs="Times New Roman"/>
          <w:szCs w:val="24"/>
        </w:rPr>
        <w:t>formuje</w:t>
      </w:r>
      <w:r w:rsidR="00C10992" w:rsidRPr="00CD3B30">
        <w:rPr>
          <w:rFonts w:cs="Times New Roman"/>
          <w:szCs w:val="24"/>
        </w:rPr>
        <w:t xml:space="preserve"> všeobecné, multikulturní</w:t>
      </w:r>
      <w:r w:rsidR="002324D2" w:rsidRPr="00CD3B30">
        <w:rPr>
          <w:rFonts w:cs="Times New Roman"/>
          <w:szCs w:val="24"/>
        </w:rPr>
        <w:t xml:space="preserve">, </w:t>
      </w:r>
      <w:r w:rsidR="00C10992" w:rsidRPr="00CD3B30">
        <w:rPr>
          <w:rFonts w:cs="Times New Roman"/>
          <w:szCs w:val="24"/>
        </w:rPr>
        <w:t xml:space="preserve">mravní hodnoty </w:t>
      </w:r>
      <w:r w:rsidR="00331721" w:rsidRPr="00CD3B30">
        <w:rPr>
          <w:rFonts w:cs="Times New Roman"/>
          <w:szCs w:val="24"/>
        </w:rPr>
        <w:t>a tyto</w:t>
      </w:r>
      <w:r w:rsidR="00C10992" w:rsidRPr="00CD3B30">
        <w:rPr>
          <w:rFonts w:cs="Times New Roman"/>
          <w:szCs w:val="24"/>
        </w:rPr>
        <w:t xml:space="preserve"> hodnoty</w:t>
      </w:r>
      <w:r w:rsidR="004A3292" w:rsidRPr="00CD3B30">
        <w:rPr>
          <w:rFonts w:cs="Times New Roman"/>
          <w:szCs w:val="24"/>
        </w:rPr>
        <w:t xml:space="preserve"> se</w:t>
      </w:r>
      <w:r w:rsidR="00C10992" w:rsidRPr="00CD3B30">
        <w:rPr>
          <w:rFonts w:cs="Times New Roman"/>
          <w:szCs w:val="24"/>
        </w:rPr>
        <w:t xml:space="preserve"> nejpodstatněji </w:t>
      </w:r>
      <w:r w:rsidR="004A3292" w:rsidRPr="00CD3B30">
        <w:rPr>
          <w:rFonts w:cs="Times New Roman"/>
          <w:szCs w:val="24"/>
        </w:rPr>
        <w:t xml:space="preserve">podílí na </w:t>
      </w:r>
      <w:r w:rsidR="00C10992" w:rsidRPr="00CD3B30">
        <w:rPr>
          <w:rFonts w:cs="Times New Roman"/>
          <w:szCs w:val="24"/>
        </w:rPr>
        <w:t xml:space="preserve">integraci, mravním rozvoji </w:t>
      </w:r>
      <w:r w:rsidR="004A3292" w:rsidRPr="00CD3B30">
        <w:rPr>
          <w:rFonts w:cs="Times New Roman"/>
          <w:szCs w:val="24"/>
        </w:rPr>
        <w:t>jedince</w:t>
      </w:r>
      <w:r w:rsidR="00C10992" w:rsidRPr="00CD3B30">
        <w:rPr>
          <w:rFonts w:cs="Times New Roman"/>
          <w:szCs w:val="24"/>
        </w:rPr>
        <w:t>, humanizaci, kulturním rozvoji</w:t>
      </w:r>
      <w:r w:rsidR="003D72B4" w:rsidRPr="00CD3B30">
        <w:rPr>
          <w:rFonts w:cs="Times New Roman"/>
          <w:szCs w:val="24"/>
        </w:rPr>
        <w:t xml:space="preserve"> </w:t>
      </w:r>
      <w:r w:rsidR="00ED5B9E" w:rsidRPr="00CD3B30">
        <w:rPr>
          <w:rFonts w:cs="Times New Roman"/>
          <w:szCs w:val="24"/>
        </w:rPr>
        <w:t>(Mládež a hodnoty</w:t>
      </w:r>
      <w:r w:rsidR="00D6025B">
        <w:rPr>
          <w:rFonts w:cs="Times New Roman"/>
          <w:szCs w:val="24"/>
        </w:rPr>
        <w:t>,</w:t>
      </w:r>
      <w:r w:rsidR="00ED5B9E" w:rsidRPr="00CD3B30">
        <w:rPr>
          <w:rFonts w:cs="Times New Roman"/>
          <w:szCs w:val="24"/>
        </w:rPr>
        <w:t xml:space="preserve"> 2008:26</w:t>
      </w:r>
      <w:r w:rsidR="00BE331B" w:rsidRPr="00CD3B30">
        <w:rPr>
          <w:rFonts w:cs="Times New Roman"/>
          <w:szCs w:val="24"/>
        </w:rPr>
        <w:t>)</w:t>
      </w:r>
      <w:r w:rsidR="00F7048A">
        <w:rPr>
          <w:rFonts w:cs="Times New Roman"/>
          <w:szCs w:val="24"/>
        </w:rPr>
        <w:t>.</w:t>
      </w:r>
    </w:p>
    <w:p w14:paraId="38222D09" w14:textId="29ABC7B6" w:rsidR="00942631" w:rsidRPr="00CD3B30" w:rsidRDefault="00A34AB3" w:rsidP="00FC0FC0">
      <w:pPr>
        <w:rPr>
          <w:rFonts w:cs="Times New Roman"/>
          <w:szCs w:val="24"/>
        </w:rPr>
      </w:pPr>
      <w:r w:rsidRPr="00CD3B30">
        <w:rPr>
          <w:rFonts w:cs="Times New Roman"/>
          <w:szCs w:val="24"/>
        </w:rPr>
        <w:t xml:space="preserve">Podle </w:t>
      </w:r>
      <w:r w:rsidR="00E75289" w:rsidRPr="00CD3B30">
        <w:rPr>
          <w:rFonts w:cs="Times New Roman"/>
          <w:szCs w:val="24"/>
        </w:rPr>
        <w:t>Novotného (</w:t>
      </w:r>
      <w:r w:rsidRPr="00CD3B30">
        <w:rPr>
          <w:rFonts w:cs="Times New Roman"/>
          <w:szCs w:val="24"/>
        </w:rPr>
        <w:t xml:space="preserve">2006:24) došlo k </w:t>
      </w:r>
      <w:r w:rsidR="00076D30" w:rsidRPr="00CD3B30">
        <w:rPr>
          <w:rFonts w:cs="Times New Roman"/>
          <w:szCs w:val="24"/>
        </w:rPr>
        <w:t>hojnému</w:t>
      </w:r>
      <w:r w:rsidRPr="00CD3B30">
        <w:rPr>
          <w:rFonts w:cs="Times New Roman"/>
          <w:szCs w:val="24"/>
        </w:rPr>
        <w:t xml:space="preserve"> znehodnocení, bagatelizaci či dokonce ignoraci norem, hodnot, ideálů</w:t>
      </w:r>
      <w:r w:rsidR="00076D30" w:rsidRPr="00CD3B30">
        <w:rPr>
          <w:rFonts w:cs="Times New Roman"/>
          <w:szCs w:val="24"/>
        </w:rPr>
        <w:t xml:space="preserve">. </w:t>
      </w:r>
    </w:p>
    <w:p w14:paraId="45A117EB" w14:textId="32B1CB4A" w:rsidR="009A198C" w:rsidRPr="00CD3B30" w:rsidRDefault="00F30E96" w:rsidP="00D42A40">
      <w:pPr>
        <w:rPr>
          <w:sz w:val="20"/>
          <w:szCs w:val="20"/>
          <w:highlight w:val="yellow"/>
        </w:rPr>
      </w:pPr>
      <w:r w:rsidRPr="00CD3B30">
        <w:rPr>
          <w:szCs w:val="24"/>
        </w:rPr>
        <w:t>Holas a Večerka</w:t>
      </w:r>
      <w:r w:rsidR="0020496A" w:rsidRPr="00CD3B30">
        <w:rPr>
          <w:szCs w:val="24"/>
        </w:rPr>
        <w:t xml:space="preserve"> (2013:111)</w:t>
      </w:r>
      <w:r w:rsidRPr="00CD3B30">
        <w:rPr>
          <w:szCs w:val="24"/>
        </w:rPr>
        <w:t xml:space="preserve"> </w:t>
      </w:r>
      <w:r w:rsidR="009613B8" w:rsidRPr="00CD3B30">
        <w:rPr>
          <w:szCs w:val="24"/>
        </w:rPr>
        <w:t>zprostředkovávají názor jedinců na</w:t>
      </w:r>
      <w:r w:rsidR="00F7048A">
        <w:rPr>
          <w:szCs w:val="24"/>
        </w:rPr>
        <w:t xml:space="preserve"> </w:t>
      </w:r>
      <w:r w:rsidR="0093720B" w:rsidRPr="00CD3B30">
        <w:rPr>
          <w:szCs w:val="24"/>
        </w:rPr>
        <w:t>faktory, které zapříčiňují páchání trestné činnosti jedinci řadí intoxikaci omamnými látkami, chudobu, vyloučení ze společnosti</w:t>
      </w:r>
      <w:r w:rsidR="00056818" w:rsidRPr="00CD3B30">
        <w:rPr>
          <w:szCs w:val="24"/>
        </w:rPr>
        <w:t xml:space="preserve">. </w:t>
      </w:r>
    </w:p>
    <w:p w14:paraId="0DEE72C9" w14:textId="019B0522" w:rsidR="0013485A" w:rsidRPr="00CD3B30" w:rsidRDefault="00A87D75" w:rsidP="00D42A40">
      <w:pPr>
        <w:rPr>
          <w:sz w:val="20"/>
          <w:szCs w:val="20"/>
        </w:rPr>
      </w:pPr>
      <w:r w:rsidRPr="00CD3B30">
        <w:rPr>
          <w:szCs w:val="24"/>
        </w:rPr>
        <w:t>Dle názoru mladistvých spočívá</w:t>
      </w:r>
      <w:r w:rsidR="00C628CE" w:rsidRPr="00CD3B30">
        <w:rPr>
          <w:szCs w:val="24"/>
        </w:rPr>
        <w:t xml:space="preserve"> důvod</w:t>
      </w:r>
      <w:r w:rsidRPr="00CD3B30">
        <w:rPr>
          <w:szCs w:val="24"/>
        </w:rPr>
        <w:t xml:space="preserve"> páchání trestné činnosti jejich vrstevníky z</w:t>
      </w:r>
      <w:r w:rsidR="00C628CE" w:rsidRPr="00CD3B30">
        <w:rPr>
          <w:szCs w:val="24"/>
        </w:rPr>
        <w:t> </w:t>
      </w:r>
      <w:r w:rsidRPr="00CD3B30">
        <w:rPr>
          <w:szCs w:val="24"/>
        </w:rPr>
        <w:t>důvod</w:t>
      </w:r>
      <w:r w:rsidR="00C628CE" w:rsidRPr="00CD3B30">
        <w:rPr>
          <w:szCs w:val="24"/>
        </w:rPr>
        <w:t>ů: užívání omamných a psychotropních látek, výchovného stylu, nevhodné volby přátel, nevhodných dospělých vzorů, stoupajícího pocitu beztrestnosti</w:t>
      </w:r>
      <w:r w:rsidR="003A7994" w:rsidRPr="00CD3B30">
        <w:rPr>
          <w:szCs w:val="24"/>
        </w:rPr>
        <w:t xml:space="preserve"> </w:t>
      </w:r>
      <w:r w:rsidR="0013485A" w:rsidRPr="00CD3B30">
        <w:rPr>
          <w:szCs w:val="24"/>
        </w:rPr>
        <w:t>(</w:t>
      </w:r>
      <w:r w:rsidR="006C4353" w:rsidRPr="00CD3B30">
        <w:rPr>
          <w:szCs w:val="24"/>
        </w:rPr>
        <w:t>Večerka</w:t>
      </w:r>
      <w:r w:rsidR="00D6025B">
        <w:rPr>
          <w:szCs w:val="24"/>
        </w:rPr>
        <w:t>,</w:t>
      </w:r>
      <w:r w:rsidR="006C4353" w:rsidRPr="00CD3B30">
        <w:rPr>
          <w:szCs w:val="24"/>
        </w:rPr>
        <w:t xml:space="preserve"> 2012</w:t>
      </w:r>
      <w:r w:rsidR="008A4C60" w:rsidRPr="00CD3B30">
        <w:rPr>
          <w:szCs w:val="24"/>
        </w:rPr>
        <w:t>:</w:t>
      </w:r>
      <w:r w:rsidR="00D07AA7" w:rsidRPr="00CD3B30">
        <w:rPr>
          <w:szCs w:val="24"/>
        </w:rPr>
        <w:t>118</w:t>
      </w:r>
      <w:r w:rsidR="008A4C60" w:rsidRPr="00CD3B30">
        <w:rPr>
          <w:szCs w:val="24"/>
        </w:rPr>
        <w:t>)</w:t>
      </w:r>
      <w:r w:rsidR="0013485A" w:rsidRPr="00CD3B30">
        <w:rPr>
          <w:szCs w:val="24"/>
        </w:rPr>
        <w:t>.</w:t>
      </w:r>
    </w:p>
    <w:p w14:paraId="042352B4" w14:textId="77777777" w:rsidR="00F7048A" w:rsidRDefault="00F7048A" w:rsidP="00D42A40">
      <w:pPr>
        <w:rPr>
          <w:rFonts w:cs="Times New Roman"/>
          <w:szCs w:val="24"/>
        </w:rPr>
      </w:pPr>
    </w:p>
    <w:p w14:paraId="7EE529B2" w14:textId="04FF44C3" w:rsidR="00CE5767" w:rsidRPr="00CD3B30" w:rsidRDefault="00942631" w:rsidP="00D42A40">
      <w:pPr>
        <w:rPr>
          <w:rFonts w:cs="Times New Roman"/>
          <w:szCs w:val="24"/>
        </w:rPr>
      </w:pPr>
      <w:r w:rsidRPr="00CD3B30">
        <w:rPr>
          <w:rFonts w:cs="Times New Roman"/>
          <w:szCs w:val="24"/>
        </w:rPr>
        <w:t>Společnost by se měla podílet na přijímání bývalých vězňů, přistupovat k nim lidsky. Pokud člověk spáchá i opětovaně trestný čin, měli bychom se zeptat, kde se v systému vyskytla chyba, zamyslet se a neobracet se mu zády</w:t>
      </w:r>
      <w:r w:rsidR="0024536F" w:rsidRPr="00CD3B30">
        <w:rPr>
          <w:rFonts w:cs="Times New Roman"/>
          <w:szCs w:val="24"/>
        </w:rPr>
        <w:t>, protože tím, že se k němu budeme chovat odlišně nedocílíme ulehčení jeho resocializace</w:t>
      </w:r>
      <w:r w:rsidR="009D2CFC" w:rsidRPr="00CD3B30">
        <w:rPr>
          <w:rFonts w:cs="Times New Roman"/>
          <w:szCs w:val="24"/>
        </w:rPr>
        <w:t xml:space="preserve"> </w:t>
      </w:r>
      <w:r w:rsidR="00D07AA7" w:rsidRPr="00CD3B30">
        <w:rPr>
          <w:rFonts w:cs="Times New Roman"/>
          <w:szCs w:val="24"/>
        </w:rPr>
        <w:t>(theguardian.com</w:t>
      </w:r>
      <w:r w:rsidR="00011CDF" w:rsidRPr="00CD3B30">
        <w:rPr>
          <w:rFonts w:cs="Times New Roman"/>
          <w:szCs w:val="24"/>
        </w:rPr>
        <w:t xml:space="preserve"> </w:t>
      </w:r>
      <w:r w:rsidR="00011CDF" w:rsidRPr="00CD3B30">
        <w:rPr>
          <w:rFonts w:cs="Times New Roman"/>
          <w:color w:val="000000"/>
          <w:szCs w:val="24"/>
          <w:shd w:val="clear" w:color="auto" w:fill="FFFFFF"/>
        </w:rPr>
        <w:t>[online]</w:t>
      </w:r>
      <w:r w:rsidR="00D07AA7" w:rsidRPr="00CD3B30">
        <w:rPr>
          <w:rFonts w:cs="Times New Roman"/>
          <w:szCs w:val="24"/>
        </w:rPr>
        <w:t>)</w:t>
      </w:r>
      <w:r w:rsidR="00D6025B">
        <w:rPr>
          <w:rFonts w:cs="Times New Roman"/>
          <w:szCs w:val="24"/>
        </w:rPr>
        <w:t>.</w:t>
      </w:r>
    </w:p>
    <w:p w14:paraId="1E9072A0" w14:textId="77136C2D" w:rsidR="00C722B0" w:rsidRPr="00CD3B30" w:rsidRDefault="00E075D7" w:rsidP="00C722B0">
      <w:pPr>
        <w:rPr>
          <w:rFonts w:cs="Times New Roman"/>
          <w:szCs w:val="24"/>
        </w:rPr>
      </w:pPr>
      <w:r w:rsidRPr="00CD3B30">
        <w:rPr>
          <w:rFonts w:cs="Times New Roman"/>
          <w:szCs w:val="24"/>
        </w:rPr>
        <w:t>„</w:t>
      </w:r>
      <w:r w:rsidR="00C722B0" w:rsidRPr="00CD3B30">
        <w:rPr>
          <w:rFonts w:cs="Times New Roman"/>
          <w:szCs w:val="24"/>
        </w:rPr>
        <w:t>Do jaké míry vztah mezi porušováním toho, co uznávám za normu, znamená podkopávání platnosti norem – včetně právních – a řádu ve společnosti vůbec?“</w:t>
      </w:r>
      <w:r w:rsidR="00B84F42" w:rsidRPr="00CD3B30">
        <w:rPr>
          <w:rFonts w:cs="Times New Roman"/>
          <w:szCs w:val="24"/>
        </w:rPr>
        <w:t xml:space="preserve"> </w:t>
      </w:r>
      <w:r w:rsidR="003B51A6" w:rsidRPr="00CD3B30">
        <w:rPr>
          <w:rFonts w:cs="Times New Roman"/>
          <w:szCs w:val="24"/>
        </w:rPr>
        <w:t>(</w:t>
      </w:r>
      <w:r w:rsidR="00B84F42" w:rsidRPr="00CD3B30">
        <w:rPr>
          <w:rFonts w:cs="Times New Roman"/>
          <w:szCs w:val="24"/>
        </w:rPr>
        <w:t>Prudký</w:t>
      </w:r>
      <w:r w:rsidR="00EB6FC2" w:rsidRPr="00CD3B30">
        <w:rPr>
          <w:rFonts w:cs="Times New Roman"/>
          <w:szCs w:val="24"/>
        </w:rPr>
        <w:t>,</w:t>
      </w:r>
      <w:r w:rsidR="003B51A6" w:rsidRPr="00CD3B30">
        <w:rPr>
          <w:rFonts w:cs="Times New Roman"/>
          <w:szCs w:val="24"/>
        </w:rPr>
        <w:t xml:space="preserve"> 2009:300)</w:t>
      </w:r>
      <w:r w:rsidR="00DF7DFD" w:rsidRPr="00CD3B30">
        <w:rPr>
          <w:rFonts w:cs="Times New Roman"/>
          <w:szCs w:val="24"/>
        </w:rPr>
        <w:t>.</w:t>
      </w:r>
    </w:p>
    <w:p w14:paraId="6CFBB17E" w14:textId="4FFDA094" w:rsidR="00EB4DDD" w:rsidRPr="00CD3B30" w:rsidRDefault="001811DA" w:rsidP="00D42A40">
      <w:pPr>
        <w:rPr>
          <w:rFonts w:cs="Times New Roman"/>
          <w:szCs w:val="24"/>
        </w:rPr>
      </w:pPr>
      <w:r w:rsidRPr="00CD3B30">
        <w:rPr>
          <w:rFonts w:cs="Times New Roman"/>
          <w:szCs w:val="24"/>
        </w:rPr>
        <w:t>Pokud jedinec vykazuje neobvykle vysoký počet rizikových faktorů, dá se očekávat, že se úroveň jeho delikvence bude zvyšovat</w:t>
      </w:r>
      <w:r w:rsidR="005F2455" w:rsidRPr="00CD3B30">
        <w:rPr>
          <w:rFonts w:cs="Times New Roman"/>
          <w:szCs w:val="24"/>
        </w:rPr>
        <w:t xml:space="preserve"> (</w:t>
      </w:r>
      <w:proofErr w:type="spellStart"/>
      <w:r w:rsidR="005F2455" w:rsidRPr="00CD3B30">
        <w:rPr>
          <w:rFonts w:cs="Times New Roman"/>
          <w:szCs w:val="24"/>
        </w:rPr>
        <w:t>Wasserman</w:t>
      </w:r>
      <w:proofErr w:type="spellEnd"/>
      <w:r w:rsidR="002557BC" w:rsidRPr="00CD3B30">
        <w:rPr>
          <w:rFonts w:cs="Times New Roman"/>
          <w:szCs w:val="24"/>
        </w:rPr>
        <w:t xml:space="preserve"> a kol.</w:t>
      </w:r>
      <w:r w:rsidR="00D6025B">
        <w:rPr>
          <w:rFonts w:cs="Times New Roman"/>
          <w:szCs w:val="24"/>
        </w:rPr>
        <w:t>,</w:t>
      </w:r>
      <w:r w:rsidR="004E1D8E" w:rsidRPr="00CD3B30">
        <w:rPr>
          <w:rFonts w:cs="Times New Roman"/>
          <w:szCs w:val="24"/>
        </w:rPr>
        <w:t>2000:4</w:t>
      </w:r>
      <w:r w:rsidR="001416F2" w:rsidRPr="00CD3B30">
        <w:rPr>
          <w:rFonts w:cs="Times New Roman"/>
          <w:szCs w:val="24"/>
        </w:rPr>
        <w:t xml:space="preserve"> </w:t>
      </w:r>
      <w:r w:rsidR="001416F2" w:rsidRPr="00CD3B30">
        <w:rPr>
          <w:rStyle w:val="Hypertextovodkaz"/>
          <w:rFonts w:eastAsia="Times New Roman" w:cs="Times New Roman"/>
          <w:color w:val="222222"/>
          <w:szCs w:val="24"/>
          <w:u w:val="none"/>
          <w:lang w:eastAsia="cs-CZ"/>
        </w:rPr>
        <w:t>[</w:t>
      </w:r>
      <w:r w:rsidR="001416F2" w:rsidRPr="00CD3B30">
        <w:rPr>
          <w:rFonts w:cs="Times New Roman"/>
          <w:color w:val="000000"/>
          <w:szCs w:val="24"/>
          <w:shd w:val="clear" w:color="auto" w:fill="FFFFFF"/>
        </w:rPr>
        <w:t>online]</w:t>
      </w:r>
      <w:r w:rsidR="005F2455" w:rsidRPr="00CD3B30">
        <w:rPr>
          <w:rFonts w:cs="Times New Roman"/>
          <w:szCs w:val="24"/>
        </w:rPr>
        <w:t>).</w:t>
      </w:r>
    </w:p>
    <w:p w14:paraId="2D1778BE" w14:textId="3F4D24A2" w:rsidR="00716C32" w:rsidRPr="00CD3B30" w:rsidRDefault="00EB4DDD" w:rsidP="00B84344">
      <w:pPr>
        <w:rPr>
          <w:rFonts w:cs="Times New Roman"/>
          <w:color w:val="000000" w:themeColor="text1"/>
          <w:sz w:val="32"/>
          <w:szCs w:val="32"/>
        </w:rPr>
      </w:pPr>
      <w:r w:rsidRPr="00CD3B30">
        <w:rPr>
          <w:rFonts w:cs="Times New Roman"/>
          <w:color w:val="000000" w:themeColor="text1"/>
          <w:szCs w:val="24"/>
        </w:rPr>
        <w:lastRenderedPageBreak/>
        <w:t xml:space="preserve">Existence jakékoliv společnosti je opřena o všeobecně platné zákony, jejich dodržování je v gesci soudů. </w:t>
      </w:r>
      <w:r w:rsidR="00CB175A" w:rsidRPr="00CD3B30">
        <w:rPr>
          <w:rFonts w:cs="Times New Roman"/>
          <w:color w:val="000000" w:themeColor="text1"/>
          <w:szCs w:val="24"/>
        </w:rPr>
        <w:t xml:space="preserve">Důležitým faktorem je úsilí občanů </w:t>
      </w:r>
      <w:r w:rsidR="00472F71" w:rsidRPr="00CD3B30">
        <w:rPr>
          <w:rFonts w:cs="Times New Roman"/>
          <w:color w:val="000000" w:themeColor="text1"/>
          <w:szCs w:val="24"/>
        </w:rPr>
        <w:t>jednat v harmonii se zákony, uznávat</w:t>
      </w:r>
      <w:r w:rsidR="00F623E1" w:rsidRPr="00CD3B30">
        <w:rPr>
          <w:rFonts w:cs="Times New Roman"/>
          <w:color w:val="000000" w:themeColor="text1"/>
          <w:szCs w:val="24"/>
        </w:rPr>
        <w:t xml:space="preserve"> a chránit</w:t>
      </w:r>
      <w:r w:rsidR="00472F71" w:rsidRPr="00CD3B30">
        <w:rPr>
          <w:rFonts w:cs="Times New Roman"/>
          <w:color w:val="000000" w:themeColor="text1"/>
          <w:szCs w:val="24"/>
        </w:rPr>
        <w:t xml:space="preserve"> </w:t>
      </w:r>
      <w:r w:rsidR="00F623E1" w:rsidRPr="00CD3B30">
        <w:rPr>
          <w:rFonts w:cs="Times New Roman"/>
          <w:color w:val="000000" w:themeColor="text1"/>
          <w:szCs w:val="24"/>
        </w:rPr>
        <w:t>druhé osoby, konat poctivě neboť solidarita je stavebním kamenem demokratické společnost</w:t>
      </w:r>
      <w:r w:rsidR="00A700E5" w:rsidRPr="00CD3B30">
        <w:rPr>
          <w:rFonts w:cs="Times New Roman"/>
          <w:color w:val="000000" w:themeColor="text1"/>
          <w:szCs w:val="24"/>
        </w:rPr>
        <w:t>i</w:t>
      </w:r>
      <w:r w:rsidR="00F623E1" w:rsidRPr="00CD3B30">
        <w:rPr>
          <w:rFonts w:cs="Times New Roman"/>
          <w:color w:val="000000" w:themeColor="text1"/>
          <w:szCs w:val="24"/>
        </w:rPr>
        <w:t xml:space="preserve"> (</w:t>
      </w:r>
      <w:proofErr w:type="spellStart"/>
      <w:r w:rsidR="00F623E1" w:rsidRPr="00CD3B30">
        <w:rPr>
          <w:rFonts w:cs="Times New Roman"/>
          <w:color w:val="000000" w:themeColor="text1"/>
          <w:szCs w:val="24"/>
        </w:rPr>
        <w:t>Roszenweig</w:t>
      </w:r>
      <w:proofErr w:type="spellEnd"/>
      <w:r w:rsidR="00F623E1" w:rsidRPr="00CD3B30">
        <w:rPr>
          <w:rFonts w:cs="Times New Roman"/>
          <w:color w:val="000000" w:themeColor="text1"/>
          <w:szCs w:val="24"/>
        </w:rPr>
        <w:t xml:space="preserve"> </w:t>
      </w:r>
      <w:r w:rsidR="00243D38" w:rsidRPr="00CD3B30">
        <w:rPr>
          <w:rFonts w:cs="Times New Roman"/>
          <w:color w:val="000000" w:themeColor="text1"/>
          <w:szCs w:val="24"/>
        </w:rPr>
        <w:t>1991:</w:t>
      </w:r>
      <w:r w:rsidR="00F623E1" w:rsidRPr="00CD3B30">
        <w:rPr>
          <w:rFonts w:cs="Times New Roman"/>
          <w:color w:val="000000" w:themeColor="text1"/>
          <w:szCs w:val="24"/>
        </w:rPr>
        <w:t>19-20)</w:t>
      </w:r>
      <w:r w:rsidR="009260A4" w:rsidRPr="00CD3B30">
        <w:rPr>
          <w:rFonts w:cs="Times New Roman"/>
          <w:color w:val="000000" w:themeColor="text1"/>
          <w:szCs w:val="24"/>
        </w:rPr>
        <w:t>.</w:t>
      </w:r>
    </w:p>
    <w:p w14:paraId="5CAD059D" w14:textId="77777777" w:rsidR="00EB4DDD" w:rsidRPr="00CD3B30" w:rsidRDefault="00EB4DDD" w:rsidP="00B84344">
      <w:pPr>
        <w:rPr>
          <w:rFonts w:cs="Times New Roman"/>
          <w:color w:val="000000" w:themeColor="text1"/>
          <w:sz w:val="32"/>
          <w:szCs w:val="32"/>
        </w:rPr>
      </w:pPr>
    </w:p>
    <w:p w14:paraId="62F5A112" w14:textId="787FDF78" w:rsidR="00EB4DDD" w:rsidRPr="00CD3B30" w:rsidRDefault="00EB4DDD" w:rsidP="00B84344">
      <w:pPr>
        <w:rPr>
          <w:rFonts w:cs="Times New Roman"/>
          <w:color w:val="000000" w:themeColor="text1"/>
          <w:sz w:val="32"/>
          <w:szCs w:val="32"/>
        </w:rPr>
        <w:sectPr w:rsidR="00EB4DDD" w:rsidRPr="00CD3B30">
          <w:pgSz w:w="11906" w:h="16838"/>
          <w:pgMar w:top="1417" w:right="1417" w:bottom="1417" w:left="1417" w:header="708" w:footer="708" w:gutter="0"/>
          <w:cols w:space="708"/>
          <w:docGrid w:linePitch="360"/>
        </w:sectPr>
      </w:pPr>
    </w:p>
    <w:p w14:paraId="70E44E01" w14:textId="1DE0F49B" w:rsidR="00B84344" w:rsidRPr="00CD3B30" w:rsidRDefault="0050122E" w:rsidP="005F6484">
      <w:pPr>
        <w:pStyle w:val="Nadpis2"/>
        <w:rPr>
          <w:szCs w:val="28"/>
        </w:rPr>
      </w:pPr>
      <w:r w:rsidRPr="00CD3B30">
        <w:rPr>
          <w:szCs w:val="28"/>
        </w:rPr>
        <w:lastRenderedPageBreak/>
        <w:t xml:space="preserve"> </w:t>
      </w:r>
      <w:bookmarkStart w:id="28" w:name="_Toc40200777"/>
      <w:bookmarkStart w:id="29" w:name="_Toc40299471"/>
      <w:r w:rsidR="00B84344" w:rsidRPr="00CD3B30">
        <w:rPr>
          <w:szCs w:val="28"/>
        </w:rPr>
        <w:t>Osobnost a rodina v procesu resocializace</w:t>
      </w:r>
      <w:bookmarkEnd w:id="28"/>
      <w:bookmarkEnd w:id="29"/>
    </w:p>
    <w:p w14:paraId="01916A37" w14:textId="37E49F14" w:rsidR="00B84344" w:rsidRPr="00CD3B30" w:rsidRDefault="00B84344" w:rsidP="00B84344">
      <w:pPr>
        <w:rPr>
          <w:rFonts w:cs="Times New Roman"/>
          <w:szCs w:val="24"/>
        </w:rPr>
      </w:pPr>
      <w:r w:rsidRPr="00CD3B30">
        <w:rPr>
          <w:rFonts w:cs="Times New Roman"/>
          <w:szCs w:val="24"/>
        </w:rPr>
        <w:t>Rodina má v procesu resocializace nezastupitelnou roli ať z hlediska pozitivního či negativního a je jejím stěžejním činitelem, neboť motivace může být pro odsouzeného i pro jedince propuštěného z výkonu trestu nesmírně důležitým faktorem</w:t>
      </w:r>
      <w:r w:rsidR="00FA1805" w:rsidRPr="00CD3B30">
        <w:rPr>
          <w:rFonts w:cs="Times New Roman"/>
          <w:szCs w:val="24"/>
        </w:rPr>
        <w:t xml:space="preserve"> </w:t>
      </w:r>
      <w:r w:rsidRPr="00CD3B30">
        <w:rPr>
          <w:rFonts w:cs="Times New Roman"/>
          <w:szCs w:val="24"/>
        </w:rPr>
        <w:t>(Jůzl a kol., 2014: 29)</w:t>
      </w:r>
      <w:r w:rsidR="00FA1805" w:rsidRPr="00CD3B30">
        <w:rPr>
          <w:rFonts w:cs="Times New Roman"/>
          <w:szCs w:val="24"/>
        </w:rPr>
        <w:t>.</w:t>
      </w:r>
      <w:r w:rsidRPr="00CD3B30">
        <w:rPr>
          <w:rFonts w:cs="Times New Roman"/>
          <w:szCs w:val="24"/>
        </w:rPr>
        <w:t xml:space="preserve"> </w:t>
      </w:r>
    </w:p>
    <w:p w14:paraId="06BAB9D8" w14:textId="77777777" w:rsidR="0064047E" w:rsidRPr="00CD3B30" w:rsidRDefault="0064047E" w:rsidP="00B84344">
      <w:pPr>
        <w:rPr>
          <w:rFonts w:cs="Times New Roman"/>
          <w:szCs w:val="24"/>
        </w:rPr>
      </w:pPr>
    </w:p>
    <w:p w14:paraId="42A46F1C" w14:textId="63F34CC0" w:rsidR="00B84344" w:rsidRPr="00CD3B30" w:rsidRDefault="00B84344" w:rsidP="00B84344">
      <w:pPr>
        <w:rPr>
          <w:rFonts w:cs="Times New Roman"/>
          <w:szCs w:val="24"/>
        </w:rPr>
      </w:pPr>
      <w:r w:rsidRPr="00CD3B30">
        <w:rPr>
          <w:rFonts w:cs="Times New Roman"/>
          <w:szCs w:val="24"/>
        </w:rPr>
        <w:t>Voňková a Chalupová (1992:11) se domnívají, že pácháním trestného činu dostávají pachatele nejen sebe i svoji rodinu do neočekávaných životních situací, přičemž není vyloučen</w:t>
      </w:r>
      <w:r w:rsidR="00AC5A5F" w:rsidRPr="00CD3B30">
        <w:rPr>
          <w:rFonts w:cs="Times New Roman"/>
          <w:szCs w:val="24"/>
        </w:rPr>
        <w:t>á</w:t>
      </w:r>
      <w:r w:rsidRPr="00CD3B30">
        <w:rPr>
          <w:rFonts w:cs="Times New Roman"/>
          <w:szCs w:val="24"/>
        </w:rPr>
        <w:t xml:space="preserve"> sociální izolace. Často se stává, že společnost pohlíží na pomoc pro tuto</w:t>
      </w:r>
      <w:r w:rsidR="00995D92" w:rsidRPr="00CD3B30">
        <w:rPr>
          <w:rFonts w:cs="Times New Roman"/>
          <w:szCs w:val="24"/>
        </w:rPr>
        <w:t xml:space="preserve"> cílovou</w:t>
      </w:r>
      <w:r w:rsidRPr="00CD3B30">
        <w:rPr>
          <w:rFonts w:cs="Times New Roman"/>
          <w:szCs w:val="24"/>
        </w:rPr>
        <w:t xml:space="preserve"> skupinu s nesouhlasem. Ať už je názor všeliký je nezbytně potřebné věnovat pomoc tak, aby prostředí, ve kterém se nachází umožnilo jeho přijetí.</w:t>
      </w:r>
    </w:p>
    <w:p w14:paraId="575A4BA9" w14:textId="500624A5" w:rsidR="0064047E" w:rsidRPr="00CD3B30" w:rsidRDefault="004B59A9" w:rsidP="002324D2">
      <w:pPr>
        <w:rPr>
          <w:rFonts w:cs="Times New Roman"/>
          <w:szCs w:val="24"/>
        </w:rPr>
      </w:pPr>
      <w:r w:rsidRPr="00CD3B30">
        <w:rPr>
          <w:rFonts w:cs="Times New Roman"/>
          <w:szCs w:val="24"/>
        </w:rPr>
        <w:t>D</w:t>
      </w:r>
      <w:r w:rsidR="00B84344" w:rsidRPr="00CD3B30">
        <w:rPr>
          <w:rFonts w:cs="Times New Roman"/>
          <w:szCs w:val="24"/>
        </w:rPr>
        <w:t>ůsledkem pobytu ve věznici mnohdy vzniká zdeformovaný pohled na reálné možnosti následujícího uplatnění v</w:t>
      </w:r>
      <w:r w:rsidR="00AC5A5F" w:rsidRPr="00CD3B30">
        <w:rPr>
          <w:rFonts w:cs="Times New Roman"/>
          <w:szCs w:val="24"/>
        </w:rPr>
        <w:t> </w:t>
      </w:r>
      <w:r w:rsidR="00B84344" w:rsidRPr="00CD3B30">
        <w:rPr>
          <w:rFonts w:cs="Times New Roman"/>
          <w:szCs w:val="24"/>
        </w:rPr>
        <w:t>životě</w:t>
      </w:r>
      <w:r w:rsidR="00AC5A5F" w:rsidRPr="00CD3B30">
        <w:rPr>
          <w:rFonts w:cs="Times New Roman"/>
          <w:szCs w:val="24"/>
        </w:rPr>
        <w:t xml:space="preserve"> </w:t>
      </w:r>
      <w:r w:rsidRPr="00CD3B30">
        <w:rPr>
          <w:rFonts w:cs="Times New Roman"/>
          <w:szCs w:val="24"/>
        </w:rPr>
        <w:t xml:space="preserve">(Černíková a </w:t>
      </w:r>
      <w:proofErr w:type="spellStart"/>
      <w:r w:rsidRPr="00CD3B30">
        <w:rPr>
          <w:rFonts w:cs="Times New Roman"/>
          <w:szCs w:val="24"/>
        </w:rPr>
        <w:t>Firstová</w:t>
      </w:r>
      <w:proofErr w:type="spellEnd"/>
      <w:r w:rsidR="00D6025B">
        <w:rPr>
          <w:rFonts w:cs="Times New Roman"/>
          <w:szCs w:val="24"/>
        </w:rPr>
        <w:t>,</w:t>
      </w:r>
      <w:r w:rsidRPr="00CD3B30">
        <w:rPr>
          <w:rFonts w:cs="Times New Roman"/>
          <w:szCs w:val="24"/>
        </w:rPr>
        <w:t xml:space="preserve"> 2016:93)</w:t>
      </w:r>
      <w:r w:rsidR="00650CF6" w:rsidRPr="00CD3B30">
        <w:rPr>
          <w:rFonts w:cs="Times New Roman"/>
          <w:szCs w:val="24"/>
        </w:rPr>
        <w:t>.</w:t>
      </w:r>
    </w:p>
    <w:p w14:paraId="2A905D06" w14:textId="77777777" w:rsidR="0086170D" w:rsidRDefault="00107E03" w:rsidP="0086170D">
      <w:pPr>
        <w:rPr>
          <w:rFonts w:cs="Times New Roman"/>
          <w:szCs w:val="24"/>
        </w:rPr>
      </w:pPr>
      <w:r w:rsidRPr="00CD3B30">
        <w:rPr>
          <w:rFonts w:cs="Times New Roman"/>
          <w:szCs w:val="24"/>
        </w:rPr>
        <w:t>Rovněž odloučení tak i následné shledání je další obtížné období pro rodinu</w:t>
      </w:r>
      <w:r w:rsidR="0086170D">
        <w:rPr>
          <w:rFonts w:cs="Times New Roman"/>
          <w:szCs w:val="24"/>
        </w:rPr>
        <w:t>,</w:t>
      </w:r>
      <w:r w:rsidRPr="00CD3B30">
        <w:rPr>
          <w:rFonts w:cs="Times New Roman"/>
          <w:szCs w:val="24"/>
        </w:rPr>
        <w:t xml:space="preserve"> jednak pro matku, tak i pro </w:t>
      </w:r>
      <w:r w:rsidR="00960824" w:rsidRPr="00CD3B30">
        <w:rPr>
          <w:rFonts w:cs="Times New Roman"/>
          <w:szCs w:val="24"/>
        </w:rPr>
        <w:t>potomky,</w:t>
      </w:r>
      <w:r w:rsidRPr="00CD3B30">
        <w:rPr>
          <w:rFonts w:cs="Times New Roman"/>
          <w:szCs w:val="24"/>
        </w:rPr>
        <w:t xml:space="preserve"> pokud během pobytu nedošlo k rozchodu rodičů.</w:t>
      </w:r>
    </w:p>
    <w:p w14:paraId="2616BA69" w14:textId="77777777" w:rsidR="0086170D" w:rsidRDefault="00107E03" w:rsidP="0086170D">
      <w:pPr>
        <w:rPr>
          <w:rFonts w:cs="Times New Roman"/>
          <w:szCs w:val="24"/>
        </w:rPr>
      </w:pPr>
      <w:r w:rsidRPr="00CD3B30">
        <w:rPr>
          <w:rFonts w:cs="Times New Roman"/>
          <w:szCs w:val="24"/>
        </w:rPr>
        <w:t>Není neobvyklé, že roli rodiče během jeho pobytu ve věznici přebere nejstarší potomek</w:t>
      </w:r>
      <w:r w:rsidR="00960824" w:rsidRPr="00CD3B30">
        <w:rPr>
          <w:rFonts w:cs="Times New Roman"/>
          <w:szCs w:val="24"/>
        </w:rPr>
        <w:t>.</w:t>
      </w:r>
      <w:r w:rsidR="0086170D">
        <w:rPr>
          <w:rFonts w:cs="Times New Roman"/>
          <w:szCs w:val="24"/>
        </w:rPr>
        <w:t xml:space="preserve"> </w:t>
      </w:r>
      <w:r w:rsidR="00960824" w:rsidRPr="00CD3B30">
        <w:rPr>
          <w:rFonts w:cs="Times New Roman"/>
          <w:szCs w:val="24"/>
        </w:rPr>
        <w:t>V době, kdy dochází k</w:t>
      </w:r>
      <w:r w:rsidR="00083714" w:rsidRPr="00CD3B30">
        <w:rPr>
          <w:rFonts w:cs="Times New Roman"/>
          <w:szCs w:val="24"/>
        </w:rPr>
        <w:t> </w:t>
      </w:r>
      <w:r w:rsidR="00960824" w:rsidRPr="00CD3B30">
        <w:rPr>
          <w:rFonts w:cs="Times New Roman"/>
          <w:szCs w:val="24"/>
        </w:rPr>
        <w:t>návratu</w:t>
      </w:r>
      <w:r w:rsidR="00083714" w:rsidRPr="00CD3B30">
        <w:rPr>
          <w:rFonts w:cs="Times New Roman"/>
          <w:szCs w:val="24"/>
        </w:rPr>
        <w:t xml:space="preserve"> a vracející se rodič</w:t>
      </w:r>
      <w:r w:rsidR="002211AD" w:rsidRPr="00CD3B30">
        <w:rPr>
          <w:rFonts w:cs="Times New Roman"/>
          <w:szCs w:val="24"/>
        </w:rPr>
        <w:t xml:space="preserve"> žádá opět plně zastávat svoji roli</w:t>
      </w:r>
      <w:r w:rsidR="00932EDC" w:rsidRPr="00CD3B30">
        <w:rPr>
          <w:rFonts w:cs="Times New Roman"/>
          <w:szCs w:val="24"/>
        </w:rPr>
        <w:t xml:space="preserve">, může </w:t>
      </w:r>
      <w:r w:rsidR="002211AD" w:rsidRPr="00CD3B30">
        <w:rPr>
          <w:rFonts w:cs="Times New Roman"/>
          <w:szCs w:val="24"/>
        </w:rPr>
        <w:t>to vyvol</w:t>
      </w:r>
      <w:r w:rsidR="00932EDC" w:rsidRPr="00CD3B30">
        <w:rPr>
          <w:rFonts w:cs="Times New Roman"/>
          <w:szCs w:val="24"/>
        </w:rPr>
        <w:t>at</w:t>
      </w:r>
      <w:r w:rsidR="002211AD" w:rsidRPr="00CD3B30">
        <w:rPr>
          <w:rFonts w:cs="Times New Roman"/>
          <w:szCs w:val="24"/>
        </w:rPr>
        <w:t xml:space="preserve"> nesrovnalosti, protože dochází znovu ke změně rolí.</w:t>
      </w:r>
      <w:r w:rsidR="000E77A5" w:rsidRPr="00CD3B30">
        <w:rPr>
          <w:rFonts w:cs="Times New Roman"/>
          <w:szCs w:val="24"/>
        </w:rPr>
        <w:t xml:space="preserve"> </w:t>
      </w:r>
    </w:p>
    <w:p w14:paraId="1C9A48B2" w14:textId="1B6252FF" w:rsidR="00B04853" w:rsidRPr="0086170D" w:rsidRDefault="0073771E" w:rsidP="0086170D">
      <w:pPr>
        <w:rPr>
          <w:rFonts w:cs="Times New Roman"/>
          <w:szCs w:val="24"/>
        </w:rPr>
      </w:pPr>
      <w:r w:rsidRPr="00CD3B30">
        <w:rPr>
          <w:rFonts w:cs="Times New Roman"/>
          <w:szCs w:val="24"/>
        </w:rPr>
        <w:t xml:space="preserve">Doprovodnými jevy </w:t>
      </w:r>
      <w:proofErr w:type="spellStart"/>
      <w:r w:rsidRPr="00CD3B30">
        <w:rPr>
          <w:rFonts w:cs="Times New Roman"/>
          <w:szCs w:val="24"/>
        </w:rPr>
        <w:t>prizonizace</w:t>
      </w:r>
      <w:proofErr w:type="spellEnd"/>
      <w:r w:rsidRPr="00CD3B30">
        <w:rPr>
          <w:rFonts w:cs="Times New Roman"/>
          <w:szCs w:val="24"/>
        </w:rPr>
        <w:t xml:space="preserve"> rodiče bývají pocity studu, stigmatizace, u dítěte dochází k regresivnímu chování, zvýšenému počtu zdravotních problémů a pokulhává i školní docházka </w:t>
      </w:r>
      <w:r w:rsidR="00932EDC" w:rsidRPr="00CD3B30">
        <w:rPr>
          <w:rFonts w:cs="Times New Roman"/>
          <w:szCs w:val="24"/>
        </w:rPr>
        <w:t>včetně sníženého hodnocení</w:t>
      </w:r>
      <w:r w:rsidR="000E77A5" w:rsidRPr="00CD3B30">
        <w:rPr>
          <w:rFonts w:cs="Times New Roman"/>
          <w:szCs w:val="24"/>
        </w:rPr>
        <w:t>.</w:t>
      </w:r>
      <w:r w:rsidR="002211AD" w:rsidRPr="00CD3B30">
        <w:rPr>
          <w:rFonts w:cs="Times New Roman"/>
          <w:szCs w:val="24"/>
        </w:rPr>
        <w:t xml:space="preserve"> Negativní pocity </w:t>
      </w:r>
      <w:r w:rsidR="00CF4471" w:rsidRPr="00CD3B30">
        <w:rPr>
          <w:rFonts w:cs="Times New Roman"/>
          <w:szCs w:val="24"/>
        </w:rPr>
        <w:t>eskalují,</w:t>
      </w:r>
      <w:r w:rsidR="002211AD" w:rsidRPr="00CD3B30">
        <w:rPr>
          <w:rFonts w:cs="Times New Roman"/>
          <w:szCs w:val="24"/>
        </w:rPr>
        <w:t xml:space="preserve"> pokud rodič opustil rodinu v době, kdy </w:t>
      </w:r>
      <w:r w:rsidR="00C32DB6" w:rsidRPr="00CD3B30">
        <w:rPr>
          <w:rFonts w:cs="Times New Roman"/>
          <w:szCs w:val="24"/>
        </w:rPr>
        <w:t>bylo dítě malé</w:t>
      </w:r>
      <w:r w:rsidR="002211AD" w:rsidRPr="00CD3B30">
        <w:rPr>
          <w:rFonts w:cs="Times New Roman"/>
          <w:szCs w:val="24"/>
        </w:rPr>
        <w:t>. Dochází k mnoha změnám a propuštěný musí zvládat mnoho nových a nesnadných situací</w:t>
      </w:r>
      <w:r w:rsidR="002324D2" w:rsidRPr="00CD3B30">
        <w:rPr>
          <w:rFonts w:cs="Times New Roman"/>
          <w:szCs w:val="24"/>
        </w:rPr>
        <w:t xml:space="preserve"> </w:t>
      </w:r>
      <w:r w:rsidR="00175B25" w:rsidRPr="00CD3B30">
        <w:rPr>
          <w:rFonts w:cs="Times New Roman"/>
          <w:szCs w:val="24"/>
        </w:rPr>
        <w:t>(Matoušek</w:t>
      </w:r>
      <w:r w:rsidR="00650CF6" w:rsidRPr="00CD3B30">
        <w:rPr>
          <w:rFonts w:cs="Times New Roman"/>
          <w:szCs w:val="24"/>
        </w:rPr>
        <w:t>,</w:t>
      </w:r>
      <w:r w:rsidR="00175B25" w:rsidRPr="00CD3B30">
        <w:rPr>
          <w:rFonts w:cs="Times New Roman"/>
          <w:szCs w:val="24"/>
        </w:rPr>
        <w:t xml:space="preserve"> </w:t>
      </w:r>
      <w:proofErr w:type="spellStart"/>
      <w:r w:rsidR="00175B25" w:rsidRPr="00CD3B30">
        <w:rPr>
          <w:rFonts w:cs="Times New Roman"/>
          <w:szCs w:val="24"/>
        </w:rPr>
        <w:t>Pa</w:t>
      </w:r>
      <w:r w:rsidR="0064047E" w:rsidRPr="00CD3B30">
        <w:rPr>
          <w:rFonts w:cs="Times New Roman"/>
          <w:szCs w:val="24"/>
        </w:rPr>
        <w:t>lz</w:t>
      </w:r>
      <w:r w:rsidR="00175B25" w:rsidRPr="00CD3B30">
        <w:rPr>
          <w:rFonts w:cs="Times New Roman"/>
          <w:szCs w:val="24"/>
        </w:rPr>
        <w:t>arová</w:t>
      </w:r>
      <w:proofErr w:type="spellEnd"/>
      <w:r w:rsidR="00650CF6" w:rsidRPr="00CD3B30">
        <w:rPr>
          <w:rFonts w:cs="Times New Roman"/>
          <w:szCs w:val="24"/>
        </w:rPr>
        <w:t xml:space="preserve">, </w:t>
      </w:r>
      <w:r w:rsidR="00D06C34" w:rsidRPr="002B3DF8">
        <w:rPr>
          <w:rFonts w:cs="Times New Roman"/>
          <w:szCs w:val="24"/>
        </w:rPr>
        <w:t xml:space="preserve">2014: </w:t>
      </w:r>
      <w:r w:rsidR="00A34AB3" w:rsidRPr="002B3DF8">
        <w:rPr>
          <w:rFonts w:cs="Times New Roman"/>
          <w:szCs w:val="24"/>
        </w:rPr>
        <w:t>116–120</w:t>
      </w:r>
      <w:r w:rsidR="00D06C34" w:rsidRPr="002B3DF8">
        <w:rPr>
          <w:rFonts w:cs="Times New Roman"/>
          <w:szCs w:val="24"/>
        </w:rPr>
        <w:t>)</w:t>
      </w:r>
      <w:r w:rsidR="00BC5F4C" w:rsidRPr="00CD3B30">
        <w:rPr>
          <w:rFonts w:cs="Times New Roman"/>
          <w:sz w:val="28"/>
          <w:szCs w:val="28"/>
        </w:rPr>
        <w:t>.</w:t>
      </w:r>
    </w:p>
    <w:p w14:paraId="35622CD6" w14:textId="0DC5359E" w:rsidR="004244BD" w:rsidRPr="00CD3B30" w:rsidRDefault="00BC5F4C" w:rsidP="00B84344">
      <w:pPr>
        <w:ind w:firstLine="0"/>
        <w:rPr>
          <w:rFonts w:cs="Times New Roman"/>
          <w:szCs w:val="24"/>
        </w:rPr>
      </w:pPr>
      <w:r w:rsidRPr="00CD3B30">
        <w:rPr>
          <w:rFonts w:cs="Times New Roman"/>
          <w:szCs w:val="24"/>
        </w:rPr>
        <w:t>Grepl a Sedláčková (2012:28) uvád</w:t>
      </w:r>
      <w:r w:rsidR="00FC2A64">
        <w:rPr>
          <w:rFonts w:cs="Times New Roman"/>
          <w:szCs w:val="24"/>
        </w:rPr>
        <w:t>ějí</w:t>
      </w:r>
      <w:r w:rsidRPr="00CD3B30">
        <w:rPr>
          <w:rFonts w:cs="Times New Roman"/>
          <w:szCs w:val="24"/>
        </w:rPr>
        <w:t xml:space="preserve"> fakt, že si příbuzenstvo po navracení musí na „starého člena“ zvyknout</w:t>
      </w:r>
      <w:r w:rsidR="002324D2" w:rsidRPr="00CD3B30">
        <w:rPr>
          <w:rFonts w:cs="Times New Roman"/>
          <w:szCs w:val="24"/>
        </w:rPr>
        <w:t>, to platí i obráceně</w:t>
      </w:r>
      <w:r w:rsidRPr="00CD3B30">
        <w:rPr>
          <w:rFonts w:cs="Times New Roman"/>
          <w:szCs w:val="24"/>
        </w:rPr>
        <w:t>. Pokud se vyskytne problém je účinné ho řešit v odborných poradnách pro rodinu či manželství</w:t>
      </w:r>
      <w:r w:rsidR="002324D2" w:rsidRPr="00CD3B30">
        <w:rPr>
          <w:rFonts w:cs="Times New Roman"/>
          <w:szCs w:val="24"/>
        </w:rPr>
        <w:t>, popřípadě ve spolupráci s dalšími službami</w:t>
      </w:r>
      <w:r w:rsidRPr="00CD3B30">
        <w:rPr>
          <w:rFonts w:cs="Times New Roman"/>
          <w:szCs w:val="24"/>
        </w:rPr>
        <w:t>.</w:t>
      </w:r>
    </w:p>
    <w:p w14:paraId="42593783" w14:textId="77777777" w:rsidR="004244BD" w:rsidRPr="00CD3B30" w:rsidRDefault="004244BD" w:rsidP="00B84344">
      <w:pPr>
        <w:ind w:firstLine="0"/>
        <w:rPr>
          <w:rFonts w:cs="Times New Roman"/>
          <w:szCs w:val="24"/>
        </w:rPr>
      </w:pPr>
    </w:p>
    <w:p w14:paraId="0B2DF531" w14:textId="51364BE0" w:rsidR="004244BD" w:rsidRPr="00CD3B30" w:rsidRDefault="004244BD" w:rsidP="00B84344">
      <w:pPr>
        <w:ind w:firstLine="0"/>
        <w:rPr>
          <w:rFonts w:cs="Times New Roman"/>
          <w:color w:val="000000" w:themeColor="text1"/>
          <w:szCs w:val="24"/>
        </w:rPr>
      </w:pPr>
      <w:r w:rsidRPr="00CD3B30">
        <w:rPr>
          <w:rFonts w:cs="Times New Roman"/>
          <w:color w:val="000000" w:themeColor="text1"/>
          <w:szCs w:val="24"/>
        </w:rPr>
        <w:t>Jedním z významných problémů začíná být náhradní sexuální uspokojování. Vzniká převážně díky chybějící existenci kontaktu mezi mužem a ženou. Dle různých výzkumů se k homosexuálnímu chování přiklání čím dál více odsouzených</w:t>
      </w:r>
      <w:r w:rsidR="00562B17" w:rsidRPr="00CD3B30">
        <w:rPr>
          <w:rFonts w:cs="Times New Roman"/>
          <w:color w:val="000000" w:themeColor="text1"/>
          <w:szCs w:val="24"/>
        </w:rPr>
        <w:t>, rozlišují se čtyři typy</w:t>
      </w:r>
      <w:r w:rsidRPr="00CD3B30">
        <w:rPr>
          <w:rFonts w:cs="Times New Roman"/>
          <w:color w:val="000000" w:themeColor="text1"/>
          <w:szCs w:val="24"/>
        </w:rPr>
        <w:t>.</w:t>
      </w:r>
      <w:r w:rsidR="005465A0" w:rsidRPr="00CD3B30">
        <w:rPr>
          <w:rFonts w:cs="Times New Roman"/>
          <w:color w:val="000000" w:themeColor="text1"/>
          <w:szCs w:val="24"/>
        </w:rPr>
        <w:t xml:space="preserve"> Je těžké provádět některé formy uspokojování, neboť odsouzení nemají ostatek soukromí a také intimity při provozování aktivnějších druhů ukájení. Stává se, že tyto osoby, mohou být například ke styku donuceny násilím či šikanou, nebo opovržení ze strany ostatních odsouzených. K tomuto </w:t>
      </w:r>
      <w:r w:rsidR="005465A0" w:rsidRPr="00CD3B30">
        <w:rPr>
          <w:rFonts w:cs="Times New Roman"/>
          <w:color w:val="000000" w:themeColor="text1"/>
          <w:szCs w:val="24"/>
        </w:rPr>
        <w:lastRenderedPageBreak/>
        <w:t>chování dochází ve věznicích pro muže i ženy</w:t>
      </w:r>
      <w:r w:rsidR="00FD10FC" w:rsidRPr="00CD3B30">
        <w:rPr>
          <w:rFonts w:cs="Times New Roman"/>
          <w:color w:val="000000" w:themeColor="text1"/>
          <w:szCs w:val="24"/>
        </w:rPr>
        <w:t>. Část těchto osob vyžaduje kontakt pomocí násilí či nucení, což mohou promítat po svém návratu na osobách blízkých</w:t>
      </w:r>
      <w:r w:rsidR="005465A0" w:rsidRPr="00CD3B30">
        <w:rPr>
          <w:rFonts w:cs="Times New Roman"/>
          <w:color w:val="000000" w:themeColor="text1"/>
          <w:szCs w:val="24"/>
        </w:rPr>
        <w:t xml:space="preserve"> </w:t>
      </w:r>
      <w:r w:rsidR="00EB4DDD" w:rsidRPr="00CD3B30">
        <w:rPr>
          <w:rFonts w:cs="Times New Roman"/>
          <w:color w:val="000000" w:themeColor="text1"/>
          <w:szCs w:val="24"/>
        </w:rPr>
        <w:t>(</w:t>
      </w:r>
      <w:r w:rsidR="00605188" w:rsidRPr="00CD3B30">
        <w:rPr>
          <w:rFonts w:cs="Times New Roman"/>
          <w:color w:val="000000" w:themeColor="text1"/>
          <w:szCs w:val="24"/>
        </w:rPr>
        <w:t>Sochůrek 2007:34</w:t>
      </w:r>
      <w:r w:rsidR="00EB4DDD" w:rsidRPr="00CD3B30">
        <w:rPr>
          <w:rFonts w:cs="Times New Roman"/>
          <w:color w:val="000000" w:themeColor="text1"/>
          <w:szCs w:val="24"/>
        </w:rPr>
        <w:t>)</w:t>
      </w:r>
      <w:r w:rsidR="00A53F9C" w:rsidRPr="00CD3B30">
        <w:rPr>
          <w:rFonts w:cs="Times New Roman"/>
          <w:color w:val="000000" w:themeColor="text1"/>
          <w:szCs w:val="24"/>
        </w:rPr>
        <w:t xml:space="preserve">. </w:t>
      </w:r>
    </w:p>
    <w:p w14:paraId="3275383B" w14:textId="77777777" w:rsidR="004E5768" w:rsidRPr="00CD3B30" w:rsidRDefault="004E5768" w:rsidP="00B84344">
      <w:pPr>
        <w:ind w:firstLine="0"/>
      </w:pPr>
    </w:p>
    <w:p w14:paraId="59569E1C" w14:textId="2451C220" w:rsidR="00D33C93" w:rsidRPr="00CD3B30" w:rsidRDefault="00B515ED" w:rsidP="00D33C93">
      <w:pPr>
        <w:pStyle w:val="Nadpis2"/>
        <w:rPr>
          <w:szCs w:val="28"/>
        </w:rPr>
      </w:pPr>
      <w:bookmarkStart w:id="30" w:name="_Toc40200778"/>
      <w:bookmarkStart w:id="31" w:name="_Toc40299472"/>
      <w:r w:rsidRPr="00CD3B30">
        <w:rPr>
          <w:szCs w:val="28"/>
        </w:rPr>
        <w:t>N</w:t>
      </w:r>
      <w:r w:rsidR="00716C32" w:rsidRPr="00CD3B30">
        <w:rPr>
          <w:szCs w:val="28"/>
        </w:rPr>
        <w:t>egativní důsledky uvěznění</w:t>
      </w:r>
      <w:r w:rsidRPr="00CD3B30">
        <w:rPr>
          <w:szCs w:val="28"/>
        </w:rPr>
        <w:t xml:space="preserve"> doprovázející proces resocializace</w:t>
      </w:r>
      <w:bookmarkEnd w:id="30"/>
      <w:bookmarkEnd w:id="31"/>
      <w:r w:rsidR="00716C32" w:rsidRPr="00CD3B30">
        <w:rPr>
          <w:szCs w:val="28"/>
        </w:rPr>
        <w:t xml:space="preserve"> </w:t>
      </w:r>
    </w:p>
    <w:p w14:paraId="6F4C9770" w14:textId="0DD44B81" w:rsidR="00B515ED" w:rsidRPr="00CD3B30" w:rsidRDefault="00B515ED" w:rsidP="00B515ED">
      <w:r w:rsidRPr="00CD3B30">
        <w:t>Tyto</w:t>
      </w:r>
      <w:r w:rsidR="002A7D49" w:rsidRPr="00CD3B30">
        <w:t xml:space="preserve"> níže zmíněné</w:t>
      </w:r>
      <w:r w:rsidRPr="00CD3B30">
        <w:t xml:space="preserve"> faktory často doprovázejí proces resocializace a činí </w:t>
      </w:r>
      <w:r w:rsidR="00F273DF" w:rsidRPr="00CD3B30">
        <w:t>ho tak</w:t>
      </w:r>
      <w:r w:rsidRPr="00CD3B30">
        <w:t xml:space="preserve"> těžším. Je proto nutné, aby</w:t>
      </w:r>
      <w:r w:rsidR="00F273DF" w:rsidRPr="00CD3B30">
        <w:t xml:space="preserve"> se</w:t>
      </w:r>
      <w:r w:rsidRPr="00CD3B30">
        <w:t xml:space="preserve"> jedinec</w:t>
      </w:r>
      <w:r w:rsidR="00F273DF" w:rsidRPr="00CD3B30">
        <w:t xml:space="preserve"> společně s ostatními pokusil problémům předcházet.</w:t>
      </w:r>
      <w:r w:rsidRPr="00CD3B30">
        <w:t xml:space="preserve"> </w:t>
      </w:r>
    </w:p>
    <w:p w14:paraId="17CB9D5C" w14:textId="77777777" w:rsidR="006F6981" w:rsidRDefault="006F6981" w:rsidP="00D33C93">
      <w:pPr>
        <w:rPr>
          <w:u w:val="single"/>
        </w:rPr>
      </w:pPr>
    </w:p>
    <w:p w14:paraId="71051664" w14:textId="16B8AC0E" w:rsidR="00D33C93" w:rsidRPr="00CD3B30" w:rsidRDefault="006F6981" w:rsidP="00D33C93">
      <w:r>
        <w:t>Za</w:t>
      </w:r>
      <w:r w:rsidR="00D33C93" w:rsidRPr="00CD3B30">
        <w:t xml:space="preserve"> jeden z největších problému osob propuštěných z výkonu trestu odnětí svobody</w:t>
      </w:r>
      <w:r>
        <w:t xml:space="preserve"> se dá považovat </w:t>
      </w:r>
      <w:r w:rsidRPr="006F6981">
        <w:rPr>
          <w:i/>
          <w:iCs/>
        </w:rPr>
        <w:t>zadluženost</w:t>
      </w:r>
      <w:r w:rsidR="00D33C93" w:rsidRPr="00CD3B30">
        <w:t>. Jednak osoba musí splatit náklady za dobu pobytu ve vězení, uhradit škodu, kterou způsobil svým trestným činem, počítat s tím, že má penalizované nejenom částky na zdravotním pojištění. Často se jen zvyšují dluhy, které tyto osoby měli už před nástupem do výkonu trestu</w:t>
      </w:r>
      <w:r w:rsidR="005236B4" w:rsidRPr="00CD3B30">
        <w:t xml:space="preserve"> </w:t>
      </w:r>
      <w:r w:rsidR="00D33C93" w:rsidRPr="00CD3B30">
        <w:t>(Hendrych</w:t>
      </w:r>
      <w:r w:rsidR="00D6025B">
        <w:t>,</w:t>
      </w:r>
      <w:r w:rsidR="00D33C93" w:rsidRPr="00CD3B30">
        <w:t xml:space="preserve"> 2010: 31)</w:t>
      </w:r>
      <w:r w:rsidR="005236B4" w:rsidRPr="00CD3B30">
        <w:t>.</w:t>
      </w:r>
    </w:p>
    <w:p w14:paraId="6B38E0C1" w14:textId="77777777" w:rsidR="00D33C93" w:rsidRPr="00CD3B30" w:rsidRDefault="00D33C93" w:rsidP="00D33C93">
      <w:pPr>
        <w:rPr>
          <w:u w:val="single"/>
        </w:rPr>
      </w:pPr>
    </w:p>
    <w:p w14:paraId="7B643F36" w14:textId="45AD4DF5" w:rsidR="00D33C93" w:rsidRPr="00CD3B30" w:rsidRDefault="00FC2A64" w:rsidP="00D33C93">
      <w:r w:rsidRPr="006F6981">
        <w:rPr>
          <w:i/>
          <w:iCs/>
        </w:rPr>
        <w:t>Nezaměstnanost</w:t>
      </w:r>
      <w:r>
        <w:t xml:space="preserve"> se </w:t>
      </w:r>
      <w:r w:rsidR="00D33C93" w:rsidRPr="00CD3B30">
        <w:t>jeví jako další podstatně významný sociální problém, jelikož pokud je člověk nezaměstnaný, je možnost psychického, sociálního, zdravotního strádání. Znatelný rozdíl je i v případě, kdy je nezaměstnaností citelně ovlivněna chudoba či materiální strádání. Nezaměstnanost ohrožuje některé specifické skupiny obyvatelstva, proto dochází ke kumulaci chudoby, ke zvýšené pravděpodobnosti sociálního vyloučení</w:t>
      </w:r>
      <w:r w:rsidR="00E7632C" w:rsidRPr="00CD3B30">
        <w:t xml:space="preserve"> </w:t>
      </w:r>
      <w:r w:rsidR="00D33C93" w:rsidRPr="00CD3B30">
        <w:t>(Baláž</w:t>
      </w:r>
      <w:r w:rsidR="00D6025B">
        <w:t>,</w:t>
      </w:r>
      <w:r w:rsidR="00D33C93" w:rsidRPr="00CD3B30">
        <w:t xml:space="preserve"> 2014:11)</w:t>
      </w:r>
      <w:r w:rsidR="002B3DF8">
        <w:t>.</w:t>
      </w:r>
    </w:p>
    <w:p w14:paraId="4FD9E444" w14:textId="5D03B826" w:rsidR="00D33C93" w:rsidRPr="00CD3B30" w:rsidRDefault="00D33C93" w:rsidP="00D33C93">
      <w:pPr>
        <w:rPr>
          <w:szCs w:val="24"/>
        </w:rPr>
      </w:pPr>
      <w:r w:rsidRPr="00CD3B30">
        <w:t xml:space="preserve"> Častým jevem je, že odsouzení dosáhli pouze základního vzdělání a mají minimum pracovních zkušeností, což je zaměstnavatelem vnímáno jako omezující. Nadto jsou tito lidé často uživatelé návykových látek nebo s nimi mají zkušenost, dle výzkumu Urban Institute přibližně 75 % mužů, početná část také trpí emocionálními poruchami 15-20 %. U zaměstnavatelů se také může vyskytovat obava, která se týká strachu z možné škody či fyzické újmy ve firmě způsobené jedincem </w:t>
      </w:r>
      <w:r w:rsidRPr="00CD3B30">
        <w:rPr>
          <w:szCs w:val="24"/>
        </w:rPr>
        <w:t>(</w:t>
      </w:r>
      <w:proofErr w:type="spellStart"/>
      <w:r w:rsidRPr="00CD3B30">
        <w:rPr>
          <w:rFonts w:eastAsiaTheme="majorEastAsia" w:cstheme="majorBidi"/>
          <w:szCs w:val="24"/>
        </w:rPr>
        <w:t>Staff</w:t>
      </w:r>
      <w:proofErr w:type="spellEnd"/>
      <w:r w:rsidRPr="00CD3B30">
        <w:rPr>
          <w:rFonts w:eastAsiaTheme="majorEastAsia" w:cstheme="majorBidi"/>
          <w:szCs w:val="24"/>
        </w:rPr>
        <w:t xml:space="preserve"> 2016 </w:t>
      </w:r>
      <w:r w:rsidRPr="00CD3B30">
        <w:rPr>
          <w:rFonts w:cs="Times New Roman"/>
          <w:color w:val="000000"/>
          <w:szCs w:val="24"/>
          <w:shd w:val="clear" w:color="auto" w:fill="FFFFFF"/>
        </w:rPr>
        <w:t>[online])</w:t>
      </w:r>
    </w:p>
    <w:p w14:paraId="0C1BECE0" w14:textId="0689A259" w:rsidR="00D33C93" w:rsidRPr="00CD3B30" w:rsidRDefault="00D33C93" w:rsidP="006F6981">
      <w:pPr>
        <w:ind w:firstLine="0"/>
      </w:pPr>
    </w:p>
    <w:p w14:paraId="265B008E" w14:textId="0FCE3DC8" w:rsidR="00D33C93" w:rsidRPr="00CD3B30" w:rsidRDefault="006F6981" w:rsidP="00D33C93">
      <w:r>
        <w:t xml:space="preserve">Komplikací při zapojování do běžného života bývá pro propuštěné z výkonu trestu záznam </w:t>
      </w:r>
      <w:r w:rsidRPr="00855BD8">
        <w:t>v</w:t>
      </w:r>
      <w:r w:rsidRPr="00855BD8">
        <w:rPr>
          <w:i/>
          <w:iCs/>
        </w:rPr>
        <w:t> trestním rejstříku.</w:t>
      </w:r>
      <w:r>
        <w:t xml:space="preserve"> </w:t>
      </w:r>
      <w:r w:rsidR="00D33C93" w:rsidRPr="00CD3B30">
        <w:t xml:space="preserve">Dle zákona </w:t>
      </w:r>
      <w:r w:rsidR="00EC53D8">
        <w:t>(</w:t>
      </w:r>
      <w:r w:rsidR="00D33C93" w:rsidRPr="00CD3B30">
        <w:t>269/1994 Sb. ze prosince roku 1994</w:t>
      </w:r>
      <w:r w:rsidR="00EC53D8">
        <w:t>)</w:t>
      </w:r>
      <w:r w:rsidR="00D33C93" w:rsidRPr="00CD3B30">
        <w:t xml:space="preserve"> o rejstříku trestů podle §2 1 odst. Vede organizační jednotka Rejstřík trestů protokoly o trestním řízení fyzických a právnických osob, jež byly pravomocně odsouzeny a současně zahrnuje údaje, které slouží nejen pro odlišné druhy řízení, ale rovněž poskytuje data k dokázání bezúhonnosti jedince. (Zákon 269/2014 Sb.). </w:t>
      </w:r>
      <w:r w:rsidR="0047733A" w:rsidRPr="00CD3B30">
        <w:t xml:space="preserve">V </w:t>
      </w:r>
      <w:r w:rsidR="00D33C93" w:rsidRPr="00CD3B30">
        <w:t>této chvíli nastává pro odsouzeného komplikace, neboť pokud se uchází o pracovní pozici, ve velké většině případů je nezbytné předložit výpis z</w:t>
      </w:r>
      <w:r w:rsidR="00EE3A18">
        <w:t> </w:t>
      </w:r>
      <w:r w:rsidR="00D33C93" w:rsidRPr="00CD3B30">
        <w:t>rejstříku</w:t>
      </w:r>
      <w:r w:rsidR="00EE3A18">
        <w:t xml:space="preserve">, </w:t>
      </w:r>
      <w:r w:rsidR="00EE3A18">
        <w:lastRenderedPageBreak/>
        <w:t xml:space="preserve">dokonce mnozí zaměstnavatelé požadují výpis z rejstříku </w:t>
      </w:r>
      <w:r w:rsidR="00A65DD9">
        <w:t>trestů,</w:t>
      </w:r>
      <w:r w:rsidR="00EE3A18">
        <w:t xml:space="preserve"> aniž by byla taková povinnost v důsledku tak běžně dochází </w:t>
      </w:r>
      <w:r w:rsidR="003F2E2B">
        <w:t>ke</w:t>
      </w:r>
      <w:r w:rsidR="00EE3A18">
        <w:t> dvojí sankci (jednou právní, byl trest odnětí svobody, další sociální, je diskriminace na trhu práce</w:t>
      </w:r>
      <w:r w:rsidR="002B3DF8">
        <w:t>)</w:t>
      </w:r>
      <w:r w:rsidR="00EE3A18">
        <w:t>. P</w:t>
      </w:r>
      <w:r w:rsidR="00D33C93" w:rsidRPr="00CD3B30">
        <w:t>okud se odsouzenému podaří vést po výkonu trestu, po prominutí či promlčení řádný život po zákonem určenou dobu, která se ovšem liší podle délky vykonaného trestu, může si osoba podat žádost o zahlazení k nejbližšímu příslušnému soudu</w:t>
      </w:r>
      <w:r w:rsidR="005A605B" w:rsidRPr="00CD3B30">
        <w:t xml:space="preserve"> </w:t>
      </w:r>
      <w:r w:rsidR="00D33C93" w:rsidRPr="00CD3B30">
        <w:t>(</w:t>
      </w:r>
      <w:proofErr w:type="spellStart"/>
      <w:r w:rsidR="00D33C93" w:rsidRPr="00CD3B30">
        <w:t>trestni</w:t>
      </w:r>
      <w:proofErr w:type="spellEnd"/>
      <w:r w:rsidR="00D33C93" w:rsidRPr="00CD3B30">
        <w:t xml:space="preserve"> – rizeni.com </w:t>
      </w:r>
      <w:r w:rsidR="00D33C93" w:rsidRPr="00CD3B30">
        <w:rPr>
          <w:rFonts w:cs="Times New Roman"/>
          <w:color w:val="000000"/>
          <w:szCs w:val="24"/>
          <w:shd w:val="clear" w:color="auto" w:fill="FFFFFF"/>
        </w:rPr>
        <w:t>[online]</w:t>
      </w:r>
      <w:r w:rsidR="00D33C93" w:rsidRPr="00CD3B30">
        <w:t>)</w:t>
      </w:r>
      <w:r w:rsidR="005A605B" w:rsidRPr="00CD3B30">
        <w:t>.</w:t>
      </w:r>
      <w:r w:rsidR="00D33C93" w:rsidRPr="00CD3B30">
        <w:t xml:space="preserve"> </w:t>
      </w:r>
    </w:p>
    <w:p w14:paraId="0C30FD63" w14:textId="77777777" w:rsidR="00D33C93" w:rsidRPr="00CD3B30" w:rsidRDefault="00D33C93" w:rsidP="00D33C93">
      <w:pPr>
        <w:rPr>
          <w:u w:val="single"/>
        </w:rPr>
      </w:pPr>
    </w:p>
    <w:p w14:paraId="6BB45932" w14:textId="502B44AE" w:rsidR="00D33C93" w:rsidRPr="00CD3B30" w:rsidRDefault="003D311C" w:rsidP="00F273DF">
      <w:r>
        <w:t xml:space="preserve">Jedinec propuštěný z výkonu trestu může mít potíže v oblasti </w:t>
      </w:r>
      <w:r w:rsidRPr="003D311C">
        <w:rPr>
          <w:i/>
          <w:iCs/>
        </w:rPr>
        <w:t>bytové situace</w:t>
      </w:r>
      <w:r>
        <w:t xml:space="preserve">. </w:t>
      </w:r>
      <w:r w:rsidR="00D33C93" w:rsidRPr="00CD3B30">
        <w:t>Při propuštění není vždy samozřejmé, že odsouzený míří zpět domů ke své rodině, často se musí uchýlit k jiným řešením jako je azylový dům, noclehárna, ubytovna. Dle výzkumu Hradeckého byly vybrány tři organizace</w:t>
      </w:r>
      <w:r w:rsidR="00550E46" w:rsidRPr="00CD3B30">
        <w:t xml:space="preserve"> (Havířov – ubytovna = 30 </w:t>
      </w:r>
      <w:r w:rsidR="00B23713" w:rsidRPr="00CD3B30">
        <w:t>respondentů) (</w:t>
      </w:r>
      <w:r w:rsidR="00550E46" w:rsidRPr="00CD3B30">
        <w:t xml:space="preserve">24 %, Praha – poradna= 100 respondentů = </w:t>
      </w:r>
      <w:r w:rsidR="003F2E2B" w:rsidRPr="00CD3B30">
        <w:t>14 %</w:t>
      </w:r>
      <w:r w:rsidR="00550E46" w:rsidRPr="00CD3B30">
        <w:t>), (</w:t>
      </w:r>
      <w:r w:rsidR="003F2E2B" w:rsidRPr="00CD3B30">
        <w:t>Praha – Naděje</w:t>
      </w:r>
      <w:r w:rsidR="00550E46" w:rsidRPr="00CD3B30">
        <w:t>= 80 respondentů =</w:t>
      </w:r>
      <w:r w:rsidR="003F2E2B" w:rsidRPr="00CD3B30">
        <w:t>6 %</w:t>
      </w:r>
      <w:r w:rsidR="00550E46" w:rsidRPr="00CD3B30">
        <w:t>), kdy respondenti uvedly, že vnímají propuštění jako příčinu svého bezdomovectví</w:t>
      </w:r>
      <w:r w:rsidR="008662A4" w:rsidRPr="00CD3B30">
        <w:t xml:space="preserve">. </w:t>
      </w:r>
      <w:r w:rsidR="00D33C93" w:rsidRPr="00CD3B30">
        <w:t>Mnozí lidé, často hlavně zezačátku nechtějí využívat azylových služeb, nebo j</w:t>
      </w:r>
      <w:r w:rsidR="002B3DF8">
        <w:t>e</w:t>
      </w:r>
      <w:r w:rsidR="00D33C93" w:rsidRPr="00CD3B30">
        <w:t xml:space="preserve"> později odmítají z důvodu toho, že</w:t>
      </w:r>
      <w:r w:rsidR="002B3DF8">
        <w:t xml:space="preserve"> se</w:t>
      </w:r>
      <w:r w:rsidR="00D33C93" w:rsidRPr="00CD3B30">
        <w:t xml:space="preserve"> nechtějí přizpůsobit řádu dané služby (Hradecký,2005)</w:t>
      </w:r>
      <w:r w:rsidR="00A53F9C" w:rsidRPr="00CD3B30">
        <w:t>.</w:t>
      </w:r>
    </w:p>
    <w:p w14:paraId="5CAE7D45" w14:textId="77777777" w:rsidR="00FC2A64" w:rsidRDefault="00FC2A64" w:rsidP="00D33C93">
      <w:pPr>
        <w:rPr>
          <w:u w:val="single"/>
        </w:rPr>
      </w:pPr>
    </w:p>
    <w:p w14:paraId="18563D12" w14:textId="7624DC66" w:rsidR="00D33C93" w:rsidRPr="00CD3B30" w:rsidRDefault="003D311C" w:rsidP="00D33C93">
      <w:r>
        <w:t xml:space="preserve">V návaznosti na obtíže při hledání zaměstnání a bydlení se hrozbou stává </w:t>
      </w:r>
      <w:r w:rsidRPr="003D311C">
        <w:rPr>
          <w:i/>
          <w:iCs/>
        </w:rPr>
        <w:t>recidiva</w:t>
      </w:r>
      <w:r>
        <w:t xml:space="preserve">. </w:t>
      </w:r>
      <w:r w:rsidR="00D33C93" w:rsidRPr="00CD3B30">
        <w:t>Jak uvádí (Marešová</w:t>
      </w:r>
      <w:r w:rsidR="00EC53D8">
        <w:t>,</w:t>
      </w:r>
      <w:r w:rsidR="00D33C93" w:rsidRPr="00CD3B30">
        <w:t xml:space="preserve"> 2011: 17) první půlrok je období, kdy je pro pachatele nejsnazší sklouznout ke znovu páchání trestné činnosti</w:t>
      </w:r>
      <w:r w:rsidR="00BD2BC9" w:rsidRPr="00CD3B30">
        <w:t>.</w:t>
      </w:r>
      <w:r w:rsidR="00D33C93" w:rsidRPr="00CD3B30">
        <w:t xml:space="preserve"> </w:t>
      </w:r>
    </w:p>
    <w:p w14:paraId="426ED821" w14:textId="77777777" w:rsidR="00FC2A64" w:rsidRDefault="00FC2A64" w:rsidP="00D33C93">
      <w:pPr>
        <w:rPr>
          <w:u w:val="single"/>
        </w:rPr>
      </w:pPr>
    </w:p>
    <w:p w14:paraId="20CFD9D0" w14:textId="7F281E7A" w:rsidR="00D33C93" w:rsidRPr="00CD3B30" w:rsidRDefault="00D33C93" w:rsidP="00D33C93">
      <w:r w:rsidRPr="00CD3B30">
        <w:t xml:space="preserve">Jak již zmiňuji v kapitole </w:t>
      </w:r>
      <w:r w:rsidR="00B23713">
        <w:t>O</w:t>
      </w:r>
      <w:r w:rsidRPr="00CD3B30">
        <w:t>sobnost a rodina v procesu resocializace je rodina jeden z velmi nápomocných článků. Avšak není to v každém případě, Urban Institute provedl výzkum, kdy respondenti referovali o svých vztazích ve fázích před uvězněním, během uvězněn</w:t>
      </w:r>
      <w:r w:rsidR="00C32DB6" w:rsidRPr="00CD3B30">
        <w:t>í i poté</w:t>
      </w:r>
      <w:r w:rsidRPr="00CD3B30">
        <w:t>. Přibližně 10 % vězňů informovalo, že se u nich po propuštění nevyskytuje větší počet blízkých vztahů, což může mít za následek horší adaptabilitu, protože rodina vyjadřuje propuštěnému podporu</w:t>
      </w:r>
      <w:r w:rsidR="004D6327" w:rsidRPr="00CD3B30">
        <w:t xml:space="preserve"> </w:t>
      </w:r>
      <w:r w:rsidRPr="00CD3B30">
        <w:t>(</w:t>
      </w:r>
      <w:proofErr w:type="spellStart"/>
      <w:r w:rsidRPr="00CD3B30">
        <w:t>Visher</w:t>
      </w:r>
      <w:proofErr w:type="spellEnd"/>
      <w:r w:rsidRPr="00CD3B30">
        <w:t xml:space="preserve"> a kol.</w:t>
      </w:r>
      <w:r w:rsidR="00EC53D8">
        <w:t>,</w:t>
      </w:r>
      <w:r w:rsidRPr="00CD3B30">
        <w:t xml:space="preserve"> 2004:4 </w:t>
      </w:r>
      <w:r w:rsidRPr="00CD3B30">
        <w:rPr>
          <w:rFonts w:cs="Times New Roman"/>
          <w:color w:val="000000"/>
          <w:szCs w:val="24"/>
          <w:shd w:val="clear" w:color="auto" w:fill="FFFFFF"/>
        </w:rPr>
        <w:t>[online]</w:t>
      </w:r>
      <w:r w:rsidRPr="00CD3B30">
        <w:t xml:space="preserve">) </w:t>
      </w:r>
    </w:p>
    <w:p w14:paraId="5C717750" w14:textId="07002F24" w:rsidR="00480F86" w:rsidRPr="00CD3B30" w:rsidRDefault="00480F86" w:rsidP="00D33C93">
      <w:r w:rsidRPr="00CD3B30">
        <w:t>Pokud dojde k porušení rodinných vazeb není vyloučeno, že odsouzení často vyhledávají kontakt s homogenními skupinami dalších spoluvězňů</w:t>
      </w:r>
      <w:r w:rsidR="00C32DB6" w:rsidRPr="00CD3B30">
        <w:t>.</w:t>
      </w:r>
    </w:p>
    <w:p w14:paraId="39F49CD2" w14:textId="77777777" w:rsidR="00FC2A64" w:rsidRDefault="00FC2A64" w:rsidP="00D33C93">
      <w:pPr>
        <w:rPr>
          <w:u w:val="single"/>
        </w:rPr>
      </w:pPr>
    </w:p>
    <w:p w14:paraId="7ED125F5" w14:textId="41261E0A" w:rsidR="00BD6979" w:rsidRPr="00CD3B30" w:rsidRDefault="006E4503" w:rsidP="00D33C93">
      <w:r w:rsidRPr="00CD3B30">
        <w:t>Jedn</w:t>
      </w:r>
      <w:r w:rsidR="00B23713">
        <w:t>ou</w:t>
      </w:r>
      <w:r w:rsidRPr="00CD3B30">
        <w:t xml:space="preserve"> z výraznějších překážek procesu resocializace</w:t>
      </w:r>
      <w:r w:rsidR="00B23713">
        <w:t xml:space="preserve"> je tzv. </w:t>
      </w:r>
      <w:proofErr w:type="spellStart"/>
      <w:r w:rsidR="00B23713" w:rsidRPr="00B23713">
        <w:rPr>
          <w:i/>
          <w:iCs/>
        </w:rPr>
        <w:t>prizonizace</w:t>
      </w:r>
      <w:proofErr w:type="spellEnd"/>
      <w:r w:rsidRPr="00CD3B30">
        <w:t xml:space="preserve">. Adaptace na podmínky ve </w:t>
      </w:r>
      <w:r w:rsidR="00206DCF" w:rsidRPr="00CD3B30">
        <w:t>vězení</w:t>
      </w:r>
      <w:r w:rsidRPr="00CD3B30">
        <w:t xml:space="preserve"> může ovlivňovat pozdější začlenění odsouzeného.</w:t>
      </w:r>
      <w:r w:rsidR="00206DCF" w:rsidRPr="00CD3B30">
        <w:t xml:space="preserve"> </w:t>
      </w:r>
      <w:r w:rsidR="00CD07A0" w:rsidRPr="00CD3B30">
        <w:t>Předem daný</w:t>
      </w:r>
      <w:r w:rsidR="00206DCF" w:rsidRPr="00CD3B30">
        <w:t xml:space="preserve"> vězeňsk</w:t>
      </w:r>
      <w:r w:rsidR="00CD07A0" w:rsidRPr="00CD3B30">
        <w:t>ý</w:t>
      </w:r>
      <w:r w:rsidR="00206DCF" w:rsidRPr="00CD3B30">
        <w:t xml:space="preserve"> řád</w:t>
      </w:r>
      <w:r w:rsidR="00CD07A0" w:rsidRPr="00CD3B30">
        <w:t>, organizace dne, nařízený způsob chování</w:t>
      </w:r>
      <w:r w:rsidR="00935F87">
        <w:t>.</w:t>
      </w:r>
      <w:r w:rsidR="00CD07A0" w:rsidRPr="00CD3B30">
        <w:t xml:space="preserve"> </w:t>
      </w:r>
      <w:r w:rsidR="00935F87">
        <w:t>T</w:t>
      </w:r>
      <w:r w:rsidR="00CD07A0" w:rsidRPr="00CD3B30">
        <w:t>oto chování si osvojí téměř všichni odsouzení, avšak jejich chování se dá označit jako povrchní a také účelové – všechny tyto znaky řadíme pod institucionalizaci</w:t>
      </w:r>
      <w:r w:rsidR="005C081C" w:rsidRPr="00CD3B30">
        <w:t xml:space="preserve"> </w:t>
      </w:r>
      <w:r w:rsidR="0074281A" w:rsidRPr="00CD3B30">
        <w:t>(Sochůrek</w:t>
      </w:r>
      <w:r w:rsidR="00EC53D8">
        <w:t>,</w:t>
      </w:r>
      <w:r w:rsidR="0074281A" w:rsidRPr="00CD3B30">
        <w:t xml:space="preserve"> 2007:61)</w:t>
      </w:r>
      <w:r w:rsidR="005B5B84" w:rsidRPr="00CD3B30">
        <w:t>.</w:t>
      </w:r>
    </w:p>
    <w:p w14:paraId="206950D6" w14:textId="6E5B38E0" w:rsidR="005B5B84" w:rsidRPr="00CD3B30" w:rsidRDefault="000524A6" w:rsidP="005B5B84">
      <w:pPr>
        <w:rPr>
          <w:color w:val="000000" w:themeColor="text1"/>
        </w:rPr>
      </w:pPr>
      <w:r>
        <w:rPr>
          <w:color w:val="000000" w:themeColor="text1"/>
        </w:rPr>
        <w:lastRenderedPageBreak/>
        <w:t xml:space="preserve">Nezanedbatelnou potíží může být </w:t>
      </w:r>
      <w:r w:rsidRPr="004E7790">
        <w:rPr>
          <w:i/>
          <w:iCs/>
          <w:color w:val="000000" w:themeColor="text1"/>
        </w:rPr>
        <w:t>stigmatizace</w:t>
      </w:r>
      <w:r>
        <w:rPr>
          <w:color w:val="000000" w:themeColor="text1"/>
        </w:rPr>
        <w:t xml:space="preserve">. </w:t>
      </w:r>
      <w:r w:rsidR="005B5B84" w:rsidRPr="00CD3B30">
        <w:rPr>
          <w:color w:val="000000" w:themeColor="text1"/>
        </w:rPr>
        <w:t>(</w:t>
      </w:r>
      <w:proofErr w:type="spellStart"/>
      <w:r w:rsidR="005B5B84" w:rsidRPr="00CD3B30">
        <w:rPr>
          <w:color w:val="000000" w:themeColor="text1"/>
        </w:rPr>
        <w:t>Cingl</w:t>
      </w:r>
      <w:proofErr w:type="spellEnd"/>
      <w:r w:rsidR="005B5B84" w:rsidRPr="00CD3B30">
        <w:rPr>
          <w:color w:val="000000" w:themeColor="text1"/>
        </w:rPr>
        <w:t>, Korbel</w:t>
      </w:r>
      <w:r w:rsidR="00EC53D8">
        <w:rPr>
          <w:color w:val="000000" w:themeColor="text1"/>
        </w:rPr>
        <w:t>,</w:t>
      </w:r>
      <w:r w:rsidR="005B5B84" w:rsidRPr="00CD3B30">
        <w:rPr>
          <w:color w:val="000000" w:themeColor="text1"/>
        </w:rPr>
        <w:t xml:space="preserve"> 2019:16) ve svém výzkumu zmiňují, že odsouzení spíše místo stigmatizace kalkulují s tím, že jim společnost vyjde vstříc a průběh resocializace bude velmi hladký, avšak o to kritičtější je, pokud dojde ke nenaplnění daných očekávání. </w:t>
      </w:r>
    </w:p>
    <w:p w14:paraId="4E9E3F8F" w14:textId="77777777" w:rsidR="005B5B84" w:rsidRPr="00CD3B30" w:rsidRDefault="005B5B84" w:rsidP="00D33C93">
      <w:pPr>
        <w:rPr>
          <w:color w:val="000000" w:themeColor="text1"/>
        </w:rPr>
      </w:pPr>
    </w:p>
    <w:p w14:paraId="45DE3DC1" w14:textId="3E562776" w:rsidR="00480F86" w:rsidRPr="00CD3B30" w:rsidRDefault="006E49FC" w:rsidP="00480F86">
      <w:pPr>
        <w:rPr>
          <w:color w:val="000000" w:themeColor="text1"/>
        </w:rPr>
      </w:pPr>
      <w:r w:rsidRPr="00CD3B30">
        <w:rPr>
          <w:color w:val="000000" w:themeColor="text1"/>
        </w:rPr>
        <w:t>Hendrych</w:t>
      </w:r>
      <w:r w:rsidR="00480F86" w:rsidRPr="00CD3B30">
        <w:rPr>
          <w:color w:val="000000" w:themeColor="text1"/>
        </w:rPr>
        <w:t xml:space="preserve"> (2010:36)</w:t>
      </w:r>
      <w:r w:rsidR="00283811" w:rsidRPr="00CD3B30">
        <w:rPr>
          <w:color w:val="000000" w:themeColor="text1"/>
        </w:rPr>
        <w:t xml:space="preserve"> definuje následující negativní jevy, jejichž počátek vzniká už při výkonu trestu odnětí svobody. Může docházet k úpadku morálky mezi odsouzeným navzájem</w:t>
      </w:r>
      <w:r w:rsidR="00951A59" w:rsidRPr="00CD3B30">
        <w:rPr>
          <w:color w:val="000000" w:themeColor="text1"/>
        </w:rPr>
        <w:t>, dochází k zpřetrhání vazeb ať už přátelských tak v nejhorším případě rodinných, obava z pohledu společnosti na osobu vězněného</w:t>
      </w:r>
      <w:r w:rsidR="00D270E1" w:rsidRPr="00CD3B30">
        <w:rPr>
          <w:color w:val="000000" w:themeColor="text1"/>
        </w:rPr>
        <w:t xml:space="preserve">, oslabení vlastností jako je samostatnost a schopnost řešit různé situace nahrazením heteronomní morálkou, </w:t>
      </w:r>
      <w:r w:rsidR="00480F86" w:rsidRPr="00CD3B30">
        <w:rPr>
          <w:color w:val="000000" w:themeColor="text1"/>
        </w:rPr>
        <w:t>vývoj komplexu méněcennosti, rostoucí dluhy a také vznik homosexuálních vztahů s hrozbou pohlavních chorob.</w:t>
      </w:r>
    </w:p>
    <w:p w14:paraId="6C5DB093" w14:textId="31EA1D77" w:rsidR="00BD6979" w:rsidRPr="00CD3B30" w:rsidRDefault="00BD6979" w:rsidP="00BD6979">
      <w:pPr>
        <w:sectPr w:rsidR="00BD6979" w:rsidRPr="00CD3B30">
          <w:pgSz w:w="11906" w:h="16838"/>
          <w:pgMar w:top="1417" w:right="1417" w:bottom="1417" w:left="1417" w:header="708" w:footer="708" w:gutter="0"/>
          <w:cols w:space="708"/>
          <w:docGrid w:linePitch="360"/>
        </w:sectPr>
      </w:pPr>
    </w:p>
    <w:p w14:paraId="5A0668E4" w14:textId="49ACCD0E" w:rsidR="00B84344" w:rsidRPr="00CD3B30" w:rsidRDefault="00B84344" w:rsidP="000937D4">
      <w:pPr>
        <w:pStyle w:val="Nadpis1"/>
      </w:pPr>
      <w:bookmarkStart w:id="32" w:name="_Toc40200779"/>
      <w:bookmarkStart w:id="33" w:name="_Toc40299473"/>
      <w:r w:rsidRPr="00CD3B30">
        <w:lastRenderedPageBreak/>
        <w:t>Systém postpenitenciární péče</w:t>
      </w:r>
      <w:r w:rsidR="001C350D" w:rsidRPr="00CD3B30">
        <w:t xml:space="preserve">, </w:t>
      </w:r>
      <w:r w:rsidR="00AE357D">
        <w:t>VTOS</w:t>
      </w:r>
      <w:r w:rsidR="001C350D" w:rsidRPr="00CD3B30">
        <w:t xml:space="preserve"> jako strategická část životní dráhy</w:t>
      </w:r>
      <w:bookmarkEnd w:id="32"/>
      <w:bookmarkEnd w:id="33"/>
      <w:r w:rsidR="001C350D" w:rsidRPr="00CD3B30">
        <w:t xml:space="preserve"> </w:t>
      </w:r>
    </w:p>
    <w:p w14:paraId="7A00189A" w14:textId="282BE418" w:rsidR="005B5B84" w:rsidRPr="00CD3B30" w:rsidRDefault="00B84344" w:rsidP="00AF40E8">
      <w:pPr>
        <w:rPr>
          <w:rFonts w:cs="Times New Roman"/>
          <w:szCs w:val="24"/>
        </w:rPr>
      </w:pPr>
      <w:r w:rsidRPr="00CD3B30">
        <w:rPr>
          <w:rFonts w:cs="Times New Roman"/>
          <w:szCs w:val="24"/>
        </w:rPr>
        <w:t>Pod pojmem postpenitenciární péče si můžeme představit určitou oblast sociální péče o jedince, který se potýkal s trestním řízením a následně</w:t>
      </w:r>
      <w:r w:rsidR="00AE587C">
        <w:rPr>
          <w:rFonts w:cs="Times New Roman"/>
          <w:szCs w:val="24"/>
        </w:rPr>
        <w:t xml:space="preserve"> s</w:t>
      </w:r>
      <w:r w:rsidRPr="00CD3B30">
        <w:rPr>
          <w:rFonts w:cs="Times New Roman"/>
          <w:szCs w:val="24"/>
        </w:rPr>
        <w:t> výkonem trestu či s ochrannou výchovou. Tato péče je prevencí před možnou budoucí recidivou a má za úkol zajistit dosažení sociální reintegrace, obsah a rozsah péče je definován sociální politikou státu</w:t>
      </w:r>
      <w:r w:rsidR="004D6327" w:rsidRPr="00CD3B30">
        <w:rPr>
          <w:rFonts w:cs="Times New Roman"/>
          <w:szCs w:val="24"/>
        </w:rPr>
        <w:t xml:space="preserve"> </w:t>
      </w:r>
      <w:r w:rsidRPr="00CD3B30">
        <w:rPr>
          <w:rFonts w:cs="Times New Roman"/>
          <w:szCs w:val="24"/>
        </w:rPr>
        <w:t>(</w:t>
      </w:r>
      <w:r w:rsidR="00D8447C" w:rsidRPr="00CD3B30">
        <w:rPr>
          <w:rFonts w:cs="Times New Roman"/>
          <w:szCs w:val="24"/>
        </w:rPr>
        <w:t>Matoušek 2001</w:t>
      </w:r>
      <w:r w:rsidR="00E6622D" w:rsidRPr="00CD3B30">
        <w:rPr>
          <w:rFonts w:cs="Times New Roman"/>
          <w:szCs w:val="24"/>
        </w:rPr>
        <w:t xml:space="preserve"> </w:t>
      </w:r>
      <w:r w:rsidRPr="00CD3B30">
        <w:rPr>
          <w:rFonts w:cs="Times New Roman"/>
          <w:szCs w:val="24"/>
        </w:rPr>
        <w:t>in Černíková a kol.,2008:213)</w:t>
      </w:r>
      <w:r w:rsidR="00AE587C">
        <w:rPr>
          <w:rFonts w:cs="Times New Roman"/>
          <w:szCs w:val="24"/>
        </w:rPr>
        <w:t>.</w:t>
      </w:r>
      <w:r w:rsidRPr="00CD3B30">
        <w:rPr>
          <w:rFonts w:cs="Times New Roman"/>
          <w:szCs w:val="24"/>
        </w:rPr>
        <w:t xml:space="preserve"> </w:t>
      </w:r>
    </w:p>
    <w:p w14:paraId="082DE668" w14:textId="316A68F6" w:rsidR="00861D15" w:rsidRPr="00CD3B30" w:rsidRDefault="00D27C99" w:rsidP="003664A2">
      <w:pPr>
        <w:rPr>
          <w:rFonts w:cs="Times New Roman"/>
          <w:szCs w:val="24"/>
        </w:rPr>
      </w:pPr>
      <w:r w:rsidRPr="00CD3B30">
        <w:rPr>
          <w:rFonts w:cs="Times New Roman"/>
          <w:szCs w:val="24"/>
        </w:rPr>
        <w:t>P</w:t>
      </w:r>
      <w:r w:rsidR="00B84344" w:rsidRPr="00CD3B30">
        <w:rPr>
          <w:rFonts w:cs="Times New Roman"/>
          <w:szCs w:val="24"/>
        </w:rPr>
        <w:t xml:space="preserve">ostpenitenciární péče </w:t>
      </w:r>
      <w:r w:rsidR="00AC1208" w:rsidRPr="00CD3B30">
        <w:rPr>
          <w:rFonts w:cs="Times New Roman"/>
          <w:szCs w:val="24"/>
        </w:rPr>
        <w:t>se označuje</w:t>
      </w:r>
      <w:r w:rsidR="00B84344" w:rsidRPr="00CD3B30">
        <w:rPr>
          <w:rFonts w:cs="Times New Roman"/>
          <w:szCs w:val="24"/>
        </w:rPr>
        <w:t xml:space="preserve"> jako dlouholetý a neméně složitý proces, který způsobuje soubor ať už očekávaných, ale i neočekávaných situací nejen v průběhu trestu, ale i po jeho skončení. Jedinec přichází ovlivněn jednak spoluvězni a také institucionálním režimovým prostředím. Po opuštění prostor věznice, se může projevit jeho antipatie k nejrůznějším institucím</w:t>
      </w:r>
      <w:r w:rsidR="00EA7973" w:rsidRPr="00CD3B30">
        <w:rPr>
          <w:rFonts w:cs="Times New Roman"/>
          <w:szCs w:val="24"/>
        </w:rPr>
        <w:t xml:space="preserve"> </w:t>
      </w:r>
      <w:r w:rsidR="00AC1208" w:rsidRPr="00CD3B30">
        <w:rPr>
          <w:rFonts w:cs="Times New Roman"/>
          <w:szCs w:val="24"/>
        </w:rPr>
        <w:t>(Černíková</w:t>
      </w:r>
      <w:r w:rsidR="00FA1805" w:rsidRPr="00CD3B30">
        <w:rPr>
          <w:rFonts w:cs="Times New Roman"/>
          <w:szCs w:val="24"/>
        </w:rPr>
        <w:t xml:space="preserve">, </w:t>
      </w:r>
      <w:proofErr w:type="spellStart"/>
      <w:r w:rsidR="00AC1208" w:rsidRPr="00CD3B30">
        <w:rPr>
          <w:rFonts w:cs="Times New Roman"/>
          <w:szCs w:val="24"/>
        </w:rPr>
        <w:t>Firstová</w:t>
      </w:r>
      <w:proofErr w:type="spellEnd"/>
      <w:r w:rsidR="00AC1208" w:rsidRPr="00CD3B30">
        <w:rPr>
          <w:rFonts w:cs="Times New Roman"/>
          <w:szCs w:val="24"/>
        </w:rPr>
        <w:t>, 2016:102)</w:t>
      </w:r>
      <w:r w:rsidR="00EA7973" w:rsidRPr="00CD3B30">
        <w:rPr>
          <w:rFonts w:cs="Times New Roman"/>
          <w:szCs w:val="24"/>
        </w:rPr>
        <w:t>.</w:t>
      </w:r>
    </w:p>
    <w:p w14:paraId="111EC43C" w14:textId="138E56C8" w:rsidR="00861D15" w:rsidRPr="00CD3B30" w:rsidRDefault="00B84344" w:rsidP="004D6327">
      <w:pPr>
        <w:rPr>
          <w:rFonts w:cs="Times New Roman"/>
          <w:szCs w:val="24"/>
        </w:rPr>
      </w:pPr>
      <w:r w:rsidRPr="00CD3B30">
        <w:rPr>
          <w:rFonts w:cs="Times New Roman"/>
          <w:szCs w:val="24"/>
        </w:rPr>
        <w:t xml:space="preserve">Černíková a </w:t>
      </w:r>
      <w:proofErr w:type="spellStart"/>
      <w:r w:rsidRPr="00CD3B30">
        <w:rPr>
          <w:rFonts w:cs="Times New Roman"/>
          <w:szCs w:val="24"/>
        </w:rPr>
        <w:t>Firstová</w:t>
      </w:r>
      <w:proofErr w:type="spellEnd"/>
      <w:r w:rsidR="00FA1805" w:rsidRPr="00CD3B30">
        <w:rPr>
          <w:rFonts w:cs="Times New Roman"/>
          <w:szCs w:val="24"/>
        </w:rPr>
        <w:t xml:space="preserve"> (2016: 11)</w:t>
      </w:r>
      <w:r w:rsidRPr="00CD3B30">
        <w:rPr>
          <w:rFonts w:cs="Times New Roman"/>
          <w:szCs w:val="24"/>
        </w:rPr>
        <w:t xml:space="preserve"> uvádějí důvody, které přispěly k vzniku specializované péče. </w:t>
      </w:r>
      <w:r w:rsidR="00A55C23" w:rsidRPr="00CD3B30">
        <w:rPr>
          <w:rFonts w:cs="Times New Roman"/>
          <w:szCs w:val="24"/>
        </w:rPr>
        <w:t>Zaprvé, pokud</w:t>
      </w:r>
      <w:r w:rsidRPr="00CD3B30">
        <w:rPr>
          <w:rFonts w:cs="Times New Roman"/>
          <w:szCs w:val="24"/>
        </w:rPr>
        <w:t xml:space="preserve"> nebylo dosaženo vytyčených cílů a je </w:t>
      </w:r>
      <w:r w:rsidR="00BF7BA9" w:rsidRPr="00CD3B30">
        <w:rPr>
          <w:rFonts w:cs="Times New Roman"/>
          <w:szCs w:val="24"/>
        </w:rPr>
        <w:t>nutno</w:t>
      </w:r>
      <w:r w:rsidRPr="00CD3B30">
        <w:rPr>
          <w:rFonts w:cs="Times New Roman"/>
          <w:szCs w:val="24"/>
        </w:rPr>
        <w:t xml:space="preserve"> pokračovat v </w:t>
      </w:r>
      <w:r w:rsidR="00A55C23" w:rsidRPr="00CD3B30">
        <w:rPr>
          <w:rFonts w:cs="Times New Roman"/>
          <w:szCs w:val="24"/>
        </w:rPr>
        <w:t>práci</w:t>
      </w:r>
      <w:r w:rsidRPr="00CD3B30">
        <w:rPr>
          <w:rFonts w:cs="Times New Roman"/>
          <w:szCs w:val="24"/>
        </w:rPr>
        <w:t xml:space="preserve"> s odsouzeným. Následně situace, kdy jedinec opustí brány zařízení a může tak být vystaven různým </w:t>
      </w:r>
      <w:r w:rsidR="003664A2" w:rsidRPr="00CD3B30">
        <w:rPr>
          <w:rFonts w:cs="Times New Roman"/>
          <w:szCs w:val="24"/>
        </w:rPr>
        <w:t>negativním situacím</w:t>
      </w:r>
      <w:r w:rsidR="00AF40E8" w:rsidRPr="00CD3B30">
        <w:rPr>
          <w:rFonts w:cs="Times New Roman"/>
          <w:szCs w:val="24"/>
        </w:rPr>
        <w:t xml:space="preserve"> a běžným problémům, </w:t>
      </w:r>
      <w:r w:rsidRPr="00CD3B30">
        <w:rPr>
          <w:rFonts w:cs="Times New Roman"/>
          <w:szCs w:val="24"/>
        </w:rPr>
        <w:t>recidiv</w:t>
      </w:r>
      <w:r w:rsidR="00AF40E8" w:rsidRPr="00CD3B30">
        <w:rPr>
          <w:rFonts w:cs="Times New Roman"/>
          <w:szCs w:val="24"/>
        </w:rPr>
        <w:t>ě</w:t>
      </w:r>
      <w:r w:rsidRPr="00CD3B30">
        <w:rPr>
          <w:rFonts w:cs="Times New Roman"/>
          <w:szCs w:val="24"/>
        </w:rPr>
        <w:t xml:space="preserve">. Tito jedinci těžce obnovují a navazují vztahy. </w:t>
      </w:r>
      <w:r w:rsidR="00AC1208" w:rsidRPr="00CD3B30">
        <w:rPr>
          <w:rFonts w:cs="Times New Roman"/>
          <w:szCs w:val="24"/>
        </w:rPr>
        <w:t>P</w:t>
      </w:r>
      <w:r w:rsidRPr="00CD3B30">
        <w:rPr>
          <w:rFonts w:cs="Times New Roman"/>
          <w:szCs w:val="24"/>
        </w:rPr>
        <w:t>oskytovaní postpenitenciární péče pomáhá k zúročení dovedností získaných během výkonu trestu, řeší potřeby a rizika související s resocializací a také se podílí na snížení recidivy</w:t>
      </w:r>
      <w:r w:rsidR="00AD3B9F">
        <w:rPr>
          <w:rFonts w:cs="Times New Roman"/>
          <w:szCs w:val="24"/>
        </w:rPr>
        <w:t>,</w:t>
      </w:r>
      <w:r w:rsidRPr="00CD3B30">
        <w:rPr>
          <w:rFonts w:cs="Times New Roman"/>
          <w:szCs w:val="24"/>
        </w:rPr>
        <w:t xml:space="preserve"> což dále přispívá k lepší bezpečnosti ve společnosti.</w:t>
      </w:r>
      <w:r w:rsidR="00AC1208" w:rsidRPr="00CD3B30">
        <w:rPr>
          <w:rFonts w:cs="Times New Roman"/>
          <w:szCs w:val="24"/>
        </w:rPr>
        <w:t xml:space="preserve"> </w:t>
      </w:r>
    </w:p>
    <w:p w14:paraId="71DB5CBD" w14:textId="77777777" w:rsidR="00B84344" w:rsidRPr="00CD3B30" w:rsidRDefault="00B84344" w:rsidP="00B84344">
      <w:pPr>
        <w:rPr>
          <w:rFonts w:cs="Times New Roman"/>
          <w:szCs w:val="24"/>
          <w:u w:val="single"/>
        </w:rPr>
      </w:pPr>
    </w:p>
    <w:p w14:paraId="0781AA1C" w14:textId="115A5373" w:rsidR="00B84344" w:rsidRPr="00CD3B30" w:rsidRDefault="004537EB" w:rsidP="00FC2A64">
      <w:pPr>
        <w:pStyle w:val="Nadpis2"/>
      </w:pPr>
      <w:bookmarkStart w:id="34" w:name="_Toc40299474"/>
      <w:r w:rsidRPr="00CD3B30">
        <w:t>Legislativní zakotvení</w:t>
      </w:r>
      <w:bookmarkEnd w:id="34"/>
    </w:p>
    <w:p w14:paraId="34DC5D01" w14:textId="77777777" w:rsidR="00861D15" w:rsidRPr="00CD3B30" w:rsidRDefault="00861D15" w:rsidP="00B84344">
      <w:pPr>
        <w:rPr>
          <w:rFonts w:cs="Times New Roman"/>
          <w:szCs w:val="24"/>
          <w:u w:val="single"/>
        </w:rPr>
      </w:pPr>
    </w:p>
    <w:p w14:paraId="1467B9EF" w14:textId="11FD135C" w:rsidR="00B84344" w:rsidRPr="00CD3B30" w:rsidRDefault="00B84344" w:rsidP="00B84344">
      <w:pPr>
        <w:rPr>
          <w:rFonts w:cs="Times New Roman"/>
          <w:szCs w:val="24"/>
          <w:u w:val="single"/>
        </w:rPr>
      </w:pPr>
      <w:r w:rsidRPr="00CD3B30">
        <w:rPr>
          <w:rFonts w:cs="Times New Roman"/>
          <w:szCs w:val="24"/>
          <w:u w:val="single"/>
        </w:rPr>
        <w:t>Zákon o sociálních službách</w:t>
      </w:r>
    </w:p>
    <w:p w14:paraId="6A54BD6B" w14:textId="77777777" w:rsidR="00B84344" w:rsidRPr="00CD3B30" w:rsidRDefault="00B84344" w:rsidP="00B84344">
      <w:pPr>
        <w:rPr>
          <w:rFonts w:cs="Times New Roman"/>
          <w:szCs w:val="24"/>
        </w:rPr>
      </w:pPr>
      <w:r w:rsidRPr="00CD3B30">
        <w:rPr>
          <w:rFonts w:cs="Times New Roman"/>
          <w:szCs w:val="24"/>
        </w:rPr>
        <w:t>Zákon č. 108/2006 Sb.  na kterém se parlament usnesl dne 14. 3. 2006 dle §1 odstavce 1 uspořádává podmínky poskytování péče a podpory občanům, které postihla nepříznivá sociální situace, podpora je poskytována formou sociálních služeb a taktéž příspěvku na péči.</w:t>
      </w:r>
    </w:p>
    <w:p w14:paraId="4FF3A988" w14:textId="53158ADB" w:rsidR="00B84344" w:rsidRPr="00CD3B30" w:rsidRDefault="00B84344" w:rsidP="00B84344">
      <w:pPr>
        <w:rPr>
          <w:rFonts w:cs="Times New Roman"/>
          <w:szCs w:val="24"/>
        </w:rPr>
      </w:pPr>
      <w:r w:rsidRPr="00CD3B30">
        <w:rPr>
          <w:rFonts w:cs="Times New Roman"/>
          <w:szCs w:val="24"/>
        </w:rPr>
        <w:t xml:space="preserve">Paragraf §2 odstavce 1 a 2 upravují zásady zákona. Nárok na poskytnutí základního sociálního poradenství je zprostředkováno každé fyzické osobě. </w:t>
      </w:r>
    </w:p>
    <w:p w14:paraId="1F78A82B" w14:textId="77777777" w:rsidR="00822512" w:rsidRPr="00CD3B30" w:rsidRDefault="00822512" w:rsidP="00B84344">
      <w:pPr>
        <w:rPr>
          <w:rFonts w:cs="Times New Roman"/>
          <w:szCs w:val="24"/>
          <w:u w:val="single"/>
        </w:rPr>
      </w:pPr>
    </w:p>
    <w:p w14:paraId="771DF955" w14:textId="6E3918C8" w:rsidR="00B84344" w:rsidRPr="00CD3B30" w:rsidRDefault="00B84344" w:rsidP="00B84344">
      <w:pPr>
        <w:rPr>
          <w:rFonts w:cs="Times New Roman"/>
          <w:szCs w:val="24"/>
          <w:u w:val="single"/>
        </w:rPr>
      </w:pPr>
      <w:r w:rsidRPr="00CD3B30">
        <w:rPr>
          <w:rFonts w:cs="Times New Roman"/>
          <w:szCs w:val="24"/>
          <w:u w:val="single"/>
        </w:rPr>
        <w:t>Zákon o Probační a mediační službě</w:t>
      </w:r>
    </w:p>
    <w:p w14:paraId="53F32A5D" w14:textId="5407760B" w:rsidR="00B84344" w:rsidRPr="00CD3B30" w:rsidRDefault="00B84344" w:rsidP="00B84344">
      <w:pPr>
        <w:rPr>
          <w:rFonts w:cs="Times New Roman"/>
          <w:szCs w:val="24"/>
        </w:rPr>
      </w:pPr>
      <w:r w:rsidRPr="00CD3B30">
        <w:rPr>
          <w:rFonts w:cs="Times New Roman"/>
          <w:szCs w:val="24"/>
        </w:rPr>
        <w:lastRenderedPageBreak/>
        <w:t xml:space="preserve">Zákon č. 257/2000 Sb. o Probační a mediační službě na kterém se parlament usnesl dne 14.7. 2000 dle §1 odstavce prvního </w:t>
      </w:r>
    </w:p>
    <w:p w14:paraId="68A85920" w14:textId="5833B6CD" w:rsidR="00B84344" w:rsidRPr="00CD3B30" w:rsidRDefault="00B84344" w:rsidP="00B84344">
      <w:pPr>
        <w:rPr>
          <w:rFonts w:cs="Times New Roman"/>
          <w:szCs w:val="24"/>
        </w:rPr>
      </w:pPr>
      <w:r w:rsidRPr="00CD3B30">
        <w:rPr>
          <w:rFonts w:cs="Times New Roman"/>
          <w:szCs w:val="24"/>
        </w:rPr>
        <w:t>Podle §4 odstavce 1 zákon hovoří o činnosti Probační a mediační služby jejímž posláním je vytvářet předpoklady ke specifickému projednání trestního řízení.</w:t>
      </w:r>
    </w:p>
    <w:p w14:paraId="4941D38F" w14:textId="77777777" w:rsidR="0004084E" w:rsidRPr="00CD3B30" w:rsidRDefault="0004084E" w:rsidP="00B84344">
      <w:pPr>
        <w:rPr>
          <w:rFonts w:cs="Times New Roman"/>
          <w:szCs w:val="24"/>
          <w:u w:val="single"/>
        </w:rPr>
      </w:pPr>
    </w:p>
    <w:p w14:paraId="52F8A8AB" w14:textId="50C24E47" w:rsidR="00822512" w:rsidRPr="00CD3B30" w:rsidRDefault="00822512" w:rsidP="00B84344">
      <w:pPr>
        <w:rPr>
          <w:rFonts w:cs="Times New Roman"/>
          <w:szCs w:val="24"/>
          <w:u w:val="single"/>
        </w:rPr>
      </w:pPr>
      <w:r w:rsidRPr="00CD3B30">
        <w:rPr>
          <w:rFonts w:cs="Times New Roman"/>
          <w:szCs w:val="24"/>
          <w:u w:val="single"/>
        </w:rPr>
        <w:t>Zákon o zaměstnanosti</w:t>
      </w:r>
    </w:p>
    <w:p w14:paraId="54D01AD0" w14:textId="4426700E" w:rsidR="00822512" w:rsidRPr="00CD3B30" w:rsidRDefault="00822512" w:rsidP="00B84344">
      <w:pPr>
        <w:rPr>
          <w:rFonts w:cs="Times New Roman"/>
          <w:szCs w:val="24"/>
        </w:rPr>
      </w:pPr>
      <w:r w:rsidRPr="00CD3B30">
        <w:rPr>
          <w:rFonts w:cs="Times New Roman"/>
          <w:szCs w:val="24"/>
        </w:rPr>
        <w:t xml:space="preserve">Zákon č. 435/2004 Sb. o zaměstnanosti ze dne 13. </w:t>
      </w:r>
      <w:r w:rsidR="00027936" w:rsidRPr="00CD3B30">
        <w:rPr>
          <w:rFonts w:cs="Times New Roman"/>
          <w:szCs w:val="24"/>
        </w:rPr>
        <w:t>května 2004</w:t>
      </w:r>
      <w:r w:rsidRPr="00CD3B30">
        <w:rPr>
          <w:rFonts w:cs="Times New Roman"/>
          <w:szCs w:val="24"/>
        </w:rPr>
        <w:t xml:space="preserve"> podle § 1 </w:t>
      </w:r>
      <w:r w:rsidR="00572372" w:rsidRPr="00CD3B30">
        <w:rPr>
          <w:rFonts w:cs="Times New Roman"/>
          <w:szCs w:val="24"/>
        </w:rPr>
        <w:t>uspořádává zabezpečování</w:t>
      </w:r>
      <w:r w:rsidRPr="00CD3B30">
        <w:rPr>
          <w:rFonts w:cs="Times New Roman"/>
          <w:szCs w:val="24"/>
        </w:rPr>
        <w:t xml:space="preserve"> státní politiky zaměstnanosti</w:t>
      </w:r>
      <w:r w:rsidR="000A58F9" w:rsidRPr="00CD3B30">
        <w:rPr>
          <w:rFonts w:cs="Times New Roman"/>
          <w:szCs w:val="24"/>
        </w:rPr>
        <w:t xml:space="preserve"> a to tak, aby se dosáhlo plné </w:t>
      </w:r>
      <w:r w:rsidR="00BC2A14" w:rsidRPr="00CD3B30">
        <w:rPr>
          <w:rFonts w:cs="Times New Roman"/>
          <w:szCs w:val="24"/>
        </w:rPr>
        <w:t>zaměstnanosti,</w:t>
      </w:r>
      <w:r w:rsidR="000A58F9" w:rsidRPr="00CD3B30">
        <w:rPr>
          <w:rFonts w:cs="Times New Roman"/>
          <w:szCs w:val="24"/>
        </w:rPr>
        <w:t xml:space="preserve"> rovněž se předešlo nezaměstnanosti.</w:t>
      </w:r>
      <w:r w:rsidRPr="00CD3B30">
        <w:rPr>
          <w:rFonts w:cs="Times New Roman"/>
          <w:szCs w:val="24"/>
        </w:rPr>
        <w:t xml:space="preserve"> </w:t>
      </w:r>
    </w:p>
    <w:p w14:paraId="0806F3DE" w14:textId="77777777" w:rsidR="002D7351" w:rsidRPr="00CD3B30" w:rsidRDefault="002D7351" w:rsidP="00CF57B6">
      <w:pPr>
        <w:rPr>
          <w:rFonts w:cs="Times New Roman"/>
          <w:szCs w:val="24"/>
          <w:u w:val="single"/>
        </w:rPr>
      </w:pPr>
    </w:p>
    <w:p w14:paraId="1D6FFDD7" w14:textId="0A6CB922" w:rsidR="00B84344" w:rsidRPr="00CD3B30" w:rsidRDefault="00CF57B6" w:rsidP="00CF57B6">
      <w:pPr>
        <w:rPr>
          <w:rFonts w:cs="Times New Roman"/>
          <w:szCs w:val="24"/>
          <w:u w:val="single"/>
        </w:rPr>
      </w:pPr>
      <w:r w:rsidRPr="00CD3B30">
        <w:rPr>
          <w:rFonts w:cs="Times New Roman"/>
          <w:szCs w:val="24"/>
          <w:u w:val="single"/>
        </w:rPr>
        <w:t>Zákon o pomoci v hmotné nouzi</w:t>
      </w:r>
    </w:p>
    <w:p w14:paraId="6C69D315" w14:textId="0849C4AA" w:rsidR="00B84344" w:rsidRPr="00CD3B30" w:rsidRDefault="00CF57B6" w:rsidP="00594EDE">
      <w:pPr>
        <w:rPr>
          <w:rFonts w:cs="Times New Roman"/>
          <w:szCs w:val="24"/>
        </w:rPr>
      </w:pPr>
      <w:r w:rsidRPr="00CD3B30">
        <w:rPr>
          <w:rFonts w:cs="Times New Roman"/>
          <w:szCs w:val="24"/>
        </w:rPr>
        <w:t>Zákon č.111/2006 Sb. ze 14. března roku 2006 dle §1 odstavce 1 upravuje pomoc</w:t>
      </w:r>
      <w:r w:rsidR="001B363E" w:rsidRPr="00CD3B30">
        <w:rPr>
          <w:rFonts w:cs="Times New Roman"/>
          <w:szCs w:val="24"/>
        </w:rPr>
        <w:t> pro osoby v</w:t>
      </w:r>
      <w:r w:rsidRPr="00CD3B30">
        <w:rPr>
          <w:rFonts w:cs="Times New Roman"/>
          <w:szCs w:val="24"/>
        </w:rPr>
        <w:t> hmotné nouzi</w:t>
      </w:r>
      <w:r w:rsidR="001B363E" w:rsidRPr="00CD3B30">
        <w:rPr>
          <w:rFonts w:cs="Times New Roman"/>
          <w:szCs w:val="24"/>
        </w:rPr>
        <w:t>,</w:t>
      </w:r>
      <w:r w:rsidR="00594EDE" w:rsidRPr="00CD3B30">
        <w:rPr>
          <w:rFonts w:cs="Times New Roman"/>
          <w:szCs w:val="24"/>
        </w:rPr>
        <w:t xml:space="preserve"> tak, aby docházelo k zajišťování </w:t>
      </w:r>
      <w:r w:rsidR="00DF01B6" w:rsidRPr="00CD3B30">
        <w:rPr>
          <w:rFonts w:cs="Times New Roman"/>
          <w:szCs w:val="24"/>
        </w:rPr>
        <w:t>primárních</w:t>
      </w:r>
      <w:r w:rsidR="00594EDE" w:rsidRPr="00CD3B30">
        <w:rPr>
          <w:rFonts w:cs="Times New Roman"/>
          <w:szCs w:val="24"/>
        </w:rPr>
        <w:t xml:space="preserve"> životních podmínek, což je dosahováno </w:t>
      </w:r>
      <w:r w:rsidR="00DF01B6" w:rsidRPr="00CD3B30">
        <w:rPr>
          <w:rFonts w:cs="Times New Roman"/>
          <w:szCs w:val="24"/>
        </w:rPr>
        <w:t>zprostředkováním</w:t>
      </w:r>
      <w:r w:rsidR="001B363E" w:rsidRPr="00CD3B30">
        <w:rPr>
          <w:rFonts w:cs="Times New Roman"/>
          <w:szCs w:val="24"/>
        </w:rPr>
        <w:t xml:space="preserve"> dávek</w:t>
      </w:r>
      <w:r w:rsidR="00594EDE" w:rsidRPr="00CD3B30">
        <w:rPr>
          <w:rFonts w:cs="Times New Roman"/>
          <w:szCs w:val="24"/>
        </w:rPr>
        <w:t xml:space="preserve"> v hmotné nouzi.</w:t>
      </w:r>
      <w:r w:rsidR="00944516" w:rsidRPr="00CD3B30">
        <w:rPr>
          <w:rFonts w:cs="Times New Roman"/>
          <w:szCs w:val="24"/>
        </w:rPr>
        <w:t xml:space="preserve"> </w:t>
      </w:r>
      <w:r w:rsidR="00DF01B6" w:rsidRPr="00CD3B30">
        <w:rPr>
          <w:rFonts w:cs="Times New Roman"/>
          <w:szCs w:val="24"/>
        </w:rPr>
        <w:t xml:space="preserve">Dle odstavce 2 téhož paragrafu má každá osoba </w:t>
      </w:r>
      <w:r w:rsidR="001F7BE0" w:rsidRPr="00CD3B30">
        <w:rPr>
          <w:rFonts w:cs="Times New Roman"/>
          <w:szCs w:val="24"/>
        </w:rPr>
        <w:t>právo</w:t>
      </w:r>
      <w:r w:rsidR="00DF01B6" w:rsidRPr="00CD3B30">
        <w:rPr>
          <w:rFonts w:cs="Times New Roman"/>
          <w:szCs w:val="24"/>
        </w:rPr>
        <w:t xml:space="preserve"> na základní sociální poradenství ať už je to přímé řešení situací </w:t>
      </w:r>
      <w:r w:rsidR="001F7BE0" w:rsidRPr="00CD3B30">
        <w:rPr>
          <w:rFonts w:cs="Times New Roman"/>
          <w:szCs w:val="24"/>
        </w:rPr>
        <w:t>anebo</w:t>
      </w:r>
      <w:r w:rsidR="00DF01B6" w:rsidRPr="00CD3B30">
        <w:rPr>
          <w:rFonts w:cs="Times New Roman"/>
          <w:szCs w:val="24"/>
        </w:rPr>
        <w:t xml:space="preserve"> </w:t>
      </w:r>
      <w:r w:rsidR="001F7BE0" w:rsidRPr="00CD3B30">
        <w:rPr>
          <w:rFonts w:cs="Times New Roman"/>
          <w:szCs w:val="24"/>
        </w:rPr>
        <w:t>prevence</w:t>
      </w:r>
      <w:r w:rsidR="00DF01B6" w:rsidRPr="00CD3B30">
        <w:rPr>
          <w:rFonts w:cs="Times New Roman"/>
          <w:szCs w:val="24"/>
        </w:rPr>
        <w:t xml:space="preserve"> </w:t>
      </w:r>
      <w:r w:rsidR="001F7BE0" w:rsidRPr="00CD3B30">
        <w:rPr>
          <w:rFonts w:cs="Times New Roman"/>
          <w:szCs w:val="24"/>
        </w:rPr>
        <w:t>před těmito s</w:t>
      </w:r>
      <w:r w:rsidR="00DF01B6" w:rsidRPr="00CD3B30">
        <w:rPr>
          <w:rFonts w:cs="Times New Roman"/>
          <w:szCs w:val="24"/>
        </w:rPr>
        <w:t>ituac</w:t>
      </w:r>
      <w:r w:rsidR="001F7BE0" w:rsidRPr="00CD3B30">
        <w:rPr>
          <w:rFonts w:cs="Times New Roman"/>
          <w:szCs w:val="24"/>
        </w:rPr>
        <w:t>emi</w:t>
      </w:r>
      <w:r w:rsidR="00DF01B6" w:rsidRPr="00CD3B30">
        <w:rPr>
          <w:rFonts w:cs="Times New Roman"/>
          <w:szCs w:val="24"/>
        </w:rPr>
        <w:t>.</w:t>
      </w:r>
    </w:p>
    <w:p w14:paraId="658F3FB6" w14:textId="763735FE" w:rsidR="009108BD" w:rsidRPr="00CD3B30" w:rsidRDefault="00BC2A14" w:rsidP="009108BD">
      <w:pPr>
        <w:rPr>
          <w:rFonts w:cs="Times New Roman"/>
          <w:szCs w:val="24"/>
        </w:rPr>
      </w:pPr>
      <w:r w:rsidRPr="00CD3B30">
        <w:rPr>
          <w:rFonts w:cs="Times New Roman"/>
          <w:szCs w:val="24"/>
        </w:rPr>
        <w:t>Podle §2 odstavce 6</w:t>
      </w:r>
      <w:r w:rsidR="00D64F46" w:rsidRPr="00CD3B30">
        <w:rPr>
          <w:rFonts w:cs="Times New Roman"/>
          <w:szCs w:val="24"/>
        </w:rPr>
        <w:t xml:space="preserve"> se považuje za osobu v hmotné nouzi osoba, která v daném čase ocitla v hmotné nouzi s ohledem na neuspokojivé sociální zázemí, kvůli nedostatku finančních prostředků není schop</w:t>
      </w:r>
      <w:r w:rsidR="004D6327" w:rsidRPr="00CD3B30">
        <w:rPr>
          <w:rFonts w:cs="Times New Roman"/>
          <w:szCs w:val="24"/>
        </w:rPr>
        <w:t>na</w:t>
      </w:r>
      <w:r w:rsidR="00D64F46" w:rsidRPr="00CD3B30">
        <w:rPr>
          <w:rFonts w:cs="Times New Roman"/>
          <w:szCs w:val="24"/>
        </w:rPr>
        <w:t xml:space="preserve"> nebo nemůže úspěšně řešit svoji situaci a je tak v</w:t>
      </w:r>
      <w:r w:rsidR="009108BD" w:rsidRPr="00CD3B30">
        <w:rPr>
          <w:rFonts w:cs="Times New Roman"/>
          <w:szCs w:val="24"/>
        </w:rPr>
        <w:t> </w:t>
      </w:r>
      <w:r w:rsidR="00D64F46" w:rsidRPr="00CD3B30">
        <w:rPr>
          <w:rFonts w:cs="Times New Roman"/>
          <w:szCs w:val="24"/>
        </w:rPr>
        <w:t>ohrožení</w:t>
      </w:r>
      <w:r w:rsidR="009108BD" w:rsidRPr="00CD3B30">
        <w:rPr>
          <w:rFonts w:cs="Times New Roman"/>
          <w:szCs w:val="24"/>
        </w:rPr>
        <w:t xml:space="preserve"> zejména podle bodu a) </w:t>
      </w:r>
      <w:r w:rsidR="00CD6D7C" w:rsidRPr="00CD3B30">
        <w:rPr>
          <w:rFonts w:cs="Times New Roman"/>
          <w:szCs w:val="24"/>
        </w:rPr>
        <w:t xml:space="preserve">je-li </w:t>
      </w:r>
      <w:r w:rsidR="009108BD" w:rsidRPr="00CD3B30">
        <w:rPr>
          <w:rFonts w:cs="Times New Roman"/>
          <w:szCs w:val="24"/>
        </w:rPr>
        <w:t>propuštěn</w:t>
      </w:r>
      <w:r w:rsidR="004D6327" w:rsidRPr="00CD3B30">
        <w:rPr>
          <w:rFonts w:cs="Times New Roman"/>
          <w:szCs w:val="24"/>
        </w:rPr>
        <w:t>a</w:t>
      </w:r>
      <w:r w:rsidR="009108BD" w:rsidRPr="00CD3B30">
        <w:rPr>
          <w:rFonts w:cs="Times New Roman"/>
          <w:szCs w:val="24"/>
        </w:rPr>
        <w:t xml:space="preserve"> z výkonu trestu, vazby nebo zabezpečovací detence a za d) se může stát osobou, </w:t>
      </w:r>
      <w:r w:rsidR="005106D1" w:rsidRPr="00CD3B30">
        <w:rPr>
          <w:rFonts w:cs="Times New Roman"/>
          <w:szCs w:val="24"/>
        </w:rPr>
        <w:t>jejíž</w:t>
      </w:r>
      <w:r w:rsidR="009108BD" w:rsidRPr="00CD3B30">
        <w:rPr>
          <w:rFonts w:cs="Times New Roman"/>
          <w:szCs w:val="24"/>
        </w:rPr>
        <w:t xml:space="preserve"> práva a zájmy jsou ohroženy trestnou činností jiné osoby</w:t>
      </w:r>
      <w:r w:rsidR="00496236" w:rsidRPr="00CD3B30">
        <w:rPr>
          <w:rFonts w:cs="Times New Roman"/>
          <w:szCs w:val="24"/>
        </w:rPr>
        <w:t>.</w:t>
      </w:r>
      <w:r w:rsidR="009108BD" w:rsidRPr="00CD3B30">
        <w:rPr>
          <w:rFonts w:cs="Times New Roman"/>
          <w:szCs w:val="24"/>
        </w:rPr>
        <w:t xml:space="preserve"> </w:t>
      </w:r>
    </w:p>
    <w:p w14:paraId="64906450" w14:textId="77777777" w:rsidR="00B56DD7" w:rsidRPr="00CD3B30" w:rsidRDefault="00B56DD7" w:rsidP="00D12EF7">
      <w:pPr>
        <w:ind w:firstLine="0"/>
        <w:rPr>
          <w:rFonts w:cs="Times New Roman"/>
          <w:b/>
          <w:bCs/>
          <w:sz w:val="28"/>
          <w:szCs w:val="28"/>
          <w:u w:val="single"/>
        </w:rPr>
      </w:pPr>
    </w:p>
    <w:p w14:paraId="73DBBBED" w14:textId="2E9830A0" w:rsidR="00901715" w:rsidRPr="00CD3B30" w:rsidRDefault="004537EB" w:rsidP="00FC2A64">
      <w:pPr>
        <w:pStyle w:val="Nadpis2"/>
      </w:pPr>
      <w:bookmarkStart w:id="35" w:name="_Toc40299475"/>
      <w:r w:rsidRPr="00CD3B30">
        <w:t>Státní subjekty</w:t>
      </w:r>
      <w:bookmarkEnd w:id="35"/>
    </w:p>
    <w:p w14:paraId="0A56D714" w14:textId="3CA1E203" w:rsidR="001955DC" w:rsidRPr="00CD3B30" w:rsidRDefault="0043281C" w:rsidP="00B84344">
      <w:pPr>
        <w:rPr>
          <w:rFonts w:cs="Times New Roman"/>
          <w:szCs w:val="24"/>
        </w:rPr>
      </w:pPr>
      <w:r w:rsidRPr="00CD3B30">
        <w:rPr>
          <w:rFonts w:cs="Times New Roman"/>
          <w:szCs w:val="24"/>
        </w:rPr>
        <w:t xml:space="preserve">Působí na odsouzené již v průběhu výkonu trestu odnětí svobody, </w:t>
      </w:r>
      <w:r w:rsidR="009F7404" w:rsidRPr="00CD3B30">
        <w:rPr>
          <w:rFonts w:cs="Times New Roman"/>
          <w:szCs w:val="24"/>
        </w:rPr>
        <w:t>reprezentujícími</w:t>
      </w:r>
      <w:r w:rsidRPr="00CD3B30">
        <w:rPr>
          <w:rFonts w:cs="Times New Roman"/>
          <w:szCs w:val="24"/>
        </w:rPr>
        <w:t xml:space="preserve"> subjekty jsou zde: sociální pracovník Vězeňské služby České republiky, sociální kurátoři, Probační a mediační služba a </w:t>
      </w:r>
      <w:r w:rsidR="00302AA6" w:rsidRPr="00CD3B30">
        <w:rPr>
          <w:rFonts w:cs="Times New Roman"/>
          <w:szCs w:val="24"/>
        </w:rPr>
        <w:t>jiné (</w:t>
      </w:r>
      <w:r w:rsidR="005559B6" w:rsidRPr="00CD3B30">
        <w:rPr>
          <w:rFonts w:cs="Times New Roman"/>
          <w:szCs w:val="24"/>
        </w:rPr>
        <w:t>Raszková, Hoferková</w:t>
      </w:r>
      <w:r w:rsidR="00EC53D8">
        <w:rPr>
          <w:rFonts w:cs="Times New Roman"/>
          <w:szCs w:val="24"/>
        </w:rPr>
        <w:t>,</w:t>
      </w:r>
      <w:r w:rsidR="005559B6" w:rsidRPr="00CD3B30">
        <w:rPr>
          <w:rFonts w:cs="Times New Roman"/>
          <w:szCs w:val="24"/>
        </w:rPr>
        <w:t xml:space="preserve"> 2014: 111)</w:t>
      </w:r>
      <w:r w:rsidR="004D6327" w:rsidRPr="00CD3B30">
        <w:rPr>
          <w:rFonts w:cs="Times New Roman"/>
          <w:szCs w:val="24"/>
        </w:rPr>
        <w:t>.</w:t>
      </w:r>
    </w:p>
    <w:p w14:paraId="1F2D3E88" w14:textId="77777777" w:rsidR="00B863DF" w:rsidRPr="00CD3B30" w:rsidRDefault="00B863DF" w:rsidP="00B84344">
      <w:pPr>
        <w:rPr>
          <w:rFonts w:cs="Times New Roman"/>
          <w:b/>
          <w:bCs/>
          <w:szCs w:val="24"/>
        </w:rPr>
      </w:pPr>
    </w:p>
    <w:p w14:paraId="3DE326C0" w14:textId="71E528FC" w:rsidR="00CC60F6" w:rsidRPr="00CD3B30" w:rsidRDefault="001955DC" w:rsidP="00CC60F6">
      <w:r w:rsidRPr="00CD3B30">
        <w:rPr>
          <w:rFonts w:cs="Times New Roman"/>
          <w:b/>
          <w:bCs/>
          <w:szCs w:val="24"/>
        </w:rPr>
        <w:t>Sociální pracovník V</w:t>
      </w:r>
      <w:r w:rsidR="00901715" w:rsidRPr="00CD3B30">
        <w:rPr>
          <w:rFonts w:cs="Times New Roman"/>
          <w:b/>
          <w:bCs/>
          <w:szCs w:val="24"/>
        </w:rPr>
        <w:t xml:space="preserve">ězeňské služby České </w:t>
      </w:r>
      <w:r w:rsidR="00F737B9" w:rsidRPr="00CD3B30">
        <w:rPr>
          <w:rFonts w:cs="Times New Roman"/>
          <w:b/>
          <w:bCs/>
          <w:szCs w:val="24"/>
        </w:rPr>
        <w:t xml:space="preserve">republiky – </w:t>
      </w:r>
      <w:r w:rsidR="00F737B9" w:rsidRPr="00AD3B9F">
        <w:rPr>
          <w:rFonts w:cs="Times New Roman"/>
          <w:szCs w:val="24"/>
        </w:rPr>
        <w:t>Náplní</w:t>
      </w:r>
      <w:r w:rsidR="00F2279C" w:rsidRPr="00CD3B30">
        <w:rPr>
          <w:rFonts w:cs="Times New Roman"/>
          <w:szCs w:val="24"/>
        </w:rPr>
        <w:t xml:space="preserve"> práce sociálního pracovníka je poskytovat odborné sociální poradenství, garantuje kontinuální sociální péči </w:t>
      </w:r>
      <w:r w:rsidR="00560908" w:rsidRPr="00CD3B30">
        <w:rPr>
          <w:rFonts w:cs="Times New Roman"/>
          <w:szCs w:val="24"/>
        </w:rPr>
        <w:t>jeho klientům, usiluje o co nejpružnější přecházení odsouzených zpět do společnosti a napomáhá jim v upevnění jejich soběstačnosti, podílí se na vytváření koncepcí zacházení s</w:t>
      </w:r>
      <w:r w:rsidR="00F737B9" w:rsidRPr="00CD3B30">
        <w:rPr>
          <w:rFonts w:cs="Times New Roman"/>
          <w:szCs w:val="24"/>
        </w:rPr>
        <w:t> </w:t>
      </w:r>
      <w:r w:rsidR="00560908" w:rsidRPr="00CD3B30">
        <w:rPr>
          <w:rFonts w:cs="Times New Roman"/>
          <w:szCs w:val="24"/>
        </w:rPr>
        <w:t>odsouzenými</w:t>
      </w:r>
      <w:r w:rsidR="004D6327" w:rsidRPr="00CD3B30">
        <w:rPr>
          <w:rFonts w:cs="Times New Roman"/>
          <w:szCs w:val="24"/>
        </w:rPr>
        <w:t xml:space="preserve"> </w:t>
      </w:r>
      <w:r w:rsidR="00B041D6" w:rsidRPr="00CD3B30">
        <w:t>(Hanzelová</w:t>
      </w:r>
      <w:r w:rsidR="009F7404" w:rsidRPr="00CD3B30">
        <w:t>,</w:t>
      </w:r>
      <w:r w:rsidR="00B041D6" w:rsidRPr="00CD3B30">
        <w:t xml:space="preserve"> 2018)</w:t>
      </w:r>
      <w:r w:rsidR="004D6327" w:rsidRPr="00CD3B30">
        <w:t>.</w:t>
      </w:r>
    </w:p>
    <w:p w14:paraId="0B18EA60" w14:textId="296851A7" w:rsidR="00F37782" w:rsidRPr="00CD3B30" w:rsidRDefault="00F37782" w:rsidP="00CC60F6">
      <w:r w:rsidRPr="00CD3B30">
        <w:lastRenderedPageBreak/>
        <w:t xml:space="preserve">Kromě toho je sociální pracovník podřízen vedoucímu oddělení výkonu trestu, je také </w:t>
      </w:r>
      <w:r w:rsidR="00C00B17" w:rsidRPr="00CD3B30">
        <w:t>expertem na</w:t>
      </w:r>
      <w:r w:rsidR="00267218" w:rsidRPr="00CD3B30">
        <w:t xml:space="preserve"> </w:t>
      </w:r>
      <w:r w:rsidRPr="00CD3B30">
        <w:t>oblast sociálně právních</w:t>
      </w:r>
      <w:r w:rsidR="00273FE7" w:rsidRPr="00CD3B30">
        <w:t xml:space="preserve"> aspektů ve výkonu trestu i pro resocializaci těchto </w:t>
      </w:r>
      <w:r w:rsidR="00C00B17" w:rsidRPr="00CD3B30">
        <w:t>jedinců</w:t>
      </w:r>
      <w:r w:rsidR="00267218" w:rsidRPr="00CD3B30">
        <w:t xml:space="preserve"> a v těchto věcech je </w:t>
      </w:r>
      <w:r w:rsidR="00C00B17" w:rsidRPr="00CD3B30">
        <w:t>rádcem</w:t>
      </w:r>
      <w:r w:rsidR="00267218" w:rsidRPr="00CD3B30">
        <w:t xml:space="preserve"> ředitele věznice</w:t>
      </w:r>
      <w:r w:rsidR="00FB6BDF" w:rsidRPr="00CD3B30">
        <w:t xml:space="preserve"> (Hendrych</w:t>
      </w:r>
      <w:r w:rsidR="00EC53D8">
        <w:t>,</w:t>
      </w:r>
      <w:r w:rsidR="00FB6BDF" w:rsidRPr="00CD3B30">
        <w:t xml:space="preserve"> 2010:65)</w:t>
      </w:r>
      <w:r w:rsidR="004D6327" w:rsidRPr="00CD3B30">
        <w:t>.</w:t>
      </w:r>
    </w:p>
    <w:p w14:paraId="6B15FCAF" w14:textId="77777777" w:rsidR="00A315EB" w:rsidRPr="00CD3B30" w:rsidRDefault="00A315EB" w:rsidP="00A315EB">
      <w:pPr>
        <w:rPr>
          <w:b/>
          <w:bCs/>
        </w:rPr>
      </w:pPr>
    </w:p>
    <w:p w14:paraId="3830437F" w14:textId="2E9A28A5" w:rsidR="00A315EB" w:rsidRPr="00CD3B30" w:rsidRDefault="003F273F" w:rsidP="00A315EB">
      <w:r w:rsidRPr="00CD3B30">
        <w:rPr>
          <w:b/>
          <w:bCs/>
        </w:rPr>
        <w:t xml:space="preserve">Sociální kurátoři městských a obecních úřadů </w:t>
      </w:r>
      <w:r w:rsidRPr="00CD3B30">
        <w:t>se člení na dvě kategorie</w:t>
      </w:r>
      <w:r w:rsidR="00A315EB" w:rsidRPr="00CD3B30">
        <w:t xml:space="preserve"> do nichž patří sociální kurátoři pro dospělé a sociální kurátoři pro mládež. </w:t>
      </w:r>
    </w:p>
    <w:p w14:paraId="269FA929" w14:textId="77777777" w:rsidR="00FC2A64" w:rsidRDefault="00FC2A64" w:rsidP="004D6327">
      <w:pPr>
        <w:rPr>
          <w:b/>
          <w:bCs/>
        </w:rPr>
      </w:pPr>
    </w:p>
    <w:p w14:paraId="385048A8" w14:textId="22112EDD" w:rsidR="00496236" w:rsidRPr="00CD3B30" w:rsidRDefault="00A315EB" w:rsidP="004D6327">
      <w:r w:rsidRPr="00CD3B30">
        <w:rPr>
          <w:b/>
          <w:bCs/>
        </w:rPr>
        <w:t>Sociální kurátor pro dospělé</w:t>
      </w:r>
      <w:r w:rsidRPr="00CD3B30">
        <w:t xml:space="preserve"> místem jeho působení jsou referáty obecních či městských úřadů. Jeho práce se zaměřuje zejména na občany, kte</w:t>
      </w:r>
      <w:r w:rsidR="00BD401D" w:rsidRPr="00CD3B30">
        <w:t xml:space="preserve">rých se týká trestní stíhání či jsou propuštěni z výkonu trestu odnětí svobody, dále občanům, </w:t>
      </w:r>
      <w:r w:rsidR="00B453FF" w:rsidRPr="00CD3B30">
        <w:t>jichž způsob vedení života můžeme označit jako nedůstojný nebo občanům, kteří dosáhli zletilosti po opuštění školského zařízení pro výkon ústavní a ochranné výchovy.</w:t>
      </w:r>
      <w:r w:rsidR="00263240" w:rsidRPr="00CD3B30">
        <w:t xml:space="preserve"> </w:t>
      </w:r>
      <w:r w:rsidR="001220A6" w:rsidRPr="00CD3B30">
        <w:t xml:space="preserve">Sociální kurátor pro mládež působí na tomtéž pracovišti </w:t>
      </w:r>
      <w:r w:rsidR="002E69A1" w:rsidRPr="00CD3B30">
        <w:t>a jsou kolegy kurátorů pro dospělé, společně tak budují tým odborných pracovníků. Jediný rozdíl je, že se jejich činnost zaměřuje na mladistvé, kteří vykazují závažné výchovné problémy či páchali trestné činnosti</w:t>
      </w:r>
      <w:r w:rsidR="00886F21" w:rsidRPr="00CD3B30">
        <w:t xml:space="preserve"> </w:t>
      </w:r>
      <w:r w:rsidR="00FB0B6F" w:rsidRPr="00CD3B30">
        <w:t>(Hendrych</w:t>
      </w:r>
      <w:r w:rsidR="00EC53D8">
        <w:t>,</w:t>
      </w:r>
      <w:r w:rsidR="00FB0B6F" w:rsidRPr="00CD3B30">
        <w:t xml:space="preserve"> 2010: 27-</w:t>
      </w:r>
      <w:r w:rsidR="00DB47C2" w:rsidRPr="00CD3B30">
        <w:t>30)</w:t>
      </w:r>
      <w:r w:rsidR="004D6327" w:rsidRPr="00CD3B30">
        <w:t>.</w:t>
      </w:r>
    </w:p>
    <w:p w14:paraId="09745C8C" w14:textId="77777777" w:rsidR="00FC2A64" w:rsidRDefault="00FC2A64" w:rsidP="00CA47F4">
      <w:pPr>
        <w:rPr>
          <w:b/>
          <w:bCs/>
        </w:rPr>
      </w:pPr>
    </w:p>
    <w:p w14:paraId="5C5CE559" w14:textId="083F9ACC" w:rsidR="001B3EDE" w:rsidRPr="00CD3B30" w:rsidRDefault="007E6582" w:rsidP="00CA47F4">
      <w:r w:rsidRPr="00CD3B30">
        <w:rPr>
          <w:b/>
          <w:bCs/>
        </w:rPr>
        <w:t>Probační a mediační služba</w:t>
      </w:r>
      <w:r w:rsidR="005B7A27" w:rsidRPr="00CD3B30">
        <w:rPr>
          <w:b/>
          <w:bCs/>
        </w:rPr>
        <w:t xml:space="preserve"> </w:t>
      </w:r>
      <w:r w:rsidR="005B7A27" w:rsidRPr="00CD3B30">
        <w:t>označována jako specializovaná sociální služba zaměřená na práci s pachateli trestných činů a jejich oběťmi</w:t>
      </w:r>
      <w:r w:rsidR="009F51D2" w:rsidRPr="00CD3B30">
        <w:t xml:space="preserve"> poskytující probaci a </w:t>
      </w:r>
      <w:r w:rsidR="00874E2F" w:rsidRPr="00CD3B30">
        <w:t>mediaci,</w:t>
      </w:r>
      <w:r w:rsidR="009F51D2" w:rsidRPr="00CD3B30">
        <w:t xml:space="preserve"> přičemž tyto osoby jsou cílovou skupinou této služby</w:t>
      </w:r>
      <w:r w:rsidR="009A0D7A" w:rsidRPr="00CD3B30">
        <w:t>, nejedná se však jen o dospělé, ale také o mladistvé pachatele mezi patnácti a osmnácti lety i s dětmi mladšími patnácti let, které se dopustily činu, který je označován jako trestný</w:t>
      </w:r>
      <w:r w:rsidR="00CC60F6" w:rsidRPr="00CD3B30">
        <w:t xml:space="preserve"> </w:t>
      </w:r>
      <w:r w:rsidR="009C0B22" w:rsidRPr="00CD3B30">
        <w:t>(Matoušek</w:t>
      </w:r>
      <w:r w:rsidR="00B041D6" w:rsidRPr="00CD3B30">
        <w:t xml:space="preserve"> a kol.</w:t>
      </w:r>
      <w:r w:rsidR="00EC53D8">
        <w:t>,</w:t>
      </w:r>
      <w:r w:rsidR="009C0B22" w:rsidRPr="00CD3B30">
        <w:t xml:space="preserve"> 2010: 285-287)</w:t>
      </w:r>
      <w:r w:rsidR="00CA47F4" w:rsidRPr="00CD3B30">
        <w:t>.</w:t>
      </w:r>
    </w:p>
    <w:p w14:paraId="6DA33039" w14:textId="77777777" w:rsidR="00FC2A64" w:rsidRDefault="00FC2A64" w:rsidP="00946BF9">
      <w:pPr>
        <w:rPr>
          <w:b/>
          <w:bCs/>
        </w:rPr>
      </w:pPr>
    </w:p>
    <w:p w14:paraId="4E5E0823" w14:textId="0B2234AB" w:rsidR="001B3EDE" w:rsidRPr="00CD3B30" w:rsidRDefault="001B3EDE" w:rsidP="00946BF9">
      <w:r w:rsidRPr="00CD3B30">
        <w:rPr>
          <w:b/>
          <w:bCs/>
        </w:rPr>
        <w:t xml:space="preserve">Orgán sociálně právní ochrany </w:t>
      </w:r>
      <w:r w:rsidR="00AC19D1" w:rsidRPr="00CD3B30">
        <w:rPr>
          <w:b/>
          <w:bCs/>
        </w:rPr>
        <w:t xml:space="preserve">dětí </w:t>
      </w:r>
      <w:r w:rsidRPr="00CD3B30">
        <w:t xml:space="preserve">Jako rodič dítěte má odsouzený právo na informace o stavu svých dětí. </w:t>
      </w:r>
      <w:r w:rsidR="008C68A1" w:rsidRPr="00CD3B30">
        <w:t>Tato instituce provádí poradenství a zodpovídá dotazy ohledně výživného, rodičovské zodpovědnosti nebo to, zda rodiči může být posléze dítě svěřeno do jeho péče</w:t>
      </w:r>
      <w:r w:rsidR="000A4976" w:rsidRPr="00CD3B30">
        <w:t>. Pokud nastane změna situace u osoby, která plnila vyživovací povinnost už v době pobytu ve věznici, existuje možnost podat si návrh k soudu na snížení výživného, jako příklad může být ztráta zaměstnání nebo přechod na méně kvalifikovanou pozici</w:t>
      </w:r>
      <w:r w:rsidR="004D6327" w:rsidRPr="00CD3B30">
        <w:t xml:space="preserve"> </w:t>
      </w:r>
      <w:r w:rsidR="000A4976" w:rsidRPr="00CD3B30">
        <w:t>(</w:t>
      </w:r>
      <w:r w:rsidR="008E5147" w:rsidRPr="00CD3B30">
        <w:t>Grepl, Sedláčková</w:t>
      </w:r>
      <w:r w:rsidR="00EC53D8">
        <w:t>,</w:t>
      </w:r>
      <w:r w:rsidR="000A4976" w:rsidRPr="00CD3B30">
        <w:t xml:space="preserve"> 2012:29)</w:t>
      </w:r>
      <w:r w:rsidR="004D6327" w:rsidRPr="00CD3B30">
        <w:t>.</w:t>
      </w:r>
    </w:p>
    <w:p w14:paraId="027760C2" w14:textId="77777777" w:rsidR="00FC2A64" w:rsidRDefault="00FC2A64" w:rsidP="001220A6">
      <w:pPr>
        <w:rPr>
          <w:b/>
          <w:bCs/>
        </w:rPr>
      </w:pPr>
    </w:p>
    <w:p w14:paraId="2F44DA70" w14:textId="3A4B2C35" w:rsidR="00E7175C" w:rsidRPr="00CD3B30" w:rsidRDefault="00E7175C" w:rsidP="001220A6">
      <w:pPr>
        <w:rPr>
          <w:b/>
          <w:bCs/>
        </w:rPr>
      </w:pPr>
      <w:r w:rsidRPr="00CD3B30">
        <w:rPr>
          <w:b/>
          <w:bCs/>
        </w:rPr>
        <w:t>Úřad práce</w:t>
      </w:r>
      <w:r w:rsidR="00AE4899" w:rsidRPr="00CD3B30">
        <w:rPr>
          <w:b/>
          <w:bCs/>
        </w:rPr>
        <w:t xml:space="preserve"> </w:t>
      </w:r>
      <w:r w:rsidR="00AE4899" w:rsidRPr="00CD3B30">
        <w:t>mimo</w:t>
      </w:r>
      <w:r w:rsidR="00AE4899" w:rsidRPr="00CD3B30">
        <w:rPr>
          <w:b/>
          <w:bCs/>
        </w:rPr>
        <w:t xml:space="preserve"> </w:t>
      </w:r>
      <w:r w:rsidR="00AE4899" w:rsidRPr="00CD3B30">
        <w:t xml:space="preserve">zprostředkování zaměstnání či vedení evidence a poradenství </w:t>
      </w:r>
      <w:r w:rsidR="009D089B" w:rsidRPr="00CD3B30">
        <w:t>má také v</w:t>
      </w:r>
      <w:r w:rsidR="00AE4899" w:rsidRPr="00CD3B30">
        <w:t> kompetenci vyplácení sociálních dávek</w:t>
      </w:r>
      <w:r w:rsidR="009D089B" w:rsidRPr="00CD3B30">
        <w:t>, mezi něž patří také dávka mimořádné okamžité pomoci, která je také určena osobám, které se vrací z výkonu trestu a mohou tak být ohroženi sociální exkluzí</w:t>
      </w:r>
      <w:r w:rsidR="0079316C" w:rsidRPr="00CD3B30">
        <w:t xml:space="preserve">. </w:t>
      </w:r>
      <w:r w:rsidR="006458B7" w:rsidRPr="00CD3B30">
        <w:t xml:space="preserve">Po zaregistrování je za jedince hrazeno zdravotní pojištění, při splnění </w:t>
      </w:r>
      <w:r w:rsidR="006458B7" w:rsidRPr="00CD3B30">
        <w:lastRenderedPageBreak/>
        <w:t>podmínek se poskytuje podpora v nezaměstnanosti. Přínosem pro osoby může být pracovní rekvalifikace</w:t>
      </w:r>
      <w:r w:rsidR="004D6327" w:rsidRPr="00CD3B30">
        <w:t xml:space="preserve"> </w:t>
      </w:r>
      <w:r w:rsidR="009B5DA6" w:rsidRPr="00CD3B30">
        <w:t>(</w:t>
      </w:r>
      <w:r w:rsidR="008E5147" w:rsidRPr="00CD3B30">
        <w:t>Grepl, Sedláčková</w:t>
      </w:r>
      <w:r w:rsidR="00EC53D8">
        <w:t>,</w:t>
      </w:r>
      <w:r w:rsidR="009B5DA6" w:rsidRPr="00CD3B30">
        <w:t xml:space="preserve"> 2012: 14-17</w:t>
      </w:r>
      <w:r w:rsidR="009F7404" w:rsidRPr="00CD3B30">
        <w:t>)</w:t>
      </w:r>
      <w:r w:rsidR="004D6327" w:rsidRPr="00CD3B30">
        <w:t>.</w:t>
      </w:r>
    </w:p>
    <w:p w14:paraId="4E83902B" w14:textId="77777777" w:rsidR="00496236" w:rsidRPr="00CD3B30" w:rsidRDefault="00496236" w:rsidP="001220A6">
      <w:pPr>
        <w:rPr>
          <w:b/>
          <w:bCs/>
        </w:rPr>
      </w:pPr>
    </w:p>
    <w:p w14:paraId="5835D209" w14:textId="5D4AFDF6" w:rsidR="001220A6" w:rsidRPr="00CD3B30" w:rsidRDefault="00E7175C" w:rsidP="001220A6">
      <w:r w:rsidRPr="00CD3B30">
        <w:rPr>
          <w:b/>
          <w:bCs/>
        </w:rPr>
        <w:t>Správa sociálního zabezpečení</w:t>
      </w:r>
      <w:r w:rsidR="00606340" w:rsidRPr="00CD3B30">
        <w:rPr>
          <w:b/>
          <w:bCs/>
        </w:rPr>
        <w:t xml:space="preserve"> </w:t>
      </w:r>
      <w:r w:rsidR="003374FF" w:rsidRPr="00CD3B30">
        <w:t xml:space="preserve">označovaná jako výjimečná finančně správní instituce, spravuje agendu a vyplácí dávky skoro 9 milionům klientů, </w:t>
      </w:r>
      <w:r w:rsidR="005E3BDE" w:rsidRPr="00CD3B30">
        <w:t>řadí se</w:t>
      </w:r>
      <w:r w:rsidR="003374FF" w:rsidRPr="00CD3B30">
        <w:t xml:space="preserve"> sem důchodové pojištění a také nemocenské</w:t>
      </w:r>
      <w:r w:rsidR="00D74D7C" w:rsidRPr="00CD3B30">
        <w:t xml:space="preserve"> </w:t>
      </w:r>
      <w:r w:rsidR="00BE521D" w:rsidRPr="00CD3B30">
        <w:t>(cssz.cz</w:t>
      </w:r>
      <w:r w:rsidR="00AD3B9F">
        <w:t xml:space="preserve"> </w:t>
      </w:r>
      <w:r w:rsidR="00AD3B9F" w:rsidRPr="00CD3B30">
        <w:rPr>
          <w:rFonts w:cs="Times New Roman"/>
          <w:color w:val="000000"/>
          <w:szCs w:val="24"/>
          <w:shd w:val="clear" w:color="auto" w:fill="FFFFFF"/>
        </w:rPr>
        <w:t>[online]</w:t>
      </w:r>
      <w:r w:rsidR="00BE521D" w:rsidRPr="00CD3B30">
        <w:t>)</w:t>
      </w:r>
      <w:r w:rsidR="005E3BDE" w:rsidRPr="00CD3B30">
        <w:t>.</w:t>
      </w:r>
    </w:p>
    <w:p w14:paraId="07A7AF78" w14:textId="77777777" w:rsidR="00496236" w:rsidRPr="00CD3B30" w:rsidRDefault="00496236" w:rsidP="00035017">
      <w:pPr>
        <w:rPr>
          <w:b/>
          <w:bCs/>
        </w:rPr>
      </w:pPr>
    </w:p>
    <w:p w14:paraId="43F8058B" w14:textId="70EBCDE9" w:rsidR="00E07C04" w:rsidRPr="00CD3B30" w:rsidRDefault="00035017" w:rsidP="00D12EF7">
      <w:r w:rsidRPr="00CD3B30">
        <w:rPr>
          <w:b/>
          <w:bCs/>
        </w:rPr>
        <w:t xml:space="preserve">Zdravotnická a školská zařízení </w:t>
      </w:r>
      <w:r w:rsidRPr="00CD3B30">
        <w:t>i tyto instituce se počítají mezi subjekty kontinuální sociální péče</w:t>
      </w:r>
      <w:r w:rsidR="00645378" w:rsidRPr="00CD3B30">
        <w:t xml:space="preserve"> </w:t>
      </w:r>
      <w:r w:rsidR="009D207E" w:rsidRPr="00CD3B30">
        <w:t>(</w:t>
      </w:r>
      <w:r w:rsidR="00645378" w:rsidRPr="00CD3B30">
        <w:t>Hendrych</w:t>
      </w:r>
      <w:r w:rsidR="00EC53D8">
        <w:t>,</w:t>
      </w:r>
      <w:r w:rsidR="00645378" w:rsidRPr="00CD3B30">
        <w:t xml:space="preserve"> 2010:30)</w:t>
      </w:r>
      <w:r w:rsidR="004D6327" w:rsidRPr="00CD3B30">
        <w:t>.</w:t>
      </w:r>
    </w:p>
    <w:p w14:paraId="4EDF7941" w14:textId="77777777" w:rsidR="00011CDF" w:rsidRPr="00CD3B30" w:rsidRDefault="00011CDF" w:rsidP="00B84344">
      <w:pPr>
        <w:rPr>
          <w:rFonts w:cs="Times New Roman"/>
          <w:b/>
          <w:bCs/>
          <w:sz w:val="28"/>
          <w:szCs w:val="28"/>
          <w:u w:val="single"/>
        </w:rPr>
      </w:pPr>
    </w:p>
    <w:p w14:paraId="13314633" w14:textId="21337A17" w:rsidR="00B84344" w:rsidRPr="00CD3B30" w:rsidRDefault="00B84344" w:rsidP="00FC2A64">
      <w:pPr>
        <w:pStyle w:val="Nadpis2"/>
      </w:pPr>
      <w:bookmarkStart w:id="36" w:name="_Toc40299476"/>
      <w:r w:rsidRPr="00CD3B30">
        <w:t>Nestátní subjekty soc</w:t>
      </w:r>
      <w:r w:rsidR="00BE521D" w:rsidRPr="00CD3B30">
        <w:t>iální péče</w:t>
      </w:r>
      <w:bookmarkEnd w:id="36"/>
    </w:p>
    <w:p w14:paraId="75F2EA3C" w14:textId="214749A0" w:rsidR="00A418ED" w:rsidRPr="00CD3B30" w:rsidRDefault="00B84344" w:rsidP="004E7790">
      <w:pPr>
        <w:rPr>
          <w:rFonts w:cs="Times New Roman"/>
          <w:szCs w:val="24"/>
        </w:rPr>
      </w:pPr>
      <w:r w:rsidRPr="00CD3B30">
        <w:rPr>
          <w:rFonts w:cs="Times New Roman"/>
          <w:szCs w:val="24"/>
        </w:rPr>
        <w:t>Po samet</w:t>
      </w:r>
      <w:r w:rsidR="00605CD8" w:rsidRPr="00CD3B30">
        <w:rPr>
          <w:rFonts w:cs="Times New Roman"/>
          <w:szCs w:val="24"/>
        </w:rPr>
        <w:t>ové r</w:t>
      </w:r>
      <w:r w:rsidRPr="00CD3B30">
        <w:rPr>
          <w:rFonts w:cs="Times New Roman"/>
          <w:szCs w:val="24"/>
        </w:rPr>
        <w:t>evoluci v roce 1989 nastalo období, kdy se nejen církev, ale i charitativní organizace a občanská sdružení</w:t>
      </w:r>
      <w:r w:rsidR="00DB13CE" w:rsidRPr="00CD3B30">
        <w:rPr>
          <w:rFonts w:cs="Times New Roman"/>
          <w:szCs w:val="24"/>
        </w:rPr>
        <w:t xml:space="preserve"> </w:t>
      </w:r>
      <w:r w:rsidR="00A23E31" w:rsidRPr="00CD3B30">
        <w:rPr>
          <w:rFonts w:cs="Times New Roman"/>
          <w:szCs w:val="24"/>
        </w:rPr>
        <w:t>(od</w:t>
      </w:r>
      <w:r w:rsidR="00DB13CE" w:rsidRPr="00CD3B30">
        <w:rPr>
          <w:rFonts w:cs="Times New Roman"/>
          <w:szCs w:val="24"/>
        </w:rPr>
        <w:t xml:space="preserve"> roku 2012 došlo k transformaci občanských sdružení na zapsaný spolek podle NOZ </w:t>
      </w:r>
      <w:r w:rsidR="00F323CB" w:rsidRPr="00CD3B30">
        <w:rPr>
          <w:rFonts w:cs="Times New Roman"/>
          <w:szCs w:val="24"/>
        </w:rPr>
        <w:t>89/2012)</w:t>
      </w:r>
      <w:r w:rsidRPr="00CD3B30">
        <w:rPr>
          <w:rFonts w:cs="Times New Roman"/>
          <w:szCs w:val="24"/>
        </w:rPr>
        <w:t xml:space="preserve"> začínají nabízet podporu formou poskytování sociálních služeb různým občanům, kteří m</w:t>
      </w:r>
      <w:r w:rsidR="00A23E31" w:rsidRPr="00CD3B30">
        <w:rPr>
          <w:rFonts w:cs="Times New Roman"/>
          <w:szCs w:val="24"/>
        </w:rPr>
        <w:t>ají</w:t>
      </w:r>
      <w:r w:rsidRPr="00CD3B30">
        <w:rPr>
          <w:rFonts w:cs="Times New Roman"/>
          <w:szCs w:val="24"/>
        </w:rPr>
        <w:t xml:space="preserve"> problémy</w:t>
      </w:r>
      <w:r w:rsidR="009F7404" w:rsidRPr="00CD3B30">
        <w:rPr>
          <w:rFonts w:cs="Times New Roman"/>
          <w:szCs w:val="24"/>
        </w:rPr>
        <w:t xml:space="preserve"> (Černíková a kol.</w:t>
      </w:r>
      <w:r w:rsidR="00EC53D8">
        <w:rPr>
          <w:rFonts w:cs="Times New Roman"/>
          <w:szCs w:val="24"/>
        </w:rPr>
        <w:t>,</w:t>
      </w:r>
      <w:r w:rsidR="009F7404" w:rsidRPr="00CD3B30">
        <w:rPr>
          <w:rFonts w:cs="Times New Roman"/>
          <w:szCs w:val="24"/>
        </w:rPr>
        <w:t xml:space="preserve"> 2008:225</w:t>
      </w:r>
      <w:r w:rsidR="003F2E2B" w:rsidRPr="00CD3B30">
        <w:rPr>
          <w:rFonts w:cs="Times New Roman"/>
          <w:szCs w:val="24"/>
        </w:rPr>
        <w:t>). Lešková</w:t>
      </w:r>
      <w:r w:rsidRPr="00CD3B30">
        <w:rPr>
          <w:rFonts w:cs="Times New Roman"/>
          <w:szCs w:val="24"/>
        </w:rPr>
        <w:t xml:space="preserve"> (2003:33) </w:t>
      </w:r>
      <w:r w:rsidR="003E566F" w:rsidRPr="00CD3B30">
        <w:rPr>
          <w:rFonts w:cs="Times New Roman"/>
          <w:szCs w:val="24"/>
        </w:rPr>
        <w:t>popisuje tutéž oblast velmi podobně.</w:t>
      </w:r>
    </w:p>
    <w:p w14:paraId="4C1C873F" w14:textId="5104CF31" w:rsidR="00880B7A" w:rsidRPr="00CD3B30" w:rsidRDefault="00374D13" w:rsidP="00946BF9">
      <w:pPr>
        <w:rPr>
          <w:rFonts w:cs="Times New Roman"/>
          <w:szCs w:val="24"/>
        </w:rPr>
      </w:pPr>
      <w:r w:rsidRPr="00CD3B30">
        <w:rPr>
          <w:rFonts w:cs="Times New Roman"/>
          <w:szCs w:val="24"/>
        </w:rPr>
        <w:t>Štern</w:t>
      </w:r>
      <w:r w:rsidR="00F44FB6" w:rsidRPr="00CD3B30">
        <w:rPr>
          <w:rFonts w:cs="Times New Roman"/>
          <w:szCs w:val="24"/>
        </w:rPr>
        <w:t xml:space="preserve"> a kol.</w:t>
      </w:r>
      <w:r w:rsidR="0076199A" w:rsidRPr="00CD3B30">
        <w:rPr>
          <w:rFonts w:cs="Times New Roman"/>
          <w:szCs w:val="24"/>
        </w:rPr>
        <w:t xml:space="preserve"> (2010:174)</w:t>
      </w:r>
      <w:r w:rsidR="00F44FB6" w:rsidRPr="00CD3B30">
        <w:rPr>
          <w:rFonts w:cs="Times New Roman"/>
          <w:szCs w:val="24"/>
        </w:rPr>
        <w:t xml:space="preserve"> </w:t>
      </w:r>
      <w:r w:rsidR="00A421EC" w:rsidRPr="00CD3B30">
        <w:rPr>
          <w:rFonts w:cs="Times New Roman"/>
          <w:szCs w:val="24"/>
        </w:rPr>
        <w:t>zmiňují</w:t>
      </w:r>
      <w:r w:rsidRPr="00CD3B30">
        <w:rPr>
          <w:rFonts w:cs="Times New Roman"/>
          <w:szCs w:val="24"/>
        </w:rPr>
        <w:t xml:space="preserve"> fakt, že dle novely trestního zákoníku z roku 2001 vznikla nově možnost</w:t>
      </w:r>
      <w:r w:rsidR="00504024" w:rsidRPr="00CD3B30">
        <w:rPr>
          <w:rFonts w:cs="Times New Roman"/>
          <w:szCs w:val="24"/>
        </w:rPr>
        <w:t xml:space="preserve"> včlenit </w:t>
      </w:r>
      <w:r w:rsidR="00F109D8" w:rsidRPr="00CD3B30">
        <w:rPr>
          <w:rFonts w:cs="Times New Roman"/>
          <w:szCs w:val="24"/>
        </w:rPr>
        <w:t>neziskové organizace</w:t>
      </w:r>
      <w:r w:rsidR="00504024" w:rsidRPr="00CD3B30">
        <w:rPr>
          <w:rFonts w:cs="Times New Roman"/>
          <w:szCs w:val="24"/>
        </w:rPr>
        <w:t xml:space="preserve"> do zajištění výkonu trestu</w:t>
      </w:r>
      <w:r w:rsidR="00880B7A" w:rsidRPr="00CD3B30">
        <w:rPr>
          <w:rFonts w:cs="Times New Roman"/>
          <w:szCs w:val="24"/>
        </w:rPr>
        <w:t xml:space="preserve"> </w:t>
      </w:r>
      <w:r w:rsidR="00A421EC" w:rsidRPr="00CD3B30">
        <w:rPr>
          <w:rFonts w:cs="Times New Roman"/>
          <w:szCs w:val="24"/>
        </w:rPr>
        <w:t xml:space="preserve">OPP – těmto odsouzeným vznikla možnost být zaměstnán ve prospěch těchto sdružení. </w:t>
      </w:r>
    </w:p>
    <w:p w14:paraId="42B79FDD" w14:textId="00F285BF" w:rsidR="00DB3DA2" w:rsidRPr="00CD3B30" w:rsidRDefault="00DB3DA2" w:rsidP="001B6E2E">
      <w:pPr>
        <w:rPr>
          <w:rFonts w:cs="Times New Roman"/>
          <w:szCs w:val="24"/>
        </w:rPr>
      </w:pPr>
      <w:r w:rsidRPr="00CD3B30">
        <w:rPr>
          <w:rFonts w:cs="Times New Roman"/>
          <w:szCs w:val="24"/>
        </w:rPr>
        <w:t xml:space="preserve">Raszková a </w:t>
      </w:r>
      <w:r w:rsidR="00B56DD7" w:rsidRPr="00CD3B30">
        <w:rPr>
          <w:rFonts w:cs="Times New Roman"/>
          <w:szCs w:val="24"/>
        </w:rPr>
        <w:t>Hoferková (2014:124) dělí</w:t>
      </w:r>
      <w:r w:rsidR="001B6E2E" w:rsidRPr="00CD3B30">
        <w:rPr>
          <w:rFonts w:cs="Times New Roman"/>
          <w:szCs w:val="24"/>
        </w:rPr>
        <w:t xml:space="preserve"> nestátní subjekty na ty, které poskytují pomoc materiální a poradenskou včetně sociální péče</w:t>
      </w:r>
      <w:r w:rsidR="009F7404" w:rsidRPr="00CD3B30">
        <w:rPr>
          <w:rFonts w:cs="Times New Roman"/>
          <w:szCs w:val="24"/>
        </w:rPr>
        <w:t>.</w:t>
      </w:r>
      <w:r w:rsidR="001B6E2E" w:rsidRPr="00CD3B30">
        <w:rPr>
          <w:rFonts w:cs="Times New Roman"/>
          <w:szCs w:val="24"/>
        </w:rPr>
        <w:t xml:space="preserve"> Ke každému typu pomoci níže zmíním organizace.</w:t>
      </w:r>
    </w:p>
    <w:p w14:paraId="38555D38" w14:textId="77777777" w:rsidR="00F44FB6" w:rsidRPr="00CD3B30" w:rsidRDefault="00F44FB6" w:rsidP="001B6E2E">
      <w:pPr>
        <w:rPr>
          <w:rFonts w:cs="Times New Roman"/>
          <w:szCs w:val="24"/>
          <w:u w:val="single"/>
        </w:rPr>
      </w:pPr>
    </w:p>
    <w:p w14:paraId="3B8DC5E5" w14:textId="354878F7" w:rsidR="001B6E2E" w:rsidRPr="00FC2A64" w:rsidRDefault="001B6E2E" w:rsidP="00FC2A64">
      <w:pPr>
        <w:pStyle w:val="Nadpis3"/>
        <w:rPr>
          <w:rFonts w:ascii="Times New Roman" w:hAnsi="Times New Roman" w:cs="Times New Roman"/>
          <w:color w:val="auto"/>
        </w:rPr>
      </w:pPr>
      <w:bookmarkStart w:id="37" w:name="_Toc40299477"/>
      <w:r w:rsidRPr="00FC2A64">
        <w:rPr>
          <w:rFonts w:ascii="Times New Roman" w:hAnsi="Times New Roman" w:cs="Times New Roman"/>
          <w:color w:val="auto"/>
        </w:rPr>
        <w:t>Poradenská pomoc</w:t>
      </w:r>
      <w:bookmarkEnd w:id="37"/>
    </w:p>
    <w:p w14:paraId="1BF5C44C" w14:textId="77777777" w:rsidR="005D7942" w:rsidRPr="00CD3B30" w:rsidRDefault="005D7942" w:rsidP="00933D8D">
      <w:pPr>
        <w:rPr>
          <w:rFonts w:cs="Times New Roman"/>
          <w:szCs w:val="24"/>
        </w:rPr>
      </w:pPr>
    </w:p>
    <w:p w14:paraId="63541314" w14:textId="4AE69C74" w:rsidR="00DB3DA2" w:rsidRPr="00CD3B30" w:rsidRDefault="00933D8D" w:rsidP="00933D8D">
      <w:r w:rsidRPr="00CD3B30">
        <w:rPr>
          <w:rFonts w:cs="Times New Roman"/>
          <w:szCs w:val="24"/>
        </w:rPr>
        <w:t xml:space="preserve">Za </w:t>
      </w:r>
      <w:r w:rsidR="00856670" w:rsidRPr="00CD3B30">
        <w:rPr>
          <w:rFonts w:cs="Times New Roman"/>
          <w:szCs w:val="24"/>
        </w:rPr>
        <w:t>branou –</w:t>
      </w:r>
      <w:r w:rsidRPr="00CD3B30">
        <w:rPr>
          <w:rFonts w:cs="Times New Roman"/>
          <w:szCs w:val="24"/>
        </w:rPr>
        <w:t xml:space="preserve">  </w:t>
      </w:r>
      <w:r w:rsidR="007317FB" w:rsidRPr="00CD3B30">
        <w:rPr>
          <w:rFonts w:cs="Times New Roman"/>
          <w:szCs w:val="24"/>
        </w:rPr>
        <w:t xml:space="preserve"> </w:t>
      </w:r>
      <w:r w:rsidRPr="00CD3B30">
        <w:rPr>
          <w:rFonts w:cs="Times New Roman"/>
          <w:szCs w:val="24"/>
        </w:rPr>
        <w:t>pomoc osobám, které se potýkají a potýkaly s výkonem trestu, ale i jejich blízkým s co nejhladším průběhem resocializace po opuštění bran věznice</w:t>
      </w:r>
      <w:r w:rsidR="003F2E2B">
        <w:rPr>
          <w:rFonts w:cs="Times New Roman"/>
          <w:szCs w:val="24"/>
        </w:rPr>
        <w:t xml:space="preserve"> </w:t>
      </w:r>
      <w:r w:rsidR="00F76CFD" w:rsidRPr="00CD3B30">
        <w:rPr>
          <w:rFonts w:cs="Times New Roman"/>
          <w:szCs w:val="24"/>
        </w:rPr>
        <w:t>(</w:t>
      </w:r>
      <w:hyperlink r:id="rId12" w:history="1">
        <w:r w:rsidR="00F76CFD" w:rsidRPr="00CD3B30">
          <w:rPr>
            <w:rStyle w:val="Hypertextovodkaz"/>
            <w:color w:val="auto"/>
            <w:u w:val="none"/>
          </w:rPr>
          <w:t>Za</w:t>
        </w:r>
      </w:hyperlink>
      <w:r w:rsidR="00F76CFD" w:rsidRPr="00CD3B30">
        <w:rPr>
          <w:rStyle w:val="Hypertextovodkaz"/>
          <w:color w:val="auto"/>
          <w:u w:val="none"/>
        </w:rPr>
        <w:t xml:space="preserve"> branou</w:t>
      </w:r>
      <w:r w:rsidR="003F3F4C" w:rsidRPr="00CD3B30">
        <w:t xml:space="preserve"> </w:t>
      </w:r>
      <w:proofErr w:type="spellStart"/>
      <w:r w:rsidR="00F76CFD" w:rsidRPr="00CD3B30">
        <w:t>z.s</w:t>
      </w:r>
      <w:proofErr w:type="spellEnd"/>
      <w:r w:rsidR="00F76CFD" w:rsidRPr="00CD3B30">
        <w:t xml:space="preserve">., O nás, </w:t>
      </w:r>
      <w:r w:rsidR="00F76CFD" w:rsidRPr="00CD3B30">
        <w:rPr>
          <w:rFonts w:cs="Times New Roman"/>
          <w:color w:val="000000"/>
          <w:szCs w:val="24"/>
          <w:shd w:val="clear" w:color="auto" w:fill="FFFFFF"/>
        </w:rPr>
        <w:t>[online])</w:t>
      </w:r>
    </w:p>
    <w:p w14:paraId="7FB8DC93" w14:textId="77777777" w:rsidR="00F76CFD" w:rsidRPr="00CD3B30" w:rsidRDefault="00F76CFD" w:rsidP="00933D8D"/>
    <w:p w14:paraId="72692E98" w14:textId="24F7A096" w:rsidR="002933E1" w:rsidRPr="00CD3B30" w:rsidRDefault="00B80184" w:rsidP="00933D8D">
      <w:r w:rsidRPr="00CD3B30">
        <w:t xml:space="preserve">Vězeňská duchovenská </w:t>
      </w:r>
      <w:r w:rsidR="00B8668C" w:rsidRPr="00CD3B30">
        <w:t>péče</w:t>
      </w:r>
      <w:r w:rsidR="0088143C" w:rsidRPr="00CD3B30">
        <w:t xml:space="preserve"> </w:t>
      </w:r>
      <w:r w:rsidR="00B8668C" w:rsidRPr="00CD3B30">
        <w:t>–</w:t>
      </w:r>
      <w:r w:rsidRPr="00CD3B30">
        <w:t xml:space="preserve">duchovních i laiků, kteří </w:t>
      </w:r>
      <w:r w:rsidR="00B8668C" w:rsidRPr="00CD3B30">
        <w:t>byli</w:t>
      </w:r>
      <w:r w:rsidRPr="00CD3B30">
        <w:t xml:space="preserve"> schváleni vedením svých </w:t>
      </w:r>
      <w:r w:rsidR="00B8668C" w:rsidRPr="00CD3B30">
        <w:t>církve</w:t>
      </w:r>
      <w:r w:rsidRPr="00CD3B30">
        <w:t xml:space="preserve"> k výkonu duchovenské služby ve věznicích i vazebních věznicích</w:t>
      </w:r>
      <w:r w:rsidR="002B48F7" w:rsidRPr="00CD3B30">
        <w:t xml:space="preserve"> </w:t>
      </w:r>
      <w:r w:rsidR="00F76CFD" w:rsidRPr="00CD3B30">
        <w:t xml:space="preserve">(Vězeňská duchovenská péče </w:t>
      </w:r>
      <w:proofErr w:type="spellStart"/>
      <w:r w:rsidR="00F76CFD" w:rsidRPr="00CD3B30">
        <w:t>z.s</w:t>
      </w:r>
      <w:proofErr w:type="spellEnd"/>
      <w:r w:rsidR="00F76CFD" w:rsidRPr="00CD3B30">
        <w:t xml:space="preserve">., O nás, </w:t>
      </w:r>
      <w:r w:rsidR="00F76CFD" w:rsidRPr="00CD3B30">
        <w:rPr>
          <w:rFonts w:cs="Times New Roman"/>
          <w:color w:val="000000"/>
          <w:szCs w:val="24"/>
          <w:shd w:val="clear" w:color="auto" w:fill="FFFFFF"/>
        </w:rPr>
        <w:t>[online])</w:t>
      </w:r>
    </w:p>
    <w:p w14:paraId="29E3D65C" w14:textId="77777777" w:rsidR="0088143C" w:rsidRPr="00CD3B30" w:rsidRDefault="0088143C" w:rsidP="00FD4A07"/>
    <w:p w14:paraId="5C971D21" w14:textId="609E1B61" w:rsidR="00FD4A07" w:rsidRPr="00CD3B30" w:rsidRDefault="001A1554" w:rsidP="00F76CFD">
      <w:r w:rsidRPr="00CD3B30">
        <w:t>Rubikon Centrum</w:t>
      </w:r>
      <w:r w:rsidR="00914A57" w:rsidRPr="00CD3B30">
        <w:t xml:space="preserve"> </w:t>
      </w:r>
      <w:r w:rsidRPr="00CD3B30">
        <w:t>– se zaměřuje na pomoc lidem, kteří páchali trestnou činnost, ale chtějí to změnit. Zaměřují se na podporu klientů tak, aby se začlenili co nejdříve do pracovního procesu</w:t>
      </w:r>
      <w:r w:rsidR="00E96692" w:rsidRPr="00CD3B30">
        <w:t xml:space="preserve"> prostřednictvím zprostředkování zaměstn</w:t>
      </w:r>
      <w:r w:rsidR="00C10968" w:rsidRPr="00CD3B30">
        <w:t>án</w:t>
      </w:r>
      <w:r w:rsidR="00E96692" w:rsidRPr="00CD3B30">
        <w:t>í a podpory jedince</w:t>
      </w:r>
      <w:r w:rsidR="002B48F7" w:rsidRPr="00CD3B30">
        <w:t xml:space="preserve"> </w:t>
      </w:r>
      <w:r w:rsidR="00F76CFD" w:rsidRPr="00CD3B30">
        <w:t>(</w:t>
      </w:r>
      <w:r w:rsidR="00914A57" w:rsidRPr="00CD3B30">
        <w:t xml:space="preserve">Rubikon centrum, z. </w:t>
      </w:r>
      <w:proofErr w:type="spellStart"/>
      <w:r w:rsidR="00914A57" w:rsidRPr="00CD3B30">
        <w:t>ú.</w:t>
      </w:r>
      <w:proofErr w:type="spellEnd"/>
      <w:r w:rsidR="00914A57" w:rsidRPr="00CD3B30">
        <w:t xml:space="preserve">, Kdo jsme, </w:t>
      </w:r>
      <w:r w:rsidR="00914A57" w:rsidRPr="00CD3B30">
        <w:rPr>
          <w:rFonts w:cs="Times New Roman"/>
          <w:color w:val="000000"/>
          <w:szCs w:val="24"/>
          <w:shd w:val="clear" w:color="auto" w:fill="FFFFFF"/>
        </w:rPr>
        <w:t>[online])</w:t>
      </w:r>
    </w:p>
    <w:p w14:paraId="55F10ED5" w14:textId="77777777" w:rsidR="00F76CFD" w:rsidRPr="00CD3B30" w:rsidRDefault="00F76CFD" w:rsidP="001A1554">
      <w:pPr>
        <w:rPr>
          <w:rFonts w:cs="Times New Roman"/>
          <w:szCs w:val="24"/>
        </w:rPr>
      </w:pPr>
    </w:p>
    <w:p w14:paraId="0654EBFB" w14:textId="3695E8AA" w:rsidR="001A1554" w:rsidRPr="00CD3B30" w:rsidRDefault="00D7798C" w:rsidP="001A1554">
      <w:proofErr w:type="spellStart"/>
      <w:r w:rsidRPr="00CD3B30">
        <w:rPr>
          <w:rFonts w:cs="Times New Roman"/>
          <w:szCs w:val="24"/>
        </w:rPr>
        <w:t>Laxus</w:t>
      </w:r>
      <w:proofErr w:type="spellEnd"/>
      <w:r w:rsidR="00F252EF" w:rsidRPr="00CD3B30">
        <w:rPr>
          <w:rFonts w:cs="Times New Roman"/>
          <w:szCs w:val="24"/>
        </w:rPr>
        <w:t xml:space="preserve"> </w:t>
      </w:r>
      <w:r w:rsidRPr="00CD3B30">
        <w:rPr>
          <w:rFonts w:cs="Times New Roman"/>
          <w:szCs w:val="24"/>
        </w:rPr>
        <w:t>– nezisková organizace</w:t>
      </w:r>
      <w:r w:rsidR="009F3BC6" w:rsidRPr="00CD3B30">
        <w:rPr>
          <w:rFonts w:cs="Times New Roman"/>
          <w:szCs w:val="24"/>
        </w:rPr>
        <w:t xml:space="preserve">, poskytující registrované sociální služby také </w:t>
      </w:r>
      <w:r w:rsidRPr="00CD3B30">
        <w:rPr>
          <w:rFonts w:cs="Times New Roman"/>
          <w:szCs w:val="24"/>
        </w:rPr>
        <w:t>osobám, které mají konflikt se zákonem</w:t>
      </w:r>
      <w:r w:rsidR="009F3BC6" w:rsidRPr="00CD3B30">
        <w:rPr>
          <w:rFonts w:cs="Times New Roman"/>
          <w:szCs w:val="24"/>
        </w:rPr>
        <w:t xml:space="preserve">. </w:t>
      </w:r>
      <w:r w:rsidR="00914A57" w:rsidRPr="00CD3B30">
        <w:rPr>
          <w:rFonts w:cs="Times New Roman"/>
          <w:szCs w:val="24"/>
        </w:rPr>
        <w:t>(</w:t>
      </w:r>
      <w:proofErr w:type="spellStart"/>
      <w:r w:rsidR="00914A57" w:rsidRPr="00CD3B30">
        <w:t>Laxus</w:t>
      </w:r>
      <w:proofErr w:type="spellEnd"/>
      <w:r w:rsidR="00914A57" w:rsidRPr="00CD3B30">
        <w:t xml:space="preserve"> z. </w:t>
      </w:r>
      <w:proofErr w:type="spellStart"/>
      <w:r w:rsidR="00914A57" w:rsidRPr="00CD3B30">
        <w:t>ú.</w:t>
      </w:r>
      <w:proofErr w:type="spellEnd"/>
      <w:r w:rsidR="00914A57" w:rsidRPr="00CD3B30">
        <w:t xml:space="preserve">, Základní informace, </w:t>
      </w:r>
      <w:r w:rsidR="00914A57" w:rsidRPr="00CD3B30">
        <w:rPr>
          <w:rFonts w:cs="Times New Roman"/>
          <w:color w:val="000000"/>
          <w:szCs w:val="24"/>
          <w:shd w:val="clear" w:color="auto" w:fill="FFFFFF"/>
        </w:rPr>
        <w:t>[online])</w:t>
      </w:r>
    </w:p>
    <w:p w14:paraId="40EB3322" w14:textId="77777777" w:rsidR="00AC19D1" w:rsidRPr="00CD3B30" w:rsidRDefault="00AC19D1" w:rsidP="00A313EC"/>
    <w:p w14:paraId="4E8FEDB9" w14:textId="561FAA50" w:rsidR="00A313EC" w:rsidRPr="00CD3B30" w:rsidRDefault="00DC0FFD" w:rsidP="00A313EC">
      <w:proofErr w:type="spellStart"/>
      <w:r w:rsidRPr="00CD3B30">
        <w:t>Romodrom</w:t>
      </w:r>
      <w:proofErr w:type="spellEnd"/>
      <w:r w:rsidR="00923111" w:rsidRPr="00CD3B30">
        <w:t xml:space="preserve"> </w:t>
      </w:r>
      <w:r w:rsidRPr="00CD3B30">
        <w:t>– nezisková organizace, jež poskytuje sociální služby a vzdělávací programy všem lidem ohroženým nepříznivou sociální situací či sociálním vyloučením</w:t>
      </w:r>
    </w:p>
    <w:p w14:paraId="0A22493F" w14:textId="3BC999BF" w:rsidR="00A313EC" w:rsidRPr="00CD3B30" w:rsidRDefault="00354212" w:rsidP="005B1F35">
      <w:pPr>
        <w:ind w:firstLine="0"/>
      </w:pPr>
      <w:r w:rsidRPr="00CD3B30">
        <w:t>(</w:t>
      </w:r>
      <w:proofErr w:type="spellStart"/>
      <w:r w:rsidRPr="00CD3B30">
        <w:t>Romodrom</w:t>
      </w:r>
      <w:proofErr w:type="spellEnd"/>
      <w:r w:rsidRPr="00CD3B30">
        <w:t xml:space="preserve"> o.p.s., </w:t>
      </w:r>
      <w:r w:rsidRPr="00CD3B30">
        <w:rPr>
          <w:rFonts w:cs="Times New Roman"/>
          <w:color w:val="000000"/>
          <w:szCs w:val="24"/>
          <w:shd w:val="clear" w:color="auto" w:fill="FFFFFF"/>
        </w:rPr>
        <w:t>[online])</w:t>
      </w:r>
    </w:p>
    <w:p w14:paraId="2EE4C76F" w14:textId="77777777" w:rsidR="00923111" w:rsidRPr="00CD3B30" w:rsidRDefault="00923111" w:rsidP="001A1554"/>
    <w:p w14:paraId="3EF1F69F" w14:textId="17D5935C" w:rsidR="001B4556" w:rsidRPr="00CD3B30" w:rsidRDefault="00A313EC" w:rsidP="00517168">
      <w:r w:rsidRPr="00CD3B30">
        <w:t>Centrum sociálních služeb Praha –Od roku 2001 pracoviště realizuje resocializační a reintegrační programy</w:t>
      </w:r>
      <w:r w:rsidR="00CD5849" w:rsidRPr="00CD3B30">
        <w:t xml:space="preserve"> jichž je pět</w:t>
      </w:r>
      <w:r w:rsidR="00622805" w:rsidRPr="00CD3B30">
        <w:t xml:space="preserve"> </w:t>
      </w:r>
      <w:r w:rsidR="003742CA" w:rsidRPr="00CD3B30">
        <w:t>(</w:t>
      </w:r>
      <w:r w:rsidR="00517168" w:rsidRPr="00CD3B30">
        <w:t xml:space="preserve">Centrum sociálních služeb Praha, O nás, </w:t>
      </w:r>
      <w:r w:rsidR="00517168" w:rsidRPr="00CD3B30">
        <w:rPr>
          <w:rFonts w:cs="Times New Roman"/>
          <w:color w:val="000000"/>
          <w:szCs w:val="24"/>
          <w:shd w:val="clear" w:color="auto" w:fill="FFFFFF"/>
        </w:rPr>
        <w:t>[online]</w:t>
      </w:r>
      <w:r w:rsidR="00517168" w:rsidRPr="00CD3B30">
        <w:t>)</w:t>
      </w:r>
      <w:r w:rsidR="00FE6A15" w:rsidRPr="00CD3B30">
        <w:t>.</w:t>
      </w:r>
    </w:p>
    <w:p w14:paraId="5FC085B6" w14:textId="77777777" w:rsidR="002C76B6" w:rsidRDefault="002C76B6" w:rsidP="007C5FE0">
      <w:pPr>
        <w:ind w:firstLine="0"/>
      </w:pPr>
    </w:p>
    <w:p w14:paraId="16CF28F4" w14:textId="7D487514" w:rsidR="00F44FB6" w:rsidRPr="00CD3B30" w:rsidRDefault="00B13FD3" w:rsidP="007C5FE0">
      <w:pPr>
        <w:ind w:firstLine="0"/>
      </w:pPr>
      <w:r w:rsidRPr="00CD3B30">
        <w:t>Dále sem můžeme zahrnou</w:t>
      </w:r>
      <w:r w:rsidR="00FE6A15" w:rsidRPr="00CD3B30">
        <w:t>t</w:t>
      </w:r>
      <w:r w:rsidRPr="00CD3B30">
        <w:t xml:space="preserve"> organizace jako: </w:t>
      </w:r>
      <w:r w:rsidR="00517168" w:rsidRPr="00CD3B30">
        <w:t>Český Helsinský Společnost na pomoc pronásledovaným a vězněným, Podané ruce, Domov Matky Terezy, Klíč</w:t>
      </w:r>
      <w:r w:rsidRPr="00CD3B30">
        <w:t xml:space="preserve"> aj.</w:t>
      </w:r>
    </w:p>
    <w:p w14:paraId="4FA98866" w14:textId="77777777" w:rsidR="007C5FE0" w:rsidRPr="00CD3B30" w:rsidRDefault="007C5FE0" w:rsidP="005B1F35">
      <w:pPr>
        <w:rPr>
          <w:sz w:val="28"/>
          <w:szCs w:val="24"/>
          <w:u w:val="single"/>
        </w:rPr>
      </w:pPr>
    </w:p>
    <w:p w14:paraId="371CBB92" w14:textId="19077F40" w:rsidR="00CD5849" w:rsidRPr="00FC2A64" w:rsidRDefault="005B1F35" w:rsidP="00FC2A64">
      <w:pPr>
        <w:pStyle w:val="Nadpis3"/>
        <w:rPr>
          <w:rFonts w:ascii="Times New Roman" w:hAnsi="Times New Roman" w:cs="Times New Roman"/>
          <w:color w:val="auto"/>
        </w:rPr>
      </w:pPr>
      <w:bookmarkStart w:id="38" w:name="_Toc40299478"/>
      <w:r w:rsidRPr="00FC2A64">
        <w:rPr>
          <w:rFonts w:ascii="Times New Roman" w:hAnsi="Times New Roman" w:cs="Times New Roman"/>
          <w:color w:val="auto"/>
        </w:rPr>
        <w:t>Materiální pomoc</w:t>
      </w:r>
      <w:bookmarkEnd w:id="38"/>
    </w:p>
    <w:p w14:paraId="569946C3" w14:textId="77777777" w:rsidR="005D7942" w:rsidRPr="00CD3B30" w:rsidRDefault="005D7942" w:rsidP="005B1F35"/>
    <w:p w14:paraId="7326255C" w14:textId="5E18B5C9" w:rsidR="00086DA5" w:rsidRPr="00CD3B30" w:rsidRDefault="00086DA5" w:rsidP="005B1F35">
      <w:r w:rsidRPr="00CD3B30">
        <w:t>Diakonie ČCE – pomáhá lidem v nepříznivých sociálních situacích</w:t>
      </w:r>
      <w:r w:rsidR="00310B25" w:rsidRPr="00CD3B30">
        <w:t xml:space="preserve"> </w:t>
      </w:r>
      <w:r w:rsidR="006E4267" w:rsidRPr="00CD3B30">
        <w:t>(</w:t>
      </w:r>
      <w:r w:rsidR="001836CD" w:rsidRPr="00CD3B30">
        <w:t>Diakonie Českobratrské církve evangelické</w:t>
      </w:r>
      <w:r w:rsidR="006E4267" w:rsidRPr="00CD3B30">
        <w:t>, O nás, Poslání a cíle služby,</w:t>
      </w:r>
      <w:r w:rsidR="006E4267" w:rsidRPr="00CD3B30">
        <w:rPr>
          <w:rFonts w:cs="Times New Roman"/>
          <w:color w:val="000000"/>
          <w:szCs w:val="24"/>
          <w:shd w:val="clear" w:color="auto" w:fill="FFFFFF"/>
        </w:rPr>
        <w:t xml:space="preserve"> [online])</w:t>
      </w:r>
      <w:r w:rsidR="00357A3F" w:rsidRPr="00CD3B30">
        <w:rPr>
          <w:rFonts w:cs="Times New Roman"/>
          <w:color w:val="000000"/>
          <w:szCs w:val="24"/>
          <w:shd w:val="clear" w:color="auto" w:fill="FFFFFF"/>
        </w:rPr>
        <w:t>.</w:t>
      </w:r>
    </w:p>
    <w:p w14:paraId="2929AD98" w14:textId="77777777" w:rsidR="006E4267" w:rsidRPr="00CD3B30" w:rsidRDefault="006E4267" w:rsidP="005B1F35"/>
    <w:p w14:paraId="29442C10" w14:textId="53AB0F34" w:rsidR="00086DA5" w:rsidRPr="00CD3B30" w:rsidRDefault="00086DA5" w:rsidP="005B1F35">
      <w:r w:rsidRPr="00CD3B30">
        <w:t xml:space="preserve">Český červený kříž </w:t>
      </w:r>
      <w:r w:rsidR="00412829" w:rsidRPr="00CD3B30">
        <w:t>–</w:t>
      </w:r>
      <w:r w:rsidRPr="00CD3B30">
        <w:t xml:space="preserve"> </w:t>
      </w:r>
      <w:r w:rsidR="00412829" w:rsidRPr="00CD3B30">
        <w:t>hlavní působnost této organizace je v oblasti sociální, humanitární, zdravotní a zdravotně výchovné</w:t>
      </w:r>
      <w:r w:rsidR="006E4267" w:rsidRPr="00CD3B30">
        <w:t xml:space="preserve"> (Český červený kříž, Kdo jsme,</w:t>
      </w:r>
      <w:r w:rsidR="006E4267" w:rsidRPr="00CD3B30">
        <w:rPr>
          <w:rFonts w:cs="Times New Roman"/>
          <w:color w:val="000000"/>
          <w:szCs w:val="24"/>
          <w:shd w:val="clear" w:color="auto" w:fill="FFFFFF"/>
        </w:rPr>
        <w:t xml:space="preserve"> [online])</w:t>
      </w:r>
      <w:r w:rsidR="00357A3F" w:rsidRPr="00CD3B30">
        <w:rPr>
          <w:rFonts w:cs="Times New Roman"/>
          <w:color w:val="000000"/>
          <w:szCs w:val="24"/>
          <w:shd w:val="clear" w:color="auto" w:fill="FFFFFF"/>
        </w:rPr>
        <w:t>.</w:t>
      </w:r>
    </w:p>
    <w:p w14:paraId="7A4D5C0F" w14:textId="77777777" w:rsidR="006E4267" w:rsidRPr="00CD3B30" w:rsidRDefault="006E4267" w:rsidP="005B1F35"/>
    <w:p w14:paraId="05D14D62" w14:textId="1A59746F" w:rsidR="00412829" w:rsidRPr="00CD3B30" w:rsidRDefault="00412829" w:rsidP="005B1F35">
      <w:r w:rsidRPr="00CD3B30">
        <w:t xml:space="preserve">Charita Česká </w:t>
      </w:r>
      <w:r w:rsidR="001F4646" w:rsidRPr="00CD3B30">
        <w:t>republika – nejstarší</w:t>
      </w:r>
      <w:r w:rsidRPr="00CD3B30">
        <w:t xml:space="preserve"> dobročinná organizace jež je také brána jako jedna z největších nestátních poskytovatelů služeb jak </w:t>
      </w:r>
      <w:r w:rsidR="00CA3DC4" w:rsidRPr="00CD3B30">
        <w:t>sociálních,</w:t>
      </w:r>
      <w:r w:rsidRPr="00CD3B30">
        <w:t xml:space="preserve"> tak také zdravotnických.</w:t>
      </w:r>
      <w:r w:rsidR="00B66280" w:rsidRPr="00CD3B30">
        <w:t xml:space="preserve"> </w:t>
      </w:r>
      <w:r w:rsidR="00392EA7" w:rsidRPr="00CD3B30">
        <w:t>(Charita</w:t>
      </w:r>
      <w:r w:rsidR="00D972C2" w:rsidRPr="00CD3B30">
        <w:t xml:space="preserve"> Česká republika, Kdo jsme, </w:t>
      </w:r>
      <w:r w:rsidR="00D972C2" w:rsidRPr="00CD3B30">
        <w:rPr>
          <w:rFonts w:cs="Times New Roman"/>
          <w:color w:val="000000"/>
          <w:szCs w:val="24"/>
          <w:shd w:val="clear" w:color="auto" w:fill="FFFFFF"/>
        </w:rPr>
        <w:t>[online])</w:t>
      </w:r>
      <w:r w:rsidR="00357A3F" w:rsidRPr="00CD3B30">
        <w:rPr>
          <w:rFonts w:cs="Times New Roman"/>
          <w:color w:val="000000"/>
          <w:szCs w:val="24"/>
          <w:shd w:val="clear" w:color="auto" w:fill="FFFFFF"/>
        </w:rPr>
        <w:t>.</w:t>
      </w:r>
    </w:p>
    <w:p w14:paraId="773D9F3E" w14:textId="77777777" w:rsidR="006E4267" w:rsidRPr="00CD3B30" w:rsidRDefault="006E4267" w:rsidP="00CB5A95"/>
    <w:p w14:paraId="561DED30" w14:textId="469C7CF1" w:rsidR="00013B6A" w:rsidRPr="00CD3B30" w:rsidRDefault="00CB5A95" w:rsidP="00CB5A95">
      <w:r w:rsidRPr="00CD3B30">
        <w:lastRenderedPageBreak/>
        <w:t>ADRA – pomáhá lidem, kteří žijí v osamění, chudobě nebo jejichž základní práva a svobody nejsou respektovány.</w:t>
      </w:r>
      <w:r w:rsidR="00392EA7" w:rsidRPr="00CD3B30">
        <w:t xml:space="preserve"> (ADRA – </w:t>
      </w:r>
      <w:r w:rsidR="00CD6D7C" w:rsidRPr="00CD3B30">
        <w:t>adventist</w:t>
      </w:r>
      <w:r w:rsidR="00392EA7" w:rsidRPr="00CD3B30">
        <w:t xml:space="preserve"> Development and </w:t>
      </w:r>
      <w:proofErr w:type="spellStart"/>
      <w:r w:rsidR="00392EA7" w:rsidRPr="00CD3B30">
        <w:t>Relief</w:t>
      </w:r>
      <w:proofErr w:type="spellEnd"/>
      <w:r w:rsidR="00392EA7" w:rsidRPr="00CD3B30">
        <w:t xml:space="preserve"> </w:t>
      </w:r>
      <w:proofErr w:type="spellStart"/>
      <w:r w:rsidR="00392EA7" w:rsidRPr="00CD3B30">
        <w:t>Agency</w:t>
      </w:r>
      <w:proofErr w:type="spellEnd"/>
      <w:r w:rsidR="00B407D2" w:rsidRPr="00CD3B30">
        <w:t xml:space="preserve">, O nás, </w:t>
      </w:r>
      <w:r w:rsidR="00B407D2" w:rsidRPr="00CD3B30">
        <w:rPr>
          <w:rFonts w:cs="Times New Roman"/>
          <w:color w:val="000000"/>
          <w:szCs w:val="24"/>
          <w:shd w:val="clear" w:color="auto" w:fill="FFFFFF"/>
        </w:rPr>
        <w:t>[online])</w:t>
      </w:r>
      <w:r w:rsidR="00CC21FA" w:rsidRPr="00CD3B30">
        <w:rPr>
          <w:rFonts w:cs="Times New Roman"/>
          <w:color w:val="000000"/>
          <w:szCs w:val="24"/>
          <w:shd w:val="clear" w:color="auto" w:fill="FFFFFF"/>
        </w:rPr>
        <w:t>.</w:t>
      </w:r>
    </w:p>
    <w:p w14:paraId="7ECA1AB8" w14:textId="77777777" w:rsidR="00F44FB6" w:rsidRPr="00CD3B30" w:rsidRDefault="00F44FB6" w:rsidP="00CB5A95">
      <w:pPr>
        <w:rPr>
          <w:u w:val="single"/>
        </w:rPr>
      </w:pPr>
    </w:p>
    <w:p w14:paraId="672C418E" w14:textId="2462D675" w:rsidR="007A494B" w:rsidRPr="00FC2A64" w:rsidRDefault="009A7CE4" w:rsidP="00FC2A64">
      <w:pPr>
        <w:pStyle w:val="Nadpis3"/>
        <w:rPr>
          <w:rFonts w:ascii="Times New Roman" w:hAnsi="Times New Roman" w:cs="Times New Roman"/>
          <w:color w:val="auto"/>
        </w:rPr>
      </w:pPr>
      <w:bookmarkStart w:id="39" w:name="_Toc40299479"/>
      <w:r w:rsidRPr="00FC2A64">
        <w:rPr>
          <w:rFonts w:ascii="Times New Roman" w:hAnsi="Times New Roman" w:cs="Times New Roman"/>
          <w:color w:val="auto"/>
        </w:rPr>
        <w:t>Sociální péče</w:t>
      </w:r>
      <w:bookmarkEnd w:id="39"/>
    </w:p>
    <w:p w14:paraId="54AD0745" w14:textId="77777777" w:rsidR="005D7942" w:rsidRPr="00CD3B30" w:rsidRDefault="005D7942" w:rsidP="00CB5A95">
      <w:pPr>
        <w:rPr>
          <w:u w:val="single"/>
        </w:rPr>
      </w:pPr>
    </w:p>
    <w:p w14:paraId="441888C0" w14:textId="578C01C9" w:rsidR="007A494B" w:rsidRPr="00CD3B30" w:rsidRDefault="009A7CE4" w:rsidP="00CB5A95">
      <w:r w:rsidRPr="00CD3B30">
        <w:t xml:space="preserve">Azylové </w:t>
      </w:r>
      <w:r w:rsidR="00D62DE1" w:rsidRPr="00CD3B30">
        <w:t>domy –</w:t>
      </w:r>
      <w:r w:rsidR="001C7086" w:rsidRPr="00CD3B30">
        <w:t>Sociální pracovníci pomohou klientovi s řešením jeho nepříznivé situace i kontrolují, zda se někdo z klientů nedopustil porušení řádu, který musí dodržovat</w:t>
      </w:r>
      <w:r w:rsidR="0015664A" w:rsidRPr="00CD3B30">
        <w:t xml:space="preserve"> (Černíková a kol., 2008: 226)</w:t>
      </w:r>
    </w:p>
    <w:p w14:paraId="0647DE14" w14:textId="77777777" w:rsidR="000739E3" w:rsidRPr="00CD3B30" w:rsidRDefault="000739E3" w:rsidP="00CB5A95"/>
    <w:p w14:paraId="420B78B0" w14:textId="19CCAF68" w:rsidR="008E7F77" w:rsidRPr="00CD3B30" w:rsidRDefault="008E7F77" w:rsidP="000739E3">
      <w:r w:rsidRPr="00CD3B30">
        <w:t xml:space="preserve">Naděje </w:t>
      </w:r>
      <w:r w:rsidR="00F279F7" w:rsidRPr="00CD3B30">
        <w:t xml:space="preserve">–poskytuje pomoc lidem, kteří se ocitli v nepříznivé sociální situaci </w:t>
      </w:r>
      <w:r w:rsidR="000739E3" w:rsidRPr="00CD3B30">
        <w:t xml:space="preserve">(Naděje, O naději, </w:t>
      </w:r>
      <w:r w:rsidR="000739E3" w:rsidRPr="00CD3B30">
        <w:rPr>
          <w:rFonts w:cs="Times New Roman"/>
          <w:color w:val="000000"/>
          <w:szCs w:val="24"/>
          <w:shd w:val="clear" w:color="auto" w:fill="FFFFFF"/>
        </w:rPr>
        <w:t>[online])</w:t>
      </w:r>
      <w:r w:rsidR="00CC21FA" w:rsidRPr="00CD3B30">
        <w:rPr>
          <w:rFonts w:cs="Times New Roman"/>
          <w:color w:val="000000"/>
          <w:szCs w:val="24"/>
          <w:shd w:val="clear" w:color="auto" w:fill="FFFFFF"/>
        </w:rPr>
        <w:t>.</w:t>
      </w:r>
    </w:p>
    <w:p w14:paraId="653DDFDC" w14:textId="77777777" w:rsidR="005D7942" w:rsidRPr="00CD3B30" w:rsidRDefault="005D7942" w:rsidP="00CB5A95"/>
    <w:p w14:paraId="1508D175" w14:textId="284330CD" w:rsidR="00F279F7" w:rsidRPr="00CD3B30" w:rsidRDefault="00FD7613" w:rsidP="00CB5A95">
      <w:r w:rsidRPr="00CD3B30">
        <w:t xml:space="preserve">Armáda Spásy – skýtá </w:t>
      </w:r>
      <w:r w:rsidR="006567B3" w:rsidRPr="00CD3B30">
        <w:t xml:space="preserve">fyzickou, sociální, morální a duchovní podporu všem lidem v tíživé situaci, také </w:t>
      </w:r>
      <w:r w:rsidR="004572B5" w:rsidRPr="00CD3B30">
        <w:t>těm,</w:t>
      </w:r>
      <w:r w:rsidR="006567B3" w:rsidRPr="00CD3B30">
        <w:t xml:space="preserve"> kteří hledají podporu s použitím křesťanských principů</w:t>
      </w:r>
      <w:r w:rsidR="005A763D" w:rsidRPr="00CD3B30">
        <w:t xml:space="preserve"> </w:t>
      </w:r>
      <w:r w:rsidR="005A6668" w:rsidRPr="00CD3B30">
        <w:t>(Armády Spásy, O nás, Kdo jsme,</w:t>
      </w:r>
      <w:r w:rsidR="005A6668" w:rsidRPr="00CD3B30">
        <w:rPr>
          <w:rFonts w:cs="Times New Roman"/>
          <w:color w:val="000000"/>
          <w:szCs w:val="24"/>
          <w:shd w:val="clear" w:color="auto" w:fill="FFFFFF"/>
        </w:rPr>
        <w:t xml:space="preserve"> [online])</w:t>
      </w:r>
      <w:r w:rsidR="00C85F25" w:rsidRPr="00CD3B30">
        <w:rPr>
          <w:rFonts w:cs="Times New Roman"/>
          <w:color w:val="000000"/>
          <w:szCs w:val="24"/>
          <w:shd w:val="clear" w:color="auto" w:fill="FFFFFF"/>
        </w:rPr>
        <w:t>.</w:t>
      </w:r>
    </w:p>
    <w:p w14:paraId="34900EA0" w14:textId="77777777" w:rsidR="00CF4BCB" w:rsidRPr="00CD3B30" w:rsidRDefault="00CF4BCB" w:rsidP="00CB5A95"/>
    <w:p w14:paraId="187E321D" w14:textId="1C7B6FC1" w:rsidR="00F279F7" w:rsidRPr="00CD3B30" w:rsidRDefault="006A46C0" w:rsidP="00073333">
      <w:r w:rsidRPr="00CD3B30">
        <w:t xml:space="preserve">Nová </w:t>
      </w:r>
      <w:r w:rsidR="0093375E" w:rsidRPr="00CD3B30">
        <w:t>šance –</w:t>
      </w:r>
      <w:r w:rsidR="00CE2EFC" w:rsidRPr="00CD3B30">
        <w:t xml:space="preserve">sídlící v Ostravě – </w:t>
      </w:r>
      <w:proofErr w:type="spellStart"/>
      <w:r w:rsidR="00CE2EFC" w:rsidRPr="00CD3B30">
        <w:t>Koblově</w:t>
      </w:r>
      <w:proofErr w:type="spellEnd"/>
      <w:r w:rsidRPr="00CD3B30">
        <w:t xml:space="preserve">. Hlavní činností </w:t>
      </w:r>
      <w:r w:rsidR="00CE2EFC" w:rsidRPr="00CD3B30">
        <w:t xml:space="preserve">je </w:t>
      </w:r>
      <w:r w:rsidRPr="00CD3B30">
        <w:t>resocializace, organizace hledá účinné formy snižování recidivy</w:t>
      </w:r>
      <w:r w:rsidR="00C85F25" w:rsidRPr="00CD3B30">
        <w:t>.</w:t>
      </w:r>
      <w:r w:rsidRPr="00CD3B30">
        <w:t xml:space="preserve"> </w:t>
      </w:r>
      <w:r w:rsidR="00C85F25" w:rsidRPr="00CD3B30">
        <w:t>Pomoc zde najdou také</w:t>
      </w:r>
      <w:r w:rsidR="00CE2EFC" w:rsidRPr="00CD3B30">
        <w:t xml:space="preserve"> lid</w:t>
      </w:r>
      <w:r w:rsidR="00C85F25" w:rsidRPr="00CD3B30">
        <w:t>é</w:t>
      </w:r>
      <w:r w:rsidR="00CE2EFC" w:rsidRPr="00CD3B30">
        <w:t xml:space="preserve"> bez domova</w:t>
      </w:r>
      <w:r w:rsidR="00D51786" w:rsidRPr="00CD3B30">
        <w:t xml:space="preserve"> </w:t>
      </w:r>
      <w:r w:rsidR="00073333" w:rsidRPr="00CD3B30">
        <w:t xml:space="preserve">(Nová šance </w:t>
      </w:r>
      <w:proofErr w:type="spellStart"/>
      <w:r w:rsidR="00073333" w:rsidRPr="00CD3B30">
        <w:t>z.s</w:t>
      </w:r>
      <w:proofErr w:type="spellEnd"/>
      <w:r w:rsidR="00073333" w:rsidRPr="00CD3B30">
        <w:t xml:space="preserve">., O nás, </w:t>
      </w:r>
      <w:r w:rsidR="0093375E" w:rsidRPr="00CD3B30">
        <w:t xml:space="preserve">Poslání </w:t>
      </w:r>
      <w:r w:rsidR="00073333" w:rsidRPr="00CD3B30">
        <w:t xml:space="preserve">a cíle, </w:t>
      </w:r>
      <w:r w:rsidR="00073333" w:rsidRPr="00CD3B30">
        <w:rPr>
          <w:rFonts w:cs="Times New Roman"/>
          <w:color w:val="000000"/>
          <w:szCs w:val="24"/>
          <w:shd w:val="clear" w:color="auto" w:fill="FFFFFF"/>
        </w:rPr>
        <w:t>[online])</w:t>
      </w:r>
      <w:r w:rsidR="000A4AE9" w:rsidRPr="00CD3B30">
        <w:rPr>
          <w:rFonts w:cs="Times New Roman"/>
          <w:color w:val="000000"/>
          <w:szCs w:val="24"/>
          <w:shd w:val="clear" w:color="auto" w:fill="FFFFFF"/>
        </w:rPr>
        <w:t>.</w:t>
      </w:r>
    </w:p>
    <w:p w14:paraId="25E05C17" w14:textId="77777777" w:rsidR="00701C6B" w:rsidRPr="00CD3B30" w:rsidRDefault="00701C6B" w:rsidP="00CB5A95"/>
    <w:p w14:paraId="21B41F1C" w14:textId="2163BCBC" w:rsidR="009C372C" w:rsidRPr="00CD3B30" w:rsidRDefault="00701C6B" w:rsidP="00CB5A95">
      <w:r w:rsidRPr="00CD3B30">
        <w:t xml:space="preserve">Hendrych (2010:31) </w:t>
      </w:r>
      <w:r w:rsidR="00B071BD" w:rsidRPr="00CD3B30">
        <w:t>hodnotí systém postpenitenciární péče jako poněkud nedokonalý</w:t>
      </w:r>
      <w:r w:rsidR="00DB621A" w:rsidRPr="00CD3B30">
        <w:t>, diskutabilní, protože stále jsou známy indikátory</w:t>
      </w:r>
      <w:r w:rsidR="0028432C" w:rsidRPr="00CD3B30">
        <w:t xml:space="preserve"> jako narůstající bezdomovectví či nedostatečné kapacity u sociálních kurátorů</w:t>
      </w:r>
      <w:r w:rsidR="00DB621A" w:rsidRPr="00CD3B30">
        <w:t>, které ukazují, že by měl systém progresivně růst</w:t>
      </w:r>
      <w:r w:rsidR="00745897" w:rsidRPr="00CD3B30">
        <w:t>.</w:t>
      </w:r>
      <w:r w:rsidR="00DB621A" w:rsidRPr="00CD3B30">
        <w:t xml:space="preserve"> </w:t>
      </w:r>
    </w:p>
    <w:p w14:paraId="39CB2345" w14:textId="77777777" w:rsidR="000961EF" w:rsidRPr="00CD3B30" w:rsidRDefault="000961EF" w:rsidP="00CB5A95"/>
    <w:p w14:paraId="414F082A" w14:textId="397C2130" w:rsidR="00E74B1D" w:rsidRPr="00CD3B30" w:rsidRDefault="00E74B1D" w:rsidP="00CB5A95">
      <w:r w:rsidRPr="00CD3B30">
        <w:t xml:space="preserve">Od září </w:t>
      </w:r>
      <w:r w:rsidR="000E7E13" w:rsidRPr="00CD3B30">
        <w:t xml:space="preserve">roku 2019 na poli sociální práce s vězni započala činnost Asociace organizací v oblasti vězeňství. Mezi zakladatele patří deset organizací: Český Helsinský výbor, Mezinárodní vězeňské společenství, VOLONTÉ CZECH, ŠANCE P.R.O, DP </w:t>
      </w:r>
      <w:proofErr w:type="spellStart"/>
      <w:r w:rsidR="000E7E13" w:rsidRPr="00CD3B30">
        <w:t>Work</w:t>
      </w:r>
      <w:proofErr w:type="spellEnd"/>
      <w:r w:rsidR="000E7E13" w:rsidRPr="00CD3B30">
        <w:t xml:space="preserve">, LIGHTHOUSE spolek, Nová šance, RUBIKON Centrum, Společnost Podané ruce, </w:t>
      </w:r>
      <w:proofErr w:type="spellStart"/>
      <w:r w:rsidR="000E7E13" w:rsidRPr="00CD3B30">
        <w:t>Romodrom</w:t>
      </w:r>
      <w:proofErr w:type="spellEnd"/>
      <w:r w:rsidR="00415AED" w:rsidRPr="00CD3B30">
        <w:t>. Tato asociace usiluje o změny v oblasti trestní spravedlnosti, klade si za cíl propojovat různé aktéry/ subjekty, soustředit se na zájmy vězněných i společnosti</w:t>
      </w:r>
      <w:r w:rsidR="000961EF" w:rsidRPr="00CD3B30">
        <w:t xml:space="preserve"> (helcom.cz</w:t>
      </w:r>
      <w:r w:rsidR="00856670" w:rsidRPr="00CD3B30">
        <w:t xml:space="preserve">, </w:t>
      </w:r>
      <w:r w:rsidR="00856670" w:rsidRPr="00CD3B30">
        <w:rPr>
          <w:rFonts w:cs="Times New Roman"/>
          <w:color w:val="000000"/>
          <w:szCs w:val="24"/>
          <w:shd w:val="clear" w:color="auto" w:fill="FFFFFF"/>
        </w:rPr>
        <w:t>[online]</w:t>
      </w:r>
      <w:r w:rsidR="000961EF" w:rsidRPr="00CD3B30">
        <w:t>)</w:t>
      </w:r>
      <w:r w:rsidR="00476527" w:rsidRPr="00CD3B30">
        <w:t>.</w:t>
      </w:r>
    </w:p>
    <w:p w14:paraId="3D3939AE" w14:textId="77777777" w:rsidR="00FD4A07" w:rsidRPr="00CD3B30" w:rsidRDefault="00FD4A07" w:rsidP="00B84344">
      <w:pPr>
        <w:ind w:firstLine="0"/>
        <w:rPr>
          <w:rFonts w:cs="Times New Roman"/>
          <w:szCs w:val="24"/>
        </w:rPr>
      </w:pPr>
    </w:p>
    <w:p w14:paraId="1B2D42E2" w14:textId="4E703D43" w:rsidR="00B84344" w:rsidRPr="00CD3B30" w:rsidRDefault="0035681E" w:rsidP="008A052E">
      <w:pPr>
        <w:ind w:firstLine="0"/>
        <w:rPr>
          <w:rFonts w:cs="Times New Roman"/>
          <w:szCs w:val="24"/>
        </w:rPr>
      </w:pPr>
      <w:r w:rsidRPr="00CD3B30">
        <w:rPr>
          <w:rFonts w:cs="Times New Roman"/>
          <w:szCs w:val="24"/>
        </w:rPr>
        <w:lastRenderedPageBreak/>
        <w:t xml:space="preserve"> </w:t>
      </w:r>
      <w:r w:rsidR="00B84344" w:rsidRPr="00CD3B30">
        <w:rPr>
          <w:rFonts w:cs="Times New Roman"/>
          <w:szCs w:val="24"/>
        </w:rPr>
        <w:t xml:space="preserve"> </w:t>
      </w:r>
      <w:r w:rsidR="00CF7E4E" w:rsidRPr="00CD3B30">
        <w:rPr>
          <w:rFonts w:cs="Times New Roman"/>
          <w:szCs w:val="24"/>
        </w:rPr>
        <w:t>Současný systém postpenitenciární péče se ukazuje jako nekoordinovaný, nejednotný. Nejenže je nutné zajistit provozní stránku, ale také přizpůsobit programy potřebám osob jež odchází z výkonu trestu, jako vhodné se jeví vyhodnocení účinnosti a to proto, aby se mohla ověřit funkčnost programů, ale také více zkoordinovat spolupráci trestní i sociální politiky státu</w:t>
      </w:r>
      <w:r w:rsidR="00745897" w:rsidRPr="00CD3B30">
        <w:rPr>
          <w:rFonts w:cs="Times New Roman"/>
          <w:szCs w:val="24"/>
        </w:rPr>
        <w:t xml:space="preserve"> </w:t>
      </w:r>
      <w:r w:rsidR="00CF7E4E" w:rsidRPr="00CD3B30">
        <w:rPr>
          <w:rFonts w:cs="Times New Roman"/>
          <w:szCs w:val="24"/>
        </w:rPr>
        <w:t>(MPSV</w:t>
      </w:r>
      <w:r w:rsidR="003529DB" w:rsidRPr="00CD3B30">
        <w:rPr>
          <w:rFonts w:cs="Times New Roman"/>
          <w:szCs w:val="24"/>
        </w:rPr>
        <w:t xml:space="preserve">, </w:t>
      </w:r>
      <w:r w:rsidR="00CF7E4E" w:rsidRPr="00CD3B30">
        <w:rPr>
          <w:rFonts w:cs="Times New Roman"/>
          <w:szCs w:val="24"/>
        </w:rPr>
        <w:t>MS</w:t>
      </w:r>
      <w:r w:rsidR="003529DB" w:rsidRPr="00CD3B30">
        <w:rPr>
          <w:rFonts w:cs="Times New Roman"/>
          <w:szCs w:val="24"/>
        </w:rPr>
        <w:t xml:space="preserve"> </w:t>
      </w:r>
      <w:r w:rsidR="00CF7E4E" w:rsidRPr="00CD3B30">
        <w:rPr>
          <w:rFonts w:cs="Times New Roman"/>
          <w:szCs w:val="24"/>
        </w:rPr>
        <w:t>ČR)</w:t>
      </w:r>
      <w:r w:rsidR="00745897" w:rsidRPr="00CD3B30">
        <w:rPr>
          <w:rFonts w:cs="Times New Roman"/>
          <w:szCs w:val="24"/>
        </w:rPr>
        <w:t>.</w:t>
      </w:r>
      <w:r w:rsidR="00CF7E4E" w:rsidRPr="00CD3B30">
        <w:rPr>
          <w:rFonts w:cs="Times New Roman"/>
          <w:szCs w:val="24"/>
        </w:rPr>
        <w:t xml:space="preserve"> </w:t>
      </w:r>
      <w:r w:rsidR="00745897" w:rsidRPr="00CD3B30">
        <w:rPr>
          <w:rFonts w:cs="Times New Roman"/>
          <w:szCs w:val="24"/>
        </w:rPr>
        <w:t>N</w:t>
      </w:r>
      <w:r w:rsidR="00CF7E4E" w:rsidRPr="00CD3B30">
        <w:rPr>
          <w:rFonts w:cs="Times New Roman"/>
          <w:szCs w:val="24"/>
        </w:rPr>
        <w:t>eboť jinak se nedosáhne snížení recidivy u pachatelů</w:t>
      </w:r>
      <w:r w:rsidR="003529DB" w:rsidRPr="00CD3B30">
        <w:rPr>
          <w:rFonts w:cs="Times New Roman"/>
          <w:szCs w:val="24"/>
        </w:rPr>
        <w:t xml:space="preserve"> (Koncepce vězeňství do roku 2025: 117</w:t>
      </w:r>
      <w:r w:rsidR="00856670" w:rsidRPr="00CD3B30">
        <w:rPr>
          <w:rFonts w:cs="Times New Roman"/>
          <w:szCs w:val="24"/>
        </w:rPr>
        <w:t xml:space="preserve"> </w:t>
      </w:r>
      <w:r w:rsidR="00856670" w:rsidRPr="00CD3B30">
        <w:rPr>
          <w:rFonts w:cs="Times New Roman"/>
          <w:color w:val="000000"/>
          <w:szCs w:val="24"/>
          <w:shd w:val="clear" w:color="auto" w:fill="FFFFFF"/>
        </w:rPr>
        <w:t>[online]</w:t>
      </w:r>
      <w:r w:rsidR="003529DB" w:rsidRPr="00CD3B30">
        <w:rPr>
          <w:rFonts w:cs="Times New Roman"/>
          <w:szCs w:val="24"/>
        </w:rPr>
        <w:t>)</w:t>
      </w:r>
      <w:r w:rsidR="0018180E" w:rsidRPr="00CD3B30">
        <w:rPr>
          <w:rFonts w:cs="Times New Roman"/>
          <w:szCs w:val="24"/>
        </w:rPr>
        <w:t>.</w:t>
      </w:r>
    </w:p>
    <w:p w14:paraId="0B311D13" w14:textId="0243FFA2" w:rsidR="00EE6050" w:rsidRPr="00CD3B30" w:rsidRDefault="00EE6050" w:rsidP="00B84344">
      <w:pPr>
        <w:pStyle w:val="Odstavecseseznamem"/>
        <w:rPr>
          <w:rFonts w:cs="Times New Roman"/>
          <w:szCs w:val="24"/>
        </w:rPr>
        <w:sectPr w:rsidR="00EE6050" w:rsidRPr="00CD3B30">
          <w:pgSz w:w="11906" w:h="16838"/>
          <w:pgMar w:top="1417" w:right="1417" w:bottom="1417" w:left="1417" w:header="708" w:footer="708" w:gutter="0"/>
          <w:cols w:space="708"/>
          <w:docGrid w:linePitch="360"/>
        </w:sectPr>
      </w:pPr>
    </w:p>
    <w:p w14:paraId="0AAC7536" w14:textId="50C06345" w:rsidR="0071313B" w:rsidRPr="00CD3B30" w:rsidRDefault="00A42852" w:rsidP="0050122E">
      <w:pPr>
        <w:pStyle w:val="Nadpis1"/>
      </w:pPr>
      <w:bookmarkStart w:id="40" w:name="_Toc40200780"/>
      <w:bookmarkStart w:id="41" w:name="_Toc40299480"/>
      <w:r w:rsidRPr="00CD3B30">
        <w:lastRenderedPageBreak/>
        <w:t>Metodologie</w:t>
      </w:r>
      <w:bookmarkEnd w:id="40"/>
      <w:r w:rsidR="001C350D" w:rsidRPr="00CD3B30">
        <w:t xml:space="preserve"> </w:t>
      </w:r>
      <w:r w:rsidR="00375942">
        <w:t>výzkumu</w:t>
      </w:r>
      <w:bookmarkEnd w:id="41"/>
    </w:p>
    <w:p w14:paraId="17757C8C" w14:textId="77777777" w:rsidR="00375942" w:rsidRDefault="001B30ED" w:rsidP="00EA119F">
      <w:r w:rsidRPr="00CD3B30">
        <w:t xml:space="preserve">Tato kapitola pojednává o </w:t>
      </w:r>
      <w:r w:rsidR="00D76505" w:rsidRPr="00CD3B30">
        <w:t>výzkumné části této práce. Pozornost je věnována popisu výzkumu i cíle včetně výběru strategie a metod, v neposlední řadě charakteristika výzkumného souboru včetně formul</w:t>
      </w:r>
      <w:r w:rsidR="00E72CB8" w:rsidRPr="00CD3B30">
        <w:t>ace</w:t>
      </w:r>
      <w:r w:rsidR="00D76505" w:rsidRPr="00CD3B30">
        <w:t xml:space="preserve"> otázek</w:t>
      </w:r>
    </w:p>
    <w:p w14:paraId="58863F1D" w14:textId="77777777" w:rsidR="00375942" w:rsidRDefault="00375942" w:rsidP="00375942">
      <w:pPr>
        <w:rPr>
          <w:b/>
          <w:bCs/>
          <w:sz w:val="28"/>
          <w:szCs w:val="24"/>
        </w:rPr>
      </w:pPr>
    </w:p>
    <w:p w14:paraId="1137C61A" w14:textId="5480493B" w:rsidR="00375942" w:rsidRPr="00CD3B30" w:rsidRDefault="00375942" w:rsidP="00375942">
      <w:pPr>
        <w:pStyle w:val="Nadpis2"/>
      </w:pPr>
      <w:bookmarkStart w:id="42" w:name="_Toc40299481"/>
      <w:r w:rsidRPr="00CD3B30">
        <w:t>Cíl výzkumu</w:t>
      </w:r>
      <w:bookmarkEnd w:id="42"/>
    </w:p>
    <w:p w14:paraId="23B7929D" w14:textId="77777777" w:rsidR="00375942" w:rsidRPr="00CD3B30" w:rsidRDefault="00375942" w:rsidP="00375942">
      <w:pPr>
        <w:jc w:val="center"/>
        <w:rPr>
          <w:rFonts w:cs="Times New Roman"/>
          <w:sz w:val="28"/>
          <w:szCs w:val="28"/>
        </w:rPr>
      </w:pPr>
      <w:r w:rsidRPr="00CD3B30">
        <w:t>Cílem výzkumu mé bakalářské práce je zjistit jaká je situace v rodině po návratu jejího člena z výkonu trestu odnětí svobody, k jakým procesním změnám v ní může docházet, popsat její fungování z různých hledisek. Hlavním účelem výzkumu je poskytnout subjektivní pohled blízkých příbuzných odsouzeného.</w:t>
      </w:r>
    </w:p>
    <w:p w14:paraId="29F9C45E" w14:textId="4A617294" w:rsidR="001B30ED" w:rsidRPr="00CD3B30" w:rsidRDefault="00D76505" w:rsidP="00EA119F">
      <w:r w:rsidRPr="00CD3B30">
        <w:t>.</w:t>
      </w:r>
    </w:p>
    <w:p w14:paraId="35BEC781" w14:textId="66356893" w:rsidR="00EA119F" w:rsidRPr="00CD3B30" w:rsidRDefault="00EA119F" w:rsidP="00375942">
      <w:pPr>
        <w:pStyle w:val="Nadpis2"/>
      </w:pPr>
      <w:bookmarkStart w:id="43" w:name="_Toc40299482"/>
      <w:r w:rsidRPr="00CD3B30">
        <w:t>Popis výzkumu</w:t>
      </w:r>
      <w:bookmarkEnd w:id="43"/>
      <w:r w:rsidRPr="00CD3B30">
        <w:t xml:space="preserve"> </w:t>
      </w:r>
    </w:p>
    <w:p w14:paraId="72F88098" w14:textId="7653B5DE" w:rsidR="00EA119F" w:rsidRPr="00CD3B30" w:rsidRDefault="00EA119F" w:rsidP="00EA119F">
      <w:r w:rsidRPr="00CD3B30">
        <w:t xml:space="preserve"> Tato práce je zpracována kvalitativním výzkumem pomocí případové studie konkrétní osoby, případová studie mapuje životní příběh jedince, který vykonával trest odnětí svobody. Data jsem získala polostrukturovanými rozhovory s respondentem i jeho rodinou, pozorování, získáváním potřebných dat z přístupných zdrojů. Pro zpracování jsem použila formu (komplexní) kazuistiky.</w:t>
      </w:r>
    </w:p>
    <w:p w14:paraId="1BACB64F" w14:textId="77777777" w:rsidR="00D93F9F" w:rsidRPr="00CD3B30" w:rsidRDefault="00D93F9F" w:rsidP="00EA119F"/>
    <w:p w14:paraId="60E7C641" w14:textId="77777777" w:rsidR="00ED0121" w:rsidRPr="00CD3B30" w:rsidRDefault="00ED0121" w:rsidP="00D76505">
      <w:pPr>
        <w:ind w:firstLine="0"/>
        <w:rPr>
          <w:b/>
          <w:bCs/>
        </w:rPr>
      </w:pPr>
    </w:p>
    <w:p w14:paraId="3ED08C2B" w14:textId="5BB06887" w:rsidR="00ED0121" w:rsidRPr="00CD3B30" w:rsidRDefault="00ED0121" w:rsidP="00375942">
      <w:pPr>
        <w:pStyle w:val="Nadpis2"/>
      </w:pPr>
      <w:bookmarkStart w:id="44" w:name="_Toc40299483"/>
      <w:r w:rsidRPr="00CD3B30">
        <w:t>Výzkumná strategie</w:t>
      </w:r>
      <w:bookmarkEnd w:id="44"/>
    </w:p>
    <w:p w14:paraId="74FC01D4" w14:textId="675E1255" w:rsidR="00CB1D0D" w:rsidRPr="00CD3B30" w:rsidRDefault="006F0AED" w:rsidP="00CB1D0D">
      <w:r w:rsidRPr="00CD3B30">
        <w:t>Případová studie se zaměřuje na detailní studium jednoho nebo více případů, shromažďuj</w:t>
      </w:r>
      <w:r w:rsidR="007417FB" w:rsidRPr="00CD3B30">
        <w:t>e</w:t>
      </w:r>
      <w:r w:rsidRPr="00CD3B30">
        <w:t xml:space="preserve"> se mnoho dat od jednoho či více jedinců. </w:t>
      </w:r>
      <w:proofErr w:type="spellStart"/>
      <w:r w:rsidRPr="00CD3B30">
        <w:t>Creswell</w:t>
      </w:r>
      <w:proofErr w:type="spellEnd"/>
      <w:r w:rsidR="00F05823">
        <w:t xml:space="preserve"> 1988:12</w:t>
      </w:r>
      <w:r w:rsidRPr="00CD3B30">
        <w:t xml:space="preserve"> in </w:t>
      </w:r>
      <w:proofErr w:type="spellStart"/>
      <w:r w:rsidRPr="00CD3B30">
        <w:t>Hendl</w:t>
      </w:r>
      <w:proofErr w:type="spellEnd"/>
      <w:r w:rsidRPr="00CD3B30">
        <w:t xml:space="preserve"> (2005:50) definuje pojem „kvalitativní výzkum“ jako „proces hledání porozumění založen na různých metodologických tradicích zkoumání daného sociálního nebo lidského problému. Výzkumník vytváří komplexní, holistický obraz, analyzuje různé typy textů, informuje o názorech účastníků výzkumu a provádí zkoumání v přirozených podmínkách." Cílem</w:t>
      </w:r>
      <w:r w:rsidR="00DB17DD" w:rsidRPr="00CD3B30">
        <w:t xml:space="preserve"> kvantitativních výzkumů je zachytit a popsat daný případ</w:t>
      </w:r>
      <w:r w:rsidR="007417FB" w:rsidRPr="00CD3B30">
        <w:t xml:space="preserve"> v menších společenských složkách </w:t>
      </w:r>
      <w:r w:rsidR="0017458C" w:rsidRPr="00CD3B30">
        <w:t>(</w:t>
      </w:r>
      <w:proofErr w:type="spellStart"/>
      <w:r w:rsidR="00291902" w:rsidRPr="00CD3B30">
        <w:t>Hendl</w:t>
      </w:r>
      <w:proofErr w:type="spellEnd"/>
      <w:r w:rsidR="0017458C" w:rsidRPr="00CD3B30">
        <w:t xml:space="preserve"> 2005:</w:t>
      </w:r>
      <w:r w:rsidR="00291902" w:rsidRPr="00CD3B30">
        <w:t xml:space="preserve"> 60</w:t>
      </w:r>
      <w:r w:rsidR="0017458C" w:rsidRPr="00CD3B30">
        <w:t>)</w:t>
      </w:r>
      <w:r w:rsidR="009B43A5" w:rsidRPr="00CD3B30">
        <w:t xml:space="preserve">. </w:t>
      </w:r>
    </w:p>
    <w:p w14:paraId="4C74C867" w14:textId="7D6E8F8C" w:rsidR="009B43A5" w:rsidRPr="00CD3B30" w:rsidRDefault="00286499" w:rsidP="009B43A5">
      <w:r w:rsidRPr="00CD3B30">
        <w:lastRenderedPageBreak/>
        <w:t>(</w:t>
      </w:r>
      <w:r w:rsidR="009B43A5" w:rsidRPr="00CD3B30">
        <w:t xml:space="preserve">Švaříček, </w:t>
      </w:r>
      <w:proofErr w:type="spellStart"/>
      <w:r w:rsidR="009B43A5" w:rsidRPr="00CD3B30">
        <w:t>Šeďová</w:t>
      </w:r>
      <w:proofErr w:type="spellEnd"/>
      <w:r w:rsidR="009B43A5" w:rsidRPr="00CD3B30">
        <w:t xml:space="preserve"> (2007) in Čechurová</w:t>
      </w:r>
      <w:r w:rsidR="002C50B0" w:rsidRPr="00CD3B30">
        <w:t xml:space="preserve"> </w:t>
      </w:r>
      <w:r w:rsidR="00ED0121" w:rsidRPr="00CD3B30">
        <w:t>2017)</w:t>
      </w:r>
      <w:r w:rsidR="005C3FE1">
        <w:t xml:space="preserve"> -</w:t>
      </w:r>
      <w:r w:rsidR="009B43A5" w:rsidRPr="00CD3B30">
        <w:t xml:space="preserve"> Základem pro interpretaci kvalitativního výzkumu je objasnit co nejvíce přesně určený jev, včetně kontextuálního ukotvení a vyzkoumat co nejvíce pramenů</w:t>
      </w:r>
      <w:r w:rsidR="00EB5B33" w:rsidRPr="00CD3B30">
        <w:t xml:space="preserve">, taktéž je zákonitost kvalitativního výzkum induktivní, neboť po shromáždění informací následuje </w:t>
      </w:r>
      <w:r w:rsidR="00BA43D5" w:rsidRPr="00CD3B30">
        <w:t>pátrání</w:t>
      </w:r>
      <w:r w:rsidR="00EB5B33" w:rsidRPr="00CD3B30">
        <w:t xml:space="preserve"> </w:t>
      </w:r>
      <w:r w:rsidR="00BA43D5" w:rsidRPr="00CD3B30">
        <w:t>ve</w:t>
      </w:r>
      <w:r w:rsidR="00EB5B33" w:rsidRPr="00CD3B30">
        <w:t> </w:t>
      </w:r>
      <w:r w:rsidR="00BA43D5" w:rsidRPr="00CD3B30">
        <w:t>zdrojích</w:t>
      </w:r>
      <w:r w:rsidR="00EB5B33" w:rsidRPr="00CD3B30">
        <w:t xml:space="preserve"> a formulování závěrů</w:t>
      </w:r>
      <w:r w:rsidR="0061644F" w:rsidRPr="00CD3B30">
        <w:t>.</w:t>
      </w:r>
    </w:p>
    <w:p w14:paraId="5FC909C5" w14:textId="7C10C6B1" w:rsidR="00CC5DAF" w:rsidRPr="00CD3B30" w:rsidRDefault="00CB536E" w:rsidP="009B43A5">
      <w:r w:rsidRPr="00CD3B30">
        <w:t xml:space="preserve">Nejpodstatnějším aktérem je osoba výzkumníka, která data z pozorování, rozhovorů, dalších zdrojů zpracovává, usiluje o izolaci určitých námětů nebo vyjádření, ale </w:t>
      </w:r>
      <w:r w:rsidR="004C0123" w:rsidRPr="00CD3B30">
        <w:t>zanechávají je co nejdéle v kontextu s ostatními informacemi, poněvadž je důležité získat integrovaný pohled na zkoumanou oblast a její funkčnost či nefunkčnost.</w:t>
      </w:r>
      <w:r w:rsidR="00023F70" w:rsidRPr="00CD3B30">
        <w:t xml:space="preserve"> Při tvorbě tohoto výzkumu se výzkumník musí porozumět aktuálnímu dění, zachytit</w:t>
      </w:r>
      <w:r w:rsidR="000D496A" w:rsidRPr="00CD3B30">
        <w:t xml:space="preserve"> různé</w:t>
      </w:r>
      <w:r w:rsidR="00023F70" w:rsidRPr="00CD3B30">
        <w:t xml:space="preserve"> význam</w:t>
      </w:r>
      <w:r w:rsidR="000D496A" w:rsidRPr="00CD3B30">
        <w:t xml:space="preserve">y a poté vyprodukuje podrobnou deskripci pozorovaného jevu. </w:t>
      </w:r>
      <w:r w:rsidR="004F42D8" w:rsidRPr="00CD3B30">
        <w:t>Mezi kladné stránky</w:t>
      </w:r>
      <w:r w:rsidR="002B16BC" w:rsidRPr="00CD3B30">
        <w:t xml:space="preserve"> patří například vypátrání lokální kauzální spojitosti, možnost podrobné charakteristiky jedince v jeho přirozeném prostředí, na druhou stranu není vždy výhodou provádět kvalitativní výzkum neboť každá populace má jisté odlišnosti</w:t>
      </w:r>
      <w:r w:rsidR="001F4206" w:rsidRPr="00CD3B30">
        <w:t>, nemůžeme tedy předpokládat</w:t>
      </w:r>
      <w:r w:rsidR="004327E3" w:rsidRPr="00CD3B30">
        <w:t xml:space="preserve">, </w:t>
      </w:r>
      <w:r w:rsidR="001F4206" w:rsidRPr="00CD3B30">
        <w:t>že vždy dojde k uplatnění zjištěné znalosti, nicméně je složité provádět sběr dat a následnou analýzu, nakonec je velmi pravděpodobné, že osoba výzkumníka vnese do výzkumu alespoň část osobních preferencí</w:t>
      </w:r>
      <w:r w:rsidR="00CC5DAF" w:rsidRPr="00CD3B30">
        <w:t xml:space="preserve"> </w:t>
      </w:r>
      <w:r w:rsidR="00F455B9" w:rsidRPr="00CD3B30">
        <w:t xml:space="preserve">( </w:t>
      </w:r>
      <w:proofErr w:type="spellStart"/>
      <w:r w:rsidR="00F455B9" w:rsidRPr="00CD3B30">
        <w:t>Hendl</w:t>
      </w:r>
      <w:proofErr w:type="spellEnd"/>
      <w:r w:rsidR="00F455B9" w:rsidRPr="00CD3B30">
        <w:t xml:space="preserve"> 2005:52)</w:t>
      </w:r>
      <w:r w:rsidR="00CC5DAF" w:rsidRPr="00CD3B30">
        <w:t>.</w:t>
      </w:r>
    </w:p>
    <w:p w14:paraId="57F02A68" w14:textId="7F1AE4E2" w:rsidR="00BB6969" w:rsidRPr="00CD3B30" w:rsidRDefault="00CC5DAF" w:rsidP="0053447E">
      <w:r w:rsidRPr="00CD3B30">
        <w:t>Pokud se rozhodneme provádět kvalitativní výzkum rozlišujeme více typů studií. Pro tuto práci je příhodná osobní případová studie</w:t>
      </w:r>
      <w:r w:rsidR="004B1E20" w:rsidRPr="00CD3B30">
        <w:t>, kdy se klade důraz na podrobný popis aspektu u jedince</w:t>
      </w:r>
      <w:r w:rsidRPr="00CD3B30">
        <w:t xml:space="preserve">, jelikož pokud zvolíme statistické šetření, dostaneme méně dat od velkého počtu jedinců, přičemž případová studie shromažďuje data od daleko menšího počtu jedinců či jen od jednoho, </w:t>
      </w:r>
      <w:r w:rsidR="004B1E20" w:rsidRPr="00CD3B30">
        <w:t>klade se důraz na integritu, zachycení komplikovanosti případu. Snáze pak díky tomu dokážeme pochopit obdobné případy</w:t>
      </w:r>
      <w:r w:rsidR="00CD4BAF" w:rsidRPr="00CD3B30">
        <w:t xml:space="preserve"> (</w:t>
      </w:r>
      <w:proofErr w:type="spellStart"/>
      <w:r w:rsidR="00CD4BAF" w:rsidRPr="00CD3B30">
        <w:t>Hend</w:t>
      </w:r>
      <w:r w:rsidR="00CD78EC" w:rsidRPr="00CD3B30">
        <w:t>l</w:t>
      </w:r>
      <w:proofErr w:type="spellEnd"/>
      <w:r w:rsidR="00CD4BAF" w:rsidRPr="00CD3B30">
        <w:t xml:space="preserve"> 2005:104)</w:t>
      </w:r>
      <w:r w:rsidR="00C0139C" w:rsidRPr="00CD3B30">
        <w:t>.</w:t>
      </w:r>
    </w:p>
    <w:p w14:paraId="36E675B3" w14:textId="77777777" w:rsidR="00BB7277" w:rsidRPr="00CD3B30" w:rsidRDefault="00BB7277" w:rsidP="0053447E">
      <w:pPr>
        <w:rPr>
          <w:b/>
          <w:bCs/>
        </w:rPr>
      </w:pPr>
    </w:p>
    <w:p w14:paraId="45CBB11B" w14:textId="35A4E18C" w:rsidR="00BB7277" w:rsidRPr="00CD3B30" w:rsidRDefault="00375942" w:rsidP="00375942">
      <w:pPr>
        <w:pStyle w:val="Nadpis2"/>
      </w:pPr>
      <w:bookmarkStart w:id="45" w:name="_Toc40299484"/>
      <w:r>
        <w:t>Případová studie jako zvolený přístup</w:t>
      </w:r>
      <w:bookmarkEnd w:id="45"/>
    </w:p>
    <w:p w14:paraId="56FCB2FD" w14:textId="4825C691" w:rsidR="00D76505" w:rsidRPr="00CD3B30" w:rsidRDefault="00665228" w:rsidP="003742CA">
      <w:r w:rsidRPr="00CD3B30">
        <w:t xml:space="preserve">Pro tuto práci jsem si zvolila kvalitativní výzkum s použitím případové studie dvou konkrétních </w:t>
      </w:r>
      <w:r w:rsidR="00357C2E" w:rsidRPr="00CD3B30">
        <w:t>rodin,</w:t>
      </w:r>
      <w:r w:rsidRPr="00CD3B30">
        <w:t xml:space="preserve"> ve kterých se nachází člen, který vykonával trest odnětí svobody</w:t>
      </w:r>
      <w:r w:rsidR="00973BA2" w:rsidRPr="00CD3B30">
        <w:t>. Pro provedení případové studie jsem využila polostrukturovaného rozhovoru</w:t>
      </w:r>
      <w:r w:rsidR="00D67786" w:rsidRPr="00CD3B30">
        <w:t xml:space="preserve">, první probíhal se samotnými propuštěnými, druhý měl být s více členy </w:t>
      </w:r>
      <w:r w:rsidR="00357C2E" w:rsidRPr="00CD3B30">
        <w:t>rodiny,</w:t>
      </w:r>
      <w:r w:rsidR="00D67786" w:rsidRPr="00CD3B30">
        <w:t xml:space="preserve"> avšak odehrál se v jednom případě pouze s matkou a v druhém s manželkou telefonicky, protože došlo ke změně </w:t>
      </w:r>
      <w:r w:rsidR="00F10E52" w:rsidRPr="00CD3B30">
        <w:t>objektivních</w:t>
      </w:r>
      <w:r w:rsidR="00D67786" w:rsidRPr="00CD3B30">
        <w:t xml:space="preserve"> podmínek v souvislosti s</w:t>
      </w:r>
      <w:r w:rsidR="00F10E52" w:rsidRPr="00CD3B30">
        <w:t>e zákazem kontaktu (CoV2019</w:t>
      </w:r>
      <w:r w:rsidR="00357C2E" w:rsidRPr="00CD3B30">
        <w:t>).</w:t>
      </w:r>
      <w:r w:rsidR="00973BA2" w:rsidRPr="00CD3B30">
        <w:t xml:space="preserve"> </w:t>
      </w:r>
      <w:r w:rsidR="00D67786" w:rsidRPr="00CD3B30">
        <w:t xml:space="preserve">Kromě toho jsem realizovala dlouhodobé pozorování, studium dokumentů, dochází tedy k triangulaci dat z více zdrojů. Pozorování zprvu nebylo vedeno systematicky, jelikož jsem tyto osoby znala ještě </w:t>
      </w:r>
      <w:r w:rsidR="008D4E45" w:rsidRPr="00CD3B30">
        <w:t>předtím</w:t>
      </w:r>
      <w:r w:rsidR="00D67786" w:rsidRPr="00CD3B30">
        <w:t xml:space="preserve">, než </w:t>
      </w:r>
      <w:r w:rsidR="00D67786" w:rsidRPr="00CD3B30">
        <w:lastRenderedPageBreak/>
        <w:t>došlo k provedení výzkumu, poté jsem si však zapisovala údaje, které mi sloužili k</w:t>
      </w:r>
      <w:r w:rsidR="00357C2E" w:rsidRPr="00CD3B30">
        <w:t> vypracování jednotlivých příběhů</w:t>
      </w:r>
      <w:r w:rsidR="004B6E8D" w:rsidRPr="00CD3B30">
        <w:t xml:space="preserve">. </w:t>
      </w:r>
      <w:r w:rsidR="00737E0E" w:rsidRPr="00CD3B30">
        <w:t>Dojde k souhrnu údajů a jejich další interpretaci</w:t>
      </w:r>
      <w:r w:rsidR="004B6E8D" w:rsidRPr="00CD3B30">
        <w:t xml:space="preserve"> včetně kódování</w:t>
      </w:r>
      <w:r w:rsidR="00737E0E" w:rsidRPr="00CD3B30">
        <w:t xml:space="preserve">. Dané </w:t>
      </w:r>
      <w:r w:rsidR="004B6E8D" w:rsidRPr="00CD3B30">
        <w:t>příběhy</w:t>
      </w:r>
      <w:r w:rsidR="00737E0E" w:rsidRPr="00CD3B30">
        <w:t xml:space="preserve"> pomohou k porozumění situaci, ke zjištění zvládacích strategií, </w:t>
      </w:r>
      <w:r w:rsidR="001914EC" w:rsidRPr="00CD3B30">
        <w:t>poukážou</w:t>
      </w:r>
      <w:r w:rsidR="00737E0E" w:rsidRPr="00CD3B30">
        <w:t xml:space="preserve"> na skutečný průběh resocializace těchto osob.</w:t>
      </w:r>
    </w:p>
    <w:p w14:paraId="1F5E7358" w14:textId="1C22FC93" w:rsidR="00F008B8" w:rsidRPr="00CD3B30" w:rsidRDefault="00F008B8" w:rsidP="00375942">
      <w:pPr>
        <w:pStyle w:val="Nadpis2"/>
      </w:pPr>
      <w:bookmarkStart w:id="46" w:name="_Toc40299485"/>
      <w:r w:rsidRPr="00CD3B30">
        <w:t>Výzkumný soubor</w:t>
      </w:r>
      <w:r w:rsidR="00375942">
        <w:t xml:space="preserve"> a sběr dat</w:t>
      </w:r>
      <w:bookmarkEnd w:id="46"/>
    </w:p>
    <w:p w14:paraId="31C5F570" w14:textId="0D67F22B" w:rsidR="00ED0121" w:rsidRPr="00CD3B30" w:rsidRDefault="00F008B8" w:rsidP="009B43A5">
      <w:r w:rsidRPr="00CD3B30">
        <w:t>Jako cílovou skupinu pro tuto práci jsem si vybrala dvě rodiny, ve kterých se nachází osoba, která už je delší dobu propuštěna z výkonu trestu odnětí svobody, která právě prochází procesem resocializace. V jednom případě je jako respondentka matka prvního odsouzeného v případě druhém družka.</w:t>
      </w:r>
      <w:r w:rsidR="004C6C72" w:rsidRPr="00CD3B30">
        <w:t xml:space="preserve"> Vzhledem k tomu, že se tyto rodiny se nachází v mém bl</w:t>
      </w:r>
      <w:r w:rsidR="005A3B92" w:rsidRPr="00CD3B30">
        <w:t>ízkém</w:t>
      </w:r>
      <w:r w:rsidR="004C6C72" w:rsidRPr="00CD3B30">
        <w:t xml:space="preserve"> okolí, neměla jsem větší problém s jejich oslovením. Všichni mi s rozhovorem jak </w:t>
      </w:r>
      <w:r w:rsidR="000C747B" w:rsidRPr="00CD3B30">
        <w:t>telefonickým, tak</w:t>
      </w:r>
      <w:r w:rsidR="004C6C72" w:rsidRPr="00CD3B30">
        <w:t xml:space="preserve"> s návštěvou potvrdili souhlas, ale přeji si být anonymizování.</w:t>
      </w:r>
      <w:r w:rsidR="00BF7BA7" w:rsidRPr="00CD3B30">
        <w:t xml:space="preserve"> Situaci</w:t>
      </w:r>
      <w:r w:rsidR="005A3B92" w:rsidRPr="00CD3B30">
        <w:t xml:space="preserve"> mi trochu zkomplikovala nemožnost osobního kontaktu pro rozhovor v souvislosti s </w:t>
      </w:r>
      <w:r w:rsidR="00F050A1" w:rsidRPr="00CD3B30">
        <w:t>(</w:t>
      </w:r>
      <w:r w:rsidR="005A3B92" w:rsidRPr="00CD3B30">
        <w:t>CoV2019</w:t>
      </w:r>
      <w:r w:rsidR="00F050A1" w:rsidRPr="00CD3B30">
        <w:t>)</w:t>
      </w:r>
      <w:r w:rsidR="005A3B92" w:rsidRPr="00CD3B30">
        <w:t>, proto byl rozhovor proveden telefonicky</w:t>
      </w:r>
      <w:r w:rsidR="00FB5AEB" w:rsidRPr="00CD3B30">
        <w:t xml:space="preserve"> s možností nahrávání a je přepsán do textové podoby</w:t>
      </w:r>
      <w:r w:rsidR="00A01BC8" w:rsidRPr="00CD3B30">
        <w:t>.</w:t>
      </w:r>
    </w:p>
    <w:p w14:paraId="2E54F708" w14:textId="77777777" w:rsidR="00B861ED" w:rsidRPr="00CD3B30" w:rsidRDefault="00B861ED" w:rsidP="009B43A5"/>
    <w:p w14:paraId="67C207C0" w14:textId="5DE2ECF5" w:rsidR="00B861ED" w:rsidRPr="00CD3B30" w:rsidRDefault="00375942" w:rsidP="00375942">
      <w:pPr>
        <w:pStyle w:val="Nadpis2"/>
      </w:pPr>
      <w:bookmarkStart w:id="47" w:name="_Toc40299486"/>
      <w:r>
        <w:t>Tazatelské</w:t>
      </w:r>
      <w:r w:rsidR="00B861ED" w:rsidRPr="00CD3B30">
        <w:t xml:space="preserve"> otázky</w:t>
      </w:r>
      <w:bookmarkEnd w:id="47"/>
    </w:p>
    <w:p w14:paraId="6FA26759" w14:textId="77777777" w:rsidR="000C747B" w:rsidRPr="00CD3B30" w:rsidRDefault="000C747B" w:rsidP="009B43A5">
      <w:pPr>
        <w:rPr>
          <w:b/>
          <w:bCs/>
        </w:rPr>
      </w:pPr>
    </w:p>
    <w:p w14:paraId="7DFD8973" w14:textId="77777777" w:rsidR="004F1D60" w:rsidRPr="00CD3B30" w:rsidRDefault="004F1D60" w:rsidP="004F1D60">
      <w:pPr>
        <w:rPr>
          <w:rFonts w:cs="Times New Roman"/>
          <w:b/>
          <w:bCs/>
        </w:rPr>
      </w:pPr>
      <w:r w:rsidRPr="00CD3B30">
        <w:rPr>
          <w:rFonts w:cs="Times New Roman"/>
          <w:b/>
          <w:bCs/>
        </w:rPr>
        <w:t>1HO – Jaká je nyní situace v rodině po návratu člena?</w:t>
      </w:r>
    </w:p>
    <w:p w14:paraId="028F08C7" w14:textId="77777777" w:rsidR="004F1D60" w:rsidRPr="00CD3B30" w:rsidRDefault="004F1D60" w:rsidP="004F1D60">
      <w:pPr>
        <w:rPr>
          <w:rFonts w:cs="Times New Roman"/>
        </w:rPr>
      </w:pPr>
      <w:r w:rsidRPr="00CD3B30">
        <w:rPr>
          <w:rFonts w:cs="Times New Roman"/>
        </w:rPr>
        <w:t>TO:</w:t>
      </w:r>
    </w:p>
    <w:p w14:paraId="54AF3386" w14:textId="21E08033" w:rsidR="004F1D60" w:rsidRPr="00CD3B30" w:rsidRDefault="004F1D60" w:rsidP="004F1D60">
      <w:pPr>
        <w:pStyle w:val="Odstavecseseznamem"/>
        <w:numPr>
          <w:ilvl w:val="0"/>
          <w:numId w:val="21"/>
        </w:numPr>
        <w:spacing w:after="160" w:line="259" w:lineRule="auto"/>
        <w:jc w:val="left"/>
        <w:rPr>
          <w:rFonts w:cs="Times New Roman"/>
        </w:rPr>
      </w:pPr>
      <w:r w:rsidRPr="00CD3B30">
        <w:rPr>
          <w:rFonts w:cs="Times New Roman"/>
        </w:rPr>
        <w:t>Kdo všechno patří do vaší rodiny? Kdo z nich s Vámi bydlí v jedné domácnosti? Co ostatní členové vaší rodiny?</w:t>
      </w:r>
    </w:p>
    <w:p w14:paraId="605871D8" w14:textId="77777777" w:rsidR="004F1D60" w:rsidRPr="00CD3B30" w:rsidRDefault="004F1D60" w:rsidP="004F1D60">
      <w:pPr>
        <w:pStyle w:val="Odstavecseseznamem"/>
        <w:numPr>
          <w:ilvl w:val="0"/>
          <w:numId w:val="21"/>
        </w:numPr>
        <w:spacing w:after="160" w:line="259" w:lineRule="auto"/>
        <w:jc w:val="left"/>
        <w:rPr>
          <w:rFonts w:cs="Times New Roman"/>
        </w:rPr>
      </w:pPr>
      <w:r w:rsidRPr="00CD3B30">
        <w:rPr>
          <w:rFonts w:cs="Times New Roman"/>
        </w:rPr>
        <w:t xml:space="preserve">Jak vypadá život ve vaší rodině? Co jste dělali včera? </w:t>
      </w:r>
    </w:p>
    <w:p w14:paraId="3C146753" w14:textId="77777777" w:rsidR="004F1D60" w:rsidRPr="00CD3B30" w:rsidRDefault="004F1D60" w:rsidP="004F1D60">
      <w:pPr>
        <w:pStyle w:val="Odstavecseseznamem"/>
        <w:numPr>
          <w:ilvl w:val="0"/>
          <w:numId w:val="21"/>
        </w:numPr>
        <w:spacing w:after="160" w:line="259" w:lineRule="auto"/>
        <w:jc w:val="left"/>
        <w:rPr>
          <w:rFonts w:cs="Times New Roman"/>
        </w:rPr>
      </w:pPr>
      <w:r w:rsidRPr="00CD3B30">
        <w:rPr>
          <w:rFonts w:cs="Times New Roman"/>
        </w:rPr>
        <w:t>Ráda bych se dozvěděla, co má každý z členů za povinnosti, co kdo běžně dělá?</w:t>
      </w:r>
    </w:p>
    <w:p w14:paraId="75CCBEA7" w14:textId="77777777" w:rsidR="004F1D60" w:rsidRPr="00CD3B30" w:rsidRDefault="004F1D60" w:rsidP="004F1D60">
      <w:pPr>
        <w:pStyle w:val="Odstavecseseznamem"/>
        <w:numPr>
          <w:ilvl w:val="0"/>
          <w:numId w:val="21"/>
        </w:numPr>
        <w:spacing w:after="160" w:line="259" w:lineRule="auto"/>
        <w:jc w:val="left"/>
        <w:rPr>
          <w:rFonts w:cs="Times New Roman"/>
        </w:rPr>
      </w:pPr>
      <w:r w:rsidRPr="00CD3B30">
        <w:rPr>
          <w:rFonts w:cs="Times New Roman"/>
        </w:rPr>
        <w:t>Jak si spolu doma rozumíte se synem/manželem?</w:t>
      </w:r>
    </w:p>
    <w:p w14:paraId="4ABB1543" w14:textId="77777777" w:rsidR="004F1D60" w:rsidRPr="00CD3B30" w:rsidRDefault="004F1D60" w:rsidP="004F1D60">
      <w:pPr>
        <w:pStyle w:val="Odstavecseseznamem"/>
        <w:numPr>
          <w:ilvl w:val="0"/>
          <w:numId w:val="21"/>
        </w:numPr>
        <w:spacing w:after="160" w:line="259" w:lineRule="auto"/>
        <w:jc w:val="left"/>
        <w:rPr>
          <w:rFonts w:cs="Times New Roman"/>
        </w:rPr>
      </w:pPr>
      <w:r w:rsidRPr="00CD3B30">
        <w:rPr>
          <w:rFonts w:cs="Times New Roman"/>
        </w:rPr>
        <w:t xml:space="preserve">Jak váš manžel vychází s dětmi? </w:t>
      </w:r>
    </w:p>
    <w:p w14:paraId="062B8A47" w14:textId="77777777" w:rsidR="004F1D60" w:rsidRPr="00CD3B30" w:rsidRDefault="004F1D60" w:rsidP="004F1D60">
      <w:pPr>
        <w:pStyle w:val="Odstavecseseznamem"/>
        <w:numPr>
          <w:ilvl w:val="0"/>
          <w:numId w:val="21"/>
        </w:numPr>
        <w:spacing w:after="160" w:line="259" w:lineRule="auto"/>
        <w:jc w:val="left"/>
        <w:rPr>
          <w:rFonts w:cs="Times New Roman"/>
        </w:rPr>
      </w:pPr>
      <w:r w:rsidRPr="00CD3B30">
        <w:rPr>
          <w:rFonts w:cs="Times New Roman"/>
        </w:rPr>
        <w:t>Je něco, co komplikuje život vaší rodiny v souvislosti s uvězněním člena rodiny – co to je?</w:t>
      </w:r>
    </w:p>
    <w:p w14:paraId="4F647E97" w14:textId="77777777" w:rsidR="004F1D60" w:rsidRPr="00CD3B30" w:rsidRDefault="004F1D60" w:rsidP="004F1D60">
      <w:pPr>
        <w:pStyle w:val="Odstavecseseznamem"/>
        <w:numPr>
          <w:ilvl w:val="0"/>
          <w:numId w:val="21"/>
        </w:numPr>
        <w:spacing w:after="160" w:line="259" w:lineRule="auto"/>
        <w:jc w:val="left"/>
        <w:rPr>
          <w:rFonts w:cs="Times New Roman"/>
        </w:rPr>
      </w:pPr>
      <w:r w:rsidRPr="00CD3B30">
        <w:rPr>
          <w:rFonts w:cs="Times New Roman"/>
        </w:rPr>
        <w:t>Jak se vám daří žít? Co děláte Vy nebo váš manžel, abyste zvládaly obtíže?</w:t>
      </w:r>
    </w:p>
    <w:p w14:paraId="5D59348E" w14:textId="77777777" w:rsidR="004F1D60" w:rsidRPr="00CD3B30" w:rsidRDefault="004F1D60" w:rsidP="004F1D60">
      <w:pPr>
        <w:pStyle w:val="Odstavecseseznamem"/>
        <w:numPr>
          <w:ilvl w:val="0"/>
          <w:numId w:val="21"/>
        </w:numPr>
        <w:spacing w:after="160" w:line="259" w:lineRule="auto"/>
        <w:jc w:val="left"/>
        <w:rPr>
          <w:rFonts w:cs="Times New Roman"/>
        </w:rPr>
      </w:pPr>
      <w:r w:rsidRPr="00CD3B30">
        <w:rPr>
          <w:rFonts w:cs="Times New Roman"/>
        </w:rPr>
        <w:t>Máte možnost obrátit se někam o pomoc? A kam?</w:t>
      </w:r>
    </w:p>
    <w:p w14:paraId="42421349" w14:textId="77777777" w:rsidR="004F1D60" w:rsidRPr="00CD3B30" w:rsidRDefault="004F1D60" w:rsidP="004F1D60">
      <w:pPr>
        <w:pStyle w:val="Odstavecseseznamem"/>
        <w:numPr>
          <w:ilvl w:val="0"/>
          <w:numId w:val="21"/>
        </w:numPr>
        <w:spacing w:after="160" w:line="259" w:lineRule="auto"/>
        <w:jc w:val="left"/>
        <w:rPr>
          <w:rFonts w:cs="Times New Roman"/>
        </w:rPr>
      </w:pPr>
      <w:r w:rsidRPr="00CD3B30">
        <w:rPr>
          <w:rFonts w:cs="Times New Roman"/>
        </w:rPr>
        <w:t>Využívá syn/manžel poradenství či nějakou službu?</w:t>
      </w:r>
    </w:p>
    <w:p w14:paraId="7BEAC057" w14:textId="77777777" w:rsidR="004F1D60" w:rsidRPr="00CD3B30" w:rsidRDefault="004F1D60" w:rsidP="004F1D60">
      <w:pPr>
        <w:rPr>
          <w:rFonts w:cs="Times New Roman"/>
        </w:rPr>
      </w:pPr>
    </w:p>
    <w:p w14:paraId="77E1CE3A" w14:textId="77777777" w:rsidR="004F1D60" w:rsidRPr="00CD3B30" w:rsidRDefault="004F1D60" w:rsidP="004F1D60">
      <w:pPr>
        <w:rPr>
          <w:rFonts w:cs="Times New Roman"/>
          <w:b/>
          <w:bCs/>
        </w:rPr>
      </w:pPr>
      <w:r w:rsidRPr="00CD3B30">
        <w:rPr>
          <w:rFonts w:cs="Times New Roman"/>
          <w:b/>
          <w:bCs/>
        </w:rPr>
        <w:t>2HO – Jakým procesem prošla rodina v souvislosti s uvězněním a propuštěním svého člena?</w:t>
      </w:r>
    </w:p>
    <w:p w14:paraId="2CB17464" w14:textId="77777777" w:rsidR="004F1D60" w:rsidRPr="00CD3B30" w:rsidRDefault="004F1D60" w:rsidP="004F1D60">
      <w:pPr>
        <w:rPr>
          <w:rFonts w:cs="Times New Roman"/>
        </w:rPr>
      </w:pPr>
      <w:r w:rsidRPr="00CD3B30">
        <w:rPr>
          <w:rFonts w:cs="Times New Roman"/>
        </w:rPr>
        <w:t>TO (období před a během uvěznění):</w:t>
      </w:r>
    </w:p>
    <w:p w14:paraId="2ECAFAC5" w14:textId="77777777" w:rsidR="004F1D60" w:rsidRPr="00CD3B30" w:rsidRDefault="004F1D60" w:rsidP="004F1D60">
      <w:pPr>
        <w:pStyle w:val="Odstavecseseznamem"/>
        <w:numPr>
          <w:ilvl w:val="0"/>
          <w:numId w:val="22"/>
        </w:numPr>
        <w:spacing w:after="160" w:line="259" w:lineRule="auto"/>
        <w:jc w:val="left"/>
        <w:rPr>
          <w:rFonts w:cs="Times New Roman"/>
        </w:rPr>
      </w:pPr>
      <w:r w:rsidRPr="00CD3B30">
        <w:rPr>
          <w:rFonts w:cs="Times New Roman"/>
        </w:rPr>
        <w:t>Jak jste reagovala na odsouzení vašeho manžela/syna?</w:t>
      </w:r>
    </w:p>
    <w:p w14:paraId="3C031442" w14:textId="77777777" w:rsidR="004F1D60" w:rsidRPr="00CD3B30" w:rsidRDefault="004F1D60" w:rsidP="004F1D60">
      <w:pPr>
        <w:pStyle w:val="Odstavecseseznamem"/>
        <w:numPr>
          <w:ilvl w:val="0"/>
          <w:numId w:val="22"/>
        </w:numPr>
        <w:spacing w:after="160" w:line="259" w:lineRule="auto"/>
        <w:jc w:val="left"/>
        <w:rPr>
          <w:rFonts w:cs="Times New Roman"/>
        </w:rPr>
      </w:pPr>
      <w:r w:rsidRPr="00CD3B30">
        <w:rPr>
          <w:rFonts w:cs="Times New Roman"/>
        </w:rPr>
        <w:lastRenderedPageBreak/>
        <w:t>Jak často a jakým způsobem jste byli v kontaktu, probíhal vůbec? Kdo všechno měl možnost setkávat se s manželem/synem a jak probíhala případná domluva? Byly u kontaktu přítomny i děti?</w:t>
      </w:r>
    </w:p>
    <w:p w14:paraId="5D2D06C2" w14:textId="77777777" w:rsidR="004F1D60" w:rsidRPr="00CD3B30" w:rsidRDefault="004F1D60" w:rsidP="004F1D60">
      <w:pPr>
        <w:pStyle w:val="Odstavecseseznamem"/>
        <w:numPr>
          <w:ilvl w:val="0"/>
          <w:numId w:val="22"/>
        </w:numPr>
        <w:spacing w:after="160" w:line="259" w:lineRule="auto"/>
        <w:jc w:val="left"/>
        <w:rPr>
          <w:rFonts w:cs="Times New Roman"/>
        </w:rPr>
      </w:pPr>
      <w:r w:rsidRPr="00CD3B30">
        <w:rPr>
          <w:rFonts w:cs="Times New Roman"/>
        </w:rPr>
        <w:t>Jaké změny/problémy nastaly doma v souvislosti s tím, že najednou manžel/syn nebyl doma (např. finanční problémy, reakce okolí, výskyt problému u dětí)?</w:t>
      </w:r>
    </w:p>
    <w:p w14:paraId="23693810" w14:textId="77777777" w:rsidR="004F1D60" w:rsidRPr="00CD3B30" w:rsidRDefault="004F1D60" w:rsidP="004F1D60">
      <w:pPr>
        <w:pStyle w:val="Odstavecseseznamem"/>
        <w:numPr>
          <w:ilvl w:val="0"/>
          <w:numId w:val="22"/>
        </w:numPr>
        <w:spacing w:after="160" w:line="259" w:lineRule="auto"/>
        <w:jc w:val="left"/>
        <w:rPr>
          <w:rFonts w:cs="Times New Roman"/>
        </w:rPr>
      </w:pPr>
      <w:r w:rsidRPr="00CD3B30">
        <w:rPr>
          <w:rFonts w:cs="Times New Roman"/>
        </w:rPr>
        <w:t>S jakými věcmi/činnosti vám pomáhala širší rodina?</w:t>
      </w:r>
    </w:p>
    <w:p w14:paraId="169893C2" w14:textId="77777777" w:rsidR="004F1D60" w:rsidRPr="00CD3B30" w:rsidRDefault="004F1D60" w:rsidP="004F1D60">
      <w:pPr>
        <w:pStyle w:val="Odstavecseseznamem"/>
        <w:numPr>
          <w:ilvl w:val="0"/>
          <w:numId w:val="22"/>
        </w:numPr>
        <w:spacing w:after="160" w:line="259" w:lineRule="auto"/>
        <w:jc w:val="left"/>
        <w:rPr>
          <w:rFonts w:cs="Times New Roman"/>
        </w:rPr>
      </w:pPr>
      <w:r w:rsidRPr="00CD3B30">
        <w:rPr>
          <w:rFonts w:cs="Times New Roman"/>
        </w:rPr>
        <w:t>Kdo převzal roli a činnosti, které běžně dělal váš manžel/syn?</w:t>
      </w:r>
    </w:p>
    <w:p w14:paraId="76693A10" w14:textId="77777777" w:rsidR="004F1D60" w:rsidRPr="00CD3B30" w:rsidRDefault="004F1D60" w:rsidP="004F1D60">
      <w:pPr>
        <w:ind w:left="360"/>
        <w:rPr>
          <w:rFonts w:cs="Times New Roman"/>
        </w:rPr>
      </w:pPr>
      <w:r w:rsidRPr="00CD3B30">
        <w:rPr>
          <w:rFonts w:cs="Times New Roman"/>
        </w:rPr>
        <w:t>TO (období po návratu)</w:t>
      </w:r>
    </w:p>
    <w:p w14:paraId="3DE567AE" w14:textId="77777777" w:rsidR="004F1D60" w:rsidRPr="00CD3B30" w:rsidRDefault="004F1D60" w:rsidP="004F1D60">
      <w:pPr>
        <w:pStyle w:val="Odstavecseseznamem"/>
        <w:numPr>
          <w:ilvl w:val="0"/>
          <w:numId w:val="22"/>
        </w:numPr>
        <w:spacing w:after="160" w:line="259" w:lineRule="auto"/>
        <w:jc w:val="left"/>
        <w:rPr>
          <w:rFonts w:cs="Times New Roman"/>
        </w:rPr>
      </w:pPr>
      <w:r w:rsidRPr="00CD3B30">
        <w:rPr>
          <w:rFonts w:cs="Times New Roman"/>
        </w:rPr>
        <w:t xml:space="preserve">Jaké byly vaše reakce po návratu? </w:t>
      </w:r>
    </w:p>
    <w:p w14:paraId="24C75F65" w14:textId="77777777" w:rsidR="004F1D60" w:rsidRPr="00CD3B30" w:rsidRDefault="004F1D60" w:rsidP="004F1D60">
      <w:pPr>
        <w:pStyle w:val="Odstavecseseznamem"/>
        <w:numPr>
          <w:ilvl w:val="0"/>
          <w:numId w:val="22"/>
        </w:numPr>
        <w:spacing w:after="160" w:line="259" w:lineRule="auto"/>
        <w:jc w:val="left"/>
        <w:rPr>
          <w:rFonts w:cs="Times New Roman"/>
        </w:rPr>
      </w:pPr>
      <w:r w:rsidRPr="00CD3B30">
        <w:rPr>
          <w:rFonts w:cs="Times New Roman"/>
        </w:rPr>
        <w:t xml:space="preserve">Co se případně změnilo (př: role, vztahy)? </w:t>
      </w:r>
    </w:p>
    <w:p w14:paraId="0FA36FB9" w14:textId="77777777" w:rsidR="004F1D60" w:rsidRPr="00CD3B30" w:rsidRDefault="004F1D60" w:rsidP="004F1D60">
      <w:pPr>
        <w:pStyle w:val="Odstavecseseznamem"/>
        <w:numPr>
          <w:ilvl w:val="0"/>
          <w:numId w:val="22"/>
        </w:numPr>
        <w:spacing w:after="160" w:line="259" w:lineRule="auto"/>
        <w:jc w:val="left"/>
        <w:rPr>
          <w:rFonts w:cs="Times New Roman"/>
        </w:rPr>
      </w:pPr>
      <w:r w:rsidRPr="00CD3B30">
        <w:rPr>
          <w:rFonts w:cs="Times New Roman"/>
        </w:rPr>
        <w:t>Vykonává manžel/syn ty samé činnosti co předtím?</w:t>
      </w:r>
    </w:p>
    <w:p w14:paraId="0C01D15F" w14:textId="77777777" w:rsidR="004F1D60" w:rsidRPr="00CD3B30" w:rsidRDefault="004F1D60" w:rsidP="004F1D60">
      <w:pPr>
        <w:pStyle w:val="Odstavecseseznamem"/>
        <w:numPr>
          <w:ilvl w:val="0"/>
          <w:numId w:val="22"/>
        </w:numPr>
        <w:spacing w:after="160" w:line="259" w:lineRule="auto"/>
        <w:jc w:val="left"/>
        <w:rPr>
          <w:rFonts w:cs="Times New Roman"/>
        </w:rPr>
      </w:pPr>
      <w:r w:rsidRPr="00CD3B30">
        <w:rPr>
          <w:rFonts w:cs="Times New Roman"/>
        </w:rPr>
        <w:t>Zaznamenáváte nějaké reakce okolí? Co další příbuzní nebo přátele? Jaké reakce měli spolupracovníci?</w:t>
      </w:r>
    </w:p>
    <w:p w14:paraId="3CC9CFBA" w14:textId="77777777" w:rsidR="004F1D60" w:rsidRPr="00CD3B30" w:rsidRDefault="004F1D60" w:rsidP="004F1D60">
      <w:pPr>
        <w:pStyle w:val="Odstavecseseznamem"/>
        <w:numPr>
          <w:ilvl w:val="0"/>
          <w:numId w:val="22"/>
        </w:numPr>
        <w:spacing w:after="160" w:line="259" w:lineRule="auto"/>
        <w:jc w:val="left"/>
        <w:rPr>
          <w:rFonts w:cs="Times New Roman"/>
        </w:rPr>
      </w:pPr>
      <w:r w:rsidRPr="00CD3B30">
        <w:rPr>
          <w:rFonts w:cs="Times New Roman"/>
        </w:rPr>
        <w:t>Museli jste po návratu manžela/syna udělat nějakou velkou změnu? Například změnit bydliště, obejít se bez něčeho dříve důležitého?</w:t>
      </w:r>
    </w:p>
    <w:p w14:paraId="2532DE7A" w14:textId="77777777" w:rsidR="004F1D60" w:rsidRPr="00CD3B30" w:rsidRDefault="004F1D60" w:rsidP="004F1D60">
      <w:pPr>
        <w:pStyle w:val="Odstavecseseznamem"/>
        <w:numPr>
          <w:ilvl w:val="0"/>
          <w:numId w:val="22"/>
        </w:numPr>
        <w:spacing w:after="160" w:line="259" w:lineRule="auto"/>
        <w:jc w:val="left"/>
        <w:rPr>
          <w:rFonts w:cs="Times New Roman"/>
        </w:rPr>
      </w:pPr>
      <w:r w:rsidRPr="00CD3B30">
        <w:rPr>
          <w:rFonts w:cs="Times New Roman"/>
        </w:rPr>
        <w:t xml:space="preserve">Dokázal se podle vás manžel/syn začlenit zpět do běžného života (např. zaměstnání, role otce atd.) </w:t>
      </w:r>
    </w:p>
    <w:p w14:paraId="2B8DA1DF" w14:textId="77777777" w:rsidR="004F1D60" w:rsidRPr="00CD3B30" w:rsidRDefault="004F1D60" w:rsidP="004F1D60">
      <w:pPr>
        <w:pStyle w:val="Odstavecseseznamem"/>
        <w:numPr>
          <w:ilvl w:val="0"/>
          <w:numId w:val="22"/>
        </w:numPr>
        <w:spacing w:after="160" w:line="259" w:lineRule="auto"/>
        <w:jc w:val="left"/>
        <w:rPr>
          <w:rFonts w:cs="Times New Roman"/>
        </w:rPr>
      </w:pPr>
      <w:r w:rsidRPr="00CD3B30">
        <w:rPr>
          <w:rFonts w:cs="Times New Roman"/>
        </w:rPr>
        <w:t>Vyskytl se nějaká problém, kvůli kterému bylo potřeba jako rodina vyhledat odbornou pomoc ať už během uvěznění nebo po něm? A teď?</w:t>
      </w:r>
    </w:p>
    <w:p w14:paraId="7387C0A6" w14:textId="3097180C" w:rsidR="004F1D60" w:rsidRPr="00CD3B30" w:rsidRDefault="004F1D60" w:rsidP="004F1D60">
      <w:pPr>
        <w:pStyle w:val="Odstavecseseznamem"/>
        <w:numPr>
          <w:ilvl w:val="0"/>
          <w:numId w:val="22"/>
        </w:numPr>
        <w:spacing w:after="160" w:line="259" w:lineRule="auto"/>
        <w:jc w:val="left"/>
        <w:rPr>
          <w:rFonts w:cs="Times New Roman"/>
        </w:rPr>
      </w:pPr>
      <w:r w:rsidRPr="00CD3B30">
        <w:rPr>
          <w:rFonts w:cs="Times New Roman"/>
        </w:rPr>
        <w:t>Chcete ještě něco dodat?</w:t>
      </w:r>
      <w:r w:rsidR="00B26F22" w:rsidRPr="00CD3B30">
        <w:rPr>
          <w:rFonts w:cs="Times New Roman"/>
        </w:rPr>
        <w:t xml:space="preserve"> </w:t>
      </w:r>
      <w:r w:rsidR="00890B45" w:rsidRPr="00CD3B30">
        <w:rPr>
          <w:rFonts w:cs="Times New Roman"/>
        </w:rPr>
        <w:t xml:space="preserve">Můžu v případě nejasností </w:t>
      </w:r>
      <w:r w:rsidR="000B1610" w:rsidRPr="00CD3B30">
        <w:rPr>
          <w:rFonts w:cs="Times New Roman"/>
        </w:rPr>
        <w:t>zavolat?</w:t>
      </w:r>
    </w:p>
    <w:p w14:paraId="430BF8EF" w14:textId="7E61EB17" w:rsidR="0070766B" w:rsidRPr="00CD3B30" w:rsidRDefault="0070766B" w:rsidP="00C85576">
      <w:pPr>
        <w:ind w:firstLine="0"/>
        <w:rPr>
          <w:rFonts w:cs="Times New Roman"/>
        </w:rPr>
      </w:pPr>
    </w:p>
    <w:p w14:paraId="0D84C400" w14:textId="395FE42E" w:rsidR="0070766B" w:rsidRPr="00CD3B30" w:rsidRDefault="0070766B" w:rsidP="004F1D60">
      <w:pPr>
        <w:rPr>
          <w:rFonts w:cs="Times New Roman"/>
        </w:rPr>
      </w:pPr>
    </w:p>
    <w:p w14:paraId="020E2699" w14:textId="77777777" w:rsidR="00BB52D6" w:rsidRPr="00CD3B30" w:rsidRDefault="00BB52D6" w:rsidP="0070766B">
      <w:pPr>
        <w:rPr>
          <w:b/>
          <w:bCs/>
          <w:sz w:val="40"/>
          <w:szCs w:val="36"/>
        </w:rPr>
      </w:pPr>
    </w:p>
    <w:p w14:paraId="68D67667" w14:textId="77777777" w:rsidR="008E0BE9" w:rsidRPr="00CD3B30" w:rsidRDefault="008E0BE9" w:rsidP="00843070">
      <w:pPr>
        <w:pStyle w:val="Odstavecseseznamem"/>
        <w:ind w:firstLine="0"/>
        <w:rPr>
          <w:rFonts w:cs="Times New Roman"/>
          <w:szCs w:val="24"/>
        </w:rPr>
      </w:pPr>
    </w:p>
    <w:p w14:paraId="04CF22ED" w14:textId="2DA89FD4" w:rsidR="000B5DD8" w:rsidRPr="00CD3B30" w:rsidRDefault="00CD4D72" w:rsidP="00CD4D72">
      <w:pPr>
        <w:pStyle w:val="Nadpis1"/>
      </w:pPr>
      <w:bookmarkStart w:id="48" w:name="_Toc40200781"/>
      <w:bookmarkStart w:id="49" w:name="_Toc40299487"/>
      <w:r w:rsidRPr="00CD3B30">
        <w:lastRenderedPageBreak/>
        <w:t>Pří</w:t>
      </w:r>
      <w:r w:rsidR="00EB1F5B" w:rsidRPr="00CD3B30">
        <w:t>pad</w:t>
      </w:r>
      <w:r w:rsidRPr="00CD3B30">
        <w:t xml:space="preserve"> pana Františka</w:t>
      </w:r>
      <w:r w:rsidR="00C964FF" w:rsidRPr="00CD3B30">
        <w:t xml:space="preserve"> </w:t>
      </w:r>
      <w:r w:rsidR="007833F5">
        <w:t>a jeho</w:t>
      </w:r>
      <w:r w:rsidR="00EB1F5B" w:rsidRPr="00CD3B30">
        <w:t xml:space="preserve"> rodiny</w:t>
      </w:r>
      <w:bookmarkEnd w:id="48"/>
      <w:bookmarkEnd w:id="49"/>
    </w:p>
    <w:p w14:paraId="20FFEF25" w14:textId="77777777" w:rsidR="00540803" w:rsidRPr="00CD3B30" w:rsidRDefault="00E3205D" w:rsidP="00843070">
      <w:pPr>
        <w:pStyle w:val="Odstavecseseznamem"/>
        <w:ind w:firstLine="0"/>
        <w:rPr>
          <w:rFonts w:cs="Times New Roman"/>
          <w:szCs w:val="24"/>
        </w:rPr>
      </w:pPr>
      <w:r w:rsidRPr="00CD3B30">
        <w:rPr>
          <w:rFonts w:cs="Times New Roman"/>
          <w:szCs w:val="24"/>
        </w:rPr>
        <w:t xml:space="preserve">František je bezdětný, svobodný muž, který žije se svou matkou, nevlastním otcem a nejmladším bratrem v malé vesnici, má také sestru a mladšího bratra, kteří již delší dobu žijí se svou rodinou v jiné </w:t>
      </w:r>
      <w:r w:rsidR="00540803" w:rsidRPr="00CD3B30">
        <w:rPr>
          <w:rFonts w:cs="Times New Roman"/>
          <w:szCs w:val="24"/>
        </w:rPr>
        <w:t>lokalitě, vlastní otec bydlí o několik domů dál</w:t>
      </w:r>
      <w:r w:rsidRPr="00CD3B30">
        <w:rPr>
          <w:rFonts w:cs="Times New Roman"/>
          <w:szCs w:val="24"/>
        </w:rPr>
        <w:t>.</w:t>
      </w:r>
      <w:r w:rsidR="00540803" w:rsidRPr="00CD3B30">
        <w:rPr>
          <w:rFonts w:cs="Times New Roman"/>
          <w:szCs w:val="24"/>
        </w:rPr>
        <w:t xml:space="preserve"> František vlastní výuční list v oboru truhlář, stolař a nyní pracuje v truhlářské dílně v místě bydliště.</w:t>
      </w:r>
    </w:p>
    <w:p w14:paraId="4BE34C44" w14:textId="77777777" w:rsidR="007833F5" w:rsidRDefault="00540803" w:rsidP="007833F5">
      <w:pPr>
        <w:pStyle w:val="Odstavecseseznamem"/>
        <w:rPr>
          <w:rFonts w:cs="Times New Roman"/>
          <w:szCs w:val="24"/>
        </w:rPr>
      </w:pPr>
      <w:r w:rsidRPr="00CD3B30">
        <w:rPr>
          <w:rFonts w:cs="Times New Roman"/>
          <w:szCs w:val="24"/>
        </w:rPr>
        <w:t>Dle pozorování je spíše introvertní, ale jsou chvíle, kdy dokáže pobavit svoje okolí a chovat se jako extrovert ve skupině svých pár přátel například na koncertě.</w:t>
      </w:r>
      <w:r w:rsidR="00E3205D" w:rsidRPr="00CD3B30">
        <w:rPr>
          <w:rFonts w:cs="Times New Roman"/>
          <w:szCs w:val="24"/>
        </w:rPr>
        <w:t xml:space="preserve"> </w:t>
      </w:r>
      <w:r w:rsidR="00CF3649" w:rsidRPr="00CD3B30">
        <w:rPr>
          <w:rFonts w:cs="Times New Roman"/>
          <w:szCs w:val="24"/>
        </w:rPr>
        <w:t>Podle něj spáchal trestný čin z důvodu rozvodu mezi jeho rodiči, chtěl na sebe upozornit, nechal se strhnout ostatními kamarády, a tak trochu se pomstít matce.</w:t>
      </w:r>
      <w:r w:rsidR="007D1D72" w:rsidRPr="00CD3B30">
        <w:rPr>
          <w:rFonts w:cs="Times New Roman"/>
          <w:szCs w:val="24"/>
        </w:rPr>
        <w:t xml:space="preserve"> Několikrát po sobě vykradl s kamarády obchod, kde tenkrát dělala matka vedoucí prodeje, přišli na to při inventuře, přístup byl snadný, protože vždy matce vzal tajně klíče. Byl odsouzen k několika letům</w:t>
      </w:r>
      <w:r w:rsidR="00200895" w:rsidRPr="00CD3B30">
        <w:rPr>
          <w:rFonts w:cs="Times New Roman"/>
          <w:szCs w:val="24"/>
        </w:rPr>
        <w:t xml:space="preserve"> se zvýšenou ostrahou, trest považoval za více méně za nespravedlivý, představoval si trest v řádu měsíců, ale připouští, že trest si nakonec přeci jen zasloužil.</w:t>
      </w:r>
      <w:r w:rsidR="00436373" w:rsidRPr="00CD3B30">
        <w:rPr>
          <w:rFonts w:cs="Times New Roman"/>
          <w:szCs w:val="24"/>
        </w:rPr>
        <w:t xml:space="preserve"> </w:t>
      </w:r>
    </w:p>
    <w:p w14:paraId="79DC0E25" w14:textId="77777777" w:rsidR="007833F5" w:rsidRDefault="00436373" w:rsidP="007833F5">
      <w:pPr>
        <w:pStyle w:val="Odstavecseseznamem"/>
        <w:rPr>
          <w:rFonts w:cs="Times New Roman"/>
          <w:szCs w:val="24"/>
        </w:rPr>
      </w:pPr>
      <w:r w:rsidRPr="00CD3B30">
        <w:rPr>
          <w:rFonts w:cs="Times New Roman"/>
          <w:szCs w:val="24"/>
        </w:rPr>
        <w:t>Ve věznici se cítil bezradný, osamělý. Připouští, že i když pro něj byl rozvod tvrdým zásahem stále matku velice respektoval, vždy byl rád, když ho kontaktovala či za ním přijela</w:t>
      </w:r>
      <w:r w:rsidR="00C073A3" w:rsidRPr="00CD3B30">
        <w:rPr>
          <w:rFonts w:cs="Times New Roman"/>
          <w:szCs w:val="24"/>
        </w:rPr>
        <w:t xml:space="preserve">. </w:t>
      </w:r>
      <w:r w:rsidRPr="00CD3B30">
        <w:rPr>
          <w:rFonts w:cs="Times New Roman"/>
          <w:szCs w:val="24"/>
        </w:rPr>
        <w:t xml:space="preserve"> </w:t>
      </w:r>
      <w:r w:rsidRPr="00CD3B30">
        <w:rPr>
          <w:rFonts w:cs="Times New Roman"/>
          <w:i/>
          <w:iCs/>
          <w:szCs w:val="24"/>
        </w:rPr>
        <w:t>„</w:t>
      </w:r>
      <w:r w:rsidR="00C073A3" w:rsidRPr="00CD3B30">
        <w:rPr>
          <w:rFonts w:cs="Times New Roman"/>
          <w:i/>
          <w:iCs/>
          <w:szCs w:val="24"/>
        </w:rPr>
        <w:t>M</w:t>
      </w:r>
      <w:r w:rsidRPr="00CD3B30">
        <w:rPr>
          <w:rFonts w:cs="Times New Roman"/>
          <w:i/>
          <w:iCs/>
          <w:szCs w:val="24"/>
        </w:rPr>
        <w:t xml:space="preserve">ám z toho dodneška noční můry, člověk </w:t>
      </w:r>
      <w:r w:rsidR="00A42852" w:rsidRPr="00CD3B30">
        <w:rPr>
          <w:rFonts w:cs="Times New Roman"/>
          <w:i/>
          <w:iCs/>
          <w:szCs w:val="24"/>
        </w:rPr>
        <w:t>nevěděl,</w:t>
      </w:r>
      <w:r w:rsidRPr="00CD3B30">
        <w:rPr>
          <w:rFonts w:cs="Times New Roman"/>
          <w:i/>
          <w:iCs/>
          <w:szCs w:val="24"/>
        </w:rPr>
        <w:t xml:space="preserve"> co mu tam kdo udělá, taky jsem si uvědomil, že se se vším musím nějak srovnat a přehodnotit svoje hodnoty“</w:t>
      </w:r>
      <w:r w:rsidR="00C073A3" w:rsidRPr="00CD3B30">
        <w:rPr>
          <w:rFonts w:cs="Times New Roman"/>
          <w:szCs w:val="24"/>
        </w:rPr>
        <w:t xml:space="preserve">. </w:t>
      </w:r>
    </w:p>
    <w:p w14:paraId="118E9753" w14:textId="60492A91" w:rsidR="008E0BE9" w:rsidRPr="007833F5" w:rsidRDefault="00C073A3" w:rsidP="007833F5">
      <w:pPr>
        <w:pStyle w:val="Odstavecseseznamem"/>
        <w:rPr>
          <w:rFonts w:cs="Times New Roman"/>
          <w:szCs w:val="24"/>
        </w:rPr>
      </w:pPr>
      <w:r w:rsidRPr="00CD3B30">
        <w:rPr>
          <w:rFonts w:cs="Times New Roman"/>
          <w:szCs w:val="24"/>
        </w:rPr>
        <w:t>O jeho dřívější propuštění se přimlouvalo jeho první pracoviště, kam se také vrátil, ovšem asi po roce bylo několik zaměstnanců propuštěno pro nadbytečnost včetně Františka, proto matka neváhala přimluvit se u svého známého, zda se Františka ujme. František zde pracuje několik let i poté co majitele nahradil ve funkci jeho syn</w:t>
      </w:r>
      <w:r w:rsidR="00006DB7" w:rsidRPr="00CD3B30">
        <w:rPr>
          <w:rFonts w:cs="Times New Roman"/>
          <w:szCs w:val="24"/>
        </w:rPr>
        <w:t xml:space="preserve">. Dnes je František velmi rád, že se mohl vrátit zpět ke své rodině, věnuje se sběratelství, ve volném čase vyrábí výrobky ze dřeva, věnuje se práci na zahradě a často nejen v práci vyžaduje po sobě i ostatních perfekcionistický přístup, občas to mezi ním a matkou zaskřípe, ale je </w:t>
      </w:r>
      <w:r w:rsidR="00006DB7" w:rsidRPr="007833F5">
        <w:rPr>
          <w:rFonts w:cs="Times New Roman"/>
          <w:szCs w:val="24"/>
        </w:rPr>
        <w:t>jí nadosmrti vděčný, že mu dala šanci a příležitost</w:t>
      </w:r>
      <w:r w:rsidR="005327BF" w:rsidRPr="007833F5">
        <w:rPr>
          <w:rFonts w:cs="Times New Roman"/>
          <w:szCs w:val="24"/>
        </w:rPr>
        <w:t>, snaží se žít spořádaně</w:t>
      </w:r>
      <w:r w:rsidR="00006DB7" w:rsidRPr="007833F5">
        <w:rPr>
          <w:rFonts w:cs="Times New Roman"/>
          <w:szCs w:val="24"/>
        </w:rPr>
        <w:t>.</w:t>
      </w:r>
      <w:r w:rsidR="001D5358" w:rsidRPr="007833F5">
        <w:rPr>
          <w:rFonts w:cs="Times New Roman"/>
          <w:szCs w:val="24"/>
        </w:rPr>
        <w:t xml:space="preserve"> </w:t>
      </w:r>
    </w:p>
    <w:p w14:paraId="6FCE2F7D" w14:textId="3E2367D2" w:rsidR="005327BF" w:rsidRPr="00CD3B30" w:rsidRDefault="00192190" w:rsidP="00C92858">
      <w:pPr>
        <w:pStyle w:val="Nadpis2"/>
        <w:rPr>
          <w:szCs w:val="28"/>
        </w:rPr>
      </w:pPr>
      <w:bookmarkStart w:id="50" w:name="_Toc40200783"/>
      <w:bookmarkStart w:id="51" w:name="_Toc40299488"/>
      <w:r w:rsidRPr="00CD3B30">
        <w:rPr>
          <w:szCs w:val="28"/>
        </w:rPr>
        <w:t>Charakteristika</w:t>
      </w:r>
      <w:r w:rsidR="00C75E5E" w:rsidRPr="00CD3B30">
        <w:rPr>
          <w:szCs w:val="28"/>
        </w:rPr>
        <w:t xml:space="preserve"> rodiny</w:t>
      </w:r>
      <w:bookmarkEnd w:id="50"/>
      <w:bookmarkEnd w:id="51"/>
    </w:p>
    <w:p w14:paraId="14237474" w14:textId="77777777" w:rsidR="00AD1009" w:rsidRDefault="00EB1F5B" w:rsidP="002234C5">
      <w:pPr>
        <w:pStyle w:val="Odstavecseseznamem"/>
        <w:ind w:firstLine="0"/>
        <w:rPr>
          <w:rFonts w:cs="Times New Roman"/>
          <w:szCs w:val="24"/>
        </w:rPr>
      </w:pPr>
      <w:r w:rsidRPr="00CD3B30">
        <w:rPr>
          <w:rFonts w:cs="Times New Roman"/>
          <w:szCs w:val="24"/>
        </w:rPr>
        <w:t>Františkova matka (</w:t>
      </w:r>
      <w:proofErr w:type="spellStart"/>
      <w:r w:rsidRPr="00CD3B30">
        <w:rPr>
          <w:rFonts w:cs="Times New Roman"/>
          <w:szCs w:val="24"/>
        </w:rPr>
        <w:t>participantka</w:t>
      </w:r>
      <w:proofErr w:type="spellEnd"/>
      <w:r w:rsidRPr="00CD3B30">
        <w:rPr>
          <w:rFonts w:cs="Times New Roman"/>
          <w:szCs w:val="24"/>
        </w:rPr>
        <w:t xml:space="preserve"> výzkumu)</w:t>
      </w:r>
      <w:r w:rsidR="00E13B14" w:rsidRPr="00CD3B30">
        <w:rPr>
          <w:rFonts w:cs="Times New Roman"/>
          <w:szCs w:val="24"/>
        </w:rPr>
        <w:t xml:space="preserve"> má</w:t>
      </w:r>
      <w:r w:rsidRPr="00CD3B30">
        <w:rPr>
          <w:rFonts w:cs="Times New Roman"/>
          <w:szCs w:val="24"/>
        </w:rPr>
        <w:t xml:space="preserve"> také ještě</w:t>
      </w:r>
      <w:r w:rsidR="00E13B14" w:rsidRPr="00CD3B30">
        <w:rPr>
          <w:rFonts w:cs="Times New Roman"/>
          <w:szCs w:val="24"/>
        </w:rPr>
        <w:t xml:space="preserve"> další tři </w:t>
      </w:r>
      <w:r w:rsidRPr="00CD3B30">
        <w:rPr>
          <w:rFonts w:cs="Times New Roman"/>
          <w:szCs w:val="24"/>
        </w:rPr>
        <w:t>děti</w:t>
      </w:r>
      <w:r w:rsidR="00E13B14" w:rsidRPr="00CD3B30">
        <w:rPr>
          <w:rFonts w:cs="Times New Roman"/>
          <w:szCs w:val="24"/>
        </w:rPr>
        <w:t xml:space="preserve"> včetně několika vnoučat, bydlí s druhým manželem, synem Františkem a Zdeňkem</w:t>
      </w:r>
      <w:r w:rsidR="005327BF" w:rsidRPr="00CD3B30">
        <w:rPr>
          <w:rFonts w:cs="Times New Roman"/>
          <w:szCs w:val="24"/>
        </w:rPr>
        <w:t>.</w:t>
      </w:r>
      <w:r w:rsidR="00E13B14" w:rsidRPr="00CD3B30">
        <w:rPr>
          <w:rFonts w:cs="Times New Roman"/>
          <w:szCs w:val="24"/>
        </w:rPr>
        <w:t xml:space="preserve"> Má výuční list v oboru prodavačka.  Pracovala jako hlavní vedoucí prodejny s textilem, poté prováděla </w:t>
      </w:r>
      <w:r w:rsidR="00E13B14" w:rsidRPr="00CD3B30">
        <w:rPr>
          <w:rFonts w:cs="Times New Roman"/>
          <w:szCs w:val="24"/>
        </w:rPr>
        <w:lastRenderedPageBreak/>
        <w:t xml:space="preserve">úklidy v domácnostech. Bydlí v rodinném domě s rozlehlou zahradou, o kterou se stará, je možno ji charakterizovat jako „workoholika“ což se také promítá na všech jejích potomcích po nich vždy vyžadovala práci a nasazení v domácnosti. Hlavou rodiny vždy byla spíše ona, manželé </w:t>
      </w:r>
      <w:r w:rsidR="00917E29" w:rsidRPr="00CD3B30">
        <w:rPr>
          <w:rFonts w:cs="Times New Roman"/>
          <w:szCs w:val="24"/>
        </w:rPr>
        <w:t>zůstávali</w:t>
      </w:r>
      <w:r w:rsidR="00E13B14" w:rsidRPr="00CD3B30">
        <w:rPr>
          <w:rFonts w:cs="Times New Roman"/>
          <w:szCs w:val="24"/>
        </w:rPr>
        <w:t xml:space="preserve"> pod jejím vedením. </w:t>
      </w:r>
    </w:p>
    <w:p w14:paraId="093701A3" w14:textId="77777777" w:rsidR="00AD1009" w:rsidRDefault="00E13B14" w:rsidP="00AD1009">
      <w:pPr>
        <w:pStyle w:val="Odstavecseseznamem"/>
      </w:pPr>
      <w:r w:rsidRPr="00CD3B30">
        <w:rPr>
          <w:rFonts w:cs="Times New Roman"/>
          <w:szCs w:val="24"/>
        </w:rPr>
        <w:t xml:space="preserve">Odsouzení Františka ji zasáhlo, ale byla schopná ho přijmout zpět pod několika </w:t>
      </w:r>
      <w:r w:rsidR="001B2D16" w:rsidRPr="00CD3B30">
        <w:rPr>
          <w:rFonts w:cs="Times New Roman"/>
          <w:szCs w:val="24"/>
        </w:rPr>
        <w:t>podmínkami, kdy hlavní bylo, že</w:t>
      </w:r>
      <w:r w:rsidRPr="00CD3B30">
        <w:rPr>
          <w:rFonts w:cs="Times New Roman"/>
          <w:szCs w:val="24"/>
        </w:rPr>
        <w:t xml:space="preserve"> při dalším nevhodném chování by ho „hned vyhodila z domu“. Františkovi zajišťuje všechny nezbytné věci v podstatě až pod nos</w:t>
      </w:r>
      <w:r w:rsidR="002234C5" w:rsidRPr="00CD3B30">
        <w:rPr>
          <w:rFonts w:cs="Times New Roman"/>
          <w:szCs w:val="24"/>
        </w:rPr>
        <w:t>.</w:t>
      </w:r>
      <w:r w:rsidR="002234C5" w:rsidRPr="00CD3B30">
        <w:t xml:space="preserve"> Dalším členem</w:t>
      </w:r>
      <w:r w:rsidR="00AD2A29" w:rsidRPr="00CD3B30">
        <w:t xml:space="preserve"> rodiny je Zdeněk, kterému je </w:t>
      </w:r>
      <w:r w:rsidR="00ED3268" w:rsidRPr="00CD3B30">
        <w:t>pět let</w:t>
      </w:r>
      <w:r w:rsidR="00AD2A29" w:rsidRPr="00CD3B30">
        <w:t xml:space="preserve">, chodí do </w:t>
      </w:r>
      <w:r w:rsidR="004224B1" w:rsidRPr="00CD3B30">
        <w:t>mateřské školky, situaci ještě moc nechápe,</w:t>
      </w:r>
      <w:r w:rsidR="00ED6234" w:rsidRPr="00CD3B30">
        <w:t xml:space="preserve"> ví, že má bratra, ale pomatuje si ho velice matně, matka ho sebou do věznice nikdy nebrala</w:t>
      </w:r>
      <w:r w:rsidR="004224B1" w:rsidRPr="00CD3B30">
        <w:t>.</w:t>
      </w:r>
      <w:r w:rsidR="005127B6" w:rsidRPr="00CD3B30">
        <w:t xml:space="preserve"> </w:t>
      </w:r>
    </w:p>
    <w:p w14:paraId="13870780" w14:textId="77777777" w:rsidR="00AD1009" w:rsidRDefault="005127B6" w:rsidP="00AD1009">
      <w:pPr>
        <w:pStyle w:val="Odstavecseseznamem"/>
      </w:pPr>
      <w:r w:rsidRPr="00CD3B30">
        <w:t>Marie</w:t>
      </w:r>
      <w:r w:rsidR="001B2D16" w:rsidRPr="00CD3B30">
        <w:t xml:space="preserve"> neboli dcera </w:t>
      </w:r>
      <w:proofErr w:type="spellStart"/>
      <w:r w:rsidR="001B2D16" w:rsidRPr="00CD3B30">
        <w:t>participantky</w:t>
      </w:r>
      <w:proofErr w:type="spellEnd"/>
      <w:r w:rsidR="00700B4D" w:rsidRPr="00CD3B30">
        <w:t xml:space="preserve"> žije s </w:t>
      </w:r>
      <w:r w:rsidR="00555155" w:rsidRPr="00CD3B30">
        <w:t>přítelem</w:t>
      </w:r>
      <w:r w:rsidR="00700B4D" w:rsidRPr="00CD3B30">
        <w:t xml:space="preserve"> se kte</w:t>
      </w:r>
      <w:r w:rsidR="00555155" w:rsidRPr="00CD3B30">
        <w:t>rým má dceru Lauru</w:t>
      </w:r>
      <w:r w:rsidR="002C72B2" w:rsidRPr="00CD3B30">
        <w:t xml:space="preserve"> a syna Jana</w:t>
      </w:r>
      <w:r w:rsidR="00555155" w:rsidRPr="00CD3B30">
        <w:t>, bydlí v okresním městě</w:t>
      </w:r>
      <w:r w:rsidR="00ED3268" w:rsidRPr="00CD3B30">
        <w:t xml:space="preserve"> v bytové jednotce</w:t>
      </w:r>
      <w:r w:rsidR="00555155" w:rsidRPr="00CD3B30">
        <w:t>, dojíždí</w:t>
      </w:r>
      <w:r w:rsidR="00ED3268" w:rsidRPr="00CD3B30">
        <w:t xml:space="preserve"> za rodinou nejméně jednou týdně, momentálně je na rodičovské dovolené, jinak pracuje jako servírka v restauraci a čas od času si přivydělá úklidem různých domácností.</w:t>
      </w:r>
      <w:r w:rsidR="004224B1" w:rsidRPr="00CD3B30">
        <w:t xml:space="preserve"> </w:t>
      </w:r>
      <w:r w:rsidR="00ED3268" w:rsidRPr="00CD3B30">
        <w:t xml:space="preserve">Václav </w:t>
      </w:r>
      <w:r w:rsidR="002C72B2" w:rsidRPr="00CD3B30">
        <w:t>je také</w:t>
      </w:r>
      <w:r w:rsidR="00ED3268" w:rsidRPr="00CD3B30">
        <w:t xml:space="preserve"> vyučeným stolařem, v sedmnácti se odstěhoval ke své přítelkyni a její rodině, nyní pracuje jako tesař, vydělá si poměrně vysoké částky, za rodinou jezdí pravidelně, s matkou si často volávají, </w:t>
      </w:r>
      <w:r w:rsidR="002C72B2" w:rsidRPr="00CD3B30">
        <w:t xml:space="preserve">nyní už s manželkou vychovávají </w:t>
      </w:r>
      <w:r w:rsidR="001A34A5" w:rsidRPr="00CD3B30">
        <w:t>syna,</w:t>
      </w:r>
      <w:r w:rsidR="002C72B2" w:rsidRPr="00CD3B30">
        <w:t xml:space="preserve"> při rozhovoru vyšlo najevo, že </w:t>
      </w:r>
      <w:r w:rsidR="00C97EA0" w:rsidRPr="00CD3B30">
        <w:t>je manželka v</w:t>
      </w:r>
      <w:r w:rsidR="001A34A5" w:rsidRPr="00CD3B30">
        <w:t xml:space="preserve"> očekávání</w:t>
      </w:r>
      <w:r w:rsidR="002C72B2" w:rsidRPr="00CD3B30">
        <w:t>.</w:t>
      </w:r>
      <w:r w:rsidR="001A34A5" w:rsidRPr="00CD3B30">
        <w:t xml:space="preserve"> </w:t>
      </w:r>
    </w:p>
    <w:p w14:paraId="1753269D" w14:textId="1E468C74" w:rsidR="000B5DD8" w:rsidRPr="00CD3B30" w:rsidRDefault="001A34A5" w:rsidP="00AD1009">
      <w:pPr>
        <w:pStyle w:val="Odstavecseseznamem"/>
      </w:pPr>
      <w:r w:rsidRPr="00CD3B30">
        <w:t xml:space="preserve">Rovněž v této </w:t>
      </w:r>
      <w:r w:rsidR="00833602" w:rsidRPr="00CD3B30">
        <w:t>figurují bratranci a sestřenice</w:t>
      </w:r>
      <w:r w:rsidR="009811DC" w:rsidRPr="00CD3B30">
        <w:t>. Josefovi rodiče žijí v jiné vesnici, události byly zasaženi, v návštěvách se střídají rovněž tak je to u rodičů Miluše, navštěvují se vcelku pravidelně jednou za dva týdny.</w:t>
      </w:r>
    </w:p>
    <w:p w14:paraId="058BBB26" w14:textId="78F884EE" w:rsidR="00B26F22" w:rsidRPr="00CD3B30" w:rsidRDefault="00B26F22" w:rsidP="00AD1009">
      <w:pPr>
        <w:pStyle w:val="Odstavecseseznamem"/>
        <w:rPr>
          <w:rFonts w:cs="Times New Roman"/>
          <w:szCs w:val="24"/>
        </w:rPr>
      </w:pPr>
      <w:r w:rsidRPr="00CD3B30">
        <w:rPr>
          <w:rFonts w:cs="Times New Roman"/>
          <w:szCs w:val="24"/>
        </w:rPr>
        <w:t>Díky poskytnutým datům, které jsem získala od respondentek přináším tabulku s věkem členů, rovněž s jejich vzděláním</w:t>
      </w:r>
      <w:r w:rsidR="00BF412E" w:rsidRPr="00CD3B30">
        <w:rPr>
          <w:rFonts w:cs="Times New Roman"/>
          <w:szCs w:val="24"/>
        </w:rPr>
        <w:t xml:space="preserve"> po rekapitulaci s </w:t>
      </w:r>
      <w:r w:rsidR="00A42852" w:rsidRPr="00CD3B30">
        <w:rPr>
          <w:rFonts w:cs="Times New Roman"/>
          <w:szCs w:val="24"/>
        </w:rPr>
        <w:t>respondentkami</w:t>
      </w:r>
      <w:r w:rsidRPr="00CD3B30">
        <w:rPr>
          <w:rFonts w:cs="Times New Roman"/>
          <w:szCs w:val="24"/>
        </w:rPr>
        <w:t>.</w:t>
      </w:r>
    </w:p>
    <w:p w14:paraId="71108EC7" w14:textId="0A3112F7" w:rsidR="007C4BC3" w:rsidRPr="00CD3B30" w:rsidRDefault="001B2D16" w:rsidP="007C4BC3">
      <w:pPr>
        <w:pStyle w:val="Nadpis2"/>
        <w:rPr>
          <w:szCs w:val="28"/>
        </w:rPr>
      </w:pPr>
      <w:bookmarkStart w:id="52" w:name="_Toc40200784"/>
      <w:bookmarkStart w:id="53" w:name="_Toc40299489"/>
      <w:r w:rsidRPr="00CD3B30">
        <w:rPr>
          <w:szCs w:val="28"/>
        </w:rPr>
        <w:t>Rodina po Františkově návratu z výkonu trestu odnětí svobody</w:t>
      </w:r>
      <w:bookmarkEnd w:id="52"/>
      <w:bookmarkEnd w:id="53"/>
    </w:p>
    <w:p w14:paraId="2CC58993" w14:textId="43228C8A" w:rsidR="00894C6D" w:rsidRPr="00CD3B30" w:rsidRDefault="00894C6D" w:rsidP="007C4BC3">
      <w:pPr>
        <w:pStyle w:val="Odstavecseseznamem"/>
        <w:rPr>
          <w:rFonts w:cs="Times New Roman"/>
          <w:szCs w:val="24"/>
        </w:rPr>
      </w:pPr>
      <w:r w:rsidRPr="00CD3B30">
        <w:rPr>
          <w:rFonts w:cs="Times New Roman"/>
          <w:szCs w:val="24"/>
        </w:rPr>
        <w:t>Kódováním rozhovoru vzniklo několik kategorií, pro každou rodinu je však typické něco jiného, níže jsou zmíněny individuálně.</w:t>
      </w:r>
    </w:p>
    <w:p w14:paraId="5975310C" w14:textId="77777777" w:rsidR="00894C6D" w:rsidRPr="00CD3B30" w:rsidRDefault="00894C6D" w:rsidP="007C4BC3">
      <w:pPr>
        <w:pStyle w:val="Odstavecseseznamem"/>
        <w:rPr>
          <w:rFonts w:cs="Times New Roman"/>
          <w:b/>
          <w:bCs/>
          <w:szCs w:val="24"/>
        </w:rPr>
      </w:pPr>
    </w:p>
    <w:p w14:paraId="1583B00B" w14:textId="31523D0E" w:rsidR="007C4BC3" w:rsidRPr="00CD3B30" w:rsidRDefault="00635409" w:rsidP="007C4BC3">
      <w:pPr>
        <w:pStyle w:val="Odstavecseseznamem"/>
        <w:rPr>
          <w:rFonts w:cs="Times New Roman"/>
          <w:b/>
          <w:bCs/>
          <w:szCs w:val="24"/>
        </w:rPr>
      </w:pPr>
      <w:r w:rsidRPr="00CD3B30">
        <w:rPr>
          <w:rFonts w:cs="Times New Roman"/>
          <w:b/>
          <w:bCs/>
          <w:szCs w:val="24"/>
        </w:rPr>
        <w:t>Stigmatizace a</w:t>
      </w:r>
      <w:r w:rsidR="008624B5" w:rsidRPr="00CD3B30">
        <w:rPr>
          <w:rFonts w:cs="Times New Roman"/>
          <w:b/>
          <w:bCs/>
          <w:szCs w:val="24"/>
        </w:rPr>
        <w:t xml:space="preserve"> </w:t>
      </w:r>
      <w:r w:rsidR="00FB2765" w:rsidRPr="00CD3B30">
        <w:rPr>
          <w:rFonts w:cs="Times New Roman"/>
          <w:b/>
          <w:bCs/>
          <w:szCs w:val="24"/>
        </w:rPr>
        <w:t>matčino vyrovnávání</w:t>
      </w:r>
    </w:p>
    <w:p w14:paraId="239088B0" w14:textId="25C6DC28" w:rsidR="00896CF3" w:rsidRPr="00CD3B30" w:rsidRDefault="007C4BC3" w:rsidP="00896CF3">
      <w:pPr>
        <w:ind w:firstLine="708"/>
        <w:rPr>
          <w:rFonts w:cs="Times New Roman"/>
          <w:i/>
          <w:iCs/>
          <w:szCs w:val="24"/>
        </w:rPr>
      </w:pPr>
      <w:r w:rsidRPr="00CD3B30">
        <w:rPr>
          <w:rFonts w:cs="Times New Roman"/>
          <w:szCs w:val="24"/>
        </w:rPr>
        <w:t xml:space="preserve">Jedním z velkých problémů, které souvisí s odsouzením je stigmatizace, strach a nedůvěra okolí. </w:t>
      </w:r>
      <w:r w:rsidR="00894C6D" w:rsidRPr="00CD3B30">
        <w:rPr>
          <w:rFonts w:cs="Times New Roman"/>
          <w:i/>
          <w:iCs/>
          <w:szCs w:val="24"/>
        </w:rPr>
        <w:t>„Hlavní problém pro mě byly reakce okolí, je těžké se s tím srovnat, že váš člen rodiny něco provedl“.</w:t>
      </w:r>
      <w:r w:rsidR="0070258A" w:rsidRPr="00CD3B30">
        <w:rPr>
          <w:rFonts w:cs="Times New Roman"/>
          <w:i/>
          <w:iCs/>
          <w:szCs w:val="24"/>
        </w:rPr>
        <w:t xml:space="preserve"> „Zvlášť když se snažíte ho vychovávat“</w:t>
      </w:r>
      <w:r w:rsidR="00894C6D" w:rsidRPr="00CD3B30">
        <w:rPr>
          <w:rFonts w:cs="Times New Roman"/>
          <w:i/>
          <w:iCs/>
          <w:szCs w:val="24"/>
        </w:rPr>
        <w:t xml:space="preserve"> </w:t>
      </w:r>
      <w:r w:rsidR="00894C6D" w:rsidRPr="00CD3B30">
        <w:rPr>
          <w:rFonts w:cs="Times New Roman"/>
          <w:szCs w:val="24"/>
        </w:rPr>
        <w:t>V tomto případě je</w:t>
      </w:r>
      <w:r w:rsidR="0070258A" w:rsidRPr="00CD3B30">
        <w:rPr>
          <w:rFonts w:cs="Times New Roman"/>
          <w:szCs w:val="24"/>
        </w:rPr>
        <w:t xml:space="preserve"> možno pozorovat, že matka je</w:t>
      </w:r>
      <w:r w:rsidR="00894C6D" w:rsidRPr="00CD3B30">
        <w:rPr>
          <w:rFonts w:cs="Times New Roman"/>
          <w:szCs w:val="24"/>
        </w:rPr>
        <w:t xml:space="preserve"> stále na toto téma velmi citlivá, </w:t>
      </w:r>
      <w:r w:rsidR="0070258A" w:rsidRPr="00CD3B30">
        <w:rPr>
          <w:rFonts w:cs="Times New Roman"/>
          <w:szCs w:val="24"/>
        </w:rPr>
        <w:t xml:space="preserve">vždy si </w:t>
      </w:r>
      <w:r w:rsidR="00894C6D" w:rsidRPr="00CD3B30">
        <w:rPr>
          <w:rFonts w:cs="Times New Roman"/>
          <w:szCs w:val="24"/>
        </w:rPr>
        <w:t xml:space="preserve">zakládala na dobré reprezentaci </w:t>
      </w:r>
      <w:r w:rsidR="00894C6D" w:rsidRPr="00CD3B30">
        <w:rPr>
          <w:rFonts w:cs="Times New Roman"/>
          <w:szCs w:val="24"/>
        </w:rPr>
        <w:lastRenderedPageBreak/>
        <w:t>své rodiny</w:t>
      </w:r>
      <w:r w:rsidR="0070258A" w:rsidRPr="00CD3B30">
        <w:rPr>
          <w:rFonts w:cs="Times New Roman"/>
          <w:szCs w:val="24"/>
        </w:rPr>
        <w:t xml:space="preserve">. Myslí si, že velký vliv na odsouzení měl jeho vztah s nevhodným typem přátel </w:t>
      </w:r>
      <w:r w:rsidR="00896CF3" w:rsidRPr="00CD3B30">
        <w:rPr>
          <w:rFonts w:cs="Times New Roman"/>
          <w:szCs w:val="24"/>
        </w:rPr>
        <w:t>- „</w:t>
      </w:r>
      <w:r w:rsidR="0070258A" w:rsidRPr="00CD3B30">
        <w:rPr>
          <w:rFonts w:cs="Times New Roman"/>
          <w:i/>
          <w:iCs/>
          <w:szCs w:val="24"/>
        </w:rPr>
        <w:t xml:space="preserve">nechal se ovlivnit partou“. </w:t>
      </w:r>
      <w:r w:rsidR="0070258A" w:rsidRPr="00CD3B30">
        <w:rPr>
          <w:rFonts w:cs="Times New Roman"/>
          <w:szCs w:val="24"/>
        </w:rPr>
        <w:t xml:space="preserve">Jedním z důvodů, proč se její syn dopouštěl trestných činů uvádí odchod od prvního </w:t>
      </w:r>
      <w:r w:rsidR="002C28A3" w:rsidRPr="00CD3B30">
        <w:rPr>
          <w:rFonts w:cs="Times New Roman"/>
          <w:szCs w:val="24"/>
        </w:rPr>
        <w:t>manžela „</w:t>
      </w:r>
      <w:r w:rsidR="00894C6D" w:rsidRPr="00CD3B30">
        <w:rPr>
          <w:rFonts w:cs="Times New Roman"/>
          <w:i/>
          <w:iCs/>
          <w:szCs w:val="24"/>
        </w:rPr>
        <w:t>rozvod na to myslím si mohl mít vliv“.</w:t>
      </w:r>
      <w:r w:rsidR="002C28A3" w:rsidRPr="00CD3B30">
        <w:rPr>
          <w:rFonts w:cs="Times New Roman"/>
          <w:i/>
          <w:iCs/>
          <w:szCs w:val="24"/>
        </w:rPr>
        <w:t xml:space="preserve"> </w:t>
      </w:r>
      <w:r w:rsidR="002C28A3" w:rsidRPr="00CD3B30">
        <w:rPr>
          <w:rFonts w:cs="Times New Roman"/>
          <w:szCs w:val="24"/>
        </w:rPr>
        <w:t>Kromě reakcí společnosti a rodiny se s ní také odsouzený setká v zaměstnání, pokud si zachová předchozí, mohou se od něj spolupracovníci distancovat či se stane terčem pomluv nebo posměšků</w:t>
      </w:r>
      <w:r w:rsidR="002C28A3" w:rsidRPr="00CD3B30">
        <w:rPr>
          <w:rFonts w:cs="Times New Roman"/>
          <w:i/>
          <w:iCs/>
          <w:szCs w:val="24"/>
        </w:rPr>
        <w:t xml:space="preserve"> „v práci samozřejmě někdo našel, zvlášť, když jsme malá vesnice“.</w:t>
      </w:r>
    </w:p>
    <w:p w14:paraId="58F8C318" w14:textId="74A70CD0" w:rsidR="005F2667" w:rsidRPr="00CD3B30" w:rsidRDefault="00AE0D20" w:rsidP="00896CF3">
      <w:pPr>
        <w:ind w:firstLine="708"/>
        <w:rPr>
          <w:rFonts w:cs="Times New Roman"/>
          <w:szCs w:val="24"/>
        </w:rPr>
      </w:pPr>
      <w:r w:rsidRPr="00CD3B30">
        <w:rPr>
          <w:rFonts w:cs="Times New Roman"/>
          <w:szCs w:val="24"/>
        </w:rPr>
        <w:t>Větrovec (200</w:t>
      </w:r>
      <w:r w:rsidR="001F403E" w:rsidRPr="00CD3B30">
        <w:rPr>
          <w:rFonts w:cs="Times New Roman"/>
          <w:szCs w:val="24"/>
        </w:rPr>
        <w:t>3</w:t>
      </w:r>
      <w:r w:rsidRPr="00CD3B30">
        <w:rPr>
          <w:rFonts w:cs="Times New Roman"/>
          <w:szCs w:val="24"/>
        </w:rPr>
        <w:t>:73) považuje metodu kvalitativní případové práce s odsouzenými jako jednu z nejvhodnějších, neboť vede tyto osoby ke změně hodnotové orientace, dále k uvědomění si jaké důsledky měl jejich trestný čin a v neposlední řadě napomáhá k řešení neuspokojivé situace ve které se jedinec nachází. Pokud je tato práce účinná, jedinec je schopen postarat se sám o svou osobu včetně minimalizace stigmatizace.</w:t>
      </w:r>
    </w:p>
    <w:p w14:paraId="70349000" w14:textId="2B853E25" w:rsidR="00896CF3" w:rsidRPr="00CD3B30" w:rsidRDefault="00896CF3" w:rsidP="00896CF3">
      <w:pPr>
        <w:ind w:firstLine="708"/>
        <w:rPr>
          <w:rFonts w:cs="Times New Roman"/>
          <w:i/>
          <w:iCs/>
          <w:szCs w:val="24"/>
        </w:rPr>
      </w:pPr>
    </w:p>
    <w:p w14:paraId="783EF9CA" w14:textId="18C309B4" w:rsidR="00896CF3" w:rsidRPr="00CD3B30" w:rsidRDefault="00FC35EA" w:rsidP="00896CF3">
      <w:pPr>
        <w:pStyle w:val="Odstavecseseznamem"/>
        <w:rPr>
          <w:rFonts w:cs="Times New Roman"/>
          <w:b/>
          <w:bCs/>
          <w:szCs w:val="24"/>
        </w:rPr>
      </w:pPr>
      <w:r w:rsidRPr="00CD3B30">
        <w:rPr>
          <w:rFonts w:cs="Times New Roman"/>
          <w:b/>
          <w:bCs/>
          <w:szCs w:val="24"/>
        </w:rPr>
        <w:t>Změna vztahů, stejná role</w:t>
      </w:r>
    </w:p>
    <w:p w14:paraId="2B04F74E" w14:textId="2566B196" w:rsidR="00896CF3" w:rsidRPr="00CD3B30" w:rsidRDefault="00896CF3" w:rsidP="00896CF3">
      <w:pPr>
        <w:pStyle w:val="Odstavecseseznamem"/>
        <w:rPr>
          <w:rFonts w:cs="Times New Roman"/>
          <w:szCs w:val="24"/>
        </w:rPr>
      </w:pPr>
      <w:r w:rsidRPr="00CD3B30">
        <w:rPr>
          <w:rFonts w:cs="Times New Roman"/>
          <w:szCs w:val="24"/>
        </w:rPr>
        <w:t>Chtěla jsem se dozvědět, jaký dopad mělo uvěznění na kvalitu vztahů či na případnou změnu rolí, která mohla nastat po tom co se manžel syn navrátil zpět do rodiny. Je však častým problémem, že odsouzení naruší důvěru mezi pachatelem a jeho okolím. “</w:t>
      </w:r>
      <w:r w:rsidRPr="00CD3B30">
        <w:rPr>
          <w:rFonts w:cs="Times New Roman"/>
          <w:i/>
          <w:iCs/>
          <w:szCs w:val="24"/>
        </w:rPr>
        <w:t xml:space="preserve"> Jen ten vztah je trochu jiný“</w:t>
      </w:r>
      <w:r w:rsidRPr="00CD3B30">
        <w:rPr>
          <w:rFonts w:cs="Times New Roman"/>
          <w:szCs w:val="24"/>
        </w:rPr>
        <w:t xml:space="preserve"> zaleží pak na jeho blízkých, jak moc dále chtějí udržet tento vztah, pokud se tedy zároveň nenarušila jeho kvalita. </w:t>
      </w:r>
      <w:r w:rsidRPr="00CD3B30">
        <w:rPr>
          <w:rFonts w:cs="Times New Roman"/>
          <w:i/>
          <w:iCs/>
          <w:szCs w:val="24"/>
        </w:rPr>
        <w:t xml:space="preserve">„Nic se nezměnilo, vařit ho nedonutím“. </w:t>
      </w:r>
      <w:r w:rsidRPr="00CD3B30">
        <w:rPr>
          <w:rFonts w:cs="Times New Roman"/>
          <w:szCs w:val="24"/>
        </w:rPr>
        <w:t>Jak můžeme vidět, v první rodině nedošlo k výraznějším změnám, syn vykonává prakticky ty samé činnosti, které dělal předtím.</w:t>
      </w:r>
    </w:p>
    <w:p w14:paraId="6FB794AA" w14:textId="4F30066C" w:rsidR="00A04545" w:rsidRPr="00CD3B30" w:rsidRDefault="00A04545" w:rsidP="00896CF3">
      <w:pPr>
        <w:pStyle w:val="Odstavecseseznamem"/>
        <w:rPr>
          <w:rFonts w:cs="Times New Roman"/>
          <w:szCs w:val="24"/>
        </w:rPr>
      </w:pPr>
      <w:r w:rsidRPr="00CD3B30">
        <w:rPr>
          <w:rFonts w:cs="Times New Roman"/>
          <w:szCs w:val="24"/>
        </w:rPr>
        <w:t xml:space="preserve">Odsouzení, kteří mají rodinné zázemí mají vhodnější dispozice k lepšímu návratu do </w:t>
      </w:r>
      <w:r w:rsidR="00402E51" w:rsidRPr="00CD3B30">
        <w:rPr>
          <w:rFonts w:cs="Times New Roman"/>
          <w:szCs w:val="24"/>
        </w:rPr>
        <w:t>společnosti,</w:t>
      </w:r>
      <w:r w:rsidRPr="00CD3B30">
        <w:rPr>
          <w:rFonts w:cs="Times New Roman"/>
          <w:szCs w:val="24"/>
        </w:rPr>
        <w:t xml:space="preserve"> a to nejenom z důvodu podpory </w:t>
      </w:r>
      <w:r w:rsidR="00402E51" w:rsidRPr="00CD3B30">
        <w:rPr>
          <w:rFonts w:cs="Times New Roman"/>
          <w:szCs w:val="24"/>
        </w:rPr>
        <w:t>během procesu resocializace</w:t>
      </w:r>
      <w:r w:rsidRPr="00CD3B30">
        <w:rPr>
          <w:rFonts w:cs="Times New Roman"/>
          <w:szCs w:val="24"/>
        </w:rPr>
        <w:t>, ale rodina je v době trestu psychickou posilou, která odsouzenému pomáhá překlenout dobu trestu</w:t>
      </w:r>
      <w:r w:rsidR="00402E51" w:rsidRPr="00CD3B30">
        <w:rPr>
          <w:rFonts w:cs="Times New Roman"/>
          <w:szCs w:val="24"/>
        </w:rPr>
        <w:t xml:space="preserve">, avšak je potřeba zdůraznit, že může kdykoliv dojít ke zpřetrhání vazeb, rodina tak ve všech případech nemusí být takzvaným pomocníkem (vscr.cz </w:t>
      </w:r>
      <w:r w:rsidR="00402E51" w:rsidRPr="00CD3B30">
        <w:rPr>
          <w:color w:val="000000"/>
          <w:shd w:val="clear" w:color="auto" w:fill="FFFFFF"/>
        </w:rPr>
        <w:t>[online]</w:t>
      </w:r>
      <w:r w:rsidR="00402E51" w:rsidRPr="00CD3B30">
        <w:rPr>
          <w:rFonts w:cs="Times New Roman"/>
          <w:szCs w:val="24"/>
        </w:rPr>
        <w:t>).</w:t>
      </w:r>
    </w:p>
    <w:p w14:paraId="263DD1F9" w14:textId="2CAD058B" w:rsidR="004A59F4" w:rsidRPr="00CD3B30" w:rsidRDefault="004A59F4" w:rsidP="00896CF3">
      <w:pPr>
        <w:pStyle w:val="Odstavecseseznamem"/>
        <w:rPr>
          <w:rFonts w:cs="Times New Roman"/>
          <w:szCs w:val="24"/>
        </w:rPr>
      </w:pPr>
    </w:p>
    <w:p w14:paraId="7DE563C1" w14:textId="7B2171D5" w:rsidR="004A59F4" w:rsidRPr="00CD3B30" w:rsidRDefault="00FC35EA" w:rsidP="004A59F4">
      <w:pPr>
        <w:pStyle w:val="Odstavecseseznamem"/>
        <w:rPr>
          <w:rFonts w:cs="Times New Roman"/>
          <w:b/>
          <w:bCs/>
          <w:szCs w:val="24"/>
        </w:rPr>
      </w:pPr>
      <w:r w:rsidRPr="00CD3B30">
        <w:rPr>
          <w:rFonts w:cs="Times New Roman"/>
          <w:b/>
          <w:bCs/>
          <w:szCs w:val="24"/>
        </w:rPr>
        <w:t>Zvládací strategie</w:t>
      </w:r>
      <w:r w:rsidR="00635409" w:rsidRPr="00CD3B30">
        <w:rPr>
          <w:rFonts w:cs="Times New Roman"/>
          <w:b/>
          <w:bCs/>
          <w:szCs w:val="24"/>
        </w:rPr>
        <w:t xml:space="preserve"> u možných problémů</w:t>
      </w:r>
    </w:p>
    <w:p w14:paraId="52154CD0" w14:textId="4696AEBD" w:rsidR="004A59F4" w:rsidRPr="00CD3B30" w:rsidRDefault="004A59F4" w:rsidP="004A59F4">
      <w:pPr>
        <w:pStyle w:val="Odstavecseseznamem"/>
        <w:rPr>
          <w:rFonts w:cs="Times New Roman"/>
          <w:szCs w:val="24"/>
        </w:rPr>
      </w:pPr>
      <w:r w:rsidRPr="00CD3B30">
        <w:rPr>
          <w:rFonts w:cs="Times New Roman"/>
          <w:szCs w:val="24"/>
        </w:rPr>
        <w:t xml:space="preserve">Pokud se nějaké problémy vyskytnou, bylo pro mě důležité zjistit, jak </w:t>
      </w:r>
      <w:r w:rsidR="00D1374A" w:rsidRPr="00CD3B30">
        <w:rPr>
          <w:rFonts w:cs="Times New Roman"/>
          <w:szCs w:val="24"/>
        </w:rPr>
        <w:t>se</w:t>
      </w:r>
      <w:r w:rsidRPr="00CD3B30">
        <w:rPr>
          <w:rFonts w:cs="Times New Roman"/>
          <w:szCs w:val="24"/>
        </w:rPr>
        <w:t xml:space="preserve"> řeší. </w:t>
      </w:r>
      <w:r w:rsidRPr="00CD3B30">
        <w:rPr>
          <w:rFonts w:cs="Times New Roman"/>
          <w:i/>
          <w:iCs/>
          <w:szCs w:val="24"/>
        </w:rPr>
        <w:t xml:space="preserve">„Myslím si, že poměrně dobře, pokud se pohádáme, za chvíli se to nějak urovná“. </w:t>
      </w:r>
      <w:r w:rsidRPr="00CD3B30">
        <w:rPr>
          <w:rFonts w:cs="Times New Roman"/>
          <w:szCs w:val="24"/>
        </w:rPr>
        <w:t>V první rodině se nejeví výraznější problém</w:t>
      </w:r>
      <w:r w:rsidR="00D1374A" w:rsidRPr="00CD3B30">
        <w:rPr>
          <w:rFonts w:cs="Times New Roman"/>
          <w:szCs w:val="24"/>
        </w:rPr>
        <w:t xml:space="preserve"> až na hádky skrz práci</w:t>
      </w:r>
      <w:r w:rsidRPr="00CD3B30">
        <w:rPr>
          <w:rFonts w:cs="Times New Roman"/>
          <w:szCs w:val="24"/>
        </w:rPr>
        <w:t xml:space="preserve">, avšak dle předchozího pozorování je možno vidět, že </w:t>
      </w:r>
      <w:r w:rsidR="00D74D7C" w:rsidRPr="00CD3B30">
        <w:rPr>
          <w:rFonts w:cs="Times New Roman"/>
          <w:szCs w:val="24"/>
        </w:rPr>
        <w:t>občas</w:t>
      </w:r>
      <w:r w:rsidRPr="00CD3B30">
        <w:rPr>
          <w:rFonts w:cs="Times New Roman"/>
          <w:szCs w:val="24"/>
        </w:rPr>
        <w:t xml:space="preserve"> vznikne pře ohledně majetku, rozdělení činností. Matka jako výrazný element dokáže syna velmi ovlivnit a postarat se o něj, avšak pokud by došlo ke komplikacím projevilo se, že mu vše zařizují ostatní i včetně nákupů, není tedy jasné, zda by si vše poté dokázal zajistit sám. </w:t>
      </w:r>
    </w:p>
    <w:p w14:paraId="09ACF72A" w14:textId="12A976F1" w:rsidR="00E45A58" w:rsidRPr="00CD3B30" w:rsidRDefault="00E45A58" w:rsidP="004A59F4">
      <w:pPr>
        <w:pStyle w:val="Odstavecseseznamem"/>
        <w:rPr>
          <w:rFonts w:cs="Times New Roman"/>
          <w:szCs w:val="24"/>
        </w:rPr>
      </w:pPr>
      <w:proofErr w:type="spellStart"/>
      <w:r w:rsidRPr="00CD3B30">
        <w:rPr>
          <w:rFonts w:cs="Times New Roman"/>
          <w:szCs w:val="24"/>
        </w:rPr>
        <w:lastRenderedPageBreak/>
        <w:t>Firstová</w:t>
      </w:r>
      <w:proofErr w:type="spellEnd"/>
      <w:r w:rsidRPr="00CD3B30">
        <w:rPr>
          <w:rFonts w:cs="Times New Roman"/>
          <w:szCs w:val="24"/>
        </w:rPr>
        <w:t xml:space="preserve"> (2017:27</w:t>
      </w:r>
      <w:r w:rsidR="00922707" w:rsidRPr="00CD3B30">
        <w:rPr>
          <w:rFonts w:cs="Times New Roman"/>
          <w:szCs w:val="24"/>
        </w:rPr>
        <w:t xml:space="preserve"> </w:t>
      </w:r>
      <w:r w:rsidR="00C705A8" w:rsidRPr="00CD3B30">
        <w:rPr>
          <w:rFonts w:cs="Times New Roman"/>
          <w:szCs w:val="24"/>
        </w:rPr>
        <w:t>[online]</w:t>
      </w:r>
      <w:r w:rsidRPr="00CD3B30">
        <w:rPr>
          <w:rFonts w:cs="Times New Roman"/>
          <w:szCs w:val="24"/>
        </w:rPr>
        <w:t>)</w:t>
      </w:r>
      <w:r w:rsidR="007F45A8" w:rsidRPr="00CD3B30">
        <w:rPr>
          <w:rFonts w:cs="Times New Roman"/>
          <w:szCs w:val="24"/>
        </w:rPr>
        <w:t xml:space="preserve"> </w:t>
      </w:r>
      <w:r w:rsidRPr="00CD3B30">
        <w:rPr>
          <w:rFonts w:cs="Times New Roman"/>
          <w:szCs w:val="24"/>
        </w:rPr>
        <w:t xml:space="preserve">poukazuje na resocializační působení v rodinách mladistvých delikventů. Avšak také hovoří o celkovém nedostatku odborného personálu, který by rozvíjel spolupráci s ostatními organizacemi přímo v rodinách. </w:t>
      </w:r>
    </w:p>
    <w:p w14:paraId="3113F2F9" w14:textId="77777777" w:rsidR="006452AE" w:rsidRPr="00CD3B30" w:rsidRDefault="006452AE" w:rsidP="004A59F4">
      <w:pPr>
        <w:pStyle w:val="Odstavecseseznamem"/>
        <w:rPr>
          <w:rFonts w:cs="Times New Roman"/>
          <w:b/>
          <w:bCs/>
          <w:szCs w:val="24"/>
        </w:rPr>
      </w:pPr>
    </w:p>
    <w:p w14:paraId="40B23D31" w14:textId="68BD3394" w:rsidR="004A59F4" w:rsidRPr="00CD3B30" w:rsidRDefault="00AE169B" w:rsidP="004A59F4">
      <w:pPr>
        <w:pStyle w:val="Odstavecseseznamem"/>
        <w:rPr>
          <w:rFonts w:cs="Times New Roman"/>
          <w:b/>
          <w:bCs/>
          <w:szCs w:val="24"/>
        </w:rPr>
      </w:pPr>
      <w:r w:rsidRPr="00CD3B30">
        <w:rPr>
          <w:rFonts w:cs="Times New Roman"/>
          <w:b/>
          <w:bCs/>
          <w:szCs w:val="24"/>
        </w:rPr>
        <w:t xml:space="preserve">Je na koho se </w:t>
      </w:r>
      <w:r w:rsidR="00946A13" w:rsidRPr="00CD3B30">
        <w:rPr>
          <w:rFonts w:cs="Times New Roman"/>
          <w:b/>
          <w:bCs/>
          <w:szCs w:val="24"/>
        </w:rPr>
        <w:t>obrátit?</w:t>
      </w:r>
    </w:p>
    <w:p w14:paraId="351C6DC3" w14:textId="4BE8F7FB" w:rsidR="004A59F4" w:rsidRPr="00CD3B30" w:rsidRDefault="004A59F4" w:rsidP="00A75EA2">
      <w:pPr>
        <w:pStyle w:val="Odstavecseseznamem"/>
        <w:rPr>
          <w:rFonts w:cs="Times New Roman"/>
          <w:szCs w:val="24"/>
        </w:rPr>
      </w:pPr>
      <w:r w:rsidRPr="00CD3B30">
        <w:rPr>
          <w:rFonts w:cs="Times New Roman"/>
          <w:szCs w:val="24"/>
        </w:rPr>
        <w:t xml:space="preserve">Tuto kategorii pokládám za jednu z velmi důležitých, neboť právě takto se zde projeví návaznost postpenitenciární péče, hlavně dochází k využití kontinuální sociální práce. </w:t>
      </w:r>
      <w:r w:rsidRPr="00CD3B30">
        <w:rPr>
          <w:rFonts w:cs="Times New Roman"/>
          <w:i/>
          <w:iCs/>
          <w:szCs w:val="24"/>
        </w:rPr>
        <w:t>„Nevěděla jsem kolik toho existuje, ale František byl nějakou dobu po tom, co odešel z bývalé práce v té... evidenci, nikdy nešel do žádné služby, ale říkal mi, že mu ve vězení radili, myslím že sociální pracovník a vychovatel“.</w:t>
      </w:r>
      <w:r w:rsidR="00A75EA2" w:rsidRPr="00CD3B30">
        <w:rPr>
          <w:rFonts w:cs="Times New Roman"/>
          <w:i/>
          <w:iCs/>
          <w:szCs w:val="24"/>
        </w:rPr>
        <w:t xml:space="preserve"> Po </w:t>
      </w:r>
      <w:r w:rsidR="001914EC" w:rsidRPr="00CD3B30">
        <w:rPr>
          <w:rFonts w:cs="Times New Roman"/>
          <w:i/>
          <w:iCs/>
          <w:szCs w:val="24"/>
        </w:rPr>
        <w:t>tom,</w:t>
      </w:r>
      <w:r w:rsidR="00A75EA2" w:rsidRPr="00CD3B30">
        <w:rPr>
          <w:rFonts w:cs="Times New Roman"/>
          <w:i/>
          <w:iCs/>
          <w:szCs w:val="24"/>
        </w:rPr>
        <w:t xml:space="preserve"> co František z důvodu nadbytečnosti a snížení zisku firmy dostal výpověď věděl, že se musí zaregistrovat na Úřadu práce, matka se však rychle pokoušela o to, aby nastoupil do pracovního procesu, bylo pro ni nepředstavitelné, že by byl dlouhou dobu doma - „Než se ho ujal můj známý, který vlastnil truhlářskou dílnu, sice zemřel, ale František tam s jeho synem dělá dál“.</w:t>
      </w:r>
      <w:r w:rsidRPr="00CD3B30">
        <w:rPr>
          <w:rFonts w:cs="Times New Roman"/>
          <w:i/>
          <w:iCs/>
          <w:szCs w:val="24"/>
        </w:rPr>
        <w:t xml:space="preserve"> </w:t>
      </w:r>
      <w:r w:rsidRPr="00CD3B30">
        <w:rPr>
          <w:rFonts w:cs="Times New Roman"/>
          <w:szCs w:val="24"/>
        </w:rPr>
        <w:t>Respondentka jedna nemá téměř žádné znalosti o navazujících službách, ví však, že ve vězení byl sociální pracovník, který se synem komunikoval.</w:t>
      </w:r>
      <w:r w:rsidR="00A75EA2" w:rsidRPr="00CD3B30">
        <w:rPr>
          <w:rFonts w:cs="Times New Roman"/>
          <w:szCs w:val="24"/>
        </w:rPr>
        <w:t xml:space="preserve"> </w:t>
      </w:r>
      <w:r w:rsidR="00A5189A" w:rsidRPr="00CD3B30">
        <w:rPr>
          <w:rFonts w:cs="Times New Roman"/>
          <w:szCs w:val="24"/>
        </w:rPr>
        <w:t>Jelikož se František vrátil pod „vedení matky“, která na něho má velmi významný vliv, nedošlo k takovému využití služeb, vše probíhalo stejně jako předtím, rodina se pokusila o řešení problémů ve velmi vysoké míře sama.</w:t>
      </w:r>
    </w:p>
    <w:p w14:paraId="1C49DA57" w14:textId="77777777" w:rsidR="005D1EE9" w:rsidRPr="00CD3B30" w:rsidRDefault="005D1EE9" w:rsidP="005D1EE9">
      <w:pPr>
        <w:pStyle w:val="Odstavecseseznamem"/>
        <w:rPr>
          <w:rFonts w:cs="Times New Roman"/>
          <w:b/>
          <w:bCs/>
          <w:szCs w:val="24"/>
        </w:rPr>
      </w:pPr>
    </w:p>
    <w:p w14:paraId="0126BB30" w14:textId="0F24B73E" w:rsidR="005D1EE9" w:rsidRPr="00CD3B30" w:rsidRDefault="000D5FF0" w:rsidP="005D1EE9">
      <w:pPr>
        <w:pStyle w:val="Odstavecseseznamem"/>
        <w:rPr>
          <w:rFonts w:cs="Times New Roman"/>
          <w:b/>
          <w:bCs/>
          <w:szCs w:val="24"/>
        </w:rPr>
      </w:pPr>
      <w:r w:rsidRPr="00CD3B30">
        <w:rPr>
          <w:rFonts w:cs="Times New Roman"/>
          <w:b/>
          <w:bCs/>
          <w:szCs w:val="24"/>
        </w:rPr>
        <w:t>Pobyt ve věznici</w:t>
      </w:r>
    </w:p>
    <w:p w14:paraId="04230E89" w14:textId="2A439C08" w:rsidR="005D1EE9" w:rsidRPr="00CD3B30" w:rsidRDefault="005D1EE9" w:rsidP="005D1EE9">
      <w:pPr>
        <w:pStyle w:val="Odstavecseseznamem"/>
        <w:rPr>
          <w:rFonts w:cs="Times New Roman"/>
          <w:i/>
          <w:iCs/>
          <w:szCs w:val="24"/>
        </w:rPr>
      </w:pPr>
      <w:r w:rsidRPr="00CD3B30">
        <w:rPr>
          <w:rFonts w:cs="Times New Roman"/>
          <w:szCs w:val="24"/>
        </w:rPr>
        <w:t xml:space="preserve">Zachovat vztahy v době pobytu za mřížemi je podstatně těžší záležitost. Jedinec často nedisponuje větším obnosem financí, aby mohl zůstávat v pravidelném telefonickém kontaktu s členy rodiny. </w:t>
      </w:r>
      <w:r w:rsidRPr="00CD3B30">
        <w:rPr>
          <w:rFonts w:cs="Times New Roman"/>
          <w:i/>
          <w:iCs/>
          <w:szCs w:val="24"/>
        </w:rPr>
        <w:t>„Několikrát jsem za synem jela sama, nechtěla jsem, aby to všechno viděly další děti i když byly poměrně staré“. Dopis a balík jsem poslala také jak to šlo, nechtěla jsem ho tam nechat úplně „bezprizorního“.</w:t>
      </w:r>
      <w:r w:rsidR="00504D49" w:rsidRPr="00CD3B30">
        <w:rPr>
          <w:rFonts w:cs="Times New Roman"/>
          <w:i/>
          <w:iCs/>
          <w:szCs w:val="24"/>
        </w:rPr>
        <w:t xml:space="preserve"> </w:t>
      </w:r>
      <w:r w:rsidR="00504D49" w:rsidRPr="00CD3B30">
        <w:rPr>
          <w:rFonts w:cs="Times New Roman"/>
          <w:szCs w:val="24"/>
        </w:rPr>
        <w:t>Matka na syna nezanevřela ani přes odsouzení, pořád zůstávala v režimu „péče o své dítě“ i když nemohly být u sebe.</w:t>
      </w:r>
      <w:r w:rsidR="00504D49" w:rsidRPr="00CD3B30">
        <w:rPr>
          <w:rFonts w:cs="Times New Roman"/>
          <w:i/>
          <w:iCs/>
          <w:szCs w:val="24"/>
        </w:rPr>
        <w:t xml:space="preserve"> </w:t>
      </w:r>
      <w:r w:rsidRPr="00CD3B30">
        <w:rPr>
          <w:rFonts w:cs="Times New Roman"/>
          <w:i/>
          <w:iCs/>
          <w:szCs w:val="24"/>
        </w:rPr>
        <w:t xml:space="preserve"> „Tak často jsem občanský průkaz nepotřebovala“.</w:t>
      </w:r>
    </w:p>
    <w:p w14:paraId="7EC5AC74" w14:textId="0075DE46" w:rsidR="00A12C8E" w:rsidRPr="00CD3B30" w:rsidRDefault="00A12C8E" w:rsidP="005D1EE9">
      <w:pPr>
        <w:pStyle w:val="Odstavecseseznamem"/>
        <w:rPr>
          <w:rFonts w:cs="Times New Roman"/>
          <w:i/>
          <w:iCs/>
          <w:szCs w:val="24"/>
        </w:rPr>
      </w:pPr>
    </w:p>
    <w:p w14:paraId="64EE6DD1" w14:textId="77777777" w:rsidR="00A12C8E" w:rsidRPr="00CD3B30" w:rsidRDefault="00A12C8E" w:rsidP="00A12C8E">
      <w:pPr>
        <w:pStyle w:val="Odstavecseseznamem"/>
        <w:rPr>
          <w:rFonts w:cs="Times New Roman"/>
          <w:b/>
          <w:bCs/>
          <w:szCs w:val="24"/>
        </w:rPr>
      </w:pPr>
      <w:r w:rsidRPr="00CD3B30">
        <w:rPr>
          <w:rFonts w:cs="Times New Roman"/>
          <w:b/>
          <w:bCs/>
          <w:szCs w:val="24"/>
        </w:rPr>
        <w:t>Reakce rodiny na uvěznění</w:t>
      </w:r>
    </w:p>
    <w:p w14:paraId="7E842193" w14:textId="5FF4A891" w:rsidR="00A12C8E" w:rsidRPr="00CD3B30" w:rsidRDefault="00A12C8E" w:rsidP="00A12C8E">
      <w:pPr>
        <w:pStyle w:val="Odstavecseseznamem"/>
        <w:rPr>
          <w:rFonts w:cs="Times New Roman"/>
          <w:sz w:val="32"/>
          <w:szCs w:val="32"/>
        </w:rPr>
      </w:pPr>
      <w:r w:rsidRPr="00CD3B30">
        <w:rPr>
          <w:rFonts w:cs="Times New Roman"/>
          <w:szCs w:val="24"/>
        </w:rPr>
        <w:t>Matka, otec, partnerka jsou osoby, které uvěznění člena rodiny pocítí mezi prvními, týká se to, ale všech členů rodiny a každý může zaujmout jiné stanovisko -</w:t>
      </w:r>
      <w:r w:rsidRPr="00CD3B30">
        <w:rPr>
          <w:rFonts w:cs="Times New Roman"/>
          <w:i/>
          <w:iCs/>
          <w:szCs w:val="24"/>
        </w:rPr>
        <w:t xml:space="preserve"> „Byl to pro mě obrovský šok, nikdy se s tím úplně nesrovnám, nevím, proč mi to udělal, </w:t>
      </w:r>
      <w:r w:rsidRPr="00CD3B30">
        <w:rPr>
          <w:rFonts w:cs="Times New Roman"/>
          <w:i/>
          <w:iCs/>
          <w:szCs w:val="24"/>
        </w:rPr>
        <w:lastRenderedPageBreak/>
        <w:t>zvlášť, když to bylo v mojí práci“. „Zbytek rodiny to vzal po svém, nikdo s námi vztahy nepřerušil, bývalý manžel ho také podporoval, spíše až po návratu“.</w:t>
      </w:r>
      <w:r w:rsidRPr="00CD3B30">
        <w:rPr>
          <w:rFonts w:cs="Times New Roman"/>
          <w:szCs w:val="24"/>
        </w:rPr>
        <w:t xml:space="preserve"> </w:t>
      </w:r>
    </w:p>
    <w:p w14:paraId="40E83E7B" w14:textId="28B1CE73" w:rsidR="00173C43" w:rsidRPr="00CD3B30" w:rsidRDefault="00173C43" w:rsidP="00F84234">
      <w:pPr>
        <w:ind w:firstLine="0"/>
        <w:rPr>
          <w:rFonts w:cs="Times New Roman"/>
          <w:i/>
          <w:iCs/>
          <w:szCs w:val="24"/>
        </w:rPr>
      </w:pPr>
    </w:p>
    <w:p w14:paraId="549C3831" w14:textId="77777777" w:rsidR="00173C43" w:rsidRPr="00CD3B30" w:rsidRDefault="00173C43" w:rsidP="00173C43">
      <w:pPr>
        <w:pStyle w:val="Odstavecseseznamem"/>
        <w:rPr>
          <w:rFonts w:cs="Times New Roman"/>
          <w:b/>
          <w:bCs/>
          <w:szCs w:val="24"/>
        </w:rPr>
      </w:pPr>
      <w:r w:rsidRPr="00CD3B30">
        <w:rPr>
          <w:rFonts w:cs="Times New Roman"/>
          <w:b/>
          <w:bCs/>
          <w:szCs w:val="24"/>
        </w:rPr>
        <w:t xml:space="preserve">Reakce po návratu </w:t>
      </w:r>
    </w:p>
    <w:p w14:paraId="7C0F9D1C" w14:textId="5EA369F3" w:rsidR="00173C43" w:rsidRPr="00CD3B30" w:rsidRDefault="00173C43" w:rsidP="00345368">
      <w:pPr>
        <w:pStyle w:val="Odstavecseseznamem"/>
        <w:rPr>
          <w:rFonts w:cs="Times New Roman"/>
          <w:szCs w:val="24"/>
        </w:rPr>
      </w:pPr>
      <w:r w:rsidRPr="00CD3B30">
        <w:rPr>
          <w:rFonts w:cs="Times New Roman"/>
          <w:szCs w:val="24"/>
        </w:rPr>
        <w:t xml:space="preserve">Bezprostředně po návratu jedince z výkonu trestu následuje setkání tváří v tvář, všichni se musejí připravit na opětovný příchod člena zpět mezi sebe. </w:t>
      </w:r>
      <w:r w:rsidR="008624B5" w:rsidRPr="00CD3B30">
        <w:rPr>
          <w:rFonts w:cs="Times New Roman"/>
          <w:i/>
          <w:iCs/>
          <w:szCs w:val="24"/>
        </w:rPr>
        <w:t>„To</w:t>
      </w:r>
      <w:r w:rsidRPr="00CD3B30">
        <w:rPr>
          <w:rFonts w:cs="Times New Roman"/>
          <w:i/>
          <w:iCs/>
          <w:szCs w:val="24"/>
        </w:rPr>
        <w:t xml:space="preserve"> si pamatuji úplně přesně…takové rozpačité... vždycky ho budu milovat, je to můj syn, ale na druhou stranu mě opravdu zklamal, protože využil toho, že jsem dělala vedoucí obchodu a vědomě mi ty klíče několikrát vzal, je to ještě horší, než kdyby šel někde náhodně, dávala jsem mu to najevo, měl zkouškové období a kdyby se nespravil tak jde okamžitě pryč“.</w:t>
      </w:r>
    </w:p>
    <w:p w14:paraId="7E0B38F9" w14:textId="358C7E91" w:rsidR="00173C43" w:rsidRPr="00CD3B30" w:rsidRDefault="00173C43" w:rsidP="00173C43">
      <w:pPr>
        <w:pStyle w:val="Odstavecseseznamem"/>
        <w:ind w:firstLine="0"/>
        <w:rPr>
          <w:rFonts w:cs="Times New Roman"/>
          <w:szCs w:val="24"/>
        </w:rPr>
      </w:pPr>
      <w:r w:rsidRPr="00CD3B30">
        <w:rPr>
          <w:rFonts w:cs="Times New Roman"/>
          <w:szCs w:val="24"/>
        </w:rPr>
        <w:t xml:space="preserve">Zde se dá zaznamenat určitá pochybnost či strach při návratu člena, který byl leckdy dlouho mimo domácnost, pokud by se syn opakovaně dopouštěl recidivy, </w:t>
      </w:r>
      <w:r w:rsidR="00345368" w:rsidRPr="00CD3B30">
        <w:rPr>
          <w:rFonts w:cs="Times New Roman"/>
          <w:szCs w:val="24"/>
        </w:rPr>
        <w:t>na řadu by přišlo</w:t>
      </w:r>
      <w:r w:rsidRPr="00CD3B30">
        <w:rPr>
          <w:rFonts w:cs="Times New Roman"/>
          <w:szCs w:val="24"/>
        </w:rPr>
        <w:t xml:space="preserve"> také přerušení vazeb/vztahu. </w:t>
      </w:r>
    </w:p>
    <w:p w14:paraId="0F95A7C3" w14:textId="77777777" w:rsidR="00173C43" w:rsidRPr="00CD3B30" w:rsidRDefault="00173C43" w:rsidP="00173C43">
      <w:pPr>
        <w:pStyle w:val="Odstavecseseznamem"/>
        <w:ind w:firstLine="0"/>
        <w:rPr>
          <w:rFonts w:cs="Times New Roman"/>
          <w:szCs w:val="24"/>
        </w:rPr>
      </w:pPr>
    </w:p>
    <w:p w14:paraId="7B51AEB1" w14:textId="77777777" w:rsidR="00173C43" w:rsidRPr="00CD3B30" w:rsidRDefault="00173C43" w:rsidP="00173C43">
      <w:pPr>
        <w:pStyle w:val="Odstavecseseznamem"/>
        <w:rPr>
          <w:rFonts w:cs="Times New Roman"/>
          <w:b/>
          <w:bCs/>
          <w:szCs w:val="24"/>
        </w:rPr>
      </w:pPr>
      <w:r w:rsidRPr="00CD3B30">
        <w:rPr>
          <w:rFonts w:cs="Times New Roman"/>
          <w:b/>
          <w:bCs/>
          <w:szCs w:val="24"/>
        </w:rPr>
        <w:t>Resocializace</w:t>
      </w:r>
    </w:p>
    <w:p w14:paraId="05C6F731" w14:textId="27ABF30F" w:rsidR="00173C43" w:rsidRPr="00CD3B30" w:rsidRDefault="00173C43" w:rsidP="006E42D4">
      <w:pPr>
        <w:pStyle w:val="Odstavecseseznamem"/>
        <w:rPr>
          <w:rFonts w:cs="Times New Roman"/>
          <w:szCs w:val="24"/>
        </w:rPr>
      </w:pPr>
      <w:r w:rsidRPr="00CD3B30">
        <w:rPr>
          <w:rFonts w:cs="Times New Roman"/>
          <w:szCs w:val="24"/>
        </w:rPr>
        <w:t xml:space="preserve">Po návratu nastává nejtěžší fáze a tou je resocializace, zde se ukáže, zda byl jedinec ve věznici účasten programu zacházení či jestli mu pobyt na výstupním oddělení poskytl ty nejpotřebnější možnosti pro rozvoj, zamyšlení se nad jeho chováním, transformaci chování. </w:t>
      </w:r>
      <w:r w:rsidR="006E42D4" w:rsidRPr="00CD3B30">
        <w:rPr>
          <w:rFonts w:cs="Times New Roman"/>
          <w:i/>
          <w:iCs/>
          <w:szCs w:val="24"/>
        </w:rPr>
        <w:t>„Šlo</w:t>
      </w:r>
      <w:r w:rsidRPr="00CD3B30">
        <w:rPr>
          <w:rFonts w:cs="Times New Roman"/>
          <w:i/>
          <w:iCs/>
          <w:szCs w:val="24"/>
        </w:rPr>
        <w:t xml:space="preserve"> mu to celkem dobře, hned ho přijmuli zpět do bývalé práce, pak přešel ke truhlařině, kde pracuje doteď a zabývá se s ní pořád i ve volnu.</w:t>
      </w:r>
      <w:r w:rsidR="006E42D4" w:rsidRPr="00CD3B30">
        <w:rPr>
          <w:rFonts w:cs="Times New Roman"/>
          <w:i/>
          <w:iCs/>
          <w:szCs w:val="24"/>
        </w:rPr>
        <w:t>“</w:t>
      </w:r>
    </w:p>
    <w:p w14:paraId="2B131119" w14:textId="6AA7660E" w:rsidR="007C4BC3" w:rsidRDefault="00173C43" w:rsidP="005E0E4C">
      <w:pPr>
        <w:pStyle w:val="Odstavecseseznamem"/>
        <w:ind w:firstLine="0"/>
        <w:rPr>
          <w:rFonts w:cs="Times New Roman"/>
          <w:szCs w:val="24"/>
        </w:rPr>
      </w:pPr>
      <w:r w:rsidRPr="00CD3B30">
        <w:rPr>
          <w:rFonts w:cs="Times New Roman"/>
          <w:i/>
          <w:iCs/>
          <w:szCs w:val="24"/>
        </w:rPr>
        <w:t>„Žádnou ženu ani děti od té doby nemá a kamarády/známé má spíše jen v práci nebo ještě ze základní školy, učňáku, občas spolu všichni jezdí na koncerty, jinak je pořád doma, někdy se staví za svým biologickým otcem, který bydlí o pár domů dál, ale spíše několikrát do roka.“</w:t>
      </w:r>
      <w:r w:rsidRPr="00CD3B30">
        <w:rPr>
          <w:rFonts w:cs="Times New Roman"/>
          <w:szCs w:val="24"/>
        </w:rPr>
        <w:t xml:space="preserve">. </w:t>
      </w:r>
    </w:p>
    <w:p w14:paraId="3303250B" w14:textId="1AB0D770" w:rsidR="0041591D" w:rsidRDefault="0041591D" w:rsidP="005E0E4C">
      <w:pPr>
        <w:pStyle w:val="Odstavecseseznamem"/>
        <w:ind w:firstLine="0"/>
        <w:rPr>
          <w:rFonts w:cs="Times New Roman"/>
          <w:szCs w:val="24"/>
        </w:rPr>
      </w:pPr>
    </w:p>
    <w:p w14:paraId="7FFD0B71" w14:textId="77777777" w:rsidR="00A4527B" w:rsidRPr="0041591D" w:rsidRDefault="0041591D" w:rsidP="00A4527B">
      <w:pPr>
        <w:pStyle w:val="Odstavecseseznamem"/>
        <w:ind w:firstLine="0"/>
        <w:rPr>
          <w:rFonts w:cs="Times New Roman"/>
          <w:szCs w:val="24"/>
        </w:rPr>
      </w:pPr>
      <w:r>
        <w:rPr>
          <w:rFonts w:cs="Times New Roman"/>
          <w:szCs w:val="24"/>
        </w:rPr>
        <w:t>Tučně v tabulce jsou zvýrazněny osoby, se kterými probíhala komunikace.</w:t>
      </w:r>
      <w:r w:rsidR="00A4527B">
        <w:rPr>
          <w:rFonts w:cs="Times New Roman"/>
          <w:szCs w:val="24"/>
        </w:rPr>
        <w:t xml:space="preserve"> Byla pozorována primárně rodina, obvykle bez přítomnosti dalších příbuzných.</w:t>
      </w:r>
    </w:p>
    <w:p w14:paraId="326684C2" w14:textId="77777777" w:rsidR="00E651AB" w:rsidRPr="00CD3B30" w:rsidRDefault="00E651AB" w:rsidP="00C16E01">
      <w:pPr>
        <w:ind w:firstLine="0"/>
        <w:rPr>
          <w:rFonts w:cs="Times New Roman"/>
          <w:szCs w:val="24"/>
        </w:rPr>
      </w:pPr>
    </w:p>
    <w:tbl>
      <w:tblPr>
        <w:tblStyle w:val="Mkatabulky"/>
        <w:tblW w:w="9470" w:type="dxa"/>
        <w:tblLook w:val="04A0" w:firstRow="1" w:lastRow="0" w:firstColumn="1" w:lastColumn="0" w:noHBand="0" w:noVBand="1"/>
      </w:tblPr>
      <w:tblGrid>
        <w:gridCol w:w="2367"/>
        <w:gridCol w:w="2367"/>
        <w:gridCol w:w="2368"/>
        <w:gridCol w:w="2368"/>
      </w:tblGrid>
      <w:tr w:rsidR="0036253B" w:rsidRPr="00CD3B30" w14:paraId="3BA35D7A" w14:textId="77777777" w:rsidTr="00BF412E">
        <w:trPr>
          <w:trHeight w:val="693"/>
        </w:trPr>
        <w:tc>
          <w:tcPr>
            <w:tcW w:w="2367" w:type="dxa"/>
          </w:tcPr>
          <w:p w14:paraId="180B0F7B" w14:textId="35703C20" w:rsidR="0036253B" w:rsidRPr="00CD3B30" w:rsidRDefault="0036253B" w:rsidP="00BF412E">
            <w:pPr>
              <w:ind w:firstLine="0"/>
              <w:jc w:val="center"/>
              <w:rPr>
                <w:rFonts w:cs="Times New Roman"/>
                <w:b/>
                <w:bCs/>
                <w:szCs w:val="24"/>
              </w:rPr>
            </w:pPr>
            <w:r w:rsidRPr="00CD3B30">
              <w:rPr>
                <w:rFonts w:cs="Times New Roman"/>
                <w:b/>
                <w:bCs/>
                <w:szCs w:val="24"/>
              </w:rPr>
              <w:t>Členové rodiny</w:t>
            </w:r>
          </w:p>
        </w:tc>
        <w:tc>
          <w:tcPr>
            <w:tcW w:w="2367" w:type="dxa"/>
          </w:tcPr>
          <w:p w14:paraId="7B5D953B" w14:textId="0478AACB" w:rsidR="0036253B" w:rsidRPr="00CD3B30" w:rsidRDefault="0036253B" w:rsidP="00BF412E">
            <w:pPr>
              <w:ind w:firstLine="0"/>
              <w:jc w:val="center"/>
              <w:rPr>
                <w:rFonts w:cs="Times New Roman"/>
                <w:b/>
                <w:bCs/>
                <w:szCs w:val="24"/>
              </w:rPr>
            </w:pPr>
            <w:r w:rsidRPr="00CD3B30">
              <w:rPr>
                <w:rFonts w:cs="Times New Roman"/>
                <w:b/>
                <w:bCs/>
                <w:szCs w:val="24"/>
              </w:rPr>
              <w:t>Věk</w:t>
            </w:r>
          </w:p>
        </w:tc>
        <w:tc>
          <w:tcPr>
            <w:tcW w:w="2368" w:type="dxa"/>
          </w:tcPr>
          <w:p w14:paraId="5032F770" w14:textId="5E9BE78B" w:rsidR="0036253B" w:rsidRPr="00CD3B30" w:rsidRDefault="0036253B" w:rsidP="00BF412E">
            <w:pPr>
              <w:ind w:firstLine="0"/>
              <w:jc w:val="center"/>
              <w:rPr>
                <w:rFonts w:cs="Times New Roman"/>
                <w:b/>
                <w:bCs/>
                <w:szCs w:val="24"/>
              </w:rPr>
            </w:pPr>
            <w:r w:rsidRPr="00CD3B30">
              <w:rPr>
                <w:rFonts w:cs="Times New Roman"/>
                <w:b/>
                <w:bCs/>
                <w:szCs w:val="24"/>
              </w:rPr>
              <w:t>Dosažené vzdělání</w:t>
            </w:r>
          </w:p>
        </w:tc>
        <w:tc>
          <w:tcPr>
            <w:tcW w:w="2368" w:type="dxa"/>
          </w:tcPr>
          <w:p w14:paraId="4E4B5908" w14:textId="3269CE2F" w:rsidR="0036253B" w:rsidRPr="00CD3B30" w:rsidRDefault="0036253B" w:rsidP="00BF412E">
            <w:pPr>
              <w:ind w:firstLine="0"/>
              <w:jc w:val="center"/>
              <w:rPr>
                <w:rFonts w:cs="Times New Roman"/>
                <w:b/>
                <w:bCs/>
                <w:szCs w:val="24"/>
              </w:rPr>
            </w:pPr>
            <w:r w:rsidRPr="00CD3B30">
              <w:rPr>
                <w:rFonts w:cs="Times New Roman"/>
                <w:b/>
                <w:bCs/>
                <w:szCs w:val="24"/>
              </w:rPr>
              <w:t>Role</w:t>
            </w:r>
          </w:p>
        </w:tc>
      </w:tr>
      <w:tr w:rsidR="0036253B" w:rsidRPr="00CD3B30" w14:paraId="5F72D14F" w14:textId="77777777" w:rsidTr="00BF412E">
        <w:trPr>
          <w:trHeight w:val="693"/>
        </w:trPr>
        <w:tc>
          <w:tcPr>
            <w:tcW w:w="2367" w:type="dxa"/>
          </w:tcPr>
          <w:p w14:paraId="0545D56F" w14:textId="0815502C" w:rsidR="0036253B" w:rsidRPr="00764476" w:rsidRDefault="007D4D0D" w:rsidP="00643286">
            <w:pPr>
              <w:ind w:firstLine="0"/>
              <w:rPr>
                <w:rFonts w:cs="Times New Roman"/>
                <w:b/>
                <w:bCs/>
                <w:szCs w:val="24"/>
              </w:rPr>
            </w:pPr>
            <w:r w:rsidRPr="00764476">
              <w:rPr>
                <w:rFonts w:cs="Times New Roman"/>
                <w:b/>
                <w:bCs/>
                <w:szCs w:val="24"/>
              </w:rPr>
              <w:t>Miluše</w:t>
            </w:r>
            <w:r w:rsidR="0036253B" w:rsidRPr="00764476">
              <w:rPr>
                <w:rFonts w:cs="Times New Roman"/>
                <w:b/>
                <w:bCs/>
                <w:szCs w:val="24"/>
              </w:rPr>
              <w:t xml:space="preserve"> </w:t>
            </w:r>
          </w:p>
        </w:tc>
        <w:tc>
          <w:tcPr>
            <w:tcW w:w="2367" w:type="dxa"/>
          </w:tcPr>
          <w:p w14:paraId="6319BB12" w14:textId="362BA37B" w:rsidR="0036253B" w:rsidRPr="00CD3B30" w:rsidRDefault="0036253B" w:rsidP="00643286">
            <w:pPr>
              <w:ind w:firstLine="0"/>
              <w:rPr>
                <w:rFonts w:cs="Times New Roman"/>
                <w:szCs w:val="24"/>
              </w:rPr>
            </w:pPr>
            <w:r w:rsidRPr="00CD3B30">
              <w:rPr>
                <w:rFonts w:cs="Times New Roman"/>
                <w:szCs w:val="24"/>
              </w:rPr>
              <w:t>55</w:t>
            </w:r>
          </w:p>
        </w:tc>
        <w:tc>
          <w:tcPr>
            <w:tcW w:w="2368" w:type="dxa"/>
          </w:tcPr>
          <w:p w14:paraId="6D2A80C5" w14:textId="7128D746" w:rsidR="0036253B" w:rsidRPr="00CD3B30" w:rsidRDefault="0036253B" w:rsidP="00643286">
            <w:pPr>
              <w:ind w:firstLine="0"/>
              <w:rPr>
                <w:rFonts w:cs="Times New Roman"/>
                <w:szCs w:val="24"/>
              </w:rPr>
            </w:pPr>
            <w:r w:rsidRPr="00CD3B30">
              <w:rPr>
                <w:rFonts w:cs="Times New Roman"/>
                <w:szCs w:val="24"/>
              </w:rPr>
              <w:t>Výuční list</w:t>
            </w:r>
          </w:p>
        </w:tc>
        <w:tc>
          <w:tcPr>
            <w:tcW w:w="2368" w:type="dxa"/>
          </w:tcPr>
          <w:p w14:paraId="129B009A" w14:textId="59D57BE6" w:rsidR="0036253B" w:rsidRPr="00CD3B30" w:rsidRDefault="007D4D0D" w:rsidP="00643286">
            <w:pPr>
              <w:ind w:firstLine="0"/>
              <w:rPr>
                <w:rFonts w:cs="Times New Roman"/>
                <w:szCs w:val="24"/>
              </w:rPr>
            </w:pPr>
            <w:r w:rsidRPr="00CD3B30">
              <w:rPr>
                <w:rFonts w:cs="Times New Roman"/>
                <w:szCs w:val="24"/>
              </w:rPr>
              <w:t>Matka</w:t>
            </w:r>
          </w:p>
        </w:tc>
      </w:tr>
      <w:tr w:rsidR="0036253B" w:rsidRPr="00CD3B30" w14:paraId="513463A4" w14:textId="77777777" w:rsidTr="00BF412E">
        <w:trPr>
          <w:trHeight w:val="667"/>
        </w:trPr>
        <w:tc>
          <w:tcPr>
            <w:tcW w:w="2367" w:type="dxa"/>
          </w:tcPr>
          <w:p w14:paraId="52D4BAD6" w14:textId="6591D851" w:rsidR="0036253B" w:rsidRPr="00CD3B30" w:rsidRDefault="007D4D0D" w:rsidP="00643286">
            <w:pPr>
              <w:ind w:firstLine="0"/>
              <w:rPr>
                <w:rFonts w:cs="Times New Roman"/>
                <w:szCs w:val="24"/>
              </w:rPr>
            </w:pPr>
            <w:r w:rsidRPr="00CD3B30">
              <w:rPr>
                <w:rFonts w:cs="Times New Roman"/>
                <w:szCs w:val="24"/>
              </w:rPr>
              <w:t>Josef</w:t>
            </w:r>
          </w:p>
        </w:tc>
        <w:tc>
          <w:tcPr>
            <w:tcW w:w="2367" w:type="dxa"/>
          </w:tcPr>
          <w:p w14:paraId="4610763D" w14:textId="4013F709" w:rsidR="0036253B" w:rsidRPr="00CD3B30" w:rsidRDefault="0036253B" w:rsidP="00643286">
            <w:pPr>
              <w:ind w:firstLine="0"/>
              <w:rPr>
                <w:rFonts w:cs="Times New Roman"/>
                <w:szCs w:val="24"/>
              </w:rPr>
            </w:pPr>
            <w:r w:rsidRPr="00CD3B30">
              <w:rPr>
                <w:rFonts w:cs="Times New Roman"/>
                <w:szCs w:val="24"/>
              </w:rPr>
              <w:t>50</w:t>
            </w:r>
          </w:p>
        </w:tc>
        <w:tc>
          <w:tcPr>
            <w:tcW w:w="2368" w:type="dxa"/>
          </w:tcPr>
          <w:p w14:paraId="0094DB7B" w14:textId="31393E0F" w:rsidR="0036253B" w:rsidRPr="00CD3B30" w:rsidRDefault="0036253B" w:rsidP="00643286">
            <w:pPr>
              <w:ind w:firstLine="0"/>
              <w:rPr>
                <w:rFonts w:cs="Times New Roman"/>
                <w:szCs w:val="24"/>
              </w:rPr>
            </w:pPr>
            <w:r w:rsidRPr="00CD3B30">
              <w:rPr>
                <w:rFonts w:cs="Times New Roman"/>
                <w:szCs w:val="24"/>
              </w:rPr>
              <w:t>Výuční list</w:t>
            </w:r>
          </w:p>
        </w:tc>
        <w:tc>
          <w:tcPr>
            <w:tcW w:w="2368" w:type="dxa"/>
          </w:tcPr>
          <w:p w14:paraId="69B49E93" w14:textId="18B45867" w:rsidR="0036253B" w:rsidRPr="00CD3B30" w:rsidRDefault="007D4D0D" w:rsidP="00643286">
            <w:pPr>
              <w:ind w:firstLine="0"/>
              <w:rPr>
                <w:rFonts w:cs="Times New Roman"/>
                <w:szCs w:val="24"/>
              </w:rPr>
            </w:pPr>
            <w:r w:rsidRPr="00CD3B30">
              <w:rPr>
                <w:rFonts w:cs="Times New Roman"/>
                <w:szCs w:val="24"/>
              </w:rPr>
              <w:t>Otec</w:t>
            </w:r>
          </w:p>
        </w:tc>
      </w:tr>
      <w:tr w:rsidR="0036253B" w:rsidRPr="00CD3B30" w14:paraId="3EBD3667" w14:textId="77777777" w:rsidTr="00BF412E">
        <w:trPr>
          <w:trHeight w:val="693"/>
        </w:trPr>
        <w:tc>
          <w:tcPr>
            <w:tcW w:w="2367" w:type="dxa"/>
          </w:tcPr>
          <w:p w14:paraId="61DF61A5" w14:textId="6B2667F9" w:rsidR="0036253B" w:rsidRPr="00764476" w:rsidRDefault="0036253B" w:rsidP="0036253B">
            <w:pPr>
              <w:ind w:firstLine="0"/>
              <w:rPr>
                <w:rFonts w:cs="Times New Roman"/>
                <w:b/>
                <w:bCs/>
                <w:szCs w:val="24"/>
              </w:rPr>
            </w:pPr>
            <w:r w:rsidRPr="00764476">
              <w:rPr>
                <w:rFonts w:cs="Times New Roman"/>
                <w:b/>
                <w:bCs/>
                <w:szCs w:val="24"/>
              </w:rPr>
              <w:lastRenderedPageBreak/>
              <w:t>František</w:t>
            </w:r>
          </w:p>
        </w:tc>
        <w:tc>
          <w:tcPr>
            <w:tcW w:w="2367" w:type="dxa"/>
          </w:tcPr>
          <w:p w14:paraId="51B1D354" w14:textId="2AAAB550" w:rsidR="0036253B" w:rsidRPr="00CD3B30" w:rsidRDefault="00621A5B" w:rsidP="0036253B">
            <w:pPr>
              <w:ind w:firstLine="0"/>
              <w:rPr>
                <w:rFonts w:cs="Times New Roman"/>
                <w:szCs w:val="24"/>
              </w:rPr>
            </w:pPr>
            <w:r w:rsidRPr="00CD3B30">
              <w:rPr>
                <w:rFonts w:cs="Times New Roman"/>
                <w:szCs w:val="24"/>
              </w:rPr>
              <w:t>30</w:t>
            </w:r>
          </w:p>
        </w:tc>
        <w:tc>
          <w:tcPr>
            <w:tcW w:w="2368" w:type="dxa"/>
          </w:tcPr>
          <w:p w14:paraId="2E0515EF" w14:textId="1E8ED408" w:rsidR="0036253B" w:rsidRPr="00CD3B30" w:rsidRDefault="0036253B" w:rsidP="0036253B">
            <w:pPr>
              <w:ind w:firstLine="0"/>
              <w:rPr>
                <w:rFonts w:cs="Times New Roman"/>
                <w:szCs w:val="24"/>
              </w:rPr>
            </w:pPr>
            <w:r w:rsidRPr="00CD3B30">
              <w:rPr>
                <w:rFonts w:cs="Times New Roman"/>
                <w:szCs w:val="24"/>
              </w:rPr>
              <w:t>Výuční list</w:t>
            </w:r>
          </w:p>
        </w:tc>
        <w:tc>
          <w:tcPr>
            <w:tcW w:w="2368" w:type="dxa"/>
          </w:tcPr>
          <w:p w14:paraId="14273231" w14:textId="10B72076" w:rsidR="0036253B" w:rsidRPr="00CD3B30" w:rsidRDefault="007D4D0D" w:rsidP="0036253B">
            <w:pPr>
              <w:ind w:firstLine="0"/>
              <w:rPr>
                <w:rFonts w:cs="Times New Roman"/>
                <w:szCs w:val="24"/>
              </w:rPr>
            </w:pPr>
            <w:r w:rsidRPr="00CD3B30">
              <w:rPr>
                <w:rFonts w:cs="Times New Roman"/>
                <w:szCs w:val="24"/>
              </w:rPr>
              <w:t>Syn (odsouzený)</w:t>
            </w:r>
          </w:p>
        </w:tc>
      </w:tr>
      <w:tr w:rsidR="0036253B" w:rsidRPr="00CD3B30" w14:paraId="60E65754" w14:textId="77777777" w:rsidTr="00BF412E">
        <w:trPr>
          <w:trHeight w:val="693"/>
        </w:trPr>
        <w:tc>
          <w:tcPr>
            <w:tcW w:w="2367" w:type="dxa"/>
          </w:tcPr>
          <w:p w14:paraId="7BDCD486" w14:textId="35C29A1F" w:rsidR="0036253B" w:rsidRPr="00E92A06" w:rsidRDefault="0036253B" w:rsidP="0036253B">
            <w:pPr>
              <w:ind w:firstLine="0"/>
              <w:rPr>
                <w:rFonts w:cs="Times New Roman"/>
                <w:b/>
                <w:bCs/>
                <w:szCs w:val="24"/>
              </w:rPr>
            </w:pPr>
            <w:r w:rsidRPr="00E92A06">
              <w:rPr>
                <w:rFonts w:cs="Times New Roman"/>
                <w:b/>
                <w:bCs/>
                <w:szCs w:val="24"/>
              </w:rPr>
              <w:t>Marie</w:t>
            </w:r>
          </w:p>
        </w:tc>
        <w:tc>
          <w:tcPr>
            <w:tcW w:w="2367" w:type="dxa"/>
          </w:tcPr>
          <w:p w14:paraId="61D200FA" w14:textId="76E198E5" w:rsidR="0036253B" w:rsidRPr="00CD3B30" w:rsidRDefault="00621A5B" w:rsidP="0036253B">
            <w:pPr>
              <w:ind w:firstLine="0"/>
              <w:rPr>
                <w:rFonts w:cs="Times New Roman"/>
                <w:szCs w:val="24"/>
              </w:rPr>
            </w:pPr>
            <w:r w:rsidRPr="00CD3B30">
              <w:rPr>
                <w:rFonts w:cs="Times New Roman"/>
                <w:szCs w:val="24"/>
              </w:rPr>
              <w:t>25</w:t>
            </w:r>
          </w:p>
        </w:tc>
        <w:tc>
          <w:tcPr>
            <w:tcW w:w="2368" w:type="dxa"/>
          </w:tcPr>
          <w:p w14:paraId="507C7107" w14:textId="6868F4CB" w:rsidR="0036253B" w:rsidRPr="00CD3B30" w:rsidRDefault="0036253B" w:rsidP="0036253B">
            <w:pPr>
              <w:ind w:firstLine="0"/>
              <w:rPr>
                <w:rFonts w:cs="Times New Roman"/>
                <w:szCs w:val="24"/>
              </w:rPr>
            </w:pPr>
            <w:r w:rsidRPr="00CD3B30">
              <w:rPr>
                <w:rFonts w:cs="Times New Roman"/>
                <w:szCs w:val="24"/>
              </w:rPr>
              <w:t>Výuční list</w:t>
            </w:r>
          </w:p>
        </w:tc>
        <w:tc>
          <w:tcPr>
            <w:tcW w:w="2368" w:type="dxa"/>
          </w:tcPr>
          <w:p w14:paraId="5108FD32" w14:textId="1F659B2E" w:rsidR="0036253B" w:rsidRPr="00CD3B30" w:rsidRDefault="001B2D16" w:rsidP="0036253B">
            <w:pPr>
              <w:ind w:firstLine="0"/>
              <w:rPr>
                <w:rFonts w:cs="Times New Roman"/>
                <w:szCs w:val="24"/>
              </w:rPr>
            </w:pPr>
            <w:r w:rsidRPr="00CD3B30">
              <w:rPr>
                <w:rFonts w:cs="Times New Roman"/>
                <w:szCs w:val="24"/>
              </w:rPr>
              <w:t>Dcera Miluše</w:t>
            </w:r>
          </w:p>
        </w:tc>
      </w:tr>
      <w:tr w:rsidR="0036253B" w:rsidRPr="00CD3B30" w14:paraId="5C6A8661" w14:textId="77777777" w:rsidTr="00BF412E">
        <w:trPr>
          <w:trHeight w:val="693"/>
        </w:trPr>
        <w:tc>
          <w:tcPr>
            <w:tcW w:w="2367" w:type="dxa"/>
          </w:tcPr>
          <w:p w14:paraId="284B4701" w14:textId="0225ACD6" w:rsidR="0036253B" w:rsidRPr="00E92A06" w:rsidRDefault="0036253B" w:rsidP="0036253B">
            <w:pPr>
              <w:ind w:firstLine="0"/>
              <w:rPr>
                <w:rFonts w:cs="Times New Roman"/>
                <w:b/>
                <w:bCs/>
                <w:szCs w:val="24"/>
              </w:rPr>
            </w:pPr>
            <w:r w:rsidRPr="00E92A06">
              <w:rPr>
                <w:rFonts w:cs="Times New Roman"/>
                <w:b/>
                <w:bCs/>
                <w:szCs w:val="24"/>
              </w:rPr>
              <w:t>Václav</w:t>
            </w:r>
          </w:p>
        </w:tc>
        <w:tc>
          <w:tcPr>
            <w:tcW w:w="2367" w:type="dxa"/>
          </w:tcPr>
          <w:p w14:paraId="6AEFC668" w14:textId="6350F703" w:rsidR="0036253B" w:rsidRPr="00CD3B30" w:rsidRDefault="00621A5B" w:rsidP="0036253B">
            <w:pPr>
              <w:ind w:firstLine="0"/>
              <w:rPr>
                <w:rFonts w:cs="Times New Roman"/>
                <w:szCs w:val="24"/>
              </w:rPr>
            </w:pPr>
            <w:r w:rsidRPr="00CD3B30">
              <w:rPr>
                <w:rFonts w:cs="Times New Roman"/>
                <w:szCs w:val="24"/>
              </w:rPr>
              <w:t>23</w:t>
            </w:r>
          </w:p>
        </w:tc>
        <w:tc>
          <w:tcPr>
            <w:tcW w:w="2368" w:type="dxa"/>
          </w:tcPr>
          <w:p w14:paraId="0B9B63D8" w14:textId="12C21D9A" w:rsidR="0036253B" w:rsidRPr="00CD3B30" w:rsidRDefault="0036253B" w:rsidP="0036253B">
            <w:pPr>
              <w:ind w:firstLine="0"/>
              <w:rPr>
                <w:rFonts w:cs="Times New Roman"/>
                <w:szCs w:val="24"/>
              </w:rPr>
            </w:pPr>
            <w:r w:rsidRPr="00CD3B30">
              <w:rPr>
                <w:rFonts w:cs="Times New Roman"/>
                <w:szCs w:val="24"/>
              </w:rPr>
              <w:t>Výuční list</w:t>
            </w:r>
          </w:p>
        </w:tc>
        <w:tc>
          <w:tcPr>
            <w:tcW w:w="2368" w:type="dxa"/>
          </w:tcPr>
          <w:p w14:paraId="635203D9" w14:textId="5F454D0D" w:rsidR="0036253B" w:rsidRPr="00CD3B30" w:rsidRDefault="007D4D0D" w:rsidP="0036253B">
            <w:pPr>
              <w:ind w:firstLine="0"/>
              <w:rPr>
                <w:rFonts w:cs="Times New Roman"/>
                <w:szCs w:val="24"/>
              </w:rPr>
            </w:pPr>
            <w:r w:rsidRPr="00CD3B30">
              <w:rPr>
                <w:rFonts w:cs="Times New Roman"/>
                <w:szCs w:val="24"/>
              </w:rPr>
              <w:t>Mladší syn</w:t>
            </w:r>
            <w:r w:rsidR="001B2D16" w:rsidRPr="00CD3B30">
              <w:rPr>
                <w:rFonts w:cs="Times New Roman"/>
                <w:szCs w:val="24"/>
              </w:rPr>
              <w:t xml:space="preserve"> Miluše</w:t>
            </w:r>
          </w:p>
        </w:tc>
      </w:tr>
      <w:tr w:rsidR="0036253B" w:rsidRPr="00CD3B30" w14:paraId="4CA27ECF" w14:textId="77777777" w:rsidTr="00BF412E">
        <w:trPr>
          <w:trHeight w:val="693"/>
        </w:trPr>
        <w:tc>
          <w:tcPr>
            <w:tcW w:w="2367" w:type="dxa"/>
          </w:tcPr>
          <w:p w14:paraId="773132CE" w14:textId="2FAD102C" w:rsidR="0036253B" w:rsidRPr="00E92A06" w:rsidRDefault="0036253B" w:rsidP="0036253B">
            <w:pPr>
              <w:ind w:firstLine="0"/>
              <w:rPr>
                <w:rFonts w:cs="Times New Roman"/>
                <w:b/>
                <w:bCs/>
                <w:szCs w:val="24"/>
              </w:rPr>
            </w:pPr>
            <w:r w:rsidRPr="00E92A06">
              <w:rPr>
                <w:rFonts w:cs="Times New Roman"/>
                <w:b/>
                <w:bCs/>
                <w:szCs w:val="24"/>
              </w:rPr>
              <w:t>Zdeněk</w:t>
            </w:r>
          </w:p>
        </w:tc>
        <w:tc>
          <w:tcPr>
            <w:tcW w:w="2367" w:type="dxa"/>
          </w:tcPr>
          <w:p w14:paraId="357709DD" w14:textId="0D22ED41" w:rsidR="0036253B" w:rsidRPr="00CD3B30" w:rsidRDefault="00ED3268" w:rsidP="0036253B">
            <w:pPr>
              <w:ind w:firstLine="0"/>
              <w:rPr>
                <w:rFonts w:cs="Times New Roman"/>
                <w:szCs w:val="24"/>
              </w:rPr>
            </w:pPr>
            <w:r w:rsidRPr="00CD3B30">
              <w:rPr>
                <w:rFonts w:cs="Times New Roman"/>
                <w:szCs w:val="24"/>
              </w:rPr>
              <w:t>5</w:t>
            </w:r>
          </w:p>
        </w:tc>
        <w:tc>
          <w:tcPr>
            <w:tcW w:w="2368" w:type="dxa"/>
          </w:tcPr>
          <w:p w14:paraId="32C23508" w14:textId="54A62FDC" w:rsidR="0036253B" w:rsidRPr="00CD3B30" w:rsidRDefault="0036253B" w:rsidP="0036253B">
            <w:pPr>
              <w:ind w:firstLine="0"/>
              <w:rPr>
                <w:rFonts w:cs="Times New Roman"/>
                <w:szCs w:val="24"/>
              </w:rPr>
            </w:pPr>
          </w:p>
        </w:tc>
        <w:tc>
          <w:tcPr>
            <w:tcW w:w="2368" w:type="dxa"/>
          </w:tcPr>
          <w:p w14:paraId="5F795443" w14:textId="66794E1E" w:rsidR="0036253B" w:rsidRPr="00CD3B30" w:rsidRDefault="007D4D0D" w:rsidP="0036253B">
            <w:pPr>
              <w:ind w:firstLine="0"/>
              <w:rPr>
                <w:rFonts w:cs="Times New Roman"/>
                <w:szCs w:val="24"/>
              </w:rPr>
            </w:pPr>
            <w:r w:rsidRPr="00CD3B30">
              <w:rPr>
                <w:rFonts w:cs="Times New Roman"/>
                <w:szCs w:val="24"/>
              </w:rPr>
              <w:t>Nejmladší syn</w:t>
            </w:r>
            <w:r w:rsidR="001B2D16" w:rsidRPr="00CD3B30">
              <w:rPr>
                <w:rFonts w:cs="Times New Roman"/>
                <w:szCs w:val="24"/>
              </w:rPr>
              <w:t xml:space="preserve"> Miluše</w:t>
            </w:r>
          </w:p>
        </w:tc>
      </w:tr>
      <w:tr w:rsidR="007D4D0D" w:rsidRPr="00CD3B30" w14:paraId="333B2B72" w14:textId="77777777" w:rsidTr="00BF412E">
        <w:trPr>
          <w:trHeight w:val="693"/>
        </w:trPr>
        <w:tc>
          <w:tcPr>
            <w:tcW w:w="2367" w:type="dxa"/>
          </w:tcPr>
          <w:p w14:paraId="352AFCB8" w14:textId="69886845" w:rsidR="007D4D0D" w:rsidRPr="00CD3B30" w:rsidRDefault="007D4D0D" w:rsidP="0036253B">
            <w:pPr>
              <w:ind w:firstLine="0"/>
              <w:rPr>
                <w:rFonts w:cs="Times New Roman"/>
                <w:szCs w:val="24"/>
              </w:rPr>
            </w:pPr>
            <w:r w:rsidRPr="00CD3B30">
              <w:rPr>
                <w:rFonts w:cs="Times New Roman"/>
                <w:szCs w:val="24"/>
              </w:rPr>
              <w:t>Radek</w:t>
            </w:r>
          </w:p>
        </w:tc>
        <w:tc>
          <w:tcPr>
            <w:tcW w:w="2367" w:type="dxa"/>
          </w:tcPr>
          <w:p w14:paraId="4D2DF755" w14:textId="6FBAA716" w:rsidR="007D4D0D" w:rsidRPr="00CD3B30" w:rsidRDefault="007D4D0D" w:rsidP="0036253B">
            <w:pPr>
              <w:ind w:firstLine="0"/>
              <w:rPr>
                <w:rFonts w:cs="Times New Roman"/>
                <w:szCs w:val="24"/>
              </w:rPr>
            </w:pPr>
            <w:r w:rsidRPr="00CD3B30">
              <w:rPr>
                <w:rFonts w:cs="Times New Roman"/>
                <w:szCs w:val="24"/>
              </w:rPr>
              <w:t>43</w:t>
            </w:r>
          </w:p>
        </w:tc>
        <w:tc>
          <w:tcPr>
            <w:tcW w:w="2368" w:type="dxa"/>
          </w:tcPr>
          <w:p w14:paraId="77766592" w14:textId="4A2670A2" w:rsidR="007D4D0D" w:rsidRPr="00CD3B30" w:rsidRDefault="007D4D0D" w:rsidP="0036253B">
            <w:pPr>
              <w:ind w:firstLine="0"/>
              <w:rPr>
                <w:rFonts w:cs="Times New Roman"/>
                <w:szCs w:val="24"/>
              </w:rPr>
            </w:pPr>
            <w:r w:rsidRPr="00CD3B30">
              <w:rPr>
                <w:rFonts w:cs="Times New Roman"/>
                <w:szCs w:val="24"/>
              </w:rPr>
              <w:t>Výuční list</w:t>
            </w:r>
          </w:p>
        </w:tc>
        <w:tc>
          <w:tcPr>
            <w:tcW w:w="2368" w:type="dxa"/>
          </w:tcPr>
          <w:p w14:paraId="14238F3F" w14:textId="03C90320" w:rsidR="007D4D0D" w:rsidRPr="00CD3B30" w:rsidRDefault="007D4D0D" w:rsidP="0036253B">
            <w:pPr>
              <w:ind w:firstLine="0"/>
              <w:rPr>
                <w:rFonts w:cs="Times New Roman"/>
                <w:szCs w:val="24"/>
              </w:rPr>
            </w:pPr>
            <w:r w:rsidRPr="00CD3B30">
              <w:rPr>
                <w:rFonts w:cs="Times New Roman"/>
                <w:szCs w:val="24"/>
              </w:rPr>
              <w:t>Bratranec</w:t>
            </w:r>
            <w:r w:rsidR="001B2D16" w:rsidRPr="00CD3B30">
              <w:rPr>
                <w:rFonts w:cs="Times New Roman"/>
                <w:szCs w:val="24"/>
              </w:rPr>
              <w:t xml:space="preserve"> Miluše</w:t>
            </w:r>
          </w:p>
        </w:tc>
      </w:tr>
      <w:tr w:rsidR="007D4D0D" w:rsidRPr="00CD3B30" w14:paraId="0C1214EE" w14:textId="77777777" w:rsidTr="00BF412E">
        <w:trPr>
          <w:trHeight w:val="693"/>
        </w:trPr>
        <w:tc>
          <w:tcPr>
            <w:tcW w:w="2367" w:type="dxa"/>
          </w:tcPr>
          <w:p w14:paraId="67C356EB" w14:textId="24031127" w:rsidR="007D4D0D" w:rsidRPr="00CD3B30" w:rsidRDefault="007D4D0D" w:rsidP="0036253B">
            <w:pPr>
              <w:ind w:firstLine="0"/>
              <w:rPr>
                <w:rFonts w:cs="Times New Roman"/>
                <w:szCs w:val="24"/>
              </w:rPr>
            </w:pPr>
            <w:r w:rsidRPr="00CD3B30">
              <w:rPr>
                <w:rFonts w:cs="Times New Roman"/>
                <w:szCs w:val="24"/>
              </w:rPr>
              <w:t>Milada</w:t>
            </w:r>
          </w:p>
        </w:tc>
        <w:tc>
          <w:tcPr>
            <w:tcW w:w="2367" w:type="dxa"/>
          </w:tcPr>
          <w:p w14:paraId="4BEA5A00" w14:textId="797C5DCA" w:rsidR="007D4D0D" w:rsidRPr="00CD3B30" w:rsidRDefault="007D4D0D" w:rsidP="0036253B">
            <w:pPr>
              <w:ind w:firstLine="0"/>
              <w:rPr>
                <w:rFonts w:cs="Times New Roman"/>
                <w:szCs w:val="24"/>
              </w:rPr>
            </w:pPr>
            <w:r w:rsidRPr="00CD3B30">
              <w:rPr>
                <w:rFonts w:cs="Times New Roman"/>
                <w:szCs w:val="24"/>
              </w:rPr>
              <w:t>48</w:t>
            </w:r>
          </w:p>
        </w:tc>
        <w:tc>
          <w:tcPr>
            <w:tcW w:w="2368" w:type="dxa"/>
          </w:tcPr>
          <w:p w14:paraId="788B89AA" w14:textId="0A40D0C2" w:rsidR="007D4D0D" w:rsidRPr="00CD3B30" w:rsidRDefault="007D4D0D" w:rsidP="0036253B">
            <w:pPr>
              <w:ind w:firstLine="0"/>
              <w:rPr>
                <w:rFonts w:cs="Times New Roman"/>
                <w:szCs w:val="24"/>
              </w:rPr>
            </w:pPr>
            <w:r w:rsidRPr="00CD3B30">
              <w:rPr>
                <w:rFonts w:cs="Times New Roman"/>
                <w:szCs w:val="24"/>
              </w:rPr>
              <w:t>Maturita</w:t>
            </w:r>
          </w:p>
        </w:tc>
        <w:tc>
          <w:tcPr>
            <w:tcW w:w="2368" w:type="dxa"/>
          </w:tcPr>
          <w:p w14:paraId="1C2D2C88" w14:textId="7040364F" w:rsidR="007D4D0D" w:rsidRPr="00CD3B30" w:rsidRDefault="007D4D0D" w:rsidP="0036253B">
            <w:pPr>
              <w:ind w:firstLine="0"/>
              <w:rPr>
                <w:rFonts w:cs="Times New Roman"/>
                <w:szCs w:val="24"/>
              </w:rPr>
            </w:pPr>
            <w:r w:rsidRPr="00CD3B30">
              <w:rPr>
                <w:rFonts w:cs="Times New Roman"/>
                <w:szCs w:val="24"/>
              </w:rPr>
              <w:t>Sestřenice</w:t>
            </w:r>
            <w:r w:rsidR="001B2D16" w:rsidRPr="00CD3B30">
              <w:rPr>
                <w:rFonts w:cs="Times New Roman"/>
                <w:szCs w:val="24"/>
              </w:rPr>
              <w:t xml:space="preserve"> Miluše</w:t>
            </w:r>
          </w:p>
        </w:tc>
      </w:tr>
      <w:tr w:rsidR="0036253B" w:rsidRPr="00CD3B30" w14:paraId="4AD3A977" w14:textId="77777777" w:rsidTr="00BF412E">
        <w:trPr>
          <w:trHeight w:val="693"/>
        </w:trPr>
        <w:tc>
          <w:tcPr>
            <w:tcW w:w="2367" w:type="dxa"/>
          </w:tcPr>
          <w:p w14:paraId="4ED1C9C4" w14:textId="45777978" w:rsidR="0036253B" w:rsidRPr="00CD3B30" w:rsidRDefault="0036253B" w:rsidP="0036253B">
            <w:pPr>
              <w:ind w:firstLine="0"/>
              <w:rPr>
                <w:rFonts w:cs="Times New Roman"/>
                <w:szCs w:val="24"/>
              </w:rPr>
            </w:pPr>
            <w:r w:rsidRPr="00CD3B30">
              <w:rPr>
                <w:rFonts w:cs="Times New Roman"/>
                <w:szCs w:val="24"/>
              </w:rPr>
              <w:t>Jan</w:t>
            </w:r>
          </w:p>
        </w:tc>
        <w:tc>
          <w:tcPr>
            <w:tcW w:w="2367" w:type="dxa"/>
          </w:tcPr>
          <w:p w14:paraId="61364FA6" w14:textId="186843EB" w:rsidR="0036253B" w:rsidRPr="00CD3B30" w:rsidRDefault="0036253B" w:rsidP="0036253B">
            <w:pPr>
              <w:ind w:firstLine="0"/>
              <w:rPr>
                <w:rFonts w:cs="Times New Roman"/>
                <w:szCs w:val="24"/>
              </w:rPr>
            </w:pPr>
            <w:r w:rsidRPr="00CD3B30">
              <w:rPr>
                <w:rFonts w:cs="Times New Roman"/>
                <w:szCs w:val="24"/>
              </w:rPr>
              <w:t>50</w:t>
            </w:r>
          </w:p>
        </w:tc>
        <w:tc>
          <w:tcPr>
            <w:tcW w:w="2368" w:type="dxa"/>
          </w:tcPr>
          <w:p w14:paraId="7B9A7F46" w14:textId="6E874A80" w:rsidR="0036253B" w:rsidRPr="00CD3B30" w:rsidRDefault="0036253B" w:rsidP="0036253B">
            <w:pPr>
              <w:ind w:firstLine="0"/>
              <w:rPr>
                <w:rFonts w:cs="Times New Roman"/>
                <w:szCs w:val="24"/>
              </w:rPr>
            </w:pPr>
            <w:r w:rsidRPr="00CD3B30">
              <w:rPr>
                <w:rFonts w:cs="Times New Roman"/>
                <w:szCs w:val="24"/>
              </w:rPr>
              <w:t>Maturita</w:t>
            </w:r>
          </w:p>
        </w:tc>
        <w:tc>
          <w:tcPr>
            <w:tcW w:w="2368" w:type="dxa"/>
          </w:tcPr>
          <w:p w14:paraId="711196D0" w14:textId="744BDF0B" w:rsidR="0036253B" w:rsidRPr="00CD3B30" w:rsidRDefault="007D4D0D" w:rsidP="0036253B">
            <w:pPr>
              <w:ind w:firstLine="0"/>
              <w:rPr>
                <w:rFonts w:cs="Times New Roman"/>
                <w:szCs w:val="24"/>
              </w:rPr>
            </w:pPr>
            <w:r w:rsidRPr="00CD3B30">
              <w:rPr>
                <w:rFonts w:cs="Times New Roman"/>
                <w:szCs w:val="24"/>
              </w:rPr>
              <w:t>Bratranec</w:t>
            </w:r>
            <w:r w:rsidR="001B2D16" w:rsidRPr="00CD3B30">
              <w:rPr>
                <w:rFonts w:cs="Times New Roman"/>
                <w:szCs w:val="24"/>
              </w:rPr>
              <w:t xml:space="preserve"> Miluše</w:t>
            </w:r>
          </w:p>
        </w:tc>
      </w:tr>
      <w:tr w:rsidR="0036253B" w:rsidRPr="00CD3B30" w14:paraId="2F9E4D47" w14:textId="77777777" w:rsidTr="00BF412E">
        <w:trPr>
          <w:trHeight w:val="693"/>
        </w:trPr>
        <w:tc>
          <w:tcPr>
            <w:tcW w:w="2367" w:type="dxa"/>
          </w:tcPr>
          <w:p w14:paraId="203BDB34" w14:textId="2F0051F0" w:rsidR="0036253B" w:rsidRPr="00CD3B30" w:rsidRDefault="0036253B" w:rsidP="0036253B">
            <w:pPr>
              <w:ind w:firstLine="0"/>
              <w:rPr>
                <w:rFonts w:cs="Times New Roman"/>
                <w:szCs w:val="24"/>
              </w:rPr>
            </w:pPr>
            <w:r w:rsidRPr="00CD3B30">
              <w:rPr>
                <w:rFonts w:cs="Times New Roman"/>
                <w:szCs w:val="24"/>
              </w:rPr>
              <w:t>Markéta</w:t>
            </w:r>
          </w:p>
        </w:tc>
        <w:tc>
          <w:tcPr>
            <w:tcW w:w="2367" w:type="dxa"/>
          </w:tcPr>
          <w:p w14:paraId="33551EAD" w14:textId="37BC1DFB" w:rsidR="0036253B" w:rsidRPr="00CD3B30" w:rsidRDefault="0036253B" w:rsidP="0036253B">
            <w:pPr>
              <w:ind w:firstLine="0"/>
              <w:rPr>
                <w:rFonts w:cs="Times New Roman"/>
                <w:szCs w:val="24"/>
              </w:rPr>
            </w:pPr>
            <w:r w:rsidRPr="00CD3B30">
              <w:rPr>
                <w:rFonts w:cs="Times New Roman"/>
                <w:szCs w:val="24"/>
              </w:rPr>
              <w:t>49</w:t>
            </w:r>
          </w:p>
        </w:tc>
        <w:tc>
          <w:tcPr>
            <w:tcW w:w="2368" w:type="dxa"/>
          </w:tcPr>
          <w:p w14:paraId="6386A2F2" w14:textId="4F38E316" w:rsidR="0036253B" w:rsidRPr="00CD3B30" w:rsidRDefault="0036253B" w:rsidP="0036253B">
            <w:pPr>
              <w:ind w:firstLine="0"/>
              <w:rPr>
                <w:rFonts w:cs="Times New Roman"/>
                <w:szCs w:val="24"/>
              </w:rPr>
            </w:pPr>
            <w:r w:rsidRPr="00CD3B30">
              <w:rPr>
                <w:rFonts w:cs="Times New Roman"/>
                <w:szCs w:val="24"/>
              </w:rPr>
              <w:t>Maturita</w:t>
            </w:r>
          </w:p>
        </w:tc>
        <w:tc>
          <w:tcPr>
            <w:tcW w:w="2368" w:type="dxa"/>
          </w:tcPr>
          <w:p w14:paraId="3F25FE6C" w14:textId="0EEEF06A" w:rsidR="0036253B" w:rsidRPr="00CD3B30" w:rsidRDefault="007D4D0D" w:rsidP="0036253B">
            <w:pPr>
              <w:ind w:firstLine="0"/>
              <w:rPr>
                <w:rFonts w:cs="Times New Roman"/>
                <w:szCs w:val="24"/>
              </w:rPr>
            </w:pPr>
            <w:r w:rsidRPr="00CD3B30">
              <w:rPr>
                <w:rFonts w:cs="Times New Roman"/>
                <w:szCs w:val="24"/>
              </w:rPr>
              <w:t>Sestřenice</w:t>
            </w:r>
            <w:r w:rsidR="001B2D16" w:rsidRPr="00CD3B30">
              <w:rPr>
                <w:rFonts w:cs="Times New Roman"/>
                <w:szCs w:val="24"/>
              </w:rPr>
              <w:t xml:space="preserve"> (Miluše)</w:t>
            </w:r>
          </w:p>
        </w:tc>
      </w:tr>
      <w:tr w:rsidR="0036253B" w:rsidRPr="00CD3B30" w14:paraId="6E1A776E" w14:textId="77777777" w:rsidTr="00BF412E">
        <w:trPr>
          <w:trHeight w:val="693"/>
        </w:trPr>
        <w:tc>
          <w:tcPr>
            <w:tcW w:w="2367" w:type="dxa"/>
          </w:tcPr>
          <w:p w14:paraId="7D50D7D6" w14:textId="27EEE136" w:rsidR="0036253B" w:rsidRPr="00CD3B30" w:rsidRDefault="0036253B" w:rsidP="0036253B">
            <w:pPr>
              <w:ind w:firstLine="0"/>
              <w:rPr>
                <w:rFonts w:cs="Times New Roman"/>
                <w:szCs w:val="24"/>
              </w:rPr>
            </w:pPr>
            <w:r w:rsidRPr="00CD3B30">
              <w:rPr>
                <w:rFonts w:cs="Times New Roman"/>
                <w:szCs w:val="24"/>
              </w:rPr>
              <w:t>Ludmila</w:t>
            </w:r>
          </w:p>
        </w:tc>
        <w:tc>
          <w:tcPr>
            <w:tcW w:w="2367" w:type="dxa"/>
          </w:tcPr>
          <w:p w14:paraId="21752D65" w14:textId="5844B0D9" w:rsidR="0036253B" w:rsidRPr="00CD3B30" w:rsidRDefault="0036253B" w:rsidP="0036253B">
            <w:pPr>
              <w:ind w:firstLine="0"/>
              <w:rPr>
                <w:rFonts w:cs="Times New Roman"/>
                <w:szCs w:val="24"/>
              </w:rPr>
            </w:pPr>
            <w:r w:rsidRPr="00CD3B30">
              <w:rPr>
                <w:rFonts w:cs="Times New Roman"/>
                <w:szCs w:val="24"/>
              </w:rPr>
              <w:t>77</w:t>
            </w:r>
          </w:p>
        </w:tc>
        <w:tc>
          <w:tcPr>
            <w:tcW w:w="2368" w:type="dxa"/>
          </w:tcPr>
          <w:p w14:paraId="275B50E3" w14:textId="7FA66A4C" w:rsidR="0036253B" w:rsidRPr="00CD3B30" w:rsidRDefault="0036253B" w:rsidP="0036253B">
            <w:pPr>
              <w:ind w:firstLine="0"/>
              <w:rPr>
                <w:rFonts w:cs="Times New Roman"/>
                <w:szCs w:val="24"/>
              </w:rPr>
            </w:pPr>
            <w:r w:rsidRPr="00CD3B30">
              <w:rPr>
                <w:rFonts w:cs="Times New Roman"/>
                <w:szCs w:val="24"/>
              </w:rPr>
              <w:t>Výuční list</w:t>
            </w:r>
          </w:p>
        </w:tc>
        <w:tc>
          <w:tcPr>
            <w:tcW w:w="2368" w:type="dxa"/>
          </w:tcPr>
          <w:p w14:paraId="753ADC18" w14:textId="791E6DF5" w:rsidR="0036253B" w:rsidRPr="00CD3B30" w:rsidRDefault="001B2D16" w:rsidP="0036253B">
            <w:pPr>
              <w:ind w:firstLine="0"/>
              <w:rPr>
                <w:rFonts w:cs="Times New Roman"/>
                <w:szCs w:val="24"/>
              </w:rPr>
            </w:pPr>
            <w:r w:rsidRPr="00CD3B30">
              <w:rPr>
                <w:rFonts w:cs="Times New Roman"/>
                <w:szCs w:val="24"/>
              </w:rPr>
              <w:t xml:space="preserve">Matka Miluše </w:t>
            </w:r>
          </w:p>
        </w:tc>
      </w:tr>
      <w:tr w:rsidR="0036253B" w:rsidRPr="00CD3B30" w14:paraId="6ABE2A9A" w14:textId="77777777" w:rsidTr="00BF412E">
        <w:trPr>
          <w:trHeight w:val="693"/>
        </w:trPr>
        <w:tc>
          <w:tcPr>
            <w:tcW w:w="2367" w:type="dxa"/>
          </w:tcPr>
          <w:p w14:paraId="1B293060" w14:textId="52B82973" w:rsidR="0036253B" w:rsidRPr="00CD3B30" w:rsidRDefault="0036253B" w:rsidP="0036253B">
            <w:pPr>
              <w:ind w:firstLine="0"/>
              <w:rPr>
                <w:rFonts w:cs="Times New Roman"/>
                <w:szCs w:val="24"/>
              </w:rPr>
            </w:pPr>
            <w:r w:rsidRPr="00CD3B30">
              <w:rPr>
                <w:rFonts w:cs="Times New Roman"/>
                <w:szCs w:val="24"/>
              </w:rPr>
              <w:t>Otto</w:t>
            </w:r>
          </w:p>
        </w:tc>
        <w:tc>
          <w:tcPr>
            <w:tcW w:w="2367" w:type="dxa"/>
          </w:tcPr>
          <w:p w14:paraId="163197D0" w14:textId="6C524DF7" w:rsidR="0036253B" w:rsidRPr="00CD3B30" w:rsidRDefault="0036253B" w:rsidP="0036253B">
            <w:pPr>
              <w:ind w:firstLine="0"/>
              <w:rPr>
                <w:rFonts w:cs="Times New Roman"/>
                <w:szCs w:val="24"/>
              </w:rPr>
            </w:pPr>
            <w:r w:rsidRPr="00CD3B30">
              <w:rPr>
                <w:rFonts w:cs="Times New Roman"/>
                <w:szCs w:val="24"/>
              </w:rPr>
              <w:t>79</w:t>
            </w:r>
          </w:p>
        </w:tc>
        <w:tc>
          <w:tcPr>
            <w:tcW w:w="2368" w:type="dxa"/>
          </w:tcPr>
          <w:p w14:paraId="0799BE3D" w14:textId="46AFF266" w:rsidR="0036253B" w:rsidRPr="00CD3B30" w:rsidRDefault="0036253B" w:rsidP="0036253B">
            <w:pPr>
              <w:ind w:firstLine="0"/>
              <w:rPr>
                <w:rFonts w:cs="Times New Roman"/>
                <w:szCs w:val="24"/>
              </w:rPr>
            </w:pPr>
            <w:r w:rsidRPr="00CD3B30">
              <w:rPr>
                <w:rFonts w:cs="Times New Roman"/>
                <w:szCs w:val="24"/>
              </w:rPr>
              <w:t>Maturita</w:t>
            </w:r>
          </w:p>
        </w:tc>
        <w:tc>
          <w:tcPr>
            <w:tcW w:w="2368" w:type="dxa"/>
          </w:tcPr>
          <w:p w14:paraId="3023DC10" w14:textId="40DB1F3A" w:rsidR="0036253B" w:rsidRPr="00CD3B30" w:rsidRDefault="001B2D16" w:rsidP="0036253B">
            <w:pPr>
              <w:ind w:firstLine="0"/>
              <w:rPr>
                <w:rFonts w:cs="Times New Roman"/>
                <w:szCs w:val="24"/>
              </w:rPr>
            </w:pPr>
            <w:r w:rsidRPr="00CD3B30">
              <w:rPr>
                <w:rFonts w:cs="Times New Roman"/>
                <w:szCs w:val="24"/>
              </w:rPr>
              <w:t>Otec Miluše</w:t>
            </w:r>
          </w:p>
        </w:tc>
      </w:tr>
      <w:tr w:rsidR="00833602" w:rsidRPr="00CD3B30" w14:paraId="17F785B5" w14:textId="77777777" w:rsidTr="00BF412E">
        <w:trPr>
          <w:trHeight w:val="693"/>
        </w:trPr>
        <w:tc>
          <w:tcPr>
            <w:tcW w:w="2367" w:type="dxa"/>
          </w:tcPr>
          <w:p w14:paraId="2283A804" w14:textId="5DCD0D50" w:rsidR="00833602" w:rsidRPr="00CD3B30" w:rsidRDefault="00833602" w:rsidP="0036253B">
            <w:pPr>
              <w:ind w:firstLine="0"/>
              <w:rPr>
                <w:rFonts w:cs="Times New Roman"/>
                <w:szCs w:val="24"/>
              </w:rPr>
            </w:pPr>
            <w:r w:rsidRPr="00CD3B30">
              <w:rPr>
                <w:rFonts w:cs="Times New Roman"/>
                <w:szCs w:val="24"/>
              </w:rPr>
              <w:t>Simona</w:t>
            </w:r>
          </w:p>
        </w:tc>
        <w:tc>
          <w:tcPr>
            <w:tcW w:w="2367" w:type="dxa"/>
          </w:tcPr>
          <w:p w14:paraId="2FD1614B" w14:textId="169C75FA" w:rsidR="00833602" w:rsidRPr="00CD3B30" w:rsidRDefault="00833602" w:rsidP="0036253B">
            <w:pPr>
              <w:ind w:firstLine="0"/>
              <w:rPr>
                <w:rFonts w:cs="Times New Roman"/>
                <w:szCs w:val="24"/>
              </w:rPr>
            </w:pPr>
            <w:r w:rsidRPr="00CD3B30">
              <w:rPr>
                <w:rFonts w:cs="Times New Roman"/>
                <w:szCs w:val="24"/>
              </w:rPr>
              <w:t>70</w:t>
            </w:r>
          </w:p>
        </w:tc>
        <w:tc>
          <w:tcPr>
            <w:tcW w:w="2368" w:type="dxa"/>
          </w:tcPr>
          <w:p w14:paraId="0E8E4ACC" w14:textId="5C106128" w:rsidR="00833602" w:rsidRPr="00CD3B30" w:rsidRDefault="00EC5CA7" w:rsidP="0036253B">
            <w:pPr>
              <w:ind w:firstLine="0"/>
              <w:rPr>
                <w:rFonts w:cs="Times New Roman"/>
                <w:szCs w:val="24"/>
              </w:rPr>
            </w:pPr>
            <w:r w:rsidRPr="00CD3B30">
              <w:rPr>
                <w:rFonts w:cs="Times New Roman"/>
                <w:szCs w:val="24"/>
              </w:rPr>
              <w:t>Výuční list</w:t>
            </w:r>
          </w:p>
        </w:tc>
        <w:tc>
          <w:tcPr>
            <w:tcW w:w="2368" w:type="dxa"/>
          </w:tcPr>
          <w:p w14:paraId="03D831B4" w14:textId="593644C7" w:rsidR="00833602" w:rsidRPr="00CD3B30" w:rsidRDefault="00833602" w:rsidP="0036253B">
            <w:pPr>
              <w:ind w:firstLine="0"/>
              <w:rPr>
                <w:rFonts w:cs="Times New Roman"/>
                <w:szCs w:val="24"/>
              </w:rPr>
            </w:pPr>
            <w:r w:rsidRPr="00CD3B30">
              <w:rPr>
                <w:rFonts w:cs="Times New Roman"/>
                <w:szCs w:val="24"/>
              </w:rPr>
              <w:t>Matka Josefa</w:t>
            </w:r>
          </w:p>
        </w:tc>
      </w:tr>
      <w:tr w:rsidR="00833602" w:rsidRPr="00CD3B30" w14:paraId="0502D932" w14:textId="77777777" w:rsidTr="00BF412E">
        <w:trPr>
          <w:trHeight w:val="693"/>
        </w:trPr>
        <w:tc>
          <w:tcPr>
            <w:tcW w:w="2367" w:type="dxa"/>
          </w:tcPr>
          <w:p w14:paraId="2CF81ABF" w14:textId="2B006B09" w:rsidR="00833602" w:rsidRPr="00CD3B30" w:rsidRDefault="00833602" w:rsidP="0036253B">
            <w:pPr>
              <w:ind w:firstLine="0"/>
              <w:rPr>
                <w:rFonts w:cs="Times New Roman"/>
                <w:szCs w:val="24"/>
              </w:rPr>
            </w:pPr>
            <w:r w:rsidRPr="00CD3B30">
              <w:rPr>
                <w:rFonts w:cs="Times New Roman"/>
                <w:szCs w:val="24"/>
              </w:rPr>
              <w:t>Břetislav</w:t>
            </w:r>
          </w:p>
        </w:tc>
        <w:tc>
          <w:tcPr>
            <w:tcW w:w="2367" w:type="dxa"/>
          </w:tcPr>
          <w:p w14:paraId="4526E754" w14:textId="05E663FB" w:rsidR="00833602" w:rsidRPr="00CD3B30" w:rsidRDefault="00833602" w:rsidP="0036253B">
            <w:pPr>
              <w:ind w:firstLine="0"/>
              <w:rPr>
                <w:rFonts w:cs="Times New Roman"/>
                <w:szCs w:val="24"/>
              </w:rPr>
            </w:pPr>
            <w:r w:rsidRPr="00CD3B30">
              <w:rPr>
                <w:rFonts w:cs="Times New Roman"/>
                <w:szCs w:val="24"/>
              </w:rPr>
              <w:t>72</w:t>
            </w:r>
          </w:p>
        </w:tc>
        <w:tc>
          <w:tcPr>
            <w:tcW w:w="2368" w:type="dxa"/>
          </w:tcPr>
          <w:p w14:paraId="00856879" w14:textId="7B6C1C69" w:rsidR="00833602" w:rsidRPr="00CD3B30" w:rsidRDefault="00EC5CA7" w:rsidP="0036253B">
            <w:pPr>
              <w:ind w:firstLine="0"/>
              <w:rPr>
                <w:rFonts w:cs="Times New Roman"/>
                <w:szCs w:val="24"/>
              </w:rPr>
            </w:pPr>
            <w:r w:rsidRPr="00CD3B30">
              <w:rPr>
                <w:rFonts w:cs="Times New Roman"/>
                <w:szCs w:val="24"/>
              </w:rPr>
              <w:t>Výuční list</w:t>
            </w:r>
          </w:p>
        </w:tc>
        <w:tc>
          <w:tcPr>
            <w:tcW w:w="2368" w:type="dxa"/>
          </w:tcPr>
          <w:p w14:paraId="19058D1A" w14:textId="64DBB290" w:rsidR="00833602" w:rsidRPr="00CD3B30" w:rsidRDefault="00833602" w:rsidP="0036253B">
            <w:pPr>
              <w:ind w:firstLine="0"/>
              <w:rPr>
                <w:rFonts w:cs="Times New Roman"/>
                <w:szCs w:val="24"/>
              </w:rPr>
            </w:pPr>
            <w:r w:rsidRPr="00CD3B30">
              <w:rPr>
                <w:rFonts w:cs="Times New Roman"/>
                <w:szCs w:val="24"/>
              </w:rPr>
              <w:t>Otec Josefa</w:t>
            </w:r>
          </w:p>
        </w:tc>
      </w:tr>
      <w:tr w:rsidR="0036253B" w:rsidRPr="00CD3B30" w14:paraId="56A3006D" w14:textId="77777777" w:rsidTr="00BF412E">
        <w:trPr>
          <w:trHeight w:val="693"/>
        </w:trPr>
        <w:tc>
          <w:tcPr>
            <w:tcW w:w="2367" w:type="dxa"/>
          </w:tcPr>
          <w:p w14:paraId="2BF46FFA" w14:textId="3EDDBF63" w:rsidR="0036253B" w:rsidRPr="00CD3B30" w:rsidRDefault="0036253B" w:rsidP="0036253B">
            <w:pPr>
              <w:ind w:firstLine="0"/>
              <w:rPr>
                <w:rFonts w:cs="Times New Roman"/>
                <w:szCs w:val="24"/>
              </w:rPr>
            </w:pPr>
            <w:r w:rsidRPr="00CD3B30">
              <w:rPr>
                <w:rFonts w:cs="Times New Roman"/>
                <w:szCs w:val="24"/>
              </w:rPr>
              <w:t>Vnoučata</w:t>
            </w:r>
          </w:p>
        </w:tc>
        <w:tc>
          <w:tcPr>
            <w:tcW w:w="2367" w:type="dxa"/>
          </w:tcPr>
          <w:p w14:paraId="61A981F8" w14:textId="77777777" w:rsidR="001A34A5" w:rsidRPr="00CD3B30" w:rsidRDefault="00700B4D" w:rsidP="0036253B">
            <w:pPr>
              <w:ind w:firstLine="0"/>
              <w:rPr>
                <w:rFonts w:cs="Times New Roman"/>
                <w:szCs w:val="24"/>
              </w:rPr>
            </w:pPr>
            <w:r w:rsidRPr="00CD3B30">
              <w:rPr>
                <w:rFonts w:cs="Times New Roman"/>
                <w:szCs w:val="24"/>
              </w:rPr>
              <w:t>2</w:t>
            </w:r>
            <w:r w:rsidR="002C72B2" w:rsidRPr="00CD3B30">
              <w:rPr>
                <w:rFonts w:cs="Times New Roman"/>
                <w:szCs w:val="24"/>
              </w:rPr>
              <w:t>,4</w:t>
            </w:r>
            <w:r w:rsidR="0036253B" w:rsidRPr="00CD3B30">
              <w:rPr>
                <w:rFonts w:cs="Times New Roman"/>
                <w:szCs w:val="24"/>
              </w:rPr>
              <w:t>,</w:t>
            </w:r>
            <w:r w:rsidR="001A34A5" w:rsidRPr="00CD3B30">
              <w:rPr>
                <w:rFonts w:cs="Times New Roman"/>
                <w:szCs w:val="24"/>
              </w:rPr>
              <w:t>5</w:t>
            </w:r>
          </w:p>
          <w:p w14:paraId="5B78A1A3" w14:textId="2E29BE6F" w:rsidR="0036253B" w:rsidRPr="00CD3B30" w:rsidRDefault="001A34A5" w:rsidP="0036253B">
            <w:pPr>
              <w:ind w:firstLine="0"/>
              <w:rPr>
                <w:rFonts w:cs="Times New Roman"/>
                <w:szCs w:val="24"/>
              </w:rPr>
            </w:pPr>
            <w:r w:rsidRPr="00CD3B30">
              <w:rPr>
                <w:rFonts w:cs="Times New Roman"/>
                <w:szCs w:val="24"/>
              </w:rPr>
              <w:t>B</w:t>
            </w:r>
            <w:r w:rsidR="002C72B2" w:rsidRPr="00CD3B30">
              <w:rPr>
                <w:rFonts w:cs="Times New Roman"/>
                <w:szCs w:val="24"/>
              </w:rPr>
              <w:t>udoucí</w:t>
            </w:r>
            <w:r w:rsidRPr="00CD3B30">
              <w:rPr>
                <w:rFonts w:cs="Times New Roman"/>
                <w:szCs w:val="24"/>
              </w:rPr>
              <w:t xml:space="preserve"> </w:t>
            </w:r>
            <w:r w:rsidR="002C72B2" w:rsidRPr="00CD3B30">
              <w:rPr>
                <w:rFonts w:cs="Times New Roman"/>
                <w:szCs w:val="24"/>
              </w:rPr>
              <w:t>očekávané</w:t>
            </w:r>
          </w:p>
        </w:tc>
        <w:tc>
          <w:tcPr>
            <w:tcW w:w="2368" w:type="dxa"/>
          </w:tcPr>
          <w:p w14:paraId="44C29006" w14:textId="761540E4" w:rsidR="0036253B" w:rsidRPr="00CD3B30" w:rsidRDefault="00700B4D" w:rsidP="0036253B">
            <w:pPr>
              <w:ind w:firstLine="0"/>
              <w:rPr>
                <w:rFonts w:cs="Times New Roman"/>
                <w:szCs w:val="24"/>
              </w:rPr>
            </w:pPr>
            <w:r w:rsidRPr="00CD3B30">
              <w:rPr>
                <w:rFonts w:cs="Times New Roman"/>
                <w:szCs w:val="24"/>
              </w:rPr>
              <w:t>MŠ</w:t>
            </w:r>
          </w:p>
          <w:p w14:paraId="3DDDBF8F" w14:textId="01331BC1" w:rsidR="0036253B" w:rsidRPr="00CD3B30" w:rsidRDefault="0036253B" w:rsidP="0036253B">
            <w:pPr>
              <w:ind w:firstLine="0"/>
              <w:rPr>
                <w:rFonts w:cs="Times New Roman"/>
                <w:szCs w:val="24"/>
              </w:rPr>
            </w:pPr>
          </w:p>
        </w:tc>
        <w:tc>
          <w:tcPr>
            <w:tcW w:w="2368" w:type="dxa"/>
          </w:tcPr>
          <w:p w14:paraId="7F0AA684" w14:textId="77777777" w:rsidR="0036253B" w:rsidRPr="00CD3B30" w:rsidRDefault="0036253B" w:rsidP="00AD1A53">
            <w:pPr>
              <w:keepNext/>
              <w:ind w:firstLine="0"/>
              <w:rPr>
                <w:rFonts w:cs="Times New Roman"/>
                <w:szCs w:val="24"/>
              </w:rPr>
            </w:pPr>
          </w:p>
        </w:tc>
      </w:tr>
    </w:tbl>
    <w:p w14:paraId="7AB29DDF" w14:textId="28B8F5C0" w:rsidR="00AD1A53" w:rsidRPr="00CD3B30" w:rsidRDefault="00AD1A53">
      <w:pPr>
        <w:pStyle w:val="Titulek"/>
      </w:pPr>
      <w:bookmarkStart w:id="54" w:name="_Toc39757977"/>
      <w:r w:rsidRPr="00CD3B30">
        <w:t xml:space="preserve">Tabulka </w:t>
      </w:r>
      <w:r w:rsidR="00655D60">
        <w:fldChar w:fldCharType="begin"/>
      </w:r>
      <w:r w:rsidR="00655D60">
        <w:instrText xml:space="preserve"> SEQ Tabulka \* ARABIC </w:instrText>
      </w:r>
      <w:r w:rsidR="00655D60">
        <w:fldChar w:fldCharType="separate"/>
      </w:r>
      <w:r w:rsidR="00EB36AB" w:rsidRPr="00CD3B30">
        <w:rPr>
          <w:noProof/>
        </w:rPr>
        <w:t>1</w:t>
      </w:r>
      <w:r w:rsidR="00655D60">
        <w:rPr>
          <w:noProof/>
        </w:rPr>
        <w:fldChar w:fldCharType="end"/>
      </w:r>
      <w:r w:rsidR="00EB36AB" w:rsidRPr="00CD3B30">
        <w:t xml:space="preserve"> – vlastní zdroj</w:t>
      </w:r>
      <w:bookmarkEnd w:id="54"/>
    </w:p>
    <w:p w14:paraId="6D398399" w14:textId="07DC1CEE" w:rsidR="00265409" w:rsidRPr="00CD3B30" w:rsidRDefault="00C964FF" w:rsidP="00CD4D72">
      <w:pPr>
        <w:pStyle w:val="Nadpis1"/>
      </w:pPr>
      <w:bookmarkStart w:id="55" w:name="_Toc40200785"/>
      <w:bookmarkStart w:id="56" w:name="_Toc40299490"/>
      <w:r w:rsidRPr="00CD3B30">
        <w:lastRenderedPageBreak/>
        <w:t>Případ</w:t>
      </w:r>
      <w:r w:rsidR="00265409" w:rsidRPr="00CD3B30">
        <w:t xml:space="preserve"> pana Libora</w:t>
      </w:r>
      <w:r w:rsidRPr="00CD3B30">
        <w:t xml:space="preserve"> a jeho rodiny</w:t>
      </w:r>
      <w:bookmarkEnd w:id="55"/>
      <w:bookmarkEnd w:id="56"/>
    </w:p>
    <w:p w14:paraId="671732CF" w14:textId="77777777" w:rsidR="00764476" w:rsidRDefault="00265409" w:rsidP="00265409">
      <w:pPr>
        <w:pStyle w:val="Odstavecseseznamem"/>
        <w:ind w:firstLine="0"/>
        <w:rPr>
          <w:rFonts w:cs="Times New Roman"/>
          <w:szCs w:val="24"/>
        </w:rPr>
      </w:pPr>
      <w:r w:rsidRPr="00CD3B30">
        <w:rPr>
          <w:rFonts w:cs="Times New Roman"/>
          <w:szCs w:val="24"/>
        </w:rPr>
        <w:t xml:space="preserve">Libor je mladý muž. Po dvou letech se oženil a žije s manželkou, dcerou Janou a nevlastním synem Matyášem v pronajatém bytě v okolí Prahy. Je vyučen v oboru kuchař/číšník. </w:t>
      </w:r>
    </w:p>
    <w:p w14:paraId="1850425C" w14:textId="77777777" w:rsidR="00764476" w:rsidRDefault="00265409" w:rsidP="00764476">
      <w:pPr>
        <w:pStyle w:val="Odstavecseseznamem"/>
        <w:rPr>
          <w:rFonts w:cs="Times New Roman"/>
          <w:szCs w:val="24"/>
        </w:rPr>
      </w:pPr>
      <w:r w:rsidRPr="00CD3B30">
        <w:rPr>
          <w:rFonts w:cs="Times New Roman"/>
          <w:szCs w:val="24"/>
        </w:rPr>
        <w:t xml:space="preserve">Pan Libor se dá označit jako poměrně extrovertní osoba, která vyhledává adrenalin. Dětství trávil na vesnici, avšak v neúplné rodině, matka byla několikrát rozvedená a často roli rodičů museli převzít prarodiče, protože kromě práce trávila čas se dalšími přáteli a nechávala tak zodpovědnost na rodičích svých, nepozornost mu leckdy vynahrazovala hodnotnějšími dary, její přístup byl často liberální s epizodami vzteku a nadávek, pokud Libor v mládí spáchal „nějakou klukovinu s partou“, ale matka pro něj v té době nebyla skoro žádnou autoritou, spíše tak nepatrně fungoval dědeček. </w:t>
      </w:r>
    </w:p>
    <w:p w14:paraId="7A6F6AA4" w14:textId="77777777" w:rsidR="00764476" w:rsidRDefault="00265409" w:rsidP="00764476">
      <w:pPr>
        <w:pStyle w:val="Odstavecseseznamem"/>
        <w:rPr>
          <w:rFonts w:cs="Times New Roman"/>
          <w:szCs w:val="24"/>
        </w:rPr>
      </w:pPr>
      <w:r w:rsidRPr="00CD3B30">
        <w:rPr>
          <w:rFonts w:cs="Times New Roman"/>
          <w:szCs w:val="24"/>
        </w:rPr>
        <w:t xml:space="preserve">Libor byl do věznice umístěn za finanční podvody v době svého podnikání, řídil pod vlivem alkoholu a tím způsobil škodu a zároveň úraz dvojici seniorů, ve výčtu měl i napadení svého spolupracovníka. </w:t>
      </w:r>
    </w:p>
    <w:p w14:paraId="05CC7B0F" w14:textId="77777777" w:rsidR="00764476" w:rsidRDefault="00265409" w:rsidP="00764476">
      <w:pPr>
        <w:pStyle w:val="Odstavecseseznamem"/>
        <w:rPr>
          <w:rFonts w:cs="Times New Roman"/>
          <w:szCs w:val="24"/>
        </w:rPr>
      </w:pPr>
      <w:r w:rsidRPr="00CD3B30">
        <w:rPr>
          <w:rFonts w:cs="Times New Roman"/>
          <w:szCs w:val="24"/>
        </w:rPr>
        <w:t xml:space="preserve">Trest je pro něj byl přílišný, myslí si, že mohl „dostat míň“ i když celkově vinu nepopírá. Oporou pro něj byla manželka, často si volával s prarodiči, hlavně díky dědečkovi, umístění do výkonu trestu odnětí svobody takzvaně „procitl“, následně si uvědomil, že je čas na přehodnocení, s matkou se vídá sporadicky, otec bydlí na druhém konci republiky a rovněž s ním hovoří jednou za několik let. </w:t>
      </w:r>
    </w:p>
    <w:p w14:paraId="527A71FA" w14:textId="1F5B1F4C" w:rsidR="00265409" w:rsidRPr="00CD3B30" w:rsidRDefault="00265409" w:rsidP="00764476">
      <w:pPr>
        <w:pStyle w:val="Odstavecseseznamem"/>
        <w:rPr>
          <w:rFonts w:cs="Times New Roman"/>
          <w:szCs w:val="24"/>
        </w:rPr>
      </w:pPr>
      <w:r w:rsidRPr="00CD3B30">
        <w:rPr>
          <w:rFonts w:cs="Times New Roman"/>
          <w:szCs w:val="24"/>
        </w:rPr>
        <w:t>Ve věznici se zdokonalil v úklidu, měl čas na čtení a sportovní aktivity, což si zachovává i dodnes. Uvědomoval si, že nejen pro děti musí být dobrým vzorem, ale také si víc vážit své manželky. Po propuštění má problém si najít stále zaměstnání kvůli zápisu v rejstříku, postupně se nejen díky brigádám snaží splácet své dluhy. Občas se také stýká s bývalými odsouzenými, jednou za čas zavítá do věznice za přáteli, kteří jsou ještě ve výkonu trestu odnětí svobody, myslí si, že na něj nebudou mít v blízké budoucnosti nějaký vliv v průběhu resocializace. Hlavně díky podpoře nejbližších je panu Liborovi usnadněn proces resocializace.</w:t>
      </w:r>
    </w:p>
    <w:p w14:paraId="3E736527" w14:textId="159FF125" w:rsidR="00265409" w:rsidRPr="00CD3B30" w:rsidRDefault="00192190" w:rsidP="00C964FF">
      <w:pPr>
        <w:pStyle w:val="Nadpis2"/>
        <w:rPr>
          <w:szCs w:val="28"/>
        </w:rPr>
      </w:pPr>
      <w:bookmarkStart w:id="57" w:name="_Toc40200786"/>
      <w:bookmarkStart w:id="58" w:name="_Toc40299491"/>
      <w:r w:rsidRPr="00CD3B30">
        <w:rPr>
          <w:szCs w:val="28"/>
        </w:rPr>
        <w:t>Charakteristika</w:t>
      </w:r>
      <w:r w:rsidR="00265409" w:rsidRPr="00CD3B30">
        <w:rPr>
          <w:szCs w:val="28"/>
        </w:rPr>
        <w:t xml:space="preserve"> </w:t>
      </w:r>
      <w:r w:rsidR="00FD544F" w:rsidRPr="00CD3B30">
        <w:rPr>
          <w:szCs w:val="28"/>
        </w:rPr>
        <w:t>rodiny</w:t>
      </w:r>
      <w:bookmarkEnd w:id="57"/>
      <w:bookmarkEnd w:id="58"/>
    </w:p>
    <w:p w14:paraId="6F0F76EA" w14:textId="210214E9" w:rsidR="00B80218" w:rsidRDefault="00265409" w:rsidP="00B80218">
      <w:pPr>
        <w:pStyle w:val="Odstavecseseznamem"/>
        <w:rPr>
          <w:rFonts w:cs="Times New Roman"/>
          <w:szCs w:val="24"/>
        </w:rPr>
      </w:pPr>
      <w:r w:rsidRPr="00CD3B30">
        <w:rPr>
          <w:rFonts w:cs="Times New Roman"/>
          <w:szCs w:val="24"/>
        </w:rPr>
        <w:t>Respondentka dvě je manželka Libora, má dvě dět</w:t>
      </w:r>
      <w:r w:rsidR="00F0670E" w:rsidRPr="00CD3B30">
        <w:rPr>
          <w:rFonts w:cs="Times New Roman"/>
          <w:szCs w:val="24"/>
        </w:rPr>
        <w:t>i Janu a Matyáše</w:t>
      </w:r>
      <w:r w:rsidRPr="00CD3B30">
        <w:rPr>
          <w:rFonts w:cs="Times New Roman"/>
          <w:szCs w:val="24"/>
        </w:rPr>
        <w:t xml:space="preserve"> z čehož </w:t>
      </w:r>
      <w:r w:rsidR="00F0670E" w:rsidRPr="00CD3B30">
        <w:rPr>
          <w:rFonts w:cs="Times New Roman"/>
          <w:szCs w:val="24"/>
        </w:rPr>
        <w:t xml:space="preserve">chlapec je </w:t>
      </w:r>
      <w:r w:rsidRPr="00CD3B30">
        <w:rPr>
          <w:rFonts w:cs="Times New Roman"/>
          <w:szCs w:val="24"/>
        </w:rPr>
        <w:t>z bývalého vztahu. Je vyučena</w:t>
      </w:r>
      <w:r w:rsidR="000767E5">
        <w:rPr>
          <w:rFonts w:cs="Times New Roman"/>
          <w:szCs w:val="24"/>
        </w:rPr>
        <w:t xml:space="preserve"> </w:t>
      </w:r>
      <w:r w:rsidRPr="00CD3B30">
        <w:rPr>
          <w:rFonts w:cs="Times New Roman"/>
          <w:szCs w:val="24"/>
        </w:rPr>
        <w:t xml:space="preserve">v oboru prodavačka, nyní pracuje v nejmenovaném velkoobchodě. Když manžel nastoupil do výkonu trestu byl to pro ni </w:t>
      </w:r>
      <w:r w:rsidRPr="00CD3B30">
        <w:rPr>
          <w:rFonts w:cs="Times New Roman"/>
          <w:szCs w:val="24"/>
        </w:rPr>
        <w:lastRenderedPageBreak/>
        <w:t>šok, věděla, že Libor žije „divokým stylem“, ale netušila, co se skrývá za jeho podnikáním a aktivitami. Po celou dobu, kdy byla sama ji pomáhala rodina i kamarádky.</w:t>
      </w:r>
      <w:r w:rsidR="00B603F4" w:rsidRPr="00CD3B30">
        <w:rPr>
          <w:rFonts w:cs="Times New Roman"/>
          <w:szCs w:val="24"/>
        </w:rPr>
        <w:t xml:space="preserve"> Jana má vybudovaný velmi silný vztah se svými rodiči a sourozenci</w:t>
      </w:r>
      <w:r w:rsidR="007F4964" w:rsidRPr="00CD3B30">
        <w:rPr>
          <w:rFonts w:cs="Times New Roman"/>
          <w:szCs w:val="24"/>
        </w:rPr>
        <w:t>, setkávají se velmi často</w:t>
      </w:r>
      <w:r w:rsidR="00B603F4" w:rsidRPr="00CD3B30">
        <w:rPr>
          <w:rFonts w:cs="Times New Roman"/>
          <w:szCs w:val="24"/>
        </w:rPr>
        <w:t>.</w:t>
      </w:r>
      <w:r w:rsidR="00D306AD" w:rsidRPr="00CD3B30">
        <w:rPr>
          <w:rFonts w:cs="Times New Roman"/>
          <w:szCs w:val="24"/>
        </w:rPr>
        <w:t xml:space="preserve"> S Liborovou rodinou se prakticky nestýkají mimo Liborova bratra Jirku, který přijíždí na </w:t>
      </w:r>
      <w:r w:rsidR="007F19A0" w:rsidRPr="00CD3B30">
        <w:rPr>
          <w:rFonts w:cs="Times New Roman"/>
          <w:szCs w:val="24"/>
        </w:rPr>
        <w:t>návštěvu,</w:t>
      </w:r>
      <w:r w:rsidR="00D306AD" w:rsidRPr="00CD3B30">
        <w:rPr>
          <w:rFonts w:cs="Times New Roman"/>
          <w:szCs w:val="24"/>
        </w:rPr>
        <w:t xml:space="preserve"> co měsíc.</w:t>
      </w:r>
    </w:p>
    <w:p w14:paraId="68479DE8" w14:textId="2B8A2DE5" w:rsidR="00F0670E" w:rsidRPr="00CD3B30" w:rsidRDefault="00B603F4" w:rsidP="00B80218">
      <w:pPr>
        <w:pStyle w:val="Odstavecseseznamem"/>
        <w:rPr>
          <w:rFonts w:cs="Times New Roman"/>
          <w:szCs w:val="24"/>
        </w:rPr>
      </w:pPr>
      <w:r w:rsidRPr="00CD3B30">
        <w:rPr>
          <w:rFonts w:cs="Times New Roman"/>
          <w:szCs w:val="24"/>
        </w:rPr>
        <w:t xml:space="preserve"> </w:t>
      </w:r>
      <w:r w:rsidR="00D306AD" w:rsidRPr="00CD3B30">
        <w:rPr>
          <w:rFonts w:cs="Times New Roman"/>
          <w:szCs w:val="24"/>
        </w:rPr>
        <w:t>Jana n</w:t>
      </w:r>
      <w:r w:rsidR="00265409" w:rsidRPr="00CD3B30">
        <w:rPr>
          <w:rFonts w:cs="Times New Roman"/>
          <w:szCs w:val="24"/>
        </w:rPr>
        <w:t xml:space="preserve">yní finančně zajišťuje rodinu, snaží se, aby vše bylo funkční, nabádá i Libora, aby se nezapomněl zlepšovat, starat se co nejvíce o domácnost. V případě recidivy uvažuje o psychologické pomoci či rozpuštění manželství. </w:t>
      </w:r>
    </w:p>
    <w:p w14:paraId="2E45F6C8" w14:textId="032FC44C" w:rsidR="008624B5" w:rsidRPr="00CD3B30" w:rsidRDefault="00265409" w:rsidP="00B80218">
      <w:pPr>
        <w:pStyle w:val="Odstavecseseznamem"/>
        <w:rPr>
          <w:rFonts w:cs="Times New Roman"/>
          <w:szCs w:val="24"/>
        </w:rPr>
      </w:pPr>
      <w:r w:rsidRPr="00CD3B30">
        <w:rPr>
          <w:rFonts w:cs="Times New Roman"/>
          <w:szCs w:val="24"/>
        </w:rPr>
        <w:t xml:space="preserve">Také v tomto případě hraje manželka velmi významnou roli, nejen že musí prozatím hlavně obstarávat rodinu, přijmula zpět i svého manžela, kterému dala druhou šanci na lepší život. </w:t>
      </w:r>
    </w:p>
    <w:p w14:paraId="70C86E3E" w14:textId="1957BD25" w:rsidR="004C6749" w:rsidRPr="00CD3B30" w:rsidRDefault="004C6749" w:rsidP="004C6749">
      <w:pPr>
        <w:pStyle w:val="Nadpis2"/>
        <w:rPr>
          <w:szCs w:val="28"/>
        </w:rPr>
      </w:pPr>
      <w:bookmarkStart w:id="59" w:name="_Toc40200787"/>
      <w:bookmarkStart w:id="60" w:name="_Toc40299492"/>
      <w:r w:rsidRPr="00CD3B30">
        <w:rPr>
          <w:szCs w:val="28"/>
        </w:rPr>
        <w:t>Rodina po Liborově návratu z výkonu trestu odnětí svobody</w:t>
      </w:r>
      <w:bookmarkEnd w:id="59"/>
      <w:bookmarkEnd w:id="60"/>
    </w:p>
    <w:p w14:paraId="1176CEA7" w14:textId="56297D8D" w:rsidR="008624B5" w:rsidRPr="00CD3B30" w:rsidRDefault="002C3516" w:rsidP="008624B5">
      <w:pPr>
        <w:pStyle w:val="Odstavecseseznamem"/>
        <w:rPr>
          <w:rFonts w:cs="Times New Roman"/>
          <w:b/>
          <w:bCs/>
          <w:szCs w:val="24"/>
        </w:rPr>
      </w:pPr>
      <w:r w:rsidRPr="00CD3B30">
        <w:rPr>
          <w:rFonts w:cs="Times New Roman"/>
          <w:b/>
          <w:bCs/>
          <w:szCs w:val="24"/>
        </w:rPr>
        <w:t>Znovu do role otce</w:t>
      </w:r>
    </w:p>
    <w:p w14:paraId="7CE2813E" w14:textId="4A850E5C" w:rsidR="00D97302" w:rsidRPr="00CD3B30" w:rsidRDefault="008624B5" w:rsidP="00D97302">
      <w:pPr>
        <w:pStyle w:val="Odstavecseseznamem"/>
        <w:rPr>
          <w:rFonts w:cs="Times New Roman"/>
          <w:szCs w:val="24"/>
        </w:rPr>
      </w:pPr>
      <w:r w:rsidRPr="00CD3B30">
        <w:rPr>
          <w:rFonts w:cs="Times New Roman"/>
          <w:szCs w:val="24"/>
        </w:rPr>
        <w:t>Zde můžeme zaznamenat výraznější změnu rolí</w:t>
      </w:r>
      <w:r w:rsidR="00845E01" w:rsidRPr="00CD3B30">
        <w:rPr>
          <w:rFonts w:cs="Times New Roman"/>
          <w:szCs w:val="24"/>
        </w:rPr>
        <w:t xml:space="preserve"> ke které došlo po návratu u pana Libora -</w:t>
      </w:r>
      <w:r w:rsidR="00845E01" w:rsidRPr="00CD3B30">
        <w:rPr>
          <w:rFonts w:cs="Times New Roman"/>
          <w:i/>
          <w:iCs/>
          <w:szCs w:val="24"/>
        </w:rPr>
        <w:t xml:space="preserve"> „</w:t>
      </w:r>
      <w:r w:rsidRPr="00CD3B30">
        <w:rPr>
          <w:rFonts w:cs="Times New Roman"/>
          <w:i/>
          <w:iCs/>
          <w:szCs w:val="24"/>
        </w:rPr>
        <w:t>Když teď tak přemýšlím, kromě vztahu, což jsem říkala předtím tak Libor je teď spíš více s dětmi, když je doma“.</w:t>
      </w:r>
      <w:r w:rsidR="00845E01" w:rsidRPr="00CD3B30">
        <w:rPr>
          <w:rFonts w:cs="Times New Roman"/>
          <w:i/>
          <w:iCs/>
          <w:szCs w:val="24"/>
        </w:rPr>
        <w:t xml:space="preserve"> </w:t>
      </w:r>
      <w:r w:rsidR="00845E01" w:rsidRPr="00CD3B30">
        <w:rPr>
          <w:rFonts w:cs="Times New Roman"/>
          <w:szCs w:val="24"/>
        </w:rPr>
        <w:t>Odsouzení se ve věznici musí podrobovat řádu a spousta z nich se tak může činnostem přiučit nebo se v nich zlepšit -</w:t>
      </w:r>
      <w:r w:rsidR="00845E01" w:rsidRPr="00CD3B30">
        <w:rPr>
          <w:rFonts w:cs="Times New Roman"/>
          <w:i/>
          <w:iCs/>
          <w:szCs w:val="24"/>
        </w:rPr>
        <w:t xml:space="preserve"> </w:t>
      </w:r>
      <w:r w:rsidRPr="00CD3B30">
        <w:rPr>
          <w:rFonts w:cs="Times New Roman"/>
          <w:i/>
          <w:iCs/>
          <w:szCs w:val="24"/>
        </w:rPr>
        <w:t>„Trochu se polepšil v domácích pracích, myslím si, že k tomu pomohl úklid na celách.“</w:t>
      </w:r>
      <w:r w:rsidR="00845E01" w:rsidRPr="00CD3B30">
        <w:rPr>
          <w:rFonts w:cs="Times New Roman"/>
          <w:i/>
          <w:iCs/>
          <w:szCs w:val="24"/>
        </w:rPr>
        <w:t xml:space="preserve"> </w:t>
      </w:r>
      <w:r w:rsidR="00845E01" w:rsidRPr="00CD3B30">
        <w:rPr>
          <w:rFonts w:cs="Times New Roman"/>
          <w:szCs w:val="24"/>
        </w:rPr>
        <w:t>B</w:t>
      </w:r>
      <w:r w:rsidRPr="00CD3B30">
        <w:rPr>
          <w:rFonts w:cs="Times New Roman"/>
          <w:szCs w:val="24"/>
        </w:rPr>
        <w:t>ývalý odsouzený</w:t>
      </w:r>
      <w:r w:rsidR="00845E01" w:rsidRPr="00CD3B30">
        <w:rPr>
          <w:rFonts w:cs="Times New Roman"/>
          <w:szCs w:val="24"/>
        </w:rPr>
        <w:t xml:space="preserve"> nyní</w:t>
      </w:r>
      <w:r w:rsidRPr="00CD3B30">
        <w:rPr>
          <w:rFonts w:cs="Times New Roman"/>
          <w:szCs w:val="24"/>
        </w:rPr>
        <w:t xml:space="preserve"> zastává některé činnosti, které obvykle vykonávala spíše jen jeho manželka, což se dá označit jako pozitivní transformace.  </w:t>
      </w:r>
      <w:r w:rsidR="00D517F7" w:rsidRPr="00CD3B30">
        <w:rPr>
          <w:rFonts w:cs="Times New Roman"/>
          <w:szCs w:val="24"/>
        </w:rPr>
        <w:t>Dle výzkumů Dudové (2008:85) se ukazuje, že role živitele je zastoupena u všech dotazovaných mužů, ale ne všichni ji přijímají stejnou měrou. V době, kdy byl pan Libor ve výkonu trestu byla tedy jeho role živitele poněkud omezena.</w:t>
      </w:r>
      <w:r w:rsidR="00A328DD" w:rsidRPr="00CD3B30">
        <w:rPr>
          <w:rFonts w:cs="Times New Roman"/>
          <w:szCs w:val="24"/>
        </w:rPr>
        <w:t xml:space="preserve"> Zahraniční výzkumy, ze kterých Dudová (2008:96</w:t>
      </w:r>
      <w:r w:rsidR="00D97302" w:rsidRPr="00CD3B30">
        <w:rPr>
          <w:rFonts w:cs="Times New Roman"/>
          <w:szCs w:val="24"/>
        </w:rPr>
        <w:t>-100</w:t>
      </w:r>
      <w:r w:rsidR="00A328DD" w:rsidRPr="00CD3B30">
        <w:rPr>
          <w:rFonts w:cs="Times New Roman"/>
          <w:szCs w:val="24"/>
        </w:rPr>
        <w:t>) čerpala, prezentují fakt, že se neustále zvyšuje počet otců, jež přebírají péči o děti</w:t>
      </w:r>
      <w:r w:rsidR="00203CA5" w:rsidRPr="00CD3B30">
        <w:rPr>
          <w:rFonts w:cs="Times New Roman"/>
          <w:szCs w:val="24"/>
        </w:rPr>
        <w:t xml:space="preserve"> včetně aktivit s tím souvisejících</w:t>
      </w:r>
      <w:r w:rsidR="00D97302" w:rsidRPr="00CD3B30">
        <w:rPr>
          <w:rFonts w:cs="Times New Roman"/>
          <w:szCs w:val="24"/>
        </w:rPr>
        <w:t xml:space="preserve">, </w:t>
      </w:r>
      <w:r w:rsidR="00A521ED" w:rsidRPr="00CD3B30">
        <w:rPr>
          <w:rFonts w:cs="Times New Roman"/>
          <w:szCs w:val="24"/>
        </w:rPr>
        <w:t>role</w:t>
      </w:r>
      <w:r w:rsidR="00D97302" w:rsidRPr="00CD3B30">
        <w:rPr>
          <w:rFonts w:cs="Times New Roman"/>
          <w:szCs w:val="24"/>
        </w:rPr>
        <w:t xml:space="preserve"> primárního pečovatele</w:t>
      </w:r>
      <w:r w:rsidR="00A521ED" w:rsidRPr="00CD3B30">
        <w:rPr>
          <w:rFonts w:cs="Times New Roman"/>
          <w:szCs w:val="24"/>
        </w:rPr>
        <w:t xml:space="preserve"> často</w:t>
      </w:r>
      <w:r w:rsidR="00D97302" w:rsidRPr="00CD3B30">
        <w:rPr>
          <w:rFonts w:cs="Times New Roman"/>
          <w:szCs w:val="24"/>
        </w:rPr>
        <w:t xml:space="preserve"> vyplyne z konsekvence situace, kdy je žena více pracovně vytížena či trpí závažným onemocněním jež ji neumožnuje se na péči podílet v normální míře než muž, jehož podmínky</w:t>
      </w:r>
      <w:r w:rsidR="0039608A" w:rsidRPr="00CD3B30">
        <w:rPr>
          <w:rFonts w:cs="Times New Roman"/>
          <w:szCs w:val="24"/>
        </w:rPr>
        <w:t xml:space="preserve"> pro převzetí péče o dítě se jeví jako vhodnější</w:t>
      </w:r>
      <w:r w:rsidR="001D0F4F" w:rsidRPr="00CD3B30">
        <w:rPr>
          <w:rFonts w:cs="Times New Roman"/>
          <w:szCs w:val="24"/>
        </w:rPr>
        <w:t>.</w:t>
      </w:r>
      <w:r w:rsidR="00DC142E" w:rsidRPr="00CD3B30">
        <w:rPr>
          <w:rFonts w:cs="Times New Roman"/>
          <w:szCs w:val="24"/>
        </w:rPr>
        <w:t xml:space="preserve"> </w:t>
      </w:r>
      <w:r w:rsidR="001D0F4F" w:rsidRPr="00CD3B30">
        <w:rPr>
          <w:rFonts w:cs="Times New Roman"/>
          <w:szCs w:val="24"/>
        </w:rPr>
        <w:t>N</w:t>
      </w:r>
      <w:r w:rsidR="008F70FF" w:rsidRPr="00CD3B30">
        <w:rPr>
          <w:rFonts w:cs="Times New Roman"/>
          <w:szCs w:val="24"/>
        </w:rPr>
        <w:t>aopak v některých domácnostech na manželovi spočívala volba, zda se podílí</w:t>
      </w:r>
      <w:r w:rsidR="001D0F4F" w:rsidRPr="00CD3B30">
        <w:rPr>
          <w:rFonts w:cs="Times New Roman"/>
          <w:szCs w:val="24"/>
        </w:rPr>
        <w:t xml:space="preserve"> sám</w:t>
      </w:r>
      <w:r w:rsidR="008F70FF" w:rsidRPr="00CD3B30">
        <w:rPr>
          <w:rFonts w:cs="Times New Roman"/>
          <w:szCs w:val="24"/>
        </w:rPr>
        <w:t xml:space="preserve"> na pomoci ať už v oblasti péče či domácích prací,</w:t>
      </w:r>
      <w:r w:rsidR="00A70E3F" w:rsidRPr="00CD3B30">
        <w:rPr>
          <w:rFonts w:cs="Times New Roman"/>
          <w:szCs w:val="24"/>
        </w:rPr>
        <w:t xml:space="preserve"> okolnosti tedy pana Libora pohnuli posunout se od tohoto modelu k výše zmíněnému</w:t>
      </w:r>
      <w:r w:rsidR="007661B0" w:rsidRPr="00CD3B30">
        <w:rPr>
          <w:rFonts w:cs="Times New Roman"/>
          <w:szCs w:val="24"/>
        </w:rPr>
        <w:t>.</w:t>
      </w:r>
      <w:r w:rsidR="00D97302" w:rsidRPr="00CD3B30">
        <w:rPr>
          <w:rFonts w:cs="Times New Roman"/>
          <w:szCs w:val="24"/>
        </w:rPr>
        <w:t xml:space="preserve"> </w:t>
      </w:r>
      <w:r w:rsidR="00B243D3" w:rsidRPr="00CD3B30">
        <w:rPr>
          <w:rFonts w:cs="Times New Roman"/>
          <w:szCs w:val="24"/>
        </w:rPr>
        <w:t xml:space="preserve">Dá se předpokládat, že se vztah s dítětem může </w:t>
      </w:r>
      <w:r w:rsidR="0051176E" w:rsidRPr="00CD3B30">
        <w:rPr>
          <w:rFonts w:cs="Times New Roman"/>
          <w:szCs w:val="24"/>
        </w:rPr>
        <w:t>obohatit,</w:t>
      </w:r>
      <w:r w:rsidR="00B243D3" w:rsidRPr="00CD3B30">
        <w:rPr>
          <w:rFonts w:cs="Times New Roman"/>
          <w:szCs w:val="24"/>
        </w:rPr>
        <w:t xml:space="preserve"> neboť je nutno přemýšlet nad novými aktivitami či zábavou a otec se tak stává</w:t>
      </w:r>
      <w:r w:rsidR="005973B7" w:rsidRPr="00CD3B30">
        <w:rPr>
          <w:rFonts w:cs="Times New Roman"/>
          <w:szCs w:val="24"/>
        </w:rPr>
        <w:t xml:space="preserve"> častějším</w:t>
      </w:r>
      <w:r w:rsidR="00B243D3" w:rsidRPr="00CD3B30">
        <w:rPr>
          <w:rFonts w:cs="Times New Roman"/>
          <w:szCs w:val="24"/>
        </w:rPr>
        <w:t xml:space="preserve"> </w:t>
      </w:r>
      <w:r w:rsidR="00A6633F" w:rsidRPr="00CD3B30">
        <w:rPr>
          <w:rFonts w:cs="Times New Roman"/>
          <w:szCs w:val="24"/>
        </w:rPr>
        <w:t>společníkem</w:t>
      </w:r>
      <w:r w:rsidR="00B243D3" w:rsidRPr="00CD3B30">
        <w:rPr>
          <w:rFonts w:cs="Times New Roman"/>
          <w:szCs w:val="24"/>
        </w:rPr>
        <w:t xml:space="preserve"> při hře</w:t>
      </w:r>
      <w:r w:rsidR="005973B7" w:rsidRPr="00CD3B30">
        <w:rPr>
          <w:rFonts w:cs="Times New Roman"/>
          <w:szCs w:val="24"/>
        </w:rPr>
        <w:t xml:space="preserve"> (Dudová 2008:128)</w:t>
      </w:r>
      <w:r w:rsidR="00B243D3" w:rsidRPr="00CD3B30">
        <w:rPr>
          <w:rFonts w:cs="Times New Roman"/>
          <w:szCs w:val="24"/>
        </w:rPr>
        <w:t>.</w:t>
      </w:r>
    </w:p>
    <w:p w14:paraId="0739B66B" w14:textId="77777777" w:rsidR="00EB36AB" w:rsidRPr="00CD3B30" w:rsidRDefault="00EB36AB" w:rsidP="00EB36AB">
      <w:pPr>
        <w:ind w:firstLine="0"/>
        <w:rPr>
          <w:rFonts w:cs="Times New Roman"/>
          <w:b/>
          <w:bCs/>
          <w:szCs w:val="24"/>
        </w:rPr>
      </w:pPr>
    </w:p>
    <w:p w14:paraId="4C9E7D4B" w14:textId="77777777" w:rsidR="00EB36AB" w:rsidRPr="00CD3B30" w:rsidRDefault="00EB36AB" w:rsidP="008624B5">
      <w:pPr>
        <w:pStyle w:val="Odstavecseseznamem"/>
        <w:rPr>
          <w:rFonts w:cs="Times New Roman"/>
          <w:b/>
          <w:bCs/>
          <w:szCs w:val="24"/>
        </w:rPr>
      </w:pPr>
    </w:p>
    <w:p w14:paraId="52FC01E8" w14:textId="4C17EAFB" w:rsidR="008624B5" w:rsidRPr="00CD3B30" w:rsidRDefault="008624B5" w:rsidP="008624B5">
      <w:pPr>
        <w:pStyle w:val="Odstavecseseznamem"/>
        <w:rPr>
          <w:rFonts w:cs="Times New Roman"/>
          <w:b/>
          <w:bCs/>
          <w:szCs w:val="24"/>
        </w:rPr>
      </w:pPr>
      <w:r w:rsidRPr="00CD3B30">
        <w:rPr>
          <w:rFonts w:cs="Times New Roman"/>
          <w:b/>
          <w:bCs/>
          <w:szCs w:val="24"/>
        </w:rPr>
        <w:t>Problémy</w:t>
      </w:r>
      <w:r w:rsidR="00BA3F36" w:rsidRPr="00CD3B30">
        <w:rPr>
          <w:rFonts w:cs="Times New Roman"/>
          <w:b/>
          <w:bCs/>
          <w:szCs w:val="24"/>
        </w:rPr>
        <w:t xml:space="preserve"> včetně zvládací strategie</w:t>
      </w:r>
      <w:r w:rsidR="00425479" w:rsidRPr="00CD3B30">
        <w:rPr>
          <w:rFonts w:cs="Times New Roman"/>
          <w:b/>
          <w:bCs/>
          <w:szCs w:val="24"/>
        </w:rPr>
        <w:t>, nezaměstnanost</w:t>
      </w:r>
    </w:p>
    <w:p w14:paraId="70B60902" w14:textId="6327A4FB" w:rsidR="00BA3F36" w:rsidRPr="00CD3B30" w:rsidRDefault="008624B5" w:rsidP="00D74D7C">
      <w:pPr>
        <w:pStyle w:val="Odstavecseseznamem"/>
        <w:rPr>
          <w:rFonts w:cs="Times New Roman"/>
          <w:szCs w:val="24"/>
        </w:rPr>
      </w:pPr>
      <w:r w:rsidRPr="00CD3B30">
        <w:rPr>
          <w:rFonts w:cs="Times New Roman"/>
          <w:szCs w:val="24"/>
        </w:rPr>
        <w:t xml:space="preserve">V souvislosti s odsouzením není vyloučen výskyt problémů, které mohou ohrozit průběh resocializace, po studiu odborné literatury jsem se dotázala, zda – </w:t>
      </w:r>
      <w:proofErr w:type="spellStart"/>
      <w:r w:rsidRPr="00CD3B30">
        <w:rPr>
          <w:rFonts w:cs="Times New Roman"/>
          <w:szCs w:val="24"/>
        </w:rPr>
        <w:t>li</w:t>
      </w:r>
      <w:proofErr w:type="spellEnd"/>
      <w:r w:rsidRPr="00CD3B30">
        <w:rPr>
          <w:rFonts w:cs="Times New Roman"/>
          <w:szCs w:val="24"/>
        </w:rPr>
        <w:t xml:space="preserve"> se teď potýkají s nějakými problémy, které zasahují do jejich života. </w:t>
      </w:r>
      <w:r w:rsidRPr="00CD3B30">
        <w:rPr>
          <w:rFonts w:cs="Times New Roman"/>
          <w:i/>
          <w:iCs/>
          <w:szCs w:val="24"/>
        </w:rPr>
        <w:t>„Nežijeme si na vysoké noze, všechno, co vydělám dám do domácnosti a dětí i Libor, tedy pokud zase neshání další práci, nechtějí ho, je to jasné, má zápis, to je pak těžší“.</w:t>
      </w:r>
      <w:r w:rsidR="002D14DE" w:rsidRPr="00CD3B30">
        <w:rPr>
          <w:rFonts w:cs="Times New Roman"/>
          <w:i/>
          <w:iCs/>
          <w:szCs w:val="24"/>
        </w:rPr>
        <w:t xml:space="preserve"> </w:t>
      </w:r>
      <w:r w:rsidR="002D14DE" w:rsidRPr="00CD3B30">
        <w:rPr>
          <w:rFonts w:cs="Times New Roman"/>
          <w:szCs w:val="24"/>
        </w:rPr>
        <w:t xml:space="preserve">V této kategorii uvádí respondentka jako nejvýraznější finanční problémy, jelikož si její manžel hledá už několikátou práci, mají tak omezený přístup k financím. Zdrojem pro rodinu je prozatím její práce, ze které zafinancuje základní chod rodiny, také je požádáno o dávky státní sociální podpory, které pobírají již několik let. Manželce odsouzeného nějaký čas trvalo, než si zvykla na fakt, že </w:t>
      </w:r>
      <w:r w:rsidR="00126BDB" w:rsidRPr="00CD3B30">
        <w:rPr>
          <w:rFonts w:cs="Times New Roman"/>
          <w:szCs w:val="24"/>
        </w:rPr>
        <w:t>už nemusí</w:t>
      </w:r>
      <w:r w:rsidR="002D14DE" w:rsidRPr="00CD3B30">
        <w:rPr>
          <w:rFonts w:cs="Times New Roman"/>
          <w:szCs w:val="24"/>
        </w:rPr>
        <w:t xml:space="preserve"> dělat činnosti, které má obvykle na starosti muž </w:t>
      </w:r>
      <w:r w:rsidR="000A05D1" w:rsidRPr="00CD3B30">
        <w:rPr>
          <w:rFonts w:cs="Times New Roman"/>
          <w:szCs w:val="24"/>
        </w:rPr>
        <w:t>- „</w:t>
      </w:r>
      <w:r w:rsidRPr="00CD3B30">
        <w:rPr>
          <w:rFonts w:cs="Times New Roman"/>
          <w:i/>
          <w:iCs/>
          <w:szCs w:val="24"/>
        </w:rPr>
        <w:t>Chvíli mi trvalo, než jsem si zvykla, že už nemusím zastávat obě role“.</w:t>
      </w:r>
      <w:r w:rsidR="002D14DE" w:rsidRPr="00CD3B30">
        <w:rPr>
          <w:rFonts w:cs="Times New Roman"/>
          <w:szCs w:val="24"/>
        </w:rPr>
        <w:t xml:space="preserve"> </w:t>
      </w:r>
      <w:r w:rsidR="00D23ECD" w:rsidRPr="00CD3B30">
        <w:rPr>
          <w:rFonts w:cs="Times New Roman"/>
          <w:szCs w:val="24"/>
        </w:rPr>
        <w:t xml:space="preserve"> </w:t>
      </w:r>
      <w:proofErr w:type="spellStart"/>
      <w:r w:rsidR="00D23ECD" w:rsidRPr="00CD3B30">
        <w:rPr>
          <w:rFonts w:cs="Times New Roman"/>
          <w:szCs w:val="24"/>
        </w:rPr>
        <w:t>Veteška</w:t>
      </w:r>
      <w:proofErr w:type="spellEnd"/>
      <w:r w:rsidR="00D23ECD" w:rsidRPr="00CD3B30">
        <w:rPr>
          <w:rFonts w:cs="Times New Roman"/>
          <w:szCs w:val="24"/>
        </w:rPr>
        <w:t xml:space="preserve"> a kol. (</w:t>
      </w:r>
      <w:r w:rsidR="00FC599C" w:rsidRPr="00CD3B30">
        <w:rPr>
          <w:rFonts w:cs="Times New Roman"/>
          <w:szCs w:val="24"/>
        </w:rPr>
        <w:t>2017:</w:t>
      </w:r>
      <w:r w:rsidR="00E430D0" w:rsidRPr="00CD3B30">
        <w:rPr>
          <w:rFonts w:cs="Times New Roman"/>
          <w:szCs w:val="24"/>
        </w:rPr>
        <w:t>185–189</w:t>
      </w:r>
      <w:r w:rsidR="00D23ECD" w:rsidRPr="00CD3B30">
        <w:rPr>
          <w:rFonts w:cs="Times New Roman"/>
          <w:szCs w:val="24"/>
        </w:rPr>
        <w:t xml:space="preserve">) ve svém výzkumu provedli zjištění, že i když se odsouzení adaptují na programy zacházení, které obsahují aplikaci teoretických postupů, stává se, že se velice kvapně adaptují na další členy vězeňské subkultury a také u nich posléze rozvíjí obranné mechanismy, které zabraňují </w:t>
      </w:r>
      <w:r w:rsidR="00D27C26" w:rsidRPr="00CD3B30">
        <w:rPr>
          <w:rFonts w:cs="Times New Roman"/>
          <w:szCs w:val="24"/>
        </w:rPr>
        <w:t>dobře probíhajícímu procesu znovu začlenění. Proto je důležité, když se může odsouzený v procesu návratu obrátit na svoji rodinu, najít si zaměstnání a udržovat si co nejdéle motivaci.</w:t>
      </w:r>
      <w:r w:rsidR="00D23ECD" w:rsidRPr="00CD3B30">
        <w:rPr>
          <w:rFonts w:cs="Times New Roman"/>
          <w:szCs w:val="24"/>
        </w:rPr>
        <w:t xml:space="preserve"> </w:t>
      </w:r>
    </w:p>
    <w:p w14:paraId="4A2B41C9" w14:textId="03BB2D5A" w:rsidR="00E002BE" w:rsidRPr="00CD3B30" w:rsidRDefault="00DA4BFD" w:rsidP="00EB36AB">
      <w:pPr>
        <w:pStyle w:val="Odstavecseseznamem"/>
        <w:rPr>
          <w:rFonts w:cs="Times New Roman"/>
          <w:szCs w:val="24"/>
        </w:rPr>
      </w:pPr>
      <w:r w:rsidRPr="00CD3B30">
        <w:rPr>
          <w:rFonts w:cs="Times New Roman"/>
          <w:szCs w:val="24"/>
        </w:rPr>
        <w:t xml:space="preserve">Z důvodu nedostatku finančních potíží je nutno, aby si rodina zajistila alespoň nějaký zdroj příjmů - </w:t>
      </w:r>
      <w:r w:rsidRPr="00CD3B30">
        <w:rPr>
          <w:rFonts w:cs="Times New Roman"/>
          <w:i/>
          <w:iCs/>
          <w:szCs w:val="24"/>
        </w:rPr>
        <w:t xml:space="preserve">„Pokud se někde objeví brigáda, domluvíme se ať zkusí všechno, protože rozhodně nemáme přebytek peněz“. </w:t>
      </w:r>
      <w:r w:rsidRPr="00CD3B30">
        <w:rPr>
          <w:rFonts w:cs="Times New Roman"/>
          <w:szCs w:val="24"/>
        </w:rPr>
        <w:t xml:space="preserve">Dojde – </w:t>
      </w:r>
      <w:proofErr w:type="spellStart"/>
      <w:r w:rsidRPr="00CD3B30">
        <w:rPr>
          <w:rFonts w:cs="Times New Roman"/>
          <w:szCs w:val="24"/>
        </w:rPr>
        <w:t>li</w:t>
      </w:r>
      <w:proofErr w:type="spellEnd"/>
      <w:r w:rsidRPr="00CD3B30">
        <w:rPr>
          <w:rFonts w:cs="Times New Roman"/>
          <w:szCs w:val="24"/>
        </w:rPr>
        <w:t xml:space="preserve"> k nesrovnalostem je zde snaha situaci vyřešit i když to vždy nejde hladce </w:t>
      </w:r>
      <w:r w:rsidRPr="00CD3B30">
        <w:rPr>
          <w:rFonts w:cs="Times New Roman"/>
          <w:i/>
          <w:iCs/>
          <w:szCs w:val="24"/>
        </w:rPr>
        <w:t>- „Je ochotný mě poslechnout, ale mám pocit, že má občas klapky nejen na očích, ale má zakryté i uši, takže někdy je domluva složitější, pak se, ale dokážeme na důležitých věcech shodnout“.</w:t>
      </w:r>
      <w:r w:rsidR="0051176E" w:rsidRPr="00CD3B30">
        <w:rPr>
          <w:rFonts w:cs="Times New Roman"/>
          <w:szCs w:val="24"/>
        </w:rPr>
        <w:t xml:space="preserve"> Berger a Kellner</w:t>
      </w:r>
      <w:r w:rsidR="00B00328" w:rsidRPr="00CD3B30">
        <w:rPr>
          <w:rFonts w:cs="Times New Roman"/>
          <w:szCs w:val="24"/>
        </w:rPr>
        <w:t xml:space="preserve"> (1964)</w:t>
      </w:r>
      <w:r w:rsidR="0051176E" w:rsidRPr="00CD3B30">
        <w:rPr>
          <w:rFonts w:cs="Times New Roman"/>
          <w:szCs w:val="24"/>
        </w:rPr>
        <w:t xml:space="preserve"> ve své knize </w:t>
      </w:r>
      <w:r w:rsidR="00AE169B" w:rsidRPr="00CD3B30">
        <w:rPr>
          <w:rFonts w:cs="Times New Roman"/>
          <w:szCs w:val="24"/>
        </w:rPr>
        <w:t>„Manželství</w:t>
      </w:r>
      <w:r w:rsidR="0051176E" w:rsidRPr="00CD3B30">
        <w:rPr>
          <w:rFonts w:cs="Times New Roman"/>
          <w:szCs w:val="24"/>
        </w:rPr>
        <w:t xml:space="preserve"> a konstrukce reality“</w:t>
      </w:r>
      <w:r w:rsidR="00B00328" w:rsidRPr="00CD3B30">
        <w:rPr>
          <w:rFonts w:cs="Times New Roman"/>
          <w:szCs w:val="24"/>
        </w:rPr>
        <w:t xml:space="preserve"> poukazují na fakt, že je nutné, aby stále probíhalo udržování komunikace</w:t>
      </w:r>
      <w:r w:rsidR="00BC0B17" w:rsidRPr="00CD3B30">
        <w:rPr>
          <w:rFonts w:cs="Times New Roman"/>
          <w:szCs w:val="24"/>
        </w:rPr>
        <w:t xml:space="preserve"> včetně</w:t>
      </w:r>
      <w:r w:rsidR="00A6194A" w:rsidRPr="00CD3B30">
        <w:rPr>
          <w:rFonts w:cs="Times New Roman"/>
          <w:szCs w:val="24"/>
        </w:rPr>
        <w:t xml:space="preserve"> budování</w:t>
      </w:r>
      <w:r w:rsidR="00BC0B17" w:rsidRPr="00CD3B30">
        <w:rPr>
          <w:rFonts w:cs="Times New Roman"/>
          <w:szCs w:val="24"/>
        </w:rPr>
        <w:t xml:space="preserve"> dohod či kompromisů</w:t>
      </w:r>
      <w:r w:rsidR="00B00328" w:rsidRPr="00CD3B30">
        <w:rPr>
          <w:rFonts w:cs="Times New Roman"/>
          <w:szCs w:val="24"/>
        </w:rPr>
        <w:t xml:space="preserve"> mezi partnery pro stabilitu</w:t>
      </w:r>
      <w:r w:rsidR="00A6194A" w:rsidRPr="00CD3B30">
        <w:rPr>
          <w:rFonts w:cs="Times New Roman"/>
          <w:szCs w:val="24"/>
        </w:rPr>
        <w:t xml:space="preserve"> svazku což je důležité</w:t>
      </w:r>
      <w:r w:rsidR="00BC0B17" w:rsidRPr="00CD3B30">
        <w:rPr>
          <w:rFonts w:cs="Times New Roman"/>
          <w:szCs w:val="24"/>
        </w:rPr>
        <w:t xml:space="preserve"> </w:t>
      </w:r>
      <w:r w:rsidR="00A6194A" w:rsidRPr="00CD3B30">
        <w:rPr>
          <w:rFonts w:cs="Times New Roman"/>
          <w:szCs w:val="24"/>
        </w:rPr>
        <w:t>pro další fungování</w:t>
      </w:r>
      <w:r w:rsidR="00B00328" w:rsidRPr="00CD3B30">
        <w:rPr>
          <w:rFonts w:cs="Times New Roman"/>
          <w:szCs w:val="24"/>
        </w:rPr>
        <w:t>.</w:t>
      </w:r>
      <w:r w:rsidR="00186635" w:rsidRPr="00CD3B30">
        <w:rPr>
          <w:rFonts w:cs="Times New Roman"/>
          <w:szCs w:val="24"/>
        </w:rPr>
        <w:t xml:space="preserve"> </w:t>
      </w:r>
    </w:p>
    <w:p w14:paraId="77475BF6" w14:textId="079FEB26" w:rsidR="006D58FF" w:rsidRPr="00CD3B30" w:rsidRDefault="006D58FF" w:rsidP="00DA4BFD">
      <w:pPr>
        <w:pStyle w:val="Odstavecseseznamem"/>
        <w:ind w:firstLine="0"/>
        <w:rPr>
          <w:rFonts w:cs="Times New Roman"/>
          <w:i/>
          <w:iCs/>
          <w:szCs w:val="24"/>
        </w:rPr>
      </w:pPr>
    </w:p>
    <w:p w14:paraId="0FC13996" w14:textId="57DAA484" w:rsidR="006D58FF" w:rsidRPr="00CD3B30" w:rsidRDefault="006D58FF" w:rsidP="006D58FF">
      <w:pPr>
        <w:pStyle w:val="Odstavecseseznamem"/>
        <w:rPr>
          <w:rFonts w:cs="Times New Roman"/>
          <w:b/>
          <w:bCs/>
          <w:szCs w:val="24"/>
        </w:rPr>
      </w:pPr>
      <w:r w:rsidRPr="00CD3B30">
        <w:rPr>
          <w:rFonts w:cs="Times New Roman"/>
          <w:b/>
          <w:bCs/>
          <w:szCs w:val="24"/>
        </w:rPr>
        <w:t xml:space="preserve">Poskytnutí pomoci od širší rodiny </w:t>
      </w:r>
    </w:p>
    <w:p w14:paraId="40A58942" w14:textId="3963A25E" w:rsidR="006D58FF" w:rsidRPr="00CD3B30" w:rsidRDefault="006D58FF" w:rsidP="00126BDB">
      <w:pPr>
        <w:pStyle w:val="Odstavecseseznamem"/>
        <w:rPr>
          <w:rFonts w:cs="Times New Roman"/>
          <w:szCs w:val="24"/>
        </w:rPr>
      </w:pPr>
      <w:r w:rsidRPr="00CD3B30">
        <w:rPr>
          <w:rFonts w:cs="Times New Roman"/>
          <w:szCs w:val="24"/>
        </w:rPr>
        <w:t xml:space="preserve">Pokud jsou v rodině zachovány vztahy, </w:t>
      </w:r>
      <w:proofErr w:type="gramStart"/>
      <w:r w:rsidRPr="00CD3B30">
        <w:rPr>
          <w:rFonts w:cs="Times New Roman"/>
          <w:szCs w:val="24"/>
        </w:rPr>
        <w:t>dokáží</w:t>
      </w:r>
      <w:proofErr w:type="gramEnd"/>
      <w:r w:rsidRPr="00CD3B30">
        <w:rPr>
          <w:rFonts w:cs="Times New Roman"/>
          <w:szCs w:val="24"/>
        </w:rPr>
        <w:t xml:space="preserve"> si členové navzájem pomoci v případě, že nastanou komplikace. </w:t>
      </w:r>
      <w:r w:rsidR="00126BDB" w:rsidRPr="00CD3B30">
        <w:rPr>
          <w:rFonts w:cs="Times New Roman"/>
          <w:szCs w:val="24"/>
        </w:rPr>
        <w:t xml:space="preserve">V případě manželky pana Libora bylo potřeba využít pomoci od dalších členů rodiny či přátel - </w:t>
      </w:r>
      <w:r w:rsidRPr="00CD3B30">
        <w:rPr>
          <w:rFonts w:cs="Times New Roman"/>
          <w:i/>
          <w:iCs/>
          <w:szCs w:val="24"/>
        </w:rPr>
        <w:t xml:space="preserve">„Moji i jeho rodiče, sourozenci, dvě </w:t>
      </w:r>
      <w:r w:rsidRPr="00CD3B30">
        <w:rPr>
          <w:rFonts w:cs="Times New Roman"/>
          <w:i/>
          <w:iCs/>
          <w:szCs w:val="24"/>
        </w:rPr>
        <w:lastRenderedPageBreak/>
        <w:t>dobré kamarádky, vážím si pomoci všech, bez nich by to nešlo“. „S praktickými věcmi mi hodně pomáhal otec nebo bratr, novou věcí pro mě bylo vyřídit některé papíry, například Libor měl vždycky na starosti inkaso, nechtěla jsem otravovat otce nebo bratra tak jsem leccos opravila sama podle návodů na internetu, ale byly to samé lehké věci.“</w:t>
      </w:r>
      <w:r w:rsidRPr="00CD3B30">
        <w:rPr>
          <w:rFonts w:cs="Times New Roman"/>
          <w:szCs w:val="24"/>
        </w:rPr>
        <w:t xml:space="preserve"> Jelikož druh</w:t>
      </w:r>
      <w:r w:rsidR="00126BDB" w:rsidRPr="00CD3B30">
        <w:rPr>
          <w:rFonts w:cs="Times New Roman"/>
          <w:szCs w:val="24"/>
        </w:rPr>
        <w:t>é</w:t>
      </w:r>
      <w:r w:rsidRPr="00CD3B30">
        <w:rPr>
          <w:rFonts w:cs="Times New Roman"/>
          <w:szCs w:val="24"/>
        </w:rPr>
        <w:t xml:space="preserve"> respondent</w:t>
      </w:r>
      <w:r w:rsidR="00126BDB" w:rsidRPr="00CD3B30">
        <w:rPr>
          <w:rFonts w:cs="Times New Roman"/>
          <w:szCs w:val="24"/>
        </w:rPr>
        <w:t>ce</w:t>
      </w:r>
      <w:r w:rsidRPr="00CD3B30">
        <w:rPr>
          <w:rFonts w:cs="Times New Roman"/>
          <w:szCs w:val="24"/>
        </w:rPr>
        <w:t xml:space="preserve"> chyběl v domácnosti mužský element, museli </w:t>
      </w:r>
      <w:r w:rsidR="00126BDB" w:rsidRPr="00CD3B30">
        <w:rPr>
          <w:rFonts w:cs="Times New Roman"/>
          <w:szCs w:val="24"/>
        </w:rPr>
        <w:t xml:space="preserve">občas </w:t>
      </w:r>
      <w:r w:rsidRPr="00CD3B30">
        <w:rPr>
          <w:rFonts w:cs="Times New Roman"/>
          <w:szCs w:val="24"/>
        </w:rPr>
        <w:t>dopomoci otec s bratrem, aby byl zajištěn plynulý chod domácnosti.</w:t>
      </w:r>
      <w:r w:rsidR="003D14E9" w:rsidRPr="00CD3B30">
        <w:rPr>
          <w:rFonts w:cs="Times New Roman"/>
          <w:szCs w:val="24"/>
        </w:rPr>
        <w:t xml:space="preserve"> Můžeme tedy diskutovat o tom, že Liborovu roli na určitý čas převzali </w:t>
      </w:r>
      <w:r w:rsidR="00016B4D" w:rsidRPr="00CD3B30">
        <w:rPr>
          <w:rFonts w:cs="Times New Roman"/>
          <w:szCs w:val="24"/>
        </w:rPr>
        <w:t>tito</w:t>
      </w:r>
      <w:r w:rsidR="003D14E9" w:rsidRPr="00CD3B30">
        <w:rPr>
          <w:rFonts w:cs="Times New Roman"/>
          <w:szCs w:val="24"/>
        </w:rPr>
        <w:t xml:space="preserve"> mužští příslušníci Janiny rodiny</w:t>
      </w:r>
      <w:r w:rsidR="00016B4D" w:rsidRPr="00CD3B30">
        <w:rPr>
          <w:rFonts w:cs="Times New Roman"/>
          <w:szCs w:val="24"/>
        </w:rPr>
        <w:t>.</w:t>
      </w:r>
      <w:r w:rsidR="003D14E9" w:rsidRPr="00CD3B30">
        <w:rPr>
          <w:rFonts w:cs="Times New Roman"/>
          <w:szCs w:val="24"/>
        </w:rPr>
        <w:t xml:space="preserve"> </w:t>
      </w:r>
      <w:r w:rsidR="009B5B3A" w:rsidRPr="00CD3B30">
        <w:rPr>
          <w:rFonts w:cs="Times New Roman"/>
          <w:szCs w:val="24"/>
        </w:rPr>
        <w:t xml:space="preserve">Jeho role byla tedy v této době zcela nahrazena, respondentka si sice dokázala například s návodem opravit menší spotřebič, ale celkově potřebovala alespoň jednoho muže, který zajistil splnění </w:t>
      </w:r>
      <w:r w:rsidR="00A521ED" w:rsidRPr="00CD3B30">
        <w:rPr>
          <w:rFonts w:cs="Times New Roman"/>
          <w:szCs w:val="24"/>
        </w:rPr>
        <w:t xml:space="preserve">jejich </w:t>
      </w:r>
      <w:r w:rsidR="009B5B3A" w:rsidRPr="00CD3B30">
        <w:rPr>
          <w:rFonts w:cs="Times New Roman"/>
          <w:szCs w:val="24"/>
        </w:rPr>
        <w:t>požadavků.</w:t>
      </w:r>
      <w:r w:rsidR="006B6A32" w:rsidRPr="00CD3B30">
        <w:rPr>
          <w:rFonts w:cs="Times New Roman"/>
          <w:szCs w:val="24"/>
        </w:rPr>
        <w:t xml:space="preserve"> </w:t>
      </w:r>
      <w:r w:rsidR="00917E98" w:rsidRPr="00CD3B30">
        <w:rPr>
          <w:rFonts w:cs="Times New Roman"/>
          <w:szCs w:val="24"/>
        </w:rPr>
        <w:t>Znamená to tedy, že si Jana dokázala poradit</w:t>
      </w:r>
      <w:r w:rsidR="00C877FB" w:rsidRPr="00CD3B30">
        <w:rPr>
          <w:rFonts w:cs="Times New Roman"/>
          <w:szCs w:val="24"/>
        </w:rPr>
        <w:t>, když je teď Libor znovu přítomen opět přebral na starosti zajištění domácnosti, avšak vyžaduje při některých obtížných opravách komunikační podporu od otce Jany, celkově tak tedy zvládá udržovat domácnost v</w:t>
      </w:r>
      <w:r w:rsidR="00A521ED" w:rsidRPr="00CD3B30">
        <w:rPr>
          <w:rFonts w:cs="Times New Roman"/>
          <w:szCs w:val="24"/>
        </w:rPr>
        <w:t> </w:t>
      </w:r>
      <w:r w:rsidR="00C877FB" w:rsidRPr="00CD3B30">
        <w:rPr>
          <w:rFonts w:cs="Times New Roman"/>
          <w:szCs w:val="24"/>
        </w:rPr>
        <w:t>pořádku</w:t>
      </w:r>
      <w:r w:rsidR="00A521ED" w:rsidRPr="00CD3B30">
        <w:rPr>
          <w:rFonts w:cs="Times New Roman"/>
          <w:szCs w:val="24"/>
        </w:rPr>
        <w:t xml:space="preserve">. </w:t>
      </w:r>
      <w:r w:rsidR="00B9651D" w:rsidRPr="00CD3B30">
        <w:rPr>
          <w:rFonts w:cs="Times New Roman"/>
          <w:szCs w:val="24"/>
        </w:rPr>
        <w:t>Jana se tím pádem opět ve své roli ženy může věnovat výchově či jiným činnostem</w:t>
      </w:r>
      <w:r w:rsidR="00C877FB" w:rsidRPr="00CD3B30">
        <w:rPr>
          <w:rFonts w:cs="Times New Roman"/>
          <w:szCs w:val="24"/>
        </w:rPr>
        <w:t xml:space="preserve">.   </w:t>
      </w:r>
      <w:r w:rsidR="00917E98" w:rsidRPr="00CD3B30">
        <w:rPr>
          <w:rFonts w:cs="Times New Roman"/>
          <w:szCs w:val="24"/>
        </w:rPr>
        <w:t xml:space="preserve"> </w:t>
      </w:r>
      <w:r w:rsidR="009B5B3A" w:rsidRPr="00CD3B30">
        <w:rPr>
          <w:rFonts w:cs="Times New Roman"/>
          <w:szCs w:val="24"/>
        </w:rPr>
        <w:t xml:space="preserve"> </w:t>
      </w:r>
      <w:r w:rsidR="00016B4D" w:rsidRPr="00CD3B30">
        <w:rPr>
          <w:rFonts w:cs="Times New Roman"/>
          <w:szCs w:val="24"/>
        </w:rPr>
        <w:t xml:space="preserve">  </w:t>
      </w:r>
    </w:p>
    <w:p w14:paraId="298F73C2" w14:textId="77777777" w:rsidR="006D58FF" w:rsidRPr="00CD3B30" w:rsidRDefault="006D58FF" w:rsidP="006D58FF">
      <w:pPr>
        <w:pStyle w:val="Odstavecseseznamem"/>
        <w:rPr>
          <w:rFonts w:cs="Times New Roman"/>
          <w:szCs w:val="24"/>
        </w:rPr>
      </w:pPr>
    </w:p>
    <w:p w14:paraId="7F589797" w14:textId="591A8806" w:rsidR="006D58FF" w:rsidRPr="00CD3B30" w:rsidRDefault="00340896" w:rsidP="006D58FF">
      <w:pPr>
        <w:pStyle w:val="Odstavecseseznamem"/>
        <w:rPr>
          <w:rFonts w:cs="Times New Roman"/>
          <w:b/>
          <w:bCs/>
          <w:szCs w:val="24"/>
        </w:rPr>
      </w:pPr>
      <w:r w:rsidRPr="00CD3B30">
        <w:rPr>
          <w:rFonts w:cs="Times New Roman"/>
          <w:b/>
          <w:bCs/>
          <w:szCs w:val="24"/>
        </w:rPr>
        <w:t>Ambivalentní pocity manželky související s návratem manžela</w:t>
      </w:r>
      <w:r w:rsidR="006D58FF" w:rsidRPr="00CD3B30">
        <w:rPr>
          <w:rFonts w:cs="Times New Roman"/>
          <w:b/>
          <w:bCs/>
          <w:szCs w:val="24"/>
        </w:rPr>
        <w:t xml:space="preserve"> </w:t>
      </w:r>
    </w:p>
    <w:p w14:paraId="3EAB5E65" w14:textId="25BAAA6C" w:rsidR="006D58FF" w:rsidRPr="00CD3B30" w:rsidRDefault="00872A02" w:rsidP="001134FD">
      <w:pPr>
        <w:pStyle w:val="Odstavecseseznamem"/>
        <w:rPr>
          <w:rFonts w:cs="Times New Roman"/>
          <w:szCs w:val="24"/>
        </w:rPr>
      </w:pPr>
      <w:r w:rsidRPr="00CD3B30">
        <w:rPr>
          <w:rFonts w:cs="Times New Roman"/>
          <w:szCs w:val="24"/>
        </w:rPr>
        <w:t>Pro každou rodinu nastává při návratu člena nová situace, musí se připravit na to, že člen opět bude mezi nimi, avšak může docházet k jiným reakcím</w:t>
      </w:r>
      <w:r w:rsidR="000A05D1" w:rsidRPr="00CD3B30">
        <w:rPr>
          <w:rFonts w:cs="Times New Roman"/>
          <w:szCs w:val="24"/>
        </w:rPr>
        <w:t xml:space="preserve"> - </w:t>
      </w:r>
      <w:r w:rsidR="006D58FF" w:rsidRPr="00CD3B30">
        <w:rPr>
          <w:rFonts w:cs="Times New Roman"/>
          <w:i/>
          <w:iCs/>
          <w:szCs w:val="24"/>
        </w:rPr>
        <w:t>„Nebylo to určitě jako předtím, jak jsem dříve říkala, miluji ho, ale po tom, co se stalo, vrtá ve mně taková pochybnost. Na jednu stranu jsem samozřejmě byla velmi ráda, že budeme opět spolu“.</w:t>
      </w:r>
      <w:r w:rsidR="006D58FF" w:rsidRPr="00CD3B30">
        <w:rPr>
          <w:rFonts w:cs="Times New Roman"/>
          <w:szCs w:val="24"/>
        </w:rPr>
        <w:t xml:space="preserve"> Zde se dá zaznamenat určitá pochybnost či strach při návratu člena, který byl leckdy dlouho mimo domácnost, v </w:t>
      </w:r>
      <w:r w:rsidR="00C67442" w:rsidRPr="00CD3B30">
        <w:rPr>
          <w:rFonts w:cs="Times New Roman"/>
          <w:szCs w:val="24"/>
        </w:rPr>
        <w:t>těchto</w:t>
      </w:r>
      <w:r w:rsidR="006D58FF" w:rsidRPr="00CD3B30">
        <w:rPr>
          <w:rFonts w:cs="Times New Roman"/>
          <w:szCs w:val="24"/>
        </w:rPr>
        <w:t xml:space="preserve"> případech jsou</w:t>
      </w:r>
      <w:r w:rsidR="00C67442" w:rsidRPr="00CD3B30">
        <w:rPr>
          <w:rFonts w:cs="Times New Roman"/>
          <w:szCs w:val="24"/>
        </w:rPr>
        <w:t xml:space="preserve"> jakékoli</w:t>
      </w:r>
      <w:r w:rsidR="006D58FF" w:rsidRPr="00CD3B30">
        <w:rPr>
          <w:rFonts w:cs="Times New Roman"/>
          <w:szCs w:val="24"/>
        </w:rPr>
        <w:t xml:space="preserve"> ženy takzvaně „na vážkách“, pokud by se manžel opakovaně dopouštěl recidivy, zvážili by také přerušení vazeb/vztahu. </w:t>
      </w:r>
    </w:p>
    <w:p w14:paraId="4F511172" w14:textId="77777777" w:rsidR="006D58FF" w:rsidRPr="00CD3B30" w:rsidRDefault="006D58FF" w:rsidP="006D58FF">
      <w:pPr>
        <w:pStyle w:val="Odstavecseseznamem"/>
        <w:ind w:firstLine="0"/>
        <w:rPr>
          <w:rFonts w:cs="Times New Roman"/>
          <w:szCs w:val="24"/>
        </w:rPr>
      </w:pPr>
    </w:p>
    <w:p w14:paraId="0B98174C" w14:textId="4D1932C5" w:rsidR="009A2B62" w:rsidRPr="00CD3B30" w:rsidRDefault="009A2B62" w:rsidP="00E86642">
      <w:pPr>
        <w:pStyle w:val="Odstavecseseznamem"/>
        <w:rPr>
          <w:rFonts w:cs="Times New Roman"/>
          <w:szCs w:val="24"/>
        </w:rPr>
      </w:pPr>
      <w:r w:rsidRPr="00CD3B30">
        <w:rPr>
          <w:rFonts w:cs="Times New Roman"/>
          <w:b/>
          <w:bCs/>
          <w:szCs w:val="24"/>
        </w:rPr>
        <w:t>Využití služeb</w:t>
      </w:r>
      <w:r w:rsidR="00DD3F5A" w:rsidRPr="00CD3B30">
        <w:rPr>
          <w:rFonts w:cs="Times New Roman"/>
          <w:szCs w:val="24"/>
        </w:rPr>
        <w:t xml:space="preserve"> </w:t>
      </w:r>
      <w:r w:rsidR="00DD3F5A" w:rsidRPr="00CD3B30">
        <w:rPr>
          <w:rFonts w:cs="Times New Roman"/>
          <w:b/>
          <w:bCs/>
          <w:szCs w:val="24"/>
        </w:rPr>
        <w:t>a volného času</w:t>
      </w:r>
    </w:p>
    <w:p w14:paraId="1DEDAF56" w14:textId="748E2115" w:rsidR="006D58FF" w:rsidRPr="00CD3B30" w:rsidRDefault="00936C4C" w:rsidP="00E86642">
      <w:pPr>
        <w:pStyle w:val="Odstavecseseznamem"/>
        <w:rPr>
          <w:rFonts w:cs="Times New Roman"/>
          <w:i/>
          <w:iCs/>
          <w:szCs w:val="24"/>
        </w:rPr>
      </w:pPr>
      <w:r w:rsidRPr="00CD3B30">
        <w:rPr>
          <w:rFonts w:cs="Times New Roman"/>
          <w:szCs w:val="24"/>
        </w:rPr>
        <w:t xml:space="preserve">Pro jedince v tuto chvíli nastává etapa, kdy musí </w:t>
      </w:r>
      <w:r w:rsidR="001134FD" w:rsidRPr="00CD3B30">
        <w:rPr>
          <w:rFonts w:cs="Times New Roman"/>
          <w:szCs w:val="24"/>
        </w:rPr>
        <w:t>prokázat,</w:t>
      </w:r>
      <w:r w:rsidRPr="00CD3B30">
        <w:rPr>
          <w:rFonts w:cs="Times New Roman"/>
          <w:szCs w:val="24"/>
        </w:rPr>
        <w:t xml:space="preserve"> zda došlo k uvědomění, změně chování</w:t>
      </w:r>
      <w:r w:rsidR="00E86642" w:rsidRPr="00CD3B30">
        <w:rPr>
          <w:rFonts w:cs="Times New Roman"/>
          <w:szCs w:val="24"/>
        </w:rPr>
        <w:t>, resocializaci</w:t>
      </w:r>
      <w:r w:rsidR="006D58FF" w:rsidRPr="00CD3B30">
        <w:rPr>
          <w:rFonts w:cs="Times New Roman"/>
          <w:szCs w:val="24"/>
        </w:rPr>
        <w:t xml:space="preserve">. </w:t>
      </w:r>
      <w:r w:rsidR="006D58FF" w:rsidRPr="00CD3B30">
        <w:rPr>
          <w:rFonts w:cs="Times New Roman"/>
          <w:i/>
          <w:iCs/>
          <w:szCs w:val="24"/>
        </w:rPr>
        <w:t xml:space="preserve">„Myslím, že se dá říct“. „Kromě toho, že má problém sehnat práci“. </w:t>
      </w:r>
    </w:p>
    <w:p w14:paraId="61B1506B" w14:textId="62041265" w:rsidR="00EC1F17" w:rsidRPr="00CD3B30" w:rsidRDefault="006D58FF" w:rsidP="006D58FF">
      <w:pPr>
        <w:pStyle w:val="Odstavecseseznamem"/>
        <w:ind w:firstLine="0"/>
        <w:rPr>
          <w:rFonts w:cs="Times New Roman"/>
          <w:szCs w:val="24"/>
        </w:rPr>
      </w:pPr>
      <w:r w:rsidRPr="00CD3B30">
        <w:rPr>
          <w:rFonts w:cs="Times New Roman"/>
          <w:i/>
          <w:iCs/>
          <w:szCs w:val="24"/>
        </w:rPr>
        <w:t>„Dluhy mu vznikly z pobytu ve věznici a na zdravotním pojištění, což bych za něj nezvládla platit v době, kdy byl ve vězení, byla jsem ráda, že jsme to tak tak zvládly“.</w:t>
      </w:r>
      <w:r w:rsidR="00EC1F17" w:rsidRPr="00CD3B30">
        <w:rPr>
          <w:rFonts w:cs="Times New Roman"/>
          <w:i/>
          <w:iCs/>
          <w:szCs w:val="24"/>
        </w:rPr>
        <w:t xml:space="preserve"> </w:t>
      </w:r>
      <w:r w:rsidR="00E86642" w:rsidRPr="00CD3B30">
        <w:rPr>
          <w:rFonts w:cs="Times New Roman"/>
          <w:szCs w:val="24"/>
        </w:rPr>
        <w:t>Vzniká tak stigmatizace těchto lidí například při návratu na pracovní trh</w:t>
      </w:r>
      <w:r w:rsidR="00E86642" w:rsidRPr="00CD3B30">
        <w:rPr>
          <w:rFonts w:cs="Times New Roman"/>
          <w:i/>
          <w:iCs/>
          <w:szCs w:val="24"/>
        </w:rPr>
        <w:t xml:space="preserve">. </w:t>
      </w:r>
      <w:r w:rsidR="00EC1F17" w:rsidRPr="00CD3B30">
        <w:rPr>
          <w:rFonts w:cs="Times New Roman"/>
          <w:szCs w:val="24"/>
        </w:rPr>
        <w:t>Vágnerová (2008:826) má za to, že odsouzení jsou společností kritizováni, přehlíženi, všeobecně k nim panuje nedůvěra, jelikož společnost předpokládá, že si tuto situaci způsobili sami.</w:t>
      </w:r>
      <w:r w:rsidRPr="00CD3B30">
        <w:rPr>
          <w:rFonts w:cs="Times New Roman"/>
          <w:szCs w:val="24"/>
        </w:rPr>
        <w:t xml:space="preserve"> </w:t>
      </w:r>
    </w:p>
    <w:p w14:paraId="5F1BC393" w14:textId="32B9BEA3" w:rsidR="00DD3F5A" w:rsidRPr="00CD3B30" w:rsidRDefault="00DD3F5A" w:rsidP="00DD3F5A">
      <w:pPr>
        <w:pStyle w:val="Odstavecseseznamem"/>
        <w:ind w:firstLine="0"/>
        <w:rPr>
          <w:rFonts w:cs="Times New Roman"/>
          <w:szCs w:val="24"/>
        </w:rPr>
      </w:pPr>
      <w:r w:rsidRPr="00CD3B30">
        <w:rPr>
          <w:rFonts w:cs="Times New Roman"/>
          <w:i/>
          <w:iCs/>
          <w:szCs w:val="24"/>
        </w:rPr>
        <w:lastRenderedPageBreak/>
        <w:t xml:space="preserve">„Já si osobně hledala informace na internetu, kde jsem našla nějaké stránky, hlavně mě zaujala Za Branou a Rubikon, kde si budeme volat kvůli nabídkám práce, protože bydlíme nedaleko Prahy, to se mi líbí, že by nám mohli pomoci, teda doufám“. </w:t>
      </w:r>
    </w:p>
    <w:p w14:paraId="4DB3E50C" w14:textId="77777777" w:rsidR="006D58FF" w:rsidRPr="00CD3B30" w:rsidRDefault="006D58FF" w:rsidP="006D58FF">
      <w:pPr>
        <w:pStyle w:val="Odstavecseseznamem"/>
        <w:ind w:firstLine="0"/>
        <w:rPr>
          <w:rFonts w:cs="Times New Roman"/>
          <w:i/>
          <w:iCs/>
          <w:szCs w:val="24"/>
        </w:rPr>
      </w:pPr>
      <w:r w:rsidRPr="00CD3B30">
        <w:rPr>
          <w:rFonts w:cs="Times New Roman"/>
          <w:i/>
          <w:iCs/>
          <w:szCs w:val="24"/>
        </w:rPr>
        <w:t xml:space="preserve"> „Dětem se věnuje, trvalo jim to nějaký měsíc, než se to spravilo, byl to pro ně po takové době asi trochu šok, když tam Libor nebyl každý den, ten starší to vnímal víc, ale začal ho později akceptovat, přeci jen se s jeho otcem nevídá a Libor se teď znovu vyrovnává s tím, že je otec a musí nějak znova takto fungovat“. </w:t>
      </w:r>
    </w:p>
    <w:p w14:paraId="0966CB83" w14:textId="77777777" w:rsidR="006D58FF" w:rsidRPr="00CD3B30" w:rsidRDefault="006D58FF" w:rsidP="006D58FF">
      <w:pPr>
        <w:pStyle w:val="Odstavecseseznamem"/>
        <w:ind w:firstLine="0"/>
        <w:rPr>
          <w:rFonts w:cs="Times New Roman"/>
          <w:i/>
          <w:iCs/>
          <w:szCs w:val="24"/>
        </w:rPr>
      </w:pPr>
      <w:r w:rsidRPr="00CD3B30">
        <w:rPr>
          <w:rFonts w:cs="Times New Roman"/>
          <w:i/>
          <w:iCs/>
          <w:szCs w:val="24"/>
        </w:rPr>
        <w:t xml:space="preserve">„Dokonce s námi děti spíš častěji v posteli, budu je muset vyhnat ať si na to moc nezvyknou“. </w:t>
      </w:r>
    </w:p>
    <w:p w14:paraId="0E2770E0" w14:textId="286774B3" w:rsidR="001134FD" w:rsidRDefault="006D58FF" w:rsidP="00AD1A53">
      <w:pPr>
        <w:pStyle w:val="Odstavecseseznamem"/>
        <w:ind w:firstLine="0"/>
        <w:rPr>
          <w:rFonts w:cs="Times New Roman"/>
          <w:szCs w:val="24"/>
        </w:rPr>
      </w:pPr>
      <w:r w:rsidRPr="00CD3B30">
        <w:rPr>
          <w:rFonts w:cs="Times New Roman"/>
          <w:i/>
          <w:iCs/>
          <w:szCs w:val="24"/>
        </w:rPr>
        <w:t>„Mám pocit, že jak měl ve věznici nějaký řád, vypadá jako by ho pořád dodržoval, budí se pořád stejně, víc je vázaný na čas, od té doby chodívá rád běhat, dokonce si někdy i čte což předtím moc nedělával“</w:t>
      </w:r>
      <w:r w:rsidRPr="00CD3B30">
        <w:rPr>
          <w:rFonts w:cs="Times New Roman"/>
          <w:szCs w:val="24"/>
        </w:rPr>
        <w:t xml:space="preserve">. </w:t>
      </w:r>
    </w:p>
    <w:p w14:paraId="23F4B2E6" w14:textId="7D7FDA0C" w:rsidR="0041591D" w:rsidRDefault="0041591D" w:rsidP="00AD1A53">
      <w:pPr>
        <w:pStyle w:val="Odstavecseseznamem"/>
        <w:ind w:firstLine="0"/>
        <w:rPr>
          <w:rFonts w:cs="Times New Roman"/>
          <w:szCs w:val="24"/>
        </w:rPr>
      </w:pPr>
    </w:p>
    <w:p w14:paraId="2CDCFCEA" w14:textId="443506CA" w:rsidR="0041591D" w:rsidRPr="0041591D" w:rsidRDefault="0041591D" w:rsidP="0041591D">
      <w:pPr>
        <w:pStyle w:val="Odstavecseseznamem"/>
        <w:ind w:firstLine="0"/>
        <w:rPr>
          <w:rFonts w:cs="Times New Roman"/>
          <w:szCs w:val="24"/>
        </w:rPr>
      </w:pPr>
      <w:r>
        <w:rPr>
          <w:rFonts w:cs="Times New Roman"/>
          <w:szCs w:val="24"/>
        </w:rPr>
        <w:t>Tučně v tabulce jsou zvýrazněny osoby, se kterými probíhala komunikace. Byla pozorována primárně rodina, obvykle bez přítomnosti dalších příbuzných.</w:t>
      </w:r>
    </w:p>
    <w:tbl>
      <w:tblPr>
        <w:tblStyle w:val="Mkatabulky"/>
        <w:tblpPr w:leftFromText="141" w:rightFromText="141" w:vertAnchor="text" w:tblpY="640"/>
        <w:tblW w:w="9470" w:type="dxa"/>
        <w:tblLook w:val="04A0" w:firstRow="1" w:lastRow="0" w:firstColumn="1" w:lastColumn="0" w:noHBand="0" w:noVBand="1"/>
      </w:tblPr>
      <w:tblGrid>
        <w:gridCol w:w="2367"/>
        <w:gridCol w:w="2367"/>
        <w:gridCol w:w="2368"/>
        <w:gridCol w:w="2368"/>
      </w:tblGrid>
      <w:tr w:rsidR="00AD1A53" w:rsidRPr="00CD3B30" w14:paraId="7D9415F0" w14:textId="77777777" w:rsidTr="00AD1A53">
        <w:trPr>
          <w:trHeight w:val="693"/>
        </w:trPr>
        <w:tc>
          <w:tcPr>
            <w:tcW w:w="2367" w:type="dxa"/>
          </w:tcPr>
          <w:p w14:paraId="11C81E54" w14:textId="77777777" w:rsidR="00AD1A53" w:rsidRPr="00CD3B30" w:rsidRDefault="00AD1A53" w:rsidP="00AD1A53">
            <w:pPr>
              <w:ind w:firstLine="0"/>
              <w:jc w:val="center"/>
              <w:rPr>
                <w:rFonts w:cs="Times New Roman"/>
                <w:b/>
                <w:bCs/>
                <w:szCs w:val="24"/>
              </w:rPr>
            </w:pPr>
            <w:r w:rsidRPr="00CD3B30">
              <w:rPr>
                <w:rFonts w:cs="Times New Roman"/>
                <w:b/>
                <w:bCs/>
                <w:szCs w:val="24"/>
              </w:rPr>
              <w:t>Členové rodiny</w:t>
            </w:r>
          </w:p>
        </w:tc>
        <w:tc>
          <w:tcPr>
            <w:tcW w:w="2367" w:type="dxa"/>
          </w:tcPr>
          <w:p w14:paraId="45403FA7" w14:textId="77777777" w:rsidR="00AD1A53" w:rsidRPr="00CD3B30" w:rsidRDefault="00AD1A53" w:rsidP="00AD1A53">
            <w:pPr>
              <w:ind w:firstLine="0"/>
              <w:jc w:val="center"/>
              <w:rPr>
                <w:rFonts w:cs="Times New Roman"/>
                <w:b/>
                <w:bCs/>
                <w:szCs w:val="24"/>
              </w:rPr>
            </w:pPr>
            <w:r w:rsidRPr="00CD3B30">
              <w:rPr>
                <w:rFonts w:cs="Times New Roman"/>
                <w:b/>
                <w:bCs/>
                <w:szCs w:val="24"/>
              </w:rPr>
              <w:t>Věk</w:t>
            </w:r>
          </w:p>
        </w:tc>
        <w:tc>
          <w:tcPr>
            <w:tcW w:w="2368" w:type="dxa"/>
          </w:tcPr>
          <w:p w14:paraId="4CD6B9EA" w14:textId="77777777" w:rsidR="00AD1A53" w:rsidRPr="00CD3B30" w:rsidRDefault="00AD1A53" w:rsidP="00AD1A53">
            <w:pPr>
              <w:ind w:firstLine="0"/>
              <w:jc w:val="center"/>
              <w:rPr>
                <w:rFonts w:cs="Times New Roman"/>
                <w:b/>
                <w:bCs/>
                <w:szCs w:val="24"/>
              </w:rPr>
            </w:pPr>
            <w:r w:rsidRPr="00CD3B30">
              <w:rPr>
                <w:rFonts w:cs="Times New Roman"/>
                <w:b/>
                <w:bCs/>
                <w:szCs w:val="24"/>
              </w:rPr>
              <w:t>Dosažené vzdělání</w:t>
            </w:r>
          </w:p>
        </w:tc>
        <w:tc>
          <w:tcPr>
            <w:tcW w:w="2368" w:type="dxa"/>
          </w:tcPr>
          <w:p w14:paraId="64A73473" w14:textId="77777777" w:rsidR="00AD1A53" w:rsidRPr="00CD3B30" w:rsidRDefault="00AD1A53" w:rsidP="00AD1A53">
            <w:pPr>
              <w:ind w:firstLine="0"/>
              <w:jc w:val="center"/>
              <w:rPr>
                <w:rFonts w:cs="Times New Roman"/>
                <w:b/>
                <w:bCs/>
                <w:szCs w:val="24"/>
              </w:rPr>
            </w:pPr>
            <w:r w:rsidRPr="00CD3B30">
              <w:rPr>
                <w:rFonts w:cs="Times New Roman"/>
                <w:b/>
                <w:bCs/>
                <w:szCs w:val="24"/>
              </w:rPr>
              <w:t>Role</w:t>
            </w:r>
          </w:p>
        </w:tc>
      </w:tr>
      <w:tr w:rsidR="00AD1A53" w:rsidRPr="00CD3B30" w14:paraId="790CDEE9" w14:textId="77777777" w:rsidTr="00AD1A53">
        <w:trPr>
          <w:trHeight w:val="693"/>
        </w:trPr>
        <w:tc>
          <w:tcPr>
            <w:tcW w:w="2367" w:type="dxa"/>
          </w:tcPr>
          <w:p w14:paraId="351A8330" w14:textId="77777777" w:rsidR="00AD1A53" w:rsidRPr="00E92A06" w:rsidRDefault="00AD1A53" w:rsidP="00AD1A53">
            <w:pPr>
              <w:ind w:firstLine="0"/>
              <w:rPr>
                <w:rFonts w:cs="Times New Roman"/>
                <w:b/>
                <w:bCs/>
                <w:szCs w:val="24"/>
              </w:rPr>
            </w:pPr>
            <w:r w:rsidRPr="00E92A06">
              <w:rPr>
                <w:rFonts w:cs="Times New Roman"/>
                <w:b/>
                <w:bCs/>
                <w:szCs w:val="24"/>
              </w:rPr>
              <w:t>Jana</w:t>
            </w:r>
          </w:p>
        </w:tc>
        <w:tc>
          <w:tcPr>
            <w:tcW w:w="2367" w:type="dxa"/>
          </w:tcPr>
          <w:p w14:paraId="55278A99" w14:textId="77777777" w:rsidR="00AD1A53" w:rsidRPr="00CD3B30" w:rsidRDefault="00AD1A53" w:rsidP="00AD1A53">
            <w:pPr>
              <w:ind w:firstLine="0"/>
              <w:rPr>
                <w:rFonts w:cs="Times New Roman"/>
                <w:szCs w:val="24"/>
              </w:rPr>
            </w:pPr>
            <w:r w:rsidRPr="00CD3B30">
              <w:rPr>
                <w:rFonts w:cs="Times New Roman"/>
                <w:szCs w:val="24"/>
              </w:rPr>
              <w:t>31</w:t>
            </w:r>
          </w:p>
        </w:tc>
        <w:tc>
          <w:tcPr>
            <w:tcW w:w="2368" w:type="dxa"/>
          </w:tcPr>
          <w:p w14:paraId="68FCF854" w14:textId="77777777" w:rsidR="00AD1A53" w:rsidRPr="00CD3B30" w:rsidRDefault="00AD1A53" w:rsidP="00AD1A53">
            <w:pPr>
              <w:ind w:firstLine="0"/>
              <w:rPr>
                <w:rFonts w:cs="Times New Roman"/>
                <w:szCs w:val="24"/>
              </w:rPr>
            </w:pPr>
            <w:r w:rsidRPr="00CD3B30">
              <w:rPr>
                <w:rFonts w:cs="Times New Roman"/>
                <w:szCs w:val="24"/>
              </w:rPr>
              <w:t>Výuční list</w:t>
            </w:r>
          </w:p>
        </w:tc>
        <w:tc>
          <w:tcPr>
            <w:tcW w:w="2368" w:type="dxa"/>
          </w:tcPr>
          <w:p w14:paraId="4BCFAC2C" w14:textId="22524355" w:rsidR="00AD1A53" w:rsidRPr="00CD3B30" w:rsidRDefault="00AD1A53" w:rsidP="00AD1A53">
            <w:pPr>
              <w:ind w:firstLine="0"/>
              <w:rPr>
                <w:rFonts w:cs="Times New Roman"/>
                <w:szCs w:val="24"/>
              </w:rPr>
            </w:pPr>
            <w:r w:rsidRPr="00CD3B30">
              <w:rPr>
                <w:rFonts w:cs="Times New Roman"/>
                <w:szCs w:val="24"/>
              </w:rPr>
              <w:t>Matka</w:t>
            </w:r>
            <w:r w:rsidR="00E92A06">
              <w:rPr>
                <w:rFonts w:cs="Times New Roman"/>
                <w:szCs w:val="24"/>
              </w:rPr>
              <w:t xml:space="preserve"> dětí, manželka</w:t>
            </w:r>
          </w:p>
        </w:tc>
      </w:tr>
      <w:tr w:rsidR="00AD1A53" w:rsidRPr="00CD3B30" w14:paraId="4F79CD0E" w14:textId="77777777" w:rsidTr="00AD1A53">
        <w:trPr>
          <w:trHeight w:val="667"/>
        </w:trPr>
        <w:tc>
          <w:tcPr>
            <w:tcW w:w="2367" w:type="dxa"/>
          </w:tcPr>
          <w:p w14:paraId="7DD0830E" w14:textId="77777777" w:rsidR="00AD1A53" w:rsidRPr="0041591D" w:rsidRDefault="00AD1A53" w:rsidP="00AD1A53">
            <w:pPr>
              <w:ind w:firstLine="0"/>
              <w:rPr>
                <w:rFonts w:cs="Times New Roman"/>
                <w:b/>
                <w:bCs/>
                <w:szCs w:val="24"/>
              </w:rPr>
            </w:pPr>
            <w:r w:rsidRPr="0041591D">
              <w:rPr>
                <w:rFonts w:cs="Times New Roman"/>
                <w:b/>
                <w:bCs/>
                <w:szCs w:val="24"/>
              </w:rPr>
              <w:t>Libor</w:t>
            </w:r>
          </w:p>
        </w:tc>
        <w:tc>
          <w:tcPr>
            <w:tcW w:w="2367" w:type="dxa"/>
          </w:tcPr>
          <w:p w14:paraId="4340BE60" w14:textId="77777777" w:rsidR="00AD1A53" w:rsidRPr="00CD3B30" w:rsidRDefault="00AD1A53" w:rsidP="00AD1A53">
            <w:pPr>
              <w:ind w:firstLine="0"/>
              <w:rPr>
                <w:rFonts w:cs="Times New Roman"/>
                <w:szCs w:val="24"/>
              </w:rPr>
            </w:pPr>
            <w:r w:rsidRPr="00CD3B30">
              <w:rPr>
                <w:rFonts w:cs="Times New Roman"/>
                <w:szCs w:val="24"/>
              </w:rPr>
              <w:t>33</w:t>
            </w:r>
          </w:p>
        </w:tc>
        <w:tc>
          <w:tcPr>
            <w:tcW w:w="2368" w:type="dxa"/>
          </w:tcPr>
          <w:p w14:paraId="25D44051" w14:textId="77777777" w:rsidR="00AD1A53" w:rsidRPr="00CD3B30" w:rsidRDefault="00AD1A53" w:rsidP="00AD1A53">
            <w:pPr>
              <w:ind w:firstLine="0"/>
              <w:rPr>
                <w:rFonts w:cs="Times New Roman"/>
                <w:szCs w:val="24"/>
              </w:rPr>
            </w:pPr>
            <w:r w:rsidRPr="00CD3B30">
              <w:rPr>
                <w:rFonts w:cs="Times New Roman"/>
                <w:szCs w:val="24"/>
              </w:rPr>
              <w:t>Výuční list</w:t>
            </w:r>
          </w:p>
        </w:tc>
        <w:tc>
          <w:tcPr>
            <w:tcW w:w="2368" w:type="dxa"/>
          </w:tcPr>
          <w:p w14:paraId="5AB43C4A" w14:textId="48046452" w:rsidR="00AD1A53" w:rsidRPr="00CD3B30" w:rsidRDefault="00AD1A53" w:rsidP="00AD1A53">
            <w:pPr>
              <w:ind w:firstLine="0"/>
              <w:rPr>
                <w:rFonts w:cs="Times New Roman"/>
                <w:szCs w:val="24"/>
              </w:rPr>
            </w:pPr>
            <w:r w:rsidRPr="00CD3B30">
              <w:rPr>
                <w:rFonts w:cs="Times New Roman"/>
                <w:szCs w:val="24"/>
              </w:rPr>
              <w:t>Otec</w:t>
            </w:r>
            <w:r w:rsidR="00E92A06">
              <w:rPr>
                <w:rFonts w:cs="Times New Roman"/>
                <w:szCs w:val="24"/>
              </w:rPr>
              <w:t>, manžel Jany, (odsouzený)</w:t>
            </w:r>
          </w:p>
        </w:tc>
      </w:tr>
      <w:tr w:rsidR="00AD1A53" w:rsidRPr="00CD3B30" w14:paraId="3D80419F" w14:textId="77777777" w:rsidTr="00AD1A53">
        <w:trPr>
          <w:trHeight w:val="693"/>
        </w:trPr>
        <w:tc>
          <w:tcPr>
            <w:tcW w:w="2367" w:type="dxa"/>
          </w:tcPr>
          <w:p w14:paraId="0EBC7AB0" w14:textId="77777777" w:rsidR="00AD1A53" w:rsidRPr="00CD3B30" w:rsidRDefault="00AD1A53" w:rsidP="00AD1A53">
            <w:pPr>
              <w:ind w:firstLine="0"/>
              <w:rPr>
                <w:rFonts w:cs="Times New Roman"/>
                <w:szCs w:val="24"/>
              </w:rPr>
            </w:pPr>
            <w:r w:rsidRPr="00CD3B30">
              <w:rPr>
                <w:rFonts w:cs="Times New Roman"/>
                <w:szCs w:val="24"/>
              </w:rPr>
              <w:t>Jana</w:t>
            </w:r>
          </w:p>
        </w:tc>
        <w:tc>
          <w:tcPr>
            <w:tcW w:w="2367" w:type="dxa"/>
          </w:tcPr>
          <w:p w14:paraId="6FBB7B4A" w14:textId="77777777" w:rsidR="00AD1A53" w:rsidRPr="00CD3B30" w:rsidRDefault="00AD1A53" w:rsidP="00AD1A53">
            <w:pPr>
              <w:ind w:firstLine="0"/>
              <w:rPr>
                <w:rFonts w:cs="Times New Roman"/>
                <w:szCs w:val="24"/>
              </w:rPr>
            </w:pPr>
            <w:r w:rsidRPr="00CD3B30">
              <w:rPr>
                <w:rFonts w:cs="Times New Roman"/>
                <w:szCs w:val="24"/>
              </w:rPr>
              <w:t>3</w:t>
            </w:r>
          </w:p>
        </w:tc>
        <w:tc>
          <w:tcPr>
            <w:tcW w:w="2368" w:type="dxa"/>
          </w:tcPr>
          <w:p w14:paraId="0675BF6C" w14:textId="77777777" w:rsidR="00AD1A53" w:rsidRPr="00CD3B30" w:rsidRDefault="00AD1A53" w:rsidP="00AD1A53">
            <w:pPr>
              <w:ind w:firstLine="0"/>
              <w:rPr>
                <w:rFonts w:cs="Times New Roman"/>
                <w:szCs w:val="24"/>
              </w:rPr>
            </w:pPr>
          </w:p>
        </w:tc>
        <w:tc>
          <w:tcPr>
            <w:tcW w:w="2368" w:type="dxa"/>
          </w:tcPr>
          <w:p w14:paraId="6E3D3752" w14:textId="77777777" w:rsidR="00AD1A53" w:rsidRPr="00CD3B30" w:rsidRDefault="00AD1A53" w:rsidP="00AD1A53">
            <w:pPr>
              <w:ind w:firstLine="0"/>
              <w:rPr>
                <w:rFonts w:cs="Times New Roman"/>
                <w:szCs w:val="24"/>
              </w:rPr>
            </w:pPr>
            <w:r w:rsidRPr="00CD3B30">
              <w:rPr>
                <w:rFonts w:cs="Times New Roman"/>
                <w:szCs w:val="24"/>
              </w:rPr>
              <w:t>Dcera</w:t>
            </w:r>
          </w:p>
        </w:tc>
      </w:tr>
      <w:tr w:rsidR="00AD1A53" w:rsidRPr="00CD3B30" w14:paraId="123F1BE3" w14:textId="77777777" w:rsidTr="00AD1A53">
        <w:trPr>
          <w:trHeight w:val="693"/>
        </w:trPr>
        <w:tc>
          <w:tcPr>
            <w:tcW w:w="2367" w:type="dxa"/>
          </w:tcPr>
          <w:p w14:paraId="7C623BE9" w14:textId="77777777" w:rsidR="00AD1A53" w:rsidRPr="00CD3B30" w:rsidRDefault="00AD1A53" w:rsidP="00AD1A53">
            <w:pPr>
              <w:ind w:firstLine="0"/>
              <w:rPr>
                <w:rFonts w:cs="Times New Roman"/>
                <w:szCs w:val="24"/>
              </w:rPr>
            </w:pPr>
            <w:r w:rsidRPr="00CD3B30">
              <w:rPr>
                <w:rFonts w:cs="Times New Roman"/>
                <w:szCs w:val="24"/>
              </w:rPr>
              <w:t>Matyáš</w:t>
            </w:r>
          </w:p>
        </w:tc>
        <w:tc>
          <w:tcPr>
            <w:tcW w:w="2367" w:type="dxa"/>
          </w:tcPr>
          <w:p w14:paraId="5FA160F7" w14:textId="77777777" w:rsidR="00AD1A53" w:rsidRPr="00CD3B30" w:rsidRDefault="00AD1A53" w:rsidP="00AD1A53">
            <w:pPr>
              <w:ind w:firstLine="0"/>
              <w:rPr>
                <w:rFonts w:cs="Times New Roman"/>
                <w:szCs w:val="24"/>
              </w:rPr>
            </w:pPr>
            <w:r w:rsidRPr="00CD3B30">
              <w:rPr>
                <w:rFonts w:cs="Times New Roman"/>
                <w:szCs w:val="24"/>
              </w:rPr>
              <w:t>9</w:t>
            </w:r>
          </w:p>
        </w:tc>
        <w:tc>
          <w:tcPr>
            <w:tcW w:w="2368" w:type="dxa"/>
          </w:tcPr>
          <w:p w14:paraId="4D11BF5E" w14:textId="77777777" w:rsidR="00AD1A53" w:rsidRPr="00CD3B30" w:rsidRDefault="00AD1A53" w:rsidP="00AD1A53">
            <w:pPr>
              <w:ind w:firstLine="0"/>
              <w:rPr>
                <w:rFonts w:cs="Times New Roman"/>
                <w:szCs w:val="24"/>
              </w:rPr>
            </w:pPr>
          </w:p>
        </w:tc>
        <w:tc>
          <w:tcPr>
            <w:tcW w:w="2368" w:type="dxa"/>
          </w:tcPr>
          <w:p w14:paraId="3CE7589C" w14:textId="77777777" w:rsidR="00AD1A53" w:rsidRPr="00CD3B30" w:rsidRDefault="00AD1A53" w:rsidP="00AD1A53">
            <w:pPr>
              <w:ind w:firstLine="0"/>
              <w:rPr>
                <w:rFonts w:cs="Times New Roman"/>
                <w:szCs w:val="24"/>
              </w:rPr>
            </w:pPr>
            <w:r w:rsidRPr="00CD3B30">
              <w:rPr>
                <w:rFonts w:cs="Times New Roman"/>
                <w:szCs w:val="24"/>
              </w:rPr>
              <w:t>Syn</w:t>
            </w:r>
          </w:p>
        </w:tc>
      </w:tr>
      <w:tr w:rsidR="00AD1A53" w:rsidRPr="00CD3B30" w14:paraId="5A62BE5A" w14:textId="77777777" w:rsidTr="00AD1A53">
        <w:trPr>
          <w:trHeight w:val="693"/>
        </w:trPr>
        <w:tc>
          <w:tcPr>
            <w:tcW w:w="2367" w:type="dxa"/>
          </w:tcPr>
          <w:p w14:paraId="1A1D8452" w14:textId="77777777" w:rsidR="00AD1A53" w:rsidRPr="00CD3B30" w:rsidRDefault="00AD1A53" w:rsidP="00AD1A53">
            <w:pPr>
              <w:ind w:firstLine="0"/>
              <w:rPr>
                <w:rFonts w:cs="Times New Roman"/>
                <w:szCs w:val="24"/>
              </w:rPr>
            </w:pPr>
            <w:r w:rsidRPr="00CD3B30">
              <w:rPr>
                <w:rFonts w:cs="Times New Roman"/>
                <w:szCs w:val="24"/>
              </w:rPr>
              <w:t>Štěpánka</w:t>
            </w:r>
          </w:p>
        </w:tc>
        <w:tc>
          <w:tcPr>
            <w:tcW w:w="2367" w:type="dxa"/>
          </w:tcPr>
          <w:p w14:paraId="796A01BF" w14:textId="77777777" w:rsidR="00AD1A53" w:rsidRPr="00CD3B30" w:rsidRDefault="00AD1A53" w:rsidP="00AD1A53">
            <w:pPr>
              <w:ind w:firstLine="0"/>
              <w:rPr>
                <w:rFonts w:cs="Times New Roman"/>
                <w:szCs w:val="24"/>
              </w:rPr>
            </w:pPr>
            <w:r w:rsidRPr="00CD3B30">
              <w:rPr>
                <w:rFonts w:cs="Times New Roman"/>
                <w:szCs w:val="24"/>
              </w:rPr>
              <w:t>53</w:t>
            </w:r>
          </w:p>
        </w:tc>
        <w:tc>
          <w:tcPr>
            <w:tcW w:w="2368" w:type="dxa"/>
          </w:tcPr>
          <w:p w14:paraId="72D1F2EC" w14:textId="77777777" w:rsidR="00AD1A53" w:rsidRPr="00CD3B30" w:rsidRDefault="00AD1A53" w:rsidP="00AD1A53">
            <w:pPr>
              <w:ind w:firstLine="0"/>
              <w:rPr>
                <w:rFonts w:cs="Times New Roman"/>
                <w:szCs w:val="24"/>
              </w:rPr>
            </w:pPr>
            <w:r w:rsidRPr="00CD3B30">
              <w:rPr>
                <w:rFonts w:cs="Times New Roman"/>
                <w:szCs w:val="24"/>
              </w:rPr>
              <w:t>Maturita</w:t>
            </w:r>
          </w:p>
        </w:tc>
        <w:tc>
          <w:tcPr>
            <w:tcW w:w="2368" w:type="dxa"/>
          </w:tcPr>
          <w:p w14:paraId="7B612F5B" w14:textId="77777777" w:rsidR="00AD1A53" w:rsidRPr="00CD3B30" w:rsidRDefault="00AD1A53" w:rsidP="00AD1A53">
            <w:pPr>
              <w:ind w:firstLine="0"/>
              <w:rPr>
                <w:rFonts w:cs="Times New Roman"/>
                <w:szCs w:val="24"/>
              </w:rPr>
            </w:pPr>
            <w:r w:rsidRPr="00CD3B30">
              <w:rPr>
                <w:rFonts w:cs="Times New Roman"/>
                <w:szCs w:val="24"/>
              </w:rPr>
              <w:t>Matka Jany</w:t>
            </w:r>
          </w:p>
        </w:tc>
      </w:tr>
      <w:tr w:rsidR="00AD1A53" w:rsidRPr="00CD3B30" w14:paraId="7EE9D62A" w14:textId="77777777" w:rsidTr="00AD1A53">
        <w:trPr>
          <w:trHeight w:val="693"/>
        </w:trPr>
        <w:tc>
          <w:tcPr>
            <w:tcW w:w="2367" w:type="dxa"/>
          </w:tcPr>
          <w:p w14:paraId="192D6C1F" w14:textId="77777777" w:rsidR="00AD1A53" w:rsidRPr="00CD3B30" w:rsidRDefault="00AD1A53" w:rsidP="00AD1A53">
            <w:pPr>
              <w:ind w:firstLine="0"/>
              <w:rPr>
                <w:rFonts w:cs="Times New Roman"/>
                <w:szCs w:val="24"/>
              </w:rPr>
            </w:pPr>
            <w:r w:rsidRPr="00CD3B30">
              <w:rPr>
                <w:rFonts w:cs="Times New Roman"/>
                <w:szCs w:val="24"/>
              </w:rPr>
              <w:t>Zdeněk</w:t>
            </w:r>
          </w:p>
        </w:tc>
        <w:tc>
          <w:tcPr>
            <w:tcW w:w="2367" w:type="dxa"/>
          </w:tcPr>
          <w:p w14:paraId="7E99AA8A" w14:textId="77777777" w:rsidR="00AD1A53" w:rsidRPr="00CD3B30" w:rsidRDefault="00AD1A53" w:rsidP="00AD1A53">
            <w:pPr>
              <w:ind w:firstLine="0"/>
              <w:rPr>
                <w:rFonts w:cs="Times New Roman"/>
                <w:szCs w:val="24"/>
              </w:rPr>
            </w:pPr>
            <w:r w:rsidRPr="00CD3B30">
              <w:rPr>
                <w:rFonts w:cs="Times New Roman"/>
                <w:szCs w:val="24"/>
              </w:rPr>
              <w:t>59</w:t>
            </w:r>
          </w:p>
        </w:tc>
        <w:tc>
          <w:tcPr>
            <w:tcW w:w="2368" w:type="dxa"/>
          </w:tcPr>
          <w:p w14:paraId="683062B2" w14:textId="77777777" w:rsidR="00AD1A53" w:rsidRPr="00CD3B30" w:rsidRDefault="00AD1A53" w:rsidP="00AD1A53">
            <w:pPr>
              <w:ind w:firstLine="0"/>
              <w:rPr>
                <w:rFonts w:cs="Times New Roman"/>
                <w:szCs w:val="24"/>
              </w:rPr>
            </w:pPr>
            <w:r w:rsidRPr="00CD3B30">
              <w:rPr>
                <w:rFonts w:cs="Times New Roman"/>
                <w:szCs w:val="24"/>
              </w:rPr>
              <w:t>Výuční list</w:t>
            </w:r>
          </w:p>
        </w:tc>
        <w:tc>
          <w:tcPr>
            <w:tcW w:w="2368" w:type="dxa"/>
          </w:tcPr>
          <w:p w14:paraId="23473C87" w14:textId="77777777" w:rsidR="00AD1A53" w:rsidRPr="00CD3B30" w:rsidRDefault="00AD1A53" w:rsidP="00AD1A53">
            <w:pPr>
              <w:ind w:firstLine="0"/>
              <w:rPr>
                <w:rFonts w:cs="Times New Roman"/>
                <w:szCs w:val="24"/>
              </w:rPr>
            </w:pPr>
            <w:r w:rsidRPr="00CD3B30">
              <w:rPr>
                <w:rFonts w:cs="Times New Roman"/>
                <w:szCs w:val="24"/>
              </w:rPr>
              <w:t>Otec Jany</w:t>
            </w:r>
          </w:p>
        </w:tc>
      </w:tr>
      <w:tr w:rsidR="00AD1A53" w:rsidRPr="00CD3B30" w14:paraId="591678B4" w14:textId="77777777" w:rsidTr="00AD1A53">
        <w:trPr>
          <w:trHeight w:val="693"/>
        </w:trPr>
        <w:tc>
          <w:tcPr>
            <w:tcW w:w="2367" w:type="dxa"/>
          </w:tcPr>
          <w:p w14:paraId="6BCA0244" w14:textId="77777777" w:rsidR="00AD1A53" w:rsidRPr="00CD3B30" w:rsidRDefault="00AD1A53" w:rsidP="00AD1A53">
            <w:pPr>
              <w:ind w:firstLine="0"/>
              <w:rPr>
                <w:rFonts w:cs="Times New Roman"/>
                <w:szCs w:val="24"/>
              </w:rPr>
            </w:pPr>
            <w:r w:rsidRPr="00CD3B30">
              <w:rPr>
                <w:rFonts w:cs="Times New Roman"/>
                <w:szCs w:val="24"/>
              </w:rPr>
              <w:t>Radek</w:t>
            </w:r>
          </w:p>
        </w:tc>
        <w:tc>
          <w:tcPr>
            <w:tcW w:w="2367" w:type="dxa"/>
          </w:tcPr>
          <w:p w14:paraId="3FC5D208" w14:textId="77777777" w:rsidR="00AD1A53" w:rsidRPr="00CD3B30" w:rsidRDefault="00AD1A53" w:rsidP="00AD1A53">
            <w:pPr>
              <w:ind w:firstLine="0"/>
              <w:rPr>
                <w:rFonts w:cs="Times New Roman"/>
                <w:szCs w:val="24"/>
              </w:rPr>
            </w:pPr>
            <w:r w:rsidRPr="00CD3B30">
              <w:rPr>
                <w:rFonts w:cs="Times New Roman"/>
                <w:szCs w:val="24"/>
              </w:rPr>
              <w:t>25</w:t>
            </w:r>
          </w:p>
        </w:tc>
        <w:tc>
          <w:tcPr>
            <w:tcW w:w="2368" w:type="dxa"/>
          </w:tcPr>
          <w:p w14:paraId="231742F7" w14:textId="77777777" w:rsidR="00AD1A53" w:rsidRPr="00CD3B30" w:rsidRDefault="00AD1A53" w:rsidP="00AD1A53">
            <w:pPr>
              <w:ind w:firstLine="0"/>
              <w:rPr>
                <w:rFonts w:cs="Times New Roman"/>
                <w:szCs w:val="24"/>
              </w:rPr>
            </w:pPr>
            <w:r w:rsidRPr="00CD3B30">
              <w:rPr>
                <w:rFonts w:cs="Times New Roman"/>
                <w:szCs w:val="24"/>
              </w:rPr>
              <w:t>Maturita</w:t>
            </w:r>
          </w:p>
        </w:tc>
        <w:tc>
          <w:tcPr>
            <w:tcW w:w="2368" w:type="dxa"/>
          </w:tcPr>
          <w:p w14:paraId="4E70D133" w14:textId="77777777" w:rsidR="00AD1A53" w:rsidRPr="00CD3B30" w:rsidRDefault="00AD1A53" w:rsidP="00AD1A53">
            <w:pPr>
              <w:ind w:firstLine="0"/>
              <w:rPr>
                <w:rFonts w:cs="Times New Roman"/>
                <w:szCs w:val="24"/>
              </w:rPr>
            </w:pPr>
            <w:r w:rsidRPr="00CD3B30">
              <w:rPr>
                <w:rFonts w:cs="Times New Roman"/>
                <w:szCs w:val="24"/>
              </w:rPr>
              <w:t>Bratr Jany</w:t>
            </w:r>
          </w:p>
        </w:tc>
      </w:tr>
      <w:tr w:rsidR="00AD1A53" w:rsidRPr="00CD3B30" w14:paraId="7CFAA81D" w14:textId="77777777" w:rsidTr="00AD1A53">
        <w:trPr>
          <w:trHeight w:val="693"/>
        </w:trPr>
        <w:tc>
          <w:tcPr>
            <w:tcW w:w="2367" w:type="dxa"/>
          </w:tcPr>
          <w:p w14:paraId="4E216FCD" w14:textId="77777777" w:rsidR="00AD1A53" w:rsidRPr="00CD3B30" w:rsidRDefault="00AD1A53" w:rsidP="00AD1A53">
            <w:pPr>
              <w:ind w:firstLine="0"/>
              <w:rPr>
                <w:rFonts w:cs="Times New Roman"/>
                <w:szCs w:val="24"/>
              </w:rPr>
            </w:pPr>
            <w:r w:rsidRPr="00CD3B30">
              <w:rPr>
                <w:rFonts w:cs="Times New Roman"/>
                <w:szCs w:val="24"/>
              </w:rPr>
              <w:t>Monika</w:t>
            </w:r>
          </w:p>
        </w:tc>
        <w:tc>
          <w:tcPr>
            <w:tcW w:w="2367" w:type="dxa"/>
          </w:tcPr>
          <w:p w14:paraId="73CAE037" w14:textId="77777777" w:rsidR="00AD1A53" w:rsidRPr="00CD3B30" w:rsidRDefault="00AD1A53" w:rsidP="00AD1A53">
            <w:pPr>
              <w:ind w:firstLine="0"/>
              <w:rPr>
                <w:rFonts w:cs="Times New Roman"/>
                <w:szCs w:val="24"/>
              </w:rPr>
            </w:pPr>
            <w:r w:rsidRPr="00CD3B30">
              <w:rPr>
                <w:rFonts w:cs="Times New Roman"/>
                <w:szCs w:val="24"/>
              </w:rPr>
              <w:t>22</w:t>
            </w:r>
          </w:p>
        </w:tc>
        <w:tc>
          <w:tcPr>
            <w:tcW w:w="2368" w:type="dxa"/>
          </w:tcPr>
          <w:p w14:paraId="49088887" w14:textId="77777777" w:rsidR="00AD1A53" w:rsidRPr="00CD3B30" w:rsidRDefault="00AD1A53" w:rsidP="00AD1A53">
            <w:pPr>
              <w:ind w:firstLine="0"/>
              <w:rPr>
                <w:rFonts w:cs="Times New Roman"/>
                <w:szCs w:val="24"/>
              </w:rPr>
            </w:pPr>
            <w:r w:rsidRPr="00CD3B30">
              <w:rPr>
                <w:rFonts w:cs="Times New Roman"/>
                <w:szCs w:val="24"/>
              </w:rPr>
              <w:t>Výuční list</w:t>
            </w:r>
          </w:p>
        </w:tc>
        <w:tc>
          <w:tcPr>
            <w:tcW w:w="2368" w:type="dxa"/>
          </w:tcPr>
          <w:p w14:paraId="676A8845" w14:textId="77777777" w:rsidR="00AD1A53" w:rsidRPr="00CD3B30" w:rsidRDefault="00AD1A53" w:rsidP="00AD1A53">
            <w:pPr>
              <w:ind w:firstLine="0"/>
              <w:rPr>
                <w:rFonts w:cs="Times New Roman"/>
                <w:szCs w:val="24"/>
              </w:rPr>
            </w:pPr>
            <w:r w:rsidRPr="00CD3B30">
              <w:rPr>
                <w:rFonts w:cs="Times New Roman"/>
                <w:szCs w:val="24"/>
              </w:rPr>
              <w:t>Sestra Jany</w:t>
            </w:r>
          </w:p>
        </w:tc>
      </w:tr>
      <w:tr w:rsidR="00AD1A53" w:rsidRPr="00CD3B30" w14:paraId="5BB941FF" w14:textId="77777777" w:rsidTr="00AD1A53">
        <w:trPr>
          <w:trHeight w:val="693"/>
        </w:trPr>
        <w:tc>
          <w:tcPr>
            <w:tcW w:w="2367" w:type="dxa"/>
          </w:tcPr>
          <w:p w14:paraId="371053B3" w14:textId="77777777" w:rsidR="00AD1A53" w:rsidRPr="00CD3B30" w:rsidRDefault="00AD1A53" w:rsidP="00AD1A53">
            <w:pPr>
              <w:ind w:firstLine="0"/>
              <w:rPr>
                <w:rFonts w:cs="Times New Roman"/>
                <w:szCs w:val="24"/>
              </w:rPr>
            </w:pPr>
            <w:r w:rsidRPr="00CD3B30">
              <w:rPr>
                <w:rFonts w:cs="Times New Roman"/>
                <w:szCs w:val="24"/>
              </w:rPr>
              <w:lastRenderedPageBreak/>
              <w:t>Jiří</w:t>
            </w:r>
          </w:p>
        </w:tc>
        <w:tc>
          <w:tcPr>
            <w:tcW w:w="2367" w:type="dxa"/>
          </w:tcPr>
          <w:p w14:paraId="0867DAEA" w14:textId="77777777" w:rsidR="00AD1A53" w:rsidRPr="00CD3B30" w:rsidRDefault="00AD1A53" w:rsidP="00AD1A53">
            <w:pPr>
              <w:ind w:firstLine="0"/>
              <w:rPr>
                <w:rFonts w:cs="Times New Roman"/>
                <w:szCs w:val="24"/>
              </w:rPr>
            </w:pPr>
            <w:r w:rsidRPr="00CD3B30">
              <w:rPr>
                <w:rFonts w:cs="Times New Roman"/>
                <w:szCs w:val="24"/>
              </w:rPr>
              <w:t>35</w:t>
            </w:r>
          </w:p>
        </w:tc>
        <w:tc>
          <w:tcPr>
            <w:tcW w:w="2368" w:type="dxa"/>
          </w:tcPr>
          <w:p w14:paraId="1345F12B" w14:textId="77777777" w:rsidR="00AD1A53" w:rsidRPr="00CD3B30" w:rsidRDefault="00AD1A53" w:rsidP="00AD1A53">
            <w:pPr>
              <w:ind w:firstLine="0"/>
              <w:rPr>
                <w:rFonts w:cs="Times New Roman"/>
                <w:szCs w:val="24"/>
              </w:rPr>
            </w:pPr>
            <w:r w:rsidRPr="00CD3B30">
              <w:rPr>
                <w:rFonts w:cs="Times New Roman"/>
                <w:szCs w:val="24"/>
              </w:rPr>
              <w:t>Výuční list</w:t>
            </w:r>
          </w:p>
        </w:tc>
        <w:tc>
          <w:tcPr>
            <w:tcW w:w="2368" w:type="dxa"/>
          </w:tcPr>
          <w:p w14:paraId="7D41ADE6" w14:textId="77777777" w:rsidR="00AD1A53" w:rsidRPr="00CD3B30" w:rsidRDefault="00AD1A53" w:rsidP="00AD1A53">
            <w:pPr>
              <w:ind w:firstLine="0"/>
              <w:rPr>
                <w:rFonts w:cs="Times New Roman"/>
                <w:szCs w:val="24"/>
              </w:rPr>
            </w:pPr>
            <w:r w:rsidRPr="00CD3B30">
              <w:rPr>
                <w:rFonts w:cs="Times New Roman"/>
                <w:szCs w:val="24"/>
              </w:rPr>
              <w:t>Bratr Libora</w:t>
            </w:r>
          </w:p>
        </w:tc>
      </w:tr>
      <w:tr w:rsidR="00AD1A53" w:rsidRPr="00CD3B30" w14:paraId="3833368F" w14:textId="77777777" w:rsidTr="00AD1A53">
        <w:trPr>
          <w:trHeight w:val="693"/>
        </w:trPr>
        <w:tc>
          <w:tcPr>
            <w:tcW w:w="2367" w:type="dxa"/>
          </w:tcPr>
          <w:p w14:paraId="6D25ADC6" w14:textId="77777777" w:rsidR="00AD1A53" w:rsidRPr="00CD3B30" w:rsidRDefault="00AD1A53" w:rsidP="00AD1A53">
            <w:pPr>
              <w:ind w:firstLine="0"/>
              <w:rPr>
                <w:rFonts w:cs="Times New Roman"/>
                <w:szCs w:val="24"/>
              </w:rPr>
            </w:pPr>
            <w:r w:rsidRPr="00CD3B30">
              <w:rPr>
                <w:rFonts w:cs="Times New Roman"/>
                <w:szCs w:val="24"/>
              </w:rPr>
              <w:t>Jiří</w:t>
            </w:r>
          </w:p>
        </w:tc>
        <w:tc>
          <w:tcPr>
            <w:tcW w:w="2367" w:type="dxa"/>
          </w:tcPr>
          <w:p w14:paraId="59887279" w14:textId="77777777" w:rsidR="00AD1A53" w:rsidRPr="00CD3B30" w:rsidRDefault="00AD1A53" w:rsidP="00AD1A53">
            <w:pPr>
              <w:ind w:firstLine="0"/>
              <w:rPr>
                <w:rFonts w:cs="Times New Roman"/>
                <w:szCs w:val="24"/>
              </w:rPr>
            </w:pPr>
            <w:r w:rsidRPr="00CD3B30">
              <w:rPr>
                <w:rFonts w:cs="Times New Roman"/>
                <w:szCs w:val="24"/>
              </w:rPr>
              <w:t>65</w:t>
            </w:r>
          </w:p>
        </w:tc>
        <w:tc>
          <w:tcPr>
            <w:tcW w:w="2368" w:type="dxa"/>
          </w:tcPr>
          <w:p w14:paraId="629C7B60" w14:textId="77777777" w:rsidR="00AD1A53" w:rsidRPr="00CD3B30" w:rsidRDefault="00AD1A53" w:rsidP="00AD1A53">
            <w:pPr>
              <w:ind w:firstLine="0"/>
              <w:rPr>
                <w:rFonts w:cs="Times New Roman"/>
                <w:szCs w:val="24"/>
              </w:rPr>
            </w:pPr>
            <w:r w:rsidRPr="00CD3B30">
              <w:rPr>
                <w:rFonts w:cs="Times New Roman"/>
                <w:szCs w:val="24"/>
              </w:rPr>
              <w:t>Výuční list</w:t>
            </w:r>
          </w:p>
        </w:tc>
        <w:tc>
          <w:tcPr>
            <w:tcW w:w="2368" w:type="dxa"/>
          </w:tcPr>
          <w:p w14:paraId="2835EF8A" w14:textId="77777777" w:rsidR="00AD1A53" w:rsidRPr="00CD3B30" w:rsidRDefault="00AD1A53" w:rsidP="00AD1A53">
            <w:pPr>
              <w:ind w:firstLine="0"/>
              <w:rPr>
                <w:rFonts w:cs="Times New Roman"/>
                <w:szCs w:val="24"/>
              </w:rPr>
            </w:pPr>
            <w:r w:rsidRPr="00CD3B30">
              <w:rPr>
                <w:rFonts w:cs="Times New Roman"/>
                <w:szCs w:val="24"/>
              </w:rPr>
              <w:t>Otec Libora</w:t>
            </w:r>
          </w:p>
        </w:tc>
      </w:tr>
      <w:tr w:rsidR="00AD1A53" w:rsidRPr="00CD3B30" w14:paraId="37D10512" w14:textId="77777777" w:rsidTr="00AD1A53">
        <w:trPr>
          <w:trHeight w:val="693"/>
        </w:trPr>
        <w:tc>
          <w:tcPr>
            <w:tcW w:w="2367" w:type="dxa"/>
          </w:tcPr>
          <w:p w14:paraId="1FC0D2FC" w14:textId="77777777" w:rsidR="00AD1A53" w:rsidRPr="00CD3B30" w:rsidRDefault="00AD1A53" w:rsidP="00AD1A53">
            <w:pPr>
              <w:ind w:firstLine="0"/>
              <w:rPr>
                <w:rFonts w:cs="Times New Roman"/>
                <w:szCs w:val="24"/>
              </w:rPr>
            </w:pPr>
            <w:r w:rsidRPr="00CD3B30">
              <w:rPr>
                <w:rFonts w:cs="Times New Roman"/>
                <w:szCs w:val="24"/>
              </w:rPr>
              <w:t>Žaneta</w:t>
            </w:r>
          </w:p>
        </w:tc>
        <w:tc>
          <w:tcPr>
            <w:tcW w:w="2367" w:type="dxa"/>
          </w:tcPr>
          <w:p w14:paraId="436AC884" w14:textId="77777777" w:rsidR="00AD1A53" w:rsidRPr="00CD3B30" w:rsidRDefault="00AD1A53" w:rsidP="00AD1A53">
            <w:pPr>
              <w:ind w:firstLine="0"/>
              <w:rPr>
                <w:rFonts w:cs="Times New Roman"/>
                <w:szCs w:val="24"/>
              </w:rPr>
            </w:pPr>
            <w:r w:rsidRPr="00CD3B30">
              <w:rPr>
                <w:rFonts w:cs="Times New Roman"/>
                <w:szCs w:val="24"/>
              </w:rPr>
              <w:t>59</w:t>
            </w:r>
          </w:p>
        </w:tc>
        <w:tc>
          <w:tcPr>
            <w:tcW w:w="2368" w:type="dxa"/>
          </w:tcPr>
          <w:p w14:paraId="729B47EB" w14:textId="77777777" w:rsidR="00AD1A53" w:rsidRPr="00CD3B30" w:rsidRDefault="00AD1A53" w:rsidP="00AD1A53">
            <w:pPr>
              <w:ind w:firstLine="0"/>
              <w:rPr>
                <w:rFonts w:cs="Times New Roman"/>
                <w:szCs w:val="24"/>
              </w:rPr>
            </w:pPr>
            <w:r w:rsidRPr="00CD3B30">
              <w:rPr>
                <w:rFonts w:cs="Times New Roman"/>
                <w:szCs w:val="24"/>
              </w:rPr>
              <w:t>Výuční list</w:t>
            </w:r>
          </w:p>
        </w:tc>
        <w:tc>
          <w:tcPr>
            <w:tcW w:w="2368" w:type="dxa"/>
          </w:tcPr>
          <w:p w14:paraId="4A22E5A7" w14:textId="77777777" w:rsidR="00AD1A53" w:rsidRPr="00CD3B30" w:rsidRDefault="00AD1A53" w:rsidP="00AD1A53">
            <w:pPr>
              <w:ind w:firstLine="0"/>
              <w:rPr>
                <w:rFonts w:cs="Times New Roman"/>
                <w:szCs w:val="24"/>
              </w:rPr>
            </w:pPr>
            <w:r w:rsidRPr="00CD3B30">
              <w:rPr>
                <w:rFonts w:cs="Times New Roman"/>
                <w:szCs w:val="24"/>
              </w:rPr>
              <w:t>Matka Libora</w:t>
            </w:r>
          </w:p>
        </w:tc>
      </w:tr>
      <w:tr w:rsidR="00AD1A53" w:rsidRPr="00CD3B30" w14:paraId="08D13FE4" w14:textId="77777777" w:rsidTr="00AD1A53">
        <w:trPr>
          <w:trHeight w:val="693"/>
        </w:trPr>
        <w:tc>
          <w:tcPr>
            <w:tcW w:w="2367" w:type="dxa"/>
          </w:tcPr>
          <w:p w14:paraId="68BC4F5D" w14:textId="77777777" w:rsidR="00AD1A53" w:rsidRPr="00CD3B30" w:rsidRDefault="00AD1A53" w:rsidP="00AD1A53">
            <w:pPr>
              <w:ind w:firstLine="0"/>
              <w:rPr>
                <w:rFonts w:cs="Times New Roman"/>
                <w:szCs w:val="24"/>
              </w:rPr>
            </w:pPr>
            <w:r w:rsidRPr="00CD3B30">
              <w:rPr>
                <w:rFonts w:cs="Times New Roman"/>
                <w:szCs w:val="24"/>
              </w:rPr>
              <w:t>Milan</w:t>
            </w:r>
          </w:p>
        </w:tc>
        <w:tc>
          <w:tcPr>
            <w:tcW w:w="2367" w:type="dxa"/>
          </w:tcPr>
          <w:p w14:paraId="1B3D9C19" w14:textId="77777777" w:rsidR="00AD1A53" w:rsidRPr="00CD3B30" w:rsidRDefault="00AD1A53" w:rsidP="00AD1A53">
            <w:pPr>
              <w:ind w:firstLine="0"/>
              <w:rPr>
                <w:rFonts w:cs="Times New Roman"/>
                <w:szCs w:val="24"/>
              </w:rPr>
            </w:pPr>
            <w:r w:rsidRPr="00CD3B30">
              <w:rPr>
                <w:rFonts w:cs="Times New Roman"/>
                <w:szCs w:val="24"/>
              </w:rPr>
              <w:t>76</w:t>
            </w:r>
          </w:p>
        </w:tc>
        <w:tc>
          <w:tcPr>
            <w:tcW w:w="2368" w:type="dxa"/>
          </w:tcPr>
          <w:p w14:paraId="259A217B" w14:textId="77777777" w:rsidR="00AD1A53" w:rsidRPr="00CD3B30" w:rsidRDefault="00AD1A53" w:rsidP="00AD1A53">
            <w:pPr>
              <w:ind w:firstLine="0"/>
              <w:rPr>
                <w:rFonts w:cs="Times New Roman"/>
                <w:szCs w:val="24"/>
              </w:rPr>
            </w:pPr>
            <w:r w:rsidRPr="00CD3B30">
              <w:rPr>
                <w:rFonts w:cs="Times New Roman"/>
                <w:szCs w:val="24"/>
              </w:rPr>
              <w:t>Maturita</w:t>
            </w:r>
          </w:p>
        </w:tc>
        <w:tc>
          <w:tcPr>
            <w:tcW w:w="2368" w:type="dxa"/>
          </w:tcPr>
          <w:p w14:paraId="25034094" w14:textId="77777777" w:rsidR="00AD1A53" w:rsidRPr="00CD3B30" w:rsidRDefault="00AD1A53" w:rsidP="00AD1A53">
            <w:pPr>
              <w:ind w:firstLine="0"/>
              <w:rPr>
                <w:rFonts w:cs="Times New Roman"/>
                <w:szCs w:val="24"/>
              </w:rPr>
            </w:pPr>
            <w:r w:rsidRPr="00CD3B30">
              <w:rPr>
                <w:rFonts w:cs="Times New Roman"/>
                <w:szCs w:val="24"/>
              </w:rPr>
              <w:t>Dědeček</w:t>
            </w:r>
          </w:p>
        </w:tc>
      </w:tr>
      <w:tr w:rsidR="00AD1A53" w:rsidRPr="00CD3B30" w14:paraId="1CE62824" w14:textId="77777777" w:rsidTr="00AD1A53">
        <w:trPr>
          <w:trHeight w:val="693"/>
        </w:trPr>
        <w:tc>
          <w:tcPr>
            <w:tcW w:w="2367" w:type="dxa"/>
          </w:tcPr>
          <w:p w14:paraId="5E8CC44D" w14:textId="77777777" w:rsidR="00AD1A53" w:rsidRPr="00CD3B30" w:rsidRDefault="00AD1A53" w:rsidP="00AD1A53">
            <w:pPr>
              <w:ind w:firstLine="0"/>
              <w:rPr>
                <w:rFonts w:cs="Times New Roman"/>
                <w:szCs w:val="24"/>
              </w:rPr>
            </w:pPr>
            <w:r w:rsidRPr="00CD3B30">
              <w:rPr>
                <w:rFonts w:cs="Times New Roman"/>
                <w:szCs w:val="24"/>
              </w:rPr>
              <w:t>Lýdie</w:t>
            </w:r>
          </w:p>
        </w:tc>
        <w:tc>
          <w:tcPr>
            <w:tcW w:w="2367" w:type="dxa"/>
          </w:tcPr>
          <w:p w14:paraId="595399D5" w14:textId="77777777" w:rsidR="00AD1A53" w:rsidRPr="00CD3B30" w:rsidRDefault="00AD1A53" w:rsidP="00AD1A53">
            <w:pPr>
              <w:ind w:firstLine="0"/>
              <w:rPr>
                <w:rFonts w:cs="Times New Roman"/>
                <w:szCs w:val="24"/>
              </w:rPr>
            </w:pPr>
            <w:r w:rsidRPr="00CD3B30">
              <w:rPr>
                <w:rFonts w:cs="Times New Roman"/>
                <w:szCs w:val="24"/>
              </w:rPr>
              <w:t>71</w:t>
            </w:r>
          </w:p>
        </w:tc>
        <w:tc>
          <w:tcPr>
            <w:tcW w:w="2368" w:type="dxa"/>
          </w:tcPr>
          <w:p w14:paraId="774174BD" w14:textId="77777777" w:rsidR="00AD1A53" w:rsidRPr="00CD3B30" w:rsidRDefault="00AD1A53" w:rsidP="00AD1A53">
            <w:pPr>
              <w:ind w:firstLine="0"/>
              <w:rPr>
                <w:rFonts w:cs="Times New Roman"/>
                <w:szCs w:val="24"/>
              </w:rPr>
            </w:pPr>
            <w:r w:rsidRPr="00CD3B30">
              <w:rPr>
                <w:rFonts w:cs="Times New Roman"/>
                <w:szCs w:val="24"/>
              </w:rPr>
              <w:t>Maturita</w:t>
            </w:r>
          </w:p>
        </w:tc>
        <w:tc>
          <w:tcPr>
            <w:tcW w:w="2368" w:type="dxa"/>
          </w:tcPr>
          <w:p w14:paraId="25287A3C" w14:textId="77777777" w:rsidR="00AD1A53" w:rsidRPr="00CD3B30" w:rsidRDefault="00AD1A53" w:rsidP="00EB36AB">
            <w:pPr>
              <w:keepNext/>
              <w:ind w:firstLine="0"/>
              <w:rPr>
                <w:rFonts w:cs="Times New Roman"/>
                <w:szCs w:val="24"/>
              </w:rPr>
            </w:pPr>
            <w:r w:rsidRPr="00CD3B30">
              <w:rPr>
                <w:rFonts w:cs="Times New Roman"/>
                <w:szCs w:val="24"/>
              </w:rPr>
              <w:t>Babička</w:t>
            </w:r>
          </w:p>
        </w:tc>
      </w:tr>
    </w:tbl>
    <w:p w14:paraId="6D631C17" w14:textId="3ABEDC7F" w:rsidR="00EB36AB" w:rsidRPr="00CD3B30" w:rsidRDefault="00EB36AB" w:rsidP="007668C5">
      <w:pPr>
        <w:pStyle w:val="Titulek"/>
        <w:framePr w:hSpace="141" w:wrap="around" w:vAnchor="text" w:hAnchor="page" w:x="1564" w:y="2081"/>
        <w:ind w:firstLine="0"/>
      </w:pPr>
      <w:bookmarkStart w:id="61" w:name="_Toc39757978"/>
      <w:r w:rsidRPr="00CD3B30">
        <w:t xml:space="preserve">Tabulka </w:t>
      </w:r>
      <w:r w:rsidR="00655D60">
        <w:fldChar w:fldCharType="begin"/>
      </w:r>
      <w:r w:rsidR="00655D60">
        <w:instrText xml:space="preserve"> SEQ Tabulka \* ARABIC </w:instrText>
      </w:r>
      <w:r w:rsidR="00655D60">
        <w:fldChar w:fldCharType="separate"/>
      </w:r>
      <w:r w:rsidRPr="00CD3B30">
        <w:rPr>
          <w:noProof/>
        </w:rPr>
        <w:t>2</w:t>
      </w:r>
      <w:r w:rsidR="00655D60">
        <w:rPr>
          <w:noProof/>
        </w:rPr>
        <w:fldChar w:fldCharType="end"/>
      </w:r>
      <w:r w:rsidRPr="00CD3B30">
        <w:t>- vlastní zdroj</w:t>
      </w:r>
      <w:bookmarkEnd w:id="61"/>
    </w:p>
    <w:p w14:paraId="29071AC0" w14:textId="77777777" w:rsidR="00AD1A53" w:rsidRPr="00CD3B30" w:rsidRDefault="00AD1A53" w:rsidP="00C16E01">
      <w:pPr>
        <w:pStyle w:val="Odstavecseseznamem"/>
        <w:ind w:firstLine="0"/>
        <w:rPr>
          <w:rFonts w:cs="Times New Roman"/>
          <w:szCs w:val="24"/>
        </w:rPr>
      </w:pPr>
    </w:p>
    <w:p w14:paraId="5E3F8A5D" w14:textId="17CD9F8E" w:rsidR="00110D75" w:rsidRPr="00CD3B30" w:rsidRDefault="006D58FF" w:rsidP="00EB36AB">
      <w:pPr>
        <w:pStyle w:val="Odstavecseseznamem"/>
        <w:ind w:firstLine="0"/>
        <w:rPr>
          <w:rFonts w:cs="Times New Roman"/>
          <w:szCs w:val="24"/>
        </w:rPr>
      </w:pPr>
      <w:r w:rsidRPr="00CD3B30">
        <w:rPr>
          <w:rFonts w:cs="Times New Roman"/>
          <w:szCs w:val="24"/>
        </w:rPr>
        <w:t xml:space="preserve">Jen díky rodinnému zázemí a pevným vztahům je tento proces pro jedince alespoň o trochu usnadněn. </w:t>
      </w:r>
    </w:p>
    <w:p w14:paraId="23A67806" w14:textId="77777777" w:rsidR="00AD1A53" w:rsidRPr="00CD3B30" w:rsidRDefault="00AD1A53" w:rsidP="00E236D7">
      <w:pPr>
        <w:pStyle w:val="Odstavecseseznamem"/>
        <w:ind w:firstLine="0"/>
        <w:rPr>
          <w:rStyle w:val="Siln"/>
        </w:rPr>
      </w:pPr>
    </w:p>
    <w:p w14:paraId="0144D376" w14:textId="77777777" w:rsidR="00E236D7" w:rsidRPr="00CD3B30" w:rsidRDefault="00E236D7" w:rsidP="00110D75">
      <w:pPr>
        <w:ind w:firstLine="0"/>
        <w:rPr>
          <w:rFonts w:cs="Times New Roman"/>
          <w:szCs w:val="24"/>
        </w:rPr>
      </w:pPr>
    </w:p>
    <w:p w14:paraId="77EB570F" w14:textId="21264A60" w:rsidR="00CE5821" w:rsidRPr="00CD3B30" w:rsidRDefault="001914EC" w:rsidP="00475F14">
      <w:pPr>
        <w:pStyle w:val="Nadpis1"/>
      </w:pPr>
      <w:bookmarkStart w:id="62" w:name="_Toc40200788"/>
      <w:bookmarkStart w:id="63" w:name="_Toc40299493"/>
      <w:r w:rsidRPr="00CD3B30">
        <w:lastRenderedPageBreak/>
        <w:t>Diskuse</w:t>
      </w:r>
      <w:bookmarkEnd w:id="62"/>
      <w:bookmarkEnd w:id="63"/>
    </w:p>
    <w:p w14:paraId="3723250D" w14:textId="77777777" w:rsidR="000767E5" w:rsidRDefault="00095A78" w:rsidP="00746E92">
      <w:pPr>
        <w:jc w:val="center"/>
        <w:rPr>
          <w:rFonts w:cs="Times New Roman"/>
          <w:color w:val="000000" w:themeColor="text1"/>
          <w:shd w:val="clear" w:color="auto" w:fill="FFFFFF"/>
        </w:rPr>
      </w:pPr>
      <w:r w:rsidRPr="00CD3B30">
        <w:t xml:space="preserve">Primárním cílem mého </w:t>
      </w:r>
      <w:r w:rsidR="001901B1" w:rsidRPr="00CD3B30">
        <w:t>zkoumání</w:t>
      </w:r>
      <w:r w:rsidRPr="00CD3B30">
        <w:t xml:space="preserve"> bylo </w:t>
      </w:r>
      <w:r w:rsidRPr="00CD3B30">
        <w:rPr>
          <w:rFonts w:cs="Times New Roman"/>
          <w:color w:val="000000" w:themeColor="text1"/>
          <w:shd w:val="clear" w:color="auto" w:fill="FFFFFF"/>
        </w:rPr>
        <w:t xml:space="preserve">popsat a analyzovat situaci v rodině po návratu jejího člena z výkonu trestu odnětí svobody včetně nastalých změn. Pro tuto práci se jevilo jako vhodné využít kvalitativní formu </w:t>
      </w:r>
      <w:r w:rsidR="00667F42" w:rsidRPr="00CD3B30">
        <w:rPr>
          <w:rFonts w:cs="Times New Roman"/>
          <w:color w:val="000000" w:themeColor="text1"/>
          <w:shd w:val="clear" w:color="auto" w:fill="FFFFFF"/>
        </w:rPr>
        <w:t>výzkumu,</w:t>
      </w:r>
      <w:r w:rsidR="00CB7238" w:rsidRPr="00CD3B30">
        <w:rPr>
          <w:rFonts w:cs="Times New Roman"/>
          <w:color w:val="000000" w:themeColor="text1"/>
          <w:shd w:val="clear" w:color="auto" w:fill="FFFFFF"/>
        </w:rPr>
        <w:t xml:space="preserve"> neboť ve výzkumu kvantitativním jde především o co nejvyšší počet</w:t>
      </w:r>
      <w:r w:rsidR="002A639F" w:rsidRPr="00CD3B30">
        <w:rPr>
          <w:rFonts w:cs="Times New Roman"/>
          <w:color w:val="000000" w:themeColor="text1"/>
          <w:shd w:val="clear" w:color="auto" w:fill="FFFFFF"/>
        </w:rPr>
        <w:t xml:space="preserve"> respondentů</w:t>
      </w:r>
      <w:r w:rsidR="00CB7238" w:rsidRPr="00CD3B30">
        <w:rPr>
          <w:rFonts w:cs="Times New Roman"/>
          <w:color w:val="000000" w:themeColor="text1"/>
          <w:shd w:val="clear" w:color="auto" w:fill="FFFFFF"/>
        </w:rPr>
        <w:t>,</w:t>
      </w:r>
      <w:r w:rsidR="001901B1" w:rsidRPr="00CD3B30">
        <w:rPr>
          <w:rFonts w:cs="Times New Roman"/>
          <w:color w:val="000000" w:themeColor="text1"/>
          <w:shd w:val="clear" w:color="auto" w:fill="FFFFFF"/>
        </w:rPr>
        <w:t xml:space="preserve"> ale</w:t>
      </w:r>
      <w:r w:rsidR="00CB7238" w:rsidRPr="00CD3B30">
        <w:rPr>
          <w:rFonts w:cs="Times New Roman"/>
          <w:color w:val="000000" w:themeColor="text1"/>
          <w:shd w:val="clear" w:color="auto" w:fill="FFFFFF"/>
        </w:rPr>
        <w:t xml:space="preserve"> zde bylo potřeba se blíže zaměřit na dvě</w:t>
      </w:r>
      <w:r w:rsidR="00305043" w:rsidRPr="00CD3B30">
        <w:rPr>
          <w:rFonts w:cs="Times New Roman"/>
          <w:color w:val="000000" w:themeColor="text1"/>
          <w:shd w:val="clear" w:color="auto" w:fill="FFFFFF"/>
        </w:rPr>
        <w:t xml:space="preserve"> zmíněné</w:t>
      </w:r>
      <w:r w:rsidR="00CB7238" w:rsidRPr="00CD3B30">
        <w:rPr>
          <w:rFonts w:cs="Times New Roman"/>
          <w:color w:val="000000" w:themeColor="text1"/>
          <w:shd w:val="clear" w:color="auto" w:fill="FFFFFF"/>
        </w:rPr>
        <w:t xml:space="preserve"> rodiny</w:t>
      </w:r>
      <w:r w:rsidR="002A639F" w:rsidRPr="00CD3B30">
        <w:rPr>
          <w:rFonts w:cs="Times New Roman"/>
          <w:color w:val="000000" w:themeColor="text1"/>
          <w:shd w:val="clear" w:color="auto" w:fill="FFFFFF"/>
        </w:rPr>
        <w:t xml:space="preserve">, aby bylo možno co nejdetailněji </w:t>
      </w:r>
      <w:r w:rsidR="00425479" w:rsidRPr="00CD3B30">
        <w:rPr>
          <w:rFonts w:cs="Times New Roman"/>
          <w:color w:val="000000" w:themeColor="text1"/>
          <w:shd w:val="clear" w:color="auto" w:fill="FFFFFF"/>
        </w:rPr>
        <w:t>objasnit,</w:t>
      </w:r>
      <w:r w:rsidR="002A639F" w:rsidRPr="00CD3B30">
        <w:rPr>
          <w:rFonts w:cs="Times New Roman"/>
          <w:color w:val="000000" w:themeColor="text1"/>
          <w:shd w:val="clear" w:color="auto" w:fill="FFFFFF"/>
        </w:rPr>
        <w:t xml:space="preserve"> jak se v nich vyvíjela situace, jež nastala po návratu jedince zpět z výkonu trestu odnětí svobody. </w:t>
      </w:r>
    </w:p>
    <w:p w14:paraId="6854EF99" w14:textId="1AD34C4F" w:rsidR="00095A78" w:rsidRDefault="001901B1" w:rsidP="00746E92">
      <w:pPr>
        <w:jc w:val="center"/>
        <w:rPr>
          <w:rFonts w:cs="Times New Roman"/>
          <w:color w:val="000000" w:themeColor="text1"/>
          <w:shd w:val="clear" w:color="auto" w:fill="FFFFFF"/>
        </w:rPr>
      </w:pPr>
      <w:r w:rsidRPr="00CD3B30">
        <w:rPr>
          <w:rFonts w:cs="Times New Roman"/>
          <w:color w:val="000000" w:themeColor="text1"/>
          <w:shd w:val="clear" w:color="auto" w:fill="FFFFFF"/>
        </w:rPr>
        <w:t>Pro sběr dat</w:t>
      </w:r>
      <w:r w:rsidR="00EE4BF1" w:rsidRPr="00CD3B30">
        <w:rPr>
          <w:rFonts w:cs="Times New Roman"/>
          <w:color w:val="000000" w:themeColor="text1"/>
          <w:shd w:val="clear" w:color="auto" w:fill="FFFFFF"/>
        </w:rPr>
        <w:t xml:space="preserve"> k této případové studii</w:t>
      </w:r>
      <w:r w:rsidRPr="00CD3B30">
        <w:rPr>
          <w:rFonts w:cs="Times New Roman"/>
          <w:color w:val="000000" w:themeColor="text1"/>
          <w:shd w:val="clear" w:color="auto" w:fill="FFFFFF"/>
        </w:rPr>
        <w:t xml:space="preserve"> jsem využila polostrukturovaného rozhovoru s matkou a manželkou bývalých odsouzených, observaci dvou výše zmíněných rodin </w:t>
      </w:r>
      <w:r w:rsidR="00EE4BF1" w:rsidRPr="00CD3B30">
        <w:rPr>
          <w:rFonts w:cs="Times New Roman"/>
          <w:color w:val="000000" w:themeColor="text1"/>
          <w:shd w:val="clear" w:color="auto" w:fill="FFFFFF"/>
        </w:rPr>
        <w:t xml:space="preserve">včetně </w:t>
      </w:r>
      <w:r w:rsidR="00D04853" w:rsidRPr="00CD3B30">
        <w:rPr>
          <w:rFonts w:cs="Times New Roman"/>
          <w:color w:val="000000" w:themeColor="text1"/>
          <w:shd w:val="clear" w:color="auto" w:fill="FFFFFF"/>
        </w:rPr>
        <w:t>propuštěného</w:t>
      </w:r>
      <w:r w:rsidR="00EE4BF1" w:rsidRPr="00CD3B30">
        <w:rPr>
          <w:rFonts w:cs="Times New Roman"/>
          <w:color w:val="000000" w:themeColor="text1"/>
          <w:shd w:val="clear" w:color="auto" w:fill="FFFFFF"/>
        </w:rPr>
        <w:t>, jež se navrátil zpět.</w:t>
      </w:r>
      <w:r w:rsidR="00D04853" w:rsidRPr="00CD3B30">
        <w:rPr>
          <w:rFonts w:cs="Times New Roman"/>
          <w:color w:val="000000" w:themeColor="text1"/>
          <w:shd w:val="clear" w:color="auto" w:fill="FFFFFF"/>
        </w:rPr>
        <w:t xml:space="preserve"> Z cíle práce jsem si poté vyvodila dvě hlavní výzkumné otázky</w:t>
      </w:r>
      <w:r w:rsidR="008918F7" w:rsidRPr="00CD3B30">
        <w:rPr>
          <w:rFonts w:cs="Times New Roman"/>
          <w:color w:val="000000" w:themeColor="text1"/>
          <w:shd w:val="clear" w:color="auto" w:fill="FFFFFF"/>
        </w:rPr>
        <w:t xml:space="preserve"> s řadou podotázek na které jsem získala pomocí polostrukturovaného rozhovoru a poté rozdělila na jednotlivé kategorie včetně jejich analýzy</w:t>
      </w:r>
      <w:r w:rsidR="00D04853" w:rsidRPr="00CD3B30">
        <w:rPr>
          <w:rFonts w:cs="Times New Roman"/>
          <w:color w:val="000000" w:themeColor="text1"/>
          <w:shd w:val="clear" w:color="auto" w:fill="FFFFFF"/>
        </w:rPr>
        <w:t>.</w:t>
      </w:r>
    </w:p>
    <w:p w14:paraId="3EF652DB" w14:textId="14CBC182" w:rsidR="00746E92" w:rsidRPr="00746E92" w:rsidRDefault="00746E92" w:rsidP="00746E92">
      <w:pPr>
        <w:pStyle w:val="Nadpis2"/>
        <w:rPr>
          <w:sz w:val="24"/>
          <w:szCs w:val="22"/>
          <w:shd w:val="clear" w:color="auto" w:fill="FFFFFF"/>
        </w:rPr>
      </w:pPr>
      <w:bookmarkStart w:id="64" w:name="_Toc40299494"/>
      <w:r>
        <w:rPr>
          <w:shd w:val="clear" w:color="auto" w:fill="FFFFFF"/>
        </w:rPr>
        <w:t>Rekapitulace zjištění s ohledem na výzkumné otázky</w:t>
      </w:r>
      <w:bookmarkEnd w:id="64"/>
    </w:p>
    <w:p w14:paraId="550006E3" w14:textId="1D78B612" w:rsidR="00095A78" w:rsidRPr="00CD3B30" w:rsidRDefault="00095A78" w:rsidP="00095A78"/>
    <w:p w14:paraId="697A1EE1" w14:textId="10D2ED6E" w:rsidR="00095A78" w:rsidRPr="00CD3B30" w:rsidRDefault="00095A78" w:rsidP="004D5E45">
      <w:pPr>
        <w:rPr>
          <w:rFonts w:cs="Times New Roman"/>
          <w:b/>
          <w:bCs/>
        </w:rPr>
      </w:pPr>
      <w:r w:rsidRPr="00CD3B30">
        <w:rPr>
          <w:rFonts w:cs="Times New Roman"/>
          <w:b/>
          <w:bCs/>
        </w:rPr>
        <w:t>1HO – Jaká je nyní situace v rodině po návratu člena?</w:t>
      </w:r>
    </w:p>
    <w:p w14:paraId="67F3486C" w14:textId="77777777" w:rsidR="00425479" w:rsidRPr="00CD3B30" w:rsidRDefault="00A6718F" w:rsidP="00425479">
      <w:pPr>
        <w:rPr>
          <w:rFonts w:cs="Times New Roman"/>
        </w:rPr>
      </w:pPr>
      <w:r w:rsidRPr="00CD3B30">
        <w:rPr>
          <w:rFonts w:cs="Times New Roman"/>
        </w:rPr>
        <w:t>Zajímavým zjištěním bylo, porovnat proměnu vztahů či rolí mezi obviněnými. Zatímc</w:t>
      </w:r>
      <w:r w:rsidR="00946A13" w:rsidRPr="00CD3B30">
        <w:rPr>
          <w:rFonts w:cs="Times New Roman"/>
        </w:rPr>
        <w:t xml:space="preserve">o pan Karel vykonává prakticky ty samé činnosti, co dříve, dodnes nemá </w:t>
      </w:r>
      <w:r w:rsidR="00CC3E93" w:rsidRPr="00CD3B30">
        <w:rPr>
          <w:rFonts w:cs="Times New Roman"/>
        </w:rPr>
        <w:t>ani</w:t>
      </w:r>
      <w:r w:rsidR="00946A13" w:rsidRPr="00CD3B30">
        <w:rPr>
          <w:rFonts w:cs="Times New Roman"/>
        </w:rPr>
        <w:t xml:space="preserve"> partnerku</w:t>
      </w:r>
      <w:r w:rsidR="00CC3E93" w:rsidRPr="00CD3B30">
        <w:rPr>
          <w:rFonts w:cs="Times New Roman"/>
        </w:rPr>
        <w:t xml:space="preserve"> či </w:t>
      </w:r>
      <w:r w:rsidR="00946A13" w:rsidRPr="00CD3B30">
        <w:rPr>
          <w:rFonts w:cs="Times New Roman"/>
        </w:rPr>
        <w:t>vlastního potomka</w:t>
      </w:r>
      <w:r w:rsidR="00CC3E93" w:rsidRPr="00CD3B30">
        <w:rPr>
          <w:rFonts w:cs="Times New Roman"/>
        </w:rPr>
        <w:t>, kromě občasné</w:t>
      </w:r>
      <w:r w:rsidR="00567299" w:rsidRPr="00CD3B30">
        <w:rPr>
          <w:rFonts w:cs="Times New Roman"/>
        </w:rPr>
        <w:t xml:space="preserve"> návštěvy</w:t>
      </w:r>
      <w:r w:rsidR="00CC3E93" w:rsidRPr="00CD3B30">
        <w:rPr>
          <w:rFonts w:cs="Times New Roman"/>
        </w:rPr>
        <w:t xml:space="preserve"> koncertu s</w:t>
      </w:r>
      <w:r w:rsidR="003811EC" w:rsidRPr="00CD3B30">
        <w:rPr>
          <w:rFonts w:cs="Times New Roman"/>
        </w:rPr>
        <w:t> </w:t>
      </w:r>
      <w:r w:rsidR="00CC3E93" w:rsidRPr="00CD3B30">
        <w:rPr>
          <w:rFonts w:cs="Times New Roman"/>
        </w:rPr>
        <w:t>kamarády</w:t>
      </w:r>
      <w:r w:rsidR="003811EC" w:rsidRPr="00CD3B30">
        <w:rPr>
          <w:rFonts w:cs="Times New Roman"/>
        </w:rPr>
        <w:t xml:space="preserve">, ale </w:t>
      </w:r>
      <w:r w:rsidR="00CC3E93" w:rsidRPr="00CD3B30">
        <w:rPr>
          <w:rFonts w:cs="Times New Roman"/>
        </w:rPr>
        <w:t xml:space="preserve">společnost </w:t>
      </w:r>
      <w:r w:rsidR="003811EC" w:rsidRPr="00CD3B30">
        <w:rPr>
          <w:rFonts w:cs="Times New Roman"/>
        </w:rPr>
        <w:t>vyhledává zcela minimálně, předpokládám, že pokud by nastala situace, kdy by péči o jeho osobu nemohla zajistit plně zajistit matka či další členové rodiny, nastal by zde otázka, zda by zvládl sebepéči v celém rozsahu, neboť přípravu</w:t>
      </w:r>
      <w:r w:rsidR="000D5836" w:rsidRPr="00CD3B30">
        <w:rPr>
          <w:rFonts w:cs="Times New Roman"/>
        </w:rPr>
        <w:t xml:space="preserve"> veškerého </w:t>
      </w:r>
      <w:r w:rsidR="003811EC" w:rsidRPr="00CD3B30">
        <w:rPr>
          <w:rFonts w:cs="Times New Roman"/>
        </w:rPr>
        <w:t xml:space="preserve"> jídla či vyřízení dokumentace včetně plateb</w:t>
      </w:r>
      <w:r w:rsidR="000D5836" w:rsidRPr="00CD3B30">
        <w:rPr>
          <w:rFonts w:cs="Times New Roman"/>
        </w:rPr>
        <w:t xml:space="preserve"> (např: předá peněžní prostředky například nejmladšímu bratrovi, který poté vykoná platbu za telefon)</w:t>
      </w:r>
      <w:r w:rsidR="003811EC" w:rsidRPr="00CD3B30">
        <w:rPr>
          <w:rFonts w:cs="Times New Roman"/>
        </w:rPr>
        <w:t xml:space="preserve"> za něj dělají ostatní členové rodiny, zvládl by se tedy sám o sebe dobře postarat kdyby byl najednou osamocen ? </w:t>
      </w:r>
      <w:r w:rsidR="000D5836" w:rsidRPr="00CD3B30">
        <w:rPr>
          <w:rFonts w:cs="Times New Roman"/>
        </w:rPr>
        <w:t xml:space="preserve"> V případě pana Libora </w:t>
      </w:r>
      <w:r w:rsidR="000E46A9" w:rsidRPr="00CD3B30">
        <w:rPr>
          <w:rFonts w:cs="Times New Roman"/>
        </w:rPr>
        <w:t>došlo k výraznější změně ve smyslu zvýšené péče o děti jednak z důvodu nemožnosti pracovního uplatnění, dále uvědomění si, že je potřeba věnovat svůj čas ostatním členům domácnosti.</w:t>
      </w:r>
      <w:r w:rsidR="00425479" w:rsidRPr="00CD3B30">
        <w:rPr>
          <w:rFonts w:cs="Times New Roman"/>
        </w:rPr>
        <w:t xml:space="preserve"> </w:t>
      </w:r>
    </w:p>
    <w:p w14:paraId="4CA6816E" w14:textId="5E199456" w:rsidR="00DD3F5A" w:rsidRPr="00CD3B30" w:rsidRDefault="00425479" w:rsidP="00425479">
      <w:pPr>
        <w:rPr>
          <w:rFonts w:cs="Times New Roman"/>
        </w:rPr>
      </w:pPr>
      <w:r w:rsidRPr="00CD3B30">
        <w:rPr>
          <w:rFonts w:cs="Times New Roman"/>
        </w:rPr>
        <w:t xml:space="preserve">Další kategorií, kterou nelze opomenout, jsou problémy, které nastávají po návratu jedince z výkonu trestu odnětí svobody, nejcitelněji spíše zasáhly rodinu pana Libora, jelikož je zapsán v rejstříku trestu je pro něj velice obtížné se uplatnit na pracovním trhu čímž pádem nemůže zvyšovat finanční obnos své rodiny, avšak má snahu sehnat si </w:t>
      </w:r>
      <w:r w:rsidR="00780D62" w:rsidRPr="00CD3B30">
        <w:rPr>
          <w:rFonts w:cs="Times New Roman"/>
        </w:rPr>
        <w:t>všemožné brigádní práce, zatím se o zajištění rodiny stará jeho manželka, kdy kvůli</w:t>
      </w:r>
      <w:r w:rsidR="000767E5">
        <w:rPr>
          <w:rFonts w:cs="Times New Roman"/>
        </w:rPr>
        <w:t xml:space="preserve"> finanční</w:t>
      </w:r>
      <w:r w:rsidR="00780D62" w:rsidRPr="00CD3B30">
        <w:rPr>
          <w:rFonts w:cs="Times New Roman"/>
        </w:rPr>
        <w:t xml:space="preserve"> nedostatečnosti také pobírají </w:t>
      </w:r>
      <w:r w:rsidR="00780D62" w:rsidRPr="00CD3B30">
        <w:rPr>
          <w:rFonts w:cs="Times New Roman"/>
        </w:rPr>
        <w:lastRenderedPageBreak/>
        <w:t>dávky státní sociální podpory.</w:t>
      </w:r>
      <w:r w:rsidR="00F52FAE" w:rsidRPr="00CD3B30">
        <w:rPr>
          <w:rFonts w:cs="Times New Roman"/>
        </w:rPr>
        <w:t xml:space="preserve"> Naopak je tomu u rodiny první, kdy chod rodiny zajišťuje matka v čele s otcem, nedochází tedy k tomu, že by pan Karel strádal, jediný problém nastává ve chvíli, kdy se dostává do rozepře s </w:t>
      </w:r>
      <w:r w:rsidR="00DD3F5A" w:rsidRPr="00CD3B30">
        <w:rPr>
          <w:rFonts w:cs="Times New Roman"/>
        </w:rPr>
        <w:t>matkou,</w:t>
      </w:r>
      <w:r w:rsidR="00F52FAE" w:rsidRPr="00CD3B30">
        <w:rPr>
          <w:rFonts w:cs="Times New Roman"/>
        </w:rPr>
        <w:t xml:space="preserve"> a to nejčastěji kvůli majetku, na nějž si klade nárok.</w:t>
      </w:r>
      <w:r w:rsidRPr="00CD3B30">
        <w:rPr>
          <w:rFonts w:cs="Times New Roman"/>
        </w:rPr>
        <w:t xml:space="preserve"> </w:t>
      </w:r>
    </w:p>
    <w:p w14:paraId="2E19B996" w14:textId="17B5D477" w:rsidR="00095A78" w:rsidRPr="00CD3B30" w:rsidRDefault="00DD3F5A" w:rsidP="00425479">
      <w:pPr>
        <w:rPr>
          <w:rFonts w:cs="Times New Roman"/>
        </w:rPr>
      </w:pPr>
      <w:r w:rsidRPr="00CD3B30">
        <w:rPr>
          <w:rFonts w:cs="Times New Roman"/>
        </w:rPr>
        <w:t>Velmi důležitou kategorií je využití státních i nestátních subjektů, a to v obou případech, zejména, ale u pana Libora, kde došlo k využití obou</w:t>
      </w:r>
      <w:r w:rsidR="00415C5E" w:rsidRPr="00CD3B30">
        <w:rPr>
          <w:rFonts w:cs="Times New Roman"/>
        </w:rPr>
        <w:t xml:space="preserve"> zmíněných</w:t>
      </w:r>
      <w:r w:rsidRPr="00CD3B30">
        <w:rPr>
          <w:rFonts w:cs="Times New Roman"/>
        </w:rPr>
        <w:t xml:space="preserve"> složek</w:t>
      </w:r>
      <w:r w:rsidR="00415C5E" w:rsidRPr="00CD3B30">
        <w:rPr>
          <w:rFonts w:cs="Times New Roman"/>
        </w:rPr>
        <w:t>. Jelikož matka prvního odsouzeného neměla potřebu využít jakýchkoliv nestátních subjektů a syna si vzala „pod svá křídla“ bez jakéhokoliv využití dostupné pomoci</w:t>
      </w:r>
      <w:r w:rsidR="00C67442" w:rsidRPr="00CD3B30">
        <w:rPr>
          <w:rFonts w:cs="Times New Roman"/>
        </w:rPr>
        <w:t xml:space="preserve"> (například organizace Za Branou či Vězeňské duchovenské péče</w:t>
      </w:r>
      <w:r w:rsidR="00415C5E" w:rsidRPr="00CD3B30">
        <w:rPr>
          <w:rFonts w:cs="Times New Roman"/>
        </w:rPr>
        <w:t xml:space="preserve">, opět by to mohlo přinést novou perspektivu nejen do života odsouzeného, ale také celé </w:t>
      </w:r>
      <w:r w:rsidR="00C67442" w:rsidRPr="00CD3B30">
        <w:rPr>
          <w:rFonts w:cs="Times New Roman"/>
        </w:rPr>
        <w:t>rodiny.</w:t>
      </w:r>
    </w:p>
    <w:p w14:paraId="35A48849" w14:textId="352AF088" w:rsidR="00C67442" w:rsidRPr="00CD3B30" w:rsidRDefault="00C67442" w:rsidP="00425479">
      <w:pPr>
        <w:rPr>
          <w:rFonts w:cs="Times New Roman"/>
        </w:rPr>
      </w:pPr>
      <w:r w:rsidRPr="00CD3B30">
        <w:rPr>
          <w:rFonts w:cs="Times New Roman"/>
        </w:rPr>
        <w:t>Rodiny odsouzených se velmi často potýkají se stigmatizací</w:t>
      </w:r>
      <w:r w:rsidR="00E36BE3" w:rsidRPr="00CD3B30">
        <w:rPr>
          <w:rFonts w:cs="Times New Roman"/>
        </w:rPr>
        <w:t xml:space="preserve"> směřující od jejich nejbližšího i širokého okolí</w:t>
      </w:r>
      <w:r w:rsidRPr="00CD3B30">
        <w:rPr>
          <w:rFonts w:cs="Times New Roman"/>
        </w:rPr>
        <w:t xml:space="preserve">. </w:t>
      </w:r>
    </w:p>
    <w:p w14:paraId="6AAA4502" w14:textId="77777777" w:rsidR="00095A78" w:rsidRPr="00CD3B30" w:rsidRDefault="00095A78" w:rsidP="00142BE3">
      <w:pPr>
        <w:ind w:firstLine="0"/>
        <w:rPr>
          <w:rFonts w:cs="Times New Roman"/>
          <w:b/>
          <w:bCs/>
        </w:rPr>
      </w:pPr>
    </w:p>
    <w:p w14:paraId="0E156208" w14:textId="174B9316" w:rsidR="00095A78" w:rsidRPr="00CD3B30" w:rsidRDefault="00EB0613" w:rsidP="00095A78">
      <w:pPr>
        <w:rPr>
          <w:rFonts w:cs="Times New Roman"/>
          <w:b/>
          <w:bCs/>
        </w:rPr>
      </w:pPr>
      <w:r w:rsidRPr="00CD3B30">
        <w:rPr>
          <w:rFonts w:cs="Times New Roman"/>
          <w:b/>
          <w:bCs/>
        </w:rPr>
        <w:t>2HO – Jakým</w:t>
      </w:r>
      <w:r w:rsidR="00095A78" w:rsidRPr="00CD3B30">
        <w:rPr>
          <w:rFonts w:cs="Times New Roman"/>
          <w:b/>
          <w:bCs/>
        </w:rPr>
        <w:t xml:space="preserve"> procesem prošla rodina v souvislosti s uvězněním a propuštěním svého člena?</w:t>
      </w:r>
    </w:p>
    <w:p w14:paraId="649BA8A6" w14:textId="66024047" w:rsidR="00351979" w:rsidRPr="00CD3B30" w:rsidRDefault="00F949BB" w:rsidP="00351979">
      <w:pPr>
        <w:rPr>
          <w:rFonts w:cs="Times New Roman"/>
        </w:rPr>
      </w:pPr>
      <w:r w:rsidRPr="00CD3B30">
        <w:t>Z konverzací vyplývá fakt, že obě ženy udržovaly kontakt v době, kdy jejich blízký byl ve výkonu trestu odnětí svobody, ale pokud navštívily věznici, šly obě samostatně bez ostatních členů rodiny. Vyjádřily důvod, že sebou nechtějí brát děti, které většinou předali na chvíli do péče</w:t>
      </w:r>
      <w:r w:rsidR="00C950CC" w:rsidRPr="00CD3B30">
        <w:t xml:space="preserve"> dr</w:t>
      </w:r>
      <w:r w:rsidR="006468CF" w:rsidRPr="00CD3B30">
        <w:t>uhé osobě, někteří členové necítili potřebu do věznice vůbec vstoupit a potkali se tedy s odsouzenými po uběhnutí doby trestu.</w:t>
      </w:r>
      <w:r w:rsidR="009A731C" w:rsidRPr="00CD3B30">
        <w:t xml:space="preserve"> </w:t>
      </w:r>
      <w:r w:rsidR="009A731C" w:rsidRPr="00CD3B30">
        <w:rPr>
          <w:rFonts w:cs="Times New Roman"/>
        </w:rPr>
        <w:t xml:space="preserve">V obou případech nikdo ze členů rodiny s odsouzeným trvale nepřerušil kontakt, avšak těmto jedincům se dostalo štěstí i příležitosti, které často spousta jejich spoluvězňů nemá, neboť se často ani nemají možnost vrátit se zpět ke svým rodinám. </w:t>
      </w:r>
    </w:p>
    <w:p w14:paraId="2057F2D3" w14:textId="3F2A869C" w:rsidR="00351979" w:rsidRPr="00CD3B30" w:rsidRDefault="002C6377" w:rsidP="00351979">
      <w:pPr>
        <w:rPr>
          <w:rFonts w:cs="Times New Roman"/>
          <w:szCs w:val="24"/>
        </w:rPr>
      </w:pPr>
      <w:r w:rsidRPr="00CD3B30">
        <w:rPr>
          <w:rFonts w:cs="Times New Roman"/>
        </w:rPr>
        <w:t>Viditelná změna proběhla v oblasti</w:t>
      </w:r>
      <w:r w:rsidR="00385737" w:rsidRPr="00CD3B30">
        <w:rPr>
          <w:rFonts w:cs="Times New Roman"/>
        </w:rPr>
        <w:t xml:space="preserve"> vztahů </w:t>
      </w:r>
      <w:r w:rsidR="009A731C" w:rsidRPr="00CD3B30">
        <w:rPr>
          <w:rFonts w:cs="Times New Roman"/>
          <w:i/>
          <w:iCs/>
          <w:szCs w:val="24"/>
        </w:rPr>
        <w:t xml:space="preserve">„Byl to pro mě obrovský šok, nikdy se s tím úplně </w:t>
      </w:r>
      <w:r w:rsidR="00025712" w:rsidRPr="00CD3B30">
        <w:rPr>
          <w:rFonts w:cs="Times New Roman"/>
          <w:i/>
          <w:iCs/>
          <w:szCs w:val="24"/>
        </w:rPr>
        <w:t>nesrovnám</w:t>
      </w:r>
      <w:r w:rsidR="00025712">
        <w:rPr>
          <w:rFonts w:cs="Times New Roman"/>
          <w:i/>
          <w:iCs/>
          <w:szCs w:val="24"/>
        </w:rPr>
        <w:t>.</w:t>
      </w:r>
      <w:r w:rsidR="00025712" w:rsidRPr="00025712">
        <w:rPr>
          <w:rFonts w:cs="Times New Roman"/>
          <w:szCs w:val="24"/>
        </w:rPr>
        <w:t xml:space="preserve"> Miluše</w:t>
      </w:r>
      <w:r w:rsidR="00351979" w:rsidRPr="00CD3B30">
        <w:rPr>
          <w:rFonts w:cs="Times New Roman"/>
          <w:szCs w:val="24"/>
        </w:rPr>
        <w:t xml:space="preserve">  </w:t>
      </w:r>
    </w:p>
    <w:p w14:paraId="45799975" w14:textId="6EB0D893" w:rsidR="00025712" w:rsidRDefault="009A731C" w:rsidP="00D7439D">
      <w:pPr>
        <w:rPr>
          <w:rFonts w:cs="Times New Roman"/>
          <w:szCs w:val="24"/>
        </w:rPr>
      </w:pPr>
      <w:r w:rsidRPr="00CD3B30">
        <w:rPr>
          <w:rFonts w:cs="Times New Roman"/>
          <w:i/>
          <w:iCs/>
          <w:szCs w:val="24"/>
        </w:rPr>
        <w:t xml:space="preserve">Pořád to ve mně je a bude, lhala bych, kdybych řekla, že ne. Doufám, že už to nikdy neudělá, moje důvěra je docela nalomená, já tedy nejsem typ, co by to dokázal úplně“. </w:t>
      </w:r>
      <w:r w:rsidR="00025712">
        <w:rPr>
          <w:rFonts w:cs="Times New Roman"/>
          <w:szCs w:val="24"/>
        </w:rPr>
        <w:t>Jana</w:t>
      </w:r>
    </w:p>
    <w:p w14:paraId="26E14E9F" w14:textId="6CD51453" w:rsidR="00D7439D" w:rsidRPr="00CD3B30" w:rsidRDefault="00385737" w:rsidP="00D7439D">
      <w:pPr>
        <w:rPr>
          <w:rFonts w:cs="Times New Roman"/>
        </w:rPr>
      </w:pPr>
      <w:r w:rsidRPr="00CD3B30">
        <w:rPr>
          <w:rFonts w:cs="Times New Roman"/>
          <w:szCs w:val="24"/>
        </w:rPr>
        <w:t xml:space="preserve"> U členů rodiny může docházet</w:t>
      </w:r>
      <w:r w:rsidR="002C6377" w:rsidRPr="00CD3B30">
        <w:rPr>
          <w:rFonts w:cs="Times New Roman"/>
          <w:szCs w:val="24"/>
        </w:rPr>
        <w:t xml:space="preserve"> nejčastěji</w:t>
      </w:r>
      <w:r w:rsidRPr="00CD3B30">
        <w:rPr>
          <w:rFonts w:cs="Times New Roman"/>
          <w:szCs w:val="24"/>
        </w:rPr>
        <w:t xml:space="preserve"> ke změně postojů, narušení důvěry</w:t>
      </w:r>
      <w:r w:rsidR="00BE572E" w:rsidRPr="00CD3B30">
        <w:rPr>
          <w:rFonts w:cs="Times New Roman"/>
          <w:szCs w:val="24"/>
        </w:rPr>
        <w:t xml:space="preserve"> a tyto vztahy tak nemusí mít totožnou podobu jako dříve.</w:t>
      </w:r>
      <w:r w:rsidR="00D7439D" w:rsidRPr="00CD3B30">
        <w:rPr>
          <w:rFonts w:cs="Times New Roman"/>
        </w:rPr>
        <w:t xml:space="preserve"> </w:t>
      </w:r>
    </w:p>
    <w:p w14:paraId="7A519BEA" w14:textId="77777777" w:rsidR="00973135" w:rsidRPr="00CD3B30" w:rsidRDefault="00D7439D" w:rsidP="00973135">
      <w:pPr>
        <w:rPr>
          <w:rFonts w:cs="Times New Roman"/>
        </w:rPr>
      </w:pPr>
      <w:r w:rsidRPr="00CD3B30">
        <w:rPr>
          <w:rFonts w:cs="Times New Roman"/>
        </w:rPr>
        <w:t xml:space="preserve">V době nepřítomnosti odsouzeného není vyloučen vznik nejrůznějších problémů.  S problémy se více potýkala rodina pana Libora, kdy bylo nutno aby jeho manželka vykonala úkony, jež předtím byly v gesci druhé osoby a tím pádem, neměla často zkušenost s obstaráváním potřebné dokumentace, nezbytného vybavení určeného pro chod domácnosti. Při opětovném nástupu do práce po rodičovské dovolené bylo třeba kromě docházky do MŠ či ZŠ zajistit péči o děti, jelikož respondentka č.2 často v práci přesluhovala, požádala tedy své </w:t>
      </w:r>
      <w:r w:rsidRPr="00CD3B30">
        <w:rPr>
          <w:rFonts w:cs="Times New Roman"/>
        </w:rPr>
        <w:lastRenderedPageBreak/>
        <w:t xml:space="preserve">rodiče, zda by nebylo možné pečovat o ně do konce její pracovní doby. Pokud bylo nutno vykonat práce, které jsou typicky v gesci mužů, požádala respondentka o pomoc mužskou populaci svého příbuzenstva. Avšak pokud by došlo k celkovému přerušení vztahů, její rodina by zaujmula kritický a negativní postoj či by neunesla to, že je jejich zeť ve výkonu trestu odnětí svobody, </w:t>
      </w:r>
      <w:r w:rsidR="005A10A2" w:rsidRPr="00CD3B30">
        <w:rPr>
          <w:rFonts w:cs="Times New Roman"/>
        </w:rPr>
        <w:t>zvládla by paní Jana</w:t>
      </w:r>
      <w:r w:rsidRPr="00CD3B30">
        <w:rPr>
          <w:rFonts w:cs="Times New Roman"/>
        </w:rPr>
        <w:t xml:space="preserve"> celou domácnost včetně</w:t>
      </w:r>
      <w:r w:rsidR="00585B77" w:rsidRPr="00CD3B30">
        <w:rPr>
          <w:rFonts w:cs="Times New Roman"/>
        </w:rPr>
        <w:t xml:space="preserve"> péče o děti</w:t>
      </w:r>
      <w:r w:rsidRPr="00CD3B30">
        <w:rPr>
          <w:rFonts w:cs="Times New Roman"/>
        </w:rPr>
        <w:t xml:space="preserve"> </w:t>
      </w:r>
      <w:r w:rsidR="00973135" w:rsidRPr="00CD3B30">
        <w:rPr>
          <w:rFonts w:cs="Times New Roman"/>
        </w:rPr>
        <w:t xml:space="preserve">individuálně? </w:t>
      </w:r>
    </w:p>
    <w:p w14:paraId="5CD43573" w14:textId="4BAFD7BC" w:rsidR="004124B8" w:rsidRDefault="00973135" w:rsidP="004124B8">
      <w:pPr>
        <w:rPr>
          <w:rFonts w:cs="Times New Roman"/>
        </w:rPr>
      </w:pPr>
      <w:r w:rsidRPr="00CD3B30">
        <w:rPr>
          <w:rFonts w:cs="Times New Roman"/>
        </w:rPr>
        <w:t>Posledním důležitým bodem je proces resoci</w:t>
      </w:r>
      <w:r w:rsidR="009C277E" w:rsidRPr="00CD3B30">
        <w:rPr>
          <w:rFonts w:cs="Times New Roman"/>
        </w:rPr>
        <w:t xml:space="preserve">alizace, </w:t>
      </w:r>
      <w:r w:rsidR="006D636A" w:rsidRPr="00CD3B30">
        <w:rPr>
          <w:rFonts w:cs="Times New Roman"/>
        </w:rPr>
        <w:t>rodina, zaměstnaní i touha po lepším životě pohání tyto jedince v naplnění zdárného procesu, ale také se musí vyrovnat s bariérami, které jim mohou zabraňovat v</w:t>
      </w:r>
      <w:r w:rsidR="00DC0BAF" w:rsidRPr="00CD3B30">
        <w:rPr>
          <w:rFonts w:cs="Times New Roman"/>
        </w:rPr>
        <w:t> </w:t>
      </w:r>
      <w:r w:rsidR="006D636A" w:rsidRPr="00CD3B30">
        <w:rPr>
          <w:rFonts w:cs="Times New Roman"/>
        </w:rPr>
        <w:t>uskutečňování</w:t>
      </w:r>
      <w:r w:rsidR="00DC0BAF" w:rsidRPr="00CD3B30">
        <w:rPr>
          <w:rFonts w:cs="Times New Roman"/>
        </w:rPr>
        <w:t>, zejména je to opět vidět u pana Libora, kdy nemůže sehnat kvůli zápisu v rejstříku pracovní pozici</w:t>
      </w:r>
      <w:r w:rsidR="00487145" w:rsidRPr="00CD3B30">
        <w:rPr>
          <w:rFonts w:cs="Times New Roman"/>
        </w:rPr>
        <w:t xml:space="preserve"> a tím pádem rodině schází jeden </w:t>
      </w:r>
      <w:r w:rsidR="00870640" w:rsidRPr="00CD3B30">
        <w:rPr>
          <w:rFonts w:cs="Times New Roman"/>
        </w:rPr>
        <w:t>příjem,</w:t>
      </w:r>
      <w:r w:rsidR="00487145" w:rsidRPr="00CD3B30">
        <w:rPr>
          <w:rFonts w:cs="Times New Roman"/>
        </w:rPr>
        <w:t xml:space="preserve"> a tak musí hospodařit s velmi omezeným rozpočtem</w:t>
      </w:r>
      <w:r w:rsidR="00FD3EA7" w:rsidRPr="00CD3B30">
        <w:rPr>
          <w:rFonts w:cs="Times New Roman"/>
        </w:rPr>
        <w:t>.</w:t>
      </w:r>
      <w:r w:rsidR="00DC0BAF" w:rsidRPr="00CD3B30">
        <w:rPr>
          <w:rFonts w:cs="Times New Roman"/>
        </w:rPr>
        <w:t xml:space="preserve"> </w:t>
      </w:r>
    </w:p>
    <w:p w14:paraId="41532923" w14:textId="77777777" w:rsidR="00C433B6" w:rsidRDefault="00C433B6" w:rsidP="00C433B6">
      <w:pPr>
        <w:pStyle w:val="Odstavecseseznamem"/>
        <w:ind w:firstLine="0"/>
        <w:rPr>
          <w:rStyle w:val="Siln"/>
        </w:rPr>
      </w:pPr>
    </w:p>
    <w:p w14:paraId="361E3F1B" w14:textId="71721810" w:rsidR="00C433B6" w:rsidRPr="00AE1D63" w:rsidRDefault="00025712" w:rsidP="00C433B6">
      <w:pPr>
        <w:pStyle w:val="Nadpis2"/>
        <w:rPr>
          <w:rStyle w:val="Siln"/>
          <w:b w:val="0"/>
          <w:bCs w:val="0"/>
        </w:rPr>
      </w:pPr>
      <w:bookmarkStart w:id="65" w:name="_Toc40299495"/>
      <w:r w:rsidRPr="00AE1D63">
        <w:rPr>
          <w:rStyle w:val="Siln"/>
          <w:b w:val="0"/>
          <w:bCs w:val="0"/>
        </w:rPr>
        <w:t>Ka</w:t>
      </w:r>
      <w:r w:rsidR="00C433B6" w:rsidRPr="00AE1D63">
        <w:rPr>
          <w:rStyle w:val="Siln"/>
          <w:b w:val="0"/>
          <w:bCs w:val="0"/>
        </w:rPr>
        <w:t>tegorie</w:t>
      </w:r>
      <w:r w:rsidRPr="00AE1D63">
        <w:rPr>
          <w:rStyle w:val="Siln"/>
          <w:b w:val="0"/>
          <w:bCs w:val="0"/>
        </w:rPr>
        <w:t xml:space="preserve"> společné oběma případům</w:t>
      </w:r>
      <w:bookmarkEnd w:id="65"/>
    </w:p>
    <w:p w14:paraId="4167BD55" w14:textId="77777777" w:rsidR="00C433B6" w:rsidRPr="00CD3B30" w:rsidRDefault="00C433B6" w:rsidP="00C433B6">
      <w:pPr>
        <w:pStyle w:val="Odstavecseseznamem"/>
        <w:rPr>
          <w:rFonts w:cs="Times New Roman"/>
          <w:szCs w:val="24"/>
        </w:rPr>
      </w:pPr>
      <w:r w:rsidRPr="00CD3B30">
        <w:rPr>
          <w:rFonts w:cs="Times New Roman"/>
          <w:szCs w:val="24"/>
        </w:rPr>
        <w:t xml:space="preserve">Mým hlavním zájmem bylo zjistit kolik členů je v rodině a jaké jsou mezi nimi vztahy včetně širší rodiny. Pokud se v rodině nachází odsouzený člen, jenž buďto na trest čeká nebo si jím prošel může najednou na ostatní působit jinak čímž pádem pro něj může být obtížnější si udržet či znovu získat důvěru či si zachovat vztahy (Vágnerová 2008:826). </w:t>
      </w:r>
    </w:p>
    <w:p w14:paraId="43D74D81" w14:textId="77777777" w:rsidR="00C433B6" w:rsidRPr="00CD3B30" w:rsidRDefault="00C433B6" w:rsidP="00C433B6">
      <w:pPr>
        <w:pStyle w:val="Odstavecseseznamem"/>
        <w:rPr>
          <w:rFonts w:cs="Times New Roman"/>
          <w:b/>
          <w:bCs/>
          <w:szCs w:val="24"/>
        </w:rPr>
      </w:pPr>
      <w:r w:rsidRPr="00CD3B30">
        <w:rPr>
          <w:rFonts w:cs="Times New Roman"/>
          <w:b/>
          <w:bCs/>
          <w:szCs w:val="24"/>
        </w:rPr>
        <w:t>Rodina</w:t>
      </w:r>
    </w:p>
    <w:p w14:paraId="35C52FB8" w14:textId="77777777" w:rsidR="00C433B6" w:rsidRPr="00CD3B30" w:rsidRDefault="00C433B6" w:rsidP="00C433B6">
      <w:pPr>
        <w:pStyle w:val="Odstavecseseznamem"/>
        <w:ind w:firstLine="0"/>
        <w:rPr>
          <w:rFonts w:cs="Times New Roman"/>
          <w:i/>
          <w:iCs/>
          <w:szCs w:val="24"/>
        </w:rPr>
      </w:pPr>
      <w:r w:rsidRPr="00CD3B30">
        <w:rPr>
          <w:rFonts w:cs="Times New Roman"/>
          <w:i/>
          <w:iCs/>
          <w:szCs w:val="24"/>
        </w:rPr>
        <w:t xml:space="preserve">„Teď bydlím se svým manželem Josefem už něco přes 20 let, synem (Františkem), mladším synem (Zdeňkem) a máme dva psy. </w:t>
      </w:r>
    </w:p>
    <w:p w14:paraId="68C48839" w14:textId="77777777" w:rsidR="00C433B6" w:rsidRDefault="00C433B6" w:rsidP="00C433B6">
      <w:pPr>
        <w:pStyle w:val="Odstavecseseznamem"/>
        <w:ind w:firstLine="0"/>
        <w:rPr>
          <w:rFonts w:cs="Times New Roman"/>
          <w:szCs w:val="24"/>
        </w:rPr>
      </w:pPr>
      <w:r w:rsidRPr="00CD3B30">
        <w:rPr>
          <w:rFonts w:cs="Times New Roman"/>
          <w:i/>
          <w:iCs/>
          <w:szCs w:val="24"/>
        </w:rPr>
        <w:t>„Jsem matkou čtyř dospělých dětí, mám tři syny a jednu dceru, dohromady mám zatím pět vnoučat a zanedlouho se mi má narodit pravnouče od druhého nejmladšího syna, samozřejmě mám také ještě bratrance a sestřenice, rodiče už dlouho nežijí.“</w:t>
      </w:r>
      <w:r w:rsidRPr="00CD3B30">
        <w:rPr>
          <w:rFonts w:cs="Times New Roman"/>
          <w:szCs w:val="24"/>
        </w:rPr>
        <w:t xml:space="preserve"> </w:t>
      </w:r>
      <w:r>
        <w:rPr>
          <w:rFonts w:cs="Times New Roman"/>
          <w:szCs w:val="24"/>
        </w:rPr>
        <w:t>Miluše</w:t>
      </w:r>
    </w:p>
    <w:p w14:paraId="56AADF80" w14:textId="77777777" w:rsidR="00C433B6" w:rsidRPr="00CD3B30" w:rsidRDefault="00C433B6" w:rsidP="00C433B6">
      <w:pPr>
        <w:pStyle w:val="Odstavecseseznamem"/>
        <w:ind w:firstLine="0"/>
        <w:rPr>
          <w:rFonts w:cs="Times New Roman"/>
          <w:szCs w:val="24"/>
        </w:rPr>
      </w:pPr>
    </w:p>
    <w:p w14:paraId="744D27CF" w14:textId="77777777" w:rsidR="00C433B6" w:rsidRPr="00CD3B30" w:rsidRDefault="00C433B6" w:rsidP="00C433B6">
      <w:pPr>
        <w:pStyle w:val="Odstavecseseznamem"/>
        <w:ind w:firstLine="0"/>
        <w:rPr>
          <w:rFonts w:cs="Times New Roman"/>
          <w:i/>
          <w:iCs/>
          <w:szCs w:val="24"/>
        </w:rPr>
      </w:pPr>
      <w:r w:rsidRPr="00CD3B30">
        <w:rPr>
          <w:rFonts w:cs="Times New Roman"/>
          <w:szCs w:val="24"/>
        </w:rPr>
        <w:t xml:space="preserve"> „</w:t>
      </w:r>
      <w:r w:rsidRPr="00CD3B30">
        <w:rPr>
          <w:rFonts w:cs="Times New Roman"/>
          <w:i/>
          <w:iCs/>
          <w:szCs w:val="24"/>
        </w:rPr>
        <w:t xml:space="preserve">Bydlím se svým manželem Liborem, synem Matyášem a dcerou Janičkou, taky máme doma kočku, Matyáš je můj syn z předchozího vztahu“. </w:t>
      </w:r>
    </w:p>
    <w:p w14:paraId="4EFD2922" w14:textId="77777777" w:rsidR="00C433B6" w:rsidRPr="00CD3B30" w:rsidRDefault="00C433B6" w:rsidP="00C433B6">
      <w:pPr>
        <w:pStyle w:val="Odstavecseseznamem"/>
        <w:ind w:firstLine="0"/>
        <w:rPr>
          <w:rFonts w:cs="Times New Roman"/>
          <w:szCs w:val="24"/>
        </w:rPr>
      </w:pPr>
      <w:r w:rsidRPr="00CD3B30">
        <w:rPr>
          <w:rFonts w:cs="Times New Roman"/>
          <w:i/>
          <w:iCs/>
          <w:szCs w:val="24"/>
        </w:rPr>
        <w:t>„Mimoto mám mladší sestru a staršího bratra, rodiče mám v nedalekém městě, jsme asi klasická rodina, celkem velká, s dalšími příbuznými se také někdy vídáme – teď myslím se sestřenicí, manžel má také bratra Jirku“.</w:t>
      </w:r>
      <w:r w:rsidRPr="00CD3B30">
        <w:rPr>
          <w:rFonts w:cs="Times New Roman"/>
          <w:szCs w:val="24"/>
        </w:rPr>
        <w:t xml:space="preserve"> </w:t>
      </w:r>
      <w:r>
        <w:rPr>
          <w:rFonts w:cs="Times New Roman"/>
          <w:szCs w:val="24"/>
        </w:rPr>
        <w:t>Jana</w:t>
      </w:r>
    </w:p>
    <w:p w14:paraId="611FDDC8" w14:textId="77777777" w:rsidR="00C433B6" w:rsidRPr="00CD3B30" w:rsidRDefault="00C433B6" w:rsidP="00C433B6">
      <w:pPr>
        <w:pStyle w:val="Odstavecseseznamem"/>
        <w:ind w:firstLine="0"/>
        <w:rPr>
          <w:rFonts w:cs="Times New Roman"/>
          <w:szCs w:val="24"/>
        </w:rPr>
      </w:pPr>
    </w:p>
    <w:p w14:paraId="1E8C3918" w14:textId="77777777" w:rsidR="00C433B6" w:rsidRPr="00CD3B30" w:rsidRDefault="00C433B6" w:rsidP="00C433B6">
      <w:pPr>
        <w:pStyle w:val="Odstavecseseznamem"/>
        <w:ind w:firstLine="0"/>
        <w:rPr>
          <w:rFonts w:cs="Times New Roman"/>
          <w:szCs w:val="24"/>
        </w:rPr>
      </w:pPr>
      <w:r w:rsidRPr="00CD3B30">
        <w:rPr>
          <w:rFonts w:cs="Times New Roman"/>
          <w:szCs w:val="24"/>
        </w:rPr>
        <w:t xml:space="preserve">Je tedy jasně viditelné, že oba bývalý odsouzení mají rodinu, každá se samozřejmě liší počtem členů. Tito odsouzení měli mimořádně dobré vztahy i když je výkon trestu </w:t>
      </w:r>
      <w:r w:rsidRPr="00CD3B30">
        <w:rPr>
          <w:rFonts w:cs="Times New Roman"/>
          <w:szCs w:val="24"/>
        </w:rPr>
        <w:lastRenderedPageBreak/>
        <w:t xml:space="preserve">poškodil, nebylo to natolik, aby došlo k jejich úplnému odmítnutí, což by pro ně mohlo mít špatné následky nejen v oblasti vztahové, ale také by se tím výrazně zhoršila jeho bytová situace, následně horší uplatnění na trhu práce.  </w:t>
      </w:r>
    </w:p>
    <w:p w14:paraId="4DDA5305" w14:textId="77777777" w:rsidR="00C433B6" w:rsidRDefault="00C433B6" w:rsidP="00C433B6">
      <w:pPr>
        <w:ind w:firstLine="0"/>
        <w:rPr>
          <w:rFonts w:cs="Times New Roman"/>
        </w:rPr>
      </w:pPr>
    </w:p>
    <w:p w14:paraId="37350968" w14:textId="6CAD426D" w:rsidR="00323792" w:rsidRPr="00CD3B30" w:rsidRDefault="004124B8" w:rsidP="004124B8">
      <w:pPr>
        <w:rPr>
          <w:rFonts w:cs="Times New Roman"/>
        </w:rPr>
      </w:pPr>
      <w:r w:rsidRPr="00CD3B30">
        <w:rPr>
          <w:rFonts w:cs="Times New Roman"/>
        </w:rPr>
        <w:t>Popsala jsem a analyzovala situaci v rodinách, kde se nachází člen, který pobýval ve výkonu trestu odnětí svobody včetně výskytu změn, které v těchto rodinách nastaly.</w:t>
      </w:r>
    </w:p>
    <w:p w14:paraId="48871313" w14:textId="1B1C656F" w:rsidR="004124B8" w:rsidRPr="00CD3B30" w:rsidRDefault="004124B8" w:rsidP="004124B8">
      <w:pPr>
        <w:rPr>
          <w:rFonts w:cs="Times New Roman"/>
        </w:rPr>
      </w:pPr>
      <w:r w:rsidRPr="00CD3B30">
        <w:rPr>
          <w:rFonts w:cs="Times New Roman"/>
        </w:rPr>
        <w:t xml:space="preserve"> V první rodině se odehrály poměrně malé změny, nejcitelnější bylo oslabení vztahů, dále respondentka 2 uvedla fakt, že rodina po celou dobu trpí zvýšenou stigmatizací od okolí. </w:t>
      </w:r>
      <w:r w:rsidR="00323792" w:rsidRPr="00CD3B30">
        <w:rPr>
          <w:rFonts w:cs="Times New Roman"/>
        </w:rPr>
        <w:t>Proces resocializace by se dal v této rodině označit jako poměrně hodně zdárný. Pan Karel se navrátil do své bývalé práce, a i když posléze bylo nutno, aby odstoupil, matka mu po chvíli, kdy byl evidován na úřadu práce sehnala práci novou, nevyskytovaly se u něj</w:t>
      </w:r>
      <w:r w:rsidR="00A851AC" w:rsidRPr="00CD3B30">
        <w:rPr>
          <w:rFonts w:cs="Times New Roman"/>
        </w:rPr>
        <w:t xml:space="preserve"> závažnější</w:t>
      </w:r>
      <w:r w:rsidR="00323792" w:rsidRPr="00CD3B30">
        <w:rPr>
          <w:rFonts w:cs="Times New Roman"/>
        </w:rPr>
        <w:t xml:space="preserve"> </w:t>
      </w:r>
      <w:r w:rsidR="00026B02" w:rsidRPr="00CD3B30">
        <w:rPr>
          <w:rFonts w:cs="Times New Roman"/>
        </w:rPr>
        <w:t>faktory,</w:t>
      </w:r>
      <w:r w:rsidR="00323792" w:rsidRPr="00CD3B30">
        <w:rPr>
          <w:rFonts w:cs="Times New Roman"/>
        </w:rPr>
        <w:t xml:space="preserve"> které by</w:t>
      </w:r>
      <w:r w:rsidR="00A851AC" w:rsidRPr="00CD3B30">
        <w:rPr>
          <w:rFonts w:cs="Times New Roman"/>
        </w:rPr>
        <w:t xml:space="preserve"> výrazněji</w:t>
      </w:r>
      <w:r w:rsidR="00323792" w:rsidRPr="00CD3B30">
        <w:rPr>
          <w:rFonts w:cs="Times New Roman"/>
        </w:rPr>
        <w:t xml:space="preserve"> omezovali proces resocializace, jedině fakt, že nevyhledává sám velkou společnost</w:t>
      </w:r>
      <w:r w:rsidR="00DD5813" w:rsidRPr="00CD3B30">
        <w:rPr>
          <w:rFonts w:cs="Times New Roman"/>
        </w:rPr>
        <w:t>, straní se</w:t>
      </w:r>
      <w:r w:rsidR="00323792" w:rsidRPr="00CD3B30">
        <w:rPr>
          <w:rFonts w:cs="Times New Roman"/>
        </w:rPr>
        <w:t>. Jak jsem uvedla výše, dokud se o něj stará rodina je a bude pro něj proces snadnější i nadále, avšak pokud by nastanou situace, kterým bude najednou vystaven úplně sám, bude to opravdu tak</w:t>
      </w:r>
      <w:r w:rsidR="000767E5">
        <w:rPr>
          <w:rFonts w:cs="Times New Roman"/>
        </w:rPr>
        <w:t xml:space="preserve"> bez starostí</w:t>
      </w:r>
      <w:r w:rsidR="00B06477" w:rsidRPr="00CD3B30">
        <w:rPr>
          <w:rFonts w:cs="Times New Roman"/>
        </w:rPr>
        <w:t>?</w:t>
      </w:r>
      <w:r w:rsidR="005C753D" w:rsidRPr="00CD3B30">
        <w:rPr>
          <w:rFonts w:cs="Times New Roman"/>
        </w:rPr>
        <w:t xml:space="preserve"> Pokud by v této rodině bylo více využito sociálních služeb, mohlo by to přinést jinou perspektivu. </w:t>
      </w:r>
      <w:r w:rsidR="00B06477" w:rsidRPr="00CD3B30">
        <w:rPr>
          <w:rFonts w:cs="Times New Roman"/>
        </w:rPr>
        <w:t>Ať už by to bylo</w:t>
      </w:r>
      <w:r w:rsidR="00026B02" w:rsidRPr="00CD3B30">
        <w:rPr>
          <w:rFonts w:cs="Times New Roman"/>
        </w:rPr>
        <w:t xml:space="preserve"> například</w:t>
      </w:r>
      <w:r w:rsidR="00B06477" w:rsidRPr="00CD3B30">
        <w:rPr>
          <w:rFonts w:cs="Times New Roman"/>
        </w:rPr>
        <w:t xml:space="preserve"> o větší informovanost</w:t>
      </w:r>
      <w:r w:rsidR="00026B02" w:rsidRPr="00CD3B30">
        <w:rPr>
          <w:rFonts w:cs="Times New Roman"/>
        </w:rPr>
        <w:t>i</w:t>
      </w:r>
      <w:r w:rsidR="00B06477" w:rsidRPr="00CD3B30">
        <w:rPr>
          <w:rFonts w:cs="Times New Roman"/>
        </w:rPr>
        <w:t xml:space="preserve"> jednotlivých členů či sdílení zkušeností </w:t>
      </w:r>
      <w:r w:rsidR="00026B02" w:rsidRPr="00CD3B30">
        <w:rPr>
          <w:rFonts w:cs="Times New Roman"/>
        </w:rPr>
        <w:t>s ostatními,</w:t>
      </w:r>
    </w:p>
    <w:p w14:paraId="16F3BEC2" w14:textId="7CA9B9BF" w:rsidR="00BA4B1E" w:rsidRDefault="00323792" w:rsidP="00BA4B1E">
      <w:pPr>
        <w:rPr>
          <w:rFonts w:cs="Times New Roman"/>
        </w:rPr>
      </w:pPr>
      <w:r w:rsidRPr="00CD3B30">
        <w:rPr>
          <w:rFonts w:cs="Times New Roman"/>
        </w:rPr>
        <w:t xml:space="preserve">V případě rodiny druhé byl proces změn rozmanitější. V době nepřítomnosti pana Libora bylo nutno, požádat o pomoc členy manželčiny </w:t>
      </w:r>
      <w:r w:rsidR="00B34B65" w:rsidRPr="00CD3B30">
        <w:rPr>
          <w:rFonts w:cs="Times New Roman"/>
        </w:rPr>
        <w:t>rodiny,</w:t>
      </w:r>
      <w:r w:rsidR="00941AEE" w:rsidRPr="00CD3B30">
        <w:rPr>
          <w:rFonts w:cs="Times New Roman"/>
        </w:rPr>
        <w:t xml:space="preserve"> neboť samotná paní Jana potřebovala občas výpomoc s</w:t>
      </w:r>
      <w:r w:rsidR="00B34B65" w:rsidRPr="00CD3B30">
        <w:rPr>
          <w:rFonts w:cs="Times New Roman"/>
        </w:rPr>
        <w:t> pracemi v</w:t>
      </w:r>
      <w:r w:rsidR="00941AEE" w:rsidRPr="00CD3B30">
        <w:rPr>
          <w:rFonts w:cs="Times New Roman"/>
        </w:rPr>
        <w:t> domácností včetně hlídání dětí</w:t>
      </w:r>
      <w:r w:rsidRPr="00CD3B30">
        <w:rPr>
          <w:rFonts w:cs="Times New Roman"/>
        </w:rPr>
        <w:t xml:space="preserve">. </w:t>
      </w:r>
      <w:r w:rsidR="00B34B65" w:rsidRPr="00CD3B30">
        <w:rPr>
          <w:rFonts w:cs="Times New Roman"/>
        </w:rPr>
        <w:t>Také došlo k oslabení vztahů, výskytu pochybování. Pan</w:t>
      </w:r>
      <w:r w:rsidRPr="00CD3B30">
        <w:rPr>
          <w:rFonts w:cs="Times New Roman"/>
        </w:rPr>
        <w:t xml:space="preserve"> Libor má nyní z důvodu nezaměstnanosti</w:t>
      </w:r>
      <w:r w:rsidR="00026B02" w:rsidRPr="00CD3B30">
        <w:rPr>
          <w:rFonts w:cs="Times New Roman"/>
        </w:rPr>
        <w:t xml:space="preserve"> a zápisu v rejstříku</w:t>
      </w:r>
      <w:r w:rsidRPr="00CD3B30">
        <w:rPr>
          <w:rFonts w:cs="Times New Roman"/>
        </w:rPr>
        <w:t xml:space="preserve"> větší podíl v péči o děti, </w:t>
      </w:r>
      <w:r w:rsidR="00B34B65" w:rsidRPr="00CD3B30">
        <w:rPr>
          <w:rFonts w:cs="Times New Roman"/>
        </w:rPr>
        <w:t>snaží se napravit finanční situaci, alespoň menšími brigádami. U této rodiny je vyšší podíl využití státních i nestátních subjektů, které patří ke kontinuální sociální práci</w:t>
      </w:r>
      <w:r w:rsidR="00C33644">
        <w:rPr>
          <w:rFonts w:cs="Times New Roman"/>
        </w:rPr>
        <w:t>,</w:t>
      </w:r>
      <w:r w:rsidR="00A851AC" w:rsidRPr="00CD3B30">
        <w:rPr>
          <w:rFonts w:cs="Times New Roman"/>
        </w:rPr>
        <w:t xml:space="preserve"> oproti rodině první</w:t>
      </w:r>
      <w:r w:rsidR="00B34B65" w:rsidRPr="00CD3B30">
        <w:rPr>
          <w:rFonts w:cs="Times New Roman"/>
        </w:rPr>
        <w:t>.</w:t>
      </w:r>
      <w:r w:rsidR="0011573B" w:rsidRPr="00CD3B30">
        <w:rPr>
          <w:rFonts w:cs="Times New Roman"/>
        </w:rPr>
        <w:t xml:space="preserve"> </w:t>
      </w:r>
    </w:p>
    <w:p w14:paraId="306E011B" w14:textId="6941FBC6" w:rsidR="00BA4B1E" w:rsidRDefault="00BA4B1E" w:rsidP="00BA4B1E">
      <w:pPr>
        <w:rPr>
          <w:rFonts w:cs="Times New Roman"/>
          <w:szCs w:val="24"/>
        </w:rPr>
      </w:pPr>
      <w:r w:rsidRPr="00BA4B1E">
        <w:rPr>
          <w:rFonts w:cs="Times New Roman"/>
          <w:szCs w:val="24"/>
        </w:rPr>
        <w:t>Příběhy slouží k porozumění životního příběhu jedince, ukazují příčiny, spojitost různých zkušeností s následným výskytem patologického chování i pochopením důvodu proč tito jedinci spáchali trestný čin, rovněž poukazuje na průběh jejich adaptace zpět do společnosti.</w:t>
      </w:r>
    </w:p>
    <w:p w14:paraId="2364CB06" w14:textId="7416C71C" w:rsidR="00C433B6" w:rsidRPr="00BA4B1E" w:rsidRDefault="00C433B6" w:rsidP="00BA4B1E">
      <w:pPr>
        <w:rPr>
          <w:rFonts w:cs="Times New Roman"/>
        </w:rPr>
      </w:pPr>
      <w:r>
        <w:rPr>
          <w:rFonts w:cs="Times New Roman"/>
          <w:szCs w:val="24"/>
        </w:rPr>
        <w:t>Chtěla bych také podotknout, že bylo mým záměrem bylo systematičtěji pozorovat jednotlivé členy a jejich interakci</w:t>
      </w:r>
      <w:r w:rsidR="00C33644">
        <w:rPr>
          <w:rFonts w:cs="Times New Roman"/>
          <w:szCs w:val="24"/>
        </w:rPr>
        <w:t xml:space="preserve">, </w:t>
      </w:r>
      <w:r>
        <w:rPr>
          <w:rFonts w:cs="Times New Roman"/>
          <w:szCs w:val="24"/>
        </w:rPr>
        <w:t xml:space="preserve">komunikaci včetně rozšíření počtu rozhovorů, avšak kvůli epidemii </w:t>
      </w:r>
      <w:r w:rsidR="00670D07">
        <w:rPr>
          <w:rFonts w:cs="Times New Roman"/>
          <w:szCs w:val="24"/>
        </w:rPr>
        <w:t>korona viru</w:t>
      </w:r>
      <w:r w:rsidR="003F2E2B">
        <w:rPr>
          <w:rFonts w:cs="Times New Roman"/>
          <w:szCs w:val="24"/>
        </w:rPr>
        <w:t xml:space="preserve"> (CoV2019)</w:t>
      </w:r>
      <w:r>
        <w:rPr>
          <w:rFonts w:cs="Times New Roman"/>
          <w:szCs w:val="24"/>
        </w:rPr>
        <w:t xml:space="preserve"> bylo doporučeno kvůli ochraně zdraví svého i ostatních neopouštět nezbytně nutně své bydliště, proto tedy musela postačit telefonická komunikace s těmito respondenty a pozorování z dřívějška.</w:t>
      </w:r>
    </w:p>
    <w:p w14:paraId="5CDD4A08" w14:textId="77777777" w:rsidR="00BA4B1E" w:rsidRPr="00CD3B30" w:rsidRDefault="00BA4B1E" w:rsidP="00323792">
      <w:pPr>
        <w:rPr>
          <w:rFonts w:cs="Times New Roman"/>
        </w:rPr>
      </w:pPr>
    </w:p>
    <w:p w14:paraId="13BFF442" w14:textId="77777777" w:rsidR="006E1BD4" w:rsidRDefault="0011573B" w:rsidP="006E1BD4">
      <w:pPr>
        <w:rPr>
          <w:rFonts w:cs="Times New Roman"/>
        </w:rPr>
      </w:pPr>
      <w:r w:rsidRPr="00CD3B30">
        <w:rPr>
          <w:rFonts w:cs="Times New Roman"/>
        </w:rPr>
        <w:lastRenderedPageBreak/>
        <w:t>Rodina tedy zde hraje roli „nezastupitelné“ instituc</w:t>
      </w:r>
      <w:r w:rsidR="000A777F" w:rsidRPr="00CD3B30">
        <w:rPr>
          <w:rFonts w:cs="Times New Roman"/>
        </w:rPr>
        <w:t>e pečující o</w:t>
      </w:r>
      <w:r w:rsidR="0098511C" w:rsidRPr="00CD3B30">
        <w:rPr>
          <w:rFonts w:cs="Times New Roman"/>
        </w:rPr>
        <w:t xml:space="preserve"> jedince</w:t>
      </w:r>
      <w:r w:rsidR="000A777F" w:rsidRPr="00CD3B30">
        <w:rPr>
          <w:rFonts w:cs="Times New Roman"/>
        </w:rPr>
        <w:t xml:space="preserve"> propuštěné</w:t>
      </w:r>
      <w:r w:rsidR="0098511C" w:rsidRPr="00CD3B30">
        <w:rPr>
          <w:rFonts w:cs="Times New Roman"/>
        </w:rPr>
        <w:t xml:space="preserve"> z výkonu trestu odnětí svobody</w:t>
      </w:r>
      <w:r w:rsidR="000A777F" w:rsidRPr="00CD3B30">
        <w:rPr>
          <w:rFonts w:cs="Times New Roman"/>
        </w:rPr>
        <w:t>.</w:t>
      </w:r>
      <w:r w:rsidR="0098511C" w:rsidRPr="00CD3B30">
        <w:rPr>
          <w:rFonts w:cs="Times New Roman"/>
        </w:rPr>
        <w:t xml:space="preserve"> </w:t>
      </w:r>
      <w:r w:rsidR="006938EC" w:rsidRPr="00CD3B30">
        <w:rPr>
          <w:rFonts w:cs="Times New Roman"/>
        </w:rPr>
        <w:t xml:space="preserve">Možným ukazatelem proč služby postpenitenciární péče nevykazují </w:t>
      </w:r>
      <w:r w:rsidR="00D04311" w:rsidRPr="00CD3B30">
        <w:rPr>
          <w:rFonts w:cs="Times New Roman"/>
        </w:rPr>
        <w:t xml:space="preserve">podobnou </w:t>
      </w:r>
      <w:r w:rsidR="00673BDB" w:rsidRPr="00CD3B30">
        <w:rPr>
          <w:rFonts w:cs="Times New Roman"/>
        </w:rPr>
        <w:t>úspěšnost,</w:t>
      </w:r>
      <w:r w:rsidR="00D04311" w:rsidRPr="00CD3B30">
        <w:rPr>
          <w:rFonts w:cs="Times New Roman"/>
        </w:rPr>
        <w:t xml:space="preserve"> neboť zde není velký prostor</w:t>
      </w:r>
      <w:r w:rsidR="000A777F" w:rsidRPr="00CD3B30">
        <w:rPr>
          <w:rFonts w:cs="Times New Roman"/>
        </w:rPr>
        <w:t xml:space="preserve"> </w:t>
      </w:r>
      <w:r w:rsidR="00F57394" w:rsidRPr="00CD3B30">
        <w:rPr>
          <w:rFonts w:cs="Times New Roman"/>
        </w:rPr>
        <w:t>pro řešení rodinných vztahů.</w:t>
      </w:r>
    </w:p>
    <w:p w14:paraId="49F18801" w14:textId="79E6510A" w:rsidR="00323792" w:rsidRPr="00CD3B30" w:rsidRDefault="00673BDB" w:rsidP="006E1BD4">
      <w:pPr>
        <w:rPr>
          <w:rFonts w:cs="Times New Roman"/>
        </w:rPr>
      </w:pPr>
      <w:r w:rsidRPr="00CD3B30">
        <w:rPr>
          <w:rFonts w:cs="Times New Roman"/>
        </w:rPr>
        <w:t>Mimo jiné bych chtěla doporučit pár návrhů pro další práci s touto cílovou skupinou: bylo by vhodné vytvořit informačn</w:t>
      </w:r>
      <w:r w:rsidR="00786994" w:rsidRPr="00CD3B30">
        <w:rPr>
          <w:rFonts w:cs="Times New Roman"/>
        </w:rPr>
        <w:t>í či instruktážní videa o celém procesu od nástupu do věznice po proces resocializace, podpořit rodiny v účasti na sebezkušenostních skupinách</w:t>
      </w:r>
      <w:r w:rsidR="00FE1252" w:rsidRPr="00CD3B30">
        <w:rPr>
          <w:rFonts w:cs="Times New Roman"/>
        </w:rPr>
        <w:t xml:space="preserve">, vypracovat větší počet informační letáků, rozvoj podpůrných služeb pro osoby, které nemají rodinu </w:t>
      </w:r>
      <w:r w:rsidR="0052480B" w:rsidRPr="00CD3B30">
        <w:rPr>
          <w:rFonts w:cs="Times New Roman"/>
        </w:rPr>
        <w:t>–</w:t>
      </w:r>
      <w:r w:rsidR="00FE1252" w:rsidRPr="00CD3B30">
        <w:rPr>
          <w:rFonts w:cs="Times New Roman"/>
        </w:rPr>
        <w:t xml:space="preserve"> </w:t>
      </w:r>
      <w:r w:rsidR="0052480B" w:rsidRPr="00CD3B30">
        <w:rPr>
          <w:rFonts w:cs="Times New Roman"/>
        </w:rPr>
        <w:t>zvýšit kapacity sociálního bydlení</w:t>
      </w:r>
      <w:r w:rsidR="00662151" w:rsidRPr="00CD3B30">
        <w:rPr>
          <w:rFonts w:cs="Times New Roman"/>
        </w:rPr>
        <w:t>,</w:t>
      </w:r>
      <w:r w:rsidR="00230E8D" w:rsidRPr="00CD3B30">
        <w:rPr>
          <w:rFonts w:cs="Times New Roman"/>
        </w:rPr>
        <w:t xml:space="preserve"> více vyčleněných pracovních míst</w:t>
      </w:r>
      <w:r w:rsidR="006D53C4" w:rsidRPr="00CD3B30">
        <w:rPr>
          <w:rFonts w:cs="Times New Roman"/>
        </w:rPr>
        <w:t>, aj</w:t>
      </w:r>
      <w:r w:rsidR="00A92E67" w:rsidRPr="00CD3B30">
        <w:rPr>
          <w:rFonts w:cs="Times New Roman"/>
        </w:rPr>
        <w:t xml:space="preserve">. Zvýšit počet takzvaných probačních domů. </w:t>
      </w:r>
      <w:r w:rsidR="006D53C4" w:rsidRPr="00CD3B30">
        <w:rPr>
          <w:rFonts w:cs="Times New Roman"/>
        </w:rPr>
        <w:t>Jako vhodné se také jeví navázat spolupráci se sociálním kurátorem již těsně před odchodem z</w:t>
      </w:r>
      <w:r w:rsidR="00B70D1A" w:rsidRPr="00CD3B30">
        <w:rPr>
          <w:rFonts w:cs="Times New Roman"/>
        </w:rPr>
        <w:t> </w:t>
      </w:r>
      <w:r w:rsidR="006D53C4" w:rsidRPr="00CD3B30">
        <w:rPr>
          <w:rFonts w:cs="Times New Roman"/>
        </w:rPr>
        <w:t>vězn</w:t>
      </w:r>
      <w:r w:rsidR="00B70D1A" w:rsidRPr="00CD3B30">
        <w:rPr>
          <w:rFonts w:cs="Times New Roman"/>
        </w:rPr>
        <w:t>ice. Významnou roli by představovalo zvýšení počtu neziskových organizací zaměřených pouze na osoby propuštěné z výkonu trestu včetně spolupráce s rodinou například terénní nebo ambulantní formou</w:t>
      </w:r>
      <w:r w:rsidR="000F546E" w:rsidRPr="00CD3B30">
        <w:rPr>
          <w:rFonts w:cs="Times New Roman"/>
        </w:rPr>
        <w:t xml:space="preserve"> s poskytováním poradenství či například materiální pomoci nebo sociální péče komplexně.</w:t>
      </w:r>
      <w:r w:rsidR="00B70D1A" w:rsidRPr="00CD3B30">
        <w:rPr>
          <w:rFonts w:cs="Times New Roman"/>
        </w:rPr>
        <w:t xml:space="preserve"> </w:t>
      </w:r>
    </w:p>
    <w:p w14:paraId="13877775" w14:textId="033A075A" w:rsidR="00E551F3" w:rsidRPr="00CD3B30" w:rsidRDefault="00B7298F" w:rsidP="00C470D2">
      <w:pPr>
        <w:rPr>
          <w:rFonts w:cs="Times New Roman"/>
        </w:rPr>
      </w:pPr>
      <w:r w:rsidRPr="00CD3B30">
        <w:rPr>
          <w:rFonts w:cs="Times New Roman"/>
        </w:rPr>
        <w:t>Bílá (</w:t>
      </w:r>
      <w:r w:rsidR="00E32290" w:rsidRPr="00CD3B30">
        <w:rPr>
          <w:rFonts w:cs="Times New Roman"/>
        </w:rPr>
        <w:t>20</w:t>
      </w:r>
      <w:r w:rsidRPr="00CD3B30">
        <w:rPr>
          <w:rFonts w:cs="Times New Roman"/>
        </w:rPr>
        <w:t>18</w:t>
      </w:r>
      <w:r w:rsidR="00E32290" w:rsidRPr="00CD3B30">
        <w:rPr>
          <w:rFonts w:cs="Times New Roman"/>
        </w:rPr>
        <w:t xml:space="preserve">: 95) ve svém výzkumu pojednává o motivaci rodičů kteří </w:t>
      </w:r>
      <w:r w:rsidRPr="00CD3B30">
        <w:rPr>
          <w:rFonts w:cs="Times New Roman"/>
        </w:rPr>
        <w:t>byli</w:t>
      </w:r>
      <w:r w:rsidR="00E32290" w:rsidRPr="00CD3B30">
        <w:rPr>
          <w:rFonts w:cs="Times New Roman"/>
        </w:rPr>
        <w:t xml:space="preserve"> ve výkonu trestu odnětí svobody ke změně. Tito jedinci se nechtějí páchat recidivu, </w:t>
      </w:r>
      <w:r w:rsidR="00046F7F" w:rsidRPr="00CD3B30">
        <w:rPr>
          <w:rFonts w:cs="Times New Roman"/>
        </w:rPr>
        <w:t>přejí si</w:t>
      </w:r>
      <w:r w:rsidR="00E32290" w:rsidRPr="00CD3B30">
        <w:rPr>
          <w:rFonts w:cs="Times New Roman"/>
        </w:rPr>
        <w:t xml:space="preserve"> být lepším vzorem </w:t>
      </w:r>
      <w:r w:rsidR="00046F7F" w:rsidRPr="00CD3B30">
        <w:rPr>
          <w:rFonts w:cs="Times New Roman"/>
        </w:rPr>
        <w:t>pro své blízké</w:t>
      </w:r>
      <w:r w:rsidRPr="00CD3B30">
        <w:rPr>
          <w:rFonts w:cs="Times New Roman"/>
        </w:rPr>
        <w:t xml:space="preserve"> a hlavně děti</w:t>
      </w:r>
      <w:r w:rsidR="00046F7F" w:rsidRPr="00CD3B30">
        <w:rPr>
          <w:rFonts w:cs="Times New Roman"/>
        </w:rPr>
        <w:t>.</w:t>
      </w:r>
      <w:r w:rsidR="00436DF5" w:rsidRPr="00CD3B30">
        <w:rPr>
          <w:rFonts w:cs="Times New Roman"/>
        </w:rPr>
        <w:t xml:space="preserve"> Stejn</w:t>
      </w:r>
      <w:r w:rsidRPr="00CD3B30">
        <w:rPr>
          <w:rFonts w:cs="Times New Roman"/>
        </w:rPr>
        <w:t>ý</w:t>
      </w:r>
      <w:r w:rsidR="00436DF5" w:rsidRPr="00CD3B30">
        <w:rPr>
          <w:rFonts w:cs="Times New Roman"/>
        </w:rPr>
        <w:t xml:space="preserve"> </w:t>
      </w:r>
      <w:r w:rsidRPr="00CD3B30">
        <w:rPr>
          <w:rFonts w:cs="Times New Roman"/>
        </w:rPr>
        <w:t>výsledek,</w:t>
      </w:r>
      <w:r w:rsidR="00436DF5" w:rsidRPr="00CD3B30">
        <w:rPr>
          <w:rFonts w:cs="Times New Roman"/>
        </w:rPr>
        <w:t xml:space="preserve"> respektive vyjádření se vyskytuje u pana Libora v kapitole 6</w:t>
      </w:r>
      <w:r w:rsidR="0073202E" w:rsidRPr="00CD3B30">
        <w:rPr>
          <w:rFonts w:cs="Times New Roman"/>
        </w:rPr>
        <w:t>. Důležitost rodiny</w:t>
      </w:r>
      <w:r w:rsidR="006C7CC7" w:rsidRPr="00CD3B30">
        <w:rPr>
          <w:rFonts w:cs="Times New Roman"/>
        </w:rPr>
        <w:t xml:space="preserve"> </w:t>
      </w:r>
      <w:r w:rsidR="0073202E" w:rsidRPr="00CD3B30">
        <w:rPr>
          <w:rFonts w:cs="Times New Roman"/>
        </w:rPr>
        <w:t>i přátelských vztahů hraje v životě odsouzených nezastupitelnou roli ať už jde o pomoc či podporu</w:t>
      </w:r>
      <w:r w:rsidR="006C7CC7" w:rsidRPr="00CD3B30">
        <w:rPr>
          <w:rFonts w:cs="Times New Roman"/>
        </w:rPr>
        <w:t>, tento fakt také uvádí Hlavsa (2015:77)</w:t>
      </w:r>
      <w:r w:rsidR="002D7F0F" w:rsidRPr="00CD3B30">
        <w:rPr>
          <w:rFonts w:cs="Times New Roman"/>
        </w:rPr>
        <w:t xml:space="preserve"> což pozorujeme u obou bývalých odsouzených jednak v době, kdy byly ve výkonu trestu, kdy probíhaly návštěvy ve věznici a nyní, kdy se snaží vést řádný život, každý se </w:t>
      </w:r>
      <w:r w:rsidR="00EE09C6" w:rsidRPr="00CD3B30">
        <w:rPr>
          <w:rFonts w:cs="Times New Roman"/>
        </w:rPr>
        <w:t>svojí</w:t>
      </w:r>
      <w:r w:rsidR="002D7F0F" w:rsidRPr="00CD3B30">
        <w:rPr>
          <w:rFonts w:cs="Times New Roman"/>
        </w:rPr>
        <w:t xml:space="preserve"> rodinou</w:t>
      </w:r>
      <w:r w:rsidR="0073202E" w:rsidRPr="00CD3B30">
        <w:rPr>
          <w:rFonts w:cs="Times New Roman"/>
        </w:rPr>
        <w:t>.</w:t>
      </w:r>
      <w:r w:rsidR="00EE09C6" w:rsidRPr="00CD3B30">
        <w:rPr>
          <w:rFonts w:cs="Times New Roman"/>
        </w:rPr>
        <w:t xml:space="preserve"> Také ve výzkumu Krabicové (2016:81) se ukazuje, že osoby po výkonu trestu odnětí svobody označují rodinu jako pozitivní faktor, jež jim pomáhá s opětovným začleněním. </w:t>
      </w:r>
      <w:r w:rsidR="0091320F" w:rsidRPr="00CD3B30">
        <w:rPr>
          <w:rFonts w:cs="Times New Roman"/>
        </w:rPr>
        <w:t xml:space="preserve">Podobné výsledky popisuje </w:t>
      </w:r>
      <w:proofErr w:type="spellStart"/>
      <w:r w:rsidR="0091320F" w:rsidRPr="00CD3B30">
        <w:rPr>
          <w:rFonts w:cs="Times New Roman"/>
        </w:rPr>
        <w:t>Szikorová</w:t>
      </w:r>
      <w:proofErr w:type="spellEnd"/>
      <w:r w:rsidR="0091320F" w:rsidRPr="00CD3B30">
        <w:rPr>
          <w:rFonts w:cs="Times New Roman"/>
        </w:rPr>
        <w:t xml:space="preserve"> (20</w:t>
      </w:r>
      <w:r w:rsidR="009B0FA4" w:rsidRPr="00CD3B30">
        <w:rPr>
          <w:rFonts w:cs="Times New Roman"/>
        </w:rPr>
        <w:t>17</w:t>
      </w:r>
      <w:r w:rsidR="0091320F" w:rsidRPr="00CD3B30">
        <w:rPr>
          <w:rFonts w:cs="Times New Roman"/>
        </w:rPr>
        <w:t>:46), která prostřednictvím svého výzkumu zjistila fakt, že rodina představuje podstatnou úlohu v podpoře jedince včetně</w:t>
      </w:r>
      <w:r w:rsidR="00D13BC2" w:rsidRPr="00CD3B30">
        <w:rPr>
          <w:rFonts w:cs="Times New Roman"/>
        </w:rPr>
        <w:t xml:space="preserve"> toho, že mu</w:t>
      </w:r>
      <w:r w:rsidR="0091320F" w:rsidRPr="00CD3B30">
        <w:rPr>
          <w:rFonts w:cs="Times New Roman"/>
        </w:rPr>
        <w:t xml:space="preserve"> umožn</w:t>
      </w:r>
      <w:r w:rsidR="00D13BC2" w:rsidRPr="00CD3B30">
        <w:rPr>
          <w:rFonts w:cs="Times New Roman"/>
        </w:rPr>
        <w:t>í</w:t>
      </w:r>
      <w:r w:rsidR="0091320F" w:rsidRPr="00CD3B30">
        <w:rPr>
          <w:rFonts w:cs="Times New Roman"/>
        </w:rPr>
        <w:t xml:space="preserve"> </w:t>
      </w:r>
      <w:r w:rsidR="005E153B" w:rsidRPr="00CD3B30">
        <w:rPr>
          <w:rFonts w:cs="Times New Roman"/>
        </w:rPr>
        <w:t xml:space="preserve">návrat. </w:t>
      </w:r>
    </w:p>
    <w:p w14:paraId="4320686A" w14:textId="28BCB570" w:rsidR="00E03B5D" w:rsidRPr="00CD3B30" w:rsidRDefault="0071313B" w:rsidP="00C52EBA">
      <w:pPr>
        <w:pStyle w:val="Nadpis1"/>
        <w:numPr>
          <w:ilvl w:val="0"/>
          <w:numId w:val="0"/>
        </w:numPr>
        <w:ind w:left="432"/>
        <w:rPr>
          <w:b/>
          <w:bCs/>
        </w:rPr>
      </w:pPr>
      <w:r w:rsidRPr="00CD3B30">
        <w:rPr>
          <w:b/>
          <w:bCs/>
        </w:rPr>
        <w:lastRenderedPageBreak/>
        <w:t xml:space="preserve"> </w:t>
      </w:r>
      <w:bookmarkStart w:id="66" w:name="_Toc40200789"/>
      <w:bookmarkStart w:id="67" w:name="_Toc40299496"/>
      <w:r w:rsidR="004B1CE5" w:rsidRPr="00475F14">
        <w:t>Závěr</w:t>
      </w:r>
      <w:bookmarkEnd w:id="66"/>
      <w:bookmarkEnd w:id="67"/>
    </w:p>
    <w:p w14:paraId="236D50E1" w14:textId="52A4D08D" w:rsidR="002A0C54" w:rsidRPr="00CD3B30" w:rsidRDefault="00A35BAA" w:rsidP="00DC7B63">
      <w:pPr>
        <w:rPr>
          <w:rFonts w:cs="Times New Roman"/>
          <w:color w:val="000000" w:themeColor="text1"/>
          <w:shd w:val="clear" w:color="auto" w:fill="FFFFFF"/>
        </w:rPr>
      </w:pPr>
      <w:r w:rsidRPr="00CD3B30">
        <w:rPr>
          <w:rFonts w:cs="Times New Roman"/>
        </w:rPr>
        <w:t xml:space="preserve">V rámci této bakalářské práce jsem se dedikovala tématu </w:t>
      </w:r>
      <w:r w:rsidR="00F8555C" w:rsidRPr="00CD3B30">
        <w:rPr>
          <w:rFonts w:cs="Times New Roman"/>
          <w:szCs w:val="24"/>
        </w:rPr>
        <w:t>r</w:t>
      </w:r>
      <w:r w:rsidRPr="00CD3B30">
        <w:rPr>
          <w:rFonts w:cs="Times New Roman"/>
          <w:szCs w:val="24"/>
        </w:rPr>
        <w:t>odina po návratu člena z výkonu trestu odnětí svobody</w:t>
      </w:r>
      <w:r w:rsidR="00F8555C" w:rsidRPr="00CD3B30">
        <w:rPr>
          <w:rFonts w:cs="Times New Roman"/>
          <w:szCs w:val="24"/>
        </w:rPr>
        <w:t xml:space="preserve">. </w:t>
      </w:r>
      <w:r w:rsidR="00DC7B63" w:rsidRPr="00CD3B30">
        <w:rPr>
          <w:rFonts w:cs="Times New Roman"/>
          <w:szCs w:val="24"/>
        </w:rPr>
        <w:t>Mým záměrem</w:t>
      </w:r>
      <w:r w:rsidR="00F8555C" w:rsidRPr="00CD3B30">
        <w:rPr>
          <w:rFonts w:cs="Times New Roman"/>
          <w:szCs w:val="24"/>
        </w:rPr>
        <w:t xml:space="preserve"> bylo </w:t>
      </w:r>
      <w:r w:rsidR="004124B8" w:rsidRPr="00CD3B30">
        <w:rPr>
          <w:rFonts w:cs="Times New Roman"/>
          <w:szCs w:val="24"/>
        </w:rPr>
        <w:t>p</w:t>
      </w:r>
      <w:r w:rsidR="00DC7B63" w:rsidRPr="00CD3B30">
        <w:rPr>
          <w:rFonts w:cs="Times New Roman"/>
          <w:color w:val="000000" w:themeColor="text1"/>
          <w:shd w:val="clear" w:color="auto" w:fill="FFFFFF"/>
        </w:rPr>
        <w:t>opsat a analyzovat situaci v rodině po návratu jejího člena z výkonu trestu odnětí svobody a související proces změn v jejím fungování z různých hledisek.</w:t>
      </w:r>
      <w:r w:rsidR="00383620" w:rsidRPr="00CD3B30">
        <w:rPr>
          <w:rFonts w:cs="Times New Roman"/>
          <w:color w:val="000000" w:themeColor="text1"/>
          <w:shd w:val="clear" w:color="auto" w:fill="FFFFFF"/>
        </w:rPr>
        <w:t xml:space="preserve"> Na základě předchozího studia odborné literatury, která sloužila jak v teoretické </w:t>
      </w:r>
      <w:r w:rsidR="00A11984" w:rsidRPr="00CD3B30">
        <w:rPr>
          <w:rFonts w:cs="Times New Roman"/>
          <w:color w:val="000000" w:themeColor="text1"/>
          <w:shd w:val="clear" w:color="auto" w:fill="FFFFFF"/>
        </w:rPr>
        <w:t>části,</w:t>
      </w:r>
      <w:r w:rsidR="00383620" w:rsidRPr="00CD3B30">
        <w:rPr>
          <w:rFonts w:cs="Times New Roman"/>
          <w:color w:val="000000" w:themeColor="text1"/>
          <w:shd w:val="clear" w:color="auto" w:fill="FFFFFF"/>
        </w:rPr>
        <w:t xml:space="preserve"> tak pro tvoření části výzkumné.</w:t>
      </w:r>
      <w:r w:rsidR="00A11984" w:rsidRPr="00CD3B30">
        <w:rPr>
          <w:rFonts w:cs="Times New Roman"/>
          <w:color w:val="000000" w:themeColor="text1"/>
          <w:shd w:val="clear" w:color="auto" w:fill="FFFFFF"/>
        </w:rPr>
        <w:t xml:space="preserve"> První kapitola pojednává o rodině a jejích funkcích, včetně vztahů, manželství či rodičovství. V pořadí druhá kapitola se věnuje tématu resocializace s důrazem na teoretické vymezení, dále </w:t>
      </w:r>
      <w:r w:rsidR="00B21678" w:rsidRPr="00CD3B30">
        <w:rPr>
          <w:rFonts w:cs="Times New Roman"/>
          <w:color w:val="000000" w:themeColor="text1"/>
          <w:shd w:val="clear" w:color="auto" w:fill="FFFFFF"/>
        </w:rPr>
        <w:t>jaký postoj zaujímá společnost k odsouzeným, kteří procházejí či prošli výkonem trestu odnětí svobody a faktory, jež mohou ohrozit průběh</w:t>
      </w:r>
      <w:r w:rsidR="00040ADE" w:rsidRPr="00CD3B30">
        <w:rPr>
          <w:rFonts w:cs="Times New Roman"/>
          <w:color w:val="000000" w:themeColor="text1"/>
          <w:shd w:val="clear" w:color="auto" w:fill="FFFFFF"/>
        </w:rPr>
        <w:t xml:space="preserve"> hodnotné</w:t>
      </w:r>
      <w:r w:rsidR="00B21678" w:rsidRPr="00CD3B30">
        <w:rPr>
          <w:rFonts w:cs="Times New Roman"/>
          <w:color w:val="000000" w:themeColor="text1"/>
          <w:shd w:val="clear" w:color="auto" w:fill="FFFFFF"/>
        </w:rPr>
        <w:t xml:space="preserve"> resocializace u těchto jedinců</w:t>
      </w:r>
      <w:r w:rsidR="00040ADE" w:rsidRPr="00CD3B30">
        <w:rPr>
          <w:rFonts w:cs="Times New Roman"/>
          <w:color w:val="000000" w:themeColor="text1"/>
          <w:shd w:val="clear" w:color="auto" w:fill="FFFFFF"/>
        </w:rPr>
        <w:t>. Třetí kapitola mapuje systém postpenitenciární péče od legislativního vymezení až po státní a nestátní subjekty jež zajišťují péči pro tuto cílovou skupinu.</w:t>
      </w:r>
      <w:r w:rsidR="00812F3E" w:rsidRPr="00CD3B30">
        <w:rPr>
          <w:rFonts w:cs="Times New Roman"/>
          <w:color w:val="000000" w:themeColor="text1"/>
          <w:shd w:val="clear" w:color="auto" w:fill="FFFFFF"/>
        </w:rPr>
        <w:t xml:space="preserve"> </w:t>
      </w:r>
      <w:r w:rsidR="0024321D" w:rsidRPr="00CD3B30">
        <w:rPr>
          <w:rFonts w:cs="Times New Roman"/>
          <w:color w:val="000000" w:themeColor="text1"/>
          <w:shd w:val="clear" w:color="auto" w:fill="FFFFFF"/>
        </w:rPr>
        <w:t xml:space="preserve">Výzkumná část je </w:t>
      </w:r>
      <w:r w:rsidR="00B60771">
        <w:rPr>
          <w:rFonts w:cs="Times New Roman"/>
          <w:color w:val="000000" w:themeColor="text1"/>
          <w:shd w:val="clear" w:color="auto" w:fill="FFFFFF"/>
        </w:rPr>
        <w:t>začíná</w:t>
      </w:r>
      <w:r w:rsidR="0024321D" w:rsidRPr="00CD3B30">
        <w:rPr>
          <w:rFonts w:cs="Times New Roman"/>
          <w:color w:val="000000" w:themeColor="text1"/>
          <w:shd w:val="clear" w:color="auto" w:fill="FFFFFF"/>
        </w:rPr>
        <w:t xml:space="preserve"> čtvrtou kapitolou, kdy je charakterizována metodologie. Pátá až sedmá </w:t>
      </w:r>
      <w:r w:rsidR="00B60771">
        <w:rPr>
          <w:rFonts w:cs="Times New Roman"/>
          <w:color w:val="000000" w:themeColor="text1"/>
          <w:shd w:val="clear" w:color="auto" w:fill="FFFFFF"/>
        </w:rPr>
        <w:t>kapitola</w:t>
      </w:r>
      <w:r w:rsidR="0024321D" w:rsidRPr="00CD3B30">
        <w:rPr>
          <w:rFonts w:cs="Times New Roman"/>
          <w:color w:val="000000" w:themeColor="text1"/>
          <w:shd w:val="clear" w:color="auto" w:fill="FFFFFF"/>
        </w:rPr>
        <w:t xml:space="preserve"> jsou věnovány případovým studiím dvou vybraných rodin včetně interpretace získaných dat a </w:t>
      </w:r>
      <w:r w:rsidR="004F719C" w:rsidRPr="00CD3B30">
        <w:rPr>
          <w:rFonts w:cs="Times New Roman"/>
          <w:color w:val="000000" w:themeColor="text1"/>
          <w:shd w:val="clear" w:color="auto" w:fill="FFFFFF"/>
        </w:rPr>
        <w:t>diskuse</w:t>
      </w:r>
      <w:r w:rsidR="0024321D" w:rsidRPr="00CD3B30">
        <w:rPr>
          <w:rFonts w:cs="Times New Roman"/>
          <w:color w:val="000000" w:themeColor="text1"/>
          <w:shd w:val="clear" w:color="auto" w:fill="FFFFFF"/>
        </w:rPr>
        <w:t>.</w:t>
      </w:r>
      <w:r w:rsidR="00B11029" w:rsidRPr="00CD3B30">
        <w:rPr>
          <w:rFonts w:cs="Times New Roman"/>
          <w:color w:val="000000" w:themeColor="text1"/>
          <w:shd w:val="clear" w:color="auto" w:fill="FFFFFF"/>
        </w:rPr>
        <w:t xml:space="preserve"> Kategorie jsou individuální pro každou</w:t>
      </w:r>
      <w:r w:rsidR="00A55D4A" w:rsidRPr="00CD3B30">
        <w:rPr>
          <w:rFonts w:cs="Times New Roman"/>
          <w:color w:val="000000" w:themeColor="text1"/>
          <w:shd w:val="clear" w:color="auto" w:fill="FFFFFF"/>
        </w:rPr>
        <w:t xml:space="preserve"> rodinu, avšak také někdy dochází k podobnosti, o čemž se zmiňuji v části </w:t>
      </w:r>
      <w:r w:rsidR="004F719C" w:rsidRPr="00CD3B30">
        <w:rPr>
          <w:rFonts w:cs="Times New Roman"/>
          <w:color w:val="000000" w:themeColor="text1"/>
          <w:shd w:val="clear" w:color="auto" w:fill="FFFFFF"/>
        </w:rPr>
        <w:t>sedm</w:t>
      </w:r>
      <w:r w:rsidR="00A55D4A" w:rsidRPr="00CD3B30">
        <w:rPr>
          <w:rFonts w:cs="Times New Roman"/>
          <w:color w:val="000000" w:themeColor="text1"/>
          <w:shd w:val="clear" w:color="auto" w:fill="FFFFFF"/>
        </w:rPr>
        <w:t>.</w:t>
      </w:r>
      <w:r w:rsidR="009E00F3" w:rsidRPr="00CD3B30">
        <w:rPr>
          <w:rFonts w:cs="Times New Roman"/>
          <w:color w:val="000000" w:themeColor="text1"/>
          <w:shd w:val="clear" w:color="auto" w:fill="FFFFFF"/>
        </w:rPr>
        <w:t xml:space="preserve"> </w:t>
      </w:r>
    </w:p>
    <w:p w14:paraId="3B86E0EF" w14:textId="77777777" w:rsidR="00F43A4D" w:rsidRDefault="00F43A4D" w:rsidP="00DC7B63">
      <w:pPr>
        <w:rPr>
          <w:rFonts w:cs="Times New Roman"/>
          <w:color w:val="000000" w:themeColor="text1"/>
          <w:shd w:val="clear" w:color="auto" w:fill="FFFFFF"/>
        </w:rPr>
      </w:pPr>
    </w:p>
    <w:p w14:paraId="50FE4395" w14:textId="3683F862" w:rsidR="00923CE3" w:rsidRDefault="009E00F3" w:rsidP="00923CE3">
      <w:pPr>
        <w:rPr>
          <w:rFonts w:cs="Times New Roman"/>
          <w:color w:val="000000" w:themeColor="text1"/>
          <w:shd w:val="clear" w:color="auto" w:fill="FFFFFF"/>
        </w:rPr>
      </w:pPr>
      <w:r w:rsidRPr="00CD3B30">
        <w:rPr>
          <w:rFonts w:cs="Times New Roman"/>
          <w:color w:val="000000" w:themeColor="text1"/>
          <w:shd w:val="clear" w:color="auto" w:fill="FFFFFF"/>
        </w:rPr>
        <w:t>Díky proveden</w:t>
      </w:r>
      <w:r w:rsidR="00FF3F58">
        <w:rPr>
          <w:rFonts w:cs="Times New Roman"/>
          <w:color w:val="000000" w:themeColor="text1"/>
          <w:shd w:val="clear" w:color="auto" w:fill="FFFFFF"/>
        </w:rPr>
        <w:t>ý</w:t>
      </w:r>
      <w:r w:rsidRPr="00CD3B30">
        <w:rPr>
          <w:rFonts w:cs="Times New Roman"/>
          <w:color w:val="000000" w:themeColor="text1"/>
          <w:shd w:val="clear" w:color="auto" w:fill="FFFFFF"/>
        </w:rPr>
        <w:t>m rozhovor</w:t>
      </w:r>
      <w:r w:rsidR="00FF3F58">
        <w:rPr>
          <w:rFonts w:cs="Times New Roman"/>
          <w:color w:val="000000" w:themeColor="text1"/>
          <w:shd w:val="clear" w:color="auto" w:fill="FFFFFF"/>
        </w:rPr>
        <w:t>ům</w:t>
      </w:r>
      <w:r w:rsidRPr="00CD3B30">
        <w:rPr>
          <w:rFonts w:cs="Times New Roman"/>
          <w:color w:val="000000" w:themeColor="text1"/>
          <w:shd w:val="clear" w:color="auto" w:fill="FFFFFF"/>
        </w:rPr>
        <w:t xml:space="preserve"> a pozorování jsem došla ke zjištění, že rodina je neopomenutelným faktorem, proč se tito jedinci rozhodly, že se vynasnaží plnit všechny své povinnosti a nedopouštět se recidivy.</w:t>
      </w:r>
      <w:r w:rsidR="002A0C54" w:rsidRPr="00CD3B30">
        <w:rPr>
          <w:rFonts w:cs="Times New Roman"/>
          <w:color w:val="000000" w:themeColor="text1"/>
          <w:shd w:val="clear" w:color="auto" w:fill="FFFFFF"/>
        </w:rPr>
        <w:t xml:space="preserve"> Mapovala nejen aktuální situaci, která slouží jako </w:t>
      </w:r>
      <w:r w:rsidR="00DE3F08" w:rsidRPr="00CD3B30">
        <w:rPr>
          <w:rFonts w:cs="Times New Roman"/>
          <w:color w:val="000000" w:themeColor="text1"/>
          <w:shd w:val="clear" w:color="auto" w:fill="FFFFFF"/>
        </w:rPr>
        <w:t>ukazatel,</w:t>
      </w:r>
      <w:r w:rsidR="002A0C54" w:rsidRPr="00CD3B30">
        <w:rPr>
          <w:rFonts w:cs="Times New Roman"/>
          <w:color w:val="000000" w:themeColor="text1"/>
          <w:shd w:val="clear" w:color="auto" w:fill="FFFFFF"/>
        </w:rPr>
        <w:t xml:space="preserve"> jak probíhá proces resocializace u těchto jedinců, ale tak</w:t>
      </w:r>
      <w:r w:rsidR="007A17EB" w:rsidRPr="00CD3B30">
        <w:rPr>
          <w:rFonts w:cs="Times New Roman"/>
          <w:color w:val="000000" w:themeColor="text1"/>
          <w:shd w:val="clear" w:color="auto" w:fill="FFFFFF"/>
        </w:rPr>
        <w:t>é jaké změny se vyskytly a zda některé dodnes probíhají.</w:t>
      </w:r>
      <w:r w:rsidR="008F66E7">
        <w:rPr>
          <w:rFonts w:cs="Times New Roman"/>
          <w:color w:val="000000" w:themeColor="text1"/>
          <w:shd w:val="clear" w:color="auto" w:fill="FFFFFF"/>
        </w:rPr>
        <w:t xml:space="preserve"> Obě rodiny jsou členité, je zde širší příbuzenstvo.</w:t>
      </w:r>
      <w:r w:rsidR="00C94C88" w:rsidRPr="00CD3B30">
        <w:rPr>
          <w:rFonts w:cs="Times New Roman"/>
          <w:color w:val="000000" w:themeColor="text1"/>
          <w:shd w:val="clear" w:color="auto" w:fill="FFFFFF"/>
        </w:rPr>
        <w:t xml:space="preserve"> </w:t>
      </w:r>
      <w:r w:rsidR="00AE2A1A">
        <w:rPr>
          <w:rFonts w:cs="Times New Roman"/>
          <w:color w:val="000000" w:themeColor="text1"/>
          <w:shd w:val="clear" w:color="auto" w:fill="FFFFFF"/>
        </w:rPr>
        <w:t>V případě pana Libora došlo k významné změně v oblasti péči o děti</w:t>
      </w:r>
      <w:r w:rsidR="004A640E">
        <w:rPr>
          <w:rFonts w:cs="Times New Roman"/>
          <w:color w:val="000000" w:themeColor="text1"/>
          <w:shd w:val="clear" w:color="auto" w:fill="FFFFFF"/>
        </w:rPr>
        <w:t xml:space="preserve"> i o domácnost</w:t>
      </w:r>
      <w:r w:rsidR="00AE2A1A">
        <w:rPr>
          <w:rFonts w:cs="Times New Roman"/>
          <w:color w:val="000000" w:themeColor="text1"/>
          <w:shd w:val="clear" w:color="auto" w:fill="FFFFFF"/>
        </w:rPr>
        <w:t>, jelikož je bez zaměstnání, musí se do manželčina příchodu postarat o děti a být také jejich partnerem při hře či pečovatelem, na což dříve nebyl skoro vůbec zvyklý.</w:t>
      </w:r>
      <w:r w:rsidR="00590809">
        <w:rPr>
          <w:rFonts w:cs="Times New Roman"/>
          <w:color w:val="000000" w:themeColor="text1"/>
          <w:shd w:val="clear" w:color="auto" w:fill="FFFFFF"/>
        </w:rPr>
        <w:t xml:space="preserve"> Objevuje se zde také horší finanční situace z důvodu splácení dluhů a nemožnosti najít si stálé </w:t>
      </w:r>
      <w:r w:rsidR="008F66E7">
        <w:rPr>
          <w:rFonts w:cs="Times New Roman"/>
          <w:color w:val="000000" w:themeColor="text1"/>
          <w:shd w:val="clear" w:color="auto" w:fill="FFFFFF"/>
        </w:rPr>
        <w:t>zaměstnání.</w:t>
      </w:r>
      <w:r w:rsidR="00AE2A1A">
        <w:rPr>
          <w:rFonts w:cs="Times New Roman"/>
          <w:color w:val="000000" w:themeColor="text1"/>
          <w:shd w:val="clear" w:color="auto" w:fill="FFFFFF"/>
        </w:rPr>
        <w:t xml:space="preserve"> V případě pana Františka je možno vidět, že se začlenil o něco lépe než pan Libor, avšak všechnu péči či činnosti za něj odváděli jeho rodiče či sourozenci</w:t>
      </w:r>
      <w:r w:rsidR="004A640E">
        <w:rPr>
          <w:rFonts w:cs="Times New Roman"/>
          <w:color w:val="000000" w:themeColor="text1"/>
          <w:shd w:val="clear" w:color="auto" w:fill="FFFFFF"/>
        </w:rPr>
        <w:t xml:space="preserve"> a nic se nezměnilo s vykonávanými činnostmi ani po návratu</w:t>
      </w:r>
      <w:r w:rsidR="00AE2A1A">
        <w:rPr>
          <w:rFonts w:cs="Times New Roman"/>
          <w:color w:val="000000" w:themeColor="text1"/>
          <w:shd w:val="clear" w:color="auto" w:fill="FFFFFF"/>
        </w:rPr>
        <w:t>, rodinu finančně zajišťovala matka s otcem, nehrozilo tedy, že by byla finanční situace pana Františka ohrožena, stále si mohl dovolit využívat velké části svých finančních prostředků kromě menší částky za energie dle své libosti. Pan František se také hned vrátil do práce, kdy se za něj bývalý zaměstnavatel přimluvil, aby neměl dlouhý trest, sice po několika letech dostal František výpověď z důvodu nadbytečnosti, tak s</w:t>
      </w:r>
      <w:r w:rsidR="00590809">
        <w:rPr>
          <w:rFonts w:cs="Times New Roman"/>
          <w:color w:val="000000" w:themeColor="text1"/>
          <w:shd w:val="clear" w:color="auto" w:fill="FFFFFF"/>
        </w:rPr>
        <w:t>i</w:t>
      </w:r>
      <w:r w:rsidR="00AE2A1A">
        <w:rPr>
          <w:rFonts w:cs="Times New Roman"/>
          <w:color w:val="000000" w:themeColor="text1"/>
          <w:shd w:val="clear" w:color="auto" w:fill="FFFFFF"/>
        </w:rPr>
        <w:t xml:space="preserve"> pomoci své matky sehnal zaměstnání, ve </w:t>
      </w:r>
      <w:r w:rsidR="00AE2A1A">
        <w:rPr>
          <w:rFonts w:cs="Times New Roman"/>
          <w:color w:val="000000" w:themeColor="text1"/>
          <w:shd w:val="clear" w:color="auto" w:fill="FFFFFF"/>
        </w:rPr>
        <w:lastRenderedPageBreak/>
        <w:t>kterém se</w:t>
      </w:r>
      <w:r w:rsidR="002F135A">
        <w:rPr>
          <w:rFonts w:cs="Times New Roman"/>
          <w:color w:val="000000" w:themeColor="text1"/>
          <w:shd w:val="clear" w:color="auto" w:fill="FFFFFF"/>
        </w:rPr>
        <w:t xml:space="preserve"> velmi dobře profesně rozvíjí.</w:t>
      </w:r>
      <w:r w:rsidR="004B6593">
        <w:rPr>
          <w:rFonts w:cs="Times New Roman"/>
          <w:color w:val="000000" w:themeColor="text1"/>
          <w:shd w:val="clear" w:color="auto" w:fill="FFFFFF"/>
        </w:rPr>
        <w:t xml:space="preserve"> Nešlo si také nevšimnout, že si sám nezvládá zajistit činnosti jako je nákup či kontakt při placení účtů, nechává to na zbytku rodiny, toto se může jevit jako patologické, neboť až nastane situace, kdy bude muset sám jít nakoupit či si zaplatit za </w:t>
      </w:r>
      <w:r w:rsidR="008F66E7">
        <w:rPr>
          <w:rFonts w:cs="Times New Roman"/>
          <w:color w:val="000000" w:themeColor="text1"/>
          <w:shd w:val="clear" w:color="auto" w:fill="FFFFFF"/>
        </w:rPr>
        <w:t>internet – půjde</w:t>
      </w:r>
      <w:r w:rsidR="004B6593">
        <w:rPr>
          <w:rFonts w:cs="Times New Roman"/>
          <w:color w:val="000000" w:themeColor="text1"/>
          <w:shd w:val="clear" w:color="auto" w:fill="FFFFFF"/>
        </w:rPr>
        <w:t xml:space="preserve"> to </w:t>
      </w:r>
      <w:r w:rsidR="008F66E7">
        <w:rPr>
          <w:rFonts w:cs="Times New Roman"/>
          <w:color w:val="000000" w:themeColor="text1"/>
          <w:shd w:val="clear" w:color="auto" w:fill="FFFFFF"/>
        </w:rPr>
        <w:t>hladce?</w:t>
      </w:r>
      <w:r w:rsidR="00AE2A1A" w:rsidRPr="00CD3B30">
        <w:rPr>
          <w:rFonts w:cs="Times New Roman"/>
          <w:color w:val="000000" w:themeColor="text1"/>
          <w:shd w:val="clear" w:color="auto" w:fill="FFFFFF"/>
        </w:rPr>
        <w:t xml:space="preserve"> </w:t>
      </w:r>
      <w:r w:rsidR="00923CE3">
        <w:rPr>
          <w:rFonts w:cs="Times New Roman"/>
          <w:color w:val="000000" w:themeColor="text1"/>
          <w:shd w:val="clear" w:color="auto" w:fill="FFFFFF"/>
        </w:rPr>
        <w:t>Uvěznění se také dotklo oblasti vztahů, kdy došlo k narušení důvěry. Tyto ženy sice přijmuli odsouzené zpět i za nimi jezdili do věznice, ale přetrvávají u nich rozpačité myšlenky, vztah už často není takový jako býval předtím.</w:t>
      </w:r>
      <w:r w:rsidR="004A640E">
        <w:rPr>
          <w:rFonts w:cs="Times New Roman"/>
          <w:color w:val="000000" w:themeColor="text1"/>
          <w:shd w:val="clear" w:color="auto" w:fill="FFFFFF"/>
        </w:rPr>
        <w:t xml:space="preserve"> Obě respondentky také trpí stigmatizací od okolí, ale snaží se s touto situací celkově vyrovnat. </w:t>
      </w:r>
    </w:p>
    <w:p w14:paraId="3365DC6E" w14:textId="2A77137D" w:rsidR="00B921B5" w:rsidRPr="00CD3B30" w:rsidRDefault="00AE2A1A" w:rsidP="004A640E">
      <w:pPr>
        <w:rPr>
          <w:rFonts w:cs="Times New Roman"/>
          <w:color w:val="000000" w:themeColor="text1"/>
          <w:shd w:val="clear" w:color="auto" w:fill="FFFFFF"/>
        </w:rPr>
      </w:pPr>
      <w:r w:rsidRPr="00CD3B30">
        <w:rPr>
          <w:rFonts w:cs="Times New Roman"/>
          <w:color w:val="000000" w:themeColor="text1"/>
          <w:shd w:val="clear" w:color="auto" w:fill="FFFFFF"/>
        </w:rPr>
        <w:t>Je</w:t>
      </w:r>
      <w:r w:rsidR="00C94C88" w:rsidRPr="00CD3B30">
        <w:rPr>
          <w:rFonts w:cs="Times New Roman"/>
          <w:color w:val="000000" w:themeColor="text1"/>
          <w:shd w:val="clear" w:color="auto" w:fill="FFFFFF"/>
        </w:rPr>
        <w:t xml:space="preserve"> důležité zmínit fakt, že se zde vyskytují některé z faktorů omezující proces resocializace</w:t>
      </w:r>
      <w:r w:rsidR="00BE7152">
        <w:rPr>
          <w:rFonts w:cs="Times New Roman"/>
          <w:color w:val="000000" w:themeColor="text1"/>
          <w:shd w:val="clear" w:color="auto" w:fill="FFFFFF"/>
        </w:rPr>
        <w:t>,</w:t>
      </w:r>
      <w:r w:rsidR="00DE3F08" w:rsidRPr="00CD3B30">
        <w:rPr>
          <w:rFonts w:cs="Times New Roman"/>
          <w:color w:val="000000" w:themeColor="text1"/>
          <w:shd w:val="clear" w:color="auto" w:fill="FFFFFF"/>
        </w:rPr>
        <w:t xml:space="preserve"> jako je zadluženost či zápis v rejstříku trestu i nemožnost sehnat stále pracovní místo</w:t>
      </w:r>
      <w:r w:rsidR="00C94C88" w:rsidRPr="00CD3B30">
        <w:rPr>
          <w:rFonts w:cs="Times New Roman"/>
          <w:color w:val="000000" w:themeColor="text1"/>
          <w:shd w:val="clear" w:color="auto" w:fill="FFFFFF"/>
        </w:rPr>
        <w:t>,</w:t>
      </w:r>
      <w:r w:rsidR="00DC38B4" w:rsidRPr="00CD3B30">
        <w:rPr>
          <w:rFonts w:cs="Times New Roman"/>
          <w:color w:val="000000" w:themeColor="text1"/>
          <w:shd w:val="clear" w:color="auto" w:fill="FFFFFF"/>
        </w:rPr>
        <w:t xml:space="preserve"> z tohoto je možno dedukovat, že rodina může být finančně zatížena</w:t>
      </w:r>
      <w:r w:rsidR="00B921B5" w:rsidRPr="00CD3B30">
        <w:rPr>
          <w:rFonts w:cs="Times New Roman"/>
          <w:color w:val="000000" w:themeColor="text1"/>
          <w:shd w:val="clear" w:color="auto" w:fill="FFFFFF"/>
        </w:rPr>
        <w:t xml:space="preserve">, často se dožaduje o pomoc dalších členů, </w:t>
      </w:r>
      <w:r w:rsidR="00142BE3" w:rsidRPr="00CD3B30">
        <w:rPr>
          <w:rFonts w:cs="Times New Roman"/>
          <w:color w:val="000000" w:themeColor="text1"/>
          <w:shd w:val="clear" w:color="auto" w:fill="FFFFFF"/>
        </w:rPr>
        <w:t>jedinci</w:t>
      </w:r>
      <w:r w:rsidR="00B921B5" w:rsidRPr="00CD3B30">
        <w:rPr>
          <w:rFonts w:cs="Times New Roman"/>
          <w:color w:val="000000" w:themeColor="text1"/>
          <w:shd w:val="clear" w:color="auto" w:fill="FFFFFF"/>
        </w:rPr>
        <w:t xml:space="preserve"> jsou také vystaveny stigmatizaci, nepochopení a následkem by tak mohla být i sociální izolace.</w:t>
      </w:r>
      <w:r w:rsidR="00DC38B4" w:rsidRPr="00CD3B30">
        <w:rPr>
          <w:rFonts w:cs="Times New Roman"/>
          <w:color w:val="000000" w:themeColor="text1"/>
          <w:shd w:val="clear" w:color="auto" w:fill="FFFFFF"/>
        </w:rPr>
        <w:t xml:space="preserve"> </w:t>
      </w:r>
      <w:r w:rsidR="00BB5AB5" w:rsidRPr="00CD3B30">
        <w:rPr>
          <w:rFonts w:cs="Times New Roman"/>
          <w:color w:val="000000" w:themeColor="text1"/>
          <w:shd w:val="clear" w:color="auto" w:fill="FFFFFF"/>
        </w:rPr>
        <w:t xml:space="preserve"> Oba bývalý odsouzení vykazují motivaci, která je vede kupředu.</w:t>
      </w:r>
      <w:r w:rsidR="00DC38B4" w:rsidRPr="00CD3B30">
        <w:rPr>
          <w:rFonts w:cs="Times New Roman"/>
          <w:color w:val="000000" w:themeColor="text1"/>
          <w:shd w:val="clear" w:color="auto" w:fill="FFFFFF"/>
        </w:rPr>
        <w:t xml:space="preserve"> Otázkou ovšem je, jaké to může být </w:t>
      </w:r>
      <w:r w:rsidR="00B921B5" w:rsidRPr="00CD3B30">
        <w:rPr>
          <w:rFonts w:cs="Times New Roman"/>
          <w:color w:val="000000" w:themeColor="text1"/>
          <w:shd w:val="clear" w:color="auto" w:fill="FFFFFF"/>
        </w:rPr>
        <w:t>v průběhu</w:t>
      </w:r>
      <w:r w:rsidR="00DC38B4" w:rsidRPr="00CD3B30">
        <w:rPr>
          <w:rFonts w:cs="Times New Roman"/>
          <w:color w:val="000000" w:themeColor="text1"/>
          <w:shd w:val="clear" w:color="auto" w:fill="FFFFFF"/>
        </w:rPr>
        <w:t xml:space="preserve"> několik</w:t>
      </w:r>
      <w:r w:rsidR="00B921B5" w:rsidRPr="00CD3B30">
        <w:rPr>
          <w:rFonts w:cs="Times New Roman"/>
          <w:color w:val="000000" w:themeColor="text1"/>
          <w:shd w:val="clear" w:color="auto" w:fill="FFFFFF"/>
        </w:rPr>
        <w:t>a</w:t>
      </w:r>
      <w:r w:rsidR="00DC38B4" w:rsidRPr="00CD3B30">
        <w:rPr>
          <w:rFonts w:cs="Times New Roman"/>
          <w:color w:val="000000" w:themeColor="text1"/>
          <w:shd w:val="clear" w:color="auto" w:fill="FFFFFF"/>
        </w:rPr>
        <w:t xml:space="preserve"> let.</w:t>
      </w:r>
      <w:r w:rsidR="004A640E">
        <w:rPr>
          <w:rFonts w:cs="Times New Roman"/>
          <w:color w:val="000000" w:themeColor="text1"/>
          <w:shd w:val="clear" w:color="auto" w:fill="FFFFFF"/>
        </w:rPr>
        <w:t xml:space="preserve"> </w:t>
      </w:r>
      <w:r w:rsidR="002B5E85" w:rsidRPr="00CD3B30">
        <w:rPr>
          <w:rFonts w:cs="Times New Roman"/>
          <w:color w:val="000000" w:themeColor="text1"/>
          <w:shd w:val="clear" w:color="auto" w:fill="FFFFFF"/>
        </w:rPr>
        <w:t>V případě první rodiny</w:t>
      </w:r>
      <w:r w:rsidR="00F43A4D">
        <w:rPr>
          <w:rFonts w:cs="Times New Roman"/>
          <w:color w:val="000000" w:themeColor="text1"/>
          <w:shd w:val="clear" w:color="auto" w:fill="FFFFFF"/>
        </w:rPr>
        <w:t>, tedy rodiny pana Karla</w:t>
      </w:r>
      <w:r w:rsidR="002B5E85" w:rsidRPr="00CD3B30">
        <w:rPr>
          <w:rFonts w:cs="Times New Roman"/>
          <w:color w:val="000000" w:themeColor="text1"/>
          <w:shd w:val="clear" w:color="auto" w:fill="FFFFFF"/>
        </w:rPr>
        <w:t xml:space="preserve"> bylo opravdu minimálně využito služeb postpenitenciární péče, naopak druhá</w:t>
      </w:r>
      <w:r w:rsidR="00F43A4D">
        <w:rPr>
          <w:rFonts w:cs="Times New Roman"/>
          <w:color w:val="000000" w:themeColor="text1"/>
          <w:shd w:val="clear" w:color="auto" w:fill="FFFFFF"/>
        </w:rPr>
        <w:t xml:space="preserve"> </w:t>
      </w:r>
      <w:r w:rsidR="00FF3F58">
        <w:rPr>
          <w:rFonts w:cs="Times New Roman"/>
          <w:color w:val="000000" w:themeColor="text1"/>
          <w:shd w:val="clear" w:color="auto" w:fill="FFFFFF"/>
        </w:rPr>
        <w:t>rodina,</w:t>
      </w:r>
      <w:r w:rsidR="00F43A4D">
        <w:rPr>
          <w:rFonts w:cs="Times New Roman"/>
          <w:color w:val="000000" w:themeColor="text1"/>
          <w:shd w:val="clear" w:color="auto" w:fill="FFFFFF"/>
        </w:rPr>
        <w:t xml:space="preserve"> tj. pana Libora</w:t>
      </w:r>
      <w:r w:rsidR="002B5E85" w:rsidRPr="00CD3B30">
        <w:rPr>
          <w:rFonts w:cs="Times New Roman"/>
          <w:color w:val="000000" w:themeColor="text1"/>
          <w:shd w:val="clear" w:color="auto" w:fill="FFFFFF"/>
        </w:rPr>
        <w:t xml:space="preserve"> využila jak státní, tak nestátní subjekt.</w:t>
      </w:r>
    </w:p>
    <w:p w14:paraId="4D50F0A5" w14:textId="77777777" w:rsidR="00F43A4D" w:rsidRDefault="00F43A4D" w:rsidP="00DC7B63">
      <w:pPr>
        <w:rPr>
          <w:rFonts w:cs="Times New Roman"/>
          <w:color w:val="000000" w:themeColor="text1"/>
          <w:shd w:val="clear" w:color="auto" w:fill="FFFFFF"/>
        </w:rPr>
      </w:pPr>
    </w:p>
    <w:p w14:paraId="323DB4EB" w14:textId="5F514F02" w:rsidR="00A35BAA" w:rsidRPr="00CD3B30" w:rsidRDefault="000115D9" w:rsidP="00DC7B63">
      <w:pPr>
        <w:rPr>
          <w:rFonts w:cs="Times New Roman"/>
          <w:color w:val="000000" w:themeColor="text1"/>
          <w:shd w:val="clear" w:color="auto" w:fill="FFFFFF"/>
        </w:rPr>
      </w:pPr>
      <w:r w:rsidRPr="00CD3B30">
        <w:rPr>
          <w:rFonts w:cs="Times New Roman"/>
          <w:color w:val="000000" w:themeColor="text1"/>
          <w:shd w:val="clear" w:color="auto" w:fill="FFFFFF"/>
        </w:rPr>
        <w:t>Výzkum probíhal s dvěma rodinami, ale o to více bylo potřeba zmapovat celou jejich situaci.</w:t>
      </w:r>
      <w:r w:rsidR="00DC38B4" w:rsidRPr="00CD3B30">
        <w:rPr>
          <w:rFonts w:cs="Times New Roman"/>
          <w:color w:val="000000" w:themeColor="text1"/>
          <w:shd w:val="clear" w:color="auto" w:fill="FFFFFF"/>
        </w:rPr>
        <w:t xml:space="preserve"> </w:t>
      </w:r>
      <w:r w:rsidR="00B921B5" w:rsidRPr="00CD3B30">
        <w:rPr>
          <w:rFonts w:cs="Times New Roman"/>
          <w:color w:val="000000" w:themeColor="text1"/>
          <w:shd w:val="clear" w:color="auto" w:fill="FFFFFF"/>
        </w:rPr>
        <w:t xml:space="preserve"> Tento výzkum byl můj první a připouštím, že jsou zde určité nedostatky, jež se také projevili při tvorbě</w:t>
      </w:r>
      <w:r w:rsidR="002B5E85" w:rsidRPr="00CD3B30">
        <w:rPr>
          <w:rFonts w:cs="Times New Roman"/>
          <w:color w:val="000000" w:themeColor="text1"/>
          <w:shd w:val="clear" w:color="auto" w:fill="FFFFFF"/>
        </w:rPr>
        <w:t xml:space="preserve"> této práce. Pro zkvalitnění výzkumu by bylo vhodné provést rozhovory s více rodinami, zmapovat jaké je </w:t>
      </w:r>
      <w:r w:rsidR="00F864AB" w:rsidRPr="00CD3B30">
        <w:rPr>
          <w:rFonts w:cs="Times New Roman"/>
          <w:color w:val="000000" w:themeColor="text1"/>
          <w:shd w:val="clear" w:color="auto" w:fill="FFFFFF"/>
        </w:rPr>
        <w:t>využití</w:t>
      </w:r>
      <w:r w:rsidR="002B5E85" w:rsidRPr="00CD3B30">
        <w:rPr>
          <w:rFonts w:cs="Times New Roman"/>
          <w:color w:val="000000" w:themeColor="text1"/>
          <w:shd w:val="clear" w:color="auto" w:fill="FFFFFF"/>
        </w:rPr>
        <w:t xml:space="preserve"> služeb postpenitenciární péče</w:t>
      </w:r>
      <w:r w:rsidR="00D61C55" w:rsidRPr="00CD3B30">
        <w:rPr>
          <w:rFonts w:cs="Times New Roman"/>
          <w:color w:val="000000" w:themeColor="text1"/>
          <w:shd w:val="clear" w:color="auto" w:fill="FFFFFF"/>
        </w:rPr>
        <w:t xml:space="preserve"> až do teoretické saturace</w:t>
      </w:r>
      <w:r w:rsidR="002B5E85" w:rsidRPr="00CD3B30">
        <w:rPr>
          <w:rFonts w:cs="Times New Roman"/>
          <w:color w:val="000000" w:themeColor="text1"/>
          <w:shd w:val="clear" w:color="auto" w:fill="FFFFFF"/>
        </w:rPr>
        <w:t>.</w:t>
      </w:r>
    </w:p>
    <w:p w14:paraId="6A89598F" w14:textId="6A89E761" w:rsidR="00A35BAA" w:rsidRPr="00CD3B30" w:rsidRDefault="00D61C55" w:rsidP="00240694">
      <w:pPr>
        <w:rPr>
          <w:rFonts w:cs="Times New Roman"/>
          <w:sz w:val="28"/>
          <w:szCs w:val="28"/>
        </w:rPr>
      </w:pPr>
      <w:r w:rsidRPr="00CD3B30">
        <w:rPr>
          <w:rFonts w:cs="Times New Roman"/>
          <w:color w:val="000000" w:themeColor="text1"/>
          <w:shd w:val="clear" w:color="auto" w:fill="FFFFFF"/>
        </w:rPr>
        <w:t>Tato práce by mohla být využita celkově nejen v oblasti sociální práce ve vězeňství, ale také</w:t>
      </w:r>
      <w:r w:rsidR="00400DEE" w:rsidRPr="00CD3B30">
        <w:rPr>
          <w:rFonts w:cs="Times New Roman"/>
          <w:color w:val="000000" w:themeColor="text1"/>
          <w:shd w:val="clear" w:color="auto" w:fill="FFFFFF"/>
        </w:rPr>
        <w:t xml:space="preserve"> zejména rozběhnout </w:t>
      </w:r>
      <w:r w:rsidR="00400DEE" w:rsidRPr="00CD3B30">
        <w:rPr>
          <w:rFonts w:cs="Times New Roman"/>
          <w:szCs w:val="24"/>
        </w:rPr>
        <w:t>debatu</w:t>
      </w:r>
      <w:r w:rsidRPr="00CD3B30">
        <w:rPr>
          <w:rFonts w:cs="Times New Roman"/>
          <w:color w:val="000000" w:themeColor="text1"/>
          <w:shd w:val="clear" w:color="auto" w:fill="FFFFFF"/>
        </w:rPr>
        <w:t xml:space="preserve"> v rámci postpenitenciární péče a jejího neustálého vývoje</w:t>
      </w:r>
      <w:r w:rsidR="00400DEE" w:rsidRPr="00CD3B30">
        <w:rPr>
          <w:rFonts w:cs="Times New Roman"/>
          <w:color w:val="000000" w:themeColor="text1"/>
          <w:shd w:val="clear" w:color="auto" w:fill="FFFFFF"/>
        </w:rPr>
        <w:t xml:space="preserve"> pro kvalitnější pomoc této cílové skupině</w:t>
      </w:r>
      <w:r w:rsidR="009B45B2" w:rsidRPr="00CD3B30">
        <w:rPr>
          <w:rFonts w:cs="Times New Roman"/>
          <w:color w:val="000000" w:themeColor="text1"/>
          <w:shd w:val="clear" w:color="auto" w:fill="FFFFFF"/>
        </w:rPr>
        <w:t xml:space="preserve"> osob po tom co opustí brány věznice</w:t>
      </w:r>
      <w:r w:rsidR="00400DEE" w:rsidRPr="00CD3B30">
        <w:rPr>
          <w:rFonts w:cs="Times New Roman"/>
          <w:color w:val="000000" w:themeColor="text1"/>
          <w:shd w:val="clear" w:color="auto" w:fill="FFFFFF"/>
        </w:rPr>
        <w:t xml:space="preserve"> a dále</w:t>
      </w:r>
      <w:r w:rsidRPr="00CD3B30">
        <w:rPr>
          <w:rFonts w:cs="Times New Roman"/>
          <w:color w:val="000000" w:themeColor="text1"/>
          <w:shd w:val="clear" w:color="auto" w:fill="FFFFFF"/>
        </w:rPr>
        <w:t xml:space="preserve"> </w:t>
      </w:r>
      <w:r w:rsidR="00400DEE" w:rsidRPr="00CD3B30">
        <w:rPr>
          <w:rFonts w:cs="Times New Roman"/>
          <w:color w:val="000000" w:themeColor="text1"/>
          <w:shd w:val="clear" w:color="auto" w:fill="FFFFFF"/>
        </w:rPr>
        <w:t>pro zvýšení informovanosti</w:t>
      </w:r>
      <w:r w:rsidRPr="00CD3B30">
        <w:rPr>
          <w:rFonts w:cs="Times New Roman"/>
          <w:color w:val="000000" w:themeColor="text1"/>
          <w:shd w:val="clear" w:color="auto" w:fill="FFFFFF"/>
        </w:rPr>
        <w:t xml:space="preserve"> širok</w:t>
      </w:r>
      <w:r w:rsidR="00400DEE" w:rsidRPr="00CD3B30">
        <w:rPr>
          <w:rFonts w:cs="Times New Roman"/>
          <w:color w:val="000000" w:themeColor="text1"/>
          <w:shd w:val="clear" w:color="auto" w:fill="FFFFFF"/>
        </w:rPr>
        <w:t>é</w:t>
      </w:r>
      <w:r w:rsidRPr="00CD3B30">
        <w:rPr>
          <w:rFonts w:cs="Times New Roman"/>
          <w:color w:val="000000" w:themeColor="text1"/>
          <w:shd w:val="clear" w:color="auto" w:fill="FFFFFF"/>
        </w:rPr>
        <w:t xml:space="preserve"> veřejnost</w:t>
      </w:r>
      <w:r w:rsidR="00400DEE" w:rsidRPr="00CD3B30">
        <w:rPr>
          <w:rFonts w:cs="Times New Roman"/>
          <w:color w:val="000000" w:themeColor="text1"/>
          <w:shd w:val="clear" w:color="auto" w:fill="FFFFFF"/>
        </w:rPr>
        <w:t>i</w:t>
      </w:r>
      <w:r w:rsidR="00253995" w:rsidRPr="00CD3B30">
        <w:rPr>
          <w:rFonts w:cs="Times New Roman"/>
          <w:color w:val="000000" w:themeColor="text1"/>
          <w:shd w:val="clear" w:color="auto" w:fill="FFFFFF"/>
        </w:rPr>
        <w:t>.</w:t>
      </w:r>
      <w:r w:rsidRPr="00CD3B30">
        <w:rPr>
          <w:rFonts w:cs="Times New Roman"/>
          <w:color w:val="000000" w:themeColor="text1"/>
          <w:shd w:val="clear" w:color="auto" w:fill="FFFFFF"/>
        </w:rPr>
        <w:t xml:space="preserve"> </w:t>
      </w:r>
    </w:p>
    <w:p w14:paraId="6D76D341" w14:textId="52D598E0" w:rsidR="008D16B2" w:rsidRPr="00CD3B30" w:rsidRDefault="00A25938" w:rsidP="00C52EBA">
      <w:pPr>
        <w:pStyle w:val="Nadpis1"/>
        <w:numPr>
          <w:ilvl w:val="0"/>
          <w:numId w:val="0"/>
        </w:numPr>
        <w:ind w:left="432"/>
      </w:pPr>
      <w:bookmarkStart w:id="68" w:name="_Toc40299497"/>
      <w:r w:rsidRPr="00A25938">
        <w:lastRenderedPageBreak/>
        <w:t>Literatura</w:t>
      </w:r>
      <w:r>
        <w:t xml:space="preserve"> a prameny</w:t>
      </w:r>
      <w:bookmarkEnd w:id="68"/>
    </w:p>
    <w:p w14:paraId="5766D54F" w14:textId="77777777" w:rsidR="00A25938" w:rsidRPr="00CD3B30" w:rsidRDefault="00A25938" w:rsidP="00A25938">
      <w:pPr>
        <w:ind w:firstLine="0"/>
        <w:jc w:val="left"/>
        <w:rPr>
          <w:rFonts w:cs="Times New Roman"/>
          <w:szCs w:val="24"/>
        </w:rPr>
      </w:pPr>
    </w:p>
    <w:p w14:paraId="151D76F4" w14:textId="77777777" w:rsidR="00A25938" w:rsidRPr="00CD3B30" w:rsidRDefault="00A25938" w:rsidP="00A25938">
      <w:pPr>
        <w:ind w:firstLine="0"/>
        <w:jc w:val="left"/>
        <w:rPr>
          <w:rFonts w:eastAsia="Times New Roman" w:cs="Times New Roman"/>
          <w:color w:val="222222"/>
          <w:szCs w:val="24"/>
          <w:lang w:eastAsia="cs-CZ"/>
        </w:rPr>
      </w:pPr>
      <w:r w:rsidRPr="00CD3B30">
        <w:rPr>
          <w:rFonts w:cs="Times New Roman"/>
          <w:szCs w:val="24"/>
        </w:rPr>
        <w:t xml:space="preserve">ADRA – </w:t>
      </w:r>
      <w:proofErr w:type="gramStart"/>
      <w:r w:rsidRPr="00CD3B30">
        <w:rPr>
          <w:rFonts w:cs="Times New Roman"/>
          <w:szCs w:val="24"/>
        </w:rPr>
        <w:t>Adventist</w:t>
      </w:r>
      <w:proofErr w:type="gramEnd"/>
      <w:r w:rsidRPr="00CD3B30">
        <w:rPr>
          <w:rFonts w:cs="Times New Roman"/>
          <w:szCs w:val="24"/>
        </w:rPr>
        <w:t xml:space="preserve"> Development and </w:t>
      </w:r>
      <w:proofErr w:type="spellStart"/>
      <w:r w:rsidRPr="00CD3B30">
        <w:rPr>
          <w:rFonts w:cs="Times New Roman"/>
          <w:szCs w:val="24"/>
        </w:rPr>
        <w:t>Relief</w:t>
      </w:r>
      <w:proofErr w:type="spellEnd"/>
      <w:r w:rsidRPr="00CD3B30">
        <w:rPr>
          <w:rFonts w:cs="Times New Roman"/>
          <w:szCs w:val="24"/>
        </w:rPr>
        <w:t xml:space="preserve"> </w:t>
      </w:r>
      <w:proofErr w:type="spellStart"/>
      <w:r w:rsidRPr="00CD3B30">
        <w:rPr>
          <w:rFonts w:cs="Times New Roman"/>
          <w:szCs w:val="24"/>
        </w:rPr>
        <w:t>Agency</w:t>
      </w:r>
      <w:proofErr w:type="spellEnd"/>
      <w:r w:rsidRPr="00CD3B30">
        <w:rPr>
          <w:rFonts w:cs="Times New Roman"/>
          <w:szCs w:val="24"/>
        </w:rPr>
        <w:t>. O nás.</w:t>
      </w:r>
      <w:r w:rsidRPr="00CD3B30">
        <w:rPr>
          <w:rFonts w:eastAsia="Times New Roman" w:cs="Times New Roman"/>
          <w:color w:val="222222"/>
          <w:szCs w:val="24"/>
          <w:lang w:eastAsia="cs-CZ"/>
        </w:rPr>
        <w:t xml:space="preserve"> Adra.cz ©</w:t>
      </w:r>
      <w:r w:rsidRPr="00CD3B30">
        <w:rPr>
          <w:rStyle w:val="Hypertextovodkaz"/>
          <w:rFonts w:eastAsia="Times New Roman" w:cs="Times New Roman"/>
          <w:color w:val="222222"/>
          <w:szCs w:val="24"/>
          <w:u w:val="none"/>
          <w:lang w:eastAsia="cs-CZ"/>
        </w:rPr>
        <w:t xml:space="preserve"> 2014 </w:t>
      </w:r>
      <w:r w:rsidRPr="00CD3B30">
        <w:rPr>
          <w:rFonts w:cs="Times New Roman"/>
          <w:color w:val="000000"/>
          <w:szCs w:val="24"/>
          <w:shd w:val="clear" w:color="auto" w:fill="FFFFFF"/>
        </w:rPr>
        <w:t xml:space="preserve">[cit. 2020–15–02]. Dostupné z: </w:t>
      </w:r>
      <w:hyperlink r:id="rId13" w:history="1">
        <w:r w:rsidRPr="00CD3B30">
          <w:rPr>
            <w:rStyle w:val="Hypertextovodkaz"/>
            <w:rFonts w:cs="Times New Roman"/>
            <w:szCs w:val="24"/>
          </w:rPr>
          <w:t>https://adra.cz/o-nas</w:t>
        </w:r>
      </w:hyperlink>
    </w:p>
    <w:p w14:paraId="03F5C8D1" w14:textId="77777777" w:rsidR="00A25938" w:rsidRDefault="00A25938" w:rsidP="00A25938">
      <w:pPr>
        <w:ind w:firstLine="0"/>
        <w:jc w:val="left"/>
        <w:rPr>
          <w:rFonts w:cs="Times New Roman"/>
          <w:szCs w:val="24"/>
        </w:rPr>
      </w:pPr>
    </w:p>
    <w:p w14:paraId="26691BC0" w14:textId="181F4DBB" w:rsidR="00A25938" w:rsidRDefault="00A25938" w:rsidP="00A25938">
      <w:pPr>
        <w:ind w:firstLine="0"/>
        <w:jc w:val="left"/>
        <w:rPr>
          <w:rStyle w:val="Hypertextovodkaz"/>
          <w:rFonts w:cs="Times New Roman"/>
          <w:szCs w:val="24"/>
        </w:rPr>
      </w:pPr>
      <w:r w:rsidRPr="00CD3B30">
        <w:rPr>
          <w:rFonts w:cs="Times New Roman"/>
          <w:szCs w:val="24"/>
        </w:rPr>
        <w:t>Armáda Spásy. O nás. Kdo jsme.</w:t>
      </w:r>
      <w:r w:rsidRPr="00CD3B30">
        <w:rPr>
          <w:rFonts w:eastAsia="Times New Roman" w:cs="Times New Roman"/>
          <w:color w:val="222222"/>
          <w:szCs w:val="24"/>
          <w:lang w:eastAsia="cs-CZ"/>
        </w:rPr>
        <w:t xml:space="preserve"> Armadaspasy.cz ©</w:t>
      </w:r>
      <w:r w:rsidRPr="00CD3B30">
        <w:rPr>
          <w:rStyle w:val="Hypertextovodkaz"/>
          <w:rFonts w:eastAsia="Times New Roman" w:cs="Times New Roman"/>
          <w:color w:val="222222"/>
          <w:szCs w:val="24"/>
          <w:u w:val="none"/>
          <w:lang w:eastAsia="cs-CZ"/>
        </w:rPr>
        <w:t xml:space="preserve"> 2016 </w:t>
      </w:r>
      <w:r w:rsidRPr="00CD3B30">
        <w:rPr>
          <w:rFonts w:cs="Times New Roman"/>
          <w:color w:val="000000"/>
          <w:szCs w:val="24"/>
          <w:shd w:val="clear" w:color="auto" w:fill="FFFFFF"/>
        </w:rPr>
        <w:t xml:space="preserve">[cit. 2020–15–02]. Dostupné z: </w:t>
      </w:r>
      <w:hyperlink r:id="rId14" w:history="1">
        <w:r w:rsidRPr="00CD3B30">
          <w:rPr>
            <w:rStyle w:val="Hypertextovodkaz"/>
            <w:rFonts w:cs="Times New Roman"/>
            <w:szCs w:val="24"/>
          </w:rPr>
          <w:t>https://armadaspasy.cz/o-nas/kdo-jsme/</w:t>
        </w:r>
      </w:hyperlink>
    </w:p>
    <w:p w14:paraId="4C09D3A0" w14:textId="77777777" w:rsidR="00A25938" w:rsidRDefault="00A25938" w:rsidP="00A25938">
      <w:pPr>
        <w:ind w:firstLine="0"/>
        <w:jc w:val="left"/>
        <w:rPr>
          <w:rFonts w:eastAsia="Times New Roman" w:cs="Times New Roman"/>
          <w:color w:val="222222"/>
          <w:szCs w:val="24"/>
          <w:lang w:eastAsia="cs-CZ"/>
        </w:rPr>
      </w:pPr>
    </w:p>
    <w:p w14:paraId="295A5591" w14:textId="0725B127" w:rsidR="00A25938" w:rsidRPr="00CD3B30" w:rsidRDefault="00A25938" w:rsidP="00A25938">
      <w:pPr>
        <w:ind w:firstLine="0"/>
        <w:jc w:val="left"/>
        <w:rPr>
          <w:rFonts w:eastAsia="Times New Roman" w:cs="Times New Roman"/>
          <w:color w:val="222222"/>
          <w:szCs w:val="24"/>
          <w:lang w:eastAsia="cs-CZ"/>
        </w:rPr>
      </w:pPr>
      <w:r w:rsidRPr="00CD3B30">
        <w:rPr>
          <w:rFonts w:eastAsia="Times New Roman" w:cs="Times New Roman"/>
          <w:color w:val="222222"/>
          <w:szCs w:val="24"/>
          <w:lang w:eastAsia="cs-CZ"/>
        </w:rPr>
        <w:t xml:space="preserve">BALÁŽ, Roman. 2014. </w:t>
      </w:r>
      <w:r w:rsidRPr="00CD3B30">
        <w:rPr>
          <w:rFonts w:eastAsia="Times New Roman" w:cs="Times New Roman"/>
          <w:i/>
          <w:iCs/>
          <w:color w:val="222222"/>
          <w:szCs w:val="24"/>
          <w:lang w:eastAsia="cs-CZ"/>
        </w:rPr>
        <w:t>Řešení nezaměstnanosti po česku: 16 až 20 miliard na dávky a necelé 3 miliardy na aktivní politiku zaměstnanosti.</w:t>
      </w:r>
      <w:r w:rsidRPr="00CD3B30">
        <w:rPr>
          <w:rFonts w:eastAsia="Times New Roman" w:cs="Times New Roman"/>
          <w:color w:val="222222"/>
          <w:szCs w:val="24"/>
          <w:lang w:eastAsia="cs-CZ"/>
        </w:rPr>
        <w:t xml:space="preserve"> Sociální práce/ Sociálna </w:t>
      </w:r>
      <w:proofErr w:type="spellStart"/>
      <w:r w:rsidRPr="00CD3B30">
        <w:rPr>
          <w:rFonts w:eastAsia="Times New Roman" w:cs="Times New Roman"/>
          <w:color w:val="222222"/>
          <w:szCs w:val="24"/>
          <w:lang w:eastAsia="cs-CZ"/>
        </w:rPr>
        <w:t>práca</w:t>
      </w:r>
      <w:proofErr w:type="spellEnd"/>
      <w:r w:rsidRPr="00CD3B30">
        <w:rPr>
          <w:rFonts w:eastAsia="Times New Roman" w:cs="Times New Roman"/>
          <w:color w:val="222222"/>
          <w:szCs w:val="24"/>
          <w:lang w:eastAsia="cs-CZ"/>
        </w:rPr>
        <w:t>, č.1, ISSN 1213–6204.</w:t>
      </w:r>
    </w:p>
    <w:p w14:paraId="4E2EC0C0" w14:textId="77777777" w:rsidR="00A25938" w:rsidRDefault="00A25938" w:rsidP="00A25938">
      <w:pPr>
        <w:ind w:firstLine="0"/>
        <w:jc w:val="left"/>
        <w:rPr>
          <w:rFonts w:eastAsia="Times New Roman" w:cs="Times New Roman"/>
          <w:color w:val="222222"/>
          <w:szCs w:val="24"/>
          <w:lang w:eastAsia="cs-CZ"/>
        </w:rPr>
      </w:pPr>
    </w:p>
    <w:p w14:paraId="099153BA" w14:textId="0BF1F8DB" w:rsidR="00A25938" w:rsidRDefault="00A25938" w:rsidP="00A25938">
      <w:pPr>
        <w:ind w:firstLine="0"/>
        <w:jc w:val="left"/>
        <w:rPr>
          <w:rStyle w:val="Hypertextovodkaz"/>
          <w:rFonts w:cs="Times New Roman"/>
          <w:szCs w:val="24"/>
        </w:rPr>
      </w:pPr>
      <w:r w:rsidRPr="00CD3B30">
        <w:rPr>
          <w:rFonts w:eastAsia="Times New Roman" w:cs="Times New Roman"/>
          <w:color w:val="222222"/>
          <w:szCs w:val="24"/>
          <w:lang w:eastAsia="cs-CZ"/>
        </w:rPr>
        <w:t xml:space="preserve">BENEŠOVÁ, Romana, BARVÍKOVÁ Jana. 2011. </w:t>
      </w:r>
      <w:r w:rsidRPr="00CD3B30">
        <w:rPr>
          <w:rFonts w:cs="Times New Roman"/>
          <w:i/>
          <w:iCs/>
          <w:color w:val="333333"/>
          <w:szCs w:val="24"/>
          <w:shd w:val="clear" w:color="auto" w:fill="FFFFFF"/>
        </w:rPr>
        <w:t xml:space="preserve">Kdo je člen rodiny a kdo už "jen" příbuzný? </w:t>
      </w:r>
      <w:proofErr w:type="spellStart"/>
      <w:r w:rsidRPr="00CD3B30">
        <w:rPr>
          <w:rFonts w:cs="Times New Roman"/>
          <w:color w:val="333333"/>
          <w:szCs w:val="24"/>
          <w:shd w:val="clear" w:color="auto" w:fill="FFFFFF"/>
        </w:rPr>
        <w:t>AntropoWebzin</w:t>
      </w:r>
      <w:proofErr w:type="spellEnd"/>
      <w:r w:rsidRPr="00CD3B30">
        <w:rPr>
          <w:rFonts w:cs="Times New Roman"/>
          <w:color w:val="333333"/>
          <w:szCs w:val="24"/>
          <w:shd w:val="clear" w:color="auto" w:fill="FFFFFF"/>
        </w:rPr>
        <w:t xml:space="preserve">. 2011, č. 1, s. 38-47. ISSN: 1801–8807. </w:t>
      </w:r>
      <w:r w:rsidRPr="00CD3B30">
        <w:rPr>
          <w:rFonts w:cs="Times New Roman"/>
          <w:color w:val="000000"/>
          <w:szCs w:val="24"/>
          <w:shd w:val="clear" w:color="auto" w:fill="FFFFFF"/>
        </w:rPr>
        <w:t xml:space="preserve">[cit. 2020–16–02]. Antrpoweb.cz </w:t>
      </w:r>
      <w:r w:rsidRPr="00CD3B30">
        <w:rPr>
          <w:rFonts w:cs="Times New Roman"/>
          <w:color w:val="333333"/>
          <w:szCs w:val="24"/>
          <w:shd w:val="clear" w:color="auto" w:fill="FFFFFF"/>
        </w:rPr>
        <w:t>Dostupné z:</w:t>
      </w:r>
      <w:r w:rsidR="007F3BA1">
        <w:rPr>
          <w:rFonts w:cs="Times New Roman"/>
          <w:color w:val="333333"/>
          <w:szCs w:val="24"/>
          <w:shd w:val="clear" w:color="auto" w:fill="FFFFFF"/>
        </w:rPr>
        <w:t xml:space="preserve"> </w:t>
      </w:r>
      <w:hyperlink r:id="rId15" w:history="1">
        <w:r w:rsidR="007F3BA1" w:rsidRPr="008979CA">
          <w:rPr>
            <w:rStyle w:val="Hypertextovodkaz"/>
            <w:rFonts w:cs="Times New Roman"/>
            <w:szCs w:val="24"/>
          </w:rPr>
          <w:t>http://www.antropoweb.cz/webzin/index.php/webzin/article/view/82</w:t>
        </w:r>
      </w:hyperlink>
    </w:p>
    <w:p w14:paraId="4D9032AE" w14:textId="77777777" w:rsidR="00A25938" w:rsidRDefault="00A25938" w:rsidP="00A25938">
      <w:pPr>
        <w:ind w:firstLine="0"/>
        <w:jc w:val="left"/>
        <w:rPr>
          <w:rFonts w:eastAsia="Times New Roman" w:cs="Times New Roman"/>
          <w:color w:val="222222"/>
          <w:szCs w:val="24"/>
          <w:lang w:eastAsia="cs-CZ"/>
        </w:rPr>
      </w:pPr>
    </w:p>
    <w:p w14:paraId="2745B4F4" w14:textId="72A5613C" w:rsidR="00A25938" w:rsidRPr="00CD3B30" w:rsidRDefault="00A25938" w:rsidP="00A25938">
      <w:pPr>
        <w:ind w:firstLine="0"/>
        <w:jc w:val="left"/>
        <w:rPr>
          <w:rFonts w:eastAsia="Times New Roman" w:cs="Times New Roman"/>
          <w:color w:val="222222"/>
          <w:szCs w:val="24"/>
          <w:lang w:eastAsia="cs-CZ"/>
        </w:rPr>
      </w:pPr>
      <w:r w:rsidRPr="00CD3B30">
        <w:rPr>
          <w:rFonts w:eastAsia="Times New Roman" w:cs="Times New Roman"/>
          <w:color w:val="222222"/>
          <w:szCs w:val="24"/>
          <w:lang w:eastAsia="cs-CZ"/>
        </w:rPr>
        <w:t xml:space="preserve">BERGER, Peter L. and KELLNER </w:t>
      </w:r>
      <w:proofErr w:type="spellStart"/>
      <w:r w:rsidRPr="00CD3B30">
        <w:rPr>
          <w:rFonts w:eastAsia="Times New Roman" w:cs="Times New Roman"/>
          <w:color w:val="222222"/>
          <w:szCs w:val="24"/>
          <w:lang w:eastAsia="cs-CZ"/>
        </w:rPr>
        <w:t>Hansfried</w:t>
      </w:r>
      <w:proofErr w:type="spellEnd"/>
      <w:r w:rsidRPr="00CD3B30">
        <w:rPr>
          <w:rFonts w:eastAsia="Times New Roman" w:cs="Times New Roman"/>
          <w:color w:val="222222"/>
          <w:szCs w:val="24"/>
          <w:lang w:eastAsia="cs-CZ"/>
        </w:rPr>
        <w:t xml:space="preserve">. 1964. </w:t>
      </w:r>
      <w:proofErr w:type="spellStart"/>
      <w:r w:rsidRPr="007F3BA1">
        <w:rPr>
          <w:rFonts w:eastAsia="Times New Roman" w:cs="Times New Roman"/>
          <w:i/>
          <w:iCs/>
          <w:color w:val="222222"/>
          <w:szCs w:val="24"/>
          <w:lang w:eastAsia="cs-CZ"/>
        </w:rPr>
        <w:t>Marriage</w:t>
      </w:r>
      <w:proofErr w:type="spellEnd"/>
      <w:r w:rsidRPr="007F3BA1">
        <w:rPr>
          <w:rFonts w:eastAsia="Times New Roman" w:cs="Times New Roman"/>
          <w:i/>
          <w:iCs/>
          <w:color w:val="222222"/>
          <w:szCs w:val="24"/>
          <w:lang w:eastAsia="cs-CZ"/>
        </w:rPr>
        <w:t xml:space="preserve"> and </w:t>
      </w:r>
      <w:proofErr w:type="spellStart"/>
      <w:r w:rsidRPr="007F3BA1">
        <w:rPr>
          <w:rFonts w:eastAsia="Times New Roman" w:cs="Times New Roman"/>
          <w:i/>
          <w:iCs/>
          <w:color w:val="222222"/>
          <w:szCs w:val="24"/>
          <w:lang w:eastAsia="cs-CZ"/>
        </w:rPr>
        <w:t>the</w:t>
      </w:r>
      <w:proofErr w:type="spellEnd"/>
      <w:r w:rsidRPr="007F3BA1">
        <w:rPr>
          <w:rFonts w:eastAsia="Times New Roman" w:cs="Times New Roman"/>
          <w:i/>
          <w:iCs/>
          <w:color w:val="222222"/>
          <w:szCs w:val="24"/>
          <w:lang w:eastAsia="cs-CZ"/>
        </w:rPr>
        <w:t xml:space="preserve"> </w:t>
      </w:r>
      <w:proofErr w:type="spellStart"/>
      <w:r w:rsidRPr="007F3BA1">
        <w:rPr>
          <w:rFonts w:eastAsia="Times New Roman" w:cs="Times New Roman"/>
          <w:i/>
          <w:iCs/>
          <w:color w:val="222222"/>
          <w:szCs w:val="24"/>
          <w:lang w:eastAsia="cs-CZ"/>
        </w:rPr>
        <w:t>construction</w:t>
      </w:r>
      <w:proofErr w:type="spellEnd"/>
      <w:r w:rsidRPr="007F3BA1">
        <w:rPr>
          <w:rFonts w:eastAsia="Times New Roman" w:cs="Times New Roman"/>
          <w:i/>
          <w:iCs/>
          <w:color w:val="222222"/>
          <w:szCs w:val="24"/>
          <w:lang w:eastAsia="cs-CZ"/>
        </w:rPr>
        <w:t xml:space="preserve"> </w:t>
      </w:r>
      <w:proofErr w:type="spellStart"/>
      <w:r w:rsidRPr="007F3BA1">
        <w:rPr>
          <w:rFonts w:eastAsia="Times New Roman" w:cs="Times New Roman"/>
          <w:i/>
          <w:iCs/>
          <w:color w:val="222222"/>
          <w:szCs w:val="24"/>
          <w:lang w:eastAsia="cs-CZ"/>
        </w:rPr>
        <w:t>of</w:t>
      </w:r>
      <w:proofErr w:type="spellEnd"/>
      <w:r w:rsidRPr="007F3BA1">
        <w:rPr>
          <w:rFonts w:eastAsia="Times New Roman" w:cs="Times New Roman"/>
          <w:i/>
          <w:iCs/>
          <w:color w:val="222222"/>
          <w:szCs w:val="24"/>
          <w:lang w:eastAsia="cs-CZ"/>
        </w:rPr>
        <w:t xml:space="preserve"> reality: An </w:t>
      </w:r>
      <w:proofErr w:type="spellStart"/>
      <w:r w:rsidRPr="007F3BA1">
        <w:rPr>
          <w:rFonts w:eastAsia="Times New Roman" w:cs="Times New Roman"/>
          <w:i/>
          <w:iCs/>
          <w:color w:val="222222"/>
          <w:szCs w:val="24"/>
          <w:lang w:eastAsia="cs-CZ"/>
        </w:rPr>
        <w:t>exercise</w:t>
      </w:r>
      <w:proofErr w:type="spellEnd"/>
      <w:r w:rsidRPr="007F3BA1">
        <w:rPr>
          <w:rFonts w:eastAsia="Times New Roman" w:cs="Times New Roman"/>
          <w:i/>
          <w:iCs/>
          <w:color w:val="222222"/>
          <w:szCs w:val="24"/>
          <w:lang w:eastAsia="cs-CZ"/>
        </w:rPr>
        <w:t xml:space="preserve"> in </w:t>
      </w:r>
      <w:proofErr w:type="spellStart"/>
      <w:r w:rsidRPr="007F3BA1">
        <w:rPr>
          <w:rFonts w:eastAsia="Times New Roman" w:cs="Times New Roman"/>
          <w:i/>
          <w:iCs/>
          <w:color w:val="222222"/>
          <w:szCs w:val="24"/>
          <w:lang w:eastAsia="cs-CZ"/>
        </w:rPr>
        <w:t>the</w:t>
      </w:r>
      <w:proofErr w:type="spellEnd"/>
      <w:r w:rsidRPr="007F3BA1">
        <w:rPr>
          <w:rFonts w:eastAsia="Times New Roman" w:cs="Times New Roman"/>
          <w:i/>
          <w:iCs/>
          <w:color w:val="222222"/>
          <w:szCs w:val="24"/>
          <w:lang w:eastAsia="cs-CZ"/>
        </w:rPr>
        <w:t xml:space="preserve"> </w:t>
      </w:r>
      <w:proofErr w:type="spellStart"/>
      <w:r w:rsidRPr="007F3BA1">
        <w:rPr>
          <w:rFonts w:eastAsia="Times New Roman" w:cs="Times New Roman"/>
          <w:i/>
          <w:iCs/>
          <w:color w:val="222222"/>
          <w:szCs w:val="24"/>
          <w:lang w:eastAsia="cs-CZ"/>
        </w:rPr>
        <w:t>microsociology</w:t>
      </w:r>
      <w:proofErr w:type="spellEnd"/>
      <w:r w:rsidRPr="007F3BA1">
        <w:rPr>
          <w:rFonts w:eastAsia="Times New Roman" w:cs="Times New Roman"/>
          <w:i/>
          <w:iCs/>
          <w:color w:val="222222"/>
          <w:szCs w:val="24"/>
          <w:lang w:eastAsia="cs-CZ"/>
        </w:rPr>
        <w:t xml:space="preserve"> </w:t>
      </w:r>
      <w:proofErr w:type="spellStart"/>
      <w:r w:rsidRPr="007F3BA1">
        <w:rPr>
          <w:rFonts w:eastAsia="Times New Roman" w:cs="Times New Roman"/>
          <w:i/>
          <w:iCs/>
          <w:color w:val="222222"/>
          <w:szCs w:val="24"/>
          <w:lang w:eastAsia="cs-CZ"/>
        </w:rPr>
        <w:t>of</w:t>
      </w:r>
      <w:proofErr w:type="spellEnd"/>
      <w:r w:rsidRPr="007F3BA1">
        <w:rPr>
          <w:rFonts w:eastAsia="Times New Roman" w:cs="Times New Roman"/>
          <w:i/>
          <w:iCs/>
          <w:color w:val="222222"/>
          <w:szCs w:val="24"/>
          <w:lang w:eastAsia="cs-CZ"/>
        </w:rPr>
        <w:t xml:space="preserve"> </w:t>
      </w:r>
      <w:proofErr w:type="spellStart"/>
      <w:r w:rsidRPr="007F3BA1">
        <w:rPr>
          <w:rFonts w:eastAsia="Times New Roman" w:cs="Times New Roman"/>
          <w:i/>
          <w:iCs/>
          <w:color w:val="222222"/>
          <w:szCs w:val="24"/>
          <w:lang w:eastAsia="cs-CZ"/>
        </w:rPr>
        <w:t>knowledge</w:t>
      </w:r>
      <w:proofErr w:type="spellEnd"/>
      <w:r w:rsidRPr="007F3BA1">
        <w:rPr>
          <w:rFonts w:eastAsia="Times New Roman" w:cs="Times New Roman"/>
          <w:i/>
          <w:iCs/>
          <w:color w:val="222222"/>
          <w:szCs w:val="24"/>
          <w:lang w:eastAsia="cs-CZ"/>
        </w:rPr>
        <w:t>.</w:t>
      </w:r>
      <w:r w:rsidRPr="00CD3B30">
        <w:rPr>
          <w:rFonts w:eastAsia="Times New Roman" w:cs="Times New Roman"/>
          <w:color w:val="222222"/>
          <w:szCs w:val="24"/>
          <w:lang w:eastAsia="cs-CZ"/>
        </w:rPr>
        <w:t xml:space="preserve"> „Diogenes” 12(46): 1–24</w:t>
      </w:r>
    </w:p>
    <w:p w14:paraId="6C19F602" w14:textId="77777777" w:rsidR="00A25938" w:rsidRDefault="00A25938" w:rsidP="00A25938">
      <w:pPr>
        <w:ind w:firstLine="0"/>
        <w:jc w:val="left"/>
        <w:rPr>
          <w:rFonts w:cs="Times New Roman"/>
          <w:color w:val="222222"/>
          <w:szCs w:val="24"/>
        </w:rPr>
      </w:pPr>
    </w:p>
    <w:p w14:paraId="383BB8D4" w14:textId="2FF52F07" w:rsidR="00A25938" w:rsidRPr="00CD3B30" w:rsidRDefault="00A25938" w:rsidP="00A25938">
      <w:pPr>
        <w:ind w:firstLine="0"/>
        <w:jc w:val="left"/>
        <w:rPr>
          <w:rFonts w:cs="Times New Roman"/>
          <w:color w:val="222222"/>
          <w:szCs w:val="24"/>
        </w:rPr>
      </w:pPr>
      <w:r w:rsidRPr="00CD3B30">
        <w:rPr>
          <w:rFonts w:cs="Times New Roman"/>
          <w:color w:val="222222"/>
          <w:szCs w:val="24"/>
        </w:rPr>
        <w:t xml:space="preserve">BÍLÁ, Zdislava. </w:t>
      </w:r>
      <w:r w:rsidRPr="00CD3B30">
        <w:rPr>
          <w:rFonts w:cs="Times New Roman"/>
          <w:i/>
          <w:iCs/>
          <w:color w:val="222222"/>
          <w:szCs w:val="24"/>
        </w:rPr>
        <w:t>Motivace osob po výkonu trestu odnětí svobody k překonání obtížné životní situace po propuštění, jako prvek postpenitenciární sociální práce.</w:t>
      </w:r>
      <w:r w:rsidRPr="00CD3B30">
        <w:rPr>
          <w:rFonts w:cs="Times New Roman"/>
          <w:color w:val="222222"/>
          <w:szCs w:val="24"/>
        </w:rPr>
        <w:t xml:space="preserve"> Brno, 2018. Diplomová práce. Masarykova Univerzita.</w:t>
      </w:r>
      <w:r>
        <w:rPr>
          <w:rFonts w:cs="Times New Roman"/>
          <w:color w:val="222222"/>
          <w:szCs w:val="24"/>
        </w:rPr>
        <w:t xml:space="preserve"> Fakulta sociálních studií.</w:t>
      </w:r>
    </w:p>
    <w:p w14:paraId="7B1417D0" w14:textId="77777777" w:rsidR="00A25938" w:rsidRDefault="00A25938" w:rsidP="00A25938">
      <w:pPr>
        <w:ind w:firstLine="0"/>
        <w:jc w:val="left"/>
        <w:rPr>
          <w:rFonts w:cs="Times New Roman"/>
          <w:szCs w:val="24"/>
        </w:rPr>
      </w:pPr>
    </w:p>
    <w:p w14:paraId="662E5BBB" w14:textId="3AFF9C18" w:rsidR="00A25938" w:rsidRDefault="00A25938" w:rsidP="00A25938">
      <w:pPr>
        <w:ind w:firstLine="0"/>
        <w:jc w:val="left"/>
        <w:rPr>
          <w:rStyle w:val="Hypertextovodkaz"/>
          <w:rFonts w:cs="Times New Roman"/>
          <w:szCs w:val="24"/>
        </w:rPr>
      </w:pPr>
      <w:r w:rsidRPr="00CD3B30">
        <w:rPr>
          <w:rFonts w:cs="Times New Roman"/>
          <w:szCs w:val="24"/>
        </w:rPr>
        <w:t>Centrum sociálních služeb Praha.</w:t>
      </w:r>
      <w:r w:rsidRPr="00CD3B30">
        <w:rPr>
          <w:rFonts w:eastAsia="Times New Roman" w:cs="Times New Roman"/>
          <w:color w:val="222222"/>
          <w:szCs w:val="24"/>
          <w:lang w:eastAsia="cs-CZ"/>
        </w:rPr>
        <w:t xml:space="preserve"> O nás. Pracoviště. Resocializační a reintegrační programy. csspraha.cz. ©</w:t>
      </w:r>
      <w:r w:rsidRPr="00CD3B30">
        <w:rPr>
          <w:rStyle w:val="Hypertextovodkaz"/>
          <w:rFonts w:eastAsia="Times New Roman" w:cs="Times New Roman"/>
          <w:color w:val="222222"/>
          <w:szCs w:val="24"/>
          <w:u w:val="none"/>
          <w:lang w:eastAsia="cs-CZ"/>
        </w:rPr>
        <w:t xml:space="preserve"> 2020 </w:t>
      </w:r>
      <w:r w:rsidRPr="00CD3B30">
        <w:rPr>
          <w:rFonts w:cs="Times New Roman"/>
          <w:color w:val="000000"/>
          <w:szCs w:val="24"/>
          <w:shd w:val="clear" w:color="auto" w:fill="FFFFFF"/>
        </w:rPr>
        <w:t xml:space="preserve">[cit. 2020–15–02]. Dostupné z: </w:t>
      </w:r>
      <w:hyperlink r:id="rId16" w:history="1">
        <w:r w:rsidRPr="00CD3B30">
          <w:rPr>
            <w:rStyle w:val="Hypertextovodkaz"/>
            <w:rFonts w:cs="Times New Roman"/>
            <w:szCs w:val="24"/>
          </w:rPr>
          <w:t>https://www.csspraha.cz/resocializacni-a-reintegracni-programy</w:t>
        </w:r>
      </w:hyperlink>
    </w:p>
    <w:p w14:paraId="261FE3FE" w14:textId="77777777" w:rsidR="00A25938" w:rsidRDefault="00A25938" w:rsidP="00A25938">
      <w:pPr>
        <w:ind w:firstLine="0"/>
        <w:jc w:val="left"/>
        <w:rPr>
          <w:rFonts w:cs="Times New Roman"/>
          <w:color w:val="222222"/>
          <w:szCs w:val="24"/>
        </w:rPr>
      </w:pPr>
    </w:p>
    <w:p w14:paraId="1B81F00D" w14:textId="4CE27143" w:rsidR="00A25938" w:rsidRPr="00CD3B30" w:rsidRDefault="00A25938" w:rsidP="00A25938">
      <w:pPr>
        <w:ind w:firstLine="0"/>
        <w:jc w:val="left"/>
        <w:rPr>
          <w:rFonts w:eastAsia="Times New Roman" w:cs="Times New Roman"/>
          <w:color w:val="222222"/>
          <w:szCs w:val="24"/>
          <w:lang w:eastAsia="cs-CZ"/>
        </w:rPr>
      </w:pPr>
      <w:r w:rsidRPr="00CD3B30">
        <w:rPr>
          <w:rFonts w:cs="Times New Roman"/>
          <w:color w:val="222222"/>
          <w:szCs w:val="24"/>
        </w:rPr>
        <w:t xml:space="preserve">CINGL, Lubomír, KORBEL Václav. </w:t>
      </w:r>
      <w:r w:rsidRPr="00CD3B30">
        <w:rPr>
          <w:rFonts w:cs="Times New Roman"/>
          <w:i/>
          <w:iCs/>
          <w:color w:val="222222"/>
          <w:szCs w:val="24"/>
        </w:rPr>
        <w:t xml:space="preserve">Stigma jako sebenaplňující se proroctví? Experimentální výzkum z českých věznic. </w:t>
      </w:r>
      <w:r w:rsidRPr="00CD3B30">
        <w:rPr>
          <w:rFonts w:cs="Times New Roman"/>
          <w:color w:val="222222"/>
          <w:szCs w:val="24"/>
        </w:rPr>
        <w:t xml:space="preserve">Studie 8/2019. Národohospodářský ústav AV ČR </w:t>
      </w:r>
      <w:proofErr w:type="spellStart"/>
      <w:r w:rsidRPr="00CD3B30">
        <w:rPr>
          <w:rFonts w:cs="Times New Roman"/>
          <w:color w:val="222222"/>
          <w:szCs w:val="24"/>
        </w:rPr>
        <w:t>v.v.i</w:t>
      </w:r>
      <w:proofErr w:type="spellEnd"/>
      <w:r w:rsidRPr="00CD3B30">
        <w:rPr>
          <w:rFonts w:cs="Times New Roman"/>
          <w:color w:val="222222"/>
          <w:szCs w:val="24"/>
        </w:rPr>
        <w:t>. ISBN 978–80–7344–498–3.</w:t>
      </w:r>
    </w:p>
    <w:p w14:paraId="62E2D167" w14:textId="77777777" w:rsidR="00A25938" w:rsidRPr="00CD3B30" w:rsidRDefault="00A25938" w:rsidP="00A25938">
      <w:pPr>
        <w:ind w:firstLine="0"/>
        <w:jc w:val="left"/>
        <w:rPr>
          <w:rFonts w:cs="Times New Roman"/>
          <w:color w:val="222222"/>
          <w:szCs w:val="24"/>
        </w:rPr>
      </w:pPr>
      <w:r w:rsidRPr="00CD3B30">
        <w:rPr>
          <w:rFonts w:cs="Times New Roman"/>
          <w:color w:val="222222"/>
          <w:szCs w:val="24"/>
        </w:rPr>
        <w:lastRenderedPageBreak/>
        <w:t xml:space="preserve">ČECHUROVÁ, Lenka. </w:t>
      </w:r>
      <w:r w:rsidRPr="00CD3B30">
        <w:rPr>
          <w:rFonts w:cs="Times New Roman"/>
          <w:i/>
          <w:iCs/>
          <w:color w:val="222222"/>
          <w:szCs w:val="24"/>
        </w:rPr>
        <w:t>Problematika zaměstnávání osob s trestní minulostí – případová studie vybrané organizace.</w:t>
      </w:r>
      <w:r w:rsidRPr="00CD3B30">
        <w:rPr>
          <w:rFonts w:cs="Times New Roman"/>
          <w:color w:val="222222"/>
          <w:szCs w:val="24"/>
        </w:rPr>
        <w:t xml:space="preserve"> Brno, 2017. Diplomová práce. Masarykova Univerzita.</w:t>
      </w:r>
      <w:r>
        <w:rPr>
          <w:rFonts w:cs="Times New Roman"/>
          <w:color w:val="222222"/>
          <w:szCs w:val="24"/>
        </w:rPr>
        <w:t xml:space="preserve"> Fakulta sociálních studií</w:t>
      </w:r>
    </w:p>
    <w:p w14:paraId="60E1133C" w14:textId="77777777" w:rsidR="00A25938" w:rsidRDefault="00A25938" w:rsidP="00A25938">
      <w:pPr>
        <w:ind w:firstLine="0"/>
        <w:jc w:val="left"/>
        <w:rPr>
          <w:rFonts w:cs="Times New Roman"/>
          <w:color w:val="222222"/>
          <w:szCs w:val="24"/>
        </w:rPr>
      </w:pPr>
      <w:bookmarkStart w:id="69" w:name="_Hlk38316966"/>
    </w:p>
    <w:p w14:paraId="32883C7A" w14:textId="307A5A25" w:rsidR="00A25938" w:rsidRPr="00CD3B30" w:rsidRDefault="00A25938" w:rsidP="00A25938">
      <w:pPr>
        <w:ind w:firstLine="0"/>
        <w:jc w:val="left"/>
        <w:rPr>
          <w:rFonts w:eastAsia="Times New Roman" w:cs="Times New Roman"/>
          <w:color w:val="222222"/>
          <w:szCs w:val="24"/>
          <w:lang w:eastAsia="cs-CZ"/>
        </w:rPr>
      </w:pPr>
      <w:r w:rsidRPr="00CD3B30">
        <w:rPr>
          <w:rFonts w:cs="Times New Roman"/>
          <w:color w:val="222222"/>
          <w:szCs w:val="24"/>
        </w:rPr>
        <w:t>ČERNÍKOVÁ, Vratislava a Jana FIRSTOVÁ. </w:t>
      </w:r>
      <w:r w:rsidRPr="00CD3B30">
        <w:rPr>
          <w:rFonts w:cs="Times New Roman"/>
          <w:i/>
          <w:iCs/>
          <w:color w:val="222222"/>
          <w:szCs w:val="24"/>
        </w:rPr>
        <w:t>Postpenitenciární péče: aktuální otázky</w:t>
      </w:r>
      <w:r w:rsidRPr="00CD3B30">
        <w:rPr>
          <w:rFonts w:cs="Times New Roman"/>
          <w:color w:val="222222"/>
          <w:szCs w:val="24"/>
        </w:rPr>
        <w:t>. Hodonín: Evropský ústav práva a soudního inženýrství, Sekce nakladatelství a vydavatelství, 2016. ISBN 978-80-906601-0-6.</w:t>
      </w:r>
    </w:p>
    <w:p w14:paraId="189DA650" w14:textId="77777777" w:rsidR="00A25938" w:rsidRDefault="00A25938" w:rsidP="00A25938">
      <w:pPr>
        <w:ind w:firstLine="0"/>
        <w:jc w:val="left"/>
        <w:rPr>
          <w:rFonts w:eastAsia="Times New Roman" w:cs="Times New Roman"/>
          <w:color w:val="222222"/>
          <w:szCs w:val="24"/>
          <w:lang w:eastAsia="cs-CZ"/>
        </w:rPr>
      </w:pPr>
      <w:bookmarkStart w:id="70" w:name="_Hlk38317116"/>
      <w:bookmarkEnd w:id="69"/>
    </w:p>
    <w:p w14:paraId="2F84E8EA" w14:textId="35ABBDD0" w:rsidR="00A25938" w:rsidRPr="00CD3B30" w:rsidRDefault="00A25938" w:rsidP="00A25938">
      <w:pPr>
        <w:ind w:firstLine="0"/>
        <w:jc w:val="left"/>
        <w:rPr>
          <w:rFonts w:eastAsia="Times New Roman" w:cs="Times New Roman"/>
          <w:color w:val="222222"/>
          <w:szCs w:val="24"/>
          <w:lang w:eastAsia="cs-CZ"/>
        </w:rPr>
      </w:pPr>
      <w:r w:rsidRPr="00CD3B30">
        <w:rPr>
          <w:rFonts w:eastAsia="Times New Roman" w:cs="Times New Roman"/>
          <w:color w:val="222222"/>
          <w:szCs w:val="24"/>
          <w:lang w:eastAsia="cs-CZ"/>
        </w:rPr>
        <w:t>ČERNÍKOVÁ, Vratislava a Vojtěch SEDLÁČEK. </w:t>
      </w:r>
      <w:r w:rsidRPr="00CD3B30">
        <w:rPr>
          <w:rFonts w:eastAsia="Times New Roman" w:cs="Times New Roman"/>
          <w:i/>
          <w:iCs/>
          <w:color w:val="222222"/>
          <w:szCs w:val="24"/>
          <w:lang w:eastAsia="cs-CZ"/>
        </w:rPr>
        <w:t>Základy penologie pro policisty</w:t>
      </w:r>
      <w:r w:rsidRPr="00CD3B30">
        <w:rPr>
          <w:rFonts w:eastAsia="Times New Roman" w:cs="Times New Roman"/>
          <w:color w:val="222222"/>
          <w:szCs w:val="24"/>
          <w:lang w:eastAsia="cs-CZ"/>
        </w:rPr>
        <w:t>. Praha: Vydavatelství PA ČR, 2002. ISBN 80-7251-104-1.</w:t>
      </w:r>
    </w:p>
    <w:p w14:paraId="2F88DA8E" w14:textId="77777777" w:rsidR="00A25938" w:rsidRDefault="00A25938" w:rsidP="00A25938">
      <w:pPr>
        <w:ind w:firstLine="0"/>
        <w:jc w:val="left"/>
        <w:rPr>
          <w:rFonts w:cs="Times New Roman"/>
          <w:color w:val="222222"/>
          <w:szCs w:val="24"/>
        </w:rPr>
      </w:pPr>
      <w:bookmarkStart w:id="71" w:name="_Hlk38476502"/>
      <w:bookmarkEnd w:id="70"/>
    </w:p>
    <w:p w14:paraId="18E8359F" w14:textId="7302050E" w:rsidR="00A25938" w:rsidRPr="00CD3B30" w:rsidRDefault="00A25938" w:rsidP="00A25938">
      <w:pPr>
        <w:ind w:firstLine="0"/>
        <w:jc w:val="left"/>
        <w:rPr>
          <w:rFonts w:cs="Times New Roman"/>
          <w:color w:val="222222"/>
          <w:szCs w:val="24"/>
        </w:rPr>
      </w:pPr>
      <w:r w:rsidRPr="00CD3B30">
        <w:rPr>
          <w:rFonts w:cs="Times New Roman"/>
          <w:color w:val="222222"/>
          <w:szCs w:val="24"/>
        </w:rPr>
        <w:t>ČERNÍKOVÁ, Vratislava. </w:t>
      </w:r>
      <w:r w:rsidRPr="00CD3B30">
        <w:rPr>
          <w:rFonts w:cs="Times New Roman"/>
          <w:i/>
          <w:iCs/>
          <w:color w:val="222222"/>
          <w:szCs w:val="24"/>
        </w:rPr>
        <w:t>Sociální ochrana: terciární prevence, její možnosti a limity</w:t>
      </w:r>
      <w:r w:rsidRPr="00CD3B30">
        <w:rPr>
          <w:rFonts w:cs="Times New Roman"/>
          <w:color w:val="222222"/>
          <w:szCs w:val="24"/>
        </w:rPr>
        <w:t>. Plzeň: Vydavatelství a nakladatelství Aleš Čeněk, 2008. Vysokoškolské učebnice. ISBN 978-80-7380-138-0.</w:t>
      </w:r>
    </w:p>
    <w:bookmarkEnd w:id="71"/>
    <w:p w14:paraId="06C325D0" w14:textId="77777777" w:rsidR="00A25938" w:rsidRDefault="00A25938" w:rsidP="00A25938">
      <w:pPr>
        <w:ind w:firstLine="0"/>
        <w:jc w:val="left"/>
        <w:rPr>
          <w:rFonts w:eastAsia="Times New Roman" w:cs="Times New Roman"/>
          <w:color w:val="222222"/>
          <w:szCs w:val="24"/>
          <w:lang w:eastAsia="cs-CZ"/>
        </w:rPr>
      </w:pPr>
    </w:p>
    <w:p w14:paraId="1F5DDBB9" w14:textId="303545CA" w:rsidR="00A25938" w:rsidRPr="00CD3B30" w:rsidRDefault="00A25938" w:rsidP="00A25938">
      <w:pPr>
        <w:ind w:firstLine="0"/>
        <w:jc w:val="left"/>
        <w:rPr>
          <w:rFonts w:eastAsia="Times New Roman" w:cs="Times New Roman"/>
          <w:color w:val="222222"/>
          <w:szCs w:val="24"/>
          <w:lang w:eastAsia="cs-CZ"/>
        </w:rPr>
      </w:pPr>
      <w:r w:rsidRPr="00CD3B30">
        <w:rPr>
          <w:rFonts w:eastAsia="Times New Roman" w:cs="Times New Roman"/>
          <w:color w:val="222222"/>
          <w:szCs w:val="24"/>
          <w:lang w:eastAsia="cs-CZ"/>
        </w:rPr>
        <w:t xml:space="preserve">Česká správa sociálního zabezpečení. </w:t>
      </w:r>
      <w:r w:rsidRPr="007F3BA1">
        <w:rPr>
          <w:rFonts w:eastAsia="Times New Roman" w:cs="Times New Roman"/>
          <w:i/>
          <w:iCs/>
          <w:color w:val="222222"/>
          <w:szCs w:val="24"/>
          <w:lang w:eastAsia="cs-CZ"/>
        </w:rPr>
        <w:t>O nás.</w:t>
      </w:r>
      <w:r w:rsidRPr="00CD3B30">
        <w:rPr>
          <w:rFonts w:eastAsia="Times New Roman" w:cs="Times New Roman"/>
          <w:color w:val="222222"/>
          <w:szCs w:val="24"/>
          <w:lang w:eastAsia="cs-CZ"/>
        </w:rPr>
        <w:t xml:space="preserve"> Profil organizace. https://www.cssz.cz/. </w:t>
      </w:r>
      <w:r w:rsidRPr="00CD3B30">
        <w:rPr>
          <w:rStyle w:val="Hypertextovodkaz"/>
          <w:rFonts w:eastAsia="Times New Roman" w:cs="Times New Roman"/>
          <w:color w:val="222222"/>
          <w:szCs w:val="24"/>
          <w:u w:val="none"/>
          <w:lang w:eastAsia="cs-CZ"/>
        </w:rPr>
        <w:t xml:space="preserve">© 020 </w:t>
      </w:r>
      <w:r w:rsidRPr="00CD3B30">
        <w:rPr>
          <w:rFonts w:cs="Times New Roman"/>
          <w:color w:val="000000"/>
          <w:szCs w:val="24"/>
          <w:shd w:val="clear" w:color="auto" w:fill="FFFFFF"/>
        </w:rPr>
        <w:t xml:space="preserve">[cit. 2020–15–02]. Dostupné z: </w:t>
      </w:r>
      <w:hyperlink r:id="rId17" w:history="1">
        <w:r w:rsidRPr="00CD3B30">
          <w:rPr>
            <w:rStyle w:val="Hypertextovodkaz"/>
            <w:rFonts w:eastAsia="Times New Roman" w:cs="Times New Roman"/>
            <w:szCs w:val="24"/>
            <w:lang w:eastAsia="cs-CZ"/>
          </w:rPr>
          <w:t>https://www.cssz.cz/web/cz/profil-organizace</w:t>
        </w:r>
      </w:hyperlink>
      <w:r w:rsidRPr="00CD3B30">
        <w:rPr>
          <w:rFonts w:eastAsia="Times New Roman" w:cs="Times New Roman"/>
          <w:color w:val="222222"/>
          <w:szCs w:val="24"/>
          <w:lang w:eastAsia="cs-CZ"/>
        </w:rPr>
        <w:t>.</w:t>
      </w:r>
    </w:p>
    <w:p w14:paraId="76FAFFD3" w14:textId="77777777" w:rsidR="00A25938" w:rsidRDefault="00A25938" w:rsidP="00A25938">
      <w:pPr>
        <w:ind w:firstLine="0"/>
        <w:jc w:val="left"/>
        <w:rPr>
          <w:rFonts w:cs="Times New Roman"/>
          <w:szCs w:val="24"/>
        </w:rPr>
      </w:pPr>
    </w:p>
    <w:p w14:paraId="6EC2FC34" w14:textId="078E3E5C" w:rsidR="00A25938" w:rsidRPr="00CD3B30" w:rsidRDefault="00A25938" w:rsidP="00A25938">
      <w:pPr>
        <w:ind w:firstLine="0"/>
        <w:jc w:val="left"/>
        <w:rPr>
          <w:rFonts w:eastAsia="Times New Roman" w:cs="Times New Roman"/>
          <w:color w:val="222222"/>
          <w:szCs w:val="24"/>
          <w:lang w:eastAsia="cs-CZ"/>
        </w:rPr>
      </w:pPr>
      <w:r w:rsidRPr="00CD3B30">
        <w:rPr>
          <w:rFonts w:cs="Times New Roman"/>
          <w:szCs w:val="24"/>
        </w:rPr>
        <w:t xml:space="preserve">Český červený kříž. </w:t>
      </w:r>
      <w:r w:rsidRPr="007B2F5A">
        <w:rPr>
          <w:rFonts w:cs="Times New Roman"/>
          <w:i/>
          <w:iCs/>
          <w:szCs w:val="24"/>
        </w:rPr>
        <w:t>Kdo jsme.</w:t>
      </w:r>
      <w:r w:rsidRPr="00CD3B30">
        <w:rPr>
          <w:rFonts w:eastAsia="Times New Roman" w:cs="Times New Roman"/>
          <w:color w:val="222222"/>
          <w:szCs w:val="24"/>
          <w:lang w:eastAsia="cs-CZ"/>
        </w:rPr>
        <w:t xml:space="preserve"> cervenykriz.eu ©</w:t>
      </w:r>
      <w:r w:rsidRPr="00CD3B30">
        <w:rPr>
          <w:rStyle w:val="Hypertextovodkaz"/>
          <w:rFonts w:eastAsia="Times New Roman" w:cs="Times New Roman"/>
          <w:color w:val="222222"/>
          <w:szCs w:val="24"/>
          <w:u w:val="none"/>
          <w:lang w:eastAsia="cs-CZ"/>
        </w:rPr>
        <w:t xml:space="preserve"> 2020 </w:t>
      </w:r>
      <w:r w:rsidRPr="00CD3B30">
        <w:rPr>
          <w:rFonts w:cs="Times New Roman"/>
          <w:color w:val="000000"/>
          <w:szCs w:val="24"/>
          <w:shd w:val="clear" w:color="auto" w:fill="FFFFFF"/>
        </w:rPr>
        <w:t xml:space="preserve">[cit. 2020–15–02]. Dostupné z: </w:t>
      </w:r>
      <w:hyperlink r:id="rId18" w:history="1">
        <w:r w:rsidRPr="00CD3B30">
          <w:rPr>
            <w:rStyle w:val="Hypertextovodkaz"/>
            <w:rFonts w:cs="Times New Roman"/>
            <w:szCs w:val="24"/>
          </w:rPr>
          <w:t>https://www.cervenykriz.eu/cz/kdojsme.aspx</w:t>
        </w:r>
      </w:hyperlink>
    </w:p>
    <w:p w14:paraId="1060AC05" w14:textId="77777777" w:rsidR="00A25938" w:rsidRDefault="00A25938" w:rsidP="00A25938">
      <w:pPr>
        <w:ind w:firstLine="0"/>
        <w:jc w:val="left"/>
        <w:rPr>
          <w:rFonts w:eastAsia="Times New Roman" w:cs="Times New Roman"/>
          <w:color w:val="222222"/>
          <w:szCs w:val="24"/>
          <w:lang w:eastAsia="cs-CZ"/>
        </w:rPr>
      </w:pPr>
    </w:p>
    <w:p w14:paraId="49525957" w14:textId="16352888" w:rsidR="00A25938" w:rsidRDefault="00A25938" w:rsidP="00A25938">
      <w:pPr>
        <w:ind w:firstLine="0"/>
        <w:jc w:val="left"/>
        <w:rPr>
          <w:rStyle w:val="Hypertextovodkaz"/>
          <w:rFonts w:cs="Times New Roman"/>
          <w:szCs w:val="24"/>
        </w:rPr>
      </w:pPr>
      <w:r w:rsidRPr="00CD3B30">
        <w:rPr>
          <w:rFonts w:eastAsia="Times New Roman" w:cs="Times New Roman"/>
          <w:color w:val="222222"/>
          <w:szCs w:val="24"/>
          <w:lang w:eastAsia="cs-CZ"/>
        </w:rPr>
        <w:t xml:space="preserve">Diakonie Českobratrské církve evangelické. </w:t>
      </w:r>
      <w:r w:rsidRPr="007B2F5A">
        <w:rPr>
          <w:rFonts w:eastAsia="Times New Roman" w:cs="Times New Roman"/>
          <w:i/>
          <w:iCs/>
          <w:color w:val="222222"/>
          <w:szCs w:val="24"/>
          <w:lang w:eastAsia="cs-CZ"/>
        </w:rPr>
        <w:t>O nás</w:t>
      </w:r>
      <w:r w:rsidRPr="00CD3B30">
        <w:rPr>
          <w:rFonts w:eastAsia="Times New Roman" w:cs="Times New Roman"/>
          <w:color w:val="222222"/>
          <w:szCs w:val="24"/>
          <w:lang w:eastAsia="cs-CZ"/>
        </w:rPr>
        <w:t>. Informace. Soscentrum.cz ©</w:t>
      </w:r>
      <w:r w:rsidRPr="00CD3B30">
        <w:rPr>
          <w:rStyle w:val="Hypertextovodkaz"/>
          <w:rFonts w:eastAsia="Times New Roman" w:cs="Times New Roman"/>
          <w:color w:val="222222"/>
          <w:szCs w:val="24"/>
          <w:u w:val="none"/>
          <w:lang w:eastAsia="cs-CZ"/>
        </w:rPr>
        <w:t xml:space="preserve"> 2020 </w:t>
      </w:r>
      <w:r w:rsidRPr="00CD3B30">
        <w:rPr>
          <w:rFonts w:cs="Times New Roman"/>
          <w:color w:val="000000"/>
          <w:szCs w:val="24"/>
          <w:shd w:val="clear" w:color="auto" w:fill="FFFFFF"/>
        </w:rPr>
        <w:t xml:space="preserve">[cit. 2020–15–02]. Dostupné z: </w:t>
      </w:r>
      <w:hyperlink r:id="rId19" w:history="1">
        <w:r w:rsidRPr="00CD3B30">
          <w:rPr>
            <w:rStyle w:val="Hypertextovodkaz"/>
            <w:rFonts w:cs="Times New Roman"/>
            <w:szCs w:val="24"/>
          </w:rPr>
          <w:t>https://www.soscentrum.cz/res/archive/001/000219.pdf?seek=1571749535</w:t>
        </w:r>
      </w:hyperlink>
    </w:p>
    <w:p w14:paraId="567D41E4" w14:textId="5EB60903" w:rsidR="00A25938" w:rsidRPr="006A14C2" w:rsidRDefault="00A25938" w:rsidP="00A25938">
      <w:pPr>
        <w:ind w:firstLine="0"/>
        <w:jc w:val="left"/>
        <w:rPr>
          <w:rFonts w:cs="Times New Roman"/>
          <w:color w:val="222222"/>
          <w:szCs w:val="24"/>
        </w:rPr>
      </w:pPr>
    </w:p>
    <w:p w14:paraId="0378E4CA" w14:textId="77777777" w:rsidR="00A25938" w:rsidRPr="00CD3B30" w:rsidRDefault="00A25938" w:rsidP="00A25938">
      <w:pPr>
        <w:ind w:firstLine="0"/>
        <w:jc w:val="left"/>
        <w:rPr>
          <w:rFonts w:eastAsia="Times New Roman" w:cs="Times New Roman"/>
          <w:color w:val="222222"/>
          <w:szCs w:val="24"/>
          <w:lang w:eastAsia="cs-CZ"/>
        </w:rPr>
      </w:pPr>
      <w:r w:rsidRPr="00CD3B30">
        <w:rPr>
          <w:rFonts w:eastAsia="Times New Roman" w:cs="Times New Roman"/>
          <w:color w:val="222222"/>
          <w:szCs w:val="24"/>
          <w:lang w:eastAsia="cs-CZ"/>
        </w:rPr>
        <w:t xml:space="preserve">DUDOVÁ, Radka. </w:t>
      </w:r>
      <w:r w:rsidRPr="00CD3B30">
        <w:rPr>
          <w:rFonts w:eastAsia="Times New Roman" w:cs="Times New Roman"/>
          <w:i/>
          <w:iCs/>
          <w:color w:val="222222"/>
          <w:szCs w:val="24"/>
          <w:lang w:eastAsia="cs-CZ"/>
        </w:rPr>
        <w:t xml:space="preserve">Otcovství po rozchodu rodičovského páru. </w:t>
      </w:r>
      <w:r w:rsidRPr="00CD3B30">
        <w:rPr>
          <w:rFonts w:eastAsia="Times New Roman" w:cs="Times New Roman"/>
          <w:color w:val="222222"/>
          <w:szCs w:val="24"/>
          <w:lang w:eastAsia="cs-CZ"/>
        </w:rPr>
        <w:t>Praha: Sociologický ústav AV ČR, 2008. Sociologické disertace. ISBN 978-80-7330-136-1.</w:t>
      </w:r>
    </w:p>
    <w:p w14:paraId="59106D4C" w14:textId="77777777" w:rsidR="00A25938" w:rsidRDefault="00A25938" w:rsidP="00A25938">
      <w:pPr>
        <w:ind w:firstLine="0"/>
        <w:jc w:val="left"/>
        <w:rPr>
          <w:rFonts w:cs="Times New Roman"/>
          <w:color w:val="222222"/>
          <w:szCs w:val="24"/>
        </w:rPr>
      </w:pPr>
    </w:p>
    <w:p w14:paraId="4FEDD121" w14:textId="1E55B513" w:rsidR="00A25938" w:rsidRPr="00CD3B30" w:rsidRDefault="00A25938" w:rsidP="00A25938">
      <w:pPr>
        <w:ind w:firstLine="0"/>
        <w:jc w:val="left"/>
        <w:rPr>
          <w:rFonts w:cs="Times New Roman"/>
          <w:color w:val="222222"/>
          <w:szCs w:val="24"/>
        </w:rPr>
      </w:pPr>
      <w:r w:rsidRPr="00CD3B30">
        <w:rPr>
          <w:rFonts w:cs="Times New Roman"/>
          <w:color w:val="222222"/>
          <w:szCs w:val="24"/>
        </w:rPr>
        <w:t>DUNOVSKÝ, Jiří. </w:t>
      </w:r>
      <w:r w:rsidRPr="00CD3B30">
        <w:rPr>
          <w:rFonts w:cs="Times New Roman"/>
          <w:i/>
          <w:iCs/>
          <w:color w:val="222222"/>
          <w:szCs w:val="24"/>
        </w:rPr>
        <w:t>Sociální pediatrie: vybrané kapitoly</w:t>
      </w:r>
      <w:r w:rsidRPr="00CD3B30">
        <w:rPr>
          <w:rFonts w:cs="Times New Roman"/>
          <w:color w:val="222222"/>
          <w:szCs w:val="24"/>
        </w:rPr>
        <w:t xml:space="preserve">. Praha: Grada </w:t>
      </w:r>
      <w:proofErr w:type="spellStart"/>
      <w:r w:rsidRPr="00CD3B30">
        <w:rPr>
          <w:rFonts w:cs="Times New Roman"/>
          <w:color w:val="222222"/>
          <w:szCs w:val="24"/>
        </w:rPr>
        <w:t>Publishing</w:t>
      </w:r>
      <w:proofErr w:type="spellEnd"/>
      <w:r w:rsidRPr="00CD3B30">
        <w:rPr>
          <w:rFonts w:cs="Times New Roman"/>
          <w:color w:val="222222"/>
          <w:szCs w:val="24"/>
        </w:rPr>
        <w:t>, 1999. ISBN 80-7169-254-9.</w:t>
      </w:r>
    </w:p>
    <w:p w14:paraId="022F1B91" w14:textId="77777777" w:rsidR="00342E94" w:rsidRDefault="00342E94" w:rsidP="00A25938">
      <w:pPr>
        <w:ind w:firstLine="0"/>
        <w:jc w:val="left"/>
        <w:rPr>
          <w:rFonts w:eastAsia="Times New Roman" w:cs="Times New Roman"/>
          <w:color w:val="222222"/>
          <w:szCs w:val="24"/>
          <w:lang w:eastAsia="cs-CZ"/>
        </w:rPr>
      </w:pPr>
    </w:p>
    <w:p w14:paraId="28A707B0" w14:textId="4B62249E" w:rsidR="00A25938" w:rsidRDefault="007B2F5A" w:rsidP="00A25938">
      <w:pPr>
        <w:ind w:firstLine="0"/>
        <w:jc w:val="left"/>
        <w:rPr>
          <w:rStyle w:val="Hypertextovodkaz"/>
          <w:color w:val="000000" w:themeColor="text1"/>
        </w:rPr>
      </w:pPr>
      <w:r w:rsidRPr="00CD3B30">
        <w:rPr>
          <w:rFonts w:eastAsia="Times New Roman" w:cs="Times New Roman"/>
          <w:color w:val="222222"/>
          <w:szCs w:val="24"/>
          <w:lang w:eastAsia="cs-CZ"/>
        </w:rPr>
        <w:t xml:space="preserve">Vězeňská služba České </w:t>
      </w:r>
      <w:proofErr w:type="spellStart"/>
      <w:proofErr w:type="gramStart"/>
      <w:r w:rsidRPr="00CD3B30">
        <w:rPr>
          <w:rFonts w:eastAsia="Times New Roman" w:cs="Times New Roman"/>
          <w:color w:val="222222"/>
          <w:szCs w:val="24"/>
          <w:lang w:eastAsia="cs-CZ"/>
        </w:rPr>
        <w:t>republiky</w:t>
      </w:r>
      <w:r>
        <w:rPr>
          <w:rFonts w:eastAsia="Times New Roman" w:cs="Times New Roman"/>
          <w:i/>
          <w:iCs/>
          <w:color w:val="222222"/>
          <w:szCs w:val="24"/>
          <w:lang w:eastAsia="cs-CZ"/>
        </w:rPr>
        <w:t>.</w:t>
      </w:r>
      <w:r w:rsidR="00A25938" w:rsidRPr="007B2F5A">
        <w:rPr>
          <w:rFonts w:eastAsia="Times New Roman" w:cs="Times New Roman"/>
          <w:i/>
          <w:iCs/>
          <w:color w:val="222222"/>
          <w:szCs w:val="24"/>
          <w:lang w:eastAsia="cs-CZ"/>
        </w:rPr>
        <w:t>Evropská</w:t>
      </w:r>
      <w:proofErr w:type="spellEnd"/>
      <w:proofErr w:type="gramEnd"/>
      <w:r w:rsidR="00A25938" w:rsidRPr="007B2F5A">
        <w:rPr>
          <w:rFonts w:eastAsia="Times New Roman" w:cs="Times New Roman"/>
          <w:i/>
          <w:iCs/>
          <w:color w:val="222222"/>
          <w:szCs w:val="24"/>
          <w:lang w:eastAsia="cs-CZ"/>
        </w:rPr>
        <w:t xml:space="preserve"> vězeňská pravidla</w:t>
      </w:r>
      <w:r w:rsidR="00A25938" w:rsidRPr="00CD3B30">
        <w:rPr>
          <w:rFonts w:eastAsia="Times New Roman" w:cs="Times New Roman"/>
          <w:color w:val="222222"/>
          <w:szCs w:val="24"/>
          <w:lang w:eastAsia="cs-CZ"/>
        </w:rPr>
        <w:t xml:space="preserve">.. ©2017. </w:t>
      </w:r>
      <w:r w:rsidR="00A25938" w:rsidRPr="00CD3B30">
        <w:rPr>
          <w:rFonts w:cs="Times New Roman"/>
          <w:color w:val="000000"/>
          <w:szCs w:val="24"/>
          <w:shd w:val="clear" w:color="auto" w:fill="FFFFFF"/>
        </w:rPr>
        <w:t>[cit. 2020–03–03]</w:t>
      </w:r>
      <w:r w:rsidR="00A25938">
        <w:rPr>
          <w:rFonts w:cs="Times New Roman"/>
          <w:color w:val="000000"/>
          <w:szCs w:val="24"/>
          <w:shd w:val="clear" w:color="auto" w:fill="FFFFFF"/>
        </w:rPr>
        <w:t xml:space="preserve"> </w:t>
      </w:r>
      <w:r w:rsidR="00A25938" w:rsidRPr="00CD3B30">
        <w:rPr>
          <w:rFonts w:eastAsia="Times New Roman" w:cs="Times New Roman"/>
          <w:color w:val="222222"/>
          <w:szCs w:val="24"/>
          <w:lang w:eastAsia="cs-CZ"/>
        </w:rPr>
        <w:t xml:space="preserve">Dostupné z: </w:t>
      </w:r>
      <w:hyperlink r:id="rId20" w:history="1">
        <w:r w:rsidR="00A25938" w:rsidRPr="00CD3B30">
          <w:rPr>
            <w:rStyle w:val="Hypertextovodkaz"/>
            <w:color w:val="000000" w:themeColor="text1"/>
          </w:rPr>
          <w:t>https://www.vscr.cz/wp-content/uploads/2017/03/Evropsk%C3%A1-v%C4%9Bze%C5%88sk%C3%A1-pravidla.pdf</w:t>
        </w:r>
      </w:hyperlink>
    </w:p>
    <w:p w14:paraId="717CBE38" w14:textId="2ADEC334" w:rsidR="00A25938" w:rsidRPr="00CD3B30" w:rsidRDefault="00A25938" w:rsidP="00A25938">
      <w:pPr>
        <w:ind w:firstLine="0"/>
        <w:jc w:val="left"/>
        <w:rPr>
          <w:rFonts w:eastAsia="Times New Roman" w:cs="Times New Roman"/>
          <w:color w:val="222222"/>
          <w:szCs w:val="24"/>
          <w:lang w:eastAsia="cs-CZ"/>
        </w:rPr>
      </w:pPr>
    </w:p>
    <w:p w14:paraId="5A8D5B6A" w14:textId="77777777" w:rsidR="00A25938" w:rsidRDefault="00A25938" w:rsidP="00A25938">
      <w:pPr>
        <w:ind w:firstLine="0"/>
        <w:jc w:val="left"/>
        <w:rPr>
          <w:rStyle w:val="Hypertextovodkaz"/>
        </w:rPr>
      </w:pPr>
      <w:proofErr w:type="spellStart"/>
      <w:r w:rsidRPr="00CD3B30">
        <w:rPr>
          <w:rFonts w:cs="Times New Roman"/>
          <w:color w:val="222222"/>
          <w:szCs w:val="24"/>
        </w:rPr>
        <w:t>Firstová</w:t>
      </w:r>
      <w:proofErr w:type="spellEnd"/>
      <w:r w:rsidRPr="00CD3B30">
        <w:rPr>
          <w:rFonts w:cs="Times New Roman"/>
          <w:color w:val="222222"/>
          <w:szCs w:val="24"/>
        </w:rPr>
        <w:t xml:space="preserve">, Jana. </w:t>
      </w:r>
      <w:r w:rsidRPr="00CD3B30">
        <w:rPr>
          <w:rFonts w:cs="Times New Roman"/>
          <w:i/>
          <w:iCs/>
          <w:color w:val="222222"/>
          <w:szCs w:val="24"/>
        </w:rPr>
        <w:t>Práce s rodinou v rámci resocializačního působení u delikventní mládeže.</w:t>
      </w:r>
      <w:r w:rsidRPr="00CD3B30">
        <w:rPr>
          <w:rFonts w:cs="Times New Roman"/>
          <w:color w:val="222222"/>
          <w:szCs w:val="24"/>
        </w:rPr>
        <w:t xml:space="preserve"> Košická </w:t>
      </w:r>
      <w:proofErr w:type="spellStart"/>
      <w:r w:rsidRPr="00CD3B30">
        <w:rPr>
          <w:rFonts w:cs="Times New Roman"/>
          <w:color w:val="222222"/>
          <w:szCs w:val="24"/>
        </w:rPr>
        <w:t>bezpečnostná</w:t>
      </w:r>
      <w:proofErr w:type="spellEnd"/>
      <w:r w:rsidRPr="00CD3B30">
        <w:rPr>
          <w:rFonts w:cs="Times New Roman"/>
          <w:color w:val="222222"/>
          <w:szCs w:val="24"/>
        </w:rPr>
        <w:t xml:space="preserve"> revue. Košice: Vysoká škola </w:t>
      </w:r>
      <w:proofErr w:type="spellStart"/>
      <w:r w:rsidRPr="00CD3B30">
        <w:rPr>
          <w:rFonts w:cs="Times New Roman"/>
          <w:color w:val="222222"/>
          <w:szCs w:val="24"/>
        </w:rPr>
        <w:t>bezpečnostného</w:t>
      </w:r>
      <w:proofErr w:type="spellEnd"/>
      <w:r w:rsidRPr="00CD3B30">
        <w:rPr>
          <w:rFonts w:cs="Times New Roman"/>
          <w:color w:val="222222"/>
          <w:szCs w:val="24"/>
        </w:rPr>
        <w:t xml:space="preserve"> manažerství v </w:t>
      </w:r>
      <w:proofErr w:type="spellStart"/>
      <w:r w:rsidRPr="00CD3B30">
        <w:rPr>
          <w:rFonts w:cs="Times New Roman"/>
          <w:color w:val="222222"/>
          <w:szCs w:val="24"/>
        </w:rPr>
        <w:t>Košiciach</w:t>
      </w:r>
      <w:proofErr w:type="spellEnd"/>
      <w:r w:rsidRPr="00CD3B30">
        <w:rPr>
          <w:rFonts w:cs="Times New Roman"/>
          <w:color w:val="222222"/>
          <w:szCs w:val="24"/>
        </w:rPr>
        <w:t xml:space="preserve">, 2017, Vol. (7), No.1 (2017). </w:t>
      </w:r>
      <w:r w:rsidRPr="00CD3B30">
        <w:t>ISSN 1338-6956.</w:t>
      </w:r>
      <w:r w:rsidRPr="00CD3B30">
        <w:rPr>
          <w:rFonts w:eastAsia="Times New Roman" w:cs="Times New Roman"/>
          <w:color w:val="222222"/>
          <w:szCs w:val="24"/>
          <w:lang w:eastAsia="cs-CZ"/>
        </w:rPr>
        <w:t xml:space="preserve"> ©2017.</w:t>
      </w:r>
      <w:r w:rsidRPr="00CD3B30">
        <w:rPr>
          <w:rFonts w:cs="Times New Roman"/>
          <w:color w:val="000000"/>
          <w:szCs w:val="24"/>
          <w:shd w:val="clear" w:color="auto" w:fill="FFFFFF"/>
        </w:rPr>
        <w:t>[cit. 2020–16–04]</w:t>
      </w:r>
      <w:r>
        <w:rPr>
          <w:rFonts w:cs="Times New Roman"/>
          <w:color w:val="000000"/>
          <w:szCs w:val="24"/>
          <w:shd w:val="clear" w:color="auto" w:fill="FFFFFF"/>
        </w:rPr>
        <w:t xml:space="preserve"> </w:t>
      </w:r>
      <w:r w:rsidRPr="00CD3B30">
        <w:rPr>
          <w:rFonts w:eastAsia="Times New Roman" w:cs="Times New Roman"/>
          <w:color w:val="222222"/>
          <w:szCs w:val="24"/>
          <w:lang w:eastAsia="cs-CZ"/>
        </w:rPr>
        <w:t xml:space="preserve">Dostupné z: </w:t>
      </w:r>
      <w:hyperlink r:id="rId21" w:history="1">
        <w:r w:rsidRPr="00CD3B30">
          <w:rPr>
            <w:rStyle w:val="Hypertextovodkaz"/>
          </w:rPr>
          <w:t>http://kbr.vsbm.sk/2017/n1/firstova.pdf</w:t>
        </w:r>
      </w:hyperlink>
    </w:p>
    <w:p w14:paraId="599A6560" w14:textId="7BF8C859" w:rsidR="00A25938" w:rsidRPr="00CD3B30" w:rsidRDefault="00A25938" w:rsidP="00A25938">
      <w:pPr>
        <w:ind w:firstLine="0"/>
        <w:jc w:val="left"/>
        <w:rPr>
          <w:rFonts w:eastAsia="Times New Roman" w:cs="Times New Roman"/>
          <w:color w:val="222222"/>
          <w:szCs w:val="24"/>
          <w:lang w:eastAsia="cs-CZ"/>
        </w:rPr>
      </w:pPr>
    </w:p>
    <w:p w14:paraId="132FF79C" w14:textId="719B22B6" w:rsidR="00A25938" w:rsidRDefault="00A25938" w:rsidP="00A25938">
      <w:pPr>
        <w:ind w:firstLine="0"/>
        <w:jc w:val="left"/>
        <w:rPr>
          <w:rFonts w:cs="Times New Roman"/>
          <w:color w:val="222222"/>
          <w:szCs w:val="24"/>
        </w:rPr>
      </w:pPr>
      <w:r w:rsidRPr="00CD3B30">
        <w:rPr>
          <w:rFonts w:cs="Times New Roman"/>
          <w:color w:val="222222"/>
          <w:szCs w:val="24"/>
        </w:rPr>
        <w:t xml:space="preserve">GIESLER, Michal. </w:t>
      </w:r>
      <w:r w:rsidRPr="003F2E2B">
        <w:rPr>
          <w:rFonts w:cs="Times New Roman"/>
          <w:i/>
          <w:iCs/>
          <w:color w:val="222222"/>
          <w:szCs w:val="24"/>
        </w:rPr>
        <w:t>Problém začleňování osob propuštěných z výkonu trestu odnětí svobody zpět do společnosti – analýza vybraných charakteristik klientů občanského sdružení Naděje, kteří mezi důvody svého příchodu uvedli propuštění z vězení</w:t>
      </w:r>
      <w:r w:rsidRPr="00CD3B30">
        <w:rPr>
          <w:rFonts w:cs="Times New Roman"/>
          <w:color w:val="222222"/>
          <w:szCs w:val="24"/>
        </w:rPr>
        <w:t>. Praha, 2010.Bakalářská práce. Univerzita Karlova v</w:t>
      </w:r>
      <w:r>
        <w:rPr>
          <w:rFonts w:cs="Times New Roman"/>
          <w:color w:val="222222"/>
          <w:szCs w:val="24"/>
        </w:rPr>
        <w:t> </w:t>
      </w:r>
      <w:r w:rsidRPr="00CD3B30">
        <w:rPr>
          <w:rFonts w:cs="Times New Roman"/>
          <w:color w:val="222222"/>
          <w:szCs w:val="24"/>
        </w:rPr>
        <w:t>Praze</w:t>
      </w:r>
      <w:r>
        <w:rPr>
          <w:rFonts w:cs="Times New Roman"/>
          <w:color w:val="222222"/>
          <w:szCs w:val="24"/>
        </w:rPr>
        <w:t>. Fakulta humanitních studií.</w:t>
      </w:r>
    </w:p>
    <w:p w14:paraId="678F96BA" w14:textId="77777777" w:rsidR="00543BD7" w:rsidRPr="00CD3B30" w:rsidRDefault="00543BD7" w:rsidP="00A25938">
      <w:pPr>
        <w:ind w:firstLine="0"/>
        <w:jc w:val="left"/>
        <w:rPr>
          <w:rFonts w:cs="Times New Roman"/>
          <w:color w:val="222222"/>
          <w:szCs w:val="24"/>
        </w:rPr>
      </w:pPr>
    </w:p>
    <w:p w14:paraId="323AC615" w14:textId="77777777" w:rsidR="00A25938" w:rsidRPr="00CD3B30" w:rsidRDefault="00A25938" w:rsidP="00A25938">
      <w:pPr>
        <w:ind w:firstLine="0"/>
        <w:jc w:val="left"/>
        <w:rPr>
          <w:rFonts w:eastAsia="Times New Roman" w:cs="Times New Roman"/>
          <w:color w:val="222222"/>
          <w:szCs w:val="24"/>
          <w:lang w:eastAsia="cs-CZ"/>
        </w:rPr>
      </w:pPr>
      <w:r w:rsidRPr="00CD3B30">
        <w:rPr>
          <w:rFonts w:eastAsia="Times New Roman" w:cs="Times New Roman"/>
          <w:color w:val="222222"/>
          <w:szCs w:val="24"/>
          <w:lang w:eastAsia="cs-CZ"/>
        </w:rPr>
        <w:t>GREPL, Marek a Irena SEDLÁČKOVÁ. </w:t>
      </w:r>
      <w:r w:rsidRPr="00CD3B30">
        <w:rPr>
          <w:rFonts w:eastAsia="Times New Roman" w:cs="Times New Roman"/>
          <w:i/>
          <w:iCs/>
          <w:color w:val="222222"/>
          <w:szCs w:val="24"/>
          <w:lang w:eastAsia="cs-CZ"/>
        </w:rPr>
        <w:t>Průvodce pro výstup z vězení</w:t>
      </w:r>
      <w:r w:rsidRPr="00CD3B30">
        <w:rPr>
          <w:rFonts w:eastAsia="Times New Roman" w:cs="Times New Roman"/>
          <w:color w:val="222222"/>
          <w:szCs w:val="24"/>
          <w:lang w:eastAsia="cs-CZ"/>
        </w:rPr>
        <w:t>. Olomouc: Sdružení Podané ruce, 2012. ISBN 978-80-904145-3-2.</w:t>
      </w:r>
    </w:p>
    <w:p w14:paraId="42F1E51F" w14:textId="77777777" w:rsidR="00543BD7" w:rsidRDefault="00543BD7" w:rsidP="00A25938">
      <w:pPr>
        <w:pStyle w:val="Normlnweb"/>
        <w:spacing w:before="0" w:beforeAutospacing="0" w:after="0" w:afterAutospacing="0" w:line="360" w:lineRule="auto"/>
        <w:rPr>
          <w:color w:val="222222"/>
        </w:rPr>
      </w:pPr>
    </w:p>
    <w:p w14:paraId="13CDE621" w14:textId="13B3D45B" w:rsidR="00A25938" w:rsidRPr="00CD3B30" w:rsidRDefault="00A25938" w:rsidP="00A25938">
      <w:pPr>
        <w:pStyle w:val="Normlnweb"/>
        <w:spacing w:before="0" w:beforeAutospacing="0" w:after="0" w:afterAutospacing="0" w:line="360" w:lineRule="auto"/>
        <w:rPr>
          <w:color w:val="222222"/>
        </w:rPr>
      </w:pPr>
      <w:r w:rsidRPr="00CD3B30">
        <w:rPr>
          <w:color w:val="222222"/>
        </w:rPr>
        <w:t>GUNN Ben</w:t>
      </w:r>
      <w:r w:rsidR="00985531">
        <w:rPr>
          <w:color w:val="222222"/>
        </w:rPr>
        <w:t>.</w:t>
      </w:r>
      <w:r w:rsidRPr="00CD3B30">
        <w:rPr>
          <w:color w:val="222222"/>
        </w:rPr>
        <w:t xml:space="preserve"> </w:t>
      </w:r>
      <w:proofErr w:type="spellStart"/>
      <w:r w:rsidRPr="00985531">
        <w:rPr>
          <w:i/>
          <w:iCs/>
          <w:color w:val="222222"/>
        </w:rPr>
        <w:t>We</w:t>
      </w:r>
      <w:proofErr w:type="spellEnd"/>
      <w:r w:rsidRPr="00985531">
        <w:rPr>
          <w:i/>
          <w:iCs/>
          <w:color w:val="222222"/>
        </w:rPr>
        <w:t xml:space="preserve"> </w:t>
      </w:r>
      <w:proofErr w:type="spellStart"/>
      <w:r w:rsidRPr="00985531">
        <w:rPr>
          <w:i/>
          <w:iCs/>
          <w:color w:val="222222"/>
        </w:rPr>
        <w:t>need</w:t>
      </w:r>
      <w:proofErr w:type="spellEnd"/>
      <w:r w:rsidRPr="00985531">
        <w:rPr>
          <w:i/>
          <w:iCs/>
          <w:color w:val="222222"/>
        </w:rPr>
        <w:t xml:space="preserve"> to </w:t>
      </w:r>
      <w:proofErr w:type="spellStart"/>
      <w:r w:rsidRPr="00985531">
        <w:rPr>
          <w:i/>
          <w:iCs/>
          <w:color w:val="222222"/>
        </w:rPr>
        <w:t>rethink</w:t>
      </w:r>
      <w:proofErr w:type="spellEnd"/>
      <w:r w:rsidRPr="00985531">
        <w:rPr>
          <w:i/>
          <w:iCs/>
          <w:color w:val="222222"/>
        </w:rPr>
        <w:t xml:space="preserve"> </w:t>
      </w:r>
      <w:proofErr w:type="spellStart"/>
      <w:r w:rsidRPr="00985531">
        <w:rPr>
          <w:i/>
          <w:iCs/>
          <w:color w:val="222222"/>
        </w:rPr>
        <w:t>the</w:t>
      </w:r>
      <w:proofErr w:type="spellEnd"/>
      <w:r w:rsidRPr="00985531">
        <w:rPr>
          <w:i/>
          <w:iCs/>
          <w:color w:val="222222"/>
        </w:rPr>
        <w:t xml:space="preserve"> </w:t>
      </w:r>
      <w:proofErr w:type="spellStart"/>
      <w:r w:rsidRPr="00985531">
        <w:rPr>
          <w:i/>
          <w:iCs/>
          <w:color w:val="222222"/>
        </w:rPr>
        <w:t>way</w:t>
      </w:r>
      <w:proofErr w:type="spellEnd"/>
      <w:r w:rsidRPr="00985531">
        <w:rPr>
          <w:i/>
          <w:iCs/>
          <w:color w:val="222222"/>
        </w:rPr>
        <w:t xml:space="preserve"> </w:t>
      </w:r>
      <w:proofErr w:type="spellStart"/>
      <w:r w:rsidRPr="00985531">
        <w:rPr>
          <w:i/>
          <w:iCs/>
          <w:color w:val="222222"/>
        </w:rPr>
        <w:t>we</w:t>
      </w:r>
      <w:proofErr w:type="spellEnd"/>
      <w:r w:rsidRPr="00985531">
        <w:rPr>
          <w:i/>
          <w:iCs/>
          <w:color w:val="222222"/>
        </w:rPr>
        <w:t xml:space="preserve"> </w:t>
      </w:r>
      <w:proofErr w:type="spellStart"/>
      <w:r w:rsidRPr="00985531">
        <w:rPr>
          <w:i/>
          <w:iCs/>
          <w:color w:val="222222"/>
        </w:rPr>
        <w:t>treat</w:t>
      </w:r>
      <w:proofErr w:type="spellEnd"/>
      <w:r w:rsidRPr="00985531">
        <w:rPr>
          <w:i/>
          <w:iCs/>
          <w:color w:val="222222"/>
        </w:rPr>
        <w:t xml:space="preserve"> ex-</w:t>
      </w:r>
      <w:proofErr w:type="spellStart"/>
      <w:r w:rsidRPr="00985531">
        <w:rPr>
          <w:i/>
          <w:iCs/>
          <w:color w:val="222222"/>
        </w:rPr>
        <w:t>prisoners</w:t>
      </w:r>
      <w:proofErr w:type="spellEnd"/>
      <w:r w:rsidRPr="00985531">
        <w:rPr>
          <w:i/>
          <w:iCs/>
          <w:color w:val="222222"/>
        </w:rPr>
        <w:t>.</w:t>
      </w:r>
      <w:r w:rsidRPr="00CD3B30">
        <w:rPr>
          <w:color w:val="222222"/>
        </w:rPr>
        <w:t xml:space="preserve"> </w:t>
      </w:r>
      <w:proofErr w:type="spellStart"/>
      <w:r w:rsidRPr="00CD3B30">
        <w:rPr>
          <w:color w:val="222222"/>
        </w:rPr>
        <w:t>Prisons</w:t>
      </w:r>
      <w:proofErr w:type="spellEnd"/>
      <w:r w:rsidRPr="00CD3B30">
        <w:rPr>
          <w:color w:val="222222"/>
        </w:rPr>
        <w:t xml:space="preserve"> and </w:t>
      </w:r>
      <w:proofErr w:type="spellStart"/>
      <w:r w:rsidRPr="00CD3B30">
        <w:rPr>
          <w:color w:val="222222"/>
        </w:rPr>
        <w:t>probation</w:t>
      </w:r>
      <w:proofErr w:type="spellEnd"/>
      <w:r w:rsidRPr="00CD3B30">
        <w:rPr>
          <w:color w:val="222222"/>
        </w:rPr>
        <w:t xml:space="preserve"> In: </w:t>
      </w:r>
      <w:proofErr w:type="spellStart"/>
      <w:r w:rsidRPr="00CD3B30">
        <w:rPr>
          <w:color w:val="222222"/>
        </w:rPr>
        <w:t>The</w:t>
      </w:r>
      <w:proofErr w:type="spellEnd"/>
      <w:r w:rsidRPr="00CD3B30">
        <w:rPr>
          <w:color w:val="222222"/>
        </w:rPr>
        <w:t xml:space="preserve"> Guardian, </w:t>
      </w:r>
      <w:proofErr w:type="spellStart"/>
      <w:r w:rsidR="00543BD7">
        <w:rPr>
          <w:color w:val="222222"/>
        </w:rPr>
        <w:t>Dosupné</w:t>
      </w:r>
      <w:proofErr w:type="spellEnd"/>
      <w:r w:rsidR="00543BD7">
        <w:rPr>
          <w:color w:val="222222"/>
        </w:rPr>
        <w:t xml:space="preserve"> z: </w:t>
      </w:r>
      <w:hyperlink r:id="rId22" w:history="1">
        <w:r w:rsidR="00543BD7" w:rsidRPr="00B439E6">
          <w:rPr>
            <w:rStyle w:val="Hypertextovodkaz"/>
            <w:rFonts w:eastAsiaTheme="majorEastAsia"/>
          </w:rPr>
          <w:t>https://www.theguardian.com/society/2012/oct/09/society-needs-rethink-way-treats-ex-prisoners</w:t>
        </w:r>
      </w:hyperlink>
      <w:r w:rsidRPr="00CD3B30">
        <w:t xml:space="preserve">. </w:t>
      </w:r>
      <w:bookmarkStart w:id="72" w:name="_Hlk37945153"/>
      <w:r w:rsidRPr="00CD3B30">
        <w:rPr>
          <w:color w:val="000000"/>
          <w:shd w:val="clear" w:color="auto" w:fill="FFFFFF"/>
        </w:rPr>
        <w:t xml:space="preserve">[online] </w:t>
      </w:r>
      <w:bookmarkEnd w:id="72"/>
      <w:r w:rsidRPr="00CD3B30">
        <w:rPr>
          <w:color w:val="000000"/>
          <w:shd w:val="clear" w:color="auto" w:fill="FFFFFF"/>
        </w:rPr>
        <w:t>9.10.2012 [cit. 11.2. 2020]</w:t>
      </w:r>
    </w:p>
    <w:p w14:paraId="6E39108B" w14:textId="77777777" w:rsidR="00543BD7" w:rsidRDefault="00543BD7" w:rsidP="00A25938">
      <w:pPr>
        <w:ind w:firstLine="0"/>
        <w:jc w:val="left"/>
        <w:rPr>
          <w:rFonts w:eastAsia="Times New Roman" w:cs="Times New Roman"/>
          <w:color w:val="222222"/>
          <w:szCs w:val="24"/>
          <w:lang w:eastAsia="cs-CZ"/>
        </w:rPr>
      </w:pPr>
    </w:p>
    <w:p w14:paraId="5D0232F0" w14:textId="79708F5E" w:rsidR="00A25938" w:rsidRPr="00CD3B30" w:rsidRDefault="00A25938" w:rsidP="00A25938">
      <w:pPr>
        <w:ind w:firstLine="0"/>
        <w:jc w:val="left"/>
        <w:rPr>
          <w:rFonts w:eastAsia="Times New Roman" w:cs="Times New Roman"/>
          <w:color w:val="222222"/>
          <w:szCs w:val="24"/>
          <w:lang w:eastAsia="cs-CZ"/>
        </w:rPr>
      </w:pPr>
      <w:r w:rsidRPr="00CD3B30">
        <w:rPr>
          <w:rFonts w:eastAsia="Times New Roman" w:cs="Times New Roman"/>
          <w:color w:val="222222"/>
          <w:szCs w:val="24"/>
          <w:lang w:eastAsia="cs-CZ"/>
        </w:rPr>
        <w:t xml:space="preserve">HANZELOVÁ Jiřina. </w:t>
      </w:r>
      <w:r w:rsidRPr="00985531">
        <w:rPr>
          <w:rFonts w:eastAsia="Times New Roman" w:cs="Times New Roman"/>
          <w:i/>
          <w:iCs/>
          <w:color w:val="222222"/>
          <w:szCs w:val="24"/>
          <w:lang w:eastAsia="cs-CZ"/>
        </w:rPr>
        <w:t>Sociální práce ve vězeňství</w:t>
      </w:r>
      <w:r w:rsidRPr="00CD3B30">
        <w:rPr>
          <w:rFonts w:eastAsia="Times New Roman" w:cs="Times New Roman"/>
          <w:color w:val="222222"/>
          <w:szCs w:val="24"/>
          <w:lang w:eastAsia="cs-CZ"/>
        </w:rPr>
        <w:t xml:space="preserve">. In: </w:t>
      </w:r>
      <w:hyperlink r:id="rId23" w:history="1">
        <w:r w:rsidRPr="00CD3B30">
          <w:rPr>
            <w:rStyle w:val="Hypertextovodkaz"/>
            <w:rFonts w:cs="Times New Roman"/>
            <w:szCs w:val="24"/>
          </w:rPr>
          <w:t>http://socialninovinky.cz/novinky-v-socialni-oblasti/557-socialni-prace-ve-vezenstvi</w:t>
        </w:r>
      </w:hyperlink>
      <w:r w:rsidRPr="00CD3B30">
        <w:rPr>
          <w:rFonts w:cs="Times New Roman"/>
          <w:szCs w:val="24"/>
        </w:rPr>
        <w:t xml:space="preserve">. </w:t>
      </w:r>
      <w:r w:rsidRPr="00CD3B30">
        <w:rPr>
          <w:rFonts w:cs="Times New Roman"/>
          <w:color w:val="000000"/>
          <w:szCs w:val="24"/>
          <w:shd w:val="clear" w:color="auto" w:fill="FFFFFF"/>
        </w:rPr>
        <w:t>[online]. 29.10.2018 [cit. 4.2. 2020].</w:t>
      </w:r>
    </w:p>
    <w:p w14:paraId="1314EBFD" w14:textId="77777777" w:rsidR="00543BD7" w:rsidRDefault="00543BD7" w:rsidP="00A25938">
      <w:pPr>
        <w:ind w:firstLine="0"/>
        <w:jc w:val="left"/>
        <w:rPr>
          <w:rFonts w:cs="Times New Roman"/>
          <w:color w:val="222222"/>
          <w:szCs w:val="24"/>
        </w:rPr>
      </w:pPr>
    </w:p>
    <w:p w14:paraId="38690ECF" w14:textId="1E3C8707" w:rsidR="00A25938" w:rsidRPr="0042242F" w:rsidRDefault="00A25938" w:rsidP="00A25938">
      <w:pPr>
        <w:ind w:firstLine="0"/>
        <w:jc w:val="left"/>
        <w:rPr>
          <w:rFonts w:cs="Times New Roman"/>
          <w:color w:val="222222"/>
          <w:szCs w:val="24"/>
        </w:rPr>
      </w:pPr>
      <w:r w:rsidRPr="00CD3B30">
        <w:rPr>
          <w:rFonts w:cs="Times New Roman"/>
          <w:color w:val="222222"/>
          <w:szCs w:val="24"/>
        </w:rPr>
        <w:t>HAVLÍK, Radomír a Jaroslav KOŤA. </w:t>
      </w:r>
      <w:r w:rsidRPr="00CD3B30">
        <w:rPr>
          <w:rFonts w:cs="Times New Roman"/>
          <w:i/>
          <w:iCs/>
          <w:color w:val="222222"/>
          <w:szCs w:val="24"/>
        </w:rPr>
        <w:t>Sociologie výchovy a školy</w:t>
      </w:r>
      <w:r w:rsidRPr="00CD3B30">
        <w:rPr>
          <w:rFonts w:cs="Times New Roman"/>
          <w:color w:val="222222"/>
          <w:szCs w:val="24"/>
        </w:rPr>
        <w:t>. Vyd. 2. Praha: Portál, 2007. ISBN 978-80-7367-327-7.</w:t>
      </w:r>
    </w:p>
    <w:p w14:paraId="45CBA4B1" w14:textId="77777777" w:rsidR="00543BD7" w:rsidRDefault="00543BD7" w:rsidP="00A25938">
      <w:pPr>
        <w:ind w:firstLine="0"/>
        <w:jc w:val="left"/>
        <w:rPr>
          <w:rFonts w:cs="Times New Roman"/>
          <w:szCs w:val="24"/>
        </w:rPr>
      </w:pPr>
    </w:p>
    <w:p w14:paraId="3169EB13" w14:textId="5CAC03AF" w:rsidR="00A25938" w:rsidRPr="00CD3B30" w:rsidRDefault="00A25938" w:rsidP="00A25938">
      <w:pPr>
        <w:ind w:firstLine="0"/>
        <w:jc w:val="left"/>
        <w:rPr>
          <w:rFonts w:eastAsia="Times New Roman" w:cs="Times New Roman"/>
          <w:color w:val="222222"/>
          <w:szCs w:val="24"/>
          <w:lang w:eastAsia="cs-CZ"/>
        </w:rPr>
      </w:pPr>
      <w:r w:rsidRPr="00CD3B30">
        <w:rPr>
          <w:rFonts w:cs="Times New Roman"/>
          <w:szCs w:val="24"/>
        </w:rPr>
        <w:t xml:space="preserve">Helcom.cz: </w:t>
      </w:r>
      <w:r w:rsidRPr="00CD3B30">
        <w:rPr>
          <w:rFonts w:cs="Times New Roman"/>
          <w:i/>
          <w:iCs/>
          <w:szCs w:val="24"/>
        </w:rPr>
        <w:t xml:space="preserve">Nová asociace organizací v oblasti vězeňství chce pomoci ke snížení recidivy. </w:t>
      </w:r>
      <w:r w:rsidRPr="00CD3B30">
        <w:rPr>
          <w:rFonts w:eastAsia="Times New Roman" w:cs="Times New Roman"/>
          <w:i/>
          <w:iCs/>
          <w:color w:val="222222"/>
          <w:szCs w:val="24"/>
          <w:lang w:eastAsia="cs-CZ"/>
        </w:rPr>
        <w:t>©2019.</w:t>
      </w:r>
      <w:r w:rsidRPr="00CD3B30">
        <w:rPr>
          <w:rFonts w:cs="Times New Roman"/>
          <w:color w:val="000000"/>
          <w:szCs w:val="24"/>
          <w:shd w:val="clear" w:color="auto" w:fill="FFFFFF"/>
        </w:rPr>
        <w:t>[cit. 2020–16–04]</w:t>
      </w:r>
      <w:r w:rsidR="00543BD7">
        <w:rPr>
          <w:rFonts w:cs="Times New Roman"/>
          <w:color w:val="000000"/>
          <w:szCs w:val="24"/>
          <w:shd w:val="clear" w:color="auto" w:fill="FFFFFF"/>
        </w:rPr>
        <w:t xml:space="preserve"> </w:t>
      </w:r>
      <w:r w:rsidR="00543BD7" w:rsidRPr="00CD3B30">
        <w:rPr>
          <w:rFonts w:eastAsia="Times New Roman" w:cs="Times New Roman"/>
          <w:color w:val="222222"/>
          <w:szCs w:val="24"/>
          <w:lang w:eastAsia="cs-CZ"/>
        </w:rPr>
        <w:t xml:space="preserve">Dostupné z: </w:t>
      </w:r>
      <w:hyperlink r:id="rId24" w:history="1">
        <w:r w:rsidR="00543BD7" w:rsidRPr="00CD3B30">
          <w:rPr>
            <w:rStyle w:val="Hypertextovodkaz"/>
            <w:rFonts w:cs="Times New Roman"/>
            <w:szCs w:val="24"/>
          </w:rPr>
          <w:t>http://www.helcom.cz/cs/tiskova-zprava-nova-asociace-organizaci-v-oblasti-vezenstvi-chce-pomoci-ke-snizeni-recidivy-v-cesku/</w:t>
        </w:r>
      </w:hyperlink>
    </w:p>
    <w:p w14:paraId="518F3B23" w14:textId="77777777" w:rsidR="00543BD7" w:rsidRDefault="00543BD7" w:rsidP="00A25938">
      <w:pPr>
        <w:ind w:firstLine="0"/>
        <w:jc w:val="left"/>
        <w:rPr>
          <w:rFonts w:cs="Times New Roman"/>
          <w:color w:val="222222"/>
          <w:szCs w:val="24"/>
        </w:rPr>
      </w:pPr>
    </w:p>
    <w:p w14:paraId="476C0381" w14:textId="3079F3EB" w:rsidR="00A25938" w:rsidRPr="00CD3B30" w:rsidRDefault="00A25938" w:rsidP="00A25938">
      <w:pPr>
        <w:ind w:firstLine="0"/>
        <w:jc w:val="left"/>
        <w:rPr>
          <w:rFonts w:cs="Times New Roman"/>
          <w:color w:val="222222"/>
          <w:szCs w:val="24"/>
        </w:rPr>
      </w:pPr>
      <w:r w:rsidRPr="00CD3B30">
        <w:rPr>
          <w:rFonts w:cs="Times New Roman"/>
          <w:color w:val="222222"/>
          <w:szCs w:val="24"/>
        </w:rPr>
        <w:t>HENDL, Jan. </w:t>
      </w:r>
      <w:r w:rsidRPr="00CD3B30">
        <w:rPr>
          <w:rFonts w:cs="Times New Roman"/>
          <w:i/>
          <w:iCs/>
          <w:color w:val="222222"/>
          <w:szCs w:val="24"/>
        </w:rPr>
        <w:t>Kvalitativní výzkum: základní metody a aplikace</w:t>
      </w:r>
      <w:r w:rsidRPr="00CD3B30">
        <w:rPr>
          <w:rFonts w:cs="Times New Roman"/>
          <w:color w:val="222222"/>
          <w:szCs w:val="24"/>
        </w:rPr>
        <w:t>. Praha: Portál, 2005. ISBN 80-7367-040-2.</w:t>
      </w:r>
    </w:p>
    <w:p w14:paraId="6579B41B" w14:textId="77777777" w:rsidR="006A14C2" w:rsidRDefault="006A14C2" w:rsidP="00A25938">
      <w:pPr>
        <w:ind w:firstLine="0"/>
        <w:jc w:val="left"/>
        <w:rPr>
          <w:rFonts w:cs="Times New Roman"/>
          <w:color w:val="222222"/>
          <w:szCs w:val="24"/>
        </w:rPr>
      </w:pPr>
    </w:p>
    <w:p w14:paraId="15CF5045" w14:textId="0884B0A7" w:rsidR="00A25938" w:rsidRPr="00CD3B30" w:rsidRDefault="00A25938" w:rsidP="00A25938">
      <w:pPr>
        <w:ind w:firstLine="0"/>
        <w:jc w:val="left"/>
        <w:rPr>
          <w:rFonts w:cs="Times New Roman"/>
          <w:color w:val="222222"/>
          <w:szCs w:val="24"/>
        </w:rPr>
      </w:pPr>
      <w:r w:rsidRPr="00CD3B30">
        <w:rPr>
          <w:rFonts w:cs="Times New Roman"/>
          <w:color w:val="222222"/>
          <w:szCs w:val="24"/>
        </w:rPr>
        <w:t>HENDL, Jan. </w:t>
      </w:r>
      <w:r w:rsidRPr="00CD3B30">
        <w:rPr>
          <w:rFonts w:cs="Times New Roman"/>
          <w:i/>
          <w:iCs/>
          <w:color w:val="222222"/>
          <w:szCs w:val="24"/>
        </w:rPr>
        <w:t>Kvalitativní výzkum: základní metody a aplikace</w:t>
      </w:r>
      <w:r w:rsidRPr="00CD3B30">
        <w:rPr>
          <w:rFonts w:cs="Times New Roman"/>
          <w:color w:val="222222"/>
          <w:szCs w:val="24"/>
        </w:rPr>
        <w:t>. Praha: Portál, 2005. ISBN 80-7367-040-2.</w:t>
      </w:r>
    </w:p>
    <w:p w14:paraId="429FB61B" w14:textId="77777777" w:rsidR="00543BD7" w:rsidRDefault="00543BD7" w:rsidP="00A25938">
      <w:pPr>
        <w:ind w:firstLine="0"/>
        <w:jc w:val="left"/>
        <w:rPr>
          <w:rFonts w:cs="Times New Roman"/>
          <w:color w:val="222222"/>
          <w:szCs w:val="24"/>
        </w:rPr>
      </w:pPr>
      <w:bookmarkStart w:id="73" w:name="_Hlk38303001"/>
    </w:p>
    <w:p w14:paraId="4D4729D4" w14:textId="4E16253F" w:rsidR="00A25938" w:rsidRPr="00CD3B30" w:rsidRDefault="00A25938" w:rsidP="00A25938">
      <w:pPr>
        <w:ind w:firstLine="0"/>
        <w:jc w:val="left"/>
        <w:rPr>
          <w:rFonts w:eastAsia="Times New Roman" w:cs="Times New Roman"/>
          <w:color w:val="222222"/>
          <w:szCs w:val="24"/>
          <w:lang w:eastAsia="cs-CZ"/>
        </w:rPr>
      </w:pPr>
      <w:r w:rsidRPr="00CD3B30">
        <w:rPr>
          <w:rFonts w:cs="Times New Roman"/>
          <w:color w:val="222222"/>
          <w:szCs w:val="24"/>
        </w:rPr>
        <w:lastRenderedPageBreak/>
        <w:t>HENDRYCH, Igor. </w:t>
      </w:r>
      <w:r w:rsidRPr="00CD3B30">
        <w:rPr>
          <w:rFonts w:cs="Times New Roman"/>
          <w:i/>
          <w:iCs/>
          <w:color w:val="222222"/>
          <w:szCs w:val="24"/>
        </w:rPr>
        <w:t>Vybrané kapitoly z penologie</w:t>
      </w:r>
      <w:r w:rsidRPr="00CD3B30">
        <w:rPr>
          <w:rFonts w:cs="Times New Roman"/>
          <w:color w:val="222222"/>
          <w:szCs w:val="24"/>
        </w:rPr>
        <w:t>. Opava: Slezská univerzita v Opavě, Fakulta veřejných politik v Opavě, Ústav pedagogických a psychologických věd, 2010. ISBN 978-80-7248-574-1.</w:t>
      </w:r>
    </w:p>
    <w:bookmarkEnd w:id="73"/>
    <w:p w14:paraId="75FC3E1C" w14:textId="77777777" w:rsidR="00543BD7" w:rsidRDefault="00543BD7" w:rsidP="00A25938">
      <w:pPr>
        <w:ind w:firstLine="0"/>
        <w:jc w:val="left"/>
        <w:rPr>
          <w:rFonts w:cs="Times New Roman"/>
          <w:color w:val="222222"/>
          <w:szCs w:val="24"/>
        </w:rPr>
      </w:pPr>
    </w:p>
    <w:p w14:paraId="3E1C7DC9" w14:textId="041A09F2" w:rsidR="00A25938" w:rsidRPr="00CD3B30" w:rsidRDefault="00A25938" w:rsidP="00A25938">
      <w:pPr>
        <w:ind w:firstLine="0"/>
        <w:jc w:val="left"/>
        <w:rPr>
          <w:rFonts w:cs="Times New Roman"/>
          <w:color w:val="222222"/>
          <w:szCs w:val="24"/>
        </w:rPr>
      </w:pPr>
      <w:r w:rsidRPr="00CD3B30">
        <w:rPr>
          <w:rFonts w:cs="Times New Roman"/>
          <w:color w:val="222222"/>
          <w:szCs w:val="24"/>
        </w:rPr>
        <w:t xml:space="preserve">HLAVSA, Milan. </w:t>
      </w:r>
      <w:r w:rsidRPr="00CD3B30">
        <w:rPr>
          <w:rFonts w:cs="Times New Roman"/>
          <w:i/>
          <w:iCs/>
          <w:color w:val="222222"/>
          <w:szCs w:val="24"/>
        </w:rPr>
        <w:t xml:space="preserve">Sociální práce s lidmi po propuštění z vězení. </w:t>
      </w:r>
      <w:r w:rsidRPr="00CD3B30">
        <w:rPr>
          <w:rFonts w:cs="Times New Roman"/>
          <w:color w:val="222222"/>
          <w:szCs w:val="24"/>
        </w:rPr>
        <w:t>Hradec Králové, 2015. Bakalářská práce. Univerzita Hradec Králové, Ústav sociální práce.</w:t>
      </w:r>
    </w:p>
    <w:p w14:paraId="1C654EF4" w14:textId="77777777" w:rsidR="00543BD7" w:rsidRDefault="00543BD7" w:rsidP="00A25938">
      <w:pPr>
        <w:pStyle w:val="Normlnweb"/>
        <w:spacing w:before="0" w:beforeAutospacing="0" w:after="0" w:afterAutospacing="0" w:line="360" w:lineRule="auto"/>
        <w:rPr>
          <w:color w:val="222222"/>
        </w:rPr>
      </w:pPr>
    </w:p>
    <w:p w14:paraId="661264B4" w14:textId="68E7B706" w:rsidR="00A25938" w:rsidRPr="00CD3B30" w:rsidRDefault="00A25938" w:rsidP="00A25938">
      <w:pPr>
        <w:pStyle w:val="Normlnweb"/>
        <w:spacing w:before="0" w:beforeAutospacing="0" w:after="0" w:afterAutospacing="0" w:line="360" w:lineRule="auto"/>
        <w:rPr>
          <w:color w:val="222222"/>
        </w:rPr>
      </w:pPr>
      <w:r w:rsidRPr="00CD3B30">
        <w:rPr>
          <w:color w:val="222222"/>
        </w:rPr>
        <w:t>HOLAS, Jakub a Kazimír VEČERKA. </w:t>
      </w:r>
      <w:r w:rsidRPr="00CD3B30">
        <w:rPr>
          <w:i/>
          <w:iCs/>
          <w:color w:val="222222"/>
        </w:rPr>
        <w:t>Stát a občan v prevenci kriminality</w:t>
      </w:r>
      <w:r w:rsidRPr="00CD3B30">
        <w:rPr>
          <w:color w:val="222222"/>
        </w:rPr>
        <w:t>. Praha: Institut pro kriminologii a sociální prevenci, 2013. Studie. ISBN 978-80-7338-137-0.</w:t>
      </w:r>
    </w:p>
    <w:p w14:paraId="14C79BB8" w14:textId="77777777" w:rsidR="00543BD7" w:rsidRDefault="00543BD7" w:rsidP="00A25938">
      <w:pPr>
        <w:ind w:firstLine="0"/>
        <w:jc w:val="left"/>
        <w:rPr>
          <w:rFonts w:eastAsia="Times New Roman" w:cs="Times New Roman"/>
          <w:color w:val="222222"/>
          <w:szCs w:val="24"/>
          <w:lang w:eastAsia="cs-CZ"/>
        </w:rPr>
      </w:pPr>
    </w:p>
    <w:p w14:paraId="6AAE41AD" w14:textId="75929E16" w:rsidR="00A25938" w:rsidRPr="00CD3B30" w:rsidRDefault="00A25938" w:rsidP="00A25938">
      <w:pPr>
        <w:ind w:firstLine="0"/>
        <w:jc w:val="left"/>
        <w:rPr>
          <w:rFonts w:eastAsia="Times New Roman" w:cs="Times New Roman"/>
          <w:color w:val="222222"/>
          <w:szCs w:val="24"/>
          <w:lang w:eastAsia="cs-CZ"/>
        </w:rPr>
      </w:pPr>
      <w:r w:rsidRPr="00CD3B30">
        <w:rPr>
          <w:rFonts w:eastAsia="Times New Roman" w:cs="Times New Roman"/>
          <w:color w:val="222222"/>
          <w:szCs w:val="24"/>
          <w:lang w:eastAsia="cs-CZ"/>
        </w:rPr>
        <w:t xml:space="preserve">HRADECKÝ, Ilja. </w:t>
      </w:r>
      <w:r w:rsidRPr="00CD3B30">
        <w:rPr>
          <w:rFonts w:eastAsia="Times New Roman" w:cs="Times New Roman"/>
          <w:i/>
          <w:iCs/>
          <w:color w:val="222222"/>
          <w:szCs w:val="24"/>
          <w:lang w:eastAsia="cs-CZ"/>
        </w:rPr>
        <w:t>Profily bezdomovectví v České republice. Pro spí lidé venku a kdo jsou ti lidé.</w:t>
      </w:r>
      <w:r w:rsidRPr="00CD3B30">
        <w:rPr>
          <w:rFonts w:eastAsia="Times New Roman" w:cs="Times New Roman"/>
          <w:color w:val="222222"/>
          <w:szCs w:val="24"/>
          <w:lang w:eastAsia="cs-CZ"/>
        </w:rPr>
        <w:t xml:space="preserve"> Praha. 2005. Dostupné z:</w:t>
      </w:r>
      <w:r w:rsidRPr="00CD3B30">
        <w:rPr>
          <w:rFonts w:cs="Times New Roman"/>
          <w:szCs w:val="24"/>
        </w:rPr>
        <w:t xml:space="preserve"> </w:t>
      </w:r>
      <w:hyperlink r:id="rId25" w:history="1">
        <w:r w:rsidRPr="00CD3B30">
          <w:rPr>
            <w:rStyle w:val="Hypertextovodkaz"/>
            <w:rFonts w:cs="Times New Roman"/>
            <w:szCs w:val="24"/>
          </w:rPr>
          <w:t>https://www.nadeje.cz/img-content/files/docs/odborne/pslvakj05cz.pdf</w:t>
        </w:r>
      </w:hyperlink>
      <w:r w:rsidRPr="00CD3B30">
        <w:rPr>
          <w:rFonts w:cs="Times New Roman"/>
          <w:szCs w:val="24"/>
        </w:rPr>
        <w:t xml:space="preserve">. </w:t>
      </w:r>
      <w:r w:rsidRPr="00CD3B30">
        <w:rPr>
          <w:rFonts w:cs="Times New Roman"/>
          <w:color w:val="000000"/>
          <w:szCs w:val="24"/>
          <w:shd w:val="clear" w:color="auto" w:fill="FFFFFF"/>
        </w:rPr>
        <w:t>[cit. 15.2. 2020].</w:t>
      </w:r>
    </w:p>
    <w:p w14:paraId="44C1B112" w14:textId="77777777" w:rsidR="00543BD7" w:rsidRDefault="00543BD7" w:rsidP="00A25938">
      <w:pPr>
        <w:ind w:firstLine="0"/>
        <w:jc w:val="left"/>
        <w:rPr>
          <w:rFonts w:cs="Times New Roman"/>
          <w:szCs w:val="24"/>
        </w:rPr>
      </w:pPr>
    </w:p>
    <w:p w14:paraId="26A4EC9B" w14:textId="65E607AF" w:rsidR="00A25938" w:rsidRDefault="00A25938" w:rsidP="00A25938">
      <w:pPr>
        <w:ind w:firstLine="0"/>
        <w:jc w:val="left"/>
        <w:rPr>
          <w:rStyle w:val="Hypertextovodkaz"/>
          <w:rFonts w:cs="Times New Roman"/>
          <w:szCs w:val="24"/>
        </w:rPr>
      </w:pPr>
      <w:r w:rsidRPr="00CD3B30">
        <w:rPr>
          <w:rFonts w:cs="Times New Roman"/>
          <w:szCs w:val="24"/>
        </w:rPr>
        <w:t xml:space="preserve">Charita Česká republika. </w:t>
      </w:r>
      <w:r w:rsidRPr="00985531">
        <w:rPr>
          <w:rFonts w:cs="Times New Roman"/>
          <w:i/>
          <w:iCs/>
          <w:szCs w:val="24"/>
        </w:rPr>
        <w:t>Kdo jsme.</w:t>
      </w:r>
      <w:r w:rsidRPr="00CD3B30">
        <w:rPr>
          <w:rFonts w:eastAsia="Times New Roman" w:cs="Times New Roman"/>
          <w:color w:val="222222"/>
          <w:szCs w:val="24"/>
          <w:lang w:eastAsia="cs-CZ"/>
        </w:rPr>
        <w:t xml:space="preserve"> Charita.cz ©</w:t>
      </w:r>
      <w:r w:rsidRPr="00CD3B30">
        <w:rPr>
          <w:rStyle w:val="Hypertextovodkaz"/>
          <w:rFonts w:eastAsia="Times New Roman" w:cs="Times New Roman"/>
          <w:color w:val="222222"/>
          <w:szCs w:val="24"/>
          <w:u w:val="none"/>
          <w:lang w:eastAsia="cs-CZ"/>
        </w:rPr>
        <w:t xml:space="preserve"> 2020 </w:t>
      </w:r>
      <w:r w:rsidRPr="00CD3B30">
        <w:rPr>
          <w:rFonts w:cs="Times New Roman"/>
          <w:color w:val="000000"/>
          <w:szCs w:val="24"/>
          <w:shd w:val="clear" w:color="auto" w:fill="FFFFFF"/>
        </w:rPr>
        <w:t xml:space="preserve">[cit. 2020–15–02]. Dostupné z: </w:t>
      </w:r>
      <w:hyperlink r:id="rId26" w:history="1">
        <w:r w:rsidRPr="00CD3B30">
          <w:rPr>
            <w:rStyle w:val="Hypertextovodkaz"/>
            <w:rFonts w:cs="Times New Roman"/>
            <w:szCs w:val="24"/>
          </w:rPr>
          <w:t>https://www.charita.cz/kdo-jsme/</w:t>
        </w:r>
      </w:hyperlink>
    </w:p>
    <w:p w14:paraId="49612EE0" w14:textId="77777777" w:rsidR="00543BD7" w:rsidRDefault="00543BD7" w:rsidP="00A25938">
      <w:pPr>
        <w:ind w:firstLine="0"/>
        <w:jc w:val="left"/>
        <w:rPr>
          <w:rFonts w:cs="Times New Roman"/>
          <w:szCs w:val="24"/>
        </w:rPr>
      </w:pPr>
    </w:p>
    <w:p w14:paraId="2015AF55" w14:textId="55B2D9FA" w:rsidR="00A25938" w:rsidRPr="00CD3B30" w:rsidRDefault="00A25938" w:rsidP="00A25938">
      <w:pPr>
        <w:ind w:firstLine="0"/>
        <w:jc w:val="left"/>
        <w:rPr>
          <w:rFonts w:cs="Times New Roman"/>
          <w:szCs w:val="24"/>
        </w:rPr>
      </w:pPr>
      <w:r w:rsidRPr="00CD3B30">
        <w:rPr>
          <w:rFonts w:cs="Times New Roman"/>
          <w:szCs w:val="24"/>
        </w:rPr>
        <w:t xml:space="preserve">Christy </w:t>
      </w:r>
      <w:proofErr w:type="spellStart"/>
      <w:r w:rsidRPr="00CD3B30">
        <w:rPr>
          <w:rFonts w:cs="Times New Roman"/>
          <w:szCs w:val="24"/>
        </w:rPr>
        <w:t>Visher</w:t>
      </w:r>
      <w:proofErr w:type="spellEnd"/>
      <w:r w:rsidRPr="00CD3B30">
        <w:rPr>
          <w:rFonts w:cs="Times New Roman"/>
          <w:szCs w:val="24"/>
        </w:rPr>
        <w:t xml:space="preserve">, Nancy G. La </w:t>
      </w:r>
      <w:proofErr w:type="spellStart"/>
      <w:r w:rsidRPr="00CD3B30">
        <w:rPr>
          <w:rFonts w:cs="Times New Roman"/>
          <w:szCs w:val="24"/>
        </w:rPr>
        <w:t>Vigne</w:t>
      </w:r>
      <w:proofErr w:type="spellEnd"/>
      <w:r w:rsidRPr="00CD3B30">
        <w:rPr>
          <w:rFonts w:cs="Times New Roman"/>
          <w:szCs w:val="24"/>
        </w:rPr>
        <w:t xml:space="preserve">, Jeremy </w:t>
      </w:r>
      <w:proofErr w:type="spellStart"/>
      <w:r w:rsidRPr="00CD3B30">
        <w:rPr>
          <w:rFonts w:cs="Times New Roman"/>
          <w:szCs w:val="24"/>
        </w:rPr>
        <w:t>Travis</w:t>
      </w:r>
      <w:proofErr w:type="spellEnd"/>
      <w:r w:rsidRPr="00CD3B30">
        <w:rPr>
          <w:rFonts w:cs="Times New Roman"/>
          <w:szCs w:val="24"/>
        </w:rPr>
        <w:t xml:space="preserve">. </w:t>
      </w:r>
      <w:proofErr w:type="spellStart"/>
      <w:r w:rsidRPr="00CD3B30">
        <w:rPr>
          <w:rFonts w:cs="Times New Roman"/>
          <w:szCs w:val="24"/>
        </w:rPr>
        <w:t>Returning</w:t>
      </w:r>
      <w:proofErr w:type="spellEnd"/>
      <w:r w:rsidRPr="00CD3B30">
        <w:rPr>
          <w:rFonts w:cs="Times New Roman"/>
          <w:szCs w:val="24"/>
        </w:rPr>
        <w:t xml:space="preserve"> </w:t>
      </w:r>
      <w:proofErr w:type="spellStart"/>
      <w:r w:rsidRPr="00CD3B30">
        <w:rPr>
          <w:rFonts w:cs="Times New Roman"/>
          <w:szCs w:val="24"/>
        </w:rPr>
        <w:t>home</w:t>
      </w:r>
      <w:proofErr w:type="spellEnd"/>
      <w:r w:rsidRPr="00CD3B30">
        <w:rPr>
          <w:rFonts w:cs="Times New Roman"/>
          <w:szCs w:val="24"/>
        </w:rPr>
        <w:t xml:space="preserve">: </w:t>
      </w:r>
      <w:proofErr w:type="spellStart"/>
      <w:r w:rsidRPr="003F2E2B">
        <w:rPr>
          <w:rFonts w:cs="Times New Roman"/>
          <w:i/>
          <w:iCs/>
          <w:szCs w:val="24"/>
        </w:rPr>
        <w:t>Understanding</w:t>
      </w:r>
      <w:proofErr w:type="spellEnd"/>
      <w:r w:rsidRPr="003F2E2B">
        <w:rPr>
          <w:rFonts w:cs="Times New Roman"/>
          <w:i/>
          <w:iCs/>
          <w:szCs w:val="24"/>
        </w:rPr>
        <w:t xml:space="preserve"> </w:t>
      </w:r>
      <w:proofErr w:type="spellStart"/>
      <w:r w:rsidRPr="003F2E2B">
        <w:rPr>
          <w:rFonts w:cs="Times New Roman"/>
          <w:i/>
          <w:iCs/>
          <w:szCs w:val="24"/>
        </w:rPr>
        <w:t>the</w:t>
      </w:r>
      <w:proofErr w:type="spellEnd"/>
      <w:r w:rsidRPr="003F2E2B">
        <w:rPr>
          <w:rFonts w:cs="Times New Roman"/>
          <w:i/>
          <w:iCs/>
          <w:szCs w:val="24"/>
        </w:rPr>
        <w:t xml:space="preserve"> challenges od </w:t>
      </w:r>
      <w:proofErr w:type="spellStart"/>
      <w:r w:rsidRPr="003F2E2B">
        <w:rPr>
          <w:rFonts w:cs="Times New Roman"/>
          <w:i/>
          <w:iCs/>
          <w:szCs w:val="24"/>
        </w:rPr>
        <w:t>Prisoner</w:t>
      </w:r>
      <w:proofErr w:type="spellEnd"/>
      <w:r w:rsidRPr="003F2E2B">
        <w:rPr>
          <w:rFonts w:cs="Times New Roman"/>
          <w:i/>
          <w:iCs/>
          <w:szCs w:val="24"/>
        </w:rPr>
        <w:t xml:space="preserve"> </w:t>
      </w:r>
      <w:proofErr w:type="spellStart"/>
      <w:r w:rsidRPr="003F2E2B">
        <w:rPr>
          <w:rFonts w:cs="Times New Roman"/>
          <w:i/>
          <w:iCs/>
          <w:szCs w:val="24"/>
        </w:rPr>
        <w:t>Reentry</w:t>
      </w:r>
      <w:proofErr w:type="spellEnd"/>
      <w:r w:rsidRPr="003F2E2B">
        <w:rPr>
          <w:rFonts w:cs="Times New Roman"/>
          <w:i/>
          <w:iCs/>
          <w:szCs w:val="24"/>
        </w:rPr>
        <w:t xml:space="preserve">, Maryland Pilot Study: </w:t>
      </w:r>
      <w:proofErr w:type="spellStart"/>
      <w:r w:rsidRPr="003F2E2B">
        <w:rPr>
          <w:rFonts w:cs="Times New Roman"/>
          <w:i/>
          <w:iCs/>
          <w:szCs w:val="24"/>
        </w:rPr>
        <w:t>Findings</w:t>
      </w:r>
      <w:proofErr w:type="spellEnd"/>
      <w:r w:rsidRPr="003F2E2B">
        <w:rPr>
          <w:rFonts w:cs="Times New Roman"/>
          <w:i/>
          <w:iCs/>
          <w:szCs w:val="24"/>
        </w:rPr>
        <w:t xml:space="preserve"> </w:t>
      </w:r>
      <w:proofErr w:type="spellStart"/>
      <w:r w:rsidRPr="003F2E2B">
        <w:rPr>
          <w:rFonts w:cs="Times New Roman"/>
          <w:i/>
          <w:iCs/>
          <w:szCs w:val="24"/>
        </w:rPr>
        <w:t>from</w:t>
      </w:r>
      <w:proofErr w:type="spellEnd"/>
      <w:r w:rsidRPr="003F2E2B">
        <w:rPr>
          <w:rFonts w:cs="Times New Roman"/>
          <w:i/>
          <w:iCs/>
          <w:szCs w:val="24"/>
        </w:rPr>
        <w:t xml:space="preserve"> Baltimore</w:t>
      </w:r>
      <w:r w:rsidRPr="00CD3B30">
        <w:rPr>
          <w:rFonts w:cs="Times New Roman"/>
          <w:szCs w:val="24"/>
        </w:rPr>
        <w:t xml:space="preserve">. Urban Institute </w:t>
      </w:r>
      <w:proofErr w:type="spellStart"/>
      <w:r w:rsidRPr="00CD3B30">
        <w:rPr>
          <w:rFonts w:cs="Times New Roman"/>
          <w:szCs w:val="24"/>
        </w:rPr>
        <w:t>January</w:t>
      </w:r>
      <w:proofErr w:type="spellEnd"/>
      <w:r w:rsidRPr="00CD3B30">
        <w:rPr>
          <w:rFonts w:cs="Times New Roman"/>
          <w:szCs w:val="24"/>
        </w:rPr>
        <w:t xml:space="preserve"> 2004. s. 240.</w:t>
      </w:r>
    </w:p>
    <w:p w14:paraId="0DD4C41F" w14:textId="77777777" w:rsidR="00543BD7" w:rsidRDefault="00543BD7" w:rsidP="00A25938">
      <w:pPr>
        <w:ind w:firstLine="0"/>
        <w:jc w:val="left"/>
        <w:rPr>
          <w:rFonts w:eastAsia="Times New Roman" w:cs="Times New Roman"/>
          <w:color w:val="222222"/>
          <w:szCs w:val="24"/>
          <w:lang w:eastAsia="cs-CZ"/>
        </w:rPr>
      </w:pPr>
      <w:bookmarkStart w:id="74" w:name="_Hlk38468851"/>
    </w:p>
    <w:p w14:paraId="7AF40C1E" w14:textId="30502629" w:rsidR="00A25938" w:rsidRPr="00CD3B30" w:rsidRDefault="00A25938" w:rsidP="00A25938">
      <w:pPr>
        <w:ind w:firstLine="0"/>
        <w:jc w:val="left"/>
        <w:rPr>
          <w:rFonts w:eastAsia="Times New Roman" w:cs="Times New Roman"/>
          <w:color w:val="222222"/>
          <w:szCs w:val="24"/>
          <w:lang w:eastAsia="cs-CZ"/>
        </w:rPr>
      </w:pPr>
      <w:r w:rsidRPr="00CD3B30">
        <w:rPr>
          <w:rFonts w:eastAsia="Times New Roman" w:cs="Times New Roman"/>
          <w:color w:val="222222"/>
          <w:szCs w:val="24"/>
          <w:lang w:eastAsia="cs-CZ"/>
        </w:rPr>
        <w:t>JEDLIČKA, Richard. </w:t>
      </w:r>
      <w:r w:rsidRPr="00CD3B30">
        <w:rPr>
          <w:rFonts w:eastAsia="Times New Roman" w:cs="Times New Roman"/>
          <w:i/>
          <w:iCs/>
          <w:color w:val="222222"/>
          <w:szCs w:val="24"/>
          <w:lang w:eastAsia="cs-CZ"/>
        </w:rPr>
        <w:t>Poruchy socializace u dětí a dospívajících: prevence životních selhání a krizová intervence</w:t>
      </w:r>
      <w:r w:rsidRPr="00CD3B30">
        <w:rPr>
          <w:rFonts w:eastAsia="Times New Roman" w:cs="Times New Roman"/>
          <w:color w:val="222222"/>
          <w:szCs w:val="24"/>
          <w:lang w:eastAsia="cs-CZ"/>
        </w:rPr>
        <w:t>. Praha: Grada, 2015. Psyché. ISBN 978-80-247-5447-5.</w:t>
      </w:r>
    </w:p>
    <w:bookmarkEnd w:id="74"/>
    <w:p w14:paraId="2FB2870F" w14:textId="77777777" w:rsidR="00543BD7" w:rsidRDefault="00543BD7" w:rsidP="00A25938">
      <w:pPr>
        <w:ind w:firstLine="0"/>
        <w:jc w:val="left"/>
        <w:rPr>
          <w:rFonts w:eastAsia="Times New Roman" w:cs="Times New Roman"/>
          <w:color w:val="222222"/>
          <w:szCs w:val="24"/>
          <w:lang w:eastAsia="cs-CZ"/>
        </w:rPr>
      </w:pPr>
    </w:p>
    <w:p w14:paraId="7F81DC99" w14:textId="367488D8" w:rsidR="00A25938" w:rsidRPr="00CD3B30" w:rsidRDefault="00A25938" w:rsidP="00A25938">
      <w:pPr>
        <w:ind w:firstLine="0"/>
        <w:jc w:val="left"/>
        <w:rPr>
          <w:rFonts w:eastAsia="Times New Roman" w:cs="Times New Roman"/>
          <w:color w:val="222222"/>
          <w:szCs w:val="24"/>
          <w:lang w:eastAsia="cs-CZ"/>
        </w:rPr>
      </w:pPr>
      <w:r w:rsidRPr="00CD3B30">
        <w:rPr>
          <w:rFonts w:eastAsia="Times New Roman" w:cs="Times New Roman"/>
          <w:color w:val="222222"/>
          <w:szCs w:val="24"/>
          <w:lang w:eastAsia="cs-CZ"/>
        </w:rPr>
        <w:t>JŮZL, Miloslav. </w:t>
      </w:r>
      <w:r w:rsidRPr="00CD3B30">
        <w:rPr>
          <w:rFonts w:eastAsia="Times New Roman" w:cs="Times New Roman"/>
          <w:i/>
          <w:iCs/>
          <w:color w:val="222222"/>
          <w:szCs w:val="24"/>
          <w:lang w:eastAsia="cs-CZ"/>
        </w:rPr>
        <w:t>Sociální pedagogika v penitenciární praxi</w:t>
      </w:r>
      <w:r w:rsidRPr="00CD3B30">
        <w:rPr>
          <w:rFonts w:eastAsia="Times New Roman" w:cs="Times New Roman"/>
          <w:color w:val="222222"/>
          <w:szCs w:val="24"/>
          <w:lang w:eastAsia="cs-CZ"/>
        </w:rPr>
        <w:t>. Brno: Institut mezioborových studií, 2014. ISBN 978-80-88010-00-5.</w:t>
      </w:r>
    </w:p>
    <w:p w14:paraId="24AE58C0" w14:textId="77777777" w:rsidR="00543BD7" w:rsidRDefault="00543BD7" w:rsidP="00A25938">
      <w:pPr>
        <w:ind w:firstLine="0"/>
        <w:jc w:val="left"/>
        <w:rPr>
          <w:rFonts w:eastAsia="Times New Roman" w:cs="Times New Roman"/>
          <w:color w:val="222222"/>
          <w:szCs w:val="24"/>
          <w:lang w:eastAsia="cs-CZ"/>
        </w:rPr>
      </w:pPr>
    </w:p>
    <w:p w14:paraId="33F8C39B" w14:textId="6EF413F4" w:rsidR="00A25938" w:rsidRDefault="00A25938" w:rsidP="00A25938">
      <w:pPr>
        <w:ind w:firstLine="0"/>
        <w:jc w:val="left"/>
        <w:rPr>
          <w:rStyle w:val="Hypertextovodkaz"/>
          <w:rFonts w:cs="Times New Roman"/>
          <w:szCs w:val="24"/>
        </w:rPr>
      </w:pPr>
      <w:r w:rsidRPr="00CD3B30">
        <w:rPr>
          <w:rFonts w:eastAsia="Times New Roman" w:cs="Times New Roman"/>
          <w:color w:val="222222"/>
          <w:szCs w:val="24"/>
          <w:lang w:eastAsia="cs-CZ"/>
        </w:rPr>
        <w:t xml:space="preserve">Koncepce vězeňství do roku 2025. </w:t>
      </w:r>
      <w:r w:rsidRPr="003F2E2B">
        <w:rPr>
          <w:rFonts w:cs="Times New Roman"/>
          <w:i/>
          <w:iCs/>
          <w:szCs w:val="24"/>
        </w:rPr>
        <w:t>Úkoly v penitenciární a postpenitenciární péči o vězněné v koncepci rozvoje vězeňství do roku 2025</w:t>
      </w:r>
      <w:r w:rsidRPr="00CD3B30">
        <w:rPr>
          <w:rFonts w:cs="Times New Roman"/>
          <w:szCs w:val="24"/>
        </w:rPr>
        <w:t>.</w:t>
      </w:r>
      <w:r w:rsidRPr="00CD3B30">
        <w:rPr>
          <w:rFonts w:eastAsia="Times New Roman" w:cs="Times New Roman"/>
          <w:color w:val="222222"/>
          <w:szCs w:val="24"/>
          <w:lang w:eastAsia="cs-CZ"/>
        </w:rPr>
        <w:t xml:space="preserve"> Vězeňská služba České republiky. 2017. Vscr.cz. </w:t>
      </w:r>
      <w:r w:rsidRPr="00CD3B30">
        <w:rPr>
          <w:rFonts w:cs="Times New Roman"/>
          <w:color w:val="000000"/>
          <w:szCs w:val="24"/>
          <w:shd w:val="clear" w:color="auto" w:fill="FFFFFF"/>
        </w:rPr>
        <w:t xml:space="preserve">[cit. 2020–16–02]. Dostupné z: </w:t>
      </w:r>
      <w:hyperlink r:id="rId27" w:history="1">
        <w:r w:rsidRPr="00CD3B30">
          <w:rPr>
            <w:rStyle w:val="Hypertextovodkaz"/>
            <w:rFonts w:cs="Times New Roman"/>
            <w:szCs w:val="24"/>
          </w:rPr>
          <w:t>https://www.vscr.cz/wp-content/uploads/2017/06/Koncepce-vezenstvi.pdf</w:t>
        </w:r>
      </w:hyperlink>
    </w:p>
    <w:p w14:paraId="4F4D74D7" w14:textId="77777777" w:rsidR="00543BD7" w:rsidRDefault="00543BD7" w:rsidP="00A25938">
      <w:pPr>
        <w:ind w:firstLine="0"/>
        <w:jc w:val="left"/>
        <w:rPr>
          <w:rFonts w:cs="Times New Roman"/>
          <w:color w:val="222222"/>
          <w:szCs w:val="24"/>
        </w:rPr>
      </w:pPr>
    </w:p>
    <w:p w14:paraId="6974EC0B" w14:textId="4F8F80CF" w:rsidR="00A25938" w:rsidRPr="00CD3B30" w:rsidRDefault="00A25938" w:rsidP="00A25938">
      <w:pPr>
        <w:ind w:firstLine="0"/>
        <w:jc w:val="left"/>
        <w:rPr>
          <w:rFonts w:cs="Times New Roman"/>
          <w:color w:val="222222"/>
          <w:szCs w:val="24"/>
        </w:rPr>
      </w:pPr>
      <w:r w:rsidRPr="00CD3B30">
        <w:rPr>
          <w:rFonts w:cs="Times New Roman"/>
          <w:color w:val="222222"/>
          <w:szCs w:val="24"/>
        </w:rPr>
        <w:t xml:space="preserve">KRABICOVÁ, Jana. </w:t>
      </w:r>
      <w:r w:rsidRPr="00CD3B30">
        <w:rPr>
          <w:rFonts w:cs="Times New Roman"/>
          <w:i/>
          <w:iCs/>
          <w:color w:val="222222"/>
          <w:szCs w:val="24"/>
        </w:rPr>
        <w:t xml:space="preserve">Sociální začleňování žen – pachatelek trestné činnosti. </w:t>
      </w:r>
      <w:r w:rsidRPr="00CD3B30">
        <w:rPr>
          <w:rFonts w:cs="Times New Roman"/>
          <w:color w:val="222222"/>
          <w:szCs w:val="24"/>
        </w:rPr>
        <w:t>Olomouc, 2016. Diplomová práce. Univerzita Palackého v Olomouci.</w:t>
      </w:r>
      <w:r>
        <w:rPr>
          <w:rFonts w:cs="Times New Roman"/>
          <w:color w:val="222222"/>
          <w:szCs w:val="24"/>
        </w:rPr>
        <w:t xml:space="preserve"> Cyrilometodějská teologická fakulta.</w:t>
      </w:r>
    </w:p>
    <w:p w14:paraId="459060ED" w14:textId="77777777" w:rsidR="00A25938" w:rsidRDefault="00A25938" w:rsidP="00A25938">
      <w:pPr>
        <w:ind w:firstLine="0"/>
        <w:jc w:val="left"/>
        <w:rPr>
          <w:rFonts w:cs="Times New Roman"/>
          <w:szCs w:val="24"/>
        </w:rPr>
      </w:pPr>
      <w:r w:rsidRPr="00CD3B30">
        <w:rPr>
          <w:rFonts w:cs="Times New Roman"/>
          <w:color w:val="222222"/>
          <w:szCs w:val="24"/>
        </w:rPr>
        <w:lastRenderedPageBreak/>
        <w:t xml:space="preserve">KRAUS, Blahoslav. </w:t>
      </w:r>
      <w:r w:rsidRPr="003F2E2B">
        <w:rPr>
          <w:rFonts w:cs="Times New Roman"/>
          <w:i/>
          <w:iCs/>
          <w:color w:val="222222"/>
          <w:szCs w:val="24"/>
        </w:rPr>
        <w:t>Základy sociální pedagogiky</w:t>
      </w:r>
      <w:r w:rsidRPr="00CD3B30">
        <w:rPr>
          <w:rFonts w:cs="Times New Roman"/>
          <w:color w:val="222222"/>
          <w:szCs w:val="24"/>
        </w:rPr>
        <w:t>. Praha: Portál, 2008. ISBN 978-80-7367-383-3.</w:t>
      </w:r>
    </w:p>
    <w:p w14:paraId="2D3EEBE9" w14:textId="77777777" w:rsidR="00543BD7" w:rsidRDefault="00543BD7" w:rsidP="00A25938">
      <w:pPr>
        <w:ind w:firstLine="0"/>
        <w:jc w:val="left"/>
        <w:rPr>
          <w:rFonts w:eastAsia="Times New Roman" w:cs="Times New Roman"/>
          <w:color w:val="222222"/>
          <w:szCs w:val="24"/>
          <w:lang w:eastAsia="cs-CZ"/>
        </w:rPr>
      </w:pPr>
    </w:p>
    <w:p w14:paraId="4EE33266" w14:textId="69884EAB" w:rsidR="00A25938" w:rsidRPr="00CD3B30" w:rsidRDefault="00A25938" w:rsidP="00A25938">
      <w:pPr>
        <w:ind w:firstLine="0"/>
        <w:jc w:val="left"/>
        <w:rPr>
          <w:rFonts w:eastAsia="Times New Roman" w:cs="Times New Roman"/>
          <w:color w:val="222222"/>
          <w:szCs w:val="24"/>
          <w:lang w:eastAsia="cs-CZ"/>
        </w:rPr>
      </w:pPr>
      <w:r w:rsidRPr="00CD3B30">
        <w:rPr>
          <w:rFonts w:eastAsia="Times New Roman" w:cs="Times New Roman"/>
          <w:color w:val="222222"/>
          <w:szCs w:val="24"/>
          <w:lang w:eastAsia="cs-CZ"/>
        </w:rPr>
        <w:t>KRAUS, Blahoslav. </w:t>
      </w:r>
      <w:r w:rsidRPr="00CD3B30">
        <w:rPr>
          <w:rFonts w:eastAsia="Times New Roman" w:cs="Times New Roman"/>
          <w:i/>
          <w:iCs/>
          <w:color w:val="222222"/>
          <w:szCs w:val="24"/>
          <w:lang w:eastAsia="cs-CZ"/>
        </w:rPr>
        <w:t>Sociální deviace v transformaci společnosti</w:t>
      </w:r>
      <w:r w:rsidRPr="00CD3B30">
        <w:rPr>
          <w:rFonts w:eastAsia="Times New Roman" w:cs="Times New Roman"/>
          <w:color w:val="222222"/>
          <w:szCs w:val="24"/>
          <w:lang w:eastAsia="cs-CZ"/>
        </w:rPr>
        <w:t>. Hradec Králové: Gaudeamus, 2015. ISBN 978-80-7435-575-2.</w:t>
      </w:r>
    </w:p>
    <w:p w14:paraId="5ED0BC3D" w14:textId="77777777" w:rsidR="00543BD7" w:rsidRDefault="00543BD7" w:rsidP="00A25938">
      <w:pPr>
        <w:ind w:firstLine="0"/>
        <w:jc w:val="left"/>
        <w:rPr>
          <w:rFonts w:eastAsia="Times New Roman" w:cs="Times New Roman"/>
          <w:color w:val="222222"/>
          <w:szCs w:val="24"/>
          <w:lang w:eastAsia="cs-CZ"/>
        </w:rPr>
      </w:pPr>
    </w:p>
    <w:p w14:paraId="7D1145C6" w14:textId="61ED11CC" w:rsidR="00A25938" w:rsidRDefault="00A25938" w:rsidP="00A25938">
      <w:pPr>
        <w:ind w:firstLine="0"/>
        <w:jc w:val="left"/>
        <w:rPr>
          <w:rStyle w:val="Hypertextovodkaz"/>
          <w:rFonts w:cs="Times New Roman"/>
          <w:szCs w:val="24"/>
        </w:rPr>
      </w:pPr>
      <w:proofErr w:type="spellStart"/>
      <w:r w:rsidRPr="00CD3B30">
        <w:rPr>
          <w:rFonts w:eastAsia="Times New Roman" w:cs="Times New Roman"/>
          <w:color w:val="222222"/>
          <w:szCs w:val="24"/>
          <w:lang w:eastAsia="cs-CZ"/>
        </w:rPr>
        <w:t>Laxus</w:t>
      </w:r>
      <w:proofErr w:type="spellEnd"/>
      <w:r w:rsidRPr="00CD3B30">
        <w:rPr>
          <w:rFonts w:eastAsia="Times New Roman" w:cs="Times New Roman"/>
          <w:color w:val="222222"/>
          <w:szCs w:val="24"/>
          <w:lang w:eastAsia="cs-CZ"/>
        </w:rPr>
        <w:t xml:space="preserve">. </w:t>
      </w:r>
      <w:r w:rsidRPr="003F2E2B">
        <w:rPr>
          <w:rFonts w:eastAsia="Times New Roman" w:cs="Times New Roman"/>
          <w:i/>
          <w:iCs/>
          <w:color w:val="222222"/>
          <w:szCs w:val="24"/>
          <w:lang w:eastAsia="cs-CZ"/>
        </w:rPr>
        <w:t>Základní informace</w:t>
      </w:r>
      <w:r w:rsidRPr="00CD3B30">
        <w:rPr>
          <w:rFonts w:eastAsia="Times New Roman" w:cs="Times New Roman"/>
          <w:color w:val="222222"/>
          <w:szCs w:val="24"/>
          <w:lang w:eastAsia="cs-CZ"/>
        </w:rPr>
        <w:t>. laxus.cz ©</w:t>
      </w:r>
      <w:r w:rsidRPr="00CD3B30">
        <w:rPr>
          <w:rStyle w:val="Hypertextovodkaz"/>
          <w:rFonts w:eastAsia="Times New Roman" w:cs="Times New Roman"/>
          <w:color w:val="222222"/>
          <w:szCs w:val="24"/>
          <w:u w:val="none"/>
          <w:lang w:eastAsia="cs-CZ"/>
        </w:rPr>
        <w:t xml:space="preserve"> 2020? </w:t>
      </w:r>
      <w:r w:rsidRPr="00CD3B30">
        <w:rPr>
          <w:rFonts w:cs="Times New Roman"/>
          <w:color w:val="000000"/>
          <w:szCs w:val="24"/>
          <w:shd w:val="clear" w:color="auto" w:fill="FFFFFF"/>
        </w:rPr>
        <w:t xml:space="preserve">[cit. 2020–15–02]. Dostupné z: </w:t>
      </w:r>
      <w:hyperlink r:id="rId28" w:history="1">
        <w:r w:rsidRPr="00CD3B30">
          <w:rPr>
            <w:rStyle w:val="Hypertextovodkaz"/>
            <w:rFonts w:cs="Times New Roman"/>
            <w:szCs w:val="24"/>
          </w:rPr>
          <w:t>http://www.laxus.cz/o-nas/zakladni-informace/</w:t>
        </w:r>
      </w:hyperlink>
    </w:p>
    <w:p w14:paraId="0861DD2C" w14:textId="77777777" w:rsidR="00543BD7" w:rsidRDefault="00543BD7" w:rsidP="00A25938">
      <w:pPr>
        <w:ind w:firstLine="0"/>
        <w:jc w:val="left"/>
        <w:rPr>
          <w:rFonts w:cs="Times New Roman"/>
          <w:color w:val="222222"/>
          <w:szCs w:val="24"/>
        </w:rPr>
      </w:pPr>
    </w:p>
    <w:p w14:paraId="1AAEAB27" w14:textId="08D2570A" w:rsidR="00A25938" w:rsidRPr="00CD3B30" w:rsidRDefault="00A25938" w:rsidP="00A25938">
      <w:pPr>
        <w:ind w:firstLine="0"/>
        <w:jc w:val="left"/>
        <w:rPr>
          <w:rFonts w:cs="Times New Roman"/>
          <w:color w:val="222222"/>
          <w:szCs w:val="24"/>
        </w:rPr>
      </w:pPr>
      <w:r w:rsidRPr="00CD3B30">
        <w:rPr>
          <w:rFonts w:cs="Times New Roman"/>
          <w:color w:val="222222"/>
          <w:szCs w:val="24"/>
        </w:rPr>
        <w:t>LEŠKOVÁ, Lýdia. </w:t>
      </w:r>
      <w:r w:rsidRPr="00CD3B30">
        <w:rPr>
          <w:rFonts w:cs="Times New Roman"/>
          <w:i/>
          <w:iCs/>
          <w:color w:val="222222"/>
          <w:szCs w:val="24"/>
        </w:rPr>
        <w:t xml:space="preserve">Sociálny pracovník v </w:t>
      </w:r>
      <w:proofErr w:type="spellStart"/>
      <w:r w:rsidRPr="00CD3B30">
        <w:rPr>
          <w:rFonts w:cs="Times New Roman"/>
          <w:i/>
          <w:iCs/>
          <w:color w:val="222222"/>
          <w:szCs w:val="24"/>
        </w:rPr>
        <w:t>penitenciárnej</w:t>
      </w:r>
      <w:proofErr w:type="spellEnd"/>
      <w:r w:rsidRPr="00CD3B30">
        <w:rPr>
          <w:rFonts w:cs="Times New Roman"/>
          <w:i/>
          <w:iCs/>
          <w:color w:val="222222"/>
          <w:szCs w:val="24"/>
        </w:rPr>
        <w:t xml:space="preserve"> a </w:t>
      </w:r>
      <w:proofErr w:type="spellStart"/>
      <w:r w:rsidRPr="00CD3B30">
        <w:rPr>
          <w:rFonts w:cs="Times New Roman"/>
          <w:i/>
          <w:iCs/>
          <w:color w:val="222222"/>
          <w:szCs w:val="24"/>
        </w:rPr>
        <w:t>postpenitenciárnej</w:t>
      </w:r>
      <w:proofErr w:type="spellEnd"/>
      <w:r w:rsidRPr="00CD3B30">
        <w:rPr>
          <w:rFonts w:cs="Times New Roman"/>
          <w:i/>
          <w:iCs/>
          <w:color w:val="222222"/>
          <w:szCs w:val="24"/>
        </w:rPr>
        <w:t xml:space="preserve"> starostlivosti</w:t>
      </w:r>
      <w:r w:rsidRPr="00CD3B30">
        <w:rPr>
          <w:rFonts w:cs="Times New Roman"/>
          <w:color w:val="222222"/>
          <w:szCs w:val="24"/>
        </w:rPr>
        <w:t xml:space="preserve">. V Tribunu EU 1. vyd. Brno: </w:t>
      </w:r>
      <w:proofErr w:type="spellStart"/>
      <w:r w:rsidRPr="00CD3B30">
        <w:rPr>
          <w:rFonts w:cs="Times New Roman"/>
          <w:color w:val="222222"/>
          <w:szCs w:val="24"/>
        </w:rPr>
        <w:t>Pre</w:t>
      </w:r>
      <w:proofErr w:type="spellEnd"/>
      <w:r w:rsidRPr="00CD3B30">
        <w:rPr>
          <w:rFonts w:cs="Times New Roman"/>
          <w:color w:val="222222"/>
          <w:szCs w:val="24"/>
        </w:rPr>
        <w:t xml:space="preserve"> </w:t>
      </w:r>
      <w:proofErr w:type="spellStart"/>
      <w:r w:rsidRPr="00CD3B30">
        <w:rPr>
          <w:rFonts w:cs="Times New Roman"/>
          <w:color w:val="222222"/>
          <w:szCs w:val="24"/>
        </w:rPr>
        <w:t>Teologickú</w:t>
      </w:r>
      <w:proofErr w:type="spellEnd"/>
      <w:r w:rsidRPr="00CD3B30">
        <w:rPr>
          <w:rFonts w:cs="Times New Roman"/>
          <w:color w:val="222222"/>
          <w:szCs w:val="24"/>
        </w:rPr>
        <w:t xml:space="preserve"> fakultu Košice, </w:t>
      </w:r>
      <w:proofErr w:type="spellStart"/>
      <w:r w:rsidRPr="00CD3B30">
        <w:rPr>
          <w:rFonts w:cs="Times New Roman"/>
          <w:color w:val="222222"/>
          <w:szCs w:val="24"/>
        </w:rPr>
        <w:t>Katolícku</w:t>
      </w:r>
      <w:proofErr w:type="spellEnd"/>
      <w:r w:rsidRPr="00CD3B30">
        <w:rPr>
          <w:rFonts w:cs="Times New Roman"/>
          <w:color w:val="222222"/>
          <w:szCs w:val="24"/>
        </w:rPr>
        <w:t xml:space="preserve"> univerzitu v </w:t>
      </w:r>
      <w:proofErr w:type="spellStart"/>
      <w:r w:rsidRPr="00CD3B30">
        <w:rPr>
          <w:rFonts w:cs="Times New Roman"/>
          <w:color w:val="222222"/>
          <w:szCs w:val="24"/>
        </w:rPr>
        <w:t>Ružomberku</w:t>
      </w:r>
      <w:proofErr w:type="spellEnd"/>
      <w:r w:rsidRPr="00CD3B30">
        <w:rPr>
          <w:rFonts w:cs="Times New Roman"/>
          <w:color w:val="222222"/>
          <w:szCs w:val="24"/>
        </w:rPr>
        <w:t xml:space="preserve"> vydal Tribun EU, 2013. Librix.eu. ISBN 978-80-263-0554-5.</w:t>
      </w:r>
    </w:p>
    <w:p w14:paraId="07F730E3" w14:textId="77777777" w:rsidR="00543BD7" w:rsidRDefault="00543BD7" w:rsidP="00A25938">
      <w:pPr>
        <w:ind w:firstLine="0"/>
        <w:jc w:val="left"/>
        <w:rPr>
          <w:rFonts w:cs="Times New Roman"/>
          <w:color w:val="222222"/>
          <w:szCs w:val="24"/>
        </w:rPr>
      </w:pPr>
    </w:p>
    <w:p w14:paraId="39E8B223" w14:textId="2D6E9FDA" w:rsidR="00A25938" w:rsidRPr="00CD3B30" w:rsidRDefault="00A25938" w:rsidP="00A25938">
      <w:pPr>
        <w:ind w:firstLine="0"/>
        <w:jc w:val="left"/>
        <w:rPr>
          <w:rFonts w:eastAsia="Times New Roman" w:cs="Times New Roman"/>
          <w:color w:val="222222"/>
          <w:szCs w:val="24"/>
          <w:lang w:eastAsia="cs-CZ"/>
        </w:rPr>
      </w:pPr>
      <w:r w:rsidRPr="00CD3B30">
        <w:rPr>
          <w:rFonts w:cs="Times New Roman"/>
          <w:color w:val="222222"/>
          <w:szCs w:val="24"/>
        </w:rPr>
        <w:t>MAREŠOVÁ, Alena, Petr KOTULAN a Milada MARTINKOVÁ. </w:t>
      </w:r>
      <w:r w:rsidRPr="00CD3B30">
        <w:rPr>
          <w:rFonts w:cs="Times New Roman"/>
          <w:i/>
          <w:iCs/>
          <w:color w:val="222222"/>
          <w:szCs w:val="24"/>
        </w:rPr>
        <w:t>Sonda do problematiky osob v ČR poprvé trestně stíhaných a poprvé vězněných</w:t>
      </w:r>
      <w:r w:rsidRPr="00CD3B30">
        <w:rPr>
          <w:rFonts w:cs="Times New Roman"/>
          <w:color w:val="222222"/>
          <w:szCs w:val="24"/>
        </w:rPr>
        <w:t>. Praha: Institut pro kriminologii a sociální prevenci, 2004. Studie. ISBN 80-7338-034-X.</w:t>
      </w:r>
    </w:p>
    <w:p w14:paraId="77E3F0B9" w14:textId="77777777" w:rsidR="00543BD7" w:rsidRDefault="00543BD7" w:rsidP="00A25938">
      <w:pPr>
        <w:ind w:firstLine="0"/>
        <w:jc w:val="left"/>
        <w:rPr>
          <w:rFonts w:cs="Times New Roman"/>
          <w:color w:val="222222"/>
          <w:szCs w:val="24"/>
        </w:rPr>
      </w:pPr>
    </w:p>
    <w:p w14:paraId="2F06C0AF" w14:textId="311B1AE8" w:rsidR="00A25938" w:rsidRPr="00CD3B30" w:rsidRDefault="00A25938" w:rsidP="00A25938">
      <w:pPr>
        <w:ind w:firstLine="0"/>
        <w:jc w:val="left"/>
        <w:rPr>
          <w:rFonts w:eastAsia="Times New Roman" w:cs="Times New Roman"/>
          <w:color w:val="222222"/>
          <w:szCs w:val="24"/>
          <w:lang w:eastAsia="cs-CZ"/>
        </w:rPr>
      </w:pPr>
      <w:r w:rsidRPr="00CD3B30">
        <w:rPr>
          <w:rFonts w:cs="Times New Roman"/>
          <w:color w:val="222222"/>
          <w:szCs w:val="24"/>
        </w:rPr>
        <w:t>MAREŠOVÁ, Alena, Petr KOTULAN a Milada MARTINKOVÁ. </w:t>
      </w:r>
      <w:r w:rsidRPr="00CD3B30">
        <w:rPr>
          <w:rFonts w:cs="Times New Roman"/>
          <w:i/>
          <w:iCs/>
          <w:color w:val="222222"/>
          <w:szCs w:val="24"/>
        </w:rPr>
        <w:t>Sonda do problematiky osob v ČR poprvé trestně stíhaných a poprvé vězněných</w:t>
      </w:r>
      <w:r w:rsidRPr="00CD3B30">
        <w:rPr>
          <w:rFonts w:cs="Times New Roman"/>
          <w:color w:val="222222"/>
          <w:szCs w:val="24"/>
        </w:rPr>
        <w:t>. Praha: Institut pro kriminologii a sociální prevenci, 2004. Studie. ISBN 80-7338-034-X.</w:t>
      </w:r>
    </w:p>
    <w:p w14:paraId="7CADC819" w14:textId="77777777" w:rsidR="00543BD7" w:rsidRDefault="00543BD7" w:rsidP="00A25938">
      <w:pPr>
        <w:ind w:firstLine="0"/>
        <w:jc w:val="left"/>
        <w:rPr>
          <w:rFonts w:cs="Times New Roman"/>
          <w:color w:val="222222"/>
          <w:szCs w:val="24"/>
        </w:rPr>
      </w:pPr>
    </w:p>
    <w:p w14:paraId="311AB67E" w14:textId="7E96DD1E" w:rsidR="00A25938" w:rsidRPr="00CD3B30" w:rsidRDefault="00A25938" w:rsidP="00A25938">
      <w:pPr>
        <w:ind w:firstLine="0"/>
        <w:jc w:val="left"/>
        <w:rPr>
          <w:rFonts w:cs="Times New Roman"/>
          <w:color w:val="222222"/>
          <w:szCs w:val="24"/>
        </w:rPr>
      </w:pPr>
      <w:r w:rsidRPr="00CD3B30">
        <w:rPr>
          <w:rFonts w:cs="Times New Roman"/>
          <w:color w:val="222222"/>
          <w:szCs w:val="24"/>
        </w:rPr>
        <w:t>MAREŠOVÁ, Alena. </w:t>
      </w:r>
      <w:r w:rsidRPr="00CD3B30">
        <w:rPr>
          <w:rFonts w:cs="Times New Roman"/>
          <w:i/>
          <w:iCs/>
          <w:color w:val="222222"/>
          <w:szCs w:val="24"/>
        </w:rPr>
        <w:t>Kriminální recidiva a recidivisté: (charakteristika, projevy, možnosti trestní justice)</w:t>
      </w:r>
      <w:r w:rsidRPr="00CD3B30">
        <w:rPr>
          <w:rFonts w:cs="Times New Roman"/>
          <w:color w:val="222222"/>
          <w:szCs w:val="24"/>
        </w:rPr>
        <w:t>. Praha: Institut pro kriminologii a sociální prevenci, 2011. Studie. ISBN 978-80-7338-119-6.</w:t>
      </w:r>
    </w:p>
    <w:p w14:paraId="546ABB3C" w14:textId="77777777" w:rsidR="00543BD7" w:rsidRDefault="00543BD7" w:rsidP="00A25938">
      <w:pPr>
        <w:ind w:firstLine="0"/>
        <w:jc w:val="left"/>
        <w:rPr>
          <w:rFonts w:eastAsia="Times New Roman" w:cs="Times New Roman"/>
          <w:color w:val="222222"/>
          <w:szCs w:val="24"/>
          <w:lang w:eastAsia="cs-CZ"/>
        </w:rPr>
      </w:pPr>
    </w:p>
    <w:p w14:paraId="68D7CD19" w14:textId="31E25F31" w:rsidR="00A25938" w:rsidRPr="00A26DA3" w:rsidRDefault="00A25938" w:rsidP="00A25938">
      <w:pPr>
        <w:ind w:firstLine="0"/>
        <w:jc w:val="left"/>
        <w:rPr>
          <w:rFonts w:eastAsia="Times New Roman" w:cs="Times New Roman"/>
          <w:color w:val="222222"/>
          <w:szCs w:val="24"/>
          <w:lang w:eastAsia="cs-CZ"/>
        </w:rPr>
      </w:pPr>
      <w:r w:rsidRPr="00CD3B30">
        <w:rPr>
          <w:rFonts w:eastAsia="Times New Roman" w:cs="Times New Roman"/>
          <w:color w:val="222222"/>
          <w:szCs w:val="24"/>
          <w:lang w:eastAsia="cs-CZ"/>
        </w:rPr>
        <w:t>MATOUŠEK, Oldřich a Hana PAZLAROVÁ. </w:t>
      </w:r>
      <w:r w:rsidRPr="00CD3B30">
        <w:rPr>
          <w:rFonts w:eastAsia="Times New Roman" w:cs="Times New Roman"/>
          <w:i/>
          <w:iCs/>
          <w:color w:val="222222"/>
          <w:szCs w:val="24"/>
          <w:lang w:eastAsia="cs-CZ"/>
        </w:rPr>
        <w:t>Podpora rodiny: manuál pro pomáhající profese</w:t>
      </w:r>
      <w:r w:rsidRPr="00CD3B30">
        <w:rPr>
          <w:rFonts w:eastAsia="Times New Roman" w:cs="Times New Roman"/>
          <w:color w:val="222222"/>
          <w:szCs w:val="24"/>
          <w:lang w:eastAsia="cs-CZ"/>
        </w:rPr>
        <w:t>. Praha: Portál, 2014. ISBN 978-80-262-0697-2.</w:t>
      </w:r>
    </w:p>
    <w:p w14:paraId="187DB38A" w14:textId="77777777" w:rsidR="00342E94" w:rsidRDefault="00342E94" w:rsidP="00A25938">
      <w:pPr>
        <w:ind w:firstLine="0"/>
        <w:jc w:val="left"/>
        <w:rPr>
          <w:rFonts w:cs="Times New Roman"/>
          <w:color w:val="222222"/>
          <w:szCs w:val="24"/>
        </w:rPr>
      </w:pPr>
    </w:p>
    <w:p w14:paraId="39E4234E" w14:textId="2E3A9548" w:rsidR="00A25938" w:rsidRPr="00CD3B30" w:rsidRDefault="00A25938" w:rsidP="00A25938">
      <w:pPr>
        <w:ind w:firstLine="0"/>
        <w:jc w:val="left"/>
        <w:rPr>
          <w:rFonts w:eastAsia="Times New Roman" w:cs="Times New Roman"/>
          <w:color w:val="222222"/>
          <w:szCs w:val="24"/>
          <w:lang w:eastAsia="cs-CZ"/>
        </w:rPr>
      </w:pPr>
      <w:r w:rsidRPr="00CD3B30">
        <w:rPr>
          <w:rFonts w:cs="Times New Roman"/>
          <w:color w:val="222222"/>
          <w:szCs w:val="24"/>
        </w:rPr>
        <w:t>MATOUŠEK, Oldřich, Pavla KODYMOVÁ a Jana KOLÁČKOVÁ. </w:t>
      </w:r>
      <w:r w:rsidRPr="00CD3B30">
        <w:rPr>
          <w:rFonts w:cs="Times New Roman"/>
          <w:i/>
          <w:iCs/>
          <w:color w:val="222222"/>
          <w:szCs w:val="24"/>
        </w:rPr>
        <w:t>Sociální práce v praxi: specifika různých cílových skupin a práce s nimi</w:t>
      </w:r>
      <w:r w:rsidRPr="00CD3B30">
        <w:rPr>
          <w:rFonts w:cs="Times New Roman"/>
          <w:color w:val="222222"/>
          <w:szCs w:val="24"/>
        </w:rPr>
        <w:t>. Vyd. 2. Praha: Portál, 2010. ISBN 978-80-7367-818-0.</w:t>
      </w:r>
    </w:p>
    <w:p w14:paraId="4789DC05" w14:textId="77777777" w:rsidR="00543BD7" w:rsidRDefault="00543BD7" w:rsidP="00A25938">
      <w:pPr>
        <w:ind w:firstLine="0"/>
        <w:jc w:val="left"/>
        <w:rPr>
          <w:rFonts w:cs="Times New Roman"/>
          <w:color w:val="222222"/>
          <w:szCs w:val="24"/>
        </w:rPr>
      </w:pPr>
    </w:p>
    <w:p w14:paraId="002B3E68" w14:textId="1D9DBDDF" w:rsidR="00A25938" w:rsidRPr="00CD3B30" w:rsidRDefault="00A25938" w:rsidP="00A25938">
      <w:pPr>
        <w:ind w:firstLine="0"/>
        <w:jc w:val="left"/>
        <w:rPr>
          <w:rFonts w:cs="Times New Roman"/>
          <w:szCs w:val="24"/>
        </w:rPr>
      </w:pPr>
      <w:r w:rsidRPr="00CD3B30">
        <w:rPr>
          <w:rFonts w:cs="Times New Roman"/>
          <w:color w:val="222222"/>
          <w:szCs w:val="24"/>
        </w:rPr>
        <w:t>MATOUŠEK, Oldřich. </w:t>
      </w:r>
      <w:r w:rsidRPr="00CD3B30">
        <w:rPr>
          <w:rFonts w:cs="Times New Roman"/>
          <w:i/>
          <w:iCs/>
          <w:color w:val="222222"/>
          <w:szCs w:val="24"/>
        </w:rPr>
        <w:t>Rodina jako instituce a vztahová síť</w:t>
      </w:r>
      <w:r w:rsidRPr="00CD3B30">
        <w:rPr>
          <w:rFonts w:cs="Times New Roman"/>
          <w:color w:val="222222"/>
          <w:szCs w:val="24"/>
        </w:rPr>
        <w:t xml:space="preserve">. 3., </w:t>
      </w:r>
      <w:proofErr w:type="spellStart"/>
      <w:r w:rsidRPr="00CD3B30">
        <w:rPr>
          <w:rFonts w:cs="Times New Roman"/>
          <w:color w:val="222222"/>
          <w:szCs w:val="24"/>
        </w:rPr>
        <w:t>rozš</w:t>
      </w:r>
      <w:proofErr w:type="spellEnd"/>
      <w:r w:rsidRPr="00CD3B30">
        <w:rPr>
          <w:rFonts w:cs="Times New Roman"/>
          <w:color w:val="222222"/>
          <w:szCs w:val="24"/>
        </w:rPr>
        <w:t>. a přeprac. vyd. Praha: Sociologické nakladatelství, 2003. Studijní texty. ISBN 80-86429-19-9.</w:t>
      </w:r>
    </w:p>
    <w:p w14:paraId="07E9CD10" w14:textId="77777777" w:rsidR="00543BD7" w:rsidRDefault="00543BD7" w:rsidP="00A25938">
      <w:pPr>
        <w:ind w:firstLine="0"/>
        <w:jc w:val="left"/>
        <w:rPr>
          <w:rFonts w:cs="Times New Roman"/>
          <w:color w:val="222222"/>
          <w:szCs w:val="24"/>
        </w:rPr>
      </w:pPr>
    </w:p>
    <w:p w14:paraId="1605D1CF" w14:textId="0ECA74A6" w:rsidR="00A25938" w:rsidRPr="00CD3B30" w:rsidRDefault="00A25938" w:rsidP="00A25938">
      <w:pPr>
        <w:ind w:firstLine="0"/>
        <w:jc w:val="left"/>
        <w:rPr>
          <w:rFonts w:eastAsia="Times New Roman" w:cs="Times New Roman"/>
          <w:color w:val="222222"/>
          <w:szCs w:val="24"/>
          <w:lang w:eastAsia="cs-CZ"/>
        </w:rPr>
      </w:pPr>
      <w:r w:rsidRPr="00CD3B30">
        <w:rPr>
          <w:rFonts w:cs="Times New Roman"/>
          <w:color w:val="222222"/>
          <w:szCs w:val="24"/>
        </w:rPr>
        <w:t xml:space="preserve">Mládež a hodnoty ...: </w:t>
      </w:r>
      <w:r w:rsidRPr="003F2E2B">
        <w:rPr>
          <w:rFonts w:cs="Times New Roman"/>
          <w:i/>
          <w:iCs/>
          <w:color w:val="222222"/>
          <w:szCs w:val="24"/>
        </w:rPr>
        <w:t>výchova k hodnotám v kontextu pluralitní a multikulturní společnosti</w:t>
      </w:r>
      <w:r w:rsidRPr="00CD3B30">
        <w:rPr>
          <w:rFonts w:cs="Times New Roman"/>
          <w:color w:val="222222"/>
          <w:szCs w:val="24"/>
        </w:rPr>
        <w:t>: sborník z mezinárodní konference konané ve dnech ... v Olomouci. Olomouc: Univerzita Palackého v Olomouci, 2008-.</w:t>
      </w:r>
    </w:p>
    <w:p w14:paraId="7559F9DA" w14:textId="77777777" w:rsidR="00543BD7" w:rsidRDefault="00543BD7" w:rsidP="00A25938">
      <w:pPr>
        <w:ind w:firstLine="0"/>
        <w:jc w:val="left"/>
        <w:rPr>
          <w:rFonts w:eastAsia="Times New Roman" w:cs="Times New Roman"/>
          <w:color w:val="222222"/>
          <w:szCs w:val="24"/>
          <w:lang w:eastAsia="cs-CZ"/>
        </w:rPr>
      </w:pPr>
    </w:p>
    <w:p w14:paraId="784EA440" w14:textId="2F6CA09A" w:rsidR="00A25938" w:rsidRPr="00CD3B30" w:rsidRDefault="00A25938" w:rsidP="00A25938">
      <w:pPr>
        <w:ind w:firstLine="0"/>
        <w:jc w:val="left"/>
        <w:rPr>
          <w:rFonts w:eastAsia="Times New Roman" w:cs="Times New Roman"/>
          <w:color w:val="222222"/>
          <w:szCs w:val="24"/>
          <w:lang w:eastAsia="cs-CZ"/>
        </w:rPr>
      </w:pPr>
      <w:r w:rsidRPr="00CD3B30">
        <w:rPr>
          <w:rFonts w:eastAsia="Times New Roman" w:cs="Times New Roman"/>
          <w:color w:val="222222"/>
          <w:szCs w:val="24"/>
          <w:lang w:eastAsia="cs-CZ"/>
        </w:rPr>
        <w:t xml:space="preserve">MOŽNÝ, Ivo. </w:t>
      </w:r>
      <w:r w:rsidRPr="00985531">
        <w:rPr>
          <w:rFonts w:eastAsia="Times New Roman" w:cs="Times New Roman"/>
          <w:i/>
          <w:iCs/>
          <w:color w:val="222222"/>
          <w:szCs w:val="24"/>
          <w:lang w:eastAsia="cs-CZ"/>
        </w:rPr>
        <w:t>Sociologie rodiny</w:t>
      </w:r>
      <w:r w:rsidRPr="00CD3B30">
        <w:rPr>
          <w:rFonts w:eastAsia="Times New Roman" w:cs="Times New Roman"/>
          <w:color w:val="222222"/>
          <w:szCs w:val="24"/>
          <w:lang w:eastAsia="cs-CZ"/>
        </w:rPr>
        <w:t>. Praha: Sociologické nakl., 1999. Základy sociologie. ISBN 80-85850-75-3.</w:t>
      </w:r>
    </w:p>
    <w:p w14:paraId="1683BDC7" w14:textId="77777777" w:rsidR="00543BD7" w:rsidRDefault="00543BD7" w:rsidP="00A25938">
      <w:pPr>
        <w:ind w:firstLine="0"/>
        <w:jc w:val="left"/>
        <w:rPr>
          <w:rFonts w:cs="Times New Roman"/>
          <w:szCs w:val="24"/>
        </w:rPr>
      </w:pPr>
    </w:p>
    <w:p w14:paraId="7C002057" w14:textId="2AE855FE" w:rsidR="00A25938" w:rsidRDefault="00A25938" w:rsidP="00A25938">
      <w:pPr>
        <w:ind w:firstLine="0"/>
        <w:jc w:val="left"/>
        <w:rPr>
          <w:rStyle w:val="Hypertextovodkaz"/>
          <w:rFonts w:cs="Times New Roman"/>
          <w:szCs w:val="24"/>
        </w:rPr>
      </w:pPr>
      <w:r w:rsidRPr="00CD3B30">
        <w:rPr>
          <w:rFonts w:cs="Times New Roman"/>
          <w:szCs w:val="24"/>
        </w:rPr>
        <w:t xml:space="preserve">Naděje. </w:t>
      </w:r>
      <w:r w:rsidRPr="003F2E2B">
        <w:rPr>
          <w:rFonts w:cs="Times New Roman"/>
          <w:i/>
          <w:iCs/>
          <w:szCs w:val="24"/>
        </w:rPr>
        <w:t>O Naději</w:t>
      </w:r>
      <w:r w:rsidRPr="00CD3B30">
        <w:rPr>
          <w:rFonts w:cs="Times New Roman"/>
          <w:szCs w:val="24"/>
        </w:rPr>
        <w:t>.</w:t>
      </w:r>
      <w:r w:rsidRPr="00CD3B30">
        <w:rPr>
          <w:rFonts w:eastAsia="Times New Roman" w:cs="Times New Roman"/>
          <w:color w:val="222222"/>
          <w:szCs w:val="24"/>
          <w:lang w:eastAsia="cs-CZ"/>
        </w:rPr>
        <w:t xml:space="preserve"> Nadeje.cz ©</w:t>
      </w:r>
      <w:r w:rsidRPr="00CD3B30">
        <w:rPr>
          <w:rStyle w:val="Hypertextovodkaz"/>
          <w:rFonts w:eastAsia="Times New Roman" w:cs="Times New Roman"/>
          <w:color w:val="222222"/>
          <w:szCs w:val="24"/>
          <w:u w:val="none"/>
          <w:lang w:eastAsia="cs-CZ"/>
        </w:rPr>
        <w:t xml:space="preserve"> 2020 </w:t>
      </w:r>
      <w:r w:rsidRPr="00CD3B30">
        <w:rPr>
          <w:rFonts w:cs="Times New Roman"/>
          <w:color w:val="000000"/>
          <w:szCs w:val="24"/>
          <w:shd w:val="clear" w:color="auto" w:fill="FFFFFF"/>
        </w:rPr>
        <w:t xml:space="preserve">[cit. 2020–15–02]. Dostupné z: </w:t>
      </w:r>
      <w:hyperlink r:id="rId29" w:history="1">
        <w:r w:rsidRPr="00CD3B30">
          <w:rPr>
            <w:rStyle w:val="Hypertextovodkaz"/>
            <w:rFonts w:cs="Times New Roman"/>
            <w:szCs w:val="24"/>
          </w:rPr>
          <w:t>https://www.nadeje.cz/ustredi_nadeje</w:t>
        </w:r>
      </w:hyperlink>
    </w:p>
    <w:p w14:paraId="2E37BBE8" w14:textId="2B306EF7" w:rsidR="009B2979" w:rsidRDefault="009B2979" w:rsidP="00A25938">
      <w:pPr>
        <w:ind w:firstLine="0"/>
        <w:jc w:val="left"/>
        <w:rPr>
          <w:rStyle w:val="Hypertextovodkaz"/>
          <w:rFonts w:cs="Times New Roman"/>
          <w:szCs w:val="24"/>
        </w:rPr>
      </w:pPr>
    </w:p>
    <w:p w14:paraId="7C1DB3FC" w14:textId="459D5E27" w:rsidR="009B2979" w:rsidRPr="00CD3B30" w:rsidRDefault="009B2979" w:rsidP="00A25938">
      <w:pPr>
        <w:ind w:firstLine="0"/>
        <w:jc w:val="left"/>
        <w:rPr>
          <w:rFonts w:eastAsia="Times New Roman" w:cs="Times New Roman"/>
          <w:color w:val="222222"/>
          <w:szCs w:val="24"/>
          <w:lang w:eastAsia="cs-CZ"/>
        </w:rPr>
      </w:pPr>
      <w:r w:rsidRPr="009B2979">
        <w:rPr>
          <w:rFonts w:eastAsia="Times New Roman" w:cs="Times New Roman"/>
          <w:color w:val="222222"/>
          <w:szCs w:val="24"/>
          <w:lang w:eastAsia="cs-CZ"/>
        </w:rPr>
        <w:t xml:space="preserve">NEDOMA, Karel, Pavel DRÁČ a Robert KONEČNÝ. </w:t>
      </w:r>
      <w:r w:rsidRPr="003F2E2B">
        <w:rPr>
          <w:rFonts w:eastAsia="Times New Roman" w:cs="Times New Roman"/>
          <w:i/>
          <w:iCs/>
          <w:color w:val="222222"/>
          <w:szCs w:val="24"/>
          <w:lang w:eastAsia="cs-CZ"/>
        </w:rPr>
        <w:t>Tři úvahy o manželství a rodičovství.</w:t>
      </w:r>
      <w:r w:rsidRPr="009B2979">
        <w:rPr>
          <w:rFonts w:eastAsia="Times New Roman" w:cs="Times New Roman"/>
          <w:color w:val="222222"/>
          <w:szCs w:val="24"/>
          <w:lang w:eastAsia="cs-CZ"/>
        </w:rPr>
        <w:t xml:space="preserve"> Praha, 1961.</w:t>
      </w:r>
    </w:p>
    <w:p w14:paraId="3CE5A6A5" w14:textId="77777777" w:rsidR="00543BD7" w:rsidRDefault="00543BD7" w:rsidP="00A25938">
      <w:pPr>
        <w:ind w:firstLine="0"/>
        <w:jc w:val="left"/>
        <w:rPr>
          <w:rFonts w:cs="Times New Roman"/>
          <w:szCs w:val="24"/>
        </w:rPr>
      </w:pPr>
    </w:p>
    <w:p w14:paraId="2BE5AE01" w14:textId="57143297" w:rsidR="00A25938" w:rsidRDefault="00A25938" w:rsidP="00A25938">
      <w:pPr>
        <w:ind w:firstLine="0"/>
        <w:jc w:val="left"/>
        <w:rPr>
          <w:rStyle w:val="Hypertextovodkaz"/>
          <w:rFonts w:cs="Times New Roman"/>
          <w:szCs w:val="24"/>
        </w:rPr>
      </w:pPr>
      <w:r w:rsidRPr="00CD3B30">
        <w:rPr>
          <w:rFonts w:cs="Times New Roman"/>
          <w:szCs w:val="24"/>
        </w:rPr>
        <w:t xml:space="preserve">Nová šance </w:t>
      </w:r>
      <w:proofErr w:type="spellStart"/>
      <w:r w:rsidRPr="00CD3B30">
        <w:rPr>
          <w:rFonts w:cs="Times New Roman"/>
          <w:szCs w:val="24"/>
        </w:rPr>
        <w:t>z.s</w:t>
      </w:r>
      <w:proofErr w:type="spellEnd"/>
      <w:r w:rsidRPr="00CD3B30">
        <w:rPr>
          <w:rFonts w:cs="Times New Roman"/>
          <w:szCs w:val="24"/>
        </w:rPr>
        <w:t xml:space="preserve">. </w:t>
      </w:r>
      <w:r w:rsidRPr="003F2E2B">
        <w:rPr>
          <w:rFonts w:cs="Times New Roman"/>
          <w:i/>
          <w:iCs/>
          <w:szCs w:val="24"/>
        </w:rPr>
        <w:t>O nás</w:t>
      </w:r>
      <w:r w:rsidRPr="00CD3B30">
        <w:rPr>
          <w:rFonts w:cs="Times New Roman"/>
          <w:szCs w:val="24"/>
        </w:rPr>
        <w:t>. Poslání a cíle.</w:t>
      </w:r>
      <w:r w:rsidRPr="00CD3B30">
        <w:rPr>
          <w:rFonts w:eastAsia="Times New Roman" w:cs="Times New Roman"/>
          <w:color w:val="222222"/>
          <w:szCs w:val="24"/>
          <w:lang w:eastAsia="cs-CZ"/>
        </w:rPr>
        <w:t xml:space="preserve"> Koblov.cz ©</w:t>
      </w:r>
      <w:r w:rsidRPr="00CD3B30">
        <w:rPr>
          <w:rStyle w:val="Hypertextovodkaz"/>
          <w:rFonts w:eastAsia="Times New Roman" w:cs="Times New Roman"/>
          <w:color w:val="222222"/>
          <w:szCs w:val="24"/>
          <w:u w:val="none"/>
          <w:lang w:eastAsia="cs-CZ"/>
        </w:rPr>
        <w:t xml:space="preserve"> 2016 </w:t>
      </w:r>
      <w:r w:rsidRPr="00CD3B30">
        <w:rPr>
          <w:rFonts w:cs="Times New Roman"/>
          <w:color w:val="000000"/>
          <w:szCs w:val="24"/>
          <w:shd w:val="clear" w:color="auto" w:fill="FFFFFF"/>
        </w:rPr>
        <w:t xml:space="preserve">[cit. 2020–15–02]. Dostupné z: </w:t>
      </w:r>
      <w:hyperlink r:id="rId30" w:history="1">
        <w:r w:rsidRPr="00CD3B30">
          <w:rPr>
            <w:rStyle w:val="Hypertextovodkaz"/>
            <w:rFonts w:cs="Times New Roman"/>
            <w:szCs w:val="24"/>
          </w:rPr>
          <w:t>http://www.koblov.cz/poslani-a-cile.html</w:t>
        </w:r>
      </w:hyperlink>
    </w:p>
    <w:p w14:paraId="3EAF07CA" w14:textId="77777777" w:rsidR="00543BD7" w:rsidRDefault="00543BD7" w:rsidP="00A25938">
      <w:pPr>
        <w:ind w:firstLine="0"/>
        <w:jc w:val="left"/>
        <w:rPr>
          <w:rFonts w:cs="Times New Roman"/>
          <w:color w:val="222222"/>
          <w:szCs w:val="24"/>
        </w:rPr>
      </w:pPr>
    </w:p>
    <w:p w14:paraId="255134B5" w14:textId="5136CEF9" w:rsidR="00A25938" w:rsidRPr="00CD3B30" w:rsidRDefault="00A25938" w:rsidP="00A25938">
      <w:pPr>
        <w:ind w:firstLine="0"/>
        <w:jc w:val="left"/>
        <w:rPr>
          <w:rFonts w:eastAsia="Times New Roman" w:cs="Times New Roman"/>
          <w:color w:val="222222"/>
          <w:szCs w:val="24"/>
          <w:lang w:eastAsia="cs-CZ"/>
        </w:rPr>
      </w:pPr>
      <w:r w:rsidRPr="00CD3B30">
        <w:rPr>
          <w:rFonts w:cs="Times New Roman"/>
          <w:color w:val="222222"/>
          <w:szCs w:val="24"/>
        </w:rPr>
        <w:t>NOVOTNÝ, Petr. </w:t>
      </w:r>
      <w:r w:rsidRPr="00CD3B30">
        <w:rPr>
          <w:rFonts w:cs="Times New Roman"/>
          <w:i/>
          <w:iCs/>
          <w:color w:val="222222"/>
          <w:szCs w:val="24"/>
        </w:rPr>
        <w:t>Epidemie delikvence</w:t>
      </w:r>
      <w:r w:rsidRPr="00CD3B30">
        <w:rPr>
          <w:rFonts w:cs="Times New Roman"/>
          <w:color w:val="222222"/>
          <w:szCs w:val="24"/>
        </w:rPr>
        <w:t>. Liberec: Dialog, 2006. ISBN 80-86761-45-2.</w:t>
      </w:r>
    </w:p>
    <w:p w14:paraId="375FBD26" w14:textId="77777777" w:rsidR="00A25938" w:rsidRPr="00CD3B30" w:rsidRDefault="00A25938" w:rsidP="00A25938">
      <w:pPr>
        <w:ind w:firstLine="0"/>
        <w:jc w:val="left"/>
        <w:rPr>
          <w:rFonts w:eastAsia="Times New Roman" w:cs="Times New Roman"/>
          <w:color w:val="222222"/>
          <w:szCs w:val="24"/>
          <w:lang w:eastAsia="cs-CZ"/>
        </w:rPr>
      </w:pPr>
      <w:r w:rsidRPr="00CD3B30">
        <w:rPr>
          <w:rFonts w:eastAsia="Times New Roman" w:cs="Times New Roman"/>
          <w:color w:val="222222"/>
          <w:szCs w:val="24"/>
          <w:lang w:eastAsia="cs-CZ"/>
        </w:rPr>
        <w:t>orientace 2003, č. 1, s. 68-74. ISSN 1211-4669.</w:t>
      </w:r>
      <w:r w:rsidRPr="00CD3B30">
        <w:rPr>
          <w:rFonts w:eastAsia="Times New Roman" w:cs="Times New Roman"/>
          <w:color w:val="222222"/>
          <w:szCs w:val="24"/>
          <w:lang w:eastAsia="cs-CZ"/>
        </w:rPr>
        <w:cr/>
      </w:r>
    </w:p>
    <w:p w14:paraId="6EE839E3" w14:textId="77777777" w:rsidR="00A25938" w:rsidRPr="00CD3B30" w:rsidRDefault="00A25938" w:rsidP="00A25938">
      <w:pPr>
        <w:ind w:firstLine="0"/>
        <w:jc w:val="left"/>
        <w:rPr>
          <w:rFonts w:cs="Times New Roman"/>
          <w:color w:val="222222"/>
          <w:szCs w:val="24"/>
        </w:rPr>
      </w:pPr>
      <w:bookmarkStart w:id="75" w:name="_Hlk38316672"/>
      <w:r w:rsidRPr="00CD3B30">
        <w:rPr>
          <w:rFonts w:cs="Times New Roman"/>
          <w:color w:val="222222"/>
          <w:szCs w:val="24"/>
        </w:rPr>
        <w:t xml:space="preserve">POLÁCHOVÁ, Jana. </w:t>
      </w:r>
      <w:r w:rsidRPr="00CD3B30">
        <w:rPr>
          <w:rFonts w:cs="Times New Roman"/>
          <w:i/>
          <w:iCs/>
          <w:color w:val="222222"/>
          <w:szCs w:val="24"/>
        </w:rPr>
        <w:t>Penitenciární a postpenitenciární péče v České republice.</w:t>
      </w:r>
      <w:r w:rsidRPr="00CD3B30">
        <w:rPr>
          <w:rFonts w:cs="Times New Roman"/>
          <w:color w:val="222222"/>
          <w:szCs w:val="24"/>
        </w:rPr>
        <w:t xml:space="preserve"> Praha, 2011. Diplomová práce. Univerzita Karlova v Praze</w:t>
      </w:r>
      <w:bookmarkEnd w:id="75"/>
      <w:r w:rsidRPr="00CD3B30">
        <w:rPr>
          <w:rFonts w:cs="Times New Roman"/>
          <w:color w:val="222222"/>
          <w:szCs w:val="24"/>
        </w:rPr>
        <w:t>.</w:t>
      </w:r>
      <w:r>
        <w:rPr>
          <w:rFonts w:cs="Times New Roman"/>
          <w:color w:val="222222"/>
          <w:szCs w:val="24"/>
        </w:rPr>
        <w:t xml:space="preserve"> Filozofická fakulta. Katedra pedagogiky.</w:t>
      </w:r>
    </w:p>
    <w:p w14:paraId="08A9419E" w14:textId="77777777" w:rsidR="00543BD7" w:rsidRDefault="00543BD7" w:rsidP="00A25938">
      <w:pPr>
        <w:ind w:firstLine="0"/>
        <w:jc w:val="left"/>
        <w:rPr>
          <w:rFonts w:eastAsia="Times New Roman" w:cs="Times New Roman"/>
          <w:color w:val="222222"/>
          <w:szCs w:val="24"/>
          <w:lang w:eastAsia="cs-CZ"/>
        </w:rPr>
      </w:pPr>
    </w:p>
    <w:p w14:paraId="5E01A68F" w14:textId="5BCAA859" w:rsidR="00A25938" w:rsidRPr="00CD3B30" w:rsidRDefault="00A25938" w:rsidP="00A25938">
      <w:pPr>
        <w:ind w:firstLine="0"/>
        <w:jc w:val="left"/>
        <w:rPr>
          <w:rFonts w:eastAsia="Times New Roman" w:cs="Times New Roman"/>
          <w:color w:val="222222"/>
          <w:szCs w:val="24"/>
          <w:lang w:eastAsia="cs-CZ"/>
        </w:rPr>
      </w:pPr>
      <w:r w:rsidRPr="00CD3B30">
        <w:rPr>
          <w:rFonts w:eastAsia="Times New Roman" w:cs="Times New Roman"/>
          <w:color w:val="222222"/>
          <w:szCs w:val="24"/>
          <w:lang w:eastAsia="cs-CZ"/>
        </w:rPr>
        <w:t>PRUDKÝ, Libor. </w:t>
      </w:r>
      <w:r w:rsidRPr="00CD3B30">
        <w:rPr>
          <w:rFonts w:eastAsia="Times New Roman" w:cs="Times New Roman"/>
          <w:i/>
          <w:iCs/>
          <w:color w:val="222222"/>
          <w:szCs w:val="24"/>
          <w:lang w:eastAsia="cs-CZ"/>
        </w:rPr>
        <w:t>Inventura hodnot: výsledky sociologických výzkumů hodnot ve společnosti České republiky</w:t>
      </w:r>
      <w:r w:rsidRPr="00CD3B30">
        <w:rPr>
          <w:rFonts w:eastAsia="Times New Roman" w:cs="Times New Roman"/>
          <w:color w:val="222222"/>
          <w:szCs w:val="24"/>
          <w:lang w:eastAsia="cs-CZ"/>
        </w:rPr>
        <w:t>. Praha: Academia, 2009. Novověk. ISBN 978-80-200-1751-2.</w:t>
      </w:r>
    </w:p>
    <w:p w14:paraId="1CA641A6" w14:textId="77777777" w:rsidR="00543BD7" w:rsidRDefault="00543BD7" w:rsidP="00A25938">
      <w:pPr>
        <w:ind w:firstLine="0"/>
        <w:jc w:val="left"/>
        <w:rPr>
          <w:rFonts w:cs="Times New Roman"/>
          <w:color w:val="222222"/>
          <w:szCs w:val="24"/>
        </w:rPr>
      </w:pPr>
    </w:p>
    <w:p w14:paraId="005FA7C6" w14:textId="6046F15C" w:rsidR="00A25938" w:rsidRPr="00CD3B30" w:rsidRDefault="00A25938" w:rsidP="00A25938">
      <w:pPr>
        <w:ind w:firstLine="0"/>
        <w:jc w:val="left"/>
        <w:rPr>
          <w:rFonts w:cs="Times New Roman"/>
          <w:color w:val="000000"/>
          <w:szCs w:val="24"/>
          <w:shd w:val="clear" w:color="auto" w:fill="FFFFFF"/>
        </w:rPr>
      </w:pPr>
      <w:r w:rsidRPr="00CD3B30">
        <w:rPr>
          <w:rFonts w:cs="Times New Roman"/>
          <w:color w:val="222222"/>
          <w:szCs w:val="24"/>
        </w:rPr>
        <w:t>PRŮCHA, Jan, Eliška WALTEROVÁ a Jiří MAREŠ. </w:t>
      </w:r>
      <w:r w:rsidRPr="00CD3B30">
        <w:rPr>
          <w:rFonts w:cs="Times New Roman"/>
          <w:i/>
          <w:iCs/>
          <w:color w:val="222222"/>
          <w:szCs w:val="24"/>
        </w:rPr>
        <w:t>Pedagogický slovník</w:t>
      </w:r>
      <w:r w:rsidRPr="00CD3B30">
        <w:rPr>
          <w:rFonts w:cs="Times New Roman"/>
          <w:color w:val="222222"/>
          <w:szCs w:val="24"/>
        </w:rPr>
        <w:t xml:space="preserve">. 7., </w:t>
      </w:r>
      <w:proofErr w:type="spellStart"/>
      <w:r w:rsidRPr="00CD3B30">
        <w:rPr>
          <w:rFonts w:cs="Times New Roman"/>
          <w:color w:val="222222"/>
          <w:szCs w:val="24"/>
        </w:rPr>
        <w:t>aktualiz</w:t>
      </w:r>
      <w:proofErr w:type="spellEnd"/>
      <w:r w:rsidRPr="00CD3B30">
        <w:rPr>
          <w:rFonts w:cs="Times New Roman"/>
          <w:color w:val="222222"/>
          <w:szCs w:val="24"/>
        </w:rPr>
        <w:t xml:space="preserve">. a </w:t>
      </w:r>
      <w:proofErr w:type="spellStart"/>
      <w:r w:rsidRPr="00CD3B30">
        <w:rPr>
          <w:rFonts w:cs="Times New Roman"/>
          <w:color w:val="222222"/>
          <w:szCs w:val="24"/>
        </w:rPr>
        <w:t>rozš</w:t>
      </w:r>
      <w:proofErr w:type="spellEnd"/>
      <w:r w:rsidRPr="00CD3B30">
        <w:rPr>
          <w:rFonts w:cs="Times New Roman"/>
          <w:color w:val="222222"/>
          <w:szCs w:val="24"/>
        </w:rPr>
        <w:t>. vyd. Praha: Portál, 2013. ISBN 978-80-262-0403-9.</w:t>
      </w:r>
    </w:p>
    <w:p w14:paraId="46BEDF1D" w14:textId="77777777" w:rsidR="00543BD7" w:rsidRDefault="00543BD7" w:rsidP="00A25938">
      <w:pPr>
        <w:ind w:firstLine="0"/>
        <w:jc w:val="left"/>
        <w:rPr>
          <w:rFonts w:eastAsia="Times New Roman" w:cs="Times New Roman"/>
          <w:color w:val="222222"/>
          <w:szCs w:val="24"/>
          <w:lang w:eastAsia="cs-CZ"/>
        </w:rPr>
      </w:pPr>
      <w:bookmarkStart w:id="76" w:name="_Hlk38303901"/>
    </w:p>
    <w:p w14:paraId="70B41904" w14:textId="31312E02" w:rsidR="00A25938" w:rsidRPr="00CD3B30" w:rsidRDefault="00A25938" w:rsidP="00A25938">
      <w:pPr>
        <w:ind w:firstLine="0"/>
        <w:jc w:val="left"/>
        <w:rPr>
          <w:rFonts w:eastAsia="Times New Roman" w:cs="Times New Roman"/>
          <w:color w:val="222222"/>
          <w:szCs w:val="24"/>
          <w:lang w:eastAsia="cs-CZ"/>
        </w:rPr>
      </w:pPr>
      <w:r w:rsidRPr="00CD3B30">
        <w:rPr>
          <w:rFonts w:eastAsia="Times New Roman" w:cs="Times New Roman"/>
          <w:color w:val="222222"/>
          <w:szCs w:val="24"/>
          <w:lang w:eastAsia="cs-CZ"/>
        </w:rPr>
        <w:t xml:space="preserve">RAZSKOVÁ, Tereza a Stanislava HOFERKOVÁ. 2014. </w:t>
      </w:r>
      <w:r w:rsidRPr="003F2E2B">
        <w:rPr>
          <w:rFonts w:eastAsia="Times New Roman" w:cs="Times New Roman"/>
          <w:i/>
          <w:iCs/>
          <w:color w:val="222222"/>
          <w:szCs w:val="24"/>
          <w:lang w:eastAsia="cs-CZ"/>
        </w:rPr>
        <w:t>Kapitoly z penologie II</w:t>
      </w:r>
      <w:r w:rsidRPr="00CD3B30">
        <w:rPr>
          <w:rFonts w:eastAsia="Times New Roman" w:cs="Times New Roman"/>
          <w:color w:val="222222"/>
          <w:szCs w:val="24"/>
          <w:lang w:eastAsia="cs-CZ"/>
        </w:rPr>
        <w:t>. Univerzita Hradec Králové: GAUDEAMUS. ISBN: 978–80–7435–378–9.</w:t>
      </w:r>
    </w:p>
    <w:bookmarkEnd w:id="76"/>
    <w:p w14:paraId="73ED4054" w14:textId="77777777" w:rsidR="00B51854" w:rsidRDefault="00B51854" w:rsidP="00A25938">
      <w:pPr>
        <w:ind w:firstLine="0"/>
        <w:jc w:val="left"/>
        <w:rPr>
          <w:rFonts w:eastAsia="Times New Roman" w:cs="Times New Roman"/>
          <w:color w:val="222222"/>
          <w:szCs w:val="24"/>
          <w:lang w:eastAsia="cs-CZ"/>
        </w:rPr>
      </w:pPr>
    </w:p>
    <w:p w14:paraId="4830903C" w14:textId="07276EEB" w:rsidR="00A25938" w:rsidRPr="00CD3B30" w:rsidRDefault="00A25938" w:rsidP="00A25938">
      <w:pPr>
        <w:ind w:firstLine="0"/>
        <w:jc w:val="left"/>
        <w:rPr>
          <w:rFonts w:eastAsia="Times New Roman" w:cs="Times New Roman"/>
          <w:color w:val="222222"/>
          <w:szCs w:val="24"/>
          <w:lang w:eastAsia="cs-CZ"/>
        </w:rPr>
      </w:pPr>
      <w:r w:rsidRPr="00CD3B30">
        <w:rPr>
          <w:rFonts w:cs="Times New Roman"/>
          <w:shd w:val="clear" w:color="auto" w:fill="FFFFFF"/>
        </w:rPr>
        <w:lastRenderedPageBreak/>
        <w:t> České vězeňství:</w:t>
      </w:r>
      <w:r w:rsidR="003F2E2B">
        <w:rPr>
          <w:rFonts w:cs="Times New Roman"/>
          <w:shd w:val="clear" w:color="auto" w:fill="FFFFFF"/>
        </w:rPr>
        <w:t xml:space="preserve"> </w:t>
      </w:r>
      <w:r w:rsidR="003F2E2B" w:rsidRPr="003F2E2B">
        <w:rPr>
          <w:rFonts w:eastAsia="Times New Roman" w:cs="Times New Roman"/>
          <w:i/>
          <w:iCs/>
          <w:color w:val="222222"/>
          <w:szCs w:val="24"/>
          <w:lang w:eastAsia="cs-CZ"/>
        </w:rPr>
        <w:t>Rodina a výkon trestu</w:t>
      </w:r>
      <w:r w:rsidR="003F2E2B">
        <w:rPr>
          <w:rFonts w:eastAsia="Times New Roman" w:cs="Times New Roman"/>
          <w:i/>
          <w:iCs/>
          <w:color w:val="222222"/>
          <w:szCs w:val="24"/>
          <w:lang w:eastAsia="cs-CZ"/>
        </w:rPr>
        <w:t>.</w:t>
      </w:r>
      <w:r w:rsidR="003F2E2B" w:rsidRPr="003F2E2B">
        <w:rPr>
          <w:rFonts w:cs="Times New Roman"/>
          <w:shd w:val="clear" w:color="auto" w:fill="FFFFFF"/>
        </w:rPr>
        <w:t xml:space="preserve"> </w:t>
      </w:r>
      <w:r w:rsidR="003F2E2B" w:rsidRPr="00CD3B30">
        <w:rPr>
          <w:rFonts w:cs="Times New Roman"/>
          <w:shd w:val="clear" w:color="auto" w:fill="FFFFFF"/>
        </w:rPr>
        <w:t xml:space="preserve">České </w:t>
      </w:r>
      <w:r w:rsidR="00670D07" w:rsidRPr="00CD3B30">
        <w:rPr>
          <w:rFonts w:cs="Times New Roman"/>
          <w:shd w:val="clear" w:color="auto" w:fill="FFFFFF"/>
        </w:rPr>
        <w:t>vězeňství:</w:t>
      </w:r>
      <w:r w:rsidR="00670D07">
        <w:rPr>
          <w:rFonts w:eastAsia="Times New Roman" w:cs="Times New Roman"/>
          <w:i/>
          <w:iCs/>
          <w:color w:val="222222"/>
          <w:szCs w:val="24"/>
          <w:lang w:eastAsia="cs-CZ"/>
        </w:rPr>
        <w:t> čtvrtletník</w:t>
      </w:r>
      <w:r w:rsidRPr="00CD3B30">
        <w:rPr>
          <w:rFonts w:cs="Times New Roman"/>
          <w:shd w:val="clear" w:color="auto" w:fill="FFFFFF"/>
        </w:rPr>
        <w:t xml:space="preserve"> pro vězeňství a kriminální prevenci. Praha, 2010, (2), 12. ISSN 1213-9297. </w:t>
      </w:r>
      <w:r w:rsidRPr="00CD3B30">
        <w:rPr>
          <w:rFonts w:eastAsia="Times New Roman" w:cs="Times New Roman"/>
          <w:color w:val="222222"/>
          <w:szCs w:val="24"/>
          <w:lang w:eastAsia="cs-CZ"/>
        </w:rPr>
        <w:t>©</w:t>
      </w:r>
      <w:r w:rsidRPr="00CD3B30">
        <w:rPr>
          <w:rStyle w:val="Hypertextovodkaz"/>
          <w:rFonts w:eastAsia="Times New Roman" w:cs="Times New Roman"/>
          <w:color w:val="222222"/>
          <w:szCs w:val="24"/>
          <w:u w:val="none"/>
          <w:lang w:eastAsia="cs-CZ"/>
        </w:rPr>
        <w:t xml:space="preserve"> 2010. </w:t>
      </w:r>
      <w:r w:rsidRPr="00CD3B30">
        <w:rPr>
          <w:rFonts w:cs="Times New Roman"/>
          <w:color w:val="000000"/>
          <w:szCs w:val="24"/>
          <w:shd w:val="clear" w:color="auto" w:fill="FFFFFF"/>
        </w:rPr>
        <w:t>[cit. 2020–16–04]</w:t>
      </w:r>
      <w:r w:rsidRPr="00CD3B30">
        <w:rPr>
          <w:rStyle w:val="Hypertextovodkaz"/>
          <w:rFonts w:eastAsia="Times New Roman" w:cs="Times New Roman"/>
          <w:color w:val="222222"/>
          <w:szCs w:val="24"/>
          <w:u w:val="none"/>
          <w:lang w:eastAsia="cs-CZ"/>
        </w:rPr>
        <w:t xml:space="preserve"> </w:t>
      </w:r>
      <w:r w:rsidRPr="00CD3B30">
        <w:rPr>
          <w:rFonts w:cs="Times New Roman"/>
          <w:shd w:val="clear" w:color="auto" w:fill="FFFFFF"/>
        </w:rPr>
        <w:t xml:space="preserve">Dostupné z: </w:t>
      </w:r>
      <w:hyperlink r:id="rId31" w:history="1">
        <w:r w:rsidRPr="00CD3B30">
          <w:rPr>
            <w:rStyle w:val="Hypertextovodkaz"/>
          </w:rPr>
          <w:t>https://www.vscr.cz/wp-content/uploads/2017/03/%C4%8CV2_2010_web.pdf</w:t>
        </w:r>
      </w:hyperlink>
    </w:p>
    <w:p w14:paraId="550FD801" w14:textId="77777777" w:rsidR="00543BD7" w:rsidRDefault="00543BD7" w:rsidP="00A25938">
      <w:pPr>
        <w:ind w:firstLine="0"/>
        <w:jc w:val="left"/>
        <w:rPr>
          <w:rFonts w:cs="Times New Roman"/>
          <w:szCs w:val="24"/>
        </w:rPr>
      </w:pPr>
    </w:p>
    <w:p w14:paraId="23C2E7A9" w14:textId="5EC525C5" w:rsidR="00543BD7" w:rsidRPr="00B25B36" w:rsidRDefault="00A25938" w:rsidP="00A25938">
      <w:pPr>
        <w:ind w:firstLine="0"/>
        <w:jc w:val="left"/>
        <w:rPr>
          <w:rFonts w:cs="Times New Roman"/>
          <w:color w:val="0000FF"/>
          <w:szCs w:val="24"/>
          <w:u w:val="single"/>
        </w:rPr>
      </w:pPr>
      <w:proofErr w:type="spellStart"/>
      <w:r w:rsidRPr="00CD3B30">
        <w:rPr>
          <w:rFonts w:cs="Times New Roman"/>
          <w:szCs w:val="24"/>
        </w:rPr>
        <w:t>Romodrom</w:t>
      </w:r>
      <w:proofErr w:type="spellEnd"/>
      <w:r w:rsidRPr="00CD3B30">
        <w:rPr>
          <w:rFonts w:cs="Times New Roman"/>
          <w:szCs w:val="24"/>
        </w:rPr>
        <w:t>.</w:t>
      </w:r>
      <w:r w:rsidRPr="00CD3B30">
        <w:rPr>
          <w:rFonts w:eastAsia="Times New Roman" w:cs="Times New Roman"/>
          <w:color w:val="222222"/>
          <w:szCs w:val="24"/>
          <w:lang w:eastAsia="cs-CZ"/>
        </w:rPr>
        <w:t xml:space="preserve"> Romodrom.cz. ©</w:t>
      </w:r>
      <w:r w:rsidRPr="00CD3B30">
        <w:rPr>
          <w:rStyle w:val="Hypertextovodkaz"/>
          <w:rFonts w:eastAsia="Times New Roman" w:cs="Times New Roman"/>
          <w:color w:val="222222"/>
          <w:szCs w:val="24"/>
          <w:u w:val="none"/>
          <w:lang w:eastAsia="cs-CZ"/>
        </w:rPr>
        <w:t xml:space="preserve"> 2020 </w:t>
      </w:r>
      <w:r w:rsidRPr="00CD3B30">
        <w:rPr>
          <w:rFonts w:cs="Times New Roman"/>
          <w:color w:val="000000"/>
          <w:szCs w:val="24"/>
          <w:shd w:val="clear" w:color="auto" w:fill="FFFFFF"/>
        </w:rPr>
        <w:t xml:space="preserve">[cit. 2020–15–02]. Dostupné z: </w:t>
      </w:r>
      <w:hyperlink r:id="rId32" w:history="1">
        <w:r w:rsidRPr="00CD3B30">
          <w:rPr>
            <w:rStyle w:val="Hypertextovodkaz"/>
            <w:rFonts w:cs="Times New Roman"/>
            <w:szCs w:val="24"/>
          </w:rPr>
          <w:t>http://www.romodromcz.cz/new/index.php</w:t>
        </w:r>
      </w:hyperlink>
    </w:p>
    <w:p w14:paraId="42D366F9" w14:textId="77777777" w:rsidR="00B25B36" w:rsidRDefault="00B25B36" w:rsidP="00A25938">
      <w:pPr>
        <w:ind w:firstLine="0"/>
        <w:jc w:val="left"/>
        <w:rPr>
          <w:rFonts w:eastAsia="Times New Roman" w:cs="Times New Roman"/>
          <w:color w:val="222222"/>
          <w:szCs w:val="24"/>
          <w:lang w:eastAsia="cs-CZ"/>
        </w:rPr>
      </w:pPr>
    </w:p>
    <w:p w14:paraId="041A8776" w14:textId="50114D68" w:rsidR="00A25938" w:rsidRPr="00CD3B30" w:rsidRDefault="00A25938" w:rsidP="00A25938">
      <w:pPr>
        <w:ind w:firstLine="0"/>
        <w:jc w:val="left"/>
        <w:rPr>
          <w:rFonts w:eastAsia="Times New Roman" w:cs="Times New Roman"/>
          <w:color w:val="222222"/>
          <w:szCs w:val="24"/>
          <w:lang w:eastAsia="cs-CZ"/>
        </w:rPr>
      </w:pPr>
      <w:r w:rsidRPr="00CD3B30">
        <w:rPr>
          <w:rFonts w:eastAsia="Times New Roman" w:cs="Times New Roman"/>
          <w:color w:val="222222"/>
          <w:szCs w:val="24"/>
          <w:lang w:eastAsia="cs-CZ"/>
        </w:rPr>
        <w:t xml:space="preserve">ROSENZWEIG, Milan. </w:t>
      </w:r>
      <w:r w:rsidRPr="003F2E2B">
        <w:rPr>
          <w:rFonts w:eastAsia="Times New Roman" w:cs="Times New Roman"/>
          <w:i/>
          <w:iCs/>
          <w:color w:val="222222"/>
          <w:szCs w:val="24"/>
          <w:lang w:eastAsia="cs-CZ"/>
        </w:rPr>
        <w:t xml:space="preserve">Životní hodnoty: Příručka pro učit. občan. výchovy. Učeb. pomůcka pro zákl. šk., zvl. šk., </w:t>
      </w:r>
      <w:proofErr w:type="spellStart"/>
      <w:r w:rsidRPr="003F2E2B">
        <w:rPr>
          <w:rFonts w:eastAsia="Times New Roman" w:cs="Times New Roman"/>
          <w:i/>
          <w:iCs/>
          <w:color w:val="222222"/>
          <w:szCs w:val="24"/>
          <w:lang w:eastAsia="cs-CZ"/>
        </w:rPr>
        <w:t>stř</w:t>
      </w:r>
      <w:proofErr w:type="spellEnd"/>
      <w:r w:rsidRPr="003F2E2B">
        <w:rPr>
          <w:rFonts w:eastAsia="Times New Roman" w:cs="Times New Roman"/>
          <w:i/>
          <w:iCs/>
          <w:color w:val="222222"/>
          <w:szCs w:val="24"/>
          <w:lang w:eastAsia="cs-CZ"/>
        </w:rPr>
        <w:t>. šk.</w:t>
      </w:r>
      <w:r w:rsidRPr="00CD3B30">
        <w:rPr>
          <w:rFonts w:eastAsia="Times New Roman" w:cs="Times New Roman"/>
          <w:color w:val="222222"/>
          <w:szCs w:val="24"/>
          <w:lang w:eastAsia="cs-CZ"/>
        </w:rPr>
        <w:t xml:space="preserve"> Praha: </w:t>
      </w:r>
      <w:proofErr w:type="spellStart"/>
      <w:r w:rsidRPr="00CD3B30">
        <w:rPr>
          <w:rFonts w:eastAsia="Times New Roman" w:cs="Times New Roman"/>
          <w:color w:val="222222"/>
          <w:szCs w:val="24"/>
          <w:lang w:eastAsia="cs-CZ"/>
        </w:rPr>
        <w:t>Komenium</w:t>
      </w:r>
      <w:proofErr w:type="spellEnd"/>
      <w:r w:rsidRPr="00CD3B30">
        <w:rPr>
          <w:rFonts w:eastAsia="Times New Roman" w:cs="Times New Roman"/>
          <w:color w:val="222222"/>
          <w:szCs w:val="24"/>
          <w:lang w:eastAsia="cs-CZ"/>
        </w:rPr>
        <w:t>, 1991. ISBN 80-85426-07-2.</w:t>
      </w:r>
    </w:p>
    <w:p w14:paraId="11A2FB1F" w14:textId="77777777" w:rsidR="00B25B36" w:rsidRDefault="00B25B36" w:rsidP="00A25938">
      <w:pPr>
        <w:ind w:firstLine="0"/>
        <w:jc w:val="left"/>
        <w:rPr>
          <w:rFonts w:eastAsia="Times New Roman" w:cs="Times New Roman"/>
          <w:color w:val="222222"/>
          <w:szCs w:val="24"/>
          <w:lang w:eastAsia="cs-CZ"/>
        </w:rPr>
      </w:pPr>
    </w:p>
    <w:p w14:paraId="08CB652E" w14:textId="43223047" w:rsidR="00A25938" w:rsidRDefault="00A25938" w:rsidP="00A25938">
      <w:pPr>
        <w:ind w:firstLine="0"/>
        <w:jc w:val="left"/>
        <w:rPr>
          <w:rStyle w:val="Hypertextovodkaz"/>
          <w:rFonts w:cs="Times New Roman"/>
          <w:szCs w:val="24"/>
        </w:rPr>
      </w:pPr>
      <w:r w:rsidRPr="00CD3B30">
        <w:rPr>
          <w:rFonts w:eastAsia="Times New Roman" w:cs="Times New Roman"/>
          <w:color w:val="222222"/>
          <w:szCs w:val="24"/>
          <w:lang w:eastAsia="cs-CZ"/>
        </w:rPr>
        <w:t xml:space="preserve">Rubikon Centrum. </w:t>
      </w:r>
      <w:r w:rsidRPr="003F2E2B">
        <w:rPr>
          <w:rFonts w:eastAsia="Times New Roman" w:cs="Times New Roman"/>
          <w:i/>
          <w:iCs/>
          <w:color w:val="222222"/>
          <w:szCs w:val="24"/>
          <w:lang w:eastAsia="cs-CZ"/>
        </w:rPr>
        <w:t>O nás</w:t>
      </w:r>
      <w:r w:rsidRPr="00CD3B30">
        <w:rPr>
          <w:rFonts w:eastAsia="Times New Roman" w:cs="Times New Roman"/>
          <w:color w:val="222222"/>
          <w:szCs w:val="24"/>
          <w:lang w:eastAsia="cs-CZ"/>
        </w:rPr>
        <w:t>. Kdo jsme. Rubikoncentrum.cz ©</w:t>
      </w:r>
      <w:r w:rsidRPr="00CD3B30">
        <w:rPr>
          <w:rStyle w:val="Hypertextovodkaz"/>
          <w:rFonts w:eastAsia="Times New Roman" w:cs="Times New Roman"/>
          <w:color w:val="222222"/>
          <w:szCs w:val="24"/>
          <w:u w:val="none"/>
          <w:lang w:eastAsia="cs-CZ"/>
        </w:rPr>
        <w:t xml:space="preserve"> 2020? </w:t>
      </w:r>
      <w:r w:rsidRPr="00CD3B30">
        <w:rPr>
          <w:rFonts w:cs="Times New Roman"/>
          <w:color w:val="000000"/>
          <w:szCs w:val="24"/>
          <w:shd w:val="clear" w:color="auto" w:fill="FFFFFF"/>
        </w:rPr>
        <w:t xml:space="preserve">[cit. 2020–15–02]. Dostupné z: </w:t>
      </w:r>
      <w:hyperlink r:id="rId33" w:history="1">
        <w:r w:rsidRPr="00CD3B30">
          <w:rPr>
            <w:rStyle w:val="Hypertextovodkaz"/>
            <w:rFonts w:cs="Times New Roman"/>
            <w:szCs w:val="24"/>
          </w:rPr>
          <w:t>https://www.rubikoncentrum.cz/kdo-jsme/</w:t>
        </w:r>
      </w:hyperlink>
    </w:p>
    <w:p w14:paraId="4CF5349D" w14:textId="77777777" w:rsidR="00B51854" w:rsidRDefault="00B51854" w:rsidP="00A25938">
      <w:pPr>
        <w:ind w:firstLine="0"/>
        <w:jc w:val="left"/>
        <w:rPr>
          <w:rFonts w:eastAsia="Times New Roman" w:cs="Times New Roman"/>
          <w:color w:val="222222"/>
          <w:szCs w:val="24"/>
          <w:lang w:eastAsia="cs-CZ"/>
        </w:rPr>
      </w:pPr>
    </w:p>
    <w:p w14:paraId="40B081C2" w14:textId="292D6129" w:rsidR="00B51854" w:rsidRDefault="00A25938" w:rsidP="00A25938">
      <w:pPr>
        <w:ind w:firstLine="0"/>
        <w:jc w:val="left"/>
        <w:rPr>
          <w:rFonts w:cs="Times New Roman"/>
          <w:szCs w:val="24"/>
        </w:rPr>
      </w:pPr>
      <w:proofErr w:type="spellStart"/>
      <w:r w:rsidRPr="00CD3B30">
        <w:rPr>
          <w:rFonts w:eastAsia="Times New Roman" w:cs="Times New Roman"/>
          <w:color w:val="222222"/>
          <w:szCs w:val="24"/>
          <w:lang w:eastAsia="cs-CZ"/>
        </w:rPr>
        <w:t>Simmons</w:t>
      </w:r>
      <w:proofErr w:type="spellEnd"/>
      <w:r w:rsidRPr="00CD3B30">
        <w:rPr>
          <w:rFonts w:eastAsia="Times New Roman" w:cs="Times New Roman"/>
          <w:color w:val="222222"/>
          <w:szCs w:val="24"/>
          <w:lang w:eastAsia="cs-CZ"/>
        </w:rPr>
        <w:t xml:space="preserve"> </w:t>
      </w:r>
      <w:proofErr w:type="spellStart"/>
      <w:r w:rsidRPr="00CD3B30">
        <w:rPr>
          <w:rFonts w:eastAsia="Times New Roman" w:cs="Times New Roman"/>
          <w:color w:val="222222"/>
          <w:szCs w:val="24"/>
          <w:lang w:eastAsia="cs-CZ"/>
        </w:rPr>
        <w:t>Staff</w:t>
      </w:r>
      <w:proofErr w:type="spellEnd"/>
      <w:r w:rsidRPr="00CD3B30">
        <w:rPr>
          <w:rFonts w:eastAsia="Times New Roman" w:cs="Times New Roman"/>
          <w:color w:val="222222"/>
          <w:szCs w:val="24"/>
          <w:lang w:eastAsia="cs-CZ"/>
        </w:rPr>
        <w:t xml:space="preserve">. </w:t>
      </w:r>
      <w:proofErr w:type="spellStart"/>
      <w:r w:rsidRPr="00985531">
        <w:rPr>
          <w:rFonts w:eastAsia="Times New Roman" w:cs="Times New Roman"/>
          <w:i/>
          <w:iCs/>
          <w:color w:val="222222"/>
          <w:szCs w:val="24"/>
          <w:lang w:eastAsia="cs-CZ"/>
        </w:rPr>
        <w:t>The</w:t>
      </w:r>
      <w:proofErr w:type="spellEnd"/>
      <w:r w:rsidRPr="00985531">
        <w:rPr>
          <w:rFonts w:eastAsia="Times New Roman" w:cs="Times New Roman"/>
          <w:i/>
          <w:iCs/>
          <w:color w:val="222222"/>
          <w:szCs w:val="24"/>
          <w:lang w:eastAsia="cs-CZ"/>
        </w:rPr>
        <w:t xml:space="preserve"> challenges </w:t>
      </w:r>
      <w:proofErr w:type="spellStart"/>
      <w:r w:rsidRPr="00985531">
        <w:rPr>
          <w:rFonts w:eastAsia="Times New Roman" w:cs="Times New Roman"/>
          <w:i/>
          <w:iCs/>
          <w:color w:val="222222"/>
          <w:szCs w:val="24"/>
          <w:lang w:eastAsia="cs-CZ"/>
        </w:rPr>
        <w:t>of</w:t>
      </w:r>
      <w:proofErr w:type="spellEnd"/>
      <w:r w:rsidRPr="00985531">
        <w:rPr>
          <w:rFonts w:eastAsia="Times New Roman" w:cs="Times New Roman"/>
          <w:i/>
          <w:iCs/>
          <w:color w:val="222222"/>
          <w:szCs w:val="24"/>
          <w:lang w:eastAsia="cs-CZ"/>
        </w:rPr>
        <w:t xml:space="preserve"> </w:t>
      </w:r>
      <w:proofErr w:type="spellStart"/>
      <w:r w:rsidRPr="00985531">
        <w:rPr>
          <w:rFonts w:eastAsia="Times New Roman" w:cs="Times New Roman"/>
          <w:i/>
          <w:iCs/>
          <w:color w:val="222222"/>
          <w:szCs w:val="24"/>
          <w:lang w:eastAsia="cs-CZ"/>
        </w:rPr>
        <w:t>prisoner</w:t>
      </w:r>
      <w:proofErr w:type="spellEnd"/>
      <w:r w:rsidRPr="00985531">
        <w:rPr>
          <w:rFonts w:eastAsia="Times New Roman" w:cs="Times New Roman"/>
          <w:i/>
          <w:iCs/>
          <w:color w:val="222222"/>
          <w:szCs w:val="24"/>
          <w:lang w:eastAsia="cs-CZ"/>
        </w:rPr>
        <w:t xml:space="preserve"> re-</w:t>
      </w:r>
      <w:proofErr w:type="spellStart"/>
      <w:r w:rsidRPr="00985531">
        <w:rPr>
          <w:rFonts w:eastAsia="Times New Roman" w:cs="Times New Roman"/>
          <w:i/>
          <w:iCs/>
          <w:color w:val="222222"/>
          <w:szCs w:val="24"/>
          <w:lang w:eastAsia="cs-CZ"/>
        </w:rPr>
        <w:t>entry</w:t>
      </w:r>
      <w:proofErr w:type="spellEnd"/>
      <w:r w:rsidRPr="00985531">
        <w:rPr>
          <w:rFonts w:eastAsia="Times New Roman" w:cs="Times New Roman"/>
          <w:i/>
          <w:iCs/>
          <w:color w:val="222222"/>
          <w:szCs w:val="24"/>
          <w:lang w:eastAsia="cs-CZ"/>
        </w:rPr>
        <w:t xml:space="preserve"> </w:t>
      </w:r>
      <w:proofErr w:type="spellStart"/>
      <w:r w:rsidRPr="00985531">
        <w:rPr>
          <w:rFonts w:eastAsia="Times New Roman" w:cs="Times New Roman"/>
          <w:i/>
          <w:iCs/>
          <w:color w:val="222222"/>
          <w:szCs w:val="24"/>
          <w:lang w:eastAsia="cs-CZ"/>
        </w:rPr>
        <w:t>into</w:t>
      </w:r>
      <w:proofErr w:type="spellEnd"/>
      <w:r w:rsidRPr="00985531">
        <w:rPr>
          <w:rFonts w:eastAsia="Times New Roman" w:cs="Times New Roman"/>
          <w:i/>
          <w:iCs/>
          <w:color w:val="222222"/>
          <w:szCs w:val="24"/>
          <w:lang w:eastAsia="cs-CZ"/>
        </w:rPr>
        <w:t xml:space="preserve"> society</w:t>
      </w:r>
      <w:r w:rsidRPr="00CD3B30">
        <w:rPr>
          <w:rFonts w:eastAsia="Times New Roman" w:cs="Times New Roman"/>
          <w:color w:val="222222"/>
          <w:szCs w:val="24"/>
          <w:lang w:eastAsia="cs-CZ"/>
        </w:rPr>
        <w:t>. In:</w:t>
      </w:r>
      <w:r w:rsidR="00B51854" w:rsidRPr="00B51854">
        <w:rPr>
          <w:rFonts w:cs="Times New Roman"/>
          <w:szCs w:val="24"/>
        </w:rPr>
        <w:t xml:space="preserve"> </w:t>
      </w:r>
      <w:r w:rsidR="00B51854" w:rsidRPr="00CD3B30">
        <w:rPr>
          <w:rFonts w:cs="Times New Roman"/>
          <w:szCs w:val="24"/>
        </w:rPr>
        <w:t xml:space="preserve">Dostupné z: </w:t>
      </w:r>
      <w:hyperlink r:id="rId34" w:history="1">
        <w:r w:rsidR="00B51854" w:rsidRPr="00CD3B30">
          <w:rPr>
            <w:rStyle w:val="Hypertextovodkaz"/>
            <w:rFonts w:cs="Times New Roman"/>
            <w:szCs w:val="24"/>
          </w:rPr>
          <w:t>https://www.urban.org/sites/default/files/publication/42841/410974-Returning-Home-Understanding-the-Challenges-of-Prisoner-Reentry.PDF</w:t>
        </w:r>
      </w:hyperlink>
      <w:r w:rsidR="00B51854" w:rsidRPr="00CD3B30">
        <w:rPr>
          <w:rFonts w:cs="Times New Roman"/>
          <w:szCs w:val="24"/>
        </w:rPr>
        <w:t xml:space="preserve"> </w:t>
      </w:r>
      <w:r w:rsidR="00B51854" w:rsidRPr="00CD3B30">
        <w:rPr>
          <w:rFonts w:cs="Times New Roman"/>
          <w:color w:val="000000"/>
          <w:szCs w:val="24"/>
          <w:shd w:val="clear" w:color="auto" w:fill="FFFFFF"/>
        </w:rPr>
        <w:t>[cit. 11.2. 2020].</w:t>
      </w:r>
      <w:bookmarkStart w:id="77" w:name="_Hlk38303264"/>
    </w:p>
    <w:p w14:paraId="0B50788D" w14:textId="77777777" w:rsidR="00B51854" w:rsidRDefault="00B51854" w:rsidP="00A25938">
      <w:pPr>
        <w:ind w:firstLine="0"/>
        <w:jc w:val="left"/>
        <w:rPr>
          <w:rFonts w:cs="Times New Roman"/>
          <w:szCs w:val="24"/>
        </w:rPr>
      </w:pPr>
    </w:p>
    <w:p w14:paraId="45F448E3" w14:textId="4E6ECA37" w:rsidR="00A25938" w:rsidRPr="00B51854" w:rsidRDefault="00A25938" w:rsidP="00A25938">
      <w:pPr>
        <w:ind w:firstLine="0"/>
        <w:jc w:val="left"/>
        <w:rPr>
          <w:rFonts w:cs="Times New Roman"/>
          <w:szCs w:val="24"/>
        </w:rPr>
      </w:pPr>
      <w:r w:rsidRPr="00CD3B30">
        <w:rPr>
          <w:rFonts w:eastAsia="Times New Roman" w:cs="Times New Roman"/>
          <w:color w:val="222222"/>
          <w:szCs w:val="24"/>
          <w:lang w:eastAsia="cs-CZ"/>
        </w:rPr>
        <w:t xml:space="preserve">SOCHŮREK, Jan. </w:t>
      </w:r>
      <w:r w:rsidRPr="00CD3B30">
        <w:rPr>
          <w:rFonts w:eastAsia="Times New Roman" w:cs="Times New Roman"/>
          <w:i/>
          <w:iCs/>
          <w:color w:val="222222"/>
          <w:szCs w:val="24"/>
          <w:lang w:eastAsia="cs-CZ"/>
        </w:rPr>
        <w:t>Kapitoly z penologie</w:t>
      </w:r>
      <w:r w:rsidRPr="00CD3B30">
        <w:rPr>
          <w:rFonts w:eastAsia="Times New Roman" w:cs="Times New Roman"/>
          <w:color w:val="222222"/>
          <w:szCs w:val="24"/>
          <w:lang w:eastAsia="cs-CZ"/>
        </w:rPr>
        <w:t>. Liberec: Technická univerzita v Liberci, 2007. ISBN 978-80-7372-205-0</w:t>
      </w:r>
      <w:bookmarkEnd w:id="77"/>
      <w:r w:rsidRPr="00CD3B30">
        <w:rPr>
          <w:rFonts w:eastAsia="Times New Roman" w:cs="Times New Roman"/>
          <w:color w:val="222222"/>
          <w:szCs w:val="24"/>
          <w:lang w:eastAsia="cs-CZ"/>
        </w:rPr>
        <w:t>.</w:t>
      </w:r>
    </w:p>
    <w:p w14:paraId="5D90F904" w14:textId="77777777" w:rsidR="00B25B36" w:rsidRDefault="00B25B36" w:rsidP="00A25938">
      <w:pPr>
        <w:ind w:firstLine="0"/>
        <w:jc w:val="left"/>
        <w:rPr>
          <w:rFonts w:eastAsia="Times New Roman" w:cs="Times New Roman"/>
          <w:color w:val="222222"/>
          <w:szCs w:val="24"/>
          <w:lang w:eastAsia="cs-CZ"/>
        </w:rPr>
      </w:pPr>
    </w:p>
    <w:p w14:paraId="479CF838" w14:textId="65B7F723" w:rsidR="00A25938" w:rsidRPr="00CD3B30" w:rsidRDefault="00A25938" w:rsidP="00A25938">
      <w:pPr>
        <w:ind w:firstLine="0"/>
        <w:jc w:val="left"/>
        <w:rPr>
          <w:rFonts w:eastAsia="Times New Roman" w:cs="Times New Roman"/>
          <w:color w:val="222222"/>
          <w:szCs w:val="24"/>
          <w:lang w:eastAsia="cs-CZ"/>
        </w:rPr>
      </w:pPr>
      <w:r w:rsidRPr="00CD3B30">
        <w:rPr>
          <w:rFonts w:eastAsia="Times New Roman" w:cs="Times New Roman"/>
          <w:color w:val="222222"/>
          <w:szCs w:val="24"/>
          <w:lang w:eastAsia="cs-CZ"/>
        </w:rPr>
        <w:t xml:space="preserve">SOCHŮREK, Jan. </w:t>
      </w:r>
      <w:r w:rsidRPr="00CD3B30">
        <w:rPr>
          <w:rFonts w:eastAsia="Times New Roman" w:cs="Times New Roman"/>
          <w:i/>
          <w:iCs/>
          <w:color w:val="222222"/>
          <w:szCs w:val="24"/>
          <w:lang w:eastAsia="cs-CZ"/>
        </w:rPr>
        <w:t>Úvod do penologie.</w:t>
      </w:r>
      <w:r w:rsidRPr="00CD3B30">
        <w:rPr>
          <w:rFonts w:eastAsia="Times New Roman" w:cs="Times New Roman"/>
          <w:color w:val="222222"/>
          <w:szCs w:val="24"/>
          <w:lang w:eastAsia="cs-CZ"/>
        </w:rPr>
        <w:t xml:space="preserve"> Liberec: Technická univerzita v Liberci, 2008. ISBN 978-80-7372-287-6.</w:t>
      </w:r>
    </w:p>
    <w:p w14:paraId="37334EB3" w14:textId="77777777" w:rsidR="00B25B36" w:rsidRDefault="00B25B36" w:rsidP="00A25938">
      <w:pPr>
        <w:ind w:firstLine="0"/>
        <w:jc w:val="left"/>
        <w:rPr>
          <w:rFonts w:eastAsia="Times New Roman" w:cs="Times New Roman"/>
          <w:color w:val="222222"/>
          <w:szCs w:val="24"/>
          <w:lang w:eastAsia="cs-CZ"/>
        </w:rPr>
      </w:pPr>
    </w:p>
    <w:p w14:paraId="6BEB4852" w14:textId="1DADFF99" w:rsidR="00A25938" w:rsidRPr="00CD3B30" w:rsidRDefault="00A25938" w:rsidP="00A25938">
      <w:pPr>
        <w:ind w:firstLine="0"/>
        <w:jc w:val="left"/>
        <w:rPr>
          <w:rFonts w:eastAsia="Times New Roman" w:cs="Times New Roman"/>
          <w:color w:val="222222"/>
          <w:szCs w:val="24"/>
          <w:lang w:eastAsia="cs-CZ"/>
        </w:rPr>
      </w:pPr>
      <w:r w:rsidRPr="00CD3B30">
        <w:rPr>
          <w:rFonts w:eastAsia="Times New Roman" w:cs="Times New Roman"/>
          <w:color w:val="222222"/>
          <w:szCs w:val="24"/>
          <w:lang w:eastAsia="cs-CZ"/>
        </w:rPr>
        <w:t>STANKOWSKI, Adam. </w:t>
      </w:r>
      <w:r w:rsidRPr="00CD3B30">
        <w:rPr>
          <w:rFonts w:eastAsia="Times New Roman" w:cs="Times New Roman"/>
          <w:i/>
          <w:iCs/>
          <w:color w:val="222222"/>
          <w:szCs w:val="24"/>
          <w:lang w:eastAsia="cs-CZ"/>
        </w:rPr>
        <w:t>Nástin problematiky etopedie a sociální patologie</w:t>
      </w:r>
      <w:r w:rsidRPr="00CD3B30">
        <w:rPr>
          <w:rFonts w:eastAsia="Times New Roman" w:cs="Times New Roman"/>
          <w:color w:val="222222"/>
          <w:szCs w:val="24"/>
          <w:lang w:eastAsia="cs-CZ"/>
        </w:rPr>
        <w:t>. Ostrava: Ostravská univerzita, Pedagogická fakulta, 2004. ISBN 80-7042-360-9.</w:t>
      </w:r>
    </w:p>
    <w:p w14:paraId="4393CC20" w14:textId="77777777" w:rsidR="00B25B36" w:rsidRDefault="00B25B36" w:rsidP="00A25938">
      <w:pPr>
        <w:ind w:firstLine="0"/>
        <w:jc w:val="left"/>
        <w:rPr>
          <w:rFonts w:cs="Times New Roman"/>
          <w:szCs w:val="24"/>
        </w:rPr>
      </w:pPr>
    </w:p>
    <w:p w14:paraId="3C4252AC" w14:textId="465EF2C2" w:rsidR="00A25938" w:rsidRPr="00CD3B30" w:rsidRDefault="00A25938" w:rsidP="00A25938">
      <w:pPr>
        <w:ind w:firstLine="0"/>
        <w:jc w:val="left"/>
        <w:rPr>
          <w:rFonts w:eastAsia="Times New Roman" w:cs="Times New Roman"/>
          <w:color w:val="222222"/>
          <w:szCs w:val="24"/>
          <w:lang w:eastAsia="cs-CZ"/>
        </w:rPr>
      </w:pPr>
      <w:r w:rsidRPr="00CD3B30">
        <w:rPr>
          <w:rFonts w:cs="Times New Roman"/>
          <w:szCs w:val="24"/>
        </w:rPr>
        <w:t xml:space="preserve">SVATOŠ, R., KŘÍHA, J. (eds.) </w:t>
      </w:r>
      <w:r w:rsidRPr="00CD3B30">
        <w:rPr>
          <w:rFonts w:cs="Times New Roman"/>
          <w:i/>
          <w:iCs/>
          <w:color w:val="222222"/>
          <w:szCs w:val="24"/>
        </w:rPr>
        <w:t>Kriminologické dny: sborník příspěvků z vědecké konference.</w:t>
      </w:r>
      <w:r w:rsidRPr="00CD3B30">
        <w:rPr>
          <w:rFonts w:cs="Times New Roman"/>
          <w:color w:val="222222"/>
          <w:szCs w:val="24"/>
        </w:rPr>
        <w:t xml:space="preserve"> Česk284 s. ISBN 978-80-87472-65-1.é Budějovice: Vysoká škola evropských a regionálních studií, 2014-. Studia. </w:t>
      </w:r>
      <w:r w:rsidRPr="00CD3B30">
        <w:rPr>
          <w:rFonts w:cs="Times New Roman"/>
          <w:szCs w:val="24"/>
        </w:rPr>
        <w:t>284 s. ISBN 978-80-87472-65-1.</w:t>
      </w:r>
    </w:p>
    <w:p w14:paraId="70285E57" w14:textId="77777777" w:rsidR="00B25B36" w:rsidRDefault="00B25B36" w:rsidP="00A25938">
      <w:pPr>
        <w:ind w:firstLine="0"/>
        <w:jc w:val="left"/>
        <w:rPr>
          <w:rFonts w:cs="Times New Roman"/>
          <w:color w:val="222222"/>
          <w:szCs w:val="24"/>
        </w:rPr>
      </w:pPr>
    </w:p>
    <w:p w14:paraId="576A6514" w14:textId="180AC4B0" w:rsidR="00A25938" w:rsidRPr="00CD3B30" w:rsidRDefault="00A25938" w:rsidP="00A25938">
      <w:pPr>
        <w:ind w:firstLine="0"/>
        <w:jc w:val="left"/>
        <w:rPr>
          <w:rFonts w:cs="Times New Roman"/>
          <w:color w:val="222222"/>
          <w:szCs w:val="24"/>
        </w:rPr>
      </w:pPr>
      <w:r w:rsidRPr="00CD3B30">
        <w:rPr>
          <w:rFonts w:cs="Times New Roman"/>
          <w:color w:val="222222"/>
          <w:szCs w:val="24"/>
        </w:rPr>
        <w:t xml:space="preserve">SZIKOROVÁ, </w:t>
      </w:r>
      <w:r w:rsidRPr="00CD3B30">
        <w:rPr>
          <w:rFonts w:cs="Times New Roman"/>
          <w:i/>
          <w:iCs/>
          <w:color w:val="222222"/>
          <w:szCs w:val="24"/>
        </w:rPr>
        <w:t>Martina. Rodinné vztahy v kontextu výkonu trestu odnětí svobody.</w:t>
      </w:r>
      <w:r w:rsidRPr="00CD3B30">
        <w:rPr>
          <w:rFonts w:cs="Times New Roman"/>
          <w:color w:val="222222"/>
          <w:szCs w:val="24"/>
        </w:rPr>
        <w:t xml:space="preserve"> Hradec Králové, 201</w:t>
      </w:r>
      <w:r>
        <w:rPr>
          <w:rFonts w:cs="Times New Roman"/>
          <w:color w:val="222222"/>
          <w:szCs w:val="24"/>
        </w:rPr>
        <w:t>7</w:t>
      </w:r>
      <w:r w:rsidRPr="00CD3B30">
        <w:rPr>
          <w:rFonts w:cs="Times New Roman"/>
          <w:color w:val="222222"/>
          <w:szCs w:val="24"/>
        </w:rPr>
        <w:t>. Bakalářská práce. Univerzita Hradec Králové.</w:t>
      </w:r>
      <w:r>
        <w:rPr>
          <w:rFonts w:cs="Times New Roman"/>
          <w:color w:val="222222"/>
          <w:szCs w:val="24"/>
        </w:rPr>
        <w:t xml:space="preserve"> Pedagogická fakulta.</w:t>
      </w:r>
    </w:p>
    <w:p w14:paraId="4C6E73A5" w14:textId="77777777" w:rsidR="00B25B36" w:rsidRDefault="00B25B36" w:rsidP="00A25938">
      <w:pPr>
        <w:ind w:firstLine="0"/>
        <w:jc w:val="left"/>
        <w:rPr>
          <w:rFonts w:cs="Times New Roman"/>
          <w:color w:val="222222"/>
          <w:szCs w:val="24"/>
        </w:rPr>
      </w:pPr>
    </w:p>
    <w:p w14:paraId="27B48CE1" w14:textId="57B8179B" w:rsidR="00A25938" w:rsidRPr="00CD3B30" w:rsidRDefault="00A25938" w:rsidP="00A25938">
      <w:pPr>
        <w:ind w:firstLine="0"/>
        <w:jc w:val="left"/>
        <w:rPr>
          <w:rFonts w:cs="Times New Roman"/>
          <w:color w:val="222222"/>
          <w:szCs w:val="24"/>
        </w:rPr>
      </w:pPr>
      <w:r w:rsidRPr="00CD3B30">
        <w:rPr>
          <w:rFonts w:cs="Times New Roman"/>
          <w:color w:val="222222"/>
          <w:szCs w:val="24"/>
        </w:rPr>
        <w:lastRenderedPageBreak/>
        <w:t>ŠÍNOVÁ, Renáta a Ondřej ŠMÍD. </w:t>
      </w:r>
      <w:r w:rsidRPr="00CD3B30">
        <w:rPr>
          <w:rFonts w:cs="Times New Roman"/>
          <w:i/>
          <w:iCs/>
          <w:color w:val="222222"/>
          <w:szCs w:val="24"/>
        </w:rPr>
        <w:t>Manželství</w:t>
      </w:r>
      <w:r w:rsidRPr="00CD3B30">
        <w:rPr>
          <w:rFonts w:cs="Times New Roman"/>
          <w:color w:val="222222"/>
          <w:szCs w:val="24"/>
        </w:rPr>
        <w:t xml:space="preserve">. Praha: </w:t>
      </w:r>
      <w:proofErr w:type="spellStart"/>
      <w:r w:rsidRPr="00CD3B30">
        <w:rPr>
          <w:rFonts w:cs="Times New Roman"/>
          <w:color w:val="222222"/>
          <w:szCs w:val="24"/>
        </w:rPr>
        <w:t>Leges</w:t>
      </w:r>
      <w:proofErr w:type="spellEnd"/>
      <w:r w:rsidRPr="00CD3B30">
        <w:rPr>
          <w:rFonts w:cs="Times New Roman"/>
          <w:color w:val="222222"/>
          <w:szCs w:val="24"/>
        </w:rPr>
        <w:t>, 2014. Teoretik. ISBN 978-80-7502-046-8.</w:t>
      </w:r>
    </w:p>
    <w:p w14:paraId="548D5AB2" w14:textId="77777777" w:rsidR="00A25938" w:rsidRPr="00CD3B30" w:rsidRDefault="00A25938" w:rsidP="00A25938">
      <w:pPr>
        <w:ind w:firstLine="0"/>
        <w:jc w:val="left"/>
        <w:rPr>
          <w:rFonts w:cs="Times New Roman"/>
          <w:color w:val="222222"/>
          <w:szCs w:val="24"/>
        </w:rPr>
      </w:pPr>
      <w:bookmarkStart w:id="78" w:name="_Hlk38302823"/>
      <w:r w:rsidRPr="00CD3B30">
        <w:rPr>
          <w:rFonts w:cs="Times New Roman"/>
          <w:color w:val="222222"/>
          <w:szCs w:val="24"/>
        </w:rPr>
        <w:t xml:space="preserve">ŠPANKOVÁ, Jana. </w:t>
      </w:r>
      <w:proofErr w:type="spellStart"/>
      <w:r w:rsidRPr="00CD3B30">
        <w:rPr>
          <w:rFonts w:cs="Times New Roman"/>
          <w:i/>
          <w:iCs/>
          <w:color w:val="222222"/>
          <w:szCs w:val="24"/>
        </w:rPr>
        <w:t>Resocializácia</w:t>
      </w:r>
      <w:proofErr w:type="spellEnd"/>
      <w:r w:rsidRPr="00CD3B30">
        <w:rPr>
          <w:rFonts w:cs="Times New Roman"/>
          <w:i/>
          <w:iCs/>
          <w:color w:val="222222"/>
          <w:szCs w:val="24"/>
        </w:rPr>
        <w:t xml:space="preserve"> </w:t>
      </w:r>
      <w:proofErr w:type="spellStart"/>
      <w:r w:rsidRPr="00CD3B30">
        <w:rPr>
          <w:rFonts w:cs="Times New Roman"/>
          <w:i/>
          <w:iCs/>
          <w:color w:val="222222"/>
          <w:szCs w:val="24"/>
        </w:rPr>
        <w:t>odsúdených</w:t>
      </w:r>
      <w:proofErr w:type="spellEnd"/>
      <w:r w:rsidRPr="00CD3B30">
        <w:rPr>
          <w:rFonts w:cs="Times New Roman"/>
          <w:i/>
          <w:iCs/>
          <w:color w:val="222222"/>
          <w:szCs w:val="24"/>
        </w:rPr>
        <w:t>.</w:t>
      </w:r>
      <w:r w:rsidRPr="00CD3B30">
        <w:rPr>
          <w:rFonts w:cs="Times New Roman"/>
          <w:color w:val="222222"/>
          <w:szCs w:val="24"/>
        </w:rPr>
        <w:t xml:space="preserve"> Plzeň: Vydavatelství a nakladatelství Aleš Čeněk, 2013. ISBN 978-80-7380-484-8.</w:t>
      </w:r>
    </w:p>
    <w:bookmarkEnd w:id="78"/>
    <w:p w14:paraId="6473B126" w14:textId="77777777" w:rsidR="00B25B36" w:rsidRDefault="00B25B36" w:rsidP="00A25938">
      <w:pPr>
        <w:ind w:firstLine="0"/>
        <w:jc w:val="left"/>
        <w:rPr>
          <w:rFonts w:eastAsia="Times New Roman" w:cs="Times New Roman"/>
          <w:color w:val="222222"/>
          <w:szCs w:val="24"/>
          <w:lang w:eastAsia="cs-CZ"/>
        </w:rPr>
      </w:pPr>
    </w:p>
    <w:p w14:paraId="4DDD3907" w14:textId="44574EB8" w:rsidR="00A25938" w:rsidRPr="00CD3B30" w:rsidRDefault="00A25938" w:rsidP="00A25938">
      <w:pPr>
        <w:ind w:firstLine="0"/>
        <w:jc w:val="left"/>
        <w:rPr>
          <w:rFonts w:eastAsia="Times New Roman" w:cs="Times New Roman"/>
          <w:color w:val="222222"/>
          <w:szCs w:val="24"/>
          <w:lang w:eastAsia="cs-CZ"/>
        </w:rPr>
      </w:pPr>
      <w:r w:rsidRPr="00CD3B30">
        <w:rPr>
          <w:rFonts w:eastAsia="Times New Roman" w:cs="Times New Roman"/>
          <w:color w:val="222222"/>
          <w:szCs w:val="24"/>
          <w:lang w:eastAsia="cs-CZ"/>
        </w:rPr>
        <w:t>ŠTERN, Pavel, Lenka OUŘEDNÍČKOVÁ a Dagmar DOUBRAVOVÁ. </w:t>
      </w:r>
      <w:r w:rsidRPr="00CD3B30">
        <w:rPr>
          <w:rFonts w:eastAsia="Times New Roman" w:cs="Times New Roman"/>
          <w:i/>
          <w:iCs/>
          <w:color w:val="222222"/>
          <w:szCs w:val="24"/>
          <w:lang w:eastAsia="cs-CZ"/>
        </w:rPr>
        <w:t>Probace a mediace: možnosti řešení trestných činů</w:t>
      </w:r>
      <w:r w:rsidRPr="00CD3B30">
        <w:rPr>
          <w:rFonts w:eastAsia="Times New Roman" w:cs="Times New Roman"/>
          <w:color w:val="222222"/>
          <w:szCs w:val="24"/>
          <w:lang w:eastAsia="cs-CZ"/>
        </w:rPr>
        <w:t>. Praha: Portál, 2010. ISBN 978-80-7367-7572.</w:t>
      </w:r>
    </w:p>
    <w:p w14:paraId="0AA7D0DD" w14:textId="77777777" w:rsidR="00B25B36" w:rsidRDefault="00B25B36" w:rsidP="00A25938">
      <w:pPr>
        <w:ind w:firstLine="0"/>
        <w:jc w:val="left"/>
        <w:rPr>
          <w:color w:val="000000" w:themeColor="text1"/>
        </w:rPr>
      </w:pPr>
    </w:p>
    <w:p w14:paraId="3AE19DA1" w14:textId="455FE382" w:rsidR="00A25938" w:rsidRPr="00CD3B30" w:rsidRDefault="00A25938" w:rsidP="00A25938">
      <w:pPr>
        <w:ind w:firstLine="0"/>
        <w:jc w:val="left"/>
        <w:rPr>
          <w:rFonts w:eastAsia="Times New Roman" w:cs="Times New Roman"/>
          <w:color w:val="222222"/>
          <w:szCs w:val="24"/>
          <w:lang w:eastAsia="cs-CZ"/>
        </w:rPr>
      </w:pPr>
      <w:r w:rsidRPr="00CD3B30">
        <w:rPr>
          <w:color w:val="000000" w:themeColor="text1"/>
        </w:rPr>
        <w:t xml:space="preserve">Trest jako opatření státního donucení. </w:t>
      </w:r>
      <w:r w:rsidRPr="00CD3B30">
        <w:rPr>
          <w:rFonts w:eastAsia="Times New Roman" w:cs="Times New Roman"/>
          <w:color w:val="222222"/>
          <w:szCs w:val="24"/>
          <w:lang w:eastAsia="cs-CZ"/>
        </w:rPr>
        <w:t>©</w:t>
      </w:r>
      <w:r w:rsidRPr="00CD3B30">
        <w:rPr>
          <w:color w:val="000000" w:themeColor="text1"/>
        </w:rPr>
        <w:t>2010</w:t>
      </w:r>
      <w:r w:rsidRPr="00CD3B30">
        <w:rPr>
          <w:rFonts w:eastAsia="Times New Roman" w:cs="Times New Roman"/>
          <w:color w:val="222222"/>
          <w:szCs w:val="24"/>
          <w:lang w:eastAsia="cs-CZ"/>
        </w:rPr>
        <w:t xml:space="preserve">. </w:t>
      </w:r>
      <w:r w:rsidRPr="00CD3B30">
        <w:rPr>
          <w:rFonts w:cs="Times New Roman"/>
          <w:color w:val="000000"/>
          <w:szCs w:val="24"/>
          <w:shd w:val="clear" w:color="auto" w:fill="FFFFFF"/>
        </w:rPr>
        <w:t>[cit. 2020–03–03]</w:t>
      </w:r>
      <w:r w:rsidRPr="00CD3B30">
        <w:rPr>
          <w:rFonts w:eastAsia="Times New Roman" w:cs="Times New Roman"/>
          <w:color w:val="222222"/>
          <w:szCs w:val="24"/>
          <w:lang w:eastAsia="cs-CZ"/>
        </w:rPr>
        <w:t xml:space="preserve"> Dostupné z: </w:t>
      </w:r>
      <w:hyperlink r:id="rId35" w:history="1">
        <w:r w:rsidRPr="00CD3B30">
          <w:rPr>
            <w:rStyle w:val="Hypertextovodkaz"/>
          </w:rPr>
          <w:t>https://www.judikaty.info/cz/nejvyssi-soud-ceske-republiky/trest-jako-opatreni-statniho-donuceni</w:t>
        </w:r>
      </w:hyperlink>
    </w:p>
    <w:p w14:paraId="3C85CC39" w14:textId="77777777" w:rsidR="00B25B36" w:rsidRDefault="00B25B36" w:rsidP="00A25938">
      <w:pPr>
        <w:ind w:firstLine="0"/>
        <w:jc w:val="left"/>
        <w:rPr>
          <w:rFonts w:cs="Times New Roman"/>
          <w:szCs w:val="24"/>
        </w:rPr>
      </w:pPr>
    </w:p>
    <w:p w14:paraId="7C690C64" w14:textId="63047192" w:rsidR="00A25938" w:rsidRDefault="00A25938" w:rsidP="00A25938">
      <w:pPr>
        <w:ind w:firstLine="0"/>
        <w:jc w:val="left"/>
        <w:rPr>
          <w:rStyle w:val="Hypertextovodkaz"/>
          <w:rFonts w:cs="Times New Roman"/>
          <w:szCs w:val="24"/>
        </w:rPr>
      </w:pPr>
      <w:r w:rsidRPr="00CD3B30">
        <w:rPr>
          <w:rFonts w:cs="Times New Roman"/>
          <w:szCs w:val="24"/>
        </w:rPr>
        <w:t xml:space="preserve">Trestní rejstřík. Dostupné z: </w:t>
      </w:r>
      <w:hyperlink r:id="rId36" w:history="1">
        <w:r w:rsidRPr="00CD3B30">
          <w:rPr>
            <w:rStyle w:val="Hypertextovodkaz"/>
            <w:rFonts w:cs="Times New Roman"/>
            <w:szCs w:val="24"/>
          </w:rPr>
          <w:t>http://www.trestni-rizeni.com/vyklad-pojmu/zahlazeni-odsouzeni</w:t>
        </w:r>
      </w:hyperlink>
      <w:r w:rsidRPr="00CD3B30">
        <w:rPr>
          <w:rStyle w:val="Hypertextovodkaz"/>
          <w:rFonts w:cs="Times New Roman"/>
          <w:szCs w:val="24"/>
        </w:rPr>
        <w:t>.</w:t>
      </w:r>
    </w:p>
    <w:p w14:paraId="21429732" w14:textId="77777777" w:rsidR="00B25B36" w:rsidRDefault="00B25B36" w:rsidP="00A25938">
      <w:pPr>
        <w:ind w:firstLine="0"/>
        <w:jc w:val="left"/>
        <w:rPr>
          <w:rStyle w:val="Hypertextovodkaz"/>
          <w:rFonts w:eastAsia="Times New Roman" w:cs="Times New Roman"/>
          <w:color w:val="222222"/>
          <w:szCs w:val="24"/>
          <w:u w:val="none"/>
          <w:lang w:eastAsia="cs-CZ"/>
        </w:rPr>
      </w:pPr>
    </w:p>
    <w:p w14:paraId="650D4F89" w14:textId="73F88CE8" w:rsidR="00A25938" w:rsidRPr="00CD3B30" w:rsidRDefault="00A25938" w:rsidP="00A25938">
      <w:pPr>
        <w:ind w:firstLine="0"/>
        <w:jc w:val="left"/>
        <w:rPr>
          <w:rStyle w:val="Hypertextovodkaz"/>
          <w:rFonts w:eastAsia="Times New Roman" w:cs="Times New Roman"/>
          <w:color w:val="222222"/>
          <w:szCs w:val="24"/>
          <w:u w:val="none"/>
          <w:lang w:eastAsia="cs-CZ"/>
        </w:rPr>
      </w:pPr>
      <w:r w:rsidRPr="00CD3B30">
        <w:rPr>
          <w:rStyle w:val="Hypertextovodkaz"/>
          <w:rFonts w:eastAsia="Times New Roman" w:cs="Times New Roman"/>
          <w:color w:val="222222"/>
          <w:szCs w:val="24"/>
          <w:u w:val="none"/>
          <w:lang w:eastAsia="cs-CZ"/>
        </w:rPr>
        <w:t xml:space="preserve">VÁGNEROVÁ, Marie. </w:t>
      </w:r>
      <w:r w:rsidRPr="00CD3B30">
        <w:rPr>
          <w:rStyle w:val="Hypertextovodkaz"/>
          <w:rFonts w:eastAsia="Times New Roman" w:cs="Times New Roman"/>
          <w:i/>
          <w:iCs/>
          <w:color w:val="222222"/>
          <w:szCs w:val="24"/>
          <w:u w:val="none"/>
          <w:lang w:eastAsia="cs-CZ"/>
        </w:rPr>
        <w:t>Psychopatologie pro pomáhající profese.</w:t>
      </w:r>
      <w:r w:rsidRPr="00CD3B30">
        <w:rPr>
          <w:rStyle w:val="Hypertextovodkaz"/>
          <w:rFonts w:eastAsia="Times New Roman" w:cs="Times New Roman"/>
          <w:color w:val="222222"/>
          <w:szCs w:val="24"/>
          <w:u w:val="none"/>
          <w:lang w:eastAsia="cs-CZ"/>
        </w:rPr>
        <w:t xml:space="preserve"> Vyd. 4., </w:t>
      </w:r>
      <w:proofErr w:type="spellStart"/>
      <w:r w:rsidRPr="00CD3B30">
        <w:rPr>
          <w:rStyle w:val="Hypertextovodkaz"/>
          <w:rFonts w:eastAsia="Times New Roman" w:cs="Times New Roman"/>
          <w:color w:val="222222"/>
          <w:szCs w:val="24"/>
          <w:u w:val="none"/>
          <w:lang w:eastAsia="cs-CZ"/>
        </w:rPr>
        <w:t>rozš</w:t>
      </w:r>
      <w:proofErr w:type="spellEnd"/>
      <w:r w:rsidRPr="00CD3B30">
        <w:rPr>
          <w:rStyle w:val="Hypertextovodkaz"/>
          <w:rFonts w:eastAsia="Times New Roman" w:cs="Times New Roman"/>
          <w:color w:val="222222"/>
          <w:szCs w:val="24"/>
          <w:u w:val="none"/>
          <w:lang w:eastAsia="cs-CZ"/>
        </w:rPr>
        <w:t>. a přeprac. Praha: Portál, 2008. ISBN 978-80-7367-414-4.</w:t>
      </w:r>
    </w:p>
    <w:p w14:paraId="620BAFA9" w14:textId="77777777" w:rsidR="00B25B36" w:rsidRDefault="00B25B36" w:rsidP="00A25938">
      <w:pPr>
        <w:pStyle w:val="Normlnweb"/>
        <w:spacing w:before="0" w:beforeAutospacing="0" w:after="0" w:afterAutospacing="0" w:line="360" w:lineRule="auto"/>
        <w:rPr>
          <w:color w:val="222222"/>
        </w:rPr>
      </w:pPr>
    </w:p>
    <w:p w14:paraId="4AB13AAC" w14:textId="12AF16D5" w:rsidR="00A25938" w:rsidRPr="00CD3B30" w:rsidRDefault="00A25938" w:rsidP="00A25938">
      <w:pPr>
        <w:pStyle w:val="Normlnweb"/>
        <w:spacing w:before="0" w:beforeAutospacing="0" w:after="0" w:afterAutospacing="0" w:line="360" w:lineRule="auto"/>
        <w:rPr>
          <w:color w:val="222222"/>
        </w:rPr>
      </w:pPr>
      <w:r w:rsidRPr="00CD3B30">
        <w:rPr>
          <w:color w:val="222222"/>
        </w:rPr>
        <w:t>VEČERKA, Kazimír. </w:t>
      </w:r>
      <w:r w:rsidRPr="00CD3B30">
        <w:rPr>
          <w:i/>
          <w:iCs/>
          <w:color w:val="222222"/>
        </w:rPr>
        <w:t>Mládež o kriminalitě a etice každodennosti</w:t>
      </w:r>
      <w:r w:rsidRPr="00CD3B30">
        <w:rPr>
          <w:color w:val="222222"/>
        </w:rPr>
        <w:t>. Praha: Institut pro kriminologii a sociální prevenci, 2012. Studie. ISBN 978-80-7338-124-0.</w:t>
      </w:r>
    </w:p>
    <w:p w14:paraId="512F3661" w14:textId="77777777" w:rsidR="00B25B36" w:rsidRDefault="00B25B36" w:rsidP="00A25938">
      <w:pPr>
        <w:ind w:firstLine="0"/>
        <w:jc w:val="left"/>
        <w:rPr>
          <w:rFonts w:eastAsia="Times New Roman" w:cs="Times New Roman"/>
          <w:color w:val="222222"/>
          <w:szCs w:val="24"/>
          <w:lang w:eastAsia="cs-CZ"/>
        </w:rPr>
      </w:pPr>
    </w:p>
    <w:p w14:paraId="0C24B4A6" w14:textId="755ECEC4" w:rsidR="00A25938" w:rsidRPr="00CD3B30" w:rsidRDefault="00A25938" w:rsidP="00A25938">
      <w:pPr>
        <w:ind w:firstLine="0"/>
        <w:jc w:val="left"/>
        <w:rPr>
          <w:rFonts w:eastAsia="Times New Roman" w:cs="Times New Roman"/>
          <w:color w:val="222222"/>
          <w:szCs w:val="24"/>
          <w:lang w:eastAsia="cs-CZ"/>
        </w:rPr>
      </w:pPr>
      <w:r w:rsidRPr="00CD3B30">
        <w:rPr>
          <w:rFonts w:eastAsia="Times New Roman" w:cs="Times New Roman"/>
          <w:color w:val="222222"/>
          <w:szCs w:val="24"/>
          <w:lang w:eastAsia="cs-CZ"/>
        </w:rPr>
        <w:t>VEČERKA, Kazimír. </w:t>
      </w:r>
      <w:r w:rsidRPr="00CD3B30">
        <w:rPr>
          <w:rFonts w:eastAsia="Times New Roman" w:cs="Times New Roman"/>
          <w:i/>
          <w:iCs/>
          <w:color w:val="222222"/>
          <w:szCs w:val="24"/>
          <w:lang w:eastAsia="cs-CZ"/>
        </w:rPr>
        <w:t>Ohrožená mládež mezí prevencí a represí</w:t>
      </w:r>
      <w:r w:rsidRPr="00CD3B30">
        <w:rPr>
          <w:rFonts w:eastAsia="Times New Roman" w:cs="Times New Roman"/>
          <w:color w:val="222222"/>
          <w:szCs w:val="24"/>
          <w:lang w:eastAsia="cs-CZ"/>
        </w:rPr>
        <w:t>. Praha: Institut pro kriminologii a sociální prevenci, 2011. Studie. ISBN 978-80-7338-118-9.</w:t>
      </w:r>
    </w:p>
    <w:p w14:paraId="687EA41B" w14:textId="77777777" w:rsidR="00B25B36" w:rsidRDefault="00B25B36" w:rsidP="00A25938">
      <w:pPr>
        <w:ind w:firstLine="0"/>
        <w:jc w:val="left"/>
        <w:rPr>
          <w:rFonts w:eastAsia="Times New Roman" w:cs="Times New Roman"/>
          <w:color w:val="222222"/>
          <w:szCs w:val="24"/>
          <w:lang w:eastAsia="cs-CZ"/>
        </w:rPr>
      </w:pPr>
    </w:p>
    <w:p w14:paraId="773307D0" w14:textId="1B4606C6" w:rsidR="00A25938" w:rsidRPr="00CD3B30" w:rsidRDefault="00A25938" w:rsidP="00A25938">
      <w:pPr>
        <w:ind w:firstLine="0"/>
        <w:jc w:val="left"/>
        <w:rPr>
          <w:rFonts w:cs="Times New Roman"/>
          <w:color w:val="1B1B40"/>
          <w:szCs w:val="24"/>
          <w:shd w:val="clear" w:color="auto" w:fill="FFFFFF"/>
        </w:rPr>
      </w:pPr>
      <w:r w:rsidRPr="00CD3B30">
        <w:rPr>
          <w:rFonts w:eastAsia="Times New Roman" w:cs="Times New Roman"/>
          <w:color w:val="222222"/>
          <w:szCs w:val="24"/>
          <w:lang w:eastAsia="cs-CZ"/>
        </w:rPr>
        <w:t xml:space="preserve">VETEŠKA, Jaroslav. ŽUKOV, Ilja. FISHER, Slavomil. </w:t>
      </w:r>
      <w:r w:rsidRPr="00CD3B30">
        <w:rPr>
          <w:rFonts w:eastAsia="Times New Roman" w:cs="Times New Roman"/>
          <w:i/>
          <w:iCs/>
          <w:color w:val="222222"/>
          <w:szCs w:val="24"/>
          <w:lang w:eastAsia="cs-CZ"/>
        </w:rPr>
        <w:t xml:space="preserve">Uvěznění a rozvoj nežádoucích obraných mechanismů jako problém pro resocializaci. </w:t>
      </w:r>
      <w:r w:rsidRPr="00CD3B30">
        <w:rPr>
          <w:rFonts w:cs="Times New Roman"/>
          <w:color w:val="1B1B40"/>
          <w:szCs w:val="24"/>
          <w:shd w:val="clear" w:color="auto" w:fill="FFFFFF"/>
        </w:rPr>
        <w:t>Česká a Slovenská Psychiatrie 2017;113(4): 185–189.</w:t>
      </w:r>
    </w:p>
    <w:p w14:paraId="5D86B066" w14:textId="77777777" w:rsidR="00B25B36" w:rsidRDefault="00B25B36" w:rsidP="00A25938">
      <w:pPr>
        <w:ind w:firstLine="0"/>
        <w:jc w:val="left"/>
        <w:rPr>
          <w:rFonts w:eastAsia="Times New Roman" w:cs="Times New Roman"/>
          <w:color w:val="222222"/>
          <w:szCs w:val="24"/>
          <w:lang w:eastAsia="cs-CZ"/>
        </w:rPr>
      </w:pPr>
    </w:p>
    <w:p w14:paraId="7BBFA9A6" w14:textId="71B99ED8" w:rsidR="00A25938" w:rsidRPr="00CD3B30" w:rsidRDefault="00A25938" w:rsidP="00A25938">
      <w:pPr>
        <w:ind w:firstLine="0"/>
        <w:jc w:val="left"/>
        <w:rPr>
          <w:rFonts w:eastAsia="Times New Roman" w:cs="Times New Roman"/>
          <w:color w:val="222222"/>
          <w:szCs w:val="24"/>
          <w:lang w:eastAsia="cs-CZ"/>
        </w:rPr>
      </w:pPr>
      <w:r w:rsidRPr="00CD3B30">
        <w:rPr>
          <w:rFonts w:eastAsia="Times New Roman" w:cs="Times New Roman"/>
          <w:color w:val="222222"/>
          <w:szCs w:val="24"/>
          <w:lang w:eastAsia="cs-CZ"/>
        </w:rPr>
        <w:t xml:space="preserve">VĚTROVEC, Vladislav. </w:t>
      </w:r>
      <w:r w:rsidRPr="00CD3B30">
        <w:rPr>
          <w:rFonts w:eastAsia="Times New Roman" w:cs="Times New Roman"/>
          <w:i/>
          <w:iCs/>
          <w:color w:val="222222"/>
          <w:szCs w:val="24"/>
          <w:lang w:eastAsia="cs-CZ"/>
        </w:rPr>
        <w:t>Vhodné metody práce s mladistvými pachateli.</w:t>
      </w:r>
      <w:r w:rsidRPr="00CD3B30">
        <w:rPr>
          <w:rFonts w:eastAsia="Times New Roman" w:cs="Times New Roman"/>
          <w:color w:val="222222"/>
          <w:szCs w:val="24"/>
          <w:lang w:eastAsia="cs-CZ"/>
        </w:rPr>
        <w:t xml:space="preserve"> Pedagogická</w:t>
      </w:r>
      <w:r w:rsidR="00690D9B">
        <w:rPr>
          <w:rFonts w:eastAsia="Times New Roman" w:cs="Times New Roman"/>
          <w:color w:val="222222"/>
          <w:szCs w:val="24"/>
          <w:lang w:eastAsia="cs-CZ"/>
        </w:rPr>
        <w:t xml:space="preserve"> orientace. 2003. č.1, s. 68-74. ISSN </w:t>
      </w:r>
      <w:r w:rsidR="003F2E2B">
        <w:rPr>
          <w:rFonts w:eastAsia="Times New Roman" w:cs="Times New Roman"/>
          <w:color w:val="222222"/>
          <w:szCs w:val="24"/>
          <w:lang w:eastAsia="cs-CZ"/>
        </w:rPr>
        <w:t>1211–4669</w:t>
      </w:r>
      <w:r w:rsidR="00690D9B">
        <w:rPr>
          <w:rFonts w:eastAsia="Times New Roman" w:cs="Times New Roman"/>
          <w:color w:val="222222"/>
          <w:szCs w:val="24"/>
          <w:lang w:eastAsia="cs-CZ"/>
        </w:rPr>
        <w:t>.</w:t>
      </w:r>
    </w:p>
    <w:p w14:paraId="37AAC634" w14:textId="77777777" w:rsidR="00B25B36" w:rsidRDefault="00B25B36" w:rsidP="00A25938">
      <w:pPr>
        <w:ind w:firstLine="0"/>
        <w:jc w:val="left"/>
        <w:rPr>
          <w:rFonts w:cs="Times New Roman"/>
          <w:szCs w:val="24"/>
        </w:rPr>
      </w:pPr>
    </w:p>
    <w:p w14:paraId="02DC4583" w14:textId="40166EF0" w:rsidR="00A25938" w:rsidRDefault="00A25938" w:rsidP="00A25938">
      <w:pPr>
        <w:ind w:firstLine="0"/>
        <w:jc w:val="left"/>
        <w:rPr>
          <w:rStyle w:val="Hypertextovodkaz"/>
          <w:rFonts w:cs="Times New Roman"/>
          <w:szCs w:val="24"/>
        </w:rPr>
      </w:pPr>
      <w:r w:rsidRPr="00CD3B30">
        <w:rPr>
          <w:rFonts w:cs="Times New Roman"/>
          <w:szCs w:val="24"/>
        </w:rPr>
        <w:t>Vězeňská duchovenská péče.</w:t>
      </w:r>
      <w:r w:rsidRPr="00CD3B30">
        <w:rPr>
          <w:rFonts w:eastAsia="Times New Roman" w:cs="Times New Roman"/>
          <w:color w:val="222222"/>
          <w:szCs w:val="24"/>
          <w:lang w:eastAsia="cs-CZ"/>
        </w:rPr>
        <w:t xml:space="preserve"> </w:t>
      </w:r>
      <w:r w:rsidRPr="00D67B34">
        <w:rPr>
          <w:rFonts w:eastAsia="Times New Roman" w:cs="Times New Roman"/>
          <w:i/>
          <w:iCs/>
          <w:color w:val="222222"/>
          <w:szCs w:val="24"/>
          <w:lang w:eastAsia="cs-CZ"/>
        </w:rPr>
        <w:t>O nás.</w:t>
      </w:r>
      <w:r w:rsidRPr="00CD3B30">
        <w:rPr>
          <w:rFonts w:eastAsia="Times New Roman" w:cs="Times New Roman"/>
          <w:color w:val="222222"/>
          <w:szCs w:val="24"/>
          <w:lang w:eastAsia="cs-CZ"/>
        </w:rPr>
        <w:t xml:space="preserve"> Vdpcr.eu. ©</w:t>
      </w:r>
      <w:r w:rsidRPr="00CD3B30">
        <w:rPr>
          <w:rStyle w:val="Hypertextovodkaz"/>
          <w:rFonts w:eastAsia="Times New Roman" w:cs="Times New Roman"/>
          <w:color w:val="222222"/>
          <w:szCs w:val="24"/>
          <w:u w:val="none"/>
          <w:lang w:eastAsia="cs-CZ"/>
        </w:rPr>
        <w:t xml:space="preserve"> 2020? </w:t>
      </w:r>
      <w:r w:rsidRPr="00CD3B30">
        <w:rPr>
          <w:rFonts w:cs="Times New Roman"/>
          <w:color w:val="000000"/>
          <w:szCs w:val="24"/>
          <w:shd w:val="clear" w:color="auto" w:fill="FFFFFF"/>
        </w:rPr>
        <w:t xml:space="preserve">[cit. 2020–15–02]. Dostupné z: </w:t>
      </w:r>
      <w:hyperlink r:id="rId37" w:history="1">
        <w:r w:rsidRPr="00CD3B30">
          <w:rPr>
            <w:rStyle w:val="Hypertextovodkaz"/>
            <w:rFonts w:cs="Times New Roman"/>
            <w:szCs w:val="24"/>
          </w:rPr>
          <w:t>https://www.vdpcr.eu/o-nas</w:t>
        </w:r>
      </w:hyperlink>
    </w:p>
    <w:p w14:paraId="040D6F94" w14:textId="77777777" w:rsidR="00B25B36" w:rsidRDefault="00B25B36" w:rsidP="00A25938">
      <w:pPr>
        <w:ind w:firstLine="0"/>
        <w:jc w:val="left"/>
        <w:rPr>
          <w:rFonts w:eastAsia="Times New Roman" w:cs="Times New Roman"/>
          <w:color w:val="222222"/>
          <w:szCs w:val="24"/>
          <w:lang w:eastAsia="cs-CZ"/>
        </w:rPr>
      </w:pPr>
    </w:p>
    <w:p w14:paraId="57635DF9" w14:textId="2D828AA4" w:rsidR="00A25938" w:rsidRPr="00CD3B30" w:rsidRDefault="00A25938" w:rsidP="00A25938">
      <w:pPr>
        <w:ind w:firstLine="0"/>
        <w:jc w:val="left"/>
        <w:rPr>
          <w:rFonts w:eastAsia="Times New Roman" w:cs="Times New Roman"/>
          <w:color w:val="222222"/>
          <w:szCs w:val="24"/>
          <w:lang w:eastAsia="cs-CZ"/>
        </w:rPr>
      </w:pPr>
      <w:r w:rsidRPr="00CD3B30">
        <w:rPr>
          <w:rFonts w:eastAsia="Times New Roman" w:cs="Times New Roman"/>
          <w:color w:val="222222"/>
          <w:szCs w:val="24"/>
          <w:lang w:eastAsia="cs-CZ"/>
        </w:rPr>
        <w:lastRenderedPageBreak/>
        <w:t>VOŇKOVÁ, Jiřina a Jana CHALUPOVÁ. </w:t>
      </w:r>
      <w:r w:rsidRPr="00CD3B30">
        <w:rPr>
          <w:rFonts w:eastAsia="Times New Roman" w:cs="Times New Roman"/>
          <w:i/>
          <w:iCs/>
          <w:color w:val="222222"/>
          <w:szCs w:val="24"/>
          <w:lang w:eastAsia="cs-CZ"/>
        </w:rPr>
        <w:t>Sociální práce s pachateli</w:t>
      </w:r>
      <w:r w:rsidRPr="00CD3B30">
        <w:rPr>
          <w:rFonts w:eastAsia="Times New Roman" w:cs="Times New Roman"/>
          <w:color w:val="222222"/>
          <w:szCs w:val="24"/>
          <w:lang w:eastAsia="cs-CZ"/>
        </w:rPr>
        <w:t xml:space="preserve">. Praha: </w:t>
      </w:r>
      <w:proofErr w:type="spellStart"/>
      <w:r w:rsidRPr="00CD3B30">
        <w:rPr>
          <w:rFonts w:eastAsia="Times New Roman" w:cs="Times New Roman"/>
          <w:color w:val="222222"/>
          <w:szCs w:val="24"/>
          <w:lang w:eastAsia="cs-CZ"/>
        </w:rPr>
        <w:t>Leges</w:t>
      </w:r>
      <w:proofErr w:type="spellEnd"/>
      <w:r w:rsidRPr="00CD3B30">
        <w:rPr>
          <w:rFonts w:eastAsia="Times New Roman" w:cs="Times New Roman"/>
          <w:color w:val="222222"/>
          <w:szCs w:val="24"/>
          <w:lang w:eastAsia="cs-CZ"/>
        </w:rPr>
        <w:t xml:space="preserve">, 1992. </w:t>
      </w:r>
      <w:proofErr w:type="spellStart"/>
      <w:r w:rsidRPr="00CD3B30">
        <w:rPr>
          <w:rFonts w:eastAsia="Times New Roman" w:cs="Times New Roman"/>
          <w:color w:val="222222"/>
          <w:szCs w:val="24"/>
          <w:lang w:eastAsia="cs-CZ"/>
        </w:rPr>
        <w:t>Crimen</w:t>
      </w:r>
      <w:proofErr w:type="spellEnd"/>
      <w:r w:rsidRPr="00CD3B30">
        <w:rPr>
          <w:rFonts w:eastAsia="Times New Roman" w:cs="Times New Roman"/>
          <w:color w:val="222222"/>
          <w:szCs w:val="24"/>
          <w:lang w:eastAsia="cs-CZ"/>
        </w:rPr>
        <w:t>. ISBN 80-85638-01-0.</w:t>
      </w:r>
    </w:p>
    <w:p w14:paraId="57258430" w14:textId="77777777" w:rsidR="001031FD" w:rsidRDefault="001031FD" w:rsidP="00A25938">
      <w:pPr>
        <w:ind w:firstLine="0"/>
        <w:jc w:val="left"/>
      </w:pPr>
    </w:p>
    <w:p w14:paraId="1DCED2F4" w14:textId="77777777" w:rsidR="00BE7152" w:rsidRPr="00CD3B30" w:rsidRDefault="00A25938" w:rsidP="00BE7152">
      <w:pPr>
        <w:ind w:firstLine="0"/>
        <w:jc w:val="left"/>
        <w:rPr>
          <w:rFonts w:cs="Times New Roman"/>
          <w:color w:val="222222"/>
          <w:szCs w:val="24"/>
        </w:rPr>
      </w:pPr>
      <w:r w:rsidRPr="00CD3B30">
        <w:t xml:space="preserve">WASSERMAN, </w:t>
      </w:r>
      <w:proofErr w:type="spellStart"/>
      <w:r w:rsidRPr="00CD3B30">
        <w:t>Gial</w:t>
      </w:r>
      <w:proofErr w:type="spellEnd"/>
      <w:r w:rsidRPr="00CD3B30">
        <w:t xml:space="preserve">. MILLER, </w:t>
      </w:r>
      <w:proofErr w:type="spellStart"/>
      <w:r w:rsidRPr="00CD3B30">
        <w:t>Laurie</w:t>
      </w:r>
      <w:proofErr w:type="spellEnd"/>
      <w:r w:rsidRPr="00CD3B30">
        <w:t xml:space="preserve">, COTHERN, </w:t>
      </w:r>
      <w:proofErr w:type="spellStart"/>
      <w:r w:rsidRPr="00CD3B30">
        <w:t>Lynn</w:t>
      </w:r>
      <w:proofErr w:type="spellEnd"/>
      <w:r w:rsidRPr="00CD3B30">
        <w:t xml:space="preserve">. US Department </w:t>
      </w:r>
      <w:proofErr w:type="spellStart"/>
      <w:r w:rsidRPr="00CD3B30">
        <w:t>of</w:t>
      </w:r>
      <w:proofErr w:type="spellEnd"/>
      <w:r w:rsidRPr="00CD3B30">
        <w:t xml:space="preserve"> Justice, </w:t>
      </w:r>
      <w:r w:rsidRPr="00CD3B30">
        <w:rPr>
          <w:i/>
          <w:iCs/>
        </w:rPr>
        <w:t>"</w:t>
      </w:r>
      <w:proofErr w:type="spellStart"/>
      <w:r w:rsidRPr="00CD3B30">
        <w:rPr>
          <w:i/>
          <w:iCs/>
        </w:rPr>
        <w:t>Prevention</w:t>
      </w:r>
      <w:proofErr w:type="spellEnd"/>
      <w:r w:rsidRPr="00CD3B30">
        <w:rPr>
          <w:i/>
          <w:iCs/>
        </w:rPr>
        <w:t xml:space="preserve"> </w:t>
      </w:r>
      <w:proofErr w:type="spellStart"/>
      <w:r w:rsidRPr="00CD3B30">
        <w:rPr>
          <w:i/>
          <w:iCs/>
        </w:rPr>
        <w:t>of</w:t>
      </w:r>
      <w:proofErr w:type="spellEnd"/>
      <w:r w:rsidRPr="00CD3B30">
        <w:rPr>
          <w:i/>
          <w:iCs/>
        </w:rPr>
        <w:t xml:space="preserve"> </w:t>
      </w:r>
      <w:proofErr w:type="spellStart"/>
      <w:r w:rsidRPr="00CD3B30">
        <w:rPr>
          <w:i/>
          <w:iCs/>
        </w:rPr>
        <w:t>Serious</w:t>
      </w:r>
      <w:proofErr w:type="spellEnd"/>
      <w:r w:rsidRPr="00CD3B30">
        <w:rPr>
          <w:i/>
          <w:iCs/>
        </w:rPr>
        <w:t xml:space="preserve"> and </w:t>
      </w:r>
      <w:proofErr w:type="spellStart"/>
      <w:r w:rsidRPr="00CD3B30">
        <w:rPr>
          <w:i/>
          <w:iCs/>
        </w:rPr>
        <w:t>Violent</w:t>
      </w:r>
      <w:proofErr w:type="spellEnd"/>
      <w:r w:rsidRPr="00CD3B30">
        <w:rPr>
          <w:i/>
          <w:iCs/>
        </w:rPr>
        <w:t xml:space="preserve"> </w:t>
      </w:r>
      <w:proofErr w:type="spellStart"/>
      <w:r w:rsidRPr="00CD3B30">
        <w:rPr>
          <w:i/>
          <w:iCs/>
        </w:rPr>
        <w:t>Juvenile</w:t>
      </w:r>
      <w:proofErr w:type="spellEnd"/>
      <w:r w:rsidRPr="00CD3B30">
        <w:rPr>
          <w:i/>
          <w:iCs/>
        </w:rPr>
        <w:t xml:space="preserve"> Offending" </w:t>
      </w:r>
      <w:r w:rsidRPr="00CD3B30">
        <w:t xml:space="preserve">(2000). </w:t>
      </w:r>
      <w:proofErr w:type="spellStart"/>
      <w:r w:rsidRPr="00CD3B30">
        <w:t>Juvenile</w:t>
      </w:r>
      <w:proofErr w:type="spellEnd"/>
      <w:r w:rsidRPr="00CD3B30">
        <w:t xml:space="preserve"> Justice Bulletin. 22. </w:t>
      </w:r>
      <w:r w:rsidR="00BE7152" w:rsidRPr="00CD3B30">
        <w:rPr>
          <w:rFonts w:cs="Times New Roman"/>
          <w:color w:val="000000"/>
          <w:szCs w:val="24"/>
          <w:shd w:val="clear" w:color="auto" w:fill="FFFFFF"/>
        </w:rPr>
        <w:t>[cit. 2020–15–02]. Dostupné z:</w:t>
      </w:r>
      <w:r w:rsidR="00BE7152" w:rsidRPr="00CD3B30">
        <w:rPr>
          <w:rFonts w:cs="Times New Roman"/>
          <w:szCs w:val="24"/>
        </w:rPr>
        <w:t xml:space="preserve"> </w:t>
      </w:r>
      <w:r w:rsidR="00BE7152" w:rsidRPr="00CD3B30">
        <w:t>https://digitalcommons.law.ggu.edu/ojjdp/22</w:t>
      </w:r>
    </w:p>
    <w:p w14:paraId="1A18F9D2" w14:textId="227FA319" w:rsidR="00A25938" w:rsidRDefault="00A25938" w:rsidP="00A25938">
      <w:pPr>
        <w:ind w:firstLine="0"/>
        <w:jc w:val="left"/>
      </w:pPr>
    </w:p>
    <w:p w14:paraId="0C4B5B5B" w14:textId="77777777" w:rsidR="00B25B36" w:rsidRDefault="00B25B36" w:rsidP="00A25938">
      <w:pPr>
        <w:ind w:firstLine="0"/>
        <w:jc w:val="left"/>
        <w:rPr>
          <w:rFonts w:cs="Times New Roman"/>
          <w:szCs w:val="24"/>
        </w:rPr>
      </w:pPr>
      <w:bookmarkStart w:id="79" w:name="_Hlk38296135"/>
    </w:p>
    <w:p w14:paraId="4B34A808" w14:textId="127E2482" w:rsidR="00A25938" w:rsidRPr="00CD3B30" w:rsidRDefault="00A25938" w:rsidP="00A25938">
      <w:pPr>
        <w:ind w:firstLine="0"/>
        <w:jc w:val="left"/>
        <w:rPr>
          <w:rFonts w:eastAsia="Times New Roman" w:cs="Times New Roman"/>
          <w:color w:val="222222"/>
          <w:szCs w:val="24"/>
          <w:lang w:eastAsia="cs-CZ"/>
        </w:rPr>
      </w:pPr>
      <w:r w:rsidRPr="00CD3B30">
        <w:rPr>
          <w:rFonts w:cs="Times New Roman"/>
          <w:szCs w:val="24"/>
        </w:rPr>
        <w:t xml:space="preserve">Za branou </w:t>
      </w:r>
      <w:proofErr w:type="spellStart"/>
      <w:r w:rsidRPr="00CD3B30">
        <w:rPr>
          <w:rFonts w:cs="Times New Roman"/>
          <w:szCs w:val="24"/>
        </w:rPr>
        <w:t>z.s</w:t>
      </w:r>
      <w:proofErr w:type="spellEnd"/>
      <w:r w:rsidRPr="00CD3B30">
        <w:rPr>
          <w:rFonts w:cs="Times New Roman"/>
          <w:szCs w:val="24"/>
        </w:rPr>
        <w:t xml:space="preserve">. </w:t>
      </w:r>
      <w:r w:rsidRPr="00D67B34">
        <w:rPr>
          <w:rFonts w:cs="Times New Roman"/>
          <w:i/>
          <w:iCs/>
          <w:szCs w:val="24"/>
        </w:rPr>
        <w:t>O nás.</w:t>
      </w:r>
      <w:r w:rsidRPr="00CD3B30">
        <w:rPr>
          <w:rFonts w:cs="Times New Roman"/>
          <w:szCs w:val="24"/>
        </w:rPr>
        <w:t xml:space="preserve"> </w:t>
      </w:r>
      <w:r w:rsidRPr="00CD3B30">
        <w:rPr>
          <w:rFonts w:eastAsia="Times New Roman" w:cs="Times New Roman"/>
          <w:color w:val="222222"/>
          <w:szCs w:val="24"/>
          <w:lang w:eastAsia="cs-CZ"/>
        </w:rPr>
        <w:t>Zabranou.cz ©</w:t>
      </w:r>
      <w:r w:rsidRPr="00CD3B30">
        <w:rPr>
          <w:rStyle w:val="Hypertextovodkaz"/>
          <w:rFonts w:eastAsia="Times New Roman" w:cs="Times New Roman"/>
          <w:color w:val="222222"/>
          <w:szCs w:val="24"/>
          <w:u w:val="none"/>
          <w:lang w:eastAsia="cs-CZ"/>
        </w:rPr>
        <w:t xml:space="preserve"> 2010–2016 </w:t>
      </w:r>
      <w:r w:rsidRPr="00CD3B30">
        <w:rPr>
          <w:rFonts w:cs="Times New Roman"/>
          <w:color w:val="000000"/>
          <w:szCs w:val="24"/>
          <w:shd w:val="clear" w:color="auto" w:fill="FFFFFF"/>
        </w:rPr>
        <w:t>[cit. 2020–15–02]. Dostupné z:</w:t>
      </w:r>
      <w:r w:rsidRPr="00CD3B30">
        <w:rPr>
          <w:rFonts w:cs="Times New Roman"/>
          <w:szCs w:val="24"/>
        </w:rPr>
        <w:t xml:space="preserve"> </w:t>
      </w:r>
      <w:hyperlink r:id="rId38" w:history="1">
        <w:r w:rsidRPr="00CD3B30">
          <w:rPr>
            <w:rStyle w:val="Hypertextovodkaz"/>
            <w:rFonts w:cs="Times New Roman"/>
            <w:szCs w:val="24"/>
          </w:rPr>
          <w:t>https://www.zabranou.cz/o-nas/</w:t>
        </w:r>
      </w:hyperlink>
      <w:bookmarkEnd w:id="79"/>
      <w:r w:rsidRPr="00CD3B30">
        <w:rPr>
          <w:rFonts w:eastAsia="Times New Roman" w:cs="Times New Roman"/>
          <w:vanish/>
          <w:szCs w:val="24"/>
          <w:lang w:eastAsia="cs-CZ"/>
        </w:rPr>
        <w:t>Začátek formuláře</w:t>
      </w:r>
    </w:p>
    <w:p w14:paraId="0DF4E63C" w14:textId="77777777" w:rsidR="00B25B36" w:rsidRDefault="00B25B36" w:rsidP="00A25938">
      <w:pPr>
        <w:ind w:firstLine="0"/>
        <w:jc w:val="left"/>
        <w:rPr>
          <w:rStyle w:val="Hypertextovodkaz"/>
          <w:rFonts w:eastAsia="Times New Roman" w:cs="Times New Roman"/>
          <w:color w:val="222222"/>
          <w:szCs w:val="24"/>
          <w:u w:val="none"/>
          <w:lang w:eastAsia="cs-CZ"/>
        </w:rPr>
      </w:pPr>
    </w:p>
    <w:p w14:paraId="3E1F2455" w14:textId="41FC7A84" w:rsidR="00A25938" w:rsidRPr="00CD3B30" w:rsidRDefault="00A25938" w:rsidP="00A25938">
      <w:pPr>
        <w:ind w:firstLine="0"/>
        <w:jc w:val="left"/>
        <w:rPr>
          <w:rFonts w:eastAsia="Times New Roman" w:cs="Times New Roman"/>
          <w:color w:val="222222"/>
          <w:szCs w:val="24"/>
          <w:lang w:eastAsia="cs-CZ"/>
        </w:rPr>
      </w:pPr>
      <w:r w:rsidRPr="00CD3B30">
        <w:rPr>
          <w:rStyle w:val="Hypertextovodkaz"/>
          <w:rFonts w:eastAsia="Times New Roman" w:cs="Times New Roman"/>
          <w:color w:val="222222"/>
          <w:szCs w:val="24"/>
          <w:u w:val="none"/>
          <w:lang w:eastAsia="cs-CZ"/>
        </w:rPr>
        <w:t xml:space="preserve">Zákon č. 108/2006 Sb. ze dne 14. března 2006 o sociálních službách. </w:t>
      </w:r>
      <w:bookmarkStart w:id="80" w:name="_Hlk38299000"/>
      <w:r w:rsidRPr="00CD3B30">
        <w:rPr>
          <w:rFonts w:cs="Times New Roman"/>
          <w:color w:val="000000"/>
          <w:szCs w:val="24"/>
          <w:shd w:val="clear" w:color="auto" w:fill="FFFFFF"/>
        </w:rPr>
        <w:t>[online]</w:t>
      </w:r>
      <w:r w:rsidRPr="00CD3B30">
        <w:rPr>
          <w:rStyle w:val="Hypertextovodkaz"/>
          <w:rFonts w:eastAsia="Times New Roman" w:cs="Times New Roman"/>
          <w:color w:val="222222"/>
          <w:szCs w:val="24"/>
          <w:u w:val="none"/>
          <w:lang w:eastAsia="cs-CZ"/>
        </w:rPr>
        <w:t xml:space="preserve"> </w:t>
      </w:r>
      <w:bookmarkEnd w:id="80"/>
      <w:r w:rsidRPr="00CD3B30">
        <w:rPr>
          <w:rStyle w:val="Hypertextovodkaz"/>
          <w:rFonts w:eastAsia="Times New Roman" w:cs="Times New Roman"/>
          <w:color w:val="222222"/>
          <w:szCs w:val="24"/>
          <w:u w:val="none"/>
          <w:lang w:eastAsia="cs-CZ"/>
        </w:rPr>
        <w:t xml:space="preserve">© 2020 </w:t>
      </w:r>
      <w:r w:rsidRPr="00CD3B30">
        <w:rPr>
          <w:rFonts w:cs="Times New Roman"/>
          <w:color w:val="000000"/>
          <w:szCs w:val="24"/>
          <w:shd w:val="clear" w:color="auto" w:fill="FFFFFF"/>
        </w:rPr>
        <w:t xml:space="preserve">[cit. 2020–15–02]. Dostupné z: </w:t>
      </w:r>
      <w:hyperlink r:id="rId39" w:history="1">
        <w:r w:rsidRPr="00CD3B30">
          <w:rPr>
            <w:rStyle w:val="Hypertextovodkaz"/>
            <w:rFonts w:cs="Times New Roman"/>
            <w:szCs w:val="24"/>
          </w:rPr>
          <w:t>https://ppropo.mpsv.cz/zakon_108_2006</w:t>
        </w:r>
      </w:hyperlink>
    </w:p>
    <w:p w14:paraId="4BC19A29" w14:textId="77777777" w:rsidR="00A25938" w:rsidRPr="00CD3B30" w:rsidRDefault="00A25938" w:rsidP="00A25938">
      <w:pPr>
        <w:ind w:firstLine="0"/>
        <w:jc w:val="left"/>
        <w:rPr>
          <w:rFonts w:eastAsia="Times New Roman" w:cs="Times New Roman"/>
          <w:color w:val="222222"/>
          <w:szCs w:val="24"/>
          <w:lang w:eastAsia="cs-CZ"/>
        </w:rPr>
      </w:pPr>
      <w:r w:rsidRPr="00CD3B30">
        <w:rPr>
          <w:rStyle w:val="Hypertextovodkaz"/>
          <w:rFonts w:eastAsia="Times New Roman" w:cs="Times New Roman"/>
          <w:color w:val="222222"/>
          <w:szCs w:val="24"/>
          <w:u w:val="none"/>
          <w:lang w:eastAsia="cs-CZ"/>
        </w:rPr>
        <w:t>Zákon č.</w:t>
      </w:r>
      <w:r w:rsidRPr="00CD3B30">
        <w:rPr>
          <w:rFonts w:cs="Times New Roman"/>
          <w:szCs w:val="24"/>
        </w:rPr>
        <w:t xml:space="preserve"> 257/2000 Sb. ze dne 14. července 2000 o Probační a mediační službě </w:t>
      </w:r>
      <w:r w:rsidRPr="00CD3B30">
        <w:rPr>
          <w:rStyle w:val="Hypertextovodkaz"/>
          <w:rFonts w:eastAsia="Times New Roman" w:cs="Times New Roman"/>
          <w:color w:val="222222"/>
          <w:szCs w:val="24"/>
          <w:u w:val="none"/>
          <w:lang w:eastAsia="cs-CZ"/>
        </w:rPr>
        <w:t>[</w:t>
      </w:r>
      <w:r w:rsidRPr="00CD3B30">
        <w:rPr>
          <w:rFonts w:cs="Times New Roman"/>
          <w:color w:val="000000"/>
          <w:szCs w:val="24"/>
          <w:shd w:val="clear" w:color="auto" w:fill="FFFFFF"/>
        </w:rPr>
        <w:t>online]</w:t>
      </w:r>
      <w:r w:rsidRPr="00CD3B30">
        <w:rPr>
          <w:rStyle w:val="Hypertextovodkaz"/>
          <w:rFonts w:eastAsia="Times New Roman" w:cs="Times New Roman"/>
          <w:color w:val="222222"/>
          <w:szCs w:val="24"/>
          <w:u w:val="none"/>
          <w:lang w:eastAsia="cs-CZ"/>
        </w:rPr>
        <w:t xml:space="preserve"> © 2010–2020 </w:t>
      </w:r>
      <w:r w:rsidRPr="00CD3B30">
        <w:rPr>
          <w:rFonts w:cs="Times New Roman"/>
          <w:color w:val="000000"/>
          <w:szCs w:val="24"/>
          <w:shd w:val="clear" w:color="auto" w:fill="FFFFFF"/>
        </w:rPr>
        <w:t xml:space="preserve">[cit. 2020–15–02]. Dostupné z: </w:t>
      </w:r>
      <w:hyperlink r:id="rId40" w:history="1">
        <w:r w:rsidRPr="00CD3B30">
          <w:rPr>
            <w:rStyle w:val="Hypertextovodkaz"/>
            <w:rFonts w:cs="Times New Roman"/>
            <w:szCs w:val="24"/>
          </w:rPr>
          <w:t>https://www.zakonyprolidi.cz/cs/2000-257</w:t>
        </w:r>
      </w:hyperlink>
    </w:p>
    <w:p w14:paraId="5D43E318" w14:textId="77777777" w:rsidR="00A25938" w:rsidRPr="00CD3B30" w:rsidRDefault="00A25938" w:rsidP="00A25938">
      <w:pPr>
        <w:ind w:firstLine="0"/>
        <w:jc w:val="left"/>
        <w:rPr>
          <w:rFonts w:eastAsia="Times New Roman" w:cs="Times New Roman"/>
          <w:color w:val="222222"/>
          <w:szCs w:val="24"/>
          <w:lang w:eastAsia="cs-CZ"/>
        </w:rPr>
      </w:pPr>
      <w:r w:rsidRPr="00CD3B30">
        <w:rPr>
          <w:rFonts w:cs="Times New Roman"/>
          <w:szCs w:val="24"/>
        </w:rPr>
        <w:t xml:space="preserve">Zákon č. 435/2004 Sb. o zaměstnanosti ze dne 13. května 2004 </w:t>
      </w:r>
      <w:r w:rsidRPr="00CD3B30">
        <w:rPr>
          <w:rStyle w:val="Hypertextovodkaz"/>
          <w:rFonts w:eastAsia="Times New Roman" w:cs="Times New Roman"/>
          <w:color w:val="222222"/>
          <w:szCs w:val="24"/>
          <w:u w:val="none"/>
          <w:lang w:eastAsia="cs-CZ"/>
        </w:rPr>
        <w:t>[</w:t>
      </w:r>
      <w:r w:rsidRPr="00CD3B30">
        <w:rPr>
          <w:rFonts w:cs="Times New Roman"/>
          <w:color w:val="000000"/>
          <w:szCs w:val="24"/>
          <w:shd w:val="clear" w:color="auto" w:fill="FFFFFF"/>
        </w:rPr>
        <w:t>online]</w:t>
      </w:r>
      <w:r w:rsidRPr="00CD3B30">
        <w:rPr>
          <w:rStyle w:val="Hypertextovodkaz"/>
          <w:rFonts w:eastAsia="Times New Roman" w:cs="Times New Roman"/>
          <w:color w:val="222222"/>
          <w:szCs w:val="24"/>
          <w:u w:val="none"/>
          <w:lang w:eastAsia="cs-CZ"/>
        </w:rPr>
        <w:t xml:space="preserve"> © 2010–2020 </w:t>
      </w:r>
      <w:r w:rsidRPr="00CD3B30">
        <w:rPr>
          <w:rFonts w:cs="Times New Roman"/>
          <w:color w:val="000000"/>
          <w:szCs w:val="24"/>
          <w:shd w:val="clear" w:color="auto" w:fill="FFFFFF"/>
        </w:rPr>
        <w:t xml:space="preserve">[cit. 2020–15–02]. Dostupné z: </w:t>
      </w:r>
      <w:hyperlink r:id="rId41" w:history="1">
        <w:r w:rsidRPr="00CD3B30">
          <w:rPr>
            <w:rStyle w:val="Hypertextovodkaz"/>
            <w:rFonts w:cs="Times New Roman"/>
            <w:szCs w:val="24"/>
          </w:rPr>
          <w:t>https://www.zakonyprolidi.cz/cs/2004-435</w:t>
        </w:r>
      </w:hyperlink>
    </w:p>
    <w:p w14:paraId="106C0582" w14:textId="77777777" w:rsidR="00A25938" w:rsidRPr="00CD3B30" w:rsidRDefault="00A25938" w:rsidP="00A25938">
      <w:pPr>
        <w:ind w:firstLine="0"/>
        <w:jc w:val="left"/>
        <w:rPr>
          <w:rFonts w:eastAsia="Times New Roman" w:cs="Times New Roman"/>
          <w:color w:val="222222"/>
          <w:szCs w:val="24"/>
          <w:lang w:eastAsia="cs-CZ"/>
        </w:rPr>
      </w:pPr>
      <w:r w:rsidRPr="00CD3B30">
        <w:rPr>
          <w:rStyle w:val="Hypertextovodkaz"/>
          <w:rFonts w:eastAsia="Times New Roman" w:cs="Times New Roman"/>
          <w:color w:val="222222"/>
          <w:szCs w:val="24"/>
          <w:u w:val="none"/>
          <w:lang w:eastAsia="cs-CZ"/>
        </w:rPr>
        <w:t xml:space="preserve">Zákon č. 89/2012 Sb. ze dne 22. března 2012 zákon občanský zákoník </w:t>
      </w:r>
      <w:r w:rsidRPr="00CD3B30">
        <w:rPr>
          <w:rFonts w:cs="Times New Roman"/>
          <w:color w:val="000000"/>
          <w:szCs w:val="24"/>
          <w:shd w:val="clear" w:color="auto" w:fill="FFFFFF"/>
        </w:rPr>
        <w:t>[online]</w:t>
      </w:r>
      <w:r w:rsidRPr="00CD3B30">
        <w:rPr>
          <w:rStyle w:val="Hypertextovodkaz"/>
          <w:rFonts w:eastAsia="Times New Roman" w:cs="Times New Roman"/>
          <w:color w:val="222222"/>
          <w:szCs w:val="24"/>
          <w:u w:val="none"/>
          <w:lang w:eastAsia="cs-CZ"/>
        </w:rPr>
        <w:t xml:space="preserve"> © 2020 </w:t>
      </w:r>
      <w:r w:rsidRPr="00CD3B30">
        <w:rPr>
          <w:rFonts w:cs="Times New Roman"/>
          <w:color w:val="000000"/>
          <w:szCs w:val="24"/>
          <w:shd w:val="clear" w:color="auto" w:fill="FFFFFF"/>
        </w:rPr>
        <w:t xml:space="preserve">[cit. 2020–17–02]. Dostupné z: </w:t>
      </w:r>
      <w:hyperlink r:id="rId42" w:history="1">
        <w:r w:rsidRPr="00CD3B30">
          <w:rPr>
            <w:rStyle w:val="Hypertextovodkaz"/>
            <w:rFonts w:cs="Times New Roman"/>
            <w:szCs w:val="24"/>
          </w:rPr>
          <w:t>https://www.zakonyprolidi.cz/cs/2012-89</w:t>
        </w:r>
      </w:hyperlink>
    </w:p>
    <w:p w14:paraId="1B1C1463" w14:textId="5AC54036" w:rsidR="00A25938" w:rsidRDefault="00A25938" w:rsidP="00A25938">
      <w:pPr>
        <w:ind w:firstLine="0"/>
        <w:jc w:val="left"/>
        <w:rPr>
          <w:rStyle w:val="Hypertextovodkaz"/>
          <w:rFonts w:cs="Times New Roman"/>
          <w:szCs w:val="24"/>
        </w:rPr>
      </w:pPr>
      <w:bookmarkStart w:id="81" w:name="_Hlk38290510"/>
      <w:r w:rsidRPr="00CD3B30">
        <w:rPr>
          <w:rFonts w:cs="Times New Roman"/>
          <w:szCs w:val="24"/>
        </w:rPr>
        <w:t xml:space="preserve">Zákon č.111/2006 Sb. ze 14. března roku 2006 </w:t>
      </w:r>
      <w:r w:rsidRPr="00CD3B30">
        <w:rPr>
          <w:rStyle w:val="Hypertextovodkaz"/>
          <w:rFonts w:eastAsia="Times New Roman" w:cs="Times New Roman"/>
          <w:color w:val="222222"/>
          <w:szCs w:val="24"/>
          <w:u w:val="none"/>
          <w:lang w:eastAsia="cs-CZ"/>
        </w:rPr>
        <w:t>[</w:t>
      </w:r>
      <w:r w:rsidRPr="00CD3B30">
        <w:rPr>
          <w:rFonts w:cs="Times New Roman"/>
          <w:color w:val="000000"/>
          <w:szCs w:val="24"/>
          <w:shd w:val="clear" w:color="auto" w:fill="FFFFFF"/>
        </w:rPr>
        <w:t>online]</w:t>
      </w:r>
      <w:r w:rsidRPr="00CD3B30">
        <w:rPr>
          <w:rStyle w:val="Hypertextovodkaz"/>
          <w:rFonts w:eastAsia="Times New Roman" w:cs="Times New Roman"/>
          <w:color w:val="222222"/>
          <w:szCs w:val="24"/>
          <w:u w:val="none"/>
          <w:lang w:eastAsia="cs-CZ"/>
        </w:rPr>
        <w:t xml:space="preserve"> © 2010–2020 </w:t>
      </w:r>
      <w:r w:rsidRPr="00CD3B30">
        <w:rPr>
          <w:rFonts w:cs="Times New Roman"/>
          <w:color w:val="000000"/>
          <w:szCs w:val="24"/>
          <w:shd w:val="clear" w:color="auto" w:fill="FFFFFF"/>
        </w:rPr>
        <w:t xml:space="preserve">[cit. 2020–15–02]. Dostupné z: </w:t>
      </w:r>
      <w:hyperlink r:id="rId43" w:history="1">
        <w:r w:rsidRPr="00CD3B30">
          <w:rPr>
            <w:rStyle w:val="Hypertextovodkaz"/>
            <w:rFonts w:cs="Times New Roman"/>
            <w:szCs w:val="24"/>
          </w:rPr>
          <w:t>https://www.zakonyprolidi.cz/cs/2006-111</w:t>
        </w:r>
      </w:hyperlink>
    </w:p>
    <w:p w14:paraId="0C3585E4" w14:textId="088115B9" w:rsidR="00AF3736" w:rsidRPr="00CD3B30" w:rsidRDefault="00AF3736" w:rsidP="00AF3736">
      <w:pPr>
        <w:ind w:firstLine="0"/>
        <w:jc w:val="left"/>
        <w:rPr>
          <w:rStyle w:val="Hypertextovodkaz"/>
          <w:rFonts w:cs="Times New Roman"/>
          <w:szCs w:val="24"/>
        </w:rPr>
      </w:pPr>
      <w:r w:rsidRPr="00CD3B30">
        <w:rPr>
          <w:rFonts w:cs="Times New Roman"/>
          <w:szCs w:val="24"/>
        </w:rPr>
        <w:t>Zákon č.</w:t>
      </w:r>
      <w:r>
        <w:rPr>
          <w:rFonts w:cs="Times New Roman"/>
          <w:szCs w:val="24"/>
        </w:rPr>
        <w:t>269</w:t>
      </w:r>
      <w:r w:rsidRPr="00CD3B30">
        <w:rPr>
          <w:rFonts w:cs="Times New Roman"/>
          <w:szCs w:val="24"/>
        </w:rPr>
        <w:t>/</w:t>
      </w:r>
      <w:r>
        <w:rPr>
          <w:rFonts w:cs="Times New Roman"/>
          <w:szCs w:val="24"/>
        </w:rPr>
        <w:t>1994</w:t>
      </w:r>
      <w:r w:rsidRPr="00CD3B30">
        <w:rPr>
          <w:rFonts w:cs="Times New Roman"/>
          <w:szCs w:val="24"/>
        </w:rPr>
        <w:t xml:space="preserve"> Sb. ze </w:t>
      </w:r>
      <w:r>
        <w:rPr>
          <w:rFonts w:cs="Times New Roman"/>
          <w:szCs w:val="24"/>
        </w:rPr>
        <w:t>30</w:t>
      </w:r>
      <w:r w:rsidRPr="00CD3B30">
        <w:rPr>
          <w:rFonts w:cs="Times New Roman"/>
          <w:szCs w:val="24"/>
        </w:rPr>
        <w:t xml:space="preserve">. </w:t>
      </w:r>
      <w:r w:rsidR="00AF358C">
        <w:rPr>
          <w:rFonts w:cs="Times New Roman"/>
          <w:szCs w:val="24"/>
        </w:rPr>
        <w:t>prosince</w:t>
      </w:r>
      <w:r w:rsidRPr="00CD3B30">
        <w:rPr>
          <w:rFonts w:cs="Times New Roman"/>
          <w:szCs w:val="24"/>
        </w:rPr>
        <w:t xml:space="preserve"> roku </w:t>
      </w:r>
      <w:r w:rsidR="00AF358C">
        <w:rPr>
          <w:rFonts w:cs="Times New Roman"/>
          <w:szCs w:val="24"/>
        </w:rPr>
        <w:t>1994</w:t>
      </w:r>
      <w:r w:rsidRPr="00CD3B30">
        <w:rPr>
          <w:rFonts w:cs="Times New Roman"/>
          <w:szCs w:val="24"/>
        </w:rPr>
        <w:t xml:space="preserve"> </w:t>
      </w:r>
      <w:r w:rsidRPr="00CD3B30">
        <w:rPr>
          <w:rStyle w:val="Hypertextovodkaz"/>
          <w:rFonts w:eastAsia="Times New Roman" w:cs="Times New Roman"/>
          <w:color w:val="222222"/>
          <w:szCs w:val="24"/>
          <w:u w:val="none"/>
          <w:lang w:eastAsia="cs-CZ"/>
        </w:rPr>
        <w:t>[</w:t>
      </w:r>
      <w:r w:rsidRPr="00CD3B30">
        <w:rPr>
          <w:rFonts w:cs="Times New Roman"/>
          <w:color w:val="000000"/>
          <w:szCs w:val="24"/>
          <w:shd w:val="clear" w:color="auto" w:fill="FFFFFF"/>
        </w:rPr>
        <w:t>online]</w:t>
      </w:r>
      <w:r w:rsidRPr="00CD3B30">
        <w:rPr>
          <w:rStyle w:val="Hypertextovodkaz"/>
          <w:rFonts w:eastAsia="Times New Roman" w:cs="Times New Roman"/>
          <w:color w:val="222222"/>
          <w:szCs w:val="24"/>
          <w:u w:val="none"/>
          <w:lang w:eastAsia="cs-CZ"/>
        </w:rPr>
        <w:t xml:space="preserve"> © 2010–2020 </w:t>
      </w:r>
      <w:r w:rsidRPr="00CD3B30">
        <w:rPr>
          <w:rFonts w:cs="Times New Roman"/>
          <w:color w:val="000000"/>
          <w:szCs w:val="24"/>
          <w:shd w:val="clear" w:color="auto" w:fill="FFFFFF"/>
        </w:rPr>
        <w:t>[cit. 2020–1</w:t>
      </w:r>
      <w:r w:rsidR="009A166F">
        <w:rPr>
          <w:rFonts w:cs="Times New Roman"/>
          <w:color w:val="000000"/>
          <w:szCs w:val="24"/>
          <w:shd w:val="clear" w:color="auto" w:fill="FFFFFF"/>
        </w:rPr>
        <w:t>3</w:t>
      </w:r>
      <w:r w:rsidRPr="00CD3B30">
        <w:rPr>
          <w:rFonts w:cs="Times New Roman"/>
          <w:color w:val="000000"/>
          <w:szCs w:val="24"/>
          <w:shd w:val="clear" w:color="auto" w:fill="FFFFFF"/>
        </w:rPr>
        <w:t>–0</w:t>
      </w:r>
      <w:r w:rsidR="009A166F">
        <w:rPr>
          <w:rFonts w:cs="Times New Roman"/>
          <w:color w:val="000000"/>
          <w:szCs w:val="24"/>
          <w:shd w:val="clear" w:color="auto" w:fill="FFFFFF"/>
        </w:rPr>
        <w:t>5</w:t>
      </w:r>
      <w:r w:rsidRPr="00CD3B30">
        <w:rPr>
          <w:rFonts w:cs="Times New Roman"/>
          <w:color w:val="000000"/>
          <w:szCs w:val="24"/>
          <w:shd w:val="clear" w:color="auto" w:fill="FFFFFF"/>
        </w:rPr>
        <w:t xml:space="preserve">]. Dostupné z: </w:t>
      </w:r>
      <w:hyperlink r:id="rId44" w:history="1">
        <w:r w:rsidRPr="00CD3B30">
          <w:rPr>
            <w:rStyle w:val="Hypertextovodkaz"/>
            <w:rFonts w:cs="Times New Roman"/>
            <w:szCs w:val="24"/>
          </w:rPr>
          <w:t>https://www.zakonyprolidi.cz/cs/2006-111</w:t>
        </w:r>
      </w:hyperlink>
    </w:p>
    <w:p w14:paraId="5C3D3D5E" w14:textId="77777777" w:rsidR="00AF3736" w:rsidRPr="00CD3B30" w:rsidRDefault="00AF3736" w:rsidP="00A25938">
      <w:pPr>
        <w:ind w:firstLine="0"/>
        <w:jc w:val="left"/>
        <w:rPr>
          <w:rStyle w:val="Hypertextovodkaz"/>
          <w:rFonts w:cs="Times New Roman"/>
          <w:szCs w:val="24"/>
        </w:rPr>
      </w:pPr>
    </w:p>
    <w:p w14:paraId="5D8CCB40" w14:textId="77777777" w:rsidR="00A25938" w:rsidRDefault="00A25938" w:rsidP="00C3631F">
      <w:pPr>
        <w:ind w:firstLine="0"/>
        <w:rPr>
          <w:rStyle w:val="Hypertextovodkaz"/>
          <w:rFonts w:eastAsia="Times New Roman" w:cs="Times New Roman"/>
          <w:b/>
          <w:bCs/>
          <w:color w:val="222222"/>
          <w:sz w:val="32"/>
          <w:szCs w:val="32"/>
          <w:u w:val="none"/>
          <w:lang w:eastAsia="cs-CZ"/>
        </w:rPr>
      </w:pPr>
      <w:bookmarkStart w:id="82" w:name="_Hlk38290979"/>
      <w:bookmarkEnd w:id="81"/>
    </w:p>
    <w:p w14:paraId="2CA2E57C" w14:textId="014F62C5" w:rsidR="00C3631F" w:rsidRDefault="005C3FE1" w:rsidP="00C3631F">
      <w:pPr>
        <w:ind w:firstLine="0"/>
        <w:rPr>
          <w:rStyle w:val="Hypertextovodkaz"/>
          <w:b/>
          <w:bCs/>
          <w:color w:val="000000" w:themeColor="text1"/>
          <w:sz w:val="20"/>
          <w:szCs w:val="18"/>
          <w:u w:val="none"/>
        </w:rPr>
      </w:pPr>
      <w:r w:rsidRPr="00D35BCE">
        <w:rPr>
          <w:rStyle w:val="Hypertextovodkaz"/>
          <w:b/>
          <w:bCs/>
          <w:color w:val="000000" w:themeColor="text1"/>
          <w:sz w:val="20"/>
          <w:szCs w:val="18"/>
          <w:u w:val="none"/>
        </w:rPr>
        <w:t xml:space="preserve">Sekundární citace: </w:t>
      </w:r>
    </w:p>
    <w:p w14:paraId="6E550B73" w14:textId="77777777" w:rsidR="00C3631F" w:rsidRDefault="005C3FE1" w:rsidP="00C3631F">
      <w:pPr>
        <w:ind w:firstLine="0"/>
        <w:rPr>
          <w:b/>
          <w:bCs/>
          <w:color w:val="000000" w:themeColor="text1"/>
          <w:sz w:val="20"/>
          <w:szCs w:val="18"/>
        </w:rPr>
      </w:pPr>
      <w:r w:rsidRPr="00D35BCE">
        <w:rPr>
          <w:rStyle w:val="Hypertextovodkaz"/>
          <w:color w:val="000000" w:themeColor="text1"/>
          <w:sz w:val="20"/>
          <w:szCs w:val="18"/>
          <w:u w:val="none"/>
        </w:rPr>
        <w:t xml:space="preserve">ŠVAŘÍČEK, Roman a Klára ŠEĎOVÁ. </w:t>
      </w:r>
      <w:r w:rsidRPr="00D35BCE">
        <w:rPr>
          <w:rStyle w:val="Hypertextovodkaz"/>
          <w:i/>
          <w:iCs/>
          <w:color w:val="000000" w:themeColor="text1"/>
          <w:sz w:val="20"/>
          <w:szCs w:val="18"/>
          <w:u w:val="none"/>
        </w:rPr>
        <w:t>Kvalitativní výzkum v pedagogických vědách.</w:t>
      </w:r>
      <w:r w:rsidRPr="00D35BCE">
        <w:rPr>
          <w:rStyle w:val="Hypertextovodkaz"/>
          <w:color w:val="000000" w:themeColor="text1"/>
          <w:sz w:val="20"/>
          <w:szCs w:val="18"/>
          <w:u w:val="none"/>
        </w:rPr>
        <w:t xml:space="preserve"> Praha: Portál, 2007. ISBN 978-80-7367-313-0. str - </w:t>
      </w:r>
      <w:r w:rsidRPr="00D35BCE">
        <w:rPr>
          <w:rStyle w:val="Hypertextovodkaz"/>
          <w:rFonts w:eastAsia="Times New Roman" w:cs="Times New Roman"/>
          <w:color w:val="222222"/>
          <w:sz w:val="20"/>
          <w:szCs w:val="20"/>
          <w:u w:val="none"/>
          <w:lang w:eastAsia="cs-CZ"/>
        </w:rPr>
        <w:t>[</w:t>
      </w:r>
      <w:r w:rsidRPr="00D35BCE">
        <w:rPr>
          <w:rFonts w:cs="Times New Roman"/>
          <w:color w:val="000000"/>
          <w:sz w:val="20"/>
          <w:szCs w:val="20"/>
          <w:shd w:val="clear" w:color="auto" w:fill="FFFFFF"/>
        </w:rPr>
        <w:t>NON VIDI]</w:t>
      </w:r>
    </w:p>
    <w:p w14:paraId="21B3A496" w14:textId="45BFE8DC" w:rsidR="00094996" w:rsidRPr="00C3631F" w:rsidRDefault="00094996" w:rsidP="00C3631F">
      <w:pPr>
        <w:ind w:firstLine="0"/>
        <w:rPr>
          <w:b/>
          <w:bCs/>
          <w:color w:val="000000" w:themeColor="text1"/>
          <w:sz w:val="20"/>
          <w:szCs w:val="18"/>
        </w:rPr>
      </w:pPr>
      <w:r w:rsidRPr="00D35BCE">
        <w:rPr>
          <w:rFonts w:cs="Times New Roman"/>
          <w:color w:val="000000"/>
          <w:sz w:val="20"/>
          <w:szCs w:val="20"/>
          <w:shd w:val="clear" w:color="auto" w:fill="FFFFFF"/>
        </w:rPr>
        <w:t xml:space="preserve">COLEMAN, James: Adolescent society. New York, Free Press,1961. </w:t>
      </w:r>
      <w:r w:rsidRPr="00D35BCE">
        <w:rPr>
          <w:rStyle w:val="Hypertextovodkaz"/>
          <w:color w:val="000000" w:themeColor="text1"/>
          <w:sz w:val="20"/>
          <w:szCs w:val="18"/>
          <w:u w:val="none"/>
        </w:rPr>
        <w:t xml:space="preserve">str - </w:t>
      </w:r>
      <w:r w:rsidRPr="00D35BCE">
        <w:rPr>
          <w:rStyle w:val="Hypertextovodkaz"/>
          <w:rFonts w:eastAsia="Times New Roman" w:cs="Times New Roman"/>
          <w:color w:val="222222"/>
          <w:sz w:val="20"/>
          <w:szCs w:val="20"/>
          <w:u w:val="none"/>
          <w:lang w:eastAsia="cs-CZ"/>
        </w:rPr>
        <w:t>[</w:t>
      </w:r>
      <w:r w:rsidRPr="00D35BCE">
        <w:rPr>
          <w:rFonts w:cs="Times New Roman"/>
          <w:color w:val="000000"/>
          <w:sz w:val="20"/>
          <w:szCs w:val="20"/>
          <w:shd w:val="clear" w:color="auto" w:fill="FFFFFF"/>
        </w:rPr>
        <w:t>NON VIDI]</w:t>
      </w:r>
    </w:p>
    <w:p w14:paraId="72D42009" w14:textId="7E3F09B0" w:rsidR="007E5EB9" w:rsidRPr="00D35BCE" w:rsidRDefault="007E5EB9" w:rsidP="00C3631F">
      <w:pPr>
        <w:ind w:firstLine="0"/>
        <w:rPr>
          <w:rFonts w:cs="Times New Roman"/>
          <w:color w:val="000000"/>
          <w:sz w:val="20"/>
          <w:szCs w:val="20"/>
          <w:shd w:val="clear" w:color="auto" w:fill="FFFFFF"/>
        </w:rPr>
      </w:pPr>
      <w:r w:rsidRPr="00D35BCE">
        <w:rPr>
          <w:rStyle w:val="Hypertextovodkaz"/>
          <w:color w:val="000000" w:themeColor="text1"/>
          <w:sz w:val="20"/>
          <w:szCs w:val="18"/>
          <w:u w:val="none"/>
        </w:rPr>
        <w:t xml:space="preserve">MAŘÁDEK, Vladimír. </w:t>
      </w:r>
      <w:r w:rsidRPr="00D35BCE">
        <w:rPr>
          <w:rStyle w:val="Hypertextovodkaz"/>
          <w:i/>
          <w:iCs/>
          <w:color w:val="000000" w:themeColor="text1"/>
          <w:sz w:val="20"/>
          <w:szCs w:val="18"/>
          <w:u w:val="none"/>
        </w:rPr>
        <w:t>Vězeňství</w:t>
      </w:r>
      <w:r w:rsidRPr="00D35BCE">
        <w:rPr>
          <w:rStyle w:val="Hypertextovodkaz"/>
          <w:color w:val="000000" w:themeColor="text1"/>
          <w:sz w:val="20"/>
          <w:szCs w:val="18"/>
          <w:u w:val="none"/>
        </w:rPr>
        <w:t>.</w:t>
      </w:r>
      <w:r w:rsidR="00BA6EB4" w:rsidRPr="00D35BCE">
        <w:rPr>
          <w:rStyle w:val="Hypertextovodkaz"/>
          <w:color w:val="000000" w:themeColor="text1"/>
          <w:sz w:val="20"/>
          <w:szCs w:val="18"/>
          <w:u w:val="none"/>
        </w:rPr>
        <w:t xml:space="preserve"> </w:t>
      </w:r>
      <w:r w:rsidRPr="00D35BCE">
        <w:rPr>
          <w:rStyle w:val="Hypertextovodkaz"/>
          <w:color w:val="000000" w:themeColor="text1"/>
          <w:sz w:val="20"/>
          <w:szCs w:val="18"/>
          <w:u w:val="none"/>
        </w:rPr>
        <w:t>Ostrava:</w:t>
      </w:r>
      <w:r w:rsidR="00BA6EB4" w:rsidRPr="00D35BCE">
        <w:rPr>
          <w:rStyle w:val="Hypertextovodkaz"/>
          <w:color w:val="000000" w:themeColor="text1"/>
          <w:sz w:val="20"/>
          <w:szCs w:val="18"/>
          <w:u w:val="none"/>
        </w:rPr>
        <w:t xml:space="preserve"> </w:t>
      </w:r>
      <w:r w:rsidRPr="00D35BCE">
        <w:rPr>
          <w:rStyle w:val="Hypertextovodkaz"/>
          <w:color w:val="000000" w:themeColor="text1"/>
          <w:sz w:val="20"/>
          <w:szCs w:val="18"/>
          <w:u w:val="none"/>
        </w:rPr>
        <w:t>Ostravská univerzita v Ostravě, Pedagogická fakulta, 2005. ISBN 80-7368</w:t>
      </w:r>
      <w:r w:rsidR="00A26DA3" w:rsidRPr="00D35BCE">
        <w:rPr>
          <w:rStyle w:val="Hypertextovodkaz"/>
          <w:color w:val="000000" w:themeColor="text1"/>
          <w:sz w:val="20"/>
          <w:szCs w:val="18"/>
          <w:u w:val="none"/>
        </w:rPr>
        <w:t xml:space="preserve">. str - </w:t>
      </w:r>
      <w:r w:rsidR="00A26DA3" w:rsidRPr="00D35BCE">
        <w:rPr>
          <w:rStyle w:val="Hypertextovodkaz"/>
          <w:rFonts w:eastAsia="Times New Roman" w:cs="Times New Roman"/>
          <w:color w:val="222222"/>
          <w:sz w:val="20"/>
          <w:szCs w:val="20"/>
          <w:u w:val="none"/>
          <w:lang w:eastAsia="cs-CZ"/>
        </w:rPr>
        <w:t>[</w:t>
      </w:r>
      <w:r w:rsidR="00A26DA3" w:rsidRPr="00D35BCE">
        <w:rPr>
          <w:rFonts w:cs="Times New Roman"/>
          <w:color w:val="000000"/>
          <w:sz w:val="20"/>
          <w:szCs w:val="20"/>
          <w:shd w:val="clear" w:color="auto" w:fill="FFFFFF"/>
        </w:rPr>
        <w:t>NON VIDI]</w:t>
      </w:r>
    </w:p>
    <w:p w14:paraId="536392EE" w14:textId="0260CB9B" w:rsidR="00A26DA3" w:rsidRPr="00D35BCE" w:rsidRDefault="00A26DA3" w:rsidP="00C3631F">
      <w:pPr>
        <w:ind w:firstLine="0"/>
        <w:rPr>
          <w:rStyle w:val="Hypertextovodkaz"/>
          <w:color w:val="000000" w:themeColor="text1"/>
          <w:sz w:val="20"/>
          <w:szCs w:val="18"/>
          <w:u w:val="none"/>
        </w:rPr>
      </w:pPr>
      <w:r w:rsidRPr="00D35BCE">
        <w:rPr>
          <w:rStyle w:val="Hypertextovodkaz"/>
          <w:color w:val="000000" w:themeColor="text1"/>
          <w:sz w:val="20"/>
          <w:szCs w:val="18"/>
          <w:u w:val="none"/>
        </w:rPr>
        <w:t xml:space="preserve">MATOUŠEK, Oldřich. </w:t>
      </w:r>
      <w:r w:rsidRPr="00D32369">
        <w:rPr>
          <w:rStyle w:val="Hypertextovodkaz"/>
          <w:i/>
          <w:iCs/>
          <w:color w:val="000000" w:themeColor="text1"/>
          <w:sz w:val="20"/>
          <w:szCs w:val="18"/>
          <w:u w:val="none"/>
        </w:rPr>
        <w:t>Základy sociální práce</w:t>
      </w:r>
      <w:r w:rsidRPr="00D35BCE">
        <w:rPr>
          <w:rStyle w:val="Hypertextovodkaz"/>
          <w:color w:val="000000" w:themeColor="text1"/>
          <w:sz w:val="20"/>
          <w:szCs w:val="18"/>
          <w:u w:val="none"/>
        </w:rPr>
        <w:t xml:space="preserve">. Praha: Portál, 2001. ISBN 80-7178-4737. - </w:t>
      </w:r>
      <w:r w:rsidRPr="00D35BCE">
        <w:rPr>
          <w:rStyle w:val="Hypertextovodkaz"/>
          <w:rFonts w:eastAsia="Times New Roman" w:cs="Times New Roman"/>
          <w:color w:val="222222"/>
          <w:sz w:val="20"/>
          <w:szCs w:val="20"/>
          <w:u w:val="none"/>
          <w:lang w:eastAsia="cs-CZ"/>
        </w:rPr>
        <w:t>[</w:t>
      </w:r>
      <w:r w:rsidRPr="00D35BCE">
        <w:rPr>
          <w:rFonts w:cs="Times New Roman"/>
          <w:color w:val="000000"/>
          <w:sz w:val="20"/>
          <w:szCs w:val="20"/>
          <w:shd w:val="clear" w:color="auto" w:fill="FFFFFF"/>
        </w:rPr>
        <w:t>NON VIDI]</w:t>
      </w:r>
    </w:p>
    <w:p w14:paraId="570823B5" w14:textId="28F848FD" w:rsidR="005C3FE1" w:rsidRPr="00D35BCE" w:rsidRDefault="00F05823" w:rsidP="00C3631F">
      <w:pPr>
        <w:ind w:firstLine="0"/>
        <w:rPr>
          <w:rStyle w:val="Hypertextovodkaz"/>
          <w:color w:val="000000" w:themeColor="text1"/>
          <w:sz w:val="20"/>
          <w:szCs w:val="18"/>
          <w:u w:val="none"/>
        </w:rPr>
      </w:pPr>
      <w:r w:rsidRPr="00D35BCE">
        <w:rPr>
          <w:rStyle w:val="Hypertextovodkaz"/>
          <w:color w:val="000000" w:themeColor="text1"/>
          <w:sz w:val="20"/>
          <w:szCs w:val="18"/>
          <w:u w:val="none"/>
        </w:rPr>
        <w:t xml:space="preserve">CRESWELL, J.W.: </w:t>
      </w:r>
      <w:proofErr w:type="spellStart"/>
      <w:r w:rsidRPr="00D35BCE">
        <w:rPr>
          <w:rStyle w:val="Hypertextovodkaz"/>
          <w:i/>
          <w:iCs/>
          <w:color w:val="000000" w:themeColor="text1"/>
          <w:sz w:val="20"/>
          <w:szCs w:val="18"/>
          <w:u w:val="none"/>
        </w:rPr>
        <w:t>Qualitative</w:t>
      </w:r>
      <w:proofErr w:type="spellEnd"/>
      <w:r w:rsidRPr="00D35BCE">
        <w:rPr>
          <w:rStyle w:val="Hypertextovodkaz"/>
          <w:i/>
          <w:iCs/>
          <w:color w:val="000000" w:themeColor="text1"/>
          <w:sz w:val="20"/>
          <w:szCs w:val="18"/>
          <w:u w:val="none"/>
        </w:rPr>
        <w:t xml:space="preserve"> </w:t>
      </w:r>
      <w:proofErr w:type="spellStart"/>
      <w:r w:rsidRPr="00D35BCE">
        <w:rPr>
          <w:rStyle w:val="Hypertextovodkaz"/>
          <w:i/>
          <w:iCs/>
          <w:color w:val="000000" w:themeColor="text1"/>
          <w:sz w:val="20"/>
          <w:szCs w:val="18"/>
          <w:u w:val="none"/>
        </w:rPr>
        <w:t>inquiry</w:t>
      </w:r>
      <w:proofErr w:type="spellEnd"/>
      <w:r w:rsidRPr="00D35BCE">
        <w:rPr>
          <w:rStyle w:val="Hypertextovodkaz"/>
          <w:i/>
          <w:iCs/>
          <w:color w:val="000000" w:themeColor="text1"/>
          <w:sz w:val="20"/>
          <w:szCs w:val="18"/>
          <w:u w:val="none"/>
        </w:rPr>
        <w:t xml:space="preserve"> and </w:t>
      </w:r>
      <w:proofErr w:type="spellStart"/>
      <w:r w:rsidRPr="00D35BCE">
        <w:rPr>
          <w:rStyle w:val="Hypertextovodkaz"/>
          <w:i/>
          <w:iCs/>
          <w:color w:val="000000" w:themeColor="text1"/>
          <w:sz w:val="20"/>
          <w:szCs w:val="18"/>
          <w:u w:val="none"/>
        </w:rPr>
        <w:t>research</w:t>
      </w:r>
      <w:proofErr w:type="spellEnd"/>
      <w:r w:rsidRPr="00D35BCE">
        <w:rPr>
          <w:rStyle w:val="Hypertextovodkaz"/>
          <w:i/>
          <w:iCs/>
          <w:color w:val="000000" w:themeColor="text1"/>
          <w:sz w:val="20"/>
          <w:szCs w:val="18"/>
          <w:u w:val="none"/>
        </w:rPr>
        <w:t xml:space="preserve"> design: </w:t>
      </w:r>
      <w:proofErr w:type="spellStart"/>
      <w:r w:rsidRPr="00D35BCE">
        <w:rPr>
          <w:rStyle w:val="Hypertextovodkaz"/>
          <w:i/>
          <w:iCs/>
          <w:color w:val="000000" w:themeColor="text1"/>
          <w:sz w:val="20"/>
          <w:szCs w:val="18"/>
          <w:u w:val="none"/>
        </w:rPr>
        <w:t>Choosing</w:t>
      </w:r>
      <w:proofErr w:type="spellEnd"/>
      <w:r w:rsidRPr="00D35BCE">
        <w:rPr>
          <w:rStyle w:val="Hypertextovodkaz"/>
          <w:i/>
          <w:iCs/>
          <w:color w:val="000000" w:themeColor="text1"/>
          <w:sz w:val="20"/>
          <w:szCs w:val="18"/>
          <w:u w:val="none"/>
        </w:rPr>
        <w:t xml:space="preserve"> </w:t>
      </w:r>
      <w:proofErr w:type="spellStart"/>
      <w:r w:rsidRPr="00D35BCE">
        <w:rPr>
          <w:rStyle w:val="Hypertextovodkaz"/>
          <w:i/>
          <w:iCs/>
          <w:color w:val="000000" w:themeColor="text1"/>
          <w:sz w:val="20"/>
          <w:szCs w:val="18"/>
          <w:u w:val="none"/>
        </w:rPr>
        <w:t>among</w:t>
      </w:r>
      <w:proofErr w:type="spellEnd"/>
      <w:r w:rsidRPr="00D35BCE">
        <w:rPr>
          <w:rStyle w:val="Hypertextovodkaz"/>
          <w:i/>
          <w:iCs/>
          <w:color w:val="000000" w:themeColor="text1"/>
          <w:sz w:val="20"/>
          <w:szCs w:val="18"/>
          <w:u w:val="none"/>
        </w:rPr>
        <w:t xml:space="preserve"> </w:t>
      </w:r>
      <w:proofErr w:type="spellStart"/>
      <w:r w:rsidRPr="00D35BCE">
        <w:rPr>
          <w:rStyle w:val="Hypertextovodkaz"/>
          <w:i/>
          <w:iCs/>
          <w:color w:val="000000" w:themeColor="text1"/>
          <w:sz w:val="20"/>
          <w:szCs w:val="18"/>
          <w:u w:val="none"/>
        </w:rPr>
        <w:t>five</w:t>
      </w:r>
      <w:proofErr w:type="spellEnd"/>
      <w:r w:rsidRPr="00D35BCE">
        <w:rPr>
          <w:rStyle w:val="Hypertextovodkaz"/>
          <w:i/>
          <w:iCs/>
          <w:color w:val="000000" w:themeColor="text1"/>
          <w:sz w:val="20"/>
          <w:szCs w:val="18"/>
          <w:u w:val="none"/>
        </w:rPr>
        <w:t xml:space="preserve"> </w:t>
      </w:r>
      <w:proofErr w:type="spellStart"/>
      <w:r w:rsidRPr="00D35BCE">
        <w:rPr>
          <w:rStyle w:val="Hypertextovodkaz"/>
          <w:i/>
          <w:iCs/>
          <w:color w:val="000000" w:themeColor="text1"/>
          <w:sz w:val="20"/>
          <w:szCs w:val="18"/>
          <w:u w:val="none"/>
        </w:rPr>
        <w:t>traditions</w:t>
      </w:r>
      <w:proofErr w:type="spellEnd"/>
      <w:r w:rsidRPr="00D35BCE">
        <w:rPr>
          <w:rStyle w:val="Hypertextovodkaz"/>
          <w:i/>
          <w:iCs/>
          <w:color w:val="000000" w:themeColor="text1"/>
          <w:sz w:val="20"/>
          <w:szCs w:val="18"/>
          <w:u w:val="none"/>
        </w:rPr>
        <w:t xml:space="preserve">. </w:t>
      </w:r>
      <w:r w:rsidRPr="00D35BCE">
        <w:rPr>
          <w:rStyle w:val="Hypertextovodkaz"/>
          <w:color w:val="000000" w:themeColor="text1"/>
          <w:sz w:val="20"/>
          <w:szCs w:val="18"/>
          <w:u w:val="none"/>
        </w:rPr>
        <w:t xml:space="preserve">Thousand </w:t>
      </w:r>
      <w:proofErr w:type="spellStart"/>
      <w:r w:rsidRPr="00D35BCE">
        <w:rPr>
          <w:rStyle w:val="Hypertextovodkaz"/>
          <w:color w:val="000000" w:themeColor="text1"/>
          <w:sz w:val="20"/>
          <w:szCs w:val="18"/>
          <w:u w:val="none"/>
        </w:rPr>
        <w:t>Oaks</w:t>
      </w:r>
      <w:proofErr w:type="spellEnd"/>
      <w:r w:rsidRPr="00D35BCE">
        <w:rPr>
          <w:rStyle w:val="Hypertextovodkaz"/>
          <w:color w:val="000000" w:themeColor="text1"/>
          <w:sz w:val="20"/>
          <w:szCs w:val="18"/>
          <w:u w:val="none"/>
        </w:rPr>
        <w:t xml:space="preserve">: </w:t>
      </w:r>
      <w:proofErr w:type="spellStart"/>
      <w:r w:rsidRPr="00D35BCE">
        <w:rPr>
          <w:rStyle w:val="Hypertextovodkaz"/>
          <w:color w:val="000000" w:themeColor="text1"/>
          <w:sz w:val="20"/>
          <w:szCs w:val="18"/>
          <w:u w:val="none"/>
        </w:rPr>
        <w:t>Sage</w:t>
      </w:r>
      <w:proofErr w:type="spellEnd"/>
      <w:r w:rsidRPr="00D35BCE">
        <w:rPr>
          <w:rStyle w:val="Hypertextovodkaz"/>
          <w:color w:val="000000" w:themeColor="text1"/>
          <w:sz w:val="20"/>
          <w:szCs w:val="18"/>
          <w:u w:val="none"/>
        </w:rPr>
        <w:t xml:space="preserve"> </w:t>
      </w:r>
      <w:proofErr w:type="spellStart"/>
      <w:r w:rsidRPr="00D35BCE">
        <w:rPr>
          <w:rStyle w:val="Hypertextovodkaz"/>
          <w:color w:val="000000" w:themeColor="text1"/>
          <w:sz w:val="20"/>
          <w:szCs w:val="18"/>
          <w:u w:val="none"/>
        </w:rPr>
        <w:t>Publications</w:t>
      </w:r>
      <w:proofErr w:type="spellEnd"/>
      <w:r w:rsidRPr="00D35BCE">
        <w:rPr>
          <w:rStyle w:val="Hypertextovodkaz"/>
          <w:color w:val="000000" w:themeColor="text1"/>
          <w:sz w:val="20"/>
          <w:szCs w:val="18"/>
          <w:u w:val="none"/>
        </w:rPr>
        <w:t>, 1998.</w:t>
      </w:r>
      <w:r w:rsidR="00FD1F45" w:rsidRPr="00D35BCE">
        <w:rPr>
          <w:rStyle w:val="Hypertextovodkaz"/>
          <w:color w:val="000000" w:themeColor="text1"/>
          <w:sz w:val="20"/>
          <w:szCs w:val="18"/>
          <w:u w:val="none"/>
        </w:rPr>
        <w:t xml:space="preserve"> str. 12</w:t>
      </w:r>
      <w:r w:rsidR="0082303B" w:rsidRPr="00D35BCE">
        <w:rPr>
          <w:rStyle w:val="Hypertextovodkaz"/>
          <w:color w:val="000000" w:themeColor="text1"/>
          <w:sz w:val="20"/>
          <w:szCs w:val="18"/>
          <w:u w:val="none"/>
        </w:rPr>
        <w:t xml:space="preserve"> - </w:t>
      </w:r>
      <w:r w:rsidR="0082303B" w:rsidRPr="00D35BCE">
        <w:rPr>
          <w:rStyle w:val="Hypertextovodkaz"/>
          <w:rFonts w:eastAsia="Times New Roman" w:cs="Times New Roman"/>
          <w:color w:val="222222"/>
          <w:sz w:val="20"/>
          <w:szCs w:val="20"/>
          <w:u w:val="none"/>
          <w:lang w:eastAsia="cs-CZ"/>
        </w:rPr>
        <w:t>[</w:t>
      </w:r>
      <w:r w:rsidR="0082303B" w:rsidRPr="00D35BCE">
        <w:rPr>
          <w:rFonts w:cs="Times New Roman"/>
          <w:color w:val="000000"/>
          <w:sz w:val="20"/>
          <w:szCs w:val="20"/>
          <w:shd w:val="clear" w:color="auto" w:fill="FFFFFF"/>
        </w:rPr>
        <w:t>NON VIDI]</w:t>
      </w:r>
    </w:p>
    <w:bookmarkEnd w:id="82"/>
    <w:p w14:paraId="177E49EC" w14:textId="77777777" w:rsidR="00DF006D" w:rsidRPr="00CD3B30" w:rsidRDefault="00DF006D" w:rsidP="000905A1">
      <w:pPr>
        <w:ind w:left="1069" w:firstLine="0"/>
        <w:jc w:val="left"/>
        <w:rPr>
          <w:rFonts w:ascii="Arial" w:eastAsia="Times New Roman" w:hAnsi="Arial" w:cs="Arial"/>
          <w:color w:val="222222"/>
          <w:sz w:val="20"/>
          <w:szCs w:val="20"/>
          <w:lang w:eastAsia="cs-CZ"/>
        </w:rPr>
      </w:pPr>
    </w:p>
    <w:p w14:paraId="302320E1" w14:textId="5C548C4F" w:rsidR="00930B4B" w:rsidRPr="00CD3B30" w:rsidRDefault="00930B4B" w:rsidP="000905A1">
      <w:pPr>
        <w:pStyle w:val="Odstavecseseznamem"/>
        <w:ind w:left="1429" w:firstLine="0"/>
        <w:jc w:val="left"/>
        <w:rPr>
          <w:rFonts w:ascii="Arial" w:eastAsia="Times New Roman" w:hAnsi="Arial" w:cs="Arial"/>
          <w:color w:val="222222"/>
          <w:sz w:val="20"/>
          <w:szCs w:val="20"/>
          <w:lang w:eastAsia="cs-CZ"/>
        </w:rPr>
      </w:pPr>
    </w:p>
    <w:p w14:paraId="6466CDCA" w14:textId="4D825330" w:rsidR="00A239E8" w:rsidRPr="00CD3B30" w:rsidRDefault="00085ECA" w:rsidP="00A050CC">
      <w:pPr>
        <w:pStyle w:val="Nadpis1"/>
        <w:numPr>
          <w:ilvl w:val="0"/>
          <w:numId w:val="0"/>
        </w:numPr>
        <w:ind w:left="432"/>
      </w:pPr>
      <w:bookmarkStart w:id="83" w:name="_Toc40200791"/>
      <w:bookmarkStart w:id="84" w:name="_Toc40299498"/>
      <w:r w:rsidRPr="00CD3B30">
        <w:lastRenderedPageBreak/>
        <w:t>Seznam tabulek a grafů</w:t>
      </w:r>
      <w:bookmarkEnd w:id="83"/>
      <w:bookmarkEnd w:id="84"/>
      <w:r w:rsidRPr="00CD3B30">
        <w:t xml:space="preserve"> </w:t>
      </w:r>
    </w:p>
    <w:p w14:paraId="74A7DA36" w14:textId="77777777" w:rsidR="0088264D" w:rsidRDefault="00085ECA" w:rsidP="0088264D">
      <w:pPr>
        <w:rPr>
          <w:noProof/>
        </w:rPr>
      </w:pPr>
      <w:r w:rsidRPr="00CD3B30">
        <w:rPr>
          <w:rFonts w:cs="Times New Roman"/>
          <w:b/>
          <w:bCs/>
          <w:color w:val="000000" w:themeColor="text1"/>
          <w:sz w:val="28"/>
          <w:szCs w:val="28"/>
        </w:rPr>
        <w:t xml:space="preserve">Tabulky: </w:t>
      </w:r>
      <w:r w:rsidR="0088264D">
        <w:rPr>
          <w:rFonts w:cs="Times New Roman"/>
          <w:b/>
          <w:bCs/>
          <w:color w:val="000000" w:themeColor="text1"/>
          <w:sz w:val="28"/>
          <w:szCs w:val="28"/>
        </w:rPr>
        <w:fldChar w:fldCharType="begin"/>
      </w:r>
      <w:r w:rsidR="0088264D">
        <w:rPr>
          <w:rFonts w:cs="Times New Roman"/>
          <w:b/>
          <w:bCs/>
          <w:color w:val="000000" w:themeColor="text1"/>
          <w:sz w:val="28"/>
          <w:szCs w:val="28"/>
        </w:rPr>
        <w:instrText xml:space="preserve"> TOC \h \z \c "Tabulka" </w:instrText>
      </w:r>
      <w:r w:rsidR="0088264D">
        <w:rPr>
          <w:rFonts w:cs="Times New Roman"/>
          <w:b/>
          <w:bCs/>
          <w:color w:val="000000" w:themeColor="text1"/>
          <w:sz w:val="28"/>
          <w:szCs w:val="28"/>
        </w:rPr>
        <w:fldChar w:fldCharType="separate"/>
      </w:r>
    </w:p>
    <w:p w14:paraId="666B3DD4" w14:textId="65D007F2" w:rsidR="0088264D" w:rsidRDefault="00655D60">
      <w:pPr>
        <w:pStyle w:val="Seznamobrzk"/>
        <w:tabs>
          <w:tab w:val="right" w:leader="dot" w:pos="9062"/>
        </w:tabs>
        <w:rPr>
          <w:rFonts w:eastAsiaTheme="minorEastAsia" w:cstheme="minorBidi"/>
          <w:caps w:val="0"/>
          <w:noProof/>
          <w:sz w:val="22"/>
          <w:szCs w:val="22"/>
          <w:lang w:eastAsia="cs-CZ"/>
        </w:rPr>
      </w:pPr>
      <w:hyperlink w:anchor="_Toc39757977" w:history="1">
        <w:r w:rsidR="0088264D" w:rsidRPr="00B8551E">
          <w:rPr>
            <w:rStyle w:val="Hypertextovodkaz"/>
            <w:noProof/>
          </w:rPr>
          <w:t>Tabulka 1 – vlastní zdroj</w:t>
        </w:r>
        <w:r w:rsidR="0088264D">
          <w:rPr>
            <w:noProof/>
            <w:webHidden/>
          </w:rPr>
          <w:tab/>
        </w:r>
        <w:r w:rsidR="0088264D">
          <w:rPr>
            <w:noProof/>
            <w:webHidden/>
          </w:rPr>
          <w:fldChar w:fldCharType="begin"/>
        </w:r>
        <w:r w:rsidR="0088264D">
          <w:rPr>
            <w:noProof/>
            <w:webHidden/>
          </w:rPr>
          <w:instrText xml:space="preserve"> PAGEREF _Toc39757977 \h </w:instrText>
        </w:r>
        <w:r w:rsidR="0088264D">
          <w:rPr>
            <w:noProof/>
            <w:webHidden/>
          </w:rPr>
        </w:r>
        <w:r w:rsidR="0088264D">
          <w:rPr>
            <w:noProof/>
            <w:webHidden/>
          </w:rPr>
          <w:fldChar w:fldCharType="separate"/>
        </w:r>
        <w:r w:rsidR="0088264D">
          <w:rPr>
            <w:noProof/>
            <w:webHidden/>
          </w:rPr>
          <w:t>38</w:t>
        </w:r>
        <w:r w:rsidR="0088264D">
          <w:rPr>
            <w:noProof/>
            <w:webHidden/>
          </w:rPr>
          <w:fldChar w:fldCharType="end"/>
        </w:r>
      </w:hyperlink>
    </w:p>
    <w:p w14:paraId="3B2FE3BB" w14:textId="2B967AF2" w:rsidR="0088264D" w:rsidRDefault="00655D60">
      <w:pPr>
        <w:pStyle w:val="Seznamobrzk"/>
        <w:tabs>
          <w:tab w:val="right" w:leader="dot" w:pos="9062"/>
        </w:tabs>
        <w:rPr>
          <w:rFonts w:eastAsiaTheme="minorEastAsia" w:cstheme="minorBidi"/>
          <w:caps w:val="0"/>
          <w:noProof/>
          <w:sz w:val="22"/>
          <w:szCs w:val="22"/>
          <w:lang w:eastAsia="cs-CZ"/>
        </w:rPr>
      </w:pPr>
      <w:hyperlink w:anchor="_Toc39757978" w:history="1">
        <w:r w:rsidR="0088264D" w:rsidRPr="00B8551E">
          <w:rPr>
            <w:rStyle w:val="Hypertextovodkaz"/>
            <w:noProof/>
          </w:rPr>
          <w:t>Tabulka 2- vlastní zdroj</w:t>
        </w:r>
        <w:r w:rsidR="0088264D">
          <w:rPr>
            <w:noProof/>
            <w:webHidden/>
          </w:rPr>
          <w:tab/>
        </w:r>
        <w:r w:rsidR="0088264D">
          <w:rPr>
            <w:noProof/>
            <w:webHidden/>
          </w:rPr>
          <w:fldChar w:fldCharType="begin"/>
        </w:r>
        <w:r w:rsidR="0088264D">
          <w:rPr>
            <w:noProof/>
            <w:webHidden/>
          </w:rPr>
          <w:instrText xml:space="preserve"> PAGEREF _Toc39757978 \h </w:instrText>
        </w:r>
        <w:r w:rsidR="0088264D">
          <w:rPr>
            <w:noProof/>
            <w:webHidden/>
          </w:rPr>
        </w:r>
        <w:r w:rsidR="0088264D">
          <w:rPr>
            <w:noProof/>
            <w:webHidden/>
          </w:rPr>
          <w:fldChar w:fldCharType="separate"/>
        </w:r>
        <w:r w:rsidR="0088264D">
          <w:rPr>
            <w:noProof/>
            <w:webHidden/>
          </w:rPr>
          <w:t>44</w:t>
        </w:r>
        <w:r w:rsidR="0088264D">
          <w:rPr>
            <w:noProof/>
            <w:webHidden/>
          </w:rPr>
          <w:fldChar w:fldCharType="end"/>
        </w:r>
      </w:hyperlink>
    </w:p>
    <w:p w14:paraId="1BBE42FD" w14:textId="3AE4C009" w:rsidR="00085ECA" w:rsidRPr="00CD3B30" w:rsidRDefault="0088264D" w:rsidP="0088264D">
      <w:pPr>
        <w:rPr>
          <w:rFonts w:cs="Times New Roman"/>
          <w:b/>
          <w:bCs/>
          <w:color w:val="000000" w:themeColor="text1"/>
          <w:sz w:val="28"/>
          <w:szCs w:val="28"/>
        </w:rPr>
      </w:pPr>
      <w:r>
        <w:rPr>
          <w:rFonts w:cs="Times New Roman"/>
          <w:b/>
          <w:bCs/>
          <w:color w:val="000000" w:themeColor="text1"/>
          <w:sz w:val="28"/>
          <w:szCs w:val="28"/>
        </w:rPr>
        <w:fldChar w:fldCharType="end"/>
      </w:r>
    </w:p>
    <w:sectPr w:rsidR="00085ECA" w:rsidRPr="00CD3B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F09B4" w14:textId="77777777" w:rsidR="00655D60" w:rsidRDefault="00655D60" w:rsidP="00B84344">
      <w:pPr>
        <w:spacing w:line="240" w:lineRule="auto"/>
      </w:pPr>
      <w:r>
        <w:separator/>
      </w:r>
    </w:p>
  </w:endnote>
  <w:endnote w:type="continuationSeparator" w:id="0">
    <w:p w14:paraId="19F56216" w14:textId="77777777" w:rsidR="00655D60" w:rsidRDefault="00655D60" w:rsidP="00B843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13CCC" w14:textId="7CB68464" w:rsidR="00DE2DB4" w:rsidRDefault="00DE2DB4">
    <w:pPr>
      <w:pStyle w:val="Zpat"/>
      <w:jc w:val="center"/>
    </w:pPr>
  </w:p>
  <w:p w14:paraId="05EDF74D" w14:textId="77777777" w:rsidR="00DE2DB4" w:rsidRDefault="00DE2DB4" w:rsidP="00411AD8">
    <w:pPr>
      <w:pStyle w:val="Zpat"/>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5861580"/>
      <w:docPartObj>
        <w:docPartGallery w:val="Page Numbers (Bottom of Page)"/>
        <w:docPartUnique/>
      </w:docPartObj>
    </w:sdtPr>
    <w:sdtEndPr/>
    <w:sdtContent>
      <w:p w14:paraId="1F887A6D" w14:textId="77777777" w:rsidR="00DE2DB4" w:rsidRDefault="00DE2DB4">
        <w:pPr>
          <w:pStyle w:val="Zpat"/>
          <w:jc w:val="center"/>
        </w:pPr>
        <w:r>
          <w:fldChar w:fldCharType="begin"/>
        </w:r>
        <w:r>
          <w:instrText>PAGE   \* MERGEFORMAT</w:instrText>
        </w:r>
        <w:r>
          <w:fldChar w:fldCharType="separate"/>
        </w:r>
        <w:r>
          <w:t>2</w:t>
        </w:r>
        <w:r>
          <w:fldChar w:fldCharType="end"/>
        </w:r>
      </w:p>
    </w:sdtContent>
  </w:sdt>
  <w:p w14:paraId="51CD5CF2" w14:textId="77777777" w:rsidR="00DE2DB4" w:rsidRDefault="00DE2DB4" w:rsidP="00411AD8">
    <w:pPr>
      <w:pStyle w:val="Zpat"/>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5885571"/>
      <w:docPartObj>
        <w:docPartGallery w:val="Page Numbers (Bottom of Page)"/>
        <w:docPartUnique/>
      </w:docPartObj>
    </w:sdtPr>
    <w:sdtEndPr/>
    <w:sdtContent>
      <w:p w14:paraId="502B4439" w14:textId="77777777" w:rsidR="00DE2DB4" w:rsidRDefault="00DE2DB4">
        <w:pPr>
          <w:pStyle w:val="Zpat"/>
          <w:jc w:val="center"/>
        </w:pPr>
        <w:r>
          <w:fldChar w:fldCharType="begin"/>
        </w:r>
        <w:r>
          <w:instrText>PAGE   \* MERGEFORMAT</w:instrText>
        </w:r>
        <w:r>
          <w:fldChar w:fldCharType="separate"/>
        </w:r>
        <w:r>
          <w:t>2</w:t>
        </w:r>
        <w:r>
          <w:fldChar w:fldCharType="end"/>
        </w:r>
      </w:p>
    </w:sdtContent>
  </w:sdt>
  <w:p w14:paraId="26E51B19" w14:textId="77777777" w:rsidR="00DE2DB4" w:rsidRDefault="00DE2D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EB727" w14:textId="77777777" w:rsidR="00655D60" w:rsidRDefault="00655D60" w:rsidP="00B84344">
      <w:pPr>
        <w:spacing w:line="240" w:lineRule="auto"/>
      </w:pPr>
      <w:r>
        <w:separator/>
      </w:r>
    </w:p>
  </w:footnote>
  <w:footnote w:type="continuationSeparator" w:id="0">
    <w:p w14:paraId="69DD2E04" w14:textId="77777777" w:rsidR="00655D60" w:rsidRDefault="00655D60" w:rsidP="00B843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8432D"/>
    <w:multiLevelType w:val="multilevel"/>
    <w:tmpl w:val="8EF4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71593"/>
    <w:multiLevelType w:val="hybridMultilevel"/>
    <w:tmpl w:val="B3DEBFB6"/>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8605BC"/>
    <w:multiLevelType w:val="multilevel"/>
    <w:tmpl w:val="3B04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02BA2"/>
    <w:multiLevelType w:val="hybridMultilevel"/>
    <w:tmpl w:val="E3F4B3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D528B3"/>
    <w:multiLevelType w:val="hybridMultilevel"/>
    <w:tmpl w:val="37481C5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B30D88"/>
    <w:multiLevelType w:val="hybridMultilevel"/>
    <w:tmpl w:val="04D0EF02"/>
    <w:lvl w:ilvl="0" w:tplc="04050011">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24E5134D"/>
    <w:multiLevelType w:val="hybridMultilevel"/>
    <w:tmpl w:val="D048F2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1B19C9"/>
    <w:multiLevelType w:val="hybridMultilevel"/>
    <w:tmpl w:val="B186FE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C32DD1"/>
    <w:multiLevelType w:val="multilevel"/>
    <w:tmpl w:val="E2F0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F3254D"/>
    <w:multiLevelType w:val="hybridMultilevel"/>
    <w:tmpl w:val="65BAEF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BC45DB"/>
    <w:multiLevelType w:val="hybridMultilevel"/>
    <w:tmpl w:val="6B88DE9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415D9D"/>
    <w:multiLevelType w:val="hybridMultilevel"/>
    <w:tmpl w:val="13AAB39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6C1856"/>
    <w:multiLevelType w:val="hybridMultilevel"/>
    <w:tmpl w:val="9F4482F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51C94CAC"/>
    <w:multiLevelType w:val="hybridMultilevel"/>
    <w:tmpl w:val="39D4CE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3D67DB8"/>
    <w:multiLevelType w:val="multilevel"/>
    <w:tmpl w:val="E482E310"/>
    <w:lvl w:ilvl="0">
      <w:start w:val="1"/>
      <w:numFmt w:val="decimal"/>
      <w:lvlText w:val="%1"/>
      <w:lvlJc w:val="left"/>
      <w:pPr>
        <w:ind w:left="432" w:hanging="432"/>
      </w:pPr>
      <w:rPr>
        <w:b w:val="0"/>
        <w:bCs w:val="0"/>
      </w:rPr>
    </w:lvl>
    <w:lvl w:ilvl="1">
      <w:start w:val="1"/>
      <w:numFmt w:val="decimal"/>
      <w:lvlText w:val="%1.%2"/>
      <w:lvlJc w:val="left"/>
      <w:pPr>
        <w:ind w:left="1569"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A3B4BF1"/>
    <w:multiLevelType w:val="multilevel"/>
    <w:tmpl w:val="38069936"/>
    <w:lvl w:ilvl="0">
      <w:start w:val="1"/>
      <w:numFmt w:val="decimal"/>
      <w:pStyle w:val="Nadpis1"/>
      <w:lvlText w:val="%1"/>
      <w:lvlJc w:val="left"/>
      <w:pPr>
        <w:ind w:left="432" w:hanging="432"/>
      </w:pPr>
      <w:rPr>
        <w:b w:val="0"/>
        <w:bCs w:val="0"/>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5CA863F0"/>
    <w:multiLevelType w:val="hybridMultilevel"/>
    <w:tmpl w:val="95F68EC2"/>
    <w:lvl w:ilvl="0" w:tplc="6472E3E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0392F3B"/>
    <w:multiLevelType w:val="multilevel"/>
    <w:tmpl w:val="52B0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5860CC"/>
    <w:multiLevelType w:val="hybridMultilevel"/>
    <w:tmpl w:val="8DD259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8D45E9"/>
    <w:multiLevelType w:val="hybridMultilevel"/>
    <w:tmpl w:val="C9926EBC"/>
    <w:lvl w:ilvl="0" w:tplc="98C8A912">
      <w:start w:val="1"/>
      <w:numFmt w:val="lowerLetter"/>
      <w:lvlText w:val="%1)"/>
      <w:lvlJc w:val="left"/>
      <w:pPr>
        <w:ind w:left="1069" w:hanging="360"/>
      </w:pPr>
      <w:rPr>
        <w:rFonts w:hint="default"/>
        <w:u w:val="none"/>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6C6B1E1D"/>
    <w:multiLevelType w:val="hybridMultilevel"/>
    <w:tmpl w:val="04D0EF02"/>
    <w:lvl w:ilvl="0" w:tplc="04050011">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75B14A37"/>
    <w:multiLevelType w:val="multilevel"/>
    <w:tmpl w:val="B1D0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885A4B"/>
    <w:multiLevelType w:val="hybridMultilevel"/>
    <w:tmpl w:val="92949AF0"/>
    <w:lvl w:ilvl="0" w:tplc="0405000F">
      <w:start w:val="1"/>
      <w:numFmt w:val="decimal"/>
      <w:lvlText w:val="%1."/>
      <w:lvlJc w:val="left"/>
      <w:pPr>
        <w:ind w:left="1789" w:hanging="360"/>
      </w:p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num w:numId="1">
    <w:abstractNumId w:val="16"/>
  </w:num>
  <w:num w:numId="2">
    <w:abstractNumId w:val="9"/>
  </w:num>
  <w:num w:numId="3">
    <w:abstractNumId w:val="12"/>
  </w:num>
  <w:num w:numId="4">
    <w:abstractNumId w:val="7"/>
  </w:num>
  <w:num w:numId="5">
    <w:abstractNumId w:val="17"/>
  </w:num>
  <w:num w:numId="6">
    <w:abstractNumId w:val="21"/>
  </w:num>
  <w:num w:numId="7">
    <w:abstractNumId w:val="0"/>
  </w:num>
  <w:num w:numId="8">
    <w:abstractNumId w:val="2"/>
  </w:num>
  <w:num w:numId="9">
    <w:abstractNumId w:val="8"/>
  </w:num>
  <w:num w:numId="10">
    <w:abstractNumId w:val="13"/>
  </w:num>
  <w:num w:numId="11">
    <w:abstractNumId w:val="19"/>
  </w:num>
  <w:num w:numId="12">
    <w:abstractNumId w:val="20"/>
  </w:num>
  <w:num w:numId="13">
    <w:abstractNumId w:val="22"/>
  </w:num>
  <w:num w:numId="14">
    <w:abstractNumId w:val="5"/>
  </w:num>
  <w:num w:numId="15">
    <w:abstractNumId w:val="14"/>
  </w:num>
  <w:num w:numId="16">
    <w:abstractNumId w:val="10"/>
  </w:num>
  <w:num w:numId="17">
    <w:abstractNumId w:val="18"/>
  </w:num>
  <w:num w:numId="18">
    <w:abstractNumId w:val="1"/>
  </w:num>
  <w:num w:numId="19">
    <w:abstractNumId w:val="11"/>
  </w:num>
  <w:num w:numId="20">
    <w:abstractNumId w:val="4"/>
  </w:num>
  <w:num w:numId="21">
    <w:abstractNumId w:val="3"/>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DE"/>
    <w:rsid w:val="00003309"/>
    <w:rsid w:val="000034CB"/>
    <w:rsid w:val="00004490"/>
    <w:rsid w:val="000057F1"/>
    <w:rsid w:val="00006DB7"/>
    <w:rsid w:val="00007338"/>
    <w:rsid w:val="000115D9"/>
    <w:rsid w:val="00011CDF"/>
    <w:rsid w:val="00011E6B"/>
    <w:rsid w:val="000124A5"/>
    <w:rsid w:val="00013B6A"/>
    <w:rsid w:val="00013FA4"/>
    <w:rsid w:val="00016B4D"/>
    <w:rsid w:val="0002069C"/>
    <w:rsid w:val="0002172D"/>
    <w:rsid w:val="0002203C"/>
    <w:rsid w:val="000223E6"/>
    <w:rsid w:val="00022904"/>
    <w:rsid w:val="00023527"/>
    <w:rsid w:val="00023F70"/>
    <w:rsid w:val="00024B9D"/>
    <w:rsid w:val="00025332"/>
    <w:rsid w:val="00025712"/>
    <w:rsid w:val="00026603"/>
    <w:rsid w:val="00026B02"/>
    <w:rsid w:val="00027647"/>
    <w:rsid w:val="00027936"/>
    <w:rsid w:val="000332C2"/>
    <w:rsid w:val="00034055"/>
    <w:rsid w:val="00035017"/>
    <w:rsid w:val="00035AC6"/>
    <w:rsid w:val="000378C4"/>
    <w:rsid w:val="0004084E"/>
    <w:rsid w:val="00040ADE"/>
    <w:rsid w:val="00041E04"/>
    <w:rsid w:val="000428CF"/>
    <w:rsid w:val="00045471"/>
    <w:rsid w:val="00046F7F"/>
    <w:rsid w:val="000472AD"/>
    <w:rsid w:val="00051F0E"/>
    <w:rsid w:val="000524A6"/>
    <w:rsid w:val="0005288F"/>
    <w:rsid w:val="00053E53"/>
    <w:rsid w:val="000551A4"/>
    <w:rsid w:val="00056818"/>
    <w:rsid w:val="00056D8D"/>
    <w:rsid w:val="000570DF"/>
    <w:rsid w:val="00057AE2"/>
    <w:rsid w:val="00060085"/>
    <w:rsid w:val="00060C90"/>
    <w:rsid w:val="000612D8"/>
    <w:rsid w:val="0006220B"/>
    <w:rsid w:val="00062606"/>
    <w:rsid w:val="00062811"/>
    <w:rsid w:val="0006367F"/>
    <w:rsid w:val="00065AEA"/>
    <w:rsid w:val="00066462"/>
    <w:rsid w:val="00066E47"/>
    <w:rsid w:val="0007051B"/>
    <w:rsid w:val="000705A0"/>
    <w:rsid w:val="000712A4"/>
    <w:rsid w:val="000722B8"/>
    <w:rsid w:val="00073333"/>
    <w:rsid w:val="000739E3"/>
    <w:rsid w:val="000743FC"/>
    <w:rsid w:val="000748A1"/>
    <w:rsid w:val="000750CB"/>
    <w:rsid w:val="00075CBF"/>
    <w:rsid w:val="000767E5"/>
    <w:rsid w:val="00076B27"/>
    <w:rsid w:val="00076D30"/>
    <w:rsid w:val="00077336"/>
    <w:rsid w:val="00080580"/>
    <w:rsid w:val="000815A5"/>
    <w:rsid w:val="00081864"/>
    <w:rsid w:val="00083714"/>
    <w:rsid w:val="00084D43"/>
    <w:rsid w:val="00085ECA"/>
    <w:rsid w:val="00086DA5"/>
    <w:rsid w:val="000905A1"/>
    <w:rsid w:val="000937D4"/>
    <w:rsid w:val="00093BF5"/>
    <w:rsid w:val="00094996"/>
    <w:rsid w:val="00095A78"/>
    <w:rsid w:val="000961EF"/>
    <w:rsid w:val="000970DA"/>
    <w:rsid w:val="000A05D1"/>
    <w:rsid w:val="000A0B71"/>
    <w:rsid w:val="000A10C5"/>
    <w:rsid w:val="000A1F42"/>
    <w:rsid w:val="000A428A"/>
    <w:rsid w:val="000A4976"/>
    <w:rsid w:val="000A4A66"/>
    <w:rsid w:val="000A4AE9"/>
    <w:rsid w:val="000A58F9"/>
    <w:rsid w:val="000A737E"/>
    <w:rsid w:val="000A777F"/>
    <w:rsid w:val="000A782B"/>
    <w:rsid w:val="000B02FC"/>
    <w:rsid w:val="000B1096"/>
    <w:rsid w:val="000B1610"/>
    <w:rsid w:val="000B1AD8"/>
    <w:rsid w:val="000B249D"/>
    <w:rsid w:val="000B31B0"/>
    <w:rsid w:val="000B3A35"/>
    <w:rsid w:val="000B4027"/>
    <w:rsid w:val="000B4739"/>
    <w:rsid w:val="000B5DD8"/>
    <w:rsid w:val="000B7A30"/>
    <w:rsid w:val="000C02E6"/>
    <w:rsid w:val="000C098B"/>
    <w:rsid w:val="000C4A3D"/>
    <w:rsid w:val="000C5B85"/>
    <w:rsid w:val="000C6160"/>
    <w:rsid w:val="000C62B2"/>
    <w:rsid w:val="000C747B"/>
    <w:rsid w:val="000C7DA2"/>
    <w:rsid w:val="000C7E59"/>
    <w:rsid w:val="000D21D1"/>
    <w:rsid w:val="000D4554"/>
    <w:rsid w:val="000D47AC"/>
    <w:rsid w:val="000D496A"/>
    <w:rsid w:val="000D4E97"/>
    <w:rsid w:val="000D5836"/>
    <w:rsid w:val="000D5FF0"/>
    <w:rsid w:val="000D6FBC"/>
    <w:rsid w:val="000D7742"/>
    <w:rsid w:val="000D7E3B"/>
    <w:rsid w:val="000E030B"/>
    <w:rsid w:val="000E224F"/>
    <w:rsid w:val="000E2B1C"/>
    <w:rsid w:val="000E3B9A"/>
    <w:rsid w:val="000E3F28"/>
    <w:rsid w:val="000E46A9"/>
    <w:rsid w:val="000E5948"/>
    <w:rsid w:val="000E60E9"/>
    <w:rsid w:val="000E6B82"/>
    <w:rsid w:val="000E77A5"/>
    <w:rsid w:val="000E7E13"/>
    <w:rsid w:val="000F0078"/>
    <w:rsid w:val="000F0155"/>
    <w:rsid w:val="000F1579"/>
    <w:rsid w:val="000F1D03"/>
    <w:rsid w:val="000F2AF8"/>
    <w:rsid w:val="000F2E5B"/>
    <w:rsid w:val="000F546E"/>
    <w:rsid w:val="000F5F9A"/>
    <w:rsid w:val="001003DA"/>
    <w:rsid w:val="00101EDE"/>
    <w:rsid w:val="001026FE"/>
    <w:rsid w:val="001031FD"/>
    <w:rsid w:val="00103636"/>
    <w:rsid w:val="00104B36"/>
    <w:rsid w:val="001064EA"/>
    <w:rsid w:val="001065DA"/>
    <w:rsid w:val="00107E03"/>
    <w:rsid w:val="001103E3"/>
    <w:rsid w:val="00110D75"/>
    <w:rsid w:val="00112ED8"/>
    <w:rsid w:val="00113323"/>
    <w:rsid w:val="001134FD"/>
    <w:rsid w:val="00113B17"/>
    <w:rsid w:val="0011573B"/>
    <w:rsid w:val="00115A11"/>
    <w:rsid w:val="001172B6"/>
    <w:rsid w:val="0011778C"/>
    <w:rsid w:val="001178B0"/>
    <w:rsid w:val="001220A6"/>
    <w:rsid w:val="00124B83"/>
    <w:rsid w:val="00124C5C"/>
    <w:rsid w:val="00126BDB"/>
    <w:rsid w:val="00130353"/>
    <w:rsid w:val="00130FD1"/>
    <w:rsid w:val="00132066"/>
    <w:rsid w:val="0013281C"/>
    <w:rsid w:val="00133610"/>
    <w:rsid w:val="001338B2"/>
    <w:rsid w:val="00133CDB"/>
    <w:rsid w:val="00134270"/>
    <w:rsid w:val="0013485A"/>
    <w:rsid w:val="00134DD1"/>
    <w:rsid w:val="001365B9"/>
    <w:rsid w:val="00136C22"/>
    <w:rsid w:val="00137780"/>
    <w:rsid w:val="001378E2"/>
    <w:rsid w:val="00137E95"/>
    <w:rsid w:val="001416F2"/>
    <w:rsid w:val="00141BC2"/>
    <w:rsid w:val="00142BE3"/>
    <w:rsid w:val="00143854"/>
    <w:rsid w:val="00144D72"/>
    <w:rsid w:val="001519B4"/>
    <w:rsid w:val="00154166"/>
    <w:rsid w:val="00154E92"/>
    <w:rsid w:val="001551F3"/>
    <w:rsid w:val="0015565A"/>
    <w:rsid w:val="0015664A"/>
    <w:rsid w:val="00156BC0"/>
    <w:rsid w:val="00156D00"/>
    <w:rsid w:val="00156E17"/>
    <w:rsid w:val="00156F30"/>
    <w:rsid w:val="00157490"/>
    <w:rsid w:val="001577BA"/>
    <w:rsid w:val="00160476"/>
    <w:rsid w:val="00160642"/>
    <w:rsid w:val="00161420"/>
    <w:rsid w:val="00161ACD"/>
    <w:rsid w:val="00162127"/>
    <w:rsid w:val="00163A7E"/>
    <w:rsid w:val="00164BED"/>
    <w:rsid w:val="00165130"/>
    <w:rsid w:val="001653C8"/>
    <w:rsid w:val="00166AFA"/>
    <w:rsid w:val="001671EC"/>
    <w:rsid w:val="00167FF3"/>
    <w:rsid w:val="00170260"/>
    <w:rsid w:val="0017148A"/>
    <w:rsid w:val="00172908"/>
    <w:rsid w:val="00173484"/>
    <w:rsid w:val="00173BBD"/>
    <w:rsid w:val="00173C43"/>
    <w:rsid w:val="0017458C"/>
    <w:rsid w:val="001756F0"/>
    <w:rsid w:val="00175B25"/>
    <w:rsid w:val="001764E7"/>
    <w:rsid w:val="00177A5D"/>
    <w:rsid w:val="00177D7D"/>
    <w:rsid w:val="00180217"/>
    <w:rsid w:val="00180E0E"/>
    <w:rsid w:val="001811DA"/>
    <w:rsid w:val="001813F9"/>
    <w:rsid w:val="001815E2"/>
    <w:rsid w:val="0018180E"/>
    <w:rsid w:val="00181ED3"/>
    <w:rsid w:val="001836CD"/>
    <w:rsid w:val="0018447B"/>
    <w:rsid w:val="00186635"/>
    <w:rsid w:val="0019011B"/>
    <w:rsid w:val="001901B1"/>
    <w:rsid w:val="00191424"/>
    <w:rsid w:val="001914EC"/>
    <w:rsid w:val="00191AF4"/>
    <w:rsid w:val="00192190"/>
    <w:rsid w:val="001924E6"/>
    <w:rsid w:val="001929BC"/>
    <w:rsid w:val="00192E36"/>
    <w:rsid w:val="001955DC"/>
    <w:rsid w:val="00197F41"/>
    <w:rsid w:val="001A1554"/>
    <w:rsid w:val="001A1995"/>
    <w:rsid w:val="001A22C6"/>
    <w:rsid w:val="001A2923"/>
    <w:rsid w:val="001A34A5"/>
    <w:rsid w:val="001A6758"/>
    <w:rsid w:val="001A67DA"/>
    <w:rsid w:val="001A6AC3"/>
    <w:rsid w:val="001B05CD"/>
    <w:rsid w:val="001B1914"/>
    <w:rsid w:val="001B2A39"/>
    <w:rsid w:val="001B2D16"/>
    <w:rsid w:val="001B2FA3"/>
    <w:rsid w:val="001B30ED"/>
    <w:rsid w:val="001B363E"/>
    <w:rsid w:val="001B3EDE"/>
    <w:rsid w:val="001B4556"/>
    <w:rsid w:val="001B4D60"/>
    <w:rsid w:val="001B5DE8"/>
    <w:rsid w:val="001B6C4A"/>
    <w:rsid w:val="001B6E2E"/>
    <w:rsid w:val="001B7613"/>
    <w:rsid w:val="001C09CE"/>
    <w:rsid w:val="001C0F50"/>
    <w:rsid w:val="001C11F6"/>
    <w:rsid w:val="001C343F"/>
    <w:rsid w:val="001C350D"/>
    <w:rsid w:val="001C4FCF"/>
    <w:rsid w:val="001C5231"/>
    <w:rsid w:val="001C5780"/>
    <w:rsid w:val="001C7086"/>
    <w:rsid w:val="001D0F4F"/>
    <w:rsid w:val="001D0F58"/>
    <w:rsid w:val="001D27B6"/>
    <w:rsid w:val="001D4DD1"/>
    <w:rsid w:val="001D5358"/>
    <w:rsid w:val="001D557E"/>
    <w:rsid w:val="001D7F61"/>
    <w:rsid w:val="001E0904"/>
    <w:rsid w:val="001E18DC"/>
    <w:rsid w:val="001E3AB6"/>
    <w:rsid w:val="001E55BA"/>
    <w:rsid w:val="001E70DA"/>
    <w:rsid w:val="001E7318"/>
    <w:rsid w:val="001E78DF"/>
    <w:rsid w:val="001F041A"/>
    <w:rsid w:val="001F10FB"/>
    <w:rsid w:val="001F403E"/>
    <w:rsid w:val="001F4206"/>
    <w:rsid w:val="001F4646"/>
    <w:rsid w:val="001F5874"/>
    <w:rsid w:val="001F5F0F"/>
    <w:rsid w:val="001F7BE0"/>
    <w:rsid w:val="002004D4"/>
    <w:rsid w:val="0020065F"/>
    <w:rsid w:val="00200895"/>
    <w:rsid w:val="00201717"/>
    <w:rsid w:val="00202023"/>
    <w:rsid w:val="00203CA5"/>
    <w:rsid w:val="0020496A"/>
    <w:rsid w:val="00206DCF"/>
    <w:rsid w:val="00207DB3"/>
    <w:rsid w:val="00207EE7"/>
    <w:rsid w:val="00210095"/>
    <w:rsid w:val="00210582"/>
    <w:rsid w:val="00210FF2"/>
    <w:rsid w:val="00211739"/>
    <w:rsid w:val="00211E87"/>
    <w:rsid w:val="002127C6"/>
    <w:rsid w:val="002132E9"/>
    <w:rsid w:val="00213B35"/>
    <w:rsid w:val="002176AD"/>
    <w:rsid w:val="00217963"/>
    <w:rsid w:val="00217BCF"/>
    <w:rsid w:val="002211AD"/>
    <w:rsid w:val="002219A7"/>
    <w:rsid w:val="002234C5"/>
    <w:rsid w:val="00223D2A"/>
    <w:rsid w:val="00225AB3"/>
    <w:rsid w:val="00226564"/>
    <w:rsid w:val="0022711D"/>
    <w:rsid w:val="002309C5"/>
    <w:rsid w:val="00230CF1"/>
    <w:rsid w:val="00230E8D"/>
    <w:rsid w:val="00230F69"/>
    <w:rsid w:val="0023105E"/>
    <w:rsid w:val="00231259"/>
    <w:rsid w:val="0023159E"/>
    <w:rsid w:val="002315CB"/>
    <w:rsid w:val="00231DE5"/>
    <w:rsid w:val="002323E0"/>
    <w:rsid w:val="002324D2"/>
    <w:rsid w:val="00232CAA"/>
    <w:rsid w:val="002332D3"/>
    <w:rsid w:val="00233424"/>
    <w:rsid w:val="002335D1"/>
    <w:rsid w:val="00233781"/>
    <w:rsid w:val="00235FC1"/>
    <w:rsid w:val="002361B2"/>
    <w:rsid w:val="002402E6"/>
    <w:rsid w:val="00240694"/>
    <w:rsid w:val="00241348"/>
    <w:rsid w:val="0024253B"/>
    <w:rsid w:val="00242E9D"/>
    <w:rsid w:val="0024321D"/>
    <w:rsid w:val="00243D38"/>
    <w:rsid w:val="00244E6E"/>
    <w:rsid w:val="00244E76"/>
    <w:rsid w:val="0024536F"/>
    <w:rsid w:val="00245B50"/>
    <w:rsid w:val="002504E3"/>
    <w:rsid w:val="002530FA"/>
    <w:rsid w:val="0025344F"/>
    <w:rsid w:val="00253995"/>
    <w:rsid w:val="0025535C"/>
    <w:rsid w:val="002557BC"/>
    <w:rsid w:val="002559D6"/>
    <w:rsid w:val="00256D1A"/>
    <w:rsid w:val="002577D7"/>
    <w:rsid w:val="00261013"/>
    <w:rsid w:val="002612FA"/>
    <w:rsid w:val="00262783"/>
    <w:rsid w:val="00262A78"/>
    <w:rsid w:val="00263240"/>
    <w:rsid w:val="00264ED0"/>
    <w:rsid w:val="002650D4"/>
    <w:rsid w:val="00265409"/>
    <w:rsid w:val="0026638A"/>
    <w:rsid w:val="002670F3"/>
    <w:rsid w:val="00267218"/>
    <w:rsid w:val="00267D35"/>
    <w:rsid w:val="00267E89"/>
    <w:rsid w:val="00271017"/>
    <w:rsid w:val="00271595"/>
    <w:rsid w:val="0027169E"/>
    <w:rsid w:val="00271CE1"/>
    <w:rsid w:val="00271FE0"/>
    <w:rsid w:val="00273FE7"/>
    <w:rsid w:val="00274155"/>
    <w:rsid w:val="002756E9"/>
    <w:rsid w:val="00275E86"/>
    <w:rsid w:val="00276ACF"/>
    <w:rsid w:val="00277FDE"/>
    <w:rsid w:val="002818C0"/>
    <w:rsid w:val="00281E6E"/>
    <w:rsid w:val="00282388"/>
    <w:rsid w:val="00282968"/>
    <w:rsid w:val="002834AB"/>
    <w:rsid w:val="00283811"/>
    <w:rsid w:val="00283BE8"/>
    <w:rsid w:val="0028432C"/>
    <w:rsid w:val="0028451C"/>
    <w:rsid w:val="00286499"/>
    <w:rsid w:val="002868A8"/>
    <w:rsid w:val="002868BA"/>
    <w:rsid w:val="00287E27"/>
    <w:rsid w:val="00291078"/>
    <w:rsid w:val="002916D8"/>
    <w:rsid w:val="00291902"/>
    <w:rsid w:val="002921B2"/>
    <w:rsid w:val="002921BC"/>
    <w:rsid w:val="002933E1"/>
    <w:rsid w:val="00294B95"/>
    <w:rsid w:val="00294F01"/>
    <w:rsid w:val="00295C35"/>
    <w:rsid w:val="00297658"/>
    <w:rsid w:val="00297D68"/>
    <w:rsid w:val="002A05BA"/>
    <w:rsid w:val="002A0821"/>
    <w:rsid w:val="002A0C54"/>
    <w:rsid w:val="002A0FDA"/>
    <w:rsid w:val="002A1FFF"/>
    <w:rsid w:val="002A218A"/>
    <w:rsid w:val="002A2455"/>
    <w:rsid w:val="002A3B90"/>
    <w:rsid w:val="002A5A42"/>
    <w:rsid w:val="002A639F"/>
    <w:rsid w:val="002A71F2"/>
    <w:rsid w:val="002A7D49"/>
    <w:rsid w:val="002B16BC"/>
    <w:rsid w:val="002B1FE8"/>
    <w:rsid w:val="002B21ED"/>
    <w:rsid w:val="002B2C8C"/>
    <w:rsid w:val="002B3DF8"/>
    <w:rsid w:val="002B48F7"/>
    <w:rsid w:val="002B5940"/>
    <w:rsid w:val="002B5E85"/>
    <w:rsid w:val="002C0B6D"/>
    <w:rsid w:val="002C0F1B"/>
    <w:rsid w:val="002C1ED9"/>
    <w:rsid w:val="002C28A3"/>
    <w:rsid w:val="002C2BDE"/>
    <w:rsid w:val="002C3516"/>
    <w:rsid w:val="002C3B1F"/>
    <w:rsid w:val="002C4859"/>
    <w:rsid w:val="002C50B0"/>
    <w:rsid w:val="002C5167"/>
    <w:rsid w:val="002C621F"/>
    <w:rsid w:val="002C6377"/>
    <w:rsid w:val="002C7297"/>
    <w:rsid w:val="002C72B2"/>
    <w:rsid w:val="002C76B6"/>
    <w:rsid w:val="002D044C"/>
    <w:rsid w:val="002D06E1"/>
    <w:rsid w:val="002D0AC5"/>
    <w:rsid w:val="002D14DE"/>
    <w:rsid w:val="002D1A46"/>
    <w:rsid w:val="002D377C"/>
    <w:rsid w:val="002D398D"/>
    <w:rsid w:val="002D7351"/>
    <w:rsid w:val="002D73AE"/>
    <w:rsid w:val="002D790E"/>
    <w:rsid w:val="002D7F0F"/>
    <w:rsid w:val="002E13AC"/>
    <w:rsid w:val="002E2E1A"/>
    <w:rsid w:val="002E69A1"/>
    <w:rsid w:val="002E7ACA"/>
    <w:rsid w:val="002F135A"/>
    <w:rsid w:val="002F1382"/>
    <w:rsid w:val="002F274D"/>
    <w:rsid w:val="002F29A3"/>
    <w:rsid w:val="002F3195"/>
    <w:rsid w:val="002F40A1"/>
    <w:rsid w:val="002F5DCC"/>
    <w:rsid w:val="002F6A9B"/>
    <w:rsid w:val="002F765E"/>
    <w:rsid w:val="00300129"/>
    <w:rsid w:val="00300E4D"/>
    <w:rsid w:val="00300F64"/>
    <w:rsid w:val="0030262E"/>
    <w:rsid w:val="00302AA6"/>
    <w:rsid w:val="003045BA"/>
    <w:rsid w:val="00304C03"/>
    <w:rsid w:val="00304CEC"/>
    <w:rsid w:val="00305043"/>
    <w:rsid w:val="00305C82"/>
    <w:rsid w:val="003068E8"/>
    <w:rsid w:val="00306A79"/>
    <w:rsid w:val="00306C98"/>
    <w:rsid w:val="0031030E"/>
    <w:rsid w:val="00310B25"/>
    <w:rsid w:val="00310DD1"/>
    <w:rsid w:val="0031107A"/>
    <w:rsid w:val="0031460F"/>
    <w:rsid w:val="00317F93"/>
    <w:rsid w:val="003207B6"/>
    <w:rsid w:val="00322EC1"/>
    <w:rsid w:val="00323792"/>
    <w:rsid w:val="003238C2"/>
    <w:rsid w:val="00326697"/>
    <w:rsid w:val="00331507"/>
    <w:rsid w:val="00331721"/>
    <w:rsid w:val="0033505B"/>
    <w:rsid w:val="0033541C"/>
    <w:rsid w:val="00335FC4"/>
    <w:rsid w:val="003364E1"/>
    <w:rsid w:val="003374FF"/>
    <w:rsid w:val="00340896"/>
    <w:rsid w:val="00341565"/>
    <w:rsid w:val="003415EF"/>
    <w:rsid w:val="00341952"/>
    <w:rsid w:val="00342E94"/>
    <w:rsid w:val="00343047"/>
    <w:rsid w:val="00344774"/>
    <w:rsid w:val="0034497F"/>
    <w:rsid w:val="00345368"/>
    <w:rsid w:val="00345460"/>
    <w:rsid w:val="00347616"/>
    <w:rsid w:val="0034792A"/>
    <w:rsid w:val="00350D33"/>
    <w:rsid w:val="00350E3B"/>
    <w:rsid w:val="003518C6"/>
    <w:rsid w:val="00351979"/>
    <w:rsid w:val="00352332"/>
    <w:rsid w:val="003529DB"/>
    <w:rsid w:val="00352A27"/>
    <w:rsid w:val="00352BEB"/>
    <w:rsid w:val="00353275"/>
    <w:rsid w:val="0035374C"/>
    <w:rsid w:val="00354212"/>
    <w:rsid w:val="003547EA"/>
    <w:rsid w:val="0035681E"/>
    <w:rsid w:val="0035759D"/>
    <w:rsid w:val="00357A3F"/>
    <w:rsid w:val="00357C2E"/>
    <w:rsid w:val="00357C8C"/>
    <w:rsid w:val="003609A7"/>
    <w:rsid w:val="0036253B"/>
    <w:rsid w:val="0036262D"/>
    <w:rsid w:val="003663DB"/>
    <w:rsid w:val="003664A2"/>
    <w:rsid w:val="0037014F"/>
    <w:rsid w:val="00373C8D"/>
    <w:rsid w:val="003742CA"/>
    <w:rsid w:val="00374607"/>
    <w:rsid w:val="00374D13"/>
    <w:rsid w:val="00374E55"/>
    <w:rsid w:val="003757AC"/>
    <w:rsid w:val="00375942"/>
    <w:rsid w:val="003800D7"/>
    <w:rsid w:val="003811EC"/>
    <w:rsid w:val="00381F0B"/>
    <w:rsid w:val="00382192"/>
    <w:rsid w:val="00383620"/>
    <w:rsid w:val="00384951"/>
    <w:rsid w:val="0038510E"/>
    <w:rsid w:val="00385182"/>
    <w:rsid w:val="00385737"/>
    <w:rsid w:val="00385E69"/>
    <w:rsid w:val="00386402"/>
    <w:rsid w:val="00386C7C"/>
    <w:rsid w:val="0038771A"/>
    <w:rsid w:val="00390ACB"/>
    <w:rsid w:val="0039122D"/>
    <w:rsid w:val="003912AE"/>
    <w:rsid w:val="00391C2A"/>
    <w:rsid w:val="003924BD"/>
    <w:rsid w:val="00392EA7"/>
    <w:rsid w:val="00393FBC"/>
    <w:rsid w:val="003949E7"/>
    <w:rsid w:val="0039608A"/>
    <w:rsid w:val="0039613A"/>
    <w:rsid w:val="00397220"/>
    <w:rsid w:val="003A064E"/>
    <w:rsid w:val="003A0E5A"/>
    <w:rsid w:val="003A1506"/>
    <w:rsid w:val="003A1EF5"/>
    <w:rsid w:val="003A2190"/>
    <w:rsid w:val="003A3F3C"/>
    <w:rsid w:val="003A4C16"/>
    <w:rsid w:val="003A6909"/>
    <w:rsid w:val="003A74FF"/>
    <w:rsid w:val="003A7804"/>
    <w:rsid w:val="003A7994"/>
    <w:rsid w:val="003B00C9"/>
    <w:rsid w:val="003B01A2"/>
    <w:rsid w:val="003B10DD"/>
    <w:rsid w:val="003B37B2"/>
    <w:rsid w:val="003B4679"/>
    <w:rsid w:val="003B4B58"/>
    <w:rsid w:val="003B51A6"/>
    <w:rsid w:val="003B52E8"/>
    <w:rsid w:val="003B5C9D"/>
    <w:rsid w:val="003B6479"/>
    <w:rsid w:val="003B6B02"/>
    <w:rsid w:val="003B6D1F"/>
    <w:rsid w:val="003B7DFE"/>
    <w:rsid w:val="003C0FD1"/>
    <w:rsid w:val="003C36F9"/>
    <w:rsid w:val="003C5054"/>
    <w:rsid w:val="003C55CF"/>
    <w:rsid w:val="003C66EF"/>
    <w:rsid w:val="003C69B5"/>
    <w:rsid w:val="003C7E4E"/>
    <w:rsid w:val="003D14E9"/>
    <w:rsid w:val="003D2349"/>
    <w:rsid w:val="003D311C"/>
    <w:rsid w:val="003D72B4"/>
    <w:rsid w:val="003E0128"/>
    <w:rsid w:val="003E2CFA"/>
    <w:rsid w:val="003E41F2"/>
    <w:rsid w:val="003E45F8"/>
    <w:rsid w:val="003E566F"/>
    <w:rsid w:val="003E71D4"/>
    <w:rsid w:val="003E77DA"/>
    <w:rsid w:val="003F0068"/>
    <w:rsid w:val="003F12DC"/>
    <w:rsid w:val="003F1C82"/>
    <w:rsid w:val="003F273F"/>
    <w:rsid w:val="003F2BF7"/>
    <w:rsid w:val="003F2E2B"/>
    <w:rsid w:val="003F2FEC"/>
    <w:rsid w:val="003F3080"/>
    <w:rsid w:val="003F3F4C"/>
    <w:rsid w:val="003F3FFE"/>
    <w:rsid w:val="003F41D7"/>
    <w:rsid w:val="0040077B"/>
    <w:rsid w:val="00400DEE"/>
    <w:rsid w:val="00400E3D"/>
    <w:rsid w:val="00402E51"/>
    <w:rsid w:val="0040492E"/>
    <w:rsid w:val="00404DB9"/>
    <w:rsid w:val="004074FE"/>
    <w:rsid w:val="00407B11"/>
    <w:rsid w:val="00410845"/>
    <w:rsid w:val="0041146D"/>
    <w:rsid w:val="00411AD8"/>
    <w:rsid w:val="004124B8"/>
    <w:rsid w:val="00412829"/>
    <w:rsid w:val="00413C2B"/>
    <w:rsid w:val="0041591D"/>
    <w:rsid w:val="00415AED"/>
    <w:rsid w:val="00415C5E"/>
    <w:rsid w:val="00420310"/>
    <w:rsid w:val="00420DBC"/>
    <w:rsid w:val="00421406"/>
    <w:rsid w:val="0042242F"/>
    <w:rsid w:val="004224B1"/>
    <w:rsid w:val="004224E4"/>
    <w:rsid w:val="004243A9"/>
    <w:rsid w:val="004244BD"/>
    <w:rsid w:val="00425270"/>
    <w:rsid w:val="0042546F"/>
    <w:rsid w:val="00425479"/>
    <w:rsid w:val="00431D0A"/>
    <w:rsid w:val="004327E3"/>
    <w:rsid w:val="0043281C"/>
    <w:rsid w:val="00432FFD"/>
    <w:rsid w:val="00433BB6"/>
    <w:rsid w:val="00436373"/>
    <w:rsid w:val="00436391"/>
    <w:rsid w:val="00436DF5"/>
    <w:rsid w:val="00437095"/>
    <w:rsid w:val="00441F04"/>
    <w:rsid w:val="00443151"/>
    <w:rsid w:val="00443FCA"/>
    <w:rsid w:val="00445805"/>
    <w:rsid w:val="0044636E"/>
    <w:rsid w:val="004475DF"/>
    <w:rsid w:val="00447651"/>
    <w:rsid w:val="00450610"/>
    <w:rsid w:val="00451AA5"/>
    <w:rsid w:val="00452290"/>
    <w:rsid w:val="004537EB"/>
    <w:rsid w:val="00453844"/>
    <w:rsid w:val="00453B50"/>
    <w:rsid w:val="00456F73"/>
    <w:rsid w:val="004572B5"/>
    <w:rsid w:val="00457AB2"/>
    <w:rsid w:val="00460814"/>
    <w:rsid w:val="0046343E"/>
    <w:rsid w:val="004661B1"/>
    <w:rsid w:val="00466D5B"/>
    <w:rsid w:val="00470B95"/>
    <w:rsid w:val="00470E64"/>
    <w:rsid w:val="00471C51"/>
    <w:rsid w:val="00472F71"/>
    <w:rsid w:val="00473892"/>
    <w:rsid w:val="00473E32"/>
    <w:rsid w:val="004753D3"/>
    <w:rsid w:val="00475F14"/>
    <w:rsid w:val="00476527"/>
    <w:rsid w:val="00476A21"/>
    <w:rsid w:val="00476FFC"/>
    <w:rsid w:val="0047733A"/>
    <w:rsid w:val="00477446"/>
    <w:rsid w:val="00480F86"/>
    <w:rsid w:val="00481676"/>
    <w:rsid w:val="004848C1"/>
    <w:rsid w:val="00484FC4"/>
    <w:rsid w:val="004854FC"/>
    <w:rsid w:val="00485C2E"/>
    <w:rsid w:val="00487145"/>
    <w:rsid w:val="00487BCA"/>
    <w:rsid w:val="00487F48"/>
    <w:rsid w:val="004905EF"/>
    <w:rsid w:val="00490B19"/>
    <w:rsid w:val="00491B05"/>
    <w:rsid w:val="00491D6F"/>
    <w:rsid w:val="0049258C"/>
    <w:rsid w:val="00492E44"/>
    <w:rsid w:val="00492ED1"/>
    <w:rsid w:val="00493369"/>
    <w:rsid w:val="00493885"/>
    <w:rsid w:val="00496236"/>
    <w:rsid w:val="0049630E"/>
    <w:rsid w:val="00496981"/>
    <w:rsid w:val="00496C91"/>
    <w:rsid w:val="0049753F"/>
    <w:rsid w:val="0049760B"/>
    <w:rsid w:val="004A206C"/>
    <w:rsid w:val="004A294B"/>
    <w:rsid w:val="004A2B68"/>
    <w:rsid w:val="004A2CA7"/>
    <w:rsid w:val="004A2CE1"/>
    <w:rsid w:val="004A3292"/>
    <w:rsid w:val="004A50F6"/>
    <w:rsid w:val="004A59F4"/>
    <w:rsid w:val="004A640E"/>
    <w:rsid w:val="004A7059"/>
    <w:rsid w:val="004B1CE5"/>
    <w:rsid w:val="004B1E20"/>
    <w:rsid w:val="004B2FD1"/>
    <w:rsid w:val="004B4C0B"/>
    <w:rsid w:val="004B59A9"/>
    <w:rsid w:val="004B6593"/>
    <w:rsid w:val="004B6E8D"/>
    <w:rsid w:val="004C0123"/>
    <w:rsid w:val="004C0AD9"/>
    <w:rsid w:val="004C156D"/>
    <w:rsid w:val="004C26B2"/>
    <w:rsid w:val="004C2C8C"/>
    <w:rsid w:val="004C43CF"/>
    <w:rsid w:val="004C5B9B"/>
    <w:rsid w:val="004C6084"/>
    <w:rsid w:val="004C619E"/>
    <w:rsid w:val="004C6749"/>
    <w:rsid w:val="004C6C72"/>
    <w:rsid w:val="004C7FAD"/>
    <w:rsid w:val="004D019D"/>
    <w:rsid w:val="004D0585"/>
    <w:rsid w:val="004D0E14"/>
    <w:rsid w:val="004D17D1"/>
    <w:rsid w:val="004D4FEE"/>
    <w:rsid w:val="004D5E45"/>
    <w:rsid w:val="004D6327"/>
    <w:rsid w:val="004E1A02"/>
    <w:rsid w:val="004E1D8E"/>
    <w:rsid w:val="004E2892"/>
    <w:rsid w:val="004E2EB2"/>
    <w:rsid w:val="004E305C"/>
    <w:rsid w:val="004E39C6"/>
    <w:rsid w:val="004E3BAD"/>
    <w:rsid w:val="004E4C0D"/>
    <w:rsid w:val="004E4D29"/>
    <w:rsid w:val="004E5768"/>
    <w:rsid w:val="004E7790"/>
    <w:rsid w:val="004F0500"/>
    <w:rsid w:val="004F06B3"/>
    <w:rsid w:val="004F1D60"/>
    <w:rsid w:val="004F2A09"/>
    <w:rsid w:val="004F3337"/>
    <w:rsid w:val="004F3397"/>
    <w:rsid w:val="004F37DB"/>
    <w:rsid w:val="004F42D8"/>
    <w:rsid w:val="004F44CA"/>
    <w:rsid w:val="004F45D4"/>
    <w:rsid w:val="004F4BA0"/>
    <w:rsid w:val="004F5B2B"/>
    <w:rsid w:val="004F5C15"/>
    <w:rsid w:val="004F5E1D"/>
    <w:rsid w:val="004F65B9"/>
    <w:rsid w:val="004F6CEF"/>
    <w:rsid w:val="004F719C"/>
    <w:rsid w:val="004F7AB7"/>
    <w:rsid w:val="00500F2B"/>
    <w:rsid w:val="0050122E"/>
    <w:rsid w:val="0050327B"/>
    <w:rsid w:val="00504024"/>
    <w:rsid w:val="00504C82"/>
    <w:rsid w:val="00504D49"/>
    <w:rsid w:val="00505F6E"/>
    <w:rsid w:val="00506043"/>
    <w:rsid w:val="005106D1"/>
    <w:rsid w:val="00510CFD"/>
    <w:rsid w:val="005111AA"/>
    <w:rsid w:val="00511611"/>
    <w:rsid w:val="0051176E"/>
    <w:rsid w:val="005125C4"/>
    <w:rsid w:val="005127B6"/>
    <w:rsid w:val="00516B10"/>
    <w:rsid w:val="00516F05"/>
    <w:rsid w:val="00517168"/>
    <w:rsid w:val="00517AB0"/>
    <w:rsid w:val="005206DF"/>
    <w:rsid w:val="005207E0"/>
    <w:rsid w:val="0052235A"/>
    <w:rsid w:val="00523099"/>
    <w:rsid w:val="005236B4"/>
    <w:rsid w:val="0052480B"/>
    <w:rsid w:val="0053180A"/>
    <w:rsid w:val="00532159"/>
    <w:rsid w:val="00532478"/>
    <w:rsid w:val="005327BF"/>
    <w:rsid w:val="00532CAB"/>
    <w:rsid w:val="005333C7"/>
    <w:rsid w:val="005333E5"/>
    <w:rsid w:val="00533429"/>
    <w:rsid w:val="00533A78"/>
    <w:rsid w:val="0053447E"/>
    <w:rsid w:val="00535D8A"/>
    <w:rsid w:val="005362DB"/>
    <w:rsid w:val="005364D4"/>
    <w:rsid w:val="0053732F"/>
    <w:rsid w:val="00540803"/>
    <w:rsid w:val="00541E53"/>
    <w:rsid w:val="00542DAD"/>
    <w:rsid w:val="00543086"/>
    <w:rsid w:val="00543BD7"/>
    <w:rsid w:val="005443BD"/>
    <w:rsid w:val="00544E1E"/>
    <w:rsid w:val="00546436"/>
    <w:rsid w:val="005465A0"/>
    <w:rsid w:val="005475F0"/>
    <w:rsid w:val="00550D80"/>
    <w:rsid w:val="00550E46"/>
    <w:rsid w:val="0055271F"/>
    <w:rsid w:val="00552C2C"/>
    <w:rsid w:val="00554472"/>
    <w:rsid w:val="0055469C"/>
    <w:rsid w:val="00555155"/>
    <w:rsid w:val="005559B6"/>
    <w:rsid w:val="00556B0D"/>
    <w:rsid w:val="0056006A"/>
    <w:rsid w:val="00560908"/>
    <w:rsid w:val="00562B17"/>
    <w:rsid w:val="005635BF"/>
    <w:rsid w:val="00564379"/>
    <w:rsid w:val="00564D37"/>
    <w:rsid w:val="00567299"/>
    <w:rsid w:val="00570F99"/>
    <w:rsid w:val="00572372"/>
    <w:rsid w:val="00572BE0"/>
    <w:rsid w:val="00574AC5"/>
    <w:rsid w:val="00575EBF"/>
    <w:rsid w:val="005760BE"/>
    <w:rsid w:val="00577C8F"/>
    <w:rsid w:val="005800D9"/>
    <w:rsid w:val="0058294B"/>
    <w:rsid w:val="00582E25"/>
    <w:rsid w:val="00582FCD"/>
    <w:rsid w:val="00584097"/>
    <w:rsid w:val="005849BB"/>
    <w:rsid w:val="00585B77"/>
    <w:rsid w:val="00590809"/>
    <w:rsid w:val="00590965"/>
    <w:rsid w:val="00590DE7"/>
    <w:rsid w:val="00591BE7"/>
    <w:rsid w:val="00594C5D"/>
    <w:rsid w:val="00594EDE"/>
    <w:rsid w:val="0059551B"/>
    <w:rsid w:val="0059606A"/>
    <w:rsid w:val="00596159"/>
    <w:rsid w:val="00596BD5"/>
    <w:rsid w:val="005973B7"/>
    <w:rsid w:val="005A10A2"/>
    <w:rsid w:val="005A1F27"/>
    <w:rsid w:val="005A3B92"/>
    <w:rsid w:val="005A4622"/>
    <w:rsid w:val="005A4DDF"/>
    <w:rsid w:val="005A56AF"/>
    <w:rsid w:val="005A58B7"/>
    <w:rsid w:val="005A605B"/>
    <w:rsid w:val="005A6668"/>
    <w:rsid w:val="005A763D"/>
    <w:rsid w:val="005B1343"/>
    <w:rsid w:val="005B1F35"/>
    <w:rsid w:val="005B2239"/>
    <w:rsid w:val="005B2B24"/>
    <w:rsid w:val="005B3AEE"/>
    <w:rsid w:val="005B5B84"/>
    <w:rsid w:val="005B7A27"/>
    <w:rsid w:val="005C081C"/>
    <w:rsid w:val="005C1901"/>
    <w:rsid w:val="005C2499"/>
    <w:rsid w:val="005C3740"/>
    <w:rsid w:val="005C3FE1"/>
    <w:rsid w:val="005C4EB6"/>
    <w:rsid w:val="005C6360"/>
    <w:rsid w:val="005C640A"/>
    <w:rsid w:val="005C70CF"/>
    <w:rsid w:val="005C753D"/>
    <w:rsid w:val="005C79C8"/>
    <w:rsid w:val="005D033A"/>
    <w:rsid w:val="005D0D95"/>
    <w:rsid w:val="005D1B6B"/>
    <w:rsid w:val="005D1CFE"/>
    <w:rsid w:val="005D1EE9"/>
    <w:rsid w:val="005D212F"/>
    <w:rsid w:val="005D2268"/>
    <w:rsid w:val="005D301B"/>
    <w:rsid w:val="005D3052"/>
    <w:rsid w:val="005D498D"/>
    <w:rsid w:val="005D5138"/>
    <w:rsid w:val="005D790C"/>
    <w:rsid w:val="005D7913"/>
    <w:rsid w:val="005D7942"/>
    <w:rsid w:val="005E0E4C"/>
    <w:rsid w:val="005E120B"/>
    <w:rsid w:val="005E153B"/>
    <w:rsid w:val="005E23F0"/>
    <w:rsid w:val="005E3493"/>
    <w:rsid w:val="005E3BDE"/>
    <w:rsid w:val="005E3D88"/>
    <w:rsid w:val="005E3DFF"/>
    <w:rsid w:val="005E4F60"/>
    <w:rsid w:val="005E4F93"/>
    <w:rsid w:val="005E5102"/>
    <w:rsid w:val="005E785A"/>
    <w:rsid w:val="005F08C2"/>
    <w:rsid w:val="005F2455"/>
    <w:rsid w:val="005F2667"/>
    <w:rsid w:val="005F539E"/>
    <w:rsid w:val="005F5F16"/>
    <w:rsid w:val="005F6484"/>
    <w:rsid w:val="005F6638"/>
    <w:rsid w:val="005F7211"/>
    <w:rsid w:val="00600131"/>
    <w:rsid w:val="00603CEC"/>
    <w:rsid w:val="00603E55"/>
    <w:rsid w:val="00605188"/>
    <w:rsid w:val="00605CD8"/>
    <w:rsid w:val="00606340"/>
    <w:rsid w:val="00610787"/>
    <w:rsid w:val="006107B6"/>
    <w:rsid w:val="006124B9"/>
    <w:rsid w:val="00613706"/>
    <w:rsid w:val="006139AF"/>
    <w:rsid w:val="00614040"/>
    <w:rsid w:val="00614160"/>
    <w:rsid w:val="006158F4"/>
    <w:rsid w:val="006159D9"/>
    <w:rsid w:val="00615C43"/>
    <w:rsid w:val="00615DC6"/>
    <w:rsid w:val="0061644F"/>
    <w:rsid w:val="00616E28"/>
    <w:rsid w:val="00617361"/>
    <w:rsid w:val="0061745B"/>
    <w:rsid w:val="00620A75"/>
    <w:rsid w:val="00621A5B"/>
    <w:rsid w:val="00621F0D"/>
    <w:rsid w:val="00622805"/>
    <w:rsid w:val="006235F8"/>
    <w:rsid w:val="00624D43"/>
    <w:rsid w:val="006250B8"/>
    <w:rsid w:val="0062513C"/>
    <w:rsid w:val="0062597F"/>
    <w:rsid w:val="00627770"/>
    <w:rsid w:val="006308F4"/>
    <w:rsid w:val="00630E20"/>
    <w:rsid w:val="00631E79"/>
    <w:rsid w:val="00631EED"/>
    <w:rsid w:val="00632378"/>
    <w:rsid w:val="006324C3"/>
    <w:rsid w:val="00633573"/>
    <w:rsid w:val="00633738"/>
    <w:rsid w:val="00633F69"/>
    <w:rsid w:val="00634BD9"/>
    <w:rsid w:val="00635409"/>
    <w:rsid w:val="00635E2D"/>
    <w:rsid w:val="0064047E"/>
    <w:rsid w:val="00642519"/>
    <w:rsid w:val="00642A9D"/>
    <w:rsid w:val="00643286"/>
    <w:rsid w:val="0064440A"/>
    <w:rsid w:val="0064469D"/>
    <w:rsid w:val="006452AE"/>
    <w:rsid w:val="00645378"/>
    <w:rsid w:val="0064546C"/>
    <w:rsid w:val="006458B7"/>
    <w:rsid w:val="006461B9"/>
    <w:rsid w:val="006468CF"/>
    <w:rsid w:val="00647383"/>
    <w:rsid w:val="00647504"/>
    <w:rsid w:val="0065035C"/>
    <w:rsid w:val="00650CF6"/>
    <w:rsid w:val="00651A7E"/>
    <w:rsid w:val="00651AF3"/>
    <w:rsid w:val="00651CE8"/>
    <w:rsid w:val="00651D1C"/>
    <w:rsid w:val="00652ACB"/>
    <w:rsid w:val="0065356C"/>
    <w:rsid w:val="00653E4A"/>
    <w:rsid w:val="00654B4C"/>
    <w:rsid w:val="00654DE0"/>
    <w:rsid w:val="00654F4D"/>
    <w:rsid w:val="00655D60"/>
    <w:rsid w:val="00656235"/>
    <w:rsid w:val="006567B3"/>
    <w:rsid w:val="00656900"/>
    <w:rsid w:val="0065744B"/>
    <w:rsid w:val="006600BD"/>
    <w:rsid w:val="00662151"/>
    <w:rsid w:val="00662290"/>
    <w:rsid w:val="006633EF"/>
    <w:rsid w:val="0066359E"/>
    <w:rsid w:val="00665228"/>
    <w:rsid w:val="00665635"/>
    <w:rsid w:val="00667F42"/>
    <w:rsid w:val="00670D07"/>
    <w:rsid w:val="00670EEB"/>
    <w:rsid w:val="0067112C"/>
    <w:rsid w:val="00672AED"/>
    <w:rsid w:val="00673BDB"/>
    <w:rsid w:val="006754B3"/>
    <w:rsid w:val="00676B28"/>
    <w:rsid w:val="0068092F"/>
    <w:rsid w:val="00683AE8"/>
    <w:rsid w:val="006869FA"/>
    <w:rsid w:val="00686A3B"/>
    <w:rsid w:val="00686DA0"/>
    <w:rsid w:val="006901FA"/>
    <w:rsid w:val="00690D9B"/>
    <w:rsid w:val="00690DCF"/>
    <w:rsid w:val="0069209C"/>
    <w:rsid w:val="0069222D"/>
    <w:rsid w:val="006922D1"/>
    <w:rsid w:val="0069252B"/>
    <w:rsid w:val="006938EC"/>
    <w:rsid w:val="00695129"/>
    <w:rsid w:val="006953B1"/>
    <w:rsid w:val="006954BD"/>
    <w:rsid w:val="00696CD5"/>
    <w:rsid w:val="00697208"/>
    <w:rsid w:val="006A0642"/>
    <w:rsid w:val="006A1240"/>
    <w:rsid w:val="006A14C2"/>
    <w:rsid w:val="006A2A49"/>
    <w:rsid w:val="006A46C0"/>
    <w:rsid w:val="006A6227"/>
    <w:rsid w:val="006A78CB"/>
    <w:rsid w:val="006B2D26"/>
    <w:rsid w:val="006B3106"/>
    <w:rsid w:val="006B5A64"/>
    <w:rsid w:val="006B6A32"/>
    <w:rsid w:val="006B79E8"/>
    <w:rsid w:val="006C0026"/>
    <w:rsid w:val="006C0646"/>
    <w:rsid w:val="006C0BF1"/>
    <w:rsid w:val="006C1579"/>
    <w:rsid w:val="006C23DA"/>
    <w:rsid w:val="006C2E6B"/>
    <w:rsid w:val="006C3B82"/>
    <w:rsid w:val="006C4353"/>
    <w:rsid w:val="006C5F5A"/>
    <w:rsid w:val="006C625E"/>
    <w:rsid w:val="006C7CC7"/>
    <w:rsid w:val="006D3646"/>
    <w:rsid w:val="006D3D20"/>
    <w:rsid w:val="006D53C4"/>
    <w:rsid w:val="006D58FF"/>
    <w:rsid w:val="006D636A"/>
    <w:rsid w:val="006D692B"/>
    <w:rsid w:val="006D6ED1"/>
    <w:rsid w:val="006D76CD"/>
    <w:rsid w:val="006E0A28"/>
    <w:rsid w:val="006E1941"/>
    <w:rsid w:val="006E1BD4"/>
    <w:rsid w:val="006E4267"/>
    <w:rsid w:val="006E42D4"/>
    <w:rsid w:val="006E4503"/>
    <w:rsid w:val="006E49FC"/>
    <w:rsid w:val="006E4C04"/>
    <w:rsid w:val="006E537A"/>
    <w:rsid w:val="006E5B32"/>
    <w:rsid w:val="006E64A4"/>
    <w:rsid w:val="006E77D6"/>
    <w:rsid w:val="006E7CFD"/>
    <w:rsid w:val="006F0AED"/>
    <w:rsid w:val="006F199B"/>
    <w:rsid w:val="006F2896"/>
    <w:rsid w:val="006F2BF3"/>
    <w:rsid w:val="006F6981"/>
    <w:rsid w:val="006F7BF3"/>
    <w:rsid w:val="0070081F"/>
    <w:rsid w:val="00700B4D"/>
    <w:rsid w:val="00700ED1"/>
    <w:rsid w:val="00701B53"/>
    <w:rsid w:val="00701C6B"/>
    <w:rsid w:val="0070258A"/>
    <w:rsid w:val="00703208"/>
    <w:rsid w:val="0070347F"/>
    <w:rsid w:val="00703507"/>
    <w:rsid w:val="00704984"/>
    <w:rsid w:val="00706C94"/>
    <w:rsid w:val="00706FED"/>
    <w:rsid w:val="0070766B"/>
    <w:rsid w:val="00707AD9"/>
    <w:rsid w:val="007100D2"/>
    <w:rsid w:val="0071313B"/>
    <w:rsid w:val="007142FF"/>
    <w:rsid w:val="007143F5"/>
    <w:rsid w:val="00715497"/>
    <w:rsid w:val="00716C32"/>
    <w:rsid w:val="00717A00"/>
    <w:rsid w:val="00717A14"/>
    <w:rsid w:val="0072046F"/>
    <w:rsid w:val="0072161F"/>
    <w:rsid w:val="00722F8F"/>
    <w:rsid w:val="007236C0"/>
    <w:rsid w:val="007251B6"/>
    <w:rsid w:val="0072625C"/>
    <w:rsid w:val="007262BA"/>
    <w:rsid w:val="0073022B"/>
    <w:rsid w:val="0073118D"/>
    <w:rsid w:val="007317FB"/>
    <w:rsid w:val="0073202E"/>
    <w:rsid w:val="00735F1F"/>
    <w:rsid w:val="007366EA"/>
    <w:rsid w:val="0073771E"/>
    <w:rsid w:val="00737E0E"/>
    <w:rsid w:val="0074160B"/>
    <w:rsid w:val="007417FB"/>
    <w:rsid w:val="00741E01"/>
    <w:rsid w:val="00742437"/>
    <w:rsid w:val="0074281A"/>
    <w:rsid w:val="00743086"/>
    <w:rsid w:val="00744207"/>
    <w:rsid w:val="00745897"/>
    <w:rsid w:val="00745D93"/>
    <w:rsid w:val="00746102"/>
    <w:rsid w:val="00746E92"/>
    <w:rsid w:val="007470EA"/>
    <w:rsid w:val="007476D4"/>
    <w:rsid w:val="00750DC8"/>
    <w:rsid w:val="00751DF9"/>
    <w:rsid w:val="00755B57"/>
    <w:rsid w:val="0075741F"/>
    <w:rsid w:val="0076157F"/>
    <w:rsid w:val="007616E9"/>
    <w:rsid w:val="0076199A"/>
    <w:rsid w:val="007627C8"/>
    <w:rsid w:val="00763A26"/>
    <w:rsid w:val="00763FA8"/>
    <w:rsid w:val="00764476"/>
    <w:rsid w:val="0076483C"/>
    <w:rsid w:val="00765F14"/>
    <w:rsid w:val="007661B0"/>
    <w:rsid w:val="0076643B"/>
    <w:rsid w:val="007668C5"/>
    <w:rsid w:val="00766CE0"/>
    <w:rsid w:val="00767235"/>
    <w:rsid w:val="007700ED"/>
    <w:rsid w:val="0077036D"/>
    <w:rsid w:val="00771444"/>
    <w:rsid w:val="00773230"/>
    <w:rsid w:val="007749B2"/>
    <w:rsid w:val="00777A51"/>
    <w:rsid w:val="00780D62"/>
    <w:rsid w:val="00781908"/>
    <w:rsid w:val="007821A4"/>
    <w:rsid w:val="007833F5"/>
    <w:rsid w:val="007845E8"/>
    <w:rsid w:val="0078508E"/>
    <w:rsid w:val="00785287"/>
    <w:rsid w:val="007852B7"/>
    <w:rsid w:val="00786994"/>
    <w:rsid w:val="00786E3D"/>
    <w:rsid w:val="0078709D"/>
    <w:rsid w:val="00790F8F"/>
    <w:rsid w:val="007911D2"/>
    <w:rsid w:val="00791E98"/>
    <w:rsid w:val="007922EA"/>
    <w:rsid w:val="0079316C"/>
    <w:rsid w:val="00794CCE"/>
    <w:rsid w:val="007A0A57"/>
    <w:rsid w:val="007A17EB"/>
    <w:rsid w:val="007A2E44"/>
    <w:rsid w:val="007A37C3"/>
    <w:rsid w:val="007A3834"/>
    <w:rsid w:val="007A46FA"/>
    <w:rsid w:val="007A494B"/>
    <w:rsid w:val="007A5AA2"/>
    <w:rsid w:val="007A6103"/>
    <w:rsid w:val="007A67AF"/>
    <w:rsid w:val="007B07A8"/>
    <w:rsid w:val="007B0A47"/>
    <w:rsid w:val="007B0E9A"/>
    <w:rsid w:val="007B0EB0"/>
    <w:rsid w:val="007B1EE9"/>
    <w:rsid w:val="007B2F5A"/>
    <w:rsid w:val="007B444C"/>
    <w:rsid w:val="007B455F"/>
    <w:rsid w:val="007B46A2"/>
    <w:rsid w:val="007B4DDB"/>
    <w:rsid w:val="007B548C"/>
    <w:rsid w:val="007B61AA"/>
    <w:rsid w:val="007B6338"/>
    <w:rsid w:val="007B6C87"/>
    <w:rsid w:val="007C01AD"/>
    <w:rsid w:val="007C0795"/>
    <w:rsid w:val="007C0804"/>
    <w:rsid w:val="007C084E"/>
    <w:rsid w:val="007C118E"/>
    <w:rsid w:val="007C18A8"/>
    <w:rsid w:val="007C1D53"/>
    <w:rsid w:val="007C247F"/>
    <w:rsid w:val="007C4BC3"/>
    <w:rsid w:val="007C5FE0"/>
    <w:rsid w:val="007C6F78"/>
    <w:rsid w:val="007D110E"/>
    <w:rsid w:val="007D1877"/>
    <w:rsid w:val="007D1D5D"/>
    <w:rsid w:val="007D1D72"/>
    <w:rsid w:val="007D2DC0"/>
    <w:rsid w:val="007D4265"/>
    <w:rsid w:val="007D4D0D"/>
    <w:rsid w:val="007D5428"/>
    <w:rsid w:val="007D5456"/>
    <w:rsid w:val="007D7799"/>
    <w:rsid w:val="007D79F1"/>
    <w:rsid w:val="007D7BF9"/>
    <w:rsid w:val="007E2190"/>
    <w:rsid w:val="007E2BA6"/>
    <w:rsid w:val="007E3071"/>
    <w:rsid w:val="007E5EB9"/>
    <w:rsid w:val="007E6582"/>
    <w:rsid w:val="007F19A0"/>
    <w:rsid w:val="007F2847"/>
    <w:rsid w:val="007F2858"/>
    <w:rsid w:val="007F345B"/>
    <w:rsid w:val="007F3703"/>
    <w:rsid w:val="007F3BA1"/>
    <w:rsid w:val="007F45A8"/>
    <w:rsid w:val="007F4964"/>
    <w:rsid w:val="008010F2"/>
    <w:rsid w:val="008011A3"/>
    <w:rsid w:val="00801C76"/>
    <w:rsid w:val="00802047"/>
    <w:rsid w:val="008047A7"/>
    <w:rsid w:val="00805181"/>
    <w:rsid w:val="00812416"/>
    <w:rsid w:val="00812EA7"/>
    <w:rsid w:val="00812F3E"/>
    <w:rsid w:val="008137C3"/>
    <w:rsid w:val="00815035"/>
    <w:rsid w:val="0081657C"/>
    <w:rsid w:val="008169BC"/>
    <w:rsid w:val="00817796"/>
    <w:rsid w:val="008202D9"/>
    <w:rsid w:val="00820963"/>
    <w:rsid w:val="00822512"/>
    <w:rsid w:val="00822D66"/>
    <w:rsid w:val="0082303B"/>
    <w:rsid w:val="00823843"/>
    <w:rsid w:val="008267CF"/>
    <w:rsid w:val="00830C20"/>
    <w:rsid w:val="00832369"/>
    <w:rsid w:val="00833602"/>
    <w:rsid w:val="0083541E"/>
    <w:rsid w:val="00837327"/>
    <w:rsid w:val="00843070"/>
    <w:rsid w:val="008439CB"/>
    <w:rsid w:val="00843C90"/>
    <w:rsid w:val="008440CC"/>
    <w:rsid w:val="00844BEE"/>
    <w:rsid w:val="00845DE4"/>
    <w:rsid w:val="00845E01"/>
    <w:rsid w:val="0085083D"/>
    <w:rsid w:val="00851683"/>
    <w:rsid w:val="008530E6"/>
    <w:rsid w:val="00854771"/>
    <w:rsid w:val="00855BD8"/>
    <w:rsid w:val="00855BE9"/>
    <w:rsid w:val="00856670"/>
    <w:rsid w:val="00856E56"/>
    <w:rsid w:val="00857B0B"/>
    <w:rsid w:val="00860026"/>
    <w:rsid w:val="00861130"/>
    <w:rsid w:val="0086170D"/>
    <w:rsid w:val="00861D15"/>
    <w:rsid w:val="008624B5"/>
    <w:rsid w:val="008628BB"/>
    <w:rsid w:val="00863F36"/>
    <w:rsid w:val="00864788"/>
    <w:rsid w:val="0086573A"/>
    <w:rsid w:val="00865A3F"/>
    <w:rsid w:val="008662A4"/>
    <w:rsid w:val="008666CE"/>
    <w:rsid w:val="008675A2"/>
    <w:rsid w:val="0086761B"/>
    <w:rsid w:val="00870640"/>
    <w:rsid w:val="008715A5"/>
    <w:rsid w:val="00872A02"/>
    <w:rsid w:val="00873411"/>
    <w:rsid w:val="00873901"/>
    <w:rsid w:val="00874C5F"/>
    <w:rsid w:val="00874E2F"/>
    <w:rsid w:val="00880196"/>
    <w:rsid w:val="008808E9"/>
    <w:rsid w:val="00880A2B"/>
    <w:rsid w:val="00880B7A"/>
    <w:rsid w:val="00880DE5"/>
    <w:rsid w:val="00881033"/>
    <w:rsid w:val="0088143C"/>
    <w:rsid w:val="0088264D"/>
    <w:rsid w:val="00882690"/>
    <w:rsid w:val="008848F1"/>
    <w:rsid w:val="00884BCE"/>
    <w:rsid w:val="00884DD4"/>
    <w:rsid w:val="00885B4B"/>
    <w:rsid w:val="00886951"/>
    <w:rsid w:val="00886F21"/>
    <w:rsid w:val="00887588"/>
    <w:rsid w:val="00890139"/>
    <w:rsid w:val="00890B45"/>
    <w:rsid w:val="00890D20"/>
    <w:rsid w:val="00891447"/>
    <w:rsid w:val="008918F7"/>
    <w:rsid w:val="00892DDD"/>
    <w:rsid w:val="008937C8"/>
    <w:rsid w:val="00894C6D"/>
    <w:rsid w:val="00895DCC"/>
    <w:rsid w:val="00896CF3"/>
    <w:rsid w:val="008A028C"/>
    <w:rsid w:val="008A052E"/>
    <w:rsid w:val="008A064B"/>
    <w:rsid w:val="008A242E"/>
    <w:rsid w:val="008A2DAD"/>
    <w:rsid w:val="008A2F36"/>
    <w:rsid w:val="008A4C60"/>
    <w:rsid w:val="008A4DAD"/>
    <w:rsid w:val="008A50BC"/>
    <w:rsid w:val="008A75CB"/>
    <w:rsid w:val="008A763E"/>
    <w:rsid w:val="008B0130"/>
    <w:rsid w:val="008B0BE9"/>
    <w:rsid w:val="008B18B4"/>
    <w:rsid w:val="008B20A6"/>
    <w:rsid w:val="008B25B1"/>
    <w:rsid w:val="008B27C9"/>
    <w:rsid w:val="008B2E4C"/>
    <w:rsid w:val="008B4568"/>
    <w:rsid w:val="008B4CE6"/>
    <w:rsid w:val="008B58CE"/>
    <w:rsid w:val="008B5A25"/>
    <w:rsid w:val="008B656E"/>
    <w:rsid w:val="008B7F4E"/>
    <w:rsid w:val="008C0747"/>
    <w:rsid w:val="008C0DAD"/>
    <w:rsid w:val="008C1E52"/>
    <w:rsid w:val="008C68A1"/>
    <w:rsid w:val="008C6B54"/>
    <w:rsid w:val="008C7386"/>
    <w:rsid w:val="008C7398"/>
    <w:rsid w:val="008C7ADC"/>
    <w:rsid w:val="008D1061"/>
    <w:rsid w:val="008D135A"/>
    <w:rsid w:val="008D1582"/>
    <w:rsid w:val="008D16B2"/>
    <w:rsid w:val="008D18DA"/>
    <w:rsid w:val="008D4E45"/>
    <w:rsid w:val="008D5D42"/>
    <w:rsid w:val="008E0013"/>
    <w:rsid w:val="008E0B94"/>
    <w:rsid w:val="008E0BE9"/>
    <w:rsid w:val="008E42CB"/>
    <w:rsid w:val="008E47FB"/>
    <w:rsid w:val="008E5147"/>
    <w:rsid w:val="008E6C0B"/>
    <w:rsid w:val="008E7181"/>
    <w:rsid w:val="008E7F77"/>
    <w:rsid w:val="008F0D59"/>
    <w:rsid w:val="008F1E4C"/>
    <w:rsid w:val="008F2889"/>
    <w:rsid w:val="008F2A8C"/>
    <w:rsid w:val="008F3808"/>
    <w:rsid w:val="008F3BB2"/>
    <w:rsid w:val="008F53F1"/>
    <w:rsid w:val="008F5DF2"/>
    <w:rsid w:val="008F66E7"/>
    <w:rsid w:val="008F6D4C"/>
    <w:rsid w:val="008F70FF"/>
    <w:rsid w:val="008F7FFC"/>
    <w:rsid w:val="00901715"/>
    <w:rsid w:val="00903688"/>
    <w:rsid w:val="00904D7F"/>
    <w:rsid w:val="009071C6"/>
    <w:rsid w:val="00910724"/>
    <w:rsid w:val="009108BD"/>
    <w:rsid w:val="00911712"/>
    <w:rsid w:val="0091320F"/>
    <w:rsid w:val="009134DA"/>
    <w:rsid w:val="00914A57"/>
    <w:rsid w:val="00915011"/>
    <w:rsid w:val="00915A86"/>
    <w:rsid w:val="00916034"/>
    <w:rsid w:val="009174AE"/>
    <w:rsid w:val="00917561"/>
    <w:rsid w:val="0091764C"/>
    <w:rsid w:val="00917E29"/>
    <w:rsid w:val="00917E98"/>
    <w:rsid w:val="00920801"/>
    <w:rsid w:val="00920D0E"/>
    <w:rsid w:val="00920F6F"/>
    <w:rsid w:val="00921287"/>
    <w:rsid w:val="00922707"/>
    <w:rsid w:val="00922781"/>
    <w:rsid w:val="00923111"/>
    <w:rsid w:val="00923CE3"/>
    <w:rsid w:val="009256F7"/>
    <w:rsid w:val="00925E34"/>
    <w:rsid w:val="009260A4"/>
    <w:rsid w:val="0092663B"/>
    <w:rsid w:val="00926F96"/>
    <w:rsid w:val="00930B4B"/>
    <w:rsid w:val="009318D2"/>
    <w:rsid w:val="00932C00"/>
    <w:rsid w:val="00932EDC"/>
    <w:rsid w:val="0093375E"/>
    <w:rsid w:val="00933D8D"/>
    <w:rsid w:val="009340A2"/>
    <w:rsid w:val="00934508"/>
    <w:rsid w:val="009352D0"/>
    <w:rsid w:val="00935F7A"/>
    <w:rsid w:val="00935F87"/>
    <w:rsid w:val="00936457"/>
    <w:rsid w:val="00936C4C"/>
    <w:rsid w:val="00936D1C"/>
    <w:rsid w:val="0093720B"/>
    <w:rsid w:val="00941AEE"/>
    <w:rsid w:val="00942631"/>
    <w:rsid w:val="00943A78"/>
    <w:rsid w:val="00943A79"/>
    <w:rsid w:val="00944516"/>
    <w:rsid w:val="00945573"/>
    <w:rsid w:val="00946A13"/>
    <w:rsid w:val="00946BF9"/>
    <w:rsid w:val="00947155"/>
    <w:rsid w:val="00950F00"/>
    <w:rsid w:val="00951A59"/>
    <w:rsid w:val="00951F0D"/>
    <w:rsid w:val="00952C8E"/>
    <w:rsid w:val="0095449A"/>
    <w:rsid w:val="00954B7A"/>
    <w:rsid w:val="00956E11"/>
    <w:rsid w:val="00956EC0"/>
    <w:rsid w:val="00957513"/>
    <w:rsid w:val="00960824"/>
    <w:rsid w:val="009613B8"/>
    <w:rsid w:val="0096337A"/>
    <w:rsid w:val="00963568"/>
    <w:rsid w:val="009655BE"/>
    <w:rsid w:val="00965E29"/>
    <w:rsid w:val="009666EB"/>
    <w:rsid w:val="00966847"/>
    <w:rsid w:val="0097014D"/>
    <w:rsid w:val="009728FA"/>
    <w:rsid w:val="00972C61"/>
    <w:rsid w:val="00973135"/>
    <w:rsid w:val="00973BA2"/>
    <w:rsid w:val="00975C41"/>
    <w:rsid w:val="00976575"/>
    <w:rsid w:val="00976872"/>
    <w:rsid w:val="009775D2"/>
    <w:rsid w:val="00977FA7"/>
    <w:rsid w:val="00980543"/>
    <w:rsid w:val="009811DC"/>
    <w:rsid w:val="00981F9A"/>
    <w:rsid w:val="00982314"/>
    <w:rsid w:val="0098394E"/>
    <w:rsid w:val="00984EC8"/>
    <w:rsid w:val="0098511C"/>
    <w:rsid w:val="00985531"/>
    <w:rsid w:val="0098553B"/>
    <w:rsid w:val="00985A10"/>
    <w:rsid w:val="0098651F"/>
    <w:rsid w:val="00986B1A"/>
    <w:rsid w:val="00987FBA"/>
    <w:rsid w:val="0099036F"/>
    <w:rsid w:val="009906E5"/>
    <w:rsid w:val="00992EC1"/>
    <w:rsid w:val="00992FA9"/>
    <w:rsid w:val="0099355D"/>
    <w:rsid w:val="00993BD8"/>
    <w:rsid w:val="00994D30"/>
    <w:rsid w:val="00995D92"/>
    <w:rsid w:val="00995FE3"/>
    <w:rsid w:val="0099606F"/>
    <w:rsid w:val="009A0D7A"/>
    <w:rsid w:val="009A0FD1"/>
    <w:rsid w:val="009A10F7"/>
    <w:rsid w:val="009A166F"/>
    <w:rsid w:val="009A198C"/>
    <w:rsid w:val="009A2B62"/>
    <w:rsid w:val="009A3577"/>
    <w:rsid w:val="009A4246"/>
    <w:rsid w:val="009A59BF"/>
    <w:rsid w:val="009A6308"/>
    <w:rsid w:val="009A731C"/>
    <w:rsid w:val="009A7CE4"/>
    <w:rsid w:val="009A7F2B"/>
    <w:rsid w:val="009B0FA4"/>
    <w:rsid w:val="009B2979"/>
    <w:rsid w:val="009B43A5"/>
    <w:rsid w:val="009B45B2"/>
    <w:rsid w:val="009B5B3A"/>
    <w:rsid w:val="009B5DA6"/>
    <w:rsid w:val="009B6336"/>
    <w:rsid w:val="009B7068"/>
    <w:rsid w:val="009C0B22"/>
    <w:rsid w:val="009C0C70"/>
    <w:rsid w:val="009C277E"/>
    <w:rsid w:val="009C372C"/>
    <w:rsid w:val="009C3A0E"/>
    <w:rsid w:val="009C3EE7"/>
    <w:rsid w:val="009C5078"/>
    <w:rsid w:val="009C717E"/>
    <w:rsid w:val="009D01AE"/>
    <w:rsid w:val="009D089B"/>
    <w:rsid w:val="009D207E"/>
    <w:rsid w:val="009D2577"/>
    <w:rsid w:val="009D2CFC"/>
    <w:rsid w:val="009D58CC"/>
    <w:rsid w:val="009D7B07"/>
    <w:rsid w:val="009E00F3"/>
    <w:rsid w:val="009E0749"/>
    <w:rsid w:val="009E14AA"/>
    <w:rsid w:val="009E1BC2"/>
    <w:rsid w:val="009E1D1A"/>
    <w:rsid w:val="009E47EA"/>
    <w:rsid w:val="009E4EB1"/>
    <w:rsid w:val="009E5AE6"/>
    <w:rsid w:val="009E6347"/>
    <w:rsid w:val="009E6A8F"/>
    <w:rsid w:val="009F03BD"/>
    <w:rsid w:val="009F0D3C"/>
    <w:rsid w:val="009F0F80"/>
    <w:rsid w:val="009F1A1A"/>
    <w:rsid w:val="009F1B35"/>
    <w:rsid w:val="009F38E0"/>
    <w:rsid w:val="009F3BC6"/>
    <w:rsid w:val="009F51D2"/>
    <w:rsid w:val="009F7404"/>
    <w:rsid w:val="00A01523"/>
    <w:rsid w:val="00A01BC8"/>
    <w:rsid w:val="00A02F47"/>
    <w:rsid w:val="00A03FAF"/>
    <w:rsid w:val="00A04545"/>
    <w:rsid w:val="00A050CC"/>
    <w:rsid w:val="00A067FB"/>
    <w:rsid w:val="00A10B45"/>
    <w:rsid w:val="00A10EFC"/>
    <w:rsid w:val="00A11984"/>
    <w:rsid w:val="00A12C8E"/>
    <w:rsid w:val="00A13352"/>
    <w:rsid w:val="00A153FD"/>
    <w:rsid w:val="00A166BD"/>
    <w:rsid w:val="00A1718E"/>
    <w:rsid w:val="00A173CF"/>
    <w:rsid w:val="00A2354C"/>
    <w:rsid w:val="00A239E8"/>
    <w:rsid w:val="00A23E31"/>
    <w:rsid w:val="00A23E3E"/>
    <w:rsid w:val="00A2492C"/>
    <w:rsid w:val="00A2516F"/>
    <w:rsid w:val="00A25938"/>
    <w:rsid w:val="00A25BC2"/>
    <w:rsid w:val="00A26DA3"/>
    <w:rsid w:val="00A27CB6"/>
    <w:rsid w:val="00A313EC"/>
    <w:rsid w:val="00A315EB"/>
    <w:rsid w:val="00A31BD2"/>
    <w:rsid w:val="00A328DD"/>
    <w:rsid w:val="00A34AB3"/>
    <w:rsid w:val="00A351BB"/>
    <w:rsid w:val="00A356AC"/>
    <w:rsid w:val="00A35B0A"/>
    <w:rsid w:val="00A35BAA"/>
    <w:rsid w:val="00A366A2"/>
    <w:rsid w:val="00A36772"/>
    <w:rsid w:val="00A36DFB"/>
    <w:rsid w:val="00A370C9"/>
    <w:rsid w:val="00A418ED"/>
    <w:rsid w:val="00A421EC"/>
    <w:rsid w:val="00A42852"/>
    <w:rsid w:val="00A42DAE"/>
    <w:rsid w:val="00A42F9C"/>
    <w:rsid w:val="00A439EB"/>
    <w:rsid w:val="00A4527B"/>
    <w:rsid w:val="00A4567C"/>
    <w:rsid w:val="00A45CC7"/>
    <w:rsid w:val="00A46F83"/>
    <w:rsid w:val="00A47DFA"/>
    <w:rsid w:val="00A47F82"/>
    <w:rsid w:val="00A50E52"/>
    <w:rsid w:val="00A512DA"/>
    <w:rsid w:val="00A51552"/>
    <w:rsid w:val="00A5189A"/>
    <w:rsid w:val="00A521ED"/>
    <w:rsid w:val="00A52393"/>
    <w:rsid w:val="00A53E77"/>
    <w:rsid w:val="00A53F9C"/>
    <w:rsid w:val="00A550D6"/>
    <w:rsid w:val="00A55C23"/>
    <w:rsid w:val="00A55D4A"/>
    <w:rsid w:val="00A57C92"/>
    <w:rsid w:val="00A6006A"/>
    <w:rsid w:val="00A615BC"/>
    <w:rsid w:val="00A6194A"/>
    <w:rsid w:val="00A61AC4"/>
    <w:rsid w:val="00A61B68"/>
    <w:rsid w:val="00A63538"/>
    <w:rsid w:val="00A63E7F"/>
    <w:rsid w:val="00A64988"/>
    <w:rsid w:val="00A64B07"/>
    <w:rsid w:val="00A64CF9"/>
    <w:rsid w:val="00A65217"/>
    <w:rsid w:val="00A65DD9"/>
    <w:rsid w:val="00A6633F"/>
    <w:rsid w:val="00A6718E"/>
    <w:rsid w:val="00A6718F"/>
    <w:rsid w:val="00A700E5"/>
    <w:rsid w:val="00A70E3F"/>
    <w:rsid w:val="00A730D7"/>
    <w:rsid w:val="00A73714"/>
    <w:rsid w:val="00A75EA2"/>
    <w:rsid w:val="00A7624E"/>
    <w:rsid w:val="00A8438B"/>
    <w:rsid w:val="00A84DC1"/>
    <w:rsid w:val="00A851AC"/>
    <w:rsid w:val="00A852C9"/>
    <w:rsid w:val="00A8643E"/>
    <w:rsid w:val="00A86600"/>
    <w:rsid w:val="00A87D75"/>
    <w:rsid w:val="00A90208"/>
    <w:rsid w:val="00A9271D"/>
    <w:rsid w:val="00A92ABA"/>
    <w:rsid w:val="00A92E67"/>
    <w:rsid w:val="00A9419D"/>
    <w:rsid w:val="00AA2D14"/>
    <w:rsid w:val="00AB0CCE"/>
    <w:rsid w:val="00AB1BED"/>
    <w:rsid w:val="00AB22F7"/>
    <w:rsid w:val="00AB2383"/>
    <w:rsid w:val="00AB4384"/>
    <w:rsid w:val="00AB4712"/>
    <w:rsid w:val="00AB489A"/>
    <w:rsid w:val="00AB5E0F"/>
    <w:rsid w:val="00AB6A25"/>
    <w:rsid w:val="00AC040D"/>
    <w:rsid w:val="00AC1208"/>
    <w:rsid w:val="00AC19D1"/>
    <w:rsid w:val="00AC1AB5"/>
    <w:rsid w:val="00AC317B"/>
    <w:rsid w:val="00AC3929"/>
    <w:rsid w:val="00AC4911"/>
    <w:rsid w:val="00AC5A5F"/>
    <w:rsid w:val="00AC61E9"/>
    <w:rsid w:val="00AD1009"/>
    <w:rsid w:val="00AD1A53"/>
    <w:rsid w:val="00AD2A29"/>
    <w:rsid w:val="00AD3B9F"/>
    <w:rsid w:val="00AD4C68"/>
    <w:rsid w:val="00AD6E8A"/>
    <w:rsid w:val="00AD7146"/>
    <w:rsid w:val="00AE05D6"/>
    <w:rsid w:val="00AE0D20"/>
    <w:rsid w:val="00AE0D29"/>
    <w:rsid w:val="00AE169B"/>
    <w:rsid w:val="00AE1B7C"/>
    <w:rsid w:val="00AE1D63"/>
    <w:rsid w:val="00AE24D6"/>
    <w:rsid w:val="00AE2A1A"/>
    <w:rsid w:val="00AE357D"/>
    <w:rsid w:val="00AE4592"/>
    <w:rsid w:val="00AE4854"/>
    <w:rsid w:val="00AE4899"/>
    <w:rsid w:val="00AE587C"/>
    <w:rsid w:val="00AE7881"/>
    <w:rsid w:val="00AE7F67"/>
    <w:rsid w:val="00AF0952"/>
    <w:rsid w:val="00AF28E4"/>
    <w:rsid w:val="00AF2D8E"/>
    <w:rsid w:val="00AF3014"/>
    <w:rsid w:val="00AF358C"/>
    <w:rsid w:val="00AF3736"/>
    <w:rsid w:val="00AF39EA"/>
    <w:rsid w:val="00AF3E64"/>
    <w:rsid w:val="00AF40D1"/>
    <w:rsid w:val="00AF40E8"/>
    <w:rsid w:val="00AF4101"/>
    <w:rsid w:val="00B00328"/>
    <w:rsid w:val="00B0043F"/>
    <w:rsid w:val="00B01048"/>
    <w:rsid w:val="00B0238B"/>
    <w:rsid w:val="00B0292C"/>
    <w:rsid w:val="00B02BFA"/>
    <w:rsid w:val="00B041D6"/>
    <w:rsid w:val="00B04692"/>
    <w:rsid w:val="00B04853"/>
    <w:rsid w:val="00B04B6D"/>
    <w:rsid w:val="00B04FD5"/>
    <w:rsid w:val="00B06094"/>
    <w:rsid w:val="00B06477"/>
    <w:rsid w:val="00B071BD"/>
    <w:rsid w:val="00B0727E"/>
    <w:rsid w:val="00B0754D"/>
    <w:rsid w:val="00B11029"/>
    <w:rsid w:val="00B11DE7"/>
    <w:rsid w:val="00B134F3"/>
    <w:rsid w:val="00B13FD3"/>
    <w:rsid w:val="00B16FA9"/>
    <w:rsid w:val="00B20283"/>
    <w:rsid w:val="00B21678"/>
    <w:rsid w:val="00B22C51"/>
    <w:rsid w:val="00B235C2"/>
    <w:rsid w:val="00B23713"/>
    <w:rsid w:val="00B23B0C"/>
    <w:rsid w:val="00B243D3"/>
    <w:rsid w:val="00B25B36"/>
    <w:rsid w:val="00B25E8B"/>
    <w:rsid w:val="00B26C38"/>
    <w:rsid w:val="00B26F22"/>
    <w:rsid w:val="00B3020A"/>
    <w:rsid w:val="00B302DA"/>
    <w:rsid w:val="00B317FF"/>
    <w:rsid w:val="00B31912"/>
    <w:rsid w:val="00B3478A"/>
    <w:rsid w:val="00B34B65"/>
    <w:rsid w:val="00B37031"/>
    <w:rsid w:val="00B37BC3"/>
    <w:rsid w:val="00B407D2"/>
    <w:rsid w:val="00B4146A"/>
    <w:rsid w:val="00B41651"/>
    <w:rsid w:val="00B41FF1"/>
    <w:rsid w:val="00B44604"/>
    <w:rsid w:val="00B44ED8"/>
    <w:rsid w:val="00B453FF"/>
    <w:rsid w:val="00B47992"/>
    <w:rsid w:val="00B47D78"/>
    <w:rsid w:val="00B515ED"/>
    <w:rsid w:val="00B51854"/>
    <w:rsid w:val="00B51D3F"/>
    <w:rsid w:val="00B52723"/>
    <w:rsid w:val="00B53F61"/>
    <w:rsid w:val="00B56DD7"/>
    <w:rsid w:val="00B603F4"/>
    <w:rsid w:val="00B60771"/>
    <w:rsid w:val="00B611C3"/>
    <w:rsid w:val="00B6315D"/>
    <w:rsid w:val="00B653E8"/>
    <w:rsid w:val="00B65973"/>
    <w:rsid w:val="00B66280"/>
    <w:rsid w:val="00B66567"/>
    <w:rsid w:val="00B67221"/>
    <w:rsid w:val="00B70956"/>
    <w:rsid w:val="00B70D1A"/>
    <w:rsid w:val="00B728B0"/>
    <w:rsid w:val="00B7298F"/>
    <w:rsid w:val="00B729E6"/>
    <w:rsid w:val="00B72B8D"/>
    <w:rsid w:val="00B7432A"/>
    <w:rsid w:val="00B75A4C"/>
    <w:rsid w:val="00B80184"/>
    <w:rsid w:val="00B80218"/>
    <w:rsid w:val="00B81324"/>
    <w:rsid w:val="00B83505"/>
    <w:rsid w:val="00B8359A"/>
    <w:rsid w:val="00B83CAF"/>
    <w:rsid w:val="00B84344"/>
    <w:rsid w:val="00B84F42"/>
    <w:rsid w:val="00B861ED"/>
    <w:rsid w:val="00B863DF"/>
    <w:rsid w:val="00B864F5"/>
    <w:rsid w:val="00B8668C"/>
    <w:rsid w:val="00B86F23"/>
    <w:rsid w:val="00B87BA3"/>
    <w:rsid w:val="00B87C38"/>
    <w:rsid w:val="00B921B5"/>
    <w:rsid w:val="00B92EBE"/>
    <w:rsid w:val="00B930DC"/>
    <w:rsid w:val="00B93240"/>
    <w:rsid w:val="00B95403"/>
    <w:rsid w:val="00B95BCA"/>
    <w:rsid w:val="00B95CFD"/>
    <w:rsid w:val="00B9651D"/>
    <w:rsid w:val="00BA0309"/>
    <w:rsid w:val="00BA0A42"/>
    <w:rsid w:val="00BA18DE"/>
    <w:rsid w:val="00BA3198"/>
    <w:rsid w:val="00BA3F36"/>
    <w:rsid w:val="00BA43D5"/>
    <w:rsid w:val="00BA4B1E"/>
    <w:rsid w:val="00BA6591"/>
    <w:rsid w:val="00BA6EB4"/>
    <w:rsid w:val="00BA7210"/>
    <w:rsid w:val="00BA7866"/>
    <w:rsid w:val="00BA7A6E"/>
    <w:rsid w:val="00BB03B0"/>
    <w:rsid w:val="00BB4182"/>
    <w:rsid w:val="00BB52D6"/>
    <w:rsid w:val="00BB5AB5"/>
    <w:rsid w:val="00BB6969"/>
    <w:rsid w:val="00BB6999"/>
    <w:rsid w:val="00BB6C13"/>
    <w:rsid w:val="00BB7277"/>
    <w:rsid w:val="00BB7CE1"/>
    <w:rsid w:val="00BC0615"/>
    <w:rsid w:val="00BC06E6"/>
    <w:rsid w:val="00BC0A01"/>
    <w:rsid w:val="00BC0A15"/>
    <w:rsid w:val="00BC0B17"/>
    <w:rsid w:val="00BC1441"/>
    <w:rsid w:val="00BC2A14"/>
    <w:rsid w:val="00BC4032"/>
    <w:rsid w:val="00BC4500"/>
    <w:rsid w:val="00BC5A8C"/>
    <w:rsid w:val="00BC5F4C"/>
    <w:rsid w:val="00BC61D0"/>
    <w:rsid w:val="00BC6DB9"/>
    <w:rsid w:val="00BD2594"/>
    <w:rsid w:val="00BD2BC9"/>
    <w:rsid w:val="00BD401D"/>
    <w:rsid w:val="00BD41E7"/>
    <w:rsid w:val="00BD57C3"/>
    <w:rsid w:val="00BD5879"/>
    <w:rsid w:val="00BD6322"/>
    <w:rsid w:val="00BD67F7"/>
    <w:rsid w:val="00BD6979"/>
    <w:rsid w:val="00BD78D2"/>
    <w:rsid w:val="00BE3127"/>
    <w:rsid w:val="00BE331B"/>
    <w:rsid w:val="00BE35E8"/>
    <w:rsid w:val="00BE3B2E"/>
    <w:rsid w:val="00BE51E9"/>
    <w:rsid w:val="00BE521D"/>
    <w:rsid w:val="00BE52DB"/>
    <w:rsid w:val="00BE572E"/>
    <w:rsid w:val="00BE612E"/>
    <w:rsid w:val="00BE6555"/>
    <w:rsid w:val="00BE7152"/>
    <w:rsid w:val="00BE7478"/>
    <w:rsid w:val="00BF14F0"/>
    <w:rsid w:val="00BF412E"/>
    <w:rsid w:val="00BF423C"/>
    <w:rsid w:val="00BF5665"/>
    <w:rsid w:val="00BF7BA7"/>
    <w:rsid w:val="00BF7BA9"/>
    <w:rsid w:val="00BF7FA4"/>
    <w:rsid w:val="00C006FA"/>
    <w:rsid w:val="00C00B17"/>
    <w:rsid w:val="00C0139C"/>
    <w:rsid w:val="00C01B12"/>
    <w:rsid w:val="00C01BEC"/>
    <w:rsid w:val="00C03AA9"/>
    <w:rsid w:val="00C059C1"/>
    <w:rsid w:val="00C06104"/>
    <w:rsid w:val="00C0665C"/>
    <w:rsid w:val="00C06855"/>
    <w:rsid w:val="00C073A3"/>
    <w:rsid w:val="00C10968"/>
    <w:rsid w:val="00C10992"/>
    <w:rsid w:val="00C12062"/>
    <w:rsid w:val="00C12152"/>
    <w:rsid w:val="00C12B20"/>
    <w:rsid w:val="00C12CDE"/>
    <w:rsid w:val="00C1364D"/>
    <w:rsid w:val="00C13D48"/>
    <w:rsid w:val="00C14440"/>
    <w:rsid w:val="00C144A1"/>
    <w:rsid w:val="00C16E01"/>
    <w:rsid w:val="00C17333"/>
    <w:rsid w:val="00C20F73"/>
    <w:rsid w:val="00C221CB"/>
    <w:rsid w:val="00C224EE"/>
    <w:rsid w:val="00C22CA8"/>
    <w:rsid w:val="00C230B2"/>
    <w:rsid w:val="00C236ED"/>
    <w:rsid w:val="00C23865"/>
    <w:rsid w:val="00C27B65"/>
    <w:rsid w:val="00C27C51"/>
    <w:rsid w:val="00C32DB6"/>
    <w:rsid w:val="00C32DDA"/>
    <w:rsid w:val="00C32FAD"/>
    <w:rsid w:val="00C32FAE"/>
    <w:rsid w:val="00C33644"/>
    <w:rsid w:val="00C349C4"/>
    <w:rsid w:val="00C35778"/>
    <w:rsid w:val="00C3631F"/>
    <w:rsid w:val="00C42D2B"/>
    <w:rsid w:val="00C42DFB"/>
    <w:rsid w:val="00C433B6"/>
    <w:rsid w:val="00C439F5"/>
    <w:rsid w:val="00C456C3"/>
    <w:rsid w:val="00C470D2"/>
    <w:rsid w:val="00C477BC"/>
    <w:rsid w:val="00C4780F"/>
    <w:rsid w:val="00C52EBA"/>
    <w:rsid w:val="00C52EFD"/>
    <w:rsid w:val="00C53348"/>
    <w:rsid w:val="00C536CC"/>
    <w:rsid w:val="00C54439"/>
    <w:rsid w:val="00C55CBB"/>
    <w:rsid w:val="00C55CE3"/>
    <w:rsid w:val="00C56A0F"/>
    <w:rsid w:val="00C57445"/>
    <w:rsid w:val="00C57670"/>
    <w:rsid w:val="00C57DB3"/>
    <w:rsid w:val="00C60958"/>
    <w:rsid w:val="00C61789"/>
    <w:rsid w:val="00C628CE"/>
    <w:rsid w:val="00C63041"/>
    <w:rsid w:val="00C63B2D"/>
    <w:rsid w:val="00C6466B"/>
    <w:rsid w:val="00C66A58"/>
    <w:rsid w:val="00C67442"/>
    <w:rsid w:val="00C6753D"/>
    <w:rsid w:val="00C705A8"/>
    <w:rsid w:val="00C70773"/>
    <w:rsid w:val="00C72044"/>
    <w:rsid w:val="00C722B0"/>
    <w:rsid w:val="00C72683"/>
    <w:rsid w:val="00C726EF"/>
    <w:rsid w:val="00C73EDC"/>
    <w:rsid w:val="00C75E5E"/>
    <w:rsid w:val="00C76757"/>
    <w:rsid w:val="00C76C1A"/>
    <w:rsid w:val="00C77C23"/>
    <w:rsid w:val="00C801B6"/>
    <w:rsid w:val="00C806D5"/>
    <w:rsid w:val="00C85108"/>
    <w:rsid w:val="00C85576"/>
    <w:rsid w:val="00C85917"/>
    <w:rsid w:val="00C85F25"/>
    <w:rsid w:val="00C874D8"/>
    <w:rsid w:val="00C877FB"/>
    <w:rsid w:val="00C9100C"/>
    <w:rsid w:val="00C91B3F"/>
    <w:rsid w:val="00C91FC5"/>
    <w:rsid w:val="00C92858"/>
    <w:rsid w:val="00C93FD2"/>
    <w:rsid w:val="00C94C88"/>
    <w:rsid w:val="00C950CC"/>
    <w:rsid w:val="00C95FB4"/>
    <w:rsid w:val="00C96045"/>
    <w:rsid w:val="00C964FF"/>
    <w:rsid w:val="00C97EA0"/>
    <w:rsid w:val="00CA2B7D"/>
    <w:rsid w:val="00CA2E4F"/>
    <w:rsid w:val="00CA36C8"/>
    <w:rsid w:val="00CA3DC4"/>
    <w:rsid w:val="00CA4038"/>
    <w:rsid w:val="00CA451E"/>
    <w:rsid w:val="00CA47F4"/>
    <w:rsid w:val="00CA4DBA"/>
    <w:rsid w:val="00CA65D4"/>
    <w:rsid w:val="00CA7160"/>
    <w:rsid w:val="00CB149D"/>
    <w:rsid w:val="00CB175A"/>
    <w:rsid w:val="00CB1D0D"/>
    <w:rsid w:val="00CB3470"/>
    <w:rsid w:val="00CB489E"/>
    <w:rsid w:val="00CB4A39"/>
    <w:rsid w:val="00CB50A1"/>
    <w:rsid w:val="00CB536E"/>
    <w:rsid w:val="00CB5A95"/>
    <w:rsid w:val="00CB6593"/>
    <w:rsid w:val="00CB7238"/>
    <w:rsid w:val="00CB791A"/>
    <w:rsid w:val="00CC00D5"/>
    <w:rsid w:val="00CC0A7C"/>
    <w:rsid w:val="00CC21FA"/>
    <w:rsid w:val="00CC314D"/>
    <w:rsid w:val="00CC37ED"/>
    <w:rsid w:val="00CC3E93"/>
    <w:rsid w:val="00CC477E"/>
    <w:rsid w:val="00CC5DAF"/>
    <w:rsid w:val="00CC60F6"/>
    <w:rsid w:val="00CC624B"/>
    <w:rsid w:val="00CC6F31"/>
    <w:rsid w:val="00CD07A0"/>
    <w:rsid w:val="00CD0D98"/>
    <w:rsid w:val="00CD11BC"/>
    <w:rsid w:val="00CD240A"/>
    <w:rsid w:val="00CD2ABF"/>
    <w:rsid w:val="00CD31D6"/>
    <w:rsid w:val="00CD3B30"/>
    <w:rsid w:val="00CD4376"/>
    <w:rsid w:val="00CD4BAF"/>
    <w:rsid w:val="00CD4D72"/>
    <w:rsid w:val="00CD5315"/>
    <w:rsid w:val="00CD5849"/>
    <w:rsid w:val="00CD6169"/>
    <w:rsid w:val="00CD6D7C"/>
    <w:rsid w:val="00CD78EC"/>
    <w:rsid w:val="00CE14BD"/>
    <w:rsid w:val="00CE2659"/>
    <w:rsid w:val="00CE2EFC"/>
    <w:rsid w:val="00CE337D"/>
    <w:rsid w:val="00CE3459"/>
    <w:rsid w:val="00CE5303"/>
    <w:rsid w:val="00CE5767"/>
    <w:rsid w:val="00CE5821"/>
    <w:rsid w:val="00CE6520"/>
    <w:rsid w:val="00CE6E35"/>
    <w:rsid w:val="00CE771F"/>
    <w:rsid w:val="00CF0639"/>
    <w:rsid w:val="00CF07D8"/>
    <w:rsid w:val="00CF1CE7"/>
    <w:rsid w:val="00CF3649"/>
    <w:rsid w:val="00CF4471"/>
    <w:rsid w:val="00CF4BCB"/>
    <w:rsid w:val="00CF4D2D"/>
    <w:rsid w:val="00CF57B6"/>
    <w:rsid w:val="00CF5AE0"/>
    <w:rsid w:val="00CF69E2"/>
    <w:rsid w:val="00CF6D7F"/>
    <w:rsid w:val="00CF714E"/>
    <w:rsid w:val="00CF71E9"/>
    <w:rsid w:val="00CF7E4E"/>
    <w:rsid w:val="00D00195"/>
    <w:rsid w:val="00D0134C"/>
    <w:rsid w:val="00D02806"/>
    <w:rsid w:val="00D04311"/>
    <w:rsid w:val="00D043B7"/>
    <w:rsid w:val="00D04853"/>
    <w:rsid w:val="00D05A19"/>
    <w:rsid w:val="00D067EC"/>
    <w:rsid w:val="00D06C34"/>
    <w:rsid w:val="00D07AA7"/>
    <w:rsid w:val="00D07E5B"/>
    <w:rsid w:val="00D10D28"/>
    <w:rsid w:val="00D11F8A"/>
    <w:rsid w:val="00D12EF7"/>
    <w:rsid w:val="00D1374A"/>
    <w:rsid w:val="00D13BC2"/>
    <w:rsid w:val="00D14B2E"/>
    <w:rsid w:val="00D1553A"/>
    <w:rsid w:val="00D1588D"/>
    <w:rsid w:val="00D15C0C"/>
    <w:rsid w:val="00D17940"/>
    <w:rsid w:val="00D22132"/>
    <w:rsid w:val="00D22387"/>
    <w:rsid w:val="00D23ECD"/>
    <w:rsid w:val="00D246A4"/>
    <w:rsid w:val="00D24986"/>
    <w:rsid w:val="00D251B7"/>
    <w:rsid w:val="00D25AEA"/>
    <w:rsid w:val="00D268C8"/>
    <w:rsid w:val="00D26FF6"/>
    <w:rsid w:val="00D270E1"/>
    <w:rsid w:val="00D27151"/>
    <w:rsid w:val="00D27A68"/>
    <w:rsid w:val="00D27C26"/>
    <w:rsid w:val="00D27C99"/>
    <w:rsid w:val="00D3055E"/>
    <w:rsid w:val="00D306AD"/>
    <w:rsid w:val="00D31A2A"/>
    <w:rsid w:val="00D31DE9"/>
    <w:rsid w:val="00D32369"/>
    <w:rsid w:val="00D32566"/>
    <w:rsid w:val="00D33C93"/>
    <w:rsid w:val="00D3441C"/>
    <w:rsid w:val="00D34795"/>
    <w:rsid w:val="00D35BCE"/>
    <w:rsid w:val="00D35FF3"/>
    <w:rsid w:val="00D37806"/>
    <w:rsid w:val="00D42227"/>
    <w:rsid w:val="00D42A40"/>
    <w:rsid w:val="00D42A42"/>
    <w:rsid w:val="00D45C94"/>
    <w:rsid w:val="00D45D61"/>
    <w:rsid w:val="00D463DF"/>
    <w:rsid w:val="00D4665D"/>
    <w:rsid w:val="00D51786"/>
    <w:rsid w:val="00D517F7"/>
    <w:rsid w:val="00D527CB"/>
    <w:rsid w:val="00D53A27"/>
    <w:rsid w:val="00D540D8"/>
    <w:rsid w:val="00D54176"/>
    <w:rsid w:val="00D542FD"/>
    <w:rsid w:val="00D567AD"/>
    <w:rsid w:val="00D579F2"/>
    <w:rsid w:val="00D6025B"/>
    <w:rsid w:val="00D60D74"/>
    <w:rsid w:val="00D618B0"/>
    <w:rsid w:val="00D61C55"/>
    <w:rsid w:val="00D62DE1"/>
    <w:rsid w:val="00D63D5E"/>
    <w:rsid w:val="00D64F46"/>
    <w:rsid w:val="00D67233"/>
    <w:rsid w:val="00D67786"/>
    <w:rsid w:val="00D67B34"/>
    <w:rsid w:val="00D7004C"/>
    <w:rsid w:val="00D70C9E"/>
    <w:rsid w:val="00D71569"/>
    <w:rsid w:val="00D721F8"/>
    <w:rsid w:val="00D727DB"/>
    <w:rsid w:val="00D7439D"/>
    <w:rsid w:val="00D74D7C"/>
    <w:rsid w:val="00D7621D"/>
    <w:rsid w:val="00D76505"/>
    <w:rsid w:val="00D7721D"/>
    <w:rsid w:val="00D7798C"/>
    <w:rsid w:val="00D8394C"/>
    <w:rsid w:val="00D83B86"/>
    <w:rsid w:val="00D83B9F"/>
    <w:rsid w:val="00D8447C"/>
    <w:rsid w:val="00D91613"/>
    <w:rsid w:val="00D92219"/>
    <w:rsid w:val="00D92532"/>
    <w:rsid w:val="00D931EB"/>
    <w:rsid w:val="00D93F58"/>
    <w:rsid w:val="00D93F9F"/>
    <w:rsid w:val="00D944B6"/>
    <w:rsid w:val="00D9452D"/>
    <w:rsid w:val="00D94861"/>
    <w:rsid w:val="00D94E5C"/>
    <w:rsid w:val="00D951B5"/>
    <w:rsid w:val="00D96E14"/>
    <w:rsid w:val="00D972C2"/>
    <w:rsid w:val="00D97302"/>
    <w:rsid w:val="00D97849"/>
    <w:rsid w:val="00DA043A"/>
    <w:rsid w:val="00DA067B"/>
    <w:rsid w:val="00DA0D06"/>
    <w:rsid w:val="00DA1D78"/>
    <w:rsid w:val="00DA3D35"/>
    <w:rsid w:val="00DA3D39"/>
    <w:rsid w:val="00DA3E89"/>
    <w:rsid w:val="00DA4570"/>
    <w:rsid w:val="00DA4BFD"/>
    <w:rsid w:val="00DA55F0"/>
    <w:rsid w:val="00DA5657"/>
    <w:rsid w:val="00DA5EF5"/>
    <w:rsid w:val="00DB13CE"/>
    <w:rsid w:val="00DB1794"/>
    <w:rsid w:val="00DB17DD"/>
    <w:rsid w:val="00DB1920"/>
    <w:rsid w:val="00DB2306"/>
    <w:rsid w:val="00DB2B68"/>
    <w:rsid w:val="00DB312B"/>
    <w:rsid w:val="00DB3DA2"/>
    <w:rsid w:val="00DB4325"/>
    <w:rsid w:val="00DB47C2"/>
    <w:rsid w:val="00DB54BB"/>
    <w:rsid w:val="00DB5FF0"/>
    <w:rsid w:val="00DB614D"/>
    <w:rsid w:val="00DB621A"/>
    <w:rsid w:val="00DC0283"/>
    <w:rsid w:val="00DC0867"/>
    <w:rsid w:val="00DC0BAF"/>
    <w:rsid w:val="00DC0FFD"/>
    <w:rsid w:val="00DC10D3"/>
    <w:rsid w:val="00DC142E"/>
    <w:rsid w:val="00DC1A76"/>
    <w:rsid w:val="00DC314B"/>
    <w:rsid w:val="00DC38B4"/>
    <w:rsid w:val="00DC676D"/>
    <w:rsid w:val="00DC677C"/>
    <w:rsid w:val="00DC703F"/>
    <w:rsid w:val="00DC788C"/>
    <w:rsid w:val="00DC7B63"/>
    <w:rsid w:val="00DD03A7"/>
    <w:rsid w:val="00DD12AB"/>
    <w:rsid w:val="00DD1AA6"/>
    <w:rsid w:val="00DD3F5A"/>
    <w:rsid w:val="00DD5813"/>
    <w:rsid w:val="00DD712D"/>
    <w:rsid w:val="00DE16A6"/>
    <w:rsid w:val="00DE196E"/>
    <w:rsid w:val="00DE2C00"/>
    <w:rsid w:val="00DE2DB4"/>
    <w:rsid w:val="00DE3F08"/>
    <w:rsid w:val="00DE4750"/>
    <w:rsid w:val="00DE4899"/>
    <w:rsid w:val="00DE5890"/>
    <w:rsid w:val="00DE5D7B"/>
    <w:rsid w:val="00DE5F89"/>
    <w:rsid w:val="00DE64AD"/>
    <w:rsid w:val="00DE792A"/>
    <w:rsid w:val="00DF006D"/>
    <w:rsid w:val="00DF01B6"/>
    <w:rsid w:val="00DF42C0"/>
    <w:rsid w:val="00DF5230"/>
    <w:rsid w:val="00DF57D5"/>
    <w:rsid w:val="00DF58F5"/>
    <w:rsid w:val="00DF5EBD"/>
    <w:rsid w:val="00DF602D"/>
    <w:rsid w:val="00DF766D"/>
    <w:rsid w:val="00DF7DFD"/>
    <w:rsid w:val="00E002BE"/>
    <w:rsid w:val="00E006E1"/>
    <w:rsid w:val="00E01133"/>
    <w:rsid w:val="00E02B85"/>
    <w:rsid w:val="00E03AEE"/>
    <w:rsid w:val="00E03B5D"/>
    <w:rsid w:val="00E05453"/>
    <w:rsid w:val="00E06903"/>
    <w:rsid w:val="00E075D7"/>
    <w:rsid w:val="00E0763B"/>
    <w:rsid w:val="00E07C04"/>
    <w:rsid w:val="00E1381D"/>
    <w:rsid w:val="00E13B14"/>
    <w:rsid w:val="00E14A83"/>
    <w:rsid w:val="00E14CCA"/>
    <w:rsid w:val="00E15BAA"/>
    <w:rsid w:val="00E166BC"/>
    <w:rsid w:val="00E16A2B"/>
    <w:rsid w:val="00E16D38"/>
    <w:rsid w:val="00E201E2"/>
    <w:rsid w:val="00E218A6"/>
    <w:rsid w:val="00E22AA2"/>
    <w:rsid w:val="00E2340F"/>
    <w:rsid w:val="00E236D7"/>
    <w:rsid w:val="00E25233"/>
    <w:rsid w:val="00E252AB"/>
    <w:rsid w:val="00E26468"/>
    <w:rsid w:val="00E265EC"/>
    <w:rsid w:val="00E2666E"/>
    <w:rsid w:val="00E30F05"/>
    <w:rsid w:val="00E31C50"/>
    <w:rsid w:val="00E3205D"/>
    <w:rsid w:val="00E32290"/>
    <w:rsid w:val="00E3240F"/>
    <w:rsid w:val="00E328A5"/>
    <w:rsid w:val="00E32FBD"/>
    <w:rsid w:val="00E34F50"/>
    <w:rsid w:val="00E36BE3"/>
    <w:rsid w:val="00E37470"/>
    <w:rsid w:val="00E376D3"/>
    <w:rsid w:val="00E4025C"/>
    <w:rsid w:val="00E40502"/>
    <w:rsid w:val="00E430D0"/>
    <w:rsid w:val="00E43322"/>
    <w:rsid w:val="00E43F4F"/>
    <w:rsid w:val="00E45A58"/>
    <w:rsid w:val="00E45BCC"/>
    <w:rsid w:val="00E466BE"/>
    <w:rsid w:val="00E50956"/>
    <w:rsid w:val="00E50ED8"/>
    <w:rsid w:val="00E513C6"/>
    <w:rsid w:val="00E51579"/>
    <w:rsid w:val="00E5394F"/>
    <w:rsid w:val="00E5421B"/>
    <w:rsid w:val="00E551F3"/>
    <w:rsid w:val="00E558B7"/>
    <w:rsid w:val="00E56244"/>
    <w:rsid w:val="00E563C7"/>
    <w:rsid w:val="00E56F66"/>
    <w:rsid w:val="00E5741F"/>
    <w:rsid w:val="00E60395"/>
    <w:rsid w:val="00E60DB0"/>
    <w:rsid w:val="00E640BD"/>
    <w:rsid w:val="00E65189"/>
    <w:rsid w:val="00E651AB"/>
    <w:rsid w:val="00E6622D"/>
    <w:rsid w:val="00E70560"/>
    <w:rsid w:val="00E7061E"/>
    <w:rsid w:val="00E7175C"/>
    <w:rsid w:val="00E71CAA"/>
    <w:rsid w:val="00E72760"/>
    <w:rsid w:val="00E72BD8"/>
    <w:rsid w:val="00E72CB8"/>
    <w:rsid w:val="00E740FA"/>
    <w:rsid w:val="00E74B1D"/>
    <w:rsid w:val="00E75289"/>
    <w:rsid w:val="00E75F18"/>
    <w:rsid w:val="00E7632C"/>
    <w:rsid w:val="00E77504"/>
    <w:rsid w:val="00E77647"/>
    <w:rsid w:val="00E811B9"/>
    <w:rsid w:val="00E81230"/>
    <w:rsid w:val="00E813C2"/>
    <w:rsid w:val="00E8185C"/>
    <w:rsid w:val="00E82E69"/>
    <w:rsid w:val="00E83E8A"/>
    <w:rsid w:val="00E84EA1"/>
    <w:rsid w:val="00E854D2"/>
    <w:rsid w:val="00E85C28"/>
    <w:rsid w:val="00E85C49"/>
    <w:rsid w:val="00E8609C"/>
    <w:rsid w:val="00E86353"/>
    <w:rsid w:val="00E86642"/>
    <w:rsid w:val="00E9100E"/>
    <w:rsid w:val="00E917A0"/>
    <w:rsid w:val="00E92A06"/>
    <w:rsid w:val="00E93748"/>
    <w:rsid w:val="00E94A3A"/>
    <w:rsid w:val="00E95D61"/>
    <w:rsid w:val="00E96539"/>
    <w:rsid w:val="00E96692"/>
    <w:rsid w:val="00EA0D11"/>
    <w:rsid w:val="00EA119F"/>
    <w:rsid w:val="00EA14B9"/>
    <w:rsid w:val="00EA2911"/>
    <w:rsid w:val="00EA495A"/>
    <w:rsid w:val="00EA4DEE"/>
    <w:rsid w:val="00EA5C4D"/>
    <w:rsid w:val="00EA6672"/>
    <w:rsid w:val="00EA7973"/>
    <w:rsid w:val="00EB0613"/>
    <w:rsid w:val="00EB07D0"/>
    <w:rsid w:val="00EB0EB4"/>
    <w:rsid w:val="00EB1F5B"/>
    <w:rsid w:val="00EB2924"/>
    <w:rsid w:val="00EB36AB"/>
    <w:rsid w:val="00EB4DDD"/>
    <w:rsid w:val="00EB55D7"/>
    <w:rsid w:val="00EB5B33"/>
    <w:rsid w:val="00EB6A91"/>
    <w:rsid w:val="00EB6FC2"/>
    <w:rsid w:val="00EC177B"/>
    <w:rsid w:val="00EC1F17"/>
    <w:rsid w:val="00EC3373"/>
    <w:rsid w:val="00EC3809"/>
    <w:rsid w:val="00EC42A7"/>
    <w:rsid w:val="00EC453D"/>
    <w:rsid w:val="00EC50CF"/>
    <w:rsid w:val="00EC53D8"/>
    <w:rsid w:val="00EC5CA7"/>
    <w:rsid w:val="00EC5D84"/>
    <w:rsid w:val="00EC70BE"/>
    <w:rsid w:val="00EC791E"/>
    <w:rsid w:val="00ED0121"/>
    <w:rsid w:val="00ED014F"/>
    <w:rsid w:val="00ED0268"/>
    <w:rsid w:val="00ED08F9"/>
    <w:rsid w:val="00ED0D70"/>
    <w:rsid w:val="00ED154A"/>
    <w:rsid w:val="00ED20DD"/>
    <w:rsid w:val="00ED2468"/>
    <w:rsid w:val="00ED2AB9"/>
    <w:rsid w:val="00ED3268"/>
    <w:rsid w:val="00ED4E26"/>
    <w:rsid w:val="00ED52A6"/>
    <w:rsid w:val="00ED5B9E"/>
    <w:rsid w:val="00ED6234"/>
    <w:rsid w:val="00EE09C6"/>
    <w:rsid w:val="00EE3A18"/>
    <w:rsid w:val="00EE3ED5"/>
    <w:rsid w:val="00EE4BF1"/>
    <w:rsid w:val="00EE6050"/>
    <w:rsid w:val="00EE7BA2"/>
    <w:rsid w:val="00EF14DF"/>
    <w:rsid w:val="00EF1FDE"/>
    <w:rsid w:val="00EF410E"/>
    <w:rsid w:val="00EF44FE"/>
    <w:rsid w:val="00EF4C08"/>
    <w:rsid w:val="00EF543A"/>
    <w:rsid w:val="00F008B8"/>
    <w:rsid w:val="00F00A65"/>
    <w:rsid w:val="00F0153B"/>
    <w:rsid w:val="00F0187F"/>
    <w:rsid w:val="00F03053"/>
    <w:rsid w:val="00F03C0E"/>
    <w:rsid w:val="00F044CB"/>
    <w:rsid w:val="00F050A1"/>
    <w:rsid w:val="00F05817"/>
    <w:rsid w:val="00F05823"/>
    <w:rsid w:val="00F0670E"/>
    <w:rsid w:val="00F109D8"/>
    <w:rsid w:val="00F10D9E"/>
    <w:rsid w:val="00F10E52"/>
    <w:rsid w:val="00F11123"/>
    <w:rsid w:val="00F12F62"/>
    <w:rsid w:val="00F13E54"/>
    <w:rsid w:val="00F14F06"/>
    <w:rsid w:val="00F16A8B"/>
    <w:rsid w:val="00F16D1B"/>
    <w:rsid w:val="00F17B1C"/>
    <w:rsid w:val="00F21258"/>
    <w:rsid w:val="00F2279C"/>
    <w:rsid w:val="00F2498F"/>
    <w:rsid w:val="00F252EF"/>
    <w:rsid w:val="00F26702"/>
    <w:rsid w:val="00F273DF"/>
    <w:rsid w:val="00F2781F"/>
    <w:rsid w:val="00F2793B"/>
    <w:rsid w:val="00F279F7"/>
    <w:rsid w:val="00F308F3"/>
    <w:rsid w:val="00F30E96"/>
    <w:rsid w:val="00F30F1A"/>
    <w:rsid w:val="00F31594"/>
    <w:rsid w:val="00F323CB"/>
    <w:rsid w:val="00F33475"/>
    <w:rsid w:val="00F3521E"/>
    <w:rsid w:val="00F352D7"/>
    <w:rsid w:val="00F37782"/>
    <w:rsid w:val="00F3788C"/>
    <w:rsid w:val="00F40A0E"/>
    <w:rsid w:val="00F4112F"/>
    <w:rsid w:val="00F41919"/>
    <w:rsid w:val="00F41D69"/>
    <w:rsid w:val="00F42D43"/>
    <w:rsid w:val="00F4321F"/>
    <w:rsid w:val="00F43A4D"/>
    <w:rsid w:val="00F443D0"/>
    <w:rsid w:val="00F4448E"/>
    <w:rsid w:val="00F44FB6"/>
    <w:rsid w:val="00F4539D"/>
    <w:rsid w:val="00F455B9"/>
    <w:rsid w:val="00F46AC5"/>
    <w:rsid w:val="00F4716D"/>
    <w:rsid w:val="00F522F0"/>
    <w:rsid w:val="00F52FAE"/>
    <w:rsid w:val="00F5388C"/>
    <w:rsid w:val="00F55401"/>
    <w:rsid w:val="00F56005"/>
    <w:rsid w:val="00F567CA"/>
    <w:rsid w:val="00F56B91"/>
    <w:rsid w:val="00F57394"/>
    <w:rsid w:val="00F57B91"/>
    <w:rsid w:val="00F6085B"/>
    <w:rsid w:val="00F623E1"/>
    <w:rsid w:val="00F624CA"/>
    <w:rsid w:val="00F62A70"/>
    <w:rsid w:val="00F62CEA"/>
    <w:rsid w:val="00F64ABE"/>
    <w:rsid w:val="00F64BF0"/>
    <w:rsid w:val="00F7048A"/>
    <w:rsid w:val="00F70D0D"/>
    <w:rsid w:val="00F712DE"/>
    <w:rsid w:val="00F71DF5"/>
    <w:rsid w:val="00F727FC"/>
    <w:rsid w:val="00F737B9"/>
    <w:rsid w:val="00F73FFE"/>
    <w:rsid w:val="00F75DDB"/>
    <w:rsid w:val="00F76CFD"/>
    <w:rsid w:val="00F80BC8"/>
    <w:rsid w:val="00F81995"/>
    <w:rsid w:val="00F824A7"/>
    <w:rsid w:val="00F832CC"/>
    <w:rsid w:val="00F839C9"/>
    <w:rsid w:val="00F83F9A"/>
    <w:rsid w:val="00F84234"/>
    <w:rsid w:val="00F85544"/>
    <w:rsid w:val="00F8555C"/>
    <w:rsid w:val="00F857F4"/>
    <w:rsid w:val="00F864AB"/>
    <w:rsid w:val="00F86C94"/>
    <w:rsid w:val="00F87A97"/>
    <w:rsid w:val="00F902AD"/>
    <w:rsid w:val="00F906B9"/>
    <w:rsid w:val="00F90AD3"/>
    <w:rsid w:val="00F913D2"/>
    <w:rsid w:val="00F9199A"/>
    <w:rsid w:val="00F93B47"/>
    <w:rsid w:val="00F949BB"/>
    <w:rsid w:val="00F95A5A"/>
    <w:rsid w:val="00F979A2"/>
    <w:rsid w:val="00FA1720"/>
    <w:rsid w:val="00FA1805"/>
    <w:rsid w:val="00FA1DEF"/>
    <w:rsid w:val="00FA3B5A"/>
    <w:rsid w:val="00FA3EC9"/>
    <w:rsid w:val="00FA5661"/>
    <w:rsid w:val="00FB0B6F"/>
    <w:rsid w:val="00FB0BF4"/>
    <w:rsid w:val="00FB1BB5"/>
    <w:rsid w:val="00FB1FB1"/>
    <w:rsid w:val="00FB2765"/>
    <w:rsid w:val="00FB2DE9"/>
    <w:rsid w:val="00FB5945"/>
    <w:rsid w:val="00FB5AEB"/>
    <w:rsid w:val="00FB5DDD"/>
    <w:rsid w:val="00FB6BDF"/>
    <w:rsid w:val="00FB6C28"/>
    <w:rsid w:val="00FB7F1A"/>
    <w:rsid w:val="00FC0FC0"/>
    <w:rsid w:val="00FC2A64"/>
    <w:rsid w:val="00FC329B"/>
    <w:rsid w:val="00FC35EA"/>
    <w:rsid w:val="00FC599C"/>
    <w:rsid w:val="00FC5AD6"/>
    <w:rsid w:val="00FC649D"/>
    <w:rsid w:val="00FC74BA"/>
    <w:rsid w:val="00FD10FC"/>
    <w:rsid w:val="00FD1A08"/>
    <w:rsid w:val="00FD1F45"/>
    <w:rsid w:val="00FD3EA7"/>
    <w:rsid w:val="00FD4A07"/>
    <w:rsid w:val="00FD5021"/>
    <w:rsid w:val="00FD5351"/>
    <w:rsid w:val="00FD544F"/>
    <w:rsid w:val="00FD67C6"/>
    <w:rsid w:val="00FD6A8D"/>
    <w:rsid w:val="00FD752B"/>
    <w:rsid w:val="00FD7613"/>
    <w:rsid w:val="00FE1252"/>
    <w:rsid w:val="00FE1888"/>
    <w:rsid w:val="00FE3077"/>
    <w:rsid w:val="00FE6A15"/>
    <w:rsid w:val="00FE6F93"/>
    <w:rsid w:val="00FE75D9"/>
    <w:rsid w:val="00FE7C5A"/>
    <w:rsid w:val="00FF006A"/>
    <w:rsid w:val="00FF01DE"/>
    <w:rsid w:val="00FF0667"/>
    <w:rsid w:val="00FF1315"/>
    <w:rsid w:val="00FF2644"/>
    <w:rsid w:val="00FF2B68"/>
    <w:rsid w:val="00FF3376"/>
    <w:rsid w:val="00FF3ED0"/>
    <w:rsid w:val="00FF3F58"/>
    <w:rsid w:val="00FF67C1"/>
    <w:rsid w:val="00FF6D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A6486"/>
  <w15:chartTrackingRefBased/>
  <w15:docId w15:val="{B7E22FC3-DCA8-44AE-9E3A-7CB13037B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364D4"/>
    <w:pPr>
      <w:spacing w:after="0"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642519"/>
    <w:pPr>
      <w:keepNext/>
      <w:keepLines/>
      <w:pageBreakBefore/>
      <w:numPr>
        <w:numId w:val="23"/>
      </w:numPr>
      <w:spacing w:after="360"/>
      <w:outlineLvl w:val="0"/>
    </w:pPr>
    <w:rPr>
      <w:rFonts w:eastAsiaTheme="majorEastAsia" w:cstheme="majorBidi"/>
      <w:sz w:val="32"/>
      <w:szCs w:val="32"/>
    </w:rPr>
  </w:style>
  <w:style w:type="paragraph" w:styleId="Nadpis2">
    <w:name w:val="heading 2"/>
    <w:basedOn w:val="Normln"/>
    <w:next w:val="Normln"/>
    <w:link w:val="Nadpis2Char"/>
    <w:uiPriority w:val="9"/>
    <w:unhideWhenUsed/>
    <w:qFormat/>
    <w:rsid w:val="009C3EE7"/>
    <w:pPr>
      <w:keepNext/>
      <w:keepLines/>
      <w:numPr>
        <w:ilvl w:val="1"/>
        <w:numId w:val="23"/>
      </w:numPr>
      <w:spacing w:before="360" w:after="160"/>
      <w:outlineLvl w:val="1"/>
    </w:pPr>
    <w:rPr>
      <w:rFonts w:eastAsiaTheme="majorEastAsia" w:cstheme="majorBidi"/>
      <w:sz w:val="28"/>
      <w:szCs w:val="26"/>
    </w:rPr>
  </w:style>
  <w:style w:type="paragraph" w:styleId="Nadpis3">
    <w:name w:val="heading 3"/>
    <w:basedOn w:val="Normln"/>
    <w:next w:val="Normln"/>
    <w:link w:val="Nadpis3Char"/>
    <w:uiPriority w:val="9"/>
    <w:unhideWhenUsed/>
    <w:qFormat/>
    <w:rsid w:val="006F7BF3"/>
    <w:pPr>
      <w:keepNext/>
      <w:keepLines/>
      <w:numPr>
        <w:ilvl w:val="2"/>
        <w:numId w:val="23"/>
      </w:numPr>
      <w:spacing w:before="4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
    <w:next w:val="Normln"/>
    <w:link w:val="Nadpis4Char"/>
    <w:uiPriority w:val="9"/>
    <w:semiHidden/>
    <w:unhideWhenUsed/>
    <w:qFormat/>
    <w:rsid w:val="00BE7478"/>
    <w:pPr>
      <w:keepNext/>
      <w:keepLines/>
      <w:numPr>
        <w:ilvl w:val="3"/>
        <w:numId w:val="2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E7478"/>
    <w:pPr>
      <w:keepNext/>
      <w:keepLines/>
      <w:numPr>
        <w:ilvl w:val="4"/>
        <w:numId w:val="2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E7478"/>
    <w:pPr>
      <w:keepNext/>
      <w:keepLines/>
      <w:numPr>
        <w:ilvl w:val="5"/>
        <w:numId w:val="2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E7478"/>
    <w:pPr>
      <w:keepNext/>
      <w:keepLines/>
      <w:numPr>
        <w:ilvl w:val="6"/>
        <w:numId w:val="2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E7478"/>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E7478"/>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42519"/>
    <w:rPr>
      <w:rFonts w:ascii="Times New Roman" w:eastAsiaTheme="majorEastAsia" w:hAnsi="Times New Roman" w:cstheme="majorBidi"/>
      <w:sz w:val="32"/>
      <w:szCs w:val="32"/>
    </w:rPr>
  </w:style>
  <w:style w:type="character" w:customStyle="1" w:styleId="Nadpis2Char">
    <w:name w:val="Nadpis 2 Char"/>
    <w:basedOn w:val="Standardnpsmoodstavce"/>
    <w:link w:val="Nadpis2"/>
    <w:uiPriority w:val="9"/>
    <w:rsid w:val="009C3EE7"/>
    <w:rPr>
      <w:rFonts w:ascii="Times New Roman" w:eastAsiaTheme="majorEastAsia" w:hAnsi="Times New Roman" w:cstheme="majorBidi"/>
      <w:sz w:val="28"/>
      <w:szCs w:val="26"/>
    </w:rPr>
  </w:style>
  <w:style w:type="paragraph" w:styleId="Odstavecseseznamem">
    <w:name w:val="List Paragraph"/>
    <w:basedOn w:val="Normln"/>
    <w:uiPriority w:val="34"/>
    <w:qFormat/>
    <w:rsid w:val="002C5167"/>
    <w:pPr>
      <w:ind w:left="720"/>
      <w:contextualSpacing/>
    </w:pPr>
  </w:style>
  <w:style w:type="paragraph" w:styleId="Bezmezer">
    <w:name w:val="No Spacing"/>
    <w:aliases w:val="Bez předsazení"/>
    <w:uiPriority w:val="1"/>
    <w:qFormat/>
    <w:rsid w:val="006922D1"/>
    <w:pPr>
      <w:spacing w:after="0" w:line="360" w:lineRule="auto"/>
      <w:jc w:val="both"/>
    </w:pPr>
    <w:rPr>
      <w:rFonts w:ascii="Times New Roman" w:hAnsi="Times New Roman"/>
      <w:sz w:val="24"/>
    </w:rPr>
  </w:style>
  <w:style w:type="character" w:styleId="Hypertextovodkaz">
    <w:name w:val="Hyperlink"/>
    <w:basedOn w:val="Standardnpsmoodstavce"/>
    <w:uiPriority w:val="99"/>
    <w:unhideWhenUsed/>
    <w:rsid w:val="00596159"/>
    <w:rPr>
      <w:color w:val="0000FF"/>
      <w:u w:val="single"/>
    </w:rPr>
  </w:style>
  <w:style w:type="paragraph" w:customStyle="1" w:styleId="l3">
    <w:name w:val="l3"/>
    <w:basedOn w:val="Normln"/>
    <w:rsid w:val="009A0FD1"/>
    <w:pPr>
      <w:spacing w:before="100" w:beforeAutospacing="1" w:after="100" w:afterAutospacing="1" w:line="240" w:lineRule="auto"/>
      <w:ind w:firstLine="0"/>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9A0FD1"/>
    <w:rPr>
      <w:i/>
      <w:iCs/>
    </w:rPr>
  </w:style>
  <w:style w:type="paragraph" w:customStyle="1" w:styleId="l2">
    <w:name w:val="l2"/>
    <w:basedOn w:val="Normln"/>
    <w:rsid w:val="002332D3"/>
    <w:pPr>
      <w:spacing w:before="100" w:beforeAutospacing="1" w:after="100" w:afterAutospacing="1" w:line="240" w:lineRule="auto"/>
      <w:ind w:firstLine="0"/>
      <w:jc w:val="left"/>
    </w:pPr>
    <w:rPr>
      <w:rFonts w:eastAsia="Times New Roman" w:cs="Times New Roman"/>
      <w:szCs w:val="24"/>
      <w:lang w:eastAsia="cs-CZ"/>
    </w:rPr>
  </w:style>
  <w:style w:type="paragraph" w:customStyle="1" w:styleId="l4">
    <w:name w:val="l4"/>
    <w:basedOn w:val="Normln"/>
    <w:rsid w:val="002332D3"/>
    <w:pPr>
      <w:spacing w:before="100" w:beforeAutospacing="1" w:after="100" w:afterAutospacing="1" w:line="240" w:lineRule="auto"/>
      <w:ind w:firstLine="0"/>
      <w:jc w:val="left"/>
    </w:pPr>
    <w:rPr>
      <w:rFonts w:eastAsia="Times New Roman" w:cs="Times New Roman"/>
      <w:szCs w:val="24"/>
      <w:lang w:eastAsia="cs-CZ"/>
    </w:rPr>
  </w:style>
  <w:style w:type="character" w:customStyle="1" w:styleId="Nadpis3Char">
    <w:name w:val="Nadpis 3 Char"/>
    <w:basedOn w:val="Standardnpsmoodstavce"/>
    <w:link w:val="Nadpis3"/>
    <w:uiPriority w:val="9"/>
    <w:rsid w:val="006F7BF3"/>
    <w:rPr>
      <w:rFonts w:asciiTheme="majorHAnsi" w:eastAsiaTheme="majorEastAsia" w:hAnsiTheme="majorHAnsi" w:cstheme="majorBidi"/>
      <w:color w:val="1F3763" w:themeColor="accent1" w:themeShade="7F"/>
      <w:sz w:val="24"/>
      <w:szCs w:val="24"/>
    </w:rPr>
  </w:style>
  <w:style w:type="paragraph" w:styleId="Normlnweb">
    <w:name w:val="Normal (Web)"/>
    <w:basedOn w:val="Normln"/>
    <w:uiPriority w:val="99"/>
    <w:semiHidden/>
    <w:unhideWhenUsed/>
    <w:rsid w:val="006F7BF3"/>
    <w:pPr>
      <w:spacing w:before="100" w:beforeAutospacing="1" w:after="100" w:afterAutospacing="1" w:line="240" w:lineRule="auto"/>
      <w:ind w:firstLine="0"/>
      <w:jc w:val="left"/>
    </w:pPr>
    <w:rPr>
      <w:rFonts w:eastAsia="Times New Roman" w:cs="Times New Roman"/>
      <w:szCs w:val="24"/>
      <w:lang w:eastAsia="cs-CZ"/>
    </w:rPr>
  </w:style>
  <w:style w:type="paragraph" w:customStyle="1" w:styleId="l5">
    <w:name w:val="l5"/>
    <w:basedOn w:val="Normln"/>
    <w:rsid w:val="00C1364D"/>
    <w:pPr>
      <w:spacing w:before="100" w:beforeAutospacing="1" w:after="100" w:afterAutospacing="1" w:line="240" w:lineRule="auto"/>
      <w:ind w:firstLine="0"/>
      <w:jc w:val="left"/>
    </w:pPr>
    <w:rPr>
      <w:rFonts w:eastAsia="Times New Roman" w:cs="Times New Roman"/>
      <w:szCs w:val="24"/>
      <w:lang w:eastAsia="cs-CZ"/>
    </w:rPr>
  </w:style>
  <w:style w:type="paragraph" w:customStyle="1" w:styleId="l6">
    <w:name w:val="l6"/>
    <w:basedOn w:val="Normln"/>
    <w:rsid w:val="00160642"/>
    <w:pPr>
      <w:spacing w:before="100" w:beforeAutospacing="1" w:after="100" w:afterAutospacing="1" w:line="240" w:lineRule="auto"/>
      <w:ind w:firstLine="0"/>
      <w:jc w:val="left"/>
    </w:pPr>
    <w:rPr>
      <w:rFonts w:eastAsia="Times New Roman" w:cs="Times New Roman"/>
      <w:szCs w:val="24"/>
      <w:lang w:eastAsia="cs-CZ"/>
    </w:rPr>
  </w:style>
  <w:style w:type="paragraph" w:customStyle="1" w:styleId="text-faded">
    <w:name w:val="text-faded"/>
    <w:basedOn w:val="Normln"/>
    <w:rsid w:val="004F65B9"/>
    <w:pPr>
      <w:spacing w:before="100" w:beforeAutospacing="1" w:after="100" w:afterAutospacing="1" w:line="240" w:lineRule="auto"/>
      <w:ind w:firstLine="0"/>
      <w:jc w:val="left"/>
    </w:pPr>
    <w:rPr>
      <w:rFonts w:eastAsia="Times New Roman" w:cs="Times New Roman"/>
      <w:szCs w:val="24"/>
      <w:lang w:eastAsia="cs-CZ"/>
    </w:rPr>
  </w:style>
  <w:style w:type="paragraph" w:customStyle="1" w:styleId="l1">
    <w:name w:val="l1"/>
    <w:basedOn w:val="Normln"/>
    <w:rsid w:val="00630E20"/>
    <w:pPr>
      <w:spacing w:before="100" w:beforeAutospacing="1" w:after="100" w:afterAutospacing="1" w:line="240" w:lineRule="auto"/>
      <w:ind w:firstLine="0"/>
      <w:jc w:val="left"/>
    </w:pPr>
    <w:rPr>
      <w:rFonts w:eastAsia="Times New Roman" w:cs="Times New Roman"/>
      <w:szCs w:val="24"/>
      <w:lang w:eastAsia="cs-CZ"/>
    </w:rPr>
  </w:style>
  <w:style w:type="character" w:styleId="Sledovanodkaz">
    <w:name w:val="FollowedHyperlink"/>
    <w:basedOn w:val="Standardnpsmoodstavce"/>
    <w:uiPriority w:val="99"/>
    <w:semiHidden/>
    <w:unhideWhenUsed/>
    <w:rsid w:val="005D212F"/>
    <w:rPr>
      <w:color w:val="954F72" w:themeColor="followedHyperlink"/>
      <w:u w:val="single"/>
    </w:rPr>
  </w:style>
  <w:style w:type="character" w:styleId="Nevyeenzmnka">
    <w:name w:val="Unresolved Mention"/>
    <w:basedOn w:val="Standardnpsmoodstavce"/>
    <w:uiPriority w:val="99"/>
    <w:semiHidden/>
    <w:unhideWhenUsed/>
    <w:rsid w:val="005F7211"/>
    <w:rPr>
      <w:color w:val="605E5C"/>
      <w:shd w:val="clear" w:color="auto" w:fill="E1DFDD"/>
    </w:rPr>
  </w:style>
  <w:style w:type="paragraph" w:styleId="Textbubliny">
    <w:name w:val="Balloon Text"/>
    <w:basedOn w:val="Normln"/>
    <w:link w:val="TextbublinyChar"/>
    <w:uiPriority w:val="99"/>
    <w:semiHidden/>
    <w:unhideWhenUsed/>
    <w:rsid w:val="008C0747"/>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0747"/>
    <w:rPr>
      <w:rFonts w:ascii="Segoe UI" w:hAnsi="Segoe UI" w:cs="Segoe UI"/>
      <w:sz w:val="18"/>
      <w:szCs w:val="18"/>
    </w:rPr>
  </w:style>
  <w:style w:type="paragraph" w:styleId="Prosttext">
    <w:name w:val="Plain Text"/>
    <w:basedOn w:val="Normln"/>
    <w:link w:val="ProsttextChar"/>
    <w:uiPriority w:val="99"/>
    <w:rsid w:val="00B84344"/>
    <w:pPr>
      <w:autoSpaceDE w:val="0"/>
      <w:autoSpaceDN w:val="0"/>
      <w:spacing w:line="240" w:lineRule="auto"/>
      <w:ind w:firstLine="0"/>
      <w:jc w:val="left"/>
    </w:pPr>
    <w:rPr>
      <w:rFonts w:ascii="Courier New" w:eastAsiaTheme="minorEastAsia" w:hAnsi="Courier New" w:cs="Courier New"/>
      <w:sz w:val="20"/>
      <w:szCs w:val="20"/>
      <w:lang w:eastAsia="cs-CZ"/>
    </w:rPr>
  </w:style>
  <w:style w:type="character" w:customStyle="1" w:styleId="ProsttextChar">
    <w:name w:val="Prostý text Char"/>
    <w:basedOn w:val="Standardnpsmoodstavce"/>
    <w:link w:val="Prosttext"/>
    <w:uiPriority w:val="99"/>
    <w:rsid w:val="00B84344"/>
    <w:rPr>
      <w:rFonts w:ascii="Courier New" w:eastAsiaTheme="minorEastAsia" w:hAnsi="Courier New" w:cs="Courier New"/>
      <w:sz w:val="20"/>
      <w:szCs w:val="20"/>
      <w:lang w:eastAsia="cs-CZ"/>
    </w:rPr>
  </w:style>
  <w:style w:type="paragraph" w:styleId="Zhlav">
    <w:name w:val="header"/>
    <w:basedOn w:val="Normln"/>
    <w:link w:val="ZhlavChar"/>
    <w:uiPriority w:val="99"/>
    <w:unhideWhenUsed/>
    <w:rsid w:val="00B84344"/>
    <w:pPr>
      <w:tabs>
        <w:tab w:val="center" w:pos="4536"/>
        <w:tab w:val="right" w:pos="9072"/>
      </w:tabs>
      <w:spacing w:line="240" w:lineRule="auto"/>
    </w:pPr>
  </w:style>
  <w:style w:type="character" w:customStyle="1" w:styleId="ZhlavChar">
    <w:name w:val="Záhlaví Char"/>
    <w:basedOn w:val="Standardnpsmoodstavce"/>
    <w:link w:val="Zhlav"/>
    <w:uiPriority w:val="99"/>
    <w:rsid w:val="00B84344"/>
    <w:rPr>
      <w:rFonts w:ascii="Times New Roman" w:hAnsi="Times New Roman"/>
      <w:sz w:val="24"/>
    </w:rPr>
  </w:style>
  <w:style w:type="paragraph" w:styleId="Zpat">
    <w:name w:val="footer"/>
    <w:basedOn w:val="Normln"/>
    <w:link w:val="ZpatChar"/>
    <w:uiPriority w:val="99"/>
    <w:unhideWhenUsed/>
    <w:rsid w:val="00B84344"/>
    <w:pPr>
      <w:tabs>
        <w:tab w:val="center" w:pos="4536"/>
        <w:tab w:val="right" w:pos="9072"/>
      </w:tabs>
      <w:spacing w:line="240" w:lineRule="auto"/>
    </w:pPr>
  </w:style>
  <w:style w:type="character" w:customStyle="1" w:styleId="ZpatChar">
    <w:name w:val="Zápatí Char"/>
    <w:basedOn w:val="Standardnpsmoodstavce"/>
    <w:link w:val="Zpat"/>
    <w:uiPriority w:val="99"/>
    <w:rsid w:val="00B84344"/>
    <w:rPr>
      <w:rFonts w:ascii="Times New Roman" w:hAnsi="Times New Roman"/>
      <w:sz w:val="24"/>
    </w:rPr>
  </w:style>
  <w:style w:type="character" w:styleId="Siln">
    <w:name w:val="Strong"/>
    <w:basedOn w:val="Standardnpsmoodstavce"/>
    <w:uiPriority w:val="22"/>
    <w:qFormat/>
    <w:rsid w:val="009C372C"/>
    <w:rPr>
      <w:b/>
      <w:bCs/>
    </w:rPr>
  </w:style>
  <w:style w:type="paragraph" w:customStyle="1" w:styleId="post-metadata">
    <w:name w:val="post-metadata"/>
    <w:basedOn w:val="Normln"/>
    <w:rsid w:val="00D944B6"/>
    <w:pPr>
      <w:spacing w:before="100" w:beforeAutospacing="1" w:after="100" w:afterAutospacing="1" w:line="240" w:lineRule="auto"/>
      <w:ind w:firstLine="0"/>
      <w:jc w:val="left"/>
    </w:pPr>
    <w:rPr>
      <w:rFonts w:eastAsia="Times New Roman" w:cs="Times New Roman"/>
      <w:szCs w:val="24"/>
      <w:lang w:eastAsia="cs-CZ"/>
    </w:rPr>
  </w:style>
  <w:style w:type="character" w:customStyle="1" w:styleId="Datum1">
    <w:name w:val="Datum1"/>
    <w:basedOn w:val="Standardnpsmoodstavce"/>
    <w:rsid w:val="00D944B6"/>
  </w:style>
  <w:style w:type="character" w:customStyle="1" w:styleId="author">
    <w:name w:val="author"/>
    <w:basedOn w:val="Standardnpsmoodstavce"/>
    <w:rsid w:val="00D944B6"/>
  </w:style>
  <w:style w:type="paragraph" w:styleId="z-Zatekformule">
    <w:name w:val="HTML Top of Form"/>
    <w:basedOn w:val="Normln"/>
    <w:next w:val="Normln"/>
    <w:link w:val="z-ZatekformuleChar"/>
    <w:hidden/>
    <w:uiPriority w:val="99"/>
    <w:unhideWhenUsed/>
    <w:rsid w:val="00633F69"/>
    <w:pPr>
      <w:pBdr>
        <w:bottom w:val="single" w:sz="6" w:space="1" w:color="auto"/>
      </w:pBdr>
      <w:spacing w:line="240" w:lineRule="auto"/>
      <w:ind w:firstLine="0"/>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rsid w:val="00633F69"/>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B0292C"/>
    <w:pPr>
      <w:pBdr>
        <w:top w:val="single" w:sz="6" w:space="1" w:color="auto"/>
      </w:pBdr>
      <w:spacing w:line="240" w:lineRule="auto"/>
      <w:ind w:firstLine="0"/>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B0292C"/>
    <w:rPr>
      <w:rFonts w:ascii="Arial" w:eastAsia="Times New Roman" w:hAnsi="Arial" w:cs="Arial"/>
      <w:vanish/>
      <w:sz w:val="16"/>
      <w:szCs w:val="16"/>
      <w:lang w:eastAsia="cs-CZ"/>
    </w:rPr>
  </w:style>
  <w:style w:type="character" w:customStyle="1" w:styleId="Nadpis4Char">
    <w:name w:val="Nadpis 4 Char"/>
    <w:basedOn w:val="Standardnpsmoodstavce"/>
    <w:link w:val="Nadpis4"/>
    <w:uiPriority w:val="9"/>
    <w:semiHidden/>
    <w:rsid w:val="00BE7478"/>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BE7478"/>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BE7478"/>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BE7478"/>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BE747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E7478"/>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FC329B"/>
    <w:pPr>
      <w:pageBreakBefore w:val="0"/>
      <w:numPr>
        <w:numId w:val="0"/>
      </w:numPr>
      <w:spacing w:before="240" w:after="0" w:line="259" w:lineRule="auto"/>
      <w:jc w:val="left"/>
      <w:outlineLvl w:val="9"/>
    </w:pPr>
    <w:rPr>
      <w:rFonts w:asciiTheme="majorHAnsi" w:hAnsiTheme="majorHAnsi"/>
      <w:color w:val="2F5496" w:themeColor="accent1" w:themeShade="BF"/>
      <w:lang w:eastAsia="cs-CZ"/>
    </w:rPr>
  </w:style>
  <w:style w:type="paragraph" w:styleId="Obsah1">
    <w:name w:val="toc 1"/>
    <w:basedOn w:val="Normln"/>
    <w:next w:val="Normln"/>
    <w:autoRedefine/>
    <w:uiPriority w:val="39"/>
    <w:unhideWhenUsed/>
    <w:rsid w:val="006D692B"/>
    <w:pPr>
      <w:tabs>
        <w:tab w:val="right" w:leader="dot" w:pos="9062"/>
      </w:tabs>
      <w:spacing w:after="100"/>
    </w:pPr>
  </w:style>
  <w:style w:type="paragraph" w:styleId="Obsah2">
    <w:name w:val="toc 2"/>
    <w:basedOn w:val="Normln"/>
    <w:next w:val="Normln"/>
    <w:autoRedefine/>
    <w:uiPriority w:val="39"/>
    <w:unhideWhenUsed/>
    <w:rsid w:val="00D8394C"/>
    <w:pPr>
      <w:tabs>
        <w:tab w:val="left" w:pos="1540"/>
        <w:tab w:val="right" w:leader="dot" w:pos="9062"/>
      </w:tabs>
      <w:spacing w:after="100"/>
    </w:pPr>
  </w:style>
  <w:style w:type="table" w:styleId="Mkatabulky">
    <w:name w:val="Table Grid"/>
    <w:basedOn w:val="Normlntabulka"/>
    <w:uiPriority w:val="39"/>
    <w:rsid w:val="00362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C16E01"/>
    <w:pPr>
      <w:spacing w:after="200" w:line="240" w:lineRule="auto"/>
    </w:pPr>
    <w:rPr>
      <w:i/>
      <w:iCs/>
      <w:color w:val="44546A" w:themeColor="text2"/>
      <w:sz w:val="18"/>
      <w:szCs w:val="18"/>
    </w:rPr>
  </w:style>
  <w:style w:type="paragraph" w:styleId="Seznamobrzk">
    <w:name w:val="table of figures"/>
    <w:basedOn w:val="Normln"/>
    <w:next w:val="Normln"/>
    <w:uiPriority w:val="99"/>
    <w:unhideWhenUsed/>
    <w:rsid w:val="00C16E01"/>
    <w:pPr>
      <w:ind w:left="480" w:hanging="480"/>
      <w:jc w:val="left"/>
    </w:pPr>
    <w:rPr>
      <w:rFonts w:asciiTheme="minorHAnsi" w:hAnsiTheme="minorHAnsi" w:cstheme="minorHAnsi"/>
      <w:caps/>
      <w:sz w:val="20"/>
      <w:szCs w:val="20"/>
    </w:rPr>
  </w:style>
  <w:style w:type="paragraph" w:styleId="Obsah3">
    <w:name w:val="toc 3"/>
    <w:basedOn w:val="Normln"/>
    <w:next w:val="Normln"/>
    <w:autoRedefine/>
    <w:uiPriority w:val="39"/>
    <w:unhideWhenUsed/>
    <w:rsid w:val="0015565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1949">
      <w:bodyDiv w:val="1"/>
      <w:marLeft w:val="0"/>
      <w:marRight w:val="0"/>
      <w:marTop w:val="0"/>
      <w:marBottom w:val="0"/>
      <w:divBdr>
        <w:top w:val="none" w:sz="0" w:space="0" w:color="auto"/>
        <w:left w:val="none" w:sz="0" w:space="0" w:color="auto"/>
        <w:bottom w:val="none" w:sz="0" w:space="0" w:color="auto"/>
        <w:right w:val="none" w:sz="0" w:space="0" w:color="auto"/>
      </w:divBdr>
    </w:div>
    <w:div w:id="59640183">
      <w:bodyDiv w:val="1"/>
      <w:marLeft w:val="0"/>
      <w:marRight w:val="0"/>
      <w:marTop w:val="0"/>
      <w:marBottom w:val="0"/>
      <w:divBdr>
        <w:top w:val="none" w:sz="0" w:space="0" w:color="auto"/>
        <w:left w:val="none" w:sz="0" w:space="0" w:color="auto"/>
        <w:bottom w:val="none" w:sz="0" w:space="0" w:color="auto"/>
        <w:right w:val="none" w:sz="0" w:space="0" w:color="auto"/>
      </w:divBdr>
    </w:div>
    <w:div w:id="106589084">
      <w:bodyDiv w:val="1"/>
      <w:marLeft w:val="0"/>
      <w:marRight w:val="0"/>
      <w:marTop w:val="0"/>
      <w:marBottom w:val="0"/>
      <w:divBdr>
        <w:top w:val="none" w:sz="0" w:space="0" w:color="auto"/>
        <w:left w:val="none" w:sz="0" w:space="0" w:color="auto"/>
        <w:bottom w:val="none" w:sz="0" w:space="0" w:color="auto"/>
        <w:right w:val="none" w:sz="0" w:space="0" w:color="auto"/>
      </w:divBdr>
    </w:div>
    <w:div w:id="166403775">
      <w:bodyDiv w:val="1"/>
      <w:marLeft w:val="0"/>
      <w:marRight w:val="0"/>
      <w:marTop w:val="0"/>
      <w:marBottom w:val="0"/>
      <w:divBdr>
        <w:top w:val="none" w:sz="0" w:space="0" w:color="auto"/>
        <w:left w:val="none" w:sz="0" w:space="0" w:color="auto"/>
        <w:bottom w:val="none" w:sz="0" w:space="0" w:color="auto"/>
        <w:right w:val="none" w:sz="0" w:space="0" w:color="auto"/>
      </w:divBdr>
    </w:div>
    <w:div w:id="182789224">
      <w:bodyDiv w:val="1"/>
      <w:marLeft w:val="0"/>
      <w:marRight w:val="0"/>
      <w:marTop w:val="0"/>
      <w:marBottom w:val="0"/>
      <w:divBdr>
        <w:top w:val="none" w:sz="0" w:space="0" w:color="auto"/>
        <w:left w:val="none" w:sz="0" w:space="0" w:color="auto"/>
        <w:bottom w:val="none" w:sz="0" w:space="0" w:color="auto"/>
        <w:right w:val="none" w:sz="0" w:space="0" w:color="auto"/>
      </w:divBdr>
      <w:divsChild>
        <w:div w:id="1659845490">
          <w:marLeft w:val="0"/>
          <w:marRight w:val="0"/>
          <w:marTop w:val="0"/>
          <w:marBottom w:val="0"/>
          <w:divBdr>
            <w:top w:val="none" w:sz="0" w:space="0" w:color="auto"/>
            <w:left w:val="none" w:sz="0" w:space="0" w:color="auto"/>
            <w:bottom w:val="none" w:sz="0" w:space="0" w:color="auto"/>
            <w:right w:val="none" w:sz="0" w:space="0" w:color="auto"/>
          </w:divBdr>
          <w:divsChild>
            <w:div w:id="1466696590">
              <w:marLeft w:val="-225"/>
              <w:marRight w:val="-225"/>
              <w:marTop w:val="0"/>
              <w:marBottom w:val="0"/>
              <w:divBdr>
                <w:top w:val="none" w:sz="0" w:space="0" w:color="auto"/>
                <w:left w:val="none" w:sz="0" w:space="0" w:color="auto"/>
                <w:bottom w:val="none" w:sz="0" w:space="0" w:color="auto"/>
                <w:right w:val="none" w:sz="0" w:space="0" w:color="auto"/>
              </w:divBdr>
              <w:divsChild>
                <w:div w:id="835613916">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8655">
      <w:bodyDiv w:val="1"/>
      <w:marLeft w:val="0"/>
      <w:marRight w:val="0"/>
      <w:marTop w:val="0"/>
      <w:marBottom w:val="0"/>
      <w:divBdr>
        <w:top w:val="none" w:sz="0" w:space="0" w:color="auto"/>
        <w:left w:val="none" w:sz="0" w:space="0" w:color="auto"/>
        <w:bottom w:val="none" w:sz="0" w:space="0" w:color="auto"/>
        <w:right w:val="none" w:sz="0" w:space="0" w:color="auto"/>
      </w:divBdr>
    </w:div>
    <w:div w:id="224462065">
      <w:bodyDiv w:val="1"/>
      <w:marLeft w:val="0"/>
      <w:marRight w:val="0"/>
      <w:marTop w:val="0"/>
      <w:marBottom w:val="0"/>
      <w:divBdr>
        <w:top w:val="none" w:sz="0" w:space="0" w:color="auto"/>
        <w:left w:val="none" w:sz="0" w:space="0" w:color="auto"/>
        <w:bottom w:val="none" w:sz="0" w:space="0" w:color="auto"/>
        <w:right w:val="none" w:sz="0" w:space="0" w:color="auto"/>
      </w:divBdr>
    </w:div>
    <w:div w:id="233273926">
      <w:bodyDiv w:val="1"/>
      <w:marLeft w:val="0"/>
      <w:marRight w:val="0"/>
      <w:marTop w:val="0"/>
      <w:marBottom w:val="0"/>
      <w:divBdr>
        <w:top w:val="none" w:sz="0" w:space="0" w:color="auto"/>
        <w:left w:val="none" w:sz="0" w:space="0" w:color="auto"/>
        <w:bottom w:val="none" w:sz="0" w:space="0" w:color="auto"/>
        <w:right w:val="none" w:sz="0" w:space="0" w:color="auto"/>
      </w:divBdr>
      <w:divsChild>
        <w:div w:id="1968008396">
          <w:marLeft w:val="0"/>
          <w:marRight w:val="0"/>
          <w:marTop w:val="0"/>
          <w:marBottom w:val="0"/>
          <w:divBdr>
            <w:top w:val="none" w:sz="0" w:space="0" w:color="auto"/>
            <w:left w:val="none" w:sz="0" w:space="0" w:color="auto"/>
            <w:bottom w:val="none" w:sz="0" w:space="0" w:color="auto"/>
            <w:right w:val="none" w:sz="0" w:space="0" w:color="auto"/>
          </w:divBdr>
        </w:div>
        <w:div w:id="1807309606">
          <w:marLeft w:val="0"/>
          <w:marRight w:val="0"/>
          <w:marTop w:val="0"/>
          <w:marBottom w:val="0"/>
          <w:divBdr>
            <w:top w:val="none" w:sz="0" w:space="0" w:color="auto"/>
            <w:left w:val="none" w:sz="0" w:space="0" w:color="auto"/>
            <w:bottom w:val="none" w:sz="0" w:space="0" w:color="auto"/>
            <w:right w:val="none" w:sz="0" w:space="0" w:color="auto"/>
          </w:divBdr>
        </w:div>
        <w:div w:id="1904946531">
          <w:marLeft w:val="0"/>
          <w:marRight w:val="0"/>
          <w:marTop w:val="0"/>
          <w:marBottom w:val="0"/>
          <w:divBdr>
            <w:top w:val="none" w:sz="0" w:space="0" w:color="auto"/>
            <w:left w:val="none" w:sz="0" w:space="0" w:color="auto"/>
            <w:bottom w:val="none" w:sz="0" w:space="0" w:color="auto"/>
            <w:right w:val="none" w:sz="0" w:space="0" w:color="auto"/>
          </w:divBdr>
        </w:div>
        <w:div w:id="1041974778">
          <w:marLeft w:val="0"/>
          <w:marRight w:val="0"/>
          <w:marTop w:val="0"/>
          <w:marBottom w:val="0"/>
          <w:divBdr>
            <w:top w:val="none" w:sz="0" w:space="0" w:color="auto"/>
            <w:left w:val="none" w:sz="0" w:space="0" w:color="auto"/>
            <w:bottom w:val="none" w:sz="0" w:space="0" w:color="auto"/>
            <w:right w:val="none" w:sz="0" w:space="0" w:color="auto"/>
          </w:divBdr>
        </w:div>
        <w:div w:id="934167107">
          <w:marLeft w:val="0"/>
          <w:marRight w:val="0"/>
          <w:marTop w:val="0"/>
          <w:marBottom w:val="0"/>
          <w:divBdr>
            <w:top w:val="none" w:sz="0" w:space="0" w:color="auto"/>
            <w:left w:val="none" w:sz="0" w:space="0" w:color="auto"/>
            <w:bottom w:val="none" w:sz="0" w:space="0" w:color="auto"/>
            <w:right w:val="none" w:sz="0" w:space="0" w:color="auto"/>
          </w:divBdr>
        </w:div>
        <w:div w:id="758983473">
          <w:marLeft w:val="0"/>
          <w:marRight w:val="0"/>
          <w:marTop w:val="0"/>
          <w:marBottom w:val="0"/>
          <w:divBdr>
            <w:top w:val="none" w:sz="0" w:space="0" w:color="auto"/>
            <w:left w:val="none" w:sz="0" w:space="0" w:color="auto"/>
            <w:bottom w:val="none" w:sz="0" w:space="0" w:color="auto"/>
            <w:right w:val="none" w:sz="0" w:space="0" w:color="auto"/>
          </w:divBdr>
        </w:div>
        <w:div w:id="367412392">
          <w:marLeft w:val="0"/>
          <w:marRight w:val="0"/>
          <w:marTop w:val="0"/>
          <w:marBottom w:val="0"/>
          <w:divBdr>
            <w:top w:val="none" w:sz="0" w:space="0" w:color="auto"/>
            <w:left w:val="none" w:sz="0" w:space="0" w:color="auto"/>
            <w:bottom w:val="none" w:sz="0" w:space="0" w:color="auto"/>
            <w:right w:val="none" w:sz="0" w:space="0" w:color="auto"/>
          </w:divBdr>
        </w:div>
      </w:divsChild>
    </w:div>
    <w:div w:id="281885094">
      <w:bodyDiv w:val="1"/>
      <w:marLeft w:val="0"/>
      <w:marRight w:val="0"/>
      <w:marTop w:val="0"/>
      <w:marBottom w:val="0"/>
      <w:divBdr>
        <w:top w:val="none" w:sz="0" w:space="0" w:color="auto"/>
        <w:left w:val="none" w:sz="0" w:space="0" w:color="auto"/>
        <w:bottom w:val="none" w:sz="0" w:space="0" w:color="auto"/>
        <w:right w:val="none" w:sz="0" w:space="0" w:color="auto"/>
      </w:divBdr>
    </w:div>
    <w:div w:id="379550458">
      <w:bodyDiv w:val="1"/>
      <w:marLeft w:val="0"/>
      <w:marRight w:val="0"/>
      <w:marTop w:val="0"/>
      <w:marBottom w:val="0"/>
      <w:divBdr>
        <w:top w:val="none" w:sz="0" w:space="0" w:color="auto"/>
        <w:left w:val="none" w:sz="0" w:space="0" w:color="auto"/>
        <w:bottom w:val="none" w:sz="0" w:space="0" w:color="auto"/>
        <w:right w:val="none" w:sz="0" w:space="0" w:color="auto"/>
      </w:divBdr>
      <w:divsChild>
        <w:div w:id="1696148628">
          <w:marLeft w:val="0"/>
          <w:marRight w:val="0"/>
          <w:marTop w:val="0"/>
          <w:marBottom w:val="0"/>
          <w:divBdr>
            <w:top w:val="none" w:sz="0" w:space="0" w:color="auto"/>
            <w:left w:val="none" w:sz="0" w:space="0" w:color="auto"/>
            <w:bottom w:val="none" w:sz="0" w:space="0" w:color="auto"/>
            <w:right w:val="none" w:sz="0" w:space="0" w:color="auto"/>
          </w:divBdr>
        </w:div>
        <w:div w:id="1070928949">
          <w:marLeft w:val="0"/>
          <w:marRight w:val="0"/>
          <w:marTop w:val="0"/>
          <w:marBottom w:val="0"/>
          <w:divBdr>
            <w:top w:val="none" w:sz="0" w:space="0" w:color="auto"/>
            <w:left w:val="none" w:sz="0" w:space="0" w:color="auto"/>
            <w:bottom w:val="none" w:sz="0" w:space="0" w:color="auto"/>
            <w:right w:val="none" w:sz="0" w:space="0" w:color="auto"/>
          </w:divBdr>
        </w:div>
        <w:div w:id="1304314109">
          <w:marLeft w:val="0"/>
          <w:marRight w:val="0"/>
          <w:marTop w:val="0"/>
          <w:marBottom w:val="0"/>
          <w:divBdr>
            <w:top w:val="none" w:sz="0" w:space="0" w:color="auto"/>
            <w:left w:val="none" w:sz="0" w:space="0" w:color="auto"/>
            <w:bottom w:val="none" w:sz="0" w:space="0" w:color="auto"/>
            <w:right w:val="none" w:sz="0" w:space="0" w:color="auto"/>
          </w:divBdr>
        </w:div>
        <w:div w:id="1256816481">
          <w:marLeft w:val="0"/>
          <w:marRight w:val="0"/>
          <w:marTop w:val="0"/>
          <w:marBottom w:val="0"/>
          <w:divBdr>
            <w:top w:val="none" w:sz="0" w:space="0" w:color="auto"/>
            <w:left w:val="none" w:sz="0" w:space="0" w:color="auto"/>
            <w:bottom w:val="none" w:sz="0" w:space="0" w:color="auto"/>
            <w:right w:val="none" w:sz="0" w:space="0" w:color="auto"/>
          </w:divBdr>
        </w:div>
        <w:div w:id="1344937170">
          <w:marLeft w:val="0"/>
          <w:marRight w:val="0"/>
          <w:marTop w:val="0"/>
          <w:marBottom w:val="0"/>
          <w:divBdr>
            <w:top w:val="none" w:sz="0" w:space="0" w:color="auto"/>
            <w:left w:val="none" w:sz="0" w:space="0" w:color="auto"/>
            <w:bottom w:val="none" w:sz="0" w:space="0" w:color="auto"/>
            <w:right w:val="none" w:sz="0" w:space="0" w:color="auto"/>
          </w:divBdr>
        </w:div>
        <w:div w:id="769470837">
          <w:marLeft w:val="0"/>
          <w:marRight w:val="0"/>
          <w:marTop w:val="0"/>
          <w:marBottom w:val="0"/>
          <w:divBdr>
            <w:top w:val="none" w:sz="0" w:space="0" w:color="auto"/>
            <w:left w:val="none" w:sz="0" w:space="0" w:color="auto"/>
            <w:bottom w:val="none" w:sz="0" w:space="0" w:color="auto"/>
            <w:right w:val="none" w:sz="0" w:space="0" w:color="auto"/>
          </w:divBdr>
        </w:div>
        <w:div w:id="1850174686">
          <w:marLeft w:val="0"/>
          <w:marRight w:val="0"/>
          <w:marTop w:val="0"/>
          <w:marBottom w:val="0"/>
          <w:divBdr>
            <w:top w:val="none" w:sz="0" w:space="0" w:color="auto"/>
            <w:left w:val="none" w:sz="0" w:space="0" w:color="auto"/>
            <w:bottom w:val="none" w:sz="0" w:space="0" w:color="auto"/>
            <w:right w:val="none" w:sz="0" w:space="0" w:color="auto"/>
          </w:divBdr>
        </w:div>
        <w:div w:id="929698090">
          <w:marLeft w:val="0"/>
          <w:marRight w:val="0"/>
          <w:marTop w:val="0"/>
          <w:marBottom w:val="0"/>
          <w:divBdr>
            <w:top w:val="none" w:sz="0" w:space="0" w:color="auto"/>
            <w:left w:val="none" w:sz="0" w:space="0" w:color="auto"/>
            <w:bottom w:val="none" w:sz="0" w:space="0" w:color="auto"/>
            <w:right w:val="none" w:sz="0" w:space="0" w:color="auto"/>
          </w:divBdr>
        </w:div>
        <w:div w:id="46807441">
          <w:marLeft w:val="0"/>
          <w:marRight w:val="0"/>
          <w:marTop w:val="0"/>
          <w:marBottom w:val="0"/>
          <w:divBdr>
            <w:top w:val="none" w:sz="0" w:space="0" w:color="auto"/>
            <w:left w:val="none" w:sz="0" w:space="0" w:color="auto"/>
            <w:bottom w:val="none" w:sz="0" w:space="0" w:color="auto"/>
            <w:right w:val="none" w:sz="0" w:space="0" w:color="auto"/>
          </w:divBdr>
        </w:div>
        <w:div w:id="2051567021">
          <w:marLeft w:val="0"/>
          <w:marRight w:val="0"/>
          <w:marTop w:val="0"/>
          <w:marBottom w:val="0"/>
          <w:divBdr>
            <w:top w:val="none" w:sz="0" w:space="0" w:color="auto"/>
            <w:left w:val="none" w:sz="0" w:space="0" w:color="auto"/>
            <w:bottom w:val="none" w:sz="0" w:space="0" w:color="auto"/>
            <w:right w:val="none" w:sz="0" w:space="0" w:color="auto"/>
          </w:divBdr>
        </w:div>
        <w:div w:id="917058064">
          <w:marLeft w:val="0"/>
          <w:marRight w:val="0"/>
          <w:marTop w:val="0"/>
          <w:marBottom w:val="0"/>
          <w:divBdr>
            <w:top w:val="none" w:sz="0" w:space="0" w:color="auto"/>
            <w:left w:val="none" w:sz="0" w:space="0" w:color="auto"/>
            <w:bottom w:val="none" w:sz="0" w:space="0" w:color="auto"/>
            <w:right w:val="none" w:sz="0" w:space="0" w:color="auto"/>
          </w:divBdr>
        </w:div>
        <w:div w:id="655300283">
          <w:marLeft w:val="0"/>
          <w:marRight w:val="0"/>
          <w:marTop w:val="0"/>
          <w:marBottom w:val="0"/>
          <w:divBdr>
            <w:top w:val="none" w:sz="0" w:space="0" w:color="auto"/>
            <w:left w:val="none" w:sz="0" w:space="0" w:color="auto"/>
            <w:bottom w:val="none" w:sz="0" w:space="0" w:color="auto"/>
            <w:right w:val="none" w:sz="0" w:space="0" w:color="auto"/>
          </w:divBdr>
        </w:div>
        <w:div w:id="250895683">
          <w:marLeft w:val="0"/>
          <w:marRight w:val="0"/>
          <w:marTop w:val="0"/>
          <w:marBottom w:val="0"/>
          <w:divBdr>
            <w:top w:val="none" w:sz="0" w:space="0" w:color="auto"/>
            <w:left w:val="none" w:sz="0" w:space="0" w:color="auto"/>
            <w:bottom w:val="none" w:sz="0" w:space="0" w:color="auto"/>
            <w:right w:val="none" w:sz="0" w:space="0" w:color="auto"/>
          </w:divBdr>
        </w:div>
        <w:div w:id="2001424922">
          <w:marLeft w:val="0"/>
          <w:marRight w:val="0"/>
          <w:marTop w:val="0"/>
          <w:marBottom w:val="0"/>
          <w:divBdr>
            <w:top w:val="none" w:sz="0" w:space="0" w:color="auto"/>
            <w:left w:val="none" w:sz="0" w:space="0" w:color="auto"/>
            <w:bottom w:val="none" w:sz="0" w:space="0" w:color="auto"/>
            <w:right w:val="none" w:sz="0" w:space="0" w:color="auto"/>
          </w:divBdr>
        </w:div>
        <w:div w:id="1487169239">
          <w:marLeft w:val="0"/>
          <w:marRight w:val="0"/>
          <w:marTop w:val="0"/>
          <w:marBottom w:val="0"/>
          <w:divBdr>
            <w:top w:val="none" w:sz="0" w:space="0" w:color="auto"/>
            <w:left w:val="none" w:sz="0" w:space="0" w:color="auto"/>
            <w:bottom w:val="none" w:sz="0" w:space="0" w:color="auto"/>
            <w:right w:val="none" w:sz="0" w:space="0" w:color="auto"/>
          </w:divBdr>
        </w:div>
        <w:div w:id="2045009883">
          <w:marLeft w:val="0"/>
          <w:marRight w:val="0"/>
          <w:marTop w:val="0"/>
          <w:marBottom w:val="0"/>
          <w:divBdr>
            <w:top w:val="none" w:sz="0" w:space="0" w:color="auto"/>
            <w:left w:val="none" w:sz="0" w:space="0" w:color="auto"/>
            <w:bottom w:val="none" w:sz="0" w:space="0" w:color="auto"/>
            <w:right w:val="none" w:sz="0" w:space="0" w:color="auto"/>
          </w:divBdr>
        </w:div>
        <w:div w:id="12614523">
          <w:marLeft w:val="0"/>
          <w:marRight w:val="0"/>
          <w:marTop w:val="0"/>
          <w:marBottom w:val="0"/>
          <w:divBdr>
            <w:top w:val="none" w:sz="0" w:space="0" w:color="auto"/>
            <w:left w:val="none" w:sz="0" w:space="0" w:color="auto"/>
            <w:bottom w:val="none" w:sz="0" w:space="0" w:color="auto"/>
            <w:right w:val="none" w:sz="0" w:space="0" w:color="auto"/>
          </w:divBdr>
        </w:div>
        <w:div w:id="1431242910">
          <w:marLeft w:val="0"/>
          <w:marRight w:val="0"/>
          <w:marTop w:val="0"/>
          <w:marBottom w:val="0"/>
          <w:divBdr>
            <w:top w:val="none" w:sz="0" w:space="0" w:color="auto"/>
            <w:left w:val="none" w:sz="0" w:space="0" w:color="auto"/>
            <w:bottom w:val="none" w:sz="0" w:space="0" w:color="auto"/>
            <w:right w:val="none" w:sz="0" w:space="0" w:color="auto"/>
          </w:divBdr>
        </w:div>
        <w:div w:id="381053568">
          <w:marLeft w:val="0"/>
          <w:marRight w:val="0"/>
          <w:marTop w:val="0"/>
          <w:marBottom w:val="0"/>
          <w:divBdr>
            <w:top w:val="none" w:sz="0" w:space="0" w:color="auto"/>
            <w:left w:val="none" w:sz="0" w:space="0" w:color="auto"/>
            <w:bottom w:val="none" w:sz="0" w:space="0" w:color="auto"/>
            <w:right w:val="none" w:sz="0" w:space="0" w:color="auto"/>
          </w:divBdr>
        </w:div>
        <w:div w:id="1467770488">
          <w:marLeft w:val="0"/>
          <w:marRight w:val="0"/>
          <w:marTop w:val="0"/>
          <w:marBottom w:val="0"/>
          <w:divBdr>
            <w:top w:val="none" w:sz="0" w:space="0" w:color="auto"/>
            <w:left w:val="none" w:sz="0" w:space="0" w:color="auto"/>
            <w:bottom w:val="none" w:sz="0" w:space="0" w:color="auto"/>
            <w:right w:val="none" w:sz="0" w:space="0" w:color="auto"/>
          </w:divBdr>
        </w:div>
        <w:div w:id="512300495">
          <w:marLeft w:val="0"/>
          <w:marRight w:val="0"/>
          <w:marTop w:val="0"/>
          <w:marBottom w:val="0"/>
          <w:divBdr>
            <w:top w:val="none" w:sz="0" w:space="0" w:color="auto"/>
            <w:left w:val="none" w:sz="0" w:space="0" w:color="auto"/>
            <w:bottom w:val="none" w:sz="0" w:space="0" w:color="auto"/>
            <w:right w:val="none" w:sz="0" w:space="0" w:color="auto"/>
          </w:divBdr>
        </w:div>
        <w:div w:id="843857849">
          <w:marLeft w:val="0"/>
          <w:marRight w:val="0"/>
          <w:marTop w:val="0"/>
          <w:marBottom w:val="0"/>
          <w:divBdr>
            <w:top w:val="none" w:sz="0" w:space="0" w:color="auto"/>
            <w:left w:val="none" w:sz="0" w:space="0" w:color="auto"/>
            <w:bottom w:val="none" w:sz="0" w:space="0" w:color="auto"/>
            <w:right w:val="none" w:sz="0" w:space="0" w:color="auto"/>
          </w:divBdr>
        </w:div>
        <w:div w:id="644091750">
          <w:marLeft w:val="0"/>
          <w:marRight w:val="0"/>
          <w:marTop w:val="0"/>
          <w:marBottom w:val="0"/>
          <w:divBdr>
            <w:top w:val="none" w:sz="0" w:space="0" w:color="auto"/>
            <w:left w:val="none" w:sz="0" w:space="0" w:color="auto"/>
            <w:bottom w:val="none" w:sz="0" w:space="0" w:color="auto"/>
            <w:right w:val="none" w:sz="0" w:space="0" w:color="auto"/>
          </w:divBdr>
        </w:div>
        <w:div w:id="943421771">
          <w:marLeft w:val="0"/>
          <w:marRight w:val="0"/>
          <w:marTop w:val="0"/>
          <w:marBottom w:val="0"/>
          <w:divBdr>
            <w:top w:val="none" w:sz="0" w:space="0" w:color="auto"/>
            <w:left w:val="none" w:sz="0" w:space="0" w:color="auto"/>
            <w:bottom w:val="none" w:sz="0" w:space="0" w:color="auto"/>
            <w:right w:val="none" w:sz="0" w:space="0" w:color="auto"/>
          </w:divBdr>
        </w:div>
        <w:div w:id="1392580742">
          <w:marLeft w:val="0"/>
          <w:marRight w:val="0"/>
          <w:marTop w:val="0"/>
          <w:marBottom w:val="0"/>
          <w:divBdr>
            <w:top w:val="none" w:sz="0" w:space="0" w:color="auto"/>
            <w:left w:val="none" w:sz="0" w:space="0" w:color="auto"/>
            <w:bottom w:val="none" w:sz="0" w:space="0" w:color="auto"/>
            <w:right w:val="none" w:sz="0" w:space="0" w:color="auto"/>
          </w:divBdr>
        </w:div>
        <w:div w:id="1672564593">
          <w:marLeft w:val="0"/>
          <w:marRight w:val="0"/>
          <w:marTop w:val="0"/>
          <w:marBottom w:val="0"/>
          <w:divBdr>
            <w:top w:val="none" w:sz="0" w:space="0" w:color="auto"/>
            <w:left w:val="none" w:sz="0" w:space="0" w:color="auto"/>
            <w:bottom w:val="none" w:sz="0" w:space="0" w:color="auto"/>
            <w:right w:val="none" w:sz="0" w:space="0" w:color="auto"/>
          </w:divBdr>
        </w:div>
        <w:div w:id="1307274682">
          <w:marLeft w:val="0"/>
          <w:marRight w:val="0"/>
          <w:marTop w:val="0"/>
          <w:marBottom w:val="0"/>
          <w:divBdr>
            <w:top w:val="none" w:sz="0" w:space="0" w:color="auto"/>
            <w:left w:val="none" w:sz="0" w:space="0" w:color="auto"/>
            <w:bottom w:val="none" w:sz="0" w:space="0" w:color="auto"/>
            <w:right w:val="none" w:sz="0" w:space="0" w:color="auto"/>
          </w:divBdr>
        </w:div>
        <w:div w:id="351491897">
          <w:marLeft w:val="0"/>
          <w:marRight w:val="0"/>
          <w:marTop w:val="0"/>
          <w:marBottom w:val="0"/>
          <w:divBdr>
            <w:top w:val="none" w:sz="0" w:space="0" w:color="auto"/>
            <w:left w:val="none" w:sz="0" w:space="0" w:color="auto"/>
            <w:bottom w:val="none" w:sz="0" w:space="0" w:color="auto"/>
            <w:right w:val="none" w:sz="0" w:space="0" w:color="auto"/>
          </w:divBdr>
        </w:div>
        <w:div w:id="1263337903">
          <w:marLeft w:val="0"/>
          <w:marRight w:val="0"/>
          <w:marTop w:val="0"/>
          <w:marBottom w:val="0"/>
          <w:divBdr>
            <w:top w:val="none" w:sz="0" w:space="0" w:color="auto"/>
            <w:left w:val="none" w:sz="0" w:space="0" w:color="auto"/>
            <w:bottom w:val="none" w:sz="0" w:space="0" w:color="auto"/>
            <w:right w:val="none" w:sz="0" w:space="0" w:color="auto"/>
          </w:divBdr>
        </w:div>
        <w:div w:id="473526811">
          <w:marLeft w:val="0"/>
          <w:marRight w:val="0"/>
          <w:marTop w:val="0"/>
          <w:marBottom w:val="0"/>
          <w:divBdr>
            <w:top w:val="none" w:sz="0" w:space="0" w:color="auto"/>
            <w:left w:val="none" w:sz="0" w:space="0" w:color="auto"/>
            <w:bottom w:val="none" w:sz="0" w:space="0" w:color="auto"/>
            <w:right w:val="none" w:sz="0" w:space="0" w:color="auto"/>
          </w:divBdr>
        </w:div>
        <w:div w:id="450709879">
          <w:marLeft w:val="0"/>
          <w:marRight w:val="0"/>
          <w:marTop w:val="0"/>
          <w:marBottom w:val="0"/>
          <w:divBdr>
            <w:top w:val="none" w:sz="0" w:space="0" w:color="auto"/>
            <w:left w:val="none" w:sz="0" w:space="0" w:color="auto"/>
            <w:bottom w:val="none" w:sz="0" w:space="0" w:color="auto"/>
            <w:right w:val="none" w:sz="0" w:space="0" w:color="auto"/>
          </w:divBdr>
        </w:div>
        <w:div w:id="1796176770">
          <w:marLeft w:val="0"/>
          <w:marRight w:val="0"/>
          <w:marTop w:val="0"/>
          <w:marBottom w:val="0"/>
          <w:divBdr>
            <w:top w:val="none" w:sz="0" w:space="0" w:color="auto"/>
            <w:left w:val="none" w:sz="0" w:space="0" w:color="auto"/>
            <w:bottom w:val="none" w:sz="0" w:space="0" w:color="auto"/>
            <w:right w:val="none" w:sz="0" w:space="0" w:color="auto"/>
          </w:divBdr>
        </w:div>
        <w:div w:id="1450467445">
          <w:marLeft w:val="0"/>
          <w:marRight w:val="0"/>
          <w:marTop w:val="0"/>
          <w:marBottom w:val="0"/>
          <w:divBdr>
            <w:top w:val="none" w:sz="0" w:space="0" w:color="auto"/>
            <w:left w:val="none" w:sz="0" w:space="0" w:color="auto"/>
            <w:bottom w:val="none" w:sz="0" w:space="0" w:color="auto"/>
            <w:right w:val="none" w:sz="0" w:space="0" w:color="auto"/>
          </w:divBdr>
        </w:div>
        <w:div w:id="210962068">
          <w:marLeft w:val="0"/>
          <w:marRight w:val="0"/>
          <w:marTop w:val="0"/>
          <w:marBottom w:val="0"/>
          <w:divBdr>
            <w:top w:val="none" w:sz="0" w:space="0" w:color="auto"/>
            <w:left w:val="none" w:sz="0" w:space="0" w:color="auto"/>
            <w:bottom w:val="none" w:sz="0" w:space="0" w:color="auto"/>
            <w:right w:val="none" w:sz="0" w:space="0" w:color="auto"/>
          </w:divBdr>
        </w:div>
        <w:div w:id="1703240561">
          <w:marLeft w:val="0"/>
          <w:marRight w:val="0"/>
          <w:marTop w:val="0"/>
          <w:marBottom w:val="0"/>
          <w:divBdr>
            <w:top w:val="none" w:sz="0" w:space="0" w:color="auto"/>
            <w:left w:val="none" w:sz="0" w:space="0" w:color="auto"/>
            <w:bottom w:val="none" w:sz="0" w:space="0" w:color="auto"/>
            <w:right w:val="none" w:sz="0" w:space="0" w:color="auto"/>
          </w:divBdr>
        </w:div>
        <w:div w:id="2067530437">
          <w:marLeft w:val="0"/>
          <w:marRight w:val="0"/>
          <w:marTop w:val="0"/>
          <w:marBottom w:val="0"/>
          <w:divBdr>
            <w:top w:val="none" w:sz="0" w:space="0" w:color="auto"/>
            <w:left w:val="none" w:sz="0" w:space="0" w:color="auto"/>
            <w:bottom w:val="none" w:sz="0" w:space="0" w:color="auto"/>
            <w:right w:val="none" w:sz="0" w:space="0" w:color="auto"/>
          </w:divBdr>
        </w:div>
        <w:div w:id="1219048323">
          <w:marLeft w:val="0"/>
          <w:marRight w:val="0"/>
          <w:marTop w:val="0"/>
          <w:marBottom w:val="0"/>
          <w:divBdr>
            <w:top w:val="none" w:sz="0" w:space="0" w:color="auto"/>
            <w:left w:val="none" w:sz="0" w:space="0" w:color="auto"/>
            <w:bottom w:val="none" w:sz="0" w:space="0" w:color="auto"/>
            <w:right w:val="none" w:sz="0" w:space="0" w:color="auto"/>
          </w:divBdr>
        </w:div>
        <w:div w:id="784467333">
          <w:marLeft w:val="0"/>
          <w:marRight w:val="0"/>
          <w:marTop w:val="0"/>
          <w:marBottom w:val="0"/>
          <w:divBdr>
            <w:top w:val="none" w:sz="0" w:space="0" w:color="auto"/>
            <w:left w:val="none" w:sz="0" w:space="0" w:color="auto"/>
            <w:bottom w:val="none" w:sz="0" w:space="0" w:color="auto"/>
            <w:right w:val="none" w:sz="0" w:space="0" w:color="auto"/>
          </w:divBdr>
        </w:div>
        <w:div w:id="1116757016">
          <w:marLeft w:val="0"/>
          <w:marRight w:val="0"/>
          <w:marTop w:val="0"/>
          <w:marBottom w:val="0"/>
          <w:divBdr>
            <w:top w:val="none" w:sz="0" w:space="0" w:color="auto"/>
            <w:left w:val="none" w:sz="0" w:space="0" w:color="auto"/>
            <w:bottom w:val="none" w:sz="0" w:space="0" w:color="auto"/>
            <w:right w:val="none" w:sz="0" w:space="0" w:color="auto"/>
          </w:divBdr>
        </w:div>
        <w:div w:id="803884503">
          <w:marLeft w:val="0"/>
          <w:marRight w:val="0"/>
          <w:marTop w:val="0"/>
          <w:marBottom w:val="0"/>
          <w:divBdr>
            <w:top w:val="none" w:sz="0" w:space="0" w:color="auto"/>
            <w:left w:val="none" w:sz="0" w:space="0" w:color="auto"/>
            <w:bottom w:val="none" w:sz="0" w:space="0" w:color="auto"/>
            <w:right w:val="none" w:sz="0" w:space="0" w:color="auto"/>
          </w:divBdr>
        </w:div>
        <w:div w:id="1299649772">
          <w:marLeft w:val="0"/>
          <w:marRight w:val="0"/>
          <w:marTop w:val="0"/>
          <w:marBottom w:val="0"/>
          <w:divBdr>
            <w:top w:val="none" w:sz="0" w:space="0" w:color="auto"/>
            <w:left w:val="none" w:sz="0" w:space="0" w:color="auto"/>
            <w:bottom w:val="none" w:sz="0" w:space="0" w:color="auto"/>
            <w:right w:val="none" w:sz="0" w:space="0" w:color="auto"/>
          </w:divBdr>
        </w:div>
        <w:div w:id="901403404">
          <w:marLeft w:val="0"/>
          <w:marRight w:val="0"/>
          <w:marTop w:val="0"/>
          <w:marBottom w:val="0"/>
          <w:divBdr>
            <w:top w:val="none" w:sz="0" w:space="0" w:color="auto"/>
            <w:left w:val="none" w:sz="0" w:space="0" w:color="auto"/>
            <w:bottom w:val="none" w:sz="0" w:space="0" w:color="auto"/>
            <w:right w:val="none" w:sz="0" w:space="0" w:color="auto"/>
          </w:divBdr>
        </w:div>
        <w:div w:id="600457702">
          <w:marLeft w:val="0"/>
          <w:marRight w:val="0"/>
          <w:marTop w:val="0"/>
          <w:marBottom w:val="0"/>
          <w:divBdr>
            <w:top w:val="none" w:sz="0" w:space="0" w:color="auto"/>
            <w:left w:val="none" w:sz="0" w:space="0" w:color="auto"/>
            <w:bottom w:val="none" w:sz="0" w:space="0" w:color="auto"/>
            <w:right w:val="none" w:sz="0" w:space="0" w:color="auto"/>
          </w:divBdr>
        </w:div>
        <w:div w:id="930549828">
          <w:marLeft w:val="0"/>
          <w:marRight w:val="0"/>
          <w:marTop w:val="0"/>
          <w:marBottom w:val="0"/>
          <w:divBdr>
            <w:top w:val="none" w:sz="0" w:space="0" w:color="auto"/>
            <w:left w:val="none" w:sz="0" w:space="0" w:color="auto"/>
            <w:bottom w:val="none" w:sz="0" w:space="0" w:color="auto"/>
            <w:right w:val="none" w:sz="0" w:space="0" w:color="auto"/>
          </w:divBdr>
        </w:div>
        <w:div w:id="382798853">
          <w:marLeft w:val="0"/>
          <w:marRight w:val="0"/>
          <w:marTop w:val="0"/>
          <w:marBottom w:val="0"/>
          <w:divBdr>
            <w:top w:val="none" w:sz="0" w:space="0" w:color="auto"/>
            <w:left w:val="none" w:sz="0" w:space="0" w:color="auto"/>
            <w:bottom w:val="none" w:sz="0" w:space="0" w:color="auto"/>
            <w:right w:val="none" w:sz="0" w:space="0" w:color="auto"/>
          </w:divBdr>
        </w:div>
      </w:divsChild>
    </w:div>
    <w:div w:id="402069123">
      <w:bodyDiv w:val="1"/>
      <w:marLeft w:val="0"/>
      <w:marRight w:val="0"/>
      <w:marTop w:val="0"/>
      <w:marBottom w:val="0"/>
      <w:divBdr>
        <w:top w:val="none" w:sz="0" w:space="0" w:color="auto"/>
        <w:left w:val="none" w:sz="0" w:space="0" w:color="auto"/>
        <w:bottom w:val="none" w:sz="0" w:space="0" w:color="auto"/>
        <w:right w:val="none" w:sz="0" w:space="0" w:color="auto"/>
      </w:divBdr>
    </w:div>
    <w:div w:id="472598846">
      <w:bodyDiv w:val="1"/>
      <w:marLeft w:val="0"/>
      <w:marRight w:val="0"/>
      <w:marTop w:val="0"/>
      <w:marBottom w:val="0"/>
      <w:divBdr>
        <w:top w:val="none" w:sz="0" w:space="0" w:color="auto"/>
        <w:left w:val="none" w:sz="0" w:space="0" w:color="auto"/>
        <w:bottom w:val="none" w:sz="0" w:space="0" w:color="auto"/>
        <w:right w:val="none" w:sz="0" w:space="0" w:color="auto"/>
      </w:divBdr>
    </w:div>
    <w:div w:id="534006664">
      <w:bodyDiv w:val="1"/>
      <w:marLeft w:val="0"/>
      <w:marRight w:val="0"/>
      <w:marTop w:val="0"/>
      <w:marBottom w:val="0"/>
      <w:divBdr>
        <w:top w:val="none" w:sz="0" w:space="0" w:color="auto"/>
        <w:left w:val="none" w:sz="0" w:space="0" w:color="auto"/>
        <w:bottom w:val="none" w:sz="0" w:space="0" w:color="auto"/>
        <w:right w:val="none" w:sz="0" w:space="0" w:color="auto"/>
      </w:divBdr>
      <w:divsChild>
        <w:div w:id="347291987">
          <w:marLeft w:val="0"/>
          <w:marRight w:val="0"/>
          <w:marTop w:val="0"/>
          <w:marBottom w:val="0"/>
          <w:divBdr>
            <w:top w:val="none" w:sz="0" w:space="0" w:color="auto"/>
            <w:left w:val="none" w:sz="0" w:space="0" w:color="auto"/>
            <w:bottom w:val="none" w:sz="0" w:space="0" w:color="auto"/>
            <w:right w:val="none" w:sz="0" w:space="0" w:color="auto"/>
          </w:divBdr>
        </w:div>
      </w:divsChild>
    </w:div>
    <w:div w:id="556009407">
      <w:bodyDiv w:val="1"/>
      <w:marLeft w:val="0"/>
      <w:marRight w:val="0"/>
      <w:marTop w:val="0"/>
      <w:marBottom w:val="0"/>
      <w:divBdr>
        <w:top w:val="none" w:sz="0" w:space="0" w:color="auto"/>
        <w:left w:val="none" w:sz="0" w:space="0" w:color="auto"/>
        <w:bottom w:val="none" w:sz="0" w:space="0" w:color="auto"/>
        <w:right w:val="none" w:sz="0" w:space="0" w:color="auto"/>
      </w:divBdr>
    </w:div>
    <w:div w:id="564216961">
      <w:bodyDiv w:val="1"/>
      <w:marLeft w:val="0"/>
      <w:marRight w:val="0"/>
      <w:marTop w:val="0"/>
      <w:marBottom w:val="0"/>
      <w:divBdr>
        <w:top w:val="none" w:sz="0" w:space="0" w:color="auto"/>
        <w:left w:val="none" w:sz="0" w:space="0" w:color="auto"/>
        <w:bottom w:val="none" w:sz="0" w:space="0" w:color="auto"/>
        <w:right w:val="none" w:sz="0" w:space="0" w:color="auto"/>
      </w:divBdr>
    </w:div>
    <w:div w:id="573274201">
      <w:bodyDiv w:val="1"/>
      <w:marLeft w:val="0"/>
      <w:marRight w:val="0"/>
      <w:marTop w:val="0"/>
      <w:marBottom w:val="0"/>
      <w:divBdr>
        <w:top w:val="none" w:sz="0" w:space="0" w:color="auto"/>
        <w:left w:val="none" w:sz="0" w:space="0" w:color="auto"/>
        <w:bottom w:val="none" w:sz="0" w:space="0" w:color="auto"/>
        <w:right w:val="none" w:sz="0" w:space="0" w:color="auto"/>
      </w:divBdr>
    </w:div>
    <w:div w:id="600332223">
      <w:bodyDiv w:val="1"/>
      <w:marLeft w:val="0"/>
      <w:marRight w:val="0"/>
      <w:marTop w:val="0"/>
      <w:marBottom w:val="0"/>
      <w:divBdr>
        <w:top w:val="none" w:sz="0" w:space="0" w:color="auto"/>
        <w:left w:val="none" w:sz="0" w:space="0" w:color="auto"/>
        <w:bottom w:val="none" w:sz="0" w:space="0" w:color="auto"/>
        <w:right w:val="none" w:sz="0" w:space="0" w:color="auto"/>
      </w:divBdr>
    </w:div>
    <w:div w:id="644285383">
      <w:bodyDiv w:val="1"/>
      <w:marLeft w:val="0"/>
      <w:marRight w:val="0"/>
      <w:marTop w:val="0"/>
      <w:marBottom w:val="0"/>
      <w:divBdr>
        <w:top w:val="none" w:sz="0" w:space="0" w:color="auto"/>
        <w:left w:val="none" w:sz="0" w:space="0" w:color="auto"/>
        <w:bottom w:val="none" w:sz="0" w:space="0" w:color="auto"/>
        <w:right w:val="none" w:sz="0" w:space="0" w:color="auto"/>
      </w:divBdr>
    </w:div>
    <w:div w:id="660739664">
      <w:bodyDiv w:val="1"/>
      <w:marLeft w:val="0"/>
      <w:marRight w:val="0"/>
      <w:marTop w:val="0"/>
      <w:marBottom w:val="0"/>
      <w:divBdr>
        <w:top w:val="none" w:sz="0" w:space="0" w:color="auto"/>
        <w:left w:val="none" w:sz="0" w:space="0" w:color="auto"/>
        <w:bottom w:val="none" w:sz="0" w:space="0" w:color="auto"/>
        <w:right w:val="none" w:sz="0" w:space="0" w:color="auto"/>
      </w:divBdr>
    </w:div>
    <w:div w:id="675886071">
      <w:bodyDiv w:val="1"/>
      <w:marLeft w:val="0"/>
      <w:marRight w:val="0"/>
      <w:marTop w:val="0"/>
      <w:marBottom w:val="0"/>
      <w:divBdr>
        <w:top w:val="none" w:sz="0" w:space="0" w:color="auto"/>
        <w:left w:val="none" w:sz="0" w:space="0" w:color="auto"/>
        <w:bottom w:val="none" w:sz="0" w:space="0" w:color="auto"/>
        <w:right w:val="none" w:sz="0" w:space="0" w:color="auto"/>
      </w:divBdr>
    </w:div>
    <w:div w:id="725907883">
      <w:bodyDiv w:val="1"/>
      <w:marLeft w:val="0"/>
      <w:marRight w:val="0"/>
      <w:marTop w:val="0"/>
      <w:marBottom w:val="0"/>
      <w:divBdr>
        <w:top w:val="none" w:sz="0" w:space="0" w:color="auto"/>
        <w:left w:val="none" w:sz="0" w:space="0" w:color="auto"/>
        <w:bottom w:val="none" w:sz="0" w:space="0" w:color="auto"/>
        <w:right w:val="none" w:sz="0" w:space="0" w:color="auto"/>
      </w:divBdr>
    </w:div>
    <w:div w:id="769425370">
      <w:bodyDiv w:val="1"/>
      <w:marLeft w:val="0"/>
      <w:marRight w:val="0"/>
      <w:marTop w:val="0"/>
      <w:marBottom w:val="0"/>
      <w:divBdr>
        <w:top w:val="none" w:sz="0" w:space="0" w:color="auto"/>
        <w:left w:val="none" w:sz="0" w:space="0" w:color="auto"/>
        <w:bottom w:val="none" w:sz="0" w:space="0" w:color="auto"/>
        <w:right w:val="none" w:sz="0" w:space="0" w:color="auto"/>
      </w:divBdr>
    </w:div>
    <w:div w:id="880628030">
      <w:bodyDiv w:val="1"/>
      <w:marLeft w:val="0"/>
      <w:marRight w:val="0"/>
      <w:marTop w:val="0"/>
      <w:marBottom w:val="0"/>
      <w:divBdr>
        <w:top w:val="none" w:sz="0" w:space="0" w:color="auto"/>
        <w:left w:val="none" w:sz="0" w:space="0" w:color="auto"/>
        <w:bottom w:val="none" w:sz="0" w:space="0" w:color="auto"/>
        <w:right w:val="none" w:sz="0" w:space="0" w:color="auto"/>
      </w:divBdr>
    </w:div>
    <w:div w:id="900363130">
      <w:bodyDiv w:val="1"/>
      <w:marLeft w:val="0"/>
      <w:marRight w:val="0"/>
      <w:marTop w:val="0"/>
      <w:marBottom w:val="0"/>
      <w:divBdr>
        <w:top w:val="none" w:sz="0" w:space="0" w:color="auto"/>
        <w:left w:val="none" w:sz="0" w:space="0" w:color="auto"/>
        <w:bottom w:val="none" w:sz="0" w:space="0" w:color="auto"/>
        <w:right w:val="none" w:sz="0" w:space="0" w:color="auto"/>
      </w:divBdr>
    </w:div>
    <w:div w:id="955254350">
      <w:bodyDiv w:val="1"/>
      <w:marLeft w:val="0"/>
      <w:marRight w:val="0"/>
      <w:marTop w:val="0"/>
      <w:marBottom w:val="0"/>
      <w:divBdr>
        <w:top w:val="none" w:sz="0" w:space="0" w:color="auto"/>
        <w:left w:val="none" w:sz="0" w:space="0" w:color="auto"/>
        <w:bottom w:val="none" w:sz="0" w:space="0" w:color="auto"/>
        <w:right w:val="none" w:sz="0" w:space="0" w:color="auto"/>
      </w:divBdr>
    </w:div>
    <w:div w:id="956444704">
      <w:bodyDiv w:val="1"/>
      <w:marLeft w:val="0"/>
      <w:marRight w:val="0"/>
      <w:marTop w:val="0"/>
      <w:marBottom w:val="0"/>
      <w:divBdr>
        <w:top w:val="none" w:sz="0" w:space="0" w:color="auto"/>
        <w:left w:val="none" w:sz="0" w:space="0" w:color="auto"/>
        <w:bottom w:val="none" w:sz="0" w:space="0" w:color="auto"/>
        <w:right w:val="none" w:sz="0" w:space="0" w:color="auto"/>
      </w:divBdr>
    </w:div>
    <w:div w:id="1014648636">
      <w:bodyDiv w:val="1"/>
      <w:marLeft w:val="0"/>
      <w:marRight w:val="0"/>
      <w:marTop w:val="0"/>
      <w:marBottom w:val="0"/>
      <w:divBdr>
        <w:top w:val="none" w:sz="0" w:space="0" w:color="auto"/>
        <w:left w:val="none" w:sz="0" w:space="0" w:color="auto"/>
        <w:bottom w:val="none" w:sz="0" w:space="0" w:color="auto"/>
        <w:right w:val="none" w:sz="0" w:space="0" w:color="auto"/>
      </w:divBdr>
    </w:div>
    <w:div w:id="1056585076">
      <w:bodyDiv w:val="1"/>
      <w:marLeft w:val="0"/>
      <w:marRight w:val="0"/>
      <w:marTop w:val="0"/>
      <w:marBottom w:val="0"/>
      <w:divBdr>
        <w:top w:val="none" w:sz="0" w:space="0" w:color="auto"/>
        <w:left w:val="none" w:sz="0" w:space="0" w:color="auto"/>
        <w:bottom w:val="none" w:sz="0" w:space="0" w:color="auto"/>
        <w:right w:val="none" w:sz="0" w:space="0" w:color="auto"/>
      </w:divBdr>
    </w:div>
    <w:div w:id="1065566237">
      <w:bodyDiv w:val="1"/>
      <w:marLeft w:val="0"/>
      <w:marRight w:val="0"/>
      <w:marTop w:val="0"/>
      <w:marBottom w:val="0"/>
      <w:divBdr>
        <w:top w:val="none" w:sz="0" w:space="0" w:color="auto"/>
        <w:left w:val="none" w:sz="0" w:space="0" w:color="auto"/>
        <w:bottom w:val="none" w:sz="0" w:space="0" w:color="auto"/>
        <w:right w:val="none" w:sz="0" w:space="0" w:color="auto"/>
      </w:divBdr>
    </w:div>
    <w:div w:id="1089275357">
      <w:bodyDiv w:val="1"/>
      <w:marLeft w:val="0"/>
      <w:marRight w:val="0"/>
      <w:marTop w:val="0"/>
      <w:marBottom w:val="0"/>
      <w:divBdr>
        <w:top w:val="none" w:sz="0" w:space="0" w:color="auto"/>
        <w:left w:val="none" w:sz="0" w:space="0" w:color="auto"/>
        <w:bottom w:val="none" w:sz="0" w:space="0" w:color="auto"/>
        <w:right w:val="none" w:sz="0" w:space="0" w:color="auto"/>
      </w:divBdr>
    </w:div>
    <w:div w:id="1091658938">
      <w:bodyDiv w:val="1"/>
      <w:marLeft w:val="0"/>
      <w:marRight w:val="0"/>
      <w:marTop w:val="0"/>
      <w:marBottom w:val="0"/>
      <w:divBdr>
        <w:top w:val="none" w:sz="0" w:space="0" w:color="auto"/>
        <w:left w:val="none" w:sz="0" w:space="0" w:color="auto"/>
        <w:bottom w:val="none" w:sz="0" w:space="0" w:color="auto"/>
        <w:right w:val="none" w:sz="0" w:space="0" w:color="auto"/>
      </w:divBdr>
    </w:div>
    <w:div w:id="1128429911">
      <w:bodyDiv w:val="1"/>
      <w:marLeft w:val="0"/>
      <w:marRight w:val="0"/>
      <w:marTop w:val="0"/>
      <w:marBottom w:val="0"/>
      <w:divBdr>
        <w:top w:val="none" w:sz="0" w:space="0" w:color="auto"/>
        <w:left w:val="none" w:sz="0" w:space="0" w:color="auto"/>
        <w:bottom w:val="none" w:sz="0" w:space="0" w:color="auto"/>
        <w:right w:val="none" w:sz="0" w:space="0" w:color="auto"/>
      </w:divBdr>
    </w:div>
    <w:div w:id="1146509904">
      <w:bodyDiv w:val="1"/>
      <w:marLeft w:val="0"/>
      <w:marRight w:val="0"/>
      <w:marTop w:val="0"/>
      <w:marBottom w:val="0"/>
      <w:divBdr>
        <w:top w:val="none" w:sz="0" w:space="0" w:color="auto"/>
        <w:left w:val="none" w:sz="0" w:space="0" w:color="auto"/>
        <w:bottom w:val="none" w:sz="0" w:space="0" w:color="auto"/>
        <w:right w:val="none" w:sz="0" w:space="0" w:color="auto"/>
      </w:divBdr>
    </w:div>
    <w:div w:id="1219392151">
      <w:bodyDiv w:val="1"/>
      <w:marLeft w:val="0"/>
      <w:marRight w:val="0"/>
      <w:marTop w:val="0"/>
      <w:marBottom w:val="0"/>
      <w:divBdr>
        <w:top w:val="none" w:sz="0" w:space="0" w:color="auto"/>
        <w:left w:val="none" w:sz="0" w:space="0" w:color="auto"/>
        <w:bottom w:val="none" w:sz="0" w:space="0" w:color="auto"/>
        <w:right w:val="none" w:sz="0" w:space="0" w:color="auto"/>
      </w:divBdr>
    </w:div>
    <w:div w:id="1309937785">
      <w:bodyDiv w:val="1"/>
      <w:marLeft w:val="0"/>
      <w:marRight w:val="0"/>
      <w:marTop w:val="0"/>
      <w:marBottom w:val="0"/>
      <w:divBdr>
        <w:top w:val="none" w:sz="0" w:space="0" w:color="auto"/>
        <w:left w:val="none" w:sz="0" w:space="0" w:color="auto"/>
        <w:bottom w:val="none" w:sz="0" w:space="0" w:color="auto"/>
        <w:right w:val="none" w:sz="0" w:space="0" w:color="auto"/>
      </w:divBdr>
    </w:div>
    <w:div w:id="1328249409">
      <w:bodyDiv w:val="1"/>
      <w:marLeft w:val="0"/>
      <w:marRight w:val="0"/>
      <w:marTop w:val="0"/>
      <w:marBottom w:val="0"/>
      <w:divBdr>
        <w:top w:val="none" w:sz="0" w:space="0" w:color="auto"/>
        <w:left w:val="none" w:sz="0" w:space="0" w:color="auto"/>
        <w:bottom w:val="none" w:sz="0" w:space="0" w:color="auto"/>
        <w:right w:val="none" w:sz="0" w:space="0" w:color="auto"/>
      </w:divBdr>
    </w:div>
    <w:div w:id="1371150976">
      <w:bodyDiv w:val="1"/>
      <w:marLeft w:val="0"/>
      <w:marRight w:val="0"/>
      <w:marTop w:val="0"/>
      <w:marBottom w:val="0"/>
      <w:divBdr>
        <w:top w:val="none" w:sz="0" w:space="0" w:color="auto"/>
        <w:left w:val="none" w:sz="0" w:space="0" w:color="auto"/>
        <w:bottom w:val="none" w:sz="0" w:space="0" w:color="auto"/>
        <w:right w:val="none" w:sz="0" w:space="0" w:color="auto"/>
      </w:divBdr>
    </w:div>
    <w:div w:id="1391341311">
      <w:bodyDiv w:val="1"/>
      <w:marLeft w:val="0"/>
      <w:marRight w:val="0"/>
      <w:marTop w:val="0"/>
      <w:marBottom w:val="0"/>
      <w:divBdr>
        <w:top w:val="none" w:sz="0" w:space="0" w:color="auto"/>
        <w:left w:val="none" w:sz="0" w:space="0" w:color="auto"/>
        <w:bottom w:val="none" w:sz="0" w:space="0" w:color="auto"/>
        <w:right w:val="none" w:sz="0" w:space="0" w:color="auto"/>
      </w:divBdr>
    </w:div>
    <w:div w:id="1415250211">
      <w:bodyDiv w:val="1"/>
      <w:marLeft w:val="0"/>
      <w:marRight w:val="0"/>
      <w:marTop w:val="0"/>
      <w:marBottom w:val="0"/>
      <w:divBdr>
        <w:top w:val="none" w:sz="0" w:space="0" w:color="auto"/>
        <w:left w:val="none" w:sz="0" w:space="0" w:color="auto"/>
        <w:bottom w:val="none" w:sz="0" w:space="0" w:color="auto"/>
        <w:right w:val="none" w:sz="0" w:space="0" w:color="auto"/>
      </w:divBdr>
    </w:div>
    <w:div w:id="1428848529">
      <w:bodyDiv w:val="1"/>
      <w:marLeft w:val="0"/>
      <w:marRight w:val="0"/>
      <w:marTop w:val="0"/>
      <w:marBottom w:val="0"/>
      <w:divBdr>
        <w:top w:val="none" w:sz="0" w:space="0" w:color="auto"/>
        <w:left w:val="none" w:sz="0" w:space="0" w:color="auto"/>
        <w:bottom w:val="none" w:sz="0" w:space="0" w:color="auto"/>
        <w:right w:val="none" w:sz="0" w:space="0" w:color="auto"/>
      </w:divBdr>
    </w:div>
    <w:div w:id="1473253546">
      <w:bodyDiv w:val="1"/>
      <w:marLeft w:val="0"/>
      <w:marRight w:val="0"/>
      <w:marTop w:val="0"/>
      <w:marBottom w:val="0"/>
      <w:divBdr>
        <w:top w:val="none" w:sz="0" w:space="0" w:color="auto"/>
        <w:left w:val="none" w:sz="0" w:space="0" w:color="auto"/>
        <w:bottom w:val="none" w:sz="0" w:space="0" w:color="auto"/>
        <w:right w:val="none" w:sz="0" w:space="0" w:color="auto"/>
      </w:divBdr>
    </w:div>
    <w:div w:id="1508860601">
      <w:bodyDiv w:val="1"/>
      <w:marLeft w:val="0"/>
      <w:marRight w:val="0"/>
      <w:marTop w:val="0"/>
      <w:marBottom w:val="0"/>
      <w:divBdr>
        <w:top w:val="none" w:sz="0" w:space="0" w:color="auto"/>
        <w:left w:val="none" w:sz="0" w:space="0" w:color="auto"/>
        <w:bottom w:val="none" w:sz="0" w:space="0" w:color="auto"/>
        <w:right w:val="none" w:sz="0" w:space="0" w:color="auto"/>
      </w:divBdr>
    </w:div>
    <w:div w:id="1514996774">
      <w:bodyDiv w:val="1"/>
      <w:marLeft w:val="0"/>
      <w:marRight w:val="0"/>
      <w:marTop w:val="0"/>
      <w:marBottom w:val="0"/>
      <w:divBdr>
        <w:top w:val="none" w:sz="0" w:space="0" w:color="auto"/>
        <w:left w:val="none" w:sz="0" w:space="0" w:color="auto"/>
        <w:bottom w:val="none" w:sz="0" w:space="0" w:color="auto"/>
        <w:right w:val="none" w:sz="0" w:space="0" w:color="auto"/>
      </w:divBdr>
    </w:div>
    <w:div w:id="1539125455">
      <w:bodyDiv w:val="1"/>
      <w:marLeft w:val="0"/>
      <w:marRight w:val="0"/>
      <w:marTop w:val="0"/>
      <w:marBottom w:val="0"/>
      <w:divBdr>
        <w:top w:val="none" w:sz="0" w:space="0" w:color="auto"/>
        <w:left w:val="none" w:sz="0" w:space="0" w:color="auto"/>
        <w:bottom w:val="none" w:sz="0" w:space="0" w:color="auto"/>
        <w:right w:val="none" w:sz="0" w:space="0" w:color="auto"/>
      </w:divBdr>
    </w:div>
    <w:div w:id="1548027157">
      <w:bodyDiv w:val="1"/>
      <w:marLeft w:val="0"/>
      <w:marRight w:val="0"/>
      <w:marTop w:val="0"/>
      <w:marBottom w:val="0"/>
      <w:divBdr>
        <w:top w:val="none" w:sz="0" w:space="0" w:color="auto"/>
        <w:left w:val="none" w:sz="0" w:space="0" w:color="auto"/>
        <w:bottom w:val="none" w:sz="0" w:space="0" w:color="auto"/>
        <w:right w:val="none" w:sz="0" w:space="0" w:color="auto"/>
      </w:divBdr>
    </w:div>
    <w:div w:id="1604532660">
      <w:bodyDiv w:val="1"/>
      <w:marLeft w:val="0"/>
      <w:marRight w:val="0"/>
      <w:marTop w:val="0"/>
      <w:marBottom w:val="0"/>
      <w:divBdr>
        <w:top w:val="none" w:sz="0" w:space="0" w:color="auto"/>
        <w:left w:val="none" w:sz="0" w:space="0" w:color="auto"/>
        <w:bottom w:val="none" w:sz="0" w:space="0" w:color="auto"/>
        <w:right w:val="none" w:sz="0" w:space="0" w:color="auto"/>
      </w:divBdr>
    </w:div>
    <w:div w:id="1619221777">
      <w:bodyDiv w:val="1"/>
      <w:marLeft w:val="0"/>
      <w:marRight w:val="0"/>
      <w:marTop w:val="0"/>
      <w:marBottom w:val="0"/>
      <w:divBdr>
        <w:top w:val="none" w:sz="0" w:space="0" w:color="auto"/>
        <w:left w:val="none" w:sz="0" w:space="0" w:color="auto"/>
        <w:bottom w:val="none" w:sz="0" w:space="0" w:color="auto"/>
        <w:right w:val="none" w:sz="0" w:space="0" w:color="auto"/>
      </w:divBdr>
    </w:div>
    <w:div w:id="1709841958">
      <w:bodyDiv w:val="1"/>
      <w:marLeft w:val="0"/>
      <w:marRight w:val="0"/>
      <w:marTop w:val="0"/>
      <w:marBottom w:val="0"/>
      <w:divBdr>
        <w:top w:val="none" w:sz="0" w:space="0" w:color="auto"/>
        <w:left w:val="none" w:sz="0" w:space="0" w:color="auto"/>
        <w:bottom w:val="none" w:sz="0" w:space="0" w:color="auto"/>
        <w:right w:val="none" w:sz="0" w:space="0" w:color="auto"/>
      </w:divBdr>
      <w:divsChild>
        <w:div w:id="1027024597">
          <w:marLeft w:val="0"/>
          <w:marRight w:val="0"/>
          <w:marTop w:val="0"/>
          <w:marBottom w:val="0"/>
          <w:divBdr>
            <w:top w:val="none" w:sz="0" w:space="0" w:color="auto"/>
            <w:left w:val="none" w:sz="0" w:space="0" w:color="auto"/>
            <w:bottom w:val="none" w:sz="0" w:space="0" w:color="auto"/>
            <w:right w:val="none" w:sz="0" w:space="0" w:color="auto"/>
          </w:divBdr>
        </w:div>
        <w:div w:id="1600286698">
          <w:marLeft w:val="0"/>
          <w:marRight w:val="0"/>
          <w:marTop w:val="0"/>
          <w:marBottom w:val="0"/>
          <w:divBdr>
            <w:top w:val="none" w:sz="0" w:space="0" w:color="auto"/>
            <w:left w:val="none" w:sz="0" w:space="0" w:color="auto"/>
            <w:bottom w:val="none" w:sz="0" w:space="0" w:color="auto"/>
            <w:right w:val="none" w:sz="0" w:space="0" w:color="auto"/>
          </w:divBdr>
        </w:div>
        <w:div w:id="2054766219">
          <w:marLeft w:val="0"/>
          <w:marRight w:val="0"/>
          <w:marTop w:val="0"/>
          <w:marBottom w:val="0"/>
          <w:divBdr>
            <w:top w:val="none" w:sz="0" w:space="0" w:color="auto"/>
            <w:left w:val="none" w:sz="0" w:space="0" w:color="auto"/>
            <w:bottom w:val="none" w:sz="0" w:space="0" w:color="auto"/>
            <w:right w:val="none" w:sz="0" w:space="0" w:color="auto"/>
          </w:divBdr>
        </w:div>
        <w:div w:id="1999727929">
          <w:marLeft w:val="0"/>
          <w:marRight w:val="0"/>
          <w:marTop w:val="0"/>
          <w:marBottom w:val="0"/>
          <w:divBdr>
            <w:top w:val="none" w:sz="0" w:space="0" w:color="auto"/>
            <w:left w:val="none" w:sz="0" w:space="0" w:color="auto"/>
            <w:bottom w:val="none" w:sz="0" w:space="0" w:color="auto"/>
            <w:right w:val="none" w:sz="0" w:space="0" w:color="auto"/>
          </w:divBdr>
        </w:div>
        <w:div w:id="1289508489">
          <w:marLeft w:val="0"/>
          <w:marRight w:val="0"/>
          <w:marTop w:val="0"/>
          <w:marBottom w:val="0"/>
          <w:divBdr>
            <w:top w:val="none" w:sz="0" w:space="0" w:color="auto"/>
            <w:left w:val="none" w:sz="0" w:space="0" w:color="auto"/>
            <w:bottom w:val="none" w:sz="0" w:space="0" w:color="auto"/>
            <w:right w:val="none" w:sz="0" w:space="0" w:color="auto"/>
          </w:divBdr>
        </w:div>
        <w:div w:id="1617982378">
          <w:marLeft w:val="0"/>
          <w:marRight w:val="0"/>
          <w:marTop w:val="0"/>
          <w:marBottom w:val="0"/>
          <w:divBdr>
            <w:top w:val="none" w:sz="0" w:space="0" w:color="auto"/>
            <w:left w:val="none" w:sz="0" w:space="0" w:color="auto"/>
            <w:bottom w:val="none" w:sz="0" w:space="0" w:color="auto"/>
            <w:right w:val="none" w:sz="0" w:space="0" w:color="auto"/>
          </w:divBdr>
        </w:div>
        <w:div w:id="2009478774">
          <w:marLeft w:val="0"/>
          <w:marRight w:val="0"/>
          <w:marTop w:val="0"/>
          <w:marBottom w:val="0"/>
          <w:divBdr>
            <w:top w:val="none" w:sz="0" w:space="0" w:color="auto"/>
            <w:left w:val="none" w:sz="0" w:space="0" w:color="auto"/>
            <w:bottom w:val="none" w:sz="0" w:space="0" w:color="auto"/>
            <w:right w:val="none" w:sz="0" w:space="0" w:color="auto"/>
          </w:divBdr>
        </w:div>
        <w:div w:id="1567259112">
          <w:marLeft w:val="0"/>
          <w:marRight w:val="0"/>
          <w:marTop w:val="0"/>
          <w:marBottom w:val="0"/>
          <w:divBdr>
            <w:top w:val="none" w:sz="0" w:space="0" w:color="auto"/>
            <w:left w:val="none" w:sz="0" w:space="0" w:color="auto"/>
            <w:bottom w:val="none" w:sz="0" w:space="0" w:color="auto"/>
            <w:right w:val="none" w:sz="0" w:space="0" w:color="auto"/>
          </w:divBdr>
        </w:div>
        <w:div w:id="1417440896">
          <w:marLeft w:val="0"/>
          <w:marRight w:val="0"/>
          <w:marTop w:val="0"/>
          <w:marBottom w:val="0"/>
          <w:divBdr>
            <w:top w:val="none" w:sz="0" w:space="0" w:color="auto"/>
            <w:left w:val="none" w:sz="0" w:space="0" w:color="auto"/>
            <w:bottom w:val="none" w:sz="0" w:space="0" w:color="auto"/>
            <w:right w:val="none" w:sz="0" w:space="0" w:color="auto"/>
          </w:divBdr>
        </w:div>
        <w:div w:id="1015811512">
          <w:marLeft w:val="0"/>
          <w:marRight w:val="0"/>
          <w:marTop w:val="0"/>
          <w:marBottom w:val="0"/>
          <w:divBdr>
            <w:top w:val="none" w:sz="0" w:space="0" w:color="auto"/>
            <w:left w:val="none" w:sz="0" w:space="0" w:color="auto"/>
            <w:bottom w:val="none" w:sz="0" w:space="0" w:color="auto"/>
            <w:right w:val="none" w:sz="0" w:space="0" w:color="auto"/>
          </w:divBdr>
        </w:div>
        <w:div w:id="1280455064">
          <w:marLeft w:val="0"/>
          <w:marRight w:val="0"/>
          <w:marTop w:val="0"/>
          <w:marBottom w:val="0"/>
          <w:divBdr>
            <w:top w:val="none" w:sz="0" w:space="0" w:color="auto"/>
            <w:left w:val="none" w:sz="0" w:space="0" w:color="auto"/>
            <w:bottom w:val="none" w:sz="0" w:space="0" w:color="auto"/>
            <w:right w:val="none" w:sz="0" w:space="0" w:color="auto"/>
          </w:divBdr>
        </w:div>
        <w:div w:id="465199213">
          <w:marLeft w:val="0"/>
          <w:marRight w:val="0"/>
          <w:marTop w:val="0"/>
          <w:marBottom w:val="0"/>
          <w:divBdr>
            <w:top w:val="none" w:sz="0" w:space="0" w:color="auto"/>
            <w:left w:val="none" w:sz="0" w:space="0" w:color="auto"/>
            <w:bottom w:val="none" w:sz="0" w:space="0" w:color="auto"/>
            <w:right w:val="none" w:sz="0" w:space="0" w:color="auto"/>
          </w:divBdr>
        </w:div>
        <w:div w:id="1749690247">
          <w:marLeft w:val="0"/>
          <w:marRight w:val="0"/>
          <w:marTop w:val="0"/>
          <w:marBottom w:val="0"/>
          <w:divBdr>
            <w:top w:val="none" w:sz="0" w:space="0" w:color="auto"/>
            <w:left w:val="none" w:sz="0" w:space="0" w:color="auto"/>
            <w:bottom w:val="none" w:sz="0" w:space="0" w:color="auto"/>
            <w:right w:val="none" w:sz="0" w:space="0" w:color="auto"/>
          </w:divBdr>
        </w:div>
        <w:div w:id="1820150514">
          <w:marLeft w:val="0"/>
          <w:marRight w:val="0"/>
          <w:marTop w:val="0"/>
          <w:marBottom w:val="0"/>
          <w:divBdr>
            <w:top w:val="none" w:sz="0" w:space="0" w:color="auto"/>
            <w:left w:val="none" w:sz="0" w:space="0" w:color="auto"/>
            <w:bottom w:val="none" w:sz="0" w:space="0" w:color="auto"/>
            <w:right w:val="none" w:sz="0" w:space="0" w:color="auto"/>
          </w:divBdr>
        </w:div>
        <w:div w:id="1136144121">
          <w:marLeft w:val="0"/>
          <w:marRight w:val="0"/>
          <w:marTop w:val="0"/>
          <w:marBottom w:val="0"/>
          <w:divBdr>
            <w:top w:val="none" w:sz="0" w:space="0" w:color="auto"/>
            <w:left w:val="none" w:sz="0" w:space="0" w:color="auto"/>
            <w:bottom w:val="none" w:sz="0" w:space="0" w:color="auto"/>
            <w:right w:val="none" w:sz="0" w:space="0" w:color="auto"/>
          </w:divBdr>
        </w:div>
        <w:div w:id="493304286">
          <w:marLeft w:val="0"/>
          <w:marRight w:val="0"/>
          <w:marTop w:val="0"/>
          <w:marBottom w:val="0"/>
          <w:divBdr>
            <w:top w:val="none" w:sz="0" w:space="0" w:color="auto"/>
            <w:left w:val="none" w:sz="0" w:space="0" w:color="auto"/>
            <w:bottom w:val="none" w:sz="0" w:space="0" w:color="auto"/>
            <w:right w:val="none" w:sz="0" w:space="0" w:color="auto"/>
          </w:divBdr>
        </w:div>
        <w:div w:id="126096939">
          <w:marLeft w:val="0"/>
          <w:marRight w:val="0"/>
          <w:marTop w:val="0"/>
          <w:marBottom w:val="0"/>
          <w:divBdr>
            <w:top w:val="none" w:sz="0" w:space="0" w:color="auto"/>
            <w:left w:val="none" w:sz="0" w:space="0" w:color="auto"/>
            <w:bottom w:val="none" w:sz="0" w:space="0" w:color="auto"/>
            <w:right w:val="none" w:sz="0" w:space="0" w:color="auto"/>
          </w:divBdr>
        </w:div>
        <w:div w:id="2030451998">
          <w:marLeft w:val="0"/>
          <w:marRight w:val="0"/>
          <w:marTop w:val="0"/>
          <w:marBottom w:val="0"/>
          <w:divBdr>
            <w:top w:val="none" w:sz="0" w:space="0" w:color="auto"/>
            <w:left w:val="none" w:sz="0" w:space="0" w:color="auto"/>
            <w:bottom w:val="none" w:sz="0" w:space="0" w:color="auto"/>
            <w:right w:val="none" w:sz="0" w:space="0" w:color="auto"/>
          </w:divBdr>
        </w:div>
        <w:div w:id="943272168">
          <w:marLeft w:val="0"/>
          <w:marRight w:val="0"/>
          <w:marTop w:val="0"/>
          <w:marBottom w:val="0"/>
          <w:divBdr>
            <w:top w:val="none" w:sz="0" w:space="0" w:color="auto"/>
            <w:left w:val="none" w:sz="0" w:space="0" w:color="auto"/>
            <w:bottom w:val="none" w:sz="0" w:space="0" w:color="auto"/>
            <w:right w:val="none" w:sz="0" w:space="0" w:color="auto"/>
          </w:divBdr>
        </w:div>
        <w:div w:id="1263224510">
          <w:marLeft w:val="0"/>
          <w:marRight w:val="0"/>
          <w:marTop w:val="0"/>
          <w:marBottom w:val="0"/>
          <w:divBdr>
            <w:top w:val="none" w:sz="0" w:space="0" w:color="auto"/>
            <w:left w:val="none" w:sz="0" w:space="0" w:color="auto"/>
            <w:bottom w:val="none" w:sz="0" w:space="0" w:color="auto"/>
            <w:right w:val="none" w:sz="0" w:space="0" w:color="auto"/>
          </w:divBdr>
        </w:div>
        <w:div w:id="2122677690">
          <w:marLeft w:val="0"/>
          <w:marRight w:val="0"/>
          <w:marTop w:val="0"/>
          <w:marBottom w:val="0"/>
          <w:divBdr>
            <w:top w:val="none" w:sz="0" w:space="0" w:color="auto"/>
            <w:left w:val="none" w:sz="0" w:space="0" w:color="auto"/>
            <w:bottom w:val="none" w:sz="0" w:space="0" w:color="auto"/>
            <w:right w:val="none" w:sz="0" w:space="0" w:color="auto"/>
          </w:divBdr>
        </w:div>
        <w:div w:id="2110734537">
          <w:marLeft w:val="0"/>
          <w:marRight w:val="0"/>
          <w:marTop w:val="0"/>
          <w:marBottom w:val="0"/>
          <w:divBdr>
            <w:top w:val="none" w:sz="0" w:space="0" w:color="auto"/>
            <w:left w:val="none" w:sz="0" w:space="0" w:color="auto"/>
            <w:bottom w:val="none" w:sz="0" w:space="0" w:color="auto"/>
            <w:right w:val="none" w:sz="0" w:space="0" w:color="auto"/>
          </w:divBdr>
        </w:div>
        <w:div w:id="2074964722">
          <w:marLeft w:val="0"/>
          <w:marRight w:val="0"/>
          <w:marTop w:val="0"/>
          <w:marBottom w:val="0"/>
          <w:divBdr>
            <w:top w:val="none" w:sz="0" w:space="0" w:color="auto"/>
            <w:left w:val="none" w:sz="0" w:space="0" w:color="auto"/>
            <w:bottom w:val="none" w:sz="0" w:space="0" w:color="auto"/>
            <w:right w:val="none" w:sz="0" w:space="0" w:color="auto"/>
          </w:divBdr>
        </w:div>
        <w:div w:id="1563370008">
          <w:marLeft w:val="0"/>
          <w:marRight w:val="0"/>
          <w:marTop w:val="0"/>
          <w:marBottom w:val="0"/>
          <w:divBdr>
            <w:top w:val="none" w:sz="0" w:space="0" w:color="auto"/>
            <w:left w:val="none" w:sz="0" w:space="0" w:color="auto"/>
            <w:bottom w:val="none" w:sz="0" w:space="0" w:color="auto"/>
            <w:right w:val="none" w:sz="0" w:space="0" w:color="auto"/>
          </w:divBdr>
        </w:div>
        <w:div w:id="274947118">
          <w:marLeft w:val="0"/>
          <w:marRight w:val="0"/>
          <w:marTop w:val="0"/>
          <w:marBottom w:val="0"/>
          <w:divBdr>
            <w:top w:val="none" w:sz="0" w:space="0" w:color="auto"/>
            <w:left w:val="none" w:sz="0" w:space="0" w:color="auto"/>
            <w:bottom w:val="none" w:sz="0" w:space="0" w:color="auto"/>
            <w:right w:val="none" w:sz="0" w:space="0" w:color="auto"/>
          </w:divBdr>
        </w:div>
        <w:div w:id="45840399">
          <w:marLeft w:val="0"/>
          <w:marRight w:val="0"/>
          <w:marTop w:val="0"/>
          <w:marBottom w:val="0"/>
          <w:divBdr>
            <w:top w:val="none" w:sz="0" w:space="0" w:color="auto"/>
            <w:left w:val="none" w:sz="0" w:space="0" w:color="auto"/>
            <w:bottom w:val="none" w:sz="0" w:space="0" w:color="auto"/>
            <w:right w:val="none" w:sz="0" w:space="0" w:color="auto"/>
          </w:divBdr>
        </w:div>
        <w:div w:id="305866435">
          <w:marLeft w:val="0"/>
          <w:marRight w:val="0"/>
          <w:marTop w:val="0"/>
          <w:marBottom w:val="0"/>
          <w:divBdr>
            <w:top w:val="none" w:sz="0" w:space="0" w:color="auto"/>
            <w:left w:val="none" w:sz="0" w:space="0" w:color="auto"/>
            <w:bottom w:val="none" w:sz="0" w:space="0" w:color="auto"/>
            <w:right w:val="none" w:sz="0" w:space="0" w:color="auto"/>
          </w:divBdr>
        </w:div>
        <w:div w:id="353652272">
          <w:marLeft w:val="0"/>
          <w:marRight w:val="0"/>
          <w:marTop w:val="0"/>
          <w:marBottom w:val="0"/>
          <w:divBdr>
            <w:top w:val="none" w:sz="0" w:space="0" w:color="auto"/>
            <w:left w:val="none" w:sz="0" w:space="0" w:color="auto"/>
            <w:bottom w:val="none" w:sz="0" w:space="0" w:color="auto"/>
            <w:right w:val="none" w:sz="0" w:space="0" w:color="auto"/>
          </w:divBdr>
        </w:div>
        <w:div w:id="838234340">
          <w:marLeft w:val="0"/>
          <w:marRight w:val="0"/>
          <w:marTop w:val="0"/>
          <w:marBottom w:val="0"/>
          <w:divBdr>
            <w:top w:val="none" w:sz="0" w:space="0" w:color="auto"/>
            <w:left w:val="none" w:sz="0" w:space="0" w:color="auto"/>
            <w:bottom w:val="none" w:sz="0" w:space="0" w:color="auto"/>
            <w:right w:val="none" w:sz="0" w:space="0" w:color="auto"/>
          </w:divBdr>
        </w:div>
        <w:div w:id="2051370216">
          <w:marLeft w:val="0"/>
          <w:marRight w:val="0"/>
          <w:marTop w:val="0"/>
          <w:marBottom w:val="0"/>
          <w:divBdr>
            <w:top w:val="none" w:sz="0" w:space="0" w:color="auto"/>
            <w:left w:val="none" w:sz="0" w:space="0" w:color="auto"/>
            <w:bottom w:val="none" w:sz="0" w:space="0" w:color="auto"/>
            <w:right w:val="none" w:sz="0" w:space="0" w:color="auto"/>
          </w:divBdr>
        </w:div>
        <w:div w:id="866524234">
          <w:marLeft w:val="0"/>
          <w:marRight w:val="0"/>
          <w:marTop w:val="0"/>
          <w:marBottom w:val="0"/>
          <w:divBdr>
            <w:top w:val="none" w:sz="0" w:space="0" w:color="auto"/>
            <w:left w:val="none" w:sz="0" w:space="0" w:color="auto"/>
            <w:bottom w:val="none" w:sz="0" w:space="0" w:color="auto"/>
            <w:right w:val="none" w:sz="0" w:space="0" w:color="auto"/>
          </w:divBdr>
        </w:div>
        <w:div w:id="1334918533">
          <w:marLeft w:val="0"/>
          <w:marRight w:val="0"/>
          <w:marTop w:val="0"/>
          <w:marBottom w:val="0"/>
          <w:divBdr>
            <w:top w:val="none" w:sz="0" w:space="0" w:color="auto"/>
            <w:left w:val="none" w:sz="0" w:space="0" w:color="auto"/>
            <w:bottom w:val="none" w:sz="0" w:space="0" w:color="auto"/>
            <w:right w:val="none" w:sz="0" w:space="0" w:color="auto"/>
          </w:divBdr>
        </w:div>
        <w:div w:id="892237524">
          <w:marLeft w:val="0"/>
          <w:marRight w:val="0"/>
          <w:marTop w:val="0"/>
          <w:marBottom w:val="0"/>
          <w:divBdr>
            <w:top w:val="none" w:sz="0" w:space="0" w:color="auto"/>
            <w:left w:val="none" w:sz="0" w:space="0" w:color="auto"/>
            <w:bottom w:val="none" w:sz="0" w:space="0" w:color="auto"/>
            <w:right w:val="none" w:sz="0" w:space="0" w:color="auto"/>
          </w:divBdr>
        </w:div>
        <w:div w:id="1581017987">
          <w:marLeft w:val="0"/>
          <w:marRight w:val="0"/>
          <w:marTop w:val="0"/>
          <w:marBottom w:val="0"/>
          <w:divBdr>
            <w:top w:val="none" w:sz="0" w:space="0" w:color="auto"/>
            <w:left w:val="none" w:sz="0" w:space="0" w:color="auto"/>
            <w:bottom w:val="none" w:sz="0" w:space="0" w:color="auto"/>
            <w:right w:val="none" w:sz="0" w:space="0" w:color="auto"/>
          </w:divBdr>
        </w:div>
        <w:div w:id="565140873">
          <w:marLeft w:val="0"/>
          <w:marRight w:val="0"/>
          <w:marTop w:val="0"/>
          <w:marBottom w:val="0"/>
          <w:divBdr>
            <w:top w:val="none" w:sz="0" w:space="0" w:color="auto"/>
            <w:left w:val="none" w:sz="0" w:space="0" w:color="auto"/>
            <w:bottom w:val="none" w:sz="0" w:space="0" w:color="auto"/>
            <w:right w:val="none" w:sz="0" w:space="0" w:color="auto"/>
          </w:divBdr>
        </w:div>
        <w:div w:id="39747549">
          <w:marLeft w:val="0"/>
          <w:marRight w:val="0"/>
          <w:marTop w:val="0"/>
          <w:marBottom w:val="0"/>
          <w:divBdr>
            <w:top w:val="none" w:sz="0" w:space="0" w:color="auto"/>
            <w:left w:val="none" w:sz="0" w:space="0" w:color="auto"/>
            <w:bottom w:val="none" w:sz="0" w:space="0" w:color="auto"/>
            <w:right w:val="none" w:sz="0" w:space="0" w:color="auto"/>
          </w:divBdr>
        </w:div>
        <w:div w:id="1782802792">
          <w:marLeft w:val="0"/>
          <w:marRight w:val="0"/>
          <w:marTop w:val="0"/>
          <w:marBottom w:val="0"/>
          <w:divBdr>
            <w:top w:val="none" w:sz="0" w:space="0" w:color="auto"/>
            <w:left w:val="none" w:sz="0" w:space="0" w:color="auto"/>
            <w:bottom w:val="none" w:sz="0" w:space="0" w:color="auto"/>
            <w:right w:val="none" w:sz="0" w:space="0" w:color="auto"/>
          </w:divBdr>
        </w:div>
        <w:div w:id="1719697286">
          <w:marLeft w:val="0"/>
          <w:marRight w:val="0"/>
          <w:marTop w:val="0"/>
          <w:marBottom w:val="0"/>
          <w:divBdr>
            <w:top w:val="none" w:sz="0" w:space="0" w:color="auto"/>
            <w:left w:val="none" w:sz="0" w:space="0" w:color="auto"/>
            <w:bottom w:val="none" w:sz="0" w:space="0" w:color="auto"/>
            <w:right w:val="none" w:sz="0" w:space="0" w:color="auto"/>
          </w:divBdr>
        </w:div>
        <w:div w:id="1463503091">
          <w:marLeft w:val="0"/>
          <w:marRight w:val="0"/>
          <w:marTop w:val="0"/>
          <w:marBottom w:val="0"/>
          <w:divBdr>
            <w:top w:val="none" w:sz="0" w:space="0" w:color="auto"/>
            <w:left w:val="none" w:sz="0" w:space="0" w:color="auto"/>
            <w:bottom w:val="none" w:sz="0" w:space="0" w:color="auto"/>
            <w:right w:val="none" w:sz="0" w:space="0" w:color="auto"/>
          </w:divBdr>
        </w:div>
        <w:div w:id="1060250085">
          <w:marLeft w:val="0"/>
          <w:marRight w:val="0"/>
          <w:marTop w:val="0"/>
          <w:marBottom w:val="0"/>
          <w:divBdr>
            <w:top w:val="none" w:sz="0" w:space="0" w:color="auto"/>
            <w:left w:val="none" w:sz="0" w:space="0" w:color="auto"/>
            <w:bottom w:val="none" w:sz="0" w:space="0" w:color="auto"/>
            <w:right w:val="none" w:sz="0" w:space="0" w:color="auto"/>
          </w:divBdr>
        </w:div>
        <w:div w:id="1662662721">
          <w:marLeft w:val="0"/>
          <w:marRight w:val="0"/>
          <w:marTop w:val="0"/>
          <w:marBottom w:val="0"/>
          <w:divBdr>
            <w:top w:val="none" w:sz="0" w:space="0" w:color="auto"/>
            <w:left w:val="none" w:sz="0" w:space="0" w:color="auto"/>
            <w:bottom w:val="none" w:sz="0" w:space="0" w:color="auto"/>
            <w:right w:val="none" w:sz="0" w:space="0" w:color="auto"/>
          </w:divBdr>
        </w:div>
        <w:div w:id="1034576719">
          <w:marLeft w:val="0"/>
          <w:marRight w:val="0"/>
          <w:marTop w:val="0"/>
          <w:marBottom w:val="0"/>
          <w:divBdr>
            <w:top w:val="none" w:sz="0" w:space="0" w:color="auto"/>
            <w:left w:val="none" w:sz="0" w:space="0" w:color="auto"/>
            <w:bottom w:val="none" w:sz="0" w:space="0" w:color="auto"/>
            <w:right w:val="none" w:sz="0" w:space="0" w:color="auto"/>
          </w:divBdr>
        </w:div>
        <w:div w:id="1717659787">
          <w:marLeft w:val="0"/>
          <w:marRight w:val="0"/>
          <w:marTop w:val="0"/>
          <w:marBottom w:val="0"/>
          <w:divBdr>
            <w:top w:val="none" w:sz="0" w:space="0" w:color="auto"/>
            <w:left w:val="none" w:sz="0" w:space="0" w:color="auto"/>
            <w:bottom w:val="none" w:sz="0" w:space="0" w:color="auto"/>
            <w:right w:val="none" w:sz="0" w:space="0" w:color="auto"/>
          </w:divBdr>
        </w:div>
        <w:div w:id="1399131014">
          <w:marLeft w:val="0"/>
          <w:marRight w:val="0"/>
          <w:marTop w:val="0"/>
          <w:marBottom w:val="0"/>
          <w:divBdr>
            <w:top w:val="none" w:sz="0" w:space="0" w:color="auto"/>
            <w:left w:val="none" w:sz="0" w:space="0" w:color="auto"/>
            <w:bottom w:val="none" w:sz="0" w:space="0" w:color="auto"/>
            <w:right w:val="none" w:sz="0" w:space="0" w:color="auto"/>
          </w:divBdr>
        </w:div>
        <w:div w:id="701903968">
          <w:marLeft w:val="0"/>
          <w:marRight w:val="0"/>
          <w:marTop w:val="0"/>
          <w:marBottom w:val="0"/>
          <w:divBdr>
            <w:top w:val="none" w:sz="0" w:space="0" w:color="auto"/>
            <w:left w:val="none" w:sz="0" w:space="0" w:color="auto"/>
            <w:bottom w:val="none" w:sz="0" w:space="0" w:color="auto"/>
            <w:right w:val="none" w:sz="0" w:space="0" w:color="auto"/>
          </w:divBdr>
        </w:div>
      </w:divsChild>
    </w:div>
    <w:div w:id="1784761087">
      <w:bodyDiv w:val="1"/>
      <w:marLeft w:val="0"/>
      <w:marRight w:val="0"/>
      <w:marTop w:val="0"/>
      <w:marBottom w:val="0"/>
      <w:divBdr>
        <w:top w:val="none" w:sz="0" w:space="0" w:color="auto"/>
        <w:left w:val="none" w:sz="0" w:space="0" w:color="auto"/>
        <w:bottom w:val="none" w:sz="0" w:space="0" w:color="auto"/>
        <w:right w:val="none" w:sz="0" w:space="0" w:color="auto"/>
      </w:divBdr>
    </w:div>
    <w:div w:id="1833447338">
      <w:bodyDiv w:val="1"/>
      <w:marLeft w:val="0"/>
      <w:marRight w:val="0"/>
      <w:marTop w:val="0"/>
      <w:marBottom w:val="0"/>
      <w:divBdr>
        <w:top w:val="none" w:sz="0" w:space="0" w:color="auto"/>
        <w:left w:val="none" w:sz="0" w:space="0" w:color="auto"/>
        <w:bottom w:val="none" w:sz="0" w:space="0" w:color="auto"/>
        <w:right w:val="none" w:sz="0" w:space="0" w:color="auto"/>
      </w:divBdr>
    </w:div>
    <w:div w:id="1998848147">
      <w:bodyDiv w:val="1"/>
      <w:marLeft w:val="0"/>
      <w:marRight w:val="0"/>
      <w:marTop w:val="0"/>
      <w:marBottom w:val="0"/>
      <w:divBdr>
        <w:top w:val="none" w:sz="0" w:space="0" w:color="auto"/>
        <w:left w:val="none" w:sz="0" w:space="0" w:color="auto"/>
        <w:bottom w:val="none" w:sz="0" w:space="0" w:color="auto"/>
        <w:right w:val="none" w:sz="0" w:space="0" w:color="auto"/>
      </w:divBdr>
      <w:divsChild>
        <w:div w:id="2064214616">
          <w:marLeft w:val="0"/>
          <w:marRight w:val="0"/>
          <w:marTop w:val="0"/>
          <w:marBottom w:val="0"/>
          <w:divBdr>
            <w:top w:val="none" w:sz="0" w:space="0" w:color="auto"/>
            <w:left w:val="none" w:sz="0" w:space="0" w:color="auto"/>
            <w:bottom w:val="none" w:sz="0" w:space="0" w:color="auto"/>
            <w:right w:val="none" w:sz="0" w:space="0" w:color="auto"/>
          </w:divBdr>
        </w:div>
        <w:div w:id="1359040624">
          <w:marLeft w:val="0"/>
          <w:marRight w:val="0"/>
          <w:marTop w:val="0"/>
          <w:marBottom w:val="0"/>
          <w:divBdr>
            <w:top w:val="none" w:sz="0" w:space="0" w:color="auto"/>
            <w:left w:val="none" w:sz="0" w:space="0" w:color="auto"/>
            <w:bottom w:val="none" w:sz="0" w:space="0" w:color="auto"/>
            <w:right w:val="none" w:sz="0" w:space="0" w:color="auto"/>
          </w:divBdr>
        </w:div>
        <w:div w:id="159084281">
          <w:marLeft w:val="0"/>
          <w:marRight w:val="0"/>
          <w:marTop w:val="0"/>
          <w:marBottom w:val="0"/>
          <w:divBdr>
            <w:top w:val="none" w:sz="0" w:space="0" w:color="auto"/>
            <w:left w:val="none" w:sz="0" w:space="0" w:color="auto"/>
            <w:bottom w:val="none" w:sz="0" w:space="0" w:color="auto"/>
            <w:right w:val="none" w:sz="0" w:space="0" w:color="auto"/>
          </w:divBdr>
        </w:div>
        <w:div w:id="1650359665">
          <w:marLeft w:val="0"/>
          <w:marRight w:val="0"/>
          <w:marTop w:val="0"/>
          <w:marBottom w:val="0"/>
          <w:divBdr>
            <w:top w:val="none" w:sz="0" w:space="0" w:color="auto"/>
            <w:left w:val="none" w:sz="0" w:space="0" w:color="auto"/>
            <w:bottom w:val="none" w:sz="0" w:space="0" w:color="auto"/>
            <w:right w:val="none" w:sz="0" w:space="0" w:color="auto"/>
          </w:divBdr>
        </w:div>
        <w:div w:id="2017075882">
          <w:marLeft w:val="0"/>
          <w:marRight w:val="0"/>
          <w:marTop w:val="0"/>
          <w:marBottom w:val="0"/>
          <w:divBdr>
            <w:top w:val="none" w:sz="0" w:space="0" w:color="auto"/>
            <w:left w:val="none" w:sz="0" w:space="0" w:color="auto"/>
            <w:bottom w:val="none" w:sz="0" w:space="0" w:color="auto"/>
            <w:right w:val="none" w:sz="0" w:space="0" w:color="auto"/>
          </w:divBdr>
        </w:div>
        <w:div w:id="1806699901">
          <w:marLeft w:val="0"/>
          <w:marRight w:val="0"/>
          <w:marTop w:val="0"/>
          <w:marBottom w:val="0"/>
          <w:divBdr>
            <w:top w:val="none" w:sz="0" w:space="0" w:color="auto"/>
            <w:left w:val="none" w:sz="0" w:space="0" w:color="auto"/>
            <w:bottom w:val="none" w:sz="0" w:space="0" w:color="auto"/>
            <w:right w:val="none" w:sz="0" w:space="0" w:color="auto"/>
          </w:divBdr>
        </w:div>
      </w:divsChild>
    </w:div>
    <w:div w:id="2006544237">
      <w:bodyDiv w:val="1"/>
      <w:marLeft w:val="0"/>
      <w:marRight w:val="0"/>
      <w:marTop w:val="0"/>
      <w:marBottom w:val="0"/>
      <w:divBdr>
        <w:top w:val="none" w:sz="0" w:space="0" w:color="auto"/>
        <w:left w:val="none" w:sz="0" w:space="0" w:color="auto"/>
        <w:bottom w:val="none" w:sz="0" w:space="0" w:color="auto"/>
        <w:right w:val="none" w:sz="0" w:space="0" w:color="auto"/>
      </w:divBdr>
      <w:divsChild>
        <w:div w:id="1827235296">
          <w:marLeft w:val="0"/>
          <w:marRight w:val="0"/>
          <w:marTop w:val="0"/>
          <w:marBottom w:val="0"/>
          <w:divBdr>
            <w:top w:val="none" w:sz="0" w:space="0" w:color="auto"/>
            <w:left w:val="none" w:sz="0" w:space="0" w:color="auto"/>
            <w:bottom w:val="none" w:sz="0" w:space="0" w:color="auto"/>
            <w:right w:val="none" w:sz="0" w:space="0" w:color="auto"/>
          </w:divBdr>
          <w:divsChild>
            <w:div w:id="101922981">
              <w:marLeft w:val="0"/>
              <w:marRight w:val="0"/>
              <w:marTop w:val="0"/>
              <w:marBottom w:val="0"/>
              <w:divBdr>
                <w:top w:val="none" w:sz="0" w:space="0" w:color="auto"/>
                <w:left w:val="none" w:sz="0" w:space="0" w:color="auto"/>
                <w:bottom w:val="none" w:sz="0" w:space="0" w:color="auto"/>
                <w:right w:val="none" w:sz="0" w:space="0" w:color="auto"/>
              </w:divBdr>
              <w:divsChild>
                <w:div w:id="268783378">
                  <w:marLeft w:val="0"/>
                  <w:marRight w:val="0"/>
                  <w:marTop w:val="0"/>
                  <w:marBottom w:val="0"/>
                  <w:divBdr>
                    <w:top w:val="none" w:sz="0" w:space="0" w:color="auto"/>
                    <w:left w:val="none" w:sz="0" w:space="0" w:color="auto"/>
                    <w:bottom w:val="none" w:sz="0" w:space="0" w:color="auto"/>
                    <w:right w:val="none" w:sz="0" w:space="0" w:color="auto"/>
                  </w:divBdr>
                  <w:divsChild>
                    <w:div w:id="2711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589385">
      <w:bodyDiv w:val="1"/>
      <w:marLeft w:val="0"/>
      <w:marRight w:val="0"/>
      <w:marTop w:val="0"/>
      <w:marBottom w:val="0"/>
      <w:divBdr>
        <w:top w:val="none" w:sz="0" w:space="0" w:color="auto"/>
        <w:left w:val="none" w:sz="0" w:space="0" w:color="auto"/>
        <w:bottom w:val="none" w:sz="0" w:space="0" w:color="auto"/>
        <w:right w:val="none" w:sz="0" w:space="0" w:color="auto"/>
      </w:divBdr>
    </w:div>
    <w:div w:id="2076974167">
      <w:bodyDiv w:val="1"/>
      <w:marLeft w:val="0"/>
      <w:marRight w:val="0"/>
      <w:marTop w:val="0"/>
      <w:marBottom w:val="0"/>
      <w:divBdr>
        <w:top w:val="none" w:sz="0" w:space="0" w:color="auto"/>
        <w:left w:val="none" w:sz="0" w:space="0" w:color="auto"/>
        <w:bottom w:val="none" w:sz="0" w:space="0" w:color="auto"/>
        <w:right w:val="none" w:sz="0" w:space="0" w:color="auto"/>
      </w:divBdr>
    </w:div>
    <w:div w:id="2081711677">
      <w:bodyDiv w:val="1"/>
      <w:marLeft w:val="0"/>
      <w:marRight w:val="0"/>
      <w:marTop w:val="0"/>
      <w:marBottom w:val="0"/>
      <w:divBdr>
        <w:top w:val="none" w:sz="0" w:space="0" w:color="auto"/>
        <w:left w:val="none" w:sz="0" w:space="0" w:color="auto"/>
        <w:bottom w:val="none" w:sz="0" w:space="0" w:color="auto"/>
        <w:right w:val="none" w:sz="0" w:space="0" w:color="auto"/>
      </w:divBdr>
    </w:div>
    <w:div w:id="2083140052">
      <w:bodyDiv w:val="1"/>
      <w:marLeft w:val="0"/>
      <w:marRight w:val="0"/>
      <w:marTop w:val="0"/>
      <w:marBottom w:val="0"/>
      <w:divBdr>
        <w:top w:val="none" w:sz="0" w:space="0" w:color="auto"/>
        <w:left w:val="none" w:sz="0" w:space="0" w:color="auto"/>
        <w:bottom w:val="none" w:sz="0" w:space="0" w:color="auto"/>
        <w:right w:val="none" w:sz="0" w:space="0" w:color="auto"/>
      </w:divBdr>
      <w:divsChild>
        <w:div w:id="442113022">
          <w:marLeft w:val="0"/>
          <w:marRight w:val="0"/>
          <w:marTop w:val="0"/>
          <w:marBottom w:val="0"/>
          <w:divBdr>
            <w:top w:val="none" w:sz="0" w:space="0" w:color="auto"/>
            <w:left w:val="none" w:sz="0" w:space="0" w:color="auto"/>
            <w:bottom w:val="none" w:sz="0" w:space="0" w:color="auto"/>
            <w:right w:val="none" w:sz="0" w:space="0" w:color="auto"/>
          </w:divBdr>
        </w:div>
      </w:divsChild>
    </w:div>
    <w:div w:id="2109302440">
      <w:bodyDiv w:val="1"/>
      <w:marLeft w:val="0"/>
      <w:marRight w:val="0"/>
      <w:marTop w:val="0"/>
      <w:marBottom w:val="0"/>
      <w:divBdr>
        <w:top w:val="none" w:sz="0" w:space="0" w:color="auto"/>
        <w:left w:val="none" w:sz="0" w:space="0" w:color="auto"/>
        <w:bottom w:val="none" w:sz="0" w:space="0" w:color="auto"/>
        <w:right w:val="none" w:sz="0" w:space="0" w:color="auto"/>
      </w:divBdr>
    </w:div>
    <w:div w:id="2119639198">
      <w:bodyDiv w:val="1"/>
      <w:marLeft w:val="0"/>
      <w:marRight w:val="0"/>
      <w:marTop w:val="0"/>
      <w:marBottom w:val="0"/>
      <w:divBdr>
        <w:top w:val="none" w:sz="0" w:space="0" w:color="auto"/>
        <w:left w:val="none" w:sz="0" w:space="0" w:color="auto"/>
        <w:bottom w:val="none" w:sz="0" w:space="0" w:color="auto"/>
        <w:right w:val="none" w:sz="0" w:space="0" w:color="auto"/>
      </w:divBdr>
    </w:div>
    <w:div w:id="214361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dra.cz/o-nas" TargetMode="External"/><Relationship Id="rId18" Type="http://schemas.openxmlformats.org/officeDocument/2006/relationships/hyperlink" Target="https://www.cervenykriz.eu/cz/kdojsme.aspx" TargetMode="External"/><Relationship Id="rId26" Type="http://schemas.openxmlformats.org/officeDocument/2006/relationships/hyperlink" Target="https://www.charita.cz/kdo-jsme/" TargetMode="External"/><Relationship Id="rId39" Type="http://schemas.openxmlformats.org/officeDocument/2006/relationships/hyperlink" Target="https://ppropo.mpsv.cz/zakon_108_2006" TargetMode="External"/><Relationship Id="rId3" Type="http://schemas.openxmlformats.org/officeDocument/2006/relationships/styles" Target="styles.xml"/><Relationship Id="rId21" Type="http://schemas.openxmlformats.org/officeDocument/2006/relationships/hyperlink" Target="http://kbr.vsbm.sk/2017/n1/firstova.pdf" TargetMode="External"/><Relationship Id="rId34" Type="http://schemas.openxmlformats.org/officeDocument/2006/relationships/hyperlink" Target="https://www.urban.org/sites/default/files/publication/42841/410974-Returning-Home-Understanding-the-Challenges-of-Prisoner-Reentry.PDF" TargetMode="External"/><Relationship Id="rId42" Type="http://schemas.openxmlformats.org/officeDocument/2006/relationships/hyperlink" Target="https://www.zakonyprolidi.cz/cs/2012-89" TargetMode="External"/><Relationship Id="rId7" Type="http://schemas.openxmlformats.org/officeDocument/2006/relationships/endnotes" Target="endnotes.xml"/><Relationship Id="rId12" Type="http://schemas.openxmlformats.org/officeDocument/2006/relationships/hyperlink" Target="https://www.zabranou.cz/o-nas/" TargetMode="External"/><Relationship Id="rId17" Type="http://schemas.openxmlformats.org/officeDocument/2006/relationships/hyperlink" Target="https://www.cssz.cz/web/cz/profil-organizace" TargetMode="External"/><Relationship Id="rId25" Type="http://schemas.openxmlformats.org/officeDocument/2006/relationships/hyperlink" Target="https://www.nadeje.cz/img-content/files/docs/odborne/pslvakj05cz.pdf" TargetMode="External"/><Relationship Id="rId33" Type="http://schemas.openxmlformats.org/officeDocument/2006/relationships/hyperlink" Target="https://www.rubikoncentrum.cz/kdo-jsme/" TargetMode="External"/><Relationship Id="rId38" Type="http://schemas.openxmlformats.org/officeDocument/2006/relationships/hyperlink" Target="https://www.zabranou.cz/o-nas/"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sspraha.cz/resocializacni-a-reintegracni-programy" TargetMode="External"/><Relationship Id="rId20" Type="http://schemas.openxmlformats.org/officeDocument/2006/relationships/hyperlink" Target="https://www.vscr.cz/wp-content/uploads/2017/03/Evropsk%C3%A1-v%C4%9Bze%C5%88sk%C3%A1-pravidla.pdf" TargetMode="External"/><Relationship Id="rId29" Type="http://schemas.openxmlformats.org/officeDocument/2006/relationships/hyperlink" Target="https://www.nadeje.cz/ustredi_nadeje" TargetMode="External"/><Relationship Id="rId41" Type="http://schemas.openxmlformats.org/officeDocument/2006/relationships/hyperlink" Target="https://www.zakonyprolidi.cz/cs/2004-4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dikaty.info/cz/nejvyssi-soud-ceske-republiky/trest-jako-opatreni-statniho-donuceni" TargetMode="External"/><Relationship Id="rId24" Type="http://schemas.openxmlformats.org/officeDocument/2006/relationships/hyperlink" Target="http://www.helcom.cz/cs/tiskova-zprava-nova-asociace-organizaci-v-oblasti-vezenstvi-chce-pomoci-ke-snizeni-recidivy-v-cesku/" TargetMode="External"/><Relationship Id="rId32" Type="http://schemas.openxmlformats.org/officeDocument/2006/relationships/hyperlink" Target="http://www.romodromcz.cz/new/index.php" TargetMode="External"/><Relationship Id="rId37" Type="http://schemas.openxmlformats.org/officeDocument/2006/relationships/hyperlink" Target="https://www.vdpcr.eu/o-nas" TargetMode="External"/><Relationship Id="rId40" Type="http://schemas.openxmlformats.org/officeDocument/2006/relationships/hyperlink" Target="https://www.zakonyprolidi.cz/cs/2000-257"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ntropoweb.cz/webzin/index.php/webzin/article/view/82" TargetMode="External"/><Relationship Id="rId23" Type="http://schemas.openxmlformats.org/officeDocument/2006/relationships/hyperlink" Target="http://socialninovinky.cz/novinky-v-socialni-oblasti/557-socialni-prace-ve-vezenstvi" TargetMode="External"/><Relationship Id="rId28" Type="http://schemas.openxmlformats.org/officeDocument/2006/relationships/hyperlink" Target="http://www.laxus.cz/o-nas/zakladni-informace/" TargetMode="External"/><Relationship Id="rId36" Type="http://schemas.openxmlformats.org/officeDocument/2006/relationships/hyperlink" Target="http://www.trestni-rizeni.com/vyklad-pojmu/zahlazeni-odsouzeni" TargetMode="External"/><Relationship Id="rId10" Type="http://schemas.openxmlformats.org/officeDocument/2006/relationships/footer" Target="footer3.xml"/><Relationship Id="rId19" Type="http://schemas.openxmlformats.org/officeDocument/2006/relationships/hyperlink" Target="https://www.soscentrum.cz/res/archive/001/000219.pdf?seek=1571749535" TargetMode="External"/><Relationship Id="rId31" Type="http://schemas.openxmlformats.org/officeDocument/2006/relationships/hyperlink" Target="https://www.vscr.cz/wp-content/uploads/2017/03/%C4%8CV2_2010_web.pdf" TargetMode="External"/><Relationship Id="rId44" Type="http://schemas.openxmlformats.org/officeDocument/2006/relationships/hyperlink" Target="https://www.zakonyprolidi.cz/cs/2006-11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armadaspasy.cz/o-nas/kdo-jsme/" TargetMode="External"/><Relationship Id="rId22" Type="http://schemas.openxmlformats.org/officeDocument/2006/relationships/hyperlink" Target="https://www.theguardian.com/society/2012/oct/09/society-needs-rethink-way-treats-ex-prisoners" TargetMode="External"/><Relationship Id="rId27" Type="http://schemas.openxmlformats.org/officeDocument/2006/relationships/hyperlink" Target="https://www.vscr.cz/wp-content/uploads/2017/06/Koncepce-vezenstvi.pdf" TargetMode="External"/><Relationship Id="rId30" Type="http://schemas.openxmlformats.org/officeDocument/2006/relationships/hyperlink" Target="http://www.koblov.cz/poslani-a-cile.html" TargetMode="External"/><Relationship Id="rId35" Type="http://schemas.openxmlformats.org/officeDocument/2006/relationships/hyperlink" Target="https://www.judikaty.info/cz/nejvyssi-soud-ceske-republiky/trest-jako-opatreni-statniho-donuceni" TargetMode="External"/><Relationship Id="rId43" Type="http://schemas.openxmlformats.org/officeDocument/2006/relationships/hyperlink" Target="https://www.zakonyprolidi.cz/cs/2006-111"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5B1CD-1B3D-4043-9CD8-A46CD758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10534</TotalTime>
  <Pages>63</Pages>
  <Words>15352</Words>
  <Characters>89133</Characters>
  <Application>Microsoft Office Word</Application>
  <DocSecurity>0</DocSecurity>
  <Lines>1811</Lines>
  <Paragraphs>570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Šálková</dc:creator>
  <cp:keywords/>
  <dc:description/>
  <cp:lastModifiedBy>Míša Kristková</cp:lastModifiedBy>
  <cp:revision>1345</cp:revision>
  <dcterms:created xsi:type="dcterms:W3CDTF">2019-12-03T13:33:00Z</dcterms:created>
  <dcterms:modified xsi:type="dcterms:W3CDTF">2020-05-13T20:01:00Z</dcterms:modified>
</cp:coreProperties>
</file>