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D4" w:rsidRPr="00A333B9" w:rsidRDefault="006919D4" w:rsidP="006C5E0D">
      <w:pPr>
        <w:jc w:val="center"/>
        <w:rPr>
          <w:rFonts w:cs="Arial"/>
          <w:caps/>
          <w:szCs w:val="24"/>
        </w:rPr>
      </w:pPr>
      <w:bookmarkStart w:id="0" w:name="_Hlk530493139"/>
      <w:r w:rsidRPr="00A333B9">
        <w:rPr>
          <w:rFonts w:cs="Arial"/>
          <w:caps/>
          <w:szCs w:val="24"/>
        </w:rPr>
        <w:t>Univerzita Palackého v Olomouci</w:t>
      </w:r>
    </w:p>
    <w:p w:rsidR="006919D4" w:rsidRPr="00A333B9" w:rsidRDefault="00396F1F" w:rsidP="006C5E0D">
      <w:pPr>
        <w:jc w:val="center"/>
        <w:rPr>
          <w:rFonts w:cs="Arial"/>
          <w:caps/>
          <w:szCs w:val="24"/>
        </w:rPr>
      </w:pPr>
      <w:r w:rsidRPr="00A333B9">
        <w:rPr>
          <w:rFonts w:cs="Arial"/>
          <w:caps/>
          <w:szCs w:val="24"/>
        </w:rPr>
        <w:t>PEDAGOGICKÁ</w:t>
      </w:r>
      <w:r w:rsidR="006919D4" w:rsidRPr="00A333B9">
        <w:rPr>
          <w:rFonts w:cs="Arial"/>
          <w:caps/>
          <w:szCs w:val="24"/>
        </w:rPr>
        <w:t xml:space="preserve"> fakulta</w:t>
      </w:r>
    </w:p>
    <w:p w:rsidR="006919D4" w:rsidRPr="00A333B9" w:rsidRDefault="006919D4" w:rsidP="006C5E0D">
      <w:pPr>
        <w:jc w:val="center"/>
        <w:rPr>
          <w:rFonts w:cs="Arial"/>
          <w:szCs w:val="24"/>
        </w:rPr>
      </w:pPr>
    </w:p>
    <w:p w:rsidR="006919D4" w:rsidRPr="00A333B9" w:rsidRDefault="006919D4" w:rsidP="00DA120D">
      <w:pPr>
        <w:jc w:val="left"/>
        <w:rPr>
          <w:rFonts w:cs="Arial"/>
          <w:szCs w:val="24"/>
        </w:rPr>
      </w:pPr>
    </w:p>
    <w:p w:rsidR="006919D4" w:rsidRPr="00A333B9" w:rsidRDefault="006919D4" w:rsidP="00DA120D">
      <w:pPr>
        <w:jc w:val="left"/>
        <w:rPr>
          <w:rFonts w:cs="Arial"/>
          <w:szCs w:val="24"/>
        </w:rPr>
      </w:pPr>
    </w:p>
    <w:p w:rsidR="006919D4" w:rsidRPr="00A333B9" w:rsidRDefault="006919D4" w:rsidP="00DA120D">
      <w:pPr>
        <w:jc w:val="left"/>
        <w:rPr>
          <w:rFonts w:cs="Arial"/>
          <w:szCs w:val="24"/>
        </w:rPr>
      </w:pPr>
    </w:p>
    <w:p w:rsidR="006919D4" w:rsidRPr="00A333B9" w:rsidRDefault="006919D4" w:rsidP="00475E01">
      <w:pPr>
        <w:jc w:val="center"/>
        <w:rPr>
          <w:rFonts w:cs="Arial"/>
          <w:szCs w:val="24"/>
        </w:rPr>
      </w:pPr>
    </w:p>
    <w:p w:rsidR="006919D4" w:rsidRPr="00A333B9" w:rsidRDefault="00396F1F" w:rsidP="00475E01">
      <w:pPr>
        <w:jc w:val="center"/>
        <w:rPr>
          <w:rFonts w:cs="Arial"/>
          <w:szCs w:val="24"/>
        </w:rPr>
      </w:pPr>
      <w:r w:rsidRPr="00A333B9">
        <w:rPr>
          <w:rFonts w:cs="Arial"/>
          <w:szCs w:val="24"/>
        </w:rPr>
        <w:t>EKOLOGICKÉ ZEMĚDĚLSTVÍ V JIHOMORAVSKÉM KRAJI</w:t>
      </w:r>
    </w:p>
    <w:p w:rsidR="006919D4" w:rsidRPr="00A333B9" w:rsidRDefault="00396F1F" w:rsidP="00475E01">
      <w:pPr>
        <w:jc w:val="center"/>
        <w:rPr>
          <w:rFonts w:cs="Arial"/>
          <w:b/>
          <w:bCs/>
          <w:szCs w:val="24"/>
        </w:rPr>
      </w:pPr>
      <w:r w:rsidRPr="00A333B9">
        <w:rPr>
          <w:rFonts w:cs="Arial"/>
          <w:b/>
          <w:bCs/>
          <w:szCs w:val="24"/>
        </w:rPr>
        <w:t>Bakalářská</w:t>
      </w:r>
      <w:r w:rsidR="006919D4" w:rsidRPr="00A333B9">
        <w:rPr>
          <w:rFonts w:cs="Arial"/>
          <w:b/>
          <w:bCs/>
          <w:szCs w:val="24"/>
        </w:rPr>
        <w:t xml:space="preserve"> práce</w:t>
      </w:r>
    </w:p>
    <w:p w:rsidR="006919D4" w:rsidRPr="00A333B9" w:rsidRDefault="006919D4" w:rsidP="00475E01">
      <w:pPr>
        <w:jc w:val="center"/>
        <w:rPr>
          <w:rFonts w:cs="Arial"/>
          <w:szCs w:val="24"/>
        </w:rPr>
      </w:pPr>
    </w:p>
    <w:p w:rsidR="006919D4" w:rsidRPr="00A333B9" w:rsidRDefault="006919D4" w:rsidP="00475E01">
      <w:pPr>
        <w:jc w:val="center"/>
        <w:rPr>
          <w:rFonts w:cs="Arial"/>
          <w:szCs w:val="24"/>
        </w:rPr>
      </w:pPr>
    </w:p>
    <w:p w:rsidR="006919D4" w:rsidRPr="00A333B9" w:rsidRDefault="006919D4" w:rsidP="00475E01">
      <w:pPr>
        <w:jc w:val="center"/>
        <w:rPr>
          <w:rFonts w:cs="Arial"/>
          <w:szCs w:val="24"/>
        </w:rPr>
      </w:pPr>
    </w:p>
    <w:p w:rsidR="006919D4" w:rsidRPr="00A333B9" w:rsidRDefault="006919D4" w:rsidP="00475E01">
      <w:pPr>
        <w:jc w:val="center"/>
        <w:rPr>
          <w:rFonts w:cs="Arial"/>
          <w:szCs w:val="24"/>
        </w:rPr>
      </w:pPr>
    </w:p>
    <w:p w:rsidR="006919D4" w:rsidRPr="00A333B9" w:rsidRDefault="006919D4" w:rsidP="00475E01">
      <w:pPr>
        <w:jc w:val="center"/>
        <w:rPr>
          <w:rFonts w:cs="Arial"/>
          <w:szCs w:val="24"/>
        </w:rPr>
      </w:pPr>
    </w:p>
    <w:p w:rsidR="006919D4" w:rsidRPr="00A333B9" w:rsidRDefault="006919D4" w:rsidP="00475E01">
      <w:pPr>
        <w:jc w:val="center"/>
        <w:rPr>
          <w:rFonts w:cs="Arial"/>
          <w:szCs w:val="24"/>
        </w:rPr>
      </w:pPr>
      <w:r w:rsidRPr="00A333B9">
        <w:rPr>
          <w:rFonts w:cs="Arial"/>
          <w:b/>
          <w:bCs/>
          <w:szCs w:val="24"/>
        </w:rPr>
        <w:t>Autor:</w:t>
      </w:r>
      <w:r w:rsidR="006C5E0D">
        <w:rPr>
          <w:rFonts w:cs="Arial"/>
          <w:b/>
          <w:bCs/>
          <w:szCs w:val="24"/>
        </w:rPr>
        <w:t xml:space="preserve"> </w:t>
      </w:r>
      <w:r w:rsidR="00396F1F" w:rsidRPr="00A333B9">
        <w:rPr>
          <w:rFonts w:cs="Arial"/>
          <w:szCs w:val="24"/>
        </w:rPr>
        <w:t>Kristýna Laštůvková</w:t>
      </w:r>
    </w:p>
    <w:p w:rsidR="00C072E2" w:rsidRPr="00A333B9" w:rsidRDefault="00830864" w:rsidP="00475E01">
      <w:pPr>
        <w:jc w:val="center"/>
        <w:rPr>
          <w:rFonts w:cs="Arial"/>
          <w:szCs w:val="24"/>
        </w:rPr>
      </w:pPr>
      <w:r w:rsidRPr="00A333B9">
        <w:rPr>
          <w:rFonts w:cs="Arial"/>
          <w:b/>
          <w:bCs/>
          <w:szCs w:val="24"/>
        </w:rPr>
        <w:t>Vedoucí práce</w:t>
      </w:r>
      <w:r w:rsidR="00C072E2" w:rsidRPr="00A333B9">
        <w:rPr>
          <w:rFonts w:cs="Arial"/>
          <w:b/>
          <w:bCs/>
          <w:szCs w:val="24"/>
        </w:rPr>
        <w:t>:</w:t>
      </w:r>
      <w:r w:rsidR="006C5E0D">
        <w:rPr>
          <w:rFonts w:cs="Arial"/>
          <w:b/>
          <w:bCs/>
          <w:szCs w:val="24"/>
        </w:rPr>
        <w:t xml:space="preserve"> </w:t>
      </w:r>
      <w:r w:rsidR="000A7448" w:rsidRPr="000A7448">
        <w:rPr>
          <w:rFonts w:cs="Arial"/>
          <w:b/>
          <w:bCs/>
          <w:szCs w:val="24"/>
        </w:rPr>
        <w:t xml:space="preserve">RNDr. Zbyněk </w:t>
      </w:r>
      <w:proofErr w:type="spellStart"/>
      <w:r w:rsidR="000A7448" w:rsidRPr="000A7448">
        <w:rPr>
          <w:rFonts w:cs="Arial"/>
          <w:b/>
          <w:bCs/>
          <w:szCs w:val="24"/>
        </w:rPr>
        <w:t>Hradílek</w:t>
      </w:r>
      <w:proofErr w:type="spellEnd"/>
      <w:r w:rsidR="000A7448" w:rsidRPr="000A7448">
        <w:rPr>
          <w:rFonts w:cs="Arial"/>
          <w:b/>
          <w:bCs/>
          <w:szCs w:val="24"/>
        </w:rPr>
        <w:t>, Ph.D.</w:t>
      </w:r>
    </w:p>
    <w:p w:rsidR="006919D4" w:rsidRPr="00A333B9" w:rsidRDefault="006919D4" w:rsidP="00475E01">
      <w:pPr>
        <w:jc w:val="center"/>
        <w:rPr>
          <w:rFonts w:cs="Arial"/>
          <w:szCs w:val="24"/>
        </w:rPr>
      </w:pPr>
    </w:p>
    <w:p w:rsidR="006919D4" w:rsidRPr="00A333B9" w:rsidRDefault="006919D4" w:rsidP="00475E01">
      <w:pPr>
        <w:jc w:val="center"/>
        <w:rPr>
          <w:rFonts w:cs="Arial"/>
          <w:szCs w:val="24"/>
        </w:rPr>
      </w:pPr>
    </w:p>
    <w:p w:rsidR="006919D4" w:rsidRPr="00A333B9" w:rsidRDefault="006919D4" w:rsidP="00475E01">
      <w:pPr>
        <w:jc w:val="center"/>
        <w:rPr>
          <w:rFonts w:cs="Arial"/>
          <w:szCs w:val="24"/>
        </w:rPr>
      </w:pPr>
    </w:p>
    <w:p w:rsidR="006919D4" w:rsidRPr="00A333B9" w:rsidRDefault="006919D4" w:rsidP="00475E01">
      <w:pPr>
        <w:jc w:val="center"/>
        <w:rPr>
          <w:rFonts w:cs="Arial"/>
          <w:szCs w:val="24"/>
        </w:rPr>
      </w:pPr>
      <w:r w:rsidRPr="00A333B9">
        <w:rPr>
          <w:rFonts w:cs="Arial"/>
          <w:szCs w:val="24"/>
        </w:rPr>
        <w:t>Olomouc 20</w:t>
      </w:r>
      <w:r w:rsidR="00396F1F" w:rsidRPr="00A333B9">
        <w:rPr>
          <w:rFonts w:cs="Arial"/>
          <w:szCs w:val="24"/>
        </w:rPr>
        <w:t>1</w:t>
      </w:r>
      <w:r w:rsidR="000A7448">
        <w:rPr>
          <w:rFonts w:cs="Arial"/>
          <w:szCs w:val="24"/>
        </w:rPr>
        <w:t>9</w:t>
      </w:r>
    </w:p>
    <w:p w:rsidR="00396F1F" w:rsidRPr="00A333B9" w:rsidRDefault="00396F1F" w:rsidP="00DA120D">
      <w:pPr>
        <w:jc w:val="left"/>
        <w:rPr>
          <w:rFonts w:cs="Arial"/>
          <w:szCs w:val="24"/>
        </w:rPr>
      </w:pPr>
    </w:p>
    <w:p w:rsidR="00396F1F" w:rsidRPr="00A333B9" w:rsidRDefault="00396F1F" w:rsidP="00DA120D">
      <w:pPr>
        <w:jc w:val="left"/>
        <w:rPr>
          <w:rFonts w:cs="Arial"/>
          <w:szCs w:val="24"/>
        </w:rPr>
      </w:pPr>
    </w:p>
    <w:p w:rsidR="00396F1F" w:rsidRPr="00A333B9" w:rsidRDefault="00396F1F" w:rsidP="00DA120D">
      <w:pPr>
        <w:jc w:val="left"/>
        <w:rPr>
          <w:rFonts w:cs="Arial"/>
          <w:szCs w:val="24"/>
        </w:rPr>
      </w:pPr>
    </w:p>
    <w:p w:rsidR="00396F1F" w:rsidRPr="00A333B9" w:rsidRDefault="00396F1F" w:rsidP="00DA120D">
      <w:pPr>
        <w:jc w:val="left"/>
        <w:rPr>
          <w:rFonts w:cs="Arial"/>
          <w:szCs w:val="24"/>
        </w:rPr>
      </w:pPr>
    </w:p>
    <w:p w:rsidR="00396F1F" w:rsidRPr="00A333B9" w:rsidRDefault="00396F1F" w:rsidP="00DA120D">
      <w:pPr>
        <w:jc w:val="left"/>
        <w:rPr>
          <w:rFonts w:cs="Arial"/>
          <w:szCs w:val="24"/>
        </w:rPr>
      </w:pPr>
    </w:p>
    <w:p w:rsidR="00396F1F" w:rsidRPr="00A333B9" w:rsidRDefault="00396F1F" w:rsidP="00DA120D">
      <w:pPr>
        <w:jc w:val="left"/>
        <w:rPr>
          <w:rFonts w:cs="Arial"/>
          <w:szCs w:val="24"/>
        </w:rPr>
      </w:pPr>
    </w:p>
    <w:p w:rsidR="00396F1F" w:rsidRPr="00A333B9" w:rsidRDefault="00396F1F" w:rsidP="00DA120D">
      <w:pPr>
        <w:jc w:val="left"/>
        <w:rPr>
          <w:rFonts w:cs="Arial"/>
          <w:szCs w:val="24"/>
        </w:rPr>
      </w:pPr>
    </w:p>
    <w:p w:rsidR="00396F1F" w:rsidRPr="00A333B9" w:rsidRDefault="00396F1F" w:rsidP="00DA120D">
      <w:pPr>
        <w:jc w:val="left"/>
        <w:rPr>
          <w:rFonts w:cs="Arial"/>
          <w:szCs w:val="24"/>
        </w:rPr>
      </w:pPr>
    </w:p>
    <w:p w:rsidR="00396F1F" w:rsidRPr="00A333B9" w:rsidRDefault="00396F1F" w:rsidP="00DA120D">
      <w:pPr>
        <w:jc w:val="left"/>
        <w:rPr>
          <w:rFonts w:cs="Arial"/>
          <w:szCs w:val="24"/>
        </w:rPr>
      </w:pPr>
    </w:p>
    <w:p w:rsidR="00396F1F" w:rsidRPr="00A333B9" w:rsidRDefault="00396F1F" w:rsidP="00DA120D">
      <w:pPr>
        <w:jc w:val="left"/>
        <w:rPr>
          <w:rFonts w:cs="Arial"/>
          <w:szCs w:val="24"/>
        </w:rPr>
      </w:pPr>
    </w:p>
    <w:p w:rsidR="00396F1F" w:rsidRPr="00A333B9" w:rsidRDefault="00396F1F" w:rsidP="00DA120D">
      <w:pPr>
        <w:jc w:val="left"/>
        <w:rPr>
          <w:rFonts w:cs="Arial"/>
          <w:szCs w:val="24"/>
        </w:rPr>
      </w:pPr>
    </w:p>
    <w:p w:rsidR="00396F1F" w:rsidRPr="00A333B9" w:rsidRDefault="00396F1F" w:rsidP="00DA120D">
      <w:pPr>
        <w:jc w:val="left"/>
        <w:rPr>
          <w:rFonts w:cs="Arial"/>
          <w:szCs w:val="24"/>
        </w:rPr>
      </w:pPr>
    </w:p>
    <w:p w:rsidR="00830864" w:rsidRPr="00A333B9" w:rsidRDefault="00830864" w:rsidP="00DA120D">
      <w:pPr>
        <w:jc w:val="left"/>
        <w:rPr>
          <w:rFonts w:cs="Arial"/>
          <w:szCs w:val="24"/>
        </w:rPr>
      </w:pPr>
    </w:p>
    <w:p w:rsidR="00830864" w:rsidRPr="00A333B9" w:rsidRDefault="00830864" w:rsidP="00DA120D">
      <w:pPr>
        <w:jc w:val="left"/>
        <w:rPr>
          <w:rFonts w:cs="Arial"/>
          <w:szCs w:val="24"/>
        </w:rPr>
      </w:pPr>
    </w:p>
    <w:p w:rsidR="00830864" w:rsidRPr="00A333B9" w:rsidRDefault="00830864" w:rsidP="00DA120D">
      <w:pPr>
        <w:jc w:val="left"/>
        <w:rPr>
          <w:rFonts w:cs="Arial"/>
          <w:szCs w:val="24"/>
        </w:rPr>
      </w:pPr>
    </w:p>
    <w:p w:rsidR="00830864" w:rsidRPr="00A333B9" w:rsidRDefault="00830864" w:rsidP="00DA120D">
      <w:pPr>
        <w:jc w:val="left"/>
        <w:rPr>
          <w:rFonts w:cs="Arial"/>
          <w:szCs w:val="24"/>
        </w:rPr>
      </w:pPr>
    </w:p>
    <w:p w:rsidR="00A85109" w:rsidRPr="00A333B9" w:rsidRDefault="00A85109" w:rsidP="00DA120D">
      <w:pPr>
        <w:jc w:val="left"/>
        <w:rPr>
          <w:rFonts w:cs="Arial"/>
          <w:szCs w:val="24"/>
        </w:rPr>
      </w:pPr>
    </w:p>
    <w:p w:rsidR="00A85109" w:rsidRPr="00A333B9" w:rsidRDefault="00C072E2" w:rsidP="00DA120D">
      <w:pPr>
        <w:jc w:val="left"/>
        <w:rPr>
          <w:rFonts w:cs="Arial"/>
          <w:b/>
          <w:szCs w:val="24"/>
        </w:rPr>
      </w:pPr>
      <w:r w:rsidRPr="00A333B9">
        <w:rPr>
          <w:rFonts w:cs="Arial"/>
          <w:b/>
          <w:szCs w:val="24"/>
        </w:rPr>
        <w:t>PODĚKOVÁNÍ</w:t>
      </w:r>
    </w:p>
    <w:p w:rsidR="00C072E2" w:rsidRPr="00A333B9" w:rsidRDefault="00C072E2" w:rsidP="00DA120D">
      <w:pPr>
        <w:jc w:val="left"/>
        <w:rPr>
          <w:rFonts w:cs="Arial"/>
          <w:b/>
          <w:szCs w:val="24"/>
        </w:rPr>
      </w:pPr>
    </w:p>
    <w:p w:rsidR="00A85109" w:rsidRPr="00A333B9" w:rsidRDefault="00A85109" w:rsidP="00DA120D">
      <w:pPr>
        <w:jc w:val="left"/>
        <w:rPr>
          <w:rFonts w:cs="Arial"/>
          <w:b/>
          <w:szCs w:val="24"/>
        </w:rPr>
      </w:pPr>
      <w:r w:rsidRPr="00A333B9">
        <w:rPr>
          <w:rFonts w:cs="Arial"/>
          <w:szCs w:val="24"/>
        </w:rPr>
        <w:t>Na tomto místě bych ráda poděkovala vedoucí bakalářské práce</w:t>
      </w:r>
      <w:r w:rsidR="00653D66">
        <w:rPr>
          <w:rFonts w:cs="Arial"/>
          <w:szCs w:val="24"/>
        </w:rPr>
        <w:t xml:space="preserve"> Ing.</w:t>
      </w:r>
      <w:r w:rsidR="004C469C">
        <w:rPr>
          <w:rFonts w:cs="Arial"/>
          <w:szCs w:val="24"/>
        </w:rPr>
        <w:t xml:space="preserve"> </w:t>
      </w:r>
      <w:r w:rsidR="00653D66">
        <w:rPr>
          <w:rFonts w:cs="Arial"/>
          <w:szCs w:val="24"/>
        </w:rPr>
        <w:t xml:space="preserve">Pavlíně Škardové, </w:t>
      </w:r>
      <w:proofErr w:type="spellStart"/>
      <w:r w:rsidR="00653D66">
        <w:rPr>
          <w:rFonts w:cs="Arial"/>
          <w:szCs w:val="24"/>
        </w:rPr>
        <w:t>Ph.D</w:t>
      </w:r>
      <w:proofErr w:type="spellEnd"/>
      <w:r w:rsidR="00653D66">
        <w:rPr>
          <w:rFonts w:cs="Arial"/>
          <w:szCs w:val="24"/>
        </w:rPr>
        <w:t xml:space="preserve"> a</w:t>
      </w:r>
      <w:r w:rsidRPr="00A333B9">
        <w:rPr>
          <w:rFonts w:cs="Arial"/>
          <w:szCs w:val="24"/>
        </w:rPr>
        <w:t xml:space="preserve"> </w:t>
      </w:r>
      <w:r w:rsidR="006C5E0D">
        <w:rPr>
          <w:rFonts w:cs="Arial"/>
          <w:szCs w:val="24"/>
        </w:rPr>
        <w:t xml:space="preserve">vedoucímu </w:t>
      </w:r>
      <w:r w:rsidR="000A7448" w:rsidRPr="000A7448">
        <w:rPr>
          <w:rFonts w:cs="Arial"/>
          <w:szCs w:val="24"/>
        </w:rPr>
        <w:t>RNDr. Zby</w:t>
      </w:r>
      <w:r w:rsidR="000A7448">
        <w:rPr>
          <w:rFonts w:cs="Arial"/>
          <w:szCs w:val="24"/>
        </w:rPr>
        <w:t>ňkovi</w:t>
      </w:r>
      <w:r w:rsidR="000A7448" w:rsidRPr="000A7448">
        <w:rPr>
          <w:rFonts w:cs="Arial"/>
          <w:szCs w:val="24"/>
        </w:rPr>
        <w:t xml:space="preserve"> </w:t>
      </w:r>
      <w:proofErr w:type="spellStart"/>
      <w:r w:rsidR="000A7448" w:rsidRPr="000A7448">
        <w:rPr>
          <w:rFonts w:cs="Arial"/>
          <w:szCs w:val="24"/>
        </w:rPr>
        <w:t>Hradí</w:t>
      </w:r>
      <w:r w:rsidR="00325772">
        <w:rPr>
          <w:rFonts w:cs="Arial"/>
          <w:szCs w:val="24"/>
        </w:rPr>
        <w:t>l</w:t>
      </w:r>
      <w:r w:rsidR="000A7448">
        <w:rPr>
          <w:rFonts w:cs="Arial"/>
          <w:szCs w:val="24"/>
        </w:rPr>
        <w:t>kovi</w:t>
      </w:r>
      <w:proofErr w:type="spellEnd"/>
      <w:r w:rsidR="000A7448">
        <w:rPr>
          <w:rFonts w:cs="Arial"/>
          <w:szCs w:val="24"/>
        </w:rPr>
        <w:t xml:space="preserve"> </w:t>
      </w:r>
      <w:r w:rsidR="000A7448" w:rsidRPr="000A7448">
        <w:rPr>
          <w:rFonts w:cs="Arial"/>
          <w:szCs w:val="24"/>
        </w:rPr>
        <w:t>Ph.D</w:t>
      </w:r>
      <w:r w:rsidR="00C072E2" w:rsidRPr="00A333B9">
        <w:rPr>
          <w:rFonts w:cs="Arial"/>
          <w:szCs w:val="24"/>
        </w:rPr>
        <w:t>.</w:t>
      </w:r>
      <w:r w:rsidR="004902FA">
        <w:rPr>
          <w:rFonts w:cs="Arial"/>
          <w:szCs w:val="24"/>
        </w:rPr>
        <w:t> </w:t>
      </w:r>
      <w:r w:rsidRPr="00A333B9">
        <w:rPr>
          <w:rFonts w:cs="Arial"/>
          <w:szCs w:val="24"/>
        </w:rPr>
        <w:t>za odborné vedení, cenné rad</w:t>
      </w:r>
      <w:r w:rsidR="00C072E2" w:rsidRPr="00A333B9">
        <w:rPr>
          <w:rFonts w:cs="Arial"/>
          <w:szCs w:val="24"/>
        </w:rPr>
        <w:t>y a připomínky v průběhu tvorby práce.</w:t>
      </w:r>
    </w:p>
    <w:p w:rsidR="00A85109" w:rsidRPr="00A333B9" w:rsidRDefault="00A85109" w:rsidP="00DA120D">
      <w:pPr>
        <w:jc w:val="left"/>
        <w:rPr>
          <w:rFonts w:cs="Arial"/>
          <w:szCs w:val="24"/>
        </w:rPr>
      </w:pPr>
    </w:p>
    <w:p w:rsidR="00A85109" w:rsidRPr="00A333B9" w:rsidRDefault="00A85109" w:rsidP="00DA120D">
      <w:pPr>
        <w:jc w:val="left"/>
        <w:rPr>
          <w:rFonts w:cs="Arial"/>
          <w:szCs w:val="24"/>
        </w:rPr>
      </w:pPr>
    </w:p>
    <w:p w:rsidR="00A85109" w:rsidRPr="00A333B9" w:rsidRDefault="00A85109" w:rsidP="00DA120D">
      <w:pPr>
        <w:jc w:val="left"/>
        <w:rPr>
          <w:rFonts w:cs="Arial"/>
          <w:szCs w:val="24"/>
        </w:rPr>
      </w:pPr>
    </w:p>
    <w:p w:rsidR="00A85109" w:rsidRPr="00A333B9" w:rsidRDefault="00A85109" w:rsidP="00DA120D">
      <w:pPr>
        <w:jc w:val="left"/>
        <w:rPr>
          <w:rFonts w:cs="Arial"/>
          <w:szCs w:val="24"/>
        </w:rPr>
      </w:pPr>
    </w:p>
    <w:p w:rsidR="00A85109" w:rsidRPr="00A333B9" w:rsidRDefault="00A85109" w:rsidP="00DA120D">
      <w:pPr>
        <w:jc w:val="left"/>
        <w:rPr>
          <w:rFonts w:cs="Arial"/>
          <w:szCs w:val="24"/>
        </w:rPr>
      </w:pPr>
    </w:p>
    <w:p w:rsidR="00A85109" w:rsidRPr="00A333B9" w:rsidRDefault="00A85109" w:rsidP="00DA120D">
      <w:pPr>
        <w:jc w:val="left"/>
        <w:rPr>
          <w:rFonts w:cs="Arial"/>
          <w:szCs w:val="24"/>
        </w:rPr>
      </w:pPr>
    </w:p>
    <w:p w:rsidR="00A85109" w:rsidRPr="00A333B9" w:rsidRDefault="00A85109" w:rsidP="00DA120D">
      <w:pPr>
        <w:jc w:val="left"/>
        <w:rPr>
          <w:rFonts w:cs="Arial"/>
          <w:szCs w:val="24"/>
        </w:rPr>
      </w:pPr>
    </w:p>
    <w:p w:rsidR="00A85109" w:rsidRPr="00A333B9" w:rsidRDefault="00A85109" w:rsidP="00DA120D">
      <w:pPr>
        <w:jc w:val="left"/>
        <w:rPr>
          <w:rFonts w:cs="Arial"/>
          <w:szCs w:val="24"/>
        </w:rPr>
      </w:pPr>
    </w:p>
    <w:p w:rsidR="00A85109" w:rsidRPr="00A333B9" w:rsidRDefault="00A85109" w:rsidP="00DA120D">
      <w:pPr>
        <w:jc w:val="left"/>
        <w:rPr>
          <w:rFonts w:cs="Arial"/>
          <w:szCs w:val="24"/>
        </w:rPr>
      </w:pPr>
    </w:p>
    <w:p w:rsidR="00A85109" w:rsidRPr="00A333B9" w:rsidRDefault="00A85109" w:rsidP="00DA120D">
      <w:pPr>
        <w:jc w:val="left"/>
        <w:rPr>
          <w:rFonts w:cs="Arial"/>
          <w:szCs w:val="24"/>
        </w:rPr>
      </w:pPr>
    </w:p>
    <w:p w:rsidR="00A85109" w:rsidRPr="00A333B9" w:rsidRDefault="00A85109" w:rsidP="00DA120D">
      <w:pPr>
        <w:jc w:val="left"/>
        <w:rPr>
          <w:rFonts w:cs="Arial"/>
          <w:szCs w:val="24"/>
        </w:rPr>
      </w:pPr>
    </w:p>
    <w:p w:rsidR="00A85109" w:rsidRPr="00A333B9" w:rsidRDefault="00A85109" w:rsidP="00DA120D">
      <w:pPr>
        <w:jc w:val="left"/>
        <w:rPr>
          <w:rFonts w:cs="Arial"/>
          <w:szCs w:val="24"/>
        </w:rPr>
      </w:pPr>
    </w:p>
    <w:p w:rsidR="00A85109" w:rsidRPr="00A333B9" w:rsidRDefault="00A85109" w:rsidP="00DA120D">
      <w:pPr>
        <w:jc w:val="left"/>
        <w:rPr>
          <w:rFonts w:cs="Arial"/>
          <w:szCs w:val="24"/>
        </w:rPr>
      </w:pPr>
    </w:p>
    <w:p w:rsidR="00830864" w:rsidRPr="00A333B9" w:rsidRDefault="00830864" w:rsidP="00DA120D">
      <w:pPr>
        <w:jc w:val="left"/>
        <w:rPr>
          <w:rFonts w:cs="Arial"/>
          <w:szCs w:val="24"/>
        </w:rPr>
      </w:pPr>
    </w:p>
    <w:p w:rsidR="00830864" w:rsidRPr="00A333B9" w:rsidRDefault="00830864" w:rsidP="00DA120D">
      <w:pPr>
        <w:jc w:val="left"/>
        <w:rPr>
          <w:rFonts w:cs="Arial"/>
          <w:szCs w:val="24"/>
        </w:rPr>
      </w:pPr>
    </w:p>
    <w:p w:rsidR="00396F1F" w:rsidRPr="00A333B9" w:rsidRDefault="00396F1F" w:rsidP="00DA120D">
      <w:pPr>
        <w:jc w:val="left"/>
        <w:rPr>
          <w:rFonts w:cs="Arial"/>
          <w:szCs w:val="24"/>
        </w:rPr>
      </w:pPr>
      <w:r w:rsidRPr="00A333B9">
        <w:rPr>
          <w:rFonts w:cs="Arial"/>
          <w:szCs w:val="24"/>
        </w:rPr>
        <w:t xml:space="preserve">Prohlášení </w:t>
      </w:r>
    </w:p>
    <w:p w:rsidR="00396F1F" w:rsidRDefault="00396F1F" w:rsidP="00475E01">
      <w:pPr>
        <w:jc w:val="left"/>
        <w:rPr>
          <w:rFonts w:cs="Arial"/>
          <w:szCs w:val="24"/>
        </w:rPr>
      </w:pPr>
      <w:r w:rsidRPr="00A333B9">
        <w:rPr>
          <w:rFonts w:cs="Arial"/>
          <w:szCs w:val="24"/>
        </w:rPr>
        <w:t>Místopřísežně prohlašuji, že jsem bakalářskou práci na téma: „</w:t>
      </w:r>
      <w:r w:rsidR="000D1C06" w:rsidRPr="00A333B9">
        <w:rPr>
          <w:rFonts w:cs="Arial"/>
          <w:szCs w:val="24"/>
        </w:rPr>
        <w:t>Ekologické zemědělství v Jihomoravském kraji</w:t>
      </w:r>
      <w:r w:rsidRPr="00A333B9">
        <w:rPr>
          <w:rFonts w:cs="Arial"/>
          <w:szCs w:val="24"/>
        </w:rPr>
        <w:t>“</w:t>
      </w:r>
      <w:r w:rsidR="00653D66">
        <w:rPr>
          <w:rFonts w:cs="Arial"/>
          <w:szCs w:val="24"/>
        </w:rPr>
        <w:t xml:space="preserve"> </w:t>
      </w:r>
      <w:r w:rsidRPr="00A333B9">
        <w:rPr>
          <w:rFonts w:cs="Arial"/>
          <w:szCs w:val="24"/>
        </w:rPr>
        <w:t xml:space="preserve">vypracovala samostatně pod odborným dohledem vedoucího diplomové práce a uvedla jsem všechny použité </w:t>
      </w:r>
      <w:r w:rsidR="004A6B79" w:rsidRPr="00A333B9">
        <w:rPr>
          <w:rFonts w:cs="Arial"/>
          <w:szCs w:val="24"/>
        </w:rPr>
        <w:t>prameny</w:t>
      </w:r>
      <w:r w:rsidR="000D1C06" w:rsidRPr="00A333B9">
        <w:rPr>
          <w:rFonts w:cs="Arial"/>
          <w:szCs w:val="24"/>
        </w:rPr>
        <w:t xml:space="preserve"> a literaturu.</w:t>
      </w:r>
    </w:p>
    <w:p w:rsidR="00325772" w:rsidRPr="00A333B9" w:rsidRDefault="00325772" w:rsidP="00DA120D">
      <w:pPr>
        <w:ind w:firstLine="708"/>
        <w:jc w:val="left"/>
        <w:rPr>
          <w:rFonts w:cs="Arial"/>
          <w:szCs w:val="24"/>
        </w:rPr>
      </w:pPr>
    </w:p>
    <w:p w:rsidR="00D958AA" w:rsidRPr="00A333B9" w:rsidRDefault="00D958AA" w:rsidP="00DA120D">
      <w:pPr>
        <w:jc w:val="left"/>
        <w:rPr>
          <w:rFonts w:cs="Arial"/>
          <w:szCs w:val="24"/>
        </w:rPr>
      </w:pPr>
    </w:p>
    <w:p w:rsidR="006906B2" w:rsidRPr="00A333B9" w:rsidRDefault="0038112E" w:rsidP="00DA120D">
      <w:pPr>
        <w:jc w:val="left"/>
        <w:rPr>
          <w:rFonts w:cs="Arial"/>
          <w:szCs w:val="24"/>
        </w:rPr>
      </w:pPr>
      <w:r w:rsidRPr="00A333B9">
        <w:rPr>
          <w:rFonts w:cs="Arial"/>
          <w:szCs w:val="24"/>
        </w:rPr>
        <w:t xml:space="preserve">V </w:t>
      </w:r>
      <w:r w:rsidR="00396F1F" w:rsidRPr="00A333B9">
        <w:rPr>
          <w:rFonts w:cs="Arial"/>
          <w:szCs w:val="24"/>
        </w:rPr>
        <w:t>Olomouci dne. ….……</w:t>
      </w:r>
      <w:proofErr w:type="gramStart"/>
      <w:r w:rsidR="00396F1F" w:rsidRPr="00A333B9">
        <w:rPr>
          <w:rFonts w:cs="Arial"/>
          <w:szCs w:val="24"/>
        </w:rPr>
        <w:t xml:space="preserve">….. </w:t>
      </w:r>
      <w:r w:rsidR="00396F1F" w:rsidRPr="00A333B9">
        <w:rPr>
          <w:rFonts w:cs="Arial"/>
          <w:szCs w:val="24"/>
        </w:rPr>
        <w:tab/>
      </w:r>
      <w:r w:rsidR="00396F1F" w:rsidRPr="00A333B9">
        <w:rPr>
          <w:rFonts w:cs="Arial"/>
          <w:szCs w:val="24"/>
        </w:rPr>
        <w:tab/>
        <w:t>Podpis</w:t>
      </w:r>
      <w:proofErr w:type="gramEnd"/>
      <w:r w:rsidR="00396F1F" w:rsidRPr="00A333B9">
        <w:rPr>
          <w:rFonts w:cs="Arial"/>
          <w:szCs w:val="24"/>
        </w:rPr>
        <w:t xml:space="preserve"> ……………………… </w:t>
      </w:r>
    </w:p>
    <w:sdt>
      <w:sdtPr>
        <w:rPr>
          <w:rFonts w:ascii="Arial" w:eastAsia="Times New Roman" w:hAnsi="Arial" w:cs="Calibri"/>
          <w:b w:val="0"/>
          <w:bCs w:val="0"/>
          <w:color w:val="auto"/>
          <w:sz w:val="24"/>
          <w:szCs w:val="22"/>
        </w:rPr>
        <w:id w:val="-115684755"/>
        <w:docPartObj>
          <w:docPartGallery w:val="Table of Contents"/>
          <w:docPartUnique/>
        </w:docPartObj>
      </w:sdtPr>
      <w:sdtEndPr/>
      <w:sdtContent>
        <w:p w:rsidR="003257D1" w:rsidRPr="00A333B9" w:rsidRDefault="008F67FC" w:rsidP="00DA120D">
          <w:pPr>
            <w:pStyle w:val="Nadpisobsahu"/>
            <w:spacing w:line="360" w:lineRule="auto"/>
            <w:rPr>
              <w:rFonts w:ascii="Arial" w:hAnsi="Arial" w:cs="Arial"/>
              <w:color w:val="auto"/>
              <w:sz w:val="22"/>
              <w:szCs w:val="22"/>
            </w:rPr>
          </w:pPr>
          <w:r>
            <w:rPr>
              <w:rFonts w:ascii="Arial" w:hAnsi="Arial" w:cs="Arial"/>
              <w:color w:val="auto"/>
              <w:sz w:val="22"/>
              <w:szCs w:val="22"/>
            </w:rPr>
            <w:t>O</w:t>
          </w:r>
          <w:r w:rsidR="003257D1" w:rsidRPr="00A333B9">
            <w:rPr>
              <w:rFonts w:ascii="Arial" w:hAnsi="Arial" w:cs="Arial"/>
              <w:color w:val="auto"/>
              <w:sz w:val="22"/>
              <w:szCs w:val="22"/>
            </w:rPr>
            <w:t>bsah</w:t>
          </w:r>
        </w:p>
        <w:p w:rsidR="00923813" w:rsidRDefault="002037E6" w:rsidP="00DA120D">
          <w:pPr>
            <w:pStyle w:val="Obsah1"/>
            <w:tabs>
              <w:tab w:val="left" w:pos="660"/>
            </w:tabs>
            <w:jc w:val="left"/>
            <w:rPr>
              <w:rFonts w:asciiTheme="minorHAnsi" w:eastAsiaTheme="minorEastAsia" w:hAnsiTheme="minorHAnsi" w:cstheme="minorBidi"/>
              <w:noProof/>
              <w:sz w:val="22"/>
              <w:lang w:eastAsia="cs-CZ"/>
            </w:rPr>
          </w:pPr>
          <w:r w:rsidRPr="00A333B9">
            <w:rPr>
              <w:rFonts w:cs="Arial"/>
              <w:b/>
              <w:bCs/>
              <w:sz w:val="22"/>
            </w:rPr>
            <w:fldChar w:fldCharType="begin"/>
          </w:r>
          <w:r w:rsidR="004E6E37" w:rsidRPr="00A333B9">
            <w:rPr>
              <w:rFonts w:cs="Arial"/>
              <w:b/>
              <w:bCs/>
              <w:sz w:val="22"/>
            </w:rPr>
            <w:instrText xml:space="preserve"> TOC \o "1-3" \h \z \u </w:instrText>
          </w:r>
          <w:r w:rsidRPr="00A333B9">
            <w:rPr>
              <w:rFonts w:cs="Arial"/>
              <w:b/>
              <w:bCs/>
              <w:sz w:val="22"/>
            </w:rPr>
            <w:fldChar w:fldCharType="separate"/>
          </w:r>
          <w:hyperlink w:anchor="_Toc26717692" w:history="1">
            <w:r w:rsidR="00923813" w:rsidRPr="00861661">
              <w:rPr>
                <w:rStyle w:val="Hypertextovodkaz"/>
                <w:rFonts w:cs="Arial"/>
                <w:noProof/>
              </w:rPr>
              <w:t>1.</w:t>
            </w:r>
            <w:r w:rsidR="00923813">
              <w:rPr>
                <w:rFonts w:asciiTheme="minorHAnsi" w:eastAsiaTheme="minorEastAsia" w:hAnsiTheme="minorHAnsi" w:cstheme="minorBidi"/>
                <w:noProof/>
                <w:sz w:val="22"/>
                <w:lang w:eastAsia="cs-CZ"/>
              </w:rPr>
              <w:tab/>
            </w:r>
            <w:r w:rsidR="00923813" w:rsidRPr="00861661">
              <w:rPr>
                <w:rStyle w:val="Hypertextovodkaz"/>
                <w:rFonts w:cs="Arial"/>
                <w:noProof/>
              </w:rPr>
              <w:t>Úvod</w:t>
            </w:r>
            <w:r w:rsidR="00923813">
              <w:rPr>
                <w:noProof/>
                <w:webHidden/>
              </w:rPr>
              <w:tab/>
            </w:r>
            <w:r>
              <w:rPr>
                <w:noProof/>
                <w:webHidden/>
              </w:rPr>
              <w:fldChar w:fldCharType="begin"/>
            </w:r>
            <w:r w:rsidR="00923813">
              <w:rPr>
                <w:noProof/>
                <w:webHidden/>
              </w:rPr>
              <w:instrText xml:space="preserve"> PAGEREF _Toc26717692 \h </w:instrText>
            </w:r>
            <w:r>
              <w:rPr>
                <w:noProof/>
                <w:webHidden/>
              </w:rPr>
            </w:r>
            <w:r>
              <w:rPr>
                <w:noProof/>
                <w:webHidden/>
              </w:rPr>
              <w:fldChar w:fldCharType="separate"/>
            </w:r>
            <w:r w:rsidR="00923813">
              <w:rPr>
                <w:noProof/>
                <w:webHidden/>
              </w:rPr>
              <w:t>7</w:t>
            </w:r>
            <w:r>
              <w:rPr>
                <w:noProof/>
                <w:webHidden/>
              </w:rPr>
              <w:fldChar w:fldCharType="end"/>
            </w:r>
          </w:hyperlink>
        </w:p>
        <w:p w:rsidR="00923813" w:rsidRDefault="00ED390F" w:rsidP="00DA120D">
          <w:pPr>
            <w:pStyle w:val="Obsah1"/>
            <w:tabs>
              <w:tab w:val="left" w:pos="660"/>
            </w:tabs>
            <w:jc w:val="left"/>
            <w:rPr>
              <w:rFonts w:asciiTheme="minorHAnsi" w:eastAsiaTheme="minorEastAsia" w:hAnsiTheme="minorHAnsi" w:cstheme="minorBidi"/>
              <w:noProof/>
              <w:sz w:val="22"/>
              <w:lang w:eastAsia="cs-CZ"/>
            </w:rPr>
          </w:pPr>
          <w:hyperlink w:anchor="_Toc26717693" w:history="1">
            <w:r w:rsidR="00923813" w:rsidRPr="00861661">
              <w:rPr>
                <w:rStyle w:val="Hypertextovodkaz"/>
                <w:rFonts w:cs="Arial"/>
                <w:noProof/>
              </w:rPr>
              <w:t>2.</w:t>
            </w:r>
            <w:r w:rsidR="00923813">
              <w:rPr>
                <w:rFonts w:asciiTheme="minorHAnsi" w:eastAsiaTheme="minorEastAsia" w:hAnsiTheme="minorHAnsi" w:cstheme="minorBidi"/>
                <w:noProof/>
                <w:sz w:val="22"/>
                <w:lang w:eastAsia="cs-CZ"/>
              </w:rPr>
              <w:tab/>
            </w:r>
            <w:r w:rsidR="00923813" w:rsidRPr="00861661">
              <w:rPr>
                <w:rStyle w:val="Hypertextovodkaz"/>
                <w:rFonts w:cs="Arial"/>
                <w:noProof/>
              </w:rPr>
              <w:t>Cíle práce</w:t>
            </w:r>
            <w:r w:rsidR="00923813">
              <w:rPr>
                <w:noProof/>
                <w:webHidden/>
              </w:rPr>
              <w:tab/>
            </w:r>
            <w:r w:rsidR="002037E6">
              <w:rPr>
                <w:noProof/>
                <w:webHidden/>
              </w:rPr>
              <w:fldChar w:fldCharType="begin"/>
            </w:r>
            <w:r w:rsidR="00923813">
              <w:rPr>
                <w:noProof/>
                <w:webHidden/>
              </w:rPr>
              <w:instrText xml:space="preserve"> PAGEREF _Toc26717693 \h </w:instrText>
            </w:r>
            <w:r w:rsidR="002037E6">
              <w:rPr>
                <w:noProof/>
                <w:webHidden/>
              </w:rPr>
            </w:r>
            <w:r w:rsidR="002037E6">
              <w:rPr>
                <w:noProof/>
                <w:webHidden/>
              </w:rPr>
              <w:fldChar w:fldCharType="separate"/>
            </w:r>
            <w:r w:rsidR="00923813">
              <w:rPr>
                <w:noProof/>
                <w:webHidden/>
              </w:rPr>
              <w:t>8</w:t>
            </w:r>
            <w:r w:rsidR="002037E6">
              <w:rPr>
                <w:noProof/>
                <w:webHidden/>
              </w:rPr>
              <w:fldChar w:fldCharType="end"/>
            </w:r>
          </w:hyperlink>
        </w:p>
        <w:p w:rsidR="00923813" w:rsidRDefault="00ED390F" w:rsidP="00DA120D">
          <w:pPr>
            <w:pStyle w:val="Obsah1"/>
            <w:jc w:val="left"/>
            <w:rPr>
              <w:rFonts w:asciiTheme="minorHAnsi" w:eastAsiaTheme="minorEastAsia" w:hAnsiTheme="minorHAnsi" w:cstheme="minorBidi"/>
              <w:noProof/>
              <w:sz w:val="22"/>
              <w:lang w:eastAsia="cs-CZ"/>
            </w:rPr>
          </w:pPr>
          <w:hyperlink w:anchor="_Toc26717694" w:history="1">
            <w:r w:rsidR="00923813" w:rsidRPr="00861661">
              <w:rPr>
                <w:rStyle w:val="Hypertextovodkaz"/>
                <w:rFonts w:cs="Arial"/>
                <w:noProof/>
              </w:rPr>
              <w:t>3.  Legislativa a základní pojmy na úseku ekologického zemědělství</w:t>
            </w:r>
            <w:r w:rsidR="00923813">
              <w:rPr>
                <w:noProof/>
                <w:webHidden/>
              </w:rPr>
              <w:tab/>
            </w:r>
            <w:r w:rsidR="002037E6">
              <w:rPr>
                <w:noProof/>
                <w:webHidden/>
              </w:rPr>
              <w:fldChar w:fldCharType="begin"/>
            </w:r>
            <w:r w:rsidR="00923813">
              <w:rPr>
                <w:noProof/>
                <w:webHidden/>
              </w:rPr>
              <w:instrText xml:space="preserve"> PAGEREF _Toc26717694 \h </w:instrText>
            </w:r>
            <w:r w:rsidR="002037E6">
              <w:rPr>
                <w:noProof/>
                <w:webHidden/>
              </w:rPr>
            </w:r>
            <w:r w:rsidR="002037E6">
              <w:rPr>
                <w:noProof/>
                <w:webHidden/>
              </w:rPr>
              <w:fldChar w:fldCharType="separate"/>
            </w:r>
            <w:r w:rsidR="00923813">
              <w:rPr>
                <w:noProof/>
                <w:webHidden/>
              </w:rPr>
              <w:t>9</w:t>
            </w:r>
            <w:r w:rsidR="002037E6">
              <w:rPr>
                <w:noProof/>
                <w:webHidden/>
              </w:rPr>
              <w:fldChar w:fldCharType="end"/>
            </w:r>
          </w:hyperlink>
        </w:p>
        <w:p w:rsidR="00923813" w:rsidRDefault="00ED390F" w:rsidP="00DA120D">
          <w:pPr>
            <w:pStyle w:val="Obsah2"/>
            <w:jc w:val="left"/>
            <w:rPr>
              <w:rFonts w:asciiTheme="minorHAnsi" w:eastAsiaTheme="minorEastAsia" w:hAnsiTheme="minorHAnsi" w:cstheme="minorBidi"/>
              <w:sz w:val="22"/>
              <w:szCs w:val="22"/>
              <w:lang w:eastAsia="cs-CZ"/>
            </w:rPr>
          </w:pPr>
          <w:hyperlink w:anchor="_Toc26717695" w:history="1">
            <w:r w:rsidR="00923813" w:rsidRPr="00861661">
              <w:rPr>
                <w:rStyle w:val="Hypertextovodkaz"/>
              </w:rPr>
              <w:t>3.3</w:t>
            </w:r>
            <w:r w:rsidR="004902FA">
              <w:rPr>
                <w:rStyle w:val="Hypertextovodkaz"/>
              </w:rPr>
              <w:t> </w:t>
            </w:r>
            <w:r w:rsidR="00923813" w:rsidRPr="00861661">
              <w:rPr>
                <w:rStyle w:val="Hypertextovodkaz"/>
              </w:rPr>
              <w:t>Trvale udržitelný rozvoj</w:t>
            </w:r>
            <w:r w:rsidR="00923813">
              <w:rPr>
                <w:webHidden/>
              </w:rPr>
              <w:tab/>
            </w:r>
            <w:r w:rsidR="002037E6">
              <w:rPr>
                <w:webHidden/>
              </w:rPr>
              <w:fldChar w:fldCharType="begin"/>
            </w:r>
            <w:r w:rsidR="00923813">
              <w:rPr>
                <w:webHidden/>
              </w:rPr>
              <w:instrText xml:space="preserve"> PAGEREF _Toc26717695 \h </w:instrText>
            </w:r>
            <w:r w:rsidR="002037E6">
              <w:rPr>
                <w:webHidden/>
              </w:rPr>
            </w:r>
            <w:r w:rsidR="002037E6">
              <w:rPr>
                <w:webHidden/>
              </w:rPr>
              <w:fldChar w:fldCharType="separate"/>
            </w:r>
            <w:r w:rsidR="00923813">
              <w:rPr>
                <w:webHidden/>
              </w:rPr>
              <w:t>12</w:t>
            </w:r>
            <w:r w:rsidR="002037E6">
              <w:rPr>
                <w:webHidden/>
              </w:rPr>
              <w:fldChar w:fldCharType="end"/>
            </w:r>
          </w:hyperlink>
        </w:p>
        <w:p w:rsidR="00923813" w:rsidRDefault="00ED390F" w:rsidP="00DA120D">
          <w:pPr>
            <w:pStyle w:val="Obsah2"/>
            <w:jc w:val="left"/>
            <w:rPr>
              <w:rFonts w:asciiTheme="minorHAnsi" w:eastAsiaTheme="minorEastAsia" w:hAnsiTheme="minorHAnsi" w:cstheme="minorBidi"/>
              <w:sz w:val="22"/>
              <w:szCs w:val="22"/>
              <w:lang w:eastAsia="cs-CZ"/>
            </w:rPr>
          </w:pPr>
          <w:hyperlink w:anchor="_Toc26717698" w:history="1">
            <w:r w:rsidR="00923813" w:rsidRPr="00861661">
              <w:rPr>
                <w:rStyle w:val="Hypertextovodkaz"/>
              </w:rPr>
              <w:t>4.</w:t>
            </w:r>
            <w:r w:rsidR="004902FA">
              <w:rPr>
                <w:rStyle w:val="Hypertextovodkaz"/>
              </w:rPr>
              <w:t> </w:t>
            </w:r>
            <w:r w:rsidR="00923813" w:rsidRPr="00861661">
              <w:rPr>
                <w:rStyle w:val="Hypertextovodkaz"/>
              </w:rPr>
              <w:t>Ekologické zemědělství</w:t>
            </w:r>
            <w:r w:rsidR="00923813">
              <w:rPr>
                <w:webHidden/>
              </w:rPr>
              <w:tab/>
            </w:r>
            <w:r w:rsidR="002037E6">
              <w:rPr>
                <w:webHidden/>
              </w:rPr>
              <w:fldChar w:fldCharType="begin"/>
            </w:r>
            <w:r w:rsidR="00923813">
              <w:rPr>
                <w:webHidden/>
              </w:rPr>
              <w:instrText xml:space="preserve"> PAGEREF _Toc26717698 \h </w:instrText>
            </w:r>
            <w:r w:rsidR="002037E6">
              <w:rPr>
                <w:webHidden/>
              </w:rPr>
            </w:r>
            <w:r w:rsidR="002037E6">
              <w:rPr>
                <w:webHidden/>
              </w:rPr>
              <w:fldChar w:fldCharType="separate"/>
            </w:r>
            <w:r w:rsidR="00923813">
              <w:rPr>
                <w:webHidden/>
              </w:rPr>
              <w:t>13</w:t>
            </w:r>
            <w:r w:rsidR="002037E6">
              <w:rPr>
                <w:webHidden/>
              </w:rPr>
              <w:fldChar w:fldCharType="end"/>
            </w:r>
          </w:hyperlink>
        </w:p>
        <w:p w:rsidR="00923813" w:rsidRDefault="00ED390F" w:rsidP="00DA120D">
          <w:pPr>
            <w:pStyle w:val="Obsah2"/>
            <w:jc w:val="left"/>
            <w:rPr>
              <w:rFonts w:asciiTheme="minorHAnsi" w:eastAsiaTheme="minorEastAsia" w:hAnsiTheme="minorHAnsi" w:cstheme="minorBidi"/>
              <w:sz w:val="22"/>
              <w:szCs w:val="22"/>
              <w:lang w:eastAsia="cs-CZ"/>
            </w:rPr>
          </w:pPr>
          <w:hyperlink w:anchor="_Toc26717699" w:history="1">
            <w:r w:rsidR="00923813" w:rsidRPr="00861661">
              <w:rPr>
                <w:rStyle w:val="Hypertextovodkaz"/>
              </w:rPr>
              <w:t>4.1 Charakteristika ekologického zemědělství</w:t>
            </w:r>
            <w:r w:rsidR="00923813">
              <w:rPr>
                <w:webHidden/>
              </w:rPr>
              <w:tab/>
            </w:r>
            <w:r w:rsidR="002037E6">
              <w:rPr>
                <w:webHidden/>
              </w:rPr>
              <w:fldChar w:fldCharType="begin"/>
            </w:r>
            <w:r w:rsidR="00923813">
              <w:rPr>
                <w:webHidden/>
              </w:rPr>
              <w:instrText xml:space="preserve"> PAGEREF _Toc26717699 \h </w:instrText>
            </w:r>
            <w:r w:rsidR="002037E6">
              <w:rPr>
                <w:webHidden/>
              </w:rPr>
            </w:r>
            <w:r w:rsidR="002037E6">
              <w:rPr>
                <w:webHidden/>
              </w:rPr>
              <w:fldChar w:fldCharType="separate"/>
            </w:r>
            <w:r w:rsidR="00923813">
              <w:rPr>
                <w:webHidden/>
              </w:rPr>
              <w:t>14</w:t>
            </w:r>
            <w:r w:rsidR="002037E6">
              <w:rPr>
                <w:webHidden/>
              </w:rPr>
              <w:fldChar w:fldCharType="end"/>
            </w:r>
          </w:hyperlink>
        </w:p>
        <w:p w:rsidR="00923813" w:rsidRDefault="00ED390F" w:rsidP="00DA120D">
          <w:pPr>
            <w:pStyle w:val="Obsah2"/>
            <w:jc w:val="left"/>
            <w:rPr>
              <w:rFonts w:asciiTheme="minorHAnsi" w:eastAsiaTheme="minorEastAsia" w:hAnsiTheme="minorHAnsi" w:cstheme="minorBidi"/>
              <w:sz w:val="22"/>
              <w:szCs w:val="22"/>
              <w:lang w:eastAsia="cs-CZ"/>
            </w:rPr>
          </w:pPr>
          <w:hyperlink w:anchor="_Toc26717700" w:history="1">
            <w:r w:rsidR="00923813" w:rsidRPr="00861661">
              <w:rPr>
                <w:rStyle w:val="Hypertextovodkaz"/>
              </w:rPr>
              <w:t>4.2 Cíle a principy ekologického zemědělství</w:t>
            </w:r>
            <w:r w:rsidR="00923813">
              <w:rPr>
                <w:webHidden/>
              </w:rPr>
              <w:tab/>
            </w:r>
            <w:r w:rsidR="002037E6">
              <w:rPr>
                <w:webHidden/>
              </w:rPr>
              <w:fldChar w:fldCharType="begin"/>
            </w:r>
            <w:r w:rsidR="00923813">
              <w:rPr>
                <w:webHidden/>
              </w:rPr>
              <w:instrText xml:space="preserve"> PAGEREF _Toc26717700 \h </w:instrText>
            </w:r>
            <w:r w:rsidR="002037E6">
              <w:rPr>
                <w:webHidden/>
              </w:rPr>
            </w:r>
            <w:r w:rsidR="002037E6">
              <w:rPr>
                <w:webHidden/>
              </w:rPr>
              <w:fldChar w:fldCharType="separate"/>
            </w:r>
            <w:r w:rsidR="00923813">
              <w:rPr>
                <w:webHidden/>
              </w:rPr>
              <w:t>14</w:t>
            </w:r>
            <w:r w:rsidR="002037E6">
              <w:rPr>
                <w:webHidden/>
              </w:rPr>
              <w:fldChar w:fldCharType="end"/>
            </w:r>
          </w:hyperlink>
        </w:p>
        <w:p w:rsidR="00923813" w:rsidRDefault="00ED390F" w:rsidP="00DA120D">
          <w:pPr>
            <w:pStyle w:val="Obsah3"/>
            <w:jc w:val="left"/>
            <w:rPr>
              <w:rFonts w:asciiTheme="minorHAnsi" w:eastAsiaTheme="minorEastAsia" w:hAnsiTheme="minorHAnsi" w:cstheme="minorBidi"/>
              <w:sz w:val="22"/>
              <w:szCs w:val="22"/>
              <w:lang w:eastAsia="cs-CZ"/>
            </w:rPr>
          </w:pPr>
          <w:hyperlink w:anchor="_Toc26717701" w:history="1">
            <w:r w:rsidR="00923813" w:rsidRPr="00861661">
              <w:rPr>
                <w:rStyle w:val="Hypertextovodkaz"/>
              </w:rPr>
              <w:t>4.3 Zásady pěstování rostlin ekologického zemědělství</w:t>
            </w:r>
            <w:r w:rsidR="00923813">
              <w:rPr>
                <w:webHidden/>
              </w:rPr>
              <w:tab/>
            </w:r>
            <w:r w:rsidR="002037E6">
              <w:rPr>
                <w:webHidden/>
              </w:rPr>
              <w:fldChar w:fldCharType="begin"/>
            </w:r>
            <w:r w:rsidR="00923813">
              <w:rPr>
                <w:webHidden/>
              </w:rPr>
              <w:instrText xml:space="preserve"> PAGEREF _Toc26717701 \h </w:instrText>
            </w:r>
            <w:r w:rsidR="002037E6">
              <w:rPr>
                <w:webHidden/>
              </w:rPr>
            </w:r>
            <w:r w:rsidR="002037E6">
              <w:rPr>
                <w:webHidden/>
              </w:rPr>
              <w:fldChar w:fldCharType="separate"/>
            </w:r>
            <w:r w:rsidR="00923813">
              <w:rPr>
                <w:webHidden/>
              </w:rPr>
              <w:t>16</w:t>
            </w:r>
            <w:r w:rsidR="002037E6">
              <w:rPr>
                <w:webHidden/>
              </w:rPr>
              <w:fldChar w:fldCharType="end"/>
            </w:r>
          </w:hyperlink>
        </w:p>
        <w:p w:rsidR="00923813" w:rsidRDefault="00ED390F" w:rsidP="00DA120D">
          <w:pPr>
            <w:pStyle w:val="Obsah3"/>
            <w:jc w:val="left"/>
            <w:rPr>
              <w:rFonts w:asciiTheme="minorHAnsi" w:eastAsiaTheme="minorEastAsia" w:hAnsiTheme="minorHAnsi" w:cstheme="minorBidi"/>
              <w:sz w:val="22"/>
              <w:szCs w:val="22"/>
              <w:lang w:eastAsia="cs-CZ"/>
            </w:rPr>
          </w:pPr>
          <w:hyperlink w:anchor="_Toc26717702" w:history="1">
            <w:r w:rsidR="00923813" w:rsidRPr="00861661">
              <w:rPr>
                <w:rStyle w:val="Hypertextovodkaz"/>
              </w:rPr>
              <w:t>4.4 Zásady chovu zvířat ekologického zemědělství</w:t>
            </w:r>
            <w:r w:rsidR="00923813">
              <w:rPr>
                <w:webHidden/>
              </w:rPr>
              <w:tab/>
            </w:r>
            <w:r w:rsidR="002037E6">
              <w:rPr>
                <w:webHidden/>
              </w:rPr>
              <w:fldChar w:fldCharType="begin"/>
            </w:r>
            <w:r w:rsidR="00923813">
              <w:rPr>
                <w:webHidden/>
              </w:rPr>
              <w:instrText xml:space="preserve"> PAGEREF _Toc26717702 \h </w:instrText>
            </w:r>
            <w:r w:rsidR="002037E6">
              <w:rPr>
                <w:webHidden/>
              </w:rPr>
            </w:r>
            <w:r w:rsidR="002037E6">
              <w:rPr>
                <w:webHidden/>
              </w:rPr>
              <w:fldChar w:fldCharType="separate"/>
            </w:r>
            <w:r w:rsidR="00923813">
              <w:rPr>
                <w:webHidden/>
              </w:rPr>
              <w:t>16</w:t>
            </w:r>
            <w:r w:rsidR="002037E6">
              <w:rPr>
                <w:webHidden/>
              </w:rPr>
              <w:fldChar w:fldCharType="end"/>
            </w:r>
          </w:hyperlink>
        </w:p>
        <w:p w:rsidR="00923813" w:rsidRDefault="00ED390F" w:rsidP="00DA120D">
          <w:pPr>
            <w:pStyle w:val="Obsah3"/>
            <w:jc w:val="left"/>
            <w:rPr>
              <w:rFonts w:asciiTheme="minorHAnsi" w:eastAsiaTheme="minorEastAsia" w:hAnsiTheme="minorHAnsi" w:cstheme="minorBidi"/>
              <w:sz w:val="22"/>
              <w:szCs w:val="22"/>
              <w:lang w:eastAsia="cs-CZ"/>
            </w:rPr>
          </w:pPr>
          <w:hyperlink w:anchor="_Toc26717703" w:history="1">
            <w:r w:rsidR="00923813" w:rsidRPr="00861661">
              <w:rPr>
                <w:rStyle w:val="Hypertextovodkaz"/>
              </w:rPr>
              <w:t>4.5 Kontroly, certifikace a označování produktů ekologického zemědělství</w:t>
            </w:r>
            <w:r w:rsidR="00923813">
              <w:rPr>
                <w:webHidden/>
              </w:rPr>
              <w:tab/>
            </w:r>
            <w:r w:rsidR="002037E6">
              <w:rPr>
                <w:webHidden/>
              </w:rPr>
              <w:fldChar w:fldCharType="begin"/>
            </w:r>
            <w:r w:rsidR="00923813">
              <w:rPr>
                <w:webHidden/>
              </w:rPr>
              <w:instrText xml:space="preserve"> PAGEREF _Toc26717703 \h </w:instrText>
            </w:r>
            <w:r w:rsidR="002037E6">
              <w:rPr>
                <w:webHidden/>
              </w:rPr>
            </w:r>
            <w:r w:rsidR="002037E6">
              <w:rPr>
                <w:webHidden/>
              </w:rPr>
              <w:fldChar w:fldCharType="separate"/>
            </w:r>
            <w:r w:rsidR="00923813">
              <w:rPr>
                <w:webHidden/>
              </w:rPr>
              <w:t>18</w:t>
            </w:r>
            <w:r w:rsidR="002037E6">
              <w:rPr>
                <w:webHidden/>
              </w:rPr>
              <w:fldChar w:fldCharType="end"/>
            </w:r>
          </w:hyperlink>
        </w:p>
        <w:p w:rsidR="00923813" w:rsidRDefault="00ED390F" w:rsidP="00DA120D">
          <w:pPr>
            <w:pStyle w:val="Obsah2"/>
            <w:jc w:val="left"/>
            <w:rPr>
              <w:rFonts w:asciiTheme="minorHAnsi" w:eastAsiaTheme="minorEastAsia" w:hAnsiTheme="minorHAnsi" w:cstheme="minorBidi"/>
              <w:sz w:val="22"/>
              <w:szCs w:val="22"/>
              <w:lang w:eastAsia="cs-CZ"/>
            </w:rPr>
          </w:pPr>
          <w:hyperlink w:anchor="_Toc26717704" w:history="1">
            <w:r w:rsidR="00923813" w:rsidRPr="00861661">
              <w:rPr>
                <w:rStyle w:val="Hypertextovodkaz"/>
              </w:rPr>
              <w:t>4.6 Historie ekologického zemědělství</w:t>
            </w:r>
            <w:r w:rsidR="00923813">
              <w:rPr>
                <w:webHidden/>
              </w:rPr>
              <w:tab/>
            </w:r>
            <w:r w:rsidR="002037E6">
              <w:rPr>
                <w:webHidden/>
              </w:rPr>
              <w:fldChar w:fldCharType="begin"/>
            </w:r>
            <w:r w:rsidR="00923813">
              <w:rPr>
                <w:webHidden/>
              </w:rPr>
              <w:instrText xml:space="preserve"> PAGEREF _Toc26717704 \h </w:instrText>
            </w:r>
            <w:r w:rsidR="002037E6">
              <w:rPr>
                <w:webHidden/>
              </w:rPr>
            </w:r>
            <w:r w:rsidR="002037E6">
              <w:rPr>
                <w:webHidden/>
              </w:rPr>
              <w:fldChar w:fldCharType="separate"/>
            </w:r>
            <w:r w:rsidR="00923813">
              <w:rPr>
                <w:webHidden/>
              </w:rPr>
              <w:t>21</w:t>
            </w:r>
            <w:r w:rsidR="002037E6">
              <w:rPr>
                <w:webHidden/>
              </w:rPr>
              <w:fldChar w:fldCharType="end"/>
            </w:r>
          </w:hyperlink>
        </w:p>
        <w:p w:rsidR="00923813" w:rsidRDefault="00ED390F" w:rsidP="00DA120D">
          <w:pPr>
            <w:pStyle w:val="Obsah2"/>
            <w:jc w:val="left"/>
            <w:rPr>
              <w:rFonts w:asciiTheme="minorHAnsi" w:eastAsiaTheme="minorEastAsia" w:hAnsiTheme="minorHAnsi" w:cstheme="minorBidi"/>
              <w:sz w:val="22"/>
              <w:szCs w:val="22"/>
              <w:lang w:eastAsia="cs-CZ"/>
            </w:rPr>
          </w:pPr>
          <w:hyperlink w:anchor="_Toc26717705" w:history="1">
            <w:r w:rsidR="00923813" w:rsidRPr="00861661">
              <w:rPr>
                <w:rStyle w:val="Hypertextovodkaz"/>
              </w:rPr>
              <w:t>4.6.1 Historie ekologického zemědělství ve světě</w:t>
            </w:r>
            <w:r w:rsidR="00923813">
              <w:rPr>
                <w:webHidden/>
              </w:rPr>
              <w:tab/>
            </w:r>
            <w:r w:rsidR="002037E6">
              <w:rPr>
                <w:webHidden/>
              </w:rPr>
              <w:fldChar w:fldCharType="begin"/>
            </w:r>
            <w:r w:rsidR="00923813">
              <w:rPr>
                <w:webHidden/>
              </w:rPr>
              <w:instrText xml:space="preserve"> PAGEREF _Toc26717705 \h </w:instrText>
            </w:r>
            <w:r w:rsidR="002037E6">
              <w:rPr>
                <w:webHidden/>
              </w:rPr>
            </w:r>
            <w:r w:rsidR="002037E6">
              <w:rPr>
                <w:webHidden/>
              </w:rPr>
              <w:fldChar w:fldCharType="separate"/>
            </w:r>
            <w:r w:rsidR="00923813">
              <w:rPr>
                <w:webHidden/>
              </w:rPr>
              <w:t>21</w:t>
            </w:r>
            <w:r w:rsidR="002037E6">
              <w:rPr>
                <w:webHidden/>
              </w:rPr>
              <w:fldChar w:fldCharType="end"/>
            </w:r>
          </w:hyperlink>
        </w:p>
        <w:p w:rsidR="00923813" w:rsidRDefault="00ED390F" w:rsidP="00DA120D">
          <w:pPr>
            <w:pStyle w:val="Obsah2"/>
            <w:jc w:val="left"/>
            <w:rPr>
              <w:rFonts w:asciiTheme="minorHAnsi" w:eastAsiaTheme="minorEastAsia" w:hAnsiTheme="minorHAnsi" w:cstheme="minorBidi"/>
              <w:sz w:val="22"/>
              <w:szCs w:val="22"/>
              <w:lang w:eastAsia="cs-CZ"/>
            </w:rPr>
          </w:pPr>
          <w:hyperlink w:anchor="_Toc26717706" w:history="1">
            <w:r w:rsidR="00923813" w:rsidRPr="00861661">
              <w:rPr>
                <w:rStyle w:val="Hypertextovodkaz"/>
              </w:rPr>
              <w:t>4.6.2 Rozvoj ekologického zemědělství v posledním desetiletí</w:t>
            </w:r>
            <w:r w:rsidR="00923813">
              <w:rPr>
                <w:webHidden/>
              </w:rPr>
              <w:tab/>
            </w:r>
            <w:r w:rsidR="002037E6">
              <w:rPr>
                <w:webHidden/>
              </w:rPr>
              <w:fldChar w:fldCharType="begin"/>
            </w:r>
            <w:r w:rsidR="00923813">
              <w:rPr>
                <w:webHidden/>
              </w:rPr>
              <w:instrText xml:space="preserve"> PAGEREF _Toc26717706 \h </w:instrText>
            </w:r>
            <w:r w:rsidR="002037E6">
              <w:rPr>
                <w:webHidden/>
              </w:rPr>
            </w:r>
            <w:r w:rsidR="002037E6">
              <w:rPr>
                <w:webHidden/>
              </w:rPr>
              <w:fldChar w:fldCharType="separate"/>
            </w:r>
            <w:r w:rsidR="00923813">
              <w:rPr>
                <w:webHidden/>
              </w:rPr>
              <w:t>23</w:t>
            </w:r>
            <w:r w:rsidR="002037E6">
              <w:rPr>
                <w:webHidden/>
              </w:rPr>
              <w:fldChar w:fldCharType="end"/>
            </w:r>
          </w:hyperlink>
        </w:p>
        <w:p w:rsidR="00923813" w:rsidRDefault="00ED390F" w:rsidP="00DA120D">
          <w:pPr>
            <w:pStyle w:val="Obsah2"/>
            <w:jc w:val="left"/>
            <w:rPr>
              <w:rFonts w:asciiTheme="minorHAnsi" w:eastAsiaTheme="minorEastAsia" w:hAnsiTheme="minorHAnsi" w:cstheme="minorBidi"/>
              <w:sz w:val="22"/>
              <w:szCs w:val="22"/>
              <w:lang w:eastAsia="cs-CZ"/>
            </w:rPr>
          </w:pPr>
          <w:hyperlink w:anchor="_Toc26717707" w:history="1">
            <w:r w:rsidR="00923813" w:rsidRPr="00861661">
              <w:rPr>
                <w:rStyle w:val="Hypertextovodkaz"/>
              </w:rPr>
              <w:t>4.6.3</w:t>
            </w:r>
            <w:r w:rsidR="004902FA">
              <w:rPr>
                <w:rStyle w:val="Hypertextovodkaz"/>
              </w:rPr>
              <w:t> </w:t>
            </w:r>
            <w:r w:rsidR="00923813" w:rsidRPr="00861661">
              <w:rPr>
                <w:rStyle w:val="Hypertextovodkaz"/>
              </w:rPr>
              <w:t>Vývoj ekologického zemědělství v České republice</w:t>
            </w:r>
            <w:r w:rsidR="00923813">
              <w:rPr>
                <w:webHidden/>
              </w:rPr>
              <w:tab/>
            </w:r>
            <w:r w:rsidR="002037E6">
              <w:rPr>
                <w:webHidden/>
              </w:rPr>
              <w:fldChar w:fldCharType="begin"/>
            </w:r>
            <w:r w:rsidR="00923813">
              <w:rPr>
                <w:webHidden/>
              </w:rPr>
              <w:instrText xml:space="preserve"> PAGEREF _Toc26717707 \h </w:instrText>
            </w:r>
            <w:r w:rsidR="002037E6">
              <w:rPr>
                <w:webHidden/>
              </w:rPr>
            </w:r>
            <w:r w:rsidR="002037E6">
              <w:rPr>
                <w:webHidden/>
              </w:rPr>
              <w:fldChar w:fldCharType="separate"/>
            </w:r>
            <w:r w:rsidR="00923813">
              <w:rPr>
                <w:webHidden/>
              </w:rPr>
              <w:t>24</w:t>
            </w:r>
            <w:r w:rsidR="002037E6">
              <w:rPr>
                <w:webHidden/>
              </w:rPr>
              <w:fldChar w:fldCharType="end"/>
            </w:r>
          </w:hyperlink>
        </w:p>
        <w:p w:rsidR="00923813" w:rsidRDefault="00ED390F" w:rsidP="00DA120D">
          <w:pPr>
            <w:pStyle w:val="Obsah2"/>
            <w:jc w:val="left"/>
            <w:rPr>
              <w:rFonts w:asciiTheme="minorHAnsi" w:eastAsiaTheme="minorEastAsia" w:hAnsiTheme="minorHAnsi" w:cstheme="minorBidi"/>
              <w:sz w:val="22"/>
              <w:szCs w:val="22"/>
              <w:lang w:eastAsia="cs-CZ"/>
            </w:rPr>
          </w:pPr>
          <w:hyperlink w:anchor="_Toc26717708" w:history="1">
            <w:r w:rsidR="00923813" w:rsidRPr="00861661">
              <w:rPr>
                <w:rStyle w:val="Hypertextovodkaz"/>
              </w:rPr>
              <w:t>5. Trh s biopotravinami v ČR</w:t>
            </w:r>
            <w:r w:rsidR="00923813">
              <w:rPr>
                <w:webHidden/>
              </w:rPr>
              <w:tab/>
            </w:r>
            <w:r w:rsidR="002037E6">
              <w:rPr>
                <w:webHidden/>
              </w:rPr>
              <w:fldChar w:fldCharType="begin"/>
            </w:r>
            <w:r w:rsidR="00923813">
              <w:rPr>
                <w:webHidden/>
              </w:rPr>
              <w:instrText xml:space="preserve"> PAGEREF _Toc26717708 \h </w:instrText>
            </w:r>
            <w:r w:rsidR="002037E6">
              <w:rPr>
                <w:webHidden/>
              </w:rPr>
            </w:r>
            <w:r w:rsidR="002037E6">
              <w:rPr>
                <w:webHidden/>
              </w:rPr>
              <w:fldChar w:fldCharType="separate"/>
            </w:r>
            <w:r w:rsidR="00923813">
              <w:rPr>
                <w:webHidden/>
              </w:rPr>
              <w:t>27</w:t>
            </w:r>
            <w:r w:rsidR="002037E6">
              <w:rPr>
                <w:webHidden/>
              </w:rPr>
              <w:fldChar w:fldCharType="end"/>
            </w:r>
          </w:hyperlink>
        </w:p>
        <w:p w:rsidR="00923813" w:rsidRDefault="00ED390F" w:rsidP="00DA120D">
          <w:pPr>
            <w:pStyle w:val="Obsah1"/>
            <w:jc w:val="left"/>
            <w:rPr>
              <w:rFonts w:asciiTheme="minorHAnsi" w:eastAsiaTheme="minorEastAsia" w:hAnsiTheme="minorHAnsi" w:cstheme="minorBidi"/>
              <w:noProof/>
              <w:sz w:val="22"/>
              <w:lang w:eastAsia="cs-CZ"/>
            </w:rPr>
          </w:pPr>
          <w:hyperlink w:anchor="_Toc26717709" w:history="1">
            <w:r w:rsidR="00923813" w:rsidRPr="00861661">
              <w:rPr>
                <w:rStyle w:val="Hypertextovodkaz"/>
                <w:rFonts w:cs="Arial"/>
                <w:noProof/>
              </w:rPr>
              <w:t>6. Ekologické zemědělství na jižní Moravě</w:t>
            </w:r>
            <w:r w:rsidR="00923813">
              <w:rPr>
                <w:noProof/>
                <w:webHidden/>
              </w:rPr>
              <w:tab/>
            </w:r>
            <w:r w:rsidR="002037E6">
              <w:rPr>
                <w:noProof/>
                <w:webHidden/>
              </w:rPr>
              <w:fldChar w:fldCharType="begin"/>
            </w:r>
            <w:r w:rsidR="00923813">
              <w:rPr>
                <w:noProof/>
                <w:webHidden/>
              </w:rPr>
              <w:instrText xml:space="preserve"> PAGEREF _Toc26717709 \h </w:instrText>
            </w:r>
            <w:r w:rsidR="002037E6">
              <w:rPr>
                <w:noProof/>
                <w:webHidden/>
              </w:rPr>
            </w:r>
            <w:r w:rsidR="002037E6">
              <w:rPr>
                <w:noProof/>
                <w:webHidden/>
              </w:rPr>
              <w:fldChar w:fldCharType="separate"/>
            </w:r>
            <w:r w:rsidR="00923813">
              <w:rPr>
                <w:noProof/>
                <w:webHidden/>
              </w:rPr>
              <w:t>28</w:t>
            </w:r>
            <w:r w:rsidR="002037E6">
              <w:rPr>
                <w:noProof/>
                <w:webHidden/>
              </w:rPr>
              <w:fldChar w:fldCharType="end"/>
            </w:r>
          </w:hyperlink>
        </w:p>
        <w:p w:rsidR="00923813" w:rsidRDefault="00ED390F" w:rsidP="00DA120D">
          <w:pPr>
            <w:pStyle w:val="Obsah2"/>
            <w:jc w:val="left"/>
            <w:rPr>
              <w:rFonts w:asciiTheme="minorHAnsi" w:eastAsiaTheme="minorEastAsia" w:hAnsiTheme="minorHAnsi" w:cstheme="minorBidi"/>
              <w:sz w:val="22"/>
              <w:szCs w:val="22"/>
              <w:lang w:eastAsia="cs-CZ"/>
            </w:rPr>
          </w:pPr>
          <w:hyperlink w:anchor="_Toc26717710" w:history="1">
            <w:r w:rsidR="00923813" w:rsidRPr="00861661">
              <w:rPr>
                <w:rStyle w:val="Hypertextovodkaz"/>
              </w:rPr>
              <w:t>6.1 Ekofarmy na jižní Moravě</w:t>
            </w:r>
            <w:r w:rsidR="00923813">
              <w:rPr>
                <w:webHidden/>
              </w:rPr>
              <w:tab/>
            </w:r>
            <w:r w:rsidR="002037E6">
              <w:rPr>
                <w:webHidden/>
              </w:rPr>
              <w:fldChar w:fldCharType="begin"/>
            </w:r>
            <w:r w:rsidR="00923813">
              <w:rPr>
                <w:webHidden/>
              </w:rPr>
              <w:instrText xml:space="preserve"> PAGEREF _Toc26717710 \h </w:instrText>
            </w:r>
            <w:r w:rsidR="002037E6">
              <w:rPr>
                <w:webHidden/>
              </w:rPr>
            </w:r>
            <w:r w:rsidR="002037E6">
              <w:rPr>
                <w:webHidden/>
              </w:rPr>
              <w:fldChar w:fldCharType="separate"/>
            </w:r>
            <w:r w:rsidR="00923813">
              <w:rPr>
                <w:webHidden/>
              </w:rPr>
              <w:t>28</w:t>
            </w:r>
            <w:r w:rsidR="002037E6">
              <w:rPr>
                <w:webHidden/>
              </w:rPr>
              <w:fldChar w:fldCharType="end"/>
            </w:r>
          </w:hyperlink>
        </w:p>
        <w:p w:rsidR="00923813" w:rsidRDefault="00ED390F" w:rsidP="00DA120D">
          <w:pPr>
            <w:pStyle w:val="Obsah2"/>
            <w:jc w:val="left"/>
            <w:rPr>
              <w:rFonts w:asciiTheme="minorHAnsi" w:eastAsiaTheme="minorEastAsia" w:hAnsiTheme="minorHAnsi" w:cstheme="minorBidi"/>
              <w:sz w:val="22"/>
              <w:szCs w:val="22"/>
              <w:lang w:eastAsia="cs-CZ"/>
            </w:rPr>
          </w:pPr>
          <w:hyperlink w:anchor="_Toc26717711" w:history="1">
            <w:r w:rsidR="00923813" w:rsidRPr="00861661">
              <w:rPr>
                <w:rStyle w:val="Hypertextovodkaz"/>
              </w:rPr>
              <w:t>6.2 Formy prodeje na jižní Moravě</w:t>
            </w:r>
            <w:r w:rsidR="00923813">
              <w:rPr>
                <w:webHidden/>
              </w:rPr>
              <w:tab/>
            </w:r>
            <w:r w:rsidR="002037E6">
              <w:rPr>
                <w:webHidden/>
              </w:rPr>
              <w:fldChar w:fldCharType="begin"/>
            </w:r>
            <w:r w:rsidR="00923813">
              <w:rPr>
                <w:webHidden/>
              </w:rPr>
              <w:instrText xml:space="preserve"> PAGEREF _Toc26717711 \h </w:instrText>
            </w:r>
            <w:r w:rsidR="002037E6">
              <w:rPr>
                <w:webHidden/>
              </w:rPr>
            </w:r>
            <w:r w:rsidR="002037E6">
              <w:rPr>
                <w:webHidden/>
              </w:rPr>
              <w:fldChar w:fldCharType="separate"/>
            </w:r>
            <w:r w:rsidR="00923813">
              <w:rPr>
                <w:webHidden/>
              </w:rPr>
              <w:t>29</w:t>
            </w:r>
            <w:r w:rsidR="002037E6">
              <w:rPr>
                <w:webHidden/>
              </w:rPr>
              <w:fldChar w:fldCharType="end"/>
            </w:r>
          </w:hyperlink>
        </w:p>
        <w:p w:rsidR="00923813" w:rsidRDefault="00ED390F" w:rsidP="00DA120D">
          <w:pPr>
            <w:pStyle w:val="Obsah1"/>
            <w:jc w:val="left"/>
            <w:rPr>
              <w:rFonts w:asciiTheme="minorHAnsi" w:eastAsiaTheme="minorEastAsia" w:hAnsiTheme="minorHAnsi" w:cstheme="minorBidi"/>
              <w:noProof/>
              <w:sz w:val="22"/>
              <w:lang w:eastAsia="cs-CZ"/>
            </w:rPr>
          </w:pPr>
          <w:hyperlink w:anchor="_Toc26717714" w:history="1">
            <w:r w:rsidR="00923813" w:rsidRPr="00861661">
              <w:rPr>
                <w:rStyle w:val="Hypertextovodkaz"/>
                <w:rFonts w:cs="Arial"/>
                <w:noProof/>
              </w:rPr>
              <w:t>7. Metodika</w:t>
            </w:r>
            <w:r w:rsidR="00923813">
              <w:rPr>
                <w:noProof/>
                <w:webHidden/>
              </w:rPr>
              <w:tab/>
            </w:r>
            <w:r w:rsidR="002037E6">
              <w:rPr>
                <w:noProof/>
                <w:webHidden/>
              </w:rPr>
              <w:fldChar w:fldCharType="begin"/>
            </w:r>
            <w:r w:rsidR="00923813">
              <w:rPr>
                <w:noProof/>
                <w:webHidden/>
              </w:rPr>
              <w:instrText xml:space="preserve"> PAGEREF _Toc26717714 \h </w:instrText>
            </w:r>
            <w:r w:rsidR="002037E6">
              <w:rPr>
                <w:noProof/>
                <w:webHidden/>
              </w:rPr>
            </w:r>
            <w:r w:rsidR="002037E6">
              <w:rPr>
                <w:noProof/>
                <w:webHidden/>
              </w:rPr>
              <w:fldChar w:fldCharType="separate"/>
            </w:r>
            <w:r w:rsidR="00923813">
              <w:rPr>
                <w:noProof/>
                <w:webHidden/>
              </w:rPr>
              <w:t>32</w:t>
            </w:r>
            <w:r w:rsidR="002037E6">
              <w:rPr>
                <w:noProof/>
                <w:webHidden/>
              </w:rPr>
              <w:fldChar w:fldCharType="end"/>
            </w:r>
          </w:hyperlink>
        </w:p>
        <w:p w:rsidR="00923813" w:rsidRDefault="00ED390F" w:rsidP="00DA120D">
          <w:pPr>
            <w:pStyle w:val="Obsah1"/>
            <w:jc w:val="left"/>
            <w:rPr>
              <w:rFonts w:asciiTheme="minorHAnsi" w:eastAsiaTheme="minorEastAsia" w:hAnsiTheme="minorHAnsi" w:cstheme="minorBidi"/>
              <w:noProof/>
              <w:sz w:val="22"/>
              <w:lang w:eastAsia="cs-CZ"/>
            </w:rPr>
          </w:pPr>
          <w:hyperlink w:anchor="_Toc26717715" w:history="1">
            <w:r w:rsidR="00923813" w:rsidRPr="00861661">
              <w:rPr>
                <w:rStyle w:val="Hypertextovodkaz"/>
                <w:rFonts w:cs="Arial"/>
                <w:noProof/>
              </w:rPr>
              <w:t>7.1.</w:t>
            </w:r>
            <w:r w:rsidR="004902FA">
              <w:rPr>
                <w:rStyle w:val="Hypertextovodkaz"/>
                <w:rFonts w:cs="Arial"/>
                <w:noProof/>
              </w:rPr>
              <w:t> </w:t>
            </w:r>
            <w:r w:rsidR="00923813" w:rsidRPr="00861661">
              <w:rPr>
                <w:rStyle w:val="Hypertextovodkaz"/>
                <w:rFonts w:cs="Arial"/>
                <w:noProof/>
              </w:rPr>
              <w:t>Monitoringekologických subjektů v Jihomoravském kraji</w:t>
            </w:r>
            <w:r w:rsidR="00923813">
              <w:rPr>
                <w:noProof/>
                <w:webHidden/>
              </w:rPr>
              <w:tab/>
            </w:r>
            <w:r w:rsidR="002037E6">
              <w:rPr>
                <w:noProof/>
                <w:webHidden/>
              </w:rPr>
              <w:fldChar w:fldCharType="begin"/>
            </w:r>
            <w:r w:rsidR="00923813">
              <w:rPr>
                <w:noProof/>
                <w:webHidden/>
              </w:rPr>
              <w:instrText xml:space="preserve"> PAGEREF _Toc26717715 \h </w:instrText>
            </w:r>
            <w:r w:rsidR="002037E6">
              <w:rPr>
                <w:noProof/>
                <w:webHidden/>
              </w:rPr>
            </w:r>
            <w:r w:rsidR="002037E6">
              <w:rPr>
                <w:noProof/>
                <w:webHidden/>
              </w:rPr>
              <w:fldChar w:fldCharType="separate"/>
            </w:r>
            <w:r w:rsidR="00923813">
              <w:rPr>
                <w:noProof/>
                <w:webHidden/>
              </w:rPr>
              <w:t>32</w:t>
            </w:r>
            <w:r w:rsidR="002037E6">
              <w:rPr>
                <w:noProof/>
                <w:webHidden/>
              </w:rPr>
              <w:fldChar w:fldCharType="end"/>
            </w:r>
          </w:hyperlink>
        </w:p>
        <w:p w:rsidR="00923813" w:rsidRDefault="00ED390F" w:rsidP="00DA120D">
          <w:pPr>
            <w:pStyle w:val="Obsah2"/>
            <w:jc w:val="left"/>
            <w:rPr>
              <w:rFonts w:asciiTheme="minorHAnsi" w:eastAsiaTheme="minorEastAsia" w:hAnsiTheme="minorHAnsi" w:cstheme="minorBidi"/>
              <w:sz w:val="22"/>
              <w:szCs w:val="22"/>
              <w:lang w:eastAsia="cs-CZ"/>
            </w:rPr>
          </w:pPr>
          <w:hyperlink w:anchor="_Toc26717716" w:history="1">
            <w:r w:rsidR="00923813" w:rsidRPr="00861661">
              <w:rPr>
                <w:rStyle w:val="Hypertextovodkaz"/>
              </w:rPr>
              <w:t>7.3 Vyhodnocení dotazníkového průzkumu</w:t>
            </w:r>
            <w:r w:rsidR="00923813">
              <w:rPr>
                <w:webHidden/>
              </w:rPr>
              <w:tab/>
            </w:r>
            <w:r w:rsidR="002037E6">
              <w:rPr>
                <w:webHidden/>
              </w:rPr>
              <w:fldChar w:fldCharType="begin"/>
            </w:r>
            <w:r w:rsidR="00923813">
              <w:rPr>
                <w:webHidden/>
              </w:rPr>
              <w:instrText xml:space="preserve"> PAGEREF _Toc26717716 \h </w:instrText>
            </w:r>
            <w:r w:rsidR="002037E6">
              <w:rPr>
                <w:webHidden/>
              </w:rPr>
            </w:r>
            <w:r w:rsidR="002037E6">
              <w:rPr>
                <w:webHidden/>
              </w:rPr>
              <w:fldChar w:fldCharType="separate"/>
            </w:r>
            <w:r w:rsidR="00923813">
              <w:rPr>
                <w:webHidden/>
              </w:rPr>
              <w:t>35</w:t>
            </w:r>
            <w:r w:rsidR="002037E6">
              <w:rPr>
                <w:webHidden/>
              </w:rPr>
              <w:fldChar w:fldCharType="end"/>
            </w:r>
          </w:hyperlink>
        </w:p>
        <w:p w:rsidR="00923813" w:rsidRDefault="00ED390F" w:rsidP="00DA120D">
          <w:pPr>
            <w:pStyle w:val="Obsah2"/>
            <w:jc w:val="left"/>
            <w:rPr>
              <w:rFonts w:asciiTheme="minorHAnsi" w:eastAsiaTheme="minorEastAsia" w:hAnsiTheme="minorHAnsi" w:cstheme="minorBidi"/>
              <w:sz w:val="22"/>
              <w:szCs w:val="22"/>
              <w:lang w:eastAsia="cs-CZ"/>
            </w:rPr>
          </w:pPr>
          <w:hyperlink w:anchor="_Toc26717717" w:history="1">
            <w:r w:rsidR="00923813" w:rsidRPr="00861661">
              <w:rPr>
                <w:rStyle w:val="Hypertextovodkaz"/>
              </w:rPr>
              <w:t>8. Diskuze a Závěr</w:t>
            </w:r>
            <w:r w:rsidR="00923813">
              <w:rPr>
                <w:webHidden/>
              </w:rPr>
              <w:tab/>
            </w:r>
            <w:r w:rsidR="002037E6">
              <w:rPr>
                <w:webHidden/>
              </w:rPr>
              <w:fldChar w:fldCharType="begin"/>
            </w:r>
            <w:r w:rsidR="00923813">
              <w:rPr>
                <w:webHidden/>
              </w:rPr>
              <w:instrText xml:space="preserve"> PAGEREF _Toc26717717 \h </w:instrText>
            </w:r>
            <w:r w:rsidR="002037E6">
              <w:rPr>
                <w:webHidden/>
              </w:rPr>
            </w:r>
            <w:r w:rsidR="002037E6">
              <w:rPr>
                <w:webHidden/>
              </w:rPr>
              <w:fldChar w:fldCharType="separate"/>
            </w:r>
            <w:r w:rsidR="00923813">
              <w:rPr>
                <w:webHidden/>
              </w:rPr>
              <w:t>54</w:t>
            </w:r>
            <w:r w:rsidR="002037E6">
              <w:rPr>
                <w:webHidden/>
              </w:rPr>
              <w:fldChar w:fldCharType="end"/>
            </w:r>
          </w:hyperlink>
        </w:p>
        <w:p w:rsidR="00923813" w:rsidRDefault="00ED390F" w:rsidP="00DA120D">
          <w:pPr>
            <w:pStyle w:val="Obsah1"/>
            <w:jc w:val="left"/>
            <w:rPr>
              <w:rFonts w:asciiTheme="minorHAnsi" w:eastAsiaTheme="minorEastAsia" w:hAnsiTheme="minorHAnsi" w:cstheme="minorBidi"/>
              <w:noProof/>
              <w:sz w:val="22"/>
              <w:lang w:eastAsia="cs-CZ"/>
            </w:rPr>
          </w:pPr>
          <w:hyperlink w:anchor="_Toc26717718" w:history="1">
            <w:r w:rsidR="00923813" w:rsidRPr="00861661">
              <w:rPr>
                <w:rStyle w:val="Hypertextovodkaz"/>
                <w:rFonts w:cs="Arial"/>
                <w:noProof/>
              </w:rPr>
              <w:t>SEZNAM POUŽITÝCH ZKRATEK</w:t>
            </w:r>
            <w:r w:rsidR="00923813">
              <w:rPr>
                <w:noProof/>
                <w:webHidden/>
              </w:rPr>
              <w:tab/>
            </w:r>
            <w:r w:rsidR="002037E6">
              <w:rPr>
                <w:noProof/>
                <w:webHidden/>
              </w:rPr>
              <w:fldChar w:fldCharType="begin"/>
            </w:r>
            <w:r w:rsidR="00923813">
              <w:rPr>
                <w:noProof/>
                <w:webHidden/>
              </w:rPr>
              <w:instrText xml:space="preserve"> PAGEREF _Toc26717718 \h </w:instrText>
            </w:r>
            <w:r w:rsidR="002037E6">
              <w:rPr>
                <w:noProof/>
                <w:webHidden/>
              </w:rPr>
            </w:r>
            <w:r w:rsidR="002037E6">
              <w:rPr>
                <w:noProof/>
                <w:webHidden/>
              </w:rPr>
              <w:fldChar w:fldCharType="separate"/>
            </w:r>
            <w:r w:rsidR="00923813">
              <w:rPr>
                <w:noProof/>
                <w:webHidden/>
              </w:rPr>
              <w:t>56</w:t>
            </w:r>
            <w:r w:rsidR="002037E6">
              <w:rPr>
                <w:noProof/>
                <w:webHidden/>
              </w:rPr>
              <w:fldChar w:fldCharType="end"/>
            </w:r>
          </w:hyperlink>
        </w:p>
        <w:p w:rsidR="00923813" w:rsidRDefault="00ED390F" w:rsidP="00DA120D">
          <w:pPr>
            <w:pStyle w:val="Obsah1"/>
            <w:jc w:val="left"/>
            <w:rPr>
              <w:rFonts w:asciiTheme="minorHAnsi" w:eastAsiaTheme="minorEastAsia" w:hAnsiTheme="minorHAnsi" w:cstheme="minorBidi"/>
              <w:noProof/>
              <w:sz w:val="22"/>
              <w:lang w:eastAsia="cs-CZ"/>
            </w:rPr>
          </w:pPr>
          <w:hyperlink w:anchor="_Toc26717719" w:history="1">
            <w:r w:rsidR="00923813" w:rsidRPr="00861661">
              <w:rPr>
                <w:rStyle w:val="Hypertextovodkaz"/>
                <w:rFonts w:cs="Arial"/>
                <w:noProof/>
              </w:rPr>
              <w:t>SEZNAM GRAFŮ</w:t>
            </w:r>
            <w:r w:rsidR="00923813">
              <w:rPr>
                <w:rStyle w:val="Hypertextovodkaz"/>
                <w:rFonts w:cs="Arial"/>
                <w:noProof/>
              </w:rPr>
              <w:t xml:space="preserve"> A PŘÍLOH</w:t>
            </w:r>
            <w:r w:rsidR="00923813">
              <w:rPr>
                <w:noProof/>
                <w:webHidden/>
              </w:rPr>
              <w:tab/>
            </w:r>
            <w:r w:rsidR="002037E6">
              <w:rPr>
                <w:noProof/>
                <w:webHidden/>
              </w:rPr>
              <w:fldChar w:fldCharType="begin"/>
            </w:r>
            <w:r w:rsidR="00923813">
              <w:rPr>
                <w:noProof/>
                <w:webHidden/>
              </w:rPr>
              <w:instrText xml:space="preserve"> PAGEREF _Toc26717719 \h </w:instrText>
            </w:r>
            <w:r w:rsidR="002037E6">
              <w:rPr>
                <w:noProof/>
                <w:webHidden/>
              </w:rPr>
            </w:r>
            <w:r w:rsidR="002037E6">
              <w:rPr>
                <w:noProof/>
                <w:webHidden/>
              </w:rPr>
              <w:fldChar w:fldCharType="separate"/>
            </w:r>
            <w:r w:rsidR="00923813">
              <w:rPr>
                <w:noProof/>
                <w:webHidden/>
              </w:rPr>
              <w:t>57</w:t>
            </w:r>
            <w:r w:rsidR="002037E6">
              <w:rPr>
                <w:noProof/>
                <w:webHidden/>
              </w:rPr>
              <w:fldChar w:fldCharType="end"/>
            </w:r>
          </w:hyperlink>
        </w:p>
        <w:p w:rsidR="00923813" w:rsidRDefault="00ED390F" w:rsidP="00DA120D">
          <w:pPr>
            <w:pStyle w:val="Obsah1"/>
            <w:jc w:val="left"/>
            <w:rPr>
              <w:rFonts w:asciiTheme="minorHAnsi" w:eastAsiaTheme="minorEastAsia" w:hAnsiTheme="minorHAnsi" w:cstheme="minorBidi"/>
              <w:noProof/>
              <w:sz w:val="22"/>
              <w:lang w:eastAsia="cs-CZ"/>
            </w:rPr>
          </w:pPr>
          <w:hyperlink w:anchor="_Toc26717739" w:history="1">
            <w:r w:rsidR="00923813" w:rsidRPr="00861661">
              <w:rPr>
                <w:rStyle w:val="Hypertextovodkaz"/>
                <w:rFonts w:cs="Arial"/>
                <w:noProof/>
              </w:rPr>
              <w:t>POUŽITÉ ZDROJE</w:t>
            </w:r>
            <w:r w:rsidR="00923813">
              <w:rPr>
                <w:noProof/>
                <w:webHidden/>
              </w:rPr>
              <w:tab/>
            </w:r>
            <w:r w:rsidR="002037E6">
              <w:rPr>
                <w:noProof/>
                <w:webHidden/>
              </w:rPr>
              <w:fldChar w:fldCharType="begin"/>
            </w:r>
            <w:r w:rsidR="00923813">
              <w:rPr>
                <w:noProof/>
                <w:webHidden/>
              </w:rPr>
              <w:instrText xml:space="preserve"> PAGEREF _Toc26717739 \h </w:instrText>
            </w:r>
            <w:r w:rsidR="002037E6">
              <w:rPr>
                <w:noProof/>
                <w:webHidden/>
              </w:rPr>
            </w:r>
            <w:r w:rsidR="002037E6">
              <w:rPr>
                <w:noProof/>
                <w:webHidden/>
              </w:rPr>
              <w:fldChar w:fldCharType="separate"/>
            </w:r>
            <w:r w:rsidR="00923813">
              <w:rPr>
                <w:noProof/>
                <w:webHidden/>
              </w:rPr>
              <w:t>61</w:t>
            </w:r>
            <w:r w:rsidR="002037E6">
              <w:rPr>
                <w:noProof/>
                <w:webHidden/>
              </w:rPr>
              <w:fldChar w:fldCharType="end"/>
            </w:r>
          </w:hyperlink>
        </w:p>
        <w:p w:rsidR="00DB0561" w:rsidRPr="00A333B9" w:rsidRDefault="002037E6" w:rsidP="00DA120D">
          <w:pPr>
            <w:jc w:val="left"/>
            <w:sectPr w:rsidR="00DB0561" w:rsidRPr="00A333B9" w:rsidSect="006A6C46">
              <w:footerReference w:type="even" r:id="rId9"/>
              <w:pgSz w:w="11906" w:h="16838"/>
              <w:pgMar w:top="1418" w:right="1701" w:bottom="2268" w:left="1701" w:header="709" w:footer="709" w:gutter="0"/>
              <w:cols w:space="708"/>
              <w:docGrid w:linePitch="360"/>
            </w:sectPr>
          </w:pPr>
          <w:r w:rsidRPr="00A333B9">
            <w:rPr>
              <w:rFonts w:cs="Arial"/>
              <w:b/>
              <w:bCs/>
              <w:sz w:val="22"/>
            </w:rPr>
            <w:fldChar w:fldCharType="end"/>
          </w:r>
        </w:p>
      </w:sdtContent>
    </w:sdt>
    <w:p w:rsidR="00A85109" w:rsidRPr="00A333B9" w:rsidRDefault="00352475" w:rsidP="00DA120D">
      <w:pPr>
        <w:pStyle w:val="Nadpis1"/>
        <w:numPr>
          <w:ilvl w:val="0"/>
          <w:numId w:val="1"/>
        </w:numPr>
        <w:spacing w:line="360" w:lineRule="auto"/>
        <w:contextualSpacing/>
        <w:jc w:val="left"/>
        <w:rPr>
          <w:rFonts w:ascii="Arial" w:hAnsi="Arial" w:cs="Arial"/>
          <w:sz w:val="24"/>
          <w:szCs w:val="24"/>
        </w:rPr>
      </w:pPr>
      <w:bookmarkStart w:id="1" w:name="_Toc532152160"/>
      <w:bookmarkStart w:id="2" w:name="_Toc26361026"/>
      <w:bookmarkStart w:id="3" w:name="_Toc26717692"/>
      <w:r w:rsidRPr="00A333B9">
        <w:rPr>
          <w:rFonts w:ascii="Arial" w:hAnsi="Arial" w:cs="Arial"/>
          <w:sz w:val="24"/>
          <w:szCs w:val="24"/>
        </w:rPr>
        <w:lastRenderedPageBreak/>
        <w:t>Úvod</w:t>
      </w:r>
      <w:bookmarkEnd w:id="1"/>
      <w:bookmarkEnd w:id="2"/>
      <w:bookmarkEnd w:id="3"/>
    </w:p>
    <w:p w:rsidR="00DD49AD" w:rsidRPr="00A333B9" w:rsidRDefault="00DD49AD" w:rsidP="00DA120D">
      <w:pPr>
        <w:contextualSpacing/>
        <w:jc w:val="left"/>
        <w:rPr>
          <w:rFonts w:cs="Arial"/>
          <w:szCs w:val="24"/>
        </w:rPr>
      </w:pPr>
    </w:p>
    <w:p w:rsidR="0078121C" w:rsidRPr="00A333B9" w:rsidRDefault="00DD49AD" w:rsidP="00DA120D">
      <w:pPr>
        <w:contextualSpacing/>
        <w:jc w:val="left"/>
        <w:rPr>
          <w:rFonts w:cs="Arial"/>
          <w:szCs w:val="24"/>
        </w:rPr>
      </w:pPr>
      <w:r w:rsidRPr="00A333B9">
        <w:rPr>
          <w:rFonts w:cs="Arial"/>
          <w:szCs w:val="24"/>
        </w:rPr>
        <w:t> </w:t>
      </w:r>
      <w:r w:rsidR="0078121C" w:rsidRPr="00A333B9">
        <w:rPr>
          <w:rFonts w:cs="Arial"/>
          <w:szCs w:val="24"/>
        </w:rPr>
        <w:t xml:space="preserve">Ekologické zemědělství </w:t>
      </w:r>
      <w:r w:rsidR="00FE4A7C" w:rsidRPr="00A333B9">
        <w:rPr>
          <w:rFonts w:cs="Arial"/>
          <w:szCs w:val="24"/>
        </w:rPr>
        <w:t xml:space="preserve">má </w:t>
      </w:r>
      <w:r w:rsidR="0078121C" w:rsidRPr="00A333B9">
        <w:rPr>
          <w:rFonts w:cs="Arial"/>
          <w:szCs w:val="24"/>
        </w:rPr>
        <w:t>v</w:t>
      </w:r>
      <w:r w:rsidR="004902FA">
        <w:rPr>
          <w:rFonts w:cs="Arial"/>
          <w:szCs w:val="24"/>
        </w:rPr>
        <w:t> </w:t>
      </w:r>
      <w:r w:rsidR="0078121C" w:rsidRPr="00A333B9">
        <w:rPr>
          <w:rFonts w:cs="Arial"/>
          <w:szCs w:val="24"/>
        </w:rPr>
        <w:t xml:space="preserve">České republice stále více </w:t>
      </w:r>
      <w:r w:rsidR="00FE4A7C" w:rsidRPr="00A333B9">
        <w:rPr>
          <w:rFonts w:cs="Arial"/>
          <w:szCs w:val="24"/>
        </w:rPr>
        <w:t>příznivců</w:t>
      </w:r>
      <w:r w:rsidR="0078121C" w:rsidRPr="00A333B9">
        <w:rPr>
          <w:rFonts w:cs="Arial"/>
          <w:szCs w:val="24"/>
        </w:rPr>
        <w:t>.</w:t>
      </w:r>
    </w:p>
    <w:p w:rsidR="0078121C" w:rsidRPr="00A333B9" w:rsidRDefault="0078121C" w:rsidP="00DA120D">
      <w:pPr>
        <w:contextualSpacing/>
        <w:jc w:val="left"/>
        <w:rPr>
          <w:rFonts w:cs="Arial"/>
          <w:szCs w:val="24"/>
        </w:rPr>
      </w:pPr>
      <w:r w:rsidRPr="00A333B9">
        <w:rPr>
          <w:rFonts w:cs="Arial"/>
          <w:szCs w:val="24"/>
        </w:rPr>
        <w:t>Jedná se</w:t>
      </w:r>
      <w:r w:rsidR="000D5AC1" w:rsidRPr="00A333B9">
        <w:rPr>
          <w:rFonts w:cs="Arial"/>
          <w:szCs w:val="24"/>
        </w:rPr>
        <w:t xml:space="preserve"> o</w:t>
      </w:r>
      <w:r w:rsidRPr="00A333B9">
        <w:rPr>
          <w:rFonts w:cs="Arial"/>
          <w:szCs w:val="24"/>
        </w:rPr>
        <w:t xml:space="preserve"> typ hospodaření, který je šetrný k životnímu prostředí</w:t>
      </w:r>
      <w:r w:rsidR="00FE4A7C" w:rsidRPr="00A333B9">
        <w:rPr>
          <w:rFonts w:cs="Arial"/>
          <w:szCs w:val="24"/>
        </w:rPr>
        <w:t>.</w:t>
      </w:r>
      <w:r w:rsidR="004902FA">
        <w:rPr>
          <w:rFonts w:cs="Arial"/>
          <w:szCs w:val="24"/>
        </w:rPr>
        <w:t> </w:t>
      </w:r>
      <w:r w:rsidR="00FE4A7C" w:rsidRPr="00A333B9">
        <w:rPr>
          <w:rFonts w:cs="Arial"/>
          <w:szCs w:val="24"/>
        </w:rPr>
        <w:t>Z</w:t>
      </w:r>
      <w:r w:rsidRPr="00A333B9">
        <w:rPr>
          <w:rFonts w:cs="Arial"/>
          <w:szCs w:val="24"/>
        </w:rPr>
        <w:t xml:space="preserve">akládá si na ohleduplném </w:t>
      </w:r>
      <w:r w:rsidR="00FE4A7C" w:rsidRPr="00A333B9">
        <w:rPr>
          <w:rFonts w:cs="Arial"/>
          <w:szCs w:val="24"/>
        </w:rPr>
        <w:t>zacházení</w:t>
      </w:r>
      <w:r w:rsidRPr="00A333B9">
        <w:rPr>
          <w:rFonts w:cs="Arial"/>
          <w:szCs w:val="24"/>
        </w:rPr>
        <w:t xml:space="preserve"> s chova</w:t>
      </w:r>
      <w:r w:rsidR="003C616F" w:rsidRPr="00A333B9">
        <w:rPr>
          <w:rFonts w:cs="Arial"/>
          <w:szCs w:val="24"/>
        </w:rPr>
        <w:t>nými zvířaty a pěstování plodin</w:t>
      </w:r>
      <w:r w:rsidRPr="00A333B9">
        <w:rPr>
          <w:rFonts w:cs="Arial"/>
          <w:szCs w:val="24"/>
        </w:rPr>
        <w:t xml:space="preserve"> bez použití chemických látek.</w:t>
      </w:r>
      <w:r w:rsidR="00653D66">
        <w:rPr>
          <w:rFonts w:cs="Arial"/>
          <w:szCs w:val="24"/>
        </w:rPr>
        <w:t xml:space="preserve"> </w:t>
      </w:r>
      <w:r w:rsidRPr="00A333B9">
        <w:rPr>
          <w:rFonts w:cs="Arial"/>
          <w:szCs w:val="24"/>
        </w:rPr>
        <w:t xml:space="preserve">Tímto způsobem </w:t>
      </w:r>
      <w:r w:rsidR="00AA6B72" w:rsidRPr="00A333B9">
        <w:rPr>
          <w:rFonts w:cs="Arial"/>
          <w:szCs w:val="24"/>
        </w:rPr>
        <w:t>produkuje kvalitní a zdravé produkty, které by v ideálním případě měly být z tohoto důvodu více žádoucími u spotřebitelů. Prioritou produktů by měla být kvalita, více než kvantita</w:t>
      </w:r>
      <w:r w:rsidRPr="00A333B9">
        <w:rPr>
          <w:rFonts w:cs="Arial"/>
          <w:szCs w:val="24"/>
        </w:rPr>
        <w:t>.</w:t>
      </w:r>
    </w:p>
    <w:p w:rsidR="005C549B" w:rsidRPr="00A333B9" w:rsidRDefault="005C549B" w:rsidP="00DA120D">
      <w:pPr>
        <w:contextualSpacing/>
        <w:jc w:val="left"/>
        <w:rPr>
          <w:rFonts w:cs="Arial"/>
          <w:szCs w:val="24"/>
        </w:rPr>
      </w:pPr>
    </w:p>
    <w:p w:rsidR="002F4D39" w:rsidRPr="00A333B9" w:rsidRDefault="00DD49AD" w:rsidP="00DA120D">
      <w:pPr>
        <w:contextualSpacing/>
        <w:jc w:val="left"/>
        <w:rPr>
          <w:rFonts w:cs="Arial"/>
          <w:szCs w:val="24"/>
        </w:rPr>
      </w:pPr>
      <w:r w:rsidRPr="00A333B9">
        <w:rPr>
          <w:rFonts w:cs="Arial"/>
          <w:szCs w:val="24"/>
        </w:rPr>
        <w:t xml:space="preserve"> S </w:t>
      </w:r>
      <w:r w:rsidR="00FE4A7C" w:rsidRPr="00A333B9">
        <w:rPr>
          <w:rFonts w:cs="Arial"/>
          <w:szCs w:val="24"/>
        </w:rPr>
        <w:t>ekologickým zemědělstvím souvisí i</w:t>
      </w:r>
      <w:r w:rsidR="0016603D" w:rsidRPr="00A333B9">
        <w:rPr>
          <w:rFonts w:cs="Arial"/>
          <w:szCs w:val="24"/>
        </w:rPr>
        <w:t xml:space="preserve"> t</w:t>
      </w:r>
      <w:r w:rsidR="00143628" w:rsidRPr="00A333B9">
        <w:rPr>
          <w:rFonts w:cs="Arial"/>
          <w:szCs w:val="24"/>
        </w:rPr>
        <w:t xml:space="preserve">rend </w:t>
      </w:r>
      <w:r w:rsidR="00FE4A7C" w:rsidRPr="00A333B9">
        <w:rPr>
          <w:rFonts w:cs="Arial"/>
          <w:szCs w:val="24"/>
        </w:rPr>
        <w:t xml:space="preserve">konzumace </w:t>
      </w:r>
      <w:r w:rsidR="00143628" w:rsidRPr="00A333B9">
        <w:rPr>
          <w:rFonts w:cs="Arial"/>
          <w:szCs w:val="24"/>
        </w:rPr>
        <w:t>biopotravin</w:t>
      </w:r>
      <w:r w:rsidR="00FE4A7C" w:rsidRPr="00A333B9">
        <w:rPr>
          <w:rFonts w:cs="Arial"/>
          <w:szCs w:val="24"/>
        </w:rPr>
        <w:t>, který</w:t>
      </w:r>
      <w:r w:rsidR="00AA23F4">
        <w:rPr>
          <w:rFonts w:cs="Arial"/>
          <w:szCs w:val="24"/>
        </w:rPr>
        <w:t> </w:t>
      </w:r>
      <w:r w:rsidR="0016603D" w:rsidRPr="00A333B9">
        <w:rPr>
          <w:rFonts w:cs="Arial"/>
          <w:szCs w:val="24"/>
        </w:rPr>
        <w:t>je</w:t>
      </w:r>
      <w:r w:rsidR="0078121C" w:rsidRPr="00A333B9">
        <w:rPr>
          <w:rFonts w:cs="Arial"/>
          <w:szCs w:val="24"/>
        </w:rPr>
        <w:t xml:space="preserve"> u nás stále populárnější</w:t>
      </w:r>
      <w:r w:rsidR="00FE4A7C" w:rsidRPr="00A333B9">
        <w:rPr>
          <w:rFonts w:cs="Arial"/>
          <w:szCs w:val="24"/>
        </w:rPr>
        <w:t>.</w:t>
      </w:r>
      <w:r w:rsidR="004902FA">
        <w:rPr>
          <w:rFonts w:cs="Arial"/>
          <w:szCs w:val="24"/>
        </w:rPr>
        <w:t> </w:t>
      </w:r>
      <w:r w:rsidR="00FE4A7C" w:rsidRPr="00A333B9">
        <w:rPr>
          <w:rFonts w:cs="Arial"/>
          <w:szCs w:val="24"/>
        </w:rPr>
        <w:t>M</w:t>
      </w:r>
      <w:r w:rsidR="0078121C" w:rsidRPr="00A333B9">
        <w:rPr>
          <w:rFonts w:cs="Arial"/>
          <w:szCs w:val="24"/>
        </w:rPr>
        <w:t>á však i své odpůrce. Podle posledních průzkumů zve</w:t>
      </w:r>
      <w:r w:rsidR="008E2256" w:rsidRPr="00A333B9">
        <w:rPr>
          <w:rFonts w:cs="Arial"/>
          <w:szCs w:val="24"/>
        </w:rPr>
        <w:t>řejněných v „</w:t>
      </w:r>
      <w:r w:rsidR="0078121C" w:rsidRPr="00A333B9">
        <w:rPr>
          <w:rFonts w:cs="Arial"/>
          <w:szCs w:val="24"/>
        </w:rPr>
        <w:t>Akčním plánu ČR pro rozvoj ekologického zemědělství v letech 2016–2020“</w:t>
      </w:r>
      <w:r w:rsidR="004902FA">
        <w:rPr>
          <w:rFonts w:cs="Arial"/>
          <w:szCs w:val="24"/>
        </w:rPr>
        <w:t> </w:t>
      </w:r>
      <w:r w:rsidR="0078121C" w:rsidRPr="00A333B9">
        <w:rPr>
          <w:rFonts w:cs="Arial"/>
          <w:szCs w:val="24"/>
        </w:rPr>
        <w:t xml:space="preserve">zájem o biopotraviny </w:t>
      </w:r>
      <w:r w:rsidR="00AA6B72" w:rsidRPr="00A333B9">
        <w:rPr>
          <w:rFonts w:cs="Arial"/>
          <w:szCs w:val="24"/>
        </w:rPr>
        <w:t xml:space="preserve">mírně </w:t>
      </w:r>
      <w:r w:rsidR="0016603D" w:rsidRPr="00A333B9">
        <w:rPr>
          <w:rFonts w:cs="Arial"/>
          <w:szCs w:val="24"/>
        </w:rPr>
        <w:t>roste. Lidé</w:t>
      </w:r>
      <w:r w:rsidR="00FE4A7C" w:rsidRPr="00A333B9">
        <w:rPr>
          <w:rFonts w:cs="Arial"/>
          <w:szCs w:val="24"/>
        </w:rPr>
        <w:t>, kteří je</w:t>
      </w:r>
      <w:r w:rsidR="0016603D" w:rsidRPr="00A333B9">
        <w:rPr>
          <w:rFonts w:cs="Arial"/>
          <w:szCs w:val="24"/>
        </w:rPr>
        <w:t xml:space="preserve"> kup</w:t>
      </w:r>
      <w:r w:rsidR="00FE4A7C" w:rsidRPr="00A333B9">
        <w:rPr>
          <w:rFonts w:cs="Arial"/>
          <w:szCs w:val="24"/>
        </w:rPr>
        <w:t>ovali</w:t>
      </w:r>
      <w:r w:rsidR="004902FA">
        <w:rPr>
          <w:rFonts w:cs="Arial"/>
          <w:szCs w:val="24"/>
        </w:rPr>
        <w:t>,</w:t>
      </w:r>
      <w:r w:rsidR="00FE4A7C" w:rsidRPr="00A333B9">
        <w:rPr>
          <w:rFonts w:cs="Arial"/>
          <w:szCs w:val="24"/>
        </w:rPr>
        <w:t xml:space="preserve"> uvedli, </w:t>
      </w:r>
      <w:r w:rsidR="0016603D" w:rsidRPr="00A333B9">
        <w:rPr>
          <w:rFonts w:cs="Arial"/>
          <w:szCs w:val="24"/>
        </w:rPr>
        <w:t xml:space="preserve">že jim připadají chutnější a </w:t>
      </w:r>
      <w:r w:rsidR="008E2256" w:rsidRPr="00A333B9">
        <w:rPr>
          <w:rFonts w:cs="Arial"/>
          <w:szCs w:val="24"/>
        </w:rPr>
        <w:t>zdravější,</w:t>
      </w:r>
      <w:r w:rsidR="004902FA">
        <w:rPr>
          <w:rFonts w:cs="Arial"/>
          <w:szCs w:val="24"/>
        </w:rPr>
        <w:t> </w:t>
      </w:r>
      <w:r w:rsidR="0016603D" w:rsidRPr="00A333B9">
        <w:rPr>
          <w:rFonts w:cs="Arial"/>
          <w:szCs w:val="24"/>
        </w:rPr>
        <w:t>než potraviny z konvenčního zeměděls</w:t>
      </w:r>
      <w:r w:rsidR="00653D66">
        <w:rPr>
          <w:rFonts w:cs="Arial"/>
          <w:szCs w:val="24"/>
        </w:rPr>
        <w:t>tví. Stejně tak však uváděli ti, </w:t>
      </w:r>
      <w:r w:rsidR="0016603D" w:rsidRPr="00A333B9">
        <w:rPr>
          <w:rFonts w:cs="Arial"/>
          <w:szCs w:val="24"/>
        </w:rPr>
        <w:t xml:space="preserve">kteří biopotraviny nekupují, že je považují jen </w:t>
      </w:r>
      <w:r w:rsidR="00FE4A7C" w:rsidRPr="00A333B9">
        <w:rPr>
          <w:rFonts w:cs="Arial"/>
          <w:szCs w:val="24"/>
        </w:rPr>
        <w:t>za</w:t>
      </w:r>
      <w:r w:rsidR="00070DDF">
        <w:rPr>
          <w:rFonts w:cs="Arial"/>
          <w:szCs w:val="24"/>
        </w:rPr>
        <w:t xml:space="preserve"> jakýsi marketingový tah.</w:t>
      </w:r>
      <w:r w:rsidR="004902FA">
        <w:t> </w:t>
      </w:r>
      <w:r w:rsidR="00070DDF">
        <w:rPr>
          <w:rFonts w:cs="Arial"/>
          <w:szCs w:val="24"/>
        </w:rPr>
        <w:t>Vzrostl </w:t>
      </w:r>
      <w:r w:rsidR="0016603D" w:rsidRPr="00A333B9">
        <w:rPr>
          <w:rFonts w:cs="Arial"/>
          <w:szCs w:val="24"/>
        </w:rPr>
        <w:t>tak</w:t>
      </w:r>
      <w:r w:rsidR="00070DDF">
        <w:rPr>
          <w:rFonts w:cs="Arial"/>
          <w:szCs w:val="24"/>
        </w:rPr>
        <w:t xml:space="preserve">é počet registrovaných subjektů v </w:t>
      </w:r>
      <w:r w:rsidR="00B82A3B" w:rsidRPr="00A333B9">
        <w:rPr>
          <w:rFonts w:cs="Arial"/>
          <w:szCs w:val="24"/>
        </w:rPr>
        <w:t>ekozemědělství.</w:t>
      </w:r>
    </w:p>
    <w:p w:rsidR="00DD49AD" w:rsidRPr="00A333B9" w:rsidRDefault="00DD49AD" w:rsidP="00DA120D">
      <w:pPr>
        <w:contextualSpacing/>
        <w:jc w:val="left"/>
        <w:rPr>
          <w:rFonts w:cs="Arial"/>
          <w:szCs w:val="24"/>
        </w:rPr>
      </w:pPr>
    </w:p>
    <w:p w:rsidR="00871332" w:rsidRDefault="00DD49AD" w:rsidP="00DA120D">
      <w:pPr>
        <w:contextualSpacing/>
        <w:jc w:val="left"/>
        <w:rPr>
          <w:rFonts w:cs="Arial"/>
          <w:szCs w:val="24"/>
        </w:rPr>
      </w:pPr>
      <w:r w:rsidRPr="00A333B9">
        <w:rPr>
          <w:rFonts w:cs="Arial"/>
          <w:szCs w:val="24"/>
        </w:rPr>
        <w:t> </w:t>
      </w:r>
      <w:r w:rsidR="00EE444A">
        <w:rPr>
          <w:rFonts w:cs="Arial"/>
          <w:szCs w:val="24"/>
        </w:rPr>
        <w:t xml:space="preserve">V této práci </w:t>
      </w:r>
      <w:r w:rsidR="00E558B1">
        <w:rPr>
          <w:rFonts w:cs="Arial"/>
          <w:szCs w:val="24"/>
        </w:rPr>
        <w:t>b</w:t>
      </w:r>
      <w:r w:rsidR="00EE444A">
        <w:rPr>
          <w:rFonts w:cs="Arial"/>
          <w:szCs w:val="24"/>
        </w:rPr>
        <w:t>yla monitorována</w:t>
      </w:r>
      <w:r w:rsidR="00871332">
        <w:rPr>
          <w:rFonts w:cs="Arial"/>
          <w:szCs w:val="24"/>
        </w:rPr>
        <w:t xml:space="preserve"> oblast </w:t>
      </w:r>
      <w:r w:rsidR="00EE444A">
        <w:rPr>
          <w:rFonts w:cs="Arial"/>
          <w:szCs w:val="24"/>
        </w:rPr>
        <w:t>Jihomoravsk</w:t>
      </w:r>
      <w:r w:rsidR="00871332">
        <w:rPr>
          <w:rFonts w:cs="Arial"/>
          <w:szCs w:val="24"/>
        </w:rPr>
        <w:t xml:space="preserve">ého </w:t>
      </w:r>
      <w:r w:rsidR="00EE444A">
        <w:rPr>
          <w:rFonts w:cs="Arial"/>
          <w:szCs w:val="24"/>
        </w:rPr>
        <w:t>kraj</w:t>
      </w:r>
      <w:r w:rsidR="00D6511A">
        <w:rPr>
          <w:rFonts w:cs="Arial"/>
          <w:szCs w:val="24"/>
        </w:rPr>
        <w:t>e, jaký je zde počet</w:t>
      </w:r>
      <w:r w:rsidR="00A83014">
        <w:rPr>
          <w:rFonts w:cs="Arial"/>
          <w:szCs w:val="24"/>
        </w:rPr>
        <w:t> </w:t>
      </w:r>
      <w:r w:rsidR="00871332">
        <w:rPr>
          <w:rFonts w:cs="Arial"/>
          <w:szCs w:val="24"/>
        </w:rPr>
        <w:t>ekologických farem s platným certifikátem</w:t>
      </w:r>
      <w:r w:rsidR="00AF786C">
        <w:rPr>
          <w:rFonts w:cs="Arial"/>
          <w:szCs w:val="24"/>
        </w:rPr>
        <w:t xml:space="preserve">, </w:t>
      </w:r>
      <w:r w:rsidR="002238D3">
        <w:rPr>
          <w:rFonts w:cs="Arial"/>
          <w:szCs w:val="24"/>
        </w:rPr>
        <w:t>na co se nejčastěji zaměřují</w:t>
      </w:r>
      <w:r w:rsidR="00AF786C">
        <w:rPr>
          <w:rFonts w:cs="Arial"/>
          <w:szCs w:val="24"/>
        </w:rPr>
        <w:t xml:space="preserve"> a jak svoje produkty nabízí</w:t>
      </w:r>
      <w:r w:rsidR="00503BF1">
        <w:rPr>
          <w:rFonts w:cs="Arial"/>
          <w:szCs w:val="24"/>
        </w:rPr>
        <w:t xml:space="preserve">. Bylo zjišťováno, zda obyvatelé kraje nakupují </w:t>
      </w:r>
      <w:r w:rsidR="00653D66">
        <w:rPr>
          <w:rFonts w:cs="Arial"/>
          <w:szCs w:val="24"/>
        </w:rPr>
        <w:t xml:space="preserve">a jaké </w:t>
      </w:r>
      <w:r w:rsidR="00503BF1">
        <w:rPr>
          <w:rFonts w:cs="Arial"/>
          <w:szCs w:val="24"/>
        </w:rPr>
        <w:t>bioprodukty</w:t>
      </w:r>
      <w:r w:rsidR="00D949ED">
        <w:rPr>
          <w:rFonts w:cs="Arial"/>
          <w:szCs w:val="24"/>
        </w:rPr>
        <w:t>.</w:t>
      </w:r>
    </w:p>
    <w:p w:rsidR="00143628" w:rsidRPr="00A333B9" w:rsidRDefault="00143628" w:rsidP="00DA120D">
      <w:pPr>
        <w:contextualSpacing/>
        <w:jc w:val="left"/>
        <w:rPr>
          <w:rFonts w:cs="Arial"/>
          <w:szCs w:val="24"/>
        </w:rPr>
      </w:pPr>
    </w:p>
    <w:p w:rsidR="0078121C" w:rsidRPr="00A333B9" w:rsidRDefault="0078121C" w:rsidP="00DA120D">
      <w:pPr>
        <w:ind w:firstLine="360"/>
        <w:contextualSpacing/>
        <w:jc w:val="left"/>
        <w:rPr>
          <w:rFonts w:cs="Arial"/>
          <w:szCs w:val="24"/>
        </w:rPr>
      </w:pPr>
    </w:p>
    <w:p w:rsidR="00DB0561" w:rsidRPr="00A333B9" w:rsidRDefault="00DB0561" w:rsidP="00DA120D">
      <w:pPr>
        <w:pStyle w:val="Nadpis1"/>
        <w:numPr>
          <w:ilvl w:val="0"/>
          <w:numId w:val="1"/>
        </w:numPr>
        <w:spacing w:line="360" w:lineRule="auto"/>
        <w:contextualSpacing/>
        <w:jc w:val="left"/>
        <w:rPr>
          <w:rFonts w:ascii="Arial" w:hAnsi="Arial" w:cs="Arial"/>
          <w:sz w:val="24"/>
          <w:szCs w:val="24"/>
        </w:rPr>
        <w:sectPr w:rsidR="00DB0561" w:rsidRPr="00A333B9" w:rsidSect="00AD4BAA">
          <w:headerReference w:type="default" r:id="rId10"/>
          <w:footerReference w:type="default" r:id="rId11"/>
          <w:pgSz w:w="11906" w:h="16838"/>
          <w:pgMar w:top="1418" w:right="1418" w:bottom="1418" w:left="1985" w:header="709" w:footer="709" w:gutter="0"/>
          <w:cols w:space="708"/>
          <w:docGrid w:linePitch="360"/>
        </w:sectPr>
      </w:pPr>
    </w:p>
    <w:p w:rsidR="0078121C" w:rsidRDefault="0078121C" w:rsidP="0088261C">
      <w:pPr>
        <w:pStyle w:val="Nadpis1"/>
        <w:numPr>
          <w:ilvl w:val="0"/>
          <w:numId w:val="1"/>
        </w:numPr>
        <w:spacing w:line="360" w:lineRule="auto"/>
        <w:contextualSpacing/>
        <w:jc w:val="left"/>
        <w:rPr>
          <w:rFonts w:ascii="Arial" w:hAnsi="Arial" w:cs="Arial"/>
          <w:sz w:val="24"/>
          <w:szCs w:val="24"/>
        </w:rPr>
      </w:pPr>
      <w:bookmarkStart w:id="4" w:name="_Toc532152161"/>
      <w:bookmarkStart w:id="5" w:name="_Toc26361027"/>
      <w:bookmarkStart w:id="6" w:name="_Toc26717693"/>
      <w:r w:rsidRPr="00A333B9">
        <w:rPr>
          <w:rFonts w:ascii="Arial" w:hAnsi="Arial" w:cs="Arial"/>
          <w:sz w:val="24"/>
          <w:szCs w:val="24"/>
        </w:rPr>
        <w:lastRenderedPageBreak/>
        <w:t>Cíl</w:t>
      </w:r>
      <w:r w:rsidR="000D5AC1" w:rsidRPr="00A333B9">
        <w:rPr>
          <w:rFonts w:ascii="Arial" w:hAnsi="Arial" w:cs="Arial"/>
          <w:sz w:val="24"/>
          <w:szCs w:val="24"/>
        </w:rPr>
        <w:t>e</w:t>
      </w:r>
      <w:r w:rsidRPr="00A333B9">
        <w:rPr>
          <w:rFonts w:ascii="Arial" w:hAnsi="Arial" w:cs="Arial"/>
          <w:sz w:val="24"/>
          <w:szCs w:val="24"/>
        </w:rPr>
        <w:t xml:space="preserve"> práce</w:t>
      </w:r>
      <w:bookmarkEnd w:id="4"/>
      <w:bookmarkEnd w:id="5"/>
      <w:bookmarkEnd w:id="6"/>
    </w:p>
    <w:p w:rsidR="00163D56" w:rsidRDefault="00163D56" w:rsidP="00DA120D">
      <w:pPr>
        <w:jc w:val="left"/>
      </w:pPr>
    </w:p>
    <w:p w:rsidR="006571BE" w:rsidRPr="00A333B9" w:rsidRDefault="00727AB8" w:rsidP="00DA120D">
      <w:pPr>
        <w:jc w:val="left"/>
        <w:rPr>
          <w:rFonts w:cs="Arial"/>
          <w:szCs w:val="24"/>
        </w:rPr>
      </w:pPr>
      <w:r>
        <w:rPr>
          <w:rFonts w:cs="Arial"/>
          <w:szCs w:val="24"/>
        </w:rPr>
        <w:t> </w:t>
      </w:r>
      <w:r w:rsidR="00163D56">
        <w:rPr>
          <w:rFonts w:cs="Arial"/>
          <w:szCs w:val="24"/>
        </w:rPr>
        <w:t>Cílem t</w:t>
      </w:r>
      <w:r w:rsidR="00163D56" w:rsidRPr="00A333B9">
        <w:rPr>
          <w:rFonts w:cs="Arial"/>
          <w:szCs w:val="24"/>
        </w:rPr>
        <w:t>eoretick</w:t>
      </w:r>
      <w:r w:rsidR="00163D56">
        <w:rPr>
          <w:rFonts w:cs="Arial"/>
          <w:szCs w:val="24"/>
        </w:rPr>
        <w:t>é</w:t>
      </w:r>
      <w:r w:rsidR="00163D56" w:rsidRPr="00A333B9">
        <w:rPr>
          <w:rFonts w:cs="Arial"/>
          <w:szCs w:val="24"/>
        </w:rPr>
        <w:t xml:space="preserve"> čás</w:t>
      </w:r>
      <w:r w:rsidR="00163D56">
        <w:rPr>
          <w:rFonts w:cs="Arial"/>
          <w:szCs w:val="24"/>
        </w:rPr>
        <w:t>ti</w:t>
      </w:r>
      <w:r w:rsidR="00AF786C">
        <w:rPr>
          <w:rFonts w:cs="Arial"/>
          <w:szCs w:val="24"/>
        </w:rPr>
        <w:t xml:space="preserve"> bakalářské práce</w:t>
      </w:r>
      <w:r w:rsidR="00163D56">
        <w:rPr>
          <w:rFonts w:cs="Arial"/>
          <w:szCs w:val="24"/>
        </w:rPr>
        <w:t xml:space="preserve"> je zpracování</w:t>
      </w:r>
      <w:r w:rsidR="004902FA">
        <w:rPr>
          <w:rFonts w:cs="Arial"/>
          <w:szCs w:val="24"/>
        </w:rPr>
        <w:t> </w:t>
      </w:r>
      <w:r w:rsidR="00163D56">
        <w:rPr>
          <w:rFonts w:cs="Arial"/>
          <w:szCs w:val="24"/>
        </w:rPr>
        <w:t xml:space="preserve">a </w:t>
      </w:r>
      <w:r w:rsidR="00163D56" w:rsidRPr="00A333B9">
        <w:rPr>
          <w:rFonts w:cs="Arial"/>
          <w:szCs w:val="24"/>
        </w:rPr>
        <w:t>objasnění celkové problematiky ekologického zemědělství, od vymezení pojmů, přes legislativu a historii až po konkrétní oblast hospodaření v Jihomoravském kraji</w:t>
      </w:r>
      <w:r w:rsidR="0081486B">
        <w:rPr>
          <w:rFonts w:cs="Arial"/>
          <w:szCs w:val="24"/>
        </w:rPr>
        <w:t>. V</w:t>
      </w:r>
      <w:r w:rsidR="00163D56" w:rsidRPr="00A333B9">
        <w:rPr>
          <w:rFonts w:cs="Arial"/>
          <w:szCs w:val="24"/>
        </w:rPr>
        <w:t xml:space="preserve"> této oblasti </w:t>
      </w:r>
      <w:r w:rsidR="009903DF">
        <w:rPr>
          <w:rFonts w:cs="Arial"/>
          <w:szCs w:val="24"/>
        </w:rPr>
        <w:t xml:space="preserve">byl zjišťován </w:t>
      </w:r>
      <w:r w:rsidR="00163D56" w:rsidRPr="00A333B9">
        <w:rPr>
          <w:rFonts w:cs="Arial"/>
          <w:szCs w:val="24"/>
        </w:rPr>
        <w:t xml:space="preserve">výskyt tzv. ekofarem a producentů biopotravin a bioproduktů a </w:t>
      </w:r>
      <w:r w:rsidR="009903DF">
        <w:rPr>
          <w:rFonts w:cs="Arial"/>
          <w:szCs w:val="24"/>
        </w:rPr>
        <w:t xml:space="preserve">jejich </w:t>
      </w:r>
      <w:r w:rsidR="00163D56" w:rsidRPr="00A333B9">
        <w:rPr>
          <w:rFonts w:cs="Arial"/>
          <w:szCs w:val="24"/>
        </w:rPr>
        <w:t>způsob prodeje ekologických produktů</w:t>
      </w:r>
      <w:r w:rsidR="007C43ED">
        <w:rPr>
          <w:rFonts w:cs="Arial"/>
          <w:szCs w:val="24"/>
        </w:rPr>
        <w:t>.</w:t>
      </w:r>
    </w:p>
    <w:p w:rsidR="00FE1A18" w:rsidRPr="00A333B9" w:rsidRDefault="00FE1A18" w:rsidP="00DA120D">
      <w:pPr>
        <w:contextualSpacing/>
        <w:jc w:val="left"/>
        <w:rPr>
          <w:rFonts w:cs="Arial"/>
          <w:szCs w:val="24"/>
        </w:rPr>
      </w:pPr>
    </w:p>
    <w:p w:rsidR="00A83014" w:rsidRDefault="00727AB8" w:rsidP="00DA120D">
      <w:pPr>
        <w:contextualSpacing/>
        <w:jc w:val="left"/>
        <w:rPr>
          <w:rFonts w:cs="Arial"/>
          <w:szCs w:val="24"/>
        </w:rPr>
      </w:pPr>
      <w:r>
        <w:rPr>
          <w:rFonts w:cs="Arial"/>
          <w:szCs w:val="24"/>
        </w:rPr>
        <w:t> </w:t>
      </w:r>
      <w:r w:rsidR="000008B4">
        <w:rPr>
          <w:rFonts w:cs="Arial"/>
          <w:szCs w:val="24"/>
        </w:rPr>
        <w:t>Cí</w:t>
      </w:r>
      <w:r>
        <w:rPr>
          <w:rFonts w:cs="Arial"/>
          <w:szCs w:val="24"/>
        </w:rPr>
        <w:t>lem dotazníkového</w:t>
      </w:r>
      <w:r w:rsidR="00E00F14">
        <w:rPr>
          <w:rFonts w:cs="Arial"/>
          <w:szCs w:val="24"/>
        </w:rPr>
        <w:t> </w:t>
      </w:r>
      <w:r>
        <w:rPr>
          <w:rFonts w:cs="Arial"/>
          <w:szCs w:val="24"/>
        </w:rPr>
        <w:t>šetření bylo </w:t>
      </w:r>
      <w:r w:rsidR="00FA14CA" w:rsidRPr="00A333B9">
        <w:rPr>
          <w:rFonts w:cs="Arial"/>
          <w:szCs w:val="24"/>
        </w:rPr>
        <w:t>z</w:t>
      </w:r>
      <w:r w:rsidR="00E558B1">
        <w:rPr>
          <w:rFonts w:cs="Arial"/>
          <w:szCs w:val="24"/>
        </w:rPr>
        <w:t>jistit</w:t>
      </w:r>
      <w:r>
        <w:rPr>
          <w:rFonts w:cs="Arial"/>
          <w:szCs w:val="24"/>
        </w:rPr>
        <w:t> </w:t>
      </w:r>
      <w:r w:rsidR="008E6C51" w:rsidRPr="00A333B9">
        <w:rPr>
          <w:rFonts w:cs="Arial"/>
          <w:szCs w:val="24"/>
        </w:rPr>
        <w:t>zájem</w:t>
      </w:r>
      <w:r>
        <w:rPr>
          <w:rFonts w:cs="Arial"/>
          <w:szCs w:val="24"/>
        </w:rPr>
        <w:t> </w:t>
      </w:r>
      <w:r w:rsidR="00653D66">
        <w:rPr>
          <w:rFonts w:cs="Arial"/>
          <w:szCs w:val="24"/>
        </w:rPr>
        <w:t>obyvatel</w:t>
      </w:r>
      <w:r w:rsidR="00AA23F4">
        <w:rPr>
          <w:rFonts w:cs="Arial"/>
          <w:szCs w:val="24"/>
        </w:rPr>
        <w:t> </w:t>
      </w:r>
      <w:r w:rsidR="008E6C51" w:rsidRPr="00A333B9">
        <w:rPr>
          <w:rFonts w:cs="Arial"/>
          <w:szCs w:val="24"/>
        </w:rPr>
        <w:t>Jihomoravského</w:t>
      </w:r>
      <w:r>
        <w:rPr>
          <w:rFonts w:cs="Arial"/>
          <w:szCs w:val="24"/>
        </w:rPr>
        <w:t xml:space="preserve"> </w:t>
      </w:r>
      <w:r w:rsidR="00A83014">
        <w:rPr>
          <w:rFonts w:cs="Arial"/>
          <w:szCs w:val="24"/>
        </w:rPr>
        <w:t>kraje o </w:t>
      </w:r>
      <w:r w:rsidR="00D169B6" w:rsidRPr="00A333B9">
        <w:rPr>
          <w:rFonts w:cs="Arial"/>
          <w:szCs w:val="24"/>
        </w:rPr>
        <w:t>biopotraviny</w:t>
      </w:r>
      <w:r w:rsidR="00587926" w:rsidRPr="00A333B9">
        <w:rPr>
          <w:rFonts w:cs="Arial"/>
          <w:szCs w:val="24"/>
        </w:rPr>
        <w:t>,</w:t>
      </w:r>
      <w:r w:rsidR="00A83014">
        <w:rPr>
          <w:rFonts w:cs="Arial"/>
          <w:szCs w:val="24"/>
        </w:rPr>
        <w:t> v </w:t>
      </w:r>
      <w:r w:rsidR="00A83014" w:rsidRPr="00A83014">
        <w:t>souvislosti</w:t>
      </w:r>
      <w:r w:rsidR="00A83014">
        <w:t> </w:t>
      </w:r>
      <w:r w:rsidR="008E6C51" w:rsidRPr="00A83014">
        <w:t>s</w:t>
      </w:r>
      <w:r w:rsidR="00A83014">
        <w:rPr>
          <w:rFonts w:cs="Arial"/>
          <w:szCs w:val="24"/>
        </w:rPr>
        <w:t> cenou, </w:t>
      </w:r>
      <w:r w:rsidR="008E6C51" w:rsidRPr="00A333B9">
        <w:rPr>
          <w:rFonts w:cs="Arial"/>
          <w:szCs w:val="24"/>
        </w:rPr>
        <w:t>dostupností</w:t>
      </w:r>
      <w:r w:rsidR="00A83014">
        <w:rPr>
          <w:rFonts w:cs="Arial"/>
          <w:szCs w:val="24"/>
        </w:rPr>
        <w:t>, příjmem a velikostí </w:t>
      </w:r>
    </w:p>
    <w:p w:rsidR="00DB0561" w:rsidRDefault="00D169B6" w:rsidP="00DA120D">
      <w:pPr>
        <w:contextualSpacing/>
        <w:jc w:val="left"/>
        <w:rPr>
          <w:rFonts w:cs="Arial"/>
          <w:szCs w:val="24"/>
        </w:rPr>
      </w:pPr>
      <w:r w:rsidRPr="00A333B9">
        <w:rPr>
          <w:rFonts w:cs="Arial"/>
          <w:szCs w:val="24"/>
        </w:rPr>
        <w:t>domácnosti spotřebitele</w:t>
      </w:r>
      <w:r w:rsidR="008E6C51" w:rsidRPr="00A333B9">
        <w:rPr>
          <w:rFonts w:cs="Arial"/>
          <w:szCs w:val="24"/>
        </w:rPr>
        <w:t xml:space="preserve"> a jejich povědomí o ekologickém zemědělství</w:t>
      </w:r>
      <w:r w:rsidR="00587926" w:rsidRPr="00A333B9">
        <w:rPr>
          <w:rFonts w:cs="Arial"/>
          <w:szCs w:val="24"/>
        </w:rPr>
        <w:t>.</w:t>
      </w:r>
    </w:p>
    <w:p w:rsidR="00727AB8" w:rsidRDefault="00727AB8" w:rsidP="00DA120D">
      <w:pPr>
        <w:contextualSpacing/>
        <w:jc w:val="left"/>
        <w:rPr>
          <w:rFonts w:cs="Arial"/>
          <w:szCs w:val="24"/>
        </w:rPr>
      </w:pPr>
    </w:p>
    <w:p w:rsidR="00727AB8" w:rsidRPr="00727AB8" w:rsidRDefault="00727AB8" w:rsidP="00DA120D">
      <w:pPr>
        <w:contextualSpacing/>
        <w:jc w:val="left"/>
        <w:rPr>
          <w:rFonts w:cs="Arial"/>
          <w:szCs w:val="24"/>
        </w:rPr>
        <w:sectPr w:rsidR="00727AB8" w:rsidRPr="00727AB8" w:rsidSect="00AD4BAA">
          <w:pgSz w:w="11906" w:h="16838"/>
          <w:pgMar w:top="1418" w:right="1418" w:bottom="1418" w:left="1985" w:header="709" w:footer="709" w:gutter="0"/>
          <w:cols w:space="708"/>
          <w:docGrid w:linePitch="360"/>
        </w:sectPr>
      </w:pPr>
    </w:p>
    <w:p w:rsidR="00293C41" w:rsidRDefault="004040A5" w:rsidP="00DA120D">
      <w:pPr>
        <w:pStyle w:val="Nadpis1"/>
        <w:spacing w:line="360" w:lineRule="auto"/>
        <w:jc w:val="left"/>
        <w:rPr>
          <w:rFonts w:ascii="Arial" w:hAnsi="Arial" w:cs="Arial"/>
          <w:sz w:val="24"/>
          <w:szCs w:val="24"/>
        </w:rPr>
      </w:pPr>
      <w:bookmarkStart w:id="7" w:name="_Toc532152164"/>
      <w:bookmarkStart w:id="8" w:name="_Toc26361029"/>
      <w:bookmarkStart w:id="9" w:name="_Toc26717694"/>
      <w:r w:rsidRPr="00A333B9">
        <w:rPr>
          <w:rFonts w:ascii="Arial" w:hAnsi="Arial" w:cs="Arial"/>
          <w:sz w:val="24"/>
          <w:szCs w:val="24"/>
        </w:rPr>
        <w:lastRenderedPageBreak/>
        <w:t>3. Legislativa a základní pojmy na úseku ekologického zemědělství</w:t>
      </w:r>
      <w:bookmarkEnd w:id="7"/>
      <w:bookmarkEnd w:id="8"/>
      <w:bookmarkEnd w:id="9"/>
    </w:p>
    <w:p w:rsidR="00727AB8" w:rsidRDefault="00727AB8" w:rsidP="00DA120D">
      <w:pPr>
        <w:contextualSpacing/>
        <w:jc w:val="left"/>
      </w:pPr>
    </w:p>
    <w:p w:rsidR="004040A5" w:rsidRPr="00A333B9" w:rsidRDefault="00727AB8" w:rsidP="00DA120D">
      <w:pPr>
        <w:contextualSpacing/>
        <w:jc w:val="left"/>
        <w:rPr>
          <w:rFonts w:cs="Arial"/>
          <w:szCs w:val="24"/>
        </w:rPr>
      </w:pPr>
      <w:r>
        <w:t> </w:t>
      </w:r>
      <w:r w:rsidR="004040A5" w:rsidRPr="00A333B9">
        <w:rPr>
          <w:rFonts w:cs="Arial"/>
          <w:szCs w:val="24"/>
        </w:rPr>
        <w:t>Jako předchůdce prvních legislativních předpisů v oblasti ekologického zemědělství můžeme považovat takzvaná svazová pravidla. S</w:t>
      </w:r>
      <w:r>
        <w:rPr>
          <w:rFonts w:cs="Arial"/>
          <w:szCs w:val="24"/>
        </w:rPr>
        <w:t>vazová pravidla obsahovala</w:t>
      </w:r>
      <w:r w:rsidR="004F2432">
        <w:rPr>
          <w:rFonts w:cs="Arial"/>
          <w:szCs w:val="24"/>
        </w:rPr>
        <w:t> </w:t>
      </w:r>
      <w:r>
        <w:rPr>
          <w:rFonts w:cs="Arial"/>
          <w:szCs w:val="24"/>
        </w:rPr>
        <w:t>normy hospodaření, které se vytvářely </w:t>
      </w:r>
      <w:r w:rsidR="004040A5" w:rsidRPr="00A333B9">
        <w:rPr>
          <w:rFonts w:cs="Arial"/>
          <w:szCs w:val="24"/>
        </w:rPr>
        <w:t>praxí a zkušenostmi na půdě různých svazů sdr</w:t>
      </w:r>
      <w:r>
        <w:rPr>
          <w:rFonts w:cs="Arial"/>
          <w:szCs w:val="24"/>
        </w:rPr>
        <w:t>užujících jednotlivé zemědělce. </w:t>
      </w:r>
      <w:r w:rsidR="004040A5" w:rsidRPr="00A333B9">
        <w:rPr>
          <w:rFonts w:cs="Arial"/>
          <w:szCs w:val="24"/>
        </w:rPr>
        <w:t>Tato pravidla bylo ale následně třeba kodifikovat, k čemuž d</w:t>
      </w:r>
      <w:r w:rsidR="00E00F14">
        <w:rPr>
          <w:rFonts w:cs="Arial"/>
          <w:szCs w:val="24"/>
        </w:rPr>
        <w:t>ošlo teprve relativně nedávno, </w:t>
      </w:r>
      <w:r w:rsidR="004040A5" w:rsidRPr="00A333B9">
        <w:rPr>
          <w:rFonts w:cs="Arial"/>
          <w:szCs w:val="24"/>
        </w:rPr>
        <w:t>v 70. letech minulého století. V těchto letech také začíná v souvislosti s rozvojem ekologického zemědělství růst poptávka spotřebitelů o biopotraviny pocházející z této produkce (</w:t>
      </w:r>
      <w:r w:rsidR="00595805">
        <w:rPr>
          <w:rFonts w:cs="Arial"/>
          <w:szCs w:val="24"/>
        </w:rPr>
        <w:t>Š</w:t>
      </w:r>
      <w:r w:rsidR="00293C41">
        <w:rPr>
          <w:rFonts w:cs="Arial"/>
          <w:szCs w:val="24"/>
        </w:rPr>
        <w:t>arapatka a Urban</w:t>
      </w:r>
      <w:r w:rsidR="004040A5" w:rsidRPr="00A333B9">
        <w:rPr>
          <w:rFonts w:cs="Arial"/>
          <w:szCs w:val="24"/>
        </w:rPr>
        <w:t>,</w:t>
      </w:r>
      <w:r w:rsidR="004902FA">
        <w:rPr>
          <w:rFonts w:cs="Arial"/>
          <w:szCs w:val="24"/>
        </w:rPr>
        <w:t> </w:t>
      </w:r>
      <w:r w:rsidR="004040A5" w:rsidRPr="00A333B9">
        <w:rPr>
          <w:rFonts w:cs="Arial"/>
          <w:szCs w:val="24"/>
        </w:rPr>
        <w:t>2003)</w:t>
      </w:r>
      <w:r w:rsidR="00E13D50" w:rsidRPr="00A333B9">
        <w:rPr>
          <w:rFonts w:cs="Arial"/>
          <w:szCs w:val="24"/>
        </w:rPr>
        <w:t>.</w:t>
      </w:r>
    </w:p>
    <w:p w:rsidR="004040A5" w:rsidRPr="00A333B9" w:rsidRDefault="004040A5" w:rsidP="00DA120D">
      <w:pPr>
        <w:pStyle w:val="Nadpis1"/>
        <w:spacing w:line="360" w:lineRule="auto"/>
        <w:ind w:left="360"/>
        <w:jc w:val="left"/>
        <w:rPr>
          <w:rFonts w:ascii="Arial" w:hAnsi="Arial" w:cs="Arial"/>
          <w:sz w:val="24"/>
          <w:szCs w:val="24"/>
        </w:rPr>
      </w:pPr>
    </w:p>
    <w:p w:rsidR="00293C41" w:rsidRDefault="00DA429D" w:rsidP="00DA120D">
      <w:pPr>
        <w:jc w:val="left"/>
        <w:textAlignment w:val="baseline"/>
        <w:rPr>
          <w:rFonts w:cs="Arial"/>
          <w:b/>
          <w:szCs w:val="24"/>
        </w:rPr>
      </w:pPr>
      <w:r w:rsidRPr="00A333B9">
        <w:rPr>
          <w:rFonts w:cs="Arial"/>
          <w:b/>
          <w:szCs w:val="24"/>
        </w:rPr>
        <w:t xml:space="preserve">3.1. </w:t>
      </w:r>
      <w:r w:rsidR="004040A5" w:rsidRPr="00A333B9">
        <w:rPr>
          <w:rFonts w:cs="Arial"/>
          <w:b/>
          <w:szCs w:val="24"/>
        </w:rPr>
        <w:t>Právní předpisy</w:t>
      </w:r>
    </w:p>
    <w:p w:rsidR="00727AB8" w:rsidRDefault="00727AB8" w:rsidP="00DA120D">
      <w:pPr>
        <w:jc w:val="left"/>
        <w:textAlignment w:val="baseline"/>
        <w:rPr>
          <w:rFonts w:cs="Arial"/>
          <w:b/>
          <w:szCs w:val="24"/>
        </w:rPr>
      </w:pPr>
    </w:p>
    <w:p w:rsidR="0067737D" w:rsidRDefault="008928A0" w:rsidP="00DA120D">
      <w:pPr>
        <w:jc w:val="left"/>
        <w:textAlignment w:val="baseline"/>
        <w:rPr>
          <w:rStyle w:val="Siln"/>
          <w:rFonts w:cs="Arial"/>
          <w:b w:val="0"/>
          <w:szCs w:val="24"/>
        </w:rPr>
      </w:pPr>
      <w:r w:rsidRPr="00A333B9">
        <w:rPr>
          <w:rFonts w:cs="Arial"/>
          <w:szCs w:val="24"/>
        </w:rPr>
        <w:t> </w:t>
      </w:r>
      <w:r w:rsidR="00DA429D" w:rsidRPr="00A333B9">
        <w:rPr>
          <w:rFonts w:cs="Arial"/>
          <w:szCs w:val="24"/>
        </w:rPr>
        <w:t>Hlavní právní normou, kter</w:t>
      </w:r>
      <w:r w:rsidR="00AC13A4" w:rsidRPr="00A333B9">
        <w:rPr>
          <w:rFonts w:cs="Arial"/>
          <w:szCs w:val="24"/>
        </w:rPr>
        <w:t xml:space="preserve">á </w:t>
      </w:r>
      <w:r w:rsidR="00DA429D" w:rsidRPr="00A333B9">
        <w:rPr>
          <w:rFonts w:cs="Arial"/>
          <w:szCs w:val="24"/>
        </w:rPr>
        <w:t>v</w:t>
      </w:r>
      <w:r w:rsidR="00727AB8">
        <w:rPr>
          <w:rFonts w:cs="Arial"/>
          <w:szCs w:val="24"/>
        </w:rPr>
        <w:t xml:space="preserve"> </w:t>
      </w:r>
      <w:r w:rsidR="00DA429D" w:rsidRPr="00A333B9">
        <w:rPr>
          <w:rFonts w:cs="Arial"/>
          <w:szCs w:val="24"/>
        </w:rPr>
        <w:t xml:space="preserve">České republice definuje ekologické zemědělství, registraci osob podnikajících v oblasti ekozemědělství a stanovuje kritéria pro označení výrobků jako „BIO“ je </w:t>
      </w:r>
      <w:r w:rsidR="00DA429D" w:rsidRPr="00A333B9">
        <w:rPr>
          <w:rStyle w:val="Siln"/>
          <w:rFonts w:cs="Arial"/>
          <w:b w:val="0"/>
          <w:szCs w:val="24"/>
        </w:rPr>
        <w:t>zákon</w:t>
      </w:r>
      <w:r w:rsidR="0062118F">
        <w:rPr>
          <w:rStyle w:val="Siln"/>
          <w:rFonts w:cs="Arial"/>
          <w:b w:val="0"/>
          <w:szCs w:val="24"/>
        </w:rPr>
        <w:t> </w:t>
      </w:r>
      <w:r w:rsidR="0067737D" w:rsidRPr="0067737D">
        <w:rPr>
          <w:rStyle w:val="Siln"/>
          <w:rFonts w:cs="Arial"/>
          <w:b w:val="0"/>
          <w:szCs w:val="24"/>
        </w:rPr>
        <w:t>o ekologickém zemědělství</w:t>
      </w:r>
      <w:r w:rsidR="000109D0">
        <w:rPr>
          <w:rStyle w:val="Siln"/>
          <w:rFonts w:cs="Arial"/>
          <w:b w:val="0"/>
          <w:szCs w:val="24"/>
        </w:rPr>
        <w:t xml:space="preserve"> 242/2000 </w:t>
      </w:r>
      <w:proofErr w:type="spellStart"/>
      <w:r w:rsidR="000109D0">
        <w:rPr>
          <w:rStyle w:val="Siln"/>
          <w:rFonts w:cs="Arial"/>
          <w:b w:val="0"/>
          <w:szCs w:val="24"/>
        </w:rPr>
        <w:t>Sb</w:t>
      </w:r>
      <w:proofErr w:type="spellEnd"/>
      <w:r w:rsidR="0067737D" w:rsidRPr="0067737D">
        <w:rPr>
          <w:rStyle w:val="Siln"/>
          <w:rFonts w:cs="Arial"/>
          <w:b w:val="0"/>
          <w:szCs w:val="24"/>
        </w:rPr>
        <w:t xml:space="preserve"> a o změně zákona č. 368/1992 Sb., o správních poplatcích, ve znění pozdějších předpisů</w:t>
      </w:r>
      <w:r w:rsidR="0067737D">
        <w:rPr>
          <w:rStyle w:val="Siln"/>
          <w:rFonts w:cs="Arial"/>
          <w:b w:val="0"/>
          <w:szCs w:val="24"/>
        </w:rPr>
        <w:t>.</w:t>
      </w:r>
    </w:p>
    <w:p w:rsidR="00DA429D" w:rsidRPr="00A333B9" w:rsidRDefault="00E00F14" w:rsidP="00DA120D">
      <w:pPr>
        <w:jc w:val="left"/>
        <w:textAlignment w:val="baseline"/>
        <w:rPr>
          <w:rFonts w:cs="Arial"/>
          <w:szCs w:val="24"/>
        </w:rPr>
      </w:pPr>
      <w:r>
        <w:rPr>
          <w:rStyle w:val="Siln"/>
          <w:rFonts w:cs="Arial"/>
          <w:b w:val="0"/>
          <w:szCs w:val="24"/>
        </w:rPr>
        <w:t> Z</w:t>
      </w:r>
      <w:r w:rsidR="00653D66">
        <w:rPr>
          <w:rFonts w:cs="Arial"/>
          <w:szCs w:val="24"/>
        </w:rPr>
        <w:t>ákon č. </w:t>
      </w:r>
      <w:r>
        <w:rPr>
          <w:rFonts w:cs="Arial"/>
          <w:szCs w:val="24"/>
        </w:rPr>
        <w:t>634/2004</w:t>
      </w:r>
      <w:r w:rsidR="00653D66">
        <w:rPr>
          <w:rFonts w:cs="Arial"/>
          <w:szCs w:val="24"/>
        </w:rPr>
        <w:t> </w:t>
      </w:r>
      <w:r w:rsidR="00DA429D" w:rsidRPr="00A333B9">
        <w:rPr>
          <w:rFonts w:cs="Arial"/>
          <w:szCs w:val="24"/>
        </w:rPr>
        <w:t>Sb.</w:t>
      </w:r>
      <w:r w:rsidR="0062118F">
        <w:rPr>
          <w:rFonts w:cs="Arial"/>
          <w:szCs w:val="24"/>
        </w:rPr>
        <w:t> </w:t>
      </w:r>
      <w:r w:rsidR="00653D66">
        <w:rPr>
          <w:rFonts w:cs="Arial"/>
          <w:szCs w:val="24"/>
        </w:rPr>
        <w:t>(původně </w:t>
      </w:r>
      <w:r>
        <w:rPr>
          <w:rFonts w:cs="Arial"/>
          <w:szCs w:val="24"/>
        </w:rPr>
        <w:t>368/1992,Sb)</w:t>
      </w:r>
      <w:r w:rsidR="00653D66">
        <w:rPr>
          <w:rFonts w:cs="Arial"/>
          <w:szCs w:val="24"/>
        </w:rPr>
        <w:t>, o správních </w:t>
      </w:r>
      <w:r w:rsidR="00DA429D" w:rsidRPr="00A333B9">
        <w:rPr>
          <w:rFonts w:cs="Arial"/>
          <w:szCs w:val="24"/>
        </w:rPr>
        <w:t>poplatcích,</w:t>
      </w:r>
      <w:r w:rsidR="00727AB8">
        <w:rPr>
          <w:rFonts w:cs="Arial"/>
          <w:szCs w:val="24"/>
        </w:rPr>
        <w:t xml:space="preserve"> </w:t>
      </w:r>
      <w:r w:rsidR="00653D66">
        <w:rPr>
          <w:rStyle w:val="Siln"/>
          <w:rFonts w:cs="Arial"/>
          <w:b w:val="0"/>
          <w:szCs w:val="24"/>
        </w:rPr>
        <w:t>odpovídá mezinárodnímu standardu </w:t>
      </w:r>
      <w:r w:rsidR="00DA429D" w:rsidRPr="00A333B9">
        <w:rPr>
          <w:rStyle w:val="Siln"/>
          <w:rFonts w:cs="Arial"/>
          <w:b w:val="0"/>
          <w:szCs w:val="24"/>
        </w:rPr>
        <w:t>„IFOAM“</w:t>
      </w:r>
      <w:r w:rsidR="00653D66">
        <w:rPr>
          <w:rStyle w:val="Siln"/>
          <w:rFonts w:cs="Arial"/>
          <w:b w:val="0"/>
          <w:szCs w:val="24"/>
        </w:rPr>
        <w:t> </w:t>
      </w:r>
      <w:r w:rsidR="00DA429D" w:rsidRPr="00A333B9">
        <w:rPr>
          <w:rStyle w:val="Siln"/>
          <w:rFonts w:cs="Arial"/>
          <w:b w:val="0"/>
          <w:szCs w:val="24"/>
        </w:rPr>
        <w:t>(</w:t>
      </w:r>
      <w:r w:rsidR="00653D66">
        <w:rPr>
          <w:rFonts w:cs="Arial"/>
          <w:szCs w:val="24"/>
        </w:rPr>
        <w:t>International of Organic Agriculture Movements – Mezinárodní federace sdružení za </w:t>
      </w:r>
      <w:r w:rsidR="00DA429D" w:rsidRPr="00A333B9">
        <w:rPr>
          <w:rFonts w:cs="Arial"/>
          <w:szCs w:val="24"/>
        </w:rPr>
        <w:t>organické zemědělství</w:t>
      </w:r>
      <w:r>
        <w:rPr>
          <w:rStyle w:val="Siln"/>
          <w:rFonts w:cs="Arial"/>
          <w:b w:val="0"/>
          <w:szCs w:val="24"/>
        </w:rPr>
        <w:t xml:space="preserve">). </w:t>
      </w:r>
    </w:p>
    <w:p w:rsidR="00DA429D" w:rsidRPr="00A333B9" w:rsidRDefault="00806D6A" w:rsidP="00DA120D">
      <w:pPr>
        <w:spacing w:before="240"/>
        <w:jc w:val="left"/>
        <w:textAlignment w:val="baseline"/>
        <w:rPr>
          <w:rFonts w:cs="Arial"/>
          <w:szCs w:val="24"/>
          <w:lang w:eastAsia="cs-CZ"/>
        </w:rPr>
      </w:pPr>
      <w:r w:rsidRPr="00A333B9">
        <w:rPr>
          <w:rStyle w:val="Siln"/>
          <w:rFonts w:cs="Arial"/>
          <w:b w:val="0"/>
          <w:szCs w:val="24"/>
        </w:rPr>
        <w:t> </w:t>
      </w:r>
      <w:r w:rsidR="00653D66">
        <w:rPr>
          <w:rStyle w:val="Siln"/>
          <w:rFonts w:cs="Arial"/>
          <w:b w:val="0"/>
          <w:szCs w:val="24"/>
        </w:rPr>
        <w:t>Vyhláškou </w:t>
      </w:r>
      <w:r w:rsidR="001B4B10" w:rsidRPr="00A333B9">
        <w:rPr>
          <w:rStyle w:val="Siln"/>
          <w:rFonts w:cs="Arial"/>
          <w:b w:val="0"/>
          <w:szCs w:val="24"/>
        </w:rPr>
        <w:t>č.1</w:t>
      </w:r>
      <w:r w:rsidR="0067737D">
        <w:rPr>
          <w:rStyle w:val="Siln"/>
          <w:rFonts w:cs="Arial"/>
          <w:b w:val="0"/>
          <w:szCs w:val="24"/>
        </w:rPr>
        <w:t>6/2006</w:t>
      </w:r>
      <w:r w:rsidR="00C16350">
        <w:rPr>
          <w:rStyle w:val="Siln"/>
          <w:rFonts w:cs="Arial"/>
          <w:b w:val="0"/>
          <w:szCs w:val="24"/>
        </w:rPr>
        <w:t> </w:t>
      </w:r>
      <w:proofErr w:type="spellStart"/>
      <w:r w:rsidR="00C16350">
        <w:rPr>
          <w:rStyle w:val="Siln"/>
          <w:rFonts w:cs="Arial"/>
          <w:b w:val="0"/>
          <w:szCs w:val="24"/>
        </w:rPr>
        <w:t>Sb</w:t>
      </w:r>
      <w:proofErr w:type="spellEnd"/>
      <w:r w:rsidR="00C16350">
        <w:rPr>
          <w:rStyle w:val="Siln"/>
          <w:rFonts w:cs="Arial"/>
          <w:b w:val="0"/>
          <w:szCs w:val="24"/>
        </w:rPr>
        <w:t> se provádějí některá ustanovení zákona o ekologickém zemědělství. </w:t>
      </w:r>
      <w:r w:rsidR="00C16350">
        <w:rPr>
          <w:rFonts w:cs="Arial"/>
          <w:szCs w:val="24"/>
        </w:rPr>
        <w:t>Vyhláška </w:t>
      </w:r>
      <w:r w:rsidR="001B4B10" w:rsidRPr="00A333B9">
        <w:rPr>
          <w:rFonts w:cs="Arial"/>
          <w:szCs w:val="24"/>
        </w:rPr>
        <w:t>u</w:t>
      </w:r>
      <w:r w:rsidR="00C16350">
        <w:rPr>
          <w:rFonts w:cs="Arial"/>
          <w:szCs w:val="24"/>
        </w:rPr>
        <w:t>pravuje chov hospodářských </w:t>
      </w:r>
      <w:r w:rsidR="001B4B10" w:rsidRPr="00A333B9">
        <w:rPr>
          <w:rFonts w:cs="Arial"/>
          <w:szCs w:val="24"/>
        </w:rPr>
        <w:t>zvířat, zejména chov králíků, je zde uveden vzor žádosti</w:t>
      </w:r>
      <w:r w:rsidR="005F23C5" w:rsidRPr="00A333B9">
        <w:rPr>
          <w:rFonts w:cs="Arial"/>
          <w:szCs w:val="24"/>
        </w:rPr>
        <w:t xml:space="preserve"> o registraci ekologických zemědělců a vzor tzv. biologa, kterým se označují produkty biologického zemědělství</w:t>
      </w:r>
      <w:r w:rsidR="00CE102D" w:rsidRPr="00A333B9">
        <w:rPr>
          <w:rFonts w:cs="Arial"/>
          <w:szCs w:val="24"/>
        </w:rPr>
        <w:t>.</w:t>
      </w:r>
    </w:p>
    <w:p w:rsidR="00DA429D" w:rsidRPr="00A333B9" w:rsidRDefault="00727AB8" w:rsidP="00DA120D">
      <w:pPr>
        <w:jc w:val="left"/>
        <w:textAlignment w:val="baseline"/>
        <w:rPr>
          <w:rFonts w:cs="Arial"/>
          <w:bCs/>
          <w:szCs w:val="24"/>
          <w:lang w:eastAsia="cs-CZ"/>
        </w:rPr>
      </w:pPr>
      <w:r>
        <w:rPr>
          <w:rFonts w:cs="Arial"/>
          <w:szCs w:val="24"/>
        </w:rPr>
        <w:t> </w:t>
      </w:r>
      <w:r w:rsidR="00DA429D" w:rsidRPr="00A333B9">
        <w:rPr>
          <w:rFonts w:cs="Arial"/>
          <w:szCs w:val="24"/>
        </w:rPr>
        <w:t xml:space="preserve">Evropskou legislativu zastupuje Nařízení rady 834/2007 </w:t>
      </w:r>
      <w:r w:rsidR="00DA429D" w:rsidRPr="00A333B9">
        <w:rPr>
          <w:rFonts w:cs="Arial"/>
          <w:bCs/>
          <w:szCs w:val="24"/>
          <w:lang w:eastAsia="cs-CZ"/>
        </w:rPr>
        <w:t xml:space="preserve">o ekologické produkci a označování ekologických produktů a o zrušení nařízení (EHS) č. 2092/91, které </w:t>
      </w:r>
      <w:r w:rsidR="00DA429D" w:rsidRPr="00A333B9">
        <w:rPr>
          <w:rStyle w:val="Siln"/>
          <w:rFonts w:cs="Arial"/>
          <w:b w:val="0"/>
          <w:szCs w:val="24"/>
        </w:rPr>
        <w:t xml:space="preserve">charakterizuje ekologickou produkci, označování bioproduktů, kontrolní </w:t>
      </w:r>
      <w:r w:rsidR="00DA429D" w:rsidRPr="00A333B9">
        <w:rPr>
          <w:rStyle w:val="Siln"/>
          <w:rFonts w:cs="Arial"/>
          <w:b w:val="0"/>
          <w:szCs w:val="24"/>
        </w:rPr>
        <w:lastRenderedPageBreak/>
        <w:t>systém a obchod s třetími zeměmi, stanovuje cíle a zásady ekologického hospodaření a stanovuje pravidla produkce.</w:t>
      </w:r>
      <w:r w:rsidR="004902FA">
        <w:rPr>
          <w:rStyle w:val="Siln"/>
          <w:rFonts w:cs="Arial"/>
          <w:b w:val="0"/>
          <w:szCs w:val="24"/>
        </w:rPr>
        <w:t> </w:t>
      </w:r>
      <w:r w:rsidR="00DA429D" w:rsidRPr="00A333B9">
        <w:rPr>
          <w:rFonts w:cs="Arial"/>
          <w:bCs/>
          <w:szCs w:val="24"/>
          <w:lang w:eastAsia="cs-CZ"/>
        </w:rPr>
        <w:t>Je zde zodpovězena otázka geneticky modifikovaných organismů a jejich negativní vliv na přírodu a</w:t>
      </w:r>
      <w:r>
        <w:rPr>
          <w:rFonts w:cs="Arial"/>
          <w:bCs/>
          <w:szCs w:val="24"/>
          <w:lang w:eastAsia="cs-CZ"/>
        </w:rPr>
        <w:t xml:space="preserve"> </w:t>
      </w:r>
      <w:r w:rsidR="00DA429D" w:rsidRPr="00A333B9">
        <w:rPr>
          <w:rFonts w:cs="Arial"/>
          <w:bCs/>
          <w:szCs w:val="24"/>
          <w:lang w:eastAsia="cs-CZ"/>
        </w:rPr>
        <w:t>ekozemědělství.</w:t>
      </w:r>
    </w:p>
    <w:p w:rsidR="00DA429D" w:rsidRPr="00A333B9" w:rsidRDefault="00806D6A" w:rsidP="00DA120D">
      <w:pPr>
        <w:jc w:val="left"/>
        <w:textAlignment w:val="baseline"/>
        <w:rPr>
          <w:rFonts w:cs="Arial"/>
          <w:bCs/>
          <w:szCs w:val="24"/>
          <w:lang w:eastAsia="cs-CZ"/>
        </w:rPr>
      </w:pPr>
      <w:r w:rsidRPr="00A333B9">
        <w:rPr>
          <w:rFonts w:cs="Arial"/>
          <w:bCs/>
          <w:szCs w:val="24"/>
          <w:lang w:eastAsia="cs-CZ"/>
        </w:rPr>
        <w:t> </w:t>
      </w:r>
      <w:r w:rsidR="00DA429D" w:rsidRPr="00A333B9">
        <w:rPr>
          <w:rFonts w:cs="Arial"/>
          <w:bCs/>
          <w:szCs w:val="24"/>
          <w:lang w:eastAsia="cs-CZ"/>
        </w:rPr>
        <w:t>Na toto Nařízení navazují a podrobně specifikují další dvě nařízení:</w:t>
      </w:r>
    </w:p>
    <w:p w:rsidR="00DA429D" w:rsidRPr="00A333B9" w:rsidRDefault="00727AB8" w:rsidP="00DA120D">
      <w:pPr>
        <w:jc w:val="left"/>
        <w:textAlignment w:val="baseline"/>
        <w:rPr>
          <w:rFonts w:cs="Arial"/>
          <w:szCs w:val="24"/>
          <w:lang w:eastAsia="cs-CZ"/>
        </w:rPr>
      </w:pPr>
      <w:r>
        <w:t> </w:t>
      </w:r>
      <w:r w:rsidR="00DA429D" w:rsidRPr="00A333B9">
        <w:rPr>
          <w:rFonts w:cs="Arial"/>
          <w:bCs/>
          <w:szCs w:val="24"/>
          <w:lang w:eastAsia="cs-CZ"/>
        </w:rPr>
        <w:t>Nařízení Komise (ES) č. 889/2008, kterým se stanoví prováděcí pravidla k</w:t>
      </w:r>
      <w:r>
        <w:rPr>
          <w:rFonts w:cs="Arial"/>
          <w:bCs/>
          <w:szCs w:val="24"/>
          <w:lang w:eastAsia="cs-CZ"/>
        </w:rPr>
        <w:t> </w:t>
      </w:r>
      <w:r w:rsidR="00DA429D" w:rsidRPr="00A333B9">
        <w:rPr>
          <w:rFonts w:cs="Arial"/>
          <w:bCs/>
          <w:szCs w:val="24"/>
          <w:lang w:eastAsia="cs-CZ"/>
        </w:rPr>
        <w:t>nařízení</w:t>
      </w:r>
      <w:r>
        <w:rPr>
          <w:rFonts w:cs="Arial"/>
          <w:bCs/>
          <w:szCs w:val="24"/>
          <w:lang w:eastAsia="cs-CZ"/>
        </w:rPr>
        <w:t> </w:t>
      </w:r>
      <w:r w:rsidR="00DA429D" w:rsidRPr="00A333B9">
        <w:rPr>
          <w:rFonts w:cs="Arial"/>
          <w:bCs/>
          <w:szCs w:val="24"/>
          <w:lang w:eastAsia="cs-CZ"/>
        </w:rPr>
        <w:t>Ra</w:t>
      </w:r>
      <w:r>
        <w:rPr>
          <w:rFonts w:cs="Arial"/>
          <w:bCs/>
          <w:szCs w:val="24"/>
          <w:lang w:eastAsia="cs-CZ"/>
        </w:rPr>
        <w:t>dy (ES) č. 834/2007 o ekologické produkci a </w:t>
      </w:r>
      <w:r w:rsidR="00DA429D" w:rsidRPr="00A333B9">
        <w:rPr>
          <w:rFonts w:cs="Arial"/>
          <w:bCs/>
          <w:szCs w:val="24"/>
          <w:lang w:eastAsia="cs-CZ"/>
        </w:rPr>
        <w:t>označování ekologických produktů</w:t>
      </w:r>
      <w:r w:rsidR="00CE102D" w:rsidRPr="00A333B9">
        <w:rPr>
          <w:rFonts w:cs="Arial"/>
          <w:bCs/>
          <w:szCs w:val="24"/>
          <w:lang w:eastAsia="cs-CZ"/>
        </w:rPr>
        <w:t>.</w:t>
      </w:r>
    </w:p>
    <w:p w:rsidR="00DA429D" w:rsidRPr="00A333B9" w:rsidRDefault="00727AB8" w:rsidP="00DA120D">
      <w:pPr>
        <w:jc w:val="left"/>
        <w:textAlignment w:val="baseline"/>
        <w:rPr>
          <w:rFonts w:cs="Arial"/>
          <w:szCs w:val="24"/>
          <w:lang w:eastAsia="cs-CZ"/>
        </w:rPr>
      </w:pPr>
      <w:r>
        <w:rPr>
          <w:rFonts w:cs="Arial"/>
          <w:bCs/>
          <w:szCs w:val="24"/>
          <w:lang w:eastAsia="cs-CZ"/>
        </w:rPr>
        <w:t> </w:t>
      </w:r>
      <w:r w:rsidR="00DA429D" w:rsidRPr="00A333B9">
        <w:rPr>
          <w:rFonts w:cs="Arial"/>
          <w:bCs/>
          <w:szCs w:val="24"/>
          <w:lang w:eastAsia="cs-CZ"/>
        </w:rPr>
        <w:t>Nařízení Komise (ES) č. 1235/2008, kterým se stanoví prováděcí pravidla k nařízení Rady (ES) č. 834/2007, pokud jde o opatření pro dovoz ekologických produktů ze třetích zemí („Právní předpisy pro EZ“, 2012)</w:t>
      </w:r>
      <w:r w:rsidR="00CE102D" w:rsidRPr="00A333B9">
        <w:rPr>
          <w:rFonts w:cs="Arial"/>
          <w:bCs/>
          <w:szCs w:val="24"/>
          <w:lang w:eastAsia="cs-CZ"/>
        </w:rPr>
        <w:t>.</w:t>
      </w:r>
    </w:p>
    <w:p w:rsidR="004040A5" w:rsidRPr="00A333B9" w:rsidRDefault="004040A5" w:rsidP="00DA120D">
      <w:pPr>
        <w:pStyle w:val="Nadpis2"/>
        <w:jc w:val="left"/>
        <w:rPr>
          <w:rFonts w:ascii="Arial" w:hAnsi="Arial" w:cs="Arial"/>
          <w:color w:val="auto"/>
          <w:sz w:val="24"/>
          <w:szCs w:val="24"/>
        </w:rPr>
      </w:pPr>
    </w:p>
    <w:p w:rsidR="006E3F40" w:rsidRPr="00A333B9" w:rsidRDefault="00DA429D" w:rsidP="00DA120D">
      <w:pPr>
        <w:jc w:val="left"/>
        <w:rPr>
          <w:rFonts w:cs="Arial"/>
          <w:b/>
          <w:szCs w:val="24"/>
        </w:rPr>
      </w:pPr>
      <w:r w:rsidRPr="00A333B9">
        <w:rPr>
          <w:rFonts w:cs="Arial"/>
          <w:b/>
          <w:szCs w:val="24"/>
        </w:rPr>
        <w:t>3</w:t>
      </w:r>
      <w:r w:rsidR="004040A5" w:rsidRPr="00A333B9">
        <w:rPr>
          <w:rFonts w:cs="Arial"/>
          <w:b/>
          <w:szCs w:val="24"/>
        </w:rPr>
        <w:t>.2</w:t>
      </w:r>
      <w:r w:rsidRPr="00A333B9">
        <w:rPr>
          <w:rFonts w:cs="Arial"/>
          <w:b/>
          <w:szCs w:val="24"/>
        </w:rPr>
        <w:t>.</w:t>
      </w:r>
      <w:r w:rsidR="004902FA">
        <w:rPr>
          <w:rFonts w:cs="Arial"/>
          <w:b/>
          <w:szCs w:val="24"/>
        </w:rPr>
        <w:t> </w:t>
      </w:r>
      <w:r w:rsidR="004040A5" w:rsidRPr="00A333B9">
        <w:rPr>
          <w:rFonts w:cs="Arial"/>
          <w:b/>
          <w:szCs w:val="24"/>
        </w:rPr>
        <w:t>Základní pojmy</w:t>
      </w:r>
    </w:p>
    <w:p w:rsidR="00DA429D" w:rsidRPr="00A333B9" w:rsidRDefault="00727AB8" w:rsidP="00DA120D">
      <w:pPr>
        <w:jc w:val="left"/>
        <w:rPr>
          <w:rFonts w:cs="Arial"/>
          <w:szCs w:val="24"/>
        </w:rPr>
      </w:pPr>
      <w:r>
        <w:rPr>
          <w:rFonts w:cs="Arial"/>
          <w:szCs w:val="24"/>
        </w:rPr>
        <w:t> </w:t>
      </w:r>
      <w:r w:rsidR="00DA429D" w:rsidRPr="00A333B9">
        <w:rPr>
          <w:rFonts w:cs="Arial"/>
          <w:szCs w:val="24"/>
        </w:rPr>
        <w:t>V tématice ekologického zemědělství se setkáváme s řadou pojmů, které jsou definovány v odborné literatuře a různých zdrojích. Níže uvedené definice vychází ze zákona o ekologickém zemědělství</w:t>
      </w:r>
      <w:r w:rsidR="00DA429D" w:rsidRPr="00A333B9">
        <w:rPr>
          <w:rFonts w:cs="Arial"/>
          <w:szCs w:val="24"/>
        </w:rPr>
        <w:tab/>
        <w:t xml:space="preserve"> a z evropské legislativy týkající se ekologie.</w:t>
      </w:r>
    </w:p>
    <w:p w:rsidR="00EF3AD9" w:rsidRDefault="00806D6A" w:rsidP="00DA120D">
      <w:pPr>
        <w:contextualSpacing/>
        <w:jc w:val="left"/>
        <w:rPr>
          <w:rStyle w:val="Siln"/>
          <w:rFonts w:cs="Arial"/>
          <w:b w:val="0"/>
          <w:szCs w:val="24"/>
        </w:rPr>
      </w:pPr>
      <w:r w:rsidRPr="00A333B9">
        <w:rPr>
          <w:rFonts w:cs="Arial"/>
          <w:i/>
          <w:szCs w:val="24"/>
        </w:rPr>
        <w:t> </w:t>
      </w:r>
      <w:r w:rsidR="004040A5" w:rsidRPr="00A333B9">
        <w:rPr>
          <w:rFonts w:cs="Arial"/>
          <w:i/>
          <w:szCs w:val="24"/>
        </w:rPr>
        <w:t>Ekologické zemědělství</w:t>
      </w:r>
      <w:r w:rsidR="0062118F">
        <w:rPr>
          <w:rFonts w:cs="Arial"/>
          <w:i/>
          <w:szCs w:val="24"/>
        </w:rPr>
        <w:t> </w:t>
      </w:r>
      <w:r w:rsidR="004040A5" w:rsidRPr="00A333B9">
        <w:rPr>
          <w:rFonts w:cs="Arial"/>
          <w:szCs w:val="24"/>
        </w:rPr>
        <w:t>–</w:t>
      </w:r>
      <w:r w:rsidR="0062118F">
        <w:rPr>
          <w:rFonts w:cs="Arial"/>
          <w:szCs w:val="24"/>
        </w:rPr>
        <w:t> </w:t>
      </w:r>
      <w:r w:rsidR="004040A5" w:rsidRPr="00A333B9">
        <w:rPr>
          <w:rFonts w:cs="Arial"/>
          <w:szCs w:val="24"/>
        </w:rPr>
        <w:t xml:space="preserve">Je více definicí pro tento pojem. V podstatě se ale jedná o </w:t>
      </w:r>
      <w:r w:rsidR="004040A5" w:rsidRPr="00A333B9">
        <w:rPr>
          <w:rStyle w:val="Siln"/>
          <w:rFonts w:cs="Arial"/>
          <w:b w:val="0"/>
          <w:szCs w:val="24"/>
        </w:rPr>
        <w:t>moderní formu zemědělské výroby, její</w:t>
      </w:r>
      <w:r w:rsidR="00076ECA">
        <w:rPr>
          <w:rStyle w:val="Siln"/>
          <w:rFonts w:cs="Arial"/>
          <w:b w:val="0"/>
          <w:szCs w:val="24"/>
        </w:rPr>
        <w:t>m</w:t>
      </w:r>
      <w:r w:rsidR="004040A5" w:rsidRPr="00A333B9">
        <w:rPr>
          <w:rStyle w:val="Siln"/>
          <w:rFonts w:cs="Arial"/>
          <w:b w:val="0"/>
          <w:szCs w:val="24"/>
        </w:rPr>
        <w:t>ž smyslem je produkce kvalitních potravin trvale udržitelným způsobem.</w:t>
      </w:r>
      <w:r w:rsidR="0062118F">
        <w:rPr>
          <w:rStyle w:val="Siln"/>
          <w:rFonts w:cs="Arial"/>
          <w:b w:val="0"/>
          <w:szCs w:val="24"/>
        </w:rPr>
        <w:t> </w:t>
      </w:r>
      <w:r w:rsidR="004040A5" w:rsidRPr="00A333B9">
        <w:rPr>
          <w:rStyle w:val="Siln"/>
          <w:rFonts w:cs="Arial"/>
          <w:b w:val="0"/>
          <w:szCs w:val="24"/>
        </w:rPr>
        <w:t>Toto zemědělství pracuje s nejmodernějšími vědeckými poznatky ve spojení s osvědčenými tradičními postupy. Patří sem zejména postupy zamezující poškozování půdy a široká podpora biodiverzity v krajině. Pracuje, mimo jiné</w:t>
      </w:r>
      <w:r w:rsidR="00EF3AD9">
        <w:rPr>
          <w:rStyle w:val="Siln"/>
          <w:rFonts w:cs="Arial"/>
          <w:b w:val="0"/>
          <w:szCs w:val="24"/>
        </w:rPr>
        <w:t>, s vyloučením agrochemikálií a geneticky modifikovaných organizmů.</w:t>
      </w:r>
    </w:p>
    <w:p w:rsidR="004040A5" w:rsidRPr="00A333B9" w:rsidRDefault="00EF3AD9" w:rsidP="00DA120D">
      <w:pPr>
        <w:contextualSpacing/>
        <w:jc w:val="left"/>
        <w:rPr>
          <w:rFonts w:cs="Arial"/>
          <w:szCs w:val="24"/>
        </w:rPr>
      </w:pPr>
      <w:r w:rsidRPr="00A333B9">
        <w:rPr>
          <w:rFonts w:cs="Arial"/>
          <w:szCs w:val="24"/>
        </w:rPr>
        <w:t>(</w:t>
      </w:r>
      <w:proofErr w:type="spellStart"/>
      <w:r>
        <w:rPr>
          <w:rFonts w:cs="Arial"/>
          <w:szCs w:val="24"/>
        </w:rPr>
        <w:t>Redlichová</w:t>
      </w:r>
      <w:proofErr w:type="spellEnd"/>
      <w:r>
        <w:rPr>
          <w:rFonts w:cs="Arial"/>
          <w:szCs w:val="24"/>
        </w:rPr>
        <w:t>,</w:t>
      </w:r>
      <w:r w:rsidR="0062118F">
        <w:rPr>
          <w:rFonts w:cs="Arial"/>
          <w:szCs w:val="24"/>
        </w:rPr>
        <w:t> </w:t>
      </w:r>
      <w:r>
        <w:rPr>
          <w:rFonts w:cs="Arial"/>
          <w:szCs w:val="24"/>
        </w:rPr>
        <w:t>Bečvářová,</w:t>
      </w:r>
      <w:r w:rsidR="0062118F">
        <w:rPr>
          <w:rFonts w:cs="Arial"/>
          <w:szCs w:val="24"/>
        </w:rPr>
        <w:t> </w:t>
      </w:r>
      <w:r>
        <w:rPr>
          <w:rFonts w:cs="Arial"/>
          <w:szCs w:val="24"/>
        </w:rPr>
        <w:t>Vinohradský,</w:t>
      </w:r>
      <w:r w:rsidR="0062118F">
        <w:rPr>
          <w:rFonts w:cs="Arial"/>
          <w:szCs w:val="24"/>
        </w:rPr>
        <w:t> </w:t>
      </w:r>
      <w:r>
        <w:rPr>
          <w:rFonts w:cs="Arial"/>
          <w:szCs w:val="24"/>
        </w:rPr>
        <w:t>2014</w:t>
      </w:r>
      <w:r w:rsidRPr="00A333B9">
        <w:rPr>
          <w:rFonts w:cs="Arial"/>
          <w:szCs w:val="24"/>
        </w:rPr>
        <w:t>).</w:t>
      </w:r>
    </w:p>
    <w:p w:rsidR="004040A5" w:rsidRPr="00A333B9" w:rsidRDefault="004040A5" w:rsidP="00DA120D">
      <w:pPr>
        <w:contextualSpacing/>
        <w:jc w:val="left"/>
        <w:rPr>
          <w:rFonts w:cs="Arial"/>
          <w:szCs w:val="24"/>
        </w:rPr>
      </w:pPr>
    </w:p>
    <w:p w:rsidR="004040A5" w:rsidRPr="00A333B9" w:rsidRDefault="00806D6A" w:rsidP="00DA120D">
      <w:pPr>
        <w:jc w:val="left"/>
        <w:rPr>
          <w:rFonts w:cs="Arial"/>
          <w:szCs w:val="24"/>
        </w:rPr>
      </w:pPr>
      <w:r w:rsidRPr="00A333B9">
        <w:rPr>
          <w:rFonts w:cs="Arial"/>
          <w:i/>
          <w:szCs w:val="24"/>
        </w:rPr>
        <w:t> </w:t>
      </w:r>
      <w:r w:rsidR="00C16350">
        <w:rPr>
          <w:rFonts w:cs="Arial"/>
          <w:i/>
          <w:szCs w:val="24"/>
        </w:rPr>
        <w:t>Udržitelnost </w:t>
      </w:r>
      <w:r w:rsidR="004040A5" w:rsidRPr="00A333B9">
        <w:rPr>
          <w:rFonts w:cs="Arial"/>
          <w:i/>
          <w:szCs w:val="24"/>
        </w:rPr>
        <w:t>životního</w:t>
      </w:r>
      <w:r w:rsidR="00EF3AD9">
        <w:rPr>
          <w:rFonts w:cs="Arial"/>
          <w:i/>
          <w:szCs w:val="24"/>
        </w:rPr>
        <w:t> </w:t>
      </w:r>
      <w:r w:rsidR="004040A5" w:rsidRPr="00A333B9">
        <w:rPr>
          <w:rFonts w:cs="Arial"/>
          <w:i/>
          <w:szCs w:val="24"/>
        </w:rPr>
        <w:t>prostředí</w:t>
      </w:r>
      <w:r w:rsidR="0062118F">
        <w:rPr>
          <w:rFonts w:cs="Arial"/>
          <w:i/>
          <w:szCs w:val="24"/>
        </w:rPr>
        <w:t> </w:t>
      </w:r>
      <w:r w:rsidR="004040A5" w:rsidRPr="00A333B9">
        <w:rPr>
          <w:rFonts w:cs="Arial"/>
          <w:szCs w:val="24"/>
        </w:rPr>
        <w:t>–</w:t>
      </w:r>
      <w:r w:rsidR="0062118F">
        <w:rPr>
          <w:rFonts w:cs="Arial"/>
          <w:szCs w:val="24"/>
        </w:rPr>
        <w:t> </w:t>
      </w:r>
      <w:r w:rsidR="00C16350">
        <w:rPr>
          <w:rFonts w:cs="Arial"/>
          <w:szCs w:val="24"/>
        </w:rPr>
        <w:t>Navazuje na předchozí definici o ekologickém zemědělství a tato udržitelnost je definována jako </w:t>
      </w:r>
      <w:r w:rsidR="004040A5" w:rsidRPr="00A333B9">
        <w:rPr>
          <w:rFonts w:cs="Arial"/>
          <w:szCs w:val="24"/>
        </w:rPr>
        <w:t>integrace ekonomických, sociálních a environmentálních cílů, vytvořit takový roz</w:t>
      </w:r>
      <w:r w:rsidR="00C16350">
        <w:rPr>
          <w:rFonts w:cs="Arial"/>
          <w:szCs w:val="24"/>
        </w:rPr>
        <w:t>voj, který je sociálně žádoucí, ekonomicky životaschopný a ekologicky </w:t>
      </w:r>
      <w:r w:rsidR="004040A5" w:rsidRPr="00A333B9">
        <w:rPr>
          <w:rFonts w:cs="Arial"/>
          <w:szCs w:val="24"/>
        </w:rPr>
        <w:t>udržitelný (</w:t>
      </w:r>
      <w:r w:rsidR="004040A5" w:rsidRPr="00CD59D0">
        <w:rPr>
          <w:rFonts w:cs="Arial"/>
          <w:iCs/>
          <w:szCs w:val="24"/>
          <w:lang w:eastAsia="cs-CZ"/>
        </w:rPr>
        <w:t>Ministerstvo pro místní rozvoj ČR</w:t>
      </w:r>
      <w:r w:rsidR="004040A5" w:rsidRPr="00CD59D0">
        <w:rPr>
          <w:rStyle w:val="Znakapoznpodarou"/>
          <w:rFonts w:cs="Arial"/>
          <w:szCs w:val="24"/>
          <w:vertAlign w:val="baseline"/>
        </w:rPr>
        <w:t>, 2012).</w:t>
      </w:r>
    </w:p>
    <w:p w:rsidR="004040A5" w:rsidRDefault="00806D6A" w:rsidP="00DA120D">
      <w:pPr>
        <w:jc w:val="left"/>
        <w:rPr>
          <w:rFonts w:cs="Arial"/>
          <w:szCs w:val="24"/>
        </w:rPr>
      </w:pPr>
      <w:r w:rsidRPr="00A333B9">
        <w:rPr>
          <w:rFonts w:cs="Arial"/>
          <w:i/>
          <w:szCs w:val="24"/>
        </w:rPr>
        <w:lastRenderedPageBreak/>
        <w:t> </w:t>
      </w:r>
      <w:r w:rsidR="004040A5" w:rsidRPr="00A333B9">
        <w:rPr>
          <w:rFonts w:cs="Arial"/>
          <w:i/>
          <w:szCs w:val="24"/>
        </w:rPr>
        <w:t>Ekofarma</w:t>
      </w:r>
      <w:r w:rsidR="0062118F">
        <w:rPr>
          <w:rFonts w:cs="Arial"/>
          <w:i/>
          <w:szCs w:val="24"/>
        </w:rPr>
        <w:t> </w:t>
      </w:r>
      <w:r w:rsidR="004040A5" w:rsidRPr="00A333B9">
        <w:rPr>
          <w:rFonts w:cs="Arial"/>
          <w:szCs w:val="24"/>
        </w:rPr>
        <w:t xml:space="preserve">– </w:t>
      </w:r>
      <w:r w:rsidR="00DA429D" w:rsidRPr="00A333B9">
        <w:rPr>
          <w:rFonts w:cs="Arial"/>
          <w:szCs w:val="24"/>
        </w:rPr>
        <w:t xml:space="preserve">jedná se </w:t>
      </w:r>
      <w:r w:rsidR="004040A5" w:rsidRPr="00A333B9">
        <w:rPr>
          <w:rFonts w:cs="Arial"/>
          <w:szCs w:val="24"/>
        </w:rPr>
        <w:t>uzavřen</w:t>
      </w:r>
      <w:r w:rsidR="00DA429D" w:rsidRPr="00A333B9">
        <w:rPr>
          <w:rFonts w:cs="Arial"/>
          <w:szCs w:val="24"/>
        </w:rPr>
        <w:t>ou</w:t>
      </w:r>
      <w:r w:rsidR="004040A5" w:rsidRPr="00A333B9">
        <w:rPr>
          <w:rFonts w:cs="Arial"/>
          <w:szCs w:val="24"/>
        </w:rPr>
        <w:t xml:space="preserve"> hospodářs</w:t>
      </w:r>
      <w:r w:rsidR="00DA429D" w:rsidRPr="00A333B9">
        <w:rPr>
          <w:rFonts w:cs="Arial"/>
          <w:szCs w:val="24"/>
        </w:rPr>
        <w:t>kou</w:t>
      </w:r>
      <w:r w:rsidR="004040A5" w:rsidRPr="00A333B9">
        <w:rPr>
          <w:rFonts w:cs="Arial"/>
          <w:szCs w:val="24"/>
        </w:rPr>
        <w:t xml:space="preserve"> jednotk</w:t>
      </w:r>
      <w:r w:rsidR="00DA429D" w:rsidRPr="00A333B9">
        <w:rPr>
          <w:rFonts w:cs="Arial"/>
          <w:szCs w:val="24"/>
        </w:rPr>
        <w:t>u</w:t>
      </w:r>
      <w:r w:rsidR="004040A5" w:rsidRPr="00A333B9">
        <w:rPr>
          <w:rFonts w:cs="Arial"/>
          <w:szCs w:val="24"/>
        </w:rPr>
        <w:t xml:space="preserve"> zahrnující pozemky, hospodářské budovy, provozní zařízení a popřípad</w:t>
      </w:r>
      <w:r w:rsidR="00C16350">
        <w:rPr>
          <w:rFonts w:cs="Arial"/>
          <w:szCs w:val="24"/>
        </w:rPr>
        <w:t>ě i hospodářská zvířata uvedená v § 4 odst. 1, sloužící ekologickému </w:t>
      </w:r>
      <w:r w:rsidR="004040A5" w:rsidRPr="00A333B9">
        <w:rPr>
          <w:rFonts w:cs="Arial"/>
          <w:szCs w:val="24"/>
        </w:rPr>
        <w:t>zemědělstv</w:t>
      </w:r>
      <w:r w:rsidR="00DA429D" w:rsidRPr="00A333B9">
        <w:rPr>
          <w:rFonts w:cs="Arial"/>
          <w:szCs w:val="24"/>
        </w:rPr>
        <w:t>í</w:t>
      </w:r>
      <w:r w:rsidR="00D35FF6">
        <w:rPr>
          <w:rFonts w:cs="Arial"/>
          <w:szCs w:val="24"/>
        </w:rPr>
        <w:t xml:space="preserve">  </w:t>
      </w:r>
      <w:r w:rsidR="004040A5" w:rsidRPr="00A333B9">
        <w:rPr>
          <w:rFonts w:cs="Arial"/>
          <w:szCs w:val="24"/>
        </w:rPr>
        <w:t>(Zákon o ekologickém zemědělství č.242/2000 Sb.)</w:t>
      </w:r>
      <w:r w:rsidR="00DA429D" w:rsidRPr="00A333B9">
        <w:rPr>
          <w:rFonts w:cs="Arial"/>
          <w:szCs w:val="24"/>
        </w:rPr>
        <w:t>.</w:t>
      </w:r>
    </w:p>
    <w:p w:rsidR="003B5802" w:rsidRDefault="003B5802" w:rsidP="00DA120D">
      <w:pPr>
        <w:jc w:val="left"/>
        <w:rPr>
          <w:rFonts w:cs="Arial"/>
          <w:szCs w:val="24"/>
        </w:rPr>
      </w:pPr>
    </w:p>
    <w:p w:rsidR="00EC1B51" w:rsidRDefault="00806D6A" w:rsidP="00DA120D">
      <w:pPr>
        <w:jc w:val="left"/>
        <w:rPr>
          <w:rStyle w:val="Siln"/>
          <w:rFonts w:cs="Arial"/>
          <w:b w:val="0"/>
          <w:szCs w:val="24"/>
        </w:rPr>
      </w:pPr>
      <w:r w:rsidRPr="00A333B9">
        <w:rPr>
          <w:rFonts w:cs="Arial"/>
          <w:i/>
          <w:szCs w:val="24"/>
        </w:rPr>
        <w:t> </w:t>
      </w:r>
      <w:r w:rsidR="004040A5" w:rsidRPr="00A333B9">
        <w:rPr>
          <w:rFonts w:cs="Arial"/>
          <w:i/>
          <w:szCs w:val="24"/>
        </w:rPr>
        <w:t>Bioprodukt</w:t>
      </w:r>
      <w:r w:rsidR="004040A5" w:rsidRPr="00A333B9">
        <w:rPr>
          <w:rFonts w:cs="Arial"/>
          <w:szCs w:val="24"/>
        </w:rPr>
        <w:t xml:space="preserve"> – </w:t>
      </w:r>
      <w:r w:rsidR="00DA429D" w:rsidRPr="00A333B9">
        <w:rPr>
          <w:rFonts w:cs="Arial"/>
          <w:szCs w:val="24"/>
        </w:rPr>
        <w:t xml:space="preserve">je </w:t>
      </w:r>
      <w:r w:rsidR="006269FB">
        <w:rPr>
          <w:rFonts w:cs="Arial"/>
          <w:szCs w:val="24"/>
        </w:rPr>
        <w:t xml:space="preserve">to </w:t>
      </w:r>
      <w:r w:rsidR="00DA429D" w:rsidRPr="00A333B9">
        <w:rPr>
          <w:rFonts w:cs="Arial"/>
          <w:szCs w:val="24"/>
        </w:rPr>
        <w:t xml:space="preserve">surovina rostlinného nebo živočišného původu nebo </w:t>
      </w:r>
      <w:r w:rsidR="00471C0C">
        <w:rPr>
          <w:rFonts w:cs="Arial"/>
          <w:szCs w:val="24"/>
        </w:rPr>
        <w:t xml:space="preserve">také </w:t>
      </w:r>
      <w:r w:rsidR="00DA429D" w:rsidRPr="00A333B9">
        <w:rPr>
          <w:rFonts w:cs="Arial"/>
          <w:szCs w:val="24"/>
        </w:rPr>
        <w:t>hospodářské zvíře získané v ekologickém zemědělství podle předpisů Evropské unie. Mohou to být například zelenina, ovoce, obiloviny, luskoviny, olejniny, přadné a aromatické rostliny, ale také syrové mléko, vejce (Zákon o ekologickém zemědělství č.242/2000 Sb.).</w:t>
      </w:r>
    </w:p>
    <w:p w:rsidR="003B5802" w:rsidRDefault="003B5802" w:rsidP="00DA120D">
      <w:pPr>
        <w:jc w:val="left"/>
        <w:rPr>
          <w:rStyle w:val="Siln"/>
          <w:rFonts w:cs="Arial"/>
          <w:b w:val="0"/>
          <w:szCs w:val="24"/>
        </w:rPr>
      </w:pPr>
    </w:p>
    <w:p w:rsidR="00EC1B51" w:rsidRDefault="00806D6A" w:rsidP="00DA120D">
      <w:pPr>
        <w:jc w:val="left"/>
        <w:rPr>
          <w:rStyle w:val="Siln"/>
          <w:rFonts w:cs="Arial"/>
          <w:b w:val="0"/>
          <w:szCs w:val="24"/>
        </w:rPr>
      </w:pPr>
      <w:r w:rsidRPr="00A333B9">
        <w:rPr>
          <w:rFonts w:cs="Arial"/>
          <w:i/>
        </w:rPr>
        <w:t> </w:t>
      </w:r>
      <w:r w:rsidR="00EC1B51" w:rsidRPr="00A333B9">
        <w:rPr>
          <w:rFonts w:cs="Arial"/>
          <w:i/>
        </w:rPr>
        <w:t>Ostatním bioproduktem</w:t>
      </w:r>
      <w:r w:rsidR="003B5802">
        <w:rPr>
          <w:rFonts w:cs="Arial"/>
        </w:rPr>
        <w:t xml:space="preserve"> - </w:t>
      </w:r>
      <w:r w:rsidR="00EC1B51" w:rsidRPr="00A333B9">
        <w:rPr>
          <w:rFonts w:cs="Arial"/>
        </w:rPr>
        <w:t>se označuje ekologické krmivo nebo ekologický rozmnožovací materiál</w:t>
      </w:r>
      <w:r w:rsidR="00EC1B51" w:rsidRPr="00A333B9">
        <w:rPr>
          <w:rStyle w:val="Hypertextovodkaz"/>
          <w:rFonts w:eastAsiaTheme="majorEastAsia" w:cs="Arial"/>
          <w:bCs/>
          <w:color w:val="auto"/>
          <w:u w:val="none"/>
        </w:rPr>
        <w:t>.</w:t>
      </w:r>
      <w:r w:rsidR="00471C0C">
        <w:rPr>
          <w:rFonts w:cs="Arial"/>
          <w:szCs w:val="24"/>
        </w:rPr>
        <w:t>(</w:t>
      </w:r>
      <w:r w:rsidR="00471C0C" w:rsidRPr="00A333B9">
        <w:rPr>
          <w:rFonts w:cs="Arial"/>
          <w:szCs w:val="24"/>
        </w:rPr>
        <w:t>Zákon o ekologickém zemědělství č.242/2000 Sb.).</w:t>
      </w:r>
    </w:p>
    <w:p w:rsidR="003B5802" w:rsidRPr="00471C0C" w:rsidRDefault="003B5802" w:rsidP="00DA120D">
      <w:pPr>
        <w:jc w:val="left"/>
        <w:rPr>
          <w:rFonts w:cs="Arial"/>
          <w:bCs/>
          <w:szCs w:val="24"/>
        </w:rPr>
      </w:pPr>
    </w:p>
    <w:p w:rsidR="00EC1B51" w:rsidRDefault="00806D6A" w:rsidP="00DA120D">
      <w:pPr>
        <w:jc w:val="left"/>
        <w:rPr>
          <w:rFonts w:cs="Arial"/>
          <w:szCs w:val="24"/>
        </w:rPr>
      </w:pPr>
      <w:r w:rsidRPr="00A333B9">
        <w:rPr>
          <w:rFonts w:cs="Arial"/>
          <w:i/>
          <w:szCs w:val="24"/>
        </w:rPr>
        <w:t> </w:t>
      </w:r>
      <w:r w:rsidR="004040A5" w:rsidRPr="00A333B9">
        <w:rPr>
          <w:rFonts w:cs="Arial"/>
          <w:i/>
          <w:szCs w:val="24"/>
        </w:rPr>
        <w:t xml:space="preserve">Biopotravina </w:t>
      </w:r>
      <w:r w:rsidR="004040A5" w:rsidRPr="00A333B9">
        <w:rPr>
          <w:rFonts w:cs="Arial"/>
          <w:szCs w:val="24"/>
        </w:rPr>
        <w:t xml:space="preserve">– </w:t>
      </w:r>
      <w:r w:rsidR="00EC1B51" w:rsidRPr="00A333B9">
        <w:rPr>
          <w:rFonts w:cs="Arial"/>
          <w:szCs w:val="24"/>
        </w:rPr>
        <w:t>je potravina vyrobená za podmínek uvedených v zákoně o ekologickém zemědělství a předpisech Evropské unie a splňující požadavky na jakost a zdravotní nezávadnost stanovené zvláštními právními předpisy (zákon č. 110/1997 Sb., o potravinách a jeho prováděcí vyhlášky). Biopotravina může být jak rostlinného, tak živočišného původu (Zákon o ekologickém zemědělství č.242/2000 Sb.)</w:t>
      </w:r>
    </w:p>
    <w:p w:rsidR="00C16350" w:rsidRPr="00A333B9" w:rsidRDefault="00C16350" w:rsidP="00DA120D">
      <w:pPr>
        <w:jc w:val="left"/>
        <w:rPr>
          <w:rFonts w:cs="Arial"/>
          <w:szCs w:val="24"/>
          <w:shd w:val="clear" w:color="auto" w:fill="FFFFFF"/>
        </w:rPr>
      </w:pPr>
    </w:p>
    <w:p w:rsidR="00380752" w:rsidRPr="00A333B9" w:rsidRDefault="00806D6A" w:rsidP="00DA120D">
      <w:pPr>
        <w:jc w:val="left"/>
        <w:rPr>
          <w:rFonts w:cs="Arial"/>
          <w:szCs w:val="24"/>
          <w:lang w:eastAsia="cs-CZ"/>
        </w:rPr>
      </w:pPr>
      <w:r w:rsidRPr="00A333B9">
        <w:rPr>
          <w:rFonts w:cs="Arial"/>
          <w:i/>
          <w:szCs w:val="24"/>
        </w:rPr>
        <w:t> </w:t>
      </w:r>
      <w:r w:rsidR="004040A5" w:rsidRPr="00A333B9">
        <w:rPr>
          <w:rFonts w:cs="Arial"/>
          <w:i/>
          <w:szCs w:val="24"/>
        </w:rPr>
        <w:t>Geneticky modifikovan</w:t>
      </w:r>
      <w:r w:rsidR="005F61F1">
        <w:rPr>
          <w:rFonts w:cs="Arial"/>
          <w:i/>
          <w:szCs w:val="24"/>
        </w:rPr>
        <w:t>ý</w:t>
      </w:r>
      <w:r w:rsidR="00727AB8">
        <w:rPr>
          <w:rFonts w:cs="Arial"/>
          <w:i/>
          <w:szCs w:val="24"/>
        </w:rPr>
        <w:t> </w:t>
      </w:r>
      <w:r w:rsidR="005F61F1">
        <w:rPr>
          <w:rFonts w:cs="Arial"/>
          <w:i/>
          <w:szCs w:val="24"/>
        </w:rPr>
        <w:t xml:space="preserve">organismus </w:t>
      </w:r>
      <w:r w:rsidR="004040A5" w:rsidRPr="00A333B9">
        <w:rPr>
          <w:rFonts w:cs="Arial"/>
          <w:i/>
          <w:szCs w:val="24"/>
        </w:rPr>
        <w:t xml:space="preserve">(GMO) </w:t>
      </w:r>
      <w:r w:rsidR="005F61F1">
        <w:rPr>
          <w:rFonts w:cs="Arial"/>
          <w:i/>
          <w:szCs w:val="24"/>
        </w:rPr>
        <w:t xml:space="preserve">potravina </w:t>
      </w:r>
      <w:r w:rsidR="004040A5" w:rsidRPr="00A333B9">
        <w:rPr>
          <w:rFonts w:cs="Arial"/>
          <w:szCs w:val="24"/>
        </w:rPr>
        <w:t>nebo</w:t>
      </w:r>
      <w:r w:rsidR="00727AB8">
        <w:rPr>
          <w:rFonts w:cs="Arial"/>
          <w:szCs w:val="24"/>
        </w:rPr>
        <w:t> </w:t>
      </w:r>
      <w:r w:rsidR="004040A5" w:rsidRPr="00A333B9">
        <w:rPr>
          <w:rFonts w:cs="Arial"/>
          <w:i/>
          <w:szCs w:val="24"/>
        </w:rPr>
        <w:t xml:space="preserve">krmivo </w:t>
      </w:r>
      <w:r w:rsidR="005F61F1">
        <w:rPr>
          <w:rFonts w:cs="Arial"/>
          <w:szCs w:val="24"/>
          <w:shd w:val="clear" w:color="auto" w:fill="FFFFFF"/>
        </w:rPr>
        <w:t>-</w:t>
      </w:r>
      <w:r w:rsidR="004040A5" w:rsidRPr="00A333B9">
        <w:rPr>
          <w:rFonts w:cs="Arial"/>
          <w:szCs w:val="24"/>
          <w:shd w:val="clear" w:color="auto" w:fill="FFFFFF"/>
        </w:rPr>
        <w:t xml:space="preserve"> které obsahuje geneticky modifikova</w:t>
      </w:r>
      <w:r w:rsidR="004A30B8">
        <w:rPr>
          <w:rFonts w:cs="Arial"/>
          <w:szCs w:val="24"/>
          <w:shd w:val="clear" w:color="auto" w:fill="FFFFFF"/>
        </w:rPr>
        <w:t xml:space="preserve">né organismy, sestává se z nich, </w:t>
      </w:r>
      <w:r w:rsidR="004040A5" w:rsidRPr="00A333B9">
        <w:rPr>
          <w:rFonts w:cs="Arial"/>
          <w:szCs w:val="24"/>
          <w:shd w:val="clear" w:color="auto" w:fill="FFFFFF"/>
        </w:rPr>
        <w:t>nebo je z nich vyrobena.</w:t>
      </w:r>
      <w:r w:rsidR="004040A5" w:rsidRPr="00A333B9">
        <w:rPr>
          <w:rStyle w:val="apple-converted-space"/>
          <w:rFonts w:cs="Arial"/>
          <w:szCs w:val="24"/>
          <w:shd w:val="clear" w:color="auto" w:fill="FFFFFF"/>
        </w:rPr>
        <w:t> </w:t>
      </w:r>
      <w:r w:rsidR="004040A5" w:rsidRPr="00A333B9">
        <w:rPr>
          <w:rFonts w:cs="Arial"/>
          <w:szCs w:val="24"/>
          <w:shd w:val="clear" w:color="auto" w:fill="FFFFFF"/>
        </w:rPr>
        <w:t>Legislativní rámec pro oblast těchto potravin a krmiv je řešen na úrovni EU. Uvádění GMO pro použití v potraviná</w:t>
      </w:r>
      <w:r w:rsidR="003B5802">
        <w:rPr>
          <w:rFonts w:cs="Arial"/>
          <w:szCs w:val="24"/>
          <w:shd w:val="clear" w:color="auto" w:fill="FFFFFF"/>
        </w:rPr>
        <w:t>ch a krmivech na trh EU podléhá velmi přísné regulaci </w:t>
      </w:r>
      <w:r w:rsidR="004040A5" w:rsidRPr="00A333B9">
        <w:rPr>
          <w:rFonts w:cs="Arial"/>
          <w:szCs w:val="24"/>
          <w:shd w:val="clear" w:color="auto" w:fill="FFFFFF"/>
        </w:rPr>
        <w:t>dle</w:t>
      </w:r>
      <w:r w:rsidR="004040A5" w:rsidRPr="00A333B9">
        <w:rPr>
          <w:rStyle w:val="apple-converted-space"/>
          <w:rFonts w:cs="Arial"/>
          <w:szCs w:val="24"/>
          <w:shd w:val="clear" w:color="auto" w:fill="FFFFFF"/>
        </w:rPr>
        <w:t> </w:t>
      </w:r>
      <w:hyperlink r:id="rId12" w:tgtFrame="_blank" w:history="1">
        <w:r w:rsidR="003B5802">
          <w:rPr>
            <w:rStyle w:val="Hypertextovodkaz"/>
            <w:rFonts w:cs="Arial"/>
            <w:color w:val="auto"/>
            <w:szCs w:val="24"/>
            <w:u w:val="none"/>
            <w:bdr w:val="none" w:sz="0" w:space="0" w:color="auto" w:frame="1"/>
            <w:shd w:val="clear" w:color="auto" w:fill="FFFFFF"/>
          </w:rPr>
          <w:t>nařízení EP a R (ES) č. </w:t>
        </w:r>
        <w:r w:rsidR="004040A5" w:rsidRPr="00A333B9">
          <w:rPr>
            <w:rStyle w:val="Hypertextovodkaz"/>
            <w:rFonts w:cs="Arial"/>
            <w:color w:val="auto"/>
            <w:szCs w:val="24"/>
            <w:u w:val="none"/>
            <w:bdr w:val="none" w:sz="0" w:space="0" w:color="auto" w:frame="1"/>
            <w:shd w:val="clear" w:color="auto" w:fill="FFFFFF"/>
          </w:rPr>
          <w:t>1829/2003</w:t>
        </w:r>
      </w:hyperlink>
      <w:r w:rsidR="004040A5" w:rsidRPr="00A333B9">
        <w:rPr>
          <w:rFonts w:cs="Arial"/>
          <w:szCs w:val="24"/>
          <w:shd w:val="clear" w:color="auto" w:fill="FFFFFF"/>
        </w:rPr>
        <w:t xml:space="preserve"> (</w:t>
      </w:r>
      <w:r w:rsidR="004040A5" w:rsidRPr="00A333B9">
        <w:rPr>
          <w:rFonts w:cs="Arial"/>
          <w:iCs/>
          <w:szCs w:val="24"/>
          <w:lang w:eastAsia="cs-CZ"/>
        </w:rPr>
        <w:t xml:space="preserve">Informační centrum bezpečnosti potravin: Geneticky modifikované potraviny </w:t>
      </w:r>
      <w:r w:rsidR="004040A5" w:rsidRPr="00A333B9">
        <w:rPr>
          <w:rFonts w:cs="Arial"/>
          <w:iCs/>
          <w:szCs w:val="24"/>
          <w:lang w:eastAsia="cs-CZ"/>
        </w:rPr>
        <w:br/>
        <w:t>a krmiva</w:t>
      </w:r>
      <w:r w:rsidR="004040A5" w:rsidRPr="00A333B9">
        <w:rPr>
          <w:rFonts w:cs="Arial"/>
          <w:szCs w:val="24"/>
          <w:lang w:eastAsia="cs-CZ"/>
        </w:rPr>
        <w:t>, 2012</w:t>
      </w:r>
      <w:r w:rsidR="00C81CAB">
        <w:rPr>
          <w:rFonts w:cs="Arial"/>
          <w:szCs w:val="24"/>
          <w:lang w:eastAsia="cs-CZ"/>
        </w:rPr>
        <w:t>)</w:t>
      </w:r>
    </w:p>
    <w:p w:rsidR="00C64B21" w:rsidRPr="00A333B9" w:rsidRDefault="00C64B21" w:rsidP="00DA120D">
      <w:pPr>
        <w:jc w:val="left"/>
        <w:rPr>
          <w:rFonts w:cs="Arial"/>
          <w:szCs w:val="24"/>
          <w:lang w:eastAsia="cs-CZ"/>
        </w:rPr>
      </w:pPr>
    </w:p>
    <w:p w:rsidR="006E3F40" w:rsidRPr="00A333B9" w:rsidRDefault="003D6F0A" w:rsidP="00DA120D">
      <w:pPr>
        <w:pStyle w:val="Nadpis2"/>
        <w:contextualSpacing/>
        <w:jc w:val="left"/>
        <w:rPr>
          <w:rFonts w:ascii="Arial" w:hAnsi="Arial" w:cs="Arial"/>
          <w:color w:val="auto"/>
          <w:sz w:val="24"/>
          <w:szCs w:val="24"/>
        </w:rPr>
      </w:pPr>
      <w:bookmarkStart w:id="10" w:name="_Toc532152165"/>
      <w:bookmarkStart w:id="11" w:name="_Toc26361030"/>
      <w:bookmarkStart w:id="12" w:name="_Toc26717695"/>
      <w:r w:rsidRPr="00A333B9">
        <w:rPr>
          <w:rFonts w:ascii="Arial" w:eastAsia="Times New Roman" w:hAnsi="Arial" w:cs="Arial"/>
          <w:bCs w:val="0"/>
          <w:color w:val="auto"/>
          <w:sz w:val="24"/>
          <w:szCs w:val="24"/>
        </w:rPr>
        <w:lastRenderedPageBreak/>
        <w:t>3.</w:t>
      </w:r>
      <w:r w:rsidR="001F0BA0">
        <w:rPr>
          <w:rFonts w:ascii="Arial" w:eastAsia="Times New Roman" w:hAnsi="Arial" w:cs="Arial"/>
          <w:bCs w:val="0"/>
          <w:color w:val="auto"/>
          <w:sz w:val="24"/>
          <w:szCs w:val="24"/>
        </w:rPr>
        <w:t>3</w:t>
      </w:r>
      <w:r w:rsidR="004C469C">
        <w:rPr>
          <w:rFonts w:ascii="Arial" w:eastAsia="Times New Roman" w:hAnsi="Arial" w:cs="Arial"/>
          <w:bCs w:val="0"/>
          <w:color w:val="auto"/>
          <w:sz w:val="24"/>
          <w:szCs w:val="24"/>
        </w:rPr>
        <w:t xml:space="preserve"> </w:t>
      </w:r>
      <w:r w:rsidRPr="00A333B9">
        <w:rPr>
          <w:rFonts w:ascii="Arial" w:hAnsi="Arial" w:cs="Arial"/>
          <w:color w:val="auto"/>
          <w:sz w:val="24"/>
          <w:szCs w:val="24"/>
        </w:rPr>
        <w:t>Trvale udržitelný rozvoj</w:t>
      </w:r>
      <w:bookmarkEnd w:id="10"/>
      <w:bookmarkEnd w:id="11"/>
      <w:bookmarkEnd w:id="12"/>
    </w:p>
    <w:p w:rsidR="00727AB8" w:rsidRDefault="00727AB8" w:rsidP="00DA120D">
      <w:pPr>
        <w:pStyle w:val="Nadpis2"/>
        <w:contextualSpacing/>
        <w:jc w:val="left"/>
        <w:rPr>
          <w:rFonts w:ascii="Arial" w:eastAsia="Times New Roman" w:hAnsi="Arial" w:cs="Calibri"/>
          <w:b w:val="0"/>
          <w:bCs w:val="0"/>
          <w:color w:val="auto"/>
          <w:sz w:val="24"/>
          <w:szCs w:val="22"/>
        </w:rPr>
      </w:pPr>
      <w:bookmarkStart w:id="13" w:name="_Toc532067573"/>
      <w:bookmarkStart w:id="14" w:name="_Toc532152166"/>
      <w:bookmarkStart w:id="15" w:name="_Toc532154515"/>
      <w:bookmarkStart w:id="16" w:name="_Toc26361031"/>
      <w:bookmarkStart w:id="17" w:name="_Toc26361254"/>
      <w:bookmarkStart w:id="18" w:name="_Toc26375248"/>
      <w:bookmarkStart w:id="19" w:name="_Toc26375471"/>
      <w:bookmarkStart w:id="20" w:name="_Toc26375778"/>
    </w:p>
    <w:p w:rsidR="003D6F0A" w:rsidRPr="00A333B9" w:rsidRDefault="00727AB8" w:rsidP="00DA120D">
      <w:pPr>
        <w:pStyle w:val="Nadpis2"/>
        <w:contextualSpacing/>
        <w:jc w:val="left"/>
        <w:rPr>
          <w:rFonts w:ascii="Arial" w:hAnsi="Arial" w:cs="Arial"/>
          <w:b w:val="0"/>
          <w:color w:val="auto"/>
          <w:sz w:val="24"/>
          <w:szCs w:val="24"/>
        </w:rPr>
      </w:pPr>
      <w:r>
        <w:rPr>
          <w:rFonts w:ascii="Arial" w:eastAsia="Times New Roman" w:hAnsi="Arial" w:cs="Calibri"/>
          <w:b w:val="0"/>
          <w:bCs w:val="0"/>
          <w:color w:val="auto"/>
          <w:sz w:val="24"/>
          <w:szCs w:val="22"/>
        </w:rPr>
        <w:t> </w:t>
      </w:r>
      <w:bookmarkStart w:id="21" w:name="_Toc26717696"/>
      <w:r w:rsidR="003D6F0A" w:rsidRPr="00A333B9">
        <w:rPr>
          <w:rFonts w:ascii="Arial" w:hAnsi="Arial" w:cs="Arial"/>
          <w:b w:val="0"/>
          <w:color w:val="auto"/>
          <w:sz w:val="24"/>
          <w:szCs w:val="24"/>
        </w:rPr>
        <w:t>Podle zprávy Naše společná budoucnost, kterou vydala Světová komise pro životní prostředí a rozvoj OSN (UN WCED) v roce 1987 se dá trvale udržitelný rozvoj charakterizovat jako „rozvoj, který naplňuje potřeby přítomných generací, aniž by ohrozil schopnost budoucích generací naplňovat potřeby své“ (</w:t>
      </w:r>
      <w:proofErr w:type="spellStart"/>
      <w:r>
        <w:rPr>
          <w:rFonts w:ascii="Arial" w:hAnsi="Arial" w:cs="Arial"/>
          <w:b w:val="0"/>
          <w:color w:val="auto"/>
          <w:sz w:val="24"/>
          <w:szCs w:val="24"/>
        </w:rPr>
        <w:t>Moldan</w:t>
      </w:r>
      <w:proofErr w:type="spellEnd"/>
      <w:r>
        <w:rPr>
          <w:rFonts w:ascii="Arial" w:hAnsi="Arial" w:cs="Arial"/>
          <w:b w:val="0"/>
          <w:color w:val="auto"/>
          <w:sz w:val="24"/>
          <w:szCs w:val="24"/>
        </w:rPr>
        <w:t>, 1996</w:t>
      </w:r>
      <w:r w:rsidR="003D6F0A" w:rsidRPr="00A333B9">
        <w:rPr>
          <w:rFonts w:ascii="Arial" w:hAnsi="Arial" w:cs="Arial"/>
          <w:b w:val="0"/>
          <w:color w:val="auto"/>
          <w:sz w:val="24"/>
          <w:szCs w:val="24"/>
        </w:rPr>
        <w:t>).</w:t>
      </w:r>
      <w:bookmarkEnd w:id="13"/>
      <w:bookmarkEnd w:id="14"/>
      <w:bookmarkEnd w:id="15"/>
      <w:bookmarkEnd w:id="16"/>
      <w:bookmarkEnd w:id="17"/>
      <w:bookmarkEnd w:id="18"/>
      <w:bookmarkEnd w:id="19"/>
      <w:bookmarkEnd w:id="20"/>
      <w:bookmarkEnd w:id="21"/>
    </w:p>
    <w:p w:rsidR="003D6F0A" w:rsidRPr="00A333B9" w:rsidRDefault="00727AB8" w:rsidP="00DA120D">
      <w:pPr>
        <w:pStyle w:val="Nadpis2"/>
        <w:contextualSpacing/>
        <w:jc w:val="left"/>
        <w:rPr>
          <w:rFonts w:ascii="Arial" w:hAnsi="Arial" w:cs="Arial"/>
          <w:b w:val="0"/>
          <w:color w:val="auto"/>
          <w:sz w:val="24"/>
          <w:szCs w:val="24"/>
          <w:shd w:val="clear" w:color="auto" w:fill="FFFFFF"/>
        </w:rPr>
      </w:pPr>
      <w:bookmarkStart w:id="22" w:name="_Toc532067574"/>
      <w:bookmarkStart w:id="23" w:name="_Toc26361032"/>
      <w:bookmarkStart w:id="24" w:name="_Toc26361255"/>
      <w:bookmarkStart w:id="25" w:name="_Toc26375249"/>
      <w:bookmarkStart w:id="26" w:name="_Toc26375472"/>
      <w:bookmarkStart w:id="27" w:name="_Toc26375779"/>
      <w:bookmarkStart w:id="28" w:name="_Toc532152167"/>
      <w:bookmarkStart w:id="29" w:name="_Toc532154516"/>
      <w:r>
        <w:rPr>
          <w:rStyle w:val="reference-text"/>
          <w:rFonts w:ascii="Arial" w:hAnsi="Arial" w:cs="Arial"/>
          <w:b w:val="0"/>
          <w:color w:val="auto"/>
          <w:sz w:val="24"/>
          <w:szCs w:val="24"/>
        </w:rPr>
        <w:t> </w:t>
      </w:r>
      <w:bookmarkStart w:id="30" w:name="_Toc26717697"/>
      <w:r w:rsidR="003D6F0A" w:rsidRPr="00A333B9">
        <w:rPr>
          <w:rStyle w:val="reference-text"/>
          <w:rFonts w:ascii="Arial" w:hAnsi="Arial" w:cs="Arial"/>
          <w:b w:val="0"/>
          <w:color w:val="auto"/>
          <w:sz w:val="24"/>
          <w:szCs w:val="24"/>
        </w:rPr>
        <w:t>V</w:t>
      </w:r>
      <w:r w:rsidR="00EF3AD9">
        <w:rPr>
          <w:rStyle w:val="reference-text"/>
          <w:rFonts w:ascii="Arial" w:hAnsi="Arial" w:cs="Arial"/>
          <w:b w:val="0"/>
          <w:color w:val="auto"/>
          <w:sz w:val="24"/>
          <w:szCs w:val="24"/>
        </w:rPr>
        <w:t xml:space="preserve">  </w:t>
      </w:r>
      <w:r w:rsidR="003D6F0A" w:rsidRPr="00A333B9">
        <w:rPr>
          <w:rStyle w:val="reference-text"/>
          <w:rFonts w:ascii="Arial" w:hAnsi="Arial" w:cs="Arial"/>
          <w:b w:val="0"/>
          <w:color w:val="auto"/>
          <w:sz w:val="24"/>
          <w:szCs w:val="24"/>
        </w:rPr>
        <w:t xml:space="preserve">české legislativě je tento pojem zakotven v § 6 zákona č. 17/1992 Sb., o životním prostředí a jedná se o </w:t>
      </w:r>
      <w:r w:rsidR="003D6F0A" w:rsidRPr="00A333B9">
        <w:rPr>
          <w:rFonts w:ascii="Arial" w:hAnsi="Arial" w:cs="Arial"/>
          <w:b w:val="0"/>
          <w:iCs/>
          <w:color w:val="auto"/>
          <w:sz w:val="24"/>
          <w:szCs w:val="24"/>
        </w:rPr>
        <w:t>„takový rozvoj, který současným i budoucím generacím zachovává možnost uspokojovat jejich zák</w:t>
      </w:r>
      <w:r w:rsidR="004A30B8">
        <w:rPr>
          <w:rFonts w:ascii="Arial" w:hAnsi="Arial" w:cs="Arial"/>
          <w:b w:val="0"/>
          <w:iCs/>
          <w:color w:val="auto"/>
          <w:sz w:val="24"/>
          <w:szCs w:val="24"/>
        </w:rPr>
        <w:t>ladní životní potřeby, a přitom nesnižuje rozmanitost přírody a zachovává přirozené </w:t>
      </w:r>
      <w:r w:rsidR="003D6F0A" w:rsidRPr="00A333B9">
        <w:rPr>
          <w:rFonts w:ascii="Arial" w:hAnsi="Arial" w:cs="Arial"/>
          <w:b w:val="0"/>
          <w:iCs/>
          <w:color w:val="auto"/>
          <w:sz w:val="24"/>
          <w:szCs w:val="24"/>
        </w:rPr>
        <w:t xml:space="preserve">funkce </w:t>
      </w:r>
      <w:hyperlink r:id="rId13" w:tooltip="Ekosystém" w:history="1">
        <w:r w:rsidR="003D6F0A" w:rsidRPr="00A333B9">
          <w:rPr>
            <w:rStyle w:val="Hypertextovodkaz"/>
            <w:rFonts w:ascii="Arial" w:hAnsi="Arial" w:cs="Arial"/>
            <w:b w:val="0"/>
            <w:iCs/>
            <w:color w:val="auto"/>
            <w:sz w:val="24"/>
            <w:szCs w:val="24"/>
            <w:u w:val="none"/>
          </w:rPr>
          <w:t>ekosystémů</w:t>
        </w:r>
      </w:hyperlink>
      <w:r w:rsidR="003D6F0A" w:rsidRPr="00A333B9">
        <w:rPr>
          <w:rFonts w:ascii="Arial" w:hAnsi="Arial" w:cs="Arial"/>
          <w:b w:val="0"/>
          <w:iCs/>
          <w:color w:val="auto"/>
          <w:sz w:val="24"/>
          <w:szCs w:val="24"/>
        </w:rPr>
        <w:t>“.</w:t>
      </w:r>
      <w:bookmarkEnd w:id="22"/>
      <w:bookmarkEnd w:id="23"/>
      <w:bookmarkEnd w:id="24"/>
      <w:bookmarkEnd w:id="25"/>
      <w:bookmarkEnd w:id="26"/>
      <w:bookmarkEnd w:id="27"/>
      <w:bookmarkEnd w:id="28"/>
      <w:bookmarkEnd w:id="29"/>
      <w:bookmarkEnd w:id="30"/>
    </w:p>
    <w:p w:rsidR="005D4C05" w:rsidRPr="00A333B9" w:rsidRDefault="00727AB8" w:rsidP="00DA120D">
      <w:pPr>
        <w:pStyle w:val="Normlnweb"/>
        <w:spacing w:line="360" w:lineRule="auto"/>
        <w:jc w:val="left"/>
        <w:rPr>
          <w:rStyle w:val="CittHTML"/>
          <w:rFonts w:ascii="Arial" w:hAnsi="Arial" w:cs="Arial"/>
          <w:i w:val="0"/>
        </w:rPr>
      </w:pPr>
      <w:r>
        <w:rPr>
          <w:rFonts w:ascii="Arial" w:hAnsi="Arial" w:cs="Arial"/>
        </w:rPr>
        <w:t> </w:t>
      </w:r>
      <w:r w:rsidR="003D6F0A" w:rsidRPr="00A333B9">
        <w:rPr>
          <w:rFonts w:ascii="Arial" w:hAnsi="Arial" w:cs="Arial"/>
        </w:rPr>
        <w:t xml:space="preserve">Myšlenky udržitelného rozvoje </w:t>
      </w:r>
      <w:r w:rsidR="005C2192">
        <w:rPr>
          <w:rFonts w:ascii="Arial" w:hAnsi="Arial" w:cs="Arial"/>
        </w:rPr>
        <w:t xml:space="preserve">se objevují </w:t>
      </w:r>
      <w:r w:rsidR="003D6F0A" w:rsidRPr="00A333B9">
        <w:rPr>
          <w:rFonts w:ascii="Arial" w:hAnsi="Arial" w:cs="Arial"/>
        </w:rPr>
        <w:t>na přelomu 17. a 18. století a souvisel</w:t>
      </w:r>
      <w:r w:rsidR="005C2192">
        <w:rPr>
          <w:rFonts w:ascii="Arial" w:hAnsi="Arial" w:cs="Arial"/>
        </w:rPr>
        <w:t xml:space="preserve">y </w:t>
      </w:r>
      <w:r w:rsidR="003D6F0A" w:rsidRPr="00A333B9">
        <w:rPr>
          <w:rFonts w:ascii="Arial" w:hAnsi="Arial" w:cs="Arial"/>
        </w:rPr>
        <w:t>s postupným nedostatkem dřeva</w:t>
      </w:r>
      <w:r w:rsidR="005C2192">
        <w:rPr>
          <w:rFonts w:ascii="Arial" w:hAnsi="Arial" w:cs="Arial"/>
        </w:rPr>
        <w:t>, díky nadměrnému kácení lesů</w:t>
      </w:r>
      <w:r w:rsidR="003D6F0A" w:rsidRPr="00A333B9">
        <w:rPr>
          <w:rFonts w:ascii="Arial" w:hAnsi="Arial" w:cs="Arial"/>
        </w:rPr>
        <w:t xml:space="preserve"> (</w:t>
      </w:r>
      <w:proofErr w:type="spellStart"/>
      <w:r w:rsidR="003D6F0A" w:rsidRPr="00A333B9">
        <w:rPr>
          <w:rFonts w:ascii="Arial" w:hAnsi="Arial" w:cs="Arial"/>
        </w:rPr>
        <w:t>Blewitt</w:t>
      </w:r>
      <w:proofErr w:type="spellEnd"/>
      <w:r w:rsidR="003D6F0A" w:rsidRPr="00A333B9">
        <w:rPr>
          <w:rFonts w:ascii="Arial" w:hAnsi="Arial" w:cs="Arial"/>
        </w:rPr>
        <w:t>, 2015). Poprvé byl termín použit v roce 1972 v publikaci Meze růstu (známá jako První zpráva Římského klubu) vydané Římským klubem. Autory byli vědci</w:t>
      </w:r>
      <w:hyperlink r:id="rId14" w:tooltip="Dennis Meadows" w:history="1"/>
      <w:r w:rsidR="003D6F0A" w:rsidRPr="00A333B9">
        <w:rPr>
          <w:rFonts w:ascii="Arial" w:hAnsi="Arial" w:cs="Arial"/>
        </w:rPr>
        <w:t xml:space="preserve"> Denis and </w:t>
      </w:r>
      <w:hyperlink r:id="rId15" w:tooltip="Donella Meadows" w:history="1">
        <w:proofErr w:type="spellStart"/>
        <w:r w:rsidR="003D6F0A" w:rsidRPr="00A333B9">
          <w:rPr>
            <w:rStyle w:val="Hypertextovodkaz"/>
            <w:rFonts w:ascii="Arial" w:eastAsiaTheme="majorEastAsia" w:hAnsi="Arial" w:cs="Arial"/>
            <w:color w:val="auto"/>
            <w:u w:val="none"/>
          </w:rPr>
          <w:t>Donella</w:t>
        </w:r>
        <w:proofErr w:type="spellEnd"/>
        <w:r w:rsidR="003D6F0A" w:rsidRPr="00A333B9">
          <w:rPr>
            <w:rStyle w:val="Hypertextovodkaz"/>
            <w:rFonts w:ascii="Arial" w:eastAsiaTheme="majorEastAsia" w:hAnsi="Arial" w:cs="Arial"/>
            <w:color w:val="auto"/>
            <w:u w:val="none"/>
          </w:rPr>
          <w:t xml:space="preserve"> </w:t>
        </w:r>
        <w:proofErr w:type="spellStart"/>
        <w:r w:rsidR="003D6F0A" w:rsidRPr="00A333B9">
          <w:rPr>
            <w:rStyle w:val="Hypertextovodkaz"/>
            <w:rFonts w:ascii="Arial" w:eastAsiaTheme="majorEastAsia" w:hAnsi="Arial" w:cs="Arial"/>
            <w:color w:val="auto"/>
            <w:u w:val="none"/>
          </w:rPr>
          <w:t>Meadows</w:t>
        </w:r>
      </w:hyperlink>
      <w:r w:rsidR="003D6F0A" w:rsidRPr="00A333B9">
        <w:rPr>
          <w:rFonts w:ascii="Arial" w:hAnsi="Arial" w:cs="Arial"/>
        </w:rPr>
        <w:t>ovi</w:t>
      </w:r>
      <w:proofErr w:type="spellEnd"/>
      <w:r w:rsidR="003D6F0A" w:rsidRPr="00A333B9">
        <w:rPr>
          <w:rFonts w:ascii="Arial" w:hAnsi="Arial" w:cs="Arial"/>
        </w:rPr>
        <w:t>, kteří konstatovali, že nikdy nekončící růst není v prostředí limitovaných zdrojů prakticky možný (</w:t>
      </w:r>
      <w:proofErr w:type="spellStart"/>
      <w:r w:rsidR="003D6F0A" w:rsidRPr="00A333B9">
        <w:rPr>
          <w:rStyle w:val="CittHTML"/>
          <w:rFonts w:ascii="Arial" w:hAnsi="Arial" w:cs="Arial"/>
          <w:i w:val="0"/>
        </w:rPr>
        <w:t>Finn</w:t>
      </w:r>
      <w:proofErr w:type="spellEnd"/>
      <w:r w:rsidR="003D6F0A" w:rsidRPr="00A333B9">
        <w:rPr>
          <w:rStyle w:val="CittHTML"/>
          <w:rFonts w:ascii="Arial" w:hAnsi="Arial" w:cs="Arial"/>
          <w:i w:val="0"/>
        </w:rPr>
        <w:t>, 2009).</w:t>
      </w:r>
      <w:r w:rsidR="003D6F0A" w:rsidRPr="00A333B9">
        <w:rPr>
          <w:rStyle w:val="CittHTML"/>
          <w:rFonts w:ascii="Arial" w:hAnsi="Arial" w:cs="Arial"/>
          <w:i w:val="0"/>
        </w:rPr>
        <w:tab/>
      </w:r>
    </w:p>
    <w:p w:rsidR="003D6F0A" w:rsidRPr="00A333B9" w:rsidRDefault="005D4C05" w:rsidP="00DA120D">
      <w:pPr>
        <w:pStyle w:val="Normlnweb"/>
        <w:spacing w:line="360" w:lineRule="auto"/>
        <w:jc w:val="left"/>
        <w:rPr>
          <w:rFonts w:ascii="Arial" w:hAnsi="Arial" w:cs="Arial"/>
        </w:rPr>
      </w:pPr>
      <w:r w:rsidRPr="00A333B9">
        <w:rPr>
          <w:rFonts w:ascii="Arial" w:hAnsi="Arial" w:cs="Arial"/>
        </w:rPr>
        <w:t> </w:t>
      </w:r>
      <w:r w:rsidR="004A30B8">
        <w:rPr>
          <w:rFonts w:ascii="Arial" w:hAnsi="Arial" w:cs="Arial"/>
        </w:rPr>
        <w:t>V roce </w:t>
      </w:r>
      <w:r w:rsidR="003D6F0A" w:rsidRPr="00A333B9">
        <w:rPr>
          <w:rFonts w:ascii="Arial" w:hAnsi="Arial" w:cs="Arial"/>
        </w:rPr>
        <w:t>1980</w:t>
      </w:r>
      <w:r w:rsidR="004A30B8">
        <w:rPr>
          <w:rFonts w:ascii="Arial" w:hAnsi="Arial" w:cs="Arial"/>
        </w:rPr>
        <w:t> pak </w:t>
      </w:r>
      <w:hyperlink r:id="rId16" w:history="1">
        <w:r w:rsidR="004A30B8">
          <w:rPr>
            <w:rStyle w:val="Hypertextovodkaz"/>
            <w:rFonts w:ascii="Arial" w:eastAsiaTheme="majorEastAsia" w:hAnsi="Arial" w:cs="Arial"/>
            <w:bCs/>
            <w:color w:val="auto"/>
            <w:u w:val="none"/>
          </w:rPr>
          <w:t> </w:t>
        </w:r>
      </w:hyperlink>
      <w:r w:rsidR="003D6F0A" w:rsidRPr="00A333B9">
        <w:rPr>
          <w:rFonts w:ascii="Arial" w:hAnsi="Arial" w:cs="Arial"/>
        </w:rPr>
        <w:t>představil celosvětový plán ochrany přírody jako globální prioritu (IUCN, 1980) a zavedl pojem “udržitelný rozvoj” (</w:t>
      </w:r>
      <w:proofErr w:type="spellStart"/>
      <w:r w:rsidR="003D6F0A" w:rsidRPr="00A333B9">
        <w:rPr>
          <w:rStyle w:val="CittHTML"/>
          <w:rFonts w:ascii="Arial" w:hAnsi="Arial" w:cs="Arial"/>
          <w:i w:val="0"/>
        </w:rPr>
        <w:t>Sachs</w:t>
      </w:r>
      <w:proofErr w:type="spellEnd"/>
      <w:r w:rsidR="003D6F0A" w:rsidRPr="00A333B9">
        <w:rPr>
          <w:rStyle w:val="CittHTML"/>
          <w:rFonts w:ascii="Arial" w:hAnsi="Arial" w:cs="Arial"/>
          <w:i w:val="0"/>
        </w:rPr>
        <w:t>,</w:t>
      </w:r>
      <w:r w:rsidR="0062118F">
        <w:rPr>
          <w:rStyle w:val="CittHTML"/>
          <w:rFonts w:ascii="Arial" w:hAnsi="Arial" w:cs="Arial"/>
          <w:i w:val="0"/>
        </w:rPr>
        <w:t> </w:t>
      </w:r>
      <w:r w:rsidR="003D6F0A" w:rsidRPr="00A333B9">
        <w:rPr>
          <w:rStyle w:val="CittHTML"/>
          <w:rFonts w:ascii="Arial" w:hAnsi="Arial" w:cs="Arial"/>
          <w:i w:val="0"/>
        </w:rPr>
        <w:t>2015)</w:t>
      </w:r>
      <w:r w:rsidR="003D6F0A" w:rsidRPr="00A333B9">
        <w:rPr>
          <w:rFonts w:ascii="Arial" w:hAnsi="Arial" w:cs="Arial"/>
        </w:rPr>
        <w:t xml:space="preserve">. O dva roky později OSN ve </w:t>
      </w:r>
      <w:proofErr w:type="spellStart"/>
      <w:r w:rsidR="003D6F0A" w:rsidRPr="00A333B9">
        <w:rPr>
          <w:rFonts w:ascii="Arial" w:hAnsi="Arial" w:cs="Arial"/>
          <w:i/>
        </w:rPr>
        <w:t>World</w:t>
      </w:r>
      <w:proofErr w:type="spellEnd"/>
      <w:r w:rsidR="003D6F0A" w:rsidRPr="00A333B9">
        <w:rPr>
          <w:rFonts w:ascii="Arial" w:hAnsi="Arial" w:cs="Arial"/>
          <w:i/>
        </w:rPr>
        <w:t xml:space="preserve"> </w:t>
      </w:r>
      <w:proofErr w:type="spellStart"/>
      <w:r w:rsidR="003D6F0A" w:rsidRPr="00A333B9">
        <w:rPr>
          <w:rFonts w:ascii="Arial" w:hAnsi="Arial" w:cs="Arial"/>
          <w:i/>
        </w:rPr>
        <w:t>Chapter</w:t>
      </w:r>
      <w:proofErr w:type="spellEnd"/>
      <w:r w:rsidR="003D6F0A" w:rsidRPr="00A333B9">
        <w:rPr>
          <w:rFonts w:ascii="Arial" w:hAnsi="Arial" w:cs="Arial"/>
          <w:i/>
        </w:rPr>
        <w:t xml:space="preserve"> </w:t>
      </w:r>
      <w:proofErr w:type="spellStart"/>
      <w:r w:rsidR="003D6F0A" w:rsidRPr="00A333B9">
        <w:rPr>
          <w:rFonts w:ascii="Arial" w:hAnsi="Arial" w:cs="Arial"/>
          <w:i/>
        </w:rPr>
        <w:t>Nature</w:t>
      </w:r>
      <w:proofErr w:type="spellEnd"/>
      <w:r w:rsidR="003D6F0A" w:rsidRPr="00A333B9">
        <w:rPr>
          <w:rFonts w:ascii="Arial" w:hAnsi="Arial" w:cs="Arial"/>
        </w:rPr>
        <w:t xml:space="preserve"> zdůraznila </w:t>
      </w:r>
      <w:r w:rsidR="005C2192">
        <w:rPr>
          <w:rFonts w:ascii="Arial" w:hAnsi="Arial" w:cs="Arial"/>
        </w:rPr>
        <w:t xml:space="preserve">pět </w:t>
      </w:r>
      <w:r w:rsidR="003D6F0A" w:rsidRPr="00A333B9">
        <w:rPr>
          <w:rFonts w:ascii="Arial" w:hAnsi="Arial" w:cs="Arial"/>
        </w:rPr>
        <w:t xml:space="preserve">principů ochrany přírody, které budou dodržovány (UN, 1982). V roce </w:t>
      </w:r>
      <w:hyperlink r:id="rId17" w:tooltip="1987" w:history="1">
        <w:r w:rsidR="003D6F0A" w:rsidRPr="00A333B9">
          <w:rPr>
            <w:rStyle w:val="Hypertextovodkaz"/>
            <w:rFonts w:ascii="Arial" w:eastAsiaTheme="majorEastAsia" w:hAnsi="Arial" w:cs="Arial"/>
            <w:color w:val="auto"/>
            <w:u w:val="none"/>
          </w:rPr>
          <w:t>1987</w:t>
        </w:r>
      </w:hyperlink>
      <w:r w:rsidR="003D6F0A" w:rsidRPr="00A333B9">
        <w:rPr>
          <w:rFonts w:ascii="Arial" w:hAnsi="Arial" w:cs="Arial"/>
        </w:rPr>
        <w:t xml:space="preserve"> byla </w:t>
      </w:r>
      <w:r w:rsidR="003D6F0A" w:rsidRPr="00A333B9">
        <w:rPr>
          <w:rFonts w:ascii="Arial" w:hAnsi="Arial" w:cs="Arial"/>
          <w:iCs/>
        </w:rPr>
        <w:t>Světové komise pro životní prostředí a rozvoj</w:t>
      </w:r>
      <w:r w:rsidR="003D6F0A" w:rsidRPr="00A333B9">
        <w:rPr>
          <w:rFonts w:ascii="Arial" w:hAnsi="Arial" w:cs="Arial"/>
        </w:rPr>
        <w:t xml:space="preserve"> (</w:t>
      </w:r>
      <w:proofErr w:type="spellStart"/>
      <w:r w:rsidR="003D6F0A" w:rsidRPr="00A333B9">
        <w:rPr>
          <w:rFonts w:ascii="Arial" w:hAnsi="Arial" w:cs="Arial"/>
          <w:iCs/>
        </w:rPr>
        <w:t>World</w:t>
      </w:r>
      <w:proofErr w:type="spellEnd"/>
      <w:r w:rsidR="003D6F0A" w:rsidRPr="00A333B9">
        <w:rPr>
          <w:rFonts w:ascii="Arial" w:hAnsi="Arial" w:cs="Arial"/>
          <w:iCs/>
        </w:rPr>
        <w:t xml:space="preserve"> </w:t>
      </w:r>
      <w:proofErr w:type="spellStart"/>
      <w:r w:rsidR="003D6F0A" w:rsidRPr="00A333B9">
        <w:rPr>
          <w:rFonts w:ascii="Arial" w:hAnsi="Arial" w:cs="Arial"/>
          <w:iCs/>
        </w:rPr>
        <w:t>Commission</w:t>
      </w:r>
      <w:proofErr w:type="spellEnd"/>
      <w:r w:rsidR="003D6F0A" w:rsidRPr="00A333B9">
        <w:rPr>
          <w:rFonts w:ascii="Arial" w:hAnsi="Arial" w:cs="Arial"/>
          <w:iCs/>
        </w:rPr>
        <w:t xml:space="preserve"> on </w:t>
      </w:r>
      <w:proofErr w:type="spellStart"/>
      <w:r w:rsidR="003D6F0A" w:rsidRPr="00A333B9">
        <w:rPr>
          <w:rFonts w:ascii="Arial" w:hAnsi="Arial" w:cs="Arial"/>
          <w:iCs/>
        </w:rPr>
        <w:t>Environment</w:t>
      </w:r>
      <w:proofErr w:type="spellEnd"/>
      <w:r w:rsidR="003D6F0A" w:rsidRPr="00A333B9">
        <w:rPr>
          <w:rFonts w:ascii="Arial" w:hAnsi="Arial" w:cs="Arial"/>
          <w:iCs/>
        </w:rPr>
        <w:t xml:space="preserve"> and </w:t>
      </w:r>
      <w:proofErr w:type="spellStart"/>
      <w:r w:rsidR="003D6F0A" w:rsidRPr="00A333B9">
        <w:rPr>
          <w:rFonts w:ascii="Arial" w:hAnsi="Arial" w:cs="Arial"/>
          <w:iCs/>
        </w:rPr>
        <w:t>Development</w:t>
      </w:r>
      <w:proofErr w:type="spellEnd"/>
      <w:r w:rsidR="003D6F0A" w:rsidRPr="00A333B9">
        <w:rPr>
          <w:rFonts w:ascii="Arial" w:hAnsi="Arial" w:cs="Arial"/>
        </w:rPr>
        <w:t xml:space="preserve"> — </w:t>
      </w:r>
      <w:r w:rsidR="003D6F0A" w:rsidRPr="00A333B9">
        <w:rPr>
          <w:rFonts w:ascii="Arial" w:hAnsi="Arial" w:cs="Arial"/>
          <w:bCs/>
        </w:rPr>
        <w:t>WCED</w:t>
      </w:r>
      <w:r w:rsidR="003D6F0A" w:rsidRPr="00A333B9">
        <w:rPr>
          <w:rFonts w:ascii="Arial" w:hAnsi="Arial" w:cs="Arial"/>
        </w:rPr>
        <w:t xml:space="preserve">) stanovila definici trvale udržitelného rozvoje v tzv. </w:t>
      </w:r>
      <w:proofErr w:type="spellStart"/>
      <w:r w:rsidR="004A30B8">
        <w:rPr>
          <w:rFonts w:ascii="Arial" w:hAnsi="Arial" w:cs="Arial"/>
          <w:i/>
          <w:iCs/>
        </w:rPr>
        <w:t>Brundtland</w:t>
      </w:r>
      <w:proofErr w:type="spellEnd"/>
      <w:r w:rsidR="004A30B8">
        <w:rPr>
          <w:rFonts w:ascii="Arial" w:hAnsi="Arial" w:cs="Arial"/>
          <w:i/>
          <w:iCs/>
        </w:rPr>
        <w:t xml:space="preserve">  </w:t>
      </w:r>
      <w:r w:rsidR="003D6F0A" w:rsidRPr="00A333B9">
        <w:rPr>
          <w:rFonts w:ascii="Arial" w:hAnsi="Arial" w:cs="Arial"/>
          <w:i/>
          <w:iCs/>
        </w:rPr>
        <w:t>report</w:t>
      </w:r>
      <w:r w:rsidR="003D6F0A" w:rsidRPr="00A333B9">
        <w:rPr>
          <w:rFonts w:ascii="Arial" w:hAnsi="Arial" w:cs="Arial"/>
        </w:rPr>
        <w:t xml:space="preserve"> (pojmenovaném po předsedkyni organizace norské fyzičce a političce </w:t>
      </w:r>
      <w:hyperlink r:id="rId18" w:tooltip="Gro Harlem Brundtland" w:history="1">
        <w:proofErr w:type="spellStart"/>
        <w:r w:rsidR="003D6F0A" w:rsidRPr="00A333B9">
          <w:rPr>
            <w:rStyle w:val="Hypertextovodkaz"/>
            <w:rFonts w:ascii="Arial" w:eastAsiaTheme="majorEastAsia" w:hAnsi="Arial" w:cs="Arial"/>
            <w:color w:val="auto"/>
            <w:u w:val="none"/>
          </w:rPr>
          <w:t>Gro</w:t>
        </w:r>
        <w:proofErr w:type="spellEnd"/>
        <w:r w:rsidR="003D6F0A" w:rsidRPr="00A333B9">
          <w:rPr>
            <w:rStyle w:val="Hypertextovodkaz"/>
            <w:rFonts w:ascii="Arial" w:eastAsiaTheme="majorEastAsia" w:hAnsi="Arial" w:cs="Arial"/>
            <w:color w:val="auto"/>
            <w:u w:val="none"/>
          </w:rPr>
          <w:t xml:space="preserve"> </w:t>
        </w:r>
        <w:proofErr w:type="spellStart"/>
        <w:r w:rsidR="003D6F0A" w:rsidRPr="00A333B9">
          <w:rPr>
            <w:rStyle w:val="Hypertextovodkaz"/>
            <w:rFonts w:ascii="Arial" w:eastAsiaTheme="majorEastAsia" w:hAnsi="Arial" w:cs="Arial"/>
            <w:color w:val="auto"/>
            <w:u w:val="none"/>
          </w:rPr>
          <w:t>Harlem</w:t>
        </w:r>
        <w:proofErr w:type="spellEnd"/>
        <w:r w:rsidR="003D6F0A" w:rsidRPr="00A333B9">
          <w:rPr>
            <w:rStyle w:val="Hypertextovodkaz"/>
            <w:rFonts w:ascii="Arial" w:eastAsiaTheme="majorEastAsia" w:hAnsi="Arial" w:cs="Arial"/>
            <w:color w:val="auto"/>
            <w:u w:val="none"/>
          </w:rPr>
          <w:t xml:space="preserve"> </w:t>
        </w:r>
        <w:proofErr w:type="spellStart"/>
        <w:r w:rsidR="003D6F0A" w:rsidRPr="00A333B9">
          <w:rPr>
            <w:rStyle w:val="Hypertextovodkaz"/>
            <w:rFonts w:ascii="Arial" w:eastAsiaTheme="majorEastAsia" w:hAnsi="Arial" w:cs="Arial"/>
            <w:color w:val="auto"/>
            <w:u w:val="none"/>
          </w:rPr>
          <w:t>Brundtland</w:t>
        </w:r>
        <w:proofErr w:type="spellEnd"/>
      </w:hyperlink>
      <w:r w:rsidR="004A30B8">
        <w:rPr>
          <w:rFonts w:ascii="Arial" w:hAnsi="Arial" w:cs="Arial"/>
        </w:rPr>
        <w:t xml:space="preserve"> (</w:t>
      </w:r>
      <w:proofErr w:type="spellStart"/>
      <w:r w:rsidR="004A30B8">
        <w:rPr>
          <w:rFonts w:ascii="Arial" w:hAnsi="Arial" w:cs="Arial"/>
        </w:rPr>
        <w:t>Brundtland</w:t>
      </w:r>
      <w:proofErr w:type="spellEnd"/>
      <w:r w:rsidR="004A30B8">
        <w:rPr>
          <w:rFonts w:ascii="Arial" w:hAnsi="Arial" w:cs="Arial"/>
        </w:rPr>
        <w:t xml:space="preserve"> </w:t>
      </w:r>
      <w:proofErr w:type="spellStart"/>
      <w:r w:rsidR="004A30B8">
        <w:rPr>
          <w:rFonts w:ascii="Arial" w:hAnsi="Arial" w:cs="Arial"/>
        </w:rPr>
        <w:t>comission</w:t>
      </w:r>
      <w:proofErr w:type="spellEnd"/>
      <w:r w:rsidR="004A30B8">
        <w:rPr>
          <w:rFonts w:ascii="Arial" w:hAnsi="Arial" w:cs="Arial"/>
        </w:rPr>
        <w:t xml:space="preserve">, 1987). </w:t>
      </w:r>
      <w:r w:rsidR="003D6F0A" w:rsidRPr="00A333B9">
        <w:rPr>
          <w:rFonts w:ascii="Arial" w:hAnsi="Arial" w:cs="Arial"/>
        </w:rPr>
        <w:t xml:space="preserve">Tato zpráva byla vydána knižně pod titulem </w:t>
      </w:r>
      <w:r w:rsidR="003D6F0A" w:rsidRPr="00A333B9">
        <w:rPr>
          <w:rFonts w:ascii="Arial" w:hAnsi="Arial" w:cs="Arial"/>
          <w:i/>
          <w:iCs/>
        </w:rPr>
        <w:t>Naše společná budoucnost</w:t>
      </w:r>
      <w:r w:rsidR="003D6F0A" w:rsidRPr="00A333B9">
        <w:rPr>
          <w:rFonts w:ascii="Arial" w:hAnsi="Arial" w:cs="Arial"/>
        </w:rPr>
        <w:t xml:space="preserve"> (</w:t>
      </w:r>
      <w:proofErr w:type="spellStart"/>
      <w:r w:rsidR="003D6F0A" w:rsidRPr="00A333B9">
        <w:rPr>
          <w:rFonts w:ascii="Arial" w:hAnsi="Arial" w:cs="Arial"/>
        </w:rPr>
        <w:t>orig</w:t>
      </w:r>
      <w:proofErr w:type="spellEnd"/>
      <w:r w:rsidR="003D6F0A" w:rsidRPr="00A333B9">
        <w:rPr>
          <w:rFonts w:ascii="Arial" w:hAnsi="Arial" w:cs="Arial"/>
        </w:rPr>
        <w:t xml:space="preserve">. </w:t>
      </w:r>
      <w:proofErr w:type="spellStart"/>
      <w:r w:rsidR="003D6F0A" w:rsidRPr="00A333B9">
        <w:rPr>
          <w:rFonts w:ascii="Arial" w:hAnsi="Arial" w:cs="Arial"/>
        </w:rPr>
        <w:t>Our</w:t>
      </w:r>
      <w:proofErr w:type="spellEnd"/>
      <w:r w:rsidR="003D6F0A" w:rsidRPr="00A333B9">
        <w:rPr>
          <w:rFonts w:ascii="Arial" w:hAnsi="Arial" w:cs="Arial"/>
        </w:rPr>
        <w:t xml:space="preserve"> </w:t>
      </w:r>
      <w:proofErr w:type="spellStart"/>
      <w:r w:rsidR="003D6F0A" w:rsidRPr="00A333B9">
        <w:rPr>
          <w:rFonts w:ascii="Arial" w:hAnsi="Arial" w:cs="Arial"/>
        </w:rPr>
        <w:t>Common</w:t>
      </w:r>
      <w:proofErr w:type="spellEnd"/>
      <w:r w:rsidR="003D6F0A" w:rsidRPr="00A333B9">
        <w:rPr>
          <w:rFonts w:ascii="Arial" w:hAnsi="Arial" w:cs="Arial"/>
        </w:rPr>
        <w:t xml:space="preserve"> </w:t>
      </w:r>
      <w:proofErr w:type="spellStart"/>
      <w:r w:rsidR="003D6F0A" w:rsidRPr="00A333B9">
        <w:rPr>
          <w:rFonts w:ascii="Arial" w:hAnsi="Arial" w:cs="Arial"/>
        </w:rPr>
        <w:t>Future</w:t>
      </w:r>
      <w:proofErr w:type="spellEnd"/>
      <w:r w:rsidR="003D6F0A" w:rsidRPr="00A333B9">
        <w:rPr>
          <w:rFonts w:ascii="Arial" w:hAnsi="Arial" w:cs="Arial"/>
        </w:rPr>
        <w:t xml:space="preserve">), česky v roce </w:t>
      </w:r>
      <w:hyperlink r:id="rId19" w:tooltip="1991" w:history="1">
        <w:r w:rsidR="003D6F0A" w:rsidRPr="00A333B9">
          <w:rPr>
            <w:rStyle w:val="Hypertextovodkaz"/>
            <w:rFonts w:ascii="Arial" w:eastAsiaTheme="majorEastAsia" w:hAnsi="Arial" w:cs="Arial"/>
            <w:color w:val="auto"/>
            <w:u w:val="none"/>
          </w:rPr>
          <w:t>1991</w:t>
        </w:r>
      </w:hyperlink>
      <w:r w:rsidR="003D6F0A" w:rsidRPr="00A333B9">
        <w:rPr>
          <w:rFonts w:ascii="Arial" w:hAnsi="Arial" w:cs="Arial"/>
        </w:rPr>
        <w:t>.</w:t>
      </w:r>
    </w:p>
    <w:p w:rsidR="003D6F0A" w:rsidRPr="00A333B9" w:rsidRDefault="00AD1C8B" w:rsidP="00DA120D">
      <w:pPr>
        <w:jc w:val="left"/>
        <w:rPr>
          <w:rFonts w:cs="Arial"/>
          <w:szCs w:val="24"/>
        </w:rPr>
      </w:pPr>
      <w:r w:rsidRPr="00A333B9">
        <w:rPr>
          <w:rFonts w:cs="Arial"/>
          <w:szCs w:val="24"/>
        </w:rPr>
        <w:t> </w:t>
      </w:r>
      <w:r w:rsidR="003D6F0A" w:rsidRPr="00A333B9">
        <w:rPr>
          <w:rFonts w:cs="Arial"/>
          <w:szCs w:val="24"/>
        </w:rPr>
        <w:t xml:space="preserve">Důležitým přelomem se stala v roce 1992 v Rio de </w:t>
      </w:r>
      <w:proofErr w:type="spellStart"/>
      <w:proofErr w:type="gramStart"/>
      <w:r w:rsidR="003D6F0A" w:rsidRPr="00A333B9">
        <w:rPr>
          <w:rFonts w:cs="Arial"/>
          <w:szCs w:val="24"/>
        </w:rPr>
        <w:t>Janeiru</w:t>
      </w:r>
      <w:proofErr w:type="spellEnd"/>
      <w:proofErr w:type="gramEnd"/>
      <w:r w:rsidR="003D6F0A" w:rsidRPr="00A333B9">
        <w:rPr>
          <w:rFonts w:cs="Arial"/>
          <w:szCs w:val="24"/>
        </w:rPr>
        <w:t xml:space="preserve"> konference o životním prostředí a rozvoji, jejímž výstupem byla Charta Země, obsahující 27 principů trvale udržitelného rozvoje a ustanovení Agendy 21, což je podrobný akční plán v oblasti ochrany životního prostředí</w:t>
      </w:r>
      <w:r w:rsidR="00176FB0" w:rsidRPr="00A333B9">
        <w:rPr>
          <w:rFonts w:cs="Arial"/>
          <w:szCs w:val="24"/>
        </w:rPr>
        <w:t>.</w:t>
      </w:r>
    </w:p>
    <w:p w:rsidR="00EC3159" w:rsidRDefault="00AD1C8B" w:rsidP="00DA120D">
      <w:pPr>
        <w:jc w:val="left"/>
        <w:rPr>
          <w:rFonts w:cs="Arial"/>
          <w:szCs w:val="24"/>
        </w:rPr>
      </w:pPr>
      <w:r w:rsidRPr="00A333B9">
        <w:rPr>
          <w:rFonts w:cs="Arial"/>
          <w:szCs w:val="24"/>
        </w:rPr>
        <w:lastRenderedPageBreak/>
        <w:t> </w:t>
      </w:r>
      <w:r w:rsidR="003D6F0A" w:rsidRPr="00A333B9">
        <w:rPr>
          <w:rFonts w:cs="Arial"/>
          <w:szCs w:val="24"/>
        </w:rPr>
        <w:t>V roce 1998 na ministerském zasedání Rady OECD v Paříži byl prohlášen trvale udržitelný rozvoj za prioritu všech členských zemí</w:t>
      </w:r>
      <w:r w:rsidR="00DA2AEE">
        <w:rPr>
          <w:rFonts w:cs="Arial"/>
          <w:szCs w:val="24"/>
        </w:rPr>
        <w:t>.</w:t>
      </w:r>
      <w:r w:rsidR="00EF3AD9">
        <w:rPr>
          <w:rFonts w:cs="Arial"/>
          <w:szCs w:val="24"/>
        </w:rPr>
        <w:t>(Pracovní skupina pro udržitelný rozvoj,</w:t>
      </w:r>
      <w:r w:rsidR="0062118F">
        <w:rPr>
          <w:rFonts w:cs="Arial"/>
          <w:szCs w:val="24"/>
        </w:rPr>
        <w:t> </w:t>
      </w:r>
      <w:r w:rsidR="00EF3AD9">
        <w:rPr>
          <w:rFonts w:cs="Arial"/>
          <w:szCs w:val="24"/>
        </w:rPr>
        <w:t>2012)</w:t>
      </w:r>
      <w:r w:rsidR="00193695">
        <w:rPr>
          <w:rFonts w:cs="Arial"/>
          <w:szCs w:val="24"/>
        </w:rPr>
        <w:t>)</w:t>
      </w:r>
    </w:p>
    <w:p w:rsidR="004A30B8" w:rsidRPr="00A333B9" w:rsidRDefault="004A30B8" w:rsidP="00DA120D">
      <w:pPr>
        <w:jc w:val="left"/>
        <w:rPr>
          <w:rFonts w:cs="Arial"/>
          <w:szCs w:val="24"/>
        </w:rPr>
      </w:pPr>
    </w:p>
    <w:p w:rsidR="008F67FC" w:rsidRPr="00A333B9" w:rsidRDefault="008F67FC" w:rsidP="00DA120D">
      <w:pPr>
        <w:pStyle w:val="Nadpis2"/>
        <w:contextualSpacing/>
        <w:jc w:val="left"/>
        <w:rPr>
          <w:rFonts w:ascii="Arial" w:hAnsi="Arial" w:cs="Arial"/>
          <w:color w:val="auto"/>
          <w:sz w:val="24"/>
          <w:szCs w:val="24"/>
        </w:rPr>
      </w:pPr>
      <w:bookmarkStart w:id="31" w:name="_Toc26717698"/>
      <w:r>
        <w:rPr>
          <w:rFonts w:ascii="Arial" w:eastAsia="Times New Roman" w:hAnsi="Arial" w:cs="Arial"/>
          <w:bCs w:val="0"/>
          <w:color w:val="auto"/>
          <w:sz w:val="24"/>
          <w:szCs w:val="24"/>
        </w:rPr>
        <w:t>4.</w:t>
      </w:r>
      <w:r w:rsidR="0062118F">
        <w:rPr>
          <w:rFonts w:ascii="Arial" w:eastAsia="Times New Roman" w:hAnsi="Arial" w:cs="Arial"/>
          <w:bCs w:val="0"/>
          <w:color w:val="auto"/>
          <w:sz w:val="24"/>
          <w:szCs w:val="24"/>
        </w:rPr>
        <w:t> </w:t>
      </w:r>
      <w:r>
        <w:rPr>
          <w:rFonts w:ascii="Arial" w:hAnsi="Arial" w:cs="Arial"/>
          <w:color w:val="auto"/>
          <w:sz w:val="24"/>
          <w:szCs w:val="24"/>
        </w:rPr>
        <w:t>Ekologické zemědělství</w:t>
      </w:r>
      <w:bookmarkEnd w:id="31"/>
    </w:p>
    <w:p w:rsidR="006E3F40" w:rsidRPr="00A333B9" w:rsidRDefault="006E3F40" w:rsidP="00DA120D">
      <w:pPr>
        <w:pStyle w:val="article-perex"/>
        <w:shd w:val="clear" w:color="auto" w:fill="FFFFFF"/>
        <w:spacing w:before="0" w:beforeAutospacing="0" w:after="0" w:afterAutospacing="0" w:line="360" w:lineRule="auto"/>
        <w:rPr>
          <w:rFonts w:ascii="Arial" w:hAnsi="Arial" w:cs="Arial"/>
          <w:b/>
        </w:rPr>
      </w:pPr>
    </w:p>
    <w:p w:rsidR="00CF25AB" w:rsidRPr="00A333B9" w:rsidRDefault="00AD1C8B" w:rsidP="00DA120D">
      <w:pPr>
        <w:pStyle w:val="article-perex"/>
        <w:shd w:val="clear" w:color="auto" w:fill="FFFFFF"/>
        <w:spacing w:before="0" w:beforeAutospacing="0" w:after="0" w:afterAutospacing="0" w:line="360" w:lineRule="auto"/>
        <w:rPr>
          <w:rFonts w:ascii="Arial" w:hAnsi="Arial" w:cs="Arial"/>
        </w:rPr>
      </w:pPr>
      <w:r w:rsidRPr="00A333B9">
        <w:rPr>
          <w:rFonts w:ascii="Arial" w:hAnsi="Arial" w:cs="Arial"/>
          <w:bCs/>
        </w:rPr>
        <w:t> </w:t>
      </w:r>
      <w:r w:rsidR="00CF25AB" w:rsidRPr="00A333B9">
        <w:rPr>
          <w:rFonts w:ascii="Arial" w:hAnsi="Arial" w:cs="Arial"/>
          <w:bCs/>
        </w:rPr>
        <w:t>Dle údajů registru ekologických podnikatelů (dále jen REP) k</w:t>
      </w:r>
      <w:r w:rsidR="005C2B48">
        <w:rPr>
          <w:rFonts w:ascii="Arial" w:hAnsi="Arial" w:cs="Arial"/>
          <w:bCs/>
        </w:rPr>
        <w:t> 31.</w:t>
      </w:r>
      <w:r w:rsidR="0062118F">
        <w:rPr>
          <w:rFonts w:ascii="Arial" w:hAnsi="Arial" w:cs="Arial"/>
          <w:bCs/>
        </w:rPr>
        <w:t> </w:t>
      </w:r>
      <w:r w:rsidR="008450A5">
        <w:rPr>
          <w:rFonts w:ascii="Arial" w:hAnsi="Arial" w:cs="Arial"/>
          <w:bCs/>
        </w:rPr>
        <w:t>11.</w:t>
      </w:r>
      <w:r w:rsidR="00CF25AB" w:rsidRPr="00A333B9">
        <w:rPr>
          <w:rFonts w:ascii="Arial" w:hAnsi="Arial" w:cs="Arial"/>
          <w:bCs/>
        </w:rPr>
        <w:t xml:space="preserve"> 201</w:t>
      </w:r>
      <w:r w:rsidR="008450A5">
        <w:rPr>
          <w:rFonts w:ascii="Arial" w:hAnsi="Arial" w:cs="Arial"/>
          <w:bCs/>
        </w:rPr>
        <w:t xml:space="preserve">9 </w:t>
      </w:r>
      <w:r w:rsidR="00CF25AB" w:rsidRPr="00A333B9">
        <w:rPr>
          <w:rFonts w:ascii="Arial" w:hAnsi="Arial" w:cs="Arial"/>
          <w:bCs/>
        </w:rPr>
        <w:t>hospodařilo ekologicky 4 6</w:t>
      </w:r>
      <w:r w:rsidR="008450A5">
        <w:rPr>
          <w:rFonts w:ascii="Arial" w:hAnsi="Arial" w:cs="Arial"/>
          <w:bCs/>
        </w:rPr>
        <w:t>97</w:t>
      </w:r>
      <w:r w:rsidR="00CF25AB" w:rsidRPr="00A333B9">
        <w:rPr>
          <w:rFonts w:ascii="Arial" w:hAnsi="Arial" w:cs="Arial"/>
          <w:bCs/>
        </w:rPr>
        <w:t xml:space="preserve"> ekologických zemědělců, na celkové výměře 5</w:t>
      </w:r>
      <w:r w:rsidR="008450A5">
        <w:rPr>
          <w:rFonts w:ascii="Arial" w:hAnsi="Arial" w:cs="Arial"/>
          <w:bCs/>
        </w:rPr>
        <w:t>40 707,06</w:t>
      </w:r>
      <w:r w:rsidR="00CF25AB" w:rsidRPr="00A333B9">
        <w:rPr>
          <w:rFonts w:ascii="Arial" w:hAnsi="Arial" w:cs="Arial"/>
          <w:bCs/>
        </w:rPr>
        <w:t xml:space="preserve"> hektarů, což představuje 1</w:t>
      </w:r>
      <w:r w:rsidR="008450A5">
        <w:rPr>
          <w:rFonts w:ascii="Arial" w:hAnsi="Arial" w:cs="Arial"/>
          <w:bCs/>
        </w:rPr>
        <w:t>4</w:t>
      </w:r>
      <w:r w:rsidR="00CF25AB" w:rsidRPr="00A333B9">
        <w:rPr>
          <w:rFonts w:ascii="Arial" w:hAnsi="Arial" w:cs="Arial"/>
          <w:bCs/>
        </w:rPr>
        <w:t>% podíl z celkové výměry zemědělské půdy v ČR. Půda vedená v režimu ekologického zeměděls</w:t>
      </w:r>
      <w:r w:rsidR="004A30B8">
        <w:rPr>
          <w:rFonts w:ascii="Arial" w:hAnsi="Arial" w:cs="Arial"/>
          <w:bCs/>
        </w:rPr>
        <w:t>tví je zastoupena nerovnoměrně. </w:t>
      </w:r>
      <w:r w:rsidR="004A30B8">
        <w:rPr>
          <w:rFonts w:ascii="Arial" w:hAnsi="Arial" w:cs="Arial"/>
        </w:rPr>
        <w:t>Největší plochy půdy v EZ se </w:t>
      </w:r>
      <w:r w:rsidR="00CF25AB" w:rsidRPr="00A333B9">
        <w:rPr>
          <w:rFonts w:ascii="Arial" w:hAnsi="Arial" w:cs="Arial"/>
        </w:rPr>
        <w:t>nacházejí</w:t>
      </w:r>
      <w:r w:rsidR="004A30B8">
        <w:rPr>
          <w:rFonts w:ascii="Arial" w:hAnsi="Arial" w:cs="Arial"/>
        </w:rPr>
        <w:t> </w:t>
      </w:r>
      <w:r w:rsidR="0062118F">
        <w:rPr>
          <w:rFonts w:ascii="Arial" w:hAnsi="Arial" w:cs="Arial"/>
        </w:rPr>
        <w:t>v</w:t>
      </w:r>
      <w:r w:rsidR="004A30B8">
        <w:rPr>
          <w:rFonts w:ascii="Arial" w:hAnsi="Arial" w:cs="Arial"/>
        </w:rPr>
        <w:t> </w:t>
      </w:r>
      <w:r w:rsidR="00CF25AB" w:rsidRPr="00A333B9">
        <w:rPr>
          <w:rFonts w:ascii="Arial" w:hAnsi="Arial" w:cs="Arial"/>
        </w:rPr>
        <w:t xml:space="preserve">okresech Jihočeského, Plzeňského, Moravskoslezského, Karlovarského a Ústeckého kraje </w:t>
      </w:r>
      <w:r w:rsidR="00E6153D" w:rsidRPr="00A333B9">
        <w:rPr>
          <w:rFonts w:ascii="Arial" w:hAnsi="Arial" w:cs="Arial"/>
        </w:rPr>
        <w:t>(</w:t>
      </w:r>
      <w:proofErr w:type="spellStart"/>
      <w:r w:rsidR="00E6153D" w:rsidRPr="00A333B9">
        <w:rPr>
          <w:rFonts w:ascii="Arial" w:hAnsi="Arial" w:cs="Arial"/>
        </w:rPr>
        <w:t>e</w:t>
      </w:r>
      <w:r w:rsidR="00883948" w:rsidRPr="00A333B9">
        <w:rPr>
          <w:rFonts w:ascii="Arial" w:hAnsi="Arial" w:cs="Arial"/>
        </w:rPr>
        <w:t>A</w:t>
      </w:r>
      <w:r w:rsidR="00E6153D" w:rsidRPr="00A333B9">
        <w:rPr>
          <w:rFonts w:ascii="Arial" w:hAnsi="Arial" w:cs="Arial"/>
        </w:rPr>
        <w:t>rgi</w:t>
      </w:r>
      <w:proofErr w:type="spellEnd"/>
      <w:r w:rsidR="00E6153D" w:rsidRPr="00A333B9">
        <w:rPr>
          <w:rFonts w:ascii="Arial" w:hAnsi="Arial" w:cs="Arial"/>
        </w:rPr>
        <w:t>, 201</w:t>
      </w:r>
      <w:r w:rsidR="008450A5">
        <w:rPr>
          <w:rFonts w:ascii="Arial" w:hAnsi="Arial" w:cs="Arial"/>
        </w:rPr>
        <w:t>9</w:t>
      </w:r>
      <w:r w:rsidR="00E6153D" w:rsidRPr="00A333B9">
        <w:rPr>
          <w:rFonts w:ascii="Arial" w:hAnsi="Arial" w:cs="Arial"/>
        </w:rPr>
        <w:t>)</w:t>
      </w:r>
    </w:p>
    <w:p w:rsidR="00875E7C" w:rsidRPr="00A333B9" w:rsidRDefault="00AD1C8B" w:rsidP="00DA120D">
      <w:pPr>
        <w:spacing w:after="0"/>
        <w:jc w:val="left"/>
        <w:rPr>
          <w:rFonts w:cs="Arial"/>
          <w:szCs w:val="24"/>
        </w:rPr>
      </w:pPr>
      <w:r w:rsidRPr="00A333B9">
        <w:rPr>
          <w:rFonts w:cs="Arial"/>
          <w:szCs w:val="24"/>
          <w:lang w:eastAsia="cs-CZ"/>
        </w:rPr>
        <w:t> </w:t>
      </w:r>
      <w:r w:rsidR="004040A5" w:rsidRPr="00A333B9">
        <w:rPr>
          <w:rFonts w:cs="Arial"/>
          <w:szCs w:val="24"/>
        </w:rPr>
        <w:t>Až 88 % výměry zařazené v ekologickém zemědělství (dále jen „EZ“) se nachází</w:t>
      </w:r>
      <w:r w:rsidR="0062118F">
        <w:rPr>
          <w:rFonts w:cs="Arial"/>
          <w:szCs w:val="24"/>
        </w:rPr>
        <w:t> </w:t>
      </w:r>
      <w:r w:rsidR="004040A5" w:rsidRPr="00A333B9">
        <w:rPr>
          <w:rFonts w:cs="Arial"/>
          <w:szCs w:val="24"/>
        </w:rPr>
        <w:t>v méně příznivých oblastech</w:t>
      </w:r>
      <w:r w:rsidR="00875E7C" w:rsidRPr="00A333B9">
        <w:rPr>
          <w:rFonts w:cs="Arial"/>
          <w:szCs w:val="24"/>
        </w:rPr>
        <w:t xml:space="preserve">. </w:t>
      </w:r>
      <w:r w:rsidR="008450A5">
        <w:rPr>
          <w:rFonts w:cs="Arial"/>
          <w:szCs w:val="24"/>
        </w:rPr>
        <w:t xml:space="preserve">V </w:t>
      </w:r>
      <w:r w:rsidR="00875E7C" w:rsidRPr="00A333B9">
        <w:rPr>
          <w:rFonts w:cs="Arial"/>
          <w:szCs w:val="24"/>
        </w:rPr>
        <w:t xml:space="preserve">oblastech </w:t>
      </w:r>
      <w:r w:rsidR="008450A5">
        <w:rPr>
          <w:rFonts w:cs="Arial"/>
          <w:szCs w:val="24"/>
        </w:rPr>
        <w:t xml:space="preserve">příznivých </w:t>
      </w:r>
      <w:r w:rsidR="00875E7C" w:rsidRPr="00A333B9">
        <w:rPr>
          <w:rFonts w:cs="Arial"/>
          <w:szCs w:val="24"/>
        </w:rPr>
        <w:t>pro zemědělství je naopak z</w:t>
      </w:r>
      <w:r w:rsidR="004040A5" w:rsidRPr="00A333B9">
        <w:rPr>
          <w:rFonts w:cs="Arial"/>
          <w:szCs w:val="24"/>
        </w:rPr>
        <w:t>astoupení EZ dlouhodobě nízké, a to v rozmezí od 3 do 8 %</w:t>
      </w:r>
      <w:r w:rsidR="00B22FD9" w:rsidRPr="00A333B9">
        <w:rPr>
          <w:rFonts w:cs="Arial"/>
          <w:szCs w:val="24"/>
        </w:rPr>
        <w:t xml:space="preserve"> (</w:t>
      </w:r>
      <w:r w:rsidR="00A37008">
        <w:rPr>
          <w:rFonts w:cs="Arial"/>
          <w:szCs w:val="24"/>
        </w:rPr>
        <w:t>Hrabalová</w:t>
      </w:r>
      <w:r w:rsidR="00B22FD9" w:rsidRPr="00A333B9">
        <w:rPr>
          <w:rFonts w:cs="Arial"/>
          <w:szCs w:val="24"/>
        </w:rPr>
        <w:t>, 2016)</w:t>
      </w:r>
      <w:r w:rsidR="004040A5" w:rsidRPr="00A333B9">
        <w:rPr>
          <w:rFonts w:cs="Arial"/>
          <w:szCs w:val="24"/>
        </w:rPr>
        <w:t>.</w:t>
      </w:r>
    </w:p>
    <w:p w:rsidR="004040A5" w:rsidRPr="00A333B9" w:rsidRDefault="004040A5" w:rsidP="00DA120D">
      <w:pPr>
        <w:contextualSpacing/>
        <w:jc w:val="left"/>
        <w:rPr>
          <w:rFonts w:cs="Arial"/>
          <w:b/>
          <w:szCs w:val="24"/>
          <w:shd w:val="clear" w:color="auto" w:fill="FFFFFF"/>
        </w:rPr>
      </w:pPr>
    </w:p>
    <w:p w:rsidR="004040A5" w:rsidRPr="00A333B9" w:rsidRDefault="004040A5" w:rsidP="00DA120D">
      <w:pPr>
        <w:contextualSpacing/>
        <w:jc w:val="left"/>
        <w:rPr>
          <w:rFonts w:cs="Arial"/>
          <w:szCs w:val="24"/>
          <w:u w:val="single"/>
        </w:rPr>
      </w:pPr>
      <w:r w:rsidRPr="005C2B48">
        <w:rPr>
          <w:rFonts w:cs="Arial"/>
          <w:szCs w:val="24"/>
        </w:rPr>
        <w:t>Registrované subjekty ekologického zemědělství</w:t>
      </w:r>
      <w:r w:rsidRPr="00A333B9">
        <w:rPr>
          <w:rFonts w:cs="Arial"/>
          <w:szCs w:val="24"/>
          <w:u w:val="single"/>
        </w:rPr>
        <w:t>:</w:t>
      </w:r>
    </w:p>
    <w:p w:rsidR="006E3F40" w:rsidRPr="00A333B9" w:rsidRDefault="006E3F40" w:rsidP="00DA120D">
      <w:pPr>
        <w:contextualSpacing/>
        <w:jc w:val="left"/>
        <w:rPr>
          <w:rFonts w:cs="Arial"/>
          <w:szCs w:val="24"/>
          <w:u w:val="single"/>
        </w:rPr>
      </w:pPr>
    </w:p>
    <w:p w:rsidR="00B22FD9" w:rsidRDefault="00AD1C8B" w:rsidP="00DA120D">
      <w:pPr>
        <w:spacing w:after="0"/>
        <w:jc w:val="left"/>
        <w:rPr>
          <w:rFonts w:cs="Arial"/>
        </w:rPr>
      </w:pPr>
      <w:r w:rsidRPr="00A333B9">
        <w:rPr>
          <w:rFonts w:cs="Arial"/>
          <w:i/>
          <w:szCs w:val="24"/>
        </w:rPr>
        <w:t> </w:t>
      </w:r>
      <w:r w:rsidR="00B22FD9" w:rsidRPr="00A333B9">
        <w:rPr>
          <w:rFonts w:cs="Arial"/>
          <w:i/>
          <w:szCs w:val="24"/>
        </w:rPr>
        <w:t>Ekofarmy</w:t>
      </w:r>
      <w:r w:rsidR="003532BD" w:rsidRPr="00A333B9">
        <w:rPr>
          <w:rFonts w:cs="Arial"/>
          <w:i/>
          <w:szCs w:val="24"/>
        </w:rPr>
        <w:t xml:space="preserve">- </w:t>
      </w:r>
      <w:r w:rsidR="004040A5" w:rsidRPr="00A333B9">
        <w:rPr>
          <w:rFonts w:cs="Arial"/>
          <w:szCs w:val="24"/>
        </w:rPr>
        <w:t>v ČR hospodaří tímto způsobem přes 8 % zemědělských podniků. Nejvyšší počet ekofarem se dlouhodobě nachází v Jihočeském kraji (</w:t>
      </w:r>
      <w:r w:rsidR="00B22FD9" w:rsidRPr="00A333B9">
        <w:rPr>
          <w:rFonts w:cs="Arial"/>
          <w:szCs w:val="24"/>
        </w:rPr>
        <w:t>624</w:t>
      </w:r>
      <w:r w:rsidR="004A30B8">
        <w:rPr>
          <w:rFonts w:cs="Arial"/>
          <w:szCs w:val="24"/>
        </w:rPr>
        <w:t xml:space="preserve"> ekofarem). Druhým v pořadí </w:t>
      </w:r>
      <w:r w:rsidR="004A30B8" w:rsidRPr="004A30B8">
        <w:t>je</w:t>
      </w:r>
      <w:r w:rsidR="004A30B8">
        <w:t> </w:t>
      </w:r>
      <w:r w:rsidR="004040A5" w:rsidRPr="004A30B8">
        <w:t>kraj</w:t>
      </w:r>
      <w:r w:rsidR="004A30B8">
        <w:rPr>
          <w:rFonts w:cs="Arial"/>
          <w:szCs w:val="24"/>
        </w:rPr>
        <w:t> Plzeňský </w:t>
      </w:r>
      <w:r w:rsidR="004040A5" w:rsidRPr="00A333B9">
        <w:rPr>
          <w:rFonts w:cs="Arial"/>
          <w:szCs w:val="24"/>
        </w:rPr>
        <w:t>s</w:t>
      </w:r>
      <w:r w:rsidR="004A30B8">
        <w:rPr>
          <w:rFonts w:cs="Arial"/>
          <w:szCs w:val="24"/>
        </w:rPr>
        <w:t> </w:t>
      </w:r>
      <w:r w:rsidR="004040A5" w:rsidRPr="00A333B9">
        <w:rPr>
          <w:rFonts w:cs="Arial"/>
          <w:szCs w:val="24"/>
        </w:rPr>
        <w:t>4</w:t>
      </w:r>
      <w:r w:rsidR="00B22FD9" w:rsidRPr="00A333B9">
        <w:rPr>
          <w:rFonts w:cs="Arial"/>
          <w:szCs w:val="24"/>
        </w:rPr>
        <w:t>72</w:t>
      </w:r>
      <w:r w:rsidR="004A30B8">
        <w:rPr>
          <w:rFonts w:cs="Arial"/>
          <w:szCs w:val="24"/>
        </w:rPr>
        <w:t> ekofarmami. </w:t>
      </w:r>
      <w:r w:rsidR="004040A5" w:rsidRPr="00A333B9">
        <w:rPr>
          <w:rFonts w:cs="Arial"/>
          <w:szCs w:val="24"/>
        </w:rPr>
        <w:t xml:space="preserve">Nejméně </w:t>
      </w:r>
      <w:r w:rsidR="004040A5" w:rsidRPr="004A30B8">
        <w:t>ekofarem</w:t>
      </w:r>
      <w:r w:rsidR="004A30B8">
        <w:t> </w:t>
      </w:r>
      <w:r w:rsidR="004A30B8" w:rsidRPr="004A30B8">
        <w:t>má</w:t>
      </w:r>
      <w:r w:rsidR="004A30B8">
        <w:rPr>
          <w:rFonts w:cs="Arial"/>
          <w:szCs w:val="24"/>
        </w:rPr>
        <w:t> mimo Prahu kraj Pardubický. Údaje jsou z roku </w:t>
      </w:r>
      <w:proofErr w:type="gramStart"/>
      <w:r w:rsidR="00B22FD9" w:rsidRPr="00A333B9">
        <w:rPr>
          <w:rFonts w:cs="Arial"/>
          <w:szCs w:val="24"/>
        </w:rPr>
        <w:t>201</w:t>
      </w:r>
      <w:r w:rsidR="00F20CFE">
        <w:rPr>
          <w:rFonts w:cs="Arial"/>
          <w:szCs w:val="24"/>
        </w:rPr>
        <w:t>9</w:t>
      </w:r>
      <w:r w:rsidR="004A30B8">
        <w:rPr>
          <w:rFonts w:cs="Arial"/>
          <w:szCs w:val="24"/>
        </w:rPr>
        <w:t xml:space="preserve"> </w:t>
      </w:r>
      <w:r w:rsidR="00F20CFE">
        <w:rPr>
          <w:rFonts w:cs="Arial"/>
          <w:szCs w:val="24"/>
        </w:rPr>
        <w:t xml:space="preserve">           </w:t>
      </w:r>
      <w:r w:rsidR="00F71FB9" w:rsidRPr="00A333B9">
        <w:rPr>
          <w:rFonts w:cs="Arial"/>
        </w:rPr>
        <w:t>(</w:t>
      </w:r>
      <w:proofErr w:type="spellStart"/>
      <w:r w:rsidR="00F71FB9" w:rsidRPr="00A333B9">
        <w:rPr>
          <w:rFonts w:cs="Arial"/>
        </w:rPr>
        <w:t>eArgi</w:t>
      </w:r>
      <w:proofErr w:type="spellEnd"/>
      <w:proofErr w:type="gramEnd"/>
      <w:r w:rsidR="00F71FB9" w:rsidRPr="00A333B9">
        <w:rPr>
          <w:rFonts w:cs="Arial"/>
        </w:rPr>
        <w:t>, 201</w:t>
      </w:r>
      <w:r w:rsidR="00F71FB9">
        <w:rPr>
          <w:rFonts w:cs="Arial"/>
        </w:rPr>
        <w:t>9</w:t>
      </w:r>
      <w:r w:rsidR="00F71FB9" w:rsidRPr="00A333B9">
        <w:rPr>
          <w:rFonts w:cs="Arial"/>
        </w:rPr>
        <w:t>)</w:t>
      </w:r>
    </w:p>
    <w:p w:rsidR="000F3FD1" w:rsidRPr="00A333B9" w:rsidRDefault="000F3FD1" w:rsidP="00DA120D">
      <w:pPr>
        <w:spacing w:after="0"/>
        <w:jc w:val="left"/>
        <w:rPr>
          <w:rFonts w:cs="Arial"/>
          <w:szCs w:val="24"/>
        </w:rPr>
      </w:pPr>
    </w:p>
    <w:p w:rsidR="004A30B8" w:rsidRDefault="00AD1C8B" w:rsidP="00DA120D">
      <w:pPr>
        <w:pStyle w:val="Default"/>
        <w:spacing w:line="360" w:lineRule="auto"/>
        <w:rPr>
          <w:color w:val="auto"/>
        </w:rPr>
      </w:pPr>
      <w:r w:rsidRPr="00A333B9">
        <w:rPr>
          <w:i/>
          <w:color w:val="auto"/>
        </w:rPr>
        <w:t> </w:t>
      </w:r>
      <w:r w:rsidR="004040A5" w:rsidRPr="00A333B9">
        <w:rPr>
          <w:i/>
          <w:color w:val="auto"/>
        </w:rPr>
        <w:t>Výrobci potravin</w:t>
      </w:r>
      <w:r w:rsidR="003532BD" w:rsidRPr="00A333B9">
        <w:rPr>
          <w:b/>
          <w:color w:val="auto"/>
        </w:rPr>
        <w:t xml:space="preserve"> - </w:t>
      </w:r>
      <w:r w:rsidR="00AA3CF6" w:rsidRPr="00A333B9">
        <w:rPr>
          <w:color w:val="auto"/>
        </w:rPr>
        <w:t xml:space="preserve">dle údajů ÚZEI bylo </w:t>
      </w:r>
      <w:r w:rsidR="00AA3CF6" w:rsidRPr="00A333B9">
        <w:rPr>
          <w:bCs/>
          <w:color w:val="auto"/>
        </w:rPr>
        <w:t xml:space="preserve">na konci roku 2016 v ČR registrováno 603 výrobců biopotravin, </w:t>
      </w:r>
      <w:r w:rsidR="00AA3CF6" w:rsidRPr="00A333B9">
        <w:rPr>
          <w:color w:val="auto"/>
        </w:rPr>
        <w:t>resp. 635 výrobních provozoven, což oproti roku 2015 představuje</w:t>
      </w:r>
      <w:r w:rsidR="009879FA">
        <w:rPr>
          <w:color w:val="auto"/>
        </w:rPr>
        <w:t xml:space="preserve"> </w:t>
      </w:r>
      <w:r w:rsidR="00F20CFE">
        <w:rPr>
          <w:color w:val="auto"/>
        </w:rPr>
        <w:t>navýšení o 11,3 %</w:t>
      </w:r>
      <w:r w:rsidR="009879FA">
        <w:rPr>
          <w:color w:val="auto"/>
        </w:rPr>
        <w:t xml:space="preserve">. </w:t>
      </w:r>
      <w:r w:rsidR="0001119E" w:rsidRPr="00A333B9">
        <w:rPr>
          <w:color w:val="auto"/>
        </w:rPr>
        <w:t>To představuje 2,6% podíl z celkového počtu výrobců v</w:t>
      </w:r>
      <w:r w:rsidR="0001119E">
        <w:rPr>
          <w:color w:val="auto"/>
        </w:rPr>
        <w:t> </w:t>
      </w:r>
      <w:r w:rsidR="0001119E" w:rsidRPr="00A333B9">
        <w:rPr>
          <w:color w:val="auto"/>
        </w:rPr>
        <w:t>ČR</w:t>
      </w:r>
      <w:r w:rsidR="0001119E">
        <w:rPr>
          <w:color w:val="auto"/>
        </w:rPr>
        <w:t xml:space="preserve"> </w:t>
      </w:r>
      <w:r w:rsidR="0001119E" w:rsidRPr="00A333B9">
        <w:rPr>
          <w:color w:val="auto"/>
        </w:rPr>
        <w:t>(Šejnohová a kol., 2018).</w:t>
      </w:r>
    </w:p>
    <w:p w:rsidR="004040A5" w:rsidRPr="00A333B9" w:rsidRDefault="0001119E" w:rsidP="00DA120D">
      <w:pPr>
        <w:pStyle w:val="Default"/>
        <w:spacing w:line="360" w:lineRule="auto"/>
        <w:rPr>
          <w:b/>
          <w:color w:val="auto"/>
        </w:rPr>
      </w:pPr>
      <w:r>
        <w:rPr>
          <w:color w:val="auto"/>
        </w:rPr>
        <w:t xml:space="preserve">.Celkově nejvyšší počet výrobců v ekologickém zemědělství je v kraji </w:t>
      </w:r>
      <w:r w:rsidR="004040A5" w:rsidRPr="00A333B9">
        <w:rPr>
          <w:color w:val="auto"/>
        </w:rPr>
        <w:t>Jihomoravském (1</w:t>
      </w:r>
      <w:r w:rsidR="00F71FB9">
        <w:rPr>
          <w:color w:val="auto"/>
        </w:rPr>
        <w:t>40</w:t>
      </w:r>
      <w:r w:rsidR="004040A5" w:rsidRPr="00A333B9">
        <w:rPr>
          <w:color w:val="auto"/>
        </w:rPr>
        <w:t xml:space="preserve"> registrovaných výrobců biopotravi</w:t>
      </w:r>
      <w:r w:rsidR="00F71FB9">
        <w:rPr>
          <w:color w:val="auto"/>
        </w:rPr>
        <w:t>n)</w:t>
      </w:r>
      <w:r w:rsidR="004040A5" w:rsidRPr="00A333B9">
        <w:rPr>
          <w:color w:val="auto"/>
        </w:rPr>
        <w:t>, což je dáno zejmén</w:t>
      </w:r>
      <w:r>
        <w:rPr>
          <w:color w:val="auto"/>
        </w:rPr>
        <w:t>a vysokým </w:t>
      </w:r>
      <w:r w:rsidR="004A30B8">
        <w:rPr>
          <w:color w:val="auto"/>
        </w:rPr>
        <w:t>počtem</w:t>
      </w:r>
      <w:r>
        <w:rPr>
          <w:color w:val="auto"/>
        </w:rPr>
        <w:t> </w:t>
      </w:r>
      <w:r w:rsidR="004A30B8">
        <w:rPr>
          <w:color w:val="auto"/>
        </w:rPr>
        <w:t>registrovaných vinařů. Nejméně výrobců biopotravin</w:t>
      </w:r>
      <w:r>
        <w:rPr>
          <w:color w:val="auto"/>
        </w:rPr>
        <w:t>, </w:t>
      </w:r>
      <w:r w:rsidR="00F71FB9">
        <w:rPr>
          <w:color w:val="auto"/>
        </w:rPr>
        <w:t>34</w:t>
      </w:r>
      <w:r>
        <w:rPr>
          <w:color w:val="auto"/>
        </w:rPr>
        <w:t xml:space="preserve">, </w:t>
      </w:r>
      <w:r w:rsidR="004A30B8">
        <w:rPr>
          <w:color w:val="auto"/>
        </w:rPr>
        <w:t> </w:t>
      </w:r>
      <w:r w:rsidR="004040A5" w:rsidRPr="003C59DD">
        <w:t>najd</w:t>
      </w:r>
      <w:r w:rsidR="004040A5" w:rsidRPr="003C59DD">
        <w:lastRenderedPageBreak/>
        <w:t>eme</w:t>
      </w:r>
      <w:r>
        <w:t> </w:t>
      </w:r>
      <w:r w:rsidR="004040A5" w:rsidRPr="003C59DD">
        <w:t>v</w:t>
      </w:r>
      <w:r>
        <w:rPr>
          <w:color w:val="auto"/>
        </w:rPr>
        <w:t> Karlovarském kraji. Nejvyšší téměř 5% zastoupení </w:t>
      </w:r>
      <w:r w:rsidR="004040A5" w:rsidRPr="00A333B9">
        <w:rPr>
          <w:color w:val="auto"/>
        </w:rPr>
        <w:t>výrobců biopotravin na jejich celkovém počtu má Vysočina, následovaná Libereckým krajem s 4,2% podílem.</w:t>
      </w:r>
      <w:r w:rsidR="00F71FB9" w:rsidRPr="00A333B9">
        <w:t>(</w:t>
      </w:r>
      <w:proofErr w:type="spellStart"/>
      <w:r w:rsidR="00F71FB9" w:rsidRPr="00A333B9">
        <w:t>eArgi</w:t>
      </w:r>
      <w:proofErr w:type="spellEnd"/>
      <w:r w:rsidR="00F71FB9" w:rsidRPr="00A333B9">
        <w:t>, 201</w:t>
      </w:r>
      <w:r w:rsidR="00F71FB9">
        <w:t>9</w:t>
      </w:r>
      <w:r w:rsidR="00F71FB9" w:rsidRPr="00A333B9">
        <w:t>)</w:t>
      </w:r>
    </w:p>
    <w:p w:rsidR="004040A5" w:rsidRPr="00A333B9" w:rsidRDefault="00AD1C8B" w:rsidP="00DA120D">
      <w:pPr>
        <w:pStyle w:val="Nadpis4"/>
        <w:shd w:val="clear" w:color="auto" w:fill="FFFFFF"/>
        <w:spacing w:before="240"/>
        <w:jc w:val="left"/>
        <w:rPr>
          <w:rFonts w:ascii="Arial" w:hAnsi="Arial" w:cs="Arial"/>
          <w:b w:val="0"/>
          <w:i w:val="0"/>
          <w:color w:val="auto"/>
          <w:szCs w:val="24"/>
        </w:rPr>
      </w:pPr>
      <w:r w:rsidRPr="00A333B9">
        <w:rPr>
          <w:rFonts w:ascii="Arial" w:hAnsi="Arial" w:cs="Arial"/>
          <w:b w:val="0"/>
          <w:color w:val="auto"/>
          <w:szCs w:val="24"/>
        </w:rPr>
        <w:t> </w:t>
      </w:r>
      <w:r w:rsidR="004040A5" w:rsidRPr="00A333B9">
        <w:rPr>
          <w:rFonts w:ascii="Arial" w:hAnsi="Arial" w:cs="Arial"/>
          <w:b w:val="0"/>
          <w:color w:val="auto"/>
          <w:szCs w:val="24"/>
        </w:rPr>
        <w:t>Faremní výrobci potravin</w:t>
      </w:r>
      <w:r w:rsidR="003532BD" w:rsidRPr="00A333B9">
        <w:rPr>
          <w:rFonts w:ascii="Arial" w:hAnsi="Arial" w:cs="Arial"/>
          <w:b w:val="0"/>
          <w:color w:val="auto"/>
          <w:szCs w:val="24"/>
        </w:rPr>
        <w:t xml:space="preserve"> - </w:t>
      </w:r>
      <w:r w:rsidR="004040A5" w:rsidRPr="00A333B9">
        <w:rPr>
          <w:rFonts w:ascii="Arial" w:hAnsi="Arial" w:cs="Arial"/>
          <w:b w:val="0"/>
          <w:i w:val="0"/>
          <w:color w:val="auto"/>
          <w:szCs w:val="24"/>
        </w:rPr>
        <w:t xml:space="preserve">z údajů </w:t>
      </w:r>
      <w:proofErr w:type="spellStart"/>
      <w:r w:rsidR="004040A5" w:rsidRPr="00A333B9">
        <w:rPr>
          <w:rFonts w:ascii="Arial" w:hAnsi="Arial" w:cs="Arial"/>
          <w:b w:val="0"/>
          <w:i w:val="0"/>
          <w:color w:val="auto"/>
          <w:szCs w:val="24"/>
        </w:rPr>
        <w:t>REPu</w:t>
      </w:r>
      <w:proofErr w:type="spellEnd"/>
      <w:r w:rsidR="004040A5" w:rsidRPr="00A333B9">
        <w:rPr>
          <w:rFonts w:ascii="Arial" w:hAnsi="Arial" w:cs="Arial"/>
          <w:b w:val="0"/>
          <w:i w:val="0"/>
          <w:color w:val="auto"/>
          <w:szCs w:val="24"/>
        </w:rPr>
        <w:t xml:space="preserve"> vyplývá, že z celkového počtu </w:t>
      </w:r>
      <w:r w:rsidR="003349E6">
        <w:rPr>
          <w:rFonts w:ascii="Arial" w:hAnsi="Arial" w:cs="Arial"/>
          <w:b w:val="0"/>
          <w:i w:val="0"/>
          <w:color w:val="auto"/>
          <w:szCs w:val="24"/>
        </w:rPr>
        <w:t>731</w:t>
      </w:r>
      <w:r w:rsidR="004040A5" w:rsidRPr="00A333B9">
        <w:rPr>
          <w:rFonts w:ascii="Arial" w:hAnsi="Arial" w:cs="Arial"/>
          <w:b w:val="0"/>
          <w:i w:val="0"/>
          <w:color w:val="auto"/>
          <w:szCs w:val="24"/>
        </w:rPr>
        <w:t xml:space="preserve"> registrovaných výrobců biopotravin patří dvě pětiny z nich mezi faremní zpracovatele</w:t>
      </w:r>
      <w:r w:rsidR="003349E6">
        <w:rPr>
          <w:rFonts w:ascii="Arial" w:hAnsi="Arial" w:cs="Arial"/>
          <w:b w:val="0"/>
          <w:i w:val="0"/>
          <w:color w:val="auto"/>
          <w:szCs w:val="24"/>
        </w:rPr>
        <w:t xml:space="preserve">. </w:t>
      </w:r>
      <w:r w:rsidR="004040A5" w:rsidRPr="00A333B9">
        <w:rPr>
          <w:rFonts w:ascii="Arial" w:hAnsi="Arial" w:cs="Arial"/>
          <w:b w:val="0"/>
          <w:i w:val="0"/>
          <w:color w:val="auto"/>
          <w:szCs w:val="24"/>
        </w:rPr>
        <w:t>Faremní zpracování biopotravin je real</w:t>
      </w:r>
      <w:r w:rsidR="0001119E">
        <w:rPr>
          <w:rFonts w:ascii="Arial" w:hAnsi="Arial" w:cs="Arial"/>
          <w:b w:val="0"/>
          <w:i w:val="0"/>
          <w:color w:val="auto"/>
          <w:szCs w:val="24"/>
        </w:rPr>
        <w:t>izováno na zhruba 5 % ekofarem. Nejčastěji </w:t>
      </w:r>
      <w:r w:rsidR="004040A5" w:rsidRPr="00A333B9">
        <w:rPr>
          <w:rFonts w:ascii="Arial" w:hAnsi="Arial" w:cs="Arial"/>
          <w:b w:val="0"/>
          <w:i w:val="0"/>
          <w:color w:val="auto"/>
          <w:szCs w:val="24"/>
        </w:rPr>
        <w:t>se</w:t>
      </w:r>
      <w:r w:rsidR="0001119E">
        <w:rPr>
          <w:rFonts w:ascii="Arial" w:hAnsi="Arial" w:cs="Arial"/>
          <w:b w:val="0"/>
          <w:i w:val="0"/>
          <w:color w:val="auto"/>
          <w:szCs w:val="24"/>
        </w:rPr>
        <w:t> jedná o výrobu vína, zpracování </w:t>
      </w:r>
      <w:r w:rsidR="004040A5" w:rsidRPr="00A333B9">
        <w:rPr>
          <w:rFonts w:ascii="Arial" w:hAnsi="Arial" w:cs="Arial"/>
          <w:b w:val="0"/>
          <w:i w:val="0"/>
          <w:color w:val="auto"/>
          <w:szCs w:val="24"/>
        </w:rPr>
        <w:t>mléka a mléčných výrobků, zpracování ovoce a zeleniny a zpracování masa</w:t>
      </w:r>
      <w:r w:rsidR="003349E6">
        <w:rPr>
          <w:rFonts w:ascii="Arial" w:hAnsi="Arial" w:cs="Arial"/>
          <w:b w:val="0"/>
          <w:i w:val="0"/>
          <w:color w:val="auto"/>
          <w:szCs w:val="24"/>
        </w:rPr>
        <w:t>.</w:t>
      </w:r>
      <w:r w:rsidR="003349E6" w:rsidRPr="003349E6">
        <w:rPr>
          <w:b w:val="0"/>
          <w:bCs w:val="0"/>
          <w:i w:val="0"/>
          <w:iCs w:val="0"/>
          <w:color w:val="auto"/>
        </w:rPr>
        <w:t>(</w:t>
      </w:r>
      <w:proofErr w:type="spellStart"/>
      <w:r w:rsidR="003349E6" w:rsidRPr="003349E6">
        <w:rPr>
          <w:rFonts w:ascii="Arial" w:hAnsi="Arial" w:cs="Arial"/>
          <w:b w:val="0"/>
          <w:bCs w:val="0"/>
          <w:i w:val="0"/>
          <w:iCs w:val="0"/>
          <w:color w:val="auto"/>
          <w:szCs w:val="24"/>
        </w:rPr>
        <w:t>e</w:t>
      </w:r>
      <w:r w:rsidR="003349E6" w:rsidRPr="003349E6">
        <w:rPr>
          <w:rFonts w:ascii="Arial" w:hAnsi="Arial" w:cs="Arial"/>
          <w:b w:val="0"/>
          <w:i w:val="0"/>
          <w:color w:val="auto"/>
          <w:szCs w:val="24"/>
        </w:rPr>
        <w:t>Argi</w:t>
      </w:r>
      <w:proofErr w:type="spellEnd"/>
      <w:r w:rsidR="003349E6" w:rsidRPr="003349E6">
        <w:rPr>
          <w:rFonts w:ascii="Arial" w:hAnsi="Arial" w:cs="Arial"/>
          <w:b w:val="0"/>
          <w:i w:val="0"/>
          <w:color w:val="auto"/>
          <w:szCs w:val="24"/>
        </w:rPr>
        <w:t>, 2019</w:t>
      </w:r>
      <w:r w:rsidR="003349E6">
        <w:rPr>
          <w:rFonts w:ascii="Arial" w:hAnsi="Arial" w:cs="Arial"/>
          <w:b w:val="0"/>
          <w:i w:val="0"/>
          <w:color w:val="auto"/>
          <w:szCs w:val="24"/>
        </w:rPr>
        <w:t>)</w:t>
      </w:r>
    </w:p>
    <w:p w:rsidR="003D6F0A" w:rsidRPr="00A333B9" w:rsidRDefault="003D6F0A" w:rsidP="00DA120D">
      <w:pPr>
        <w:jc w:val="left"/>
        <w:rPr>
          <w:rFonts w:cs="Arial"/>
          <w:szCs w:val="24"/>
        </w:rPr>
      </w:pPr>
    </w:p>
    <w:p w:rsidR="003D6F0A" w:rsidRPr="00A333B9" w:rsidRDefault="001F0BA0" w:rsidP="00DA120D">
      <w:pPr>
        <w:pStyle w:val="Nadpis2"/>
        <w:contextualSpacing/>
        <w:jc w:val="left"/>
        <w:rPr>
          <w:rFonts w:ascii="Arial" w:hAnsi="Arial" w:cs="Arial"/>
          <w:color w:val="auto"/>
          <w:sz w:val="24"/>
          <w:szCs w:val="24"/>
        </w:rPr>
      </w:pPr>
      <w:bookmarkStart w:id="32" w:name="_Toc26717699"/>
      <w:r>
        <w:rPr>
          <w:rFonts w:ascii="Arial" w:hAnsi="Arial" w:cs="Arial"/>
          <w:color w:val="auto"/>
          <w:sz w:val="24"/>
          <w:szCs w:val="24"/>
        </w:rPr>
        <w:t xml:space="preserve">4.1 </w:t>
      </w:r>
      <w:r w:rsidR="003D6F0A" w:rsidRPr="00A333B9">
        <w:rPr>
          <w:rFonts w:ascii="Arial" w:hAnsi="Arial" w:cs="Arial"/>
          <w:color w:val="auto"/>
          <w:sz w:val="24"/>
          <w:szCs w:val="24"/>
        </w:rPr>
        <w:t>Charakteristika ekologické</w:t>
      </w:r>
      <w:r w:rsidR="00676134" w:rsidRPr="00A333B9">
        <w:rPr>
          <w:rFonts w:ascii="Arial" w:hAnsi="Arial" w:cs="Arial"/>
          <w:color w:val="auto"/>
          <w:sz w:val="24"/>
          <w:szCs w:val="24"/>
        </w:rPr>
        <w:t>ho</w:t>
      </w:r>
      <w:r w:rsidR="003D6F0A" w:rsidRPr="00A333B9">
        <w:rPr>
          <w:rFonts w:ascii="Arial" w:hAnsi="Arial" w:cs="Arial"/>
          <w:color w:val="auto"/>
          <w:sz w:val="24"/>
          <w:szCs w:val="24"/>
        </w:rPr>
        <w:t xml:space="preserve"> zemědělství</w:t>
      </w:r>
      <w:bookmarkEnd w:id="32"/>
    </w:p>
    <w:p w:rsidR="00AC13A4" w:rsidRPr="00A333B9" w:rsidRDefault="00AC13A4" w:rsidP="00DA120D">
      <w:pPr>
        <w:jc w:val="left"/>
      </w:pPr>
    </w:p>
    <w:p w:rsidR="0027127D" w:rsidRDefault="00D65450" w:rsidP="00DA120D">
      <w:pPr>
        <w:contextualSpacing/>
        <w:jc w:val="left"/>
        <w:rPr>
          <w:rFonts w:cs="Arial"/>
          <w:szCs w:val="24"/>
        </w:rPr>
      </w:pPr>
      <w:r w:rsidRPr="00A333B9">
        <w:rPr>
          <w:rFonts w:cs="Arial"/>
          <w:szCs w:val="24"/>
        </w:rPr>
        <w:t> </w:t>
      </w:r>
      <w:r w:rsidR="003D6F0A" w:rsidRPr="00A333B9">
        <w:rPr>
          <w:rFonts w:cs="Arial"/>
          <w:szCs w:val="24"/>
        </w:rPr>
        <w:t xml:space="preserve">Obecně lze říci, že se </w:t>
      </w:r>
      <w:r w:rsidR="003D6F0A" w:rsidRPr="00A333B9">
        <w:rPr>
          <w:rFonts w:cs="Arial"/>
          <w:i/>
          <w:szCs w:val="24"/>
        </w:rPr>
        <w:t>ekozemědělství</w:t>
      </w:r>
      <w:r w:rsidR="003D6F0A" w:rsidRPr="00A333B9">
        <w:rPr>
          <w:rFonts w:cs="Arial"/>
          <w:szCs w:val="24"/>
        </w:rPr>
        <w:t xml:space="preserve"> snaží o hospodaření v souladu s přírodou. Co se týče kvality půdy, tak ekologicky obhospodařovaná půda vykazuje vyšší obsah organické hmoty. Navíc vykazují vyšší biologickou aktivitu a také je půda více chráněna před erozí díky pestřejším osevním postupům</w:t>
      </w:r>
      <w:r w:rsidR="004F2432">
        <w:rPr>
          <w:rFonts w:cs="Arial"/>
          <w:szCs w:val="24"/>
        </w:rPr>
        <w:t xml:space="preserve"> s vyšším podílem jetelovin </w:t>
      </w:r>
      <w:r w:rsidR="003D6F0A" w:rsidRPr="00A333B9">
        <w:rPr>
          <w:rFonts w:cs="Arial"/>
          <w:szCs w:val="24"/>
        </w:rPr>
        <w:t>a</w:t>
      </w:r>
      <w:r w:rsidR="004F2432">
        <w:rPr>
          <w:rFonts w:cs="Arial"/>
          <w:szCs w:val="24"/>
        </w:rPr>
        <w:t xml:space="preserve"> </w:t>
      </w:r>
      <w:r w:rsidR="00727AB8">
        <w:rPr>
          <w:rFonts w:cs="Arial"/>
          <w:szCs w:val="24"/>
        </w:rPr>
        <w:t>vyššíh</w:t>
      </w:r>
      <w:r w:rsidR="004F2432">
        <w:rPr>
          <w:rFonts w:cs="Arial"/>
          <w:szCs w:val="24"/>
        </w:rPr>
        <w:t xml:space="preserve">o procenta meziplodin a podsevů </w:t>
      </w:r>
      <w:r w:rsidR="003D6F0A" w:rsidRPr="00A333B9">
        <w:rPr>
          <w:rFonts w:cs="Arial"/>
          <w:szCs w:val="24"/>
        </w:rPr>
        <w:t>prodlužujících pokryv půdy v průběhu roku. Živočišn</w:t>
      </w:r>
      <w:r w:rsidR="004875BE" w:rsidRPr="00A333B9">
        <w:rPr>
          <w:rFonts w:cs="Arial"/>
          <w:szCs w:val="24"/>
        </w:rPr>
        <w:t>á</w:t>
      </w:r>
      <w:r w:rsidR="003D6F0A" w:rsidRPr="00A333B9">
        <w:rPr>
          <w:rFonts w:cs="Arial"/>
          <w:szCs w:val="24"/>
        </w:rPr>
        <w:t xml:space="preserve"> výroba je zaměřena na pohodu zvířat a krmení zvířat z vlastní produkce.</w:t>
      </w:r>
      <w:r w:rsidR="004875BE" w:rsidRPr="00A333B9">
        <w:rPr>
          <w:rFonts w:cs="Arial"/>
          <w:szCs w:val="24"/>
        </w:rPr>
        <w:t xml:space="preserve"> Skot je </w:t>
      </w:r>
      <w:r w:rsidR="003D6F0A" w:rsidRPr="00A333B9">
        <w:rPr>
          <w:rFonts w:cs="Arial"/>
          <w:szCs w:val="24"/>
        </w:rPr>
        <w:t>po větši</w:t>
      </w:r>
      <w:r w:rsidR="0027127D">
        <w:rPr>
          <w:rFonts w:cs="Arial"/>
          <w:szCs w:val="24"/>
        </w:rPr>
        <w:t>nu roku na pastvě, nedochází ke stresu, což se </w:t>
      </w:r>
      <w:r w:rsidR="0027127D" w:rsidRPr="0027127D">
        <w:t>pozitivně</w:t>
      </w:r>
      <w:r w:rsidR="0027127D">
        <w:t> </w:t>
      </w:r>
      <w:r w:rsidR="003D6F0A" w:rsidRPr="0027127D">
        <w:t>odráží</w:t>
      </w:r>
      <w:r w:rsidR="0027127D">
        <w:rPr>
          <w:rFonts w:cs="Arial"/>
          <w:szCs w:val="24"/>
        </w:rPr>
        <w:t> </w:t>
      </w:r>
      <w:r w:rsidR="0027127D" w:rsidRPr="0027127D">
        <w:t>na</w:t>
      </w:r>
      <w:r w:rsidR="0027127D">
        <w:t> </w:t>
      </w:r>
      <w:r w:rsidR="003D6F0A" w:rsidRPr="0027127D">
        <w:t>kvalitě</w:t>
      </w:r>
      <w:r w:rsidR="0027127D">
        <w:t> </w:t>
      </w:r>
      <w:r w:rsidR="003D6F0A" w:rsidRPr="0027127D">
        <w:t>masa</w:t>
      </w:r>
    </w:p>
    <w:p w:rsidR="003D6F0A" w:rsidRPr="00A333B9" w:rsidRDefault="003D6F0A" w:rsidP="00DA120D">
      <w:pPr>
        <w:contextualSpacing/>
        <w:jc w:val="left"/>
        <w:rPr>
          <w:rFonts w:cs="Arial"/>
          <w:szCs w:val="24"/>
        </w:rPr>
      </w:pPr>
      <w:r w:rsidRPr="00A333B9">
        <w:rPr>
          <w:rFonts w:cs="Arial"/>
          <w:szCs w:val="24"/>
        </w:rPr>
        <w:t>(</w:t>
      </w:r>
      <w:proofErr w:type="spellStart"/>
      <w:r w:rsidR="0027127D">
        <w:rPr>
          <w:rFonts w:cs="Arial"/>
          <w:szCs w:val="24"/>
        </w:rPr>
        <w:t>Redlichová</w:t>
      </w:r>
      <w:proofErr w:type="spellEnd"/>
      <w:r w:rsidR="0027127D">
        <w:rPr>
          <w:rFonts w:cs="Arial"/>
          <w:szCs w:val="24"/>
        </w:rPr>
        <w:t>,</w:t>
      </w:r>
      <w:r w:rsidR="0062118F">
        <w:rPr>
          <w:rFonts w:cs="Arial"/>
          <w:szCs w:val="24"/>
        </w:rPr>
        <w:t> </w:t>
      </w:r>
      <w:r w:rsidR="0027127D" w:rsidRPr="0027127D">
        <w:rPr>
          <w:rFonts w:cs="Arial"/>
          <w:szCs w:val="24"/>
        </w:rPr>
        <w:t>Bečvářová,</w:t>
      </w:r>
      <w:r w:rsidR="0062118F">
        <w:rPr>
          <w:rFonts w:cs="Arial"/>
          <w:szCs w:val="24"/>
        </w:rPr>
        <w:t> </w:t>
      </w:r>
      <w:r w:rsidR="0027127D" w:rsidRPr="0027127D">
        <w:rPr>
          <w:rFonts w:cs="Arial"/>
          <w:szCs w:val="24"/>
        </w:rPr>
        <w:t>Vinohradský</w:t>
      </w:r>
      <w:r w:rsidR="0027127D">
        <w:rPr>
          <w:rFonts w:cs="Arial"/>
          <w:szCs w:val="24"/>
        </w:rPr>
        <w:t>,</w:t>
      </w:r>
      <w:r w:rsidR="0062118F">
        <w:rPr>
          <w:rFonts w:cs="Arial"/>
          <w:szCs w:val="24"/>
        </w:rPr>
        <w:t> </w:t>
      </w:r>
      <w:r w:rsidR="0027127D">
        <w:rPr>
          <w:rFonts w:cs="Arial"/>
          <w:szCs w:val="24"/>
        </w:rPr>
        <w:t>2014</w:t>
      </w:r>
      <w:r w:rsidR="00883948" w:rsidRPr="00A333B9">
        <w:rPr>
          <w:rFonts w:cs="Arial"/>
          <w:szCs w:val="24"/>
        </w:rPr>
        <w:t>)</w:t>
      </w:r>
    </w:p>
    <w:p w:rsidR="003D6F0A" w:rsidRPr="00A333B9" w:rsidRDefault="003D6F0A" w:rsidP="00DA120D">
      <w:pPr>
        <w:contextualSpacing/>
        <w:jc w:val="left"/>
        <w:rPr>
          <w:rFonts w:cs="Arial"/>
          <w:i/>
          <w:szCs w:val="24"/>
        </w:rPr>
      </w:pPr>
    </w:p>
    <w:p w:rsidR="004040A5" w:rsidRPr="00A333B9" w:rsidRDefault="001F0BA0" w:rsidP="00DA120D">
      <w:pPr>
        <w:pStyle w:val="Nadpis2"/>
        <w:jc w:val="left"/>
        <w:rPr>
          <w:rFonts w:ascii="Arial" w:hAnsi="Arial" w:cs="Arial"/>
          <w:color w:val="auto"/>
          <w:sz w:val="24"/>
          <w:szCs w:val="24"/>
        </w:rPr>
      </w:pPr>
      <w:bookmarkStart w:id="33" w:name="_Toc26717700"/>
      <w:r>
        <w:rPr>
          <w:rFonts w:ascii="Arial" w:hAnsi="Arial" w:cs="Arial"/>
          <w:color w:val="auto"/>
          <w:sz w:val="24"/>
          <w:szCs w:val="24"/>
        </w:rPr>
        <w:t>4</w:t>
      </w:r>
      <w:r w:rsidR="00924A89" w:rsidRPr="00A333B9">
        <w:rPr>
          <w:rFonts w:ascii="Arial" w:hAnsi="Arial" w:cs="Arial"/>
          <w:color w:val="auto"/>
          <w:sz w:val="24"/>
          <w:szCs w:val="24"/>
        </w:rPr>
        <w:t>.</w:t>
      </w:r>
      <w:r>
        <w:rPr>
          <w:rFonts w:ascii="Arial" w:hAnsi="Arial" w:cs="Arial"/>
          <w:color w:val="auto"/>
          <w:sz w:val="24"/>
          <w:szCs w:val="24"/>
        </w:rPr>
        <w:t>2</w:t>
      </w:r>
      <w:r w:rsidR="008615A2">
        <w:rPr>
          <w:rFonts w:ascii="Arial" w:hAnsi="Arial" w:cs="Arial"/>
          <w:color w:val="auto"/>
          <w:sz w:val="24"/>
          <w:szCs w:val="24"/>
        </w:rPr>
        <w:t xml:space="preserve"> </w:t>
      </w:r>
      <w:r w:rsidR="004040A5" w:rsidRPr="00A333B9">
        <w:rPr>
          <w:rFonts w:ascii="Arial" w:hAnsi="Arial" w:cs="Arial"/>
          <w:color w:val="auto"/>
          <w:sz w:val="24"/>
          <w:szCs w:val="24"/>
        </w:rPr>
        <w:t>Cíle a principy ekologického zemědělství</w:t>
      </w:r>
      <w:bookmarkEnd w:id="33"/>
    </w:p>
    <w:p w:rsidR="0027127D" w:rsidRDefault="0027127D" w:rsidP="00DA120D">
      <w:pPr>
        <w:contextualSpacing/>
        <w:jc w:val="left"/>
        <w:rPr>
          <w:rFonts w:cs="Arial"/>
          <w:szCs w:val="24"/>
        </w:rPr>
      </w:pPr>
    </w:p>
    <w:p w:rsidR="004040A5" w:rsidRPr="00A333B9" w:rsidRDefault="00D65450" w:rsidP="00DA120D">
      <w:pPr>
        <w:contextualSpacing/>
        <w:jc w:val="left"/>
        <w:rPr>
          <w:rFonts w:cs="Arial"/>
          <w:szCs w:val="24"/>
        </w:rPr>
      </w:pPr>
      <w:r w:rsidRPr="00A333B9">
        <w:rPr>
          <w:rFonts w:cs="Arial"/>
          <w:szCs w:val="24"/>
        </w:rPr>
        <w:t> </w:t>
      </w:r>
      <w:r w:rsidR="004040A5" w:rsidRPr="00A333B9">
        <w:rPr>
          <w:rFonts w:cs="Arial"/>
          <w:szCs w:val="24"/>
        </w:rPr>
        <w:t>Obecné cíle dle nařízení rady (ES) č.834/2007 a nařízení komise (ES) č.889/2008.</w:t>
      </w:r>
    </w:p>
    <w:p w:rsidR="004040A5" w:rsidRPr="00A333B9" w:rsidRDefault="0001119E" w:rsidP="00DA120D">
      <w:pPr>
        <w:pStyle w:val="Odstavecseseznamem"/>
        <w:numPr>
          <w:ilvl w:val="0"/>
          <w:numId w:val="12"/>
        </w:numPr>
        <w:jc w:val="left"/>
        <w:rPr>
          <w:rFonts w:cs="Arial"/>
          <w:szCs w:val="24"/>
          <w:u w:val="single"/>
        </w:rPr>
      </w:pPr>
      <w:r>
        <w:rPr>
          <w:rFonts w:cs="Arial"/>
          <w:szCs w:val="24"/>
        </w:rPr>
        <w:t>Udržovat a zlepšovat úrodnost půdy, využívat co </w:t>
      </w:r>
      <w:r w:rsidR="004040A5" w:rsidRPr="00A333B9">
        <w:rPr>
          <w:rFonts w:cs="Arial"/>
          <w:szCs w:val="24"/>
        </w:rPr>
        <w:t>nejvíce uzavřených koloběhů látek;</w:t>
      </w:r>
    </w:p>
    <w:p w:rsidR="004040A5" w:rsidRPr="00A333B9" w:rsidRDefault="004040A5" w:rsidP="00DA120D">
      <w:pPr>
        <w:pStyle w:val="Odstavecseseznamem"/>
        <w:numPr>
          <w:ilvl w:val="0"/>
          <w:numId w:val="12"/>
        </w:numPr>
        <w:jc w:val="left"/>
        <w:rPr>
          <w:rFonts w:cs="Arial"/>
          <w:szCs w:val="24"/>
          <w:u w:val="single"/>
        </w:rPr>
      </w:pPr>
      <w:r w:rsidRPr="00A333B9">
        <w:rPr>
          <w:rFonts w:cs="Arial"/>
          <w:szCs w:val="24"/>
        </w:rPr>
        <w:t xml:space="preserve"> neznečišťovat životní prostředí zemědělskou činností; </w:t>
      </w:r>
    </w:p>
    <w:p w:rsidR="004040A5" w:rsidRPr="00A333B9" w:rsidRDefault="0001119E" w:rsidP="00DA120D">
      <w:pPr>
        <w:pStyle w:val="Odstavecseseznamem"/>
        <w:numPr>
          <w:ilvl w:val="0"/>
          <w:numId w:val="12"/>
        </w:numPr>
        <w:jc w:val="left"/>
        <w:rPr>
          <w:rFonts w:cs="Arial"/>
          <w:szCs w:val="24"/>
          <w:u w:val="single"/>
        </w:rPr>
      </w:pPr>
      <w:r>
        <w:rPr>
          <w:rFonts w:cs="Arial"/>
          <w:szCs w:val="24"/>
        </w:rPr>
        <w:t>Minimalizovat používání neobnovitelných </w:t>
      </w:r>
      <w:r w:rsidR="004040A5" w:rsidRPr="00A333B9">
        <w:rPr>
          <w:rFonts w:cs="Arial"/>
          <w:szCs w:val="24"/>
        </w:rPr>
        <w:t>sur</w:t>
      </w:r>
      <w:r>
        <w:rPr>
          <w:rFonts w:cs="Arial"/>
          <w:szCs w:val="24"/>
        </w:rPr>
        <w:t>ovin a fosilní energie, uchovat přírodní </w:t>
      </w:r>
      <w:r w:rsidRPr="0001119E">
        <w:t>ekosystémy</w:t>
      </w:r>
      <w:r>
        <w:t> </w:t>
      </w:r>
      <w:r w:rsidR="004040A5" w:rsidRPr="0001119E">
        <w:t>v</w:t>
      </w:r>
      <w:r>
        <w:rPr>
          <w:rFonts w:cs="Arial"/>
          <w:szCs w:val="24"/>
        </w:rPr>
        <w:t> krajině, chránit přírodu a </w:t>
      </w:r>
      <w:r w:rsidR="004040A5" w:rsidRPr="00A333B9">
        <w:rPr>
          <w:rFonts w:cs="Arial"/>
          <w:szCs w:val="24"/>
        </w:rPr>
        <w:t xml:space="preserve">její diverzitu; </w:t>
      </w:r>
    </w:p>
    <w:p w:rsidR="004040A5" w:rsidRPr="00A333B9" w:rsidRDefault="004040A5" w:rsidP="00DA120D">
      <w:pPr>
        <w:pStyle w:val="Odstavecseseznamem"/>
        <w:numPr>
          <w:ilvl w:val="0"/>
          <w:numId w:val="12"/>
        </w:numPr>
        <w:jc w:val="left"/>
        <w:rPr>
          <w:rFonts w:cs="Arial"/>
          <w:szCs w:val="24"/>
          <w:u w:val="single"/>
        </w:rPr>
      </w:pPr>
      <w:r w:rsidRPr="00A333B9">
        <w:rPr>
          <w:rFonts w:cs="Arial"/>
          <w:szCs w:val="24"/>
        </w:rPr>
        <w:lastRenderedPageBreak/>
        <w:t>nepoužívat rychle rozpustná průmyslová</w:t>
      </w:r>
      <w:r w:rsidR="0001119E">
        <w:rPr>
          <w:rFonts w:cs="Arial"/>
          <w:szCs w:val="24"/>
        </w:rPr>
        <w:t xml:space="preserve"> hnojiva a syntetické pesticidy – </w:t>
      </w:r>
      <w:r w:rsidRPr="00A333B9">
        <w:rPr>
          <w:rFonts w:cs="Arial"/>
          <w:szCs w:val="24"/>
        </w:rPr>
        <w:t>hospod</w:t>
      </w:r>
      <w:r w:rsidR="0001119E">
        <w:rPr>
          <w:rFonts w:cs="Arial"/>
          <w:szCs w:val="24"/>
        </w:rPr>
        <w:t>ářským zvířatům vytvořit podmínky, které odpovídají jejich fyziologickým a etologickým potřebám </w:t>
      </w:r>
      <w:r w:rsidRPr="00A333B9">
        <w:rPr>
          <w:rFonts w:cs="Arial"/>
          <w:szCs w:val="24"/>
        </w:rPr>
        <w:t xml:space="preserve">a humánním a etickým zásadám; </w:t>
      </w:r>
    </w:p>
    <w:p w:rsidR="004040A5" w:rsidRPr="00A333B9" w:rsidRDefault="0001119E" w:rsidP="00DA120D">
      <w:pPr>
        <w:pStyle w:val="Odstavecseseznamem"/>
        <w:numPr>
          <w:ilvl w:val="0"/>
          <w:numId w:val="12"/>
        </w:numPr>
        <w:jc w:val="left"/>
        <w:rPr>
          <w:rFonts w:cs="Arial"/>
          <w:szCs w:val="24"/>
          <w:u w:val="single"/>
        </w:rPr>
      </w:pPr>
      <w:r>
        <w:rPr>
          <w:rFonts w:cs="Arial"/>
          <w:szCs w:val="24"/>
        </w:rPr>
        <w:t>produkovat kvalitní (bio)potraviny </w:t>
      </w:r>
      <w:r w:rsidRPr="0001119E">
        <w:t>a</w:t>
      </w:r>
      <w:r>
        <w:t> </w:t>
      </w:r>
      <w:r w:rsidR="004040A5" w:rsidRPr="0001119E">
        <w:t>krmiva</w:t>
      </w:r>
      <w:r>
        <w:rPr>
          <w:rFonts w:cs="Arial"/>
          <w:szCs w:val="24"/>
        </w:rPr>
        <w:t> o vysoké </w:t>
      </w:r>
      <w:r w:rsidR="004040A5" w:rsidRPr="00A333B9">
        <w:rPr>
          <w:rFonts w:cs="Arial"/>
          <w:szCs w:val="24"/>
        </w:rPr>
        <w:t>nutriční hodnotě a v dostatečném množství.</w:t>
      </w:r>
    </w:p>
    <w:p w:rsidR="004040A5" w:rsidRPr="00A333B9" w:rsidRDefault="004040A5" w:rsidP="00DA120D">
      <w:pPr>
        <w:pStyle w:val="Odstavecseseznamem"/>
        <w:ind w:left="1429"/>
        <w:jc w:val="left"/>
        <w:rPr>
          <w:rFonts w:cs="Arial"/>
          <w:szCs w:val="24"/>
          <w:u w:val="single"/>
        </w:rPr>
      </w:pPr>
    </w:p>
    <w:p w:rsidR="004040A5" w:rsidRPr="00A333B9" w:rsidRDefault="00D65450" w:rsidP="00DA120D">
      <w:pPr>
        <w:contextualSpacing/>
        <w:jc w:val="left"/>
        <w:rPr>
          <w:rFonts w:cs="Arial"/>
          <w:szCs w:val="24"/>
        </w:rPr>
      </w:pPr>
      <w:r w:rsidRPr="00A333B9">
        <w:rPr>
          <w:rFonts w:cs="Arial"/>
          <w:szCs w:val="24"/>
        </w:rPr>
        <w:t> </w:t>
      </w:r>
      <w:r w:rsidR="004040A5" w:rsidRPr="00A333B9">
        <w:rPr>
          <w:rFonts w:cs="Arial"/>
          <w:szCs w:val="24"/>
        </w:rPr>
        <w:t xml:space="preserve">Vedle obecných cílů byly v rámci ekologického zemědělství zformulovány také čtyři jeho </w:t>
      </w:r>
      <w:r w:rsidR="004040A5" w:rsidRPr="00A333B9">
        <w:rPr>
          <w:rFonts w:cs="Arial"/>
          <w:i/>
          <w:szCs w:val="24"/>
        </w:rPr>
        <w:t>základní principy</w:t>
      </w:r>
      <w:r w:rsidR="004040A5" w:rsidRPr="00A333B9">
        <w:rPr>
          <w:rFonts w:cs="Arial"/>
          <w:szCs w:val="24"/>
        </w:rPr>
        <w:t>:</w:t>
      </w:r>
    </w:p>
    <w:p w:rsidR="004040A5" w:rsidRPr="00390065" w:rsidRDefault="004040A5" w:rsidP="00DA120D">
      <w:pPr>
        <w:pStyle w:val="Odstavecseseznamem"/>
        <w:numPr>
          <w:ilvl w:val="0"/>
          <w:numId w:val="4"/>
        </w:numPr>
        <w:jc w:val="left"/>
        <w:rPr>
          <w:rFonts w:cs="Arial"/>
          <w:i/>
          <w:iCs/>
          <w:szCs w:val="24"/>
        </w:rPr>
      </w:pPr>
      <w:r w:rsidRPr="00390065">
        <w:rPr>
          <w:rFonts w:cs="Arial"/>
          <w:i/>
          <w:iCs/>
          <w:szCs w:val="24"/>
        </w:rPr>
        <w:t>Princip zdraví</w:t>
      </w:r>
    </w:p>
    <w:p w:rsidR="004040A5" w:rsidRDefault="004040A5" w:rsidP="00DA120D">
      <w:pPr>
        <w:pStyle w:val="Odstavecseseznamem"/>
        <w:ind w:left="1069"/>
        <w:jc w:val="left"/>
        <w:rPr>
          <w:rFonts w:cs="Arial"/>
          <w:szCs w:val="24"/>
        </w:rPr>
      </w:pPr>
      <w:r w:rsidRPr="00A333B9">
        <w:rPr>
          <w:rFonts w:cs="Arial"/>
          <w:szCs w:val="24"/>
        </w:rPr>
        <w:t>Ekologické zemědělství by mělo udržovat a zlepšovat zdraví půdy, rostlin, zvířat, lidí a planety jako jednoho nedělitelného celku. Tento princip zdůrazňuje skutečnost, že zdraví lidí a společnosti plně souvisí se zdravím ekosystémů a proto nemůže být oddělován.</w:t>
      </w:r>
    </w:p>
    <w:p w:rsidR="008C6DB1" w:rsidRPr="00A333B9" w:rsidRDefault="008C6DB1" w:rsidP="00DA120D">
      <w:pPr>
        <w:pStyle w:val="Odstavecseseznamem"/>
        <w:ind w:left="1069"/>
        <w:jc w:val="left"/>
        <w:rPr>
          <w:rFonts w:cs="Arial"/>
          <w:szCs w:val="24"/>
        </w:rPr>
      </w:pPr>
    </w:p>
    <w:p w:rsidR="004040A5" w:rsidRDefault="004040A5" w:rsidP="00DA120D">
      <w:pPr>
        <w:pStyle w:val="Odstavecseseznamem"/>
        <w:numPr>
          <w:ilvl w:val="0"/>
          <w:numId w:val="4"/>
        </w:numPr>
        <w:jc w:val="left"/>
        <w:rPr>
          <w:rFonts w:cs="Arial"/>
          <w:i/>
          <w:iCs/>
          <w:szCs w:val="24"/>
        </w:rPr>
      </w:pPr>
      <w:r w:rsidRPr="00390065">
        <w:rPr>
          <w:rFonts w:cs="Arial"/>
          <w:i/>
          <w:iCs/>
          <w:szCs w:val="24"/>
        </w:rPr>
        <w:t>Princip ekologie</w:t>
      </w:r>
    </w:p>
    <w:p w:rsidR="004040A5" w:rsidRPr="00A333B9" w:rsidRDefault="004040A5" w:rsidP="00DA120D">
      <w:pPr>
        <w:pStyle w:val="Odstavecseseznamem"/>
        <w:ind w:left="1069"/>
        <w:jc w:val="left"/>
        <w:rPr>
          <w:rFonts w:cs="Arial"/>
          <w:szCs w:val="24"/>
        </w:rPr>
      </w:pPr>
      <w:r w:rsidRPr="00A333B9">
        <w:rPr>
          <w:rFonts w:cs="Arial"/>
          <w:szCs w:val="24"/>
        </w:rPr>
        <w:t>Ekologické zemědělství by mělo být založeno na živých ekologických systémech a kolobězích, pracovat s nimi, napodobovat je a pomáhat jejich udržení.</w:t>
      </w:r>
    </w:p>
    <w:p w:rsidR="004040A5" w:rsidRPr="00A333B9" w:rsidRDefault="00DA120D" w:rsidP="00DA120D">
      <w:pPr>
        <w:pStyle w:val="Odstavecseseznamem"/>
        <w:ind w:left="1069"/>
        <w:jc w:val="left"/>
        <w:rPr>
          <w:rFonts w:cs="Arial"/>
          <w:szCs w:val="24"/>
        </w:rPr>
      </w:pPr>
      <w:r>
        <w:rPr>
          <w:rFonts w:cs="Arial"/>
          <w:szCs w:val="24"/>
        </w:rPr>
        <w:t>Tento princip </w:t>
      </w:r>
      <w:r w:rsidR="0001119E">
        <w:rPr>
          <w:rFonts w:cs="Arial"/>
          <w:szCs w:val="24"/>
        </w:rPr>
        <w:t>uvádí, </w:t>
      </w:r>
      <w:r w:rsidR="0001119E" w:rsidRPr="0001119E">
        <w:t>že</w:t>
      </w:r>
      <w:r w:rsidR="0001119E">
        <w:t> </w:t>
      </w:r>
      <w:r w:rsidR="004040A5" w:rsidRPr="0001119E">
        <w:t>produkce</w:t>
      </w:r>
      <w:r w:rsidR="0001119E">
        <w:rPr>
          <w:rFonts w:cs="Arial"/>
          <w:szCs w:val="24"/>
        </w:rPr>
        <w:t> má fungovat </w:t>
      </w:r>
      <w:r>
        <w:rPr>
          <w:rFonts w:cs="Arial"/>
          <w:szCs w:val="24"/>
        </w:rPr>
        <w:t>na </w:t>
      </w:r>
      <w:r w:rsidR="004040A5" w:rsidRPr="00A333B9">
        <w:rPr>
          <w:rFonts w:cs="Arial"/>
          <w:szCs w:val="24"/>
        </w:rPr>
        <w:t>ekologických postupech a recyklaci.</w:t>
      </w:r>
    </w:p>
    <w:p w:rsidR="004040A5" w:rsidRPr="00A333B9" w:rsidRDefault="004040A5" w:rsidP="00DA120D">
      <w:pPr>
        <w:pStyle w:val="Odstavecseseznamem"/>
        <w:ind w:left="1069"/>
        <w:jc w:val="left"/>
        <w:rPr>
          <w:rFonts w:cs="Arial"/>
          <w:szCs w:val="24"/>
        </w:rPr>
      </w:pPr>
    </w:p>
    <w:p w:rsidR="004040A5" w:rsidRPr="00390065" w:rsidRDefault="004040A5" w:rsidP="00DA120D">
      <w:pPr>
        <w:pStyle w:val="Odstavecseseznamem"/>
        <w:numPr>
          <w:ilvl w:val="0"/>
          <w:numId w:val="4"/>
        </w:numPr>
        <w:jc w:val="left"/>
        <w:rPr>
          <w:rFonts w:cs="Arial"/>
          <w:i/>
          <w:iCs/>
          <w:szCs w:val="24"/>
        </w:rPr>
      </w:pPr>
      <w:r w:rsidRPr="00390065">
        <w:rPr>
          <w:rFonts w:cs="Arial"/>
          <w:i/>
          <w:iCs/>
          <w:szCs w:val="24"/>
        </w:rPr>
        <w:t>Princip spravedlnosti</w:t>
      </w:r>
    </w:p>
    <w:p w:rsidR="002F3C3B" w:rsidRDefault="004040A5" w:rsidP="00DA120D">
      <w:pPr>
        <w:pStyle w:val="Odstavecseseznamem"/>
        <w:ind w:left="1069"/>
        <w:jc w:val="left"/>
        <w:rPr>
          <w:rFonts w:cs="Arial"/>
          <w:szCs w:val="24"/>
        </w:rPr>
      </w:pPr>
      <w:r w:rsidRPr="00A333B9">
        <w:rPr>
          <w:rFonts w:cs="Arial"/>
          <w:szCs w:val="24"/>
        </w:rPr>
        <w:t>Ekologické zemědělství by mělo stavět na vztazích, které zajišťují spravedlnost s ohledem na společné příležitosti člověka a životního prostředí. Přičemž spravedlnost je chápána jako rovnost, respekt, poctivost a správa společně sdíleného světa, jak mezi lidmi, tak ve vztahu k ostatním živým bytostem.</w:t>
      </w:r>
    </w:p>
    <w:p w:rsidR="00727AB8" w:rsidRPr="00727AB8" w:rsidRDefault="00727AB8" w:rsidP="00DA120D">
      <w:pPr>
        <w:pStyle w:val="Odstavecseseznamem"/>
        <w:ind w:left="1069"/>
        <w:jc w:val="left"/>
        <w:rPr>
          <w:rFonts w:cs="Arial"/>
          <w:szCs w:val="24"/>
        </w:rPr>
      </w:pPr>
    </w:p>
    <w:p w:rsidR="004040A5" w:rsidRPr="00390065" w:rsidRDefault="004040A5" w:rsidP="00DA120D">
      <w:pPr>
        <w:pStyle w:val="Odstavecseseznamem"/>
        <w:numPr>
          <w:ilvl w:val="0"/>
          <w:numId w:val="4"/>
        </w:numPr>
        <w:jc w:val="left"/>
        <w:rPr>
          <w:rFonts w:cs="Arial"/>
          <w:i/>
          <w:iCs/>
          <w:szCs w:val="24"/>
        </w:rPr>
      </w:pPr>
      <w:r w:rsidRPr="00390065">
        <w:rPr>
          <w:rFonts w:cs="Arial"/>
          <w:i/>
          <w:iCs/>
          <w:szCs w:val="24"/>
        </w:rPr>
        <w:t xml:space="preserve">Princip péče </w:t>
      </w:r>
    </w:p>
    <w:p w:rsidR="004040A5" w:rsidRPr="00A333B9" w:rsidRDefault="004040A5" w:rsidP="00DA120D">
      <w:pPr>
        <w:pStyle w:val="Odstavecseseznamem"/>
        <w:ind w:left="1069"/>
        <w:jc w:val="left"/>
        <w:rPr>
          <w:rFonts w:cs="Arial"/>
          <w:szCs w:val="24"/>
        </w:rPr>
      </w:pPr>
      <w:r w:rsidRPr="00A333B9">
        <w:rPr>
          <w:rFonts w:cs="Arial"/>
          <w:szCs w:val="24"/>
        </w:rPr>
        <w:t>Ekologick</w:t>
      </w:r>
      <w:r w:rsidR="00DA120D">
        <w:rPr>
          <w:rFonts w:cs="Arial"/>
          <w:szCs w:val="24"/>
        </w:rPr>
        <w:t>é zemědělství by mělo být řízeno preventivním a zodpovědným způsobem, s cílem chránit zdraví a pohodu současných a budoucích generací a životního </w:t>
      </w:r>
      <w:r w:rsidRPr="00A333B9">
        <w:rPr>
          <w:rFonts w:cs="Arial"/>
          <w:szCs w:val="24"/>
        </w:rPr>
        <w:t xml:space="preserve">prostředí. </w:t>
      </w:r>
      <w:r w:rsidR="00DA120D">
        <w:rPr>
          <w:rFonts w:cs="Arial"/>
          <w:szCs w:val="24"/>
        </w:rPr>
        <w:t xml:space="preserve">    </w:t>
      </w:r>
      <w:r w:rsidRPr="00A333B9">
        <w:rPr>
          <w:rFonts w:cs="Arial"/>
          <w:szCs w:val="24"/>
        </w:rPr>
        <w:lastRenderedPageBreak/>
        <w:t>Ekologické zemědělství je živý a dynamický systém reagující na interní i externí požadavky a podmínky.  Přestože ekologičtí podnikatelé mohou zvyšovat jeho efektivitu a produktivitu, nemělo by to být na úkor zdraví a pohody (</w:t>
      </w:r>
      <w:r w:rsidR="000A2B96" w:rsidRPr="00A333B9">
        <w:rPr>
          <w:rFonts w:cs="Arial"/>
          <w:szCs w:val="24"/>
        </w:rPr>
        <w:t>Doležalov</w:t>
      </w:r>
      <w:r w:rsidR="00CF2605" w:rsidRPr="00A333B9">
        <w:rPr>
          <w:rFonts w:cs="Arial"/>
          <w:szCs w:val="24"/>
        </w:rPr>
        <w:t>á</w:t>
      </w:r>
      <w:r w:rsidRPr="00A333B9">
        <w:rPr>
          <w:rFonts w:cs="Arial"/>
          <w:szCs w:val="24"/>
        </w:rPr>
        <w:t>, 2014).</w:t>
      </w:r>
    </w:p>
    <w:p w:rsidR="004040A5" w:rsidRPr="00A333B9" w:rsidRDefault="004040A5" w:rsidP="00DA120D">
      <w:pPr>
        <w:pStyle w:val="Odstavecseseznamem"/>
        <w:ind w:left="1069"/>
        <w:jc w:val="left"/>
        <w:rPr>
          <w:rFonts w:cs="Arial"/>
          <w:szCs w:val="24"/>
        </w:rPr>
      </w:pPr>
    </w:p>
    <w:p w:rsidR="004040A5" w:rsidRPr="00A333B9" w:rsidRDefault="001F0BA0" w:rsidP="00DA120D">
      <w:pPr>
        <w:pStyle w:val="Nadpis3"/>
        <w:contextualSpacing/>
        <w:jc w:val="left"/>
        <w:rPr>
          <w:rFonts w:ascii="Arial" w:hAnsi="Arial" w:cs="Arial"/>
          <w:sz w:val="24"/>
          <w:szCs w:val="24"/>
        </w:rPr>
      </w:pPr>
      <w:bookmarkStart w:id="34" w:name="_Toc26717701"/>
      <w:r>
        <w:rPr>
          <w:rFonts w:ascii="Arial" w:hAnsi="Arial" w:cs="Arial"/>
          <w:sz w:val="24"/>
          <w:szCs w:val="24"/>
        </w:rPr>
        <w:t xml:space="preserve">4.3 </w:t>
      </w:r>
      <w:r w:rsidR="004040A5" w:rsidRPr="00A333B9">
        <w:rPr>
          <w:rFonts w:ascii="Arial" w:hAnsi="Arial" w:cs="Arial"/>
          <w:sz w:val="24"/>
          <w:szCs w:val="24"/>
        </w:rPr>
        <w:t>Zásady pěstování rostlin ekologického zemědělství</w:t>
      </w:r>
      <w:bookmarkEnd w:id="34"/>
    </w:p>
    <w:p w:rsidR="006E3F40" w:rsidRPr="00A333B9" w:rsidRDefault="006E3F40" w:rsidP="00DA120D">
      <w:pPr>
        <w:jc w:val="left"/>
      </w:pPr>
    </w:p>
    <w:p w:rsidR="0019142F" w:rsidRPr="00A333B9" w:rsidRDefault="00D65450" w:rsidP="00DA120D">
      <w:pPr>
        <w:jc w:val="left"/>
        <w:rPr>
          <w:rFonts w:cs="Arial"/>
          <w:szCs w:val="24"/>
        </w:rPr>
      </w:pPr>
      <w:r w:rsidRPr="00A333B9">
        <w:rPr>
          <w:rFonts w:cs="Arial"/>
          <w:szCs w:val="24"/>
        </w:rPr>
        <w:t> </w:t>
      </w:r>
      <w:r w:rsidR="0019142F" w:rsidRPr="00A333B9">
        <w:rPr>
          <w:rFonts w:cs="Arial"/>
          <w:szCs w:val="24"/>
        </w:rPr>
        <w:t>Podle</w:t>
      </w:r>
      <w:r w:rsidR="00572690">
        <w:rPr>
          <w:rFonts w:cs="Arial"/>
          <w:szCs w:val="24"/>
        </w:rPr>
        <w:t> </w:t>
      </w:r>
      <w:r w:rsidR="0019142F" w:rsidRPr="00A333B9">
        <w:rPr>
          <w:rFonts w:cs="Arial"/>
          <w:szCs w:val="24"/>
        </w:rPr>
        <w:t>příručky pro ekologické zemědělce, vydané Ministerstvem zemědělství a dle nařízení hlavy II, článků 3-5 NR 834/2007 platí pro ekologickou rostlinnou produkci všeobecné zásady:</w:t>
      </w:r>
    </w:p>
    <w:p w:rsidR="0019142F" w:rsidRPr="00A333B9" w:rsidRDefault="00727AB8" w:rsidP="00DA120D">
      <w:pPr>
        <w:jc w:val="left"/>
        <w:rPr>
          <w:rFonts w:cs="Arial"/>
          <w:szCs w:val="24"/>
        </w:rPr>
      </w:pPr>
      <w:r>
        <w:rPr>
          <w:rFonts w:cs="Arial"/>
          <w:szCs w:val="24"/>
        </w:rPr>
        <w:t> </w:t>
      </w:r>
      <w:r w:rsidR="0019142F" w:rsidRPr="00A333B9">
        <w:rPr>
          <w:rFonts w:cs="Arial"/>
          <w:szCs w:val="24"/>
        </w:rPr>
        <w:t>Systém zpracování půdy musí zvyšovat množství humusu v půdě a zároveň předcházet erozi půdy a zvyšovat její diverzitu.</w:t>
      </w:r>
    </w:p>
    <w:p w:rsidR="0019142F" w:rsidRPr="00A333B9" w:rsidRDefault="0067061C" w:rsidP="00DA120D">
      <w:pPr>
        <w:jc w:val="left"/>
        <w:rPr>
          <w:rFonts w:cs="Arial"/>
          <w:szCs w:val="24"/>
        </w:rPr>
      </w:pPr>
      <w:r w:rsidRPr="00A333B9">
        <w:rPr>
          <w:rFonts w:cs="Arial"/>
          <w:szCs w:val="24"/>
        </w:rPr>
        <w:t> </w:t>
      </w:r>
      <w:r w:rsidR="0019142F" w:rsidRPr="00A333B9">
        <w:rPr>
          <w:rFonts w:cs="Arial"/>
          <w:szCs w:val="24"/>
        </w:rPr>
        <w:t>Víceleté osevní postupy s využitím podsevů, meziplodin a zeleného hnojení zajišťují půdní úrodnost.</w:t>
      </w:r>
    </w:p>
    <w:p w:rsidR="0019142F" w:rsidRPr="00A333B9" w:rsidRDefault="0067061C" w:rsidP="00DA120D">
      <w:pPr>
        <w:pStyle w:val="Default"/>
        <w:spacing w:line="360" w:lineRule="auto"/>
        <w:rPr>
          <w:color w:val="auto"/>
        </w:rPr>
      </w:pPr>
      <w:r w:rsidRPr="00A333B9">
        <w:rPr>
          <w:color w:val="auto"/>
        </w:rPr>
        <w:t> </w:t>
      </w:r>
      <w:r w:rsidR="0019142F" w:rsidRPr="00A333B9">
        <w:rPr>
          <w:color w:val="auto"/>
        </w:rPr>
        <w:t>Co se týče hnojiv, tak nejsou povolena minerální a dusíkatá hnojiva. Nejsou rovněž povoleny herbicidy a regulace plevelů se provádí osevním postupem, mechanicky, případně termicky. Nicméně na trhu jsou i přípravky na ochranu rostlin povolené pro ekologickou produkci</w:t>
      </w:r>
      <w:r w:rsidR="00065FFE" w:rsidRPr="00A333B9">
        <w:rPr>
          <w:color w:val="auto"/>
        </w:rPr>
        <w:t xml:space="preserve"> buď povolené nařízením (EHS) č. 2092/91 a převzaté prostřednictvím čl. 16 odst. 3 písm. c) nařízení (ES) č. 834/2007 nebo povolené nařízením (ES) č. 834/2007</w:t>
      </w:r>
      <w:r w:rsidR="0019142F" w:rsidRPr="00A333B9">
        <w:rPr>
          <w:color w:val="auto"/>
        </w:rPr>
        <w:t>.</w:t>
      </w:r>
    </w:p>
    <w:p w:rsidR="0019142F" w:rsidRPr="00A333B9" w:rsidRDefault="00727AB8" w:rsidP="00DA120D">
      <w:pPr>
        <w:jc w:val="left"/>
        <w:rPr>
          <w:rFonts w:cs="Arial"/>
          <w:szCs w:val="24"/>
        </w:rPr>
      </w:pPr>
      <w:r>
        <w:rPr>
          <w:rFonts w:cs="Arial"/>
          <w:szCs w:val="24"/>
        </w:rPr>
        <w:t> </w:t>
      </w:r>
      <w:r w:rsidR="0019142F" w:rsidRPr="00A333B9">
        <w:rPr>
          <w:rFonts w:cs="Arial"/>
          <w:szCs w:val="24"/>
        </w:rPr>
        <w:t>Musí být používána ekologicky namnožená osiva a sadba. Výjimky jsou možné pouze na základě pravidel vydávaných ministerstvem zemědělství</w:t>
      </w:r>
      <w:r w:rsidR="0062118F">
        <w:rPr>
          <w:rFonts w:cs="Arial"/>
          <w:szCs w:val="24"/>
        </w:rPr>
        <w:t>.</w:t>
      </w:r>
      <w:r w:rsidR="0019142F" w:rsidRPr="00A333B9">
        <w:rPr>
          <w:rFonts w:cs="Arial"/>
          <w:szCs w:val="24"/>
        </w:rPr>
        <w:t xml:space="preserve"> </w:t>
      </w:r>
      <w:r w:rsidR="00064F33" w:rsidRPr="00A333B9">
        <w:rPr>
          <w:rFonts w:cs="Arial"/>
          <w:szCs w:val="24"/>
        </w:rPr>
        <w:t>Veškeré osivo použité v</w:t>
      </w:r>
      <w:r w:rsidR="0062118F">
        <w:rPr>
          <w:rFonts w:cs="Arial"/>
          <w:szCs w:val="24"/>
        </w:rPr>
        <w:t> </w:t>
      </w:r>
      <w:r w:rsidR="00064F33" w:rsidRPr="00A333B9">
        <w:rPr>
          <w:rFonts w:cs="Arial"/>
          <w:szCs w:val="24"/>
        </w:rPr>
        <w:t>ekologii</w:t>
      </w:r>
      <w:r w:rsidR="0062118F">
        <w:rPr>
          <w:rFonts w:cs="Arial"/>
          <w:szCs w:val="24"/>
        </w:rPr>
        <w:t>,</w:t>
      </w:r>
      <w:r w:rsidR="00064F33" w:rsidRPr="00A333B9">
        <w:rPr>
          <w:rFonts w:cs="Arial"/>
          <w:szCs w:val="24"/>
        </w:rPr>
        <w:t xml:space="preserve"> musí být nemořené</w:t>
      </w:r>
      <w:r>
        <w:rPr>
          <w:rFonts w:cs="Arial"/>
          <w:szCs w:val="24"/>
        </w:rPr>
        <w:t>.</w:t>
      </w:r>
      <w:r w:rsidRPr="00727AB8">
        <w:rPr>
          <w:rFonts w:cs="Arial"/>
          <w:szCs w:val="24"/>
        </w:rPr>
        <w:t xml:space="preserve"> </w:t>
      </w:r>
      <w:r w:rsidRPr="00A333B9">
        <w:rPr>
          <w:rFonts w:cs="Arial"/>
          <w:szCs w:val="24"/>
        </w:rPr>
        <w:t>(</w:t>
      </w:r>
      <w:r w:rsidR="00ED3DD4">
        <w:rPr>
          <w:rFonts w:cs="Arial"/>
          <w:szCs w:val="24"/>
        </w:rPr>
        <w:t>Dvorský,</w:t>
      </w:r>
      <w:r w:rsidR="0062118F">
        <w:rPr>
          <w:rFonts w:cs="Arial"/>
          <w:szCs w:val="24"/>
        </w:rPr>
        <w:t> </w:t>
      </w:r>
      <w:r w:rsidR="00ED3DD4">
        <w:rPr>
          <w:rFonts w:cs="Arial"/>
          <w:szCs w:val="24"/>
        </w:rPr>
        <w:t>Urban,</w:t>
      </w:r>
      <w:r w:rsidR="0062118F">
        <w:rPr>
          <w:rFonts w:cs="Arial"/>
          <w:szCs w:val="24"/>
        </w:rPr>
        <w:t> </w:t>
      </w:r>
      <w:r w:rsidR="00ED3DD4">
        <w:rPr>
          <w:rFonts w:cs="Arial"/>
          <w:szCs w:val="24"/>
        </w:rPr>
        <w:t>2014</w:t>
      </w:r>
      <w:r>
        <w:rPr>
          <w:rFonts w:cs="Arial"/>
          <w:szCs w:val="24"/>
        </w:rPr>
        <w:t>)</w:t>
      </w:r>
    </w:p>
    <w:p w:rsidR="00883948" w:rsidRPr="00A333B9" w:rsidRDefault="00883948" w:rsidP="00DA120D">
      <w:pPr>
        <w:jc w:val="left"/>
        <w:rPr>
          <w:rFonts w:cs="Arial"/>
          <w:szCs w:val="24"/>
        </w:rPr>
      </w:pPr>
    </w:p>
    <w:p w:rsidR="004040A5" w:rsidRPr="00A333B9" w:rsidRDefault="001F0BA0" w:rsidP="004C469C">
      <w:pPr>
        <w:pStyle w:val="Nadpis3"/>
        <w:contextualSpacing/>
        <w:jc w:val="left"/>
        <w:rPr>
          <w:rFonts w:ascii="Arial" w:hAnsi="Arial" w:cs="Arial"/>
          <w:sz w:val="24"/>
          <w:szCs w:val="24"/>
        </w:rPr>
      </w:pPr>
      <w:bookmarkStart w:id="35" w:name="_Toc26717702"/>
      <w:r>
        <w:rPr>
          <w:rFonts w:ascii="Arial" w:hAnsi="Arial" w:cs="Arial"/>
          <w:sz w:val="24"/>
          <w:szCs w:val="24"/>
        </w:rPr>
        <w:t xml:space="preserve">4.4 </w:t>
      </w:r>
      <w:r w:rsidR="004040A5" w:rsidRPr="00A333B9">
        <w:rPr>
          <w:rFonts w:ascii="Arial" w:hAnsi="Arial" w:cs="Arial"/>
          <w:sz w:val="24"/>
          <w:szCs w:val="24"/>
        </w:rPr>
        <w:t>Zásady chovu zvířat ekologického zemědělství</w:t>
      </w:r>
      <w:bookmarkEnd w:id="35"/>
    </w:p>
    <w:p w:rsidR="00883948" w:rsidRPr="00A333B9" w:rsidRDefault="00883948" w:rsidP="00DA120D">
      <w:pPr>
        <w:jc w:val="left"/>
      </w:pPr>
    </w:p>
    <w:p w:rsidR="00406E07" w:rsidRPr="00A333B9" w:rsidRDefault="00727AB8" w:rsidP="00DA120D">
      <w:pPr>
        <w:contextualSpacing/>
        <w:jc w:val="left"/>
        <w:rPr>
          <w:rFonts w:cs="Arial"/>
          <w:szCs w:val="24"/>
        </w:rPr>
      </w:pPr>
      <w:bookmarkStart w:id="36" w:name="_Hlk530482902"/>
      <w:r>
        <w:rPr>
          <w:rFonts w:cs="Arial"/>
          <w:szCs w:val="24"/>
        </w:rPr>
        <w:t> </w:t>
      </w:r>
      <w:r w:rsidR="008A387C" w:rsidRPr="00A333B9">
        <w:rPr>
          <w:rFonts w:cs="Arial"/>
          <w:szCs w:val="24"/>
        </w:rPr>
        <w:t xml:space="preserve">Pravidla pro živočišnou produkci ukládá článek 14 nařízení Rady </w:t>
      </w:r>
      <w:r w:rsidR="00FE2A40" w:rsidRPr="00A333B9">
        <w:rPr>
          <w:rFonts w:cs="Arial"/>
          <w:szCs w:val="24"/>
        </w:rPr>
        <w:t xml:space="preserve">č. 834/2007. </w:t>
      </w:r>
      <w:r w:rsidR="00406E07" w:rsidRPr="00A333B9">
        <w:rPr>
          <w:rFonts w:cs="Arial"/>
          <w:szCs w:val="24"/>
        </w:rPr>
        <w:t>Co se týče původu zvířat,</w:t>
      </w:r>
      <w:r w:rsidR="00FE2A40" w:rsidRPr="00A333B9">
        <w:rPr>
          <w:rFonts w:cs="Arial"/>
          <w:szCs w:val="24"/>
        </w:rPr>
        <w:t xml:space="preserve"> má se jednat</w:t>
      </w:r>
      <w:r w:rsidR="00406E07" w:rsidRPr="00A333B9">
        <w:rPr>
          <w:rFonts w:cs="Arial"/>
          <w:szCs w:val="24"/>
        </w:rPr>
        <w:t xml:space="preserve"> o ekologicky chovaná hospodářská zvířata, která se rodí a jsou odchována v ekologických zemědělských podnicích. Pro účely plemenitby lze za některých zvláštních stanovených </w:t>
      </w:r>
      <w:r w:rsidR="00406E07" w:rsidRPr="00A333B9">
        <w:rPr>
          <w:rFonts w:cs="Arial"/>
          <w:szCs w:val="24"/>
        </w:rPr>
        <w:lastRenderedPageBreak/>
        <w:t>podmínek dovážet do zemědělského podniku i zvířata, která nepocházejí z ekologického chovu. Zvířata, která se v zemědělském podniku nacházela na počátku období přechodu na ekologický chov (i jejich produkty), mohou být dále v tomto chovu držena, pokud je dodrženo ekologické období přechodu.</w:t>
      </w:r>
    </w:p>
    <w:p w:rsidR="00F27047" w:rsidRPr="00A333B9" w:rsidRDefault="0067061C" w:rsidP="00DA120D">
      <w:pPr>
        <w:jc w:val="left"/>
        <w:rPr>
          <w:rFonts w:cs="Arial"/>
          <w:szCs w:val="24"/>
        </w:rPr>
      </w:pPr>
      <w:r w:rsidRPr="00A333B9">
        <w:rPr>
          <w:rFonts w:cs="Arial"/>
          <w:szCs w:val="24"/>
        </w:rPr>
        <w:t> </w:t>
      </w:r>
      <w:r w:rsidR="00406E07" w:rsidRPr="00A333B9">
        <w:rPr>
          <w:rFonts w:cs="Arial"/>
          <w:szCs w:val="24"/>
        </w:rPr>
        <w:t>V</w:t>
      </w:r>
      <w:r w:rsidR="00572690">
        <w:rPr>
          <w:rFonts w:cs="Arial"/>
          <w:szCs w:val="24"/>
        </w:rPr>
        <w:t> </w:t>
      </w:r>
      <w:r w:rsidR="00406E07" w:rsidRPr="00A333B9">
        <w:rPr>
          <w:rFonts w:cs="Arial"/>
          <w:szCs w:val="24"/>
        </w:rPr>
        <w:t>rámci chovu zvířat ekologického zemědělství musí být zajištěny určité postupy a dodržena stanovená pravidla. Osoby chovající zvířata v ekologickém chovu musí mít nezbytné základní znalosti a schopnosti s ohledem na zdravotní potřeby a životní podmínky zvířat. Také chovatelské postupy musejí zaručovat splnění vývojových, fyziologických a etologických potřeb zvířat. Hospodářská zvířata musí mít stálý přístup na otevřená prostranství, nejlépe na pastviny, kdykoli to povětrnostní podmínky a stav půdy dovolí. Počet chovaných zvířat musí omezen tak, aby se minimalizovala nadměrná pastva, udusání půdy, eroze nebo znečištění způsobe</w:t>
      </w:r>
      <w:r w:rsidR="00FE2A40" w:rsidRPr="00A333B9">
        <w:rPr>
          <w:rFonts w:cs="Arial"/>
          <w:szCs w:val="24"/>
        </w:rPr>
        <w:t>n</w:t>
      </w:r>
      <w:r w:rsidR="00406E07" w:rsidRPr="00A333B9">
        <w:rPr>
          <w:rFonts w:cs="Arial"/>
          <w:szCs w:val="24"/>
        </w:rPr>
        <w:t xml:space="preserve">é zvířaty. </w:t>
      </w:r>
      <w:r w:rsidR="00FE2A40" w:rsidRPr="00A333B9">
        <w:rPr>
          <w:rFonts w:cs="Arial"/>
          <w:szCs w:val="24"/>
        </w:rPr>
        <w:t>Rovněž nesmí být překročen roční limit dusíku</w:t>
      </w:r>
      <w:r w:rsidR="00F27047" w:rsidRPr="00A333B9">
        <w:rPr>
          <w:rFonts w:cs="Arial"/>
          <w:szCs w:val="24"/>
        </w:rPr>
        <w:t xml:space="preserve"> a to sice </w:t>
      </w:r>
      <w:r w:rsidR="00FE2A40" w:rsidRPr="00A333B9">
        <w:rPr>
          <w:rFonts w:cs="Arial"/>
          <w:szCs w:val="24"/>
        </w:rPr>
        <w:t xml:space="preserve">170 kg/ha/rok. </w:t>
      </w:r>
      <w:r w:rsidR="00406E07" w:rsidRPr="00A333B9">
        <w:rPr>
          <w:rFonts w:cs="Arial"/>
          <w:szCs w:val="24"/>
        </w:rPr>
        <w:t xml:space="preserve">Pokud jsou současně chována </w:t>
      </w:r>
      <w:r w:rsidR="00406E07" w:rsidRPr="00A333B9">
        <w:rPr>
          <w:rFonts w:cs="Arial"/>
          <w:szCs w:val="24"/>
        </w:rPr>
        <w:br/>
        <w:t xml:space="preserve">i zvířata v konvenčním chovu, musí být chována v jiné výrobní jednotce </w:t>
      </w:r>
      <w:r w:rsidR="00406E07" w:rsidRPr="00A333B9">
        <w:rPr>
          <w:rFonts w:cs="Arial"/>
          <w:szCs w:val="24"/>
        </w:rPr>
        <w:br/>
        <w:t>a oddělena tak od ekologicky chovaných zvířat.</w:t>
      </w:r>
      <w:bookmarkEnd w:id="36"/>
    </w:p>
    <w:p w:rsidR="00406E07" w:rsidRPr="00A333B9" w:rsidRDefault="0067061C" w:rsidP="00DA120D">
      <w:pPr>
        <w:jc w:val="left"/>
        <w:rPr>
          <w:rFonts w:cs="Arial"/>
          <w:szCs w:val="24"/>
        </w:rPr>
      </w:pPr>
      <w:r w:rsidRPr="00A333B9">
        <w:rPr>
          <w:rFonts w:cs="Arial"/>
          <w:szCs w:val="24"/>
        </w:rPr>
        <w:t> </w:t>
      </w:r>
      <w:r w:rsidR="00406E07" w:rsidRPr="00A333B9">
        <w:rPr>
          <w:rFonts w:cs="Arial"/>
          <w:szCs w:val="24"/>
        </w:rPr>
        <w:t xml:space="preserve">Vazné ustájení ekologicky chovaných zvířat je zakázáno, stejně jako jejich izolování od ostatních (pokud se nejedná o případ se zřetelem na zdraví zvířete, jeho životní podmínky či jeho bezpečnost).  Doba trvání přepravy zvířat musí být co nejkratší. Jakékoliv utrpení, včetně mrzačení, musí být udržováno na co nejnižší úrovni, a to během celého života zvířete, včetně samotné porážky. </w:t>
      </w:r>
    </w:p>
    <w:p w:rsidR="00406E07" w:rsidRPr="00A333B9" w:rsidRDefault="00727AB8" w:rsidP="00DA120D">
      <w:pPr>
        <w:jc w:val="left"/>
        <w:rPr>
          <w:rFonts w:cs="Arial"/>
          <w:szCs w:val="24"/>
        </w:rPr>
      </w:pPr>
      <w:r>
        <w:rPr>
          <w:rFonts w:cs="Arial"/>
          <w:szCs w:val="24"/>
        </w:rPr>
        <w:t> </w:t>
      </w:r>
      <w:r w:rsidR="00406E07" w:rsidRPr="00A333B9">
        <w:rPr>
          <w:rFonts w:cs="Arial"/>
          <w:szCs w:val="24"/>
        </w:rPr>
        <w:t>Krmivo pro ekologicky chovaná hospodářská zvířata je nutno získávat zejména ze zemědělského podniku, kde jsou zvířata chována, nebo z jiných, ale také ekologických zemědělských podniků</w:t>
      </w:r>
      <w:r w:rsidR="001271C4" w:rsidRPr="00A333B9">
        <w:rPr>
          <w:rFonts w:cs="Arial"/>
          <w:szCs w:val="24"/>
        </w:rPr>
        <w:t>,</w:t>
      </w:r>
      <w:r w:rsidR="00406E07" w:rsidRPr="00A333B9">
        <w:rPr>
          <w:rFonts w:cs="Arial"/>
          <w:szCs w:val="24"/>
        </w:rPr>
        <w:t xml:space="preserve"> pokud možno ve stejném regionu</w:t>
      </w:r>
      <w:r w:rsidR="00FE2A40" w:rsidRPr="00A333B9">
        <w:rPr>
          <w:rFonts w:cs="Arial"/>
          <w:szCs w:val="24"/>
        </w:rPr>
        <w:t xml:space="preserve"> (nařízení Rady č. 834/2007, nařízení Komise 889/2008)</w:t>
      </w:r>
      <w:r w:rsidR="00406E07" w:rsidRPr="00A333B9">
        <w:rPr>
          <w:rFonts w:cs="Arial"/>
          <w:szCs w:val="24"/>
        </w:rPr>
        <w:t>.</w:t>
      </w:r>
    </w:p>
    <w:p w:rsidR="00406E07" w:rsidRPr="00A333B9" w:rsidRDefault="00727AB8" w:rsidP="00DA120D">
      <w:pPr>
        <w:jc w:val="left"/>
        <w:rPr>
          <w:rFonts w:cs="Arial"/>
          <w:szCs w:val="24"/>
        </w:rPr>
      </w:pPr>
      <w:r>
        <w:rPr>
          <w:rFonts w:cs="Arial"/>
          <w:szCs w:val="24"/>
        </w:rPr>
        <w:t> </w:t>
      </w:r>
      <w:r w:rsidR="00406E07" w:rsidRPr="00A333B9">
        <w:rPr>
          <w:rFonts w:cs="Arial"/>
          <w:szCs w:val="24"/>
        </w:rPr>
        <w:t>Veškerá pravidla pro pěstování ekologických produktů a ekologický chov zvířat lze najít v Metodickém pokynu pro ekologické zemědělství ze dne 22. června 1993, po zap</w:t>
      </w:r>
      <w:r>
        <w:rPr>
          <w:rFonts w:cs="Arial"/>
          <w:szCs w:val="24"/>
        </w:rPr>
        <w:t>racování změn doplněných pod č. j. 50/94-330 </w:t>
      </w:r>
      <w:r w:rsidR="00406E07" w:rsidRPr="00A333B9">
        <w:rPr>
          <w:rFonts w:cs="Arial"/>
          <w:szCs w:val="24"/>
        </w:rPr>
        <w:t>a 1595/94=300 ze dne 30. 9. 1994.</w:t>
      </w:r>
    </w:p>
    <w:p w:rsidR="006E3F40" w:rsidRPr="00A333B9" w:rsidRDefault="006E3F40" w:rsidP="00DA120D">
      <w:pPr>
        <w:jc w:val="left"/>
        <w:rPr>
          <w:rFonts w:cs="Arial"/>
          <w:szCs w:val="24"/>
        </w:rPr>
      </w:pPr>
    </w:p>
    <w:p w:rsidR="004040A5" w:rsidRPr="00A333B9" w:rsidRDefault="001F0BA0" w:rsidP="00DA120D">
      <w:pPr>
        <w:pStyle w:val="Nadpis3"/>
        <w:contextualSpacing/>
        <w:jc w:val="left"/>
        <w:rPr>
          <w:rFonts w:ascii="Arial" w:hAnsi="Arial" w:cs="Arial"/>
          <w:sz w:val="24"/>
          <w:szCs w:val="24"/>
        </w:rPr>
      </w:pPr>
      <w:bookmarkStart w:id="37" w:name="_Toc26717703"/>
      <w:r>
        <w:rPr>
          <w:rFonts w:ascii="Arial" w:hAnsi="Arial" w:cs="Arial"/>
          <w:sz w:val="24"/>
          <w:szCs w:val="24"/>
        </w:rPr>
        <w:lastRenderedPageBreak/>
        <w:t>4.5</w:t>
      </w:r>
      <w:r w:rsidR="003C59DD">
        <w:rPr>
          <w:rFonts w:ascii="Arial" w:hAnsi="Arial" w:cs="Arial"/>
          <w:sz w:val="24"/>
          <w:szCs w:val="24"/>
        </w:rPr>
        <w:t xml:space="preserve"> </w:t>
      </w:r>
      <w:r w:rsidR="004040A5" w:rsidRPr="00A333B9">
        <w:rPr>
          <w:rFonts w:ascii="Arial" w:hAnsi="Arial" w:cs="Arial"/>
          <w:sz w:val="24"/>
          <w:szCs w:val="24"/>
        </w:rPr>
        <w:t>Kontroly</w:t>
      </w:r>
      <w:r w:rsidR="00967210" w:rsidRPr="00A333B9">
        <w:rPr>
          <w:rFonts w:ascii="Arial" w:hAnsi="Arial" w:cs="Arial"/>
          <w:sz w:val="24"/>
          <w:szCs w:val="24"/>
        </w:rPr>
        <w:t>,</w:t>
      </w:r>
      <w:r w:rsidR="004040A5" w:rsidRPr="00A333B9">
        <w:rPr>
          <w:rFonts w:ascii="Arial" w:hAnsi="Arial" w:cs="Arial"/>
          <w:sz w:val="24"/>
          <w:szCs w:val="24"/>
        </w:rPr>
        <w:t xml:space="preserve"> certifikace a označování produktů ekologického zemědělství</w:t>
      </w:r>
      <w:bookmarkEnd w:id="37"/>
    </w:p>
    <w:p w:rsidR="006E3F40" w:rsidRPr="00A333B9" w:rsidRDefault="006E3F40" w:rsidP="00DA120D">
      <w:pPr>
        <w:jc w:val="left"/>
      </w:pPr>
    </w:p>
    <w:p w:rsidR="0067061C" w:rsidRPr="00A333B9" w:rsidRDefault="00727AB8" w:rsidP="00DA120D">
      <w:pPr>
        <w:autoSpaceDE w:val="0"/>
        <w:autoSpaceDN w:val="0"/>
        <w:adjustRightInd w:val="0"/>
        <w:spacing w:after="0"/>
        <w:jc w:val="left"/>
        <w:rPr>
          <w:rFonts w:cs="Arial"/>
          <w:szCs w:val="24"/>
        </w:rPr>
      </w:pPr>
      <w:r>
        <w:rPr>
          <w:rFonts w:cs="Arial"/>
          <w:szCs w:val="24"/>
        </w:rPr>
        <w:t> </w:t>
      </w:r>
      <w:r w:rsidR="00C615FD" w:rsidRPr="00A333B9">
        <w:rPr>
          <w:rFonts w:cs="Arial"/>
          <w:szCs w:val="24"/>
        </w:rPr>
        <w:t>Ekologické zemědělství a výroba</w:t>
      </w:r>
      <w:r w:rsidR="00002902" w:rsidRPr="00A333B9">
        <w:rPr>
          <w:rFonts w:cs="Arial"/>
          <w:szCs w:val="24"/>
        </w:rPr>
        <w:t xml:space="preserve"> </w:t>
      </w:r>
      <w:proofErr w:type="gramStart"/>
      <w:r w:rsidR="00002902" w:rsidRPr="00A333B9">
        <w:rPr>
          <w:rFonts w:cs="Arial"/>
          <w:szCs w:val="24"/>
        </w:rPr>
        <w:t>podl</w:t>
      </w:r>
      <w:r w:rsidR="00C615FD" w:rsidRPr="00A333B9">
        <w:rPr>
          <w:rFonts w:cs="Arial"/>
          <w:szCs w:val="24"/>
        </w:rPr>
        <w:t>éhá</w:t>
      </w:r>
      <w:proofErr w:type="gramEnd"/>
      <w:r w:rsidR="00C615FD" w:rsidRPr="00A333B9">
        <w:rPr>
          <w:rFonts w:cs="Arial"/>
          <w:szCs w:val="24"/>
        </w:rPr>
        <w:t xml:space="preserve"> kontrole. V současnosti působí</w:t>
      </w:r>
    </w:p>
    <w:p w:rsidR="00C615FD" w:rsidRPr="00A333B9" w:rsidRDefault="00C615FD" w:rsidP="00DA120D">
      <w:pPr>
        <w:autoSpaceDE w:val="0"/>
        <w:autoSpaceDN w:val="0"/>
        <w:adjustRightInd w:val="0"/>
        <w:spacing w:after="0"/>
        <w:jc w:val="left"/>
        <w:rPr>
          <w:rFonts w:cs="Arial"/>
          <w:szCs w:val="24"/>
        </w:rPr>
      </w:pPr>
      <w:r w:rsidRPr="00A333B9">
        <w:rPr>
          <w:rFonts w:cs="Arial"/>
          <w:szCs w:val="24"/>
        </w:rPr>
        <w:t>v České republice čtyři kontrolní organizace pověřené Ministerstvem zemědělství. Ty provádí kontrolu registrovaných ekologických podnikatelů, zpracovatelů, bioproduktů, obchodníků a dalších registrovaných osob v systému EZ a zároveň vydávají certifikáty na bioprodukty.</w:t>
      </w:r>
    </w:p>
    <w:p w:rsidR="00C615FD" w:rsidRPr="00A333B9" w:rsidRDefault="00C615FD" w:rsidP="00DA120D">
      <w:pPr>
        <w:autoSpaceDE w:val="0"/>
        <w:autoSpaceDN w:val="0"/>
        <w:adjustRightInd w:val="0"/>
        <w:spacing w:after="0"/>
        <w:jc w:val="left"/>
        <w:rPr>
          <w:rFonts w:cs="Arial"/>
          <w:szCs w:val="24"/>
        </w:rPr>
      </w:pPr>
      <w:r w:rsidRPr="00A333B9">
        <w:rPr>
          <w:rFonts w:cs="Arial"/>
          <w:szCs w:val="24"/>
        </w:rPr>
        <w:t>Jsou to:</w:t>
      </w:r>
    </w:p>
    <w:p w:rsidR="00C615FD" w:rsidRPr="00A333B9" w:rsidRDefault="00C615FD" w:rsidP="00DA120D">
      <w:pPr>
        <w:pStyle w:val="Odstavecseseznamem"/>
        <w:numPr>
          <w:ilvl w:val="0"/>
          <w:numId w:val="42"/>
        </w:numPr>
        <w:autoSpaceDE w:val="0"/>
        <w:autoSpaceDN w:val="0"/>
        <w:adjustRightInd w:val="0"/>
        <w:spacing w:after="0"/>
        <w:jc w:val="left"/>
        <w:rPr>
          <w:rFonts w:cs="Arial"/>
          <w:szCs w:val="24"/>
        </w:rPr>
      </w:pPr>
      <w:r w:rsidRPr="00A333B9">
        <w:rPr>
          <w:rFonts w:cs="Arial"/>
          <w:szCs w:val="24"/>
        </w:rPr>
        <w:t xml:space="preserve">KEZ o.p.s., </w:t>
      </w:r>
      <w:hyperlink r:id="rId20" w:history="1">
        <w:r w:rsidRPr="00A333B9">
          <w:rPr>
            <w:rStyle w:val="Hypertextovodkaz"/>
            <w:rFonts w:cs="Arial"/>
            <w:color w:val="auto"/>
            <w:szCs w:val="24"/>
            <w:u w:val="none"/>
          </w:rPr>
          <w:t>www.kez.cz</w:t>
        </w:r>
      </w:hyperlink>
    </w:p>
    <w:p w:rsidR="00C615FD" w:rsidRPr="00A333B9" w:rsidRDefault="00C615FD" w:rsidP="00DA120D">
      <w:pPr>
        <w:pStyle w:val="Odstavecseseznamem"/>
        <w:numPr>
          <w:ilvl w:val="0"/>
          <w:numId w:val="42"/>
        </w:numPr>
        <w:autoSpaceDE w:val="0"/>
        <w:autoSpaceDN w:val="0"/>
        <w:adjustRightInd w:val="0"/>
        <w:spacing w:after="0"/>
        <w:jc w:val="left"/>
        <w:rPr>
          <w:rFonts w:cs="Arial"/>
          <w:szCs w:val="24"/>
        </w:rPr>
      </w:pPr>
      <w:r w:rsidRPr="00A333B9">
        <w:rPr>
          <w:rFonts w:cs="Arial"/>
          <w:szCs w:val="24"/>
        </w:rPr>
        <w:t xml:space="preserve">ABCERT AG, www.abcert.cz </w:t>
      </w:r>
    </w:p>
    <w:p w:rsidR="00C615FD" w:rsidRPr="00A333B9" w:rsidRDefault="00C615FD" w:rsidP="00DA120D">
      <w:pPr>
        <w:pStyle w:val="Odstavecseseznamem"/>
        <w:numPr>
          <w:ilvl w:val="0"/>
          <w:numId w:val="42"/>
        </w:numPr>
        <w:autoSpaceDE w:val="0"/>
        <w:autoSpaceDN w:val="0"/>
        <w:adjustRightInd w:val="0"/>
        <w:spacing w:after="0"/>
        <w:jc w:val="left"/>
        <w:rPr>
          <w:rFonts w:cs="Arial"/>
          <w:szCs w:val="24"/>
        </w:rPr>
      </w:pPr>
      <w:proofErr w:type="spellStart"/>
      <w:r w:rsidRPr="00A333B9">
        <w:rPr>
          <w:rFonts w:cs="Arial"/>
          <w:szCs w:val="24"/>
        </w:rPr>
        <w:t>Biokont</w:t>
      </w:r>
      <w:proofErr w:type="spellEnd"/>
      <w:r w:rsidRPr="00A333B9">
        <w:rPr>
          <w:rFonts w:cs="Arial"/>
          <w:szCs w:val="24"/>
        </w:rPr>
        <w:t xml:space="preserve"> CZ, s.r.o., www.biokont.cz </w:t>
      </w:r>
    </w:p>
    <w:p w:rsidR="00C615FD" w:rsidRPr="00A333B9" w:rsidRDefault="00C615FD" w:rsidP="00DA120D">
      <w:pPr>
        <w:pStyle w:val="Odstavecseseznamem"/>
        <w:numPr>
          <w:ilvl w:val="0"/>
          <w:numId w:val="42"/>
        </w:numPr>
        <w:autoSpaceDE w:val="0"/>
        <w:autoSpaceDN w:val="0"/>
        <w:adjustRightInd w:val="0"/>
        <w:spacing w:after="0"/>
        <w:jc w:val="left"/>
        <w:rPr>
          <w:rFonts w:cs="Arial"/>
          <w:szCs w:val="24"/>
        </w:rPr>
      </w:pPr>
      <w:proofErr w:type="spellStart"/>
      <w:r w:rsidRPr="00A333B9">
        <w:rPr>
          <w:rFonts w:cs="Arial"/>
          <w:szCs w:val="24"/>
          <w:lang w:eastAsia="cs-CZ"/>
        </w:rPr>
        <w:t>Bureau</w:t>
      </w:r>
      <w:proofErr w:type="spellEnd"/>
      <w:r w:rsidRPr="00A333B9">
        <w:rPr>
          <w:rFonts w:cs="Arial"/>
          <w:szCs w:val="24"/>
          <w:lang w:eastAsia="cs-CZ"/>
        </w:rPr>
        <w:t xml:space="preserve"> </w:t>
      </w:r>
      <w:proofErr w:type="spellStart"/>
      <w:r w:rsidRPr="00A333B9">
        <w:rPr>
          <w:rFonts w:cs="Arial"/>
          <w:szCs w:val="24"/>
          <w:lang w:eastAsia="cs-CZ"/>
        </w:rPr>
        <w:t>Veritas</w:t>
      </w:r>
      <w:proofErr w:type="spellEnd"/>
      <w:r w:rsidRPr="00A333B9">
        <w:rPr>
          <w:rFonts w:cs="Arial"/>
          <w:szCs w:val="24"/>
          <w:lang w:eastAsia="cs-CZ"/>
        </w:rPr>
        <w:t xml:space="preserve"> Czech Republic, spol. s r.o., www.bureauveritas.cz</w:t>
      </w:r>
    </w:p>
    <w:p w:rsidR="00C615FD" w:rsidRPr="00A333B9" w:rsidRDefault="00C615FD" w:rsidP="00DA120D">
      <w:pPr>
        <w:autoSpaceDE w:val="0"/>
        <w:autoSpaceDN w:val="0"/>
        <w:adjustRightInd w:val="0"/>
        <w:spacing w:after="0"/>
        <w:jc w:val="left"/>
        <w:rPr>
          <w:rFonts w:cs="Arial"/>
          <w:szCs w:val="24"/>
        </w:rPr>
      </w:pPr>
    </w:p>
    <w:p w:rsidR="007E5A84" w:rsidRPr="00A333B9" w:rsidRDefault="00727AB8" w:rsidP="00DA120D">
      <w:pPr>
        <w:jc w:val="left"/>
        <w:rPr>
          <w:rFonts w:cs="Arial"/>
          <w:szCs w:val="24"/>
          <w:shd w:val="clear" w:color="auto" w:fill="FFFFFF"/>
        </w:rPr>
      </w:pPr>
      <w:r>
        <w:rPr>
          <w:rFonts w:cs="Arial"/>
          <w:szCs w:val="24"/>
        </w:rPr>
        <w:t> </w:t>
      </w:r>
      <w:r w:rsidR="00C615FD" w:rsidRPr="00A333B9">
        <w:rPr>
          <w:rFonts w:cs="Arial"/>
          <w:szCs w:val="24"/>
        </w:rPr>
        <w:t xml:space="preserve">Na správný průběh kontrol dohlíží jako zodpovědný úřad odbor environmentálního a ekologického zemědělství </w:t>
      </w:r>
      <w:r w:rsidR="004F2432">
        <w:rPr>
          <w:rFonts w:cs="Arial"/>
          <w:szCs w:val="24"/>
        </w:rPr>
        <w:t> </w:t>
      </w:r>
      <w:r w:rsidR="00C615FD" w:rsidRPr="00A333B9">
        <w:rPr>
          <w:rFonts w:cs="Arial"/>
          <w:szCs w:val="24"/>
        </w:rPr>
        <w:t>Ministerstva zemědělství (</w:t>
      </w:r>
      <w:r w:rsidR="007E5A84" w:rsidRPr="00A333B9">
        <w:rPr>
          <w:rFonts w:cs="Arial"/>
          <w:szCs w:val="24"/>
        </w:rPr>
        <w:t>Zákon o ekologickém zemědělství č.242/2000 Sb.).</w:t>
      </w:r>
    </w:p>
    <w:p w:rsidR="00C615FD" w:rsidRPr="00A333B9" w:rsidRDefault="00A81628" w:rsidP="00DA120D">
      <w:pPr>
        <w:pStyle w:val="Textpoznpodarou"/>
        <w:spacing w:line="360" w:lineRule="auto"/>
        <w:jc w:val="left"/>
        <w:rPr>
          <w:rFonts w:ascii="Arial" w:hAnsi="Arial" w:cs="Arial"/>
          <w:sz w:val="24"/>
          <w:szCs w:val="24"/>
        </w:rPr>
      </w:pPr>
      <w:r w:rsidRPr="00A333B9">
        <w:rPr>
          <w:rFonts w:ascii="Arial" w:hAnsi="Arial" w:cs="Arial"/>
          <w:bCs/>
          <w:iCs/>
          <w:sz w:val="24"/>
          <w:szCs w:val="24"/>
        </w:rPr>
        <w:t> </w:t>
      </w:r>
      <w:r w:rsidR="00C615FD" w:rsidRPr="00A333B9">
        <w:rPr>
          <w:rFonts w:ascii="Arial" w:hAnsi="Arial" w:cs="Arial"/>
          <w:bCs/>
          <w:iCs/>
          <w:sz w:val="24"/>
          <w:szCs w:val="24"/>
        </w:rPr>
        <w:t>Každý nový zájemce, který hodlá podnikat v ekologickém zemědělství, musí</w:t>
      </w:r>
      <w:r w:rsidR="0027127D">
        <w:rPr>
          <w:rFonts w:ascii="Arial" w:hAnsi="Arial" w:cs="Arial"/>
          <w:bCs/>
          <w:iCs/>
          <w:sz w:val="24"/>
          <w:szCs w:val="24"/>
        </w:rPr>
        <w:t xml:space="preserve">  </w:t>
      </w:r>
      <w:r w:rsidR="00C615FD" w:rsidRPr="00A333B9">
        <w:rPr>
          <w:rFonts w:ascii="Arial" w:hAnsi="Arial" w:cs="Arial"/>
          <w:bCs/>
          <w:iCs/>
          <w:sz w:val="24"/>
          <w:szCs w:val="24"/>
        </w:rPr>
        <w:t>podat na Ministerstvu Zemědělství (</w:t>
      </w:r>
      <w:proofErr w:type="spellStart"/>
      <w:r w:rsidR="00C615FD" w:rsidRPr="00A333B9">
        <w:rPr>
          <w:rFonts w:ascii="Arial" w:hAnsi="Arial" w:cs="Arial"/>
          <w:bCs/>
          <w:iCs/>
          <w:sz w:val="24"/>
          <w:szCs w:val="24"/>
        </w:rPr>
        <w:t>MZ</w:t>
      </w:r>
      <w:r w:rsidR="0055179A">
        <w:rPr>
          <w:rFonts w:ascii="Arial" w:hAnsi="Arial" w:cs="Arial"/>
          <w:bCs/>
          <w:iCs/>
          <w:sz w:val="24"/>
          <w:szCs w:val="24"/>
        </w:rPr>
        <w:t>e</w:t>
      </w:r>
      <w:proofErr w:type="spellEnd"/>
      <w:r w:rsidR="00C615FD" w:rsidRPr="00A333B9">
        <w:rPr>
          <w:rFonts w:ascii="Arial" w:hAnsi="Arial" w:cs="Arial"/>
          <w:bCs/>
          <w:iCs/>
          <w:sz w:val="24"/>
          <w:szCs w:val="24"/>
        </w:rPr>
        <w:t>) žádost o registraci osoby podnikající v ekologickém zemědělství.</w:t>
      </w:r>
      <w:r w:rsidR="0062118F">
        <w:rPr>
          <w:rFonts w:ascii="Arial" w:hAnsi="Arial" w:cs="Arial"/>
          <w:bCs/>
          <w:iCs/>
          <w:sz w:val="24"/>
          <w:szCs w:val="24"/>
        </w:rPr>
        <w:t> </w:t>
      </w:r>
      <w:r w:rsidR="00C615FD" w:rsidRPr="00A333B9">
        <w:rPr>
          <w:rFonts w:ascii="Arial" w:hAnsi="Arial" w:cs="Arial"/>
          <w:bCs/>
          <w:iCs/>
          <w:sz w:val="24"/>
          <w:szCs w:val="24"/>
        </w:rPr>
        <w:t xml:space="preserve">V praxi je proto nezbytné postupovat tak, že žadatel nejdříve </w:t>
      </w:r>
      <w:proofErr w:type="gramStart"/>
      <w:r w:rsidR="00C615FD" w:rsidRPr="00A333B9">
        <w:rPr>
          <w:rFonts w:ascii="Arial" w:hAnsi="Arial" w:cs="Arial"/>
          <w:bCs/>
          <w:iCs/>
          <w:sz w:val="24"/>
          <w:szCs w:val="24"/>
        </w:rPr>
        <w:t>uzavře</w:t>
      </w:r>
      <w:proofErr w:type="gramEnd"/>
      <w:r w:rsidR="00C615FD" w:rsidRPr="00A333B9">
        <w:rPr>
          <w:rFonts w:ascii="Arial" w:hAnsi="Arial" w:cs="Arial"/>
          <w:bCs/>
          <w:iCs/>
          <w:sz w:val="24"/>
          <w:szCs w:val="24"/>
        </w:rPr>
        <w:t xml:space="preserve"> smlouvu s příslušnou kontrolní organizací </w:t>
      </w:r>
      <w:proofErr w:type="gramStart"/>
      <w:r w:rsidR="00C615FD" w:rsidRPr="00A333B9">
        <w:rPr>
          <w:rFonts w:ascii="Arial" w:hAnsi="Arial" w:cs="Arial"/>
          <w:bCs/>
          <w:iCs/>
          <w:sz w:val="24"/>
          <w:szCs w:val="24"/>
        </w:rPr>
        <w:t>tzn.</w:t>
      </w:r>
      <w:proofErr w:type="gramEnd"/>
      <w:r w:rsidR="00113949">
        <w:rPr>
          <w:rFonts w:ascii="Arial" w:hAnsi="Arial" w:cs="Arial"/>
          <w:bCs/>
          <w:iCs/>
          <w:sz w:val="24"/>
          <w:szCs w:val="24"/>
        </w:rPr>
        <w:t xml:space="preserve">, </w:t>
      </w:r>
      <w:r w:rsidR="00883948" w:rsidRPr="00A333B9">
        <w:rPr>
          <w:rFonts w:ascii="Arial" w:hAnsi="Arial" w:cs="Arial"/>
          <w:bCs/>
          <w:iCs/>
          <w:sz w:val="24"/>
          <w:szCs w:val="24"/>
        </w:rPr>
        <w:t>že</w:t>
      </w:r>
      <w:r w:rsidR="00C615FD" w:rsidRPr="00A333B9">
        <w:rPr>
          <w:rFonts w:ascii="Arial" w:hAnsi="Arial" w:cs="Arial"/>
          <w:bCs/>
          <w:iCs/>
          <w:sz w:val="24"/>
          <w:szCs w:val="24"/>
        </w:rPr>
        <w:t xml:space="preserve"> se přihlásí u ní ke kontrole a certifikaci. Poté kontrolní organizace provede u žadatele vstupní kontrolu a na základě jejího výsledku vystaví příslušné potvrzení, které zašle na </w:t>
      </w:r>
      <w:proofErr w:type="spellStart"/>
      <w:r w:rsidR="00C615FD" w:rsidRPr="00A333B9">
        <w:rPr>
          <w:rFonts w:ascii="Arial" w:hAnsi="Arial" w:cs="Arial"/>
          <w:bCs/>
          <w:iCs/>
          <w:sz w:val="24"/>
          <w:szCs w:val="24"/>
        </w:rPr>
        <w:t>MZe</w:t>
      </w:r>
      <w:proofErr w:type="spellEnd"/>
      <w:r w:rsidR="00C615FD" w:rsidRPr="00A333B9">
        <w:rPr>
          <w:rFonts w:ascii="Arial" w:hAnsi="Arial" w:cs="Arial"/>
          <w:bCs/>
          <w:iCs/>
          <w:sz w:val="24"/>
          <w:szCs w:val="24"/>
        </w:rPr>
        <w:t>. Zemědělci musí též k žádosti přiložit osvědčení o zápisu do evidence zemědělského podnikatele (týká se i právnických osob). Pokud ministerstvo žádosti vyhoví, vstupuje zemědělec ode dne doručení žádosti (nebo od data, které uvede v žádosti) do tzv. přechodného období. To trvá v případě luk, pastvin a orné půdy 2 roky, v případě trvalých kultur jako jsou sady a vinice 3 roky. Přechodné období, resp. minimální doba chovu pro skot a koně je 12 měsíců; pro malé přežvýkavce 6 měsíců. Pokud celá farma přechází na bio režim je délka přechodného období pro pozemky a zvířata 2 roky. Každý rok je pak u osob podnikajících v ekologickém zemědělství provedena minimálně jedna kontrola a podle jejího výsledku je buď</w:t>
      </w:r>
      <w:r w:rsidR="004C116D">
        <w:rPr>
          <w:rFonts w:ascii="Arial" w:hAnsi="Arial" w:cs="Arial"/>
          <w:bCs/>
          <w:iCs/>
          <w:sz w:val="24"/>
          <w:szCs w:val="24"/>
        </w:rPr>
        <w:t>,</w:t>
      </w:r>
      <w:r w:rsidR="00C615FD" w:rsidRPr="00A333B9">
        <w:rPr>
          <w:rFonts w:ascii="Arial" w:hAnsi="Arial" w:cs="Arial"/>
          <w:bCs/>
          <w:iCs/>
          <w:sz w:val="24"/>
          <w:szCs w:val="24"/>
        </w:rPr>
        <w:t xml:space="preserve"> vydán nebo nevydán certifikát o biokvalitě nabízených bioproduktů. </w:t>
      </w:r>
      <w:r w:rsidR="00C615FD" w:rsidRPr="00A333B9">
        <w:rPr>
          <w:rFonts w:ascii="Arial" w:hAnsi="Arial" w:cs="Arial"/>
          <w:sz w:val="24"/>
          <w:szCs w:val="24"/>
        </w:rPr>
        <w:t xml:space="preserve">Kontrolu provádějí vyškolení </w:t>
      </w:r>
      <w:r w:rsidR="00C615FD" w:rsidRPr="00A333B9">
        <w:rPr>
          <w:rFonts w:ascii="Arial" w:hAnsi="Arial" w:cs="Arial"/>
          <w:sz w:val="24"/>
          <w:szCs w:val="24"/>
        </w:rPr>
        <w:lastRenderedPageBreak/>
        <w:t>inspektoři, kteří musí splňovat stanovené požadavky na vzdělání a praxi. Každý podnikatel, zařazený do systému ekologického zemědělství, musí splňo</w:t>
      </w:r>
      <w:r w:rsidR="00572690">
        <w:rPr>
          <w:rFonts w:ascii="Arial" w:hAnsi="Arial" w:cs="Arial"/>
          <w:sz w:val="24"/>
          <w:szCs w:val="24"/>
        </w:rPr>
        <w:t>vat velmi přísná pravidla daná Z</w:t>
      </w:r>
      <w:r w:rsidR="00C615FD" w:rsidRPr="00A333B9">
        <w:rPr>
          <w:rFonts w:ascii="Arial" w:hAnsi="Arial" w:cs="Arial"/>
          <w:sz w:val="24"/>
          <w:szCs w:val="24"/>
        </w:rPr>
        <w:t>ákonem a Nařízením Rady EU (</w:t>
      </w:r>
      <w:r w:rsidR="00DF51AA">
        <w:rPr>
          <w:rFonts w:ascii="Arial" w:hAnsi="Arial" w:cs="Arial"/>
          <w:sz w:val="24"/>
          <w:szCs w:val="24"/>
        </w:rPr>
        <w:t xml:space="preserve">Václavík, </w:t>
      </w:r>
      <w:r w:rsidR="00C615FD" w:rsidRPr="00A333B9">
        <w:rPr>
          <w:rFonts w:ascii="Arial" w:hAnsi="Arial" w:cs="Arial"/>
          <w:sz w:val="24"/>
          <w:szCs w:val="24"/>
        </w:rPr>
        <w:t>1990).</w:t>
      </w:r>
    </w:p>
    <w:p w:rsidR="00C615FD" w:rsidRPr="00A333B9" w:rsidRDefault="00C615FD" w:rsidP="00DA120D">
      <w:pPr>
        <w:autoSpaceDE w:val="0"/>
        <w:autoSpaceDN w:val="0"/>
        <w:adjustRightInd w:val="0"/>
        <w:spacing w:after="0"/>
        <w:jc w:val="left"/>
        <w:rPr>
          <w:rFonts w:cs="Arial"/>
          <w:bCs/>
          <w:iCs/>
          <w:szCs w:val="24"/>
        </w:rPr>
      </w:pPr>
    </w:p>
    <w:p w:rsidR="00C615FD" w:rsidRPr="00A333B9" w:rsidRDefault="00C615FD" w:rsidP="00DA120D">
      <w:pPr>
        <w:pStyle w:val="Textpoznpodarou"/>
        <w:spacing w:line="360" w:lineRule="auto"/>
        <w:jc w:val="left"/>
        <w:rPr>
          <w:rFonts w:ascii="Arial" w:hAnsi="Arial" w:cs="Arial"/>
          <w:sz w:val="24"/>
          <w:szCs w:val="24"/>
        </w:rPr>
      </w:pPr>
      <w:r w:rsidRPr="00A333B9">
        <w:rPr>
          <w:rFonts w:ascii="Arial" w:hAnsi="Arial" w:cs="Arial"/>
          <w:sz w:val="24"/>
          <w:szCs w:val="24"/>
        </w:rPr>
        <w:t>Kontrolní organizace působící na území ČR</w:t>
      </w:r>
    </w:p>
    <w:p w:rsidR="00C615FD" w:rsidRPr="00A333B9" w:rsidRDefault="00A81628" w:rsidP="00DA120D">
      <w:pPr>
        <w:pStyle w:val="Textpoznpodarou"/>
        <w:spacing w:line="360" w:lineRule="auto"/>
        <w:jc w:val="left"/>
        <w:rPr>
          <w:rFonts w:ascii="Arial" w:hAnsi="Arial" w:cs="Arial"/>
          <w:sz w:val="24"/>
          <w:szCs w:val="24"/>
        </w:rPr>
      </w:pPr>
      <w:r w:rsidRPr="00A333B9">
        <w:rPr>
          <w:rFonts w:ascii="Arial" w:hAnsi="Arial" w:cs="Arial"/>
          <w:sz w:val="24"/>
          <w:szCs w:val="24"/>
        </w:rPr>
        <w:t> </w:t>
      </w:r>
      <w:r w:rsidR="00C615FD" w:rsidRPr="00A333B9">
        <w:rPr>
          <w:rFonts w:ascii="Arial" w:hAnsi="Arial" w:cs="Arial"/>
          <w:sz w:val="24"/>
          <w:szCs w:val="24"/>
        </w:rPr>
        <w:t xml:space="preserve">Od 1. 4. 1999 je výkonem kontroly ekologického zemědělství v České republice pověřena K.E.Z. </w:t>
      </w:r>
      <w:proofErr w:type="gramStart"/>
      <w:r w:rsidR="00C615FD" w:rsidRPr="00A333B9">
        <w:rPr>
          <w:rFonts w:ascii="Arial" w:hAnsi="Arial" w:cs="Arial"/>
          <w:sz w:val="24"/>
          <w:szCs w:val="24"/>
        </w:rPr>
        <w:t>o.</w:t>
      </w:r>
      <w:proofErr w:type="gramEnd"/>
      <w:r w:rsidR="00C615FD" w:rsidRPr="00A333B9">
        <w:rPr>
          <w:rFonts w:ascii="Arial" w:hAnsi="Arial" w:cs="Arial"/>
          <w:sz w:val="24"/>
          <w:szCs w:val="24"/>
        </w:rPr>
        <w:t xml:space="preserve">p.s. (Kontrola ekologického zemědělství, obecně </w:t>
      </w:r>
    </w:p>
    <w:p w:rsidR="00C615FD" w:rsidRPr="00A333B9" w:rsidRDefault="00C615FD" w:rsidP="00DA120D">
      <w:pPr>
        <w:pStyle w:val="Textpoznpodarou"/>
        <w:spacing w:line="360" w:lineRule="auto"/>
        <w:jc w:val="left"/>
        <w:rPr>
          <w:rFonts w:ascii="Arial" w:hAnsi="Arial" w:cs="Arial"/>
          <w:sz w:val="24"/>
          <w:szCs w:val="24"/>
        </w:rPr>
      </w:pPr>
      <w:r w:rsidRPr="00A333B9">
        <w:rPr>
          <w:rFonts w:ascii="Arial" w:hAnsi="Arial" w:cs="Arial"/>
          <w:sz w:val="24"/>
          <w:szCs w:val="24"/>
        </w:rPr>
        <w:t xml:space="preserve">prospěšná společnost) sídlící v Chrudimi. K. E. Z. </w:t>
      </w:r>
      <w:proofErr w:type="gramStart"/>
      <w:r w:rsidRPr="00A333B9">
        <w:rPr>
          <w:rFonts w:ascii="Arial" w:hAnsi="Arial" w:cs="Arial"/>
          <w:sz w:val="24"/>
          <w:szCs w:val="24"/>
        </w:rPr>
        <w:t>o.</w:t>
      </w:r>
      <w:proofErr w:type="gramEnd"/>
      <w:r w:rsidRPr="00A333B9">
        <w:rPr>
          <w:rFonts w:ascii="Arial" w:hAnsi="Arial" w:cs="Arial"/>
          <w:sz w:val="24"/>
          <w:szCs w:val="24"/>
        </w:rPr>
        <w:t xml:space="preserve"> p. s. je p</w:t>
      </w:r>
      <w:r w:rsidRPr="00A333B9">
        <w:rPr>
          <w:rStyle w:val="Siln"/>
          <w:rFonts w:ascii="Arial" w:eastAsiaTheme="majorEastAsia" w:hAnsi="Arial" w:cs="Arial"/>
          <w:b w:val="0"/>
          <w:sz w:val="24"/>
          <w:szCs w:val="24"/>
          <w:shd w:val="clear" w:color="auto" w:fill="FFFFFF"/>
        </w:rPr>
        <w:t>rvní česká akreditovaná kontrolní a certifikační organizace zajišťující</w:t>
      </w:r>
      <w:r w:rsidRPr="00A333B9">
        <w:rPr>
          <w:rFonts w:ascii="Arial" w:hAnsi="Arial" w:cs="Arial"/>
          <w:sz w:val="24"/>
          <w:szCs w:val="24"/>
          <w:shd w:val="clear" w:color="auto" w:fill="FFFFFF"/>
        </w:rPr>
        <w:t xml:space="preserve"> odbornou nezávislou kontrolu a certifikaci v systému ekologického</w:t>
      </w:r>
      <w:r w:rsidRPr="00A333B9">
        <w:rPr>
          <w:rStyle w:val="apple-converted-space"/>
          <w:rFonts w:ascii="Arial" w:hAnsi="Arial" w:cs="Arial"/>
          <w:sz w:val="24"/>
          <w:szCs w:val="24"/>
          <w:shd w:val="clear" w:color="auto" w:fill="FFFFFF"/>
        </w:rPr>
        <w:t> </w:t>
      </w:r>
      <w:r w:rsidRPr="00A333B9">
        <w:rPr>
          <w:rFonts w:ascii="Arial" w:hAnsi="Arial" w:cs="Arial"/>
          <w:sz w:val="24"/>
          <w:szCs w:val="24"/>
          <w:shd w:val="clear" w:color="auto" w:fill="FFFFFF"/>
        </w:rPr>
        <w:t>zemědělství. Byla založena v roce 1999</w:t>
      </w:r>
      <w:r w:rsidR="00A81628" w:rsidRPr="00A333B9">
        <w:rPr>
          <w:rFonts w:ascii="Arial" w:hAnsi="Arial" w:cs="Arial"/>
          <w:sz w:val="24"/>
          <w:szCs w:val="24"/>
          <w:shd w:val="clear" w:color="auto" w:fill="FFFFFF"/>
        </w:rPr>
        <w:t> </w:t>
      </w:r>
      <w:r w:rsidRPr="00A333B9">
        <w:rPr>
          <w:rFonts w:ascii="Arial" w:hAnsi="Arial" w:cs="Arial"/>
          <w:sz w:val="24"/>
          <w:szCs w:val="24"/>
          <w:shd w:val="clear" w:color="auto" w:fill="FFFFFF"/>
        </w:rPr>
        <w:t>Svazem</w:t>
      </w:r>
      <w:r w:rsidR="00A81628" w:rsidRPr="00A333B9">
        <w:rPr>
          <w:rFonts w:ascii="Arial" w:hAnsi="Arial" w:cs="Arial"/>
          <w:sz w:val="24"/>
          <w:szCs w:val="24"/>
          <w:shd w:val="clear" w:color="auto" w:fill="FFFFFF"/>
        </w:rPr>
        <w:t> </w:t>
      </w:r>
      <w:r w:rsidRPr="00A333B9">
        <w:rPr>
          <w:rFonts w:ascii="Arial" w:hAnsi="Arial" w:cs="Arial"/>
          <w:sz w:val="24"/>
          <w:szCs w:val="24"/>
          <w:shd w:val="clear" w:color="auto" w:fill="FFFFFF"/>
        </w:rPr>
        <w:t>producentů</w:t>
      </w:r>
      <w:r w:rsidR="00A81628" w:rsidRPr="00A333B9">
        <w:rPr>
          <w:rFonts w:ascii="Arial" w:hAnsi="Arial" w:cs="Arial"/>
          <w:sz w:val="24"/>
          <w:szCs w:val="24"/>
          <w:shd w:val="clear" w:color="auto" w:fill="FFFFFF"/>
        </w:rPr>
        <w:t> </w:t>
      </w:r>
      <w:r w:rsidRPr="00A333B9">
        <w:rPr>
          <w:rFonts w:ascii="Arial" w:hAnsi="Arial" w:cs="Arial"/>
          <w:sz w:val="24"/>
          <w:szCs w:val="24"/>
          <w:shd w:val="clear" w:color="auto" w:fill="FFFFFF"/>
        </w:rPr>
        <w:t>a</w:t>
      </w:r>
      <w:r w:rsidR="00A81628" w:rsidRPr="00A333B9">
        <w:rPr>
          <w:rFonts w:ascii="Arial" w:hAnsi="Arial" w:cs="Arial"/>
          <w:sz w:val="24"/>
          <w:szCs w:val="24"/>
          <w:shd w:val="clear" w:color="auto" w:fill="FFFFFF"/>
        </w:rPr>
        <w:t> </w:t>
      </w:r>
      <w:r w:rsidRPr="00A333B9">
        <w:rPr>
          <w:rFonts w:ascii="Arial" w:hAnsi="Arial" w:cs="Arial"/>
          <w:sz w:val="24"/>
          <w:szCs w:val="24"/>
          <w:shd w:val="clear" w:color="auto" w:fill="FFFFFF"/>
        </w:rPr>
        <w:t>zpracovatelů</w:t>
      </w:r>
      <w:r w:rsidR="00A81628" w:rsidRPr="00A333B9">
        <w:rPr>
          <w:rFonts w:ascii="Arial" w:hAnsi="Arial" w:cs="Arial"/>
          <w:sz w:val="24"/>
          <w:szCs w:val="24"/>
          <w:shd w:val="clear" w:color="auto" w:fill="FFFFFF"/>
        </w:rPr>
        <w:t> </w:t>
      </w:r>
      <w:r w:rsidRPr="00A333B9">
        <w:rPr>
          <w:rFonts w:ascii="Arial" w:hAnsi="Arial" w:cs="Arial"/>
          <w:sz w:val="24"/>
          <w:szCs w:val="24"/>
          <w:shd w:val="clear" w:color="auto" w:fill="FFFFFF"/>
        </w:rPr>
        <w:t>biopotravina</w:t>
      </w:r>
      <w:r w:rsidRPr="00A333B9">
        <w:rPr>
          <w:rStyle w:val="apple-converted-space"/>
          <w:rFonts w:ascii="Arial" w:hAnsi="Arial" w:cs="Arial"/>
          <w:sz w:val="24"/>
          <w:szCs w:val="24"/>
          <w:shd w:val="clear" w:color="auto" w:fill="FFFFFF"/>
        </w:rPr>
        <w:t> </w:t>
      </w:r>
      <w:r w:rsidRPr="00A333B9">
        <w:rPr>
          <w:rFonts w:ascii="Arial" w:hAnsi="Arial" w:cs="Arial"/>
          <w:sz w:val="24"/>
          <w:szCs w:val="24"/>
          <w:shd w:val="clear" w:color="auto" w:fill="FFFFFF"/>
        </w:rPr>
        <w:t>PRO-BIO,</w:t>
      </w:r>
      <w:r w:rsidR="00A81628" w:rsidRPr="00A333B9">
        <w:rPr>
          <w:rFonts w:ascii="Arial" w:hAnsi="Arial" w:cs="Arial"/>
          <w:sz w:val="24"/>
          <w:szCs w:val="24"/>
          <w:shd w:val="clear" w:color="auto" w:fill="FFFFFF"/>
        </w:rPr>
        <w:t> </w:t>
      </w:r>
      <w:r w:rsidRPr="00A333B9">
        <w:rPr>
          <w:rFonts w:ascii="Arial" w:hAnsi="Arial" w:cs="Arial"/>
          <w:sz w:val="24"/>
          <w:szCs w:val="24"/>
          <w:shd w:val="clear" w:color="auto" w:fill="FFFFFF"/>
        </w:rPr>
        <w:t>Nadačním fondem pro ekologické zemědělství (FOA) a Spolkem poradců ekologického zemědělství (EPOS) jako obecně prospěšná společnost, jejímž posláním je garance ekologického původu na všech stupních "výroby BIO"</w:t>
      </w:r>
    </w:p>
    <w:p w:rsidR="00C615FD" w:rsidRPr="00A333B9" w:rsidRDefault="00C615FD" w:rsidP="00DA120D">
      <w:pPr>
        <w:contextualSpacing/>
        <w:jc w:val="left"/>
        <w:rPr>
          <w:rFonts w:cs="Arial"/>
          <w:szCs w:val="24"/>
        </w:rPr>
      </w:pPr>
      <w:r w:rsidRPr="00A333B9">
        <w:rPr>
          <w:rFonts w:cs="Arial"/>
          <w:szCs w:val="24"/>
        </w:rPr>
        <w:t>(</w:t>
      </w:r>
      <w:hyperlink r:id="rId21" w:history="1">
        <w:r w:rsidRPr="00A333B9">
          <w:rPr>
            <w:rStyle w:val="Hypertextovodkaz"/>
            <w:rFonts w:cs="Arial"/>
            <w:color w:val="auto"/>
            <w:szCs w:val="24"/>
            <w:u w:val="none"/>
          </w:rPr>
          <w:t>www.kez.cz</w:t>
        </w:r>
      </w:hyperlink>
      <w:r w:rsidRPr="00A333B9">
        <w:rPr>
          <w:rFonts w:cs="Arial"/>
          <w:szCs w:val="24"/>
        </w:rPr>
        <w:t>).</w:t>
      </w:r>
    </w:p>
    <w:p w:rsidR="00C615FD" w:rsidRPr="00A333B9" w:rsidRDefault="00C615FD" w:rsidP="00DA120D">
      <w:pPr>
        <w:contextualSpacing/>
        <w:jc w:val="left"/>
        <w:rPr>
          <w:rFonts w:cs="Arial"/>
          <w:szCs w:val="24"/>
        </w:rPr>
      </w:pPr>
    </w:p>
    <w:p w:rsidR="00C615FD" w:rsidRPr="00A333B9" w:rsidRDefault="00727AB8" w:rsidP="00DA120D">
      <w:pPr>
        <w:autoSpaceDE w:val="0"/>
        <w:autoSpaceDN w:val="0"/>
        <w:adjustRightInd w:val="0"/>
        <w:spacing w:after="0"/>
        <w:jc w:val="left"/>
        <w:rPr>
          <w:rFonts w:cs="Arial"/>
          <w:szCs w:val="24"/>
        </w:rPr>
      </w:pPr>
      <w:r>
        <w:rPr>
          <w:rFonts w:cs="Arial"/>
          <w:szCs w:val="24"/>
        </w:rPr>
        <w:t> </w:t>
      </w:r>
      <w:r w:rsidR="00C615FD" w:rsidRPr="00A333B9">
        <w:rPr>
          <w:rFonts w:cs="Arial"/>
          <w:szCs w:val="24"/>
        </w:rPr>
        <w:t xml:space="preserve">Dalším kontrolním orgánem je ABCERT </w:t>
      </w:r>
      <w:proofErr w:type="spellStart"/>
      <w:r w:rsidR="00C615FD" w:rsidRPr="00A333B9">
        <w:rPr>
          <w:rFonts w:cs="Arial"/>
          <w:szCs w:val="24"/>
        </w:rPr>
        <w:t>Ag</w:t>
      </w:r>
      <w:proofErr w:type="spellEnd"/>
      <w:r w:rsidR="00C615FD" w:rsidRPr="00A333B9">
        <w:rPr>
          <w:rFonts w:cs="Arial"/>
          <w:szCs w:val="24"/>
        </w:rPr>
        <w:t>, společnost, která vznikla v Německu jako </w:t>
      </w:r>
      <w:r w:rsidR="00C615FD" w:rsidRPr="00A333B9">
        <w:rPr>
          <w:rStyle w:val="Siln"/>
          <w:rFonts w:eastAsiaTheme="majorEastAsia" w:cs="Arial"/>
          <w:b w:val="0"/>
          <w:szCs w:val="24"/>
        </w:rPr>
        <w:t>jedna z prvních organizací</w:t>
      </w:r>
      <w:r w:rsidR="00C615FD" w:rsidRPr="00A333B9">
        <w:rPr>
          <w:rFonts w:cs="Arial"/>
          <w:szCs w:val="24"/>
        </w:rPr>
        <w:t> zaměřujících se na </w:t>
      </w:r>
      <w:r w:rsidR="00C615FD" w:rsidRPr="00A333B9">
        <w:rPr>
          <w:rStyle w:val="Siln"/>
          <w:rFonts w:eastAsiaTheme="majorEastAsia" w:cs="Arial"/>
          <w:b w:val="0"/>
          <w:szCs w:val="24"/>
        </w:rPr>
        <w:t>kontrolu ekologického hospodaření a bioprodukce</w:t>
      </w:r>
      <w:r w:rsidR="00C615FD" w:rsidRPr="00A333B9">
        <w:rPr>
          <w:rFonts w:cs="Arial"/>
          <w:b/>
          <w:szCs w:val="24"/>
        </w:rPr>
        <w:t>.</w:t>
      </w:r>
      <w:r w:rsidR="00C615FD" w:rsidRPr="00A333B9">
        <w:rPr>
          <w:rFonts w:cs="Arial"/>
          <w:b/>
          <w:szCs w:val="24"/>
        </w:rPr>
        <w:tab/>
      </w:r>
      <w:r w:rsidR="00C615FD" w:rsidRPr="00A333B9">
        <w:rPr>
          <w:rFonts w:cs="Arial"/>
          <w:b/>
          <w:szCs w:val="24"/>
        </w:rPr>
        <w:br/>
      </w:r>
      <w:r w:rsidR="00FE5464" w:rsidRPr="00A333B9">
        <w:rPr>
          <w:rFonts w:cs="Arial"/>
          <w:szCs w:val="24"/>
        </w:rPr>
        <w:t> </w:t>
      </w:r>
      <w:r w:rsidR="00C615FD" w:rsidRPr="00A333B9">
        <w:rPr>
          <w:rFonts w:cs="Arial"/>
          <w:szCs w:val="24"/>
        </w:rPr>
        <w:t xml:space="preserve">Od roku 2006 má svou pobočku i </w:t>
      </w:r>
      <w:r w:rsidR="00FE5464" w:rsidRPr="00A333B9">
        <w:rPr>
          <w:rFonts w:cs="Arial"/>
          <w:szCs w:val="24"/>
        </w:rPr>
        <w:t xml:space="preserve">v </w:t>
      </w:r>
      <w:r w:rsidR="00C615FD" w:rsidRPr="00A333B9">
        <w:rPr>
          <w:rFonts w:cs="Arial"/>
          <w:szCs w:val="24"/>
        </w:rPr>
        <w:t xml:space="preserve">České republice. ABCERT </w:t>
      </w:r>
      <w:proofErr w:type="spellStart"/>
      <w:r w:rsidR="00C615FD" w:rsidRPr="00A333B9">
        <w:rPr>
          <w:rFonts w:cs="Arial"/>
          <w:szCs w:val="24"/>
        </w:rPr>
        <w:t>Ag</w:t>
      </w:r>
      <w:proofErr w:type="spellEnd"/>
      <w:r w:rsidR="00C615FD" w:rsidRPr="00A333B9">
        <w:rPr>
          <w:rFonts w:cs="Arial"/>
          <w:szCs w:val="24"/>
        </w:rPr>
        <w:t xml:space="preserve"> svým zákazníkům nabízí dlouholeté zkušenosti a znalosti při certifikaci ekologicky vyráběných potravin, která se opírá o soukromoprávní standardy a národní i mezinárodní legislaturu (www.abcert.cz).</w:t>
      </w:r>
    </w:p>
    <w:p w:rsidR="00C615FD" w:rsidRPr="00A333B9" w:rsidRDefault="00C615FD" w:rsidP="00DA120D">
      <w:pPr>
        <w:contextualSpacing/>
        <w:jc w:val="left"/>
        <w:rPr>
          <w:rFonts w:cs="Arial"/>
          <w:szCs w:val="24"/>
        </w:rPr>
      </w:pPr>
    </w:p>
    <w:p w:rsidR="00C615FD" w:rsidRPr="00A333B9" w:rsidRDefault="00727AB8" w:rsidP="00DA120D">
      <w:pPr>
        <w:contextualSpacing/>
        <w:jc w:val="left"/>
        <w:rPr>
          <w:rFonts w:cs="Arial"/>
          <w:szCs w:val="24"/>
        </w:rPr>
      </w:pPr>
      <w:r>
        <w:rPr>
          <w:rFonts w:cs="Arial"/>
          <w:szCs w:val="24"/>
        </w:rPr>
        <w:t> </w:t>
      </w:r>
      <w:r w:rsidR="00C615FD" w:rsidRPr="00A333B9">
        <w:rPr>
          <w:rFonts w:cs="Arial"/>
          <w:szCs w:val="24"/>
        </w:rPr>
        <w:t xml:space="preserve">Společnost </w:t>
      </w:r>
      <w:proofErr w:type="spellStart"/>
      <w:r w:rsidR="00C615FD" w:rsidRPr="00A333B9">
        <w:rPr>
          <w:rFonts w:cs="Arial"/>
          <w:szCs w:val="24"/>
        </w:rPr>
        <w:t>Biokont</w:t>
      </w:r>
      <w:proofErr w:type="spellEnd"/>
      <w:r w:rsidR="00C615FD" w:rsidRPr="00A333B9">
        <w:rPr>
          <w:rFonts w:cs="Arial"/>
          <w:szCs w:val="24"/>
        </w:rPr>
        <w:t xml:space="preserve"> od roku 2005 splňuje všechny podmínky akreditace pro samostatný inspekční a certifikační orgán v ekologickém zemědělství (EZ), je registrovaná v </w:t>
      </w:r>
      <w:proofErr w:type="spellStart"/>
      <w:r w:rsidR="00C615FD" w:rsidRPr="00A333B9">
        <w:rPr>
          <w:rFonts w:cs="Arial"/>
          <w:szCs w:val="24"/>
        </w:rPr>
        <w:t>Official</w:t>
      </w:r>
      <w:proofErr w:type="spellEnd"/>
      <w:r w:rsidR="00C615FD" w:rsidRPr="00A333B9">
        <w:rPr>
          <w:rFonts w:cs="Arial"/>
          <w:szCs w:val="24"/>
        </w:rPr>
        <w:t xml:space="preserve"> </w:t>
      </w:r>
      <w:proofErr w:type="spellStart"/>
      <w:r w:rsidR="00C615FD" w:rsidRPr="00A333B9">
        <w:rPr>
          <w:rFonts w:cs="Arial"/>
          <w:szCs w:val="24"/>
        </w:rPr>
        <w:t>Journal</w:t>
      </w:r>
      <w:proofErr w:type="spellEnd"/>
      <w:r w:rsidR="00C615FD" w:rsidRPr="00A333B9">
        <w:rPr>
          <w:rFonts w:cs="Arial"/>
          <w:szCs w:val="24"/>
        </w:rPr>
        <w:t xml:space="preserve"> </w:t>
      </w:r>
      <w:proofErr w:type="spellStart"/>
      <w:r w:rsidR="00C615FD" w:rsidRPr="00A333B9">
        <w:rPr>
          <w:rFonts w:cs="Arial"/>
          <w:szCs w:val="24"/>
        </w:rPr>
        <w:t>of</w:t>
      </w:r>
      <w:proofErr w:type="spellEnd"/>
      <w:r w:rsidR="00C615FD" w:rsidRPr="00A333B9">
        <w:rPr>
          <w:rFonts w:cs="Arial"/>
          <w:szCs w:val="24"/>
        </w:rPr>
        <w:t xml:space="preserve"> </w:t>
      </w:r>
      <w:proofErr w:type="spellStart"/>
      <w:r w:rsidR="00C615FD" w:rsidRPr="00A333B9">
        <w:rPr>
          <w:rFonts w:cs="Arial"/>
          <w:szCs w:val="24"/>
        </w:rPr>
        <w:t>the</w:t>
      </w:r>
      <w:proofErr w:type="spellEnd"/>
      <w:r w:rsidR="00C615FD" w:rsidRPr="00A333B9">
        <w:rPr>
          <w:rFonts w:cs="Arial"/>
          <w:szCs w:val="24"/>
        </w:rPr>
        <w:t xml:space="preserve"> </w:t>
      </w:r>
      <w:proofErr w:type="spellStart"/>
      <w:r w:rsidR="00C615FD" w:rsidRPr="00A333B9">
        <w:rPr>
          <w:rFonts w:cs="Arial"/>
          <w:szCs w:val="24"/>
        </w:rPr>
        <w:t>European</w:t>
      </w:r>
      <w:proofErr w:type="spellEnd"/>
      <w:r w:rsidR="00C615FD" w:rsidRPr="00A333B9">
        <w:rPr>
          <w:rFonts w:cs="Arial"/>
          <w:szCs w:val="24"/>
        </w:rPr>
        <w:t xml:space="preserve"> Union (Úřední věstník Evropské unie) v Bruselu. Hlavní činností je kontrola EZ, inspekce a certifikace BIO na celém území České a Slovenské republiky. </w:t>
      </w:r>
    </w:p>
    <w:p w:rsidR="00C615FD" w:rsidRPr="00A333B9" w:rsidRDefault="00C615FD" w:rsidP="00DA120D">
      <w:pPr>
        <w:contextualSpacing/>
        <w:jc w:val="left"/>
        <w:rPr>
          <w:rFonts w:cs="Arial"/>
          <w:szCs w:val="24"/>
        </w:rPr>
      </w:pPr>
      <w:r w:rsidRPr="00A333B9">
        <w:rPr>
          <w:rFonts w:cs="Arial"/>
          <w:szCs w:val="24"/>
        </w:rPr>
        <w:t xml:space="preserve">Akreditace </w:t>
      </w:r>
      <w:proofErr w:type="spellStart"/>
      <w:r w:rsidRPr="00A333B9">
        <w:rPr>
          <w:rFonts w:cs="Arial"/>
          <w:szCs w:val="24"/>
        </w:rPr>
        <w:t>Biokontu</w:t>
      </w:r>
      <w:proofErr w:type="spellEnd"/>
      <w:r w:rsidRPr="00A333B9">
        <w:rPr>
          <w:rFonts w:cs="Arial"/>
          <w:szCs w:val="24"/>
        </w:rPr>
        <w:t xml:space="preserve"> jsou:</w:t>
      </w:r>
    </w:p>
    <w:p w:rsidR="00C615FD" w:rsidRPr="00A333B9" w:rsidRDefault="00C615FD" w:rsidP="00DA120D">
      <w:pPr>
        <w:pStyle w:val="Odstavecseseznamem"/>
        <w:numPr>
          <w:ilvl w:val="0"/>
          <w:numId w:val="13"/>
        </w:numPr>
        <w:jc w:val="left"/>
        <w:rPr>
          <w:rFonts w:cs="Arial"/>
          <w:szCs w:val="24"/>
        </w:rPr>
      </w:pPr>
      <w:r w:rsidRPr="00A333B9">
        <w:rPr>
          <w:rFonts w:cs="Arial"/>
          <w:szCs w:val="24"/>
        </w:rPr>
        <w:t>Certifikační orgán č. 3159 (CO) – předmětem akreditace je certifikace bioproduktů, biopotravin a procesu výroby bioproduktů a biopotravin.</w:t>
      </w:r>
    </w:p>
    <w:p w:rsidR="00C615FD" w:rsidRPr="00A333B9" w:rsidRDefault="00C615FD" w:rsidP="00DA120D">
      <w:pPr>
        <w:pStyle w:val="Odstavecseseznamem"/>
        <w:numPr>
          <w:ilvl w:val="0"/>
          <w:numId w:val="13"/>
        </w:numPr>
        <w:jc w:val="left"/>
        <w:rPr>
          <w:rFonts w:cs="Arial"/>
          <w:szCs w:val="24"/>
          <w:lang w:eastAsia="cs-CZ"/>
        </w:rPr>
      </w:pPr>
      <w:r w:rsidRPr="00A333B9">
        <w:rPr>
          <w:rFonts w:cs="Arial"/>
          <w:szCs w:val="24"/>
        </w:rPr>
        <w:lastRenderedPageBreak/>
        <w:t>Inspekční orgán č. 4039 (IO) – předmětem akreditace je provádění inspekční činnosti orgánu typu A v procesu výroby bioproduktů, biopotravin, dovozů bioproduktů a biopotravin ze třetích zemí, smluvních dodávek, zpracování krmiv a krmných směsí</w:t>
      </w:r>
      <w:r w:rsidR="00F27047" w:rsidRPr="00A333B9">
        <w:rPr>
          <w:rFonts w:cs="Arial"/>
          <w:szCs w:val="24"/>
        </w:rPr>
        <w:t xml:space="preserve"> a hnojiv. (</w:t>
      </w:r>
      <w:hyperlink r:id="rId22" w:history="1">
        <w:r w:rsidR="00F27047" w:rsidRPr="00A333B9">
          <w:rPr>
            <w:rStyle w:val="Hypertextovodkaz"/>
            <w:rFonts w:cs="Arial"/>
            <w:color w:val="auto"/>
            <w:szCs w:val="24"/>
            <w:u w:val="none"/>
          </w:rPr>
          <w:t>www.biokont.cz</w:t>
        </w:r>
      </w:hyperlink>
      <w:r w:rsidR="00F27047" w:rsidRPr="00A333B9">
        <w:rPr>
          <w:rFonts w:cs="Arial"/>
          <w:szCs w:val="24"/>
        </w:rPr>
        <w:t xml:space="preserve">). </w:t>
      </w:r>
    </w:p>
    <w:p w:rsidR="00C615FD" w:rsidRPr="00A333B9" w:rsidRDefault="00727AB8" w:rsidP="00DA120D">
      <w:pPr>
        <w:jc w:val="left"/>
        <w:rPr>
          <w:rFonts w:cs="Arial"/>
          <w:szCs w:val="24"/>
          <w:lang w:eastAsia="cs-CZ"/>
        </w:rPr>
      </w:pPr>
      <w:r>
        <w:rPr>
          <w:rFonts w:cs="Arial"/>
          <w:szCs w:val="24"/>
          <w:lang w:eastAsia="cs-CZ"/>
        </w:rPr>
        <w:t> </w:t>
      </w:r>
      <w:r w:rsidR="00C615FD" w:rsidRPr="00A333B9">
        <w:rPr>
          <w:rFonts w:cs="Arial"/>
          <w:szCs w:val="24"/>
          <w:lang w:eastAsia="cs-CZ"/>
        </w:rPr>
        <w:t xml:space="preserve">Dne 20. 12. 2012 byla uzavřena smlouva mezi </w:t>
      </w:r>
      <w:proofErr w:type="spellStart"/>
      <w:r w:rsidR="00C615FD" w:rsidRPr="00A333B9">
        <w:rPr>
          <w:rFonts w:cs="Arial"/>
          <w:szCs w:val="24"/>
          <w:lang w:eastAsia="cs-CZ"/>
        </w:rPr>
        <w:t>Bureau</w:t>
      </w:r>
      <w:proofErr w:type="spellEnd"/>
      <w:r w:rsidR="00C615FD" w:rsidRPr="00A333B9">
        <w:rPr>
          <w:rFonts w:cs="Arial"/>
          <w:szCs w:val="24"/>
          <w:lang w:eastAsia="cs-CZ"/>
        </w:rPr>
        <w:t xml:space="preserve"> </w:t>
      </w:r>
      <w:proofErr w:type="spellStart"/>
      <w:r w:rsidR="00C615FD" w:rsidRPr="00A333B9">
        <w:rPr>
          <w:rFonts w:cs="Arial"/>
          <w:szCs w:val="24"/>
          <w:lang w:eastAsia="cs-CZ"/>
        </w:rPr>
        <w:t>Veritas</w:t>
      </w:r>
      <w:proofErr w:type="spellEnd"/>
      <w:r w:rsidR="00C615FD" w:rsidRPr="00A333B9">
        <w:rPr>
          <w:rFonts w:cs="Arial"/>
          <w:szCs w:val="24"/>
          <w:lang w:eastAsia="cs-CZ"/>
        </w:rPr>
        <w:t xml:space="preserve"> Czech Republic, spol. s r.o. a Ministerstvem zemědělství o výkonu kontroly a certifikace ekologickém zemědělství. Na základě uzavřené smlouvy je společnost oprávněna vykonávat pro své klienty kontroly a certifikace v ekologickém zemědělství, v souladu s § 29 zákona č. 242/2000 Sb. (www.bureauveritas.cz).</w:t>
      </w:r>
    </w:p>
    <w:p w:rsidR="00C77551" w:rsidRPr="00A333B9" w:rsidRDefault="00C77551" w:rsidP="00DA120D">
      <w:pPr>
        <w:jc w:val="left"/>
        <w:rPr>
          <w:rFonts w:cs="Arial"/>
          <w:i/>
          <w:szCs w:val="24"/>
          <w:lang w:eastAsia="cs-CZ"/>
        </w:rPr>
      </w:pPr>
    </w:p>
    <w:p w:rsidR="00AE2449" w:rsidRPr="00A333B9" w:rsidRDefault="00383C39" w:rsidP="00DA120D">
      <w:pPr>
        <w:jc w:val="left"/>
        <w:rPr>
          <w:rFonts w:cs="Arial"/>
          <w:i/>
          <w:szCs w:val="24"/>
          <w:lang w:eastAsia="cs-CZ"/>
        </w:rPr>
      </w:pPr>
      <w:r w:rsidRPr="00A333B9">
        <w:rPr>
          <w:rFonts w:cs="Arial"/>
          <w:i/>
          <w:szCs w:val="24"/>
          <w:lang w:eastAsia="cs-CZ"/>
        </w:rPr>
        <w:t> </w:t>
      </w:r>
      <w:r w:rsidR="00C615FD" w:rsidRPr="00A333B9">
        <w:rPr>
          <w:rFonts w:cs="Arial"/>
          <w:i/>
          <w:szCs w:val="24"/>
          <w:lang w:eastAsia="cs-CZ"/>
        </w:rPr>
        <w:t>Označování produktů ekologické produkc</w:t>
      </w:r>
      <w:r w:rsidR="00C77551" w:rsidRPr="00A333B9">
        <w:rPr>
          <w:rFonts w:cs="Arial"/>
          <w:i/>
          <w:szCs w:val="24"/>
          <w:lang w:eastAsia="cs-CZ"/>
        </w:rPr>
        <w:t>e</w:t>
      </w:r>
    </w:p>
    <w:p w:rsidR="00AE2449" w:rsidRPr="00A333B9" w:rsidRDefault="00727AB8" w:rsidP="00DA120D">
      <w:pPr>
        <w:jc w:val="left"/>
        <w:rPr>
          <w:rFonts w:cs="Arial"/>
          <w:szCs w:val="24"/>
          <w:lang w:eastAsia="cs-CZ"/>
        </w:rPr>
      </w:pPr>
      <w:r>
        <w:rPr>
          <w:rFonts w:cs="Arial"/>
          <w:szCs w:val="24"/>
          <w:lang w:eastAsia="cs-CZ"/>
        </w:rPr>
        <w:t> </w:t>
      </w:r>
      <w:r w:rsidR="00C615FD" w:rsidRPr="00A333B9">
        <w:rPr>
          <w:rFonts w:cs="Arial"/>
          <w:szCs w:val="24"/>
          <w:lang w:eastAsia="cs-CZ"/>
        </w:rPr>
        <w:t>Při</w:t>
      </w:r>
      <w:r>
        <w:rPr>
          <w:rFonts w:cs="Arial"/>
          <w:szCs w:val="24"/>
          <w:lang w:eastAsia="cs-CZ"/>
        </w:rPr>
        <w:t xml:space="preserve"> </w:t>
      </w:r>
      <w:r w:rsidR="00C615FD" w:rsidRPr="00A333B9">
        <w:rPr>
          <w:rFonts w:cs="Arial"/>
          <w:szCs w:val="24"/>
          <w:lang w:eastAsia="cs-CZ"/>
        </w:rPr>
        <w:t>označování a propagaci produktů slovy </w:t>
      </w:r>
      <w:r w:rsidR="00C615FD" w:rsidRPr="00A333B9">
        <w:rPr>
          <w:rFonts w:cs="Arial"/>
          <w:bCs/>
          <w:szCs w:val="24"/>
          <w:lang w:eastAsia="cs-CZ"/>
        </w:rPr>
        <w:t>"BIO"</w:t>
      </w:r>
      <w:r w:rsidR="00C615FD" w:rsidRPr="00A333B9">
        <w:rPr>
          <w:rFonts w:cs="Arial"/>
          <w:szCs w:val="24"/>
          <w:lang w:eastAsia="cs-CZ"/>
        </w:rPr>
        <w:t> a </w:t>
      </w:r>
      <w:r w:rsidR="00C615FD" w:rsidRPr="00A333B9">
        <w:rPr>
          <w:rFonts w:cs="Arial"/>
          <w:bCs/>
          <w:szCs w:val="24"/>
          <w:lang w:eastAsia="cs-CZ"/>
        </w:rPr>
        <w:t>"</w:t>
      </w:r>
      <w:proofErr w:type="spellStart"/>
      <w:r w:rsidR="00C615FD" w:rsidRPr="00A333B9">
        <w:rPr>
          <w:rFonts w:cs="Arial"/>
          <w:bCs/>
          <w:szCs w:val="24"/>
          <w:lang w:eastAsia="cs-CZ"/>
        </w:rPr>
        <w:t>EKO"</w:t>
      </w:r>
      <w:r w:rsidR="00C615FD" w:rsidRPr="00A333B9">
        <w:rPr>
          <w:rFonts w:cs="Arial"/>
          <w:szCs w:val="24"/>
          <w:lang w:eastAsia="cs-CZ"/>
        </w:rPr>
        <w:t>platí</w:t>
      </w:r>
      <w:proofErr w:type="spellEnd"/>
      <w:r w:rsidR="00C615FD" w:rsidRPr="00A333B9">
        <w:rPr>
          <w:rFonts w:cs="Arial"/>
          <w:szCs w:val="24"/>
          <w:lang w:eastAsia="cs-CZ"/>
        </w:rPr>
        <w:t xml:space="preserve"> od 1.</w:t>
      </w:r>
      <w:r w:rsidR="004C116D">
        <w:rPr>
          <w:rFonts w:cs="Arial"/>
          <w:szCs w:val="24"/>
          <w:lang w:eastAsia="cs-CZ"/>
        </w:rPr>
        <w:t> </w:t>
      </w:r>
      <w:r w:rsidR="00C615FD" w:rsidRPr="00A333B9">
        <w:rPr>
          <w:rFonts w:cs="Arial"/>
          <w:szCs w:val="24"/>
          <w:lang w:eastAsia="cs-CZ"/>
        </w:rPr>
        <w:t>7. 2010 povinnost označovat je </w:t>
      </w:r>
      <w:r w:rsidR="00C615FD" w:rsidRPr="00A333B9">
        <w:rPr>
          <w:rFonts w:cs="Arial"/>
          <w:bCs/>
          <w:szCs w:val="24"/>
          <w:lang w:eastAsia="cs-CZ"/>
        </w:rPr>
        <w:t>"Logem EU pro ekologickou produkci" (</w:t>
      </w:r>
      <w:hyperlink r:id="rId23" w:history="1">
        <w:r w:rsidR="00C615FD" w:rsidRPr="00A333B9">
          <w:rPr>
            <w:rStyle w:val="Hypertextovodkaz"/>
            <w:rFonts w:cs="Arial"/>
            <w:bCs/>
            <w:color w:val="auto"/>
            <w:szCs w:val="24"/>
            <w:u w:val="none"/>
            <w:lang w:eastAsia="cs-CZ"/>
          </w:rPr>
          <w:t>www.kez.cz</w:t>
        </w:r>
      </w:hyperlink>
      <w:r w:rsidR="00C615FD" w:rsidRPr="00A333B9">
        <w:rPr>
          <w:rFonts w:cs="Arial"/>
          <w:bCs/>
          <w:szCs w:val="24"/>
          <w:lang w:eastAsia="cs-CZ"/>
        </w:rPr>
        <w:t>).</w:t>
      </w:r>
    </w:p>
    <w:p w:rsidR="00C615FD" w:rsidRPr="00A333B9" w:rsidRDefault="00727AB8" w:rsidP="00DA120D">
      <w:pPr>
        <w:jc w:val="left"/>
        <w:rPr>
          <w:rFonts w:cs="Arial"/>
          <w:i/>
          <w:szCs w:val="24"/>
          <w:lang w:eastAsia="cs-CZ"/>
        </w:rPr>
      </w:pPr>
      <w:r>
        <w:rPr>
          <w:rFonts w:cs="Arial"/>
          <w:bCs/>
          <w:szCs w:val="24"/>
          <w:lang w:eastAsia="cs-CZ"/>
        </w:rPr>
        <w:t> </w:t>
      </w:r>
      <w:r w:rsidR="00C615FD" w:rsidRPr="00A333B9">
        <w:rPr>
          <w:rFonts w:cs="Arial"/>
          <w:bCs/>
          <w:szCs w:val="24"/>
          <w:lang w:eastAsia="cs-CZ"/>
        </w:rPr>
        <w:t xml:space="preserve">V článku 57 a 58 nařízení Komise 889/2008 se blíže specifikují pravidla pro použití evropského loga a použití číselného kódu a místa původu </w:t>
      </w:r>
      <w:r w:rsidR="00C615FD" w:rsidRPr="00A333B9">
        <w:rPr>
          <w:rFonts w:cs="Arial"/>
          <w:szCs w:val="24"/>
          <w:lang w:eastAsia="cs-CZ"/>
        </w:rPr>
        <w:t xml:space="preserve">při označování a propagaci produktů, jež splňují požadavky stanovené nařízením Rady (ES) 834/2007. Navíc v příloze 11 k tomuto nařízení </w:t>
      </w:r>
      <w:r w:rsidR="00E954FB" w:rsidRPr="00A333B9">
        <w:rPr>
          <w:rFonts w:cs="Arial"/>
          <w:szCs w:val="24"/>
          <w:lang w:eastAsia="cs-CZ"/>
        </w:rPr>
        <w:t>lze naleznout</w:t>
      </w:r>
      <w:r w:rsidR="00C615FD" w:rsidRPr="00A333B9">
        <w:rPr>
          <w:rFonts w:cs="Arial"/>
          <w:szCs w:val="24"/>
          <w:lang w:eastAsia="cs-CZ"/>
        </w:rPr>
        <w:t xml:space="preserve"> vzory evropského biologa a požadavky na jejich velikost a barvu.</w:t>
      </w:r>
    </w:p>
    <w:p w:rsidR="00C615FD" w:rsidRPr="00A333B9" w:rsidRDefault="00727AB8" w:rsidP="00DA120D">
      <w:pPr>
        <w:jc w:val="left"/>
        <w:rPr>
          <w:rFonts w:cs="Arial"/>
          <w:szCs w:val="24"/>
          <w:lang w:eastAsia="cs-CZ"/>
        </w:rPr>
      </w:pPr>
      <w:r>
        <w:rPr>
          <w:rFonts w:cs="Arial"/>
          <w:szCs w:val="24"/>
          <w:lang w:eastAsia="cs-CZ"/>
        </w:rPr>
        <w:t> </w:t>
      </w:r>
      <w:r w:rsidR="00DA120D">
        <w:rPr>
          <w:rFonts w:cs="Arial"/>
          <w:szCs w:val="24"/>
          <w:lang w:eastAsia="cs-CZ"/>
        </w:rPr>
        <w:t xml:space="preserve">Zákon č. 242/2000 </w:t>
      </w:r>
      <w:proofErr w:type="spellStart"/>
      <w:r w:rsidR="00DA120D">
        <w:rPr>
          <w:rFonts w:cs="Arial"/>
          <w:szCs w:val="24"/>
          <w:lang w:eastAsia="cs-CZ"/>
        </w:rPr>
        <w:t>Sb</w:t>
      </w:r>
      <w:proofErr w:type="spellEnd"/>
      <w:r w:rsidR="00C615FD" w:rsidRPr="00A333B9">
        <w:rPr>
          <w:rFonts w:cs="Arial"/>
          <w:szCs w:val="24"/>
          <w:lang w:eastAsia="cs-CZ"/>
        </w:rPr>
        <w:t>, o ekologickém zemědělství v § 23 ukládá povinnost označit bioprodukt, biopotravinu a ostatní bioprodukt na obale grafickým znakem, tzv. </w:t>
      </w:r>
      <w:proofErr w:type="spellStart"/>
      <w:r w:rsidR="00C615FD" w:rsidRPr="00A333B9">
        <w:rPr>
          <w:rFonts w:cs="Arial"/>
          <w:bCs/>
          <w:szCs w:val="24"/>
          <w:lang w:eastAsia="cs-CZ"/>
        </w:rPr>
        <w:t>biozebrou</w:t>
      </w:r>
      <w:proofErr w:type="spellEnd"/>
      <w:r w:rsidR="00C615FD" w:rsidRPr="00A333B9">
        <w:rPr>
          <w:rFonts w:cs="Arial"/>
          <w:bCs/>
          <w:szCs w:val="24"/>
          <w:lang w:eastAsia="cs-CZ"/>
        </w:rPr>
        <w:t>.</w:t>
      </w:r>
    </w:p>
    <w:p w:rsidR="00C615FD" w:rsidRDefault="00727AB8" w:rsidP="00DA120D">
      <w:pPr>
        <w:pStyle w:val="Default"/>
        <w:spacing w:line="360" w:lineRule="auto"/>
        <w:rPr>
          <w:rStyle w:val="Siln"/>
          <w:b w:val="0"/>
          <w:color w:val="auto"/>
        </w:rPr>
      </w:pPr>
      <w:r>
        <w:rPr>
          <w:rStyle w:val="Siln"/>
          <w:b w:val="0"/>
          <w:color w:val="auto"/>
        </w:rPr>
        <w:t> </w:t>
      </w:r>
      <w:r w:rsidR="00C615FD" w:rsidRPr="00A333B9">
        <w:rPr>
          <w:rStyle w:val="Siln"/>
          <w:b w:val="0"/>
          <w:color w:val="auto"/>
        </w:rPr>
        <w:t>Ve vyhlášce č. 16/2006 Sb., kterou se provádějí</w:t>
      </w:r>
      <w:r w:rsidR="004C116D">
        <w:rPr>
          <w:rStyle w:val="Siln"/>
          <w:b w:val="0"/>
          <w:color w:val="auto"/>
        </w:rPr>
        <w:t>,</w:t>
      </w:r>
      <w:r w:rsidR="00C615FD" w:rsidRPr="00A333B9">
        <w:rPr>
          <w:rStyle w:val="Siln"/>
          <w:b w:val="0"/>
          <w:color w:val="auto"/>
        </w:rPr>
        <w:t xml:space="preserve"> některá ustanovení zákona o ekologickém zemědělství jsou uvedeny požadavky na biologa a vzor národního biologa tzv. „</w:t>
      </w:r>
      <w:proofErr w:type="spellStart"/>
      <w:r w:rsidR="007D1FE6" w:rsidRPr="00A333B9">
        <w:rPr>
          <w:rStyle w:val="Siln"/>
          <w:b w:val="0"/>
          <w:color w:val="auto"/>
        </w:rPr>
        <w:t>bio</w:t>
      </w:r>
      <w:r w:rsidR="00C615FD" w:rsidRPr="00A333B9">
        <w:rPr>
          <w:rStyle w:val="Siln"/>
          <w:b w:val="0"/>
          <w:color w:val="auto"/>
        </w:rPr>
        <w:t>zebry</w:t>
      </w:r>
      <w:proofErr w:type="spellEnd"/>
      <w:r w:rsidR="00C615FD" w:rsidRPr="00A333B9">
        <w:rPr>
          <w:rStyle w:val="Siln"/>
          <w:b w:val="0"/>
          <w:color w:val="auto"/>
        </w:rPr>
        <w:t>“.</w:t>
      </w:r>
    </w:p>
    <w:p w:rsidR="00C81CAB" w:rsidRPr="00A333B9" w:rsidRDefault="00C81CAB" w:rsidP="00DA120D">
      <w:pPr>
        <w:pStyle w:val="Default"/>
        <w:spacing w:line="360" w:lineRule="auto"/>
        <w:rPr>
          <w:rStyle w:val="Siln"/>
          <w:b w:val="0"/>
          <w:color w:val="auto"/>
        </w:rPr>
      </w:pPr>
    </w:p>
    <w:p w:rsidR="004040A5" w:rsidRPr="00A333B9" w:rsidRDefault="004040A5" w:rsidP="00DA120D">
      <w:pPr>
        <w:contextualSpacing/>
        <w:jc w:val="left"/>
        <w:rPr>
          <w:rFonts w:cs="Arial"/>
          <w:b/>
          <w:szCs w:val="24"/>
        </w:rPr>
      </w:pPr>
    </w:p>
    <w:p w:rsidR="007E5A84" w:rsidRDefault="007E5A84" w:rsidP="00DA120D">
      <w:pPr>
        <w:pStyle w:val="Nadpis2"/>
        <w:jc w:val="left"/>
        <w:rPr>
          <w:rFonts w:ascii="Arial" w:hAnsi="Arial" w:cs="Arial"/>
          <w:color w:val="auto"/>
          <w:sz w:val="24"/>
          <w:szCs w:val="24"/>
        </w:rPr>
      </w:pPr>
    </w:p>
    <w:p w:rsidR="000B4BB9" w:rsidRPr="00A333B9" w:rsidRDefault="001F0BA0" w:rsidP="00DA120D">
      <w:pPr>
        <w:pStyle w:val="Nadpis2"/>
        <w:jc w:val="left"/>
        <w:rPr>
          <w:rFonts w:ascii="Arial" w:hAnsi="Arial" w:cs="Arial"/>
          <w:color w:val="auto"/>
          <w:sz w:val="24"/>
          <w:szCs w:val="24"/>
        </w:rPr>
      </w:pPr>
      <w:bookmarkStart w:id="38" w:name="_Toc26717704"/>
      <w:r>
        <w:rPr>
          <w:rFonts w:ascii="Arial" w:hAnsi="Arial" w:cs="Arial"/>
          <w:color w:val="auto"/>
          <w:sz w:val="24"/>
          <w:szCs w:val="24"/>
        </w:rPr>
        <w:t xml:space="preserve">4.6 </w:t>
      </w:r>
      <w:r w:rsidR="004040A5" w:rsidRPr="00A333B9">
        <w:rPr>
          <w:rFonts w:ascii="Arial" w:hAnsi="Arial" w:cs="Arial"/>
          <w:color w:val="auto"/>
          <w:sz w:val="24"/>
          <w:szCs w:val="24"/>
        </w:rPr>
        <w:t>Historie ekologického zemědělství</w:t>
      </w:r>
      <w:bookmarkEnd w:id="38"/>
    </w:p>
    <w:p w:rsidR="004040A5" w:rsidRPr="00A333B9" w:rsidRDefault="004040A5" w:rsidP="00DA120D">
      <w:pPr>
        <w:jc w:val="left"/>
        <w:rPr>
          <w:rFonts w:cs="Arial"/>
          <w:szCs w:val="24"/>
        </w:rPr>
      </w:pPr>
    </w:p>
    <w:p w:rsidR="00135EA3" w:rsidRPr="00A333B9" w:rsidRDefault="001F0BA0" w:rsidP="00DA120D">
      <w:pPr>
        <w:pStyle w:val="Nadpis2"/>
        <w:contextualSpacing/>
        <w:jc w:val="left"/>
        <w:rPr>
          <w:rFonts w:ascii="Arial" w:hAnsi="Arial" w:cs="Arial"/>
          <w:color w:val="auto"/>
          <w:sz w:val="24"/>
          <w:szCs w:val="24"/>
        </w:rPr>
      </w:pPr>
      <w:bookmarkStart w:id="39" w:name="_Toc26717705"/>
      <w:r>
        <w:rPr>
          <w:rFonts w:ascii="Arial" w:hAnsi="Arial" w:cs="Arial"/>
          <w:color w:val="auto"/>
          <w:sz w:val="24"/>
          <w:szCs w:val="24"/>
        </w:rPr>
        <w:t xml:space="preserve">4.6.1 </w:t>
      </w:r>
      <w:r w:rsidR="004040A5" w:rsidRPr="00A333B9">
        <w:rPr>
          <w:rFonts w:ascii="Arial" w:hAnsi="Arial" w:cs="Arial"/>
          <w:color w:val="auto"/>
          <w:sz w:val="24"/>
          <w:szCs w:val="24"/>
        </w:rPr>
        <w:t>Historie ekologického zemědělství ve světě</w:t>
      </w:r>
      <w:bookmarkEnd w:id="39"/>
      <w:r w:rsidR="004040A5" w:rsidRPr="00A333B9">
        <w:rPr>
          <w:rFonts w:ascii="Arial" w:hAnsi="Arial" w:cs="Arial"/>
          <w:color w:val="auto"/>
          <w:sz w:val="24"/>
          <w:szCs w:val="24"/>
        </w:rPr>
        <w:t> </w:t>
      </w:r>
    </w:p>
    <w:p w:rsidR="00AE2449" w:rsidRPr="00A333B9" w:rsidRDefault="00AE2449" w:rsidP="00DA120D">
      <w:pPr>
        <w:jc w:val="left"/>
      </w:pPr>
    </w:p>
    <w:p w:rsidR="005B119D" w:rsidRDefault="00727AB8" w:rsidP="00DA120D">
      <w:pPr>
        <w:jc w:val="left"/>
      </w:pPr>
      <w:r>
        <w:t> </w:t>
      </w:r>
      <w:r w:rsidR="005C395F">
        <w:t xml:space="preserve">Počátky ekologického zemědělství ve střední a západní Evropě se datují po </w:t>
      </w:r>
      <w:r w:rsidR="005B119D">
        <w:t xml:space="preserve">první </w:t>
      </w:r>
      <w:r w:rsidR="005C395F">
        <w:t xml:space="preserve">světové válce. Vzniká nejdříve v Německu. Rozlišujeme dva systémy: </w:t>
      </w:r>
    </w:p>
    <w:p w:rsidR="005B119D" w:rsidRDefault="005C395F" w:rsidP="00DA120D">
      <w:pPr>
        <w:jc w:val="left"/>
        <w:rPr>
          <w:b/>
          <w:bCs/>
          <w:i/>
          <w:iCs/>
        </w:rPr>
      </w:pPr>
      <w:r w:rsidRPr="005B119D">
        <w:rPr>
          <w:i/>
          <w:iCs/>
        </w:rPr>
        <w:t>Přírodní zemědělství</w:t>
      </w:r>
    </w:p>
    <w:p w:rsidR="005B119D" w:rsidRPr="005A51D8" w:rsidRDefault="00727AB8" w:rsidP="00DA120D">
      <w:pPr>
        <w:jc w:val="left"/>
        <w:rPr>
          <w:rFonts w:cs="Arial"/>
          <w:szCs w:val="24"/>
        </w:rPr>
      </w:pPr>
      <w:r>
        <w:t> </w:t>
      </w:r>
      <w:r w:rsidR="005C395F">
        <w:t>uplatňuje biologické znalosti v zemědělské produkci</w:t>
      </w:r>
      <w:r w:rsidR="006C2BF4">
        <w:t>, uplatňuje hospodaření bez chovu hospodářských zvířat, zásadou je vegetariánství.</w:t>
      </w:r>
      <w:r w:rsidR="005A51D8">
        <w:rPr>
          <w:rFonts w:cs="Arial"/>
          <w:szCs w:val="24"/>
        </w:rPr>
        <w:t>(Petr, Dlouhý,</w:t>
      </w:r>
      <w:r w:rsidR="004C116D">
        <w:rPr>
          <w:rFonts w:cs="Arial"/>
          <w:szCs w:val="24"/>
        </w:rPr>
        <w:t> </w:t>
      </w:r>
      <w:r w:rsidR="005A51D8">
        <w:rPr>
          <w:rFonts w:cs="Arial"/>
          <w:szCs w:val="24"/>
        </w:rPr>
        <w:t>1992)</w:t>
      </w:r>
    </w:p>
    <w:p w:rsidR="005B119D" w:rsidRDefault="005C395F" w:rsidP="00DA120D">
      <w:pPr>
        <w:jc w:val="left"/>
      </w:pPr>
      <w:r w:rsidRPr="005B119D">
        <w:rPr>
          <w:i/>
          <w:iCs/>
        </w:rPr>
        <w:t>Biodynamické zemědělství</w:t>
      </w:r>
    </w:p>
    <w:p w:rsidR="005C395F" w:rsidRPr="00B01658" w:rsidRDefault="00727AB8" w:rsidP="00DA120D">
      <w:pPr>
        <w:jc w:val="left"/>
        <w:rPr>
          <w:rFonts w:cs="Arial"/>
          <w:szCs w:val="24"/>
        </w:rPr>
      </w:pPr>
      <w:r>
        <w:t> </w:t>
      </w:r>
      <w:r w:rsidR="005C395F">
        <w:t>jeho výchozím bodem je antroposofický obraz člověka a přírody.</w:t>
      </w:r>
      <w:r w:rsidR="005B119D">
        <w:t xml:space="preserve"> V současném biodynamickém systému jsou </w:t>
      </w:r>
      <w:r w:rsidR="00B01658">
        <w:t>(</w:t>
      </w:r>
      <w:r w:rsidR="005B119D">
        <w:t>do půdy zarývána kompostovaná a statková hnojiva, je využíváno zelené hnojení. Preferuje se střídání co nejširšího osevu plodin s pastevním obdobím. Typické je používání biodynamických preparátů, které se aplikují v malých homeopatických dávkách. Chemie je tabu, důležitá je i vesmírná energie. Toto zemědělství se rozšířilo do celého světa, nejvíce však v Evropě a biodynamičtí zemědělci mají svůj svaz Demetr</w:t>
      </w:r>
      <w:r w:rsidR="00F5064C" w:rsidRPr="00C81CAB">
        <w:rPr>
          <w:rFonts w:cs="Arial"/>
          <w:szCs w:val="24"/>
        </w:rPr>
        <w:t>.</w:t>
      </w:r>
      <w:r w:rsidR="00B01658">
        <w:rPr>
          <w:rFonts w:cs="Arial"/>
          <w:szCs w:val="24"/>
        </w:rPr>
        <w:t>(Petr, Dlouhý,</w:t>
      </w:r>
      <w:r w:rsidR="004C116D">
        <w:rPr>
          <w:rFonts w:cs="Arial"/>
          <w:szCs w:val="24"/>
        </w:rPr>
        <w:t> </w:t>
      </w:r>
      <w:r w:rsidR="00B01658">
        <w:rPr>
          <w:rFonts w:cs="Arial"/>
          <w:szCs w:val="24"/>
        </w:rPr>
        <w:t>1992)</w:t>
      </w:r>
    </w:p>
    <w:p w:rsidR="006C2BF4" w:rsidRDefault="00727AB8" w:rsidP="00DA120D">
      <w:pPr>
        <w:jc w:val="left"/>
      </w:pPr>
      <w:r>
        <w:t> </w:t>
      </w:r>
      <w:r w:rsidR="005C395F">
        <w:t>Vznik těchto systémů měl řešit určité problémy společnosti, ale některé systémy byly ovlivněny podobnými snahami v jiných zemích.</w:t>
      </w:r>
    </w:p>
    <w:p w:rsidR="006C2BF4" w:rsidRDefault="00727AB8" w:rsidP="00DA120D">
      <w:pPr>
        <w:jc w:val="left"/>
      </w:pPr>
      <w:r>
        <w:t> </w:t>
      </w:r>
      <w:r w:rsidR="005C395F">
        <w:t>Od poloviny 19. století se měnil způsob života lidí, více se j</w:t>
      </w:r>
      <w:r w:rsidR="004C116D">
        <w:t>ich stěhovalo do měst za prací. Rozvíjel </w:t>
      </w:r>
      <w:r w:rsidR="005C395F">
        <w:t>se</w:t>
      </w:r>
      <w:r w:rsidR="008C6DB1">
        <w:t> průmysl</w:t>
      </w:r>
      <w:r w:rsidR="004C116D">
        <w:t>,</w:t>
      </w:r>
      <w:r w:rsidR="008C6DB1">
        <w:t xml:space="preserve"> </w:t>
      </w:r>
      <w:r w:rsidR="004C116D">
        <w:t xml:space="preserve">to se projevilo </w:t>
      </w:r>
      <w:r w:rsidR="005C395F">
        <w:t>zhoršený</w:t>
      </w:r>
      <w:r w:rsidR="006C2BF4">
        <w:t>mi</w:t>
      </w:r>
      <w:r w:rsidR="005C395F">
        <w:t xml:space="preserve"> životní</w:t>
      </w:r>
      <w:r w:rsidR="006C2BF4">
        <w:t>mi</w:t>
      </w:r>
      <w:r w:rsidR="004C116D">
        <w:t> </w:t>
      </w:r>
      <w:r w:rsidR="005C395F">
        <w:t>podmínk</w:t>
      </w:r>
      <w:r w:rsidR="006C2BF4">
        <w:t>ami</w:t>
      </w:r>
      <w:r w:rsidR="004C116D">
        <w:t>,</w:t>
      </w:r>
      <w:r w:rsidR="006C2BF4">
        <w:t xml:space="preserve"> a p</w:t>
      </w:r>
      <w:r w:rsidR="005C395F">
        <w:t>roto se hledala východiska v přírodě.</w:t>
      </w:r>
    </w:p>
    <w:p w:rsidR="00852A1C" w:rsidRDefault="00727AB8" w:rsidP="00DA120D">
      <w:pPr>
        <w:jc w:val="left"/>
      </w:pPr>
      <w:r>
        <w:t> </w:t>
      </w:r>
      <w:r w:rsidR="005C395F">
        <w:t xml:space="preserve">První dokumentované údaje o poškození půdní úrodnosti jsou z prvních desetiletí minulého století. Také byl zaznamenán vyšší výskyt škůdců a nižší kvalita potravin. Obnova životního stylu měla být kontrastem k městskému způsobu života a byla postavena na poněkud romantických představách. Později se k těmto konceptům přidružila i věda a byly položeny základy výživy a </w:t>
      </w:r>
      <w:r w:rsidR="005C395F">
        <w:lastRenderedPageBreak/>
        <w:t>zdravého způsobu života. Na rozvoji současného ekologického zemědělství se podílely různé směry.</w:t>
      </w:r>
      <w:r w:rsidR="008C6DB1">
        <w:rPr>
          <w:rFonts w:cs="Arial"/>
          <w:sz w:val="26"/>
          <w:szCs w:val="26"/>
        </w:rPr>
        <w:t>(</w:t>
      </w:r>
      <w:r w:rsidR="008C6DB1">
        <w:rPr>
          <w:rFonts w:cs="Arial"/>
          <w:szCs w:val="24"/>
        </w:rPr>
        <w:t>Šarapatka, Urban a kol 2003)</w:t>
      </w:r>
    </w:p>
    <w:p w:rsidR="005C395F" w:rsidRPr="005B119D" w:rsidRDefault="005C395F" w:rsidP="00DA120D">
      <w:pPr>
        <w:jc w:val="left"/>
        <w:rPr>
          <w:i/>
          <w:iCs/>
        </w:rPr>
      </w:pPr>
      <w:proofErr w:type="spellStart"/>
      <w:r w:rsidRPr="005B119D">
        <w:rPr>
          <w:i/>
          <w:iCs/>
        </w:rPr>
        <w:t>Organicko</w:t>
      </w:r>
      <w:proofErr w:type="spellEnd"/>
      <w:r w:rsidRPr="005B119D">
        <w:rPr>
          <w:i/>
          <w:iCs/>
        </w:rPr>
        <w:t xml:space="preserve"> – biologické zemědělství    </w:t>
      </w:r>
    </w:p>
    <w:p w:rsidR="00852A1C" w:rsidRPr="00852A1C" w:rsidRDefault="00727AB8" w:rsidP="00DA120D">
      <w:pPr>
        <w:jc w:val="left"/>
        <w:rPr>
          <w:rFonts w:cs="Arial"/>
          <w:szCs w:val="24"/>
        </w:rPr>
      </w:pPr>
      <w:r>
        <w:t> </w:t>
      </w:r>
      <w:r w:rsidR="005C395F">
        <w:t xml:space="preserve">Rovnováhu v půdě považují za dokonalou, a proto nesmí být narušována necitlivými zásahy. Není tedy možné používat minerální hnojiva a pesticidy, doporučuje se </w:t>
      </w:r>
      <w:proofErr w:type="spellStart"/>
      <w:r w:rsidR="005C395F">
        <w:t>symbioflor</w:t>
      </w:r>
      <w:proofErr w:type="spellEnd"/>
      <w:r w:rsidR="005C395F">
        <w:t xml:space="preserve"> – </w:t>
      </w:r>
      <w:proofErr w:type="spellStart"/>
      <w:r w:rsidR="005C395F">
        <w:t>humusferment</w:t>
      </w:r>
      <w:proofErr w:type="spellEnd"/>
      <w:r w:rsidR="005C395F">
        <w:t>, který je složen z bakterií, horninových mouček a léčivých rostlin. Zavádí plošné kompostování a rozprostření hnoje na povrch půdy, nezapravují organická hnojiva, což má sloužit k ochraně půdy před extrémy v</w:t>
      </w:r>
      <w:r w:rsidR="00F235DB">
        <w:t> </w:t>
      </w:r>
      <w:r w:rsidR="005C395F">
        <w:t>klimatu</w:t>
      </w:r>
      <w:r w:rsidR="00F235DB">
        <w:t>. P</w:t>
      </w:r>
      <w:r w:rsidR="005C395F">
        <w:t xml:space="preserve">ůdu zpracovávají bez obracení, aby nebyla ovlivněna organická hmota v půdě a bylo zachováno její přirozené vrstvení. Organický odpad z městských domácností se vrací zpět na venkov a do půdy. Tato koncepce hospodaření se rozšířila hlavně díky švýcarským biologům, manželům M. a H. Mullerovým a německému lékaři </w:t>
      </w:r>
      <w:proofErr w:type="spellStart"/>
      <w:proofErr w:type="gramStart"/>
      <w:r w:rsidR="005C395F">
        <w:t>H.P.</w:t>
      </w:r>
      <w:proofErr w:type="gramEnd"/>
      <w:r w:rsidR="005C395F">
        <w:t>Ruschovi</w:t>
      </w:r>
      <w:proofErr w:type="spellEnd"/>
      <w:r w:rsidR="005C395F">
        <w:t>. K této metodě se stále hlásí s</w:t>
      </w:r>
      <w:r w:rsidR="00852A1C">
        <w:t>v</w:t>
      </w:r>
      <w:r w:rsidR="005C395F">
        <w:t xml:space="preserve">azy jako např. </w:t>
      </w:r>
      <w:proofErr w:type="spellStart"/>
      <w:r w:rsidR="005C395F">
        <w:t>Bioland</w:t>
      </w:r>
      <w:proofErr w:type="spellEnd"/>
      <w:r w:rsidR="005C395F">
        <w:t xml:space="preserve">, </w:t>
      </w:r>
      <w:proofErr w:type="spellStart"/>
      <w:r w:rsidR="005C395F">
        <w:t>Naturland</w:t>
      </w:r>
      <w:proofErr w:type="spellEnd"/>
      <w:r w:rsidR="005C395F">
        <w:t xml:space="preserve"> a další.</w:t>
      </w:r>
      <w:r w:rsidR="00DA120D">
        <w:t xml:space="preserve">        </w:t>
      </w:r>
      <w:r w:rsidR="00852A1C">
        <w:rPr>
          <w:rFonts w:cs="Arial"/>
          <w:szCs w:val="24"/>
        </w:rPr>
        <w:t>(Petr, Dlouhý,</w:t>
      </w:r>
      <w:r w:rsidR="004C116D">
        <w:rPr>
          <w:rFonts w:cs="Arial"/>
          <w:szCs w:val="24"/>
        </w:rPr>
        <w:t> </w:t>
      </w:r>
      <w:r w:rsidR="00852A1C">
        <w:rPr>
          <w:rFonts w:cs="Arial"/>
          <w:szCs w:val="24"/>
        </w:rPr>
        <w:t>1992)</w:t>
      </w:r>
    </w:p>
    <w:p w:rsidR="005C395F" w:rsidRPr="00F235DB" w:rsidRDefault="005C395F" w:rsidP="00DA120D">
      <w:pPr>
        <w:jc w:val="left"/>
        <w:rPr>
          <w:i/>
          <w:iCs/>
        </w:rPr>
      </w:pPr>
      <w:r w:rsidRPr="00F235DB">
        <w:rPr>
          <w:i/>
          <w:iCs/>
        </w:rPr>
        <w:t>Organické zemědělství v anglicky mluvících zemích</w:t>
      </w:r>
    </w:p>
    <w:p w:rsidR="00852A1C" w:rsidRPr="00852A1C" w:rsidRDefault="00727AB8" w:rsidP="00DA120D">
      <w:pPr>
        <w:jc w:val="left"/>
      </w:pPr>
      <w:r>
        <w:t> </w:t>
      </w:r>
      <w:r w:rsidR="00F235DB">
        <w:t>V</w:t>
      </w:r>
      <w:r w:rsidR="005C395F">
        <w:t>zniklo ve Velké Británii pro její typické klima a tradice v pastvě zvířat. Velký význam v tomto systému se přikládal symbióze hub s kořeny rostlin – mykorh</w:t>
      </w:r>
      <w:r w:rsidR="00BC5B35">
        <w:t>i</w:t>
      </w:r>
      <w:r w:rsidR="005C395F">
        <w:t xml:space="preserve">ze. Důraz je kladen na regulační schopnosti půdy pod přirozenými travními porosty. Většinou se dodržují </w:t>
      </w:r>
      <w:r w:rsidR="00BC5B35">
        <w:t>čtyřl</w:t>
      </w:r>
      <w:r w:rsidR="005C395F">
        <w:t>eté osevní postupy a po nich následuje zhruba stejně dlouhé období travních porostů.</w:t>
      </w:r>
      <w:r w:rsidR="00852A1C">
        <w:rPr>
          <w:rFonts w:cs="Arial"/>
          <w:sz w:val="26"/>
          <w:szCs w:val="26"/>
        </w:rPr>
        <w:t>(</w:t>
      </w:r>
      <w:r w:rsidR="00852A1C">
        <w:rPr>
          <w:rFonts w:cs="Arial"/>
          <w:szCs w:val="24"/>
        </w:rPr>
        <w:t>Šarapatka, Urban a kol 2003)</w:t>
      </w:r>
    </w:p>
    <w:p w:rsidR="005C395F" w:rsidRPr="00F235DB" w:rsidRDefault="005C395F" w:rsidP="00DA120D">
      <w:pPr>
        <w:jc w:val="left"/>
        <w:rPr>
          <w:i/>
          <w:iCs/>
        </w:rPr>
      </w:pPr>
      <w:r w:rsidRPr="00F235DB">
        <w:rPr>
          <w:i/>
          <w:iCs/>
        </w:rPr>
        <w:t>Biologické zemědělství v německy mluvících zemích</w:t>
      </w:r>
    </w:p>
    <w:p w:rsidR="00B01658" w:rsidRDefault="00727AB8" w:rsidP="00DA120D">
      <w:pPr>
        <w:jc w:val="left"/>
        <w:rPr>
          <w:rFonts w:cs="Arial"/>
          <w:szCs w:val="24"/>
        </w:rPr>
      </w:pPr>
      <w:r>
        <w:t> </w:t>
      </w:r>
      <w:r w:rsidR="005C395F">
        <w:t xml:space="preserve">V 50. až 60. letech 20. století se rozvíjí biologické zemědělství, které navázalo na již uplatňovaný </w:t>
      </w:r>
      <w:proofErr w:type="spellStart"/>
      <w:r w:rsidR="005C395F">
        <w:t>biologicko</w:t>
      </w:r>
      <w:proofErr w:type="spellEnd"/>
      <w:r w:rsidR="005C395F">
        <w:t xml:space="preserve"> – dynamický a </w:t>
      </w:r>
      <w:proofErr w:type="spellStart"/>
      <w:r w:rsidR="005C395F">
        <w:t>organicko</w:t>
      </w:r>
      <w:proofErr w:type="spellEnd"/>
      <w:r w:rsidR="005C395F">
        <w:t xml:space="preserve"> – biologický systém a které bylo alternativou k chemické a technické industrializaci zemědělství. Je zaměřeno na prevenci ochrany rostlin</w:t>
      </w:r>
      <w:r w:rsidR="00B6414F">
        <w:t xml:space="preserve">. </w:t>
      </w:r>
      <w:r w:rsidR="00F235DB">
        <w:t>V</w:t>
      </w:r>
      <w:r w:rsidR="005C395F">
        <w:t>yužívalo i pesticidy získané z přírodních látek.</w:t>
      </w:r>
      <w:r w:rsidR="00852A1C">
        <w:rPr>
          <w:rFonts w:cs="Arial"/>
          <w:sz w:val="26"/>
          <w:szCs w:val="26"/>
        </w:rPr>
        <w:t>(</w:t>
      </w:r>
      <w:r w:rsidR="00852A1C">
        <w:rPr>
          <w:rFonts w:cs="Arial"/>
          <w:szCs w:val="24"/>
        </w:rPr>
        <w:t>Šarapatka, Urban a kol 2003)</w:t>
      </w:r>
    </w:p>
    <w:p w:rsidR="00727AB8" w:rsidRDefault="00727AB8" w:rsidP="00DA120D">
      <w:pPr>
        <w:jc w:val="left"/>
        <w:rPr>
          <w:rFonts w:cs="Arial"/>
          <w:szCs w:val="24"/>
        </w:rPr>
      </w:pPr>
    </w:p>
    <w:p w:rsidR="00727AB8" w:rsidRDefault="00727AB8" w:rsidP="00DA120D">
      <w:pPr>
        <w:jc w:val="left"/>
      </w:pPr>
    </w:p>
    <w:p w:rsidR="005C395F" w:rsidRPr="00F235DB" w:rsidRDefault="005C395F" w:rsidP="00DA120D">
      <w:pPr>
        <w:jc w:val="left"/>
        <w:rPr>
          <w:i/>
          <w:iCs/>
        </w:rPr>
      </w:pPr>
      <w:r w:rsidRPr="00F235DB">
        <w:rPr>
          <w:i/>
          <w:iCs/>
        </w:rPr>
        <w:lastRenderedPageBreak/>
        <w:t xml:space="preserve">Biologické zemědělství ve </w:t>
      </w:r>
      <w:proofErr w:type="spellStart"/>
      <w:r w:rsidRPr="00F235DB">
        <w:rPr>
          <w:i/>
          <w:iCs/>
        </w:rPr>
        <w:t>francouzky</w:t>
      </w:r>
      <w:proofErr w:type="spellEnd"/>
      <w:r w:rsidRPr="00F235DB">
        <w:rPr>
          <w:i/>
          <w:iCs/>
        </w:rPr>
        <w:t xml:space="preserve"> mluvících zemích</w:t>
      </w:r>
    </w:p>
    <w:p w:rsidR="00B01658" w:rsidRDefault="00727AB8" w:rsidP="00DA120D">
      <w:pPr>
        <w:jc w:val="left"/>
        <w:rPr>
          <w:rFonts w:cs="Arial"/>
          <w:szCs w:val="24"/>
        </w:rPr>
      </w:pPr>
      <w:r>
        <w:t> </w:t>
      </w:r>
      <w:r w:rsidR="005C395F">
        <w:t xml:space="preserve">Vzniklo koncem 50. a začátkem 60. let minulého století jako reakce na chemickou a technickou intenzifikaci zemědělské produkce. Je pro ně charakteristická metoda </w:t>
      </w:r>
      <w:proofErr w:type="spellStart"/>
      <w:r w:rsidR="005C395F">
        <w:t>Lemaire</w:t>
      </w:r>
      <w:proofErr w:type="spellEnd"/>
      <w:r w:rsidR="005C395F">
        <w:t xml:space="preserve"> – </w:t>
      </w:r>
      <w:proofErr w:type="spellStart"/>
      <w:r w:rsidR="005C395F">
        <w:t>Boucher</w:t>
      </w:r>
      <w:proofErr w:type="spellEnd"/>
      <w:r w:rsidR="005C395F">
        <w:t>, která používá jako hnojivo mořské řasy, zahrnuje orbu maximálně do 15 cm, často jenom podrývání. Hnojení je organické, založené na kompostování na hromadách, časté je i zelené hnojení. Používají se už zmíněné vápenité řasy. Základem filozofie v tomto systému je nevědecká teorie, tzv. biologická transmutace prvků, která předpokládá, že spojením jádra a elektronových obalů dvou prvků, může vzniknout prvek třetí.</w:t>
      </w:r>
      <w:r w:rsidR="00852A1C">
        <w:rPr>
          <w:rFonts w:cs="Arial"/>
          <w:szCs w:val="24"/>
        </w:rPr>
        <w:t>(Petr, Dlouhý,</w:t>
      </w:r>
      <w:r w:rsidR="004C116D">
        <w:rPr>
          <w:rFonts w:cs="Arial"/>
          <w:szCs w:val="24"/>
        </w:rPr>
        <w:t> </w:t>
      </w:r>
      <w:r w:rsidR="00852A1C">
        <w:rPr>
          <w:rFonts w:cs="Arial"/>
          <w:szCs w:val="24"/>
        </w:rPr>
        <w:t>1992)</w:t>
      </w:r>
    </w:p>
    <w:p w:rsidR="00852A1C" w:rsidRDefault="00852A1C" w:rsidP="00DA120D">
      <w:pPr>
        <w:jc w:val="left"/>
      </w:pPr>
    </w:p>
    <w:p w:rsidR="00F235DB" w:rsidRPr="00A333B9" w:rsidRDefault="001F0BA0" w:rsidP="004C469C">
      <w:pPr>
        <w:pStyle w:val="Nadpis2"/>
        <w:contextualSpacing/>
        <w:jc w:val="left"/>
        <w:rPr>
          <w:rFonts w:ascii="Arial" w:hAnsi="Arial" w:cs="Arial"/>
          <w:color w:val="auto"/>
          <w:sz w:val="24"/>
          <w:szCs w:val="24"/>
        </w:rPr>
      </w:pPr>
      <w:bookmarkStart w:id="40" w:name="_Toc26717706"/>
      <w:r>
        <w:rPr>
          <w:rFonts w:ascii="Arial" w:hAnsi="Arial" w:cs="Arial"/>
          <w:color w:val="auto"/>
          <w:sz w:val="24"/>
          <w:szCs w:val="24"/>
        </w:rPr>
        <w:t>4.6</w:t>
      </w:r>
      <w:r w:rsidR="00F235DB">
        <w:rPr>
          <w:rFonts w:ascii="Arial" w:hAnsi="Arial" w:cs="Arial"/>
          <w:color w:val="auto"/>
          <w:sz w:val="24"/>
          <w:szCs w:val="24"/>
        </w:rPr>
        <w:t>.</w:t>
      </w:r>
      <w:r w:rsidR="003B1F7E">
        <w:rPr>
          <w:rFonts w:ascii="Arial" w:hAnsi="Arial" w:cs="Arial"/>
          <w:color w:val="auto"/>
          <w:sz w:val="24"/>
          <w:szCs w:val="24"/>
        </w:rPr>
        <w:t>2</w:t>
      </w:r>
      <w:r w:rsidR="00F235DB">
        <w:rPr>
          <w:rFonts w:ascii="Arial" w:hAnsi="Arial" w:cs="Arial"/>
          <w:color w:val="auto"/>
          <w:sz w:val="24"/>
          <w:szCs w:val="24"/>
        </w:rPr>
        <w:t xml:space="preserve"> Rozvoj ekologického zemědělství v</w:t>
      </w:r>
      <w:r w:rsidR="00D23611">
        <w:rPr>
          <w:rFonts w:ascii="Arial" w:hAnsi="Arial" w:cs="Arial"/>
          <w:color w:val="auto"/>
          <w:sz w:val="24"/>
          <w:szCs w:val="24"/>
        </w:rPr>
        <w:t> </w:t>
      </w:r>
      <w:r w:rsidR="00F235DB">
        <w:rPr>
          <w:rFonts w:ascii="Arial" w:hAnsi="Arial" w:cs="Arial"/>
          <w:color w:val="auto"/>
          <w:sz w:val="24"/>
          <w:szCs w:val="24"/>
        </w:rPr>
        <w:t>po</w:t>
      </w:r>
      <w:r w:rsidR="00D23611">
        <w:rPr>
          <w:rFonts w:ascii="Arial" w:hAnsi="Arial" w:cs="Arial"/>
          <w:color w:val="auto"/>
          <w:sz w:val="24"/>
          <w:szCs w:val="24"/>
        </w:rPr>
        <w:t xml:space="preserve">sledním </w:t>
      </w:r>
      <w:r w:rsidR="00F235DB">
        <w:rPr>
          <w:rFonts w:ascii="Arial" w:hAnsi="Arial" w:cs="Arial"/>
          <w:color w:val="auto"/>
          <w:sz w:val="24"/>
          <w:szCs w:val="24"/>
        </w:rPr>
        <w:t>desetiletí</w:t>
      </w:r>
      <w:bookmarkEnd w:id="40"/>
    </w:p>
    <w:p w:rsidR="005C395F" w:rsidRDefault="005C395F" w:rsidP="00DA120D">
      <w:pPr>
        <w:jc w:val="left"/>
        <w:rPr>
          <w:u w:val="single"/>
        </w:rPr>
      </w:pPr>
    </w:p>
    <w:p w:rsidR="005C395F" w:rsidRDefault="005C395F" w:rsidP="00DA120D">
      <w:pPr>
        <w:jc w:val="left"/>
      </w:pPr>
      <w:r>
        <w:t>V</w:t>
      </w:r>
      <w:r w:rsidR="008E5C30">
        <w:t> </w:t>
      </w:r>
      <w:r>
        <w:t>70</w:t>
      </w:r>
      <w:r w:rsidR="008E5C30">
        <w:t> </w:t>
      </w:r>
      <w:r>
        <w:t xml:space="preserve">letech se průkopníci ekologického zemědělství sdružili a založili mezinárodní federaci IFOAM (International </w:t>
      </w:r>
      <w:proofErr w:type="spellStart"/>
      <w:r>
        <w:t>Federation</w:t>
      </w:r>
      <w:proofErr w:type="spellEnd"/>
      <w:r>
        <w:t xml:space="preserve"> </w:t>
      </w:r>
      <w:proofErr w:type="spellStart"/>
      <w:r>
        <w:t>of</w:t>
      </w:r>
      <w:proofErr w:type="spellEnd"/>
      <w:r>
        <w:t xml:space="preserve"> </w:t>
      </w:r>
      <w:proofErr w:type="spellStart"/>
      <w:r>
        <w:t>Organic</w:t>
      </w:r>
      <w:proofErr w:type="spellEnd"/>
      <w:r>
        <w:t xml:space="preserve"> </w:t>
      </w:r>
      <w:proofErr w:type="spellStart"/>
      <w:r>
        <w:t>Agriculture</w:t>
      </w:r>
      <w:proofErr w:type="spellEnd"/>
      <w:r>
        <w:t xml:space="preserve"> </w:t>
      </w:r>
      <w:proofErr w:type="spellStart"/>
      <w:r>
        <w:t>Movements</w:t>
      </w:r>
      <w:proofErr w:type="spellEnd"/>
      <w:r>
        <w:t>) – Mezinárodní federace sdružení za organické zemědělství, se sídlem v Německu.</w:t>
      </w:r>
    </w:p>
    <w:p w:rsidR="00D23611" w:rsidRDefault="00727AB8" w:rsidP="00DA120D">
      <w:pPr>
        <w:jc w:val="left"/>
      </w:pPr>
      <w:r>
        <w:t> </w:t>
      </w:r>
      <w:r w:rsidR="005C395F">
        <w:t>V roce 1991 Rada EHS přijala první zákonnou normu o ekologickém zemědělství, která hlavně určovala</w:t>
      </w:r>
      <w:r w:rsidR="00852A1C">
        <w:t xml:space="preserve">, </w:t>
      </w:r>
      <w:r w:rsidR="005C395F">
        <w:t>jak se bude provádět kontrola, podmínky certifikace a názvy produktů. Bylo přijato označení „bio“ a „</w:t>
      </w:r>
      <w:proofErr w:type="spellStart"/>
      <w:r w:rsidR="005C395F">
        <w:t>eko</w:t>
      </w:r>
      <w:proofErr w:type="spellEnd"/>
      <w:r w:rsidR="005C395F">
        <w:t xml:space="preserve">“. Tento krok byl důležitý a umožnil jednotlivým státům EHS dotovat </w:t>
      </w:r>
      <w:proofErr w:type="spellStart"/>
      <w:r w:rsidR="005C395F">
        <w:t>eko</w:t>
      </w:r>
      <w:r w:rsidR="00852A1C">
        <w:t>z</w:t>
      </w:r>
      <w:r w:rsidR="005C395F">
        <w:t>emědělce</w:t>
      </w:r>
      <w:proofErr w:type="spellEnd"/>
      <w:r w:rsidR="005C395F">
        <w:t xml:space="preserve">. Z tohoto důvodu se ekologické zemědělství hodně rozšířilo, o jejich výrobky byl větší zájem, a to umožňovalo lepší odbyt i vyšší výkupní ceny. </w:t>
      </w:r>
    </w:p>
    <w:p w:rsidR="005C395F" w:rsidRDefault="00727AB8" w:rsidP="00DA120D">
      <w:pPr>
        <w:jc w:val="left"/>
      </w:pPr>
      <w:r>
        <w:t> </w:t>
      </w:r>
      <w:r w:rsidR="005C395F">
        <w:t>Následně vznikaly i výzkumné ústavy, rozšířilo se poradenství a marketing. Tím, že bylo přijato nařízení č. 2092/91 a ekologické zemědělství dosáhlo mezinárodní úrovně, zmizely rozdíly mezi různými metodami ekologického zemědělství.</w:t>
      </w:r>
      <w:r w:rsidR="00F20CFE">
        <w:t xml:space="preserve"> </w:t>
      </w:r>
      <w:r w:rsidR="00D23611">
        <w:t>V</w:t>
      </w:r>
      <w:r w:rsidR="00F20CFE">
        <w:t>ýji</w:t>
      </w:r>
      <w:r w:rsidR="005C395F">
        <w:t>mkou zůstalo biodynamické zemědělství se svým idealistickým chápáním světa. Ostatní metody jsou shrnuty v</w:t>
      </w:r>
      <w:r w:rsidR="00D23611">
        <w:t> </w:t>
      </w:r>
      <w:r w:rsidR="005C395F">
        <w:t>jednu</w:t>
      </w:r>
      <w:r w:rsidR="00D23611">
        <w:t xml:space="preserve">, která se </w:t>
      </w:r>
      <w:r w:rsidR="005C395F">
        <w:t>nazývá ekologické zemědělství, někdy také organické nebo biologické.</w:t>
      </w:r>
    </w:p>
    <w:p w:rsidR="0055179A" w:rsidRDefault="00727AB8" w:rsidP="00DA120D">
      <w:pPr>
        <w:jc w:val="left"/>
      </w:pPr>
      <w:r>
        <w:lastRenderedPageBreak/>
        <w:t> </w:t>
      </w:r>
      <w:r w:rsidR="005C395F">
        <w:t xml:space="preserve">V současnosti se ekologické zemědělství stále rozšiřuje, je už ve více jak </w:t>
      </w:r>
      <w:r w:rsidR="00D23611">
        <w:t>sto</w:t>
      </w:r>
      <w:r w:rsidR="005C395F">
        <w:t xml:space="preserve"> zemích světa, přičemž v Austrálii jsou obhospodařovány největší plochy na světě. V Evropě tyto plochy tvoří asi 2% celkové zemědělské půdy.</w:t>
      </w:r>
      <w:r w:rsidR="00852A1C">
        <w:rPr>
          <w:rFonts w:cs="Arial"/>
          <w:sz w:val="26"/>
          <w:szCs w:val="26"/>
        </w:rPr>
        <w:t>(</w:t>
      </w:r>
      <w:r w:rsidR="00852A1C">
        <w:rPr>
          <w:rFonts w:cs="Arial"/>
          <w:szCs w:val="24"/>
        </w:rPr>
        <w:t>Šarapatka, Urban a kol 2003)</w:t>
      </w:r>
    </w:p>
    <w:p w:rsidR="0055179A" w:rsidRDefault="0055179A" w:rsidP="00DA120D">
      <w:pPr>
        <w:jc w:val="left"/>
      </w:pPr>
    </w:p>
    <w:p w:rsidR="0055179A" w:rsidRDefault="00721FED" w:rsidP="004C469C">
      <w:pPr>
        <w:pStyle w:val="Nadpis2"/>
        <w:jc w:val="left"/>
        <w:rPr>
          <w:rFonts w:ascii="Arial" w:hAnsi="Arial" w:cs="Arial"/>
          <w:color w:val="auto"/>
          <w:sz w:val="24"/>
          <w:szCs w:val="24"/>
        </w:rPr>
      </w:pPr>
      <w:bookmarkStart w:id="41" w:name="_Toc26717707"/>
      <w:r>
        <w:rPr>
          <w:rFonts w:ascii="Arial" w:hAnsi="Arial" w:cs="Arial"/>
          <w:color w:val="auto"/>
          <w:sz w:val="24"/>
          <w:szCs w:val="24"/>
        </w:rPr>
        <w:t>4.6</w:t>
      </w:r>
      <w:r w:rsidR="00277E02">
        <w:rPr>
          <w:rFonts w:ascii="Arial" w:hAnsi="Arial" w:cs="Arial"/>
          <w:color w:val="auto"/>
          <w:sz w:val="24"/>
          <w:szCs w:val="24"/>
        </w:rPr>
        <w:t>.</w:t>
      </w:r>
      <w:r>
        <w:rPr>
          <w:rFonts w:ascii="Arial" w:hAnsi="Arial" w:cs="Arial"/>
          <w:color w:val="auto"/>
          <w:sz w:val="24"/>
          <w:szCs w:val="24"/>
        </w:rPr>
        <w:t>3</w:t>
      </w:r>
      <w:r w:rsidR="0088261C">
        <w:rPr>
          <w:rFonts w:ascii="Arial" w:hAnsi="Arial" w:cs="Arial"/>
          <w:color w:val="auto"/>
          <w:sz w:val="24"/>
          <w:szCs w:val="24"/>
        </w:rPr>
        <w:t xml:space="preserve"> </w:t>
      </w:r>
      <w:r w:rsidR="0055179A" w:rsidRPr="00A333B9">
        <w:rPr>
          <w:rFonts w:ascii="Arial" w:hAnsi="Arial" w:cs="Arial"/>
          <w:color w:val="auto"/>
          <w:sz w:val="24"/>
          <w:szCs w:val="24"/>
        </w:rPr>
        <w:t>Vývoj ekologického zemědělství v České republice</w:t>
      </w:r>
      <w:bookmarkEnd w:id="41"/>
    </w:p>
    <w:p w:rsidR="0055179A" w:rsidRDefault="0055179A" w:rsidP="00DA120D">
      <w:pPr>
        <w:jc w:val="left"/>
      </w:pPr>
    </w:p>
    <w:p w:rsidR="0055179A" w:rsidRPr="00C81CAB" w:rsidRDefault="00727AB8" w:rsidP="00DA120D">
      <w:pPr>
        <w:jc w:val="left"/>
        <w:rPr>
          <w:rFonts w:cs="Arial"/>
          <w:szCs w:val="24"/>
        </w:rPr>
      </w:pPr>
      <w:r>
        <w:rPr>
          <w:rFonts w:cs="Arial"/>
          <w:szCs w:val="24"/>
        </w:rPr>
        <w:t> </w:t>
      </w:r>
      <w:r w:rsidR="0055179A" w:rsidRPr="00C81CAB">
        <w:rPr>
          <w:rFonts w:cs="Arial"/>
          <w:szCs w:val="24"/>
        </w:rPr>
        <w:t xml:space="preserve">Vznik ekologického zemědělství </w:t>
      </w:r>
      <w:r w:rsidR="0055179A">
        <w:rPr>
          <w:rFonts w:cs="Arial"/>
          <w:szCs w:val="24"/>
        </w:rPr>
        <w:t xml:space="preserve">v ČR </w:t>
      </w:r>
      <w:r w:rsidR="0055179A" w:rsidRPr="00C81CAB">
        <w:rPr>
          <w:rFonts w:cs="Arial"/>
          <w:szCs w:val="24"/>
        </w:rPr>
        <w:t xml:space="preserve">měl oproti jiným zemím </w:t>
      </w:r>
      <w:r w:rsidR="0055179A">
        <w:rPr>
          <w:rFonts w:cs="Arial"/>
          <w:szCs w:val="24"/>
        </w:rPr>
        <w:t>dvacetileté</w:t>
      </w:r>
      <w:r w:rsidR="0055179A" w:rsidRPr="00C81CAB">
        <w:rPr>
          <w:rFonts w:cs="Arial"/>
          <w:szCs w:val="24"/>
        </w:rPr>
        <w:t xml:space="preserve"> zpoždění. Bylo to zapříčiněno hlavně komunistickým režimem, kolektivizací podniků a zestátněním. A jak už to bývá, pokud něco patří všem, mají jednotlivci malou zodpovědnost a nedostatek motivace se starat. Až díky zprávám o špatném zdravotním stavu našich občanů ve stravování ve srovnání se západní Evropou, začal růst zájem ze strany občanů o zdravou stravu. Vznikaly různé skupiny zabývající se zdravou výživou</w:t>
      </w:r>
      <w:r w:rsidR="004C116D">
        <w:rPr>
          <w:rFonts w:cs="Arial"/>
          <w:szCs w:val="24"/>
        </w:rPr>
        <w:t>,</w:t>
      </w:r>
      <w:r w:rsidR="00DA120D">
        <w:rPr>
          <w:rFonts w:cs="Arial"/>
          <w:szCs w:val="24"/>
        </w:rPr>
        <w:t xml:space="preserve"> a jelikož na trhu nebyly</w:t>
      </w:r>
      <w:r w:rsidR="0055179A" w:rsidRPr="00C81CAB">
        <w:rPr>
          <w:rFonts w:cs="Arial"/>
          <w:szCs w:val="24"/>
        </w:rPr>
        <w:t xml:space="preserve"> potraviny</w:t>
      </w:r>
      <w:r w:rsidR="00DA120D">
        <w:rPr>
          <w:rFonts w:cs="Arial"/>
          <w:szCs w:val="24"/>
        </w:rPr>
        <w:t xml:space="preserve"> bez chemie</w:t>
      </w:r>
      <w:r w:rsidR="0055179A" w:rsidRPr="00C81CAB">
        <w:rPr>
          <w:rFonts w:cs="Arial"/>
          <w:szCs w:val="24"/>
        </w:rPr>
        <w:t>, začaly vycházet první sešity o pěstování ekologických potravin.</w:t>
      </w:r>
      <w:r w:rsidR="00B470A9">
        <w:rPr>
          <w:rFonts w:cs="Arial"/>
          <w:szCs w:val="24"/>
        </w:rPr>
        <w:t>(Šarapatka, Urban a kol 2003)</w:t>
      </w:r>
    </w:p>
    <w:p w:rsidR="0055179A" w:rsidRPr="00C81CAB" w:rsidRDefault="00727AB8" w:rsidP="00DA120D">
      <w:pPr>
        <w:jc w:val="left"/>
        <w:rPr>
          <w:rFonts w:cs="Arial"/>
          <w:szCs w:val="24"/>
        </w:rPr>
      </w:pPr>
      <w:r>
        <w:rPr>
          <w:rFonts w:cs="Arial"/>
          <w:szCs w:val="24"/>
        </w:rPr>
        <w:t> </w:t>
      </w:r>
      <w:r w:rsidR="0055179A" w:rsidRPr="00C81CAB">
        <w:rPr>
          <w:rFonts w:cs="Arial"/>
          <w:szCs w:val="24"/>
        </w:rPr>
        <w:t>Až v</w:t>
      </w:r>
      <w:r w:rsidR="0055179A">
        <w:rPr>
          <w:rFonts w:cs="Arial"/>
          <w:szCs w:val="24"/>
        </w:rPr>
        <w:t> </w:t>
      </w:r>
      <w:r w:rsidR="0055179A" w:rsidRPr="00C81CAB">
        <w:rPr>
          <w:rFonts w:cs="Arial"/>
          <w:szCs w:val="24"/>
        </w:rPr>
        <w:t>r</w:t>
      </w:r>
      <w:r w:rsidR="0055179A">
        <w:rPr>
          <w:rFonts w:cs="Arial"/>
          <w:szCs w:val="24"/>
        </w:rPr>
        <w:t xml:space="preserve">oce </w:t>
      </w:r>
      <w:r w:rsidR="0055179A" w:rsidRPr="00C81CAB">
        <w:rPr>
          <w:rFonts w:cs="Arial"/>
          <w:szCs w:val="24"/>
        </w:rPr>
        <w:t>1989 byly položeny základy kontrolovaného ekologického zemědělství. Byla založena „Odborná skupina pro alternativní zemědělství“, která převzala základní informace ze zahraničí, hlavně od organizace IFOAM a začala je aplikovat na naše podmínky. Zásluhu na tom měli i někteří členové z mládežnických organizací ochránců přírody a první podniky ekologického zemědělství</w:t>
      </w:r>
      <w:r w:rsidR="0055179A">
        <w:rPr>
          <w:rFonts w:cs="Arial"/>
          <w:szCs w:val="24"/>
        </w:rPr>
        <w:t>:</w:t>
      </w:r>
      <w:r w:rsidR="00DA120D">
        <w:rPr>
          <w:rFonts w:cs="Arial"/>
          <w:szCs w:val="24"/>
        </w:rPr>
        <w:t xml:space="preserve"> </w:t>
      </w:r>
      <w:r w:rsidR="0055179A" w:rsidRPr="00C81CAB">
        <w:rPr>
          <w:rFonts w:cs="Arial"/>
          <w:szCs w:val="24"/>
        </w:rPr>
        <w:t>ZD Dubi</w:t>
      </w:r>
      <w:r w:rsidR="004C116D">
        <w:rPr>
          <w:rFonts w:cs="Arial"/>
          <w:szCs w:val="24"/>
        </w:rPr>
        <w:t>cko, Nové Losiny v Jeseníkách (</w:t>
      </w:r>
      <w:r w:rsidR="0055179A" w:rsidRPr="00C81CAB">
        <w:rPr>
          <w:rFonts w:cs="Arial"/>
          <w:szCs w:val="24"/>
        </w:rPr>
        <w:t>statek Hanušovice) a Starý Hrozenkov v Bílých Karpatech, který hospodaří ekologicky dodnes. Začal vycházet první Bulletin alternativního zemědělství, který vychází stále</w:t>
      </w:r>
      <w:r w:rsidR="0055179A">
        <w:rPr>
          <w:rFonts w:cs="Arial"/>
          <w:szCs w:val="24"/>
        </w:rPr>
        <w:t xml:space="preserve">, </w:t>
      </w:r>
      <w:r w:rsidR="0055179A" w:rsidRPr="00C81CAB">
        <w:rPr>
          <w:rFonts w:cs="Arial"/>
          <w:szCs w:val="24"/>
        </w:rPr>
        <w:t>jen je pozměněn název.</w:t>
      </w:r>
      <w:r w:rsidR="008C6DB1">
        <w:rPr>
          <w:rFonts w:cs="Arial"/>
          <w:szCs w:val="24"/>
        </w:rPr>
        <w:t>(</w:t>
      </w:r>
      <w:r w:rsidR="00E32192">
        <w:rPr>
          <w:rFonts w:cs="Arial"/>
          <w:szCs w:val="24"/>
        </w:rPr>
        <w:t>Šarapatka, Urban a kol 2003)</w:t>
      </w:r>
    </w:p>
    <w:p w:rsidR="0055179A" w:rsidRPr="00C81CAB" w:rsidRDefault="00727AB8" w:rsidP="00DA120D">
      <w:pPr>
        <w:jc w:val="left"/>
        <w:rPr>
          <w:rFonts w:cs="Arial"/>
          <w:szCs w:val="24"/>
        </w:rPr>
      </w:pPr>
      <w:r>
        <w:rPr>
          <w:rFonts w:cs="Arial"/>
          <w:szCs w:val="24"/>
        </w:rPr>
        <w:t> </w:t>
      </w:r>
      <w:r w:rsidR="0055179A" w:rsidRPr="00C81CAB">
        <w:rPr>
          <w:rFonts w:cs="Arial"/>
          <w:szCs w:val="24"/>
        </w:rPr>
        <w:t>Ve věd</w:t>
      </w:r>
      <w:r w:rsidR="00B6414F">
        <w:rPr>
          <w:rFonts w:cs="Arial"/>
          <w:szCs w:val="24"/>
        </w:rPr>
        <w:t>e</w:t>
      </w:r>
      <w:r w:rsidR="0055179A" w:rsidRPr="00C81CAB">
        <w:rPr>
          <w:rFonts w:cs="Arial"/>
          <w:szCs w:val="24"/>
        </w:rPr>
        <w:t>ckých kruzích se o ekologickém zemědělství před rokem 1989 hovořilo málo,</w:t>
      </w:r>
      <w:r w:rsidR="00B6414F">
        <w:rPr>
          <w:rFonts w:cs="Arial"/>
          <w:szCs w:val="24"/>
        </w:rPr>
        <w:t xml:space="preserve"> </w:t>
      </w:r>
      <w:r w:rsidR="00F20CFE">
        <w:rPr>
          <w:rFonts w:cs="Arial"/>
          <w:szCs w:val="24"/>
        </w:rPr>
        <w:t>vý</w:t>
      </w:r>
      <w:r w:rsidR="00B6414F">
        <w:rPr>
          <w:rFonts w:cs="Arial"/>
          <w:szCs w:val="24"/>
        </w:rPr>
        <w:t>j</w:t>
      </w:r>
      <w:r w:rsidR="00F20CFE">
        <w:rPr>
          <w:rFonts w:cs="Arial"/>
          <w:szCs w:val="24"/>
        </w:rPr>
        <w:t>i</w:t>
      </w:r>
      <w:r w:rsidR="00B6414F">
        <w:rPr>
          <w:rFonts w:cs="Arial"/>
          <w:szCs w:val="24"/>
        </w:rPr>
        <w:t>mkou</w:t>
      </w:r>
      <w:r w:rsidR="0055179A" w:rsidRPr="00C81CAB">
        <w:rPr>
          <w:rFonts w:cs="Arial"/>
          <w:szCs w:val="24"/>
        </w:rPr>
        <w:t xml:space="preserve"> byla VŠZ Praha v Českých Budějovicích, která uspořádala už v roce 1987 odbornou konferenci na téma ekologické zemědělství. Následovala v roce 1990 mezinárodní konference ve Velké Bystřici u Olomouce. Tehdejší ministr R. Barták prosadil formální přijetí rámcové směrnice IFOAM a získal první dotaci pro ekologicky hospodařící podniky. Vzniklo tak 5 svazů (PRO-BIO </w:t>
      </w:r>
      <w:r w:rsidR="0055179A" w:rsidRPr="00C81CAB">
        <w:rPr>
          <w:rFonts w:cs="Arial"/>
          <w:szCs w:val="24"/>
        </w:rPr>
        <w:lastRenderedPageBreak/>
        <w:t xml:space="preserve">Šumperk, Libera Praha, </w:t>
      </w:r>
      <w:proofErr w:type="spellStart"/>
      <w:r w:rsidR="0055179A" w:rsidRPr="00C81CAB">
        <w:rPr>
          <w:rFonts w:cs="Arial"/>
          <w:szCs w:val="24"/>
        </w:rPr>
        <w:t>Biowa</w:t>
      </w:r>
      <w:proofErr w:type="spellEnd"/>
      <w:r w:rsidR="0055179A" w:rsidRPr="00C81CAB">
        <w:rPr>
          <w:rFonts w:cs="Arial"/>
          <w:szCs w:val="24"/>
        </w:rPr>
        <w:t xml:space="preserve"> Chrudim, </w:t>
      </w:r>
      <w:proofErr w:type="spellStart"/>
      <w:r w:rsidR="0055179A" w:rsidRPr="00C81CAB">
        <w:rPr>
          <w:rFonts w:cs="Arial"/>
          <w:szCs w:val="24"/>
        </w:rPr>
        <w:t>Naturvita</w:t>
      </w:r>
      <w:proofErr w:type="spellEnd"/>
      <w:r w:rsidR="0055179A" w:rsidRPr="00C81CAB">
        <w:rPr>
          <w:rFonts w:cs="Arial"/>
          <w:szCs w:val="24"/>
        </w:rPr>
        <w:t xml:space="preserve"> </w:t>
      </w:r>
      <w:r w:rsidR="004C116D">
        <w:rPr>
          <w:rFonts w:cs="Arial"/>
          <w:szCs w:val="24"/>
        </w:rPr>
        <w:t xml:space="preserve">Třebíč, </w:t>
      </w:r>
      <w:proofErr w:type="spellStart"/>
      <w:r w:rsidR="004C116D">
        <w:rPr>
          <w:rFonts w:cs="Arial"/>
          <w:szCs w:val="24"/>
        </w:rPr>
        <w:t>Altervin</w:t>
      </w:r>
      <w:proofErr w:type="spellEnd"/>
      <w:r w:rsidR="004C116D">
        <w:rPr>
          <w:rFonts w:cs="Arial"/>
          <w:szCs w:val="24"/>
        </w:rPr>
        <w:t xml:space="preserve"> Velké Bílovice</w:t>
      </w:r>
      <w:r w:rsidR="0055179A" w:rsidRPr="00C81CAB">
        <w:rPr>
          <w:rFonts w:cs="Arial"/>
          <w:szCs w:val="24"/>
        </w:rPr>
        <w:t>),</w:t>
      </w:r>
      <w:r w:rsidR="004C116D">
        <w:rPr>
          <w:rFonts w:cs="Arial"/>
          <w:szCs w:val="24"/>
        </w:rPr>
        <w:t> </w:t>
      </w:r>
      <w:r w:rsidR="0055179A" w:rsidRPr="00C81CAB">
        <w:rPr>
          <w:rFonts w:cs="Arial"/>
          <w:szCs w:val="24"/>
        </w:rPr>
        <w:t xml:space="preserve"> z nichž největší a nejstarší je PRO – BIO, který působí v ČR dodnes. Naše ekologické zemědělství nezavedlo žádnou zvláštní metodu a jeho rozvoj je podmíněn a určován výší dotací. Rozvíjí se zejména v horských oblastech na trvalých travních porostech. V r. 1999 vzniká kontrolní organizace KEZ o.p.s.</w:t>
      </w:r>
      <w:r w:rsidR="00475E01">
        <w:rPr>
          <w:rFonts w:cs="Arial"/>
          <w:szCs w:val="24"/>
        </w:rPr>
        <w:t xml:space="preserve"> </w:t>
      </w:r>
      <w:r w:rsidR="00E32192">
        <w:rPr>
          <w:rFonts w:cs="Arial"/>
          <w:szCs w:val="24"/>
        </w:rPr>
        <w:t>(Šarapatka, Urban a kol 2003)</w:t>
      </w:r>
    </w:p>
    <w:p w:rsidR="0055179A" w:rsidRPr="00C81CAB" w:rsidRDefault="00727AB8" w:rsidP="00DA120D">
      <w:pPr>
        <w:jc w:val="left"/>
        <w:rPr>
          <w:rFonts w:cs="Arial"/>
          <w:szCs w:val="24"/>
        </w:rPr>
      </w:pPr>
      <w:r>
        <w:rPr>
          <w:rFonts w:cs="Arial"/>
          <w:szCs w:val="24"/>
        </w:rPr>
        <w:t> </w:t>
      </w:r>
      <w:r w:rsidR="0055179A" w:rsidRPr="00C81CAB">
        <w:rPr>
          <w:rFonts w:cs="Arial"/>
          <w:szCs w:val="24"/>
        </w:rPr>
        <w:t>V roce 2000</w:t>
      </w:r>
      <w:r w:rsidR="0055179A">
        <w:rPr>
          <w:rFonts w:cs="Arial"/>
          <w:szCs w:val="24"/>
        </w:rPr>
        <w:t xml:space="preserve"> S</w:t>
      </w:r>
      <w:r w:rsidR="0055179A" w:rsidRPr="00C81CAB">
        <w:rPr>
          <w:rFonts w:cs="Arial"/>
          <w:szCs w:val="24"/>
        </w:rPr>
        <w:t xml:space="preserve">vaz PRO – BIO zakládá autonomní regionální skupiny po celé ČR a lze už nakoupit biopotraviny v supermarketech. Je jich </w:t>
      </w:r>
      <w:r w:rsidR="0055179A">
        <w:rPr>
          <w:rFonts w:cs="Arial"/>
          <w:szCs w:val="24"/>
        </w:rPr>
        <w:t>však</w:t>
      </w:r>
      <w:r w:rsidR="0055179A" w:rsidRPr="00C81CAB">
        <w:rPr>
          <w:rFonts w:cs="Arial"/>
          <w:szCs w:val="24"/>
        </w:rPr>
        <w:t xml:space="preserve"> na trhu málo</w:t>
      </w:r>
      <w:r w:rsidR="0055179A">
        <w:rPr>
          <w:rFonts w:cs="Arial"/>
          <w:szCs w:val="24"/>
        </w:rPr>
        <w:t xml:space="preserve"> a </w:t>
      </w:r>
      <w:r w:rsidR="0055179A" w:rsidRPr="00C81CAB">
        <w:rPr>
          <w:rFonts w:cs="Arial"/>
          <w:szCs w:val="24"/>
        </w:rPr>
        <w:t>nejsou hotové výrobky</w:t>
      </w:r>
      <w:r w:rsidR="0055179A">
        <w:rPr>
          <w:rFonts w:cs="Arial"/>
          <w:szCs w:val="24"/>
        </w:rPr>
        <w:t xml:space="preserve">, </w:t>
      </w:r>
      <w:r w:rsidR="00475E01">
        <w:rPr>
          <w:rFonts w:cs="Arial"/>
          <w:szCs w:val="24"/>
        </w:rPr>
        <w:t xml:space="preserve">ani </w:t>
      </w:r>
      <w:proofErr w:type="spellStart"/>
      <w:r w:rsidR="00475E01">
        <w:rPr>
          <w:rFonts w:cs="Arial"/>
          <w:szCs w:val="24"/>
        </w:rPr>
        <w:t>biozelenina</w:t>
      </w:r>
      <w:proofErr w:type="spellEnd"/>
      <w:r w:rsidR="00475E01">
        <w:rPr>
          <w:rFonts w:cs="Arial"/>
          <w:szCs w:val="24"/>
        </w:rPr>
        <w:t xml:space="preserve"> a ovoce. </w:t>
      </w:r>
      <w:r w:rsidR="00A53488">
        <w:rPr>
          <w:rFonts w:cs="Arial"/>
          <w:szCs w:val="24"/>
        </w:rPr>
        <w:t>(Šarapatka, Urban a kol 2003)</w:t>
      </w:r>
    </w:p>
    <w:p w:rsidR="0055179A" w:rsidRPr="00C81CAB" w:rsidRDefault="00727AB8" w:rsidP="00DA120D">
      <w:pPr>
        <w:jc w:val="left"/>
        <w:rPr>
          <w:rFonts w:cs="Arial"/>
          <w:szCs w:val="24"/>
        </w:rPr>
      </w:pPr>
      <w:r>
        <w:rPr>
          <w:rFonts w:cs="Arial"/>
          <w:szCs w:val="24"/>
        </w:rPr>
        <w:t xml:space="preserve">  </w:t>
      </w:r>
      <w:r w:rsidR="0055179A" w:rsidRPr="00C81CAB">
        <w:rPr>
          <w:rFonts w:cs="Arial"/>
          <w:szCs w:val="24"/>
        </w:rPr>
        <w:t>Po znovuzavedení dotací v roce 1998 dostali zemědělci ekologicky hospodařící navíc oproti konvenčním zemědělcům 48 091 000 Kč</w:t>
      </w:r>
      <w:r w:rsidR="0055179A">
        <w:rPr>
          <w:rFonts w:cs="Arial"/>
          <w:szCs w:val="24"/>
        </w:rPr>
        <w:t xml:space="preserve">, </w:t>
      </w:r>
      <w:r w:rsidR="0055179A" w:rsidRPr="00C81CAB">
        <w:rPr>
          <w:rFonts w:cs="Arial"/>
          <w:szCs w:val="24"/>
        </w:rPr>
        <w:t xml:space="preserve">v roce 1999 už 84 168 000 Kč a v roce 2000 je to 89 101 971 Kč. Od roku 2001 je díky platnosti nového nařízení vlády č. 5005/2000Sb. stanovena pevná sazba na </w:t>
      </w:r>
      <w:r w:rsidR="0055179A">
        <w:rPr>
          <w:rFonts w:cs="Arial"/>
          <w:szCs w:val="24"/>
        </w:rPr>
        <w:t>jeden</w:t>
      </w:r>
      <w:r w:rsidR="0055179A" w:rsidRPr="00C81CAB">
        <w:rPr>
          <w:rFonts w:cs="Arial"/>
          <w:szCs w:val="24"/>
        </w:rPr>
        <w:t xml:space="preserve"> hektar ekologicky obhospodařované půdy.</w:t>
      </w:r>
      <w:r w:rsidR="00670BFC">
        <w:rPr>
          <w:rFonts w:cs="Arial"/>
          <w:szCs w:val="24"/>
        </w:rPr>
        <w:t>(Šarapatka, Urban a kol 2003)</w:t>
      </w:r>
    </w:p>
    <w:p w:rsidR="0055179A" w:rsidRPr="00C81CAB" w:rsidRDefault="00727AB8" w:rsidP="00DA120D">
      <w:pPr>
        <w:jc w:val="left"/>
        <w:rPr>
          <w:rFonts w:cs="Arial"/>
          <w:szCs w:val="24"/>
        </w:rPr>
      </w:pPr>
      <w:r>
        <w:rPr>
          <w:rFonts w:cs="Arial"/>
          <w:szCs w:val="24"/>
        </w:rPr>
        <w:t> </w:t>
      </w:r>
      <w:r w:rsidR="0055179A" w:rsidRPr="00C81CAB">
        <w:rPr>
          <w:rFonts w:cs="Arial"/>
          <w:szCs w:val="24"/>
        </w:rPr>
        <w:t>Do produkce se zapojují i velké podniky, protože zákon nezakazuje vedle ekologického hospodaření souběžně provozovat i konvenční</w:t>
      </w:r>
      <w:r w:rsidR="0055179A">
        <w:rPr>
          <w:rFonts w:cs="Arial"/>
          <w:szCs w:val="24"/>
        </w:rPr>
        <w:t xml:space="preserve">, </w:t>
      </w:r>
      <w:r w:rsidR="0055179A" w:rsidRPr="00C81CAB">
        <w:rPr>
          <w:rFonts w:cs="Arial"/>
          <w:szCs w:val="24"/>
        </w:rPr>
        <w:t xml:space="preserve">i když podle daných pravidel. To ale budí nedůvěru spotřebitelů, proto Svaz PRO-BIO  ekologických zemědělců v ČR uzavřel dohodu s německým svazem </w:t>
      </w:r>
      <w:proofErr w:type="spellStart"/>
      <w:r w:rsidR="0055179A" w:rsidRPr="00C81CAB">
        <w:rPr>
          <w:rFonts w:cs="Arial"/>
          <w:szCs w:val="24"/>
        </w:rPr>
        <w:t>Bioland</w:t>
      </w:r>
      <w:proofErr w:type="spellEnd"/>
      <w:r w:rsidR="0055179A" w:rsidRPr="00C81CAB">
        <w:rPr>
          <w:rFonts w:cs="Arial"/>
          <w:szCs w:val="24"/>
        </w:rPr>
        <w:t xml:space="preserve"> o využívání podrobné produkční a zpracovatelské směrnice s cílem zvýšit důvěru spotřebitelů.</w:t>
      </w:r>
      <w:r w:rsidR="00670BFC">
        <w:rPr>
          <w:rFonts w:cs="Arial"/>
          <w:szCs w:val="24"/>
        </w:rPr>
        <w:t>(Šarapatka, Urban a kol 2003)</w:t>
      </w:r>
    </w:p>
    <w:p w:rsidR="0055179A" w:rsidRDefault="00727AB8" w:rsidP="00DA120D">
      <w:pPr>
        <w:jc w:val="left"/>
        <w:rPr>
          <w:rFonts w:cs="Arial"/>
          <w:szCs w:val="24"/>
        </w:rPr>
      </w:pPr>
      <w:r>
        <w:rPr>
          <w:rFonts w:cs="Arial"/>
          <w:szCs w:val="24"/>
        </w:rPr>
        <w:t> </w:t>
      </w:r>
      <w:r w:rsidR="0055179A" w:rsidRPr="00C81CAB">
        <w:rPr>
          <w:rFonts w:cs="Arial"/>
          <w:szCs w:val="24"/>
        </w:rPr>
        <w:t xml:space="preserve">Vstupem České republiky do EU je zajištěna podpora ekologického zemědělství, platí Horizontální plán rozvoje venkova ( </w:t>
      </w:r>
      <w:proofErr w:type="gramStart"/>
      <w:r w:rsidR="0055179A" w:rsidRPr="00C81CAB">
        <w:rPr>
          <w:rFonts w:cs="Arial"/>
          <w:szCs w:val="24"/>
        </w:rPr>
        <w:t>HRDP ).</w:t>
      </w:r>
      <w:r w:rsidR="00DA120D">
        <w:rPr>
          <w:rFonts w:cs="Arial"/>
          <w:szCs w:val="24"/>
        </w:rPr>
        <w:t xml:space="preserve">          </w:t>
      </w:r>
      <w:r w:rsidR="0055179A">
        <w:rPr>
          <w:rFonts w:cs="Arial"/>
          <w:szCs w:val="24"/>
        </w:rPr>
        <w:t>(Šarapatka</w:t>
      </w:r>
      <w:proofErr w:type="gramEnd"/>
      <w:r w:rsidR="0055179A">
        <w:rPr>
          <w:rFonts w:cs="Arial"/>
          <w:szCs w:val="24"/>
        </w:rPr>
        <w:t>, Urban a kol 2003)</w:t>
      </w:r>
    </w:p>
    <w:p w:rsidR="0055179A" w:rsidRPr="00C5627C" w:rsidRDefault="0055179A" w:rsidP="00DA120D">
      <w:pPr>
        <w:jc w:val="left"/>
        <w:rPr>
          <w:rFonts w:cs="Arial"/>
          <w:szCs w:val="24"/>
        </w:rPr>
      </w:pPr>
    </w:p>
    <w:p w:rsidR="00852A1C" w:rsidRPr="00721FED" w:rsidRDefault="00727AB8" w:rsidP="00DA120D">
      <w:pPr>
        <w:pStyle w:val="Normlnweb"/>
        <w:spacing w:line="360" w:lineRule="auto"/>
        <w:jc w:val="left"/>
        <w:rPr>
          <w:rFonts w:ascii="Arial" w:hAnsi="Arial" w:cs="Arial"/>
        </w:rPr>
      </w:pPr>
      <w:r>
        <w:rPr>
          <w:rFonts w:ascii="Arial" w:hAnsi="Arial" w:cs="Arial"/>
        </w:rPr>
        <w:t> </w:t>
      </w:r>
      <w:r w:rsidR="0055179A" w:rsidRPr="00A333B9">
        <w:rPr>
          <w:rFonts w:ascii="Arial" w:hAnsi="Arial" w:cs="Arial"/>
        </w:rPr>
        <w:t>Od roku 2003 počet ekologických farem pozvolna narůstá.</w:t>
      </w:r>
      <w:r w:rsidR="004C116D">
        <w:rPr>
          <w:rFonts w:ascii="Arial" w:hAnsi="Arial" w:cs="Arial"/>
        </w:rPr>
        <w:t> </w:t>
      </w:r>
      <w:r w:rsidR="0055179A" w:rsidRPr="00A333B9">
        <w:rPr>
          <w:rFonts w:ascii="Arial" w:hAnsi="Arial" w:cs="Arial"/>
        </w:rPr>
        <w:t>Ke konci roku 2015 hospodařilo v ČR ekologicky 4 115 farem (téměř 9 % zemědělských podniků v ČR) na celkové výměře 495 tis. ha, což představuje 11,7% podíl na celkovém zemědělském půdním fondu. Za posledních deset let vzrostla výměra téměř dvojnásobně z původních 255 tis. ha (nárůst v průměru o 7 % ročně) a počet farem stoupl téměř pětinásobně (</w:t>
      </w:r>
      <w:r w:rsidR="004C116D">
        <w:rPr>
          <w:rFonts w:ascii="Arial" w:hAnsi="Arial" w:cs="Arial"/>
        </w:rPr>
        <w:t>Hrabalová</w:t>
      </w:r>
      <w:r w:rsidR="0055179A" w:rsidRPr="00A333B9">
        <w:rPr>
          <w:rFonts w:ascii="Arial" w:hAnsi="Arial" w:cs="Arial"/>
        </w:rPr>
        <w:t>,</w:t>
      </w:r>
      <w:r w:rsidR="004C116D">
        <w:rPr>
          <w:rFonts w:ascii="Arial" w:hAnsi="Arial" w:cs="Arial"/>
        </w:rPr>
        <w:t> </w:t>
      </w:r>
      <w:r w:rsidR="0055179A" w:rsidRPr="00A333B9">
        <w:rPr>
          <w:rFonts w:ascii="Arial" w:hAnsi="Arial" w:cs="Arial"/>
        </w:rPr>
        <w:t>2016</w:t>
      </w:r>
      <w:r>
        <w:rPr>
          <w:rFonts w:ascii="Arial" w:hAnsi="Arial" w:cs="Arial"/>
        </w:rPr>
        <w:t>)</w:t>
      </w:r>
    </w:p>
    <w:p w:rsidR="0055179A" w:rsidRDefault="0055179A" w:rsidP="00DA120D">
      <w:pPr>
        <w:jc w:val="left"/>
        <w:rPr>
          <w:rFonts w:eastAsia="Cambria,Bold" w:cs="Arial"/>
          <w:b/>
          <w:bCs/>
          <w:szCs w:val="24"/>
        </w:rPr>
      </w:pPr>
      <w:r w:rsidRPr="00A333B9">
        <w:rPr>
          <w:rFonts w:eastAsia="Cambria,Bold" w:cs="Arial"/>
          <w:b/>
          <w:bCs/>
          <w:szCs w:val="24"/>
        </w:rPr>
        <w:lastRenderedPageBreak/>
        <w:t>Tab. 1 Počet podniků a výměra půdy v ekologickém zemědělství ČR</w:t>
      </w:r>
    </w:p>
    <w:p w:rsidR="00670BFC" w:rsidRPr="00A7179A" w:rsidRDefault="00670BFC" w:rsidP="00DA120D">
      <w:pPr>
        <w:ind w:firstLine="708"/>
        <w:contextualSpacing/>
        <w:jc w:val="left"/>
        <w:rPr>
          <w:rFonts w:cs="Arial"/>
          <w:sz w:val="18"/>
          <w:szCs w:val="18"/>
        </w:rPr>
      </w:pPr>
      <w:r w:rsidRPr="00A7179A">
        <w:rPr>
          <w:rFonts w:cs="Arial"/>
          <w:sz w:val="18"/>
          <w:szCs w:val="18"/>
        </w:rPr>
        <w:t>Zdroj:</w:t>
      </w:r>
      <w:r w:rsidR="00475E01">
        <w:rPr>
          <w:rFonts w:cs="Arial"/>
          <w:sz w:val="18"/>
          <w:szCs w:val="18"/>
        </w:rPr>
        <w:t xml:space="preserve"> </w:t>
      </w:r>
      <w:r w:rsidRPr="00A7179A">
        <w:rPr>
          <w:rFonts w:cs="Arial"/>
          <w:sz w:val="18"/>
          <w:szCs w:val="18"/>
        </w:rPr>
        <w:t>Statistická šetření ekologického zemědělství,</w:t>
      </w:r>
      <w:r w:rsidR="004C116D">
        <w:rPr>
          <w:rFonts w:cs="Arial"/>
          <w:sz w:val="18"/>
          <w:szCs w:val="18"/>
        </w:rPr>
        <w:t> </w:t>
      </w:r>
      <w:r w:rsidRPr="00A7179A">
        <w:rPr>
          <w:rFonts w:cs="Arial"/>
          <w:sz w:val="18"/>
          <w:szCs w:val="18"/>
        </w:rPr>
        <w:t>Ročenka 2017</w:t>
      </w:r>
    </w:p>
    <w:p w:rsidR="00670BFC" w:rsidRPr="00A07B8B" w:rsidRDefault="00A07B8B" w:rsidP="00DA120D">
      <w:pPr>
        <w:jc w:val="left"/>
        <w:rPr>
          <w:rFonts w:eastAsia="Cambria,Bold" w:cs="Arial"/>
          <w:b/>
          <w:bCs/>
          <w:sz w:val="18"/>
          <w:szCs w:val="18"/>
        </w:rPr>
      </w:pPr>
      <w:r w:rsidRPr="00A07B8B">
        <w:rPr>
          <w:sz w:val="18"/>
          <w:szCs w:val="18"/>
        </w:rPr>
        <w:t>Pozn.: Údaje o počtu hospodařících farem a celkové výměře půdy v EZ k 31. 12. 2017 byly exportovány z REP k 13. 2. 2018 a mohou se lišit od údajů aktualizovaných v průběhu roku 2018. Od roku 2016 je nově uveden počet ekofarem bez poboček z důvodu sjednocení údajů s REP, kde nejsou pobočky evidovány</w:t>
      </w:r>
    </w:p>
    <w:tbl>
      <w:tblPr>
        <w:tblStyle w:val="TableNormal"/>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59"/>
        <w:gridCol w:w="1572"/>
        <w:gridCol w:w="1571"/>
        <w:gridCol w:w="1571"/>
        <w:gridCol w:w="1571"/>
        <w:gridCol w:w="1572"/>
      </w:tblGrid>
      <w:tr w:rsidR="0055179A" w:rsidTr="0055179A">
        <w:trPr>
          <w:trHeight w:val="896"/>
        </w:trPr>
        <w:tc>
          <w:tcPr>
            <w:tcW w:w="1159" w:type="dxa"/>
            <w:tcBorders>
              <w:bottom w:val="single" w:sz="4" w:space="0" w:color="000000"/>
              <w:right w:val="single" w:sz="4" w:space="0" w:color="000000"/>
            </w:tcBorders>
            <w:shd w:val="clear" w:color="auto" w:fill="99CCFF"/>
          </w:tcPr>
          <w:p w:rsidR="00475E01" w:rsidRDefault="00475E01" w:rsidP="00475E01">
            <w:pPr>
              <w:pStyle w:val="TableParagraph"/>
              <w:spacing w:before="1"/>
              <w:ind w:right="288"/>
              <w:jc w:val="center"/>
              <w:rPr>
                <w:b/>
                <w:sz w:val="29"/>
              </w:rPr>
            </w:pPr>
          </w:p>
          <w:p w:rsidR="00475E01" w:rsidRDefault="00475E01" w:rsidP="00475E01">
            <w:pPr>
              <w:pStyle w:val="TableParagraph"/>
              <w:spacing w:before="1"/>
              <w:ind w:right="288"/>
              <w:jc w:val="center"/>
              <w:rPr>
                <w:b/>
                <w:sz w:val="29"/>
              </w:rPr>
            </w:pPr>
          </w:p>
          <w:p w:rsidR="0055179A" w:rsidRDefault="0055179A" w:rsidP="00475E01">
            <w:pPr>
              <w:pStyle w:val="TableParagraph"/>
              <w:spacing w:before="1"/>
              <w:ind w:right="288"/>
              <w:jc w:val="center"/>
              <w:rPr>
                <w:b/>
                <w:sz w:val="18"/>
              </w:rPr>
            </w:pPr>
            <w:proofErr w:type="spellStart"/>
            <w:r>
              <w:rPr>
                <w:b/>
                <w:sz w:val="18"/>
              </w:rPr>
              <w:t>Rok</w:t>
            </w:r>
            <w:proofErr w:type="spellEnd"/>
          </w:p>
        </w:tc>
        <w:tc>
          <w:tcPr>
            <w:tcW w:w="1572" w:type="dxa"/>
            <w:tcBorders>
              <w:left w:val="single" w:sz="4" w:space="0" w:color="000000"/>
              <w:bottom w:val="single" w:sz="4" w:space="0" w:color="000000"/>
              <w:right w:val="single" w:sz="4" w:space="0" w:color="000000"/>
            </w:tcBorders>
            <w:shd w:val="clear" w:color="auto" w:fill="99CCFF"/>
          </w:tcPr>
          <w:p w:rsidR="00475E01" w:rsidRDefault="00475E01" w:rsidP="00475E01">
            <w:pPr>
              <w:pStyle w:val="TableParagraph"/>
              <w:spacing w:before="138"/>
              <w:ind w:right="136"/>
              <w:jc w:val="left"/>
              <w:rPr>
                <w:b/>
                <w:sz w:val="18"/>
              </w:rPr>
            </w:pPr>
          </w:p>
          <w:p w:rsidR="0055179A" w:rsidRDefault="0055179A" w:rsidP="00475E01">
            <w:pPr>
              <w:pStyle w:val="TableParagraph"/>
              <w:spacing w:before="138"/>
              <w:ind w:right="136"/>
              <w:jc w:val="left"/>
              <w:rPr>
                <w:b/>
                <w:sz w:val="18"/>
              </w:rPr>
            </w:pPr>
            <w:proofErr w:type="spellStart"/>
            <w:r>
              <w:rPr>
                <w:b/>
                <w:sz w:val="18"/>
              </w:rPr>
              <w:t>Počet</w:t>
            </w:r>
            <w:proofErr w:type="spellEnd"/>
            <w:r>
              <w:rPr>
                <w:b/>
                <w:sz w:val="18"/>
              </w:rPr>
              <w:t xml:space="preserve"> </w:t>
            </w:r>
            <w:proofErr w:type="spellStart"/>
            <w:r>
              <w:rPr>
                <w:b/>
                <w:sz w:val="18"/>
              </w:rPr>
              <w:t>farem</w:t>
            </w:r>
            <w:proofErr w:type="spellEnd"/>
            <w:r>
              <w:rPr>
                <w:b/>
                <w:sz w:val="18"/>
              </w:rPr>
              <w:t xml:space="preserve"> </w:t>
            </w:r>
            <w:proofErr w:type="spellStart"/>
            <w:r>
              <w:rPr>
                <w:b/>
                <w:sz w:val="18"/>
              </w:rPr>
              <w:t>hospodařících</w:t>
            </w:r>
            <w:proofErr w:type="spellEnd"/>
          </w:p>
          <w:p w:rsidR="0055179A" w:rsidRDefault="0055179A" w:rsidP="00DA120D">
            <w:pPr>
              <w:pStyle w:val="TableParagraph"/>
              <w:spacing w:line="206" w:lineRule="exact"/>
              <w:ind w:left="526" w:right="508"/>
              <w:jc w:val="left"/>
              <w:rPr>
                <w:b/>
                <w:sz w:val="12"/>
              </w:rPr>
            </w:pPr>
            <w:r>
              <w:rPr>
                <w:b/>
                <w:sz w:val="18"/>
              </w:rPr>
              <w:t>v EZ</w:t>
            </w:r>
            <w:r>
              <w:rPr>
                <w:b/>
                <w:position w:val="6"/>
                <w:sz w:val="12"/>
              </w:rPr>
              <w:t>1)</w:t>
            </w:r>
          </w:p>
        </w:tc>
        <w:tc>
          <w:tcPr>
            <w:tcW w:w="1571" w:type="dxa"/>
            <w:tcBorders>
              <w:left w:val="single" w:sz="4" w:space="0" w:color="000000"/>
              <w:bottom w:val="single" w:sz="4" w:space="0" w:color="000000"/>
              <w:right w:val="single" w:sz="4" w:space="0" w:color="000000"/>
            </w:tcBorders>
            <w:shd w:val="clear" w:color="auto" w:fill="99CCFF"/>
          </w:tcPr>
          <w:p w:rsidR="0055179A" w:rsidRDefault="0055179A" w:rsidP="00DA120D">
            <w:pPr>
              <w:pStyle w:val="TableParagraph"/>
              <w:spacing w:before="11"/>
              <w:jc w:val="left"/>
              <w:rPr>
                <w:b/>
                <w:sz w:val="20"/>
              </w:rPr>
            </w:pPr>
          </w:p>
          <w:p w:rsidR="00475E01" w:rsidRDefault="00475E01" w:rsidP="00475E01">
            <w:pPr>
              <w:pStyle w:val="TableParagraph"/>
              <w:ind w:right="65"/>
              <w:jc w:val="left"/>
              <w:rPr>
                <w:b/>
                <w:sz w:val="18"/>
              </w:rPr>
            </w:pPr>
          </w:p>
          <w:p w:rsidR="0055179A" w:rsidRDefault="00475E01" w:rsidP="00475E01">
            <w:pPr>
              <w:pStyle w:val="TableParagraph"/>
              <w:ind w:right="65"/>
              <w:jc w:val="left"/>
              <w:rPr>
                <w:b/>
                <w:sz w:val="18"/>
              </w:rPr>
            </w:pPr>
            <w:proofErr w:type="spellStart"/>
            <w:r>
              <w:rPr>
                <w:b/>
                <w:sz w:val="18"/>
              </w:rPr>
              <w:t>Celková</w:t>
            </w:r>
            <w:proofErr w:type="spellEnd"/>
            <w:r>
              <w:rPr>
                <w:b/>
                <w:sz w:val="18"/>
              </w:rPr>
              <w:t xml:space="preserve"> </w:t>
            </w:r>
            <w:proofErr w:type="spellStart"/>
            <w:r>
              <w:rPr>
                <w:b/>
                <w:sz w:val="18"/>
              </w:rPr>
              <w:t>výměra</w:t>
            </w:r>
            <w:proofErr w:type="spellEnd"/>
            <w:r>
              <w:rPr>
                <w:b/>
                <w:sz w:val="18"/>
              </w:rPr>
              <w:t xml:space="preserve"> </w:t>
            </w:r>
            <w:proofErr w:type="spellStart"/>
            <w:r w:rsidR="0055179A">
              <w:rPr>
                <w:b/>
                <w:sz w:val="18"/>
              </w:rPr>
              <w:t>půdy</w:t>
            </w:r>
            <w:proofErr w:type="spellEnd"/>
            <w:r w:rsidR="0055179A">
              <w:rPr>
                <w:b/>
                <w:sz w:val="18"/>
              </w:rPr>
              <w:t xml:space="preserve"> v EZ (ha)</w:t>
            </w:r>
          </w:p>
        </w:tc>
        <w:tc>
          <w:tcPr>
            <w:tcW w:w="1571" w:type="dxa"/>
            <w:tcBorders>
              <w:left w:val="single" w:sz="4" w:space="0" w:color="000000"/>
              <w:bottom w:val="single" w:sz="4" w:space="0" w:color="000000"/>
              <w:right w:val="single" w:sz="4" w:space="0" w:color="000000"/>
            </w:tcBorders>
            <w:shd w:val="clear" w:color="auto" w:fill="99CCFF"/>
          </w:tcPr>
          <w:p w:rsidR="0055179A" w:rsidRDefault="0055179A" w:rsidP="00DA120D">
            <w:pPr>
              <w:pStyle w:val="TableParagraph"/>
              <w:spacing w:before="11"/>
              <w:jc w:val="left"/>
              <w:rPr>
                <w:b/>
                <w:sz w:val="20"/>
              </w:rPr>
            </w:pPr>
          </w:p>
          <w:p w:rsidR="00475E01" w:rsidRDefault="00475E01" w:rsidP="00475E01">
            <w:pPr>
              <w:pStyle w:val="TableParagraph"/>
              <w:jc w:val="left"/>
              <w:rPr>
                <w:b/>
                <w:sz w:val="18"/>
              </w:rPr>
            </w:pPr>
          </w:p>
          <w:p w:rsidR="0055179A" w:rsidRDefault="0055179A" w:rsidP="00475E01">
            <w:pPr>
              <w:pStyle w:val="TableParagraph"/>
              <w:jc w:val="left"/>
              <w:rPr>
                <w:b/>
                <w:sz w:val="18"/>
              </w:rPr>
            </w:pPr>
            <w:proofErr w:type="spellStart"/>
            <w:r>
              <w:rPr>
                <w:b/>
                <w:sz w:val="18"/>
              </w:rPr>
              <w:t>Podíl</w:t>
            </w:r>
            <w:proofErr w:type="spellEnd"/>
            <w:r>
              <w:rPr>
                <w:b/>
                <w:sz w:val="18"/>
              </w:rPr>
              <w:t xml:space="preserve"> z </w:t>
            </w:r>
            <w:proofErr w:type="spellStart"/>
            <w:r>
              <w:rPr>
                <w:b/>
                <w:sz w:val="18"/>
              </w:rPr>
              <w:t>celkové</w:t>
            </w:r>
            <w:proofErr w:type="spellEnd"/>
            <w:r>
              <w:rPr>
                <w:b/>
                <w:sz w:val="18"/>
              </w:rPr>
              <w:t xml:space="preserve"> </w:t>
            </w:r>
            <w:proofErr w:type="spellStart"/>
            <w:r>
              <w:rPr>
                <w:b/>
                <w:sz w:val="18"/>
              </w:rPr>
              <w:t>výměry</w:t>
            </w:r>
            <w:proofErr w:type="spellEnd"/>
            <w:r>
              <w:rPr>
                <w:b/>
                <w:sz w:val="18"/>
              </w:rPr>
              <w:t xml:space="preserve"> ZPF (%)</w:t>
            </w:r>
          </w:p>
        </w:tc>
        <w:tc>
          <w:tcPr>
            <w:tcW w:w="1571" w:type="dxa"/>
            <w:tcBorders>
              <w:left w:val="single" w:sz="4" w:space="0" w:color="000000"/>
              <w:bottom w:val="single" w:sz="4" w:space="0" w:color="000000"/>
              <w:right w:val="single" w:sz="4" w:space="0" w:color="000000"/>
            </w:tcBorders>
            <w:shd w:val="clear" w:color="auto" w:fill="99CCFF"/>
          </w:tcPr>
          <w:p w:rsidR="00475E01" w:rsidRDefault="00475E01" w:rsidP="00475E01">
            <w:pPr>
              <w:pStyle w:val="TableParagraph"/>
              <w:spacing w:before="138"/>
              <w:ind w:left="168" w:right="142"/>
              <w:jc w:val="left"/>
              <w:rPr>
                <w:b/>
                <w:sz w:val="18"/>
              </w:rPr>
            </w:pPr>
          </w:p>
          <w:p w:rsidR="0055179A" w:rsidRDefault="0055179A" w:rsidP="00475E01">
            <w:pPr>
              <w:pStyle w:val="TableParagraph"/>
              <w:spacing w:before="138"/>
              <w:ind w:left="168" w:right="142"/>
              <w:jc w:val="left"/>
              <w:rPr>
                <w:b/>
                <w:sz w:val="18"/>
              </w:rPr>
            </w:pPr>
            <w:proofErr w:type="spellStart"/>
            <w:r>
              <w:rPr>
                <w:b/>
                <w:sz w:val="18"/>
              </w:rPr>
              <w:t>Meziroční</w:t>
            </w:r>
            <w:proofErr w:type="spellEnd"/>
            <w:r>
              <w:rPr>
                <w:b/>
                <w:sz w:val="18"/>
              </w:rPr>
              <w:t xml:space="preserve"> </w:t>
            </w:r>
            <w:proofErr w:type="spellStart"/>
            <w:r>
              <w:rPr>
                <w:b/>
                <w:sz w:val="18"/>
              </w:rPr>
              <w:t>změna</w:t>
            </w:r>
            <w:proofErr w:type="spellEnd"/>
            <w:r>
              <w:rPr>
                <w:b/>
                <w:sz w:val="18"/>
              </w:rPr>
              <w:t xml:space="preserve"> </w:t>
            </w:r>
            <w:proofErr w:type="spellStart"/>
            <w:r>
              <w:rPr>
                <w:b/>
                <w:sz w:val="18"/>
              </w:rPr>
              <w:t>počtu</w:t>
            </w:r>
            <w:proofErr w:type="spellEnd"/>
            <w:r>
              <w:rPr>
                <w:b/>
                <w:sz w:val="18"/>
              </w:rPr>
              <w:t xml:space="preserve"> </w:t>
            </w:r>
            <w:proofErr w:type="spellStart"/>
            <w:r>
              <w:rPr>
                <w:b/>
                <w:sz w:val="18"/>
              </w:rPr>
              <w:t>farem</w:t>
            </w:r>
            <w:proofErr w:type="spellEnd"/>
            <w:r>
              <w:rPr>
                <w:b/>
                <w:sz w:val="18"/>
              </w:rPr>
              <w:t xml:space="preserve"> v EZ (%)</w:t>
            </w:r>
          </w:p>
        </w:tc>
        <w:tc>
          <w:tcPr>
            <w:tcW w:w="1572" w:type="dxa"/>
            <w:tcBorders>
              <w:left w:val="single" w:sz="4" w:space="0" w:color="000000"/>
              <w:bottom w:val="single" w:sz="4" w:space="0" w:color="000000"/>
            </w:tcBorders>
            <w:shd w:val="clear" w:color="auto" w:fill="99CCFF"/>
          </w:tcPr>
          <w:p w:rsidR="00475E01" w:rsidRDefault="00475E01" w:rsidP="00475E01">
            <w:pPr>
              <w:pStyle w:val="TableParagraph"/>
              <w:spacing w:before="138"/>
              <w:ind w:right="120"/>
              <w:jc w:val="left"/>
              <w:rPr>
                <w:b/>
                <w:sz w:val="18"/>
              </w:rPr>
            </w:pPr>
          </w:p>
          <w:p w:rsidR="0055179A" w:rsidRDefault="0055179A" w:rsidP="00475E01">
            <w:pPr>
              <w:pStyle w:val="TableParagraph"/>
              <w:spacing w:before="138"/>
              <w:ind w:right="120"/>
              <w:jc w:val="left"/>
              <w:rPr>
                <w:b/>
                <w:sz w:val="18"/>
              </w:rPr>
            </w:pPr>
            <w:proofErr w:type="spellStart"/>
            <w:r>
              <w:rPr>
                <w:b/>
                <w:sz w:val="18"/>
              </w:rPr>
              <w:t>Meziroční</w:t>
            </w:r>
            <w:proofErr w:type="spellEnd"/>
            <w:r>
              <w:rPr>
                <w:b/>
                <w:sz w:val="18"/>
              </w:rPr>
              <w:t xml:space="preserve"> </w:t>
            </w:r>
            <w:proofErr w:type="spellStart"/>
            <w:r>
              <w:rPr>
                <w:b/>
                <w:sz w:val="18"/>
              </w:rPr>
              <w:t>změna</w:t>
            </w:r>
            <w:proofErr w:type="spellEnd"/>
            <w:r>
              <w:rPr>
                <w:b/>
                <w:sz w:val="18"/>
              </w:rPr>
              <w:t xml:space="preserve"> </w:t>
            </w:r>
            <w:proofErr w:type="spellStart"/>
            <w:r>
              <w:rPr>
                <w:b/>
                <w:sz w:val="18"/>
              </w:rPr>
              <w:t>výměry</w:t>
            </w:r>
            <w:proofErr w:type="spellEnd"/>
            <w:r>
              <w:rPr>
                <w:b/>
                <w:sz w:val="18"/>
              </w:rPr>
              <w:t xml:space="preserve"> </w:t>
            </w:r>
            <w:proofErr w:type="spellStart"/>
            <w:r>
              <w:rPr>
                <w:b/>
                <w:sz w:val="18"/>
              </w:rPr>
              <w:t>půdy</w:t>
            </w:r>
            <w:proofErr w:type="spellEnd"/>
            <w:r>
              <w:rPr>
                <w:b/>
                <w:sz w:val="18"/>
              </w:rPr>
              <w:t xml:space="preserve"> v EZ (%)</w:t>
            </w:r>
          </w:p>
        </w:tc>
      </w:tr>
      <w:tr w:rsidR="0055179A" w:rsidTr="0055179A">
        <w:trPr>
          <w:trHeight w:val="261"/>
        </w:trPr>
        <w:tc>
          <w:tcPr>
            <w:tcW w:w="1159" w:type="dxa"/>
            <w:tcBorders>
              <w:top w:val="single" w:sz="4" w:space="0" w:color="000000"/>
              <w:bottom w:val="single" w:sz="4" w:space="0" w:color="000000"/>
              <w:right w:val="single" w:sz="4" w:space="0" w:color="000000"/>
            </w:tcBorders>
          </w:tcPr>
          <w:p w:rsidR="0055179A" w:rsidRDefault="0055179A" w:rsidP="00DA120D">
            <w:pPr>
              <w:pStyle w:val="TableParagraph"/>
              <w:spacing w:before="25"/>
              <w:ind w:left="304" w:right="288"/>
              <w:jc w:val="left"/>
              <w:rPr>
                <w:sz w:val="18"/>
              </w:rPr>
            </w:pPr>
            <w:r>
              <w:rPr>
                <w:sz w:val="18"/>
              </w:rPr>
              <w:t>1990</w:t>
            </w:r>
          </w:p>
        </w:tc>
        <w:tc>
          <w:tcPr>
            <w:tcW w:w="1572"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53"/>
              <w:jc w:val="left"/>
              <w:rPr>
                <w:sz w:val="18"/>
              </w:rPr>
            </w:pPr>
            <w:r>
              <w:rPr>
                <w:w w:val="99"/>
                <w:sz w:val="18"/>
              </w:rPr>
              <w:t>3</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48"/>
              <w:jc w:val="left"/>
              <w:rPr>
                <w:sz w:val="18"/>
              </w:rPr>
            </w:pPr>
            <w:r>
              <w:rPr>
                <w:w w:val="95"/>
                <w:sz w:val="18"/>
              </w:rPr>
              <w:t>480</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100"/>
              <w:jc w:val="left"/>
              <w:rPr>
                <w:sz w:val="18"/>
              </w:rPr>
            </w:pPr>
            <w:r>
              <w:rPr>
                <w:w w:val="99"/>
                <w:sz w:val="18"/>
              </w:rPr>
              <w:t>-</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48"/>
              <w:jc w:val="left"/>
              <w:rPr>
                <w:sz w:val="18"/>
              </w:rPr>
            </w:pPr>
            <w:r>
              <w:rPr>
                <w:w w:val="99"/>
                <w:sz w:val="18"/>
              </w:rPr>
              <w:t>-</w:t>
            </w:r>
          </w:p>
        </w:tc>
        <w:tc>
          <w:tcPr>
            <w:tcW w:w="1572" w:type="dxa"/>
            <w:tcBorders>
              <w:top w:val="single" w:sz="4" w:space="0" w:color="000000"/>
              <w:left w:val="single" w:sz="4" w:space="0" w:color="000000"/>
              <w:bottom w:val="single" w:sz="4" w:space="0" w:color="000000"/>
            </w:tcBorders>
          </w:tcPr>
          <w:p w:rsidR="0055179A" w:rsidRDefault="0055179A" w:rsidP="00DA120D">
            <w:pPr>
              <w:pStyle w:val="TableParagraph"/>
              <w:spacing w:before="25"/>
              <w:ind w:right="43"/>
              <w:jc w:val="left"/>
              <w:rPr>
                <w:sz w:val="18"/>
              </w:rPr>
            </w:pPr>
            <w:r>
              <w:rPr>
                <w:w w:val="99"/>
                <w:sz w:val="18"/>
              </w:rPr>
              <w:t>-</w:t>
            </w:r>
          </w:p>
        </w:tc>
      </w:tr>
      <w:tr w:rsidR="0055179A" w:rsidTr="0055179A">
        <w:trPr>
          <w:trHeight w:val="261"/>
        </w:trPr>
        <w:tc>
          <w:tcPr>
            <w:tcW w:w="1159" w:type="dxa"/>
            <w:tcBorders>
              <w:top w:val="single" w:sz="4" w:space="0" w:color="000000"/>
              <w:bottom w:val="single" w:sz="4" w:space="0" w:color="000000"/>
              <w:right w:val="single" w:sz="4" w:space="0" w:color="000000"/>
            </w:tcBorders>
          </w:tcPr>
          <w:p w:rsidR="0055179A" w:rsidRDefault="0055179A" w:rsidP="00DA120D">
            <w:pPr>
              <w:pStyle w:val="TableParagraph"/>
              <w:spacing w:before="27"/>
              <w:ind w:left="304" w:right="288"/>
              <w:jc w:val="left"/>
              <w:rPr>
                <w:sz w:val="18"/>
              </w:rPr>
            </w:pPr>
            <w:r>
              <w:rPr>
                <w:sz w:val="18"/>
              </w:rPr>
              <w:t>1991</w:t>
            </w:r>
          </w:p>
        </w:tc>
        <w:tc>
          <w:tcPr>
            <w:tcW w:w="1572"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50"/>
              <w:jc w:val="left"/>
              <w:rPr>
                <w:sz w:val="18"/>
              </w:rPr>
            </w:pPr>
            <w:r>
              <w:rPr>
                <w:w w:val="95"/>
                <w:sz w:val="18"/>
              </w:rPr>
              <w:t>132</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50"/>
              <w:jc w:val="left"/>
              <w:rPr>
                <w:sz w:val="18"/>
              </w:rPr>
            </w:pPr>
            <w:r>
              <w:rPr>
                <w:sz w:val="18"/>
              </w:rPr>
              <w:t>17 507</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8"/>
              <w:jc w:val="left"/>
              <w:rPr>
                <w:sz w:val="18"/>
              </w:rPr>
            </w:pPr>
            <w:r>
              <w:rPr>
                <w:w w:val="95"/>
                <w:sz w:val="18"/>
              </w:rPr>
              <w:t>0,41</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8"/>
              <w:jc w:val="left"/>
              <w:rPr>
                <w:sz w:val="18"/>
              </w:rPr>
            </w:pPr>
            <w:r>
              <w:rPr>
                <w:w w:val="99"/>
                <w:sz w:val="18"/>
              </w:rPr>
              <w:t>-</w:t>
            </w:r>
          </w:p>
        </w:tc>
        <w:tc>
          <w:tcPr>
            <w:tcW w:w="1572" w:type="dxa"/>
            <w:tcBorders>
              <w:top w:val="single" w:sz="4" w:space="0" w:color="000000"/>
              <w:left w:val="single" w:sz="4" w:space="0" w:color="000000"/>
              <w:bottom w:val="single" w:sz="4" w:space="0" w:color="000000"/>
            </w:tcBorders>
          </w:tcPr>
          <w:p w:rsidR="0055179A" w:rsidRDefault="0055179A" w:rsidP="00DA120D">
            <w:pPr>
              <w:pStyle w:val="TableParagraph"/>
              <w:spacing w:before="27"/>
              <w:ind w:right="43"/>
              <w:jc w:val="left"/>
              <w:rPr>
                <w:sz w:val="18"/>
              </w:rPr>
            </w:pPr>
            <w:r>
              <w:rPr>
                <w:w w:val="99"/>
                <w:sz w:val="18"/>
              </w:rPr>
              <w:t>-</w:t>
            </w:r>
          </w:p>
        </w:tc>
      </w:tr>
      <w:tr w:rsidR="0055179A" w:rsidTr="0055179A">
        <w:trPr>
          <w:trHeight w:val="263"/>
        </w:trPr>
        <w:tc>
          <w:tcPr>
            <w:tcW w:w="1159" w:type="dxa"/>
            <w:tcBorders>
              <w:top w:val="single" w:sz="4" w:space="0" w:color="000000"/>
              <w:bottom w:val="single" w:sz="4" w:space="0" w:color="000000"/>
              <w:right w:val="single" w:sz="4" w:space="0" w:color="000000"/>
            </w:tcBorders>
          </w:tcPr>
          <w:p w:rsidR="0055179A" w:rsidRDefault="0055179A" w:rsidP="00DA120D">
            <w:pPr>
              <w:pStyle w:val="TableParagraph"/>
              <w:spacing w:before="27"/>
              <w:ind w:left="304" w:right="288"/>
              <w:jc w:val="left"/>
              <w:rPr>
                <w:sz w:val="18"/>
              </w:rPr>
            </w:pPr>
            <w:r>
              <w:rPr>
                <w:sz w:val="18"/>
              </w:rPr>
              <w:t>1992</w:t>
            </w:r>
          </w:p>
        </w:tc>
        <w:tc>
          <w:tcPr>
            <w:tcW w:w="1572"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50"/>
              <w:jc w:val="left"/>
              <w:rPr>
                <w:sz w:val="18"/>
              </w:rPr>
            </w:pPr>
            <w:r>
              <w:rPr>
                <w:w w:val="95"/>
                <w:sz w:val="18"/>
              </w:rPr>
              <w:t>135</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50"/>
              <w:jc w:val="left"/>
              <w:rPr>
                <w:sz w:val="18"/>
              </w:rPr>
            </w:pPr>
            <w:r>
              <w:rPr>
                <w:sz w:val="18"/>
              </w:rPr>
              <w:t>15 371</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8"/>
              <w:jc w:val="left"/>
              <w:rPr>
                <w:sz w:val="18"/>
              </w:rPr>
            </w:pPr>
            <w:r>
              <w:rPr>
                <w:w w:val="95"/>
                <w:sz w:val="18"/>
              </w:rPr>
              <w:t>0,36</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7"/>
              <w:jc w:val="left"/>
              <w:rPr>
                <w:sz w:val="18"/>
              </w:rPr>
            </w:pPr>
            <w:r>
              <w:rPr>
                <w:w w:val="95"/>
                <w:sz w:val="18"/>
              </w:rPr>
              <w:t>2,3</w:t>
            </w:r>
          </w:p>
        </w:tc>
        <w:tc>
          <w:tcPr>
            <w:tcW w:w="1572" w:type="dxa"/>
            <w:tcBorders>
              <w:top w:val="single" w:sz="4" w:space="0" w:color="000000"/>
              <w:left w:val="single" w:sz="4" w:space="0" w:color="000000"/>
              <w:bottom w:val="single" w:sz="4" w:space="0" w:color="000000"/>
            </w:tcBorders>
          </w:tcPr>
          <w:p w:rsidR="0055179A" w:rsidRDefault="0055179A" w:rsidP="00DA120D">
            <w:pPr>
              <w:pStyle w:val="TableParagraph"/>
              <w:spacing w:before="27"/>
              <w:ind w:right="42"/>
              <w:jc w:val="left"/>
              <w:rPr>
                <w:sz w:val="18"/>
              </w:rPr>
            </w:pPr>
            <w:r>
              <w:rPr>
                <w:w w:val="95"/>
                <w:sz w:val="18"/>
              </w:rPr>
              <w:t>-12,2</w:t>
            </w:r>
          </w:p>
        </w:tc>
      </w:tr>
      <w:tr w:rsidR="0055179A" w:rsidTr="0055179A">
        <w:trPr>
          <w:trHeight w:val="261"/>
        </w:trPr>
        <w:tc>
          <w:tcPr>
            <w:tcW w:w="1159" w:type="dxa"/>
            <w:tcBorders>
              <w:top w:val="single" w:sz="4" w:space="0" w:color="000000"/>
              <w:bottom w:val="single" w:sz="4" w:space="0" w:color="000000"/>
              <w:right w:val="single" w:sz="4" w:space="0" w:color="000000"/>
            </w:tcBorders>
          </w:tcPr>
          <w:p w:rsidR="0055179A" w:rsidRDefault="0055179A" w:rsidP="00DA120D">
            <w:pPr>
              <w:pStyle w:val="TableParagraph"/>
              <w:spacing w:before="25"/>
              <w:ind w:left="304" w:right="288"/>
              <w:jc w:val="left"/>
              <w:rPr>
                <w:sz w:val="18"/>
              </w:rPr>
            </w:pPr>
            <w:r>
              <w:rPr>
                <w:sz w:val="18"/>
              </w:rPr>
              <w:t>1993</w:t>
            </w:r>
          </w:p>
        </w:tc>
        <w:tc>
          <w:tcPr>
            <w:tcW w:w="1572"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50"/>
              <w:jc w:val="left"/>
              <w:rPr>
                <w:sz w:val="18"/>
              </w:rPr>
            </w:pPr>
            <w:r>
              <w:rPr>
                <w:w w:val="95"/>
                <w:sz w:val="18"/>
              </w:rPr>
              <w:t>141</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50"/>
              <w:jc w:val="left"/>
              <w:rPr>
                <w:sz w:val="18"/>
              </w:rPr>
            </w:pPr>
            <w:r>
              <w:rPr>
                <w:sz w:val="18"/>
              </w:rPr>
              <w:t>15 667</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48"/>
              <w:jc w:val="left"/>
              <w:rPr>
                <w:sz w:val="18"/>
              </w:rPr>
            </w:pPr>
            <w:r>
              <w:rPr>
                <w:w w:val="95"/>
                <w:sz w:val="18"/>
              </w:rPr>
              <w:t>0,37</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47"/>
              <w:jc w:val="left"/>
              <w:rPr>
                <w:sz w:val="18"/>
              </w:rPr>
            </w:pPr>
            <w:r>
              <w:rPr>
                <w:w w:val="95"/>
                <w:sz w:val="18"/>
              </w:rPr>
              <w:t>4,4</w:t>
            </w:r>
          </w:p>
        </w:tc>
        <w:tc>
          <w:tcPr>
            <w:tcW w:w="1572" w:type="dxa"/>
            <w:tcBorders>
              <w:top w:val="single" w:sz="4" w:space="0" w:color="000000"/>
              <w:left w:val="single" w:sz="4" w:space="0" w:color="000000"/>
              <w:bottom w:val="single" w:sz="4" w:space="0" w:color="000000"/>
            </w:tcBorders>
          </w:tcPr>
          <w:p w:rsidR="0055179A" w:rsidRDefault="0055179A" w:rsidP="00DA120D">
            <w:pPr>
              <w:pStyle w:val="TableParagraph"/>
              <w:spacing w:before="25"/>
              <w:ind w:right="42"/>
              <w:jc w:val="left"/>
              <w:rPr>
                <w:sz w:val="18"/>
              </w:rPr>
            </w:pPr>
            <w:r>
              <w:rPr>
                <w:w w:val="95"/>
                <w:sz w:val="18"/>
              </w:rPr>
              <w:t>1,9</w:t>
            </w:r>
          </w:p>
        </w:tc>
      </w:tr>
      <w:tr w:rsidR="0055179A" w:rsidTr="0055179A">
        <w:trPr>
          <w:trHeight w:val="261"/>
        </w:trPr>
        <w:tc>
          <w:tcPr>
            <w:tcW w:w="1159" w:type="dxa"/>
            <w:tcBorders>
              <w:top w:val="single" w:sz="4" w:space="0" w:color="000000"/>
              <w:bottom w:val="single" w:sz="4" w:space="0" w:color="000000"/>
              <w:right w:val="single" w:sz="4" w:space="0" w:color="000000"/>
            </w:tcBorders>
          </w:tcPr>
          <w:p w:rsidR="0055179A" w:rsidRDefault="0055179A" w:rsidP="00DA120D">
            <w:pPr>
              <w:pStyle w:val="TableParagraph"/>
              <w:spacing w:before="27"/>
              <w:ind w:left="304" w:right="288"/>
              <w:jc w:val="left"/>
              <w:rPr>
                <w:sz w:val="18"/>
              </w:rPr>
            </w:pPr>
            <w:r>
              <w:rPr>
                <w:sz w:val="18"/>
              </w:rPr>
              <w:t>1994</w:t>
            </w:r>
          </w:p>
        </w:tc>
        <w:tc>
          <w:tcPr>
            <w:tcW w:w="1572"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50"/>
              <w:jc w:val="left"/>
              <w:rPr>
                <w:sz w:val="18"/>
              </w:rPr>
            </w:pPr>
            <w:r>
              <w:rPr>
                <w:w w:val="95"/>
                <w:sz w:val="18"/>
              </w:rPr>
              <w:t>187</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9"/>
              <w:jc w:val="left"/>
              <w:rPr>
                <w:sz w:val="18"/>
              </w:rPr>
            </w:pPr>
            <w:r>
              <w:rPr>
                <w:sz w:val="18"/>
              </w:rPr>
              <w:t>15 818</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8"/>
              <w:jc w:val="left"/>
              <w:rPr>
                <w:sz w:val="18"/>
              </w:rPr>
            </w:pPr>
            <w:r>
              <w:rPr>
                <w:w w:val="95"/>
                <w:sz w:val="18"/>
              </w:rPr>
              <w:t>0,37</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7"/>
              <w:jc w:val="left"/>
              <w:rPr>
                <w:sz w:val="18"/>
              </w:rPr>
            </w:pPr>
            <w:r>
              <w:rPr>
                <w:w w:val="95"/>
                <w:sz w:val="18"/>
              </w:rPr>
              <w:t>32,6</w:t>
            </w:r>
          </w:p>
        </w:tc>
        <w:tc>
          <w:tcPr>
            <w:tcW w:w="1572" w:type="dxa"/>
            <w:tcBorders>
              <w:top w:val="single" w:sz="4" w:space="0" w:color="000000"/>
              <w:left w:val="single" w:sz="4" w:space="0" w:color="000000"/>
              <w:bottom w:val="single" w:sz="4" w:space="0" w:color="000000"/>
            </w:tcBorders>
          </w:tcPr>
          <w:p w:rsidR="0055179A" w:rsidRDefault="0055179A" w:rsidP="00DA120D">
            <w:pPr>
              <w:pStyle w:val="TableParagraph"/>
              <w:spacing w:before="27"/>
              <w:ind w:right="42"/>
              <w:jc w:val="left"/>
              <w:rPr>
                <w:sz w:val="18"/>
              </w:rPr>
            </w:pPr>
            <w:r>
              <w:rPr>
                <w:w w:val="95"/>
                <w:sz w:val="18"/>
              </w:rPr>
              <w:t>1,0</w:t>
            </w:r>
          </w:p>
        </w:tc>
      </w:tr>
      <w:tr w:rsidR="0055179A" w:rsidTr="0055179A">
        <w:trPr>
          <w:trHeight w:val="263"/>
        </w:trPr>
        <w:tc>
          <w:tcPr>
            <w:tcW w:w="1159" w:type="dxa"/>
            <w:tcBorders>
              <w:top w:val="single" w:sz="4" w:space="0" w:color="000000"/>
              <w:bottom w:val="single" w:sz="4" w:space="0" w:color="000000"/>
              <w:right w:val="single" w:sz="4" w:space="0" w:color="000000"/>
            </w:tcBorders>
          </w:tcPr>
          <w:p w:rsidR="0055179A" w:rsidRDefault="0055179A" w:rsidP="00DA120D">
            <w:pPr>
              <w:pStyle w:val="TableParagraph"/>
              <w:spacing w:before="27"/>
              <w:ind w:left="304" w:right="288"/>
              <w:jc w:val="left"/>
              <w:rPr>
                <w:sz w:val="18"/>
              </w:rPr>
            </w:pPr>
            <w:r>
              <w:rPr>
                <w:sz w:val="18"/>
              </w:rPr>
              <w:t>1995</w:t>
            </w:r>
          </w:p>
        </w:tc>
        <w:tc>
          <w:tcPr>
            <w:tcW w:w="1572"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50"/>
              <w:jc w:val="left"/>
              <w:rPr>
                <w:sz w:val="18"/>
              </w:rPr>
            </w:pPr>
            <w:r>
              <w:rPr>
                <w:w w:val="95"/>
                <w:sz w:val="18"/>
              </w:rPr>
              <w:t>181</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50"/>
              <w:jc w:val="left"/>
              <w:rPr>
                <w:sz w:val="18"/>
              </w:rPr>
            </w:pPr>
            <w:r>
              <w:rPr>
                <w:sz w:val="18"/>
              </w:rPr>
              <w:t>14 982</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8"/>
              <w:jc w:val="left"/>
              <w:rPr>
                <w:sz w:val="18"/>
              </w:rPr>
            </w:pPr>
            <w:r>
              <w:rPr>
                <w:w w:val="95"/>
                <w:sz w:val="18"/>
              </w:rPr>
              <w:t>0,35</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7"/>
              <w:jc w:val="left"/>
              <w:rPr>
                <w:sz w:val="18"/>
              </w:rPr>
            </w:pPr>
            <w:r>
              <w:rPr>
                <w:w w:val="95"/>
                <w:sz w:val="18"/>
              </w:rPr>
              <w:t>-3,2</w:t>
            </w:r>
          </w:p>
        </w:tc>
        <w:tc>
          <w:tcPr>
            <w:tcW w:w="1572" w:type="dxa"/>
            <w:tcBorders>
              <w:top w:val="single" w:sz="4" w:space="0" w:color="000000"/>
              <w:left w:val="single" w:sz="4" w:space="0" w:color="000000"/>
              <w:bottom w:val="single" w:sz="4" w:space="0" w:color="000000"/>
            </w:tcBorders>
          </w:tcPr>
          <w:p w:rsidR="0055179A" w:rsidRDefault="0055179A" w:rsidP="00DA120D">
            <w:pPr>
              <w:pStyle w:val="TableParagraph"/>
              <w:spacing w:before="27"/>
              <w:ind w:right="42"/>
              <w:jc w:val="left"/>
              <w:rPr>
                <w:sz w:val="18"/>
              </w:rPr>
            </w:pPr>
            <w:r>
              <w:rPr>
                <w:w w:val="95"/>
                <w:sz w:val="18"/>
              </w:rPr>
              <w:t>-5,3</w:t>
            </w:r>
          </w:p>
        </w:tc>
      </w:tr>
      <w:tr w:rsidR="0055179A" w:rsidTr="0055179A">
        <w:trPr>
          <w:trHeight w:val="261"/>
        </w:trPr>
        <w:tc>
          <w:tcPr>
            <w:tcW w:w="1159" w:type="dxa"/>
            <w:tcBorders>
              <w:top w:val="single" w:sz="4" w:space="0" w:color="000000"/>
              <w:bottom w:val="single" w:sz="4" w:space="0" w:color="000000"/>
              <w:right w:val="single" w:sz="4" w:space="0" w:color="000000"/>
            </w:tcBorders>
          </w:tcPr>
          <w:p w:rsidR="0055179A" w:rsidRDefault="0055179A" w:rsidP="00DA120D">
            <w:pPr>
              <w:pStyle w:val="TableParagraph"/>
              <w:spacing w:before="25"/>
              <w:ind w:left="304" w:right="288"/>
              <w:jc w:val="left"/>
              <w:rPr>
                <w:sz w:val="18"/>
              </w:rPr>
            </w:pPr>
            <w:r>
              <w:rPr>
                <w:sz w:val="18"/>
              </w:rPr>
              <w:t>1996</w:t>
            </w:r>
          </w:p>
        </w:tc>
        <w:tc>
          <w:tcPr>
            <w:tcW w:w="1572"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50"/>
              <w:jc w:val="left"/>
              <w:rPr>
                <w:sz w:val="18"/>
              </w:rPr>
            </w:pPr>
            <w:r>
              <w:rPr>
                <w:w w:val="95"/>
                <w:sz w:val="18"/>
              </w:rPr>
              <w:t>182</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50"/>
              <w:jc w:val="left"/>
              <w:rPr>
                <w:sz w:val="18"/>
              </w:rPr>
            </w:pPr>
            <w:r>
              <w:rPr>
                <w:sz w:val="18"/>
              </w:rPr>
              <w:t>17 022</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48"/>
              <w:jc w:val="left"/>
              <w:rPr>
                <w:sz w:val="18"/>
              </w:rPr>
            </w:pPr>
            <w:r>
              <w:rPr>
                <w:w w:val="95"/>
                <w:sz w:val="18"/>
              </w:rPr>
              <w:t>0,40</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47"/>
              <w:jc w:val="left"/>
              <w:rPr>
                <w:sz w:val="18"/>
              </w:rPr>
            </w:pPr>
            <w:r>
              <w:rPr>
                <w:w w:val="95"/>
                <w:sz w:val="18"/>
              </w:rPr>
              <w:t>0,6</w:t>
            </w:r>
          </w:p>
        </w:tc>
        <w:tc>
          <w:tcPr>
            <w:tcW w:w="1572" w:type="dxa"/>
            <w:tcBorders>
              <w:top w:val="single" w:sz="4" w:space="0" w:color="000000"/>
              <w:left w:val="single" w:sz="4" w:space="0" w:color="000000"/>
              <w:bottom w:val="single" w:sz="4" w:space="0" w:color="000000"/>
            </w:tcBorders>
          </w:tcPr>
          <w:p w:rsidR="0055179A" w:rsidRDefault="0055179A" w:rsidP="00DA120D">
            <w:pPr>
              <w:pStyle w:val="TableParagraph"/>
              <w:spacing w:before="25"/>
              <w:ind w:right="42"/>
              <w:jc w:val="left"/>
              <w:rPr>
                <w:sz w:val="18"/>
              </w:rPr>
            </w:pPr>
            <w:r>
              <w:rPr>
                <w:w w:val="95"/>
                <w:sz w:val="18"/>
              </w:rPr>
              <w:t>13,6</w:t>
            </w:r>
          </w:p>
        </w:tc>
      </w:tr>
      <w:tr w:rsidR="0055179A" w:rsidTr="0055179A">
        <w:trPr>
          <w:trHeight w:val="261"/>
        </w:trPr>
        <w:tc>
          <w:tcPr>
            <w:tcW w:w="1159" w:type="dxa"/>
            <w:tcBorders>
              <w:top w:val="single" w:sz="4" w:space="0" w:color="000000"/>
              <w:bottom w:val="single" w:sz="4" w:space="0" w:color="000000"/>
              <w:right w:val="single" w:sz="4" w:space="0" w:color="000000"/>
            </w:tcBorders>
          </w:tcPr>
          <w:p w:rsidR="0055179A" w:rsidRDefault="0055179A" w:rsidP="00DA120D">
            <w:pPr>
              <w:pStyle w:val="TableParagraph"/>
              <w:spacing w:before="27"/>
              <w:ind w:left="304" w:right="288"/>
              <w:jc w:val="left"/>
              <w:rPr>
                <w:sz w:val="18"/>
              </w:rPr>
            </w:pPr>
            <w:r>
              <w:rPr>
                <w:sz w:val="18"/>
              </w:rPr>
              <w:t>1997</w:t>
            </w:r>
          </w:p>
        </w:tc>
        <w:tc>
          <w:tcPr>
            <w:tcW w:w="1572"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50"/>
              <w:jc w:val="left"/>
              <w:rPr>
                <w:sz w:val="18"/>
              </w:rPr>
            </w:pPr>
            <w:r>
              <w:rPr>
                <w:w w:val="95"/>
                <w:sz w:val="18"/>
              </w:rPr>
              <w:t>211</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50"/>
              <w:jc w:val="left"/>
              <w:rPr>
                <w:sz w:val="18"/>
              </w:rPr>
            </w:pPr>
            <w:r>
              <w:rPr>
                <w:sz w:val="18"/>
              </w:rPr>
              <w:t>20 239</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8"/>
              <w:jc w:val="left"/>
              <w:rPr>
                <w:sz w:val="18"/>
              </w:rPr>
            </w:pPr>
            <w:r>
              <w:rPr>
                <w:w w:val="95"/>
                <w:sz w:val="18"/>
              </w:rPr>
              <w:t>0,47</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7"/>
              <w:jc w:val="left"/>
              <w:rPr>
                <w:sz w:val="18"/>
              </w:rPr>
            </w:pPr>
            <w:r>
              <w:rPr>
                <w:w w:val="95"/>
                <w:sz w:val="18"/>
              </w:rPr>
              <w:t>15,9</w:t>
            </w:r>
          </w:p>
        </w:tc>
        <w:tc>
          <w:tcPr>
            <w:tcW w:w="1572" w:type="dxa"/>
            <w:tcBorders>
              <w:top w:val="single" w:sz="4" w:space="0" w:color="000000"/>
              <w:left w:val="single" w:sz="4" w:space="0" w:color="000000"/>
              <w:bottom w:val="single" w:sz="4" w:space="0" w:color="000000"/>
            </w:tcBorders>
          </w:tcPr>
          <w:p w:rsidR="0055179A" w:rsidRDefault="0055179A" w:rsidP="00DA120D">
            <w:pPr>
              <w:pStyle w:val="TableParagraph"/>
              <w:spacing w:before="27"/>
              <w:ind w:right="42"/>
              <w:jc w:val="left"/>
              <w:rPr>
                <w:sz w:val="18"/>
              </w:rPr>
            </w:pPr>
            <w:r>
              <w:rPr>
                <w:w w:val="95"/>
                <w:sz w:val="18"/>
              </w:rPr>
              <w:t>18,9</w:t>
            </w:r>
          </w:p>
        </w:tc>
      </w:tr>
      <w:tr w:rsidR="0055179A" w:rsidTr="0055179A">
        <w:trPr>
          <w:trHeight w:val="263"/>
        </w:trPr>
        <w:tc>
          <w:tcPr>
            <w:tcW w:w="1159" w:type="dxa"/>
            <w:tcBorders>
              <w:top w:val="single" w:sz="4" w:space="0" w:color="000000"/>
              <w:bottom w:val="single" w:sz="4" w:space="0" w:color="000000"/>
              <w:right w:val="single" w:sz="4" w:space="0" w:color="000000"/>
            </w:tcBorders>
          </w:tcPr>
          <w:p w:rsidR="0055179A" w:rsidRDefault="0055179A" w:rsidP="00DA120D">
            <w:pPr>
              <w:pStyle w:val="TableParagraph"/>
              <w:spacing w:before="27"/>
              <w:ind w:left="304" w:right="288"/>
              <w:jc w:val="left"/>
              <w:rPr>
                <w:sz w:val="18"/>
              </w:rPr>
            </w:pPr>
            <w:r>
              <w:rPr>
                <w:sz w:val="18"/>
              </w:rPr>
              <w:t>1998</w:t>
            </w:r>
          </w:p>
        </w:tc>
        <w:tc>
          <w:tcPr>
            <w:tcW w:w="1572"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50"/>
              <w:jc w:val="left"/>
              <w:rPr>
                <w:sz w:val="18"/>
              </w:rPr>
            </w:pPr>
            <w:r>
              <w:rPr>
                <w:w w:val="95"/>
                <w:sz w:val="18"/>
              </w:rPr>
              <w:t>348</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50"/>
              <w:jc w:val="left"/>
              <w:rPr>
                <w:sz w:val="18"/>
              </w:rPr>
            </w:pPr>
            <w:r>
              <w:rPr>
                <w:sz w:val="18"/>
              </w:rPr>
              <w:t>71 621</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8"/>
              <w:jc w:val="left"/>
              <w:rPr>
                <w:sz w:val="18"/>
              </w:rPr>
            </w:pPr>
            <w:r>
              <w:rPr>
                <w:w w:val="95"/>
                <w:sz w:val="18"/>
              </w:rPr>
              <w:t>1,67</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7"/>
              <w:jc w:val="left"/>
              <w:rPr>
                <w:sz w:val="18"/>
              </w:rPr>
            </w:pPr>
            <w:r>
              <w:rPr>
                <w:w w:val="95"/>
                <w:sz w:val="18"/>
              </w:rPr>
              <w:t>64,9</w:t>
            </w:r>
          </w:p>
        </w:tc>
        <w:tc>
          <w:tcPr>
            <w:tcW w:w="1572" w:type="dxa"/>
            <w:tcBorders>
              <w:top w:val="single" w:sz="4" w:space="0" w:color="000000"/>
              <w:left w:val="single" w:sz="4" w:space="0" w:color="000000"/>
              <w:bottom w:val="single" w:sz="4" w:space="0" w:color="000000"/>
            </w:tcBorders>
          </w:tcPr>
          <w:p w:rsidR="0055179A" w:rsidRDefault="0055179A" w:rsidP="00DA120D">
            <w:pPr>
              <w:pStyle w:val="TableParagraph"/>
              <w:spacing w:before="27"/>
              <w:ind w:right="42"/>
              <w:jc w:val="left"/>
              <w:rPr>
                <w:sz w:val="18"/>
              </w:rPr>
            </w:pPr>
            <w:r>
              <w:rPr>
                <w:w w:val="95"/>
                <w:sz w:val="18"/>
              </w:rPr>
              <w:t>253,9</w:t>
            </w:r>
          </w:p>
        </w:tc>
      </w:tr>
      <w:tr w:rsidR="0055179A" w:rsidTr="0055179A">
        <w:trPr>
          <w:trHeight w:val="261"/>
        </w:trPr>
        <w:tc>
          <w:tcPr>
            <w:tcW w:w="1159" w:type="dxa"/>
            <w:tcBorders>
              <w:top w:val="single" w:sz="4" w:space="0" w:color="000000"/>
              <w:bottom w:val="single" w:sz="4" w:space="0" w:color="000000"/>
              <w:right w:val="single" w:sz="4" w:space="0" w:color="000000"/>
            </w:tcBorders>
          </w:tcPr>
          <w:p w:rsidR="0055179A" w:rsidRDefault="0055179A" w:rsidP="00DA120D">
            <w:pPr>
              <w:pStyle w:val="TableParagraph"/>
              <w:spacing w:before="26"/>
              <w:ind w:left="304" w:right="288"/>
              <w:jc w:val="left"/>
              <w:rPr>
                <w:sz w:val="18"/>
              </w:rPr>
            </w:pPr>
            <w:r>
              <w:rPr>
                <w:sz w:val="18"/>
              </w:rPr>
              <w:t>1999</w:t>
            </w:r>
          </w:p>
        </w:tc>
        <w:tc>
          <w:tcPr>
            <w:tcW w:w="1572"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6"/>
              <w:ind w:right="50"/>
              <w:jc w:val="left"/>
              <w:rPr>
                <w:sz w:val="18"/>
              </w:rPr>
            </w:pPr>
            <w:r>
              <w:rPr>
                <w:w w:val="95"/>
                <w:sz w:val="18"/>
              </w:rPr>
              <w:t>473</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6"/>
              <w:ind w:right="50"/>
              <w:jc w:val="left"/>
              <w:rPr>
                <w:sz w:val="18"/>
              </w:rPr>
            </w:pPr>
            <w:r>
              <w:rPr>
                <w:sz w:val="18"/>
              </w:rPr>
              <w:t>110 756</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6"/>
              <w:ind w:right="48"/>
              <w:jc w:val="left"/>
              <w:rPr>
                <w:sz w:val="18"/>
              </w:rPr>
            </w:pPr>
            <w:r>
              <w:rPr>
                <w:w w:val="95"/>
                <w:sz w:val="18"/>
              </w:rPr>
              <w:t>2,58</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6"/>
              <w:ind w:right="47"/>
              <w:jc w:val="left"/>
              <w:rPr>
                <w:sz w:val="18"/>
              </w:rPr>
            </w:pPr>
            <w:r>
              <w:rPr>
                <w:w w:val="95"/>
                <w:sz w:val="18"/>
              </w:rPr>
              <w:t>35,9</w:t>
            </w:r>
          </w:p>
        </w:tc>
        <w:tc>
          <w:tcPr>
            <w:tcW w:w="1572" w:type="dxa"/>
            <w:tcBorders>
              <w:top w:val="single" w:sz="4" w:space="0" w:color="000000"/>
              <w:left w:val="single" w:sz="4" w:space="0" w:color="000000"/>
              <w:bottom w:val="single" w:sz="4" w:space="0" w:color="000000"/>
            </w:tcBorders>
          </w:tcPr>
          <w:p w:rsidR="0055179A" w:rsidRDefault="0055179A" w:rsidP="00DA120D">
            <w:pPr>
              <w:pStyle w:val="TableParagraph"/>
              <w:spacing w:before="26"/>
              <w:ind w:right="42"/>
              <w:jc w:val="left"/>
              <w:rPr>
                <w:sz w:val="18"/>
              </w:rPr>
            </w:pPr>
            <w:r>
              <w:rPr>
                <w:w w:val="95"/>
                <w:sz w:val="18"/>
              </w:rPr>
              <w:t>54,6</w:t>
            </w:r>
          </w:p>
        </w:tc>
      </w:tr>
      <w:tr w:rsidR="0055179A" w:rsidTr="0055179A">
        <w:trPr>
          <w:trHeight w:val="261"/>
        </w:trPr>
        <w:tc>
          <w:tcPr>
            <w:tcW w:w="1159" w:type="dxa"/>
            <w:tcBorders>
              <w:top w:val="single" w:sz="4" w:space="0" w:color="000000"/>
              <w:bottom w:val="single" w:sz="4" w:space="0" w:color="000000"/>
              <w:right w:val="single" w:sz="4" w:space="0" w:color="000000"/>
            </w:tcBorders>
          </w:tcPr>
          <w:p w:rsidR="0055179A" w:rsidRDefault="0055179A" w:rsidP="00DA120D">
            <w:pPr>
              <w:pStyle w:val="TableParagraph"/>
              <w:spacing w:before="27"/>
              <w:ind w:left="304" w:right="288"/>
              <w:jc w:val="left"/>
              <w:rPr>
                <w:sz w:val="18"/>
              </w:rPr>
            </w:pPr>
            <w:r>
              <w:rPr>
                <w:sz w:val="18"/>
              </w:rPr>
              <w:t>2000</w:t>
            </w:r>
          </w:p>
        </w:tc>
        <w:tc>
          <w:tcPr>
            <w:tcW w:w="1572"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50"/>
              <w:jc w:val="left"/>
              <w:rPr>
                <w:sz w:val="18"/>
              </w:rPr>
            </w:pPr>
            <w:r>
              <w:rPr>
                <w:w w:val="95"/>
                <w:sz w:val="18"/>
              </w:rPr>
              <w:t>563</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50"/>
              <w:jc w:val="left"/>
              <w:rPr>
                <w:sz w:val="18"/>
              </w:rPr>
            </w:pPr>
            <w:r>
              <w:rPr>
                <w:sz w:val="18"/>
              </w:rPr>
              <w:t>165 699</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8"/>
              <w:jc w:val="left"/>
              <w:rPr>
                <w:sz w:val="18"/>
              </w:rPr>
            </w:pPr>
            <w:r>
              <w:rPr>
                <w:w w:val="95"/>
                <w:sz w:val="18"/>
              </w:rPr>
              <w:t>3,86</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7"/>
              <w:jc w:val="left"/>
              <w:rPr>
                <w:sz w:val="18"/>
              </w:rPr>
            </w:pPr>
            <w:r>
              <w:rPr>
                <w:w w:val="95"/>
                <w:sz w:val="18"/>
              </w:rPr>
              <w:t>19,0</w:t>
            </w:r>
          </w:p>
        </w:tc>
        <w:tc>
          <w:tcPr>
            <w:tcW w:w="1572" w:type="dxa"/>
            <w:tcBorders>
              <w:top w:val="single" w:sz="4" w:space="0" w:color="000000"/>
              <w:left w:val="single" w:sz="4" w:space="0" w:color="000000"/>
              <w:bottom w:val="single" w:sz="4" w:space="0" w:color="000000"/>
            </w:tcBorders>
          </w:tcPr>
          <w:p w:rsidR="0055179A" w:rsidRDefault="0055179A" w:rsidP="00DA120D">
            <w:pPr>
              <w:pStyle w:val="TableParagraph"/>
              <w:spacing w:before="27"/>
              <w:ind w:right="42"/>
              <w:jc w:val="left"/>
              <w:rPr>
                <w:sz w:val="18"/>
              </w:rPr>
            </w:pPr>
            <w:r>
              <w:rPr>
                <w:w w:val="95"/>
                <w:sz w:val="18"/>
              </w:rPr>
              <w:t>49,6</w:t>
            </w:r>
          </w:p>
        </w:tc>
      </w:tr>
      <w:tr w:rsidR="0055179A" w:rsidTr="0055179A">
        <w:trPr>
          <w:trHeight w:val="278"/>
        </w:trPr>
        <w:tc>
          <w:tcPr>
            <w:tcW w:w="1159" w:type="dxa"/>
            <w:tcBorders>
              <w:top w:val="single" w:sz="4" w:space="0" w:color="000000"/>
              <w:bottom w:val="single" w:sz="4" w:space="0" w:color="000000"/>
              <w:right w:val="single" w:sz="4" w:space="0" w:color="000000"/>
            </w:tcBorders>
          </w:tcPr>
          <w:p w:rsidR="0055179A" w:rsidRDefault="0055179A" w:rsidP="00DA120D">
            <w:pPr>
              <w:pStyle w:val="TableParagraph"/>
              <w:spacing w:before="31"/>
              <w:ind w:left="304" w:right="291"/>
              <w:jc w:val="left"/>
              <w:rPr>
                <w:sz w:val="12"/>
              </w:rPr>
            </w:pPr>
            <w:r>
              <w:rPr>
                <w:sz w:val="18"/>
              </w:rPr>
              <w:t>2001</w:t>
            </w:r>
            <w:r>
              <w:rPr>
                <w:position w:val="6"/>
                <w:sz w:val="12"/>
              </w:rPr>
              <w:t>1)</w:t>
            </w:r>
          </w:p>
        </w:tc>
        <w:tc>
          <w:tcPr>
            <w:tcW w:w="1572"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35"/>
              <w:ind w:right="50"/>
              <w:jc w:val="left"/>
              <w:rPr>
                <w:sz w:val="18"/>
              </w:rPr>
            </w:pPr>
            <w:r>
              <w:rPr>
                <w:w w:val="95"/>
                <w:sz w:val="18"/>
              </w:rPr>
              <w:t>654</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35"/>
              <w:ind w:right="50"/>
              <w:jc w:val="left"/>
              <w:rPr>
                <w:sz w:val="18"/>
              </w:rPr>
            </w:pPr>
            <w:r>
              <w:rPr>
                <w:sz w:val="18"/>
              </w:rPr>
              <w:t>217 869</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35"/>
              <w:ind w:right="48"/>
              <w:jc w:val="left"/>
              <w:rPr>
                <w:sz w:val="18"/>
              </w:rPr>
            </w:pPr>
            <w:r>
              <w:rPr>
                <w:w w:val="95"/>
                <w:sz w:val="18"/>
              </w:rPr>
              <w:t>5,09</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35"/>
              <w:ind w:right="47"/>
              <w:jc w:val="left"/>
              <w:rPr>
                <w:sz w:val="18"/>
              </w:rPr>
            </w:pPr>
            <w:r>
              <w:rPr>
                <w:w w:val="95"/>
                <w:sz w:val="18"/>
              </w:rPr>
              <w:t>16,2</w:t>
            </w:r>
          </w:p>
        </w:tc>
        <w:tc>
          <w:tcPr>
            <w:tcW w:w="1572" w:type="dxa"/>
            <w:tcBorders>
              <w:top w:val="single" w:sz="4" w:space="0" w:color="000000"/>
              <w:left w:val="single" w:sz="4" w:space="0" w:color="000000"/>
              <w:bottom w:val="single" w:sz="4" w:space="0" w:color="000000"/>
            </w:tcBorders>
          </w:tcPr>
          <w:p w:rsidR="0055179A" w:rsidRDefault="0055179A" w:rsidP="00DA120D">
            <w:pPr>
              <w:pStyle w:val="TableParagraph"/>
              <w:spacing w:before="35"/>
              <w:ind w:right="42"/>
              <w:jc w:val="left"/>
              <w:rPr>
                <w:sz w:val="18"/>
              </w:rPr>
            </w:pPr>
            <w:r>
              <w:rPr>
                <w:w w:val="95"/>
                <w:sz w:val="18"/>
              </w:rPr>
              <w:t>31,5</w:t>
            </w:r>
          </w:p>
        </w:tc>
      </w:tr>
      <w:tr w:rsidR="0055179A" w:rsidTr="0055179A">
        <w:trPr>
          <w:trHeight w:val="261"/>
        </w:trPr>
        <w:tc>
          <w:tcPr>
            <w:tcW w:w="1159" w:type="dxa"/>
            <w:tcBorders>
              <w:top w:val="single" w:sz="4" w:space="0" w:color="000000"/>
              <w:bottom w:val="single" w:sz="4" w:space="0" w:color="000000"/>
              <w:right w:val="single" w:sz="4" w:space="0" w:color="000000"/>
            </w:tcBorders>
          </w:tcPr>
          <w:p w:rsidR="0055179A" w:rsidRDefault="0055179A" w:rsidP="00DA120D">
            <w:pPr>
              <w:pStyle w:val="TableParagraph"/>
              <w:spacing w:before="25"/>
              <w:ind w:left="304" w:right="288"/>
              <w:jc w:val="left"/>
              <w:rPr>
                <w:sz w:val="18"/>
              </w:rPr>
            </w:pPr>
            <w:r>
              <w:rPr>
                <w:sz w:val="18"/>
              </w:rPr>
              <w:t>2002</w:t>
            </w:r>
          </w:p>
        </w:tc>
        <w:tc>
          <w:tcPr>
            <w:tcW w:w="1572"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50"/>
              <w:jc w:val="left"/>
              <w:rPr>
                <w:sz w:val="18"/>
              </w:rPr>
            </w:pPr>
            <w:r>
              <w:rPr>
                <w:w w:val="95"/>
                <w:sz w:val="18"/>
              </w:rPr>
              <w:t>721</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50"/>
              <w:jc w:val="left"/>
              <w:rPr>
                <w:sz w:val="18"/>
              </w:rPr>
            </w:pPr>
            <w:r>
              <w:rPr>
                <w:sz w:val="18"/>
              </w:rPr>
              <w:t>235 136</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48"/>
              <w:jc w:val="left"/>
              <w:rPr>
                <w:sz w:val="18"/>
              </w:rPr>
            </w:pPr>
            <w:r>
              <w:rPr>
                <w:w w:val="95"/>
                <w:sz w:val="18"/>
              </w:rPr>
              <w:t>5,50</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47"/>
              <w:jc w:val="left"/>
              <w:rPr>
                <w:sz w:val="18"/>
              </w:rPr>
            </w:pPr>
            <w:r>
              <w:rPr>
                <w:w w:val="95"/>
                <w:sz w:val="18"/>
              </w:rPr>
              <w:t>10,2</w:t>
            </w:r>
          </w:p>
        </w:tc>
        <w:tc>
          <w:tcPr>
            <w:tcW w:w="1572" w:type="dxa"/>
            <w:tcBorders>
              <w:top w:val="single" w:sz="4" w:space="0" w:color="000000"/>
              <w:left w:val="single" w:sz="4" w:space="0" w:color="000000"/>
              <w:bottom w:val="single" w:sz="4" w:space="0" w:color="000000"/>
            </w:tcBorders>
          </w:tcPr>
          <w:p w:rsidR="0055179A" w:rsidRDefault="0055179A" w:rsidP="00DA120D">
            <w:pPr>
              <w:pStyle w:val="TableParagraph"/>
              <w:spacing w:before="25"/>
              <w:ind w:right="42"/>
              <w:jc w:val="left"/>
              <w:rPr>
                <w:sz w:val="18"/>
              </w:rPr>
            </w:pPr>
            <w:r>
              <w:rPr>
                <w:w w:val="95"/>
                <w:sz w:val="18"/>
              </w:rPr>
              <w:t>7,9</w:t>
            </w:r>
          </w:p>
        </w:tc>
      </w:tr>
      <w:tr w:rsidR="0055179A" w:rsidTr="0055179A">
        <w:trPr>
          <w:trHeight w:val="261"/>
        </w:trPr>
        <w:tc>
          <w:tcPr>
            <w:tcW w:w="1159" w:type="dxa"/>
            <w:tcBorders>
              <w:top w:val="single" w:sz="4" w:space="0" w:color="000000"/>
              <w:bottom w:val="single" w:sz="4" w:space="0" w:color="000000"/>
              <w:right w:val="single" w:sz="4" w:space="0" w:color="000000"/>
            </w:tcBorders>
          </w:tcPr>
          <w:p w:rsidR="0055179A" w:rsidRDefault="0055179A" w:rsidP="00DA120D">
            <w:pPr>
              <w:pStyle w:val="TableParagraph"/>
              <w:spacing w:before="27"/>
              <w:ind w:left="304" w:right="288"/>
              <w:jc w:val="left"/>
              <w:rPr>
                <w:sz w:val="18"/>
              </w:rPr>
            </w:pPr>
            <w:r>
              <w:rPr>
                <w:sz w:val="18"/>
              </w:rPr>
              <w:t>2003</w:t>
            </w:r>
          </w:p>
        </w:tc>
        <w:tc>
          <w:tcPr>
            <w:tcW w:w="1572"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50"/>
              <w:jc w:val="left"/>
              <w:rPr>
                <w:sz w:val="18"/>
              </w:rPr>
            </w:pPr>
            <w:r>
              <w:rPr>
                <w:w w:val="95"/>
                <w:sz w:val="18"/>
              </w:rPr>
              <w:t>810</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50"/>
              <w:jc w:val="left"/>
              <w:rPr>
                <w:sz w:val="18"/>
              </w:rPr>
            </w:pPr>
            <w:r>
              <w:rPr>
                <w:sz w:val="18"/>
              </w:rPr>
              <w:t>254 995</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8"/>
              <w:jc w:val="left"/>
              <w:rPr>
                <w:sz w:val="18"/>
              </w:rPr>
            </w:pPr>
            <w:r>
              <w:rPr>
                <w:w w:val="95"/>
                <w:sz w:val="18"/>
              </w:rPr>
              <w:t>5,97</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7"/>
              <w:jc w:val="left"/>
              <w:rPr>
                <w:sz w:val="18"/>
              </w:rPr>
            </w:pPr>
            <w:r>
              <w:rPr>
                <w:w w:val="95"/>
                <w:sz w:val="18"/>
              </w:rPr>
              <w:t>12,3</w:t>
            </w:r>
          </w:p>
        </w:tc>
        <w:tc>
          <w:tcPr>
            <w:tcW w:w="1572" w:type="dxa"/>
            <w:tcBorders>
              <w:top w:val="single" w:sz="4" w:space="0" w:color="000000"/>
              <w:left w:val="single" w:sz="4" w:space="0" w:color="000000"/>
              <w:bottom w:val="single" w:sz="4" w:space="0" w:color="000000"/>
            </w:tcBorders>
          </w:tcPr>
          <w:p w:rsidR="0055179A" w:rsidRDefault="0055179A" w:rsidP="00DA120D">
            <w:pPr>
              <w:pStyle w:val="TableParagraph"/>
              <w:spacing w:before="27"/>
              <w:ind w:right="42"/>
              <w:jc w:val="left"/>
              <w:rPr>
                <w:sz w:val="18"/>
              </w:rPr>
            </w:pPr>
            <w:r>
              <w:rPr>
                <w:w w:val="95"/>
                <w:sz w:val="18"/>
              </w:rPr>
              <w:t>8,4</w:t>
            </w:r>
          </w:p>
        </w:tc>
      </w:tr>
      <w:tr w:rsidR="0055179A" w:rsidTr="0055179A">
        <w:trPr>
          <w:trHeight w:val="263"/>
        </w:trPr>
        <w:tc>
          <w:tcPr>
            <w:tcW w:w="1159" w:type="dxa"/>
            <w:tcBorders>
              <w:top w:val="single" w:sz="4" w:space="0" w:color="000000"/>
              <w:bottom w:val="single" w:sz="4" w:space="0" w:color="000000"/>
              <w:right w:val="single" w:sz="4" w:space="0" w:color="000000"/>
            </w:tcBorders>
          </w:tcPr>
          <w:p w:rsidR="0055179A" w:rsidRDefault="0055179A" w:rsidP="00DA120D">
            <w:pPr>
              <w:pStyle w:val="TableParagraph"/>
              <w:spacing w:before="27"/>
              <w:ind w:left="304" w:right="288"/>
              <w:jc w:val="left"/>
              <w:rPr>
                <w:sz w:val="18"/>
              </w:rPr>
            </w:pPr>
            <w:r>
              <w:rPr>
                <w:sz w:val="18"/>
              </w:rPr>
              <w:t>2004</w:t>
            </w:r>
          </w:p>
        </w:tc>
        <w:tc>
          <w:tcPr>
            <w:tcW w:w="1572"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50"/>
              <w:jc w:val="left"/>
              <w:rPr>
                <w:sz w:val="18"/>
              </w:rPr>
            </w:pPr>
            <w:r>
              <w:rPr>
                <w:w w:val="95"/>
                <w:sz w:val="18"/>
              </w:rPr>
              <w:t>836</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50"/>
              <w:jc w:val="left"/>
              <w:rPr>
                <w:sz w:val="18"/>
              </w:rPr>
            </w:pPr>
            <w:r>
              <w:rPr>
                <w:sz w:val="18"/>
              </w:rPr>
              <w:t>263 299</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8"/>
              <w:jc w:val="left"/>
              <w:rPr>
                <w:sz w:val="18"/>
              </w:rPr>
            </w:pPr>
            <w:r>
              <w:rPr>
                <w:w w:val="95"/>
                <w:sz w:val="18"/>
              </w:rPr>
              <w:t>6,16</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7"/>
              <w:jc w:val="left"/>
              <w:rPr>
                <w:sz w:val="18"/>
              </w:rPr>
            </w:pPr>
            <w:r>
              <w:rPr>
                <w:w w:val="95"/>
                <w:sz w:val="18"/>
              </w:rPr>
              <w:t>3,2</w:t>
            </w:r>
          </w:p>
        </w:tc>
        <w:tc>
          <w:tcPr>
            <w:tcW w:w="1572" w:type="dxa"/>
            <w:tcBorders>
              <w:top w:val="single" w:sz="4" w:space="0" w:color="000000"/>
              <w:left w:val="single" w:sz="4" w:space="0" w:color="000000"/>
              <w:bottom w:val="single" w:sz="4" w:space="0" w:color="000000"/>
            </w:tcBorders>
          </w:tcPr>
          <w:p w:rsidR="0055179A" w:rsidRDefault="0055179A" w:rsidP="00DA120D">
            <w:pPr>
              <w:pStyle w:val="TableParagraph"/>
              <w:spacing w:before="27"/>
              <w:ind w:right="42"/>
              <w:jc w:val="left"/>
              <w:rPr>
                <w:sz w:val="18"/>
              </w:rPr>
            </w:pPr>
            <w:r>
              <w:rPr>
                <w:w w:val="95"/>
                <w:sz w:val="18"/>
              </w:rPr>
              <w:t>3,3</w:t>
            </w:r>
          </w:p>
        </w:tc>
      </w:tr>
      <w:tr w:rsidR="0055179A" w:rsidTr="0055179A">
        <w:trPr>
          <w:trHeight w:val="261"/>
        </w:trPr>
        <w:tc>
          <w:tcPr>
            <w:tcW w:w="1159" w:type="dxa"/>
            <w:tcBorders>
              <w:top w:val="single" w:sz="4" w:space="0" w:color="000000"/>
              <w:bottom w:val="single" w:sz="4" w:space="0" w:color="000000"/>
              <w:right w:val="single" w:sz="4" w:space="0" w:color="000000"/>
            </w:tcBorders>
          </w:tcPr>
          <w:p w:rsidR="0055179A" w:rsidRDefault="0055179A" w:rsidP="00DA120D">
            <w:pPr>
              <w:pStyle w:val="TableParagraph"/>
              <w:spacing w:before="25"/>
              <w:ind w:left="304" w:right="288"/>
              <w:jc w:val="left"/>
              <w:rPr>
                <w:sz w:val="18"/>
              </w:rPr>
            </w:pPr>
            <w:r>
              <w:rPr>
                <w:sz w:val="18"/>
              </w:rPr>
              <w:t>2005</w:t>
            </w:r>
          </w:p>
        </w:tc>
        <w:tc>
          <w:tcPr>
            <w:tcW w:w="1572"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50"/>
              <w:jc w:val="left"/>
              <w:rPr>
                <w:sz w:val="18"/>
              </w:rPr>
            </w:pPr>
            <w:r>
              <w:rPr>
                <w:w w:val="95"/>
                <w:sz w:val="18"/>
              </w:rPr>
              <w:t>829</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50"/>
              <w:jc w:val="left"/>
              <w:rPr>
                <w:sz w:val="18"/>
              </w:rPr>
            </w:pPr>
            <w:r>
              <w:rPr>
                <w:sz w:val="18"/>
              </w:rPr>
              <w:t>254 982</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48"/>
              <w:jc w:val="left"/>
              <w:rPr>
                <w:sz w:val="18"/>
              </w:rPr>
            </w:pPr>
            <w:r>
              <w:rPr>
                <w:w w:val="95"/>
                <w:sz w:val="18"/>
              </w:rPr>
              <w:t>5,98</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47"/>
              <w:jc w:val="left"/>
              <w:rPr>
                <w:sz w:val="18"/>
              </w:rPr>
            </w:pPr>
            <w:r>
              <w:rPr>
                <w:w w:val="95"/>
                <w:sz w:val="18"/>
              </w:rPr>
              <w:t>-0,8</w:t>
            </w:r>
          </w:p>
        </w:tc>
        <w:tc>
          <w:tcPr>
            <w:tcW w:w="1572" w:type="dxa"/>
            <w:tcBorders>
              <w:top w:val="single" w:sz="4" w:space="0" w:color="000000"/>
              <w:left w:val="single" w:sz="4" w:space="0" w:color="000000"/>
              <w:bottom w:val="single" w:sz="4" w:space="0" w:color="000000"/>
            </w:tcBorders>
          </w:tcPr>
          <w:p w:rsidR="0055179A" w:rsidRDefault="0055179A" w:rsidP="00DA120D">
            <w:pPr>
              <w:pStyle w:val="TableParagraph"/>
              <w:spacing w:before="25"/>
              <w:ind w:right="42"/>
              <w:jc w:val="left"/>
              <w:rPr>
                <w:sz w:val="18"/>
              </w:rPr>
            </w:pPr>
            <w:r>
              <w:rPr>
                <w:w w:val="95"/>
                <w:sz w:val="18"/>
              </w:rPr>
              <w:t>-3,2</w:t>
            </w:r>
          </w:p>
        </w:tc>
      </w:tr>
      <w:tr w:rsidR="0055179A" w:rsidTr="0055179A">
        <w:trPr>
          <w:trHeight w:val="261"/>
        </w:trPr>
        <w:tc>
          <w:tcPr>
            <w:tcW w:w="1159" w:type="dxa"/>
            <w:tcBorders>
              <w:top w:val="single" w:sz="4" w:space="0" w:color="000000"/>
              <w:bottom w:val="single" w:sz="4" w:space="0" w:color="000000"/>
              <w:right w:val="single" w:sz="4" w:space="0" w:color="000000"/>
            </w:tcBorders>
          </w:tcPr>
          <w:p w:rsidR="0055179A" w:rsidRDefault="0055179A" w:rsidP="00DA120D">
            <w:pPr>
              <w:pStyle w:val="TableParagraph"/>
              <w:spacing w:before="27"/>
              <w:ind w:left="304" w:right="288"/>
              <w:jc w:val="left"/>
              <w:rPr>
                <w:sz w:val="18"/>
              </w:rPr>
            </w:pPr>
            <w:r>
              <w:rPr>
                <w:sz w:val="18"/>
              </w:rPr>
              <w:t>2006</w:t>
            </w:r>
          </w:p>
        </w:tc>
        <w:tc>
          <w:tcPr>
            <w:tcW w:w="1572"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50"/>
              <w:jc w:val="left"/>
              <w:rPr>
                <w:sz w:val="18"/>
              </w:rPr>
            </w:pPr>
            <w:r>
              <w:rPr>
                <w:w w:val="95"/>
                <w:sz w:val="18"/>
              </w:rPr>
              <w:t>963</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50"/>
              <w:jc w:val="left"/>
              <w:rPr>
                <w:sz w:val="18"/>
              </w:rPr>
            </w:pPr>
            <w:r>
              <w:rPr>
                <w:sz w:val="18"/>
              </w:rPr>
              <w:t>281 535</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8"/>
              <w:jc w:val="left"/>
              <w:rPr>
                <w:sz w:val="18"/>
              </w:rPr>
            </w:pPr>
            <w:r>
              <w:rPr>
                <w:w w:val="95"/>
                <w:sz w:val="18"/>
              </w:rPr>
              <w:t>6,61</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7"/>
              <w:jc w:val="left"/>
              <w:rPr>
                <w:sz w:val="18"/>
              </w:rPr>
            </w:pPr>
            <w:r>
              <w:rPr>
                <w:w w:val="95"/>
                <w:sz w:val="18"/>
              </w:rPr>
              <w:t>16,2</w:t>
            </w:r>
          </w:p>
        </w:tc>
        <w:tc>
          <w:tcPr>
            <w:tcW w:w="1572" w:type="dxa"/>
            <w:tcBorders>
              <w:top w:val="single" w:sz="4" w:space="0" w:color="000000"/>
              <w:left w:val="single" w:sz="4" w:space="0" w:color="000000"/>
              <w:bottom w:val="single" w:sz="4" w:space="0" w:color="000000"/>
            </w:tcBorders>
          </w:tcPr>
          <w:p w:rsidR="0055179A" w:rsidRDefault="0055179A" w:rsidP="00DA120D">
            <w:pPr>
              <w:pStyle w:val="TableParagraph"/>
              <w:spacing w:before="27"/>
              <w:ind w:right="42"/>
              <w:jc w:val="left"/>
              <w:rPr>
                <w:sz w:val="18"/>
              </w:rPr>
            </w:pPr>
            <w:r>
              <w:rPr>
                <w:w w:val="95"/>
                <w:sz w:val="18"/>
              </w:rPr>
              <w:t>10,4</w:t>
            </w:r>
          </w:p>
        </w:tc>
      </w:tr>
      <w:tr w:rsidR="0055179A" w:rsidTr="0055179A">
        <w:trPr>
          <w:trHeight w:val="263"/>
        </w:trPr>
        <w:tc>
          <w:tcPr>
            <w:tcW w:w="1159" w:type="dxa"/>
            <w:tcBorders>
              <w:top w:val="single" w:sz="4" w:space="0" w:color="000000"/>
              <w:bottom w:val="single" w:sz="4" w:space="0" w:color="000000"/>
              <w:right w:val="single" w:sz="4" w:space="0" w:color="000000"/>
            </w:tcBorders>
          </w:tcPr>
          <w:p w:rsidR="0055179A" w:rsidRDefault="0055179A" w:rsidP="00DA120D">
            <w:pPr>
              <w:pStyle w:val="TableParagraph"/>
              <w:spacing w:before="27"/>
              <w:ind w:left="304" w:right="288"/>
              <w:jc w:val="left"/>
              <w:rPr>
                <w:sz w:val="18"/>
              </w:rPr>
            </w:pPr>
            <w:r>
              <w:rPr>
                <w:sz w:val="18"/>
              </w:rPr>
              <w:t>2007</w:t>
            </w:r>
          </w:p>
        </w:tc>
        <w:tc>
          <w:tcPr>
            <w:tcW w:w="1572"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51"/>
              <w:jc w:val="left"/>
              <w:rPr>
                <w:sz w:val="18"/>
              </w:rPr>
            </w:pPr>
            <w:r>
              <w:rPr>
                <w:sz w:val="18"/>
              </w:rPr>
              <w:t>1 318</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50"/>
              <w:jc w:val="left"/>
              <w:rPr>
                <w:sz w:val="18"/>
              </w:rPr>
            </w:pPr>
            <w:r>
              <w:rPr>
                <w:sz w:val="18"/>
              </w:rPr>
              <w:t>312 890</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8"/>
              <w:jc w:val="left"/>
              <w:rPr>
                <w:sz w:val="18"/>
              </w:rPr>
            </w:pPr>
            <w:r>
              <w:rPr>
                <w:w w:val="95"/>
                <w:sz w:val="18"/>
              </w:rPr>
              <w:t>7,35</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7"/>
              <w:jc w:val="left"/>
              <w:rPr>
                <w:sz w:val="18"/>
              </w:rPr>
            </w:pPr>
            <w:r>
              <w:rPr>
                <w:w w:val="95"/>
                <w:sz w:val="18"/>
              </w:rPr>
              <w:t>36,9</w:t>
            </w:r>
          </w:p>
        </w:tc>
        <w:tc>
          <w:tcPr>
            <w:tcW w:w="1572" w:type="dxa"/>
            <w:tcBorders>
              <w:top w:val="single" w:sz="4" w:space="0" w:color="000000"/>
              <w:left w:val="single" w:sz="4" w:space="0" w:color="000000"/>
              <w:bottom w:val="single" w:sz="4" w:space="0" w:color="000000"/>
            </w:tcBorders>
          </w:tcPr>
          <w:p w:rsidR="0055179A" w:rsidRDefault="0055179A" w:rsidP="00DA120D">
            <w:pPr>
              <w:pStyle w:val="TableParagraph"/>
              <w:spacing w:before="27"/>
              <w:ind w:right="42"/>
              <w:jc w:val="left"/>
              <w:rPr>
                <w:sz w:val="18"/>
              </w:rPr>
            </w:pPr>
            <w:r>
              <w:rPr>
                <w:w w:val="95"/>
                <w:sz w:val="18"/>
              </w:rPr>
              <w:t>11,1</w:t>
            </w:r>
          </w:p>
        </w:tc>
      </w:tr>
      <w:tr w:rsidR="0055179A" w:rsidTr="0055179A">
        <w:trPr>
          <w:trHeight w:val="261"/>
        </w:trPr>
        <w:tc>
          <w:tcPr>
            <w:tcW w:w="1159" w:type="dxa"/>
            <w:tcBorders>
              <w:top w:val="single" w:sz="4" w:space="0" w:color="000000"/>
              <w:bottom w:val="single" w:sz="4" w:space="0" w:color="000000"/>
              <w:right w:val="single" w:sz="4" w:space="0" w:color="000000"/>
            </w:tcBorders>
          </w:tcPr>
          <w:p w:rsidR="0055179A" w:rsidRDefault="0055179A" w:rsidP="00DA120D">
            <w:pPr>
              <w:pStyle w:val="TableParagraph"/>
              <w:spacing w:before="25"/>
              <w:ind w:left="304" w:right="288"/>
              <w:jc w:val="left"/>
              <w:rPr>
                <w:sz w:val="18"/>
              </w:rPr>
            </w:pPr>
            <w:r>
              <w:rPr>
                <w:sz w:val="18"/>
              </w:rPr>
              <w:t>2008</w:t>
            </w:r>
          </w:p>
        </w:tc>
        <w:tc>
          <w:tcPr>
            <w:tcW w:w="1572"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51"/>
              <w:jc w:val="left"/>
              <w:rPr>
                <w:sz w:val="18"/>
              </w:rPr>
            </w:pPr>
            <w:r>
              <w:rPr>
                <w:sz w:val="18"/>
              </w:rPr>
              <w:t>1 946</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50"/>
              <w:jc w:val="left"/>
              <w:rPr>
                <w:sz w:val="18"/>
              </w:rPr>
            </w:pPr>
            <w:r>
              <w:rPr>
                <w:sz w:val="18"/>
              </w:rPr>
              <w:t>341 632</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48"/>
              <w:jc w:val="left"/>
              <w:rPr>
                <w:sz w:val="18"/>
              </w:rPr>
            </w:pPr>
            <w:r>
              <w:rPr>
                <w:w w:val="95"/>
                <w:sz w:val="18"/>
              </w:rPr>
              <w:t>8,04</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47"/>
              <w:jc w:val="left"/>
              <w:rPr>
                <w:sz w:val="18"/>
              </w:rPr>
            </w:pPr>
            <w:r>
              <w:rPr>
                <w:w w:val="95"/>
                <w:sz w:val="18"/>
              </w:rPr>
              <w:t>47,6</w:t>
            </w:r>
          </w:p>
        </w:tc>
        <w:tc>
          <w:tcPr>
            <w:tcW w:w="1572" w:type="dxa"/>
            <w:tcBorders>
              <w:top w:val="single" w:sz="4" w:space="0" w:color="000000"/>
              <w:left w:val="single" w:sz="4" w:space="0" w:color="000000"/>
              <w:bottom w:val="single" w:sz="4" w:space="0" w:color="000000"/>
            </w:tcBorders>
          </w:tcPr>
          <w:p w:rsidR="0055179A" w:rsidRDefault="0055179A" w:rsidP="00DA120D">
            <w:pPr>
              <w:pStyle w:val="TableParagraph"/>
              <w:spacing w:before="25"/>
              <w:ind w:right="42"/>
              <w:jc w:val="left"/>
              <w:rPr>
                <w:sz w:val="18"/>
              </w:rPr>
            </w:pPr>
            <w:r>
              <w:rPr>
                <w:w w:val="95"/>
                <w:sz w:val="18"/>
              </w:rPr>
              <w:t>9,2</w:t>
            </w:r>
          </w:p>
        </w:tc>
      </w:tr>
      <w:tr w:rsidR="0055179A" w:rsidTr="0055179A">
        <w:trPr>
          <w:trHeight w:val="261"/>
        </w:trPr>
        <w:tc>
          <w:tcPr>
            <w:tcW w:w="1159" w:type="dxa"/>
            <w:tcBorders>
              <w:top w:val="single" w:sz="4" w:space="0" w:color="000000"/>
              <w:bottom w:val="single" w:sz="4" w:space="0" w:color="000000"/>
              <w:right w:val="single" w:sz="4" w:space="0" w:color="000000"/>
            </w:tcBorders>
          </w:tcPr>
          <w:p w:rsidR="0055179A" w:rsidRDefault="0055179A" w:rsidP="00DA120D">
            <w:pPr>
              <w:pStyle w:val="TableParagraph"/>
              <w:spacing w:before="27"/>
              <w:ind w:left="304" w:right="288"/>
              <w:jc w:val="left"/>
              <w:rPr>
                <w:sz w:val="18"/>
              </w:rPr>
            </w:pPr>
            <w:r>
              <w:rPr>
                <w:sz w:val="18"/>
              </w:rPr>
              <w:t>2009</w:t>
            </w:r>
          </w:p>
        </w:tc>
        <w:tc>
          <w:tcPr>
            <w:tcW w:w="1572"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51"/>
              <w:jc w:val="left"/>
              <w:rPr>
                <w:sz w:val="18"/>
              </w:rPr>
            </w:pPr>
            <w:r>
              <w:rPr>
                <w:sz w:val="18"/>
              </w:rPr>
              <w:t>2 689</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50"/>
              <w:jc w:val="left"/>
              <w:rPr>
                <w:sz w:val="18"/>
              </w:rPr>
            </w:pPr>
            <w:r>
              <w:rPr>
                <w:sz w:val="18"/>
              </w:rPr>
              <w:t>398 407</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8"/>
              <w:jc w:val="left"/>
              <w:rPr>
                <w:sz w:val="18"/>
              </w:rPr>
            </w:pPr>
            <w:r>
              <w:rPr>
                <w:w w:val="95"/>
                <w:sz w:val="18"/>
              </w:rPr>
              <w:t>9,38</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7"/>
              <w:jc w:val="left"/>
              <w:rPr>
                <w:sz w:val="18"/>
              </w:rPr>
            </w:pPr>
            <w:r>
              <w:rPr>
                <w:w w:val="95"/>
                <w:sz w:val="18"/>
              </w:rPr>
              <w:t>38,2</w:t>
            </w:r>
          </w:p>
        </w:tc>
        <w:tc>
          <w:tcPr>
            <w:tcW w:w="1572" w:type="dxa"/>
            <w:tcBorders>
              <w:top w:val="single" w:sz="4" w:space="0" w:color="000000"/>
              <w:left w:val="single" w:sz="4" w:space="0" w:color="000000"/>
              <w:bottom w:val="single" w:sz="4" w:space="0" w:color="000000"/>
            </w:tcBorders>
          </w:tcPr>
          <w:p w:rsidR="0055179A" w:rsidRDefault="0055179A" w:rsidP="00DA120D">
            <w:pPr>
              <w:pStyle w:val="TableParagraph"/>
              <w:spacing w:before="27"/>
              <w:ind w:right="42"/>
              <w:jc w:val="left"/>
              <w:rPr>
                <w:sz w:val="18"/>
              </w:rPr>
            </w:pPr>
            <w:r>
              <w:rPr>
                <w:w w:val="95"/>
                <w:sz w:val="18"/>
              </w:rPr>
              <w:t>16,6</w:t>
            </w:r>
          </w:p>
        </w:tc>
      </w:tr>
      <w:tr w:rsidR="0055179A" w:rsidTr="0055179A">
        <w:trPr>
          <w:trHeight w:val="263"/>
        </w:trPr>
        <w:tc>
          <w:tcPr>
            <w:tcW w:w="1159" w:type="dxa"/>
            <w:tcBorders>
              <w:top w:val="single" w:sz="4" w:space="0" w:color="000000"/>
              <w:bottom w:val="single" w:sz="4" w:space="0" w:color="000000"/>
              <w:right w:val="single" w:sz="4" w:space="0" w:color="000000"/>
            </w:tcBorders>
          </w:tcPr>
          <w:p w:rsidR="0055179A" w:rsidRDefault="0055179A" w:rsidP="00DA120D">
            <w:pPr>
              <w:pStyle w:val="TableParagraph"/>
              <w:spacing w:before="27"/>
              <w:ind w:left="304" w:right="288"/>
              <w:jc w:val="left"/>
              <w:rPr>
                <w:sz w:val="18"/>
              </w:rPr>
            </w:pPr>
            <w:r>
              <w:rPr>
                <w:sz w:val="18"/>
              </w:rPr>
              <w:t>2010</w:t>
            </w:r>
          </w:p>
        </w:tc>
        <w:tc>
          <w:tcPr>
            <w:tcW w:w="1572"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51"/>
              <w:jc w:val="left"/>
              <w:rPr>
                <w:sz w:val="18"/>
              </w:rPr>
            </w:pPr>
            <w:r>
              <w:rPr>
                <w:sz w:val="18"/>
              </w:rPr>
              <w:t>3 517</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50"/>
              <w:jc w:val="left"/>
              <w:rPr>
                <w:sz w:val="18"/>
              </w:rPr>
            </w:pPr>
            <w:r>
              <w:rPr>
                <w:sz w:val="18"/>
              </w:rPr>
              <w:t>448 202</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8"/>
              <w:jc w:val="left"/>
              <w:rPr>
                <w:sz w:val="18"/>
              </w:rPr>
            </w:pPr>
            <w:r>
              <w:rPr>
                <w:w w:val="95"/>
                <w:sz w:val="18"/>
              </w:rPr>
              <w:t>10,55</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7"/>
              <w:jc w:val="left"/>
              <w:rPr>
                <w:sz w:val="18"/>
              </w:rPr>
            </w:pPr>
            <w:r>
              <w:rPr>
                <w:w w:val="95"/>
                <w:sz w:val="18"/>
              </w:rPr>
              <w:t>30,8</w:t>
            </w:r>
          </w:p>
        </w:tc>
        <w:tc>
          <w:tcPr>
            <w:tcW w:w="1572" w:type="dxa"/>
            <w:tcBorders>
              <w:top w:val="single" w:sz="4" w:space="0" w:color="000000"/>
              <w:left w:val="single" w:sz="4" w:space="0" w:color="000000"/>
              <w:bottom w:val="single" w:sz="4" w:space="0" w:color="000000"/>
            </w:tcBorders>
          </w:tcPr>
          <w:p w:rsidR="0055179A" w:rsidRDefault="0055179A" w:rsidP="00DA120D">
            <w:pPr>
              <w:pStyle w:val="TableParagraph"/>
              <w:spacing w:before="27"/>
              <w:ind w:right="42"/>
              <w:jc w:val="left"/>
              <w:rPr>
                <w:sz w:val="18"/>
              </w:rPr>
            </w:pPr>
            <w:r>
              <w:rPr>
                <w:w w:val="95"/>
                <w:sz w:val="18"/>
              </w:rPr>
              <w:t>12,5</w:t>
            </w:r>
          </w:p>
        </w:tc>
      </w:tr>
      <w:tr w:rsidR="0055179A" w:rsidTr="0055179A">
        <w:trPr>
          <w:trHeight w:val="261"/>
        </w:trPr>
        <w:tc>
          <w:tcPr>
            <w:tcW w:w="1159" w:type="dxa"/>
            <w:tcBorders>
              <w:top w:val="single" w:sz="4" w:space="0" w:color="000000"/>
              <w:bottom w:val="single" w:sz="4" w:space="0" w:color="000000"/>
              <w:right w:val="single" w:sz="4" w:space="0" w:color="000000"/>
            </w:tcBorders>
          </w:tcPr>
          <w:p w:rsidR="0055179A" w:rsidRDefault="0055179A" w:rsidP="00DA120D">
            <w:pPr>
              <w:pStyle w:val="TableParagraph"/>
              <w:spacing w:before="25"/>
              <w:ind w:left="304" w:right="288"/>
              <w:jc w:val="left"/>
              <w:rPr>
                <w:sz w:val="18"/>
              </w:rPr>
            </w:pPr>
            <w:r>
              <w:rPr>
                <w:sz w:val="18"/>
              </w:rPr>
              <w:t>2011</w:t>
            </w:r>
          </w:p>
        </w:tc>
        <w:tc>
          <w:tcPr>
            <w:tcW w:w="1572"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51"/>
              <w:jc w:val="left"/>
              <w:rPr>
                <w:sz w:val="18"/>
              </w:rPr>
            </w:pPr>
            <w:r>
              <w:rPr>
                <w:sz w:val="18"/>
              </w:rPr>
              <w:t>3 920</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50"/>
              <w:jc w:val="left"/>
              <w:rPr>
                <w:sz w:val="18"/>
              </w:rPr>
            </w:pPr>
            <w:r>
              <w:rPr>
                <w:sz w:val="18"/>
              </w:rPr>
              <w:t>482 927</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48"/>
              <w:jc w:val="left"/>
              <w:rPr>
                <w:sz w:val="18"/>
              </w:rPr>
            </w:pPr>
            <w:r>
              <w:rPr>
                <w:w w:val="95"/>
                <w:sz w:val="18"/>
              </w:rPr>
              <w:t>11,40</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47"/>
              <w:jc w:val="left"/>
              <w:rPr>
                <w:sz w:val="18"/>
              </w:rPr>
            </w:pPr>
            <w:r>
              <w:rPr>
                <w:w w:val="95"/>
                <w:sz w:val="18"/>
              </w:rPr>
              <w:t>11,5</w:t>
            </w:r>
          </w:p>
        </w:tc>
        <w:tc>
          <w:tcPr>
            <w:tcW w:w="1572" w:type="dxa"/>
            <w:tcBorders>
              <w:top w:val="single" w:sz="4" w:space="0" w:color="000000"/>
              <w:left w:val="single" w:sz="4" w:space="0" w:color="000000"/>
              <w:bottom w:val="single" w:sz="4" w:space="0" w:color="000000"/>
            </w:tcBorders>
          </w:tcPr>
          <w:p w:rsidR="0055179A" w:rsidRDefault="0055179A" w:rsidP="00DA120D">
            <w:pPr>
              <w:pStyle w:val="TableParagraph"/>
              <w:spacing w:before="25"/>
              <w:ind w:right="42"/>
              <w:jc w:val="left"/>
              <w:rPr>
                <w:sz w:val="18"/>
              </w:rPr>
            </w:pPr>
            <w:r>
              <w:rPr>
                <w:w w:val="95"/>
                <w:sz w:val="18"/>
              </w:rPr>
              <w:t>7,7</w:t>
            </w:r>
          </w:p>
        </w:tc>
      </w:tr>
      <w:tr w:rsidR="0055179A" w:rsidTr="0055179A">
        <w:trPr>
          <w:trHeight w:val="261"/>
        </w:trPr>
        <w:tc>
          <w:tcPr>
            <w:tcW w:w="1159" w:type="dxa"/>
            <w:tcBorders>
              <w:top w:val="single" w:sz="4" w:space="0" w:color="000000"/>
              <w:bottom w:val="single" w:sz="4" w:space="0" w:color="000000"/>
              <w:right w:val="single" w:sz="4" w:space="0" w:color="000000"/>
            </w:tcBorders>
          </w:tcPr>
          <w:p w:rsidR="0055179A" w:rsidRDefault="0055179A" w:rsidP="00DA120D">
            <w:pPr>
              <w:pStyle w:val="TableParagraph"/>
              <w:spacing w:before="27"/>
              <w:ind w:left="304" w:right="288"/>
              <w:jc w:val="left"/>
              <w:rPr>
                <w:sz w:val="18"/>
              </w:rPr>
            </w:pPr>
            <w:r>
              <w:rPr>
                <w:sz w:val="18"/>
              </w:rPr>
              <w:t>2012</w:t>
            </w:r>
          </w:p>
        </w:tc>
        <w:tc>
          <w:tcPr>
            <w:tcW w:w="1572"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51"/>
              <w:jc w:val="left"/>
              <w:rPr>
                <w:sz w:val="18"/>
              </w:rPr>
            </w:pPr>
            <w:r>
              <w:rPr>
                <w:sz w:val="18"/>
              </w:rPr>
              <w:t>3 923</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50"/>
              <w:jc w:val="left"/>
              <w:rPr>
                <w:sz w:val="18"/>
              </w:rPr>
            </w:pPr>
            <w:r>
              <w:rPr>
                <w:sz w:val="18"/>
              </w:rPr>
              <w:t>488 483</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8"/>
              <w:jc w:val="left"/>
              <w:rPr>
                <w:sz w:val="18"/>
              </w:rPr>
            </w:pPr>
            <w:r>
              <w:rPr>
                <w:w w:val="95"/>
                <w:sz w:val="18"/>
              </w:rPr>
              <w:t>11,56</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7"/>
              <w:jc w:val="left"/>
              <w:rPr>
                <w:sz w:val="18"/>
              </w:rPr>
            </w:pPr>
            <w:r>
              <w:rPr>
                <w:w w:val="95"/>
                <w:sz w:val="18"/>
              </w:rPr>
              <w:t>0,1</w:t>
            </w:r>
          </w:p>
        </w:tc>
        <w:tc>
          <w:tcPr>
            <w:tcW w:w="1572" w:type="dxa"/>
            <w:tcBorders>
              <w:top w:val="single" w:sz="4" w:space="0" w:color="000000"/>
              <w:left w:val="single" w:sz="4" w:space="0" w:color="000000"/>
              <w:bottom w:val="single" w:sz="4" w:space="0" w:color="000000"/>
            </w:tcBorders>
          </w:tcPr>
          <w:p w:rsidR="0055179A" w:rsidRDefault="0055179A" w:rsidP="00DA120D">
            <w:pPr>
              <w:pStyle w:val="TableParagraph"/>
              <w:spacing w:before="27"/>
              <w:ind w:right="42"/>
              <w:jc w:val="left"/>
              <w:rPr>
                <w:sz w:val="18"/>
              </w:rPr>
            </w:pPr>
            <w:r>
              <w:rPr>
                <w:w w:val="95"/>
                <w:sz w:val="18"/>
              </w:rPr>
              <w:t>1,2</w:t>
            </w:r>
          </w:p>
        </w:tc>
      </w:tr>
      <w:tr w:rsidR="0055179A" w:rsidTr="0055179A">
        <w:trPr>
          <w:trHeight w:val="264"/>
        </w:trPr>
        <w:tc>
          <w:tcPr>
            <w:tcW w:w="1159" w:type="dxa"/>
            <w:tcBorders>
              <w:top w:val="single" w:sz="4" w:space="0" w:color="000000"/>
              <w:bottom w:val="single" w:sz="4" w:space="0" w:color="000000"/>
              <w:right w:val="single" w:sz="4" w:space="0" w:color="000000"/>
            </w:tcBorders>
          </w:tcPr>
          <w:p w:rsidR="0055179A" w:rsidRDefault="0055179A" w:rsidP="00DA120D">
            <w:pPr>
              <w:pStyle w:val="TableParagraph"/>
              <w:spacing w:before="28"/>
              <w:ind w:left="304" w:right="288"/>
              <w:jc w:val="left"/>
              <w:rPr>
                <w:sz w:val="18"/>
              </w:rPr>
            </w:pPr>
            <w:r>
              <w:rPr>
                <w:sz w:val="18"/>
              </w:rPr>
              <w:t>2013</w:t>
            </w:r>
          </w:p>
        </w:tc>
        <w:tc>
          <w:tcPr>
            <w:tcW w:w="1572"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8"/>
              <w:ind w:right="51"/>
              <w:jc w:val="left"/>
              <w:rPr>
                <w:sz w:val="18"/>
              </w:rPr>
            </w:pPr>
            <w:r>
              <w:rPr>
                <w:sz w:val="18"/>
              </w:rPr>
              <w:t>3 926</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8"/>
              <w:ind w:right="50"/>
              <w:jc w:val="left"/>
              <w:rPr>
                <w:sz w:val="18"/>
              </w:rPr>
            </w:pPr>
            <w:r>
              <w:rPr>
                <w:sz w:val="18"/>
              </w:rPr>
              <w:t>493 896</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8"/>
              <w:ind w:right="48"/>
              <w:jc w:val="left"/>
              <w:rPr>
                <w:sz w:val="18"/>
              </w:rPr>
            </w:pPr>
            <w:r>
              <w:rPr>
                <w:w w:val="95"/>
                <w:sz w:val="18"/>
              </w:rPr>
              <w:t>11,70</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8"/>
              <w:ind w:right="47"/>
              <w:jc w:val="left"/>
              <w:rPr>
                <w:sz w:val="18"/>
              </w:rPr>
            </w:pPr>
            <w:r>
              <w:rPr>
                <w:w w:val="95"/>
                <w:sz w:val="18"/>
              </w:rPr>
              <w:t>0,1</w:t>
            </w:r>
          </w:p>
        </w:tc>
        <w:tc>
          <w:tcPr>
            <w:tcW w:w="1572" w:type="dxa"/>
            <w:tcBorders>
              <w:top w:val="single" w:sz="4" w:space="0" w:color="000000"/>
              <w:left w:val="single" w:sz="4" w:space="0" w:color="000000"/>
              <w:bottom w:val="single" w:sz="4" w:space="0" w:color="000000"/>
            </w:tcBorders>
          </w:tcPr>
          <w:p w:rsidR="0055179A" w:rsidRDefault="0055179A" w:rsidP="00DA120D">
            <w:pPr>
              <w:pStyle w:val="TableParagraph"/>
              <w:spacing w:before="28"/>
              <w:ind w:right="42"/>
              <w:jc w:val="left"/>
              <w:rPr>
                <w:sz w:val="18"/>
              </w:rPr>
            </w:pPr>
            <w:r>
              <w:rPr>
                <w:w w:val="95"/>
                <w:sz w:val="18"/>
              </w:rPr>
              <w:t>1,1</w:t>
            </w:r>
          </w:p>
        </w:tc>
      </w:tr>
      <w:tr w:rsidR="0055179A" w:rsidTr="0055179A">
        <w:trPr>
          <w:trHeight w:val="261"/>
        </w:trPr>
        <w:tc>
          <w:tcPr>
            <w:tcW w:w="1159" w:type="dxa"/>
            <w:tcBorders>
              <w:top w:val="single" w:sz="4" w:space="0" w:color="000000"/>
              <w:bottom w:val="single" w:sz="4" w:space="0" w:color="000000"/>
              <w:right w:val="single" w:sz="4" w:space="0" w:color="000000"/>
            </w:tcBorders>
          </w:tcPr>
          <w:p w:rsidR="0055179A" w:rsidRDefault="0055179A" w:rsidP="00DA120D">
            <w:pPr>
              <w:pStyle w:val="TableParagraph"/>
              <w:spacing w:before="25"/>
              <w:ind w:left="304" w:right="288"/>
              <w:jc w:val="left"/>
              <w:rPr>
                <w:sz w:val="18"/>
              </w:rPr>
            </w:pPr>
            <w:r>
              <w:rPr>
                <w:sz w:val="18"/>
              </w:rPr>
              <w:t>2014</w:t>
            </w:r>
          </w:p>
        </w:tc>
        <w:tc>
          <w:tcPr>
            <w:tcW w:w="1572"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51"/>
              <w:jc w:val="left"/>
              <w:rPr>
                <w:sz w:val="18"/>
              </w:rPr>
            </w:pPr>
            <w:r>
              <w:rPr>
                <w:sz w:val="18"/>
              </w:rPr>
              <w:t>3 885</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50"/>
              <w:jc w:val="left"/>
              <w:rPr>
                <w:sz w:val="18"/>
              </w:rPr>
            </w:pPr>
            <w:r>
              <w:rPr>
                <w:sz w:val="18"/>
              </w:rPr>
              <w:t>493 971</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48"/>
              <w:jc w:val="left"/>
              <w:rPr>
                <w:sz w:val="18"/>
              </w:rPr>
            </w:pPr>
            <w:r>
              <w:rPr>
                <w:w w:val="95"/>
                <w:sz w:val="18"/>
              </w:rPr>
              <w:t>11,72</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47"/>
              <w:jc w:val="left"/>
              <w:rPr>
                <w:sz w:val="18"/>
              </w:rPr>
            </w:pPr>
            <w:r>
              <w:rPr>
                <w:w w:val="95"/>
                <w:sz w:val="18"/>
              </w:rPr>
              <w:t>-1,0</w:t>
            </w:r>
          </w:p>
        </w:tc>
        <w:tc>
          <w:tcPr>
            <w:tcW w:w="1572" w:type="dxa"/>
            <w:tcBorders>
              <w:top w:val="single" w:sz="4" w:space="0" w:color="000000"/>
              <w:left w:val="single" w:sz="4" w:space="0" w:color="000000"/>
              <w:bottom w:val="single" w:sz="4" w:space="0" w:color="000000"/>
            </w:tcBorders>
          </w:tcPr>
          <w:p w:rsidR="0055179A" w:rsidRDefault="0055179A" w:rsidP="00DA120D">
            <w:pPr>
              <w:pStyle w:val="TableParagraph"/>
              <w:spacing w:before="25"/>
              <w:ind w:right="42"/>
              <w:jc w:val="left"/>
              <w:rPr>
                <w:sz w:val="18"/>
              </w:rPr>
            </w:pPr>
            <w:r>
              <w:rPr>
                <w:w w:val="95"/>
                <w:sz w:val="18"/>
              </w:rPr>
              <w:t>0,0</w:t>
            </w:r>
          </w:p>
        </w:tc>
      </w:tr>
      <w:tr w:rsidR="0055179A" w:rsidTr="0055179A">
        <w:trPr>
          <w:trHeight w:val="263"/>
        </w:trPr>
        <w:tc>
          <w:tcPr>
            <w:tcW w:w="1159" w:type="dxa"/>
            <w:tcBorders>
              <w:top w:val="single" w:sz="4" w:space="0" w:color="000000"/>
              <w:bottom w:val="single" w:sz="4" w:space="0" w:color="000000"/>
              <w:right w:val="single" w:sz="4" w:space="0" w:color="000000"/>
            </w:tcBorders>
          </w:tcPr>
          <w:p w:rsidR="0055179A" w:rsidRDefault="0055179A" w:rsidP="00DA120D">
            <w:pPr>
              <w:pStyle w:val="TableParagraph"/>
              <w:spacing w:before="27"/>
              <w:ind w:left="304" w:right="288"/>
              <w:jc w:val="left"/>
              <w:rPr>
                <w:sz w:val="18"/>
              </w:rPr>
            </w:pPr>
            <w:r>
              <w:rPr>
                <w:sz w:val="18"/>
              </w:rPr>
              <w:t>2015</w:t>
            </w:r>
          </w:p>
        </w:tc>
        <w:tc>
          <w:tcPr>
            <w:tcW w:w="1572"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51"/>
              <w:jc w:val="left"/>
              <w:rPr>
                <w:sz w:val="18"/>
              </w:rPr>
            </w:pPr>
            <w:r>
              <w:rPr>
                <w:sz w:val="18"/>
              </w:rPr>
              <w:t>4 115</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50"/>
              <w:jc w:val="left"/>
              <w:rPr>
                <w:sz w:val="18"/>
              </w:rPr>
            </w:pPr>
            <w:r>
              <w:rPr>
                <w:sz w:val="18"/>
              </w:rPr>
              <w:t>494 661</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8"/>
              <w:jc w:val="left"/>
              <w:rPr>
                <w:sz w:val="18"/>
              </w:rPr>
            </w:pPr>
            <w:r>
              <w:rPr>
                <w:w w:val="95"/>
                <w:sz w:val="18"/>
              </w:rPr>
              <w:t>11,74</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7"/>
              <w:ind w:right="47"/>
              <w:jc w:val="left"/>
              <w:rPr>
                <w:sz w:val="18"/>
              </w:rPr>
            </w:pPr>
            <w:r>
              <w:rPr>
                <w:w w:val="95"/>
                <w:sz w:val="18"/>
              </w:rPr>
              <w:t>5,9</w:t>
            </w:r>
          </w:p>
        </w:tc>
        <w:tc>
          <w:tcPr>
            <w:tcW w:w="1572" w:type="dxa"/>
            <w:tcBorders>
              <w:top w:val="single" w:sz="4" w:space="0" w:color="000000"/>
              <w:left w:val="single" w:sz="4" w:space="0" w:color="000000"/>
              <w:bottom w:val="single" w:sz="4" w:space="0" w:color="000000"/>
            </w:tcBorders>
          </w:tcPr>
          <w:p w:rsidR="0055179A" w:rsidRDefault="0055179A" w:rsidP="00DA120D">
            <w:pPr>
              <w:pStyle w:val="TableParagraph"/>
              <w:spacing w:before="27"/>
              <w:ind w:right="42"/>
              <w:jc w:val="left"/>
              <w:rPr>
                <w:sz w:val="18"/>
              </w:rPr>
            </w:pPr>
            <w:r>
              <w:rPr>
                <w:w w:val="95"/>
                <w:sz w:val="18"/>
              </w:rPr>
              <w:t>0,1</w:t>
            </w:r>
          </w:p>
        </w:tc>
      </w:tr>
      <w:tr w:rsidR="0055179A" w:rsidTr="0055179A">
        <w:trPr>
          <w:trHeight w:val="261"/>
        </w:trPr>
        <w:tc>
          <w:tcPr>
            <w:tcW w:w="1159" w:type="dxa"/>
            <w:tcBorders>
              <w:top w:val="single" w:sz="4" w:space="0" w:color="000000"/>
              <w:bottom w:val="single" w:sz="4" w:space="0" w:color="000000"/>
              <w:right w:val="single" w:sz="4" w:space="0" w:color="000000"/>
            </w:tcBorders>
          </w:tcPr>
          <w:p w:rsidR="0055179A" w:rsidRDefault="0055179A" w:rsidP="00DA120D">
            <w:pPr>
              <w:pStyle w:val="TableParagraph"/>
              <w:spacing w:before="25"/>
              <w:ind w:left="304" w:right="288"/>
              <w:jc w:val="left"/>
              <w:rPr>
                <w:sz w:val="18"/>
              </w:rPr>
            </w:pPr>
            <w:r>
              <w:rPr>
                <w:sz w:val="18"/>
              </w:rPr>
              <w:t>2016</w:t>
            </w:r>
          </w:p>
        </w:tc>
        <w:tc>
          <w:tcPr>
            <w:tcW w:w="1572"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51"/>
              <w:jc w:val="left"/>
              <w:rPr>
                <w:sz w:val="18"/>
              </w:rPr>
            </w:pPr>
            <w:r>
              <w:rPr>
                <w:sz w:val="18"/>
              </w:rPr>
              <w:t>4 243</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50"/>
              <w:jc w:val="left"/>
              <w:rPr>
                <w:sz w:val="18"/>
              </w:rPr>
            </w:pPr>
            <w:r>
              <w:rPr>
                <w:sz w:val="18"/>
              </w:rPr>
              <w:t>506 070</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48"/>
              <w:jc w:val="left"/>
              <w:rPr>
                <w:sz w:val="18"/>
              </w:rPr>
            </w:pPr>
            <w:r>
              <w:rPr>
                <w:w w:val="95"/>
                <w:sz w:val="18"/>
              </w:rPr>
              <w:t>12,03</w:t>
            </w:r>
          </w:p>
        </w:tc>
        <w:tc>
          <w:tcPr>
            <w:tcW w:w="1571" w:type="dxa"/>
            <w:tcBorders>
              <w:top w:val="single" w:sz="4" w:space="0" w:color="000000"/>
              <w:left w:val="single" w:sz="4" w:space="0" w:color="000000"/>
              <w:bottom w:val="single" w:sz="4" w:space="0" w:color="000000"/>
              <w:right w:val="single" w:sz="4" w:space="0" w:color="000000"/>
            </w:tcBorders>
          </w:tcPr>
          <w:p w:rsidR="0055179A" w:rsidRDefault="0055179A" w:rsidP="00DA120D">
            <w:pPr>
              <w:pStyle w:val="TableParagraph"/>
              <w:spacing w:before="25"/>
              <w:ind w:right="47"/>
              <w:jc w:val="left"/>
              <w:rPr>
                <w:sz w:val="18"/>
              </w:rPr>
            </w:pPr>
            <w:r>
              <w:rPr>
                <w:w w:val="95"/>
                <w:sz w:val="18"/>
              </w:rPr>
              <w:t>3,1</w:t>
            </w:r>
          </w:p>
        </w:tc>
        <w:tc>
          <w:tcPr>
            <w:tcW w:w="1572" w:type="dxa"/>
            <w:tcBorders>
              <w:top w:val="single" w:sz="4" w:space="0" w:color="000000"/>
              <w:left w:val="single" w:sz="4" w:space="0" w:color="000000"/>
              <w:bottom w:val="single" w:sz="4" w:space="0" w:color="000000"/>
            </w:tcBorders>
          </w:tcPr>
          <w:p w:rsidR="0055179A" w:rsidRDefault="0055179A" w:rsidP="00DA120D">
            <w:pPr>
              <w:pStyle w:val="TableParagraph"/>
              <w:spacing w:before="25"/>
              <w:ind w:right="42"/>
              <w:jc w:val="left"/>
              <w:rPr>
                <w:sz w:val="18"/>
              </w:rPr>
            </w:pPr>
            <w:r>
              <w:rPr>
                <w:w w:val="95"/>
                <w:sz w:val="18"/>
              </w:rPr>
              <w:t>2,3</w:t>
            </w:r>
          </w:p>
        </w:tc>
      </w:tr>
      <w:tr w:rsidR="0055179A" w:rsidTr="0055179A">
        <w:trPr>
          <w:trHeight w:val="277"/>
        </w:trPr>
        <w:tc>
          <w:tcPr>
            <w:tcW w:w="1159" w:type="dxa"/>
            <w:tcBorders>
              <w:top w:val="single" w:sz="4" w:space="0" w:color="000000"/>
              <w:right w:val="single" w:sz="4" w:space="0" w:color="000000"/>
            </w:tcBorders>
          </w:tcPr>
          <w:p w:rsidR="0055179A" w:rsidRDefault="0055179A" w:rsidP="00DA120D">
            <w:pPr>
              <w:pStyle w:val="TableParagraph"/>
              <w:spacing w:before="35"/>
              <w:ind w:left="304" w:right="288"/>
              <w:jc w:val="left"/>
              <w:rPr>
                <w:sz w:val="18"/>
              </w:rPr>
            </w:pPr>
            <w:r>
              <w:rPr>
                <w:sz w:val="18"/>
              </w:rPr>
              <w:t>2017</w:t>
            </w:r>
          </w:p>
        </w:tc>
        <w:tc>
          <w:tcPr>
            <w:tcW w:w="1572" w:type="dxa"/>
            <w:tcBorders>
              <w:top w:val="single" w:sz="4" w:space="0" w:color="000000"/>
              <w:left w:val="single" w:sz="4" w:space="0" w:color="000000"/>
              <w:right w:val="single" w:sz="4" w:space="0" w:color="000000"/>
            </w:tcBorders>
          </w:tcPr>
          <w:p w:rsidR="0055179A" w:rsidRDefault="0055179A" w:rsidP="00DA120D">
            <w:pPr>
              <w:pStyle w:val="TableParagraph"/>
              <w:spacing w:before="35"/>
              <w:ind w:right="51"/>
              <w:jc w:val="left"/>
              <w:rPr>
                <w:sz w:val="18"/>
              </w:rPr>
            </w:pPr>
            <w:r>
              <w:rPr>
                <w:sz w:val="18"/>
              </w:rPr>
              <w:t>4 399</w:t>
            </w:r>
          </w:p>
        </w:tc>
        <w:tc>
          <w:tcPr>
            <w:tcW w:w="1571" w:type="dxa"/>
            <w:tcBorders>
              <w:top w:val="single" w:sz="4" w:space="0" w:color="000000"/>
              <w:left w:val="single" w:sz="4" w:space="0" w:color="000000"/>
              <w:right w:val="single" w:sz="4" w:space="0" w:color="000000"/>
            </w:tcBorders>
          </w:tcPr>
          <w:p w:rsidR="0055179A" w:rsidRDefault="0055179A" w:rsidP="00DA120D">
            <w:pPr>
              <w:pStyle w:val="TableParagraph"/>
              <w:spacing w:before="35"/>
              <w:ind w:right="50"/>
              <w:jc w:val="left"/>
              <w:rPr>
                <w:sz w:val="18"/>
              </w:rPr>
            </w:pPr>
            <w:r>
              <w:rPr>
                <w:sz w:val="18"/>
              </w:rPr>
              <w:t>520 032</w:t>
            </w:r>
          </w:p>
        </w:tc>
        <w:tc>
          <w:tcPr>
            <w:tcW w:w="1571" w:type="dxa"/>
            <w:tcBorders>
              <w:top w:val="single" w:sz="4" w:space="0" w:color="000000"/>
              <w:left w:val="single" w:sz="4" w:space="0" w:color="000000"/>
              <w:right w:val="single" w:sz="4" w:space="0" w:color="000000"/>
            </w:tcBorders>
          </w:tcPr>
          <w:p w:rsidR="0055179A" w:rsidRDefault="0055179A" w:rsidP="00DA120D">
            <w:pPr>
              <w:pStyle w:val="TableParagraph"/>
              <w:spacing w:before="35"/>
              <w:ind w:right="48"/>
              <w:jc w:val="left"/>
              <w:rPr>
                <w:sz w:val="18"/>
              </w:rPr>
            </w:pPr>
            <w:r>
              <w:rPr>
                <w:sz w:val="18"/>
              </w:rPr>
              <w:t>12,37</w:t>
            </w:r>
          </w:p>
        </w:tc>
        <w:tc>
          <w:tcPr>
            <w:tcW w:w="1571" w:type="dxa"/>
            <w:tcBorders>
              <w:top w:val="single" w:sz="4" w:space="0" w:color="000000"/>
              <w:left w:val="single" w:sz="4" w:space="0" w:color="000000"/>
              <w:right w:val="single" w:sz="4" w:space="0" w:color="000000"/>
            </w:tcBorders>
          </w:tcPr>
          <w:p w:rsidR="0055179A" w:rsidRDefault="0055179A" w:rsidP="00DA120D">
            <w:pPr>
              <w:pStyle w:val="TableParagraph"/>
              <w:spacing w:before="35"/>
              <w:ind w:right="47"/>
              <w:jc w:val="left"/>
              <w:rPr>
                <w:sz w:val="18"/>
              </w:rPr>
            </w:pPr>
            <w:r>
              <w:rPr>
                <w:w w:val="95"/>
                <w:sz w:val="18"/>
              </w:rPr>
              <w:t>3,7</w:t>
            </w:r>
          </w:p>
        </w:tc>
        <w:tc>
          <w:tcPr>
            <w:tcW w:w="1572" w:type="dxa"/>
            <w:tcBorders>
              <w:top w:val="single" w:sz="4" w:space="0" w:color="000000"/>
              <w:left w:val="single" w:sz="4" w:space="0" w:color="000000"/>
            </w:tcBorders>
          </w:tcPr>
          <w:p w:rsidR="0055179A" w:rsidRDefault="0055179A" w:rsidP="00DA120D">
            <w:pPr>
              <w:pStyle w:val="TableParagraph"/>
              <w:spacing w:before="35"/>
              <w:ind w:right="42"/>
              <w:jc w:val="left"/>
              <w:rPr>
                <w:sz w:val="18"/>
              </w:rPr>
            </w:pPr>
            <w:r>
              <w:rPr>
                <w:w w:val="95"/>
                <w:sz w:val="18"/>
              </w:rPr>
              <w:t>2,8</w:t>
            </w:r>
          </w:p>
        </w:tc>
      </w:tr>
    </w:tbl>
    <w:p w:rsidR="0055179A" w:rsidRPr="00A7179A" w:rsidRDefault="0055179A" w:rsidP="00DA120D">
      <w:pPr>
        <w:ind w:firstLine="708"/>
        <w:jc w:val="left"/>
        <w:rPr>
          <w:rFonts w:cs="Arial"/>
          <w:sz w:val="18"/>
          <w:szCs w:val="18"/>
        </w:rPr>
      </w:pPr>
    </w:p>
    <w:p w:rsidR="0055179A" w:rsidRPr="00A333B9" w:rsidRDefault="0055179A" w:rsidP="00DA120D">
      <w:pPr>
        <w:jc w:val="left"/>
        <w:rPr>
          <w:rFonts w:cs="Arial"/>
          <w:szCs w:val="24"/>
        </w:rPr>
      </w:pPr>
    </w:p>
    <w:p w:rsidR="0055179A" w:rsidRPr="00A333B9" w:rsidRDefault="0055179A" w:rsidP="00DA120D">
      <w:pPr>
        <w:pStyle w:val="Normlnweb"/>
        <w:spacing w:line="360" w:lineRule="auto"/>
        <w:jc w:val="left"/>
        <w:rPr>
          <w:rFonts w:ascii="Arial" w:hAnsi="Arial" w:cs="Arial"/>
        </w:rPr>
      </w:pPr>
      <w:r w:rsidRPr="00A333B9">
        <w:rPr>
          <w:rFonts w:ascii="Arial" w:hAnsi="Arial" w:cs="Arial"/>
        </w:rPr>
        <w:t xml:space="preserve"> Ekologické zemědělství dnes již můžeme u nás považovat </w:t>
      </w:r>
      <w:r w:rsidR="00475E01">
        <w:rPr>
          <w:rFonts w:ascii="Arial" w:hAnsi="Arial" w:cs="Arial"/>
        </w:rPr>
        <w:t>za stabilizovaný</w:t>
      </w:r>
      <w:r w:rsidRPr="00A333B9">
        <w:rPr>
          <w:rFonts w:ascii="Arial" w:hAnsi="Arial" w:cs="Arial"/>
        </w:rPr>
        <w:br/>
        <w:t>systém podporovaný státem a nabízí tak dobrou alternativu směru vývoje zemědělství v ČR do budoucna.</w:t>
      </w:r>
    </w:p>
    <w:p w:rsidR="00B36A41" w:rsidRPr="00A333B9" w:rsidRDefault="00B36A41" w:rsidP="00DA120D">
      <w:pPr>
        <w:contextualSpacing/>
        <w:jc w:val="left"/>
        <w:rPr>
          <w:rFonts w:cs="Arial"/>
          <w:szCs w:val="24"/>
        </w:rPr>
      </w:pPr>
    </w:p>
    <w:p w:rsidR="004040A5" w:rsidRPr="00A333B9" w:rsidRDefault="00721FED" w:rsidP="00DA120D">
      <w:pPr>
        <w:pStyle w:val="Nadpis2"/>
        <w:contextualSpacing/>
        <w:jc w:val="left"/>
        <w:rPr>
          <w:rFonts w:ascii="Arial" w:hAnsi="Arial" w:cs="Arial"/>
          <w:color w:val="auto"/>
          <w:sz w:val="24"/>
          <w:szCs w:val="24"/>
        </w:rPr>
      </w:pPr>
      <w:bookmarkStart w:id="42" w:name="_Toc26717708"/>
      <w:r>
        <w:rPr>
          <w:rFonts w:ascii="Arial" w:hAnsi="Arial" w:cs="Arial"/>
          <w:color w:val="auto"/>
          <w:sz w:val="24"/>
          <w:szCs w:val="24"/>
        </w:rPr>
        <w:lastRenderedPageBreak/>
        <w:t>5.</w:t>
      </w:r>
      <w:r w:rsidR="004040A5" w:rsidRPr="00A333B9">
        <w:rPr>
          <w:rFonts w:ascii="Arial" w:hAnsi="Arial" w:cs="Arial"/>
          <w:color w:val="auto"/>
          <w:sz w:val="24"/>
          <w:szCs w:val="24"/>
        </w:rPr>
        <w:t xml:space="preserve"> Trh s biopotravinami </w:t>
      </w:r>
      <w:r w:rsidR="00567B9F">
        <w:rPr>
          <w:rFonts w:ascii="Arial" w:hAnsi="Arial" w:cs="Arial"/>
          <w:color w:val="auto"/>
          <w:sz w:val="24"/>
          <w:szCs w:val="24"/>
        </w:rPr>
        <w:t>v ČR</w:t>
      </w:r>
      <w:bookmarkEnd w:id="42"/>
    </w:p>
    <w:p w:rsidR="008A1D9C" w:rsidRPr="00A333B9" w:rsidRDefault="008A1D9C" w:rsidP="00DA120D">
      <w:pPr>
        <w:jc w:val="left"/>
      </w:pPr>
    </w:p>
    <w:p w:rsidR="006A7FCD" w:rsidRPr="00A333B9" w:rsidRDefault="00727AB8" w:rsidP="00DA120D">
      <w:pPr>
        <w:pStyle w:val="Default"/>
        <w:spacing w:line="360" w:lineRule="auto"/>
        <w:rPr>
          <w:iCs/>
          <w:color w:val="auto"/>
        </w:rPr>
      </w:pPr>
      <w:r>
        <w:rPr>
          <w:color w:val="auto"/>
        </w:rPr>
        <w:t> </w:t>
      </w:r>
      <w:r w:rsidR="00002902" w:rsidRPr="00A333B9">
        <w:rPr>
          <w:color w:val="auto"/>
        </w:rPr>
        <w:t xml:space="preserve">Jak již bylo uvedeno výše ÚZEI zaznamenal </w:t>
      </w:r>
      <w:r w:rsidR="00002902" w:rsidRPr="00A333B9">
        <w:rPr>
          <w:bCs/>
          <w:color w:val="auto"/>
        </w:rPr>
        <w:t xml:space="preserve">na konci roku 2016 v ČR 603 registrovaných výrobců biopotravin, </w:t>
      </w:r>
      <w:r w:rsidR="00002902" w:rsidRPr="00A333B9">
        <w:rPr>
          <w:color w:val="auto"/>
        </w:rPr>
        <w:t xml:space="preserve">resp. 635 výrobních provozoven. </w:t>
      </w:r>
      <w:r w:rsidR="00002902" w:rsidRPr="00A333B9">
        <w:rPr>
          <w:bCs/>
          <w:color w:val="auto"/>
        </w:rPr>
        <w:t xml:space="preserve">Celkový obrat výrobců biopotravin v roce 2016 dosáhl 2,786 mld. Kč, </w:t>
      </w:r>
      <w:r w:rsidR="00002902" w:rsidRPr="00A333B9">
        <w:rPr>
          <w:color w:val="auto"/>
        </w:rPr>
        <w:t>tedy nárůst o 2,2 % proti obratu 2,727 mld. Kč v roce 2015.</w:t>
      </w:r>
      <w:r w:rsidR="004C116D">
        <w:rPr>
          <w:color w:val="auto"/>
        </w:rPr>
        <w:t> </w:t>
      </w:r>
      <w:r w:rsidR="00002902" w:rsidRPr="00A333B9">
        <w:rPr>
          <w:color w:val="auto"/>
        </w:rPr>
        <w:t>Tento obrat zahrnuje i obrat společností, které nakoupené bioprodukty přebalují do spotřebitelského balení a celkové obraty „mix“ subjektů, které kromě vlastní výroby biopotravin distribuují i výrobky jiných dodavatelů</w:t>
      </w:r>
      <w:r w:rsidR="00002902" w:rsidRPr="00A333B9">
        <w:rPr>
          <w:iCs/>
          <w:color w:val="auto"/>
        </w:rPr>
        <w:t>.</w:t>
      </w:r>
    </w:p>
    <w:p w:rsidR="00002902" w:rsidRPr="00A333B9" w:rsidRDefault="00727AB8" w:rsidP="00DA120D">
      <w:pPr>
        <w:pStyle w:val="Default"/>
        <w:spacing w:after="76" w:line="360" w:lineRule="auto"/>
        <w:rPr>
          <w:bCs/>
          <w:color w:val="auto"/>
        </w:rPr>
      </w:pPr>
      <w:r>
        <w:rPr>
          <w:bCs/>
          <w:color w:val="auto"/>
        </w:rPr>
        <w:t> </w:t>
      </w:r>
      <w:r w:rsidR="00002902" w:rsidRPr="00A333B9">
        <w:rPr>
          <w:bCs/>
          <w:color w:val="auto"/>
        </w:rPr>
        <w:t xml:space="preserve">Největšího objemu výroby dosáhly v roce 2016 kategorie „Ostatní zpracované potraviny“ (36 %; a to zejména podkategorie „Koření a aromatické výtažky“). </w:t>
      </w:r>
      <w:r w:rsidR="00002902" w:rsidRPr="00A333B9">
        <w:rPr>
          <w:color w:val="auto"/>
        </w:rPr>
        <w:t>Následovaly kategorie „Pekařské, cukrářské a jiné moučné výrobky“ (15 %) a „Mlýnské a škrobárenské výrobky“ (12 %), „Ovoce a zelenina“ (12 %) a „Mléko a mléčné výrobky (12 %).</w:t>
      </w:r>
    </w:p>
    <w:p w:rsidR="00AE2449" w:rsidRPr="00A333B9" w:rsidRDefault="00727AB8" w:rsidP="00DA120D">
      <w:pPr>
        <w:pStyle w:val="Default"/>
        <w:spacing w:after="76" w:line="360" w:lineRule="auto"/>
        <w:rPr>
          <w:color w:val="auto"/>
        </w:rPr>
      </w:pPr>
      <w:r>
        <w:rPr>
          <w:bCs/>
          <w:color w:val="auto"/>
        </w:rPr>
        <w:t> </w:t>
      </w:r>
      <w:r w:rsidR="00002902" w:rsidRPr="00A333B9">
        <w:rPr>
          <w:bCs/>
          <w:color w:val="auto"/>
        </w:rPr>
        <w:t xml:space="preserve">Do zahraničí se vyvezly biopotraviny za přibližně 1 232 mil. Kč, přičemž </w:t>
      </w:r>
      <w:r w:rsidR="00002902" w:rsidRPr="00A333B9">
        <w:rPr>
          <w:color w:val="auto"/>
        </w:rPr>
        <w:t>vývoz byl směřován převážně do zemí EU, zejména Německa (388 mil. Kč) a Rakouska (184 mil. Kč) a dále do zemí nesousedících s ČR (302 mil. Kč). 84 % výrobců biopotravin uplatnilo většinu své výroby na českém trhu.</w:t>
      </w:r>
    </w:p>
    <w:p w:rsidR="00AE2449" w:rsidRPr="00A333B9" w:rsidRDefault="00475E01" w:rsidP="00DA120D">
      <w:pPr>
        <w:pStyle w:val="Default"/>
        <w:spacing w:line="360" w:lineRule="auto"/>
        <w:rPr>
          <w:color w:val="auto"/>
        </w:rPr>
      </w:pPr>
      <w:r>
        <w:rPr>
          <w:bCs/>
          <w:color w:val="auto"/>
        </w:rPr>
        <w:t> </w:t>
      </w:r>
      <w:r w:rsidR="00002902" w:rsidRPr="00A333B9">
        <w:rPr>
          <w:bCs/>
          <w:color w:val="auto"/>
        </w:rPr>
        <w:t>Uvádění biopotravin do oběhu</w:t>
      </w:r>
      <w:r w:rsidR="00F509B7" w:rsidRPr="00A333B9">
        <w:rPr>
          <w:bCs/>
          <w:color w:val="auto"/>
        </w:rPr>
        <w:t>,</w:t>
      </w:r>
      <w:r w:rsidR="00002902" w:rsidRPr="00A333B9">
        <w:rPr>
          <w:bCs/>
          <w:color w:val="auto"/>
        </w:rPr>
        <w:t xml:space="preserve"> resp. na český trh v roce 2016 proběhlo nejčastěji prostřednictvím maloobchodních řetězců (35 %)</w:t>
      </w:r>
      <w:r w:rsidR="00002902" w:rsidRPr="00A333B9">
        <w:rPr>
          <w:color w:val="auto"/>
        </w:rPr>
        <w:t>, dále velkoobchodů (15 %) a specializovaných prodejen v podobě prodejen zdravé výživy a biopotravin (13 %). Prodej přes nezávislé prodejny potravin činil 3 % a téměř 9 % vyrobených biopotravin směřovalo k dalšímu výrobci. Podíl ostatních distribučních cest zahrnujících přímý prodej, prodej přes překupníka, lékárny či drogerii a gastronomii činil 25 % (</w:t>
      </w:r>
      <w:r w:rsidR="002F60AA">
        <w:rPr>
          <w:color w:val="auto"/>
        </w:rPr>
        <w:t>Ministerstvo Zemědělství,</w:t>
      </w:r>
      <w:r w:rsidR="004C116D">
        <w:rPr>
          <w:color w:val="auto"/>
        </w:rPr>
        <w:t> </w:t>
      </w:r>
      <w:r w:rsidR="002F60AA">
        <w:rPr>
          <w:color w:val="auto"/>
        </w:rPr>
        <w:t>2011</w:t>
      </w:r>
      <w:r w:rsidR="00002902" w:rsidRPr="00A333B9">
        <w:rPr>
          <w:color w:val="auto"/>
        </w:rPr>
        <w:t>).</w:t>
      </w:r>
    </w:p>
    <w:p w:rsidR="00721FED" w:rsidRDefault="00721FED" w:rsidP="00DA120D">
      <w:pPr>
        <w:jc w:val="left"/>
        <w:rPr>
          <w:rFonts w:cs="Arial"/>
          <w:szCs w:val="24"/>
        </w:rPr>
      </w:pPr>
    </w:p>
    <w:p w:rsidR="00002902" w:rsidRPr="00A333B9" w:rsidRDefault="00002902" w:rsidP="00DA120D">
      <w:pPr>
        <w:jc w:val="left"/>
        <w:rPr>
          <w:rFonts w:cs="Arial"/>
          <w:szCs w:val="24"/>
        </w:rPr>
      </w:pPr>
      <w:r w:rsidRPr="00A333B9">
        <w:rPr>
          <w:rFonts w:cs="Arial"/>
          <w:szCs w:val="24"/>
        </w:rPr>
        <w:t>Kvalitu biopotravin můžeme porovnávat podle různých aspektů jako např</w:t>
      </w:r>
      <w:r w:rsidR="00113949">
        <w:rPr>
          <w:rFonts w:cs="Arial"/>
          <w:szCs w:val="24"/>
        </w:rPr>
        <w:t>.:</w:t>
      </w:r>
    </w:p>
    <w:p w:rsidR="00002902" w:rsidRPr="00A333B9" w:rsidRDefault="00002902" w:rsidP="00DA120D">
      <w:pPr>
        <w:jc w:val="left"/>
        <w:rPr>
          <w:rFonts w:cs="Arial"/>
          <w:szCs w:val="24"/>
        </w:rPr>
      </w:pPr>
      <w:r w:rsidRPr="00A333B9">
        <w:rPr>
          <w:rFonts w:cs="Arial"/>
          <w:i/>
          <w:szCs w:val="24"/>
        </w:rPr>
        <w:t>Nutriční hodnota</w:t>
      </w:r>
      <w:r w:rsidRPr="00A333B9">
        <w:rPr>
          <w:rFonts w:cs="Arial"/>
          <w:szCs w:val="24"/>
        </w:rPr>
        <w:t xml:space="preserve">: </w:t>
      </w:r>
      <w:r w:rsidR="00805F27">
        <w:rPr>
          <w:rFonts w:cs="Arial"/>
          <w:szCs w:val="24"/>
        </w:rPr>
        <w:t>Dle dostupných údajů obsahují biopotraviny více vitamínů a minerálů a také více mastných kyselin. Neobsahují žádné přídatné látky a</w:t>
      </w:r>
      <w:r w:rsidR="00390065">
        <w:rPr>
          <w:rFonts w:cs="Arial"/>
          <w:szCs w:val="24"/>
        </w:rPr>
        <w:t xml:space="preserve"> „éčka“, které mohou způsobovat zdravotní problémy</w:t>
      </w:r>
      <w:r w:rsidR="0013731A">
        <w:rPr>
          <w:rFonts w:cs="Arial"/>
          <w:szCs w:val="24"/>
        </w:rPr>
        <w:t>.</w:t>
      </w:r>
    </w:p>
    <w:p w:rsidR="00002902" w:rsidRPr="00A333B9" w:rsidRDefault="00002902" w:rsidP="00DA120D">
      <w:pPr>
        <w:jc w:val="left"/>
        <w:rPr>
          <w:rFonts w:cs="Arial"/>
          <w:szCs w:val="24"/>
        </w:rPr>
      </w:pPr>
      <w:r w:rsidRPr="00A333B9">
        <w:rPr>
          <w:rFonts w:cs="Arial"/>
          <w:i/>
          <w:szCs w:val="24"/>
        </w:rPr>
        <w:lastRenderedPageBreak/>
        <w:t xml:space="preserve">Hygienická hodnota: </w:t>
      </w:r>
      <w:r w:rsidRPr="00A333B9">
        <w:rPr>
          <w:rFonts w:cs="Arial"/>
          <w:szCs w:val="24"/>
        </w:rPr>
        <w:t>obsah cizorodých látek u biopotravin bývá menší, protože při pěstování bio plodin se nepoužívají chemické látky. Může se však vyskytnout větší obsah dusičnanů v souvislosti s vyššími dávkami hnoje ve vlhkém a teplém období a také vyšší obsah plísní resp. mykotoxinů (toxické produkty plísní) v důsledku nepoužití fungicidů.</w:t>
      </w:r>
    </w:p>
    <w:p w:rsidR="00002902" w:rsidRPr="00A333B9" w:rsidRDefault="00002902" w:rsidP="00DA120D">
      <w:pPr>
        <w:jc w:val="left"/>
        <w:rPr>
          <w:rFonts w:cs="Arial"/>
          <w:szCs w:val="24"/>
        </w:rPr>
      </w:pPr>
      <w:r w:rsidRPr="00A333B9">
        <w:rPr>
          <w:rFonts w:cs="Arial"/>
          <w:i/>
          <w:szCs w:val="24"/>
        </w:rPr>
        <w:t>Senzorická hodnota: v</w:t>
      </w:r>
      <w:r w:rsidRPr="00A333B9">
        <w:rPr>
          <w:rFonts w:cs="Arial"/>
          <w:szCs w:val="24"/>
        </w:rPr>
        <w:t xml:space="preserve">ětšina zákazníků </w:t>
      </w:r>
      <w:r w:rsidR="00421AC7">
        <w:rPr>
          <w:rFonts w:cs="Arial"/>
          <w:szCs w:val="24"/>
        </w:rPr>
        <w:t xml:space="preserve">vybírá zboží pěkné na pohled </w:t>
      </w:r>
      <w:r w:rsidRPr="00A333B9">
        <w:rPr>
          <w:rFonts w:cs="Arial"/>
          <w:szCs w:val="24"/>
        </w:rPr>
        <w:t>a</w:t>
      </w:r>
      <w:r w:rsidR="00DA120D">
        <w:rPr>
          <w:rFonts w:cs="Arial"/>
          <w:szCs w:val="24"/>
        </w:rPr>
        <w:t xml:space="preserve"> </w:t>
      </w:r>
      <w:r w:rsidRPr="00A333B9">
        <w:rPr>
          <w:rFonts w:cs="Arial"/>
          <w:szCs w:val="24"/>
        </w:rPr>
        <w:t>chemicky neošetřené bioprodukty</w:t>
      </w:r>
      <w:r w:rsidR="00421AC7">
        <w:rPr>
          <w:rFonts w:cs="Arial"/>
          <w:szCs w:val="24"/>
        </w:rPr>
        <w:t xml:space="preserve"> mohou být nedokonalé, např. v důsledku velikostních rozdílů,</w:t>
      </w:r>
      <w:r w:rsidR="004C116D">
        <w:rPr>
          <w:rFonts w:cs="Arial"/>
          <w:szCs w:val="24"/>
        </w:rPr>
        <w:t> </w:t>
      </w:r>
      <w:r w:rsidR="00ED40A5">
        <w:rPr>
          <w:rFonts w:cs="Arial"/>
          <w:szCs w:val="24"/>
        </w:rPr>
        <w:t>strupovitost atd. B</w:t>
      </w:r>
      <w:r w:rsidRPr="00A333B9">
        <w:rPr>
          <w:rFonts w:cs="Arial"/>
          <w:szCs w:val="24"/>
        </w:rPr>
        <w:t xml:space="preserve">ioprodukty a biopotraviny </w:t>
      </w:r>
      <w:r w:rsidR="00ED40A5">
        <w:rPr>
          <w:rFonts w:cs="Arial"/>
          <w:szCs w:val="24"/>
        </w:rPr>
        <w:t xml:space="preserve">mají </w:t>
      </w:r>
      <w:r w:rsidRPr="00A333B9">
        <w:rPr>
          <w:rFonts w:cs="Arial"/>
          <w:szCs w:val="24"/>
        </w:rPr>
        <w:t>výraznější a aromatičtější chu</w:t>
      </w:r>
      <w:r w:rsidR="00ED40A5">
        <w:rPr>
          <w:rFonts w:cs="Arial"/>
          <w:szCs w:val="24"/>
        </w:rPr>
        <w:t>ť</w:t>
      </w:r>
      <w:r w:rsidRPr="00A333B9">
        <w:rPr>
          <w:rFonts w:cs="Arial"/>
          <w:szCs w:val="24"/>
        </w:rPr>
        <w:t xml:space="preserve"> a vůní (Moudrý, 1997).      </w:t>
      </w:r>
    </w:p>
    <w:p w:rsidR="004040A5" w:rsidRPr="00A333B9" w:rsidRDefault="004040A5" w:rsidP="00DA120D">
      <w:pPr>
        <w:contextualSpacing/>
        <w:jc w:val="left"/>
        <w:rPr>
          <w:rFonts w:cs="Arial"/>
          <w:szCs w:val="24"/>
        </w:rPr>
      </w:pPr>
    </w:p>
    <w:p w:rsidR="004040A5" w:rsidRPr="00A333B9" w:rsidRDefault="00721FED" w:rsidP="00DA120D">
      <w:pPr>
        <w:pStyle w:val="Nadpis1"/>
        <w:spacing w:line="360" w:lineRule="auto"/>
        <w:contextualSpacing/>
        <w:jc w:val="left"/>
        <w:rPr>
          <w:rFonts w:ascii="Arial" w:hAnsi="Arial" w:cs="Arial"/>
          <w:sz w:val="24"/>
          <w:szCs w:val="24"/>
        </w:rPr>
      </w:pPr>
      <w:bookmarkStart w:id="43" w:name="_Toc26717709"/>
      <w:r>
        <w:rPr>
          <w:rFonts w:ascii="Arial" w:hAnsi="Arial" w:cs="Arial"/>
          <w:sz w:val="24"/>
          <w:szCs w:val="24"/>
        </w:rPr>
        <w:t xml:space="preserve">6. </w:t>
      </w:r>
      <w:r w:rsidR="004040A5" w:rsidRPr="00A333B9">
        <w:rPr>
          <w:rFonts w:ascii="Arial" w:hAnsi="Arial" w:cs="Arial"/>
          <w:sz w:val="24"/>
          <w:szCs w:val="24"/>
        </w:rPr>
        <w:t>Ekologické zemědělství na jižní Moravě</w:t>
      </w:r>
      <w:bookmarkEnd w:id="43"/>
    </w:p>
    <w:p w:rsidR="00F509B7" w:rsidRPr="00A333B9" w:rsidRDefault="00F509B7" w:rsidP="00DA120D">
      <w:pPr>
        <w:contextualSpacing/>
        <w:jc w:val="left"/>
        <w:rPr>
          <w:rFonts w:cs="Arial"/>
          <w:szCs w:val="24"/>
        </w:rPr>
      </w:pPr>
    </w:p>
    <w:p w:rsidR="00002902" w:rsidRPr="00A333B9" w:rsidRDefault="00727AB8" w:rsidP="00DA120D">
      <w:pPr>
        <w:contextualSpacing/>
        <w:jc w:val="left"/>
        <w:rPr>
          <w:rFonts w:cs="Arial"/>
          <w:szCs w:val="24"/>
        </w:rPr>
      </w:pPr>
      <w:r>
        <w:rPr>
          <w:rFonts w:cs="Arial"/>
          <w:szCs w:val="24"/>
        </w:rPr>
        <w:t> </w:t>
      </w:r>
      <w:r w:rsidR="004040A5" w:rsidRPr="00A333B9">
        <w:rPr>
          <w:rFonts w:cs="Arial"/>
          <w:szCs w:val="24"/>
        </w:rPr>
        <w:t xml:space="preserve">Objem trhu s biopotravinami na jižní Moravě, stejně tak jako v celé České republice, stále zůstává na celkové spotřebě potravin a nápojů pod hranicí 1% </w:t>
      </w:r>
      <w:r w:rsidR="004040A5" w:rsidRPr="00A333B9">
        <w:rPr>
          <w:rFonts w:cs="Arial"/>
          <w:szCs w:val="24"/>
        </w:rPr>
        <w:br/>
        <w:t>a průměrná roční spotřeba na obyvatele nepřesáhne 200 Kč (Hrabalová</w:t>
      </w:r>
      <w:r w:rsidR="0008216B">
        <w:rPr>
          <w:rFonts w:cs="Arial"/>
          <w:szCs w:val="24"/>
        </w:rPr>
        <w:t xml:space="preserve"> a kol. </w:t>
      </w:r>
      <w:r w:rsidR="004040A5" w:rsidRPr="00A333B9">
        <w:rPr>
          <w:rFonts w:cs="Arial"/>
          <w:szCs w:val="24"/>
        </w:rPr>
        <w:t xml:space="preserve">2014). </w:t>
      </w:r>
    </w:p>
    <w:p w:rsidR="00002902" w:rsidRPr="00A333B9" w:rsidRDefault="00727AB8" w:rsidP="00DA120D">
      <w:pPr>
        <w:pStyle w:val="Default"/>
        <w:spacing w:line="360" w:lineRule="auto"/>
        <w:rPr>
          <w:color w:val="auto"/>
        </w:rPr>
      </w:pPr>
      <w:r>
        <w:rPr>
          <w:bCs/>
          <w:color w:val="auto"/>
        </w:rPr>
        <w:t> </w:t>
      </w:r>
      <w:r w:rsidR="00002902" w:rsidRPr="00A333B9">
        <w:rPr>
          <w:bCs/>
          <w:color w:val="auto"/>
        </w:rPr>
        <w:t xml:space="preserve">Hlavní kategorií biopotravin s největším objemem prodejů je dlouhodobě kategorie „Ostatní zpracované potraviny“ </w:t>
      </w:r>
      <w:r w:rsidR="00002902" w:rsidRPr="00A333B9">
        <w:rPr>
          <w:color w:val="auto"/>
        </w:rPr>
        <w:t>(33% podíl, přičemž téměř polovinu tohoto obratu představovalo koření a aromatické výtažky v podobě hořčice, omáček atd. a zpracovaná káva a čaj). Druhou příčku si drží kategorie „Mléko a mléčné výrobky“ (23 %), následovaná kategorií „Ovoce a zelenina“ (21 %) zahrnující ovocné a zeleninové šťávy (Šejnohová</w:t>
      </w:r>
      <w:r w:rsidR="00C77551" w:rsidRPr="00A333B9">
        <w:rPr>
          <w:color w:val="auto"/>
        </w:rPr>
        <w:t xml:space="preserve"> a kol.</w:t>
      </w:r>
      <w:r w:rsidR="00002902" w:rsidRPr="00A333B9">
        <w:rPr>
          <w:color w:val="auto"/>
        </w:rPr>
        <w:t>, 2018).</w:t>
      </w:r>
    </w:p>
    <w:p w:rsidR="004040A5" w:rsidRDefault="004040A5" w:rsidP="00DA120D">
      <w:pPr>
        <w:ind w:firstLine="360"/>
        <w:contextualSpacing/>
        <w:jc w:val="left"/>
        <w:rPr>
          <w:rFonts w:cs="Arial"/>
          <w:b/>
          <w:szCs w:val="24"/>
        </w:rPr>
      </w:pPr>
    </w:p>
    <w:p w:rsidR="004040A5" w:rsidRPr="00A333B9" w:rsidRDefault="00721FED" w:rsidP="00DA120D">
      <w:pPr>
        <w:pStyle w:val="Nadpis2"/>
        <w:contextualSpacing/>
        <w:jc w:val="left"/>
        <w:rPr>
          <w:rFonts w:ascii="Arial" w:hAnsi="Arial" w:cs="Arial"/>
          <w:color w:val="auto"/>
          <w:sz w:val="24"/>
          <w:szCs w:val="24"/>
        </w:rPr>
      </w:pPr>
      <w:bookmarkStart w:id="44" w:name="_Toc26717710"/>
      <w:r>
        <w:rPr>
          <w:rFonts w:ascii="Arial" w:hAnsi="Arial" w:cs="Arial"/>
          <w:color w:val="auto"/>
          <w:sz w:val="24"/>
          <w:szCs w:val="24"/>
        </w:rPr>
        <w:t>6.</w:t>
      </w:r>
      <w:r w:rsidR="00924A89" w:rsidRPr="00A333B9">
        <w:rPr>
          <w:rFonts w:ascii="Arial" w:hAnsi="Arial" w:cs="Arial"/>
          <w:color w:val="auto"/>
          <w:sz w:val="24"/>
          <w:szCs w:val="24"/>
        </w:rPr>
        <w:t xml:space="preserve">1 </w:t>
      </w:r>
      <w:r w:rsidR="004040A5" w:rsidRPr="00A333B9">
        <w:rPr>
          <w:rFonts w:ascii="Arial" w:hAnsi="Arial" w:cs="Arial"/>
          <w:color w:val="auto"/>
          <w:sz w:val="24"/>
          <w:szCs w:val="24"/>
        </w:rPr>
        <w:t>Ekofarmy na jižní Moravě</w:t>
      </w:r>
      <w:bookmarkEnd w:id="44"/>
    </w:p>
    <w:p w:rsidR="004040A5" w:rsidRPr="00A333B9" w:rsidRDefault="004040A5" w:rsidP="00DA120D">
      <w:pPr>
        <w:contextualSpacing/>
        <w:jc w:val="left"/>
        <w:rPr>
          <w:rFonts w:cs="Arial"/>
          <w:szCs w:val="24"/>
        </w:rPr>
      </w:pPr>
    </w:p>
    <w:p w:rsidR="008C6DB1" w:rsidRDefault="00727AB8" w:rsidP="00DA120D">
      <w:pPr>
        <w:contextualSpacing/>
        <w:jc w:val="left"/>
        <w:rPr>
          <w:rFonts w:cs="Arial"/>
          <w:szCs w:val="24"/>
        </w:rPr>
      </w:pPr>
      <w:r>
        <w:rPr>
          <w:rFonts w:cs="Arial"/>
          <w:szCs w:val="24"/>
        </w:rPr>
        <w:t> </w:t>
      </w:r>
      <w:r w:rsidR="004040A5" w:rsidRPr="00A333B9">
        <w:rPr>
          <w:rFonts w:cs="Arial"/>
          <w:szCs w:val="24"/>
        </w:rPr>
        <w:t xml:space="preserve">Stejně jako v celé České republice tak i na jižní Moravě dochází </w:t>
      </w:r>
      <w:r w:rsidR="004040A5" w:rsidRPr="00A333B9">
        <w:rPr>
          <w:rFonts w:cs="Arial"/>
          <w:szCs w:val="24"/>
        </w:rPr>
        <w:br/>
        <w:t xml:space="preserve">k neustálému nárůstu ekofarem. Nárůst je pozvolný a podle “Ročenky ekologického zemědělství „k roku 2016 však došlo z pohledu meziročního vývoje k nárůstu počtu ekofarem téměř ve všech krajích </w:t>
      </w:r>
      <w:r w:rsidR="00475E01">
        <w:rPr>
          <w:rFonts w:cs="Arial"/>
          <w:szCs w:val="24"/>
        </w:rPr>
        <w:t xml:space="preserve">kromě </w:t>
      </w:r>
      <w:r w:rsidR="004040A5" w:rsidRPr="00A333B9">
        <w:rPr>
          <w:rFonts w:cs="Arial"/>
          <w:szCs w:val="24"/>
        </w:rPr>
        <w:t>Jihomoravského</w:t>
      </w:r>
      <w:r w:rsidR="007E5A84">
        <w:rPr>
          <w:rFonts w:cs="Arial"/>
          <w:szCs w:val="24"/>
        </w:rPr>
        <w:t>.</w:t>
      </w:r>
      <w:r w:rsidR="00002902" w:rsidRPr="00A333B9">
        <w:rPr>
          <w:rFonts w:cs="Arial"/>
          <w:szCs w:val="24"/>
        </w:rPr>
        <w:t>(</w:t>
      </w:r>
      <w:r w:rsidR="00C5163E">
        <w:rPr>
          <w:rFonts w:cs="Arial"/>
          <w:szCs w:val="24"/>
        </w:rPr>
        <w:t>Hrabalová</w:t>
      </w:r>
      <w:r w:rsidR="00002902" w:rsidRPr="00A333B9">
        <w:rPr>
          <w:rFonts w:cs="Arial"/>
          <w:szCs w:val="24"/>
        </w:rPr>
        <w:t>, 2017)</w:t>
      </w:r>
      <w:r w:rsidR="004040A5" w:rsidRPr="00A333B9">
        <w:rPr>
          <w:rFonts w:cs="Arial"/>
          <w:szCs w:val="24"/>
        </w:rPr>
        <w:t>.</w:t>
      </w:r>
      <w:r w:rsidR="008C7AC3" w:rsidRPr="00A333B9">
        <w:rPr>
          <w:rFonts w:cs="Arial"/>
          <w:szCs w:val="24"/>
        </w:rPr>
        <w:tab/>
      </w:r>
    </w:p>
    <w:p w:rsidR="004040A5" w:rsidRPr="00A333B9" w:rsidRDefault="00727AB8" w:rsidP="00DA120D">
      <w:pPr>
        <w:contextualSpacing/>
        <w:jc w:val="left"/>
        <w:rPr>
          <w:rFonts w:cs="Arial"/>
          <w:szCs w:val="24"/>
        </w:rPr>
      </w:pPr>
      <w:r>
        <w:rPr>
          <w:rFonts w:cs="Arial"/>
          <w:szCs w:val="24"/>
        </w:rPr>
        <w:lastRenderedPageBreak/>
        <w:t> </w:t>
      </w:r>
      <w:r w:rsidR="008C7AC3" w:rsidRPr="00A333B9">
        <w:rPr>
          <w:rFonts w:cs="Arial"/>
          <w:szCs w:val="24"/>
        </w:rPr>
        <w:t>Podle registru ekologických podnikatelů v ČR, z webu Ministerstva zemědělství, bylo nalezeno celkem 224 zemědělců z Jihomoravského kraje s platným certifikátem.</w:t>
      </w:r>
      <w:r w:rsidR="00787030" w:rsidRPr="00A333B9">
        <w:rPr>
          <w:rFonts w:cs="Arial"/>
          <w:szCs w:val="24"/>
        </w:rPr>
        <w:t xml:space="preserve"> Seznam ekologických podnikatelů z Jihomoravského kraje je uveden v samostatné příloze. </w:t>
      </w:r>
    </w:p>
    <w:p w:rsidR="00C71CF7" w:rsidRPr="00A333B9" w:rsidRDefault="00C71CF7" w:rsidP="00DA120D">
      <w:pPr>
        <w:pStyle w:val="Nadpis2"/>
        <w:jc w:val="left"/>
        <w:rPr>
          <w:rFonts w:ascii="Arial" w:hAnsi="Arial" w:cs="Arial"/>
          <w:color w:val="auto"/>
          <w:sz w:val="24"/>
          <w:szCs w:val="24"/>
        </w:rPr>
      </w:pPr>
    </w:p>
    <w:p w:rsidR="004040A5" w:rsidRPr="00A333B9" w:rsidRDefault="00721FED" w:rsidP="00DA120D">
      <w:pPr>
        <w:pStyle w:val="Nadpis2"/>
        <w:jc w:val="left"/>
        <w:rPr>
          <w:rFonts w:ascii="Arial" w:hAnsi="Arial" w:cs="Arial"/>
          <w:color w:val="auto"/>
          <w:sz w:val="24"/>
          <w:szCs w:val="24"/>
        </w:rPr>
      </w:pPr>
      <w:bookmarkStart w:id="45" w:name="_Toc26375262"/>
      <w:bookmarkStart w:id="46" w:name="_Toc26717711"/>
      <w:r>
        <w:rPr>
          <w:rFonts w:ascii="Arial" w:hAnsi="Arial" w:cs="Arial"/>
          <w:color w:val="auto"/>
          <w:sz w:val="24"/>
          <w:szCs w:val="24"/>
        </w:rPr>
        <w:t>6</w:t>
      </w:r>
      <w:r w:rsidR="00924A89" w:rsidRPr="00A333B9">
        <w:rPr>
          <w:rFonts w:ascii="Arial" w:hAnsi="Arial" w:cs="Arial"/>
          <w:color w:val="auto"/>
          <w:sz w:val="24"/>
          <w:szCs w:val="24"/>
        </w:rPr>
        <w:t xml:space="preserve">.2 </w:t>
      </w:r>
      <w:r w:rsidR="004040A5" w:rsidRPr="00A333B9">
        <w:rPr>
          <w:rFonts w:ascii="Arial" w:hAnsi="Arial" w:cs="Arial"/>
          <w:color w:val="auto"/>
          <w:sz w:val="24"/>
          <w:szCs w:val="24"/>
        </w:rPr>
        <w:t>Formy prodeje na jižní Moravě</w:t>
      </w:r>
      <w:bookmarkEnd w:id="45"/>
      <w:bookmarkEnd w:id="46"/>
    </w:p>
    <w:p w:rsidR="00EE570B" w:rsidRPr="00A333B9" w:rsidRDefault="00EE570B" w:rsidP="00DA120D">
      <w:pPr>
        <w:jc w:val="left"/>
      </w:pPr>
    </w:p>
    <w:p w:rsidR="00D932ED" w:rsidRPr="00A333B9" w:rsidRDefault="00727AB8" w:rsidP="00DA120D">
      <w:pPr>
        <w:jc w:val="left"/>
        <w:rPr>
          <w:rFonts w:cs="Arial"/>
          <w:szCs w:val="24"/>
        </w:rPr>
      </w:pPr>
      <w:r>
        <w:rPr>
          <w:rFonts w:cs="Arial"/>
          <w:szCs w:val="24"/>
        </w:rPr>
        <w:t> </w:t>
      </w:r>
      <w:r w:rsidR="00D932ED" w:rsidRPr="00A333B9">
        <w:rPr>
          <w:rFonts w:cs="Arial"/>
          <w:szCs w:val="24"/>
        </w:rPr>
        <w:t>Zatímco v ještě relativně nedávné době, cca před 10 lety, byla většina prodejců biopotravin na spotřebitelském trhu realizovaná formou specializovaných obchodů, v současnosti převažují v prodeji biopotravin maloobchodní řetězce (35,0 %). Následují velkoobchody (14,9 %) a specializované prodejny</w:t>
      </w:r>
      <w:r w:rsidR="00C84C81">
        <w:rPr>
          <w:rFonts w:cs="Arial"/>
          <w:szCs w:val="24"/>
        </w:rPr>
        <w:t> </w:t>
      </w:r>
      <w:r w:rsidR="00113949">
        <w:rPr>
          <w:rFonts w:cs="Arial"/>
          <w:szCs w:val="24"/>
        </w:rPr>
        <w:t xml:space="preserve"> (</w:t>
      </w:r>
      <w:r w:rsidR="00D932ED" w:rsidRPr="00A333B9">
        <w:rPr>
          <w:rFonts w:cs="Arial"/>
          <w:szCs w:val="24"/>
        </w:rPr>
        <w:t>12,7</w:t>
      </w:r>
      <w:r w:rsidR="00113949">
        <w:rPr>
          <w:rFonts w:cs="Arial"/>
          <w:szCs w:val="24"/>
        </w:rPr>
        <w:t xml:space="preserve"> %). (Šejnohová, </w:t>
      </w:r>
      <w:r w:rsidR="00D932ED" w:rsidRPr="00A333B9">
        <w:rPr>
          <w:rFonts w:cs="Arial"/>
          <w:szCs w:val="24"/>
        </w:rPr>
        <w:t>2018). Obecně se však při prodeji těchto produktů a potravin uplatňuje široká škála forem přímého i nepřímého prodeje.</w:t>
      </w:r>
    </w:p>
    <w:p w:rsidR="00AE2449" w:rsidRPr="00A333B9" w:rsidRDefault="004040A5" w:rsidP="00DA120D">
      <w:pPr>
        <w:pStyle w:val="Nadpis3"/>
        <w:contextualSpacing/>
        <w:jc w:val="left"/>
        <w:rPr>
          <w:rFonts w:ascii="Arial" w:hAnsi="Arial" w:cs="Arial"/>
          <w:i/>
          <w:sz w:val="24"/>
          <w:szCs w:val="24"/>
        </w:rPr>
      </w:pPr>
      <w:bookmarkStart w:id="47" w:name="_Toc532067587"/>
      <w:bookmarkStart w:id="48" w:name="_Toc532152180"/>
      <w:bookmarkStart w:id="49" w:name="_Toc532154529"/>
      <w:bookmarkStart w:id="50" w:name="_Toc26361046"/>
      <w:bookmarkStart w:id="51" w:name="_Toc26361269"/>
      <w:bookmarkStart w:id="52" w:name="_Toc26375263"/>
      <w:bookmarkStart w:id="53" w:name="_Toc26375486"/>
      <w:bookmarkStart w:id="54" w:name="_Toc26375794"/>
      <w:bookmarkStart w:id="55" w:name="_Toc26717712"/>
      <w:r w:rsidRPr="00A333B9">
        <w:rPr>
          <w:rFonts w:ascii="Arial" w:hAnsi="Arial" w:cs="Arial"/>
          <w:i/>
          <w:sz w:val="24"/>
          <w:szCs w:val="24"/>
        </w:rPr>
        <w:t>Přímý prodej</w:t>
      </w:r>
      <w:bookmarkEnd w:id="47"/>
      <w:bookmarkEnd w:id="48"/>
      <w:bookmarkEnd w:id="49"/>
      <w:bookmarkEnd w:id="50"/>
      <w:bookmarkEnd w:id="51"/>
      <w:bookmarkEnd w:id="52"/>
      <w:bookmarkEnd w:id="53"/>
      <w:bookmarkEnd w:id="54"/>
      <w:bookmarkEnd w:id="55"/>
    </w:p>
    <w:p w:rsidR="006C2BF4" w:rsidRDefault="004040A5" w:rsidP="00DA120D">
      <w:pPr>
        <w:contextualSpacing/>
        <w:jc w:val="left"/>
        <w:rPr>
          <w:rFonts w:cs="Arial"/>
          <w:szCs w:val="24"/>
        </w:rPr>
      </w:pPr>
      <w:r w:rsidRPr="00A333B9">
        <w:rPr>
          <w:rFonts w:cs="Arial"/>
          <w:szCs w:val="24"/>
        </w:rPr>
        <w:t xml:space="preserve">Při přímém prodeji biopotravin dochází k přímému kontaktu mezi původcem (výrobcem, zpracovatelem) a </w:t>
      </w:r>
      <w:r w:rsidR="00312086" w:rsidRPr="00A333B9">
        <w:rPr>
          <w:rFonts w:cs="Arial"/>
          <w:szCs w:val="24"/>
        </w:rPr>
        <w:t xml:space="preserve">konečným </w:t>
      </w:r>
      <w:r w:rsidRPr="00A333B9">
        <w:rPr>
          <w:rFonts w:cs="Arial"/>
          <w:szCs w:val="24"/>
        </w:rPr>
        <w:t>spotřebitelem, tedy bez účasti a působení jakéhokoliv zprostředkujícího subjektu. Této formy prodeje i nákupu významně využívají spotřebitelé se zájmem o lokální produkty.</w:t>
      </w:r>
      <w:r w:rsidR="00C84C81">
        <w:rPr>
          <w:rFonts w:cs="Arial"/>
          <w:szCs w:val="24"/>
        </w:rPr>
        <w:t> </w:t>
      </w:r>
      <w:r w:rsidR="00312086" w:rsidRPr="00A333B9">
        <w:rPr>
          <w:rFonts w:eastAsia="GillSansMT" w:cs="Arial"/>
          <w:szCs w:val="24"/>
        </w:rPr>
        <w:t>Jedná se zejména</w:t>
      </w:r>
      <w:r w:rsidR="004F2432">
        <w:rPr>
          <w:rFonts w:eastAsia="GillSansMT" w:cs="Arial"/>
          <w:szCs w:val="24"/>
        </w:rPr>
        <w:t> </w:t>
      </w:r>
      <w:r w:rsidR="00312086" w:rsidRPr="00A333B9">
        <w:rPr>
          <w:rFonts w:eastAsia="GillSansMT" w:cs="Arial"/>
          <w:szCs w:val="24"/>
        </w:rPr>
        <w:t>o prodej na farmě bez obchodu nebo ve vlastním obchodě</w:t>
      </w:r>
      <w:r w:rsidR="004F2432">
        <w:rPr>
          <w:rFonts w:eastAsia="GillSansMT" w:cs="Arial"/>
          <w:szCs w:val="24"/>
        </w:rPr>
        <w:t> </w:t>
      </w:r>
      <w:r w:rsidR="00312086" w:rsidRPr="00A333B9">
        <w:rPr>
          <w:rFonts w:eastAsia="GillSansMT" w:cs="Arial"/>
          <w:szCs w:val="24"/>
        </w:rPr>
        <w:t xml:space="preserve">zemědělce, prodej v rámci agroturistiky na ekofarmě, </w:t>
      </w:r>
      <w:r w:rsidR="00312086" w:rsidRPr="004F2432">
        <w:rPr>
          <w:rFonts w:eastAsia="GillSansMT"/>
        </w:rPr>
        <w:t>prodej</w:t>
      </w:r>
      <w:r w:rsidR="004F2432">
        <w:rPr>
          <w:rFonts w:eastAsia="GillSansMT"/>
        </w:rPr>
        <w:t> </w:t>
      </w:r>
      <w:r w:rsidR="00312086" w:rsidRPr="004F2432">
        <w:rPr>
          <w:rFonts w:eastAsia="GillSansMT"/>
        </w:rPr>
        <w:t>bioproduktů</w:t>
      </w:r>
      <w:r w:rsidR="00312086" w:rsidRPr="00A333B9">
        <w:rPr>
          <w:rFonts w:eastAsia="GillSansMT" w:cs="Arial"/>
          <w:szCs w:val="24"/>
        </w:rPr>
        <w:t xml:space="preserve"> na</w:t>
      </w:r>
      <w:r w:rsidR="004F2432">
        <w:rPr>
          <w:rFonts w:eastAsia="GillSansMT" w:cs="Arial"/>
          <w:szCs w:val="24"/>
        </w:rPr>
        <w:t xml:space="preserve"> tržnicích nebo prostřednictvím </w:t>
      </w:r>
      <w:r w:rsidR="00312086" w:rsidRPr="00A333B9">
        <w:rPr>
          <w:rFonts w:eastAsia="GillSansMT" w:cs="Arial"/>
          <w:szCs w:val="24"/>
        </w:rPr>
        <w:t>zásilkové</w:t>
      </w:r>
      <w:r w:rsidR="004F2432">
        <w:rPr>
          <w:rFonts w:eastAsia="GillSansMT" w:cs="Arial"/>
          <w:szCs w:val="24"/>
        </w:rPr>
        <w:t> služby, donášky, nebo </w:t>
      </w:r>
      <w:r w:rsidR="004F2432" w:rsidRPr="004F2432">
        <w:rPr>
          <w:rFonts w:eastAsia="GillSansMT"/>
        </w:rPr>
        <w:t>přes</w:t>
      </w:r>
      <w:r w:rsidR="004F2432">
        <w:rPr>
          <w:rFonts w:eastAsia="GillSansMT"/>
        </w:rPr>
        <w:t> </w:t>
      </w:r>
      <w:r w:rsidR="00312086" w:rsidRPr="004F2432">
        <w:rPr>
          <w:rFonts w:eastAsia="GillSansMT"/>
        </w:rPr>
        <w:t>internet</w:t>
      </w:r>
      <w:r w:rsidR="004F2432">
        <w:rPr>
          <w:rFonts w:eastAsia="GillSansMT" w:cs="Arial"/>
          <w:szCs w:val="24"/>
        </w:rPr>
        <w:t xml:space="preserve">. </w:t>
      </w:r>
      <w:r w:rsidR="00EE6DBC">
        <w:rPr>
          <w:rFonts w:eastAsia="GillSansMT" w:cs="Arial"/>
          <w:szCs w:val="24"/>
        </w:rPr>
        <w:t>(Doležalová,</w:t>
      </w:r>
      <w:r w:rsidR="00C84C81">
        <w:rPr>
          <w:rFonts w:eastAsia="GillSansMT" w:cs="Arial"/>
          <w:szCs w:val="24"/>
        </w:rPr>
        <w:t> </w:t>
      </w:r>
      <w:r w:rsidR="00EE6DBC">
        <w:rPr>
          <w:rFonts w:eastAsia="GillSansMT" w:cs="Arial"/>
          <w:szCs w:val="24"/>
        </w:rPr>
        <w:t>2014)</w:t>
      </w:r>
    </w:p>
    <w:p w:rsidR="0008216B" w:rsidRDefault="0008216B" w:rsidP="00DA120D">
      <w:pPr>
        <w:contextualSpacing/>
        <w:jc w:val="left"/>
        <w:rPr>
          <w:rFonts w:cs="Arial"/>
          <w:szCs w:val="24"/>
        </w:rPr>
      </w:pPr>
    </w:p>
    <w:p w:rsidR="004040A5" w:rsidRPr="0092149E" w:rsidRDefault="004040A5" w:rsidP="00DA120D">
      <w:pPr>
        <w:pStyle w:val="Odstavecseseznamem"/>
        <w:numPr>
          <w:ilvl w:val="0"/>
          <w:numId w:val="56"/>
        </w:numPr>
        <w:jc w:val="left"/>
        <w:rPr>
          <w:rFonts w:cs="Arial"/>
          <w:i/>
          <w:iCs/>
          <w:szCs w:val="24"/>
        </w:rPr>
      </w:pPr>
      <w:r w:rsidRPr="0092149E">
        <w:rPr>
          <w:rFonts w:cs="Arial"/>
          <w:i/>
          <w:iCs/>
          <w:szCs w:val="24"/>
        </w:rPr>
        <w:t>S</w:t>
      </w:r>
      <w:r w:rsidR="0092149E">
        <w:rPr>
          <w:rFonts w:cs="Arial"/>
          <w:i/>
          <w:iCs/>
          <w:szCs w:val="24"/>
        </w:rPr>
        <w:t>amosběr</w:t>
      </w:r>
    </w:p>
    <w:p w:rsidR="004040A5" w:rsidRDefault="004040A5" w:rsidP="00DA120D">
      <w:pPr>
        <w:pStyle w:val="Odstavecseseznamem"/>
        <w:jc w:val="left"/>
        <w:rPr>
          <w:rFonts w:cs="Arial"/>
          <w:szCs w:val="24"/>
        </w:rPr>
      </w:pPr>
      <w:r w:rsidRPr="00A333B9">
        <w:rPr>
          <w:rFonts w:cs="Arial"/>
          <w:szCs w:val="24"/>
        </w:rPr>
        <w:t>Dohoda mezi zemědělským výrobcem a spotřebitelem, který sám provede sklizeň produkce, kterou následně odkoupí. Pro výrobce tato forma prodeje přináší nižší náklady na sklizeň, vypuštění operací jako je například třídění, balení, skladování atd. Naopak je to forma organizačně náročná, neboť během sklizně může dojít k poškození porostů, celková délka sklizně se také prodlužuje a objem sklizně je více závislý na počasí v průběhu sklizně.</w:t>
      </w:r>
    </w:p>
    <w:p w:rsidR="00727AB8" w:rsidRPr="00A333B9" w:rsidRDefault="00727AB8" w:rsidP="00DA120D">
      <w:pPr>
        <w:pStyle w:val="Odstavecseseznamem"/>
        <w:jc w:val="left"/>
        <w:rPr>
          <w:rFonts w:cs="Arial"/>
          <w:szCs w:val="24"/>
        </w:rPr>
      </w:pPr>
    </w:p>
    <w:p w:rsidR="004040A5" w:rsidRPr="0092149E" w:rsidRDefault="004040A5" w:rsidP="00DA120D">
      <w:pPr>
        <w:pStyle w:val="Odstavecseseznamem"/>
        <w:numPr>
          <w:ilvl w:val="0"/>
          <w:numId w:val="56"/>
        </w:numPr>
        <w:jc w:val="left"/>
        <w:rPr>
          <w:rFonts w:cs="Arial"/>
          <w:i/>
          <w:iCs/>
          <w:szCs w:val="24"/>
        </w:rPr>
      </w:pPr>
      <w:r w:rsidRPr="0092149E">
        <w:rPr>
          <w:rFonts w:cs="Arial"/>
          <w:i/>
          <w:iCs/>
          <w:szCs w:val="24"/>
        </w:rPr>
        <w:t>P</w:t>
      </w:r>
      <w:r w:rsidR="0092149E" w:rsidRPr="0092149E">
        <w:rPr>
          <w:rFonts w:cs="Arial"/>
          <w:i/>
          <w:iCs/>
          <w:szCs w:val="24"/>
        </w:rPr>
        <w:t>římá dodávka</w:t>
      </w:r>
      <w:r w:rsidR="004F2432">
        <w:rPr>
          <w:rFonts w:cs="Arial"/>
          <w:i/>
          <w:iCs/>
          <w:szCs w:val="24"/>
        </w:rPr>
        <w:t> </w:t>
      </w:r>
      <w:r w:rsidR="0092149E" w:rsidRPr="0092149E">
        <w:rPr>
          <w:rFonts w:cs="Arial"/>
          <w:i/>
          <w:iCs/>
          <w:szCs w:val="24"/>
        </w:rPr>
        <w:t>(Přímé doručování)</w:t>
      </w:r>
    </w:p>
    <w:p w:rsidR="004040A5" w:rsidRPr="00A333B9" w:rsidRDefault="004040A5" w:rsidP="00DA120D">
      <w:pPr>
        <w:pStyle w:val="Odstavecseseznamem"/>
        <w:jc w:val="left"/>
        <w:rPr>
          <w:rFonts w:cs="Arial"/>
          <w:szCs w:val="24"/>
        </w:rPr>
      </w:pPr>
      <w:r w:rsidRPr="00A333B9">
        <w:rPr>
          <w:rFonts w:cs="Arial"/>
          <w:szCs w:val="24"/>
        </w:rPr>
        <w:t>Dodávání prostřednictvím dnes tolik oblíbených tzv.</w:t>
      </w:r>
      <w:r w:rsidR="00C84C81">
        <w:rPr>
          <w:rFonts w:cs="Arial"/>
          <w:szCs w:val="24"/>
        </w:rPr>
        <w:t> </w:t>
      </w:r>
      <w:proofErr w:type="spellStart"/>
      <w:r w:rsidR="0092149E">
        <w:rPr>
          <w:rFonts w:cs="Arial"/>
          <w:szCs w:val="24"/>
        </w:rPr>
        <w:t>b</w:t>
      </w:r>
      <w:r w:rsidRPr="00A333B9">
        <w:rPr>
          <w:rFonts w:cs="Arial"/>
          <w:szCs w:val="24"/>
        </w:rPr>
        <w:t>edýnkových</w:t>
      </w:r>
      <w:proofErr w:type="spellEnd"/>
      <w:r w:rsidRPr="00A333B9">
        <w:rPr>
          <w:rFonts w:cs="Arial"/>
          <w:szCs w:val="24"/>
        </w:rPr>
        <w:t xml:space="preserve"> systémů, které zahrnuje dodá</w:t>
      </w:r>
      <w:r w:rsidR="00727AB8">
        <w:rPr>
          <w:rFonts w:cs="Arial"/>
          <w:szCs w:val="24"/>
        </w:rPr>
        <w:t xml:space="preserve">ní do domu nebo na určené místo. </w:t>
      </w:r>
      <w:r w:rsidRPr="00A333B9">
        <w:rPr>
          <w:rFonts w:cs="Arial"/>
          <w:szCs w:val="24"/>
        </w:rPr>
        <w:t>Dodávku realizují jednotliví farmáři nebo formální či neformální odbytové organizace. Tato forma dodávek je také využívána v rámci „komunitou podporovaného zemědělství.“</w:t>
      </w:r>
    </w:p>
    <w:p w:rsidR="004040A5" w:rsidRPr="00A333B9" w:rsidRDefault="004040A5" w:rsidP="00DA120D">
      <w:pPr>
        <w:pStyle w:val="Odstavecseseznamem"/>
        <w:jc w:val="left"/>
        <w:rPr>
          <w:rFonts w:cs="Arial"/>
          <w:szCs w:val="24"/>
        </w:rPr>
      </w:pPr>
    </w:p>
    <w:p w:rsidR="004040A5" w:rsidRPr="0092149E" w:rsidRDefault="004040A5" w:rsidP="00DA120D">
      <w:pPr>
        <w:pStyle w:val="Odstavecseseznamem"/>
        <w:numPr>
          <w:ilvl w:val="0"/>
          <w:numId w:val="56"/>
        </w:numPr>
        <w:jc w:val="left"/>
        <w:rPr>
          <w:rFonts w:cs="Arial"/>
          <w:i/>
          <w:iCs/>
          <w:szCs w:val="24"/>
        </w:rPr>
      </w:pPr>
      <w:r w:rsidRPr="0092149E">
        <w:rPr>
          <w:rFonts w:cs="Arial"/>
          <w:i/>
          <w:iCs/>
          <w:szCs w:val="24"/>
        </w:rPr>
        <w:t>S</w:t>
      </w:r>
      <w:r w:rsidR="0092149E" w:rsidRPr="0092149E">
        <w:rPr>
          <w:rFonts w:cs="Arial"/>
          <w:i/>
          <w:iCs/>
          <w:szCs w:val="24"/>
        </w:rPr>
        <w:t>tánkový prodej</w:t>
      </w:r>
    </w:p>
    <w:p w:rsidR="004040A5" w:rsidRPr="00A333B9" w:rsidRDefault="004040A5" w:rsidP="00DA120D">
      <w:pPr>
        <w:pStyle w:val="Odstavecseseznamem"/>
        <w:jc w:val="left"/>
        <w:rPr>
          <w:rFonts w:cs="Arial"/>
          <w:szCs w:val="24"/>
        </w:rPr>
      </w:pPr>
      <w:r w:rsidRPr="00A333B9">
        <w:rPr>
          <w:rFonts w:cs="Arial"/>
          <w:szCs w:val="24"/>
        </w:rPr>
        <w:t>Zahrnuje i prodej na poli, prodej v blízkosti pozemku prodejce, prodej u silnic a cest, pouliční prodej, prodej z dodávkového auta, prodej v tržnicích či v rámci specializovaných farmářských trhů.</w:t>
      </w:r>
    </w:p>
    <w:p w:rsidR="004040A5" w:rsidRPr="00A333B9" w:rsidRDefault="004040A5" w:rsidP="00DA120D">
      <w:pPr>
        <w:pStyle w:val="Odstavecseseznamem"/>
        <w:jc w:val="left"/>
        <w:rPr>
          <w:rFonts w:cs="Arial"/>
          <w:szCs w:val="24"/>
        </w:rPr>
      </w:pPr>
    </w:p>
    <w:p w:rsidR="004040A5" w:rsidRPr="00805F27" w:rsidRDefault="00805F27" w:rsidP="00DA120D">
      <w:pPr>
        <w:pStyle w:val="Odstavecseseznamem"/>
        <w:numPr>
          <w:ilvl w:val="0"/>
          <w:numId w:val="56"/>
        </w:numPr>
        <w:jc w:val="left"/>
        <w:rPr>
          <w:rFonts w:cs="Arial"/>
          <w:i/>
          <w:iCs/>
          <w:szCs w:val="24"/>
        </w:rPr>
      </w:pPr>
      <w:r w:rsidRPr="00805F27">
        <w:rPr>
          <w:rFonts w:cs="Arial"/>
          <w:i/>
          <w:iCs/>
          <w:szCs w:val="24"/>
        </w:rPr>
        <w:t>Prodej ze dvora</w:t>
      </w:r>
    </w:p>
    <w:p w:rsidR="00DA4F3A" w:rsidRDefault="004040A5" w:rsidP="00DA120D">
      <w:pPr>
        <w:pStyle w:val="Odstavecseseznamem"/>
        <w:jc w:val="left"/>
        <w:rPr>
          <w:rFonts w:cs="Arial"/>
          <w:szCs w:val="24"/>
        </w:rPr>
      </w:pPr>
      <w:r w:rsidRPr="00A333B9">
        <w:rPr>
          <w:rFonts w:cs="Arial"/>
          <w:szCs w:val="24"/>
        </w:rPr>
        <w:t>Jde o prodej malého množství vlastních produktů z prvovýroby pěstitelem či chovatelem ve svém hospodářství přímo spotřebiteli pro spotřebu v jeho domácnosti</w:t>
      </w:r>
      <w:r w:rsidR="0092149E">
        <w:rPr>
          <w:rFonts w:cs="Arial"/>
          <w:szCs w:val="24"/>
        </w:rPr>
        <w:t>.</w:t>
      </w:r>
      <w:r w:rsidR="006A246D">
        <w:rPr>
          <w:rFonts w:cs="Arial"/>
          <w:szCs w:val="24"/>
        </w:rPr>
        <w:t>(Doležalová,</w:t>
      </w:r>
      <w:r w:rsidR="00C84C81">
        <w:rPr>
          <w:rFonts w:cs="Arial"/>
          <w:szCs w:val="24"/>
        </w:rPr>
        <w:t xml:space="preserve"> </w:t>
      </w:r>
      <w:r w:rsidR="006A246D">
        <w:rPr>
          <w:rFonts w:cs="Arial"/>
          <w:szCs w:val="24"/>
        </w:rPr>
        <w:t>2014)</w:t>
      </w:r>
    </w:p>
    <w:p w:rsidR="00805F27" w:rsidRDefault="00805F27" w:rsidP="00DA120D">
      <w:pPr>
        <w:pStyle w:val="Odstavecseseznamem"/>
        <w:jc w:val="left"/>
        <w:rPr>
          <w:rFonts w:cs="Arial"/>
          <w:szCs w:val="24"/>
        </w:rPr>
      </w:pPr>
    </w:p>
    <w:p w:rsidR="004040A5" w:rsidRPr="00A333B9" w:rsidRDefault="004040A5" w:rsidP="00DA120D">
      <w:pPr>
        <w:pStyle w:val="Nadpis3"/>
        <w:contextualSpacing/>
        <w:jc w:val="left"/>
        <w:rPr>
          <w:rFonts w:ascii="Arial" w:hAnsi="Arial" w:cs="Arial"/>
          <w:szCs w:val="24"/>
        </w:rPr>
      </w:pPr>
      <w:bookmarkStart w:id="56" w:name="_Toc532067588"/>
      <w:bookmarkStart w:id="57" w:name="_Toc532152181"/>
      <w:bookmarkStart w:id="58" w:name="_Toc532154530"/>
      <w:bookmarkStart w:id="59" w:name="_Toc26361047"/>
      <w:bookmarkStart w:id="60" w:name="_Toc26361270"/>
      <w:bookmarkStart w:id="61" w:name="_Toc26375264"/>
      <w:bookmarkStart w:id="62" w:name="_Toc26375487"/>
      <w:bookmarkStart w:id="63" w:name="_Toc26375795"/>
      <w:bookmarkStart w:id="64" w:name="_Toc26717713"/>
      <w:r w:rsidRPr="00A333B9">
        <w:rPr>
          <w:rFonts w:ascii="Arial" w:hAnsi="Arial" w:cs="Arial"/>
          <w:i/>
          <w:sz w:val="24"/>
          <w:szCs w:val="24"/>
        </w:rPr>
        <w:t>Nepřímý prode</w:t>
      </w:r>
      <w:r w:rsidR="002C5FB5" w:rsidRPr="00A333B9">
        <w:rPr>
          <w:rFonts w:ascii="Arial" w:hAnsi="Arial" w:cs="Arial"/>
          <w:i/>
          <w:sz w:val="24"/>
          <w:szCs w:val="24"/>
        </w:rPr>
        <w:t>j</w:t>
      </w:r>
      <w:r w:rsidR="002C5FB5" w:rsidRPr="00A333B9">
        <w:rPr>
          <w:rFonts w:ascii="Arial" w:hAnsi="Arial" w:cs="Arial"/>
          <w:sz w:val="24"/>
          <w:szCs w:val="24"/>
        </w:rPr>
        <w:tab/>
      </w:r>
      <w:r w:rsidR="002C5FB5" w:rsidRPr="00A333B9">
        <w:rPr>
          <w:rFonts w:ascii="Arial" w:hAnsi="Arial" w:cs="Arial"/>
          <w:sz w:val="24"/>
          <w:szCs w:val="24"/>
        </w:rPr>
        <w:br/>
      </w:r>
      <w:r w:rsidRPr="00A333B9">
        <w:rPr>
          <w:rFonts w:ascii="Arial" w:hAnsi="Arial" w:cs="Arial"/>
          <w:b w:val="0"/>
          <w:sz w:val="24"/>
          <w:szCs w:val="24"/>
        </w:rPr>
        <w:t>Nepřímý prodej (též zprostředkovatelský) představuje situaci, kdy výrobce využije jednoho nebo více subjektů jako zprostředkovatele, kteří produkt dodaný výrobcem dále prodávají.</w:t>
      </w:r>
      <w:bookmarkEnd w:id="56"/>
      <w:bookmarkEnd w:id="57"/>
      <w:bookmarkEnd w:id="58"/>
      <w:bookmarkEnd w:id="59"/>
      <w:bookmarkEnd w:id="60"/>
      <w:bookmarkEnd w:id="61"/>
      <w:bookmarkEnd w:id="62"/>
      <w:bookmarkEnd w:id="63"/>
      <w:bookmarkEnd w:id="64"/>
    </w:p>
    <w:p w:rsidR="004040A5" w:rsidRPr="00A333B9" w:rsidRDefault="004040A5" w:rsidP="00DA120D">
      <w:pPr>
        <w:contextualSpacing/>
        <w:jc w:val="left"/>
        <w:rPr>
          <w:rFonts w:cs="Arial"/>
          <w:szCs w:val="24"/>
        </w:rPr>
      </w:pPr>
    </w:p>
    <w:p w:rsidR="004040A5" w:rsidRPr="00805F27" w:rsidRDefault="004040A5" w:rsidP="00DA120D">
      <w:pPr>
        <w:pStyle w:val="Odstavecseseznamem"/>
        <w:numPr>
          <w:ilvl w:val="0"/>
          <w:numId w:val="5"/>
        </w:numPr>
        <w:jc w:val="left"/>
        <w:rPr>
          <w:rFonts w:cs="Arial"/>
          <w:i/>
          <w:iCs/>
          <w:szCs w:val="24"/>
        </w:rPr>
      </w:pPr>
      <w:r w:rsidRPr="00805F27">
        <w:rPr>
          <w:rFonts w:cs="Arial"/>
          <w:i/>
          <w:iCs/>
          <w:szCs w:val="24"/>
        </w:rPr>
        <w:t>A</w:t>
      </w:r>
      <w:r w:rsidR="00805F27" w:rsidRPr="00805F27">
        <w:rPr>
          <w:rFonts w:cs="Arial"/>
          <w:i/>
          <w:iCs/>
          <w:szCs w:val="24"/>
        </w:rPr>
        <w:t>genti</w:t>
      </w:r>
    </w:p>
    <w:p w:rsidR="00487093" w:rsidRPr="00A333B9" w:rsidRDefault="004040A5" w:rsidP="00DA120D">
      <w:pPr>
        <w:pStyle w:val="Odstavecseseznamem"/>
        <w:jc w:val="left"/>
        <w:rPr>
          <w:rFonts w:cs="Arial"/>
          <w:szCs w:val="24"/>
        </w:rPr>
      </w:pPr>
      <w:r w:rsidRPr="00A333B9">
        <w:rPr>
          <w:rFonts w:cs="Arial"/>
          <w:szCs w:val="24"/>
        </w:rPr>
        <w:t>Obchodníci, kteří za poskytnutou provizi vyjednávají prodej jménem výrobce. V prodeji biopotravin</w:t>
      </w:r>
      <w:r w:rsidR="00805F27">
        <w:rPr>
          <w:rFonts w:cs="Arial"/>
          <w:szCs w:val="24"/>
        </w:rPr>
        <w:t xml:space="preserve"> se využívá minimálně.</w:t>
      </w:r>
    </w:p>
    <w:p w:rsidR="002C5FB5" w:rsidRPr="00A333B9" w:rsidRDefault="002C5FB5" w:rsidP="00DA120D">
      <w:pPr>
        <w:pStyle w:val="Odstavecseseznamem"/>
        <w:jc w:val="left"/>
        <w:rPr>
          <w:rFonts w:cs="Arial"/>
          <w:szCs w:val="24"/>
        </w:rPr>
      </w:pPr>
    </w:p>
    <w:p w:rsidR="004040A5" w:rsidRPr="00805F27" w:rsidRDefault="004040A5" w:rsidP="00DA120D">
      <w:pPr>
        <w:pStyle w:val="Odstavecseseznamem"/>
        <w:numPr>
          <w:ilvl w:val="0"/>
          <w:numId w:val="5"/>
        </w:numPr>
        <w:jc w:val="left"/>
        <w:rPr>
          <w:rFonts w:cs="Arial"/>
          <w:i/>
          <w:iCs/>
          <w:szCs w:val="24"/>
        </w:rPr>
      </w:pPr>
      <w:r w:rsidRPr="00805F27">
        <w:rPr>
          <w:rFonts w:cs="Arial"/>
          <w:i/>
          <w:iCs/>
          <w:szCs w:val="24"/>
        </w:rPr>
        <w:t>V</w:t>
      </w:r>
      <w:r w:rsidR="00805F27" w:rsidRPr="00805F27">
        <w:rPr>
          <w:rFonts w:cs="Arial"/>
          <w:i/>
          <w:iCs/>
          <w:szCs w:val="24"/>
        </w:rPr>
        <w:t>elkoobchod</w:t>
      </w:r>
    </w:p>
    <w:p w:rsidR="004040A5" w:rsidRPr="00A333B9" w:rsidRDefault="004040A5" w:rsidP="00DA120D">
      <w:pPr>
        <w:pStyle w:val="Odstavecseseznamem"/>
        <w:jc w:val="left"/>
        <w:rPr>
          <w:rFonts w:cs="Arial"/>
          <w:szCs w:val="24"/>
        </w:rPr>
      </w:pPr>
      <w:r w:rsidRPr="00A333B9">
        <w:rPr>
          <w:rFonts w:cs="Arial"/>
          <w:szCs w:val="24"/>
        </w:rPr>
        <w:t>Představuje nákup a prodej zboží za účelem jeho prodeje k další podnikatelské činnosti.</w:t>
      </w:r>
    </w:p>
    <w:p w:rsidR="00B30568" w:rsidRDefault="00B30568" w:rsidP="00DA120D">
      <w:pPr>
        <w:pStyle w:val="Odstavecseseznamem"/>
        <w:jc w:val="left"/>
        <w:rPr>
          <w:rFonts w:cs="Arial"/>
          <w:szCs w:val="24"/>
        </w:rPr>
      </w:pPr>
    </w:p>
    <w:p w:rsidR="0013731A" w:rsidRDefault="0013731A" w:rsidP="00DA120D">
      <w:pPr>
        <w:pStyle w:val="Odstavecseseznamem"/>
        <w:jc w:val="left"/>
        <w:rPr>
          <w:rFonts w:cs="Arial"/>
          <w:szCs w:val="24"/>
        </w:rPr>
      </w:pPr>
    </w:p>
    <w:p w:rsidR="004040A5" w:rsidRPr="00727AB8" w:rsidRDefault="004040A5" w:rsidP="00DA120D">
      <w:pPr>
        <w:pStyle w:val="Odstavecseseznamem"/>
        <w:numPr>
          <w:ilvl w:val="0"/>
          <w:numId w:val="5"/>
        </w:numPr>
        <w:jc w:val="left"/>
        <w:rPr>
          <w:rFonts w:cs="Arial"/>
          <w:i/>
          <w:iCs/>
          <w:szCs w:val="24"/>
        </w:rPr>
      </w:pPr>
      <w:r w:rsidRPr="00727AB8">
        <w:rPr>
          <w:rFonts w:cs="Arial"/>
          <w:i/>
          <w:iCs/>
          <w:szCs w:val="24"/>
        </w:rPr>
        <w:lastRenderedPageBreak/>
        <w:t>M</w:t>
      </w:r>
      <w:r w:rsidR="00805F27" w:rsidRPr="00727AB8">
        <w:rPr>
          <w:rFonts w:cs="Arial"/>
          <w:i/>
          <w:iCs/>
          <w:szCs w:val="24"/>
        </w:rPr>
        <w:t>aloobchod</w:t>
      </w:r>
    </w:p>
    <w:p w:rsidR="00EE570B" w:rsidRDefault="004040A5" w:rsidP="00DA120D">
      <w:pPr>
        <w:pStyle w:val="Odstavecseseznamem"/>
        <w:jc w:val="left"/>
        <w:rPr>
          <w:rFonts w:cs="Arial"/>
          <w:szCs w:val="24"/>
        </w:rPr>
      </w:pPr>
      <w:r w:rsidRPr="00A333B9">
        <w:rPr>
          <w:rFonts w:cs="Arial"/>
          <w:szCs w:val="24"/>
        </w:rPr>
        <w:t>Maloobchodní řetězec představuje skupinu maloobchodních prodejen vlastněných a provozovaných jedním subjektem. Všechny takové prodejny zpravidla nabízejí shodný sortiment a provoz jednotlivých prodejen a obchodní praktiky jsou standardizovány. Vyznačuje se centralizovaným nákupem nebo přinejmen</w:t>
      </w:r>
      <w:r w:rsidR="00475E01">
        <w:rPr>
          <w:rFonts w:cs="Arial"/>
          <w:szCs w:val="24"/>
        </w:rPr>
        <w:t>ším jednotnou nákupní politikou.</w:t>
      </w:r>
    </w:p>
    <w:p w:rsidR="007016F4" w:rsidRPr="00A333B9" w:rsidRDefault="007016F4" w:rsidP="00DA120D">
      <w:pPr>
        <w:pStyle w:val="Odstavecseseznamem"/>
        <w:jc w:val="left"/>
        <w:rPr>
          <w:rFonts w:cs="Arial"/>
          <w:szCs w:val="24"/>
        </w:rPr>
      </w:pPr>
    </w:p>
    <w:p w:rsidR="004040A5" w:rsidRPr="00805F27" w:rsidRDefault="004040A5" w:rsidP="00DA120D">
      <w:pPr>
        <w:pStyle w:val="Odstavecseseznamem"/>
        <w:numPr>
          <w:ilvl w:val="0"/>
          <w:numId w:val="5"/>
        </w:numPr>
        <w:jc w:val="left"/>
        <w:rPr>
          <w:rFonts w:cs="Arial"/>
          <w:i/>
          <w:iCs/>
          <w:szCs w:val="24"/>
        </w:rPr>
      </w:pPr>
      <w:r w:rsidRPr="00805F27">
        <w:rPr>
          <w:rFonts w:cs="Arial"/>
          <w:i/>
          <w:iCs/>
          <w:szCs w:val="24"/>
        </w:rPr>
        <w:t>S</w:t>
      </w:r>
      <w:r w:rsidR="00805F27" w:rsidRPr="00805F27">
        <w:rPr>
          <w:rFonts w:cs="Arial"/>
          <w:i/>
          <w:iCs/>
          <w:szCs w:val="24"/>
        </w:rPr>
        <w:t>pecializované prodejny</w:t>
      </w:r>
    </w:p>
    <w:p w:rsidR="004040A5" w:rsidRPr="00A333B9" w:rsidRDefault="004040A5" w:rsidP="00DA120D">
      <w:pPr>
        <w:pStyle w:val="Odstavecseseznamem"/>
        <w:jc w:val="left"/>
        <w:rPr>
          <w:rFonts w:cs="Arial"/>
          <w:szCs w:val="24"/>
        </w:rPr>
      </w:pPr>
      <w:r w:rsidRPr="00A333B9">
        <w:rPr>
          <w:rFonts w:cs="Arial"/>
          <w:szCs w:val="24"/>
        </w:rPr>
        <w:t>Tyto prodejny jsou charakteristické větší hloubkou, ale menší šířkou sortimentu. Významnou součástí nákupního procesu je komunikace s prodávajícím při hledání optimálního produktu k uspokojení zákazníkovy potřeby</w:t>
      </w:r>
      <w:r w:rsidR="00475E01">
        <w:rPr>
          <w:rFonts w:cs="Arial"/>
          <w:szCs w:val="24"/>
        </w:rPr>
        <w:t>.</w:t>
      </w:r>
      <w:r w:rsidRPr="00A333B9">
        <w:rPr>
          <w:rFonts w:cs="Arial"/>
          <w:szCs w:val="24"/>
        </w:rPr>
        <w:t xml:space="preserve"> </w:t>
      </w:r>
    </w:p>
    <w:p w:rsidR="004040A5" w:rsidRPr="00A333B9" w:rsidRDefault="004040A5" w:rsidP="00DA120D">
      <w:pPr>
        <w:pStyle w:val="Odstavecseseznamem"/>
        <w:jc w:val="left"/>
        <w:rPr>
          <w:rFonts w:cs="Arial"/>
          <w:szCs w:val="24"/>
        </w:rPr>
      </w:pPr>
    </w:p>
    <w:p w:rsidR="004040A5" w:rsidRPr="00805F27" w:rsidRDefault="004040A5" w:rsidP="00DA120D">
      <w:pPr>
        <w:pStyle w:val="Odstavecseseznamem"/>
        <w:numPr>
          <w:ilvl w:val="0"/>
          <w:numId w:val="5"/>
        </w:numPr>
        <w:jc w:val="left"/>
        <w:rPr>
          <w:rFonts w:cs="Arial"/>
          <w:i/>
          <w:iCs/>
          <w:szCs w:val="24"/>
        </w:rPr>
      </w:pPr>
      <w:r w:rsidRPr="00805F27">
        <w:rPr>
          <w:rFonts w:cs="Arial"/>
          <w:i/>
          <w:iCs/>
          <w:szCs w:val="24"/>
        </w:rPr>
        <w:t>N</w:t>
      </w:r>
      <w:r w:rsidR="00805F27" w:rsidRPr="00805F27">
        <w:rPr>
          <w:rFonts w:cs="Arial"/>
          <w:i/>
          <w:iCs/>
          <w:szCs w:val="24"/>
        </w:rPr>
        <w:t>ezávislé prodejny potravin</w:t>
      </w:r>
    </w:p>
    <w:p w:rsidR="004040A5" w:rsidRPr="00A333B9" w:rsidRDefault="004040A5" w:rsidP="00DA120D">
      <w:pPr>
        <w:pStyle w:val="Odstavecseseznamem"/>
        <w:jc w:val="left"/>
        <w:rPr>
          <w:rFonts w:cs="Arial"/>
          <w:szCs w:val="24"/>
        </w:rPr>
      </w:pPr>
      <w:r w:rsidRPr="00A333B9">
        <w:rPr>
          <w:rFonts w:cs="Arial"/>
          <w:szCs w:val="24"/>
        </w:rPr>
        <w:t>Prodejny různých formátů, nejčastěji s menší prodejní plochou, samoobslužné i s pultovým prodejem, vlastněné a provozované samostatně konkrétními podnikatelskými subjekty, případně organizované v dobrovolných řetězcích</w:t>
      </w:r>
      <w:r w:rsidR="00475E01">
        <w:rPr>
          <w:rFonts w:cs="Arial"/>
          <w:szCs w:val="24"/>
        </w:rPr>
        <w:t>.</w:t>
      </w:r>
      <w:r w:rsidR="00727AB8">
        <w:rPr>
          <w:rFonts w:cs="Arial"/>
          <w:szCs w:val="24"/>
        </w:rPr>
        <w:t xml:space="preserve"> </w:t>
      </w:r>
      <w:r w:rsidRPr="00A333B9">
        <w:rPr>
          <w:rFonts w:cs="Arial"/>
          <w:szCs w:val="24"/>
        </w:rPr>
        <w:t>(Moudrý,</w:t>
      </w:r>
      <w:r w:rsidR="00C84C81">
        <w:rPr>
          <w:rFonts w:cs="Arial"/>
          <w:szCs w:val="24"/>
        </w:rPr>
        <w:t> </w:t>
      </w:r>
      <w:r w:rsidRPr="00A333B9">
        <w:rPr>
          <w:rFonts w:cs="Arial"/>
          <w:szCs w:val="24"/>
        </w:rPr>
        <w:t>1997)</w:t>
      </w:r>
      <w:r w:rsidR="00487093" w:rsidRPr="00A333B9">
        <w:rPr>
          <w:rFonts w:cs="Arial"/>
          <w:szCs w:val="24"/>
        </w:rPr>
        <w:t>.</w:t>
      </w:r>
    </w:p>
    <w:p w:rsidR="00DB0561" w:rsidRPr="00A333B9" w:rsidRDefault="00DB0561" w:rsidP="00DA120D">
      <w:pPr>
        <w:pStyle w:val="Nadpis1"/>
        <w:spacing w:line="360" w:lineRule="auto"/>
        <w:jc w:val="left"/>
        <w:rPr>
          <w:rFonts w:ascii="Arial" w:hAnsi="Arial" w:cs="Arial"/>
          <w:sz w:val="24"/>
          <w:szCs w:val="24"/>
        </w:rPr>
        <w:sectPr w:rsidR="00DB0561" w:rsidRPr="00A333B9" w:rsidSect="00AD4BAA">
          <w:pgSz w:w="11906" w:h="16838"/>
          <w:pgMar w:top="1418" w:right="1418" w:bottom="1418" w:left="1985" w:header="709" w:footer="709" w:gutter="0"/>
          <w:cols w:space="708"/>
          <w:docGrid w:linePitch="360"/>
        </w:sectPr>
      </w:pPr>
    </w:p>
    <w:p w:rsidR="00875E7C" w:rsidRPr="00A333B9" w:rsidRDefault="00721FED" w:rsidP="004C469C">
      <w:pPr>
        <w:pStyle w:val="Nadpis1"/>
        <w:spacing w:line="360" w:lineRule="auto"/>
        <w:jc w:val="left"/>
        <w:rPr>
          <w:rFonts w:ascii="Arial" w:hAnsi="Arial" w:cs="Arial"/>
          <w:sz w:val="24"/>
          <w:szCs w:val="24"/>
        </w:rPr>
      </w:pPr>
      <w:bookmarkStart w:id="65" w:name="_Toc26717714"/>
      <w:r>
        <w:rPr>
          <w:rFonts w:ascii="Arial" w:hAnsi="Arial" w:cs="Arial"/>
          <w:sz w:val="24"/>
          <w:szCs w:val="24"/>
        </w:rPr>
        <w:lastRenderedPageBreak/>
        <w:t xml:space="preserve">7. </w:t>
      </w:r>
      <w:r w:rsidR="004040A5" w:rsidRPr="00A333B9">
        <w:rPr>
          <w:rFonts w:ascii="Arial" w:hAnsi="Arial" w:cs="Arial"/>
          <w:sz w:val="24"/>
          <w:szCs w:val="24"/>
        </w:rPr>
        <w:t>Metodika</w:t>
      </w:r>
      <w:bookmarkEnd w:id="65"/>
    </w:p>
    <w:p w:rsidR="003703B4" w:rsidRPr="00A333B9" w:rsidRDefault="00721FED" w:rsidP="004C469C">
      <w:pPr>
        <w:pStyle w:val="Nadpis1"/>
        <w:spacing w:line="360" w:lineRule="auto"/>
        <w:jc w:val="left"/>
        <w:rPr>
          <w:rFonts w:ascii="Arial" w:hAnsi="Arial" w:cs="Arial"/>
          <w:sz w:val="24"/>
          <w:szCs w:val="24"/>
        </w:rPr>
      </w:pPr>
      <w:bookmarkStart w:id="66" w:name="_Toc26717715"/>
      <w:r>
        <w:rPr>
          <w:rFonts w:ascii="Arial" w:hAnsi="Arial" w:cs="Arial"/>
          <w:sz w:val="24"/>
          <w:szCs w:val="24"/>
        </w:rPr>
        <w:t>7</w:t>
      </w:r>
      <w:r w:rsidR="00875E7C" w:rsidRPr="00A333B9">
        <w:rPr>
          <w:rFonts w:ascii="Arial" w:hAnsi="Arial" w:cs="Arial"/>
          <w:sz w:val="24"/>
          <w:szCs w:val="24"/>
        </w:rPr>
        <w:t>.1.</w:t>
      </w:r>
      <w:r w:rsidR="00C84C81">
        <w:rPr>
          <w:rFonts w:ascii="Arial" w:hAnsi="Arial" w:cs="Arial"/>
          <w:sz w:val="24"/>
          <w:szCs w:val="24"/>
        </w:rPr>
        <w:t> </w:t>
      </w:r>
      <w:r w:rsidR="002C5FB5" w:rsidRPr="00A333B9">
        <w:rPr>
          <w:rFonts w:ascii="Arial" w:hAnsi="Arial" w:cs="Arial"/>
          <w:sz w:val="24"/>
          <w:szCs w:val="24"/>
        </w:rPr>
        <w:t>Monitoring</w:t>
      </w:r>
      <w:r w:rsidR="004F2432">
        <w:rPr>
          <w:rFonts w:ascii="Arial" w:hAnsi="Arial" w:cs="Arial"/>
          <w:sz w:val="24"/>
          <w:szCs w:val="24"/>
        </w:rPr>
        <w:t> </w:t>
      </w:r>
      <w:r w:rsidR="003703B4" w:rsidRPr="00A333B9">
        <w:rPr>
          <w:rFonts w:ascii="Arial" w:hAnsi="Arial" w:cs="Arial"/>
          <w:sz w:val="24"/>
          <w:szCs w:val="24"/>
        </w:rPr>
        <w:t>ekologických</w:t>
      </w:r>
      <w:r w:rsidR="004F2432">
        <w:rPr>
          <w:rFonts w:ascii="Arial" w:hAnsi="Arial" w:cs="Arial"/>
          <w:sz w:val="24"/>
          <w:szCs w:val="24"/>
        </w:rPr>
        <w:t> </w:t>
      </w:r>
      <w:r w:rsidR="003703B4" w:rsidRPr="00A333B9">
        <w:rPr>
          <w:rFonts w:ascii="Arial" w:hAnsi="Arial" w:cs="Arial"/>
          <w:sz w:val="24"/>
          <w:szCs w:val="24"/>
        </w:rPr>
        <w:t>subjektů v Jihomoravském kraji</w:t>
      </w:r>
      <w:bookmarkEnd w:id="66"/>
    </w:p>
    <w:p w:rsidR="007016F4" w:rsidRDefault="007016F4" w:rsidP="00DA120D">
      <w:pPr>
        <w:contextualSpacing/>
        <w:jc w:val="left"/>
      </w:pPr>
      <w:bookmarkStart w:id="67" w:name="_Hlk530484852"/>
    </w:p>
    <w:p w:rsidR="00BC5B35" w:rsidRDefault="00727AB8" w:rsidP="00DA120D">
      <w:pPr>
        <w:contextualSpacing/>
        <w:jc w:val="left"/>
        <w:rPr>
          <w:rFonts w:cs="Arial"/>
          <w:szCs w:val="24"/>
        </w:rPr>
      </w:pPr>
      <w:r>
        <w:rPr>
          <w:rFonts w:eastAsiaTheme="majorEastAsia" w:cs="Arial"/>
          <w:b/>
          <w:bCs/>
          <w:kern w:val="32"/>
          <w:szCs w:val="24"/>
        </w:rPr>
        <w:t> </w:t>
      </w:r>
      <w:r w:rsidR="007016F4">
        <w:rPr>
          <w:rFonts w:cs="Arial"/>
          <w:szCs w:val="24"/>
        </w:rPr>
        <w:t xml:space="preserve">V </w:t>
      </w:r>
      <w:r w:rsidR="008C7AC3" w:rsidRPr="00A333B9">
        <w:rPr>
          <w:rFonts w:cs="Arial"/>
          <w:szCs w:val="24"/>
        </w:rPr>
        <w:t>registru ekologických podnikatelů v</w:t>
      </w:r>
      <w:r>
        <w:rPr>
          <w:rFonts w:cs="Arial"/>
          <w:szCs w:val="24"/>
        </w:rPr>
        <w:t> </w:t>
      </w:r>
      <w:r w:rsidR="008C7AC3" w:rsidRPr="00A333B9">
        <w:rPr>
          <w:rFonts w:cs="Arial"/>
          <w:szCs w:val="24"/>
        </w:rPr>
        <w:t>ČR</w:t>
      </w:r>
      <w:r>
        <w:rPr>
          <w:rFonts w:cs="Arial"/>
          <w:szCs w:val="24"/>
        </w:rPr>
        <w:t xml:space="preserve"> </w:t>
      </w:r>
      <w:r w:rsidR="008C7AC3" w:rsidRPr="00A333B9">
        <w:rPr>
          <w:rFonts w:cs="Arial"/>
          <w:szCs w:val="24"/>
        </w:rPr>
        <w:t xml:space="preserve">byli vyhledáni zemědělci z Jihomoravského kraje, kteří </w:t>
      </w:r>
      <w:r w:rsidR="007D5984" w:rsidRPr="00A333B9">
        <w:rPr>
          <w:rFonts w:cs="Arial"/>
          <w:szCs w:val="24"/>
        </w:rPr>
        <w:t>vlastní platný</w:t>
      </w:r>
      <w:r w:rsidR="008C7AC3" w:rsidRPr="00A333B9">
        <w:rPr>
          <w:rFonts w:cs="Arial"/>
          <w:szCs w:val="24"/>
        </w:rPr>
        <w:t xml:space="preserve"> certifikát pro hospodářskou činnost. </w:t>
      </w:r>
      <w:bookmarkEnd w:id="67"/>
    </w:p>
    <w:p w:rsidR="00BC5B35" w:rsidRPr="00A333B9" w:rsidRDefault="00727AB8" w:rsidP="00DA120D">
      <w:pPr>
        <w:contextualSpacing/>
        <w:jc w:val="left"/>
        <w:rPr>
          <w:rFonts w:cs="Arial"/>
          <w:szCs w:val="24"/>
        </w:rPr>
      </w:pPr>
      <w:r>
        <w:rPr>
          <w:rFonts w:cs="Arial"/>
          <w:szCs w:val="24"/>
        </w:rPr>
        <w:t> </w:t>
      </w:r>
      <w:r w:rsidR="007016F4">
        <w:rPr>
          <w:rFonts w:cs="Arial"/>
          <w:szCs w:val="24"/>
        </w:rPr>
        <w:t>Jejich</w:t>
      </w:r>
      <w:r w:rsidR="008C7AC3" w:rsidRPr="00A333B9">
        <w:rPr>
          <w:rFonts w:cs="Arial"/>
          <w:szCs w:val="24"/>
        </w:rPr>
        <w:t xml:space="preserve"> přehled byl zpracován do tabulky, kde je rozepsáno jméno subjektu, adresa, popis činnosti, internetový odkaz na farmu a realizace prodeje. </w:t>
      </w:r>
      <w:r w:rsidR="00C84C81">
        <w:rPr>
          <w:rFonts w:cs="Arial"/>
          <w:szCs w:val="24"/>
        </w:rPr>
        <w:t>Farmáři byli </w:t>
      </w:r>
      <w:r w:rsidR="00EE6DBC">
        <w:rPr>
          <w:rFonts w:cs="Arial"/>
          <w:szCs w:val="24"/>
        </w:rPr>
        <w:t xml:space="preserve">seřazeni podle abecedy. </w:t>
      </w:r>
      <w:r w:rsidR="008C7AC3" w:rsidRPr="00A333B9">
        <w:rPr>
          <w:rFonts w:cs="Arial"/>
          <w:szCs w:val="24"/>
        </w:rPr>
        <w:t>Inf</w:t>
      </w:r>
      <w:r w:rsidR="00C84C81">
        <w:rPr>
          <w:rFonts w:cs="Arial"/>
          <w:szCs w:val="24"/>
        </w:rPr>
        <w:t>ormace o hospodaření ekofarem</w:t>
      </w:r>
      <w:r w:rsidR="008C6DB1">
        <w:rPr>
          <w:rFonts w:cs="Arial"/>
          <w:szCs w:val="24"/>
        </w:rPr>
        <w:t xml:space="preserve">, které nebyly nalezeny v REP, </w:t>
      </w:r>
      <w:r w:rsidR="008C7AC3" w:rsidRPr="00A333B9">
        <w:rPr>
          <w:rFonts w:cs="Arial"/>
          <w:szCs w:val="24"/>
        </w:rPr>
        <w:t xml:space="preserve">byly zjišťovány přes internet, kde je lze nalézt buď přímo z ročenky jednotlivých farmářů, či v popisu náplně činnosti. Zde je uvedeno, čím se farma zabývá, jakým způsobem prodává. </w:t>
      </w:r>
      <w:r w:rsidR="00D65CAA">
        <w:rPr>
          <w:rFonts w:cs="Arial"/>
          <w:szCs w:val="24"/>
        </w:rPr>
        <w:t>U 22 farem nebyla dohledána specializace farmy a u 65 realizace prodeje.</w:t>
      </w:r>
    </w:p>
    <w:p w:rsidR="00544C33" w:rsidRDefault="00727AB8" w:rsidP="00DA120D">
      <w:pPr>
        <w:jc w:val="left"/>
        <w:rPr>
          <w:rFonts w:cs="Arial"/>
          <w:szCs w:val="24"/>
        </w:rPr>
      </w:pPr>
      <w:r>
        <w:rPr>
          <w:rFonts w:cs="Arial"/>
          <w:szCs w:val="24"/>
        </w:rPr>
        <w:t> </w:t>
      </w:r>
      <w:r w:rsidR="007D5984" w:rsidRPr="00A333B9">
        <w:rPr>
          <w:rFonts w:cs="Arial"/>
          <w:szCs w:val="24"/>
        </w:rPr>
        <w:t>Z tohoto důvodu byli</w:t>
      </w:r>
      <w:r>
        <w:rPr>
          <w:rFonts w:cs="Arial"/>
          <w:szCs w:val="24"/>
        </w:rPr>
        <w:t xml:space="preserve"> </w:t>
      </w:r>
      <w:r w:rsidR="007D5984" w:rsidRPr="00A333B9">
        <w:rPr>
          <w:rFonts w:cs="Arial"/>
          <w:szCs w:val="24"/>
        </w:rPr>
        <w:t xml:space="preserve">tito </w:t>
      </w:r>
      <w:r w:rsidR="008C7AC3" w:rsidRPr="00A333B9">
        <w:rPr>
          <w:rFonts w:cs="Arial"/>
          <w:szCs w:val="24"/>
        </w:rPr>
        <w:t xml:space="preserve">farmáři kontaktováni </w:t>
      </w:r>
      <w:r w:rsidR="007D5984" w:rsidRPr="00A333B9">
        <w:rPr>
          <w:rFonts w:cs="Arial"/>
          <w:szCs w:val="24"/>
        </w:rPr>
        <w:t>prostřednictvím</w:t>
      </w:r>
      <w:r w:rsidR="00D65CAA">
        <w:rPr>
          <w:rFonts w:cs="Arial"/>
          <w:szCs w:val="24"/>
        </w:rPr>
        <w:t xml:space="preserve"> emailu, který byl uveden v registru, </w:t>
      </w:r>
      <w:r w:rsidR="007D5984" w:rsidRPr="00A333B9">
        <w:rPr>
          <w:rFonts w:cs="Arial"/>
          <w:szCs w:val="24"/>
        </w:rPr>
        <w:t>s</w:t>
      </w:r>
      <w:r w:rsidR="008C7AC3" w:rsidRPr="00A333B9">
        <w:rPr>
          <w:rFonts w:cs="Arial"/>
          <w:szCs w:val="24"/>
        </w:rPr>
        <w:t> dotazem na popis</w:t>
      </w:r>
      <w:r w:rsidR="007D5984" w:rsidRPr="00A333B9">
        <w:rPr>
          <w:rFonts w:cs="Arial"/>
          <w:szCs w:val="24"/>
        </w:rPr>
        <w:t xml:space="preserve"> jejich</w:t>
      </w:r>
      <w:r w:rsidR="008C7AC3" w:rsidRPr="00A333B9">
        <w:rPr>
          <w:rFonts w:cs="Arial"/>
          <w:szCs w:val="24"/>
        </w:rPr>
        <w:t xml:space="preserve"> činnosti, druh a objem produkce</w:t>
      </w:r>
      <w:r w:rsidR="007D5984" w:rsidRPr="00A333B9">
        <w:rPr>
          <w:rFonts w:cs="Arial"/>
          <w:szCs w:val="24"/>
        </w:rPr>
        <w:t xml:space="preserve">. </w:t>
      </w:r>
      <w:r w:rsidR="00D65CAA">
        <w:rPr>
          <w:rFonts w:cs="Arial"/>
          <w:szCs w:val="24"/>
        </w:rPr>
        <w:t xml:space="preserve">Odpověděli pouze </w:t>
      </w:r>
      <w:r w:rsidR="008C7AC3" w:rsidRPr="00A333B9">
        <w:rPr>
          <w:rFonts w:cs="Arial"/>
          <w:szCs w:val="24"/>
        </w:rPr>
        <w:t>dva dotazovaní</w:t>
      </w:r>
      <w:r w:rsidR="00D65CAA">
        <w:rPr>
          <w:rFonts w:cs="Arial"/>
          <w:szCs w:val="24"/>
        </w:rPr>
        <w:t>, u kterých byly informace doplněny do tabulky</w:t>
      </w:r>
      <w:r w:rsidR="00475E01">
        <w:rPr>
          <w:rFonts w:cs="Arial"/>
          <w:szCs w:val="24"/>
        </w:rPr>
        <w:t>.</w:t>
      </w:r>
    </w:p>
    <w:p w:rsidR="00A42E32" w:rsidRPr="00A333B9" w:rsidRDefault="00544C33" w:rsidP="00DA120D">
      <w:pPr>
        <w:jc w:val="left"/>
        <w:rPr>
          <w:rFonts w:cs="Arial"/>
          <w:szCs w:val="24"/>
        </w:rPr>
      </w:pPr>
      <w:r>
        <w:rPr>
          <w:rFonts w:cs="Arial"/>
          <w:szCs w:val="24"/>
        </w:rPr>
        <w:t>Podrobnější přehled je zaznamenán v tabulce, která je součástí přílohy k bakalářské práci</w:t>
      </w:r>
      <w:r w:rsidR="00475E01">
        <w:rPr>
          <w:rFonts w:cs="Arial"/>
          <w:szCs w:val="24"/>
        </w:rPr>
        <w:t>.</w:t>
      </w:r>
    </w:p>
    <w:p w:rsidR="004040A5" w:rsidRPr="00A333B9" w:rsidRDefault="004040A5" w:rsidP="00DA120D">
      <w:pPr>
        <w:contextualSpacing/>
        <w:jc w:val="left"/>
        <w:rPr>
          <w:rFonts w:cs="Arial"/>
          <w:szCs w:val="24"/>
        </w:rPr>
      </w:pPr>
    </w:p>
    <w:p w:rsidR="005F6A40" w:rsidRPr="00A333B9" w:rsidRDefault="00721FED" w:rsidP="00DA120D">
      <w:pPr>
        <w:jc w:val="left"/>
        <w:rPr>
          <w:rFonts w:cs="Arial"/>
          <w:b/>
          <w:szCs w:val="24"/>
        </w:rPr>
      </w:pPr>
      <w:r>
        <w:rPr>
          <w:rFonts w:cs="Arial"/>
          <w:b/>
          <w:szCs w:val="24"/>
        </w:rPr>
        <w:t>7</w:t>
      </w:r>
      <w:r w:rsidR="00655EA6" w:rsidRPr="00A333B9">
        <w:rPr>
          <w:rFonts w:cs="Arial"/>
          <w:b/>
          <w:szCs w:val="24"/>
        </w:rPr>
        <w:t>.</w:t>
      </w:r>
      <w:r w:rsidR="00875E7C" w:rsidRPr="00A333B9">
        <w:rPr>
          <w:rFonts w:cs="Arial"/>
          <w:b/>
          <w:szCs w:val="24"/>
        </w:rPr>
        <w:t>2</w:t>
      </w:r>
      <w:r w:rsidR="00727AB8">
        <w:rPr>
          <w:rFonts w:cs="Arial"/>
          <w:b/>
          <w:szCs w:val="24"/>
        </w:rPr>
        <w:t xml:space="preserve"> </w:t>
      </w:r>
      <w:r w:rsidR="00B23378" w:rsidRPr="00A333B9">
        <w:rPr>
          <w:rFonts w:cs="Arial"/>
          <w:b/>
          <w:szCs w:val="24"/>
        </w:rPr>
        <w:t xml:space="preserve">Dotazníkový průzkum mezi obyvateli Jihomoravského kraje </w:t>
      </w:r>
    </w:p>
    <w:p w:rsidR="00875E7C" w:rsidRPr="00A333B9" w:rsidRDefault="005F6A40" w:rsidP="00DA120D">
      <w:pPr>
        <w:jc w:val="left"/>
        <w:rPr>
          <w:rFonts w:cs="Arial"/>
          <w:szCs w:val="24"/>
        </w:rPr>
      </w:pPr>
      <w:r w:rsidRPr="00A333B9">
        <w:rPr>
          <w:rFonts w:cs="Arial"/>
          <w:b/>
          <w:szCs w:val="24"/>
        </w:rPr>
        <w:t> </w:t>
      </w:r>
      <w:r w:rsidR="00A42E32">
        <w:rPr>
          <w:rFonts w:cs="Arial"/>
          <w:szCs w:val="24"/>
        </w:rPr>
        <w:t>Zájem obyvatel Jihomoravského kraje byl zjišťován dotazníkovým průzkumem</w:t>
      </w:r>
      <w:r w:rsidR="00752E73" w:rsidRPr="00A333B9">
        <w:rPr>
          <w:rFonts w:cs="Arial"/>
          <w:szCs w:val="24"/>
        </w:rPr>
        <w:t xml:space="preserve">. </w:t>
      </w:r>
      <w:r w:rsidR="0070737A">
        <w:rPr>
          <w:rFonts w:cs="Arial"/>
          <w:szCs w:val="24"/>
        </w:rPr>
        <w:t xml:space="preserve">Pomocí dotazníku lze rychle a efektivně </w:t>
      </w:r>
      <w:r w:rsidR="00B23378" w:rsidRPr="00A333B9">
        <w:rPr>
          <w:rFonts w:cs="Arial"/>
          <w:szCs w:val="24"/>
        </w:rPr>
        <w:t>shromažďov</w:t>
      </w:r>
      <w:r w:rsidR="0070737A">
        <w:rPr>
          <w:rFonts w:cs="Arial"/>
          <w:szCs w:val="24"/>
        </w:rPr>
        <w:t>at</w:t>
      </w:r>
      <w:r w:rsidR="004F2432">
        <w:rPr>
          <w:rFonts w:cs="Arial"/>
          <w:szCs w:val="24"/>
        </w:rPr>
        <w:t> </w:t>
      </w:r>
      <w:r w:rsidR="0070737A">
        <w:rPr>
          <w:rFonts w:cs="Arial"/>
          <w:szCs w:val="24"/>
        </w:rPr>
        <w:t>data</w:t>
      </w:r>
      <w:r w:rsidR="00B23378" w:rsidRPr="00A333B9">
        <w:rPr>
          <w:rFonts w:cs="Arial"/>
          <w:szCs w:val="24"/>
        </w:rPr>
        <w:t xml:space="preserve"> od velkého počtu respondentů</w:t>
      </w:r>
      <w:r w:rsidR="00752E73" w:rsidRPr="00A333B9">
        <w:rPr>
          <w:rFonts w:cs="Arial"/>
          <w:szCs w:val="24"/>
        </w:rPr>
        <w:t xml:space="preserve">, což potvrzuje i </w:t>
      </w:r>
      <w:proofErr w:type="spellStart"/>
      <w:r w:rsidR="00B23378" w:rsidRPr="00A333B9">
        <w:rPr>
          <w:rFonts w:cs="Arial"/>
          <w:szCs w:val="24"/>
        </w:rPr>
        <w:t>Chráska</w:t>
      </w:r>
      <w:proofErr w:type="spellEnd"/>
      <w:r w:rsidR="00752E73" w:rsidRPr="00A333B9">
        <w:rPr>
          <w:rFonts w:cs="Arial"/>
          <w:szCs w:val="24"/>
        </w:rPr>
        <w:t xml:space="preserve"> (</w:t>
      </w:r>
      <w:r w:rsidR="00B23378" w:rsidRPr="00A333B9">
        <w:rPr>
          <w:rFonts w:cs="Arial"/>
          <w:szCs w:val="24"/>
        </w:rPr>
        <w:t>2007).</w:t>
      </w:r>
    </w:p>
    <w:p w:rsidR="005F6A40" w:rsidRPr="00A333B9" w:rsidRDefault="00DA061F" w:rsidP="00DA120D">
      <w:pPr>
        <w:jc w:val="left"/>
        <w:rPr>
          <w:rFonts w:cs="Arial"/>
          <w:szCs w:val="24"/>
        </w:rPr>
      </w:pPr>
      <w:r w:rsidRPr="00A333B9">
        <w:rPr>
          <w:rFonts w:cs="Arial"/>
          <w:szCs w:val="24"/>
        </w:rPr>
        <w:t> </w:t>
      </w:r>
      <w:r w:rsidR="00752E73" w:rsidRPr="00A333B9">
        <w:rPr>
          <w:rFonts w:cs="Arial"/>
          <w:szCs w:val="24"/>
        </w:rPr>
        <w:t>Vzorek respondentů byl náhodný, společným jmenovatelem byla pouze lokalita. Dotazníkové šetření proběhlo od 11.</w:t>
      </w:r>
      <w:r w:rsidR="00C84C81">
        <w:rPr>
          <w:rFonts w:cs="Arial"/>
          <w:szCs w:val="24"/>
        </w:rPr>
        <w:t> </w:t>
      </w:r>
      <w:r w:rsidR="00752E73" w:rsidRPr="00A333B9">
        <w:rPr>
          <w:rFonts w:cs="Arial"/>
          <w:szCs w:val="24"/>
        </w:rPr>
        <w:t>4. 2018 do 1.</w:t>
      </w:r>
      <w:r w:rsidR="00C84C81">
        <w:rPr>
          <w:rFonts w:cs="Arial"/>
          <w:szCs w:val="24"/>
        </w:rPr>
        <w:t> </w:t>
      </w:r>
      <w:r w:rsidR="00752E73" w:rsidRPr="00A333B9">
        <w:rPr>
          <w:rFonts w:cs="Arial"/>
          <w:szCs w:val="24"/>
        </w:rPr>
        <w:t>5. 2018</w:t>
      </w:r>
      <w:r w:rsidR="00A86C95" w:rsidRPr="00A333B9">
        <w:rPr>
          <w:rFonts w:cs="Arial"/>
          <w:szCs w:val="24"/>
        </w:rPr>
        <w:t xml:space="preserve">. </w:t>
      </w:r>
      <w:r w:rsidR="00752E73" w:rsidRPr="00A333B9">
        <w:rPr>
          <w:rFonts w:cs="Arial"/>
          <w:szCs w:val="24"/>
        </w:rPr>
        <w:t>Dotazník byl vložen na internetové stránky pro tvorbu dotazníků společnosti</w:t>
      </w:r>
      <w:r w:rsidR="004F2432">
        <w:rPr>
          <w:rFonts w:cs="Arial"/>
          <w:szCs w:val="24"/>
        </w:rPr>
        <w:t> </w:t>
      </w:r>
      <w:r w:rsidR="00752E73" w:rsidRPr="00A333B9">
        <w:rPr>
          <w:rFonts w:cs="Arial"/>
          <w:szCs w:val="24"/>
        </w:rPr>
        <w:t xml:space="preserve">Vyplňto.cz </w:t>
      </w:r>
      <w:r w:rsidR="00A86C95" w:rsidRPr="00A333B9">
        <w:rPr>
          <w:rFonts w:cs="Arial"/>
          <w:szCs w:val="24"/>
        </w:rPr>
        <w:t>pod odkazem</w:t>
      </w:r>
      <w:r w:rsidR="00A86C95" w:rsidRPr="00EE6DBC">
        <w:rPr>
          <w:rFonts w:cs="Arial"/>
          <w:szCs w:val="24"/>
        </w:rPr>
        <w:t xml:space="preserve">: </w:t>
      </w:r>
      <w:hyperlink r:id="rId24" w:history="1">
        <w:r w:rsidR="00A86C95" w:rsidRPr="00EE6DBC">
          <w:rPr>
            <w:rStyle w:val="Hypertextovodkaz"/>
            <w:rFonts w:cs="Arial"/>
            <w:color w:val="auto"/>
            <w:szCs w:val="24"/>
            <w:u w:val="none"/>
          </w:rPr>
          <w:t>https://www.vyplnto.cz/preview.php?id=63775</w:t>
        </w:r>
      </w:hyperlink>
      <w:r w:rsidR="00011A6B" w:rsidRPr="00A333B9">
        <w:rPr>
          <w:rFonts w:cs="Arial"/>
          <w:szCs w:val="24"/>
        </w:rPr>
        <w:t xml:space="preserve">, kde byla možnost ho </w:t>
      </w:r>
      <w:r w:rsidR="00875E7C" w:rsidRPr="00A333B9">
        <w:rPr>
          <w:rFonts w:cs="Arial"/>
          <w:szCs w:val="24"/>
        </w:rPr>
        <w:t>i</w:t>
      </w:r>
      <w:r w:rsidR="00011A6B" w:rsidRPr="00A333B9">
        <w:rPr>
          <w:rFonts w:cs="Arial"/>
          <w:szCs w:val="24"/>
        </w:rPr>
        <w:t>hned vyplnit.</w:t>
      </w:r>
      <w:r w:rsidR="00A86C95" w:rsidRPr="00A333B9">
        <w:rPr>
          <w:rFonts w:cs="Arial"/>
          <w:szCs w:val="24"/>
        </w:rPr>
        <w:t xml:space="preserve"> O</w:t>
      </w:r>
      <w:r w:rsidR="00752E73" w:rsidRPr="00A333B9">
        <w:rPr>
          <w:rFonts w:cs="Arial"/>
          <w:szCs w:val="24"/>
        </w:rPr>
        <w:t xml:space="preserve">dkaz na jeho vyplnění byl šířen </w:t>
      </w:r>
      <w:r w:rsidR="00254D3E" w:rsidRPr="00A333B9">
        <w:rPr>
          <w:rFonts w:cs="Arial"/>
          <w:szCs w:val="24"/>
        </w:rPr>
        <w:t>dvěma</w:t>
      </w:r>
      <w:r w:rsidR="008C6DB1">
        <w:rPr>
          <w:rFonts w:cs="Arial"/>
          <w:szCs w:val="24"/>
        </w:rPr>
        <w:t> </w:t>
      </w:r>
      <w:r w:rsidR="00752E73" w:rsidRPr="00A333B9">
        <w:rPr>
          <w:rFonts w:cs="Arial"/>
          <w:szCs w:val="24"/>
        </w:rPr>
        <w:t>způsoby</w:t>
      </w:r>
      <w:r w:rsidR="00A86C95" w:rsidRPr="00A333B9">
        <w:rPr>
          <w:rFonts w:cs="Arial"/>
          <w:szCs w:val="24"/>
        </w:rPr>
        <w:t xml:space="preserve">: </w:t>
      </w:r>
      <w:r w:rsidR="00752E73" w:rsidRPr="00A333B9">
        <w:rPr>
          <w:rFonts w:cs="Arial"/>
          <w:szCs w:val="24"/>
        </w:rPr>
        <w:t>rozesílá</w:t>
      </w:r>
      <w:r w:rsidR="00011A6B" w:rsidRPr="00A333B9">
        <w:rPr>
          <w:rFonts w:cs="Arial"/>
          <w:szCs w:val="24"/>
        </w:rPr>
        <w:t>ním</w:t>
      </w:r>
      <w:r w:rsidR="00752E73" w:rsidRPr="00A333B9">
        <w:rPr>
          <w:rFonts w:cs="Arial"/>
          <w:szCs w:val="24"/>
        </w:rPr>
        <w:t xml:space="preserve"> na </w:t>
      </w:r>
      <w:r w:rsidR="00F23823" w:rsidRPr="00A333B9">
        <w:rPr>
          <w:rFonts w:cs="Arial"/>
          <w:szCs w:val="24"/>
        </w:rPr>
        <w:t>vybrané</w:t>
      </w:r>
      <w:r w:rsidR="004F2432">
        <w:rPr>
          <w:rFonts w:cs="Arial"/>
          <w:szCs w:val="24"/>
        </w:rPr>
        <w:t> </w:t>
      </w:r>
      <w:r w:rsidR="00752E73" w:rsidRPr="00A333B9">
        <w:rPr>
          <w:rFonts w:cs="Arial"/>
          <w:szCs w:val="24"/>
        </w:rPr>
        <w:t>emailové adres</w:t>
      </w:r>
      <w:r w:rsidR="00011A6B" w:rsidRPr="00A333B9">
        <w:rPr>
          <w:rFonts w:cs="Arial"/>
          <w:szCs w:val="24"/>
        </w:rPr>
        <w:t>y a</w:t>
      </w:r>
      <w:r w:rsidR="004F2432">
        <w:rPr>
          <w:rFonts w:cs="Arial"/>
          <w:szCs w:val="24"/>
        </w:rPr>
        <w:t> </w:t>
      </w:r>
      <w:r w:rsidR="00A86C95" w:rsidRPr="00A333B9">
        <w:rPr>
          <w:rFonts w:cs="Arial"/>
          <w:szCs w:val="24"/>
        </w:rPr>
        <w:t>umístě</w:t>
      </w:r>
      <w:r w:rsidR="00752E73" w:rsidRPr="00A333B9">
        <w:rPr>
          <w:rFonts w:cs="Arial"/>
          <w:szCs w:val="24"/>
        </w:rPr>
        <w:t>n</w:t>
      </w:r>
      <w:r w:rsidR="00A86C95" w:rsidRPr="00A333B9">
        <w:rPr>
          <w:rFonts w:cs="Arial"/>
          <w:szCs w:val="24"/>
        </w:rPr>
        <w:t>ím</w:t>
      </w:r>
      <w:r w:rsidR="00254D3E" w:rsidRPr="00A333B9">
        <w:rPr>
          <w:rFonts w:cs="Arial"/>
          <w:szCs w:val="24"/>
        </w:rPr>
        <w:t xml:space="preserve"> odkazu</w:t>
      </w:r>
      <w:r w:rsidR="00752E73" w:rsidRPr="00A333B9">
        <w:rPr>
          <w:rFonts w:cs="Arial"/>
          <w:szCs w:val="24"/>
        </w:rPr>
        <w:t xml:space="preserve"> na sociální sí</w:t>
      </w:r>
      <w:r w:rsidR="00254D3E" w:rsidRPr="00A333B9">
        <w:rPr>
          <w:rFonts w:cs="Arial"/>
          <w:szCs w:val="24"/>
        </w:rPr>
        <w:t>ť</w:t>
      </w:r>
      <w:r w:rsidR="00011A6B" w:rsidRPr="00A333B9">
        <w:rPr>
          <w:rFonts w:cs="Arial"/>
          <w:szCs w:val="24"/>
        </w:rPr>
        <w:t xml:space="preserve"> </w:t>
      </w:r>
      <w:proofErr w:type="spellStart"/>
      <w:r w:rsidR="00011A6B" w:rsidRPr="00A333B9">
        <w:rPr>
          <w:rFonts w:cs="Arial"/>
          <w:szCs w:val="24"/>
        </w:rPr>
        <w:t>Facebook</w:t>
      </w:r>
      <w:proofErr w:type="spellEnd"/>
      <w:r w:rsidR="00C84C81">
        <w:rPr>
          <w:rFonts w:cs="Arial"/>
          <w:szCs w:val="24"/>
        </w:rPr>
        <w:t>, k</w:t>
      </w:r>
      <w:r w:rsidR="00475E01">
        <w:rPr>
          <w:rFonts w:cs="Arial"/>
          <w:szCs w:val="24"/>
        </w:rPr>
        <w:t xml:space="preserve">de byl dále sdílen uživateli </w:t>
      </w:r>
      <w:r w:rsidR="008C6DB1">
        <w:rPr>
          <w:rFonts w:cs="Arial"/>
          <w:szCs w:val="24"/>
        </w:rPr>
        <w:t>sociální sítě,</w:t>
      </w:r>
    </w:p>
    <w:p w:rsidR="005F6A40" w:rsidRPr="00A333B9" w:rsidRDefault="005F6A40" w:rsidP="00DA120D">
      <w:pPr>
        <w:jc w:val="left"/>
        <w:rPr>
          <w:rFonts w:cs="Arial"/>
          <w:szCs w:val="24"/>
        </w:rPr>
      </w:pPr>
      <w:r w:rsidRPr="00A333B9">
        <w:rPr>
          <w:rFonts w:cs="Arial"/>
          <w:szCs w:val="24"/>
        </w:rPr>
        <w:lastRenderedPageBreak/>
        <w:t> </w:t>
      </w:r>
      <w:r w:rsidR="00B23378" w:rsidRPr="00A333B9">
        <w:rPr>
          <w:rFonts w:cs="Arial"/>
          <w:szCs w:val="24"/>
        </w:rPr>
        <w:t xml:space="preserve">Průzkum byl pak zejména zaměřen na povědomí veřejnosti o biopotravinách, jejich důvěru v tuto produkci a dostupnost biopotravin na trhu. </w:t>
      </w:r>
      <w:r w:rsidRPr="00A333B9">
        <w:rPr>
          <w:rFonts w:cs="Arial"/>
          <w:szCs w:val="24"/>
        </w:rPr>
        <w:t>Rovněž</w:t>
      </w:r>
      <w:r w:rsidR="00B23378" w:rsidRPr="00A333B9">
        <w:rPr>
          <w:rFonts w:cs="Arial"/>
          <w:szCs w:val="24"/>
        </w:rPr>
        <w:t xml:space="preserve"> byly zkoumány možné souvislosti s nákupem </w:t>
      </w:r>
      <w:r w:rsidR="00894E26">
        <w:rPr>
          <w:rFonts w:cs="Arial"/>
          <w:szCs w:val="24"/>
        </w:rPr>
        <w:t>bio</w:t>
      </w:r>
      <w:r w:rsidR="00B23378" w:rsidRPr="00A333B9">
        <w:rPr>
          <w:rFonts w:cs="Arial"/>
          <w:szCs w:val="24"/>
        </w:rPr>
        <w:t>produktů</w:t>
      </w:r>
      <w:r w:rsidR="00894E26">
        <w:rPr>
          <w:rFonts w:cs="Arial"/>
          <w:szCs w:val="24"/>
        </w:rPr>
        <w:t>,</w:t>
      </w:r>
      <w:r w:rsidR="00B23378" w:rsidRPr="00A333B9">
        <w:rPr>
          <w:rFonts w:cs="Arial"/>
          <w:szCs w:val="24"/>
        </w:rPr>
        <w:t xml:space="preserve"> či zájmem o ně</w:t>
      </w:r>
      <w:r w:rsidRPr="00A333B9">
        <w:rPr>
          <w:rFonts w:cs="Arial"/>
          <w:szCs w:val="24"/>
        </w:rPr>
        <w:t>.</w:t>
      </w:r>
    </w:p>
    <w:p w:rsidR="00254D3E" w:rsidRPr="00A333B9" w:rsidRDefault="005F6A40" w:rsidP="00DA120D">
      <w:pPr>
        <w:jc w:val="left"/>
        <w:rPr>
          <w:rFonts w:cs="Arial"/>
          <w:szCs w:val="24"/>
        </w:rPr>
      </w:pPr>
      <w:r w:rsidRPr="00A333B9">
        <w:rPr>
          <w:rFonts w:cs="Arial"/>
          <w:szCs w:val="24"/>
        </w:rPr>
        <w:t> </w:t>
      </w:r>
      <w:r w:rsidR="00A86C95" w:rsidRPr="00A333B9">
        <w:rPr>
          <w:rFonts w:cs="Arial"/>
          <w:szCs w:val="24"/>
        </w:rPr>
        <w:t>Respondent se před vyplněním samotného dotazníku v krátkém úvodu seznámil s tím, o čem průzkum bude.</w:t>
      </w:r>
      <w:r w:rsidR="00C84C81">
        <w:rPr>
          <w:rFonts w:cs="Arial"/>
          <w:szCs w:val="24"/>
        </w:rPr>
        <w:t> </w:t>
      </w:r>
      <w:r w:rsidR="00A86C95" w:rsidRPr="00A333B9">
        <w:rPr>
          <w:rFonts w:cs="Arial"/>
          <w:szCs w:val="24"/>
        </w:rPr>
        <w:t>Následovaly úvodní otázky, které byly jednoduché a srozumitelné</w:t>
      </w:r>
      <w:r w:rsidR="002D1916" w:rsidRPr="00A333B9">
        <w:rPr>
          <w:rFonts w:cs="Arial"/>
          <w:szCs w:val="24"/>
        </w:rPr>
        <w:t>. Jejich cílem bylo</w:t>
      </w:r>
      <w:r w:rsidR="00A86C95" w:rsidRPr="00A333B9">
        <w:rPr>
          <w:rFonts w:cs="Arial"/>
          <w:szCs w:val="24"/>
        </w:rPr>
        <w:t xml:space="preserve"> zji</w:t>
      </w:r>
      <w:r w:rsidR="002D1916" w:rsidRPr="00A333B9">
        <w:rPr>
          <w:rFonts w:cs="Arial"/>
          <w:szCs w:val="24"/>
        </w:rPr>
        <w:t xml:space="preserve">stit, zda má </w:t>
      </w:r>
      <w:r w:rsidR="00A86C95" w:rsidRPr="00A333B9">
        <w:rPr>
          <w:rFonts w:cs="Arial"/>
          <w:szCs w:val="24"/>
        </w:rPr>
        <w:t>dotazovan</w:t>
      </w:r>
      <w:r w:rsidR="002D1916" w:rsidRPr="00A333B9">
        <w:rPr>
          <w:rFonts w:cs="Arial"/>
          <w:szCs w:val="24"/>
        </w:rPr>
        <w:t>ý nějaké povědomí o</w:t>
      </w:r>
      <w:r w:rsidR="00A86C95" w:rsidRPr="00A333B9">
        <w:rPr>
          <w:rFonts w:cs="Arial"/>
          <w:szCs w:val="24"/>
        </w:rPr>
        <w:t xml:space="preserve"> biopotravin</w:t>
      </w:r>
      <w:r w:rsidR="002D1916" w:rsidRPr="00A333B9">
        <w:rPr>
          <w:rFonts w:cs="Arial"/>
          <w:szCs w:val="24"/>
        </w:rPr>
        <w:t>ách</w:t>
      </w:r>
      <w:r w:rsidR="003675E3" w:rsidRPr="00A333B9">
        <w:rPr>
          <w:rFonts w:cs="Arial"/>
          <w:szCs w:val="24"/>
        </w:rPr>
        <w:t>,</w:t>
      </w:r>
      <w:r w:rsidR="00C84C81">
        <w:rPr>
          <w:rFonts w:cs="Arial"/>
          <w:szCs w:val="24"/>
        </w:rPr>
        <w:t> </w:t>
      </w:r>
      <w:r w:rsidR="002D1916" w:rsidRPr="00A333B9">
        <w:rPr>
          <w:rFonts w:cs="Arial"/>
          <w:szCs w:val="24"/>
        </w:rPr>
        <w:t>popř.</w:t>
      </w:r>
      <w:r w:rsidR="00A86C95" w:rsidRPr="00A333B9">
        <w:rPr>
          <w:rFonts w:cs="Arial"/>
          <w:szCs w:val="24"/>
        </w:rPr>
        <w:t xml:space="preserve"> j</w:t>
      </w:r>
      <w:r w:rsidR="002D1916" w:rsidRPr="00A333B9">
        <w:rPr>
          <w:rFonts w:cs="Arial"/>
          <w:szCs w:val="24"/>
        </w:rPr>
        <w:t>ak často a</w:t>
      </w:r>
      <w:r w:rsidR="004F2432">
        <w:rPr>
          <w:rFonts w:cs="Arial"/>
          <w:szCs w:val="24"/>
        </w:rPr>
        <w:t> </w:t>
      </w:r>
      <w:r w:rsidR="002D1916" w:rsidRPr="00A333B9">
        <w:rPr>
          <w:rFonts w:cs="Arial"/>
          <w:szCs w:val="24"/>
        </w:rPr>
        <w:t>jakým způsobem je</w:t>
      </w:r>
      <w:r w:rsidR="00A86C95" w:rsidRPr="00A333B9">
        <w:rPr>
          <w:rFonts w:cs="Arial"/>
          <w:szCs w:val="24"/>
        </w:rPr>
        <w:t xml:space="preserve"> n</w:t>
      </w:r>
      <w:r w:rsidR="002D1916" w:rsidRPr="00A333B9">
        <w:rPr>
          <w:rFonts w:cs="Arial"/>
          <w:szCs w:val="24"/>
        </w:rPr>
        <w:t>a</w:t>
      </w:r>
      <w:r w:rsidR="00A86C95" w:rsidRPr="00A333B9">
        <w:rPr>
          <w:rFonts w:cs="Arial"/>
          <w:szCs w:val="24"/>
        </w:rPr>
        <w:t>kupu</w:t>
      </w:r>
      <w:r w:rsidR="002D1916" w:rsidRPr="00A333B9">
        <w:rPr>
          <w:rFonts w:cs="Arial"/>
          <w:szCs w:val="24"/>
        </w:rPr>
        <w:t>je</w:t>
      </w:r>
      <w:r w:rsidR="00A86C95" w:rsidRPr="00A333B9">
        <w:rPr>
          <w:rFonts w:cs="Arial"/>
          <w:szCs w:val="24"/>
        </w:rPr>
        <w:t xml:space="preserve">. </w:t>
      </w:r>
      <w:r w:rsidR="002D1916" w:rsidRPr="00A333B9">
        <w:rPr>
          <w:rFonts w:cs="Arial"/>
          <w:szCs w:val="24"/>
        </w:rPr>
        <w:t xml:space="preserve">Další otázky se týkaly </w:t>
      </w:r>
      <w:r w:rsidR="00A86C95" w:rsidRPr="00A333B9">
        <w:rPr>
          <w:rFonts w:cs="Arial"/>
          <w:szCs w:val="24"/>
        </w:rPr>
        <w:t>demografick</w:t>
      </w:r>
      <w:r w:rsidR="002D1916" w:rsidRPr="00A333B9">
        <w:rPr>
          <w:rFonts w:cs="Arial"/>
          <w:szCs w:val="24"/>
        </w:rPr>
        <w:t xml:space="preserve">ých </w:t>
      </w:r>
      <w:r w:rsidR="00A86C95" w:rsidRPr="00A333B9">
        <w:rPr>
          <w:rFonts w:cs="Arial"/>
          <w:szCs w:val="24"/>
        </w:rPr>
        <w:t xml:space="preserve">dat, aby </w:t>
      </w:r>
      <w:r w:rsidR="002D1916" w:rsidRPr="00A333B9">
        <w:rPr>
          <w:rFonts w:cs="Arial"/>
          <w:szCs w:val="24"/>
        </w:rPr>
        <w:t>se trochu objasnila</w:t>
      </w:r>
      <w:r w:rsidR="00A86C95" w:rsidRPr="00A333B9">
        <w:rPr>
          <w:rFonts w:cs="Arial"/>
          <w:szCs w:val="24"/>
        </w:rPr>
        <w:t xml:space="preserve"> identita </w:t>
      </w:r>
      <w:r w:rsidR="002D1916" w:rsidRPr="00A333B9">
        <w:rPr>
          <w:rFonts w:cs="Arial"/>
          <w:szCs w:val="24"/>
        </w:rPr>
        <w:t xml:space="preserve">anonymního </w:t>
      </w:r>
      <w:r w:rsidR="00A86C95" w:rsidRPr="00A333B9">
        <w:rPr>
          <w:rFonts w:cs="Arial"/>
          <w:szCs w:val="24"/>
        </w:rPr>
        <w:t>respondenta</w:t>
      </w:r>
      <w:r w:rsidR="002D1916" w:rsidRPr="00A333B9">
        <w:rPr>
          <w:rFonts w:cs="Arial"/>
          <w:szCs w:val="24"/>
        </w:rPr>
        <w:t xml:space="preserve">. </w:t>
      </w:r>
      <w:r w:rsidR="00A86C95" w:rsidRPr="00A333B9">
        <w:rPr>
          <w:rFonts w:cs="Arial"/>
          <w:szCs w:val="24"/>
        </w:rPr>
        <w:t>Zde byl zjišťován věk a pohlaví dotazovaného, počet obyvatel místa</w:t>
      </w:r>
      <w:r w:rsidR="00CC3BBA" w:rsidRPr="00A333B9">
        <w:rPr>
          <w:rFonts w:cs="Arial"/>
          <w:szCs w:val="24"/>
        </w:rPr>
        <w:t>,</w:t>
      </w:r>
      <w:r w:rsidR="00A86C95" w:rsidRPr="00A333B9">
        <w:rPr>
          <w:rFonts w:cs="Arial"/>
          <w:szCs w:val="24"/>
        </w:rPr>
        <w:t xml:space="preserve"> kde žije, jeho vzdělání a údaje o domácnosti</w:t>
      </w:r>
      <w:r w:rsidR="00DD0A7A">
        <w:rPr>
          <w:rFonts w:cs="Arial"/>
          <w:szCs w:val="24"/>
        </w:rPr>
        <w:t xml:space="preserve"> a</w:t>
      </w:r>
      <w:r w:rsidR="00A86C95" w:rsidRPr="00A333B9">
        <w:rPr>
          <w:rFonts w:cs="Arial"/>
          <w:szCs w:val="24"/>
        </w:rPr>
        <w:t xml:space="preserve"> měsíčního příjmu domácnosti. </w:t>
      </w:r>
      <w:r w:rsidR="002D1916" w:rsidRPr="00A333B9">
        <w:rPr>
          <w:rFonts w:cs="Arial"/>
          <w:szCs w:val="24"/>
        </w:rPr>
        <w:t xml:space="preserve"> Závěr tvořily </w:t>
      </w:r>
      <w:r w:rsidR="00A86C95" w:rsidRPr="00A333B9">
        <w:rPr>
          <w:rFonts w:cs="Arial"/>
          <w:szCs w:val="24"/>
        </w:rPr>
        <w:t>dvě otázky</w:t>
      </w:r>
      <w:r w:rsidR="002D1916" w:rsidRPr="00A333B9">
        <w:rPr>
          <w:rFonts w:cs="Arial"/>
          <w:szCs w:val="24"/>
        </w:rPr>
        <w:t xml:space="preserve">, z nichž první dávala do souvislosti </w:t>
      </w:r>
      <w:r w:rsidR="00A86C95" w:rsidRPr="00A333B9">
        <w:rPr>
          <w:rFonts w:cs="Arial"/>
          <w:szCs w:val="24"/>
        </w:rPr>
        <w:t>náku</w:t>
      </w:r>
      <w:r w:rsidR="002D1916" w:rsidRPr="00A333B9">
        <w:rPr>
          <w:rFonts w:cs="Arial"/>
          <w:szCs w:val="24"/>
        </w:rPr>
        <w:t>p</w:t>
      </w:r>
      <w:r w:rsidR="00A86C95" w:rsidRPr="00A333B9">
        <w:rPr>
          <w:rFonts w:cs="Arial"/>
          <w:szCs w:val="24"/>
        </w:rPr>
        <w:t xml:space="preserve"> biopotravin a zdravý životní styl a </w:t>
      </w:r>
      <w:r w:rsidR="002D1916" w:rsidRPr="00A333B9">
        <w:rPr>
          <w:rFonts w:cs="Arial"/>
          <w:szCs w:val="24"/>
        </w:rPr>
        <w:t xml:space="preserve">druhá </w:t>
      </w:r>
      <w:r w:rsidR="00A86C95" w:rsidRPr="00A333B9">
        <w:rPr>
          <w:rFonts w:cs="Arial"/>
          <w:szCs w:val="24"/>
        </w:rPr>
        <w:t>záj</w:t>
      </w:r>
      <w:r w:rsidR="002D1916" w:rsidRPr="00A333B9">
        <w:rPr>
          <w:rFonts w:cs="Arial"/>
          <w:szCs w:val="24"/>
        </w:rPr>
        <w:t xml:space="preserve">em dotazovaných </w:t>
      </w:r>
      <w:r w:rsidR="00A86C95" w:rsidRPr="00A333B9">
        <w:rPr>
          <w:rFonts w:cs="Arial"/>
          <w:szCs w:val="24"/>
        </w:rPr>
        <w:t>o životní prostředí.</w:t>
      </w:r>
    </w:p>
    <w:p w:rsidR="004040A5" w:rsidRPr="00A333B9" w:rsidRDefault="00DA061F" w:rsidP="00DA120D">
      <w:pPr>
        <w:jc w:val="left"/>
        <w:rPr>
          <w:rFonts w:cs="Arial"/>
          <w:szCs w:val="24"/>
        </w:rPr>
      </w:pPr>
      <w:r w:rsidRPr="00A333B9">
        <w:rPr>
          <w:rFonts w:cs="Arial"/>
          <w:szCs w:val="24"/>
          <w:lang w:eastAsia="cs-CZ"/>
        </w:rPr>
        <w:t> </w:t>
      </w:r>
      <w:r w:rsidR="004040A5" w:rsidRPr="00A333B9">
        <w:rPr>
          <w:rFonts w:cs="Arial"/>
          <w:szCs w:val="24"/>
          <w:lang w:eastAsia="cs-CZ"/>
        </w:rPr>
        <w:t>Druhy otázek byly zvoleny podle kritérií a typu jednotlivé položky. V dotazníku se objevily položky, kde byl zv</w:t>
      </w:r>
      <w:r w:rsidR="00C84C81">
        <w:rPr>
          <w:rFonts w:cs="Arial"/>
          <w:szCs w:val="24"/>
          <w:lang w:eastAsia="cs-CZ"/>
        </w:rPr>
        <w:t xml:space="preserve">olen typ </w:t>
      </w:r>
      <w:proofErr w:type="spellStart"/>
      <w:r w:rsidR="00C84C81">
        <w:rPr>
          <w:rFonts w:cs="Arial"/>
          <w:szCs w:val="24"/>
          <w:lang w:eastAsia="cs-CZ"/>
        </w:rPr>
        <w:t>polouzavřených</w:t>
      </w:r>
      <w:proofErr w:type="spellEnd"/>
      <w:r w:rsidR="00C84C81">
        <w:rPr>
          <w:rFonts w:cs="Arial"/>
          <w:szCs w:val="24"/>
          <w:lang w:eastAsia="cs-CZ"/>
        </w:rPr>
        <w:t xml:space="preserve"> otázek, </w:t>
      </w:r>
      <w:r w:rsidR="004040A5" w:rsidRPr="00A333B9">
        <w:rPr>
          <w:rFonts w:cs="Arial"/>
          <w:szCs w:val="24"/>
          <w:lang w:eastAsia="cs-CZ"/>
        </w:rPr>
        <w:t>jenž</w:t>
      </w:r>
      <w:r w:rsidR="00C84C81">
        <w:rPr>
          <w:rFonts w:cs="Arial"/>
          <w:szCs w:val="24"/>
          <w:lang w:eastAsia="cs-CZ"/>
        </w:rPr>
        <w:t>,</w:t>
      </w:r>
      <w:r w:rsidR="004040A5" w:rsidRPr="00A333B9">
        <w:rPr>
          <w:rFonts w:cs="Arial"/>
          <w:szCs w:val="24"/>
          <w:lang w:eastAsia="cs-CZ"/>
        </w:rPr>
        <w:t xml:space="preserve"> dávají respondentovi možnost zvolit vlastní odpověď. Vyl</w:t>
      </w:r>
      <w:r w:rsidR="00254D3E" w:rsidRPr="00A333B9">
        <w:rPr>
          <w:rFonts w:cs="Arial"/>
          <w:szCs w:val="24"/>
          <w:lang w:eastAsia="cs-CZ"/>
        </w:rPr>
        <w:t xml:space="preserve">oučilo se </w:t>
      </w:r>
      <w:r w:rsidR="004040A5" w:rsidRPr="00A333B9">
        <w:rPr>
          <w:rFonts w:cs="Arial"/>
          <w:szCs w:val="24"/>
          <w:lang w:eastAsia="cs-CZ"/>
        </w:rPr>
        <w:t xml:space="preserve">tím nezodpovězení otázky, či dokonce ukončení dotazníku z důvodu nevyhovujících nabízených odpovědí. U demografických údajů a položek, kde </w:t>
      </w:r>
      <w:r w:rsidR="00254D3E" w:rsidRPr="00A333B9">
        <w:rPr>
          <w:rFonts w:cs="Arial"/>
          <w:szCs w:val="24"/>
          <w:lang w:eastAsia="cs-CZ"/>
        </w:rPr>
        <w:t xml:space="preserve">bylo </w:t>
      </w:r>
      <w:r w:rsidR="004040A5" w:rsidRPr="00A333B9">
        <w:rPr>
          <w:rFonts w:cs="Arial"/>
          <w:szCs w:val="24"/>
          <w:lang w:eastAsia="cs-CZ"/>
        </w:rPr>
        <w:t>potřeb</w:t>
      </w:r>
      <w:r w:rsidR="00254D3E" w:rsidRPr="00A333B9">
        <w:rPr>
          <w:rFonts w:cs="Arial"/>
          <w:szCs w:val="24"/>
          <w:lang w:eastAsia="cs-CZ"/>
        </w:rPr>
        <w:t xml:space="preserve">a </w:t>
      </w:r>
      <w:r w:rsidR="004040A5" w:rsidRPr="00A333B9">
        <w:rPr>
          <w:rFonts w:cs="Arial"/>
          <w:szCs w:val="24"/>
          <w:lang w:eastAsia="cs-CZ"/>
        </w:rPr>
        <w:t>zjistit konkrétní</w:t>
      </w:r>
      <w:r w:rsidR="00894E26">
        <w:rPr>
          <w:rFonts w:cs="Arial"/>
          <w:szCs w:val="24"/>
          <w:lang w:eastAsia="cs-CZ"/>
        </w:rPr>
        <w:t> </w:t>
      </w:r>
      <w:r w:rsidR="004040A5" w:rsidRPr="00A333B9">
        <w:rPr>
          <w:rFonts w:cs="Arial"/>
          <w:szCs w:val="24"/>
          <w:lang w:eastAsia="cs-CZ"/>
        </w:rPr>
        <w:t>údaje, byl zvolen typ uzavřených otázek. Dvě z těchto otázek byly dichotomick</w:t>
      </w:r>
      <w:r w:rsidR="00254D3E" w:rsidRPr="00A333B9">
        <w:rPr>
          <w:rFonts w:cs="Arial"/>
          <w:szCs w:val="24"/>
          <w:lang w:eastAsia="cs-CZ"/>
        </w:rPr>
        <w:t>é</w:t>
      </w:r>
      <w:r w:rsidR="004040A5" w:rsidRPr="00A333B9">
        <w:rPr>
          <w:rFonts w:cs="Arial"/>
          <w:szCs w:val="24"/>
          <w:lang w:eastAsia="cs-CZ"/>
        </w:rPr>
        <w:t>,</w:t>
      </w:r>
      <w:r w:rsidR="00254D3E" w:rsidRPr="00A333B9">
        <w:rPr>
          <w:rFonts w:cs="Arial"/>
          <w:szCs w:val="24"/>
          <w:lang w:eastAsia="cs-CZ"/>
        </w:rPr>
        <w:t xml:space="preserve"> p</w:t>
      </w:r>
      <w:r w:rsidR="00655EA6" w:rsidRPr="00A333B9">
        <w:rPr>
          <w:rFonts w:cs="Arial"/>
          <w:szCs w:val="24"/>
          <w:lang w:eastAsia="cs-CZ"/>
        </w:rPr>
        <w:t>ouze</w:t>
      </w:r>
      <w:r w:rsidR="00DA4F3A" w:rsidRPr="00A333B9">
        <w:rPr>
          <w:rFonts w:cs="Arial"/>
          <w:szCs w:val="24"/>
          <w:lang w:eastAsia="cs-CZ"/>
        </w:rPr>
        <w:t xml:space="preserve"> se dvěma </w:t>
      </w:r>
      <w:r w:rsidR="004040A5" w:rsidRPr="00A333B9">
        <w:rPr>
          <w:rFonts w:cs="Arial"/>
          <w:szCs w:val="24"/>
          <w:lang w:eastAsia="cs-CZ"/>
        </w:rPr>
        <w:t>možnost</w:t>
      </w:r>
      <w:r w:rsidR="00655EA6" w:rsidRPr="00A333B9">
        <w:rPr>
          <w:rFonts w:cs="Arial"/>
          <w:szCs w:val="24"/>
          <w:lang w:eastAsia="cs-CZ"/>
        </w:rPr>
        <w:t>m</w:t>
      </w:r>
      <w:r w:rsidR="004040A5" w:rsidRPr="00A333B9">
        <w:rPr>
          <w:rFonts w:cs="Arial"/>
          <w:szCs w:val="24"/>
          <w:lang w:eastAsia="cs-CZ"/>
        </w:rPr>
        <w:t>i odpověd</w:t>
      </w:r>
      <w:r w:rsidR="00655EA6" w:rsidRPr="00A333B9">
        <w:rPr>
          <w:rFonts w:cs="Arial"/>
          <w:szCs w:val="24"/>
          <w:lang w:eastAsia="cs-CZ"/>
        </w:rPr>
        <w:t>í</w:t>
      </w:r>
      <w:r w:rsidR="00C84C81">
        <w:rPr>
          <w:rFonts w:cs="Arial"/>
          <w:szCs w:val="24"/>
          <w:lang w:eastAsia="cs-CZ"/>
        </w:rPr>
        <w:t> </w:t>
      </w:r>
      <w:r w:rsidR="00655EA6" w:rsidRPr="00A333B9">
        <w:rPr>
          <w:rFonts w:cs="Arial"/>
          <w:szCs w:val="24"/>
          <w:lang w:eastAsia="cs-CZ"/>
        </w:rPr>
        <w:t>(</w:t>
      </w:r>
      <w:r w:rsidR="004040A5" w:rsidRPr="00A333B9">
        <w:rPr>
          <w:rFonts w:cs="Arial"/>
          <w:szCs w:val="24"/>
          <w:lang w:eastAsia="cs-CZ"/>
        </w:rPr>
        <w:t>více se jich ani nepředpokládá</w:t>
      </w:r>
      <w:r w:rsidR="00655EA6" w:rsidRPr="00A333B9">
        <w:rPr>
          <w:rFonts w:cs="Arial"/>
          <w:szCs w:val="24"/>
          <w:lang w:eastAsia="cs-CZ"/>
        </w:rPr>
        <w:t>)</w:t>
      </w:r>
      <w:r w:rsidR="004040A5" w:rsidRPr="00A333B9">
        <w:rPr>
          <w:rFonts w:cs="Arial"/>
          <w:szCs w:val="24"/>
          <w:lang w:eastAsia="cs-CZ"/>
        </w:rPr>
        <w:t xml:space="preserve">, zbytek </w:t>
      </w:r>
      <w:proofErr w:type="spellStart"/>
      <w:r w:rsidR="004040A5" w:rsidRPr="00A333B9">
        <w:rPr>
          <w:rFonts w:cs="Arial"/>
          <w:szCs w:val="24"/>
          <w:lang w:eastAsia="cs-CZ"/>
        </w:rPr>
        <w:t>polytomických</w:t>
      </w:r>
      <w:proofErr w:type="spellEnd"/>
      <w:r w:rsidR="00254D3E" w:rsidRPr="00A333B9">
        <w:rPr>
          <w:rFonts w:cs="Arial"/>
          <w:szCs w:val="24"/>
          <w:lang w:eastAsia="cs-CZ"/>
        </w:rPr>
        <w:t xml:space="preserve">, </w:t>
      </w:r>
      <w:r w:rsidR="004040A5" w:rsidRPr="00A333B9">
        <w:rPr>
          <w:rFonts w:cs="Arial"/>
          <w:szCs w:val="24"/>
          <w:lang w:eastAsia="cs-CZ"/>
        </w:rPr>
        <w:t xml:space="preserve">s možností výběru. </w:t>
      </w:r>
    </w:p>
    <w:p w:rsidR="00954CAD" w:rsidRDefault="00DA061F" w:rsidP="00DA120D">
      <w:pPr>
        <w:jc w:val="left"/>
        <w:rPr>
          <w:rFonts w:cs="Arial"/>
          <w:szCs w:val="24"/>
        </w:rPr>
      </w:pPr>
      <w:r w:rsidRPr="00A333B9">
        <w:rPr>
          <w:rFonts w:cs="Arial"/>
          <w:szCs w:val="24"/>
        </w:rPr>
        <w:t> </w:t>
      </w:r>
      <w:r w:rsidR="004040A5" w:rsidRPr="00A333B9">
        <w:rPr>
          <w:rFonts w:cs="Arial"/>
          <w:szCs w:val="24"/>
        </w:rPr>
        <w:t>Odpovědi respondentů byly získány od občanů žijících na jižní Moravě, (geograficky stanoveno, nikoliv podle hranice kraje).</w:t>
      </w:r>
      <w:r w:rsidR="00C84C81">
        <w:rPr>
          <w:rFonts w:cs="Arial"/>
          <w:szCs w:val="24"/>
        </w:rPr>
        <w:t> </w:t>
      </w:r>
      <w:r w:rsidR="004040A5" w:rsidRPr="00A333B9">
        <w:rPr>
          <w:rFonts w:cs="Arial"/>
          <w:szCs w:val="24"/>
        </w:rPr>
        <w:t>Odpovědi byly vyhodnoceny jednak jednotlivě po otázkách</w:t>
      </w:r>
      <w:r w:rsidR="00777AC2" w:rsidRPr="00A333B9">
        <w:rPr>
          <w:rFonts w:cs="Arial"/>
          <w:szCs w:val="24"/>
        </w:rPr>
        <w:t>,</w:t>
      </w:r>
      <w:r w:rsidR="00254D3E" w:rsidRPr="00A333B9">
        <w:rPr>
          <w:rFonts w:cs="Arial"/>
          <w:szCs w:val="24"/>
        </w:rPr>
        <w:t xml:space="preserve"> </w:t>
      </w:r>
      <w:r w:rsidR="004040A5" w:rsidRPr="00A333B9">
        <w:rPr>
          <w:rFonts w:cs="Arial"/>
          <w:szCs w:val="24"/>
        </w:rPr>
        <w:t xml:space="preserve">aby </w:t>
      </w:r>
      <w:r w:rsidR="008C6DB1">
        <w:rPr>
          <w:rFonts w:cs="Arial"/>
          <w:szCs w:val="24"/>
        </w:rPr>
        <w:t>poskytly</w:t>
      </w:r>
      <w:r w:rsidR="004040A5" w:rsidRPr="00A333B9">
        <w:rPr>
          <w:rFonts w:cs="Arial"/>
          <w:szCs w:val="24"/>
        </w:rPr>
        <w:t xml:space="preserve"> vypovídající výsledek. Například jaká věková kategorie respondentů nakupuje biopotraviny, obyvatelé z jak velkých aglomerací spíše tíhnou k nákupu těchto potravin a podobně. Z</w:t>
      </w:r>
      <w:r w:rsidR="008C6DB1">
        <w:rPr>
          <w:rFonts w:cs="Arial"/>
          <w:szCs w:val="24"/>
        </w:rPr>
        <w:t> </w:t>
      </w:r>
      <w:r w:rsidR="004040A5" w:rsidRPr="00A333B9">
        <w:rPr>
          <w:rFonts w:cs="Arial"/>
          <w:szCs w:val="24"/>
        </w:rPr>
        <w:t xml:space="preserve">odpovědí respondentů </w:t>
      </w:r>
      <w:r w:rsidR="00655EA6" w:rsidRPr="00A333B9">
        <w:rPr>
          <w:rFonts w:cs="Arial"/>
          <w:szCs w:val="24"/>
        </w:rPr>
        <w:t>byly vytvořeny</w:t>
      </w:r>
      <w:r w:rsidR="008C6DB1">
        <w:rPr>
          <w:rFonts w:cs="Arial"/>
          <w:szCs w:val="24"/>
        </w:rPr>
        <w:t> </w:t>
      </w:r>
      <w:r w:rsidR="00607E3D" w:rsidRPr="00A333B9">
        <w:rPr>
          <w:rFonts w:cs="Arial"/>
          <w:szCs w:val="24"/>
        </w:rPr>
        <w:t>výsečové grafy</w:t>
      </w:r>
      <w:r w:rsidR="00254D3E" w:rsidRPr="00A333B9">
        <w:rPr>
          <w:rFonts w:cs="Arial"/>
          <w:szCs w:val="24"/>
        </w:rPr>
        <w:t>, které po ukončení dotazníku vytvořil program webu Vyplňto.</w:t>
      </w:r>
      <w:r w:rsidR="006E48B3" w:rsidRPr="00A333B9">
        <w:rPr>
          <w:rFonts w:cs="Arial"/>
          <w:szCs w:val="24"/>
        </w:rPr>
        <w:t>cz.</w:t>
      </w:r>
    </w:p>
    <w:p w:rsidR="00AD5CF7" w:rsidRDefault="00AD5CF7" w:rsidP="00DA120D">
      <w:pPr>
        <w:jc w:val="left"/>
        <w:rPr>
          <w:rFonts w:cs="Arial"/>
          <w:szCs w:val="24"/>
        </w:rPr>
      </w:pPr>
    </w:p>
    <w:p w:rsidR="008C6DB1" w:rsidRPr="00A333B9" w:rsidRDefault="008C6DB1" w:rsidP="00DA120D">
      <w:pPr>
        <w:jc w:val="left"/>
        <w:rPr>
          <w:rFonts w:cs="Arial"/>
          <w:szCs w:val="24"/>
        </w:rPr>
      </w:pPr>
    </w:p>
    <w:p w:rsidR="00727AB8" w:rsidRDefault="00727AB8" w:rsidP="00DA120D">
      <w:pPr>
        <w:pStyle w:val="StylODSTAVEC"/>
        <w:ind w:firstLine="0"/>
        <w:jc w:val="left"/>
        <w:rPr>
          <w:rFonts w:ascii="Arial" w:hAnsi="Arial" w:cs="Arial"/>
        </w:rPr>
      </w:pPr>
    </w:p>
    <w:p w:rsidR="004040A5" w:rsidRPr="00A333B9" w:rsidRDefault="00655EA6" w:rsidP="00DA120D">
      <w:pPr>
        <w:pStyle w:val="StylODSTAVEC"/>
        <w:ind w:firstLine="0"/>
        <w:jc w:val="left"/>
        <w:rPr>
          <w:rFonts w:ascii="Arial" w:hAnsi="Arial" w:cs="Arial"/>
        </w:rPr>
      </w:pPr>
      <w:r w:rsidRPr="00A333B9">
        <w:rPr>
          <w:rFonts w:ascii="Arial" w:hAnsi="Arial" w:cs="Arial"/>
        </w:rPr>
        <w:lastRenderedPageBreak/>
        <w:t>Dotazník zahrnoval otázky</w:t>
      </w:r>
      <w:r w:rsidR="004040A5" w:rsidRPr="00A333B9">
        <w:rPr>
          <w:rFonts w:ascii="Arial" w:hAnsi="Arial" w:cs="Arial"/>
        </w:rPr>
        <w:t>:</w:t>
      </w:r>
    </w:p>
    <w:p w:rsidR="004040A5" w:rsidRPr="00A333B9" w:rsidRDefault="004040A5" w:rsidP="00DA120D">
      <w:pPr>
        <w:pStyle w:val="StylODSTAVEC"/>
        <w:jc w:val="left"/>
        <w:rPr>
          <w:rFonts w:ascii="Arial" w:hAnsi="Arial" w:cs="Arial"/>
        </w:rPr>
      </w:pPr>
    </w:p>
    <w:p w:rsidR="004040A5" w:rsidRPr="00A333B9" w:rsidRDefault="004040A5" w:rsidP="00DA120D">
      <w:pPr>
        <w:pStyle w:val="StylODSTAVEC"/>
        <w:numPr>
          <w:ilvl w:val="0"/>
          <w:numId w:val="6"/>
        </w:numPr>
        <w:jc w:val="left"/>
        <w:rPr>
          <w:rFonts w:ascii="Arial" w:hAnsi="Arial" w:cs="Arial"/>
        </w:rPr>
      </w:pPr>
      <w:r w:rsidRPr="00A333B9">
        <w:rPr>
          <w:rFonts w:ascii="Arial" w:hAnsi="Arial" w:cs="Arial"/>
          <w:i/>
        </w:rPr>
        <w:t>Víte, co je to biopotravina</w:t>
      </w:r>
      <w:r w:rsidRPr="00A333B9">
        <w:rPr>
          <w:rFonts w:ascii="Arial" w:hAnsi="Arial" w:cs="Arial"/>
        </w:rPr>
        <w:t>? Touto otázkou bylo zkoumáno povědomí respondentů o potravině vyrobené z produktů ekologického zemědělství.</w:t>
      </w:r>
    </w:p>
    <w:p w:rsidR="004040A5" w:rsidRPr="00A333B9" w:rsidRDefault="004040A5" w:rsidP="00DA120D">
      <w:pPr>
        <w:pStyle w:val="StylODSTAVEC"/>
        <w:numPr>
          <w:ilvl w:val="0"/>
          <w:numId w:val="6"/>
        </w:numPr>
        <w:jc w:val="left"/>
        <w:rPr>
          <w:rFonts w:ascii="Arial" w:hAnsi="Arial" w:cs="Arial"/>
        </w:rPr>
      </w:pPr>
      <w:r w:rsidRPr="00A333B9">
        <w:rPr>
          <w:rFonts w:ascii="Arial" w:hAnsi="Arial" w:cs="Arial"/>
          <w:i/>
        </w:rPr>
        <w:t>Co si představujete pod pojmem biopotravina</w:t>
      </w:r>
      <w:r w:rsidRPr="00A333B9">
        <w:rPr>
          <w:rFonts w:ascii="Arial" w:hAnsi="Arial" w:cs="Arial"/>
        </w:rPr>
        <w:t>? Doplňující otázka k předchozí, pro zjištění představy spotřebitele o pojmu biopotravina.</w:t>
      </w:r>
    </w:p>
    <w:p w:rsidR="004040A5" w:rsidRPr="00A333B9" w:rsidRDefault="004040A5" w:rsidP="00DA120D">
      <w:pPr>
        <w:pStyle w:val="StylODSTAVEC"/>
        <w:numPr>
          <w:ilvl w:val="0"/>
          <w:numId w:val="6"/>
        </w:numPr>
        <w:jc w:val="left"/>
        <w:rPr>
          <w:rFonts w:ascii="Arial" w:hAnsi="Arial" w:cs="Arial"/>
        </w:rPr>
      </w:pPr>
      <w:r w:rsidRPr="00A333B9">
        <w:rPr>
          <w:rFonts w:ascii="Arial" w:hAnsi="Arial" w:cs="Arial"/>
          <w:i/>
        </w:rPr>
        <w:t xml:space="preserve">Odkud máte informace o biopotravinách? </w:t>
      </w:r>
      <w:r w:rsidRPr="00A333B9">
        <w:rPr>
          <w:rFonts w:ascii="Arial" w:hAnsi="Arial" w:cs="Arial"/>
        </w:rPr>
        <w:t>Zdroj odkud respondent čerpá tyto informace, vybrané kategorie, ale možnost i vlastní odpovědi.</w:t>
      </w:r>
    </w:p>
    <w:p w:rsidR="004040A5" w:rsidRPr="00A333B9" w:rsidRDefault="004040A5" w:rsidP="00DA120D">
      <w:pPr>
        <w:pStyle w:val="StylODSTAVEC"/>
        <w:numPr>
          <w:ilvl w:val="0"/>
          <w:numId w:val="6"/>
        </w:numPr>
        <w:jc w:val="left"/>
        <w:rPr>
          <w:rFonts w:ascii="Arial" w:hAnsi="Arial" w:cs="Arial"/>
        </w:rPr>
      </w:pPr>
      <w:r w:rsidRPr="00A333B9">
        <w:rPr>
          <w:rFonts w:ascii="Arial" w:hAnsi="Arial" w:cs="Arial"/>
          <w:i/>
        </w:rPr>
        <w:t xml:space="preserve">Myslíte, že biopotraviny mají odlišnou chuť než běžné potraviny? </w:t>
      </w:r>
      <w:r w:rsidRPr="00A333B9">
        <w:rPr>
          <w:rFonts w:ascii="Arial" w:hAnsi="Arial" w:cs="Arial"/>
        </w:rPr>
        <w:t xml:space="preserve">Nepovinná otázka pro zjištění názoru spotřebitele na </w:t>
      </w:r>
      <w:r w:rsidR="00A51AE1" w:rsidRPr="00A333B9">
        <w:rPr>
          <w:rFonts w:ascii="Arial" w:hAnsi="Arial" w:cs="Arial"/>
        </w:rPr>
        <w:t xml:space="preserve">chuť </w:t>
      </w:r>
      <w:r w:rsidRPr="00A333B9">
        <w:rPr>
          <w:rFonts w:ascii="Arial" w:hAnsi="Arial" w:cs="Arial"/>
        </w:rPr>
        <w:t>biopotravin</w:t>
      </w:r>
      <w:r w:rsidR="00A51AE1" w:rsidRPr="00A333B9">
        <w:rPr>
          <w:rFonts w:ascii="Arial" w:hAnsi="Arial" w:cs="Arial"/>
        </w:rPr>
        <w:t>.</w:t>
      </w:r>
    </w:p>
    <w:p w:rsidR="004040A5" w:rsidRPr="00A333B9" w:rsidRDefault="00A51AE1" w:rsidP="00DA120D">
      <w:pPr>
        <w:pStyle w:val="StylODSTAVEC"/>
        <w:numPr>
          <w:ilvl w:val="0"/>
          <w:numId w:val="6"/>
        </w:numPr>
        <w:jc w:val="left"/>
        <w:rPr>
          <w:rFonts w:ascii="Arial" w:hAnsi="Arial" w:cs="Arial"/>
        </w:rPr>
      </w:pPr>
      <w:r w:rsidRPr="00A333B9">
        <w:rPr>
          <w:rFonts w:ascii="Arial" w:hAnsi="Arial" w:cs="Arial"/>
          <w:i/>
        </w:rPr>
        <w:t>K</w:t>
      </w:r>
      <w:r w:rsidR="004040A5" w:rsidRPr="00A333B9">
        <w:rPr>
          <w:rFonts w:ascii="Arial" w:hAnsi="Arial" w:cs="Arial"/>
          <w:i/>
        </w:rPr>
        <w:t>upujete biopotraviny?</w:t>
      </w:r>
      <w:r w:rsidR="004F2432">
        <w:rPr>
          <w:rFonts w:ascii="Arial" w:hAnsi="Arial" w:cs="Arial"/>
          <w:i/>
        </w:rPr>
        <w:t> </w:t>
      </w:r>
      <w:r w:rsidRPr="00A333B9">
        <w:rPr>
          <w:rFonts w:ascii="Arial" w:hAnsi="Arial" w:cs="Arial"/>
          <w:i/>
        </w:rPr>
        <w:t>Pokud ano jak často?</w:t>
      </w:r>
      <w:r w:rsidR="005869CD" w:rsidRPr="00A333B9">
        <w:rPr>
          <w:rFonts w:ascii="Arial" w:hAnsi="Arial" w:cs="Arial"/>
        </w:rPr>
        <w:t xml:space="preserve"> Bylo zjišťováno,</w:t>
      </w:r>
      <w:r w:rsidR="00C84C81">
        <w:rPr>
          <w:rFonts w:ascii="Arial" w:hAnsi="Arial" w:cs="Arial"/>
        </w:rPr>
        <w:t> </w:t>
      </w:r>
      <w:r w:rsidR="005869CD" w:rsidRPr="00A333B9">
        <w:rPr>
          <w:rFonts w:ascii="Arial" w:hAnsi="Arial" w:cs="Arial"/>
        </w:rPr>
        <w:t>z</w:t>
      </w:r>
      <w:r w:rsidR="004040A5" w:rsidRPr="00A333B9">
        <w:rPr>
          <w:rFonts w:ascii="Arial" w:hAnsi="Arial" w:cs="Arial"/>
        </w:rPr>
        <w:t>da respondent tyto výrobky konzumuje</w:t>
      </w:r>
      <w:r w:rsidR="005869CD" w:rsidRPr="00A333B9">
        <w:rPr>
          <w:rFonts w:ascii="Arial" w:hAnsi="Arial" w:cs="Arial"/>
        </w:rPr>
        <w:t xml:space="preserve"> a zda je to</w:t>
      </w:r>
      <w:r w:rsidR="004040A5" w:rsidRPr="00A333B9">
        <w:rPr>
          <w:rFonts w:ascii="Arial" w:hAnsi="Arial" w:cs="Arial"/>
        </w:rPr>
        <w:t xml:space="preserve"> pravidelně, výjimečně, nebo vůbec.</w:t>
      </w:r>
    </w:p>
    <w:p w:rsidR="004040A5" w:rsidRPr="00A333B9" w:rsidRDefault="004040A5" w:rsidP="00DA120D">
      <w:pPr>
        <w:pStyle w:val="StylODSTAVEC"/>
        <w:numPr>
          <w:ilvl w:val="0"/>
          <w:numId w:val="6"/>
        </w:numPr>
        <w:jc w:val="left"/>
        <w:rPr>
          <w:rFonts w:ascii="Arial" w:hAnsi="Arial" w:cs="Arial"/>
          <w:i/>
        </w:rPr>
      </w:pPr>
      <w:r w:rsidRPr="00A333B9">
        <w:rPr>
          <w:rFonts w:ascii="Arial" w:hAnsi="Arial" w:cs="Arial"/>
          <w:i/>
        </w:rPr>
        <w:t>Pokud nekupujete biopotraviny, tak z jakého důvodu</w:t>
      </w:r>
      <w:r w:rsidRPr="00A333B9">
        <w:rPr>
          <w:rFonts w:ascii="Arial" w:hAnsi="Arial" w:cs="Arial"/>
        </w:rPr>
        <w:t xml:space="preserve">? </w:t>
      </w:r>
      <w:r w:rsidR="005869CD" w:rsidRPr="00A333B9">
        <w:rPr>
          <w:rFonts w:ascii="Arial" w:hAnsi="Arial" w:cs="Arial"/>
        </w:rPr>
        <w:t>Cílem bylo z</w:t>
      </w:r>
      <w:r w:rsidR="00A51AE1" w:rsidRPr="00A333B9">
        <w:rPr>
          <w:rFonts w:ascii="Arial" w:hAnsi="Arial" w:cs="Arial"/>
        </w:rPr>
        <w:t>ji</w:t>
      </w:r>
      <w:r w:rsidR="005869CD" w:rsidRPr="00A333B9">
        <w:rPr>
          <w:rFonts w:ascii="Arial" w:hAnsi="Arial" w:cs="Arial"/>
        </w:rPr>
        <w:t xml:space="preserve">stit </w:t>
      </w:r>
      <w:r w:rsidR="00A51AE1" w:rsidRPr="00A333B9">
        <w:rPr>
          <w:rFonts w:ascii="Arial" w:hAnsi="Arial" w:cs="Arial"/>
        </w:rPr>
        <w:t>nejčastější</w:t>
      </w:r>
      <w:r w:rsidR="004F2432">
        <w:rPr>
          <w:rFonts w:ascii="Arial" w:hAnsi="Arial" w:cs="Arial"/>
        </w:rPr>
        <w:t> </w:t>
      </w:r>
      <w:r w:rsidR="00A51AE1" w:rsidRPr="00A333B9">
        <w:rPr>
          <w:rFonts w:ascii="Arial" w:hAnsi="Arial" w:cs="Arial"/>
        </w:rPr>
        <w:t>důvod</w:t>
      </w:r>
      <w:r w:rsidR="005869CD" w:rsidRPr="00A333B9">
        <w:rPr>
          <w:rFonts w:ascii="Arial" w:hAnsi="Arial" w:cs="Arial"/>
        </w:rPr>
        <w:t>y</w:t>
      </w:r>
      <w:r w:rsidR="00A51AE1" w:rsidRPr="00A333B9">
        <w:rPr>
          <w:rFonts w:ascii="Arial" w:hAnsi="Arial" w:cs="Arial"/>
        </w:rPr>
        <w:t>.</w:t>
      </w:r>
    </w:p>
    <w:p w:rsidR="004040A5" w:rsidRPr="00A333B9" w:rsidRDefault="004040A5" w:rsidP="00DA120D">
      <w:pPr>
        <w:pStyle w:val="StylODSTAVEC"/>
        <w:numPr>
          <w:ilvl w:val="0"/>
          <w:numId w:val="6"/>
        </w:numPr>
        <w:jc w:val="left"/>
        <w:rPr>
          <w:rFonts w:ascii="Arial" w:hAnsi="Arial" w:cs="Arial"/>
        </w:rPr>
      </w:pPr>
      <w:r w:rsidRPr="00A333B9">
        <w:rPr>
          <w:rFonts w:ascii="Arial" w:hAnsi="Arial" w:cs="Arial"/>
          <w:i/>
        </w:rPr>
        <w:t xml:space="preserve">Jaké biopotraviny nejčastěji kupujete? </w:t>
      </w:r>
      <w:r w:rsidRPr="00A333B9">
        <w:rPr>
          <w:rFonts w:ascii="Arial" w:hAnsi="Arial" w:cs="Arial"/>
        </w:rPr>
        <w:t xml:space="preserve">Zde byly vybrány různé kategorie výrobků, </w:t>
      </w:r>
      <w:r w:rsidR="00A51AE1" w:rsidRPr="00A333B9">
        <w:rPr>
          <w:rFonts w:ascii="Arial" w:hAnsi="Arial" w:cs="Arial"/>
        </w:rPr>
        <w:t xml:space="preserve">přičemž </w:t>
      </w:r>
      <w:r w:rsidRPr="00A333B9">
        <w:rPr>
          <w:rFonts w:ascii="Arial" w:hAnsi="Arial" w:cs="Arial"/>
        </w:rPr>
        <w:t>respondent měl i možnost vlastní odpovědi, aby byly zahrnuty všechny druh</w:t>
      </w:r>
      <w:r w:rsidR="003675E3" w:rsidRPr="00A333B9">
        <w:rPr>
          <w:rFonts w:ascii="Arial" w:hAnsi="Arial" w:cs="Arial"/>
        </w:rPr>
        <w:t>y biopotravin.</w:t>
      </w:r>
    </w:p>
    <w:p w:rsidR="004040A5" w:rsidRPr="00A333B9" w:rsidRDefault="004040A5" w:rsidP="00DA120D">
      <w:pPr>
        <w:pStyle w:val="StylODSTAVEC"/>
        <w:numPr>
          <w:ilvl w:val="0"/>
          <w:numId w:val="6"/>
        </w:numPr>
        <w:jc w:val="left"/>
        <w:rPr>
          <w:rFonts w:ascii="Arial" w:hAnsi="Arial" w:cs="Arial"/>
          <w:i/>
        </w:rPr>
      </w:pPr>
      <w:r w:rsidRPr="00A333B9">
        <w:rPr>
          <w:rFonts w:ascii="Arial" w:hAnsi="Arial" w:cs="Arial"/>
          <w:i/>
        </w:rPr>
        <w:t>Kde kupujete biopotraviny nejčastěji?</w:t>
      </w:r>
      <w:r w:rsidR="004F2432">
        <w:rPr>
          <w:rFonts w:ascii="Arial" w:hAnsi="Arial" w:cs="Arial"/>
          <w:i/>
        </w:rPr>
        <w:t> </w:t>
      </w:r>
      <w:r w:rsidR="005869CD" w:rsidRPr="00A333B9">
        <w:rPr>
          <w:rFonts w:ascii="Arial" w:hAnsi="Arial" w:cs="Arial"/>
        </w:rPr>
        <w:t>B</w:t>
      </w:r>
      <w:r w:rsidR="00876899" w:rsidRPr="00A333B9">
        <w:rPr>
          <w:rFonts w:ascii="Arial" w:hAnsi="Arial" w:cs="Arial"/>
        </w:rPr>
        <w:t>yly zde zahrnuty všechny formy prodeje</w:t>
      </w:r>
      <w:r w:rsidR="00475E01">
        <w:rPr>
          <w:rFonts w:ascii="Arial" w:hAnsi="Arial" w:cs="Arial"/>
        </w:rPr>
        <w:t xml:space="preserve"> </w:t>
      </w:r>
      <w:r w:rsidR="00876899" w:rsidRPr="00A333B9">
        <w:rPr>
          <w:rFonts w:ascii="Arial" w:hAnsi="Arial" w:cs="Arial"/>
        </w:rPr>
        <w:t>plus</w:t>
      </w:r>
      <w:r w:rsidR="00475E01">
        <w:rPr>
          <w:rFonts w:ascii="Arial" w:hAnsi="Arial" w:cs="Arial"/>
        </w:rPr>
        <w:t xml:space="preserve"> </w:t>
      </w:r>
      <w:r w:rsidRPr="00A333B9">
        <w:rPr>
          <w:rFonts w:ascii="Arial" w:hAnsi="Arial" w:cs="Arial"/>
        </w:rPr>
        <w:t>přidána možnost vlastní odpovědi.</w:t>
      </w:r>
    </w:p>
    <w:p w:rsidR="004040A5" w:rsidRPr="00A333B9" w:rsidRDefault="00A51AE1" w:rsidP="00DA120D">
      <w:pPr>
        <w:pStyle w:val="StylODSTAVEC"/>
        <w:numPr>
          <w:ilvl w:val="0"/>
          <w:numId w:val="6"/>
        </w:numPr>
        <w:jc w:val="left"/>
        <w:rPr>
          <w:rFonts w:ascii="Arial" w:hAnsi="Arial" w:cs="Arial"/>
        </w:rPr>
      </w:pPr>
      <w:r w:rsidRPr="00A333B9">
        <w:rPr>
          <w:rFonts w:ascii="Arial" w:hAnsi="Arial" w:cs="Arial"/>
          <w:i/>
        </w:rPr>
        <w:t>J</w:t>
      </w:r>
      <w:r w:rsidR="004F2432">
        <w:rPr>
          <w:rFonts w:ascii="Arial" w:hAnsi="Arial" w:cs="Arial"/>
          <w:i/>
        </w:rPr>
        <w:t>aký </w:t>
      </w:r>
      <w:r w:rsidR="004040A5" w:rsidRPr="00A333B9">
        <w:rPr>
          <w:rFonts w:ascii="Arial" w:hAnsi="Arial" w:cs="Arial"/>
          <w:i/>
        </w:rPr>
        <w:t>původ</w:t>
      </w:r>
      <w:r w:rsidR="004F2432">
        <w:rPr>
          <w:rFonts w:ascii="Arial" w:hAnsi="Arial" w:cs="Arial"/>
          <w:i/>
        </w:rPr>
        <w:t> </w:t>
      </w:r>
      <w:r w:rsidRPr="00A333B9">
        <w:rPr>
          <w:rFonts w:ascii="Arial" w:hAnsi="Arial" w:cs="Arial"/>
          <w:i/>
        </w:rPr>
        <w:t>u</w:t>
      </w:r>
      <w:r w:rsidR="004F2432">
        <w:rPr>
          <w:rFonts w:ascii="Arial" w:hAnsi="Arial" w:cs="Arial"/>
          <w:i/>
        </w:rPr>
        <w:t> </w:t>
      </w:r>
      <w:r w:rsidRPr="00A333B9">
        <w:rPr>
          <w:rFonts w:ascii="Arial" w:hAnsi="Arial" w:cs="Arial"/>
          <w:i/>
        </w:rPr>
        <w:t>bio</w:t>
      </w:r>
      <w:r w:rsidR="004F2432">
        <w:rPr>
          <w:rFonts w:ascii="Arial" w:hAnsi="Arial" w:cs="Arial"/>
          <w:i/>
        </w:rPr>
        <w:t>potravin </w:t>
      </w:r>
      <w:r w:rsidR="004040A5" w:rsidRPr="00A333B9">
        <w:rPr>
          <w:rFonts w:ascii="Arial" w:hAnsi="Arial" w:cs="Arial"/>
          <w:i/>
        </w:rPr>
        <w:t>upřednostňujete</w:t>
      </w:r>
      <w:r w:rsidR="004F2432">
        <w:rPr>
          <w:rFonts w:ascii="Arial" w:hAnsi="Arial" w:cs="Arial"/>
        </w:rPr>
        <w:t>? Zda </w:t>
      </w:r>
      <w:r w:rsidR="004040A5" w:rsidRPr="00A333B9">
        <w:rPr>
          <w:rFonts w:ascii="Arial" w:hAnsi="Arial" w:cs="Arial"/>
        </w:rPr>
        <w:t>sp</w:t>
      </w:r>
      <w:r w:rsidR="00C84C81">
        <w:rPr>
          <w:rFonts w:ascii="Arial" w:hAnsi="Arial" w:cs="Arial"/>
        </w:rPr>
        <w:t>otřebitel </w:t>
      </w:r>
      <w:r w:rsidR="004040A5" w:rsidRPr="00A333B9">
        <w:rPr>
          <w:rFonts w:ascii="Arial" w:hAnsi="Arial" w:cs="Arial"/>
        </w:rPr>
        <w:t xml:space="preserve">upřednostňuje právě lokální </w:t>
      </w:r>
      <w:r w:rsidR="00876899" w:rsidRPr="00A333B9">
        <w:rPr>
          <w:rFonts w:ascii="Arial" w:hAnsi="Arial" w:cs="Arial"/>
        </w:rPr>
        <w:t>bio</w:t>
      </w:r>
      <w:r w:rsidR="004040A5" w:rsidRPr="00A333B9">
        <w:rPr>
          <w:rFonts w:ascii="Arial" w:hAnsi="Arial" w:cs="Arial"/>
        </w:rPr>
        <w:t>potraviny nebo z</w:t>
      </w:r>
      <w:r w:rsidR="00C84C81">
        <w:rPr>
          <w:rFonts w:ascii="Arial" w:hAnsi="Arial" w:cs="Arial"/>
        </w:rPr>
        <w:t>d</w:t>
      </w:r>
      <w:r w:rsidR="004040A5" w:rsidRPr="00A333B9">
        <w:rPr>
          <w:rFonts w:ascii="Arial" w:hAnsi="Arial" w:cs="Arial"/>
        </w:rPr>
        <w:t>a preferuje jiný trh.</w:t>
      </w:r>
    </w:p>
    <w:p w:rsidR="004040A5" w:rsidRPr="00A333B9" w:rsidRDefault="004040A5" w:rsidP="00DA120D">
      <w:pPr>
        <w:pStyle w:val="StylODSTAVEC"/>
        <w:numPr>
          <w:ilvl w:val="0"/>
          <w:numId w:val="6"/>
        </w:numPr>
        <w:jc w:val="left"/>
        <w:rPr>
          <w:rFonts w:ascii="Arial" w:hAnsi="Arial" w:cs="Arial"/>
          <w:i/>
        </w:rPr>
      </w:pPr>
      <w:r w:rsidRPr="00A333B9">
        <w:rPr>
          <w:rFonts w:ascii="Arial" w:hAnsi="Arial" w:cs="Arial"/>
          <w:i/>
        </w:rPr>
        <w:t xml:space="preserve"> Pohlaví respondenta</w:t>
      </w:r>
      <w:r w:rsidR="00A51AE1" w:rsidRPr="00A333B9">
        <w:rPr>
          <w:rFonts w:ascii="Arial" w:hAnsi="Arial" w:cs="Arial"/>
        </w:rPr>
        <w:t>. Z</w:t>
      </w:r>
      <w:r w:rsidRPr="00A333B9">
        <w:rPr>
          <w:rFonts w:ascii="Arial" w:hAnsi="Arial" w:cs="Arial"/>
        </w:rPr>
        <w:t>jišťován rozdíl v zájmu o tyto produkty mezi muži a ženami.</w:t>
      </w:r>
    </w:p>
    <w:p w:rsidR="004040A5" w:rsidRPr="00A333B9" w:rsidRDefault="004040A5" w:rsidP="00DA120D">
      <w:pPr>
        <w:pStyle w:val="StylODSTAVEC"/>
        <w:numPr>
          <w:ilvl w:val="0"/>
          <w:numId w:val="6"/>
        </w:numPr>
        <w:jc w:val="left"/>
        <w:rPr>
          <w:rFonts w:ascii="Arial" w:hAnsi="Arial" w:cs="Arial"/>
        </w:rPr>
      </w:pPr>
      <w:r w:rsidRPr="00A333B9">
        <w:rPr>
          <w:rFonts w:ascii="Arial" w:hAnsi="Arial" w:cs="Arial"/>
          <w:i/>
        </w:rPr>
        <w:t xml:space="preserve"> Jaký je Váš věk? </w:t>
      </w:r>
      <w:r w:rsidRPr="00A333B9">
        <w:rPr>
          <w:rFonts w:ascii="Arial" w:hAnsi="Arial" w:cs="Arial"/>
        </w:rPr>
        <w:t>Zjišťovány r</w:t>
      </w:r>
      <w:r w:rsidR="00C84C81">
        <w:rPr>
          <w:rFonts w:ascii="Arial" w:hAnsi="Arial" w:cs="Arial"/>
        </w:rPr>
        <w:t xml:space="preserve">ozdíly ve stanovených věkových </w:t>
      </w:r>
      <w:r w:rsidRPr="00A333B9">
        <w:rPr>
          <w:rFonts w:ascii="Arial" w:hAnsi="Arial" w:cs="Arial"/>
        </w:rPr>
        <w:t>kategoriích.</w:t>
      </w:r>
    </w:p>
    <w:p w:rsidR="004040A5" w:rsidRPr="00A333B9" w:rsidRDefault="004040A5" w:rsidP="00DA120D">
      <w:pPr>
        <w:pStyle w:val="StylODSTAVEC"/>
        <w:numPr>
          <w:ilvl w:val="0"/>
          <w:numId w:val="6"/>
        </w:numPr>
        <w:jc w:val="left"/>
        <w:rPr>
          <w:rFonts w:ascii="Arial" w:hAnsi="Arial" w:cs="Arial"/>
        </w:rPr>
      </w:pPr>
      <w:r w:rsidRPr="00A333B9">
        <w:rPr>
          <w:rFonts w:ascii="Arial" w:hAnsi="Arial" w:cs="Arial"/>
          <w:i/>
        </w:rPr>
        <w:t xml:space="preserve"> Nejvyšší dosažené vzdělání? </w:t>
      </w:r>
      <w:r w:rsidRPr="00A333B9">
        <w:rPr>
          <w:rFonts w:ascii="Arial" w:hAnsi="Arial" w:cs="Arial"/>
        </w:rPr>
        <w:t>Zda rozhoduje v preferenci biopotravin vzdělání respondenta</w:t>
      </w:r>
      <w:r w:rsidR="0049185C">
        <w:rPr>
          <w:rFonts w:ascii="Arial" w:hAnsi="Arial" w:cs="Arial"/>
        </w:rPr>
        <w:t>.</w:t>
      </w:r>
    </w:p>
    <w:p w:rsidR="004040A5" w:rsidRPr="00A333B9" w:rsidRDefault="004040A5" w:rsidP="00DA120D">
      <w:pPr>
        <w:pStyle w:val="StylODSTAVEC"/>
        <w:numPr>
          <w:ilvl w:val="0"/>
          <w:numId w:val="6"/>
        </w:numPr>
        <w:jc w:val="left"/>
        <w:rPr>
          <w:rFonts w:ascii="Arial" w:hAnsi="Arial" w:cs="Arial"/>
        </w:rPr>
      </w:pPr>
      <w:r w:rsidRPr="00A333B9">
        <w:rPr>
          <w:rFonts w:ascii="Arial" w:hAnsi="Arial" w:cs="Arial"/>
          <w:i/>
        </w:rPr>
        <w:t xml:space="preserve"> Počet obyvatel obce/města kde žijete?</w:t>
      </w:r>
      <w:r w:rsidR="00C84C81">
        <w:rPr>
          <w:rFonts w:ascii="Arial" w:hAnsi="Arial" w:cs="Arial"/>
          <w:i/>
        </w:rPr>
        <w:t> </w:t>
      </w:r>
      <w:r w:rsidR="00876899" w:rsidRPr="00A333B9">
        <w:rPr>
          <w:rFonts w:ascii="Arial" w:hAnsi="Arial" w:cs="Arial"/>
        </w:rPr>
        <w:t>Zjišťováno, zda b</w:t>
      </w:r>
      <w:r w:rsidRPr="00A333B9">
        <w:rPr>
          <w:rFonts w:ascii="Arial" w:hAnsi="Arial" w:cs="Arial"/>
        </w:rPr>
        <w:t xml:space="preserve">ydliště </w:t>
      </w:r>
      <w:r w:rsidR="005869CD" w:rsidRPr="00A333B9">
        <w:rPr>
          <w:rFonts w:ascii="Arial" w:hAnsi="Arial" w:cs="Arial"/>
        </w:rPr>
        <w:t>mohlo ovli</w:t>
      </w:r>
      <w:r w:rsidR="00876899" w:rsidRPr="00A333B9">
        <w:rPr>
          <w:rFonts w:ascii="Arial" w:hAnsi="Arial" w:cs="Arial"/>
        </w:rPr>
        <w:t>v</w:t>
      </w:r>
      <w:r w:rsidR="005869CD" w:rsidRPr="00A333B9">
        <w:rPr>
          <w:rFonts w:ascii="Arial" w:hAnsi="Arial" w:cs="Arial"/>
        </w:rPr>
        <w:t xml:space="preserve">nit nákupní morálku obyvatel. </w:t>
      </w:r>
    </w:p>
    <w:p w:rsidR="00876899" w:rsidRPr="00A333B9" w:rsidRDefault="004040A5" w:rsidP="00DA120D">
      <w:pPr>
        <w:pStyle w:val="StylODSTAVEC"/>
        <w:numPr>
          <w:ilvl w:val="0"/>
          <w:numId w:val="6"/>
        </w:numPr>
        <w:jc w:val="left"/>
        <w:rPr>
          <w:rFonts w:ascii="Arial" w:hAnsi="Arial" w:cs="Arial"/>
        </w:rPr>
      </w:pPr>
      <w:r w:rsidRPr="00A333B9">
        <w:rPr>
          <w:rFonts w:ascii="Arial" w:hAnsi="Arial" w:cs="Arial"/>
          <w:i/>
        </w:rPr>
        <w:t>Jaký je měsíční čistý příjem Vaší domácnosti</w:t>
      </w:r>
      <w:r w:rsidRPr="00A333B9">
        <w:rPr>
          <w:rFonts w:ascii="Arial" w:hAnsi="Arial" w:cs="Arial"/>
        </w:rPr>
        <w:t xml:space="preserve">? Zde </w:t>
      </w:r>
      <w:r w:rsidR="00876899" w:rsidRPr="00A333B9">
        <w:rPr>
          <w:rFonts w:ascii="Arial" w:hAnsi="Arial" w:cs="Arial"/>
        </w:rPr>
        <w:t>se hodnotilo, jak příjem domácností ovlivnil nákup biopotravin.</w:t>
      </w:r>
    </w:p>
    <w:p w:rsidR="004040A5" w:rsidRPr="00A333B9" w:rsidRDefault="004040A5" w:rsidP="00DA120D">
      <w:pPr>
        <w:pStyle w:val="StylODSTAVEC"/>
        <w:numPr>
          <w:ilvl w:val="0"/>
          <w:numId w:val="6"/>
        </w:numPr>
        <w:jc w:val="left"/>
        <w:rPr>
          <w:rFonts w:ascii="Arial" w:hAnsi="Arial" w:cs="Arial"/>
        </w:rPr>
      </w:pPr>
      <w:r w:rsidRPr="00A333B9">
        <w:rPr>
          <w:rFonts w:ascii="Arial" w:hAnsi="Arial" w:cs="Arial"/>
          <w:i/>
        </w:rPr>
        <w:t xml:space="preserve">Počet členů Vaší domácnosti? </w:t>
      </w:r>
      <w:r w:rsidR="00093F76" w:rsidRPr="00A333B9">
        <w:rPr>
          <w:rFonts w:ascii="Arial" w:hAnsi="Arial" w:cs="Arial"/>
        </w:rPr>
        <w:t xml:space="preserve">Byl posuzován </w:t>
      </w:r>
      <w:r w:rsidRPr="00A333B9">
        <w:rPr>
          <w:rFonts w:ascii="Arial" w:hAnsi="Arial" w:cs="Arial"/>
        </w:rPr>
        <w:t>možný vztah s nákupem biopotravin u velkých rodin a naopak</w:t>
      </w:r>
      <w:r w:rsidR="00A324C3" w:rsidRPr="00A333B9">
        <w:rPr>
          <w:rFonts w:ascii="Arial" w:hAnsi="Arial" w:cs="Arial"/>
        </w:rPr>
        <w:t>,</w:t>
      </w:r>
      <w:r w:rsidRPr="00A333B9">
        <w:rPr>
          <w:rFonts w:ascii="Arial" w:hAnsi="Arial" w:cs="Arial"/>
        </w:rPr>
        <w:t xml:space="preserve"> u lidí žijících takzvaně „single“.</w:t>
      </w:r>
    </w:p>
    <w:p w:rsidR="004040A5" w:rsidRPr="00A333B9" w:rsidRDefault="004040A5" w:rsidP="00DA120D">
      <w:pPr>
        <w:pStyle w:val="StylODSTAVEC"/>
        <w:numPr>
          <w:ilvl w:val="0"/>
          <w:numId w:val="6"/>
        </w:numPr>
        <w:jc w:val="left"/>
        <w:rPr>
          <w:rFonts w:ascii="Arial" w:hAnsi="Arial" w:cs="Arial"/>
          <w:i/>
        </w:rPr>
      </w:pPr>
      <w:r w:rsidRPr="00A333B9">
        <w:rPr>
          <w:rFonts w:ascii="Arial" w:hAnsi="Arial" w:cs="Arial"/>
          <w:i/>
        </w:rPr>
        <w:lastRenderedPageBreak/>
        <w:t xml:space="preserve">Počet dětí ve Vaší domácnosti? </w:t>
      </w:r>
      <w:r w:rsidR="00AB7A0F" w:rsidRPr="00A333B9">
        <w:rPr>
          <w:rFonts w:ascii="Arial" w:hAnsi="Arial" w:cs="Arial"/>
        </w:rPr>
        <w:t xml:space="preserve">Posuzován </w:t>
      </w:r>
      <w:r w:rsidRPr="00A333B9">
        <w:rPr>
          <w:rFonts w:ascii="Arial" w:hAnsi="Arial" w:cs="Arial"/>
        </w:rPr>
        <w:t xml:space="preserve">možný vztah </w:t>
      </w:r>
      <w:r w:rsidR="00AB7A0F" w:rsidRPr="00A333B9">
        <w:rPr>
          <w:rFonts w:ascii="Arial" w:hAnsi="Arial" w:cs="Arial"/>
        </w:rPr>
        <w:t xml:space="preserve">mezi </w:t>
      </w:r>
      <w:r w:rsidRPr="00A333B9">
        <w:rPr>
          <w:rFonts w:ascii="Arial" w:hAnsi="Arial" w:cs="Arial"/>
        </w:rPr>
        <w:t>nákupem</w:t>
      </w:r>
      <w:r w:rsidR="00AB7A0F" w:rsidRPr="00A333B9">
        <w:rPr>
          <w:rFonts w:ascii="Arial" w:hAnsi="Arial" w:cs="Arial"/>
        </w:rPr>
        <w:t xml:space="preserve"> biopotravin a </w:t>
      </w:r>
      <w:r w:rsidRPr="00A333B9">
        <w:rPr>
          <w:rFonts w:ascii="Arial" w:hAnsi="Arial" w:cs="Arial"/>
        </w:rPr>
        <w:t>počt</w:t>
      </w:r>
      <w:r w:rsidR="00AB7A0F" w:rsidRPr="00A333B9">
        <w:rPr>
          <w:rFonts w:ascii="Arial" w:hAnsi="Arial" w:cs="Arial"/>
        </w:rPr>
        <w:t>em</w:t>
      </w:r>
      <w:r w:rsidRPr="00A333B9">
        <w:rPr>
          <w:rFonts w:ascii="Arial" w:hAnsi="Arial" w:cs="Arial"/>
        </w:rPr>
        <w:t xml:space="preserve"> dětí</w:t>
      </w:r>
      <w:r w:rsidR="00AB7A0F" w:rsidRPr="00A333B9">
        <w:rPr>
          <w:rFonts w:ascii="Arial" w:hAnsi="Arial" w:cs="Arial"/>
        </w:rPr>
        <w:t xml:space="preserve"> v domácnosti. Konkrétně</w:t>
      </w:r>
      <w:r w:rsidR="004F2432">
        <w:rPr>
          <w:rFonts w:ascii="Arial" w:hAnsi="Arial" w:cs="Arial"/>
        </w:rPr>
        <w:t> </w:t>
      </w:r>
      <w:r w:rsidR="00AB7A0F" w:rsidRPr="00A333B9">
        <w:rPr>
          <w:rFonts w:ascii="Arial" w:hAnsi="Arial" w:cs="Arial"/>
        </w:rPr>
        <w:t>zda rodiny s více dětmi</w:t>
      </w:r>
      <w:r w:rsidR="004F2432">
        <w:rPr>
          <w:rFonts w:ascii="Arial" w:hAnsi="Arial" w:cs="Arial"/>
        </w:rPr>
        <w:t> </w:t>
      </w:r>
      <w:r w:rsidR="00AB7A0F" w:rsidRPr="00A333B9">
        <w:rPr>
          <w:rFonts w:ascii="Arial" w:hAnsi="Arial" w:cs="Arial"/>
        </w:rPr>
        <w:t xml:space="preserve">nakupovaly více </w:t>
      </w:r>
      <w:r w:rsidRPr="00A333B9">
        <w:rPr>
          <w:rFonts w:ascii="Arial" w:hAnsi="Arial" w:cs="Arial"/>
        </w:rPr>
        <w:t>biopotravin.</w:t>
      </w:r>
    </w:p>
    <w:p w:rsidR="004040A5" w:rsidRPr="00A333B9" w:rsidRDefault="004040A5" w:rsidP="00DA120D">
      <w:pPr>
        <w:pStyle w:val="StylODSTAVEC"/>
        <w:numPr>
          <w:ilvl w:val="0"/>
          <w:numId w:val="6"/>
        </w:numPr>
        <w:jc w:val="left"/>
        <w:rPr>
          <w:rFonts w:ascii="Arial" w:hAnsi="Arial" w:cs="Arial"/>
        </w:rPr>
      </w:pPr>
      <w:r w:rsidRPr="00A333B9">
        <w:rPr>
          <w:rFonts w:ascii="Arial" w:hAnsi="Arial" w:cs="Arial"/>
          <w:i/>
        </w:rPr>
        <w:t xml:space="preserve">Zajímáte se o životní prostředí? </w:t>
      </w:r>
      <w:r w:rsidRPr="00A333B9">
        <w:rPr>
          <w:rFonts w:ascii="Arial" w:hAnsi="Arial" w:cs="Arial"/>
        </w:rPr>
        <w:t>Zda preferují biopotraviny lidé s kladným vztahem k životnímu prostředí</w:t>
      </w:r>
    </w:p>
    <w:p w:rsidR="004040A5" w:rsidRDefault="004040A5" w:rsidP="00DA120D">
      <w:pPr>
        <w:pStyle w:val="StylODSTAVEC"/>
        <w:numPr>
          <w:ilvl w:val="0"/>
          <w:numId w:val="6"/>
        </w:numPr>
        <w:jc w:val="left"/>
        <w:rPr>
          <w:rFonts w:ascii="Arial" w:hAnsi="Arial" w:cs="Arial"/>
        </w:rPr>
      </w:pPr>
      <w:r w:rsidRPr="00A333B9">
        <w:rPr>
          <w:rFonts w:ascii="Arial" w:hAnsi="Arial" w:cs="Arial"/>
          <w:i/>
        </w:rPr>
        <w:t xml:space="preserve">Zajímáte se o zdravý životní styl? </w:t>
      </w:r>
      <w:r w:rsidRPr="00A333B9">
        <w:rPr>
          <w:rFonts w:ascii="Arial" w:hAnsi="Arial" w:cs="Arial"/>
        </w:rPr>
        <w:t>Zda preferují tyto produkty lidé se zájmem o zdravý životní styl.</w:t>
      </w:r>
    </w:p>
    <w:p w:rsidR="00054CE5" w:rsidRPr="00A333B9" w:rsidRDefault="00054CE5" w:rsidP="00054CE5">
      <w:pPr>
        <w:pStyle w:val="StylODSTAVEC"/>
        <w:ind w:left="360" w:firstLine="0"/>
        <w:jc w:val="left"/>
        <w:rPr>
          <w:rFonts w:ascii="Arial" w:hAnsi="Arial" w:cs="Arial"/>
        </w:rPr>
      </w:pPr>
    </w:p>
    <w:p w:rsidR="004040A5" w:rsidRDefault="004040A5" w:rsidP="00DA120D">
      <w:pPr>
        <w:pStyle w:val="StylODSTAVEC"/>
        <w:ind w:firstLine="0"/>
        <w:jc w:val="left"/>
        <w:rPr>
          <w:rFonts w:ascii="Arial" w:hAnsi="Arial" w:cs="Arial"/>
          <w:i/>
        </w:rPr>
      </w:pPr>
    </w:p>
    <w:p w:rsidR="004040A5" w:rsidRPr="00A333B9" w:rsidRDefault="00721FED" w:rsidP="00DA120D">
      <w:pPr>
        <w:pStyle w:val="Nadpis2"/>
        <w:contextualSpacing/>
        <w:jc w:val="left"/>
        <w:rPr>
          <w:rFonts w:ascii="Arial" w:hAnsi="Arial" w:cs="Arial"/>
          <w:color w:val="auto"/>
          <w:sz w:val="24"/>
          <w:szCs w:val="24"/>
        </w:rPr>
      </w:pPr>
      <w:bookmarkStart w:id="68" w:name="_Toc26717716"/>
      <w:r>
        <w:rPr>
          <w:rFonts w:ascii="Arial" w:hAnsi="Arial" w:cs="Arial"/>
          <w:color w:val="auto"/>
          <w:sz w:val="24"/>
          <w:szCs w:val="24"/>
        </w:rPr>
        <w:t>7</w:t>
      </w:r>
      <w:r w:rsidR="00472951" w:rsidRPr="00A333B9">
        <w:rPr>
          <w:rFonts w:ascii="Arial" w:hAnsi="Arial" w:cs="Arial"/>
          <w:color w:val="auto"/>
          <w:sz w:val="24"/>
          <w:szCs w:val="24"/>
        </w:rPr>
        <w:t>.</w:t>
      </w:r>
      <w:r w:rsidR="0075188B" w:rsidRPr="00A333B9">
        <w:rPr>
          <w:rFonts w:ascii="Arial" w:hAnsi="Arial" w:cs="Arial"/>
          <w:color w:val="auto"/>
          <w:sz w:val="24"/>
          <w:szCs w:val="24"/>
        </w:rPr>
        <w:t>3</w:t>
      </w:r>
      <w:r w:rsidR="004040A5" w:rsidRPr="00A333B9">
        <w:rPr>
          <w:rFonts w:ascii="Arial" w:hAnsi="Arial" w:cs="Arial"/>
          <w:color w:val="auto"/>
          <w:sz w:val="24"/>
          <w:szCs w:val="24"/>
        </w:rPr>
        <w:t xml:space="preserve"> Vyhodnocení dotazníkového průzkumu</w:t>
      </w:r>
      <w:bookmarkEnd w:id="68"/>
    </w:p>
    <w:p w:rsidR="00AE2449" w:rsidRPr="00A333B9" w:rsidRDefault="00AE2449" w:rsidP="00DA120D">
      <w:pPr>
        <w:jc w:val="left"/>
      </w:pPr>
    </w:p>
    <w:p w:rsidR="005F6A40" w:rsidRPr="00A333B9" w:rsidRDefault="00DA061F" w:rsidP="00DA120D">
      <w:pPr>
        <w:contextualSpacing/>
        <w:jc w:val="left"/>
        <w:rPr>
          <w:rFonts w:cs="Arial"/>
          <w:szCs w:val="24"/>
        </w:rPr>
      </w:pPr>
      <w:r w:rsidRPr="00A333B9">
        <w:rPr>
          <w:rFonts w:cs="Arial"/>
          <w:szCs w:val="24"/>
        </w:rPr>
        <w:t> </w:t>
      </w:r>
      <w:r w:rsidR="001170E6" w:rsidRPr="00A333B9">
        <w:rPr>
          <w:rFonts w:cs="Arial"/>
          <w:szCs w:val="24"/>
        </w:rPr>
        <w:t xml:space="preserve">Dotazníkového průzkumu se zúčastnilo </w:t>
      </w:r>
      <w:r w:rsidR="004040A5" w:rsidRPr="00A333B9">
        <w:rPr>
          <w:rFonts w:cs="Arial"/>
          <w:szCs w:val="24"/>
        </w:rPr>
        <w:t>celkem 111</w:t>
      </w:r>
      <w:r w:rsidR="001170E6" w:rsidRPr="00A333B9">
        <w:rPr>
          <w:rFonts w:cs="Arial"/>
          <w:szCs w:val="24"/>
        </w:rPr>
        <w:t xml:space="preserve"> respondentů</w:t>
      </w:r>
      <w:r w:rsidR="004040A5" w:rsidRPr="00A333B9">
        <w:rPr>
          <w:rFonts w:cs="Arial"/>
          <w:szCs w:val="24"/>
        </w:rPr>
        <w:t xml:space="preserve">. </w:t>
      </w:r>
    </w:p>
    <w:p w:rsidR="004040A5" w:rsidRPr="00A333B9" w:rsidRDefault="004040A5" w:rsidP="00DA120D">
      <w:pPr>
        <w:contextualSpacing/>
        <w:jc w:val="left"/>
        <w:rPr>
          <w:rFonts w:cs="Arial"/>
          <w:szCs w:val="24"/>
        </w:rPr>
      </w:pPr>
      <w:r w:rsidRPr="00A333B9">
        <w:rPr>
          <w:rFonts w:cs="Arial"/>
          <w:szCs w:val="24"/>
        </w:rPr>
        <w:t xml:space="preserve">Důvodem relativně nízkého počtu respondentů </w:t>
      </w:r>
      <w:r w:rsidR="005F6A40" w:rsidRPr="00A333B9">
        <w:rPr>
          <w:rFonts w:cs="Arial"/>
          <w:szCs w:val="24"/>
        </w:rPr>
        <w:t>byla</w:t>
      </w:r>
      <w:r w:rsidRPr="00A333B9">
        <w:rPr>
          <w:rFonts w:cs="Arial"/>
          <w:szCs w:val="24"/>
        </w:rPr>
        <w:t xml:space="preserve"> pravděpodobně jejich nedůvěra či nezájem o dané téma.</w:t>
      </w:r>
    </w:p>
    <w:p w:rsidR="004040A5" w:rsidRPr="00A333B9" w:rsidRDefault="00DA061F" w:rsidP="00DA120D">
      <w:pPr>
        <w:contextualSpacing/>
        <w:jc w:val="left"/>
        <w:rPr>
          <w:rFonts w:cs="Arial"/>
          <w:szCs w:val="24"/>
        </w:rPr>
      </w:pPr>
      <w:r w:rsidRPr="00A333B9">
        <w:rPr>
          <w:rFonts w:cs="Arial"/>
          <w:szCs w:val="24"/>
        </w:rPr>
        <w:t> </w:t>
      </w:r>
      <w:r w:rsidR="00DF3B34" w:rsidRPr="00A333B9">
        <w:rPr>
          <w:rFonts w:cs="Arial"/>
          <w:szCs w:val="24"/>
        </w:rPr>
        <w:t>Samotné vyplnění dotazníku zabralo v průměru 3 minuty a 28 sekund a jeho návratnost byla 80,3%.</w:t>
      </w:r>
    </w:p>
    <w:p w:rsidR="00DA4F3A" w:rsidRPr="00A333B9" w:rsidRDefault="00DA4F3A" w:rsidP="00DA120D">
      <w:pPr>
        <w:ind w:firstLine="708"/>
        <w:contextualSpacing/>
        <w:jc w:val="left"/>
        <w:rPr>
          <w:rFonts w:cs="Arial"/>
          <w:szCs w:val="24"/>
        </w:rPr>
      </w:pPr>
    </w:p>
    <w:p w:rsidR="00DA4F3A" w:rsidRPr="00A333B9" w:rsidRDefault="00DA4F3A" w:rsidP="00DA120D">
      <w:pPr>
        <w:ind w:firstLine="708"/>
        <w:contextualSpacing/>
        <w:jc w:val="left"/>
        <w:rPr>
          <w:rFonts w:cs="Arial"/>
          <w:szCs w:val="24"/>
        </w:rPr>
      </w:pPr>
    </w:p>
    <w:p w:rsidR="00DA4F3A" w:rsidRPr="00A333B9" w:rsidRDefault="00DA4F3A" w:rsidP="00DA120D">
      <w:pPr>
        <w:ind w:firstLine="708"/>
        <w:contextualSpacing/>
        <w:jc w:val="left"/>
        <w:rPr>
          <w:rFonts w:cs="Arial"/>
          <w:szCs w:val="24"/>
        </w:rPr>
      </w:pPr>
    </w:p>
    <w:p w:rsidR="00DA4F3A" w:rsidRPr="00A333B9" w:rsidRDefault="00DA4F3A" w:rsidP="00DA120D">
      <w:pPr>
        <w:ind w:firstLine="708"/>
        <w:contextualSpacing/>
        <w:jc w:val="left"/>
        <w:rPr>
          <w:rFonts w:cs="Arial"/>
          <w:szCs w:val="24"/>
        </w:rPr>
      </w:pPr>
    </w:p>
    <w:p w:rsidR="00E929AE" w:rsidRDefault="00E929AE" w:rsidP="00DA120D">
      <w:pPr>
        <w:jc w:val="left"/>
        <w:rPr>
          <w:rFonts w:cs="Arial"/>
          <w:b/>
          <w:szCs w:val="24"/>
        </w:rPr>
      </w:pPr>
    </w:p>
    <w:p w:rsidR="00E929AE" w:rsidRDefault="00E929AE" w:rsidP="00DA120D">
      <w:pPr>
        <w:jc w:val="left"/>
        <w:rPr>
          <w:rFonts w:cs="Arial"/>
          <w:b/>
          <w:szCs w:val="24"/>
        </w:rPr>
      </w:pPr>
    </w:p>
    <w:p w:rsidR="00E929AE" w:rsidRDefault="00E929AE" w:rsidP="00DA120D">
      <w:pPr>
        <w:jc w:val="left"/>
        <w:rPr>
          <w:rFonts w:cs="Arial"/>
          <w:b/>
          <w:szCs w:val="24"/>
        </w:rPr>
      </w:pPr>
    </w:p>
    <w:p w:rsidR="00E929AE" w:rsidRDefault="00E929AE" w:rsidP="00DA120D">
      <w:pPr>
        <w:jc w:val="left"/>
        <w:rPr>
          <w:rFonts w:cs="Arial"/>
          <w:b/>
          <w:szCs w:val="24"/>
        </w:rPr>
      </w:pPr>
    </w:p>
    <w:p w:rsidR="00E929AE" w:rsidRDefault="00E929AE" w:rsidP="00DA120D">
      <w:pPr>
        <w:jc w:val="left"/>
        <w:rPr>
          <w:rFonts w:cs="Arial"/>
          <w:b/>
          <w:szCs w:val="24"/>
        </w:rPr>
      </w:pPr>
    </w:p>
    <w:p w:rsidR="00E929AE" w:rsidRDefault="00E929AE" w:rsidP="00DA120D">
      <w:pPr>
        <w:jc w:val="left"/>
        <w:rPr>
          <w:rFonts w:cs="Arial"/>
          <w:b/>
          <w:szCs w:val="24"/>
        </w:rPr>
      </w:pPr>
    </w:p>
    <w:p w:rsidR="00E929AE" w:rsidRDefault="00E929AE" w:rsidP="00DA120D">
      <w:pPr>
        <w:jc w:val="left"/>
        <w:rPr>
          <w:rFonts w:cs="Arial"/>
          <w:b/>
          <w:szCs w:val="24"/>
        </w:rPr>
      </w:pPr>
    </w:p>
    <w:p w:rsidR="00E929AE" w:rsidRDefault="00E929AE" w:rsidP="00DA120D">
      <w:pPr>
        <w:jc w:val="left"/>
        <w:rPr>
          <w:rFonts w:cs="Arial"/>
          <w:b/>
          <w:szCs w:val="24"/>
        </w:rPr>
      </w:pPr>
    </w:p>
    <w:p w:rsidR="00E929AE" w:rsidRDefault="00E929AE" w:rsidP="00DA120D">
      <w:pPr>
        <w:jc w:val="left"/>
        <w:rPr>
          <w:rFonts w:cs="Arial"/>
          <w:b/>
          <w:szCs w:val="24"/>
        </w:rPr>
      </w:pPr>
    </w:p>
    <w:p w:rsidR="004040A5" w:rsidRPr="00A333B9" w:rsidRDefault="004040A5" w:rsidP="00DA120D">
      <w:pPr>
        <w:jc w:val="left"/>
        <w:rPr>
          <w:rFonts w:cs="Arial"/>
          <w:b/>
          <w:szCs w:val="24"/>
        </w:rPr>
      </w:pPr>
      <w:r w:rsidRPr="00A333B9">
        <w:rPr>
          <w:rFonts w:cs="Arial"/>
          <w:b/>
          <w:szCs w:val="24"/>
        </w:rPr>
        <w:lastRenderedPageBreak/>
        <w:t>Graf č. 1: Znalost pojmu biopotravina</w:t>
      </w:r>
    </w:p>
    <w:p w:rsidR="004040A5" w:rsidRDefault="00F116D7" w:rsidP="00DA120D">
      <w:pPr>
        <w:jc w:val="left"/>
        <w:rPr>
          <w:rFonts w:cs="Arial"/>
          <w:szCs w:val="24"/>
        </w:rPr>
      </w:pPr>
      <w:r w:rsidRPr="00A333B9">
        <w:rPr>
          <w:rFonts w:cs="Arial"/>
          <w:noProof/>
          <w:szCs w:val="24"/>
          <w:lang w:eastAsia="cs-CZ"/>
        </w:rPr>
        <w:drawing>
          <wp:inline distT="0" distB="0" distL="0" distR="0" wp14:anchorId="20ED92F8" wp14:editId="552C083D">
            <wp:extent cx="4352925" cy="2920087"/>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56162" cy="2922258"/>
                    </a:xfrm>
                    <a:prstGeom prst="rect">
                      <a:avLst/>
                    </a:prstGeom>
                    <a:noFill/>
                    <a:ln>
                      <a:noFill/>
                    </a:ln>
                  </pic:spPr>
                </pic:pic>
              </a:graphicData>
            </a:graphic>
          </wp:inline>
        </w:drawing>
      </w:r>
    </w:p>
    <w:p w:rsidR="003F1847" w:rsidRDefault="003F1847" w:rsidP="00DA120D">
      <w:pPr>
        <w:jc w:val="left"/>
        <w:rPr>
          <w:rFonts w:cs="Arial"/>
          <w:szCs w:val="24"/>
        </w:rPr>
      </w:pPr>
    </w:p>
    <w:p w:rsidR="00E929AE" w:rsidRDefault="00DA061F" w:rsidP="00DA120D">
      <w:pPr>
        <w:tabs>
          <w:tab w:val="right" w:pos="8503"/>
        </w:tabs>
        <w:jc w:val="left"/>
        <w:rPr>
          <w:rFonts w:cs="Arial"/>
          <w:szCs w:val="24"/>
        </w:rPr>
      </w:pPr>
      <w:r w:rsidRPr="00A333B9">
        <w:rPr>
          <w:rFonts w:cs="Arial"/>
          <w:szCs w:val="24"/>
        </w:rPr>
        <w:t> </w:t>
      </w:r>
      <w:r w:rsidR="004040A5" w:rsidRPr="00A333B9">
        <w:rPr>
          <w:rFonts w:cs="Arial"/>
          <w:szCs w:val="24"/>
        </w:rPr>
        <w:t xml:space="preserve">První dotazníková otázka </w:t>
      </w:r>
      <w:r w:rsidR="00F116D7" w:rsidRPr="00A333B9">
        <w:rPr>
          <w:rFonts w:cs="Arial"/>
          <w:szCs w:val="24"/>
        </w:rPr>
        <w:t>byla zaměřena</w:t>
      </w:r>
      <w:r w:rsidR="00FB1106">
        <w:rPr>
          <w:rFonts w:cs="Arial"/>
          <w:szCs w:val="24"/>
        </w:rPr>
        <w:t> </w:t>
      </w:r>
      <w:r w:rsidR="00F116D7" w:rsidRPr="00A333B9">
        <w:rPr>
          <w:rFonts w:cs="Arial"/>
          <w:szCs w:val="24"/>
        </w:rPr>
        <w:t>na</w:t>
      </w:r>
      <w:r w:rsidR="004040A5" w:rsidRPr="00A333B9">
        <w:rPr>
          <w:rFonts w:cs="Arial"/>
          <w:szCs w:val="24"/>
        </w:rPr>
        <w:t xml:space="preserve"> znalost</w:t>
      </w:r>
      <w:r w:rsidR="00FB1106">
        <w:rPr>
          <w:rFonts w:cs="Arial"/>
          <w:szCs w:val="24"/>
        </w:rPr>
        <w:t> </w:t>
      </w:r>
      <w:r w:rsidR="004040A5" w:rsidRPr="00A333B9">
        <w:rPr>
          <w:rFonts w:cs="Arial"/>
          <w:szCs w:val="24"/>
        </w:rPr>
        <w:t>pojmu, který přímo souvisí problematikou ekologického zemědělství. Ze 111 dotazovaných</w:t>
      </w:r>
      <w:r w:rsidR="00727AB8">
        <w:rPr>
          <w:rFonts w:cs="Arial"/>
          <w:szCs w:val="24"/>
        </w:rPr>
        <w:t xml:space="preserve"> </w:t>
      </w:r>
      <w:r w:rsidR="004040A5" w:rsidRPr="00A333B9">
        <w:rPr>
          <w:rFonts w:cs="Arial"/>
          <w:szCs w:val="24"/>
        </w:rPr>
        <w:t>jic</w:t>
      </w:r>
      <w:r w:rsidR="00383B70">
        <w:rPr>
          <w:rFonts w:cs="Arial"/>
          <w:szCs w:val="24"/>
        </w:rPr>
        <w:t>h</w:t>
      </w:r>
      <w:r w:rsidR="00727AB8">
        <w:rPr>
          <w:rFonts w:cs="Arial"/>
          <w:szCs w:val="24"/>
        </w:rPr>
        <w:t xml:space="preserve"> </w:t>
      </w:r>
      <w:r w:rsidR="00383B70">
        <w:rPr>
          <w:rFonts w:cs="Arial"/>
          <w:szCs w:val="24"/>
        </w:rPr>
        <w:t xml:space="preserve">většina </w:t>
      </w:r>
      <w:r w:rsidR="00FB1106">
        <w:rPr>
          <w:rFonts w:cs="Arial"/>
          <w:szCs w:val="24"/>
        </w:rPr>
        <w:t>odpověděla</w:t>
      </w:r>
      <w:r w:rsidR="004040A5" w:rsidRPr="00A333B9">
        <w:rPr>
          <w:rFonts w:cs="Arial"/>
          <w:szCs w:val="24"/>
        </w:rPr>
        <w:t xml:space="preserve">, </w:t>
      </w:r>
      <w:r w:rsidR="00FB1106">
        <w:rPr>
          <w:rFonts w:cs="Arial"/>
          <w:szCs w:val="24"/>
        </w:rPr>
        <w:t> </w:t>
      </w:r>
      <w:r w:rsidR="004040A5" w:rsidRPr="00A333B9">
        <w:rPr>
          <w:rFonts w:cs="Arial"/>
          <w:szCs w:val="24"/>
        </w:rPr>
        <w:t>že ví</w:t>
      </w:r>
      <w:r w:rsidR="00F116D7" w:rsidRPr="00A333B9">
        <w:rPr>
          <w:rFonts w:cs="Arial"/>
          <w:szCs w:val="24"/>
        </w:rPr>
        <w:t>,</w:t>
      </w:r>
      <w:r w:rsidR="004040A5" w:rsidRPr="00A333B9">
        <w:rPr>
          <w:rFonts w:cs="Arial"/>
          <w:szCs w:val="24"/>
        </w:rPr>
        <w:t xml:space="preserve"> co je biopotravina. Pouze</w:t>
      </w:r>
      <w:r w:rsidR="00383B70">
        <w:rPr>
          <w:rFonts w:cs="Arial"/>
          <w:szCs w:val="24"/>
        </w:rPr>
        <w:t xml:space="preserve"> tři</w:t>
      </w:r>
      <w:r w:rsidR="004040A5" w:rsidRPr="00A333B9">
        <w:rPr>
          <w:rFonts w:cs="Arial"/>
          <w:szCs w:val="24"/>
        </w:rPr>
        <w:t xml:space="preserve"> dotazovaní</w:t>
      </w:r>
      <w:r w:rsidR="00727AB8">
        <w:rPr>
          <w:rFonts w:cs="Arial"/>
          <w:szCs w:val="24"/>
        </w:rPr>
        <w:t xml:space="preserve"> </w:t>
      </w:r>
      <w:r w:rsidR="004040A5" w:rsidRPr="00A333B9">
        <w:rPr>
          <w:rFonts w:cs="Arial"/>
          <w:szCs w:val="24"/>
        </w:rPr>
        <w:t>odpověděl</w:t>
      </w:r>
      <w:r w:rsidR="00383B70">
        <w:rPr>
          <w:rFonts w:cs="Arial"/>
          <w:szCs w:val="24"/>
        </w:rPr>
        <w:t>i</w:t>
      </w:r>
      <w:r w:rsidR="004040A5" w:rsidRPr="00A333B9">
        <w:rPr>
          <w:rFonts w:cs="Arial"/>
          <w:szCs w:val="24"/>
        </w:rPr>
        <w:t xml:space="preserve"> záporně.</w:t>
      </w:r>
    </w:p>
    <w:p w:rsidR="00054CE5" w:rsidRDefault="00054CE5" w:rsidP="00DA120D">
      <w:pPr>
        <w:tabs>
          <w:tab w:val="right" w:pos="8503"/>
        </w:tabs>
        <w:jc w:val="left"/>
        <w:rPr>
          <w:rFonts w:cs="Arial"/>
          <w:szCs w:val="24"/>
        </w:rPr>
      </w:pPr>
    </w:p>
    <w:p w:rsidR="00054CE5" w:rsidRDefault="00054CE5" w:rsidP="00DA120D">
      <w:pPr>
        <w:tabs>
          <w:tab w:val="right" w:pos="8503"/>
        </w:tabs>
        <w:jc w:val="left"/>
        <w:rPr>
          <w:rFonts w:cs="Arial"/>
          <w:szCs w:val="24"/>
        </w:rPr>
      </w:pPr>
    </w:p>
    <w:p w:rsidR="00054CE5" w:rsidRDefault="00054CE5" w:rsidP="00DA120D">
      <w:pPr>
        <w:tabs>
          <w:tab w:val="right" w:pos="8503"/>
        </w:tabs>
        <w:jc w:val="left"/>
        <w:rPr>
          <w:rFonts w:cs="Arial"/>
          <w:szCs w:val="24"/>
        </w:rPr>
      </w:pPr>
    </w:p>
    <w:p w:rsidR="00054CE5" w:rsidRDefault="00054CE5" w:rsidP="00DA120D">
      <w:pPr>
        <w:tabs>
          <w:tab w:val="right" w:pos="8503"/>
        </w:tabs>
        <w:jc w:val="left"/>
        <w:rPr>
          <w:rFonts w:cs="Arial"/>
          <w:szCs w:val="24"/>
        </w:rPr>
      </w:pPr>
    </w:p>
    <w:p w:rsidR="00054CE5" w:rsidRDefault="00054CE5" w:rsidP="00DA120D">
      <w:pPr>
        <w:tabs>
          <w:tab w:val="right" w:pos="8503"/>
        </w:tabs>
        <w:jc w:val="left"/>
        <w:rPr>
          <w:rFonts w:cs="Arial"/>
          <w:szCs w:val="24"/>
        </w:rPr>
      </w:pPr>
    </w:p>
    <w:p w:rsidR="00054CE5" w:rsidRDefault="00054CE5" w:rsidP="00DA120D">
      <w:pPr>
        <w:tabs>
          <w:tab w:val="right" w:pos="8503"/>
        </w:tabs>
        <w:jc w:val="left"/>
        <w:rPr>
          <w:rFonts w:cs="Arial"/>
          <w:szCs w:val="24"/>
        </w:rPr>
      </w:pPr>
    </w:p>
    <w:p w:rsidR="00054CE5" w:rsidRDefault="00054CE5" w:rsidP="00DA120D">
      <w:pPr>
        <w:tabs>
          <w:tab w:val="right" w:pos="8503"/>
        </w:tabs>
        <w:jc w:val="left"/>
        <w:rPr>
          <w:rFonts w:cs="Arial"/>
          <w:szCs w:val="24"/>
        </w:rPr>
      </w:pPr>
    </w:p>
    <w:p w:rsidR="00054CE5" w:rsidRDefault="00054CE5" w:rsidP="00DA120D">
      <w:pPr>
        <w:tabs>
          <w:tab w:val="right" w:pos="8503"/>
        </w:tabs>
        <w:jc w:val="left"/>
        <w:rPr>
          <w:rFonts w:cs="Arial"/>
          <w:szCs w:val="24"/>
        </w:rPr>
      </w:pPr>
    </w:p>
    <w:p w:rsidR="00054CE5" w:rsidRDefault="00054CE5" w:rsidP="00DA120D">
      <w:pPr>
        <w:tabs>
          <w:tab w:val="right" w:pos="8503"/>
        </w:tabs>
        <w:jc w:val="left"/>
        <w:rPr>
          <w:rFonts w:cs="Arial"/>
          <w:szCs w:val="24"/>
        </w:rPr>
      </w:pPr>
    </w:p>
    <w:p w:rsidR="00054CE5" w:rsidRDefault="00054CE5" w:rsidP="00DA120D">
      <w:pPr>
        <w:tabs>
          <w:tab w:val="right" w:pos="8503"/>
        </w:tabs>
        <w:jc w:val="left"/>
        <w:rPr>
          <w:rFonts w:cs="Arial"/>
          <w:szCs w:val="24"/>
        </w:rPr>
      </w:pPr>
    </w:p>
    <w:p w:rsidR="004040A5" w:rsidRPr="00A333B9" w:rsidRDefault="004040A5" w:rsidP="00DA120D">
      <w:pPr>
        <w:jc w:val="left"/>
        <w:rPr>
          <w:rFonts w:cs="Arial"/>
          <w:b/>
          <w:szCs w:val="24"/>
        </w:rPr>
      </w:pPr>
      <w:r w:rsidRPr="00A333B9">
        <w:rPr>
          <w:rFonts w:cs="Arial"/>
          <w:b/>
          <w:szCs w:val="24"/>
        </w:rPr>
        <w:lastRenderedPageBreak/>
        <w:t>Graf č. 2: Představa respondenta o biopotravině</w:t>
      </w:r>
    </w:p>
    <w:p w:rsidR="00054CE5" w:rsidRDefault="00A613D1" w:rsidP="00054CE5">
      <w:pPr>
        <w:tabs>
          <w:tab w:val="right" w:pos="8503"/>
        </w:tabs>
        <w:jc w:val="left"/>
        <w:rPr>
          <w:rFonts w:cs="Arial"/>
          <w:szCs w:val="24"/>
        </w:rPr>
      </w:pPr>
      <w:r w:rsidRPr="00A333B9">
        <w:rPr>
          <w:rFonts w:cs="Arial"/>
          <w:noProof/>
          <w:szCs w:val="24"/>
          <w:lang w:eastAsia="cs-CZ"/>
        </w:rPr>
        <w:drawing>
          <wp:inline distT="0" distB="0" distL="0" distR="0" wp14:anchorId="1544E554" wp14:editId="0F1E80D7">
            <wp:extent cx="4011490" cy="3476625"/>
            <wp:effectExtent l="0" t="0" r="8255"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11931" cy="3477007"/>
                    </a:xfrm>
                    <a:prstGeom prst="rect">
                      <a:avLst/>
                    </a:prstGeom>
                    <a:noFill/>
                    <a:ln>
                      <a:noFill/>
                    </a:ln>
                  </pic:spPr>
                </pic:pic>
              </a:graphicData>
            </a:graphic>
          </wp:inline>
        </w:drawing>
      </w:r>
    </w:p>
    <w:p w:rsidR="003F1847" w:rsidRDefault="003F1847" w:rsidP="00054CE5">
      <w:pPr>
        <w:tabs>
          <w:tab w:val="right" w:pos="8503"/>
        </w:tabs>
        <w:jc w:val="left"/>
        <w:rPr>
          <w:rFonts w:cs="Arial"/>
          <w:szCs w:val="24"/>
        </w:rPr>
      </w:pPr>
    </w:p>
    <w:p w:rsidR="004040A5" w:rsidRDefault="00DA061F" w:rsidP="00054CE5">
      <w:pPr>
        <w:tabs>
          <w:tab w:val="right" w:pos="8503"/>
        </w:tabs>
        <w:jc w:val="left"/>
        <w:rPr>
          <w:rFonts w:cs="Arial"/>
          <w:szCs w:val="24"/>
        </w:rPr>
      </w:pPr>
      <w:r w:rsidRPr="00A333B9">
        <w:rPr>
          <w:rFonts w:cs="Arial"/>
          <w:szCs w:val="24"/>
        </w:rPr>
        <w:t> </w:t>
      </w:r>
      <w:r w:rsidR="004040A5" w:rsidRPr="00A333B9">
        <w:rPr>
          <w:rFonts w:cs="Arial"/>
          <w:szCs w:val="24"/>
        </w:rPr>
        <w:t xml:space="preserve">Druhá otázka, vztahující se k předchozí měla konkrétněji přiblížit představu spotřebitele o tomto pojmu. Jelikož se jednalo o </w:t>
      </w:r>
      <w:proofErr w:type="spellStart"/>
      <w:r w:rsidR="004040A5" w:rsidRPr="00A333B9">
        <w:rPr>
          <w:rFonts w:cs="Arial"/>
          <w:szCs w:val="24"/>
        </w:rPr>
        <w:t>polouzavřenou</w:t>
      </w:r>
      <w:proofErr w:type="spellEnd"/>
      <w:r w:rsidR="004040A5" w:rsidRPr="00A333B9">
        <w:rPr>
          <w:rFonts w:cs="Arial"/>
          <w:szCs w:val="24"/>
        </w:rPr>
        <w:t xml:space="preserve"> otázku, nemusel se respondent omezovat na vybrané kategorie</w:t>
      </w:r>
      <w:r w:rsidR="004040A5" w:rsidRPr="00383B70">
        <w:rPr>
          <w:rFonts w:cs="Arial"/>
          <w:szCs w:val="24"/>
        </w:rPr>
        <w:t xml:space="preserve">. Z </w:t>
      </w:r>
      <w:r w:rsidR="004040A5" w:rsidRPr="00947E87">
        <w:rPr>
          <w:rFonts w:cs="Arial"/>
          <w:i/>
          <w:iCs/>
          <w:szCs w:val="24"/>
        </w:rPr>
        <w:t>vybraných kategorií</w:t>
      </w:r>
      <w:r w:rsidR="004040A5" w:rsidRPr="00A333B9">
        <w:rPr>
          <w:rFonts w:cs="Arial"/>
          <w:szCs w:val="24"/>
        </w:rPr>
        <w:t xml:space="preserve"> si </w:t>
      </w:r>
      <w:r w:rsidR="007A0B8D">
        <w:rPr>
          <w:rFonts w:cs="Arial"/>
          <w:szCs w:val="24"/>
        </w:rPr>
        <w:t xml:space="preserve">většina </w:t>
      </w:r>
      <w:r w:rsidR="004040A5" w:rsidRPr="00A333B9">
        <w:rPr>
          <w:rFonts w:cs="Arial"/>
          <w:szCs w:val="24"/>
        </w:rPr>
        <w:t>respondentů představuje biopotravinu</w:t>
      </w:r>
      <w:r w:rsidR="007A0B8D">
        <w:rPr>
          <w:rFonts w:cs="Arial"/>
          <w:szCs w:val="24"/>
        </w:rPr>
        <w:t xml:space="preserve"> jako </w:t>
      </w:r>
      <w:r w:rsidR="004040A5" w:rsidRPr="00A333B9">
        <w:rPr>
          <w:rFonts w:cs="Arial"/>
          <w:szCs w:val="24"/>
        </w:rPr>
        <w:t>potravinu bez chemie</w:t>
      </w:r>
      <w:r w:rsidR="00947E87">
        <w:rPr>
          <w:rFonts w:cs="Arial"/>
          <w:szCs w:val="24"/>
        </w:rPr>
        <w:t xml:space="preserve"> a pouze</w:t>
      </w:r>
      <w:r w:rsidR="004F2432">
        <w:rPr>
          <w:rFonts w:cs="Arial"/>
          <w:szCs w:val="24"/>
        </w:rPr>
        <w:t> </w:t>
      </w:r>
      <w:r w:rsidR="00947E87">
        <w:rPr>
          <w:rFonts w:cs="Arial"/>
          <w:szCs w:val="24"/>
        </w:rPr>
        <w:t xml:space="preserve">dva </w:t>
      </w:r>
      <w:r w:rsidR="004040A5" w:rsidRPr="00A333B9">
        <w:rPr>
          <w:rFonts w:cs="Arial"/>
          <w:szCs w:val="24"/>
        </w:rPr>
        <w:t>respondenti</w:t>
      </w:r>
      <w:r w:rsidR="004F2432">
        <w:rPr>
          <w:rFonts w:cs="Arial"/>
          <w:szCs w:val="24"/>
        </w:rPr>
        <w:t> j</w:t>
      </w:r>
      <w:r w:rsidR="007A0B8D">
        <w:rPr>
          <w:rFonts w:cs="Arial"/>
          <w:szCs w:val="24"/>
        </w:rPr>
        <w:t xml:space="preserve">ako </w:t>
      </w:r>
      <w:r w:rsidR="004040A5" w:rsidRPr="00A333B9">
        <w:rPr>
          <w:rFonts w:cs="Arial"/>
          <w:szCs w:val="24"/>
        </w:rPr>
        <w:t>chutnou potravinu</w:t>
      </w:r>
      <w:bookmarkEnd w:id="0"/>
      <w:r w:rsidR="007A0B8D">
        <w:rPr>
          <w:rFonts w:cs="Arial"/>
          <w:szCs w:val="24"/>
        </w:rPr>
        <w:t xml:space="preserve">. </w:t>
      </w:r>
      <w:r w:rsidR="007A0B8D" w:rsidRPr="007A0B8D">
        <w:rPr>
          <w:rFonts w:cs="Arial"/>
          <w:i/>
          <w:iCs/>
          <w:szCs w:val="24"/>
        </w:rPr>
        <w:t>Vlastní odpověd</w:t>
      </w:r>
      <w:r w:rsidR="00FB1106">
        <w:rPr>
          <w:rFonts w:cs="Arial"/>
          <w:szCs w:val="24"/>
        </w:rPr>
        <w:t>i se podobaly, </w:t>
      </w:r>
      <w:r w:rsidR="007A0B8D">
        <w:rPr>
          <w:rFonts w:cs="Arial"/>
          <w:szCs w:val="24"/>
        </w:rPr>
        <w:t xml:space="preserve">možnosti potravina bez chemie a jeden respondent si myslí, že jsou to </w:t>
      </w:r>
      <w:r w:rsidR="004040A5" w:rsidRPr="00A333B9">
        <w:rPr>
          <w:rFonts w:cs="Arial"/>
          <w:szCs w:val="24"/>
        </w:rPr>
        <w:t>potraviny vyprodukované přirozeně a poctivě.</w:t>
      </w:r>
    </w:p>
    <w:p w:rsidR="00054CE5" w:rsidRDefault="00054CE5" w:rsidP="00054CE5">
      <w:pPr>
        <w:tabs>
          <w:tab w:val="right" w:pos="8503"/>
        </w:tabs>
        <w:jc w:val="left"/>
        <w:rPr>
          <w:rFonts w:cs="Arial"/>
          <w:szCs w:val="24"/>
        </w:rPr>
      </w:pPr>
    </w:p>
    <w:p w:rsidR="00054CE5" w:rsidRDefault="00054CE5" w:rsidP="00054CE5">
      <w:pPr>
        <w:tabs>
          <w:tab w:val="right" w:pos="8503"/>
        </w:tabs>
        <w:jc w:val="left"/>
        <w:rPr>
          <w:rFonts w:cs="Arial"/>
          <w:szCs w:val="24"/>
        </w:rPr>
      </w:pPr>
    </w:p>
    <w:p w:rsidR="00054CE5" w:rsidRDefault="00054CE5" w:rsidP="00054CE5">
      <w:pPr>
        <w:tabs>
          <w:tab w:val="right" w:pos="8503"/>
        </w:tabs>
        <w:jc w:val="left"/>
        <w:rPr>
          <w:rFonts w:cs="Arial"/>
          <w:szCs w:val="24"/>
        </w:rPr>
      </w:pPr>
    </w:p>
    <w:p w:rsidR="00054CE5" w:rsidRDefault="00054CE5" w:rsidP="00054CE5">
      <w:pPr>
        <w:tabs>
          <w:tab w:val="right" w:pos="8503"/>
        </w:tabs>
        <w:jc w:val="left"/>
        <w:rPr>
          <w:rFonts w:cs="Arial"/>
          <w:szCs w:val="24"/>
        </w:rPr>
      </w:pPr>
    </w:p>
    <w:p w:rsidR="00054CE5" w:rsidRDefault="00054CE5" w:rsidP="00054CE5">
      <w:pPr>
        <w:tabs>
          <w:tab w:val="right" w:pos="8503"/>
        </w:tabs>
        <w:jc w:val="left"/>
        <w:rPr>
          <w:rFonts w:cs="Arial"/>
          <w:szCs w:val="24"/>
        </w:rPr>
      </w:pPr>
    </w:p>
    <w:p w:rsidR="00054CE5" w:rsidRDefault="00054CE5" w:rsidP="00054CE5">
      <w:pPr>
        <w:tabs>
          <w:tab w:val="right" w:pos="8503"/>
        </w:tabs>
        <w:jc w:val="left"/>
        <w:rPr>
          <w:rFonts w:cs="Arial"/>
          <w:szCs w:val="24"/>
        </w:rPr>
      </w:pPr>
    </w:p>
    <w:p w:rsidR="004040A5" w:rsidRPr="00A333B9" w:rsidRDefault="004040A5" w:rsidP="00DA120D">
      <w:pPr>
        <w:jc w:val="left"/>
        <w:rPr>
          <w:rFonts w:cs="Arial"/>
          <w:b/>
          <w:szCs w:val="24"/>
        </w:rPr>
      </w:pPr>
      <w:r w:rsidRPr="00A333B9">
        <w:rPr>
          <w:rFonts w:cs="Arial"/>
          <w:b/>
          <w:szCs w:val="24"/>
        </w:rPr>
        <w:lastRenderedPageBreak/>
        <w:t>Graf č. 3: Zdroj informací o biopotravinách</w:t>
      </w:r>
    </w:p>
    <w:p w:rsidR="004040A5" w:rsidRDefault="004040A5" w:rsidP="00DA120D">
      <w:pPr>
        <w:jc w:val="left"/>
        <w:rPr>
          <w:rFonts w:cs="Arial"/>
          <w:szCs w:val="24"/>
        </w:rPr>
      </w:pPr>
      <w:r w:rsidRPr="00A333B9">
        <w:rPr>
          <w:rFonts w:cs="Arial"/>
          <w:noProof/>
          <w:szCs w:val="24"/>
          <w:lang w:eastAsia="cs-CZ"/>
        </w:rPr>
        <w:drawing>
          <wp:inline distT="0" distB="0" distL="0" distR="0" wp14:anchorId="05D2D515" wp14:editId="04453F34">
            <wp:extent cx="4572000" cy="3829050"/>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72000" cy="3829050"/>
                    </a:xfrm>
                    <a:prstGeom prst="rect">
                      <a:avLst/>
                    </a:prstGeom>
                    <a:noFill/>
                    <a:ln>
                      <a:noFill/>
                    </a:ln>
                  </pic:spPr>
                </pic:pic>
              </a:graphicData>
            </a:graphic>
          </wp:inline>
        </w:drawing>
      </w:r>
    </w:p>
    <w:p w:rsidR="003F1847" w:rsidRDefault="003F1847" w:rsidP="00DA120D">
      <w:pPr>
        <w:jc w:val="left"/>
        <w:rPr>
          <w:rFonts w:cs="Arial"/>
          <w:szCs w:val="24"/>
        </w:rPr>
      </w:pPr>
    </w:p>
    <w:p w:rsidR="00054CE5" w:rsidRDefault="00DA061F" w:rsidP="00DA120D">
      <w:pPr>
        <w:jc w:val="left"/>
        <w:rPr>
          <w:rFonts w:cs="Arial"/>
          <w:szCs w:val="24"/>
        </w:rPr>
      </w:pPr>
      <w:r w:rsidRPr="00A333B9">
        <w:rPr>
          <w:rFonts w:cs="Arial"/>
          <w:szCs w:val="24"/>
        </w:rPr>
        <w:t> </w:t>
      </w:r>
      <w:r w:rsidR="004040A5" w:rsidRPr="00A333B9">
        <w:rPr>
          <w:rFonts w:cs="Arial"/>
          <w:szCs w:val="24"/>
        </w:rPr>
        <w:t xml:space="preserve">Třetí otázka rovněž </w:t>
      </w:r>
      <w:r w:rsidR="00A613D1" w:rsidRPr="00A333B9">
        <w:rPr>
          <w:rFonts w:cs="Arial"/>
          <w:szCs w:val="24"/>
        </w:rPr>
        <w:t xml:space="preserve">se zaměřila na </w:t>
      </w:r>
      <w:r w:rsidR="004040A5" w:rsidRPr="00A333B9">
        <w:rPr>
          <w:rFonts w:cs="Arial"/>
          <w:szCs w:val="24"/>
        </w:rPr>
        <w:t xml:space="preserve">zdroje informací o </w:t>
      </w:r>
      <w:r w:rsidR="00A613D1" w:rsidRPr="00A333B9">
        <w:rPr>
          <w:rFonts w:cs="Arial"/>
          <w:szCs w:val="24"/>
        </w:rPr>
        <w:t>biopotravinách</w:t>
      </w:r>
      <w:r w:rsidR="004040A5" w:rsidRPr="00A333B9">
        <w:rPr>
          <w:rFonts w:cs="Arial"/>
          <w:szCs w:val="24"/>
        </w:rPr>
        <w:t xml:space="preserve">. Tato otázka byla rovněž </w:t>
      </w:r>
      <w:proofErr w:type="spellStart"/>
      <w:r w:rsidR="004040A5" w:rsidRPr="00A333B9">
        <w:rPr>
          <w:rFonts w:cs="Arial"/>
          <w:szCs w:val="24"/>
        </w:rPr>
        <w:t>polouzavřená</w:t>
      </w:r>
      <w:proofErr w:type="spellEnd"/>
      <w:r w:rsidR="004040A5" w:rsidRPr="00A333B9">
        <w:rPr>
          <w:rFonts w:cs="Arial"/>
          <w:szCs w:val="24"/>
        </w:rPr>
        <w:t xml:space="preserve">. </w:t>
      </w:r>
      <w:r w:rsidR="004040A5" w:rsidRPr="00A333B9">
        <w:rPr>
          <w:rFonts w:cs="Arial"/>
          <w:i/>
          <w:szCs w:val="24"/>
        </w:rPr>
        <w:t>Z vybraných kategorií</w:t>
      </w:r>
      <w:r w:rsidR="004F2432">
        <w:rPr>
          <w:rFonts w:cs="Arial"/>
          <w:i/>
          <w:szCs w:val="24"/>
        </w:rPr>
        <w:t> </w:t>
      </w:r>
      <w:r w:rsidR="002F2378">
        <w:rPr>
          <w:rFonts w:cs="Arial"/>
          <w:szCs w:val="24"/>
        </w:rPr>
        <w:t xml:space="preserve">polovina lidí zjišťuje </w:t>
      </w:r>
      <w:r w:rsidR="004040A5" w:rsidRPr="00A333B9">
        <w:rPr>
          <w:rFonts w:cs="Arial"/>
          <w:szCs w:val="24"/>
        </w:rPr>
        <w:t>informace na internetu</w:t>
      </w:r>
      <w:r w:rsidR="00E929AE">
        <w:rPr>
          <w:rFonts w:cs="Arial"/>
          <w:szCs w:val="24"/>
        </w:rPr>
        <w:t xml:space="preserve">. </w:t>
      </w:r>
      <w:r w:rsidR="004040A5" w:rsidRPr="00A333B9">
        <w:rPr>
          <w:rFonts w:cs="Arial"/>
          <w:i/>
          <w:szCs w:val="24"/>
        </w:rPr>
        <w:t>Z vlastních odpovědí</w:t>
      </w:r>
      <w:r w:rsidR="00E929AE">
        <w:rPr>
          <w:rFonts w:cs="Arial"/>
          <w:szCs w:val="24"/>
        </w:rPr>
        <w:t>, kterých bylo</w:t>
      </w:r>
      <w:r w:rsidR="00FB1106">
        <w:rPr>
          <w:rFonts w:cs="Arial"/>
          <w:szCs w:val="24"/>
        </w:rPr>
        <w:t> </w:t>
      </w:r>
      <w:r w:rsidR="00E929AE">
        <w:rPr>
          <w:rFonts w:cs="Arial"/>
          <w:szCs w:val="24"/>
        </w:rPr>
        <w:t>10</w:t>
      </w:r>
      <w:r w:rsidR="00FB1106">
        <w:rPr>
          <w:rFonts w:cs="Arial"/>
          <w:szCs w:val="24"/>
        </w:rPr>
        <w:t>,</w:t>
      </w:r>
      <w:r w:rsidR="00E929AE">
        <w:rPr>
          <w:rFonts w:cs="Arial"/>
          <w:szCs w:val="24"/>
        </w:rPr>
        <w:t xml:space="preserve"> uváděli </w:t>
      </w:r>
      <w:r w:rsidR="00415504">
        <w:rPr>
          <w:rFonts w:cs="Arial"/>
          <w:szCs w:val="24"/>
        </w:rPr>
        <w:t xml:space="preserve">respondenti, </w:t>
      </w:r>
      <w:r w:rsidR="004040A5" w:rsidRPr="00A333B9">
        <w:rPr>
          <w:rFonts w:cs="Arial"/>
          <w:szCs w:val="24"/>
        </w:rPr>
        <w:t>že</w:t>
      </w:r>
      <w:r w:rsidR="00415504">
        <w:rPr>
          <w:rFonts w:cs="Arial"/>
          <w:szCs w:val="24"/>
        </w:rPr>
        <w:t xml:space="preserve"> např. 2 </w:t>
      </w:r>
      <w:r w:rsidR="004040A5" w:rsidRPr="00A333B9">
        <w:rPr>
          <w:rFonts w:cs="Arial"/>
          <w:szCs w:val="24"/>
        </w:rPr>
        <w:t>nem</w:t>
      </w:r>
      <w:r w:rsidR="00415504">
        <w:rPr>
          <w:rFonts w:cs="Arial"/>
          <w:szCs w:val="24"/>
        </w:rPr>
        <w:t>ají</w:t>
      </w:r>
      <w:r w:rsidR="004040A5" w:rsidRPr="00A333B9">
        <w:rPr>
          <w:rFonts w:cs="Arial"/>
          <w:szCs w:val="24"/>
        </w:rPr>
        <w:t xml:space="preserve"> žádné informace o biopotravinách</w:t>
      </w:r>
      <w:r w:rsidR="00415504">
        <w:rPr>
          <w:rFonts w:cs="Arial"/>
          <w:szCs w:val="24"/>
        </w:rPr>
        <w:t xml:space="preserve">, </w:t>
      </w:r>
      <w:r w:rsidR="008977AB">
        <w:rPr>
          <w:rFonts w:cs="Arial"/>
          <w:szCs w:val="24"/>
        </w:rPr>
        <w:t>3</w:t>
      </w:r>
      <w:r w:rsidR="00415504">
        <w:rPr>
          <w:rFonts w:cs="Arial"/>
          <w:szCs w:val="24"/>
        </w:rPr>
        <w:t xml:space="preserve"> je získ</w:t>
      </w:r>
      <w:r w:rsidR="00727AB8">
        <w:rPr>
          <w:rFonts w:cs="Arial"/>
          <w:szCs w:val="24"/>
        </w:rPr>
        <w:t>ali od rodiny. Další odpověděli, že informace mají z</w:t>
      </w:r>
      <w:r w:rsidR="00054CE5">
        <w:rPr>
          <w:rFonts w:cs="Arial"/>
          <w:szCs w:val="24"/>
        </w:rPr>
        <w:t> </w:t>
      </w:r>
      <w:r w:rsidR="00727AB8">
        <w:rPr>
          <w:rFonts w:cs="Arial"/>
          <w:szCs w:val="24"/>
        </w:rPr>
        <w:t>novin</w:t>
      </w:r>
      <w:r w:rsidR="00054CE5">
        <w:rPr>
          <w:rFonts w:cs="Arial"/>
          <w:szCs w:val="24"/>
        </w:rPr>
        <w:t>.</w:t>
      </w:r>
    </w:p>
    <w:p w:rsidR="00054CE5" w:rsidRDefault="00054CE5" w:rsidP="00DA120D">
      <w:pPr>
        <w:jc w:val="left"/>
        <w:rPr>
          <w:rFonts w:cs="Arial"/>
          <w:szCs w:val="24"/>
        </w:rPr>
      </w:pPr>
    </w:p>
    <w:p w:rsidR="00054CE5" w:rsidRDefault="00054CE5" w:rsidP="00DA120D">
      <w:pPr>
        <w:jc w:val="left"/>
        <w:rPr>
          <w:rFonts w:cs="Arial"/>
          <w:szCs w:val="24"/>
        </w:rPr>
      </w:pPr>
    </w:p>
    <w:p w:rsidR="00054CE5" w:rsidRDefault="00054CE5" w:rsidP="00DA120D">
      <w:pPr>
        <w:jc w:val="left"/>
        <w:rPr>
          <w:rFonts w:cs="Arial"/>
          <w:szCs w:val="24"/>
        </w:rPr>
      </w:pPr>
    </w:p>
    <w:p w:rsidR="00054CE5" w:rsidRDefault="00054CE5" w:rsidP="00DA120D">
      <w:pPr>
        <w:jc w:val="left"/>
        <w:rPr>
          <w:rFonts w:cs="Arial"/>
          <w:szCs w:val="24"/>
        </w:rPr>
      </w:pPr>
    </w:p>
    <w:p w:rsidR="00054CE5" w:rsidRDefault="00054CE5" w:rsidP="00DA120D">
      <w:pPr>
        <w:jc w:val="left"/>
        <w:rPr>
          <w:rFonts w:cs="Arial"/>
          <w:szCs w:val="24"/>
        </w:rPr>
      </w:pPr>
    </w:p>
    <w:p w:rsidR="00054CE5" w:rsidRDefault="00054CE5" w:rsidP="00DA120D">
      <w:pPr>
        <w:jc w:val="left"/>
        <w:rPr>
          <w:rFonts w:cs="Arial"/>
          <w:szCs w:val="24"/>
        </w:rPr>
      </w:pPr>
    </w:p>
    <w:p w:rsidR="00054CE5" w:rsidRDefault="00054CE5" w:rsidP="00DA120D">
      <w:pPr>
        <w:jc w:val="left"/>
        <w:rPr>
          <w:rFonts w:cs="Arial"/>
          <w:szCs w:val="24"/>
        </w:rPr>
      </w:pPr>
    </w:p>
    <w:p w:rsidR="004040A5" w:rsidRPr="00A333B9" w:rsidRDefault="004040A5" w:rsidP="00DA120D">
      <w:pPr>
        <w:jc w:val="left"/>
        <w:rPr>
          <w:rFonts w:cs="Arial"/>
          <w:b/>
          <w:szCs w:val="24"/>
        </w:rPr>
      </w:pPr>
      <w:r w:rsidRPr="00A333B9">
        <w:rPr>
          <w:rFonts w:cs="Arial"/>
          <w:b/>
          <w:szCs w:val="24"/>
        </w:rPr>
        <w:lastRenderedPageBreak/>
        <w:t>Graf č. 4: Vnímání chuti u biopotravin</w:t>
      </w:r>
    </w:p>
    <w:p w:rsidR="004040A5" w:rsidRDefault="004040A5" w:rsidP="00DA120D">
      <w:pPr>
        <w:jc w:val="left"/>
        <w:rPr>
          <w:rFonts w:cs="Arial"/>
          <w:b/>
          <w:szCs w:val="24"/>
        </w:rPr>
      </w:pPr>
      <w:r w:rsidRPr="00A333B9">
        <w:rPr>
          <w:rFonts w:cs="Arial"/>
          <w:noProof/>
          <w:szCs w:val="24"/>
          <w:lang w:eastAsia="cs-CZ"/>
        </w:rPr>
        <w:drawing>
          <wp:inline distT="0" distB="0" distL="0" distR="0" wp14:anchorId="6F96722F" wp14:editId="79A777C9">
            <wp:extent cx="4572000" cy="3219450"/>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0" cy="3219450"/>
                    </a:xfrm>
                    <a:prstGeom prst="rect">
                      <a:avLst/>
                    </a:prstGeom>
                    <a:noFill/>
                    <a:ln>
                      <a:noFill/>
                    </a:ln>
                  </pic:spPr>
                </pic:pic>
              </a:graphicData>
            </a:graphic>
          </wp:inline>
        </w:drawing>
      </w:r>
    </w:p>
    <w:p w:rsidR="003F1847" w:rsidRDefault="003F1847" w:rsidP="00DA120D">
      <w:pPr>
        <w:jc w:val="left"/>
        <w:rPr>
          <w:rFonts w:cs="Arial"/>
          <w:b/>
          <w:szCs w:val="24"/>
        </w:rPr>
      </w:pPr>
    </w:p>
    <w:p w:rsidR="004040A5" w:rsidRDefault="00DA061F" w:rsidP="00DA120D">
      <w:pPr>
        <w:jc w:val="left"/>
        <w:rPr>
          <w:rFonts w:cs="Arial"/>
          <w:szCs w:val="24"/>
        </w:rPr>
      </w:pPr>
      <w:r w:rsidRPr="00A333B9">
        <w:rPr>
          <w:rFonts w:cs="Arial"/>
          <w:szCs w:val="24"/>
        </w:rPr>
        <w:t> </w:t>
      </w:r>
      <w:r w:rsidR="004040A5" w:rsidRPr="00A333B9">
        <w:rPr>
          <w:rFonts w:cs="Arial"/>
          <w:szCs w:val="24"/>
        </w:rPr>
        <w:t>Čtvrtá otázka, kter</w:t>
      </w:r>
      <w:r w:rsidR="00874B75" w:rsidRPr="00A333B9">
        <w:rPr>
          <w:rFonts w:cs="Arial"/>
          <w:szCs w:val="24"/>
        </w:rPr>
        <w:t>á byla „nepovinná“</w:t>
      </w:r>
      <w:r w:rsidR="004040A5" w:rsidRPr="00A333B9">
        <w:rPr>
          <w:rFonts w:cs="Arial"/>
          <w:szCs w:val="24"/>
        </w:rPr>
        <w:t>, neboť ne</w:t>
      </w:r>
      <w:r w:rsidR="009173DF" w:rsidRPr="00A333B9">
        <w:rPr>
          <w:rFonts w:cs="Arial"/>
          <w:szCs w:val="24"/>
        </w:rPr>
        <w:t>byla</w:t>
      </w:r>
      <w:r w:rsidR="004040A5" w:rsidRPr="00A333B9">
        <w:rPr>
          <w:rFonts w:cs="Arial"/>
          <w:szCs w:val="24"/>
        </w:rPr>
        <w:t xml:space="preserve"> rozhodující pro výzkum,</w:t>
      </w:r>
      <w:r w:rsidR="00931E57">
        <w:rPr>
          <w:rFonts w:cs="Arial"/>
          <w:szCs w:val="24"/>
        </w:rPr>
        <w:t xml:space="preserve"> ale zajímavá, </w:t>
      </w:r>
      <w:r w:rsidR="004040A5" w:rsidRPr="00A333B9">
        <w:rPr>
          <w:rFonts w:cs="Arial"/>
          <w:szCs w:val="24"/>
        </w:rPr>
        <w:t>uk</w:t>
      </w:r>
      <w:r w:rsidR="00874B75" w:rsidRPr="00A333B9">
        <w:rPr>
          <w:rFonts w:cs="Arial"/>
          <w:szCs w:val="24"/>
        </w:rPr>
        <w:t>ázala</w:t>
      </w:r>
      <w:r w:rsidR="004040A5" w:rsidRPr="00A333B9">
        <w:rPr>
          <w:rFonts w:cs="Arial"/>
          <w:szCs w:val="24"/>
        </w:rPr>
        <w:t>, jak spotřebitel vnímá chuť u biopotravin.</w:t>
      </w:r>
      <w:r w:rsidR="00FB1106">
        <w:rPr>
          <w:rFonts w:cs="Arial"/>
          <w:szCs w:val="24"/>
        </w:rPr>
        <w:t> </w:t>
      </w:r>
      <w:r w:rsidR="00931E57">
        <w:rPr>
          <w:rFonts w:cs="Arial"/>
          <w:szCs w:val="24"/>
        </w:rPr>
        <w:t xml:space="preserve">Vyhodnocení bylo vyrovnané. Polovina dotázaných </w:t>
      </w:r>
      <w:r w:rsidR="004040A5" w:rsidRPr="00A333B9">
        <w:rPr>
          <w:rFonts w:cs="Arial"/>
          <w:szCs w:val="24"/>
        </w:rPr>
        <w:t>uvedl</w:t>
      </w:r>
      <w:r w:rsidR="00931E57">
        <w:rPr>
          <w:rFonts w:cs="Arial"/>
          <w:szCs w:val="24"/>
        </w:rPr>
        <w:t>a,</w:t>
      </w:r>
      <w:r w:rsidR="00054CE5">
        <w:rPr>
          <w:rFonts w:cs="Arial"/>
          <w:szCs w:val="24"/>
        </w:rPr>
        <w:t xml:space="preserve"> </w:t>
      </w:r>
      <w:r w:rsidR="00931E57">
        <w:rPr>
          <w:rFonts w:cs="Arial"/>
          <w:szCs w:val="24"/>
        </w:rPr>
        <w:t>že si myslí,</w:t>
      </w:r>
      <w:r w:rsidR="004040A5" w:rsidRPr="00A333B9">
        <w:rPr>
          <w:rFonts w:cs="Arial"/>
          <w:szCs w:val="24"/>
        </w:rPr>
        <w:t xml:space="preserve"> že </w:t>
      </w:r>
      <w:r w:rsidR="00931E57">
        <w:rPr>
          <w:rFonts w:cs="Arial"/>
          <w:szCs w:val="24"/>
        </w:rPr>
        <w:t xml:space="preserve">biopotraviny </w:t>
      </w:r>
      <w:r w:rsidR="004040A5" w:rsidRPr="00A333B9">
        <w:rPr>
          <w:rFonts w:cs="Arial"/>
          <w:szCs w:val="24"/>
        </w:rPr>
        <w:t>mají lepší chuť než potraviny běžné, tedy z konvenčního zemědělství</w:t>
      </w:r>
      <w:r w:rsidR="00931E57">
        <w:rPr>
          <w:rFonts w:cs="Arial"/>
          <w:szCs w:val="24"/>
        </w:rPr>
        <w:t xml:space="preserve"> a polovina si myslí</w:t>
      </w:r>
      <w:r w:rsidR="00FB1106">
        <w:rPr>
          <w:rFonts w:cs="Arial"/>
          <w:szCs w:val="24"/>
        </w:rPr>
        <w:t>,</w:t>
      </w:r>
      <w:r w:rsidR="00931E57">
        <w:rPr>
          <w:rFonts w:cs="Arial"/>
          <w:szCs w:val="24"/>
        </w:rPr>
        <w:t xml:space="preserve"> že ne, nebo dokonce 4 respondenti odpověděli, že horší.</w:t>
      </w:r>
    </w:p>
    <w:p w:rsidR="00054CE5" w:rsidRDefault="00054CE5" w:rsidP="00DA120D">
      <w:pPr>
        <w:jc w:val="left"/>
        <w:rPr>
          <w:rFonts w:cs="Arial"/>
          <w:b/>
          <w:szCs w:val="24"/>
        </w:rPr>
      </w:pPr>
    </w:p>
    <w:p w:rsidR="00054CE5" w:rsidRDefault="00054CE5" w:rsidP="00DA120D">
      <w:pPr>
        <w:jc w:val="left"/>
        <w:rPr>
          <w:rFonts w:cs="Arial"/>
          <w:b/>
          <w:szCs w:val="24"/>
        </w:rPr>
      </w:pPr>
    </w:p>
    <w:p w:rsidR="00054CE5" w:rsidRDefault="00054CE5" w:rsidP="00DA120D">
      <w:pPr>
        <w:jc w:val="left"/>
        <w:rPr>
          <w:rFonts w:cs="Arial"/>
          <w:b/>
          <w:szCs w:val="24"/>
        </w:rPr>
      </w:pPr>
    </w:p>
    <w:p w:rsidR="00054CE5" w:rsidRDefault="00054CE5" w:rsidP="00DA120D">
      <w:pPr>
        <w:jc w:val="left"/>
        <w:rPr>
          <w:rFonts w:cs="Arial"/>
          <w:b/>
          <w:szCs w:val="24"/>
        </w:rPr>
      </w:pPr>
    </w:p>
    <w:p w:rsidR="00054CE5" w:rsidRDefault="00054CE5" w:rsidP="00DA120D">
      <w:pPr>
        <w:jc w:val="left"/>
        <w:rPr>
          <w:rFonts w:cs="Arial"/>
          <w:b/>
          <w:szCs w:val="24"/>
        </w:rPr>
      </w:pPr>
    </w:p>
    <w:p w:rsidR="00054CE5" w:rsidRDefault="00054CE5" w:rsidP="00DA120D">
      <w:pPr>
        <w:jc w:val="left"/>
        <w:rPr>
          <w:rFonts w:cs="Arial"/>
          <w:b/>
          <w:szCs w:val="24"/>
        </w:rPr>
      </w:pPr>
    </w:p>
    <w:p w:rsidR="00054CE5" w:rsidRDefault="00054CE5" w:rsidP="00DA120D">
      <w:pPr>
        <w:jc w:val="left"/>
        <w:rPr>
          <w:rFonts w:cs="Arial"/>
          <w:b/>
          <w:szCs w:val="24"/>
        </w:rPr>
      </w:pPr>
    </w:p>
    <w:p w:rsidR="00054CE5" w:rsidRDefault="00054CE5" w:rsidP="00DA120D">
      <w:pPr>
        <w:jc w:val="left"/>
        <w:rPr>
          <w:rFonts w:cs="Arial"/>
          <w:b/>
          <w:szCs w:val="24"/>
        </w:rPr>
      </w:pPr>
    </w:p>
    <w:p w:rsidR="004040A5" w:rsidRDefault="004040A5" w:rsidP="00DA120D">
      <w:pPr>
        <w:jc w:val="left"/>
        <w:rPr>
          <w:rFonts w:cs="Arial"/>
          <w:b/>
          <w:szCs w:val="24"/>
        </w:rPr>
      </w:pPr>
      <w:r w:rsidRPr="00A333B9">
        <w:rPr>
          <w:rFonts w:cs="Arial"/>
          <w:b/>
          <w:szCs w:val="24"/>
        </w:rPr>
        <w:lastRenderedPageBreak/>
        <w:t>Graf č. 5: Četnost nákupu biopotravin</w:t>
      </w:r>
    </w:p>
    <w:p w:rsidR="004040A5" w:rsidRDefault="004040A5" w:rsidP="00DA120D">
      <w:pPr>
        <w:jc w:val="left"/>
        <w:rPr>
          <w:rFonts w:cs="Arial"/>
          <w:szCs w:val="24"/>
        </w:rPr>
      </w:pPr>
      <w:r w:rsidRPr="00A333B9">
        <w:rPr>
          <w:rFonts w:cs="Arial"/>
          <w:noProof/>
          <w:szCs w:val="24"/>
          <w:lang w:eastAsia="cs-CZ"/>
        </w:rPr>
        <w:drawing>
          <wp:inline distT="0" distB="0" distL="0" distR="0" wp14:anchorId="28AB4219" wp14:editId="4D137819">
            <wp:extent cx="4572000" cy="3371850"/>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0" cy="3371850"/>
                    </a:xfrm>
                    <a:prstGeom prst="rect">
                      <a:avLst/>
                    </a:prstGeom>
                    <a:noFill/>
                    <a:ln>
                      <a:noFill/>
                    </a:ln>
                  </pic:spPr>
                </pic:pic>
              </a:graphicData>
            </a:graphic>
          </wp:inline>
        </w:drawing>
      </w:r>
    </w:p>
    <w:p w:rsidR="003F1847" w:rsidRDefault="003F1847" w:rsidP="00DA120D">
      <w:pPr>
        <w:jc w:val="left"/>
        <w:rPr>
          <w:rFonts w:cs="Arial"/>
          <w:szCs w:val="24"/>
        </w:rPr>
      </w:pPr>
    </w:p>
    <w:p w:rsidR="00054CE5" w:rsidRDefault="00DA061F" w:rsidP="00DA120D">
      <w:pPr>
        <w:jc w:val="left"/>
        <w:rPr>
          <w:rFonts w:cs="Arial"/>
          <w:szCs w:val="24"/>
        </w:rPr>
      </w:pPr>
      <w:r w:rsidRPr="00A333B9">
        <w:rPr>
          <w:rFonts w:cs="Arial"/>
          <w:szCs w:val="24"/>
          <w:lang w:eastAsia="cs-CZ"/>
        </w:rPr>
        <w:t> </w:t>
      </w:r>
      <w:r w:rsidR="009173DF" w:rsidRPr="00A333B9">
        <w:rPr>
          <w:rFonts w:cs="Arial"/>
          <w:szCs w:val="24"/>
          <w:lang w:eastAsia="cs-CZ"/>
        </w:rPr>
        <w:t xml:space="preserve">Z grafu </w:t>
      </w:r>
      <w:r w:rsidR="009173DF" w:rsidRPr="00A333B9">
        <w:rPr>
          <w:rFonts w:cs="Arial"/>
          <w:szCs w:val="24"/>
        </w:rPr>
        <w:t xml:space="preserve">vyplývá, že </w:t>
      </w:r>
      <w:r w:rsidR="00DD4037">
        <w:rPr>
          <w:rFonts w:cs="Arial"/>
          <w:szCs w:val="24"/>
        </w:rPr>
        <w:t xml:space="preserve">polovina dotázaných </w:t>
      </w:r>
      <w:r w:rsidR="004040A5" w:rsidRPr="00A333B9">
        <w:rPr>
          <w:rFonts w:cs="Arial"/>
          <w:szCs w:val="24"/>
        </w:rPr>
        <w:t>nekupuj</w:t>
      </w:r>
      <w:r w:rsidR="009173DF" w:rsidRPr="00A333B9">
        <w:rPr>
          <w:rFonts w:cs="Arial"/>
          <w:szCs w:val="24"/>
        </w:rPr>
        <w:t>e biopotraviny</w:t>
      </w:r>
      <w:r w:rsidR="004040A5" w:rsidRPr="00A333B9">
        <w:rPr>
          <w:rFonts w:cs="Arial"/>
          <w:szCs w:val="24"/>
        </w:rPr>
        <w:t xml:space="preserve"> vůbec. </w:t>
      </w:r>
      <w:r w:rsidR="00DD4037">
        <w:rPr>
          <w:rFonts w:cs="Arial"/>
          <w:szCs w:val="24"/>
        </w:rPr>
        <w:t>Rovnoměrně jsou zastoupené os</w:t>
      </w:r>
      <w:r w:rsidR="00054CE5">
        <w:rPr>
          <w:rFonts w:cs="Arial"/>
          <w:szCs w:val="24"/>
        </w:rPr>
        <w:t>tatní kategorie četnosti nákupu</w:t>
      </w:r>
    </w:p>
    <w:p w:rsidR="00054CE5" w:rsidRDefault="00054CE5" w:rsidP="00DA120D">
      <w:pPr>
        <w:jc w:val="left"/>
        <w:rPr>
          <w:rFonts w:cs="Arial"/>
          <w:szCs w:val="24"/>
        </w:rPr>
      </w:pPr>
    </w:p>
    <w:p w:rsidR="00054CE5" w:rsidRDefault="00054CE5" w:rsidP="00DA120D">
      <w:pPr>
        <w:jc w:val="left"/>
        <w:rPr>
          <w:rFonts w:cs="Arial"/>
          <w:szCs w:val="24"/>
        </w:rPr>
      </w:pPr>
    </w:p>
    <w:p w:rsidR="00054CE5" w:rsidRDefault="00054CE5" w:rsidP="00DA120D">
      <w:pPr>
        <w:jc w:val="left"/>
        <w:rPr>
          <w:rFonts w:cs="Arial"/>
          <w:szCs w:val="24"/>
        </w:rPr>
      </w:pPr>
    </w:p>
    <w:p w:rsidR="00054CE5" w:rsidRDefault="00054CE5" w:rsidP="00DA120D">
      <w:pPr>
        <w:jc w:val="left"/>
        <w:rPr>
          <w:rFonts w:cs="Arial"/>
          <w:szCs w:val="24"/>
        </w:rPr>
      </w:pPr>
    </w:p>
    <w:p w:rsidR="00054CE5" w:rsidRDefault="00054CE5" w:rsidP="00DA120D">
      <w:pPr>
        <w:jc w:val="left"/>
        <w:rPr>
          <w:rFonts w:cs="Arial"/>
          <w:szCs w:val="24"/>
        </w:rPr>
      </w:pPr>
    </w:p>
    <w:p w:rsidR="00054CE5" w:rsidRDefault="00054CE5" w:rsidP="00DA120D">
      <w:pPr>
        <w:jc w:val="left"/>
        <w:rPr>
          <w:rFonts w:cs="Arial"/>
          <w:szCs w:val="24"/>
        </w:rPr>
      </w:pPr>
    </w:p>
    <w:p w:rsidR="00054CE5" w:rsidRDefault="00054CE5" w:rsidP="00DA120D">
      <w:pPr>
        <w:jc w:val="left"/>
        <w:rPr>
          <w:rFonts w:cs="Arial"/>
          <w:szCs w:val="24"/>
        </w:rPr>
      </w:pPr>
    </w:p>
    <w:p w:rsidR="00054CE5" w:rsidRDefault="00054CE5" w:rsidP="00DA120D">
      <w:pPr>
        <w:jc w:val="left"/>
        <w:rPr>
          <w:rFonts w:cs="Arial"/>
          <w:szCs w:val="24"/>
        </w:rPr>
      </w:pPr>
    </w:p>
    <w:p w:rsidR="00054CE5" w:rsidRDefault="00054CE5" w:rsidP="00DA120D">
      <w:pPr>
        <w:jc w:val="left"/>
        <w:rPr>
          <w:rFonts w:cs="Arial"/>
          <w:szCs w:val="24"/>
        </w:rPr>
      </w:pPr>
    </w:p>
    <w:p w:rsidR="00054CE5" w:rsidRDefault="00054CE5" w:rsidP="00DA120D">
      <w:pPr>
        <w:jc w:val="left"/>
        <w:rPr>
          <w:rFonts w:cs="Arial"/>
          <w:szCs w:val="24"/>
        </w:rPr>
      </w:pPr>
    </w:p>
    <w:p w:rsidR="004040A5" w:rsidRPr="00054CE5" w:rsidRDefault="004040A5" w:rsidP="00DA120D">
      <w:pPr>
        <w:jc w:val="left"/>
        <w:rPr>
          <w:rFonts w:cs="Arial"/>
          <w:szCs w:val="24"/>
        </w:rPr>
      </w:pPr>
      <w:r w:rsidRPr="00A333B9">
        <w:rPr>
          <w:rFonts w:cs="Arial"/>
          <w:b/>
          <w:szCs w:val="24"/>
        </w:rPr>
        <w:lastRenderedPageBreak/>
        <w:t>Graf č. 6: Možné důvody pro nezakoupení biopotraviny</w:t>
      </w:r>
    </w:p>
    <w:p w:rsidR="004040A5" w:rsidRDefault="004040A5" w:rsidP="00DA120D">
      <w:pPr>
        <w:jc w:val="left"/>
        <w:rPr>
          <w:rFonts w:cs="Arial"/>
          <w:b/>
          <w:szCs w:val="24"/>
        </w:rPr>
      </w:pPr>
      <w:r w:rsidRPr="00A333B9">
        <w:rPr>
          <w:rFonts w:cs="Arial"/>
          <w:noProof/>
          <w:szCs w:val="24"/>
          <w:lang w:eastAsia="cs-CZ"/>
        </w:rPr>
        <w:drawing>
          <wp:inline distT="0" distB="0" distL="0" distR="0" wp14:anchorId="7EF327B4" wp14:editId="51470F50">
            <wp:extent cx="4572000" cy="4724400"/>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72000" cy="4724400"/>
                    </a:xfrm>
                    <a:prstGeom prst="rect">
                      <a:avLst/>
                    </a:prstGeom>
                    <a:noFill/>
                    <a:ln>
                      <a:noFill/>
                    </a:ln>
                  </pic:spPr>
                </pic:pic>
              </a:graphicData>
            </a:graphic>
          </wp:inline>
        </w:drawing>
      </w:r>
    </w:p>
    <w:p w:rsidR="00054CE5" w:rsidRPr="00A333B9" w:rsidRDefault="00054CE5" w:rsidP="00DA120D">
      <w:pPr>
        <w:jc w:val="left"/>
        <w:rPr>
          <w:rFonts w:cs="Arial"/>
          <w:b/>
          <w:szCs w:val="24"/>
        </w:rPr>
      </w:pPr>
    </w:p>
    <w:p w:rsidR="004040A5" w:rsidRPr="00A333B9" w:rsidRDefault="00DA061F" w:rsidP="00DA120D">
      <w:pPr>
        <w:jc w:val="left"/>
        <w:rPr>
          <w:rFonts w:cs="Arial"/>
          <w:szCs w:val="24"/>
        </w:rPr>
      </w:pPr>
      <w:r w:rsidRPr="00A333B9">
        <w:rPr>
          <w:rFonts w:cs="Arial"/>
          <w:szCs w:val="24"/>
        </w:rPr>
        <w:t> </w:t>
      </w:r>
      <w:r w:rsidR="004040A5" w:rsidRPr="00A333B9">
        <w:rPr>
          <w:rFonts w:cs="Arial"/>
          <w:szCs w:val="24"/>
        </w:rPr>
        <w:t xml:space="preserve">Otázka, která nebyla povinná, aby ji nemusel vyplňovat spotřebitel, který biopotraviny kupuje. U této otázky byly vybrané kategorie, ale i možnost vlastní odpovědi. </w:t>
      </w:r>
      <w:r w:rsidR="007F04D5" w:rsidRPr="00A333B9">
        <w:rPr>
          <w:rFonts w:cs="Arial"/>
          <w:szCs w:val="24"/>
        </w:rPr>
        <w:t xml:space="preserve">Z </w:t>
      </w:r>
      <w:r w:rsidR="004040A5" w:rsidRPr="00A333B9">
        <w:rPr>
          <w:rFonts w:cs="Arial"/>
          <w:i/>
          <w:szCs w:val="24"/>
        </w:rPr>
        <w:t>uvedených kategorií</w:t>
      </w:r>
      <w:r w:rsidR="004F2432">
        <w:rPr>
          <w:rFonts w:cs="Arial"/>
          <w:i/>
          <w:szCs w:val="24"/>
        </w:rPr>
        <w:t>  </w:t>
      </w:r>
      <w:r w:rsidR="007F04D5" w:rsidRPr="00A333B9">
        <w:rPr>
          <w:rFonts w:cs="Arial"/>
          <w:szCs w:val="24"/>
        </w:rPr>
        <w:t xml:space="preserve">byla nejčastějším důvodem nezakoupení cena </w:t>
      </w:r>
      <w:r w:rsidR="004040A5" w:rsidRPr="00A333B9">
        <w:rPr>
          <w:rFonts w:cs="Arial"/>
          <w:szCs w:val="24"/>
        </w:rPr>
        <w:t>22 responz</w:t>
      </w:r>
      <w:r w:rsidR="0067445A">
        <w:rPr>
          <w:rFonts w:cs="Arial"/>
          <w:szCs w:val="24"/>
        </w:rPr>
        <w:t>í</w:t>
      </w:r>
      <w:r w:rsidR="007F04D5" w:rsidRPr="00A333B9">
        <w:rPr>
          <w:rFonts w:cs="Arial"/>
          <w:szCs w:val="24"/>
        </w:rPr>
        <w:t xml:space="preserve">. Ta je u biopotravin vnímána jako </w:t>
      </w:r>
      <w:r w:rsidR="004040A5" w:rsidRPr="00A333B9">
        <w:rPr>
          <w:rFonts w:cs="Arial"/>
          <w:szCs w:val="24"/>
        </w:rPr>
        <w:t>příliš vysok</w:t>
      </w:r>
      <w:r w:rsidR="007F04D5" w:rsidRPr="00A333B9">
        <w:rPr>
          <w:rFonts w:cs="Arial"/>
          <w:szCs w:val="24"/>
        </w:rPr>
        <w:t>á</w:t>
      </w:r>
      <w:r w:rsidR="004040A5" w:rsidRPr="00A333B9">
        <w:rPr>
          <w:rFonts w:cs="Arial"/>
          <w:szCs w:val="24"/>
        </w:rPr>
        <w:t>.</w:t>
      </w:r>
      <w:r w:rsidR="00FB1106">
        <w:rPr>
          <w:rFonts w:cs="Arial"/>
          <w:szCs w:val="24"/>
        </w:rPr>
        <w:t> </w:t>
      </w:r>
      <w:r w:rsidR="004040A5" w:rsidRPr="00A333B9">
        <w:rPr>
          <w:rFonts w:cs="Arial"/>
          <w:szCs w:val="24"/>
        </w:rPr>
        <w:t xml:space="preserve">Přesto, že biopotraviny musí být označeny </w:t>
      </w:r>
      <w:r w:rsidR="007F04D5" w:rsidRPr="00A333B9">
        <w:rPr>
          <w:rFonts w:cs="Arial"/>
          <w:szCs w:val="24"/>
        </w:rPr>
        <w:t xml:space="preserve">biology, </w:t>
      </w:r>
      <w:r w:rsidR="004040A5" w:rsidRPr="00A333B9">
        <w:rPr>
          <w:rFonts w:cs="Arial"/>
          <w:szCs w:val="24"/>
        </w:rPr>
        <w:t>14 respon</w:t>
      </w:r>
      <w:r w:rsidR="0067445A">
        <w:rPr>
          <w:rFonts w:cs="Arial"/>
          <w:szCs w:val="24"/>
        </w:rPr>
        <w:t>dentů</w:t>
      </w:r>
      <w:r w:rsidR="004F2432">
        <w:rPr>
          <w:rFonts w:cs="Arial"/>
          <w:szCs w:val="24"/>
        </w:rPr>
        <w:t xml:space="preserve"> nevěří jejich původu a </w:t>
      </w:r>
      <w:r w:rsidR="0067445A">
        <w:rPr>
          <w:rFonts w:cs="Arial"/>
          <w:szCs w:val="24"/>
        </w:rPr>
        <w:t>4 dotázaní odpověděli</w:t>
      </w:r>
      <w:r w:rsidR="004040A5" w:rsidRPr="00A333B9">
        <w:rPr>
          <w:rFonts w:cs="Arial"/>
          <w:szCs w:val="24"/>
        </w:rPr>
        <w:t>, že v</w:t>
      </w:r>
      <w:r w:rsidR="007F04D5" w:rsidRPr="00A333B9">
        <w:rPr>
          <w:rFonts w:cs="Arial"/>
          <w:szCs w:val="24"/>
        </w:rPr>
        <w:t> </w:t>
      </w:r>
      <w:r w:rsidR="004040A5" w:rsidRPr="00A333B9">
        <w:rPr>
          <w:rFonts w:cs="Arial"/>
          <w:szCs w:val="24"/>
        </w:rPr>
        <w:t>místě</w:t>
      </w:r>
      <w:r w:rsidR="007F04D5" w:rsidRPr="00A333B9">
        <w:rPr>
          <w:rFonts w:cs="Arial"/>
          <w:szCs w:val="24"/>
        </w:rPr>
        <w:t>,</w:t>
      </w:r>
      <w:r w:rsidR="004040A5" w:rsidRPr="00A333B9">
        <w:rPr>
          <w:rFonts w:cs="Arial"/>
          <w:szCs w:val="24"/>
        </w:rPr>
        <w:t xml:space="preserve"> kde nakupují, je neprodávají</w:t>
      </w:r>
      <w:r w:rsidR="007F04D5" w:rsidRPr="00A333B9">
        <w:rPr>
          <w:rFonts w:cs="Arial"/>
          <w:szCs w:val="24"/>
        </w:rPr>
        <w:t>,</w:t>
      </w:r>
      <w:r w:rsidR="004040A5" w:rsidRPr="00A333B9">
        <w:rPr>
          <w:rFonts w:cs="Arial"/>
          <w:szCs w:val="24"/>
        </w:rPr>
        <w:t xml:space="preserve"> Někteří respondenti zvolili </w:t>
      </w:r>
      <w:r w:rsidR="004040A5" w:rsidRPr="0067445A">
        <w:rPr>
          <w:rFonts w:cs="Arial"/>
          <w:i/>
          <w:iCs/>
          <w:szCs w:val="24"/>
        </w:rPr>
        <w:t>vlastní odpověď</w:t>
      </w:r>
      <w:r w:rsidR="00B43EA1">
        <w:rPr>
          <w:rFonts w:cs="Arial"/>
          <w:szCs w:val="24"/>
        </w:rPr>
        <w:t xml:space="preserve"> a </w:t>
      </w:r>
      <w:r w:rsidR="0067445A">
        <w:rPr>
          <w:rFonts w:cs="Arial"/>
          <w:szCs w:val="24"/>
        </w:rPr>
        <w:t xml:space="preserve">převažovala odpověď, že si </w:t>
      </w:r>
      <w:r w:rsidR="004040A5" w:rsidRPr="00A333B9">
        <w:rPr>
          <w:rFonts w:cs="Arial"/>
          <w:szCs w:val="24"/>
        </w:rPr>
        <w:t>pěstuj</w:t>
      </w:r>
      <w:r w:rsidR="007F04D5" w:rsidRPr="00A333B9">
        <w:rPr>
          <w:rFonts w:cs="Arial"/>
          <w:szCs w:val="24"/>
        </w:rPr>
        <w:t>í</w:t>
      </w:r>
      <w:r w:rsidR="004040A5" w:rsidRPr="00A333B9">
        <w:rPr>
          <w:rFonts w:cs="Arial"/>
          <w:szCs w:val="24"/>
        </w:rPr>
        <w:t xml:space="preserve"> zeleninu sam</w:t>
      </w:r>
      <w:r w:rsidR="007F04D5" w:rsidRPr="00A333B9">
        <w:rPr>
          <w:rFonts w:cs="Arial"/>
          <w:szCs w:val="24"/>
        </w:rPr>
        <w:t>i</w:t>
      </w:r>
      <w:r w:rsidR="0067445A">
        <w:rPr>
          <w:rFonts w:cs="Arial"/>
          <w:szCs w:val="24"/>
        </w:rPr>
        <w:t xml:space="preserve">, nebo u </w:t>
      </w:r>
      <w:r w:rsidR="004040A5" w:rsidRPr="00A333B9">
        <w:rPr>
          <w:rFonts w:cs="Arial"/>
          <w:szCs w:val="24"/>
        </w:rPr>
        <w:t>rodičů</w:t>
      </w:r>
      <w:r w:rsidR="0067445A">
        <w:rPr>
          <w:rFonts w:cs="Arial"/>
          <w:szCs w:val="24"/>
        </w:rPr>
        <w:t xml:space="preserve">. Jeden dotázaný uvedl, </w:t>
      </w:r>
      <w:r w:rsidR="004040A5" w:rsidRPr="00A333B9">
        <w:rPr>
          <w:rFonts w:cs="Arial"/>
          <w:szCs w:val="24"/>
        </w:rPr>
        <w:t>že při nákupu si nemůže ověřit skutečný původ</w:t>
      </w:r>
      <w:r w:rsidR="007F04D5" w:rsidRPr="00A333B9">
        <w:rPr>
          <w:rFonts w:cs="Arial"/>
          <w:szCs w:val="24"/>
        </w:rPr>
        <w:t xml:space="preserve"> a</w:t>
      </w:r>
      <w:r w:rsidR="004040A5" w:rsidRPr="00A333B9">
        <w:rPr>
          <w:rFonts w:cs="Arial"/>
          <w:szCs w:val="24"/>
        </w:rPr>
        <w:t xml:space="preserve"> skladování</w:t>
      </w:r>
      <w:r w:rsidR="0067445A">
        <w:rPr>
          <w:rFonts w:cs="Arial"/>
          <w:szCs w:val="24"/>
        </w:rPr>
        <w:t xml:space="preserve">. </w:t>
      </w:r>
    </w:p>
    <w:p w:rsidR="004A04D8" w:rsidRDefault="004A04D8" w:rsidP="00DA120D">
      <w:pPr>
        <w:jc w:val="left"/>
        <w:rPr>
          <w:rFonts w:cs="Arial"/>
          <w:szCs w:val="24"/>
        </w:rPr>
      </w:pPr>
    </w:p>
    <w:p w:rsidR="00727AB8" w:rsidRDefault="00727AB8" w:rsidP="00DA120D">
      <w:pPr>
        <w:jc w:val="left"/>
        <w:rPr>
          <w:rFonts w:cs="Arial"/>
          <w:b/>
          <w:szCs w:val="24"/>
        </w:rPr>
      </w:pPr>
    </w:p>
    <w:p w:rsidR="004D1F43" w:rsidRPr="00A333B9" w:rsidRDefault="00450E20" w:rsidP="00DA120D">
      <w:pPr>
        <w:jc w:val="left"/>
        <w:rPr>
          <w:rFonts w:cs="Arial"/>
          <w:b/>
          <w:szCs w:val="24"/>
        </w:rPr>
      </w:pPr>
      <w:r w:rsidRPr="00A333B9">
        <w:rPr>
          <w:rFonts w:cs="Arial"/>
          <w:b/>
          <w:szCs w:val="24"/>
        </w:rPr>
        <w:lastRenderedPageBreak/>
        <w:t xml:space="preserve">Graf č. 7: Upřednostňovaný typ nakupovaného sortimentu </w:t>
      </w:r>
    </w:p>
    <w:p w:rsidR="00462BB9" w:rsidRDefault="00D402D5" w:rsidP="00DA120D">
      <w:pPr>
        <w:jc w:val="left"/>
        <w:rPr>
          <w:rFonts w:cs="Arial"/>
          <w:b/>
          <w:szCs w:val="24"/>
        </w:rPr>
      </w:pPr>
      <w:r w:rsidRPr="00A333B9">
        <w:rPr>
          <w:rFonts w:cs="Arial"/>
          <w:noProof/>
          <w:szCs w:val="24"/>
          <w:lang w:eastAsia="cs-CZ"/>
        </w:rPr>
        <w:drawing>
          <wp:inline distT="0" distB="0" distL="0" distR="0" wp14:anchorId="2E2351B2" wp14:editId="1C01E724">
            <wp:extent cx="4825365" cy="6343015"/>
            <wp:effectExtent l="0" t="0" r="0" b="635"/>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31825" cy="6351507"/>
                    </a:xfrm>
                    <a:prstGeom prst="rect">
                      <a:avLst/>
                    </a:prstGeom>
                    <a:noFill/>
                    <a:ln>
                      <a:noFill/>
                    </a:ln>
                  </pic:spPr>
                </pic:pic>
              </a:graphicData>
            </a:graphic>
          </wp:inline>
        </w:drawing>
      </w:r>
    </w:p>
    <w:p w:rsidR="003F1847" w:rsidRDefault="003F1847" w:rsidP="00DA120D">
      <w:pPr>
        <w:jc w:val="left"/>
        <w:rPr>
          <w:rFonts w:cs="Arial"/>
          <w:b/>
          <w:szCs w:val="24"/>
        </w:rPr>
      </w:pPr>
    </w:p>
    <w:p w:rsidR="004040A5" w:rsidRPr="00A333B9" w:rsidRDefault="00DD23D4" w:rsidP="00DA120D">
      <w:pPr>
        <w:jc w:val="left"/>
        <w:rPr>
          <w:rFonts w:cs="Arial"/>
          <w:b/>
          <w:szCs w:val="24"/>
        </w:rPr>
      </w:pPr>
      <w:r w:rsidRPr="00A333B9">
        <w:rPr>
          <w:rFonts w:cs="Arial"/>
          <w:szCs w:val="24"/>
        </w:rPr>
        <w:t> </w:t>
      </w:r>
      <w:r w:rsidR="004040A5" w:rsidRPr="00A333B9">
        <w:rPr>
          <w:rFonts w:cs="Arial"/>
          <w:szCs w:val="24"/>
        </w:rPr>
        <w:t xml:space="preserve">Další otázka byla již zaměřena na kupovaný typ biopotravin. Na výběr byla ekologická produkce z oblasti Jihomoravského kraje, rozdělená do jednotlivých kategorií. Tato otázka byla rovněž </w:t>
      </w:r>
      <w:proofErr w:type="spellStart"/>
      <w:r w:rsidR="004040A5" w:rsidRPr="00A333B9">
        <w:rPr>
          <w:rFonts w:cs="Arial"/>
          <w:szCs w:val="24"/>
        </w:rPr>
        <w:t>polouzavřená</w:t>
      </w:r>
      <w:proofErr w:type="spellEnd"/>
      <w:r w:rsidR="004040A5" w:rsidRPr="00A333B9">
        <w:rPr>
          <w:rFonts w:cs="Arial"/>
          <w:szCs w:val="24"/>
        </w:rPr>
        <w:t xml:space="preserve"> s možností vlastní odpovědi. Z </w:t>
      </w:r>
      <w:r w:rsidR="004040A5" w:rsidRPr="00A333B9">
        <w:rPr>
          <w:rFonts w:cs="Arial"/>
          <w:i/>
          <w:szCs w:val="24"/>
        </w:rPr>
        <w:t xml:space="preserve">vybraných kategorií </w:t>
      </w:r>
      <w:r w:rsidR="00AF7057">
        <w:rPr>
          <w:rFonts w:cs="Arial"/>
          <w:szCs w:val="24"/>
        </w:rPr>
        <w:t xml:space="preserve">převažovala </w:t>
      </w:r>
      <w:r w:rsidR="004040A5" w:rsidRPr="00A333B9">
        <w:rPr>
          <w:rFonts w:cs="Arial"/>
          <w:szCs w:val="24"/>
        </w:rPr>
        <w:t>zelenin</w:t>
      </w:r>
      <w:r w:rsidR="00AF7057">
        <w:rPr>
          <w:rFonts w:cs="Arial"/>
          <w:szCs w:val="24"/>
        </w:rPr>
        <w:t>a</w:t>
      </w:r>
      <w:r w:rsidR="004040A5" w:rsidRPr="00A333B9">
        <w:rPr>
          <w:rFonts w:cs="Arial"/>
          <w:szCs w:val="24"/>
        </w:rPr>
        <w:t xml:space="preserve"> a ovoce. </w:t>
      </w:r>
      <w:r w:rsidR="00AF7057">
        <w:rPr>
          <w:rFonts w:cs="Arial"/>
          <w:szCs w:val="24"/>
        </w:rPr>
        <w:t xml:space="preserve">Nejméně dotázaných, pouze 3 </w:t>
      </w:r>
      <w:r w:rsidR="004040A5" w:rsidRPr="00A333B9">
        <w:rPr>
          <w:rFonts w:cs="Arial"/>
          <w:szCs w:val="24"/>
        </w:rPr>
        <w:t xml:space="preserve">nakupují biovíno. </w:t>
      </w:r>
      <w:r w:rsidR="004040A5" w:rsidRPr="00A333B9">
        <w:rPr>
          <w:rFonts w:cs="Arial"/>
          <w:i/>
          <w:szCs w:val="24"/>
        </w:rPr>
        <w:t>Z vlastních odpovědí</w:t>
      </w:r>
      <w:r w:rsidR="004F2432">
        <w:rPr>
          <w:rFonts w:cs="Arial"/>
          <w:i/>
          <w:szCs w:val="24"/>
        </w:rPr>
        <w:t> </w:t>
      </w:r>
      <w:r w:rsidR="00AF7057">
        <w:rPr>
          <w:rFonts w:cs="Arial"/>
          <w:szCs w:val="24"/>
        </w:rPr>
        <w:t xml:space="preserve">to byly </w:t>
      </w:r>
      <w:r w:rsidR="004040A5" w:rsidRPr="00A333B9">
        <w:rPr>
          <w:rFonts w:cs="Arial"/>
          <w:szCs w:val="24"/>
        </w:rPr>
        <w:t xml:space="preserve">obilniny a pomazánky. </w:t>
      </w:r>
      <w:r w:rsidR="00AF7057">
        <w:rPr>
          <w:rFonts w:cs="Arial"/>
          <w:szCs w:val="24"/>
        </w:rPr>
        <w:t xml:space="preserve">Nebo </w:t>
      </w:r>
      <w:r w:rsidR="004040A5" w:rsidRPr="00A333B9">
        <w:rPr>
          <w:rFonts w:cs="Arial"/>
          <w:szCs w:val="24"/>
        </w:rPr>
        <w:t>rýže, čaj a luštěniny</w:t>
      </w:r>
      <w:r w:rsidR="00AF7057">
        <w:rPr>
          <w:rFonts w:cs="Arial"/>
          <w:szCs w:val="24"/>
        </w:rPr>
        <w:t xml:space="preserve">, semínka a </w:t>
      </w:r>
      <w:r w:rsidR="004040A5" w:rsidRPr="00A333B9">
        <w:rPr>
          <w:rFonts w:cs="Arial"/>
          <w:szCs w:val="24"/>
        </w:rPr>
        <w:t>amarantové výrobky.</w:t>
      </w:r>
      <w:r w:rsidR="00FB1106">
        <w:rPr>
          <w:rFonts w:cs="Arial"/>
          <w:szCs w:val="24"/>
        </w:rPr>
        <w:t> </w:t>
      </w:r>
      <w:r w:rsidR="004040A5" w:rsidRPr="00A333B9">
        <w:rPr>
          <w:rFonts w:cs="Arial"/>
          <w:szCs w:val="24"/>
        </w:rPr>
        <w:t>Byl</w:t>
      </w:r>
      <w:r w:rsidR="00AF7057">
        <w:rPr>
          <w:rFonts w:cs="Arial"/>
          <w:szCs w:val="24"/>
        </w:rPr>
        <w:t xml:space="preserve">y </w:t>
      </w:r>
      <w:r w:rsidR="004040A5" w:rsidRPr="00A333B9">
        <w:rPr>
          <w:rFonts w:cs="Arial"/>
          <w:szCs w:val="24"/>
        </w:rPr>
        <w:t xml:space="preserve">zde také </w:t>
      </w:r>
      <w:r w:rsidR="004040A5" w:rsidRPr="00A333B9">
        <w:rPr>
          <w:rFonts w:cs="Arial"/>
          <w:szCs w:val="24"/>
        </w:rPr>
        <w:lastRenderedPageBreak/>
        <w:t>odpovědi, kdy respondenti uváděli, že si ovoce a zeleninu pěstují sami</w:t>
      </w:r>
      <w:r w:rsidR="00D402D5" w:rsidRPr="00A333B9">
        <w:rPr>
          <w:rFonts w:cs="Arial"/>
          <w:szCs w:val="24"/>
        </w:rPr>
        <w:t>,</w:t>
      </w:r>
      <w:r w:rsidR="004040A5" w:rsidRPr="00A333B9">
        <w:rPr>
          <w:rFonts w:cs="Arial"/>
          <w:szCs w:val="24"/>
        </w:rPr>
        <w:t xml:space="preserve"> a tudíž ji nekupují</w:t>
      </w:r>
      <w:r w:rsidR="00D402D5" w:rsidRPr="00A333B9">
        <w:rPr>
          <w:rFonts w:cs="Arial"/>
          <w:szCs w:val="24"/>
        </w:rPr>
        <w:t>.</w:t>
      </w:r>
      <w:r w:rsidR="00FB1106">
        <w:rPr>
          <w:rFonts w:cs="Arial"/>
          <w:szCs w:val="24"/>
        </w:rPr>
        <w:t> </w:t>
      </w:r>
      <w:r w:rsidR="00D402D5" w:rsidRPr="00A333B9">
        <w:rPr>
          <w:rFonts w:cs="Arial"/>
          <w:szCs w:val="24"/>
        </w:rPr>
        <w:t>J</w:t>
      </w:r>
      <w:r w:rsidR="004040A5" w:rsidRPr="00A333B9">
        <w:rPr>
          <w:rFonts w:cs="Arial"/>
          <w:szCs w:val="24"/>
        </w:rPr>
        <w:t xml:space="preserve">eden </w:t>
      </w:r>
      <w:r w:rsidR="00D402D5" w:rsidRPr="00A333B9">
        <w:rPr>
          <w:rFonts w:cs="Arial"/>
          <w:szCs w:val="24"/>
        </w:rPr>
        <w:t xml:space="preserve">respondent </w:t>
      </w:r>
      <w:r w:rsidR="004040A5" w:rsidRPr="00A333B9">
        <w:rPr>
          <w:rFonts w:cs="Arial"/>
          <w:szCs w:val="24"/>
        </w:rPr>
        <w:t>dokonce uvedl, že koupil biopotravinu omylem</w:t>
      </w:r>
      <w:r w:rsidR="00D402D5" w:rsidRPr="00A333B9">
        <w:rPr>
          <w:rFonts w:cs="Arial"/>
          <w:szCs w:val="24"/>
        </w:rPr>
        <w:t xml:space="preserve"> (</w:t>
      </w:r>
      <w:r w:rsidR="004040A5" w:rsidRPr="00A333B9">
        <w:rPr>
          <w:rFonts w:cs="Arial"/>
          <w:szCs w:val="24"/>
        </w:rPr>
        <w:t>druh neupřesnil</w:t>
      </w:r>
      <w:r w:rsidR="00D402D5" w:rsidRPr="00A333B9">
        <w:rPr>
          <w:rFonts w:cs="Arial"/>
          <w:szCs w:val="24"/>
        </w:rPr>
        <w:t xml:space="preserve">), </w:t>
      </w:r>
      <w:r w:rsidR="004040A5" w:rsidRPr="00A333B9">
        <w:rPr>
          <w:rFonts w:cs="Arial"/>
          <w:szCs w:val="24"/>
        </w:rPr>
        <w:t xml:space="preserve">nechutnala mu a upřednostňuje vlastní zahrádku. </w:t>
      </w:r>
    </w:p>
    <w:p w:rsidR="004040A5" w:rsidRPr="00A333B9" w:rsidRDefault="004040A5" w:rsidP="00DA120D">
      <w:pPr>
        <w:jc w:val="left"/>
        <w:rPr>
          <w:rFonts w:cs="Arial"/>
          <w:szCs w:val="24"/>
        </w:rPr>
      </w:pPr>
    </w:p>
    <w:p w:rsidR="004040A5" w:rsidRPr="00A333B9" w:rsidRDefault="004040A5" w:rsidP="00DA120D">
      <w:pPr>
        <w:jc w:val="left"/>
        <w:rPr>
          <w:rFonts w:cs="Arial"/>
          <w:b/>
          <w:szCs w:val="24"/>
        </w:rPr>
      </w:pPr>
      <w:r w:rsidRPr="00A333B9">
        <w:rPr>
          <w:rFonts w:cs="Arial"/>
          <w:b/>
          <w:szCs w:val="24"/>
        </w:rPr>
        <w:t>Graf č. 8: Forma nákupu biopotravin</w:t>
      </w:r>
    </w:p>
    <w:p w:rsidR="004040A5" w:rsidRDefault="004040A5" w:rsidP="00DA120D">
      <w:pPr>
        <w:jc w:val="left"/>
        <w:rPr>
          <w:rFonts w:cs="Arial"/>
          <w:b/>
          <w:szCs w:val="24"/>
        </w:rPr>
      </w:pPr>
      <w:r w:rsidRPr="00A333B9">
        <w:rPr>
          <w:rFonts w:cs="Arial"/>
          <w:noProof/>
          <w:szCs w:val="24"/>
          <w:lang w:eastAsia="cs-CZ"/>
        </w:rPr>
        <w:drawing>
          <wp:inline distT="0" distB="0" distL="0" distR="0" wp14:anchorId="100D22E1" wp14:editId="62FFBA33">
            <wp:extent cx="4572000" cy="3745230"/>
            <wp:effectExtent l="0" t="0" r="0" b="762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72000" cy="3745230"/>
                    </a:xfrm>
                    <a:prstGeom prst="rect">
                      <a:avLst/>
                    </a:prstGeom>
                    <a:noFill/>
                    <a:ln>
                      <a:noFill/>
                    </a:ln>
                  </pic:spPr>
                </pic:pic>
              </a:graphicData>
            </a:graphic>
          </wp:inline>
        </w:drawing>
      </w:r>
    </w:p>
    <w:p w:rsidR="00054CE5" w:rsidRPr="00A333B9" w:rsidRDefault="00054CE5" w:rsidP="00DA120D">
      <w:pPr>
        <w:jc w:val="left"/>
        <w:rPr>
          <w:rFonts w:cs="Arial"/>
          <w:b/>
          <w:szCs w:val="24"/>
        </w:rPr>
      </w:pPr>
    </w:p>
    <w:p w:rsidR="004040A5" w:rsidRPr="00A333B9" w:rsidRDefault="00DA061F" w:rsidP="00DA120D">
      <w:pPr>
        <w:jc w:val="left"/>
        <w:rPr>
          <w:rFonts w:cs="Arial"/>
          <w:szCs w:val="24"/>
        </w:rPr>
      </w:pPr>
      <w:r w:rsidRPr="00A333B9">
        <w:rPr>
          <w:rFonts w:cs="Arial"/>
          <w:szCs w:val="24"/>
        </w:rPr>
        <w:t> </w:t>
      </w:r>
      <w:r w:rsidR="004040A5" w:rsidRPr="00A333B9">
        <w:rPr>
          <w:rFonts w:cs="Arial"/>
          <w:szCs w:val="24"/>
        </w:rPr>
        <w:t xml:space="preserve">U této otázky bylo zkoumáno, jakou formu, či místo prodeje nejvíce zákazník využívá. Respondenti si mohli vybrat z uvedených kategorií, nebo dopsat vlastní odpověď. </w:t>
      </w:r>
      <w:r w:rsidR="00CF7441" w:rsidRPr="00CF7441">
        <w:rPr>
          <w:rFonts w:cs="Arial"/>
          <w:iCs/>
          <w:szCs w:val="24"/>
        </w:rPr>
        <w:t>Z</w:t>
      </w:r>
      <w:r w:rsidR="00FB1106">
        <w:rPr>
          <w:rFonts w:cs="Arial"/>
          <w:iCs/>
          <w:szCs w:val="24"/>
        </w:rPr>
        <w:t> </w:t>
      </w:r>
      <w:r w:rsidR="004040A5" w:rsidRPr="00A333B9">
        <w:rPr>
          <w:rFonts w:cs="Arial"/>
          <w:i/>
          <w:szCs w:val="24"/>
        </w:rPr>
        <w:t>vybraných kategorií</w:t>
      </w:r>
      <w:r w:rsidR="00727AB8">
        <w:rPr>
          <w:rFonts w:cs="Arial"/>
          <w:i/>
          <w:szCs w:val="24"/>
        </w:rPr>
        <w:t xml:space="preserve"> </w:t>
      </w:r>
      <w:r w:rsidR="00CF7441">
        <w:rPr>
          <w:rFonts w:cs="Arial"/>
          <w:szCs w:val="24"/>
        </w:rPr>
        <w:t xml:space="preserve">nejvíce respondentů nakupuje v </w:t>
      </w:r>
      <w:r w:rsidR="004040A5" w:rsidRPr="00A333B9">
        <w:rPr>
          <w:rFonts w:cs="Arial"/>
          <w:szCs w:val="24"/>
        </w:rPr>
        <w:t>supermarket</w:t>
      </w:r>
      <w:r w:rsidR="00CF7441">
        <w:rPr>
          <w:rFonts w:cs="Arial"/>
          <w:szCs w:val="24"/>
        </w:rPr>
        <w:t>u</w:t>
      </w:r>
      <w:r w:rsidR="004040A5" w:rsidRPr="00A333B9">
        <w:rPr>
          <w:rFonts w:cs="Arial"/>
          <w:szCs w:val="24"/>
        </w:rPr>
        <w:t>/hypermarket</w:t>
      </w:r>
      <w:r w:rsidR="00CF7441">
        <w:rPr>
          <w:rFonts w:cs="Arial"/>
          <w:szCs w:val="24"/>
        </w:rPr>
        <w:t xml:space="preserve">u a menší část má </w:t>
      </w:r>
      <w:r w:rsidR="004040A5" w:rsidRPr="00A333B9">
        <w:rPr>
          <w:rFonts w:cs="Arial"/>
          <w:szCs w:val="24"/>
        </w:rPr>
        <w:t>oblibě farmářské trhy</w:t>
      </w:r>
      <w:r w:rsidR="00CF7441">
        <w:rPr>
          <w:rFonts w:cs="Arial"/>
          <w:szCs w:val="24"/>
        </w:rPr>
        <w:t xml:space="preserve"> a </w:t>
      </w:r>
      <w:r w:rsidR="004040A5" w:rsidRPr="00A333B9">
        <w:rPr>
          <w:rFonts w:cs="Arial"/>
          <w:szCs w:val="24"/>
        </w:rPr>
        <w:t xml:space="preserve">obchod se </w:t>
      </w:r>
      <w:r w:rsidR="00CF7441">
        <w:rPr>
          <w:rFonts w:cs="Arial"/>
          <w:szCs w:val="24"/>
        </w:rPr>
        <w:t>zdravou výživou.</w:t>
      </w:r>
      <w:r w:rsidR="00FB1106">
        <w:rPr>
          <w:rFonts w:cs="Arial"/>
          <w:szCs w:val="24"/>
        </w:rPr>
        <w:t> </w:t>
      </w:r>
      <w:r w:rsidR="00BB4CAC" w:rsidRPr="00BB4CAC">
        <w:rPr>
          <w:rFonts w:cs="Arial"/>
          <w:i/>
          <w:iCs/>
          <w:szCs w:val="24"/>
        </w:rPr>
        <w:t>Vlastní odpovědi</w:t>
      </w:r>
      <w:r w:rsidR="00BB4CAC">
        <w:rPr>
          <w:rFonts w:cs="Arial"/>
          <w:szCs w:val="24"/>
        </w:rPr>
        <w:t xml:space="preserve"> byly 4 a zahrnovaly</w:t>
      </w:r>
      <w:r w:rsidR="00727AB8">
        <w:rPr>
          <w:rFonts w:cs="Arial"/>
          <w:szCs w:val="24"/>
        </w:rPr>
        <w:t xml:space="preserve"> jako formu získání biopotravin</w:t>
      </w:r>
      <w:r w:rsidR="00BB4CAC">
        <w:rPr>
          <w:rFonts w:cs="Arial"/>
          <w:szCs w:val="24"/>
        </w:rPr>
        <w:t xml:space="preserve"> vlastní produkci, farmu a </w:t>
      </w:r>
      <w:r w:rsidR="00727AB8">
        <w:rPr>
          <w:rFonts w:cs="Arial"/>
          <w:szCs w:val="24"/>
        </w:rPr>
        <w:t xml:space="preserve">od </w:t>
      </w:r>
      <w:r w:rsidR="00BB4CAC">
        <w:rPr>
          <w:rFonts w:cs="Arial"/>
          <w:szCs w:val="24"/>
        </w:rPr>
        <w:t>výrobce.</w:t>
      </w:r>
    </w:p>
    <w:p w:rsidR="00450E20" w:rsidRPr="00A333B9" w:rsidRDefault="00450E20" w:rsidP="00DA120D">
      <w:pPr>
        <w:jc w:val="left"/>
        <w:rPr>
          <w:rFonts w:cs="Arial"/>
          <w:szCs w:val="24"/>
        </w:rPr>
      </w:pPr>
    </w:p>
    <w:p w:rsidR="004A04D8" w:rsidRDefault="004A04D8" w:rsidP="00DA120D">
      <w:pPr>
        <w:jc w:val="left"/>
        <w:rPr>
          <w:rFonts w:cs="Arial"/>
          <w:b/>
          <w:szCs w:val="24"/>
        </w:rPr>
      </w:pPr>
    </w:p>
    <w:p w:rsidR="004A04D8" w:rsidRDefault="004A04D8" w:rsidP="00DA120D">
      <w:pPr>
        <w:jc w:val="left"/>
        <w:rPr>
          <w:rFonts w:cs="Arial"/>
          <w:b/>
          <w:szCs w:val="24"/>
        </w:rPr>
      </w:pPr>
    </w:p>
    <w:p w:rsidR="004040A5" w:rsidRPr="00A333B9" w:rsidRDefault="004040A5" w:rsidP="00DA120D">
      <w:pPr>
        <w:jc w:val="left"/>
        <w:rPr>
          <w:rFonts w:cs="Arial"/>
          <w:b/>
          <w:szCs w:val="24"/>
        </w:rPr>
      </w:pPr>
      <w:r w:rsidRPr="00A333B9">
        <w:rPr>
          <w:rFonts w:cs="Arial"/>
          <w:b/>
          <w:szCs w:val="24"/>
        </w:rPr>
        <w:lastRenderedPageBreak/>
        <w:t>Graf č. 9: Preferovaný původ biopotravin</w:t>
      </w:r>
    </w:p>
    <w:p w:rsidR="004040A5" w:rsidRDefault="004040A5" w:rsidP="00DA120D">
      <w:pPr>
        <w:jc w:val="left"/>
        <w:rPr>
          <w:rFonts w:cs="Arial"/>
          <w:b/>
          <w:szCs w:val="24"/>
        </w:rPr>
      </w:pPr>
      <w:r w:rsidRPr="00A333B9">
        <w:rPr>
          <w:rFonts w:cs="Arial"/>
          <w:noProof/>
          <w:szCs w:val="24"/>
          <w:lang w:eastAsia="cs-CZ"/>
        </w:rPr>
        <w:drawing>
          <wp:inline distT="0" distB="0" distL="0" distR="0" wp14:anchorId="079713AB" wp14:editId="49DA3221">
            <wp:extent cx="4572000" cy="3375660"/>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2000" cy="3375660"/>
                    </a:xfrm>
                    <a:prstGeom prst="rect">
                      <a:avLst/>
                    </a:prstGeom>
                    <a:noFill/>
                    <a:ln>
                      <a:noFill/>
                    </a:ln>
                  </pic:spPr>
                </pic:pic>
              </a:graphicData>
            </a:graphic>
          </wp:inline>
        </w:drawing>
      </w:r>
    </w:p>
    <w:p w:rsidR="003F1847" w:rsidRDefault="003F1847" w:rsidP="00DA120D">
      <w:pPr>
        <w:jc w:val="left"/>
        <w:rPr>
          <w:rFonts w:cs="Arial"/>
          <w:b/>
          <w:szCs w:val="24"/>
        </w:rPr>
      </w:pPr>
    </w:p>
    <w:p w:rsidR="00054CE5" w:rsidRDefault="00DA061F" w:rsidP="00DA120D">
      <w:pPr>
        <w:jc w:val="left"/>
        <w:rPr>
          <w:rFonts w:cs="Arial"/>
          <w:szCs w:val="24"/>
        </w:rPr>
      </w:pPr>
      <w:r w:rsidRPr="00A333B9">
        <w:rPr>
          <w:rFonts w:cs="Arial"/>
          <w:szCs w:val="24"/>
        </w:rPr>
        <w:t> </w:t>
      </w:r>
      <w:r w:rsidR="004040A5" w:rsidRPr="00A333B9">
        <w:rPr>
          <w:rFonts w:cs="Arial"/>
          <w:szCs w:val="24"/>
        </w:rPr>
        <w:t>Další otázka, která má zjistit, zda obyvatelé z Jihomoravského kraje upřednostňují produkty od místních farmářů</w:t>
      </w:r>
      <w:r w:rsidR="00894E26">
        <w:rPr>
          <w:rFonts w:cs="Arial"/>
          <w:szCs w:val="24"/>
        </w:rPr>
        <w:t>, nebo </w:t>
      </w:r>
      <w:r w:rsidR="004040A5" w:rsidRPr="00A333B9">
        <w:rPr>
          <w:rFonts w:cs="Arial"/>
          <w:szCs w:val="24"/>
        </w:rPr>
        <w:t>zda původ vůbec neřeší</w:t>
      </w:r>
      <w:r w:rsidR="00630CD5">
        <w:rPr>
          <w:rFonts w:cs="Arial"/>
          <w:szCs w:val="24"/>
        </w:rPr>
        <w:t>.</w:t>
      </w:r>
      <w:r w:rsidR="00FB1106">
        <w:rPr>
          <w:rFonts w:cs="Arial"/>
          <w:szCs w:val="24"/>
        </w:rPr>
        <w:t> </w:t>
      </w:r>
      <w:r w:rsidR="00630CD5">
        <w:rPr>
          <w:rFonts w:cs="Arial"/>
          <w:szCs w:val="24"/>
        </w:rPr>
        <w:t>Nejvíce</w:t>
      </w:r>
      <w:r w:rsidR="00894E26">
        <w:rPr>
          <w:rFonts w:cs="Arial"/>
          <w:szCs w:val="24"/>
        </w:rPr>
        <w:t> </w:t>
      </w:r>
      <w:r w:rsidR="00630CD5">
        <w:rPr>
          <w:rFonts w:cs="Arial"/>
          <w:szCs w:val="24"/>
        </w:rPr>
        <w:t>respondentů</w:t>
      </w:r>
      <w:r w:rsidR="00FB1106">
        <w:rPr>
          <w:rFonts w:cs="Arial"/>
          <w:szCs w:val="24"/>
        </w:rPr>
        <w:t>,</w:t>
      </w:r>
      <w:r w:rsidR="00630CD5">
        <w:rPr>
          <w:rFonts w:cs="Arial"/>
          <w:szCs w:val="24"/>
        </w:rPr>
        <w:t xml:space="preserve"> </w:t>
      </w:r>
      <w:r w:rsidR="004040A5" w:rsidRPr="00A333B9">
        <w:rPr>
          <w:rFonts w:cs="Arial"/>
          <w:szCs w:val="24"/>
        </w:rPr>
        <w:t xml:space="preserve">upřednostňuje tuzemský původ potravin a zahraniční trh upřednostňuje pouze </w:t>
      </w:r>
      <w:r w:rsidR="00630CD5">
        <w:rPr>
          <w:rFonts w:cs="Arial"/>
          <w:szCs w:val="24"/>
        </w:rPr>
        <w:t>j</w:t>
      </w:r>
      <w:r w:rsidR="004040A5" w:rsidRPr="00A333B9">
        <w:rPr>
          <w:rFonts w:cs="Arial"/>
          <w:szCs w:val="24"/>
        </w:rPr>
        <w:t>eden dotázaný</w:t>
      </w:r>
      <w:r w:rsidR="00054CE5">
        <w:rPr>
          <w:rFonts w:cs="Arial"/>
          <w:szCs w:val="24"/>
        </w:rPr>
        <w:t>.</w:t>
      </w:r>
    </w:p>
    <w:p w:rsidR="00054CE5" w:rsidRDefault="00054CE5" w:rsidP="00DA120D">
      <w:pPr>
        <w:jc w:val="left"/>
        <w:rPr>
          <w:rFonts w:cs="Arial"/>
          <w:szCs w:val="24"/>
        </w:rPr>
      </w:pPr>
    </w:p>
    <w:p w:rsidR="00054CE5" w:rsidRDefault="00054CE5" w:rsidP="00DA120D">
      <w:pPr>
        <w:jc w:val="left"/>
        <w:rPr>
          <w:rFonts w:cs="Arial"/>
          <w:szCs w:val="24"/>
        </w:rPr>
      </w:pPr>
    </w:p>
    <w:p w:rsidR="00054CE5" w:rsidRDefault="00054CE5" w:rsidP="00DA120D">
      <w:pPr>
        <w:jc w:val="left"/>
        <w:rPr>
          <w:rFonts w:cs="Arial"/>
          <w:szCs w:val="24"/>
        </w:rPr>
      </w:pPr>
    </w:p>
    <w:p w:rsidR="00054CE5" w:rsidRDefault="00054CE5" w:rsidP="00DA120D">
      <w:pPr>
        <w:jc w:val="left"/>
        <w:rPr>
          <w:rFonts w:cs="Arial"/>
          <w:szCs w:val="24"/>
        </w:rPr>
      </w:pPr>
    </w:p>
    <w:p w:rsidR="00054CE5" w:rsidRDefault="00054CE5" w:rsidP="00DA120D">
      <w:pPr>
        <w:jc w:val="left"/>
        <w:rPr>
          <w:rFonts w:cs="Arial"/>
          <w:szCs w:val="24"/>
        </w:rPr>
      </w:pPr>
    </w:p>
    <w:p w:rsidR="00054CE5" w:rsidRDefault="00054CE5" w:rsidP="00DA120D">
      <w:pPr>
        <w:jc w:val="left"/>
        <w:rPr>
          <w:rFonts w:cs="Arial"/>
          <w:szCs w:val="24"/>
        </w:rPr>
      </w:pPr>
    </w:p>
    <w:p w:rsidR="00054CE5" w:rsidRDefault="00054CE5" w:rsidP="00DA120D">
      <w:pPr>
        <w:jc w:val="left"/>
        <w:rPr>
          <w:rFonts w:cs="Arial"/>
          <w:szCs w:val="24"/>
        </w:rPr>
      </w:pPr>
    </w:p>
    <w:p w:rsidR="00054CE5" w:rsidRDefault="00054CE5" w:rsidP="00DA120D">
      <w:pPr>
        <w:jc w:val="left"/>
        <w:rPr>
          <w:rFonts w:cs="Arial"/>
          <w:szCs w:val="24"/>
        </w:rPr>
      </w:pPr>
    </w:p>
    <w:p w:rsidR="00054CE5" w:rsidRDefault="00054CE5" w:rsidP="00DA120D">
      <w:pPr>
        <w:jc w:val="left"/>
        <w:rPr>
          <w:rFonts w:cs="Arial"/>
          <w:szCs w:val="24"/>
        </w:rPr>
      </w:pPr>
    </w:p>
    <w:p w:rsidR="004040A5" w:rsidRPr="00054CE5" w:rsidRDefault="004040A5" w:rsidP="00DA120D">
      <w:pPr>
        <w:jc w:val="left"/>
        <w:rPr>
          <w:rFonts w:cs="Arial"/>
          <w:szCs w:val="24"/>
        </w:rPr>
      </w:pPr>
      <w:r w:rsidRPr="00A333B9">
        <w:rPr>
          <w:rFonts w:cs="Arial"/>
          <w:b/>
          <w:szCs w:val="24"/>
        </w:rPr>
        <w:lastRenderedPageBreak/>
        <w:t>Graf č. 10: Pohlaví zúčastněných respondentů</w:t>
      </w:r>
    </w:p>
    <w:p w:rsidR="004040A5" w:rsidRDefault="004040A5" w:rsidP="00DA120D">
      <w:pPr>
        <w:jc w:val="left"/>
        <w:rPr>
          <w:rFonts w:cs="Arial"/>
          <w:b/>
          <w:szCs w:val="24"/>
        </w:rPr>
      </w:pPr>
      <w:r w:rsidRPr="00A333B9">
        <w:rPr>
          <w:rFonts w:cs="Arial"/>
          <w:noProof/>
          <w:szCs w:val="24"/>
          <w:lang w:eastAsia="cs-CZ"/>
        </w:rPr>
        <w:drawing>
          <wp:inline distT="0" distB="0" distL="0" distR="0" wp14:anchorId="52C1FFDE" wp14:editId="7781C65B">
            <wp:extent cx="4572000" cy="3064510"/>
            <wp:effectExtent l="0" t="0" r="0" b="254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2000" cy="3064510"/>
                    </a:xfrm>
                    <a:prstGeom prst="rect">
                      <a:avLst/>
                    </a:prstGeom>
                    <a:noFill/>
                    <a:ln>
                      <a:noFill/>
                    </a:ln>
                  </pic:spPr>
                </pic:pic>
              </a:graphicData>
            </a:graphic>
          </wp:inline>
        </w:drawing>
      </w:r>
    </w:p>
    <w:p w:rsidR="00054CE5" w:rsidRPr="00A333B9" w:rsidRDefault="00054CE5" w:rsidP="00DA120D">
      <w:pPr>
        <w:jc w:val="left"/>
        <w:rPr>
          <w:rFonts w:cs="Arial"/>
          <w:b/>
          <w:szCs w:val="24"/>
        </w:rPr>
      </w:pPr>
    </w:p>
    <w:p w:rsidR="004040A5" w:rsidRPr="00A333B9" w:rsidRDefault="00595AF9" w:rsidP="00DA120D">
      <w:pPr>
        <w:jc w:val="left"/>
        <w:rPr>
          <w:rFonts w:cs="Arial"/>
          <w:szCs w:val="24"/>
        </w:rPr>
      </w:pPr>
      <w:r w:rsidRPr="00A333B9">
        <w:rPr>
          <w:rFonts w:cs="Arial"/>
          <w:szCs w:val="24"/>
        </w:rPr>
        <w:t> </w:t>
      </w:r>
      <w:r w:rsidR="00AD5CF7">
        <w:rPr>
          <w:rFonts w:cs="Arial"/>
          <w:szCs w:val="24"/>
        </w:rPr>
        <w:t>V dotazníkovém průzkumu o 11 respondentů převažovaly ženy</w:t>
      </w:r>
    </w:p>
    <w:p w:rsidR="00054CE5" w:rsidRDefault="00054CE5" w:rsidP="00DA120D">
      <w:pPr>
        <w:jc w:val="left"/>
        <w:rPr>
          <w:rFonts w:cs="Arial"/>
          <w:szCs w:val="24"/>
        </w:rPr>
      </w:pPr>
    </w:p>
    <w:p w:rsidR="004040A5" w:rsidRPr="00A333B9" w:rsidRDefault="004040A5" w:rsidP="00DA120D">
      <w:pPr>
        <w:jc w:val="left"/>
        <w:rPr>
          <w:rFonts w:cs="Arial"/>
          <w:b/>
          <w:szCs w:val="24"/>
        </w:rPr>
      </w:pPr>
      <w:r w:rsidRPr="00A333B9">
        <w:rPr>
          <w:rFonts w:cs="Arial"/>
          <w:b/>
          <w:szCs w:val="24"/>
        </w:rPr>
        <w:t>Graf č. 11: Věková struktura respondentů</w:t>
      </w:r>
    </w:p>
    <w:p w:rsidR="004040A5" w:rsidRPr="00A333B9" w:rsidRDefault="004040A5" w:rsidP="00DA120D">
      <w:pPr>
        <w:jc w:val="left"/>
        <w:rPr>
          <w:rFonts w:cs="Arial"/>
          <w:b/>
          <w:szCs w:val="24"/>
        </w:rPr>
      </w:pPr>
      <w:r w:rsidRPr="00A333B9">
        <w:rPr>
          <w:rFonts w:cs="Arial"/>
          <w:noProof/>
          <w:szCs w:val="24"/>
          <w:lang w:eastAsia="cs-CZ"/>
        </w:rPr>
        <w:drawing>
          <wp:inline distT="0" distB="0" distL="0" distR="0" wp14:anchorId="48A381AD" wp14:editId="43B2A3FD">
            <wp:extent cx="4572000" cy="3375660"/>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72000" cy="3375660"/>
                    </a:xfrm>
                    <a:prstGeom prst="rect">
                      <a:avLst/>
                    </a:prstGeom>
                    <a:noFill/>
                    <a:ln>
                      <a:noFill/>
                    </a:ln>
                  </pic:spPr>
                </pic:pic>
              </a:graphicData>
            </a:graphic>
          </wp:inline>
        </w:drawing>
      </w:r>
    </w:p>
    <w:p w:rsidR="004040A5" w:rsidRDefault="00DA061F" w:rsidP="00DA120D">
      <w:pPr>
        <w:jc w:val="left"/>
        <w:rPr>
          <w:rFonts w:cs="Arial"/>
          <w:szCs w:val="24"/>
        </w:rPr>
      </w:pPr>
      <w:r w:rsidRPr="00A333B9">
        <w:rPr>
          <w:rFonts w:cs="Arial"/>
          <w:szCs w:val="24"/>
        </w:rPr>
        <w:lastRenderedPageBreak/>
        <w:t> </w:t>
      </w:r>
      <w:r w:rsidR="004040A5" w:rsidRPr="00A333B9">
        <w:rPr>
          <w:rFonts w:cs="Arial"/>
          <w:szCs w:val="24"/>
        </w:rPr>
        <w:t xml:space="preserve">Otázka, která patřila mezi demografické, kde zjišťujeme věkovou skupinu respondenta. </w:t>
      </w:r>
      <w:r w:rsidR="00CD26E5">
        <w:rPr>
          <w:rFonts w:cs="Arial"/>
          <w:szCs w:val="24"/>
        </w:rPr>
        <w:t>Nejvíce respondentů, ne však o mnoho, bylo v kategorii 31 až 45 let, ostatní kategorie byly vyrovnané.</w:t>
      </w:r>
    </w:p>
    <w:p w:rsidR="00CD26E5" w:rsidRDefault="00CD26E5" w:rsidP="00DA120D">
      <w:pPr>
        <w:jc w:val="left"/>
        <w:rPr>
          <w:rFonts w:cs="Arial"/>
          <w:szCs w:val="24"/>
        </w:rPr>
      </w:pPr>
    </w:p>
    <w:p w:rsidR="004040A5" w:rsidRPr="00A333B9" w:rsidRDefault="004040A5" w:rsidP="00DA120D">
      <w:pPr>
        <w:jc w:val="left"/>
        <w:rPr>
          <w:rFonts w:cs="Arial"/>
          <w:b/>
          <w:szCs w:val="24"/>
        </w:rPr>
      </w:pPr>
      <w:r w:rsidRPr="00A333B9">
        <w:rPr>
          <w:rFonts w:cs="Arial"/>
          <w:b/>
          <w:szCs w:val="24"/>
        </w:rPr>
        <w:t xml:space="preserve">Graf č. 12: Nejvyšší dosažené </w:t>
      </w:r>
      <w:r w:rsidR="001C1D34" w:rsidRPr="00A333B9">
        <w:rPr>
          <w:rFonts w:cs="Arial"/>
          <w:b/>
          <w:szCs w:val="24"/>
        </w:rPr>
        <w:t xml:space="preserve">vzdělání </w:t>
      </w:r>
      <w:r w:rsidRPr="00A333B9">
        <w:rPr>
          <w:rFonts w:cs="Arial"/>
          <w:b/>
          <w:szCs w:val="24"/>
        </w:rPr>
        <w:t>respondentů</w:t>
      </w:r>
    </w:p>
    <w:p w:rsidR="004040A5" w:rsidRDefault="004040A5" w:rsidP="00DA120D">
      <w:pPr>
        <w:jc w:val="left"/>
        <w:rPr>
          <w:rFonts w:cs="Arial"/>
          <w:b/>
          <w:szCs w:val="24"/>
        </w:rPr>
      </w:pPr>
      <w:r w:rsidRPr="00A333B9">
        <w:rPr>
          <w:rFonts w:cs="Arial"/>
          <w:noProof/>
          <w:szCs w:val="24"/>
          <w:lang w:eastAsia="cs-CZ"/>
        </w:rPr>
        <w:drawing>
          <wp:inline distT="0" distB="0" distL="0" distR="0" wp14:anchorId="3749E818" wp14:editId="2959A9A0">
            <wp:extent cx="4572000" cy="3521710"/>
            <wp:effectExtent l="0" t="0" r="0" b="254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72000" cy="3521710"/>
                    </a:xfrm>
                    <a:prstGeom prst="rect">
                      <a:avLst/>
                    </a:prstGeom>
                    <a:noFill/>
                    <a:ln>
                      <a:noFill/>
                    </a:ln>
                  </pic:spPr>
                </pic:pic>
              </a:graphicData>
            </a:graphic>
          </wp:inline>
        </w:drawing>
      </w:r>
    </w:p>
    <w:p w:rsidR="003F1847" w:rsidRDefault="003F1847" w:rsidP="00DA120D">
      <w:pPr>
        <w:jc w:val="left"/>
        <w:rPr>
          <w:rFonts w:cs="Arial"/>
          <w:b/>
          <w:szCs w:val="24"/>
        </w:rPr>
      </w:pPr>
    </w:p>
    <w:p w:rsidR="004040A5" w:rsidRPr="00A333B9" w:rsidRDefault="00DA061F" w:rsidP="00DA120D">
      <w:pPr>
        <w:jc w:val="left"/>
        <w:rPr>
          <w:rFonts w:cs="Arial"/>
          <w:szCs w:val="24"/>
        </w:rPr>
      </w:pPr>
      <w:r w:rsidRPr="00A333B9">
        <w:rPr>
          <w:rFonts w:cs="Arial"/>
          <w:szCs w:val="24"/>
        </w:rPr>
        <w:t> </w:t>
      </w:r>
      <w:r w:rsidR="004040A5" w:rsidRPr="00A333B9">
        <w:rPr>
          <w:rFonts w:cs="Arial"/>
          <w:szCs w:val="24"/>
        </w:rPr>
        <w:t>Nejvíce zastoupenou skupinou byli respondenti se středoškolským vzděláním s</w:t>
      </w:r>
      <w:r w:rsidR="004A04D8">
        <w:rPr>
          <w:rFonts w:cs="Arial"/>
          <w:szCs w:val="24"/>
        </w:rPr>
        <w:t> </w:t>
      </w:r>
      <w:r w:rsidR="00644907">
        <w:rPr>
          <w:rFonts w:cs="Arial"/>
          <w:szCs w:val="24"/>
        </w:rPr>
        <w:t>maturitou</w:t>
      </w:r>
      <w:r w:rsidR="004A04D8">
        <w:rPr>
          <w:rFonts w:cs="Arial"/>
          <w:szCs w:val="24"/>
        </w:rPr>
        <w:t xml:space="preserve"> a jen o 7 respondentů méně měla kategorie vysoko</w:t>
      </w:r>
      <w:r w:rsidR="008C62CF">
        <w:rPr>
          <w:rFonts w:cs="Arial"/>
          <w:szCs w:val="24"/>
        </w:rPr>
        <w:t>školsky</w:t>
      </w:r>
      <w:r w:rsidR="004A04D8">
        <w:rPr>
          <w:rFonts w:cs="Arial"/>
          <w:szCs w:val="24"/>
        </w:rPr>
        <w:t xml:space="preserve"> vzdělaných</w:t>
      </w:r>
      <w:r w:rsidR="008C62CF">
        <w:rPr>
          <w:rFonts w:cs="Arial"/>
          <w:szCs w:val="24"/>
        </w:rPr>
        <w:t>.</w:t>
      </w:r>
    </w:p>
    <w:p w:rsidR="00450E20" w:rsidRPr="00A333B9" w:rsidRDefault="00450E20" w:rsidP="00DA120D">
      <w:pPr>
        <w:jc w:val="left"/>
        <w:rPr>
          <w:rFonts w:cs="Arial"/>
          <w:szCs w:val="24"/>
        </w:rPr>
      </w:pPr>
    </w:p>
    <w:p w:rsidR="00644907" w:rsidRDefault="00644907" w:rsidP="00DA120D">
      <w:pPr>
        <w:jc w:val="left"/>
        <w:rPr>
          <w:rFonts w:cs="Arial"/>
          <w:b/>
          <w:szCs w:val="24"/>
        </w:rPr>
      </w:pPr>
    </w:p>
    <w:p w:rsidR="00644907" w:rsidRDefault="00644907" w:rsidP="00DA120D">
      <w:pPr>
        <w:jc w:val="left"/>
        <w:rPr>
          <w:rFonts w:cs="Arial"/>
          <w:b/>
          <w:szCs w:val="24"/>
        </w:rPr>
      </w:pPr>
    </w:p>
    <w:p w:rsidR="00644907" w:rsidRDefault="00644907" w:rsidP="00DA120D">
      <w:pPr>
        <w:jc w:val="left"/>
        <w:rPr>
          <w:rFonts w:cs="Arial"/>
          <w:b/>
          <w:szCs w:val="24"/>
        </w:rPr>
      </w:pPr>
    </w:p>
    <w:p w:rsidR="00644907" w:rsidRDefault="00644907" w:rsidP="00DA120D">
      <w:pPr>
        <w:jc w:val="left"/>
        <w:rPr>
          <w:rFonts w:cs="Arial"/>
          <w:b/>
          <w:szCs w:val="24"/>
        </w:rPr>
      </w:pPr>
    </w:p>
    <w:p w:rsidR="00054CE5" w:rsidRDefault="00054CE5" w:rsidP="00DA120D">
      <w:pPr>
        <w:jc w:val="left"/>
        <w:rPr>
          <w:rFonts w:cs="Arial"/>
          <w:b/>
          <w:szCs w:val="24"/>
        </w:rPr>
      </w:pPr>
    </w:p>
    <w:p w:rsidR="004040A5" w:rsidRPr="00A333B9" w:rsidRDefault="00054CE5" w:rsidP="00DA120D">
      <w:pPr>
        <w:jc w:val="left"/>
        <w:rPr>
          <w:rFonts w:cs="Arial"/>
          <w:b/>
          <w:szCs w:val="24"/>
        </w:rPr>
      </w:pPr>
      <w:r>
        <w:rPr>
          <w:rFonts w:cs="Arial"/>
          <w:b/>
          <w:szCs w:val="24"/>
        </w:rPr>
        <w:lastRenderedPageBreak/>
        <w:t>G</w:t>
      </w:r>
      <w:r w:rsidR="004040A5" w:rsidRPr="00A333B9">
        <w:rPr>
          <w:rFonts w:cs="Arial"/>
          <w:b/>
          <w:szCs w:val="24"/>
        </w:rPr>
        <w:t>raf č. 13: Místo bydliště podle počtu obyvatel</w:t>
      </w:r>
    </w:p>
    <w:p w:rsidR="004040A5" w:rsidRDefault="004040A5" w:rsidP="00DA120D">
      <w:pPr>
        <w:jc w:val="left"/>
        <w:rPr>
          <w:rFonts w:cs="Arial"/>
          <w:b/>
          <w:szCs w:val="24"/>
        </w:rPr>
      </w:pPr>
      <w:r w:rsidRPr="00A333B9">
        <w:rPr>
          <w:rFonts w:cs="Arial"/>
          <w:noProof/>
          <w:szCs w:val="24"/>
          <w:lang w:eastAsia="cs-CZ"/>
        </w:rPr>
        <w:drawing>
          <wp:inline distT="0" distB="0" distL="0" distR="0" wp14:anchorId="6FCD2ED9" wp14:editId="2D8B1EDD">
            <wp:extent cx="4572000" cy="367728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572000" cy="3677285"/>
                    </a:xfrm>
                    <a:prstGeom prst="rect">
                      <a:avLst/>
                    </a:prstGeom>
                    <a:noFill/>
                    <a:ln>
                      <a:noFill/>
                    </a:ln>
                  </pic:spPr>
                </pic:pic>
              </a:graphicData>
            </a:graphic>
          </wp:inline>
        </w:drawing>
      </w:r>
    </w:p>
    <w:p w:rsidR="003F1847" w:rsidRDefault="003F1847" w:rsidP="00DA120D">
      <w:pPr>
        <w:jc w:val="left"/>
        <w:rPr>
          <w:rFonts w:cs="Arial"/>
          <w:b/>
          <w:szCs w:val="24"/>
        </w:rPr>
      </w:pPr>
    </w:p>
    <w:p w:rsidR="006418D8" w:rsidRPr="00A333B9" w:rsidRDefault="00DA061F" w:rsidP="00DA120D">
      <w:pPr>
        <w:jc w:val="left"/>
        <w:rPr>
          <w:rFonts w:cs="Arial"/>
          <w:szCs w:val="24"/>
        </w:rPr>
      </w:pPr>
      <w:r w:rsidRPr="00A333B9">
        <w:rPr>
          <w:rFonts w:cs="Arial"/>
          <w:szCs w:val="24"/>
        </w:rPr>
        <w:t> </w:t>
      </w:r>
      <w:r w:rsidR="004040A5" w:rsidRPr="00A333B9">
        <w:rPr>
          <w:rFonts w:cs="Arial"/>
          <w:szCs w:val="24"/>
        </w:rPr>
        <w:t xml:space="preserve">Z hlediska dostupnosti a dosažitelnosti biopotravin byla do průzkumu zařazena i další otázka demografického typu, a </w:t>
      </w:r>
      <w:r w:rsidR="00DB0561" w:rsidRPr="00A333B9">
        <w:rPr>
          <w:rFonts w:cs="Arial"/>
          <w:szCs w:val="24"/>
        </w:rPr>
        <w:t xml:space="preserve">sice velikost místo bydliště. </w:t>
      </w:r>
      <w:r w:rsidR="004040A5" w:rsidRPr="00A333B9">
        <w:rPr>
          <w:rFonts w:cs="Arial"/>
          <w:szCs w:val="24"/>
        </w:rPr>
        <w:t>Zde bylo důležité zjistit, zda respondent žije v malé vesnici nebo naopak v</w:t>
      </w:r>
      <w:r w:rsidR="0062103D" w:rsidRPr="00A333B9">
        <w:rPr>
          <w:rFonts w:cs="Arial"/>
          <w:szCs w:val="24"/>
        </w:rPr>
        <w:t xml:space="preserve">e </w:t>
      </w:r>
      <w:r w:rsidR="004040A5" w:rsidRPr="00A333B9">
        <w:rPr>
          <w:rFonts w:cs="Arial"/>
          <w:szCs w:val="24"/>
        </w:rPr>
        <w:t xml:space="preserve">městě, kde mohou být </w:t>
      </w:r>
      <w:r w:rsidR="00DB0561" w:rsidRPr="00A333B9">
        <w:rPr>
          <w:rFonts w:cs="Arial"/>
          <w:szCs w:val="24"/>
        </w:rPr>
        <w:t>bio</w:t>
      </w:r>
      <w:r w:rsidR="004040A5" w:rsidRPr="00A333B9">
        <w:rPr>
          <w:rFonts w:cs="Arial"/>
          <w:szCs w:val="24"/>
        </w:rPr>
        <w:t>produkty dostupnější díky síti prodejců ať už maloobchod</w:t>
      </w:r>
      <w:r w:rsidR="0062103D" w:rsidRPr="00A333B9">
        <w:rPr>
          <w:rFonts w:cs="Arial"/>
          <w:szCs w:val="24"/>
        </w:rPr>
        <w:t>ů</w:t>
      </w:r>
      <w:r w:rsidR="004040A5" w:rsidRPr="00A333B9">
        <w:rPr>
          <w:rFonts w:cs="Arial"/>
          <w:szCs w:val="24"/>
        </w:rPr>
        <w:t xml:space="preserve"> či velkoobchod</w:t>
      </w:r>
      <w:r w:rsidR="0062103D" w:rsidRPr="00A333B9">
        <w:rPr>
          <w:rFonts w:cs="Arial"/>
          <w:szCs w:val="24"/>
        </w:rPr>
        <w:t>ů</w:t>
      </w:r>
      <w:r w:rsidR="004040A5" w:rsidRPr="00A333B9">
        <w:rPr>
          <w:rFonts w:cs="Arial"/>
          <w:szCs w:val="24"/>
        </w:rPr>
        <w:t xml:space="preserve">. Nejvíce zastoupenou kategorií byla skupina 10 001 až 50 000 obyvatel, tedy </w:t>
      </w:r>
      <w:r w:rsidR="004040A5" w:rsidRPr="00644907">
        <w:rPr>
          <w:rFonts w:cs="Arial"/>
          <w:i/>
          <w:iCs/>
          <w:szCs w:val="24"/>
        </w:rPr>
        <w:t>město</w:t>
      </w:r>
      <w:r w:rsidR="004040A5" w:rsidRPr="00A333B9">
        <w:rPr>
          <w:rFonts w:cs="Arial"/>
          <w:szCs w:val="24"/>
        </w:rPr>
        <w:t>.</w:t>
      </w:r>
      <w:r w:rsidR="00FB1106">
        <w:rPr>
          <w:rFonts w:cs="Arial"/>
          <w:szCs w:val="24"/>
        </w:rPr>
        <w:t xml:space="preserve"> </w:t>
      </w:r>
      <w:r w:rsidR="004040A5" w:rsidRPr="00A333B9">
        <w:rPr>
          <w:rFonts w:cs="Arial"/>
          <w:szCs w:val="24"/>
        </w:rPr>
        <w:t xml:space="preserve">Kategorie do 1000 obyvatel, </w:t>
      </w:r>
      <w:r w:rsidR="00894E26">
        <w:rPr>
          <w:rFonts w:cs="Arial"/>
          <w:i/>
          <w:iCs/>
          <w:szCs w:val="24"/>
        </w:rPr>
        <w:t xml:space="preserve">obec, </w:t>
      </w:r>
      <w:r w:rsidR="004040A5" w:rsidRPr="00A333B9">
        <w:rPr>
          <w:rFonts w:cs="Arial"/>
          <w:szCs w:val="24"/>
        </w:rPr>
        <w:t xml:space="preserve">byla </w:t>
      </w:r>
      <w:r w:rsidR="008C6DB1">
        <w:rPr>
          <w:rFonts w:cs="Arial"/>
          <w:szCs w:val="24"/>
        </w:rPr>
        <w:t>druhou nejvíce zastoupenou kategorií.</w:t>
      </w:r>
      <w:r w:rsidR="00644907">
        <w:rPr>
          <w:rFonts w:cs="Arial"/>
          <w:szCs w:val="24"/>
        </w:rPr>
        <w:t xml:space="preserve"> </w:t>
      </w:r>
      <w:r w:rsidR="008C6DB1">
        <w:rPr>
          <w:rFonts w:cs="Arial"/>
          <w:szCs w:val="24"/>
        </w:rPr>
        <w:t>Město</w:t>
      </w:r>
      <w:r w:rsidR="004040A5" w:rsidRPr="00A333B9">
        <w:rPr>
          <w:rFonts w:cs="Arial"/>
          <w:szCs w:val="24"/>
        </w:rPr>
        <w:t xml:space="preserve"> s počtem více jak 100 000 obyvatel, kterému by v Jihomoravském kraji odpovídalo Brno (Web Český statistický úřad) </w:t>
      </w:r>
      <w:r w:rsidR="008C6DB1">
        <w:rPr>
          <w:rFonts w:cs="Arial"/>
          <w:szCs w:val="24"/>
        </w:rPr>
        <w:t>bylo třetí v pořadí.</w:t>
      </w:r>
      <w:r w:rsidR="00FB1106">
        <w:rPr>
          <w:rFonts w:cs="Arial"/>
          <w:szCs w:val="24"/>
        </w:rPr>
        <w:t> </w:t>
      </w:r>
      <w:r w:rsidR="00644907">
        <w:rPr>
          <w:rFonts w:cs="Arial"/>
          <w:szCs w:val="24"/>
        </w:rPr>
        <w:t>Nejméně obyvatel bylo z kategorie 50 001 ž 100 000.</w:t>
      </w:r>
    </w:p>
    <w:p w:rsidR="004040A5" w:rsidRPr="00A333B9" w:rsidRDefault="004040A5" w:rsidP="00DA120D">
      <w:pPr>
        <w:jc w:val="left"/>
        <w:rPr>
          <w:rFonts w:cs="Arial"/>
          <w:szCs w:val="24"/>
        </w:rPr>
      </w:pPr>
    </w:p>
    <w:p w:rsidR="002F55D1" w:rsidRDefault="002F55D1" w:rsidP="00DA120D">
      <w:pPr>
        <w:jc w:val="left"/>
        <w:rPr>
          <w:rFonts w:cs="Arial"/>
          <w:szCs w:val="24"/>
        </w:rPr>
      </w:pPr>
    </w:p>
    <w:p w:rsidR="00757DB9" w:rsidRDefault="00757DB9" w:rsidP="00DA120D">
      <w:pPr>
        <w:jc w:val="left"/>
        <w:rPr>
          <w:rFonts w:cs="Arial"/>
          <w:szCs w:val="24"/>
        </w:rPr>
      </w:pPr>
      <w:r>
        <w:rPr>
          <w:rFonts w:cs="Arial"/>
          <w:szCs w:val="24"/>
        </w:rPr>
        <w:t>¨</w:t>
      </w:r>
    </w:p>
    <w:p w:rsidR="00757DB9" w:rsidRDefault="00757DB9" w:rsidP="00DA120D">
      <w:pPr>
        <w:jc w:val="left"/>
        <w:rPr>
          <w:rFonts w:cs="Arial"/>
          <w:szCs w:val="24"/>
        </w:rPr>
      </w:pPr>
    </w:p>
    <w:p w:rsidR="004040A5" w:rsidRPr="00A333B9" w:rsidRDefault="004040A5" w:rsidP="00DA120D">
      <w:pPr>
        <w:jc w:val="left"/>
        <w:rPr>
          <w:rFonts w:cs="Arial"/>
          <w:b/>
          <w:szCs w:val="24"/>
        </w:rPr>
      </w:pPr>
      <w:r w:rsidRPr="00A333B9">
        <w:rPr>
          <w:rFonts w:cs="Arial"/>
          <w:b/>
          <w:szCs w:val="24"/>
        </w:rPr>
        <w:lastRenderedPageBreak/>
        <w:t>Graf č. 14: Přehled čist</w:t>
      </w:r>
      <w:r w:rsidR="00054CE5">
        <w:rPr>
          <w:rFonts w:cs="Arial"/>
          <w:b/>
          <w:szCs w:val="24"/>
        </w:rPr>
        <w:t>ého měsíčního příjmu respondentovi domácnosti</w:t>
      </w:r>
    </w:p>
    <w:p w:rsidR="00DA061F" w:rsidRDefault="004040A5" w:rsidP="00DA120D">
      <w:pPr>
        <w:jc w:val="left"/>
        <w:rPr>
          <w:rFonts w:cs="Arial"/>
        </w:rPr>
      </w:pPr>
      <w:r w:rsidRPr="00A333B9">
        <w:rPr>
          <w:rFonts w:cs="Arial"/>
          <w:noProof/>
          <w:szCs w:val="24"/>
          <w:lang w:eastAsia="cs-CZ"/>
        </w:rPr>
        <w:drawing>
          <wp:inline distT="0" distB="0" distL="0" distR="0" wp14:anchorId="4D2BCAA4" wp14:editId="2409E4EC">
            <wp:extent cx="4572000" cy="3521710"/>
            <wp:effectExtent l="0" t="0" r="0" b="254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2000" cy="3521710"/>
                    </a:xfrm>
                    <a:prstGeom prst="rect">
                      <a:avLst/>
                    </a:prstGeom>
                    <a:noFill/>
                    <a:ln>
                      <a:noFill/>
                    </a:ln>
                  </pic:spPr>
                </pic:pic>
              </a:graphicData>
            </a:graphic>
          </wp:inline>
        </w:drawing>
      </w:r>
    </w:p>
    <w:p w:rsidR="003F1847" w:rsidRDefault="003F1847" w:rsidP="00DA120D">
      <w:pPr>
        <w:jc w:val="left"/>
        <w:rPr>
          <w:rFonts w:cs="Arial"/>
        </w:rPr>
      </w:pPr>
    </w:p>
    <w:p w:rsidR="004040A5" w:rsidRPr="00A333B9" w:rsidRDefault="008C6DB1" w:rsidP="00DA120D">
      <w:pPr>
        <w:jc w:val="left"/>
        <w:rPr>
          <w:rFonts w:cs="Arial"/>
          <w:b/>
          <w:szCs w:val="24"/>
        </w:rPr>
      </w:pPr>
      <w:r>
        <w:rPr>
          <w:rFonts w:cs="Arial"/>
        </w:rPr>
        <w:t> S</w:t>
      </w:r>
      <w:r w:rsidR="004040A5" w:rsidRPr="00A333B9">
        <w:rPr>
          <w:rFonts w:cs="Arial"/>
        </w:rPr>
        <w:t xml:space="preserve">ouvislost s nákupem biopotravin se nabízí s příjmem </w:t>
      </w:r>
      <w:r>
        <w:rPr>
          <w:rFonts w:cs="Arial"/>
        </w:rPr>
        <w:t>pro</w:t>
      </w:r>
      <w:r w:rsidR="004040A5" w:rsidRPr="00A333B9">
        <w:rPr>
          <w:rFonts w:cs="Arial"/>
        </w:rPr>
        <w:t> domácnosti. Příjem byl stanoven v jednotlivých kategoriích vzestupně, měnou byla koruna česká. Z výzkumu v</w:t>
      </w:r>
      <w:r>
        <w:rPr>
          <w:rFonts w:cs="Arial"/>
        </w:rPr>
        <w:t>idíme</w:t>
      </w:r>
      <w:r w:rsidR="004040A5" w:rsidRPr="00A333B9">
        <w:rPr>
          <w:rFonts w:cs="Arial"/>
        </w:rPr>
        <w:t xml:space="preserve">, </w:t>
      </w:r>
      <w:r w:rsidR="00757DB9">
        <w:rPr>
          <w:rFonts w:cs="Arial"/>
        </w:rPr>
        <w:t xml:space="preserve">že </w:t>
      </w:r>
      <w:r w:rsidR="004040A5" w:rsidRPr="00A333B9">
        <w:rPr>
          <w:rFonts w:cs="Arial"/>
        </w:rPr>
        <w:t>nejvíce z dotazovaných má čistý měsíční příjem 25 001Kč až 40 000 Kč</w:t>
      </w:r>
      <w:r w:rsidR="00727AB8">
        <w:rPr>
          <w:rFonts w:cs="Arial"/>
        </w:rPr>
        <w:t>.</w:t>
      </w:r>
      <w:r w:rsidR="00FB1106">
        <w:rPr>
          <w:rFonts w:cs="Arial"/>
        </w:rPr>
        <w:t> </w:t>
      </w:r>
      <w:r w:rsidR="004040A5" w:rsidRPr="00A333B9">
        <w:rPr>
          <w:rFonts w:cs="Arial"/>
        </w:rPr>
        <w:t>Nejmenší uvedený příjem domácnosti, d</w:t>
      </w:r>
      <w:r>
        <w:rPr>
          <w:rFonts w:cs="Arial"/>
        </w:rPr>
        <w:t>o 15 000Kč mě</w:t>
      </w:r>
      <w:r w:rsidR="004040A5" w:rsidRPr="00A333B9">
        <w:rPr>
          <w:rFonts w:cs="Arial"/>
        </w:rPr>
        <w:t>lo 11 respondentů</w:t>
      </w:r>
      <w:r w:rsidR="00757DB9">
        <w:rPr>
          <w:rFonts w:cs="Arial"/>
        </w:rPr>
        <w:t>.</w:t>
      </w:r>
    </w:p>
    <w:p w:rsidR="004040A5" w:rsidRPr="00A333B9" w:rsidRDefault="004040A5" w:rsidP="00DA120D">
      <w:pPr>
        <w:pStyle w:val="Normlnweb"/>
        <w:shd w:val="clear" w:color="auto" w:fill="FFFFFF"/>
        <w:spacing w:before="0" w:beforeAutospacing="0" w:after="150" w:afterAutospacing="0" w:line="360" w:lineRule="auto"/>
        <w:ind w:firstLine="708"/>
        <w:jc w:val="left"/>
        <w:rPr>
          <w:rFonts w:ascii="Arial" w:hAnsi="Arial" w:cs="Arial"/>
        </w:rPr>
      </w:pPr>
    </w:p>
    <w:p w:rsidR="002F55D1" w:rsidRPr="00A333B9" w:rsidRDefault="002F55D1" w:rsidP="00DA120D">
      <w:pPr>
        <w:jc w:val="left"/>
        <w:rPr>
          <w:rFonts w:cs="Arial"/>
          <w:b/>
          <w:szCs w:val="24"/>
        </w:rPr>
      </w:pPr>
    </w:p>
    <w:p w:rsidR="002F55D1" w:rsidRPr="00A333B9" w:rsidRDefault="002F55D1" w:rsidP="00DA120D">
      <w:pPr>
        <w:jc w:val="left"/>
        <w:rPr>
          <w:rFonts w:cs="Arial"/>
          <w:b/>
          <w:szCs w:val="24"/>
        </w:rPr>
      </w:pPr>
    </w:p>
    <w:p w:rsidR="002F55D1" w:rsidRPr="00A333B9" w:rsidRDefault="002F55D1" w:rsidP="00DA120D">
      <w:pPr>
        <w:jc w:val="left"/>
        <w:rPr>
          <w:rFonts w:cs="Arial"/>
          <w:b/>
          <w:szCs w:val="24"/>
        </w:rPr>
      </w:pPr>
    </w:p>
    <w:p w:rsidR="00F509B7" w:rsidRPr="00A333B9" w:rsidRDefault="00F509B7" w:rsidP="00DA120D">
      <w:pPr>
        <w:jc w:val="left"/>
        <w:rPr>
          <w:rFonts w:cs="Arial"/>
          <w:b/>
          <w:szCs w:val="24"/>
        </w:rPr>
      </w:pPr>
    </w:p>
    <w:p w:rsidR="00F509B7" w:rsidRDefault="00F509B7" w:rsidP="00DA120D">
      <w:pPr>
        <w:jc w:val="left"/>
        <w:rPr>
          <w:rFonts w:cs="Arial"/>
          <w:b/>
          <w:szCs w:val="24"/>
        </w:rPr>
      </w:pPr>
    </w:p>
    <w:p w:rsidR="00BE492F" w:rsidRDefault="00BE492F" w:rsidP="00DA120D">
      <w:pPr>
        <w:jc w:val="left"/>
        <w:rPr>
          <w:rFonts w:cs="Arial"/>
          <w:b/>
          <w:szCs w:val="24"/>
        </w:rPr>
      </w:pPr>
    </w:p>
    <w:p w:rsidR="00BE492F" w:rsidRPr="00A333B9" w:rsidRDefault="00BE492F" w:rsidP="00DA120D">
      <w:pPr>
        <w:jc w:val="left"/>
        <w:rPr>
          <w:rFonts w:cs="Arial"/>
          <w:b/>
          <w:szCs w:val="24"/>
        </w:rPr>
      </w:pPr>
    </w:p>
    <w:p w:rsidR="004040A5" w:rsidRPr="00A333B9" w:rsidRDefault="004040A5" w:rsidP="00DA120D">
      <w:pPr>
        <w:jc w:val="left"/>
        <w:rPr>
          <w:rFonts w:cs="Arial"/>
          <w:b/>
          <w:szCs w:val="24"/>
        </w:rPr>
      </w:pPr>
      <w:r w:rsidRPr="00A333B9">
        <w:rPr>
          <w:rFonts w:cs="Arial"/>
          <w:b/>
          <w:szCs w:val="24"/>
        </w:rPr>
        <w:lastRenderedPageBreak/>
        <w:t>Graf č. 15: Počet členů v domácnosti respondenta</w:t>
      </w:r>
    </w:p>
    <w:p w:rsidR="004040A5" w:rsidRDefault="004040A5" w:rsidP="00DA120D">
      <w:pPr>
        <w:jc w:val="left"/>
        <w:rPr>
          <w:rFonts w:cs="Arial"/>
          <w:b/>
          <w:szCs w:val="24"/>
        </w:rPr>
      </w:pPr>
      <w:r w:rsidRPr="00A333B9">
        <w:rPr>
          <w:rFonts w:cs="Arial"/>
          <w:noProof/>
          <w:szCs w:val="24"/>
          <w:lang w:eastAsia="cs-CZ"/>
        </w:rPr>
        <w:drawing>
          <wp:inline distT="0" distB="0" distL="0" distR="0" wp14:anchorId="2AA0086E" wp14:editId="58701D81">
            <wp:extent cx="4572000" cy="3375660"/>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572000" cy="3375660"/>
                    </a:xfrm>
                    <a:prstGeom prst="rect">
                      <a:avLst/>
                    </a:prstGeom>
                    <a:noFill/>
                    <a:ln>
                      <a:noFill/>
                    </a:ln>
                  </pic:spPr>
                </pic:pic>
              </a:graphicData>
            </a:graphic>
          </wp:inline>
        </w:drawing>
      </w:r>
    </w:p>
    <w:p w:rsidR="003F1847" w:rsidRDefault="003F1847" w:rsidP="00DA120D">
      <w:pPr>
        <w:jc w:val="left"/>
        <w:rPr>
          <w:rFonts w:cs="Arial"/>
          <w:b/>
          <w:szCs w:val="24"/>
        </w:rPr>
      </w:pPr>
    </w:p>
    <w:p w:rsidR="00054CE5" w:rsidRDefault="00DA061F" w:rsidP="00DA120D">
      <w:pPr>
        <w:jc w:val="left"/>
        <w:rPr>
          <w:rFonts w:cs="Arial"/>
          <w:szCs w:val="24"/>
        </w:rPr>
      </w:pPr>
      <w:r w:rsidRPr="00A333B9">
        <w:rPr>
          <w:rFonts w:cs="Arial"/>
          <w:b/>
          <w:szCs w:val="24"/>
        </w:rPr>
        <w:t> </w:t>
      </w:r>
      <w:r w:rsidR="00D66420" w:rsidRPr="00A333B9">
        <w:rPr>
          <w:rFonts w:cs="Arial"/>
          <w:szCs w:val="24"/>
        </w:rPr>
        <w:t>Zde byla sledována</w:t>
      </w:r>
      <w:r w:rsidR="008C6DB1">
        <w:rPr>
          <w:rFonts w:cs="Arial"/>
          <w:szCs w:val="24"/>
        </w:rPr>
        <w:t xml:space="preserve"> </w:t>
      </w:r>
      <w:r w:rsidR="004040A5" w:rsidRPr="00A333B9">
        <w:rPr>
          <w:rFonts w:cs="Arial"/>
          <w:szCs w:val="24"/>
        </w:rPr>
        <w:t xml:space="preserve">možná souvislost s počtem členů v domácnosti a nákupem biopotravin. Kategorie byly opět vzestupně od jednoho do pěti členů v domácnosti. </w:t>
      </w:r>
      <w:r w:rsidR="00BE492F">
        <w:rPr>
          <w:rFonts w:cs="Arial"/>
          <w:szCs w:val="24"/>
        </w:rPr>
        <w:t>Ro</w:t>
      </w:r>
      <w:r w:rsidR="008C6DB1">
        <w:rPr>
          <w:rFonts w:cs="Arial"/>
          <w:szCs w:val="24"/>
        </w:rPr>
        <w:t>zdělení</w:t>
      </w:r>
      <w:r w:rsidR="00BE492F">
        <w:rPr>
          <w:rFonts w:cs="Arial"/>
          <w:szCs w:val="24"/>
        </w:rPr>
        <w:t xml:space="preserve"> bylo vyrovnané, převažovaly vícečetné domácnosti.</w:t>
      </w:r>
    </w:p>
    <w:p w:rsidR="003F1847" w:rsidRDefault="003F1847" w:rsidP="00DA120D">
      <w:pPr>
        <w:jc w:val="left"/>
        <w:rPr>
          <w:rFonts w:cs="Arial"/>
          <w:b/>
          <w:szCs w:val="24"/>
        </w:rPr>
      </w:pPr>
    </w:p>
    <w:p w:rsidR="003F1847" w:rsidRDefault="003F1847" w:rsidP="00DA120D">
      <w:pPr>
        <w:jc w:val="left"/>
        <w:rPr>
          <w:rFonts w:cs="Arial"/>
          <w:b/>
          <w:szCs w:val="24"/>
        </w:rPr>
      </w:pPr>
    </w:p>
    <w:p w:rsidR="003F1847" w:rsidRDefault="003F1847" w:rsidP="00DA120D">
      <w:pPr>
        <w:jc w:val="left"/>
        <w:rPr>
          <w:rFonts w:cs="Arial"/>
          <w:b/>
          <w:szCs w:val="24"/>
        </w:rPr>
      </w:pPr>
    </w:p>
    <w:p w:rsidR="003F1847" w:rsidRDefault="003F1847" w:rsidP="00DA120D">
      <w:pPr>
        <w:jc w:val="left"/>
        <w:rPr>
          <w:rFonts w:cs="Arial"/>
          <w:b/>
          <w:szCs w:val="24"/>
        </w:rPr>
      </w:pPr>
    </w:p>
    <w:p w:rsidR="003F1847" w:rsidRDefault="003F1847" w:rsidP="00DA120D">
      <w:pPr>
        <w:jc w:val="left"/>
        <w:rPr>
          <w:rFonts w:cs="Arial"/>
          <w:b/>
          <w:szCs w:val="24"/>
        </w:rPr>
      </w:pPr>
    </w:p>
    <w:p w:rsidR="003F1847" w:rsidRDefault="003F1847" w:rsidP="00DA120D">
      <w:pPr>
        <w:jc w:val="left"/>
        <w:rPr>
          <w:rFonts w:cs="Arial"/>
          <w:b/>
          <w:szCs w:val="24"/>
        </w:rPr>
      </w:pPr>
    </w:p>
    <w:p w:rsidR="003F1847" w:rsidRDefault="003F1847" w:rsidP="00DA120D">
      <w:pPr>
        <w:jc w:val="left"/>
        <w:rPr>
          <w:rFonts w:cs="Arial"/>
          <w:b/>
          <w:szCs w:val="24"/>
        </w:rPr>
      </w:pPr>
    </w:p>
    <w:p w:rsidR="003F1847" w:rsidRDefault="003F1847" w:rsidP="00DA120D">
      <w:pPr>
        <w:jc w:val="left"/>
        <w:rPr>
          <w:rFonts w:cs="Arial"/>
          <w:b/>
          <w:szCs w:val="24"/>
        </w:rPr>
      </w:pPr>
    </w:p>
    <w:p w:rsidR="003F1847" w:rsidRDefault="003F1847" w:rsidP="00DA120D">
      <w:pPr>
        <w:jc w:val="left"/>
        <w:rPr>
          <w:rFonts w:cs="Arial"/>
          <w:b/>
          <w:szCs w:val="24"/>
        </w:rPr>
      </w:pPr>
    </w:p>
    <w:p w:rsidR="004040A5" w:rsidRPr="00054CE5" w:rsidRDefault="004040A5" w:rsidP="00DA120D">
      <w:pPr>
        <w:jc w:val="left"/>
        <w:rPr>
          <w:rFonts w:cs="Arial"/>
          <w:b/>
          <w:szCs w:val="24"/>
        </w:rPr>
      </w:pPr>
      <w:r w:rsidRPr="00A333B9">
        <w:rPr>
          <w:rFonts w:cs="Arial"/>
          <w:b/>
          <w:szCs w:val="24"/>
        </w:rPr>
        <w:lastRenderedPageBreak/>
        <w:t>Graf č. 16: Počet dětí domácnosti respondenta</w:t>
      </w:r>
    </w:p>
    <w:p w:rsidR="004040A5" w:rsidRDefault="004040A5" w:rsidP="00DA120D">
      <w:pPr>
        <w:jc w:val="left"/>
        <w:rPr>
          <w:rFonts w:cs="Arial"/>
          <w:b/>
          <w:szCs w:val="24"/>
        </w:rPr>
      </w:pPr>
      <w:r w:rsidRPr="00A333B9">
        <w:rPr>
          <w:rFonts w:cs="Arial"/>
          <w:noProof/>
          <w:szCs w:val="24"/>
          <w:lang w:eastAsia="cs-CZ"/>
        </w:rPr>
        <w:drawing>
          <wp:inline distT="0" distB="0" distL="0" distR="0" wp14:anchorId="6028CAE2" wp14:editId="17FC24F5">
            <wp:extent cx="4343400" cy="3206877"/>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47692" cy="3210046"/>
                    </a:xfrm>
                    <a:prstGeom prst="rect">
                      <a:avLst/>
                    </a:prstGeom>
                    <a:noFill/>
                    <a:ln>
                      <a:noFill/>
                    </a:ln>
                  </pic:spPr>
                </pic:pic>
              </a:graphicData>
            </a:graphic>
          </wp:inline>
        </w:drawing>
      </w:r>
    </w:p>
    <w:p w:rsidR="003F1847" w:rsidRPr="00A333B9" w:rsidRDefault="003F1847" w:rsidP="00DA120D">
      <w:pPr>
        <w:jc w:val="left"/>
        <w:rPr>
          <w:rFonts w:cs="Arial"/>
          <w:b/>
          <w:szCs w:val="24"/>
        </w:rPr>
      </w:pPr>
    </w:p>
    <w:p w:rsidR="004040A5" w:rsidRPr="00A333B9" w:rsidRDefault="00DA061F" w:rsidP="00DA120D">
      <w:pPr>
        <w:pStyle w:val="Normlnweb"/>
        <w:shd w:val="clear" w:color="auto" w:fill="FFFFFF"/>
        <w:spacing w:before="0" w:beforeAutospacing="0" w:after="150" w:afterAutospacing="0" w:line="360" w:lineRule="auto"/>
        <w:jc w:val="left"/>
        <w:rPr>
          <w:rFonts w:ascii="Arial" w:hAnsi="Arial" w:cs="Arial"/>
        </w:rPr>
      </w:pPr>
      <w:r w:rsidRPr="00A333B9">
        <w:rPr>
          <w:rFonts w:ascii="Arial" w:hAnsi="Arial" w:cs="Arial"/>
        </w:rPr>
        <w:t> </w:t>
      </w:r>
      <w:r w:rsidR="004040A5" w:rsidRPr="00A333B9">
        <w:rPr>
          <w:rFonts w:ascii="Arial" w:hAnsi="Arial" w:cs="Arial"/>
        </w:rPr>
        <w:t xml:space="preserve">Tato otázka rozšiřuje předchozí otázku. </w:t>
      </w:r>
      <w:r w:rsidR="003607E9">
        <w:rPr>
          <w:rFonts w:ascii="Arial" w:hAnsi="Arial" w:cs="Arial"/>
        </w:rPr>
        <w:t xml:space="preserve">Polovina z dotázaných </w:t>
      </w:r>
      <w:r w:rsidR="004040A5" w:rsidRPr="00A333B9">
        <w:rPr>
          <w:rFonts w:ascii="Arial" w:hAnsi="Arial" w:cs="Arial"/>
        </w:rPr>
        <w:t>nemá žádné děti.</w:t>
      </w:r>
      <w:r w:rsidR="00FB1106">
        <w:rPr>
          <w:rFonts w:ascii="Arial" w:hAnsi="Arial" w:cs="Arial"/>
        </w:rPr>
        <w:t> </w:t>
      </w:r>
      <w:r w:rsidR="004040A5" w:rsidRPr="00A333B9">
        <w:rPr>
          <w:rFonts w:ascii="Arial" w:hAnsi="Arial" w:cs="Arial"/>
        </w:rPr>
        <w:t xml:space="preserve">Tři a více dětí </w:t>
      </w:r>
      <w:r w:rsidR="00BE492F">
        <w:rPr>
          <w:rFonts w:ascii="Arial" w:hAnsi="Arial" w:cs="Arial"/>
        </w:rPr>
        <w:t>mají pouze</w:t>
      </w:r>
      <w:r w:rsidR="00727AB8">
        <w:rPr>
          <w:rFonts w:ascii="Arial" w:hAnsi="Arial" w:cs="Arial"/>
        </w:rPr>
        <w:t> </w:t>
      </w:r>
      <w:r w:rsidR="00FB1106">
        <w:rPr>
          <w:rFonts w:ascii="Arial" w:hAnsi="Arial" w:cs="Arial"/>
        </w:rPr>
        <w:t>4 re</w:t>
      </w:r>
      <w:r w:rsidR="00BE492F">
        <w:rPr>
          <w:rFonts w:ascii="Arial" w:hAnsi="Arial" w:cs="Arial"/>
        </w:rPr>
        <w:t>spondenti.</w:t>
      </w:r>
    </w:p>
    <w:p w:rsidR="002F55D1" w:rsidRPr="00A333B9" w:rsidRDefault="002F55D1" w:rsidP="00DA120D">
      <w:pPr>
        <w:pStyle w:val="Normlnweb"/>
        <w:shd w:val="clear" w:color="auto" w:fill="FFFFFF"/>
        <w:spacing w:before="0" w:beforeAutospacing="0" w:after="150" w:afterAutospacing="0" w:line="360" w:lineRule="auto"/>
        <w:ind w:firstLine="708"/>
        <w:jc w:val="left"/>
        <w:rPr>
          <w:rFonts w:ascii="Arial" w:hAnsi="Arial" w:cs="Arial"/>
        </w:rPr>
      </w:pPr>
    </w:p>
    <w:p w:rsidR="002F55D1" w:rsidRPr="00A333B9" w:rsidRDefault="002F55D1" w:rsidP="00DA120D">
      <w:pPr>
        <w:jc w:val="left"/>
        <w:rPr>
          <w:rFonts w:cs="Arial"/>
          <w:b/>
          <w:szCs w:val="24"/>
        </w:rPr>
      </w:pPr>
      <w:r w:rsidRPr="00A333B9">
        <w:rPr>
          <w:rFonts w:cs="Arial"/>
          <w:b/>
          <w:szCs w:val="24"/>
        </w:rPr>
        <w:t xml:space="preserve">Graf č. 17: Kladný vztah k životnímu prostředí </w:t>
      </w:r>
    </w:p>
    <w:p w:rsidR="002F55D1" w:rsidRPr="00A333B9" w:rsidRDefault="002F55D1" w:rsidP="00DA120D">
      <w:pPr>
        <w:pStyle w:val="Normlnweb"/>
        <w:shd w:val="clear" w:color="auto" w:fill="FFFFFF"/>
        <w:spacing w:before="0" w:beforeAutospacing="0" w:after="150" w:afterAutospacing="0" w:line="360" w:lineRule="auto"/>
        <w:ind w:firstLine="708"/>
        <w:jc w:val="left"/>
        <w:rPr>
          <w:rFonts w:ascii="Arial" w:hAnsi="Arial" w:cs="Arial"/>
        </w:rPr>
      </w:pPr>
      <w:r w:rsidRPr="00A333B9">
        <w:rPr>
          <w:rFonts w:ascii="Arial" w:hAnsi="Arial" w:cs="Arial"/>
          <w:noProof/>
        </w:rPr>
        <w:drawing>
          <wp:inline distT="0" distB="0" distL="0" distR="0" wp14:anchorId="3F229136" wp14:editId="2C29A607">
            <wp:extent cx="3828448" cy="2826671"/>
            <wp:effectExtent l="0" t="0" r="635"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839844" cy="2835085"/>
                    </a:xfrm>
                    <a:prstGeom prst="rect">
                      <a:avLst/>
                    </a:prstGeom>
                    <a:noFill/>
                    <a:ln>
                      <a:noFill/>
                    </a:ln>
                  </pic:spPr>
                </pic:pic>
              </a:graphicData>
            </a:graphic>
          </wp:inline>
        </w:drawing>
      </w:r>
    </w:p>
    <w:p w:rsidR="002C5B55" w:rsidRPr="00A333B9" w:rsidRDefault="00DA061F" w:rsidP="00DA120D">
      <w:pPr>
        <w:tabs>
          <w:tab w:val="center" w:pos="4251"/>
        </w:tabs>
        <w:jc w:val="left"/>
        <w:rPr>
          <w:rFonts w:cs="Arial"/>
          <w:szCs w:val="24"/>
        </w:rPr>
      </w:pPr>
      <w:r w:rsidRPr="00A333B9">
        <w:rPr>
          <w:rFonts w:cs="Arial"/>
          <w:szCs w:val="24"/>
        </w:rPr>
        <w:lastRenderedPageBreak/>
        <w:t> </w:t>
      </w:r>
      <w:r w:rsidR="002F55D1" w:rsidRPr="00A333B9">
        <w:rPr>
          <w:rFonts w:cs="Arial"/>
          <w:szCs w:val="24"/>
        </w:rPr>
        <w:t xml:space="preserve">Zda mají respondenti zájem o životní prostředí, ve kterém žijí, zjišťovala další otázka. </w:t>
      </w:r>
      <w:r w:rsidR="007D5548">
        <w:rPr>
          <w:rFonts w:cs="Arial"/>
          <w:szCs w:val="24"/>
        </w:rPr>
        <w:t xml:space="preserve">V průzkumu bylo zjištěno, </w:t>
      </w:r>
      <w:r w:rsidR="00653B67">
        <w:rPr>
          <w:rFonts w:cs="Arial"/>
          <w:szCs w:val="24"/>
        </w:rPr>
        <w:t>že většina dotázaných má zájem o životní prostředí</w:t>
      </w:r>
      <w:r w:rsidR="008C6DB1">
        <w:rPr>
          <w:rFonts w:cs="Arial"/>
          <w:szCs w:val="24"/>
        </w:rPr>
        <w:t>,</w:t>
      </w:r>
    </w:p>
    <w:p w:rsidR="002C5B55" w:rsidRPr="00A333B9" w:rsidRDefault="002C5B55" w:rsidP="00DA120D">
      <w:pPr>
        <w:tabs>
          <w:tab w:val="center" w:pos="4251"/>
        </w:tabs>
        <w:jc w:val="left"/>
        <w:rPr>
          <w:rFonts w:cs="Arial"/>
          <w:szCs w:val="24"/>
        </w:rPr>
      </w:pPr>
    </w:p>
    <w:p w:rsidR="002F55D1" w:rsidRPr="00A333B9" w:rsidRDefault="002F55D1" w:rsidP="00DA120D">
      <w:pPr>
        <w:tabs>
          <w:tab w:val="center" w:pos="4251"/>
        </w:tabs>
        <w:jc w:val="left"/>
        <w:rPr>
          <w:rFonts w:cs="Arial"/>
          <w:szCs w:val="24"/>
        </w:rPr>
      </w:pPr>
      <w:r w:rsidRPr="00A333B9">
        <w:rPr>
          <w:rFonts w:cs="Arial"/>
          <w:b/>
          <w:szCs w:val="24"/>
        </w:rPr>
        <w:t>Graf č. 1</w:t>
      </w:r>
      <w:r w:rsidR="007D5548">
        <w:rPr>
          <w:rFonts w:cs="Arial"/>
          <w:b/>
          <w:szCs w:val="24"/>
        </w:rPr>
        <w:t>8</w:t>
      </w:r>
      <w:r w:rsidRPr="00A333B9">
        <w:rPr>
          <w:rFonts w:cs="Arial"/>
          <w:b/>
          <w:szCs w:val="24"/>
        </w:rPr>
        <w:t>: Preference zdravého životního stylu</w:t>
      </w:r>
    </w:p>
    <w:p w:rsidR="002F55D1" w:rsidRDefault="002F55D1" w:rsidP="00DA120D">
      <w:pPr>
        <w:pStyle w:val="Normlnweb"/>
        <w:shd w:val="clear" w:color="auto" w:fill="FFFFFF"/>
        <w:spacing w:before="0" w:beforeAutospacing="0" w:after="150" w:afterAutospacing="0" w:line="360" w:lineRule="auto"/>
        <w:ind w:firstLine="708"/>
        <w:jc w:val="left"/>
        <w:rPr>
          <w:rFonts w:ascii="Arial" w:hAnsi="Arial" w:cs="Arial"/>
        </w:rPr>
      </w:pPr>
      <w:r w:rsidRPr="00A333B9">
        <w:rPr>
          <w:rFonts w:ascii="Arial" w:hAnsi="Arial" w:cs="Arial"/>
          <w:noProof/>
        </w:rPr>
        <w:drawing>
          <wp:inline distT="0" distB="0" distL="0" distR="0" wp14:anchorId="54D3131D" wp14:editId="40911EB2">
            <wp:extent cx="4572000" cy="3375660"/>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572000" cy="3375660"/>
                    </a:xfrm>
                    <a:prstGeom prst="rect">
                      <a:avLst/>
                    </a:prstGeom>
                    <a:noFill/>
                    <a:ln>
                      <a:noFill/>
                    </a:ln>
                  </pic:spPr>
                </pic:pic>
              </a:graphicData>
            </a:graphic>
          </wp:inline>
        </w:drawing>
      </w:r>
    </w:p>
    <w:p w:rsidR="003F1847" w:rsidRPr="00A333B9" w:rsidRDefault="003F1847" w:rsidP="00DA120D">
      <w:pPr>
        <w:pStyle w:val="Normlnweb"/>
        <w:shd w:val="clear" w:color="auto" w:fill="FFFFFF"/>
        <w:spacing w:before="0" w:beforeAutospacing="0" w:after="150" w:afterAutospacing="0" w:line="360" w:lineRule="auto"/>
        <w:ind w:firstLine="708"/>
        <w:jc w:val="left"/>
        <w:rPr>
          <w:rFonts w:ascii="Arial" w:hAnsi="Arial" w:cs="Arial"/>
        </w:rPr>
      </w:pPr>
    </w:p>
    <w:p w:rsidR="002F55D1" w:rsidRDefault="00DD49AD" w:rsidP="00DA120D">
      <w:pPr>
        <w:jc w:val="left"/>
        <w:rPr>
          <w:rFonts w:cs="Arial"/>
          <w:szCs w:val="24"/>
        </w:rPr>
      </w:pPr>
      <w:r w:rsidRPr="00A333B9">
        <w:rPr>
          <w:rFonts w:cs="Arial"/>
          <w:szCs w:val="24"/>
        </w:rPr>
        <w:t> </w:t>
      </w:r>
      <w:r w:rsidR="002F55D1" w:rsidRPr="00A333B9">
        <w:rPr>
          <w:rFonts w:cs="Arial"/>
          <w:szCs w:val="24"/>
        </w:rPr>
        <w:t xml:space="preserve">Podle grafu vidíme, že se </w:t>
      </w:r>
      <w:r w:rsidR="00653B67">
        <w:rPr>
          <w:rFonts w:cs="Arial"/>
          <w:szCs w:val="24"/>
        </w:rPr>
        <w:t>většina otázaných zajímá o zdravý životní styl</w:t>
      </w:r>
      <w:r w:rsidR="00082F82">
        <w:rPr>
          <w:rFonts w:cs="Arial"/>
          <w:szCs w:val="24"/>
        </w:rPr>
        <w:t>.</w:t>
      </w:r>
    </w:p>
    <w:p w:rsidR="00653B67" w:rsidRDefault="00653B67" w:rsidP="00DA120D">
      <w:pPr>
        <w:jc w:val="left"/>
        <w:rPr>
          <w:rFonts w:cs="Arial"/>
          <w:szCs w:val="24"/>
        </w:rPr>
      </w:pPr>
    </w:p>
    <w:p w:rsidR="00653B67" w:rsidRDefault="00653B67" w:rsidP="00DA120D">
      <w:pPr>
        <w:jc w:val="left"/>
        <w:rPr>
          <w:rFonts w:cs="Arial"/>
          <w:szCs w:val="24"/>
        </w:rPr>
      </w:pPr>
    </w:p>
    <w:p w:rsidR="00653B67" w:rsidRDefault="00653B67" w:rsidP="00DA120D">
      <w:pPr>
        <w:jc w:val="left"/>
        <w:rPr>
          <w:rFonts w:cs="Arial"/>
          <w:szCs w:val="24"/>
        </w:rPr>
      </w:pPr>
    </w:p>
    <w:p w:rsidR="00653B67" w:rsidRDefault="00653B67" w:rsidP="00DA120D">
      <w:pPr>
        <w:jc w:val="left"/>
        <w:rPr>
          <w:rFonts w:cs="Arial"/>
          <w:szCs w:val="24"/>
        </w:rPr>
      </w:pPr>
    </w:p>
    <w:p w:rsidR="00653B67" w:rsidRDefault="00653B67" w:rsidP="00DA120D">
      <w:pPr>
        <w:jc w:val="left"/>
        <w:rPr>
          <w:rFonts w:cs="Arial"/>
          <w:szCs w:val="24"/>
        </w:rPr>
      </w:pPr>
    </w:p>
    <w:p w:rsidR="00653B67" w:rsidRDefault="00653B67" w:rsidP="00DA120D">
      <w:pPr>
        <w:jc w:val="left"/>
        <w:rPr>
          <w:rFonts w:cs="Arial"/>
          <w:szCs w:val="24"/>
        </w:rPr>
      </w:pPr>
    </w:p>
    <w:p w:rsidR="00475E01" w:rsidRDefault="00475E01" w:rsidP="00DA120D">
      <w:pPr>
        <w:pStyle w:val="Nadpis2"/>
        <w:jc w:val="left"/>
        <w:rPr>
          <w:rFonts w:ascii="Arial" w:eastAsia="Times New Roman" w:hAnsi="Arial" w:cs="Arial"/>
          <w:b w:val="0"/>
          <w:bCs w:val="0"/>
          <w:color w:val="auto"/>
          <w:sz w:val="24"/>
          <w:szCs w:val="24"/>
        </w:rPr>
      </w:pPr>
      <w:bookmarkStart w:id="69" w:name="_Toc26717717"/>
    </w:p>
    <w:p w:rsidR="00262E81" w:rsidRPr="00A333B9" w:rsidRDefault="00721FED" w:rsidP="00DA120D">
      <w:pPr>
        <w:pStyle w:val="Nadpis2"/>
        <w:jc w:val="left"/>
        <w:rPr>
          <w:rFonts w:ascii="Arial" w:hAnsi="Arial" w:cs="Arial"/>
          <w:color w:val="auto"/>
          <w:sz w:val="24"/>
          <w:szCs w:val="24"/>
        </w:rPr>
      </w:pPr>
      <w:r>
        <w:rPr>
          <w:rFonts w:ascii="Arial" w:hAnsi="Arial" w:cs="Arial"/>
          <w:color w:val="auto"/>
          <w:sz w:val="24"/>
          <w:szCs w:val="24"/>
        </w:rPr>
        <w:t>8.</w:t>
      </w:r>
      <w:r w:rsidR="002F55D1" w:rsidRPr="00A333B9">
        <w:rPr>
          <w:rFonts w:ascii="Arial" w:hAnsi="Arial" w:cs="Arial"/>
          <w:color w:val="auto"/>
          <w:sz w:val="24"/>
          <w:szCs w:val="24"/>
        </w:rPr>
        <w:t xml:space="preserve"> Diskuz</w:t>
      </w:r>
      <w:r w:rsidR="00262E81" w:rsidRPr="00A333B9">
        <w:rPr>
          <w:rFonts w:ascii="Arial" w:hAnsi="Arial" w:cs="Arial"/>
          <w:color w:val="auto"/>
          <w:sz w:val="24"/>
          <w:szCs w:val="24"/>
        </w:rPr>
        <w:t>e</w:t>
      </w:r>
      <w:r w:rsidR="009510A5">
        <w:rPr>
          <w:rFonts w:ascii="Arial" w:hAnsi="Arial" w:cs="Arial"/>
          <w:color w:val="auto"/>
          <w:sz w:val="24"/>
          <w:szCs w:val="24"/>
        </w:rPr>
        <w:t xml:space="preserve"> a Závěr</w:t>
      </w:r>
      <w:bookmarkEnd w:id="69"/>
    </w:p>
    <w:p w:rsidR="00262E81" w:rsidRDefault="00262E81" w:rsidP="00DA120D">
      <w:pPr>
        <w:jc w:val="left"/>
      </w:pPr>
    </w:p>
    <w:p w:rsidR="003F1847" w:rsidRPr="008A15AE" w:rsidRDefault="003F1847" w:rsidP="003F1847">
      <w:pPr>
        <w:jc w:val="left"/>
        <w:rPr>
          <w:rFonts w:cs="Arial"/>
          <w:szCs w:val="24"/>
        </w:rPr>
      </w:pPr>
      <w:r>
        <w:t>Z registru ekologických podnikatelů bylo zjištěno, že v Jihomoravském kraji je registrováno 224 ekologických subjektů. </w:t>
      </w:r>
      <w:r w:rsidRPr="00A333B9">
        <w:rPr>
          <w:rFonts w:cs="Arial"/>
          <w:szCs w:val="24"/>
        </w:rPr>
        <w:t>Z</w:t>
      </w:r>
      <w:r>
        <w:rPr>
          <w:rFonts w:cs="Arial"/>
          <w:szCs w:val="24"/>
        </w:rPr>
        <w:t> </w:t>
      </w:r>
      <w:r w:rsidRPr="00727AB8">
        <w:t>těchto</w:t>
      </w:r>
      <w:r>
        <w:t> </w:t>
      </w:r>
      <w:r w:rsidRPr="00727AB8">
        <w:t>se</w:t>
      </w:r>
      <w:r>
        <w:rPr>
          <w:rFonts w:cs="Arial"/>
          <w:szCs w:val="24"/>
        </w:rPr>
        <w:t> jich zabývá 56 vinařstvím, 82 jich hospodaří jako chovatelé skotu, ovcí, koz, koňovitých nebo drůbeže, či králíků a 64 jich pěstuje plodiny.</w:t>
      </w:r>
    </w:p>
    <w:p w:rsidR="003F1847" w:rsidRDefault="003F1847" w:rsidP="003F1847">
      <w:pPr>
        <w:jc w:val="left"/>
        <w:rPr>
          <w:rFonts w:cs="Arial"/>
          <w:szCs w:val="24"/>
        </w:rPr>
      </w:pPr>
      <w:r w:rsidRPr="00A333B9">
        <w:rPr>
          <w:rFonts w:cs="Arial"/>
          <w:szCs w:val="24"/>
        </w:rPr>
        <w:t> Celková výroba a spotřeba biopotravin v České repu</w:t>
      </w:r>
      <w:r>
        <w:rPr>
          <w:rFonts w:cs="Arial"/>
          <w:szCs w:val="24"/>
        </w:rPr>
        <w:t xml:space="preserve">blice rok od roku roste, i přesto </w:t>
      </w:r>
      <w:r w:rsidRPr="00A333B9">
        <w:rPr>
          <w:rFonts w:cs="Arial"/>
          <w:szCs w:val="24"/>
        </w:rPr>
        <w:t xml:space="preserve">mezi </w:t>
      </w:r>
      <w:r>
        <w:rPr>
          <w:rFonts w:cs="Arial"/>
          <w:szCs w:val="24"/>
        </w:rPr>
        <w:t xml:space="preserve">některými </w:t>
      </w:r>
      <w:r w:rsidRPr="00A333B9">
        <w:rPr>
          <w:rFonts w:cs="Arial"/>
          <w:szCs w:val="24"/>
        </w:rPr>
        <w:t>obyvateli stále přetr</w:t>
      </w:r>
      <w:r>
        <w:rPr>
          <w:rFonts w:cs="Arial"/>
          <w:szCs w:val="24"/>
        </w:rPr>
        <w:t xml:space="preserve">vává nedůvěra k těmto produktům, která je </w:t>
      </w:r>
      <w:r w:rsidRPr="00A333B9">
        <w:rPr>
          <w:rFonts w:cs="Arial"/>
          <w:szCs w:val="24"/>
        </w:rPr>
        <w:t>daná i vyšší cenou o</w:t>
      </w:r>
      <w:r>
        <w:rPr>
          <w:rFonts w:cs="Arial"/>
          <w:szCs w:val="24"/>
        </w:rPr>
        <w:t>proti běžným potravinám.</w:t>
      </w:r>
    </w:p>
    <w:p w:rsidR="00212C72" w:rsidRPr="00A333B9" w:rsidRDefault="003675E3" w:rsidP="00DA120D">
      <w:pPr>
        <w:jc w:val="left"/>
        <w:rPr>
          <w:rFonts w:cs="Arial"/>
          <w:szCs w:val="24"/>
        </w:rPr>
      </w:pPr>
      <w:r w:rsidRPr="00A333B9">
        <w:rPr>
          <w:rFonts w:cs="Arial"/>
          <w:szCs w:val="24"/>
        </w:rPr>
        <w:t>Z</w:t>
      </w:r>
      <w:r w:rsidR="00727AB8">
        <w:rPr>
          <w:rFonts w:cs="Arial"/>
          <w:szCs w:val="24"/>
        </w:rPr>
        <w:t> dotazníkového šetření vyplý</w:t>
      </w:r>
      <w:r w:rsidR="00262E81" w:rsidRPr="00A333B9">
        <w:rPr>
          <w:rFonts w:cs="Arial"/>
          <w:szCs w:val="24"/>
        </w:rPr>
        <w:t xml:space="preserve">vá, že určitý vzorek obyvatel </w:t>
      </w:r>
      <w:r w:rsidRPr="00A333B9">
        <w:rPr>
          <w:rFonts w:cs="Arial"/>
          <w:szCs w:val="24"/>
        </w:rPr>
        <w:t xml:space="preserve">Jihomoravského kraje ví, co je biopotravina a představují si pod tímto pojmem potravinu bez chemie. V získávání informací o biopotravinách nejčastěji využívají internet. To souvisí s dnešní dobou, kdy jako hlavní zdroj informací slouží právě internet a sociální sítě. Televize a denní tisk jsou v tomto ohledu v ústraní. Většina </w:t>
      </w:r>
      <w:r w:rsidR="004B1BC7" w:rsidRPr="00A333B9">
        <w:rPr>
          <w:rFonts w:cs="Arial"/>
          <w:szCs w:val="24"/>
        </w:rPr>
        <w:t xml:space="preserve">z dotázaných </w:t>
      </w:r>
      <w:r w:rsidRPr="00A333B9">
        <w:rPr>
          <w:rFonts w:cs="Arial"/>
          <w:szCs w:val="24"/>
        </w:rPr>
        <w:t>si myslí, že biopotraviny mají lepší chuť</w:t>
      </w:r>
      <w:r w:rsidR="002C5B55" w:rsidRPr="00A333B9">
        <w:rPr>
          <w:rFonts w:cs="Arial"/>
          <w:szCs w:val="24"/>
        </w:rPr>
        <w:t>.</w:t>
      </w:r>
    </w:p>
    <w:p w:rsidR="00595AF9" w:rsidRPr="00A333B9" w:rsidRDefault="00212C72" w:rsidP="00DA120D">
      <w:pPr>
        <w:jc w:val="left"/>
        <w:rPr>
          <w:rFonts w:cs="Arial"/>
          <w:szCs w:val="24"/>
        </w:rPr>
      </w:pPr>
      <w:r w:rsidRPr="00A333B9">
        <w:rPr>
          <w:rFonts w:cs="Arial"/>
          <w:szCs w:val="24"/>
        </w:rPr>
        <w:t> </w:t>
      </w:r>
      <w:r w:rsidR="00727AB8">
        <w:rPr>
          <w:rFonts w:cs="Arial"/>
          <w:szCs w:val="24"/>
        </w:rPr>
        <w:t>Č</w:t>
      </w:r>
      <w:r w:rsidR="002C5B55" w:rsidRPr="00A333B9">
        <w:rPr>
          <w:rFonts w:cs="Arial"/>
          <w:szCs w:val="24"/>
        </w:rPr>
        <w:t>ást</w:t>
      </w:r>
      <w:r w:rsidR="000F0E67" w:rsidRPr="00A333B9">
        <w:rPr>
          <w:rFonts w:cs="Arial"/>
          <w:szCs w:val="24"/>
        </w:rPr>
        <w:t xml:space="preserve"> respondentů </w:t>
      </w:r>
      <w:r w:rsidR="003675E3" w:rsidRPr="00A333B9">
        <w:rPr>
          <w:rFonts w:cs="Arial"/>
          <w:szCs w:val="24"/>
        </w:rPr>
        <w:t>biopotraviny nekupuje</w:t>
      </w:r>
      <w:r w:rsidR="003C44EE" w:rsidRPr="00A333B9">
        <w:rPr>
          <w:rFonts w:cs="Arial"/>
          <w:szCs w:val="24"/>
        </w:rPr>
        <w:t>,</w:t>
      </w:r>
      <w:r w:rsidR="003675E3" w:rsidRPr="00A333B9">
        <w:rPr>
          <w:rFonts w:cs="Arial"/>
          <w:szCs w:val="24"/>
        </w:rPr>
        <w:t xml:space="preserve"> a </w:t>
      </w:r>
      <w:r w:rsidR="000F0E67" w:rsidRPr="00A333B9">
        <w:rPr>
          <w:rFonts w:cs="Arial"/>
          <w:szCs w:val="24"/>
        </w:rPr>
        <w:t xml:space="preserve">to </w:t>
      </w:r>
      <w:r w:rsidR="003675E3" w:rsidRPr="00A333B9">
        <w:rPr>
          <w:rFonts w:cs="Arial"/>
          <w:szCs w:val="24"/>
        </w:rPr>
        <w:t>zejména z důvodu jejich vysoké prodejní ceny.</w:t>
      </w:r>
      <w:r w:rsidR="00FB1106">
        <w:rPr>
          <w:rFonts w:cs="Arial"/>
          <w:szCs w:val="24"/>
        </w:rPr>
        <w:t xml:space="preserve"> Běžné potraviny</w:t>
      </w:r>
      <w:r w:rsidR="00D66420" w:rsidRPr="00A333B9">
        <w:rPr>
          <w:rFonts w:cs="Arial"/>
          <w:szCs w:val="24"/>
        </w:rPr>
        <w:t xml:space="preserve"> </w:t>
      </w:r>
      <w:r w:rsidR="00727AB8">
        <w:rPr>
          <w:rFonts w:cs="Arial"/>
          <w:szCs w:val="24"/>
        </w:rPr>
        <w:t xml:space="preserve">jim stačí a považují je </w:t>
      </w:r>
      <w:r w:rsidR="00D66420" w:rsidRPr="00A333B9">
        <w:rPr>
          <w:rFonts w:cs="Arial"/>
          <w:szCs w:val="24"/>
        </w:rPr>
        <w:t>za cenově přijatelnější.</w:t>
      </w:r>
    </w:p>
    <w:p w:rsidR="006E48B3" w:rsidRPr="00A333B9" w:rsidRDefault="00595AF9" w:rsidP="00DA120D">
      <w:pPr>
        <w:jc w:val="left"/>
        <w:rPr>
          <w:rFonts w:cs="Arial"/>
          <w:szCs w:val="24"/>
        </w:rPr>
      </w:pPr>
      <w:r w:rsidRPr="00A333B9">
        <w:rPr>
          <w:rFonts w:cs="Arial"/>
          <w:szCs w:val="24"/>
        </w:rPr>
        <w:t> </w:t>
      </w:r>
      <w:r w:rsidR="003675E3" w:rsidRPr="00A333B9">
        <w:rPr>
          <w:rFonts w:cs="Arial"/>
          <w:szCs w:val="24"/>
        </w:rPr>
        <w:t>Když už nějakou biopotravinu koupí, tak nejčastěji 1x týdně a jedná se o zeleninu, ovoce, mléko a mléčné výrobky</w:t>
      </w:r>
      <w:r w:rsidR="006E48B3" w:rsidRPr="00A333B9">
        <w:rPr>
          <w:rFonts w:cs="Arial"/>
          <w:szCs w:val="24"/>
        </w:rPr>
        <w:t xml:space="preserve">. </w:t>
      </w:r>
      <w:r w:rsidR="003675E3" w:rsidRPr="00A333B9">
        <w:rPr>
          <w:rFonts w:cs="Arial"/>
          <w:szCs w:val="24"/>
        </w:rPr>
        <w:t>Prodej</w:t>
      </w:r>
      <w:r w:rsidR="00727AB8">
        <w:rPr>
          <w:rFonts w:cs="Arial"/>
          <w:szCs w:val="24"/>
        </w:rPr>
        <w:t xml:space="preserve"> </w:t>
      </w:r>
      <w:r w:rsidR="003675E3" w:rsidRPr="00A333B9">
        <w:rPr>
          <w:rFonts w:cs="Arial"/>
          <w:szCs w:val="24"/>
        </w:rPr>
        <w:t>se nejčastěji odehraje v super/hypermarketu, kde se odehrávají i běžné nákupy pro domácnost. Přednost je dávána tuzemské produkci.</w:t>
      </w:r>
      <w:r w:rsidR="00212C72" w:rsidRPr="00A333B9">
        <w:rPr>
          <w:rFonts w:cs="Arial"/>
          <w:szCs w:val="24"/>
        </w:rPr>
        <w:t> Lidé obecně slyší na slogany o „českém původu“ a „české kvalitě“ a více věří českému zboží</w:t>
      </w:r>
      <w:r w:rsidR="002C5B55" w:rsidRPr="00A333B9">
        <w:rPr>
          <w:rFonts w:cs="Arial"/>
          <w:szCs w:val="24"/>
        </w:rPr>
        <w:t>,</w:t>
      </w:r>
      <w:r w:rsidR="00FB1106">
        <w:rPr>
          <w:rFonts w:cs="Arial"/>
          <w:szCs w:val="24"/>
        </w:rPr>
        <w:t> </w:t>
      </w:r>
      <w:r w:rsidR="00212C72" w:rsidRPr="00A333B9">
        <w:rPr>
          <w:rFonts w:cs="Arial"/>
          <w:szCs w:val="24"/>
        </w:rPr>
        <w:t>než zboží z ciziny. To ostatně dokládají i různé lákavé akce na prodej „tradičních českých potravin</w:t>
      </w:r>
      <w:r w:rsidR="00ED390F">
        <w:rPr>
          <w:rFonts w:cs="Arial"/>
          <w:szCs w:val="24"/>
        </w:rPr>
        <w:t>.</w:t>
      </w:r>
      <w:bookmarkStart w:id="70" w:name="_GoBack"/>
      <w:bookmarkEnd w:id="70"/>
    </w:p>
    <w:p w:rsidR="00212C72" w:rsidRPr="00A333B9" w:rsidRDefault="00727AB8" w:rsidP="00DA120D">
      <w:pPr>
        <w:jc w:val="left"/>
        <w:rPr>
          <w:rFonts w:cs="Arial"/>
          <w:szCs w:val="24"/>
        </w:rPr>
      </w:pPr>
      <w:r>
        <w:rPr>
          <w:rFonts w:cs="Arial"/>
          <w:szCs w:val="24"/>
        </w:rPr>
        <w:t> </w:t>
      </w:r>
      <w:r w:rsidR="008C6DB1">
        <w:rPr>
          <w:rFonts w:cs="Arial"/>
          <w:szCs w:val="24"/>
        </w:rPr>
        <w:t>Převažovaly domácnosti bez dětí, domácnosti respondentů</w:t>
      </w:r>
      <w:r>
        <w:rPr>
          <w:rFonts w:cs="Arial"/>
          <w:szCs w:val="24"/>
        </w:rPr>
        <w:t> </w:t>
      </w:r>
      <w:r w:rsidR="008C6DB1">
        <w:rPr>
          <w:rFonts w:cs="Arial"/>
          <w:szCs w:val="24"/>
        </w:rPr>
        <w:t xml:space="preserve">s </w:t>
      </w:r>
      <w:r>
        <w:rPr>
          <w:rFonts w:cs="Arial"/>
          <w:szCs w:val="24"/>
        </w:rPr>
        <w:t xml:space="preserve">dětmi měly nejčastěji jedno, nebo dvě děti. </w:t>
      </w:r>
      <w:r w:rsidR="00212C72" w:rsidRPr="00A333B9">
        <w:rPr>
          <w:rFonts w:cs="Arial"/>
          <w:szCs w:val="24"/>
        </w:rPr>
        <w:t xml:space="preserve">Nákup biopotravin pro více lidí </w:t>
      </w:r>
      <w:r>
        <w:rPr>
          <w:rFonts w:cs="Arial"/>
          <w:szCs w:val="24"/>
        </w:rPr>
        <w:t xml:space="preserve">je </w:t>
      </w:r>
      <w:r w:rsidR="00212C72" w:rsidRPr="00A333B9">
        <w:rPr>
          <w:rFonts w:cs="Arial"/>
          <w:szCs w:val="24"/>
        </w:rPr>
        <w:t>finančně</w:t>
      </w:r>
      <w:r>
        <w:rPr>
          <w:rFonts w:cs="Arial"/>
          <w:szCs w:val="24"/>
        </w:rPr>
        <w:t xml:space="preserve"> náročný a nelze se divit, že je pak</w:t>
      </w:r>
      <w:r w:rsidR="00212C72" w:rsidRPr="00A333B9">
        <w:rPr>
          <w:rFonts w:cs="Arial"/>
          <w:szCs w:val="24"/>
        </w:rPr>
        <w:t xml:space="preserve"> upřednostňována koupě běžných potravin. </w:t>
      </w:r>
    </w:p>
    <w:p w:rsidR="00212C72" w:rsidRPr="00A333B9" w:rsidRDefault="00DD23D4" w:rsidP="00DA120D">
      <w:pPr>
        <w:jc w:val="left"/>
        <w:rPr>
          <w:rFonts w:cs="Arial"/>
          <w:szCs w:val="24"/>
        </w:rPr>
      </w:pPr>
      <w:r w:rsidRPr="00A333B9">
        <w:rPr>
          <w:rFonts w:cs="Arial"/>
          <w:szCs w:val="24"/>
        </w:rPr>
        <w:t> </w:t>
      </w:r>
      <w:r w:rsidR="003675E3" w:rsidRPr="00A333B9">
        <w:rPr>
          <w:rFonts w:cs="Arial"/>
          <w:szCs w:val="24"/>
        </w:rPr>
        <w:t>V dotaznících mírně převažovaly ženy</w:t>
      </w:r>
      <w:r w:rsidR="00E82CE4" w:rsidRPr="00A333B9">
        <w:rPr>
          <w:rFonts w:cs="Arial"/>
          <w:szCs w:val="24"/>
        </w:rPr>
        <w:t xml:space="preserve">, které jsou </w:t>
      </w:r>
      <w:r w:rsidR="003675E3" w:rsidRPr="00A333B9">
        <w:rPr>
          <w:rFonts w:cs="Arial"/>
          <w:szCs w:val="24"/>
        </w:rPr>
        <w:t>často těmi, kdo pro domácnost nakupují potraviny.</w:t>
      </w:r>
    </w:p>
    <w:p w:rsidR="00727AB8" w:rsidRDefault="00DD23D4" w:rsidP="00DA120D">
      <w:pPr>
        <w:jc w:val="left"/>
        <w:rPr>
          <w:rFonts w:cs="Arial"/>
          <w:szCs w:val="24"/>
        </w:rPr>
      </w:pPr>
      <w:r w:rsidRPr="00A333B9">
        <w:rPr>
          <w:rFonts w:cs="Arial"/>
          <w:szCs w:val="24"/>
        </w:rPr>
        <w:lastRenderedPageBreak/>
        <w:t> </w:t>
      </w:r>
      <w:r w:rsidR="00262E81" w:rsidRPr="00A333B9">
        <w:rPr>
          <w:rFonts w:cs="Arial"/>
          <w:szCs w:val="24"/>
        </w:rPr>
        <w:t xml:space="preserve">V průzkumu </w:t>
      </w:r>
      <w:r w:rsidR="00727AB8">
        <w:rPr>
          <w:rFonts w:cs="Arial"/>
          <w:szCs w:val="24"/>
        </w:rPr>
        <w:t>převažovali obyvatelé měst</w:t>
      </w:r>
      <w:r w:rsidR="003675E3" w:rsidRPr="00A333B9">
        <w:rPr>
          <w:rFonts w:cs="Arial"/>
          <w:szCs w:val="24"/>
        </w:rPr>
        <w:t xml:space="preserve"> s průměrný</w:t>
      </w:r>
      <w:r w:rsidR="00727AB8">
        <w:rPr>
          <w:rFonts w:cs="Arial"/>
          <w:szCs w:val="24"/>
        </w:rPr>
        <w:t xml:space="preserve">m </w:t>
      </w:r>
      <w:r w:rsidR="008C6DB1">
        <w:rPr>
          <w:rFonts w:cs="Arial"/>
          <w:szCs w:val="24"/>
        </w:rPr>
        <w:t>či méně nadprůměrným výdělkem, c</w:t>
      </w:r>
      <w:r w:rsidR="00727AB8">
        <w:rPr>
          <w:rFonts w:cs="Arial"/>
          <w:szCs w:val="24"/>
        </w:rPr>
        <w:t xml:space="preserve">ož odpovídá průměrné měsíční mzdě v Jihomoravském kraji </w:t>
      </w:r>
      <w:r w:rsidR="00727AB8" w:rsidRPr="00727AB8">
        <w:rPr>
          <w:rFonts w:cs="Arial"/>
          <w:szCs w:val="24"/>
        </w:rPr>
        <w:t>31 275 Kč</w:t>
      </w:r>
      <w:r w:rsidR="00727AB8">
        <w:rPr>
          <w:rFonts w:cs="Arial"/>
          <w:szCs w:val="24"/>
        </w:rPr>
        <w:t xml:space="preserve"> v prvním čtvrtletí roku 2019, dle dat ČSÚ k 30.</w:t>
      </w:r>
      <w:r w:rsidR="00FB1106">
        <w:rPr>
          <w:rFonts w:cs="Arial"/>
          <w:szCs w:val="24"/>
        </w:rPr>
        <w:t> </w:t>
      </w:r>
      <w:r w:rsidR="00727AB8">
        <w:rPr>
          <w:rFonts w:cs="Arial"/>
          <w:szCs w:val="24"/>
        </w:rPr>
        <w:t>11.</w:t>
      </w:r>
      <w:r w:rsidR="00FB1106">
        <w:rPr>
          <w:rFonts w:cs="Arial"/>
          <w:szCs w:val="24"/>
        </w:rPr>
        <w:t> </w:t>
      </w:r>
      <w:r w:rsidR="00727AB8">
        <w:rPr>
          <w:rFonts w:cs="Arial"/>
          <w:szCs w:val="24"/>
        </w:rPr>
        <w:t>2019.</w:t>
      </w:r>
    </w:p>
    <w:p w:rsidR="00E82CE4" w:rsidRPr="00A333B9" w:rsidRDefault="00595AF9" w:rsidP="00DA120D">
      <w:pPr>
        <w:jc w:val="left"/>
        <w:rPr>
          <w:rFonts w:cs="Arial"/>
          <w:szCs w:val="24"/>
        </w:rPr>
      </w:pPr>
      <w:r w:rsidRPr="00A333B9">
        <w:rPr>
          <w:rFonts w:cs="Arial"/>
          <w:szCs w:val="24"/>
        </w:rPr>
        <w:t xml:space="preserve"> Lidé z menších obcí (do 1000 obyvatel) mohou mít k biopotravinám bližší vztah, protože si je mohou sami pěstovat na zahrádkách. To dokázaly i některé odpovědi v průzkumu. Obyvatelé velkých měst (10-50 000 obyvatel) mají zase lepší dostupnost zdrojů biopotravin (supermarkety/prodejny zdravé výživy).</w:t>
      </w:r>
      <w:r w:rsidRPr="00A333B9">
        <w:rPr>
          <w:rFonts w:cs="Arial"/>
          <w:szCs w:val="24"/>
        </w:rPr>
        <w:tab/>
      </w:r>
    </w:p>
    <w:p w:rsidR="00212C72" w:rsidRDefault="00212C72" w:rsidP="00DA120D">
      <w:pPr>
        <w:jc w:val="left"/>
        <w:rPr>
          <w:rFonts w:cs="Arial"/>
          <w:szCs w:val="24"/>
        </w:rPr>
      </w:pPr>
      <w:r w:rsidRPr="00A333B9">
        <w:rPr>
          <w:rFonts w:cs="Arial"/>
          <w:szCs w:val="24"/>
        </w:rPr>
        <w:t> V otázce „věková kategorie“ převažovali lidé v produktivním věku 30-</w:t>
      </w:r>
      <w:r w:rsidR="00727AB8">
        <w:rPr>
          <w:rFonts w:cs="Arial"/>
          <w:szCs w:val="24"/>
        </w:rPr>
        <w:t>45</w:t>
      </w:r>
      <w:r w:rsidR="008C6DB1">
        <w:rPr>
          <w:rFonts w:cs="Arial"/>
          <w:szCs w:val="24"/>
        </w:rPr>
        <w:t xml:space="preserve"> let. Předpokládá se, </w:t>
      </w:r>
      <w:r w:rsidRPr="00A333B9">
        <w:rPr>
          <w:rFonts w:cs="Arial"/>
          <w:szCs w:val="24"/>
        </w:rPr>
        <w:t xml:space="preserve">lidé pracující, žijící v rodině a s dobrým přístupem k informacím. Mladší generace má k biopotravinám blíže díky alternativním stravovacím či životním návykům jako je např. vegetariánství, veganství či </w:t>
      </w:r>
      <w:proofErr w:type="spellStart"/>
      <w:r w:rsidRPr="00A333B9">
        <w:rPr>
          <w:rFonts w:cs="Arial"/>
          <w:szCs w:val="24"/>
        </w:rPr>
        <w:t>raw</w:t>
      </w:r>
      <w:proofErr w:type="spellEnd"/>
      <w:r w:rsidRPr="00A333B9">
        <w:rPr>
          <w:rFonts w:cs="Arial"/>
          <w:szCs w:val="24"/>
        </w:rPr>
        <w:t xml:space="preserve"> strava.</w:t>
      </w:r>
    </w:p>
    <w:p w:rsidR="00727AB8" w:rsidRPr="00A333B9" w:rsidRDefault="00727AB8" w:rsidP="00DA120D">
      <w:pPr>
        <w:jc w:val="left"/>
        <w:rPr>
          <w:rFonts w:cs="Arial"/>
          <w:szCs w:val="24"/>
        </w:rPr>
      </w:pPr>
      <w:r>
        <w:rPr>
          <w:rFonts w:cs="Arial"/>
          <w:szCs w:val="24"/>
        </w:rPr>
        <w:t> Z</w:t>
      </w:r>
      <w:r w:rsidR="008C6DB1">
        <w:rPr>
          <w:rFonts w:cs="Arial"/>
          <w:szCs w:val="24"/>
        </w:rPr>
        <w:t xml:space="preserve"> dotazníku </w:t>
      </w:r>
      <w:r w:rsidR="003F1847">
        <w:rPr>
          <w:rFonts w:cs="Arial"/>
          <w:szCs w:val="24"/>
        </w:rPr>
        <w:t>vyplý</w:t>
      </w:r>
      <w:r>
        <w:rPr>
          <w:rFonts w:cs="Arial"/>
          <w:szCs w:val="24"/>
        </w:rPr>
        <w:t>vá, že převážná část respondentů není lhostejná k prostředí, ve kterém žije a zajímá se také o zdravý životní styl</w:t>
      </w:r>
    </w:p>
    <w:p w:rsidR="00262E81" w:rsidRPr="00A333B9" w:rsidRDefault="00DD23D4" w:rsidP="00DA120D">
      <w:pPr>
        <w:jc w:val="left"/>
        <w:rPr>
          <w:rFonts w:cs="Arial"/>
          <w:szCs w:val="24"/>
        </w:rPr>
      </w:pPr>
      <w:r w:rsidRPr="00A333B9">
        <w:rPr>
          <w:rFonts w:cs="Arial"/>
          <w:szCs w:val="24"/>
        </w:rPr>
        <w:t> </w:t>
      </w:r>
      <w:r w:rsidR="000F0E67" w:rsidRPr="00A333B9">
        <w:rPr>
          <w:rFonts w:cs="Arial"/>
          <w:szCs w:val="24"/>
        </w:rPr>
        <w:t>Výsledky šetření zahrnují pouze</w:t>
      </w:r>
      <w:r w:rsidR="00727AB8">
        <w:rPr>
          <w:rFonts w:cs="Arial"/>
          <w:szCs w:val="24"/>
        </w:rPr>
        <w:t> </w:t>
      </w:r>
      <w:r w:rsidR="000F0E67" w:rsidRPr="00A333B9">
        <w:rPr>
          <w:rFonts w:cs="Arial"/>
          <w:szCs w:val="24"/>
        </w:rPr>
        <w:t xml:space="preserve">vzorek </w:t>
      </w:r>
      <w:r w:rsidR="00607E3D" w:rsidRPr="00A333B9">
        <w:rPr>
          <w:rFonts w:cs="Arial"/>
          <w:szCs w:val="24"/>
        </w:rPr>
        <w:t xml:space="preserve">obyvatel, </w:t>
      </w:r>
      <w:r w:rsidR="005B2246" w:rsidRPr="00A333B9">
        <w:rPr>
          <w:rFonts w:cs="Arial"/>
          <w:szCs w:val="24"/>
        </w:rPr>
        <w:t xml:space="preserve">protože dle dat ČSÚ je v Jihomoravském kraji </w:t>
      </w:r>
      <w:r w:rsidR="002F4D81">
        <w:rPr>
          <w:rFonts w:cs="Arial"/>
          <w:szCs w:val="24"/>
        </w:rPr>
        <w:t xml:space="preserve">1 189 479 </w:t>
      </w:r>
      <w:r w:rsidR="005B2246" w:rsidRPr="00A333B9">
        <w:rPr>
          <w:rFonts w:cs="Arial"/>
          <w:szCs w:val="24"/>
        </w:rPr>
        <w:t>obyvatel</w:t>
      </w:r>
      <w:r w:rsidR="00C948C2">
        <w:rPr>
          <w:rFonts w:cs="Arial"/>
          <w:szCs w:val="24"/>
        </w:rPr>
        <w:t>,</w:t>
      </w:r>
      <w:r w:rsidR="005B2246" w:rsidRPr="00A333B9">
        <w:rPr>
          <w:rFonts w:cs="Arial"/>
          <w:szCs w:val="24"/>
        </w:rPr>
        <w:t xml:space="preserve"> k</w:t>
      </w:r>
      <w:r w:rsidR="002F4D81">
        <w:rPr>
          <w:rFonts w:cs="Arial"/>
          <w:szCs w:val="24"/>
        </w:rPr>
        <w:t> </w:t>
      </w:r>
      <w:r w:rsidR="00AB52B9" w:rsidRPr="00A333B9">
        <w:rPr>
          <w:rFonts w:cs="Arial"/>
          <w:szCs w:val="24"/>
        </w:rPr>
        <w:t>datu</w:t>
      </w:r>
      <w:r w:rsidR="002F4D81">
        <w:rPr>
          <w:rFonts w:cs="Arial"/>
          <w:szCs w:val="24"/>
        </w:rPr>
        <w:t xml:space="preserve"> 30.</w:t>
      </w:r>
      <w:r w:rsidR="00FB1106">
        <w:rPr>
          <w:rFonts w:cs="Arial"/>
          <w:szCs w:val="24"/>
        </w:rPr>
        <w:t> </w:t>
      </w:r>
      <w:r w:rsidR="002F4D81">
        <w:rPr>
          <w:rFonts w:cs="Arial"/>
          <w:szCs w:val="24"/>
        </w:rPr>
        <w:t>11</w:t>
      </w:r>
      <w:r w:rsidR="005F6A40" w:rsidRPr="00A333B9">
        <w:rPr>
          <w:rFonts w:cs="Arial"/>
          <w:szCs w:val="24"/>
        </w:rPr>
        <w:t>.</w:t>
      </w:r>
      <w:r w:rsidR="00FB1106">
        <w:rPr>
          <w:rFonts w:cs="Arial"/>
          <w:szCs w:val="24"/>
        </w:rPr>
        <w:t> </w:t>
      </w:r>
      <w:r w:rsidR="002F4D81">
        <w:rPr>
          <w:rFonts w:cs="Arial"/>
          <w:szCs w:val="24"/>
        </w:rPr>
        <w:t>2019.</w:t>
      </w:r>
      <w:r w:rsidR="005F6A40" w:rsidRPr="00A333B9">
        <w:rPr>
          <w:rFonts w:cs="Arial"/>
          <w:szCs w:val="24"/>
        </w:rPr>
        <w:t xml:space="preserve"> Pokud uvážíme občany schopné nákupu biopotravin, tj. kategorii 15+ jedná se o 997 547 lidí</w:t>
      </w:r>
      <w:r w:rsidR="00490E26">
        <w:rPr>
          <w:rFonts w:cs="Arial"/>
          <w:szCs w:val="24"/>
        </w:rPr>
        <w:t>,</w:t>
      </w:r>
      <w:r w:rsidR="00842FB7" w:rsidRPr="00490E26">
        <w:rPr>
          <w:rFonts w:cs="Arial"/>
          <w:szCs w:val="24"/>
        </w:rPr>
        <w:t> </w:t>
      </w:r>
      <w:proofErr w:type="gramStart"/>
      <w:r w:rsidR="00842FB7" w:rsidRPr="00490E26">
        <w:rPr>
          <w:rFonts w:cs="Arial"/>
          <w:szCs w:val="24"/>
        </w:rPr>
        <w:t>n</w:t>
      </w:r>
      <w:r w:rsidR="006E48B3" w:rsidRPr="00490E26">
        <w:rPr>
          <w:rFonts w:cs="Arial"/>
          <w:szCs w:val="24"/>
        </w:rPr>
        <w:t xml:space="preserve">emůžeme </w:t>
      </w:r>
      <w:r w:rsidR="00475E01">
        <w:rPr>
          <w:rFonts w:cs="Arial"/>
          <w:szCs w:val="24"/>
        </w:rPr>
        <w:t xml:space="preserve"> tak</w:t>
      </w:r>
      <w:proofErr w:type="gramEnd"/>
      <w:r w:rsidR="00475E01">
        <w:rPr>
          <w:rFonts w:cs="Arial"/>
          <w:szCs w:val="24"/>
        </w:rPr>
        <w:t xml:space="preserve"> </w:t>
      </w:r>
      <w:r w:rsidR="00842FB7" w:rsidRPr="00490E26">
        <w:rPr>
          <w:rFonts w:cs="Arial"/>
          <w:szCs w:val="24"/>
        </w:rPr>
        <w:t>vz</w:t>
      </w:r>
      <w:r w:rsidR="005F6A40" w:rsidRPr="00490E26">
        <w:rPr>
          <w:rFonts w:cs="Arial"/>
          <w:szCs w:val="24"/>
        </w:rPr>
        <w:t>táhnou dosažené</w:t>
      </w:r>
      <w:r w:rsidR="005F6A40" w:rsidRPr="00A333B9">
        <w:rPr>
          <w:rFonts w:cs="Arial"/>
          <w:szCs w:val="24"/>
        </w:rPr>
        <w:t xml:space="preserve"> </w:t>
      </w:r>
      <w:r w:rsidR="006E48B3" w:rsidRPr="00A333B9">
        <w:rPr>
          <w:rFonts w:cs="Arial"/>
          <w:szCs w:val="24"/>
        </w:rPr>
        <w:t>výsledky pro celý Jihomoravský kraj.</w:t>
      </w:r>
    </w:p>
    <w:p w:rsidR="00994FBB" w:rsidRPr="00A333B9" w:rsidRDefault="00DD23D4" w:rsidP="00DA120D">
      <w:pPr>
        <w:jc w:val="left"/>
        <w:rPr>
          <w:rFonts w:cs="Arial"/>
          <w:szCs w:val="24"/>
        </w:rPr>
      </w:pPr>
      <w:r w:rsidRPr="00A333B9">
        <w:rPr>
          <w:rFonts w:cs="Arial"/>
          <w:szCs w:val="24"/>
        </w:rPr>
        <w:t> </w:t>
      </w:r>
      <w:r w:rsidR="00195EE0" w:rsidRPr="00A333B9">
        <w:rPr>
          <w:rFonts w:cs="Arial"/>
          <w:szCs w:val="24"/>
        </w:rPr>
        <w:t>P</w:t>
      </w:r>
      <w:r w:rsidR="00842FB7">
        <w:rPr>
          <w:rFonts w:cs="Arial"/>
          <w:szCs w:val="24"/>
        </w:rPr>
        <w:t xml:space="preserve">odobný průzkum prováděl i </w:t>
      </w:r>
      <w:proofErr w:type="spellStart"/>
      <w:r w:rsidR="00842FB7">
        <w:rPr>
          <w:rFonts w:cs="Arial"/>
          <w:szCs w:val="24"/>
        </w:rPr>
        <w:t>Petrůs</w:t>
      </w:r>
      <w:r w:rsidR="00195EE0" w:rsidRPr="00A333B9">
        <w:rPr>
          <w:rFonts w:cs="Arial"/>
          <w:szCs w:val="24"/>
        </w:rPr>
        <w:t>ek</w:t>
      </w:r>
      <w:proofErr w:type="spellEnd"/>
      <w:r w:rsidR="00842FB7">
        <w:rPr>
          <w:rFonts w:cs="Arial"/>
          <w:szCs w:val="24"/>
        </w:rPr>
        <w:t> </w:t>
      </w:r>
      <w:r w:rsidR="00195EE0" w:rsidRPr="00A333B9">
        <w:rPr>
          <w:rFonts w:cs="Arial"/>
          <w:szCs w:val="24"/>
        </w:rPr>
        <w:t>(2011) ve Zlínském kraji. V jeho případě v průzkumu výrazně převažovaly ženy vysokoškolsky vzdělané. Výsledky této studie se pod</w:t>
      </w:r>
      <w:r w:rsidR="00836A4D" w:rsidRPr="00A333B9">
        <w:rPr>
          <w:rFonts w:cs="Arial"/>
          <w:szCs w:val="24"/>
        </w:rPr>
        <w:t>o</w:t>
      </w:r>
      <w:r w:rsidR="00195EE0" w:rsidRPr="00A333B9">
        <w:rPr>
          <w:rFonts w:cs="Arial"/>
          <w:szCs w:val="24"/>
        </w:rPr>
        <w:t>baly</w:t>
      </w:r>
      <w:r w:rsidR="006B40EA" w:rsidRPr="00A333B9">
        <w:rPr>
          <w:rFonts w:cs="Arial"/>
          <w:szCs w:val="24"/>
        </w:rPr>
        <w:t xml:space="preserve"> i</w:t>
      </w:r>
      <w:r w:rsidR="002F4D81">
        <w:rPr>
          <w:rFonts w:cs="Arial"/>
          <w:szCs w:val="24"/>
        </w:rPr>
        <w:t xml:space="preserve"> dotazníkovému průzkumu v Jihomoravském kraji</w:t>
      </w:r>
      <w:r w:rsidR="006B40EA" w:rsidRPr="00A333B9">
        <w:rPr>
          <w:rFonts w:cs="Arial"/>
          <w:szCs w:val="24"/>
        </w:rPr>
        <w:t xml:space="preserve">. </w:t>
      </w:r>
      <w:r w:rsidR="00836A4D" w:rsidRPr="00A333B9">
        <w:rPr>
          <w:rFonts w:cs="Arial"/>
          <w:szCs w:val="24"/>
        </w:rPr>
        <w:t>Každý z dotázaných věděl, co znamená, pojem biopotravina a celkem 96 % ji ochutnalo. Rozdíl v kvalitě „bio“ a „</w:t>
      </w:r>
      <w:proofErr w:type="spellStart"/>
      <w:r w:rsidR="00836A4D" w:rsidRPr="00A333B9">
        <w:rPr>
          <w:rFonts w:cs="Arial"/>
          <w:szCs w:val="24"/>
        </w:rPr>
        <w:t>nebio</w:t>
      </w:r>
      <w:proofErr w:type="spellEnd"/>
      <w:r w:rsidR="00836A4D" w:rsidRPr="00A333B9">
        <w:rPr>
          <w:rFonts w:cs="Arial"/>
          <w:szCs w:val="24"/>
        </w:rPr>
        <w:t>“ poznalo 82 %. Jako hlavní přednost biopotravin respondenti uváděli především její chuť, vzhled, vůni a kvalitu. Záporně byla hodnocena jejich nižší doba trvanlivosti</w:t>
      </w:r>
      <w:r w:rsidR="00D50790" w:rsidRPr="00A333B9">
        <w:rPr>
          <w:rFonts w:cs="Arial"/>
          <w:szCs w:val="24"/>
        </w:rPr>
        <w:t>,</w:t>
      </w:r>
      <w:r w:rsidR="00836A4D" w:rsidRPr="00A333B9">
        <w:rPr>
          <w:rFonts w:cs="Arial"/>
          <w:szCs w:val="24"/>
        </w:rPr>
        <w:t xml:space="preserve"> a především nákupní cena. </w:t>
      </w:r>
      <w:r w:rsidR="00B72F31" w:rsidRPr="00A333B9">
        <w:rPr>
          <w:rFonts w:cs="Arial"/>
          <w:szCs w:val="24"/>
        </w:rPr>
        <w:t>Počet respondentů, kteří odpověděli na dotazník</w:t>
      </w:r>
      <w:r w:rsidR="00842FB7">
        <w:rPr>
          <w:rFonts w:cs="Arial"/>
          <w:szCs w:val="24"/>
        </w:rPr>
        <w:t>,</w:t>
      </w:r>
      <w:r w:rsidR="00B72F31" w:rsidRPr="00A333B9">
        <w:rPr>
          <w:rFonts w:cs="Arial"/>
          <w:szCs w:val="24"/>
        </w:rPr>
        <w:t xml:space="preserve"> bylo 1</w:t>
      </w:r>
      <w:r w:rsidR="002F4D81">
        <w:rPr>
          <w:rFonts w:cs="Arial"/>
          <w:szCs w:val="24"/>
        </w:rPr>
        <w:t>00.</w:t>
      </w:r>
    </w:p>
    <w:p w:rsidR="00994FBB" w:rsidRDefault="00727AB8" w:rsidP="003F1847">
      <w:pPr>
        <w:jc w:val="left"/>
        <w:rPr>
          <w:rFonts w:cs="Arial"/>
          <w:szCs w:val="24"/>
        </w:rPr>
      </w:pPr>
      <w:r>
        <w:t> </w:t>
      </w:r>
    </w:p>
    <w:p w:rsidR="00727AB8" w:rsidRDefault="00727AB8" w:rsidP="00DA120D">
      <w:pPr>
        <w:jc w:val="left"/>
        <w:rPr>
          <w:rFonts w:cs="Arial"/>
          <w:szCs w:val="24"/>
        </w:rPr>
      </w:pPr>
    </w:p>
    <w:p w:rsidR="00727AB8" w:rsidRPr="00A333B9" w:rsidRDefault="00727AB8" w:rsidP="00DA120D">
      <w:pPr>
        <w:jc w:val="left"/>
        <w:rPr>
          <w:rFonts w:cs="Arial"/>
          <w:szCs w:val="24"/>
        </w:rPr>
      </w:pPr>
    </w:p>
    <w:p w:rsidR="00994FBB" w:rsidRPr="00A333B9" w:rsidRDefault="00994FBB" w:rsidP="00DA120D">
      <w:pPr>
        <w:jc w:val="left"/>
        <w:rPr>
          <w:rFonts w:cs="Arial"/>
          <w:szCs w:val="24"/>
        </w:rPr>
        <w:sectPr w:rsidR="00994FBB" w:rsidRPr="00A333B9" w:rsidSect="00AD4BAA">
          <w:pgSz w:w="11906" w:h="16838"/>
          <w:pgMar w:top="1418" w:right="1418" w:bottom="1418" w:left="1985" w:header="709" w:footer="709" w:gutter="0"/>
          <w:cols w:space="708"/>
          <w:docGrid w:linePitch="360"/>
        </w:sectPr>
      </w:pPr>
    </w:p>
    <w:p w:rsidR="00595AF9" w:rsidRPr="00A333B9" w:rsidRDefault="00595AF9" w:rsidP="00DA120D">
      <w:pPr>
        <w:pStyle w:val="Nadpis1"/>
        <w:jc w:val="left"/>
        <w:rPr>
          <w:rFonts w:ascii="Arial" w:hAnsi="Arial" w:cs="Arial"/>
          <w:sz w:val="24"/>
          <w:szCs w:val="24"/>
        </w:rPr>
      </w:pPr>
      <w:bookmarkStart w:id="71" w:name="_Toc532067595"/>
      <w:bookmarkStart w:id="72" w:name="_Toc26717718"/>
      <w:r w:rsidRPr="00A333B9">
        <w:rPr>
          <w:rFonts w:ascii="Arial" w:hAnsi="Arial" w:cs="Arial"/>
          <w:sz w:val="24"/>
          <w:szCs w:val="24"/>
        </w:rPr>
        <w:lastRenderedPageBreak/>
        <w:t>SEZNAM POUŽITÝCH ZKRATEK</w:t>
      </w:r>
      <w:bookmarkEnd w:id="71"/>
      <w:bookmarkEnd w:id="72"/>
    </w:p>
    <w:p w:rsidR="00595AF9" w:rsidRPr="00A333B9" w:rsidRDefault="00595AF9" w:rsidP="00DA120D">
      <w:pPr>
        <w:jc w:val="left"/>
        <w:rPr>
          <w:rFonts w:cs="Arial"/>
          <w:szCs w:val="24"/>
        </w:rPr>
      </w:pPr>
    </w:p>
    <w:p w:rsidR="00595AF9" w:rsidRPr="00A333B9" w:rsidRDefault="00595AF9" w:rsidP="00DA120D">
      <w:pPr>
        <w:spacing w:line="240" w:lineRule="auto"/>
        <w:jc w:val="left"/>
        <w:rPr>
          <w:rFonts w:cs="Arial"/>
          <w:szCs w:val="24"/>
        </w:rPr>
      </w:pPr>
      <w:r w:rsidRPr="00A333B9">
        <w:rPr>
          <w:rFonts w:cs="Arial"/>
          <w:szCs w:val="24"/>
        </w:rPr>
        <w:t>EU – Evropská unie</w:t>
      </w:r>
    </w:p>
    <w:p w:rsidR="00595AF9" w:rsidRPr="00A333B9" w:rsidRDefault="00595AF9" w:rsidP="00DA120D">
      <w:pPr>
        <w:spacing w:line="240" w:lineRule="auto"/>
        <w:jc w:val="left"/>
        <w:rPr>
          <w:rFonts w:cs="Arial"/>
          <w:szCs w:val="24"/>
        </w:rPr>
      </w:pPr>
      <w:r w:rsidRPr="00A333B9">
        <w:rPr>
          <w:rFonts w:cs="Arial"/>
          <w:szCs w:val="24"/>
        </w:rPr>
        <w:t>ES – Evropská směrnice</w:t>
      </w:r>
    </w:p>
    <w:p w:rsidR="00595AF9" w:rsidRPr="00A333B9" w:rsidRDefault="00595AF9" w:rsidP="00DA120D">
      <w:pPr>
        <w:spacing w:line="240" w:lineRule="auto"/>
        <w:jc w:val="left"/>
        <w:rPr>
          <w:rFonts w:cs="Arial"/>
          <w:szCs w:val="24"/>
        </w:rPr>
      </w:pPr>
      <w:r w:rsidRPr="00A333B9">
        <w:rPr>
          <w:rFonts w:cs="Arial"/>
          <w:szCs w:val="24"/>
        </w:rPr>
        <w:t>EZ – ekologické zemědělství</w:t>
      </w:r>
    </w:p>
    <w:p w:rsidR="00595AF9" w:rsidRPr="00A333B9" w:rsidRDefault="00595AF9" w:rsidP="00DA120D">
      <w:pPr>
        <w:spacing w:line="240" w:lineRule="auto"/>
        <w:jc w:val="left"/>
        <w:rPr>
          <w:rFonts w:cs="Arial"/>
          <w:szCs w:val="24"/>
        </w:rPr>
      </w:pPr>
      <w:r w:rsidRPr="00A333B9">
        <w:rPr>
          <w:rFonts w:cs="Arial"/>
          <w:szCs w:val="24"/>
        </w:rPr>
        <w:t xml:space="preserve">IFOAM – International </w:t>
      </w:r>
      <w:proofErr w:type="spellStart"/>
      <w:r w:rsidRPr="00A333B9">
        <w:rPr>
          <w:rFonts w:cs="Arial"/>
          <w:szCs w:val="24"/>
        </w:rPr>
        <w:t>of</w:t>
      </w:r>
      <w:proofErr w:type="spellEnd"/>
      <w:r w:rsidRPr="00A333B9">
        <w:rPr>
          <w:rFonts w:cs="Arial"/>
          <w:szCs w:val="24"/>
        </w:rPr>
        <w:t xml:space="preserve"> </w:t>
      </w:r>
      <w:proofErr w:type="spellStart"/>
      <w:r w:rsidRPr="00A333B9">
        <w:rPr>
          <w:rFonts w:cs="Arial"/>
          <w:szCs w:val="24"/>
        </w:rPr>
        <w:t>Organic</w:t>
      </w:r>
      <w:proofErr w:type="spellEnd"/>
      <w:r w:rsidRPr="00A333B9">
        <w:rPr>
          <w:rFonts w:cs="Arial"/>
          <w:szCs w:val="24"/>
        </w:rPr>
        <w:t xml:space="preserve"> </w:t>
      </w:r>
      <w:proofErr w:type="spellStart"/>
      <w:r w:rsidRPr="00A333B9">
        <w:rPr>
          <w:rFonts w:cs="Arial"/>
          <w:szCs w:val="24"/>
        </w:rPr>
        <w:t>Agriculture</w:t>
      </w:r>
      <w:proofErr w:type="spellEnd"/>
      <w:r w:rsidRPr="00A333B9">
        <w:rPr>
          <w:rFonts w:cs="Arial"/>
          <w:szCs w:val="24"/>
        </w:rPr>
        <w:t xml:space="preserve"> </w:t>
      </w:r>
      <w:proofErr w:type="spellStart"/>
      <w:r w:rsidRPr="00A333B9">
        <w:rPr>
          <w:rFonts w:cs="Arial"/>
          <w:szCs w:val="24"/>
        </w:rPr>
        <w:t>Movements</w:t>
      </w:r>
      <w:proofErr w:type="spellEnd"/>
    </w:p>
    <w:p w:rsidR="00595AF9" w:rsidRPr="00A333B9" w:rsidRDefault="00EF3AD9" w:rsidP="00DA120D">
      <w:pPr>
        <w:spacing w:line="240" w:lineRule="auto"/>
        <w:jc w:val="left"/>
        <w:rPr>
          <w:rFonts w:cs="Arial"/>
          <w:szCs w:val="24"/>
        </w:rPr>
      </w:pPr>
      <w:r>
        <w:rPr>
          <w:rFonts w:cs="Arial"/>
          <w:szCs w:val="24"/>
        </w:rPr>
        <w:t>GMO – geneticky modifikované organismy</w:t>
      </w:r>
    </w:p>
    <w:p w:rsidR="00595AF9" w:rsidRPr="00A333B9" w:rsidRDefault="00595AF9" w:rsidP="00DA120D">
      <w:pPr>
        <w:spacing w:line="240" w:lineRule="auto"/>
        <w:jc w:val="left"/>
        <w:rPr>
          <w:rFonts w:cs="Arial"/>
          <w:szCs w:val="24"/>
        </w:rPr>
      </w:pPr>
      <w:r w:rsidRPr="00A333B9">
        <w:rPr>
          <w:rFonts w:cs="Arial"/>
          <w:szCs w:val="24"/>
        </w:rPr>
        <w:t>BIO – biologický, ekologický či organický</w:t>
      </w:r>
    </w:p>
    <w:p w:rsidR="00595AF9" w:rsidRPr="00A333B9" w:rsidRDefault="00595AF9" w:rsidP="00DA120D">
      <w:pPr>
        <w:spacing w:line="240" w:lineRule="auto"/>
        <w:jc w:val="left"/>
        <w:rPr>
          <w:rFonts w:cs="Arial"/>
          <w:szCs w:val="24"/>
        </w:rPr>
      </w:pPr>
      <w:r w:rsidRPr="00A333B9">
        <w:rPr>
          <w:rFonts w:cs="Arial"/>
          <w:szCs w:val="24"/>
        </w:rPr>
        <w:t xml:space="preserve">UNEP – United </w:t>
      </w:r>
      <w:proofErr w:type="spellStart"/>
      <w:r w:rsidRPr="00A333B9">
        <w:rPr>
          <w:rFonts w:cs="Arial"/>
          <w:szCs w:val="24"/>
        </w:rPr>
        <w:t>Nations</w:t>
      </w:r>
      <w:proofErr w:type="spellEnd"/>
      <w:r w:rsidR="00EF3AD9">
        <w:rPr>
          <w:rFonts w:cs="Arial"/>
          <w:szCs w:val="24"/>
        </w:rPr>
        <w:t xml:space="preserve"> </w:t>
      </w:r>
      <w:proofErr w:type="spellStart"/>
      <w:r w:rsidRPr="00A333B9">
        <w:rPr>
          <w:rFonts w:cs="Arial"/>
          <w:szCs w:val="24"/>
        </w:rPr>
        <w:t>Environment</w:t>
      </w:r>
      <w:proofErr w:type="spellEnd"/>
      <w:r w:rsidR="00EF3AD9">
        <w:rPr>
          <w:rFonts w:cs="Arial"/>
          <w:szCs w:val="24"/>
        </w:rPr>
        <w:t>;</w:t>
      </w:r>
      <w:r w:rsidR="00842FB7">
        <w:rPr>
          <w:rFonts w:cs="Arial"/>
          <w:szCs w:val="24"/>
        </w:rPr>
        <w:t> </w:t>
      </w:r>
      <w:proofErr w:type="spellStart"/>
      <w:r w:rsidRPr="00A333B9">
        <w:rPr>
          <w:rFonts w:cs="Arial"/>
          <w:szCs w:val="24"/>
        </w:rPr>
        <w:t>Programme</w:t>
      </w:r>
      <w:proofErr w:type="spellEnd"/>
      <w:r w:rsidRPr="00A333B9">
        <w:rPr>
          <w:rFonts w:cs="Arial"/>
          <w:szCs w:val="24"/>
        </w:rPr>
        <w:t xml:space="preserve"> (program OSN pro životní prostředí)</w:t>
      </w:r>
    </w:p>
    <w:p w:rsidR="00595AF9" w:rsidRPr="00A333B9" w:rsidRDefault="00595AF9" w:rsidP="00DA120D">
      <w:pPr>
        <w:spacing w:line="240" w:lineRule="auto"/>
        <w:jc w:val="left"/>
        <w:rPr>
          <w:rFonts w:cs="Arial"/>
          <w:szCs w:val="24"/>
        </w:rPr>
      </w:pPr>
      <w:r w:rsidRPr="00A333B9">
        <w:rPr>
          <w:rFonts w:cs="Arial"/>
          <w:szCs w:val="24"/>
        </w:rPr>
        <w:t>EHS – Evropské hospodářské společenství</w:t>
      </w:r>
    </w:p>
    <w:p w:rsidR="00595AF9" w:rsidRPr="00A333B9" w:rsidRDefault="00595AF9" w:rsidP="00DA120D">
      <w:pPr>
        <w:spacing w:line="240" w:lineRule="auto"/>
        <w:jc w:val="left"/>
        <w:rPr>
          <w:rFonts w:cs="Arial"/>
          <w:szCs w:val="24"/>
        </w:rPr>
      </w:pPr>
      <w:r w:rsidRPr="00A333B9">
        <w:rPr>
          <w:rFonts w:cs="Arial"/>
          <w:szCs w:val="24"/>
        </w:rPr>
        <w:t>REP – registr ekologických podnikatelů</w:t>
      </w:r>
    </w:p>
    <w:p w:rsidR="00595AF9" w:rsidRPr="00A333B9" w:rsidRDefault="00595AF9" w:rsidP="00DA120D">
      <w:pPr>
        <w:spacing w:line="240" w:lineRule="auto"/>
        <w:jc w:val="left"/>
        <w:rPr>
          <w:rFonts w:cs="Arial"/>
          <w:szCs w:val="24"/>
        </w:rPr>
      </w:pPr>
      <w:r w:rsidRPr="00A333B9">
        <w:rPr>
          <w:rFonts w:cs="Arial"/>
          <w:szCs w:val="24"/>
        </w:rPr>
        <w:t>OSN – organizace spojených národů</w:t>
      </w:r>
    </w:p>
    <w:p w:rsidR="00595AF9" w:rsidRPr="00A333B9" w:rsidRDefault="00595AF9" w:rsidP="00DA120D">
      <w:pPr>
        <w:spacing w:line="240" w:lineRule="auto"/>
        <w:jc w:val="left"/>
        <w:rPr>
          <w:rFonts w:cs="Arial"/>
          <w:szCs w:val="24"/>
        </w:rPr>
      </w:pPr>
      <w:r w:rsidRPr="00A333B9">
        <w:rPr>
          <w:rFonts w:cs="Arial"/>
          <w:szCs w:val="24"/>
        </w:rPr>
        <w:t xml:space="preserve">IUCN – International Union </w:t>
      </w:r>
      <w:proofErr w:type="spellStart"/>
      <w:r w:rsidRPr="00A333B9">
        <w:rPr>
          <w:rFonts w:cs="Arial"/>
          <w:szCs w:val="24"/>
        </w:rPr>
        <w:t>for</w:t>
      </w:r>
      <w:proofErr w:type="spellEnd"/>
      <w:r w:rsidRPr="00A333B9">
        <w:rPr>
          <w:rFonts w:cs="Arial"/>
          <w:szCs w:val="24"/>
        </w:rPr>
        <w:t xml:space="preserve"> </w:t>
      </w:r>
      <w:proofErr w:type="spellStart"/>
      <w:r w:rsidRPr="00A333B9">
        <w:rPr>
          <w:rFonts w:cs="Arial"/>
          <w:szCs w:val="24"/>
        </w:rPr>
        <w:t>Con</w:t>
      </w:r>
      <w:r w:rsidR="00AA7085">
        <w:rPr>
          <w:rFonts w:cs="Arial"/>
          <w:szCs w:val="24"/>
        </w:rPr>
        <w:t>servation</w:t>
      </w:r>
      <w:proofErr w:type="spellEnd"/>
      <w:r w:rsidRPr="00A333B9">
        <w:rPr>
          <w:rFonts w:cs="Arial"/>
          <w:szCs w:val="24"/>
        </w:rPr>
        <w:t xml:space="preserve"> </w:t>
      </w:r>
      <w:proofErr w:type="spellStart"/>
      <w:r w:rsidRPr="00A333B9">
        <w:rPr>
          <w:rFonts w:cs="Arial"/>
          <w:szCs w:val="24"/>
        </w:rPr>
        <w:t>of</w:t>
      </w:r>
      <w:proofErr w:type="spellEnd"/>
      <w:r w:rsidRPr="00A333B9">
        <w:rPr>
          <w:rFonts w:cs="Arial"/>
          <w:szCs w:val="24"/>
        </w:rPr>
        <w:t xml:space="preserve"> </w:t>
      </w:r>
      <w:proofErr w:type="spellStart"/>
      <w:r w:rsidRPr="00A333B9">
        <w:rPr>
          <w:rFonts w:cs="Arial"/>
          <w:szCs w:val="24"/>
        </w:rPr>
        <w:t>Nature</w:t>
      </w:r>
      <w:proofErr w:type="spellEnd"/>
      <w:r w:rsidRPr="00A333B9">
        <w:rPr>
          <w:rFonts w:cs="Arial"/>
          <w:szCs w:val="24"/>
        </w:rPr>
        <w:t xml:space="preserve"> (Mezinárodní svaz ochrany přírody)</w:t>
      </w:r>
    </w:p>
    <w:p w:rsidR="00595AF9" w:rsidRPr="00A333B9" w:rsidRDefault="00595AF9" w:rsidP="00DA120D">
      <w:pPr>
        <w:spacing w:line="240" w:lineRule="auto"/>
        <w:jc w:val="left"/>
        <w:rPr>
          <w:rFonts w:cs="Arial"/>
          <w:szCs w:val="24"/>
        </w:rPr>
      </w:pPr>
      <w:r w:rsidRPr="00A333B9">
        <w:rPr>
          <w:rFonts w:cs="Arial"/>
          <w:szCs w:val="24"/>
        </w:rPr>
        <w:t>WCED – Světová komise pro životní prostředí a rozvoj</w:t>
      </w:r>
    </w:p>
    <w:p w:rsidR="00595AF9" w:rsidRPr="00A333B9" w:rsidRDefault="00595AF9" w:rsidP="00DA120D">
      <w:pPr>
        <w:spacing w:line="240" w:lineRule="auto"/>
        <w:jc w:val="left"/>
      </w:pPr>
      <w:r w:rsidRPr="00A333B9">
        <w:rPr>
          <w:rFonts w:cs="Arial"/>
          <w:szCs w:val="24"/>
        </w:rPr>
        <w:t>WWOOF - celosvětová výměnná síť, která organizuje výpomoc dobrovolníků na ekologických farmách za poskytnutí ubytování a stravy ze strany farmářů.</w:t>
      </w:r>
    </w:p>
    <w:p w:rsidR="00595AF9" w:rsidRPr="00A333B9" w:rsidRDefault="00C425DB" w:rsidP="00DA120D">
      <w:pPr>
        <w:spacing w:line="240" w:lineRule="auto"/>
        <w:jc w:val="left"/>
      </w:pPr>
      <w:r w:rsidRPr="00C425DB">
        <w:t>ÚZEI</w:t>
      </w:r>
      <w:r>
        <w:t xml:space="preserve"> - </w:t>
      </w:r>
      <w:r w:rsidRPr="00C425DB">
        <w:t>Ústav země</w:t>
      </w:r>
      <w:r>
        <w:t>d</w:t>
      </w:r>
      <w:r w:rsidRPr="00C425DB">
        <w:t>ělské ekonomiky a informací</w:t>
      </w:r>
    </w:p>
    <w:p w:rsidR="00994FBB" w:rsidRPr="00A333B9" w:rsidRDefault="00994FBB" w:rsidP="00DA120D">
      <w:pPr>
        <w:contextualSpacing/>
        <w:jc w:val="left"/>
        <w:rPr>
          <w:rFonts w:cs="Arial"/>
          <w:szCs w:val="24"/>
        </w:rPr>
        <w:sectPr w:rsidR="00994FBB" w:rsidRPr="00A333B9" w:rsidSect="00AD4BAA">
          <w:pgSz w:w="11906" w:h="16838"/>
          <w:pgMar w:top="1418" w:right="1418" w:bottom="1418" w:left="1985" w:header="709" w:footer="709" w:gutter="0"/>
          <w:cols w:space="708"/>
          <w:docGrid w:linePitch="360"/>
        </w:sectPr>
      </w:pPr>
    </w:p>
    <w:p w:rsidR="00994FBB" w:rsidRPr="00A333B9" w:rsidRDefault="00994FBB" w:rsidP="00DA120D">
      <w:pPr>
        <w:pStyle w:val="Nadpis1"/>
        <w:spacing w:line="360" w:lineRule="auto"/>
        <w:jc w:val="left"/>
        <w:rPr>
          <w:rFonts w:ascii="Arial" w:hAnsi="Arial" w:cs="Arial"/>
          <w:sz w:val="24"/>
          <w:szCs w:val="24"/>
        </w:rPr>
      </w:pPr>
      <w:bookmarkStart w:id="73" w:name="_Toc26717719"/>
      <w:r w:rsidRPr="00A333B9">
        <w:rPr>
          <w:rFonts w:ascii="Arial" w:hAnsi="Arial" w:cs="Arial"/>
          <w:sz w:val="24"/>
          <w:szCs w:val="24"/>
        </w:rPr>
        <w:lastRenderedPageBreak/>
        <w:t>SEZNAM GRAFŮ</w:t>
      </w:r>
      <w:bookmarkEnd w:id="73"/>
    </w:p>
    <w:p w:rsidR="00994FBB" w:rsidRPr="00A333B9" w:rsidRDefault="00994FBB" w:rsidP="00DA120D">
      <w:pPr>
        <w:jc w:val="left"/>
        <w:rPr>
          <w:rFonts w:cs="Arial"/>
          <w:szCs w:val="24"/>
        </w:rPr>
      </w:pPr>
    </w:p>
    <w:p w:rsidR="00994FBB" w:rsidRPr="00A333B9" w:rsidRDefault="00994FBB" w:rsidP="00DA120D">
      <w:pPr>
        <w:contextualSpacing/>
        <w:jc w:val="left"/>
        <w:rPr>
          <w:rFonts w:cs="Arial"/>
          <w:szCs w:val="24"/>
        </w:rPr>
      </w:pPr>
      <w:r w:rsidRPr="00A333B9">
        <w:rPr>
          <w:rFonts w:cs="Arial"/>
          <w:szCs w:val="24"/>
        </w:rPr>
        <w:t>Graf č. 1: Znalost pojmu biopotravina</w:t>
      </w:r>
    </w:p>
    <w:p w:rsidR="00994FBB" w:rsidRPr="00A333B9" w:rsidRDefault="00994FBB" w:rsidP="00DA120D">
      <w:pPr>
        <w:contextualSpacing/>
        <w:jc w:val="left"/>
        <w:rPr>
          <w:rFonts w:cs="Arial"/>
          <w:szCs w:val="24"/>
        </w:rPr>
      </w:pPr>
      <w:r w:rsidRPr="00A333B9">
        <w:rPr>
          <w:rFonts w:cs="Arial"/>
          <w:szCs w:val="24"/>
        </w:rPr>
        <w:t xml:space="preserve">Graf č. 2: </w:t>
      </w:r>
      <w:r w:rsidR="000411C3">
        <w:rPr>
          <w:rFonts w:cs="Arial"/>
          <w:szCs w:val="24"/>
        </w:rPr>
        <w:t>Představa respondenta o biopotravině</w:t>
      </w:r>
    </w:p>
    <w:p w:rsidR="00994FBB" w:rsidRPr="00A333B9" w:rsidRDefault="00994FBB" w:rsidP="00DA120D">
      <w:pPr>
        <w:contextualSpacing/>
        <w:jc w:val="left"/>
        <w:rPr>
          <w:rFonts w:cs="Arial"/>
          <w:szCs w:val="24"/>
        </w:rPr>
      </w:pPr>
      <w:r w:rsidRPr="00A333B9">
        <w:rPr>
          <w:rFonts w:cs="Arial"/>
          <w:szCs w:val="24"/>
        </w:rPr>
        <w:t xml:space="preserve">Graf č. 3: </w:t>
      </w:r>
      <w:r w:rsidR="000411C3">
        <w:rPr>
          <w:rFonts w:cs="Arial"/>
          <w:szCs w:val="24"/>
        </w:rPr>
        <w:t>Zdroje informací o biopotravinách</w:t>
      </w:r>
    </w:p>
    <w:p w:rsidR="00994FBB" w:rsidRPr="00A333B9" w:rsidRDefault="00994FBB" w:rsidP="00DA120D">
      <w:pPr>
        <w:contextualSpacing/>
        <w:jc w:val="left"/>
        <w:rPr>
          <w:rFonts w:cs="Arial"/>
          <w:szCs w:val="24"/>
        </w:rPr>
      </w:pPr>
      <w:r w:rsidRPr="00A333B9">
        <w:rPr>
          <w:rFonts w:cs="Arial"/>
          <w:szCs w:val="24"/>
        </w:rPr>
        <w:t xml:space="preserve">Graf č. 4: </w:t>
      </w:r>
      <w:r w:rsidR="000411C3">
        <w:rPr>
          <w:rFonts w:cs="Arial"/>
          <w:szCs w:val="24"/>
        </w:rPr>
        <w:t>Vnímání chuti u biopotravin</w:t>
      </w:r>
    </w:p>
    <w:p w:rsidR="00994FBB" w:rsidRPr="00A333B9" w:rsidRDefault="00994FBB" w:rsidP="00DA120D">
      <w:pPr>
        <w:contextualSpacing/>
        <w:jc w:val="left"/>
        <w:rPr>
          <w:rFonts w:cs="Arial"/>
          <w:szCs w:val="24"/>
        </w:rPr>
      </w:pPr>
      <w:r w:rsidRPr="00A333B9">
        <w:rPr>
          <w:rFonts w:cs="Arial"/>
          <w:szCs w:val="24"/>
        </w:rPr>
        <w:t xml:space="preserve">Graf č. 5: </w:t>
      </w:r>
      <w:r w:rsidR="000411C3" w:rsidRPr="00A333B9">
        <w:rPr>
          <w:rFonts w:cs="Arial"/>
          <w:szCs w:val="24"/>
        </w:rPr>
        <w:t>Četnost nákupu biopotravin</w:t>
      </w:r>
    </w:p>
    <w:p w:rsidR="00994FBB" w:rsidRPr="00A333B9" w:rsidRDefault="00994FBB" w:rsidP="00DA120D">
      <w:pPr>
        <w:contextualSpacing/>
        <w:jc w:val="left"/>
        <w:rPr>
          <w:rFonts w:cs="Arial"/>
          <w:szCs w:val="24"/>
        </w:rPr>
      </w:pPr>
      <w:r w:rsidRPr="00A333B9">
        <w:rPr>
          <w:rFonts w:cs="Arial"/>
          <w:szCs w:val="24"/>
        </w:rPr>
        <w:t xml:space="preserve">Graf č. 6: </w:t>
      </w:r>
      <w:r w:rsidR="000411C3">
        <w:rPr>
          <w:rFonts w:cs="Arial"/>
          <w:szCs w:val="24"/>
        </w:rPr>
        <w:t>Možné důvody pro nezakoupení biopotravin</w:t>
      </w:r>
    </w:p>
    <w:p w:rsidR="00994FBB" w:rsidRPr="00A333B9" w:rsidRDefault="00994FBB" w:rsidP="00DA120D">
      <w:pPr>
        <w:contextualSpacing/>
        <w:jc w:val="left"/>
        <w:rPr>
          <w:rFonts w:cs="Arial"/>
          <w:szCs w:val="24"/>
        </w:rPr>
      </w:pPr>
      <w:r w:rsidRPr="00A333B9">
        <w:rPr>
          <w:rFonts w:cs="Arial"/>
          <w:szCs w:val="24"/>
        </w:rPr>
        <w:t xml:space="preserve">Graf č. 7: </w:t>
      </w:r>
      <w:r w:rsidR="000411C3" w:rsidRPr="00A333B9">
        <w:rPr>
          <w:rFonts w:cs="Arial"/>
          <w:szCs w:val="24"/>
        </w:rPr>
        <w:t>Upřednostňovaný typ nakupovaného sortimentu</w:t>
      </w:r>
    </w:p>
    <w:p w:rsidR="00994FBB" w:rsidRPr="00A333B9" w:rsidRDefault="00994FBB" w:rsidP="00DA120D">
      <w:pPr>
        <w:contextualSpacing/>
        <w:jc w:val="left"/>
        <w:rPr>
          <w:rFonts w:cs="Arial"/>
          <w:szCs w:val="24"/>
        </w:rPr>
      </w:pPr>
      <w:r w:rsidRPr="00A333B9">
        <w:rPr>
          <w:rFonts w:cs="Arial"/>
          <w:szCs w:val="24"/>
        </w:rPr>
        <w:t xml:space="preserve">Graf č. 8: </w:t>
      </w:r>
      <w:r w:rsidR="000411C3">
        <w:rPr>
          <w:rFonts w:cs="Arial"/>
          <w:szCs w:val="24"/>
        </w:rPr>
        <w:t>Forma nákupu biopotravin</w:t>
      </w:r>
    </w:p>
    <w:p w:rsidR="00994FBB" w:rsidRPr="00A333B9" w:rsidRDefault="00994FBB" w:rsidP="00DA120D">
      <w:pPr>
        <w:contextualSpacing/>
        <w:jc w:val="left"/>
        <w:rPr>
          <w:rFonts w:cs="Arial"/>
          <w:szCs w:val="24"/>
        </w:rPr>
      </w:pPr>
      <w:r w:rsidRPr="00A333B9">
        <w:rPr>
          <w:rFonts w:cs="Arial"/>
          <w:szCs w:val="24"/>
        </w:rPr>
        <w:t xml:space="preserve">Graf č. 9: </w:t>
      </w:r>
      <w:r w:rsidR="000411C3">
        <w:rPr>
          <w:rFonts w:cs="Arial"/>
          <w:szCs w:val="24"/>
        </w:rPr>
        <w:t>Preferovaný původ biopotravin</w:t>
      </w:r>
    </w:p>
    <w:p w:rsidR="00994FBB" w:rsidRPr="00A333B9" w:rsidRDefault="00994FBB" w:rsidP="00DA120D">
      <w:pPr>
        <w:contextualSpacing/>
        <w:jc w:val="left"/>
        <w:rPr>
          <w:rFonts w:cs="Arial"/>
          <w:szCs w:val="24"/>
        </w:rPr>
      </w:pPr>
      <w:r w:rsidRPr="00A333B9">
        <w:rPr>
          <w:rFonts w:cs="Arial"/>
          <w:szCs w:val="24"/>
        </w:rPr>
        <w:t xml:space="preserve">Graf č. 10: </w:t>
      </w:r>
      <w:r w:rsidR="000411C3" w:rsidRPr="000411C3">
        <w:rPr>
          <w:rFonts w:cs="Arial"/>
          <w:szCs w:val="24"/>
        </w:rPr>
        <w:t>Pohlaví zúčastněných respondentů</w:t>
      </w:r>
    </w:p>
    <w:p w:rsidR="00994FBB" w:rsidRDefault="00994FBB" w:rsidP="00DA120D">
      <w:pPr>
        <w:contextualSpacing/>
        <w:jc w:val="left"/>
        <w:rPr>
          <w:rFonts w:cs="Arial"/>
          <w:szCs w:val="24"/>
        </w:rPr>
      </w:pPr>
      <w:r w:rsidRPr="00A333B9">
        <w:rPr>
          <w:rFonts w:cs="Arial"/>
          <w:szCs w:val="24"/>
        </w:rPr>
        <w:t xml:space="preserve">Graf č. 11: </w:t>
      </w:r>
      <w:r w:rsidR="000411C3" w:rsidRPr="000411C3">
        <w:rPr>
          <w:rFonts w:cs="Arial"/>
          <w:szCs w:val="24"/>
        </w:rPr>
        <w:t>Věková struktura respondentů</w:t>
      </w:r>
    </w:p>
    <w:p w:rsidR="000411C3" w:rsidRDefault="000411C3" w:rsidP="00DA120D">
      <w:pPr>
        <w:contextualSpacing/>
        <w:jc w:val="left"/>
        <w:rPr>
          <w:rFonts w:cs="Arial"/>
          <w:szCs w:val="24"/>
        </w:rPr>
      </w:pPr>
      <w:r w:rsidRPr="000411C3">
        <w:rPr>
          <w:rFonts w:cs="Arial"/>
          <w:szCs w:val="24"/>
        </w:rPr>
        <w:t>Graf č. 12: Nejvyšší dosažené vzdělání respondentů</w:t>
      </w:r>
    </w:p>
    <w:p w:rsidR="000411C3" w:rsidRDefault="000411C3" w:rsidP="00DA120D">
      <w:pPr>
        <w:contextualSpacing/>
        <w:jc w:val="left"/>
        <w:rPr>
          <w:rFonts w:cs="Arial"/>
          <w:szCs w:val="24"/>
        </w:rPr>
      </w:pPr>
      <w:r w:rsidRPr="000411C3">
        <w:rPr>
          <w:rFonts w:cs="Arial"/>
          <w:szCs w:val="24"/>
        </w:rPr>
        <w:t>Graf č. 13: Místo bydliště podle počtu obyvatel</w:t>
      </w:r>
    </w:p>
    <w:p w:rsidR="007D5548" w:rsidRDefault="007D5548" w:rsidP="00DA120D">
      <w:pPr>
        <w:contextualSpacing/>
        <w:jc w:val="left"/>
        <w:rPr>
          <w:rFonts w:cs="Arial"/>
          <w:szCs w:val="24"/>
        </w:rPr>
      </w:pPr>
      <w:r>
        <w:rPr>
          <w:rFonts w:cs="Arial"/>
          <w:szCs w:val="24"/>
        </w:rPr>
        <w:t>Graf č. 14: Přehled čist</w:t>
      </w:r>
      <w:r w:rsidR="003F1847">
        <w:rPr>
          <w:rFonts w:cs="Arial"/>
          <w:szCs w:val="24"/>
        </w:rPr>
        <w:t>ého měsíčního příjmu respondentovi domácnosti</w:t>
      </w:r>
    </w:p>
    <w:p w:rsidR="007D5548" w:rsidRDefault="007D5548" w:rsidP="00DA120D">
      <w:pPr>
        <w:contextualSpacing/>
        <w:jc w:val="left"/>
        <w:rPr>
          <w:rFonts w:cs="Arial"/>
          <w:szCs w:val="24"/>
        </w:rPr>
      </w:pPr>
      <w:r>
        <w:rPr>
          <w:rFonts w:cs="Arial"/>
          <w:szCs w:val="24"/>
        </w:rPr>
        <w:t>Graf č. 15: Počet členů v domácnosti respondenta</w:t>
      </w:r>
    </w:p>
    <w:p w:rsidR="007D5548" w:rsidRDefault="007D5548" w:rsidP="00DA120D">
      <w:pPr>
        <w:contextualSpacing/>
        <w:jc w:val="left"/>
        <w:rPr>
          <w:rFonts w:cs="Arial"/>
          <w:szCs w:val="24"/>
        </w:rPr>
      </w:pPr>
      <w:r>
        <w:rPr>
          <w:rFonts w:cs="Arial"/>
          <w:szCs w:val="24"/>
        </w:rPr>
        <w:t>Graf č. 16: Počet dětí v domácnosti respondenta</w:t>
      </w:r>
    </w:p>
    <w:p w:rsidR="007D5548" w:rsidRPr="00A333B9" w:rsidRDefault="007D5548" w:rsidP="00DA120D">
      <w:pPr>
        <w:contextualSpacing/>
        <w:jc w:val="left"/>
        <w:rPr>
          <w:rFonts w:cs="Arial"/>
          <w:szCs w:val="24"/>
        </w:rPr>
      </w:pPr>
      <w:r>
        <w:rPr>
          <w:rFonts w:cs="Arial"/>
          <w:szCs w:val="24"/>
        </w:rPr>
        <w:t>Graf č. 17: Kladný vztah k životnímu prostředí</w:t>
      </w:r>
    </w:p>
    <w:p w:rsidR="00D04513" w:rsidRPr="00A333B9" w:rsidRDefault="00082F82" w:rsidP="00DA120D">
      <w:pPr>
        <w:contextualSpacing/>
        <w:jc w:val="left"/>
        <w:rPr>
          <w:rFonts w:cs="Arial"/>
          <w:szCs w:val="24"/>
        </w:rPr>
      </w:pPr>
      <w:r>
        <w:rPr>
          <w:rFonts w:cs="Arial"/>
          <w:szCs w:val="24"/>
        </w:rPr>
        <w:t>Graf č. 1</w:t>
      </w:r>
      <w:r w:rsidR="007D5548">
        <w:rPr>
          <w:rFonts w:cs="Arial"/>
          <w:szCs w:val="24"/>
        </w:rPr>
        <w:t>8</w:t>
      </w:r>
      <w:r>
        <w:rPr>
          <w:rFonts w:cs="Arial"/>
          <w:szCs w:val="24"/>
        </w:rPr>
        <w:t>: Preference zdravého životního stylu</w:t>
      </w:r>
    </w:p>
    <w:p w:rsidR="00D04513" w:rsidRPr="00A333B9" w:rsidRDefault="00D04513" w:rsidP="00DA120D">
      <w:pPr>
        <w:contextualSpacing/>
        <w:jc w:val="left"/>
        <w:rPr>
          <w:rFonts w:cs="Arial"/>
          <w:szCs w:val="24"/>
        </w:rPr>
      </w:pPr>
    </w:p>
    <w:p w:rsidR="00D04513" w:rsidRDefault="00D04513" w:rsidP="00DA120D">
      <w:pPr>
        <w:pStyle w:val="Nadpis1"/>
        <w:spacing w:line="360" w:lineRule="auto"/>
        <w:jc w:val="left"/>
        <w:rPr>
          <w:rFonts w:ascii="Arial" w:hAnsi="Arial" w:cs="Arial"/>
          <w:sz w:val="24"/>
          <w:szCs w:val="24"/>
        </w:rPr>
      </w:pPr>
      <w:bookmarkStart w:id="74" w:name="_Toc26375802"/>
      <w:bookmarkStart w:id="75" w:name="_Toc26717720"/>
      <w:r w:rsidRPr="00A333B9">
        <w:rPr>
          <w:rFonts w:ascii="Arial" w:hAnsi="Arial" w:cs="Arial"/>
          <w:sz w:val="24"/>
          <w:szCs w:val="24"/>
        </w:rPr>
        <w:t>SEZNAM PŘÍLOH</w:t>
      </w:r>
      <w:bookmarkEnd w:id="74"/>
      <w:bookmarkEnd w:id="75"/>
    </w:p>
    <w:p w:rsidR="009E285B" w:rsidRPr="009E285B" w:rsidRDefault="009E285B" w:rsidP="00DA120D">
      <w:pPr>
        <w:jc w:val="left"/>
      </w:pPr>
    </w:p>
    <w:p w:rsidR="00D04513" w:rsidRDefault="004B78FE" w:rsidP="00DA120D">
      <w:pPr>
        <w:jc w:val="left"/>
      </w:pPr>
      <w:r>
        <w:t>1.</w:t>
      </w:r>
      <w:r w:rsidR="00842FB7">
        <w:t> </w:t>
      </w:r>
      <w:r w:rsidR="00650838">
        <w:t>Dotazník</w:t>
      </w:r>
    </w:p>
    <w:p w:rsidR="00082F82" w:rsidRPr="00A333B9" w:rsidRDefault="004B78FE" w:rsidP="00DA120D">
      <w:pPr>
        <w:jc w:val="left"/>
      </w:pPr>
      <w:r>
        <w:t>2.</w:t>
      </w:r>
      <w:r w:rsidR="00650838" w:rsidRPr="00650838">
        <w:t xml:space="preserve"> </w:t>
      </w:r>
      <w:r w:rsidR="00650838" w:rsidRPr="00A333B9">
        <w:t>Seznam ekologických zemědělců</w:t>
      </w:r>
    </w:p>
    <w:p w:rsidR="00994FBB" w:rsidRPr="00A333B9" w:rsidRDefault="00994FBB" w:rsidP="00DA120D">
      <w:pPr>
        <w:contextualSpacing/>
        <w:jc w:val="left"/>
        <w:rPr>
          <w:rFonts w:cs="Arial"/>
          <w:szCs w:val="24"/>
        </w:rPr>
      </w:pPr>
    </w:p>
    <w:p w:rsidR="00994FBB" w:rsidRPr="00A333B9" w:rsidRDefault="00994FBB" w:rsidP="00DA120D">
      <w:pPr>
        <w:contextualSpacing/>
        <w:jc w:val="left"/>
        <w:rPr>
          <w:rFonts w:cs="Arial"/>
          <w:szCs w:val="24"/>
        </w:rPr>
      </w:pPr>
    </w:p>
    <w:p w:rsidR="00994FBB" w:rsidRPr="00A333B9" w:rsidRDefault="00994FBB" w:rsidP="00DA120D">
      <w:pPr>
        <w:contextualSpacing/>
        <w:jc w:val="left"/>
        <w:rPr>
          <w:rFonts w:cs="Arial"/>
          <w:szCs w:val="24"/>
        </w:rPr>
      </w:pPr>
    </w:p>
    <w:p w:rsidR="00994FBB" w:rsidRPr="00A333B9" w:rsidRDefault="00994FBB" w:rsidP="00DA120D">
      <w:pPr>
        <w:contextualSpacing/>
        <w:jc w:val="left"/>
        <w:rPr>
          <w:rFonts w:cs="Arial"/>
          <w:szCs w:val="24"/>
        </w:rPr>
      </w:pPr>
    </w:p>
    <w:p w:rsidR="00994FBB" w:rsidRPr="00A333B9" w:rsidRDefault="00994FBB" w:rsidP="00DA120D">
      <w:pPr>
        <w:contextualSpacing/>
        <w:jc w:val="left"/>
        <w:rPr>
          <w:rFonts w:cs="Arial"/>
          <w:szCs w:val="24"/>
        </w:rPr>
      </w:pPr>
    </w:p>
    <w:p w:rsidR="00994FBB" w:rsidRPr="00A333B9" w:rsidRDefault="00994FBB" w:rsidP="00DA120D">
      <w:pPr>
        <w:contextualSpacing/>
        <w:jc w:val="left"/>
        <w:rPr>
          <w:rFonts w:cs="Arial"/>
          <w:szCs w:val="24"/>
        </w:rPr>
      </w:pPr>
    </w:p>
    <w:p w:rsidR="00650838" w:rsidRPr="00650838" w:rsidRDefault="00650838" w:rsidP="00DA120D">
      <w:pPr>
        <w:jc w:val="left"/>
      </w:pPr>
      <w:r>
        <w:rPr>
          <w:rFonts w:cs="Arial"/>
          <w:szCs w:val="24"/>
        </w:rPr>
        <w:lastRenderedPageBreak/>
        <w:t xml:space="preserve">Příloha 1:Dotaznik: </w:t>
      </w:r>
      <w:r>
        <w:t>Spotřeba biopotravin v Jihomoravském kraji</w:t>
      </w:r>
    </w:p>
    <w:p w:rsidR="00650838" w:rsidRPr="00E43885" w:rsidRDefault="00650838" w:rsidP="00DA120D">
      <w:pPr>
        <w:spacing w:before="100" w:beforeAutospacing="1" w:after="100" w:afterAutospacing="1" w:line="240" w:lineRule="auto"/>
        <w:jc w:val="left"/>
        <w:outlineLvl w:val="2"/>
        <w:rPr>
          <w:rFonts w:ascii="Lucida Sans Unicode" w:hAnsi="Lucida Sans Unicode" w:cs="Lucida Sans Unicode"/>
          <w:b/>
          <w:bCs/>
          <w:color w:val="000000"/>
          <w:sz w:val="27"/>
          <w:szCs w:val="27"/>
          <w:lang w:eastAsia="cs-CZ"/>
        </w:rPr>
      </w:pPr>
      <w:bookmarkStart w:id="76" w:name="_Toc26717721"/>
      <w:r w:rsidRPr="00E43885">
        <w:rPr>
          <w:rFonts w:ascii="Lucida Sans Unicode" w:hAnsi="Lucida Sans Unicode" w:cs="Lucida Sans Unicode"/>
          <w:b/>
          <w:bCs/>
          <w:color w:val="000000"/>
          <w:sz w:val="27"/>
          <w:szCs w:val="27"/>
          <w:lang w:eastAsia="cs-CZ"/>
        </w:rPr>
        <w:t>1. Víte co je to biopotravina?</w:t>
      </w:r>
      <w:bookmarkEnd w:id="76"/>
    </w:p>
    <w:p w:rsidR="00650838" w:rsidRPr="00E43885" w:rsidRDefault="002037E6" w:rsidP="00DA120D">
      <w:pPr>
        <w:spacing w:line="240" w:lineRule="auto"/>
        <w:jc w:val="left"/>
        <w:rPr>
          <w:rFonts w:ascii="Lucida Sans Unicode" w:hAnsi="Lucida Sans Unicode" w:cs="Lucida Sans Unicode"/>
          <w:color w:val="404040"/>
          <w:sz w:val="19"/>
          <w:szCs w:val="19"/>
          <w:lang w:eastAsia="cs-CZ"/>
        </w:rPr>
      </w:pPr>
      <w:r w:rsidRPr="00E43885">
        <w:rPr>
          <w:rFonts w:ascii="Lucida Sans Unicode" w:hAnsi="Lucida Sans Unicode" w:cs="Lucida Sans Unicode"/>
          <w:color w:val="404040"/>
          <w:sz w:val="19"/>
          <w:szCs w:val="19"/>
        </w:rPr>
        <w:object w:dxaOrig="225" w:dyaOrig="225">
          <v:shape id="_x0000_i1159" type="#_x0000_t75" style="width:20.4pt;height:18.35pt" o:ole="">
            <v:imagedata r:id="rId43" o:title=""/>
          </v:shape>
          <w:control r:id="rId44" w:name="DefaultOcxName" w:shapeid="_x0000_i1159"/>
        </w:object>
      </w:r>
      <w:r w:rsidR="00650838" w:rsidRPr="00E43885">
        <w:rPr>
          <w:rFonts w:ascii="Lucida Sans Unicode" w:hAnsi="Lucida Sans Unicode" w:cs="Lucida Sans Unicode"/>
          <w:color w:val="404040"/>
          <w:sz w:val="19"/>
          <w:szCs w:val="19"/>
          <w:lang w:eastAsia="cs-CZ"/>
        </w:rPr>
        <w:t> ano</w:t>
      </w:r>
      <w:r w:rsidRPr="00E43885">
        <w:rPr>
          <w:rFonts w:ascii="Lucida Sans Unicode" w:hAnsi="Lucida Sans Unicode" w:cs="Lucida Sans Unicode"/>
          <w:color w:val="404040"/>
          <w:sz w:val="19"/>
          <w:szCs w:val="19"/>
        </w:rPr>
        <w:object w:dxaOrig="225" w:dyaOrig="225">
          <v:shape id="_x0000_i1162" type="#_x0000_t75" style="width:20.4pt;height:18.35pt" o:ole="">
            <v:imagedata r:id="rId43" o:title=""/>
          </v:shape>
          <w:control r:id="rId45" w:name="DefaultOcxName1" w:shapeid="_x0000_i1162"/>
        </w:object>
      </w:r>
      <w:r w:rsidR="00650838" w:rsidRPr="00E43885">
        <w:rPr>
          <w:rFonts w:ascii="Lucida Sans Unicode" w:hAnsi="Lucida Sans Unicode" w:cs="Lucida Sans Unicode"/>
          <w:color w:val="404040"/>
          <w:sz w:val="19"/>
          <w:szCs w:val="19"/>
          <w:lang w:eastAsia="cs-CZ"/>
        </w:rPr>
        <w:t> ne</w:t>
      </w:r>
    </w:p>
    <w:p w:rsidR="00650838" w:rsidRDefault="00650838" w:rsidP="00DA120D">
      <w:pPr>
        <w:spacing w:before="100" w:beforeAutospacing="1" w:after="100" w:afterAutospacing="1" w:line="240" w:lineRule="auto"/>
        <w:jc w:val="left"/>
        <w:outlineLvl w:val="2"/>
        <w:rPr>
          <w:rFonts w:ascii="Lucida Sans Unicode" w:hAnsi="Lucida Sans Unicode" w:cs="Lucida Sans Unicode"/>
          <w:color w:val="404040"/>
          <w:sz w:val="19"/>
          <w:szCs w:val="19"/>
          <w:bdr w:val="single" w:sz="6" w:space="2" w:color="FFD8D8" w:frame="1"/>
          <w:shd w:val="clear" w:color="auto" w:fill="FFEBEB"/>
          <w:lang w:eastAsia="cs-CZ"/>
        </w:rPr>
      </w:pPr>
    </w:p>
    <w:p w:rsidR="00650838" w:rsidRPr="00E43885" w:rsidRDefault="00650838" w:rsidP="00DA120D">
      <w:pPr>
        <w:spacing w:before="100" w:beforeAutospacing="1" w:after="100" w:afterAutospacing="1" w:line="240" w:lineRule="auto"/>
        <w:jc w:val="left"/>
        <w:outlineLvl w:val="2"/>
        <w:rPr>
          <w:rFonts w:ascii="Lucida Sans Unicode" w:hAnsi="Lucida Sans Unicode" w:cs="Lucida Sans Unicode"/>
          <w:b/>
          <w:bCs/>
          <w:color w:val="000000"/>
          <w:sz w:val="27"/>
          <w:szCs w:val="27"/>
          <w:lang w:eastAsia="cs-CZ"/>
        </w:rPr>
      </w:pPr>
      <w:bookmarkStart w:id="77" w:name="_Toc26717722"/>
      <w:r w:rsidRPr="00E43885">
        <w:rPr>
          <w:rFonts w:ascii="Lucida Sans Unicode" w:hAnsi="Lucida Sans Unicode" w:cs="Lucida Sans Unicode"/>
          <w:b/>
          <w:bCs/>
          <w:color w:val="000000"/>
          <w:sz w:val="27"/>
          <w:szCs w:val="27"/>
          <w:lang w:eastAsia="cs-CZ"/>
        </w:rPr>
        <w:t>2. Co si představujete pod pojmem biopotravina?</w:t>
      </w:r>
      <w:bookmarkEnd w:id="77"/>
    </w:p>
    <w:p w:rsidR="00650838" w:rsidRPr="00E43885" w:rsidRDefault="002037E6" w:rsidP="00DA120D">
      <w:pPr>
        <w:spacing w:line="240" w:lineRule="auto"/>
        <w:jc w:val="left"/>
        <w:rPr>
          <w:rFonts w:ascii="Lucida Sans Unicode" w:hAnsi="Lucida Sans Unicode" w:cs="Lucida Sans Unicode"/>
          <w:color w:val="404040"/>
          <w:sz w:val="19"/>
          <w:szCs w:val="19"/>
          <w:lang w:eastAsia="cs-CZ"/>
        </w:rPr>
      </w:pPr>
      <w:r w:rsidRPr="00E43885">
        <w:rPr>
          <w:rFonts w:ascii="Lucida Sans Unicode" w:hAnsi="Lucida Sans Unicode" w:cs="Lucida Sans Unicode"/>
          <w:color w:val="404040"/>
          <w:sz w:val="19"/>
          <w:szCs w:val="19"/>
        </w:rPr>
        <w:object w:dxaOrig="225" w:dyaOrig="225">
          <v:shape id="_x0000_i1165" type="#_x0000_t75" style="width:20.4pt;height:18.35pt" o:ole="">
            <v:imagedata r:id="rId43" o:title=""/>
          </v:shape>
          <w:control r:id="rId46" w:name="DefaultOcxName2" w:shapeid="_x0000_i1165"/>
        </w:object>
      </w:r>
      <w:r w:rsidR="00650838" w:rsidRPr="00E43885">
        <w:rPr>
          <w:rFonts w:ascii="Lucida Sans Unicode" w:hAnsi="Lucida Sans Unicode" w:cs="Lucida Sans Unicode"/>
          <w:color w:val="404040"/>
          <w:sz w:val="19"/>
          <w:szCs w:val="19"/>
          <w:lang w:eastAsia="cs-CZ"/>
        </w:rPr>
        <w:t> drahá potravina</w:t>
      </w:r>
      <w:r w:rsidRPr="00E43885">
        <w:rPr>
          <w:rFonts w:ascii="Lucida Sans Unicode" w:hAnsi="Lucida Sans Unicode" w:cs="Lucida Sans Unicode"/>
          <w:color w:val="404040"/>
          <w:sz w:val="19"/>
          <w:szCs w:val="19"/>
        </w:rPr>
        <w:object w:dxaOrig="225" w:dyaOrig="225">
          <v:shape id="_x0000_i1168" type="#_x0000_t75" style="width:20.4pt;height:18.35pt" o:ole="">
            <v:imagedata r:id="rId43" o:title=""/>
          </v:shape>
          <w:control r:id="rId47" w:name="DefaultOcxName3" w:shapeid="_x0000_i1168"/>
        </w:object>
      </w:r>
      <w:r w:rsidR="00113949">
        <w:rPr>
          <w:rFonts w:ascii="Lucida Sans Unicode" w:hAnsi="Lucida Sans Unicode" w:cs="Lucida Sans Unicode"/>
          <w:color w:val="404040"/>
          <w:sz w:val="19"/>
          <w:szCs w:val="19"/>
          <w:lang w:eastAsia="cs-CZ"/>
        </w:rPr>
        <w:t> </w:t>
      </w:r>
      <w:proofErr w:type="spellStart"/>
      <w:r w:rsidR="00113949">
        <w:rPr>
          <w:rFonts w:ascii="Lucida Sans Unicode" w:hAnsi="Lucida Sans Unicode" w:cs="Lucida Sans Unicode"/>
          <w:color w:val="404040"/>
          <w:sz w:val="19"/>
          <w:szCs w:val="19"/>
          <w:lang w:eastAsia="cs-CZ"/>
        </w:rPr>
        <w:t>potravina</w:t>
      </w:r>
      <w:proofErr w:type="spellEnd"/>
      <w:r w:rsidR="00113949">
        <w:rPr>
          <w:rFonts w:ascii="Lucida Sans Unicode" w:hAnsi="Lucida Sans Unicode" w:cs="Lucida Sans Unicode"/>
          <w:color w:val="404040"/>
          <w:sz w:val="19"/>
          <w:szCs w:val="19"/>
          <w:lang w:eastAsia="cs-CZ"/>
        </w:rPr>
        <w:t xml:space="preserve"> </w:t>
      </w:r>
      <w:r w:rsidR="00650838" w:rsidRPr="00E43885">
        <w:rPr>
          <w:rFonts w:ascii="Lucida Sans Unicode" w:hAnsi="Lucida Sans Unicode" w:cs="Lucida Sans Unicode"/>
          <w:color w:val="404040"/>
          <w:sz w:val="19"/>
          <w:szCs w:val="19"/>
          <w:lang w:eastAsia="cs-CZ"/>
        </w:rPr>
        <w:t>bez chemie</w:t>
      </w:r>
      <w:r w:rsidRPr="00E43885">
        <w:rPr>
          <w:rFonts w:ascii="Lucida Sans Unicode" w:hAnsi="Lucida Sans Unicode" w:cs="Lucida Sans Unicode"/>
          <w:color w:val="404040"/>
          <w:sz w:val="19"/>
          <w:szCs w:val="19"/>
        </w:rPr>
        <w:object w:dxaOrig="225" w:dyaOrig="225">
          <v:shape id="_x0000_i1171" type="#_x0000_t75" style="width:20.4pt;height:18.35pt" o:ole="">
            <v:imagedata r:id="rId43" o:title=""/>
          </v:shape>
          <w:control r:id="rId48" w:name="DefaultOcxName4" w:shapeid="_x0000_i1171"/>
        </w:object>
      </w:r>
      <w:r w:rsidR="00650838" w:rsidRPr="00E43885">
        <w:rPr>
          <w:rFonts w:ascii="Lucida Sans Unicode" w:hAnsi="Lucida Sans Unicode" w:cs="Lucida Sans Unicode"/>
          <w:color w:val="404040"/>
          <w:sz w:val="19"/>
          <w:szCs w:val="19"/>
          <w:lang w:eastAsia="cs-CZ"/>
        </w:rPr>
        <w:t> zdravá potravina</w:t>
      </w:r>
      <w:r w:rsidRPr="00E43885">
        <w:rPr>
          <w:rFonts w:ascii="Lucida Sans Unicode" w:hAnsi="Lucida Sans Unicode" w:cs="Lucida Sans Unicode"/>
          <w:color w:val="404040"/>
          <w:sz w:val="19"/>
          <w:szCs w:val="19"/>
        </w:rPr>
        <w:object w:dxaOrig="225" w:dyaOrig="225">
          <v:shape id="_x0000_i1174" type="#_x0000_t75" style="width:20.4pt;height:18.35pt" o:ole="">
            <v:imagedata r:id="rId43" o:title=""/>
          </v:shape>
          <w:control r:id="rId49" w:name="DefaultOcxName5" w:shapeid="_x0000_i1174"/>
        </w:object>
      </w:r>
      <w:r w:rsidR="00650838" w:rsidRPr="00E43885">
        <w:rPr>
          <w:rFonts w:ascii="Lucida Sans Unicode" w:hAnsi="Lucida Sans Unicode" w:cs="Lucida Sans Unicode"/>
          <w:color w:val="404040"/>
          <w:sz w:val="19"/>
          <w:szCs w:val="19"/>
          <w:lang w:eastAsia="cs-CZ"/>
        </w:rPr>
        <w:t> chuťově nedobrá potravina</w:t>
      </w:r>
      <w:r w:rsidRPr="00E43885">
        <w:rPr>
          <w:rFonts w:ascii="Lucida Sans Unicode" w:hAnsi="Lucida Sans Unicode" w:cs="Lucida Sans Unicode"/>
          <w:color w:val="404040"/>
          <w:sz w:val="19"/>
          <w:szCs w:val="19"/>
        </w:rPr>
        <w:object w:dxaOrig="225" w:dyaOrig="225">
          <v:shape id="_x0000_i1177" type="#_x0000_t75" style="width:20.4pt;height:18.35pt" o:ole="">
            <v:imagedata r:id="rId43" o:title=""/>
          </v:shape>
          <w:control r:id="rId50" w:name="DefaultOcxName6" w:shapeid="_x0000_i1177"/>
        </w:object>
      </w:r>
      <w:r w:rsidR="00650838" w:rsidRPr="00E43885">
        <w:rPr>
          <w:rFonts w:ascii="Lucida Sans Unicode" w:hAnsi="Lucida Sans Unicode" w:cs="Lucida Sans Unicode"/>
          <w:color w:val="404040"/>
          <w:sz w:val="19"/>
          <w:szCs w:val="19"/>
          <w:lang w:eastAsia="cs-CZ"/>
        </w:rPr>
        <w:t> chutná potravina</w:t>
      </w:r>
      <w:r w:rsidRPr="00E43885">
        <w:rPr>
          <w:rFonts w:ascii="Lucida Sans Unicode" w:hAnsi="Lucida Sans Unicode" w:cs="Lucida Sans Unicode"/>
          <w:color w:val="404040"/>
          <w:sz w:val="19"/>
          <w:szCs w:val="19"/>
        </w:rPr>
        <w:object w:dxaOrig="225" w:dyaOrig="225">
          <v:shape id="_x0000_i1180" type="#_x0000_t75" style="width:20.4pt;height:18.35pt" o:ole="">
            <v:imagedata r:id="rId43" o:title=""/>
          </v:shape>
          <w:control r:id="rId51" w:name="DefaultOcxName7" w:shapeid="_x0000_i1180"/>
        </w:object>
      </w:r>
      <w:r w:rsidR="00650838" w:rsidRPr="00E43885">
        <w:rPr>
          <w:rFonts w:ascii="Lucida Sans Unicode" w:hAnsi="Lucida Sans Unicode" w:cs="Lucida Sans Unicode"/>
          <w:color w:val="404040"/>
          <w:sz w:val="19"/>
          <w:szCs w:val="19"/>
          <w:lang w:eastAsia="cs-CZ"/>
        </w:rPr>
        <w:t> Jiná odpověď </w:t>
      </w:r>
      <w:r w:rsidRPr="00E43885">
        <w:rPr>
          <w:rFonts w:ascii="Lucida Sans Unicode" w:hAnsi="Lucida Sans Unicode" w:cs="Lucida Sans Unicode"/>
          <w:color w:val="404040"/>
          <w:sz w:val="19"/>
          <w:szCs w:val="19"/>
        </w:rPr>
        <w:object w:dxaOrig="225" w:dyaOrig="225">
          <v:shape id="_x0000_i1184" type="#_x0000_t75" style="width:60.45pt;height:18.35pt" o:ole="">
            <v:imagedata r:id="rId52" o:title=""/>
          </v:shape>
          <w:control r:id="rId53" w:name="DefaultOcxName8" w:shapeid="_x0000_i1184"/>
        </w:object>
      </w:r>
    </w:p>
    <w:p w:rsidR="00650838" w:rsidRDefault="00650838" w:rsidP="00DA120D">
      <w:pPr>
        <w:spacing w:before="100" w:beforeAutospacing="1" w:after="100" w:afterAutospacing="1" w:line="240" w:lineRule="auto"/>
        <w:jc w:val="left"/>
        <w:outlineLvl w:val="2"/>
        <w:rPr>
          <w:rFonts w:ascii="Lucida Sans Unicode" w:hAnsi="Lucida Sans Unicode" w:cs="Lucida Sans Unicode"/>
          <w:color w:val="404040"/>
          <w:sz w:val="19"/>
          <w:szCs w:val="19"/>
          <w:bdr w:val="single" w:sz="6" w:space="2" w:color="FFD8D8" w:frame="1"/>
          <w:shd w:val="clear" w:color="auto" w:fill="FFEBEB"/>
          <w:lang w:eastAsia="cs-CZ"/>
        </w:rPr>
      </w:pPr>
    </w:p>
    <w:p w:rsidR="00650838" w:rsidRPr="00E43885" w:rsidRDefault="00650838" w:rsidP="00DA120D">
      <w:pPr>
        <w:spacing w:before="100" w:beforeAutospacing="1" w:after="100" w:afterAutospacing="1" w:line="240" w:lineRule="auto"/>
        <w:jc w:val="left"/>
        <w:outlineLvl w:val="2"/>
        <w:rPr>
          <w:rFonts w:ascii="Lucida Sans Unicode" w:hAnsi="Lucida Sans Unicode" w:cs="Lucida Sans Unicode"/>
          <w:b/>
          <w:bCs/>
          <w:color w:val="000000"/>
          <w:sz w:val="27"/>
          <w:szCs w:val="27"/>
          <w:lang w:eastAsia="cs-CZ"/>
        </w:rPr>
      </w:pPr>
      <w:bookmarkStart w:id="78" w:name="_Toc26717723"/>
      <w:r w:rsidRPr="00E43885">
        <w:rPr>
          <w:rFonts w:ascii="Lucida Sans Unicode" w:hAnsi="Lucida Sans Unicode" w:cs="Lucida Sans Unicode"/>
          <w:b/>
          <w:bCs/>
          <w:color w:val="000000"/>
          <w:sz w:val="27"/>
          <w:szCs w:val="27"/>
          <w:lang w:eastAsia="cs-CZ"/>
        </w:rPr>
        <w:t>3. Odkud máte informace o biopotravinách?</w:t>
      </w:r>
      <w:bookmarkEnd w:id="78"/>
    </w:p>
    <w:p w:rsidR="00650838" w:rsidRPr="00E43885" w:rsidRDefault="002037E6" w:rsidP="00DA120D">
      <w:pPr>
        <w:spacing w:line="240" w:lineRule="auto"/>
        <w:jc w:val="left"/>
        <w:rPr>
          <w:rFonts w:ascii="Lucida Sans Unicode" w:hAnsi="Lucida Sans Unicode" w:cs="Lucida Sans Unicode"/>
          <w:color w:val="404040"/>
          <w:sz w:val="19"/>
          <w:szCs w:val="19"/>
          <w:lang w:eastAsia="cs-CZ"/>
        </w:rPr>
      </w:pPr>
      <w:r w:rsidRPr="00E43885">
        <w:rPr>
          <w:rFonts w:ascii="Lucida Sans Unicode" w:hAnsi="Lucida Sans Unicode" w:cs="Lucida Sans Unicode"/>
          <w:color w:val="404040"/>
          <w:sz w:val="19"/>
          <w:szCs w:val="19"/>
        </w:rPr>
        <w:object w:dxaOrig="225" w:dyaOrig="225">
          <v:shape id="_x0000_i1187" type="#_x0000_t75" style="width:20.4pt;height:18.35pt" o:ole="">
            <v:imagedata r:id="rId43" o:title=""/>
          </v:shape>
          <w:control r:id="rId54" w:name="DefaultOcxName9" w:shapeid="_x0000_i1187"/>
        </w:object>
      </w:r>
      <w:r w:rsidR="00650838" w:rsidRPr="00E43885">
        <w:rPr>
          <w:rFonts w:ascii="Lucida Sans Unicode" w:hAnsi="Lucida Sans Unicode" w:cs="Lucida Sans Unicode"/>
          <w:color w:val="404040"/>
          <w:sz w:val="19"/>
          <w:szCs w:val="19"/>
          <w:lang w:eastAsia="cs-CZ"/>
        </w:rPr>
        <w:t> z internetu</w:t>
      </w:r>
      <w:r w:rsidRPr="00E43885">
        <w:rPr>
          <w:rFonts w:ascii="Lucida Sans Unicode" w:hAnsi="Lucida Sans Unicode" w:cs="Lucida Sans Unicode"/>
          <w:color w:val="404040"/>
          <w:sz w:val="19"/>
          <w:szCs w:val="19"/>
        </w:rPr>
        <w:object w:dxaOrig="225" w:dyaOrig="225">
          <v:shape id="_x0000_i1190" type="#_x0000_t75" style="width:20.4pt;height:18.35pt" o:ole="">
            <v:imagedata r:id="rId43" o:title=""/>
          </v:shape>
          <w:control r:id="rId55" w:name="DefaultOcxName10" w:shapeid="_x0000_i1190"/>
        </w:object>
      </w:r>
      <w:r w:rsidR="00650838" w:rsidRPr="00E43885">
        <w:rPr>
          <w:rFonts w:ascii="Lucida Sans Unicode" w:hAnsi="Lucida Sans Unicode" w:cs="Lucida Sans Unicode"/>
          <w:color w:val="404040"/>
          <w:sz w:val="19"/>
          <w:szCs w:val="19"/>
          <w:lang w:eastAsia="cs-CZ"/>
        </w:rPr>
        <w:t> z literatury (knihy/časopisy)</w:t>
      </w:r>
      <w:r w:rsidRPr="00E43885">
        <w:rPr>
          <w:rFonts w:ascii="Lucida Sans Unicode" w:hAnsi="Lucida Sans Unicode" w:cs="Lucida Sans Unicode"/>
          <w:color w:val="404040"/>
          <w:sz w:val="19"/>
          <w:szCs w:val="19"/>
        </w:rPr>
        <w:object w:dxaOrig="225" w:dyaOrig="225">
          <v:shape id="_x0000_i1193" type="#_x0000_t75" style="width:20.4pt;height:18.35pt" o:ole="">
            <v:imagedata r:id="rId43" o:title=""/>
          </v:shape>
          <w:control r:id="rId56" w:name="DefaultOcxName11" w:shapeid="_x0000_i1193"/>
        </w:object>
      </w:r>
      <w:r w:rsidR="00650838" w:rsidRPr="00E43885">
        <w:rPr>
          <w:rFonts w:ascii="Lucida Sans Unicode" w:hAnsi="Lucida Sans Unicode" w:cs="Lucida Sans Unicode"/>
          <w:color w:val="404040"/>
          <w:sz w:val="19"/>
          <w:szCs w:val="19"/>
          <w:lang w:eastAsia="cs-CZ"/>
        </w:rPr>
        <w:t> z televize/rádia</w:t>
      </w:r>
      <w:r w:rsidRPr="00E43885">
        <w:rPr>
          <w:rFonts w:ascii="Lucida Sans Unicode" w:hAnsi="Lucida Sans Unicode" w:cs="Lucida Sans Unicode"/>
          <w:color w:val="404040"/>
          <w:sz w:val="19"/>
          <w:szCs w:val="19"/>
        </w:rPr>
        <w:object w:dxaOrig="225" w:dyaOrig="225">
          <v:shape id="_x0000_i1196" type="#_x0000_t75" style="width:20.4pt;height:18.35pt" o:ole="">
            <v:imagedata r:id="rId43" o:title=""/>
          </v:shape>
          <w:control r:id="rId57" w:name="DefaultOcxName12" w:shapeid="_x0000_i1196"/>
        </w:object>
      </w:r>
      <w:r w:rsidR="00650838" w:rsidRPr="00E43885">
        <w:rPr>
          <w:rFonts w:ascii="Lucida Sans Unicode" w:hAnsi="Lucida Sans Unicode" w:cs="Lucida Sans Unicode"/>
          <w:color w:val="404040"/>
          <w:sz w:val="19"/>
          <w:szCs w:val="19"/>
          <w:lang w:eastAsia="cs-CZ"/>
        </w:rPr>
        <w:t> z jiného zdroje </w:t>
      </w:r>
      <w:r w:rsidRPr="00E43885">
        <w:rPr>
          <w:rFonts w:ascii="Lucida Sans Unicode" w:hAnsi="Lucida Sans Unicode" w:cs="Lucida Sans Unicode"/>
          <w:color w:val="404040"/>
          <w:sz w:val="19"/>
          <w:szCs w:val="19"/>
        </w:rPr>
        <w:object w:dxaOrig="225" w:dyaOrig="225">
          <v:shape id="_x0000_i1200" type="#_x0000_t75" style="width:60.45pt;height:18.35pt" o:ole="">
            <v:imagedata r:id="rId52" o:title=""/>
          </v:shape>
          <w:control r:id="rId58" w:name="DefaultOcxName13" w:shapeid="_x0000_i1200"/>
        </w:object>
      </w:r>
    </w:p>
    <w:p w:rsidR="00650838" w:rsidRDefault="00650838" w:rsidP="00DA120D">
      <w:pPr>
        <w:spacing w:before="100" w:beforeAutospacing="1" w:after="100" w:afterAutospacing="1" w:line="240" w:lineRule="auto"/>
        <w:jc w:val="left"/>
        <w:outlineLvl w:val="2"/>
        <w:rPr>
          <w:rFonts w:ascii="Lucida Sans Unicode" w:hAnsi="Lucida Sans Unicode" w:cs="Lucida Sans Unicode"/>
          <w:color w:val="404040"/>
          <w:sz w:val="19"/>
          <w:szCs w:val="19"/>
          <w:bdr w:val="single" w:sz="6" w:space="2" w:color="D8F2FF" w:frame="1"/>
          <w:shd w:val="clear" w:color="auto" w:fill="EBF8FF"/>
          <w:lang w:eastAsia="cs-CZ"/>
        </w:rPr>
      </w:pPr>
    </w:p>
    <w:p w:rsidR="00650838" w:rsidRPr="00E43885" w:rsidRDefault="00650838" w:rsidP="00DA120D">
      <w:pPr>
        <w:spacing w:before="100" w:beforeAutospacing="1" w:after="100" w:afterAutospacing="1" w:line="240" w:lineRule="auto"/>
        <w:jc w:val="left"/>
        <w:outlineLvl w:val="2"/>
        <w:rPr>
          <w:rFonts w:ascii="Lucida Sans Unicode" w:hAnsi="Lucida Sans Unicode" w:cs="Lucida Sans Unicode"/>
          <w:b/>
          <w:bCs/>
          <w:color w:val="000000"/>
          <w:sz w:val="27"/>
          <w:szCs w:val="27"/>
          <w:lang w:eastAsia="cs-CZ"/>
        </w:rPr>
      </w:pPr>
      <w:bookmarkStart w:id="79" w:name="_Toc26717724"/>
      <w:r w:rsidRPr="00E43885">
        <w:rPr>
          <w:rFonts w:ascii="Lucida Sans Unicode" w:hAnsi="Lucida Sans Unicode" w:cs="Lucida Sans Unicode"/>
          <w:b/>
          <w:bCs/>
          <w:color w:val="000000"/>
          <w:sz w:val="27"/>
          <w:szCs w:val="27"/>
          <w:lang w:eastAsia="cs-CZ"/>
        </w:rPr>
        <w:t>4. Myslíte si, že mají biopotraviny odlišnou chuť než běžné potraviny?</w:t>
      </w:r>
      <w:bookmarkEnd w:id="79"/>
    </w:p>
    <w:p w:rsidR="00650838" w:rsidRPr="00E43885" w:rsidRDefault="002037E6" w:rsidP="00DA120D">
      <w:pPr>
        <w:spacing w:line="240" w:lineRule="auto"/>
        <w:jc w:val="left"/>
        <w:rPr>
          <w:rFonts w:ascii="Lucida Sans Unicode" w:hAnsi="Lucida Sans Unicode" w:cs="Lucida Sans Unicode"/>
          <w:color w:val="404040"/>
          <w:sz w:val="19"/>
          <w:szCs w:val="19"/>
          <w:lang w:eastAsia="cs-CZ"/>
        </w:rPr>
      </w:pPr>
      <w:r w:rsidRPr="00E43885">
        <w:rPr>
          <w:rFonts w:ascii="Lucida Sans Unicode" w:hAnsi="Lucida Sans Unicode" w:cs="Lucida Sans Unicode"/>
          <w:color w:val="404040"/>
          <w:sz w:val="19"/>
          <w:szCs w:val="19"/>
        </w:rPr>
        <w:object w:dxaOrig="225" w:dyaOrig="225">
          <v:shape id="_x0000_i1203" type="#_x0000_t75" style="width:20.4pt;height:18.35pt" o:ole="">
            <v:imagedata r:id="rId43" o:title=""/>
          </v:shape>
          <w:control r:id="rId59" w:name="DefaultOcxName14" w:shapeid="_x0000_i1203"/>
        </w:object>
      </w:r>
      <w:r w:rsidR="00650838" w:rsidRPr="00E43885">
        <w:rPr>
          <w:rFonts w:ascii="Lucida Sans Unicode" w:hAnsi="Lucida Sans Unicode" w:cs="Lucida Sans Unicode"/>
          <w:color w:val="404040"/>
          <w:sz w:val="19"/>
          <w:szCs w:val="19"/>
          <w:lang w:eastAsia="cs-CZ"/>
        </w:rPr>
        <w:t> ano lepší</w:t>
      </w:r>
      <w:r w:rsidRPr="00E43885">
        <w:rPr>
          <w:rFonts w:ascii="Lucida Sans Unicode" w:hAnsi="Lucida Sans Unicode" w:cs="Lucida Sans Unicode"/>
          <w:color w:val="404040"/>
          <w:sz w:val="19"/>
          <w:szCs w:val="19"/>
        </w:rPr>
        <w:object w:dxaOrig="225" w:dyaOrig="225">
          <v:shape id="_x0000_i1206" type="#_x0000_t75" style="width:20.4pt;height:18.35pt" o:ole="">
            <v:imagedata r:id="rId43" o:title=""/>
          </v:shape>
          <w:control r:id="rId60" w:name="DefaultOcxName15" w:shapeid="_x0000_i1206"/>
        </w:object>
      </w:r>
      <w:r w:rsidR="00650838" w:rsidRPr="00E43885">
        <w:rPr>
          <w:rFonts w:ascii="Lucida Sans Unicode" w:hAnsi="Lucida Sans Unicode" w:cs="Lucida Sans Unicode"/>
          <w:color w:val="404040"/>
          <w:sz w:val="19"/>
          <w:szCs w:val="19"/>
          <w:lang w:eastAsia="cs-CZ"/>
        </w:rPr>
        <w:t> ano horší</w:t>
      </w:r>
      <w:r w:rsidRPr="00E43885">
        <w:rPr>
          <w:rFonts w:ascii="Lucida Sans Unicode" w:hAnsi="Lucida Sans Unicode" w:cs="Lucida Sans Unicode"/>
          <w:color w:val="404040"/>
          <w:sz w:val="19"/>
          <w:szCs w:val="19"/>
        </w:rPr>
        <w:object w:dxaOrig="225" w:dyaOrig="225">
          <v:shape id="_x0000_i1209" type="#_x0000_t75" style="width:20.4pt;height:18.35pt" o:ole="">
            <v:imagedata r:id="rId43" o:title=""/>
          </v:shape>
          <w:control r:id="rId61" w:name="DefaultOcxName16" w:shapeid="_x0000_i1209"/>
        </w:object>
      </w:r>
      <w:r w:rsidR="00650838" w:rsidRPr="00E43885">
        <w:rPr>
          <w:rFonts w:ascii="Lucida Sans Unicode" w:hAnsi="Lucida Sans Unicode" w:cs="Lucida Sans Unicode"/>
          <w:color w:val="404040"/>
          <w:sz w:val="19"/>
          <w:szCs w:val="19"/>
          <w:lang w:eastAsia="cs-CZ"/>
        </w:rPr>
        <w:t> ne</w:t>
      </w:r>
    </w:p>
    <w:p w:rsidR="00650838" w:rsidRDefault="00650838" w:rsidP="00DA120D">
      <w:pPr>
        <w:spacing w:before="100" w:beforeAutospacing="1" w:after="100" w:afterAutospacing="1" w:line="240" w:lineRule="auto"/>
        <w:jc w:val="left"/>
        <w:outlineLvl w:val="2"/>
        <w:rPr>
          <w:rFonts w:ascii="Lucida Sans Unicode" w:hAnsi="Lucida Sans Unicode" w:cs="Lucida Sans Unicode"/>
          <w:color w:val="404040"/>
          <w:sz w:val="19"/>
          <w:szCs w:val="19"/>
          <w:bdr w:val="single" w:sz="6" w:space="2" w:color="FFD8D8" w:frame="1"/>
          <w:shd w:val="clear" w:color="auto" w:fill="FFEBEB"/>
          <w:lang w:eastAsia="cs-CZ"/>
        </w:rPr>
      </w:pPr>
    </w:p>
    <w:p w:rsidR="00650838" w:rsidRPr="00E43885" w:rsidRDefault="00650838" w:rsidP="00DA120D">
      <w:pPr>
        <w:spacing w:before="100" w:beforeAutospacing="1" w:after="100" w:afterAutospacing="1" w:line="240" w:lineRule="auto"/>
        <w:jc w:val="left"/>
        <w:outlineLvl w:val="2"/>
        <w:rPr>
          <w:rFonts w:ascii="Lucida Sans Unicode" w:hAnsi="Lucida Sans Unicode" w:cs="Lucida Sans Unicode"/>
          <w:b/>
          <w:bCs/>
          <w:color w:val="000000"/>
          <w:sz w:val="27"/>
          <w:szCs w:val="27"/>
          <w:lang w:eastAsia="cs-CZ"/>
        </w:rPr>
      </w:pPr>
      <w:bookmarkStart w:id="80" w:name="_Toc26717725"/>
      <w:r w:rsidRPr="00E43885">
        <w:rPr>
          <w:rFonts w:ascii="Lucida Sans Unicode" w:hAnsi="Lucida Sans Unicode" w:cs="Lucida Sans Unicode"/>
          <w:b/>
          <w:bCs/>
          <w:color w:val="000000"/>
          <w:sz w:val="27"/>
          <w:szCs w:val="27"/>
          <w:lang w:eastAsia="cs-CZ"/>
        </w:rPr>
        <w:t>5. Jak často kupujete biopotraviny?</w:t>
      </w:r>
      <w:bookmarkEnd w:id="80"/>
    </w:p>
    <w:p w:rsidR="00650838" w:rsidRPr="00E43885" w:rsidRDefault="002037E6" w:rsidP="00DA120D">
      <w:pPr>
        <w:spacing w:line="240" w:lineRule="auto"/>
        <w:jc w:val="left"/>
        <w:rPr>
          <w:rFonts w:ascii="Lucida Sans Unicode" w:hAnsi="Lucida Sans Unicode" w:cs="Lucida Sans Unicode"/>
          <w:color w:val="404040"/>
          <w:sz w:val="19"/>
          <w:szCs w:val="19"/>
          <w:lang w:eastAsia="cs-CZ"/>
        </w:rPr>
      </w:pPr>
      <w:r w:rsidRPr="00E43885">
        <w:rPr>
          <w:rFonts w:ascii="Lucida Sans Unicode" w:hAnsi="Lucida Sans Unicode" w:cs="Lucida Sans Unicode"/>
          <w:color w:val="404040"/>
          <w:sz w:val="19"/>
          <w:szCs w:val="19"/>
        </w:rPr>
        <w:object w:dxaOrig="225" w:dyaOrig="225">
          <v:shape id="_x0000_i1212" type="#_x0000_t75" style="width:20.4pt;height:18.35pt" o:ole="">
            <v:imagedata r:id="rId43" o:title=""/>
          </v:shape>
          <w:control r:id="rId62" w:name="DefaultOcxName17" w:shapeid="_x0000_i1212"/>
        </w:object>
      </w:r>
      <w:r w:rsidR="00650838" w:rsidRPr="00E43885">
        <w:rPr>
          <w:rFonts w:ascii="Lucida Sans Unicode" w:hAnsi="Lucida Sans Unicode" w:cs="Lucida Sans Unicode"/>
          <w:color w:val="404040"/>
          <w:sz w:val="19"/>
          <w:szCs w:val="19"/>
          <w:lang w:eastAsia="cs-CZ"/>
        </w:rPr>
        <w:t> Nekupuji</w:t>
      </w:r>
      <w:r w:rsidRPr="00E43885">
        <w:rPr>
          <w:rFonts w:ascii="Lucida Sans Unicode" w:hAnsi="Lucida Sans Unicode" w:cs="Lucida Sans Unicode"/>
          <w:color w:val="404040"/>
          <w:sz w:val="19"/>
          <w:szCs w:val="19"/>
        </w:rPr>
        <w:object w:dxaOrig="225" w:dyaOrig="225">
          <v:shape id="_x0000_i1215" type="#_x0000_t75" style="width:20.4pt;height:18.35pt" o:ole="">
            <v:imagedata r:id="rId43" o:title=""/>
          </v:shape>
          <w:control r:id="rId63" w:name="DefaultOcxName18" w:shapeid="_x0000_i1215"/>
        </w:object>
      </w:r>
      <w:r w:rsidR="00650838" w:rsidRPr="00E43885">
        <w:rPr>
          <w:rFonts w:ascii="Lucida Sans Unicode" w:hAnsi="Lucida Sans Unicode" w:cs="Lucida Sans Unicode"/>
          <w:color w:val="404040"/>
          <w:sz w:val="19"/>
          <w:szCs w:val="19"/>
          <w:lang w:eastAsia="cs-CZ"/>
        </w:rPr>
        <w:t> 1x týdně</w:t>
      </w:r>
      <w:r w:rsidRPr="00E43885">
        <w:rPr>
          <w:rFonts w:ascii="Lucida Sans Unicode" w:hAnsi="Lucida Sans Unicode" w:cs="Lucida Sans Unicode"/>
          <w:color w:val="404040"/>
          <w:sz w:val="19"/>
          <w:szCs w:val="19"/>
        </w:rPr>
        <w:object w:dxaOrig="225" w:dyaOrig="225">
          <v:shape id="_x0000_i1218" type="#_x0000_t75" style="width:20.4pt;height:18.35pt" o:ole="">
            <v:imagedata r:id="rId43" o:title=""/>
          </v:shape>
          <w:control r:id="rId64" w:name="DefaultOcxName19" w:shapeid="_x0000_i1218"/>
        </w:object>
      </w:r>
      <w:r w:rsidR="00650838" w:rsidRPr="00E43885">
        <w:rPr>
          <w:rFonts w:ascii="Lucida Sans Unicode" w:hAnsi="Lucida Sans Unicode" w:cs="Lucida Sans Unicode"/>
          <w:color w:val="404040"/>
          <w:sz w:val="19"/>
          <w:szCs w:val="19"/>
          <w:lang w:eastAsia="cs-CZ"/>
        </w:rPr>
        <w:t> 1x měsíčně</w:t>
      </w:r>
      <w:r w:rsidRPr="00E43885">
        <w:rPr>
          <w:rFonts w:ascii="Lucida Sans Unicode" w:hAnsi="Lucida Sans Unicode" w:cs="Lucida Sans Unicode"/>
          <w:color w:val="404040"/>
          <w:sz w:val="19"/>
          <w:szCs w:val="19"/>
        </w:rPr>
        <w:object w:dxaOrig="225" w:dyaOrig="225">
          <v:shape id="_x0000_i1221" type="#_x0000_t75" style="width:20.4pt;height:18.35pt" o:ole="">
            <v:imagedata r:id="rId43" o:title=""/>
          </v:shape>
          <w:control r:id="rId65" w:name="DefaultOcxName20" w:shapeid="_x0000_i1221"/>
        </w:object>
      </w:r>
      <w:r w:rsidR="00650838" w:rsidRPr="00E43885">
        <w:rPr>
          <w:rFonts w:ascii="Lucida Sans Unicode" w:hAnsi="Lucida Sans Unicode" w:cs="Lucida Sans Unicode"/>
          <w:color w:val="404040"/>
          <w:sz w:val="19"/>
          <w:szCs w:val="19"/>
          <w:lang w:eastAsia="cs-CZ"/>
        </w:rPr>
        <w:t> Méně než jedenkrát měsíčně</w:t>
      </w:r>
    </w:p>
    <w:p w:rsidR="00650838" w:rsidRDefault="00650838" w:rsidP="00DA120D">
      <w:pPr>
        <w:spacing w:before="100" w:beforeAutospacing="1" w:after="100" w:afterAutospacing="1" w:line="240" w:lineRule="auto"/>
        <w:jc w:val="left"/>
        <w:outlineLvl w:val="2"/>
        <w:rPr>
          <w:rFonts w:ascii="Lucida Sans Unicode" w:hAnsi="Lucida Sans Unicode" w:cs="Lucida Sans Unicode"/>
          <w:color w:val="404040"/>
          <w:sz w:val="19"/>
          <w:szCs w:val="19"/>
          <w:bdr w:val="single" w:sz="6" w:space="2" w:color="D8F2FF" w:frame="1"/>
          <w:shd w:val="clear" w:color="auto" w:fill="EBF8FF"/>
          <w:lang w:eastAsia="cs-CZ"/>
        </w:rPr>
      </w:pPr>
    </w:p>
    <w:p w:rsidR="00650838" w:rsidRPr="00E43885" w:rsidRDefault="00650838" w:rsidP="00DA120D">
      <w:pPr>
        <w:spacing w:before="100" w:beforeAutospacing="1" w:after="100" w:afterAutospacing="1" w:line="240" w:lineRule="auto"/>
        <w:jc w:val="left"/>
        <w:outlineLvl w:val="2"/>
        <w:rPr>
          <w:rFonts w:ascii="Lucida Sans Unicode" w:hAnsi="Lucida Sans Unicode" w:cs="Lucida Sans Unicode"/>
          <w:b/>
          <w:bCs/>
          <w:color w:val="000000"/>
          <w:sz w:val="27"/>
          <w:szCs w:val="27"/>
          <w:lang w:eastAsia="cs-CZ"/>
        </w:rPr>
      </w:pPr>
      <w:bookmarkStart w:id="81" w:name="_Toc26717726"/>
      <w:r w:rsidRPr="00E43885">
        <w:rPr>
          <w:rFonts w:ascii="Lucida Sans Unicode" w:hAnsi="Lucida Sans Unicode" w:cs="Lucida Sans Unicode"/>
          <w:b/>
          <w:bCs/>
          <w:color w:val="000000"/>
          <w:sz w:val="27"/>
          <w:szCs w:val="27"/>
          <w:lang w:eastAsia="cs-CZ"/>
        </w:rPr>
        <w:t>6. Pokud nekupujete biopotraviny,</w:t>
      </w:r>
      <w:r w:rsidR="00113949">
        <w:rPr>
          <w:rFonts w:ascii="Lucida Sans Unicode" w:hAnsi="Lucida Sans Unicode" w:cs="Lucida Sans Unicode"/>
          <w:b/>
          <w:bCs/>
          <w:color w:val="000000"/>
          <w:sz w:val="27"/>
          <w:szCs w:val="27"/>
          <w:lang w:eastAsia="cs-CZ"/>
        </w:rPr>
        <w:t xml:space="preserve"> </w:t>
      </w:r>
      <w:r w:rsidRPr="00E43885">
        <w:rPr>
          <w:rFonts w:ascii="Lucida Sans Unicode" w:hAnsi="Lucida Sans Unicode" w:cs="Lucida Sans Unicode"/>
          <w:b/>
          <w:bCs/>
          <w:color w:val="000000"/>
          <w:sz w:val="27"/>
          <w:szCs w:val="27"/>
          <w:lang w:eastAsia="cs-CZ"/>
        </w:rPr>
        <w:t>tak z jakého důvodu?</w:t>
      </w:r>
      <w:bookmarkEnd w:id="81"/>
    </w:p>
    <w:p w:rsidR="00650838" w:rsidRPr="00E43885" w:rsidRDefault="002037E6" w:rsidP="00DA120D">
      <w:pPr>
        <w:spacing w:line="240" w:lineRule="auto"/>
        <w:jc w:val="left"/>
        <w:rPr>
          <w:rFonts w:ascii="Lucida Sans Unicode" w:hAnsi="Lucida Sans Unicode" w:cs="Lucida Sans Unicode"/>
          <w:color w:val="404040"/>
          <w:sz w:val="19"/>
          <w:szCs w:val="19"/>
          <w:lang w:eastAsia="cs-CZ"/>
        </w:rPr>
      </w:pPr>
      <w:r w:rsidRPr="00E43885">
        <w:rPr>
          <w:rFonts w:ascii="Lucida Sans Unicode" w:hAnsi="Lucida Sans Unicode" w:cs="Lucida Sans Unicode"/>
          <w:color w:val="404040"/>
          <w:sz w:val="19"/>
          <w:szCs w:val="19"/>
        </w:rPr>
        <w:object w:dxaOrig="225" w:dyaOrig="225">
          <v:shape id="_x0000_i1224" type="#_x0000_t75" style="width:20.4pt;height:18.35pt" o:ole="">
            <v:imagedata r:id="rId43" o:title=""/>
          </v:shape>
          <w:control r:id="rId66" w:name="DefaultOcxName21" w:shapeid="_x0000_i1224"/>
        </w:object>
      </w:r>
      <w:r w:rsidR="00650838" w:rsidRPr="00E43885">
        <w:rPr>
          <w:rFonts w:ascii="Lucida Sans Unicode" w:hAnsi="Lucida Sans Unicode" w:cs="Lucida Sans Unicode"/>
          <w:color w:val="404040"/>
          <w:sz w:val="19"/>
          <w:szCs w:val="19"/>
          <w:lang w:eastAsia="cs-CZ"/>
        </w:rPr>
        <w:t> nevěřím jejich původu</w:t>
      </w:r>
      <w:r w:rsidRPr="00E43885">
        <w:rPr>
          <w:rFonts w:ascii="Lucida Sans Unicode" w:hAnsi="Lucida Sans Unicode" w:cs="Lucida Sans Unicode"/>
          <w:color w:val="404040"/>
          <w:sz w:val="19"/>
          <w:szCs w:val="19"/>
        </w:rPr>
        <w:object w:dxaOrig="225" w:dyaOrig="225">
          <v:shape id="_x0000_i1227" type="#_x0000_t75" style="width:20.4pt;height:18.35pt" o:ole="">
            <v:imagedata r:id="rId43" o:title=""/>
          </v:shape>
          <w:control r:id="rId67" w:name="DefaultOcxName22" w:shapeid="_x0000_i1227"/>
        </w:object>
      </w:r>
      <w:r w:rsidR="00650838" w:rsidRPr="00E43885">
        <w:rPr>
          <w:rFonts w:ascii="Lucida Sans Unicode" w:hAnsi="Lucida Sans Unicode" w:cs="Lucida Sans Unicode"/>
          <w:color w:val="404040"/>
          <w:sz w:val="19"/>
          <w:szCs w:val="19"/>
          <w:lang w:eastAsia="cs-CZ"/>
        </w:rPr>
        <w:t> stačí mi běžné potraviny</w:t>
      </w:r>
      <w:r w:rsidRPr="00E43885">
        <w:rPr>
          <w:rFonts w:ascii="Lucida Sans Unicode" w:hAnsi="Lucida Sans Unicode" w:cs="Lucida Sans Unicode"/>
          <w:color w:val="404040"/>
          <w:sz w:val="19"/>
          <w:szCs w:val="19"/>
        </w:rPr>
        <w:object w:dxaOrig="225" w:dyaOrig="225">
          <v:shape id="_x0000_i1230" type="#_x0000_t75" style="width:20.4pt;height:18.35pt" o:ole="">
            <v:imagedata r:id="rId43" o:title=""/>
          </v:shape>
          <w:control r:id="rId68" w:name="DefaultOcxName23" w:shapeid="_x0000_i1230"/>
        </w:object>
      </w:r>
      <w:r w:rsidR="00650838" w:rsidRPr="00E43885">
        <w:rPr>
          <w:rFonts w:ascii="Lucida Sans Unicode" w:hAnsi="Lucida Sans Unicode" w:cs="Lucida Sans Unicode"/>
          <w:color w:val="404040"/>
          <w:sz w:val="19"/>
          <w:szCs w:val="19"/>
          <w:lang w:eastAsia="cs-CZ"/>
        </w:rPr>
        <w:t> jsou pro mě příliš drahé</w:t>
      </w:r>
      <w:r w:rsidRPr="00E43885">
        <w:rPr>
          <w:rFonts w:ascii="Lucida Sans Unicode" w:hAnsi="Lucida Sans Unicode" w:cs="Lucida Sans Unicode"/>
          <w:color w:val="404040"/>
          <w:sz w:val="19"/>
          <w:szCs w:val="19"/>
        </w:rPr>
        <w:object w:dxaOrig="225" w:dyaOrig="225">
          <v:shape id="_x0000_i1233" type="#_x0000_t75" style="width:20.4pt;height:18.35pt" o:ole="">
            <v:imagedata r:id="rId43" o:title=""/>
          </v:shape>
          <w:control r:id="rId69" w:name="DefaultOcxName24" w:shapeid="_x0000_i1233"/>
        </w:object>
      </w:r>
      <w:r w:rsidR="00650838" w:rsidRPr="00E43885">
        <w:rPr>
          <w:rFonts w:ascii="Lucida Sans Unicode" w:hAnsi="Lucida Sans Unicode" w:cs="Lucida Sans Unicode"/>
          <w:color w:val="404040"/>
          <w:sz w:val="19"/>
          <w:szCs w:val="19"/>
          <w:lang w:eastAsia="cs-CZ"/>
        </w:rPr>
        <w:t> kupuje někdo jiný z domácnosti</w:t>
      </w:r>
      <w:r w:rsidRPr="00E43885">
        <w:rPr>
          <w:rFonts w:ascii="Lucida Sans Unicode" w:hAnsi="Lucida Sans Unicode" w:cs="Lucida Sans Unicode"/>
          <w:color w:val="404040"/>
          <w:sz w:val="19"/>
          <w:szCs w:val="19"/>
        </w:rPr>
        <w:object w:dxaOrig="225" w:dyaOrig="225">
          <v:shape id="_x0000_i1236" type="#_x0000_t75" style="width:20.4pt;height:18.35pt" o:ole="">
            <v:imagedata r:id="rId43" o:title=""/>
          </v:shape>
          <w:control r:id="rId70" w:name="DefaultOcxName25" w:shapeid="_x0000_i1236"/>
        </w:object>
      </w:r>
      <w:r w:rsidR="00650838" w:rsidRPr="00E43885">
        <w:rPr>
          <w:rFonts w:ascii="Lucida Sans Unicode" w:hAnsi="Lucida Sans Unicode" w:cs="Lucida Sans Unicode"/>
          <w:color w:val="404040"/>
          <w:sz w:val="19"/>
          <w:szCs w:val="19"/>
          <w:lang w:eastAsia="cs-CZ"/>
        </w:rPr>
        <w:t xml:space="preserve"> tam kde </w:t>
      </w:r>
      <w:proofErr w:type="gramStart"/>
      <w:r w:rsidR="00650838" w:rsidRPr="00E43885">
        <w:rPr>
          <w:rFonts w:ascii="Lucida Sans Unicode" w:hAnsi="Lucida Sans Unicode" w:cs="Lucida Sans Unicode"/>
          <w:color w:val="404040"/>
          <w:sz w:val="19"/>
          <w:szCs w:val="19"/>
          <w:lang w:eastAsia="cs-CZ"/>
        </w:rPr>
        <w:t>nakupuji</w:t>
      </w:r>
      <w:proofErr w:type="gramEnd"/>
      <w:r w:rsidR="00650838" w:rsidRPr="00E43885">
        <w:rPr>
          <w:rFonts w:ascii="Lucida Sans Unicode" w:hAnsi="Lucida Sans Unicode" w:cs="Lucida Sans Unicode"/>
          <w:color w:val="404040"/>
          <w:sz w:val="19"/>
          <w:szCs w:val="19"/>
          <w:lang w:eastAsia="cs-CZ"/>
        </w:rPr>
        <w:t xml:space="preserve"> je </w:t>
      </w:r>
      <w:proofErr w:type="gramStart"/>
      <w:r w:rsidR="00650838" w:rsidRPr="00E43885">
        <w:rPr>
          <w:rFonts w:ascii="Lucida Sans Unicode" w:hAnsi="Lucida Sans Unicode" w:cs="Lucida Sans Unicode"/>
          <w:color w:val="404040"/>
          <w:sz w:val="19"/>
          <w:szCs w:val="19"/>
          <w:lang w:eastAsia="cs-CZ"/>
        </w:rPr>
        <w:t>neprodávají</w:t>
      </w:r>
      <w:proofErr w:type="gramEnd"/>
      <w:r w:rsidRPr="00E43885">
        <w:rPr>
          <w:rFonts w:ascii="Lucida Sans Unicode" w:hAnsi="Lucida Sans Unicode" w:cs="Lucida Sans Unicode"/>
          <w:color w:val="404040"/>
          <w:sz w:val="19"/>
          <w:szCs w:val="19"/>
        </w:rPr>
        <w:object w:dxaOrig="225" w:dyaOrig="225">
          <v:shape id="_x0000_i1239" type="#_x0000_t75" style="width:20.4pt;height:18.35pt" o:ole="">
            <v:imagedata r:id="rId43" o:title=""/>
          </v:shape>
          <w:control r:id="rId71" w:name="DefaultOcxName26" w:shapeid="_x0000_i1239"/>
        </w:object>
      </w:r>
      <w:r w:rsidR="00650838" w:rsidRPr="00E43885">
        <w:rPr>
          <w:rFonts w:ascii="Lucida Sans Unicode" w:hAnsi="Lucida Sans Unicode" w:cs="Lucida Sans Unicode"/>
          <w:color w:val="404040"/>
          <w:sz w:val="19"/>
          <w:szCs w:val="19"/>
          <w:lang w:eastAsia="cs-CZ"/>
        </w:rPr>
        <w:t> jiná možnost </w:t>
      </w:r>
      <w:r w:rsidRPr="00E43885">
        <w:rPr>
          <w:rFonts w:ascii="Lucida Sans Unicode" w:hAnsi="Lucida Sans Unicode" w:cs="Lucida Sans Unicode"/>
          <w:color w:val="404040"/>
          <w:sz w:val="19"/>
          <w:szCs w:val="19"/>
        </w:rPr>
        <w:object w:dxaOrig="225" w:dyaOrig="225">
          <v:shape id="_x0000_i1243" type="#_x0000_t75" style="width:60.45pt;height:18.35pt" o:ole="">
            <v:imagedata r:id="rId52" o:title=""/>
          </v:shape>
          <w:control r:id="rId72" w:name="DefaultOcxName27" w:shapeid="_x0000_i1243"/>
        </w:object>
      </w:r>
    </w:p>
    <w:p w:rsidR="00650838" w:rsidRDefault="00650838" w:rsidP="00DA120D">
      <w:pPr>
        <w:spacing w:before="100" w:beforeAutospacing="1" w:after="100" w:afterAutospacing="1" w:line="240" w:lineRule="auto"/>
        <w:jc w:val="left"/>
        <w:outlineLvl w:val="2"/>
        <w:rPr>
          <w:rFonts w:ascii="Lucida Sans Unicode" w:hAnsi="Lucida Sans Unicode" w:cs="Lucida Sans Unicode"/>
          <w:color w:val="404040"/>
          <w:sz w:val="19"/>
          <w:szCs w:val="19"/>
          <w:bdr w:val="single" w:sz="6" w:space="2" w:color="FFD8D8" w:frame="1"/>
          <w:shd w:val="clear" w:color="auto" w:fill="FFEBEB"/>
          <w:lang w:eastAsia="cs-CZ"/>
        </w:rPr>
      </w:pPr>
    </w:p>
    <w:p w:rsidR="00650838" w:rsidRPr="00E43885" w:rsidRDefault="00650838" w:rsidP="00DA120D">
      <w:pPr>
        <w:spacing w:before="100" w:beforeAutospacing="1" w:after="100" w:afterAutospacing="1" w:line="240" w:lineRule="auto"/>
        <w:jc w:val="left"/>
        <w:outlineLvl w:val="2"/>
        <w:rPr>
          <w:rFonts w:ascii="Lucida Sans Unicode" w:hAnsi="Lucida Sans Unicode" w:cs="Lucida Sans Unicode"/>
          <w:b/>
          <w:bCs/>
          <w:color w:val="000000"/>
          <w:sz w:val="27"/>
          <w:szCs w:val="27"/>
          <w:lang w:eastAsia="cs-CZ"/>
        </w:rPr>
      </w:pPr>
      <w:bookmarkStart w:id="82" w:name="_Toc26717727"/>
      <w:r w:rsidRPr="00E43885">
        <w:rPr>
          <w:rFonts w:ascii="Lucida Sans Unicode" w:hAnsi="Lucida Sans Unicode" w:cs="Lucida Sans Unicode"/>
          <w:b/>
          <w:bCs/>
          <w:color w:val="000000"/>
          <w:sz w:val="27"/>
          <w:szCs w:val="27"/>
          <w:lang w:eastAsia="cs-CZ"/>
        </w:rPr>
        <w:t>7. Jaké biopotraviny nejčastěji kupujete?</w:t>
      </w:r>
      <w:bookmarkEnd w:id="82"/>
    </w:p>
    <w:p w:rsidR="00650838" w:rsidRPr="00E43885" w:rsidRDefault="002037E6" w:rsidP="00DA120D">
      <w:pPr>
        <w:spacing w:line="240" w:lineRule="auto"/>
        <w:jc w:val="left"/>
        <w:rPr>
          <w:rFonts w:ascii="Lucida Sans Unicode" w:hAnsi="Lucida Sans Unicode" w:cs="Lucida Sans Unicode"/>
          <w:color w:val="404040"/>
          <w:sz w:val="19"/>
          <w:szCs w:val="19"/>
          <w:lang w:eastAsia="cs-CZ"/>
        </w:rPr>
      </w:pPr>
      <w:r w:rsidRPr="00E43885">
        <w:rPr>
          <w:rFonts w:ascii="Lucida Sans Unicode" w:hAnsi="Lucida Sans Unicode" w:cs="Lucida Sans Unicode"/>
          <w:color w:val="404040"/>
          <w:sz w:val="19"/>
          <w:szCs w:val="19"/>
        </w:rPr>
        <w:object w:dxaOrig="225" w:dyaOrig="225">
          <v:shape id="_x0000_i1246" type="#_x0000_t75" style="width:20.4pt;height:18.35pt" o:ole="">
            <v:imagedata r:id="rId73" o:title=""/>
          </v:shape>
          <w:control r:id="rId74" w:name="DefaultOcxName28" w:shapeid="_x0000_i1246"/>
        </w:object>
      </w:r>
      <w:r w:rsidR="00650838" w:rsidRPr="00E43885">
        <w:rPr>
          <w:rFonts w:ascii="Lucida Sans Unicode" w:hAnsi="Lucida Sans Unicode" w:cs="Lucida Sans Unicode"/>
          <w:color w:val="404040"/>
          <w:sz w:val="19"/>
          <w:szCs w:val="19"/>
          <w:lang w:eastAsia="cs-CZ"/>
        </w:rPr>
        <w:t> nekupuji žádné</w:t>
      </w:r>
      <w:r w:rsidRPr="00E43885">
        <w:rPr>
          <w:rFonts w:ascii="Lucida Sans Unicode" w:hAnsi="Lucida Sans Unicode" w:cs="Lucida Sans Unicode"/>
          <w:color w:val="404040"/>
          <w:sz w:val="19"/>
          <w:szCs w:val="19"/>
        </w:rPr>
        <w:object w:dxaOrig="225" w:dyaOrig="225">
          <v:shape id="_x0000_i1249" type="#_x0000_t75" style="width:20.4pt;height:18.35pt" o:ole="">
            <v:imagedata r:id="rId73" o:title=""/>
          </v:shape>
          <w:control r:id="rId75" w:name="DefaultOcxName29" w:shapeid="_x0000_i1249"/>
        </w:object>
      </w:r>
      <w:r w:rsidR="00650838" w:rsidRPr="00E43885">
        <w:rPr>
          <w:rFonts w:ascii="Lucida Sans Unicode" w:hAnsi="Lucida Sans Unicode" w:cs="Lucida Sans Unicode"/>
          <w:color w:val="404040"/>
          <w:sz w:val="19"/>
          <w:szCs w:val="19"/>
          <w:lang w:eastAsia="cs-CZ"/>
        </w:rPr>
        <w:t> zeleninu</w:t>
      </w:r>
      <w:r w:rsidRPr="00E43885">
        <w:rPr>
          <w:rFonts w:ascii="Lucida Sans Unicode" w:hAnsi="Lucida Sans Unicode" w:cs="Lucida Sans Unicode"/>
          <w:color w:val="404040"/>
          <w:sz w:val="19"/>
          <w:szCs w:val="19"/>
        </w:rPr>
        <w:object w:dxaOrig="225" w:dyaOrig="225">
          <v:shape id="_x0000_i1252" type="#_x0000_t75" style="width:20.4pt;height:18.35pt" o:ole="">
            <v:imagedata r:id="rId73" o:title=""/>
          </v:shape>
          <w:control r:id="rId76" w:name="DefaultOcxName30" w:shapeid="_x0000_i1252"/>
        </w:object>
      </w:r>
      <w:r w:rsidR="00650838" w:rsidRPr="00E43885">
        <w:rPr>
          <w:rFonts w:ascii="Lucida Sans Unicode" w:hAnsi="Lucida Sans Unicode" w:cs="Lucida Sans Unicode"/>
          <w:color w:val="404040"/>
          <w:sz w:val="19"/>
          <w:szCs w:val="19"/>
          <w:lang w:eastAsia="cs-CZ"/>
        </w:rPr>
        <w:t> ovoce</w:t>
      </w:r>
      <w:r w:rsidRPr="00E43885">
        <w:rPr>
          <w:rFonts w:ascii="Lucida Sans Unicode" w:hAnsi="Lucida Sans Unicode" w:cs="Lucida Sans Unicode"/>
          <w:color w:val="404040"/>
          <w:sz w:val="19"/>
          <w:szCs w:val="19"/>
        </w:rPr>
        <w:object w:dxaOrig="225" w:dyaOrig="225">
          <v:shape id="_x0000_i1255" type="#_x0000_t75" style="width:20.4pt;height:18.35pt" o:ole="">
            <v:imagedata r:id="rId73" o:title=""/>
          </v:shape>
          <w:control r:id="rId77" w:name="DefaultOcxName31" w:shapeid="_x0000_i1255"/>
        </w:object>
      </w:r>
      <w:r w:rsidR="00650838" w:rsidRPr="00E43885">
        <w:rPr>
          <w:rFonts w:ascii="Lucida Sans Unicode" w:hAnsi="Lucida Sans Unicode" w:cs="Lucida Sans Unicode"/>
          <w:color w:val="404040"/>
          <w:sz w:val="19"/>
          <w:szCs w:val="19"/>
          <w:lang w:eastAsia="cs-CZ"/>
        </w:rPr>
        <w:t> maso a masné výrobky</w:t>
      </w:r>
      <w:r w:rsidRPr="00E43885">
        <w:rPr>
          <w:rFonts w:ascii="Lucida Sans Unicode" w:hAnsi="Lucida Sans Unicode" w:cs="Lucida Sans Unicode"/>
          <w:color w:val="404040"/>
          <w:sz w:val="19"/>
          <w:szCs w:val="19"/>
        </w:rPr>
        <w:object w:dxaOrig="225" w:dyaOrig="225">
          <v:shape id="_x0000_i1258" type="#_x0000_t75" style="width:20.4pt;height:18.35pt" o:ole="">
            <v:imagedata r:id="rId73" o:title=""/>
          </v:shape>
          <w:control r:id="rId78" w:name="DefaultOcxName32" w:shapeid="_x0000_i1258"/>
        </w:object>
      </w:r>
      <w:r w:rsidR="00650838" w:rsidRPr="00E43885">
        <w:rPr>
          <w:rFonts w:ascii="Lucida Sans Unicode" w:hAnsi="Lucida Sans Unicode" w:cs="Lucida Sans Unicode"/>
          <w:color w:val="404040"/>
          <w:sz w:val="19"/>
          <w:szCs w:val="19"/>
          <w:lang w:eastAsia="cs-CZ"/>
        </w:rPr>
        <w:t> mléko a mléčné výrobky</w:t>
      </w:r>
      <w:r w:rsidRPr="00E43885">
        <w:rPr>
          <w:rFonts w:ascii="Lucida Sans Unicode" w:hAnsi="Lucida Sans Unicode" w:cs="Lucida Sans Unicode"/>
          <w:color w:val="404040"/>
          <w:sz w:val="19"/>
          <w:szCs w:val="19"/>
        </w:rPr>
        <w:object w:dxaOrig="225" w:dyaOrig="225">
          <v:shape id="_x0000_i1261" type="#_x0000_t75" style="width:20.4pt;height:18.35pt" o:ole="">
            <v:imagedata r:id="rId73" o:title=""/>
          </v:shape>
          <w:control r:id="rId79" w:name="DefaultOcxName33" w:shapeid="_x0000_i1261"/>
        </w:object>
      </w:r>
      <w:r w:rsidR="00650838" w:rsidRPr="00E43885">
        <w:rPr>
          <w:rFonts w:ascii="Lucida Sans Unicode" w:hAnsi="Lucida Sans Unicode" w:cs="Lucida Sans Unicode"/>
          <w:color w:val="404040"/>
          <w:sz w:val="19"/>
          <w:szCs w:val="19"/>
          <w:lang w:eastAsia="cs-CZ"/>
        </w:rPr>
        <w:t> vejce</w:t>
      </w:r>
      <w:r w:rsidRPr="00E43885">
        <w:rPr>
          <w:rFonts w:ascii="Lucida Sans Unicode" w:hAnsi="Lucida Sans Unicode" w:cs="Lucida Sans Unicode"/>
          <w:color w:val="404040"/>
          <w:sz w:val="19"/>
          <w:szCs w:val="19"/>
        </w:rPr>
        <w:object w:dxaOrig="225" w:dyaOrig="225">
          <v:shape id="_x0000_i1264" type="#_x0000_t75" style="width:20.4pt;height:18.35pt" o:ole="">
            <v:imagedata r:id="rId73" o:title=""/>
          </v:shape>
          <w:control r:id="rId80" w:name="DefaultOcxName34" w:shapeid="_x0000_i1264"/>
        </w:object>
      </w:r>
      <w:r w:rsidR="00650838" w:rsidRPr="00E43885">
        <w:rPr>
          <w:rFonts w:ascii="Lucida Sans Unicode" w:hAnsi="Lucida Sans Unicode" w:cs="Lucida Sans Unicode"/>
          <w:color w:val="404040"/>
          <w:sz w:val="19"/>
          <w:szCs w:val="19"/>
          <w:lang w:eastAsia="cs-CZ"/>
        </w:rPr>
        <w:t> bylinky</w:t>
      </w:r>
      <w:r w:rsidRPr="00E43885">
        <w:rPr>
          <w:rFonts w:ascii="Lucida Sans Unicode" w:hAnsi="Lucida Sans Unicode" w:cs="Lucida Sans Unicode"/>
          <w:color w:val="404040"/>
          <w:sz w:val="19"/>
          <w:szCs w:val="19"/>
        </w:rPr>
        <w:object w:dxaOrig="225" w:dyaOrig="225">
          <v:shape id="_x0000_i1267" type="#_x0000_t75" style="width:20.4pt;height:18.35pt" o:ole="">
            <v:imagedata r:id="rId73" o:title=""/>
          </v:shape>
          <w:control r:id="rId81" w:name="DefaultOcxName35" w:shapeid="_x0000_i1267"/>
        </w:object>
      </w:r>
      <w:r w:rsidR="00650838" w:rsidRPr="00E43885">
        <w:rPr>
          <w:rFonts w:ascii="Lucida Sans Unicode" w:hAnsi="Lucida Sans Unicode" w:cs="Lucida Sans Unicode"/>
          <w:color w:val="404040"/>
          <w:sz w:val="19"/>
          <w:szCs w:val="19"/>
          <w:lang w:eastAsia="cs-CZ"/>
        </w:rPr>
        <w:t> biovíno</w:t>
      </w:r>
      <w:r w:rsidRPr="00E43885">
        <w:rPr>
          <w:rFonts w:ascii="Lucida Sans Unicode" w:hAnsi="Lucida Sans Unicode" w:cs="Lucida Sans Unicode"/>
          <w:color w:val="404040"/>
          <w:sz w:val="19"/>
          <w:szCs w:val="19"/>
        </w:rPr>
        <w:object w:dxaOrig="225" w:dyaOrig="225">
          <v:shape id="_x0000_i1270" type="#_x0000_t75" style="width:20.4pt;height:18.35pt" o:ole="">
            <v:imagedata r:id="rId73" o:title=""/>
          </v:shape>
          <w:control r:id="rId82" w:name="DefaultOcxName36" w:shapeid="_x0000_i1270"/>
        </w:object>
      </w:r>
      <w:r w:rsidR="00650838" w:rsidRPr="00E43885">
        <w:rPr>
          <w:rFonts w:ascii="Lucida Sans Unicode" w:hAnsi="Lucida Sans Unicode" w:cs="Lucida Sans Unicode"/>
          <w:color w:val="404040"/>
          <w:sz w:val="19"/>
          <w:szCs w:val="19"/>
          <w:lang w:eastAsia="cs-CZ"/>
        </w:rPr>
        <w:t> pečivo</w:t>
      </w:r>
      <w:r w:rsidRPr="00E43885">
        <w:rPr>
          <w:rFonts w:ascii="Lucida Sans Unicode" w:hAnsi="Lucida Sans Unicode" w:cs="Lucida Sans Unicode"/>
          <w:color w:val="404040"/>
          <w:sz w:val="19"/>
          <w:szCs w:val="19"/>
        </w:rPr>
        <w:object w:dxaOrig="225" w:dyaOrig="225">
          <v:shape id="_x0000_i1273" type="#_x0000_t75" style="width:20.4pt;height:18.35pt" o:ole="">
            <v:imagedata r:id="rId73" o:title=""/>
          </v:shape>
          <w:control r:id="rId83" w:name="DefaultOcxName37" w:shapeid="_x0000_i1273"/>
        </w:object>
      </w:r>
      <w:r w:rsidR="00650838" w:rsidRPr="00E43885">
        <w:rPr>
          <w:rFonts w:ascii="Lucida Sans Unicode" w:hAnsi="Lucida Sans Unicode" w:cs="Lucida Sans Unicode"/>
          <w:color w:val="404040"/>
          <w:sz w:val="19"/>
          <w:szCs w:val="19"/>
          <w:lang w:eastAsia="cs-CZ"/>
        </w:rPr>
        <w:t> Vlastní odpověď: </w:t>
      </w:r>
      <w:r w:rsidRPr="00E43885">
        <w:rPr>
          <w:rFonts w:ascii="Lucida Sans Unicode" w:hAnsi="Lucida Sans Unicode" w:cs="Lucida Sans Unicode"/>
          <w:color w:val="404040"/>
          <w:sz w:val="19"/>
          <w:szCs w:val="19"/>
        </w:rPr>
        <w:object w:dxaOrig="225" w:dyaOrig="225">
          <v:shape id="_x0000_i1277" type="#_x0000_t75" style="width:60.45pt;height:18.35pt" o:ole="">
            <v:imagedata r:id="rId52" o:title=""/>
          </v:shape>
          <w:control r:id="rId84" w:name="DefaultOcxName38" w:shapeid="_x0000_i1277"/>
        </w:object>
      </w:r>
    </w:p>
    <w:p w:rsidR="00650838" w:rsidRPr="00E43885" w:rsidRDefault="00650838" w:rsidP="00DA120D">
      <w:pPr>
        <w:spacing w:after="0" w:line="240" w:lineRule="auto"/>
        <w:jc w:val="left"/>
        <w:rPr>
          <w:rFonts w:ascii="Lucida Sans Unicode" w:hAnsi="Lucida Sans Unicode" w:cs="Lucida Sans Unicode"/>
          <w:color w:val="404040"/>
          <w:sz w:val="19"/>
          <w:szCs w:val="19"/>
          <w:lang w:eastAsia="cs-CZ"/>
        </w:rPr>
      </w:pPr>
    </w:p>
    <w:p w:rsidR="00650838" w:rsidRPr="00E43885" w:rsidRDefault="00650838" w:rsidP="00DA120D">
      <w:pPr>
        <w:spacing w:before="100" w:beforeAutospacing="1" w:after="100" w:afterAutospacing="1" w:line="240" w:lineRule="auto"/>
        <w:jc w:val="left"/>
        <w:outlineLvl w:val="2"/>
        <w:rPr>
          <w:rFonts w:ascii="Lucida Sans Unicode" w:hAnsi="Lucida Sans Unicode" w:cs="Lucida Sans Unicode"/>
          <w:b/>
          <w:bCs/>
          <w:color w:val="000000"/>
          <w:sz w:val="27"/>
          <w:szCs w:val="27"/>
          <w:lang w:eastAsia="cs-CZ"/>
        </w:rPr>
      </w:pPr>
      <w:bookmarkStart w:id="83" w:name="_Toc26717728"/>
      <w:r w:rsidRPr="00E43885">
        <w:rPr>
          <w:rFonts w:ascii="Lucida Sans Unicode" w:hAnsi="Lucida Sans Unicode" w:cs="Lucida Sans Unicode"/>
          <w:b/>
          <w:bCs/>
          <w:color w:val="000000"/>
          <w:sz w:val="27"/>
          <w:szCs w:val="27"/>
          <w:lang w:eastAsia="cs-CZ"/>
        </w:rPr>
        <w:t>8. Kde kupujete biopotraviny nejčastěji?</w:t>
      </w:r>
      <w:bookmarkEnd w:id="83"/>
    </w:p>
    <w:p w:rsidR="00650838" w:rsidRPr="00E43885" w:rsidRDefault="002037E6" w:rsidP="00DA120D">
      <w:pPr>
        <w:spacing w:line="240" w:lineRule="auto"/>
        <w:jc w:val="left"/>
        <w:rPr>
          <w:rFonts w:ascii="Lucida Sans Unicode" w:hAnsi="Lucida Sans Unicode" w:cs="Lucida Sans Unicode"/>
          <w:color w:val="404040"/>
          <w:sz w:val="19"/>
          <w:szCs w:val="19"/>
          <w:lang w:eastAsia="cs-CZ"/>
        </w:rPr>
      </w:pPr>
      <w:r w:rsidRPr="00E43885">
        <w:rPr>
          <w:rFonts w:ascii="Lucida Sans Unicode" w:hAnsi="Lucida Sans Unicode" w:cs="Lucida Sans Unicode"/>
          <w:color w:val="404040"/>
          <w:sz w:val="19"/>
          <w:szCs w:val="19"/>
        </w:rPr>
        <w:object w:dxaOrig="225" w:dyaOrig="225">
          <v:shape id="_x0000_i1280" type="#_x0000_t75" style="width:20.4pt;height:18.35pt" o:ole="">
            <v:imagedata r:id="rId73" o:title=""/>
          </v:shape>
          <w:control r:id="rId85" w:name="DefaultOcxName39" w:shapeid="_x0000_i1280"/>
        </w:object>
      </w:r>
      <w:r w:rsidR="00650838" w:rsidRPr="00E43885">
        <w:rPr>
          <w:rFonts w:ascii="Lucida Sans Unicode" w:hAnsi="Lucida Sans Unicode" w:cs="Lucida Sans Unicode"/>
          <w:color w:val="404040"/>
          <w:sz w:val="19"/>
          <w:szCs w:val="19"/>
          <w:lang w:eastAsia="cs-CZ"/>
        </w:rPr>
        <w:t> nekupuji vůbec</w:t>
      </w:r>
      <w:r w:rsidRPr="00E43885">
        <w:rPr>
          <w:rFonts w:ascii="Lucida Sans Unicode" w:hAnsi="Lucida Sans Unicode" w:cs="Lucida Sans Unicode"/>
          <w:color w:val="404040"/>
          <w:sz w:val="19"/>
          <w:szCs w:val="19"/>
        </w:rPr>
        <w:object w:dxaOrig="225" w:dyaOrig="225">
          <v:shape id="_x0000_i1283" type="#_x0000_t75" style="width:20.4pt;height:18.35pt" o:ole="">
            <v:imagedata r:id="rId73" o:title=""/>
          </v:shape>
          <w:control r:id="rId86" w:name="DefaultOcxName40" w:shapeid="_x0000_i1283"/>
        </w:object>
      </w:r>
      <w:r w:rsidR="00650838" w:rsidRPr="00E43885">
        <w:rPr>
          <w:rFonts w:ascii="Lucida Sans Unicode" w:hAnsi="Lucida Sans Unicode" w:cs="Lucida Sans Unicode"/>
          <w:color w:val="404040"/>
          <w:sz w:val="19"/>
          <w:szCs w:val="19"/>
          <w:lang w:eastAsia="cs-CZ"/>
        </w:rPr>
        <w:t> supermarket/hypermarket</w:t>
      </w:r>
      <w:r w:rsidRPr="00E43885">
        <w:rPr>
          <w:rFonts w:ascii="Lucida Sans Unicode" w:hAnsi="Lucida Sans Unicode" w:cs="Lucida Sans Unicode"/>
          <w:color w:val="404040"/>
          <w:sz w:val="19"/>
          <w:szCs w:val="19"/>
        </w:rPr>
        <w:object w:dxaOrig="225" w:dyaOrig="225">
          <v:shape id="_x0000_i1286" type="#_x0000_t75" style="width:20.4pt;height:18.35pt" o:ole="">
            <v:imagedata r:id="rId73" o:title=""/>
          </v:shape>
          <w:control r:id="rId87" w:name="DefaultOcxName41" w:shapeid="_x0000_i1286"/>
        </w:object>
      </w:r>
      <w:r w:rsidR="00650838" w:rsidRPr="00E43885">
        <w:rPr>
          <w:rFonts w:ascii="Lucida Sans Unicode" w:hAnsi="Lucida Sans Unicode" w:cs="Lucida Sans Unicode"/>
          <w:color w:val="404040"/>
          <w:sz w:val="19"/>
          <w:szCs w:val="19"/>
          <w:lang w:eastAsia="cs-CZ"/>
        </w:rPr>
        <w:t> drogerie</w:t>
      </w:r>
      <w:r w:rsidRPr="00E43885">
        <w:rPr>
          <w:rFonts w:ascii="Lucida Sans Unicode" w:hAnsi="Lucida Sans Unicode" w:cs="Lucida Sans Unicode"/>
          <w:color w:val="404040"/>
          <w:sz w:val="19"/>
          <w:szCs w:val="19"/>
        </w:rPr>
        <w:object w:dxaOrig="225" w:dyaOrig="225">
          <v:shape id="_x0000_i1289" type="#_x0000_t75" style="width:20.4pt;height:18.35pt" o:ole="">
            <v:imagedata r:id="rId73" o:title=""/>
          </v:shape>
          <w:control r:id="rId88" w:name="DefaultOcxName42" w:shapeid="_x0000_i1289"/>
        </w:object>
      </w:r>
      <w:r w:rsidR="00650838" w:rsidRPr="00E43885">
        <w:rPr>
          <w:rFonts w:ascii="Lucida Sans Unicode" w:hAnsi="Lucida Sans Unicode" w:cs="Lucida Sans Unicode"/>
          <w:color w:val="404040"/>
          <w:sz w:val="19"/>
          <w:szCs w:val="19"/>
          <w:lang w:eastAsia="cs-CZ"/>
        </w:rPr>
        <w:t> obchod se zdravou výživou</w:t>
      </w:r>
      <w:r w:rsidRPr="00E43885">
        <w:rPr>
          <w:rFonts w:ascii="Lucida Sans Unicode" w:hAnsi="Lucida Sans Unicode" w:cs="Lucida Sans Unicode"/>
          <w:color w:val="404040"/>
          <w:sz w:val="19"/>
          <w:szCs w:val="19"/>
        </w:rPr>
        <w:object w:dxaOrig="225" w:dyaOrig="225">
          <v:shape id="_x0000_i1292" type="#_x0000_t75" style="width:20.4pt;height:18.35pt" o:ole="">
            <v:imagedata r:id="rId73" o:title=""/>
          </v:shape>
          <w:control r:id="rId89" w:name="DefaultOcxName43" w:shapeid="_x0000_i1292"/>
        </w:object>
      </w:r>
      <w:r w:rsidR="00650838" w:rsidRPr="00E43885">
        <w:rPr>
          <w:rFonts w:ascii="Lucida Sans Unicode" w:hAnsi="Lucida Sans Unicode" w:cs="Lucida Sans Unicode"/>
          <w:color w:val="404040"/>
          <w:sz w:val="19"/>
          <w:szCs w:val="19"/>
          <w:lang w:eastAsia="cs-CZ"/>
        </w:rPr>
        <w:t> farmářské trhy</w:t>
      </w:r>
      <w:r w:rsidRPr="00E43885">
        <w:rPr>
          <w:rFonts w:ascii="Lucida Sans Unicode" w:hAnsi="Lucida Sans Unicode" w:cs="Lucida Sans Unicode"/>
          <w:color w:val="404040"/>
          <w:sz w:val="19"/>
          <w:szCs w:val="19"/>
        </w:rPr>
        <w:object w:dxaOrig="225" w:dyaOrig="225">
          <v:shape id="_x0000_i1295" type="#_x0000_t75" style="width:20.4pt;height:18.35pt" o:ole="">
            <v:imagedata r:id="rId73" o:title=""/>
          </v:shape>
          <w:control r:id="rId90" w:name="DefaultOcxName44" w:shapeid="_x0000_i1295"/>
        </w:object>
      </w:r>
      <w:r w:rsidR="00650838" w:rsidRPr="00E43885">
        <w:rPr>
          <w:rFonts w:ascii="Lucida Sans Unicode" w:hAnsi="Lucida Sans Unicode" w:cs="Lucida Sans Unicode"/>
          <w:color w:val="404040"/>
          <w:sz w:val="19"/>
          <w:szCs w:val="19"/>
          <w:lang w:eastAsia="cs-CZ"/>
        </w:rPr>
        <w:t> </w:t>
      </w:r>
      <w:proofErr w:type="spellStart"/>
      <w:r w:rsidR="00650838" w:rsidRPr="00E43885">
        <w:rPr>
          <w:rFonts w:ascii="Lucida Sans Unicode" w:hAnsi="Lucida Sans Unicode" w:cs="Lucida Sans Unicode"/>
          <w:color w:val="404040"/>
          <w:sz w:val="19"/>
          <w:szCs w:val="19"/>
          <w:lang w:eastAsia="cs-CZ"/>
        </w:rPr>
        <w:t>biobedýnky</w:t>
      </w:r>
      <w:proofErr w:type="spellEnd"/>
      <w:r w:rsidRPr="00E43885">
        <w:rPr>
          <w:rFonts w:ascii="Lucida Sans Unicode" w:hAnsi="Lucida Sans Unicode" w:cs="Lucida Sans Unicode"/>
          <w:color w:val="404040"/>
          <w:sz w:val="19"/>
          <w:szCs w:val="19"/>
        </w:rPr>
        <w:object w:dxaOrig="225" w:dyaOrig="225">
          <v:shape id="_x0000_i1298" type="#_x0000_t75" style="width:20.4pt;height:18.35pt" o:ole="">
            <v:imagedata r:id="rId73" o:title=""/>
          </v:shape>
          <w:control r:id="rId91" w:name="DefaultOcxName45" w:shapeid="_x0000_i1298"/>
        </w:object>
      </w:r>
      <w:r w:rsidR="00650838" w:rsidRPr="00E43885">
        <w:rPr>
          <w:rFonts w:ascii="Lucida Sans Unicode" w:hAnsi="Lucida Sans Unicode" w:cs="Lucida Sans Unicode"/>
          <w:color w:val="404040"/>
          <w:sz w:val="19"/>
          <w:szCs w:val="19"/>
          <w:lang w:eastAsia="cs-CZ"/>
        </w:rPr>
        <w:t> na internetu</w:t>
      </w:r>
      <w:r w:rsidRPr="00E43885">
        <w:rPr>
          <w:rFonts w:ascii="Lucida Sans Unicode" w:hAnsi="Lucida Sans Unicode" w:cs="Lucida Sans Unicode"/>
          <w:color w:val="404040"/>
          <w:sz w:val="19"/>
          <w:szCs w:val="19"/>
        </w:rPr>
        <w:object w:dxaOrig="225" w:dyaOrig="225">
          <v:shape id="_x0000_i1301" type="#_x0000_t75" style="width:20.4pt;height:18.35pt" o:ole="">
            <v:imagedata r:id="rId73" o:title=""/>
          </v:shape>
          <w:control r:id="rId92" w:name="DefaultOcxName46" w:shapeid="_x0000_i1301"/>
        </w:object>
      </w:r>
      <w:r w:rsidR="00650838" w:rsidRPr="00E43885">
        <w:rPr>
          <w:rFonts w:ascii="Lucida Sans Unicode" w:hAnsi="Lucida Sans Unicode" w:cs="Lucida Sans Unicode"/>
          <w:color w:val="404040"/>
          <w:sz w:val="19"/>
          <w:szCs w:val="19"/>
          <w:lang w:eastAsia="cs-CZ"/>
        </w:rPr>
        <w:t> jinde </w:t>
      </w:r>
      <w:r w:rsidRPr="00E43885">
        <w:rPr>
          <w:rFonts w:ascii="Lucida Sans Unicode" w:hAnsi="Lucida Sans Unicode" w:cs="Lucida Sans Unicode"/>
          <w:color w:val="404040"/>
          <w:sz w:val="19"/>
          <w:szCs w:val="19"/>
        </w:rPr>
        <w:object w:dxaOrig="225" w:dyaOrig="225">
          <v:shape id="_x0000_i1305" type="#_x0000_t75" style="width:60.45pt;height:18.35pt" o:ole="">
            <v:imagedata r:id="rId52" o:title=""/>
          </v:shape>
          <w:control r:id="rId93" w:name="DefaultOcxName47" w:shapeid="_x0000_i1305"/>
        </w:object>
      </w:r>
    </w:p>
    <w:p w:rsidR="00650838" w:rsidRDefault="00650838" w:rsidP="00DA120D">
      <w:pPr>
        <w:spacing w:before="100" w:beforeAutospacing="1" w:after="100" w:afterAutospacing="1" w:line="240" w:lineRule="auto"/>
        <w:jc w:val="left"/>
        <w:outlineLvl w:val="2"/>
        <w:rPr>
          <w:rFonts w:ascii="Lucida Sans Unicode" w:hAnsi="Lucida Sans Unicode" w:cs="Lucida Sans Unicode"/>
          <w:color w:val="404040"/>
          <w:sz w:val="19"/>
          <w:szCs w:val="19"/>
          <w:bdr w:val="single" w:sz="6" w:space="2" w:color="FFD8D8" w:frame="1"/>
          <w:shd w:val="clear" w:color="auto" w:fill="FFEBEB"/>
          <w:lang w:eastAsia="cs-CZ"/>
        </w:rPr>
      </w:pPr>
    </w:p>
    <w:p w:rsidR="00650838" w:rsidRPr="00E43885" w:rsidRDefault="00650838" w:rsidP="00DA120D">
      <w:pPr>
        <w:spacing w:before="100" w:beforeAutospacing="1" w:after="100" w:afterAutospacing="1" w:line="240" w:lineRule="auto"/>
        <w:jc w:val="left"/>
        <w:outlineLvl w:val="2"/>
        <w:rPr>
          <w:rFonts w:ascii="Lucida Sans Unicode" w:hAnsi="Lucida Sans Unicode" w:cs="Lucida Sans Unicode"/>
          <w:b/>
          <w:bCs/>
          <w:color w:val="000000"/>
          <w:sz w:val="27"/>
          <w:szCs w:val="27"/>
          <w:lang w:eastAsia="cs-CZ"/>
        </w:rPr>
      </w:pPr>
      <w:bookmarkStart w:id="84" w:name="_Toc26717729"/>
      <w:r w:rsidRPr="00E43885">
        <w:rPr>
          <w:rFonts w:ascii="Lucida Sans Unicode" w:hAnsi="Lucida Sans Unicode" w:cs="Lucida Sans Unicode"/>
          <w:b/>
          <w:bCs/>
          <w:color w:val="000000"/>
          <w:sz w:val="27"/>
          <w:szCs w:val="27"/>
          <w:lang w:eastAsia="cs-CZ"/>
        </w:rPr>
        <w:t>9. Pokud kupujete biopotraviny, jaký původ potravin upřednostňujete?</w:t>
      </w:r>
      <w:bookmarkEnd w:id="84"/>
    </w:p>
    <w:p w:rsidR="00650838" w:rsidRPr="00E43885" w:rsidRDefault="002037E6" w:rsidP="00DA120D">
      <w:pPr>
        <w:spacing w:line="240" w:lineRule="auto"/>
        <w:jc w:val="left"/>
        <w:rPr>
          <w:rFonts w:ascii="Lucida Sans Unicode" w:hAnsi="Lucida Sans Unicode" w:cs="Lucida Sans Unicode"/>
          <w:color w:val="404040"/>
          <w:sz w:val="19"/>
          <w:szCs w:val="19"/>
          <w:lang w:eastAsia="cs-CZ"/>
        </w:rPr>
      </w:pPr>
      <w:r w:rsidRPr="00E43885">
        <w:rPr>
          <w:rFonts w:ascii="Lucida Sans Unicode" w:hAnsi="Lucida Sans Unicode" w:cs="Lucida Sans Unicode"/>
          <w:color w:val="404040"/>
          <w:sz w:val="19"/>
          <w:szCs w:val="19"/>
        </w:rPr>
        <w:object w:dxaOrig="225" w:dyaOrig="225">
          <v:shape id="_x0000_i1308" type="#_x0000_t75" style="width:20.4pt;height:18.35pt" o:ole="">
            <v:imagedata r:id="rId43" o:title=""/>
          </v:shape>
          <w:control r:id="rId94" w:name="DefaultOcxName48" w:shapeid="_x0000_i1308"/>
        </w:object>
      </w:r>
      <w:r w:rsidR="00650838" w:rsidRPr="00E43885">
        <w:rPr>
          <w:rFonts w:ascii="Lucida Sans Unicode" w:hAnsi="Lucida Sans Unicode" w:cs="Lucida Sans Unicode"/>
          <w:color w:val="404040"/>
          <w:sz w:val="19"/>
          <w:szCs w:val="19"/>
          <w:lang w:eastAsia="cs-CZ"/>
        </w:rPr>
        <w:t> lokální</w:t>
      </w:r>
      <w:r w:rsidRPr="00E43885">
        <w:rPr>
          <w:rFonts w:ascii="Lucida Sans Unicode" w:hAnsi="Lucida Sans Unicode" w:cs="Lucida Sans Unicode"/>
          <w:color w:val="404040"/>
          <w:sz w:val="19"/>
          <w:szCs w:val="19"/>
        </w:rPr>
        <w:object w:dxaOrig="225" w:dyaOrig="225">
          <v:shape id="_x0000_i1311" type="#_x0000_t75" style="width:20.4pt;height:18.35pt" o:ole="">
            <v:imagedata r:id="rId43" o:title=""/>
          </v:shape>
          <w:control r:id="rId95" w:name="DefaultOcxName49" w:shapeid="_x0000_i1311"/>
        </w:object>
      </w:r>
      <w:r w:rsidR="00650838" w:rsidRPr="00E43885">
        <w:rPr>
          <w:rFonts w:ascii="Lucida Sans Unicode" w:hAnsi="Lucida Sans Unicode" w:cs="Lucida Sans Unicode"/>
          <w:color w:val="404040"/>
          <w:sz w:val="19"/>
          <w:szCs w:val="19"/>
          <w:lang w:eastAsia="cs-CZ"/>
        </w:rPr>
        <w:t> tuzemský</w:t>
      </w:r>
      <w:r w:rsidRPr="00E43885">
        <w:rPr>
          <w:rFonts w:ascii="Lucida Sans Unicode" w:hAnsi="Lucida Sans Unicode" w:cs="Lucida Sans Unicode"/>
          <w:color w:val="404040"/>
          <w:sz w:val="19"/>
          <w:szCs w:val="19"/>
        </w:rPr>
        <w:object w:dxaOrig="225" w:dyaOrig="225">
          <v:shape id="_x0000_i1314" type="#_x0000_t75" style="width:20.4pt;height:18.35pt" o:ole="">
            <v:imagedata r:id="rId43" o:title=""/>
          </v:shape>
          <w:control r:id="rId96" w:name="DefaultOcxName50" w:shapeid="_x0000_i1314"/>
        </w:object>
      </w:r>
      <w:r w:rsidR="00650838" w:rsidRPr="00E43885">
        <w:rPr>
          <w:rFonts w:ascii="Lucida Sans Unicode" w:hAnsi="Lucida Sans Unicode" w:cs="Lucida Sans Unicode"/>
          <w:color w:val="404040"/>
          <w:sz w:val="19"/>
          <w:szCs w:val="19"/>
          <w:lang w:eastAsia="cs-CZ"/>
        </w:rPr>
        <w:t> zahraniční</w:t>
      </w:r>
      <w:r w:rsidRPr="00E43885">
        <w:rPr>
          <w:rFonts w:ascii="Lucida Sans Unicode" w:hAnsi="Lucida Sans Unicode" w:cs="Lucida Sans Unicode"/>
          <w:color w:val="404040"/>
          <w:sz w:val="19"/>
          <w:szCs w:val="19"/>
        </w:rPr>
        <w:object w:dxaOrig="225" w:dyaOrig="225">
          <v:shape id="_x0000_i1317" type="#_x0000_t75" style="width:20.4pt;height:18.35pt" o:ole="">
            <v:imagedata r:id="rId43" o:title=""/>
          </v:shape>
          <w:control r:id="rId97" w:name="DefaultOcxName51" w:shapeid="_x0000_i1317"/>
        </w:object>
      </w:r>
      <w:r w:rsidR="00650838" w:rsidRPr="00E43885">
        <w:rPr>
          <w:rFonts w:ascii="Lucida Sans Unicode" w:hAnsi="Lucida Sans Unicode" w:cs="Lucida Sans Unicode"/>
          <w:color w:val="404040"/>
          <w:sz w:val="19"/>
          <w:szCs w:val="19"/>
          <w:lang w:eastAsia="cs-CZ"/>
        </w:rPr>
        <w:t> nepreferuji žádný</w:t>
      </w:r>
    </w:p>
    <w:p w:rsidR="00650838" w:rsidRDefault="00650838" w:rsidP="00DA120D">
      <w:pPr>
        <w:spacing w:before="100" w:beforeAutospacing="1" w:after="100" w:afterAutospacing="1" w:line="240" w:lineRule="auto"/>
        <w:jc w:val="left"/>
        <w:outlineLvl w:val="2"/>
        <w:rPr>
          <w:rFonts w:ascii="Lucida Sans Unicode" w:hAnsi="Lucida Sans Unicode" w:cs="Lucida Sans Unicode"/>
          <w:color w:val="404040"/>
          <w:sz w:val="19"/>
          <w:szCs w:val="19"/>
          <w:bdr w:val="single" w:sz="6" w:space="2" w:color="FFD8D8" w:frame="1"/>
          <w:shd w:val="clear" w:color="auto" w:fill="FFEBEB"/>
          <w:lang w:eastAsia="cs-CZ"/>
        </w:rPr>
      </w:pPr>
    </w:p>
    <w:p w:rsidR="00650838" w:rsidRPr="00E43885" w:rsidRDefault="00650838" w:rsidP="00DA120D">
      <w:pPr>
        <w:spacing w:before="100" w:beforeAutospacing="1" w:after="100" w:afterAutospacing="1" w:line="240" w:lineRule="auto"/>
        <w:jc w:val="left"/>
        <w:outlineLvl w:val="2"/>
        <w:rPr>
          <w:rFonts w:ascii="Lucida Sans Unicode" w:hAnsi="Lucida Sans Unicode" w:cs="Lucida Sans Unicode"/>
          <w:b/>
          <w:bCs/>
          <w:color w:val="000000"/>
          <w:sz w:val="27"/>
          <w:szCs w:val="27"/>
          <w:lang w:eastAsia="cs-CZ"/>
        </w:rPr>
      </w:pPr>
      <w:bookmarkStart w:id="85" w:name="_Toc26717730"/>
      <w:r w:rsidRPr="00E43885">
        <w:rPr>
          <w:rFonts w:ascii="Lucida Sans Unicode" w:hAnsi="Lucida Sans Unicode" w:cs="Lucida Sans Unicode"/>
          <w:b/>
          <w:bCs/>
          <w:color w:val="000000"/>
          <w:sz w:val="27"/>
          <w:szCs w:val="27"/>
          <w:lang w:eastAsia="cs-CZ"/>
        </w:rPr>
        <w:t>10. Jste</w:t>
      </w:r>
      <w:bookmarkEnd w:id="85"/>
    </w:p>
    <w:p w:rsidR="00650838" w:rsidRPr="00E43885" w:rsidRDefault="002037E6" w:rsidP="00DA120D">
      <w:pPr>
        <w:spacing w:line="240" w:lineRule="auto"/>
        <w:jc w:val="left"/>
        <w:rPr>
          <w:rFonts w:ascii="Lucida Sans Unicode" w:hAnsi="Lucida Sans Unicode" w:cs="Lucida Sans Unicode"/>
          <w:color w:val="404040"/>
          <w:sz w:val="19"/>
          <w:szCs w:val="19"/>
          <w:lang w:eastAsia="cs-CZ"/>
        </w:rPr>
      </w:pPr>
      <w:r w:rsidRPr="00E43885">
        <w:rPr>
          <w:rFonts w:ascii="Lucida Sans Unicode" w:hAnsi="Lucida Sans Unicode" w:cs="Lucida Sans Unicode"/>
          <w:color w:val="404040"/>
          <w:sz w:val="19"/>
          <w:szCs w:val="19"/>
        </w:rPr>
        <w:object w:dxaOrig="225" w:dyaOrig="225">
          <v:shape id="_x0000_i1320" type="#_x0000_t75" style="width:20.4pt;height:18.35pt" o:ole="">
            <v:imagedata r:id="rId43" o:title=""/>
          </v:shape>
          <w:control r:id="rId98" w:name="DefaultOcxName52" w:shapeid="_x0000_i1320"/>
        </w:object>
      </w:r>
      <w:r w:rsidR="00650838" w:rsidRPr="00E43885">
        <w:rPr>
          <w:rFonts w:ascii="Lucida Sans Unicode" w:hAnsi="Lucida Sans Unicode" w:cs="Lucida Sans Unicode"/>
          <w:color w:val="404040"/>
          <w:sz w:val="19"/>
          <w:szCs w:val="19"/>
          <w:lang w:eastAsia="cs-CZ"/>
        </w:rPr>
        <w:t> žena</w:t>
      </w:r>
      <w:r w:rsidRPr="00E43885">
        <w:rPr>
          <w:rFonts w:ascii="Lucida Sans Unicode" w:hAnsi="Lucida Sans Unicode" w:cs="Lucida Sans Unicode"/>
          <w:color w:val="404040"/>
          <w:sz w:val="19"/>
          <w:szCs w:val="19"/>
        </w:rPr>
        <w:object w:dxaOrig="225" w:dyaOrig="225">
          <v:shape id="_x0000_i1323" type="#_x0000_t75" style="width:20.4pt;height:18.35pt" o:ole="">
            <v:imagedata r:id="rId43" o:title=""/>
          </v:shape>
          <w:control r:id="rId99" w:name="DefaultOcxName53" w:shapeid="_x0000_i1323"/>
        </w:object>
      </w:r>
      <w:r w:rsidR="00650838" w:rsidRPr="00E43885">
        <w:rPr>
          <w:rFonts w:ascii="Lucida Sans Unicode" w:hAnsi="Lucida Sans Unicode" w:cs="Lucida Sans Unicode"/>
          <w:color w:val="404040"/>
          <w:sz w:val="19"/>
          <w:szCs w:val="19"/>
          <w:lang w:eastAsia="cs-CZ"/>
        </w:rPr>
        <w:t> muž</w:t>
      </w:r>
    </w:p>
    <w:p w:rsidR="00650838" w:rsidRDefault="00650838" w:rsidP="00DA120D">
      <w:pPr>
        <w:spacing w:before="100" w:beforeAutospacing="1" w:after="100" w:afterAutospacing="1" w:line="240" w:lineRule="auto"/>
        <w:jc w:val="left"/>
        <w:outlineLvl w:val="2"/>
        <w:rPr>
          <w:rFonts w:ascii="Lucida Sans Unicode" w:hAnsi="Lucida Sans Unicode" w:cs="Lucida Sans Unicode"/>
          <w:color w:val="404040"/>
          <w:sz w:val="19"/>
          <w:szCs w:val="19"/>
          <w:bdr w:val="single" w:sz="6" w:space="2" w:color="FFD8D8" w:frame="1"/>
          <w:shd w:val="clear" w:color="auto" w:fill="FFEBEB"/>
          <w:lang w:eastAsia="cs-CZ"/>
        </w:rPr>
      </w:pPr>
    </w:p>
    <w:p w:rsidR="00650838" w:rsidRPr="00E43885" w:rsidRDefault="00650838" w:rsidP="00DA120D">
      <w:pPr>
        <w:spacing w:before="100" w:beforeAutospacing="1" w:after="100" w:afterAutospacing="1" w:line="240" w:lineRule="auto"/>
        <w:jc w:val="left"/>
        <w:outlineLvl w:val="2"/>
        <w:rPr>
          <w:rFonts w:ascii="Lucida Sans Unicode" w:hAnsi="Lucida Sans Unicode" w:cs="Lucida Sans Unicode"/>
          <w:b/>
          <w:bCs/>
          <w:color w:val="000000"/>
          <w:sz w:val="27"/>
          <w:szCs w:val="27"/>
          <w:lang w:eastAsia="cs-CZ"/>
        </w:rPr>
      </w:pPr>
      <w:bookmarkStart w:id="86" w:name="_Toc26717731"/>
      <w:r w:rsidRPr="00E43885">
        <w:rPr>
          <w:rFonts w:ascii="Lucida Sans Unicode" w:hAnsi="Lucida Sans Unicode" w:cs="Lucida Sans Unicode"/>
          <w:b/>
          <w:bCs/>
          <w:color w:val="000000"/>
          <w:sz w:val="27"/>
          <w:szCs w:val="27"/>
          <w:lang w:eastAsia="cs-CZ"/>
        </w:rPr>
        <w:t>11. Jaký je Váš věk?</w:t>
      </w:r>
      <w:bookmarkEnd w:id="86"/>
    </w:p>
    <w:p w:rsidR="00650838" w:rsidRDefault="002037E6" w:rsidP="00DA120D">
      <w:pPr>
        <w:spacing w:line="240" w:lineRule="auto"/>
        <w:jc w:val="left"/>
        <w:rPr>
          <w:rFonts w:ascii="Lucida Sans Unicode" w:hAnsi="Lucida Sans Unicode" w:cs="Lucida Sans Unicode"/>
          <w:color w:val="404040"/>
          <w:sz w:val="19"/>
          <w:szCs w:val="19"/>
          <w:lang w:eastAsia="cs-CZ"/>
        </w:rPr>
      </w:pPr>
      <w:r w:rsidRPr="00E43885">
        <w:rPr>
          <w:rFonts w:ascii="Lucida Sans Unicode" w:hAnsi="Lucida Sans Unicode" w:cs="Lucida Sans Unicode"/>
          <w:color w:val="404040"/>
          <w:sz w:val="19"/>
          <w:szCs w:val="19"/>
        </w:rPr>
        <w:object w:dxaOrig="225" w:dyaOrig="225">
          <v:shape id="_x0000_i1326" type="#_x0000_t75" style="width:20.4pt;height:18.35pt" o:ole="">
            <v:imagedata r:id="rId43" o:title=""/>
          </v:shape>
          <w:control r:id="rId100" w:name="DefaultOcxName54" w:shapeid="_x0000_i1326"/>
        </w:object>
      </w:r>
      <w:r w:rsidR="00650838" w:rsidRPr="00E43885">
        <w:rPr>
          <w:rFonts w:ascii="Lucida Sans Unicode" w:hAnsi="Lucida Sans Unicode" w:cs="Lucida Sans Unicode"/>
          <w:color w:val="404040"/>
          <w:sz w:val="19"/>
          <w:szCs w:val="19"/>
          <w:lang w:eastAsia="cs-CZ"/>
        </w:rPr>
        <w:t> 18 až 30</w:t>
      </w:r>
      <w:r w:rsidRPr="00E43885">
        <w:rPr>
          <w:rFonts w:ascii="Lucida Sans Unicode" w:hAnsi="Lucida Sans Unicode" w:cs="Lucida Sans Unicode"/>
          <w:color w:val="404040"/>
          <w:sz w:val="19"/>
          <w:szCs w:val="19"/>
        </w:rPr>
        <w:object w:dxaOrig="225" w:dyaOrig="225">
          <v:shape id="_x0000_i1329" type="#_x0000_t75" style="width:20.4pt;height:18.35pt" o:ole="">
            <v:imagedata r:id="rId43" o:title=""/>
          </v:shape>
          <w:control r:id="rId101" w:name="DefaultOcxName55" w:shapeid="_x0000_i1329"/>
        </w:object>
      </w:r>
      <w:r w:rsidR="00650838" w:rsidRPr="00E43885">
        <w:rPr>
          <w:rFonts w:ascii="Lucida Sans Unicode" w:hAnsi="Lucida Sans Unicode" w:cs="Lucida Sans Unicode"/>
          <w:color w:val="404040"/>
          <w:sz w:val="19"/>
          <w:szCs w:val="19"/>
          <w:lang w:eastAsia="cs-CZ"/>
        </w:rPr>
        <w:t> 31 až 45</w:t>
      </w:r>
      <w:r w:rsidRPr="00E43885">
        <w:rPr>
          <w:rFonts w:ascii="Lucida Sans Unicode" w:hAnsi="Lucida Sans Unicode" w:cs="Lucida Sans Unicode"/>
          <w:color w:val="404040"/>
          <w:sz w:val="19"/>
          <w:szCs w:val="19"/>
        </w:rPr>
        <w:object w:dxaOrig="225" w:dyaOrig="225">
          <v:shape id="_x0000_i1332" type="#_x0000_t75" style="width:20.4pt;height:18.35pt" o:ole="">
            <v:imagedata r:id="rId43" o:title=""/>
          </v:shape>
          <w:control r:id="rId102" w:name="DefaultOcxName56" w:shapeid="_x0000_i1332"/>
        </w:object>
      </w:r>
      <w:r w:rsidR="00650838" w:rsidRPr="00E43885">
        <w:rPr>
          <w:rFonts w:ascii="Lucida Sans Unicode" w:hAnsi="Lucida Sans Unicode" w:cs="Lucida Sans Unicode"/>
          <w:color w:val="404040"/>
          <w:sz w:val="19"/>
          <w:szCs w:val="19"/>
          <w:lang w:eastAsia="cs-CZ"/>
        </w:rPr>
        <w:t> 46 až 60</w:t>
      </w:r>
      <w:r w:rsidRPr="00E43885">
        <w:rPr>
          <w:rFonts w:ascii="Lucida Sans Unicode" w:hAnsi="Lucida Sans Unicode" w:cs="Lucida Sans Unicode"/>
          <w:color w:val="404040"/>
          <w:sz w:val="19"/>
          <w:szCs w:val="19"/>
        </w:rPr>
        <w:object w:dxaOrig="225" w:dyaOrig="225">
          <v:shape id="_x0000_i1335" type="#_x0000_t75" style="width:20.4pt;height:18.35pt" o:ole="">
            <v:imagedata r:id="rId43" o:title=""/>
          </v:shape>
          <w:control r:id="rId103" w:name="DefaultOcxName57" w:shapeid="_x0000_i1335"/>
        </w:object>
      </w:r>
      <w:r w:rsidR="00650838" w:rsidRPr="00E43885">
        <w:rPr>
          <w:rFonts w:ascii="Lucida Sans Unicode" w:hAnsi="Lucida Sans Unicode" w:cs="Lucida Sans Unicode"/>
          <w:color w:val="404040"/>
          <w:sz w:val="19"/>
          <w:szCs w:val="19"/>
          <w:lang w:eastAsia="cs-CZ"/>
        </w:rPr>
        <w:t> 61 až 80</w:t>
      </w:r>
      <w:r w:rsidRPr="00E43885">
        <w:rPr>
          <w:rFonts w:ascii="Lucida Sans Unicode" w:hAnsi="Lucida Sans Unicode" w:cs="Lucida Sans Unicode"/>
          <w:color w:val="404040"/>
          <w:sz w:val="19"/>
          <w:szCs w:val="19"/>
        </w:rPr>
        <w:object w:dxaOrig="225" w:dyaOrig="225">
          <v:shape id="_x0000_i1338" type="#_x0000_t75" style="width:20.4pt;height:18.35pt" o:ole="">
            <v:imagedata r:id="rId43" o:title=""/>
          </v:shape>
          <w:control r:id="rId104" w:name="DefaultOcxName58" w:shapeid="_x0000_i1338"/>
        </w:object>
      </w:r>
      <w:r w:rsidR="00650838" w:rsidRPr="00E43885">
        <w:rPr>
          <w:rFonts w:ascii="Lucida Sans Unicode" w:hAnsi="Lucida Sans Unicode" w:cs="Lucida Sans Unicode"/>
          <w:color w:val="404040"/>
          <w:sz w:val="19"/>
          <w:szCs w:val="19"/>
          <w:lang w:eastAsia="cs-CZ"/>
        </w:rPr>
        <w:t> více</w:t>
      </w:r>
    </w:p>
    <w:p w:rsidR="00650838" w:rsidRPr="00E43885" w:rsidRDefault="00650838" w:rsidP="00DA120D">
      <w:pPr>
        <w:spacing w:line="240" w:lineRule="auto"/>
        <w:jc w:val="left"/>
        <w:rPr>
          <w:rFonts w:ascii="Lucida Sans Unicode" w:hAnsi="Lucida Sans Unicode" w:cs="Lucida Sans Unicode"/>
          <w:color w:val="404040"/>
          <w:sz w:val="19"/>
          <w:szCs w:val="19"/>
          <w:lang w:eastAsia="cs-CZ"/>
        </w:rPr>
      </w:pPr>
    </w:p>
    <w:p w:rsidR="00650838" w:rsidRPr="00E43885" w:rsidRDefault="00650838" w:rsidP="00DA120D">
      <w:pPr>
        <w:spacing w:before="100" w:beforeAutospacing="1" w:after="100" w:afterAutospacing="1" w:line="240" w:lineRule="auto"/>
        <w:jc w:val="left"/>
        <w:outlineLvl w:val="2"/>
        <w:rPr>
          <w:rFonts w:ascii="Lucida Sans Unicode" w:hAnsi="Lucida Sans Unicode" w:cs="Lucida Sans Unicode"/>
          <w:b/>
          <w:bCs/>
          <w:color w:val="000000"/>
          <w:sz w:val="27"/>
          <w:szCs w:val="27"/>
          <w:lang w:eastAsia="cs-CZ"/>
        </w:rPr>
      </w:pPr>
      <w:bookmarkStart w:id="87" w:name="_Toc26717732"/>
      <w:r w:rsidRPr="00E43885">
        <w:rPr>
          <w:rFonts w:ascii="Lucida Sans Unicode" w:hAnsi="Lucida Sans Unicode" w:cs="Lucida Sans Unicode"/>
          <w:b/>
          <w:bCs/>
          <w:color w:val="000000"/>
          <w:sz w:val="27"/>
          <w:szCs w:val="27"/>
          <w:lang w:eastAsia="cs-CZ"/>
        </w:rPr>
        <w:t>12. Nejvyšší dosažené vzděláni?</w:t>
      </w:r>
      <w:bookmarkEnd w:id="87"/>
    </w:p>
    <w:p w:rsidR="00650838" w:rsidRDefault="002037E6" w:rsidP="00DA120D">
      <w:pPr>
        <w:spacing w:line="240" w:lineRule="auto"/>
        <w:jc w:val="left"/>
        <w:rPr>
          <w:rFonts w:ascii="Lucida Sans Unicode" w:hAnsi="Lucida Sans Unicode" w:cs="Lucida Sans Unicode"/>
          <w:color w:val="404040"/>
          <w:sz w:val="19"/>
          <w:szCs w:val="19"/>
          <w:bdr w:val="single" w:sz="6" w:space="2" w:color="FFD8D8" w:frame="1"/>
          <w:shd w:val="clear" w:color="auto" w:fill="FFEBEB"/>
          <w:lang w:eastAsia="cs-CZ"/>
        </w:rPr>
      </w:pPr>
      <w:r w:rsidRPr="00E43885">
        <w:rPr>
          <w:rFonts w:ascii="Lucida Sans Unicode" w:hAnsi="Lucida Sans Unicode" w:cs="Lucida Sans Unicode"/>
          <w:color w:val="404040"/>
          <w:sz w:val="19"/>
          <w:szCs w:val="19"/>
        </w:rPr>
        <w:object w:dxaOrig="225" w:dyaOrig="225">
          <v:shape id="_x0000_i1341" type="#_x0000_t75" style="width:20.4pt;height:18.35pt" o:ole="">
            <v:imagedata r:id="rId43" o:title=""/>
          </v:shape>
          <w:control r:id="rId105" w:name="DefaultOcxName59" w:shapeid="_x0000_i1341"/>
        </w:object>
      </w:r>
      <w:r w:rsidR="00650838" w:rsidRPr="00E43885">
        <w:rPr>
          <w:rFonts w:ascii="Lucida Sans Unicode" w:hAnsi="Lucida Sans Unicode" w:cs="Lucida Sans Unicode"/>
          <w:color w:val="404040"/>
          <w:sz w:val="19"/>
          <w:szCs w:val="19"/>
          <w:lang w:eastAsia="cs-CZ"/>
        </w:rPr>
        <w:t> základní</w:t>
      </w:r>
      <w:r w:rsidRPr="00E43885">
        <w:rPr>
          <w:rFonts w:ascii="Lucida Sans Unicode" w:hAnsi="Lucida Sans Unicode" w:cs="Lucida Sans Unicode"/>
          <w:color w:val="404040"/>
          <w:sz w:val="19"/>
          <w:szCs w:val="19"/>
        </w:rPr>
        <w:object w:dxaOrig="225" w:dyaOrig="225">
          <v:shape id="_x0000_i1344" type="#_x0000_t75" style="width:20.4pt;height:18.35pt" o:ole="">
            <v:imagedata r:id="rId43" o:title=""/>
          </v:shape>
          <w:control r:id="rId106" w:name="DefaultOcxName60" w:shapeid="_x0000_i1344"/>
        </w:object>
      </w:r>
      <w:r w:rsidR="00650838" w:rsidRPr="00E43885">
        <w:rPr>
          <w:rFonts w:ascii="Lucida Sans Unicode" w:hAnsi="Lucida Sans Unicode" w:cs="Lucida Sans Unicode"/>
          <w:color w:val="404040"/>
          <w:sz w:val="19"/>
          <w:szCs w:val="19"/>
          <w:lang w:eastAsia="cs-CZ"/>
        </w:rPr>
        <w:t> středoškolské bez maturity</w:t>
      </w:r>
      <w:r w:rsidRPr="00E43885">
        <w:rPr>
          <w:rFonts w:ascii="Lucida Sans Unicode" w:hAnsi="Lucida Sans Unicode" w:cs="Lucida Sans Unicode"/>
          <w:color w:val="404040"/>
          <w:sz w:val="19"/>
          <w:szCs w:val="19"/>
        </w:rPr>
        <w:object w:dxaOrig="225" w:dyaOrig="225">
          <v:shape id="_x0000_i1347" type="#_x0000_t75" style="width:20.4pt;height:18.35pt" o:ole="">
            <v:imagedata r:id="rId43" o:title=""/>
          </v:shape>
          <w:control r:id="rId107" w:name="DefaultOcxName61" w:shapeid="_x0000_i1347"/>
        </w:object>
      </w:r>
      <w:r w:rsidR="00650838" w:rsidRPr="00E43885">
        <w:rPr>
          <w:rFonts w:ascii="Lucida Sans Unicode" w:hAnsi="Lucida Sans Unicode" w:cs="Lucida Sans Unicode"/>
          <w:color w:val="404040"/>
          <w:sz w:val="19"/>
          <w:szCs w:val="19"/>
          <w:lang w:eastAsia="cs-CZ"/>
        </w:rPr>
        <w:t> středoškolské s maturitou</w:t>
      </w:r>
      <w:r w:rsidRPr="00E43885">
        <w:rPr>
          <w:rFonts w:ascii="Lucida Sans Unicode" w:hAnsi="Lucida Sans Unicode" w:cs="Lucida Sans Unicode"/>
          <w:color w:val="404040"/>
          <w:sz w:val="19"/>
          <w:szCs w:val="19"/>
        </w:rPr>
        <w:object w:dxaOrig="225" w:dyaOrig="225">
          <v:shape id="_x0000_i1350" type="#_x0000_t75" style="width:20.4pt;height:18.35pt" o:ole="">
            <v:imagedata r:id="rId43" o:title=""/>
          </v:shape>
          <w:control r:id="rId108" w:name="DefaultOcxName62" w:shapeid="_x0000_i1350"/>
        </w:object>
      </w:r>
      <w:r w:rsidR="00650838" w:rsidRPr="00E43885">
        <w:rPr>
          <w:rFonts w:ascii="Lucida Sans Unicode" w:hAnsi="Lucida Sans Unicode" w:cs="Lucida Sans Unicode"/>
          <w:color w:val="404040"/>
          <w:sz w:val="19"/>
          <w:szCs w:val="19"/>
          <w:lang w:eastAsia="cs-CZ"/>
        </w:rPr>
        <w:t> vysokoškolské</w:t>
      </w:r>
      <w:r w:rsidRPr="00E43885">
        <w:rPr>
          <w:rFonts w:ascii="Lucida Sans Unicode" w:hAnsi="Lucida Sans Unicode" w:cs="Lucida Sans Unicode"/>
          <w:color w:val="404040"/>
          <w:sz w:val="19"/>
          <w:szCs w:val="19"/>
        </w:rPr>
        <w:object w:dxaOrig="225" w:dyaOrig="225">
          <v:shape id="_x0000_i1353" type="#_x0000_t75" style="width:20.4pt;height:18.35pt" o:ole="">
            <v:imagedata r:id="rId43" o:title=""/>
          </v:shape>
          <w:control r:id="rId109" w:name="DefaultOcxName63" w:shapeid="_x0000_i1353"/>
        </w:object>
      </w:r>
      <w:r w:rsidR="00650838" w:rsidRPr="00E43885">
        <w:rPr>
          <w:rFonts w:ascii="Lucida Sans Unicode" w:hAnsi="Lucida Sans Unicode" w:cs="Lucida Sans Unicode"/>
          <w:color w:val="404040"/>
          <w:sz w:val="19"/>
          <w:szCs w:val="19"/>
          <w:lang w:eastAsia="cs-CZ"/>
        </w:rPr>
        <w:t> postgraduáln</w:t>
      </w:r>
      <w:r w:rsidR="00650838">
        <w:rPr>
          <w:rFonts w:ascii="Lucida Sans Unicode" w:hAnsi="Lucida Sans Unicode" w:cs="Lucida Sans Unicode"/>
          <w:color w:val="404040"/>
          <w:sz w:val="19"/>
          <w:szCs w:val="19"/>
          <w:lang w:eastAsia="cs-CZ"/>
        </w:rPr>
        <w:t>í</w:t>
      </w:r>
    </w:p>
    <w:p w:rsidR="00650838" w:rsidRPr="00E43885" w:rsidRDefault="00650838" w:rsidP="00DA120D">
      <w:pPr>
        <w:spacing w:before="100" w:beforeAutospacing="1" w:after="100" w:afterAutospacing="1" w:line="240" w:lineRule="auto"/>
        <w:jc w:val="left"/>
        <w:outlineLvl w:val="2"/>
        <w:rPr>
          <w:rFonts w:ascii="Lucida Sans Unicode" w:hAnsi="Lucida Sans Unicode" w:cs="Lucida Sans Unicode"/>
          <w:b/>
          <w:bCs/>
          <w:color w:val="000000"/>
          <w:sz w:val="27"/>
          <w:szCs w:val="27"/>
          <w:lang w:eastAsia="cs-CZ"/>
        </w:rPr>
      </w:pPr>
      <w:bookmarkStart w:id="88" w:name="_Toc26717733"/>
      <w:r w:rsidRPr="00E43885">
        <w:rPr>
          <w:rFonts w:ascii="Lucida Sans Unicode" w:hAnsi="Lucida Sans Unicode" w:cs="Lucida Sans Unicode"/>
          <w:b/>
          <w:bCs/>
          <w:color w:val="000000"/>
          <w:sz w:val="27"/>
          <w:szCs w:val="27"/>
          <w:lang w:eastAsia="cs-CZ"/>
        </w:rPr>
        <w:lastRenderedPageBreak/>
        <w:t>13. Počet obyvatel obce/města kde žijete?</w:t>
      </w:r>
      <w:bookmarkEnd w:id="88"/>
    </w:p>
    <w:p w:rsidR="00650838" w:rsidRPr="00E43885" w:rsidRDefault="002037E6" w:rsidP="00DA120D">
      <w:pPr>
        <w:spacing w:line="240" w:lineRule="auto"/>
        <w:jc w:val="left"/>
        <w:rPr>
          <w:rFonts w:ascii="Lucida Sans Unicode" w:hAnsi="Lucida Sans Unicode" w:cs="Lucida Sans Unicode"/>
          <w:color w:val="404040"/>
          <w:sz w:val="19"/>
          <w:szCs w:val="19"/>
          <w:lang w:eastAsia="cs-CZ"/>
        </w:rPr>
      </w:pPr>
      <w:r w:rsidRPr="00E43885">
        <w:rPr>
          <w:rFonts w:ascii="Lucida Sans Unicode" w:hAnsi="Lucida Sans Unicode" w:cs="Lucida Sans Unicode"/>
          <w:color w:val="404040"/>
          <w:sz w:val="19"/>
          <w:szCs w:val="19"/>
        </w:rPr>
        <w:object w:dxaOrig="225" w:dyaOrig="225">
          <v:shape id="_x0000_i1356" type="#_x0000_t75" style="width:20.4pt;height:18.35pt" o:ole="">
            <v:imagedata r:id="rId43" o:title=""/>
          </v:shape>
          <w:control r:id="rId110" w:name="DefaultOcxName64" w:shapeid="_x0000_i1356"/>
        </w:object>
      </w:r>
      <w:r w:rsidR="00650838" w:rsidRPr="00E43885">
        <w:rPr>
          <w:rFonts w:ascii="Lucida Sans Unicode" w:hAnsi="Lucida Sans Unicode" w:cs="Lucida Sans Unicode"/>
          <w:color w:val="404040"/>
          <w:sz w:val="19"/>
          <w:szCs w:val="19"/>
          <w:lang w:eastAsia="cs-CZ"/>
        </w:rPr>
        <w:t> do 1000</w:t>
      </w:r>
      <w:r w:rsidRPr="00E43885">
        <w:rPr>
          <w:rFonts w:ascii="Lucida Sans Unicode" w:hAnsi="Lucida Sans Unicode" w:cs="Lucida Sans Unicode"/>
          <w:color w:val="404040"/>
          <w:sz w:val="19"/>
          <w:szCs w:val="19"/>
        </w:rPr>
        <w:object w:dxaOrig="225" w:dyaOrig="225">
          <v:shape id="_x0000_i1359" type="#_x0000_t75" style="width:20.4pt;height:18.35pt" o:ole="">
            <v:imagedata r:id="rId43" o:title=""/>
          </v:shape>
          <w:control r:id="rId111" w:name="DefaultOcxName65" w:shapeid="_x0000_i1359"/>
        </w:object>
      </w:r>
      <w:r w:rsidR="00650838" w:rsidRPr="00E43885">
        <w:rPr>
          <w:rFonts w:ascii="Lucida Sans Unicode" w:hAnsi="Lucida Sans Unicode" w:cs="Lucida Sans Unicode"/>
          <w:color w:val="404040"/>
          <w:sz w:val="19"/>
          <w:szCs w:val="19"/>
          <w:lang w:eastAsia="cs-CZ"/>
        </w:rPr>
        <w:t> 1001 až 5000</w:t>
      </w:r>
      <w:r w:rsidRPr="00E43885">
        <w:rPr>
          <w:rFonts w:ascii="Lucida Sans Unicode" w:hAnsi="Lucida Sans Unicode" w:cs="Lucida Sans Unicode"/>
          <w:color w:val="404040"/>
          <w:sz w:val="19"/>
          <w:szCs w:val="19"/>
        </w:rPr>
        <w:object w:dxaOrig="225" w:dyaOrig="225">
          <v:shape id="_x0000_i1362" type="#_x0000_t75" style="width:20.4pt;height:18.35pt" o:ole="">
            <v:imagedata r:id="rId43" o:title=""/>
          </v:shape>
          <w:control r:id="rId112" w:name="DefaultOcxName66" w:shapeid="_x0000_i1362"/>
        </w:object>
      </w:r>
      <w:r w:rsidR="00650838" w:rsidRPr="00E43885">
        <w:rPr>
          <w:rFonts w:ascii="Lucida Sans Unicode" w:hAnsi="Lucida Sans Unicode" w:cs="Lucida Sans Unicode"/>
          <w:color w:val="404040"/>
          <w:sz w:val="19"/>
          <w:szCs w:val="19"/>
          <w:lang w:eastAsia="cs-CZ"/>
        </w:rPr>
        <w:t> 5001 až 10 000</w:t>
      </w:r>
      <w:r w:rsidRPr="00E43885">
        <w:rPr>
          <w:rFonts w:ascii="Lucida Sans Unicode" w:hAnsi="Lucida Sans Unicode" w:cs="Lucida Sans Unicode"/>
          <w:color w:val="404040"/>
          <w:sz w:val="19"/>
          <w:szCs w:val="19"/>
        </w:rPr>
        <w:object w:dxaOrig="225" w:dyaOrig="225">
          <v:shape id="_x0000_i1365" type="#_x0000_t75" style="width:20.4pt;height:18.35pt" o:ole="">
            <v:imagedata r:id="rId43" o:title=""/>
          </v:shape>
          <w:control r:id="rId113" w:name="DefaultOcxName67" w:shapeid="_x0000_i1365"/>
        </w:object>
      </w:r>
      <w:r w:rsidR="00650838" w:rsidRPr="00E43885">
        <w:rPr>
          <w:rFonts w:ascii="Lucida Sans Unicode" w:hAnsi="Lucida Sans Unicode" w:cs="Lucida Sans Unicode"/>
          <w:color w:val="404040"/>
          <w:sz w:val="19"/>
          <w:szCs w:val="19"/>
          <w:lang w:eastAsia="cs-CZ"/>
        </w:rPr>
        <w:t> 10 001 až 50 000</w:t>
      </w:r>
      <w:r w:rsidRPr="00E43885">
        <w:rPr>
          <w:rFonts w:ascii="Lucida Sans Unicode" w:hAnsi="Lucida Sans Unicode" w:cs="Lucida Sans Unicode"/>
          <w:color w:val="404040"/>
          <w:sz w:val="19"/>
          <w:szCs w:val="19"/>
        </w:rPr>
        <w:object w:dxaOrig="225" w:dyaOrig="225">
          <v:shape id="_x0000_i1368" type="#_x0000_t75" style="width:20.4pt;height:18.35pt" o:ole="">
            <v:imagedata r:id="rId43" o:title=""/>
          </v:shape>
          <w:control r:id="rId114" w:name="DefaultOcxName68" w:shapeid="_x0000_i1368"/>
        </w:object>
      </w:r>
      <w:r w:rsidR="00650838" w:rsidRPr="00E43885">
        <w:rPr>
          <w:rFonts w:ascii="Lucida Sans Unicode" w:hAnsi="Lucida Sans Unicode" w:cs="Lucida Sans Unicode"/>
          <w:color w:val="404040"/>
          <w:sz w:val="19"/>
          <w:szCs w:val="19"/>
          <w:lang w:eastAsia="cs-CZ"/>
        </w:rPr>
        <w:t> 50 001 až 100 000</w:t>
      </w:r>
      <w:r w:rsidRPr="00E43885">
        <w:rPr>
          <w:rFonts w:ascii="Lucida Sans Unicode" w:hAnsi="Lucida Sans Unicode" w:cs="Lucida Sans Unicode"/>
          <w:color w:val="404040"/>
          <w:sz w:val="19"/>
          <w:szCs w:val="19"/>
        </w:rPr>
        <w:object w:dxaOrig="225" w:dyaOrig="225">
          <v:shape id="_x0000_i1371" type="#_x0000_t75" style="width:20.4pt;height:18.35pt" o:ole="">
            <v:imagedata r:id="rId43" o:title=""/>
          </v:shape>
          <w:control r:id="rId115" w:name="DefaultOcxName69" w:shapeid="_x0000_i1371"/>
        </w:object>
      </w:r>
      <w:r w:rsidR="00650838" w:rsidRPr="00E43885">
        <w:rPr>
          <w:rFonts w:ascii="Lucida Sans Unicode" w:hAnsi="Lucida Sans Unicode" w:cs="Lucida Sans Unicode"/>
          <w:color w:val="404040"/>
          <w:sz w:val="19"/>
          <w:szCs w:val="19"/>
          <w:lang w:eastAsia="cs-CZ"/>
        </w:rPr>
        <w:t> více jak 100</w:t>
      </w:r>
      <w:r w:rsidR="00650838">
        <w:rPr>
          <w:rFonts w:ascii="Lucida Sans Unicode" w:hAnsi="Lucida Sans Unicode" w:cs="Lucida Sans Unicode"/>
          <w:color w:val="404040"/>
          <w:sz w:val="19"/>
          <w:szCs w:val="19"/>
          <w:lang w:eastAsia="cs-CZ"/>
        </w:rPr>
        <w:t> </w:t>
      </w:r>
      <w:r w:rsidR="00650838" w:rsidRPr="00E43885">
        <w:rPr>
          <w:rFonts w:ascii="Lucida Sans Unicode" w:hAnsi="Lucida Sans Unicode" w:cs="Lucida Sans Unicode"/>
          <w:color w:val="404040"/>
          <w:sz w:val="19"/>
          <w:szCs w:val="19"/>
          <w:lang w:eastAsia="cs-CZ"/>
        </w:rPr>
        <w:t>000</w:t>
      </w:r>
    </w:p>
    <w:p w:rsidR="00650838" w:rsidRDefault="00650838" w:rsidP="00DA120D">
      <w:pPr>
        <w:spacing w:before="100" w:beforeAutospacing="1" w:after="100" w:afterAutospacing="1" w:line="240" w:lineRule="auto"/>
        <w:jc w:val="left"/>
        <w:outlineLvl w:val="2"/>
        <w:rPr>
          <w:rFonts w:ascii="Lucida Sans Unicode" w:hAnsi="Lucida Sans Unicode" w:cs="Lucida Sans Unicode"/>
          <w:color w:val="404040"/>
          <w:sz w:val="19"/>
          <w:szCs w:val="19"/>
          <w:bdr w:val="single" w:sz="6" w:space="2" w:color="FFD8D8" w:frame="1"/>
          <w:shd w:val="clear" w:color="auto" w:fill="FFEBEB"/>
          <w:lang w:eastAsia="cs-CZ"/>
        </w:rPr>
      </w:pPr>
    </w:p>
    <w:p w:rsidR="00650838" w:rsidRPr="00E43885" w:rsidRDefault="00650838" w:rsidP="00DA120D">
      <w:pPr>
        <w:spacing w:before="100" w:beforeAutospacing="1" w:after="100" w:afterAutospacing="1" w:line="240" w:lineRule="auto"/>
        <w:jc w:val="left"/>
        <w:outlineLvl w:val="2"/>
        <w:rPr>
          <w:rFonts w:ascii="Lucida Sans Unicode" w:hAnsi="Lucida Sans Unicode" w:cs="Lucida Sans Unicode"/>
          <w:b/>
          <w:bCs/>
          <w:color w:val="000000"/>
          <w:sz w:val="27"/>
          <w:szCs w:val="27"/>
          <w:lang w:eastAsia="cs-CZ"/>
        </w:rPr>
      </w:pPr>
      <w:bookmarkStart w:id="89" w:name="_Toc26717734"/>
      <w:r w:rsidRPr="00E43885">
        <w:rPr>
          <w:rFonts w:ascii="Lucida Sans Unicode" w:hAnsi="Lucida Sans Unicode" w:cs="Lucida Sans Unicode"/>
          <w:b/>
          <w:bCs/>
          <w:color w:val="000000"/>
          <w:sz w:val="27"/>
          <w:szCs w:val="27"/>
          <w:lang w:eastAsia="cs-CZ"/>
        </w:rPr>
        <w:t>14. Jaký je měsíční čistý příjem Vaší domácnosti?</w:t>
      </w:r>
      <w:bookmarkEnd w:id="89"/>
    </w:p>
    <w:p w:rsidR="00650838" w:rsidRPr="00E43885" w:rsidRDefault="002037E6" w:rsidP="00DA120D">
      <w:pPr>
        <w:spacing w:line="240" w:lineRule="auto"/>
        <w:jc w:val="left"/>
        <w:rPr>
          <w:rFonts w:ascii="Lucida Sans Unicode" w:hAnsi="Lucida Sans Unicode" w:cs="Lucida Sans Unicode"/>
          <w:color w:val="404040"/>
          <w:sz w:val="19"/>
          <w:szCs w:val="19"/>
          <w:lang w:eastAsia="cs-CZ"/>
        </w:rPr>
      </w:pPr>
      <w:r w:rsidRPr="00E43885">
        <w:rPr>
          <w:rFonts w:ascii="Lucida Sans Unicode" w:hAnsi="Lucida Sans Unicode" w:cs="Lucida Sans Unicode"/>
          <w:color w:val="404040"/>
          <w:sz w:val="19"/>
          <w:szCs w:val="19"/>
        </w:rPr>
        <w:object w:dxaOrig="225" w:dyaOrig="225">
          <v:shape id="_x0000_i1374" type="#_x0000_t75" style="width:20.4pt;height:18.35pt" o:ole="">
            <v:imagedata r:id="rId43" o:title=""/>
          </v:shape>
          <w:control r:id="rId116" w:name="DefaultOcxName70" w:shapeid="_x0000_i1374"/>
        </w:object>
      </w:r>
      <w:r w:rsidR="00650838" w:rsidRPr="00E43885">
        <w:rPr>
          <w:rFonts w:ascii="Lucida Sans Unicode" w:hAnsi="Lucida Sans Unicode" w:cs="Lucida Sans Unicode"/>
          <w:color w:val="404040"/>
          <w:sz w:val="19"/>
          <w:szCs w:val="19"/>
          <w:lang w:eastAsia="cs-CZ"/>
        </w:rPr>
        <w:t> do 15 000</w:t>
      </w:r>
      <w:r w:rsidRPr="00E43885">
        <w:rPr>
          <w:rFonts w:ascii="Lucida Sans Unicode" w:hAnsi="Lucida Sans Unicode" w:cs="Lucida Sans Unicode"/>
          <w:color w:val="404040"/>
          <w:sz w:val="19"/>
          <w:szCs w:val="19"/>
        </w:rPr>
        <w:object w:dxaOrig="225" w:dyaOrig="225">
          <v:shape id="_x0000_i1377" type="#_x0000_t75" style="width:20.4pt;height:18.35pt" o:ole="">
            <v:imagedata r:id="rId43" o:title=""/>
          </v:shape>
          <w:control r:id="rId117" w:name="DefaultOcxName71" w:shapeid="_x0000_i1377"/>
        </w:object>
      </w:r>
      <w:r w:rsidR="00650838" w:rsidRPr="00E43885">
        <w:rPr>
          <w:rFonts w:ascii="Lucida Sans Unicode" w:hAnsi="Lucida Sans Unicode" w:cs="Lucida Sans Unicode"/>
          <w:color w:val="404040"/>
          <w:sz w:val="19"/>
          <w:szCs w:val="19"/>
          <w:lang w:eastAsia="cs-CZ"/>
        </w:rPr>
        <w:t> 15 001 až 25 000</w:t>
      </w:r>
      <w:r w:rsidRPr="00E43885">
        <w:rPr>
          <w:rFonts w:ascii="Lucida Sans Unicode" w:hAnsi="Lucida Sans Unicode" w:cs="Lucida Sans Unicode"/>
          <w:color w:val="404040"/>
          <w:sz w:val="19"/>
          <w:szCs w:val="19"/>
        </w:rPr>
        <w:object w:dxaOrig="225" w:dyaOrig="225">
          <v:shape id="_x0000_i1380" type="#_x0000_t75" style="width:20.4pt;height:18.35pt" o:ole="">
            <v:imagedata r:id="rId43" o:title=""/>
          </v:shape>
          <w:control r:id="rId118" w:name="DefaultOcxName72" w:shapeid="_x0000_i1380"/>
        </w:object>
      </w:r>
      <w:r w:rsidR="00650838" w:rsidRPr="00E43885">
        <w:rPr>
          <w:rFonts w:ascii="Lucida Sans Unicode" w:hAnsi="Lucida Sans Unicode" w:cs="Lucida Sans Unicode"/>
          <w:color w:val="404040"/>
          <w:sz w:val="19"/>
          <w:szCs w:val="19"/>
          <w:lang w:eastAsia="cs-CZ"/>
        </w:rPr>
        <w:t> 25 001 až 40 000</w:t>
      </w:r>
      <w:r w:rsidRPr="00E43885">
        <w:rPr>
          <w:rFonts w:ascii="Lucida Sans Unicode" w:hAnsi="Lucida Sans Unicode" w:cs="Lucida Sans Unicode"/>
          <w:color w:val="404040"/>
          <w:sz w:val="19"/>
          <w:szCs w:val="19"/>
        </w:rPr>
        <w:object w:dxaOrig="225" w:dyaOrig="225">
          <v:shape id="_x0000_i1383" type="#_x0000_t75" style="width:20.4pt;height:18.35pt" o:ole="">
            <v:imagedata r:id="rId43" o:title=""/>
          </v:shape>
          <w:control r:id="rId119" w:name="DefaultOcxName73" w:shapeid="_x0000_i1383"/>
        </w:object>
      </w:r>
      <w:r w:rsidR="00650838" w:rsidRPr="00E43885">
        <w:rPr>
          <w:rFonts w:ascii="Lucida Sans Unicode" w:hAnsi="Lucida Sans Unicode" w:cs="Lucida Sans Unicode"/>
          <w:color w:val="404040"/>
          <w:sz w:val="19"/>
          <w:szCs w:val="19"/>
          <w:lang w:eastAsia="cs-CZ"/>
        </w:rPr>
        <w:t> 40 001 až 50 000</w:t>
      </w:r>
      <w:r w:rsidRPr="00E43885">
        <w:rPr>
          <w:rFonts w:ascii="Lucida Sans Unicode" w:hAnsi="Lucida Sans Unicode" w:cs="Lucida Sans Unicode"/>
          <w:color w:val="404040"/>
          <w:sz w:val="19"/>
          <w:szCs w:val="19"/>
        </w:rPr>
        <w:object w:dxaOrig="225" w:dyaOrig="225">
          <v:shape id="_x0000_i1386" type="#_x0000_t75" style="width:20.4pt;height:18.35pt" o:ole="">
            <v:imagedata r:id="rId43" o:title=""/>
          </v:shape>
          <w:control r:id="rId120" w:name="DefaultOcxName74" w:shapeid="_x0000_i1386"/>
        </w:object>
      </w:r>
      <w:r w:rsidR="00650838" w:rsidRPr="00E43885">
        <w:rPr>
          <w:rFonts w:ascii="Lucida Sans Unicode" w:hAnsi="Lucida Sans Unicode" w:cs="Lucida Sans Unicode"/>
          <w:color w:val="404040"/>
          <w:sz w:val="19"/>
          <w:szCs w:val="19"/>
          <w:lang w:eastAsia="cs-CZ"/>
        </w:rPr>
        <w:t> více než 50</w:t>
      </w:r>
      <w:r w:rsidR="00650838">
        <w:rPr>
          <w:rFonts w:ascii="Lucida Sans Unicode" w:hAnsi="Lucida Sans Unicode" w:cs="Lucida Sans Unicode"/>
          <w:color w:val="404040"/>
          <w:sz w:val="19"/>
          <w:szCs w:val="19"/>
          <w:lang w:eastAsia="cs-CZ"/>
        </w:rPr>
        <w:t> </w:t>
      </w:r>
      <w:r w:rsidR="00650838" w:rsidRPr="00E43885">
        <w:rPr>
          <w:rFonts w:ascii="Lucida Sans Unicode" w:hAnsi="Lucida Sans Unicode" w:cs="Lucida Sans Unicode"/>
          <w:color w:val="404040"/>
          <w:sz w:val="19"/>
          <w:szCs w:val="19"/>
          <w:lang w:eastAsia="cs-CZ"/>
        </w:rPr>
        <w:t>000</w:t>
      </w:r>
    </w:p>
    <w:p w:rsidR="00650838" w:rsidRDefault="00650838" w:rsidP="00DA120D">
      <w:pPr>
        <w:spacing w:before="100" w:beforeAutospacing="1" w:after="100" w:afterAutospacing="1" w:line="240" w:lineRule="auto"/>
        <w:jc w:val="left"/>
        <w:outlineLvl w:val="2"/>
        <w:rPr>
          <w:rFonts w:ascii="Lucida Sans Unicode" w:hAnsi="Lucida Sans Unicode" w:cs="Lucida Sans Unicode"/>
          <w:color w:val="404040"/>
          <w:sz w:val="19"/>
          <w:szCs w:val="19"/>
          <w:bdr w:val="single" w:sz="6" w:space="2" w:color="FFD8D8" w:frame="1"/>
          <w:shd w:val="clear" w:color="auto" w:fill="FFEBEB"/>
          <w:lang w:eastAsia="cs-CZ"/>
        </w:rPr>
      </w:pPr>
    </w:p>
    <w:p w:rsidR="00650838" w:rsidRPr="00E43885" w:rsidRDefault="00650838" w:rsidP="00DA120D">
      <w:pPr>
        <w:spacing w:before="100" w:beforeAutospacing="1" w:after="100" w:afterAutospacing="1" w:line="240" w:lineRule="auto"/>
        <w:jc w:val="left"/>
        <w:outlineLvl w:val="2"/>
        <w:rPr>
          <w:rFonts w:ascii="Lucida Sans Unicode" w:hAnsi="Lucida Sans Unicode" w:cs="Lucida Sans Unicode"/>
          <w:b/>
          <w:bCs/>
          <w:color w:val="000000"/>
          <w:sz w:val="27"/>
          <w:szCs w:val="27"/>
          <w:lang w:eastAsia="cs-CZ"/>
        </w:rPr>
      </w:pPr>
      <w:bookmarkStart w:id="90" w:name="_Toc26717735"/>
      <w:r w:rsidRPr="00E43885">
        <w:rPr>
          <w:rFonts w:ascii="Lucida Sans Unicode" w:hAnsi="Lucida Sans Unicode" w:cs="Lucida Sans Unicode"/>
          <w:b/>
          <w:bCs/>
          <w:color w:val="000000"/>
          <w:sz w:val="27"/>
          <w:szCs w:val="27"/>
          <w:lang w:eastAsia="cs-CZ"/>
        </w:rPr>
        <w:t>15. Počet členů Vaší domácnosti?</w:t>
      </w:r>
      <w:bookmarkEnd w:id="90"/>
    </w:p>
    <w:p w:rsidR="00650838" w:rsidRPr="00E43885" w:rsidRDefault="002037E6" w:rsidP="00DA120D">
      <w:pPr>
        <w:spacing w:line="240" w:lineRule="auto"/>
        <w:jc w:val="left"/>
        <w:rPr>
          <w:rFonts w:ascii="Lucida Sans Unicode" w:hAnsi="Lucida Sans Unicode" w:cs="Lucida Sans Unicode"/>
          <w:color w:val="404040"/>
          <w:sz w:val="19"/>
          <w:szCs w:val="19"/>
          <w:lang w:eastAsia="cs-CZ"/>
        </w:rPr>
      </w:pPr>
      <w:r w:rsidRPr="00E43885">
        <w:rPr>
          <w:rFonts w:ascii="Lucida Sans Unicode" w:hAnsi="Lucida Sans Unicode" w:cs="Lucida Sans Unicode"/>
          <w:color w:val="404040"/>
          <w:sz w:val="19"/>
          <w:szCs w:val="19"/>
        </w:rPr>
        <w:object w:dxaOrig="225" w:dyaOrig="225">
          <v:shape id="_x0000_i1389" type="#_x0000_t75" style="width:20.4pt;height:18.35pt" o:ole="">
            <v:imagedata r:id="rId43" o:title=""/>
          </v:shape>
          <w:control r:id="rId121" w:name="DefaultOcxName75" w:shapeid="_x0000_i1389"/>
        </w:object>
      </w:r>
      <w:r w:rsidR="00650838" w:rsidRPr="00E43885">
        <w:rPr>
          <w:rFonts w:ascii="Lucida Sans Unicode" w:hAnsi="Lucida Sans Unicode" w:cs="Lucida Sans Unicode"/>
          <w:color w:val="404040"/>
          <w:sz w:val="19"/>
          <w:szCs w:val="19"/>
          <w:lang w:eastAsia="cs-CZ"/>
        </w:rPr>
        <w:t> 1</w:t>
      </w:r>
      <w:r w:rsidRPr="00E43885">
        <w:rPr>
          <w:rFonts w:ascii="Lucida Sans Unicode" w:hAnsi="Lucida Sans Unicode" w:cs="Lucida Sans Unicode"/>
          <w:color w:val="404040"/>
          <w:sz w:val="19"/>
          <w:szCs w:val="19"/>
        </w:rPr>
        <w:object w:dxaOrig="225" w:dyaOrig="225">
          <v:shape id="_x0000_i1392" type="#_x0000_t75" style="width:20.4pt;height:18.35pt" o:ole="">
            <v:imagedata r:id="rId43" o:title=""/>
          </v:shape>
          <w:control r:id="rId122" w:name="DefaultOcxName76" w:shapeid="_x0000_i1392"/>
        </w:object>
      </w:r>
      <w:r w:rsidR="00650838" w:rsidRPr="00E43885">
        <w:rPr>
          <w:rFonts w:ascii="Lucida Sans Unicode" w:hAnsi="Lucida Sans Unicode" w:cs="Lucida Sans Unicode"/>
          <w:color w:val="404040"/>
          <w:sz w:val="19"/>
          <w:szCs w:val="19"/>
          <w:lang w:eastAsia="cs-CZ"/>
        </w:rPr>
        <w:t> 2</w:t>
      </w:r>
      <w:r w:rsidRPr="00E43885">
        <w:rPr>
          <w:rFonts w:ascii="Lucida Sans Unicode" w:hAnsi="Lucida Sans Unicode" w:cs="Lucida Sans Unicode"/>
          <w:color w:val="404040"/>
          <w:sz w:val="19"/>
          <w:szCs w:val="19"/>
        </w:rPr>
        <w:object w:dxaOrig="225" w:dyaOrig="225">
          <v:shape id="_x0000_i1395" type="#_x0000_t75" style="width:20.4pt;height:18.35pt" o:ole="">
            <v:imagedata r:id="rId43" o:title=""/>
          </v:shape>
          <w:control r:id="rId123" w:name="DefaultOcxName77" w:shapeid="_x0000_i1395"/>
        </w:object>
      </w:r>
      <w:r w:rsidR="00650838" w:rsidRPr="00E43885">
        <w:rPr>
          <w:rFonts w:ascii="Lucida Sans Unicode" w:hAnsi="Lucida Sans Unicode" w:cs="Lucida Sans Unicode"/>
          <w:color w:val="404040"/>
          <w:sz w:val="19"/>
          <w:szCs w:val="19"/>
          <w:lang w:eastAsia="cs-CZ"/>
        </w:rPr>
        <w:t> 3</w:t>
      </w:r>
      <w:r w:rsidRPr="00E43885">
        <w:rPr>
          <w:rFonts w:ascii="Lucida Sans Unicode" w:hAnsi="Lucida Sans Unicode" w:cs="Lucida Sans Unicode"/>
          <w:color w:val="404040"/>
          <w:sz w:val="19"/>
          <w:szCs w:val="19"/>
        </w:rPr>
        <w:object w:dxaOrig="225" w:dyaOrig="225">
          <v:shape id="_x0000_i1398" type="#_x0000_t75" style="width:20.4pt;height:18.35pt" o:ole="">
            <v:imagedata r:id="rId43" o:title=""/>
          </v:shape>
          <w:control r:id="rId124" w:name="DefaultOcxName78" w:shapeid="_x0000_i1398"/>
        </w:object>
      </w:r>
      <w:r w:rsidR="00650838" w:rsidRPr="00E43885">
        <w:rPr>
          <w:rFonts w:ascii="Lucida Sans Unicode" w:hAnsi="Lucida Sans Unicode" w:cs="Lucida Sans Unicode"/>
          <w:color w:val="404040"/>
          <w:sz w:val="19"/>
          <w:szCs w:val="19"/>
          <w:lang w:eastAsia="cs-CZ"/>
        </w:rPr>
        <w:t> 4 a více</w:t>
      </w:r>
    </w:p>
    <w:p w:rsidR="00650838" w:rsidRDefault="00650838" w:rsidP="00DA120D">
      <w:pPr>
        <w:spacing w:before="100" w:beforeAutospacing="1" w:after="100" w:afterAutospacing="1" w:line="240" w:lineRule="auto"/>
        <w:jc w:val="left"/>
        <w:outlineLvl w:val="2"/>
        <w:rPr>
          <w:rFonts w:ascii="Lucida Sans Unicode" w:hAnsi="Lucida Sans Unicode" w:cs="Lucida Sans Unicode"/>
          <w:color w:val="404040"/>
          <w:sz w:val="19"/>
          <w:szCs w:val="19"/>
          <w:bdr w:val="single" w:sz="6" w:space="2" w:color="FFD8D8" w:frame="1"/>
          <w:shd w:val="clear" w:color="auto" w:fill="FFEBEB"/>
          <w:lang w:eastAsia="cs-CZ"/>
        </w:rPr>
      </w:pPr>
    </w:p>
    <w:p w:rsidR="00650838" w:rsidRPr="00E43885" w:rsidRDefault="00650838" w:rsidP="00DA120D">
      <w:pPr>
        <w:spacing w:before="100" w:beforeAutospacing="1" w:after="100" w:afterAutospacing="1" w:line="240" w:lineRule="auto"/>
        <w:jc w:val="left"/>
        <w:outlineLvl w:val="2"/>
        <w:rPr>
          <w:rFonts w:ascii="Lucida Sans Unicode" w:hAnsi="Lucida Sans Unicode" w:cs="Lucida Sans Unicode"/>
          <w:b/>
          <w:bCs/>
          <w:color w:val="000000"/>
          <w:sz w:val="27"/>
          <w:szCs w:val="27"/>
          <w:lang w:eastAsia="cs-CZ"/>
        </w:rPr>
      </w:pPr>
      <w:bookmarkStart w:id="91" w:name="_Toc26717736"/>
      <w:r w:rsidRPr="00E43885">
        <w:rPr>
          <w:rFonts w:ascii="Lucida Sans Unicode" w:hAnsi="Lucida Sans Unicode" w:cs="Lucida Sans Unicode"/>
          <w:b/>
          <w:bCs/>
          <w:color w:val="000000"/>
          <w:sz w:val="27"/>
          <w:szCs w:val="27"/>
          <w:lang w:eastAsia="cs-CZ"/>
        </w:rPr>
        <w:t>16. Počet dětí ve Vaší domácnosti?</w:t>
      </w:r>
      <w:bookmarkEnd w:id="91"/>
    </w:p>
    <w:p w:rsidR="00650838" w:rsidRPr="00E43885" w:rsidRDefault="002037E6" w:rsidP="00DA120D">
      <w:pPr>
        <w:spacing w:line="240" w:lineRule="auto"/>
        <w:jc w:val="left"/>
        <w:rPr>
          <w:rFonts w:ascii="Lucida Sans Unicode" w:hAnsi="Lucida Sans Unicode" w:cs="Lucida Sans Unicode"/>
          <w:color w:val="404040"/>
          <w:sz w:val="19"/>
          <w:szCs w:val="19"/>
          <w:lang w:eastAsia="cs-CZ"/>
        </w:rPr>
      </w:pPr>
      <w:r w:rsidRPr="00E43885">
        <w:rPr>
          <w:rFonts w:ascii="Lucida Sans Unicode" w:hAnsi="Lucida Sans Unicode" w:cs="Lucida Sans Unicode"/>
          <w:color w:val="404040"/>
          <w:sz w:val="19"/>
          <w:szCs w:val="19"/>
        </w:rPr>
        <w:object w:dxaOrig="225" w:dyaOrig="225">
          <v:shape id="_x0000_i1401" type="#_x0000_t75" style="width:20.4pt;height:18.35pt" o:ole="">
            <v:imagedata r:id="rId43" o:title=""/>
          </v:shape>
          <w:control r:id="rId125" w:name="DefaultOcxName79" w:shapeid="_x0000_i1401"/>
        </w:object>
      </w:r>
      <w:r w:rsidR="00650838" w:rsidRPr="00E43885">
        <w:rPr>
          <w:rFonts w:ascii="Lucida Sans Unicode" w:hAnsi="Lucida Sans Unicode" w:cs="Lucida Sans Unicode"/>
          <w:color w:val="404040"/>
          <w:sz w:val="19"/>
          <w:szCs w:val="19"/>
          <w:lang w:eastAsia="cs-CZ"/>
        </w:rPr>
        <w:t> 0</w:t>
      </w:r>
      <w:r w:rsidRPr="00E43885">
        <w:rPr>
          <w:rFonts w:ascii="Lucida Sans Unicode" w:hAnsi="Lucida Sans Unicode" w:cs="Lucida Sans Unicode"/>
          <w:color w:val="404040"/>
          <w:sz w:val="19"/>
          <w:szCs w:val="19"/>
        </w:rPr>
        <w:object w:dxaOrig="225" w:dyaOrig="225">
          <v:shape id="_x0000_i1404" type="#_x0000_t75" style="width:20.4pt;height:18.35pt" o:ole="">
            <v:imagedata r:id="rId43" o:title=""/>
          </v:shape>
          <w:control r:id="rId126" w:name="DefaultOcxName80" w:shapeid="_x0000_i1404"/>
        </w:object>
      </w:r>
      <w:r w:rsidR="00650838" w:rsidRPr="00E43885">
        <w:rPr>
          <w:rFonts w:ascii="Lucida Sans Unicode" w:hAnsi="Lucida Sans Unicode" w:cs="Lucida Sans Unicode"/>
          <w:color w:val="404040"/>
          <w:sz w:val="19"/>
          <w:szCs w:val="19"/>
          <w:lang w:eastAsia="cs-CZ"/>
        </w:rPr>
        <w:t> 1</w:t>
      </w:r>
      <w:r w:rsidRPr="00E43885">
        <w:rPr>
          <w:rFonts w:ascii="Lucida Sans Unicode" w:hAnsi="Lucida Sans Unicode" w:cs="Lucida Sans Unicode"/>
          <w:color w:val="404040"/>
          <w:sz w:val="19"/>
          <w:szCs w:val="19"/>
        </w:rPr>
        <w:object w:dxaOrig="225" w:dyaOrig="225">
          <v:shape id="_x0000_i1407" type="#_x0000_t75" style="width:20.4pt;height:18.35pt" o:ole="">
            <v:imagedata r:id="rId43" o:title=""/>
          </v:shape>
          <w:control r:id="rId127" w:name="DefaultOcxName81" w:shapeid="_x0000_i1407"/>
        </w:object>
      </w:r>
      <w:r w:rsidR="00650838" w:rsidRPr="00E43885">
        <w:rPr>
          <w:rFonts w:ascii="Lucida Sans Unicode" w:hAnsi="Lucida Sans Unicode" w:cs="Lucida Sans Unicode"/>
          <w:color w:val="404040"/>
          <w:sz w:val="19"/>
          <w:szCs w:val="19"/>
          <w:lang w:eastAsia="cs-CZ"/>
        </w:rPr>
        <w:t> 2</w:t>
      </w:r>
      <w:r w:rsidRPr="00E43885">
        <w:rPr>
          <w:rFonts w:ascii="Lucida Sans Unicode" w:hAnsi="Lucida Sans Unicode" w:cs="Lucida Sans Unicode"/>
          <w:color w:val="404040"/>
          <w:sz w:val="19"/>
          <w:szCs w:val="19"/>
        </w:rPr>
        <w:object w:dxaOrig="225" w:dyaOrig="225">
          <v:shape id="_x0000_i1410" type="#_x0000_t75" style="width:20.4pt;height:18.35pt" o:ole="">
            <v:imagedata r:id="rId43" o:title=""/>
          </v:shape>
          <w:control r:id="rId128" w:name="DefaultOcxName82" w:shapeid="_x0000_i1410"/>
        </w:object>
      </w:r>
      <w:r w:rsidR="00650838" w:rsidRPr="00E43885">
        <w:rPr>
          <w:rFonts w:ascii="Lucida Sans Unicode" w:hAnsi="Lucida Sans Unicode" w:cs="Lucida Sans Unicode"/>
          <w:color w:val="404040"/>
          <w:sz w:val="19"/>
          <w:szCs w:val="19"/>
          <w:lang w:eastAsia="cs-CZ"/>
        </w:rPr>
        <w:t> 3 a více</w:t>
      </w:r>
    </w:p>
    <w:p w:rsidR="00650838" w:rsidRDefault="00650838" w:rsidP="00DA120D">
      <w:pPr>
        <w:spacing w:before="100" w:beforeAutospacing="1" w:after="100" w:afterAutospacing="1" w:line="240" w:lineRule="auto"/>
        <w:jc w:val="left"/>
        <w:outlineLvl w:val="2"/>
        <w:rPr>
          <w:rFonts w:ascii="Lucida Sans Unicode" w:hAnsi="Lucida Sans Unicode" w:cs="Lucida Sans Unicode"/>
          <w:color w:val="404040"/>
          <w:sz w:val="19"/>
          <w:szCs w:val="19"/>
          <w:bdr w:val="single" w:sz="6" w:space="2" w:color="FFD8D8" w:frame="1"/>
          <w:shd w:val="clear" w:color="auto" w:fill="FFEBEB"/>
          <w:lang w:eastAsia="cs-CZ"/>
        </w:rPr>
      </w:pPr>
    </w:p>
    <w:p w:rsidR="00650838" w:rsidRPr="00E43885" w:rsidRDefault="00650838" w:rsidP="00DA120D">
      <w:pPr>
        <w:spacing w:before="100" w:beforeAutospacing="1" w:after="100" w:afterAutospacing="1" w:line="240" w:lineRule="auto"/>
        <w:jc w:val="left"/>
        <w:outlineLvl w:val="2"/>
        <w:rPr>
          <w:rFonts w:ascii="Lucida Sans Unicode" w:hAnsi="Lucida Sans Unicode" w:cs="Lucida Sans Unicode"/>
          <w:b/>
          <w:bCs/>
          <w:color w:val="000000"/>
          <w:sz w:val="27"/>
          <w:szCs w:val="27"/>
          <w:lang w:eastAsia="cs-CZ"/>
        </w:rPr>
      </w:pPr>
      <w:bookmarkStart w:id="92" w:name="_Toc26717737"/>
      <w:r w:rsidRPr="00E43885">
        <w:rPr>
          <w:rFonts w:ascii="Lucida Sans Unicode" w:hAnsi="Lucida Sans Unicode" w:cs="Lucida Sans Unicode"/>
          <w:b/>
          <w:bCs/>
          <w:color w:val="000000"/>
          <w:sz w:val="27"/>
          <w:szCs w:val="27"/>
          <w:lang w:eastAsia="cs-CZ"/>
        </w:rPr>
        <w:t>17. Zajímáte se o životní prostředí?</w:t>
      </w:r>
      <w:bookmarkEnd w:id="92"/>
    </w:p>
    <w:p w:rsidR="00650838" w:rsidRPr="00E43885" w:rsidRDefault="002037E6" w:rsidP="00DA120D">
      <w:pPr>
        <w:spacing w:line="240" w:lineRule="auto"/>
        <w:jc w:val="left"/>
        <w:rPr>
          <w:rFonts w:ascii="Lucida Sans Unicode" w:hAnsi="Lucida Sans Unicode" w:cs="Lucida Sans Unicode"/>
          <w:color w:val="404040"/>
          <w:sz w:val="19"/>
          <w:szCs w:val="19"/>
          <w:lang w:eastAsia="cs-CZ"/>
        </w:rPr>
      </w:pPr>
      <w:r w:rsidRPr="00E43885">
        <w:rPr>
          <w:rFonts w:ascii="Lucida Sans Unicode" w:hAnsi="Lucida Sans Unicode" w:cs="Lucida Sans Unicode"/>
          <w:color w:val="404040"/>
          <w:sz w:val="19"/>
          <w:szCs w:val="19"/>
        </w:rPr>
        <w:object w:dxaOrig="225" w:dyaOrig="225">
          <v:shape id="_x0000_i1413" type="#_x0000_t75" style="width:20.4pt;height:18.35pt" o:ole="">
            <v:imagedata r:id="rId43" o:title=""/>
          </v:shape>
          <w:control r:id="rId129" w:name="DefaultOcxName83" w:shapeid="_x0000_i1413"/>
        </w:object>
      </w:r>
      <w:r w:rsidR="00650838" w:rsidRPr="00E43885">
        <w:rPr>
          <w:rFonts w:ascii="Lucida Sans Unicode" w:hAnsi="Lucida Sans Unicode" w:cs="Lucida Sans Unicode"/>
          <w:color w:val="404040"/>
          <w:sz w:val="19"/>
          <w:szCs w:val="19"/>
          <w:lang w:eastAsia="cs-CZ"/>
        </w:rPr>
        <w:t> určitě ano</w:t>
      </w:r>
      <w:r w:rsidRPr="00E43885">
        <w:rPr>
          <w:rFonts w:ascii="Lucida Sans Unicode" w:hAnsi="Lucida Sans Unicode" w:cs="Lucida Sans Unicode"/>
          <w:color w:val="404040"/>
          <w:sz w:val="19"/>
          <w:szCs w:val="19"/>
        </w:rPr>
        <w:object w:dxaOrig="225" w:dyaOrig="225">
          <v:shape id="_x0000_i1416" type="#_x0000_t75" style="width:20.4pt;height:18.35pt" o:ole="">
            <v:imagedata r:id="rId43" o:title=""/>
          </v:shape>
          <w:control r:id="rId130" w:name="DefaultOcxName84" w:shapeid="_x0000_i1416"/>
        </w:object>
      </w:r>
      <w:r w:rsidR="00650838" w:rsidRPr="00E43885">
        <w:rPr>
          <w:rFonts w:ascii="Lucida Sans Unicode" w:hAnsi="Lucida Sans Unicode" w:cs="Lucida Sans Unicode"/>
          <w:color w:val="404040"/>
          <w:sz w:val="19"/>
          <w:szCs w:val="19"/>
          <w:lang w:eastAsia="cs-CZ"/>
        </w:rPr>
        <w:t> spíše ano</w:t>
      </w:r>
      <w:r w:rsidRPr="00E43885">
        <w:rPr>
          <w:rFonts w:ascii="Lucida Sans Unicode" w:hAnsi="Lucida Sans Unicode" w:cs="Lucida Sans Unicode"/>
          <w:color w:val="404040"/>
          <w:sz w:val="19"/>
          <w:szCs w:val="19"/>
        </w:rPr>
        <w:object w:dxaOrig="225" w:dyaOrig="225">
          <v:shape id="_x0000_i1419" type="#_x0000_t75" style="width:20.4pt;height:18.35pt" o:ole="">
            <v:imagedata r:id="rId43" o:title=""/>
          </v:shape>
          <w:control r:id="rId131" w:name="DefaultOcxName85" w:shapeid="_x0000_i1419"/>
        </w:object>
      </w:r>
      <w:r w:rsidR="00650838" w:rsidRPr="00E43885">
        <w:rPr>
          <w:rFonts w:ascii="Lucida Sans Unicode" w:hAnsi="Lucida Sans Unicode" w:cs="Lucida Sans Unicode"/>
          <w:color w:val="404040"/>
          <w:sz w:val="19"/>
          <w:szCs w:val="19"/>
          <w:lang w:eastAsia="cs-CZ"/>
        </w:rPr>
        <w:t> spíše ne</w:t>
      </w:r>
      <w:r w:rsidRPr="00E43885">
        <w:rPr>
          <w:rFonts w:ascii="Lucida Sans Unicode" w:hAnsi="Lucida Sans Unicode" w:cs="Lucida Sans Unicode"/>
          <w:color w:val="404040"/>
          <w:sz w:val="19"/>
          <w:szCs w:val="19"/>
        </w:rPr>
        <w:object w:dxaOrig="225" w:dyaOrig="225">
          <v:shape id="_x0000_i1422" type="#_x0000_t75" style="width:20.4pt;height:18.35pt" o:ole="">
            <v:imagedata r:id="rId43" o:title=""/>
          </v:shape>
          <w:control r:id="rId132" w:name="DefaultOcxName86" w:shapeid="_x0000_i1422"/>
        </w:object>
      </w:r>
      <w:r w:rsidR="00650838" w:rsidRPr="00E43885">
        <w:rPr>
          <w:rFonts w:ascii="Lucida Sans Unicode" w:hAnsi="Lucida Sans Unicode" w:cs="Lucida Sans Unicode"/>
          <w:color w:val="404040"/>
          <w:sz w:val="19"/>
          <w:szCs w:val="19"/>
          <w:lang w:eastAsia="cs-CZ"/>
        </w:rPr>
        <w:t> určitě ne</w:t>
      </w:r>
    </w:p>
    <w:p w:rsidR="00650838" w:rsidRDefault="00650838" w:rsidP="00DA120D">
      <w:pPr>
        <w:spacing w:before="100" w:beforeAutospacing="1" w:after="100" w:afterAutospacing="1" w:line="240" w:lineRule="auto"/>
        <w:jc w:val="left"/>
        <w:outlineLvl w:val="2"/>
        <w:rPr>
          <w:rFonts w:ascii="Lucida Sans Unicode" w:hAnsi="Lucida Sans Unicode" w:cs="Lucida Sans Unicode"/>
          <w:color w:val="404040"/>
          <w:sz w:val="19"/>
          <w:szCs w:val="19"/>
          <w:bdr w:val="single" w:sz="6" w:space="2" w:color="FFD8D8" w:frame="1"/>
          <w:shd w:val="clear" w:color="auto" w:fill="FFEBEB"/>
          <w:lang w:eastAsia="cs-CZ"/>
        </w:rPr>
      </w:pPr>
    </w:p>
    <w:p w:rsidR="00650838" w:rsidRPr="00E43885" w:rsidRDefault="00650838" w:rsidP="00DA120D">
      <w:pPr>
        <w:spacing w:before="100" w:beforeAutospacing="1" w:after="100" w:afterAutospacing="1" w:line="240" w:lineRule="auto"/>
        <w:jc w:val="left"/>
        <w:outlineLvl w:val="2"/>
        <w:rPr>
          <w:rFonts w:ascii="Lucida Sans Unicode" w:hAnsi="Lucida Sans Unicode" w:cs="Lucida Sans Unicode"/>
          <w:b/>
          <w:bCs/>
          <w:color w:val="000000"/>
          <w:sz w:val="27"/>
          <w:szCs w:val="27"/>
          <w:lang w:eastAsia="cs-CZ"/>
        </w:rPr>
      </w:pPr>
      <w:bookmarkStart w:id="93" w:name="_Toc26717738"/>
      <w:r w:rsidRPr="00E43885">
        <w:rPr>
          <w:rFonts w:ascii="Lucida Sans Unicode" w:hAnsi="Lucida Sans Unicode" w:cs="Lucida Sans Unicode"/>
          <w:b/>
          <w:bCs/>
          <w:color w:val="000000"/>
          <w:sz w:val="27"/>
          <w:szCs w:val="27"/>
          <w:lang w:eastAsia="cs-CZ"/>
        </w:rPr>
        <w:t>18. Zajímáte se o zdravý životní styl?</w:t>
      </w:r>
      <w:bookmarkEnd w:id="93"/>
    </w:p>
    <w:p w:rsidR="00650838" w:rsidRDefault="002037E6" w:rsidP="00DA120D">
      <w:pPr>
        <w:spacing w:line="240" w:lineRule="auto"/>
        <w:jc w:val="left"/>
        <w:rPr>
          <w:rFonts w:ascii="Lucida Sans Unicode" w:hAnsi="Lucida Sans Unicode" w:cs="Lucida Sans Unicode"/>
          <w:color w:val="404040"/>
          <w:sz w:val="19"/>
          <w:szCs w:val="19"/>
          <w:lang w:eastAsia="cs-CZ"/>
        </w:rPr>
      </w:pPr>
      <w:r w:rsidRPr="00E43885">
        <w:rPr>
          <w:rFonts w:ascii="Lucida Sans Unicode" w:hAnsi="Lucida Sans Unicode" w:cs="Lucida Sans Unicode"/>
          <w:color w:val="404040"/>
          <w:sz w:val="19"/>
          <w:szCs w:val="19"/>
        </w:rPr>
        <w:object w:dxaOrig="225" w:dyaOrig="225">
          <v:shape id="_x0000_i1425" type="#_x0000_t75" style="width:20.4pt;height:18.35pt" o:ole="">
            <v:imagedata r:id="rId43" o:title=""/>
          </v:shape>
          <w:control r:id="rId133" w:name="DefaultOcxName87" w:shapeid="_x0000_i1425"/>
        </w:object>
      </w:r>
      <w:r w:rsidR="00650838" w:rsidRPr="00E43885">
        <w:rPr>
          <w:rFonts w:ascii="Lucida Sans Unicode" w:hAnsi="Lucida Sans Unicode" w:cs="Lucida Sans Unicode"/>
          <w:color w:val="404040"/>
          <w:sz w:val="19"/>
          <w:szCs w:val="19"/>
          <w:lang w:eastAsia="cs-CZ"/>
        </w:rPr>
        <w:t> určitě ano</w:t>
      </w:r>
      <w:r w:rsidRPr="00E43885">
        <w:rPr>
          <w:rFonts w:ascii="Lucida Sans Unicode" w:hAnsi="Lucida Sans Unicode" w:cs="Lucida Sans Unicode"/>
          <w:color w:val="404040"/>
          <w:sz w:val="19"/>
          <w:szCs w:val="19"/>
        </w:rPr>
        <w:object w:dxaOrig="225" w:dyaOrig="225">
          <v:shape id="_x0000_i1428" type="#_x0000_t75" style="width:20.4pt;height:18.35pt" o:ole="">
            <v:imagedata r:id="rId43" o:title=""/>
          </v:shape>
          <w:control r:id="rId134" w:name="DefaultOcxName88" w:shapeid="_x0000_i1428"/>
        </w:object>
      </w:r>
      <w:r w:rsidR="00650838" w:rsidRPr="00E43885">
        <w:rPr>
          <w:rFonts w:ascii="Lucida Sans Unicode" w:hAnsi="Lucida Sans Unicode" w:cs="Lucida Sans Unicode"/>
          <w:color w:val="404040"/>
          <w:sz w:val="19"/>
          <w:szCs w:val="19"/>
          <w:lang w:eastAsia="cs-CZ"/>
        </w:rPr>
        <w:t> spíše ano</w:t>
      </w:r>
      <w:r w:rsidRPr="00E43885">
        <w:rPr>
          <w:rFonts w:ascii="Lucida Sans Unicode" w:hAnsi="Lucida Sans Unicode" w:cs="Lucida Sans Unicode"/>
          <w:color w:val="404040"/>
          <w:sz w:val="19"/>
          <w:szCs w:val="19"/>
        </w:rPr>
        <w:object w:dxaOrig="225" w:dyaOrig="225">
          <v:shape id="_x0000_i1431" type="#_x0000_t75" style="width:20.4pt;height:18.35pt" o:ole="">
            <v:imagedata r:id="rId43" o:title=""/>
          </v:shape>
          <w:control r:id="rId135" w:name="DefaultOcxName89" w:shapeid="_x0000_i1431"/>
        </w:object>
      </w:r>
      <w:r w:rsidR="00650838" w:rsidRPr="00E43885">
        <w:rPr>
          <w:rFonts w:ascii="Lucida Sans Unicode" w:hAnsi="Lucida Sans Unicode" w:cs="Lucida Sans Unicode"/>
          <w:color w:val="404040"/>
          <w:sz w:val="19"/>
          <w:szCs w:val="19"/>
          <w:lang w:eastAsia="cs-CZ"/>
        </w:rPr>
        <w:t> spíše ne</w:t>
      </w:r>
      <w:r w:rsidRPr="00E43885">
        <w:rPr>
          <w:rFonts w:ascii="Lucida Sans Unicode" w:hAnsi="Lucida Sans Unicode" w:cs="Lucida Sans Unicode"/>
          <w:color w:val="404040"/>
          <w:sz w:val="19"/>
          <w:szCs w:val="19"/>
        </w:rPr>
        <w:object w:dxaOrig="225" w:dyaOrig="225">
          <v:shape id="_x0000_i1434" type="#_x0000_t75" style="width:20.4pt;height:18.35pt" o:ole="">
            <v:imagedata r:id="rId43" o:title=""/>
          </v:shape>
          <w:control r:id="rId136" w:name="DefaultOcxName90" w:shapeid="_x0000_i1434"/>
        </w:object>
      </w:r>
      <w:r w:rsidR="00650838" w:rsidRPr="00E43885">
        <w:rPr>
          <w:rFonts w:ascii="Lucida Sans Unicode" w:hAnsi="Lucida Sans Unicode" w:cs="Lucida Sans Unicode"/>
          <w:color w:val="404040"/>
          <w:sz w:val="19"/>
          <w:szCs w:val="19"/>
          <w:lang w:eastAsia="cs-CZ"/>
        </w:rPr>
        <w:t> určitě ne</w:t>
      </w:r>
    </w:p>
    <w:p w:rsidR="00650838" w:rsidRDefault="00650838" w:rsidP="00DA120D">
      <w:pPr>
        <w:spacing w:line="240" w:lineRule="auto"/>
        <w:jc w:val="left"/>
        <w:rPr>
          <w:rFonts w:ascii="Lucida Sans Unicode" w:hAnsi="Lucida Sans Unicode" w:cs="Lucida Sans Unicode"/>
          <w:color w:val="404040"/>
          <w:sz w:val="19"/>
          <w:szCs w:val="19"/>
          <w:lang w:eastAsia="cs-CZ"/>
        </w:rPr>
      </w:pPr>
    </w:p>
    <w:p w:rsidR="003F1847" w:rsidRDefault="003F1847" w:rsidP="00DA120D">
      <w:pPr>
        <w:spacing w:line="240" w:lineRule="auto"/>
        <w:jc w:val="left"/>
        <w:rPr>
          <w:rFonts w:ascii="Lucida Sans Unicode" w:hAnsi="Lucida Sans Unicode" w:cs="Lucida Sans Unicode"/>
          <w:color w:val="404040"/>
          <w:sz w:val="19"/>
          <w:szCs w:val="19"/>
          <w:lang w:eastAsia="cs-CZ"/>
        </w:rPr>
      </w:pPr>
    </w:p>
    <w:p w:rsidR="003F1847" w:rsidRPr="00650838" w:rsidRDefault="003F1847" w:rsidP="00DA120D">
      <w:pPr>
        <w:spacing w:line="240" w:lineRule="auto"/>
        <w:jc w:val="left"/>
        <w:rPr>
          <w:rFonts w:ascii="Lucida Sans Unicode" w:hAnsi="Lucida Sans Unicode" w:cs="Lucida Sans Unicode"/>
          <w:color w:val="404040"/>
          <w:sz w:val="19"/>
          <w:szCs w:val="19"/>
          <w:lang w:eastAsia="cs-CZ"/>
        </w:rPr>
      </w:pPr>
    </w:p>
    <w:p w:rsidR="00994FBB" w:rsidRPr="00A333B9" w:rsidRDefault="00994FBB" w:rsidP="00DA120D">
      <w:pPr>
        <w:pStyle w:val="Nadpis1"/>
        <w:spacing w:line="360" w:lineRule="auto"/>
        <w:jc w:val="left"/>
        <w:rPr>
          <w:rFonts w:ascii="Arial" w:hAnsi="Arial" w:cs="Arial"/>
          <w:sz w:val="24"/>
          <w:szCs w:val="24"/>
        </w:rPr>
      </w:pPr>
      <w:bookmarkStart w:id="94" w:name="_Toc26717739"/>
      <w:r w:rsidRPr="00A333B9">
        <w:rPr>
          <w:rFonts w:ascii="Arial" w:hAnsi="Arial" w:cs="Arial"/>
          <w:sz w:val="24"/>
          <w:szCs w:val="24"/>
        </w:rPr>
        <w:lastRenderedPageBreak/>
        <w:t>POUŽITÉ ZDROJE</w:t>
      </w:r>
      <w:bookmarkEnd w:id="94"/>
    </w:p>
    <w:p w:rsidR="00994FBB" w:rsidRPr="00A333B9" w:rsidRDefault="00994FBB" w:rsidP="00DA120D">
      <w:pPr>
        <w:jc w:val="left"/>
        <w:rPr>
          <w:rFonts w:cs="Arial"/>
          <w:szCs w:val="24"/>
        </w:rPr>
      </w:pPr>
    </w:p>
    <w:p w:rsidR="00994FBB" w:rsidRPr="00A333B9" w:rsidRDefault="00994FBB" w:rsidP="00DA120D">
      <w:pPr>
        <w:jc w:val="left"/>
        <w:rPr>
          <w:rFonts w:cs="Arial"/>
          <w:szCs w:val="24"/>
          <w:u w:val="single"/>
        </w:rPr>
      </w:pPr>
      <w:r w:rsidRPr="00A333B9">
        <w:rPr>
          <w:rFonts w:cs="Arial"/>
          <w:szCs w:val="24"/>
          <w:u w:val="single"/>
        </w:rPr>
        <w:t>LITERATURA:</w:t>
      </w:r>
    </w:p>
    <w:p w:rsidR="00994FBB" w:rsidRPr="00A333B9" w:rsidRDefault="00994FBB" w:rsidP="00DA120D">
      <w:pPr>
        <w:pStyle w:val="Normlnweb"/>
        <w:shd w:val="clear" w:color="auto" w:fill="FFFFFF"/>
        <w:spacing w:before="0" w:beforeAutospacing="0" w:after="0" w:afterAutospacing="0" w:line="360" w:lineRule="auto"/>
        <w:jc w:val="left"/>
        <w:rPr>
          <w:rFonts w:ascii="Arial" w:hAnsi="Arial" w:cs="Arial"/>
        </w:rPr>
      </w:pPr>
      <w:r w:rsidRPr="00A333B9">
        <w:rPr>
          <w:rFonts w:ascii="Arial" w:hAnsi="Arial" w:cs="Arial"/>
        </w:rPr>
        <w:t xml:space="preserve">Akční plán ČR pro rozvoj ekologického zemědělství v letech 2011-2015 = </w:t>
      </w:r>
      <w:proofErr w:type="spellStart"/>
      <w:r w:rsidRPr="00A333B9">
        <w:rPr>
          <w:rFonts w:ascii="Arial" w:hAnsi="Arial" w:cs="Arial"/>
        </w:rPr>
        <w:t>Action</w:t>
      </w:r>
      <w:proofErr w:type="spellEnd"/>
      <w:r w:rsidR="004F2432">
        <w:rPr>
          <w:rFonts w:ascii="Arial" w:hAnsi="Arial" w:cs="Arial"/>
        </w:rPr>
        <w:t> </w:t>
      </w:r>
      <w:proofErr w:type="spellStart"/>
      <w:r w:rsidRPr="00A333B9">
        <w:rPr>
          <w:rFonts w:ascii="Arial" w:hAnsi="Arial" w:cs="Arial"/>
        </w:rPr>
        <w:t>plan</w:t>
      </w:r>
      <w:proofErr w:type="spellEnd"/>
      <w:r w:rsidR="004F2432">
        <w:rPr>
          <w:rFonts w:ascii="Arial" w:hAnsi="Arial" w:cs="Arial"/>
        </w:rPr>
        <w:t> </w:t>
      </w:r>
      <w:proofErr w:type="spellStart"/>
      <w:r w:rsidRPr="00A333B9">
        <w:rPr>
          <w:rFonts w:ascii="Arial" w:hAnsi="Arial" w:cs="Arial"/>
        </w:rPr>
        <w:t>for</w:t>
      </w:r>
      <w:proofErr w:type="spellEnd"/>
      <w:r w:rsidR="004F2432">
        <w:rPr>
          <w:rFonts w:ascii="Arial" w:hAnsi="Arial" w:cs="Arial"/>
        </w:rPr>
        <w:t> </w:t>
      </w:r>
      <w:proofErr w:type="spellStart"/>
      <w:r w:rsidRPr="00A333B9">
        <w:rPr>
          <w:rFonts w:ascii="Arial" w:hAnsi="Arial" w:cs="Arial"/>
        </w:rPr>
        <w:t>organic</w:t>
      </w:r>
      <w:proofErr w:type="spellEnd"/>
      <w:r w:rsidR="004F2432">
        <w:rPr>
          <w:rFonts w:ascii="Arial" w:hAnsi="Arial" w:cs="Arial"/>
        </w:rPr>
        <w:t> </w:t>
      </w:r>
      <w:proofErr w:type="spellStart"/>
      <w:r w:rsidRPr="00A333B9">
        <w:rPr>
          <w:rFonts w:ascii="Arial" w:hAnsi="Arial" w:cs="Arial"/>
        </w:rPr>
        <w:t>farming</w:t>
      </w:r>
      <w:proofErr w:type="spellEnd"/>
      <w:r w:rsidRPr="00A333B9">
        <w:rPr>
          <w:rFonts w:ascii="Arial" w:hAnsi="Arial" w:cs="Arial"/>
        </w:rPr>
        <w:t xml:space="preserve"> 2011-2015. Praha: Ministerstvo zemědělství ve spolupráci s Českou technologickou platformou pro ekologické zemědělství</w:t>
      </w:r>
      <w:r w:rsidR="007C1708">
        <w:rPr>
          <w:rFonts w:ascii="Arial" w:hAnsi="Arial" w:cs="Arial"/>
        </w:rPr>
        <w:t xml:space="preserve">, </w:t>
      </w:r>
      <w:r w:rsidRPr="00A333B9">
        <w:rPr>
          <w:rFonts w:ascii="Arial" w:hAnsi="Arial" w:cs="Arial"/>
        </w:rPr>
        <w:t>2011</w:t>
      </w:r>
      <w:r w:rsidR="007C1708">
        <w:rPr>
          <w:rFonts w:ascii="Arial" w:hAnsi="Arial" w:cs="Arial"/>
        </w:rPr>
        <w:t>,</w:t>
      </w:r>
      <w:r w:rsidRPr="00A333B9">
        <w:rPr>
          <w:rFonts w:ascii="Arial" w:hAnsi="Arial" w:cs="Arial"/>
        </w:rPr>
        <w:t xml:space="preserve"> 32 s. ISBN 978-80-7434-007-9</w:t>
      </w:r>
    </w:p>
    <w:p w:rsidR="00FD0342" w:rsidRPr="00A333B9" w:rsidRDefault="00FD0342" w:rsidP="00DA120D">
      <w:pPr>
        <w:shd w:val="clear" w:color="auto" w:fill="FFFFFF"/>
        <w:spacing w:before="100" w:beforeAutospacing="1" w:after="100" w:afterAutospacing="1"/>
        <w:jc w:val="left"/>
        <w:rPr>
          <w:rFonts w:cs="Arial"/>
          <w:szCs w:val="24"/>
          <w:lang w:eastAsia="cs-CZ"/>
        </w:rPr>
      </w:pPr>
      <w:r w:rsidRPr="00A333B9">
        <w:rPr>
          <w:rStyle w:val="CittHTML"/>
          <w:rFonts w:cs="Arial"/>
          <w:i w:val="0"/>
          <w:szCs w:val="24"/>
        </w:rPr>
        <w:t>BLEWITT, John</w:t>
      </w:r>
      <w:r w:rsidR="00420755">
        <w:rPr>
          <w:rStyle w:val="CittHTML"/>
          <w:rFonts w:cs="Arial"/>
          <w:i w:val="0"/>
          <w:szCs w:val="24"/>
        </w:rPr>
        <w:t>.</w:t>
      </w:r>
      <w:r w:rsidR="008E36A1">
        <w:rPr>
          <w:rStyle w:val="CittHTML"/>
          <w:rFonts w:cs="Arial"/>
          <w:i w:val="0"/>
          <w:szCs w:val="24"/>
        </w:rPr>
        <w:t xml:space="preserve"> </w:t>
      </w:r>
      <w:hyperlink r:id="rId137" w:history="1">
        <w:proofErr w:type="spellStart"/>
        <w:r w:rsidRPr="00A333B9">
          <w:rPr>
            <w:rStyle w:val="Hypertextovodkaz"/>
            <w:rFonts w:eastAsiaTheme="majorEastAsia" w:cs="Arial"/>
            <w:iCs/>
            <w:color w:val="auto"/>
            <w:szCs w:val="24"/>
            <w:u w:val="none"/>
          </w:rPr>
          <w:t>Understanding</w:t>
        </w:r>
        <w:proofErr w:type="spellEnd"/>
        <w:r w:rsidRPr="00A333B9">
          <w:rPr>
            <w:rStyle w:val="Hypertextovodkaz"/>
            <w:rFonts w:eastAsiaTheme="majorEastAsia" w:cs="Arial"/>
            <w:iCs/>
            <w:color w:val="auto"/>
            <w:szCs w:val="24"/>
            <w:u w:val="none"/>
          </w:rPr>
          <w:t xml:space="preserve"> </w:t>
        </w:r>
        <w:proofErr w:type="spellStart"/>
        <w:r w:rsidRPr="00A333B9">
          <w:rPr>
            <w:rStyle w:val="Hypertextovodkaz"/>
            <w:rFonts w:eastAsiaTheme="majorEastAsia" w:cs="Arial"/>
            <w:iCs/>
            <w:color w:val="auto"/>
            <w:szCs w:val="24"/>
            <w:u w:val="none"/>
          </w:rPr>
          <w:t>Sustainable</w:t>
        </w:r>
        <w:proofErr w:type="spellEnd"/>
        <w:r w:rsidRPr="00A333B9">
          <w:rPr>
            <w:rStyle w:val="Hypertextovodkaz"/>
            <w:rFonts w:eastAsiaTheme="majorEastAsia" w:cs="Arial"/>
            <w:iCs/>
            <w:color w:val="auto"/>
            <w:szCs w:val="24"/>
            <w:u w:val="none"/>
          </w:rPr>
          <w:t xml:space="preserve"> </w:t>
        </w:r>
        <w:proofErr w:type="spellStart"/>
        <w:r w:rsidRPr="00A333B9">
          <w:rPr>
            <w:rStyle w:val="Hypertextovodkaz"/>
            <w:rFonts w:eastAsiaTheme="majorEastAsia" w:cs="Arial"/>
            <w:iCs/>
            <w:color w:val="auto"/>
            <w:szCs w:val="24"/>
            <w:u w:val="none"/>
          </w:rPr>
          <w:t>Development</w:t>
        </w:r>
        <w:proofErr w:type="spellEnd"/>
      </w:hyperlink>
      <w:r w:rsidRPr="00A333B9">
        <w:rPr>
          <w:rStyle w:val="CittHTML"/>
          <w:rFonts w:cs="Arial"/>
          <w:i w:val="0"/>
          <w:szCs w:val="24"/>
        </w:rPr>
        <w:t xml:space="preserve"> (2nd </w:t>
      </w:r>
      <w:proofErr w:type="spellStart"/>
      <w:r w:rsidRPr="00A333B9">
        <w:rPr>
          <w:rStyle w:val="CittHTML"/>
          <w:rFonts w:cs="Arial"/>
          <w:i w:val="0"/>
          <w:szCs w:val="24"/>
        </w:rPr>
        <w:t>ed</w:t>
      </w:r>
      <w:proofErr w:type="spellEnd"/>
      <w:r w:rsidRPr="00A333B9">
        <w:rPr>
          <w:rStyle w:val="CittHTML"/>
          <w:rFonts w:cs="Arial"/>
          <w:i w:val="0"/>
          <w:szCs w:val="24"/>
        </w:rPr>
        <w:t>.). London: Routledge.</w:t>
      </w:r>
      <w:r w:rsidR="00420755" w:rsidRPr="00A333B9">
        <w:rPr>
          <w:rStyle w:val="CittHTML"/>
          <w:rFonts w:cs="Arial"/>
          <w:i w:val="0"/>
          <w:szCs w:val="24"/>
        </w:rPr>
        <w:t>2015.</w:t>
      </w:r>
      <w:r w:rsidR="00842FB7">
        <w:rPr>
          <w:rStyle w:val="CittHTML"/>
          <w:rFonts w:cs="Arial"/>
          <w:i w:val="0"/>
          <w:szCs w:val="24"/>
        </w:rPr>
        <w:t> </w:t>
      </w:r>
      <w:hyperlink r:id="rId138" w:tooltip="International Standard Book Number" w:history="1">
        <w:r w:rsidRPr="00A333B9">
          <w:rPr>
            <w:rStyle w:val="Hypertextovodkaz"/>
            <w:rFonts w:eastAsiaTheme="majorEastAsia" w:cs="Arial"/>
            <w:iCs/>
            <w:color w:val="auto"/>
            <w:szCs w:val="24"/>
            <w:u w:val="none"/>
          </w:rPr>
          <w:t>ISBN</w:t>
        </w:r>
      </w:hyperlink>
      <w:r w:rsidRPr="00A333B9">
        <w:rPr>
          <w:rStyle w:val="CittHTML"/>
          <w:rFonts w:cs="Arial"/>
          <w:i w:val="0"/>
          <w:szCs w:val="24"/>
        </w:rPr>
        <w:t> </w:t>
      </w:r>
      <w:hyperlink r:id="rId139" w:tooltip="Special:BookSources/9780415707824" w:history="1">
        <w:r w:rsidRPr="00A333B9">
          <w:rPr>
            <w:rStyle w:val="Hypertextovodkaz"/>
            <w:rFonts w:eastAsiaTheme="majorEastAsia" w:cs="Arial"/>
            <w:iCs/>
            <w:color w:val="auto"/>
            <w:szCs w:val="24"/>
            <w:u w:val="none"/>
          </w:rPr>
          <w:t>9780415707824</w:t>
        </w:r>
      </w:hyperlink>
      <w:r w:rsidRPr="00A333B9">
        <w:rPr>
          <w:rStyle w:val="reference-accessdate"/>
          <w:rFonts w:cs="Arial"/>
          <w:iCs/>
          <w:szCs w:val="24"/>
        </w:rPr>
        <w:t xml:space="preserve">. </w:t>
      </w:r>
    </w:p>
    <w:p w:rsidR="00994FBB" w:rsidRDefault="00994FBB" w:rsidP="00DA120D">
      <w:pPr>
        <w:pStyle w:val="Normlnweb"/>
        <w:shd w:val="clear" w:color="auto" w:fill="FFFFFF"/>
        <w:spacing w:before="0" w:beforeAutospacing="0" w:after="0" w:afterAutospacing="0" w:line="360" w:lineRule="auto"/>
        <w:jc w:val="left"/>
        <w:rPr>
          <w:rFonts w:ascii="Arial" w:hAnsi="Arial" w:cs="Arial"/>
        </w:rPr>
      </w:pPr>
      <w:r w:rsidRPr="00A333B9">
        <w:rPr>
          <w:rFonts w:ascii="Arial" w:hAnsi="Arial" w:cs="Arial"/>
        </w:rPr>
        <w:t xml:space="preserve">DOLEŽALOVÁ, </w:t>
      </w:r>
      <w:proofErr w:type="spellStart"/>
      <w:proofErr w:type="gramStart"/>
      <w:r w:rsidRPr="00A333B9">
        <w:rPr>
          <w:rFonts w:ascii="Arial" w:hAnsi="Arial" w:cs="Arial"/>
        </w:rPr>
        <w:t>Hana.Ekologická</w:t>
      </w:r>
      <w:proofErr w:type="spellEnd"/>
      <w:proofErr w:type="gramEnd"/>
      <w:r w:rsidRPr="00A333B9">
        <w:rPr>
          <w:rFonts w:ascii="Arial" w:hAnsi="Arial" w:cs="Arial"/>
        </w:rPr>
        <w:t xml:space="preserve"> zemědělská produkce: trh biopotravin: Jižní Čechy</w:t>
      </w:r>
      <w:r w:rsidR="00420755">
        <w:rPr>
          <w:rFonts w:ascii="Arial" w:hAnsi="Arial" w:cs="Arial"/>
        </w:rPr>
        <w:t xml:space="preserve">, </w:t>
      </w:r>
      <w:r w:rsidRPr="00A333B9">
        <w:rPr>
          <w:rFonts w:ascii="Arial" w:hAnsi="Arial" w:cs="Arial"/>
        </w:rPr>
        <w:t>České Budějovice</w:t>
      </w:r>
      <w:r w:rsidR="00420755">
        <w:rPr>
          <w:rFonts w:ascii="Arial" w:hAnsi="Arial" w:cs="Arial"/>
        </w:rPr>
        <w:t>,</w:t>
      </w:r>
      <w:r w:rsidR="00842FB7">
        <w:rPr>
          <w:rFonts w:ascii="Arial" w:hAnsi="Arial" w:cs="Arial"/>
        </w:rPr>
        <w:t> </w:t>
      </w:r>
      <w:r w:rsidR="00420755" w:rsidRPr="00A333B9">
        <w:rPr>
          <w:rFonts w:ascii="Arial" w:hAnsi="Arial" w:cs="Arial"/>
        </w:rPr>
        <w:t>2014</w:t>
      </w:r>
      <w:r w:rsidR="00EF3AD9">
        <w:rPr>
          <w:rFonts w:ascii="Arial" w:hAnsi="Arial" w:cs="Arial"/>
        </w:rPr>
        <w:t>,</w:t>
      </w:r>
      <w:r w:rsidR="00842FB7">
        <w:rPr>
          <w:rFonts w:ascii="Arial" w:hAnsi="Arial" w:cs="Arial"/>
        </w:rPr>
        <w:t> </w:t>
      </w:r>
      <w:r w:rsidRPr="00A333B9">
        <w:rPr>
          <w:rFonts w:ascii="Arial" w:hAnsi="Arial" w:cs="Arial"/>
        </w:rPr>
        <w:t>133 s. ISBN 978-80-86266-87-9</w:t>
      </w:r>
    </w:p>
    <w:p w:rsidR="00B076C0" w:rsidRPr="00A333B9" w:rsidRDefault="00B076C0" w:rsidP="00DA120D">
      <w:pPr>
        <w:pStyle w:val="Normlnweb"/>
        <w:shd w:val="clear" w:color="auto" w:fill="FFFFFF"/>
        <w:spacing w:before="0" w:beforeAutospacing="0" w:after="0" w:afterAutospacing="0" w:line="360" w:lineRule="auto"/>
        <w:jc w:val="left"/>
        <w:rPr>
          <w:rFonts w:ascii="Arial" w:hAnsi="Arial" w:cs="Arial"/>
        </w:rPr>
      </w:pPr>
    </w:p>
    <w:p w:rsidR="00FD0342" w:rsidRPr="00A333B9" w:rsidRDefault="00FD0342" w:rsidP="00DA120D">
      <w:pPr>
        <w:pStyle w:val="Normlnweb"/>
        <w:shd w:val="clear" w:color="auto" w:fill="FFFFFF"/>
        <w:spacing w:before="0" w:beforeAutospacing="0" w:after="0" w:afterAutospacing="0" w:line="360" w:lineRule="auto"/>
        <w:jc w:val="left"/>
        <w:rPr>
          <w:rFonts w:ascii="Arial" w:hAnsi="Arial" w:cs="Arial"/>
        </w:rPr>
      </w:pPr>
      <w:r w:rsidRPr="00A333B9">
        <w:rPr>
          <w:rStyle w:val="CittHTML"/>
          <w:rFonts w:ascii="Arial" w:hAnsi="Arial" w:cs="Arial"/>
          <w:i w:val="0"/>
        </w:rPr>
        <w:t xml:space="preserve">FINN, </w:t>
      </w:r>
      <w:proofErr w:type="spellStart"/>
      <w:r w:rsidRPr="00A333B9">
        <w:rPr>
          <w:rStyle w:val="CittHTML"/>
          <w:rFonts w:ascii="Arial" w:hAnsi="Arial" w:cs="Arial"/>
          <w:i w:val="0"/>
        </w:rPr>
        <w:t>D</w:t>
      </w:r>
      <w:r w:rsidR="00B076C0">
        <w:rPr>
          <w:rStyle w:val="CittHTML"/>
          <w:rFonts w:ascii="Arial" w:hAnsi="Arial" w:cs="Arial"/>
          <w:i w:val="0"/>
        </w:rPr>
        <w:t>onovan</w:t>
      </w:r>
      <w:proofErr w:type="spellEnd"/>
      <w:r w:rsidR="00420755">
        <w:rPr>
          <w:rStyle w:val="CittHTML"/>
          <w:rFonts w:ascii="Arial" w:hAnsi="Arial" w:cs="Arial"/>
          <w:i w:val="0"/>
        </w:rPr>
        <w:t xml:space="preserve">. </w:t>
      </w:r>
      <w:proofErr w:type="spellStart"/>
      <w:r w:rsidRPr="00A333B9">
        <w:rPr>
          <w:rStyle w:val="CittHTML"/>
          <w:rFonts w:ascii="Arial" w:hAnsi="Arial" w:cs="Arial"/>
          <w:i w:val="0"/>
        </w:rPr>
        <w:t>Our</w:t>
      </w:r>
      <w:proofErr w:type="spellEnd"/>
      <w:r w:rsidRPr="00A333B9">
        <w:rPr>
          <w:rStyle w:val="CittHTML"/>
          <w:rFonts w:ascii="Arial" w:hAnsi="Arial" w:cs="Arial"/>
          <w:i w:val="0"/>
        </w:rPr>
        <w:t xml:space="preserve"> </w:t>
      </w:r>
      <w:proofErr w:type="spellStart"/>
      <w:r w:rsidRPr="00A333B9">
        <w:rPr>
          <w:rStyle w:val="CittHTML"/>
          <w:rFonts w:ascii="Arial" w:hAnsi="Arial" w:cs="Arial"/>
          <w:i w:val="0"/>
        </w:rPr>
        <w:t>Uncertain</w:t>
      </w:r>
      <w:proofErr w:type="spellEnd"/>
      <w:r w:rsidRPr="00A333B9">
        <w:rPr>
          <w:rStyle w:val="CittHTML"/>
          <w:rFonts w:ascii="Arial" w:hAnsi="Arial" w:cs="Arial"/>
          <w:i w:val="0"/>
        </w:rPr>
        <w:t xml:space="preserve"> </w:t>
      </w:r>
      <w:proofErr w:type="spellStart"/>
      <w:r w:rsidRPr="00A333B9">
        <w:rPr>
          <w:rStyle w:val="CittHTML"/>
          <w:rFonts w:ascii="Arial" w:hAnsi="Arial" w:cs="Arial"/>
          <w:i w:val="0"/>
        </w:rPr>
        <w:t>Future</w:t>
      </w:r>
      <w:proofErr w:type="spellEnd"/>
      <w:r w:rsidRPr="00A333B9">
        <w:rPr>
          <w:rStyle w:val="CittHTML"/>
          <w:rFonts w:ascii="Arial" w:hAnsi="Arial" w:cs="Arial"/>
          <w:i w:val="0"/>
        </w:rPr>
        <w:t xml:space="preserve">: </w:t>
      </w:r>
      <w:proofErr w:type="spellStart"/>
      <w:r w:rsidRPr="00A333B9">
        <w:rPr>
          <w:rStyle w:val="CittHTML"/>
          <w:rFonts w:ascii="Arial" w:hAnsi="Arial" w:cs="Arial"/>
          <w:i w:val="0"/>
        </w:rPr>
        <w:t>Can</w:t>
      </w:r>
      <w:proofErr w:type="spellEnd"/>
      <w:r w:rsidRPr="00A333B9">
        <w:rPr>
          <w:rStyle w:val="CittHTML"/>
          <w:rFonts w:ascii="Arial" w:hAnsi="Arial" w:cs="Arial"/>
          <w:i w:val="0"/>
        </w:rPr>
        <w:t xml:space="preserve"> </w:t>
      </w:r>
      <w:proofErr w:type="spellStart"/>
      <w:r w:rsidRPr="00A333B9">
        <w:rPr>
          <w:rStyle w:val="CittHTML"/>
          <w:rFonts w:ascii="Arial" w:hAnsi="Arial" w:cs="Arial"/>
          <w:i w:val="0"/>
        </w:rPr>
        <w:t>Good</w:t>
      </w:r>
      <w:proofErr w:type="spellEnd"/>
      <w:r w:rsidRPr="00A333B9">
        <w:rPr>
          <w:rStyle w:val="CittHTML"/>
          <w:rFonts w:ascii="Arial" w:hAnsi="Arial" w:cs="Arial"/>
          <w:i w:val="0"/>
        </w:rPr>
        <w:t xml:space="preserve"> </w:t>
      </w:r>
      <w:proofErr w:type="spellStart"/>
      <w:r w:rsidRPr="00A333B9">
        <w:rPr>
          <w:rStyle w:val="CittHTML"/>
          <w:rFonts w:ascii="Arial" w:hAnsi="Arial" w:cs="Arial"/>
          <w:i w:val="0"/>
        </w:rPr>
        <w:t>Planning</w:t>
      </w:r>
      <w:proofErr w:type="spellEnd"/>
      <w:r w:rsidRPr="00A333B9">
        <w:rPr>
          <w:rStyle w:val="CittHTML"/>
          <w:rFonts w:ascii="Arial" w:hAnsi="Arial" w:cs="Arial"/>
          <w:i w:val="0"/>
        </w:rPr>
        <w:t xml:space="preserve"> </w:t>
      </w:r>
      <w:proofErr w:type="spellStart"/>
      <w:r w:rsidRPr="00A333B9">
        <w:rPr>
          <w:rStyle w:val="CittHTML"/>
          <w:rFonts w:ascii="Arial" w:hAnsi="Arial" w:cs="Arial"/>
          <w:i w:val="0"/>
        </w:rPr>
        <w:t>Create</w:t>
      </w:r>
      <w:proofErr w:type="spellEnd"/>
      <w:r w:rsidRPr="00A333B9">
        <w:rPr>
          <w:rStyle w:val="CittHTML"/>
          <w:rFonts w:ascii="Arial" w:hAnsi="Arial" w:cs="Arial"/>
          <w:i w:val="0"/>
        </w:rPr>
        <w:t xml:space="preserve"> </w:t>
      </w:r>
      <w:proofErr w:type="spellStart"/>
      <w:r w:rsidRPr="00A333B9">
        <w:rPr>
          <w:rStyle w:val="CittHTML"/>
          <w:rFonts w:ascii="Arial" w:hAnsi="Arial" w:cs="Arial"/>
          <w:i w:val="0"/>
        </w:rPr>
        <w:t>Sustainable</w:t>
      </w:r>
      <w:proofErr w:type="spellEnd"/>
      <w:r w:rsidRPr="00A333B9">
        <w:rPr>
          <w:rStyle w:val="CittHTML"/>
          <w:rFonts w:ascii="Arial" w:hAnsi="Arial" w:cs="Arial"/>
          <w:i w:val="0"/>
        </w:rPr>
        <w:t xml:space="preserve"> </w:t>
      </w:r>
      <w:proofErr w:type="spellStart"/>
      <w:r w:rsidRPr="00A333B9">
        <w:rPr>
          <w:rStyle w:val="CittHTML"/>
          <w:rFonts w:ascii="Arial" w:hAnsi="Arial" w:cs="Arial"/>
          <w:i w:val="0"/>
        </w:rPr>
        <w:t>Communities</w:t>
      </w:r>
      <w:proofErr w:type="spellEnd"/>
      <w:r w:rsidRPr="00A333B9">
        <w:rPr>
          <w:rStyle w:val="CittHTML"/>
          <w:rFonts w:ascii="Arial" w:hAnsi="Arial" w:cs="Arial"/>
          <w:i w:val="0"/>
        </w:rPr>
        <w:t xml:space="preserve">?. </w:t>
      </w:r>
      <w:proofErr w:type="spellStart"/>
      <w:r w:rsidRPr="00A333B9">
        <w:rPr>
          <w:rStyle w:val="CittHTML"/>
          <w:rFonts w:ascii="Arial" w:hAnsi="Arial" w:cs="Arial"/>
          <w:i w:val="0"/>
        </w:rPr>
        <w:t>Champaign</w:t>
      </w:r>
      <w:proofErr w:type="spellEnd"/>
      <w:r w:rsidRPr="00A333B9">
        <w:rPr>
          <w:rStyle w:val="CittHTML"/>
          <w:rFonts w:ascii="Arial" w:hAnsi="Arial" w:cs="Arial"/>
          <w:i w:val="0"/>
        </w:rPr>
        <w:t xml:space="preserve">-Urbana: University </w:t>
      </w:r>
      <w:proofErr w:type="spellStart"/>
      <w:r w:rsidRPr="00A333B9">
        <w:rPr>
          <w:rStyle w:val="CittHTML"/>
          <w:rFonts w:ascii="Arial" w:hAnsi="Arial" w:cs="Arial"/>
          <w:i w:val="0"/>
        </w:rPr>
        <w:t>of</w:t>
      </w:r>
      <w:proofErr w:type="spellEnd"/>
      <w:r w:rsidRPr="00A333B9">
        <w:rPr>
          <w:rStyle w:val="CittHTML"/>
          <w:rFonts w:ascii="Arial" w:hAnsi="Arial" w:cs="Arial"/>
          <w:i w:val="0"/>
        </w:rPr>
        <w:t xml:space="preserve"> Illinois.</w:t>
      </w:r>
      <w:r w:rsidR="00842FB7">
        <w:rPr>
          <w:rStyle w:val="CittHTML"/>
          <w:rFonts w:ascii="Arial" w:hAnsi="Arial" w:cs="Arial"/>
          <w:i w:val="0"/>
        </w:rPr>
        <w:t> </w:t>
      </w:r>
      <w:r w:rsidR="00420755" w:rsidRPr="00A333B9">
        <w:rPr>
          <w:rStyle w:val="CittHTML"/>
          <w:rFonts w:ascii="Arial" w:hAnsi="Arial" w:cs="Arial"/>
          <w:i w:val="0"/>
        </w:rPr>
        <w:t>2009</w:t>
      </w:r>
    </w:p>
    <w:p w:rsidR="00994FBB" w:rsidRPr="00A333B9" w:rsidRDefault="00994FBB" w:rsidP="00DA120D">
      <w:pPr>
        <w:pStyle w:val="Normlnweb"/>
        <w:shd w:val="clear" w:color="auto" w:fill="FFFFFF"/>
        <w:spacing w:before="0" w:beforeAutospacing="0" w:after="0" w:afterAutospacing="0" w:line="360" w:lineRule="auto"/>
        <w:jc w:val="left"/>
        <w:rPr>
          <w:rFonts w:ascii="Arial" w:hAnsi="Arial" w:cs="Arial"/>
        </w:rPr>
      </w:pPr>
    </w:p>
    <w:p w:rsidR="00994FBB" w:rsidRPr="00A333B9" w:rsidRDefault="00994FBB" w:rsidP="00DA120D">
      <w:pPr>
        <w:pStyle w:val="Normlnweb"/>
        <w:shd w:val="clear" w:color="auto" w:fill="FFFFFF"/>
        <w:spacing w:before="0" w:beforeAutospacing="0" w:after="0" w:afterAutospacing="0" w:line="360" w:lineRule="auto"/>
        <w:jc w:val="left"/>
        <w:rPr>
          <w:rFonts w:ascii="Arial" w:hAnsi="Arial" w:cs="Arial"/>
        </w:rPr>
      </w:pPr>
      <w:r w:rsidRPr="00A333B9">
        <w:rPr>
          <w:rFonts w:ascii="Arial" w:hAnsi="Arial" w:cs="Arial"/>
        </w:rPr>
        <w:t>CHRÁSKA</w:t>
      </w:r>
      <w:r w:rsidR="00420755">
        <w:rPr>
          <w:rFonts w:ascii="Arial" w:hAnsi="Arial" w:cs="Arial"/>
        </w:rPr>
        <w:t xml:space="preserve">, </w:t>
      </w:r>
      <w:r w:rsidRPr="00A333B9">
        <w:rPr>
          <w:rFonts w:ascii="Arial" w:hAnsi="Arial" w:cs="Arial"/>
        </w:rPr>
        <w:t>Miroslav</w:t>
      </w:r>
      <w:r w:rsidR="00420755">
        <w:rPr>
          <w:rFonts w:ascii="Arial" w:hAnsi="Arial" w:cs="Arial"/>
        </w:rPr>
        <w:t xml:space="preserve">. </w:t>
      </w:r>
      <w:r w:rsidRPr="00A333B9">
        <w:rPr>
          <w:rFonts w:ascii="Arial" w:hAnsi="Arial" w:cs="Arial"/>
        </w:rPr>
        <w:t>Metody pedagogického výzkumu: základy kvantitativního výzkumu. Vyd. 1. Praha</w:t>
      </w:r>
      <w:r w:rsidR="00420755">
        <w:rPr>
          <w:rFonts w:ascii="Arial" w:hAnsi="Arial" w:cs="Arial"/>
        </w:rPr>
        <w:t>,</w:t>
      </w:r>
      <w:r w:rsidR="00842FB7">
        <w:rPr>
          <w:rFonts w:ascii="Arial" w:hAnsi="Arial" w:cs="Arial"/>
        </w:rPr>
        <w:t> </w:t>
      </w:r>
      <w:r w:rsidR="00420755" w:rsidRPr="00A333B9">
        <w:rPr>
          <w:rFonts w:ascii="Arial" w:hAnsi="Arial" w:cs="Arial"/>
        </w:rPr>
        <w:t>2007</w:t>
      </w:r>
      <w:r w:rsidR="007C1708">
        <w:rPr>
          <w:rFonts w:ascii="Arial" w:hAnsi="Arial" w:cs="Arial"/>
        </w:rPr>
        <w:t>,</w:t>
      </w:r>
      <w:r w:rsidRPr="00A333B9">
        <w:rPr>
          <w:rFonts w:ascii="Arial" w:hAnsi="Arial" w:cs="Arial"/>
        </w:rPr>
        <w:t xml:space="preserve"> </w:t>
      </w:r>
      <w:proofErr w:type="spellStart"/>
      <w:r w:rsidRPr="00A333B9">
        <w:rPr>
          <w:rFonts w:ascii="Arial" w:hAnsi="Arial" w:cs="Arial"/>
        </w:rPr>
        <w:t>Grada</w:t>
      </w:r>
      <w:proofErr w:type="spellEnd"/>
      <w:r w:rsidRPr="00A333B9">
        <w:rPr>
          <w:rFonts w:ascii="Arial" w:hAnsi="Arial" w:cs="Arial"/>
        </w:rPr>
        <w:t>, 265 s. Pedagogika. ISBN 978-80-247-1369-4</w:t>
      </w:r>
    </w:p>
    <w:p w:rsidR="00994FBB" w:rsidRPr="00A333B9" w:rsidRDefault="00994FBB" w:rsidP="00DA120D">
      <w:pPr>
        <w:pStyle w:val="Normlnweb"/>
        <w:shd w:val="clear" w:color="auto" w:fill="FFFFFF"/>
        <w:spacing w:before="0" w:beforeAutospacing="0" w:after="0" w:afterAutospacing="0" w:line="360" w:lineRule="auto"/>
        <w:jc w:val="left"/>
        <w:rPr>
          <w:rFonts w:ascii="Arial" w:hAnsi="Arial" w:cs="Arial"/>
        </w:rPr>
      </w:pPr>
    </w:p>
    <w:p w:rsidR="00994FBB" w:rsidRPr="00A333B9" w:rsidRDefault="00994FBB" w:rsidP="00DA120D">
      <w:pPr>
        <w:pStyle w:val="Normlnweb"/>
        <w:shd w:val="clear" w:color="auto" w:fill="FFFFFF"/>
        <w:spacing w:before="0" w:beforeAutospacing="0" w:after="0" w:afterAutospacing="0" w:line="360" w:lineRule="auto"/>
        <w:jc w:val="left"/>
        <w:rPr>
          <w:rFonts w:ascii="Arial" w:hAnsi="Arial" w:cs="Arial"/>
        </w:rPr>
      </w:pPr>
      <w:r w:rsidRPr="00A333B9">
        <w:rPr>
          <w:rFonts w:ascii="Arial" w:hAnsi="Arial" w:cs="Arial"/>
        </w:rPr>
        <w:t>Metodické pokyny pro ekologické zemědělství, Praha</w:t>
      </w:r>
      <w:r w:rsidR="00AA7085">
        <w:rPr>
          <w:rFonts w:ascii="Arial" w:hAnsi="Arial" w:cs="Arial"/>
        </w:rPr>
        <w:t xml:space="preserve">, </w:t>
      </w:r>
      <w:r w:rsidR="007C1708" w:rsidRPr="00A333B9">
        <w:rPr>
          <w:rFonts w:ascii="Arial" w:hAnsi="Arial" w:cs="Arial"/>
        </w:rPr>
        <w:t>2013</w:t>
      </w:r>
      <w:r w:rsidRPr="00A333B9">
        <w:rPr>
          <w:rFonts w:ascii="Arial" w:hAnsi="Arial" w:cs="Arial"/>
        </w:rPr>
        <w:t xml:space="preserve"> Ministerstvo zemědělství, 98 s. ISBN 978-80-7434-131-1</w:t>
      </w:r>
    </w:p>
    <w:p w:rsidR="00994FBB" w:rsidRPr="00A333B9" w:rsidRDefault="00994FBB" w:rsidP="00DA120D">
      <w:pPr>
        <w:pStyle w:val="Normlnweb"/>
        <w:shd w:val="clear" w:color="auto" w:fill="FFFFFF"/>
        <w:spacing w:before="0" w:beforeAutospacing="0" w:after="0" w:afterAutospacing="0" w:line="360" w:lineRule="auto"/>
        <w:jc w:val="left"/>
        <w:rPr>
          <w:rFonts w:ascii="Arial" w:hAnsi="Arial" w:cs="Arial"/>
          <w:i/>
          <w:iCs/>
          <w:shd w:val="clear" w:color="auto" w:fill="FFFFFF"/>
        </w:rPr>
      </w:pPr>
    </w:p>
    <w:p w:rsidR="00994FBB" w:rsidRDefault="00994FBB" w:rsidP="00DA120D">
      <w:pPr>
        <w:pStyle w:val="Normlnweb"/>
        <w:shd w:val="clear" w:color="auto" w:fill="FFFFFF"/>
        <w:spacing w:before="0" w:beforeAutospacing="0" w:after="0" w:afterAutospacing="0" w:line="360" w:lineRule="auto"/>
        <w:jc w:val="left"/>
        <w:rPr>
          <w:rFonts w:ascii="Arial" w:hAnsi="Arial" w:cs="Arial"/>
          <w:shd w:val="clear" w:color="auto" w:fill="FFFFFF"/>
        </w:rPr>
      </w:pPr>
      <w:r w:rsidRPr="00A333B9">
        <w:rPr>
          <w:rFonts w:ascii="Arial" w:hAnsi="Arial" w:cs="Arial"/>
          <w:iCs/>
          <w:shd w:val="clear" w:color="auto" w:fill="FFFFFF"/>
        </w:rPr>
        <w:t>Metodický pokyn pro ekologické zemědělství: Plné znění Metodického pokynu pro ekologické zemědělství č. j. 655/93-340 ze dne 22. června 1993, po zapracování změn doplněných pod č. j. 50/94-330 a 1595/94-300 ze dne 30.</w:t>
      </w:r>
      <w:r w:rsidR="00842FB7">
        <w:rPr>
          <w:rFonts w:ascii="Arial" w:hAnsi="Arial" w:cs="Arial"/>
          <w:iCs/>
          <w:shd w:val="clear" w:color="auto" w:fill="FFFFFF"/>
        </w:rPr>
        <w:t> </w:t>
      </w:r>
      <w:r w:rsidRPr="00A333B9">
        <w:rPr>
          <w:rFonts w:ascii="Arial" w:hAnsi="Arial" w:cs="Arial"/>
          <w:iCs/>
          <w:shd w:val="clear" w:color="auto" w:fill="FFFFFF"/>
        </w:rPr>
        <w:t>9.</w:t>
      </w:r>
      <w:r w:rsidR="00842FB7">
        <w:rPr>
          <w:rFonts w:ascii="Arial" w:hAnsi="Arial" w:cs="Arial"/>
          <w:iCs/>
          <w:shd w:val="clear" w:color="auto" w:fill="FFFFFF"/>
        </w:rPr>
        <w:t> </w:t>
      </w:r>
      <w:r w:rsidRPr="00A333B9">
        <w:rPr>
          <w:rFonts w:ascii="Arial" w:hAnsi="Arial" w:cs="Arial"/>
          <w:iCs/>
          <w:shd w:val="clear" w:color="auto" w:fill="FFFFFF"/>
        </w:rPr>
        <w:t>1994</w:t>
      </w:r>
      <w:r w:rsidRPr="00A333B9">
        <w:rPr>
          <w:rFonts w:ascii="Arial" w:hAnsi="Arial" w:cs="Arial"/>
          <w:shd w:val="clear" w:color="auto" w:fill="FFFFFF"/>
        </w:rPr>
        <w:t>. Praha: Ministerstvo zemědělství ČR, 1994. ISBN 80-7084-115-X.</w:t>
      </w:r>
    </w:p>
    <w:p w:rsidR="008E36A1" w:rsidRPr="00A333B9" w:rsidRDefault="008E36A1" w:rsidP="00DA120D">
      <w:pPr>
        <w:pStyle w:val="Normlnweb"/>
        <w:shd w:val="clear" w:color="auto" w:fill="FFFFFF"/>
        <w:spacing w:before="0" w:beforeAutospacing="0" w:after="0" w:afterAutospacing="0" w:line="360" w:lineRule="auto"/>
        <w:jc w:val="left"/>
        <w:rPr>
          <w:rFonts w:ascii="Arial" w:hAnsi="Arial" w:cs="Arial"/>
          <w:shd w:val="clear" w:color="auto" w:fill="FFFFFF"/>
        </w:rPr>
      </w:pPr>
    </w:p>
    <w:p w:rsidR="00994FBB" w:rsidRPr="00A333B9" w:rsidRDefault="00842FB7" w:rsidP="00DA120D">
      <w:pPr>
        <w:shd w:val="clear" w:color="auto" w:fill="FFFFFF"/>
        <w:spacing w:before="100" w:beforeAutospacing="1" w:after="100" w:afterAutospacing="1"/>
        <w:jc w:val="left"/>
        <w:rPr>
          <w:rFonts w:cs="Arial"/>
          <w:szCs w:val="24"/>
          <w:lang w:eastAsia="cs-CZ"/>
        </w:rPr>
      </w:pPr>
      <w:r>
        <w:rPr>
          <w:rFonts w:cs="Arial"/>
          <w:szCs w:val="24"/>
          <w:lang w:eastAsia="cs-CZ"/>
        </w:rPr>
        <w:t>MOUDRÝ</w:t>
      </w:r>
      <w:r w:rsidR="008E36A1">
        <w:rPr>
          <w:rFonts w:cs="Arial"/>
          <w:szCs w:val="24"/>
          <w:lang w:eastAsia="cs-CZ"/>
        </w:rPr>
        <w:t>,</w:t>
      </w:r>
      <w:r>
        <w:rPr>
          <w:rFonts w:cs="Arial"/>
          <w:szCs w:val="24"/>
          <w:lang w:eastAsia="cs-CZ"/>
        </w:rPr>
        <w:t xml:space="preserve"> </w:t>
      </w:r>
      <w:r w:rsidR="008E36A1">
        <w:rPr>
          <w:rFonts w:cs="Arial"/>
          <w:szCs w:val="24"/>
          <w:lang w:eastAsia="cs-CZ"/>
        </w:rPr>
        <w:t>Jan.</w:t>
      </w:r>
      <w:r w:rsidR="00994FBB" w:rsidRPr="00A333B9">
        <w:rPr>
          <w:rFonts w:cs="Arial"/>
          <w:szCs w:val="24"/>
          <w:lang w:eastAsia="cs-CZ"/>
        </w:rPr>
        <w:t xml:space="preserve"> </w:t>
      </w:r>
      <w:r w:rsidR="008E36A1">
        <w:rPr>
          <w:rFonts w:cs="Arial"/>
          <w:szCs w:val="24"/>
          <w:lang w:eastAsia="cs-CZ"/>
        </w:rPr>
        <w:t xml:space="preserve">Bioprodukty, </w:t>
      </w:r>
      <w:r w:rsidR="00994FBB" w:rsidRPr="00A333B9">
        <w:rPr>
          <w:rFonts w:cs="Arial"/>
          <w:szCs w:val="24"/>
          <w:lang w:eastAsia="cs-CZ"/>
        </w:rPr>
        <w:t>Praha</w:t>
      </w:r>
      <w:r w:rsidR="00AA7085">
        <w:rPr>
          <w:rFonts w:cs="Arial"/>
          <w:szCs w:val="24"/>
          <w:lang w:eastAsia="cs-CZ"/>
        </w:rPr>
        <w:t xml:space="preserve">, </w:t>
      </w:r>
      <w:r w:rsidR="00994FBB" w:rsidRPr="00A333B9">
        <w:rPr>
          <w:rFonts w:cs="Arial"/>
          <w:szCs w:val="24"/>
          <w:lang w:eastAsia="cs-CZ"/>
        </w:rPr>
        <w:t>Institut výchovy a vzdělávání Minist</w:t>
      </w:r>
      <w:r>
        <w:rPr>
          <w:rFonts w:cs="Arial"/>
          <w:szCs w:val="24"/>
          <w:lang w:eastAsia="cs-CZ"/>
        </w:rPr>
        <w:t>erstva zemědělství ČR</w:t>
      </w:r>
      <w:r w:rsidR="008E36A1">
        <w:rPr>
          <w:rFonts w:cs="Arial"/>
          <w:szCs w:val="24"/>
          <w:lang w:eastAsia="cs-CZ"/>
        </w:rPr>
        <w:t xml:space="preserve"> 1997</w:t>
      </w:r>
      <w:r>
        <w:rPr>
          <w:rFonts w:cs="Arial"/>
          <w:szCs w:val="24"/>
          <w:lang w:eastAsia="cs-CZ"/>
        </w:rPr>
        <w:t>. Ekologie</w:t>
      </w:r>
      <w:r w:rsidR="002641DF">
        <w:rPr>
          <w:rFonts w:cs="Arial"/>
          <w:szCs w:val="24"/>
          <w:lang w:eastAsia="cs-CZ"/>
        </w:rPr>
        <w:t>,</w:t>
      </w:r>
      <w:r w:rsidR="00994FBB" w:rsidRPr="00A333B9">
        <w:rPr>
          <w:rFonts w:cs="Arial"/>
          <w:szCs w:val="24"/>
          <w:lang w:eastAsia="cs-CZ"/>
        </w:rPr>
        <w:t xml:space="preserve"> ISBN 80-7105-138-1.</w:t>
      </w:r>
    </w:p>
    <w:p w:rsidR="00EF7A5C" w:rsidRDefault="00EF7A5C" w:rsidP="00DA120D">
      <w:pPr>
        <w:shd w:val="clear" w:color="auto" w:fill="FFFFFF"/>
        <w:spacing w:after="0"/>
        <w:jc w:val="left"/>
        <w:rPr>
          <w:rFonts w:cs="Arial"/>
          <w:szCs w:val="24"/>
          <w:lang w:eastAsia="cs-CZ"/>
        </w:rPr>
      </w:pPr>
      <w:r w:rsidRPr="00A333B9">
        <w:rPr>
          <w:rFonts w:cs="Arial"/>
          <w:szCs w:val="24"/>
          <w:lang w:eastAsia="cs-CZ"/>
        </w:rPr>
        <w:lastRenderedPageBreak/>
        <w:t>P</w:t>
      </w:r>
      <w:r w:rsidR="003316F8" w:rsidRPr="00A333B9">
        <w:rPr>
          <w:rFonts w:cs="Arial"/>
          <w:szCs w:val="24"/>
          <w:lang w:eastAsia="cs-CZ"/>
        </w:rPr>
        <w:t>ETRŮ</w:t>
      </w:r>
      <w:r w:rsidR="00421F19" w:rsidRPr="00A333B9">
        <w:rPr>
          <w:rFonts w:cs="Arial"/>
          <w:szCs w:val="24"/>
          <w:lang w:eastAsia="cs-CZ"/>
        </w:rPr>
        <w:t>SEK</w:t>
      </w:r>
      <w:r w:rsidR="008E36A1">
        <w:rPr>
          <w:rFonts w:cs="Arial"/>
          <w:szCs w:val="24"/>
          <w:lang w:eastAsia="cs-CZ"/>
        </w:rPr>
        <w:t xml:space="preserve">, </w:t>
      </w:r>
      <w:r w:rsidRPr="00A333B9">
        <w:rPr>
          <w:rFonts w:cs="Arial"/>
          <w:szCs w:val="24"/>
          <w:lang w:eastAsia="cs-CZ"/>
        </w:rPr>
        <w:t>J</w:t>
      </w:r>
      <w:r w:rsidR="00AA7085">
        <w:rPr>
          <w:rFonts w:cs="Arial"/>
          <w:szCs w:val="24"/>
          <w:lang w:eastAsia="cs-CZ"/>
        </w:rPr>
        <w:t>aroslav</w:t>
      </w:r>
      <w:r w:rsidRPr="00A333B9">
        <w:rPr>
          <w:rFonts w:cs="Arial"/>
          <w:szCs w:val="24"/>
          <w:lang w:eastAsia="cs-CZ"/>
        </w:rPr>
        <w:t>. Charakteristika biofarem a jejich produktů ve Zlínském kraji. Bakalářská práce, 2011, Fakulta technologická, Univerzita Tomáše Bati</w:t>
      </w:r>
    </w:p>
    <w:p w:rsidR="00113949" w:rsidRDefault="00113949" w:rsidP="00DA120D">
      <w:pPr>
        <w:shd w:val="clear" w:color="auto" w:fill="FFFFFF"/>
        <w:spacing w:after="0"/>
        <w:jc w:val="left"/>
        <w:rPr>
          <w:rFonts w:cs="Arial"/>
          <w:szCs w:val="24"/>
          <w:lang w:eastAsia="cs-CZ"/>
        </w:rPr>
      </w:pPr>
    </w:p>
    <w:p w:rsidR="00994FBB" w:rsidRDefault="00994FBB" w:rsidP="00DA120D">
      <w:pPr>
        <w:pStyle w:val="Normlnweb"/>
        <w:shd w:val="clear" w:color="auto" w:fill="FFFFFF"/>
        <w:spacing w:before="0" w:beforeAutospacing="0" w:after="0" w:afterAutospacing="0" w:line="360" w:lineRule="auto"/>
        <w:jc w:val="left"/>
        <w:rPr>
          <w:rFonts w:ascii="Arial" w:hAnsi="Arial" w:cs="Arial"/>
        </w:rPr>
      </w:pPr>
      <w:r w:rsidRPr="00A333B9">
        <w:rPr>
          <w:rFonts w:ascii="Arial" w:hAnsi="Arial" w:cs="Arial"/>
        </w:rPr>
        <w:t>REDLICHOVÁ,</w:t>
      </w:r>
      <w:r w:rsidR="00AA7085">
        <w:rPr>
          <w:rFonts w:ascii="Arial" w:hAnsi="Arial" w:cs="Arial"/>
        </w:rPr>
        <w:t xml:space="preserve"> Radka, </w:t>
      </w:r>
      <w:r w:rsidRPr="00A333B9">
        <w:rPr>
          <w:rFonts w:ascii="Arial" w:hAnsi="Arial" w:cs="Arial"/>
        </w:rPr>
        <w:t>BEČVÁŘOVÁ, V</w:t>
      </w:r>
      <w:r w:rsidR="00AA7085">
        <w:rPr>
          <w:rFonts w:ascii="Arial" w:hAnsi="Arial" w:cs="Arial"/>
        </w:rPr>
        <w:t>ěra</w:t>
      </w:r>
      <w:r w:rsidR="003316F8" w:rsidRPr="00A333B9">
        <w:rPr>
          <w:rFonts w:ascii="Arial" w:hAnsi="Arial" w:cs="Arial"/>
        </w:rPr>
        <w:t>.,</w:t>
      </w:r>
      <w:r w:rsidRPr="00A333B9">
        <w:rPr>
          <w:rFonts w:ascii="Arial" w:hAnsi="Arial" w:cs="Arial"/>
        </w:rPr>
        <w:t xml:space="preserve"> VINOHRADSKÝ, K</w:t>
      </w:r>
      <w:r w:rsidR="00AA7085">
        <w:rPr>
          <w:rFonts w:ascii="Arial" w:hAnsi="Arial" w:cs="Arial"/>
        </w:rPr>
        <w:t>arel</w:t>
      </w:r>
      <w:r w:rsidR="003316F8" w:rsidRPr="00A333B9">
        <w:rPr>
          <w:rFonts w:ascii="Arial" w:hAnsi="Arial" w:cs="Arial"/>
        </w:rPr>
        <w:t xml:space="preserve">. </w:t>
      </w:r>
      <w:r w:rsidRPr="00A333B9">
        <w:rPr>
          <w:rFonts w:ascii="Arial" w:hAnsi="Arial" w:cs="Arial"/>
        </w:rPr>
        <w:t>Vývoj ekologického zemědělství ČR v ekonomických souvislostech. 1. vyd. Brno</w:t>
      </w:r>
      <w:r w:rsidR="002641DF">
        <w:rPr>
          <w:rFonts w:ascii="Arial" w:hAnsi="Arial" w:cs="Arial"/>
        </w:rPr>
        <w:t xml:space="preserve">, 2014, </w:t>
      </w:r>
      <w:r w:rsidRPr="00A333B9">
        <w:rPr>
          <w:rFonts w:ascii="Arial" w:hAnsi="Arial" w:cs="Arial"/>
        </w:rPr>
        <w:t>Mendelova univerzita v Brně, 91 s. ISBN 978-80-7509-173-4</w:t>
      </w:r>
    </w:p>
    <w:p w:rsidR="008E36A1" w:rsidRPr="00A333B9" w:rsidRDefault="008E36A1" w:rsidP="00DA120D">
      <w:pPr>
        <w:pStyle w:val="Normlnweb"/>
        <w:shd w:val="clear" w:color="auto" w:fill="FFFFFF"/>
        <w:spacing w:before="0" w:beforeAutospacing="0" w:after="0" w:afterAutospacing="0" w:line="360" w:lineRule="auto"/>
        <w:jc w:val="left"/>
        <w:rPr>
          <w:rFonts w:ascii="Arial" w:hAnsi="Arial" w:cs="Arial"/>
        </w:rPr>
      </w:pPr>
    </w:p>
    <w:p w:rsidR="00400D3C" w:rsidRDefault="00400D3C" w:rsidP="00DA120D">
      <w:pPr>
        <w:pStyle w:val="Nadpis3"/>
        <w:jc w:val="left"/>
        <w:rPr>
          <w:rStyle w:val="CittHTML"/>
          <w:rFonts w:ascii="Arial" w:hAnsi="Arial" w:cs="Arial"/>
          <w:b w:val="0"/>
          <w:i w:val="0"/>
          <w:sz w:val="24"/>
          <w:szCs w:val="24"/>
        </w:rPr>
      </w:pPr>
      <w:bookmarkStart w:id="95" w:name="_Toc532067598"/>
      <w:bookmarkStart w:id="96" w:name="_Toc532152192"/>
      <w:bookmarkStart w:id="97" w:name="_Toc532154541"/>
      <w:bookmarkStart w:id="98" w:name="_Toc26361056"/>
      <w:bookmarkStart w:id="99" w:name="_Toc26361279"/>
      <w:bookmarkStart w:id="100" w:name="_Toc26375273"/>
      <w:bookmarkStart w:id="101" w:name="_Toc26375496"/>
      <w:bookmarkStart w:id="102" w:name="_Toc26375804"/>
      <w:bookmarkStart w:id="103" w:name="_Toc26717740"/>
      <w:r w:rsidRPr="00A333B9">
        <w:rPr>
          <w:rStyle w:val="CittHTML"/>
          <w:rFonts w:ascii="Arial" w:hAnsi="Arial" w:cs="Arial"/>
          <w:b w:val="0"/>
          <w:i w:val="0"/>
          <w:sz w:val="24"/>
          <w:szCs w:val="24"/>
        </w:rPr>
        <w:t>S</w:t>
      </w:r>
      <w:r w:rsidR="003316F8" w:rsidRPr="00A333B9">
        <w:rPr>
          <w:rStyle w:val="CittHTML"/>
          <w:rFonts w:ascii="Arial" w:hAnsi="Arial" w:cs="Arial"/>
          <w:b w:val="0"/>
          <w:i w:val="0"/>
          <w:sz w:val="24"/>
          <w:szCs w:val="24"/>
        </w:rPr>
        <w:t>ACHS</w:t>
      </w:r>
      <w:r w:rsidRPr="00A333B9">
        <w:rPr>
          <w:rStyle w:val="CittHTML"/>
          <w:rFonts w:ascii="Arial" w:hAnsi="Arial" w:cs="Arial"/>
          <w:b w:val="0"/>
          <w:i w:val="0"/>
          <w:sz w:val="24"/>
          <w:szCs w:val="24"/>
        </w:rPr>
        <w:t>, D.</w:t>
      </w:r>
      <w:r w:rsidR="002641DF">
        <w:rPr>
          <w:rStyle w:val="CittHTML"/>
          <w:rFonts w:ascii="Arial" w:hAnsi="Arial" w:cs="Arial"/>
          <w:b w:val="0"/>
          <w:i w:val="0"/>
          <w:sz w:val="24"/>
          <w:szCs w:val="24"/>
        </w:rPr>
        <w:t xml:space="preserve"> </w:t>
      </w:r>
      <w:proofErr w:type="spellStart"/>
      <w:r w:rsidR="002641DF">
        <w:rPr>
          <w:rStyle w:val="CittHTML"/>
          <w:rFonts w:ascii="Arial" w:hAnsi="Arial" w:cs="Arial"/>
          <w:b w:val="0"/>
          <w:i w:val="0"/>
          <w:sz w:val="24"/>
          <w:szCs w:val="24"/>
        </w:rPr>
        <w:t>Jefferey</w:t>
      </w:r>
      <w:proofErr w:type="spellEnd"/>
      <w:r w:rsidR="002641DF">
        <w:rPr>
          <w:rStyle w:val="CittHTML"/>
          <w:rFonts w:ascii="Arial" w:hAnsi="Arial" w:cs="Arial"/>
          <w:b w:val="0"/>
          <w:i w:val="0"/>
          <w:sz w:val="24"/>
          <w:szCs w:val="24"/>
        </w:rPr>
        <w:t xml:space="preserve">. </w:t>
      </w:r>
      <w:proofErr w:type="spellStart"/>
      <w:r w:rsidRPr="00A333B9">
        <w:rPr>
          <w:rStyle w:val="CittHTML"/>
          <w:rFonts w:ascii="Arial" w:hAnsi="Arial" w:cs="Arial"/>
          <w:b w:val="0"/>
          <w:i w:val="0"/>
          <w:sz w:val="24"/>
          <w:szCs w:val="24"/>
        </w:rPr>
        <w:t>The</w:t>
      </w:r>
      <w:proofErr w:type="spellEnd"/>
      <w:r w:rsidRPr="00A333B9">
        <w:rPr>
          <w:rStyle w:val="CittHTML"/>
          <w:rFonts w:ascii="Arial" w:hAnsi="Arial" w:cs="Arial"/>
          <w:b w:val="0"/>
          <w:i w:val="0"/>
          <w:sz w:val="24"/>
          <w:szCs w:val="24"/>
        </w:rPr>
        <w:t xml:space="preserve"> Age </w:t>
      </w:r>
      <w:proofErr w:type="spellStart"/>
      <w:r w:rsidRPr="00A333B9">
        <w:rPr>
          <w:rStyle w:val="CittHTML"/>
          <w:rFonts w:ascii="Arial" w:hAnsi="Arial" w:cs="Arial"/>
          <w:b w:val="0"/>
          <w:i w:val="0"/>
          <w:sz w:val="24"/>
          <w:szCs w:val="24"/>
        </w:rPr>
        <w:t>of</w:t>
      </w:r>
      <w:proofErr w:type="spellEnd"/>
      <w:r w:rsidRPr="00A333B9">
        <w:rPr>
          <w:rStyle w:val="CittHTML"/>
          <w:rFonts w:ascii="Arial" w:hAnsi="Arial" w:cs="Arial"/>
          <w:b w:val="0"/>
          <w:i w:val="0"/>
          <w:sz w:val="24"/>
          <w:szCs w:val="24"/>
        </w:rPr>
        <w:t xml:space="preserve"> </w:t>
      </w:r>
      <w:proofErr w:type="spellStart"/>
      <w:r w:rsidRPr="00A333B9">
        <w:rPr>
          <w:rStyle w:val="CittHTML"/>
          <w:rFonts w:ascii="Arial" w:hAnsi="Arial" w:cs="Arial"/>
          <w:b w:val="0"/>
          <w:i w:val="0"/>
          <w:sz w:val="24"/>
          <w:szCs w:val="24"/>
        </w:rPr>
        <w:t>Sustainable</w:t>
      </w:r>
      <w:proofErr w:type="spellEnd"/>
      <w:r w:rsidRPr="00A333B9">
        <w:rPr>
          <w:rStyle w:val="CittHTML"/>
          <w:rFonts w:ascii="Arial" w:hAnsi="Arial" w:cs="Arial"/>
          <w:b w:val="0"/>
          <w:i w:val="0"/>
          <w:sz w:val="24"/>
          <w:szCs w:val="24"/>
        </w:rPr>
        <w:t xml:space="preserve"> </w:t>
      </w:r>
      <w:proofErr w:type="spellStart"/>
      <w:r w:rsidRPr="00A333B9">
        <w:rPr>
          <w:rStyle w:val="CittHTML"/>
          <w:rFonts w:ascii="Arial" w:hAnsi="Arial" w:cs="Arial"/>
          <w:b w:val="0"/>
          <w:i w:val="0"/>
          <w:sz w:val="24"/>
          <w:szCs w:val="24"/>
        </w:rPr>
        <w:t>Development</w:t>
      </w:r>
      <w:proofErr w:type="spellEnd"/>
      <w:r w:rsidRPr="00A333B9">
        <w:rPr>
          <w:rStyle w:val="CittHTML"/>
          <w:rFonts w:ascii="Arial" w:hAnsi="Arial" w:cs="Arial"/>
          <w:b w:val="0"/>
          <w:i w:val="0"/>
          <w:sz w:val="24"/>
          <w:szCs w:val="24"/>
        </w:rPr>
        <w:t xml:space="preserve">. New York: Columbia </w:t>
      </w:r>
      <w:r w:rsidR="002641DF">
        <w:rPr>
          <w:rStyle w:val="CittHTML"/>
          <w:rFonts w:ascii="Arial" w:hAnsi="Arial" w:cs="Arial"/>
          <w:b w:val="0"/>
          <w:i w:val="0"/>
          <w:sz w:val="24"/>
          <w:szCs w:val="24"/>
        </w:rPr>
        <w:t xml:space="preserve">2015, </w:t>
      </w:r>
      <w:r w:rsidRPr="00A333B9">
        <w:rPr>
          <w:rStyle w:val="CittHTML"/>
          <w:rFonts w:ascii="Arial" w:hAnsi="Arial" w:cs="Arial"/>
          <w:b w:val="0"/>
          <w:i w:val="0"/>
          <w:sz w:val="24"/>
          <w:szCs w:val="24"/>
        </w:rPr>
        <w:t xml:space="preserve">University </w:t>
      </w:r>
      <w:proofErr w:type="spellStart"/>
      <w:r w:rsidRPr="00A333B9">
        <w:rPr>
          <w:rStyle w:val="CittHTML"/>
          <w:rFonts w:ascii="Arial" w:hAnsi="Arial" w:cs="Arial"/>
          <w:b w:val="0"/>
          <w:i w:val="0"/>
          <w:sz w:val="24"/>
          <w:szCs w:val="24"/>
        </w:rPr>
        <w:t>Press</w:t>
      </w:r>
      <w:proofErr w:type="spellEnd"/>
      <w:r w:rsidR="00842FB7">
        <w:rPr>
          <w:rStyle w:val="CittHTML"/>
          <w:rFonts w:ascii="Arial" w:hAnsi="Arial" w:cs="Arial"/>
          <w:b w:val="0"/>
          <w:i w:val="0"/>
          <w:sz w:val="24"/>
          <w:szCs w:val="24"/>
        </w:rPr>
        <w:t>, </w:t>
      </w:r>
      <w:hyperlink r:id="rId140" w:tooltip="International Standard Book Number" w:history="1">
        <w:r w:rsidRPr="00A333B9">
          <w:rPr>
            <w:rStyle w:val="Hypertextovodkaz"/>
            <w:rFonts w:ascii="Arial" w:hAnsi="Arial" w:cs="Arial"/>
            <w:b w:val="0"/>
            <w:iCs/>
            <w:color w:val="auto"/>
            <w:sz w:val="24"/>
            <w:szCs w:val="24"/>
            <w:u w:val="none"/>
          </w:rPr>
          <w:t>ISBN</w:t>
        </w:r>
      </w:hyperlink>
      <w:r w:rsidRPr="00A333B9">
        <w:rPr>
          <w:rStyle w:val="CittHTML"/>
          <w:rFonts w:ascii="Arial" w:hAnsi="Arial" w:cs="Arial"/>
          <w:b w:val="0"/>
          <w:i w:val="0"/>
          <w:sz w:val="24"/>
          <w:szCs w:val="24"/>
        </w:rPr>
        <w:t> </w:t>
      </w:r>
      <w:hyperlink r:id="rId141" w:tooltip="Special:BookSources/9780231173155" w:history="1">
        <w:r w:rsidRPr="00A333B9">
          <w:rPr>
            <w:rStyle w:val="Hypertextovodkaz"/>
            <w:rFonts w:ascii="Arial" w:hAnsi="Arial" w:cs="Arial"/>
            <w:b w:val="0"/>
            <w:iCs/>
            <w:color w:val="auto"/>
            <w:sz w:val="24"/>
            <w:szCs w:val="24"/>
            <w:u w:val="none"/>
          </w:rPr>
          <w:t>9780231173155</w:t>
        </w:r>
      </w:hyperlink>
      <w:r w:rsidRPr="00A333B9">
        <w:rPr>
          <w:rStyle w:val="CittHTML"/>
          <w:rFonts w:ascii="Arial" w:hAnsi="Arial" w:cs="Arial"/>
          <w:b w:val="0"/>
          <w:i w:val="0"/>
          <w:sz w:val="24"/>
          <w:szCs w:val="24"/>
        </w:rPr>
        <w:t>.</w:t>
      </w:r>
      <w:bookmarkEnd w:id="95"/>
      <w:bookmarkEnd w:id="96"/>
      <w:bookmarkEnd w:id="97"/>
      <w:bookmarkEnd w:id="98"/>
      <w:bookmarkEnd w:id="99"/>
      <w:bookmarkEnd w:id="100"/>
      <w:bookmarkEnd w:id="101"/>
      <w:bookmarkEnd w:id="102"/>
      <w:bookmarkEnd w:id="103"/>
    </w:p>
    <w:p w:rsidR="008E36A1" w:rsidRPr="008E36A1" w:rsidRDefault="008E36A1" w:rsidP="008E36A1"/>
    <w:p w:rsidR="00994FBB" w:rsidRDefault="00994FBB" w:rsidP="00DA120D">
      <w:pPr>
        <w:shd w:val="clear" w:color="auto" w:fill="FFFFFF"/>
        <w:spacing w:before="100" w:beforeAutospacing="1" w:after="100" w:afterAutospacing="1"/>
        <w:jc w:val="left"/>
        <w:rPr>
          <w:rFonts w:cs="Arial"/>
          <w:szCs w:val="24"/>
          <w:shd w:val="clear" w:color="auto" w:fill="FFFFFF"/>
        </w:rPr>
      </w:pPr>
      <w:r w:rsidRPr="00A333B9">
        <w:rPr>
          <w:rFonts w:cs="Arial"/>
          <w:szCs w:val="24"/>
          <w:lang w:eastAsia="cs-CZ"/>
        </w:rPr>
        <w:t>Š</w:t>
      </w:r>
      <w:r w:rsidR="00EF7A5C" w:rsidRPr="00A333B9">
        <w:rPr>
          <w:rFonts w:cs="Arial"/>
          <w:szCs w:val="24"/>
          <w:lang w:eastAsia="cs-CZ"/>
        </w:rPr>
        <w:t>ARAPATKA,</w:t>
      </w:r>
      <w:r w:rsidR="00842FB7">
        <w:rPr>
          <w:rFonts w:cs="Arial"/>
          <w:szCs w:val="24"/>
          <w:lang w:eastAsia="cs-CZ"/>
        </w:rPr>
        <w:t> </w:t>
      </w:r>
      <w:r w:rsidR="00FD0342" w:rsidRPr="00A333B9">
        <w:rPr>
          <w:rFonts w:cs="Arial"/>
          <w:szCs w:val="24"/>
          <w:lang w:eastAsia="cs-CZ"/>
        </w:rPr>
        <w:t>B</w:t>
      </w:r>
      <w:r w:rsidR="002641DF">
        <w:rPr>
          <w:rFonts w:cs="Arial"/>
          <w:szCs w:val="24"/>
          <w:lang w:eastAsia="cs-CZ"/>
        </w:rPr>
        <w:t>ořivoj</w:t>
      </w:r>
      <w:r w:rsidR="00FD0342" w:rsidRPr="00A333B9">
        <w:rPr>
          <w:rFonts w:cs="Arial"/>
          <w:szCs w:val="24"/>
          <w:lang w:eastAsia="cs-CZ"/>
        </w:rPr>
        <w:t>, U</w:t>
      </w:r>
      <w:r w:rsidR="00EF7A5C" w:rsidRPr="00A333B9">
        <w:rPr>
          <w:rFonts w:cs="Arial"/>
          <w:szCs w:val="24"/>
          <w:lang w:eastAsia="cs-CZ"/>
        </w:rPr>
        <w:t xml:space="preserve">RBAN, </w:t>
      </w:r>
      <w:r w:rsidR="00FD0342" w:rsidRPr="00A333B9">
        <w:rPr>
          <w:rFonts w:cs="Arial"/>
          <w:szCs w:val="24"/>
          <w:lang w:eastAsia="cs-CZ"/>
        </w:rPr>
        <w:t>J</w:t>
      </w:r>
      <w:r w:rsidR="00645A26">
        <w:rPr>
          <w:rFonts w:cs="Arial"/>
          <w:szCs w:val="24"/>
          <w:lang w:eastAsia="cs-CZ"/>
        </w:rPr>
        <w:t xml:space="preserve">iří. </w:t>
      </w:r>
      <w:r w:rsidRPr="00A333B9">
        <w:rPr>
          <w:rFonts w:cs="Arial"/>
          <w:szCs w:val="24"/>
          <w:lang w:eastAsia="cs-CZ"/>
        </w:rPr>
        <w:t xml:space="preserve">Ekologické zemědělství: učebnice pro školy i praxi, I. díl (Základy ekologického zemědělství, </w:t>
      </w:r>
      <w:proofErr w:type="spellStart"/>
      <w:r w:rsidRPr="00A333B9">
        <w:rPr>
          <w:rFonts w:cs="Arial"/>
          <w:szCs w:val="24"/>
          <w:lang w:eastAsia="cs-CZ"/>
        </w:rPr>
        <w:t>agroenvironmentální</w:t>
      </w:r>
      <w:proofErr w:type="spellEnd"/>
      <w:r w:rsidRPr="00A333B9">
        <w:rPr>
          <w:rFonts w:cs="Arial"/>
          <w:szCs w:val="24"/>
          <w:lang w:eastAsia="cs-CZ"/>
        </w:rPr>
        <w:t xml:space="preserve"> aspekty a pěstování rostlin),</w:t>
      </w:r>
      <w:r w:rsidR="00842FB7">
        <w:rPr>
          <w:rFonts w:cs="Arial"/>
          <w:szCs w:val="24"/>
          <w:lang w:eastAsia="cs-CZ"/>
        </w:rPr>
        <w:t> Šumperk</w:t>
      </w:r>
      <w:r w:rsidR="002641DF">
        <w:rPr>
          <w:rFonts w:cs="Arial"/>
          <w:szCs w:val="24"/>
          <w:lang w:eastAsia="cs-CZ"/>
        </w:rPr>
        <w:t>,</w:t>
      </w:r>
      <w:r w:rsidR="00842FB7">
        <w:rPr>
          <w:rFonts w:cs="Arial"/>
          <w:szCs w:val="24"/>
          <w:lang w:eastAsia="cs-CZ"/>
        </w:rPr>
        <w:t> </w:t>
      </w:r>
      <w:r w:rsidR="002641DF">
        <w:rPr>
          <w:rFonts w:cs="Arial"/>
          <w:szCs w:val="24"/>
          <w:lang w:eastAsia="cs-CZ"/>
        </w:rPr>
        <w:t xml:space="preserve">2003, </w:t>
      </w:r>
      <w:r w:rsidRPr="00A333B9">
        <w:rPr>
          <w:rFonts w:cs="Arial"/>
          <w:szCs w:val="24"/>
          <w:lang w:eastAsia="cs-CZ"/>
        </w:rPr>
        <w:t>208 str.</w:t>
      </w:r>
      <w:r w:rsidRPr="00A333B9">
        <w:rPr>
          <w:rFonts w:cs="Arial"/>
          <w:szCs w:val="24"/>
          <w:shd w:val="clear" w:color="auto" w:fill="FFFFFF"/>
        </w:rPr>
        <w:t xml:space="preserve"> ISBN 8072122746, 9788072122745</w:t>
      </w:r>
      <w:r w:rsidR="003316F8" w:rsidRPr="00A333B9">
        <w:rPr>
          <w:rFonts w:cs="Arial"/>
          <w:szCs w:val="24"/>
          <w:shd w:val="clear" w:color="auto" w:fill="FFFFFF"/>
        </w:rPr>
        <w:t>.</w:t>
      </w:r>
    </w:p>
    <w:p w:rsidR="003316F8" w:rsidRDefault="003316F8" w:rsidP="00DA120D">
      <w:pPr>
        <w:pStyle w:val="Default"/>
        <w:spacing w:line="360" w:lineRule="auto"/>
        <w:rPr>
          <w:color w:val="auto"/>
        </w:rPr>
      </w:pPr>
      <w:r w:rsidRPr="00A333B9">
        <w:rPr>
          <w:color w:val="auto"/>
          <w:lang w:eastAsia="cs-CZ"/>
        </w:rPr>
        <w:t>ŠEJNOHOVÁ H</w:t>
      </w:r>
      <w:r w:rsidR="002641DF">
        <w:rPr>
          <w:color w:val="auto"/>
          <w:lang w:eastAsia="cs-CZ"/>
        </w:rPr>
        <w:t>ana</w:t>
      </w:r>
      <w:r w:rsidR="0051027B">
        <w:rPr>
          <w:color w:val="auto"/>
          <w:lang w:eastAsia="cs-CZ"/>
        </w:rPr>
        <w:t xml:space="preserve">, WARTHOVÁ, </w:t>
      </w:r>
      <w:r w:rsidR="0051027B">
        <w:t xml:space="preserve">Sabina, </w:t>
      </w:r>
      <w:r w:rsidRPr="00A333B9">
        <w:rPr>
          <w:color w:val="auto"/>
          <w:lang w:eastAsia="cs-CZ"/>
        </w:rPr>
        <w:t>BABÁČKOVÁ</w:t>
      </w:r>
      <w:r w:rsidR="0051027B">
        <w:rPr>
          <w:color w:val="auto"/>
          <w:lang w:eastAsia="cs-CZ"/>
        </w:rPr>
        <w:t xml:space="preserve">, </w:t>
      </w:r>
      <w:r w:rsidRPr="00A333B9">
        <w:rPr>
          <w:color w:val="auto"/>
          <w:lang w:eastAsia="cs-CZ"/>
        </w:rPr>
        <w:t>J</w:t>
      </w:r>
      <w:r w:rsidR="0051027B">
        <w:rPr>
          <w:color w:val="auto"/>
          <w:lang w:eastAsia="cs-CZ"/>
        </w:rPr>
        <w:t>ana</w:t>
      </w:r>
      <w:r w:rsidRPr="00A333B9">
        <w:rPr>
          <w:color w:val="auto"/>
          <w:lang w:eastAsia="cs-CZ"/>
        </w:rPr>
        <w:t xml:space="preserve">. </w:t>
      </w:r>
      <w:r w:rsidRPr="00A333B9">
        <w:rPr>
          <w:color w:val="auto"/>
        </w:rPr>
        <w:t>Statistická šetření ekologického zemědělství. Zpráva o trhu s biopotravinami v ČR v roce 2016. ÚZEI, Brno 2018</w:t>
      </w:r>
    </w:p>
    <w:p w:rsidR="009E285B" w:rsidRDefault="009E285B" w:rsidP="00DA120D">
      <w:pPr>
        <w:pStyle w:val="Default"/>
        <w:spacing w:line="360" w:lineRule="auto"/>
        <w:rPr>
          <w:color w:val="auto"/>
        </w:rPr>
      </w:pPr>
    </w:p>
    <w:p w:rsidR="00645A26" w:rsidRPr="00A333B9" w:rsidRDefault="00645A26" w:rsidP="00DA120D">
      <w:pPr>
        <w:pStyle w:val="Default"/>
        <w:spacing w:line="360" w:lineRule="auto"/>
        <w:rPr>
          <w:color w:val="auto"/>
        </w:rPr>
      </w:pPr>
      <w:r>
        <w:rPr>
          <w:color w:val="auto"/>
        </w:rPr>
        <w:t xml:space="preserve">HRABALOVÁ, Andrea, WOLLMUTHOVÁ, Pavla, HLAVSA, Tomáš. </w:t>
      </w:r>
      <w:r w:rsidRPr="00645A26">
        <w:rPr>
          <w:color w:val="auto"/>
        </w:rPr>
        <w:t>Anal</w:t>
      </w:r>
      <w:r>
        <w:rPr>
          <w:color w:val="auto"/>
        </w:rPr>
        <w:t xml:space="preserve">ýza vývoje nabídky biopotravin v </w:t>
      </w:r>
      <w:r w:rsidRPr="00645A26">
        <w:rPr>
          <w:color w:val="auto"/>
        </w:rPr>
        <w:t>maloobchodních řetězcích a jejich cen v letech 2009 -2013</w:t>
      </w:r>
      <w:r>
        <w:rPr>
          <w:color w:val="auto"/>
        </w:rPr>
        <w:t>,</w:t>
      </w:r>
      <w:r w:rsidRPr="00A333B9">
        <w:rPr>
          <w:color w:val="auto"/>
        </w:rPr>
        <w:t>ÚZEI,</w:t>
      </w:r>
      <w:r>
        <w:rPr>
          <w:color w:val="auto"/>
        </w:rPr>
        <w:t xml:space="preserve"> Brno 2014</w:t>
      </w:r>
    </w:p>
    <w:p w:rsidR="003316F8" w:rsidRDefault="003316F8" w:rsidP="00DA120D">
      <w:pPr>
        <w:jc w:val="left"/>
        <w:rPr>
          <w:rStyle w:val="reference-text"/>
          <w:rFonts w:cs="Arial"/>
          <w:szCs w:val="24"/>
        </w:rPr>
      </w:pPr>
    </w:p>
    <w:p w:rsidR="000F033E" w:rsidRPr="00A333B9" w:rsidRDefault="00446908" w:rsidP="00DA120D">
      <w:pPr>
        <w:autoSpaceDE w:val="0"/>
        <w:autoSpaceDN w:val="0"/>
        <w:adjustRightInd w:val="0"/>
        <w:spacing w:after="0"/>
        <w:jc w:val="left"/>
        <w:rPr>
          <w:rFonts w:eastAsia="GillSansMT" w:cs="Arial"/>
          <w:szCs w:val="24"/>
        </w:rPr>
      </w:pPr>
      <w:r>
        <w:rPr>
          <w:rStyle w:val="reference-text"/>
          <w:rFonts w:cs="Arial"/>
          <w:szCs w:val="24"/>
        </w:rPr>
        <w:t>HRABALOVÁ, Andrea</w:t>
      </w:r>
      <w:r w:rsidR="00C5163E">
        <w:rPr>
          <w:rStyle w:val="reference-text"/>
          <w:rFonts w:cs="Arial"/>
          <w:szCs w:val="24"/>
        </w:rPr>
        <w:t>. Ročenka 2016,</w:t>
      </w:r>
      <w:r w:rsidR="00842FB7">
        <w:rPr>
          <w:rStyle w:val="reference-text"/>
          <w:rFonts w:cs="Arial"/>
          <w:szCs w:val="24"/>
        </w:rPr>
        <w:t> </w:t>
      </w:r>
      <w:r w:rsidR="00C5163E">
        <w:rPr>
          <w:rStyle w:val="reference-text"/>
          <w:rFonts w:cs="Arial"/>
          <w:szCs w:val="24"/>
        </w:rPr>
        <w:t>Ekologické zemědělství</w:t>
      </w:r>
      <w:r w:rsidR="00842FB7">
        <w:rPr>
          <w:rStyle w:val="reference-text"/>
          <w:rFonts w:cs="Arial"/>
          <w:szCs w:val="24"/>
        </w:rPr>
        <w:t> </w:t>
      </w:r>
      <w:r w:rsidR="00C5163E">
        <w:rPr>
          <w:rStyle w:val="reference-text"/>
          <w:rFonts w:cs="Arial"/>
          <w:szCs w:val="24"/>
        </w:rPr>
        <w:t>v</w:t>
      </w:r>
      <w:r w:rsidR="00842FB7">
        <w:rPr>
          <w:rStyle w:val="reference-text"/>
          <w:rFonts w:cs="Arial"/>
          <w:szCs w:val="24"/>
        </w:rPr>
        <w:t> </w:t>
      </w:r>
      <w:r w:rsidR="00C5163E">
        <w:rPr>
          <w:rStyle w:val="reference-text"/>
          <w:rFonts w:cs="Arial"/>
          <w:szCs w:val="24"/>
        </w:rPr>
        <w:t>České Repub</w:t>
      </w:r>
      <w:r w:rsidR="00E00273">
        <w:rPr>
          <w:rStyle w:val="reference-text"/>
          <w:rFonts w:cs="Arial"/>
          <w:szCs w:val="24"/>
        </w:rPr>
        <w:t>lice,</w:t>
      </w:r>
      <w:r w:rsidR="00842FB7">
        <w:rPr>
          <w:rStyle w:val="reference-text"/>
          <w:rFonts w:cs="Arial"/>
          <w:szCs w:val="24"/>
        </w:rPr>
        <w:t> </w:t>
      </w:r>
      <w:proofErr w:type="spellStart"/>
      <w:r w:rsidR="00E00273">
        <w:t>Bioinstitut</w:t>
      </w:r>
      <w:proofErr w:type="spellEnd"/>
      <w:r w:rsidR="00E00273">
        <w:t xml:space="preserve">, </w:t>
      </w:r>
      <w:proofErr w:type="spellStart"/>
      <w:r w:rsidR="00E00273">
        <w:t>o.p.s</w:t>
      </w:r>
      <w:proofErr w:type="spellEnd"/>
      <w:r w:rsidR="00E00273">
        <w:t>, Olomouc 2017</w:t>
      </w:r>
      <w:r w:rsidR="008B0D1B">
        <w:t>,</w:t>
      </w:r>
      <w:r w:rsidR="00842FB7">
        <w:t> </w:t>
      </w:r>
      <w:r w:rsidR="000F033E" w:rsidRPr="00A333B9">
        <w:rPr>
          <w:rFonts w:eastAsia="GillSansMT" w:cs="Arial"/>
          <w:szCs w:val="24"/>
        </w:rPr>
        <w:t>ISBN 978-80-7434-401-5 (</w:t>
      </w:r>
      <w:proofErr w:type="spellStart"/>
      <w:r w:rsidR="000F033E" w:rsidRPr="00A333B9">
        <w:rPr>
          <w:rFonts w:eastAsia="GillSansMT" w:cs="Arial"/>
          <w:szCs w:val="24"/>
        </w:rPr>
        <w:t>MZe</w:t>
      </w:r>
      <w:proofErr w:type="spellEnd"/>
      <w:r w:rsidR="000F033E" w:rsidRPr="00A333B9">
        <w:rPr>
          <w:rFonts w:eastAsia="GillSansMT" w:cs="Arial"/>
          <w:szCs w:val="24"/>
        </w:rPr>
        <w:t>)</w:t>
      </w:r>
    </w:p>
    <w:p w:rsidR="0008216B" w:rsidRPr="000F033E" w:rsidRDefault="0008216B" w:rsidP="00DA120D">
      <w:pPr>
        <w:jc w:val="left"/>
        <w:rPr>
          <w:b/>
          <w:bCs/>
        </w:rPr>
      </w:pPr>
    </w:p>
    <w:p w:rsidR="008B0D1B" w:rsidRDefault="00E00273" w:rsidP="00DA120D">
      <w:pPr>
        <w:autoSpaceDE w:val="0"/>
        <w:autoSpaceDN w:val="0"/>
        <w:adjustRightInd w:val="0"/>
        <w:spacing w:after="0"/>
        <w:jc w:val="left"/>
        <w:rPr>
          <w:rFonts w:eastAsia="GillSansMT" w:cs="Arial"/>
          <w:szCs w:val="24"/>
        </w:rPr>
      </w:pPr>
      <w:r>
        <w:t>HRABALOVÁ, Andrea. Ročenka 2017,</w:t>
      </w:r>
      <w:r w:rsidR="00842FB7">
        <w:t> </w:t>
      </w:r>
      <w:r>
        <w:rPr>
          <w:rStyle w:val="reference-text"/>
          <w:rFonts w:cs="Arial"/>
          <w:szCs w:val="24"/>
        </w:rPr>
        <w:t>Ekologické</w:t>
      </w:r>
      <w:r w:rsidR="00ED3DD4">
        <w:rPr>
          <w:rStyle w:val="reference-text"/>
          <w:rFonts w:cs="Arial"/>
          <w:szCs w:val="24"/>
        </w:rPr>
        <w:t xml:space="preserve"> </w:t>
      </w:r>
      <w:r>
        <w:rPr>
          <w:rStyle w:val="reference-text"/>
          <w:rFonts w:cs="Arial"/>
          <w:szCs w:val="24"/>
        </w:rPr>
        <w:t xml:space="preserve">zemědělství v České </w:t>
      </w:r>
      <w:proofErr w:type="spellStart"/>
      <w:r>
        <w:rPr>
          <w:rStyle w:val="reference-text"/>
          <w:rFonts w:cs="Arial"/>
          <w:szCs w:val="24"/>
        </w:rPr>
        <w:t>Republice,</w:t>
      </w:r>
      <w:r>
        <w:t>Bioinstitut</w:t>
      </w:r>
      <w:proofErr w:type="spellEnd"/>
      <w:r>
        <w:t xml:space="preserve">, </w:t>
      </w:r>
      <w:proofErr w:type="spellStart"/>
      <w:r>
        <w:t>o.p.s</w:t>
      </w:r>
      <w:proofErr w:type="spellEnd"/>
      <w:r>
        <w:t>, Olomouc 2018</w:t>
      </w:r>
      <w:r w:rsidR="008B0D1B">
        <w:t>,</w:t>
      </w:r>
      <w:r w:rsidR="008B0D1B" w:rsidRPr="00A333B9">
        <w:rPr>
          <w:rFonts w:eastAsia="GillSansMT" w:cs="Arial"/>
          <w:szCs w:val="24"/>
        </w:rPr>
        <w:t>ISBN978-80-7434-401-5 (</w:t>
      </w:r>
      <w:proofErr w:type="spellStart"/>
      <w:r w:rsidR="008B0D1B" w:rsidRPr="00A333B9">
        <w:rPr>
          <w:rFonts w:eastAsia="GillSansMT" w:cs="Arial"/>
          <w:szCs w:val="24"/>
        </w:rPr>
        <w:t>MZe</w:t>
      </w:r>
      <w:proofErr w:type="spellEnd"/>
      <w:r w:rsidR="008B0D1B" w:rsidRPr="00A333B9">
        <w:rPr>
          <w:rFonts w:eastAsia="GillSansMT" w:cs="Arial"/>
          <w:szCs w:val="24"/>
        </w:rPr>
        <w:t>)</w:t>
      </w:r>
    </w:p>
    <w:p w:rsidR="00694717" w:rsidRPr="00A333B9" w:rsidRDefault="00694717" w:rsidP="00DA120D">
      <w:pPr>
        <w:autoSpaceDE w:val="0"/>
        <w:autoSpaceDN w:val="0"/>
        <w:adjustRightInd w:val="0"/>
        <w:spacing w:after="0"/>
        <w:jc w:val="left"/>
        <w:rPr>
          <w:rFonts w:eastAsia="GillSansMT" w:cs="Arial"/>
          <w:szCs w:val="24"/>
        </w:rPr>
      </w:pPr>
    </w:p>
    <w:p w:rsidR="00ED3DD4" w:rsidRDefault="00694717" w:rsidP="00DA120D">
      <w:pPr>
        <w:jc w:val="left"/>
        <w:rPr>
          <w:rStyle w:val="reference-text"/>
          <w:rFonts w:cs="Arial"/>
          <w:szCs w:val="24"/>
        </w:rPr>
      </w:pPr>
      <w:r>
        <w:rPr>
          <w:rStyle w:val="reference-text"/>
          <w:rFonts w:cs="Arial"/>
          <w:szCs w:val="24"/>
        </w:rPr>
        <w:t xml:space="preserve">PETR, Jiří, DLOUHÝ, Josef. Ekologické zemědělství, Praha 1992, ISBN </w:t>
      </w:r>
      <w:proofErr w:type="spellStart"/>
      <w:r w:rsidR="00ED3DD4">
        <w:rPr>
          <w:rStyle w:val="reference-text"/>
          <w:rFonts w:cs="Arial"/>
          <w:szCs w:val="24"/>
        </w:rPr>
        <w:t>ISBN</w:t>
      </w:r>
      <w:proofErr w:type="spellEnd"/>
      <w:r w:rsidR="00ED3DD4">
        <w:rPr>
          <w:rStyle w:val="reference-text"/>
          <w:rFonts w:cs="Arial"/>
          <w:szCs w:val="24"/>
        </w:rPr>
        <w:t>: 80-209-0233-3</w:t>
      </w:r>
    </w:p>
    <w:p w:rsidR="008D24E8" w:rsidRDefault="008D24E8" w:rsidP="00DA120D">
      <w:pPr>
        <w:jc w:val="left"/>
        <w:rPr>
          <w:rStyle w:val="reference-text"/>
          <w:rFonts w:cs="Arial"/>
          <w:szCs w:val="24"/>
        </w:rPr>
      </w:pPr>
    </w:p>
    <w:p w:rsidR="00ED3DD4" w:rsidRDefault="00ED3DD4" w:rsidP="00DA120D">
      <w:pPr>
        <w:jc w:val="left"/>
      </w:pPr>
      <w:r>
        <w:rPr>
          <w:rStyle w:val="reference-text"/>
          <w:rFonts w:cs="Arial"/>
          <w:szCs w:val="24"/>
        </w:rPr>
        <w:lastRenderedPageBreak/>
        <w:t>DVORSKÝ, Jan, URBAN, Jiří: Základy ekologického zemědělství:          2.</w:t>
      </w:r>
      <w:r w:rsidR="00842FB7">
        <w:rPr>
          <w:rStyle w:val="reference-text"/>
          <w:rFonts w:cs="Arial"/>
          <w:szCs w:val="24"/>
        </w:rPr>
        <w:t> </w:t>
      </w:r>
      <w:r>
        <w:rPr>
          <w:rStyle w:val="reference-text"/>
          <w:rFonts w:cs="Arial"/>
          <w:szCs w:val="24"/>
        </w:rPr>
        <w:t xml:space="preserve">aktualizované vydání, Praha, </w:t>
      </w:r>
      <w:r>
        <w:t>ÚKZÚZ, 2014, ISBN 978-80-7401-098-9</w:t>
      </w:r>
    </w:p>
    <w:p w:rsidR="00ED3DD4" w:rsidRDefault="00ED3DD4" w:rsidP="00DA120D">
      <w:pPr>
        <w:jc w:val="left"/>
        <w:rPr>
          <w:rStyle w:val="reference-text"/>
          <w:rFonts w:cs="Arial"/>
          <w:szCs w:val="24"/>
        </w:rPr>
      </w:pPr>
    </w:p>
    <w:p w:rsidR="008B0D1B" w:rsidRDefault="00193695" w:rsidP="00DA120D">
      <w:pPr>
        <w:jc w:val="left"/>
        <w:rPr>
          <w:rStyle w:val="reference-text"/>
          <w:rFonts w:cs="Arial"/>
          <w:szCs w:val="24"/>
        </w:rPr>
      </w:pPr>
      <w:r w:rsidRPr="00193695">
        <w:rPr>
          <w:rStyle w:val="reference-text"/>
          <w:rFonts w:cs="Arial"/>
          <w:i/>
          <w:iCs/>
          <w:szCs w:val="24"/>
        </w:rPr>
        <w:t>Sociologický Časopis</w:t>
      </w:r>
      <w:r>
        <w:rPr>
          <w:rStyle w:val="reference-text"/>
          <w:rFonts w:cs="Arial"/>
          <w:i/>
          <w:iCs/>
          <w:szCs w:val="24"/>
        </w:rPr>
        <w:t xml:space="preserve">.: </w:t>
      </w:r>
      <w:r w:rsidRPr="00193695">
        <w:rPr>
          <w:rStyle w:val="reference-text"/>
          <w:rFonts w:cs="Arial"/>
          <w:i/>
          <w:iCs/>
          <w:szCs w:val="24"/>
        </w:rPr>
        <w:t>K otázce souladu ochrany životního prostředí a hospodářského rozvoje</w:t>
      </w:r>
      <w:r w:rsidR="005A51D8">
        <w:rPr>
          <w:rStyle w:val="reference-text"/>
          <w:rFonts w:cs="Arial"/>
          <w:i/>
          <w:iCs/>
          <w:szCs w:val="24"/>
        </w:rPr>
        <w:t>.</w:t>
      </w:r>
      <w:r w:rsidR="003C59DD">
        <w:rPr>
          <w:rStyle w:val="reference-text"/>
          <w:rFonts w:cs="Arial"/>
          <w:i/>
          <w:iCs/>
          <w:szCs w:val="24"/>
        </w:rPr>
        <w:t xml:space="preserve"> </w:t>
      </w:r>
      <w:proofErr w:type="spellStart"/>
      <w:proofErr w:type="gramStart"/>
      <w:r w:rsidR="005A51D8">
        <w:rPr>
          <w:rStyle w:val="reference-text"/>
          <w:rFonts w:cs="Arial"/>
          <w:szCs w:val="24"/>
        </w:rPr>
        <w:t>B.Moldan</w:t>
      </w:r>
      <w:proofErr w:type="spellEnd"/>
      <w:proofErr w:type="gramEnd"/>
      <w:r w:rsidR="005A51D8">
        <w:rPr>
          <w:rStyle w:val="reference-text"/>
          <w:rFonts w:cs="Arial"/>
          <w:szCs w:val="24"/>
        </w:rPr>
        <w:t>. Praha</w:t>
      </w:r>
      <w:r w:rsidR="00A83014">
        <w:rPr>
          <w:rStyle w:val="reference-text"/>
          <w:rFonts w:cs="Arial"/>
          <w:szCs w:val="24"/>
        </w:rPr>
        <w:t xml:space="preserve"> 1996</w:t>
      </w:r>
      <w:r w:rsidR="005A51D8">
        <w:rPr>
          <w:rStyle w:val="reference-text"/>
          <w:rFonts w:cs="Arial"/>
          <w:szCs w:val="24"/>
        </w:rPr>
        <w:t xml:space="preserve"> :</w:t>
      </w:r>
      <w:r w:rsidR="005A51D8" w:rsidRPr="005A51D8">
        <w:rPr>
          <w:rStyle w:val="reference-text"/>
          <w:rFonts w:cs="Arial"/>
          <w:szCs w:val="24"/>
        </w:rPr>
        <w:t xml:space="preserve"> Institute </w:t>
      </w:r>
      <w:proofErr w:type="spellStart"/>
      <w:r w:rsidR="005A51D8" w:rsidRPr="005A51D8">
        <w:rPr>
          <w:rStyle w:val="reference-text"/>
          <w:rFonts w:cs="Arial"/>
          <w:szCs w:val="24"/>
        </w:rPr>
        <w:t>of</w:t>
      </w:r>
      <w:proofErr w:type="spellEnd"/>
      <w:r w:rsidR="005A51D8" w:rsidRPr="005A51D8">
        <w:rPr>
          <w:rStyle w:val="reference-text"/>
          <w:rFonts w:cs="Arial"/>
          <w:szCs w:val="24"/>
        </w:rPr>
        <w:t xml:space="preserve"> Sociology </w:t>
      </w:r>
      <w:proofErr w:type="spellStart"/>
      <w:r w:rsidR="005A51D8" w:rsidRPr="005A51D8">
        <w:rPr>
          <w:rStyle w:val="reference-text"/>
          <w:rFonts w:cs="Arial"/>
          <w:szCs w:val="24"/>
        </w:rPr>
        <w:t>of</w:t>
      </w:r>
      <w:proofErr w:type="spellEnd"/>
      <w:r w:rsidR="005A51D8" w:rsidRPr="005A51D8">
        <w:rPr>
          <w:rStyle w:val="reference-text"/>
          <w:rFonts w:cs="Arial"/>
          <w:szCs w:val="24"/>
        </w:rPr>
        <w:t xml:space="preserve"> </w:t>
      </w:r>
      <w:proofErr w:type="spellStart"/>
      <w:r w:rsidR="005A51D8" w:rsidRPr="005A51D8">
        <w:rPr>
          <w:rStyle w:val="reference-text"/>
          <w:rFonts w:cs="Arial"/>
          <w:szCs w:val="24"/>
        </w:rPr>
        <w:t>the</w:t>
      </w:r>
      <w:proofErr w:type="spellEnd"/>
      <w:r w:rsidR="005A51D8" w:rsidRPr="005A51D8">
        <w:rPr>
          <w:rStyle w:val="reference-text"/>
          <w:rFonts w:cs="Arial"/>
          <w:szCs w:val="24"/>
        </w:rPr>
        <w:t xml:space="preserve"> Czech </w:t>
      </w:r>
      <w:proofErr w:type="spellStart"/>
      <w:r w:rsidR="005A51D8" w:rsidRPr="005A51D8">
        <w:rPr>
          <w:rStyle w:val="reference-text"/>
          <w:rFonts w:cs="Arial"/>
          <w:szCs w:val="24"/>
        </w:rPr>
        <w:t>Academy</w:t>
      </w:r>
      <w:proofErr w:type="spellEnd"/>
      <w:r w:rsidR="005A51D8" w:rsidRPr="005A51D8">
        <w:rPr>
          <w:rStyle w:val="reference-text"/>
          <w:rFonts w:cs="Arial"/>
          <w:szCs w:val="24"/>
        </w:rPr>
        <w:t xml:space="preserve"> </w:t>
      </w:r>
      <w:proofErr w:type="spellStart"/>
      <w:r w:rsidR="005A51D8" w:rsidRPr="005A51D8">
        <w:rPr>
          <w:rStyle w:val="reference-text"/>
          <w:rFonts w:cs="Arial"/>
          <w:szCs w:val="24"/>
        </w:rPr>
        <w:t>of</w:t>
      </w:r>
      <w:proofErr w:type="spellEnd"/>
      <w:r w:rsidR="005A51D8" w:rsidRPr="005A51D8">
        <w:rPr>
          <w:rStyle w:val="reference-text"/>
          <w:rFonts w:cs="Arial"/>
          <w:szCs w:val="24"/>
        </w:rPr>
        <w:t xml:space="preserve"> </w:t>
      </w:r>
      <w:proofErr w:type="spellStart"/>
      <w:r w:rsidR="005A51D8" w:rsidRPr="005A51D8">
        <w:rPr>
          <w:rStyle w:val="reference-text"/>
          <w:rFonts w:cs="Arial"/>
          <w:szCs w:val="24"/>
        </w:rPr>
        <w:t>Sciences</w:t>
      </w:r>
      <w:proofErr w:type="spellEnd"/>
      <w:r w:rsidR="005A51D8">
        <w:rPr>
          <w:rStyle w:val="reference-text"/>
          <w:rFonts w:cs="Arial"/>
          <w:szCs w:val="24"/>
        </w:rPr>
        <w:t>,</w:t>
      </w:r>
      <w:r w:rsidR="00842FB7">
        <w:rPr>
          <w:rStyle w:val="reference-text"/>
          <w:rFonts w:cs="Arial"/>
          <w:szCs w:val="24"/>
        </w:rPr>
        <w:t> </w:t>
      </w:r>
      <w:r w:rsidR="005A51D8">
        <w:rPr>
          <w:rStyle w:val="reference-text"/>
          <w:rFonts w:cs="Arial"/>
          <w:szCs w:val="24"/>
        </w:rPr>
        <w:t>1996</w:t>
      </w:r>
    </w:p>
    <w:p w:rsidR="00ED3DD4" w:rsidRDefault="00ED3DD4" w:rsidP="00DA120D">
      <w:pPr>
        <w:jc w:val="left"/>
        <w:rPr>
          <w:rStyle w:val="reference-text"/>
          <w:rFonts w:cs="Arial"/>
          <w:szCs w:val="24"/>
        </w:rPr>
      </w:pPr>
    </w:p>
    <w:p w:rsidR="00994FBB" w:rsidRDefault="00994FBB" w:rsidP="00DA120D">
      <w:pPr>
        <w:jc w:val="left"/>
        <w:rPr>
          <w:rFonts w:cs="Arial"/>
          <w:szCs w:val="24"/>
          <w:u w:val="single"/>
        </w:rPr>
      </w:pPr>
      <w:r w:rsidRPr="00A333B9">
        <w:rPr>
          <w:rFonts w:cs="Arial"/>
          <w:szCs w:val="24"/>
          <w:u w:val="single"/>
        </w:rPr>
        <w:t>INTERNETOVÉ ZDROJE:</w:t>
      </w:r>
    </w:p>
    <w:p w:rsidR="0047317F" w:rsidRPr="00A333B9" w:rsidRDefault="0047317F" w:rsidP="00DA120D">
      <w:pPr>
        <w:jc w:val="left"/>
        <w:rPr>
          <w:rFonts w:cs="Arial"/>
          <w:szCs w:val="24"/>
          <w:u w:val="single"/>
        </w:rPr>
      </w:pPr>
    </w:p>
    <w:p w:rsidR="008B386B" w:rsidRDefault="00EF3AD9" w:rsidP="00DA120D">
      <w:pPr>
        <w:jc w:val="left"/>
      </w:pPr>
      <w:r>
        <w:rPr>
          <w:rFonts w:cs="Arial"/>
          <w:i/>
          <w:szCs w:val="24"/>
        </w:rPr>
        <w:t xml:space="preserve">Zákon č.634/2004 </w:t>
      </w:r>
      <w:proofErr w:type="spellStart"/>
      <w:r w:rsidR="00661FB7" w:rsidRPr="00A333B9">
        <w:rPr>
          <w:rFonts w:cs="Arial"/>
          <w:i/>
          <w:szCs w:val="24"/>
        </w:rPr>
        <w:t>Sb</w:t>
      </w:r>
      <w:r w:rsidR="00F61BAA" w:rsidRPr="00A333B9">
        <w:rPr>
          <w:rFonts w:cs="Arial"/>
          <w:i/>
          <w:szCs w:val="24"/>
        </w:rPr>
        <w:t>:</w:t>
      </w:r>
      <w:r w:rsidR="00C4122F" w:rsidRPr="00A333B9">
        <w:rPr>
          <w:rFonts w:cs="Arial"/>
          <w:bCs/>
          <w:i/>
          <w:szCs w:val="24"/>
        </w:rPr>
        <w:t>Zákon</w:t>
      </w:r>
      <w:proofErr w:type="spellEnd"/>
      <w:r>
        <w:rPr>
          <w:rFonts w:cs="Arial"/>
          <w:i/>
          <w:szCs w:val="24"/>
        </w:rPr>
        <w:t> o správních poplatcích ze dne 17.</w:t>
      </w:r>
      <w:r w:rsidR="00842FB7">
        <w:rPr>
          <w:rFonts w:cs="Arial"/>
          <w:i/>
          <w:szCs w:val="24"/>
        </w:rPr>
        <w:t> </w:t>
      </w:r>
      <w:r>
        <w:rPr>
          <w:rFonts w:cs="Arial"/>
          <w:i/>
          <w:szCs w:val="24"/>
        </w:rPr>
        <w:t>prosince 2004</w:t>
      </w:r>
      <w:r w:rsidR="00C4122F" w:rsidRPr="00A333B9">
        <w:rPr>
          <w:rFonts w:cs="Arial"/>
          <w:i/>
          <w:szCs w:val="24"/>
        </w:rPr>
        <w:t xml:space="preserve"> </w:t>
      </w:r>
      <w:r w:rsidR="00A83014" w:rsidRPr="00A333B9">
        <w:rPr>
          <w:rFonts w:cs="Arial"/>
          <w:szCs w:val="24"/>
          <w:lang w:eastAsia="cs-CZ"/>
        </w:rPr>
        <w:t>[online]</w:t>
      </w:r>
      <w:r w:rsidR="00C4122F" w:rsidRPr="00A333B9">
        <w:rPr>
          <w:rFonts w:cs="Arial"/>
          <w:szCs w:val="24"/>
        </w:rPr>
        <w:t>In:</w:t>
      </w:r>
      <w:r>
        <w:rPr>
          <w:rFonts w:cs="Arial"/>
          <w:szCs w:val="24"/>
        </w:rPr>
        <w:t> </w:t>
      </w:r>
      <w:r w:rsidR="00C4122F" w:rsidRPr="00A333B9">
        <w:rPr>
          <w:rFonts w:cs="Arial"/>
          <w:szCs w:val="24"/>
        </w:rPr>
        <w:t>Sbírk</w:t>
      </w:r>
      <w:r>
        <w:rPr>
          <w:rFonts w:cs="Arial"/>
          <w:szCs w:val="24"/>
        </w:rPr>
        <w:t>a zákonů České </w:t>
      </w:r>
      <w:r w:rsidR="00C4122F" w:rsidRPr="00A333B9">
        <w:rPr>
          <w:rFonts w:cs="Arial"/>
          <w:szCs w:val="24"/>
        </w:rPr>
        <w:t>republiky</w:t>
      </w:r>
      <w:r>
        <w:rPr>
          <w:rFonts w:cs="Arial"/>
          <w:szCs w:val="24"/>
          <w:lang w:eastAsia="cs-CZ"/>
        </w:rPr>
        <w:t>[cit. </w:t>
      </w:r>
      <w:r w:rsidR="004462E1" w:rsidRPr="00A333B9">
        <w:rPr>
          <w:rFonts w:cs="Arial"/>
          <w:szCs w:val="24"/>
          <w:lang w:eastAsia="cs-CZ"/>
        </w:rPr>
        <w:t>2018-09-20.]</w:t>
      </w:r>
      <w:r w:rsidR="00F61BAA" w:rsidRPr="00A333B9">
        <w:rPr>
          <w:rFonts w:cs="Arial"/>
          <w:szCs w:val="24"/>
          <w:lang w:eastAsia="cs-CZ"/>
        </w:rPr>
        <w:t>.</w:t>
      </w:r>
      <w:r w:rsidR="00842FB7">
        <w:rPr>
          <w:rFonts w:cs="Arial"/>
          <w:szCs w:val="24"/>
          <w:lang w:eastAsia="cs-CZ"/>
        </w:rPr>
        <w:t> </w:t>
      </w:r>
      <w:r>
        <w:rPr>
          <w:rFonts w:cs="Arial"/>
          <w:szCs w:val="24"/>
          <w:lang w:eastAsia="cs-CZ"/>
        </w:rPr>
        <w:t>Dostupný </w:t>
      </w:r>
      <w:r w:rsidR="004462E1" w:rsidRPr="00A333B9">
        <w:rPr>
          <w:rFonts w:cs="Arial"/>
          <w:szCs w:val="24"/>
          <w:lang w:eastAsia="cs-CZ"/>
        </w:rPr>
        <w:t>z</w:t>
      </w:r>
      <w:r w:rsidR="0047317F">
        <w:rPr>
          <w:rFonts w:cs="Arial"/>
          <w:szCs w:val="24"/>
          <w:lang w:eastAsia="cs-CZ"/>
        </w:rPr>
        <w:t>:</w:t>
      </w:r>
      <w:r w:rsidR="004462E1" w:rsidRPr="00FC1465">
        <w:rPr>
          <w:rFonts w:cs="Arial"/>
          <w:szCs w:val="24"/>
          <w:lang w:eastAsia="cs-CZ"/>
        </w:rPr>
        <w:t xml:space="preserve"> </w:t>
      </w:r>
      <w:hyperlink r:id="rId142" w:anchor="p13_p13-3" w:history="1">
        <w:r w:rsidRPr="00EF3AD9">
          <w:rPr>
            <w:rStyle w:val="Hypertextovodkaz"/>
            <w:rFonts w:eastAsiaTheme="majorEastAsia"/>
            <w:color w:val="auto"/>
            <w:u w:val="none"/>
          </w:rPr>
          <w:t>https://www.zakonyprolidi.cz/nabidka/cs/2004-634/zneni-20050116#p13_p13-3</w:t>
        </w:r>
      </w:hyperlink>
    </w:p>
    <w:p w:rsidR="00A83014" w:rsidRPr="00EF3AD9" w:rsidRDefault="00A83014" w:rsidP="00DA120D">
      <w:pPr>
        <w:jc w:val="left"/>
        <w:rPr>
          <w:rStyle w:val="Hypertextovodkaz"/>
          <w:color w:val="auto"/>
          <w:u w:val="none"/>
        </w:rPr>
      </w:pPr>
    </w:p>
    <w:p w:rsidR="008B0D1B" w:rsidRDefault="0047317F" w:rsidP="00DA120D">
      <w:pPr>
        <w:jc w:val="left"/>
      </w:pPr>
      <w:r>
        <w:rPr>
          <w:rFonts w:cs="Arial"/>
          <w:i/>
          <w:szCs w:val="24"/>
        </w:rPr>
        <w:t xml:space="preserve">Zákon č.17/1992 </w:t>
      </w:r>
      <w:proofErr w:type="spellStart"/>
      <w:r>
        <w:rPr>
          <w:rFonts w:cs="Arial"/>
          <w:i/>
          <w:szCs w:val="24"/>
        </w:rPr>
        <w:t>Sb:</w:t>
      </w:r>
      <w:r w:rsidRPr="0047317F">
        <w:rPr>
          <w:rFonts w:cs="Arial"/>
          <w:i/>
          <w:szCs w:val="24"/>
        </w:rPr>
        <w:t>Zákon</w:t>
      </w:r>
      <w:proofErr w:type="spellEnd"/>
      <w:r w:rsidRPr="0047317F">
        <w:rPr>
          <w:rFonts w:cs="Arial"/>
          <w:i/>
          <w:szCs w:val="24"/>
        </w:rPr>
        <w:t xml:space="preserve"> o životním prostředí ze dne 16.</w:t>
      </w:r>
      <w:r w:rsidR="00842FB7">
        <w:rPr>
          <w:rFonts w:cs="Arial"/>
          <w:i/>
          <w:szCs w:val="24"/>
        </w:rPr>
        <w:t> </w:t>
      </w:r>
      <w:r w:rsidRPr="0047317F">
        <w:rPr>
          <w:rFonts w:cs="Arial"/>
          <w:i/>
          <w:szCs w:val="24"/>
        </w:rPr>
        <w:t>ledna 1992</w:t>
      </w:r>
      <w:r w:rsidR="00842FB7">
        <w:rPr>
          <w:rFonts w:cs="Arial"/>
          <w:i/>
          <w:szCs w:val="24"/>
        </w:rPr>
        <w:t> </w:t>
      </w:r>
      <w:r w:rsidR="00A83014" w:rsidRPr="00A333B9">
        <w:rPr>
          <w:rFonts w:cs="Arial"/>
          <w:szCs w:val="24"/>
          <w:lang w:eastAsia="cs-CZ"/>
        </w:rPr>
        <w:t>[</w:t>
      </w:r>
      <w:proofErr w:type="gramStart"/>
      <w:r w:rsidR="00A83014" w:rsidRPr="00A333B9">
        <w:rPr>
          <w:rFonts w:cs="Arial"/>
          <w:szCs w:val="24"/>
          <w:lang w:eastAsia="cs-CZ"/>
        </w:rPr>
        <w:t>online]</w:t>
      </w:r>
      <w:r w:rsidR="00A83014">
        <w:rPr>
          <w:rFonts w:cs="Arial"/>
          <w:szCs w:val="24"/>
          <w:lang w:eastAsia="cs-CZ"/>
        </w:rPr>
        <w:t xml:space="preserve"> </w:t>
      </w:r>
      <w:r w:rsidRPr="0047317F">
        <w:rPr>
          <w:rFonts w:cs="Arial"/>
          <w:szCs w:val="24"/>
        </w:rPr>
        <w:t xml:space="preserve"> </w:t>
      </w:r>
      <w:r w:rsidRPr="00A333B9">
        <w:rPr>
          <w:rFonts w:cs="Arial"/>
          <w:szCs w:val="24"/>
        </w:rPr>
        <w:t>In</w:t>
      </w:r>
      <w:proofErr w:type="gramEnd"/>
      <w:r w:rsidRPr="00A333B9">
        <w:rPr>
          <w:rFonts w:cs="Arial"/>
          <w:szCs w:val="24"/>
        </w:rPr>
        <w:t>:</w:t>
      </w:r>
      <w:r>
        <w:rPr>
          <w:rFonts w:cs="Arial"/>
          <w:szCs w:val="24"/>
        </w:rPr>
        <w:t> </w:t>
      </w:r>
      <w:r w:rsidRPr="00A333B9">
        <w:rPr>
          <w:rFonts w:cs="Arial"/>
          <w:szCs w:val="24"/>
        </w:rPr>
        <w:t>Sbírk</w:t>
      </w:r>
      <w:r>
        <w:rPr>
          <w:rFonts w:cs="Arial"/>
          <w:szCs w:val="24"/>
        </w:rPr>
        <w:t>a zákonů České </w:t>
      </w:r>
      <w:r w:rsidRPr="00A333B9">
        <w:rPr>
          <w:rFonts w:cs="Arial"/>
          <w:szCs w:val="24"/>
        </w:rPr>
        <w:t>republiky</w:t>
      </w:r>
      <w:r>
        <w:rPr>
          <w:rFonts w:cs="Arial"/>
          <w:szCs w:val="24"/>
          <w:lang w:eastAsia="cs-CZ"/>
        </w:rPr>
        <w:t>[cit. </w:t>
      </w:r>
      <w:r w:rsidRPr="00A333B9">
        <w:rPr>
          <w:rFonts w:cs="Arial"/>
          <w:szCs w:val="24"/>
          <w:lang w:eastAsia="cs-CZ"/>
        </w:rPr>
        <w:t>2018-09-20.].</w:t>
      </w:r>
      <w:r w:rsidR="00842FB7">
        <w:rPr>
          <w:rFonts w:cs="Arial"/>
          <w:szCs w:val="24"/>
          <w:lang w:eastAsia="cs-CZ"/>
        </w:rPr>
        <w:t> </w:t>
      </w:r>
      <w:r>
        <w:rPr>
          <w:rFonts w:cs="Arial"/>
          <w:szCs w:val="24"/>
          <w:lang w:eastAsia="cs-CZ"/>
        </w:rPr>
        <w:t>Dostupný </w:t>
      </w:r>
      <w:r w:rsidRPr="00A333B9">
        <w:rPr>
          <w:rFonts w:cs="Arial"/>
          <w:szCs w:val="24"/>
          <w:lang w:eastAsia="cs-CZ"/>
        </w:rPr>
        <w:t>z</w:t>
      </w:r>
      <w:r>
        <w:rPr>
          <w:rFonts w:cs="Arial"/>
          <w:szCs w:val="24"/>
          <w:lang w:eastAsia="cs-CZ"/>
        </w:rPr>
        <w:t>:</w:t>
      </w:r>
      <w:hyperlink r:id="rId143" w:history="1">
        <w:r w:rsidRPr="0047317F">
          <w:rPr>
            <w:rStyle w:val="Hypertextovodkaz"/>
            <w:rFonts w:eastAsiaTheme="majorEastAsia"/>
            <w:color w:val="auto"/>
            <w:u w:val="none"/>
          </w:rPr>
          <w:t>https://www.zakonyprolidi.cz/cs/1992-17?text=z%C3%A1kon+o+%C5%BEivotn%C3%ADm+prost%C5%99ed%C3%AD</w:t>
        </w:r>
      </w:hyperlink>
    </w:p>
    <w:p w:rsidR="00A83014" w:rsidRPr="0047317F" w:rsidRDefault="00A83014" w:rsidP="00DA120D">
      <w:pPr>
        <w:jc w:val="left"/>
        <w:rPr>
          <w:rFonts w:cs="Arial"/>
          <w:szCs w:val="24"/>
        </w:rPr>
      </w:pPr>
    </w:p>
    <w:p w:rsidR="00F61BAA" w:rsidRDefault="00837A48" w:rsidP="00DA120D">
      <w:pPr>
        <w:jc w:val="left"/>
      </w:pPr>
      <w:r>
        <w:rPr>
          <w:rFonts w:cs="Arial"/>
          <w:i/>
          <w:szCs w:val="24"/>
        </w:rPr>
        <w:t xml:space="preserve">Zákon č.242/2000 </w:t>
      </w:r>
      <w:proofErr w:type="spellStart"/>
      <w:r>
        <w:rPr>
          <w:rFonts w:cs="Arial"/>
          <w:i/>
          <w:szCs w:val="24"/>
        </w:rPr>
        <w:t>Sb</w:t>
      </w:r>
      <w:proofErr w:type="spellEnd"/>
      <w:r w:rsidR="00F61BAA" w:rsidRPr="00A333B9">
        <w:rPr>
          <w:rFonts w:cs="Arial"/>
          <w:i/>
          <w:szCs w:val="24"/>
        </w:rPr>
        <w:t>:</w:t>
      </w:r>
      <w:r w:rsidR="008B386B" w:rsidRPr="00A333B9">
        <w:rPr>
          <w:rFonts w:cs="Arial"/>
          <w:i/>
          <w:szCs w:val="24"/>
        </w:rPr>
        <w:t xml:space="preserve"> Zákon o ekologickém zemědělství</w:t>
      </w:r>
      <w:r w:rsidR="00F61BAA" w:rsidRPr="00A333B9">
        <w:rPr>
          <w:rFonts w:cs="Arial"/>
          <w:i/>
          <w:szCs w:val="24"/>
        </w:rPr>
        <w:t xml:space="preserve"> ze dne 19.</w:t>
      </w:r>
      <w:r>
        <w:rPr>
          <w:rFonts w:cs="Arial"/>
          <w:i/>
          <w:szCs w:val="24"/>
        </w:rPr>
        <w:t> </w:t>
      </w:r>
      <w:r w:rsidR="00F61BAA" w:rsidRPr="00A333B9">
        <w:rPr>
          <w:rFonts w:cs="Arial"/>
          <w:i/>
          <w:szCs w:val="24"/>
        </w:rPr>
        <w:t xml:space="preserve">ledna 2006 </w:t>
      </w:r>
      <w:r w:rsidR="00A83014" w:rsidRPr="00A333B9">
        <w:rPr>
          <w:rFonts w:cs="Arial"/>
          <w:szCs w:val="24"/>
          <w:lang w:eastAsia="cs-CZ"/>
        </w:rPr>
        <w:t>[online]</w:t>
      </w:r>
      <w:r w:rsidR="00A83014">
        <w:rPr>
          <w:rFonts w:cs="Arial"/>
          <w:szCs w:val="24"/>
          <w:lang w:eastAsia="cs-CZ"/>
        </w:rPr>
        <w:t xml:space="preserve"> </w:t>
      </w:r>
      <w:r>
        <w:rPr>
          <w:rFonts w:cs="Arial"/>
          <w:i/>
          <w:szCs w:val="24"/>
        </w:rPr>
        <w:t>In</w:t>
      </w:r>
      <w:r w:rsidR="00F61BAA" w:rsidRPr="00A333B9">
        <w:rPr>
          <w:rFonts w:cs="Arial"/>
          <w:i/>
          <w:szCs w:val="24"/>
        </w:rPr>
        <w:t xml:space="preserve">: Sbírka zákonů České republiky </w:t>
      </w:r>
      <w:r w:rsidR="00F61BAA" w:rsidRPr="00A333B9">
        <w:rPr>
          <w:rFonts w:cs="Arial"/>
          <w:szCs w:val="24"/>
          <w:lang w:eastAsia="cs-CZ"/>
        </w:rPr>
        <w:t>[cit. 2018-09-20.]. Dostupný</w:t>
      </w:r>
      <w:r w:rsidR="00EF3AD9">
        <w:rPr>
          <w:rFonts w:cs="Arial"/>
          <w:szCs w:val="24"/>
          <w:lang w:eastAsia="cs-CZ"/>
        </w:rPr>
        <w:t xml:space="preserve"> </w:t>
      </w:r>
      <w:r w:rsidR="00F61BAA" w:rsidRPr="00A333B9">
        <w:rPr>
          <w:rFonts w:cs="Arial"/>
          <w:szCs w:val="24"/>
          <w:lang w:eastAsia="cs-CZ"/>
        </w:rPr>
        <w:t>z</w:t>
      </w:r>
      <w:r w:rsidR="00526341">
        <w:rPr>
          <w:rFonts w:cs="Arial"/>
          <w:szCs w:val="24"/>
          <w:lang w:eastAsia="cs-CZ"/>
        </w:rPr>
        <w:t xml:space="preserve">: </w:t>
      </w:r>
      <w:hyperlink r:id="rId144" w:history="1">
        <w:r w:rsidR="00526341" w:rsidRPr="00526341">
          <w:rPr>
            <w:rStyle w:val="Hypertextovodkaz"/>
            <w:color w:val="auto"/>
            <w:u w:val="none"/>
          </w:rPr>
          <w:t>https://www.zakonyprolidi.cz/cs/2000-242</w:t>
        </w:r>
      </w:hyperlink>
    </w:p>
    <w:p w:rsidR="00A83014" w:rsidRPr="00526341" w:rsidRDefault="00A83014" w:rsidP="00DA120D">
      <w:pPr>
        <w:jc w:val="left"/>
      </w:pPr>
    </w:p>
    <w:p w:rsidR="008A1D9C" w:rsidRDefault="00EF3AD9" w:rsidP="00DA120D">
      <w:pPr>
        <w:shd w:val="clear" w:color="auto" w:fill="FFFFFF"/>
        <w:spacing w:after="0"/>
        <w:jc w:val="left"/>
      </w:pPr>
      <w:proofErr w:type="spellStart"/>
      <w:r>
        <w:rPr>
          <w:rFonts w:cs="Arial"/>
          <w:szCs w:val="24"/>
          <w:lang w:eastAsia="cs-CZ"/>
        </w:rPr>
        <w:t>Eagri</w:t>
      </w:r>
      <w:proofErr w:type="spellEnd"/>
      <w:r>
        <w:rPr>
          <w:rFonts w:cs="Arial"/>
          <w:szCs w:val="24"/>
          <w:lang w:eastAsia="cs-CZ"/>
        </w:rPr>
        <w:t xml:space="preserve">: </w:t>
      </w:r>
      <w:r w:rsidRPr="00EF3AD9">
        <w:rPr>
          <w:rFonts w:cs="Arial"/>
          <w:i/>
          <w:szCs w:val="24"/>
          <w:lang w:eastAsia="cs-CZ"/>
        </w:rPr>
        <w:t>Právní předpisy pro Ekologické zemědělství</w:t>
      </w:r>
      <w:r>
        <w:rPr>
          <w:rFonts w:cs="Arial"/>
          <w:i/>
          <w:szCs w:val="24"/>
          <w:lang w:eastAsia="cs-CZ"/>
        </w:rPr>
        <w:t xml:space="preserve"> </w:t>
      </w:r>
      <w:r w:rsidRPr="00A333B9">
        <w:rPr>
          <w:rFonts w:cs="Arial"/>
          <w:szCs w:val="24"/>
          <w:lang w:eastAsia="cs-CZ"/>
        </w:rPr>
        <w:t>[online]</w:t>
      </w:r>
      <w:r>
        <w:rPr>
          <w:rFonts w:cs="Arial"/>
          <w:szCs w:val="24"/>
          <w:lang w:eastAsia="cs-CZ"/>
        </w:rPr>
        <w:t xml:space="preserve"> </w:t>
      </w:r>
      <w:r w:rsidR="00837A48">
        <w:rPr>
          <w:rFonts w:cs="Arial"/>
          <w:szCs w:val="24"/>
          <w:lang w:eastAsia="cs-CZ"/>
        </w:rPr>
        <w:t>Praha. Ministerstvo zemědělství</w:t>
      </w:r>
      <w:r>
        <w:rPr>
          <w:rFonts w:cs="Arial"/>
          <w:szCs w:val="24"/>
          <w:lang w:eastAsia="cs-CZ"/>
        </w:rPr>
        <w:t>,</w:t>
      </w:r>
      <w:r w:rsidR="00837A48">
        <w:rPr>
          <w:rFonts w:cs="Arial"/>
          <w:szCs w:val="24"/>
          <w:lang w:eastAsia="cs-CZ"/>
        </w:rPr>
        <w:t> </w:t>
      </w:r>
      <w:r>
        <w:rPr>
          <w:rFonts w:cs="Arial"/>
          <w:szCs w:val="24"/>
          <w:lang w:eastAsia="cs-CZ"/>
        </w:rPr>
        <w:t>2012 [cit. </w:t>
      </w:r>
      <w:r w:rsidRPr="00A333B9">
        <w:rPr>
          <w:rFonts w:cs="Arial"/>
          <w:szCs w:val="24"/>
          <w:lang w:eastAsia="cs-CZ"/>
        </w:rPr>
        <w:t>2018-09-20.]</w:t>
      </w:r>
      <w:r w:rsidR="00837A48">
        <w:rPr>
          <w:rFonts w:cs="Arial"/>
          <w:szCs w:val="24"/>
          <w:lang w:eastAsia="cs-CZ"/>
        </w:rPr>
        <w:t> Dostupné z</w:t>
      </w:r>
      <w:r>
        <w:rPr>
          <w:rFonts w:cs="Arial"/>
          <w:szCs w:val="24"/>
          <w:lang w:eastAsia="cs-CZ"/>
        </w:rPr>
        <w:t>:</w:t>
      </w:r>
      <w:r w:rsidRPr="00EF3AD9">
        <w:t xml:space="preserve"> </w:t>
      </w:r>
      <w:hyperlink r:id="rId145" w:history="1">
        <w:r w:rsidRPr="00EF3AD9">
          <w:rPr>
            <w:rStyle w:val="Hypertextovodkaz"/>
            <w:rFonts w:eastAsiaTheme="majorEastAsia"/>
            <w:color w:val="auto"/>
            <w:u w:val="none"/>
          </w:rPr>
          <w:t>http://eagri.cz/public/web/file/262824/Pravni_predpisy_EZ_10._9.pdf</w:t>
        </w:r>
      </w:hyperlink>
    </w:p>
    <w:p w:rsidR="0047317F" w:rsidRDefault="0047317F" w:rsidP="00DA120D">
      <w:pPr>
        <w:shd w:val="clear" w:color="auto" w:fill="FFFFFF"/>
        <w:spacing w:after="0"/>
        <w:jc w:val="left"/>
        <w:rPr>
          <w:rFonts w:cs="Arial"/>
          <w:szCs w:val="24"/>
          <w:lang w:eastAsia="cs-CZ"/>
        </w:rPr>
      </w:pPr>
    </w:p>
    <w:p w:rsidR="0047317F" w:rsidRDefault="0047317F" w:rsidP="00DA120D">
      <w:pPr>
        <w:shd w:val="clear" w:color="auto" w:fill="FFFFFF"/>
        <w:spacing w:after="0"/>
        <w:jc w:val="left"/>
      </w:pPr>
      <w:proofErr w:type="spellStart"/>
      <w:r>
        <w:rPr>
          <w:rFonts w:cs="Arial"/>
          <w:szCs w:val="24"/>
          <w:lang w:eastAsia="cs-CZ"/>
        </w:rPr>
        <w:lastRenderedPageBreak/>
        <w:t>Eagri</w:t>
      </w:r>
      <w:proofErr w:type="spellEnd"/>
      <w:r>
        <w:rPr>
          <w:rFonts w:cs="Arial"/>
          <w:szCs w:val="24"/>
          <w:lang w:eastAsia="cs-CZ"/>
        </w:rPr>
        <w:t xml:space="preserve">: </w:t>
      </w:r>
      <w:r w:rsidRPr="0047317F">
        <w:rPr>
          <w:rFonts w:cs="Arial"/>
          <w:i/>
          <w:szCs w:val="24"/>
          <w:lang w:eastAsia="cs-CZ"/>
        </w:rPr>
        <w:t>Počty ekologických subjektů</w:t>
      </w:r>
      <w:r w:rsidRPr="00A333B9">
        <w:rPr>
          <w:rFonts w:cs="Arial"/>
          <w:szCs w:val="24"/>
          <w:lang w:eastAsia="cs-CZ"/>
        </w:rPr>
        <w:t>[online]</w:t>
      </w:r>
      <w:r>
        <w:rPr>
          <w:rFonts w:cs="Arial"/>
          <w:szCs w:val="24"/>
          <w:lang w:eastAsia="cs-CZ"/>
        </w:rPr>
        <w:t xml:space="preserve"> Praha. Ministerstvo zemědělství, 2019, [</w:t>
      </w:r>
      <w:proofErr w:type="gramStart"/>
      <w:r>
        <w:rPr>
          <w:rFonts w:cs="Arial"/>
          <w:szCs w:val="24"/>
          <w:lang w:eastAsia="cs-CZ"/>
        </w:rPr>
        <w:t>cit</w:t>
      </w:r>
      <w:proofErr w:type="gramEnd"/>
      <w:r>
        <w:rPr>
          <w:rFonts w:cs="Arial"/>
          <w:szCs w:val="24"/>
          <w:lang w:eastAsia="cs-CZ"/>
        </w:rPr>
        <w:t>.</w:t>
      </w:r>
      <w:proofErr w:type="gramStart"/>
      <w:r>
        <w:rPr>
          <w:rFonts w:cs="Arial"/>
          <w:szCs w:val="24"/>
          <w:lang w:eastAsia="cs-CZ"/>
        </w:rPr>
        <w:t>2019</w:t>
      </w:r>
      <w:proofErr w:type="gramEnd"/>
      <w:r>
        <w:rPr>
          <w:rFonts w:cs="Arial"/>
          <w:szCs w:val="24"/>
          <w:lang w:eastAsia="cs-CZ"/>
        </w:rPr>
        <w:t>-11-31</w:t>
      </w:r>
      <w:r w:rsidRPr="00A333B9">
        <w:rPr>
          <w:rFonts w:cs="Arial"/>
          <w:szCs w:val="24"/>
          <w:lang w:eastAsia="cs-CZ"/>
        </w:rPr>
        <w:t>.]</w:t>
      </w:r>
      <w:r w:rsidR="00837A48">
        <w:rPr>
          <w:rFonts w:cs="Arial"/>
          <w:szCs w:val="24"/>
          <w:lang w:eastAsia="cs-CZ"/>
        </w:rPr>
        <w:t> Dostupné z</w:t>
      </w:r>
      <w:r>
        <w:rPr>
          <w:rFonts w:cs="Arial"/>
          <w:szCs w:val="24"/>
          <w:lang w:eastAsia="cs-CZ"/>
        </w:rPr>
        <w:t>:</w:t>
      </w:r>
      <w:r w:rsidRPr="0047317F">
        <w:t xml:space="preserve"> </w:t>
      </w:r>
      <w:hyperlink r:id="rId146" w:history="1">
        <w:r w:rsidRPr="0047317F">
          <w:rPr>
            <w:rStyle w:val="Hypertextovodkaz"/>
            <w:rFonts w:eastAsiaTheme="majorEastAsia"/>
            <w:color w:val="auto"/>
            <w:u w:val="none"/>
          </w:rPr>
          <w:t>http://eagri.cz/public/app/eagriapp/EKO/Prehled/StatistikaPocetEP.aspx?stamp=1575623708650</w:t>
        </w:r>
      </w:hyperlink>
    </w:p>
    <w:p w:rsidR="00A83014" w:rsidRDefault="00A83014" w:rsidP="00DA120D">
      <w:pPr>
        <w:shd w:val="clear" w:color="auto" w:fill="FFFFFF"/>
        <w:spacing w:after="0"/>
        <w:jc w:val="left"/>
      </w:pPr>
    </w:p>
    <w:p w:rsidR="00B84932" w:rsidRPr="00490E26" w:rsidRDefault="0067737D" w:rsidP="00DA120D">
      <w:pPr>
        <w:shd w:val="clear" w:color="auto" w:fill="FFFFFF"/>
        <w:spacing w:after="0"/>
        <w:jc w:val="left"/>
        <w:rPr>
          <w:rFonts w:cs="Arial"/>
          <w:szCs w:val="24"/>
        </w:rPr>
      </w:pPr>
      <w:r w:rsidRPr="00B84932">
        <w:rPr>
          <w:i/>
        </w:rPr>
        <w:t xml:space="preserve">Vyhláška 16/2006 </w:t>
      </w:r>
      <w:proofErr w:type="spellStart"/>
      <w:r w:rsidRPr="00B84932">
        <w:rPr>
          <w:i/>
        </w:rPr>
        <w:t>Sb</w:t>
      </w:r>
      <w:proofErr w:type="spellEnd"/>
      <w:r w:rsidRPr="00B84932">
        <w:rPr>
          <w:i/>
        </w:rPr>
        <w:t xml:space="preserve"> ze dne 6.</w:t>
      </w:r>
      <w:r w:rsidR="00842FB7">
        <w:rPr>
          <w:i/>
        </w:rPr>
        <w:t> </w:t>
      </w:r>
      <w:r w:rsidRPr="00B84932">
        <w:rPr>
          <w:i/>
        </w:rPr>
        <w:t xml:space="preserve">ledna 2006 </w:t>
      </w:r>
      <w:r w:rsidRPr="00B84932">
        <w:rPr>
          <w:rFonts w:cs="Arial"/>
          <w:szCs w:val="24"/>
          <w:lang w:eastAsia="cs-CZ"/>
        </w:rPr>
        <w:t>[online]</w:t>
      </w:r>
      <w:r w:rsidR="00B84932" w:rsidRPr="00B84932">
        <w:rPr>
          <w:rFonts w:cs="Arial"/>
          <w:szCs w:val="24"/>
          <w:lang w:eastAsia="cs-CZ"/>
        </w:rPr>
        <w:t>[</w:t>
      </w:r>
      <w:r w:rsidR="00B84932" w:rsidRPr="00B84932">
        <w:rPr>
          <w:rFonts w:cs="Arial"/>
          <w:i/>
          <w:szCs w:val="24"/>
          <w:lang w:eastAsia="cs-CZ"/>
        </w:rPr>
        <w:t>cit</w:t>
      </w:r>
      <w:r w:rsidR="00B84932">
        <w:rPr>
          <w:rFonts w:cs="Arial"/>
          <w:szCs w:val="24"/>
          <w:lang w:eastAsia="cs-CZ"/>
        </w:rPr>
        <w:t>. 2019</w:t>
      </w:r>
      <w:r w:rsidR="00B84932" w:rsidRPr="00A333B9">
        <w:rPr>
          <w:rFonts w:cs="Arial"/>
          <w:szCs w:val="24"/>
          <w:lang w:eastAsia="cs-CZ"/>
        </w:rPr>
        <w:t>-09-</w:t>
      </w:r>
      <w:proofErr w:type="gramStart"/>
      <w:r w:rsidR="00B84932" w:rsidRPr="00A333B9">
        <w:rPr>
          <w:rFonts w:cs="Arial"/>
          <w:szCs w:val="24"/>
          <w:lang w:eastAsia="cs-CZ"/>
        </w:rPr>
        <w:t>20.].</w:t>
      </w:r>
      <w:r w:rsidR="00B84932">
        <w:rPr>
          <w:rFonts w:cs="Arial"/>
          <w:szCs w:val="24"/>
          <w:lang w:eastAsia="cs-CZ"/>
        </w:rPr>
        <w:t>¨</w:t>
      </w:r>
      <w:r w:rsidR="00B84932" w:rsidRPr="00B84932">
        <w:rPr>
          <w:rFonts w:cs="Arial"/>
          <w:i/>
          <w:szCs w:val="24"/>
        </w:rPr>
        <w:t xml:space="preserve"> </w:t>
      </w:r>
      <w:r w:rsidR="00842FB7">
        <w:rPr>
          <w:rFonts w:cs="Arial"/>
          <w:i/>
          <w:szCs w:val="24"/>
        </w:rPr>
        <w:t>In</w:t>
      </w:r>
      <w:proofErr w:type="gramEnd"/>
      <w:r w:rsidR="00842FB7">
        <w:rPr>
          <w:rFonts w:cs="Arial"/>
          <w:i/>
          <w:szCs w:val="24"/>
        </w:rPr>
        <w:t xml:space="preserve"> : Sbírka zákonů České </w:t>
      </w:r>
      <w:r w:rsidR="00B84932" w:rsidRPr="00A333B9">
        <w:rPr>
          <w:rFonts w:cs="Arial"/>
          <w:i/>
          <w:szCs w:val="24"/>
        </w:rPr>
        <w:t>republiky</w:t>
      </w:r>
      <w:r w:rsidR="00842FB7">
        <w:rPr>
          <w:rFonts w:cs="Arial"/>
          <w:i/>
          <w:szCs w:val="24"/>
        </w:rPr>
        <w:t> </w:t>
      </w:r>
      <w:r w:rsidR="00B84932" w:rsidRPr="00B84932">
        <w:rPr>
          <w:rFonts w:cs="Arial"/>
          <w:szCs w:val="24"/>
        </w:rPr>
        <w:t>Dostupné</w:t>
      </w:r>
      <w:r w:rsidR="00842FB7">
        <w:rPr>
          <w:rFonts w:cs="Arial"/>
          <w:szCs w:val="24"/>
        </w:rPr>
        <w:t> </w:t>
      </w:r>
      <w:r w:rsidR="00B84932" w:rsidRPr="00B84932">
        <w:rPr>
          <w:rFonts w:cs="Arial"/>
          <w:szCs w:val="24"/>
        </w:rPr>
        <w:t>z</w:t>
      </w:r>
      <w:r w:rsidR="00842FB7">
        <w:rPr>
          <w:rFonts w:cs="Arial"/>
          <w:szCs w:val="24"/>
        </w:rPr>
        <w:t> </w:t>
      </w:r>
      <w:r w:rsidR="00B84932">
        <w:rPr>
          <w:rFonts w:cs="Arial"/>
          <w:szCs w:val="24"/>
        </w:rPr>
        <w:t>:</w:t>
      </w:r>
      <w:r w:rsidR="00B84932" w:rsidRPr="00B84932">
        <w:t xml:space="preserve"> </w:t>
      </w:r>
      <w:hyperlink r:id="rId147" w:history="1">
        <w:r w:rsidR="00842FB7" w:rsidRPr="00490E26">
          <w:rPr>
            <w:rStyle w:val="Hypertextovodkaz"/>
            <w:rFonts w:eastAsiaTheme="majorEastAsia"/>
            <w:color w:val="auto"/>
            <w:u w:val="none"/>
          </w:rPr>
          <w:t>https://www.zakonyprolidi.cz/cs/2006-16</w:t>
        </w:r>
      </w:hyperlink>
    </w:p>
    <w:p w:rsidR="00650838" w:rsidRDefault="00650838" w:rsidP="00DA120D">
      <w:pPr>
        <w:shd w:val="clear" w:color="auto" w:fill="FFFFFF"/>
        <w:spacing w:after="0"/>
        <w:jc w:val="left"/>
      </w:pPr>
    </w:p>
    <w:p w:rsidR="0047317F" w:rsidRPr="00490E26" w:rsidRDefault="0047317F" w:rsidP="00DA120D">
      <w:pPr>
        <w:shd w:val="clear" w:color="auto" w:fill="FFFFFF"/>
        <w:spacing w:after="0"/>
        <w:jc w:val="left"/>
        <w:rPr>
          <w:rFonts w:cs="Arial"/>
          <w:i/>
          <w:szCs w:val="24"/>
          <w:lang w:eastAsia="cs-CZ"/>
        </w:rPr>
      </w:pPr>
      <w:proofErr w:type="spellStart"/>
      <w:r>
        <w:t>Eagri</w:t>
      </w:r>
      <w:proofErr w:type="spellEnd"/>
      <w:r>
        <w:t xml:space="preserve">: </w:t>
      </w:r>
      <w:r w:rsidRPr="0047317F">
        <w:rPr>
          <w:i/>
        </w:rPr>
        <w:t>Struktura půdního fondu v EZ</w:t>
      </w:r>
      <w:r w:rsidRPr="00A333B9">
        <w:rPr>
          <w:rFonts w:cs="Arial"/>
          <w:szCs w:val="24"/>
          <w:lang w:eastAsia="cs-CZ"/>
        </w:rPr>
        <w:t>[online]</w:t>
      </w:r>
      <w:r>
        <w:rPr>
          <w:rFonts w:cs="Arial"/>
          <w:szCs w:val="24"/>
          <w:lang w:eastAsia="cs-CZ"/>
        </w:rPr>
        <w:t xml:space="preserve"> Praha</w:t>
      </w:r>
      <w:r w:rsidRPr="0047317F">
        <w:rPr>
          <w:rFonts w:cs="Arial"/>
          <w:szCs w:val="24"/>
          <w:lang w:eastAsia="cs-CZ"/>
        </w:rPr>
        <w:t xml:space="preserve"> </w:t>
      </w:r>
      <w:r>
        <w:rPr>
          <w:rFonts w:cs="Arial"/>
          <w:szCs w:val="24"/>
          <w:lang w:eastAsia="cs-CZ"/>
        </w:rPr>
        <w:t>Ministerstvo zemědělství, 2019, [cit.</w:t>
      </w:r>
      <w:r w:rsidR="00842FB7">
        <w:rPr>
          <w:rFonts w:cs="Arial"/>
          <w:szCs w:val="24"/>
          <w:lang w:eastAsia="cs-CZ"/>
        </w:rPr>
        <w:t> </w:t>
      </w:r>
      <w:r>
        <w:rPr>
          <w:rFonts w:cs="Arial"/>
          <w:szCs w:val="24"/>
          <w:lang w:eastAsia="cs-CZ"/>
        </w:rPr>
        <w:t>2019-11-30</w:t>
      </w:r>
      <w:r w:rsidRPr="00A333B9">
        <w:rPr>
          <w:rFonts w:cs="Arial"/>
          <w:szCs w:val="24"/>
          <w:lang w:eastAsia="cs-CZ"/>
        </w:rPr>
        <w:t>.]</w:t>
      </w:r>
      <w:r w:rsidR="00842FB7">
        <w:rPr>
          <w:rFonts w:cs="Arial"/>
          <w:szCs w:val="24"/>
          <w:lang w:eastAsia="cs-CZ"/>
        </w:rPr>
        <w:t> </w:t>
      </w:r>
      <w:r>
        <w:rPr>
          <w:rFonts w:cs="Arial"/>
          <w:szCs w:val="24"/>
          <w:lang w:eastAsia="cs-CZ"/>
        </w:rPr>
        <w:t> </w:t>
      </w:r>
      <w:proofErr w:type="gramStart"/>
      <w:r>
        <w:rPr>
          <w:rFonts w:cs="Arial"/>
          <w:szCs w:val="24"/>
          <w:lang w:eastAsia="cs-CZ"/>
        </w:rPr>
        <w:t>Dostupné</w:t>
      </w:r>
      <w:r w:rsidR="00842FB7">
        <w:rPr>
          <w:rFonts w:cs="Arial"/>
          <w:szCs w:val="24"/>
          <w:lang w:eastAsia="cs-CZ"/>
        </w:rPr>
        <w:t> </w:t>
      </w:r>
      <w:r>
        <w:rPr>
          <w:rFonts w:cs="Arial"/>
          <w:szCs w:val="24"/>
          <w:lang w:eastAsia="cs-CZ"/>
        </w:rPr>
        <w:t>z :</w:t>
      </w:r>
      <w:hyperlink r:id="rId148" w:history="1">
        <w:r w:rsidR="00842FB7" w:rsidRPr="00490E26">
          <w:rPr>
            <w:rStyle w:val="Hypertextovodkaz"/>
            <w:rFonts w:eastAsiaTheme="majorEastAsia"/>
            <w:color w:val="auto"/>
            <w:u w:val="none"/>
          </w:rPr>
          <w:t>http</w:t>
        </w:r>
        <w:proofErr w:type="gramEnd"/>
        <w:r w:rsidR="00842FB7" w:rsidRPr="00490E26">
          <w:rPr>
            <w:rStyle w:val="Hypertextovodkaz"/>
            <w:rFonts w:eastAsiaTheme="majorEastAsia"/>
            <w:color w:val="auto"/>
            <w:u w:val="none"/>
          </w:rPr>
          <w:t>://eagri.cz/public/app/eagriapp/EKO/Prehled/StatistikaPlocha.aspx?stamp=1575624383129</w:t>
        </w:r>
      </w:hyperlink>
    </w:p>
    <w:p w:rsidR="0047317F" w:rsidRPr="00490E26" w:rsidRDefault="0047317F" w:rsidP="00DA120D">
      <w:pPr>
        <w:shd w:val="clear" w:color="auto" w:fill="FFFFFF"/>
        <w:spacing w:after="0"/>
        <w:jc w:val="left"/>
        <w:rPr>
          <w:rStyle w:val="Hypertextovodkaz"/>
          <w:rFonts w:eastAsiaTheme="majorEastAsia" w:cs="Arial"/>
          <w:i/>
          <w:color w:val="auto"/>
          <w:szCs w:val="24"/>
          <w:u w:val="none"/>
          <w:lang w:eastAsia="cs-CZ"/>
        </w:rPr>
      </w:pPr>
    </w:p>
    <w:p w:rsidR="00EF3AD9" w:rsidRDefault="00647A1F" w:rsidP="00DA120D">
      <w:pPr>
        <w:shd w:val="clear" w:color="auto" w:fill="FFFFFF"/>
        <w:spacing w:after="0"/>
        <w:jc w:val="left"/>
        <w:rPr>
          <w:rFonts w:cs="Arial"/>
          <w:szCs w:val="24"/>
          <w:lang w:eastAsia="cs-CZ"/>
        </w:rPr>
      </w:pPr>
      <w:r>
        <w:rPr>
          <w:rFonts w:cs="Arial"/>
          <w:i/>
          <w:szCs w:val="24"/>
          <w:lang w:eastAsia="cs-CZ"/>
        </w:rPr>
        <w:t>M</w:t>
      </w:r>
      <w:r w:rsidR="00837A48">
        <w:rPr>
          <w:rFonts w:cs="Arial"/>
          <w:i/>
          <w:szCs w:val="24"/>
          <w:lang w:eastAsia="cs-CZ"/>
        </w:rPr>
        <w:t>inisterstvo Životního prostředí</w:t>
      </w:r>
      <w:r w:rsidR="002E57B1" w:rsidRPr="00A333B9">
        <w:rPr>
          <w:rFonts w:cs="Arial"/>
          <w:i/>
          <w:szCs w:val="24"/>
          <w:lang w:eastAsia="cs-CZ"/>
        </w:rPr>
        <w:t>:</w:t>
      </w:r>
      <w:r w:rsidR="00AF5000">
        <w:rPr>
          <w:rFonts w:cs="Arial"/>
          <w:i/>
          <w:szCs w:val="24"/>
          <w:lang w:eastAsia="cs-CZ"/>
        </w:rPr>
        <w:t> </w:t>
      </w:r>
      <w:r w:rsidR="002E57B1" w:rsidRPr="00A333B9">
        <w:rPr>
          <w:rFonts w:cs="Arial"/>
          <w:i/>
          <w:szCs w:val="24"/>
          <w:lang w:eastAsia="cs-CZ"/>
        </w:rPr>
        <w:t>Místní agenda 21:Udržite</w:t>
      </w:r>
      <w:r w:rsidR="00837A48">
        <w:rPr>
          <w:rFonts w:cs="Arial"/>
          <w:i/>
          <w:szCs w:val="24"/>
          <w:lang w:eastAsia="cs-CZ"/>
        </w:rPr>
        <w:t>lný </w:t>
      </w:r>
      <w:r w:rsidR="002E57B1" w:rsidRPr="00A333B9">
        <w:rPr>
          <w:rFonts w:cs="Arial"/>
          <w:i/>
          <w:szCs w:val="24"/>
          <w:lang w:eastAsia="cs-CZ"/>
        </w:rPr>
        <w:t>rozvoj</w:t>
      </w:r>
      <w:r w:rsidR="002E57B1" w:rsidRPr="00A333B9">
        <w:rPr>
          <w:rFonts w:cs="Arial"/>
          <w:szCs w:val="24"/>
          <w:lang w:eastAsia="cs-CZ"/>
        </w:rPr>
        <w:t>:</w:t>
      </w:r>
      <w:r w:rsidR="00EF3AD9">
        <w:rPr>
          <w:rFonts w:cs="Arial"/>
          <w:szCs w:val="24"/>
          <w:lang w:eastAsia="cs-CZ"/>
        </w:rPr>
        <w:t xml:space="preserve"> [online].</w:t>
      </w:r>
      <w:r w:rsidR="00837A48">
        <w:rPr>
          <w:rFonts w:cs="Arial"/>
          <w:szCs w:val="24"/>
          <w:lang w:eastAsia="cs-CZ"/>
        </w:rPr>
        <w:t> </w:t>
      </w:r>
      <w:r w:rsidR="00EF3AD9">
        <w:rPr>
          <w:rFonts w:cs="Arial"/>
          <w:szCs w:val="24"/>
          <w:lang w:eastAsia="cs-CZ"/>
        </w:rPr>
        <w:t>Praha [cit.</w:t>
      </w:r>
      <w:r w:rsidR="00837A48">
        <w:rPr>
          <w:rFonts w:cs="Arial"/>
          <w:szCs w:val="24"/>
          <w:lang w:eastAsia="cs-CZ"/>
        </w:rPr>
        <w:t xml:space="preserve"> </w:t>
      </w:r>
      <w:r w:rsidR="00EF3AD9">
        <w:rPr>
          <w:rFonts w:cs="Arial"/>
          <w:szCs w:val="24"/>
          <w:lang w:eastAsia="cs-CZ"/>
        </w:rPr>
        <w:t>2018-09-20.] </w:t>
      </w:r>
    </w:p>
    <w:p w:rsidR="005C5897" w:rsidRDefault="00EF3AD9" w:rsidP="00DA120D">
      <w:pPr>
        <w:shd w:val="clear" w:color="auto" w:fill="FFFFFF"/>
        <w:spacing w:after="0"/>
        <w:jc w:val="left"/>
      </w:pPr>
      <w:r>
        <w:rPr>
          <w:rFonts w:cs="Arial"/>
          <w:szCs w:val="24"/>
          <w:lang w:eastAsia="cs-CZ"/>
        </w:rPr>
        <w:t>Dostupné </w:t>
      </w:r>
      <w:r w:rsidR="00837A48">
        <w:rPr>
          <w:rFonts w:cs="Arial"/>
          <w:szCs w:val="24"/>
          <w:lang w:eastAsia="cs-CZ"/>
        </w:rPr>
        <w:t>z</w:t>
      </w:r>
      <w:r>
        <w:rPr>
          <w:rFonts w:cs="Arial"/>
          <w:szCs w:val="24"/>
          <w:lang w:eastAsia="cs-CZ"/>
        </w:rPr>
        <w:t>:</w:t>
      </w:r>
      <w:hyperlink r:id="rId149" w:history="1">
        <w:r w:rsidR="00647A1F" w:rsidRPr="00647A1F">
          <w:rPr>
            <w:rStyle w:val="Hypertextovodkaz"/>
            <w:color w:val="auto"/>
            <w:u w:val="none"/>
          </w:rPr>
          <w:t>https://www.mzp.cz/cz/mistni_agenda_21</w:t>
        </w:r>
      </w:hyperlink>
    </w:p>
    <w:p w:rsidR="007E5A84" w:rsidRDefault="007E5A84" w:rsidP="00DA120D">
      <w:pPr>
        <w:shd w:val="clear" w:color="auto" w:fill="FFFFFF"/>
        <w:spacing w:after="0"/>
        <w:jc w:val="left"/>
      </w:pPr>
    </w:p>
    <w:p w:rsidR="007E5A84" w:rsidRPr="007E5A84" w:rsidRDefault="007E5A84" w:rsidP="00DA120D">
      <w:pPr>
        <w:shd w:val="clear" w:color="auto" w:fill="FFFFFF"/>
        <w:spacing w:after="0"/>
        <w:jc w:val="left"/>
        <w:rPr>
          <w:i/>
        </w:rPr>
      </w:pPr>
      <w:r w:rsidRPr="007E5A84">
        <w:rPr>
          <w:i/>
        </w:rPr>
        <w:t>Ministerstvo pro místní rozvoj</w:t>
      </w:r>
      <w:r w:rsidR="00837A48">
        <w:rPr>
          <w:i/>
        </w:rPr>
        <w:t xml:space="preserve"> </w:t>
      </w:r>
      <w:proofErr w:type="gramStart"/>
      <w:r w:rsidR="00837A48">
        <w:rPr>
          <w:i/>
        </w:rPr>
        <w:t>ČR</w:t>
      </w:r>
      <w:r w:rsidR="008E36A1">
        <w:rPr>
          <w:i/>
        </w:rPr>
        <w:t xml:space="preserve"> </w:t>
      </w:r>
      <w:r>
        <w:rPr>
          <w:i/>
        </w:rPr>
        <w:t>:Základní</w:t>
      </w:r>
      <w:proofErr w:type="gramEnd"/>
      <w:r>
        <w:rPr>
          <w:i/>
        </w:rPr>
        <w:t xml:space="preserve"> pojetí konceptu udržitelného rozvoje</w:t>
      </w:r>
      <w:r w:rsidR="008E36A1">
        <w:rPr>
          <w:i/>
        </w:rPr>
        <w:t xml:space="preserve"> </w:t>
      </w:r>
      <w:r>
        <w:rPr>
          <w:rFonts w:cs="Arial"/>
          <w:szCs w:val="24"/>
          <w:lang w:eastAsia="cs-CZ"/>
        </w:rPr>
        <w:t>[online].</w:t>
      </w:r>
      <w:r w:rsidR="00837A48">
        <w:rPr>
          <w:rFonts w:cs="Arial"/>
          <w:szCs w:val="24"/>
          <w:lang w:eastAsia="cs-CZ"/>
        </w:rPr>
        <w:t> </w:t>
      </w:r>
      <w:r>
        <w:rPr>
          <w:rFonts w:cs="Arial"/>
          <w:szCs w:val="24"/>
          <w:lang w:eastAsia="cs-CZ"/>
        </w:rPr>
        <w:t>Praha [cit.</w:t>
      </w:r>
      <w:r w:rsidR="00837A48">
        <w:rPr>
          <w:rFonts w:cs="Arial"/>
          <w:szCs w:val="24"/>
          <w:lang w:eastAsia="cs-CZ"/>
        </w:rPr>
        <w:t> </w:t>
      </w:r>
      <w:r>
        <w:rPr>
          <w:rFonts w:cs="Arial"/>
          <w:szCs w:val="24"/>
          <w:lang w:eastAsia="cs-CZ"/>
        </w:rPr>
        <w:t>2018</w:t>
      </w:r>
      <w:r w:rsidR="00837A48">
        <w:rPr>
          <w:rFonts w:cs="Arial"/>
          <w:szCs w:val="24"/>
          <w:lang w:eastAsia="cs-CZ"/>
        </w:rPr>
        <w:t>-09-20.], Dostupné </w:t>
      </w:r>
      <w:r>
        <w:rPr>
          <w:rFonts w:cs="Arial"/>
          <w:szCs w:val="24"/>
          <w:lang w:eastAsia="cs-CZ"/>
        </w:rPr>
        <w:t>z:</w:t>
      </w:r>
      <w:r w:rsidR="00837A48">
        <w:rPr>
          <w:rFonts w:cs="Arial"/>
          <w:szCs w:val="24"/>
          <w:lang w:eastAsia="cs-CZ"/>
        </w:rPr>
        <w:t> </w:t>
      </w:r>
      <w:r w:rsidRPr="007E5A84">
        <w:rPr>
          <w:rFonts w:cs="Arial"/>
          <w:szCs w:val="24"/>
          <w:lang w:eastAsia="cs-CZ"/>
        </w:rPr>
        <w:t>https://www.mmr.cz/cs/Ministerstvo/Regionalni-rozvoj/Informace,-aktuality</w:t>
      </w:r>
      <w:r w:rsidR="00837A48">
        <w:rPr>
          <w:rFonts w:cs="Arial"/>
          <w:szCs w:val="24"/>
          <w:lang w:eastAsia="cs-CZ"/>
        </w:rPr>
        <w:t>, </w:t>
      </w:r>
      <w:r w:rsidRPr="007E5A84">
        <w:rPr>
          <w:rFonts w:cs="Arial"/>
          <w:szCs w:val="24"/>
          <w:lang w:eastAsia="cs-CZ"/>
        </w:rPr>
        <w:t>-seminare,-pracovni-skupiny/PSUR/Uvodni-informace-o-udrzitelnem-rozvoji/Zakladni-pojeti-konceptu-udrzitelneho-rozvoje</w:t>
      </w:r>
    </w:p>
    <w:p w:rsidR="00647A1F" w:rsidRPr="00647A1F" w:rsidRDefault="00647A1F" w:rsidP="00DA120D">
      <w:pPr>
        <w:shd w:val="clear" w:color="auto" w:fill="FFFFFF"/>
        <w:spacing w:after="0"/>
        <w:jc w:val="left"/>
        <w:rPr>
          <w:rFonts w:cs="Arial"/>
          <w:szCs w:val="24"/>
          <w:lang w:eastAsia="cs-CZ"/>
        </w:rPr>
      </w:pPr>
    </w:p>
    <w:p w:rsidR="00994FBB" w:rsidRPr="00A333B9" w:rsidRDefault="00994FBB" w:rsidP="00DA120D">
      <w:pPr>
        <w:shd w:val="clear" w:color="auto" w:fill="FFFFFF"/>
        <w:spacing w:after="0"/>
        <w:jc w:val="left"/>
        <w:rPr>
          <w:rFonts w:cs="Arial"/>
          <w:szCs w:val="24"/>
        </w:rPr>
      </w:pPr>
      <w:r w:rsidRPr="00A333B9">
        <w:rPr>
          <w:rFonts w:cs="Arial"/>
          <w:i/>
          <w:iCs/>
          <w:szCs w:val="24"/>
          <w:lang w:eastAsia="cs-CZ"/>
        </w:rPr>
        <w:t>Příroda.cz: Vývoj ekologického zemědělství v České republice od roku 1990</w:t>
      </w:r>
      <w:r w:rsidRPr="00A333B9">
        <w:rPr>
          <w:rFonts w:cs="Arial"/>
          <w:szCs w:val="24"/>
          <w:lang w:eastAsia="cs-CZ"/>
        </w:rPr>
        <w:t xml:space="preserve"> [online]. Praha: Tomáš Václavík-PRO-BIO, 2005 [cit. 2017-01-22]. Dostupné z: </w:t>
      </w:r>
      <w:hyperlink r:id="rId150" w:history="1">
        <w:r w:rsidRPr="00A333B9">
          <w:rPr>
            <w:rStyle w:val="Hypertextovodkaz"/>
            <w:rFonts w:eastAsiaTheme="majorEastAsia" w:cs="Arial"/>
            <w:color w:val="auto"/>
            <w:szCs w:val="24"/>
            <w:u w:val="none"/>
            <w:lang w:eastAsia="cs-CZ"/>
          </w:rPr>
          <w:t>http://www.priroda.cz/clanky.php?detail=438</w:t>
        </w:r>
      </w:hyperlink>
    </w:p>
    <w:p w:rsidR="00CD59D0" w:rsidRPr="003C59DD" w:rsidRDefault="00CD59D0" w:rsidP="00DA120D">
      <w:pPr>
        <w:shd w:val="clear" w:color="auto" w:fill="FFFFFF"/>
        <w:spacing w:after="0"/>
        <w:jc w:val="left"/>
        <w:rPr>
          <w:rFonts w:cs="Arial"/>
          <w:i/>
          <w:szCs w:val="24"/>
          <w:lang w:eastAsia="cs-CZ"/>
        </w:rPr>
      </w:pPr>
    </w:p>
    <w:p w:rsidR="00994FBB" w:rsidRPr="00A333B9" w:rsidRDefault="00994FBB" w:rsidP="00DA120D">
      <w:pPr>
        <w:shd w:val="clear" w:color="auto" w:fill="FFFFFF"/>
        <w:spacing w:after="0"/>
        <w:jc w:val="left"/>
        <w:rPr>
          <w:rFonts w:cs="Arial"/>
          <w:szCs w:val="24"/>
          <w:lang w:eastAsia="cs-CZ"/>
        </w:rPr>
      </w:pPr>
      <w:r w:rsidRPr="00A333B9">
        <w:rPr>
          <w:rFonts w:cs="Arial"/>
          <w:i/>
          <w:iCs/>
          <w:szCs w:val="24"/>
          <w:lang w:eastAsia="cs-CZ"/>
        </w:rPr>
        <w:t>Informační centrum bezpečnosti potravin: Geneticky modifikované potraviny a krmiva</w:t>
      </w:r>
      <w:r w:rsidRPr="00A333B9">
        <w:rPr>
          <w:rFonts w:cs="Arial"/>
          <w:szCs w:val="24"/>
          <w:lang w:eastAsia="cs-CZ"/>
        </w:rPr>
        <w:t> [online]. Praha: Ministerstvo zemědělství, 2012 [cit. 2017-03-13]. Dostupn</w:t>
      </w:r>
      <w:r w:rsidR="00EF3AD9">
        <w:rPr>
          <w:rFonts w:cs="Arial"/>
          <w:szCs w:val="24"/>
          <w:lang w:eastAsia="cs-CZ"/>
        </w:rPr>
        <w:t>é z: </w:t>
      </w:r>
      <w:hyperlink r:id="rId151" w:history="1">
        <w:r w:rsidRPr="00A333B9">
          <w:rPr>
            <w:rStyle w:val="Hypertextovodkaz"/>
            <w:rFonts w:eastAsiaTheme="majorEastAsia" w:cs="Arial"/>
            <w:color w:val="auto"/>
            <w:szCs w:val="24"/>
            <w:u w:val="none"/>
            <w:lang w:eastAsia="cs-CZ"/>
          </w:rPr>
          <w:t>http://www.bezpecnostpotravin.cz/kategorie/geneticky-modifikovane-potraviny-a-krmiva.aspx</w:t>
        </w:r>
      </w:hyperlink>
    </w:p>
    <w:p w:rsidR="00E00273" w:rsidRDefault="00E00273" w:rsidP="00DA120D">
      <w:pPr>
        <w:shd w:val="clear" w:color="auto" w:fill="FFFFFF"/>
        <w:spacing w:after="0"/>
        <w:jc w:val="left"/>
        <w:rPr>
          <w:rFonts w:cs="Arial"/>
          <w:i/>
          <w:iCs/>
          <w:szCs w:val="24"/>
          <w:lang w:eastAsia="cs-CZ"/>
        </w:rPr>
      </w:pPr>
    </w:p>
    <w:p w:rsidR="00994FBB" w:rsidRPr="00A333B9" w:rsidRDefault="00994FBB" w:rsidP="00DA120D">
      <w:pPr>
        <w:shd w:val="clear" w:color="auto" w:fill="FFFFFF"/>
        <w:spacing w:after="0"/>
        <w:jc w:val="left"/>
        <w:rPr>
          <w:rFonts w:cs="Arial"/>
          <w:szCs w:val="24"/>
          <w:lang w:eastAsia="cs-CZ"/>
        </w:rPr>
      </w:pPr>
      <w:r w:rsidRPr="00A333B9">
        <w:rPr>
          <w:rFonts w:cs="Arial"/>
          <w:i/>
          <w:szCs w:val="24"/>
          <w:lang w:eastAsia="cs-CZ"/>
        </w:rPr>
        <w:lastRenderedPageBreak/>
        <w:t xml:space="preserve">Moje lahve.cz: </w:t>
      </w:r>
      <w:proofErr w:type="spellStart"/>
      <w:r w:rsidRPr="00A333B9">
        <w:rPr>
          <w:rFonts w:cs="Arial"/>
          <w:i/>
          <w:szCs w:val="24"/>
          <w:lang w:eastAsia="cs-CZ"/>
        </w:rPr>
        <w:t>Kobylské</w:t>
      </w:r>
      <w:proofErr w:type="spellEnd"/>
      <w:r w:rsidRPr="00A333B9">
        <w:rPr>
          <w:rFonts w:cs="Arial"/>
          <w:i/>
          <w:szCs w:val="24"/>
          <w:lang w:eastAsia="cs-CZ"/>
        </w:rPr>
        <w:t xml:space="preserve"> vinařství </w:t>
      </w:r>
      <w:proofErr w:type="spellStart"/>
      <w:r w:rsidRPr="00A333B9">
        <w:rPr>
          <w:rFonts w:cs="Arial"/>
          <w:i/>
          <w:szCs w:val="24"/>
          <w:lang w:eastAsia="cs-CZ"/>
        </w:rPr>
        <w:t>Čačík</w:t>
      </w:r>
      <w:proofErr w:type="spellEnd"/>
      <w:r w:rsidRPr="00A333B9">
        <w:rPr>
          <w:rFonts w:cs="Arial"/>
          <w:i/>
          <w:szCs w:val="24"/>
          <w:lang w:eastAsia="cs-CZ"/>
        </w:rPr>
        <w:t xml:space="preserve"> </w:t>
      </w:r>
      <w:r w:rsidRPr="00A333B9">
        <w:rPr>
          <w:rFonts w:cs="Arial"/>
          <w:szCs w:val="24"/>
          <w:lang w:eastAsia="cs-CZ"/>
        </w:rPr>
        <w:t>[online]© Copyright 2011-2018 MojeLahve.cz</w:t>
      </w:r>
      <w:r w:rsidR="00EF3AD9">
        <w:rPr>
          <w:rFonts w:cs="Arial"/>
          <w:szCs w:val="24"/>
          <w:lang w:eastAsia="cs-CZ"/>
        </w:rPr>
        <w:t> cit. 2018-02-03].</w:t>
      </w:r>
      <w:r w:rsidR="008E36A1">
        <w:rPr>
          <w:rFonts w:cs="Arial"/>
          <w:szCs w:val="24"/>
          <w:lang w:eastAsia="cs-CZ"/>
        </w:rPr>
        <w:t xml:space="preserve"> </w:t>
      </w:r>
      <w:r w:rsidR="00EF3AD9">
        <w:rPr>
          <w:rFonts w:cs="Arial"/>
          <w:szCs w:val="24"/>
          <w:lang w:eastAsia="cs-CZ"/>
        </w:rPr>
        <w:t> Dostupné </w:t>
      </w:r>
      <w:r w:rsidR="00E00273" w:rsidRPr="00E00273">
        <w:rPr>
          <w:rFonts w:cs="Arial"/>
          <w:szCs w:val="24"/>
          <w:lang w:eastAsia="cs-CZ"/>
        </w:rPr>
        <w:t xml:space="preserve">z: </w:t>
      </w:r>
      <w:r w:rsidRPr="00A333B9">
        <w:rPr>
          <w:rFonts w:cs="Arial"/>
          <w:szCs w:val="24"/>
          <w:lang w:eastAsia="cs-CZ"/>
        </w:rPr>
        <w:t>https://mojelahve.cz/vinarstvi/kobylske-vinarstvi-cacik-393</w:t>
      </w:r>
    </w:p>
    <w:p w:rsidR="00994FBB" w:rsidRPr="00A333B9" w:rsidRDefault="00994FBB" w:rsidP="00DA120D">
      <w:pPr>
        <w:shd w:val="clear" w:color="auto" w:fill="FFFFFF"/>
        <w:spacing w:after="0"/>
        <w:jc w:val="left"/>
        <w:rPr>
          <w:rFonts w:cs="Arial"/>
          <w:i/>
          <w:szCs w:val="24"/>
          <w:lang w:eastAsia="cs-CZ"/>
        </w:rPr>
      </w:pPr>
    </w:p>
    <w:p w:rsidR="00E00273" w:rsidRDefault="00994FBB" w:rsidP="00DA120D">
      <w:pPr>
        <w:shd w:val="clear" w:color="auto" w:fill="FFFFFF"/>
        <w:spacing w:after="0"/>
        <w:jc w:val="left"/>
      </w:pPr>
      <w:r w:rsidRPr="00A333B9">
        <w:rPr>
          <w:rFonts w:cs="Arial"/>
          <w:i/>
          <w:szCs w:val="24"/>
          <w:lang w:eastAsia="cs-CZ"/>
        </w:rPr>
        <w:t xml:space="preserve">Vinařství </w:t>
      </w:r>
      <w:proofErr w:type="spellStart"/>
      <w:r w:rsidRPr="00A333B9">
        <w:rPr>
          <w:rFonts w:cs="Arial"/>
          <w:i/>
          <w:szCs w:val="24"/>
          <w:lang w:eastAsia="cs-CZ"/>
        </w:rPr>
        <w:t>Stapleton</w:t>
      </w:r>
      <w:proofErr w:type="spellEnd"/>
      <w:r w:rsidRPr="00A333B9">
        <w:rPr>
          <w:rFonts w:cs="Arial"/>
          <w:i/>
          <w:szCs w:val="24"/>
          <w:lang w:eastAsia="cs-CZ"/>
        </w:rPr>
        <w:t xml:space="preserve"> &amp; </w:t>
      </w:r>
      <w:proofErr w:type="spellStart"/>
      <w:r w:rsidRPr="00A333B9">
        <w:rPr>
          <w:rFonts w:cs="Arial"/>
          <w:i/>
          <w:szCs w:val="24"/>
          <w:lang w:eastAsia="cs-CZ"/>
        </w:rPr>
        <w:t>Springer</w:t>
      </w:r>
      <w:proofErr w:type="spellEnd"/>
      <w:r w:rsidRPr="00A333B9">
        <w:rPr>
          <w:rFonts w:cs="Arial"/>
          <w:i/>
          <w:szCs w:val="24"/>
          <w:lang w:eastAsia="cs-CZ"/>
        </w:rPr>
        <w:t xml:space="preserve">: Vinařství </w:t>
      </w:r>
      <w:r w:rsidR="00837A48">
        <w:rPr>
          <w:rFonts w:cs="Arial"/>
          <w:szCs w:val="24"/>
          <w:lang w:eastAsia="cs-CZ"/>
        </w:rPr>
        <w:t>[online]</w:t>
      </w:r>
      <w:r w:rsidRPr="00A333B9">
        <w:rPr>
          <w:rFonts w:cs="Arial"/>
          <w:szCs w:val="24"/>
          <w:lang w:eastAsia="cs-CZ"/>
        </w:rPr>
        <w:t>,</w:t>
      </w:r>
      <w:r w:rsidR="00837A48">
        <w:rPr>
          <w:rFonts w:cs="Arial"/>
          <w:szCs w:val="24"/>
          <w:lang w:eastAsia="cs-CZ"/>
        </w:rPr>
        <w:t> </w:t>
      </w:r>
      <w:r w:rsidRPr="00A333B9">
        <w:rPr>
          <w:rFonts w:cs="Arial"/>
          <w:szCs w:val="24"/>
          <w:lang w:eastAsia="cs-CZ"/>
        </w:rPr>
        <w:t>[</w:t>
      </w:r>
      <w:bookmarkStart w:id="104" w:name="_Hlk26303580"/>
      <w:r w:rsidRPr="00A333B9">
        <w:rPr>
          <w:rFonts w:cs="Arial"/>
          <w:szCs w:val="24"/>
          <w:lang w:eastAsia="cs-CZ"/>
        </w:rPr>
        <w:t>cit. 2018-02-03]. Dostupné z:</w:t>
      </w:r>
      <w:bookmarkEnd w:id="104"/>
      <w:r w:rsidR="002037E6" w:rsidRPr="00E00273">
        <w:fldChar w:fldCharType="begin"/>
      </w:r>
      <w:r w:rsidR="00E00273" w:rsidRPr="00E00273">
        <w:instrText xml:space="preserve"> HYPERLINK "https://www.wineofczechrepublic.cz/cesty-za-vinem/vinari/246-stapleton-springer-s-r-o.html" </w:instrText>
      </w:r>
      <w:r w:rsidR="002037E6" w:rsidRPr="00E00273">
        <w:fldChar w:fldCharType="separate"/>
      </w:r>
      <w:r w:rsidR="00E00273" w:rsidRPr="00E00273">
        <w:rPr>
          <w:rStyle w:val="Hypertextovodkaz"/>
          <w:color w:val="auto"/>
          <w:u w:val="none"/>
        </w:rPr>
        <w:t>https://www.wineofczechrepublic.cz/cesty-za-vinem/vinari/246-stapleton-springer-s-r-o.html</w:t>
      </w:r>
      <w:r w:rsidR="002037E6" w:rsidRPr="00E00273">
        <w:fldChar w:fldCharType="end"/>
      </w:r>
    </w:p>
    <w:p w:rsidR="004251B3" w:rsidRPr="00E00273" w:rsidRDefault="004251B3" w:rsidP="00DA120D">
      <w:pPr>
        <w:shd w:val="clear" w:color="auto" w:fill="FFFFFF"/>
        <w:spacing w:after="0"/>
        <w:jc w:val="left"/>
      </w:pPr>
    </w:p>
    <w:p w:rsidR="00994FBB" w:rsidRPr="00A333B9" w:rsidRDefault="00994FBB" w:rsidP="00DA120D">
      <w:pPr>
        <w:shd w:val="clear" w:color="auto" w:fill="FFFFFF"/>
        <w:spacing w:after="0"/>
        <w:jc w:val="left"/>
        <w:rPr>
          <w:rFonts w:cs="Arial"/>
          <w:szCs w:val="24"/>
        </w:rPr>
      </w:pPr>
      <w:proofErr w:type="spellStart"/>
      <w:r w:rsidRPr="00A333B9">
        <w:rPr>
          <w:rFonts w:cs="Arial"/>
          <w:i/>
          <w:szCs w:val="24"/>
        </w:rPr>
        <w:t>Bisenc</w:t>
      </w:r>
      <w:proofErr w:type="spellEnd"/>
      <w:r w:rsidRPr="00A333B9">
        <w:rPr>
          <w:rFonts w:cs="Arial"/>
          <w:i/>
          <w:szCs w:val="24"/>
        </w:rPr>
        <w:t>: O nás</w:t>
      </w:r>
      <w:r w:rsidRPr="00A333B9">
        <w:rPr>
          <w:rFonts w:cs="Arial"/>
          <w:szCs w:val="24"/>
        </w:rPr>
        <w:t xml:space="preserve"> [online] © 2018 Vinařství </w:t>
      </w:r>
      <w:proofErr w:type="spellStart"/>
      <w:r w:rsidRPr="00A333B9">
        <w:rPr>
          <w:rFonts w:cs="Arial"/>
          <w:szCs w:val="24"/>
        </w:rPr>
        <w:t>Bisenc</w:t>
      </w:r>
      <w:proofErr w:type="spellEnd"/>
      <w:r w:rsidRPr="00A333B9">
        <w:rPr>
          <w:rFonts w:cs="Arial"/>
          <w:szCs w:val="24"/>
        </w:rPr>
        <w:t xml:space="preserve"> Bzenec [cit. 2018-02-03]. Dostupné z: </w:t>
      </w:r>
      <w:hyperlink r:id="rId152" w:history="1">
        <w:r w:rsidRPr="00A333B9">
          <w:rPr>
            <w:rStyle w:val="Hypertextovodkaz"/>
            <w:rFonts w:cs="Arial"/>
            <w:color w:val="auto"/>
            <w:szCs w:val="24"/>
            <w:u w:val="none"/>
          </w:rPr>
          <w:t>http://www.biovinarstvi.cz/index.php?los=o-nas</w:t>
        </w:r>
      </w:hyperlink>
    </w:p>
    <w:p w:rsidR="00994FBB" w:rsidRPr="00A333B9" w:rsidRDefault="00994FBB" w:rsidP="00DA120D">
      <w:pPr>
        <w:shd w:val="clear" w:color="auto" w:fill="FFFFFF"/>
        <w:spacing w:after="0"/>
        <w:jc w:val="left"/>
        <w:rPr>
          <w:rFonts w:cs="Arial"/>
          <w:szCs w:val="24"/>
        </w:rPr>
      </w:pPr>
    </w:p>
    <w:p w:rsidR="00994FBB" w:rsidRPr="00A333B9" w:rsidRDefault="00994FBB" w:rsidP="00DA120D">
      <w:pPr>
        <w:shd w:val="clear" w:color="auto" w:fill="FFFFFF"/>
        <w:spacing w:after="0"/>
        <w:jc w:val="left"/>
        <w:rPr>
          <w:rFonts w:cs="Arial"/>
          <w:szCs w:val="24"/>
        </w:rPr>
      </w:pPr>
      <w:r w:rsidRPr="00A333B9">
        <w:rPr>
          <w:rFonts w:cs="Arial"/>
          <w:i/>
          <w:szCs w:val="24"/>
        </w:rPr>
        <w:t xml:space="preserve">Král vín: Databáze vinařů: Rodinné vinařství Bohemia </w:t>
      </w:r>
      <w:proofErr w:type="spellStart"/>
      <w:r w:rsidRPr="00A333B9">
        <w:rPr>
          <w:rFonts w:cs="Arial"/>
          <w:i/>
          <w:szCs w:val="24"/>
        </w:rPr>
        <w:t>Canopus</w:t>
      </w:r>
      <w:proofErr w:type="spellEnd"/>
      <w:r w:rsidRPr="00A333B9">
        <w:rPr>
          <w:rFonts w:cs="Arial"/>
          <w:i/>
          <w:szCs w:val="24"/>
        </w:rPr>
        <w:t>, spol. s.r.o.</w:t>
      </w:r>
      <w:r w:rsidR="00894E26">
        <w:rPr>
          <w:rFonts w:cs="Arial"/>
          <w:szCs w:val="24"/>
        </w:rPr>
        <w:t xml:space="preserve"> [online], [cit. </w:t>
      </w:r>
      <w:r w:rsidRPr="00A333B9">
        <w:rPr>
          <w:rFonts w:cs="Arial"/>
          <w:szCs w:val="24"/>
        </w:rPr>
        <w:t>2018-02-03]. Dostupné z: http://www.kralvin.cz/databaze-vinaru/rodinne-vinarstvi-bohemia-canopus-spol.-s.r.o</w:t>
      </w:r>
    </w:p>
    <w:p w:rsidR="00994FBB" w:rsidRPr="00A333B9" w:rsidRDefault="00994FBB" w:rsidP="00DA120D">
      <w:pPr>
        <w:shd w:val="clear" w:color="auto" w:fill="FFFFFF"/>
        <w:spacing w:after="0"/>
        <w:jc w:val="left"/>
        <w:rPr>
          <w:rFonts w:cs="Arial"/>
          <w:szCs w:val="24"/>
        </w:rPr>
      </w:pPr>
    </w:p>
    <w:p w:rsidR="00994FBB" w:rsidRPr="00894E26" w:rsidRDefault="00994FBB" w:rsidP="00DA120D">
      <w:pPr>
        <w:shd w:val="clear" w:color="auto" w:fill="FFFFFF"/>
        <w:spacing w:after="0"/>
        <w:jc w:val="left"/>
        <w:rPr>
          <w:rFonts w:cs="Arial"/>
          <w:color w:val="000000" w:themeColor="text1"/>
          <w:szCs w:val="24"/>
        </w:rPr>
      </w:pPr>
      <w:r w:rsidRPr="00A333B9">
        <w:rPr>
          <w:rFonts w:cs="Arial"/>
          <w:i/>
          <w:szCs w:val="24"/>
        </w:rPr>
        <w:t xml:space="preserve">Ovocnářská unie Moravy a Slezska: Členění podle </w:t>
      </w:r>
      <w:r w:rsidR="00894E26">
        <w:rPr>
          <w:rFonts w:cs="Arial"/>
          <w:i/>
          <w:szCs w:val="24"/>
        </w:rPr>
        <w:t>ovocných druhů: meruňka: Buršík </w:t>
      </w:r>
      <w:proofErr w:type="spellStart"/>
      <w:r w:rsidRPr="00A333B9">
        <w:rPr>
          <w:rFonts w:cs="Arial"/>
          <w:i/>
          <w:szCs w:val="24"/>
        </w:rPr>
        <w:t>JosefIng</w:t>
      </w:r>
      <w:proofErr w:type="spellEnd"/>
      <w:r w:rsidRPr="00A333B9">
        <w:rPr>
          <w:rFonts w:cs="Arial"/>
          <w:i/>
          <w:szCs w:val="24"/>
        </w:rPr>
        <w:t>.</w:t>
      </w:r>
      <w:r w:rsidR="00837A48">
        <w:rPr>
          <w:rFonts w:cs="Arial"/>
          <w:szCs w:val="24"/>
        </w:rPr>
        <w:t> [online], </w:t>
      </w:r>
      <w:r w:rsidR="00894E26">
        <w:rPr>
          <w:rFonts w:cs="Arial"/>
          <w:szCs w:val="24"/>
        </w:rPr>
        <w:t>[cit. 2018-02-03]. Dostupné </w:t>
      </w:r>
      <w:r w:rsidRPr="00A333B9">
        <w:rPr>
          <w:rFonts w:cs="Arial"/>
          <w:szCs w:val="24"/>
        </w:rPr>
        <w:t xml:space="preserve">z: </w:t>
      </w:r>
      <w:hyperlink r:id="rId153" w:history="1">
        <w:r w:rsidR="00894E26" w:rsidRPr="00894E26">
          <w:rPr>
            <w:rStyle w:val="Hypertextovodkaz"/>
            <w:rFonts w:cs="Arial"/>
            <w:color w:val="000000" w:themeColor="text1"/>
            <w:szCs w:val="24"/>
            <w:u w:val="none"/>
          </w:rPr>
          <w:t>http://www.oums.cz/?typ=druh_ovoce&amp;id_name=id_druh&amp;value=10&amp;akce=kontakt_detail&amp;id=13</w:t>
        </w:r>
      </w:hyperlink>
    </w:p>
    <w:p w:rsidR="00894E26" w:rsidRPr="00A333B9" w:rsidRDefault="00894E26" w:rsidP="00DA120D">
      <w:pPr>
        <w:shd w:val="clear" w:color="auto" w:fill="FFFFFF"/>
        <w:spacing w:after="0"/>
        <w:jc w:val="left"/>
        <w:rPr>
          <w:rFonts w:cs="Arial"/>
          <w:szCs w:val="24"/>
        </w:rPr>
      </w:pPr>
    </w:p>
    <w:p w:rsidR="00994FBB" w:rsidRDefault="00994FBB" w:rsidP="00DA120D">
      <w:pPr>
        <w:shd w:val="clear" w:color="auto" w:fill="FFFFFF"/>
        <w:spacing w:after="0"/>
        <w:jc w:val="left"/>
      </w:pPr>
      <w:r w:rsidRPr="00A333B9">
        <w:rPr>
          <w:rFonts w:cs="Arial"/>
          <w:i/>
          <w:szCs w:val="24"/>
        </w:rPr>
        <w:t xml:space="preserve">Hot </w:t>
      </w:r>
      <w:proofErr w:type="spellStart"/>
      <w:r w:rsidRPr="00A333B9">
        <w:rPr>
          <w:rFonts w:cs="Arial"/>
          <w:i/>
          <w:szCs w:val="24"/>
        </w:rPr>
        <w:t>Hill</w:t>
      </w:r>
      <w:proofErr w:type="spellEnd"/>
      <w:r w:rsidRPr="00A333B9">
        <w:rPr>
          <w:rFonts w:cs="Arial"/>
          <w:i/>
          <w:szCs w:val="24"/>
        </w:rPr>
        <w:t xml:space="preserve">: </w:t>
      </w:r>
      <w:proofErr w:type="spellStart"/>
      <w:r w:rsidRPr="00A333B9">
        <w:rPr>
          <w:rFonts w:cs="Arial"/>
          <w:i/>
          <w:szCs w:val="24"/>
        </w:rPr>
        <w:t>Eko</w:t>
      </w:r>
      <w:proofErr w:type="spellEnd"/>
      <w:r w:rsidRPr="00A333B9">
        <w:rPr>
          <w:rFonts w:cs="Arial"/>
          <w:i/>
          <w:szCs w:val="24"/>
        </w:rPr>
        <w:t xml:space="preserve"> ranč a farma Hot </w:t>
      </w:r>
      <w:proofErr w:type="spellStart"/>
      <w:r w:rsidRPr="00A333B9">
        <w:rPr>
          <w:rFonts w:cs="Arial"/>
          <w:i/>
          <w:szCs w:val="24"/>
        </w:rPr>
        <w:t>Hill</w:t>
      </w:r>
      <w:proofErr w:type="spellEnd"/>
      <w:r w:rsidRPr="00A333B9">
        <w:rPr>
          <w:rFonts w:cs="Arial"/>
          <w:i/>
          <w:szCs w:val="24"/>
        </w:rPr>
        <w:t xml:space="preserve"> Neslovice </w:t>
      </w:r>
      <w:r w:rsidRPr="00A333B9">
        <w:rPr>
          <w:rFonts w:cs="Arial"/>
          <w:szCs w:val="24"/>
        </w:rPr>
        <w:t xml:space="preserve">[online], [cit. 2018-02-03]. Dostupné z: </w:t>
      </w:r>
      <w:hyperlink r:id="rId154" w:history="1">
        <w:r w:rsidRPr="00A333B9">
          <w:rPr>
            <w:rStyle w:val="Hypertextovodkaz"/>
            <w:rFonts w:cs="Arial"/>
            <w:color w:val="auto"/>
            <w:szCs w:val="24"/>
            <w:u w:val="none"/>
          </w:rPr>
          <w:t>https://www.hothill.cz/</w:t>
        </w:r>
      </w:hyperlink>
    </w:p>
    <w:p w:rsidR="00894E26" w:rsidRPr="00A333B9" w:rsidRDefault="00894E26" w:rsidP="00DA120D">
      <w:pPr>
        <w:shd w:val="clear" w:color="auto" w:fill="FFFFFF"/>
        <w:spacing w:after="0"/>
        <w:jc w:val="left"/>
        <w:rPr>
          <w:rFonts w:cs="Arial"/>
          <w:szCs w:val="24"/>
        </w:rPr>
      </w:pPr>
    </w:p>
    <w:p w:rsidR="00994FBB" w:rsidRPr="00A333B9" w:rsidRDefault="00994FBB" w:rsidP="00DA120D">
      <w:pPr>
        <w:shd w:val="clear" w:color="auto" w:fill="FFFFFF"/>
        <w:spacing w:after="0"/>
        <w:jc w:val="left"/>
        <w:rPr>
          <w:rFonts w:cs="Arial"/>
          <w:szCs w:val="24"/>
        </w:rPr>
      </w:pPr>
      <w:r w:rsidRPr="00A333B9">
        <w:rPr>
          <w:rFonts w:cs="Arial"/>
          <w:i/>
          <w:szCs w:val="24"/>
        </w:rPr>
        <w:t>Vinařství Válka</w:t>
      </w:r>
      <w:r w:rsidRPr="00A333B9">
        <w:rPr>
          <w:rFonts w:cs="Arial"/>
          <w:szCs w:val="24"/>
        </w:rPr>
        <w:t xml:space="preserve"> [online]. © 2000-2018 Vinařství Válka, [cit. 2018-02-03]. Dostupné z: </w:t>
      </w:r>
      <w:hyperlink r:id="rId155" w:history="1">
        <w:r w:rsidRPr="00A333B9">
          <w:rPr>
            <w:rStyle w:val="Hypertextovodkaz"/>
            <w:rFonts w:cs="Arial"/>
            <w:color w:val="auto"/>
            <w:szCs w:val="24"/>
            <w:u w:val="none"/>
          </w:rPr>
          <w:t>https://vinarstvivalka.cz/</w:t>
        </w:r>
      </w:hyperlink>
    </w:p>
    <w:p w:rsidR="00994FBB" w:rsidRPr="00A333B9" w:rsidRDefault="00994FBB" w:rsidP="00DA120D">
      <w:pPr>
        <w:shd w:val="clear" w:color="auto" w:fill="FFFFFF"/>
        <w:spacing w:after="0"/>
        <w:jc w:val="left"/>
        <w:rPr>
          <w:rFonts w:cs="Arial"/>
          <w:szCs w:val="24"/>
        </w:rPr>
      </w:pPr>
    </w:p>
    <w:p w:rsidR="00994FBB" w:rsidRPr="00A333B9" w:rsidRDefault="00994FBB" w:rsidP="00DA120D">
      <w:pPr>
        <w:shd w:val="clear" w:color="auto" w:fill="FFFFFF"/>
        <w:spacing w:after="0"/>
        <w:jc w:val="left"/>
        <w:rPr>
          <w:rFonts w:cs="Arial"/>
          <w:szCs w:val="24"/>
        </w:rPr>
      </w:pPr>
      <w:r w:rsidRPr="00A333B9">
        <w:rPr>
          <w:rFonts w:cs="Arial"/>
          <w:i/>
          <w:szCs w:val="24"/>
        </w:rPr>
        <w:t xml:space="preserve">Vinařství Barabáš </w:t>
      </w:r>
      <w:r w:rsidR="004251B3">
        <w:rPr>
          <w:rFonts w:cs="Arial"/>
          <w:szCs w:val="24"/>
        </w:rPr>
        <w:t>[</w:t>
      </w:r>
      <w:proofErr w:type="gramStart"/>
      <w:r w:rsidR="004251B3">
        <w:rPr>
          <w:rFonts w:cs="Arial"/>
          <w:szCs w:val="24"/>
        </w:rPr>
        <w:t>online]</w:t>
      </w:r>
      <w:r w:rsidR="008E36A1">
        <w:rPr>
          <w:rFonts w:cs="Arial"/>
          <w:szCs w:val="24"/>
        </w:rPr>
        <w:t xml:space="preserve"> </w:t>
      </w:r>
      <w:r w:rsidR="004251B3">
        <w:rPr>
          <w:rFonts w:cs="Arial"/>
          <w:szCs w:val="24"/>
        </w:rPr>
        <w:t>.</w:t>
      </w:r>
      <w:r w:rsidRPr="00A333B9">
        <w:rPr>
          <w:rFonts w:cs="Arial"/>
          <w:szCs w:val="24"/>
        </w:rPr>
        <w:t>© 2018</w:t>
      </w:r>
      <w:proofErr w:type="gramEnd"/>
      <w:r w:rsidRPr="00A333B9">
        <w:rPr>
          <w:rFonts w:cs="Arial"/>
          <w:szCs w:val="24"/>
        </w:rPr>
        <w:t xml:space="preserve"> Vinařství Barabáš, [cit. 2018-02-03]. Dostupné z: </w:t>
      </w:r>
      <w:hyperlink r:id="rId156" w:history="1">
        <w:r w:rsidRPr="00A333B9">
          <w:rPr>
            <w:rStyle w:val="Hypertextovodkaz"/>
            <w:rFonts w:cs="Arial"/>
            <w:color w:val="auto"/>
            <w:szCs w:val="24"/>
            <w:u w:val="none"/>
          </w:rPr>
          <w:t>http://vinarstvibarabas.cz/</w:t>
        </w:r>
      </w:hyperlink>
    </w:p>
    <w:p w:rsidR="00994FBB" w:rsidRPr="00A333B9" w:rsidRDefault="00994FBB" w:rsidP="00DA120D">
      <w:pPr>
        <w:shd w:val="clear" w:color="auto" w:fill="FFFFFF"/>
        <w:spacing w:after="0"/>
        <w:jc w:val="left"/>
        <w:rPr>
          <w:rFonts w:cs="Arial"/>
          <w:i/>
          <w:szCs w:val="24"/>
        </w:rPr>
      </w:pPr>
    </w:p>
    <w:p w:rsidR="00994FBB" w:rsidRPr="00A333B9" w:rsidRDefault="00994FBB" w:rsidP="00DA120D">
      <w:pPr>
        <w:shd w:val="clear" w:color="auto" w:fill="FFFFFF"/>
        <w:spacing w:after="0"/>
        <w:jc w:val="left"/>
        <w:rPr>
          <w:rFonts w:cs="Arial"/>
          <w:szCs w:val="24"/>
        </w:rPr>
      </w:pPr>
      <w:r w:rsidRPr="00A333B9">
        <w:rPr>
          <w:rFonts w:cs="Arial"/>
          <w:i/>
          <w:szCs w:val="24"/>
        </w:rPr>
        <w:t xml:space="preserve">Vinařství </w:t>
      </w:r>
      <w:proofErr w:type="spellStart"/>
      <w:r w:rsidRPr="00A333B9">
        <w:rPr>
          <w:rFonts w:cs="Arial"/>
          <w:i/>
          <w:szCs w:val="24"/>
        </w:rPr>
        <w:t>Kočařík</w:t>
      </w:r>
      <w:proofErr w:type="spellEnd"/>
      <w:r w:rsidR="00045C61">
        <w:rPr>
          <w:rFonts w:cs="Arial"/>
          <w:i/>
          <w:szCs w:val="24"/>
        </w:rPr>
        <w:t> </w:t>
      </w:r>
      <w:r w:rsidRPr="00A333B9">
        <w:rPr>
          <w:rFonts w:cs="Arial"/>
          <w:szCs w:val="24"/>
        </w:rPr>
        <w:t>[online</w:t>
      </w:r>
      <w:r w:rsidR="00837A48">
        <w:rPr>
          <w:rFonts w:cs="Arial"/>
          <w:szCs w:val="24"/>
        </w:rPr>
        <w:t xml:space="preserve">]. © 2017 Vinařství </w:t>
      </w:r>
      <w:proofErr w:type="spellStart"/>
      <w:r w:rsidR="00837A48">
        <w:rPr>
          <w:rFonts w:cs="Arial"/>
          <w:szCs w:val="24"/>
        </w:rPr>
        <w:t>Kočařík</w:t>
      </w:r>
      <w:proofErr w:type="spellEnd"/>
      <w:r w:rsidR="00837A48">
        <w:rPr>
          <w:rFonts w:cs="Arial"/>
          <w:szCs w:val="24"/>
        </w:rPr>
        <w:t xml:space="preserve">, </w:t>
      </w:r>
      <w:r w:rsidRPr="00A333B9">
        <w:rPr>
          <w:rFonts w:cs="Arial"/>
          <w:szCs w:val="24"/>
        </w:rPr>
        <w:t xml:space="preserve">[cit. 2018-02-03]. Dostupné z: </w:t>
      </w:r>
      <w:hyperlink r:id="rId157" w:history="1">
        <w:r w:rsidRPr="00A333B9">
          <w:rPr>
            <w:rStyle w:val="Hypertextovodkaz"/>
            <w:rFonts w:cs="Arial"/>
            <w:color w:val="auto"/>
            <w:szCs w:val="24"/>
            <w:u w:val="none"/>
          </w:rPr>
          <w:t>https://kocarik.cz/</w:t>
        </w:r>
      </w:hyperlink>
    </w:p>
    <w:p w:rsidR="00994FBB" w:rsidRPr="00A333B9" w:rsidRDefault="00994FBB" w:rsidP="00DA120D">
      <w:pPr>
        <w:shd w:val="clear" w:color="auto" w:fill="FFFFFF"/>
        <w:spacing w:after="0"/>
        <w:jc w:val="left"/>
        <w:rPr>
          <w:rFonts w:cs="Arial"/>
          <w:i/>
          <w:szCs w:val="24"/>
        </w:rPr>
      </w:pPr>
    </w:p>
    <w:p w:rsidR="00994FBB" w:rsidRPr="00A333B9" w:rsidRDefault="00994FBB" w:rsidP="00DA120D">
      <w:pPr>
        <w:shd w:val="clear" w:color="auto" w:fill="FFFFFF"/>
        <w:spacing w:after="0"/>
        <w:jc w:val="left"/>
        <w:rPr>
          <w:rFonts w:cs="Arial"/>
          <w:i/>
          <w:szCs w:val="24"/>
        </w:rPr>
      </w:pPr>
      <w:proofErr w:type="spellStart"/>
      <w:r w:rsidRPr="00A333B9">
        <w:rPr>
          <w:rFonts w:cs="Arial"/>
          <w:i/>
          <w:szCs w:val="24"/>
        </w:rPr>
        <w:t>Vínostyl</w:t>
      </w:r>
      <w:proofErr w:type="spellEnd"/>
      <w:r w:rsidRPr="00A333B9">
        <w:rPr>
          <w:rFonts w:cs="Arial"/>
          <w:i/>
          <w:szCs w:val="24"/>
        </w:rPr>
        <w:t xml:space="preserve"> styl: Kategorie: Vína z Moravy a Čech: Vinařství František Mádl </w:t>
      </w:r>
      <w:r w:rsidRPr="00A333B9">
        <w:rPr>
          <w:rFonts w:cs="Arial"/>
          <w:szCs w:val="24"/>
        </w:rPr>
        <w:t>[</w:t>
      </w:r>
      <w:proofErr w:type="gramStart"/>
      <w:r w:rsidRPr="00A333B9">
        <w:rPr>
          <w:rFonts w:cs="Arial"/>
          <w:szCs w:val="24"/>
        </w:rPr>
        <w:t>online]</w:t>
      </w:r>
      <w:r w:rsidR="008E36A1">
        <w:rPr>
          <w:rFonts w:cs="Arial"/>
          <w:szCs w:val="24"/>
        </w:rPr>
        <w:t xml:space="preserve"> </w:t>
      </w:r>
      <w:r w:rsidRPr="00A333B9">
        <w:rPr>
          <w:rFonts w:cs="Arial"/>
          <w:szCs w:val="24"/>
        </w:rPr>
        <w:t>.©</w:t>
      </w:r>
      <w:r w:rsidR="00837A48">
        <w:rPr>
          <w:rFonts w:cs="Arial"/>
          <w:szCs w:val="24"/>
        </w:rPr>
        <w:t> </w:t>
      </w:r>
      <w:r w:rsidRPr="00A333B9">
        <w:rPr>
          <w:rFonts w:cs="Arial"/>
          <w:szCs w:val="24"/>
        </w:rPr>
        <w:t>2015</w:t>
      </w:r>
      <w:proofErr w:type="gramEnd"/>
      <w:r w:rsidR="00837A48">
        <w:rPr>
          <w:rFonts w:cs="Arial"/>
          <w:szCs w:val="24"/>
        </w:rPr>
        <w:t> vinostyl.cz, [cit.2018-02-</w:t>
      </w:r>
      <w:r w:rsidR="00837A48">
        <w:rPr>
          <w:rFonts w:cs="Arial"/>
          <w:szCs w:val="24"/>
        </w:rPr>
        <w:lastRenderedPageBreak/>
        <w:t>03]. </w:t>
      </w:r>
      <w:r w:rsidRPr="00A333B9">
        <w:rPr>
          <w:rFonts w:cs="Arial"/>
          <w:szCs w:val="24"/>
        </w:rPr>
        <w:t>Dostupné</w:t>
      </w:r>
      <w:r w:rsidR="00837A48">
        <w:rPr>
          <w:rFonts w:cs="Arial"/>
          <w:szCs w:val="24"/>
        </w:rPr>
        <w:t> </w:t>
      </w:r>
      <w:r w:rsidRPr="00A333B9">
        <w:rPr>
          <w:rFonts w:cs="Arial"/>
          <w:szCs w:val="24"/>
        </w:rPr>
        <w:t>z:</w:t>
      </w:r>
      <w:r w:rsidR="00837A48">
        <w:rPr>
          <w:rFonts w:cs="Arial"/>
          <w:szCs w:val="24"/>
        </w:rPr>
        <w:t> </w:t>
      </w:r>
      <w:r w:rsidRPr="00A333B9">
        <w:rPr>
          <w:rFonts w:cs="Arial"/>
          <w:szCs w:val="24"/>
        </w:rPr>
        <w:t xml:space="preserve">  http://www.vinostyl.cz/kategorie/vina-z-moravy-a-cech/vinarstvi-frantisek-madl</w:t>
      </w:r>
    </w:p>
    <w:p w:rsidR="00994FBB" w:rsidRPr="00A333B9" w:rsidRDefault="00994FBB" w:rsidP="00DA120D">
      <w:pPr>
        <w:shd w:val="clear" w:color="auto" w:fill="FFFFFF"/>
        <w:spacing w:after="0"/>
        <w:jc w:val="left"/>
        <w:rPr>
          <w:rFonts w:cs="Arial"/>
          <w:szCs w:val="24"/>
        </w:rPr>
      </w:pPr>
    </w:p>
    <w:p w:rsidR="00994FBB" w:rsidRDefault="00994FBB" w:rsidP="00DA120D">
      <w:pPr>
        <w:shd w:val="clear" w:color="auto" w:fill="FFFFFF"/>
        <w:spacing w:after="0"/>
        <w:jc w:val="left"/>
        <w:rPr>
          <w:rStyle w:val="Hypertextovodkaz"/>
          <w:rFonts w:cs="Arial"/>
          <w:color w:val="auto"/>
          <w:szCs w:val="24"/>
          <w:u w:val="none"/>
        </w:rPr>
      </w:pPr>
      <w:r w:rsidRPr="00A333B9">
        <w:rPr>
          <w:rFonts w:cs="Arial"/>
          <w:i/>
          <w:szCs w:val="24"/>
        </w:rPr>
        <w:t>Ekof</w:t>
      </w:r>
      <w:r w:rsidR="00837A48">
        <w:rPr>
          <w:rFonts w:cs="Arial"/>
          <w:i/>
          <w:szCs w:val="24"/>
        </w:rPr>
        <w:t>arma Jalový d</w:t>
      </w:r>
      <w:r w:rsidR="008E36A1">
        <w:rPr>
          <w:rFonts w:cs="Arial"/>
          <w:i/>
          <w:szCs w:val="24"/>
        </w:rPr>
        <w:t xml:space="preserve">vůr </w:t>
      </w:r>
      <w:r w:rsidR="008E36A1">
        <w:rPr>
          <w:rFonts w:cs="Arial"/>
          <w:szCs w:val="24"/>
        </w:rPr>
        <w:t>[</w:t>
      </w:r>
      <w:proofErr w:type="gramStart"/>
      <w:r w:rsidR="008E36A1">
        <w:rPr>
          <w:rFonts w:cs="Arial"/>
          <w:szCs w:val="24"/>
        </w:rPr>
        <w:t>online].</w:t>
      </w:r>
      <w:r w:rsidRPr="00A333B9">
        <w:rPr>
          <w:rFonts w:cs="Arial"/>
          <w:szCs w:val="24"/>
        </w:rPr>
        <w:t>© 2011</w:t>
      </w:r>
      <w:proofErr w:type="gramEnd"/>
      <w:r w:rsidRPr="00A333B9">
        <w:rPr>
          <w:rFonts w:cs="Arial"/>
          <w:szCs w:val="24"/>
        </w:rPr>
        <w:t xml:space="preserve"> ekofarma Jalový dvůr, [cit. 2018-02-03]. Dostupné z: </w:t>
      </w:r>
      <w:hyperlink r:id="rId158" w:history="1">
        <w:r w:rsidRPr="00A333B9">
          <w:rPr>
            <w:rStyle w:val="Hypertextovodkaz"/>
            <w:rFonts w:cs="Arial"/>
            <w:color w:val="auto"/>
            <w:szCs w:val="24"/>
            <w:u w:val="none"/>
          </w:rPr>
          <w:t>http://www.jalovydvur.cz/</w:t>
        </w:r>
      </w:hyperlink>
    </w:p>
    <w:p w:rsidR="008E36A1" w:rsidRPr="00A333B9" w:rsidRDefault="008E36A1" w:rsidP="00DA120D">
      <w:pPr>
        <w:shd w:val="clear" w:color="auto" w:fill="FFFFFF"/>
        <w:spacing w:after="0"/>
        <w:jc w:val="left"/>
        <w:rPr>
          <w:rFonts w:cs="Arial"/>
          <w:szCs w:val="24"/>
        </w:rPr>
      </w:pPr>
    </w:p>
    <w:p w:rsidR="00994FBB" w:rsidRDefault="00994FBB" w:rsidP="00DA120D">
      <w:pPr>
        <w:shd w:val="clear" w:color="auto" w:fill="FFFFFF"/>
        <w:spacing w:after="0"/>
        <w:jc w:val="left"/>
        <w:rPr>
          <w:rStyle w:val="Hypertextovodkaz"/>
          <w:rFonts w:cs="Arial"/>
          <w:color w:val="auto"/>
          <w:szCs w:val="24"/>
          <w:u w:val="none"/>
        </w:rPr>
      </w:pPr>
      <w:r w:rsidRPr="00A333B9">
        <w:rPr>
          <w:rFonts w:cs="Arial"/>
          <w:i/>
          <w:szCs w:val="24"/>
        </w:rPr>
        <w:t xml:space="preserve">Oleje Bartoš </w:t>
      </w:r>
      <w:r w:rsidRPr="00A333B9">
        <w:rPr>
          <w:rFonts w:cs="Arial"/>
          <w:szCs w:val="24"/>
        </w:rPr>
        <w:t xml:space="preserve">[online]. ©2017 Oleje Bartoš, [cit. 2018-02-03]. Dostupné z: </w:t>
      </w:r>
      <w:hyperlink r:id="rId159" w:history="1">
        <w:r w:rsidRPr="00A333B9">
          <w:rPr>
            <w:rStyle w:val="Hypertextovodkaz"/>
            <w:rFonts w:cs="Arial"/>
            <w:color w:val="auto"/>
            <w:szCs w:val="24"/>
            <w:u w:val="none"/>
          </w:rPr>
          <w:t>https://www.olejebartos.cz/</w:t>
        </w:r>
      </w:hyperlink>
    </w:p>
    <w:p w:rsidR="004251B3" w:rsidRPr="00A333B9" w:rsidRDefault="004251B3" w:rsidP="00DA120D">
      <w:pPr>
        <w:shd w:val="clear" w:color="auto" w:fill="FFFFFF"/>
        <w:spacing w:after="0"/>
        <w:jc w:val="left"/>
        <w:rPr>
          <w:rFonts w:cs="Arial"/>
          <w:szCs w:val="24"/>
        </w:rPr>
      </w:pPr>
    </w:p>
    <w:p w:rsidR="00994FBB" w:rsidRDefault="00AF5000" w:rsidP="00DA120D">
      <w:pPr>
        <w:shd w:val="clear" w:color="auto" w:fill="FFFFFF"/>
        <w:spacing w:after="0"/>
        <w:jc w:val="left"/>
        <w:rPr>
          <w:color w:val="000000" w:themeColor="text1"/>
        </w:rPr>
      </w:pPr>
      <w:r>
        <w:rPr>
          <w:rFonts w:cs="Arial"/>
          <w:i/>
          <w:szCs w:val="24"/>
        </w:rPr>
        <w:t>Abrle </w:t>
      </w:r>
      <w:r w:rsidR="00045C61">
        <w:rPr>
          <w:rFonts w:cs="Arial"/>
          <w:i/>
          <w:szCs w:val="24"/>
        </w:rPr>
        <w:t>cz</w:t>
      </w:r>
      <w:r>
        <w:rPr>
          <w:rFonts w:cs="Arial"/>
          <w:i/>
          <w:szCs w:val="24"/>
        </w:rPr>
        <w:t> </w:t>
      </w:r>
      <w:r w:rsidR="00045C61" w:rsidRPr="00A333B9">
        <w:rPr>
          <w:rFonts w:cs="Arial"/>
          <w:szCs w:val="24"/>
        </w:rPr>
        <w:t>[online].</w:t>
      </w:r>
      <w:r>
        <w:rPr>
          <w:rFonts w:cs="Arial"/>
          <w:szCs w:val="24"/>
        </w:rPr>
        <w:t> </w:t>
      </w:r>
      <w:r w:rsidRPr="00A333B9">
        <w:rPr>
          <w:rFonts w:cs="Arial"/>
          <w:szCs w:val="24"/>
        </w:rPr>
        <w:t>©</w:t>
      </w:r>
      <w:r>
        <w:rPr>
          <w:rFonts w:cs="Arial"/>
          <w:szCs w:val="24"/>
        </w:rPr>
        <w:t> 2016,Abrle cz, [</w:t>
      </w:r>
      <w:proofErr w:type="gramStart"/>
      <w:r>
        <w:rPr>
          <w:rFonts w:cs="Arial"/>
          <w:szCs w:val="24"/>
        </w:rPr>
        <w:t>cit</w:t>
      </w:r>
      <w:proofErr w:type="gramEnd"/>
      <w:r>
        <w:rPr>
          <w:rFonts w:cs="Arial"/>
          <w:szCs w:val="24"/>
        </w:rPr>
        <w:t>.</w:t>
      </w:r>
      <w:proofErr w:type="gramStart"/>
      <w:r>
        <w:rPr>
          <w:rFonts w:cs="Arial"/>
          <w:szCs w:val="24"/>
        </w:rPr>
        <w:t>2018</w:t>
      </w:r>
      <w:proofErr w:type="gramEnd"/>
      <w:r>
        <w:rPr>
          <w:rFonts w:cs="Arial"/>
          <w:szCs w:val="24"/>
        </w:rPr>
        <w:t>-02-03]. Dostupné </w:t>
      </w:r>
      <w:r w:rsidRPr="00A333B9">
        <w:rPr>
          <w:rFonts w:cs="Arial"/>
          <w:szCs w:val="24"/>
        </w:rPr>
        <w:t>z</w:t>
      </w:r>
      <w:r>
        <w:rPr>
          <w:rFonts w:cs="Arial"/>
          <w:szCs w:val="24"/>
        </w:rPr>
        <w:t>:</w:t>
      </w:r>
      <w:r w:rsidRPr="00AF5000">
        <w:t xml:space="preserve"> </w:t>
      </w:r>
      <w:hyperlink r:id="rId160" w:history="1">
        <w:r w:rsidRPr="00AF5000">
          <w:rPr>
            <w:rStyle w:val="Hypertextovodkaz"/>
            <w:rFonts w:eastAsiaTheme="majorEastAsia"/>
            <w:color w:val="000000" w:themeColor="text1"/>
            <w:u w:val="none"/>
          </w:rPr>
          <w:t>http://www.abrle.cz/index.php/nase-nabidka</w:t>
        </w:r>
      </w:hyperlink>
    </w:p>
    <w:p w:rsidR="00AF5000" w:rsidRDefault="00AF5000" w:rsidP="00DA120D">
      <w:pPr>
        <w:shd w:val="clear" w:color="auto" w:fill="FFFFFF"/>
        <w:spacing w:after="0"/>
        <w:jc w:val="left"/>
        <w:rPr>
          <w:color w:val="000000" w:themeColor="text1"/>
        </w:rPr>
      </w:pPr>
    </w:p>
    <w:p w:rsidR="00AF5000" w:rsidRPr="00AF5000" w:rsidRDefault="008D24E8" w:rsidP="00DA120D">
      <w:pPr>
        <w:shd w:val="clear" w:color="auto" w:fill="FFFFFF"/>
        <w:spacing w:after="0"/>
        <w:jc w:val="left"/>
        <w:rPr>
          <w:rFonts w:cs="Arial"/>
          <w:color w:val="000000" w:themeColor="text1"/>
          <w:szCs w:val="24"/>
        </w:rPr>
      </w:pPr>
      <w:r>
        <w:rPr>
          <w:i/>
          <w:color w:val="000000" w:themeColor="text1"/>
        </w:rPr>
        <w:t>Český farmář </w:t>
      </w:r>
      <w:r w:rsidR="00AF5000" w:rsidRPr="00AF5000">
        <w:rPr>
          <w:i/>
          <w:color w:val="000000" w:themeColor="text1"/>
        </w:rPr>
        <w:t>cz:</w:t>
      </w:r>
      <w:r w:rsidR="004251B3">
        <w:rPr>
          <w:i/>
          <w:color w:val="000000" w:themeColor="text1"/>
        </w:rPr>
        <w:t> Agro Alois </w:t>
      </w:r>
      <w:r w:rsidR="00AF5000" w:rsidRPr="00AF5000">
        <w:rPr>
          <w:i/>
          <w:color w:val="000000" w:themeColor="text1"/>
        </w:rPr>
        <w:t>s.r.o.</w:t>
      </w:r>
      <w:r w:rsidR="004251B3">
        <w:rPr>
          <w:rFonts w:cs="Arial"/>
          <w:szCs w:val="24"/>
        </w:rPr>
        <w:t> </w:t>
      </w:r>
      <w:r w:rsidR="00AF5000" w:rsidRPr="00A333B9">
        <w:rPr>
          <w:rFonts w:cs="Arial"/>
          <w:szCs w:val="24"/>
        </w:rPr>
        <w:t>[online].</w:t>
      </w:r>
      <w:r w:rsidR="00AF5000">
        <w:rPr>
          <w:rFonts w:cs="Arial"/>
          <w:szCs w:val="24"/>
        </w:rPr>
        <w:t> [</w:t>
      </w:r>
      <w:proofErr w:type="gramStart"/>
      <w:r w:rsidR="00AF5000">
        <w:rPr>
          <w:rFonts w:cs="Arial"/>
          <w:szCs w:val="24"/>
        </w:rPr>
        <w:t>cit</w:t>
      </w:r>
      <w:proofErr w:type="gramEnd"/>
      <w:r w:rsidR="00AF5000">
        <w:rPr>
          <w:rFonts w:cs="Arial"/>
          <w:szCs w:val="24"/>
        </w:rPr>
        <w:t>.</w:t>
      </w:r>
      <w:proofErr w:type="gramStart"/>
      <w:r w:rsidR="00AF5000">
        <w:rPr>
          <w:rFonts w:cs="Arial"/>
          <w:szCs w:val="24"/>
        </w:rPr>
        <w:t>2018</w:t>
      </w:r>
      <w:proofErr w:type="gramEnd"/>
      <w:r w:rsidR="00AF5000">
        <w:rPr>
          <w:rFonts w:cs="Arial"/>
          <w:szCs w:val="24"/>
        </w:rPr>
        <w:t>-02-03]. Dostupné z:</w:t>
      </w:r>
      <w:r w:rsidR="00AF5000" w:rsidRPr="00AF5000">
        <w:t xml:space="preserve"> </w:t>
      </w:r>
      <w:hyperlink r:id="rId161" w:history="1">
        <w:r w:rsidR="00AF5000" w:rsidRPr="00AF5000">
          <w:rPr>
            <w:rStyle w:val="Hypertextovodkaz"/>
            <w:rFonts w:cs="Arial"/>
            <w:color w:val="000000" w:themeColor="text1"/>
            <w:szCs w:val="24"/>
            <w:u w:val="none"/>
          </w:rPr>
          <w:t>http://www.ceskyfarmar.cz/farmar-detail.php?fid=9http://www.ceskyfarmar.cz/farmar-detail.php?fid=9</w:t>
        </w:r>
      </w:hyperlink>
    </w:p>
    <w:p w:rsidR="00AF5000" w:rsidRPr="00AF5000" w:rsidRDefault="00AF5000" w:rsidP="00DA120D">
      <w:pPr>
        <w:shd w:val="clear" w:color="auto" w:fill="FFFFFF"/>
        <w:spacing w:after="0"/>
        <w:jc w:val="left"/>
        <w:rPr>
          <w:i/>
          <w:color w:val="000000" w:themeColor="text1"/>
        </w:rPr>
      </w:pPr>
      <w:r w:rsidRPr="00AF5000">
        <w:rPr>
          <w:rFonts w:cs="Arial"/>
          <w:color w:val="000000" w:themeColor="text1"/>
          <w:szCs w:val="24"/>
        </w:rPr>
        <w:t xml:space="preserve"> </w:t>
      </w:r>
    </w:p>
    <w:p w:rsidR="00AF5000" w:rsidRDefault="004251B3" w:rsidP="00DA120D">
      <w:pPr>
        <w:shd w:val="clear" w:color="auto" w:fill="FFFFFF"/>
        <w:spacing w:after="0"/>
        <w:jc w:val="left"/>
        <w:rPr>
          <w:rFonts w:cs="Arial"/>
          <w:color w:val="000000" w:themeColor="text1"/>
          <w:szCs w:val="24"/>
        </w:rPr>
      </w:pPr>
      <w:r>
        <w:rPr>
          <w:rFonts w:cs="Arial"/>
          <w:i/>
          <w:color w:val="000000" w:themeColor="text1"/>
          <w:szCs w:val="24"/>
        </w:rPr>
        <w:t>Agropresovice: Agro Přešovice </w:t>
      </w:r>
      <w:r w:rsidR="00AF5000">
        <w:rPr>
          <w:rFonts w:cs="Arial"/>
          <w:i/>
          <w:color w:val="000000" w:themeColor="text1"/>
          <w:szCs w:val="24"/>
        </w:rPr>
        <w:t>a.s.</w:t>
      </w:r>
      <w:r>
        <w:rPr>
          <w:rFonts w:cs="Arial"/>
          <w:szCs w:val="24"/>
        </w:rPr>
        <w:t> </w:t>
      </w:r>
      <w:r w:rsidR="00AF5000" w:rsidRPr="00A333B9">
        <w:rPr>
          <w:rFonts w:cs="Arial"/>
          <w:szCs w:val="24"/>
        </w:rPr>
        <w:t>[online].</w:t>
      </w:r>
      <w:r w:rsidR="00AF5000">
        <w:rPr>
          <w:rFonts w:cs="Arial"/>
          <w:szCs w:val="24"/>
        </w:rPr>
        <w:t> [</w:t>
      </w:r>
      <w:proofErr w:type="gramStart"/>
      <w:r w:rsidR="00AF5000">
        <w:rPr>
          <w:rFonts w:cs="Arial"/>
          <w:szCs w:val="24"/>
        </w:rPr>
        <w:t>cit</w:t>
      </w:r>
      <w:proofErr w:type="gramEnd"/>
      <w:r w:rsidR="00AF5000">
        <w:rPr>
          <w:rFonts w:cs="Arial"/>
          <w:szCs w:val="24"/>
        </w:rPr>
        <w:t>.</w:t>
      </w:r>
      <w:proofErr w:type="gramStart"/>
      <w:r w:rsidR="00AF5000">
        <w:rPr>
          <w:rFonts w:cs="Arial"/>
          <w:szCs w:val="24"/>
        </w:rPr>
        <w:t>2018</w:t>
      </w:r>
      <w:proofErr w:type="gramEnd"/>
      <w:r w:rsidR="00AF5000">
        <w:rPr>
          <w:rFonts w:cs="Arial"/>
          <w:szCs w:val="24"/>
        </w:rPr>
        <w:t>-02-03]. Dostupné z:</w:t>
      </w:r>
      <w:r w:rsidR="00AF5000" w:rsidRPr="00AF5000">
        <w:t xml:space="preserve"> </w:t>
      </w:r>
      <w:hyperlink r:id="rId162" w:history="1">
        <w:r w:rsidR="00AF5000" w:rsidRPr="00AF5000">
          <w:rPr>
            <w:rStyle w:val="Hypertextovodkaz"/>
            <w:rFonts w:cs="Arial"/>
            <w:color w:val="000000" w:themeColor="text1"/>
            <w:szCs w:val="24"/>
            <w:u w:val="none"/>
          </w:rPr>
          <w:t>http://agropresovice.navos-km.cz/</w:t>
        </w:r>
      </w:hyperlink>
    </w:p>
    <w:p w:rsidR="00AF5000" w:rsidRDefault="00AF5000" w:rsidP="00DA120D">
      <w:pPr>
        <w:shd w:val="clear" w:color="auto" w:fill="FFFFFF"/>
        <w:spacing w:after="0"/>
        <w:jc w:val="left"/>
        <w:rPr>
          <w:rFonts w:cs="Arial"/>
          <w:color w:val="000000" w:themeColor="text1"/>
          <w:szCs w:val="24"/>
        </w:rPr>
      </w:pPr>
    </w:p>
    <w:p w:rsidR="00AF5000" w:rsidRDefault="00AF5000" w:rsidP="00DA120D">
      <w:pPr>
        <w:shd w:val="clear" w:color="auto" w:fill="FFFFFF"/>
        <w:spacing w:after="0"/>
        <w:jc w:val="left"/>
        <w:rPr>
          <w:rFonts w:cs="Arial"/>
          <w:szCs w:val="24"/>
        </w:rPr>
      </w:pPr>
      <w:r w:rsidRPr="00AF5000">
        <w:rPr>
          <w:rFonts w:cs="Arial"/>
          <w:i/>
          <w:color w:val="000000" w:themeColor="text1"/>
          <w:szCs w:val="24"/>
        </w:rPr>
        <w:t>Svaz pro integrované systémy pěstování ovoce:</w:t>
      </w:r>
      <w:r w:rsidR="008E36A1">
        <w:rPr>
          <w:rFonts w:cs="Arial"/>
          <w:i/>
          <w:color w:val="000000" w:themeColor="text1"/>
          <w:szCs w:val="24"/>
        </w:rPr>
        <w:t xml:space="preserve"> </w:t>
      </w:r>
      <w:r w:rsidRPr="00AF5000">
        <w:rPr>
          <w:rFonts w:cs="Arial"/>
          <w:i/>
          <w:color w:val="000000" w:themeColor="text1"/>
          <w:szCs w:val="24"/>
        </w:rPr>
        <w:t>Agro Velké Pavlovice</w:t>
      </w:r>
      <w:r>
        <w:rPr>
          <w:rFonts w:cs="Arial"/>
          <w:i/>
          <w:color w:val="000000" w:themeColor="text1"/>
          <w:szCs w:val="24"/>
        </w:rPr>
        <w:t xml:space="preserve"> </w:t>
      </w:r>
      <w:r w:rsidRPr="00A333B9">
        <w:rPr>
          <w:rFonts w:cs="Arial"/>
          <w:szCs w:val="24"/>
        </w:rPr>
        <w:t>[online].</w:t>
      </w:r>
      <w:r w:rsidRPr="00AF5000">
        <w:rPr>
          <w:rFonts w:cs="Arial"/>
          <w:szCs w:val="24"/>
        </w:rPr>
        <w:t xml:space="preserve"> </w:t>
      </w:r>
      <w:r w:rsidRPr="00A333B9">
        <w:rPr>
          <w:rFonts w:cs="Arial"/>
          <w:szCs w:val="24"/>
        </w:rPr>
        <w:t xml:space="preserve">©  </w:t>
      </w:r>
      <w:r>
        <w:rPr>
          <w:rFonts w:cs="Arial"/>
          <w:szCs w:val="24"/>
        </w:rPr>
        <w:t>2004-2019[</w:t>
      </w:r>
      <w:proofErr w:type="gramStart"/>
      <w:r>
        <w:rPr>
          <w:rFonts w:cs="Arial"/>
          <w:szCs w:val="24"/>
        </w:rPr>
        <w:t>cit</w:t>
      </w:r>
      <w:proofErr w:type="gramEnd"/>
      <w:r>
        <w:rPr>
          <w:rFonts w:cs="Arial"/>
          <w:szCs w:val="24"/>
        </w:rPr>
        <w:t>.</w:t>
      </w:r>
      <w:proofErr w:type="gramStart"/>
      <w:r>
        <w:rPr>
          <w:rFonts w:cs="Arial"/>
          <w:szCs w:val="24"/>
        </w:rPr>
        <w:t>2018</w:t>
      </w:r>
      <w:proofErr w:type="gramEnd"/>
      <w:r>
        <w:rPr>
          <w:rFonts w:cs="Arial"/>
          <w:szCs w:val="24"/>
        </w:rPr>
        <w:t>-02-03]. </w:t>
      </w:r>
    </w:p>
    <w:p w:rsidR="00AF5000" w:rsidRPr="00AF5000" w:rsidRDefault="00AF5000" w:rsidP="00DA120D">
      <w:pPr>
        <w:shd w:val="clear" w:color="auto" w:fill="FFFFFF"/>
        <w:spacing w:after="0"/>
        <w:jc w:val="left"/>
        <w:rPr>
          <w:rFonts w:cs="Arial"/>
          <w:color w:val="000000" w:themeColor="text1"/>
          <w:szCs w:val="24"/>
        </w:rPr>
      </w:pPr>
      <w:r>
        <w:rPr>
          <w:rFonts w:cs="Arial"/>
          <w:szCs w:val="24"/>
        </w:rPr>
        <w:t> Dostupné z:</w:t>
      </w:r>
      <w:hyperlink r:id="rId163" w:history="1">
        <w:r w:rsidRPr="00AF5000">
          <w:rPr>
            <w:rStyle w:val="Hypertextovodkaz"/>
            <w:rFonts w:cs="Arial"/>
            <w:color w:val="000000" w:themeColor="text1"/>
            <w:szCs w:val="24"/>
            <w:u w:val="none"/>
          </w:rPr>
          <w:t>http://www.ovocnarskaunie.cz/sispo/?str=kraj-B&amp;id=731</w:t>
        </w:r>
      </w:hyperlink>
    </w:p>
    <w:p w:rsidR="00AF5000" w:rsidRPr="00AF5000" w:rsidRDefault="00AF5000" w:rsidP="00DA120D">
      <w:pPr>
        <w:shd w:val="clear" w:color="auto" w:fill="FFFFFF"/>
        <w:spacing w:after="0"/>
        <w:jc w:val="left"/>
        <w:rPr>
          <w:rFonts w:cs="Arial"/>
          <w:color w:val="000000" w:themeColor="text1"/>
          <w:szCs w:val="24"/>
        </w:rPr>
      </w:pPr>
    </w:p>
    <w:p w:rsidR="00AF5000" w:rsidRDefault="00AF5000" w:rsidP="00DA120D">
      <w:pPr>
        <w:shd w:val="clear" w:color="auto" w:fill="FFFFFF"/>
        <w:spacing w:after="0"/>
        <w:jc w:val="left"/>
        <w:rPr>
          <w:rFonts w:cs="Arial"/>
          <w:color w:val="000000" w:themeColor="text1"/>
          <w:szCs w:val="24"/>
        </w:rPr>
      </w:pPr>
      <w:proofErr w:type="spellStart"/>
      <w:r w:rsidRPr="00AF5000">
        <w:rPr>
          <w:rFonts w:cs="Arial"/>
          <w:i/>
          <w:color w:val="000000" w:themeColor="text1"/>
          <w:szCs w:val="24"/>
        </w:rPr>
        <w:t>Expanzo</w:t>
      </w:r>
      <w:proofErr w:type="spellEnd"/>
      <w:r w:rsidRPr="00AF5000">
        <w:rPr>
          <w:rFonts w:cs="Arial"/>
          <w:i/>
          <w:color w:val="000000" w:themeColor="text1"/>
          <w:szCs w:val="24"/>
        </w:rPr>
        <w:t>:</w:t>
      </w:r>
      <w:r w:rsidR="00113949">
        <w:rPr>
          <w:rFonts w:cs="Arial"/>
          <w:i/>
          <w:color w:val="000000" w:themeColor="text1"/>
          <w:szCs w:val="24"/>
        </w:rPr>
        <w:t xml:space="preserve"> </w:t>
      </w:r>
      <w:proofErr w:type="spellStart"/>
      <w:r w:rsidRPr="00AF5000">
        <w:rPr>
          <w:rFonts w:cs="Arial"/>
          <w:i/>
          <w:color w:val="000000" w:themeColor="text1"/>
          <w:szCs w:val="24"/>
        </w:rPr>
        <w:t>Agrofarma</w:t>
      </w:r>
      <w:proofErr w:type="spellEnd"/>
      <w:r w:rsidRPr="00AF5000">
        <w:rPr>
          <w:rFonts w:cs="Arial"/>
          <w:i/>
          <w:color w:val="000000" w:themeColor="text1"/>
          <w:szCs w:val="24"/>
        </w:rPr>
        <w:t xml:space="preserve"> Brumovice s.r.o:</w:t>
      </w:r>
      <w:r w:rsidRPr="00AF5000">
        <w:rPr>
          <w:rFonts w:cs="Arial"/>
          <w:color w:val="000000" w:themeColor="text1"/>
          <w:szCs w:val="24"/>
        </w:rPr>
        <w:t xml:space="preserve"> </w:t>
      </w:r>
      <w:r>
        <w:rPr>
          <w:rFonts w:cs="Arial"/>
          <w:color w:val="000000" w:themeColor="text1"/>
          <w:szCs w:val="24"/>
        </w:rPr>
        <w:t>[online],</w:t>
      </w:r>
      <w:r w:rsidRPr="00AF5000">
        <w:rPr>
          <w:rFonts w:cs="Arial"/>
          <w:color w:val="000000" w:themeColor="text1"/>
          <w:szCs w:val="24"/>
        </w:rPr>
        <w:t>[</w:t>
      </w:r>
      <w:proofErr w:type="gramStart"/>
      <w:r w:rsidRPr="00AF5000">
        <w:rPr>
          <w:rFonts w:cs="Arial"/>
          <w:color w:val="000000" w:themeColor="text1"/>
          <w:szCs w:val="24"/>
        </w:rPr>
        <w:t>cit</w:t>
      </w:r>
      <w:proofErr w:type="gramEnd"/>
      <w:r w:rsidRPr="00AF5000">
        <w:rPr>
          <w:rFonts w:cs="Arial"/>
          <w:color w:val="000000" w:themeColor="text1"/>
          <w:szCs w:val="24"/>
        </w:rPr>
        <w:t>.</w:t>
      </w:r>
      <w:proofErr w:type="gramStart"/>
      <w:r w:rsidRPr="00AF5000">
        <w:rPr>
          <w:rFonts w:cs="Arial"/>
          <w:color w:val="000000" w:themeColor="text1"/>
          <w:szCs w:val="24"/>
        </w:rPr>
        <w:t>2018</w:t>
      </w:r>
      <w:proofErr w:type="gramEnd"/>
      <w:r w:rsidRPr="00AF5000">
        <w:rPr>
          <w:rFonts w:cs="Arial"/>
          <w:color w:val="000000" w:themeColor="text1"/>
          <w:szCs w:val="24"/>
        </w:rPr>
        <w:t>-02-03]. </w:t>
      </w:r>
      <w:proofErr w:type="gramStart"/>
      <w:r w:rsidRPr="00AF5000">
        <w:rPr>
          <w:rFonts w:cs="Arial"/>
          <w:color w:val="000000" w:themeColor="text1"/>
          <w:szCs w:val="24"/>
        </w:rPr>
        <w:t>Dostupné z :</w:t>
      </w:r>
      <w:r w:rsidRPr="00AF5000">
        <w:rPr>
          <w:color w:val="000000" w:themeColor="text1"/>
        </w:rPr>
        <w:t xml:space="preserve"> </w:t>
      </w:r>
      <w:hyperlink r:id="rId164" w:history="1">
        <w:r w:rsidRPr="00AF5000">
          <w:rPr>
            <w:rStyle w:val="Hypertextovodkaz"/>
            <w:rFonts w:cs="Arial"/>
            <w:color w:val="000000" w:themeColor="text1"/>
            <w:szCs w:val="24"/>
            <w:u w:val="none"/>
          </w:rPr>
          <w:t>https</w:t>
        </w:r>
        <w:proofErr w:type="gramEnd"/>
        <w:r w:rsidRPr="00AF5000">
          <w:rPr>
            <w:rStyle w:val="Hypertextovodkaz"/>
            <w:rFonts w:cs="Arial"/>
            <w:color w:val="000000" w:themeColor="text1"/>
            <w:szCs w:val="24"/>
            <w:u w:val="none"/>
          </w:rPr>
          <w:t>://portal.expanzo.com/cs/firma/4389376527-agrofarma-brumovice-s-r-o-visnove</w:t>
        </w:r>
      </w:hyperlink>
    </w:p>
    <w:p w:rsidR="00AF5000" w:rsidRPr="00AF5000" w:rsidRDefault="00AF5000" w:rsidP="00DA120D">
      <w:pPr>
        <w:shd w:val="clear" w:color="auto" w:fill="FFFFFF"/>
        <w:spacing w:after="0"/>
        <w:jc w:val="left"/>
        <w:rPr>
          <w:rFonts w:cs="Arial"/>
          <w:color w:val="000000" w:themeColor="text1"/>
          <w:szCs w:val="24"/>
        </w:rPr>
      </w:pPr>
    </w:p>
    <w:p w:rsidR="00AF5000" w:rsidRPr="00AF5000" w:rsidRDefault="00AF5000" w:rsidP="00DA120D">
      <w:pPr>
        <w:shd w:val="clear" w:color="auto" w:fill="FFFFFF"/>
        <w:spacing w:after="0"/>
        <w:jc w:val="left"/>
        <w:rPr>
          <w:rFonts w:cs="Arial"/>
          <w:color w:val="000000" w:themeColor="text1"/>
          <w:szCs w:val="24"/>
        </w:rPr>
      </w:pPr>
      <w:proofErr w:type="spellStart"/>
      <w:r w:rsidRPr="00AF5000">
        <w:rPr>
          <w:rFonts w:cs="Arial"/>
          <w:i/>
          <w:color w:val="000000" w:themeColor="text1"/>
          <w:szCs w:val="24"/>
        </w:rPr>
        <w:t>Agrofrukt</w:t>
      </w:r>
      <w:proofErr w:type="spellEnd"/>
      <w:r w:rsidRPr="00AF5000">
        <w:rPr>
          <w:rFonts w:cs="Arial"/>
          <w:i/>
          <w:color w:val="000000" w:themeColor="text1"/>
          <w:szCs w:val="24"/>
        </w:rPr>
        <w:t xml:space="preserve"> </w:t>
      </w:r>
      <w:proofErr w:type="spellStart"/>
      <w:r w:rsidRPr="00AF5000">
        <w:rPr>
          <w:rFonts w:cs="Arial"/>
          <w:i/>
          <w:color w:val="000000" w:themeColor="text1"/>
          <w:szCs w:val="24"/>
        </w:rPr>
        <w:t>cz</w:t>
      </w:r>
      <w:proofErr w:type="spellEnd"/>
      <w:r w:rsidRPr="00AF5000">
        <w:rPr>
          <w:rFonts w:cs="Arial"/>
          <w:i/>
          <w:color w:val="000000" w:themeColor="text1"/>
          <w:szCs w:val="24"/>
        </w:rPr>
        <w:t>:</w:t>
      </w:r>
      <w:r w:rsidR="00113949">
        <w:rPr>
          <w:rFonts w:cs="Arial"/>
          <w:i/>
          <w:color w:val="000000" w:themeColor="text1"/>
          <w:szCs w:val="24"/>
        </w:rPr>
        <w:t xml:space="preserve"> </w:t>
      </w:r>
      <w:proofErr w:type="spellStart"/>
      <w:r w:rsidRPr="00AF5000">
        <w:rPr>
          <w:rFonts w:cs="Arial"/>
          <w:i/>
          <w:color w:val="000000" w:themeColor="text1"/>
          <w:szCs w:val="24"/>
        </w:rPr>
        <w:t>Agrofrukt</w:t>
      </w:r>
      <w:proofErr w:type="spellEnd"/>
      <w:r w:rsidRPr="00AF5000">
        <w:rPr>
          <w:rFonts w:cs="Arial"/>
          <w:i/>
          <w:color w:val="000000" w:themeColor="text1"/>
          <w:szCs w:val="24"/>
        </w:rPr>
        <w:t xml:space="preserve"> Hustopeče </w:t>
      </w:r>
      <w:r w:rsidRPr="00AF5000">
        <w:rPr>
          <w:rFonts w:cs="Arial"/>
          <w:color w:val="000000" w:themeColor="text1"/>
          <w:szCs w:val="24"/>
        </w:rPr>
        <w:t>[online].</w:t>
      </w:r>
      <w:r w:rsidRPr="00AF5000">
        <w:rPr>
          <w:color w:val="000000" w:themeColor="text1"/>
        </w:rPr>
        <w:t xml:space="preserve"> </w:t>
      </w:r>
      <w:r w:rsidRPr="00AF5000">
        <w:rPr>
          <w:rFonts w:cs="Arial"/>
          <w:color w:val="000000" w:themeColor="text1"/>
          <w:szCs w:val="24"/>
        </w:rPr>
        <w:t>© 2019 [</w:t>
      </w:r>
      <w:proofErr w:type="gramStart"/>
      <w:r w:rsidRPr="00AF5000">
        <w:rPr>
          <w:rFonts w:cs="Arial"/>
          <w:color w:val="000000" w:themeColor="text1"/>
          <w:szCs w:val="24"/>
        </w:rPr>
        <w:t>cit</w:t>
      </w:r>
      <w:proofErr w:type="gramEnd"/>
      <w:r w:rsidRPr="00AF5000">
        <w:rPr>
          <w:rFonts w:cs="Arial"/>
          <w:color w:val="000000" w:themeColor="text1"/>
          <w:szCs w:val="24"/>
        </w:rPr>
        <w:t>.</w:t>
      </w:r>
      <w:proofErr w:type="gramStart"/>
      <w:r w:rsidRPr="00AF5000">
        <w:rPr>
          <w:rFonts w:cs="Arial"/>
          <w:color w:val="000000" w:themeColor="text1"/>
          <w:szCs w:val="24"/>
        </w:rPr>
        <w:t>2019</w:t>
      </w:r>
      <w:proofErr w:type="gramEnd"/>
      <w:r w:rsidRPr="00AF5000">
        <w:rPr>
          <w:rFonts w:cs="Arial"/>
          <w:color w:val="000000" w:themeColor="text1"/>
          <w:szCs w:val="24"/>
        </w:rPr>
        <w:t>-09-03]. </w:t>
      </w:r>
      <w:proofErr w:type="gramStart"/>
      <w:r w:rsidRPr="00AF5000">
        <w:rPr>
          <w:rFonts w:cs="Arial"/>
          <w:color w:val="000000" w:themeColor="text1"/>
          <w:szCs w:val="24"/>
        </w:rPr>
        <w:t>Dostupné z :</w:t>
      </w:r>
      <w:r w:rsidRPr="00AF5000">
        <w:rPr>
          <w:color w:val="000000" w:themeColor="text1"/>
        </w:rPr>
        <w:t xml:space="preserve"> </w:t>
      </w:r>
      <w:hyperlink r:id="rId165" w:history="1">
        <w:r w:rsidRPr="00AF5000">
          <w:rPr>
            <w:rStyle w:val="Hypertextovodkaz"/>
            <w:rFonts w:cs="Arial"/>
            <w:color w:val="000000" w:themeColor="text1"/>
            <w:szCs w:val="24"/>
            <w:u w:val="none"/>
          </w:rPr>
          <w:t>http</w:t>
        </w:r>
        <w:proofErr w:type="gramEnd"/>
        <w:r w:rsidRPr="00AF5000">
          <w:rPr>
            <w:rStyle w:val="Hypertextovodkaz"/>
            <w:rFonts w:cs="Arial"/>
            <w:color w:val="000000" w:themeColor="text1"/>
            <w:szCs w:val="24"/>
            <w:u w:val="none"/>
          </w:rPr>
          <w:t>://www.agrofrukt.cz/</w:t>
        </w:r>
      </w:hyperlink>
    </w:p>
    <w:p w:rsidR="00AF5000" w:rsidRDefault="00AF5000" w:rsidP="00DA120D">
      <w:pPr>
        <w:shd w:val="clear" w:color="auto" w:fill="FFFFFF"/>
        <w:spacing w:after="0"/>
        <w:jc w:val="left"/>
        <w:rPr>
          <w:rFonts w:cs="Arial"/>
          <w:color w:val="000000" w:themeColor="text1"/>
          <w:szCs w:val="24"/>
        </w:rPr>
      </w:pPr>
    </w:p>
    <w:p w:rsidR="00AF5000" w:rsidRDefault="00AF5000" w:rsidP="00DA120D">
      <w:pPr>
        <w:shd w:val="clear" w:color="auto" w:fill="FFFFFF"/>
        <w:spacing w:after="0"/>
        <w:jc w:val="left"/>
        <w:rPr>
          <w:rFonts w:cs="Arial"/>
          <w:color w:val="000000" w:themeColor="text1"/>
          <w:szCs w:val="24"/>
        </w:rPr>
      </w:pPr>
      <w:proofErr w:type="spellStart"/>
      <w:r>
        <w:rPr>
          <w:rFonts w:cs="Arial"/>
          <w:i/>
          <w:szCs w:val="24"/>
        </w:rPr>
        <w:t>Bisnode</w:t>
      </w:r>
      <w:proofErr w:type="spellEnd"/>
      <w:r>
        <w:rPr>
          <w:rFonts w:cs="Arial"/>
          <w:i/>
          <w:szCs w:val="24"/>
        </w:rPr>
        <w:t>:</w:t>
      </w:r>
      <w:r w:rsidR="00113949">
        <w:rPr>
          <w:rFonts w:cs="Arial"/>
          <w:i/>
          <w:szCs w:val="24"/>
        </w:rPr>
        <w:t xml:space="preserve"> </w:t>
      </w:r>
      <w:proofErr w:type="spellStart"/>
      <w:r>
        <w:rPr>
          <w:rFonts w:cs="Arial"/>
          <w:i/>
          <w:szCs w:val="24"/>
        </w:rPr>
        <w:t>Agrosok</w:t>
      </w:r>
      <w:proofErr w:type="spellEnd"/>
      <w:r>
        <w:rPr>
          <w:rFonts w:cs="Arial"/>
          <w:i/>
          <w:szCs w:val="24"/>
        </w:rPr>
        <w:t> s.r.o </w:t>
      </w:r>
      <w:r>
        <w:rPr>
          <w:rFonts w:cs="Arial"/>
          <w:color w:val="000000" w:themeColor="text1"/>
          <w:szCs w:val="24"/>
        </w:rPr>
        <w:t>[online] ,</w:t>
      </w:r>
      <w:r w:rsidRPr="00AF5000">
        <w:rPr>
          <w:rFonts w:cs="Arial"/>
          <w:color w:val="000000" w:themeColor="text1"/>
          <w:szCs w:val="24"/>
        </w:rPr>
        <w:t>[</w:t>
      </w:r>
      <w:proofErr w:type="gramStart"/>
      <w:r w:rsidRPr="00AF5000">
        <w:rPr>
          <w:rFonts w:cs="Arial"/>
          <w:color w:val="000000" w:themeColor="text1"/>
          <w:szCs w:val="24"/>
        </w:rPr>
        <w:t>cit</w:t>
      </w:r>
      <w:proofErr w:type="gramEnd"/>
      <w:r w:rsidRPr="00AF5000">
        <w:rPr>
          <w:rFonts w:cs="Arial"/>
          <w:color w:val="000000" w:themeColor="text1"/>
          <w:szCs w:val="24"/>
        </w:rPr>
        <w:t>.</w:t>
      </w:r>
      <w:proofErr w:type="gramStart"/>
      <w:r w:rsidRPr="00AF5000">
        <w:rPr>
          <w:rFonts w:cs="Arial"/>
          <w:color w:val="000000" w:themeColor="text1"/>
          <w:szCs w:val="24"/>
        </w:rPr>
        <w:t>2019</w:t>
      </w:r>
      <w:proofErr w:type="gramEnd"/>
      <w:r w:rsidRPr="00AF5000">
        <w:rPr>
          <w:rFonts w:cs="Arial"/>
          <w:color w:val="000000" w:themeColor="text1"/>
          <w:szCs w:val="24"/>
        </w:rPr>
        <w:t>-09-03]. </w:t>
      </w:r>
      <w:proofErr w:type="gramStart"/>
      <w:r>
        <w:rPr>
          <w:rFonts w:cs="Arial"/>
          <w:color w:val="000000" w:themeColor="text1"/>
          <w:szCs w:val="24"/>
        </w:rPr>
        <w:t>Dostupné z</w:t>
      </w:r>
      <w:r>
        <w:t> </w:t>
      </w:r>
      <w:r w:rsidRPr="00AF5000">
        <w:rPr>
          <w:rFonts w:cs="Arial"/>
          <w:color w:val="000000" w:themeColor="text1"/>
          <w:szCs w:val="24"/>
        </w:rPr>
        <w:t>:</w:t>
      </w:r>
      <w:r w:rsidRPr="00AF5000">
        <w:t xml:space="preserve"> </w:t>
      </w:r>
      <w:hyperlink r:id="rId166" w:history="1">
        <w:r w:rsidRPr="00AF5000">
          <w:rPr>
            <w:rStyle w:val="Hypertextovodkaz"/>
            <w:rFonts w:cs="Arial"/>
            <w:color w:val="000000" w:themeColor="text1"/>
            <w:szCs w:val="24"/>
            <w:u w:val="none"/>
          </w:rPr>
          <w:t>https</w:t>
        </w:r>
        <w:proofErr w:type="gramEnd"/>
        <w:r w:rsidRPr="00AF5000">
          <w:rPr>
            <w:rStyle w:val="Hypertextovodkaz"/>
            <w:rFonts w:cs="Arial"/>
            <w:color w:val="000000" w:themeColor="text1"/>
            <w:szCs w:val="24"/>
            <w:u w:val="none"/>
          </w:rPr>
          <w:t>://www.hbi.cz/cs/firmy/agrosok-s-r-o--vyskov-C027693431000.html</w:t>
        </w:r>
      </w:hyperlink>
    </w:p>
    <w:p w:rsidR="00AF5000" w:rsidRDefault="00AF5000" w:rsidP="00DA120D">
      <w:pPr>
        <w:shd w:val="clear" w:color="auto" w:fill="FFFFFF"/>
        <w:spacing w:after="0"/>
        <w:jc w:val="left"/>
        <w:rPr>
          <w:rFonts w:cs="Arial"/>
          <w:color w:val="000000" w:themeColor="text1"/>
          <w:szCs w:val="24"/>
        </w:rPr>
      </w:pPr>
    </w:p>
    <w:p w:rsidR="00AF5000" w:rsidRDefault="00AF5000" w:rsidP="00DA120D">
      <w:pPr>
        <w:shd w:val="clear" w:color="auto" w:fill="FFFFFF"/>
        <w:spacing w:after="0"/>
        <w:jc w:val="left"/>
        <w:rPr>
          <w:rFonts w:cs="Arial"/>
          <w:color w:val="000000" w:themeColor="text1"/>
          <w:szCs w:val="24"/>
        </w:rPr>
      </w:pPr>
      <w:r w:rsidRPr="00AF5000">
        <w:rPr>
          <w:rFonts w:cs="Arial"/>
          <w:i/>
          <w:color w:val="000000" w:themeColor="text1"/>
          <w:szCs w:val="24"/>
        </w:rPr>
        <w:t xml:space="preserve">Firmy: </w:t>
      </w:r>
      <w:proofErr w:type="spellStart"/>
      <w:r w:rsidRPr="00AF5000">
        <w:rPr>
          <w:rFonts w:cs="Arial"/>
          <w:i/>
          <w:color w:val="000000" w:themeColor="text1"/>
          <w:szCs w:val="24"/>
        </w:rPr>
        <w:t>Agrospol</w:t>
      </w:r>
      <w:proofErr w:type="spellEnd"/>
      <w:r w:rsidRPr="00AF5000">
        <w:rPr>
          <w:rFonts w:cs="Arial"/>
          <w:i/>
          <w:color w:val="000000" w:themeColor="text1"/>
          <w:szCs w:val="24"/>
        </w:rPr>
        <w:t xml:space="preserve"> Hrádek plus, družstvo</w:t>
      </w:r>
      <w:r w:rsidRPr="00AF5000">
        <w:rPr>
          <w:rFonts w:cs="Arial"/>
          <w:color w:val="000000" w:themeColor="text1"/>
          <w:szCs w:val="24"/>
        </w:rPr>
        <w:t xml:space="preserve"> [</w:t>
      </w:r>
      <w:r>
        <w:rPr>
          <w:rFonts w:cs="Arial"/>
          <w:color w:val="000000" w:themeColor="text1"/>
          <w:szCs w:val="24"/>
        </w:rPr>
        <w:t>online] ,</w:t>
      </w:r>
      <w:r w:rsidRPr="00AF5000">
        <w:rPr>
          <w:rFonts w:cs="Arial"/>
          <w:color w:val="000000" w:themeColor="text1"/>
          <w:szCs w:val="24"/>
        </w:rPr>
        <w:t>[</w:t>
      </w:r>
      <w:proofErr w:type="gramStart"/>
      <w:r w:rsidRPr="00AF5000">
        <w:rPr>
          <w:rFonts w:cs="Arial"/>
          <w:color w:val="000000" w:themeColor="text1"/>
          <w:szCs w:val="24"/>
        </w:rPr>
        <w:t>cit</w:t>
      </w:r>
      <w:proofErr w:type="gramEnd"/>
      <w:r w:rsidRPr="00AF5000">
        <w:rPr>
          <w:rFonts w:cs="Arial"/>
          <w:color w:val="000000" w:themeColor="text1"/>
          <w:szCs w:val="24"/>
        </w:rPr>
        <w:t>.</w:t>
      </w:r>
      <w:proofErr w:type="gramStart"/>
      <w:r w:rsidRPr="00AF5000">
        <w:rPr>
          <w:rFonts w:cs="Arial"/>
          <w:color w:val="000000" w:themeColor="text1"/>
          <w:szCs w:val="24"/>
        </w:rPr>
        <w:t>2019</w:t>
      </w:r>
      <w:proofErr w:type="gramEnd"/>
      <w:r w:rsidRPr="00AF5000">
        <w:rPr>
          <w:rFonts w:cs="Arial"/>
          <w:color w:val="000000" w:themeColor="text1"/>
          <w:szCs w:val="24"/>
        </w:rPr>
        <w:t>-09-03]. </w:t>
      </w:r>
      <w:proofErr w:type="gramStart"/>
      <w:r>
        <w:rPr>
          <w:rFonts w:cs="Arial"/>
          <w:color w:val="000000" w:themeColor="text1"/>
          <w:szCs w:val="24"/>
        </w:rPr>
        <w:t>Dostupné z</w:t>
      </w:r>
      <w:r>
        <w:t> </w:t>
      </w:r>
      <w:r w:rsidRPr="00AF5000">
        <w:rPr>
          <w:rFonts w:cs="Arial"/>
          <w:color w:val="000000" w:themeColor="text1"/>
          <w:szCs w:val="24"/>
        </w:rPr>
        <w:t>:</w:t>
      </w:r>
      <w:proofErr w:type="gramEnd"/>
    </w:p>
    <w:p w:rsidR="00AF5000" w:rsidRPr="00AF5000" w:rsidRDefault="00AF5000" w:rsidP="00DA120D">
      <w:pPr>
        <w:shd w:val="clear" w:color="auto" w:fill="FFFFFF"/>
        <w:spacing w:after="0"/>
        <w:jc w:val="left"/>
        <w:rPr>
          <w:rFonts w:cs="Arial"/>
          <w:color w:val="000000" w:themeColor="text1"/>
          <w:szCs w:val="24"/>
        </w:rPr>
      </w:pPr>
      <w:r w:rsidRPr="00AF5000">
        <w:rPr>
          <w:rFonts w:cs="Arial"/>
          <w:color w:val="000000" w:themeColor="text1"/>
          <w:szCs w:val="24"/>
        </w:rPr>
        <w:lastRenderedPageBreak/>
        <w:t>https://</w:t>
      </w:r>
      <w:proofErr w:type="gramStart"/>
      <w:r w:rsidRPr="00AF5000">
        <w:rPr>
          <w:rFonts w:cs="Arial"/>
          <w:color w:val="000000" w:themeColor="text1"/>
          <w:szCs w:val="24"/>
        </w:rPr>
        <w:t>www</w:t>
      </w:r>
      <w:proofErr w:type="gramEnd"/>
      <w:r w:rsidRPr="00AF5000">
        <w:rPr>
          <w:rFonts w:cs="Arial"/>
          <w:color w:val="000000" w:themeColor="text1"/>
          <w:szCs w:val="24"/>
        </w:rPr>
        <w:t>.</w:t>
      </w:r>
      <w:proofErr w:type="gramStart"/>
      <w:r w:rsidRPr="00AF5000">
        <w:rPr>
          <w:rFonts w:cs="Arial"/>
          <w:color w:val="000000" w:themeColor="text1"/>
          <w:szCs w:val="24"/>
        </w:rPr>
        <w:t>firmy</w:t>
      </w:r>
      <w:proofErr w:type="gramEnd"/>
      <w:r w:rsidRPr="00AF5000">
        <w:rPr>
          <w:rFonts w:cs="Arial"/>
          <w:color w:val="000000" w:themeColor="text1"/>
          <w:szCs w:val="24"/>
        </w:rPr>
        <w:t>.cz/detail/2234184-agrospol-hradek-plus-hradek.html</w:t>
      </w:r>
    </w:p>
    <w:p w:rsidR="00AF5000" w:rsidRPr="00AF5000" w:rsidRDefault="00AF5000" w:rsidP="00DA120D">
      <w:pPr>
        <w:shd w:val="clear" w:color="auto" w:fill="FFFFFF"/>
        <w:spacing w:after="0"/>
        <w:jc w:val="left"/>
        <w:rPr>
          <w:rFonts w:cs="Arial"/>
          <w:color w:val="000000" w:themeColor="text1"/>
          <w:szCs w:val="24"/>
        </w:rPr>
      </w:pPr>
    </w:p>
    <w:p w:rsidR="00AF5000" w:rsidRDefault="00AF5000" w:rsidP="00DA120D">
      <w:pPr>
        <w:shd w:val="clear" w:color="auto" w:fill="FFFFFF"/>
        <w:spacing w:after="0"/>
        <w:jc w:val="left"/>
        <w:rPr>
          <w:rFonts w:cs="Arial"/>
          <w:color w:val="000000" w:themeColor="text1"/>
          <w:szCs w:val="24"/>
        </w:rPr>
      </w:pPr>
      <w:proofErr w:type="spellStart"/>
      <w:r w:rsidRPr="00AF5000">
        <w:rPr>
          <w:rFonts w:cs="Arial"/>
          <w:i/>
          <w:szCs w:val="24"/>
        </w:rPr>
        <w:t>Bisnode</w:t>
      </w:r>
      <w:proofErr w:type="spellEnd"/>
      <w:r w:rsidRPr="00AF5000">
        <w:rPr>
          <w:rFonts w:cs="Arial"/>
          <w:i/>
          <w:szCs w:val="24"/>
        </w:rPr>
        <w:t>:</w:t>
      </w:r>
      <w:r>
        <w:rPr>
          <w:rFonts w:cs="Arial"/>
          <w:i/>
          <w:szCs w:val="24"/>
        </w:rPr>
        <w:t xml:space="preserve"> AGRO-Team </w:t>
      </w:r>
      <w:proofErr w:type="spellStart"/>
      <w:r>
        <w:rPr>
          <w:rFonts w:cs="Arial"/>
          <w:i/>
          <w:szCs w:val="24"/>
        </w:rPr>
        <w:t>Dundler</w:t>
      </w:r>
      <w:proofErr w:type="spellEnd"/>
      <w:r>
        <w:rPr>
          <w:rFonts w:cs="Arial"/>
          <w:i/>
          <w:szCs w:val="24"/>
        </w:rPr>
        <w:t xml:space="preserve"> s.r.o.</w:t>
      </w:r>
      <w:r w:rsidRPr="00AF5000">
        <w:rPr>
          <w:rFonts w:cs="Arial"/>
          <w:color w:val="000000" w:themeColor="text1"/>
          <w:szCs w:val="24"/>
        </w:rPr>
        <w:t xml:space="preserve"> [</w:t>
      </w:r>
      <w:r>
        <w:rPr>
          <w:rFonts w:cs="Arial"/>
          <w:color w:val="000000" w:themeColor="text1"/>
          <w:szCs w:val="24"/>
        </w:rPr>
        <w:t>online] ,</w:t>
      </w:r>
      <w:r w:rsidRPr="00AF5000">
        <w:rPr>
          <w:rFonts w:cs="Arial"/>
          <w:color w:val="000000" w:themeColor="text1"/>
          <w:szCs w:val="24"/>
        </w:rPr>
        <w:t>[</w:t>
      </w:r>
      <w:proofErr w:type="gramStart"/>
      <w:r w:rsidRPr="00AF5000">
        <w:rPr>
          <w:rFonts w:cs="Arial"/>
          <w:color w:val="000000" w:themeColor="text1"/>
          <w:szCs w:val="24"/>
        </w:rPr>
        <w:t>cit</w:t>
      </w:r>
      <w:proofErr w:type="gramEnd"/>
      <w:r w:rsidRPr="00AF5000">
        <w:rPr>
          <w:rFonts w:cs="Arial"/>
          <w:color w:val="000000" w:themeColor="text1"/>
          <w:szCs w:val="24"/>
        </w:rPr>
        <w:t>.</w:t>
      </w:r>
      <w:proofErr w:type="gramStart"/>
      <w:r w:rsidRPr="00AF5000">
        <w:rPr>
          <w:rFonts w:cs="Arial"/>
          <w:color w:val="000000" w:themeColor="text1"/>
          <w:szCs w:val="24"/>
        </w:rPr>
        <w:t>2019</w:t>
      </w:r>
      <w:proofErr w:type="gramEnd"/>
      <w:r w:rsidRPr="00AF5000">
        <w:rPr>
          <w:rFonts w:cs="Arial"/>
          <w:color w:val="000000" w:themeColor="text1"/>
          <w:szCs w:val="24"/>
        </w:rPr>
        <w:t>-09-03]. </w:t>
      </w:r>
      <w:proofErr w:type="gramStart"/>
      <w:r>
        <w:rPr>
          <w:rFonts w:cs="Arial"/>
          <w:color w:val="000000" w:themeColor="text1"/>
          <w:szCs w:val="24"/>
        </w:rPr>
        <w:t>Dostupné z</w:t>
      </w:r>
      <w:r>
        <w:t> </w:t>
      </w:r>
      <w:r w:rsidRPr="00AF5000">
        <w:rPr>
          <w:rFonts w:cs="Arial"/>
          <w:color w:val="000000" w:themeColor="text1"/>
          <w:szCs w:val="24"/>
        </w:rPr>
        <w:t>:</w:t>
      </w:r>
      <w:proofErr w:type="gramEnd"/>
    </w:p>
    <w:p w:rsidR="00AF5000" w:rsidRDefault="00ED390F" w:rsidP="00DA120D">
      <w:pPr>
        <w:shd w:val="clear" w:color="auto" w:fill="FFFFFF"/>
        <w:spacing w:after="0"/>
        <w:jc w:val="left"/>
        <w:rPr>
          <w:rStyle w:val="Hypertextovodkaz"/>
          <w:rFonts w:cs="Arial"/>
          <w:i/>
          <w:color w:val="000000" w:themeColor="text1"/>
          <w:szCs w:val="24"/>
          <w:u w:val="none"/>
        </w:rPr>
      </w:pPr>
      <w:hyperlink r:id="rId167" w:history="1">
        <w:r w:rsidR="00AF5000" w:rsidRPr="00AF5000">
          <w:rPr>
            <w:rStyle w:val="Hypertextovodkaz"/>
            <w:rFonts w:cs="Arial"/>
            <w:i/>
            <w:color w:val="000000" w:themeColor="text1"/>
            <w:szCs w:val="24"/>
            <w:u w:val="none"/>
          </w:rPr>
          <w:t>https://www.hbi.cz/cs/firmy/agro-team-dundler-s-r-o--safov-C027695051000.html</w:t>
        </w:r>
      </w:hyperlink>
    </w:p>
    <w:p w:rsidR="008E36A1" w:rsidRPr="00AF5000" w:rsidRDefault="008E36A1" w:rsidP="00DA120D">
      <w:pPr>
        <w:shd w:val="clear" w:color="auto" w:fill="FFFFFF"/>
        <w:spacing w:after="0"/>
        <w:jc w:val="left"/>
        <w:rPr>
          <w:rFonts w:cs="Arial"/>
          <w:i/>
          <w:color w:val="000000" w:themeColor="text1"/>
          <w:szCs w:val="24"/>
        </w:rPr>
      </w:pPr>
    </w:p>
    <w:p w:rsidR="00AF5000" w:rsidRDefault="00AF5000" w:rsidP="00DA120D">
      <w:pPr>
        <w:shd w:val="clear" w:color="auto" w:fill="FFFFFF"/>
        <w:spacing w:after="0"/>
        <w:jc w:val="left"/>
        <w:rPr>
          <w:rFonts w:cs="Arial"/>
          <w:color w:val="000000" w:themeColor="text1"/>
          <w:szCs w:val="24"/>
        </w:rPr>
      </w:pPr>
      <w:proofErr w:type="spellStart"/>
      <w:r w:rsidRPr="00AF5000">
        <w:rPr>
          <w:rFonts w:cs="Arial"/>
          <w:i/>
          <w:szCs w:val="24"/>
        </w:rPr>
        <w:t>Bisnode</w:t>
      </w:r>
      <w:proofErr w:type="spellEnd"/>
      <w:r w:rsidRPr="00AF5000">
        <w:rPr>
          <w:rFonts w:cs="Arial"/>
          <w:i/>
          <w:szCs w:val="24"/>
        </w:rPr>
        <w:t>:</w:t>
      </w:r>
      <w:r>
        <w:rPr>
          <w:rFonts w:cs="Arial"/>
          <w:i/>
          <w:szCs w:val="24"/>
        </w:rPr>
        <w:t xml:space="preserve"> </w:t>
      </w:r>
      <w:proofErr w:type="spellStart"/>
      <w:r>
        <w:rPr>
          <w:rFonts w:cs="Arial"/>
          <w:i/>
          <w:szCs w:val="24"/>
        </w:rPr>
        <w:t>Agrotur</w:t>
      </w:r>
      <w:proofErr w:type="spellEnd"/>
      <w:r>
        <w:rPr>
          <w:rFonts w:cs="Arial"/>
          <w:i/>
          <w:szCs w:val="24"/>
        </w:rPr>
        <w:t xml:space="preserve"> Hustopeče s.r.o.</w:t>
      </w:r>
      <w:r w:rsidRPr="00AF5000">
        <w:rPr>
          <w:rFonts w:cs="Arial"/>
          <w:color w:val="000000" w:themeColor="text1"/>
          <w:szCs w:val="24"/>
        </w:rPr>
        <w:t xml:space="preserve"> [</w:t>
      </w:r>
      <w:r>
        <w:rPr>
          <w:rFonts w:cs="Arial"/>
          <w:color w:val="000000" w:themeColor="text1"/>
          <w:szCs w:val="24"/>
        </w:rPr>
        <w:t>online], </w:t>
      </w:r>
      <w:r w:rsidRPr="00AF5000">
        <w:rPr>
          <w:rFonts w:cs="Arial"/>
          <w:color w:val="000000" w:themeColor="text1"/>
          <w:szCs w:val="24"/>
        </w:rPr>
        <w:t>[</w:t>
      </w:r>
      <w:proofErr w:type="gramStart"/>
      <w:r w:rsidRPr="00AF5000">
        <w:rPr>
          <w:rFonts w:cs="Arial"/>
          <w:color w:val="000000" w:themeColor="text1"/>
          <w:szCs w:val="24"/>
        </w:rPr>
        <w:t>cit</w:t>
      </w:r>
      <w:proofErr w:type="gramEnd"/>
      <w:r w:rsidRPr="00AF5000">
        <w:rPr>
          <w:rFonts w:cs="Arial"/>
          <w:color w:val="000000" w:themeColor="text1"/>
          <w:szCs w:val="24"/>
        </w:rPr>
        <w:t>.</w:t>
      </w:r>
      <w:proofErr w:type="gramStart"/>
      <w:r w:rsidRPr="00AF5000">
        <w:rPr>
          <w:rFonts w:cs="Arial"/>
          <w:color w:val="000000" w:themeColor="text1"/>
          <w:szCs w:val="24"/>
        </w:rPr>
        <w:t>2019</w:t>
      </w:r>
      <w:proofErr w:type="gramEnd"/>
      <w:r w:rsidRPr="00AF5000">
        <w:rPr>
          <w:rFonts w:cs="Arial"/>
          <w:color w:val="000000" w:themeColor="text1"/>
          <w:szCs w:val="24"/>
        </w:rPr>
        <w:t>-09-03]. </w:t>
      </w:r>
      <w:proofErr w:type="gramStart"/>
      <w:r>
        <w:rPr>
          <w:rFonts w:cs="Arial"/>
          <w:color w:val="000000" w:themeColor="text1"/>
          <w:szCs w:val="24"/>
        </w:rPr>
        <w:t>Dostupné z</w:t>
      </w:r>
      <w:r>
        <w:t> </w:t>
      </w:r>
      <w:r w:rsidRPr="00AF5000">
        <w:rPr>
          <w:rFonts w:cs="Arial"/>
          <w:color w:val="000000" w:themeColor="text1"/>
          <w:szCs w:val="24"/>
        </w:rPr>
        <w:t>:</w:t>
      </w:r>
      <w:proofErr w:type="gramEnd"/>
    </w:p>
    <w:p w:rsidR="00AF5000" w:rsidRDefault="00ED390F" w:rsidP="00DA120D">
      <w:pPr>
        <w:shd w:val="clear" w:color="auto" w:fill="FFFFFF"/>
        <w:spacing w:after="0"/>
        <w:jc w:val="left"/>
        <w:rPr>
          <w:rStyle w:val="Hypertextovodkaz"/>
          <w:rFonts w:cs="Arial"/>
          <w:i/>
          <w:color w:val="000000" w:themeColor="text1"/>
          <w:szCs w:val="24"/>
          <w:u w:val="none"/>
        </w:rPr>
      </w:pPr>
      <w:hyperlink r:id="rId168" w:history="1">
        <w:r w:rsidR="00AF5000" w:rsidRPr="00AF5000">
          <w:rPr>
            <w:rStyle w:val="Hypertextovodkaz"/>
            <w:rFonts w:cs="Arial"/>
            <w:i/>
            <w:color w:val="000000" w:themeColor="text1"/>
            <w:szCs w:val="24"/>
            <w:u w:val="none"/>
          </w:rPr>
          <w:t>https://www.hbi.cz/cs/firmy/agrotur-hustopece-spol--s-r-o--hustopece-C046968156000.html</w:t>
        </w:r>
      </w:hyperlink>
    </w:p>
    <w:p w:rsidR="004251B3" w:rsidRDefault="004251B3" w:rsidP="00DA120D">
      <w:pPr>
        <w:shd w:val="clear" w:color="auto" w:fill="FFFFFF"/>
        <w:spacing w:after="0"/>
        <w:jc w:val="left"/>
        <w:rPr>
          <w:rFonts w:cs="Arial"/>
          <w:i/>
          <w:color w:val="000000" w:themeColor="text1"/>
          <w:szCs w:val="24"/>
        </w:rPr>
      </w:pPr>
    </w:p>
    <w:p w:rsidR="00AF5000" w:rsidRDefault="00AF5000" w:rsidP="00DA120D">
      <w:pPr>
        <w:shd w:val="clear" w:color="auto" w:fill="FFFFFF"/>
        <w:spacing w:after="0"/>
        <w:jc w:val="left"/>
        <w:rPr>
          <w:rFonts w:cs="Arial"/>
          <w:color w:val="000000" w:themeColor="text1"/>
          <w:szCs w:val="24"/>
        </w:rPr>
      </w:pPr>
      <w:proofErr w:type="spellStart"/>
      <w:r>
        <w:rPr>
          <w:rFonts w:cs="Arial"/>
          <w:i/>
          <w:color w:val="000000" w:themeColor="text1"/>
          <w:szCs w:val="24"/>
        </w:rPr>
        <w:t>Rejsřík</w:t>
      </w:r>
      <w:proofErr w:type="spellEnd"/>
      <w:r>
        <w:rPr>
          <w:rFonts w:cs="Arial"/>
          <w:i/>
          <w:color w:val="000000" w:themeColor="text1"/>
          <w:szCs w:val="24"/>
        </w:rPr>
        <w:t xml:space="preserve"> </w:t>
      </w:r>
      <w:proofErr w:type="spellStart"/>
      <w:r>
        <w:rPr>
          <w:rFonts w:cs="Arial"/>
          <w:i/>
          <w:color w:val="000000" w:themeColor="text1"/>
          <w:szCs w:val="24"/>
        </w:rPr>
        <w:t>firem:Avalanche</w:t>
      </w:r>
      <w:proofErr w:type="spellEnd"/>
      <w:r>
        <w:rPr>
          <w:rFonts w:cs="Arial"/>
          <w:i/>
          <w:color w:val="000000" w:themeColor="text1"/>
          <w:szCs w:val="24"/>
        </w:rPr>
        <w:t xml:space="preserve"> </w:t>
      </w:r>
      <w:proofErr w:type="spellStart"/>
      <w:r>
        <w:rPr>
          <w:rFonts w:cs="Arial"/>
          <w:i/>
          <w:color w:val="000000" w:themeColor="text1"/>
          <w:szCs w:val="24"/>
        </w:rPr>
        <w:t>Mountain</w:t>
      </w:r>
      <w:proofErr w:type="spellEnd"/>
      <w:r>
        <w:rPr>
          <w:rFonts w:cs="Arial"/>
          <w:i/>
          <w:color w:val="000000" w:themeColor="text1"/>
          <w:szCs w:val="24"/>
        </w:rPr>
        <w:t xml:space="preserve"> s.r.o </w:t>
      </w:r>
      <w:r w:rsidRPr="00AF5000">
        <w:rPr>
          <w:rFonts w:cs="Arial"/>
          <w:color w:val="000000" w:themeColor="text1"/>
          <w:szCs w:val="24"/>
        </w:rPr>
        <w:t>[</w:t>
      </w:r>
      <w:r w:rsidR="00837A48">
        <w:rPr>
          <w:rFonts w:cs="Arial"/>
          <w:color w:val="000000" w:themeColor="text1"/>
          <w:szCs w:val="24"/>
        </w:rPr>
        <w:t>online]</w:t>
      </w:r>
      <w:r>
        <w:rPr>
          <w:rFonts w:cs="Arial"/>
          <w:color w:val="000000" w:themeColor="text1"/>
          <w:szCs w:val="24"/>
        </w:rPr>
        <w:t>,</w:t>
      </w:r>
      <w:r w:rsidR="00837A48">
        <w:rPr>
          <w:rFonts w:cs="Arial"/>
          <w:color w:val="000000" w:themeColor="text1"/>
          <w:szCs w:val="24"/>
        </w:rPr>
        <w:t> </w:t>
      </w:r>
      <w:r w:rsidRPr="00AF5000">
        <w:rPr>
          <w:rFonts w:cs="Arial"/>
          <w:color w:val="000000" w:themeColor="text1"/>
          <w:szCs w:val="24"/>
        </w:rPr>
        <w:t>[</w:t>
      </w:r>
      <w:proofErr w:type="gramStart"/>
      <w:r w:rsidRPr="00AF5000">
        <w:rPr>
          <w:rFonts w:cs="Arial"/>
          <w:color w:val="000000" w:themeColor="text1"/>
          <w:szCs w:val="24"/>
        </w:rPr>
        <w:t>cit</w:t>
      </w:r>
      <w:proofErr w:type="gramEnd"/>
      <w:r w:rsidRPr="00AF5000">
        <w:rPr>
          <w:rFonts w:cs="Arial"/>
          <w:color w:val="000000" w:themeColor="text1"/>
          <w:szCs w:val="24"/>
        </w:rPr>
        <w:t>.</w:t>
      </w:r>
      <w:proofErr w:type="gramStart"/>
      <w:r w:rsidRPr="00AF5000">
        <w:rPr>
          <w:rFonts w:cs="Arial"/>
          <w:color w:val="000000" w:themeColor="text1"/>
          <w:szCs w:val="24"/>
        </w:rPr>
        <w:t>2019</w:t>
      </w:r>
      <w:proofErr w:type="gramEnd"/>
      <w:r w:rsidRPr="00AF5000">
        <w:rPr>
          <w:rFonts w:cs="Arial"/>
          <w:color w:val="000000" w:themeColor="text1"/>
          <w:szCs w:val="24"/>
        </w:rPr>
        <w:t>-09-03]. </w:t>
      </w:r>
      <w:proofErr w:type="gramStart"/>
      <w:r>
        <w:rPr>
          <w:rFonts w:cs="Arial"/>
          <w:color w:val="000000" w:themeColor="text1"/>
          <w:szCs w:val="24"/>
        </w:rPr>
        <w:t>Dostupné z</w:t>
      </w:r>
      <w:r>
        <w:t> </w:t>
      </w:r>
      <w:r w:rsidRPr="00AF5000">
        <w:rPr>
          <w:rFonts w:cs="Arial"/>
          <w:color w:val="000000" w:themeColor="text1"/>
          <w:szCs w:val="24"/>
        </w:rPr>
        <w:t>:</w:t>
      </w:r>
      <w:r w:rsidRPr="00AF5000">
        <w:t xml:space="preserve"> </w:t>
      </w:r>
      <w:hyperlink r:id="rId169" w:history="1">
        <w:r w:rsidRPr="00AF5000">
          <w:rPr>
            <w:rStyle w:val="Hypertextovodkaz"/>
            <w:rFonts w:cs="Arial"/>
            <w:color w:val="000000" w:themeColor="text1"/>
            <w:szCs w:val="24"/>
            <w:u w:val="none"/>
          </w:rPr>
          <w:t>https</w:t>
        </w:r>
        <w:proofErr w:type="gramEnd"/>
        <w:r w:rsidRPr="00AF5000">
          <w:rPr>
            <w:rStyle w:val="Hypertextovodkaz"/>
            <w:rFonts w:cs="Arial"/>
            <w:color w:val="000000" w:themeColor="text1"/>
            <w:szCs w:val="24"/>
            <w:u w:val="none"/>
          </w:rPr>
          <w:t>://rejstrik-firem.kurzy.cz/26931061/avalanche-mountain-sro/</w:t>
        </w:r>
      </w:hyperlink>
    </w:p>
    <w:p w:rsidR="00AF5000" w:rsidRDefault="00AF5000" w:rsidP="00DA120D">
      <w:pPr>
        <w:shd w:val="clear" w:color="auto" w:fill="FFFFFF"/>
        <w:spacing w:after="0"/>
        <w:jc w:val="left"/>
        <w:rPr>
          <w:rFonts w:cs="Arial"/>
          <w:color w:val="000000" w:themeColor="text1"/>
          <w:szCs w:val="24"/>
        </w:rPr>
      </w:pPr>
    </w:p>
    <w:p w:rsidR="00AF5000" w:rsidRDefault="00AF5000" w:rsidP="00DA120D">
      <w:pPr>
        <w:shd w:val="clear" w:color="auto" w:fill="FFFFFF"/>
        <w:spacing w:after="0"/>
        <w:jc w:val="left"/>
        <w:rPr>
          <w:color w:val="000000" w:themeColor="text1"/>
        </w:rPr>
      </w:pPr>
      <w:r w:rsidRPr="00AF5000">
        <w:rPr>
          <w:rFonts w:cs="Arial"/>
          <w:i/>
          <w:color w:val="000000" w:themeColor="text1"/>
          <w:szCs w:val="24"/>
        </w:rPr>
        <w:t>Adresy Farmářů:</w:t>
      </w:r>
      <w:r>
        <w:rPr>
          <w:rFonts w:cs="Arial"/>
          <w:i/>
          <w:color w:val="000000" w:themeColor="text1"/>
          <w:szCs w:val="24"/>
        </w:rPr>
        <w:t xml:space="preserve"> </w:t>
      </w:r>
      <w:r w:rsidRPr="00AF5000">
        <w:rPr>
          <w:rFonts w:cs="Arial"/>
          <w:i/>
          <w:color w:val="000000" w:themeColor="text1"/>
          <w:szCs w:val="24"/>
        </w:rPr>
        <w:t>AVZ-</w:t>
      </w:r>
      <w:proofErr w:type="spellStart"/>
      <w:r w:rsidRPr="00AF5000">
        <w:rPr>
          <w:rFonts w:cs="Arial"/>
          <w:i/>
          <w:color w:val="000000" w:themeColor="text1"/>
          <w:szCs w:val="24"/>
        </w:rPr>
        <w:t>Višnové</w:t>
      </w:r>
      <w:proofErr w:type="spellEnd"/>
      <w:r w:rsidRPr="00AF5000">
        <w:rPr>
          <w:rFonts w:cs="Arial"/>
          <w:i/>
          <w:color w:val="000000" w:themeColor="text1"/>
          <w:szCs w:val="24"/>
        </w:rPr>
        <w:t xml:space="preserve"> s.r.o:</w:t>
      </w:r>
      <w:r w:rsidRPr="00AF5000">
        <w:rPr>
          <w:rFonts w:cs="Arial"/>
          <w:color w:val="000000" w:themeColor="text1"/>
          <w:szCs w:val="24"/>
        </w:rPr>
        <w:t xml:space="preserve"> [</w:t>
      </w:r>
      <w:r>
        <w:rPr>
          <w:rFonts w:cs="Arial"/>
          <w:color w:val="000000" w:themeColor="text1"/>
          <w:szCs w:val="24"/>
        </w:rPr>
        <w:t xml:space="preserve">online] , </w:t>
      </w:r>
      <w:r w:rsidRPr="00AF5000">
        <w:rPr>
          <w:rFonts w:cs="Arial"/>
          <w:color w:val="000000" w:themeColor="text1"/>
          <w:szCs w:val="24"/>
        </w:rPr>
        <w:t>[</w:t>
      </w:r>
      <w:proofErr w:type="gramStart"/>
      <w:r w:rsidRPr="00AF5000">
        <w:rPr>
          <w:rFonts w:cs="Arial"/>
          <w:color w:val="000000" w:themeColor="text1"/>
          <w:szCs w:val="24"/>
        </w:rPr>
        <w:t>cit</w:t>
      </w:r>
      <w:proofErr w:type="gramEnd"/>
      <w:r w:rsidRPr="00AF5000">
        <w:rPr>
          <w:rFonts w:cs="Arial"/>
          <w:color w:val="000000" w:themeColor="text1"/>
          <w:szCs w:val="24"/>
        </w:rPr>
        <w:t>.</w:t>
      </w:r>
      <w:proofErr w:type="gramStart"/>
      <w:r w:rsidRPr="00AF5000">
        <w:rPr>
          <w:rFonts w:cs="Arial"/>
          <w:color w:val="000000" w:themeColor="text1"/>
          <w:szCs w:val="24"/>
        </w:rPr>
        <w:t>2019</w:t>
      </w:r>
      <w:proofErr w:type="gramEnd"/>
      <w:r w:rsidRPr="00AF5000">
        <w:rPr>
          <w:rFonts w:cs="Arial"/>
          <w:color w:val="000000" w:themeColor="text1"/>
          <w:szCs w:val="24"/>
        </w:rPr>
        <w:t>-09-03]. </w:t>
      </w:r>
      <w:proofErr w:type="gramStart"/>
      <w:r>
        <w:rPr>
          <w:rFonts w:cs="Arial"/>
          <w:color w:val="000000" w:themeColor="text1"/>
          <w:szCs w:val="24"/>
        </w:rPr>
        <w:t>Dostupné z</w:t>
      </w:r>
      <w:r>
        <w:t> </w:t>
      </w:r>
      <w:r w:rsidRPr="00AF5000">
        <w:rPr>
          <w:rFonts w:cs="Arial"/>
          <w:color w:val="000000" w:themeColor="text1"/>
          <w:szCs w:val="24"/>
        </w:rPr>
        <w:t>:</w:t>
      </w:r>
      <w:r w:rsidRPr="00AF5000">
        <w:t xml:space="preserve"> </w:t>
      </w:r>
      <w:hyperlink r:id="rId170" w:history="1">
        <w:r w:rsidRPr="00AF5000">
          <w:rPr>
            <w:rStyle w:val="Hypertextovodkaz"/>
            <w:rFonts w:eastAsiaTheme="majorEastAsia"/>
            <w:color w:val="000000" w:themeColor="text1"/>
            <w:u w:val="none"/>
          </w:rPr>
          <w:t>https</w:t>
        </w:r>
        <w:proofErr w:type="gramEnd"/>
        <w:r w:rsidRPr="00AF5000">
          <w:rPr>
            <w:rStyle w:val="Hypertextovodkaz"/>
            <w:rFonts w:eastAsiaTheme="majorEastAsia"/>
            <w:color w:val="000000" w:themeColor="text1"/>
            <w:u w:val="none"/>
          </w:rPr>
          <w:t>://www.adresarfarmaru.cz/135004-azv-sro-visnove</w:t>
        </w:r>
      </w:hyperlink>
    </w:p>
    <w:p w:rsidR="00AF5000" w:rsidRDefault="00AF5000" w:rsidP="00DA120D">
      <w:pPr>
        <w:shd w:val="clear" w:color="auto" w:fill="FFFFFF"/>
        <w:spacing w:after="0"/>
        <w:jc w:val="left"/>
        <w:rPr>
          <w:color w:val="000000" w:themeColor="text1"/>
        </w:rPr>
      </w:pPr>
    </w:p>
    <w:p w:rsidR="00AF5000" w:rsidRDefault="00AF5000" w:rsidP="00DA120D">
      <w:pPr>
        <w:shd w:val="clear" w:color="auto" w:fill="FFFFFF"/>
        <w:spacing w:after="0"/>
        <w:jc w:val="left"/>
        <w:rPr>
          <w:rFonts w:cs="Arial"/>
          <w:color w:val="000000" w:themeColor="text1"/>
          <w:szCs w:val="24"/>
        </w:rPr>
      </w:pPr>
      <w:r>
        <w:rPr>
          <w:i/>
          <w:color w:val="000000" w:themeColor="text1"/>
        </w:rPr>
        <w:t>Víno Beneš cz: Vinařství </w:t>
      </w:r>
      <w:r w:rsidRPr="00AF5000">
        <w:rPr>
          <w:i/>
          <w:color w:val="000000" w:themeColor="text1"/>
        </w:rPr>
        <w:t>Beneš</w:t>
      </w:r>
      <w:r>
        <w:t> </w:t>
      </w:r>
      <w:r w:rsidRPr="00AF5000">
        <w:rPr>
          <w:rFonts w:cs="Arial"/>
          <w:color w:val="000000" w:themeColor="text1"/>
          <w:szCs w:val="24"/>
        </w:rPr>
        <w:t>[</w:t>
      </w:r>
      <w:r>
        <w:rPr>
          <w:rFonts w:cs="Arial"/>
          <w:color w:val="000000" w:themeColor="text1"/>
          <w:szCs w:val="24"/>
        </w:rPr>
        <w:t>online] © </w:t>
      </w:r>
      <w:r w:rsidRPr="00AF5000">
        <w:rPr>
          <w:rFonts w:cs="Arial"/>
          <w:color w:val="000000" w:themeColor="text1"/>
          <w:szCs w:val="24"/>
        </w:rPr>
        <w:t>2015-2016[</w:t>
      </w:r>
      <w:r>
        <w:rPr>
          <w:rFonts w:cs="Arial"/>
          <w:color w:val="000000" w:themeColor="text1"/>
          <w:szCs w:val="24"/>
        </w:rPr>
        <w:t> </w:t>
      </w:r>
      <w:r w:rsidRPr="00AF5000">
        <w:rPr>
          <w:rFonts w:cs="Arial"/>
          <w:color w:val="000000" w:themeColor="text1"/>
          <w:szCs w:val="24"/>
        </w:rPr>
        <w:t>[</w:t>
      </w:r>
      <w:proofErr w:type="gramStart"/>
      <w:r w:rsidRPr="00AF5000">
        <w:rPr>
          <w:rFonts w:cs="Arial"/>
          <w:color w:val="000000" w:themeColor="text1"/>
          <w:szCs w:val="24"/>
        </w:rPr>
        <w:t>cit</w:t>
      </w:r>
      <w:proofErr w:type="gramEnd"/>
      <w:r w:rsidRPr="00AF5000">
        <w:rPr>
          <w:rFonts w:cs="Arial"/>
          <w:color w:val="000000" w:themeColor="text1"/>
          <w:szCs w:val="24"/>
        </w:rPr>
        <w:t>.</w:t>
      </w:r>
      <w:proofErr w:type="gramStart"/>
      <w:r w:rsidRPr="00AF5000">
        <w:rPr>
          <w:rFonts w:cs="Arial"/>
          <w:color w:val="000000" w:themeColor="text1"/>
          <w:szCs w:val="24"/>
        </w:rPr>
        <w:t>2019</w:t>
      </w:r>
      <w:proofErr w:type="gramEnd"/>
      <w:r w:rsidRPr="00AF5000">
        <w:rPr>
          <w:rFonts w:cs="Arial"/>
          <w:color w:val="000000" w:themeColor="text1"/>
          <w:szCs w:val="24"/>
        </w:rPr>
        <w:t>-0</w:t>
      </w:r>
      <w:r>
        <w:rPr>
          <w:rFonts w:cs="Arial"/>
          <w:color w:val="000000" w:themeColor="text1"/>
          <w:szCs w:val="24"/>
        </w:rPr>
        <w:t>9-03</w:t>
      </w:r>
      <w:r w:rsidRPr="00AF5000">
        <w:rPr>
          <w:rFonts w:cs="Arial"/>
          <w:color w:val="000000" w:themeColor="text1"/>
          <w:szCs w:val="24"/>
        </w:rPr>
        <w:t xml:space="preserve"> </w:t>
      </w:r>
      <w:r>
        <w:rPr>
          <w:rFonts w:cs="Arial"/>
          <w:color w:val="000000" w:themeColor="text1"/>
          <w:szCs w:val="24"/>
        </w:rPr>
        <w:t>]</w:t>
      </w:r>
    </w:p>
    <w:p w:rsidR="00AF5000" w:rsidRDefault="00AF5000" w:rsidP="00DA120D">
      <w:pPr>
        <w:shd w:val="clear" w:color="auto" w:fill="FFFFFF"/>
        <w:spacing w:after="0"/>
        <w:jc w:val="left"/>
        <w:rPr>
          <w:rFonts w:cs="Arial"/>
          <w:color w:val="000000" w:themeColor="text1"/>
          <w:szCs w:val="24"/>
        </w:rPr>
      </w:pPr>
      <w:proofErr w:type="gramStart"/>
      <w:r>
        <w:rPr>
          <w:rFonts w:cs="Arial"/>
          <w:color w:val="000000" w:themeColor="text1"/>
          <w:szCs w:val="24"/>
        </w:rPr>
        <w:t>Dostupné z :</w:t>
      </w:r>
      <w:r w:rsidRPr="00AF5000">
        <w:t xml:space="preserve"> </w:t>
      </w:r>
      <w:hyperlink r:id="rId171" w:history="1">
        <w:r w:rsidRPr="00AF5000">
          <w:rPr>
            <w:rStyle w:val="Hypertextovodkaz"/>
            <w:rFonts w:cs="Arial"/>
            <w:color w:val="000000" w:themeColor="text1"/>
            <w:szCs w:val="24"/>
            <w:u w:val="none"/>
          </w:rPr>
          <w:t>http</w:t>
        </w:r>
        <w:proofErr w:type="gramEnd"/>
        <w:r w:rsidRPr="00AF5000">
          <w:rPr>
            <w:rStyle w:val="Hypertextovodkaz"/>
            <w:rFonts w:cs="Arial"/>
            <w:color w:val="000000" w:themeColor="text1"/>
            <w:szCs w:val="24"/>
            <w:u w:val="none"/>
          </w:rPr>
          <w:t>://www.vinobenes.cz/</w:t>
        </w:r>
      </w:hyperlink>
    </w:p>
    <w:p w:rsidR="00AF5000" w:rsidRDefault="00AF5000" w:rsidP="00DA120D">
      <w:pPr>
        <w:shd w:val="clear" w:color="auto" w:fill="FFFFFF"/>
        <w:spacing w:after="0"/>
        <w:jc w:val="left"/>
        <w:rPr>
          <w:rFonts w:cs="Arial"/>
          <w:color w:val="000000" w:themeColor="text1"/>
          <w:szCs w:val="24"/>
        </w:rPr>
      </w:pPr>
    </w:p>
    <w:p w:rsidR="00AF5000" w:rsidRDefault="00AF5000" w:rsidP="00DA120D">
      <w:pPr>
        <w:shd w:val="clear" w:color="auto" w:fill="FFFFFF"/>
        <w:spacing w:after="0"/>
        <w:jc w:val="left"/>
        <w:rPr>
          <w:rFonts w:cs="Arial"/>
          <w:color w:val="000000" w:themeColor="text1"/>
          <w:szCs w:val="24"/>
        </w:rPr>
      </w:pPr>
      <w:r w:rsidRPr="00AF5000">
        <w:rPr>
          <w:rFonts w:cs="Arial"/>
          <w:i/>
          <w:color w:val="000000" w:themeColor="text1"/>
          <w:szCs w:val="24"/>
        </w:rPr>
        <w:t xml:space="preserve">Detail </w:t>
      </w:r>
      <w:proofErr w:type="spellStart"/>
      <w:r w:rsidRPr="00AF5000">
        <w:rPr>
          <w:rFonts w:cs="Arial"/>
          <w:i/>
          <w:color w:val="000000" w:themeColor="text1"/>
          <w:szCs w:val="24"/>
        </w:rPr>
        <w:t>cz</w:t>
      </w:r>
      <w:proofErr w:type="spellEnd"/>
      <w:r w:rsidRPr="00AF5000">
        <w:rPr>
          <w:rFonts w:cs="Arial"/>
          <w:i/>
          <w:color w:val="000000" w:themeColor="text1"/>
          <w:szCs w:val="24"/>
        </w:rPr>
        <w:t>:</w:t>
      </w:r>
      <w:r w:rsidR="004251B3">
        <w:rPr>
          <w:rFonts w:cs="Arial"/>
          <w:i/>
          <w:color w:val="000000" w:themeColor="text1"/>
          <w:szCs w:val="24"/>
        </w:rPr>
        <w:t xml:space="preserve"> </w:t>
      </w:r>
      <w:proofErr w:type="spellStart"/>
      <w:r w:rsidRPr="00AF5000">
        <w:rPr>
          <w:rFonts w:cs="Arial"/>
          <w:i/>
          <w:color w:val="000000" w:themeColor="text1"/>
          <w:szCs w:val="24"/>
        </w:rPr>
        <w:t>živnostník:Josef</w:t>
      </w:r>
      <w:proofErr w:type="spellEnd"/>
      <w:r w:rsidRPr="00AF5000">
        <w:rPr>
          <w:rFonts w:cs="Arial"/>
          <w:i/>
          <w:color w:val="000000" w:themeColor="text1"/>
          <w:szCs w:val="24"/>
        </w:rPr>
        <w:t xml:space="preserve"> Bobek</w:t>
      </w:r>
      <w:r>
        <w:rPr>
          <w:rFonts w:cs="Arial"/>
          <w:i/>
          <w:color w:val="000000" w:themeColor="text1"/>
          <w:szCs w:val="24"/>
        </w:rPr>
        <w:t xml:space="preserve"> </w:t>
      </w:r>
      <w:r w:rsidRPr="00AF5000">
        <w:rPr>
          <w:rFonts w:cs="Arial"/>
          <w:color w:val="000000" w:themeColor="text1"/>
          <w:szCs w:val="24"/>
        </w:rPr>
        <w:t>[</w:t>
      </w:r>
      <w:r>
        <w:rPr>
          <w:rFonts w:cs="Arial"/>
          <w:color w:val="000000" w:themeColor="text1"/>
          <w:szCs w:val="24"/>
        </w:rPr>
        <w:t>online]</w:t>
      </w:r>
      <w:r w:rsidRPr="00AF5000">
        <w:rPr>
          <w:rFonts w:cs="Arial"/>
          <w:color w:val="000000" w:themeColor="text1"/>
          <w:szCs w:val="24"/>
        </w:rPr>
        <w:t xml:space="preserve"> </w:t>
      </w:r>
      <w:r>
        <w:rPr>
          <w:rFonts w:cs="Arial"/>
          <w:color w:val="000000" w:themeColor="text1"/>
          <w:szCs w:val="24"/>
        </w:rPr>
        <w:t>,</w:t>
      </w:r>
      <w:r w:rsidRPr="00AF5000">
        <w:rPr>
          <w:rFonts w:cs="Arial"/>
          <w:color w:val="000000" w:themeColor="text1"/>
          <w:szCs w:val="24"/>
        </w:rPr>
        <w:t>[</w:t>
      </w:r>
      <w:r>
        <w:rPr>
          <w:rFonts w:cs="Arial"/>
          <w:color w:val="000000" w:themeColor="text1"/>
          <w:szCs w:val="24"/>
        </w:rPr>
        <w:t> </w:t>
      </w:r>
      <w:r w:rsidRPr="00AF5000">
        <w:rPr>
          <w:rFonts w:cs="Arial"/>
          <w:color w:val="000000" w:themeColor="text1"/>
          <w:szCs w:val="24"/>
        </w:rPr>
        <w:t>[</w:t>
      </w:r>
      <w:proofErr w:type="gramStart"/>
      <w:r w:rsidRPr="00AF5000">
        <w:rPr>
          <w:rFonts w:cs="Arial"/>
          <w:color w:val="000000" w:themeColor="text1"/>
          <w:szCs w:val="24"/>
        </w:rPr>
        <w:t>cit</w:t>
      </w:r>
      <w:proofErr w:type="gramEnd"/>
      <w:r w:rsidRPr="00AF5000">
        <w:rPr>
          <w:rFonts w:cs="Arial"/>
          <w:color w:val="000000" w:themeColor="text1"/>
          <w:szCs w:val="24"/>
        </w:rPr>
        <w:t>.</w:t>
      </w:r>
      <w:proofErr w:type="gramStart"/>
      <w:r w:rsidRPr="00AF5000">
        <w:rPr>
          <w:rFonts w:cs="Arial"/>
          <w:color w:val="000000" w:themeColor="text1"/>
          <w:szCs w:val="24"/>
        </w:rPr>
        <w:t>2019</w:t>
      </w:r>
      <w:proofErr w:type="gramEnd"/>
      <w:r w:rsidRPr="00AF5000">
        <w:rPr>
          <w:rFonts w:cs="Arial"/>
          <w:color w:val="000000" w:themeColor="text1"/>
          <w:szCs w:val="24"/>
        </w:rPr>
        <w:t>-0</w:t>
      </w:r>
      <w:r>
        <w:rPr>
          <w:rFonts w:cs="Arial"/>
          <w:color w:val="000000" w:themeColor="text1"/>
          <w:szCs w:val="24"/>
        </w:rPr>
        <w:t>9-03</w:t>
      </w:r>
      <w:r w:rsidRPr="00AF5000">
        <w:rPr>
          <w:rFonts w:cs="Arial"/>
          <w:color w:val="000000" w:themeColor="text1"/>
          <w:szCs w:val="24"/>
        </w:rPr>
        <w:t xml:space="preserve"> </w:t>
      </w:r>
      <w:r>
        <w:rPr>
          <w:rFonts w:cs="Arial"/>
          <w:color w:val="000000" w:themeColor="text1"/>
          <w:szCs w:val="24"/>
        </w:rPr>
        <w:t>],Dostupné z:</w:t>
      </w:r>
    </w:p>
    <w:p w:rsidR="00AF5000" w:rsidRDefault="00ED390F" w:rsidP="00DA120D">
      <w:pPr>
        <w:shd w:val="clear" w:color="auto" w:fill="FFFFFF"/>
        <w:spacing w:after="0"/>
        <w:jc w:val="left"/>
        <w:rPr>
          <w:rFonts w:cs="Arial"/>
          <w:color w:val="000000" w:themeColor="text1"/>
          <w:szCs w:val="24"/>
        </w:rPr>
      </w:pPr>
      <w:hyperlink r:id="rId172" w:history="1">
        <w:r w:rsidR="00AF5000" w:rsidRPr="00AF5000">
          <w:rPr>
            <w:rStyle w:val="Hypertextovodkaz"/>
            <w:rFonts w:cs="Arial"/>
            <w:color w:val="000000" w:themeColor="text1"/>
            <w:szCs w:val="24"/>
            <w:u w:val="none"/>
          </w:rPr>
          <w:t>https://www.detail.cz/zivnostnik/75055031-jakub-bobek-studnice-124-studnice/</w:t>
        </w:r>
      </w:hyperlink>
    </w:p>
    <w:p w:rsidR="00AF5000" w:rsidRDefault="00AF5000" w:rsidP="00DA120D">
      <w:pPr>
        <w:shd w:val="clear" w:color="auto" w:fill="FFFFFF"/>
        <w:spacing w:after="0"/>
        <w:jc w:val="left"/>
        <w:rPr>
          <w:rFonts w:cs="Arial"/>
          <w:color w:val="000000" w:themeColor="text1"/>
          <w:szCs w:val="24"/>
        </w:rPr>
      </w:pPr>
    </w:p>
    <w:p w:rsidR="00AF5000" w:rsidRDefault="00AF5000" w:rsidP="00DA120D">
      <w:pPr>
        <w:shd w:val="clear" w:color="auto" w:fill="FFFFFF"/>
        <w:spacing w:after="0"/>
        <w:jc w:val="left"/>
        <w:rPr>
          <w:rFonts w:cs="Arial"/>
          <w:color w:val="000000" w:themeColor="text1"/>
          <w:szCs w:val="24"/>
        </w:rPr>
      </w:pPr>
      <w:proofErr w:type="spellStart"/>
      <w:r w:rsidRPr="00AF5000">
        <w:rPr>
          <w:rFonts w:cs="Arial"/>
          <w:i/>
          <w:color w:val="000000" w:themeColor="text1"/>
          <w:szCs w:val="24"/>
        </w:rPr>
        <w:t>Vinarstvi</w:t>
      </w:r>
      <w:proofErr w:type="spellEnd"/>
      <w:r w:rsidRPr="00AF5000">
        <w:rPr>
          <w:rFonts w:cs="Arial"/>
          <w:i/>
          <w:color w:val="000000" w:themeColor="text1"/>
          <w:szCs w:val="24"/>
        </w:rPr>
        <w:t xml:space="preserve"> </w:t>
      </w:r>
      <w:proofErr w:type="spellStart"/>
      <w:r w:rsidRPr="00AF5000">
        <w:rPr>
          <w:rFonts w:cs="Arial"/>
          <w:i/>
          <w:color w:val="000000" w:themeColor="text1"/>
          <w:szCs w:val="24"/>
        </w:rPr>
        <w:t>Vratil</w:t>
      </w:r>
      <w:proofErr w:type="spellEnd"/>
      <w:r w:rsidRPr="00AF5000">
        <w:rPr>
          <w:rFonts w:cs="Arial"/>
          <w:i/>
          <w:color w:val="000000" w:themeColor="text1"/>
          <w:szCs w:val="24"/>
        </w:rPr>
        <w:t xml:space="preserve"> </w:t>
      </w:r>
      <w:proofErr w:type="spellStart"/>
      <w:r w:rsidRPr="00AF5000">
        <w:rPr>
          <w:rFonts w:cs="Arial"/>
          <w:i/>
          <w:color w:val="000000" w:themeColor="text1"/>
          <w:szCs w:val="24"/>
        </w:rPr>
        <w:t>cz</w:t>
      </w:r>
      <w:proofErr w:type="spellEnd"/>
      <w:r w:rsidRPr="00AF5000">
        <w:rPr>
          <w:rFonts w:cs="Arial"/>
          <w:i/>
          <w:color w:val="000000" w:themeColor="text1"/>
          <w:szCs w:val="24"/>
        </w:rPr>
        <w:t xml:space="preserve">: </w:t>
      </w:r>
      <w:r>
        <w:rPr>
          <w:rFonts w:cs="Arial"/>
          <w:i/>
          <w:color w:val="000000" w:themeColor="text1"/>
          <w:szCs w:val="24"/>
        </w:rPr>
        <w:t xml:space="preserve">O </w:t>
      </w:r>
      <w:proofErr w:type="spellStart"/>
      <w:r w:rsidRPr="00AF5000">
        <w:rPr>
          <w:rFonts w:cs="Arial"/>
          <w:i/>
          <w:color w:val="000000" w:themeColor="text1"/>
          <w:szCs w:val="24"/>
        </w:rPr>
        <w:t>nas</w:t>
      </w:r>
      <w:proofErr w:type="spellEnd"/>
      <w:r>
        <w:rPr>
          <w:rFonts w:cs="Arial"/>
          <w:i/>
          <w:color w:val="000000" w:themeColor="text1"/>
          <w:szCs w:val="24"/>
        </w:rPr>
        <w:t xml:space="preserve"> </w:t>
      </w:r>
      <w:r w:rsidRPr="00AF5000">
        <w:rPr>
          <w:rFonts w:cs="Arial"/>
          <w:color w:val="000000" w:themeColor="text1"/>
          <w:szCs w:val="24"/>
        </w:rPr>
        <w:t>[</w:t>
      </w:r>
      <w:r>
        <w:rPr>
          <w:rFonts w:cs="Arial"/>
          <w:color w:val="000000" w:themeColor="text1"/>
          <w:szCs w:val="24"/>
        </w:rPr>
        <w:t xml:space="preserve">online], </w:t>
      </w:r>
      <w:r w:rsidRPr="00AF5000">
        <w:rPr>
          <w:rFonts w:cs="Arial"/>
          <w:color w:val="000000" w:themeColor="text1"/>
          <w:szCs w:val="24"/>
        </w:rPr>
        <w:t>[</w:t>
      </w:r>
      <w:r>
        <w:rPr>
          <w:rFonts w:cs="Arial"/>
          <w:color w:val="000000" w:themeColor="text1"/>
          <w:szCs w:val="24"/>
        </w:rPr>
        <w:t> </w:t>
      </w:r>
      <w:r w:rsidRPr="00AF5000">
        <w:rPr>
          <w:rFonts w:cs="Arial"/>
          <w:color w:val="000000" w:themeColor="text1"/>
          <w:szCs w:val="24"/>
        </w:rPr>
        <w:t>[</w:t>
      </w:r>
      <w:proofErr w:type="gramStart"/>
      <w:r w:rsidRPr="00AF5000">
        <w:rPr>
          <w:rFonts w:cs="Arial"/>
          <w:color w:val="000000" w:themeColor="text1"/>
          <w:szCs w:val="24"/>
        </w:rPr>
        <w:t>cit</w:t>
      </w:r>
      <w:proofErr w:type="gramEnd"/>
      <w:r w:rsidRPr="00AF5000">
        <w:rPr>
          <w:rFonts w:cs="Arial"/>
          <w:color w:val="000000" w:themeColor="text1"/>
          <w:szCs w:val="24"/>
        </w:rPr>
        <w:t>.</w:t>
      </w:r>
      <w:proofErr w:type="gramStart"/>
      <w:r w:rsidRPr="00AF5000">
        <w:rPr>
          <w:rFonts w:cs="Arial"/>
          <w:color w:val="000000" w:themeColor="text1"/>
          <w:szCs w:val="24"/>
        </w:rPr>
        <w:t>2019</w:t>
      </w:r>
      <w:proofErr w:type="gramEnd"/>
      <w:r w:rsidRPr="00AF5000">
        <w:rPr>
          <w:rFonts w:cs="Arial"/>
          <w:color w:val="000000" w:themeColor="text1"/>
          <w:szCs w:val="24"/>
        </w:rPr>
        <w:t>-0</w:t>
      </w:r>
      <w:r>
        <w:rPr>
          <w:rFonts w:cs="Arial"/>
          <w:color w:val="000000" w:themeColor="text1"/>
          <w:szCs w:val="24"/>
        </w:rPr>
        <w:t>9-03</w:t>
      </w:r>
      <w:r w:rsidRPr="00AF5000">
        <w:rPr>
          <w:rFonts w:cs="Arial"/>
          <w:color w:val="000000" w:themeColor="text1"/>
          <w:szCs w:val="24"/>
        </w:rPr>
        <w:t xml:space="preserve"> </w:t>
      </w:r>
      <w:r>
        <w:rPr>
          <w:rFonts w:cs="Arial"/>
          <w:color w:val="000000" w:themeColor="text1"/>
          <w:szCs w:val="24"/>
        </w:rPr>
        <w:t>],Dostupné z:</w:t>
      </w:r>
    </w:p>
    <w:p w:rsidR="00AF5000" w:rsidRDefault="00ED390F" w:rsidP="00DA120D">
      <w:pPr>
        <w:shd w:val="clear" w:color="auto" w:fill="FFFFFF"/>
        <w:spacing w:after="0"/>
        <w:jc w:val="left"/>
        <w:rPr>
          <w:color w:val="000000" w:themeColor="text1"/>
        </w:rPr>
      </w:pPr>
      <w:hyperlink r:id="rId173" w:anchor="o-nas" w:history="1">
        <w:r w:rsidR="00AF5000" w:rsidRPr="00AF5000">
          <w:rPr>
            <w:rStyle w:val="Hypertextovodkaz"/>
            <w:rFonts w:eastAsiaTheme="majorEastAsia"/>
            <w:color w:val="000000" w:themeColor="text1"/>
            <w:u w:val="none"/>
          </w:rPr>
          <w:t>http://www.vinarstvivratil.cz/#o-nas</w:t>
        </w:r>
      </w:hyperlink>
    </w:p>
    <w:p w:rsidR="00AF5000" w:rsidRDefault="00AF5000" w:rsidP="00DA120D">
      <w:pPr>
        <w:shd w:val="clear" w:color="auto" w:fill="FFFFFF"/>
        <w:spacing w:after="0"/>
        <w:jc w:val="left"/>
        <w:rPr>
          <w:color w:val="000000" w:themeColor="text1"/>
        </w:rPr>
      </w:pPr>
    </w:p>
    <w:p w:rsidR="00AF5000" w:rsidRPr="00AF5000" w:rsidRDefault="004251B3" w:rsidP="00DA120D">
      <w:pPr>
        <w:shd w:val="clear" w:color="auto" w:fill="FFFFFF"/>
        <w:spacing w:after="0"/>
        <w:jc w:val="left"/>
        <w:rPr>
          <w:rFonts w:cs="Arial"/>
          <w:i/>
          <w:color w:val="000000" w:themeColor="text1"/>
          <w:szCs w:val="24"/>
        </w:rPr>
      </w:pPr>
      <w:r>
        <w:rPr>
          <w:i/>
          <w:color w:val="000000" w:themeColor="text1"/>
        </w:rPr>
        <w:t>Tinktura: Bylinné </w:t>
      </w:r>
      <w:r w:rsidR="00AF5000" w:rsidRPr="00AF5000">
        <w:rPr>
          <w:i/>
          <w:color w:val="000000" w:themeColor="text1"/>
        </w:rPr>
        <w:t>kapky:</w:t>
      </w:r>
      <w:r>
        <w:rPr>
          <w:rFonts w:cs="Arial"/>
          <w:color w:val="000000" w:themeColor="text1"/>
          <w:szCs w:val="24"/>
        </w:rPr>
        <w:t> </w:t>
      </w:r>
      <w:r w:rsidR="00AF5000" w:rsidRPr="00AF5000">
        <w:rPr>
          <w:rFonts w:cs="Arial"/>
          <w:color w:val="000000" w:themeColor="text1"/>
          <w:szCs w:val="24"/>
        </w:rPr>
        <w:t>[</w:t>
      </w:r>
      <w:r w:rsidR="00AF5000">
        <w:rPr>
          <w:rFonts w:cs="Arial"/>
          <w:color w:val="000000" w:themeColor="text1"/>
          <w:szCs w:val="24"/>
        </w:rPr>
        <w:t>online]</w:t>
      </w:r>
      <w:r>
        <w:t> </w:t>
      </w:r>
      <w:r>
        <w:rPr>
          <w:rFonts w:cs="Arial"/>
          <w:color w:val="000000" w:themeColor="text1"/>
          <w:szCs w:val="24"/>
        </w:rPr>
        <w:t>© </w:t>
      </w:r>
      <w:r w:rsidR="00AF5000" w:rsidRPr="00AF5000">
        <w:rPr>
          <w:rFonts w:cs="Arial"/>
          <w:color w:val="000000" w:themeColor="text1"/>
          <w:szCs w:val="24"/>
        </w:rPr>
        <w:t>2015</w:t>
      </w:r>
      <w:r w:rsidR="00AF5000">
        <w:rPr>
          <w:rFonts w:cs="Arial"/>
          <w:color w:val="000000" w:themeColor="text1"/>
          <w:szCs w:val="24"/>
        </w:rPr>
        <w:t>, </w:t>
      </w:r>
      <w:r w:rsidR="00AF5000" w:rsidRPr="00AF5000">
        <w:rPr>
          <w:rFonts w:cs="Arial"/>
          <w:color w:val="000000" w:themeColor="text1"/>
          <w:szCs w:val="24"/>
        </w:rPr>
        <w:t>[</w:t>
      </w:r>
      <w:proofErr w:type="gramStart"/>
      <w:r w:rsidR="00AF5000" w:rsidRPr="00AF5000">
        <w:rPr>
          <w:rFonts w:cs="Arial"/>
          <w:color w:val="000000" w:themeColor="text1"/>
          <w:szCs w:val="24"/>
        </w:rPr>
        <w:t>cit</w:t>
      </w:r>
      <w:proofErr w:type="gramEnd"/>
      <w:r w:rsidR="00AF5000" w:rsidRPr="00AF5000">
        <w:rPr>
          <w:rFonts w:cs="Arial"/>
          <w:color w:val="000000" w:themeColor="text1"/>
          <w:szCs w:val="24"/>
        </w:rPr>
        <w:t>.</w:t>
      </w:r>
      <w:proofErr w:type="gramStart"/>
      <w:r w:rsidR="00AF5000" w:rsidRPr="00AF5000">
        <w:rPr>
          <w:rFonts w:cs="Arial"/>
          <w:color w:val="000000" w:themeColor="text1"/>
          <w:szCs w:val="24"/>
        </w:rPr>
        <w:t>2019</w:t>
      </w:r>
      <w:proofErr w:type="gramEnd"/>
      <w:r w:rsidR="00AF5000" w:rsidRPr="00AF5000">
        <w:rPr>
          <w:rFonts w:cs="Arial"/>
          <w:color w:val="000000" w:themeColor="text1"/>
          <w:szCs w:val="24"/>
        </w:rPr>
        <w:t>-0</w:t>
      </w:r>
      <w:r>
        <w:rPr>
          <w:rFonts w:cs="Arial"/>
          <w:color w:val="000000" w:themeColor="text1"/>
          <w:szCs w:val="24"/>
        </w:rPr>
        <w:t>9-03],Dostupné </w:t>
      </w:r>
      <w:r w:rsidR="00AF5000">
        <w:rPr>
          <w:rFonts w:cs="Arial"/>
          <w:color w:val="000000" w:themeColor="text1"/>
          <w:szCs w:val="24"/>
        </w:rPr>
        <w:t>z:</w:t>
      </w:r>
      <w:r w:rsidR="00AF5000" w:rsidRPr="00AF5000">
        <w:t xml:space="preserve"> </w:t>
      </w:r>
      <w:hyperlink r:id="rId174" w:history="1">
        <w:r w:rsidR="00AF5000" w:rsidRPr="00AF5000">
          <w:rPr>
            <w:rStyle w:val="Hypertextovodkaz"/>
            <w:rFonts w:eastAsiaTheme="majorEastAsia"/>
            <w:color w:val="000000" w:themeColor="text1"/>
            <w:u w:val="none"/>
          </w:rPr>
          <w:t>https://www.tinktura.eu/cs/</w:t>
        </w:r>
      </w:hyperlink>
    </w:p>
    <w:p w:rsidR="00AF5000" w:rsidRDefault="00AF5000" w:rsidP="00DA120D">
      <w:pPr>
        <w:shd w:val="clear" w:color="auto" w:fill="FFFFFF"/>
        <w:spacing w:after="0"/>
        <w:jc w:val="left"/>
        <w:rPr>
          <w:rFonts w:cs="Arial"/>
          <w:color w:val="000000" w:themeColor="text1"/>
          <w:szCs w:val="24"/>
        </w:rPr>
      </w:pPr>
    </w:p>
    <w:p w:rsidR="00AF5000" w:rsidRPr="00AF5000" w:rsidRDefault="00AF5000" w:rsidP="00DA120D">
      <w:pPr>
        <w:shd w:val="clear" w:color="auto" w:fill="FFFFFF"/>
        <w:spacing w:after="0"/>
        <w:jc w:val="left"/>
        <w:rPr>
          <w:rFonts w:cs="Arial"/>
          <w:color w:val="000000" w:themeColor="text1"/>
          <w:szCs w:val="24"/>
        </w:rPr>
      </w:pPr>
      <w:proofErr w:type="spellStart"/>
      <w:r w:rsidRPr="00AF5000">
        <w:rPr>
          <w:rFonts w:cs="Arial"/>
          <w:i/>
          <w:color w:val="000000" w:themeColor="text1"/>
          <w:szCs w:val="24"/>
        </w:rPr>
        <w:t>Bzenia</w:t>
      </w:r>
      <w:proofErr w:type="spellEnd"/>
      <w:r w:rsidRPr="00AF5000">
        <w:rPr>
          <w:rFonts w:cs="Arial"/>
          <w:i/>
          <w:color w:val="000000" w:themeColor="text1"/>
          <w:szCs w:val="24"/>
        </w:rPr>
        <w:t xml:space="preserve"> </w:t>
      </w:r>
      <w:proofErr w:type="spellStart"/>
      <w:r w:rsidRPr="00AF5000">
        <w:rPr>
          <w:rFonts w:cs="Arial"/>
          <w:i/>
          <w:color w:val="000000" w:themeColor="text1"/>
          <w:szCs w:val="24"/>
        </w:rPr>
        <w:t>cz</w:t>
      </w:r>
      <w:proofErr w:type="spellEnd"/>
      <w:r w:rsidRPr="00AF5000">
        <w:rPr>
          <w:rFonts w:cs="Arial"/>
          <w:i/>
          <w:color w:val="000000" w:themeColor="text1"/>
          <w:szCs w:val="24"/>
        </w:rPr>
        <w:t>:</w:t>
      </w:r>
      <w:r>
        <w:rPr>
          <w:rFonts w:cs="Arial"/>
          <w:i/>
          <w:color w:val="000000" w:themeColor="text1"/>
          <w:szCs w:val="24"/>
        </w:rPr>
        <w:t xml:space="preserve"> </w:t>
      </w:r>
      <w:r w:rsidRPr="00AF5000">
        <w:rPr>
          <w:rFonts w:cs="Arial"/>
          <w:i/>
          <w:color w:val="000000" w:themeColor="text1"/>
          <w:szCs w:val="24"/>
        </w:rPr>
        <w:t>Moderní rodinné vinařství:</w:t>
      </w:r>
      <w:r>
        <w:rPr>
          <w:rFonts w:cs="Arial"/>
          <w:i/>
          <w:color w:val="000000" w:themeColor="text1"/>
          <w:szCs w:val="24"/>
        </w:rPr>
        <w:t xml:space="preserve"> O</w:t>
      </w:r>
      <w:r w:rsidRPr="00AF5000">
        <w:rPr>
          <w:rFonts w:cs="Arial"/>
          <w:i/>
          <w:color w:val="000000" w:themeColor="text1"/>
          <w:szCs w:val="24"/>
        </w:rPr>
        <w:t xml:space="preserve"> vinařství </w:t>
      </w:r>
      <w:r w:rsidRPr="00AF5000">
        <w:rPr>
          <w:rFonts w:cs="Arial"/>
          <w:color w:val="000000" w:themeColor="text1"/>
          <w:szCs w:val="24"/>
        </w:rPr>
        <w:t>[</w:t>
      </w:r>
      <w:r>
        <w:rPr>
          <w:rFonts w:cs="Arial"/>
          <w:color w:val="000000" w:themeColor="text1"/>
          <w:szCs w:val="24"/>
        </w:rPr>
        <w:t>online]</w:t>
      </w:r>
      <w:r w:rsidRPr="00AF5000">
        <w:rPr>
          <w:rFonts w:cs="Arial"/>
          <w:color w:val="000000" w:themeColor="text1"/>
          <w:szCs w:val="24"/>
        </w:rPr>
        <w:t xml:space="preserve"> [</w:t>
      </w:r>
      <w:proofErr w:type="gramStart"/>
      <w:r w:rsidRPr="00AF5000">
        <w:rPr>
          <w:rFonts w:cs="Arial"/>
          <w:color w:val="000000" w:themeColor="text1"/>
          <w:szCs w:val="24"/>
        </w:rPr>
        <w:t>cit</w:t>
      </w:r>
      <w:proofErr w:type="gramEnd"/>
      <w:r w:rsidRPr="00AF5000">
        <w:rPr>
          <w:rFonts w:cs="Arial"/>
          <w:color w:val="000000" w:themeColor="text1"/>
          <w:szCs w:val="24"/>
        </w:rPr>
        <w:t>.</w:t>
      </w:r>
      <w:proofErr w:type="gramStart"/>
      <w:r w:rsidRPr="00AF5000">
        <w:rPr>
          <w:rFonts w:cs="Arial"/>
          <w:color w:val="000000" w:themeColor="text1"/>
          <w:szCs w:val="24"/>
        </w:rPr>
        <w:t>2019</w:t>
      </w:r>
      <w:proofErr w:type="gramEnd"/>
      <w:r w:rsidRPr="00AF5000">
        <w:rPr>
          <w:rFonts w:cs="Arial"/>
          <w:color w:val="000000" w:themeColor="text1"/>
          <w:szCs w:val="24"/>
        </w:rPr>
        <w:t>-0</w:t>
      </w:r>
      <w:r>
        <w:rPr>
          <w:rFonts w:cs="Arial"/>
          <w:color w:val="000000" w:themeColor="text1"/>
          <w:szCs w:val="24"/>
        </w:rPr>
        <w:t>9-03]</w:t>
      </w:r>
      <w:r w:rsidRPr="00AF5000">
        <w:rPr>
          <w:rFonts w:cs="Arial"/>
          <w:color w:val="000000" w:themeColor="text1"/>
          <w:szCs w:val="24"/>
        </w:rPr>
        <w:t xml:space="preserve"> </w:t>
      </w:r>
      <w:r>
        <w:rPr>
          <w:rFonts w:cs="Arial"/>
          <w:color w:val="000000" w:themeColor="text1"/>
          <w:szCs w:val="24"/>
        </w:rPr>
        <w:t>Dostupné z:</w:t>
      </w:r>
      <w:r w:rsidRPr="00AF5000">
        <w:t xml:space="preserve"> </w:t>
      </w:r>
      <w:hyperlink r:id="rId175" w:history="1">
        <w:r w:rsidRPr="00AF5000">
          <w:rPr>
            <w:rStyle w:val="Hypertextovodkaz"/>
            <w:rFonts w:cs="Arial"/>
            <w:color w:val="000000" w:themeColor="text1"/>
            <w:szCs w:val="24"/>
            <w:u w:val="none"/>
          </w:rPr>
          <w:t>http://bzenia.cz/o-vinarstvi/</w:t>
        </w:r>
      </w:hyperlink>
    </w:p>
    <w:p w:rsidR="00AF5000" w:rsidRDefault="00AF5000" w:rsidP="00DA120D">
      <w:pPr>
        <w:shd w:val="clear" w:color="auto" w:fill="FFFFFF"/>
        <w:spacing w:after="0"/>
        <w:jc w:val="left"/>
        <w:rPr>
          <w:rFonts w:cs="Arial"/>
          <w:color w:val="000000" w:themeColor="text1"/>
          <w:szCs w:val="24"/>
        </w:rPr>
      </w:pPr>
    </w:p>
    <w:p w:rsidR="00AF5000" w:rsidRDefault="00AF5000" w:rsidP="00DA120D">
      <w:pPr>
        <w:shd w:val="clear" w:color="auto" w:fill="FFFFFF"/>
        <w:spacing w:after="0"/>
        <w:jc w:val="left"/>
        <w:rPr>
          <w:color w:val="000000" w:themeColor="text1"/>
        </w:rPr>
      </w:pPr>
      <w:proofErr w:type="spellStart"/>
      <w:r w:rsidRPr="00AF5000">
        <w:rPr>
          <w:rFonts w:cs="Arial"/>
          <w:i/>
          <w:color w:val="000000" w:themeColor="text1"/>
          <w:szCs w:val="24"/>
        </w:rPr>
        <w:t>For</w:t>
      </w:r>
      <w:proofErr w:type="spellEnd"/>
      <w:r w:rsidRPr="00AF5000">
        <w:rPr>
          <w:rFonts w:cs="Arial"/>
          <w:i/>
          <w:color w:val="000000" w:themeColor="text1"/>
          <w:szCs w:val="24"/>
        </w:rPr>
        <w:t xml:space="preserve"> – Agro: Tomáš Coufal</w:t>
      </w:r>
      <w:r>
        <w:rPr>
          <w:rFonts w:cs="Arial"/>
          <w:i/>
          <w:color w:val="000000" w:themeColor="text1"/>
          <w:szCs w:val="24"/>
        </w:rPr>
        <w:t xml:space="preserve"> </w:t>
      </w:r>
      <w:r w:rsidRPr="00AF5000">
        <w:rPr>
          <w:rFonts w:cs="Arial"/>
          <w:color w:val="000000" w:themeColor="text1"/>
          <w:szCs w:val="24"/>
        </w:rPr>
        <w:t>[</w:t>
      </w:r>
      <w:r>
        <w:rPr>
          <w:rFonts w:cs="Arial"/>
          <w:color w:val="000000" w:themeColor="text1"/>
          <w:szCs w:val="24"/>
        </w:rPr>
        <w:t>online]</w:t>
      </w:r>
      <w:r w:rsidRPr="00AF5000">
        <w:rPr>
          <w:rFonts w:cs="Arial"/>
          <w:color w:val="000000" w:themeColor="text1"/>
          <w:szCs w:val="24"/>
        </w:rPr>
        <w:t xml:space="preserve"> </w:t>
      </w:r>
      <w:r>
        <w:rPr>
          <w:rFonts w:cs="Arial"/>
          <w:color w:val="000000" w:themeColor="text1"/>
          <w:szCs w:val="24"/>
        </w:rPr>
        <w:t>,</w:t>
      </w:r>
      <w:r w:rsidRPr="00AF5000">
        <w:rPr>
          <w:rFonts w:cs="Arial"/>
          <w:color w:val="000000" w:themeColor="text1"/>
          <w:szCs w:val="24"/>
        </w:rPr>
        <w:t>[</w:t>
      </w:r>
      <w:proofErr w:type="gramStart"/>
      <w:r w:rsidRPr="00AF5000">
        <w:rPr>
          <w:rFonts w:cs="Arial"/>
          <w:color w:val="000000" w:themeColor="text1"/>
          <w:szCs w:val="24"/>
        </w:rPr>
        <w:t>cit</w:t>
      </w:r>
      <w:proofErr w:type="gramEnd"/>
      <w:r w:rsidRPr="00AF5000">
        <w:rPr>
          <w:rFonts w:cs="Arial"/>
          <w:color w:val="000000" w:themeColor="text1"/>
          <w:szCs w:val="24"/>
        </w:rPr>
        <w:t>.</w:t>
      </w:r>
      <w:proofErr w:type="gramStart"/>
      <w:r w:rsidRPr="00AF5000">
        <w:rPr>
          <w:rFonts w:cs="Arial"/>
          <w:color w:val="000000" w:themeColor="text1"/>
          <w:szCs w:val="24"/>
        </w:rPr>
        <w:t>2019</w:t>
      </w:r>
      <w:proofErr w:type="gramEnd"/>
      <w:r w:rsidRPr="00AF5000">
        <w:rPr>
          <w:rFonts w:cs="Arial"/>
          <w:color w:val="000000" w:themeColor="text1"/>
          <w:szCs w:val="24"/>
        </w:rPr>
        <w:t>-0</w:t>
      </w:r>
      <w:r>
        <w:rPr>
          <w:rFonts w:cs="Arial"/>
          <w:color w:val="000000" w:themeColor="text1"/>
          <w:szCs w:val="24"/>
        </w:rPr>
        <w:t>9-03] Dostupné z :</w:t>
      </w:r>
      <w:r w:rsidRPr="00AF5000">
        <w:t xml:space="preserve"> </w:t>
      </w:r>
      <w:hyperlink r:id="rId176" w:history="1">
        <w:r w:rsidRPr="00AF5000">
          <w:rPr>
            <w:rStyle w:val="Hypertextovodkaz"/>
            <w:rFonts w:eastAsiaTheme="majorEastAsia"/>
            <w:color w:val="000000" w:themeColor="text1"/>
            <w:u w:val="none"/>
          </w:rPr>
          <w:t>http://www.for-agro.cz/tomas-coufal-20008/</w:t>
        </w:r>
      </w:hyperlink>
    </w:p>
    <w:p w:rsidR="00AF5000" w:rsidRPr="00AF5000" w:rsidRDefault="00AF5000" w:rsidP="00DA120D">
      <w:pPr>
        <w:shd w:val="clear" w:color="auto" w:fill="FFFFFF"/>
        <w:spacing w:after="0"/>
        <w:jc w:val="left"/>
        <w:rPr>
          <w:rFonts w:cs="Arial"/>
          <w:i/>
          <w:color w:val="000000" w:themeColor="text1"/>
          <w:szCs w:val="24"/>
        </w:rPr>
      </w:pPr>
      <w:r w:rsidRPr="00AF5000">
        <w:rPr>
          <w:i/>
          <w:color w:val="000000" w:themeColor="text1"/>
        </w:rPr>
        <w:lastRenderedPageBreak/>
        <w:t>Stáj</w:t>
      </w:r>
      <w:r>
        <w:rPr>
          <w:i/>
          <w:color w:val="000000" w:themeColor="text1"/>
        </w:rPr>
        <w:t> </w:t>
      </w:r>
      <w:r w:rsidRPr="00AF5000">
        <w:rPr>
          <w:i/>
          <w:color w:val="000000" w:themeColor="text1"/>
        </w:rPr>
        <w:t>Hostěnice:</w:t>
      </w:r>
      <w:r>
        <w:rPr>
          <w:i/>
          <w:color w:val="000000" w:themeColor="text1"/>
        </w:rPr>
        <w:t> </w:t>
      </w:r>
      <w:r w:rsidRPr="00AF5000">
        <w:rPr>
          <w:i/>
          <w:color w:val="000000" w:themeColor="text1"/>
        </w:rPr>
        <w:t>Hostěnice</w:t>
      </w:r>
      <w:r>
        <w:rPr>
          <w:color w:val="000000" w:themeColor="text1"/>
        </w:rPr>
        <w:t> </w:t>
      </w:r>
      <w:r w:rsidRPr="00AF5000">
        <w:rPr>
          <w:rFonts w:cs="Arial"/>
          <w:color w:val="000000" w:themeColor="text1"/>
          <w:szCs w:val="24"/>
        </w:rPr>
        <w:t>[</w:t>
      </w:r>
      <w:r>
        <w:rPr>
          <w:rFonts w:cs="Arial"/>
          <w:color w:val="000000" w:themeColor="text1"/>
          <w:szCs w:val="24"/>
        </w:rPr>
        <w:t>online] ,</w:t>
      </w:r>
      <w:r w:rsidRPr="00AF5000">
        <w:rPr>
          <w:rFonts w:cs="Arial"/>
          <w:color w:val="000000" w:themeColor="text1"/>
          <w:szCs w:val="24"/>
        </w:rPr>
        <w:t>[</w:t>
      </w:r>
      <w:proofErr w:type="gramStart"/>
      <w:r w:rsidRPr="00AF5000">
        <w:rPr>
          <w:rFonts w:cs="Arial"/>
          <w:color w:val="000000" w:themeColor="text1"/>
          <w:szCs w:val="24"/>
        </w:rPr>
        <w:t>cit</w:t>
      </w:r>
      <w:proofErr w:type="gramEnd"/>
      <w:r w:rsidRPr="00AF5000">
        <w:rPr>
          <w:rFonts w:cs="Arial"/>
          <w:color w:val="000000" w:themeColor="text1"/>
          <w:szCs w:val="24"/>
        </w:rPr>
        <w:t>.</w:t>
      </w:r>
      <w:proofErr w:type="gramStart"/>
      <w:r w:rsidRPr="00AF5000">
        <w:rPr>
          <w:rFonts w:cs="Arial"/>
          <w:color w:val="000000" w:themeColor="text1"/>
          <w:szCs w:val="24"/>
        </w:rPr>
        <w:t>2019</w:t>
      </w:r>
      <w:proofErr w:type="gramEnd"/>
      <w:r w:rsidRPr="00AF5000">
        <w:rPr>
          <w:rFonts w:cs="Arial"/>
          <w:color w:val="000000" w:themeColor="text1"/>
          <w:szCs w:val="24"/>
        </w:rPr>
        <w:t>-0</w:t>
      </w:r>
      <w:r>
        <w:rPr>
          <w:rFonts w:cs="Arial"/>
          <w:color w:val="000000" w:themeColor="text1"/>
          <w:szCs w:val="24"/>
        </w:rPr>
        <w:t>9-03]</w:t>
      </w:r>
      <w:r>
        <w:t> </w:t>
      </w:r>
      <w:r>
        <w:rPr>
          <w:rFonts w:cs="Arial"/>
          <w:color w:val="000000" w:themeColor="text1"/>
          <w:szCs w:val="24"/>
        </w:rPr>
        <w:t xml:space="preserve">Dostupné z : </w:t>
      </w:r>
      <w:hyperlink r:id="rId177" w:history="1">
        <w:r w:rsidRPr="00AF5000">
          <w:rPr>
            <w:rStyle w:val="Hypertextovodkaz"/>
            <w:rFonts w:eastAsiaTheme="majorEastAsia"/>
            <w:color w:val="000000" w:themeColor="text1"/>
            <w:u w:val="none"/>
          </w:rPr>
          <w:t>http://www.stajhostenice.cz/index.html</w:t>
        </w:r>
      </w:hyperlink>
    </w:p>
    <w:p w:rsidR="00AF5000" w:rsidRPr="00AF5000" w:rsidRDefault="00AF5000" w:rsidP="00DA120D">
      <w:pPr>
        <w:shd w:val="clear" w:color="auto" w:fill="FFFFFF"/>
        <w:spacing w:after="0"/>
        <w:jc w:val="left"/>
        <w:rPr>
          <w:rFonts w:cs="Arial"/>
          <w:i/>
          <w:color w:val="000000" w:themeColor="text1"/>
          <w:szCs w:val="24"/>
        </w:rPr>
      </w:pPr>
    </w:p>
    <w:p w:rsidR="00AF5000" w:rsidRDefault="00AF5000" w:rsidP="00DA120D">
      <w:pPr>
        <w:shd w:val="clear" w:color="auto" w:fill="FFFFFF"/>
        <w:spacing w:after="0"/>
        <w:jc w:val="left"/>
      </w:pPr>
      <w:r>
        <w:rPr>
          <w:rFonts w:cs="Arial"/>
          <w:i/>
          <w:color w:val="000000" w:themeColor="text1"/>
          <w:szCs w:val="24"/>
        </w:rPr>
        <w:t xml:space="preserve">Farma na </w:t>
      </w:r>
      <w:proofErr w:type="spellStart"/>
      <w:proofErr w:type="gramStart"/>
      <w:r>
        <w:rPr>
          <w:rFonts w:cs="Arial"/>
          <w:i/>
          <w:color w:val="000000" w:themeColor="text1"/>
          <w:szCs w:val="24"/>
        </w:rPr>
        <w:t>Zvolenci</w:t>
      </w:r>
      <w:proofErr w:type="spellEnd"/>
      <w:r>
        <w:rPr>
          <w:rFonts w:cs="Arial"/>
          <w:i/>
          <w:color w:val="000000" w:themeColor="text1"/>
          <w:szCs w:val="24"/>
        </w:rPr>
        <w:t xml:space="preserve"> :</w:t>
      </w:r>
      <w:r w:rsidR="00837A48">
        <w:rPr>
          <w:rFonts w:cs="Arial"/>
          <w:i/>
          <w:color w:val="000000" w:themeColor="text1"/>
          <w:szCs w:val="24"/>
        </w:rPr>
        <w:t> </w:t>
      </w:r>
      <w:r>
        <w:rPr>
          <w:rFonts w:cs="Arial"/>
          <w:i/>
          <w:color w:val="000000" w:themeColor="text1"/>
          <w:szCs w:val="24"/>
        </w:rPr>
        <w:t>Pár</w:t>
      </w:r>
      <w:proofErr w:type="gramEnd"/>
      <w:r>
        <w:rPr>
          <w:rFonts w:cs="Arial"/>
          <w:i/>
          <w:color w:val="000000" w:themeColor="text1"/>
          <w:szCs w:val="24"/>
        </w:rPr>
        <w:t xml:space="preserve"> slov o farmě </w:t>
      </w:r>
      <w:r w:rsidRPr="00AF5000">
        <w:rPr>
          <w:rFonts w:cs="Arial"/>
          <w:color w:val="000000" w:themeColor="text1"/>
          <w:szCs w:val="24"/>
        </w:rPr>
        <w:t>[</w:t>
      </w:r>
      <w:r>
        <w:rPr>
          <w:rFonts w:cs="Arial"/>
          <w:color w:val="000000" w:themeColor="text1"/>
          <w:szCs w:val="24"/>
        </w:rPr>
        <w:t>online] </w:t>
      </w:r>
      <w:r w:rsidRPr="00AF5000">
        <w:rPr>
          <w:rFonts w:cs="Arial"/>
          <w:color w:val="000000" w:themeColor="text1"/>
          <w:szCs w:val="24"/>
        </w:rPr>
        <w:t>© 2012</w:t>
      </w:r>
      <w:r>
        <w:rPr>
          <w:rFonts w:cs="Arial"/>
          <w:color w:val="000000" w:themeColor="text1"/>
          <w:szCs w:val="24"/>
        </w:rPr>
        <w:t xml:space="preserve">, </w:t>
      </w:r>
      <w:r w:rsidRPr="00AF5000">
        <w:rPr>
          <w:rFonts w:cs="Arial"/>
          <w:color w:val="000000" w:themeColor="text1"/>
          <w:szCs w:val="24"/>
        </w:rPr>
        <w:t>[cit.2019-0</w:t>
      </w:r>
      <w:r>
        <w:rPr>
          <w:rFonts w:cs="Arial"/>
          <w:color w:val="000000" w:themeColor="text1"/>
          <w:szCs w:val="24"/>
        </w:rPr>
        <w:t>9-03]</w:t>
      </w:r>
      <w:r>
        <w:t> </w:t>
      </w:r>
    </w:p>
    <w:p w:rsidR="00AF5000" w:rsidRDefault="00AF5000" w:rsidP="00DA120D">
      <w:pPr>
        <w:shd w:val="clear" w:color="auto" w:fill="FFFFFF"/>
        <w:spacing w:after="0"/>
        <w:jc w:val="left"/>
        <w:rPr>
          <w:rFonts w:cs="Arial"/>
          <w:color w:val="000000" w:themeColor="text1"/>
          <w:szCs w:val="24"/>
        </w:rPr>
      </w:pPr>
      <w:proofErr w:type="gramStart"/>
      <w:r>
        <w:t xml:space="preserve">Dostupné z </w:t>
      </w:r>
      <w:r w:rsidRPr="00AF5000">
        <w:rPr>
          <w:color w:val="000000" w:themeColor="text1"/>
        </w:rPr>
        <w:t>:</w:t>
      </w:r>
      <w:r w:rsidRPr="00AF5000">
        <w:rPr>
          <w:rFonts w:cs="Arial"/>
          <w:i/>
          <w:color w:val="000000" w:themeColor="text1"/>
          <w:szCs w:val="24"/>
        </w:rPr>
        <w:t xml:space="preserve"> </w:t>
      </w:r>
      <w:hyperlink r:id="rId178" w:history="1">
        <w:r w:rsidRPr="00AF5000">
          <w:rPr>
            <w:rStyle w:val="Hypertextovodkaz"/>
            <w:rFonts w:cs="Arial"/>
            <w:color w:val="000000" w:themeColor="text1"/>
            <w:szCs w:val="24"/>
            <w:u w:val="none"/>
          </w:rPr>
          <w:t>http</w:t>
        </w:r>
        <w:proofErr w:type="gramEnd"/>
        <w:r w:rsidRPr="00AF5000">
          <w:rPr>
            <w:rStyle w:val="Hypertextovodkaz"/>
            <w:rFonts w:cs="Arial"/>
            <w:color w:val="000000" w:themeColor="text1"/>
            <w:szCs w:val="24"/>
            <w:u w:val="none"/>
          </w:rPr>
          <w:t>://www.farmanazvolenci.mzf.cz/par-slov-o-farme/</w:t>
        </w:r>
      </w:hyperlink>
    </w:p>
    <w:p w:rsidR="00AF5000" w:rsidRDefault="00AF5000" w:rsidP="00DA120D">
      <w:pPr>
        <w:shd w:val="clear" w:color="auto" w:fill="FFFFFF"/>
        <w:spacing w:after="0"/>
        <w:jc w:val="left"/>
        <w:rPr>
          <w:rFonts w:cs="Arial"/>
          <w:color w:val="000000" w:themeColor="text1"/>
          <w:szCs w:val="24"/>
        </w:rPr>
      </w:pPr>
    </w:p>
    <w:p w:rsidR="00AF5000" w:rsidRDefault="00AF5000" w:rsidP="00DA120D">
      <w:pPr>
        <w:shd w:val="clear" w:color="auto" w:fill="FFFFFF"/>
        <w:spacing w:after="0"/>
        <w:jc w:val="left"/>
      </w:pPr>
      <w:r w:rsidRPr="00AF5000">
        <w:rPr>
          <w:rFonts w:cs="Arial"/>
          <w:i/>
          <w:color w:val="000000" w:themeColor="text1"/>
          <w:szCs w:val="24"/>
        </w:rPr>
        <w:t xml:space="preserve">Vinařství Drmola </w:t>
      </w:r>
      <w:proofErr w:type="spellStart"/>
      <w:r w:rsidRPr="00AF5000">
        <w:rPr>
          <w:rFonts w:cs="Arial"/>
          <w:i/>
          <w:color w:val="000000" w:themeColor="text1"/>
          <w:szCs w:val="24"/>
        </w:rPr>
        <w:t>cz</w:t>
      </w:r>
      <w:proofErr w:type="spellEnd"/>
      <w:r w:rsidRPr="00AF5000">
        <w:rPr>
          <w:rFonts w:cs="Arial"/>
          <w:i/>
          <w:color w:val="000000" w:themeColor="text1"/>
          <w:szCs w:val="24"/>
        </w:rPr>
        <w:t>:</w:t>
      </w:r>
      <w:r w:rsidR="00113949">
        <w:rPr>
          <w:rFonts w:cs="Arial"/>
          <w:i/>
          <w:color w:val="000000" w:themeColor="text1"/>
          <w:szCs w:val="24"/>
        </w:rPr>
        <w:t xml:space="preserve"> </w:t>
      </w:r>
      <w:r w:rsidRPr="00AF5000">
        <w:rPr>
          <w:rFonts w:cs="Arial"/>
          <w:i/>
          <w:color w:val="000000" w:themeColor="text1"/>
          <w:szCs w:val="24"/>
        </w:rPr>
        <w:t>Vinařství Drmola</w:t>
      </w:r>
      <w:r>
        <w:rPr>
          <w:rFonts w:cs="Arial"/>
          <w:i/>
          <w:color w:val="000000" w:themeColor="text1"/>
          <w:szCs w:val="24"/>
        </w:rPr>
        <w:t xml:space="preserve"> </w:t>
      </w:r>
      <w:r w:rsidRPr="00AF5000">
        <w:rPr>
          <w:rFonts w:cs="Arial"/>
          <w:color w:val="000000" w:themeColor="text1"/>
          <w:szCs w:val="24"/>
        </w:rPr>
        <w:t>[</w:t>
      </w:r>
      <w:r>
        <w:rPr>
          <w:rFonts w:cs="Arial"/>
          <w:color w:val="000000" w:themeColor="text1"/>
          <w:szCs w:val="24"/>
        </w:rPr>
        <w:t>online] </w:t>
      </w:r>
      <w:r w:rsidRPr="00AF5000">
        <w:rPr>
          <w:rFonts w:cs="Arial"/>
          <w:color w:val="000000" w:themeColor="text1"/>
          <w:szCs w:val="24"/>
        </w:rPr>
        <w:t>[cit.2019-0</w:t>
      </w:r>
      <w:r>
        <w:rPr>
          <w:rFonts w:cs="Arial"/>
          <w:color w:val="000000" w:themeColor="text1"/>
          <w:szCs w:val="24"/>
        </w:rPr>
        <w:t>9-03]</w:t>
      </w:r>
      <w:r>
        <w:t> </w:t>
      </w:r>
      <w:proofErr w:type="gramStart"/>
      <w:r>
        <w:t>Dostupné z :</w:t>
      </w:r>
      <w:proofErr w:type="gramEnd"/>
    </w:p>
    <w:p w:rsidR="00AF5000" w:rsidRPr="00AF5000" w:rsidRDefault="00ED390F" w:rsidP="00DA120D">
      <w:pPr>
        <w:shd w:val="clear" w:color="auto" w:fill="FFFFFF"/>
        <w:spacing w:after="0"/>
        <w:jc w:val="left"/>
        <w:rPr>
          <w:rFonts w:cs="Arial"/>
          <w:i/>
          <w:color w:val="000000" w:themeColor="text1"/>
          <w:szCs w:val="24"/>
        </w:rPr>
      </w:pPr>
      <w:hyperlink r:id="rId179" w:history="1">
        <w:r w:rsidR="00AF5000" w:rsidRPr="00AF5000">
          <w:rPr>
            <w:rStyle w:val="Hypertextovodkaz"/>
            <w:rFonts w:eastAsiaTheme="majorEastAsia"/>
            <w:color w:val="000000" w:themeColor="text1"/>
            <w:u w:val="none"/>
          </w:rPr>
          <w:t>http://www.vinarstvidrmola.cz/</w:t>
        </w:r>
      </w:hyperlink>
    </w:p>
    <w:p w:rsidR="00AF5000" w:rsidRPr="00AF5000" w:rsidRDefault="00AF5000" w:rsidP="00DA120D">
      <w:pPr>
        <w:shd w:val="clear" w:color="auto" w:fill="FFFFFF"/>
        <w:spacing w:after="0"/>
        <w:jc w:val="left"/>
        <w:rPr>
          <w:rFonts w:cs="Arial"/>
          <w:color w:val="000000" w:themeColor="text1"/>
          <w:szCs w:val="24"/>
        </w:rPr>
      </w:pPr>
    </w:p>
    <w:p w:rsidR="00AF5000" w:rsidRDefault="004251B3" w:rsidP="00DA120D">
      <w:pPr>
        <w:shd w:val="clear" w:color="auto" w:fill="FFFFFF"/>
        <w:spacing w:after="0"/>
        <w:jc w:val="left"/>
        <w:rPr>
          <w:color w:val="000000" w:themeColor="text1"/>
        </w:rPr>
      </w:pPr>
      <w:r>
        <w:rPr>
          <w:rFonts w:cs="Arial"/>
          <w:i/>
          <w:color w:val="000000" w:themeColor="text1"/>
          <w:szCs w:val="24"/>
        </w:rPr>
        <w:t>Ekofarma </w:t>
      </w:r>
      <w:r w:rsidR="00AF5000" w:rsidRPr="00AF5000">
        <w:rPr>
          <w:rFonts w:cs="Arial"/>
          <w:i/>
          <w:color w:val="000000" w:themeColor="text1"/>
          <w:szCs w:val="24"/>
        </w:rPr>
        <w:t>Kozojedy</w:t>
      </w:r>
      <w:r>
        <w:rPr>
          <w:rFonts w:cs="Arial"/>
          <w:i/>
          <w:color w:val="000000" w:themeColor="text1"/>
          <w:szCs w:val="24"/>
        </w:rPr>
        <w:t>:</w:t>
      </w:r>
      <w:r>
        <w:t> </w:t>
      </w:r>
      <w:r>
        <w:rPr>
          <w:rFonts w:cs="Arial"/>
          <w:i/>
          <w:color w:val="000000" w:themeColor="text1"/>
          <w:szCs w:val="24"/>
        </w:rPr>
        <w:t>ekofarma </w:t>
      </w:r>
      <w:r w:rsidR="00AF5000" w:rsidRPr="00AF5000">
        <w:rPr>
          <w:rFonts w:cs="Arial"/>
          <w:color w:val="000000" w:themeColor="text1"/>
          <w:szCs w:val="24"/>
        </w:rPr>
        <w:t>[</w:t>
      </w:r>
      <w:r>
        <w:rPr>
          <w:rFonts w:cs="Arial"/>
          <w:color w:val="000000" w:themeColor="text1"/>
          <w:szCs w:val="24"/>
        </w:rPr>
        <w:t>online] , </w:t>
      </w:r>
      <w:r w:rsidR="00AF5000" w:rsidRPr="00AF5000">
        <w:rPr>
          <w:rFonts w:cs="Arial"/>
          <w:color w:val="000000" w:themeColor="text1"/>
          <w:szCs w:val="24"/>
        </w:rPr>
        <w:t>[</w:t>
      </w:r>
      <w:proofErr w:type="gramStart"/>
      <w:r w:rsidR="00AF5000" w:rsidRPr="00AF5000">
        <w:rPr>
          <w:rFonts w:cs="Arial"/>
          <w:color w:val="000000" w:themeColor="text1"/>
          <w:szCs w:val="24"/>
        </w:rPr>
        <w:t>cit</w:t>
      </w:r>
      <w:proofErr w:type="gramEnd"/>
      <w:r w:rsidR="00AF5000" w:rsidRPr="00AF5000">
        <w:rPr>
          <w:rFonts w:cs="Arial"/>
          <w:color w:val="000000" w:themeColor="text1"/>
          <w:szCs w:val="24"/>
        </w:rPr>
        <w:t>.</w:t>
      </w:r>
      <w:proofErr w:type="gramStart"/>
      <w:r w:rsidR="00AF5000" w:rsidRPr="00AF5000">
        <w:rPr>
          <w:rFonts w:cs="Arial"/>
          <w:color w:val="000000" w:themeColor="text1"/>
          <w:szCs w:val="24"/>
        </w:rPr>
        <w:t>2019</w:t>
      </w:r>
      <w:proofErr w:type="gramEnd"/>
      <w:r w:rsidR="00AF5000" w:rsidRPr="00AF5000">
        <w:rPr>
          <w:rFonts w:cs="Arial"/>
          <w:color w:val="000000" w:themeColor="text1"/>
          <w:szCs w:val="24"/>
        </w:rPr>
        <w:t>-0</w:t>
      </w:r>
      <w:r w:rsidR="00AF5000">
        <w:rPr>
          <w:rFonts w:cs="Arial"/>
          <w:color w:val="000000" w:themeColor="text1"/>
          <w:szCs w:val="24"/>
        </w:rPr>
        <w:t>9-03]</w:t>
      </w:r>
      <w:r>
        <w:t> Dostupné z </w:t>
      </w:r>
      <w:r w:rsidR="00AF5000">
        <w:t>:</w:t>
      </w:r>
      <w:r w:rsidR="00AF5000" w:rsidRPr="00AF5000">
        <w:t xml:space="preserve"> </w:t>
      </w:r>
      <w:hyperlink r:id="rId180" w:history="1">
        <w:r w:rsidR="00AF5000" w:rsidRPr="00AF5000">
          <w:rPr>
            <w:rStyle w:val="Hypertextovodkaz"/>
            <w:rFonts w:eastAsiaTheme="majorEastAsia"/>
            <w:color w:val="000000" w:themeColor="text1"/>
            <w:u w:val="none"/>
          </w:rPr>
          <w:t>http://ekofarmakozojedy.cz/</w:t>
        </w:r>
      </w:hyperlink>
    </w:p>
    <w:p w:rsidR="00AF5000" w:rsidRDefault="00AF5000" w:rsidP="00DA120D">
      <w:pPr>
        <w:shd w:val="clear" w:color="auto" w:fill="FFFFFF"/>
        <w:spacing w:after="0"/>
        <w:jc w:val="left"/>
        <w:rPr>
          <w:color w:val="000000" w:themeColor="text1"/>
        </w:rPr>
      </w:pPr>
    </w:p>
    <w:p w:rsidR="00AF5000" w:rsidRDefault="00AF5000" w:rsidP="00DA120D">
      <w:pPr>
        <w:shd w:val="clear" w:color="auto" w:fill="FFFFFF"/>
        <w:spacing w:after="0"/>
        <w:jc w:val="left"/>
        <w:rPr>
          <w:color w:val="000000" w:themeColor="text1"/>
        </w:rPr>
      </w:pPr>
      <w:r w:rsidRPr="00AF5000">
        <w:rPr>
          <w:i/>
          <w:color w:val="000000" w:themeColor="text1"/>
        </w:rPr>
        <w:t>Minifarma ve městě: Minifarma ve městě</w:t>
      </w:r>
      <w:r>
        <w:rPr>
          <w:i/>
          <w:color w:val="000000" w:themeColor="text1"/>
        </w:rPr>
        <w:t xml:space="preserve"> </w:t>
      </w:r>
      <w:r w:rsidRPr="00AF5000">
        <w:rPr>
          <w:rFonts w:cs="Arial"/>
          <w:color w:val="000000" w:themeColor="text1"/>
          <w:szCs w:val="24"/>
        </w:rPr>
        <w:t>[</w:t>
      </w:r>
      <w:r>
        <w:rPr>
          <w:rFonts w:cs="Arial"/>
          <w:color w:val="000000" w:themeColor="text1"/>
          <w:szCs w:val="24"/>
        </w:rPr>
        <w:t xml:space="preserve">online] , </w:t>
      </w:r>
      <w:r w:rsidRPr="00AF5000">
        <w:rPr>
          <w:rFonts w:cs="Arial"/>
          <w:color w:val="000000" w:themeColor="text1"/>
          <w:szCs w:val="24"/>
        </w:rPr>
        <w:t>[</w:t>
      </w:r>
      <w:proofErr w:type="gramStart"/>
      <w:r w:rsidRPr="00AF5000">
        <w:rPr>
          <w:rFonts w:cs="Arial"/>
          <w:color w:val="000000" w:themeColor="text1"/>
          <w:szCs w:val="24"/>
        </w:rPr>
        <w:t>cit</w:t>
      </w:r>
      <w:proofErr w:type="gramEnd"/>
      <w:r w:rsidRPr="00AF5000">
        <w:rPr>
          <w:rFonts w:cs="Arial"/>
          <w:color w:val="000000" w:themeColor="text1"/>
          <w:szCs w:val="24"/>
        </w:rPr>
        <w:t>.</w:t>
      </w:r>
      <w:proofErr w:type="gramStart"/>
      <w:r w:rsidRPr="00AF5000">
        <w:rPr>
          <w:rFonts w:cs="Arial"/>
          <w:color w:val="000000" w:themeColor="text1"/>
          <w:szCs w:val="24"/>
        </w:rPr>
        <w:t>2019</w:t>
      </w:r>
      <w:proofErr w:type="gramEnd"/>
      <w:r w:rsidRPr="00AF5000">
        <w:rPr>
          <w:rFonts w:cs="Arial"/>
          <w:color w:val="000000" w:themeColor="text1"/>
          <w:szCs w:val="24"/>
        </w:rPr>
        <w:t>-0</w:t>
      </w:r>
      <w:r>
        <w:rPr>
          <w:rFonts w:cs="Arial"/>
          <w:color w:val="000000" w:themeColor="text1"/>
          <w:szCs w:val="24"/>
        </w:rPr>
        <w:t>9-03]</w:t>
      </w:r>
      <w:r>
        <w:t> Dostupné z :</w:t>
      </w:r>
      <w:r w:rsidRPr="00AF5000">
        <w:t xml:space="preserve"> </w:t>
      </w:r>
      <w:hyperlink r:id="rId181" w:history="1">
        <w:r w:rsidRPr="00AF5000">
          <w:rPr>
            <w:rStyle w:val="Hypertextovodkaz"/>
            <w:rFonts w:eastAsiaTheme="majorEastAsia"/>
            <w:color w:val="000000" w:themeColor="text1"/>
            <w:u w:val="none"/>
          </w:rPr>
          <w:t>http://www.minifarmavemeste.cz/</w:t>
        </w:r>
      </w:hyperlink>
    </w:p>
    <w:p w:rsidR="00AF5000" w:rsidRDefault="00AF5000" w:rsidP="00DA120D">
      <w:pPr>
        <w:shd w:val="clear" w:color="auto" w:fill="FFFFFF"/>
        <w:spacing w:after="0"/>
        <w:jc w:val="left"/>
        <w:rPr>
          <w:color w:val="000000" w:themeColor="text1"/>
        </w:rPr>
      </w:pPr>
    </w:p>
    <w:p w:rsidR="00AF5000" w:rsidRPr="00AF5000" w:rsidRDefault="00AF5000" w:rsidP="00DA120D">
      <w:pPr>
        <w:shd w:val="clear" w:color="auto" w:fill="FFFFFF"/>
        <w:spacing w:after="0"/>
        <w:jc w:val="left"/>
        <w:rPr>
          <w:rFonts w:cs="Arial"/>
          <w:i/>
          <w:color w:val="000000" w:themeColor="text1"/>
          <w:szCs w:val="24"/>
        </w:rPr>
      </w:pPr>
      <w:proofErr w:type="spellStart"/>
      <w:r w:rsidRPr="00AF5000">
        <w:rPr>
          <w:i/>
          <w:color w:val="000000" w:themeColor="text1"/>
        </w:rPr>
        <w:t>For</w:t>
      </w:r>
      <w:proofErr w:type="spellEnd"/>
      <w:r w:rsidRPr="00AF5000">
        <w:rPr>
          <w:i/>
          <w:color w:val="000000" w:themeColor="text1"/>
        </w:rPr>
        <w:t xml:space="preserve"> –</w:t>
      </w:r>
      <w:r w:rsidR="00113949">
        <w:rPr>
          <w:i/>
          <w:color w:val="000000" w:themeColor="text1"/>
        </w:rPr>
        <w:t xml:space="preserve"> Agro</w:t>
      </w:r>
      <w:r>
        <w:rPr>
          <w:i/>
          <w:color w:val="000000" w:themeColor="text1"/>
        </w:rPr>
        <w:t xml:space="preserve">: </w:t>
      </w:r>
      <w:r w:rsidRPr="00AF5000">
        <w:rPr>
          <w:i/>
          <w:color w:val="000000" w:themeColor="text1"/>
        </w:rPr>
        <w:t>Ekofarma Balada</w:t>
      </w:r>
      <w:r>
        <w:rPr>
          <w:i/>
          <w:color w:val="000000" w:themeColor="text1"/>
        </w:rPr>
        <w:t xml:space="preserve"> </w:t>
      </w:r>
      <w:r w:rsidRPr="00AF5000">
        <w:rPr>
          <w:rFonts w:cs="Arial"/>
          <w:color w:val="000000" w:themeColor="text1"/>
          <w:szCs w:val="24"/>
        </w:rPr>
        <w:t>[</w:t>
      </w:r>
      <w:r>
        <w:rPr>
          <w:rFonts w:cs="Arial"/>
          <w:color w:val="000000" w:themeColor="text1"/>
          <w:szCs w:val="24"/>
        </w:rPr>
        <w:t xml:space="preserve">online] , </w:t>
      </w:r>
      <w:r w:rsidRPr="00AF5000">
        <w:rPr>
          <w:rFonts w:cs="Arial"/>
          <w:color w:val="000000" w:themeColor="text1"/>
          <w:szCs w:val="24"/>
        </w:rPr>
        <w:t>[</w:t>
      </w:r>
      <w:proofErr w:type="gramStart"/>
      <w:r w:rsidRPr="00AF5000">
        <w:rPr>
          <w:rFonts w:cs="Arial"/>
          <w:color w:val="000000" w:themeColor="text1"/>
          <w:szCs w:val="24"/>
        </w:rPr>
        <w:t>cit</w:t>
      </w:r>
      <w:proofErr w:type="gramEnd"/>
      <w:r w:rsidRPr="00AF5000">
        <w:rPr>
          <w:rFonts w:cs="Arial"/>
          <w:color w:val="000000" w:themeColor="text1"/>
          <w:szCs w:val="24"/>
        </w:rPr>
        <w:t>.</w:t>
      </w:r>
      <w:proofErr w:type="gramStart"/>
      <w:r w:rsidRPr="00AF5000">
        <w:rPr>
          <w:rFonts w:cs="Arial"/>
          <w:color w:val="000000" w:themeColor="text1"/>
          <w:szCs w:val="24"/>
        </w:rPr>
        <w:t>2019</w:t>
      </w:r>
      <w:proofErr w:type="gramEnd"/>
      <w:r w:rsidRPr="00AF5000">
        <w:rPr>
          <w:rFonts w:cs="Arial"/>
          <w:color w:val="000000" w:themeColor="text1"/>
          <w:szCs w:val="24"/>
        </w:rPr>
        <w:t>-0</w:t>
      </w:r>
      <w:r>
        <w:rPr>
          <w:rFonts w:cs="Arial"/>
          <w:color w:val="000000" w:themeColor="text1"/>
          <w:szCs w:val="24"/>
        </w:rPr>
        <w:t>9-03]</w:t>
      </w:r>
      <w:r>
        <w:t> Dostupné z :</w:t>
      </w:r>
      <w:r w:rsidRPr="00AF5000">
        <w:t xml:space="preserve"> or-agro.cz/ekofarma-balada-s-r-o-20638/</w:t>
      </w:r>
    </w:p>
    <w:p w:rsidR="00AF5000" w:rsidRPr="00AF5000" w:rsidRDefault="00AF5000" w:rsidP="00DA120D">
      <w:pPr>
        <w:shd w:val="clear" w:color="auto" w:fill="FFFFFF"/>
        <w:spacing w:after="0"/>
        <w:jc w:val="left"/>
        <w:rPr>
          <w:rFonts w:cs="Arial"/>
          <w:i/>
          <w:color w:val="000000" w:themeColor="text1"/>
          <w:szCs w:val="24"/>
        </w:rPr>
      </w:pPr>
    </w:p>
    <w:p w:rsidR="004251B3" w:rsidRDefault="00113949" w:rsidP="00DA120D">
      <w:pPr>
        <w:shd w:val="clear" w:color="auto" w:fill="FFFFFF"/>
        <w:spacing w:after="0"/>
        <w:jc w:val="left"/>
      </w:pPr>
      <w:r>
        <w:rPr>
          <w:rFonts w:cs="Arial"/>
          <w:i/>
          <w:color w:val="000000" w:themeColor="text1"/>
          <w:szCs w:val="24"/>
        </w:rPr>
        <w:t>Farma Brusná</w:t>
      </w:r>
      <w:r w:rsidR="004251B3">
        <w:rPr>
          <w:rFonts w:cs="Arial"/>
          <w:i/>
          <w:color w:val="000000" w:themeColor="text1"/>
          <w:szCs w:val="24"/>
        </w:rPr>
        <w:t>:</w:t>
      </w:r>
      <w:r>
        <w:rPr>
          <w:rFonts w:cs="Arial"/>
          <w:i/>
          <w:color w:val="000000" w:themeColor="text1"/>
          <w:szCs w:val="24"/>
        </w:rPr>
        <w:t xml:space="preserve"> </w:t>
      </w:r>
      <w:r w:rsidR="004251B3">
        <w:rPr>
          <w:rFonts w:cs="Arial"/>
          <w:i/>
          <w:color w:val="000000" w:themeColor="text1"/>
          <w:szCs w:val="24"/>
        </w:rPr>
        <w:t>Farma </w:t>
      </w:r>
      <w:r w:rsidR="00AF5000">
        <w:rPr>
          <w:rFonts w:cs="Arial"/>
          <w:i/>
          <w:color w:val="000000" w:themeColor="text1"/>
          <w:szCs w:val="24"/>
        </w:rPr>
        <w:t>Brusná</w:t>
      </w:r>
      <w:r w:rsidR="004251B3">
        <w:rPr>
          <w:rFonts w:cs="Arial"/>
          <w:color w:val="000000" w:themeColor="text1"/>
          <w:szCs w:val="24"/>
        </w:rPr>
        <w:t> </w:t>
      </w:r>
      <w:r w:rsidR="00AF5000" w:rsidRPr="00AF5000">
        <w:rPr>
          <w:rFonts w:cs="Arial"/>
          <w:color w:val="000000" w:themeColor="text1"/>
          <w:szCs w:val="24"/>
        </w:rPr>
        <w:t>[</w:t>
      </w:r>
      <w:r w:rsidR="00AF5000">
        <w:rPr>
          <w:rFonts w:cs="Arial"/>
          <w:color w:val="000000" w:themeColor="text1"/>
          <w:szCs w:val="24"/>
        </w:rPr>
        <w:t>online] ,</w:t>
      </w:r>
      <w:r w:rsidR="00AF5000" w:rsidRPr="00AF5000">
        <w:rPr>
          <w:rFonts w:cs="Arial"/>
          <w:color w:val="000000" w:themeColor="text1"/>
          <w:szCs w:val="24"/>
        </w:rPr>
        <w:t>[</w:t>
      </w:r>
      <w:proofErr w:type="gramStart"/>
      <w:r w:rsidR="00AF5000" w:rsidRPr="00AF5000">
        <w:rPr>
          <w:rFonts w:cs="Arial"/>
          <w:color w:val="000000" w:themeColor="text1"/>
          <w:szCs w:val="24"/>
        </w:rPr>
        <w:t>cit</w:t>
      </w:r>
      <w:proofErr w:type="gramEnd"/>
      <w:r w:rsidR="00AF5000" w:rsidRPr="00AF5000">
        <w:rPr>
          <w:rFonts w:cs="Arial"/>
          <w:color w:val="000000" w:themeColor="text1"/>
          <w:szCs w:val="24"/>
        </w:rPr>
        <w:t>.</w:t>
      </w:r>
      <w:proofErr w:type="gramStart"/>
      <w:r w:rsidR="00AF5000" w:rsidRPr="00AF5000">
        <w:rPr>
          <w:rFonts w:cs="Arial"/>
          <w:color w:val="000000" w:themeColor="text1"/>
          <w:szCs w:val="24"/>
        </w:rPr>
        <w:t>2019</w:t>
      </w:r>
      <w:proofErr w:type="gramEnd"/>
      <w:r w:rsidR="00AF5000" w:rsidRPr="00AF5000">
        <w:rPr>
          <w:rFonts w:cs="Arial"/>
          <w:color w:val="000000" w:themeColor="text1"/>
          <w:szCs w:val="24"/>
        </w:rPr>
        <w:t>-0</w:t>
      </w:r>
      <w:r w:rsidR="00AF5000">
        <w:rPr>
          <w:rFonts w:cs="Arial"/>
          <w:color w:val="000000" w:themeColor="text1"/>
          <w:szCs w:val="24"/>
        </w:rPr>
        <w:t>9-03]</w:t>
      </w:r>
    </w:p>
    <w:p w:rsidR="00AF5000" w:rsidRPr="00AF5000" w:rsidRDefault="004251B3" w:rsidP="00DA120D">
      <w:pPr>
        <w:shd w:val="clear" w:color="auto" w:fill="FFFFFF"/>
        <w:spacing w:after="0"/>
        <w:jc w:val="left"/>
        <w:rPr>
          <w:rFonts w:cs="Arial"/>
          <w:i/>
          <w:color w:val="000000" w:themeColor="text1"/>
          <w:szCs w:val="24"/>
        </w:rPr>
      </w:pPr>
      <w:r w:rsidRPr="004251B3">
        <w:t>Dostupné</w:t>
      </w:r>
      <w:r>
        <w:t> </w:t>
      </w:r>
      <w:r w:rsidR="00AF5000" w:rsidRPr="004251B3">
        <w:t>z</w:t>
      </w:r>
      <w:r>
        <w:t>:</w:t>
      </w:r>
      <w:hyperlink r:id="rId182" w:history="1">
        <w:r w:rsidR="00AF5000" w:rsidRPr="00AF5000">
          <w:rPr>
            <w:rStyle w:val="Hypertextovodkaz"/>
            <w:rFonts w:eastAsiaTheme="majorEastAsia"/>
            <w:color w:val="000000" w:themeColor="text1"/>
            <w:u w:val="none"/>
          </w:rPr>
          <w:t>https://www.farmabrusna.cz/</w:t>
        </w:r>
      </w:hyperlink>
    </w:p>
    <w:p w:rsidR="00AF5000" w:rsidRDefault="00AF5000" w:rsidP="00DA120D">
      <w:pPr>
        <w:shd w:val="clear" w:color="auto" w:fill="FFFFFF"/>
        <w:spacing w:after="0"/>
        <w:jc w:val="left"/>
        <w:rPr>
          <w:rFonts w:cs="Arial"/>
          <w:i/>
          <w:color w:val="000000" w:themeColor="text1"/>
          <w:szCs w:val="24"/>
        </w:rPr>
      </w:pPr>
    </w:p>
    <w:p w:rsidR="00AF5000" w:rsidRDefault="00AF5000" w:rsidP="00DA120D">
      <w:pPr>
        <w:shd w:val="clear" w:color="auto" w:fill="FFFFFF"/>
        <w:spacing w:after="0"/>
        <w:jc w:val="left"/>
        <w:rPr>
          <w:color w:val="000000" w:themeColor="text1"/>
        </w:rPr>
      </w:pPr>
      <w:r>
        <w:rPr>
          <w:rFonts w:cs="Arial"/>
          <w:i/>
          <w:color w:val="000000" w:themeColor="text1"/>
          <w:szCs w:val="24"/>
        </w:rPr>
        <w:t>Horňácká farma: O nás:</w:t>
      </w:r>
      <w:r w:rsidRPr="00AF5000">
        <w:rPr>
          <w:rFonts w:cs="Arial"/>
          <w:color w:val="000000" w:themeColor="text1"/>
          <w:szCs w:val="24"/>
        </w:rPr>
        <w:t xml:space="preserve"> [</w:t>
      </w:r>
      <w:r>
        <w:rPr>
          <w:rFonts w:cs="Arial"/>
          <w:color w:val="000000" w:themeColor="text1"/>
          <w:szCs w:val="24"/>
        </w:rPr>
        <w:t>online]</w:t>
      </w:r>
      <w:r w:rsidRPr="00AF5000">
        <w:t xml:space="preserve"> </w:t>
      </w:r>
      <w:r w:rsidRPr="00AF5000">
        <w:rPr>
          <w:rFonts w:cs="Arial"/>
          <w:color w:val="000000" w:themeColor="text1"/>
          <w:szCs w:val="24"/>
        </w:rPr>
        <w:t>© 2019</w:t>
      </w:r>
      <w:r>
        <w:rPr>
          <w:rFonts w:cs="Arial"/>
          <w:color w:val="000000" w:themeColor="text1"/>
          <w:szCs w:val="24"/>
        </w:rPr>
        <w:t> ,</w:t>
      </w:r>
      <w:r w:rsidRPr="00AF5000">
        <w:rPr>
          <w:rFonts w:cs="Arial"/>
          <w:color w:val="000000" w:themeColor="text1"/>
          <w:szCs w:val="24"/>
        </w:rPr>
        <w:t>[</w:t>
      </w:r>
      <w:proofErr w:type="gramStart"/>
      <w:r w:rsidRPr="00AF5000">
        <w:rPr>
          <w:rFonts w:cs="Arial"/>
          <w:color w:val="000000" w:themeColor="text1"/>
          <w:szCs w:val="24"/>
        </w:rPr>
        <w:t>cit</w:t>
      </w:r>
      <w:proofErr w:type="gramEnd"/>
      <w:r w:rsidRPr="00AF5000">
        <w:rPr>
          <w:rFonts w:cs="Arial"/>
          <w:color w:val="000000" w:themeColor="text1"/>
          <w:szCs w:val="24"/>
        </w:rPr>
        <w:t>.</w:t>
      </w:r>
      <w:proofErr w:type="gramStart"/>
      <w:r w:rsidRPr="00AF5000">
        <w:rPr>
          <w:rFonts w:cs="Arial"/>
          <w:color w:val="000000" w:themeColor="text1"/>
          <w:szCs w:val="24"/>
        </w:rPr>
        <w:t>2019</w:t>
      </w:r>
      <w:proofErr w:type="gramEnd"/>
      <w:r w:rsidRPr="00AF5000">
        <w:rPr>
          <w:rFonts w:cs="Arial"/>
          <w:color w:val="000000" w:themeColor="text1"/>
          <w:szCs w:val="24"/>
        </w:rPr>
        <w:t>-0</w:t>
      </w:r>
      <w:r>
        <w:rPr>
          <w:rFonts w:cs="Arial"/>
          <w:color w:val="000000" w:themeColor="text1"/>
          <w:szCs w:val="24"/>
        </w:rPr>
        <w:t>9-03]</w:t>
      </w:r>
      <w:r>
        <w:t> Dostupné z :</w:t>
      </w:r>
      <w:r w:rsidRPr="00AF5000">
        <w:t xml:space="preserve"> </w:t>
      </w:r>
      <w:hyperlink r:id="rId183" w:history="1">
        <w:r w:rsidRPr="00AF5000">
          <w:rPr>
            <w:rStyle w:val="Hypertextovodkaz"/>
            <w:rFonts w:eastAsiaTheme="majorEastAsia"/>
            <w:color w:val="000000" w:themeColor="text1"/>
            <w:u w:val="none"/>
          </w:rPr>
          <w:t>http://www.hornackafarma.cz/</w:t>
        </w:r>
      </w:hyperlink>
    </w:p>
    <w:p w:rsidR="00AF5000" w:rsidRDefault="00AF5000" w:rsidP="00DA120D">
      <w:pPr>
        <w:shd w:val="clear" w:color="auto" w:fill="FFFFFF"/>
        <w:spacing w:after="0"/>
        <w:jc w:val="left"/>
        <w:rPr>
          <w:color w:val="000000" w:themeColor="text1"/>
        </w:rPr>
      </w:pPr>
    </w:p>
    <w:p w:rsidR="00AF5000" w:rsidRPr="00AF5000" w:rsidRDefault="00AF5000" w:rsidP="00DA120D">
      <w:pPr>
        <w:shd w:val="clear" w:color="auto" w:fill="FFFFFF"/>
        <w:spacing w:after="0"/>
        <w:jc w:val="left"/>
        <w:rPr>
          <w:rFonts w:cs="Arial"/>
          <w:i/>
          <w:color w:val="000000" w:themeColor="text1"/>
          <w:szCs w:val="24"/>
        </w:rPr>
      </w:pPr>
      <w:proofErr w:type="spellStart"/>
      <w:r>
        <w:rPr>
          <w:i/>
          <w:color w:val="000000" w:themeColor="text1"/>
        </w:rPr>
        <w:t>Vs</w:t>
      </w:r>
      <w:proofErr w:type="spellEnd"/>
      <w:r w:rsidRPr="00AF5000">
        <w:rPr>
          <w:i/>
          <w:color w:val="000000" w:themeColor="text1"/>
        </w:rPr>
        <w:t xml:space="preserve"> Valtice </w:t>
      </w:r>
      <w:proofErr w:type="spellStart"/>
      <w:r w:rsidRPr="00AF5000">
        <w:rPr>
          <w:i/>
          <w:color w:val="000000" w:themeColor="text1"/>
        </w:rPr>
        <w:t>cz</w:t>
      </w:r>
      <w:proofErr w:type="spellEnd"/>
      <w:r w:rsidRPr="00AF5000">
        <w:rPr>
          <w:i/>
          <w:color w:val="000000" w:themeColor="text1"/>
        </w:rPr>
        <w:t xml:space="preserve">: </w:t>
      </w:r>
      <w:proofErr w:type="spellStart"/>
      <w:r w:rsidRPr="00AF5000">
        <w:rPr>
          <w:i/>
          <w:color w:val="000000" w:themeColor="text1"/>
        </w:rPr>
        <w:t>Cháteau</w:t>
      </w:r>
      <w:proofErr w:type="spellEnd"/>
      <w:r w:rsidRPr="00AF5000">
        <w:rPr>
          <w:i/>
          <w:color w:val="000000" w:themeColor="text1"/>
        </w:rPr>
        <w:t xml:space="preserve"> </w:t>
      </w:r>
      <w:proofErr w:type="spellStart"/>
      <w:r w:rsidRPr="00AF5000">
        <w:rPr>
          <w:i/>
          <w:color w:val="000000" w:themeColor="text1"/>
        </w:rPr>
        <w:t>Valtice:O</w:t>
      </w:r>
      <w:proofErr w:type="spellEnd"/>
      <w:r w:rsidRPr="00AF5000">
        <w:rPr>
          <w:i/>
          <w:color w:val="000000" w:themeColor="text1"/>
        </w:rPr>
        <w:t xml:space="preserve"> nás</w:t>
      </w:r>
      <w:r>
        <w:rPr>
          <w:i/>
          <w:color w:val="000000" w:themeColor="text1"/>
        </w:rPr>
        <w:t xml:space="preserve"> </w:t>
      </w:r>
      <w:r w:rsidRPr="00AF5000">
        <w:rPr>
          <w:rFonts w:cs="Arial"/>
          <w:color w:val="000000" w:themeColor="text1"/>
          <w:szCs w:val="24"/>
        </w:rPr>
        <w:t>[</w:t>
      </w:r>
      <w:r>
        <w:rPr>
          <w:rFonts w:cs="Arial"/>
          <w:color w:val="000000" w:themeColor="text1"/>
          <w:szCs w:val="24"/>
        </w:rPr>
        <w:t>online]</w:t>
      </w:r>
      <w:r w:rsidRPr="00AF5000">
        <w:rPr>
          <w:rFonts w:cs="Arial"/>
          <w:color w:val="000000" w:themeColor="text1"/>
          <w:szCs w:val="24"/>
        </w:rPr>
        <w:t xml:space="preserve"> [</w:t>
      </w:r>
      <w:proofErr w:type="gramStart"/>
      <w:r w:rsidRPr="00AF5000">
        <w:rPr>
          <w:rFonts w:cs="Arial"/>
          <w:color w:val="000000" w:themeColor="text1"/>
          <w:szCs w:val="24"/>
        </w:rPr>
        <w:t>cit</w:t>
      </w:r>
      <w:proofErr w:type="gramEnd"/>
      <w:r w:rsidRPr="00AF5000">
        <w:rPr>
          <w:rFonts w:cs="Arial"/>
          <w:color w:val="000000" w:themeColor="text1"/>
          <w:szCs w:val="24"/>
        </w:rPr>
        <w:t>.</w:t>
      </w:r>
      <w:proofErr w:type="gramStart"/>
      <w:r w:rsidRPr="00AF5000">
        <w:rPr>
          <w:rFonts w:cs="Arial"/>
          <w:color w:val="000000" w:themeColor="text1"/>
          <w:szCs w:val="24"/>
        </w:rPr>
        <w:t>2019</w:t>
      </w:r>
      <w:proofErr w:type="gramEnd"/>
      <w:r w:rsidRPr="00AF5000">
        <w:rPr>
          <w:rFonts w:cs="Arial"/>
          <w:color w:val="000000" w:themeColor="text1"/>
          <w:szCs w:val="24"/>
        </w:rPr>
        <w:t>-0</w:t>
      </w:r>
      <w:r>
        <w:rPr>
          <w:rFonts w:cs="Arial"/>
          <w:color w:val="000000" w:themeColor="text1"/>
          <w:szCs w:val="24"/>
        </w:rPr>
        <w:t>9-03]</w:t>
      </w:r>
      <w:r>
        <w:t> Dostupné z :</w:t>
      </w:r>
      <w:r w:rsidRPr="00AF5000">
        <w:t xml:space="preserve"> </w:t>
      </w:r>
      <w:hyperlink r:id="rId184" w:history="1">
        <w:r w:rsidRPr="00AF5000">
          <w:rPr>
            <w:rStyle w:val="Hypertextovodkaz"/>
            <w:rFonts w:eastAsiaTheme="majorEastAsia"/>
            <w:color w:val="000000" w:themeColor="text1"/>
            <w:u w:val="none"/>
          </w:rPr>
          <w:t>https://www.vsvaltice.cz/o-vinarstvi/</w:t>
        </w:r>
      </w:hyperlink>
    </w:p>
    <w:p w:rsidR="00AF5000" w:rsidRPr="00AF5000" w:rsidRDefault="00AF5000" w:rsidP="00DA120D">
      <w:pPr>
        <w:shd w:val="clear" w:color="auto" w:fill="FFFFFF"/>
        <w:spacing w:after="0"/>
        <w:jc w:val="left"/>
        <w:rPr>
          <w:rFonts w:cs="Arial"/>
          <w:i/>
          <w:color w:val="000000" w:themeColor="text1"/>
          <w:szCs w:val="24"/>
        </w:rPr>
      </w:pPr>
    </w:p>
    <w:p w:rsidR="00AF5000" w:rsidRDefault="00AF5000" w:rsidP="00DA120D">
      <w:pPr>
        <w:shd w:val="clear" w:color="auto" w:fill="FFFFFF"/>
        <w:spacing w:after="0"/>
        <w:jc w:val="left"/>
        <w:rPr>
          <w:rFonts w:cs="Arial"/>
          <w:color w:val="000000" w:themeColor="text1"/>
          <w:szCs w:val="24"/>
        </w:rPr>
      </w:pPr>
      <w:r>
        <w:rPr>
          <w:rFonts w:cs="Arial"/>
          <w:i/>
          <w:szCs w:val="24"/>
        </w:rPr>
        <w:t>Víno Chrástek </w:t>
      </w:r>
      <w:proofErr w:type="spellStart"/>
      <w:r>
        <w:rPr>
          <w:rFonts w:cs="Arial"/>
          <w:i/>
          <w:szCs w:val="24"/>
        </w:rPr>
        <w:t>cz</w:t>
      </w:r>
      <w:proofErr w:type="spellEnd"/>
      <w:r>
        <w:rPr>
          <w:rFonts w:cs="Arial"/>
          <w:i/>
          <w:szCs w:val="24"/>
        </w:rPr>
        <w:t>:</w:t>
      </w:r>
      <w:r w:rsidR="00113949">
        <w:rPr>
          <w:rFonts w:cs="Arial"/>
          <w:i/>
          <w:szCs w:val="24"/>
        </w:rPr>
        <w:t xml:space="preserve"> </w:t>
      </w:r>
      <w:r>
        <w:rPr>
          <w:rFonts w:cs="Arial"/>
          <w:i/>
          <w:szCs w:val="24"/>
        </w:rPr>
        <w:t>Vinařství </w:t>
      </w:r>
      <w:proofErr w:type="spellStart"/>
      <w:r>
        <w:rPr>
          <w:rFonts w:cs="Arial"/>
          <w:i/>
          <w:szCs w:val="24"/>
        </w:rPr>
        <w:t>Chrástek:Vinařství</w:t>
      </w:r>
      <w:proofErr w:type="spellEnd"/>
      <w:r>
        <w:rPr>
          <w:rFonts w:cs="Arial"/>
          <w:i/>
          <w:szCs w:val="24"/>
        </w:rPr>
        <w:t> </w:t>
      </w:r>
      <w:r w:rsidRPr="00AF5000">
        <w:rPr>
          <w:rFonts w:cs="Arial"/>
          <w:color w:val="000000" w:themeColor="text1"/>
          <w:szCs w:val="24"/>
        </w:rPr>
        <w:t>[</w:t>
      </w:r>
      <w:r>
        <w:rPr>
          <w:rFonts w:cs="Arial"/>
          <w:color w:val="000000" w:themeColor="text1"/>
          <w:szCs w:val="24"/>
        </w:rPr>
        <w:t>online],</w:t>
      </w:r>
    </w:p>
    <w:p w:rsidR="00AF5000" w:rsidRPr="00AF5000" w:rsidRDefault="00AF5000" w:rsidP="00DA120D">
      <w:pPr>
        <w:shd w:val="clear" w:color="auto" w:fill="FFFFFF"/>
        <w:spacing w:after="0"/>
        <w:jc w:val="left"/>
        <w:rPr>
          <w:rFonts w:cs="Arial"/>
          <w:i/>
          <w:color w:val="000000" w:themeColor="text1"/>
          <w:szCs w:val="24"/>
        </w:rPr>
      </w:pPr>
      <w:r>
        <w:rPr>
          <w:rFonts w:cs="Arial"/>
          <w:color w:val="000000" w:themeColor="text1"/>
          <w:szCs w:val="24"/>
        </w:rPr>
        <w:t> </w:t>
      </w:r>
      <w:r w:rsidRPr="00AF5000">
        <w:rPr>
          <w:rFonts w:cs="Arial"/>
          <w:color w:val="000000" w:themeColor="text1"/>
          <w:szCs w:val="24"/>
        </w:rPr>
        <w:t>[</w:t>
      </w:r>
      <w:proofErr w:type="gramStart"/>
      <w:r w:rsidRPr="00AF5000">
        <w:rPr>
          <w:rFonts w:cs="Arial"/>
          <w:color w:val="000000" w:themeColor="text1"/>
          <w:szCs w:val="24"/>
        </w:rPr>
        <w:t>cit</w:t>
      </w:r>
      <w:proofErr w:type="gramEnd"/>
      <w:r w:rsidRPr="00AF5000">
        <w:rPr>
          <w:rFonts w:cs="Arial"/>
          <w:color w:val="000000" w:themeColor="text1"/>
          <w:szCs w:val="24"/>
        </w:rPr>
        <w:t>.</w:t>
      </w:r>
      <w:proofErr w:type="gramStart"/>
      <w:r w:rsidRPr="00AF5000">
        <w:rPr>
          <w:rFonts w:cs="Arial"/>
          <w:color w:val="000000" w:themeColor="text1"/>
          <w:szCs w:val="24"/>
        </w:rPr>
        <w:t>2019</w:t>
      </w:r>
      <w:proofErr w:type="gramEnd"/>
      <w:r w:rsidRPr="00AF5000">
        <w:rPr>
          <w:rFonts w:cs="Arial"/>
          <w:color w:val="000000" w:themeColor="text1"/>
          <w:szCs w:val="24"/>
        </w:rPr>
        <w:t>-0</w:t>
      </w:r>
      <w:r>
        <w:rPr>
          <w:rFonts w:cs="Arial"/>
          <w:color w:val="000000" w:themeColor="text1"/>
          <w:szCs w:val="24"/>
        </w:rPr>
        <w:t xml:space="preserve">9-03] </w:t>
      </w:r>
      <w:r>
        <w:t>Dostupné z :</w:t>
      </w:r>
      <w:r w:rsidRPr="00AF5000">
        <w:t xml:space="preserve"> </w:t>
      </w:r>
      <w:hyperlink r:id="rId185" w:history="1">
        <w:r w:rsidRPr="00AF5000">
          <w:rPr>
            <w:rStyle w:val="Hypertextovodkaz"/>
            <w:rFonts w:eastAsiaTheme="majorEastAsia"/>
            <w:color w:val="000000" w:themeColor="text1"/>
            <w:u w:val="none"/>
          </w:rPr>
          <w:t>http://www.vinochrastek.cz/vinarstvi</w:t>
        </w:r>
      </w:hyperlink>
    </w:p>
    <w:p w:rsidR="00AF5000" w:rsidRDefault="00AF5000" w:rsidP="00DA120D">
      <w:pPr>
        <w:shd w:val="clear" w:color="auto" w:fill="FFFFFF"/>
        <w:spacing w:after="0"/>
        <w:jc w:val="left"/>
        <w:rPr>
          <w:color w:val="000000" w:themeColor="text1"/>
        </w:rPr>
      </w:pPr>
    </w:p>
    <w:p w:rsidR="004251B3" w:rsidRDefault="004251B3" w:rsidP="00DA120D">
      <w:pPr>
        <w:shd w:val="clear" w:color="auto" w:fill="FFFFFF"/>
        <w:spacing w:after="0"/>
        <w:jc w:val="left"/>
        <w:rPr>
          <w:rFonts w:cs="Arial"/>
          <w:color w:val="000000" w:themeColor="text1"/>
          <w:szCs w:val="24"/>
        </w:rPr>
      </w:pPr>
      <w:r>
        <w:rPr>
          <w:i/>
          <w:color w:val="000000" w:themeColor="text1"/>
        </w:rPr>
        <w:t>Řeznictví </w:t>
      </w:r>
      <w:proofErr w:type="spellStart"/>
      <w:proofErr w:type="gramStart"/>
      <w:r w:rsidR="00AF5000" w:rsidRPr="00AF5000">
        <w:rPr>
          <w:i/>
          <w:color w:val="000000" w:themeColor="text1"/>
        </w:rPr>
        <w:t>Kružica</w:t>
      </w:r>
      <w:proofErr w:type="spellEnd"/>
      <w:r>
        <w:rPr>
          <w:i/>
          <w:color w:val="000000" w:themeColor="text1"/>
        </w:rPr>
        <w:t> </w:t>
      </w:r>
      <w:r w:rsidR="00AF5000" w:rsidRPr="00AF5000">
        <w:rPr>
          <w:i/>
          <w:color w:val="000000" w:themeColor="text1"/>
        </w:rPr>
        <w:t>:</w:t>
      </w:r>
      <w:r>
        <w:rPr>
          <w:i/>
          <w:color w:val="000000" w:themeColor="text1"/>
        </w:rPr>
        <w:t> Řeznictví</w:t>
      </w:r>
      <w:proofErr w:type="gramEnd"/>
      <w:r>
        <w:rPr>
          <w:i/>
          <w:color w:val="000000" w:themeColor="text1"/>
        </w:rPr>
        <w:t> </w:t>
      </w:r>
      <w:proofErr w:type="spellStart"/>
      <w:r w:rsidR="00AF5000" w:rsidRPr="004251B3">
        <w:t>Kružica</w:t>
      </w:r>
      <w:proofErr w:type="spellEnd"/>
      <w:r>
        <w:t> </w:t>
      </w:r>
      <w:r w:rsidR="00AF5000" w:rsidRPr="004251B3">
        <w:t>maso</w:t>
      </w:r>
      <w:r>
        <w:rPr>
          <w:i/>
          <w:color w:val="000000" w:themeColor="text1"/>
        </w:rPr>
        <w:t>, uzeniny</w:t>
      </w:r>
      <w:r>
        <w:t> </w:t>
      </w:r>
      <w:r w:rsidR="00AF5000" w:rsidRPr="00AF5000">
        <w:rPr>
          <w:rFonts w:cs="Arial"/>
          <w:color w:val="000000" w:themeColor="text1"/>
          <w:szCs w:val="24"/>
        </w:rPr>
        <w:t>[</w:t>
      </w:r>
      <w:r w:rsidR="00AF5000">
        <w:rPr>
          <w:rFonts w:cs="Arial"/>
          <w:color w:val="000000" w:themeColor="text1"/>
          <w:szCs w:val="24"/>
        </w:rPr>
        <w:t>online],</w:t>
      </w:r>
    </w:p>
    <w:p w:rsidR="00AF5000" w:rsidRPr="00AF5000" w:rsidRDefault="00AF5000" w:rsidP="00DA120D">
      <w:pPr>
        <w:shd w:val="clear" w:color="auto" w:fill="FFFFFF"/>
        <w:spacing w:after="0"/>
        <w:jc w:val="left"/>
        <w:rPr>
          <w:i/>
          <w:color w:val="000000" w:themeColor="text1"/>
        </w:rPr>
      </w:pPr>
      <w:r w:rsidRPr="00AF5000">
        <w:rPr>
          <w:rFonts w:cs="Arial"/>
          <w:color w:val="000000" w:themeColor="text1"/>
          <w:szCs w:val="24"/>
        </w:rPr>
        <w:t>[</w:t>
      </w:r>
      <w:proofErr w:type="gramStart"/>
      <w:r w:rsidRPr="00AF5000">
        <w:rPr>
          <w:rFonts w:cs="Arial"/>
          <w:color w:val="000000" w:themeColor="text1"/>
          <w:szCs w:val="24"/>
        </w:rPr>
        <w:t>cit</w:t>
      </w:r>
      <w:proofErr w:type="gramEnd"/>
      <w:r w:rsidRPr="00AF5000">
        <w:rPr>
          <w:rFonts w:cs="Arial"/>
          <w:color w:val="000000" w:themeColor="text1"/>
          <w:szCs w:val="24"/>
        </w:rPr>
        <w:t>.</w:t>
      </w:r>
      <w:proofErr w:type="gramStart"/>
      <w:r w:rsidRPr="00AF5000">
        <w:rPr>
          <w:rFonts w:cs="Arial"/>
          <w:color w:val="000000" w:themeColor="text1"/>
          <w:szCs w:val="24"/>
        </w:rPr>
        <w:t>2019</w:t>
      </w:r>
      <w:proofErr w:type="gramEnd"/>
      <w:r w:rsidRPr="00AF5000">
        <w:rPr>
          <w:rFonts w:cs="Arial"/>
          <w:color w:val="000000" w:themeColor="text1"/>
          <w:szCs w:val="24"/>
        </w:rPr>
        <w:t>-0</w:t>
      </w:r>
      <w:r>
        <w:rPr>
          <w:rFonts w:cs="Arial"/>
          <w:color w:val="000000" w:themeColor="text1"/>
          <w:szCs w:val="24"/>
        </w:rPr>
        <w:t>9-03]</w:t>
      </w:r>
      <w:r>
        <w:t> Dostupné z :</w:t>
      </w:r>
      <w:r w:rsidRPr="00AF5000">
        <w:t xml:space="preserve"> </w:t>
      </w:r>
      <w:hyperlink r:id="rId186" w:history="1">
        <w:r w:rsidRPr="00AF5000">
          <w:rPr>
            <w:rStyle w:val="Hypertextovodkaz"/>
            <w:rFonts w:eastAsiaTheme="majorEastAsia"/>
            <w:color w:val="000000" w:themeColor="text1"/>
            <w:u w:val="none"/>
          </w:rPr>
          <w:t>http://www.reznictvikruzica.cz/kontakt</w:t>
        </w:r>
      </w:hyperlink>
    </w:p>
    <w:p w:rsidR="00AF5000" w:rsidRPr="00AF5000" w:rsidRDefault="00AF5000" w:rsidP="00DA120D">
      <w:pPr>
        <w:shd w:val="clear" w:color="auto" w:fill="FFFFFF"/>
        <w:spacing w:after="0"/>
        <w:jc w:val="left"/>
        <w:rPr>
          <w:rFonts w:cs="Arial"/>
          <w:i/>
          <w:color w:val="000000" w:themeColor="text1"/>
          <w:szCs w:val="24"/>
        </w:rPr>
      </w:pPr>
    </w:p>
    <w:p w:rsidR="00994FBB" w:rsidRDefault="00113949" w:rsidP="00DA120D">
      <w:pPr>
        <w:shd w:val="clear" w:color="auto" w:fill="FFFFFF"/>
        <w:spacing w:after="0"/>
        <w:jc w:val="left"/>
      </w:pPr>
      <w:proofErr w:type="spellStart"/>
      <w:r>
        <w:rPr>
          <w:rFonts w:cs="Arial"/>
          <w:i/>
          <w:szCs w:val="24"/>
        </w:rPr>
        <w:lastRenderedPageBreak/>
        <w:t>Abcert</w:t>
      </w:r>
      <w:proofErr w:type="spellEnd"/>
      <w:r>
        <w:rPr>
          <w:rFonts w:cs="Arial"/>
          <w:i/>
          <w:szCs w:val="24"/>
        </w:rPr>
        <w:t xml:space="preserve"> </w:t>
      </w:r>
      <w:proofErr w:type="spellStart"/>
      <w:r>
        <w:rPr>
          <w:rFonts w:cs="Arial"/>
          <w:i/>
          <w:szCs w:val="24"/>
        </w:rPr>
        <w:t>Ag</w:t>
      </w:r>
      <w:proofErr w:type="spellEnd"/>
      <w:r>
        <w:rPr>
          <w:rFonts w:cs="Arial"/>
          <w:i/>
          <w:szCs w:val="24"/>
        </w:rPr>
        <w:t xml:space="preserve"> s.r.o</w:t>
      </w:r>
      <w:r w:rsidR="00994FBB" w:rsidRPr="00A333B9">
        <w:rPr>
          <w:rFonts w:cs="Arial"/>
          <w:i/>
          <w:szCs w:val="24"/>
        </w:rPr>
        <w:t xml:space="preserve">: Certifikace ekologického zemědělství: Nabídka služeb </w:t>
      </w:r>
      <w:r w:rsidR="00994FBB" w:rsidRPr="00A333B9">
        <w:rPr>
          <w:rFonts w:cs="Arial"/>
          <w:szCs w:val="24"/>
        </w:rPr>
        <w:t>[online].  2012, Jihlava,</w:t>
      </w:r>
      <w:r w:rsidR="00AF5000">
        <w:rPr>
          <w:rFonts w:cs="Arial"/>
          <w:szCs w:val="24"/>
        </w:rPr>
        <w:t xml:space="preserve"> [cit. 2018-02-03]. Dostupné z:</w:t>
      </w:r>
      <w:r w:rsidR="00994FBB" w:rsidRPr="00A333B9">
        <w:rPr>
          <w:rFonts w:cs="Arial"/>
          <w:szCs w:val="24"/>
        </w:rPr>
        <w:t xml:space="preserve"> </w:t>
      </w:r>
      <w:hyperlink r:id="rId187" w:history="1">
        <w:r w:rsidR="00994FBB" w:rsidRPr="00A333B9">
          <w:rPr>
            <w:rStyle w:val="Hypertextovodkaz"/>
            <w:rFonts w:cs="Arial"/>
            <w:color w:val="auto"/>
            <w:szCs w:val="24"/>
            <w:u w:val="none"/>
          </w:rPr>
          <w:t>http://abcert.cz/nabidka-sluzeb.php</w:t>
        </w:r>
      </w:hyperlink>
    </w:p>
    <w:p w:rsidR="0027127D" w:rsidRDefault="0027127D" w:rsidP="00DA120D">
      <w:pPr>
        <w:shd w:val="clear" w:color="auto" w:fill="FFFFFF"/>
        <w:spacing w:after="0"/>
        <w:jc w:val="left"/>
      </w:pPr>
    </w:p>
    <w:p w:rsidR="004251B3" w:rsidRDefault="00113949" w:rsidP="00DA120D">
      <w:pPr>
        <w:shd w:val="clear" w:color="auto" w:fill="FFFFFF"/>
        <w:spacing w:after="0"/>
        <w:jc w:val="left"/>
      </w:pPr>
      <w:proofErr w:type="spellStart"/>
      <w:r>
        <w:rPr>
          <w:i/>
        </w:rPr>
        <w:t>Kez</w:t>
      </w:r>
      <w:proofErr w:type="spellEnd"/>
      <w:r>
        <w:rPr>
          <w:i/>
        </w:rPr>
        <w:t xml:space="preserve"> </w:t>
      </w:r>
      <w:proofErr w:type="spellStart"/>
      <w:r>
        <w:rPr>
          <w:i/>
        </w:rPr>
        <w:t>o.p.s</w:t>
      </w:r>
      <w:proofErr w:type="spellEnd"/>
      <w:r w:rsidR="0027127D" w:rsidRPr="0027127D">
        <w:rPr>
          <w:i/>
        </w:rPr>
        <w:t>:</w:t>
      </w:r>
      <w:r>
        <w:rPr>
          <w:i/>
        </w:rPr>
        <w:t xml:space="preserve"> </w:t>
      </w:r>
      <w:r w:rsidR="0027127D" w:rsidRPr="0027127D">
        <w:rPr>
          <w:i/>
        </w:rPr>
        <w:t>O společnosti:</w:t>
      </w:r>
      <w:r>
        <w:rPr>
          <w:i/>
        </w:rPr>
        <w:t xml:space="preserve"> </w:t>
      </w:r>
      <w:r w:rsidR="0027127D" w:rsidRPr="0027127D">
        <w:rPr>
          <w:i/>
        </w:rPr>
        <w:t>Kdo jsme</w:t>
      </w:r>
      <w:r w:rsidR="0027127D">
        <w:t>:</w:t>
      </w:r>
      <w:r w:rsidR="00837A48">
        <w:t> </w:t>
      </w:r>
      <w:r w:rsidR="0027127D" w:rsidRPr="0027127D">
        <w:rPr>
          <w:i/>
        </w:rPr>
        <w:t>Nabídka služeb</w:t>
      </w:r>
      <w:r w:rsidR="0027127D" w:rsidRPr="00A333B9">
        <w:rPr>
          <w:rFonts w:cs="Arial"/>
          <w:szCs w:val="24"/>
        </w:rPr>
        <w:t>[online]</w:t>
      </w:r>
      <w:r w:rsidR="0027127D">
        <w:rPr>
          <w:rFonts w:cs="Arial"/>
          <w:szCs w:val="24"/>
        </w:rPr>
        <w:t xml:space="preserve">2009 </w:t>
      </w:r>
      <w:r w:rsidR="0027127D" w:rsidRPr="00A333B9">
        <w:rPr>
          <w:rFonts w:cs="Arial"/>
          <w:szCs w:val="24"/>
        </w:rPr>
        <w:t>[cit. 2018-02-03].</w:t>
      </w:r>
      <w:r w:rsidR="0027127D">
        <w:rPr>
          <w:rFonts w:cs="Arial"/>
          <w:szCs w:val="24"/>
        </w:rPr>
        <w:t xml:space="preserve"> Dostupné z:</w:t>
      </w:r>
      <w:r w:rsidR="0027127D" w:rsidRPr="0027127D">
        <w:t xml:space="preserve"> </w:t>
      </w:r>
      <w:hyperlink r:id="rId188" w:history="1">
        <w:r w:rsidR="0027127D" w:rsidRPr="0027127D">
          <w:rPr>
            <w:rStyle w:val="Hypertextovodkaz"/>
            <w:rFonts w:eastAsiaTheme="majorEastAsia"/>
            <w:color w:val="auto"/>
            <w:u w:val="none"/>
          </w:rPr>
          <w:t>http://www.kez.cz/nabidka-sluzeb</w:t>
        </w:r>
      </w:hyperlink>
    </w:p>
    <w:p w:rsidR="008D24E8" w:rsidRDefault="008D24E8" w:rsidP="00DA120D">
      <w:pPr>
        <w:shd w:val="clear" w:color="auto" w:fill="FFFFFF"/>
        <w:spacing w:after="0"/>
        <w:jc w:val="left"/>
      </w:pPr>
    </w:p>
    <w:p w:rsidR="00AF5000" w:rsidRDefault="00AF5000" w:rsidP="00DA120D">
      <w:pPr>
        <w:shd w:val="clear" w:color="auto" w:fill="FFFFFF"/>
        <w:spacing w:after="0"/>
        <w:jc w:val="left"/>
      </w:pPr>
      <w:r w:rsidRPr="00AF5000">
        <w:rPr>
          <w:i/>
        </w:rPr>
        <w:t xml:space="preserve">Ekofarma Nelepeč </w:t>
      </w:r>
      <w:proofErr w:type="spellStart"/>
      <w:r w:rsidRPr="00AF5000">
        <w:rPr>
          <w:i/>
        </w:rPr>
        <w:t>cz</w:t>
      </w:r>
      <w:proofErr w:type="spellEnd"/>
      <w:r w:rsidRPr="00AF5000">
        <w:rPr>
          <w:i/>
        </w:rPr>
        <w:t>:</w:t>
      </w:r>
      <w:r w:rsidR="004251B3">
        <w:rPr>
          <w:i/>
        </w:rPr>
        <w:t xml:space="preserve"> </w:t>
      </w:r>
      <w:r w:rsidRPr="00AF5000">
        <w:rPr>
          <w:i/>
        </w:rPr>
        <w:t>Ekofarma</w:t>
      </w:r>
      <w:r>
        <w:rPr>
          <w:i/>
        </w:rPr>
        <w:t xml:space="preserve"> Nelepeč </w:t>
      </w:r>
      <w:r w:rsidRPr="00AF5000">
        <w:rPr>
          <w:rFonts w:cs="Arial"/>
          <w:color w:val="000000" w:themeColor="text1"/>
          <w:szCs w:val="24"/>
        </w:rPr>
        <w:t>[</w:t>
      </w:r>
      <w:r>
        <w:rPr>
          <w:rFonts w:cs="Arial"/>
          <w:color w:val="000000" w:themeColor="text1"/>
          <w:szCs w:val="24"/>
        </w:rPr>
        <w:t xml:space="preserve">online] , </w:t>
      </w:r>
      <w:r w:rsidRPr="00AF5000">
        <w:rPr>
          <w:rFonts w:cs="Arial"/>
          <w:color w:val="000000" w:themeColor="text1"/>
          <w:szCs w:val="24"/>
        </w:rPr>
        <w:t>[</w:t>
      </w:r>
      <w:proofErr w:type="gramStart"/>
      <w:r w:rsidRPr="00AF5000">
        <w:rPr>
          <w:rFonts w:cs="Arial"/>
          <w:color w:val="000000" w:themeColor="text1"/>
          <w:szCs w:val="24"/>
        </w:rPr>
        <w:t>cit</w:t>
      </w:r>
      <w:proofErr w:type="gramEnd"/>
      <w:r w:rsidRPr="00AF5000">
        <w:rPr>
          <w:rFonts w:cs="Arial"/>
          <w:color w:val="000000" w:themeColor="text1"/>
          <w:szCs w:val="24"/>
        </w:rPr>
        <w:t>.</w:t>
      </w:r>
      <w:proofErr w:type="gramStart"/>
      <w:r w:rsidRPr="00AF5000">
        <w:rPr>
          <w:rFonts w:cs="Arial"/>
          <w:color w:val="000000" w:themeColor="text1"/>
          <w:szCs w:val="24"/>
        </w:rPr>
        <w:t>2019</w:t>
      </w:r>
      <w:proofErr w:type="gramEnd"/>
      <w:r w:rsidRPr="00AF5000">
        <w:rPr>
          <w:rFonts w:cs="Arial"/>
          <w:color w:val="000000" w:themeColor="text1"/>
          <w:szCs w:val="24"/>
        </w:rPr>
        <w:t>-0</w:t>
      </w:r>
      <w:r>
        <w:rPr>
          <w:rFonts w:cs="Arial"/>
          <w:color w:val="000000" w:themeColor="text1"/>
          <w:szCs w:val="24"/>
        </w:rPr>
        <w:t>9-03]</w:t>
      </w:r>
      <w:r>
        <w:t> Dostupné z:</w:t>
      </w:r>
    </w:p>
    <w:p w:rsidR="00AF5000" w:rsidRDefault="00ED390F" w:rsidP="00DA120D">
      <w:pPr>
        <w:shd w:val="clear" w:color="auto" w:fill="FFFFFF"/>
        <w:spacing w:after="0"/>
        <w:jc w:val="left"/>
        <w:rPr>
          <w:color w:val="000000" w:themeColor="text1"/>
        </w:rPr>
      </w:pPr>
      <w:hyperlink r:id="rId189" w:history="1">
        <w:r w:rsidR="00AF5000" w:rsidRPr="00AF5000">
          <w:rPr>
            <w:rStyle w:val="Hypertextovodkaz"/>
            <w:rFonts w:eastAsiaTheme="majorEastAsia"/>
            <w:color w:val="000000" w:themeColor="text1"/>
            <w:u w:val="none"/>
          </w:rPr>
          <w:t>https://www.farmanelepec.cz/</w:t>
        </w:r>
      </w:hyperlink>
    </w:p>
    <w:p w:rsidR="00AF5000" w:rsidRPr="00AF5000" w:rsidRDefault="00AF5000" w:rsidP="00DA120D">
      <w:pPr>
        <w:shd w:val="clear" w:color="auto" w:fill="FFFFFF"/>
        <w:spacing w:after="0"/>
        <w:jc w:val="left"/>
        <w:rPr>
          <w:i/>
          <w:color w:val="000000" w:themeColor="text1"/>
        </w:rPr>
      </w:pPr>
    </w:p>
    <w:p w:rsidR="00994FBB" w:rsidRDefault="00994FBB" w:rsidP="00DA120D">
      <w:pPr>
        <w:shd w:val="clear" w:color="auto" w:fill="FFFFFF"/>
        <w:spacing w:after="0"/>
        <w:jc w:val="left"/>
      </w:pPr>
      <w:proofErr w:type="spellStart"/>
      <w:r w:rsidRPr="00A333B9">
        <w:rPr>
          <w:rFonts w:cs="Arial"/>
          <w:i/>
          <w:szCs w:val="24"/>
        </w:rPr>
        <w:t>Biokont</w:t>
      </w:r>
      <w:proofErr w:type="spellEnd"/>
      <w:r w:rsidRPr="00A333B9">
        <w:rPr>
          <w:rFonts w:cs="Arial"/>
          <w:i/>
          <w:szCs w:val="24"/>
        </w:rPr>
        <w:t xml:space="preserve"> </w:t>
      </w:r>
      <w:proofErr w:type="spellStart"/>
      <w:r w:rsidRPr="00A333B9">
        <w:rPr>
          <w:rFonts w:cs="Arial"/>
          <w:i/>
          <w:szCs w:val="24"/>
        </w:rPr>
        <w:t>cz</w:t>
      </w:r>
      <w:proofErr w:type="spellEnd"/>
      <w:r w:rsidRPr="00A333B9">
        <w:rPr>
          <w:rFonts w:cs="Arial"/>
          <w:i/>
          <w:szCs w:val="24"/>
        </w:rPr>
        <w:t xml:space="preserve"> s.r.o. – inspekce a certifikace BIO: O společnosti </w:t>
      </w:r>
      <w:r w:rsidR="00490E26">
        <w:rPr>
          <w:rFonts w:cs="Arial"/>
          <w:szCs w:val="24"/>
        </w:rPr>
        <w:t xml:space="preserve">[online]. </w:t>
      </w:r>
      <w:r w:rsidRPr="00A333B9">
        <w:rPr>
          <w:rFonts w:cs="Arial"/>
          <w:szCs w:val="24"/>
        </w:rPr>
        <w:t xml:space="preserve">2015, Brno, </w:t>
      </w:r>
      <w:r w:rsidR="00490E26">
        <w:rPr>
          <w:rFonts w:cs="Arial"/>
          <w:szCs w:val="24"/>
        </w:rPr>
        <w:t xml:space="preserve">[cit. 2018-02-03]. Dostupné z: </w:t>
      </w:r>
      <w:hyperlink r:id="rId190" w:history="1">
        <w:r w:rsidRPr="00A333B9">
          <w:rPr>
            <w:rStyle w:val="Hypertextovodkaz"/>
            <w:rFonts w:cs="Arial"/>
            <w:color w:val="auto"/>
            <w:szCs w:val="24"/>
            <w:u w:val="none"/>
          </w:rPr>
          <w:t>https://www.biokont.cz/wordpress/wp-content/uploads/2017/08/o_spolecnosti_122015.pdf</w:t>
        </w:r>
      </w:hyperlink>
    </w:p>
    <w:p w:rsidR="0013731A" w:rsidRPr="00A333B9" w:rsidRDefault="0013731A" w:rsidP="00DA120D">
      <w:pPr>
        <w:shd w:val="clear" w:color="auto" w:fill="FFFFFF"/>
        <w:spacing w:after="0"/>
        <w:jc w:val="left"/>
        <w:rPr>
          <w:rFonts w:cs="Arial"/>
          <w:szCs w:val="24"/>
        </w:rPr>
      </w:pPr>
    </w:p>
    <w:p w:rsidR="00994FBB" w:rsidRPr="0027127D" w:rsidRDefault="00994FBB" w:rsidP="00DA120D">
      <w:pPr>
        <w:shd w:val="clear" w:color="auto" w:fill="FFFFFF"/>
        <w:spacing w:after="0"/>
        <w:jc w:val="left"/>
        <w:rPr>
          <w:rFonts w:cs="Arial"/>
          <w:szCs w:val="24"/>
        </w:rPr>
      </w:pPr>
      <w:proofErr w:type="spellStart"/>
      <w:r w:rsidRPr="00A333B9">
        <w:rPr>
          <w:rFonts w:cs="Arial"/>
          <w:i/>
          <w:szCs w:val="24"/>
        </w:rPr>
        <w:t>Bureau</w:t>
      </w:r>
      <w:proofErr w:type="spellEnd"/>
      <w:r w:rsidRPr="00A333B9">
        <w:rPr>
          <w:rFonts w:cs="Arial"/>
          <w:i/>
          <w:szCs w:val="24"/>
        </w:rPr>
        <w:t xml:space="preserve"> </w:t>
      </w:r>
      <w:proofErr w:type="spellStart"/>
      <w:r w:rsidRPr="00A333B9">
        <w:rPr>
          <w:rFonts w:cs="Arial"/>
          <w:i/>
          <w:szCs w:val="24"/>
        </w:rPr>
        <w:t>Veritas</w:t>
      </w:r>
      <w:proofErr w:type="spellEnd"/>
      <w:r w:rsidRPr="00A333B9">
        <w:rPr>
          <w:rFonts w:cs="Arial"/>
          <w:i/>
          <w:szCs w:val="24"/>
        </w:rPr>
        <w:t xml:space="preserve"> Czech Republic s.r.o. O nás: Obory: Certifikace </w:t>
      </w:r>
      <w:r w:rsidR="00490E26">
        <w:rPr>
          <w:rFonts w:cs="Arial"/>
          <w:szCs w:val="24"/>
        </w:rPr>
        <w:t>[</w:t>
      </w:r>
      <w:proofErr w:type="gramStart"/>
      <w:r w:rsidR="00490E26">
        <w:rPr>
          <w:rFonts w:cs="Arial"/>
          <w:szCs w:val="24"/>
        </w:rPr>
        <w:t xml:space="preserve">online].        </w:t>
      </w:r>
      <w:r w:rsidRPr="00A333B9">
        <w:rPr>
          <w:rFonts w:cs="Arial"/>
          <w:szCs w:val="24"/>
        </w:rPr>
        <w:t>[cit</w:t>
      </w:r>
      <w:proofErr w:type="gramEnd"/>
      <w:r w:rsidRPr="00A333B9">
        <w:rPr>
          <w:rFonts w:cs="Arial"/>
          <w:szCs w:val="24"/>
        </w:rPr>
        <w:t>. 2018-02-03]. Dostupné z</w:t>
      </w:r>
      <w:r w:rsidR="0027127D">
        <w:rPr>
          <w:rFonts w:cs="Arial"/>
          <w:szCs w:val="24"/>
        </w:rPr>
        <w:t xml:space="preserve">: </w:t>
      </w:r>
      <w:hyperlink r:id="rId191" w:history="1">
        <w:r w:rsidR="0027127D" w:rsidRPr="0027127D">
          <w:rPr>
            <w:rStyle w:val="Hypertextovodkaz"/>
            <w:rFonts w:cs="Arial"/>
            <w:color w:val="auto"/>
            <w:szCs w:val="24"/>
            <w:u w:val="none"/>
          </w:rPr>
          <w:t>http://www.bureauveritas.cz/home/about-us/our-business/certification/acreditation</w:t>
        </w:r>
      </w:hyperlink>
    </w:p>
    <w:p w:rsidR="0027127D" w:rsidRPr="00A333B9" w:rsidRDefault="0027127D" w:rsidP="00DA120D">
      <w:pPr>
        <w:shd w:val="clear" w:color="auto" w:fill="FFFFFF"/>
        <w:spacing w:after="0"/>
        <w:jc w:val="left"/>
        <w:rPr>
          <w:rFonts w:cs="Arial"/>
          <w:i/>
          <w:szCs w:val="24"/>
        </w:rPr>
      </w:pPr>
    </w:p>
    <w:p w:rsidR="00994FBB" w:rsidRDefault="00994FBB" w:rsidP="00DA120D">
      <w:pPr>
        <w:shd w:val="clear" w:color="auto" w:fill="FFFFFF"/>
        <w:spacing w:after="0"/>
        <w:jc w:val="left"/>
        <w:rPr>
          <w:rFonts w:cs="Arial"/>
          <w:szCs w:val="24"/>
        </w:rPr>
      </w:pPr>
      <w:r w:rsidRPr="00A333B9">
        <w:rPr>
          <w:rFonts w:cs="Arial"/>
          <w:i/>
          <w:szCs w:val="24"/>
        </w:rPr>
        <w:t xml:space="preserve">Český farmář: Farmář v regionu: Jihomoravský kraj: Alt </w:t>
      </w:r>
      <w:proofErr w:type="spellStart"/>
      <w:r w:rsidRPr="00A333B9">
        <w:rPr>
          <w:rFonts w:cs="Arial"/>
          <w:i/>
          <w:szCs w:val="24"/>
        </w:rPr>
        <w:t>Perau</w:t>
      </w:r>
      <w:proofErr w:type="spellEnd"/>
      <w:r w:rsidRPr="00A333B9">
        <w:rPr>
          <w:rFonts w:cs="Arial"/>
          <w:i/>
          <w:szCs w:val="24"/>
        </w:rPr>
        <w:t xml:space="preserve"> </w:t>
      </w:r>
      <w:r w:rsidR="0027127D">
        <w:rPr>
          <w:rFonts w:cs="Arial"/>
          <w:szCs w:val="24"/>
        </w:rPr>
        <w:t>[online].</w:t>
      </w:r>
      <w:r w:rsidRPr="00A333B9">
        <w:rPr>
          <w:rFonts w:cs="Arial"/>
          <w:szCs w:val="24"/>
        </w:rPr>
        <w:t xml:space="preserve"> SH DATA s.r.</w:t>
      </w:r>
      <w:proofErr w:type="gramStart"/>
      <w:r w:rsidRPr="00A333B9">
        <w:rPr>
          <w:rFonts w:cs="Arial"/>
          <w:szCs w:val="24"/>
        </w:rPr>
        <w:t>o. ,Copyright</w:t>
      </w:r>
      <w:proofErr w:type="gramEnd"/>
      <w:r w:rsidRPr="00A333B9">
        <w:rPr>
          <w:rFonts w:cs="Arial"/>
          <w:szCs w:val="24"/>
        </w:rPr>
        <w:t xml:space="preserve"> © 2009-2010, [cit. 20</w:t>
      </w:r>
      <w:r w:rsidRPr="00B91A01">
        <w:rPr>
          <w:rFonts w:cs="Arial"/>
          <w:szCs w:val="24"/>
        </w:rPr>
        <w:t xml:space="preserve">18-02-03]. Dostupné z:  </w:t>
      </w:r>
      <w:hyperlink r:id="rId192" w:history="1">
        <w:r w:rsidR="000F033E" w:rsidRPr="00B91A01">
          <w:rPr>
            <w:rStyle w:val="Hypertextovodkaz"/>
            <w:rFonts w:cs="Arial"/>
            <w:color w:val="auto"/>
            <w:szCs w:val="24"/>
            <w:u w:val="none"/>
          </w:rPr>
          <w:t>http://www.ceskyfarmar.cz/farmar-detail.php?fid=13</w:t>
        </w:r>
      </w:hyperlink>
    </w:p>
    <w:p w:rsidR="000F033E" w:rsidRPr="00A333B9" w:rsidRDefault="000F033E" w:rsidP="00DA120D">
      <w:pPr>
        <w:shd w:val="clear" w:color="auto" w:fill="FFFFFF"/>
        <w:spacing w:after="0"/>
        <w:jc w:val="left"/>
        <w:rPr>
          <w:rFonts w:cs="Arial"/>
          <w:i/>
          <w:szCs w:val="24"/>
        </w:rPr>
      </w:pPr>
    </w:p>
    <w:p w:rsidR="00490E26" w:rsidRDefault="003316F8" w:rsidP="00DA120D">
      <w:pPr>
        <w:shd w:val="clear" w:color="auto" w:fill="FFFFFF"/>
        <w:spacing w:after="0"/>
        <w:jc w:val="left"/>
        <w:rPr>
          <w:rStyle w:val="wd"/>
          <w:rFonts w:cs="Arial"/>
          <w:szCs w:val="24"/>
        </w:rPr>
      </w:pPr>
      <w:r w:rsidRPr="00A333B9">
        <w:rPr>
          <w:rStyle w:val="wd"/>
          <w:rFonts w:cs="Arial"/>
          <w:szCs w:val="24"/>
        </w:rPr>
        <w:t xml:space="preserve">Český </w:t>
      </w:r>
      <w:r w:rsidRPr="00A333B9">
        <w:rPr>
          <w:rStyle w:val="wd"/>
          <w:rFonts w:eastAsiaTheme="majorEastAsia" w:cs="Arial"/>
          <w:szCs w:val="24"/>
        </w:rPr>
        <w:t>statistický úřad</w:t>
      </w:r>
      <w:r w:rsidRPr="00A333B9">
        <w:rPr>
          <w:rStyle w:val="wd"/>
          <w:rFonts w:cs="Arial"/>
          <w:szCs w:val="24"/>
        </w:rPr>
        <w:t xml:space="preserve">: </w:t>
      </w:r>
      <w:r w:rsidR="000C2B5D">
        <w:rPr>
          <w:rStyle w:val="wd"/>
          <w:rFonts w:cs="Arial"/>
          <w:i/>
          <w:iCs/>
          <w:szCs w:val="24"/>
        </w:rPr>
        <w:t xml:space="preserve">Nejnovější údaje o kraji </w:t>
      </w:r>
      <w:r w:rsidR="009257C8" w:rsidRPr="00A333B9">
        <w:rPr>
          <w:rFonts w:cs="Arial"/>
          <w:szCs w:val="24"/>
        </w:rPr>
        <w:t>[</w:t>
      </w:r>
      <w:proofErr w:type="gramStart"/>
      <w:r w:rsidR="009257C8" w:rsidRPr="00A333B9">
        <w:rPr>
          <w:rFonts w:cs="Arial"/>
          <w:szCs w:val="24"/>
        </w:rPr>
        <w:t>online].</w:t>
      </w:r>
      <w:hyperlink r:id="rId193" w:tooltip="Praha" w:history="1">
        <w:r w:rsidRPr="004E7B63">
          <w:rPr>
            <w:rStyle w:val="Hypertextovodkaz"/>
            <w:rFonts w:eastAsiaTheme="majorEastAsia" w:cs="Arial"/>
            <w:color w:val="auto"/>
            <w:szCs w:val="24"/>
            <w:u w:val="none"/>
          </w:rPr>
          <w:t>Praha</w:t>
        </w:r>
        <w:proofErr w:type="gramEnd"/>
      </w:hyperlink>
      <w:r w:rsidRPr="00A333B9">
        <w:rPr>
          <w:rStyle w:val="wd"/>
          <w:rFonts w:cs="Arial"/>
          <w:szCs w:val="24"/>
        </w:rPr>
        <w:t xml:space="preserve">. </w:t>
      </w:r>
      <w:r w:rsidR="004E7B63">
        <w:rPr>
          <w:rStyle w:val="wd"/>
          <w:rFonts w:cs="Arial"/>
          <w:szCs w:val="24"/>
        </w:rPr>
        <w:t>Listopad 2019</w:t>
      </w:r>
      <w:r w:rsidRPr="00A333B9">
        <w:rPr>
          <w:rStyle w:val="wd"/>
          <w:rFonts w:cs="Arial"/>
          <w:szCs w:val="24"/>
        </w:rPr>
        <w:t>.</w:t>
      </w:r>
    </w:p>
    <w:p w:rsidR="003316F8" w:rsidRDefault="00647A1F" w:rsidP="00DA120D">
      <w:pPr>
        <w:shd w:val="clear" w:color="auto" w:fill="FFFFFF"/>
        <w:spacing w:after="0"/>
        <w:jc w:val="left"/>
      </w:pPr>
      <w:r>
        <w:rPr>
          <w:rStyle w:val="wd"/>
          <w:rFonts w:cs="Arial"/>
          <w:szCs w:val="24"/>
        </w:rPr>
        <w:t>[cit. 2019</w:t>
      </w:r>
      <w:r w:rsidR="003316F8" w:rsidRPr="00A333B9">
        <w:rPr>
          <w:rStyle w:val="wd"/>
          <w:rFonts w:cs="Arial"/>
          <w:szCs w:val="24"/>
        </w:rPr>
        <w:t>-</w:t>
      </w:r>
      <w:r w:rsidR="004E7B63">
        <w:rPr>
          <w:rStyle w:val="wd"/>
          <w:rFonts w:cs="Arial"/>
          <w:szCs w:val="24"/>
        </w:rPr>
        <w:t>11-30</w:t>
      </w:r>
      <w:r w:rsidR="003316F8" w:rsidRPr="00A333B9">
        <w:rPr>
          <w:rStyle w:val="wd"/>
          <w:rFonts w:cs="Arial"/>
          <w:szCs w:val="24"/>
        </w:rPr>
        <w:t>]</w:t>
      </w:r>
      <w:r w:rsidR="003C59DD">
        <w:rPr>
          <w:rStyle w:val="wd"/>
          <w:rFonts w:cs="Arial"/>
          <w:szCs w:val="24"/>
        </w:rPr>
        <w:t xml:space="preserve"> </w:t>
      </w:r>
      <w:r w:rsidR="000C2B5D" w:rsidRPr="00A333B9">
        <w:rPr>
          <w:rFonts w:cs="Arial"/>
          <w:szCs w:val="24"/>
        </w:rPr>
        <w:t>Dostupné z:</w:t>
      </w:r>
      <w:r w:rsidR="003C59DD">
        <w:rPr>
          <w:rFonts w:cs="Arial"/>
          <w:szCs w:val="24"/>
        </w:rPr>
        <w:t xml:space="preserve"> </w:t>
      </w:r>
      <w:hyperlink r:id="rId194" w:history="1">
        <w:r w:rsidR="000C2B5D" w:rsidRPr="000C2B5D">
          <w:rPr>
            <w:rStyle w:val="Hypertextovodkaz"/>
            <w:color w:val="auto"/>
            <w:u w:val="none"/>
          </w:rPr>
          <w:t>https://www.czso.cz/csu/xb</w:t>
        </w:r>
      </w:hyperlink>
    </w:p>
    <w:p w:rsidR="003C59DD" w:rsidRDefault="003C59DD" w:rsidP="00DA120D">
      <w:pPr>
        <w:shd w:val="clear" w:color="auto" w:fill="FFFFFF"/>
        <w:spacing w:after="0"/>
        <w:jc w:val="left"/>
      </w:pPr>
    </w:p>
    <w:p w:rsidR="003C59DD" w:rsidRDefault="003C59DD" w:rsidP="00DA120D">
      <w:pPr>
        <w:shd w:val="clear" w:color="auto" w:fill="FFFFFF"/>
        <w:spacing w:after="0"/>
        <w:jc w:val="left"/>
        <w:rPr>
          <w:rFonts w:cs="Arial"/>
          <w:szCs w:val="24"/>
        </w:rPr>
      </w:pPr>
      <w:r>
        <w:rPr>
          <w:rStyle w:val="wd"/>
          <w:rFonts w:cs="Arial"/>
          <w:szCs w:val="24"/>
        </w:rPr>
        <w:t>Č</w:t>
      </w:r>
      <w:r w:rsidRPr="00A333B9">
        <w:rPr>
          <w:rStyle w:val="wd"/>
          <w:rFonts w:cs="Arial"/>
          <w:szCs w:val="24"/>
        </w:rPr>
        <w:t xml:space="preserve">eský </w:t>
      </w:r>
      <w:r w:rsidRPr="00A333B9">
        <w:rPr>
          <w:rStyle w:val="wd"/>
          <w:rFonts w:eastAsiaTheme="majorEastAsia" w:cs="Arial"/>
          <w:szCs w:val="24"/>
        </w:rPr>
        <w:t>statistický úřad</w:t>
      </w:r>
      <w:r>
        <w:rPr>
          <w:rStyle w:val="wd"/>
          <w:rFonts w:eastAsiaTheme="majorEastAsia" w:cs="Arial"/>
          <w:szCs w:val="24"/>
        </w:rPr>
        <w:t xml:space="preserve">. </w:t>
      </w:r>
      <w:r w:rsidR="00490E26">
        <w:rPr>
          <w:rStyle w:val="wd"/>
          <w:rFonts w:eastAsiaTheme="majorEastAsia" w:cs="Arial"/>
          <w:i/>
          <w:szCs w:val="24"/>
        </w:rPr>
        <w:t xml:space="preserve">Průměrná </w:t>
      </w:r>
      <w:proofErr w:type="gramStart"/>
      <w:r w:rsidR="00490E26">
        <w:rPr>
          <w:rStyle w:val="wd"/>
          <w:rFonts w:eastAsiaTheme="majorEastAsia" w:cs="Arial"/>
          <w:i/>
          <w:szCs w:val="24"/>
        </w:rPr>
        <w:t>mzda v 1.čtvrtletí</w:t>
      </w:r>
      <w:proofErr w:type="gramEnd"/>
      <w:r w:rsidR="00490E26">
        <w:rPr>
          <w:rStyle w:val="wd"/>
          <w:rFonts w:eastAsiaTheme="majorEastAsia" w:cs="Arial"/>
          <w:i/>
          <w:szCs w:val="24"/>
        </w:rPr>
        <w:t> 2019 </w:t>
      </w:r>
      <w:r w:rsidRPr="00A333B9">
        <w:rPr>
          <w:rFonts w:cs="Arial"/>
          <w:szCs w:val="24"/>
        </w:rPr>
        <w:t>[online].</w:t>
      </w:r>
      <w:hyperlink r:id="rId195" w:tooltip="Praha" w:history="1">
        <w:r w:rsidRPr="004E7B63">
          <w:rPr>
            <w:rStyle w:val="Hypertextovodkaz"/>
            <w:rFonts w:eastAsiaTheme="majorEastAsia" w:cs="Arial"/>
            <w:color w:val="auto"/>
            <w:szCs w:val="24"/>
            <w:u w:val="none"/>
          </w:rPr>
          <w:t>Praha</w:t>
        </w:r>
      </w:hyperlink>
      <w:r w:rsidRPr="00A333B9">
        <w:rPr>
          <w:rStyle w:val="wd"/>
          <w:rFonts w:cs="Arial"/>
          <w:szCs w:val="24"/>
        </w:rPr>
        <w:t xml:space="preserve">. </w:t>
      </w:r>
      <w:r>
        <w:rPr>
          <w:rStyle w:val="wd"/>
          <w:rFonts w:cs="Arial"/>
          <w:szCs w:val="24"/>
        </w:rPr>
        <w:t>Listopad 2019</w:t>
      </w:r>
      <w:r w:rsidRPr="00A333B9">
        <w:rPr>
          <w:rStyle w:val="wd"/>
          <w:rFonts w:cs="Arial"/>
          <w:szCs w:val="24"/>
        </w:rPr>
        <w:t>.</w:t>
      </w:r>
      <w:r>
        <w:rPr>
          <w:rStyle w:val="wd"/>
          <w:rFonts w:cs="Arial"/>
          <w:szCs w:val="24"/>
        </w:rPr>
        <w:t>[cit.</w:t>
      </w:r>
      <w:r w:rsidR="008E36A1">
        <w:rPr>
          <w:rStyle w:val="wd"/>
          <w:rFonts w:cs="Arial"/>
          <w:szCs w:val="24"/>
        </w:rPr>
        <w:t xml:space="preserve"> </w:t>
      </w:r>
      <w:r>
        <w:rPr>
          <w:rStyle w:val="wd"/>
          <w:rFonts w:cs="Arial"/>
          <w:szCs w:val="24"/>
        </w:rPr>
        <w:t>2019</w:t>
      </w:r>
      <w:r w:rsidRPr="00A333B9">
        <w:rPr>
          <w:rStyle w:val="wd"/>
          <w:rFonts w:cs="Arial"/>
          <w:szCs w:val="24"/>
        </w:rPr>
        <w:t>-</w:t>
      </w:r>
      <w:r>
        <w:rPr>
          <w:rStyle w:val="wd"/>
          <w:rFonts w:cs="Arial"/>
          <w:szCs w:val="24"/>
        </w:rPr>
        <w:t>11-30</w:t>
      </w:r>
      <w:r w:rsidRPr="00A333B9">
        <w:rPr>
          <w:rStyle w:val="wd"/>
          <w:rFonts w:cs="Arial"/>
          <w:szCs w:val="24"/>
        </w:rPr>
        <w:t>]</w:t>
      </w:r>
      <w:r>
        <w:rPr>
          <w:rFonts w:cs="Arial"/>
          <w:szCs w:val="24"/>
        </w:rPr>
        <w:t> </w:t>
      </w:r>
    </w:p>
    <w:p w:rsidR="003C59DD" w:rsidRDefault="003C59DD" w:rsidP="00DA120D">
      <w:pPr>
        <w:shd w:val="clear" w:color="auto" w:fill="FFFFFF"/>
        <w:spacing w:after="0"/>
        <w:jc w:val="left"/>
        <w:rPr>
          <w:rFonts w:cs="Arial"/>
          <w:szCs w:val="24"/>
        </w:rPr>
      </w:pPr>
      <w:r>
        <w:rPr>
          <w:rFonts w:cs="Arial"/>
          <w:szCs w:val="24"/>
        </w:rPr>
        <w:t>Dostupné z</w:t>
      </w:r>
      <w:r w:rsidRPr="003C59DD">
        <w:rPr>
          <w:rFonts w:cs="Arial"/>
          <w:szCs w:val="24"/>
        </w:rPr>
        <w:t xml:space="preserve"> https://www.czso.cz/csu/xb/prumerna-mzda-v-1-ctvrtleti-2019</w:t>
      </w:r>
    </w:p>
    <w:p w:rsidR="003C59DD" w:rsidRDefault="003C59DD" w:rsidP="00DA120D">
      <w:pPr>
        <w:shd w:val="clear" w:color="auto" w:fill="FFFFFF"/>
        <w:spacing w:after="0"/>
        <w:jc w:val="left"/>
        <w:rPr>
          <w:rFonts w:cs="Arial"/>
          <w:szCs w:val="24"/>
        </w:rPr>
      </w:pPr>
    </w:p>
    <w:p w:rsidR="00994FBB" w:rsidRPr="00A333B9" w:rsidRDefault="00994FBB" w:rsidP="00DA120D">
      <w:pPr>
        <w:shd w:val="clear" w:color="auto" w:fill="FFFFFF"/>
        <w:spacing w:after="0"/>
        <w:jc w:val="left"/>
        <w:rPr>
          <w:rFonts w:cs="Arial"/>
          <w:szCs w:val="24"/>
        </w:rPr>
      </w:pPr>
      <w:r w:rsidRPr="00A333B9">
        <w:rPr>
          <w:rFonts w:cs="Arial"/>
          <w:i/>
          <w:szCs w:val="24"/>
        </w:rPr>
        <w:t xml:space="preserve">Firmy. </w:t>
      </w:r>
      <w:proofErr w:type="spellStart"/>
      <w:r w:rsidRPr="00A333B9">
        <w:rPr>
          <w:rFonts w:cs="Arial"/>
          <w:i/>
          <w:szCs w:val="24"/>
        </w:rPr>
        <w:t>cz</w:t>
      </w:r>
      <w:proofErr w:type="spellEnd"/>
      <w:r w:rsidRPr="00A333B9">
        <w:rPr>
          <w:rFonts w:cs="Arial"/>
          <w:i/>
          <w:szCs w:val="24"/>
        </w:rPr>
        <w:t xml:space="preserve">: Milan Doleček </w:t>
      </w:r>
      <w:r w:rsidRPr="00A333B9">
        <w:rPr>
          <w:rFonts w:cs="Arial"/>
          <w:szCs w:val="24"/>
        </w:rPr>
        <w:t xml:space="preserve">[online]. Copyright © 1996–2018 Seznam.cz, a.s. [cit. 2018-02-03]. Dostupné z:  </w:t>
      </w:r>
      <w:hyperlink r:id="rId196" w:history="1">
        <w:r w:rsidRPr="00A333B9">
          <w:rPr>
            <w:rStyle w:val="Hypertextovodkaz"/>
            <w:rFonts w:cs="Arial"/>
            <w:color w:val="auto"/>
            <w:szCs w:val="24"/>
            <w:u w:val="none"/>
          </w:rPr>
          <w:t>https://www.firmy.cz/detail/719314-milan-dolecek-modrice.html</w:t>
        </w:r>
      </w:hyperlink>
    </w:p>
    <w:p w:rsidR="00994FBB" w:rsidRPr="00A333B9" w:rsidRDefault="00994FBB" w:rsidP="00DA120D">
      <w:pPr>
        <w:shd w:val="clear" w:color="auto" w:fill="FFFFFF"/>
        <w:spacing w:after="0"/>
        <w:jc w:val="left"/>
        <w:rPr>
          <w:rFonts w:cs="Arial"/>
          <w:i/>
          <w:szCs w:val="24"/>
        </w:rPr>
      </w:pPr>
    </w:p>
    <w:p w:rsidR="00994FBB" w:rsidRPr="00A333B9" w:rsidRDefault="00994FBB" w:rsidP="00DA120D">
      <w:pPr>
        <w:shd w:val="clear" w:color="auto" w:fill="FFFFFF"/>
        <w:spacing w:after="0"/>
        <w:jc w:val="left"/>
        <w:rPr>
          <w:rFonts w:cs="Arial"/>
          <w:szCs w:val="24"/>
        </w:rPr>
      </w:pPr>
      <w:r w:rsidRPr="00A333B9">
        <w:rPr>
          <w:rFonts w:cs="Arial"/>
          <w:i/>
          <w:szCs w:val="24"/>
        </w:rPr>
        <w:t>Ekofarma Bílé Karpaty:</w:t>
      </w:r>
      <w:r w:rsidR="00113949">
        <w:rPr>
          <w:rFonts w:cs="Arial"/>
          <w:i/>
          <w:szCs w:val="24"/>
        </w:rPr>
        <w:t xml:space="preserve"> </w:t>
      </w:r>
      <w:r w:rsidRPr="00A333B9">
        <w:rPr>
          <w:rFonts w:cs="Arial"/>
          <w:i/>
          <w:szCs w:val="24"/>
        </w:rPr>
        <w:t xml:space="preserve">O nás </w:t>
      </w:r>
      <w:r w:rsidRPr="00A333B9">
        <w:rPr>
          <w:rFonts w:cs="Arial"/>
          <w:szCs w:val="24"/>
        </w:rPr>
        <w:t>[online].</w:t>
      </w:r>
      <w:r w:rsidR="00490E26">
        <w:rPr>
          <w:rFonts w:cs="Arial"/>
          <w:szCs w:val="24"/>
        </w:rPr>
        <w:t xml:space="preserve"> </w:t>
      </w:r>
      <w:r w:rsidRPr="00A333B9">
        <w:rPr>
          <w:rFonts w:cs="Arial"/>
          <w:szCs w:val="24"/>
        </w:rPr>
        <w:t xml:space="preserve">2016, Kuželov [cit. 2018-02-03]. Dostupné z:  </w:t>
      </w:r>
      <w:hyperlink r:id="rId197" w:history="1">
        <w:r w:rsidRPr="00A333B9">
          <w:rPr>
            <w:rStyle w:val="Hypertextovodkaz"/>
            <w:rFonts w:cs="Arial"/>
            <w:color w:val="auto"/>
            <w:szCs w:val="24"/>
            <w:u w:val="none"/>
          </w:rPr>
          <w:t>https://www.ekofarmabilekarpaty.cz/o-nas/</w:t>
        </w:r>
      </w:hyperlink>
    </w:p>
    <w:p w:rsidR="00994FBB" w:rsidRPr="00A333B9" w:rsidRDefault="00994FBB" w:rsidP="00DA120D">
      <w:pPr>
        <w:shd w:val="clear" w:color="auto" w:fill="FFFFFF"/>
        <w:spacing w:after="0"/>
        <w:jc w:val="left"/>
        <w:rPr>
          <w:rFonts w:cs="Arial"/>
          <w:i/>
          <w:szCs w:val="24"/>
        </w:rPr>
      </w:pPr>
      <w:r w:rsidRPr="00A333B9">
        <w:rPr>
          <w:rFonts w:cs="Arial"/>
          <w:i/>
          <w:szCs w:val="24"/>
        </w:rPr>
        <w:lastRenderedPageBreak/>
        <w:t xml:space="preserve">František Král, </w:t>
      </w:r>
      <w:proofErr w:type="spellStart"/>
      <w:r w:rsidRPr="00A333B9">
        <w:rPr>
          <w:rFonts w:cs="Arial"/>
          <w:i/>
          <w:szCs w:val="24"/>
        </w:rPr>
        <w:t>organic</w:t>
      </w:r>
      <w:proofErr w:type="spellEnd"/>
      <w:r w:rsidRPr="00A333B9">
        <w:rPr>
          <w:rFonts w:cs="Arial"/>
          <w:i/>
          <w:szCs w:val="24"/>
        </w:rPr>
        <w:t xml:space="preserve"> s.r.o - BIOPRODUKTY</w:t>
      </w:r>
      <w:r w:rsidRPr="00A333B9">
        <w:rPr>
          <w:rFonts w:cs="Arial"/>
          <w:szCs w:val="24"/>
        </w:rPr>
        <w:t>[online]. [cit. 2018-02-03]. Dostupné z: http://www.bioprodukty-kral.cz/</w:t>
      </w:r>
    </w:p>
    <w:p w:rsidR="00994FBB" w:rsidRPr="00A333B9" w:rsidRDefault="00994FBB" w:rsidP="00DA120D">
      <w:pPr>
        <w:shd w:val="clear" w:color="auto" w:fill="FFFFFF"/>
        <w:spacing w:after="0"/>
        <w:jc w:val="left"/>
        <w:rPr>
          <w:rFonts w:cs="Arial"/>
          <w:szCs w:val="24"/>
          <w:lang w:eastAsia="cs-CZ"/>
        </w:rPr>
      </w:pPr>
    </w:p>
    <w:p w:rsidR="00994FBB" w:rsidRDefault="00994FBB" w:rsidP="00DA120D">
      <w:pPr>
        <w:shd w:val="clear" w:color="auto" w:fill="FFFFFF"/>
        <w:spacing w:after="0"/>
        <w:jc w:val="left"/>
      </w:pPr>
      <w:r w:rsidRPr="00A333B9">
        <w:rPr>
          <w:rFonts w:cs="Arial"/>
          <w:i/>
          <w:szCs w:val="24"/>
          <w:lang w:eastAsia="cs-CZ"/>
        </w:rPr>
        <w:t xml:space="preserve">Gala Vinařství: O nás: O vinařství </w:t>
      </w:r>
      <w:r w:rsidRPr="00A333B9">
        <w:rPr>
          <w:rFonts w:cs="Arial"/>
          <w:szCs w:val="24"/>
        </w:rPr>
        <w:t xml:space="preserve">[online]. [cit. 2018-02-03]. Dostupné z: </w:t>
      </w:r>
      <w:hyperlink r:id="rId198" w:history="1">
        <w:r w:rsidRPr="00A333B9">
          <w:rPr>
            <w:rStyle w:val="Hypertextovodkaz"/>
            <w:rFonts w:cs="Arial"/>
            <w:color w:val="auto"/>
            <w:szCs w:val="24"/>
            <w:u w:val="none"/>
          </w:rPr>
          <w:t>http://www.galavinarstvi.cz/o-nas/o-vinarstvi/</w:t>
        </w:r>
      </w:hyperlink>
    </w:p>
    <w:p w:rsidR="00994FBB" w:rsidRPr="00A333B9" w:rsidRDefault="00994FBB" w:rsidP="00DA120D">
      <w:pPr>
        <w:shd w:val="clear" w:color="auto" w:fill="FFFFFF"/>
        <w:spacing w:after="0"/>
        <w:jc w:val="left"/>
        <w:rPr>
          <w:rStyle w:val="Hypertextovodkaz"/>
          <w:rFonts w:cs="Arial"/>
          <w:color w:val="auto"/>
          <w:szCs w:val="24"/>
          <w:u w:val="none"/>
        </w:rPr>
      </w:pPr>
      <w:proofErr w:type="spellStart"/>
      <w:r w:rsidRPr="00A333B9">
        <w:rPr>
          <w:rFonts w:cs="Arial"/>
          <w:i/>
          <w:szCs w:val="24"/>
        </w:rPr>
        <w:t>Gotberg</w:t>
      </w:r>
      <w:proofErr w:type="spellEnd"/>
      <w:r w:rsidRPr="00A333B9">
        <w:rPr>
          <w:rFonts w:cs="Arial"/>
          <w:i/>
          <w:szCs w:val="24"/>
        </w:rPr>
        <w:t xml:space="preserve"> Vinařství </w:t>
      </w:r>
      <w:r w:rsidRPr="00A333B9">
        <w:rPr>
          <w:rFonts w:cs="Arial"/>
          <w:szCs w:val="24"/>
        </w:rPr>
        <w:t xml:space="preserve">[online]. © 2014 Vinařství </w:t>
      </w:r>
      <w:proofErr w:type="spellStart"/>
      <w:r w:rsidRPr="00A333B9">
        <w:rPr>
          <w:rFonts w:cs="Arial"/>
          <w:szCs w:val="24"/>
        </w:rPr>
        <w:t>Gotberg</w:t>
      </w:r>
      <w:proofErr w:type="spellEnd"/>
      <w:r w:rsidRPr="00A333B9">
        <w:rPr>
          <w:rFonts w:cs="Arial"/>
          <w:szCs w:val="24"/>
        </w:rPr>
        <w:t xml:space="preserve">, [cit. 2018-02-03]. Dostupné z: </w:t>
      </w:r>
      <w:hyperlink r:id="rId199" w:history="1">
        <w:r w:rsidRPr="00A333B9">
          <w:rPr>
            <w:rStyle w:val="Hypertextovodkaz"/>
            <w:rFonts w:cs="Arial"/>
            <w:color w:val="auto"/>
            <w:szCs w:val="24"/>
            <w:u w:val="none"/>
          </w:rPr>
          <w:t>http://www.gotberg.cz/</w:t>
        </w:r>
      </w:hyperlink>
    </w:p>
    <w:p w:rsidR="003316F8" w:rsidRPr="00A333B9" w:rsidRDefault="003316F8" w:rsidP="00DA120D">
      <w:pPr>
        <w:shd w:val="clear" w:color="auto" w:fill="FFFFFF"/>
        <w:spacing w:after="0"/>
        <w:jc w:val="left"/>
        <w:rPr>
          <w:rFonts w:cs="Arial"/>
          <w:szCs w:val="24"/>
        </w:rPr>
      </w:pPr>
    </w:p>
    <w:p w:rsidR="00994FBB" w:rsidRPr="00A333B9" w:rsidRDefault="00994FBB" w:rsidP="00DA120D">
      <w:pPr>
        <w:shd w:val="clear" w:color="auto" w:fill="FFFFFF"/>
        <w:spacing w:after="0"/>
        <w:jc w:val="left"/>
        <w:rPr>
          <w:rFonts w:cs="Arial"/>
          <w:i/>
          <w:szCs w:val="24"/>
        </w:rPr>
      </w:pPr>
      <w:r w:rsidRPr="00A333B9">
        <w:rPr>
          <w:rFonts w:cs="Arial"/>
          <w:i/>
          <w:szCs w:val="24"/>
        </w:rPr>
        <w:t xml:space="preserve">Vinařství </w:t>
      </w:r>
      <w:proofErr w:type="spellStart"/>
      <w:r w:rsidRPr="00A333B9">
        <w:rPr>
          <w:rFonts w:cs="Arial"/>
          <w:i/>
          <w:szCs w:val="24"/>
        </w:rPr>
        <w:t>Špetíci</w:t>
      </w:r>
      <w:proofErr w:type="spellEnd"/>
      <w:r w:rsidRPr="00A333B9">
        <w:rPr>
          <w:rFonts w:cs="Arial"/>
          <w:i/>
          <w:szCs w:val="24"/>
        </w:rPr>
        <w:t xml:space="preserve"> Hnanice </w:t>
      </w:r>
      <w:r w:rsidRPr="00A333B9">
        <w:rPr>
          <w:rFonts w:cs="Arial"/>
          <w:szCs w:val="24"/>
        </w:rPr>
        <w:t xml:space="preserve">[online]. © Copyright rodinné vinařství </w:t>
      </w:r>
      <w:proofErr w:type="spellStart"/>
      <w:r w:rsidRPr="00A333B9">
        <w:rPr>
          <w:rFonts w:cs="Arial"/>
          <w:szCs w:val="24"/>
        </w:rPr>
        <w:t>Špetíci</w:t>
      </w:r>
      <w:proofErr w:type="spellEnd"/>
      <w:r w:rsidRPr="00A333B9">
        <w:rPr>
          <w:rFonts w:cs="Arial"/>
          <w:szCs w:val="24"/>
        </w:rPr>
        <w:t xml:space="preserve"> 2016 [cit. 2018-02-03]. Dostupné z: http://vinarstvispetici.cz/</w:t>
      </w:r>
    </w:p>
    <w:p w:rsidR="00994FBB" w:rsidRPr="00A333B9" w:rsidRDefault="00994FBB" w:rsidP="00DA120D">
      <w:pPr>
        <w:shd w:val="clear" w:color="auto" w:fill="FFFFFF"/>
        <w:spacing w:after="0"/>
        <w:jc w:val="left"/>
        <w:rPr>
          <w:rFonts w:cs="Arial"/>
          <w:i/>
          <w:szCs w:val="24"/>
        </w:rPr>
      </w:pPr>
    </w:p>
    <w:p w:rsidR="00994FBB" w:rsidRPr="00A333B9" w:rsidRDefault="00994FBB" w:rsidP="00DA120D">
      <w:pPr>
        <w:shd w:val="clear" w:color="auto" w:fill="FFFFFF"/>
        <w:spacing w:after="0"/>
        <w:jc w:val="left"/>
        <w:rPr>
          <w:rFonts w:cs="Arial"/>
          <w:szCs w:val="24"/>
        </w:rPr>
      </w:pPr>
      <w:r w:rsidRPr="00A333B9">
        <w:rPr>
          <w:rFonts w:cs="Arial"/>
          <w:i/>
          <w:szCs w:val="24"/>
        </w:rPr>
        <w:t xml:space="preserve">Pavel Binder - Rodinné vinařství: O nás </w:t>
      </w:r>
      <w:r w:rsidRPr="00A333B9">
        <w:rPr>
          <w:rFonts w:cs="Arial"/>
          <w:szCs w:val="24"/>
        </w:rPr>
        <w:t xml:space="preserve">[online]. </w:t>
      </w:r>
      <w:r w:rsidRPr="00A333B9">
        <w:rPr>
          <w:rFonts w:cs="Arial"/>
          <w:i/>
          <w:szCs w:val="24"/>
        </w:rPr>
        <w:t xml:space="preserve"> 2011 © Pavel Binder – rodinné vinařství </w:t>
      </w:r>
      <w:r w:rsidRPr="00A333B9">
        <w:rPr>
          <w:rFonts w:cs="Arial"/>
          <w:szCs w:val="24"/>
        </w:rPr>
        <w:t xml:space="preserve">[cit. 2018-02-03]. Dostupné z: </w:t>
      </w:r>
      <w:hyperlink r:id="rId200" w:history="1">
        <w:r w:rsidRPr="00A333B9">
          <w:rPr>
            <w:rStyle w:val="Hypertextovodkaz"/>
            <w:rFonts w:cs="Arial"/>
            <w:color w:val="auto"/>
            <w:szCs w:val="24"/>
            <w:u w:val="none"/>
          </w:rPr>
          <w:t>http://www.pavelbinder.cz/o-nas</w:t>
        </w:r>
      </w:hyperlink>
    </w:p>
    <w:p w:rsidR="003316F8" w:rsidRPr="00A333B9" w:rsidRDefault="003316F8" w:rsidP="00DA120D">
      <w:pPr>
        <w:shd w:val="clear" w:color="auto" w:fill="FFFFFF"/>
        <w:spacing w:after="0"/>
        <w:jc w:val="left"/>
        <w:rPr>
          <w:rFonts w:cs="Arial"/>
          <w:szCs w:val="24"/>
          <w:lang w:eastAsia="cs-CZ"/>
        </w:rPr>
      </w:pPr>
    </w:p>
    <w:p w:rsidR="00994FBB" w:rsidRPr="00A333B9" w:rsidRDefault="00994FBB" w:rsidP="00DA120D">
      <w:pPr>
        <w:shd w:val="clear" w:color="auto" w:fill="FFFFFF"/>
        <w:spacing w:after="0"/>
        <w:jc w:val="left"/>
        <w:rPr>
          <w:rFonts w:cs="Arial"/>
          <w:szCs w:val="24"/>
        </w:rPr>
      </w:pPr>
      <w:r w:rsidRPr="00A333B9">
        <w:rPr>
          <w:rFonts w:cs="Arial"/>
          <w:i/>
          <w:szCs w:val="24"/>
        </w:rPr>
        <w:t xml:space="preserve">Vinařství </w:t>
      </w:r>
      <w:proofErr w:type="spellStart"/>
      <w:r w:rsidRPr="00A333B9">
        <w:rPr>
          <w:rFonts w:cs="Arial"/>
          <w:i/>
          <w:szCs w:val="24"/>
        </w:rPr>
        <w:t>Hulata</w:t>
      </w:r>
      <w:proofErr w:type="spellEnd"/>
      <w:r w:rsidRPr="00A333B9">
        <w:rPr>
          <w:rFonts w:cs="Arial"/>
          <w:i/>
          <w:szCs w:val="24"/>
        </w:rPr>
        <w:t xml:space="preserve">: O nás </w:t>
      </w:r>
      <w:r w:rsidRPr="00A333B9">
        <w:rPr>
          <w:rFonts w:cs="Arial"/>
          <w:szCs w:val="24"/>
        </w:rPr>
        <w:t xml:space="preserve">[online]. Copyright © 2018 vinarstvihulata.cz [cit. 2018-02-03]. Dostupné z: </w:t>
      </w:r>
      <w:hyperlink r:id="rId201" w:history="1">
        <w:r w:rsidRPr="00A333B9">
          <w:rPr>
            <w:rStyle w:val="Hypertextovodkaz"/>
            <w:rFonts w:cs="Arial"/>
            <w:color w:val="auto"/>
            <w:szCs w:val="24"/>
            <w:u w:val="none"/>
          </w:rPr>
          <w:t>http://www.vinarstvihulata.cz/o-nas</w:t>
        </w:r>
      </w:hyperlink>
    </w:p>
    <w:p w:rsidR="00994FBB" w:rsidRPr="00A333B9" w:rsidRDefault="00994FBB" w:rsidP="00DA120D">
      <w:pPr>
        <w:shd w:val="clear" w:color="auto" w:fill="FFFFFF"/>
        <w:spacing w:after="0"/>
        <w:jc w:val="left"/>
        <w:rPr>
          <w:rFonts w:cs="Arial"/>
          <w:i/>
          <w:szCs w:val="24"/>
        </w:rPr>
      </w:pPr>
    </w:p>
    <w:p w:rsidR="00994FBB" w:rsidRPr="00A333B9" w:rsidRDefault="00994FBB" w:rsidP="00DA120D">
      <w:pPr>
        <w:shd w:val="clear" w:color="auto" w:fill="FFFFFF"/>
        <w:spacing w:after="0"/>
        <w:jc w:val="left"/>
        <w:rPr>
          <w:rFonts w:cs="Arial"/>
          <w:szCs w:val="24"/>
        </w:rPr>
      </w:pPr>
      <w:r w:rsidRPr="00A333B9">
        <w:rPr>
          <w:rFonts w:cs="Arial"/>
          <w:i/>
          <w:szCs w:val="24"/>
        </w:rPr>
        <w:t xml:space="preserve">Vinařství Krásná hora: Vinařství &amp; Vinice </w:t>
      </w:r>
      <w:r w:rsidRPr="00A333B9">
        <w:rPr>
          <w:rFonts w:cs="Arial"/>
          <w:szCs w:val="24"/>
        </w:rPr>
        <w:t xml:space="preserve">[online]. [cit. 2018-02-03]. Dostupné z: </w:t>
      </w:r>
      <w:hyperlink r:id="rId202" w:history="1">
        <w:r w:rsidRPr="00A333B9">
          <w:rPr>
            <w:rStyle w:val="Hypertextovodkaz"/>
            <w:rFonts w:cs="Arial"/>
            <w:color w:val="auto"/>
            <w:szCs w:val="24"/>
            <w:u w:val="none"/>
          </w:rPr>
          <w:t>https://www.krasnahora.com/</w:t>
        </w:r>
      </w:hyperlink>
    </w:p>
    <w:p w:rsidR="00994FBB" w:rsidRPr="00A333B9" w:rsidRDefault="00994FBB" w:rsidP="00DA120D">
      <w:pPr>
        <w:shd w:val="clear" w:color="auto" w:fill="FFFFFF"/>
        <w:spacing w:after="0"/>
        <w:jc w:val="left"/>
        <w:rPr>
          <w:rFonts w:cs="Arial"/>
          <w:i/>
          <w:szCs w:val="24"/>
        </w:rPr>
      </w:pPr>
    </w:p>
    <w:p w:rsidR="00994FBB" w:rsidRPr="00A333B9" w:rsidRDefault="00994FBB" w:rsidP="00DA120D">
      <w:pPr>
        <w:shd w:val="clear" w:color="auto" w:fill="FFFFFF"/>
        <w:spacing w:after="0"/>
        <w:jc w:val="left"/>
        <w:rPr>
          <w:rFonts w:cs="Arial"/>
          <w:szCs w:val="24"/>
        </w:rPr>
      </w:pPr>
      <w:proofErr w:type="spellStart"/>
      <w:r w:rsidRPr="00A333B9">
        <w:rPr>
          <w:rFonts w:cs="Arial"/>
          <w:i/>
          <w:szCs w:val="24"/>
        </w:rPr>
        <w:t>Nonnetit</w:t>
      </w:r>
      <w:proofErr w:type="spellEnd"/>
      <w:r w:rsidRPr="00A333B9">
        <w:rPr>
          <w:rFonts w:cs="Arial"/>
          <w:i/>
          <w:szCs w:val="24"/>
        </w:rPr>
        <w:t xml:space="preserve"> – sušené ovoce s vůní Bílých Karpat </w:t>
      </w:r>
      <w:r w:rsidRPr="00A333B9">
        <w:rPr>
          <w:rFonts w:cs="Arial"/>
          <w:szCs w:val="24"/>
        </w:rPr>
        <w:t xml:space="preserve">[online]. [cit. 2018-02-03]. Dostupné z: </w:t>
      </w:r>
      <w:hyperlink r:id="rId203" w:history="1">
        <w:r w:rsidRPr="00A333B9">
          <w:rPr>
            <w:rStyle w:val="Hypertextovodkaz"/>
            <w:rFonts w:cs="Arial"/>
            <w:color w:val="auto"/>
            <w:szCs w:val="24"/>
            <w:u w:val="none"/>
          </w:rPr>
          <w:t>https://www.nonnetit.cz/</w:t>
        </w:r>
      </w:hyperlink>
    </w:p>
    <w:p w:rsidR="00994FBB" w:rsidRPr="00A333B9" w:rsidRDefault="00994FBB" w:rsidP="00DA120D">
      <w:pPr>
        <w:shd w:val="clear" w:color="auto" w:fill="FFFFFF"/>
        <w:spacing w:after="0"/>
        <w:jc w:val="left"/>
        <w:rPr>
          <w:rFonts w:cs="Arial"/>
          <w:szCs w:val="24"/>
        </w:rPr>
      </w:pPr>
    </w:p>
    <w:p w:rsidR="00994FBB" w:rsidRPr="00A333B9" w:rsidRDefault="00994FBB" w:rsidP="00DA120D">
      <w:pPr>
        <w:shd w:val="clear" w:color="auto" w:fill="FFFFFF"/>
        <w:spacing w:after="0"/>
        <w:jc w:val="left"/>
        <w:rPr>
          <w:rFonts w:cs="Arial"/>
          <w:szCs w:val="24"/>
        </w:rPr>
      </w:pPr>
      <w:r w:rsidRPr="00A333B9">
        <w:rPr>
          <w:rFonts w:cs="Arial"/>
          <w:i/>
          <w:szCs w:val="24"/>
        </w:rPr>
        <w:t xml:space="preserve">Farmář na dlani: Tržiště: Živá farma </w:t>
      </w:r>
      <w:r w:rsidRPr="00A333B9">
        <w:rPr>
          <w:rFonts w:cs="Arial"/>
          <w:szCs w:val="24"/>
        </w:rPr>
        <w:t xml:space="preserve">[online]. </w:t>
      </w:r>
      <w:r w:rsidRPr="00A333B9">
        <w:rPr>
          <w:rFonts w:cs="Arial"/>
          <w:i/>
          <w:szCs w:val="24"/>
        </w:rPr>
        <w:t xml:space="preserve">© </w:t>
      </w:r>
      <w:r w:rsidRPr="00A333B9">
        <w:rPr>
          <w:rFonts w:cs="Arial"/>
          <w:szCs w:val="24"/>
        </w:rPr>
        <w:t>2017Farmarnadlani.cz [cit. 2018-02-03]. Dostupné z: https://trziste.farmanadlani.cz/farmar/detail/ziva-farma-sanov</w:t>
      </w:r>
    </w:p>
    <w:p w:rsidR="00994FBB" w:rsidRPr="00A333B9" w:rsidRDefault="00994FBB" w:rsidP="00DA120D">
      <w:pPr>
        <w:shd w:val="clear" w:color="auto" w:fill="FFFFFF"/>
        <w:spacing w:after="0"/>
        <w:jc w:val="left"/>
        <w:rPr>
          <w:rFonts w:cs="Arial"/>
          <w:i/>
          <w:szCs w:val="24"/>
        </w:rPr>
      </w:pPr>
    </w:p>
    <w:p w:rsidR="00994FBB" w:rsidRPr="00A333B9" w:rsidRDefault="00994FBB" w:rsidP="00DA120D">
      <w:pPr>
        <w:shd w:val="clear" w:color="auto" w:fill="FFFFFF"/>
        <w:spacing w:after="0"/>
        <w:jc w:val="left"/>
        <w:rPr>
          <w:rFonts w:cs="Arial"/>
          <w:szCs w:val="24"/>
        </w:rPr>
      </w:pPr>
      <w:r w:rsidRPr="00A333B9">
        <w:rPr>
          <w:rFonts w:cs="Arial"/>
          <w:i/>
          <w:szCs w:val="24"/>
        </w:rPr>
        <w:t xml:space="preserve">Vinařství Čech: Víno z Tvrdonic: O nás </w:t>
      </w:r>
      <w:r w:rsidRPr="00A333B9">
        <w:rPr>
          <w:rFonts w:cs="Arial"/>
          <w:szCs w:val="24"/>
        </w:rPr>
        <w:t xml:space="preserve">[online]. © 2010 - 2018 Vinařství Čech s.r.o., cit. 2018-02-03]. Dostupné z: </w:t>
      </w:r>
      <w:hyperlink r:id="rId204" w:history="1">
        <w:r w:rsidRPr="00A333B9">
          <w:rPr>
            <w:rStyle w:val="Hypertextovodkaz"/>
            <w:rFonts w:cs="Arial"/>
            <w:color w:val="auto"/>
            <w:szCs w:val="24"/>
            <w:u w:val="none"/>
          </w:rPr>
          <w:t>http://www.vinoztvrdonic.cz/o-nas.aspx</w:t>
        </w:r>
      </w:hyperlink>
    </w:p>
    <w:p w:rsidR="00994FBB" w:rsidRPr="00A333B9" w:rsidRDefault="00994FBB" w:rsidP="00DA120D">
      <w:pPr>
        <w:shd w:val="clear" w:color="auto" w:fill="FFFFFF"/>
        <w:spacing w:after="0"/>
        <w:jc w:val="left"/>
        <w:rPr>
          <w:rFonts w:cs="Arial"/>
          <w:szCs w:val="24"/>
        </w:rPr>
      </w:pPr>
    </w:p>
    <w:p w:rsidR="00434BEC" w:rsidRPr="00A333B9" w:rsidRDefault="00ED390F" w:rsidP="00DA120D">
      <w:pPr>
        <w:pStyle w:val="Nadpis3"/>
        <w:jc w:val="left"/>
        <w:rPr>
          <w:rFonts w:ascii="Arial" w:hAnsi="Arial" w:cs="Arial"/>
          <w:b w:val="0"/>
        </w:rPr>
      </w:pPr>
      <w:hyperlink r:id="rId205" w:history="1">
        <w:bookmarkStart w:id="105" w:name="_Toc532067599"/>
        <w:bookmarkStart w:id="106" w:name="_Toc532152193"/>
        <w:bookmarkStart w:id="107" w:name="_Toc532154542"/>
        <w:bookmarkStart w:id="108" w:name="_Toc26361057"/>
        <w:bookmarkStart w:id="109" w:name="_Toc26361280"/>
        <w:bookmarkStart w:id="110" w:name="_Toc26375274"/>
        <w:bookmarkStart w:id="111" w:name="_Toc26375497"/>
        <w:bookmarkStart w:id="112" w:name="_Toc26375805"/>
        <w:bookmarkStart w:id="113" w:name="_Toc26717741"/>
        <w:proofErr w:type="spellStart"/>
        <w:r w:rsidR="00434BEC" w:rsidRPr="00A333B9">
          <w:rPr>
            <w:rStyle w:val="Hypertextovodkaz"/>
            <w:rFonts w:ascii="Arial" w:hAnsi="Arial" w:cs="Arial"/>
            <w:b w:val="0"/>
            <w:iCs/>
            <w:color w:val="auto"/>
            <w:sz w:val="24"/>
            <w:szCs w:val="24"/>
            <w:u w:val="none"/>
          </w:rPr>
          <w:t>World</w:t>
        </w:r>
        <w:proofErr w:type="spellEnd"/>
        <w:r w:rsidR="00434BEC" w:rsidRPr="00A333B9">
          <w:rPr>
            <w:rStyle w:val="Hypertextovodkaz"/>
            <w:rFonts w:ascii="Arial" w:hAnsi="Arial" w:cs="Arial"/>
            <w:b w:val="0"/>
            <w:iCs/>
            <w:color w:val="auto"/>
            <w:sz w:val="24"/>
            <w:szCs w:val="24"/>
            <w:u w:val="none"/>
          </w:rPr>
          <w:t xml:space="preserve"> </w:t>
        </w:r>
        <w:proofErr w:type="spellStart"/>
        <w:r w:rsidR="00434BEC" w:rsidRPr="00A333B9">
          <w:rPr>
            <w:rStyle w:val="Hypertextovodkaz"/>
            <w:rFonts w:ascii="Arial" w:hAnsi="Arial" w:cs="Arial"/>
            <w:b w:val="0"/>
            <w:iCs/>
            <w:color w:val="auto"/>
            <w:sz w:val="24"/>
            <w:szCs w:val="24"/>
            <w:u w:val="none"/>
          </w:rPr>
          <w:t>Conservation</w:t>
        </w:r>
        <w:proofErr w:type="spellEnd"/>
        <w:r w:rsidR="00434BEC" w:rsidRPr="00A333B9">
          <w:rPr>
            <w:rStyle w:val="Hypertextovodkaz"/>
            <w:rFonts w:ascii="Arial" w:hAnsi="Arial" w:cs="Arial"/>
            <w:b w:val="0"/>
            <w:iCs/>
            <w:color w:val="auto"/>
            <w:sz w:val="24"/>
            <w:szCs w:val="24"/>
            <w:u w:val="none"/>
          </w:rPr>
          <w:t xml:space="preserve"> </w:t>
        </w:r>
        <w:proofErr w:type="spellStart"/>
        <w:r w:rsidR="00434BEC" w:rsidRPr="00A333B9">
          <w:rPr>
            <w:rStyle w:val="Hypertextovodkaz"/>
            <w:rFonts w:ascii="Arial" w:hAnsi="Arial" w:cs="Arial"/>
            <w:b w:val="0"/>
            <w:iCs/>
            <w:color w:val="auto"/>
            <w:sz w:val="24"/>
            <w:szCs w:val="24"/>
            <w:u w:val="none"/>
          </w:rPr>
          <w:t>Strategy</w:t>
        </w:r>
        <w:proofErr w:type="spellEnd"/>
        <w:r w:rsidR="00434BEC" w:rsidRPr="00A333B9">
          <w:rPr>
            <w:rStyle w:val="Hypertextovodkaz"/>
            <w:rFonts w:ascii="Arial" w:hAnsi="Arial" w:cs="Arial"/>
            <w:b w:val="0"/>
            <w:iCs/>
            <w:color w:val="auto"/>
            <w:sz w:val="24"/>
            <w:szCs w:val="24"/>
            <w:u w:val="none"/>
          </w:rPr>
          <w:t xml:space="preserve">: </w:t>
        </w:r>
        <w:proofErr w:type="spellStart"/>
        <w:r w:rsidR="00434BEC" w:rsidRPr="00A333B9">
          <w:rPr>
            <w:rStyle w:val="Hypertextovodkaz"/>
            <w:rFonts w:ascii="Arial" w:hAnsi="Arial" w:cs="Arial"/>
            <w:b w:val="0"/>
            <w:iCs/>
            <w:color w:val="auto"/>
            <w:sz w:val="24"/>
            <w:szCs w:val="24"/>
            <w:u w:val="none"/>
          </w:rPr>
          <w:t>Living</w:t>
        </w:r>
        <w:proofErr w:type="spellEnd"/>
        <w:r w:rsidR="00434BEC" w:rsidRPr="00A333B9">
          <w:rPr>
            <w:rStyle w:val="Hypertextovodkaz"/>
            <w:rFonts w:ascii="Arial" w:hAnsi="Arial" w:cs="Arial"/>
            <w:b w:val="0"/>
            <w:iCs/>
            <w:color w:val="auto"/>
            <w:sz w:val="24"/>
            <w:szCs w:val="24"/>
            <w:u w:val="none"/>
          </w:rPr>
          <w:t xml:space="preserve"> </w:t>
        </w:r>
        <w:proofErr w:type="spellStart"/>
        <w:r w:rsidR="00434BEC" w:rsidRPr="00A333B9">
          <w:rPr>
            <w:rStyle w:val="Hypertextovodkaz"/>
            <w:rFonts w:ascii="Arial" w:hAnsi="Arial" w:cs="Arial"/>
            <w:b w:val="0"/>
            <w:iCs/>
            <w:color w:val="auto"/>
            <w:sz w:val="24"/>
            <w:szCs w:val="24"/>
            <w:u w:val="none"/>
          </w:rPr>
          <w:t>Resource</w:t>
        </w:r>
        <w:proofErr w:type="spellEnd"/>
        <w:r w:rsidR="00434BEC" w:rsidRPr="00A333B9">
          <w:rPr>
            <w:rStyle w:val="Hypertextovodkaz"/>
            <w:rFonts w:ascii="Arial" w:hAnsi="Arial" w:cs="Arial"/>
            <w:b w:val="0"/>
            <w:iCs/>
            <w:color w:val="auto"/>
            <w:sz w:val="24"/>
            <w:szCs w:val="24"/>
            <w:u w:val="none"/>
          </w:rPr>
          <w:t xml:space="preserve"> </w:t>
        </w:r>
        <w:proofErr w:type="spellStart"/>
        <w:r w:rsidR="00434BEC" w:rsidRPr="00A333B9">
          <w:rPr>
            <w:rStyle w:val="Hypertextovodkaz"/>
            <w:rFonts w:ascii="Arial" w:hAnsi="Arial" w:cs="Arial"/>
            <w:b w:val="0"/>
            <w:iCs/>
            <w:color w:val="auto"/>
            <w:sz w:val="24"/>
            <w:szCs w:val="24"/>
            <w:u w:val="none"/>
          </w:rPr>
          <w:t>Conservation</w:t>
        </w:r>
        <w:proofErr w:type="spellEnd"/>
        <w:r w:rsidR="00434BEC" w:rsidRPr="00A333B9">
          <w:rPr>
            <w:rStyle w:val="Hypertextovodkaz"/>
            <w:rFonts w:ascii="Arial" w:hAnsi="Arial" w:cs="Arial"/>
            <w:b w:val="0"/>
            <w:iCs/>
            <w:color w:val="auto"/>
            <w:sz w:val="24"/>
            <w:szCs w:val="24"/>
            <w:u w:val="none"/>
          </w:rPr>
          <w:t xml:space="preserve"> </w:t>
        </w:r>
        <w:proofErr w:type="spellStart"/>
        <w:r w:rsidR="00434BEC" w:rsidRPr="00A333B9">
          <w:rPr>
            <w:rStyle w:val="Hypertextovodkaz"/>
            <w:rFonts w:ascii="Arial" w:hAnsi="Arial" w:cs="Arial"/>
            <w:b w:val="0"/>
            <w:iCs/>
            <w:color w:val="auto"/>
            <w:sz w:val="24"/>
            <w:szCs w:val="24"/>
            <w:u w:val="none"/>
          </w:rPr>
          <w:t>for</w:t>
        </w:r>
        <w:proofErr w:type="spellEnd"/>
        <w:r w:rsidR="00434BEC" w:rsidRPr="00A333B9">
          <w:rPr>
            <w:rStyle w:val="Hypertextovodkaz"/>
            <w:rFonts w:ascii="Arial" w:hAnsi="Arial" w:cs="Arial"/>
            <w:b w:val="0"/>
            <w:iCs/>
            <w:color w:val="auto"/>
            <w:sz w:val="24"/>
            <w:szCs w:val="24"/>
            <w:u w:val="none"/>
          </w:rPr>
          <w:t xml:space="preserve"> </w:t>
        </w:r>
        <w:proofErr w:type="spellStart"/>
        <w:r w:rsidR="00434BEC" w:rsidRPr="00A333B9">
          <w:rPr>
            <w:rStyle w:val="Hypertextovodkaz"/>
            <w:rFonts w:ascii="Arial" w:hAnsi="Arial" w:cs="Arial"/>
            <w:b w:val="0"/>
            <w:iCs/>
            <w:color w:val="auto"/>
            <w:sz w:val="24"/>
            <w:szCs w:val="24"/>
            <w:u w:val="none"/>
          </w:rPr>
          <w:t>Sustainable</w:t>
        </w:r>
        <w:proofErr w:type="spellEnd"/>
        <w:r w:rsidR="00434BEC" w:rsidRPr="00A333B9">
          <w:rPr>
            <w:rStyle w:val="Hypertextovodkaz"/>
            <w:rFonts w:ascii="Arial" w:hAnsi="Arial" w:cs="Arial"/>
            <w:b w:val="0"/>
            <w:iCs/>
            <w:color w:val="auto"/>
            <w:sz w:val="24"/>
            <w:szCs w:val="24"/>
            <w:u w:val="none"/>
          </w:rPr>
          <w:t xml:space="preserve"> </w:t>
        </w:r>
        <w:proofErr w:type="spellStart"/>
        <w:r w:rsidR="00434BEC" w:rsidRPr="00A333B9">
          <w:rPr>
            <w:rStyle w:val="Hypertextovodkaz"/>
            <w:rFonts w:ascii="Arial" w:hAnsi="Arial" w:cs="Arial"/>
            <w:b w:val="0"/>
            <w:iCs/>
            <w:color w:val="auto"/>
            <w:sz w:val="24"/>
            <w:szCs w:val="24"/>
            <w:u w:val="none"/>
          </w:rPr>
          <w:t>Development</w:t>
        </w:r>
        <w:proofErr w:type="spellEnd"/>
      </w:hyperlink>
      <w:r w:rsidR="00434BEC" w:rsidRPr="00A333B9">
        <w:rPr>
          <w:rStyle w:val="cs1-format"/>
          <w:rFonts w:ascii="Arial" w:hAnsi="Arial" w:cs="Arial"/>
          <w:b w:val="0"/>
          <w:iCs/>
          <w:sz w:val="24"/>
          <w:szCs w:val="24"/>
        </w:rPr>
        <w:t>(PDF)</w:t>
      </w:r>
      <w:r w:rsidR="00434BEC" w:rsidRPr="00A333B9">
        <w:rPr>
          <w:rStyle w:val="CittHTML"/>
          <w:rFonts w:ascii="Arial" w:hAnsi="Arial" w:cs="Arial"/>
          <w:b w:val="0"/>
          <w:i w:val="0"/>
          <w:sz w:val="24"/>
          <w:szCs w:val="24"/>
        </w:rPr>
        <w:t xml:space="preserve">. International Union </w:t>
      </w:r>
      <w:proofErr w:type="spellStart"/>
      <w:r w:rsidR="00434BEC" w:rsidRPr="00A333B9">
        <w:rPr>
          <w:rStyle w:val="CittHTML"/>
          <w:rFonts w:ascii="Arial" w:hAnsi="Arial" w:cs="Arial"/>
          <w:b w:val="0"/>
          <w:i w:val="0"/>
          <w:sz w:val="24"/>
          <w:szCs w:val="24"/>
        </w:rPr>
        <w:t>for</w:t>
      </w:r>
      <w:proofErr w:type="spellEnd"/>
      <w:r w:rsidR="00434BEC" w:rsidRPr="00A333B9">
        <w:rPr>
          <w:rStyle w:val="CittHTML"/>
          <w:rFonts w:ascii="Arial" w:hAnsi="Arial" w:cs="Arial"/>
          <w:b w:val="0"/>
          <w:i w:val="0"/>
          <w:sz w:val="24"/>
          <w:szCs w:val="24"/>
        </w:rPr>
        <w:t xml:space="preserve"> </w:t>
      </w:r>
      <w:proofErr w:type="spellStart"/>
      <w:r w:rsidR="00434BEC" w:rsidRPr="00A333B9">
        <w:rPr>
          <w:rStyle w:val="CittHTML"/>
          <w:rFonts w:ascii="Arial" w:hAnsi="Arial" w:cs="Arial"/>
          <w:b w:val="0"/>
          <w:i w:val="0"/>
          <w:sz w:val="24"/>
          <w:szCs w:val="24"/>
        </w:rPr>
        <w:t>Conservation</w:t>
      </w:r>
      <w:proofErr w:type="spellEnd"/>
      <w:r w:rsidR="00434BEC" w:rsidRPr="00A333B9">
        <w:rPr>
          <w:rStyle w:val="CittHTML"/>
          <w:rFonts w:ascii="Arial" w:hAnsi="Arial" w:cs="Arial"/>
          <w:b w:val="0"/>
          <w:i w:val="0"/>
          <w:sz w:val="24"/>
          <w:szCs w:val="24"/>
        </w:rPr>
        <w:t xml:space="preserve"> </w:t>
      </w:r>
      <w:proofErr w:type="spellStart"/>
      <w:r w:rsidR="00434BEC" w:rsidRPr="00A333B9">
        <w:rPr>
          <w:rStyle w:val="CittHTML"/>
          <w:rFonts w:ascii="Arial" w:hAnsi="Arial" w:cs="Arial"/>
          <w:b w:val="0"/>
          <w:i w:val="0"/>
          <w:sz w:val="24"/>
          <w:szCs w:val="24"/>
        </w:rPr>
        <w:t>of</w:t>
      </w:r>
      <w:proofErr w:type="spellEnd"/>
      <w:r w:rsidR="00434BEC" w:rsidRPr="00A333B9">
        <w:rPr>
          <w:rStyle w:val="CittHTML"/>
          <w:rFonts w:ascii="Arial" w:hAnsi="Arial" w:cs="Arial"/>
          <w:b w:val="0"/>
          <w:i w:val="0"/>
          <w:sz w:val="24"/>
          <w:szCs w:val="24"/>
        </w:rPr>
        <w:t xml:space="preserve"> </w:t>
      </w:r>
      <w:proofErr w:type="spellStart"/>
      <w:r w:rsidR="00434BEC" w:rsidRPr="00A333B9">
        <w:rPr>
          <w:rStyle w:val="CittHTML"/>
          <w:rFonts w:ascii="Arial" w:hAnsi="Arial" w:cs="Arial"/>
          <w:b w:val="0"/>
          <w:i w:val="0"/>
          <w:sz w:val="24"/>
          <w:szCs w:val="24"/>
        </w:rPr>
        <w:t>Nature</w:t>
      </w:r>
      <w:proofErr w:type="spellEnd"/>
      <w:r w:rsidR="00434BEC" w:rsidRPr="00A333B9">
        <w:rPr>
          <w:rStyle w:val="CittHTML"/>
          <w:rFonts w:ascii="Arial" w:hAnsi="Arial" w:cs="Arial"/>
          <w:b w:val="0"/>
          <w:i w:val="0"/>
          <w:sz w:val="24"/>
          <w:szCs w:val="24"/>
        </w:rPr>
        <w:t xml:space="preserve"> and Natural </w:t>
      </w:r>
      <w:proofErr w:type="spellStart"/>
      <w:r w:rsidR="00434BEC" w:rsidRPr="00A333B9">
        <w:rPr>
          <w:rStyle w:val="CittHTML"/>
          <w:rFonts w:ascii="Arial" w:hAnsi="Arial" w:cs="Arial"/>
          <w:b w:val="0"/>
          <w:i w:val="0"/>
          <w:sz w:val="24"/>
          <w:szCs w:val="24"/>
        </w:rPr>
        <w:t>Resources</w:t>
      </w:r>
      <w:proofErr w:type="spellEnd"/>
      <w:r w:rsidR="00434BEC" w:rsidRPr="00A333B9">
        <w:rPr>
          <w:rStyle w:val="CittHTML"/>
          <w:rFonts w:ascii="Arial" w:hAnsi="Arial" w:cs="Arial"/>
          <w:b w:val="0"/>
          <w:i w:val="0"/>
          <w:sz w:val="24"/>
          <w:szCs w:val="24"/>
        </w:rPr>
        <w:t>. 1980.</w:t>
      </w:r>
      <w:bookmarkEnd w:id="105"/>
      <w:bookmarkEnd w:id="106"/>
      <w:bookmarkEnd w:id="107"/>
      <w:bookmarkEnd w:id="108"/>
      <w:bookmarkEnd w:id="109"/>
      <w:bookmarkEnd w:id="110"/>
      <w:bookmarkEnd w:id="111"/>
      <w:bookmarkEnd w:id="112"/>
      <w:bookmarkEnd w:id="113"/>
    </w:p>
    <w:p w:rsidR="00400D3C" w:rsidRPr="00A333B9" w:rsidRDefault="00400D3C" w:rsidP="00DA120D">
      <w:pPr>
        <w:spacing w:after="0"/>
        <w:jc w:val="left"/>
        <w:rPr>
          <w:rStyle w:val="CittHTML"/>
          <w:rFonts w:cs="Arial"/>
          <w:szCs w:val="24"/>
        </w:rPr>
      </w:pPr>
    </w:p>
    <w:p w:rsidR="00573A6F" w:rsidRDefault="00ED390F" w:rsidP="00DA120D">
      <w:pPr>
        <w:spacing w:after="0"/>
        <w:jc w:val="left"/>
        <w:rPr>
          <w:rStyle w:val="CittHTML"/>
          <w:rFonts w:cs="Arial"/>
          <w:i w:val="0"/>
          <w:szCs w:val="24"/>
        </w:rPr>
      </w:pPr>
      <w:hyperlink r:id="rId206" w:history="1">
        <w:proofErr w:type="spellStart"/>
        <w:r w:rsidR="00312CFA" w:rsidRPr="00A333B9">
          <w:rPr>
            <w:rStyle w:val="Hypertextovodkaz"/>
            <w:rFonts w:eastAsiaTheme="majorEastAsia" w:cs="Arial"/>
            <w:iCs/>
            <w:color w:val="auto"/>
            <w:szCs w:val="24"/>
            <w:u w:val="none"/>
          </w:rPr>
          <w:t>World</w:t>
        </w:r>
        <w:proofErr w:type="spellEnd"/>
        <w:r w:rsidR="00312CFA" w:rsidRPr="00A333B9">
          <w:rPr>
            <w:rStyle w:val="Hypertextovodkaz"/>
            <w:rFonts w:eastAsiaTheme="majorEastAsia" w:cs="Arial"/>
            <w:iCs/>
            <w:color w:val="auto"/>
            <w:szCs w:val="24"/>
            <w:u w:val="none"/>
          </w:rPr>
          <w:t xml:space="preserve"> Charter </w:t>
        </w:r>
        <w:proofErr w:type="spellStart"/>
        <w:r w:rsidR="00312CFA" w:rsidRPr="00A333B9">
          <w:rPr>
            <w:rStyle w:val="Hypertextovodkaz"/>
            <w:rFonts w:eastAsiaTheme="majorEastAsia" w:cs="Arial"/>
            <w:iCs/>
            <w:color w:val="auto"/>
            <w:szCs w:val="24"/>
            <w:u w:val="none"/>
          </w:rPr>
          <w:t>for</w:t>
        </w:r>
        <w:proofErr w:type="spellEnd"/>
        <w:r w:rsidR="00312CFA" w:rsidRPr="00A333B9">
          <w:rPr>
            <w:rStyle w:val="Hypertextovodkaz"/>
            <w:rFonts w:eastAsiaTheme="majorEastAsia" w:cs="Arial"/>
            <w:iCs/>
            <w:color w:val="auto"/>
            <w:szCs w:val="24"/>
            <w:u w:val="none"/>
          </w:rPr>
          <w:t xml:space="preserve"> </w:t>
        </w:r>
        <w:proofErr w:type="spellStart"/>
        <w:r w:rsidR="00312CFA" w:rsidRPr="00A333B9">
          <w:rPr>
            <w:rStyle w:val="Hypertextovodkaz"/>
            <w:rFonts w:eastAsiaTheme="majorEastAsia" w:cs="Arial"/>
            <w:iCs/>
            <w:color w:val="auto"/>
            <w:szCs w:val="24"/>
            <w:u w:val="none"/>
          </w:rPr>
          <w:t>Nature</w:t>
        </w:r>
        <w:proofErr w:type="spellEnd"/>
      </w:hyperlink>
      <w:r w:rsidR="00312CFA" w:rsidRPr="00A333B9">
        <w:rPr>
          <w:rStyle w:val="CittHTML"/>
          <w:rFonts w:cs="Arial"/>
          <w:i w:val="0"/>
          <w:szCs w:val="24"/>
        </w:rPr>
        <w:t xml:space="preserve">, United </w:t>
      </w:r>
      <w:proofErr w:type="spellStart"/>
      <w:r w:rsidR="00312CFA" w:rsidRPr="00A333B9">
        <w:rPr>
          <w:rStyle w:val="CittHTML"/>
          <w:rFonts w:cs="Arial"/>
          <w:i w:val="0"/>
          <w:szCs w:val="24"/>
        </w:rPr>
        <w:t>Nations</w:t>
      </w:r>
      <w:proofErr w:type="spellEnd"/>
      <w:r w:rsidR="00312CFA" w:rsidRPr="00A333B9">
        <w:rPr>
          <w:rStyle w:val="CittHTML"/>
          <w:rFonts w:cs="Arial"/>
          <w:i w:val="0"/>
          <w:szCs w:val="24"/>
        </w:rPr>
        <w:t xml:space="preserve">, General </w:t>
      </w:r>
      <w:proofErr w:type="spellStart"/>
      <w:r w:rsidR="00312CFA" w:rsidRPr="00A333B9">
        <w:rPr>
          <w:rStyle w:val="CittHTML"/>
          <w:rFonts w:cs="Arial"/>
          <w:i w:val="0"/>
          <w:szCs w:val="24"/>
        </w:rPr>
        <w:t>Assembly</w:t>
      </w:r>
      <w:proofErr w:type="spellEnd"/>
      <w:r w:rsidR="00312CFA" w:rsidRPr="00A333B9">
        <w:rPr>
          <w:rStyle w:val="CittHTML"/>
          <w:rFonts w:cs="Arial"/>
          <w:i w:val="0"/>
          <w:szCs w:val="24"/>
        </w:rPr>
        <w:t xml:space="preserve">, 48th </w:t>
      </w:r>
      <w:proofErr w:type="spellStart"/>
      <w:r w:rsidR="00312CFA" w:rsidRPr="00A333B9">
        <w:rPr>
          <w:rStyle w:val="CittHTML"/>
          <w:rFonts w:cs="Arial"/>
          <w:i w:val="0"/>
          <w:szCs w:val="24"/>
        </w:rPr>
        <w:t>Plenary</w:t>
      </w:r>
      <w:proofErr w:type="spellEnd"/>
      <w:r w:rsidR="00312CFA" w:rsidRPr="00A333B9">
        <w:rPr>
          <w:rStyle w:val="CittHTML"/>
          <w:rFonts w:cs="Arial"/>
          <w:i w:val="0"/>
          <w:szCs w:val="24"/>
        </w:rPr>
        <w:t xml:space="preserve"> Meeting, 28 </w:t>
      </w:r>
      <w:proofErr w:type="spellStart"/>
      <w:r w:rsidR="00312CFA" w:rsidRPr="00A333B9">
        <w:rPr>
          <w:rStyle w:val="CittHTML"/>
          <w:rFonts w:cs="Arial"/>
          <w:i w:val="0"/>
          <w:szCs w:val="24"/>
        </w:rPr>
        <w:t>October</w:t>
      </w:r>
      <w:proofErr w:type="spellEnd"/>
      <w:r w:rsidR="00312CFA" w:rsidRPr="00A333B9">
        <w:rPr>
          <w:rStyle w:val="CittHTML"/>
          <w:rFonts w:cs="Arial"/>
          <w:i w:val="0"/>
          <w:szCs w:val="24"/>
        </w:rPr>
        <w:t xml:space="preserve"> 1982</w:t>
      </w:r>
    </w:p>
    <w:p w:rsidR="00650838" w:rsidRDefault="00650838" w:rsidP="00DA120D">
      <w:pPr>
        <w:spacing w:after="0"/>
        <w:jc w:val="left"/>
        <w:rPr>
          <w:rStyle w:val="CittHTML"/>
          <w:rFonts w:cs="Arial"/>
          <w:i w:val="0"/>
          <w:szCs w:val="24"/>
        </w:rPr>
      </w:pPr>
    </w:p>
    <w:p w:rsidR="00650838" w:rsidRPr="00A333B9" w:rsidRDefault="00ED390F" w:rsidP="00DA120D">
      <w:pPr>
        <w:spacing w:before="100" w:beforeAutospacing="1" w:after="100" w:afterAutospacing="1"/>
        <w:jc w:val="left"/>
        <w:rPr>
          <w:rFonts w:cs="Arial"/>
          <w:szCs w:val="24"/>
        </w:rPr>
      </w:pPr>
      <w:hyperlink r:id="rId207" w:tooltip="Brundtland Commission" w:history="1">
        <w:proofErr w:type="spellStart"/>
        <w:r w:rsidR="00650838" w:rsidRPr="00A333B9">
          <w:rPr>
            <w:rStyle w:val="Hypertextovodkaz"/>
            <w:rFonts w:eastAsiaTheme="majorEastAsia" w:cs="Arial"/>
            <w:iCs/>
            <w:color w:val="auto"/>
            <w:szCs w:val="24"/>
            <w:u w:val="none"/>
          </w:rPr>
          <w:t>Brundtland</w:t>
        </w:r>
        <w:proofErr w:type="spellEnd"/>
        <w:r w:rsidR="00650838" w:rsidRPr="00A333B9">
          <w:rPr>
            <w:rStyle w:val="Hypertextovodkaz"/>
            <w:rFonts w:eastAsiaTheme="majorEastAsia" w:cs="Arial"/>
            <w:iCs/>
            <w:color w:val="auto"/>
            <w:szCs w:val="24"/>
            <w:u w:val="none"/>
          </w:rPr>
          <w:t xml:space="preserve"> </w:t>
        </w:r>
        <w:proofErr w:type="spellStart"/>
        <w:r w:rsidR="00650838" w:rsidRPr="00A333B9">
          <w:rPr>
            <w:rStyle w:val="Hypertextovodkaz"/>
            <w:rFonts w:eastAsiaTheme="majorEastAsia" w:cs="Arial"/>
            <w:iCs/>
            <w:color w:val="auto"/>
            <w:szCs w:val="24"/>
            <w:u w:val="none"/>
          </w:rPr>
          <w:t>Commission</w:t>
        </w:r>
        <w:proofErr w:type="spellEnd"/>
      </w:hyperlink>
      <w:r w:rsidR="00650838" w:rsidRPr="00A333B9">
        <w:rPr>
          <w:rStyle w:val="CittHTML"/>
          <w:rFonts w:cs="Arial"/>
          <w:i w:val="0"/>
          <w:szCs w:val="24"/>
        </w:rPr>
        <w:t xml:space="preserve"> (1987). </w:t>
      </w:r>
      <w:hyperlink r:id="rId208" w:history="1">
        <w:r w:rsidR="00650838" w:rsidRPr="00A333B9">
          <w:rPr>
            <w:rStyle w:val="Hypertextovodkaz"/>
            <w:rFonts w:eastAsiaTheme="majorEastAsia" w:cs="Arial"/>
            <w:iCs/>
            <w:color w:val="auto"/>
            <w:szCs w:val="24"/>
            <w:u w:val="none"/>
          </w:rPr>
          <w:t xml:space="preserve">"Report </w:t>
        </w:r>
        <w:proofErr w:type="spellStart"/>
        <w:r w:rsidR="00650838" w:rsidRPr="00A333B9">
          <w:rPr>
            <w:rStyle w:val="Hypertextovodkaz"/>
            <w:rFonts w:eastAsiaTheme="majorEastAsia" w:cs="Arial"/>
            <w:iCs/>
            <w:color w:val="auto"/>
            <w:szCs w:val="24"/>
            <w:u w:val="none"/>
          </w:rPr>
          <w:t>of</w:t>
        </w:r>
        <w:proofErr w:type="spellEnd"/>
        <w:r w:rsidR="00650838" w:rsidRPr="00A333B9">
          <w:rPr>
            <w:rStyle w:val="Hypertextovodkaz"/>
            <w:rFonts w:eastAsiaTheme="majorEastAsia" w:cs="Arial"/>
            <w:iCs/>
            <w:color w:val="auto"/>
            <w:szCs w:val="24"/>
            <w:u w:val="none"/>
          </w:rPr>
          <w:t xml:space="preserve"> </w:t>
        </w:r>
        <w:proofErr w:type="spellStart"/>
        <w:r w:rsidR="00650838" w:rsidRPr="00A333B9">
          <w:rPr>
            <w:rStyle w:val="Hypertextovodkaz"/>
            <w:rFonts w:eastAsiaTheme="majorEastAsia" w:cs="Arial"/>
            <w:iCs/>
            <w:color w:val="auto"/>
            <w:szCs w:val="24"/>
            <w:u w:val="none"/>
          </w:rPr>
          <w:t>the</w:t>
        </w:r>
        <w:proofErr w:type="spellEnd"/>
        <w:r w:rsidR="00650838" w:rsidRPr="00A333B9">
          <w:rPr>
            <w:rStyle w:val="Hypertextovodkaz"/>
            <w:rFonts w:eastAsiaTheme="majorEastAsia" w:cs="Arial"/>
            <w:iCs/>
            <w:color w:val="auto"/>
            <w:szCs w:val="24"/>
            <w:u w:val="none"/>
          </w:rPr>
          <w:t xml:space="preserve"> </w:t>
        </w:r>
        <w:proofErr w:type="spellStart"/>
        <w:r w:rsidR="00650838" w:rsidRPr="00A333B9">
          <w:rPr>
            <w:rStyle w:val="Hypertextovodkaz"/>
            <w:rFonts w:eastAsiaTheme="majorEastAsia" w:cs="Arial"/>
            <w:iCs/>
            <w:color w:val="auto"/>
            <w:szCs w:val="24"/>
            <w:u w:val="none"/>
          </w:rPr>
          <w:t>World</w:t>
        </w:r>
        <w:proofErr w:type="spellEnd"/>
        <w:r w:rsidR="00650838" w:rsidRPr="00A333B9">
          <w:rPr>
            <w:rStyle w:val="Hypertextovodkaz"/>
            <w:rFonts w:eastAsiaTheme="majorEastAsia" w:cs="Arial"/>
            <w:iCs/>
            <w:color w:val="auto"/>
            <w:szCs w:val="24"/>
            <w:u w:val="none"/>
          </w:rPr>
          <w:t xml:space="preserve"> </w:t>
        </w:r>
        <w:proofErr w:type="spellStart"/>
        <w:r w:rsidR="00650838" w:rsidRPr="00A333B9">
          <w:rPr>
            <w:rStyle w:val="Hypertextovodkaz"/>
            <w:rFonts w:eastAsiaTheme="majorEastAsia" w:cs="Arial"/>
            <w:iCs/>
            <w:color w:val="auto"/>
            <w:szCs w:val="24"/>
            <w:u w:val="none"/>
          </w:rPr>
          <w:t>Commission</w:t>
        </w:r>
        <w:proofErr w:type="spellEnd"/>
        <w:r w:rsidR="00650838" w:rsidRPr="00A333B9">
          <w:rPr>
            <w:rStyle w:val="Hypertextovodkaz"/>
            <w:rFonts w:eastAsiaTheme="majorEastAsia" w:cs="Arial"/>
            <w:iCs/>
            <w:color w:val="auto"/>
            <w:szCs w:val="24"/>
            <w:u w:val="none"/>
          </w:rPr>
          <w:t xml:space="preserve"> on </w:t>
        </w:r>
        <w:proofErr w:type="spellStart"/>
        <w:r w:rsidR="00650838" w:rsidRPr="00A333B9">
          <w:rPr>
            <w:rStyle w:val="Hypertextovodkaz"/>
            <w:rFonts w:eastAsiaTheme="majorEastAsia" w:cs="Arial"/>
            <w:iCs/>
            <w:color w:val="auto"/>
            <w:szCs w:val="24"/>
            <w:u w:val="none"/>
          </w:rPr>
          <w:t>Environment</w:t>
        </w:r>
        <w:proofErr w:type="spellEnd"/>
        <w:r w:rsidR="00650838" w:rsidRPr="00A333B9">
          <w:rPr>
            <w:rStyle w:val="Hypertextovodkaz"/>
            <w:rFonts w:eastAsiaTheme="majorEastAsia" w:cs="Arial"/>
            <w:iCs/>
            <w:color w:val="auto"/>
            <w:szCs w:val="24"/>
            <w:u w:val="none"/>
          </w:rPr>
          <w:t xml:space="preserve"> and </w:t>
        </w:r>
        <w:proofErr w:type="spellStart"/>
        <w:r w:rsidR="00650838" w:rsidRPr="00A333B9">
          <w:rPr>
            <w:rStyle w:val="Hypertextovodkaz"/>
            <w:rFonts w:eastAsiaTheme="majorEastAsia" w:cs="Arial"/>
            <w:iCs/>
            <w:color w:val="auto"/>
            <w:szCs w:val="24"/>
            <w:u w:val="none"/>
          </w:rPr>
          <w:t>Development</w:t>
        </w:r>
        <w:proofErr w:type="spellEnd"/>
        <w:r w:rsidR="00650838" w:rsidRPr="00A333B9">
          <w:rPr>
            <w:rStyle w:val="Hypertextovodkaz"/>
            <w:rFonts w:eastAsiaTheme="majorEastAsia" w:cs="Arial"/>
            <w:iCs/>
            <w:color w:val="auto"/>
            <w:szCs w:val="24"/>
            <w:u w:val="none"/>
          </w:rPr>
          <w:t>"</w:t>
        </w:r>
      </w:hyperlink>
      <w:r w:rsidR="00650838" w:rsidRPr="00A333B9">
        <w:rPr>
          <w:rStyle w:val="CittHTML"/>
          <w:rFonts w:cs="Arial"/>
          <w:i w:val="0"/>
          <w:szCs w:val="24"/>
        </w:rPr>
        <w:t xml:space="preserve">. United </w:t>
      </w:r>
      <w:proofErr w:type="spellStart"/>
      <w:r w:rsidR="00650838" w:rsidRPr="00A333B9">
        <w:rPr>
          <w:rStyle w:val="CittHTML"/>
          <w:rFonts w:cs="Arial"/>
          <w:i w:val="0"/>
          <w:szCs w:val="24"/>
        </w:rPr>
        <w:t>Nations</w:t>
      </w:r>
      <w:proofErr w:type="spellEnd"/>
      <w:r w:rsidR="00650838" w:rsidRPr="00A333B9">
        <w:rPr>
          <w:rStyle w:val="CittHTML"/>
          <w:rFonts w:cs="Arial"/>
          <w:i w:val="0"/>
          <w:szCs w:val="24"/>
        </w:rPr>
        <w:t>.</w:t>
      </w:r>
    </w:p>
    <w:p w:rsidR="00650838" w:rsidRPr="00A333B9" w:rsidRDefault="00650838" w:rsidP="00DA120D">
      <w:pPr>
        <w:spacing w:after="0"/>
        <w:jc w:val="left"/>
        <w:rPr>
          <w:rStyle w:val="CittHTML"/>
          <w:rFonts w:cs="Arial"/>
          <w:i w:val="0"/>
          <w:szCs w:val="24"/>
        </w:rPr>
      </w:pPr>
    </w:p>
    <w:p w:rsidR="00573A6F" w:rsidRPr="00A333B9" w:rsidRDefault="00573A6F" w:rsidP="00DA120D">
      <w:pPr>
        <w:spacing w:after="0"/>
        <w:jc w:val="left"/>
        <w:rPr>
          <w:rFonts w:cs="Arial"/>
          <w:szCs w:val="24"/>
        </w:rPr>
      </w:pPr>
    </w:p>
    <w:p w:rsidR="00994FBB" w:rsidRPr="00A333B9" w:rsidRDefault="00994FBB" w:rsidP="00DA120D">
      <w:pPr>
        <w:spacing w:after="0"/>
        <w:jc w:val="left"/>
        <w:rPr>
          <w:rFonts w:cs="Arial"/>
          <w:szCs w:val="24"/>
        </w:rPr>
      </w:pPr>
      <w:r w:rsidRPr="00A333B9">
        <w:rPr>
          <w:rFonts w:cs="Arial"/>
          <w:szCs w:val="24"/>
        </w:rPr>
        <w:br w:type="page"/>
      </w:r>
    </w:p>
    <w:p w:rsidR="00DB0561" w:rsidRPr="00A333B9" w:rsidRDefault="00DB0561" w:rsidP="00DA120D">
      <w:pPr>
        <w:jc w:val="left"/>
        <w:rPr>
          <w:rFonts w:cs="Arial"/>
          <w:szCs w:val="24"/>
        </w:rPr>
        <w:sectPr w:rsidR="00DB0561" w:rsidRPr="00A333B9" w:rsidSect="00AD4BAA">
          <w:pgSz w:w="11906" w:h="16838"/>
          <w:pgMar w:top="1418" w:right="1418" w:bottom="1418" w:left="1985" w:header="709" w:footer="709" w:gutter="0"/>
          <w:cols w:space="708"/>
          <w:docGrid w:linePitch="360"/>
        </w:sectPr>
      </w:pPr>
    </w:p>
    <w:p w:rsidR="005A50F3" w:rsidRPr="00A333B9" w:rsidRDefault="005A50F3" w:rsidP="00CB44D5">
      <w:pPr>
        <w:jc w:val="left"/>
        <w:rPr>
          <w:rFonts w:cs="Arial"/>
          <w:szCs w:val="24"/>
        </w:rPr>
      </w:pPr>
    </w:p>
    <w:sectPr w:rsidR="005A50F3" w:rsidRPr="00A333B9" w:rsidSect="00AD4BAA">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4D5" w:rsidRDefault="00CB44D5" w:rsidP="00882F69">
      <w:pPr>
        <w:spacing w:after="0" w:line="240" w:lineRule="auto"/>
      </w:pPr>
      <w:r>
        <w:separator/>
      </w:r>
    </w:p>
  </w:endnote>
  <w:endnote w:type="continuationSeparator" w:id="0">
    <w:p w:rsidR="00CB44D5" w:rsidRDefault="00CB44D5" w:rsidP="0088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Bold">
    <w:altName w:val="MS Mincho"/>
    <w:panose1 w:val="00000000000000000000"/>
    <w:charset w:val="80"/>
    <w:family w:val="auto"/>
    <w:notTrueType/>
    <w:pitch w:val="default"/>
    <w:sig w:usb0="00000001" w:usb1="08070000" w:usb2="00000010" w:usb3="00000000" w:csb0="00020000" w:csb1="00000000"/>
  </w:font>
  <w:font w:name="GillSansMT">
    <w:altName w:val="Yu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D5" w:rsidRDefault="00CB44D5" w:rsidP="005A50F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B44D5" w:rsidRDefault="00CB44D5" w:rsidP="005A50F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D5" w:rsidRDefault="00CB44D5" w:rsidP="005A50F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D390F">
      <w:rPr>
        <w:rStyle w:val="slostrnky"/>
        <w:noProof/>
      </w:rPr>
      <w:t>50</w:t>
    </w:r>
    <w:r>
      <w:rPr>
        <w:rStyle w:val="slostrnky"/>
      </w:rPr>
      <w:fldChar w:fldCharType="end"/>
    </w:r>
  </w:p>
  <w:p w:rsidR="00CB44D5" w:rsidRDefault="00CB44D5" w:rsidP="005A50F3">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4D5" w:rsidRDefault="00CB44D5" w:rsidP="00882F69">
      <w:pPr>
        <w:spacing w:after="0" w:line="240" w:lineRule="auto"/>
      </w:pPr>
      <w:r>
        <w:separator/>
      </w:r>
    </w:p>
  </w:footnote>
  <w:footnote w:type="continuationSeparator" w:id="0">
    <w:p w:rsidR="00CB44D5" w:rsidRDefault="00CB44D5" w:rsidP="00882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D5" w:rsidRDefault="00CB44D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1B8C"/>
      </v:shape>
    </w:pict>
  </w:numPicBullet>
  <w:abstractNum w:abstractNumId="0">
    <w:nsid w:val="03BF63F7"/>
    <w:multiLevelType w:val="hybridMultilevel"/>
    <w:tmpl w:val="1922A4BA"/>
    <w:lvl w:ilvl="0" w:tplc="04050007">
      <w:start w:val="1"/>
      <w:numFmt w:val="bullet"/>
      <w:lvlText w:val=""/>
      <w:lvlJc w:val="left"/>
      <w:pPr>
        <w:ind w:left="36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763B75"/>
    <w:multiLevelType w:val="multilevel"/>
    <w:tmpl w:val="B7CA627A"/>
    <w:lvl w:ilvl="0">
      <w:start w:val="3"/>
      <w:numFmt w:val="decimal"/>
      <w:lvlText w:val="%1"/>
      <w:lvlJc w:val="left"/>
      <w:pPr>
        <w:ind w:left="360" w:hanging="360"/>
      </w:pPr>
      <w:rPr>
        <w:rFonts w:hint="default"/>
      </w:rPr>
    </w:lvl>
    <w:lvl w:ilvl="1">
      <w:start w:val="7"/>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nsid w:val="095A64DF"/>
    <w:multiLevelType w:val="multilevel"/>
    <w:tmpl w:val="1AB4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117C2"/>
    <w:multiLevelType w:val="multilevel"/>
    <w:tmpl w:val="56520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644E1A"/>
    <w:multiLevelType w:val="multilevel"/>
    <w:tmpl w:val="FA46F63C"/>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BB3ECB"/>
    <w:multiLevelType w:val="multilevel"/>
    <w:tmpl w:val="B7CA627A"/>
    <w:lvl w:ilvl="0">
      <w:start w:val="3"/>
      <w:numFmt w:val="decimal"/>
      <w:lvlText w:val="%1"/>
      <w:lvlJc w:val="left"/>
      <w:pPr>
        <w:ind w:left="360" w:hanging="360"/>
      </w:pPr>
      <w:rPr>
        <w:rFonts w:hint="default"/>
      </w:rPr>
    </w:lvl>
    <w:lvl w:ilvl="1">
      <w:start w:val="7"/>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nsid w:val="1190676A"/>
    <w:multiLevelType w:val="multilevel"/>
    <w:tmpl w:val="3370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6F0449"/>
    <w:multiLevelType w:val="hybridMultilevel"/>
    <w:tmpl w:val="5018F97E"/>
    <w:lvl w:ilvl="0" w:tplc="9CCA616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1E5150B1"/>
    <w:multiLevelType w:val="multilevel"/>
    <w:tmpl w:val="B7CA627A"/>
    <w:lvl w:ilvl="0">
      <w:start w:val="3"/>
      <w:numFmt w:val="decimal"/>
      <w:lvlText w:val="%1"/>
      <w:lvlJc w:val="left"/>
      <w:pPr>
        <w:ind w:left="360" w:hanging="360"/>
      </w:pPr>
      <w:rPr>
        <w:rFonts w:hint="default"/>
      </w:rPr>
    </w:lvl>
    <w:lvl w:ilvl="1">
      <w:start w:val="7"/>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
    <w:nsid w:val="20BD1D12"/>
    <w:multiLevelType w:val="hybridMultilevel"/>
    <w:tmpl w:val="C4D82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1F30DB3"/>
    <w:multiLevelType w:val="multilevel"/>
    <w:tmpl w:val="9A10F51E"/>
    <w:lvl w:ilvl="0">
      <w:start w:val="3"/>
      <w:numFmt w:val="decimal"/>
      <w:lvlText w:val="%1"/>
      <w:lvlJc w:val="left"/>
      <w:pPr>
        <w:ind w:left="525" w:hanging="525"/>
      </w:pPr>
      <w:rPr>
        <w:rFonts w:hint="default"/>
      </w:rPr>
    </w:lvl>
    <w:lvl w:ilvl="1">
      <w:start w:val="5"/>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nsid w:val="252E083A"/>
    <w:multiLevelType w:val="hybridMultilevel"/>
    <w:tmpl w:val="9CE20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5C7F94"/>
    <w:multiLevelType w:val="hybridMultilevel"/>
    <w:tmpl w:val="BE460344"/>
    <w:lvl w:ilvl="0" w:tplc="04050007">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26501464"/>
    <w:multiLevelType w:val="hybridMultilevel"/>
    <w:tmpl w:val="A0A463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9DD499E"/>
    <w:multiLevelType w:val="hybridMultilevel"/>
    <w:tmpl w:val="D9229B1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2A746F36"/>
    <w:multiLevelType w:val="hybridMultilevel"/>
    <w:tmpl w:val="69BA9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AA247FD"/>
    <w:multiLevelType w:val="multilevel"/>
    <w:tmpl w:val="0CB0424E"/>
    <w:lvl w:ilvl="0">
      <w:start w:val="3"/>
      <w:numFmt w:val="decimal"/>
      <w:lvlText w:val="%1"/>
      <w:lvlJc w:val="left"/>
      <w:pPr>
        <w:ind w:left="555" w:hanging="555"/>
      </w:pPr>
      <w:rPr>
        <w:rFonts w:hint="default"/>
      </w:rPr>
    </w:lvl>
    <w:lvl w:ilvl="1">
      <w:start w:val="6"/>
      <w:numFmt w:val="decimal"/>
      <w:lvlText w:val="%1-%2"/>
      <w:lvlJc w:val="left"/>
      <w:pPr>
        <w:ind w:left="735" w:hanging="55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nsid w:val="2AB475A2"/>
    <w:multiLevelType w:val="multilevel"/>
    <w:tmpl w:val="7902D25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2AE07CDB"/>
    <w:multiLevelType w:val="hybridMultilevel"/>
    <w:tmpl w:val="54ACD10C"/>
    <w:lvl w:ilvl="0" w:tplc="04050003">
      <w:start w:val="1"/>
      <w:numFmt w:val="bullet"/>
      <w:lvlText w:val="o"/>
      <w:lvlJc w:val="left"/>
      <w:pPr>
        <w:ind w:left="1080" w:hanging="360"/>
      </w:pPr>
      <w:rPr>
        <w:rFonts w:ascii="Courier New" w:hAnsi="Courier New" w:cs="Courier New"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2C0E4AAA"/>
    <w:multiLevelType w:val="hybridMultilevel"/>
    <w:tmpl w:val="2376A8C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0">
    <w:nsid w:val="2CCF3C18"/>
    <w:multiLevelType w:val="hybridMultilevel"/>
    <w:tmpl w:val="B84485D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2DF5579C"/>
    <w:multiLevelType w:val="hybridMultilevel"/>
    <w:tmpl w:val="E7D09782"/>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37E280D"/>
    <w:multiLevelType w:val="hybridMultilevel"/>
    <w:tmpl w:val="5F3C1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3B5701D"/>
    <w:multiLevelType w:val="multilevel"/>
    <w:tmpl w:val="C72EC0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33D51D79"/>
    <w:multiLevelType w:val="multilevel"/>
    <w:tmpl w:val="BBF40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3F16B7C"/>
    <w:multiLevelType w:val="multilevel"/>
    <w:tmpl w:val="6D1671E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nsid w:val="34153486"/>
    <w:multiLevelType w:val="hybridMultilevel"/>
    <w:tmpl w:val="DF64BC0E"/>
    <w:lvl w:ilvl="0" w:tplc="4CD6165A">
      <w:start w:val="1"/>
      <w:numFmt w:val="decimal"/>
      <w:lvlText w:val="%1."/>
      <w:lvlJc w:val="left"/>
      <w:pPr>
        <w:ind w:left="765" w:hanging="405"/>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45B4164"/>
    <w:multiLevelType w:val="multilevel"/>
    <w:tmpl w:val="A900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48E6E7E"/>
    <w:multiLevelType w:val="multilevel"/>
    <w:tmpl w:val="4306C45E"/>
    <w:lvl w:ilvl="0">
      <w:start w:val="5"/>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29">
    <w:nsid w:val="35233AF6"/>
    <w:multiLevelType w:val="hybridMultilevel"/>
    <w:tmpl w:val="92928CBE"/>
    <w:lvl w:ilvl="0" w:tplc="321E169A">
      <w:start w:val="4"/>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374C130F"/>
    <w:multiLevelType w:val="multilevel"/>
    <w:tmpl w:val="BE9297F8"/>
    <w:lvl w:ilvl="0">
      <w:start w:val="3"/>
      <w:numFmt w:val="decimal"/>
      <w:lvlText w:val="%1."/>
      <w:lvlJc w:val="left"/>
      <w:pPr>
        <w:ind w:left="585" w:hanging="58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nsid w:val="3AF74685"/>
    <w:multiLevelType w:val="hybridMultilevel"/>
    <w:tmpl w:val="4B4ACE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3C3C1234"/>
    <w:multiLevelType w:val="hybridMultilevel"/>
    <w:tmpl w:val="C868DA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3C4E3E7A"/>
    <w:multiLevelType w:val="hybridMultilevel"/>
    <w:tmpl w:val="FC12063E"/>
    <w:lvl w:ilvl="0" w:tplc="04050007">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16D3858"/>
    <w:multiLevelType w:val="multilevel"/>
    <w:tmpl w:val="8C8A3514"/>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42F6260C"/>
    <w:multiLevelType w:val="hybridMultilevel"/>
    <w:tmpl w:val="36166E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44AF1E4D"/>
    <w:multiLevelType w:val="hybridMultilevel"/>
    <w:tmpl w:val="3BB60F16"/>
    <w:lvl w:ilvl="0" w:tplc="04050007">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5016CC1"/>
    <w:multiLevelType w:val="hybridMultilevel"/>
    <w:tmpl w:val="7220DA2E"/>
    <w:lvl w:ilvl="0" w:tplc="B5167F26">
      <w:start w:val="1"/>
      <w:numFmt w:val="decimal"/>
      <w:lvlText w:val="%1."/>
      <w:lvlJc w:val="left"/>
      <w:pPr>
        <w:ind w:left="502" w:hanging="360"/>
      </w:pPr>
      <w:rPr>
        <w:rFonts w:eastAsia="Times New Roman" w:hint="default"/>
        <w:u w:val="single"/>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8">
    <w:nsid w:val="473F0DF2"/>
    <w:multiLevelType w:val="multilevel"/>
    <w:tmpl w:val="B7CA627A"/>
    <w:lvl w:ilvl="0">
      <w:start w:val="3"/>
      <w:numFmt w:val="decimal"/>
      <w:lvlText w:val="%1"/>
      <w:lvlJc w:val="left"/>
      <w:pPr>
        <w:ind w:left="360" w:hanging="360"/>
      </w:pPr>
      <w:rPr>
        <w:rFonts w:hint="default"/>
      </w:rPr>
    </w:lvl>
    <w:lvl w:ilvl="1">
      <w:start w:val="7"/>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9">
    <w:nsid w:val="47AD07F3"/>
    <w:multiLevelType w:val="multilevel"/>
    <w:tmpl w:val="736A11B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49737B2E"/>
    <w:multiLevelType w:val="hybridMultilevel"/>
    <w:tmpl w:val="B5029DBC"/>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B512D4F"/>
    <w:multiLevelType w:val="multilevel"/>
    <w:tmpl w:val="E2244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3AA7102"/>
    <w:multiLevelType w:val="multilevel"/>
    <w:tmpl w:val="0A7A650E"/>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3">
    <w:nsid w:val="5A815870"/>
    <w:multiLevelType w:val="hybridMultilevel"/>
    <w:tmpl w:val="FB9AD9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nsid w:val="5CD115CE"/>
    <w:multiLevelType w:val="hybridMultilevel"/>
    <w:tmpl w:val="1E3E9754"/>
    <w:lvl w:ilvl="0" w:tplc="1722F3F6">
      <w:start w:val="1"/>
      <w:numFmt w:val="decimal"/>
      <w:lvlText w:val="%1."/>
      <w:lvlJc w:val="left"/>
      <w:pPr>
        <w:ind w:left="360"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5">
    <w:nsid w:val="5DF70CE0"/>
    <w:multiLevelType w:val="hybridMultilevel"/>
    <w:tmpl w:val="4D144D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5F340F9B"/>
    <w:multiLevelType w:val="hybridMultilevel"/>
    <w:tmpl w:val="B564542E"/>
    <w:lvl w:ilvl="0" w:tplc="04050007">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nsid w:val="60DB76E5"/>
    <w:multiLevelType w:val="hybridMultilevel"/>
    <w:tmpl w:val="CD189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61CF1411"/>
    <w:multiLevelType w:val="hybridMultilevel"/>
    <w:tmpl w:val="FB00E38E"/>
    <w:lvl w:ilvl="0" w:tplc="04050007">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9">
    <w:nsid w:val="62465083"/>
    <w:multiLevelType w:val="hybridMultilevel"/>
    <w:tmpl w:val="E0DE3C58"/>
    <w:lvl w:ilvl="0" w:tplc="1722F3F6">
      <w:start w:val="1"/>
      <w:numFmt w:val="decimal"/>
      <w:lvlText w:val="%1."/>
      <w:lvlJc w:val="left"/>
      <w:pPr>
        <w:ind w:left="360"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0">
    <w:nsid w:val="635F7334"/>
    <w:multiLevelType w:val="multilevel"/>
    <w:tmpl w:val="A49EE84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64334552"/>
    <w:multiLevelType w:val="multilevel"/>
    <w:tmpl w:val="4A9251A8"/>
    <w:lvl w:ilvl="0">
      <w:start w:val="3"/>
      <w:numFmt w:val="decimal"/>
      <w:lvlText w:val="%1"/>
      <w:lvlJc w:val="left"/>
      <w:pPr>
        <w:ind w:left="360" w:hanging="360"/>
      </w:pPr>
      <w:rPr>
        <w:rFonts w:eastAsia="Times New Roman" w:hint="default"/>
        <w:b/>
      </w:rPr>
    </w:lvl>
    <w:lvl w:ilvl="1">
      <w:start w:val="4"/>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52">
    <w:nsid w:val="665D5A43"/>
    <w:multiLevelType w:val="hybridMultilevel"/>
    <w:tmpl w:val="7D2EE29C"/>
    <w:lvl w:ilvl="0" w:tplc="22D000BC">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68025BAC"/>
    <w:multiLevelType w:val="hybridMultilevel"/>
    <w:tmpl w:val="6D8864AC"/>
    <w:lvl w:ilvl="0" w:tplc="04050007">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nsid w:val="72A278FE"/>
    <w:multiLevelType w:val="hybridMultilevel"/>
    <w:tmpl w:val="DE82C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74065221"/>
    <w:multiLevelType w:val="hybridMultilevel"/>
    <w:tmpl w:val="CBFE5C14"/>
    <w:lvl w:ilvl="0" w:tplc="AAF044EE">
      <w:start w:val="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6">
    <w:nsid w:val="766B30AB"/>
    <w:multiLevelType w:val="hybridMultilevel"/>
    <w:tmpl w:val="95CE9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78A35EB6"/>
    <w:multiLevelType w:val="multilevel"/>
    <w:tmpl w:val="8180859E"/>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8">
    <w:nsid w:val="7DB027B5"/>
    <w:multiLevelType w:val="hybridMultilevel"/>
    <w:tmpl w:val="2E921C5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9">
    <w:nsid w:val="7DCC4AA0"/>
    <w:multiLevelType w:val="hybridMultilevel"/>
    <w:tmpl w:val="5FC232B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7"/>
  </w:num>
  <w:num w:numId="2">
    <w:abstractNumId w:val="18"/>
  </w:num>
  <w:num w:numId="3">
    <w:abstractNumId w:val="29"/>
  </w:num>
  <w:num w:numId="4">
    <w:abstractNumId w:val="7"/>
  </w:num>
  <w:num w:numId="5">
    <w:abstractNumId w:val="13"/>
  </w:num>
  <w:num w:numId="6">
    <w:abstractNumId w:val="44"/>
  </w:num>
  <w:num w:numId="7">
    <w:abstractNumId w:val="0"/>
  </w:num>
  <w:num w:numId="8">
    <w:abstractNumId w:val="57"/>
  </w:num>
  <w:num w:numId="9">
    <w:abstractNumId w:val="28"/>
  </w:num>
  <w:num w:numId="10">
    <w:abstractNumId w:val="40"/>
  </w:num>
  <w:num w:numId="11">
    <w:abstractNumId w:val="26"/>
  </w:num>
  <w:num w:numId="12">
    <w:abstractNumId w:val="59"/>
  </w:num>
  <w:num w:numId="13">
    <w:abstractNumId w:val="9"/>
  </w:num>
  <w:num w:numId="14">
    <w:abstractNumId w:val="45"/>
  </w:num>
  <w:num w:numId="15">
    <w:abstractNumId w:val="53"/>
  </w:num>
  <w:num w:numId="16">
    <w:abstractNumId w:val="46"/>
  </w:num>
  <w:num w:numId="17">
    <w:abstractNumId w:val="12"/>
  </w:num>
  <w:num w:numId="18">
    <w:abstractNumId w:val="15"/>
  </w:num>
  <w:num w:numId="19">
    <w:abstractNumId w:val="31"/>
  </w:num>
  <w:num w:numId="20">
    <w:abstractNumId w:val="6"/>
  </w:num>
  <w:num w:numId="21">
    <w:abstractNumId w:val="27"/>
  </w:num>
  <w:num w:numId="22">
    <w:abstractNumId w:val="36"/>
  </w:num>
  <w:num w:numId="23">
    <w:abstractNumId w:val="33"/>
  </w:num>
  <w:num w:numId="24">
    <w:abstractNumId w:val="2"/>
  </w:num>
  <w:num w:numId="25">
    <w:abstractNumId w:val="23"/>
  </w:num>
  <w:num w:numId="26">
    <w:abstractNumId w:val="11"/>
  </w:num>
  <w:num w:numId="27">
    <w:abstractNumId w:val="54"/>
  </w:num>
  <w:num w:numId="28">
    <w:abstractNumId w:val="48"/>
  </w:num>
  <w:num w:numId="29">
    <w:abstractNumId w:val="43"/>
  </w:num>
  <w:num w:numId="30">
    <w:abstractNumId w:val="56"/>
  </w:num>
  <w:num w:numId="31">
    <w:abstractNumId w:val="14"/>
  </w:num>
  <w:num w:numId="32">
    <w:abstractNumId w:val="20"/>
  </w:num>
  <w:num w:numId="33">
    <w:abstractNumId w:val="35"/>
  </w:num>
  <w:num w:numId="34">
    <w:abstractNumId w:val="49"/>
  </w:num>
  <w:num w:numId="35">
    <w:abstractNumId w:val="21"/>
  </w:num>
  <w:num w:numId="36">
    <w:abstractNumId w:val="55"/>
  </w:num>
  <w:num w:numId="37">
    <w:abstractNumId w:val="19"/>
  </w:num>
  <w:num w:numId="38">
    <w:abstractNumId w:val="58"/>
  </w:num>
  <w:num w:numId="39">
    <w:abstractNumId w:val="47"/>
  </w:num>
  <w:num w:numId="40">
    <w:abstractNumId w:val="34"/>
  </w:num>
  <w:num w:numId="41">
    <w:abstractNumId w:val="25"/>
  </w:num>
  <w:num w:numId="42">
    <w:abstractNumId w:val="22"/>
  </w:num>
  <w:num w:numId="43">
    <w:abstractNumId w:val="42"/>
  </w:num>
  <w:num w:numId="44">
    <w:abstractNumId w:val="50"/>
  </w:num>
  <w:num w:numId="45">
    <w:abstractNumId w:val="30"/>
  </w:num>
  <w:num w:numId="46">
    <w:abstractNumId w:val="4"/>
  </w:num>
  <w:num w:numId="47">
    <w:abstractNumId w:val="51"/>
  </w:num>
  <w:num w:numId="48">
    <w:abstractNumId w:val="3"/>
  </w:num>
  <w:num w:numId="49">
    <w:abstractNumId w:val="41"/>
  </w:num>
  <w:num w:numId="50">
    <w:abstractNumId w:val="39"/>
  </w:num>
  <w:num w:numId="51">
    <w:abstractNumId w:val="16"/>
  </w:num>
  <w:num w:numId="52">
    <w:abstractNumId w:val="52"/>
  </w:num>
  <w:num w:numId="53">
    <w:abstractNumId w:val="10"/>
  </w:num>
  <w:num w:numId="54">
    <w:abstractNumId w:val="8"/>
  </w:num>
  <w:num w:numId="55">
    <w:abstractNumId w:val="37"/>
  </w:num>
  <w:num w:numId="56">
    <w:abstractNumId w:val="32"/>
  </w:num>
  <w:num w:numId="57">
    <w:abstractNumId w:val="38"/>
  </w:num>
  <w:num w:numId="58">
    <w:abstractNumId w:val="1"/>
  </w:num>
  <w:num w:numId="59">
    <w:abstractNumId w:val="5"/>
  </w:num>
  <w:num w:numId="60">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D4"/>
    <w:rsid w:val="000003EA"/>
    <w:rsid w:val="000008B4"/>
    <w:rsid w:val="000014D1"/>
    <w:rsid w:val="00002902"/>
    <w:rsid w:val="00003879"/>
    <w:rsid w:val="000048C0"/>
    <w:rsid w:val="00007B53"/>
    <w:rsid w:val="000109D0"/>
    <w:rsid w:val="0001119E"/>
    <w:rsid w:val="00011A6B"/>
    <w:rsid w:val="00012322"/>
    <w:rsid w:val="00020C73"/>
    <w:rsid w:val="000269FF"/>
    <w:rsid w:val="00037F16"/>
    <w:rsid w:val="0004066B"/>
    <w:rsid w:val="000411C3"/>
    <w:rsid w:val="00041B78"/>
    <w:rsid w:val="000422C7"/>
    <w:rsid w:val="00043E7F"/>
    <w:rsid w:val="00045C61"/>
    <w:rsid w:val="00050108"/>
    <w:rsid w:val="00052B37"/>
    <w:rsid w:val="00053E8B"/>
    <w:rsid w:val="000545FF"/>
    <w:rsid w:val="00054CE5"/>
    <w:rsid w:val="00054ED1"/>
    <w:rsid w:val="0005624F"/>
    <w:rsid w:val="00061C84"/>
    <w:rsid w:val="000622AC"/>
    <w:rsid w:val="00062693"/>
    <w:rsid w:val="00063559"/>
    <w:rsid w:val="00064F33"/>
    <w:rsid w:val="00065E5B"/>
    <w:rsid w:val="00065FFE"/>
    <w:rsid w:val="00067A37"/>
    <w:rsid w:val="00070DDF"/>
    <w:rsid w:val="00073EA3"/>
    <w:rsid w:val="00076829"/>
    <w:rsid w:val="00076ECA"/>
    <w:rsid w:val="000771AD"/>
    <w:rsid w:val="0008127B"/>
    <w:rsid w:val="00081B27"/>
    <w:rsid w:val="0008216B"/>
    <w:rsid w:val="000823CB"/>
    <w:rsid w:val="00082F82"/>
    <w:rsid w:val="0008400C"/>
    <w:rsid w:val="00093F76"/>
    <w:rsid w:val="00094A94"/>
    <w:rsid w:val="00095031"/>
    <w:rsid w:val="0009525F"/>
    <w:rsid w:val="0009745F"/>
    <w:rsid w:val="000A2B96"/>
    <w:rsid w:val="000A5E22"/>
    <w:rsid w:val="000A7448"/>
    <w:rsid w:val="000B3E8D"/>
    <w:rsid w:val="000B4BB9"/>
    <w:rsid w:val="000B5F8E"/>
    <w:rsid w:val="000B64A8"/>
    <w:rsid w:val="000B78F8"/>
    <w:rsid w:val="000C037C"/>
    <w:rsid w:val="000C18CF"/>
    <w:rsid w:val="000C2B5D"/>
    <w:rsid w:val="000C6390"/>
    <w:rsid w:val="000D1C06"/>
    <w:rsid w:val="000D5AC1"/>
    <w:rsid w:val="000D6367"/>
    <w:rsid w:val="000D687B"/>
    <w:rsid w:val="000D6D4F"/>
    <w:rsid w:val="000E081A"/>
    <w:rsid w:val="000E0970"/>
    <w:rsid w:val="000E2115"/>
    <w:rsid w:val="000E3882"/>
    <w:rsid w:val="000E5144"/>
    <w:rsid w:val="000E556D"/>
    <w:rsid w:val="000E75EC"/>
    <w:rsid w:val="000F033E"/>
    <w:rsid w:val="000F0E67"/>
    <w:rsid w:val="000F2351"/>
    <w:rsid w:val="000F3FD1"/>
    <w:rsid w:val="000F4EE7"/>
    <w:rsid w:val="000F5397"/>
    <w:rsid w:val="000F66D1"/>
    <w:rsid w:val="00100BA9"/>
    <w:rsid w:val="00104B68"/>
    <w:rsid w:val="00105675"/>
    <w:rsid w:val="00105B24"/>
    <w:rsid w:val="001066B4"/>
    <w:rsid w:val="00113949"/>
    <w:rsid w:val="001169AE"/>
    <w:rsid w:val="00116B14"/>
    <w:rsid w:val="001170E6"/>
    <w:rsid w:val="00120B28"/>
    <w:rsid w:val="001225A9"/>
    <w:rsid w:val="001239A2"/>
    <w:rsid w:val="0012566E"/>
    <w:rsid w:val="001264C5"/>
    <w:rsid w:val="001271C4"/>
    <w:rsid w:val="00130847"/>
    <w:rsid w:val="00133E9F"/>
    <w:rsid w:val="00135EA3"/>
    <w:rsid w:val="0013731A"/>
    <w:rsid w:val="0013777A"/>
    <w:rsid w:val="001377EA"/>
    <w:rsid w:val="00140921"/>
    <w:rsid w:val="001409D4"/>
    <w:rsid w:val="001413C8"/>
    <w:rsid w:val="00143628"/>
    <w:rsid w:val="00144842"/>
    <w:rsid w:val="00144DF2"/>
    <w:rsid w:val="00144E9D"/>
    <w:rsid w:val="001513DA"/>
    <w:rsid w:val="00151933"/>
    <w:rsid w:val="0015261C"/>
    <w:rsid w:val="00152AC0"/>
    <w:rsid w:val="00152AED"/>
    <w:rsid w:val="001543D4"/>
    <w:rsid w:val="001545CF"/>
    <w:rsid w:val="0015569E"/>
    <w:rsid w:val="00160A19"/>
    <w:rsid w:val="001623FF"/>
    <w:rsid w:val="001625E0"/>
    <w:rsid w:val="00163674"/>
    <w:rsid w:val="00163D56"/>
    <w:rsid w:val="00164BEE"/>
    <w:rsid w:val="001652D8"/>
    <w:rsid w:val="00165B50"/>
    <w:rsid w:val="0016603D"/>
    <w:rsid w:val="00167555"/>
    <w:rsid w:val="00167775"/>
    <w:rsid w:val="001738F1"/>
    <w:rsid w:val="00176FB0"/>
    <w:rsid w:val="001802E8"/>
    <w:rsid w:val="00180715"/>
    <w:rsid w:val="00182D4A"/>
    <w:rsid w:val="00184BC6"/>
    <w:rsid w:val="00187E76"/>
    <w:rsid w:val="00190EF4"/>
    <w:rsid w:val="0019142F"/>
    <w:rsid w:val="00193695"/>
    <w:rsid w:val="00195EE0"/>
    <w:rsid w:val="001A72AE"/>
    <w:rsid w:val="001A7BC3"/>
    <w:rsid w:val="001B10C4"/>
    <w:rsid w:val="001B2922"/>
    <w:rsid w:val="001B4B10"/>
    <w:rsid w:val="001B53A2"/>
    <w:rsid w:val="001B6D36"/>
    <w:rsid w:val="001C1D34"/>
    <w:rsid w:val="001C52F6"/>
    <w:rsid w:val="001C7AA6"/>
    <w:rsid w:val="001C7D32"/>
    <w:rsid w:val="001D2B3D"/>
    <w:rsid w:val="001D2CE4"/>
    <w:rsid w:val="001D4725"/>
    <w:rsid w:val="001D6E48"/>
    <w:rsid w:val="001E06F0"/>
    <w:rsid w:val="001F0594"/>
    <w:rsid w:val="001F0BA0"/>
    <w:rsid w:val="00201761"/>
    <w:rsid w:val="002037E6"/>
    <w:rsid w:val="00210622"/>
    <w:rsid w:val="00211129"/>
    <w:rsid w:val="00212C72"/>
    <w:rsid w:val="00212E36"/>
    <w:rsid w:val="0021519F"/>
    <w:rsid w:val="0022116E"/>
    <w:rsid w:val="00221ED2"/>
    <w:rsid w:val="002238D3"/>
    <w:rsid w:val="00224EC8"/>
    <w:rsid w:val="0023004B"/>
    <w:rsid w:val="00230489"/>
    <w:rsid w:val="002313AA"/>
    <w:rsid w:val="002314ED"/>
    <w:rsid w:val="00232416"/>
    <w:rsid w:val="00232977"/>
    <w:rsid w:val="00233AD1"/>
    <w:rsid w:val="0024324C"/>
    <w:rsid w:val="00245F11"/>
    <w:rsid w:val="002478F5"/>
    <w:rsid w:val="00254A3D"/>
    <w:rsid w:val="00254D3E"/>
    <w:rsid w:val="00257095"/>
    <w:rsid w:val="002573FC"/>
    <w:rsid w:val="00261482"/>
    <w:rsid w:val="00262E81"/>
    <w:rsid w:val="00262EE7"/>
    <w:rsid w:val="00263985"/>
    <w:rsid w:val="002641DF"/>
    <w:rsid w:val="0026740F"/>
    <w:rsid w:val="0027127D"/>
    <w:rsid w:val="002714BC"/>
    <w:rsid w:val="00274A5D"/>
    <w:rsid w:val="00275FCC"/>
    <w:rsid w:val="002777A8"/>
    <w:rsid w:val="00277E02"/>
    <w:rsid w:val="00277E54"/>
    <w:rsid w:val="00283540"/>
    <w:rsid w:val="00283E0C"/>
    <w:rsid w:val="002857FD"/>
    <w:rsid w:val="0028794B"/>
    <w:rsid w:val="00292523"/>
    <w:rsid w:val="002935DF"/>
    <w:rsid w:val="00293C41"/>
    <w:rsid w:val="002941EC"/>
    <w:rsid w:val="00294415"/>
    <w:rsid w:val="002A036F"/>
    <w:rsid w:val="002A238D"/>
    <w:rsid w:val="002A345D"/>
    <w:rsid w:val="002A371D"/>
    <w:rsid w:val="002A67AD"/>
    <w:rsid w:val="002C079E"/>
    <w:rsid w:val="002C4CB9"/>
    <w:rsid w:val="002C578F"/>
    <w:rsid w:val="002C5B55"/>
    <w:rsid w:val="002C5FB5"/>
    <w:rsid w:val="002C6817"/>
    <w:rsid w:val="002C7287"/>
    <w:rsid w:val="002C7A4A"/>
    <w:rsid w:val="002D101B"/>
    <w:rsid w:val="002D13BE"/>
    <w:rsid w:val="002D1829"/>
    <w:rsid w:val="002D1916"/>
    <w:rsid w:val="002D361C"/>
    <w:rsid w:val="002D5490"/>
    <w:rsid w:val="002E2244"/>
    <w:rsid w:val="002E2352"/>
    <w:rsid w:val="002E3A5C"/>
    <w:rsid w:val="002E547A"/>
    <w:rsid w:val="002E57B1"/>
    <w:rsid w:val="002E58A6"/>
    <w:rsid w:val="002E68D9"/>
    <w:rsid w:val="002E7F2F"/>
    <w:rsid w:val="002F16CE"/>
    <w:rsid w:val="002F2378"/>
    <w:rsid w:val="002F2CB5"/>
    <w:rsid w:val="002F3C3B"/>
    <w:rsid w:val="002F4D39"/>
    <w:rsid w:val="002F4D81"/>
    <w:rsid w:val="002F55D1"/>
    <w:rsid w:val="002F5EFC"/>
    <w:rsid w:val="002F60AA"/>
    <w:rsid w:val="00304380"/>
    <w:rsid w:val="00305B62"/>
    <w:rsid w:val="0030669A"/>
    <w:rsid w:val="0031088E"/>
    <w:rsid w:val="00312086"/>
    <w:rsid w:val="00312CFA"/>
    <w:rsid w:val="00316436"/>
    <w:rsid w:val="00317C22"/>
    <w:rsid w:val="00321BE3"/>
    <w:rsid w:val="00324C21"/>
    <w:rsid w:val="00325772"/>
    <w:rsid w:val="003257D1"/>
    <w:rsid w:val="00326937"/>
    <w:rsid w:val="00330773"/>
    <w:rsid w:val="003316F8"/>
    <w:rsid w:val="003349E6"/>
    <w:rsid w:val="0033514A"/>
    <w:rsid w:val="00335F25"/>
    <w:rsid w:val="00340803"/>
    <w:rsid w:val="003429BC"/>
    <w:rsid w:val="003439CE"/>
    <w:rsid w:val="003444C0"/>
    <w:rsid w:val="00346F5A"/>
    <w:rsid w:val="00347637"/>
    <w:rsid w:val="0035071C"/>
    <w:rsid w:val="00350EF5"/>
    <w:rsid w:val="00351006"/>
    <w:rsid w:val="00351C0D"/>
    <w:rsid w:val="00352475"/>
    <w:rsid w:val="003532BD"/>
    <w:rsid w:val="00357337"/>
    <w:rsid w:val="003577CB"/>
    <w:rsid w:val="0036061B"/>
    <w:rsid w:val="003607E9"/>
    <w:rsid w:val="003609EF"/>
    <w:rsid w:val="003619D5"/>
    <w:rsid w:val="003633A5"/>
    <w:rsid w:val="00366476"/>
    <w:rsid w:val="003675E3"/>
    <w:rsid w:val="003703B4"/>
    <w:rsid w:val="003703F1"/>
    <w:rsid w:val="00370ADB"/>
    <w:rsid w:val="003766D1"/>
    <w:rsid w:val="00380752"/>
    <w:rsid w:val="00380DE8"/>
    <w:rsid w:val="0038112E"/>
    <w:rsid w:val="00383B70"/>
    <w:rsid w:val="00383C39"/>
    <w:rsid w:val="0038578E"/>
    <w:rsid w:val="003879DE"/>
    <w:rsid w:val="00387BE6"/>
    <w:rsid w:val="00390065"/>
    <w:rsid w:val="00391332"/>
    <w:rsid w:val="003916BE"/>
    <w:rsid w:val="00393985"/>
    <w:rsid w:val="00396F1F"/>
    <w:rsid w:val="003A024C"/>
    <w:rsid w:val="003A1B6F"/>
    <w:rsid w:val="003A37F3"/>
    <w:rsid w:val="003B0704"/>
    <w:rsid w:val="003B1F7E"/>
    <w:rsid w:val="003B3656"/>
    <w:rsid w:val="003B5802"/>
    <w:rsid w:val="003C1102"/>
    <w:rsid w:val="003C44EE"/>
    <w:rsid w:val="003C59DD"/>
    <w:rsid w:val="003C616F"/>
    <w:rsid w:val="003D0B0A"/>
    <w:rsid w:val="003D20F9"/>
    <w:rsid w:val="003D3557"/>
    <w:rsid w:val="003D37AD"/>
    <w:rsid w:val="003D500D"/>
    <w:rsid w:val="003D6F0A"/>
    <w:rsid w:val="003D7221"/>
    <w:rsid w:val="003E0B29"/>
    <w:rsid w:val="003E39A1"/>
    <w:rsid w:val="003E4EF9"/>
    <w:rsid w:val="003E58AD"/>
    <w:rsid w:val="003E58CD"/>
    <w:rsid w:val="003E661A"/>
    <w:rsid w:val="003E6D26"/>
    <w:rsid w:val="003F0D5B"/>
    <w:rsid w:val="003F0FE7"/>
    <w:rsid w:val="003F1847"/>
    <w:rsid w:val="003F3702"/>
    <w:rsid w:val="003F5214"/>
    <w:rsid w:val="003F6626"/>
    <w:rsid w:val="003F6E2B"/>
    <w:rsid w:val="003F715E"/>
    <w:rsid w:val="00400D3C"/>
    <w:rsid w:val="00401992"/>
    <w:rsid w:val="00401EFB"/>
    <w:rsid w:val="00402200"/>
    <w:rsid w:val="004040A5"/>
    <w:rsid w:val="004044D9"/>
    <w:rsid w:val="00406980"/>
    <w:rsid w:val="00406BDD"/>
    <w:rsid w:val="00406E07"/>
    <w:rsid w:val="00415504"/>
    <w:rsid w:val="004158F9"/>
    <w:rsid w:val="00416507"/>
    <w:rsid w:val="00417F16"/>
    <w:rsid w:val="004204BA"/>
    <w:rsid w:val="00420755"/>
    <w:rsid w:val="00421AC7"/>
    <w:rsid w:val="00421F19"/>
    <w:rsid w:val="00423C3F"/>
    <w:rsid w:val="004251B3"/>
    <w:rsid w:val="00426534"/>
    <w:rsid w:val="0042707E"/>
    <w:rsid w:val="00430BDD"/>
    <w:rsid w:val="00431584"/>
    <w:rsid w:val="00431E87"/>
    <w:rsid w:val="00433E7C"/>
    <w:rsid w:val="00434BEC"/>
    <w:rsid w:val="00434FCB"/>
    <w:rsid w:val="004374BD"/>
    <w:rsid w:val="0044150D"/>
    <w:rsid w:val="0044174B"/>
    <w:rsid w:val="004444EB"/>
    <w:rsid w:val="00445523"/>
    <w:rsid w:val="004462E1"/>
    <w:rsid w:val="00446908"/>
    <w:rsid w:val="00450669"/>
    <w:rsid w:val="00450E20"/>
    <w:rsid w:val="00456710"/>
    <w:rsid w:val="0045790E"/>
    <w:rsid w:val="00461975"/>
    <w:rsid w:val="00462BB9"/>
    <w:rsid w:val="00470369"/>
    <w:rsid w:val="00470959"/>
    <w:rsid w:val="00471C0C"/>
    <w:rsid w:val="00472951"/>
    <w:rsid w:val="0047317F"/>
    <w:rsid w:val="00473A39"/>
    <w:rsid w:val="00473FB7"/>
    <w:rsid w:val="004741C9"/>
    <w:rsid w:val="004745B9"/>
    <w:rsid w:val="00475E01"/>
    <w:rsid w:val="00476F08"/>
    <w:rsid w:val="0048043F"/>
    <w:rsid w:val="00481B6F"/>
    <w:rsid w:val="0048205A"/>
    <w:rsid w:val="00482578"/>
    <w:rsid w:val="00484079"/>
    <w:rsid w:val="00485E47"/>
    <w:rsid w:val="004860B9"/>
    <w:rsid w:val="00486B5E"/>
    <w:rsid w:val="00487093"/>
    <w:rsid w:val="004875BE"/>
    <w:rsid w:val="004902FA"/>
    <w:rsid w:val="00490E26"/>
    <w:rsid w:val="004910C5"/>
    <w:rsid w:val="0049111F"/>
    <w:rsid w:val="0049185C"/>
    <w:rsid w:val="00491DDD"/>
    <w:rsid w:val="0049373C"/>
    <w:rsid w:val="00495FBC"/>
    <w:rsid w:val="004A04D8"/>
    <w:rsid w:val="004A30B8"/>
    <w:rsid w:val="004A38BF"/>
    <w:rsid w:val="004A449A"/>
    <w:rsid w:val="004A6B79"/>
    <w:rsid w:val="004B16D6"/>
    <w:rsid w:val="004B1BC7"/>
    <w:rsid w:val="004B31CA"/>
    <w:rsid w:val="004B564A"/>
    <w:rsid w:val="004B78FE"/>
    <w:rsid w:val="004B7D55"/>
    <w:rsid w:val="004C0149"/>
    <w:rsid w:val="004C0F31"/>
    <w:rsid w:val="004C116D"/>
    <w:rsid w:val="004C2958"/>
    <w:rsid w:val="004C4627"/>
    <w:rsid w:val="004C469C"/>
    <w:rsid w:val="004C5C36"/>
    <w:rsid w:val="004D15AA"/>
    <w:rsid w:val="004D16B7"/>
    <w:rsid w:val="004D1F43"/>
    <w:rsid w:val="004E0B8F"/>
    <w:rsid w:val="004E16BB"/>
    <w:rsid w:val="004E3BFB"/>
    <w:rsid w:val="004E6152"/>
    <w:rsid w:val="004E6E37"/>
    <w:rsid w:val="004E7B63"/>
    <w:rsid w:val="004F2432"/>
    <w:rsid w:val="004F4B1F"/>
    <w:rsid w:val="0050065E"/>
    <w:rsid w:val="00500984"/>
    <w:rsid w:val="00502AF5"/>
    <w:rsid w:val="005032D6"/>
    <w:rsid w:val="00503BF1"/>
    <w:rsid w:val="00507E56"/>
    <w:rsid w:val="0051027B"/>
    <w:rsid w:val="005108D7"/>
    <w:rsid w:val="0051278F"/>
    <w:rsid w:val="00516336"/>
    <w:rsid w:val="00516A82"/>
    <w:rsid w:val="00521DE9"/>
    <w:rsid w:val="0052325B"/>
    <w:rsid w:val="00526341"/>
    <w:rsid w:val="00526BA2"/>
    <w:rsid w:val="00526DEF"/>
    <w:rsid w:val="00530A0E"/>
    <w:rsid w:val="00535497"/>
    <w:rsid w:val="00542BE1"/>
    <w:rsid w:val="00543DAB"/>
    <w:rsid w:val="00544C33"/>
    <w:rsid w:val="00547390"/>
    <w:rsid w:val="0055179A"/>
    <w:rsid w:val="005525DA"/>
    <w:rsid w:val="00553961"/>
    <w:rsid w:val="005563E7"/>
    <w:rsid w:val="0056268A"/>
    <w:rsid w:val="00562CAB"/>
    <w:rsid w:val="00565854"/>
    <w:rsid w:val="00565F13"/>
    <w:rsid w:val="00566C13"/>
    <w:rsid w:val="00567B9F"/>
    <w:rsid w:val="00572690"/>
    <w:rsid w:val="00573841"/>
    <w:rsid w:val="00573A6F"/>
    <w:rsid w:val="00576980"/>
    <w:rsid w:val="00581C42"/>
    <w:rsid w:val="00582C72"/>
    <w:rsid w:val="005869CD"/>
    <w:rsid w:val="00587926"/>
    <w:rsid w:val="00591376"/>
    <w:rsid w:val="00593EB9"/>
    <w:rsid w:val="00595805"/>
    <w:rsid w:val="00595AF9"/>
    <w:rsid w:val="005962CB"/>
    <w:rsid w:val="005A0191"/>
    <w:rsid w:val="005A0BA7"/>
    <w:rsid w:val="005A0CC0"/>
    <w:rsid w:val="005A14E1"/>
    <w:rsid w:val="005A1E47"/>
    <w:rsid w:val="005A50F3"/>
    <w:rsid w:val="005A51D8"/>
    <w:rsid w:val="005A589D"/>
    <w:rsid w:val="005A5F3F"/>
    <w:rsid w:val="005A6852"/>
    <w:rsid w:val="005A68B4"/>
    <w:rsid w:val="005B119D"/>
    <w:rsid w:val="005B2246"/>
    <w:rsid w:val="005C2099"/>
    <w:rsid w:val="005C2192"/>
    <w:rsid w:val="005C2B48"/>
    <w:rsid w:val="005C395F"/>
    <w:rsid w:val="005C4C6E"/>
    <w:rsid w:val="005C549B"/>
    <w:rsid w:val="005C5897"/>
    <w:rsid w:val="005C5F5F"/>
    <w:rsid w:val="005D1342"/>
    <w:rsid w:val="005D16F2"/>
    <w:rsid w:val="005D1946"/>
    <w:rsid w:val="005D2D27"/>
    <w:rsid w:val="005D4229"/>
    <w:rsid w:val="005D4BAA"/>
    <w:rsid w:val="005D4C05"/>
    <w:rsid w:val="005D7BB8"/>
    <w:rsid w:val="005E4AAE"/>
    <w:rsid w:val="005F0E7C"/>
    <w:rsid w:val="005F23C5"/>
    <w:rsid w:val="005F309B"/>
    <w:rsid w:val="005F61F1"/>
    <w:rsid w:val="005F6A40"/>
    <w:rsid w:val="00603477"/>
    <w:rsid w:val="00603D5A"/>
    <w:rsid w:val="006051A7"/>
    <w:rsid w:val="006065EF"/>
    <w:rsid w:val="00607B5F"/>
    <w:rsid w:val="00607E3D"/>
    <w:rsid w:val="00611759"/>
    <w:rsid w:val="00612D7A"/>
    <w:rsid w:val="0062103D"/>
    <w:rsid w:val="0062118F"/>
    <w:rsid w:val="00622374"/>
    <w:rsid w:val="006229BB"/>
    <w:rsid w:val="0062527A"/>
    <w:rsid w:val="006269FB"/>
    <w:rsid w:val="006308B8"/>
    <w:rsid w:val="00630CD5"/>
    <w:rsid w:val="00632C6D"/>
    <w:rsid w:val="00636D89"/>
    <w:rsid w:val="006373FD"/>
    <w:rsid w:val="00637BDD"/>
    <w:rsid w:val="006406F9"/>
    <w:rsid w:val="00640ABE"/>
    <w:rsid w:val="00640B49"/>
    <w:rsid w:val="006418D8"/>
    <w:rsid w:val="0064271B"/>
    <w:rsid w:val="00644907"/>
    <w:rsid w:val="00645008"/>
    <w:rsid w:val="00645A26"/>
    <w:rsid w:val="006460FB"/>
    <w:rsid w:val="00647A1F"/>
    <w:rsid w:val="00650838"/>
    <w:rsid w:val="0065256C"/>
    <w:rsid w:val="00653B67"/>
    <w:rsid w:val="00653D66"/>
    <w:rsid w:val="00655EA6"/>
    <w:rsid w:val="006571BE"/>
    <w:rsid w:val="00660E41"/>
    <w:rsid w:val="00661F0E"/>
    <w:rsid w:val="00661FB7"/>
    <w:rsid w:val="00662605"/>
    <w:rsid w:val="00666895"/>
    <w:rsid w:val="0067061C"/>
    <w:rsid w:val="00670738"/>
    <w:rsid w:val="00670BFC"/>
    <w:rsid w:val="00672709"/>
    <w:rsid w:val="00673A8F"/>
    <w:rsid w:val="0067445A"/>
    <w:rsid w:val="00676003"/>
    <w:rsid w:val="00676134"/>
    <w:rsid w:val="00677182"/>
    <w:rsid w:val="0067737D"/>
    <w:rsid w:val="00677848"/>
    <w:rsid w:val="00681F3D"/>
    <w:rsid w:val="00684006"/>
    <w:rsid w:val="006906B2"/>
    <w:rsid w:val="006919D4"/>
    <w:rsid w:val="00693943"/>
    <w:rsid w:val="00694717"/>
    <w:rsid w:val="006A0F1D"/>
    <w:rsid w:val="006A246D"/>
    <w:rsid w:val="006A36B6"/>
    <w:rsid w:val="006A3EC3"/>
    <w:rsid w:val="006A4AA9"/>
    <w:rsid w:val="006A670E"/>
    <w:rsid w:val="006A6C46"/>
    <w:rsid w:val="006A718D"/>
    <w:rsid w:val="006A7FCD"/>
    <w:rsid w:val="006B0DB3"/>
    <w:rsid w:val="006B40EA"/>
    <w:rsid w:val="006B5396"/>
    <w:rsid w:val="006B73C2"/>
    <w:rsid w:val="006C2027"/>
    <w:rsid w:val="006C2BF4"/>
    <w:rsid w:val="006C3707"/>
    <w:rsid w:val="006C4590"/>
    <w:rsid w:val="006C575E"/>
    <w:rsid w:val="006C5E0D"/>
    <w:rsid w:val="006C7D56"/>
    <w:rsid w:val="006D1E40"/>
    <w:rsid w:val="006D3D93"/>
    <w:rsid w:val="006D5960"/>
    <w:rsid w:val="006D6147"/>
    <w:rsid w:val="006E0545"/>
    <w:rsid w:val="006E0647"/>
    <w:rsid w:val="006E323D"/>
    <w:rsid w:val="006E3F40"/>
    <w:rsid w:val="006E48B3"/>
    <w:rsid w:val="006E687D"/>
    <w:rsid w:val="006E6D0F"/>
    <w:rsid w:val="006F0146"/>
    <w:rsid w:val="006F0A63"/>
    <w:rsid w:val="006F186F"/>
    <w:rsid w:val="006F1E12"/>
    <w:rsid w:val="006F6A95"/>
    <w:rsid w:val="007016F4"/>
    <w:rsid w:val="00704668"/>
    <w:rsid w:val="0070737A"/>
    <w:rsid w:val="00707DF9"/>
    <w:rsid w:val="007101EF"/>
    <w:rsid w:val="0071212D"/>
    <w:rsid w:val="007202D4"/>
    <w:rsid w:val="0072167A"/>
    <w:rsid w:val="00721E64"/>
    <w:rsid w:val="00721FED"/>
    <w:rsid w:val="00722238"/>
    <w:rsid w:val="00725F89"/>
    <w:rsid w:val="00727128"/>
    <w:rsid w:val="00727AB8"/>
    <w:rsid w:val="007307B9"/>
    <w:rsid w:val="00742B98"/>
    <w:rsid w:val="00745DD8"/>
    <w:rsid w:val="0075188B"/>
    <w:rsid w:val="00752E73"/>
    <w:rsid w:val="0075337D"/>
    <w:rsid w:val="00754EBF"/>
    <w:rsid w:val="00757DB9"/>
    <w:rsid w:val="00760903"/>
    <w:rsid w:val="0076222A"/>
    <w:rsid w:val="0076279D"/>
    <w:rsid w:val="00762F76"/>
    <w:rsid w:val="00763FA1"/>
    <w:rsid w:val="00767F21"/>
    <w:rsid w:val="00773CE1"/>
    <w:rsid w:val="007772C6"/>
    <w:rsid w:val="0077786F"/>
    <w:rsid w:val="00777AC2"/>
    <w:rsid w:val="0078121C"/>
    <w:rsid w:val="00781A45"/>
    <w:rsid w:val="00781F30"/>
    <w:rsid w:val="00782D32"/>
    <w:rsid w:val="007835D4"/>
    <w:rsid w:val="0078576B"/>
    <w:rsid w:val="00786295"/>
    <w:rsid w:val="00787030"/>
    <w:rsid w:val="0078729E"/>
    <w:rsid w:val="00787365"/>
    <w:rsid w:val="0079317C"/>
    <w:rsid w:val="007A0B8D"/>
    <w:rsid w:val="007A1BAA"/>
    <w:rsid w:val="007A313D"/>
    <w:rsid w:val="007A44F6"/>
    <w:rsid w:val="007B25B9"/>
    <w:rsid w:val="007B43C7"/>
    <w:rsid w:val="007B463C"/>
    <w:rsid w:val="007C1708"/>
    <w:rsid w:val="007C2C65"/>
    <w:rsid w:val="007C42E6"/>
    <w:rsid w:val="007C43ED"/>
    <w:rsid w:val="007C6124"/>
    <w:rsid w:val="007D04F4"/>
    <w:rsid w:val="007D1FE6"/>
    <w:rsid w:val="007D26B4"/>
    <w:rsid w:val="007D5548"/>
    <w:rsid w:val="007D5984"/>
    <w:rsid w:val="007D6F1F"/>
    <w:rsid w:val="007E1B11"/>
    <w:rsid w:val="007E5A84"/>
    <w:rsid w:val="007E7C43"/>
    <w:rsid w:val="007F04D5"/>
    <w:rsid w:val="007F0AF3"/>
    <w:rsid w:val="007F1861"/>
    <w:rsid w:val="007F2224"/>
    <w:rsid w:val="007F646C"/>
    <w:rsid w:val="007F7223"/>
    <w:rsid w:val="00801C22"/>
    <w:rsid w:val="00802035"/>
    <w:rsid w:val="00805F27"/>
    <w:rsid w:val="00806D6A"/>
    <w:rsid w:val="008072EE"/>
    <w:rsid w:val="00811BAA"/>
    <w:rsid w:val="008122C9"/>
    <w:rsid w:val="008127F1"/>
    <w:rsid w:val="008146BC"/>
    <w:rsid w:val="0081486B"/>
    <w:rsid w:val="00815D9C"/>
    <w:rsid w:val="00817214"/>
    <w:rsid w:val="008178B9"/>
    <w:rsid w:val="008224B4"/>
    <w:rsid w:val="008224FE"/>
    <w:rsid w:val="008256BB"/>
    <w:rsid w:val="008272B0"/>
    <w:rsid w:val="00827D40"/>
    <w:rsid w:val="00827E47"/>
    <w:rsid w:val="00830864"/>
    <w:rsid w:val="00833003"/>
    <w:rsid w:val="008349E7"/>
    <w:rsid w:val="00836869"/>
    <w:rsid w:val="00836A4D"/>
    <w:rsid w:val="00837A48"/>
    <w:rsid w:val="00841F66"/>
    <w:rsid w:val="00842FB7"/>
    <w:rsid w:val="00844C63"/>
    <w:rsid w:val="008450A5"/>
    <w:rsid w:val="00852A1C"/>
    <w:rsid w:val="00853CD8"/>
    <w:rsid w:val="00856412"/>
    <w:rsid w:val="008615A2"/>
    <w:rsid w:val="00862E7C"/>
    <w:rsid w:val="00863E1A"/>
    <w:rsid w:val="008676E2"/>
    <w:rsid w:val="0087033C"/>
    <w:rsid w:val="00871332"/>
    <w:rsid w:val="008717E5"/>
    <w:rsid w:val="00874057"/>
    <w:rsid w:val="008740B6"/>
    <w:rsid w:val="0087486F"/>
    <w:rsid w:val="00874B75"/>
    <w:rsid w:val="00875E7C"/>
    <w:rsid w:val="00876899"/>
    <w:rsid w:val="00876A72"/>
    <w:rsid w:val="00880D55"/>
    <w:rsid w:val="0088261C"/>
    <w:rsid w:val="00882F69"/>
    <w:rsid w:val="00883948"/>
    <w:rsid w:val="00884B16"/>
    <w:rsid w:val="008928A0"/>
    <w:rsid w:val="00893539"/>
    <w:rsid w:val="00894E26"/>
    <w:rsid w:val="00895051"/>
    <w:rsid w:val="00895386"/>
    <w:rsid w:val="008977AB"/>
    <w:rsid w:val="008A15AE"/>
    <w:rsid w:val="008A1D9C"/>
    <w:rsid w:val="008A387C"/>
    <w:rsid w:val="008A639A"/>
    <w:rsid w:val="008A6EF8"/>
    <w:rsid w:val="008A7508"/>
    <w:rsid w:val="008B0D1B"/>
    <w:rsid w:val="008B386B"/>
    <w:rsid w:val="008B4B92"/>
    <w:rsid w:val="008B4D27"/>
    <w:rsid w:val="008B4EF5"/>
    <w:rsid w:val="008B686F"/>
    <w:rsid w:val="008B76DE"/>
    <w:rsid w:val="008C0E64"/>
    <w:rsid w:val="008C0F9F"/>
    <w:rsid w:val="008C2B1E"/>
    <w:rsid w:val="008C2E75"/>
    <w:rsid w:val="008C462D"/>
    <w:rsid w:val="008C6026"/>
    <w:rsid w:val="008C62CD"/>
    <w:rsid w:val="008C62CF"/>
    <w:rsid w:val="008C6DB1"/>
    <w:rsid w:val="008C7AC3"/>
    <w:rsid w:val="008D24E8"/>
    <w:rsid w:val="008D3B42"/>
    <w:rsid w:val="008D4500"/>
    <w:rsid w:val="008D687E"/>
    <w:rsid w:val="008D6BE6"/>
    <w:rsid w:val="008D70AE"/>
    <w:rsid w:val="008D7380"/>
    <w:rsid w:val="008D78D9"/>
    <w:rsid w:val="008E2256"/>
    <w:rsid w:val="008E23E8"/>
    <w:rsid w:val="008E245F"/>
    <w:rsid w:val="008E3649"/>
    <w:rsid w:val="008E36A1"/>
    <w:rsid w:val="008E412B"/>
    <w:rsid w:val="008E5C30"/>
    <w:rsid w:val="008E609A"/>
    <w:rsid w:val="008E6C51"/>
    <w:rsid w:val="008F16BE"/>
    <w:rsid w:val="008F250F"/>
    <w:rsid w:val="008F4F8F"/>
    <w:rsid w:val="008F67FC"/>
    <w:rsid w:val="009005FE"/>
    <w:rsid w:val="00904DF8"/>
    <w:rsid w:val="009050B7"/>
    <w:rsid w:val="00905A39"/>
    <w:rsid w:val="00907A3C"/>
    <w:rsid w:val="00911BBC"/>
    <w:rsid w:val="0091407B"/>
    <w:rsid w:val="009173DF"/>
    <w:rsid w:val="0091747A"/>
    <w:rsid w:val="00917C60"/>
    <w:rsid w:val="00920E32"/>
    <w:rsid w:val="0092149E"/>
    <w:rsid w:val="00922CAE"/>
    <w:rsid w:val="00923813"/>
    <w:rsid w:val="00924A89"/>
    <w:rsid w:val="009257C8"/>
    <w:rsid w:val="0092708A"/>
    <w:rsid w:val="0093021E"/>
    <w:rsid w:val="00931E57"/>
    <w:rsid w:val="0093444B"/>
    <w:rsid w:val="00936562"/>
    <w:rsid w:val="00936E04"/>
    <w:rsid w:val="009372ED"/>
    <w:rsid w:val="00937334"/>
    <w:rsid w:val="00940558"/>
    <w:rsid w:val="00941BFA"/>
    <w:rsid w:val="00946F75"/>
    <w:rsid w:val="00947E87"/>
    <w:rsid w:val="009510A5"/>
    <w:rsid w:val="00951950"/>
    <w:rsid w:val="00952F32"/>
    <w:rsid w:val="0095341A"/>
    <w:rsid w:val="00953A56"/>
    <w:rsid w:val="00953BB9"/>
    <w:rsid w:val="00954CAD"/>
    <w:rsid w:val="00960CD3"/>
    <w:rsid w:val="009640A8"/>
    <w:rsid w:val="00967210"/>
    <w:rsid w:val="0097705D"/>
    <w:rsid w:val="00984DCC"/>
    <w:rsid w:val="00985019"/>
    <w:rsid w:val="009865BF"/>
    <w:rsid w:val="00986878"/>
    <w:rsid w:val="009879FA"/>
    <w:rsid w:val="009903DF"/>
    <w:rsid w:val="00990B4E"/>
    <w:rsid w:val="00991296"/>
    <w:rsid w:val="0099273C"/>
    <w:rsid w:val="00992F3D"/>
    <w:rsid w:val="00993E39"/>
    <w:rsid w:val="00994FBB"/>
    <w:rsid w:val="00997254"/>
    <w:rsid w:val="00997CC4"/>
    <w:rsid w:val="009A019B"/>
    <w:rsid w:val="009A033E"/>
    <w:rsid w:val="009A09AE"/>
    <w:rsid w:val="009A22FE"/>
    <w:rsid w:val="009A5BCD"/>
    <w:rsid w:val="009B02EB"/>
    <w:rsid w:val="009B06B6"/>
    <w:rsid w:val="009B2E60"/>
    <w:rsid w:val="009B6A07"/>
    <w:rsid w:val="009C1C71"/>
    <w:rsid w:val="009C36F1"/>
    <w:rsid w:val="009C4279"/>
    <w:rsid w:val="009C5585"/>
    <w:rsid w:val="009D3966"/>
    <w:rsid w:val="009D4418"/>
    <w:rsid w:val="009D520D"/>
    <w:rsid w:val="009E064F"/>
    <w:rsid w:val="009E18AB"/>
    <w:rsid w:val="009E285B"/>
    <w:rsid w:val="009F0B82"/>
    <w:rsid w:val="009F23F3"/>
    <w:rsid w:val="009F3FED"/>
    <w:rsid w:val="009F724B"/>
    <w:rsid w:val="00A04BD8"/>
    <w:rsid w:val="00A06E4F"/>
    <w:rsid w:val="00A07B8B"/>
    <w:rsid w:val="00A13FCD"/>
    <w:rsid w:val="00A20DE0"/>
    <w:rsid w:val="00A21B15"/>
    <w:rsid w:val="00A22869"/>
    <w:rsid w:val="00A276C1"/>
    <w:rsid w:val="00A30270"/>
    <w:rsid w:val="00A323D8"/>
    <w:rsid w:val="00A324C3"/>
    <w:rsid w:val="00A32B68"/>
    <w:rsid w:val="00A32BED"/>
    <w:rsid w:val="00A333B9"/>
    <w:rsid w:val="00A35053"/>
    <w:rsid w:val="00A35AA4"/>
    <w:rsid w:val="00A35DCC"/>
    <w:rsid w:val="00A37008"/>
    <w:rsid w:val="00A42E32"/>
    <w:rsid w:val="00A44A17"/>
    <w:rsid w:val="00A4611D"/>
    <w:rsid w:val="00A4614E"/>
    <w:rsid w:val="00A50948"/>
    <w:rsid w:val="00A50E1C"/>
    <w:rsid w:val="00A51518"/>
    <w:rsid w:val="00A51AE1"/>
    <w:rsid w:val="00A5261F"/>
    <w:rsid w:val="00A53488"/>
    <w:rsid w:val="00A613D1"/>
    <w:rsid w:val="00A62A12"/>
    <w:rsid w:val="00A63068"/>
    <w:rsid w:val="00A640E5"/>
    <w:rsid w:val="00A64BD2"/>
    <w:rsid w:val="00A6674C"/>
    <w:rsid w:val="00A66F11"/>
    <w:rsid w:val="00A7179A"/>
    <w:rsid w:val="00A728AA"/>
    <w:rsid w:val="00A72C12"/>
    <w:rsid w:val="00A736E3"/>
    <w:rsid w:val="00A744CE"/>
    <w:rsid w:val="00A81628"/>
    <w:rsid w:val="00A83014"/>
    <w:rsid w:val="00A85109"/>
    <w:rsid w:val="00A86C95"/>
    <w:rsid w:val="00A90DDE"/>
    <w:rsid w:val="00A91264"/>
    <w:rsid w:val="00A9525F"/>
    <w:rsid w:val="00A95CBC"/>
    <w:rsid w:val="00A97B5D"/>
    <w:rsid w:val="00AA147E"/>
    <w:rsid w:val="00AA23F4"/>
    <w:rsid w:val="00AA3594"/>
    <w:rsid w:val="00AA3CF6"/>
    <w:rsid w:val="00AA4C9E"/>
    <w:rsid w:val="00AA6B72"/>
    <w:rsid w:val="00AA7085"/>
    <w:rsid w:val="00AA7C42"/>
    <w:rsid w:val="00AB25FB"/>
    <w:rsid w:val="00AB52B9"/>
    <w:rsid w:val="00AB7114"/>
    <w:rsid w:val="00AB7A0F"/>
    <w:rsid w:val="00AC13A4"/>
    <w:rsid w:val="00AC506F"/>
    <w:rsid w:val="00AC5D3D"/>
    <w:rsid w:val="00AC72AE"/>
    <w:rsid w:val="00AC72E7"/>
    <w:rsid w:val="00AD0363"/>
    <w:rsid w:val="00AD0373"/>
    <w:rsid w:val="00AD1C8B"/>
    <w:rsid w:val="00AD1D28"/>
    <w:rsid w:val="00AD28A8"/>
    <w:rsid w:val="00AD2961"/>
    <w:rsid w:val="00AD4079"/>
    <w:rsid w:val="00AD4BAA"/>
    <w:rsid w:val="00AD5CF7"/>
    <w:rsid w:val="00AD6CF8"/>
    <w:rsid w:val="00AD7FE0"/>
    <w:rsid w:val="00AE2449"/>
    <w:rsid w:val="00AE4045"/>
    <w:rsid w:val="00AE4A73"/>
    <w:rsid w:val="00AE62CD"/>
    <w:rsid w:val="00AE646A"/>
    <w:rsid w:val="00AF2577"/>
    <w:rsid w:val="00AF2BC6"/>
    <w:rsid w:val="00AF5000"/>
    <w:rsid w:val="00AF56AA"/>
    <w:rsid w:val="00AF5AF8"/>
    <w:rsid w:val="00AF5CDD"/>
    <w:rsid w:val="00AF6085"/>
    <w:rsid w:val="00AF7057"/>
    <w:rsid w:val="00AF786C"/>
    <w:rsid w:val="00B01658"/>
    <w:rsid w:val="00B033E1"/>
    <w:rsid w:val="00B04AAF"/>
    <w:rsid w:val="00B05786"/>
    <w:rsid w:val="00B076C0"/>
    <w:rsid w:val="00B1008F"/>
    <w:rsid w:val="00B10117"/>
    <w:rsid w:val="00B10998"/>
    <w:rsid w:val="00B11531"/>
    <w:rsid w:val="00B1236C"/>
    <w:rsid w:val="00B125A2"/>
    <w:rsid w:val="00B14E92"/>
    <w:rsid w:val="00B17D70"/>
    <w:rsid w:val="00B2019E"/>
    <w:rsid w:val="00B22FD9"/>
    <w:rsid w:val="00B23378"/>
    <w:rsid w:val="00B26D3A"/>
    <w:rsid w:val="00B27D36"/>
    <w:rsid w:val="00B30460"/>
    <w:rsid w:val="00B30568"/>
    <w:rsid w:val="00B31BA6"/>
    <w:rsid w:val="00B32469"/>
    <w:rsid w:val="00B32EFB"/>
    <w:rsid w:val="00B3526F"/>
    <w:rsid w:val="00B35684"/>
    <w:rsid w:val="00B356CF"/>
    <w:rsid w:val="00B363ED"/>
    <w:rsid w:val="00B36A41"/>
    <w:rsid w:val="00B43EA1"/>
    <w:rsid w:val="00B45C81"/>
    <w:rsid w:val="00B470A9"/>
    <w:rsid w:val="00B5008B"/>
    <w:rsid w:val="00B51F35"/>
    <w:rsid w:val="00B60BB8"/>
    <w:rsid w:val="00B6414F"/>
    <w:rsid w:val="00B66AEC"/>
    <w:rsid w:val="00B67AF5"/>
    <w:rsid w:val="00B70C1A"/>
    <w:rsid w:val="00B717FF"/>
    <w:rsid w:val="00B72F31"/>
    <w:rsid w:val="00B8045D"/>
    <w:rsid w:val="00B82A3B"/>
    <w:rsid w:val="00B83290"/>
    <w:rsid w:val="00B840E0"/>
    <w:rsid w:val="00B84932"/>
    <w:rsid w:val="00B84A44"/>
    <w:rsid w:val="00B9021F"/>
    <w:rsid w:val="00B9078E"/>
    <w:rsid w:val="00B91A01"/>
    <w:rsid w:val="00BA1C35"/>
    <w:rsid w:val="00BA2F92"/>
    <w:rsid w:val="00BB02AE"/>
    <w:rsid w:val="00BB12D0"/>
    <w:rsid w:val="00BB2CDF"/>
    <w:rsid w:val="00BB4CAC"/>
    <w:rsid w:val="00BB67ED"/>
    <w:rsid w:val="00BB7110"/>
    <w:rsid w:val="00BB7D94"/>
    <w:rsid w:val="00BC365A"/>
    <w:rsid w:val="00BC37D1"/>
    <w:rsid w:val="00BC4B59"/>
    <w:rsid w:val="00BC578C"/>
    <w:rsid w:val="00BC5B35"/>
    <w:rsid w:val="00BC5CFC"/>
    <w:rsid w:val="00BC5DD6"/>
    <w:rsid w:val="00BC684F"/>
    <w:rsid w:val="00BC7057"/>
    <w:rsid w:val="00BC7176"/>
    <w:rsid w:val="00BD0E3E"/>
    <w:rsid w:val="00BD216D"/>
    <w:rsid w:val="00BD315C"/>
    <w:rsid w:val="00BD3732"/>
    <w:rsid w:val="00BD522E"/>
    <w:rsid w:val="00BD7801"/>
    <w:rsid w:val="00BE031E"/>
    <w:rsid w:val="00BE14E9"/>
    <w:rsid w:val="00BE3C3D"/>
    <w:rsid w:val="00BE4582"/>
    <w:rsid w:val="00BE4603"/>
    <w:rsid w:val="00BE492F"/>
    <w:rsid w:val="00BE68C6"/>
    <w:rsid w:val="00BE6AF1"/>
    <w:rsid w:val="00BE6F1D"/>
    <w:rsid w:val="00BE7226"/>
    <w:rsid w:val="00BF3388"/>
    <w:rsid w:val="00BF3B0C"/>
    <w:rsid w:val="00BF58B6"/>
    <w:rsid w:val="00C072E2"/>
    <w:rsid w:val="00C16350"/>
    <w:rsid w:val="00C17352"/>
    <w:rsid w:val="00C1778E"/>
    <w:rsid w:val="00C17C13"/>
    <w:rsid w:val="00C21DFC"/>
    <w:rsid w:val="00C22CEF"/>
    <w:rsid w:val="00C254F0"/>
    <w:rsid w:val="00C27066"/>
    <w:rsid w:val="00C30D3C"/>
    <w:rsid w:val="00C313C6"/>
    <w:rsid w:val="00C3205C"/>
    <w:rsid w:val="00C34DA0"/>
    <w:rsid w:val="00C357AB"/>
    <w:rsid w:val="00C4122F"/>
    <w:rsid w:val="00C425DB"/>
    <w:rsid w:val="00C451C2"/>
    <w:rsid w:val="00C464D3"/>
    <w:rsid w:val="00C47243"/>
    <w:rsid w:val="00C512C4"/>
    <w:rsid w:val="00C5163E"/>
    <w:rsid w:val="00C5627C"/>
    <w:rsid w:val="00C615FD"/>
    <w:rsid w:val="00C61CB5"/>
    <w:rsid w:val="00C61E1D"/>
    <w:rsid w:val="00C62E67"/>
    <w:rsid w:val="00C64B21"/>
    <w:rsid w:val="00C65C3E"/>
    <w:rsid w:val="00C66631"/>
    <w:rsid w:val="00C67255"/>
    <w:rsid w:val="00C71CF7"/>
    <w:rsid w:val="00C71FF2"/>
    <w:rsid w:val="00C72648"/>
    <w:rsid w:val="00C72F7B"/>
    <w:rsid w:val="00C73E8D"/>
    <w:rsid w:val="00C7597A"/>
    <w:rsid w:val="00C767F3"/>
    <w:rsid w:val="00C7686B"/>
    <w:rsid w:val="00C77551"/>
    <w:rsid w:val="00C80394"/>
    <w:rsid w:val="00C80C67"/>
    <w:rsid w:val="00C81CAB"/>
    <w:rsid w:val="00C82F49"/>
    <w:rsid w:val="00C84C81"/>
    <w:rsid w:val="00C852B8"/>
    <w:rsid w:val="00C853E9"/>
    <w:rsid w:val="00C874E0"/>
    <w:rsid w:val="00C948C2"/>
    <w:rsid w:val="00C97277"/>
    <w:rsid w:val="00C9735A"/>
    <w:rsid w:val="00C97669"/>
    <w:rsid w:val="00C97DDA"/>
    <w:rsid w:val="00CA0405"/>
    <w:rsid w:val="00CA06BE"/>
    <w:rsid w:val="00CA4DFE"/>
    <w:rsid w:val="00CA5351"/>
    <w:rsid w:val="00CA6042"/>
    <w:rsid w:val="00CB1A98"/>
    <w:rsid w:val="00CB30FB"/>
    <w:rsid w:val="00CB44D5"/>
    <w:rsid w:val="00CB54D5"/>
    <w:rsid w:val="00CC024F"/>
    <w:rsid w:val="00CC2C9F"/>
    <w:rsid w:val="00CC3BBA"/>
    <w:rsid w:val="00CD1F8B"/>
    <w:rsid w:val="00CD26E5"/>
    <w:rsid w:val="00CD300D"/>
    <w:rsid w:val="00CD59D0"/>
    <w:rsid w:val="00CD5DBB"/>
    <w:rsid w:val="00CE102D"/>
    <w:rsid w:val="00CE172E"/>
    <w:rsid w:val="00CE24CC"/>
    <w:rsid w:val="00CE26CA"/>
    <w:rsid w:val="00CF1DB6"/>
    <w:rsid w:val="00CF2127"/>
    <w:rsid w:val="00CF25AB"/>
    <w:rsid w:val="00CF2605"/>
    <w:rsid w:val="00CF5012"/>
    <w:rsid w:val="00CF7441"/>
    <w:rsid w:val="00D04513"/>
    <w:rsid w:val="00D046DD"/>
    <w:rsid w:val="00D060F9"/>
    <w:rsid w:val="00D10326"/>
    <w:rsid w:val="00D1127C"/>
    <w:rsid w:val="00D14273"/>
    <w:rsid w:val="00D145B0"/>
    <w:rsid w:val="00D15625"/>
    <w:rsid w:val="00D169B6"/>
    <w:rsid w:val="00D16EE5"/>
    <w:rsid w:val="00D2072B"/>
    <w:rsid w:val="00D216A3"/>
    <w:rsid w:val="00D22C49"/>
    <w:rsid w:val="00D23611"/>
    <w:rsid w:val="00D25781"/>
    <w:rsid w:val="00D304D8"/>
    <w:rsid w:val="00D325D8"/>
    <w:rsid w:val="00D35FF6"/>
    <w:rsid w:val="00D37900"/>
    <w:rsid w:val="00D402D5"/>
    <w:rsid w:val="00D423DE"/>
    <w:rsid w:val="00D44EE3"/>
    <w:rsid w:val="00D4527A"/>
    <w:rsid w:val="00D50790"/>
    <w:rsid w:val="00D543E7"/>
    <w:rsid w:val="00D56358"/>
    <w:rsid w:val="00D56B72"/>
    <w:rsid w:val="00D57B82"/>
    <w:rsid w:val="00D638A8"/>
    <w:rsid w:val="00D64014"/>
    <w:rsid w:val="00D6511A"/>
    <w:rsid w:val="00D65450"/>
    <w:rsid w:val="00D65CAA"/>
    <w:rsid w:val="00D66420"/>
    <w:rsid w:val="00D677DD"/>
    <w:rsid w:val="00D71E4A"/>
    <w:rsid w:val="00D77759"/>
    <w:rsid w:val="00D81D26"/>
    <w:rsid w:val="00D86615"/>
    <w:rsid w:val="00D87133"/>
    <w:rsid w:val="00D92860"/>
    <w:rsid w:val="00D932ED"/>
    <w:rsid w:val="00D94347"/>
    <w:rsid w:val="00D94432"/>
    <w:rsid w:val="00D949D2"/>
    <w:rsid w:val="00D949ED"/>
    <w:rsid w:val="00D958AA"/>
    <w:rsid w:val="00D966DD"/>
    <w:rsid w:val="00DA061F"/>
    <w:rsid w:val="00DA120D"/>
    <w:rsid w:val="00DA2541"/>
    <w:rsid w:val="00DA2AEE"/>
    <w:rsid w:val="00DA2DDF"/>
    <w:rsid w:val="00DA429D"/>
    <w:rsid w:val="00DA4F3A"/>
    <w:rsid w:val="00DA69C7"/>
    <w:rsid w:val="00DB002D"/>
    <w:rsid w:val="00DB0561"/>
    <w:rsid w:val="00DB1F0B"/>
    <w:rsid w:val="00DB2A13"/>
    <w:rsid w:val="00DB3B76"/>
    <w:rsid w:val="00DB4686"/>
    <w:rsid w:val="00DC12F5"/>
    <w:rsid w:val="00DC1D1C"/>
    <w:rsid w:val="00DC2566"/>
    <w:rsid w:val="00DC6B30"/>
    <w:rsid w:val="00DD0A7A"/>
    <w:rsid w:val="00DD1FE8"/>
    <w:rsid w:val="00DD23D4"/>
    <w:rsid w:val="00DD4037"/>
    <w:rsid w:val="00DD49AD"/>
    <w:rsid w:val="00DD4B77"/>
    <w:rsid w:val="00DD5517"/>
    <w:rsid w:val="00DD6D4F"/>
    <w:rsid w:val="00DE27BC"/>
    <w:rsid w:val="00DE6536"/>
    <w:rsid w:val="00DF056E"/>
    <w:rsid w:val="00DF1C43"/>
    <w:rsid w:val="00DF3084"/>
    <w:rsid w:val="00DF3B34"/>
    <w:rsid w:val="00DF51AA"/>
    <w:rsid w:val="00DF6D56"/>
    <w:rsid w:val="00DF76C6"/>
    <w:rsid w:val="00E00273"/>
    <w:rsid w:val="00E008B2"/>
    <w:rsid w:val="00E00F14"/>
    <w:rsid w:val="00E046C6"/>
    <w:rsid w:val="00E04DE8"/>
    <w:rsid w:val="00E05A61"/>
    <w:rsid w:val="00E110D5"/>
    <w:rsid w:val="00E1167B"/>
    <w:rsid w:val="00E11ED1"/>
    <w:rsid w:val="00E122B3"/>
    <w:rsid w:val="00E12D45"/>
    <w:rsid w:val="00E13D50"/>
    <w:rsid w:val="00E151CC"/>
    <w:rsid w:val="00E1550E"/>
    <w:rsid w:val="00E26163"/>
    <w:rsid w:val="00E26974"/>
    <w:rsid w:val="00E32192"/>
    <w:rsid w:val="00E41A40"/>
    <w:rsid w:val="00E42CB6"/>
    <w:rsid w:val="00E4378C"/>
    <w:rsid w:val="00E4421D"/>
    <w:rsid w:val="00E55854"/>
    <w:rsid w:val="00E558B1"/>
    <w:rsid w:val="00E56908"/>
    <w:rsid w:val="00E57713"/>
    <w:rsid w:val="00E578BD"/>
    <w:rsid w:val="00E60D7E"/>
    <w:rsid w:val="00E610A4"/>
    <w:rsid w:val="00E6153D"/>
    <w:rsid w:val="00E61CB4"/>
    <w:rsid w:val="00E61D48"/>
    <w:rsid w:val="00E64235"/>
    <w:rsid w:val="00E66C3E"/>
    <w:rsid w:val="00E66F45"/>
    <w:rsid w:val="00E76256"/>
    <w:rsid w:val="00E7628F"/>
    <w:rsid w:val="00E80BA0"/>
    <w:rsid w:val="00E81016"/>
    <w:rsid w:val="00E82CE4"/>
    <w:rsid w:val="00E838FC"/>
    <w:rsid w:val="00E85416"/>
    <w:rsid w:val="00E874BD"/>
    <w:rsid w:val="00E929AE"/>
    <w:rsid w:val="00E954FB"/>
    <w:rsid w:val="00EA0952"/>
    <w:rsid w:val="00EA6D4F"/>
    <w:rsid w:val="00EA741E"/>
    <w:rsid w:val="00EB04DF"/>
    <w:rsid w:val="00EB0907"/>
    <w:rsid w:val="00EB0A28"/>
    <w:rsid w:val="00EB5F4A"/>
    <w:rsid w:val="00EB7A16"/>
    <w:rsid w:val="00EC1B51"/>
    <w:rsid w:val="00EC1D9A"/>
    <w:rsid w:val="00EC3159"/>
    <w:rsid w:val="00EC478A"/>
    <w:rsid w:val="00EC6B68"/>
    <w:rsid w:val="00EC6E3F"/>
    <w:rsid w:val="00EC78AC"/>
    <w:rsid w:val="00EC7AB4"/>
    <w:rsid w:val="00ED1D4F"/>
    <w:rsid w:val="00ED390F"/>
    <w:rsid w:val="00ED3DD4"/>
    <w:rsid w:val="00ED40A5"/>
    <w:rsid w:val="00ED68B4"/>
    <w:rsid w:val="00ED778E"/>
    <w:rsid w:val="00EE1D26"/>
    <w:rsid w:val="00EE3534"/>
    <w:rsid w:val="00EE4209"/>
    <w:rsid w:val="00EE444A"/>
    <w:rsid w:val="00EE570B"/>
    <w:rsid w:val="00EE6DBC"/>
    <w:rsid w:val="00EF2BA6"/>
    <w:rsid w:val="00EF3AD9"/>
    <w:rsid w:val="00EF4414"/>
    <w:rsid w:val="00EF7A5C"/>
    <w:rsid w:val="00F00A63"/>
    <w:rsid w:val="00F00D54"/>
    <w:rsid w:val="00F05EF1"/>
    <w:rsid w:val="00F116D7"/>
    <w:rsid w:val="00F169E4"/>
    <w:rsid w:val="00F208DC"/>
    <w:rsid w:val="00F20CFE"/>
    <w:rsid w:val="00F22209"/>
    <w:rsid w:val="00F235DB"/>
    <w:rsid w:val="00F23823"/>
    <w:rsid w:val="00F24173"/>
    <w:rsid w:val="00F25DA1"/>
    <w:rsid w:val="00F27047"/>
    <w:rsid w:val="00F276C3"/>
    <w:rsid w:val="00F32C5A"/>
    <w:rsid w:val="00F35D57"/>
    <w:rsid w:val="00F41703"/>
    <w:rsid w:val="00F42935"/>
    <w:rsid w:val="00F43173"/>
    <w:rsid w:val="00F433EB"/>
    <w:rsid w:val="00F43A26"/>
    <w:rsid w:val="00F440F0"/>
    <w:rsid w:val="00F4429F"/>
    <w:rsid w:val="00F4471D"/>
    <w:rsid w:val="00F50528"/>
    <w:rsid w:val="00F5064C"/>
    <w:rsid w:val="00F509B7"/>
    <w:rsid w:val="00F546D8"/>
    <w:rsid w:val="00F56784"/>
    <w:rsid w:val="00F56B8A"/>
    <w:rsid w:val="00F60BA3"/>
    <w:rsid w:val="00F61BAA"/>
    <w:rsid w:val="00F61DE2"/>
    <w:rsid w:val="00F63302"/>
    <w:rsid w:val="00F652BD"/>
    <w:rsid w:val="00F654A8"/>
    <w:rsid w:val="00F66AD6"/>
    <w:rsid w:val="00F71FB9"/>
    <w:rsid w:val="00F73AF7"/>
    <w:rsid w:val="00F75525"/>
    <w:rsid w:val="00F758AF"/>
    <w:rsid w:val="00F8093D"/>
    <w:rsid w:val="00F948FA"/>
    <w:rsid w:val="00F958B8"/>
    <w:rsid w:val="00F96266"/>
    <w:rsid w:val="00F962DF"/>
    <w:rsid w:val="00F96913"/>
    <w:rsid w:val="00FA09CA"/>
    <w:rsid w:val="00FA1239"/>
    <w:rsid w:val="00FA14CA"/>
    <w:rsid w:val="00FA5A30"/>
    <w:rsid w:val="00FA6CF8"/>
    <w:rsid w:val="00FB1106"/>
    <w:rsid w:val="00FB2569"/>
    <w:rsid w:val="00FC1465"/>
    <w:rsid w:val="00FC20D2"/>
    <w:rsid w:val="00FC3279"/>
    <w:rsid w:val="00FC637B"/>
    <w:rsid w:val="00FD0342"/>
    <w:rsid w:val="00FD2BEC"/>
    <w:rsid w:val="00FD5530"/>
    <w:rsid w:val="00FE145E"/>
    <w:rsid w:val="00FE1A18"/>
    <w:rsid w:val="00FE1A38"/>
    <w:rsid w:val="00FE2A40"/>
    <w:rsid w:val="00FE313B"/>
    <w:rsid w:val="00FE349B"/>
    <w:rsid w:val="00FE3844"/>
    <w:rsid w:val="00FE4A7C"/>
    <w:rsid w:val="00FE5464"/>
    <w:rsid w:val="00FE6131"/>
    <w:rsid w:val="00FF1DF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04D8"/>
    <w:pPr>
      <w:spacing w:after="200" w:line="360" w:lineRule="auto"/>
      <w:jc w:val="both"/>
    </w:pPr>
    <w:rPr>
      <w:rFonts w:ascii="Arial" w:hAnsi="Arial" w:cs="Calibri"/>
      <w:sz w:val="24"/>
      <w:szCs w:val="22"/>
    </w:rPr>
  </w:style>
  <w:style w:type="paragraph" w:styleId="Nadpis1">
    <w:name w:val="heading 1"/>
    <w:basedOn w:val="Normln"/>
    <w:next w:val="Normln"/>
    <w:link w:val="Nadpis1Char"/>
    <w:qFormat/>
    <w:rsid w:val="00F43173"/>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nhideWhenUsed/>
    <w:qFormat/>
    <w:rsid w:val="00F208DC"/>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Nadpis3">
    <w:name w:val="heading 3"/>
    <w:basedOn w:val="Normln"/>
    <w:next w:val="Normln"/>
    <w:link w:val="Nadpis3Char"/>
    <w:unhideWhenUsed/>
    <w:qFormat/>
    <w:rsid w:val="00F208DC"/>
    <w:pPr>
      <w:keepNext/>
      <w:keepLines/>
      <w:spacing w:before="200" w:after="0"/>
      <w:outlineLvl w:val="2"/>
    </w:pPr>
    <w:rPr>
      <w:rFonts w:asciiTheme="majorHAnsi" w:eastAsiaTheme="majorEastAsia" w:hAnsiTheme="majorHAnsi" w:cstheme="majorBidi"/>
      <w:b/>
      <w:bCs/>
      <w:sz w:val="28"/>
    </w:rPr>
  </w:style>
  <w:style w:type="paragraph" w:styleId="Nadpis4">
    <w:name w:val="heading 4"/>
    <w:basedOn w:val="Normln"/>
    <w:next w:val="Normln"/>
    <w:link w:val="Nadpis4Char"/>
    <w:unhideWhenUsed/>
    <w:qFormat/>
    <w:rsid w:val="00660E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43173"/>
    <w:rPr>
      <w:rFonts w:asciiTheme="majorHAnsi" w:eastAsiaTheme="majorEastAsia" w:hAnsiTheme="majorHAnsi" w:cstheme="majorBidi"/>
      <w:b/>
      <w:bCs/>
      <w:kern w:val="32"/>
      <w:sz w:val="32"/>
      <w:szCs w:val="32"/>
    </w:rPr>
  </w:style>
  <w:style w:type="paragraph" w:styleId="Zhlav">
    <w:name w:val="header"/>
    <w:basedOn w:val="Normln"/>
    <w:link w:val="ZhlavChar"/>
    <w:rsid w:val="006919D4"/>
    <w:pPr>
      <w:tabs>
        <w:tab w:val="center" w:pos="4536"/>
        <w:tab w:val="right" w:pos="9072"/>
      </w:tabs>
    </w:pPr>
  </w:style>
  <w:style w:type="character" w:customStyle="1" w:styleId="ZhlavChar">
    <w:name w:val="Záhlaví Char"/>
    <w:basedOn w:val="Standardnpsmoodstavce"/>
    <w:link w:val="Zhlav"/>
    <w:rsid w:val="006919D4"/>
    <w:rPr>
      <w:rFonts w:ascii="Calibri" w:hAnsi="Calibri" w:cs="Calibri"/>
      <w:sz w:val="22"/>
      <w:szCs w:val="22"/>
    </w:rPr>
  </w:style>
  <w:style w:type="paragraph" w:styleId="Zpat">
    <w:name w:val="footer"/>
    <w:basedOn w:val="Normln"/>
    <w:link w:val="ZpatChar"/>
    <w:rsid w:val="006919D4"/>
    <w:pPr>
      <w:tabs>
        <w:tab w:val="center" w:pos="4536"/>
        <w:tab w:val="right" w:pos="9072"/>
      </w:tabs>
    </w:pPr>
  </w:style>
  <w:style w:type="character" w:customStyle="1" w:styleId="ZpatChar">
    <w:name w:val="Zápatí Char"/>
    <w:basedOn w:val="Standardnpsmoodstavce"/>
    <w:link w:val="Zpat"/>
    <w:rsid w:val="006919D4"/>
    <w:rPr>
      <w:rFonts w:ascii="Calibri" w:hAnsi="Calibri" w:cs="Calibri"/>
      <w:sz w:val="22"/>
      <w:szCs w:val="22"/>
    </w:rPr>
  </w:style>
  <w:style w:type="character" w:styleId="slostrnky">
    <w:name w:val="page number"/>
    <w:basedOn w:val="Standardnpsmoodstavce"/>
    <w:rsid w:val="006919D4"/>
    <w:rPr>
      <w:rFonts w:cs="Times New Roman"/>
    </w:rPr>
  </w:style>
  <w:style w:type="paragraph" w:styleId="Normlnweb">
    <w:name w:val="Normal (Web)"/>
    <w:basedOn w:val="Normln"/>
    <w:uiPriority w:val="99"/>
    <w:unhideWhenUsed/>
    <w:rsid w:val="00396F1F"/>
    <w:pPr>
      <w:spacing w:before="100" w:beforeAutospacing="1" w:after="100" w:afterAutospacing="1" w:line="240" w:lineRule="auto"/>
    </w:pPr>
    <w:rPr>
      <w:rFonts w:ascii="Times New Roman" w:hAnsi="Times New Roman" w:cs="Times New Roman"/>
      <w:szCs w:val="24"/>
      <w:lang w:eastAsia="cs-CZ"/>
    </w:rPr>
  </w:style>
  <w:style w:type="paragraph" w:styleId="Odstavecseseznamem">
    <w:name w:val="List Paragraph"/>
    <w:basedOn w:val="Normln"/>
    <w:uiPriority w:val="34"/>
    <w:qFormat/>
    <w:rsid w:val="00A85109"/>
    <w:pPr>
      <w:ind w:left="720"/>
      <w:contextualSpacing/>
    </w:pPr>
  </w:style>
  <w:style w:type="paragraph" w:customStyle="1" w:styleId="bodytext">
    <w:name w:val="bodytext"/>
    <w:basedOn w:val="Normln"/>
    <w:rsid w:val="00E7628F"/>
    <w:pPr>
      <w:spacing w:before="100" w:beforeAutospacing="1" w:after="100" w:afterAutospacing="1" w:line="240" w:lineRule="auto"/>
    </w:pPr>
    <w:rPr>
      <w:rFonts w:ascii="Times New Roman" w:hAnsi="Times New Roman" w:cs="Times New Roman"/>
      <w:szCs w:val="24"/>
      <w:lang w:eastAsia="cs-CZ"/>
    </w:rPr>
  </w:style>
  <w:style w:type="paragraph" w:styleId="Textpoznpodarou">
    <w:name w:val="footnote text"/>
    <w:basedOn w:val="Normln"/>
    <w:link w:val="TextpoznpodarouChar"/>
    <w:semiHidden/>
    <w:rsid w:val="00F208DC"/>
    <w:pPr>
      <w:spacing w:after="0" w:line="240" w:lineRule="auto"/>
    </w:pPr>
    <w:rPr>
      <w:rFonts w:ascii="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F208DC"/>
    <w:rPr>
      <w:lang w:eastAsia="cs-CZ"/>
    </w:rPr>
  </w:style>
  <w:style w:type="character" w:styleId="Znakapoznpodarou">
    <w:name w:val="footnote reference"/>
    <w:basedOn w:val="Standardnpsmoodstavce"/>
    <w:semiHidden/>
    <w:rsid w:val="00F208DC"/>
    <w:rPr>
      <w:vertAlign w:val="superscript"/>
    </w:rPr>
  </w:style>
  <w:style w:type="character" w:customStyle="1" w:styleId="Nadpis2Char">
    <w:name w:val="Nadpis 2 Char"/>
    <w:basedOn w:val="Standardnpsmoodstavce"/>
    <w:link w:val="Nadpis2"/>
    <w:rsid w:val="00F208DC"/>
    <w:rPr>
      <w:rFonts w:asciiTheme="majorHAnsi" w:eastAsiaTheme="majorEastAsia" w:hAnsiTheme="majorHAnsi" w:cstheme="majorBidi"/>
      <w:b/>
      <w:bCs/>
      <w:color w:val="000000" w:themeColor="text1"/>
      <w:sz w:val="28"/>
      <w:szCs w:val="26"/>
    </w:rPr>
  </w:style>
  <w:style w:type="character" w:customStyle="1" w:styleId="Nadpis3Char">
    <w:name w:val="Nadpis 3 Char"/>
    <w:basedOn w:val="Standardnpsmoodstavce"/>
    <w:link w:val="Nadpis3"/>
    <w:rsid w:val="00F208DC"/>
    <w:rPr>
      <w:rFonts w:asciiTheme="majorHAnsi" w:eastAsiaTheme="majorEastAsia" w:hAnsiTheme="majorHAnsi" w:cstheme="majorBidi"/>
      <w:b/>
      <w:bCs/>
      <w:sz w:val="28"/>
      <w:szCs w:val="22"/>
    </w:rPr>
  </w:style>
  <w:style w:type="character" w:customStyle="1" w:styleId="apple-converted-space">
    <w:name w:val="apple-converted-space"/>
    <w:basedOn w:val="Standardnpsmoodstavce"/>
    <w:rsid w:val="00782D32"/>
  </w:style>
  <w:style w:type="character" w:styleId="Siln">
    <w:name w:val="Strong"/>
    <w:basedOn w:val="Standardnpsmoodstavce"/>
    <w:uiPriority w:val="22"/>
    <w:qFormat/>
    <w:rsid w:val="00B31BA6"/>
    <w:rPr>
      <w:b/>
      <w:bCs/>
    </w:rPr>
  </w:style>
  <w:style w:type="character" w:styleId="Hypertextovodkaz">
    <w:name w:val="Hyperlink"/>
    <w:basedOn w:val="Standardnpsmoodstavce"/>
    <w:uiPriority w:val="99"/>
    <w:unhideWhenUsed/>
    <w:rsid w:val="00B31BA6"/>
    <w:rPr>
      <w:color w:val="0000FF"/>
      <w:u w:val="single"/>
    </w:rPr>
  </w:style>
  <w:style w:type="paragraph" w:styleId="Textbubliny">
    <w:name w:val="Balloon Text"/>
    <w:basedOn w:val="Normln"/>
    <w:link w:val="TextbublinyChar"/>
    <w:uiPriority w:val="99"/>
    <w:semiHidden/>
    <w:unhideWhenUsed/>
    <w:rsid w:val="001E06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06F0"/>
    <w:rPr>
      <w:rFonts w:ascii="Tahoma" w:hAnsi="Tahoma" w:cs="Tahoma"/>
      <w:sz w:val="16"/>
      <w:szCs w:val="16"/>
    </w:rPr>
  </w:style>
  <w:style w:type="paragraph" w:customStyle="1" w:styleId="l1">
    <w:name w:val="l1"/>
    <w:basedOn w:val="Normln"/>
    <w:rsid w:val="00C512C4"/>
    <w:pPr>
      <w:spacing w:before="100" w:beforeAutospacing="1" w:after="100" w:afterAutospacing="1" w:line="240" w:lineRule="auto"/>
      <w:jc w:val="left"/>
    </w:pPr>
    <w:rPr>
      <w:rFonts w:ascii="Times New Roman" w:hAnsi="Times New Roman" w:cs="Times New Roman"/>
      <w:szCs w:val="24"/>
      <w:lang w:eastAsia="cs-CZ"/>
    </w:rPr>
  </w:style>
  <w:style w:type="paragraph" w:styleId="Nadpisobsahu">
    <w:name w:val="TOC Heading"/>
    <w:basedOn w:val="Nadpis1"/>
    <w:next w:val="Normln"/>
    <w:uiPriority w:val="39"/>
    <w:unhideWhenUsed/>
    <w:qFormat/>
    <w:rsid w:val="00461975"/>
    <w:pPr>
      <w:keepLines/>
      <w:spacing w:before="480" w:after="0" w:line="276" w:lineRule="auto"/>
      <w:jc w:val="left"/>
      <w:outlineLvl w:val="9"/>
    </w:pPr>
    <w:rPr>
      <w:color w:val="365F91" w:themeColor="accent1" w:themeShade="BF"/>
      <w:kern w:val="0"/>
      <w:sz w:val="28"/>
      <w:szCs w:val="28"/>
    </w:rPr>
  </w:style>
  <w:style w:type="paragraph" w:styleId="Obsah1">
    <w:name w:val="toc 1"/>
    <w:basedOn w:val="Normln"/>
    <w:next w:val="Normln"/>
    <w:autoRedefine/>
    <w:uiPriority w:val="39"/>
    <w:unhideWhenUsed/>
    <w:rsid w:val="00880D55"/>
    <w:pPr>
      <w:tabs>
        <w:tab w:val="right" w:leader="dot" w:pos="8494"/>
      </w:tabs>
      <w:spacing w:after="100"/>
      <w:ind w:left="142"/>
    </w:pPr>
  </w:style>
  <w:style w:type="paragraph" w:styleId="Obsah2">
    <w:name w:val="toc 2"/>
    <w:basedOn w:val="Normln"/>
    <w:next w:val="Normln"/>
    <w:autoRedefine/>
    <w:uiPriority w:val="39"/>
    <w:unhideWhenUsed/>
    <w:rsid w:val="00F958B8"/>
    <w:pPr>
      <w:tabs>
        <w:tab w:val="right" w:leader="dot" w:pos="8494"/>
      </w:tabs>
      <w:spacing w:after="100"/>
      <w:ind w:left="142"/>
    </w:pPr>
    <w:rPr>
      <w:rFonts w:cs="Arial"/>
      <w:noProof/>
      <w:szCs w:val="24"/>
    </w:rPr>
  </w:style>
  <w:style w:type="paragraph" w:styleId="Obsah3">
    <w:name w:val="toc 3"/>
    <w:basedOn w:val="Normln"/>
    <w:next w:val="Normln"/>
    <w:autoRedefine/>
    <w:uiPriority w:val="39"/>
    <w:unhideWhenUsed/>
    <w:rsid w:val="00946F75"/>
    <w:pPr>
      <w:tabs>
        <w:tab w:val="right" w:leader="dot" w:pos="8494"/>
      </w:tabs>
      <w:spacing w:after="100"/>
    </w:pPr>
    <w:rPr>
      <w:rFonts w:cs="Arial"/>
      <w:noProof/>
      <w:szCs w:val="24"/>
    </w:rPr>
  </w:style>
  <w:style w:type="paragraph" w:customStyle="1" w:styleId="article-perex">
    <w:name w:val="article-perex"/>
    <w:basedOn w:val="Normln"/>
    <w:rsid w:val="00660E41"/>
    <w:pPr>
      <w:spacing w:before="100" w:beforeAutospacing="1" w:after="100" w:afterAutospacing="1" w:line="240" w:lineRule="auto"/>
      <w:jc w:val="left"/>
    </w:pPr>
    <w:rPr>
      <w:rFonts w:ascii="Times New Roman" w:hAnsi="Times New Roman" w:cs="Times New Roman"/>
      <w:szCs w:val="24"/>
      <w:lang w:eastAsia="cs-CZ"/>
    </w:rPr>
  </w:style>
  <w:style w:type="character" w:customStyle="1" w:styleId="Nadpis4Char">
    <w:name w:val="Nadpis 4 Char"/>
    <w:basedOn w:val="Standardnpsmoodstavce"/>
    <w:link w:val="Nadpis4"/>
    <w:rsid w:val="00660E41"/>
    <w:rPr>
      <w:rFonts w:asciiTheme="majorHAnsi" w:eastAsiaTheme="majorEastAsia" w:hAnsiTheme="majorHAnsi" w:cstheme="majorBidi"/>
      <w:b/>
      <w:bCs/>
      <w:i/>
      <w:iCs/>
      <w:color w:val="4F81BD" w:themeColor="accent1"/>
      <w:sz w:val="24"/>
      <w:szCs w:val="22"/>
    </w:rPr>
  </w:style>
  <w:style w:type="paragraph" w:customStyle="1" w:styleId="StylODSTAVEC">
    <w:name w:val="Styl ODSTAVEC"/>
    <w:basedOn w:val="Normln"/>
    <w:rsid w:val="00210622"/>
    <w:pPr>
      <w:spacing w:after="0"/>
      <w:ind w:firstLine="709"/>
    </w:pPr>
    <w:rPr>
      <w:rFonts w:ascii="Times New Roman" w:hAnsi="Times New Roman" w:cs="Times New Roman"/>
      <w:szCs w:val="24"/>
      <w:lang w:eastAsia="cs-CZ"/>
    </w:rPr>
  </w:style>
  <w:style w:type="character" w:customStyle="1" w:styleId="st1">
    <w:name w:val="st1"/>
    <w:basedOn w:val="Standardnpsmoodstavce"/>
    <w:rsid w:val="002573FC"/>
  </w:style>
  <w:style w:type="character" w:customStyle="1" w:styleId="xbe">
    <w:name w:val="_xbe"/>
    <w:basedOn w:val="Standardnpsmoodstavce"/>
    <w:rsid w:val="002573FC"/>
  </w:style>
  <w:style w:type="character" w:styleId="Zvraznn">
    <w:name w:val="Emphasis"/>
    <w:basedOn w:val="Standardnpsmoodstavce"/>
    <w:uiPriority w:val="20"/>
    <w:qFormat/>
    <w:rsid w:val="007F1861"/>
    <w:rPr>
      <w:b/>
      <w:bCs/>
      <w:i w:val="0"/>
      <w:iCs w:val="0"/>
    </w:rPr>
  </w:style>
  <w:style w:type="character" w:customStyle="1" w:styleId="Nevyeenzmnka1">
    <w:name w:val="Nevyřešená zmínka1"/>
    <w:basedOn w:val="Standardnpsmoodstavce"/>
    <w:uiPriority w:val="99"/>
    <w:semiHidden/>
    <w:unhideWhenUsed/>
    <w:rsid w:val="00B125A2"/>
    <w:rPr>
      <w:color w:val="808080"/>
      <w:shd w:val="clear" w:color="auto" w:fill="E6E6E6"/>
    </w:rPr>
  </w:style>
  <w:style w:type="character" w:customStyle="1" w:styleId="styled-inline-text">
    <w:name w:val="styled-inline-text"/>
    <w:basedOn w:val="Standardnpsmoodstavce"/>
    <w:rsid w:val="003444C0"/>
  </w:style>
  <w:style w:type="paragraph" w:customStyle="1" w:styleId="graf">
    <w:name w:val="graf"/>
    <w:basedOn w:val="Normln"/>
    <w:rsid w:val="00530A0E"/>
    <w:pPr>
      <w:spacing w:before="100" w:beforeAutospacing="1" w:after="100" w:afterAutospacing="1" w:line="240" w:lineRule="auto"/>
      <w:jc w:val="left"/>
    </w:pPr>
    <w:rPr>
      <w:rFonts w:ascii="Times New Roman" w:hAnsi="Times New Roman" w:cs="Times New Roman"/>
      <w:szCs w:val="24"/>
      <w:lang w:eastAsia="cs-CZ"/>
    </w:rPr>
  </w:style>
  <w:style w:type="character" w:customStyle="1" w:styleId="Nevyeenzmnka2">
    <w:name w:val="Nevyřešená zmínka2"/>
    <w:basedOn w:val="Standardnpsmoodstavce"/>
    <w:uiPriority w:val="99"/>
    <w:semiHidden/>
    <w:unhideWhenUsed/>
    <w:rsid w:val="008E2256"/>
    <w:rPr>
      <w:color w:val="808080"/>
      <w:shd w:val="clear" w:color="auto" w:fill="E6E6E6"/>
    </w:rPr>
  </w:style>
  <w:style w:type="character" w:styleId="Odkaznakoment">
    <w:name w:val="annotation reference"/>
    <w:basedOn w:val="Standardnpsmoodstavce"/>
    <w:uiPriority w:val="99"/>
    <w:semiHidden/>
    <w:unhideWhenUsed/>
    <w:rsid w:val="004A449A"/>
    <w:rPr>
      <w:sz w:val="16"/>
      <w:szCs w:val="16"/>
    </w:rPr>
  </w:style>
  <w:style w:type="paragraph" w:styleId="Textkomente">
    <w:name w:val="annotation text"/>
    <w:basedOn w:val="Normln"/>
    <w:link w:val="TextkomenteChar"/>
    <w:uiPriority w:val="99"/>
    <w:unhideWhenUsed/>
    <w:rsid w:val="004A449A"/>
    <w:pPr>
      <w:spacing w:line="240" w:lineRule="auto"/>
    </w:pPr>
    <w:rPr>
      <w:sz w:val="20"/>
      <w:szCs w:val="20"/>
    </w:rPr>
  </w:style>
  <w:style w:type="character" w:customStyle="1" w:styleId="TextkomenteChar">
    <w:name w:val="Text komentáře Char"/>
    <w:basedOn w:val="Standardnpsmoodstavce"/>
    <w:link w:val="Textkomente"/>
    <w:uiPriority w:val="99"/>
    <w:rsid w:val="004A449A"/>
    <w:rPr>
      <w:rFonts w:ascii="Arial" w:hAnsi="Arial" w:cs="Calibri"/>
    </w:rPr>
  </w:style>
  <w:style w:type="paragraph" w:styleId="Pedmtkomente">
    <w:name w:val="annotation subject"/>
    <w:basedOn w:val="Textkomente"/>
    <w:next w:val="Textkomente"/>
    <w:link w:val="PedmtkomenteChar"/>
    <w:uiPriority w:val="99"/>
    <w:semiHidden/>
    <w:unhideWhenUsed/>
    <w:rsid w:val="004A449A"/>
    <w:rPr>
      <w:b/>
      <w:bCs/>
    </w:rPr>
  </w:style>
  <w:style w:type="character" w:customStyle="1" w:styleId="PedmtkomenteChar">
    <w:name w:val="Předmět komentáře Char"/>
    <w:basedOn w:val="TextkomenteChar"/>
    <w:link w:val="Pedmtkomente"/>
    <w:uiPriority w:val="99"/>
    <w:semiHidden/>
    <w:rsid w:val="004A449A"/>
    <w:rPr>
      <w:rFonts w:ascii="Arial" w:hAnsi="Arial" w:cs="Calibri"/>
      <w:b/>
      <w:bCs/>
    </w:rPr>
  </w:style>
  <w:style w:type="paragraph" w:customStyle="1" w:styleId="l51">
    <w:name w:val="l51"/>
    <w:basedOn w:val="Normln"/>
    <w:rsid w:val="00EC1B51"/>
    <w:pPr>
      <w:spacing w:before="144" w:after="144" w:line="240" w:lineRule="auto"/>
    </w:pPr>
    <w:rPr>
      <w:rFonts w:ascii="Times New Roman" w:hAnsi="Times New Roman" w:cs="Times New Roman"/>
      <w:szCs w:val="24"/>
      <w:lang w:eastAsia="cs-CZ"/>
    </w:rPr>
  </w:style>
  <w:style w:type="paragraph" w:customStyle="1" w:styleId="Default">
    <w:name w:val="Default"/>
    <w:rsid w:val="00AA3CF6"/>
    <w:pPr>
      <w:autoSpaceDE w:val="0"/>
      <w:autoSpaceDN w:val="0"/>
      <w:adjustRightInd w:val="0"/>
    </w:pPr>
    <w:rPr>
      <w:rFonts w:ascii="Arial" w:hAnsi="Arial" w:cs="Arial"/>
      <w:color w:val="000000"/>
      <w:sz w:val="24"/>
      <w:szCs w:val="24"/>
    </w:rPr>
  </w:style>
  <w:style w:type="character" w:customStyle="1" w:styleId="Nevyeenzmnka3">
    <w:name w:val="Nevyřešená zmínka3"/>
    <w:basedOn w:val="Standardnpsmoodstavce"/>
    <w:uiPriority w:val="99"/>
    <w:semiHidden/>
    <w:unhideWhenUsed/>
    <w:rsid w:val="00A86C95"/>
    <w:rPr>
      <w:color w:val="605E5C"/>
      <w:shd w:val="clear" w:color="auto" w:fill="E1DFDD"/>
    </w:rPr>
  </w:style>
  <w:style w:type="character" w:styleId="Sledovanodkaz">
    <w:name w:val="FollowedHyperlink"/>
    <w:basedOn w:val="Standardnpsmoodstavce"/>
    <w:uiPriority w:val="99"/>
    <w:semiHidden/>
    <w:unhideWhenUsed/>
    <w:rsid w:val="00011A6B"/>
    <w:rPr>
      <w:color w:val="800080" w:themeColor="followedHyperlink"/>
      <w:u w:val="single"/>
    </w:rPr>
  </w:style>
  <w:style w:type="character" w:customStyle="1" w:styleId="wd">
    <w:name w:val="wd"/>
    <w:basedOn w:val="Standardnpsmoodstavce"/>
    <w:rsid w:val="00AC5D3D"/>
  </w:style>
  <w:style w:type="character" w:customStyle="1" w:styleId="url">
    <w:name w:val="url"/>
    <w:basedOn w:val="Standardnpsmoodstavce"/>
    <w:rsid w:val="004B16D6"/>
  </w:style>
  <w:style w:type="table" w:styleId="Mkatabulky">
    <w:name w:val="Table Grid"/>
    <w:basedOn w:val="Normlntabulka"/>
    <w:uiPriority w:val="59"/>
    <w:rsid w:val="00056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Standardnpsmoodstavce"/>
    <w:rsid w:val="001625E0"/>
  </w:style>
  <w:style w:type="character" w:styleId="CittHTML">
    <w:name w:val="HTML Cite"/>
    <w:basedOn w:val="Standardnpsmoodstavce"/>
    <w:uiPriority w:val="99"/>
    <w:semiHidden/>
    <w:unhideWhenUsed/>
    <w:rsid w:val="00A9525F"/>
    <w:rPr>
      <w:i/>
      <w:iCs/>
    </w:rPr>
  </w:style>
  <w:style w:type="character" w:customStyle="1" w:styleId="reference-accessdate">
    <w:name w:val="reference-accessdate"/>
    <w:basedOn w:val="Standardnpsmoodstavce"/>
    <w:rsid w:val="00A9525F"/>
  </w:style>
  <w:style w:type="character" w:customStyle="1" w:styleId="nowrap1">
    <w:name w:val="nowrap1"/>
    <w:basedOn w:val="Standardnpsmoodstavce"/>
    <w:rsid w:val="00A9525F"/>
  </w:style>
  <w:style w:type="character" w:customStyle="1" w:styleId="mw-headline">
    <w:name w:val="mw-headline"/>
    <w:basedOn w:val="Standardnpsmoodstavce"/>
    <w:rsid w:val="007202D4"/>
  </w:style>
  <w:style w:type="character" w:customStyle="1" w:styleId="mw-editsection1">
    <w:name w:val="mw-editsection1"/>
    <w:basedOn w:val="Standardnpsmoodstavce"/>
    <w:rsid w:val="007202D4"/>
  </w:style>
  <w:style w:type="character" w:customStyle="1" w:styleId="mw-editsection-bracket">
    <w:name w:val="mw-editsection-bracket"/>
    <w:basedOn w:val="Standardnpsmoodstavce"/>
    <w:rsid w:val="007202D4"/>
  </w:style>
  <w:style w:type="character" w:customStyle="1" w:styleId="mw-editsection-divider1">
    <w:name w:val="mw-editsection-divider1"/>
    <w:basedOn w:val="Standardnpsmoodstavce"/>
    <w:rsid w:val="007202D4"/>
    <w:rPr>
      <w:color w:val="54595D"/>
    </w:rPr>
  </w:style>
  <w:style w:type="character" w:customStyle="1" w:styleId="cs1-format">
    <w:name w:val="cs1-format"/>
    <w:basedOn w:val="Standardnpsmoodstavce"/>
    <w:rsid w:val="00434BEC"/>
  </w:style>
  <w:style w:type="character" w:customStyle="1" w:styleId="mw-cite-backlink">
    <w:name w:val="mw-cite-backlink"/>
    <w:basedOn w:val="Standardnpsmoodstavce"/>
    <w:rsid w:val="00434BEC"/>
  </w:style>
  <w:style w:type="character" w:customStyle="1" w:styleId="cite-accessibility-label1">
    <w:name w:val="cite-accessibility-label1"/>
    <w:basedOn w:val="Standardnpsmoodstavce"/>
    <w:rsid w:val="00434BEC"/>
    <w:rPr>
      <w:bdr w:val="none" w:sz="0" w:space="0" w:color="auto" w:frame="1"/>
    </w:rPr>
  </w:style>
  <w:style w:type="table" w:customStyle="1" w:styleId="TableNormal">
    <w:name w:val="Table Normal"/>
    <w:uiPriority w:val="2"/>
    <w:semiHidden/>
    <w:unhideWhenUsed/>
    <w:qFormat/>
    <w:rsid w:val="00C5627C"/>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C5627C"/>
    <w:pPr>
      <w:widowControl w:val="0"/>
      <w:autoSpaceDE w:val="0"/>
      <w:autoSpaceDN w:val="0"/>
      <w:spacing w:after="0" w:line="240" w:lineRule="auto"/>
      <w:jc w:val="right"/>
    </w:pPr>
    <w:rPr>
      <w:rFonts w:eastAsia="Arial" w:cs="Arial"/>
      <w:sz w:val="22"/>
      <w:lang w:eastAsia="cs-CZ" w:bidi="cs-CZ"/>
    </w:rPr>
  </w:style>
  <w:style w:type="paragraph" w:customStyle="1" w:styleId="action-menu-item">
    <w:name w:val="action-menu-item"/>
    <w:basedOn w:val="Normln"/>
    <w:rsid w:val="0013777A"/>
    <w:pPr>
      <w:spacing w:before="100" w:beforeAutospacing="1" w:after="100" w:afterAutospacing="1" w:line="240" w:lineRule="auto"/>
      <w:jc w:val="left"/>
    </w:pPr>
    <w:rPr>
      <w:rFonts w:ascii="Times New Roman" w:hAnsi="Times New Roman" w:cs="Times New Roman"/>
      <w:szCs w:val="24"/>
      <w:lang w:eastAsia="cs-CZ"/>
    </w:rPr>
  </w:style>
  <w:style w:type="character" w:customStyle="1" w:styleId="Nevyeenzmnka4">
    <w:name w:val="Nevyřešená zmínka4"/>
    <w:basedOn w:val="Standardnpsmoodstavce"/>
    <w:uiPriority w:val="99"/>
    <w:semiHidden/>
    <w:unhideWhenUsed/>
    <w:rsid w:val="000F03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04D8"/>
    <w:pPr>
      <w:spacing w:after="200" w:line="360" w:lineRule="auto"/>
      <w:jc w:val="both"/>
    </w:pPr>
    <w:rPr>
      <w:rFonts w:ascii="Arial" w:hAnsi="Arial" w:cs="Calibri"/>
      <w:sz w:val="24"/>
      <w:szCs w:val="22"/>
    </w:rPr>
  </w:style>
  <w:style w:type="paragraph" w:styleId="Nadpis1">
    <w:name w:val="heading 1"/>
    <w:basedOn w:val="Normln"/>
    <w:next w:val="Normln"/>
    <w:link w:val="Nadpis1Char"/>
    <w:qFormat/>
    <w:rsid w:val="00F43173"/>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nhideWhenUsed/>
    <w:qFormat/>
    <w:rsid w:val="00F208DC"/>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Nadpis3">
    <w:name w:val="heading 3"/>
    <w:basedOn w:val="Normln"/>
    <w:next w:val="Normln"/>
    <w:link w:val="Nadpis3Char"/>
    <w:unhideWhenUsed/>
    <w:qFormat/>
    <w:rsid w:val="00F208DC"/>
    <w:pPr>
      <w:keepNext/>
      <w:keepLines/>
      <w:spacing w:before="200" w:after="0"/>
      <w:outlineLvl w:val="2"/>
    </w:pPr>
    <w:rPr>
      <w:rFonts w:asciiTheme="majorHAnsi" w:eastAsiaTheme="majorEastAsia" w:hAnsiTheme="majorHAnsi" w:cstheme="majorBidi"/>
      <w:b/>
      <w:bCs/>
      <w:sz w:val="28"/>
    </w:rPr>
  </w:style>
  <w:style w:type="paragraph" w:styleId="Nadpis4">
    <w:name w:val="heading 4"/>
    <w:basedOn w:val="Normln"/>
    <w:next w:val="Normln"/>
    <w:link w:val="Nadpis4Char"/>
    <w:unhideWhenUsed/>
    <w:qFormat/>
    <w:rsid w:val="00660E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43173"/>
    <w:rPr>
      <w:rFonts w:asciiTheme="majorHAnsi" w:eastAsiaTheme="majorEastAsia" w:hAnsiTheme="majorHAnsi" w:cstheme="majorBidi"/>
      <w:b/>
      <w:bCs/>
      <w:kern w:val="32"/>
      <w:sz w:val="32"/>
      <w:szCs w:val="32"/>
    </w:rPr>
  </w:style>
  <w:style w:type="paragraph" w:styleId="Zhlav">
    <w:name w:val="header"/>
    <w:basedOn w:val="Normln"/>
    <w:link w:val="ZhlavChar"/>
    <w:rsid w:val="006919D4"/>
    <w:pPr>
      <w:tabs>
        <w:tab w:val="center" w:pos="4536"/>
        <w:tab w:val="right" w:pos="9072"/>
      </w:tabs>
    </w:pPr>
  </w:style>
  <w:style w:type="character" w:customStyle="1" w:styleId="ZhlavChar">
    <w:name w:val="Záhlaví Char"/>
    <w:basedOn w:val="Standardnpsmoodstavce"/>
    <w:link w:val="Zhlav"/>
    <w:rsid w:val="006919D4"/>
    <w:rPr>
      <w:rFonts w:ascii="Calibri" w:hAnsi="Calibri" w:cs="Calibri"/>
      <w:sz w:val="22"/>
      <w:szCs w:val="22"/>
    </w:rPr>
  </w:style>
  <w:style w:type="paragraph" w:styleId="Zpat">
    <w:name w:val="footer"/>
    <w:basedOn w:val="Normln"/>
    <w:link w:val="ZpatChar"/>
    <w:rsid w:val="006919D4"/>
    <w:pPr>
      <w:tabs>
        <w:tab w:val="center" w:pos="4536"/>
        <w:tab w:val="right" w:pos="9072"/>
      </w:tabs>
    </w:pPr>
  </w:style>
  <w:style w:type="character" w:customStyle="1" w:styleId="ZpatChar">
    <w:name w:val="Zápatí Char"/>
    <w:basedOn w:val="Standardnpsmoodstavce"/>
    <w:link w:val="Zpat"/>
    <w:rsid w:val="006919D4"/>
    <w:rPr>
      <w:rFonts w:ascii="Calibri" w:hAnsi="Calibri" w:cs="Calibri"/>
      <w:sz w:val="22"/>
      <w:szCs w:val="22"/>
    </w:rPr>
  </w:style>
  <w:style w:type="character" w:styleId="slostrnky">
    <w:name w:val="page number"/>
    <w:basedOn w:val="Standardnpsmoodstavce"/>
    <w:rsid w:val="006919D4"/>
    <w:rPr>
      <w:rFonts w:cs="Times New Roman"/>
    </w:rPr>
  </w:style>
  <w:style w:type="paragraph" w:styleId="Normlnweb">
    <w:name w:val="Normal (Web)"/>
    <w:basedOn w:val="Normln"/>
    <w:uiPriority w:val="99"/>
    <w:unhideWhenUsed/>
    <w:rsid w:val="00396F1F"/>
    <w:pPr>
      <w:spacing w:before="100" w:beforeAutospacing="1" w:after="100" w:afterAutospacing="1" w:line="240" w:lineRule="auto"/>
    </w:pPr>
    <w:rPr>
      <w:rFonts w:ascii="Times New Roman" w:hAnsi="Times New Roman" w:cs="Times New Roman"/>
      <w:szCs w:val="24"/>
      <w:lang w:eastAsia="cs-CZ"/>
    </w:rPr>
  </w:style>
  <w:style w:type="paragraph" w:styleId="Odstavecseseznamem">
    <w:name w:val="List Paragraph"/>
    <w:basedOn w:val="Normln"/>
    <w:uiPriority w:val="34"/>
    <w:qFormat/>
    <w:rsid w:val="00A85109"/>
    <w:pPr>
      <w:ind w:left="720"/>
      <w:contextualSpacing/>
    </w:pPr>
  </w:style>
  <w:style w:type="paragraph" w:customStyle="1" w:styleId="bodytext">
    <w:name w:val="bodytext"/>
    <w:basedOn w:val="Normln"/>
    <w:rsid w:val="00E7628F"/>
    <w:pPr>
      <w:spacing w:before="100" w:beforeAutospacing="1" w:after="100" w:afterAutospacing="1" w:line="240" w:lineRule="auto"/>
    </w:pPr>
    <w:rPr>
      <w:rFonts w:ascii="Times New Roman" w:hAnsi="Times New Roman" w:cs="Times New Roman"/>
      <w:szCs w:val="24"/>
      <w:lang w:eastAsia="cs-CZ"/>
    </w:rPr>
  </w:style>
  <w:style w:type="paragraph" w:styleId="Textpoznpodarou">
    <w:name w:val="footnote text"/>
    <w:basedOn w:val="Normln"/>
    <w:link w:val="TextpoznpodarouChar"/>
    <w:semiHidden/>
    <w:rsid w:val="00F208DC"/>
    <w:pPr>
      <w:spacing w:after="0" w:line="240" w:lineRule="auto"/>
    </w:pPr>
    <w:rPr>
      <w:rFonts w:ascii="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F208DC"/>
    <w:rPr>
      <w:lang w:eastAsia="cs-CZ"/>
    </w:rPr>
  </w:style>
  <w:style w:type="character" w:styleId="Znakapoznpodarou">
    <w:name w:val="footnote reference"/>
    <w:basedOn w:val="Standardnpsmoodstavce"/>
    <w:semiHidden/>
    <w:rsid w:val="00F208DC"/>
    <w:rPr>
      <w:vertAlign w:val="superscript"/>
    </w:rPr>
  </w:style>
  <w:style w:type="character" w:customStyle="1" w:styleId="Nadpis2Char">
    <w:name w:val="Nadpis 2 Char"/>
    <w:basedOn w:val="Standardnpsmoodstavce"/>
    <w:link w:val="Nadpis2"/>
    <w:rsid w:val="00F208DC"/>
    <w:rPr>
      <w:rFonts w:asciiTheme="majorHAnsi" w:eastAsiaTheme="majorEastAsia" w:hAnsiTheme="majorHAnsi" w:cstheme="majorBidi"/>
      <w:b/>
      <w:bCs/>
      <w:color w:val="000000" w:themeColor="text1"/>
      <w:sz w:val="28"/>
      <w:szCs w:val="26"/>
    </w:rPr>
  </w:style>
  <w:style w:type="character" w:customStyle="1" w:styleId="Nadpis3Char">
    <w:name w:val="Nadpis 3 Char"/>
    <w:basedOn w:val="Standardnpsmoodstavce"/>
    <w:link w:val="Nadpis3"/>
    <w:rsid w:val="00F208DC"/>
    <w:rPr>
      <w:rFonts w:asciiTheme="majorHAnsi" w:eastAsiaTheme="majorEastAsia" w:hAnsiTheme="majorHAnsi" w:cstheme="majorBidi"/>
      <w:b/>
      <w:bCs/>
      <w:sz w:val="28"/>
      <w:szCs w:val="22"/>
    </w:rPr>
  </w:style>
  <w:style w:type="character" w:customStyle="1" w:styleId="apple-converted-space">
    <w:name w:val="apple-converted-space"/>
    <w:basedOn w:val="Standardnpsmoodstavce"/>
    <w:rsid w:val="00782D32"/>
  </w:style>
  <w:style w:type="character" w:styleId="Siln">
    <w:name w:val="Strong"/>
    <w:basedOn w:val="Standardnpsmoodstavce"/>
    <w:uiPriority w:val="22"/>
    <w:qFormat/>
    <w:rsid w:val="00B31BA6"/>
    <w:rPr>
      <w:b/>
      <w:bCs/>
    </w:rPr>
  </w:style>
  <w:style w:type="character" w:styleId="Hypertextovodkaz">
    <w:name w:val="Hyperlink"/>
    <w:basedOn w:val="Standardnpsmoodstavce"/>
    <w:uiPriority w:val="99"/>
    <w:unhideWhenUsed/>
    <w:rsid w:val="00B31BA6"/>
    <w:rPr>
      <w:color w:val="0000FF"/>
      <w:u w:val="single"/>
    </w:rPr>
  </w:style>
  <w:style w:type="paragraph" w:styleId="Textbubliny">
    <w:name w:val="Balloon Text"/>
    <w:basedOn w:val="Normln"/>
    <w:link w:val="TextbublinyChar"/>
    <w:uiPriority w:val="99"/>
    <w:semiHidden/>
    <w:unhideWhenUsed/>
    <w:rsid w:val="001E06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06F0"/>
    <w:rPr>
      <w:rFonts w:ascii="Tahoma" w:hAnsi="Tahoma" w:cs="Tahoma"/>
      <w:sz w:val="16"/>
      <w:szCs w:val="16"/>
    </w:rPr>
  </w:style>
  <w:style w:type="paragraph" w:customStyle="1" w:styleId="l1">
    <w:name w:val="l1"/>
    <w:basedOn w:val="Normln"/>
    <w:rsid w:val="00C512C4"/>
    <w:pPr>
      <w:spacing w:before="100" w:beforeAutospacing="1" w:after="100" w:afterAutospacing="1" w:line="240" w:lineRule="auto"/>
      <w:jc w:val="left"/>
    </w:pPr>
    <w:rPr>
      <w:rFonts w:ascii="Times New Roman" w:hAnsi="Times New Roman" w:cs="Times New Roman"/>
      <w:szCs w:val="24"/>
      <w:lang w:eastAsia="cs-CZ"/>
    </w:rPr>
  </w:style>
  <w:style w:type="paragraph" w:styleId="Nadpisobsahu">
    <w:name w:val="TOC Heading"/>
    <w:basedOn w:val="Nadpis1"/>
    <w:next w:val="Normln"/>
    <w:uiPriority w:val="39"/>
    <w:unhideWhenUsed/>
    <w:qFormat/>
    <w:rsid w:val="00461975"/>
    <w:pPr>
      <w:keepLines/>
      <w:spacing w:before="480" w:after="0" w:line="276" w:lineRule="auto"/>
      <w:jc w:val="left"/>
      <w:outlineLvl w:val="9"/>
    </w:pPr>
    <w:rPr>
      <w:color w:val="365F91" w:themeColor="accent1" w:themeShade="BF"/>
      <w:kern w:val="0"/>
      <w:sz w:val="28"/>
      <w:szCs w:val="28"/>
    </w:rPr>
  </w:style>
  <w:style w:type="paragraph" w:styleId="Obsah1">
    <w:name w:val="toc 1"/>
    <w:basedOn w:val="Normln"/>
    <w:next w:val="Normln"/>
    <w:autoRedefine/>
    <w:uiPriority w:val="39"/>
    <w:unhideWhenUsed/>
    <w:rsid w:val="00880D55"/>
    <w:pPr>
      <w:tabs>
        <w:tab w:val="right" w:leader="dot" w:pos="8494"/>
      </w:tabs>
      <w:spacing w:after="100"/>
      <w:ind w:left="142"/>
    </w:pPr>
  </w:style>
  <w:style w:type="paragraph" w:styleId="Obsah2">
    <w:name w:val="toc 2"/>
    <w:basedOn w:val="Normln"/>
    <w:next w:val="Normln"/>
    <w:autoRedefine/>
    <w:uiPriority w:val="39"/>
    <w:unhideWhenUsed/>
    <w:rsid w:val="00F958B8"/>
    <w:pPr>
      <w:tabs>
        <w:tab w:val="right" w:leader="dot" w:pos="8494"/>
      </w:tabs>
      <w:spacing w:after="100"/>
      <w:ind w:left="142"/>
    </w:pPr>
    <w:rPr>
      <w:rFonts w:cs="Arial"/>
      <w:noProof/>
      <w:szCs w:val="24"/>
    </w:rPr>
  </w:style>
  <w:style w:type="paragraph" w:styleId="Obsah3">
    <w:name w:val="toc 3"/>
    <w:basedOn w:val="Normln"/>
    <w:next w:val="Normln"/>
    <w:autoRedefine/>
    <w:uiPriority w:val="39"/>
    <w:unhideWhenUsed/>
    <w:rsid w:val="00946F75"/>
    <w:pPr>
      <w:tabs>
        <w:tab w:val="right" w:leader="dot" w:pos="8494"/>
      </w:tabs>
      <w:spacing w:after="100"/>
    </w:pPr>
    <w:rPr>
      <w:rFonts w:cs="Arial"/>
      <w:noProof/>
      <w:szCs w:val="24"/>
    </w:rPr>
  </w:style>
  <w:style w:type="paragraph" w:customStyle="1" w:styleId="article-perex">
    <w:name w:val="article-perex"/>
    <w:basedOn w:val="Normln"/>
    <w:rsid w:val="00660E41"/>
    <w:pPr>
      <w:spacing w:before="100" w:beforeAutospacing="1" w:after="100" w:afterAutospacing="1" w:line="240" w:lineRule="auto"/>
      <w:jc w:val="left"/>
    </w:pPr>
    <w:rPr>
      <w:rFonts w:ascii="Times New Roman" w:hAnsi="Times New Roman" w:cs="Times New Roman"/>
      <w:szCs w:val="24"/>
      <w:lang w:eastAsia="cs-CZ"/>
    </w:rPr>
  </w:style>
  <w:style w:type="character" w:customStyle="1" w:styleId="Nadpis4Char">
    <w:name w:val="Nadpis 4 Char"/>
    <w:basedOn w:val="Standardnpsmoodstavce"/>
    <w:link w:val="Nadpis4"/>
    <w:rsid w:val="00660E41"/>
    <w:rPr>
      <w:rFonts w:asciiTheme="majorHAnsi" w:eastAsiaTheme="majorEastAsia" w:hAnsiTheme="majorHAnsi" w:cstheme="majorBidi"/>
      <w:b/>
      <w:bCs/>
      <w:i/>
      <w:iCs/>
      <w:color w:val="4F81BD" w:themeColor="accent1"/>
      <w:sz w:val="24"/>
      <w:szCs w:val="22"/>
    </w:rPr>
  </w:style>
  <w:style w:type="paragraph" w:customStyle="1" w:styleId="StylODSTAVEC">
    <w:name w:val="Styl ODSTAVEC"/>
    <w:basedOn w:val="Normln"/>
    <w:rsid w:val="00210622"/>
    <w:pPr>
      <w:spacing w:after="0"/>
      <w:ind w:firstLine="709"/>
    </w:pPr>
    <w:rPr>
      <w:rFonts w:ascii="Times New Roman" w:hAnsi="Times New Roman" w:cs="Times New Roman"/>
      <w:szCs w:val="24"/>
      <w:lang w:eastAsia="cs-CZ"/>
    </w:rPr>
  </w:style>
  <w:style w:type="character" w:customStyle="1" w:styleId="st1">
    <w:name w:val="st1"/>
    <w:basedOn w:val="Standardnpsmoodstavce"/>
    <w:rsid w:val="002573FC"/>
  </w:style>
  <w:style w:type="character" w:customStyle="1" w:styleId="xbe">
    <w:name w:val="_xbe"/>
    <w:basedOn w:val="Standardnpsmoodstavce"/>
    <w:rsid w:val="002573FC"/>
  </w:style>
  <w:style w:type="character" w:styleId="Zvraznn">
    <w:name w:val="Emphasis"/>
    <w:basedOn w:val="Standardnpsmoodstavce"/>
    <w:uiPriority w:val="20"/>
    <w:qFormat/>
    <w:rsid w:val="007F1861"/>
    <w:rPr>
      <w:b/>
      <w:bCs/>
      <w:i w:val="0"/>
      <w:iCs w:val="0"/>
    </w:rPr>
  </w:style>
  <w:style w:type="character" w:customStyle="1" w:styleId="Nevyeenzmnka1">
    <w:name w:val="Nevyřešená zmínka1"/>
    <w:basedOn w:val="Standardnpsmoodstavce"/>
    <w:uiPriority w:val="99"/>
    <w:semiHidden/>
    <w:unhideWhenUsed/>
    <w:rsid w:val="00B125A2"/>
    <w:rPr>
      <w:color w:val="808080"/>
      <w:shd w:val="clear" w:color="auto" w:fill="E6E6E6"/>
    </w:rPr>
  </w:style>
  <w:style w:type="character" w:customStyle="1" w:styleId="styled-inline-text">
    <w:name w:val="styled-inline-text"/>
    <w:basedOn w:val="Standardnpsmoodstavce"/>
    <w:rsid w:val="003444C0"/>
  </w:style>
  <w:style w:type="paragraph" w:customStyle="1" w:styleId="graf">
    <w:name w:val="graf"/>
    <w:basedOn w:val="Normln"/>
    <w:rsid w:val="00530A0E"/>
    <w:pPr>
      <w:spacing w:before="100" w:beforeAutospacing="1" w:after="100" w:afterAutospacing="1" w:line="240" w:lineRule="auto"/>
      <w:jc w:val="left"/>
    </w:pPr>
    <w:rPr>
      <w:rFonts w:ascii="Times New Roman" w:hAnsi="Times New Roman" w:cs="Times New Roman"/>
      <w:szCs w:val="24"/>
      <w:lang w:eastAsia="cs-CZ"/>
    </w:rPr>
  </w:style>
  <w:style w:type="character" w:customStyle="1" w:styleId="Nevyeenzmnka2">
    <w:name w:val="Nevyřešená zmínka2"/>
    <w:basedOn w:val="Standardnpsmoodstavce"/>
    <w:uiPriority w:val="99"/>
    <w:semiHidden/>
    <w:unhideWhenUsed/>
    <w:rsid w:val="008E2256"/>
    <w:rPr>
      <w:color w:val="808080"/>
      <w:shd w:val="clear" w:color="auto" w:fill="E6E6E6"/>
    </w:rPr>
  </w:style>
  <w:style w:type="character" w:styleId="Odkaznakoment">
    <w:name w:val="annotation reference"/>
    <w:basedOn w:val="Standardnpsmoodstavce"/>
    <w:uiPriority w:val="99"/>
    <w:semiHidden/>
    <w:unhideWhenUsed/>
    <w:rsid w:val="004A449A"/>
    <w:rPr>
      <w:sz w:val="16"/>
      <w:szCs w:val="16"/>
    </w:rPr>
  </w:style>
  <w:style w:type="paragraph" w:styleId="Textkomente">
    <w:name w:val="annotation text"/>
    <w:basedOn w:val="Normln"/>
    <w:link w:val="TextkomenteChar"/>
    <w:uiPriority w:val="99"/>
    <w:unhideWhenUsed/>
    <w:rsid w:val="004A449A"/>
    <w:pPr>
      <w:spacing w:line="240" w:lineRule="auto"/>
    </w:pPr>
    <w:rPr>
      <w:sz w:val="20"/>
      <w:szCs w:val="20"/>
    </w:rPr>
  </w:style>
  <w:style w:type="character" w:customStyle="1" w:styleId="TextkomenteChar">
    <w:name w:val="Text komentáře Char"/>
    <w:basedOn w:val="Standardnpsmoodstavce"/>
    <w:link w:val="Textkomente"/>
    <w:uiPriority w:val="99"/>
    <w:rsid w:val="004A449A"/>
    <w:rPr>
      <w:rFonts w:ascii="Arial" w:hAnsi="Arial" w:cs="Calibri"/>
    </w:rPr>
  </w:style>
  <w:style w:type="paragraph" w:styleId="Pedmtkomente">
    <w:name w:val="annotation subject"/>
    <w:basedOn w:val="Textkomente"/>
    <w:next w:val="Textkomente"/>
    <w:link w:val="PedmtkomenteChar"/>
    <w:uiPriority w:val="99"/>
    <w:semiHidden/>
    <w:unhideWhenUsed/>
    <w:rsid w:val="004A449A"/>
    <w:rPr>
      <w:b/>
      <w:bCs/>
    </w:rPr>
  </w:style>
  <w:style w:type="character" w:customStyle="1" w:styleId="PedmtkomenteChar">
    <w:name w:val="Předmět komentáře Char"/>
    <w:basedOn w:val="TextkomenteChar"/>
    <w:link w:val="Pedmtkomente"/>
    <w:uiPriority w:val="99"/>
    <w:semiHidden/>
    <w:rsid w:val="004A449A"/>
    <w:rPr>
      <w:rFonts w:ascii="Arial" w:hAnsi="Arial" w:cs="Calibri"/>
      <w:b/>
      <w:bCs/>
    </w:rPr>
  </w:style>
  <w:style w:type="paragraph" w:customStyle="1" w:styleId="l51">
    <w:name w:val="l51"/>
    <w:basedOn w:val="Normln"/>
    <w:rsid w:val="00EC1B51"/>
    <w:pPr>
      <w:spacing w:before="144" w:after="144" w:line="240" w:lineRule="auto"/>
    </w:pPr>
    <w:rPr>
      <w:rFonts w:ascii="Times New Roman" w:hAnsi="Times New Roman" w:cs="Times New Roman"/>
      <w:szCs w:val="24"/>
      <w:lang w:eastAsia="cs-CZ"/>
    </w:rPr>
  </w:style>
  <w:style w:type="paragraph" w:customStyle="1" w:styleId="Default">
    <w:name w:val="Default"/>
    <w:rsid w:val="00AA3CF6"/>
    <w:pPr>
      <w:autoSpaceDE w:val="0"/>
      <w:autoSpaceDN w:val="0"/>
      <w:adjustRightInd w:val="0"/>
    </w:pPr>
    <w:rPr>
      <w:rFonts w:ascii="Arial" w:hAnsi="Arial" w:cs="Arial"/>
      <w:color w:val="000000"/>
      <w:sz w:val="24"/>
      <w:szCs w:val="24"/>
    </w:rPr>
  </w:style>
  <w:style w:type="character" w:customStyle="1" w:styleId="Nevyeenzmnka3">
    <w:name w:val="Nevyřešená zmínka3"/>
    <w:basedOn w:val="Standardnpsmoodstavce"/>
    <w:uiPriority w:val="99"/>
    <w:semiHidden/>
    <w:unhideWhenUsed/>
    <w:rsid w:val="00A86C95"/>
    <w:rPr>
      <w:color w:val="605E5C"/>
      <w:shd w:val="clear" w:color="auto" w:fill="E1DFDD"/>
    </w:rPr>
  </w:style>
  <w:style w:type="character" w:styleId="Sledovanodkaz">
    <w:name w:val="FollowedHyperlink"/>
    <w:basedOn w:val="Standardnpsmoodstavce"/>
    <w:uiPriority w:val="99"/>
    <w:semiHidden/>
    <w:unhideWhenUsed/>
    <w:rsid w:val="00011A6B"/>
    <w:rPr>
      <w:color w:val="800080" w:themeColor="followedHyperlink"/>
      <w:u w:val="single"/>
    </w:rPr>
  </w:style>
  <w:style w:type="character" w:customStyle="1" w:styleId="wd">
    <w:name w:val="wd"/>
    <w:basedOn w:val="Standardnpsmoodstavce"/>
    <w:rsid w:val="00AC5D3D"/>
  </w:style>
  <w:style w:type="character" w:customStyle="1" w:styleId="url">
    <w:name w:val="url"/>
    <w:basedOn w:val="Standardnpsmoodstavce"/>
    <w:rsid w:val="004B16D6"/>
  </w:style>
  <w:style w:type="table" w:styleId="Mkatabulky">
    <w:name w:val="Table Grid"/>
    <w:basedOn w:val="Normlntabulka"/>
    <w:uiPriority w:val="59"/>
    <w:rsid w:val="00056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Standardnpsmoodstavce"/>
    <w:rsid w:val="001625E0"/>
  </w:style>
  <w:style w:type="character" w:styleId="CittHTML">
    <w:name w:val="HTML Cite"/>
    <w:basedOn w:val="Standardnpsmoodstavce"/>
    <w:uiPriority w:val="99"/>
    <w:semiHidden/>
    <w:unhideWhenUsed/>
    <w:rsid w:val="00A9525F"/>
    <w:rPr>
      <w:i/>
      <w:iCs/>
    </w:rPr>
  </w:style>
  <w:style w:type="character" w:customStyle="1" w:styleId="reference-accessdate">
    <w:name w:val="reference-accessdate"/>
    <w:basedOn w:val="Standardnpsmoodstavce"/>
    <w:rsid w:val="00A9525F"/>
  </w:style>
  <w:style w:type="character" w:customStyle="1" w:styleId="nowrap1">
    <w:name w:val="nowrap1"/>
    <w:basedOn w:val="Standardnpsmoodstavce"/>
    <w:rsid w:val="00A9525F"/>
  </w:style>
  <w:style w:type="character" w:customStyle="1" w:styleId="mw-headline">
    <w:name w:val="mw-headline"/>
    <w:basedOn w:val="Standardnpsmoodstavce"/>
    <w:rsid w:val="007202D4"/>
  </w:style>
  <w:style w:type="character" w:customStyle="1" w:styleId="mw-editsection1">
    <w:name w:val="mw-editsection1"/>
    <w:basedOn w:val="Standardnpsmoodstavce"/>
    <w:rsid w:val="007202D4"/>
  </w:style>
  <w:style w:type="character" w:customStyle="1" w:styleId="mw-editsection-bracket">
    <w:name w:val="mw-editsection-bracket"/>
    <w:basedOn w:val="Standardnpsmoodstavce"/>
    <w:rsid w:val="007202D4"/>
  </w:style>
  <w:style w:type="character" w:customStyle="1" w:styleId="mw-editsection-divider1">
    <w:name w:val="mw-editsection-divider1"/>
    <w:basedOn w:val="Standardnpsmoodstavce"/>
    <w:rsid w:val="007202D4"/>
    <w:rPr>
      <w:color w:val="54595D"/>
    </w:rPr>
  </w:style>
  <w:style w:type="character" w:customStyle="1" w:styleId="cs1-format">
    <w:name w:val="cs1-format"/>
    <w:basedOn w:val="Standardnpsmoodstavce"/>
    <w:rsid w:val="00434BEC"/>
  </w:style>
  <w:style w:type="character" w:customStyle="1" w:styleId="mw-cite-backlink">
    <w:name w:val="mw-cite-backlink"/>
    <w:basedOn w:val="Standardnpsmoodstavce"/>
    <w:rsid w:val="00434BEC"/>
  </w:style>
  <w:style w:type="character" w:customStyle="1" w:styleId="cite-accessibility-label1">
    <w:name w:val="cite-accessibility-label1"/>
    <w:basedOn w:val="Standardnpsmoodstavce"/>
    <w:rsid w:val="00434BEC"/>
    <w:rPr>
      <w:bdr w:val="none" w:sz="0" w:space="0" w:color="auto" w:frame="1"/>
    </w:rPr>
  </w:style>
  <w:style w:type="table" w:customStyle="1" w:styleId="TableNormal">
    <w:name w:val="Table Normal"/>
    <w:uiPriority w:val="2"/>
    <w:semiHidden/>
    <w:unhideWhenUsed/>
    <w:qFormat/>
    <w:rsid w:val="00C5627C"/>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C5627C"/>
    <w:pPr>
      <w:widowControl w:val="0"/>
      <w:autoSpaceDE w:val="0"/>
      <w:autoSpaceDN w:val="0"/>
      <w:spacing w:after="0" w:line="240" w:lineRule="auto"/>
      <w:jc w:val="right"/>
    </w:pPr>
    <w:rPr>
      <w:rFonts w:eastAsia="Arial" w:cs="Arial"/>
      <w:sz w:val="22"/>
      <w:lang w:eastAsia="cs-CZ" w:bidi="cs-CZ"/>
    </w:rPr>
  </w:style>
  <w:style w:type="paragraph" w:customStyle="1" w:styleId="action-menu-item">
    <w:name w:val="action-menu-item"/>
    <w:basedOn w:val="Normln"/>
    <w:rsid w:val="0013777A"/>
    <w:pPr>
      <w:spacing w:before="100" w:beforeAutospacing="1" w:after="100" w:afterAutospacing="1" w:line="240" w:lineRule="auto"/>
      <w:jc w:val="left"/>
    </w:pPr>
    <w:rPr>
      <w:rFonts w:ascii="Times New Roman" w:hAnsi="Times New Roman" w:cs="Times New Roman"/>
      <w:szCs w:val="24"/>
      <w:lang w:eastAsia="cs-CZ"/>
    </w:rPr>
  </w:style>
  <w:style w:type="character" w:customStyle="1" w:styleId="Nevyeenzmnka4">
    <w:name w:val="Nevyřešená zmínka4"/>
    <w:basedOn w:val="Standardnpsmoodstavce"/>
    <w:uiPriority w:val="99"/>
    <w:semiHidden/>
    <w:unhideWhenUsed/>
    <w:rsid w:val="000F0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28">
      <w:bodyDiv w:val="1"/>
      <w:marLeft w:val="0"/>
      <w:marRight w:val="0"/>
      <w:marTop w:val="0"/>
      <w:marBottom w:val="0"/>
      <w:divBdr>
        <w:top w:val="none" w:sz="0" w:space="0" w:color="auto"/>
        <w:left w:val="none" w:sz="0" w:space="0" w:color="auto"/>
        <w:bottom w:val="none" w:sz="0" w:space="0" w:color="auto"/>
        <w:right w:val="none" w:sz="0" w:space="0" w:color="auto"/>
      </w:divBdr>
    </w:div>
    <w:div w:id="15008790">
      <w:bodyDiv w:val="1"/>
      <w:marLeft w:val="0"/>
      <w:marRight w:val="0"/>
      <w:marTop w:val="0"/>
      <w:marBottom w:val="0"/>
      <w:divBdr>
        <w:top w:val="none" w:sz="0" w:space="0" w:color="auto"/>
        <w:left w:val="none" w:sz="0" w:space="0" w:color="auto"/>
        <w:bottom w:val="none" w:sz="0" w:space="0" w:color="auto"/>
        <w:right w:val="none" w:sz="0" w:space="0" w:color="auto"/>
      </w:divBdr>
    </w:div>
    <w:div w:id="16977469">
      <w:bodyDiv w:val="1"/>
      <w:marLeft w:val="0"/>
      <w:marRight w:val="0"/>
      <w:marTop w:val="0"/>
      <w:marBottom w:val="0"/>
      <w:divBdr>
        <w:top w:val="none" w:sz="0" w:space="0" w:color="auto"/>
        <w:left w:val="none" w:sz="0" w:space="0" w:color="auto"/>
        <w:bottom w:val="none" w:sz="0" w:space="0" w:color="auto"/>
        <w:right w:val="none" w:sz="0" w:space="0" w:color="auto"/>
      </w:divBdr>
    </w:div>
    <w:div w:id="23867709">
      <w:bodyDiv w:val="1"/>
      <w:marLeft w:val="0"/>
      <w:marRight w:val="0"/>
      <w:marTop w:val="0"/>
      <w:marBottom w:val="0"/>
      <w:divBdr>
        <w:top w:val="none" w:sz="0" w:space="0" w:color="auto"/>
        <w:left w:val="none" w:sz="0" w:space="0" w:color="auto"/>
        <w:bottom w:val="none" w:sz="0" w:space="0" w:color="auto"/>
        <w:right w:val="none" w:sz="0" w:space="0" w:color="auto"/>
      </w:divBdr>
      <w:divsChild>
        <w:div w:id="1451244111">
          <w:marLeft w:val="0"/>
          <w:marRight w:val="0"/>
          <w:marTop w:val="450"/>
          <w:marBottom w:val="450"/>
          <w:divBdr>
            <w:top w:val="single" w:sz="6" w:space="8" w:color="FFD8D8"/>
            <w:left w:val="single" w:sz="6" w:space="11" w:color="FFD8D8"/>
            <w:bottom w:val="single" w:sz="6" w:space="11" w:color="FFD8D8"/>
            <w:right w:val="single" w:sz="6" w:space="11" w:color="FFD8D8"/>
          </w:divBdr>
        </w:div>
        <w:div w:id="1958176747">
          <w:marLeft w:val="0"/>
          <w:marRight w:val="0"/>
          <w:marTop w:val="450"/>
          <w:marBottom w:val="450"/>
          <w:divBdr>
            <w:top w:val="single" w:sz="6" w:space="8" w:color="FFD8D8"/>
            <w:left w:val="single" w:sz="6" w:space="11" w:color="FFD8D8"/>
            <w:bottom w:val="single" w:sz="6" w:space="11" w:color="FFD8D8"/>
            <w:right w:val="single" w:sz="6" w:space="11" w:color="FFD8D8"/>
          </w:divBdr>
        </w:div>
      </w:divsChild>
    </w:div>
    <w:div w:id="69890826">
      <w:bodyDiv w:val="1"/>
      <w:marLeft w:val="0"/>
      <w:marRight w:val="0"/>
      <w:marTop w:val="0"/>
      <w:marBottom w:val="0"/>
      <w:divBdr>
        <w:top w:val="none" w:sz="0" w:space="0" w:color="auto"/>
        <w:left w:val="none" w:sz="0" w:space="0" w:color="auto"/>
        <w:bottom w:val="none" w:sz="0" w:space="0" w:color="auto"/>
        <w:right w:val="none" w:sz="0" w:space="0" w:color="auto"/>
      </w:divBdr>
      <w:divsChild>
        <w:div w:id="1999652195">
          <w:marLeft w:val="0"/>
          <w:marRight w:val="0"/>
          <w:marTop w:val="0"/>
          <w:marBottom w:val="0"/>
          <w:divBdr>
            <w:top w:val="none" w:sz="0" w:space="0" w:color="auto"/>
            <w:left w:val="none" w:sz="0" w:space="0" w:color="auto"/>
            <w:bottom w:val="none" w:sz="0" w:space="0" w:color="auto"/>
            <w:right w:val="none" w:sz="0" w:space="0" w:color="auto"/>
          </w:divBdr>
          <w:divsChild>
            <w:div w:id="1861579787">
              <w:marLeft w:val="0"/>
              <w:marRight w:val="0"/>
              <w:marTop w:val="0"/>
              <w:marBottom w:val="0"/>
              <w:divBdr>
                <w:top w:val="none" w:sz="0" w:space="0" w:color="auto"/>
                <w:left w:val="none" w:sz="0" w:space="0" w:color="auto"/>
                <w:bottom w:val="none" w:sz="0" w:space="0" w:color="auto"/>
                <w:right w:val="none" w:sz="0" w:space="0" w:color="auto"/>
              </w:divBdr>
              <w:divsChild>
                <w:div w:id="1922399690">
                  <w:marLeft w:val="0"/>
                  <w:marRight w:val="0"/>
                  <w:marTop w:val="0"/>
                  <w:marBottom w:val="0"/>
                  <w:divBdr>
                    <w:top w:val="none" w:sz="0" w:space="0" w:color="auto"/>
                    <w:left w:val="none" w:sz="0" w:space="0" w:color="auto"/>
                    <w:bottom w:val="none" w:sz="0" w:space="0" w:color="auto"/>
                    <w:right w:val="none" w:sz="0" w:space="0" w:color="auto"/>
                  </w:divBdr>
                  <w:divsChild>
                    <w:div w:id="158186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4654">
      <w:bodyDiv w:val="1"/>
      <w:marLeft w:val="0"/>
      <w:marRight w:val="0"/>
      <w:marTop w:val="0"/>
      <w:marBottom w:val="0"/>
      <w:divBdr>
        <w:top w:val="none" w:sz="0" w:space="0" w:color="auto"/>
        <w:left w:val="none" w:sz="0" w:space="0" w:color="auto"/>
        <w:bottom w:val="none" w:sz="0" w:space="0" w:color="auto"/>
        <w:right w:val="none" w:sz="0" w:space="0" w:color="auto"/>
      </w:divBdr>
    </w:div>
    <w:div w:id="116726754">
      <w:bodyDiv w:val="1"/>
      <w:marLeft w:val="0"/>
      <w:marRight w:val="0"/>
      <w:marTop w:val="0"/>
      <w:marBottom w:val="0"/>
      <w:divBdr>
        <w:top w:val="none" w:sz="0" w:space="0" w:color="auto"/>
        <w:left w:val="none" w:sz="0" w:space="0" w:color="auto"/>
        <w:bottom w:val="none" w:sz="0" w:space="0" w:color="auto"/>
        <w:right w:val="none" w:sz="0" w:space="0" w:color="auto"/>
      </w:divBdr>
    </w:div>
    <w:div w:id="120537421">
      <w:bodyDiv w:val="1"/>
      <w:marLeft w:val="0"/>
      <w:marRight w:val="0"/>
      <w:marTop w:val="0"/>
      <w:marBottom w:val="0"/>
      <w:divBdr>
        <w:top w:val="none" w:sz="0" w:space="0" w:color="auto"/>
        <w:left w:val="none" w:sz="0" w:space="0" w:color="auto"/>
        <w:bottom w:val="none" w:sz="0" w:space="0" w:color="auto"/>
        <w:right w:val="none" w:sz="0" w:space="0" w:color="auto"/>
      </w:divBdr>
    </w:div>
    <w:div w:id="132333437">
      <w:bodyDiv w:val="1"/>
      <w:marLeft w:val="0"/>
      <w:marRight w:val="0"/>
      <w:marTop w:val="0"/>
      <w:marBottom w:val="0"/>
      <w:divBdr>
        <w:top w:val="none" w:sz="0" w:space="0" w:color="auto"/>
        <w:left w:val="none" w:sz="0" w:space="0" w:color="auto"/>
        <w:bottom w:val="none" w:sz="0" w:space="0" w:color="auto"/>
        <w:right w:val="none" w:sz="0" w:space="0" w:color="auto"/>
      </w:divBdr>
    </w:div>
    <w:div w:id="149057896">
      <w:bodyDiv w:val="1"/>
      <w:marLeft w:val="0"/>
      <w:marRight w:val="0"/>
      <w:marTop w:val="0"/>
      <w:marBottom w:val="0"/>
      <w:divBdr>
        <w:top w:val="none" w:sz="0" w:space="0" w:color="auto"/>
        <w:left w:val="none" w:sz="0" w:space="0" w:color="auto"/>
        <w:bottom w:val="none" w:sz="0" w:space="0" w:color="auto"/>
        <w:right w:val="none" w:sz="0" w:space="0" w:color="auto"/>
      </w:divBdr>
    </w:div>
    <w:div w:id="166020417">
      <w:bodyDiv w:val="1"/>
      <w:marLeft w:val="0"/>
      <w:marRight w:val="0"/>
      <w:marTop w:val="0"/>
      <w:marBottom w:val="0"/>
      <w:divBdr>
        <w:top w:val="none" w:sz="0" w:space="0" w:color="auto"/>
        <w:left w:val="none" w:sz="0" w:space="0" w:color="auto"/>
        <w:bottom w:val="none" w:sz="0" w:space="0" w:color="auto"/>
        <w:right w:val="none" w:sz="0" w:space="0" w:color="auto"/>
      </w:divBdr>
    </w:div>
    <w:div w:id="194583195">
      <w:bodyDiv w:val="1"/>
      <w:marLeft w:val="0"/>
      <w:marRight w:val="0"/>
      <w:marTop w:val="0"/>
      <w:marBottom w:val="0"/>
      <w:divBdr>
        <w:top w:val="none" w:sz="0" w:space="0" w:color="auto"/>
        <w:left w:val="none" w:sz="0" w:space="0" w:color="auto"/>
        <w:bottom w:val="none" w:sz="0" w:space="0" w:color="auto"/>
        <w:right w:val="none" w:sz="0" w:space="0" w:color="auto"/>
      </w:divBdr>
    </w:div>
    <w:div w:id="222908471">
      <w:bodyDiv w:val="1"/>
      <w:marLeft w:val="0"/>
      <w:marRight w:val="0"/>
      <w:marTop w:val="0"/>
      <w:marBottom w:val="0"/>
      <w:divBdr>
        <w:top w:val="none" w:sz="0" w:space="0" w:color="auto"/>
        <w:left w:val="none" w:sz="0" w:space="0" w:color="auto"/>
        <w:bottom w:val="none" w:sz="0" w:space="0" w:color="auto"/>
        <w:right w:val="none" w:sz="0" w:space="0" w:color="auto"/>
      </w:divBdr>
      <w:divsChild>
        <w:div w:id="1466853719">
          <w:marLeft w:val="0"/>
          <w:marRight w:val="0"/>
          <w:marTop w:val="0"/>
          <w:marBottom w:val="0"/>
          <w:divBdr>
            <w:top w:val="none" w:sz="0" w:space="0" w:color="auto"/>
            <w:left w:val="none" w:sz="0" w:space="0" w:color="auto"/>
            <w:bottom w:val="none" w:sz="0" w:space="0" w:color="auto"/>
            <w:right w:val="none" w:sz="0" w:space="0" w:color="auto"/>
          </w:divBdr>
        </w:div>
      </w:divsChild>
    </w:div>
    <w:div w:id="222912321">
      <w:bodyDiv w:val="1"/>
      <w:marLeft w:val="0"/>
      <w:marRight w:val="0"/>
      <w:marTop w:val="0"/>
      <w:marBottom w:val="0"/>
      <w:divBdr>
        <w:top w:val="none" w:sz="0" w:space="0" w:color="auto"/>
        <w:left w:val="none" w:sz="0" w:space="0" w:color="auto"/>
        <w:bottom w:val="none" w:sz="0" w:space="0" w:color="auto"/>
        <w:right w:val="none" w:sz="0" w:space="0" w:color="auto"/>
      </w:divBdr>
      <w:divsChild>
        <w:div w:id="841161894">
          <w:marLeft w:val="0"/>
          <w:marRight w:val="0"/>
          <w:marTop w:val="0"/>
          <w:marBottom w:val="0"/>
          <w:divBdr>
            <w:top w:val="none" w:sz="0" w:space="0" w:color="auto"/>
            <w:left w:val="none" w:sz="0" w:space="0" w:color="auto"/>
            <w:bottom w:val="none" w:sz="0" w:space="0" w:color="auto"/>
            <w:right w:val="none" w:sz="0" w:space="0" w:color="auto"/>
          </w:divBdr>
          <w:divsChild>
            <w:div w:id="1775053571">
              <w:marLeft w:val="0"/>
              <w:marRight w:val="0"/>
              <w:marTop w:val="0"/>
              <w:marBottom w:val="0"/>
              <w:divBdr>
                <w:top w:val="none" w:sz="0" w:space="0" w:color="auto"/>
                <w:left w:val="none" w:sz="0" w:space="0" w:color="auto"/>
                <w:bottom w:val="none" w:sz="0" w:space="0" w:color="auto"/>
                <w:right w:val="none" w:sz="0" w:space="0" w:color="auto"/>
              </w:divBdr>
              <w:divsChild>
                <w:div w:id="485705399">
                  <w:marLeft w:val="0"/>
                  <w:marRight w:val="0"/>
                  <w:marTop w:val="0"/>
                  <w:marBottom w:val="0"/>
                  <w:divBdr>
                    <w:top w:val="none" w:sz="0" w:space="0" w:color="auto"/>
                    <w:left w:val="none" w:sz="0" w:space="0" w:color="auto"/>
                    <w:bottom w:val="none" w:sz="0" w:space="0" w:color="auto"/>
                    <w:right w:val="none" w:sz="0" w:space="0" w:color="auto"/>
                  </w:divBdr>
                  <w:divsChild>
                    <w:div w:id="731121822">
                      <w:marLeft w:val="0"/>
                      <w:marRight w:val="0"/>
                      <w:marTop w:val="0"/>
                      <w:marBottom w:val="0"/>
                      <w:divBdr>
                        <w:top w:val="none" w:sz="0" w:space="0" w:color="auto"/>
                        <w:left w:val="none" w:sz="0" w:space="0" w:color="auto"/>
                        <w:bottom w:val="none" w:sz="0" w:space="0" w:color="auto"/>
                        <w:right w:val="none" w:sz="0" w:space="0" w:color="auto"/>
                      </w:divBdr>
                      <w:divsChild>
                        <w:div w:id="1912109613">
                          <w:marLeft w:val="0"/>
                          <w:marRight w:val="0"/>
                          <w:marTop w:val="0"/>
                          <w:marBottom w:val="120"/>
                          <w:divBdr>
                            <w:top w:val="none" w:sz="0" w:space="0" w:color="auto"/>
                            <w:left w:val="none" w:sz="0" w:space="0" w:color="auto"/>
                            <w:bottom w:val="none" w:sz="0" w:space="0" w:color="auto"/>
                            <w:right w:val="none" w:sz="0" w:space="0" w:color="auto"/>
                          </w:divBdr>
                          <w:divsChild>
                            <w:div w:id="5612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76969">
      <w:bodyDiv w:val="1"/>
      <w:marLeft w:val="0"/>
      <w:marRight w:val="0"/>
      <w:marTop w:val="0"/>
      <w:marBottom w:val="0"/>
      <w:divBdr>
        <w:top w:val="none" w:sz="0" w:space="0" w:color="auto"/>
        <w:left w:val="none" w:sz="0" w:space="0" w:color="auto"/>
        <w:bottom w:val="none" w:sz="0" w:space="0" w:color="auto"/>
        <w:right w:val="none" w:sz="0" w:space="0" w:color="auto"/>
      </w:divBdr>
    </w:div>
    <w:div w:id="278992488">
      <w:bodyDiv w:val="1"/>
      <w:marLeft w:val="0"/>
      <w:marRight w:val="0"/>
      <w:marTop w:val="0"/>
      <w:marBottom w:val="0"/>
      <w:divBdr>
        <w:top w:val="none" w:sz="0" w:space="0" w:color="auto"/>
        <w:left w:val="none" w:sz="0" w:space="0" w:color="auto"/>
        <w:bottom w:val="none" w:sz="0" w:space="0" w:color="auto"/>
        <w:right w:val="none" w:sz="0" w:space="0" w:color="auto"/>
      </w:divBdr>
    </w:div>
    <w:div w:id="302279077">
      <w:bodyDiv w:val="1"/>
      <w:marLeft w:val="0"/>
      <w:marRight w:val="0"/>
      <w:marTop w:val="0"/>
      <w:marBottom w:val="0"/>
      <w:divBdr>
        <w:top w:val="none" w:sz="0" w:space="0" w:color="auto"/>
        <w:left w:val="none" w:sz="0" w:space="0" w:color="auto"/>
        <w:bottom w:val="none" w:sz="0" w:space="0" w:color="auto"/>
        <w:right w:val="none" w:sz="0" w:space="0" w:color="auto"/>
      </w:divBdr>
    </w:div>
    <w:div w:id="306015204">
      <w:bodyDiv w:val="1"/>
      <w:marLeft w:val="0"/>
      <w:marRight w:val="0"/>
      <w:marTop w:val="0"/>
      <w:marBottom w:val="0"/>
      <w:divBdr>
        <w:top w:val="none" w:sz="0" w:space="0" w:color="auto"/>
        <w:left w:val="none" w:sz="0" w:space="0" w:color="auto"/>
        <w:bottom w:val="none" w:sz="0" w:space="0" w:color="auto"/>
        <w:right w:val="none" w:sz="0" w:space="0" w:color="auto"/>
      </w:divBdr>
    </w:div>
    <w:div w:id="309750444">
      <w:bodyDiv w:val="1"/>
      <w:marLeft w:val="0"/>
      <w:marRight w:val="0"/>
      <w:marTop w:val="0"/>
      <w:marBottom w:val="0"/>
      <w:divBdr>
        <w:top w:val="none" w:sz="0" w:space="0" w:color="auto"/>
        <w:left w:val="none" w:sz="0" w:space="0" w:color="auto"/>
        <w:bottom w:val="none" w:sz="0" w:space="0" w:color="auto"/>
        <w:right w:val="none" w:sz="0" w:space="0" w:color="auto"/>
      </w:divBdr>
    </w:div>
    <w:div w:id="323704009">
      <w:bodyDiv w:val="1"/>
      <w:marLeft w:val="0"/>
      <w:marRight w:val="0"/>
      <w:marTop w:val="0"/>
      <w:marBottom w:val="0"/>
      <w:divBdr>
        <w:top w:val="none" w:sz="0" w:space="0" w:color="auto"/>
        <w:left w:val="none" w:sz="0" w:space="0" w:color="auto"/>
        <w:bottom w:val="none" w:sz="0" w:space="0" w:color="auto"/>
        <w:right w:val="none" w:sz="0" w:space="0" w:color="auto"/>
      </w:divBdr>
    </w:div>
    <w:div w:id="340863182">
      <w:bodyDiv w:val="1"/>
      <w:marLeft w:val="0"/>
      <w:marRight w:val="0"/>
      <w:marTop w:val="0"/>
      <w:marBottom w:val="0"/>
      <w:divBdr>
        <w:top w:val="none" w:sz="0" w:space="0" w:color="auto"/>
        <w:left w:val="none" w:sz="0" w:space="0" w:color="auto"/>
        <w:bottom w:val="none" w:sz="0" w:space="0" w:color="auto"/>
        <w:right w:val="none" w:sz="0" w:space="0" w:color="auto"/>
      </w:divBdr>
    </w:div>
    <w:div w:id="358244754">
      <w:bodyDiv w:val="1"/>
      <w:marLeft w:val="0"/>
      <w:marRight w:val="0"/>
      <w:marTop w:val="0"/>
      <w:marBottom w:val="0"/>
      <w:divBdr>
        <w:top w:val="none" w:sz="0" w:space="0" w:color="auto"/>
        <w:left w:val="none" w:sz="0" w:space="0" w:color="auto"/>
        <w:bottom w:val="none" w:sz="0" w:space="0" w:color="auto"/>
        <w:right w:val="none" w:sz="0" w:space="0" w:color="auto"/>
      </w:divBdr>
    </w:div>
    <w:div w:id="363211324">
      <w:bodyDiv w:val="1"/>
      <w:marLeft w:val="0"/>
      <w:marRight w:val="0"/>
      <w:marTop w:val="0"/>
      <w:marBottom w:val="0"/>
      <w:divBdr>
        <w:top w:val="none" w:sz="0" w:space="0" w:color="auto"/>
        <w:left w:val="none" w:sz="0" w:space="0" w:color="auto"/>
        <w:bottom w:val="none" w:sz="0" w:space="0" w:color="auto"/>
        <w:right w:val="none" w:sz="0" w:space="0" w:color="auto"/>
      </w:divBdr>
    </w:div>
    <w:div w:id="391540840">
      <w:bodyDiv w:val="1"/>
      <w:marLeft w:val="0"/>
      <w:marRight w:val="0"/>
      <w:marTop w:val="0"/>
      <w:marBottom w:val="0"/>
      <w:divBdr>
        <w:top w:val="none" w:sz="0" w:space="0" w:color="auto"/>
        <w:left w:val="none" w:sz="0" w:space="0" w:color="auto"/>
        <w:bottom w:val="none" w:sz="0" w:space="0" w:color="auto"/>
        <w:right w:val="none" w:sz="0" w:space="0" w:color="auto"/>
      </w:divBdr>
    </w:div>
    <w:div w:id="402216810">
      <w:bodyDiv w:val="1"/>
      <w:marLeft w:val="0"/>
      <w:marRight w:val="0"/>
      <w:marTop w:val="0"/>
      <w:marBottom w:val="0"/>
      <w:divBdr>
        <w:top w:val="none" w:sz="0" w:space="0" w:color="auto"/>
        <w:left w:val="none" w:sz="0" w:space="0" w:color="auto"/>
        <w:bottom w:val="none" w:sz="0" w:space="0" w:color="auto"/>
        <w:right w:val="none" w:sz="0" w:space="0" w:color="auto"/>
      </w:divBdr>
    </w:div>
    <w:div w:id="430050194">
      <w:bodyDiv w:val="1"/>
      <w:marLeft w:val="0"/>
      <w:marRight w:val="0"/>
      <w:marTop w:val="0"/>
      <w:marBottom w:val="0"/>
      <w:divBdr>
        <w:top w:val="none" w:sz="0" w:space="0" w:color="auto"/>
        <w:left w:val="none" w:sz="0" w:space="0" w:color="auto"/>
        <w:bottom w:val="none" w:sz="0" w:space="0" w:color="auto"/>
        <w:right w:val="none" w:sz="0" w:space="0" w:color="auto"/>
      </w:divBdr>
    </w:div>
    <w:div w:id="443306520">
      <w:bodyDiv w:val="1"/>
      <w:marLeft w:val="0"/>
      <w:marRight w:val="0"/>
      <w:marTop w:val="0"/>
      <w:marBottom w:val="0"/>
      <w:divBdr>
        <w:top w:val="none" w:sz="0" w:space="0" w:color="auto"/>
        <w:left w:val="none" w:sz="0" w:space="0" w:color="auto"/>
        <w:bottom w:val="none" w:sz="0" w:space="0" w:color="auto"/>
        <w:right w:val="none" w:sz="0" w:space="0" w:color="auto"/>
      </w:divBdr>
      <w:divsChild>
        <w:div w:id="1236470352">
          <w:marLeft w:val="0"/>
          <w:marRight w:val="0"/>
          <w:marTop w:val="0"/>
          <w:marBottom w:val="0"/>
          <w:divBdr>
            <w:top w:val="none" w:sz="0" w:space="0" w:color="auto"/>
            <w:left w:val="none" w:sz="0" w:space="0" w:color="auto"/>
            <w:bottom w:val="none" w:sz="0" w:space="0" w:color="auto"/>
            <w:right w:val="none" w:sz="0" w:space="0" w:color="auto"/>
          </w:divBdr>
          <w:divsChild>
            <w:div w:id="751974676">
              <w:marLeft w:val="0"/>
              <w:marRight w:val="0"/>
              <w:marTop w:val="0"/>
              <w:marBottom w:val="0"/>
              <w:divBdr>
                <w:top w:val="none" w:sz="0" w:space="0" w:color="auto"/>
                <w:left w:val="none" w:sz="0" w:space="0" w:color="auto"/>
                <w:bottom w:val="none" w:sz="0" w:space="0" w:color="auto"/>
                <w:right w:val="none" w:sz="0" w:space="0" w:color="auto"/>
              </w:divBdr>
              <w:divsChild>
                <w:div w:id="822163828">
                  <w:marLeft w:val="0"/>
                  <w:marRight w:val="0"/>
                  <w:marTop w:val="0"/>
                  <w:marBottom w:val="0"/>
                  <w:divBdr>
                    <w:top w:val="none" w:sz="0" w:space="0" w:color="auto"/>
                    <w:left w:val="none" w:sz="0" w:space="0" w:color="auto"/>
                    <w:bottom w:val="none" w:sz="0" w:space="0" w:color="auto"/>
                    <w:right w:val="none" w:sz="0" w:space="0" w:color="auto"/>
                  </w:divBdr>
                  <w:divsChild>
                    <w:div w:id="1549414394">
                      <w:marLeft w:val="0"/>
                      <w:marRight w:val="0"/>
                      <w:marTop w:val="0"/>
                      <w:marBottom w:val="0"/>
                      <w:divBdr>
                        <w:top w:val="none" w:sz="0" w:space="0" w:color="auto"/>
                        <w:left w:val="none" w:sz="0" w:space="0" w:color="auto"/>
                        <w:bottom w:val="none" w:sz="0" w:space="0" w:color="auto"/>
                        <w:right w:val="none" w:sz="0" w:space="0" w:color="auto"/>
                      </w:divBdr>
                      <w:divsChild>
                        <w:div w:id="1179588215">
                          <w:marLeft w:val="0"/>
                          <w:marRight w:val="0"/>
                          <w:marTop w:val="0"/>
                          <w:marBottom w:val="0"/>
                          <w:divBdr>
                            <w:top w:val="none" w:sz="0" w:space="0" w:color="auto"/>
                            <w:left w:val="none" w:sz="0" w:space="0" w:color="auto"/>
                            <w:bottom w:val="none" w:sz="0" w:space="0" w:color="auto"/>
                            <w:right w:val="none" w:sz="0" w:space="0" w:color="auto"/>
                          </w:divBdr>
                          <w:divsChild>
                            <w:div w:id="655690938">
                              <w:marLeft w:val="0"/>
                              <w:marRight w:val="0"/>
                              <w:marTop w:val="0"/>
                              <w:marBottom w:val="0"/>
                              <w:divBdr>
                                <w:top w:val="none" w:sz="0" w:space="0" w:color="auto"/>
                                <w:left w:val="none" w:sz="0" w:space="0" w:color="auto"/>
                                <w:bottom w:val="none" w:sz="0" w:space="0" w:color="auto"/>
                                <w:right w:val="none" w:sz="0" w:space="0" w:color="auto"/>
                              </w:divBdr>
                              <w:divsChild>
                                <w:div w:id="936670841">
                                  <w:marLeft w:val="0"/>
                                  <w:marRight w:val="0"/>
                                  <w:marTop w:val="0"/>
                                  <w:marBottom w:val="0"/>
                                  <w:divBdr>
                                    <w:top w:val="none" w:sz="0" w:space="0" w:color="auto"/>
                                    <w:left w:val="none" w:sz="0" w:space="0" w:color="auto"/>
                                    <w:bottom w:val="none" w:sz="0" w:space="0" w:color="auto"/>
                                    <w:right w:val="none" w:sz="0" w:space="0" w:color="auto"/>
                                  </w:divBdr>
                                  <w:divsChild>
                                    <w:div w:id="64962769">
                                      <w:marLeft w:val="0"/>
                                      <w:marRight w:val="0"/>
                                      <w:marTop w:val="0"/>
                                      <w:marBottom w:val="0"/>
                                      <w:divBdr>
                                        <w:top w:val="none" w:sz="0" w:space="0" w:color="auto"/>
                                        <w:left w:val="none" w:sz="0" w:space="0" w:color="auto"/>
                                        <w:bottom w:val="none" w:sz="0" w:space="0" w:color="auto"/>
                                        <w:right w:val="none" w:sz="0" w:space="0" w:color="auto"/>
                                      </w:divBdr>
                                      <w:divsChild>
                                        <w:div w:id="2086492513">
                                          <w:marLeft w:val="0"/>
                                          <w:marRight w:val="0"/>
                                          <w:marTop w:val="0"/>
                                          <w:marBottom w:val="0"/>
                                          <w:divBdr>
                                            <w:top w:val="none" w:sz="0" w:space="0" w:color="auto"/>
                                            <w:left w:val="none" w:sz="0" w:space="0" w:color="auto"/>
                                            <w:bottom w:val="none" w:sz="0" w:space="0" w:color="auto"/>
                                            <w:right w:val="none" w:sz="0" w:space="0" w:color="auto"/>
                                          </w:divBdr>
                                          <w:divsChild>
                                            <w:div w:id="1970936250">
                                              <w:marLeft w:val="0"/>
                                              <w:marRight w:val="0"/>
                                              <w:marTop w:val="0"/>
                                              <w:marBottom w:val="0"/>
                                              <w:divBdr>
                                                <w:top w:val="none" w:sz="0" w:space="0" w:color="auto"/>
                                                <w:left w:val="none" w:sz="0" w:space="0" w:color="auto"/>
                                                <w:bottom w:val="none" w:sz="0" w:space="0" w:color="auto"/>
                                                <w:right w:val="none" w:sz="0" w:space="0" w:color="auto"/>
                                              </w:divBdr>
                                              <w:divsChild>
                                                <w:div w:id="576667225">
                                                  <w:marLeft w:val="0"/>
                                                  <w:marRight w:val="0"/>
                                                  <w:marTop w:val="0"/>
                                                  <w:marBottom w:val="0"/>
                                                  <w:divBdr>
                                                    <w:top w:val="none" w:sz="0" w:space="0" w:color="auto"/>
                                                    <w:left w:val="none" w:sz="0" w:space="0" w:color="auto"/>
                                                    <w:bottom w:val="none" w:sz="0" w:space="0" w:color="auto"/>
                                                    <w:right w:val="none" w:sz="0" w:space="0" w:color="auto"/>
                                                  </w:divBdr>
                                                  <w:divsChild>
                                                    <w:div w:id="1516723367">
                                                      <w:marLeft w:val="0"/>
                                                      <w:marRight w:val="0"/>
                                                      <w:marTop w:val="0"/>
                                                      <w:marBottom w:val="0"/>
                                                      <w:divBdr>
                                                        <w:top w:val="none" w:sz="0" w:space="0" w:color="auto"/>
                                                        <w:left w:val="none" w:sz="0" w:space="0" w:color="auto"/>
                                                        <w:bottom w:val="none" w:sz="0" w:space="0" w:color="auto"/>
                                                        <w:right w:val="none" w:sz="0" w:space="0" w:color="auto"/>
                                                      </w:divBdr>
                                                      <w:divsChild>
                                                        <w:div w:id="351953032">
                                                          <w:marLeft w:val="0"/>
                                                          <w:marRight w:val="0"/>
                                                          <w:marTop w:val="0"/>
                                                          <w:marBottom w:val="0"/>
                                                          <w:divBdr>
                                                            <w:top w:val="none" w:sz="0" w:space="0" w:color="auto"/>
                                                            <w:left w:val="none" w:sz="0" w:space="0" w:color="auto"/>
                                                            <w:bottom w:val="none" w:sz="0" w:space="0" w:color="auto"/>
                                                            <w:right w:val="none" w:sz="0" w:space="0" w:color="auto"/>
                                                          </w:divBdr>
                                                          <w:divsChild>
                                                            <w:div w:id="691692418">
                                                              <w:marLeft w:val="0"/>
                                                              <w:marRight w:val="0"/>
                                                              <w:marTop w:val="0"/>
                                                              <w:marBottom w:val="0"/>
                                                              <w:divBdr>
                                                                <w:top w:val="none" w:sz="0" w:space="0" w:color="auto"/>
                                                                <w:left w:val="none" w:sz="0" w:space="0" w:color="auto"/>
                                                                <w:bottom w:val="none" w:sz="0" w:space="0" w:color="auto"/>
                                                                <w:right w:val="none" w:sz="0" w:space="0" w:color="auto"/>
                                                              </w:divBdr>
                                                              <w:divsChild>
                                                                <w:div w:id="1967543279">
                                                                  <w:marLeft w:val="0"/>
                                                                  <w:marRight w:val="0"/>
                                                                  <w:marTop w:val="0"/>
                                                                  <w:marBottom w:val="0"/>
                                                                  <w:divBdr>
                                                                    <w:top w:val="none" w:sz="0" w:space="0" w:color="auto"/>
                                                                    <w:left w:val="none" w:sz="0" w:space="0" w:color="auto"/>
                                                                    <w:bottom w:val="none" w:sz="0" w:space="0" w:color="auto"/>
                                                                    <w:right w:val="none" w:sz="0" w:space="0" w:color="auto"/>
                                                                  </w:divBdr>
                                                                  <w:divsChild>
                                                                    <w:div w:id="1136489757">
                                                                      <w:marLeft w:val="0"/>
                                                                      <w:marRight w:val="0"/>
                                                                      <w:marTop w:val="0"/>
                                                                      <w:marBottom w:val="0"/>
                                                                      <w:divBdr>
                                                                        <w:top w:val="none" w:sz="0" w:space="0" w:color="auto"/>
                                                                        <w:left w:val="none" w:sz="0" w:space="0" w:color="auto"/>
                                                                        <w:bottom w:val="none" w:sz="0" w:space="0" w:color="auto"/>
                                                                        <w:right w:val="none" w:sz="0" w:space="0" w:color="auto"/>
                                                                      </w:divBdr>
                                                                      <w:divsChild>
                                                                        <w:div w:id="1821922675">
                                                                          <w:marLeft w:val="0"/>
                                                                          <w:marRight w:val="0"/>
                                                                          <w:marTop w:val="0"/>
                                                                          <w:marBottom w:val="0"/>
                                                                          <w:divBdr>
                                                                            <w:top w:val="none" w:sz="0" w:space="0" w:color="auto"/>
                                                                            <w:left w:val="none" w:sz="0" w:space="0" w:color="auto"/>
                                                                            <w:bottom w:val="none" w:sz="0" w:space="0" w:color="auto"/>
                                                                            <w:right w:val="none" w:sz="0" w:space="0" w:color="auto"/>
                                                                          </w:divBdr>
                                                                          <w:divsChild>
                                                                            <w:div w:id="1484928971">
                                                                              <w:marLeft w:val="0"/>
                                                                              <w:marRight w:val="0"/>
                                                                              <w:marTop w:val="0"/>
                                                                              <w:marBottom w:val="0"/>
                                                                              <w:divBdr>
                                                                                <w:top w:val="none" w:sz="0" w:space="0" w:color="auto"/>
                                                                                <w:left w:val="none" w:sz="0" w:space="0" w:color="auto"/>
                                                                                <w:bottom w:val="none" w:sz="0" w:space="0" w:color="auto"/>
                                                                                <w:right w:val="none" w:sz="0" w:space="0" w:color="auto"/>
                                                                              </w:divBdr>
                                                                              <w:divsChild>
                                                                                <w:div w:id="388186559">
                                                                                  <w:marLeft w:val="0"/>
                                                                                  <w:marRight w:val="0"/>
                                                                                  <w:marTop w:val="0"/>
                                                                                  <w:marBottom w:val="0"/>
                                                                                  <w:divBdr>
                                                                                    <w:top w:val="none" w:sz="0" w:space="0" w:color="auto"/>
                                                                                    <w:left w:val="none" w:sz="0" w:space="0" w:color="auto"/>
                                                                                    <w:bottom w:val="none" w:sz="0" w:space="0" w:color="auto"/>
                                                                                    <w:right w:val="none" w:sz="0" w:space="0" w:color="auto"/>
                                                                                  </w:divBdr>
                                                                                  <w:divsChild>
                                                                                    <w:div w:id="1241527340">
                                                                                      <w:marLeft w:val="0"/>
                                                                                      <w:marRight w:val="0"/>
                                                                                      <w:marTop w:val="0"/>
                                                                                      <w:marBottom w:val="0"/>
                                                                                      <w:divBdr>
                                                                                        <w:top w:val="none" w:sz="0" w:space="0" w:color="auto"/>
                                                                                        <w:left w:val="none" w:sz="0" w:space="0" w:color="auto"/>
                                                                                        <w:bottom w:val="none" w:sz="0" w:space="0" w:color="auto"/>
                                                                                        <w:right w:val="none" w:sz="0" w:space="0" w:color="auto"/>
                                                                                      </w:divBdr>
                                                                                      <w:divsChild>
                                                                                        <w:div w:id="203061262">
                                                                                          <w:marLeft w:val="0"/>
                                                                                          <w:marRight w:val="0"/>
                                                                                          <w:marTop w:val="0"/>
                                                                                          <w:marBottom w:val="0"/>
                                                                                          <w:divBdr>
                                                                                            <w:top w:val="none" w:sz="0" w:space="0" w:color="auto"/>
                                                                                            <w:left w:val="none" w:sz="0" w:space="0" w:color="auto"/>
                                                                                            <w:bottom w:val="none" w:sz="0" w:space="0" w:color="auto"/>
                                                                                            <w:right w:val="none" w:sz="0" w:space="0" w:color="auto"/>
                                                                                          </w:divBdr>
                                                                                          <w:divsChild>
                                                                                            <w:div w:id="767702724">
                                                                                              <w:marLeft w:val="0"/>
                                                                                              <w:marRight w:val="120"/>
                                                                                              <w:marTop w:val="0"/>
                                                                                              <w:marBottom w:val="150"/>
                                                                                              <w:divBdr>
                                                                                                <w:top w:val="single" w:sz="2" w:space="0" w:color="EFEFEF"/>
                                                                                                <w:left w:val="single" w:sz="6" w:space="0" w:color="EFEFEF"/>
                                                                                                <w:bottom w:val="single" w:sz="6" w:space="0" w:color="E2E2E2"/>
                                                                                                <w:right w:val="single" w:sz="6" w:space="0" w:color="EFEFEF"/>
                                                                                              </w:divBdr>
                                                                                              <w:divsChild>
                                                                                                <w:div w:id="1043747757">
                                                                                                  <w:marLeft w:val="0"/>
                                                                                                  <w:marRight w:val="0"/>
                                                                                                  <w:marTop w:val="0"/>
                                                                                                  <w:marBottom w:val="0"/>
                                                                                                  <w:divBdr>
                                                                                                    <w:top w:val="none" w:sz="0" w:space="0" w:color="auto"/>
                                                                                                    <w:left w:val="none" w:sz="0" w:space="0" w:color="auto"/>
                                                                                                    <w:bottom w:val="none" w:sz="0" w:space="0" w:color="auto"/>
                                                                                                    <w:right w:val="none" w:sz="0" w:space="0" w:color="auto"/>
                                                                                                  </w:divBdr>
                                                                                                  <w:divsChild>
                                                                                                    <w:div w:id="628702531">
                                                                                                      <w:marLeft w:val="0"/>
                                                                                                      <w:marRight w:val="0"/>
                                                                                                      <w:marTop w:val="0"/>
                                                                                                      <w:marBottom w:val="0"/>
                                                                                                      <w:divBdr>
                                                                                                        <w:top w:val="none" w:sz="0" w:space="0" w:color="auto"/>
                                                                                                        <w:left w:val="none" w:sz="0" w:space="0" w:color="auto"/>
                                                                                                        <w:bottom w:val="none" w:sz="0" w:space="0" w:color="auto"/>
                                                                                                        <w:right w:val="none" w:sz="0" w:space="0" w:color="auto"/>
                                                                                                      </w:divBdr>
                                                                                                      <w:divsChild>
                                                                                                        <w:div w:id="1319576723">
                                                                                                          <w:marLeft w:val="0"/>
                                                                                                          <w:marRight w:val="0"/>
                                                                                                          <w:marTop w:val="0"/>
                                                                                                          <w:marBottom w:val="0"/>
                                                                                                          <w:divBdr>
                                                                                                            <w:top w:val="none" w:sz="0" w:space="0" w:color="auto"/>
                                                                                                            <w:left w:val="none" w:sz="0" w:space="0" w:color="auto"/>
                                                                                                            <w:bottom w:val="none" w:sz="0" w:space="0" w:color="auto"/>
                                                                                                            <w:right w:val="none" w:sz="0" w:space="0" w:color="auto"/>
                                                                                                          </w:divBdr>
                                                                                                          <w:divsChild>
                                                                                                            <w:div w:id="645087082">
                                                                                                              <w:marLeft w:val="0"/>
                                                                                                              <w:marRight w:val="0"/>
                                                                                                              <w:marTop w:val="0"/>
                                                                                                              <w:marBottom w:val="0"/>
                                                                                                              <w:divBdr>
                                                                                                                <w:top w:val="none" w:sz="0" w:space="0" w:color="auto"/>
                                                                                                                <w:left w:val="none" w:sz="0" w:space="0" w:color="auto"/>
                                                                                                                <w:bottom w:val="none" w:sz="0" w:space="0" w:color="auto"/>
                                                                                                                <w:right w:val="none" w:sz="0" w:space="0" w:color="auto"/>
                                                                                                              </w:divBdr>
                                                                                                              <w:divsChild>
                                                                                                                <w:div w:id="128700747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31250513">
                                                                                                                      <w:marLeft w:val="225"/>
                                                                                                                      <w:marRight w:val="225"/>
                                                                                                                      <w:marTop w:val="75"/>
                                                                                                                      <w:marBottom w:val="75"/>
                                                                                                                      <w:divBdr>
                                                                                                                        <w:top w:val="none" w:sz="0" w:space="0" w:color="auto"/>
                                                                                                                        <w:left w:val="none" w:sz="0" w:space="0" w:color="auto"/>
                                                                                                                        <w:bottom w:val="none" w:sz="0" w:space="0" w:color="auto"/>
                                                                                                                        <w:right w:val="none" w:sz="0" w:space="0" w:color="auto"/>
                                                                                                                      </w:divBdr>
                                                                                                                      <w:divsChild>
                                                                                                                        <w:div w:id="318659225">
                                                                                                                          <w:marLeft w:val="0"/>
                                                                                                                          <w:marRight w:val="0"/>
                                                                                                                          <w:marTop w:val="0"/>
                                                                                                                          <w:marBottom w:val="0"/>
                                                                                                                          <w:divBdr>
                                                                                                                            <w:top w:val="single" w:sz="6" w:space="0" w:color="auto"/>
                                                                                                                            <w:left w:val="single" w:sz="6" w:space="0" w:color="auto"/>
                                                                                                                            <w:bottom w:val="single" w:sz="6" w:space="0" w:color="auto"/>
                                                                                                                            <w:right w:val="single" w:sz="6" w:space="0" w:color="auto"/>
                                                                                                                          </w:divBdr>
                                                                                                                          <w:divsChild>
                                                                                                                            <w:div w:id="1944871917">
                                                                                                                              <w:marLeft w:val="0"/>
                                                                                                                              <w:marRight w:val="0"/>
                                                                                                                              <w:marTop w:val="0"/>
                                                                                                                              <w:marBottom w:val="0"/>
                                                                                                                              <w:divBdr>
                                                                                                                                <w:top w:val="none" w:sz="0" w:space="0" w:color="auto"/>
                                                                                                                                <w:left w:val="none" w:sz="0" w:space="0" w:color="auto"/>
                                                                                                                                <w:bottom w:val="none" w:sz="0" w:space="0" w:color="auto"/>
                                                                                                                                <w:right w:val="none" w:sz="0" w:space="0" w:color="auto"/>
                                                                                                                              </w:divBdr>
                                                                                                                              <w:divsChild>
                                                                                                                                <w:div w:id="21294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211666">
      <w:bodyDiv w:val="1"/>
      <w:marLeft w:val="0"/>
      <w:marRight w:val="0"/>
      <w:marTop w:val="0"/>
      <w:marBottom w:val="0"/>
      <w:divBdr>
        <w:top w:val="none" w:sz="0" w:space="0" w:color="auto"/>
        <w:left w:val="none" w:sz="0" w:space="0" w:color="auto"/>
        <w:bottom w:val="none" w:sz="0" w:space="0" w:color="auto"/>
        <w:right w:val="none" w:sz="0" w:space="0" w:color="auto"/>
      </w:divBdr>
    </w:div>
    <w:div w:id="460727423">
      <w:bodyDiv w:val="1"/>
      <w:marLeft w:val="0"/>
      <w:marRight w:val="0"/>
      <w:marTop w:val="0"/>
      <w:marBottom w:val="0"/>
      <w:divBdr>
        <w:top w:val="none" w:sz="0" w:space="0" w:color="auto"/>
        <w:left w:val="none" w:sz="0" w:space="0" w:color="auto"/>
        <w:bottom w:val="none" w:sz="0" w:space="0" w:color="auto"/>
        <w:right w:val="none" w:sz="0" w:space="0" w:color="auto"/>
      </w:divBdr>
      <w:divsChild>
        <w:div w:id="969746085">
          <w:marLeft w:val="0"/>
          <w:marRight w:val="0"/>
          <w:marTop w:val="30"/>
          <w:marBottom w:val="0"/>
          <w:divBdr>
            <w:top w:val="none" w:sz="0" w:space="0" w:color="auto"/>
            <w:left w:val="none" w:sz="0" w:space="0" w:color="auto"/>
            <w:bottom w:val="none" w:sz="0" w:space="0" w:color="auto"/>
            <w:right w:val="none" w:sz="0" w:space="0" w:color="auto"/>
          </w:divBdr>
        </w:div>
      </w:divsChild>
    </w:div>
    <w:div w:id="461197458">
      <w:bodyDiv w:val="1"/>
      <w:marLeft w:val="0"/>
      <w:marRight w:val="0"/>
      <w:marTop w:val="0"/>
      <w:marBottom w:val="0"/>
      <w:divBdr>
        <w:top w:val="none" w:sz="0" w:space="0" w:color="auto"/>
        <w:left w:val="none" w:sz="0" w:space="0" w:color="auto"/>
        <w:bottom w:val="none" w:sz="0" w:space="0" w:color="auto"/>
        <w:right w:val="none" w:sz="0" w:space="0" w:color="auto"/>
      </w:divBdr>
    </w:div>
    <w:div w:id="486941544">
      <w:bodyDiv w:val="1"/>
      <w:marLeft w:val="0"/>
      <w:marRight w:val="0"/>
      <w:marTop w:val="0"/>
      <w:marBottom w:val="0"/>
      <w:divBdr>
        <w:top w:val="none" w:sz="0" w:space="0" w:color="auto"/>
        <w:left w:val="none" w:sz="0" w:space="0" w:color="auto"/>
        <w:bottom w:val="none" w:sz="0" w:space="0" w:color="auto"/>
        <w:right w:val="none" w:sz="0" w:space="0" w:color="auto"/>
      </w:divBdr>
    </w:div>
    <w:div w:id="515466037">
      <w:bodyDiv w:val="1"/>
      <w:marLeft w:val="0"/>
      <w:marRight w:val="0"/>
      <w:marTop w:val="0"/>
      <w:marBottom w:val="0"/>
      <w:divBdr>
        <w:top w:val="none" w:sz="0" w:space="0" w:color="auto"/>
        <w:left w:val="none" w:sz="0" w:space="0" w:color="auto"/>
        <w:bottom w:val="none" w:sz="0" w:space="0" w:color="auto"/>
        <w:right w:val="none" w:sz="0" w:space="0" w:color="auto"/>
      </w:divBdr>
    </w:div>
    <w:div w:id="518198108">
      <w:bodyDiv w:val="1"/>
      <w:marLeft w:val="0"/>
      <w:marRight w:val="0"/>
      <w:marTop w:val="0"/>
      <w:marBottom w:val="0"/>
      <w:divBdr>
        <w:top w:val="none" w:sz="0" w:space="0" w:color="auto"/>
        <w:left w:val="none" w:sz="0" w:space="0" w:color="auto"/>
        <w:bottom w:val="none" w:sz="0" w:space="0" w:color="auto"/>
        <w:right w:val="none" w:sz="0" w:space="0" w:color="auto"/>
      </w:divBdr>
    </w:div>
    <w:div w:id="524295021">
      <w:bodyDiv w:val="1"/>
      <w:marLeft w:val="0"/>
      <w:marRight w:val="0"/>
      <w:marTop w:val="0"/>
      <w:marBottom w:val="0"/>
      <w:divBdr>
        <w:top w:val="none" w:sz="0" w:space="0" w:color="auto"/>
        <w:left w:val="none" w:sz="0" w:space="0" w:color="auto"/>
        <w:bottom w:val="none" w:sz="0" w:space="0" w:color="auto"/>
        <w:right w:val="none" w:sz="0" w:space="0" w:color="auto"/>
      </w:divBdr>
    </w:div>
    <w:div w:id="525101115">
      <w:bodyDiv w:val="1"/>
      <w:marLeft w:val="0"/>
      <w:marRight w:val="0"/>
      <w:marTop w:val="0"/>
      <w:marBottom w:val="0"/>
      <w:divBdr>
        <w:top w:val="none" w:sz="0" w:space="0" w:color="auto"/>
        <w:left w:val="none" w:sz="0" w:space="0" w:color="auto"/>
        <w:bottom w:val="none" w:sz="0" w:space="0" w:color="auto"/>
        <w:right w:val="none" w:sz="0" w:space="0" w:color="auto"/>
      </w:divBdr>
    </w:div>
    <w:div w:id="531235480">
      <w:bodyDiv w:val="1"/>
      <w:marLeft w:val="0"/>
      <w:marRight w:val="0"/>
      <w:marTop w:val="0"/>
      <w:marBottom w:val="0"/>
      <w:divBdr>
        <w:top w:val="none" w:sz="0" w:space="0" w:color="auto"/>
        <w:left w:val="none" w:sz="0" w:space="0" w:color="auto"/>
        <w:bottom w:val="none" w:sz="0" w:space="0" w:color="auto"/>
        <w:right w:val="none" w:sz="0" w:space="0" w:color="auto"/>
      </w:divBdr>
      <w:divsChild>
        <w:div w:id="467475613">
          <w:marLeft w:val="0"/>
          <w:marRight w:val="0"/>
          <w:marTop w:val="450"/>
          <w:marBottom w:val="450"/>
          <w:divBdr>
            <w:top w:val="single" w:sz="6" w:space="8" w:color="FFD8D8"/>
            <w:left w:val="single" w:sz="6" w:space="11" w:color="FFD8D8"/>
            <w:bottom w:val="single" w:sz="6" w:space="11" w:color="FFD8D8"/>
            <w:right w:val="single" w:sz="6" w:space="11" w:color="FFD8D8"/>
          </w:divBdr>
        </w:div>
        <w:div w:id="892810615">
          <w:marLeft w:val="0"/>
          <w:marRight w:val="0"/>
          <w:marTop w:val="450"/>
          <w:marBottom w:val="450"/>
          <w:divBdr>
            <w:top w:val="single" w:sz="6" w:space="8" w:color="FFD8D8"/>
            <w:left w:val="single" w:sz="6" w:space="11" w:color="FFD8D8"/>
            <w:bottom w:val="single" w:sz="6" w:space="11" w:color="FFD8D8"/>
            <w:right w:val="single" w:sz="6" w:space="11" w:color="FFD8D8"/>
          </w:divBdr>
        </w:div>
      </w:divsChild>
    </w:div>
    <w:div w:id="539780221">
      <w:bodyDiv w:val="1"/>
      <w:marLeft w:val="0"/>
      <w:marRight w:val="0"/>
      <w:marTop w:val="0"/>
      <w:marBottom w:val="0"/>
      <w:divBdr>
        <w:top w:val="none" w:sz="0" w:space="0" w:color="auto"/>
        <w:left w:val="none" w:sz="0" w:space="0" w:color="auto"/>
        <w:bottom w:val="none" w:sz="0" w:space="0" w:color="auto"/>
        <w:right w:val="none" w:sz="0" w:space="0" w:color="auto"/>
      </w:divBdr>
    </w:div>
    <w:div w:id="568656158">
      <w:bodyDiv w:val="1"/>
      <w:marLeft w:val="0"/>
      <w:marRight w:val="0"/>
      <w:marTop w:val="0"/>
      <w:marBottom w:val="0"/>
      <w:divBdr>
        <w:top w:val="none" w:sz="0" w:space="0" w:color="auto"/>
        <w:left w:val="none" w:sz="0" w:space="0" w:color="auto"/>
        <w:bottom w:val="none" w:sz="0" w:space="0" w:color="auto"/>
        <w:right w:val="none" w:sz="0" w:space="0" w:color="auto"/>
      </w:divBdr>
    </w:div>
    <w:div w:id="587078474">
      <w:bodyDiv w:val="1"/>
      <w:marLeft w:val="0"/>
      <w:marRight w:val="0"/>
      <w:marTop w:val="0"/>
      <w:marBottom w:val="0"/>
      <w:divBdr>
        <w:top w:val="none" w:sz="0" w:space="0" w:color="auto"/>
        <w:left w:val="none" w:sz="0" w:space="0" w:color="auto"/>
        <w:bottom w:val="none" w:sz="0" w:space="0" w:color="auto"/>
        <w:right w:val="none" w:sz="0" w:space="0" w:color="auto"/>
      </w:divBdr>
    </w:div>
    <w:div w:id="617301336">
      <w:bodyDiv w:val="1"/>
      <w:marLeft w:val="0"/>
      <w:marRight w:val="0"/>
      <w:marTop w:val="0"/>
      <w:marBottom w:val="0"/>
      <w:divBdr>
        <w:top w:val="none" w:sz="0" w:space="0" w:color="auto"/>
        <w:left w:val="none" w:sz="0" w:space="0" w:color="auto"/>
        <w:bottom w:val="none" w:sz="0" w:space="0" w:color="auto"/>
        <w:right w:val="none" w:sz="0" w:space="0" w:color="auto"/>
      </w:divBdr>
    </w:div>
    <w:div w:id="632368704">
      <w:bodyDiv w:val="1"/>
      <w:marLeft w:val="0"/>
      <w:marRight w:val="0"/>
      <w:marTop w:val="0"/>
      <w:marBottom w:val="0"/>
      <w:divBdr>
        <w:top w:val="none" w:sz="0" w:space="0" w:color="auto"/>
        <w:left w:val="none" w:sz="0" w:space="0" w:color="auto"/>
        <w:bottom w:val="none" w:sz="0" w:space="0" w:color="auto"/>
        <w:right w:val="none" w:sz="0" w:space="0" w:color="auto"/>
      </w:divBdr>
    </w:div>
    <w:div w:id="660037269">
      <w:bodyDiv w:val="1"/>
      <w:marLeft w:val="0"/>
      <w:marRight w:val="0"/>
      <w:marTop w:val="0"/>
      <w:marBottom w:val="0"/>
      <w:divBdr>
        <w:top w:val="none" w:sz="0" w:space="0" w:color="auto"/>
        <w:left w:val="none" w:sz="0" w:space="0" w:color="auto"/>
        <w:bottom w:val="none" w:sz="0" w:space="0" w:color="auto"/>
        <w:right w:val="none" w:sz="0" w:space="0" w:color="auto"/>
      </w:divBdr>
    </w:div>
    <w:div w:id="672101362">
      <w:bodyDiv w:val="1"/>
      <w:marLeft w:val="0"/>
      <w:marRight w:val="0"/>
      <w:marTop w:val="0"/>
      <w:marBottom w:val="0"/>
      <w:divBdr>
        <w:top w:val="none" w:sz="0" w:space="0" w:color="auto"/>
        <w:left w:val="none" w:sz="0" w:space="0" w:color="auto"/>
        <w:bottom w:val="none" w:sz="0" w:space="0" w:color="auto"/>
        <w:right w:val="none" w:sz="0" w:space="0" w:color="auto"/>
      </w:divBdr>
      <w:divsChild>
        <w:div w:id="70852851">
          <w:marLeft w:val="0"/>
          <w:marRight w:val="0"/>
          <w:marTop w:val="0"/>
          <w:marBottom w:val="0"/>
          <w:divBdr>
            <w:top w:val="none" w:sz="0" w:space="0" w:color="auto"/>
            <w:left w:val="none" w:sz="0" w:space="0" w:color="auto"/>
            <w:bottom w:val="none" w:sz="0" w:space="0" w:color="auto"/>
            <w:right w:val="none" w:sz="0" w:space="0" w:color="auto"/>
          </w:divBdr>
        </w:div>
        <w:div w:id="311101301">
          <w:marLeft w:val="0"/>
          <w:marRight w:val="0"/>
          <w:marTop w:val="0"/>
          <w:marBottom w:val="0"/>
          <w:divBdr>
            <w:top w:val="none" w:sz="0" w:space="0" w:color="auto"/>
            <w:left w:val="none" w:sz="0" w:space="0" w:color="auto"/>
            <w:bottom w:val="none" w:sz="0" w:space="0" w:color="auto"/>
            <w:right w:val="none" w:sz="0" w:space="0" w:color="auto"/>
          </w:divBdr>
        </w:div>
        <w:div w:id="418451474">
          <w:marLeft w:val="0"/>
          <w:marRight w:val="0"/>
          <w:marTop w:val="0"/>
          <w:marBottom w:val="0"/>
          <w:divBdr>
            <w:top w:val="none" w:sz="0" w:space="0" w:color="auto"/>
            <w:left w:val="none" w:sz="0" w:space="0" w:color="auto"/>
            <w:bottom w:val="none" w:sz="0" w:space="0" w:color="auto"/>
            <w:right w:val="none" w:sz="0" w:space="0" w:color="auto"/>
          </w:divBdr>
        </w:div>
        <w:div w:id="465391125">
          <w:marLeft w:val="0"/>
          <w:marRight w:val="0"/>
          <w:marTop w:val="0"/>
          <w:marBottom w:val="0"/>
          <w:divBdr>
            <w:top w:val="none" w:sz="0" w:space="0" w:color="auto"/>
            <w:left w:val="none" w:sz="0" w:space="0" w:color="auto"/>
            <w:bottom w:val="none" w:sz="0" w:space="0" w:color="auto"/>
            <w:right w:val="none" w:sz="0" w:space="0" w:color="auto"/>
          </w:divBdr>
        </w:div>
        <w:div w:id="465976263">
          <w:marLeft w:val="0"/>
          <w:marRight w:val="0"/>
          <w:marTop w:val="0"/>
          <w:marBottom w:val="0"/>
          <w:divBdr>
            <w:top w:val="none" w:sz="0" w:space="0" w:color="auto"/>
            <w:left w:val="none" w:sz="0" w:space="0" w:color="auto"/>
            <w:bottom w:val="none" w:sz="0" w:space="0" w:color="auto"/>
            <w:right w:val="none" w:sz="0" w:space="0" w:color="auto"/>
          </w:divBdr>
        </w:div>
        <w:div w:id="667051992">
          <w:marLeft w:val="0"/>
          <w:marRight w:val="0"/>
          <w:marTop w:val="0"/>
          <w:marBottom w:val="0"/>
          <w:divBdr>
            <w:top w:val="none" w:sz="0" w:space="0" w:color="auto"/>
            <w:left w:val="none" w:sz="0" w:space="0" w:color="auto"/>
            <w:bottom w:val="none" w:sz="0" w:space="0" w:color="auto"/>
            <w:right w:val="none" w:sz="0" w:space="0" w:color="auto"/>
          </w:divBdr>
        </w:div>
        <w:div w:id="1320580244">
          <w:marLeft w:val="0"/>
          <w:marRight w:val="0"/>
          <w:marTop w:val="0"/>
          <w:marBottom w:val="0"/>
          <w:divBdr>
            <w:top w:val="none" w:sz="0" w:space="0" w:color="auto"/>
            <w:left w:val="none" w:sz="0" w:space="0" w:color="auto"/>
            <w:bottom w:val="none" w:sz="0" w:space="0" w:color="auto"/>
            <w:right w:val="none" w:sz="0" w:space="0" w:color="auto"/>
          </w:divBdr>
        </w:div>
        <w:div w:id="1434594945">
          <w:marLeft w:val="0"/>
          <w:marRight w:val="0"/>
          <w:marTop w:val="0"/>
          <w:marBottom w:val="0"/>
          <w:divBdr>
            <w:top w:val="none" w:sz="0" w:space="0" w:color="auto"/>
            <w:left w:val="none" w:sz="0" w:space="0" w:color="auto"/>
            <w:bottom w:val="none" w:sz="0" w:space="0" w:color="auto"/>
            <w:right w:val="none" w:sz="0" w:space="0" w:color="auto"/>
          </w:divBdr>
        </w:div>
        <w:div w:id="1594168280">
          <w:marLeft w:val="0"/>
          <w:marRight w:val="0"/>
          <w:marTop w:val="0"/>
          <w:marBottom w:val="0"/>
          <w:divBdr>
            <w:top w:val="none" w:sz="0" w:space="0" w:color="auto"/>
            <w:left w:val="none" w:sz="0" w:space="0" w:color="auto"/>
            <w:bottom w:val="none" w:sz="0" w:space="0" w:color="auto"/>
            <w:right w:val="none" w:sz="0" w:space="0" w:color="auto"/>
          </w:divBdr>
        </w:div>
        <w:div w:id="1631130567">
          <w:marLeft w:val="0"/>
          <w:marRight w:val="0"/>
          <w:marTop w:val="0"/>
          <w:marBottom w:val="0"/>
          <w:divBdr>
            <w:top w:val="none" w:sz="0" w:space="0" w:color="auto"/>
            <w:left w:val="none" w:sz="0" w:space="0" w:color="auto"/>
            <w:bottom w:val="none" w:sz="0" w:space="0" w:color="auto"/>
            <w:right w:val="none" w:sz="0" w:space="0" w:color="auto"/>
          </w:divBdr>
        </w:div>
        <w:div w:id="2027828201">
          <w:marLeft w:val="0"/>
          <w:marRight w:val="0"/>
          <w:marTop w:val="0"/>
          <w:marBottom w:val="0"/>
          <w:divBdr>
            <w:top w:val="none" w:sz="0" w:space="0" w:color="auto"/>
            <w:left w:val="none" w:sz="0" w:space="0" w:color="auto"/>
            <w:bottom w:val="none" w:sz="0" w:space="0" w:color="auto"/>
            <w:right w:val="none" w:sz="0" w:space="0" w:color="auto"/>
          </w:divBdr>
        </w:div>
      </w:divsChild>
    </w:div>
    <w:div w:id="688795122">
      <w:bodyDiv w:val="1"/>
      <w:marLeft w:val="0"/>
      <w:marRight w:val="0"/>
      <w:marTop w:val="0"/>
      <w:marBottom w:val="0"/>
      <w:divBdr>
        <w:top w:val="none" w:sz="0" w:space="0" w:color="auto"/>
        <w:left w:val="none" w:sz="0" w:space="0" w:color="auto"/>
        <w:bottom w:val="none" w:sz="0" w:space="0" w:color="auto"/>
        <w:right w:val="none" w:sz="0" w:space="0" w:color="auto"/>
      </w:divBdr>
    </w:div>
    <w:div w:id="695539452">
      <w:bodyDiv w:val="1"/>
      <w:marLeft w:val="0"/>
      <w:marRight w:val="0"/>
      <w:marTop w:val="0"/>
      <w:marBottom w:val="0"/>
      <w:divBdr>
        <w:top w:val="none" w:sz="0" w:space="0" w:color="auto"/>
        <w:left w:val="none" w:sz="0" w:space="0" w:color="auto"/>
        <w:bottom w:val="none" w:sz="0" w:space="0" w:color="auto"/>
        <w:right w:val="none" w:sz="0" w:space="0" w:color="auto"/>
      </w:divBdr>
    </w:div>
    <w:div w:id="719741932">
      <w:bodyDiv w:val="1"/>
      <w:marLeft w:val="0"/>
      <w:marRight w:val="0"/>
      <w:marTop w:val="0"/>
      <w:marBottom w:val="0"/>
      <w:divBdr>
        <w:top w:val="none" w:sz="0" w:space="0" w:color="auto"/>
        <w:left w:val="none" w:sz="0" w:space="0" w:color="auto"/>
        <w:bottom w:val="none" w:sz="0" w:space="0" w:color="auto"/>
        <w:right w:val="none" w:sz="0" w:space="0" w:color="auto"/>
      </w:divBdr>
      <w:divsChild>
        <w:div w:id="1685285960">
          <w:marLeft w:val="0"/>
          <w:marRight w:val="0"/>
          <w:marTop w:val="0"/>
          <w:marBottom w:val="0"/>
          <w:divBdr>
            <w:top w:val="none" w:sz="0" w:space="0" w:color="auto"/>
            <w:left w:val="none" w:sz="0" w:space="0" w:color="auto"/>
            <w:bottom w:val="none" w:sz="0" w:space="0" w:color="auto"/>
            <w:right w:val="none" w:sz="0" w:space="0" w:color="auto"/>
          </w:divBdr>
          <w:divsChild>
            <w:div w:id="758521947">
              <w:marLeft w:val="0"/>
              <w:marRight w:val="0"/>
              <w:marTop w:val="0"/>
              <w:marBottom w:val="0"/>
              <w:divBdr>
                <w:top w:val="none" w:sz="0" w:space="0" w:color="auto"/>
                <w:left w:val="none" w:sz="0" w:space="0" w:color="auto"/>
                <w:bottom w:val="none" w:sz="0" w:space="0" w:color="auto"/>
                <w:right w:val="none" w:sz="0" w:space="0" w:color="auto"/>
              </w:divBdr>
              <w:divsChild>
                <w:div w:id="518084115">
                  <w:marLeft w:val="0"/>
                  <w:marRight w:val="0"/>
                  <w:marTop w:val="0"/>
                  <w:marBottom w:val="0"/>
                  <w:divBdr>
                    <w:top w:val="none" w:sz="0" w:space="0" w:color="auto"/>
                    <w:left w:val="none" w:sz="0" w:space="0" w:color="auto"/>
                    <w:bottom w:val="none" w:sz="0" w:space="0" w:color="auto"/>
                    <w:right w:val="none" w:sz="0" w:space="0" w:color="auto"/>
                  </w:divBdr>
                  <w:divsChild>
                    <w:div w:id="21143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577435">
      <w:bodyDiv w:val="1"/>
      <w:marLeft w:val="0"/>
      <w:marRight w:val="0"/>
      <w:marTop w:val="0"/>
      <w:marBottom w:val="0"/>
      <w:divBdr>
        <w:top w:val="none" w:sz="0" w:space="0" w:color="auto"/>
        <w:left w:val="none" w:sz="0" w:space="0" w:color="auto"/>
        <w:bottom w:val="none" w:sz="0" w:space="0" w:color="auto"/>
        <w:right w:val="none" w:sz="0" w:space="0" w:color="auto"/>
      </w:divBdr>
      <w:divsChild>
        <w:div w:id="1559436294">
          <w:marLeft w:val="0"/>
          <w:marRight w:val="0"/>
          <w:marTop w:val="0"/>
          <w:marBottom w:val="0"/>
          <w:divBdr>
            <w:top w:val="none" w:sz="0" w:space="0" w:color="auto"/>
            <w:left w:val="none" w:sz="0" w:space="0" w:color="auto"/>
            <w:bottom w:val="none" w:sz="0" w:space="0" w:color="auto"/>
            <w:right w:val="none" w:sz="0" w:space="0" w:color="auto"/>
          </w:divBdr>
          <w:divsChild>
            <w:div w:id="918059586">
              <w:marLeft w:val="0"/>
              <w:marRight w:val="0"/>
              <w:marTop w:val="0"/>
              <w:marBottom w:val="0"/>
              <w:divBdr>
                <w:top w:val="none" w:sz="0" w:space="0" w:color="auto"/>
                <w:left w:val="none" w:sz="0" w:space="0" w:color="auto"/>
                <w:bottom w:val="none" w:sz="0" w:space="0" w:color="auto"/>
                <w:right w:val="none" w:sz="0" w:space="0" w:color="auto"/>
              </w:divBdr>
              <w:divsChild>
                <w:div w:id="1374575650">
                  <w:marLeft w:val="0"/>
                  <w:marRight w:val="0"/>
                  <w:marTop w:val="0"/>
                  <w:marBottom w:val="0"/>
                  <w:divBdr>
                    <w:top w:val="none" w:sz="0" w:space="0" w:color="auto"/>
                    <w:left w:val="none" w:sz="0" w:space="0" w:color="auto"/>
                    <w:bottom w:val="none" w:sz="0" w:space="0" w:color="auto"/>
                    <w:right w:val="none" w:sz="0" w:space="0" w:color="auto"/>
                  </w:divBdr>
                  <w:divsChild>
                    <w:div w:id="708535278">
                      <w:marLeft w:val="0"/>
                      <w:marRight w:val="0"/>
                      <w:marTop w:val="0"/>
                      <w:marBottom w:val="0"/>
                      <w:divBdr>
                        <w:top w:val="none" w:sz="0" w:space="0" w:color="auto"/>
                        <w:left w:val="none" w:sz="0" w:space="0" w:color="auto"/>
                        <w:bottom w:val="none" w:sz="0" w:space="0" w:color="auto"/>
                        <w:right w:val="none" w:sz="0" w:space="0" w:color="auto"/>
                      </w:divBdr>
                      <w:divsChild>
                        <w:div w:id="948320501">
                          <w:marLeft w:val="0"/>
                          <w:marRight w:val="0"/>
                          <w:marTop w:val="0"/>
                          <w:marBottom w:val="0"/>
                          <w:divBdr>
                            <w:top w:val="none" w:sz="0" w:space="0" w:color="auto"/>
                            <w:left w:val="none" w:sz="0" w:space="0" w:color="auto"/>
                            <w:bottom w:val="none" w:sz="0" w:space="0" w:color="auto"/>
                            <w:right w:val="none" w:sz="0" w:space="0" w:color="auto"/>
                          </w:divBdr>
                          <w:divsChild>
                            <w:div w:id="8281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53098">
      <w:bodyDiv w:val="1"/>
      <w:marLeft w:val="0"/>
      <w:marRight w:val="0"/>
      <w:marTop w:val="0"/>
      <w:marBottom w:val="0"/>
      <w:divBdr>
        <w:top w:val="none" w:sz="0" w:space="0" w:color="auto"/>
        <w:left w:val="none" w:sz="0" w:space="0" w:color="auto"/>
        <w:bottom w:val="none" w:sz="0" w:space="0" w:color="auto"/>
        <w:right w:val="none" w:sz="0" w:space="0" w:color="auto"/>
      </w:divBdr>
      <w:divsChild>
        <w:div w:id="1766997771">
          <w:marLeft w:val="0"/>
          <w:marRight w:val="0"/>
          <w:marTop w:val="30"/>
          <w:marBottom w:val="0"/>
          <w:divBdr>
            <w:top w:val="none" w:sz="0" w:space="0" w:color="auto"/>
            <w:left w:val="none" w:sz="0" w:space="0" w:color="auto"/>
            <w:bottom w:val="none" w:sz="0" w:space="0" w:color="auto"/>
            <w:right w:val="none" w:sz="0" w:space="0" w:color="auto"/>
          </w:divBdr>
        </w:div>
      </w:divsChild>
    </w:div>
    <w:div w:id="765149212">
      <w:bodyDiv w:val="1"/>
      <w:marLeft w:val="0"/>
      <w:marRight w:val="0"/>
      <w:marTop w:val="0"/>
      <w:marBottom w:val="0"/>
      <w:divBdr>
        <w:top w:val="none" w:sz="0" w:space="0" w:color="auto"/>
        <w:left w:val="none" w:sz="0" w:space="0" w:color="auto"/>
        <w:bottom w:val="none" w:sz="0" w:space="0" w:color="auto"/>
        <w:right w:val="none" w:sz="0" w:space="0" w:color="auto"/>
      </w:divBdr>
    </w:div>
    <w:div w:id="769620997">
      <w:bodyDiv w:val="1"/>
      <w:marLeft w:val="0"/>
      <w:marRight w:val="0"/>
      <w:marTop w:val="0"/>
      <w:marBottom w:val="0"/>
      <w:divBdr>
        <w:top w:val="none" w:sz="0" w:space="0" w:color="auto"/>
        <w:left w:val="none" w:sz="0" w:space="0" w:color="auto"/>
        <w:bottom w:val="none" w:sz="0" w:space="0" w:color="auto"/>
        <w:right w:val="none" w:sz="0" w:space="0" w:color="auto"/>
      </w:divBdr>
    </w:div>
    <w:div w:id="796948432">
      <w:bodyDiv w:val="1"/>
      <w:marLeft w:val="0"/>
      <w:marRight w:val="0"/>
      <w:marTop w:val="0"/>
      <w:marBottom w:val="0"/>
      <w:divBdr>
        <w:top w:val="none" w:sz="0" w:space="0" w:color="auto"/>
        <w:left w:val="none" w:sz="0" w:space="0" w:color="auto"/>
        <w:bottom w:val="none" w:sz="0" w:space="0" w:color="auto"/>
        <w:right w:val="none" w:sz="0" w:space="0" w:color="auto"/>
      </w:divBdr>
      <w:divsChild>
        <w:div w:id="2022735031">
          <w:marLeft w:val="0"/>
          <w:marRight w:val="0"/>
          <w:marTop w:val="30"/>
          <w:marBottom w:val="0"/>
          <w:divBdr>
            <w:top w:val="none" w:sz="0" w:space="0" w:color="auto"/>
            <w:left w:val="none" w:sz="0" w:space="0" w:color="auto"/>
            <w:bottom w:val="none" w:sz="0" w:space="0" w:color="auto"/>
            <w:right w:val="none" w:sz="0" w:space="0" w:color="auto"/>
          </w:divBdr>
        </w:div>
      </w:divsChild>
    </w:div>
    <w:div w:id="818349827">
      <w:bodyDiv w:val="1"/>
      <w:marLeft w:val="0"/>
      <w:marRight w:val="0"/>
      <w:marTop w:val="0"/>
      <w:marBottom w:val="0"/>
      <w:divBdr>
        <w:top w:val="none" w:sz="0" w:space="0" w:color="auto"/>
        <w:left w:val="none" w:sz="0" w:space="0" w:color="auto"/>
        <w:bottom w:val="none" w:sz="0" w:space="0" w:color="auto"/>
        <w:right w:val="none" w:sz="0" w:space="0" w:color="auto"/>
      </w:divBdr>
    </w:div>
    <w:div w:id="844049954">
      <w:bodyDiv w:val="1"/>
      <w:marLeft w:val="0"/>
      <w:marRight w:val="0"/>
      <w:marTop w:val="0"/>
      <w:marBottom w:val="0"/>
      <w:divBdr>
        <w:top w:val="none" w:sz="0" w:space="0" w:color="auto"/>
        <w:left w:val="none" w:sz="0" w:space="0" w:color="auto"/>
        <w:bottom w:val="none" w:sz="0" w:space="0" w:color="auto"/>
        <w:right w:val="none" w:sz="0" w:space="0" w:color="auto"/>
      </w:divBdr>
    </w:div>
    <w:div w:id="851918524">
      <w:bodyDiv w:val="1"/>
      <w:marLeft w:val="0"/>
      <w:marRight w:val="0"/>
      <w:marTop w:val="0"/>
      <w:marBottom w:val="0"/>
      <w:divBdr>
        <w:top w:val="none" w:sz="0" w:space="0" w:color="auto"/>
        <w:left w:val="none" w:sz="0" w:space="0" w:color="auto"/>
        <w:bottom w:val="none" w:sz="0" w:space="0" w:color="auto"/>
        <w:right w:val="none" w:sz="0" w:space="0" w:color="auto"/>
      </w:divBdr>
    </w:div>
    <w:div w:id="86031334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33">
          <w:marLeft w:val="0"/>
          <w:marRight w:val="0"/>
          <w:marTop w:val="0"/>
          <w:marBottom w:val="0"/>
          <w:divBdr>
            <w:top w:val="none" w:sz="0" w:space="0" w:color="auto"/>
            <w:left w:val="none" w:sz="0" w:space="0" w:color="auto"/>
            <w:bottom w:val="none" w:sz="0" w:space="0" w:color="auto"/>
            <w:right w:val="none" w:sz="0" w:space="0" w:color="auto"/>
          </w:divBdr>
          <w:divsChild>
            <w:div w:id="1217354140">
              <w:marLeft w:val="0"/>
              <w:marRight w:val="0"/>
              <w:marTop w:val="0"/>
              <w:marBottom w:val="0"/>
              <w:divBdr>
                <w:top w:val="none" w:sz="0" w:space="0" w:color="auto"/>
                <w:left w:val="none" w:sz="0" w:space="0" w:color="auto"/>
                <w:bottom w:val="none" w:sz="0" w:space="0" w:color="auto"/>
                <w:right w:val="none" w:sz="0" w:space="0" w:color="auto"/>
              </w:divBdr>
              <w:divsChild>
                <w:div w:id="1499035268">
                  <w:marLeft w:val="0"/>
                  <w:marRight w:val="0"/>
                  <w:marTop w:val="0"/>
                  <w:marBottom w:val="0"/>
                  <w:divBdr>
                    <w:top w:val="none" w:sz="0" w:space="0" w:color="auto"/>
                    <w:left w:val="none" w:sz="0" w:space="0" w:color="auto"/>
                    <w:bottom w:val="none" w:sz="0" w:space="0" w:color="auto"/>
                    <w:right w:val="none" w:sz="0" w:space="0" w:color="auto"/>
                  </w:divBdr>
                  <w:divsChild>
                    <w:div w:id="1575511420">
                      <w:marLeft w:val="0"/>
                      <w:marRight w:val="0"/>
                      <w:marTop w:val="0"/>
                      <w:marBottom w:val="0"/>
                      <w:divBdr>
                        <w:top w:val="none" w:sz="0" w:space="0" w:color="auto"/>
                        <w:left w:val="none" w:sz="0" w:space="0" w:color="auto"/>
                        <w:bottom w:val="none" w:sz="0" w:space="0" w:color="auto"/>
                        <w:right w:val="none" w:sz="0" w:space="0" w:color="auto"/>
                      </w:divBdr>
                      <w:divsChild>
                        <w:div w:id="383215759">
                          <w:marLeft w:val="0"/>
                          <w:marRight w:val="0"/>
                          <w:marTop w:val="0"/>
                          <w:marBottom w:val="0"/>
                          <w:divBdr>
                            <w:top w:val="none" w:sz="0" w:space="0" w:color="auto"/>
                            <w:left w:val="none" w:sz="0" w:space="0" w:color="auto"/>
                            <w:bottom w:val="none" w:sz="0" w:space="0" w:color="auto"/>
                            <w:right w:val="none" w:sz="0" w:space="0" w:color="auto"/>
                          </w:divBdr>
                          <w:divsChild>
                            <w:div w:id="2123726697">
                              <w:marLeft w:val="0"/>
                              <w:marRight w:val="0"/>
                              <w:marTop w:val="0"/>
                              <w:marBottom w:val="0"/>
                              <w:divBdr>
                                <w:top w:val="none" w:sz="0" w:space="0" w:color="auto"/>
                                <w:left w:val="none" w:sz="0" w:space="0" w:color="auto"/>
                                <w:bottom w:val="none" w:sz="0" w:space="0" w:color="auto"/>
                                <w:right w:val="none" w:sz="0" w:space="0" w:color="auto"/>
                              </w:divBdr>
                              <w:divsChild>
                                <w:div w:id="13742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2827">
                          <w:marLeft w:val="0"/>
                          <w:marRight w:val="0"/>
                          <w:marTop w:val="0"/>
                          <w:marBottom w:val="0"/>
                          <w:divBdr>
                            <w:top w:val="none" w:sz="0" w:space="0" w:color="auto"/>
                            <w:left w:val="none" w:sz="0" w:space="0" w:color="auto"/>
                            <w:bottom w:val="none" w:sz="0" w:space="0" w:color="auto"/>
                            <w:right w:val="none" w:sz="0" w:space="0" w:color="auto"/>
                          </w:divBdr>
                          <w:divsChild>
                            <w:div w:id="328874081">
                              <w:marLeft w:val="0"/>
                              <w:marRight w:val="0"/>
                              <w:marTop w:val="0"/>
                              <w:marBottom w:val="0"/>
                              <w:divBdr>
                                <w:top w:val="none" w:sz="0" w:space="0" w:color="auto"/>
                                <w:left w:val="none" w:sz="0" w:space="0" w:color="auto"/>
                                <w:bottom w:val="none" w:sz="0" w:space="0" w:color="auto"/>
                                <w:right w:val="none" w:sz="0" w:space="0" w:color="auto"/>
                              </w:divBdr>
                              <w:divsChild>
                                <w:div w:id="8837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818452">
      <w:bodyDiv w:val="1"/>
      <w:marLeft w:val="0"/>
      <w:marRight w:val="0"/>
      <w:marTop w:val="0"/>
      <w:marBottom w:val="0"/>
      <w:divBdr>
        <w:top w:val="none" w:sz="0" w:space="0" w:color="auto"/>
        <w:left w:val="none" w:sz="0" w:space="0" w:color="auto"/>
        <w:bottom w:val="none" w:sz="0" w:space="0" w:color="auto"/>
        <w:right w:val="none" w:sz="0" w:space="0" w:color="auto"/>
      </w:divBdr>
    </w:div>
    <w:div w:id="897205562">
      <w:bodyDiv w:val="1"/>
      <w:marLeft w:val="0"/>
      <w:marRight w:val="0"/>
      <w:marTop w:val="0"/>
      <w:marBottom w:val="0"/>
      <w:divBdr>
        <w:top w:val="none" w:sz="0" w:space="0" w:color="auto"/>
        <w:left w:val="none" w:sz="0" w:space="0" w:color="auto"/>
        <w:bottom w:val="none" w:sz="0" w:space="0" w:color="auto"/>
        <w:right w:val="none" w:sz="0" w:space="0" w:color="auto"/>
      </w:divBdr>
      <w:divsChild>
        <w:div w:id="35009786">
          <w:marLeft w:val="0"/>
          <w:marRight w:val="0"/>
          <w:marTop w:val="0"/>
          <w:marBottom w:val="0"/>
          <w:divBdr>
            <w:top w:val="none" w:sz="0" w:space="0" w:color="auto"/>
            <w:left w:val="none" w:sz="0" w:space="0" w:color="auto"/>
            <w:bottom w:val="none" w:sz="0" w:space="0" w:color="auto"/>
            <w:right w:val="none" w:sz="0" w:space="0" w:color="auto"/>
          </w:divBdr>
        </w:div>
        <w:div w:id="55248065">
          <w:marLeft w:val="0"/>
          <w:marRight w:val="0"/>
          <w:marTop w:val="0"/>
          <w:marBottom w:val="0"/>
          <w:divBdr>
            <w:top w:val="none" w:sz="0" w:space="0" w:color="auto"/>
            <w:left w:val="none" w:sz="0" w:space="0" w:color="auto"/>
            <w:bottom w:val="none" w:sz="0" w:space="0" w:color="auto"/>
            <w:right w:val="none" w:sz="0" w:space="0" w:color="auto"/>
          </w:divBdr>
        </w:div>
        <w:div w:id="2074311016">
          <w:marLeft w:val="0"/>
          <w:marRight w:val="0"/>
          <w:marTop w:val="0"/>
          <w:marBottom w:val="0"/>
          <w:divBdr>
            <w:top w:val="none" w:sz="0" w:space="0" w:color="auto"/>
            <w:left w:val="none" w:sz="0" w:space="0" w:color="auto"/>
            <w:bottom w:val="none" w:sz="0" w:space="0" w:color="auto"/>
            <w:right w:val="none" w:sz="0" w:space="0" w:color="auto"/>
          </w:divBdr>
        </w:div>
        <w:div w:id="2089421625">
          <w:marLeft w:val="0"/>
          <w:marRight w:val="0"/>
          <w:marTop w:val="0"/>
          <w:marBottom w:val="0"/>
          <w:divBdr>
            <w:top w:val="none" w:sz="0" w:space="0" w:color="auto"/>
            <w:left w:val="none" w:sz="0" w:space="0" w:color="auto"/>
            <w:bottom w:val="none" w:sz="0" w:space="0" w:color="auto"/>
            <w:right w:val="none" w:sz="0" w:space="0" w:color="auto"/>
          </w:divBdr>
        </w:div>
      </w:divsChild>
    </w:div>
    <w:div w:id="900333690">
      <w:bodyDiv w:val="1"/>
      <w:marLeft w:val="0"/>
      <w:marRight w:val="0"/>
      <w:marTop w:val="0"/>
      <w:marBottom w:val="0"/>
      <w:divBdr>
        <w:top w:val="none" w:sz="0" w:space="0" w:color="auto"/>
        <w:left w:val="none" w:sz="0" w:space="0" w:color="auto"/>
        <w:bottom w:val="none" w:sz="0" w:space="0" w:color="auto"/>
        <w:right w:val="none" w:sz="0" w:space="0" w:color="auto"/>
      </w:divBdr>
    </w:div>
    <w:div w:id="922183698">
      <w:bodyDiv w:val="1"/>
      <w:marLeft w:val="0"/>
      <w:marRight w:val="0"/>
      <w:marTop w:val="0"/>
      <w:marBottom w:val="0"/>
      <w:divBdr>
        <w:top w:val="none" w:sz="0" w:space="0" w:color="auto"/>
        <w:left w:val="none" w:sz="0" w:space="0" w:color="auto"/>
        <w:bottom w:val="none" w:sz="0" w:space="0" w:color="auto"/>
        <w:right w:val="none" w:sz="0" w:space="0" w:color="auto"/>
      </w:divBdr>
      <w:divsChild>
        <w:div w:id="637539741">
          <w:marLeft w:val="0"/>
          <w:marRight w:val="0"/>
          <w:marTop w:val="0"/>
          <w:marBottom w:val="0"/>
          <w:divBdr>
            <w:top w:val="none" w:sz="0" w:space="0" w:color="auto"/>
            <w:left w:val="none" w:sz="0" w:space="0" w:color="auto"/>
            <w:bottom w:val="none" w:sz="0" w:space="0" w:color="auto"/>
            <w:right w:val="none" w:sz="0" w:space="0" w:color="auto"/>
          </w:divBdr>
          <w:divsChild>
            <w:div w:id="67775038">
              <w:marLeft w:val="0"/>
              <w:marRight w:val="0"/>
              <w:marTop w:val="0"/>
              <w:marBottom w:val="0"/>
              <w:divBdr>
                <w:top w:val="none" w:sz="0" w:space="0" w:color="auto"/>
                <w:left w:val="none" w:sz="0" w:space="0" w:color="auto"/>
                <w:bottom w:val="none" w:sz="0" w:space="0" w:color="auto"/>
                <w:right w:val="none" w:sz="0" w:space="0" w:color="auto"/>
              </w:divBdr>
              <w:divsChild>
                <w:div w:id="1638141349">
                  <w:marLeft w:val="0"/>
                  <w:marRight w:val="0"/>
                  <w:marTop w:val="0"/>
                  <w:marBottom w:val="0"/>
                  <w:divBdr>
                    <w:top w:val="none" w:sz="0" w:space="0" w:color="auto"/>
                    <w:left w:val="none" w:sz="0" w:space="0" w:color="auto"/>
                    <w:bottom w:val="none" w:sz="0" w:space="0" w:color="auto"/>
                    <w:right w:val="none" w:sz="0" w:space="0" w:color="auto"/>
                  </w:divBdr>
                  <w:divsChild>
                    <w:div w:id="1413429087">
                      <w:marLeft w:val="0"/>
                      <w:marRight w:val="0"/>
                      <w:marTop w:val="0"/>
                      <w:marBottom w:val="0"/>
                      <w:divBdr>
                        <w:top w:val="none" w:sz="0" w:space="0" w:color="auto"/>
                        <w:left w:val="none" w:sz="0" w:space="0" w:color="auto"/>
                        <w:bottom w:val="none" w:sz="0" w:space="0" w:color="auto"/>
                        <w:right w:val="none" w:sz="0" w:space="0" w:color="auto"/>
                      </w:divBdr>
                      <w:divsChild>
                        <w:div w:id="465195503">
                          <w:marLeft w:val="0"/>
                          <w:marRight w:val="0"/>
                          <w:marTop w:val="0"/>
                          <w:marBottom w:val="120"/>
                          <w:divBdr>
                            <w:top w:val="none" w:sz="0" w:space="0" w:color="auto"/>
                            <w:left w:val="none" w:sz="0" w:space="0" w:color="auto"/>
                            <w:bottom w:val="none" w:sz="0" w:space="0" w:color="auto"/>
                            <w:right w:val="none" w:sz="0" w:space="0" w:color="auto"/>
                          </w:divBdr>
                          <w:divsChild>
                            <w:div w:id="312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2755">
      <w:bodyDiv w:val="1"/>
      <w:marLeft w:val="0"/>
      <w:marRight w:val="0"/>
      <w:marTop w:val="0"/>
      <w:marBottom w:val="0"/>
      <w:divBdr>
        <w:top w:val="none" w:sz="0" w:space="0" w:color="auto"/>
        <w:left w:val="none" w:sz="0" w:space="0" w:color="auto"/>
        <w:bottom w:val="none" w:sz="0" w:space="0" w:color="auto"/>
        <w:right w:val="none" w:sz="0" w:space="0" w:color="auto"/>
      </w:divBdr>
    </w:div>
    <w:div w:id="966819803">
      <w:bodyDiv w:val="1"/>
      <w:marLeft w:val="0"/>
      <w:marRight w:val="0"/>
      <w:marTop w:val="0"/>
      <w:marBottom w:val="0"/>
      <w:divBdr>
        <w:top w:val="none" w:sz="0" w:space="0" w:color="auto"/>
        <w:left w:val="none" w:sz="0" w:space="0" w:color="auto"/>
        <w:bottom w:val="none" w:sz="0" w:space="0" w:color="auto"/>
        <w:right w:val="none" w:sz="0" w:space="0" w:color="auto"/>
      </w:divBdr>
    </w:div>
    <w:div w:id="1016887106">
      <w:bodyDiv w:val="1"/>
      <w:marLeft w:val="0"/>
      <w:marRight w:val="0"/>
      <w:marTop w:val="0"/>
      <w:marBottom w:val="0"/>
      <w:divBdr>
        <w:top w:val="none" w:sz="0" w:space="0" w:color="auto"/>
        <w:left w:val="none" w:sz="0" w:space="0" w:color="auto"/>
        <w:bottom w:val="none" w:sz="0" w:space="0" w:color="auto"/>
        <w:right w:val="none" w:sz="0" w:space="0" w:color="auto"/>
      </w:divBdr>
      <w:divsChild>
        <w:div w:id="1175415984">
          <w:marLeft w:val="0"/>
          <w:marRight w:val="0"/>
          <w:marTop w:val="0"/>
          <w:marBottom w:val="0"/>
          <w:divBdr>
            <w:top w:val="none" w:sz="0" w:space="0" w:color="auto"/>
            <w:left w:val="none" w:sz="0" w:space="0" w:color="auto"/>
            <w:bottom w:val="none" w:sz="0" w:space="0" w:color="auto"/>
            <w:right w:val="none" w:sz="0" w:space="0" w:color="auto"/>
          </w:divBdr>
        </w:div>
      </w:divsChild>
    </w:div>
    <w:div w:id="1060328261">
      <w:bodyDiv w:val="1"/>
      <w:marLeft w:val="0"/>
      <w:marRight w:val="0"/>
      <w:marTop w:val="0"/>
      <w:marBottom w:val="0"/>
      <w:divBdr>
        <w:top w:val="none" w:sz="0" w:space="0" w:color="auto"/>
        <w:left w:val="none" w:sz="0" w:space="0" w:color="auto"/>
        <w:bottom w:val="none" w:sz="0" w:space="0" w:color="auto"/>
        <w:right w:val="none" w:sz="0" w:space="0" w:color="auto"/>
      </w:divBdr>
    </w:div>
    <w:div w:id="1080785369">
      <w:bodyDiv w:val="1"/>
      <w:marLeft w:val="0"/>
      <w:marRight w:val="0"/>
      <w:marTop w:val="0"/>
      <w:marBottom w:val="0"/>
      <w:divBdr>
        <w:top w:val="none" w:sz="0" w:space="0" w:color="auto"/>
        <w:left w:val="none" w:sz="0" w:space="0" w:color="auto"/>
        <w:bottom w:val="none" w:sz="0" w:space="0" w:color="auto"/>
        <w:right w:val="none" w:sz="0" w:space="0" w:color="auto"/>
      </w:divBdr>
    </w:div>
    <w:div w:id="1086413847">
      <w:bodyDiv w:val="1"/>
      <w:marLeft w:val="0"/>
      <w:marRight w:val="0"/>
      <w:marTop w:val="0"/>
      <w:marBottom w:val="0"/>
      <w:divBdr>
        <w:top w:val="none" w:sz="0" w:space="0" w:color="auto"/>
        <w:left w:val="none" w:sz="0" w:space="0" w:color="auto"/>
        <w:bottom w:val="none" w:sz="0" w:space="0" w:color="auto"/>
        <w:right w:val="none" w:sz="0" w:space="0" w:color="auto"/>
      </w:divBdr>
    </w:div>
    <w:div w:id="1092165379">
      <w:bodyDiv w:val="1"/>
      <w:marLeft w:val="0"/>
      <w:marRight w:val="0"/>
      <w:marTop w:val="0"/>
      <w:marBottom w:val="0"/>
      <w:divBdr>
        <w:top w:val="none" w:sz="0" w:space="0" w:color="auto"/>
        <w:left w:val="none" w:sz="0" w:space="0" w:color="auto"/>
        <w:bottom w:val="none" w:sz="0" w:space="0" w:color="auto"/>
        <w:right w:val="none" w:sz="0" w:space="0" w:color="auto"/>
      </w:divBdr>
    </w:div>
    <w:div w:id="1098213471">
      <w:bodyDiv w:val="1"/>
      <w:marLeft w:val="0"/>
      <w:marRight w:val="0"/>
      <w:marTop w:val="0"/>
      <w:marBottom w:val="0"/>
      <w:divBdr>
        <w:top w:val="none" w:sz="0" w:space="0" w:color="auto"/>
        <w:left w:val="none" w:sz="0" w:space="0" w:color="auto"/>
        <w:bottom w:val="none" w:sz="0" w:space="0" w:color="auto"/>
        <w:right w:val="none" w:sz="0" w:space="0" w:color="auto"/>
      </w:divBdr>
    </w:div>
    <w:div w:id="1109544533">
      <w:bodyDiv w:val="1"/>
      <w:marLeft w:val="0"/>
      <w:marRight w:val="0"/>
      <w:marTop w:val="0"/>
      <w:marBottom w:val="0"/>
      <w:divBdr>
        <w:top w:val="none" w:sz="0" w:space="0" w:color="auto"/>
        <w:left w:val="none" w:sz="0" w:space="0" w:color="auto"/>
        <w:bottom w:val="none" w:sz="0" w:space="0" w:color="auto"/>
        <w:right w:val="none" w:sz="0" w:space="0" w:color="auto"/>
      </w:divBdr>
      <w:divsChild>
        <w:div w:id="2140370343">
          <w:marLeft w:val="0"/>
          <w:marRight w:val="0"/>
          <w:marTop w:val="30"/>
          <w:marBottom w:val="0"/>
          <w:divBdr>
            <w:top w:val="none" w:sz="0" w:space="0" w:color="auto"/>
            <w:left w:val="none" w:sz="0" w:space="0" w:color="auto"/>
            <w:bottom w:val="none" w:sz="0" w:space="0" w:color="auto"/>
            <w:right w:val="none" w:sz="0" w:space="0" w:color="auto"/>
          </w:divBdr>
        </w:div>
      </w:divsChild>
    </w:div>
    <w:div w:id="1111973169">
      <w:bodyDiv w:val="1"/>
      <w:marLeft w:val="0"/>
      <w:marRight w:val="0"/>
      <w:marTop w:val="0"/>
      <w:marBottom w:val="0"/>
      <w:divBdr>
        <w:top w:val="none" w:sz="0" w:space="0" w:color="auto"/>
        <w:left w:val="none" w:sz="0" w:space="0" w:color="auto"/>
        <w:bottom w:val="none" w:sz="0" w:space="0" w:color="auto"/>
        <w:right w:val="none" w:sz="0" w:space="0" w:color="auto"/>
      </w:divBdr>
    </w:div>
    <w:div w:id="1122455946">
      <w:bodyDiv w:val="1"/>
      <w:marLeft w:val="0"/>
      <w:marRight w:val="0"/>
      <w:marTop w:val="0"/>
      <w:marBottom w:val="0"/>
      <w:divBdr>
        <w:top w:val="none" w:sz="0" w:space="0" w:color="auto"/>
        <w:left w:val="none" w:sz="0" w:space="0" w:color="auto"/>
        <w:bottom w:val="none" w:sz="0" w:space="0" w:color="auto"/>
        <w:right w:val="none" w:sz="0" w:space="0" w:color="auto"/>
      </w:divBdr>
    </w:div>
    <w:div w:id="1131679278">
      <w:bodyDiv w:val="1"/>
      <w:marLeft w:val="0"/>
      <w:marRight w:val="0"/>
      <w:marTop w:val="0"/>
      <w:marBottom w:val="0"/>
      <w:divBdr>
        <w:top w:val="none" w:sz="0" w:space="0" w:color="auto"/>
        <w:left w:val="none" w:sz="0" w:space="0" w:color="auto"/>
        <w:bottom w:val="none" w:sz="0" w:space="0" w:color="auto"/>
        <w:right w:val="none" w:sz="0" w:space="0" w:color="auto"/>
      </w:divBdr>
    </w:div>
    <w:div w:id="1153259249">
      <w:bodyDiv w:val="1"/>
      <w:marLeft w:val="0"/>
      <w:marRight w:val="0"/>
      <w:marTop w:val="0"/>
      <w:marBottom w:val="0"/>
      <w:divBdr>
        <w:top w:val="none" w:sz="0" w:space="0" w:color="auto"/>
        <w:left w:val="none" w:sz="0" w:space="0" w:color="auto"/>
        <w:bottom w:val="none" w:sz="0" w:space="0" w:color="auto"/>
        <w:right w:val="none" w:sz="0" w:space="0" w:color="auto"/>
      </w:divBdr>
      <w:divsChild>
        <w:div w:id="68776930">
          <w:marLeft w:val="0"/>
          <w:marRight w:val="0"/>
          <w:marTop w:val="0"/>
          <w:marBottom w:val="0"/>
          <w:divBdr>
            <w:top w:val="none" w:sz="0" w:space="0" w:color="auto"/>
            <w:left w:val="none" w:sz="0" w:space="0" w:color="auto"/>
            <w:bottom w:val="none" w:sz="0" w:space="0" w:color="auto"/>
            <w:right w:val="none" w:sz="0" w:space="0" w:color="auto"/>
          </w:divBdr>
          <w:divsChild>
            <w:div w:id="446003379">
              <w:marLeft w:val="0"/>
              <w:marRight w:val="0"/>
              <w:marTop w:val="0"/>
              <w:marBottom w:val="0"/>
              <w:divBdr>
                <w:top w:val="none" w:sz="0" w:space="0" w:color="auto"/>
                <w:left w:val="none" w:sz="0" w:space="0" w:color="auto"/>
                <w:bottom w:val="none" w:sz="0" w:space="0" w:color="auto"/>
                <w:right w:val="none" w:sz="0" w:space="0" w:color="auto"/>
              </w:divBdr>
              <w:divsChild>
                <w:div w:id="323360944">
                  <w:marLeft w:val="0"/>
                  <w:marRight w:val="0"/>
                  <w:marTop w:val="0"/>
                  <w:marBottom w:val="0"/>
                  <w:divBdr>
                    <w:top w:val="none" w:sz="0" w:space="0" w:color="auto"/>
                    <w:left w:val="none" w:sz="0" w:space="0" w:color="auto"/>
                    <w:bottom w:val="none" w:sz="0" w:space="0" w:color="auto"/>
                    <w:right w:val="none" w:sz="0" w:space="0" w:color="auto"/>
                  </w:divBdr>
                  <w:divsChild>
                    <w:div w:id="1301181162">
                      <w:marLeft w:val="0"/>
                      <w:marRight w:val="0"/>
                      <w:marTop w:val="0"/>
                      <w:marBottom w:val="0"/>
                      <w:divBdr>
                        <w:top w:val="none" w:sz="0" w:space="0" w:color="auto"/>
                        <w:left w:val="none" w:sz="0" w:space="0" w:color="auto"/>
                        <w:bottom w:val="none" w:sz="0" w:space="0" w:color="auto"/>
                        <w:right w:val="none" w:sz="0" w:space="0" w:color="auto"/>
                      </w:divBdr>
                      <w:divsChild>
                        <w:div w:id="2018534065">
                          <w:marLeft w:val="0"/>
                          <w:marRight w:val="0"/>
                          <w:marTop w:val="0"/>
                          <w:marBottom w:val="0"/>
                          <w:divBdr>
                            <w:top w:val="none" w:sz="0" w:space="0" w:color="auto"/>
                            <w:left w:val="none" w:sz="0" w:space="0" w:color="auto"/>
                            <w:bottom w:val="none" w:sz="0" w:space="0" w:color="auto"/>
                            <w:right w:val="none" w:sz="0" w:space="0" w:color="auto"/>
                          </w:divBdr>
                          <w:divsChild>
                            <w:div w:id="69889975">
                              <w:marLeft w:val="0"/>
                              <w:marRight w:val="0"/>
                              <w:marTop w:val="0"/>
                              <w:marBottom w:val="0"/>
                              <w:divBdr>
                                <w:top w:val="none" w:sz="0" w:space="0" w:color="auto"/>
                                <w:left w:val="none" w:sz="0" w:space="0" w:color="auto"/>
                                <w:bottom w:val="none" w:sz="0" w:space="0" w:color="auto"/>
                                <w:right w:val="none" w:sz="0" w:space="0" w:color="auto"/>
                              </w:divBdr>
                              <w:divsChild>
                                <w:div w:id="1091467399">
                                  <w:marLeft w:val="0"/>
                                  <w:marRight w:val="0"/>
                                  <w:marTop w:val="0"/>
                                  <w:marBottom w:val="0"/>
                                  <w:divBdr>
                                    <w:top w:val="none" w:sz="0" w:space="0" w:color="auto"/>
                                    <w:left w:val="none" w:sz="0" w:space="0" w:color="auto"/>
                                    <w:bottom w:val="none" w:sz="0" w:space="0" w:color="auto"/>
                                    <w:right w:val="none" w:sz="0" w:space="0" w:color="auto"/>
                                  </w:divBdr>
                                  <w:divsChild>
                                    <w:div w:id="950624201">
                                      <w:marLeft w:val="0"/>
                                      <w:marRight w:val="0"/>
                                      <w:marTop w:val="0"/>
                                      <w:marBottom w:val="0"/>
                                      <w:divBdr>
                                        <w:top w:val="none" w:sz="0" w:space="0" w:color="auto"/>
                                        <w:left w:val="none" w:sz="0" w:space="0" w:color="auto"/>
                                        <w:bottom w:val="none" w:sz="0" w:space="0" w:color="auto"/>
                                        <w:right w:val="none" w:sz="0" w:space="0" w:color="auto"/>
                                      </w:divBdr>
                                      <w:divsChild>
                                        <w:div w:id="2006276507">
                                          <w:marLeft w:val="0"/>
                                          <w:marRight w:val="0"/>
                                          <w:marTop w:val="0"/>
                                          <w:marBottom w:val="0"/>
                                          <w:divBdr>
                                            <w:top w:val="none" w:sz="0" w:space="0" w:color="auto"/>
                                            <w:left w:val="none" w:sz="0" w:space="0" w:color="auto"/>
                                            <w:bottom w:val="none" w:sz="0" w:space="0" w:color="auto"/>
                                            <w:right w:val="none" w:sz="0" w:space="0" w:color="auto"/>
                                          </w:divBdr>
                                          <w:divsChild>
                                            <w:div w:id="1582521463">
                                              <w:marLeft w:val="0"/>
                                              <w:marRight w:val="0"/>
                                              <w:marTop w:val="0"/>
                                              <w:marBottom w:val="0"/>
                                              <w:divBdr>
                                                <w:top w:val="none" w:sz="0" w:space="0" w:color="auto"/>
                                                <w:left w:val="none" w:sz="0" w:space="0" w:color="auto"/>
                                                <w:bottom w:val="none" w:sz="0" w:space="0" w:color="auto"/>
                                                <w:right w:val="none" w:sz="0" w:space="0" w:color="auto"/>
                                              </w:divBdr>
                                              <w:divsChild>
                                                <w:div w:id="1611276276">
                                                  <w:marLeft w:val="0"/>
                                                  <w:marRight w:val="0"/>
                                                  <w:marTop w:val="0"/>
                                                  <w:marBottom w:val="0"/>
                                                  <w:divBdr>
                                                    <w:top w:val="none" w:sz="0" w:space="0" w:color="auto"/>
                                                    <w:left w:val="none" w:sz="0" w:space="0" w:color="auto"/>
                                                    <w:bottom w:val="none" w:sz="0" w:space="0" w:color="auto"/>
                                                    <w:right w:val="none" w:sz="0" w:space="0" w:color="auto"/>
                                                  </w:divBdr>
                                                  <w:divsChild>
                                                    <w:div w:id="403575455">
                                                      <w:marLeft w:val="0"/>
                                                      <w:marRight w:val="0"/>
                                                      <w:marTop w:val="0"/>
                                                      <w:marBottom w:val="0"/>
                                                      <w:divBdr>
                                                        <w:top w:val="none" w:sz="0" w:space="0" w:color="auto"/>
                                                        <w:left w:val="none" w:sz="0" w:space="0" w:color="auto"/>
                                                        <w:bottom w:val="none" w:sz="0" w:space="0" w:color="auto"/>
                                                        <w:right w:val="none" w:sz="0" w:space="0" w:color="auto"/>
                                                      </w:divBdr>
                                                      <w:divsChild>
                                                        <w:div w:id="1162546227">
                                                          <w:marLeft w:val="0"/>
                                                          <w:marRight w:val="0"/>
                                                          <w:marTop w:val="0"/>
                                                          <w:marBottom w:val="0"/>
                                                          <w:divBdr>
                                                            <w:top w:val="none" w:sz="0" w:space="0" w:color="auto"/>
                                                            <w:left w:val="none" w:sz="0" w:space="0" w:color="auto"/>
                                                            <w:bottom w:val="none" w:sz="0" w:space="0" w:color="auto"/>
                                                            <w:right w:val="none" w:sz="0" w:space="0" w:color="auto"/>
                                                          </w:divBdr>
                                                          <w:divsChild>
                                                            <w:div w:id="432700773">
                                                              <w:marLeft w:val="0"/>
                                                              <w:marRight w:val="0"/>
                                                              <w:marTop w:val="0"/>
                                                              <w:marBottom w:val="0"/>
                                                              <w:divBdr>
                                                                <w:top w:val="none" w:sz="0" w:space="0" w:color="auto"/>
                                                                <w:left w:val="none" w:sz="0" w:space="0" w:color="auto"/>
                                                                <w:bottom w:val="none" w:sz="0" w:space="0" w:color="auto"/>
                                                                <w:right w:val="none" w:sz="0" w:space="0" w:color="auto"/>
                                                              </w:divBdr>
                                                              <w:divsChild>
                                                                <w:div w:id="1740323251">
                                                                  <w:marLeft w:val="0"/>
                                                                  <w:marRight w:val="0"/>
                                                                  <w:marTop w:val="0"/>
                                                                  <w:marBottom w:val="0"/>
                                                                  <w:divBdr>
                                                                    <w:top w:val="none" w:sz="0" w:space="0" w:color="auto"/>
                                                                    <w:left w:val="none" w:sz="0" w:space="0" w:color="auto"/>
                                                                    <w:bottom w:val="none" w:sz="0" w:space="0" w:color="auto"/>
                                                                    <w:right w:val="none" w:sz="0" w:space="0" w:color="auto"/>
                                                                  </w:divBdr>
                                                                  <w:divsChild>
                                                                    <w:div w:id="1195994296">
                                                                      <w:marLeft w:val="0"/>
                                                                      <w:marRight w:val="0"/>
                                                                      <w:marTop w:val="0"/>
                                                                      <w:marBottom w:val="0"/>
                                                                      <w:divBdr>
                                                                        <w:top w:val="none" w:sz="0" w:space="0" w:color="auto"/>
                                                                        <w:left w:val="none" w:sz="0" w:space="0" w:color="auto"/>
                                                                        <w:bottom w:val="none" w:sz="0" w:space="0" w:color="auto"/>
                                                                        <w:right w:val="none" w:sz="0" w:space="0" w:color="auto"/>
                                                                      </w:divBdr>
                                                                      <w:divsChild>
                                                                        <w:div w:id="1346135549">
                                                                          <w:marLeft w:val="0"/>
                                                                          <w:marRight w:val="0"/>
                                                                          <w:marTop w:val="0"/>
                                                                          <w:marBottom w:val="0"/>
                                                                          <w:divBdr>
                                                                            <w:top w:val="none" w:sz="0" w:space="0" w:color="auto"/>
                                                                            <w:left w:val="none" w:sz="0" w:space="0" w:color="auto"/>
                                                                            <w:bottom w:val="none" w:sz="0" w:space="0" w:color="auto"/>
                                                                            <w:right w:val="none" w:sz="0" w:space="0" w:color="auto"/>
                                                                          </w:divBdr>
                                                                          <w:divsChild>
                                                                            <w:div w:id="1479570419">
                                                                              <w:marLeft w:val="0"/>
                                                                              <w:marRight w:val="0"/>
                                                                              <w:marTop w:val="0"/>
                                                                              <w:marBottom w:val="0"/>
                                                                              <w:divBdr>
                                                                                <w:top w:val="none" w:sz="0" w:space="0" w:color="auto"/>
                                                                                <w:left w:val="none" w:sz="0" w:space="0" w:color="auto"/>
                                                                                <w:bottom w:val="none" w:sz="0" w:space="0" w:color="auto"/>
                                                                                <w:right w:val="none" w:sz="0" w:space="0" w:color="auto"/>
                                                                              </w:divBdr>
                                                                              <w:divsChild>
                                                                                <w:div w:id="964048372">
                                                                                  <w:marLeft w:val="0"/>
                                                                                  <w:marRight w:val="0"/>
                                                                                  <w:marTop w:val="0"/>
                                                                                  <w:marBottom w:val="0"/>
                                                                                  <w:divBdr>
                                                                                    <w:top w:val="none" w:sz="0" w:space="0" w:color="auto"/>
                                                                                    <w:left w:val="none" w:sz="0" w:space="0" w:color="auto"/>
                                                                                    <w:bottom w:val="none" w:sz="0" w:space="0" w:color="auto"/>
                                                                                    <w:right w:val="none" w:sz="0" w:space="0" w:color="auto"/>
                                                                                  </w:divBdr>
                                                                                  <w:divsChild>
                                                                                    <w:div w:id="1672873482">
                                                                                      <w:marLeft w:val="0"/>
                                                                                      <w:marRight w:val="0"/>
                                                                                      <w:marTop w:val="0"/>
                                                                                      <w:marBottom w:val="0"/>
                                                                                      <w:divBdr>
                                                                                        <w:top w:val="none" w:sz="0" w:space="0" w:color="auto"/>
                                                                                        <w:left w:val="none" w:sz="0" w:space="0" w:color="auto"/>
                                                                                        <w:bottom w:val="none" w:sz="0" w:space="0" w:color="auto"/>
                                                                                        <w:right w:val="none" w:sz="0" w:space="0" w:color="auto"/>
                                                                                      </w:divBdr>
                                                                                      <w:divsChild>
                                                                                        <w:div w:id="1770151325">
                                                                                          <w:marLeft w:val="0"/>
                                                                                          <w:marRight w:val="0"/>
                                                                                          <w:marTop w:val="0"/>
                                                                                          <w:marBottom w:val="0"/>
                                                                                          <w:divBdr>
                                                                                            <w:top w:val="none" w:sz="0" w:space="0" w:color="auto"/>
                                                                                            <w:left w:val="none" w:sz="0" w:space="0" w:color="auto"/>
                                                                                            <w:bottom w:val="none" w:sz="0" w:space="0" w:color="auto"/>
                                                                                            <w:right w:val="none" w:sz="0" w:space="0" w:color="auto"/>
                                                                                          </w:divBdr>
                                                                                          <w:divsChild>
                                                                                            <w:div w:id="1239288582">
                                                                                              <w:marLeft w:val="0"/>
                                                                                              <w:marRight w:val="120"/>
                                                                                              <w:marTop w:val="0"/>
                                                                                              <w:marBottom w:val="150"/>
                                                                                              <w:divBdr>
                                                                                                <w:top w:val="single" w:sz="2" w:space="0" w:color="EFEFEF"/>
                                                                                                <w:left w:val="single" w:sz="6" w:space="0" w:color="EFEFEF"/>
                                                                                                <w:bottom w:val="single" w:sz="6" w:space="0" w:color="E2E2E2"/>
                                                                                                <w:right w:val="single" w:sz="6" w:space="0" w:color="EFEFEF"/>
                                                                                              </w:divBdr>
                                                                                              <w:divsChild>
                                                                                                <w:div w:id="84963134">
                                                                                                  <w:marLeft w:val="0"/>
                                                                                                  <w:marRight w:val="0"/>
                                                                                                  <w:marTop w:val="0"/>
                                                                                                  <w:marBottom w:val="0"/>
                                                                                                  <w:divBdr>
                                                                                                    <w:top w:val="none" w:sz="0" w:space="0" w:color="auto"/>
                                                                                                    <w:left w:val="none" w:sz="0" w:space="0" w:color="auto"/>
                                                                                                    <w:bottom w:val="none" w:sz="0" w:space="0" w:color="auto"/>
                                                                                                    <w:right w:val="none" w:sz="0" w:space="0" w:color="auto"/>
                                                                                                  </w:divBdr>
                                                                                                  <w:divsChild>
                                                                                                    <w:div w:id="1011957097">
                                                                                                      <w:marLeft w:val="0"/>
                                                                                                      <w:marRight w:val="0"/>
                                                                                                      <w:marTop w:val="0"/>
                                                                                                      <w:marBottom w:val="0"/>
                                                                                                      <w:divBdr>
                                                                                                        <w:top w:val="none" w:sz="0" w:space="0" w:color="auto"/>
                                                                                                        <w:left w:val="none" w:sz="0" w:space="0" w:color="auto"/>
                                                                                                        <w:bottom w:val="none" w:sz="0" w:space="0" w:color="auto"/>
                                                                                                        <w:right w:val="none" w:sz="0" w:space="0" w:color="auto"/>
                                                                                                      </w:divBdr>
                                                                                                      <w:divsChild>
                                                                                                        <w:div w:id="1235701690">
                                                                                                          <w:marLeft w:val="0"/>
                                                                                                          <w:marRight w:val="0"/>
                                                                                                          <w:marTop w:val="0"/>
                                                                                                          <w:marBottom w:val="0"/>
                                                                                                          <w:divBdr>
                                                                                                            <w:top w:val="none" w:sz="0" w:space="0" w:color="auto"/>
                                                                                                            <w:left w:val="none" w:sz="0" w:space="0" w:color="auto"/>
                                                                                                            <w:bottom w:val="none" w:sz="0" w:space="0" w:color="auto"/>
                                                                                                            <w:right w:val="none" w:sz="0" w:space="0" w:color="auto"/>
                                                                                                          </w:divBdr>
                                                                                                          <w:divsChild>
                                                                                                            <w:div w:id="1038623838">
                                                                                                              <w:marLeft w:val="0"/>
                                                                                                              <w:marRight w:val="0"/>
                                                                                                              <w:marTop w:val="0"/>
                                                                                                              <w:marBottom w:val="0"/>
                                                                                                              <w:divBdr>
                                                                                                                <w:top w:val="none" w:sz="0" w:space="0" w:color="auto"/>
                                                                                                                <w:left w:val="none" w:sz="0" w:space="0" w:color="auto"/>
                                                                                                                <w:bottom w:val="none" w:sz="0" w:space="0" w:color="auto"/>
                                                                                                                <w:right w:val="none" w:sz="0" w:space="0" w:color="auto"/>
                                                                                                              </w:divBdr>
                                                                                                              <w:divsChild>
                                                                                                                <w:div w:id="304899227">
                                                                                                                  <w:marLeft w:val="-570"/>
                                                                                                                  <w:marRight w:val="0"/>
                                                                                                                  <w:marTop w:val="150"/>
                                                                                                                  <w:marBottom w:val="225"/>
                                                                                                                  <w:divBdr>
                                                                                                                    <w:top w:val="single" w:sz="6" w:space="2" w:color="D8D8D8"/>
                                                                                                                    <w:left w:val="single" w:sz="6" w:space="2" w:color="D8D8D8"/>
                                                                                                                    <w:bottom w:val="single" w:sz="6" w:space="2" w:color="D8D8D8"/>
                                                                                                                    <w:right w:val="single" w:sz="6" w:space="2" w:color="D8D8D8"/>
                                                                                                                  </w:divBdr>
                                                                                                                  <w:divsChild>
                                                                                                                    <w:div w:id="544608718">
                                                                                                                      <w:marLeft w:val="225"/>
                                                                                                                      <w:marRight w:val="225"/>
                                                                                                                      <w:marTop w:val="75"/>
                                                                                                                      <w:marBottom w:val="75"/>
                                                                                                                      <w:divBdr>
                                                                                                                        <w:top w:val="none" w:sz="0" w:space="0" w:color="auto"/>
                                                                                                                        <w:left w:val="none" w:sz="0" w:space="0" w:color="auto"/>
                                                                                                                        <w:bottom w:val="none" w:sz="0" w:space="0" w:color="auto"/>
                                                                                                                        <w:right w:val="none" w:sz="0" w:space="0" w:color="auto"/>
                                                                                                                      </w:divBdr>
                                                                                                                      <w:divsChild>
                                                                                                                        <w:div w:id="1909730404">
                                                                                                                          <w:marLeft w:val="0"/>
                                                                                                                          <w:marRight w:val="0"/>
                                                                                                                          <w:marTop w:val="0"/>
                                                                                                                          <w:marBottom w:val="0"/>
                                                                                                                          <w:divBdr>
                                                                                                                            <w:top w:val="single" w:sz="6" w:space="0" w:color="auto"/>
                                                                                                                            <w:left w:val="single" w:sz="6" w:space="0" w:color="auto"/>
                                                                                                                            <w:bottom w:val="single" w:sz="6" w:space="0" w:color="auto"/>
                                                                                                                            <w:right w:val="single" w:sz="6" w:space="0" w:color="auto"/>
                                                                                                                          </w:divBdr>
                                                                                                                          <w:divsChild>
                                                                                                                            <w:div w:id="1035354536">
                                                                                                                              <w:marLeft w:val="0"/>
                                                                                                                              <w:marRight w:val="0"/>
                                                                                                                              <w:marTop w:val="0"/>
                                                                                                                              <w:marBottom w:val="0"/>
                                                                                                                              <w:divBdr>
                                                                                                                                <w:top w:val="none" w:sz="0" w:space="0" w:color="auto"/>
                                                                                                                                <w:left w:val="none" w:sz="0" w:space="0" w:color="auto"/>
                                                                                                                                <w:bottom w:val="none" w:sz="0" w:space="0" w:color="auto"/>
                                                                                                                                <w:right w:val="none" w:sz="0" w:space="0" w:color="auto"/>
                                                                                                                              </w:divBdr>
                                                                                                                              <w:divsChild>
                                                                                                                                <w:div w:id="19535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710168">
      <w:bodyDiv w:val="1"/>
      <w:marLeft w:val="0"/>
      <w:marRight w:val="0"/>
      <w:marTop w:val="0"/>
      <w:marBottom w:val="0"/>
      <w:divBdr>
        <w:top w:val="none" w:sz="0" w:space="0" w:color="auto"/>
        <w:left w:val="none" w:sz="0" w:space="0" w:color="auto"/>
        <w:bottom w:val="none" w:sz="0" w:space="0" w:color="auto"/>
        <w:right w:val="none" w:sz="0" w:space="0" w:color="auto"/>
      </w:divBdr>
      <w:divsChild>
        <w:div w:id="989361385">
          <w:marLeft w:val="0"/>
          <w:marRight w:val="0"/>
          <w:marTop w:val="30"/>
          <w:marBottom w:val="0"/>
          <w:divBdr>
            <w:top w:val="none" w:sz="0" w:space="0" w:color="auto"/>
            <w:left w:val="none" w:sz="0" w:space="0" w:color="auto"/>
            <w:bottom w:val="none" w:sz="0" w:space="0" w:color="auto"/>
            <w:right w:val="none" w:sz="0" w:space="0" w:color="auto"/>
          </w:divBdr>
        </w:div>
      </w:divsChild>
    </w:div>
    <w:div w:id="1170483948">
      <w:bodyDiv w:val="1"/>
      <w:marLeft w:val="0"/>
      <w:marRight w:val="0"/>
      <w:marTop w:val="0"/>
      <w:marBottom w:val="0"/>
      <w:divBdr>
        <w:top w:val="none" w:sz="0" w:space="0" w:color="auto"/>
        <w:left w:val="none" w:sz="0" w:space="0" w:color="auto"/>
        <w:bottom w:val="none" w:sz="0" w:space="0" w:color="auto"/>
        <w:right w:val="none" w:sz="0" w:space="0" w:color="auto"/>
      </w:divBdr>
      <w:divsChild>
        <w:div w:id="1504974091">
          <w:marLeft w:val="0"/>
          <w:marRight w:val="0"/>
          <w:marTop w:val="30"/>
          <w:marBottom w:val="0"/>
          <w:divBdr>
            <w:top w:val="none" w:sz="0" w:space="0" w:color="auto"/>
            <w:left w:val="none" w:sz="0" w:space="0" w:color="auto"/>
            <w:bottom w:val="none" w:sz="0" w:space="0" w:color="auto"/>
            <w:right w:val="none" w:sz="0" w:space="0" w:color="auto"/>
          </w:divBdr>
        </w:div>
      </w:divsChild>
    </w:div>
    <w:div w:id="1184246009">
      <w:bodyDiv w:val="1"/>
      <w:marLeft w:val="0"/>
      <w:marRight w:val="0"/>
      <w:marTop w:val="0"/>
      <w:marBottom w:val="0"/>
      <w:divBdr>
        <w:top w:val="none" w:sz="0" w:space="0" w:color="auto"/>
        <w:left w:val="none" w:sz="0" w:space="0" w:color="auto"/>
        <w:bottom w:val="none" w:sz="0" w:space="0" w:color="auto"/>
        <w:right w:val="none" w:sz="0" w:space="0" w:color="auto"/>
      </w:divBdr>
    </w:div>
    <w:div w:id="1236013789">
      <w:bodyDiv w:val="1"/>
      <w:marLeft w:val="0"/>
      <w:marRight w:val="0"/>
      <w:marTop w:val="0"/>
      <w:marBottom w:val="0"/>
      <w:divBdr>
        <w:top w:val="none" w:sz="0" w:space="0" w:color="auto"/>
        <w:left w:val="none" w:sz="0" w:space="0" w:color="auto"/>
        <w:bottom w:val="none" w:sz="0" w:space="0" w:color="auto"/>
        <w:right w:val="none" w:sz="0" w:space="0" w:color="auto"/>
      </w:divBdr>
      <w:divsChild>
        <w:div w:id="602149511">
          <w:marLeft w:val="0"/>
          <w:marRight w:val="0"/>
          <w:marTop w:val="0"/>
          <w:marBottom w:val="0"/>
          <w:divBdr>
            <w:top w:val="none" w:sz="0" w:space="0" w:color="auto"/>
            <w:left w:val="none" w:sz="0" w:space="0" w:color="auto"/>
            <w:bottom w:val="none" w:sz="0" w:space="0" w:color="auto"/>
            <w:right w:val="none" w:sz="0" w:space="0" w:color="auto"/>
          </w:divBdr>
          <w:divsChild>
            <w:div w:id="670303627">
              <w:marLeft w:val="0"/>
              <w:marRight w:val="0"/>
              <w:marTop w:val="0"/>
              <w:marBottom w:val="0"/>
              <w:divBdr>
                <w:top w:val="none" w:sz="0" w:space="0" w:color="auto"/>
                <w:left w:val="none" w:sz="0" w:space="0" w:color="auto"/>
                <w:bottom w:val="none" w:sz="0" w:space="0" w:color="auto"/>
                <w:right w:val="none" w:sz="0" w:space="0" w:color="auto"/>
              </w:divBdr>
              <w:divsChild>
                <w:div w:id="1638340167">
                  <w:marLeft w:val="0"/>
                  <w:marRight w:val="0"/>
                  <w:marTop w:val="0"/>
                  <w:marBottom w:val="0"/>
                  <w:divBdr>
                    <w:top w:val="none" w:sz="0" w:space="0" w:color="auto"/>
                    <w:left w:val="none" w:sz="0" w:space="0" w:color="auto"/>
                    <w:bottom w:val="none" w:sz="0" w:space="0" w:color="auto"/>
                    <w:right w:val="none" w:sz="0" w:space="0" w:color="auto"/>
                  </w:divBdr>
                  <w:divsChild>
                    <w:div w:id="372930184">
                      <w:marLeft w:val="0"/>
                      <w:marRight w:val="0"/>
                      <w:marTop w:val="0"/>
                      <w:marBottom w:val="0"/>
                      <w:divBdr>
                        <w:top w:val="none" w:sz="0" w:space="0" w:color="auto"/>
                        <w:left w:val="none" w:sz="0" w:space="0" w:color="auto"/>
                        <w:bottom w:val="none" w:sz="0" w:space="0" w:color="auto"/>
                        <w:right w:val="none" w:sz="0" w:space="0" w:color="auto"/>
                      </w:divBdr>
                      <w:divsChild>
                        <w:div w:id="1657764866">
                          <w:marLeft w:val="0"/>
                          <w:marRight w:val="0"/>
                          <w:marTop w:val="0"/>
                          <w:marBottom w:val="0"/>
                          <w:divBdr>
                            <w:top w:val="none" w:sz="0" w:space="0" w:color="auto"/>
                            <w:left w:val="none" w:sz="0" w:space="0" w:color="auto"/>
                            <w:bottom w:val="none" w:sz="0" w:space="0" w:color="auto"/>
                            <w:right w:val="none" w:sz="0" w:space="0" w:color="auto"/>
                          </w:divBdr>
                          <w:divsChild>
                            <w:div w:id="13630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961531">
      <w:bodyDiv w:val="1"/>
      <w:marLeft w:val="0"/>
      <w:marRight w:val="0"/>
      <w:marTop w:val="0"/>
      <w:marBottom w:val="0"/>
      <w:divBdr>
        <w:top w:val="none" w:sz="0" w:space="0" w:color="auto"/>
        <w:left w:val="none" w:sz="0" w:space="0" w:color="auto"/>
        <w:bottom w:val="none" w:sz="0" w:space="0" w:color="auto"/>
        <w:right w:val="none" w:sz="0" w:space="0" w:color="auto"/>
      </w:divBdr>
      <w:divsChild>
        <w:div w:id="1335298317">
          <w:marLeft w:val="0"/>
          <w:marRight w:val="0"/>
          <w:marTop w:val="0"/>
          <w:marBottom w:val="0"/>
          <w:divBdr>
            <w:top w:val="none" w:sz="0" w:space="0" w:color="auto"/>
            <w:left w:val="none" w:sz="0" w:space="0" w:color="auto"/>
            <w:bottom w:val="none" w:sz="0" w:space="0" w:color="auto"/>
            <w:right w:val="none" w:sz="0" w:space="0" w:color="auto"/>
          </w:divBdr>
        </w:div>
        <w:div w:id="1995983929">
          <w:marLeft w:val="45"/>
          <w:marRight w:val="45"/>
          <w:marTop w:val="15"/>
          <w:marBottom w:val="0"/>
          <w:divBdr>
            <w:top w:val="none" w:sz="0" w:space="0" w:color="auto"/>
            <w:left w:val="none" w:sz="0" w:space="0" w:color="auto"/>
            <w:bottom w:val="none" w:sz="0" w:space="0" w:color="auto"/>
            <w:right w:val="none" w:sz="0" w:space="0" w:color="auto"/>
          </w:divBdr>
          <w:divsChild>
            <w:div w:id="15711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39408">
      <w:bodyDiv w:val="1"/>
      <w:marLeft w:val="0"/>
      <w:marRight w:val="0"/>
      <w:marTop w:val="0"/>
      <w:marBottom w:val="0"/>
      <w:divBdr>
        <w:top w:val="none" w:sz="0" w:space="0" w:color="auto"/>
        <w:left w:val="none" w:sz="0" w:space="0" w:color="auto"/>
        <w:bottom w:val="none" w:sz="0" w:space="0" w:color="auto"/>
        <w:right w:val="none" w:sz="0" w:space="0" w:color="auto"/>
      </w:divBdr>
    </w:div>
    <w:div w:id="1269704590">
      <w:bodyDiv w:val="1"/>
      <w:marLeft w:val="0"/>
      <w:marRight w:val="0"/>
      <w:marTop w:val="0"/>
      <w:marBottom w:val="0"/>
      <w:divBdr>
        <w:top w:val="none" w:sz="0" w:space="0" w:color="auto"/>
        <w:left w:val="none" w:sz="0" w:space="0" w:color="auto"/>
        <w:bottom w:val="none" w:sz="0" w:space="0" w:color="auto"/>
        <w:right w:val="none" w:sz="0" w:space="0" w:color="auto"/>
      </w:divBdr>
    </w:div>
    <w:div w:id="1281186437">
      <w:bodyDiv w:val="1"/>
      <w:marLeft w:val="0"/>
      <w:marRight w:val="0"/>
      <w:marTop w:val="0"/>
      <w:marBottom w:val="0"/>
      <w:divBdr>
        <w:top w:val="none" w:sz="0" w:space="0" w:color="auto"/>
        <w:left w:val="none" w:sz="0" w:space="0" w:color="auto"/>
        <w:bottom w:val="none" w:sz="0" w:space="0" w:color="auto"/>
        <w:right w:val="none" w:sz="0" w:space="0" w:color="auto"/>
      </w:divBdr>
    </w:div>
    <w:div w:id="1291479187">
      <w:bodyDiv w:val="1"/>
      <w:marLeft w:val="0"/>
      <w:marRight w:val="0"/>
      <w:marTop w:val="0"/>
      <w:marBottom w:val="0"/>
      <w:divBdr>
        <w:top w:val="none" w:sz="0" w:space="0" w:color="auto"/>
        <w:left w:val="none" w:sz="0" w:space="0" w:color="auto"/>
        <w:bottom w:val="none" w:sz="0" w:space="0" w:color="auto"/>
        <w:right w:val="none" w:sz="0" w:space="0" w:color="auto"/>
      </w:divBdr>
    </w:div>
    <w:div w:id="1307472277">
      <w:bodyDiv w:val="1"/>
      <w:marLeft w:val="0"/>
      <w:marRight w:val="0"/>
      <w:marTop w:val="0"/>
      <w:marBottom w:val="0"/>
      <w:divBdr>
        <w:top w:val="none" w:sz="0" w:space="0" w:color="auto"/>
        <w:left w:val="none" w:sz="0" w:space="0" w:color="auto"/>
        <w:bottom w:val="none" w:sz="0" w:space="0" w:color="auto"/>
        <w:right w:val="none" w:sz="0" w:space="0" w:color="auto"/>
      </w:divBdr>
      <w:divsChild>
        <w:div w:id="1680036695">
          <w:marLeft w:val="0"/>
          <w:marRight w:val="0"/>
          <w:marTop w:val="0"/>
          <w:marBottom w:val="0"/>
          <w:divBdr>
            <w:top w:val="none" w:sz="0" w:space="0" w:color="auto"/>
            <w:left w:val="none" w:sz="0" w:space="0" w:color="auto"/>
            <w:bottom w:val="none" w:sz="0" w:space="0" w:color="auto"/>
            <w:right w:val="none" w:sz="0" w:space="0" w:color="auto"/>
          </w:divBdr>
        </w:div>
      </w:divsChild>
    </w:div>
    <w:div w:id="1308587720">
      <w:bodyDiv w:val="1"/>
      <w:marLeft w:val="0"/>
      <w:marRight w:val="0"/>
      <w:marTop w:val="0"/>
      <w:marBottom w:val="0"/>
      <w:divBdr>
        <w:top w:val="none" w:sz="0" w:space="0" w:color="auto"/>
        <w:left w:val="none" w:sz="0" w:space="0" w:color="auto"/>
        <w:bottom w:val="none" w:sz="0" w:space="0" w:color="auto"/>
        <w:right w:val="none" w:sz="0" w:space="0" w:color="auto"/>
      </w:divBdr>
      <w:divsChild>
        <w:div w:id="2041778267">
          <w:marLeft w:val="0"/>
          <w:marRight w:val="0"/>
          <w:marTop w:val="0"/>
          <w:marBottom w:val="0"/>
          <w:divBdr>
            <w:top w:val="none" w:sz="0" w:space="0" w:color="auto"/>
            <w:left w:val="none" w:sz="0" w:space="0" w:color="auto"/>
            <w:bottom w:val="none" w:sz="0" w:space="0" w:color="auto"/>
            <w:right w:val="none" w:sz="0" w:space="0" w:color="auto"/>
          </w:divBdr>
        </w:div>
        <w:div w:id="1449743238">
          <w:marLeft w:val="45"/>
          <w:marRight w:val="45"/>
          <w:marTop w:val="15"/>
          <w:marBottom w:val="0"/>
          <w:divBdr>
            <w:top w:val="none" w:sz="0" w:space="0" w:color="auto"/>
            <w:left w:val="none" w:sz="0" w:space="0" w:color="auto"/>
            <w:bottom w:val="none" w:sz="0" w:space="0" w:color="auto"/>
            <w:right w:val="none" w:sz="0" w:space="0" w:color="auto"/>
          </w:divBdr>
          <w:divsChild>
            <w:div w:id="21110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4477">
      <w:bodyDiv w:val="1"/>
      <w:marLeft w:val="0"/>
      <w:marRight w:val="0"/>
      <w:marTop w:val="0"/>
      <w:marBottom w:val="0"/>
      <w:divBdr>
        <w:top w:val="none" w:sz="0" w:space="0" w:color="auto"/>
        <w:left w:val="none" w:sz="0" w:space="0" w:color="auto"/>
        <w:bottom w:val="none" w:sz="0" w:space="0" w:color="auto"/>
        <w:right w:val="none" w:sz="0" w:space="0" w:color="auto"/>
      </w:divBdr>
    </w:div>
    <w:div w:id="1405028634">
      <w:bodyDiv w:val="1"/>
      <w:marLeft w:val="0"/>
      <w:marRight w:val="0"/>
      <w:marTop w:val="0"/>
      <w:marBottom w:val="0"/>
      <w:divBdr>
        <w:top w:val="none" w:sz="0" w:space="0" w:color="auto"/>
        <w:left w:val="none" w:sz="0" w:space="0" w:color="auto"/>
        <w:bottom w:val="none" w:sz="0" w:space="0" w:color="auto"/>
        <w:right w:val="none" w:sz="0" w:space="0" w:color="auto"/>
      </w:divBdr>
      <w:divsChild>
        <w:div w:id="425811346">
          <w:marLeft w:val="0"/>
          <w:marRight w:val="0"/>
          <w:marTop w:val="0"/>
          <w:marBottom w:val="0"/>
          <w:divBdr>
            <w:top w:val="none" w:sz="0" w:space="0" w:color="auto"/>
            <w:left w:val="none" w:sz="0" w:space="0" w:color="auto"/>
            <w:bottom w:val="none" w:sz="0" w:space="0" w:color="auto"/>
            <w:right w:val="none" w:sz="0" w:space="0" w:color="auto"/>
          </w:divBdr>
        </w:div>
      </w:divsChild>
    </w:div>
    <w:div w:id="1409225259">
      <w:bodyDiv w:val="1"/>
      <w:marLeft w:val="0"/>
      <w:marRight w:val="0"/>
      <w:marTop w:val="0"/>
      <w:marBottom w:val="0"/>
      <w:divBdr>
        <w:top w:val="none" w:sz="0" w:space="0" w:color="auto"/>
        <w:left w:val="none" w:sz="0" w:space="0" w:color="auto"/>
        <w:bottom w:val="none" w:sz="0" w:space="0" w:color="auto"/>
        <w:right w:val="none" w:sz="0" w:space="0" w:color="auto"/>
      </w:divBdr>
      <w:divsChild>
        <w:div w:id="1352297148">
          <w:marLeft w:val="0"/>
          <w:marRight w:val="0"/>
          <w:marTop w:val="0"/>
          <w:marBottom w:val="0"/>
          <w:divBdr>
            <w:top w:val="none" w:sz="0" w:space="0" w:color="auto"/>
            <w:left w:val="none" w:sz="0" w:space="0" w:color="auto"/>
            <w:bottom w:val="none" w:sz="0" w:space="0" w:color="auto"/>
            <w:right w:val="none" w:sz="0" w:space="0" w:color="auto"/>
          </w:divBdr>
          <w:divsChild>
            <w:div w:id="2085060172">
              <w:marLeft w:val="0"/>
              <w:marRight w:val="0"/>
              <w:marTop w:val="0"/>
              <w:marBottom w:val="0"/>
              <w:divBdr>
                <w:top w:val="none" w:sz="0" w:space="0" w:color="auto"/>
                <w:left w:val="none" w:sz="0" w:space="0" w:color="auto"/>
                <w:bottom w:val="none" w:sz="0" w:space="0" w:color="auto"/>
                <w:right w:val="none" w:sz="0" w:space="0" w:color="auto"/>
              </w:divBdr>
              <w:divsChild>
                <w:div w:id="1594470">
                  <w:marLeft w:val="0"/>
                  <w:marRight w:val="0"/>
                  <w:marTop w:val="0"/>
                  <w:marBottom w:val="0"/>
                  <w:divBdr>
                    <w:top w:val="none" w:sz="0" w:space="0" w:color="auto"/>
                    <w:left w:val="none" w:sz="0" w:space="0" w:color="auto"/>
                    <w:bottom w:val="none" w:sz="0" w:space="0" w:color="auto"/>
                    <w:right w:val="none" w:sz="0" w:space="0" w:color="auto"/>
                  </w:divBdr>
                  <w:divsChild>
                    <w:div w:id="1991907977">
                      <w:marLeft w:val="0"/>
                      <w:marRight w:val="0"/>
                      <w:marTop w:val="0"/>
                      <w:marBottom w:val="0"/>
                      <w:divBdr>
                        <w:top w:val="none" w:sz="0" w:space="0" w:color="auto"/>
                        <w:left w:val="none" w:sz="0" w:space="0" w:color="auto"/>
                        <w:bottom w:val="none" w:sz="0" w:space="0" w:color="auto"/>
                        <w:right w:val="none" w:sz="0" w:space="0" w:color="auto"/>
                      </w:divBdr>
                      <w:divsChild>
                        <w:div w:id="1118647826">
                          <w:marLeft w:val="0"/>
                          <w:marRight w:val="0"/>
                          <w:marTop w:val="15"/>
                          <w:marBottom w:val="0"/>
                          <w:divBdr>
                            <w:top w:val="none" w:sz="0" w:space="0" w:color="auto"/>
                            <w:left w:val="none" w:sz="0" w:space="0" w:color="auto"/>
                            <w:bottom w:val="none" w:sz="0" w:space="0" w:color="auto"/>
                            <w:right w:val="none" w:sz="0" w:space="0" w:color="auto"/>
                          </w:divBdr>
                          <w:divsChild>
                            <w:div w:id="240679439">
                              <w:marLeft w:val="0"/>
                              <w:marRight w:val="0"/>
                              <w:marTop w:val="0"/>
                              <w:marBottom w:val="0"/>
                              <w:divBdr>
                                <w:top w:val="none" w:sz="0" w:space="0" w:color="auto"/>
                                <w:left w:val="none" w:sz="0" w:space="0" w:color="auto"/>
                                <w:bottom w:val="none" w:sz="0" w:space="0" w:color="auto"/>
                                <w:right w:val="none" w:sz="0" w:space="0" w:color="auto"/>
                              </w:divBdr>
                              <w:divsChild>
                                <w:div w:id="13195689">
                                  <w:marLeft w:val="0"/>
                                  <w:marRight w:val="0"/>
                                  <w:marTop w:val="0"/>
                                  <w:marBottom w:val="0"/>
                                  <w:divBdr>
                                    <w:top w:val="none" w:sz="0" w:space="0" w:color="auto"/>
                                    <w:left w:val="none" w:sz="0" w:space="0" w:color="auto"/>
                                    <w:bottom w:val="none" w:sz="0" w:space="0" w:color="auto"/>
                                    <w:right w:val="none" w:sz="0" w:space="0" w:color="auto"/>
                                  </w:divBdr>
                                </w:div>
                                <w:div w:id="1559972285">
                                  <w:marLeft w:val="0"/>
                                  <w:marRight w:val="0"/>
                                  <w:marTop w:val="0"/>
                                  <w:marBottom w:val="0"/>
                                  <w:divBdr>
                                    <w:top w:val="none" w:sz="0" w:space="0" w:color="auto"/>
                                    <w:left w:val="none" w:sz="0" w:space="0" w:color="auto"/>
                                    <w:bottom w:val="none" w:sz="0" w:space="0" w:color="auto"/>
                                    <w:right w:val="none" w:sz="0" w:space="0" w:color="auto"/>
                                  </w:divBdr>
                                </w:div>
                                <w:div w:id="1569416749">
                                  <w:marLeft w:val="0"/>
                                  <w:marRight w:val="0"/>
                                  <w:marTop w:val="0"/>
                                  <w:marBottom w:val="0"/>
                                  <w:divBdr>
                                    <w:top w:val="none" w:sz="0" w:space="0" w:color="auto"/>
                                    <w:left w:val="none" w:sz="0" w:space="0" w:color="auto"/>
                                    <w:bottom w:val="none" w:sz="0" w:space="0" w:color="auto"/>
                                    <w:right w:val="none" w:sz="0" w:space="0" w:color="auto"/>
                                  </w:divBdr>
                                </w:div>
                                <w:div w:id="1882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679640">
      <w:bodyDiv w:val="1"/>
      <w:marLeft w:val="0"/>
      <w:marRight w:val="0"/>
      <w:marTop w:val="0"/>
      <w:marBottom w:val="0"/>
      <w:divBdr>
        <w:top w:val="none" w:sz="0" w:space="0" w:color="auto"/>
        <w:left w:val="none" w:sz="0" w:space="0" w:color="auto"/>
        <w:bottom w:val="none" w:sz="0" w:space="0" w:color="auto"/>
        <w:right w:val="none" w:sz="0" w:space="0" w:color="auto"/>
      </w:divBdr>
    </w:div>
    <w:div w:id="1432119498">
      <w:bodyDiv w:val="1"/>
      <w:marLeft w:val="0"/>
      <w:marRight w:val="0"/>
      <w:marTop w:val="0"/>
      <w:marBottom w:val="0"/>
      <w:divBdr>
        <w:top w:val="none" w:sz="0" w:space="0" w:color="auto"/>
        <w:left w:val="none" w:sz="0" w:space="0" w:color="auto"/>
        <w:bottom w:val="none" w:sz="0" w:space="0" w:color="auto"/>
        <w:right w:val="none" w:sz="0" w:space="0" w:color="auto"/>
      </w:divBdr>
    </w:div>
    <w:div w:id="1452674575">
      <w:bodyDiv w:val="1"/>
      <w:marLeft w:val="0"/>
      <w:marRight w:val="0"/>
      <w:marTop w:val="0"/>
      <w:marBottom w:val="0"/>
      <w:divBdr>
        <w:top w:val="none" w:sz="0" w:space="0" w:color="auto"/>
        <w:left w:val="none" w:sz="0" w:space="0" w:color="auto"/>
        <w:bottom w:val="none" w:sz="0" w:space="0" w:color="auto"/>
        <w:right w:val="none" w:sz="0" w:space="0" w:color="auto"/>
      </w:divBdr>
    </w:div>
    <w:div w:id="1455758929">
      <w:bodyDiv w:val="1"/>
      <w:marLeft w:val="0"/>
      <w:marRight w:val="0"/>
      <w:marTop w:val="0"/>
      <w:marBottom w:val="0"/>
      <w:divBdr>
        <w:top w:val="none" w:sz="0" w:space="0" w:color="auto"/>
        <w:left w:val="none" w:sz="0" w:space="0" w:color="auto"/>
        <w:bottom w:val="none" w:sz="0" w:space="0" w:color="auto"/>
        <w:right w:val="none" w:sz="0" w:space="0" w:color="auto"/>
      </w:divBdr>
    </w:div>
    <w:div w:id="1476138914">
      <w:bodyDiv w:val="1"/>
      <w:marLeft w:val="0"/>
      <w:marRight w:val="0"/>
      <w:marTop w:val="0"/>
      <w:marBottom w:val="0"/>
      <w:divBdr>
        <w:top w:val="none" w:sz="0" w:space="0" w:color="auto"/>
        <w:left w:val="none" w:sz="0" w:space="0" w:color="auto"/>
        <w:bottom w:val="none" w:sz="0" w:space="0" w:color="auto"/>
        <w:right w:val="none" w:sz="0" w:space="0" w:color="auto"/>
      </w:divBdr>
    </w:div>
    <w:div w:id="1476878161">
      <w:bodyDiv w:val="1"/>
      <w:marLeft w:val="0"/>
      <w:marRight w:val="0"/>
      <w:marTop w:val="0"/>
      <w:marBottom w:val="0"/>
      <w:divBdr>
        <w:top w:val="none" w:sz="0" w:space="0" w:color="auto"/>
        <w:left w:val="none" w:sz="0" w:space="0" w:color="auto"/>
        <w:bottom w:val="none" w:sz="0" w:space="0" w:color="auto"/>
        <w:right w:val="none" w:sz="0" w:space="0" w:color="auto"/>
      </w:divBdr>
    </w:div>
    <w:div w:id="1520729392">
      <w:bodyDiv w:val="1"/>
      <w:marLeft w:val="0"/>
      <w:marRight w:val="0"/>
      <w:marTop w:val="0"/>
      <w:marBottom w:val="0"/>
      <w:divBdr>
        <w:top w:val="none" w:sz="0" w:space="0" w:color="auto"/>
        <w:left w:val="none" w:sz="0" w:space="0" w:color="auto"/>
        <w:bottom w:val="none" w:sz="0" w:space="0" w:color="auto"/>
        <w:right w:val="none" w:sz="0" w:space="0" w:color="auto"/>
      </w:divBdr>
      <w:divsChild>
        <w:div w:id="4327877">
          <w:marLeft w:val="0"/>
          <w:marRight w:val="0"/>
          <w:marTop w:val="30"/>
          <w:marBottom w:val="0"/>
          <w:divBdr>
            <w:top w:val="none" w:sz="0" w:space="0" w:color="auto"/>
            <w:left w:val="none" w:sz="0" w:space="0" w:color="auto"/>
            <w:bottom w:val="none" w:sz="0" w:space="0" w:color="auto"/>
            <w:right w:val="none" w:sz="0" w:space="0" w:color="auto"/>
          </w:divBdr>
        </w:div>
      </w:divsChild>
    </w:div>
    <w:div w:id="1542981665">
      <w:bodyDiv w:val="1"/>
      <w:marLeft w:val="0"/>
      <w:marRight w:val="0"/>
      <w:marTop w:val="0"/>
      <w:marBottom w:val="0"/>
      <w:divBdr>
        <w:top w:val="none" w:sz="0" w:space="0" w:color="auto"/>
        <w:left w:val="none" w:sz="0" w:space="0" w:color="auto"/>
        <w:bottom w:val="none" w:sz="0" w:space="0" w:color="auto"/>
        <w:right w:val="none" w:sz="0" w:space="0" w:color="auto"/>
      </w:divBdr>
    </w:div>
    <w:div w:id="1545478924">
      <w:bodyDiv w:val="1"/>
      <w:marLeft w:val="0"/>
      <w:marRight w:val="0"/>
      <w:marTop w:val="0"/>
      <w:marBottom w:val="0"/>
      <w:divBdr>
        <w:top w:val="none" w:sz="0" w:space="0" w:color="auto"/>
        <w:left w:val="none" w:sz="0" w:space="0" w:color="auto"/>
        <w:bottom w:val="none" w:sz="0" w:space="0" w:color="auto"/>
        <w:right w:val="none" w:sz="0" w:space="0" w:color="auto"/>
      </w:divBdr>
    </w:div>
    <w:div w:id="1556963155">
      <w:bodyDiv w:val="1"/>
      <w:marLeft w:val="0"/>
      <w:marRight w:val="0"/>
      <w:marTop w:val="0"/>
      <w:marBottom w:val="0"/>
      <w:divBdr>
        <w:top w:val="none" w:sz="0" w:space="0" w:color="auto"/>
        <w:left w:val="none" w:sz="0" w:space="0" w:color="auto"/>
        <w:bottom w:val="none" w:sz="0" w:space="0" w:color="auto"/>
        <w:right w:val="none" w:sz="0" w:space="0" w:color="auto"/>
      </w:divBdr>
    </w:div>
    <w:div w:id="1565874997">
      <w:bodyDiv w:val="1"/>
      <w:marLeft w:val="0"/>
      <w:marRight w:val="0"/>
      <w:marTop w:val="0"/>
      <w:marBottom w:val="0"/>
      <w:divBdr>
        <w:top w:val="none" w:sz="0" w:space="0" w:color="auto"/>
        <w:left w:val="none" w:sz="0" w:space="0" w:color="auto"/>
        <w:bottom w:val="none" w:sz="0" w:space="0" w:color="auto"/>
        <w:right w:val="none" w:sz="0" w:space="0" w:color="auto"/>
      </w:divBdr>
    </w:div>
    <w:div w:id="1582134972">
      <w:bodyDiv w:val="1"/>
      <w:marLeft w:val="0"/>
      <w:marRight w:val="0"/>
      <w:marTop w:val="0"/>
      <w:marBottom w:val="0"/>
      <w:divBdr>
        <w:top w:val="none" w:sz="0" w:space="0" w:color="auto"/>
        <w:left w:val="none" w:sz="0" w:space="0" w:color="auto"/>
        <w:bottom w:val="none" w:sz="0" w:space="0" w:color="auto"/>
        <w:right w:val="none" w:sz="0" w:space="0" w:color="auto"/>
      </w:divBdr>
    </w:div>
    <w:div w:id="1585190828">
      <w:bodyDiv w:val="1"/>
      <w:marLeft w:val="0"/>
      <w:marRight w:val="0"/>
      <w:marTop w:val="0"/>
      <w:marBottom w:val="0"/>
      <w:divBdr>
        <w:top w:val="none" w:sz="0" w:space="0" w:color="auto"/>
        <w:left w:val="none" w:sz="0" w:space="0" w:color="auto"/>
        <w:bottom w:val="none" w:sz="0" w:space="0" w:color="auto"/>
        <w:right w:val="none" w:sz="0" w:space="0" w:color="auto"/>
      </w:divBdr>
      <w:divsChild>
        <w:div w:id="797647106">
          <w:marLeft w:val="0"/>
          <w:marRight w:val="0"/>
          <w:marTop w:val="0"/>
          <w:marBottom w:val="0"/>
          <w:divBdr>
            <w:top w:val="single" w:sz="6" w:space="0" w:color="9F9F9F"/>
            <w:left w:val="single" w:sz="6" w:space="0" w:color="9F9F9F"/>
            <w:bottom w:val="single" w:sz="6" w:space="0" w:color="9F9F9F"/>
            <w:right w:val="single" w:sz="6" w:space="0" w:color="9F9F9F"/>
          </w:divBdr>
          <w:divsChild>
            <w:div w:id="19014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58405">
      <w:bodyDiv w:val="1"/>
      <w:marLeft w:val="0"/>
      <w:marRight w:val="0"/>
      <w:marTop w:val="0"/>
      <w:marBottom w:val="0"/>
      <w:divBdr>
        <w:top w:val="none" w:sz="0" w:space="0" w:color="auto"/>
        <w:left w:val="none" w:sz="0" w:space="0" w:color="auto"/>
        <w:bottom w:val="none" w:sz="0" w:space="0" w:color="auto"/>
        <w:right w:val="none" w:sz="0" w:space="0" w:color="auto"/>
      </w:divBdr>
    </w:div>
    <w:div w:id="1592741259">
      <w:bodyDiv w:val="1"/>
      <w:marLeft w:val="0"/>
      <w:marRight w:val="0"/>
      <w:marTop w:val="0"/>
      <w:marBottom w:val="0"/>
      <w:divBdr>
        <w:top w:val="none" w:sz="0" w:space="0" w:color="auto"/>
        <w:left w:val="none" w:sz="0" w:space="0" w:color="auto"/>
        <w:bottom w:val="none" w:sz="0" w:space="0" w:color="auto"/>
        <w:right w:val="none" w:sz="0" w:space="0" w:color="auto"/>
      </w:divBdr>
    </w:div>
    <w:div w:id="1601597918">
      <w:bodyDiv w:val="1"/>
      <w:marLeft w:val="0"/>
      <w:marRight w:val="0"/>
      <w:marTop w:val="0"/>
      <w:marBottom w:val="0"/>
      <w:divBdr>
        <w:top w:val="none" w:sz="0" w:space="0" w:color="auto"/>
        <w:left w:val="none" w:sz="0" w:space="0" w:color="auto"/>
        <w:bottom w:val="none" w:sz="0" w:space="0" w:color="auto"/>
        <w:right w:val="none" w:sz="0" w:space="0" w:color="auto"/>
      </w:divBdr>
    </w:div>
    <w:div w:id="1613174279">
      <w:bodyDiv w:val="1"/>
      <w:marLeft w:val="0"/>
      <w:marRight w:val="0"/>
      <w:marTop w:val="0"/>
      <w:marBottom w:val="0"/>
      <w:divBdr>
        <w:top w:val="none" w:sz="0" w:space="0" w:color="auto"/>
        <w:left w:val="none" w:sz="0" w:space="0" w:color="auto"/>
        <w:bottom w:val="none" w:sz="0" w:space="0" w:color="auto"/>
        <w:right w:val="none" w:sz="0" w:space="0" w:color="auto"/>
      </w:divBdr>
    </w:div>
    <w:div w:id="1615286722">
      <w:bodyDiv w:val="1"/>
      <w:marLeft w:val="0"/>
      <w:marRight w:val="0"/>
      <w:marTop w:val="0"/>
      <w:marBottom w:val="0"/>
      <w:divBdr>
        <w:top w:val="none" w:sz="0" w:space="0" w:color="auto"/>
        <w:left w:val="none" w:sz="0" w:space="0" w:color="auto"/>
        <w:bottom w:val="none" w:sz="0" w:space="0" w:color="auto"/>
        <w:right w:val="none" w:sz="0" w:space="0" w:color="auto"/>
      </w:divBdr>
    </w:div>
    <w:div w:id="1646080433">
      <w:bodyDiv w:val="1"/>
      <w:marLeft w:val="0"/>
      <w:marRight w:val="0"/>
      <w:marTop w:val="0"/>
      <w:marBottom w:val="0"/>
      <w:divBdr>
        <w:top w:val="none" w:sz="0" w:space="0" w:color="auto"/>
        <w:left w:val="none" w:sz="0" w:space="0" w:color="auto"/>
        <w:bottom w:val="none" w:sz="0" w:space="0" w:color="auto"/>
        <w:right w:val="none" w:sz="0" w:space="0" w:color="auto"/>
      </w:divBdr>
    </w:div>
    <w:div w:id="1649549048">
      <w:bodyDiv w:val="1"/>
      <w:marLeft w:val="0"/>
      <w:marRight w:val="0"/>
      <w:marTop w:val="0"/>
      <w:marBottom w:val="0"/>
      <w:divBdr>
        <w:top w:val="none" w:sz="0" w:space="0" w:color="auto"/>
        <w:left w:val="none" w:sz="0" w:space="0" w:color="auto"/>
        <w:bottom w:val="none" w:sz="0" w:space="0" w:color="auto"/>
        <w:right w:val="none" w:sz="0" w:space="0" w:color="auto"/>
      </w:divBdr>
      <w:divsChild>
        <w:div w:id="737752317">
          <w:marLeft w:val="0"/>
          <w:marRight w:val="0"/>
          <w:marTop w:val="0"/>
          <w:marBottom w:val="0"/>
          <w:divBdr>
            <w:top w:val="none" w:sz="0" w:space="0" w:color="auto"/>
            <w:left w:val="none" w:sz="0" w:space="0" w:color="auto"/>
            <w:bottom w:val="none" w:sz="0" w:space="0" w:color="auto"/>
            <w:right w:val="none" w:sz="0" w:space="0" w:color="auto"/>
          </w:divBdr>
        </w:div>
      </w:divsChild>
    </w:div>
    <w:div w:id="1658806241">
      <w:bodyDiv w:val="1"/>
      <w:marLeft w:val="0"/>
      <w:marRight w:val="0"/>
      <w:marTop w:val="0"/>
      <w:marBottom w:val="0"/>
      <w:divBdr>
        <w:top w:val="none" w:sz="0" w:space="0" w:color="auto"/>
        <w:left w:val="none" w:sz="0" w:space="0" w:color="auto"/>
        <w:bottom w:val="none" w:sz="0" w:space="0" w:color="auto"/>
        <w:right w:val="none" w:sz="0" w:space="0" w:color="auto"/>
      </w:divBdr>
      <w:divsChild>
        <w:div w:id="243808749">
          <w:marLeft w:val="0"/>
          <w:marRight w:val="0"/>
          <w:marTop w:val="30"/>
          <w:marBottom w:val="0"/>
          <w:divBdr>
            <w:top w:val="none" w:sz="0" w:space="0" w:color="auto"/>
            <w:left w:val="none" w:sz="0" w:space="0" w:color="auto"/>
            <w:bottom w:val="none" w:sz="0" w:space="0" w:color="auto"/>
            <w:right w:val="none" w:sz="0" w:space="0" w:color="auto"/>
          </w:divBdr>
        </w:div>
      </w:divsChild>
    </w:div>
    <w:div w:id="1690257513">
      <w:bodyDiv w:val="1"/>
      <w:marLeft w:val="0"/>
      <w:marRight w:val="0"/>
      <w:marTop w:val="0"/>
      <w:marBottom w:val="0"/>
      <w:divBdr>
        <w:top w:val="none" w:sz="0" w:space="0" w:color="auto"/>
        <w:left w:val="none" w:sz="0" w:space="0" w:color="auto"/>
        <w:bottom w:val="none" w:sz="0" w:space="0" w:color="auto"/>
        <w:right w:val="none" w:sz="0" w:space="0" w:color="auto"/>
      </w:divBdr>
      <w:divsChild>
        <w:div w:id="557130133">
          <w:marLeft w:val="0"/>
          <w:marRight w:val="0"/>
          <w:marTop w:val="0"/>
          <w:marBottom w:val="0"/>
          <w:divBdr>
            <w:top w:val="none" w:sz="0" w:space="0" w:color="auto"/>
            <w:left w:val="none" w:sz="0" w:space="0" w:color="auto"/>
            <w:bottom w:val="none" w:sz="0" w:space="0" w:color="auto"/>
            <w:right w:val="none" w:sz="0" w:space="0" w:color="auto"/>
          </w:divBdr>
          <w:divsChild>
            <w:div w:id="1973095649">
              <w:marLeft w:val="0"/>
              <w:marRight w:val="0"/>
              <w:marTop w:val="0"/>
              <w:marBottom w:val="0"/>
              <w:divBdr>
                <w:top w:val="none" w:sz="0" w:space="0" w:color="auto"/>
                <w:left w:val="none" w:sz="0" w:space="0" w:color="auto"/>
                <w:bottom w:val="none" w:sz="0" w:space="0" w:color="auto"/>
                <w:right w:val="none" w:sz="0" w:space="0" w:color="auto"/>
              </w:divBdr>
              <w:divsChild>
                <w:div w:id="546838359">
                  <w:marLeft w:val="0"/>
                  <w:marRight w:val="0"/>
                  <w:marTop w:val="0"/>
                  <w:marBottom w:val="0"/>
                  <w:divBdr>
                    <w:top w:val="none" w:sz="0" w:space="0" w:color="auto"/>
                    <w:left w:val="none" w:sz="0" w:space="0" w:color="auto"/>
                    <w:bottom w:val="none" w:sz="0" w:space="0" w:color="auto"/>
                    <w:right w:val="none" w:sz="0" w:space="0" w:color="auto"/>
                  </w:divBdr>
                  <w:divsChild>
                    <w:div w:id="18100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368858">
      <w:bodyDiv w:val="1"/>
      <w:marLeft w:val="0"/>
      <w:marRight w:val="0"/>
      <w:marTop w:val="0"/>
      <w:marBottom w:val="0"/>
      <w:divBdr>
        <w:top w:val="none" w:sz="0" w:space="0" w:color="auto"/>
        <w:left w:val="none" w:sz="0" w:space="0" w:color="auto"/>
        <w:bottom w:val="none" w:sz="0" w:space="0" w:color="auto"/>
        <w:right w:val="none" w:sz="0" w:space="0" w:color="auto"/>
      </w:divBdr>
    </w:div>
    <w:div w:id="1743406883">
      <w:bodyDiv w:val="1"/>
      <w:marLeft w:val="0"/>
      <w:marRight w:val="0"/>
      <w:marTop w:val="0"/>
      <w:marBottom w:val="0"/>
      <w:divBdr>
        <w:top w:val="none" w:sz="0" w:space="0" w:color="auto"/>
        <w:left w:val="none" w:sz="0" w:space="0" w:color="auto"/>
        <w:bottom w:val="none" w:sz="0" w:space="0" w:color="auto"/>
        <w:right w:val="none" w:sz="0" w:space="0" w:color="auto"/>
      </w:divBdr>
      <w:divsChild>
        <w:div w:id="1681464531">
          <w:marLeft w:val="0"/>
          <w:marRight w:val="0"/>
          <w:marTop w:val="0"/>
          <w:marBottom w:val="0"/>
          <w:divBdr>
            <w:top w:val="none" w:sz="0" w:space="0" w:color="auto"/>
            <w:left w:val="none" w:sz="0" w:space="0" w:color="auto"/>
            <w:bottom w:val="none" w:sz="0" w:space="0" w:color="auto"/>
            <w:right w:val="none" w:sz="0" w:space="0" w:color="auto"/>
          </w:divBdr>
        </w:div>
      </w:divsChild>
    </w:div>
    <w:div w:id="1749227698">
      <w:bodyDiv w:val="1"/>
      <w:marLeft w:val="0"/>
      <w:marRight w:val="0"/>
      <w:marTop w:val="0"/>
      <w:marBottom w:val="0"/>
      <w:divBdr>
        <w:top w:val="none" w:sz="0" w:space="0" w:color="auto"/>
        <w:left w:val="none" w:sz="0" w:space="0" w:color="auto"/>
        <w:bottom w:val="none" w:sz="0" w:space="0" w:color="auto"/>
        <w:right w:val="none" w:sz="0" w:space="0" w:color="auto"/>
      </w:divBdr>
    </w:div>
    <w:div w:id="1751268583">
      <w:bodyDiv w:val="1"/>
      <w:marLeft w:val="0"/>
      <w:marRight w:val="0"/>
      <w:marTop w:val="0"/>
      <w:marBottom w:val="0"/>
      <w:divBdr>
        <w:top w:val="none" w:sz="0" w:space="0" w:color="auto"/>
        <w:left w:val="none" w:sz="0" w:space="0" w:color="auto"/>
        <w:bottom w:val="none" w:sz="0" w:space="0" w:color="auto"/>
        <w:right w:val="none" w:sz="0" w:space="0" w:color="auto"/>
      </w:divBdr>
    </w:div>
    <w:div w:id="1757631166">
      <w:bodyDiv w:val="1"/>
      <w:marLeft w:val="0"/>
      <w:marRight w:val="0"/>
      <w:marTop w:val="0"/>
      <w:marBottom w:val="0"/>
      <w:divBdr>
        <w:top w:val="none" w:sz="0" w:space="0" w:color="auto"/>
        <w:left w:val="none" w:sz="0" w:space="0" w:color="auto"/>
        <w:bottom w:val="none" w:sz="0" w:space="0" w:color="auto"/>
        <w:right w:val="none" w:sz="0" w:space="0" w:color="auto"/>
      </w:divBdr>
      <w:divsChild>
        <w:div w:id="285935366">
          <w:marLeft w:val="0"/>
          <w:marRight w:val="0"/>
          <w:marTop w:val="0"/>
          <w:marBottom w:val="0"/>
          <w:divBdr>
            <w:top w:val="none" w:sz="0" w:space="0" w:color="auto"/>
            <w:left w:val="none" w:sz="0" w:space="0" w:color="auto"/>
            <w:bottom w:val="none" w:sz="0" w:space="0" w:color="auto"/>
            <w:right w:val="none" w:sz="0" w:space="0" w:color="auto"/>
          </w:divBdr>
        </w:div>
      </w:divsChild>
    </w:div>
    <w:div w:id="1772314772">
      <w:bodyDiv w:val="1"/>
      <w:marLeft w:val="0"/>
      <w:marRight w:val="0"/>
      <w:marTop w:val="0"/>
      <w:marBottom w:val="0"/>
      <w:divBdr>
        <w:top w:val="none" w:sz="0" w:space="0" w:color="auto"/>
        <w:left w:val="none" w:sz="0" w:space="0" w:color="auto"/>
        <w:bottom w:val="none" w:sz="0" w:space="0" w:color="auto"/>
        <w:right w:val="none" w:sz="0" w:space="0" w:color="auto"/>
      </w:divBdr>
    </w:div>
    <w:div w:id="1777561005">
      <w:bodyDiv w:val="1"/>
      <w:marLeft w:val="0"/>
      <w:marRight w:val="0"/>
      <w:marTop w:val="0"/>
      <w:marBottom w:val="0"/>
      <w:divBdr>
        <w:top w:val="none" w:sz="0" w:space="0" w:color="auto"/>
        <w:left w:val="none" w:sz="0" w:space="0" w:color="auto"/>
        <w:bottom w:val="none" w:sz="0" w:space="0" w:color="auto"/>
        <w:right w:val="none" w:sz="0" w:space="0" w:color="auto"/>
      </w:divBdr>
    </w:div>
    <w:div w:id="1809857320">
      <w:bodyDiv w:val="1"/>
      <w:marLeft w:val="0"/>
      <w:marRight w:val="0"/>
      <w:marTop w:val="0"/>
      <w:marBottom w:val="0"/>
      <w:divBdr>
        <w:top w:val="none" w:sz="0" w:space="0" w:color="auto"/>
        <w:left w:val="none" w:sz="0" w:space="0" w:color="auto"/>
        <w:bottom w:val="none" w:sz="0" w:space="0" w:color="auto"/>
        <w:right w:val="none" w:sz="0" w:space="0" w:color="auto"/>
      </w:divBdr>
    </w:div>
    <w:div w:id="1826359268">
      <w:bodyDiv w:val="1"/>
      <w:marLeft w:val="0"/>
      <w:marRight w:val="0"/>
      <w:marTop w:val="0"/>
      <w:marBottom w:val="0"/>
      <w:divBdr>
        <w:top w:val="none" w:sz="0" w:space="0" w:color="auto"/>
        <w:left w:val="none" w:sz="0" w:space="0" w:color="auto"/>
        <w:bottom w:val="none" w:sz="0" w:space="0" w:color="auto"/>
        <w:right w:val="none" w:sz="0" w:space="0" w:color="auto"/>
      </w:divBdr>
    </w:div>
    <w:div w:id="1828352920">
      <w:bodyDiv w:val="1"/>
      <w:marLeft w:val="0"/>
      <w:marRight w:val="0"/>
      <w:marTop w:val="0"/>
      <w:marBottom w:val="0"/>
      <w:divBdr>
        <w:top w:val="none" w:sz="0" w:space="0" w:color="auto"/>
        <w:left w:val="none" w:sz="0" w:space="0" w:color="auto"/>
        <w:bottom w:val="none" w:sz="0" w:space="0" w:color="auto"/>
        <w:right w:val="none" w:sz="0" w:space="0" w:color="auto"/>
      </w:divBdr>
    </w:div>
    <w:div w:id="1870532854">
      <w:bodyDiv w:val="1"/>
      <w:marLeft w:val="0"/>
      <w:marRight w:val="0"/>
      <w:marTop w:val="0"/>
      <w:marBottom w:val="0"/>
      <w:divBdr>
        <w:top w:val="none" w:sz="0" w:space="0" w:color="auto"/>
        <w:left w:val="none" w:sz="0" w:space="0" w:color="auto"/>
        <w:bottom w:val="none" w:sz="0" w:space="0" w:color="auto"/>
        <w:right w:val="none" w:sz="0" w:space="0" w:color="auto"/>
      </w:divBdr>
    </w:div>
    <w:div w:id="1872955901">
      <w:bodyDiv w:val="1"/>
      <w:marLeft w:val="0"/>
      <w:marRight w:val="0"/>
      <w:marTop w:val="0"/>
      <w:marBottom w:val="0"/>
      <w:divBdr>
        <w:top w:val="none" w:sz="0" w:space="0" w:color="auto"/>
        <w:left w:val="none" w:sz="0" w:space="0" w:color="auto"/>
        <w:bottom w:val="none" w:sz="0" w:space="0" w:color="auto"/>
        <w:right w:val="none" w:sz="0" w:space="0" w:color="auto"/>
      </w:divBdr>
    </w:div>
    <w:div w:id="1882663952">
      <w:bodyDiv w:val="1"/>
      <w:marLeft w:val="0"/>
      <w:marRight w:val="0"/>
      <w:marTop w:val="0"/>
      <w:marBottom w:val="0"/>
      <w:divBdr>
        <w:top w:val="none" w:sz="0" w:space="0" w:color="auto"/>
        <w:left w:val="none" w:sz="0" w:space="0" w:color="auto"/>
        <w:bottom w:val="none" w:sz="0" w:space="0" w:color="auto"/>
        <w:right w:val="none" w:sz="0" w:space="0" w:color="auto"/>
      </w:divBdr>
    </w:div>
    <w:div w:id="1895117516">
      <w:bodyDiv w:val="1"/>
      <w:marLeft w:val="0"/>
      <w:marRight w:val="0"/>
      <w:marTop w:val="0"/>
      <w:marBottom w:val="0"/>
      <w:divBdr>
        <w:top w:val="none" w:sz="0" w:space="0" w:color="auto"/>
        <w:left w:val="none" w:sz="0" w:space="0" w:color="auto"/>
        <w:bottom w:val="none" w:sz="0" w:space="0" w:color="auto"/>
        <w:right w:val="none" w:sz="0" w:space="0" w:color="auto"/>
      </w:divBdr>
      <w:divsChild>
        <w:div w:id="811366828">
          <w:marLeft w:val="0"/>
          <w:marRight w:val="0"/>
          <w:marTop w:val="0"/>
          <w:marBottom w:val="0"/>
          <w:divBdr>
            <w:top w:val="single" w:sz="6" w:space="0" w:color="9F9F9F"/>
            <w:left w:val="single" w:sz="6" w:space="0" w:color="9F9F9F"/>
            <w:bottom w:val="single" w:sz="6" w:space="0" w:color="9F9F9F"/>
            <w:right w:val="single" w:sz="6" w:space="0" w:color="9F9F9F"/>
          </w:divBdr>
          <w:divsChild>
            <w:div w:id="165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66647">
      <w:bodyDiv w:val="1"/>
      <w:marLeft w:val="0"/>
      <w:marRight w:val="0"/>
      <w:marTop w:val="0"/>
      <w:marBottom w:val="0"/>
      <w:divBdr>
        <w:top w:val="none" w:sz="0" w:space="0" w:color="auto"/>
        <w:left w:val="none" w:sz="0" w:space="0" w:color="auto"/>
        <w:bottom w:val="none" w:sz="0" w:space="0" w:color="auto"/>
        <w:right w:val="none" w:sz="0" w:space="0" w:color="auto"/>
      </w:divBdr>
      <w:divsChild>
        <w:div w:id="510922789">
          <w:marLeft w:val="0"/>
          <w:marRight w:val="0"/>
          <w:marTop w:val="30"/>
          <w:marBottom w:val="0"/>
          <w:divBdr>
            <w:top w:val="none" w:sz="0" w:space="0" w:color="auto"/>
            <w:left w:val="none" w:sz="0" w:space="0" w:color="auto"/>
            <w:bottom w:val="none" w:sz="0" w:space="0" w:color="auto"/>
            <w:right w:val="none" w:sz="0" w:space="0" w:color="auto"/>
          </w:divBdr>
        </w:div>
      </w:divsChild>
    </w:div>
    <w:div w:id="1980915166">
      <w:bodyDiv w:val="1"/>
      <w:marLeft w:val="0"/>
      <w:marRight w:val="0"/>
      <w:marTop w:val="0"/>
      <w:marBottom w:val="0"/>
      <w:divBdr>
        <w:top w:val="none" w:sz="0" w:space="0" w:color="auto"/>
        <w:left w:val="none" w:sz="0" w:space="0" w:color="auto"/>
        <w:bottom w:val="none" w:sz="0" w:space="0" w:color="auto"/>
        <w:right w:val="none" w:sz="0" w:space="0" w:color="auto"/>
      </w:divBdr>
    </w:div>
    <w:div w:id="1985230260">
      <w:bodyDiv w:val="1"/>
      <w:marLeft w:val="0"/>
      <w:marRight w:val="0"/>
      <w:marTop w:val="0"/>
      <w:marBottom w:val="0"/>
      <w:divBdr>
        <w:top w:val="none" w:sz="0" w:space="0" w:color="auto"/>
        <w:left w:val="none" w:sz="0" w:space="0" w:color="auto"/>
        <w:bottom w:val="none" w:sz="0" w:space="0" w:color="auto"/>
        <w:right w:val="none" w:sz="0" w:space="0" w:color="auto"/>
      </w:divBdr>
      <w:divsChild>
        <w:div w:id="986133918">
          <w:marLeft w:val="0"/>
          <w:marRight w:val="0"/>
          <w:marTop w:val="0"/>
          <w:marBottom w:val="0"/>
          <w:divBdr>
            <w:top w:val="none" w:sz="0" w:space="0" w:color="auto"/>
            <w:left w:val="none" w:sz="0" w:space="0" w:color="auto"/>
            <w:bottom w:val="none" w:sz="0" w:space="0" w:color="auto"/>
            <w:right w:val="none" w:sz="0" w:space="0" w:color="auto"/>
          </w:divBdr>
          <w:divsChild>
            <w:div w:id="577053790">
              <w:marLeft w:val="0"/>
              <w:marRight w:val="0"/>
              <w:marTop w:val="0"/>
              <w:marBottom w:val="0"/>
              <w:divBdr>
                <w:top w:val="none" w:sz="0" w:space="0" w:color="auto"/>
                <w:left w:val="none" w:sz="0" w:space="0" w:color="auto"/>
                <w:bottom w:val="none" w:sz="0" w:space="0" w:color="auto"/>
                <w:right w:val="none" w:sz="0" w:space="0" w:color="auto"/>
              </w:divBdr>
              <w:divsChild>
                <w:div w:id="1277565281">
                  <w:marLeft w:val="0"/>
                  <w:marRight w:val="0"/>
                  <w:marTop w:val="0"/>
                  <w:marBottom w:val="0"/>
                  <w:divBdr>
                    <w:top w:val="none" w:sz="0" w:space="0" w:color="auto"/>
                    <w:left w:val="none" w:sz="0" w:space="0" w:color="auto"/>
                    <w:bottom w:val="none" w:sz="0" w:space="0" w:color="auto"/>
                    <w:right w:val="none" w:sz="0" w:space="0" w:color="auto"/>
                  </w:divBdr>
                  <w:divsChild>
                    <w:div w:id="758410516">
                      <w:marLeft w:val="0"/>
                      <w:marRight w:val="0"/>
                      <w:marTop w:val="450"/>
                      <w:marBottom w:val="100"/>
                      <w:divBdr>
                        <w:top w:val="none" w:sz="0" w:space="0" w:color="auto"/>
                        <w:left w:val="none" w:sz="0" w:space="0" w:color="auto"/>
                        <w:bottom w:val="none" w:sz="0" w:space="0" w:color="auto"/>
                        <w:right w:val="none" w:sz="0" w:space="0" w:color="auto"/>
                      </w:divBdr>
                      <w:divsChild>
                        <w:div w:id="1688754343">
                          <w:marLeft w:val="0"/>
                          <w:marRight w:val="0"/>
                          <w:marTop w:val="300"/>
                          <w:marBottom w:val="0"/>
                          <w:divBdr>
                            <w:top w:val="none" w:sz="0" w:space="0" w:color="auto"/>
                            <w:left w:val="none" w:sz="0" w:space="0" w:color="auto"/>
                            <w:bottom w:val="none" w:sz="0" w:space="0" w:color="auto"/>
                            <w:right w:val="none" w:sz="0" w:space="0" w:color="auto"/>
                          </w:divBdr>
                          <w:divsChild>
                            <w:div w:id="1330476463">
                              <w:marLeft w:val="0"/>
                              <w:marRight w:val="0"/>
                              <w:marTop w:val="0"/>
                              <w:marBottom w:val="0"/>
                              <w:divBdr>
                                <w:top w:val="none" w:sz="0" w:space="0" w:color="auto"/>
                                <w:left w:val="none" w:sz="0" w:space="0" w:color="auto"/>
                                <w:bottom w:val="none" w:sz="0" w:space="0" w:color="auto"/>
                                <w:right w:val="none" w:sz="0" w:space="0" w:color="auto"/>
                              </w:divBdr>
                              <w:divsChild>
                                <w:div w:id="5176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658110">
      <w:bodyDiv w:val="1"/>
      <w:marLeft w:val="0"/>
      <w:marRight w:val="0"/>
      <w:marTop w:val="0"/>
      <w:marBottom w:val="0"/>
      <w:divBdr>
        <w:top w:val="none" w:sz="0" w:space="0" w:color="auto"/>
        <w:left w:val="none" w:sz="0" w:space="0" w:color="auto"/>
        <w:bottom w:val="none" w:sz="0" w:space="0" w:color="auto"/>
        <w:right w:val="none" w:sz="0" w:space="0" w:color="auto"/>
      </w:divBdr>
      <w:divsChild>
        <w:div w:id="491606872">
          <w:marLeft w:val="0"/>
          <w:marRight w:val="0"/>
          <w:marTop w:val="30"/>
          <w:marBottom w:val="0"/>
          <w:divBdr>
            <w:top w:val="none" w:sz="0" w:space="0" w:color="auto"/>
            <w:left w:val="none" w:sz="0" w:space="0" w:color="auto"/>
            <w:bottom w:val="none" w:sz="0" w:space="0" w:color="auto"/>
            <w:right w:val="none" w:sz="0" w:space="0" w:color="auto"/>
          </w:divBdr>
        </w:div>
      </w:divsChild>
    </w:div>
    <w:div w:id="1996447438">
      <w:bodyDiv w:val="1"/>
      <w:marLeft w:val="0"/>
      <w:marRight w:val="0"/>
      <w:marTop w:val="0"/>
      <w:marBottom w:val="0"/>
      <w:divBdr>
        <w:top w:val="none" w:sz="0" w:space="0" w:color="auto"/>
        <w:left w:val="none" w:sz="0" w:space="0" w:color="auto"/>
        <w:bottom w:val="none" w:sz="0" w:space="0" w:color="auto"/>
        <w:right w:val="none" w:sz="0" w:space="0" w:color="auto"/>
      </w:divBdr>
      <w:divsChild>
        <w:div w:id="811755911">
          <w:marLeft w:val="0"/>
          <w:marRight w:val="0"/>
          <w:marTop w:val="0"/>
          <w:marBottom w:val="0"/>
          <w:divBdr>
            <w:top w:val="none" w:sz="0" w:space="0" w:color="auto"/>
            <w:left w:val="none" w:sz="0" w:space="0" w:color="auto"/>
            <w:bottom w:val="none" w:sz="0" w:space="0" w:color="auto"/>
            <w:right w:val="none" w:sz="0" w:space="0" w:color="auto"/>
          </w:divBdr>
        </w:div>
      </w:divsChild>
    </w:div>
    <w:div w:id="2025469772">
      <w:bodyDiv w:val="1"/>
      <w:marLeft w:val="0"/>
      <w:marRight w:val="0"/>
      <w:marTop w:val="0"/>
      <w:marBottom w:val="0"/>
      <w:divBdr>
        <w:top w:val="none" w:sz="0" w:space="0" w:color="auto"/>
        <w:left w:val="none" w:sz="0" w:space="0" w:color="auto"/>
        <w:bottom w:val="none" w:sz="0" w:space="0" w:color="auto"/>
        <w:right w:val="none" w:sz="0" w:space="0" w:color="auto"/>
      </w:divBdr>
      <w:divsChild>
        <w:div w:id="650795634">
          <w:marLeft w:val="0"/>
          <w:marRight w:val="0"/>
          <w:marTop w:val="0"/>
          <w:marBottom w:val="0"/>
          <w:divBdr>
            <w:top w:val="none" w:sz="0" w:space="0" w:color="auto"/>
            <w:left w:val="none" w:sz="0" w:space="0" w:color="auto"/>
            <w:bottom w:val="none" w:sz="0" w:space="0" w:color="auto"/>
            <w:right w:val="none" w:sz="0" w:space="0" w:color="auto"/>
          </w:divBdr>
        </w:div>
        <w:div w:id="1685934119">
          <w:marLeft w:val="0"/>
          <w:marRight w:val="0"/>
          <w:marTop w:val="0"/>
          <w:marBottom w:val="0"/>
          <w:divBdr>
            <w:top w:val="none" w:sz="0" w:space="0" w:color="auto"/>
            <w:left w:val="none" w:sz="0" w:space="0" w:color="auto"/>
            <w:bottom w:val="none" w:sz="0" w:space="0" w:color="auto"/>
            <w:right w:val="none" w:sz="0" w:space="0" w:color="auto"/>
          </w:divBdr>
        </w:div>
      </w:divsChild>
    </w:div>
    <w:div w:id="2089309070">
      <w:bodyDiv w:val="1"/>
      <w:marLeft w:val="0"/>
      <w:marRight w:val="0"/>
      <w:marTop w:val="0"/>
      <w:marBottom w:val="0"/>
      <w:divBdr>
        <w:top w:val="none" w:sz="0" w:space="0" w:color="auto"/>
        <w:left w:val="none" w:sz="0" w:space="0" w:color="auto"/>
        <w:bottom w:val="none" w:sz="0" w:space="0" w:color="auto"/>
        <w:right w:val="none" w:sz="0" w:space="0" w:color="auto"/>
      </w:divBdr>
    </w:div>
    <w:div w:id="2093382750">
      <w:bodyDiv w:val="1"/>
      <w:marLeft w:val="0"/>
      <w:marRight w:val="0"/>
      <w:marTop w:val="0"/>
      <w:marBottom w:val="0"/>
      <w:divBdr>
        <w:top w:val="none" w:sz="0" w:space="0" w:color="auto"/>
        <w:left w:val="none" w:sz="0" w:space="0" w:color="auto"/>
        <w:bottom w:val="none" w:sz="0" w:space="0" w:color="auto"/>
        <w:right w:val="none" w:sz="0" w:space="0" w:color="auto"/>
      </w:divBdr>
    </w:div>
    <w:div w:id="2097894182">
      <w:bodyDiv w:val="1"/>
      <w:marLeft w:val="0"/>
      <w:marRight w:val="0"/>
      <w:marTop w:val="0"/>
      <w:marBottom w:val="0"/>
      <w:divBdr>
        <w:top w:val="none" w:sz="0" w:space="0" w:color="auto"/>
        <w:left w:val="none" w:sz="0" w:space="0" w:color="auto"/>
        <w:bottom w:val="none" w:sz="0" w:space="0" w:color="auto"/>
        <w:right w:val="none" w:sz="0" w:space="0" w:color="auto"/>
      </w:divBdr>
    </w:div>
    <w:div w:id="2116822277">
      <w:bodyDiv w:val="1"/>
      <w:marLeft w:val="0"/>
      <w:marRight w:val="0"/>
      <w:marTop w:val="0"/>
      <w:marBottom w:val="0"/>
      <w:divBdr>
        <w:top w:val="none" w:sz="0" w:space="0" w:color="auto"/>
        <w:left w:val="none" w:sz="0" w:space="0" w:color="auto"/>
        <w:bottom w:val="none" w:sz="0" w:space="0" w:color="auto"/>
        <w:right w:val="none" w:sz="0" w:space="0" w:color="auto"/>
      </w:divBdr>
      <w:divsChild>
        <w:div w:id="413089543">
          <w:marLeft w:val="0"/>
          <w:marRight w:val="0"/>
          <w:marTop w:val="0"/>
          <w:marBottom w:val="0"/>
          <w:divBdr>
            <w:top w:val="none" w:sz="0" w:space="0" w:color="auto"/>
            <w:left w:val="none" w:sz="0" w:space="0" w:color="auto"/>
            <w:bottom w:val="none" w:sz="0" w:space="0" w:color="auto"/>
            <w:right w:val="none" w:sz="0" w:space="0" w:color="auto"/>
          </w:divBdr>
        </w:div>
      </w:divsChild>
    </w:div>
    <w:div w:id="2130204008">
      <w:bodyDiv w:val="1"/>
      <w:marLeft w:val="0"/>
      <w:marRight w:val="0"/>
      <w:marTop w:val="0"/>
      <w:marBottom w:val="0"/>
      <w:divBdr>
        <w:top w:val="none" w:sz="0" w:space="0" w:color="auto"/>
        <w:left w:val="none" w:sz="0" w:space="0" w:color="auto"/>
        <w:bottom w:val="none" w:sz="0" w:space="0" w:color="auto"/>
        <w:right w:val="none" w:sz="0" w:space="0" w:color="auto"/>
      </w:divBdr>
      <w:divsChild>
        <w:div w:id="572744277">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2.xml"/><Relationship Id="rId21" Type="http://schemas.openxmlformats.org/officeDocument/2006/relationships/hyperlink" Target="http://www.kez.cz" TargetMode="External"/><Relationship Id="rId42" Type="http://schemas.openxmlformats.org/officeDocument/2006/relationships/image" Target="media/image19.png"/><Relationship Id="rId63" Type="http://schemas.openxmlformats.org/officeDocument/2006/relationships/control" Target="activeX/activeX19.xml"/><Relationship Id="rId84" Type="http://schemas.openxmlformats.org/officeDocument/2006/relationships/control" Target="activeX/activeX39.xml"/><Relationship Id="rId138" Type="http://schemas.openxmlformats.org/officeDocument/2006/relationships/hyperlink" Target="https://en.wikipedia.org/wiki/International_Standard_Book_Number" TargetMode="External"/><Relationship Id="rId159" Type="http://schemas.openxmlformats.org/officeDocument/2006/relationships/hyperlink" Target="https://www.olejebartos.cz/" TargetMode="External"/><Relationship Id="rId170" Type="http://schemas.openxmlformats.org/officeDocument/2006/relationships/hyperlink" Target="https://www.adresarfarmaru.cz/135004-azv-sro-visnove" TargetMode="External"/><Relationship Id="rId191" Type="http://schemas.openxmlformats.org/officeDocument/2006/relationships/hyperlink" Target="http://www.bureauveritas.cz/home/about-us/our-business/certification/acreditation" TargetMode="External"/><Relationship Id="rId205" Type="http://schemas.openxmlformats.org/officeDocument/2006/relationships/hyperlink" Target="http://www.a21italy.it/medias/31C2D26FD81B0D40.pdf" TargetMode="External"/><Relationship Id="rId16" Type="http://schemas.openxmlformats.org/officeDocument/2006/relationships/hyperlink" Target="https://cs.wikipedia.org/wiki/Mezin%C3%A1rodn%C3%AD_svaz_ochrany_p%C5%99%C3%ADrody" TargetMode="External"/><Relationship Id="rId107" Type="http://schemas.openxmlformats.org/officeDocument/2006/relationships/control" Target="activeX/activeX62.xml"/><Relationship Id="rId11" Type="http://schemas.openxmlformats.org/officeDocument/2006/relationships/footer" Target="footer2.xml"/><Relationship Id="rId32" Type="http://schemas.openxmlformats.org/officeDocument/2006/relationships/image" Target="media/image9.png"/><Relationship Id="rId37" Type="http://schemas.openxmlformats.org/officeDocument/2006/relationships/image" Target="media/image14.png"/><Relationship Id="rId53" Type="http://schemas.openxmlformats.org/officeDocument/2006/relationships/control" Target="activeX/activeX9.xml"/><Relationship Id="rId58" Type="http://schemas.openxmlformats.org/officeDocument/2006/relationships/control" Target="activeX/activeX14.xml"/><Relationship Id="rId74" Type="http://schemas.openxmlformats.org/officeDocument/2006/relationships/control" Target="activeX/activeX29.xml"/><Relationship Id="rId79" Type="http://schemas.openxmlformats.org/officeDocument/2006/relationships/control" Target="activeX/activeX34.xml"/><Relationship Id="rId102" Type="http://schemas.openxmlformats.org/officeDocument/2006/relationships/control" Target="activeX/activeX57.xml"/><Relationship Id="rId123" Type="http://schemas.openxmlformats.org/officeDocument/2006/relationships/control" Target="activeX/activeX78.xml"/><Relationship Id="rId128" Type="http://schemas.openxmlformats.org/officeDocument/2006/relationships/control" Target="activeX/activeX83.xml"/><Relationship Id="rId144" Type="http://schemas.openxmlformats.org/officeDocument/2006/relationships/hyperlink" Target="https://www.zakonyprolidi.cz/cs/2000-242" TargetMode="External"/><Relationship Id="rId149" Type="http://schemas.openxmlformats.org/officeDocument/2006/relationships/hyperlink" Target="https://www.mzp.cz/cz/mistni_agenda_21" TargetMode="External"/><Relationship Id="rId5" Type="http://schemas.openxmlformats.org/officeDocument/2006/relationships/settings" Target="settings.xml"/><Relationship Id="rId90" Type="http://schemas.openxmlformats.org/officeDocument/2006/relationships/control" Target="activeX/activeX45.xml"/><Relationship Id="rId95" Type="http://schemas.openxmlformats.org/officeDocument/2006/relationships/control" Target="activeX/activeX50.xml"/><Relationship Id="rId160" Type="http://schemas.openxmlformats.org/officeDocument/2006/relationships/hyperlink" Target="http://www.abrle.cz/index.php/nase-nabidka" TargetMode="External"/><Relationship Id="rId165" Type="http://schemas.openxmlformats.org/officeDocument/2006/relationships/hyperlink" Target="http://www.agrofrukt.cz/" TargetMode="External"/><Relationship Id="rId181" Type="http://schemas.openxmlformats.org/officeDocument/2006/relationships/hyperlink" Target="http://www.minifarmavemeste.cz/" TargetMode="External"/><Relationship Id="rId186" Type="http://schemas.openxmlformats.org/officeDocument/2006/relationships/hyperlink" Target="http://www.reznictvikruzica.cz/kontakt" TargetMode="External"/><Relationship Id="rId22" Type="http://schemas.openxmlformats.org/officeDocument/2006/relationships/hyperlink" Target="http://www.biokont.cz" TargetMode="External"/><Relationship Id="rId27" Type="http://schemas.openxmlformats.org/officeDocument/2006/relationships/image" Target="media/image4.png"/><Relationship Id="rId43" Type="http://schemas.openxmlformats.org/officeDocument/2006/relationships/image" Target="media/image20.wmf"/><Relationship Id="rId48" Type="http://schemas.openxmlformats.org/officeDocument/2006/relationships/control" Target="activeX/activeX5.xml"/><Relationship Id="rId64" Type="http://schemas.openxmlformats.org/officeDocument/2006/relationships/control" Target="activeX/activeX20.xml"/><Relationship Id="rId69" Type="http://schemas.openxmlformats.org/officeDocument/2006/relationships/control" Target="activeX/activeX25.xml"/><Relationship Id="rId113" Type="http://schemas.openxmlformats.org/officeDocument/2006/relationships/control" Target="activeX/activeX68.xml"/><Relationship Id="rId118" Type="http://schemas.openxmlformats.org/officeDocument/2006/relationships/control" Target="activeX/activeX73.xml"/><Relationship Id="rId134" Type="http://schemas.openxmlformats.org/officeDocument/2006/relationships/control" Target="activeX/activeX89.xml"/><Relationship Id="rId139" Type="http://schemas.openxmlformats.org/officeDocument/2006/relationships/hyperlink" Target="https://en.wikipedia.org/wiki/Special:BookSources/9780415707824" TargetMode="External"/><Relationship Id="rId80" Type="http://schemas.openxmlformats.org/officeDocument/2006/relationships/control" Target="activeX/activeX35.xml"/><Relationship Id="rId85" Type="http://schemas.openxmlformats.org/officeDocument/2006/relationships/control" Target="activeX/activeX40.xml"/><Relationship Id="rId150" Type="http://schemas.openxmlformats.org/officeDocument/2006/relationships/hyperlink" Target="http://www.priroda.cz/clanky.php?detail=438" TargetMode="External"/><Relationship Id="rId155" Type="http://schemas.openxmlformats.org/officeDocument/2006/relationships/hyperlink" Target="https://vinarstvivalka.cz/" TargetMode="External"/><Relationship Id="rId171" Type="http://schemas.openxmlformats.org/officeDocument/2006/relationships/hyperlink" Target="http://www.vinobenes.cz/" TargetMode="External"/><Relationship Id="rId176" Type="http://schemas.openxmlformats.org/officeDocument/2006/relationships/hyperlink" Target="http://www.for-agro.cz/tomas-coufal-20008/" TargetMode="External"/><Relationship Id="rId192" Type="http://schemas.openxmlformats.org/officeDocument/2006/relationships/hyperlink" Target="http://www.ceskyfarmar.cz/farmar-detail.php?fid=13" TargetMode="External"/><Relationship Id="rId197" Type="http://schemas.openxmlformats.org/officeDocument/2006/relationships/hyperlink" Target="https://www.ekofarmabilekarpaty.cz/o-nas/" TargetMode="External"/><Relationship Id="rId206" Type="http://schemas.openxmlformats.org/officeDocument/2006/relationships/hyperlink" Target="https://www.un.org/documents/ga/res/37/a37r007.htm" TargetMode="External"/><Relationship Id="rId201" Type="http://schemas.openxmlformats.org/officeDocument/2006/relationships/hyperlink" Target="http://www.vinarstvihulata.cz/o-nas" TargetMode="External"/><Relationship Id="rId12" Type="http://schemas.openxmlformats.org/officeDocument/2006/relationships/hyperlink" Target="http://eur-lex.europa.eu/LexUriServ/LexUriServ.do?uri=DD:13:32:32003R1829:CS:PDF" TargetMode="External"/><Relationship Id="rId17" Type="http://schemas.openxmlformats.org/officeDocument/2006/relationships/hyperlink" Target="https://cs.wikipedia.org/wiki/1987" TargetMode="External"/><Relationship Id="rId33" Type="http://schemas.openxmlformats.org/officeDocument/2006/relationships/image" Target="media/image10.png"/><Relationship Id="rId38" Type="http://schemas.openxmlformats.org/officeDocument/2006/relationships/image" Target="media/image15.png"/><Relationship Id="rId59" Type="http://schemas.openxmlformats.org/officeDocument/2006/relationships/control" Target="activeX/activeX15.xml"/><Relationship Id="rId103" Type="http://schemas.openxmlformats.org/officeDocument/2006/relationships/control" Target="activeX/activeX58.xml"/><Relationship Id="rId108" Type="http://schemas.openxmlformats.org/officeDocument/2006/relationships/control" Target="activeX/activeX63.xml"/><Relationship Id="rId124" Type="http://schemas.openxmlformats.org/officeDocument/2006/relationships/control" Target="activeX/activeX79.xml"/><Relationship Id="rId129" Type="http://schemas.openxmlformats.org/officeDocument/2006/relationships/control" Target="activeX/activeX84.xml"/><Relationship Id="rId54" Type="http://schemas.openxmlformats.org/officeDocument/2006/relationships/control" Target="activeX/activeX10.xml"/><Relationship Id="rId70" Type="http://schemas.openxmlformats.org/officeDocument/2006/relationships/control" Target="activeX/activeX26.xml"/><Relationship Id="rId75" Type="http://schemas.openxmlformats.org/officeDocument/2006/relationships/control" Target="activeX/activeX30.xml"/><Relationship Id="rId91" Type="http://schemas.openxmlformats.org/officeDocument/2006/relationships/control" Target="activeX/activeX46.xml"/><Relationship Id="rId96" Type="http://schemas.openxmlformats.org/officeDocument/2006/relationships/control" Target="activeX/activeX51.xml"/><Relationship Id="rId140" Type="http://schemas.openxmlformats.org/officeDocument/2006/relationships/hyperlink" Target="https://en.wikipedia.org/wiki/International_Standard_Book_Number" TargetMode="External"/><Relationship Id="rId145" Type="http://schemas.openxmlformats.org/officeDocument/2006/relationships/hyperlink" Target="http://eagri.cz/public/web/file/262824/Pravni_predpisy_EZ_10._9.pdf" TargetMode="External"/><Relationship Id="rId161" Type="http://schemas.openxmlformats.org/officeDocument/2006/relationships/hyperlink" Target="http://www.ceskyfarmar.cz/farmar-detail.php?fid=9http://www.ceskyfarmar.cz/farmar-detail.php?fid=9" TargetMode="External"/><Relationship Id="rId166" Type="http://schemas.openxmlformats.org/officeDocument/2006/relationships/hyperlink" Target="https://www.hbi.cz/cs/firmy/agrosok-s-r-o--vyskov-C027693431000.html" TargetMode="External"/><Relationship Id="rId182" Type="http://schemas.openxmlformats.org/officeDocument/2006/relationships/hyperlink" Target="https://www.farmabrusna.cz/" TargetMode="External"/><Relationship Id="rId187" Type="http://schemas.openxmlformats.org/officeDocument/2006/relationships/hyperlink" Target="http://abcert.cz/nabidka-sluzeb.php"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kez.cz" TargetMode="External"/><Relationship Id="rId28" Type="http://schemas.openxmlformats.org/officeDocument/2006/relationships/image" Target="media/image5.png"/><Relationship Id="rId49" Type="http://schemas.openxmlformats.org/officeDocument/2006/relationships/control" Target="activeX/activeX6.xml"/><Relationship Id="rId114" Type="http://schemas.openxmlformats.org/officeDocument/2006/relationships/control" Target="activeX/activeX69.xml"/><Relationship Id="rId119" Type="http://schemas.openxmlformats.org/officeDocument/2006/relationships/control" Target="activeX/activeX74.xml"/><Relationship Id="rId44" Type="http://schemas.openxmlformats.org/officeDocument/2006/relationships/control" Target="activeX/activeX1.xml"/><Relationship Id="rId60" Type="http://schemas.openxmlformats.org/officeDocument/2006/relationships/control" Target="activeX/activeX16.xml"/><Relationship Id="rId65" Type="http://schemas.openxmlformats.org/officeDocument/2006/relationships/control" Target="activeX/activeX21.xml"/><Relationship Id="rId81" Type="http://schemas.openxmlformats.org/officeDocument/2006/relationships/control" Target="activeX/activeX36.xml"/><Relationship Id="rId86" Type="http://schemas.openxmlformats.org/officeDocument/2006/relationships/control" Target="activeX/activeX41.xml"/><Relationship Id="rId130" Type="http://schemas.openxmlformats.org/officeDocument/2006/relationships/control" Target="activeX/activeX85.xml"/><Relationship Id="rId135" Type="http://schemas.openxmlformats.org/officeDocument/2006/relationships/control" Target="activeX/activeX90.xml"/><Relationship Id="rId151" Type="http://schemas.openxmlformats.org/officeDocument/2006/relationships/hyperlink" Target="http://www.bezpecnostpotravin.cz/kategorie/geneticky-modifikovane-potraviny-a-krmiva.aspx" TargetMode="External"/><Relationship Id="rId156" Type="http://schemas.openxmlformats.org/officeDocument/2006/relationships/hyperlink" Target="http://vinarstvibarabas.cz/" TargetMode="External"/><Relationship Id="rId177" Type="http://schemas.openxmlformats.org/officeDocument/2006/relationships/hyperlink" Target="http://www.stajhostenice.cz/index.html" TargetMode="External"/><Relationship Id="rId198" Type="http://schemas.openxmlformats.org/officeDocument/2006/relationships/hyperlink" Target="http://www.galavinarstvi.cz/o-nas/o-vinarstvi/" TargetMode="External"/><Relationship Id="rId172" Type="http://schemas.openxmlformats.org/officeDocument/2006/relationships/hyperlink" Target="https://www.detail.cz/zivnostnik/75055031-jakub-bobek-studnice-124-studnice/" TargetMode="External"/><Relationship Id="rId193" Type="http://schemas.openxmlformats.org/officeDocument/2006/relationships/hyperlink" Target="https://cs.wikipedia.org/wiki/Praha" TargetMode="External"/><Relationship Id="rId202" Type="http://schemas.openxmlformats.org/officeDocument/2006/relationships/hyperlink" Target="https://www.krasnahora.com/" TargetMode="External"/><Relationship Id="rId207" Type="http://schemas.openxmlformats.org/officeDocument/2006/relationships/hyperlink" Target="https://en.wikipedia.org/wiki/Brundtland_Commission" TargetMode="External"/><Relationship Id="rId13" Type="http://schemas.openxmlformats.org/officeDocument/2006/relationships/hyperlink" Target="https://cs.wikipedia.org/wiki/Ekosyst%C3%A9m" TargetMode="External"/><Relationship Id="rId18" Type="http://schemas.openxmlformats.org/officeDocument/2006/relationships/hyperlink" Target="https://cs.wikipedia.org/wiki/Gro_Harlem_Brundtland" TargetMode="External"/><Relationship Id="rId39" Type="http://schemas.openxmlformats.org/officeDocument/2006/relationships/image" Target="media/image16.png"/><Relationship Id="rId109" Type="http://schemas.openxmlformats.org/officeDocument/2006/relationships/control" Target="activeX/activeX64.xml"/><Relationship Id="rId34" Type="http://schemas.openxmlformats.org/officeDocument/2006/relationships/image" Target="media/image11.png"/><Relationship Id="rId50" Type="http://schemas.openxmlformats.org/officeDocument/2006/relationships/control" Target="activeX/activeX7.xml"/><Relationship Id="rId55" Type="http://schemas.openxmlformats.org/officeDocument/2006/relationships/control" Target="activeX/activeX11.xml"/><Relationship Id="rId76" Type="http://schemas.openxmlformats.org/officeDocument/2006/relationships/control" Target="activeX/activeX31.xml"/><Relationship Id="rId97" Type="http://schemas.openxmlformats.org/officeDocument/2006/relationships/control" Target="activeX/activeX52.xml"/><Relationship Id="rId104" Type="http://schemas.openxmlformats.org/officeDocument/2006/relationships/control" Target="activeX/activeX59.xml"/><Relationship Id="rId120" Type="http://schemas.openxmlformats.org/officeDocument/2006/relationships/control" Target="activeX/activeX75.xml"/><Relationship Id="rId125" Type="http://schemas.openxmlformats.org/officeDocument/2006/relationships/control" Target="activeX/activeX80.xml"/><Relationship Id="rId141" Type="http://schemas.openxmlformats.org/officeDocument/2006/relationships/hyperlink" Target="https://en.wikipedia.org/wiki/Special:BookSources/9780231173155" TargetMode="External"/><Relationship Id="rId146" Type="http://schemas.openxmlformats.org/officeDocument/2006/relationships/hyperlink" Target="http://eagri.cz/public/app/eagriapp/EKO/Prehled/StatistikaPocetEP.aspx?stamp=1575623708650" TargetMode="External"/><Relationship Id="rId167" Type="http://schemas.openxmlformats.org/officeDocument/2006/relationships/hyperlink" Target="https://www.hbi.cz/cs/firmy/agro-team-dundler-s-r-o--safov-C027695051000.html" TargetMode="External"/><Relationship Id="rId188" Type="http://schemas.openxmlformats.org/officeDocument/2006/relationships/hyperlink" Target="http://www.kez.cz/nabidka-sluzeb" TargetMode="External"/><Relationship Id="rId7" Type="http://schemas.openxmlformats.org/officeDocument/2006/relationships/footnotes" Target="footnotes.xml"/><Relationship Id="rId71" Type="http://schemas.openxmlformats.org/officeDocument/2006/relationships/control" Target="activeX/activeX27.xml"/><Relationship Id="rId92" Type="http://schemas.openxmlformats.org/officeDocument/2006/relationships/control" Target="activeX/activeX47.xml"/><Relationship Id="rId162" Type="http://schemas.openxmlformats.org/officeDocument/2006/relationships/hyperlink" Target="http://agropresovice.navos-km.cz/" TargetMode="External"/><Relationship Id="rId183" Type="http://schemas.openxmlformats.org/officeDocument/2006/relationships/hyperlink" Target="http://www.hornackafarma.cz/" TargetMode="External"/><Relationship Id="rId2" Type="http://schemas.openxmlformats.org/officeDocument/2006/relationships/numbering" Target="numbering.xml"/><Relationship Id="rId29" Type="http://schemas.openxmlformats.org/officeDocument/2006/relationships/image" Target="media/image6.png"/><Relationship Id="rId24" Type="http://schemas.openxmlformats.org/officeDocument/2006/relationships/hyperlink" Target="https://www.vyplnto.cz/preview.php?id=63775" TargetMode="External"/><Relationship Id="rId40" Type="http://schemas.openxmlformats.org/officeDocument/2006/relationships/image" Target="media/image17.png"/><Relationship Id="rId45" Type="http://schemas.openxmlformats.org/officeDocument/2006/relationships/control" Target="activeX/activeX2.xml"/><Relationship Id="rId66" Type="http://schemas.openxmlformats.org/officeDocument/2006/relationships/control" Target="activeX/activeX22.xml"/><Relationship Id="rId87" Type="http://schemas.openxmlformats.org/officeDocument/2006/relationships/control" Target="activeX/activeX42.xml"/><Relationship Id="rId110" Type="http://schemas.openxmlformats.org/officeDocument/2006/relationships/control" Target="activeX/activeX65.xml"/><Relationship Id="rId115" Type="http://schemas.openxmlformats.org/officeDocument/2006/relationships/control" Target="activeX/activeX70.xml"/><Relationship Id="rId131" Type="http://schemas.openxmlformats.org/officeDocument/2006/relationships/control" Target="activeX/activeX86.xml"/><Relationship Id="rId136" Type="http://schemas.openxmlformats.org/officeDocument/2006/relationships/control" Target="activeX/activeX91.xml"/><Relationship Id="rId157" Type="http://schemas.openxmlformats.org/officeDocument/2006/relationships/hyperlink" Target="https://kocarik.cz/" TargetMode="External"/><Relationship Id="rId178" Type="http://schemas.openxmlformats.org/officeDocument/2006/relationships/hyperlink" Target="http://www.farmanazvolenci.mzf.cz/par-slov-o-farme/" TargetMode="External"/><Relationship Id="rId61" Type="http://schemas.openxmlformats.org/officeDocument/2006/relationships/control" Target="activeX/activeX17.xml"/><Relationship Id="rId82" Type="http://schemas.openxmlformats.org/officeDocument/2006/relationships/control" Target="activeX/activeX37.xml"/><Relationship Id="rId152" Type="http://schemas.openxmlformats.org/officeDocument/2006/relationships/hyperlink" Target="http://www.biovinarstvi.cz/index.php?los=o-nas" TargetMode="External"/><Relationship Id="rId173" Type="http://schemas.openxmlformats.org/officeDocument/2006/relationships/hyperlink" Target="http://www.vinarstvivratil.cz/" TargetMode="External"/><Relationship Id="rId194" Type="http://schemas.openxmlformats.org/officeDocument/2006/relationships/hyperlink" Target="https://www.czso.cz/csu/xb" TargetMode="External"/><Relationship Id="rId199" Type="http://schemas.openxmlformats.org/officeDocument/2006/relationships/hyperlink" Target="http://www.gotberg.cz/" TargetMode="External"/><Relationship Id="rId203" Type="http://schemas.openxmlformats.org/officeDocument/2006/relationships/hyperlink" Target="https://www.nonnetit.cz/" TargetMode="External"/><Relationship Id="rId208" Type="http://schemas.openxmlformats.org/officeDocument/2006/relationships/hyperlink" Target="https://www.un.org/documents/ga/res/42/ares42-187.htm" TargetMode="External"/><Relationship Id="rId19" Type="http://schemas.openxmlformats.org/officeDocument/2006/relationships/hyperlink" Target="https://cs.wikipedia.org/wiki/1991" TargetMode="External"/><Relationship Id="rId14" Type="http://schemas.openxmlformats.org/officeDocument/2006/relationships/hyperlink" Target="https://en.wikipedia.org/wiki/Dennis_Meadows" TargetMode="External"/><Relationship Id="rId30" Type="http://schemas.openxmlformats.org/officeDocument/2006/relationships/image" Target="media/image7.png"/><Relationship Id="rId35" Type="http://schemas.openxmlformats.org/officeDocument/2006/relationships/image" Target="media/image12.png"/><Relationship Id="rId56" Type="http://schemas.openxmlformats.org/officeDocument/2006/relationships/control" Target="activeX/activeX12.xml"/><Relationship Id="rId77" Type="http://schemas.openxmlformats.org/officeDocument/2006/relationships/control" Target="activeX/activeX32.xml"/><Relationship Id="rId100" Type="http://schemas.openxmlformats.org/officeDocument/2006/relationships/control" Target="activeX/activeX55.xml"/><Relationship Id="rId105" Type="http://schemas.openxmlformats.org/officeDocument/2006/relationships/control" Target="activeX/activeX60.xml"/><Relationship Id="rId126" Type="http://schemas.openxmlformats.org/officeDocument/2006/relationships/control" Target="activeX/activeX81.xml"/><Relationship Id="rId147" Type="http://schemas.openxmlformats.org/officeDocument/2006/relationships/hyperlink" Target="https://www.zakonyprolidi.cz/cs/2006-16" TargetMode="External"/><Relationship Id="rId168" Type="http://schemas.openxmlformats.org/officeDocument/2006/relationships/hyperlink" Target="https://www.hbi.cz/cs/firmy/agrotur-hustopece-spol--s-r-o--hustopece-C046968156000.html" TargetMode="External"/><Relationship Id="rId8" Type="http://schemas.openxmlformats.org/officeDocument/2006/relationships/endnotes" Target="endnotes.xml"/><Relationship Id="rId51" Type="http://schemas.openxmlformats.org/officeDocument/2006/relationships/control" Target="activeX/activeX8.xml"/><Relationship Id="rId72" Type="http://schemas.openxmlformats.org/officeDocument/2006/relationships/control" Target="activeX/activeX28.xml"/><Relationship Id="rId93" Type="http://schemas.openxmlformats.org/officeDocument/2006/relationships/control" Target="activeX/activeX48.xml"/><Relationship Id="rId98" Type="http://schemas.openxmlformats.org/officeDocument/2006/relationships/control" Target="activeX/activeX53.xml"/><Relationship Id="rId121" Type="http://schemas.openxmlformats.org/officeDocument/2006/relationships/control" Target="activeX/activeX76.xml"/><Relationship Id="rId142" Type="http://schemas.openxmlformats.org/officeDocument/2006/relationships/hyperlink" Target="https://www.zakonyprolidi.cz/nabidka/cs/2004-634/zneni-20050116" TargetMode="External"/><Relationship Id="rId163" Type="http://schemas.openxmlformats.org/officeDocument/2006/relationships/hyperlink" Target="http://www.ovocnarskaunie.cz/sispo/?str=kraj-B&amp;id=731" TargetMode="External"/><Relationship Id="rId184" Type="http://schemas.openxmlformats.org/officeDocument/2006/relationships/hyperlink" Target="https://www.vsvaltice.cz/o-vinarstvi/" TargetMode="External"/><Relationship Id="rId189" Type="http://schemas.openxmlformats.org/officeDocument/2006/relationships/hyperlink" Target="https://www.farmanelepec.cz/" TargetMode="External"/><Relationship Id="rId3" Type="http://schemas.openxmlformats.org/officeDocument/2006/relationships/styles" Target="styles.xml"/><Relationship Id="rId25" Type="http://schemas.openxmlformats.org/officeDocument/2006/relationships/image" Target="media/image2.png"/><Relationship Id="rId46" Type="http://schemas.openxmlformats.org/officeDocument/2006/relationships/control" Target="activeX/activeX3.xml"/><Relationship Id="rId67" Type="http://schemas.openxmlformats.org/officeDocument/2006/relationships/control" Target="activeX/activeX23.xml"/><Relationship Id="rId116" Type="http://schemas.openxmlformats.org/officeDocument/2006/relationships/control" Target="activeX/activeX71.xml"/><Relationship Id="rId137" Type="http://schemas.openxmlformats.org/officeDocument/2006/relationships/hyperlink" Target="https://www.routledge.com/Understanding-Sustainable-Development-2nd-Edition/Blewitt/p/book/9780415707824" TargetMode="External"/><Relationship Id="rId158" Type="http://schemas.openxmlformats.org/officeDocument/2006/relationships/hyperlink" Target="http://www.jalovydvur.cz/" TargetMode="External"/><Relationship Id="rId20" Type="http://schemas.openxmlformats.org/officeDocument/2006/relationships/hyperlink" Target="http://www.kez.cz" TargetMode="External"/><Relationship Id="rId41" Type="http://schemas.openxmlformats.org/officeDocument/2006/relationships/image" Target="media/image18.png"/><Relationship Id="rId62" Type="http://schemas.openxmlformats.org/officeDocument/2006/relationships/control" Target="activeX/activeX18.xml"/><Relationship Id="rId83" Type="http://schemas.openxmlformats.org/officeDocument/2006/relationships/control" Target="activeX/activeX38.xml"/><Relationship Id="rId88" Type="http://schemas.openxmlformats.org/officeDocument/2006/relationships/control" Target="activeX/activeX43.xml"/><Relationship Id="rId111" Type="http://schemas.openxmlformats.org/officeDocument/2006/relationships/control" Target="activeX/activeX66.xml"/><Relationship Id="rId132" Type="http://schemas.openxmlformats.org/officeDocument/2006/relationships/control" Target="activeX/activeX87.xml"/><Relationship Id="rId153" Type="http://schemas.openxmlformats.org/officeDocument/2006/relationships/hyperlink" Target="http://www.oums.cz/?typ=druh_ovoce&amp;id_name=id_druh&amp;value=10&amp;akce=kontakt_detail&amp;id=13" TargetMode="External"/><Relationship Id="rId174" Type="http://schemas.openxmlformats.org/officeDocument/2006/relationships/hyperlink" Target="https://www.tinktura.eu/cs/" TargetMode="External"/><Relationship Id="rId179" Type="http://schemas.openxmlformats.org/officeDocument/2006/relationships/hyperlink" Target="http://www.vinarstvidrmola.cz/" TargetMode="External"/><Relationship Id="rId195" Type="http://schemas.openxmlformats.org/officeDocument/2006/relationships/hyperlink" Target="https://cs.wikipedia.org/wiki/Praha" TargetMode="External"/><Relationship Id="rId209" Type="http://schemas.openxmlformats.org/officeDocument/2006/relationships/fontTable" Target="fontTable.xml"/><Relationship Id="rId190" Type="http://schemas.openxmlformats.org/officeDocument/2006/relationships/hyperlink" Target="https://www.biokont.cz/wordpress/wp-content/uploads/2017/08/o_spolecnosti_122015.pdf" TargetMode="External"/><Relationship Id="rId204" Type="http://schemas.openxmlformats.org/officeDocument/2006/relationships/hyperlink" Target="http://www.vinoztvrdonic.cz/o-nas.aspx" TargetMode="External"/><Relationship Id="rId15" Type="http://schemas.openxmlformats.org/officeDocument/2006/relationships/hyperlink" Target="https://en.wikipedia.org/wiki/Donella_Meadows" TargetMode="External"/><Relationship Id="rId36" Type="http://schemas.openxmlformats.org/officeDocument/2006/relationships/image" Target="media/image13.png"/><Relationship Id="rId57" Type="http://schemas.openxmlformats.org/officeDocument/2006/relationships/control" Target="activeX/activeX13.xml"/><Relationship Id="rId106" Type="http://schemas.openxmlformats.org/officeDocument/2006/relationships/control" Target="activeX/activeX61.xml"/><Relationship Id="rId127" Type="http://schemas.openxmlformats.org/officeDocument/2006/relationships/control" Target="activeX/activeX82.xml"/><Relationship Id="rId10" Type="http://schemas.openxmlformats.org/officeDocument/2006/relationships/header" Target="header1.xml"/><Relationship Id="rId31" Type="http://schemas.openxmlformats.org/officeDocument/2006/relationships/image" Target="media/image8.png"/><Relationship Id="rId52" Type="http://schemas.openxmlformats.org/officeDocument/2006/relationships/image" Target="media/image21.wmf"/><Relationship Id="rId73" Type="http://schemas.openxmlformats.org/officeDocument/2006/relationships/image" Target="media/image22.wmf"/><Relationship Id="rId78" Type="http://schemas.openxmlformats.org/officeDocument/2006/relationships/control" Target="activeX/activeX33.xml"/><Relationship Id="rId94" Type="http://schemas.openxmlformats.org/officeDocument/2006/relationships/control" Target="activeX/activeX49.xml"/><Relationship Id="rId99" Type="http://schemas.openxmlformats.org/officeDocument/2006/relationships/control" Target="activeX/activeX54.xml"/><Relationship Id="rId101" Type="http://schemas.openxmlformats.org/officeDocument/2006/relationships/control" Target="activeX/activeX56.xml"/><Relationship Id="rId122" Type="http://schemas.openxmlformats.org/officeDocument/2006/relationships/control" Target="activeX/activeX77.xml"/><Relationship Id="rId143" Type="http://schemas.openxmlformats.org/officeDocument/2006/relationships/hyperlink" Target="https://www.zakonyprolidi.cz/cs/1992-17?text=z%C3%A1kon+o+%C5%BEivotn%C3%ADm+prost%C5%99ed%C3%AD" TargetMode="External"/><Relationship Id="rId148" Type="http://schemas.openxmlformats.org/officeDocument/2006/relationships/hyperlink" Target="http://eagri.cz/public/app/eagriapp/EKO/Prehled/StatistikaPlocha.aspx?stamp=1575624383129" TargetMode="External"/><Relationship Id="rId164" Type="http://schemas.openxmlformats.org/officeDocument/2006/relationships/hyperlink" Target="https://portal.expanzo.com/cs/firma/4389376527-agrofarma-brumovice-s-r-o-visnove" TargetMode="External"/><Relationship Id="rId169" Type="http://schemas.openxmlformats.org/officeDocument/2006/relationships/hyperlink" Target="https://rejstrik-firem.kurzy.cz/26931061/avalanche-mountain-sro/" TargetMode="External"/><Relationship Id="rId185" Type="http://schemas.openxmlformats.org/officeDocument/2006/relationships/hyperlink" Target="http://www.vinochrastek.cz/vinarstvi" TargetMode="External"/><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hyperlink" Target="http://ekofarmakozojedy.cz/" TargetMode="External"/><Relationship Id="rId210" Type="http://schemas.openxmlformats.org/officeDocument/2006/relationships/theme" Target="theme/theme1.xml"/><Relationship Id="rId26" Type="http://schemas.openxmlformats.org/officeDocument/2006/relationships/image" Target="media/image3.png"/><Relationship Id="rId47" Type="http://schemas.openxmlformats.org/officeDocument/2006/relationships/control" Target="activeX/activeX4.xml"/><Relationship Id="rId68" Type="http://schemas.openxmlformats.org/officeDocument/2006/relationships/control" Target="activeX/activeX24.xml"/><Relationship Id="rId89" Type="http://schemas.openxmlformats.org/officeDocument/2006/relationships/control" Target="activeX/activeX44.xml"/><Relationship Id="rId112" Type="http://schemas.openxmlformats.org/officeDocument/2006/relationships/control" Target="activeX/activeX67.xml"/><Relationship Id="rId133" Type="http://schemas.openxmlformats.org/officeDocument/2006/relationships/control" Target="activeX/activeX88.xml"/><Relationship Id="rId154" Type="http://schemas.openxmlformats.org/officeDocument/2006/relationships/hyperlink" Target="https://www.hothill.cz/" TargetMode="External"/><Relationship Id="rId175" Type="http://schemas.openxmlformats.org/officeDocument/2006/relationships/hyperlink" Target="http://bzenia.cz/o-vinarstvi/" TargetMode="External"/><Relationship Id="rId196" Type="http://schemas.openxmlformats.org/officeDocument/2006/relationships/hyperlink" Target="https://www.firmy.cz/detail/719314-milan-dolecek-modrice.html" TargetMode="External"/><Relationship Id="rId200" Type="http://schemas.openxmlformats.org/officeDocument/2006/relationships/hyperlink" Target="http://www.pavelbinder.cz/o-na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F1D3D-EC5E-4822-A8F4-A069290B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68</Pages>
  <Words>12808</Words>
  <Characters>75572</Characters>
  <Application>Microsoft Office Word</Application>
  <DocSecurity>0</DocSecurity>
  <Lines>629</Lines>
  <Paragraphs>176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88204</CharactersWithSpaces>
  <SharedDoc>false</SharedDoc>
  <HLinks>
    <vt:vector size="216" baseType="variant">
      <vt:variant>
        <vt:i4>1376265</vt:i4>
      </vt:variant>
      <vt:variant>
        <vt:i4>201</vt:i4>
      </vt:variant>
      <vt:variant>
        <vt:i4>0</vt:i4>
      </vt:variant>
      <vt:variant>
        <vt:i4>5</vt:i4>
      </vt:variant>
      <vt:variant>
        <vt:lpwstr>http://www.mmr.cz/cs/Microsites/PSUR/Uvodni-informace-o-udrzitelnem-rozvoji/Zakladni-pojeti-konceptu-udrzitelneho-rozvoje</vt:lpwstr>
      </vt:variant>
      <vt:variant>
        <vt:lpwstr/>
      </vt:variant>
      <vt:variant>
        <vt:i4>4456523</vt:i4>
      </vt:variant>
      <vt:variant>
        <vt:i4>198</vt:i4>
      </vt:variant>
      <vt:variant>
        <vt:i4>0</vt:i4>
      </vt:variant>
      <vt:variant>
        <vt:i4>5</vt:i4>
      </vt:variant>
      <vt:variant>
        <vt:lpwstr>http://www.bezpecnostpotravin.cz/kategorie/geneticky-modifikovane-potraviny-a-krmiva.aspx</vt:lpwstr>
      </vt:variant>
      <vt:variant>
        <vt:lpwstr/>
      </vt:variant>
      <vt:variant>
        <vt:i4>1376265</vt:i4>
      </vt:variant>
      <vt:variant>
        <vt:i4>195</vt:i4>
      </vt:variant>
      <vt:variant>
        <vt:i4>0</vt:i4>
      </vt:variant>
      <vt:variant>
        <vt:i4>5</vt:i4>
      </vt:variant>
      <vt:variant>
        <vt:lpwstr>http://www.mmr.cz/cs/Microsites/PSUR/Uvodni-informace-o-udrzitelnem-rozvoji/Zakladni-pojeti-konceptu-udrzitelneho-rozvoje</vt:lpwstr>
      </vt:variant>
      <vt:variant>
        <vt:lpwstr/>
      </vt:variant>
      <vt:variant>
        <vt:i4>8126508</vt:i4>
      </vt:variant>
      <vt:variant>
        <vt:i4>192</vt:i4>
      </vt:variant>
      <vt:variant>
        <vt:i4>0</vt:i4>
      </vt:variant>
      <vt:variant>
        <vt:i4>5</vt:i4>
      </vt:variant>
      <vt:variant>
        <vt:lpwstr>http://www.priroda.cz/clanky.php?detail=438</vt:lpwstr>
      </vt:variant>
      <vt:variant>
        <vt:lpwstr/>
      </vt:variant>
      <vt:variant>
        <vt:i4>4653096</vt:i4>
      </vt:variant>
      <vt:variant>
        <vt:i4>189</vt:i4>
      </vt:variant>
      <vt:variant>
        <vt:i4>0</vt:i4>
      </vt:variant>
      <vt:variant>
        <vt:i4>5</vt:i4>
      </vt:variant>
      <vt:variant>
        <vt:lpwstr>https://ec.europa.eu/agriculture/organic/eu-policy/eu-legislation/historical-background_cs</vt:lpwstr>
      </vt:variant>
      <vt:variant>
        <vt:lpwstr/>
      </vt:variant>
      <vt:variant>
        <vt:i4>6815778</vt:i4>
      </vt:variant>
      <vt:variant>
        <vt:i4>180</vt:i4>
      </vt:variant>
      <vt:variant>
        <vt:i4>0</vt:i4>
      </vt:variant>
      <vt:variant>
        <vt:i4>5</vt:i4>
      </vt:variant>
      <vt:variant>
        <vt:lpwstr>http://www.ekobydleni.eu/biopotraviny/vyrobcu-biopotravin-v-cr-pribyva</vt:lpwstr>
      </vt:variant>
      <vt:variant>
        <vt:lpwstr/>
      </vt:variant>
      <vt:variant>
        <vt:i4>1245267</vt:i4>
      </vt:variant>
      <vt:variant>
        <vt:i4>177</vt:i4>
      </vt:variant>
      <vt:variant>
        <vt:i4>0</vt:i4>
      </vt:variant>
      <vt:variant>
        <vt:i4>5</vt:i4>
      </vt:variant>
      <vt:variant>
        <vt:lpwstr>http://eur-lex.europa.eu/LexUriServ/LexUriServ.do?uri=DD:13:32:32003R1829:CS:PDF</vt:lpwstr>
      </vt:variant>
      <vt:variant>
        <vt:lpwstr/>
      </vt:variant>
      <vt:variant>
        <vt:i4>1966136</vt:i4>
      </vt:variant>
      <vt:variant>
        <vt:i4>170</vt:i4>
      </vt:variant>
      <vt:variant>
        <vt:i4>0</vt:i4>
      </vt:variant>
      <vt:variant>
        <vt:i4>5</vt:i4>
      </vt:variant>
      <vt:variant>
        <vt:lpwstr/>
      </vt:variant>
      <vt:variant>
        <vt:lpwstr>_Toc477234887</vt:lpwstr>
      </vt:variant>
      <vt:variant>
        <vt:i4>1966136</vt:i4>
      </vt:variant>
      <vt:variant>
        <vt:i4>164</vt:i4>
      </vt:variant>
      <vt:variant>
        <vt:i4>0</vt:i4>
      </vt:variant>
      <vt:variant>
        <vt:i4>5</vt:i4>
      </vt:variant>
      <vt:variant>
        <vt:lpwstr/>
      </vt:variant>
      <vt:variant>
        <vt:lpwstr>_Toc477234886</vt:lpwstr>
      </vt:variant>
      <vt:variant>
        <vt:i4>1966136</vt:i4>
      </vt:variant>
      <vt:variant>
        <vt:i4>158</vt:i4>
      </vt:variant>
      <vt:variant>
        <vt:i4>0</vt:i4>
      </vt:variant>
      <vt:variant>
        <vt:i4>5</vt:i4>
      </vt:variant>
      <vt:variant>
        <vt:lpwstr/>
      </vt:variant>
      <vt:variant>
        <vt:lpwstr>_Toc477234885</vt:lpwstr>
      </vt:variant>
      <vt:variant>
        <vt:i4>1966136</vt:i4>
      </vt:variant>
      <vt:variant>
        <vt:i4>152</vt:i4>
      </vt:variant>
      <vt:variant>
        <vt:i4>0</vt:i4>
      </vt:variant>
      <vt:variant>
        <vt:i4>5</vt:i4>
      </vt:variant>
      <vt:variant>
        <vt:lpwstr/>
      </vt:variant>
      <vt:variant>
        <vt:lpwstr>_Toc477234884</vt:lpwstr>
      </vt:variant>
      <vt:variant>
        <vt:i4>1966136</vt:i4>
      </vt:variant>
      <vt:variant>
        <vt:i4>146</vt:i4>
      </vt:variant>
      <vt:variant>
        <vt:i4>0</vt:i4>
      </vt:variant>
      <vt:variant>
        <vt:i4>5</vt:i4>
      </vt:variant>
      <vt:variant>
        <vt:lpwstr/>
      </vt:variant>
      <vt:variant>
        <vt:lpwstr>_Toc477234883</vt:lpwstr>
      </vt:variant>
      <vt:variant>
        <vt:i4>1966136</vt:i4>
      </vt:variant>
      <vt:variant>
        <vt:i4>140</vt:i4>
      </vt:variant>
      <vt:variant>
        <vt:i4>0</vt:i4>
      </vt:variant>
      <vt:variant>
        <vt:i4>5</vt:i4>
      </vt:variant>
      <vt:variant>
        <vt:lpwstr/>
      </vt:variant>
      <vt:variant>
        <vt:lpwstr>_Toc477234882</vt:lpwstr>
      </vt:variant>
      <vt:variant>
        <vt:i4>1966136</vt:i4>
      </vt:variant>
      <vt:variant>
        <vt:i4>134</vt:i4>
      </vt:variant>
      <vt:variant>
        <vt:i4>0</vt:i4>
      </vt:variant>
      <vt:variant>
        <vt:i4>5</vt:i4>
      </vt:variant>
      <vt:variant>
        <vt:lpwstr/>
      </vt:variant>
      <vt:variant>
        <vt:lpwstr>_Toc477234881</vt:lpwstr>
      </vt:variant>
      <vt:variant>
        <vt:i4>1966136</vt:i4>
      </vt:variant>
      <vt:variant>
        <vt:i4>128</vt:i4>
      </vt:variant>
      <vt:variant>
        <vt:i4>0</vt:i4>
      </vt:variant>
      <vt:variant>
        <vt:i4>5</vt:i4>
      </vt:variant>
      <vt:variant>
        <vt:lpwstr/>
      </vt:variant>
      <vt:variant>
        <vt:lpwstr>_Toc477234880</vt:lpwstr>
      </vt:variant>
      <vt:variant>
        <vt:i4>1114168</vt:i4>
      </vt:variant>
      <vt:variant>
        <vt:i4>122</vt:i4>
      </vt:variant>
      <vt:variant>
        <vt:i4>0</vt:i4>
      </vt:variant>
      <vt:variant>
        <vt:i4>5</vt:i4>
      </vt:variant>
      <vt:variant>
        <vt:lpwstr/>
      </vt:variant>
      <vt:variant>
        <vt:lpwstr>_Toc477234879</vt:lpwstr>
      </vt:variant>
      <vt:variant>
        <vt:i4>1114168</vt:i4>
      </vt:variant>
      <vt:variant>
        <vt:i4>116</vt:i4>
      </vt:variant>
      <vt:variant>
        <vt:i4>0</vt:i4>
      </vt:variant>
      <vt:variant>
        <vt:i4>5</vt:i4>
      </vt:variant>
      <vt:variant>
        <vt:lpwstr/>
      </vt:variant>
      <vt:variant>
        <vt:lpwstr>_Toc477234878</vt:lpwstr>
      </vt:variant>
      <vt:variant>
        <vt:i4>1114168</vt:i4>
      </vt:variant>
      <vt:variant>
        <vt:i4>110</vt:i4>
      </vt:variant>
      <vt:variant>
        <vt:i4>0</vt:i4>
      </vt:variant>
      <vt:variant>
        <vt:i4>5</vt:i4>
      </vt:variant>
      <vt:variant>
        <vt:lpwstr/>
      </vt:variant>
      <vt:variant>
        <vt:lpwstr>_Toc477234877</vt:lpwstr>
      </vt:variant>
      <vt:variant>
        <vt:i4>1114168</vt:i4>
      </vt:variant>
      <vt:variant>
        <vt:i4>104</vt:i4>
      </vt:variant>
      <vt:variant>
        <vt:i4>0</vt:i4>
      </vt:variant>
      <vt:variant>
        <vt:i4>5</vt:i4>
      </vt:variant>
      <vt:variant>
        <vt:lpwstr/>
      </vt:variant>
      <vt:variant>
        <vt:lpwstr>_Toc477234876</vt:lpwstr>
      </vt:variant>
      <vt:variant>
        <vt:i4>1114168</vt:i4>
      </vt:variant>
      <vt:variant>
        <vt:i4>98</vt:i4>
      </vt:variant>
      <vt:variant>
        <vt:i4>0</vt:i4>
      </vt:variant>
      <vt:variant>
        <vt:i4>5</vt:i4>
      </vt:variant>
      <vt:variant>
        <vt:lpwstr/>
      </vt:variant>
      <vt:variant>
        <vt:lpwstr>_Toc477234875</vt:lpwstr>
      </vt:variant>
      <vt:variant>
        <vt:i4>1114168</vt:i4>
      </vt:variant>
      <vt:variant>
        <vt:i4>92</vt:i4>
      </vt:variant>
      <vt:variant>
        <vt:i4>0</vt:i4>
      </vt:variant>
      <vt:variant>
        <vt:i4>5</vt:i4>
      </vt:variant>
      <vt:variant>
        <vt:lpwstr/>
      </vt:variant>
      <vt:variant>
        <vt:lpwstr>_Toc477234874</vt:lpwstr>
      </vt:variant>
      <vt:variant>
        <vt:i4>1114168</vt:i4>
      </vt:variant>
      <vt:variant>
        <vt:i4>86</vt:i4>
      </vt:variant>
      <vt:variant>
        <vt:i4>0</vt:i4>
      </vt:variant>
      <vt:variant>
        <vt:i4>5</vt:i4>
      </vt:variant>
      <vt:variant>
        <vt:lpwstr/>
      </vt:variant>
      <vt:variant>
        <vt:lpwstr>_Toc477234873</vt:lpwstr>
      </vt:variant>
      <vt:variant>
        <vt:i4>1114168</vt:i4>
      </vt:variant>
      <vt:variant>
        <vt:i4>80</vt:i4>
      </vt:variant>
      <vt:variant>
        <vt:i4>0</vt:i4>
      </vt:variant>
      <vt:variant>
        <vt:i4>5</vt:i4>
      </vt:variant>
      <vt:variant>
        <vt:lpwstr/>
      </vt:variant>
      <vt:variant>
        <vt:lpwstr>_Toc477234872</vt:lpwstr>
      </vt:variant>
      <vt:variant>
        <vt:i4>1114168</vt:i4>
      </vt:variant>
      <vt:variant>
        <vt:i4>74</vt:i4>
      </vt:variant>
      <vt:variant>
        <vt:i4>0</vt:i4>
      </vt:variant>
      <vt:variant>
        <vt:i4>5</vt:i4>
      </vt:variant>
      <vt:variant>
        <vt:lpwstr/>
      </vt:variant>
      <vt:variant>
        <vt:lpwstr>_Toc477234871</vt:lpwstr>
      </vt:variant>
      <vt:variant>
        <vt:i4>1114168</vt:i4>
      </vt:variant>
      <vt:variant>
        <vt:i4>68</vt:i4>
      </vt:variant>
      <vt:variant>
        <vt:i4>0</vt:i4>
      </vt:variant>
      <vt:variant>
        <vt:i4>5</vt:i4>
      </vt:variant>
      <vt:variant>
        <vt:lpwstr/>
      </vt:variant>
      <vt:variant>
        <vt:lpwstr>_Toc477234870</vt:lpwstr>
      </vt:variant>
      <vt:variant>
        <vt:i4>1048632</vt:i4>
      </vt:variant>
      <vt:variant>
        <vt:i4>62</vt:i4>
      </vt:variant>
      <vt:variant>
        <vt:i4>0</vt:i4>
      </vt:variant>
      <vt:variant>
        <vt:i4>5</vt:i4>
      </vt:variant>
      <vt:variant>
        <vt:lpwstr/>
      </vt:variant>
      <vt:variant>
        <vt:lpwstr>_Toc477234869</vt:lpwstr>
      </vt:variant>
      <vt:variant>
        <vt:i4>1048632</vt:i4>
      </vt:variant>
      <vt:variant>
        <vt:i4>56</vt:i4>
      </vt:variant>
      <vt:variant>
        <vt:i4>0</vt:i4>
      </vt:variant>
      <vt:variant>
        <vt:i4>5</vt:i4>
      </vt:variant>
      <vt:variant>
        <vt:lpwstr/>
      </vt:variant>
      <vt:variant>
        <vt:lpwstr>_Toc477234868</vt:lpwstr>
      </vt:variant>
      <vt:variant>
        <vt:i4>1048632</vt:i4>
      </vt:variant>
      <vt:variant>
        <vt:i4>50</vt:i4>
      </vt:variant>
      <vt:variant>
        <vt:i4>0</vt:i4>
      </vt:variant>
      <vt:variant>
        <vt:i4>5</vt:i4>
      </vt:variant>
      <vt:variant>
        <vt:lpwstr/>
      </vt:variant>
      <vt:variant>
        <vt:lpwstr>_Toc477234867</vt:lpwstr>
      </vt:variant>
      <vt:variant>
        <vt:i4>1048632</vt:i4>
      </vt:variant>
      <vt:variant>
        <vt:i4>44</vt:i4>
      </vt:variant>
      <vt:variant>
        <vt:i4>0</vt:i4>
      </vt:variant>
      <vt:variant>
        <vt:i4>5</vt:i4>
      </vt:variant>
      <vt:variant>
        <vt:lpwstr/>
      </vt:variant>
      <vt:variant>
        <vt:lpwstr>_Toc477234866</vt:lpwstr>
      </vt:variant>
      <vt:variant>
        <vt:i4>1048632</vt:i4>
      </vt:variant>
      <vt:variant>
        <vt:i4>38</vt:i4>
      </vt:variant>
      <vt:variant>
        <vt:i4>0</vt:i4>
      </vt:variant>
      <vt:variant>
        <vt:i4>5</vt:i4>
      </vt:variant>
      <vt:variant>
        <vt:lpwstr/>
      </vt:variant>
      <vt:variant>
        <vt:lpwstr>_Toc477234865</vt:lpwstr>
      </vt:variant>
      <vt:variant>
        <vt:i4>1048632</vt:i4>
      </vt:variant>
      <vt:variant>
        <vt:i4>32</vt:i4>
      </vt:variant>
      <vt:variant>
        <vt:i4>0</vt:i4>
      </vt:variant>
      <vt:variant>
        <vt:i4>5</vt:i4>
      </vt:variant>
      <vt:variant>
        <vt:lpwstr/>
      </vt:variant>
      <vt:variant>
        <vt:lpwstr>_Toc477234864</vt:lpwstr>
      </vt:variant>
      <vt:variant>
        <vt:i4>1048632</vt:i4>
      </vt:variant>
      <vt:variant>
        <vt:i4>26</vt:i4>
      </vt:variant>
      <vt:variant>
        <vt:i4>0</vt:i4>
      </vt:variant>
      <vt:variant>
        <vt:i4>5</vt:i4>
      </vt:variant>
      <vt:variant>
        <vt:lpwstr/>
      </vt:variant>
      <vt:variant>
        <vt:lpwstr>_Toc477234863</vt:lpwstr>
      </vt:variant>
      <vt:variant>
        <vt:i4>1048632</vt:i4>
      </vt:variant>
      <vt:variant>
        <vt:i4>20</vt:i4>
      </vt:variant>
      <vt:variant>
        <vt:i4>0</vt:i4>
      </vt:variant>
      <vt:variant>
        <vt:i4>5</vt:i4>
      </vt:variant>
      <vt:variant>
        <vt:lpwstr/>
      </vt:variant>
      <vt:variant>
        <vt:lpwstr>_Toc477234862</vt:lpwstr>
      </vt:variant>
      <vt:variant>
        <vt:i4>1048632</vt:i4>
      </vt:variant>
      <vt:variant>
        <vt:i4>14</vt:i4>
      </vt:variant>
      <vt:variant>
        <vt:i4>0</vt:i4>
      </vt:variant>
      <vt:variant>
        <vt:i4>5</vt:i4>
      </vt:variant>
      <vt:variant>
        <vt:lpwstr/>
      </vt:variant>
      <vt:variant>
        <vt:lpwstr>_Toc477234861</vt:lpwstr>
      </vt:variant>
      <vt:variant>
        <vt:i4>1048632</vt:i4>
      </vt:variant>
      <vt:variant>
        <vt:i4>8</vt:i4>
      </vt:variant>
      <vt:variant>
        <vt:i4>0</vt:i4>
      </vt:variant>
      <vt:variant>
        <vt:i4>5</vt:i4>
      </vt:variant>
      <vt:variant>
        <vt:lpwstr/>
      </vt:variant>
      <vt:variant>
        <vt:lpwstr>_Toc477234860</vt:lpwstr>
      </vt:variant>
      <vt:variant>
        <vt:i4>1245240</vt:i4>
      </vt:variant>
      <vt:variant>
        <vt:i4>2</vt:i4>
      </vt:variant>
      <vt:variant>
        <vt:i4>0</vt:i4>
      </vt:variant>
      <vt:variant>
        <vt:i4>5</vt:i4>
      </vt:variant>
      <vt:variant>
        <vt:lpwstr/>
      </vt:variant>
      <vt:variant>
        <vt:lpwstr>_Toc477234859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Kristýna Laštůvková</cp:lastModifiedBy>
  <cp:revision>4</cp:revision>
  <cp:lastPrinted>2019-12-04T13:18:00Z</cp:lastPrinted>
  <dcterms:created xsi:type="dcterms:W3CDTF">2019-12-10T09:19:00Z</dcterms:created>
  <dcterms:modified xsi:type="dcterms:W3CDTF">2019-12-10T09:29:00Z</dcterms:modified>
</cp:coreProperties>
</file>