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0BE" w:rsidRPr="00973EB8" w:rsidRDefault="006420BE" w:rsidP="00F81683">
      <w:pPr>
        <w:spacing w:line="240" w:lineRule="auto"/>
        <w:ind w:firstLine="708"/>
        <w:jc w:val="center"/>
        <w:rPr>
          <w:b/>
          <w:bCs/>
          <w:spacing w:val="60"/>
          <w:sz w:val="28"/>
          <w:szCs w:val="28"/>
        </w:rPr>
      </w:pPr>
      <w:r w:rsidRPr="00973EB8">
        <w:rPr>
          <w:b/>
          <w:bCs/>
          <w:spacing w:val="60"/>
          <w:sz w:val="28"/>
          <w:szCs w:val="28"/>
        </w:rPr>
        <w:t>UNIVERZITA PALACKÉHO V OLOMOUCI</w:t>
      </w:r>
    </w:p>
    <w:p w:rsidR="006420BE" w:rsidRPr="00973EB8" w:rsidRDefault="006420BE" w:rsidP="006420BE">
      <w:pPr>
        <w:spacing w:line="240" w:lineRule="auto"/>
        <w:jc w:val="center"/>
        <w:rPr>
          <w:b/>
          <w:bCs/>
          <w:spacing w:val="60"/>
          <w:sz w:val="28"/>
          <w:szCs w:val="28"/>
        </w:rPr>
      </w:pPr>
    </w:p>
    <w:p w:rsidR="006420BE" w:rsidRPr="00973EB8" w:rsidRDefault="006420BE" w:rsidP="006420BE">
      <w:pPr>
        <w:spacing w:line="240" w:lineRule="auto"/>
        <w:jc w:val="center"/>
        <w:rPr>
          <w:spacing w:val="60"/>
          <w:sz w:val="28"/>
          <w:szCs w:val="28"/>
        </w:rPr>
      </w:pPr>
      <w:r w:rsidRPr="00973EB8">
        <w:rPr>
          <w:spacing w:val="60"/>
          <w:sz w:val="28"/>
          <w:szCs w:val="28"/>
        </w:rPr>
        <w:t>CYRILOMETODĚJSKÁ TEOLOGICKÁ FAKULTA</w:t>
      </w:r>
    </w:p>
    <w:p w:rsidR="006420BE" w:rsidRPr="00973EB8" w:rsidRDefault="006420BE" w:rsidP="006420BE">
      <w:pPr>
        <w:spacing w:line="240" w:lineRule="auto"/>
        <w:jc w:val="center"/>
        <w:rPr>
          <w:spacing w:val="60"/>
          <w:sz w:val="28"/>
          <w:szCs w:val="28"/>
        </w:rPr>
      </w:pPr>
    </w:p>
    <w:p w:rsidR="006420BE" w:rsidRPr="00973EB8" w:rsidRDefault="006420BE" w:rsidP="006420BE">
      <w:pPr>
        <w:spacing w:after="0" w:line="240" w:lineRule="auto"/>
        <w:jc w:val="center"/>
        <w:rPr>
          <w:sz w:val="28"/>
          <w:szCs w:val="28"/>
        </w:rPr>
      </w:pPr>
      <w:r w:rsidRPr="00973EB8">
        <w:rPr>
          <w:sz w:val="28"/>
          <w:szCs w:val="28"/>
        </w:rPr>
        <w:t>Katedra církevních dějin a dějin křesťanského umění</w:t>
      </w:r>
    </w:p>
    <w:p w:rsidR="006420BE" w:rsidRPr="00973EB8" w:rsidRDefault="006420BE" w:rsidP="006420BE">
      <w:pPr>
        <w:spacing w:after="0" w:line="240" w:lineRule="auto"/>
        <w:jc w:val="center"/>
      </w:pPr>
    </w:p>
    <w:p w:rsidR="006420BE" w:rsidRPr="00973EB8" w:rsidRDefault="006420BE" w:rsidP="006420BE">
      <w:pPr>
        <w:spacing w:after="0" w:line="240" w:lineRule="auto"/>
        <w:jc w:val="center"/>
        <w:rPr>
          <w:i/>
          <w:iCs/>
        </w:rPr>
      </w:pPr>
      <w:r w:rsidRPr="00973EB8">
        <w:t>Náboženství se zaměřením na vzdělávání a katechetika</w:t>
      </w: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rPr>
          <w:b/>
          <w:bCs/>
          <w:spacing w:val="60"/>
          <w:sz w:val="28"/>
          <w:szCs w:val="28"/>
        </w:rPr>
      </w:pPr>
      <w:r w:rsidRPr="00973EB8">
        <w:rPr>
          <w:b/>
          <w:bCs/>
          <w:spacing w:val="60"/>
          <w:sz w:val="28"/>
          <w:szCs w:val="28"/>
        </w:rPr>
        <w:t>František Myslivec (1873–1934)</w:t>
      </w:r>
    </w:p>
    <w:p w:rsidR="006420BE" w:rsidRPr="00973EB8" w:rsidRDefault="006420BE" w:rsidP="006420BE">
      <w:pPr>
        <w:spacing w:after="0" w:line="240" w:lineRule="auto"/>
        <w:jc w:val="center"/>
        <w:rPr>
          <w:b/>
          <w:bCs/>
          <w:spacing w:val="60"/>
          <w:sz w:val="28"/>
          <w:szCs w:val="28"/>
        </w:rPr>
      </w:pPr>
      <w:r w:rsidRPr="00973EB8">
        <w:rPr>
          <w:b/>
          <w:bCs/>
          <w:spacing w:val="60"/>
          <w:sz w:val="28"/>
          <w:szCs w:val="28"/>
        </w:rPr>
        <w:t>slezský kněz, vlastenec a národopisec</w:t>
      </w:r>
    </w:p>
    <w:p w:rsidR="006420BE" w:rsidRPr="00973EB8" w:rsidRDefault="006420BE" w:rsidP="006420BE">
      <w:pPr>
        <w:spacing w:after="0" w:line="240" w:lineRule="auto"/>
        <w:jc w:val="center"/>
        <w:rPr>
          <w:i/>
          <w:iCs/>
        </w:rP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rPr>
          <w:i/>
          <w:iCs/>
        </w:rPr>
      </w:pPr>
      <w:r w:rsidRPr="00973EB8">
        <w:rPr>
          <w:i/>
          <w:iCs/>
        </w:rPr>
        <w:t>Bakalářská práce</w:t>
      </w: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center"/>
      </w:pPr>
    </w:p>
    <w:p w:rsidR="006420BE" w:rsidRPr="00973EB8" w:rsidRDefault="006420BE" w:rsidP="006420BE">
      <w:pPr>
        <w:spacing w:after="0" w:line="240" w:lineRule="auto"/>
        <w:jc w:val="left"/>
        <w:rPr>
          <w:sz w:val="28"/>
          <w:szCs w:val="28"/>
        </w:rPr>
      </w:pPr>
      <w:r w:rsidRPr="00973EB8">
        <w:rPr>
          <w:sz w:val="28"/>
          <w:szCs w:val="28"/>
        </w:rPr>
        <w:t xml:space="preserve">Vedoucí práce:  Mgr. Tomáš Parma, Ph.D. </w:t>
      </w:r>
    </w:p>
    <w:p w:rsidR="006420BE" w:rsidRPr="00973EB8" w:rsidRDefault="006420BE" w:rsidP="006420BE">
      <w:pPr>
        <w:spacing w:after="0" w:line="240" w:lineRule="auto"/>
        <w:jc w:val="center"/>
        <w:rPr>
          <w:sz w:val="28"/>
          <w:szCs w:val="28"/>
        </w:rPr>
      </w:pPr>
    </w:p>
    <w:p w:rsidR="006420BE" w:rsidRPr="00973EB8" w:rsidRDefault="006420BE" w:rsidP="006420BE">
      <w:pPr>
        <w:spacing w:after="0" w:line="240" w:lineRule="auto"/>
        <w:jc w:val="center"/>
        <w:rPr>
          <w:sz w:val="28"/>
          <w:szCs w:val="28"/>
        </w:rPr>
      </w:pPr>
    </w:p>
    <w:p w:rsidR="006420BE" w:rsidRPr="00973EB8" w:rsidRDefault="006420BE" w:rsidP="006420BE">
      <w:pPr>
        <w:spacing w:after="0" w:line="240" w:lineRule="auto"/>
        <w:jc w:val="left"/>
        <w:rPr>
          <w:sz w:val="28"/>
          <w:szCs w:val="28"/>
        </w:rPr>
      </w:pPr>
      <w:proofErr w:type="gramStart"/>
      <w:r w:rsidRPr="00973EB8">
        <w:rPr>
          <w:sz w:val="28"/>
          <w:szCs w:val="28"/>
        </w:rPr>
        <w:t>Olomouc  2013</w:t>
      </w:r>
      <w:proofErr w:type="gramEnd"/>
      <w:r w:rsidRPr="00973EB8">
        <w:rPr>
          <w:sz w:val="28"/>
          <w:szCs w:val="28"/>
        </w:rPr>
        <w:tab/>
      </w:r>
      <w:r w:rsidRPr="00973EB8">
        <w:rPr>
          <w:sz w:val="28"/>
          <w:szCs w:val="28"/>
        </w:rPr>
        <w:tab/>
      </w:r>
      <w:r w:rsidRPr="00973EB8">
        <w:rPr>
          <w:sz w:val="28"/>
          <w:szCs w:val="28"/>
        </w:rPr>
        <w:tab/>
      </w:r>
      <w:r w:rsidRPr="00973EB8">
        <w:rPr>
          <w:sz w:val="28"/>
          <w:szCs w:val="28"/>
        </w:rPr>
        <w:tab/>
      </w:r>
      <w:r w:rsidRPr="00973EB8">
        <w:rPr>
          <w:sz w:val="28"/>
          <w:szCs w:val="28"/>
        </w:rPr>
        <w:tab/>
      </w:r>
      <w:r w:rsidRPr="00973EB8">
        <w:rPr>
          <w:sz w:val="28"/>
          <w:szCs w:val="28"/>
        </w:rPr>
        <w:tab/>
      </w:r>
      <w:r w:rsidRPr="00973EB8">
        <w:rPr>
          <w:sz w:val="28"/>
          <w:szCs w:val="28"/>
        </w:rPr>
        <w:tab/>
        <w:t xml:space="preserve">     Dagmar Máchová </w:t>
      </w:r>
    </w:p>
    <w:p w:rsidR="006420BE" w:rsidRPr="00973EB8" w:rsidRDefault="006420BE" w:rsidP="006420BE">
      <w:pPr>
        <w:spacing w:after="0" w:line="240" w:lineRule="auto"/>
        <w:ind w:left="360" w:hanging="360"/>
        <w:jc w:val="left"/>
        <w:rPr>
          <w:i/>
          <w:iCs/>
          <w:dstrike/>
          <w:vanish/>
        </w:rPr>
      </w:pPr>
      <w:r w:rsidRPr="00973EB8">
        <w:br w:type="page"/>
      </w: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rPr>
          <w:i/>
          <w:iCs/>
          <w:u w:val="single"/>
        </w:rPr>
      </w:pPr>
      <w:r w:rsidRPr="00973EB8">
        <w:rPr>
          <w:i/>
          <w:iCs/>
          <w:u w:val="single"/>
        </w:rPr>
        <w:t>Čestné prohlášení:</w:t>
      </w: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r w:rsidRPr="00973EB8">
        <w:t>Prohlašuji, že jsem bakalářskou práci vypracovala samostatně a použila jsem při tom</w:t>
      </w:r>
    </w:p>
    <w:p w:rsidR="006420BE" w:rsidRPr="00973EB8" w:rsidRDefault="006420BE" w:rsidP="006420BE">
      <w:pPr>
        <w:spacing w:after="0" w:line="240" w:lineRule="auto"/>
        <w:ind w:left="360" w:hanging="360"/>
        <w:jc w:val="left"/>
      </w:pPr>
      <w:r w:rsidRPr="00973EB8">
        <w:t>jen uvedené prameny a literaturu.</w:t>
      </w: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p>
    <w:p w:rsidR="006420BE" w:rsidRPr="00973EB8" w:rsidRDefault="006420BE" w:rsidP="006420BE">
      <w:pPr>
        <w:spacing w:after="0" w:line="240" w:lineRule="auto"/>
        <w:ind w:left="360" w:hanging="360"/>
        <w:jc w:val="left"/>
      </w:pPr>
      <w:r w:rsidRPr="00973EB8">
        <w:t xml:space="preserve">V Olomouci dne 18. 4. 2013                     </w:t>
      </w:r>
      <w:r w:rsidRPr="00973EB8">
        <w:tab/>
      </w:r>
      <w:r w:rsidRPr="00973EB8">
        <w:tab/>
      </w:r>
      <w:r w:rsidRPr="00973EB8">
        <w:tab/>
      </w:r>
      <w:r w:rsidRPr="00973EB8">
        <w:tab/>
        <w:t>Dagmar Máchová</w:t>
      </w:r>
    </w:p>
    <w:p w:rsidR="006420BE" w:rsidRPr="00973EB8" w:rsidRDefault="006420BE" w:rsidP="006420BE">
      <w:pPr>
        <w:spacing w:after="0" w:line="240" w:lineRule="auto"/>
        <w:jc w:val="right"/>
      </w:pPr>
    </w:p>
    <w:p w:rsidR="006420BE" w:rsidRPr="00973EB8" w:rsidRDefault="006420BE" w:rsidP="006420BE">
      <w:pPr>
        <w:keepNext/>
        <w:spacing w:before="240" w:after="60" w:line="240" w:lineRule="auto"/>
        <w:jc w:val="center"/>
        <w:outlineLvl w:val="0"/>
        <w:rPr>
          <w:b/>
          <w:bCs/>
          <w:smallCaps/>
          <w:kern w:val="32"/>
          <w:sz w:val="36"/>
          <w:szCs w:val="36"/>
        </w:rPr>
        <w:sectPr w:rsidR="006420BE" w:rsidRPr="00973EB8">
          <w:pgSz w:w="11906" w:h="16838"/>
          <w:pgMar w:top="1418" w:right="1418" w:bottom="1418" w:left="1418" w:header="709" w:footer="709" w:gutter="0"/>
          <w:cols w:space="708"/>
          <w:titlePg/>
          <w:docGrid w:linePitch="360"/>
        </w:sectPr>
      </w:pPr>
    </w:p>
    <w:p w:rsidR="006420BE" w:rsidRPr="00051364" w:rsidRDefault="006420BE" w:rsidP="006420BE">
      <w:pPr>
        <w:pStyle w:val="Podtitul"/>
        <w:rPr>
          <w:rFonts w:ascii="Times New Roman" w:hAnsi="Times New Roman" w:cs="Times New Roman"/>
          <w:b/>
          <w:i w:val="0"/>
          <w:caps/>
          <w:color w:val="auto"/>
          <w:sz w:val="32"/>
        </w:rPr>
      </w:pPr>
      <w:bookmarkStart w:id="0" w:name="_Toc353365352"/>
      <w:bookmarkStart w:id="1" w:name="_Toc353365425"/>
      <w:bookmarkStart w:id="2" w:name="_Toc353820102"/>
      <w:r w:rsidRPr="00051364">
        <w:rPr>
          <w:rFonts w:ascii="Times New Roman" w:hAnsi="Times New Roman" w:cs="Times New Roman"/>
          <w:b/>
          <w:i w:val="0"/>
          <w:caps/>
          <w:color w:val="auto"/>
          <w:sz w:val="32"/>
        </w:rPr>
        <w:lastRenderedPageBreak/>
        <w:t>Obsah</w:t>
      </w:r>
      <w:bookmarkEnd w:id="0"/>
      <w:bookmarkEnd w:id="1"/>
      <w:bookmarkEnd w:id="2"/>
    </w:p>
    <w:p w:rsidR="00223FDB" w:rsidRPr="00223FDB" w:rsidRDefault="006420BE">
      <w:pPr>
        <w:pStyle w:val="Obsah1"/>
        <w:tabs>
          <w:tab w:val="right" w:leader="dot" w:pos="9062"/>
        </w:tabs>
        <w:rPr>
          <w:rFonts w:ascii="Times New Roman" w:eastAsiaTheme="minorEastAsia" w:hAnsi="Times New Roman" w:cs="Times New Roman"/>
          <w:b w:val="0"/>
          <w:bCs w:val="0"/>
          <w:caps w:val="0"/>
          <w:noProof/>
          <w:sz w:val="24"/>
          <w:szCs w:val="24"/>
        </w:rPr>
      </w:pPr>
      <w:r w:rsidRPr="00223FDB">
        <w:rPr>
          <w:rFonts w:ascii="Times New Roman" w:hAnsi="Times New Roman" w:cs="Times New Roman"/>
          <w:sz w:val="24"/>
          <w:szCs w:val="24"/>
        </w:rPr>
        <w:fldChar w:fldCharType="begin"/>
      </w:r>
      <w:r w:rsidRPr="00223FDB">
        <w:rPr>
          <w:rFonts w:ascii="Times New Roman" w:hAnsi="Times New Roman" w:cs="Times New Roman"/>
          <w:sz w:val="24"/>
          <w:szCs w:val="24"/>
        </w:rPr>
        <w:instrText xml:space="preserve"> TOC \o "1-3" \h \z \u </w:instrText>
      </w:r>
      <w:r w:rsidRPr="00223FDB">
        <w:rPr>
          <w:rFonts w:ascii="Times New Roman" w:hAnsi="Times New Roman" w:cs="Times New Roman"/>
          <w:sz w:val="24"/>
          <w:szCs w:val="24"/>
        </w:rPr>
        <w:fldChar w:fldCharType="separate"/>
      </w:r>
      <w:hyperlink w:anchor="_Toc353973788" w:history="1">
        <w:r w:rsidR="00223FDB" w:rsidRPr="00223FDB">
          <w:rPr>
            <w:rStyle w:val="Hypertextovodkaz"/>
            <w:rFonts w:ascii="Times New Roman" w:hAnsi="Times New Roman" w:cs="Times New Roman"/>
            <w:noProof/>
            <w:sz w:val="24"/>
            <w:szCs w:val="24"/>
          </w:rPr>
          <w:t>Úvod</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_Toc353973788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4</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1"/>
        <w:tabs>
          <w:tab w:val="left" w:pos="480"/>
          <w:tab w:val="right" w:leader="dot" w:pos="9062"/>
        </w:tabs>
        <w:rPr>
          <w:rFonts w:ascii="Times New Roman" w:eastAsiaTheme="minorEastAsia" w:hAnsi="Times New Roman" w:cs="Times New Roman"/>
          <w:b w:val="0"/>
          <w:bCs w:val="0"/>
          <w:caps w:val="0"/>
          <w:noProof/>
          <w:sz w:val="24"/>
          <w:szCs w:val="24"/>
        </w:rPr>
      </w:pPr>
      <w:hyperlink w:anchor="_Toc353973789" w:history="1">
        <w:r w:rsidR="00223FDB" w:rsidRPr="00223FDB">
          <w:rPr>
            <w:rStyle w:val="Hypertextovodkaz"/>
            <w:rFonts w:ascii="Times New Roman" w:hAnsi="Times New Roman" w:cs="Times New Roman"/>
            <w:noProof/>
            <w:sz w:val="24"/>
            <w:szCs w:val="24"/>
          </w:rPr>
          <w:t>1</w:t>
        </w:r>
        <w:r w:rsidR="00223FDB" w:rsidRPr="00223FDB">
          <w:rPr>
            <w:rFonts w:ascii="Times New Roman" w:eastAsiaTheme="minorEastAsia" w:hAnsi="Times New Roman" w:cs="Times New Roman"/>
            <w:b w:val="0"/>
            <w:bCs w:val="0"/>
            <w:caps w:val="0"/>
            <w:noProof/>
            <w:sz w:val="24"/>
            <w:szCs w:val="24"/>
          </w:rPr>
          <w:tab/>
        </w:r>
        <w:r w:rsidR="00223FDB" w:rsidRPr="00223FDB">
          <w:rPr>
            <w:rStyle w:val="Hypertextovodkaz"/>
            <w:rFonts w:ascii="Times New Roman" w:hAnsi="Times New Roman" w:cs="Times New Roman"/>
            <w:noProof/>
            <w:sz w:val="24"/>
            <w:szCs w:val="24"/>
          </w:rPr>
          <w:t>Dolní Lhota – rodiště Františka Myslivce</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_Toc353973789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6</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2"/>
        <w:tabs>
          <w:tab w:val="left" w:pos="720"/>
          <w:tab w:val="right" w:leader="dot" w:pos="9062"/>
        </w:tabs>
        <w:rPr>
          <w:rFonts w:ascii="Times New Roman" w:eastAsiaTheme="minorEastAsia" w:hAnsi="Times New Roman" w:cs="Times New Roman"/>
          <w:smallCaps w:val="0"/>
          <w:noProof/>
          <w:sz w:val="24"/>
          <w:szCs w:val="24"/>
        </w:rPr>
      </w:pPr>
      <w:hyperlink w:anchor="_Toc353973790" w:history="1">
        <w:r w:rsidR="00223FDB" w:rsidRPr="00223FDB">
          <w:rPr>
            <w:rStyle w:val="Hypertextovodkaz"/>
            <w:rFonts w:ascii="Times New Roman" w:hAnsi="Times New Roman" w:cs="Times New Roman"/>
            <w:noProof/>
            <w:sz w:val="24"/>
            <w:szCs w:val="24"/>
          </w:rPr>
          <w:t>1.1</w:t>
        </w:r>
        <w:r w:rsidR="00223FDB" w:rsidRPr="00223FDB">
          <w:rPr>
            <w:rFonts w:ascii="Times New Roman" w:eastAsiaTheme="minorEastAsia" w:hAnsi="Times New Roman" w:cs="Times New Roman"/>
            <w:smallCaps w:val="0"/>
            <w:noProof/>
            <w:sz w:val="24"/>
            <w:szCs w:val="24"/>
          </w:rPr>
          <w:tab/>
        </w:r>
        <w:r w:rsidR="00223FDB" w:rsidRPr="00223FDB">
          <w:rPr>
            <w:rStyle w:val="Hypertextovodkaz"/>
            <w:rFonts w:ascii="Times New Roman" w:hAnsi="Times New Roman" w:cs="Times New Roman"/>
            <w:noProof/>
            <w:sz w:val="24"/>
            <w:szCs w:val="24"/>
          </w:rPr>
          <w:t>Historie a současnost obce</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_Toc353973790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6</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2"/>
        <w:tabs>
          <w:tab w:val="left" w:pos="720"/>
          <w:tab w:val="right" w:leader="dot" w:pos="9062"/>
        </w:tabs>
        <w:rPr>
          <w:rFonts w:ascii="Times New Roman" w:eastAsiaTheme="minorEastAsia" w:hAnsi="Times New Roman" w:cs="Times New Roman"/>
          <w:smallCaps w:val="0"/>
          <w:noProof/>
          <w:sz w:val="24"/>
          <w:szCs w:val="24"/>
        </w:rPr>
      </w:pPr>
      <w:hyperlink w:anchor="_Toc353973791" w:history="1">
        <w:r w:rsidR="00223FDB" w:rsidRPr="00223FDB">
          <w:rPr>
            <w:rStyle w:val="Hypertextovodkaz"/>
            <w:rFonts w:ascii="Times New Roman" w:hAnsi="Times New Roman" w:cs="Times New Roman"/>
            <w:noProof/>
            <w:sz w:val="24"/>
            <w:szCs w:val="24"/>
          </w:rPr>
          <w:t>1.1</w:t>
        </w:r>
        <w:r w:rsidR="00223FDB" w:rsidRPr="00223FDB">
          <w:rPr>
            <w:rFonts w:ascii="Times New Roman" w:eastAsiaTheme="minorEastAsia" w:hAnsi="Times New Roman" w:cs="Times New Roman"/>
            <w:smallCaps w:val="0"/>
            <w:noProof/>
            <w:sz w:val="24"/>
            <w:szCs w:val="24"/>
          </w:rPr>
          <w:tab/>
        </w:r>
        <w:r w:rsidR="00223FDB" w:rsidRPr="00223FDB">
          <w:rPr>
            <w:rStyle w:val="Hypertextovodkaz"/>
            <w:rFonts w:ascii="Times New Roman" w:hAnsi="Times New Roman" w:cs="Times New Roman"/>
            <w:noProof/>
            <w:sz w:val="24"/>
            <w:szCs w:val="24"/>
          </w:rPr>
          <w:t>Rodokmen Myslivcovy rodiny</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_Toc353973791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8</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2"/>
        <w:tabs>
          <w:tab w:val="left" w:pos="720"/>
          <w:tab w:val="right" w:leader="dot" w:pos="9062"/>
        </w:tabs>
        <w:rPr>
          <w:rFonts w:ascii="Times New Roman" w:eastAsiaTheme="minorEastAsia" w:hAnsi="Times New Roman" w:cs="Times New Roman"/>
          <w:smallCaps w:val="0"/>
          <w:noProof/>
          <w:sz w:val="24"/>
          <w:szCs w:val="24"/>
        </w:rPr>
      </w:pPr>
      <w:hyperlink w:anchor="_Toc353973792" w:history="1">
        <w:r w:rsidR="00223FDB" w:rsidRPr="00223FDB">
          <w:rPr>
            <w:rStyle w:val="Hypertextovodkaz"/>
            <w:rFonts w:ascii="Times New Roman" w:hAnsi="Times New Roman" w:cs="Times New Roman"/>
            <w:noProof/>
            <w:sz w:val="24"/>
            <w:szCs w:val="24"/>
          </w:rPr>
          <w:t>1.2</w:t>
        </w:r>
        <w:r w:rsidR="00223FDB" w:rsidRPr="00223FDB">
          <w:rPr>
            <w:rFonts w:ascii="Times New Roman" w:eastAsiaTheme="minorEastAsia" w:hAnsi="Times New Roman" w:cs="Times New Roman"/>
            <w:smallCaps w:val="0"/>
            <w:noProof/>
            <w:sz w:val="24"/>
            <w:szCs w:val="24"/>
          </w:rPr>
          <w:tab/>
        </w:r>
        <w:r w:rsidR="00223FDB" w:rsidRPr="00223FDB">
          <w:rPr>
            <w:rStyle w:val="Hypertextovodkaz"/>
            <w:rFonts w:ascii="Times New Roman" w:hAnsi="Times New Roman" w:cs="Times New Roman"/>
            <w:noProof/>
            <w:sz w:val="24"/>
            <w:szCs w:val="24"/>
          </w:rPr>
          <w:t>Dětství, školní docházka</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_Toc353973792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9</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1"/>
        <w:tabs>
          <w:tab w:val="left" w:pos="480"/>
          <w:tab w:val="right" w:leader="dot" w:pos="9062"/>
        </w:tabs>
        <w:rPr>
          <w:rFonts w:ascii="Times New Roman" w:eastAsiaTheme="minorEastAsia" w:hAnsi="Times New Roman" w:cs="Times New Roman"/>
          <w:b w:val="0"/>
          <w:bCs w:val="0"/>
          <w:caps w:val="0"/>
          <w:noProof/>
          <w:sz w:val="24"/>
          <w:szCs w:val="24"/>
        </w:rPr>
      </w:pPr>
      <w:hyperlink w:anchor="_Toc353973793" w:history="1">
        <w:r w:rsidR="00223FDB" w:rsidRPr="00223FDB">
          <w:rPr>
            <w:rStyle w:val="Hypertextovodkaz"/>
            <w:rFonts w:ascii="Times New Roman" w:hAnsi="Times New Roman" w:cs="Times New Roman"/>
            <w:noProof/>
            <w:sz w:val="24"/>
            <w:szCs w:val="24"/>
          </w:rPr>
          <w:t>2</w:t>
        </w:r>
        <w:r w:rsidR="00223FDB" w:rsidRPr="00223FDB">
          <w:rPr>
            <w:rFonts w:ascii="Times New Roman" w:eastAsiaTheme="minorEastAsia" w:hAnsi="Times New Roman" w:cs="Times New Roman"/>
            <w:b w:val="0"/>
            <w:bCs w:val="0"/>
            <w:caps w:val="0"/>
            <w:noProof/>
            <w:sz w:val="24"/>
            <w:szCs w:val="24"/>
          </w:rPr>
          <w:tab/>
        </w:r>
        <w:r w:rsidR="00223FDB" w:rsidRPr="00223FDB">
          <w:rPr>
            <w:rStyle w:val="Hypertextovodkaz"/>
            <w:rFonts w:ascii="Times New Roman" w:hAnsi="Times New Roman" w:cs="Times New Roman"/>
            <w:noProof/>
            <w:sz w:val="24"/>
            <w:szCs w:val="24"/>
          </w:rPr>
          <w:t>Studia</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_Toc353973793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10</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2"/>
        <w:tabs>
          <w:tab w:val="left" w:pos="720"/>
          <w:tab w:val="right" w:leader="dot" w:pos="9062"/>
        </w:tabs>
        <w:rPr>
          <w:rFonts w:ascii="Times New Roman" w:eastAsiaTheme="minorEastAsia" w:hAnsi="Times New Roman" w:cs="Times New Roman"/>
          <w:smallCaps w:val="0"/>
          <w:noProof/>
          <w:sz w:val="24"/>
          <w:szCs w:val="24"/>
        </w:rPr>
      </w:pPr>
      <w:hyperlink w:anchor="_Toc353973794" w:history="1">
        <w:r w:rsidR="00223FDB" w:rsidRPr="00223FDB">
          <w:rPr>
            <w:rStyle w:val="Hypertextovodkaz"/>
            <w:rFonts w:ascii="Times New Roman" w:hAnsi="Times New Roman" w:cs="Times New Roman"/>
            <w:noProof/>
            <w:sz w:val="24"/>
            <w:szCs w:val="24"/>
          </w:rPr>
          <w:t>2.1</w:t>
        </w:r>
        <w:r w:rsidR="00223FDB" w:rsidRPr="00223FDB">
          <w:rPr>
            <w:rFonts w:ascii="Times New Roman" w:eastAsiaTheme="minorEastAsia" w:hAnsi="Times New Roman" w:cs="Times New Roman"/>
            <w:smallCaps w:val="0"/>
            <w:noProof/>
            <w:sz w:val="24"/>
            <w:szCs w:val="24"/>
          </w:rPr>
          <w:tab/>
        </w:r>
        <w:r w:rsidR="00223FDB" w:rsidRPr="00223FDB">
          <w:rPr>
            <w:rStyle w:val="Hypertextovodkaz"/>
            <w:rFonts w:ascii="Times New Roman" w:hAnsi="Times New Roman" w:cs="Times New Roman"/>
            <w:noProof/>
            <w:sz w:val="24"/>
            <w:szCs w:val="24"/>
          </w:rPr>
          <w:t>Studium na gymnáziu v Opavě</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_Toc353973794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10</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2"/>
        <w:tabs>
          <w:tab w:val="left" w:pos="720"/>
          <w:tab w:val="right" w:leader="dot" w:pos="9062"/>
        </w:tabs>
        <w:rPr>
          <w:rFonts w:ascii="Times New Roman" w:eastAsiaTheme="minorEastAsia" w:hAnsi="Times New Roman" w:cs="Times New Roman"/>
          <w:smallCaps w:val="0"/>
          <w:noProof/>
          <w:sz w:val="24"/>
          <w:szCs w:val="24"/>
        </w:rPr>
      </w:pPr>
      <w:hyperlink w:anchor="_Toc353973795" w:history="1">
        <w:r w:rsidR="00223FDB" w:rsidRPr="00223FDB">
          <w:rPr>
            <w:rStyle w:val="Hypertextovodkaz"/>
            <w:rFonts w:ascii="Times New Roman" w:hAnsi="Times New Roman" w:cs="Times New Roman"/>
            <w:noProof/>
            <w:sz w:val="24"/>
            <w:szCs w:val="24"/>
          </w:rPr>
          <w:t>2.2</w:t>
        </w:r>
        <w:r w:rsidR="00223FDB" w:rsidRPr="00223FDB">
          <w:rPr>
            <w:rFonts w:ascii="Times New Roman" w:eastAsiaTheme="minorEastAsia" w:hAnsi="Times New Roman" w:cs="Times New Roman"/>
            <w:smallCaps w:val="0"/>
            <w:noProof/>
            <w:sz w:val="24"/>
            <w:szCs w:val="24"/>
          </w:rPr>
          <w:tab/>
        </w:r>
        <w:r w:rsidR="00223FDB" w:rsidRPr="00223FDB">
          <w:rPr>
            <w:rStyle w:val="Hypertextovodkaz"/>
            <w:rFonts w:ascii="Times New Roman" w:hAnsi="Times New Roman" w:cs="Times New Roman"/>
            <w:noProof/>
            <w:sz w:val="24"/>
            <w:szCs w:val="24"/>
          </w:rPr>
          <w:t>Studium na teologické fakultě v Olomouci</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_Toc353973795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11</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1"/>
        <w:tabs>
          <w:tab w:val="left" w:pos="480"/>
          <w:tab w:val="right" w:leader="dot" w:pos="9062"/>
        </w:tabs>
        <w:rPr>
          <w:rFonts w:ascii="Times New Roman" w:eastAsiaTheme="minorEastAsia" w:hAnsi="Times New Roman" w:cs="Times New Roman"/>
          <w:b w:val="0"/>
          <w:bCs w:val="0"/>
          <w:caps w:val="0"/>
          <w:noProof/>
          <w:sz w:val="24"/>
          <w:szCs w:val="24"/>
        </w:rPr>
      </w:pPr>
      <w:hyperlink w:anchor="_Toc353973796" w:history="1">
        <w:r w:rsidR="00223FDB" w:rsidRPr="00223FDB">
          <w:rPr>
            <w:rStyle w:val="Hypertextovodkaz"/>
            <w:rFonts w:ascii="Times New Roman" w:hAnsi="Times New Roman" w:cs="Times New Roman"/>
            <w:noProof/>
            <w:sz w:val="24"/>
            <w:szCs w:val="24"/>
          </w:rPr>
          <w:t>3</w:t>
        </w:r>
        <w:r w:rsidR="00223FDB" w:rsidRPr="00223FDB">
          <w:rPr>
            <w:rFonts w:ascii="Times New Roman" w:eastAsiaTheme="minorEastAsia" w:hAnsi="Times New Roman" w:cs="Times New Roman"/>
            <w:b w:val="0"/>
            <w:bCs w:val="0"/>
            <w:caps w:val="0"/>
            <w:noProof/>
            <w:sz w:val="24"/>
            <w:szCs w:val="24"/>
          </w:rPr>
          <w:tab/>
        </w:r>
        <w:r w:rsidR="00223FDB" w:rsidRPr="00223FDB">
          <w:rPr>
            <w:rStyle w:val="Hypertextovodkaz"/>
            <w:rFonts w:ascii="Times New Roman" w:hAnsi="Times New Roman" w:cs="Times New Roman"/>
            <w:noProof/>
            <w:sz w:val="24"/>
            <w:szCs w:val="24"/>
          </w:rPr>
          <w:t>Veřejné působení</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_Toc353973796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14</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2"/>
        <w:tabs>
          <w:tab w:val="left" w:pos="720"/>
          <w:tab w:val="right" w:leader="dot" w:pos="9062"/>
        </w:tabs>
        <w:rPr>
          <w:rFonts w:ascii="Times New Roman" w:eastAsiaTheme="minorEastAsia" w:hAnsi="Times New Roman" w:cs="Times New Roman"/>
          <w:smallCaps w:val="0"/>
          <w:noProof/>
          <w:sz w:val="24"/>
          <w:szCs w:val="24"/>
        </w:rPr>
      </w:pPr>
      <w:hyperlink w:anchor="_Toc353973797" w:history="1">
        <w:r w:rsidR="00223FDB" w:rsidRPr="00223FDB">
          <w:rPr>
            <w:rStyle w:val="Hypertextovodkaz"/>
            <w:rFonts w:ascii="Times New Roman" w:hAnsi="Times New Roman" w:cs="Times New Roman"/>
            <w:noProof/>
            <w:sz w:val="24"/>
            <w:szCs w:val="24"/>
          </w:rPr>
          <w:t>3.1</w:t>
        </w:r>
        <w:r w:rsidR="00223FDB" w:rsidRPr="00223FDB">
          <w:rPr>
            <w:rFonts w:ascii="Times New Roman" w:eastAsiaTheme="minorEastAsia" w:hAnsi="Times New Roman" w:cs="Times New Roman"/>
            <w:smallCaps w:val="0"/>
            <w:noProof/>
            <w:sz w:val="24"/>
            <w:szCs w:val="24"/>
          </w:rPr>
          <w:tab/>
        </w:r>
        <w:r w:rsidR="00223FDB" w:rsidRPr="00223FDB">
          <w:rPr>
            <w:rStyle w:val="Hypertextovodkaz"/>
            <w:rFonts w:ascii="Times New Roman" w:hAnsi="Times New Roman" w:cs="Times New Roman"/>
            <w:noProof/>
            <w:sz w:val="24"/>
            <w:szCs w:val="24"/>
          </w:rPr>
          <w:t>Frenštát</w:t>
        </w:r>
        <w:r w:rsidR="003825A0">
          <w:rPr>
            <w:rStyle w:val="Hypertextovodkaz"/>
            <w:rFonts w:ascii="Times New Roman" w:hAnsi="Times New Roman" w:cs="Times New Roman"/>
            <w:noProof/>
            <w:sz w:val="24"/>
            <w:szCs w:val="24"/>
          </w:rPr>
          <w:t xml:space="preserve"> pod Radhoštěm</w:t>
        </w:r>
        <w:r w:rsidR="00223FDB" w:rsidRPr="00223FDB">
          <w:rPr>
            <w:rStyle w:val="Hypertextovodkaz"/>
            <w:rFonts w:ascii="Times New Roman" w:hAnsi="Times New Roman" w:cs="Times New Roman"/>
            <w:noProof/>
            <w:sz w:val="24"/>
            <w:szCs w:val="24"/>
          </w:rPr>
          <w:t>, Příbor a Opava</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_Toc353973797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14</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2"/>
        <w:tabs>
          <w:tab w:val="left" w:pos="720"/>
          <w:tab w:val="right" w:leader="dot" w:pos="9062"/>
        </w:tabs>
        <w:rPr>
          <w:rFonts w:ascii="Times New Roman" w:eastAsiaTheme="minorEastAsia" w:hAnsi="Times New Roman" w:cs="Times New Roman"/>
          <w:smallCaps w:val="0"/>
          <w:noProof/>
          <w:sz w:val="24"/>
          <w:szCs w:val="24"/>
        </w:rPr>
      </w:pPr>
      <w:hyperlink w:anchor="_Toc353973798" w:history="1">
        <w:r w:rsidR="00223FDB" w:rsidRPr="00223FDB">
          <w:rPr>
            <w:rStyle w:val="Hypertextovodkaz"/>
            <w:rFonts w:ascii="Times New Roman" w:hAnsi="Times New Roman" w:cs="Times New Roman"/>
            <w:noProof/>
            <w:sz w:val="24"/>
            <w:szCs w:val="24"/>
          </w:rPr>
          <w:t>3.2</w:t>
        </w:r>
        <w:r w:rsidR="00223FDB" w:rsidRPr="00223FDB">
          <w:rPr>
            <w:rFonts w:ascii="Times New Roman" w:eastAsiaTheme="minorEastAsia" w:hAnsi="Times New Roman" w:cs="Times New Roman"/>
            <w:smallCaps w:val="0"/>
            <w:noProof/>
            <w:sz w:val="24"/>
            <w:szCs w:val="24"/>
          </w:rPr>
          <w:tab/>
        </w:r>
        <w:r w:rsidR="00223FDB" w:rsidRPr="00223FDB">
          <w:rPr>
            <w:rStyle w:val="Hypertextovodkaz"/>
            <w:rFonts w:ascii="Times New Roman" w:hAnsi="Times New Roman" w:cs="Times New Roman"/>
            <w:noProof/>
            <w:sz w:val="24"/>
            <w:szCs w:val="24"/>
          </w:rPr>
          <w:t>Československé zemědělské muzeum</w:t>
        </w:r>
        <w:r w:rsidR="00564EF3">
          <w:rPr>
            <w:rStyle w:val="Hypertextovodkaz"/>
            <w:rFonts w:ascii="Times New Roman" w:hAnsi="Times New Roman" w:cs="Times New Roman"/>
            <w:noProof/>
            <w:sz w:val="24"/>
            <w:szCs w:val="24"/>
          </w:rPr>
          <w:t xml:space="preserve"> v Opavě</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_Toc353973798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18</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1"/>
        <w:tabs>
          <w:tab w:val="left" w:pos="480"/>
          <w:tab w:val="right" w:leader="dot" w:pos="9062"/>
        </w:tabs>
        <w:rPr>
          <w:rFonts w:ascii="Times New Roman" w:eastAsiaTheme="minorEastAsia" w:hAnsi="Times New Roman" w:cs="Times New Roman"/>
          <w:b w:val="0"/>
          <w:bCs w:val="0"/>
          <w:caps w:val="0"/>
          <w:noProof/>
          <w:sz w:val="24"/>
          <w:szCs w:val="24"/>
        </w:rPr>
      </w:pPr>
      <w:hyperlink w:anchor="_Toc353973799" w:history="1">
        <w:r w:rsidR="00223FDB" w:rsidRPr="00223FDB">
          <w:rPr>
            <w:rStyle w:val="Hypertextovodkaz"/>
            <w:rFonts w:ascii="Times New Roman" w:hAnsi="Times New Roman" w:cs="Times New Roman"/>
            <w:noProof/>
            <w:sz w:val="24"/>
            <w:szCs w:val="24"/>
          </w:rPr>
          <w:t>4</w:t>
        </w:r>
        <w:r w:rsidR="00223FDB" w:rsidRPr="00223FDB">
          <w:rPr>
            <w:rFonts w:ascii="Times New Roman" w:eastAsiaTheme="minorEastAsia" w:hAnsi="Times New Roman" w:cs="Times New Roman"/>
            <w:b w:val="0"/>
            <w:bCs w:val="0"/>
            <w:caps w:val="0"/>
            <w:noProof/>
            <w:sz w:val="24"/>
            <w:szCs w:val="24"/>
          </w:rPr>
          <w:tab/>
        </w:r>
        <w:r w:rsidR="00223FDB" w:rsidRPr="00223FDB">
          <w:rPr>
            <w:rStyle w:val="Hypertextovodkaz"/>
            <w:rFonts w:ascii="Times New Roman" w:hAnsi="Times New Roman" w:cs="Times New Roman"/>
            <w:noProof/>
            <w:sz w:val="24"/>
            <w:szCs w:val="24"/>
          </w:rPr>
          <w:t>SITUACE ve Slezsku na přelomu 19. a 20. století</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_Toc353973799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21</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2"/>
        <w:tabs>
          <w:tab w:val="left" w:pos="720"/>
          <w:tab w:val="right" w:leader="dot" w:pos="9062"/>
        </w:tabs>
        <w:rPr>
          <w:rFonts w:ascii="Times New Roman" w:eastAsiaTheme="minorEastAsia" w:hAnsi="Times New Roman" w:cs="Times New Roman"/>
          <w:smallCaps w:val="0"/>
          <w:noProof/>
          <w:sz w:val="24"/>
          <w:szCs w:val="24"/>
        </w:rPr>
      </w:pPr>
      <w:hyperlink w:anchor="_Toc353973800" w:history="1">
        <w:r w:rsidR="00223FDB" w:rsidRPr="00223FDB">
          <w:rPr>
            <w:rStyle w:val="Hypertextovodkaz"/>
            <w:rFonts w:ascii="Times New Roman" w:hAnsi="Times New Roman" w:cs="Times New Roman"/>
            <w:noProof/>
            <w:sz w:val="24"/>
            <w:szCs w:val="24"/>
          </w:rPr>
          <w:t>4.1</w:t>
        </w:r>
        <w:r w:rsidR="00223FDB" w:rsidRPr="00223FDB">
          <w:rPr>
            <w:rFonts w:ascii="Times New Roman" w:eastAsiaTheme="minorEastAsia" w:hAnsi="Times New Roman" w:cs="Times New Roman"/>
            <w:smallCaps w:val="0"/>
            <w:noProof/>
            <w:sz w:val="24"/>
            <w:szCs w:val="24"/>
          </w:rPr>
          <w:tab/>
        </w:r>
        <w:r w:rsidR="00223FDB" w:rsidRPr="00223FDB">
          <w:rPr>
            <w:rStyle w:val="Hypertextovodkaz"/>
            <w:rFonts w:ascii="Times New Roman" w:hAnsi="Times New Roman" w:cs="Times New Roman"/>
            <w:noProof/>
            <w:sz w:val="24"/>
            <w:szCs w:val="24"/>
          </w:rPr>
          <w:t>Rozloha a společnost ve Slezsku</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_Toc353973800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21</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2"/>
        <w:tabs>
          <w:tab w:val="left" w:pos="720"/>
          <w:tab w:val="right" w:leader="dot" w:pos="9062"/>
        </w:tabs>
        <w:rPr>
          <w:rFonts w:ascii="Times New Roman" w:eastAsiaTheme="minorEastAsia" w:hAnsi="Times New Roman" w:cs="Times New Roman"/>
          <w:smallCaps w:val="0"/>
          <w:noProof/>
          <w:sz w:val="24"/>
          <w:szCs w:val="24"/>
        </w:rPr>
      </w:pPr>
      <w:hyperlink w:anchor="_Toc353973801" w:history="1">
        <w:r w:rsidR="00223FDB" w:rsidRPr="00223FDB">
          <w:rPr>
            <w:rStyle w:val="Hypertextovodkaz"/>
            <w:rFonts w:ascii="Times New Roman" w:hAnsi="Times New Roman" w:cs="Times New Roman"/>
            <w:noProof/>
            <w:sz w:val="24"/>
            <w:szCs w:val="24"/>
          </w:rPr>
          <w:t>4.2</w:t>
        </w:r>
        <w:r w:rsidR="00223FDB" w:rsidRPr="00223FDB">
          <w:rPr>
            <w:rFonts w:ascii="Times New Roman" w:eastAsiaTheme="minorEastAsia" w:hAnsi="Times New Roman" w:cs="Times New Roman"/>
            <w:smallCaps w:val="0"/>
            <w:noProof/>
            <w:sz w:val="24"/>
            <w:szCs w:val="24"/>
          </w:rPr>
          <w:tab/>
        </w:r>
        <w:r w:rsidR="00223FDB" w:rsidRPr="00223FDB">
          <w:rPr>
            <w:rStyle w:val="Hypertextovodkaz"/>
            <w:rFonts w:ascii="Times New Roman" w:hAnsi="Times New Roman" w:cs="Times New Roman"/>
            <w:noProof/>
            <w:sz w:val="24"/>
            <w:szCs w:val="24"/>
          </w:rPr>
          <w:t>Osobnosti místní a z okolních vesnic</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_Toc353973801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23</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3"/>
        <w:tabs>
          <w:tab w:val="left" w:pos="1200"/>
          <w:tab w:val="right" w:leader="dot" w:pos="9062"/>
        </w:tabs>
        <w:rPr>
          <w:rFonts w:ascii="Times New Roman" w:eastAsiaTheme="minorEastAsia" w:hAnsi="Times New Roman" w:cs="Times New Roman"/>
          <w:i w:val="0"/>
          <w:iCs w:val="0"/>
          <w:noProof/>
          <w:sz w:val="24"/>
          <w:szCs w:val="24"/>
        </w:rPr>
      </w:pPr>
      <w:hyperlink w:anchor="_Toc353973802" w:history="1">
        <w:r w:rsidR="00223FDB" w:rsidRPr="00223FDB">
          <w:rPr>
            <w:rStyle w:val="Hypertextovodkaz"/>
            <w:rFonts w:ascii="Times New Roman" w:hAnsi="Times New Roman" w:cs="Times New Roman"/>
            <w:noProof/>
            <w:sz w:val="24"/>
            <w:szCs w:val="24"/>
          </w:rPr>
          <w:t>4.2.1</w:t>
        </w:r>
        <w:r w:rsidR="00223FDB" w:rsidRPr="00223FDB">
          <w:rPr>
            <w:rFonts w:ascii="Times New Roman" w:eastAsiaTheme="minorEastAsia" w:hAnsi="Times New Roman" w:cs="Times New Roman"/>
            <w:i w:val="0"/>
            <w:iCs w:val="0"/>
            <w:noProof/>
            <w:sz w:val="24"/>
            <w:szCs w:val="24"/>
          </w:rPr>
          <w:tab/>
        </w:r>
        <w:r w:rsidR="00223FDB" w:rsidRPr="00223FDB">
          <w:rPr>
            <w:rStyle w:val="Hypertextovodkaz"/>
            <w:rFonts w:ascii="Times New Roman" w:hAnsi="Times New Roman" w:cs="Times New Roman"/>
            <w:noProof/>
            <w:sz w:val="24"/>
            <w:szCs w:val="24"/>
          </w:rPr>
          <w:t>Ludvík Šimoš</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_Toc353973802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23</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3"/>
        <w:tabs>
          <w:tab w:val="left" w:pos="1200"/>
          <w:tab w:val="right" w:leader="dot" w:pos="9062"/>
        </w:tabs>
        <w:rPr>
          <w:rFonts w:ascii="Times New Roman" w:eastAsiaTheme="minorEastAsia" w:hAnsi="Times New Roman" w:cs="Times New Roman"/>
          <w:i w:val="0"/>
          <w:iCs w:val="0"/>
          <w:noProof/>
          <w:sz w:val="24"/>
          <w:szCs w:val="24"/>
        </w:rPr>
      </w:pPr>
      <w:hyperlink w:anchor="_Toc353973803" w:history="1">
        <w:r w:rsidR="00223FDB" w:rsidRPr="00223FDB">
          <w:rPr>
            <w:rStyle w:val="Hypertextovodkaz"/>
            <w:rFonts w:ascii="Times New Roman" w:hAnsi="Times New Roman" w:cs="Times New Roman"/>
            <w:noProof/>
            <w:sz w:val="24"/>
            <w:szCs w:val="24"/>
          </w:rPr>
          <w:t>4.2.2</w:t>
        </w:r>
        <w:r w:rsidR="00223FDB" w:rsidRPr="00223FDB">
          <w:rPr>
            <w:rFonts w:ascii="Times New Roman" w:eastAsiaTheme="minorEastAsia" w:hAnsi="Times New Roman" w:cs="Times New Roman"/>
            <w:i w:val="0"/>
            <w:iCs w:val="0"/>
            <w:noProof/>
            <w:sz w:val="24"/>
            <w:szCs w:val="24"/>
          </w:rPr>
          <w:tab/>
        </w:r>
        <w:r w:rsidR="00223FDB" w:rsidRPr="00223FDB">
          <w:rPr>
            <w:rStyle w:val="Hypertextovodkaz"/>
            <w:rFonts w:ascii="Times New Roman" w:hAnsi="Times New Roman" w:cs="Times New Roman"/>
            <w:noProof/>
            <w:sz w:val="24"/>
            <w:szCs w:val="24"/>
          </w:rPr>
          <w:t>Kazimír Tomášek</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_Toc353973803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25</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3"/>
        <w:tabs>
          <w:tab w:val="left" w:pos="1200"/>
          <w:tab w:val="right" w:leader="dot" w:pos="9062"/>
        </w:tabs>
        <w:rPr>
          <w:rFonts w:ascii="Times New Roman" w:eastAsiaTheme="minorEastAsia" w:hAnsi="Times New Roman" w:cs="Times New Roman"/>
          <w:i w:val="0"/>
          <w:iCs w:val="0"/>
          <w:noProof/>
          <w:sz w:val="24"/>
          <w:szCs w:val="24"/>
        </w:rPr>
      </w:pPr>
      <w:hyperlink w:anchor="_Toc353973804" w:history="1">
        <w:r w:rsidR="00223FDB" w:rsidRPr="00223FDB">
          <w:rPr>
            <w:rStyle w:val="Hypertextovodkaz"/>
            <w:rFonts w:ascii="Times New Roman" w:hAnsi="Times New Roman" w:cs="Times New Roman"/>
            <w:noProof/>
            <w:sz w:val="24"/>
            <w:szCs w:val="24"/>
          </w:rPr>
          <w:t>4.2.3</w:t>
        </w:r>
        <w:r w:rsidR="00223FDB" w:rsidRPr="00223FDB">
          <w:rPr>
            <w:rFonts w:ascii="Times New Roman" w:eastAsiaTheme="minorEastAsia" w:hAnsi="Times New Roman" w:cs="Times New Roman"/>
            <w:i w:val="0"/>
            <w:iCs w:val="0"/>
            <w:noProof/>
            <w:sz w:val="24"/>
            <w:szCs w:val="24"/>
          </w:rPr>
          <w:tab/>
        </w:r>
        <w:r w:rsidR="00223FDB" w:rsidRPr="00223FDB">
          <w:rPr>
            <w:rStyle w:val="Hypertextovodkaz"/>
            <w:rFonts w:ascii="Times New Roman" w:hAnsi="Times New Roman" w:cs="Times New Roman"/>
            <w:noProof/>
            <w:sz w:val="24"/>
            <w:szCs w:val="24"/>
          </w:rPr>
          <w:t>Jan Böhm</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_Toc353973804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26</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3"/>
        <w:tabs>
          <w:tab w:val="left" w:pos="1200"/>
          <w:tab w:val="right" w:leader="dot" w:pos="9062"/>
        </w:tabs>
        <w:rPr>
          <w:rFonts w:ascii="Times New Roman" w:eastAsiaTheme="minorEastAsia" w:hAnsi="Times New Roman" w:cs="Times New Roman"/>
          <w:i w:val="0"/>
          <w:iCs w:val="0"/>
          <w:noProof/>
          <w:sz w:val="24"/>
          <w:szCs w:val="24"/>
        </w:rPr>
      </w:pPr>
      <w:hyperlink w:anchor="_Toc353973805" w:history="1">
        <w:r w:rsidR="00223FDB" w:rsidRPr="00223FDB">
          <w:rPr>
            <w:rStyle w:val="Hypertextovodkaz"/>
            <w:rFonts w:ascii="Times New Roman" w:hAnsi="Times New Roman" w:cs="Times New Roman"/>
            <w:noProof/>
            <w:sz w:val="24"/>
            <w:szCs w:val="24"/>
          </w:rPr>
          <w:t>4.2.4</w:t>
        </w:r>
        <w:r w:rsidR="00223FDB" w:rsidRPr="00223FDB">
          <w:rPr>
            <w:rFonts w:ascii="Times New Roman" w:eastAsiaTheme="minorEastAsia" w:hAnsi="Times New Roman" w:cs="Times New Roman"/>
            <w:i w:val="0"/>
            <w:iCs w:val="0"/>
            <w:noProof/>
            <w:sz w:val="24"/>
            <w:szCs w:val="24"/>
          </w:rPr>
          <w:tab/>
        </w:r>
        <w:r w:rsidR="00223FDB" w:rsidRPr="00223FDB">
          <w:rPr>
            <w:rStyle w:val="Hypertextovodkaz"/>
            <w:rFonts w:ascii="Times New Roman" w:hAnsi="Times New Roman" w:cs="Times New Roman"/>
            <w:noProof/>
            <w:sz w:val="24"/>
            <w:szCs w:val="24"/>
          </w:rPr>
          <w:t>Helena Salichová</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_Toc353973805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27</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3"/>
        <w:tabs>
          <w:tab w:val="left" w:pos="1200"/>
          <w:tab w:val="right" w:leader="dot" w:pos="9062"/>
        </w:tabs>
        <w:rPr>
          <w:rFonts w:ascii="Times New Roman" w:eastAsiaTheme="minorEastAsia" w:hAnsi="Times New Roman" w:cs="Times New Roman"/>
          <w:i w:val="0"/>
          <w:iCs w:val="0"/>
          <w:noProof/>
          <w:sz w:val="24"/>
          <w:szCs w:val="24"/>
        </w:rPr>
      </w:pPr>
      <w:hyperlink w:anchor="_Toc353973806" w:history="1">
        <w:r w:rsidR="00223FDB" w:rsidRPr="00223FDB">
          <w:rPr>
            <w:rStyle w:val="Hypertextovodkaz"/>
            <w:rFonts w:ascii="Times New Roman" w:hAnsi="Times New Roman" w:cs="Times New Roman"/>
            <w:noProof/>
            <w:sz w:val="24"/>
            <w:szCs w:val="24"/>
          </w:rPr>
          <w:t>4.2.5</w:t>
        </w:r>
        <w:r w:rsidR="00223FDB" w:rsidRPr="00223FDB">
          <w:rPr>
            <w:rFonts w:ascii="Times New Roman" w:eastAsiaTheme="minorEastAsia" w:hAnsi="Times New Roman" w:cs="Times New Roman"/>
            <w:i w:val="0"/>
            <w:iCs w:val="0"/>
            <w:noProof/>
            <w:sz w:val="24"/>
            <w:szCs w:val="24"/>
          </w:rPr>
          <w:tab/>
        </w:r>
        <w:r w:rsidR="00223FDB" w:rsidRPr="00223FDB">
          <w:rPr>
            <w:rStyle w:val="Hypertextovodkaz"/>
            <w:rFonts w:ascii="Times New Roman" w:hAnsi="Times New Roman" w:cs="Times New Roman"/>
            <w:noProof/>
            <w:sz w:val="24"/>
            <w:szCs w:val="24"/>
          </w:rPr>
          <w:t>Vojtěch a Karla Pálovi</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_Toc353973806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28</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1"/>
        <w:tabs>
          <w:tab w:val="left" w:pos="480"/>
          <w:tab w:val="right" w:leader="dot" w:pos="9062"/>
        </w:tabs>
        <w:rPr>
          <w:rFonts w:ascii="Times New Roman" w:eastAsiaTheme="minorEastAsia" w:hAnsi="Times New Roman" w:cs="Times New Roman"/>
          <w:b w:val="0"/>
          <w:bCs w:val="0"/>
          <w:caps w:val="0"/>
          <w:noProof/>
          <w:sz w:val="24"/>
          <w:szCs w:val="24"/>
        </w:rPr>
      </w:pPr>
      <w:hyperlink w:anchor="_Toc353973807" w:history="1">
        <w:r w:rsidR="00223FDB" w:rsidRPr="00223FDB">
          <w:rPr>
            <w:rStyle w:val="Hypertextovodkaz"/>
            <w:rFonts w:ascii="Times New Roman" w:hAnsi="Times New Roman" w:cs="Times New Roman"/>
            <w:noProof/>
            <w:sz w:val="24"/>
            <w:szCs w:val="24"/>
          </w:rPr>
          <w:t>5</w:t>
        </w:r>
        <w:r w:rsidR="00223FDB" w:rsidRPr="00223FDB">
          <w:rPr>
            <w:rFonts w:ascii="Times New Roman" w:eastAsiaTheme="minorEastAsia" w:hAnsi="Times New Roman" w:cs="Times New Roman"/>
            <w:b w:val="0"/>
            <w:bCs w:val="0"/>
            <w:caps w:val="0"/>
            <w:noProof/>
            <w:sz w:val="24"/>
            <w:szCs w:val="24"/>
          </w:rPr>
          <w:tab/>
        </w:r>
        <w:r w:rsidR="00223FDB" w:rsidRPr="00223FDB">
          <w:rPr>
            <w:rStyle w:val="Hypertextovodkaz"/>
            <w:rFonts w:ascii="Times New Roman" w:hAnsi="Times New Roman" w:cs="Times New Roman"/>
            <w:noProof/>
            <w:sz w:val="24"/>
            <w:szCs w:val="24"/>
          </w:rPr>
          <w:t>Odkaz Františka Myslivce</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_Toc353973807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30</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1"/>
        <w:tabs>
          <w:tab w:val="right" w:leader="dot" w:pos="9062"/>
        </w:tabs>
        <w:rPr>
          <w:rFonts w:ascii="Times New Roman" w:eastAsiaTheme="minorEastAsia" w:hAnsi="Times New Roman" w:cs="Times New Roman"/>
          <w:b w:val="0"/>
          <w:bCs w:val="0"/>
          <w:caps w:val="0"/>
          <w:noProof/>
          <w:sz w:val="24"/>
          <w:szCs w:val="24"/>
        </w:rPr>
      </w:pPr>
      <w:hyperlink w:anchor="_Toc353973808" w:history="1">
        <w:r w:rsidR="00223FDB" w:rsidRPr="00223FDB">
          <w:rPr>
            <w:rStyle w:val="Hypertextovodkaz"/>
            <w:rFonts w:ascii="Times New Roman" w:hAnsi="Times New Roman" w:cs="Times New Roman"/>
            <w:noProof/>
            <w:sz w:val="24"/>
            <w:szCs w:val="24"/>
          </w:rPr>
          <w:t>Závěr</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_Toc353973808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31</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1"/>
        <w:tabs>
          <w:tab w:val="right" w:leader="dot" w:pos="9062"/>
        </w:tabs>
        <w:rPr>
          <w:rFonts w:ascii="Times New Roman" w:eastAsiaTheme="minorEastAsia" w:hAnsi="Times New Roman" w:cs="Times New Roman"/>
          <w:b w:val="0"/>
          <w:bCs w:val="0"/>
          <w:caps w:val="0"/>
          <w:noProof/>
          <w:sz w:val="24"/>
          <w:szCs w:val="24"/>
        </w:rPr>
      </w:pPr>
      <w:hyperlink w:anchor="_Toc353973809" w:history="1">
        <w:r w:rsidR="00223FDB" w:rsidRPr="00223FDB">
          <w:rPr>
            <w:rStyle w:val="Hypertextovodkaz"/>
            <w:rFonts w:ascii="Times New Roman" w:hAnsi="Times New Roman" w:cs="Times New Roman"/>
            <w:noProof/>
            <w:sz w:val="24"/>
            <w:szCs w:val="24"/>
          </w:rPr>
          <w:t>SEZNAM POUŽITÉ LITERATURY A PRAMENŮ</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_Toc353973809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33</w:t>
        </w:r>
        <w:r w:rsidR="00223FDB" w:rsidRPr="00223FDB">
          <w:rPr>
            <w:rFonts w:ascii="Times New Roman" w:hAnsi="Times New Roman" w:cs="Times New Roman"/>
            <w:noProof/>
            <w:webHidden/>
            <w:sz w:val="24"/>
            <w:szCs w:val="24"/>
          </w:rPr>
          <w:fldChar w:fldCharType="end"/>
        </w:r>
      </w:hyperlink>
    </w:p>
    <w:p w:rsidR="00223FDB" w:rsidRPr="00223FDB" w:rsidRDefault="002C0AAE">
      <w:pPr>
        <w:pStyle w:val="Obsah1"/>
        <w:tabs>
          <w:tab w:val="right" w:leader="dot" w:pos="9062"/>
        </w:tabs>
        <w:rPr>
          <w:rFonts w:ascii="Times New Roman" w:eastAsiaTheme="minorEastAsia" w:hAnsi="Times New Roman" w:cs="Times New Roman"/>
          <w:b w:val="0"/>
          <w:bCs w:val="0"/>
          <w:caps w:val="0"/>
          <w:noProof/>
          <w:sz w:val="24"/>
          <w:szCs w:val="24"/>
        </w:rPr>
      </w:pPr>
      <w:hyperlink w:anchor="_Toc353973810" w:history="1">
        <w:r w:rsidR="00223FDB" w:rsidRPr="00223FDB">
          <w:rPr>
            <w:rStyle w:val="Hypertextovodkaz"/>
            <w:rFonts w:ascii="Times New Roman" w:hAnsi="Times New Roman" w:cs="Times New Roman"/>
            <w:noProof/>
            <w:sz w:val="24"/>
            <w:szCs w:val="24"/>
          </w:rPr>
          <w:t>Přílohy</w:t>
        </w:r>
        <w:r w:rsidR="00223FDB" w:rsidRPr="00223FDB">
          <w:rPr>
            <w:rFonts w:ascii="Times New Roman" w:hAnsi="Times New Roman" w:cs="Times New Roman"/>
            <w:noProof/>
            <w:webHidden/>
            <w:sz w:val="24"/>
            <w:szCs w:val="24"/>
          </w:rPr>
          <w:tab/>
        </w:r>
        <w:r w:rsidR="00223FDB" w:rsidRPr="00223FDB">
          <w:rPr>
            <w:rFonts w:ascii="Times New Roman" w:hAnsi="Times New Roman" w:cs="Times New Roman"/>
            <w:noProof/>
            <w:webHidden/>
            <w:sz w:val="24"/>
            <w:szCs w:val="24"/>
          </w:rPr>
          <w:fldChar w:fldCharType="begin"/>
        </w:r>
        <w:r w:rsidR="00223FDB" w:rsidRPr="00223FDB">
          <w:rPr>
            <w:rFonts w:ascii="Times New Roman" w:hAnsi="Times New Roman" w:cs="Times New Roman"/>
            <w:noProof/>
            <w:webHidden/>
            <w:sz w:val="24"/>
            <w:szCs w:val="24"/>
          </w:rPr>
          <w:instrText xml:space="preserve"> PAGEREF _Toc353973810 \h </w:instrText>
        </w:r>
        <w:r w:rsidR="00223FDB" w:rsidRPr="00223FDB">
          <w:rPr>
            <w:rFonts w:ascii="Times New Roman" w:hAnsi="Times New Roman" w:cs="Times New Roman"/>
            <w:noProof/>
            <w:webHidden/>
            <w:sz w:val="24"/>
            <w:szCs w:val="24"/>
          </w:rPr>
        </w:r>
        <w:r w:rsidR="00223FDB" w:rsidRPr="00223FDB">
          <w:rPr>
            <w:rFonts w:ascii="Times New Roman" w:hAnsi="Times New Roman" w:cs="Times New Roman"/>
            <w:noProof/>
            <w:webHidden/>
            <w:sz w:val="24"/>
            <w:szCs w:val="24"/>
          </w:rPr>
          <w:fldChar w:fldCharType="separate"/>
        </w:r>
        <w:r w:rsidR="00223FDB" w:rsidRPr="00223FDB">
          <w:rPr>
            <w:rFonts w:ascii="Times New Roman" w:hAnsi="Times New Roman" w:cs="Times New Roman"/>
            <w:noProof/>
            <w:webHidden/>
            <w:sz w:val="24"/>
            <w:szCs w:val="24"/>
          </w:rPr>
          <w:t>35</w:t>
        </w:r>
        <w:r w:rsidR="00223FDB" w:rsidRPr="00223FDB">
          <w:rPr>
            <w:rFonts w:ascii="Times New Roman" w:hAnsi="Times New Roman" w:cs="Times New Roman"/>
            <w:noProof/>
            <w:webHidden/>
            <w:sz w:val="24"/>
            <w:szCs w:val="24"/>
          </w:rPr>
          <w:fldChar w:fldCharType="end"/>
        </w:r>
      </w:hyperlink>
    </w:p>
    <w:p w:rsidR="006420BE" w:rsidRDefault="006420BE" w:rsidP="006420BE">
      <w:r w:rsidRPr="00223FDB">
        <w:fldChar w:fldCharType="end"/>
      </w:r>
    </w:p>
    <w:p w:rsidR="006420BE" w:rsidRDefault="006420BE" w:rsidP="006420BE"/>
    <w:p w:rsidR="006420BE" w:rsidRDefault="006420BE" w:rsidP="006420BE">
      <w:r>
        <w:br w:type="page"/>
      </w:r>
    </w:p>
    <w:p w:rsidR="006420BE" w:rsidRPr="007C72A2" w:rsidRDefault="006420BE" w:rsidP="006420BE">
      <w:pPr>
        <w:pStyle w:val="Nadpisy"/>
      </w:pPr>
      <w:bookmarkStart w:id="3" w:name="_Toc353365353"/>
      <w:bookmarkStart w:id="4" w:name="_Toc353973788"/>
      <w:r w:rsidRPr="007C72A2">
        <w:lastRenderedPageBreak/>
        <w:t>Úvod</w:t>
      </w:r>
      <w:bookmarkEnd w:id="3"/>
      <w:bookmarkEnd w:id="4"/>
    </w:p>
    <w:p w:rsidR="00675BB4" w:rsidRPr="004912A6" w:rsidRDefault="006420BE" w:rsidP="00CC315C">
      <w:pPr>
        <w:rPr>
          <w:i/>
        </w:rPr>
      </w:pPr>
      <w:r w:rsidRPr="007C72A2">
        <w:t>František Myslivec se narodil v Dolní Lhotě, malé vesnici mezi Opavou a Ostravou</w:t>
      </w:r>
      <w:r>
        <w:t xml:space="preserve">. </w:t>
      </w:r>
      <w:r w:rsidRPr="007C72A2">
        <w:t>Vesnice není ničím výjimečná, nemůže se pochlubit nějakou větší zajímavostí, památkou či</w:t>
      </w:r>
      <w:r w:rsidR="00CC315C">
        <w:t> </w:t>
      </w:r>
      <w:r w:rsidRPr="007C72A2">
        <w:t>veřejně známou osobností. František Myslivec je jediným, který odsud vzešel a svým životem a dílem zanechal hlubší stopu pro svůj milovaný rodný slezský kraj a lid. V roce 1948 byla z iniciativy Okresní rady osvětové v Bílovci na jeho rodném domku č. 7 odhalena pamětní deska pro připomínku a vděčnost. V roce 1970 neopatrností staré ženy, která obývala dům, došlo k požáru. Pamětní deska byla po dlouhá léta uložena ve sklepě základní školy. Až</w:t>
      </w:r>
      <w:r w:rsidR="00CC315C">
        <w:t> </w:t>
      </w:r>
      <w:r w:rsidRPr="007C72A2">
        <w:t>po</w:t>
      </w:r>
      <w:r w:rsidR="00CC315C">
        <w:t> </w:t>
      </w:r>
      <w:r w:rsidRPr="007C72A2">
        <w:t>mnohale</w:t>
      </w:r>
      <w:r>
        <w:t xml:space="preserve">tém úsilí p. Jarmily </w:t>
      </w:r>
      <w:proofErr w:type="spellStart"/>
      <w:r>
        <w:t>Bartoncové</w:t>
      </w:r>
      <w:proofErr w:type="spellEnd"/>
      <w:r>
        <w:t>, přímého potomka z rodu Myslivců,</w:t>
      </w:r>
      <w:r w:rsidRPr="007C72A2">
        <w:t xml:space="preserve"> se v roce </w:t>
      </w:r>
      <w:r>
        <w:t xml:space="preserve">2004 </w:t>
      </w:r>
      <w:r w:rsidR="00F81683">
        <w:t xml:space="preserve">podařilo </w:t>
      </w:r>
      <w:r w:rsidRPr="007C72A2">
        <w:t>vybudovat malý pomní</w:t>
      </w:r>
      <w:r w:rsidR="004912A6">
        <w:t>k</w:t>
      </w:r>
      <w:r w:rsidRPr="007C72A2">
        <w:t xml:space="preserve"> v prostranství kaple sv. Cyrila a Metoděje</w:t>
      </w:r>
      <w:r w:rsidR="00F81683">
        <w:t xml:space="preserve"> v Dolní Lhotě</w:t>
      </w:r>
      <w:r w:rsidRPr="007C72A2">
        <w:t>, na kterém byla deska opět umístěna</w:t>
      </w:r>
      <w:r w:rsidR="004912A6">
        <w:t>.</w:t>
      </w:r>
      <w:r w:rsidR="00675BB4">
        <w:t xml:space="preserve"> </w:t>
      </w:r>
      <w:r w:rsidR="00675BB4" w:rsidRPr="004912A6">
        <w:rPr>
          <w:i/>
        </w:rPr>
        <w:t xml:space="preserve">Zde se narodil a ve svém mládí žil </w:t>
      </w:r>
      <w:proofErr w:type="gramStart"/>
      <w:r w:rsidR="00675BB4" w:rsidRPr="004912A6">
        <w:rPr>
          <w:i/>
        </w:rPr>
        <w:t xml:space="preserve">profesor </w:t>
      </w:r>
      <w:r w:rsidR="004912A6">
        <w:rPr>
          <w:i/>
        </w:rPr>
        <w:t xml:space="preserve">        </w:t>
      </w:r>
      <w:r w:rsidR="00675BB4" w:rsidRPr="004912A6">
        <w:rPr>
          <w:i/>
        </w:rPr>
        <w:t>P:</w:t>
      </w:r>
      <w:proofErr w:type="gramEnd"/>
      <w:r w:rsidR="00675BB4" w:rsidRPr="004912A6">
        <w:rPr>
          <w:i/>
        </w:rPr>
        <w:t xml:space="preserve"> František Myslivec, vlastenecký kněz a slezský národopisec, 20. 10. 1873 – 24. 8. 1934, věnovala ORO v Bílovci 1948</w:t>
      </w:r>
      <w:r w:rsidR="004912A6">
        <w:rPr>
          <w:i/>
        </w:rPr>
        <w:t>. Pamětní deska přemístěna z č. p. 7.</w:t>
      </w:r>
    </w:p>
    <w:p w:rsidR="006420BE" w:rsidRDefault="006420BE" w:rsidP="00CC315C">
      <w:r w:rsidRPr="007C72A2">
        <w:t>Zdá se mi však a sama jsem toho byla dosud důkazem, že dnes jen málo lidí v Dolní Lhotě něco o Františku Myslivcovi ví. Myslím si, že</w:t>
      </w:r>
      <w:r w:rsidR="00CC315C">
        <w:t> </w:t>
      </w:r>
      <w:r w:rsidRPr="007C72A2">
        <w:t>jsme mu jako obec Dolní Lhota dlužníky.</w:t>
      </w:r>
      <w:r>
        <w:t xml:space="preserve"> </w:t>
      </w:r>
      <w:r w:rsidRPr="007C72A2">
        <w:t>Proto jsem si téma své bakalářské práce zvolila jeho osobu se z</w:t>
      </w:r>
      <w:r>
        <w:t xml:space="preserve">áměrem symbolického splácení tohoto dluhu. </w:t>
      </w:r>
    </w:p>
    <w:p w:rsidR="006420BE" w:rsidRDefault="006420BE" w:rsidP="00F81683">
      <w:r w:rsidRPr="007C72A2">
        <w:t>Když jsem se na počátku své práce začala sezna</w:t>
      </w:r>
      <w:r w:rsidR="00F81683">
        <w:t xml:space="preserve">movat s materiály a informacemi </w:t>
      </w:r>
      <w:r w:rsidRPr="007C72A2">
        <w:t>o Františku Myslivcovi</w:t>
      </w:r>
      <w:r w:rsidR="00F81683">
        <w:t xml:space="preserve">, </w:t>
      </w:r>
      <w:r w:rsidRPr="007C72A2">
        <w:t>zjistila jsem určité podobnosti, které mě</w:t>
      </w:r>
      <w:r w:rsidR="00F81683">
        <w:t>,</w:t>
      </w:r>
      <w:r w:rsidRPr="007C72A2">
        <w:t xml:space="preserve"> mimo společný kořen v Dolní </w:t>
      </w:r>
      <w:r>
        <w:t xml:space="preserve">Lhotě, k této osobě přibližují. </w:t>
      </w:r>
      <w:r w:rsidRPr="007C72A2">
        <w:t xml:space="preserve">On byl mimo svoji kněžskou službu také katechetou a profesorem náboženství. I já jsem katechetkou. On v mládí studoval na </w:t>
      </w:r>
      <w:r>
        <w:t>b</w:t>
      </w:r>
      <w:r w:rsidRPr="007C72A2">
        <w:t xml:space="preserve">ohoslovecké fakultě v Olomouci, já nyní studuji na </w:t>
      </w:r>
      <w:r>
        <w:t xml:space="preserve">Cyrilometodějské </w:t>
      </w:r>
      <w:r w:rsidRPr="007C72A2">
        <w:t>teologické fakultě v Olomouci, on stál u zrodu Československého zemědělského muzea, které shromažďovalo hospodářské dědictví Slezska, já pracuji v Občanském sdružení Starý grunt č. p. 1, které má za cíl obnovit a ukázat mladší generaci tradiční způsob života předků na vesnici v domě č. 1. Jemu kolovala, mě koluje po</w:t>
      </w:r>
      <w:r w:rsidR="00CC315C">
        <w:t> </w:t>
      </w:r>
      <w:r w:rsidRPr="007C72A2">
        <w:t xml:space="preserve">svých předcích v žilách selská krev. Jako poslední vazbu vnímám i to, že jsem pravnučkou Františky </w:t>
      </w:r>
      <w:proofErr w:type="spellStart"/>
      <w:r w:rsidRPr="007C72A2">
        <w:t>Martiníkové</w:t>
      </w:r>
      <w:proofErr w:type="spellEnd"/>
      <w:r w:rsidRPr="007C72A2">
        <w:t xml:space="preserve"> – Hlaváčové, druhé manželky Josefa Hlaváče – švagra Františka Myslivce, která bydlela později jako vdova v domě č. 7 a</w:t>
      </w:r>
      <w:r>
        <w:t> </w:t>
      </w:r>
      <w:r w:rsidRPr="007C72A2">
        <w:t>která zapříčinila požár domu, kdy jí</w:t>
      </w:r>
      <w:r>
        <w:t> </w:t>
      </w:r>
      <w:r w:rsidRPr="007C72A2">
        <w:t xml:space="preserve">upadla hořící svíčka na seno a nemohla už zabránit rychlým ničivým plamenům. </w:t>
      </w:r>
      <w:r>
        <w:t xml:space="preserve">První </w:t>
      </w:r>
      <w:r w:rsidRPr="007C72A2">
        <w:t>žen</w:t>
      </w:r>
      <w:r>
        <w:t xml:space="preserve">ou </w:t>
      </w:r>
      <w:r w:rsidRPr="007C72A2">
        <w:t>Josefa Hlaváče byla sestra Františka Myslivce Gertruda.</w:t>
      </w:r>
      <w:r>
        <w:t xml:space="preserve">   </w:t>
      </w:r>
    </w:p>
    <w:p w:rsidR="006420BE" w:rsidRDefault="006420BE" w:rsidP="00E7147A">
      <w:r w:rsidRPr="007C72A2">
        <w:t>Svoji práci jsem začala mapováním pramenů v Zemském archívu v Opavě a ve Státním okresním archívu v Opavě. Získané informace</w:t>
      </w:r>
      <w:r>
        <w:t xml:space="preserve"> </w:t>
      </w:r>
      <w:r w:rsidRPr="007C72A2">
        <w:t xml:space="preserve">mě postupně přivedly k jeho knihám, spisům </w:t>
      </w:r>
      <w:r w:rsidRPr="007C72A2">
        <w:lastRenderedPageBreak/>
        <w:t>a</w:t>
      </w:r>
      <w:r>
        <w:t> </w:t>
      </w:r>
      <w:r w:rsidRPr="007C72A2">
        <w:t>článkům a také do knihovny Slezské univerzity v</w:t>
      </w:r>
      <w:r>
        <w:t> </w:t>
      </w:r>
      <w:r w:rsidRPr="007C72A2">
        <w:t>Opavě</w:t>
      </w:r>
      <w:r>
        <w:t xml:space="preserve">, </w:t>
      </w:r>
      <w:r w:rsidR="00E7147A">
        <w:t>a</w:t>
      </w:r>
      <w:r>
        <w:t xml:space="preserve">rchívu města </w:t>
      </w:r>
      <w:proofErr w:type="spellStart"/>
      <w:r>
        <w:t>Příbora</w:t>
      </w:r>
      <w:proofErr w:type="spellEnd"/>
      <w:r w:rsidR="00F81683">
        <w:t>, Slezského zemského muzea v Opavě</w:t>
      </w:r>
      <w:r w:rsidRPr="007C72A2">
        <w:t xml:space="preserve"> a</w:t>
      </w:r>
      <w:r>
        <w:t> </w:t>
      </w:r>
      <w:r w:rsidRPr="007C72A2">
        <w:t>Moravskoslezské vědecké knihovny v Ostravě.</w:t>
      </w:r>
      <w:r>
        <w:t xml:space="preserve"> </w:t>
      </w:r>
    </w:p>
    <w:p w:rsidR="006420BE" w:rsidRPr="007C72A2" w:rsidRDefault="006420BE" w:rsidP="006420BE">
      <w:r w:rsidRPr="007C72A2">
        <w:t>Ráda bych zde také upřímně poděkovala vedoucímu práce Mgr. Tomáši Pa</w:t>
      </w:r>
      <w:r>
        <w:t xml:space="preserve">rmovi, Ph.D. za jeho vstřícnost, </w:t>
      </w:r>
      <w:r w:rsidRPr="007C72A2">
        <w:t>ochotu,</w:t>
      </w:r>
      <w:r>
        <w:t xml:space="preserve"> </w:t>
      </w:r>
      <w:r w:rsidRPr="007C72A2">
        <w:t xml:space="preserve">rady a povzbuzení, které jsem v průběhu celé své práce od něj dostávala. Poděkování patří rovněž paní Jarmile </w:t>
      </w:r>
      <w:proofErr w:type="spellStart"/>
      <w:r w:rsidRPr="007C72A2">
        <w:t>Bartoncové</w:t>
      </w:r>
      <w:proofErr w:type="spellEnd"/>
      <w:r w:rsidRPr="007C72A2">
        <w:t xml:space="preserve"> z Dolní Lhoty za poskytnuté informace, rodinné fotografie a paměti o osudech jejich předků z rodiny Myslivcovy i</w:t>
      </w:r>
      <w:r>
        <w:t> </w:t>
      </w:r>
      <w:r w:rsidRPr="007C72A2">
        <w:t>za</w:t>
      </w:r>
      <w:r>
        <w:t> </w:t>
      </w:r>
      <w:r w:rsidRPr="007C72A2">
        <w:t xml:space="preserve">upřímná přání ke zdaru mé práce. </w:t>
      </w:r>
      <w:r>
        <w:t xml:space="preserve">Další poděkování patří také Mgr. Ireně Nedomové, kronikářce města </w:t>
      </w:r>
      <w:proofErr w:type="spellStart"/>
      <w:r>
        <w:t>Příbora</w:t>
      </w:r>
      <w:proofErr w:type="spellEnd"/>
      <w:r w:rsidR="003825A0">
        <w:t>,</w:t>
      </w:r>
      <w:r>
        <w:t xml:space="preserve"> za ochotnou pomoc, zájem i povzbuzení v práci. </w:t>
      </w:r>
      <w:r w:rsidRPr="007C72A2">
        <w:t xml:space="preserve">Nemalé poděkování patří </w:t>
      </w:r>
      <w:r>
        <w:t xml:space="preserve">i </w:t>
      </w:r>
      <w:r w:rsidRPr="007C72A2">
        <w:t>mé rodině, manželovi a dětem za trpělivost a ohleduplnost, kterou všichni se mnou měli.</w:t>
      </w:r>
    </w:p>
    <w:p w:rsidR="006420BE" w:rsidRDefault="006420BE" w:rsidP="006420BE"/>
    <w:p w:rsidR="006420BE" w:rsidRDefault="006420BE" w:rsidP="006420BE">
      <w:pPr>
        <w:spacing w:after="200" w:line="276" w:lineRule="auto"/>
        <w:jc w:val="left"/>
      </w:pPr>
      <w:r>
        <w:br w:type="page"/>
      </w:r>
    </w:p>
    <w:p w:rsidR="006420BE" w:rsidRDefault="006420BE" w:rsidP="006420BE">
      <w:pPr>
        <w:pStyle w:val="NadpisA"/>
      </w:pPr>
      <w:bookmarkStart w:id="5" w:name="_Toc353365354"/>
      <w:bookmarkStart w:id="6" w:name="_Toc353973789"/>
      <w:r w:rsidRPr="007C72A2">
        <w:lastRenderedPageBreak/>
        <w:t>Dolní</w:t>
      </w:r>
      <w:r>
        <w:t xml:space="preserve"> </w:t>
      </w:r>
      <w:r w:rsidRPr="007C72A2">
        <w:t>Lhota</w:t>
      </w:r>
      <w:r>
        <w:t xml:space="preserve"> – rodiště Františka Myslivce</w:t>
      </w:r>
      <w:bookmarkEnd w:id="5"/>
      <w:bookmarkEnd w:id="6"/>
    </w:p>
    <w:p w:rsidR="006420BE" w:rsidRDefault="006420BE" w:rsidP="006420BE">
      <w:pPr>
        <w:pStyle w:val="NadpisB"/>
      </w:pPr>
      <w:bookmarkStart w:id="7" w:name="_Toc353365355"/>
      <w:bookmarkStart w:id="8" w:name="_Toc353973790"/>
      <w:r>
        <w:t>Historie a současnost obce</w:t>
      </w:r>
      <w:bookmarkEnd w:id="7"/>
      <w:bookmarkEnd w:id="8"/>
    </w:p>
    <w:p w:rsidR="006420BE" w:rsidRDefault="006420BE" w:rsidP="00CC315C">
      <w:pPr>
        <w:pStyle w:val="normlntext"/>
      </w:pPr>
      <w:r>
        <w:t xml:space="preserve">Obec </w:t>
      </w:r>
      <w:r w:rsidRPr="00EC5F92">
        <w:t xml:space="preserve">Dolní Lhota leží </w:t>
      </w:r>
      <w:r w:rsidR="003825A0">
        <w:t xml:space="preserve">ve Slezsku, </w:t>
      </w:r>
      <w:r w:rsidRPr="00EC5F92">
        <w:t>7 km severozápadně od Klimko</w:t>
      </w:r>
      <w:r>
        <w:t>vic</w:t>
      </w:r>
      <w:r w:rsidRPr="00EC5F92">
        <w:t xml:space="preserve"> nad levým břehem středního toku říčky </w:t>
      </w:r>
      <w:proofErr w:type="spellStart"/>
      <w:r w:rsidRPr="00EC5F92">
        <w:t>Porubky</w:t>
      </w:r>
      <w:proofErr w:type="spellEnd"/>
      <w:r w:rsidRPr="00EC5F92">
        <w:t>. Nachází se přibližně mezi městy Ostrav</w:t>
      </w:r>
      <w:r>
        <w:t>ou</w:t>
      </w:r>
      <w:r w:rsidRPr="00EC5F92">
        <w:t xml:space="preserve"> a Opav</w:t>
      </w:r>
      <w:r>
        <w:t>ou</w:t>
      </w:r>
      <w:r w:rsidRPr="00EC5F92">
        <w:t>. Historické zmínky o</w:t>
      </w:r>
      <w:r>
        <w:t> </w:t>
      </w:r>
      <w:r w:rsidRPr="00EC5F92">
        <w:t>obci jsou z</w:t>
      </w:r>
      <w:r>
        <w:t> </w:t>
      </w:r>
      <w:r w:rsidRPr="00EC5F92">
        <w:t>r</w:t>
      </w:r>
      <w:r>
        <w:t xml:space="preserve">oku </w:t>
      </w:r>
      <w:r w:rsidRPr="00EC5F92">
        <w:t>1377, kdy dvůr Lhotka Důlní patřil Jindřichovi z Bítova. Původní název osady byl od r</w:t>
      </w:r>
      <w:r>
        <w:t>oku</w:t>
      </w:r>
      <w:r w:rsidRPr="00EC5F92">
        <w:t xml:space="preserve"> 1464 Lhotka </w:t>
      </w:r>
      <w:proofErr w:type="spellStart"/>
      <w:r w:rsidRPr="00EC5F92">
        <w:t>Dolnye</w:t>
      </w:r>
      <w:proofErr w:type="spellEnd"/>
      <w:r w:rsidRPr="00EC5F92">
        <w:t xml:space="preserve">, 1736 a 1805 Klein </w:t>
      </w:r>
      <w:proofErr w:type="spellStart"/>
      <w:r w:rsidRPr="00EC5F92">
        <w:t>Ellgoth</w:t>
      </w:r>
      <w:proofErr w:type="spellEnd"/>
      <w:r w:rsidRPr="00EC5F92">
        <w:t xml:space="preserve">, 1870 Klein </w:t>
      </w:r>
      <w:proofErr w:type="spellStart"/>
      <w:r w:rsidRPr="00EC5F92">
        <w:t>Elgot</w:t>
      </w:r>
      <w:proofErr w:type="spellEnd"/>
      <w:r w:rsidRPr="00EC5F92">
        <w:t>, Malá Lhota</w:t>
      </w:r>
      <w:r>
        <w:rPr>
          <w:rStyle w:val="Znakapoznpodarou"/>
          <w:sz w:val="28"/>
          <w:szCs w:val="28"/>
        </w:rPr>
        <w:footnoteReference w:id="1"/>
      </w:r>
      <w:r w:rsidRPr="00EC5F92">
        <w:t xml:space="preserve">. </w:t>
      </w:r>
      <w:r>
        <w:t>Tento název</w:t>
      </w:r>
      <w:r w:rsidRPr="00EC5F92">
        <w:t xml:space="preserve"> se užíval až do r</w:t>
      </w:r>
      <w:r>
        <w:t>oku</w:t>
      </w:r>
      <w:r w:rsidRPr="00EC5F92">
        <w:t xml:space="preserve"> 1924, od té doby až do současnosti je to Dolní Lhota. Přívlastek</w:t>
      </w:r>
      <w:r>
        <w:t xml:space="preserve"> </w:t>
      </w:r>
      <w:r w:rsidRPr="00EC5F92">
        <w:t>Dolní je v protikladu k sousední výše položené Horní Lhotě</w:t>
      </w:r>
      <w:r>
        <w:rPr>
          <w:rStyle w:val="Znakapoznpodarou"/>
          <w:sz w:val="28"/>
          <w:szCs w:val="28"/>
        </w:rPr>
        <w:footnoteReference w:id="2"/>
      </w:r>
      <w:r w:rsidRPr="00EC5F92">
        <w:t>.</w:t>
      </w:r>
      <w:r>
        <w:t xml:space="preserve"> Podle tzv. </w:t>
      </w:r>
      <w:r w:rsidRPr="00EC5F92">
        <w:t xml:space="preserve">zemských desek kupují 30. 5. 1465 Lhotku Důlní bratři </w:t>
      </w:r>
      <w:proofErr w:type="spellStart"/>
      <w:r w:rsidRPr="00EC5F92">
        <w:t>Žibřid</w:t>
      </w:r>
      <w:proofErr w:type="spellEnd"/>
      <w:r w:rsidRPr="00EC5F92">
        <w:t xml:space="preserve"> a Mikuláš Donátové a</w:t>
      </w:r>
      <w:r>
        <w:t> </w:t>
      </w:r>
      <w:r w:rsidRPr="00EC5F92">
        <w:t>v r</w:t>
      </w:r>
      <w:r>
        <w:t>oce</w:t>
      </w:r>
      <w:r w:rsidRPr="00EC5F92">
        <w:t xml:space="preserve"> 1486 byla obec prodána Pražmům z Bílova.</w:t>
      </w:r>
      <w:r>
        <w:t xml:space="preserve"> Do </w:t>
      </w:r>
      <w:r w:rsidRPr="00EC5F92">
        <w:t>konce</w:t>
      </w:r>
      <w:r>
        <w:t xml:space="preserve"> 17. s</w:t>
      </w:r>
      <w:r w:rsidRPr="00EC5F92">
        <w:t>toletí</w:t>
      </w:r>
      <w:r>
        <w:t xml:space="preserve"> náležela obec </w:t>
      </w:r>
      <w:r w:rsidRPr="00EC5F92">
        <w:t>Klimkovickému</w:t>
      </w:r>
      <w:r>
        <w:t xml:space="preserve"> </w:t>
      </w:r>
      <w:r w:rsidRPr="00EC5F92">
        <w:t>panství</w:t>
      </w:r>
      <w:r>
        <w:t xml:space="preserve">. </w:t>
      </w:r>
      <w:r w:rsidRPr="00EC5F92">
        <w:t>Posledním</w:t>
      </w:r>
      <w:r>
        <w:t xml:space="preserve"> </w:t>
      </w:r>
      <w:r w:rsidRPr="00EC5F92">
        <w:t>majitelem</w:t>
      </w:r>
      <w:r>
        <w:t xml:space="preserve"> </w:t>
      </w:r>
      <w:r w:rsidRPr="00EC5F92">
        <w:t>Lhotského</w:t>
      </w:r>
      <w:r>
        <w:t xml:space="preserve"> </w:t>
      </w:r>
      <w:r w:rsidRPr="00EC5F92">
        <w:t>panství</w:t>
      </w:r>
      <w:r>
        <w:t xml:space="preserve"> byl do roku 1918 </w:t>
      </w:r>
      <w:r w:rsidRPr="00EC5F92">
        <w:t>rod Vlčků</w:t>
      </w:r>
      <w:r>
        <w:rPr>
          <w:rStyle w:val="Znakapoznpodarou"/>
          <w:sz w:val="28"/>
          <w:szCs w:val="28"/>
        </w:rPr>
        <w:footnoteReference w:id="3"/>
      </w:r>
      <w:r w:rsidRPr="00EC5F92">
        <w:t>. Od vzniku samostatnéh</w:t>
      </w:r>
      <w:r>
        <w:t xml:space="preserve">o Československa se obec rozvíjela rychleji. </w:t>
      </w:r>
      <w:r w:rsidRPr="00EC5F92">
        <w:t>V</w:t>
      </w:r>
      <w:r>
        <w:t> </w:t>
      </w:r>
      <w:r w:rsidRPr="00EC5F92">
        <w:t>r</w:t>
      </w:r>
      <w:r>
        <w:t xml:space="preserve">oce </w:t>
      </w:r>
      <w:r w:rsidRPr="00EC5F92">
        <w:t>1926 se</w:t>
      </w:r>
      <w:r>
        <w:t> </w:t>
      </w:r>
      <w:r w:rsidRPr="00EC5F92">
        <w:t>začalo s</w:t>
      </w:r>
      <w:r>
        <w:t> </w:t>
      </w:r>
      <w:r w:rsidRPr="00EC5F92">
        <w:t>elektrifikací</w:t>
      </w:r>
      <w:r>
        <w:t xml:space="preserve"> obce</w:t>
      </w:r>
      <w:r w:rsidRPr="00EC5F92">
        <w:t>, v témže roce byla vybudována železnice do Ostravy, jezdil zde vlak s parní lokomotivou. V r</w:t>
      </w:r>
      <w:r>
        <w:t>oce</w:t>
      </w:r>
      <w:r w:rsidRPr="00EC5F92">
        <w:t xml:space="preserve"> 1948 byla trať z Ostravy </w:t>
      </w:r>
      <w:proofErr w:type="spellStart"/>
      <w:r w:rsidRPr="00EC5F92">
        <w:t>Svinova</w:t>
      </w:r>
      <w:proofErr w:type="spellEnd"/>
      <w:r w:rsidRPr="00EC5F92">
        <w:t xml:space="preserve"> až do Kyjovic elektrifikována a připadla Dopravnímu podniku města Ostravy. Do té doby celou trať spravovaly Slezské zemské dráhy</w:t>
      </w:r>
      <w:r>
        <w:rPr>
          <w:rStyle w:val="Znakapoznpodarou"/>
          <w:sz w:val="28"/>
          <w:szCs w:val="28"/>
        </w:rPr>
        <w:footnoteReference w:id="4"/>
      </w:r>
      <w:r w:rsidRPr="00EC5F92">
        <w:t xml:space="preserve">. </w:t>
      </w:r>
    </w:p>
    <w:p w:rsidR="006420BE" w:rsidRDefault="006420BE" w:rsidP="006420BE">
      <w:pPr>
        <w:pStyle w:val="normlntext"/>
      </w:pPr>
      <w:r w:rsidRPr="00EC5F92">
        <w:t xml:space="preserve">Po dobu okupace byla Dolní Lhota součástí Sudet. </w:t>
      </w:r>
      <w:r>
        <w:t>V bojích Ostravsko-opavské operace se vedly osvobozovací boje i na území Dolní Lhoty, které vedly vojska 4. ukrajinského frontu a vojáci 1. čs. armádního sboru</w:t>
      </w:r>
      <w:r>
        <w:rPr>
          <w:rStyle w:val="Znakapoznpodarou"/>
          <w:sz w:val="28"/>
          <w:szCs w:val="28"/>
        </w:rPr>
        <w:footnoteReference w:id="5"/>
      </w:r>
      <w:r>
        <w:t xml:space="preserve">. </w:t>
      </w:r>
      <w:r w:rsidRPr="00EC5F92">
        <w:t>Jako projev díků postavili občané</w:t>
      </w:r>
      <w:r>
        <w:t xml:space="preserve"> </w:t>
      </w:r>
      <w:r w:rsidRPr="00EC5F92">
        <w:t>v r</w:t>
      </w:r>
      <w:r>
        <w:t>oce</w:t>
      </w:r>
      <w:r w:rsidRPr="00EC5F92">
        <w:t xml:space="preserve"> 1949 mohylu padlým sovětským vojákům a památník padlým příslušníkům 1. československé samostatné tankové brigády</w:t>
      </w:r>
      <w:r>
        <w:rPr>
          <w:rStyle w:val="Znakapoznpodarou"/>
          <w:sz w:val="28"/>
          <w:szCs w:val="28"/>
        </w:rPr>
        <w:footnoteReference w:id="6"/>
      </w:r>
      <w:r w:rsidRPr="00EC5F92">
        <w:t>. Každoročně se na těchto místech</w:t>
      </w:r>
      <w:r>
        <w:t xml:space="preserve"> </w:t>
      </w:r>
      <w:r w:rsidRPr="00EC5F92">
        <w:t>koná</w:t>
      </w:r>
      <w:r>
        <w:t xml:space="preserve"> pietní akt </w:t>
      </w:r>
      <w:r w:rsidRPr="00EC5F92">
        <w:t>za přítomnosti</w:t>
      </w:r>
      <w:r>
        <w:t xml:space="preserve"> dosud </w:t>
      </w:r>
      <w:r w:rsidRPr="00EC5F92">
        <w:t>žijících</w:t>
      </w:r>
      <w:r>
        <w:t xml:space="preserve"> </w:t>
      </w:r>
      <w:r w:rsidRPr="00EC5F92">
        <w:t>účastníků bojů Ostravsko-opavské operace.</w:t>
      </w:r>
      <w:r>
        <w:t xml:space="preserve"> U školy, v centru obce,</w:t>
      </w:r>
      <w:r w:rsidRPr="00EC5F92">
        <w:t xml:space="preserve"> se nachází také pomník padlých v 1. světové válce</w:t>
      </w:r>
      <w:r>
        <w:t xml:space="preserve">, který byl odhalen a posvěcen 24. </w:t>
      </w:r>
      <w:r w:rsidR="003825A0">
        <w:t>listopadu</w:t>
      </w:r>
      <w:r>
        <w:t xml:space="preserve"> 1924</w:t>
      </w:r>
      <w:r>
        <w:rPr>
          <w:rStyle w:val="Znakapoznpodarou"/>
          <w:sz w:val="28"/>
          <w:szCs w:val="28"/>
        </w:rPr>
        <w:footnoteReference w:id="7"/>
      </w:r>
      <w:r w:rsidRPr="00EC5F92">
        <w:t xml:space="preserve"> a pomník</w:t>
      </w:r>
      <w:r>
        <w:t xml:space="preserve"> </w:t>
      </w:r>
      <w:r w:rsidRPr="00EC5F92">
        <w:t>1.</w:t>
      </w:r>
      <w:r>
        <w:t> </w:t>
      </w:r>
      <w:r w:rsidRPr="00EC5F92">
        <w:t xml:space="preserve">československého prezidenta T. G. Masaryka, který má zvláštní historii. Poprvé byl odhalen 28. </w:t>
      </w:r>
      <w:r w:rsidR="003825A0">
        <w:t>října</w:t>
      </w:r>
      <w:r w:rsidRPr="00EC5F92">
        <w:t xml:space="preserve"> 1938, kdy byl z iniciativy občanů vybudován</w:t>
      </w:r>
      <w:r>
        <w:t xml:space="preserve"> </w:t>
      </w:r>
      <w:r w:rsidRPr="00EC5F92">
        <w:t xml:space="preserve">k 20. výročí vzniku a trvání </w:t>
      </w:r>
      <w:r w:rsidRPr="00EC5F92">
        <w:lastRenderedPageBreak/>
        <w:t xml:space="preserve">československého státu. V prvním roce německé okupace byla </w:t>
      </w:r>
      <w:r>
        <w:t xml:space="preserve">bronzová </w:t>
      </w:r>
      <w:r w:rsidRPr="00EC5F92">
        <w:t xml:space="preserve">plaketa z pomníku odstraněna a </w:t>
      </w:r>
      <w:r w:rsidR="003825A0">
        <w:t xml:space="preserve">místními občany </w:t>
      </w:r>
      <w:r w:rsidRPr="00EC5F92">
        <w:t>dobře ukryta. Po osvobození</w:t>
      </w:r>
      <w:r>
        <w:t xml:space="preserve"> v roce 1945 </w:t>
      </w:r>
      <w:r w:rsidRPr="00EC5F92">
        <w:t xml:space="preserve">byl dán do původní podoby a 28. </w:t>
      </w:r>
      <w:r w:rsidR="003825A0">
        <w:t>října</w:t>
      </w:r>
      <w:r w:rsidRPr="00EC5F92">
        <w:t xml:space="preserve"> 1945 slavnostně </w:t>
      </w:r>
      <w:r>
        <w:t xml:space="preserve">znovu </w:t>
      </w:r>
      <w:r w:rsidRPr="00EC5F92">
        <w:t>předán veřejnosti. V době komunistické ideologie byl tento pomník</w:t>
      </w:r>
      <w:r>
        <w:t xml:space="preserve"> </w:t>
      </w:r>
      <w:r w:rsidRPr="00EC5F92">
        <w:t>9.</w:t>
      </w:r>
      <w:r>
        <w:t> </w:t>
      </w:r>
      <w:r w:rsidR="003825A0">
        <w:t>února</w:t>
      </w:r>
      <w:r w:rsidRPr="00EC5F92">
        <w:t xml:space="preserve"> 1979 zlikvidován a plaketa odvezena do kult</w:t>
      </w:r>
      <w:r w:rsidR="00E7147A">
        <w:t xml:space="preserve">urního střediska Zámku v Hradci </w:t>
      </w:r>
      <w:r w:rsidRPr="00EC5F92">
        <w:t>nad Moravicí</w:t>
      </w:r>
      <w:r>
        <w:t xml:space="preserve"> také k likvidaci</w:t>
      </w:r>
      <w:r w:rsidRPr="00EC5F92">
        <w:t xml:space="preserve">. Tam </w:t>
      </w:r>
      <w:r>
        <w:t xml:space="preserve">však </w:t>
      </w:r>
      <w:r w:rsidRPr="00EC5F92">
        <w:t>byla tajně jedním pracovníkem zazděna</w:t>
      </w:r>
      <w:r>
        <w:t xml:space="preserve">. Po listopadových událostech roku 1989 byla z úkrytu vyňata. Po </w:t>
      </w:r>
      <w:r w:rsidRPr="00EC5F92">
        <w:t xml:space="preserve">ročním hledání a </w:t>
      </w:r>
      <w:r>
        <w:t xml:space="preserve">po různých </w:t>
      </w:r>
      <w:r w:rsidRPr="00EC5F92">
        <w:t>jednání</w:t>
      </w:r>
      <w:r>
        <w:t>ch</w:t>
      </w:r>
      <w:r w:rsidRPr="00EC5F92">
        <w:t xml:space="preserve"> na okrese </w:t>
      </w:r>
      <w:r>
        <w:t xml:space="preserve">v Opavě </w:t>
      </w:r>
      <w:r w:rsidRPr="00EC5F92">
        <w:t xml:space="preserve">byla plaketa 19. </w:t>
      </w:r>
      <w:r w:rsidR="003825A0">
        <w:t>prosince</w:t>
      </w:r>
      <w:r w:rsidRPr="00EC5F92">
        <w:t xml:space="preserve"> 198</w:t>
      </w:r>
      <w:r w:rsidR="00E7147A">
        <w:t>9 do Dolní Lhoty opět dovezena</w:t>
      </w:r>
      <w:r w:rsidR="003825A0">
        <w:t>,</w:t>
      </w:r>
      <w:r w:rsidR="00E7147A">
        <w:t xml:space="preserve"> </w:t>
      </w:r>
      <w:r w:rsidRPr="00EC5F92">
        <w:t>restaurována a pomník T.</w:t>
      </w:r>
      <w:r>
        <w:t xml:space="preserve"> </w:t>
      </w:r>
      <w:r w:rsidRPr="00EC5F92">
        <w:t>G. Masaryka byl znovu vybudován na původním místě</w:t>
      </w:r>
      <w:r>
        <w:rPr>
          <w:rStyle w:val="Znakapoznpodarou"/>
          <w:sz w:val="28"/>
          <w:szCs w:val="28"/>
        </w:rPr>
        <w:footnoteReference w:id="8"/>
      </w:r>
      <w:r w:rsidRPr="00EC5F92">
        <w:t xml:space="preserve">. Slavnostní odhalení se uskutečnilo 28. </w:t>
      </w:r>
      <w:r w:rsidR="003825A0">
        <w:t>října</w:t>
      </w:r>
      <w:r w:rsidRPr="00EC5F92">
        <w:t xml:space="preserve"> 1990 u příležitosti 72. výročí </w:t>
      </w:r>
      <w:r>
        <w:t xml:space="preserve">vzniku </w:t>
      </w:r>
      <w:r w:rsidRPr="00EC5F92">
        <w:t xml:space="preserve">Československé republiky. </w:t>
      </w:r>
      <w:r>
        <w:t xml:space="preserve">Na jaře roku 2011 byla plaketa vandaly odcizena. Proto musela být zhotovena akademickým sochařem Janem Gajdou z Ostravy plaketa nová, pryskyřicová.   </w:t>
      </w:r>
    </w:p>
    <w:p w:rsidR="006420BE" w:rsidRDefault="006420BE" w:rsidP="006420BE">
      <w:pPr>
        <w:pStyle w:val="normlntext"/>
      </w:pPr>
      <w:r>
        <w:t xml:space="preserve">Ve středu obce, v její </w:t>
      </w:r>
      <w:r w:rsidRPr="00EC5F92">
        <w:t> historické části</w:t>
      </w:r>
      <w:r>
        <w:t>,</w:t>
      </w:r>
      <w:r w:rsidRPr="00EC5F92">
        <w:t xml:space="preserve"> se nachází malá kaplička zasvěcená </w:t>
      </w:r>
      <w:r>
        <w:t xml:space="preserve">sv. </w:t>
      </w:r>
      <w:r w:rsidRPr="00EC5F92">
        <w:t>Máři Magdaléně, která pochází z doby před r</w:t>
      </w:r>
      <w:r>
        <w:t>okem</w:t>
      </w:r>
      <w:r w:rsidRPr="00EC5F92">
        <w:t xml:space="preserve"> 1870. </w:t>
      </w:r>
      <w:r w:rsidR="003825A0">
        <w:t>Dále p</w:t>
      </w:r>
      <w:r w:rsidRPr="00EC5F92">
        <w:t xml:space="preserve">ůvodní obřadní síň byla </w:t>
      </w:r>
      <w:r>
        <w:t xml:space="preserve">v </w:t>
      </w:r>
      <w:r w:rsidRPr="00EC5F92">
        <w:t>r</w:t>
      </w:r>
      <w:r>
        <w:t>oce</w:t>
      </w:r>
      <w:r w:rsidRPr="00EC5F92">
        <w:t xml:space="preserve"> 1994 převedena </w:t>
      </w:r>
      <w:r>
        <w:t xml:space="preserve">pod správu Římskokatolické </w:t>
      </w:r>
      <w:r w:rsidRPr="00EC5F92">
        <w:t>farnost</w:t>
      </w:r>
      <w:r>
        <w:t xml:space="preserve">i </w:t>
      </w:r>
      <w:proofErr w:type="gramStart"/>
      <w:r>
        <w:t>Velká</w:t>
      </w:r>
      <w:proofErr w:type="gramEnd"/>
      <w:r>
        <w:t xml:space="preserve"> </w:t>
      </w:r>
      <w:r w:rsidRPr="00EC5F92">
        <w:t>Polom</w:t>
      </w:r>
      <w:r>
        <w:t xml:space="preserve">, </w:t>
      </w:r>
      <w:r w:rsidRPr="00EC5F92">
        <w:t xml:space="preserve">jako </w:t>
      </w:r>
      <w:r w:rsidR="001E28EC">
        <w:t xml:space="preserve">kaple sv. </w:t>
      </w:r>
      <w:r w:rsidRPr="00EC5F92">
        <w:t>Cyrila a</w:t>
      </w:r>
      <w:r>
        <w:t> </w:t>
      </w:r>
      <w:r w:rsidRPr="00EC5F92">
        <w:t>Metoděje. Kaple byl</w:t>
      </w:r>
      <w:r>
        <w:t>a</w:t>
      </w:r>
      <w:r w:rsidRPr="00EC5F92">
        <w:t xml:space="preserve"> nově zrekonstruována</w:t>
      </w:r>
      <w:r w:rsidR="001E28EC">
        <w:t xml:space="preserve">, rozšířena </w:t>
      </w:r>
      <w:r w:rsidRPr="00EC5F92">
        <w:t>a</w:t>
      </w:r>
      <w:r>
        <w:t xml:space="preserve"> </w:t>
      </w:r>
      <w:r w:rsidR="001E28EC">
        <w:t>8.</w:t>
      </w:r>
      <w:r>
        <w:t> srpn</w:t>
      </w:r>
      <w:r w:rsidR="001E28EC">
        <w:t>a</w:t>
      </w:r>
      <w:r>
        <w:t xml:space="preserve"> </w:t>
      </w:r>
      <w:r w:rsidR="003825A0">
        <w:t xml:space="preserve">2004 </w:t>
      </w:r>
      <w:r w:rsidR="001E28EC">
        <w:t>při slavnostní mši svaté v</w:t>
      </w:r>
      <w:r w:rsidRPr="00EC5F92">
        <w:t>ysvěcena Františkem Václavem Lobkowiczem</w:t>
      </w:r>
      <w:r w:rsidR="003825A0">
        <w:t>, biskupem ostravsko-opavským</w:t>
      </w:r>
      <w:r w:rsidRPr="00EC5F92">
        <w:t xml:space="preserve">. </w:t>
      </w:r>
      <w:r w:rsidR="003825A0">
        <w:t xml:space="preserve">                 </w:t>
      </w:r>
      <w:r w:rsidR="001E28EC">
        <w:t xml:space="preserve">                 </w:t>
      </w:r>
      <w:r w:rsidR="003825A0">
        <w:t xml:space="preserve"> </w:t>
      </w:r>
      <w:r w:rsidRPr="00EC5F92">
        <w:t>Na nejvyšším místě v obci na</w:t>
      </w:r>
      <w:r>
        <w:t> </w:t>
      </w:r>
      <w:r w:rsidRPr="00EC5F92">
        <w:t xml:space="preserve">kopci </w:t>
      </w:r>
      <w:proofErr w:type="spellStart"/>
      <w:r w:rsidRPr="00EC5F92">
        <w:t>Břemu</w:t>
      </w:r>
      <w:proofErr w:type="spellEnd"/>
      <w:r w:rsidRPr="00EC5F92">
        <w:t xml:space="preserve"> </w:t>
      </w:r>
      <w:r w:rsidR="0085246B">
        <w:t>(asi 300 m</w:t>
      </w:r>
      <w:r>
        <w:t xml:space="preserve">) </w:t>
      </w:r>
      <w:r w:rsidRPr="00EC5F92">
        <w:t>byl na přelomu tisíciletí vybudován dřevěný kříž a celá vesnice zasvěcená Bohu a</w:t>
      </w:r>
      <w:r>
        <w:t xml:space="preserve"> </w:t>
      </w:r>
      <w:r w:rsidRPr="00EC5F92">
        <w:t>sv. Cyrilu a</w:t>
      </w:r>
      <w:r>
        <w:t> </w:t>
      </w:r>
      <w:r w:rsidRPr="00EC5F92">
        <w:t>Metoději jako patronům vesnice.</w:t>
      </w:r>
      <w:r>
        <w:t xml:space="preserve"> </w:t>
      </w:r>
      <w:r w:rsidRPr="00EC5F92">
        <w:t>Dolní Lhota je spolu s okolními vesnicemi Čavisov</w:t>
      </w:r>
      <w:r>
        <w:t>em</w:t>
      </w:r>
      <w:r w:rsidRPr="00EC5F92">
        <w:t>, Horní Lhot</w:t>
      </w:r>
      <w:r>
        <w:t>ou</w:t>
      </w:r>
      <w:r w:rsidRPr="00EC5F92">
        <w:t xml:space="preserve"> a Velk</w:t>
      </w:r>
      <w:r>
        <w:t>ou</w:t>
      </w:r>
      <w:r w:rsidRPr="00EC5F92">
        <w:t xml:space="preserve"> Polom</w:t>
      </w:r>
      <w:r>
        <w:t>í</w:t>
      </w:r>
      <w:r w:rsidRPr="00EC5F92">
        <w:t xml:space="preserve"> součástí a druhou největší vesnicí </w:t>
      </w:r>
      <w:r>
        <w:t>Ř</w:t>
      </w:r>
      <w:r w:rsidRPr="00EC5F92">
        <w:t xml:space="preserve">ímskokatolické farnosti Velká </w:t>
      </w:r>
      <w:r>
        <w:t>P</w:t>
      </w:r>
      <w:r w:rsidRPr="00EC5F92">
        <w:t>olom v děkanátu Hlučín</w:t>
      </w:r>
      <w:r>
        <w:t> Ostravsko – opavské diecéz</w:t>
      </w:r>
      <w:r w:rsidR="001E28EC">
        <w:t>e</w:t>
      </w:r>
      <w:r w:rsidRPr="00EC5F92">
        <w:t xml:space="preserve">. Mše svaté jsou v kapli slouženy dvakrát týdně. </w:t>
      </w:r>
    </w:p>
    <w:p w:rsidR="006420BE" w:rsidRDefault="006420BE" w:rsidP="006420BE">
      <w:pPr>
        <w:pStyle w:val="normlntext"/>
      </w:pPr>
      <w:r w:rsidRPr="00EC5F92">
        <w:t xml:space="preserve">Dolní Lhota se rozkládá na rozloze 536 ha a v současnosti žije v obci </w:t>
      </w:r>
      <w:r>
        <w:t xml:space="preserve">přes </w:t>
      </w:r>
      <w:r w:rsidRPr="00EC5F92">
        <w:t>140</w:t>
      </w:r>
      <w:r>
        <w:t>0</w:t>
      </w:r>
      <w:r w:rsidRPr="00EC5F92">
        <w:t xml:space="preserve"> obyvatel. Do</w:t>
      </w:r>
      <w:r>
        <w:t> </w:t>
      </w:r>
      <w:r w:rsidRPr="00EC5F92">
        <w:t>r</w:t>
      </w:r>
      <w:r>
        <w:t>oku</w:t>
      </w:r>
      <w:r w:rsidRPr="00EC5F92">
        <w:t xml:space="preserve"> 1961 obec náležela okresu Bílovec, pak do r</w:t>
      </w:r>
      <w:r>
        <w:t>oku</w:t>
      </w:r>
      <w:r w:rsidRPr="00EC5F92">
        <w:t xml:space="preserve"> 2007 okresu Opava a nyní náleží okresu Ostrava-město.</w:t>
      </w:r>
      <w:r>
        <w:t xml:space="preserve"> </w:t>
      </w:r>
      <w:r w:rsidRPr="00EC5F92">
        <w:t xml:space="preserve">Pitná voda je do obce přiváděna z přehrady Kružberk v opavském okrese. </w:t>
      </w:r>
    </w:p>
    <w:p w:rsidR="006420BE" w:rsidRDefault="006420BE" w:rsidP="00FF7887">
      <w:pPr>
        <w:pStyle w:val="normlntext"/>
      </w:pPr>
      <w:r w:rsidRPr="00EC5F92">
        <w:t>V obci žilo několik významných osobností, mezi které patří František Bena</w:t>
      </w:r>
      <w:r w:rsidR="0085246B">
        <w:t>,</w:t>
      </w:r>
      <w:r w:rsidRPr="00EC5F92">
        <w:t xml:space="preserve"> 1. </w:t>
      </w:r>
      <w:r>
        <w:t xml:space="preserve">učitel, </w:t>
      </w:r>
      <w:proofErr w:type="spellStart"/>
      <w:r>
        <w:t>Msgre</w:t>
      </w:r>
      <w:proofErr w:type="spellEnd"/>
      <w:r>
        <w:t xml:space="preserve"> </w:t>
      </w:r>
      <w:r w:rsidR="0085246B">
        <w:t xml:space="preserve">Dr. Josef Bena, </w:t>
      </w:r>
      <w:r w:rsidRPr="00EC5F92">
        <w:t xml:space="preserve">kanovník a ředitel Arcibiskupského semináře v Kroměříži, Ludvík </w:t>
      </w:r>
      <w:proofErr w:type="spellStart"/>
      <w:r w:rsidRPr="00EC5F92">
        <w:t>Šimoš</w:t>
      </w:r>
      <w:proofErr w:type="spellEnd"/>
      <w:r w:rsidR="00286A6F">
        <w:t>,</w:t>
      </w:r>
      <w:r w:rsidRPr="00EC5F92">
        <w:t xml:space="preserve"> učitel a písmák obce, slezský buditel a zakladatel hasičstva, prof. František Myslivec</w:t>
      </w:r>
      <w:r w:rsidR="00286A6F">
        <w:t>,</w:t>
      </w:r>
      <w:r>
        <w:t xml:space="preserve"> </w:t>
      </w:r>
      <w:r w:rsidRPr="00EC5F92">
        <w:t>národopisec a zakladatel Československého zemědělského muzea v Opavě.</w:t>
      </w:r>
      <w:r>
        <w:t xml:space="preserve"> </w:t>
      </w:r>
      <w:r w:rsidRPr="00EC5F92">
        <w:t>Dolní Lhota</w:t>
      </w:r>
      <w:r>
        <w:t xml:space="preserve"> </w:t>
      </w:r>
      <w:r w:rsidRPr="00EC5F92">
        <w:t>má několik čestných občanů – Václava Kopeckého a Ladislava Demla</w:t>
      </w:r>
      <w:r w:rsidR="00286A6F">
        <w:t>,</w:t>
      </w:r>
      <w:r w:rsidRPr="00EC5F92">
        <w:t xml:space="preserve"> členy patronátní komise pro pomoc obci v poválečném období, dále gen. </w:t>
      </w:r>
      <w:r>
        <w:t xml:space="preserve">Vladimíra </w:t>
      </w:r>
      <w:r w:rsidRPr="00EC5F92">
        <w:t>Janka</w:t>
      </w:r>
      <w:r w:rsidR="00286A6F">
        <w:t>,</w:t>
      </w:r>
      <w:r w:rsidRPr="00EC5F92">
        <w:t xml:space="preserve"> velitele 1. československé </w:t>
      </w:r>
      <w:r w:rsidRPr="00EC5F92">
        <w:lastRenderedPageBreak/>
        <w:t>samostatné tankové brigády</w:t>
      </w:r>
      <w:r>
        <w:t xml:space="preserve"> a Vladimíra </w:t>
      </w:r>
      <w:proofErr w:type="spellStart"/>
      <w:r>
        <w:t>Fišmajstra</w:t>
      </w:r>
      <w:proofErr w:type="spellEnd"/>
      <w:r>
        <w:t xml:space="preserve">, který se zasloužil o </w:t>
      </w:r>
      <w:r w:rsidR="00B7199D">
        <w:t xml:space="preserve">rozvoj a </w:t>
      </w:r>
      <w:r>
        <w:t xml:space="preserve">budování </w:t>
      </w:r>
      <w:r w:rsidR="00B7199D">
        <w:t>vesnice.</w:t>
      </w:r>
      <w:r>
        <w:t xml:space="preserve"> </w:t>
      </w:r>
      <w:r w:rsidRPr="00EC5F92">
        <w:t xml:space="preserve">Ve znaku obce je stříbrná radlice umístěná v modročerveném děleném štítě, což vyjadřuje historickou vazbu obce k Opavsku a její příslušnost ke znaku obcí ČR. </w:t>
      </w:r>
    </w:p>
    <w:p w:rsidR="006420BE" w:rsidRDefault="006420BE" w:rsidP="006420BE">
      <w:r w:rsidRPr="00EC5F92">
        <w:t xml:space="preserve">V obci </w:t>
      </w:r>
      <w:r>
        <w:t>se nachází z</w:t>
      </w:r>
      <w:r w:rsidRPr="00EC5F92">
        <w:t xml:space="preserve">ákladní škola pro 1. – 5. </w:t>
      </w:r>
      <w:r w:rsidR="001E28EC">
        <w:t>r</w:t>
      </w:r>
      <w:r w:rsidRPr="00EC5F92">
        <w:t>očník</w:t>
      </w:r>
      <w:r w:rsidR="001E28EC">
        <w:t xml:space="preserve"> a mateřská škola</w:t>
      </w:r>
      <w:r w:rsidRPr="00EC5F92">
        <w:t>. Kolem r</w:t>
      </w:r>
      <w:r>
        <w:t>oku</w:t>
      </w:r>
      <w:r w:rsidRPr="00EC5F92">
        <w:t xml:space="preserve"> 1850 </w:t>
      </w:r>
      <w:r>
        <w:t xml:space="preserve">zde </w:t>
      </w:r>
      <w:r w:rsidRPr="00EC5F92">
        <w:t xml:space="preserve">bylo zavedeno </w:t>
      </w:r>
      <w:proofErr w:type="spellStart"/>
      <w:r w:rsidRPr="00EC5F92">
        <w:t>exkurendní</w:t>
      </w:r>
      <w:proofErr w:type="spellEnd"/>
      <w:r w:rsidRPr="00EC5F92">
        <w:t xml:space="preserve"> vyučování i pro děti z vedlejší obce Čavisov. </w:t>
      </w:r>
      <w:r>
        <w:t>V roce</w:t>
      </w:r>
      <w:r w:rsidRPr="00EC5F92">
        <w:t xml:space="preserve"> 1875 byla Malá Lhota prohlášena za samostatnou školskou obec a </w:t>
      </w:r>
      <w:r>
        <w:t>15. září</w:t>
      </w:r>
      <w:r w:rsidRPr="00EC5F92">
        <w:t xml:space="preserve"> 1905 byla po </w:t>
      </w:r>
      <w:r w:rsidR="00B7199D">
        <w:t xml:space="preserve">slavnostním </w:t>
      </w:r>
      <w:r w:rsidRPr="00EC5F92">
        <w:t>vysvěcení předána do</w:t>
      </w:r>
      <w:r>
        <w:t> </w:t>
      </w:r>
      <w:r w:rsidRPr="00EC5F92">
        <w:t>užívání nová škola</w:t>
      </w:r>
      <w:r>
        <w:t>.</w:t>
      </w:r>
      <w:r>
        <w:rPr>
          <w:rStyle w:val="Znakapoznpodarou"/>
          <w:sz w:val="28"/>
          <w:szCs w:val="28"/>
        </w:rPr>
        <w:footnoteReference w:id="9"/>
      </w:r>
      <w:r>
        <w:t xml:space="preserve"> Škola byla v průběhu let několikrát přestavována</w:t>
      </w:r>
      <w:r w:rsidRPr="00EC5F92">
        <w:t xml:space="preserve">. </w:t>
      </w:r>
      <w:r>
        <w:t xml:space="preserve">3. </w:t>
      </w:r>
      <w:r w:rsidR="001E28EC">
        <w:t>ř</w:t>
      </w:r>
      <w:r w:rsidR="00B7199D">
        <w:t>íjna</w:t>
      </w:r>
      <w:r w:rsidR="001E28EC">
        <w:t xml:space="preserve"> </w:t>
      </w:r>
      <w:r>
        <w:t xml:space="preserve">1925 byla v prostorách školy odhalena pamětní deska zasloužilému učiteli a řídícími Ludvíku </w:t>
      </w:r>
      <w:proofErr w:type="spellStart"/>
      <w:r>
        <w:t>Šimošovi</w:t>
      </w:r>
      <w:proofErr w:type="spellEnd"/>
      <w:r>
        <w:t>.</w:t>
      </w:r>
      <w:r>
        <w:rPr>
          <w:rStyle w:val="Znakapoznpodarou"/>
          <w:sz w:val="28"/>
          <w:szCs w:val="28"/>
        </w:rPr>
        <w:footnoteReference w:id="10"/>
      </w:r>
      <w:r>
        <w:t xml:space="preserve"> </w:t>
      </w:r>
      <w:r w:rsidRPr="00EC5F92">
        <w:t>V r</w:t>
      </w:r>
      <w:r>
        <w:t>oce</w:t>
      </w:r>
      <w:r w:rsidRPr="00EC5F92">
        <w:t xml:space="preserve"> 2005 byla vedle školy otevřená nově vybudovaná tělocvična. V obci pracuje Sbor dobrovolných hasičů, který byl založen </w:t>
      </w:r>
      <w:r>
        <w:t xml:space="preserve">v </w:t>
      </w:r>
      <w:r w:rsidRPr="00EC5F92">
        <w:t>r</w:t>
      </w:r>
      <w:r>
        <w:t>oce</w:t>
      </w:r>
      <w:r w:rsidRPr="00EC5F92">
        <w:t xml:space="preserve"> 1894, TJ So</w:t>
      </w:r>
      <w:r>
        <w:t>k</w:t>
      </w:r>
      <w:r w:rsidRPr="00EC5F92">
        <w:t>o</w:t>
      </w:r>
      <w:r>
        <w:t>l</w:t>
      </w:r>
      <w:r w:rsidRPr="00EC5F92">
        <w:t>, myslivecké sdružení</w:t>
      </w:r>
      <w:r>
        <w:t>,</w:t>
      </w:r>
      <w:r w:rsidRPr="00EC5F92">
        <w:t xml:space="preserve"> </w:t>
      </w:r>
      <w:r>
        <w:t xml:space="preserve">včelařský spolek a také </w:t>
      </w:r>
      <w:r w:rsidRPr="00EC5F92">
        <w:t>Občanské sdružení Starý grunt č.</w:t>
      </w:r>
      <w:r>
        <w:t xml:space="preserve"> </w:t>
      </w:r>
      <w:r w:rsidRPr="00EC5F92">
        <w:t>p. 1</w:t>
      </w:r>
      <w:r>
        <w:t>.</w:t>
      </w:r>
    </w:p>
    <w:p w:rsidR="006420BE" w:rsidRDefault="006420BE" w:rsidP="006420BE">
      <w:pPr>
        <w:pStyle w:val="NadpisB"/>
        <w:numPr>
          <w:ilvl w:val="1"/>
          <w:numId w:val="3"/>
        </w:numPr>
      </w:pPr>
      <w:bookmarkStart w:id="9" w:name="_Toc353365356"/>
      <w:bookmarkStart w:id="10" w:name="_Toc353973791"/>
      <w:r>
        <w:t>Rodokmen Myslivcovy rodiny</w:t>
      </w:r>
      <w:bookmarkEnd w:id="9"/>
      <w:bookmarkEnd w:id="10"/>
    </w:p>
    <w:p w:rsidR="006420BE" w:rsidRDefault="006420BE" w:rsidP="00CC315C">
      <w:r>
        <w:t xml:space="preserve">Rodokmen </w:t>
      </w:r>
      <w:proofErr w:type="spellStart"/>
      <w:r>
        <w:t>Myslicovy</w:t>
      </w:r>
      <w:proofErr w:type="spellEnd"/>
      <w:r>
        <w:t xml:space="preserve"> rodiny lze podle podkladů žijících členů doložit až k roku 1659, kdy zemřel Šimon Myslivec (21. 3. 1659) prapředek Františka Myslivce. Ten je </w:t>
      </w:r>
      <w:r w:rsidR="001E28EC">
        <w:t>8</w:t>
      </w:r>
      <w:r>
        <w:t xml:space="preserve">. generací po tomto jeho předku. Otcem Františka Myslivce byl také František nar. 20. 8. 1848, syn Václava Myslivce nar. 15. 7. 1810 a Marie rozené </w:t>
      </w:r>
      <w:proofErr w:type="spellStart"/>
      <w:r>
        <w:t>Pýšové</w:t>
      </w:r>
      <w:proofErr w:type="spellEnd"/>
      <w:r>
        <w:t xml:space="preserve">. Maminka se jmenovala Františka, rozená Benová z Malé Lhoty, nar. 26. 3. 1852. Františka byla jeho druhou ženou. 1. ženou byla </w:t>
      </w:r>
      <w:proofErr w:type="spellStart"/>
      <w:r>
        <w:t>Teresie</w:t>
      </w:r>
      <w:proofErr w:type="spellEnd"/>
      <w:r>
        <w:t xml:space="preserve">, rozená </w:t>
      </w:r>
      <w:proofErr w:type="spellStart"/>
      <w:r>
        <w:t>Výtisková</w:t>
      </w:r>
      <w:proofErr w:type="spellEnd"/>
      <w:r>
        <w:t xml:space="preserve"> z Krásného Pole. Z tohoto manželství měl dceru Ludmilu, nar. 18. 2. 1871, která vstoupila do řeholního řádu. V manželství s Františkou Benovou se narodilo 10 dětí. František Josef byl ze sourozenců nejstarší, nar. 20. 10. 1873. Pak to byla Marie </w:t>
      </w:r>
      <w:proofErr w:type="spellStart"/>
      <w:r>
        <w:t>Teresie</w:t>
      </w:r>
      <w:proofErr w:type="spellEnd"/>
      <w:r>
        <w:t xml:space="preserve">, nar. 9. 12. 1875, provdána 14. 7. 1896 za Jana </w:t>
      </w:r>
      <w:proofErr w:type="spellStart"/>
      <w:r>
        <w:t>Švidrnocha</w:t>
      </w:r>
      <w:proofErr w:type="spellEnd"/>
      <w:r>
        <w:t xml:space="preserve"> z Malé Lhoty č. 21, Johana Františka, nar. 3. 5. 1878 a zemřela 20. 5. 1878, Františka Johana nar. 9. 5. 1879 a zemřela 7. 6. 1879, Jan Josef Klement, nar. 22. 10. 1880 a zemřel 1. 7. 1881, Klement Vincenc, nar. 10. 2. 1883, padl v 1. světové válce, Cecílie Františka, nar. 18. 4. 1885, provdána 2. 7. 1901 za Antonína Černého z Malé Lhoty, Gertruda Anežka, nar. 9. 3. 1887, provdána 26. 4. 1910 za Josefa Hlaváče z Krásného Pole, </w:t>
      </w:r>
      <w:proofErr w:type="spellStart"/>
      <w:r>
        <w:t>Methilda</w:t>
      </w:r>
      <w:proofErr w:type="spellEnd"/>
      <w:r>
        <w:t>, nar. 29. 6. 1890 a zemřela</w:t>
      </w:r>
      <w:r w:rsidR="00325DB2">
        <w:t xml:space="preserve"> 18. 7. 1890 a Teodor </w:t>
      </w:r>
      <w:proofErr w:type="spellStart"/>
      <w:r w:rsidR="00325DB2">
        <w:t>Othomar</w:t>
      </w:r>
      <w:proofErr w:type="spellEnd"/>
      <w:r w:rsidR="00325DB2">
        <w:t xml:space="preserve">, </w:t>
      </w:r>
      <w:r>
        <w:t>nar. 16. 11. 1892</w:t>
      </w:r>
      <w:r>
        <w:rPr>
          <w:rStyle w:val="Znakapoznpodarou"/>
          <w:sz w:val="28"/>
          <w:szCs w:val="28"/>
        </w:rPr>
        <w:footnoteReference w:id="11"/>
      </w:r>
      <w:r>
        <w:t xml:space="preserve">, manželka Gertruda, </w:t>
      </w:r>
      <w:proofErr w:type="spellStart"/>
      <w:r>
        <w:t>roz</w:t>
      </w:r>
      <w:proofErr w:type="spellEnd"/>
      <w:r>
        <w:t xml:space="preserve">. </w:t>
      </w:r>
      <w:proofErr w:type="spellStart"/>
      <w:r>
        <w:t>Wusche</w:t>
      </w:r>
      <w:proofErr w:type="spellEnd"/>
      <w:r>
        <w:t xml:space="preserve">. Čtyři z těchto dětí zemřely do 1 roku života. Z žijících dětí pak muži dostali vzdělání, ženy byly </w:t>
      </w:r>
      <w:r>
        <w:lastRenderedPageBreak/>
        <w:t>provdány za sedláky a chalupníky v Malé Lhotě. Františkovi se dostalo teologického vzdělání, jeho bratr Teodor se stal stavebním inženýrem. Tímto vzděláním měla rodina v obci postavení vážnosti, vzdělanosti a úcty okolí.</w:t>
      </w:r>
    </w:p>
    <w:p w:rsidR="006420BE" w:rsidRDefault="006420BE" w:rsidP="006420BE">
      <w:pPr>
        <w:pStyle w:val="NadpisB"/>
      </w:pPr>
      <w:bookmarkStart w:id="11" w:name="_Toc353365357"/>
      <w:bookmarkStart w:id="12" w:name="_Toc353973792"/>
      <w:r>
        <w:t>Dětství, školní docházka</w:t>
      </w:r>
      <w:bookmarkEnd w:id="11"/>
      <w:bookmarkEnd w:id="12"/>
    </w:p>
    <w:p w:rsidR="006420BE" w:rsidRDefault="006420BE" w:rsidP="00CC315C">
      <w:r>
        <w:t>František Myslivec se narodil jako prvorozený syn na statku v domě č. 7 v Malé Lhotě, kde prožil spolu se svými rodiči a sourozenci celé své dětství. Mnoho informací o jeho dětství ne</w:t>
      </w:r>
      <w:r w:rsidR="001E28EC">
        <w:t>ní</w:t>
      </w:r>
      <w:r>
        <w:t xml:space="preserve"> k dispozici. Víme jen, že ho rodiče učili všem pracím na hospodářství, na poli a vštěpovali mu lásku k Bohu, k půdě a slezské vlasti. Na tento pevný základ bude pak Františ</w:t>
      </w:r>
      <w:r w:rsidR="00B7199D">
        <w:t xml:space="preserve">ek Myslivec celým svým životem </w:t>
      </w:r>
      <w:r>
        <w:t xml:space="preserve">navazovat a bude jej </w:t>
      </w:r>
      <w:r w:rsidR="00B7199D">
        <w:t xml:space="preserve">také </w:t>
      </w:r>
      <w:r>
        <w:t xml:space="preserve">celý život provázet. Sám o tom později píše ve své knize Starý způsob hospodářství na Opavsku.  František nastoupil do školy v Malé Lhotě 9. </w:t>
      </w:r>
      <w:r w:rsidR="00B7199D">
        <w:t>září</w:t>
      </w:r>
      <w:r>
        <w:t>. 1878, neměl tedy ještě 6 let. „</w:t>
      </w:r>
      <w:r w:rsidRPr="0068566B">
        <w:rPr>
          <w:i/>
        </w:rPr>
        <w:t>František byl velmi hodný v každém směru, takže byl prvým mezi nováčky a zůstal prvým žákem vůbec, pokud chodil do</w:t>
      </w:r>
      <w:r>
        <w:rPr>
          <w:i/>
        </w:rPr>
        <w:t> </w:t>
      </w:r>
      <w:r w:rsidRPr="0068566B">
        <w:rPr>
          <w:i/>
        </w:rPr>
        <w:t>jedné třídy v Malé Lhotě, již navštěvovalo tehdáž 90 dětí</w:t>
      </w:r>
      <w:r>
        <w:t>.“</w:t>
      </w:r>
      <w:r>
        <w:rPr>
          <w:rStyle w:val="Znakapoznpodarou"/>
          <w:sz w:val="28"/>
          <w:szCs w:val="28"/>
        </w:rPr>
        <w:footnoteReference w:id="12"/>
      </w:r>
      <w:r>
        <w:t xml:space="preserve"> František byl velmi pilný a učenlivý ž</w:t>
      </w:r>
      <w:r w:rsidR="00B7199D">
        <w:t xml:space="preserve">ák, s řídícím Ludvíkem </w:t>
      </w:r>
      <w:proofErr w:type="spellStart"/>
      <w:r w:rsidR="00B7199D">
        <w:t>Šimošem</w:t>
      </w:r>
      <w:proofErr w:type="spellEnd"/>
      <w:r w:rsidR="00B7199D">
        <w:t xml:space="preserve"> </w:t>
      </w:r>
      <w:r>
        <w:t xml:space="preserve">měli k sobě vřelý vztah, který trval a vydržel i v Myslivcově dospělosti. </w:t>
      </w:r>
    </w:p>
    <w:p w:rsidR="006420BE" w:rsidRDefault="006420BE" w:rsidP="006420BE">
      <w:pPr>
        <w:spacing w:after="200" w:line="276" w:lineRule="auto"/>
        <w:jc w:val="left"/>
        <w:rPr>
          <w:rFonts w:cs="Arial"/>
          <w:b/>
          <w:bCs/>
          <w:caps/>
          <w:kern w:val="32"/>
          <w:sz w:val="32"/>
          <w:szCs w:val="32"/>
        </w:rPr>
      </w:pPr>
      <w:r>
        <w:br w:type="page"/>
      </w:r>
    </w:p>
    <w:p w:rsidR="00C7163B" w:rsidRDefault="006420BE" w:rsidP="00C7163B">
      <w:pPr>
        <w:pStyle w:val="NadpisA"/>
      </w:pPr>
      <w:bookmarkStart w:id="13" w:name="_Toc353365358"/>
      <w:bookmarkStart w:id="14" w:name="_Toc353973793"/>
      <w:r>
        <w:lastRenderedPageBreak/>
        <w:t>Studia</w:t>
      </w:r>
      <w:bookmarkEnd w:id="13"/>
      <w:bookmarkEnd w:id="14"/>
    </w:p>
    <w:p w:rsidR="00C7163B" w:rsidRPr="00C7163B" w:rsidRDefault="00C7163B" w:rsidP="00223FDB">
      <w:pPr>
        <w:pStyle w:val="NadpisB"/>
      </w:pPr>
      <w:bookmarkStart w:id="15" w:name="_Toc353973794"/>
      <w:r>
        <w:t>Studium na gymnáziu v Opavě</w:t>
      </w:r>
      <w:bookmarkEnd w:id="15"/>
    </w:p>
    <w:p w:rsidR="006420BE" w:rsidRDefault="006420BE" w:rsidP="00CC315C">
      <w:r>
        <w:t xml:space="preserve">V září 1884 začal František Myslivec studovat české gymnázium v Opavě. </w:t>
      </w:r>
      <w:r w:rsidR="008924CA">
        <w:t xml:space="preserve">Učitel Ludvík </w:t>
      </w:r>
      <w:proofErr w:type="spellStart"/>
      <w:r w:rsidR="008924CA">
        <w:t>Šimoš</w:t>
      </w:r>
      <w:proofErr w:type="spellEnd"/>
      <w:r w:rsidR="008924CA">
        <w:t xml:space="preserve"> stále udržoval s mladým Františkem kontakt, z </w:t>
      </w:r>
      <w:r>
        <w:t xml:space="preserve"> počátku mu poskytoval časopis </w:t>
      </w:r>
      <w:r w:rsidRPr="00B7199D">
        <w:rPr>
          <w:i/>
        </w:rPr>
        <w:t>Opavský týdeník</w:t>
      </w:r>
      <w:r w:rsidR="008924CA">
        <w:t>, p</w:t>
      </w:r>
      <w:r>
        <w:t xml:space="preserve">ozději pak zapůjčoval knihy. Ze svých studií v Opavě podával František učiteli </w:t>
      </w:r>
      <w:proofErr w:type="spellStart"/>
      <w:r>
        <w:t>Šimošovi</w:t>
      </w:r>
      <w:proofErr w:type="spellEnd"/>
      <w:r>
        <w:t xml:space="preserve"> zprávy o svém prospěchu. Ten vždy hodnotil Františka jako dobrého žáka. V období prázdnin spolu cestovali. Zpočátku po </w:t>
      </w:r>
      <w:r w:rsidR="008924CA">
        <w:t xml:space="preserve">poněmčených </w:t>
      </w:r>
      <w:r>
        <w:t>vesnicích Opavska</w:t>
      </w:r>
      <w:r w:rsidR="008924CA">
        <w:t xml:space="preserve"> jako byly </w:t>
      </w:r>
      <w:r>
        <w:t xml:space="preserve">Mladecko, Melč, Radkov a </w:t>
      </w:r>
      <w:proofErr w:type="spellStart"/>
      <w:r>
        <w:t>Vikštejn</w:t>
      </w:r>
      <w:proofErr w:type="spellEnd"/>
      <w:r>
        <w:t xml:space="preserve">. Zážitky z těchto cest byly uveřejňovány Ludvíkem  </w:t>
      </w:r>
      <w:proofErr w:type="spellStart"/>
      <w:r>
        <w:t>Šimošem</w:t>
      </w:r>
      <w:proofErr w:type="spellEnd"/>
      <w:r>
        <w:t xml:space="preserve"> v článku </w:t>
      </w:r>
      <w:r w:rsidRPr="00B7199D">
        <w:rPr>
          <w:i/>
        </w:rPr>
        <w:t xml:space="preserve">Ztracené </w:t>
      </w:r>
      <w:proofErr w:type="spellStart"/>
      <w:r w:rsidRPr="00B7199D">
        <w:rPr>
          <w:i/>
        </w:rPr>
        <w:t>varty</w:t>
      </w:r>
      <w:proofErr w:type="spellEnd"/>
      <w:r>
        <w:t xml:space="preserve"> v Opavském týdeníku. Později se spolu vydali do oblasti Lašska a Valašska, od </w:t>
      </w:r>
      <w:proofErr w:type="spellStart"/>
      <w:r>
        <w:t>Příbora</w:t>
      </w:r>
      <w:proofErr w:type="spellEnd"/>
      <w:r>
        <w:t xml:space="preserve"> po Frenštát pod Radhoštěm, Rožnov, Dolní Bečvu, Hodslavice, Nový Jičín a Čeladnou. Jiný rok pak do německých oblastí Slezska – </w:t>
      </w:r>
      <w:proofErr w:type="spellStart"/>
      <w:r>
        <w:t>Hlucholazy</w:t>
      </w:r>
      <w:proofErr w:type="spellEnd"/>
      <w:r>
        <w:t xml:space="preserve">, Praděd, Andělská Hora, Bruntál, Karlov. Společně navštívili také výstavu v Praze, kde si prohlédli památky a krásy Prahy. Při těchto cestách se Ludvík </w:t>
      </w:r>
      <w:proofErr w:type="spellStart"/>
      <w:r>
        <w:t>Šimoš</w:t>
      </w:r>
      <w:proofErr w:type="spellEnd"/>
      <w:r>
        <w:t xml:space="preserve"> snažil mladému Františkovi vštěpovat a utvrzovat lásku k českému národu a „</w:t>
      </w:r>
      <w:r w:rsidRPr="0068566B">
        <w:rPr>
          <w:i/>
        </w:rPr>
        <w:t xml:space="preserve">vybízel jej, aby horlivě </w:t>
      </w:r>
      <w:r>
        <w:rPr>
          <w:i/>
        </w:rPr>
        <w:t xml:space="preserve">pracoval na </w:t>
      </w:r>
      <w:proofErr w:type="gramStart"/>
      <w:r>
        <w:rPr>
          <w:i/>
        </w:rPr>
        <w:t>národa</w:t>
      </w:r>
      <w:proofErr w:type="gramEnd"/>
      <w:r>
        <w:rPr>
          <w:i/>
        </w:rPr>
        <w:t xml:space="preserve"> roli dědičné.“</w:t>
      </w:r>
      <w:r>
        <w:rPr>
          <w:rStyle w:val="Znakapoznpodarou"/>
          <w:i/>
          <w:sz w:val="28"/>
          <w:szCs w:val="28"/>
        </w:rPr>
        <w:footnoteReference w:id="13"/>
      </w:r>
      <w:r>
        <w:t xml:space="preserve"> Učitel Ludvík </w:t>
      </w:r>
      <w:proofErr w:type="spellStart"/>
      <w:r>
        <w:t>Šimoš</w:t>
      </w:r>
      <w:proofErr w:type="spellEnd"/>
      <w:r>
        <w:t xml:space="preserve"> patřil mezi výrazné osobnosti Myslivcova života. </w:t>
      </w:r>
    </w:p>
    <w:p w:rsidR="006420BE" w:rsidRDefault="006420BE" w:rsidP="006420BE">
      <w:r>
        <w:t>Další</w:t>
      </w:r>
      <w:r w:rsidR="008924CA">
        <w:t>mi</w:t>
      </w:r>
      <w:r>
        <w:t xml:space="preserve">, </w:t>
      </w:r>
      <w:r w:rsidR="008924CA">
        <w:t>kdo</w:t>
      </w:r>
      <w:r>
        <w:t xml:space="preserve"> významně ovlivňoval</w:t>
      </w:r>
      <w:r w:rsidR="00451830">
        <w:t>i</w:t>
      </w:r>
      <w:r>
        <w:t xml:space="preserve"> mladá léta Františka Myslivce, byli učitelé na českém gymnáziu v Opavě. </w:t>
      </w:r>
      <w:r w:rsidR="008924CA">
        <w:t xml:space="preserve">K nejvýznamnějším </w:t>
      </w:r>
      <w:r w:rsidR="00451830">
        <w:t xml:space="preserve">osobnostem </w:t>
      </w:r>
      <w:r w:rsidR="008924CA">
        <w:t>patří</w:t>
      </w:r>
      <w:r>
        <w:t xml:space="preserve"> ředitel gymnázia Vincenc Prasek</w:t>
      </w:r>
      <w:r w:rsidR="00451830">
        <w:t>, jenž</w:t>
      </w:r>
      <w:r w:rsidR="008924CA">
        <w:t xml:space="preserve"> </w:t>
      </w:r>
      <w:r>
        <w:t>byl 4. července 1883 jednomyslně jmenován Ústřední Matici školskou v Praze prvním ředitelem soukromého gymnázia českého v Opavě.</w:t>
      </w:r>
      <w:r>
        <w:rPr>
          <w:rStyle w:val="Znakapoznpodarou"/>
          <w:sz w:val="28"/>
          <w:szCs w:val="28"/>
        </w:rPr>
        <w:footnoteReference w:id="14"/>
      </w:r>
      <w:r>
        <w:t xml:space="preserve"> Vincenc Prasek vyučoval češtinu, latinu, řečtinu, němčinu, polštinu a těsnopis. Doposud byl profesorem Slovanského gymnázia v Olomouci. Na jeden rok byla Vincenci Praskovi udělována dovolená, která mu byla každoročně obnovována až do roku 1895.</w:t>
      </w:r>
      <w:r>
        <w:rPr>
          <w:rStyle w:val="Znakapoznpodarou"/>
          <w:sz w:val="28"/>
          <w:szCs w:val="28"/>
        </w:rPr>
        <w:footnoteReference w:id="15"/>
      </w:r>
      <w:r>
        <w:t xml:space="preserve"> Ředitel Prasek dbal na to, aby žáci rozvíjeli stejně tělo i ducha. Proto studijní programy gymnázia nabízely velký výběr volitelných předmětů, tzv. vedlejších. Zvláštní místo ve škole zaujímala hudební výchova, která se vyučovala dvě hodiny týdně a učila se vedle hudební výchovy také technika zpěvu. Ve vyšších ročnících zpívali žáci v pěveckých sborech, které gymnázium veřejně reprezentovaly, nejčastěji při slavnostních bohoslužbách. </w:t>
      </w:r>
    </w:p>
    <w:p w:rsidR="006420BE" w:rsidRDefault="006420BE" w:rsidP="006420BE">
      <w:r>
        <w:lastRenderedPageBreak/>
        <w:t xml:space="preserve">František Myslivec měl na </w:t>
      </w:r>
      <w:r w:rsidR="00714E85">
        <w:t xml:space="preserve">počátku </w:t>
      </w:r>
      <w:r>
        <w:t>studií v Opavě menší starosti</w:t>
      </w:r>
      <w:r w:rsidR="00451830">
        <w:t xml:space="preserve"> se zpěvem</w:t>
      </w:r>
      <w:r>
        <w:t>, jak o tom svědčí klasifikační katalogy opavského gymnázia. V prvním pololetí 1. ročníku byl ze zpěvu hodnocen dostatečně.</w:t>
      </w:r>
      <w:r>
        <w:rPr>
          <w:rStyle w:val="Znakapoznpodarou"/>
          <w:sz w:val="28"/>
          <w:szCs w:val="28"/>
        </w:rPr>
        <w:footnoteReference w:id="16"/>
      </w:r>
      <w:r>
        <w:t xml:space="preserve"> Později se každé pololetí stupeň hodnocení zlepšoval, až skončil na hodnocení výborném. V druhém ročníku mu také přibývá hra na housle. Dalším předmětem, kterému byla na gymnáziu věnována nemalá pozornost, byla tělesná výchova. Z počátku žáci cvičili v tělocvičně obecné školy, postupným rostoucím počtem žáků však přestala vyhovovat. V létě proto cvičili žáci na školním dvoře a v pronajatých zahradách. Chodili také plavat do přírody, učili se veslovat. Dalším zpestřením hodin byla pochodová cvičení, různé hry a soutěže v běhu, cvičení na nářadí, v zimě zase bruslení na veřejném kluzišti. Tělesná výchova byla na svou dobu mimořádně pestrá.</w:t>
      </w:r>
      <w:r>
        <w:rPr>
          <w:rStyle w:val="Znakapoznpodarou"/>
          <w:sz w:val="28"/>
          <w:szCs w:val="28"/>
        </w:rPr>
        <w:footnoteReference w:id="17"/>
      </w:r>
      <w:r>
        <w:t xml:space="preserve"> Žákům byly nabídnuty i další vedlejší předměty jako kreslení, krasopis a těsnopis. Mladý František vedle zmíněných výchov a hry na housle studoval na gymnáziu také kreslení, těsnopis a francouzštinu. Předmět, ve kterém dosahoval nejvíce známky výborný, ojediněle chvalitebný, bylo po celou dobu jeho studia na gymnáziu náboženství. </w:t>
      </w:r>
    </w:p>
    <w:p w:rsidR="006420BE" w:rsidRDefault="006420BE" w:rsidP="006420BE">
      <w:pPr>
        <w:rPr>
          <w:i/>
        </w:rPr>
      </w:pPr>
      <w:r>
        <w:t>Jednou z </w:t>
      </w:r>
      <w:r w:rsidR="00451830">
        <w:t>dalších</w:t>
      </w:r>
      <w:r>
        <w:t xml:space="preserve"> osobností, u kterých se učil a které formovaly jeho národopisný zájem o rodné Slezsko a jeho lid, byl profesor češtiny a latiny Václav Hauer, se kterým udržuje kontakt i v pozdějších létech, stejně jako i s profesorem Vincencem Praskem. V roce1892 ukončuje František Myslivec svá studia na opavském gymnáziu a „</w:t>
      </w:r>
      <w:r w:rsidRPr="00C31904">
        <w:rPr>
          <w:i/>
        </w:rPr>
        <w:t>odebral se na vroucí přání rodičů na bohosloveckou fakultu do Olomouce, kdež vládly tehdáž poměry boho</w:t>
      </w:r>
      <w:r>
        <w:rPr>
          <w:i/>
        </w:rPr>
        <w:t>slovcům našim nepříliš příznivé.“</w:t>
      </w:r>
      <w:r>
        <w:rPr>
          <w:rStyle w:val="Znakapoznpodarou"/>
          <w:i/>
          <w:sz w:val="28"/>
          <w:szCs w:val="28"/>
        </w:rPr>
        <w:footnoteReference w:id="18"/>
      </w:r>
      <w:r>
        <w:rPr>
          <w:i/>
        </w:rPr>
        <w:t xml:space="preserve"> </w:t>
      </w:r>
    </w:p>
    <w:p w:rsidR="00C7163B" w:rsidRPr="00C7163B" w:rsidRDefault="00C7163B" w:rsidP="00223FDB">
      <w:pPr>
        <w:pStyle w:val="NadpisB"/>
      </w:pPr>
      <w:bookmarkStart w:id="16" w:name="_Toc353973795"/>
      <w:r w:rsidRPr="00C7163B">
        <w:t xml:space="preserve">Studium </w:t>
      </w:r>
      <w:r>
        <w:t>na teologické fakultě v Olomouci</w:t>
      </w:r>
      <w:bookmarkEnd w:id="16"/>
    </w:p>
    <w:p w:rsidR="00CC315C" w:rsidRDefault="006420BE" w:rsidP="006420BE">
      <w:r w:rsidRPr="00FD0673">
        <w:t>T</w:t>
      </w:r>
      <w:r>
        <w:t>eologická fakulta byla první fakultou olomoucké univerzity, která vstoupila do života v roce 1573.</w:t>
      </w:r>
      <w:r>
        <w:rPr>
          <w:rStyle w:val="Znakapoznpodarou"/>
          <w:sz w:val="28"/>
          <w:szCs w:val="28"/>
        </w:rPr>
        <w:footnoteReference w:id="19"/>
      </w:r>
      <w:r>
        <w:t xml:space="preserve"> V průběhu 17. století musela univerzita dvakrát přerušit svoji činnost. Největší rozkvět prožívala v první polovině 18. století. Od roku 1851 byly postupně rušeny jednotlivé fakulty. Ke zrušení celé univerzity došlo na základě dekretu ze 17. května 1860, zůstala pouze teologická fakulta.</w:t>
      </w:r>
      <w:r>
        <w:rPr>
          <w:rStyle w:val="Znakapoznpodarou"/>
          <w:sz w:val="28"/>
          <w:szCs w:val="28"/>
        </w:rPr>
        <w:footnoteReference w:id="20"/>
      </w:r>
      <w:r>
        <w:t xml:space="preserve"> O studiu Františka Myslivce na bohoslovecké fakultě v Olomouci dosti </w:t>
      </w:r>
      <w:r>
        <w:lastRenderedPageBreak/>
        <w:t xml:space="preserve">výstižně vypovídá jeho osobní korespondence spolužákovi z opavského gymnázia Františku </w:t>
      </w:r>
      <w:proofErr w:type="spellStart"/>
      <w:r>
        <w:t>Moslerovi</w:t>
      </w:r>
      <w:proofErr w:type="spellEnd"/>
      <w:r>
        <w:t xml:space="preserve"> do Prahy, ve kterých mu popisuje svoji situaci a žádá od něho pomoci. V dopise z 15. </w:t>
      </w:r>
      <w:r w:rsidR="00714E85">
        <w:t>ledna</w:t>
      </w:r>
      <w:r>
        <w:t xml:space="preserve"> 1893 píše „…</w:t>
      </w:r>
      <w:r w:rsidRPr="00C31904">
        <w:rPr>
          <w:i/>
        </w:rPr>
        <w:t>neblahým osudem jsem byl zanesen na studia bohosloví, kde netoliko churavím na duchu, nýbrž i na těle</w:t>
      </w:r>
      <w:r>
        <w:t>.“</w:t>
      </w:r>
      <w:r>
        <w:rPr>
          <w:rStyle w:val="Znakapoznpodarou"/>
          <w:sz w:val="28"/>
          <w:szCs w:val="28"/>
        </w:rPr>
        <w:footnoteReference w:id="21"/>
      </w:r>
      <w:r>
        <w:t xml:space="preserve"> Z dopisů je dobře znát, že si Myslivec představoval svoji budoucnost jinak. S obdivem můžeme shlížet na jeho poslušnost rodičům</w:t>
      </w:r>
      <w:r w:rsidR="00CF6078">
        <w:t xml:space="preserve"> i</w:t>
      </w:r>
      <w:r w:rsidR="00CC315C">
        <w:t> </w:t>
      </w:r>
      <w:r w:rsidR="00CF6078">
        <w:t>celkové situaci</w:t>
      </w:r>
      <w:r w:rsidR="00E72089">
        <w:t>.</w:t>
      </w:r>
      <w:r w:rsidR="00E72089" w:rsidRPr="00E72089">
        <w:t xml:space="preserve"> </w:t>
      </w:r>
      <w:r w:rsidR="00E72089">
        <w:t>C</w:t>
      </w:r>
      <w:r w:rsidR="00E72089" w:rsidRPr="00E72089">
        <w:t xml:space="preserve">hudí žáci studující na českém gymnáziu v Opavě </w:t>
      </w:r>
      <w:r w:rsidR="00E72089">
        <w:t xml:space="preserve">měli problémy </w:t>
      </w:r>
      <w:r w:rsidR="00E72089" w:rsidRPr="00E72089">
        <w:t xml:space="preserve">s pozdějším uplatněním po </w:t>
      </w:r>
      <w:r w:rsidR="002A0D1D">
        <w:t xml:space="preserve">svém </w:t>
      </w:r>
      <w:r w:rsidR="00E72089" w:rsidRPr="00E72089">
        <w:t xml:space="preserve">vystudování. </w:t>
      </w:r>
      <w:r w:rsidR="00E72089">
        <w:t xml:space="preserve">Většina z nich musela volit teologickou fakultu v Olomouci. V </w:t>
      </w:r>
      <w:r w:rsidR="00E72089" w:rsidRPr="00E72089">
        <w:t xml:space="preserve">letech 1891 – 1900 šla </w:t>
      </w:r>
      <w:r w:rsidR="00E72089">
        <w:t xml:space="preserve">na tuto fakultu </w:t>
      </w:r>
      <w:r w:rsidR="00E72089" w:rsidRPr="00E72089">
        <w:t xml:space="preserve">studovat jedna třetina absolventů (32%). </w:t>
      </w:r>
      <w:r w:rsidR="00E72089">
        <w:t>V</w:t>
      </w:r>
      <w:r w:rsidR="00E72089" w:rsidRPr="00E72089">
        <w:t xml:space="preserve"> následujícím desetiletí studovalo teologii jen 17 % absolventů gymnázia. Hlavní zásluhu na poklesu zájmu o kněžství mělo zvýšení možnosti uplatnění absolventů školy v učitelských oborech. V letech 1918 – 1932 </w:t>
      </w:r>
      <w:r w:rsidR="002A0D1D">
        <w:t>klesl p</w:t>
      </w:r>
      <w:r w:rsidR="00E72089" w:rsidRPr="00E72089">
        <w:t>očet absolventů na teologii na 5,6 %.</w:t>
      </w:r>
      <w:r w:rsidR="002A0D1D">
        <w:t xml:space="preserve"> První studenti českého gymnázia vzpomínali, jak jejich další uplatnění bylo závislé na finančních nákladech a též na národnostně politických okolnostech. </w:t>
      </w:r>
      <w:r w:rsidR="002A0D1D" w:rsidRPr="002A0D1D">
        <w:t>„</w:t>
      </w:r>
      <w:r w:rsidR="002A0D1D" w:rsidRPr="002A0D1D">
        <w:rPr>
          <w:i/>
        </w:rPr>
        <w:t>Většina šla do teologie, poněvadž toto studium vyžadovalo poměrně nejméně nákladů a slibovalo po ukončení zabezpečený život, kromě toho nás živila naděje, že jako kněží budeme moci co nejdříve působiti ve své domovině</w:t>
      </w:r>
      <w:r w:rsidR="002A0D1D" w:rsidRPr="002A0D1D">
        <w:t xml:space="preserve">. </w:t>
      </w:r>
      <w:r w:rsidR="002A0D1D" w:rsidRPr="002A0D1D">
        <w:rPr>
          <w:i/>
        </w:rPr>
        <w:t>V prvních dobách většina absolventů volila za své povolání stav duchovní. Kněz a učitel v očích venkovanů byli velkými pány - mohli na lid nejvíce působiti, být jeho duševními vůdci – ostatní vyšší povolání byla tenkrát ještě výsadou Němců.</w:t>
      </w:r>
      <w:r w:rsidR="00860658">
        <w:t>“</w:t>
      </w:r>
      <w:r w:rsidR="002A0D1D">
        <w:rPr>
          <w:rStyle w:val="Znakapoznpodarou"/>
        </w:rPr>
        <w:footnoteReference w:id="22"/>
      </w:r>
      <w:r w:rsidR="00E72089" w:rsidRPr="00E72089">
        <w:t xml:space="preserve"> </w:t>
      </w:r>
    </w:p>
    <w:p w:rsidR="006420BE" w:rsidRPr="00E72089" w:rsidRDefault="006420BE" w:rsidP="006420BE">
      <w:pPr>
        <w:rPr>
          <w:b/>
          <w:i/>
        </w:rPr>
      </w:pPr>
      <w:r>
        <w:t>Po celou dobu studia udržuje</w:t>
      </w:r>
      <w:r w:rsidR="00860658">
        <w:t xml:space="preserve"> František Myslivec</w:t>
      </w:r>
      <w:r>
        <w:t xml:space="preserve"> kontakt se svými profesory z gymnázia a</w:t>
      </w:r>
      <w:r w:rsidR="00CC315C">
        <w:t> </w:t>
      </w:r>
      <w:r>
        <w:t xml:space="preserve">mezi studenty se věnuje činnosti pro své rodné Slezsko. V lednu 1895 vydali olomoučtí bohoslovci provolání k oslavám 25. výročí trvání Opavského týdeníku. Toto jubileum uctili odhalením mramorové desky Kazimíru Tomáškovi, slezskému buditeli a vlastenci, na jeho rodném domě ve Vřesině. Deska byla odhalena s dvouletým zpožděním dne 4. července 1897 s tímto nápisem: </w:t>
      </w:r>
      <w:r w:rsidRPr="00FD63D1">
        <w:rPr>
          <w:i/>
        </w:rPr>
        <w:t>Léta Páně 1817</w:t>
      </w:r>
      <w:r>
        <w:rPr>
          <w:i/>
        </w:rPr>
        <w:t xml:space="preserve"> </w:t>
      </w:r>
      <w:r w:rsidRPr="00FD63D1">
        <w:rPr>
          <w:i/>
        </w:rPr>
        <w:t xml:space="preserve">9. </w:t>
      </w:r>
      <w:r>
        <w:rPr>
          <w:i/>
        </w:rPr>
        <w:t>d</w:t>
      </w:r>
      <w:r w:rsidRPr="00FD63D1">
        <w:rPr>
          <w:i/>
        </w:rPr>
        <w:t>ubn</w:t>
      </w:r>
      <w:r w:rsidR="00E72089">
        <w:rPr>
          <w:i/>
        </w:rPr>
        <w:t>a narodil se v tomto domě P. Kaz</w:t>
      </w:r>
      <w:r w:rsidRPr="00FD63D1">
        <w:rPr>
          <w:i/>
        </w:rPr>
        <w:t xml:space="preserve">imír Tomášek, zasloužilý buditel a bojovník za práva lidu svého. Zemřel 20. </w:t>
      </w:r>
      <w:r>
        <w:rPr>
          <w:i/>
        </w:rPr>
        <w:t>d</w:t>
      </w:r>
      <w:r w:rsidRPr="00FD63D1">
        <w:rPr>
          <w:i/>
        </w:rPr>
        <w:t>ubna 1876. Tento pomník sjednali Slezští bohoslovci</w:t>
      </w:r>
      <w:r>
        <w:rPr>
          <w:rStyle w:val="Znakapoznpodarou"/>
          <w:i/>
          <w:sz w:val="28"/>
          <w:szCs w:val="28"/>
        </w:rPr>
        <w:footnoteReference w:id="23"/>
      </w:r>
      <w:r w:rsidRPr="00FD63D1">
        <w:rPr>
          <w:i/>
        </w:rPr>
        <w:t>.</w:t>
      </w:r>
      <w:r>
        <w:rPr>
          <w:i/>
        </w:rPr>
        <w:t xml:space="preserve"> </w:t>
      </w:r>
      <w:r w:rsidRPr="001065EC">
        <w:t>Dne</w:t>
      </w:r>
      <w:r>
        <w:t xml:space="preserve"> 14. května 1895 píše František Myslivec z Olomouce dopis Vincenci Praskovi do Opavy, ve kterém mu sděluje a zasílá seznam 56 jmen mladých lidí, kteří se chtějí stát členy Matice </w:t>
      </w:r>
      <w:proofErr w:type="gramStart"/>
      <w:r>
        <w:t>opavské a profesora</w:t>
      </w:r>
      <w:proofErr w:type="gramEnd"/>
      <w:r>
        <w:t xml:space="preserve"> </w:t>
      </w:r>
      <w:proofErr w:type="spellStart"/>
      <w:r>
        <w:t>Praska</w:t>
      </w:r>
      <w:proofErr w:type="spellEnd"/>
      <w:r w:rsidR="00451830">
        <w:t xml:space="preserve"> žádá</w:t>
      </w:r>
      <w:r>
        <w:t xml:space="preserve">, aby jim zaslal </w:t>
      </w:r>
      <w:r w:rsidRPr="00E01F71">
        <w:rPr>
          <w:i/>
        </w:rPr>
        <w:t>„nějaký přípis, což by je nad míru těšilo a</w:t>
      </w:r>
      <w:r>
        <w:rPr>
          <w:i/>
        </w:rPr>
        <w:t> </w:t>
      </w:r>
      <w:r w:rsidRPr="00E01F71">
        <w:rPr>
          <w:i/>
        </w:rPr>
        <w:t>k většímu zájmu o Slezsko nadchlo, byl by jim vítaným zvláště mohl by se přečísti v literárním spolku Růži Sušilově, ve kterém hodla</w:t>
      </w:r>
      <w:r w:rsidR="00A507AE">
        <w:rPr>
          <w:i/>
        </w:rPr>
        <w:t xml:space="preserve">jí o našich </w:t>
      </w:r>
      <w:r w:rsidR="00A507AE">
        <w:rPr>
          <w:i/>
        </w:rPr>
        <w:lastRenderedPageBreak/>
        <w:t>poměrech přednášeti.</w:t>
      </w:r>
      <w:r w:rsidRPr="00E01F71">
        <w:rPr>
          <w:i/>
        </w:rPr>
        <w:t>“</w:t>
      </w:r>
      <w:r>
        <w:rPr>
          <w:rStyle w:val="Znakapoznpodarou"/>
          <w:i/>
          <w:sz w:val="28"/>
          <w:szCs w:val="28"/>
        </w:rPr>
        <w:footnoteReference w:id="24"/>
      </w:r>
      <w:r>
        <w:rPr>
          <w:i/>
        </w:rPr>
        <w:t xml:space="preserve"> </w:t>
      </w:r>
      <w:r w:rsidR="00451830" w:rsidRPr="00451830">
        <w:t xml:space="preserve">František </w:t>
      </w:r>
      <w:r w:rsidR="00451830">
        <w:t>M</w:t>
      </w:r>
      <w:r w:rsidR="00451830" w:rsidRPr="00451830">
        <w:t>yslivec chtěl</w:t>
      </w:r>
      <w:r w:rsidR="00451830">
        <w:t xml:space="preserve"> studia ukončit a fakultu opustit.</w:t>
      </w:r>
      <w:r w:rsidR="00451830">
        <w:rPr>
          <w:i/>
        </w:rPr>
        <w:t xml:space="preserve"> </w:t>
      </w:r>
      <w:r w:rsidRPr="00A40C96">
        <w:t xml:space="preserve">Studia </w:t>
      </w:r>
      <w:r w:rsidR="00451830">
        <w:t xml:space="preserve">však </w:t>
      </w:r>
      <w:r w:rsidRPr="00A40C96">
        <w:t>na bohoslovecké fakultě zdárně ukončil v r</w:t>
      </w:r>
      <w:r>
        <w:t>oce 1896</w:t>
      </w:r>
      <w:r w:rsidR="00451830">
        <w:t xml:space="preserve"> a</w:t>
      </w:r>
      <w:r>
        <w:t xml:space="preserve"> 5.</w:t>
      </w:r>
      <w:r w:rsidR="00CC315C">
        <w:t> </w:t>
      </w:r>
      <w:r>
        <w:t xml:space="preserve">července téhož roku o slavnosti sv. Cyrila a Metoděje přijal z rukou arcibiskupa Theodora </w:t>
      </w:r>
      <w:proofErr w:type="spellStart"/>
      <w:r>
        <w:t>Kohna</w:t>
      </w:r>
      <w:proofErr w:type="spellEnd"/>
      <w:r>
        <w:t xml:space="preserve"> kněžské svěcení a 14. července 1896 slavil František Myslivec v kostele sv. Václava ve Velké </w:t>
      </w:r>
      <w:proofErr w:type="spellStart"/>
      <w:r>
        <w:t>Polomi</w:t>
      </w:r>
      <w:proofErr w:type="spellEnd"/>
      <w:r>
        <w:t xml:space="preserve"> svoji primiční mši svatou.</w:t>
      </w:r>
      <w:r>
        <w:rPr>
          <w:rStyle w:val="Znakapoznpodarou"/>
          <w:sz w:val="28"/>
          <w:szCs w:val="28"/>
        </w:rPr>
        <w:footnoteReference w:id="25"/>
      </w:r>
      <w:r>
        <w:t xml:space="preserve"> </w:t>
      </w:r>
    </w:p>
    <w:p w:rsidR="006420BE" w:rsidRDefault="006420BE" w:rsidP="006420BE">
      <w:pPr>
        <w:spacing w:after="200" w:line="276" w:lineRule="auto"/>
        <w:jc w:val="left"/>
        <w:rPr>
          <w:rFonts w:cs="Arial"/>
          <w:b/>
          <w:bCs/>
          <w:caps/>
          <w:kern w:val="32"/>
          <w:sz w:val="32"/>
          <w:szCs w:val="32"/>
        </w:rPr>
      </w:pPr>
      <w:r>
        <w:br w:type="page"/>
      </w:r>
    </w:p>
    <w:p w:rsidR="004575FF" w:rsidRDefault="004575FF" w:rsidP="004575FF">
      <w:pPr>
        <w:pStyle w:val="NadpisA"/>
      </w:pPr>
      <w:bookmarkStart w:id="17" w:name="_Toc353973796"/>
      <w:bookmarkStart w:id="18" w:name="_Toc353365362"/>
      <w:bookmarkStart w:id="19" w:name="_Toc353365359"/>
      <w:r>
        <w:lastRenderedPageBreak/>
        <w:t>Veřejné působení</w:t>
      </w:r>
      <w:bookmarkEnd w:id="17"/>
      <w:r>
        <w:t xml:space="preserve"> </w:t>
      </w:r>
    </w:p>
    <w:p w:rsidR="004575FF" w:rsidRDefault="004575FF" w:rsidP="004575FF">
      <w:pPr>
        <w:pStyle w:val="NadpisB"/>
      </w:pPr>
      <w:bookmarkStart w:id="20" w:name="_Toc353365360"/>
      <w:bookmarkStart w:id="21" w:name="_Toc353973797"/>
      <w:r>
        <w:t>Frenštát</w:t>
      </w:r>
      <w:r w:rsidR="00AA5881">
        <w:t xml:space="preserve"> pod Radhoštěm</w:t>
      </w:r>
      <w:r>
        <w:t>, Příbor a Opava</w:t>
      </w:r>
      <w:bookmarkEnd w:id="20"/>
      <w:bookmarkEnd w:id="21"/>
    </w:p>
    <w:p w:rsidR="004575FF" w:rsidRDefault="004575FF" w:rsidP="004575FF">
      <w:r>
        <w:t>Po vysvěcení nastupuje František Myslivec v září 1896 do svého prvního působiště ve Vizovicích na Valašsku jako kooperátor a katecheta</w:t>
      </w:r>
      <w:r>
        <w:rPr>
          <w:rStyle w:val="Znakapoznpodarou"/>
          <w:sz w:val="28"/>
          <w:szCs w:val="28"/>
        </w:rPr>
        <w:footnoteReference w:id="26"/>
      </w:r>
      <w:r>
        <w:t>, kde jako farář působil P. Bartoš, bratr moravského filologa Františka Bartoše.</w:t>
      </w:r>
      <w:r>
        <w:rPr>
          <w:rStyle w:val="Znakapoznpodarou"/>
          <w:sz w:val="28"/>
          <w:szCs w:val="28"/>
        </w:rPr>
        <w:footnoteReference w:id="27"/>
      </w:r>
      <w:r>
        <w:t xml:space="preserve"> Po ročním pobytu ve Vizovicích přechází jako katecheta na měšťanskou školu ve Frenštátě pod Radhoštěm, kde také pracoval v Matici radhošťské, která tehdy budovala kapli sv. Cyrila a Metoděje na Radhošti. František Myslivec převzal technický dozor nad celou stavbou. Nejméně 2 x týdně musel vystoupit na vrchol Radhoště.</w:t>
      </w:r>
      <w:r>
        <w:rPr>
          <w:rStyle w:val="Znakapoznpodarou"/>
          <w:sz w:val="28"/>
          <w:szCs w:val="28"/>
        </w:rPr>
        <w:footnoteReference w:id="28"/>
      </w:r>
      <w:r>
        <w:t xml:space="preserve"> K 5. červenci 1898 byla stavba dokončena</w:t>
      </w:r>
      <w:r w:rsidR="00451830">
        <w:t xml:space="preserve"> a</w:t>
      </w:r>
      <w:r>
        <w:t xml:space="preserve"> v den svátku sv. Cyrila a Metoděje byla poprvé v kapli odsloužena mše svatá, kterou sloužil František Myslivec. 12. </w:t>
      </w:r>
      <w:r w:rsidR="00451830">
        <w:t xml:space="preserve">září </w:t>
      </w:r>
      <w:r>
        <w:t xml:space="preserve">1898 se uskutečnilo za účasti olomouckého arcibiskupa ThDr. Teodora </w:t>
      </w:r>
      <w:proofErr w:type="spellStart"/>
      <w:r>
        <w:t>Kohna</w:t>
      </w:r>
      <w:proofErr w:type="spellEnd"/>
      <w:r>
        <w:t xml:space="preserve"> a 50 000 lidí posvěcení kaple.</w:t>
      </w:r>
      <w:r>
        <w:rPr>
          <w:rStyle w:val="Znakapoznpodarou"/>
          <w:sz w:val="28"/>
          <w:szCs w:val="28"/>
        </w:rPr>
        <w:footnoteReference w:id="29"/>
      </w:r>
      <w:r>
        <w:t xml:space="preserve"> </w:t>
      </w:r>
    </w:p>
    <w:p w:rsidR="004575FF" w:rsidRDefault="004575FF" w:rsidP="004575FF">
      <w:r>
        <w:t xml:space="preserve">František Myslivec ve Frenštátě také pracoval ve spolku sv. Ludmily, jež v zimním období zajišťoval stravování školních dětí, které pocházely z chudých rodin nebo do školy docházely zdaleka. Pro dospělé, kteří trpěli nedostatkem nebo nemocemi, organizoval Myslivec pomoc, kdy zval do katolického domu lépe situované ženy,  které mají cit pomáhat </w:t>
      </w:r>
      <w:proofErr w:type="gramStart"/>
      <w:r>
        <w:t>druhým a s nimi</w:t>
      </w:r>
      <w:proofErr w:type="gramEnd"/>
      <w:r>
        <w:t xml:space="preserve"> pak organizoval pomoc potřebným. Nejrozšířenější pomocí bylo poskytování vydatných obědů. Pracoval také ve frenštátském křesťansko-sociálním spolku, staral se o jeho hmotné zabezpečení a pořádal přednášky, ve kterých horlivě probouzel smysl pro spořivost a později stál u založení frenštátské </w:t>
      </w:r>
      <w:proofErr w:type="spellStart"/>
      <w:r>
        <w:t>raiffeisenky</w:t>
      </w:r>
      <w:proofErr w:type="spellEnd"/>
      <w:r>
        <w:t>.</w:t>
      </w:r>
      <w:r>
        <w:rPr>
          <w:rStyle w:val="Znakapoznpodarou"/>
          <w:sz w:val="28"/>
          <w:szCs w:val="28"/>
        </w:rPr>
        <w:footnoteReference w:id="30"/>
      </w:r>
      <w:r>
        <w:t xml:space="preserve"> </w:t>
      </w:r>
    </w:p>
    <w:p w:rsidR="004575FF" w:rsidRDefault="004575FF" w:rsidP="004575FF">
      <w:r>
        <w:t>Od roku 1904 František Myslivec nastupuje jako profesor náboženství na Českém učitelském ústavu v </w:t>
      </w:r>
      <w:proofErr w:type="spellStart"/>
      <w:r>
        <w:t>Příboře</w:t>
      </w:r>
      <w:proofErr w:type="spellEnd"/>
      <w:r>
        <w:t xml:space="preserve">. Tam působí téměř 20 let. Tento učitelský ústav se zabýval specializovanou výukou např. těsnopisem, rukodělnými pracemi, výchovou a vyučováním slepých, hluchoněmých a retardovaných dětí, pedagogicko-psychologickým pozorováním žáků v 1. třídě. Každou středu a pátek odpoledne se studenti účastnili různých her. Pro studenty byla zřízena i čítárna. Škola pořádala speciální prázdninové kurzy např. kreslířské, tělocvičné, </w:t>
      </w:r>
      <w:r>
        <w:lastRenderedPageBreak/>
        <w:t>kurzy věnující se rukodělným pracím.</w:t>
      </w:r>
      <w:r>
        <w:rPr>
          <w:rStyle w:val="Znakapoznpodarou"/>
          <w:sz w:val="28"/>
          <w:szCs w:val="28"/>
        </w:rPr>
        <w:footnoteReference w:id="31"/>
      </w:r>
      <w:r>
        <w:t xml:space="preserve"> V </w:t>
      </w:r>
      <w:proofErr w:type="spellStart"/>
      <w:r>
        <w:t>Příboře</w:t>
      </w:r>
      <w:proofErr w:type="spellEnd"/>
      <w:r>
        <w:t xml:space="preserve"> začíná psát povídky ze slezského prostředí pod pseudonymem Ladislav </w:t>
      </w:r>
      <w:proofErr w:type="spellStart"/>
      <w:r>
        <w:t>Oleříský</w:t>
      </w:r>
      <w:proofErr w:type="spellEnd"/>
      <w:r>
        <w:t xml:space="preserve">, které později vyšly pod názvem </w:t>
      </w:r>
      <w:r w:rsidRPr="000D2596">
        <w:rPr>
          <w:i/>
        </w:rPr>
        <w:t>Za svítání</w:t>
      </w:r>
      <w:r>
        <w:t xml:space="preserve"> a zachycují se v nich první pokusy slezského lidu o vymanění z ponížení na táborech lidu na Ostré Hůrce. Na učitelském ústavu byly pořádány různé výstavy, kde byl František Myslivec velmi nápomocen, neboť v předchozích létech pomáhal profesorům z gymnázia s národopisnou výstavou, která se konala v Opavě v roce 1893. Aby upozornil na dějiny svého kraje, napsal několik povídek z venkovského života pod názvem </w:t>
      </w:r>
      <w:r w:rsidRPr="00AC647C">
        <w:rPr>
          <w:i/>
        </w:rPr>
        <w:t>Z dávných dob</w:t>
      </w:r>
      <w:r>
        <w:rPr>
          <w:i/>
        </w:rPr>
        <w:t xml:space="preserve">. </w:t>
      </w:r>
      <w:r>
        <w:t xml:space="preserve">Sbíral lidové písně a tance, které později vydal knižně pod názvem </w:t>
      </w:r>
      <w:r w:rsidRPr="00AC647C">
        <w:rPr>
          <w:i/>
        </w:rPr>
        <w:t>Slezské národní písně, tance a popěvky</w:t>
      </w:r>
      <w:r>
        <w:t>. V </w:t>
      </w:r>
      <w:proofErr w:type="spellStart"/>
      <w:r>
        <w:t>Příboře</w:t>
      </w:r>
      <w:proofErr w:type="spellEnd"/>
      <w:r>
        <w:t xml:space="preserve"> byl také v úzkém kontaktu s redaktory časopisu </w:t>
      </w:r>
      <w:r w:rsidRPr="00451830">
        <w:rPr>
          <w:i/>
        </w:rPr>
        <w:t>Naše Valašsko</w:t>
      </w:r>
      <w:r>
        <w:t xml:space="preserve">. Byl </w:t>
      </w:r>
      <w:r w:rsidR="00451830">
        <w:t>rovněž</w:t>
      </w:r>
      <w:r>
        <w:t xml:space="preserve"> členem včelařského spolku v </w:t>
      </w:r>
      <w:proofErr w:type="spellStart"/>
      <w:r>
        <w:t>Příboře</w:t>
      </w:r>
      <w:proofErr w:type="spellEnd"/>
      <w:r>
        <w:t xml:space="preserve">, který byl založen v roce 1906 s názvem </w:t>
      </w:r>
      <w:r w:rsidRPr="006017AA">
        <w:rPr>
          <w:i/>
        </w:rPr>
        <w:t>Pobočný spolek včelařský pro Příbor a okolí.</w:t>
      </w:r>
      <w:r w:rsidRPr="006017AA">
        <w:t xml:space="preserve"> N</w:t>
      </w:r>
      <w:r>
        <w:t>a zahradě učitelského ústavu byl postaven včelín a jeden úl se včelami pro názornou výuku s přednáškami. Jsou vysazovány stromy a keře, které zakoupili včelaři. Předsedou byl zvolen prof. František Myslivec.</w:t>
      </w:r>
      <w:r>
        <w:rPr>
          <w:rStyle w:val="Znakapoznpodarou"/>
          <w:sz w:val="28"/>
          <w:szCs w:val="28"/>
        </w:rPr>
        <w:footnoteReference w:id="32"/>
      </w:r>
      <w:r>
        <w:t xml:space="preserve"> Hned na počátku 1. světové války byla na reálném gymnáziu zřízena válečná nemocnice červeného kříže. Vedl ji městský lékař Fr. </w:t>
      </w:r>
      <w:proofErr w:type="spellStart"/>
      <w:r>
        <w:t>Libiger</w:t>
      </w:r>
      <w:proofErr w:type="spellEnd"/>
      <w:r>
        <w:t xml:space="preserve"> a duchovním správcem nemocnice byl páter František Myslivec.</w:t>
      </w:r>
      <w:r>
        <w:rPr>
          <w:rStyle w:val="Znakapoznpodarou"/>
          <w:sz w:val="28"/>
          <w:szCs w:val="28"/>
        </w:rPr>
        <w:footnoteReference w:id="33"/>
      </w:r>
      <w:r>
        <w:t xml:space="preserve"> V roce 1918 musel též nastoupit k vojsku.</w:t>
      </w:r>
      <w:r>
        <w:rPr>
          <w:rStyle w:val="Znakapoznpodarou"/>
          <w:sz w:val="28"/>
          <w:szCs w:val="28"/>
        </w:rPr>
        <w:footnoteReference w:id="34"/>
      </w:r>
      <w:r>
        <w:t xml:space="preserve"> </w:t>
      </w:r>
    </w:p>
    <w:p w:rsidR="004575FF" w:rsidRDefault="004575FF" w:rsidP="004575FF">
      <w:pPr>
        <w:rPr>
          <w:bCs/>
        </w:rPr>
      </w:pPr>
      <w:r>
        <w:t>V roce 1923 byl na svoji vlastní žádost přijat jako profesor náboženství na opavské gymnázium, kde v mládí sám studoval. Navrací se do míst svého rodného kraje, k němuž lnul upřímnou láskou. I řeč, kterou mluvili jeho rodiče a jeho krajané, byla mu milým výrazem rodného kraje a posvátným odkazem dávných předků, jehož si nutno vážiti přímo s náboženskou úctou.</w:t>
      </w:r>
      <w:r>
        <w:rPr>
          <w:rStyle w:val="Znakapoznpodarou"/>
          <w:sz w:val="28"/>
          <w:szCs w:val="28"/>
        </w:rPr>
        <w:footnoteReference w:id="35"/>
      </w:r>
      <w:r>
        <w:t xml:space="preserve"> </w:t>
      </w:r>
      <w:r w:rsidRPr="005242CF">
        <w:rPr>
          <w:bCs/>
        </w:rPr>
        <w:t>Názorů na výuku Myslivce se nezachovalo mnoho. Jediný obsáhlý komentář jeho výuky obsahují vzpomínky jeho žáka Svatopluka Jaroše. „</w:t>
      </w:r>
      <w:r w:rsidRPr="005242CF">
        <w:rPr>
          <w:bCs/>
          <w:i/>
        </w:rPr>
        <w:t>Jeho vyučování to</w:t>
      </w:r>
      <w:r>
        <w:rPr>
          <w:bCs/>
          <w:i/>
        </w:rPr>
        <w:t> </w:t>
      </w:r>
      <w:r w:rsidRPr="005242CF">
        <w:rPr>
          <w:bCs/>
          <w:i/>
        </w:rPr>
        <w:t>nebyly přísně suché příkazy katechismu, to nebylo učení se biblické dějepravě či nezáživná látka liturgiky! Vyučování profesora Myslivce – od primy až do kvinty – byla studnice živé vody! Studnice plná pravdy a zkušeností jeho plodného života. Jeho slova nevychovávala katolíka, nýbrž vždy a především čestného a dokonalého člověka. Připadá mi často, že</w:t>
      </w:r>
      <w:r>
        <w:rPr>
          <w:bCs/>
          <w:i/>
        </w:rPr>
        <w:t> </w:t>
      </w:r>
      <w:r w:rsidRPr="005242CF">
        <w:rPr>
          <w:bCs/>
          <w:i/>
        </w:rPr>
        <w:t>to</w:t>
      </w:r>
      <w:r>
        <w:rPr>
          <w:bCs/>
          <w:i/>
        </w:rPr>
        <w:t> </w:t>
      </w:r>
      <w:r w:rsidRPr="005242CF">
        <w:rPr>
          <w:bCs/>
          <w:i/>
        </w:rPr>
        <w:t xml:space="preserve">jediné bylo nejvyšším cílem slov profesora Myslivce, která </w:t>
      </w:r>
      <w:proofErr w:type="gramStart"/>
      <w:r w:rsidRPr="005242CF">
        <w:rPr>
          <w:bCs/>
          <w:i/>
        </w:rPr>
        <w:t>promlouval</w:t>
      </w:r>
      <w:proofErr w:type="gramEnd"/>
      <w:r w:rsidRPr="005242CF">
        <w:rPr>
          <w:bCs/>
          <w:i/>
        </w:rPr>
        <w:t xml:space="preserve"> ke svým žákům.</w:t>
      </w:r>
      <w:r>
        <w:rPr>
          <w:bCs/>
          <w:i/>
        </w:rPr>
        <w:t xml:space="preserve"> </w:t>
      </w:r>
      <w:r w:rsidRPr="005242CF">
        <w:rPr>
          <w:bCs/>
          <w:i/>
        </w:rPr>
        <w:t>Můj – a mohu říci, že nás všech, kteří jsme chodili do školy –</w:t>
      </w:r>
      <w:r>
        <w:rPr>
          <w:bCs/>
          <w:i/>
        </w:rPr>
        <w:t xml:space="preserve"> </w:t>
      </w:r>
      <w:r w:rsidRPr="005242CF">
        <w:rPr>
          <w:bCs/>
          <w:i/>
        </w:rPr>
        <w:t xml:space="preserve">poměr k náboženství nebyl nikdy </w:t>
      </w:r>
      <w:r w:rsidRPr="005242CF">
        <w:rPr>
          <w:bCs/>
          <w:i/>
        </w:rPr>
        <w:lastRenderedPageBreak/>
        <w:t xml:space="preserve">zvlášť příznivý. </w:t>
      </w:r>
      <w:proofErr w:type="spellStart"/>
      <w:r w:rsidRPr="00771866">
        <w:rPr>
          <w:bCs/>
          <w:i/>
        </w:rPr>
        <w:t>Navyváděli</w:t>
      </w:r>
      <w:proofErr w:type="spellEnd"/>
      <w:r w:rsidRPr="00771866">
        <w:rPr>
          <w:bCs/>
          <w:i/>
        </w:rPr>
        <w:t xml:space="preserve"> jsme se dost lajdáctví i při</w:t>
      </w:r>
      <w:r w:rsidRPr="005242CF">
        <w:rPr>
          <w:bCs/>
          <w:i/>
        </w:rPr>
        <w:t xml:space="preserve"> hodinách pana profesora Myslivce, ale zůstalo-li nějaké pouto mezi námi a náboženstvím střední školy, je tím poutem právě jedině profesor Myslivec. Často a rád vzpomínám na exhorty studentských bohoslužeb. Ony, jejich naučení, šly ruku v ruce s přesvědčením a životem pana profesora. Připadá mi často </w:t>
      </w:r>
      <w:r w:rsidRPr="005242CF">
        <w:rPr>
          <w:bCs/>
        </w:rPr>
        <w:t>–</w:t>
      </w:r>
      <w:r w:rsidRPr="005242CF">
        <w:rPr>
          <w:bCs/>
          <w:i/>
        </w:rPr>
        <w:t xml:space="preserve"> snad to</w:t>
      </w:r>
      <w:r>
        <w:rPr>
          <w:bCs/>
          <w:i/>
        </w:rPr>
        <w:t> </w:t>
      </w:r>
      <w:r w:rsidRPr="005242CF">
        <w:rPr>
          <w:bCs/>
          <w:i/>
        </w:rPr>
        <w:t>není ani pravda - jako by pan profesor nebyl vykládal náboženství pro ně samo, nýbrž pro</w:t>
      </w:r>
      <w:r>
        <w:rPr>
          <w:bCs/>
          <w:i/>
        </w:rPr>
        <w:t> </w:t>
      </w:r>
      <w:r w:rsidRPr="005242CF">
        <w:rPr>
          <w:bCs/>
          <w:i/>
        </w:rPr>
        <w:t>skryté jeho vnitřní hodnoty, či naučení z něj plynoucí. Jeho vyučování, doprovázené příhodami z vlastních zkušeností, činilo na mne dojem spíše lekcí mravního, čistého života. A</w:t>
      </w:r>
      <w:r>
        <w:rPr>
          <w:bCs/>
          <w:i/>
        </w:rPr>
        <w:t> </w:t>
      </w:r>
      <w:r w:rsidRPr="005242CF">
        <w:rPr>
          <w:bCs/>
          <w:i/>
        </w:rPr>
        <w:t>pan profesor říkal vše slovy prostými, nehledanými, zato však tím působivějšími. Nepůsobila-li hned, neznamená to, že zapadla. Po letech teprve znovu se zjevují a ukazují, kudy třeba se brát. Vše dobré, krásné, ušlechtilé, co plynulo z bezedného srdce profesora Myslivce, vidíme nyní, když jsme opustili školu, když stojíme před životem, když není více zlaté duše pana profesora Myslivce. A my jsme využívali profesorovy dobroty a ještě více jeho choroby, využívali jsme ke skotáctvím jeho chatrného zraku, ztrpčovali jsme mu hodiny povolání, jem</w:t>
      </w:r>
      <w:r>
        <w:rPr>
          <w:bCs/>
          <w:i/>
        </w:rPr>
        <w:t xml:space="preserve">už se oddával s takovou láskou, </w:t>
      </w:r>
      <w:r w:rsidRPr="005242CF">
        <w:rPr>
          <w:bCs/>
          <w:i/>
        </w:rPr>
        <w:t>místo – – – místo abychom mu je hleděli ulehčiti</w:t>
      </w:r>
      <w:r>
        <w:rPr>
          <w:bCs/>
          <w:i/>
        </w:rPr>
        <w:t>,</w:t>
      </w:r>
      <w:r w:rsidRPr="005242CF">
        <w:rPr>
          <w:bCs/>
          <w:i/>
        </w:rPr>
        <w:t xml:space="preserve"> pokud to šlo. Útěchou budiž, že se na nás nikdy nehněval.</w:t>
      </w:r>
      <w:r w:rsidRPr="005242CF">
        <w:rPr>
          <w:bCs/>
        </w:rPr>
        <w:t>“</w:t>
      </w:r>
      <w:r>
        <w:rPr>
          <w:rStyle w:val="Znakapoznpodarou"/>
          <w:bCs/>
          <w:sz w:val="28"/>
          <w:szCs w:val="28"/>
        </w:rPr>
        <w:footnoteReference w:id="36"/>
      </w:r>
      <w:r>
        <w:rPr>
          <w:bCs/>
        </w:rPr>
        <w:t xml:space="preserve">  Jako na svého kolegu se sborov</w:t>
      </w:r>
      <w:r w:rsidR="005B404C">
        <w:rPr>
          <w:bCs/>
        </w:rPr>
        <w:t xml:space="preserve">ny vzpomíná profesor Josef </w:t>
      </w:r>
      <w:proofErr w:type="spellStart"/>
      <w:r w:rsidR="005B404C">
        <w:rPr>
          <w:bCs/>
        </w:rPr>
        <w:t>Stypa</w:t>
      </w:r>
      <w:proofErr w:type="spellEnd"/>
      <w:r w:rsidR="005B404C">
        <w:rPr>
          <w:bCs/>
        </w:rPr>
        <w:t>:</w:t>
      </w:r>
      <w:r>
        <w:rPr>
          <w:bCs/>
        </w:rPr>
        <w:t xml:space="preserve"> </w:t>
      </w:r>
      <w:r w:rsidR="005B404C">
        <w:rPr>
          <w:bCs/>
        </w:rPr>
        <w:t>„</w:t>
      </w:r>
      <w:r w:rsidRPr="005B404C">
        <w:rPr>
          <w:bCs/>
          <w:i/>
        </w:rPr>
        <w:t>Z 23 profesorů na opavském gymnáziu bylo od roku 1923 celkem 6 Slezanů. Nejvíce snad jsme přilnuli k sobě my dva. Byly to společné zájmy lidovědné a hlavně opravdová práce ve škole i mimo ni. Nikdy jsme se nevmísili do politických neshod, občas se vyskytnuvších, ale šli jsme za svým cílem vychovat řádné československé občany bez výrazně se jevícího ražení politického</w:t>
      </w:r>
      <w:r>
        <w:rPr>
          <w:bCs/>
        </w:rPr>
        <w:t>.</w:t>
      </w:r>
      <w:r w:rsidR="005B404C">
        <w:rPr>
          <w:bCs/>
        </w:rPr>
        <w:t>“</w:t>
      </w:r>
      <w:r>
        <w:rPr>
          <w:rStyle w:val="Znakapoznpodarou"/>
          <w:bCs/>
        </w:rPr>
        <w:footnoteReference w:id="37"/>
      </w:r>
      <w:r>
        <w:rPr>
          <w:bCs/>
        </w:rPr>
        <w:t xml:space="preserve"> </w:t>
      </w:r>
      <w:r w:rsidR="006D652D">
        <w:rPr>
          <w:bCs/>
        </w:rPr>
        <w:t xml:space="preserve">Uměl latinsky, německy, polsky, rusky, srbochorvatsky a maďarsky. </w:t>
      </w:r>
      <w:r>
        <w:rPr>
          <w:bCs/>
        </w:rPr>
        <w:t>Při svém odchodu na odpočinek</w:t>
      </w:r>
      <w:r w:rsidR="005B404C">
        <w:rPr>
          <w:bCs/>
        </w:rPr>
        <w:t xml:space="preserve"> v únoru 1933</w:t>
      </w:r>
      <w:r>
        <w:rPr>
          <w:bCs/>
        </w:rPr>
        <w:t xml:space="preserve"> mu byl</w:t>
      </w:r>
      <w:r w:rsidR="006D652D">
        <w:rPr>
          <w:bCs/>
        </w:rPr>
        <w:t>o</w:t>
      </w:r>
      <w:r>
        <w:rPr>
          <w:bCs/>
        </w:rPr>
        <w:t xml:space="preserve"> olomouckým arcibiskupským </w:t>
      </w:r>
      <w:proofErr w:type="spellStart"/>
      <w:r>
        <w:rPr>
          <w:bCs/>
        </w:rPr>
        <w:t>ordinátoriem</w:t>
      </w:r>
      <w:proofErr w:type="spellEnd"/>
      <w:r>
        <w:rPr>
          <w:bCs/>
        </w:rPr>
        <w:t xml:space="preserve"> udělen</w:t>
      </w:r>
      <w:r w:rsidR="006D652D">
        <w:rPr>
          <w:bCs/>
        </w:rPr>
        <w:t>o</w:t>
      </w:r>
      <w:r>
        <w:rPr>
          <w:bCs/>
        </w:rPr>
        <w:t xml:space="preserve"> </w:t>
      </w:r>
      <w:r w:rsidR="006D652D">
        <w:rPr>
          <w:bCs/>
        </w:rPr>
        <w:t xml:space="preserve">vyznamenání </w:t>
      </w:r>
      <w:r>
        <w:rPr>
          <w:bCs/>
        </w:rPr>
        <w:t>„</w:t>
      </w:r>
      <w:proofErr w:type="spellStart"/>
      <w:r>
        <w:rPr>
          <w:bCs/>
        </w:rPr>
        <w:t>laudem</w:t>
      </w:r>
      <w:proofErr w:type="spellEnd"/>
      <w:r>
        <w:rPr>
          <w:bCs/>
        </w:rPr>
        <w:t xml:space="preserve"> </w:t>
      </w:r>
      <w:proofErr w:type="spellStart"/>
      <w:r>
        <w:rPr>
          <w:bCs/>
        </w:rPr>
        <w:t>specialem</w:t>
      </w:r>
      <w:proofErr w:type="spellEnd"/>
      <w:r>
        <w:rPr>
          <w:bCs/>
        </w:rPr>
        <w:t xml:space="preserve">“ a děkanský znak – </w:t>
      </w:r>
      <w:proofErr w:type="spellStart"/>
      <w:r>
        <w:rPr>
          <w:bCs/>
        </w:rPr>
        <w:t>expertorium</w:t>
      </w:r>
      <w:proofErr w:type="spellEnd"/>
      <w:r>
        <w:rPr>
          <w:bCs/>
        </w:rPr>
        <w:t xml:space="preserve"> </w:t>
      </w:r>
      <w:proofErr w:type="spellStart"/>
      <w:r>
        <w:rPr>
          <w:bCs/>
        </w:rPr>
        <w:t>canonicale</w:t>
      </w:r>
      <w:proofErr w:type="spellEnd"/>
      <w:r>
        <w:rPr>
          <w:bCs/>
        </w:rPr>
        <w:t>, byl jmenován radou arcibiskupské konsistoře a ministerstvo školství</w:t>
      </w:r>
      <w:r w:rsidR="005B404C">
        <w:rPr>
          <w:bCs/>
        </w:rPr>
        <w:t xml:space="preserve"> a národní osvěty</w:t>
      </w:r>
      <w:r>
        <w:rPr>
          <w:bCs/>
        </w:rPr>
        <w:t xml:space="preserve"> mu za dlouholetou a svědomitou školní službu vyslovilo dík a uznání. Ředitelství gymnázia samo se vyslovilo, že byl velmi svědomitý učitel, který dovedl buditi lásku ke svému předmětu, hlavní váhu kladl na mravní výchovu žactva.</w:t>
      </w:r>
      <w:r>
        <w:rPr>
          <w:rStyle w:val="Znakapoznpodarou"/>
          <w:bCs/>
        </w:rPr>
        <w:footnoteReference w:id="38"/>
      </w:r>
      <w:r>
        <w:rPr>
          <w:bCs/>
        </w:rPr>
        <w:t xml:space="preserve"> </w:t>
      </w:r>
    </w:p>
    <w:p w:rsidR="004575FF" w:rsidRDefault="004575FF" w:rsidP="004575FF">
      <w:pPr>
        <w:rPr>
          <w:i/>
        </w:rPr>
      </w:pPr>
      <w:r>
        <w:rPr>
          <w:bCs/>
        </w:rPr>
        <w:t xml:space="preserve">Ve svém opavském působení si </w:t>
      </w:r>
      <w:r>
        <w:t xml:space="preserve">František Myslivec velmi pozorně všímal, sbíral a zapisoval vše, co nějak vypovídalo o způsobu života slezského lidu. </w:t>
      </w:r>
      <w:r w:rsidR="005B404C">
        <w:t>I přesto, že býval často nemocný, se v</w:t>
      </w:r>
      <w:r>
        <w:t>elmi aktivně účastn</w:t>
      </w:r>
      <w:r w:rsidR="005B404C">
        <w:t>il</w:t>
      </w:r>
      <w:r>
        <w:t xml:space="preserve"> veřejného života. Přednášel, shromažďoval, třídil a ukládal slezské </w:t>
      </w:r>
      <w:r>
        <w:lastRenderedPageBreak/>
        <w:t xml:space="preserve">písně, tance, zvyky, kroje i řeč. Ukazoval v nich jednotu s kulturním životem na Moravě a v Čechách a takto bojoval za povznesení a upevnění národní hrdosti ve Slezsku. Své povídky a články uveřejňoval v mnoha časopisech, jako byly </w:t>
      </w:r>
      <w:r w:rsidRPr="006D652D">
        <w:rPr>
          <w:i/>
        </w:rPr>
        <w:t>Opavský týdeník, Věstník Matice opavské, Věstník zemědělského muzea, Naše Slezsko, Hlas, Moravec, Ostravský týdeník, Svobodná republika, Moravskoslezský deník, Našinec, Vychovatelské listy, Hlas jednoty katolické.</w:t>
      </w:r>
      <w:r>
        <w:t xml:space="preserve"> Při publikování svých povídek používá další pseudonymy Ladislav </w:t>
      </w:r>
      <w:proofErr w:type="spellStart"/>
      <w:r>
        <w:t>Podjarský</w:t>
      </w:r>
      <w:proofErr w:type="spellEnd"/>
      <w:r>
        <w:t xml:space="preserve">, </w:t>
      </w:r>
      <w:proofErr w:type="spellStart"/>
      <w:r>
        <w:t>Stryk</w:t>
      </w:r>
      <w:proofErr w:type="spellEnd"/>
      <w:r>
        <w:t xml:space="preserve"> </w:t>
      </w:r>
      <w:proofErr w:type="spellStart"/>
      <w:r>
        <w:t>Koltun</w:t>
      </w:r>
      <w:proofErr w:type="spellEnd"/>
      <w:r>
        <w:t xml:space="preserve"> a L. Stanislav  </w:t>
      </w:r>
      <w:proofErr w:type="spellStart"/>
      <w:r>
        <w:t>Letenovský</w:t>
      </w:r>
      <w:proofErr w:type="spellEnd"/>
      <w:r>
        <w:t xml:space="preserve">. V roce 1926 vydává Matice opavská </w:t>
      </w:r>
      <w:proofErr w:type="spellStart"/>
      <w:r>
        <w:t>monogafii</w:t>
      </w:r>
      <w:proofErr w:type="spellEnd"/>
      <w:r>
        <w:t xml:space="preserve">  </w:t>
      </w:r>
      <w:r w:rsidRPr="008D4BA6">
        <w:rPr>
          <w:i/>
        </w:rPr>
        <w:t>Náš národní kroj na Opavsku</w:t>
      </w:r>
      <w:r>
        <w:rPr>
          <w:i/>
        </w:rPr>
        <w:t xml:space="preserve"> a oživení národního svérázu na Opavsku. </w:t>
      </w:r>
      <w:r w:rsidRPr="00C139BC">
        <w:t>V ní popisuje Myslivec</w:t>
      </w:r>
      <w:r>
        <w:t xml:space="preserve"> mužský a ženský národní kroj na Opavsku a na </w:t>
      </w:r>
      <w:proofErr w:type="spellStart"/>
      <w:r>
        <w:t>Ratibořsku</w:t>
      </w:r>
      <w:proofErr w:type="spellEnd"/>
      <w:r>
        <w:t>. O národním svérázu na Opavsku říká: „</w:t>
      </w:r>
      <w:r w:rsidRPr="005C6425">
        <w:rPr>
          <w:i/>
        </w:rPr>
        <w:t>Národním svérázem rozumíme způsob života lidu v určitém kraji, který vyniká zvláštností řeči, která se jeví ve</w:t>
      </w:r>
      <w:r>
        <w:rPr>
          <w:i/>
        </w:rPr>
        <w:t> </w:t>
      </w:r>
      <w:r w:rsidRPr="005C6425">
        <w:rPr>
          <w:i/>
        </w:rPr>
        <w:t>frazeologii, přednesu, výslovnosti, zvláštnosti zvyků, zpěvů, tanců, her a zvláštním domorodným krojem. Národ český honosí se zvláště na Moravě pestrostí národního svérázu. Hanáci, Valaši, Slováci jsou si vědomi krásy vlastního svérázu a jsou naň hrdi. I náš kmen Moravcův, jinak lašský zvaný, má pěkný svéráz v řeči, ve zvycích, zpěvu, tancích i kroji. Nepřízní poměrů byl rozdělen na Opavsko, pruské Slezsko, Těšínsko, severovýchodní Moravu, neměl střediska, neměl středních škol, ze všech stran byl národnostně u</w:t>
      </w:r>
      <w:r>
        <w:rPr>
          <w:i/>
        </w:rPr>
        <w:t xml:space="preserve">tlačován a tlumeno vše, co jej </w:t>
      </w:r>
      <w:r w:rsidRPr="005C6425">
        <w:rPr>
          <w:i/>
        </w:rPr>
        <w:t>k národu a rodné mluvě poutalo. Tak se stalo, že odkládal kroj, odcizoval se mluvě, tratil sebevědomí.“</w:t>
      </w:r>
      <w:r>
        <w:rPr>
          <w:rStyle w:val="Znakapoznpodarou"/>
          <w:i/>
        </w:rPr>
        <w:footnoteReference w:id="39"/>
      </w:r>
      <w:r>
        <w:t xml:space="preserve"> </w:t>
      </w:r>
      <w:r>
        <w:rPr>
          <w:i/>
        </w:rPr>
        <w:t xml:space="preserve">  </w:t>
      </w:r>
      <w:r w:rsidRPr="000B311C">
        <w:t>Ve sborníku</w:t>
      </w:r>
      <w:r>
        <w:t xml:space="preserve"> </w:t>
      </w:r>
      <w:r w:rsidRPr="000B311C">
        <w:rPr>
          <w:i/>
        </w:rPr>
        <w:t>Naše</w:t>
      </w:r>
      <w:r>
        <w:rPr>
          <w:i/>
        </w:rPr>
        <w:t xml:space="preserve"> staré národní tance popisu nejrůznější slezské tance, </w:t>
      </w:r>
      <w:r w:rsidRPr="000B311C">
        <w:t>které na Opavsku sesbíral</w:t>
      </w:r>
      <w:r>
        <w:rPr>
          <w:i/>
        </w:rPr>
        <w:t xml:space="preserve">. </w:t>
      </w:r>
      <w:r w:rsidRPr="000B311C">
        <w:t>V úvodu píše</w:t>
      </w:r>
      <w:r>
        <w:rPr>
          <w:i/>
        </w:rPr>
        <w:t>: Národní tance jsou vzácnou památkou ušlechtilé zábavy a něžného výrazu radostné nálady našich předků. Byly to slavnostní hry dospělých, v nichž vesele nebo v žertu vzpomínali výjevů ze života, výjevů ze života živočichů, při některých projevovala se svěžest a obratnost, v některých vzpomínali na školu, na panskou robotu, některé byly ozvěnou napomenutí k ostražitosti. Veliké množství se vztahuje k milostnému mládí a rodinnému životu.“</w:t>
      </w:r>
      <w:r>
        <w:rPr>
          <w:rStyle w:val="Znakapoznpodarou"/>
          <w:i/>
        </w:rPr>
        <w:footnoteReference w:id="40"/>
      </w:r>
      <w:r w:rsidRPr="000B311C">
        <w:t xml:space="preserve"> </w:t>
      </w:r>
      <w:r>
        <w:t>V roce 1928 v</w:t>
      </w:r>
      <w:r w:rsidRPr="008D4BA6">
        <w:t>ydává</w:t>
      </w:r>
      <w:r>
        <w:t xml:space="preserve"> jako příspěvek k projektovanému oddílu Zemědělského muzea v Opavě spis</w:t>
      </w:r>
      <w:r w:rsidRPr="008D4BA6">
        <w:t xml:space="preserve"> </w:t>
      </w:r>
      <w:r w:rsidRPr="008D4BA6">
        <w:rPr>
          <w:i/>
        </w:rPr>
        <w:t>Naše dědiny, statky a chaloupky na Opavsku</w:t>
      </w:r>
      <w:r>
        <w:rPr>
          <w:i/>
        </w:rPr>
        <w:t xml:space="preserve">. </w:t>
      </w:r>
      <w:r w:rsidRPr="00264B2A">
        <w:t>V</w:t>
      </w:r>
      <w:r>
        <w:t> </w:t>
      </w:r>
      <w:r w:rsidRPr="00264B2A">
        <w:t>něm</w:t>
      </w:r>
      <w:r>
        <w:t xml:space="preserve"> popisuje původní stavění příbytků, z čeho a jakým způsobem se stavěly. Také vše, co k obydlím patřilo a co i patřilo do vesnice. </w:t>
      </w:r>
      <w:r w:rsidR="006D652D">
        <w:t>„</w:t>
      </w:r>
      <w:r w:rsidRPr="008939A4">
        <w:rPr>
          <w:i/>
        </w:rPr>
        <w:t xml:space="preserve">Posledním číslem je možno nazvati hřbitov. Nejstarší hřbitovy bývaly okolo kostelů. Jako jinde tak i na nich panovala jednoduchost. Prosté hrůbky, bez jakéhokoli pomníku (kříže), zelenou trávou zarostlé byly místem odpočinku a pokoje po těžké práci životní. Na místě tom </w:t>
      </w:r>
      <w:r w:rsidRPr="008939A4">
        <w:rPr>
          <w:i/>
        </w:rPr>
        <w:lastRenderedPageBreak/>
        <w:t>možno plnou měrou užíti slov slavného pěv</w:t>
      </w:r>
      <w:r>
        <w:rPr>
          <w:i/>
        </w:rPr>
        <w:t>c</w:t>
      </w:r>
      <w:r w:rsidR="006D652D">
        <w:rPr>
          <w:i/>
        </w:rPr>
        <w:t>e</w:t>
      </w:r>
      <w:r w:rsidRPr="008939A4">
        <w:rPr>
          <w:i/>
        </w:rPr>
        <w:t xml:space="preserve"> Podtatranského – Stůj</w:t>
      </w:r>
      <w:r>
        <w:rPr>
          <w:i/>
        </w:rPr>
        <w:t>,</w:t>
      </w:r>
      <w:r w:rsidRPr="008939A4">
        <w:rPr>
          <w:i/>
        </w:rPr>
        <w:t xml:space="preserve"> noho, posvátná jsou místa, kamkoli kráčíš!</w:t>
      </w:r>
      <w:r w:rsidR="006D652D">
        <w:rPr>
          <w:i/>
        </w:rPr>
        <w:t>“</w:t>
      </w:r>
      <w:r>
        <w:rPr>
          <w:rStyle w:val="Znakapoznpodarou"/>
          <w:i/>
        </w:rPr>
        <w:footnoteReference w:id="41"/>
      </w:r>
      <w:r w:rsidRPr="008939A4">
        <w:rPr>
          <w:i/>
        </w:rPr>
        <w:t xml:space="preserve"> </w:t>
      </w:r>
      <w:r w:rsidRPr="008D4BA6">
        <w:t>Vycház</w:t>
      </w:r>
      <w:r>
        <w:t>í</w:t>
      </w:r>
      <w:r w:rsidRPr="008D4BA6">
        <w:t xml:space="preserve"> </w:t>
      </w:r>
      <w:r>
        <w:t xml:space="preserve">také </w:t>
      </w:r>
      <w:r w:rsidRPr="008D4BA6">
        <w:t>sbírk</w:t>
      </w:r>
      <w:r>
        <w:t xml:space="preserve">a </w:t>
      </w:r>
      <w:proofErr w:type="spellStart"/>
      <w:r w:rsidRPr="008D4BA6">
        <w:rPr>
          <w:i/>
        </w:rPr>
        <w:t>Pěsničky</w:t>
      </w:r>
      <w:proofErr w:type="spellEnd"/>
      <w:r w:rsidRPr="008D4BA6">
        <w:rPr>
          <w:i/>
        </w:rPr>
        <w:t xml:space="preserve"> Moravců z Hlučín</w:t>
      </w:r>
      <w:r w:rsidR="006D652D">
        <w:rPr>
          <w:i/>
        </w:rPr>
        <w:t>s</w:t>
      </w:r>
      <w:r w:rsidRPr="008D4BA6">
        <w:rPr>
          <w:i/>
        </w:rPr>
        <w:t xml:space="preserve">ka a </w:t>
      </w:r>
      <w:proofErr w:type="spellStart"/>
      <w:r w:rsidRPr="008D4BA6">
        <w:rPr>
          <w:i/>
        </w:rPr>
        <w:t>Hlubčicka</w:t>
      </w:r>
      <w:proofErr w:type="spellEnd"/>
      <w:r>
        <w:rPr>
          <w:i/>
        </w:rPr>
        <w:t xml:space="preserve">. </w:t>
      </w:r>
    </w:p>
    <w:p w:rsidR="004575FF" w:rsidRDefault="004575FF" w:rsidP="004575FF">
      <w:r>
        <w:t xml:space="preserve">Od dětství byl svým otcem učen a veden k poznávání venkovského hospodářství, které později rozšiřoval a podrobněji se s ním seznamoval. V roce 1933 vychází jeho největší dílo </w:t>
      </w:r>
      <w:r w:rsidRPr="00B92345">
        <w:rPr>
          <w:i/>
        </w:rPr>
        <w:t>Starý způsob hospodářství na Opavsku</w:t>
      </w:r>
      <w:r>
        <w:t>, v němž ukazuje na zemědělský vývoj a podává národopisný obraz venkovského hospodářství od poloviny 18. století do konce 19. století. V úvodu píše „</w:t>
      </w:r>
      <w:r w:rsidRPr="009526E2">
        <w:rPr>
          <w:i/>
        </w:rPr>
        <w:t>Zvláštní díky jsem povinen svému otci, který mi v mládí pro hospodářství vštípil zájem, hospodářským pracím mě nejen naučil, ale i k nim přidržoval. V nynější době pak většinu starého hospodářského způsobu mi znova popsal, sebraný materiál se mnou srovnal a doplnil</w:t>
      </w:r>
      <w:r>
        <w:t>.</w:t>
      </w:r>
      <w:r>
        <w:rPr>
          <w:rStyle w:val="Znakapoznpodarou"/>
          <w:sz w:val="28"/>
          <w:szCs w:val="28"/>
        </w:rPr>
        <w:footnoteReference w:id="42"/>
      </w:r>
      <w:r>
        <w:t xml:space="preserve"> </w:t>
      </w:r>
      <w:bookmarkStart w:id="22" w:name="_Toc353365361"/>
    </w:p>
    <w:p w:rsidR="004575FF" w:rsidRDefault="004575FF" w:rsidP="004575FF">
      <w:pPr>
        <w:pStyle w:val="NadpisB"/>
      </w:pPr>
      <w:bookmarkStart w:id="23" w:name="_Toc353973798"/>
      <w:r>
        <w:t>Československé zemědělské muzeum</w:t>
      </w:r>
      <w:bookmarkEnd w:id="22"/>
      <w:bookmarkEnd w:id="23"/>
      <w:r w:rsidR="006D652D">
        <w:t xml:space="preserve"> v Opavě</w:t>
      </w:r>
    </w:p>
    <w:p w:rsidR="004575FF" w:rsidRDefault="004575FF" w:rsidP="004575FF">
      <w:r>
        <w:t xml:space="preserve">Po ročním působení v Opavě je František Myslivec pozván na jednání o zřízení zemědělského muzea v Opavě. V Čechách i na Slovensku již byla zemědělská muzea založena. Otázkou založení zemědělského muzea v Opavě se začal zabývat i předseda Slezské zemské rady František Zika. Již 25. </w:t>
      </w:r>
      <w:r w:rsidR="00564EF3">
        <w:t>ledna</w:t>
      </w:r>
      <w:r>
        <w:t xml:space="preserve"> 1925 byla svolána ustanovující schůze kuratoria. Jeho předsedou byl zvolen František Zika, místopředsedou František Myslivec, jednatelem Aloi Kacíř a pokladníkem František Papoušek.</w:t>
      </w:r>
      <w:r>
        <w:rPr>
          <w:rStyle w:val="Znakapoznpodarou"/>
          <w:sz w:val="28"/>
          <w:szCs w:val="28"/>
        </w:rPr>
        <w:footnoteReference w:id="43"/>
      </w:r>
      <w:r>
        <w:t xml:space="preserve"> Nikdo neočekával takovou ochotu, s jakou přijal funkci úřadujícího místopředsedy a s jakou začal sbírati na Opavsku staré předměty. František Myslivec s velikým nadšením a horlivostí pracoval pro muzeum. Jezdil po vesnicích, přednášel o starém hospodaření a hned se vyptával, kdo by měl nějaký předmět do muzea.</w:t>
      </w:r>
      <w:r>
        <w:rPr>
          <w:rStyle w:val="Znakapoznpodarou"/>
          <w:sz w:val="28"/>
          <w:szCs w:val="28"/>
        </w:rPr>
        <w:footnoteReference w:id="44"/>
      </w:r>
      <w:r>
        <w:t xml:space="preserve"> Na schůzi kuratoria zemědělského muzea konané 25. </w:t>
      </w:r>
      <w:r w:rsidR="00564EF3">
        <w:t>května</w:t>
      </w:r>
      <w:r>
        <w:t xml:space="preserve"> 1925 je František Myslivec zvolen jeho předsedou.</w:t>
      </w:r>
      <w:r>
        <w:rPr>
          <w:rStyle w:val="Znakapoznpodarou"/>
          <w:sz w:val="28"/>
          <w:szCs w:val="28"/>
        </w:rPr>
        <w:footnoteReference w:id="45"/>
      </w:r>
      <w:r>
        <w:t xml:space="preserve"> </w:t>
      </w:r>
    </w:p>
    <w:p w:rsidR="004575FF" w:rsidRDefault="004575FF" w:rsidP="004575FF">
      <w:pPr>
        <w:rPr>
          <w:bCs/>
        </w:rPr>
      </w:pPr>
      <w:r>
        <w:t xml:space="preserve">Všechny získané věci byly pečlivě zapisovány do seznamů věcí zemědělského muzea. Zápis obsahoval název předmětu, jméno a bydliště darovaného, případně jeho povolání. Muzeum obdrželo i několik věcí z Dolní Lhoty od rodičů Františka Myslivce. Byly to motovidla, </w:t>
      </w:r>
      <w:proofErr w:type="spellStart"/>
      <w:r>
        <w:t>košiska</w:t>
      </w:r>
      <w:proofErr w:type="spellEnd"/>
      <w:r>
        <w:t xml:space="preserve">, dřevěný stůl z roku 1834, kolébka novější 1873 (po Františku Myslivcovi), česadlo na len, kužel na vřeteno. Dále z rodné Dolní Lhoty věnoval Leopold </w:t>
      </w:r>
      <w:proofErr w:type="spellStart"/>
      <w:r>
        <w:lastRenderedPageBreak/>
        <w:t>Švidrnoch</w:t>
      </w:r>
      <w:proofErr w:type="spellEnd"/>
      <w:r>
        <w:t xml:space="preserve"> díži z roku 1837, Jan </w:t>
      </w:r>
      <w:proofErr w:type="spellStart"/>
      <w:r>
        <w:t>Švidrnoch</w:t>
      </w:r>
      <w:proofErr w:type="spellEnd"/>
      <w:r>
        <w:t xml:space="preserve"> žernu, Vilém Hrubý </w:t>
      </w:r>
      <w:proofErr w:type="spellStart"/>
      <w:r>
        <w:t>hobel</w:t>
      </w:r>
      <w:proofErr w:type="spellEnd"/>
      <w:r>
        <w:t xml:space="preserve"> na </w:t>
      </w:r>
      <w:proofErr w:type="spellStart"/>
      <w:r>
        <w:t>štípy</w:t>
      </w:r>
      <w:proofErr w:type="spellEnd"/>
      <w:r>
        <w:t xml:space="preserve"> – louče, Josef Dostál č. 11, staré pistole (původně na křesání), dvacetník z doby Marie Terezie, hrabice a kosu. Sám František Myslivec věnoval </w:t>
      </w:r>
      <w:proofErr w:type="spellStart"/>
      <w:r>
        <w:t>kropenáček</w:t>
      </w:r>
      <w:proofErr w:type="spellEnd"/>
      <w:r>
        <w:t>, růženec a pazourek křesací.</w:t>
      </w:r>
      <w:r>
        <w:rPr>
          <w:rStyle w:val="Znakapoznpodarou"/>
        </w:rPr>
        <w:footnoteReference w:id="46"/>
      </w:r>
      <w:r w:rsidRPr="00F60EEC">
        <w:rPr>
          <w:bCs/>
        </w:rPr>
        <w:t xml:space="preserve"> Myslivec daroval muzeu větší množství fotografií</w:t>
      </w:r>
      <w:r>
        <w:rPr>
          <w:bCs/>
        </w:rPr>
        <w:t>.</w:t>
      </w:r>
      <w:r w:rsidRPr="00F60EEC">
        <w:rPr>
          <w:bCs/>
        </w:rPr>
        <w:t xml:space="preserve"> Například panoramata vesnic, statky a</w:t>
      </w:r>
      <w:r>
        <w:rPr>
          <w:bCs/>
        </w:rPr>
        <w:t> </w:t>
      </w:r>
      <w:r w:rsidRPr="00F60EEC">
        <w:rPr>
          <w:bCs/>
        </w:rPr>
        <w:t>stavby, mlýny, rolnické nářadí, kuchyňské nádobí, ukázky zemědělské a řemeslné činnosti a</w:t>
      </w:r>
      <w:r>
        <w:rPr>
          <w:bCs/>
        </w:rPr>
        <w:t> </w:t>
      </w:r>
      <w:r w:rsidRPr="00F60EEC">
        <w:rPr>
          <w:bCs/>
        </w:rPr>
        <w:t>ji</w:t>
      </w:r>
      <w:r>
        <w:rPr>
          <w:bCs/>
        </w:rPr>
        <w:t xml:space="preserve">né fotografie s různými náměty. </w:t>
      </w:r>
      <w:r w:rsidRPr="00F60EEC">
        <w:rPr>
          <w:bCs/>
        </w:rPr>
        <w:t>Muzeu daroval nebo zapůjčil přes 400 předmětů.</w:t>
      </w:r>
      <w:r>
        <w:rPr>
          <w:rStyle w:val="Znakapoznpodarou"/>
          <w:bCs/>
        </w:rPr>
        <w:footnoteReference w:id="47"/>
      </w:r>
      <w:r>
        <w:rPr>
          <w:bCs/>
        </w:rPr>
        <w:t xml:space="preserve"> </w:t>
      </w:r>
    </w:p>
    <w:p w:rsidR="004575FF" w:rsidRPr="00564EF3" w:rsidRDefault="004575FF" w:rsidP="004575FF">
      <w:pPr>
        <w:rPr>
          <w:i/>
        </w:rPr>
      </w:pPr>
      <w:r>
        <w:t xml:space="preserve">V neděli 29. </w:t>
      </w:r>
      <w:r w:rsidR="00564EF3">
        <w:t>května</w:t>
      </w:r>
      <w:r>
        <w:t xml:space="preserve"> 1927 bylo muzeum otevřeno a předáno veřejnosti v budově Masarykovy státní vyšší rolnické školy. Toto otevření bylo spojené se slavností, na které byla předvedena tzv. jízda o fojtství, dorost předvedl národní slezské tance upravené Františkem Myslivcem.</w:t>
      </w:r>
      <w:r>
        <w:rPr>
          <w:rStyle w:val="Znakapoznpodarou"/>
        </w:rPr>
        <w:footnoteReference w:id="48"/>
      </w:r>
      <w:r>
        <w:t xml:space="preserve"> </w:t>
      </w:r>
      <w:r w:rsidRPr="00A076B3">
        <w:t xml:space="preserve">Úkolem zemědělského muzea měla být mnohostranná činnost. Sběr a výstava </w:t>
      </w:r>
      <w:r>
        <w:t xml:space="preserve">materiálů, přednášky, vycházky, účast na intenzivním a systematickém sběru materiálů </w:t>
      </w:r>
      <w:r w:rsidRPr="00A076B3">
        <w:t>na vesnici spojených často s kulturními a hospodářskými přednáškami. Vše bylo prováděno a řízeno předsedou kuratoria za pomoci žáků Masarykovy vyšší hospodářské školy a úředníků Ústřední hospodářské společnosti v Opavě</w:t>
      </w:r>
      <w:r>
        <w:rPr>
          <w:rStyle w:val="Znakapoznpodarou"/>
        </w:rPr>
        <w:footnoteReference w:id="49"/>
      </w:r>
      <w:r w:rsidRPr="00A076B3">
        <w:rPr>
          <w:i/>
        </w:rPr>
        <w:t>.</w:t>
      </w:r>
      <w:r>
        <w:t xml:space="preserve"> Muzeum se krátce po otevření účastnilo ve dnech 6. – 21. srpna 1927 </w:t>
      </w:r>
      <w:r w:rsidRPr="00564EF3">
        <w:rPr>
          <w:i/>
        </w:rPr>
        <w:t>Putovní výstavy zemědělské, živnostenské a osvětové v Opavě.</w:t>
      </w:r>
      <w:r w:rsidRPr="00564EF3">
        <w:rPr>
          <w:rStyle w:val="Znakapoznpodarou"/>
          <w:i/>
        </w:rPr>
        <w:footnoteReference w:id="50"/>
      </w:r>
      <w:r w:rsidRPr="00564EF3">
        <w:rPr>
          <w:i/>
        </w:rPr>
        <w:t xml:space="preserve"> </w:t>
      </w:r>
    </w:p>
    <w:p w:rsidR="004575FF" w:rsidRDefault="004575FF" w:rsidP="004575FF">
      <w:r>
        <w:t>Za krátkou dobu však prostory nevyhovovaly.</w:t>
      </w:r>
      <w:r w:rsidRPr="00933E0A">
        <w:t xml:space="preserve"> </w:t>
      </w:r>
      <w:r>
        <w:t>C</w:t>
      </w:r>
      <w:r w:rsidRPr="00933E0A">
        <w:t xml:space="preserve">ílem kuratoria bylo </w:t>
      </w:r>
      <w:r>
        <w:t xml:space="preserve">tedy </w:t>
      </w:r>
      <w:r w:rsidRPr="00933E0A">
        <w:t>najít nějakou vhodnou budovu</w:t>
      </w:r>
      <w:r>
        <w:t xml:space="preserve">, která bude jak prostorově vyhovovat </w:t>
      </w:r>
      <w:r w:rsidRPr="00933E0A">
        <w:t>pro sbír</w:t>
      </w:r>
      <w:r>
        <w:t xml:space="preserve">ky, tak zároveň i k </w:t>
      </w:r>
      <w:r w:rsidRPr="00933E0A">
        <w:t>reprezentaci</w:t>
      </w:r>
      <w:r>
        <w:t xml:space="preserve"> muzea. </w:t>
      </w:r>
      <w:r w:rsidRPr="00933E0A">
        <w:t xml:space="preserve"> </w:t>
      </w:r>
      <w:r>
        <w:t>František Myslivec se zasloužil o získání těchto nových prostor pro zemědělské muzeum. Podařilo se mu opatřit finanční prostředky a po nelehkých vyjednáváních také získat novou budovu pro Československé zemědělské muzeum v Opavě. Byl to šlechtický palác tzv. </w:t>
      </w:r>
      <w:proofErr w:type="spellStart"/>
      <w:r>
        <w:t>Blücherův</w:t>
      </w:r>
      <w:proofErr w:type="spellEnd"/>
      <w:r>
        <w:t xml:space="preserve"> palác na Masarykově ulici č. 35. </w:t>
      </w:r>
      <w:r w:rsidRPr="002D1BE9">
        <w:t xml:space="preserve">Myslivec se aktivně věnoval i historii </w:t>
      </w:r>
      <w:proofErr w:type="spellStart"/>
      <w:r w:rsidRPr="002D1BE9">
        <w:t>Blücherova</w:t>
      </w:r>
      <w:proofErr w:type="spellEnd"/>
      <w:r w:rsidRPr="002D1BE9">
        <w:t xml:space="preserve"> paláce. O budově napsal několik historických pojednání, ve kterých popisoval změny držby jednotlivých majitelů v průběhu staletí.</w:t>
      </w:r>
      <w:r>
        <w:rPr>
          <w:rStyle w:val="Znakapoznpodarou"/>
        </w:rPr>
        <w:footnoteReference w:id="51"/>
      </w:r>
      <w:r>
        <w:t xml:space="preserve"> Po nutných stavebních úpravách byly v celém 1. patře nainstalovány muzejní sbírky. Muzeum bylo v </w:t>
      </w:r>
      <w:proofErr w:type="spellStart"/>
      <w:r>
        <w:t>Blücherově</w:t>
      </w:r>
      <w:proofErr w:type="spellEnd"/>
      <w:r>
        <w:t xml:space="preserve"> paláci slavnostně otevřeno 24. dubna 1932.</w:t>
      </w:r>
      <w:r>
        <w:rPr>
          <w:rStyle w:val="Znakapoznpodarou"/>
        </w:rPr>
        <w:footnoteReference w:id="52"/>
      </w:r>
      <w:r>
        <w:t xml:space="preserve"> </w:t>
      </w:r>
      <w:r w:rsidRPr="00FB5D54">
        <w:t>V třinácti místnostech si návštěvník mohl prohlédnout: I.</w:t>
      </w:r>
      <w:r>
        <w:t> </w:t>
      </w:r>
      <w:r w:rsidRPr="00FB5D54">
        <w:t xml:space="preserve">obiloviny, okopaniny, ovocnictví, pastvinářství, II. půdoznalectví, zemědělskou meteorologii, výživu rostlin, geologii, melioraci, III. lesnictví, IV a V. chov koní, VI. chov drobného hospodářského zvířectva, VII. zvěrolékařství, včelařství, VIII. drobné hospodářské </w:t>
      </w:r>
      <w:r w:rsidRPr="00FB5D54">
        <w:lastRenderedPageBreak/>
        <w:t>náčiní a nářadí, IX. ukázky ze slezské domácnosti, X. dioráma, představující plasticky žňové práce starým i moderním způsobem, XI. orební nářadí, XII. a XIII. lovectví.</w:t>
      </w:r>
      <w:r>
        <w:rPr>
          <w:rStyle w:val="Znakapoznpodarou"/>
          <w:sz w:val="28"/>
          <w:szCs w:val="28"/>
        </w:rPr>
        <w:footnoteReference w:id="53"/>
      </w:r>
    </w:p>
    <w:p w:rsidR="004575FF" w:rsidRDefault="004575FF" w:rsidP="004575FF">
      <w:r>
        <w:t xml:space="preserve">František Myslivec byl předsedou kuratoria zemědělského muzea až do své smrti 24. srpna 1934. Na jeho místo byl později zvolen Ing. Dr. Alois Kacíř. Z jeho pozůstalosti byl </w:t>
      </w:r>
      <w:r w:rsidRPr="00463865">
        <w:t>do sbírek věnován starý cimbál, malovaný hrníček bez ouška a hlavička dřevěné dýmky</w:t>
      </w:r>
      <w:r>
        <w:t>.</w:t>
      </w:r>
      <w:r>
        <w:rPr>
          <w:rStyle w:val="Znakapoznpodarou"/>
        </w:rPr>
        <w:footnoteReference w:id="54"/>
      </w:r>
      <w:r w:rsidRPr="00463865">
        <w:t xml:space="preserve"> </w:t>
      </w:r>
    </w:p>
    <w:p w:rsidR="004575FF" w:rsidRDefault="004575FF" w:rsidP="004575FF">
      <w:pPr>
        <w:rPr>
          <w:rFonts w:cs="Arial"/>
          <w:b/>
          <w:bCs/>
          <w:caps/>
          <w:kern w:val="32"/>
          <w:sz w:val="32"/>
          <w:szCs w:val="32"/>
        </w:rPr>
      </w:pPr>
      <w:r w:rsidRPr="0041057E">
        <w:t>Úspěšný rozvoj muzea přerušil Mnichov</w:t>
      </w:r>
      <w:r>
        <w:t xml:space="preserve"> 1938</w:t>
      </w:r>
      <w:r w:rsidRPr="0041057E">
        <w:t xml:space="preserve"> a následná okupace Opavy. </w:t>
      </w:r>
      <w:r>
        <w:t>M</w:t>
      </w:r>
      <w:r w:rsidRPr="0041057E">
        <w:t>uzeum bylo</w:t>
      </w:r>
      <w:r>
        <w:t xml:space="preserve"> </w:t>
      </w:r>
      <w:r w:rsidRPr="0041057E">
        <w:t xml:space="preserve">v únoru 1939 z důvodu stěhování německých nacistických úřadů do </w:t>
      </w:r>
      <w:proofErr w:type="spellStart"/>
      <w:r w:rsidRPr="0041057E">
        <w:t>Blücherova</w:t>
      </w:r>
      <w:proofErr w:type="spellEnd"/>
      <w:r w:rsidRPr="0041057E">
        <w:t xml:space="preserve"> paláce</w:t>
      </w:r>
      <w:r w:rsidR="00564EF3">
        <w:t xml:space="preserve"> zrušeno</w:t>
      </w:r>
      <w:r w:rsidRPr="0041057E">
        <w:t xml:space="preserve">. Sbírky převzalo zemské muzeum. Většina předmětů však byla za války zničena a poté její sbírky rozptýleny ve sbírkách </w:t>
      </w:r>
      <w:r>
        <w:t xml:space="preserve">Slezského </w:t>
      </w:r>
      <w:r w:rsidRPr="0041057E">
        <w:t>muzea</w:t>
      </w:r>
      <w:r>
        <w:t xml:space="preserve"> v Opavě</w:t>
      </w:r>
      <w:r w:rsidRPr="0041057E">
        <w:t xml:space="preserve"> a na zámku </w:t>
      </w:r>
      <w:proofErr w:type="spellStart"/>
      <w:r w:rsidRPr="0041057E">
        <w:t>Kačina</w:t>
      </w:r>
      <w:proofErr w:type="spellEnd"/>
      <w:r>
        <w:rPr>
          <w:rStyle w:val="Znakapoznpodarou"/>
          <w:sz w:val="28"/>
          <w:szCs w:val="28"/>
        </w:rPr>
        <w:footnoteReference w:id="55"/>
      </w:r>
      <w:r w:rsidRPr="0041057E">
        <w:t xml:space="preserve"> </w:t>
      </w:r>
      <w:r w:rsidR="00564EF3">
        <w:t xml:space="preserve">nedaleko Kutné Hory. I </w:t>
      </w:r>
      <w:r>
        <w:t>když Němci sbírky zemědělského muzea v době okupace zničili, zásluhy Myslivcovy o povznesení sebevědomí slezského rolníka i jeho úcty k minulosti nemůžeme popřít. Je na mladé generaci, aby znovu po vzoru Myslivcovu vytvořilo to, co bylo zničeno.</w:t>
      </w:r>
      <w:r>
        <w:rPr>
          <w:rStyle w:val="Znakapoznpodarou"/>
          <w:sz w:val="28"/>
          <w:szCs w:val="28"/>
        </w:rPr>
        <w:footnoteReference w:id="56"/>
      </w:r>
      <w:r>
        <w:br w:type="page"/>
      </w:r>
    </w:p>
    <w:p w:rsidR="006420BE" w:rsidRDefault="006420BE" w:rsidP="006420BE">
      <w:pPr>
        <w:pStyle w:val="NadpisA"/>
      </w:pPr>
      <w:bookmarkStart w:id="24" w:name="_Toc353973799"/>
      <w:r>
        <w:lastRenderedPageBreak/>
        <w:t>SITUACE ve Slezsku na přelomu 19. a 20. století</w:t>
      </w:r>
      <w:bookmarkEnd w:id="18"/>
      <w:bookmarkEnd w:id="24"/>
    </w:p>
    <w:p w:rsidR="006420BE" w:rsidRDefault="006420BE" w:rsidP="006420BE">
      <w:pPr>
        <w:pStyle w:val="NadpisB"/>
      </w:pPr>
      <w:bookmarkStart w:id="25" w:name="_Toc353973800"/>
      <w:r>
        <w:t>Rozloha a společnost ve Slezsku</w:t>
      </w:r>
      <w:bookmarkEnd w:id="25"/>
    </w:p>
    <w:p w:rsidR="00A507AE" w:rsidRDefault="006420BE" w:rsidP="00CC315C">
      <w:r>
        <w:t>Slezsko představuje v rámci středoevropského prostoru svébytný celek, který se dnes rozkládá na území dvou zemí – Polska a České republiky. Od 14. století patřilo do trvalého svazku zemí Koruny české. Za panování Marie Terezie zůstalo habsburské monarchii z původní rozlohy celého Slezska jen 5 147 km</w:t>
      </w:r>
      <w:r w:rsidRPr="00DB7152">
        <w:rPr>
          <w:szCs w:val="16"/>
          <w:vertAlign w:val="superscript"/>
        </w:rPr>
        <w:t>2</w:t>
      </w:r>
      <w:r w:rsidR="00564EF3">
        <w:rPr>
          <w:szCs w:val="16"/>
          <w:vertAlign w:val="superscript"/>
        </w:rPr>
        <w:t xml:space="preserve">. </w:t>
      </w:r>
      <w:r w:rsidR="00564EF3">
        <w:rPr>
          <w:rStyle w:val="Znakapoznpodarou"/>
          <w:szCs w:val="16"/>
        </w:rPr>
        <w:footnoteReference w:id="57"/>
      </w:r>
      <w:r w:rsidR="00564EF3">
        <w:rPr>
          <w:szCs w:val="16"/>
          <w:vertAlign w:val="superscript"/>
        </w:rPr>
        <w:t xml:space="preserve"> </w:t>
      </w:r>
      <w:r w:rsidRPr="00604125">
        <w:t>Tato menší část zahrnovala</w:t>
      </w:r>
      <w:r>
        <w:t xml:space="preserve"> těšínské knížectví, část krnovského, opavského spolu s částí knížectví niského a ratibořského a nazývala se Rakouské Slezsko, větší část pak bylo Pruské Slezsko. Po roce 1918 mělo tehdejší Československo jako nově vzniklý stát zemské zřízení a Slezsko v něm tvořilo samostatný administrativní celek – zemi Slezskou s hlavním městem Opavou. V roce 1928 pak bylo Slezsko administrativně spojeno s Moravou v zemi Moravskoslezskou.</w:t>
      </w:r>
      <w:r>
        <w:rPr>
          <w:rStyle w:val="Znakapoznpodarou"/>
          <w:sz w:val="28"/>
          <w:szCs w:val="28"/>
        </w:rPr>
        <w:footnoteReference w:id="58"/>
      </w:r>
      <w:r>
        <w:t xml:space="preserve"> </w:t>
      </w:r>
    </w:p>
    <w:p w:rsidR="006420BE" w:rsidRDefault="006420BE" w:rsidP="00A507AE">
      <w:r>
        <w:t>Přelom 19. a 20. století je období bouřlivé a dynamické. Dílo a odkaz Františka Myslivce plně zapadá do snah celé řady osobností tehdejšího politického, společenského a národního života. Tyto snahy se odehrávají v rámci habsburské monarchie, po roce 1867 pak v rámci Rakousko-Uherska. Nejen Slezsko ale celá česká společnost a její představitelé začínají formulovat své politické, jazykové, kulturní a jiné požadavky, diskutuje se o postavení českého národa v monarchii. Pozoruhodný návrh, znám</w:t>
      </w:r>
      <w:r w:rsidR="00A507AE">
        <w:t>ý</w:t>
      </w:r>
      <w:r>
        <w:t xml:space="preserve"> jako </w:t>
      </w:r>
      <w:r>
        <w:rPr>
          <w:i/>
        </w:rPr>
        <w:t>i</w:t>
      </w:r>
      <w:r w:rsidRPr="00006856">
        <w:rPr>
          <w:i/>
        </w:rPr>
        <w:t>dea státu rakouského</w:t>
      </w:r>
      <w:r>
        <w:rPr>
          <w:rStyle w:val="Znakapoznpodarou"/>
          <w:i/>
          <w:sz w:val="28"/>
          <w:szCs w:val="28"/>
        </w:rPr>
        <w:footnoteReference w:id="59"/>
      </w:r>
      <w:r>
        <w:t>, v tomto směru připravil František Palacký, je</w:t>
      </w:r>
      <w:r w:rsidR="00A507AE">
        <w:t>n</w:t>
      </w:r>
      <w:r>
        <w:t>ž spatřuje jediné spravedlivé uspořádání ve federalismu, který poskytuje v rámci říše rovná práva všem národům. V roce 1867 se však prosadil dualismus rakousko</w:t>
      </w:r>
      <w:r w:rsidR="00A507AE">
        <w:t>-</w:t>
      </w:r>
      <w:r>
        <w:t>uherské monarchie, který byl českými politiky i veřejností odmítnut. Českou společnost však ani tento nezdar neodrazuje. Dál probíhá proc</w:t>
      </w:r>
      <w:r w:rsidR="00CC315C">
        <w:t>es národního probuzení, zápas o </w:t>
      </w:r>
      <w:r>
        <w:t>politická a jazyková práva. To se projevuje zejména rostoucím významem místních samospráv, velkým rozmachem spolkového života, organizováním táborů lidu. K výrazným změnám dochází i ve sféře ekonomické. Mění se vztah k vlastnictví a právu, zejména k půdě poddaného rolníka. Na konci 19. století dochází k velkému rozvoji průmyslové výroby. Ve</w:t>
      </w:r>
      <w:r w:rsidR="00CC315C">
        <w:t> </w:t>
      </w:r>
      <w:r>
        <w:t xml:space="preserve">Slezsku je to zejména těžba černého uhlí a rozmach hutního průmyslu. S těmito změnami mohutní dělnická vrstva, vznikají dělnické spolky. České země se řadí na konci 19. </w:t>
      </w:r>
      <w:r w:rsidR="00A507AE">
        <w:t>století díky těmto skutečnostem a</w:t>
      </w:r>
      <w:r>
        <w:t> rozvojem školství mezi nejvyspělejší oblasti celé Evropy.</w:t>
      </w:r>
      <w:r>
        <w:rPr>
          <w:rStyle w:val="Znakapoznpodarou"/>
        </w:rPr>
        <w:footnoteReference w:id="60"/>
      </w:r>
      <w:r>
        <w:t xml:space="preserve">Slezsko </w:t>
      </w:r>
      <w:r>
        <w:lastRenderedPageBreak/>
        <w:t>však mělo výraznou zvláštnost a tou bylo národností a jazykové složení obyvatelstva. V roce 1910 se ve Slezsku hlásilo 25 % obyvatel k české obcovací řeči, 32 % k obcovací řeči polské a 43 % k německé.</w:t>
      </w:r>
      <w:r>
        <w:rPr>
          <w:rStyle w:val="Znakapoznpodarou"/>
          <w:sz w:val="28"/>
          <w:szCs w:val="28"/>
        </w:rPr>
        <w:footnoteReference w:id="61"/>
      </w:r>
      <w:r>
        <w:t xml:space="preserve"> S rozvojem průmyslu se začíná rychle zvyšovat počet obyvatel Slezska. V roce 1851 má Slezsko 440 tisíc obyvatel, v roce 1910 pak 750 tisíc obyvatel. Mění se</w:t>
      </w:r>
      <w:r w:rsidR="00CC315C">
        <w:t> </w:t>
      </w:r>
      <w:r>
        <w:t>i</w:t>
      </w:r>
      <w:r w:rsidR="00CC315C">
        <w:t> </w:t>
      </w:r>
      <w:r>
        <w:t xml:space="preserve">sociální skladba obyvatelstva. Dříve převažující zemědělství začíná ustupovat rozvíjejícímu se průmyslu. V náboženském složení obyvatelstva bylo v celém Slezsku 84 % římských katolíků, 14 % evangelíků a 2 % židů. </w:t>
      </w:r>
    </w:p>
    <w:p w:rsidR="006420BE" w:rsidRDefault="006420BE" w:rsidP="006420BE">
      <w:r>
        <w:t xml:space="preserve">Od 60. let 19. století dochází ve Slezsku k rozvoji národního hnutí, které je spojeno s profesorem opavského gymnázia Antonínem Vaškem. Byl také redaktorem prvních českých novin ve Slezsku </w:t>
      </w:r>
      <w:r w:rsidRPr="00F12A68">
        <w:rPr>
          <w:i/>
        </w:rPr>
        <w:t>Opavského besedníku</w:t>
      </w:r>
      <w:r>
        <w:t xml:space="preserve">. Na jeho úsilí pak </w:t>
      </w:r>
      <w:proofErr w:type="gramStart"/>
      <w:r>
        <w:t>navazovali</w:t>
      </w:r>
      <w:proofErr w:type="gramEnd"/>
      <w:r>
        <w:t xml:space="preserve"> slezští vlastenci Jan </w:t>
      </w:r>
      <w:proofErr w:type="gramStart"/>
      <w:r>
        <w:t>Zacpal</w:t>
      </w:r>
      <w:proofErr w:type="gramEnd"/>
      <w:r>
        <w:t xml:space="preserve">, Vincenc Prasek, Jan </w:t>
      </w:r>
      <w:proofErr w:type="spellStart"/>
      <w:r>
        <w:t>Lepař</w:t>
      </w:r>
      <w:proofErr w:type="spellEnd"/>
      <w:r>
        <w:t xml:space="preserve">, Josef Zukal, dále kněží Kazimír Tomášek, Ludvík Ochrana, Antonín </w:t>
      </w:r>
      <w:proofErr w:type="spellStart"/>
      <w:r>
        <w:t>Gruda</w:t>
      </w:r>
      <w:proofErr w:type="spellEnd"/>
      <w:r>
        <w:t xml:space="preserve"> aj. Národní požadavky ve Slezsku byly poprvé formulovány na táboru lidu na Ostré Hůrce u </w:t>
      </w:r>
      <w:proofErr w:type="spellStart"/>
      <w:r>
        <w:t>Chabičova</w:t>
      </w:r>
      <w:proofErr w:type="spellEnd"/>
      <w:r>
        <w:t xml:space="preserve"> 12. září 1867, kde se tisíce shromážděných shodly na podání písemné žádosti císaři ve Vídni </w:t>
      </w:r>
      <w:r w:rsidRPr="00F12A68">
        <w:rPr>
          <w:i/>
        </w:rPr>
        <w:t>„za úřadování zemských institucí vévodství Slezského se Slovany v jejich mateřském jazyce, za zřízení českého g</w:t>
      </w:r>
      <w:r>
        <w:rPr>
          <w:i/>
        </w:rPr>
        <w:t>ymnázia, reálky, hlavní školy a </w:t>
      </w:r>
      <w:r w:rsidRPr="00F12A68">
        <w:rPr>
          <w:i/>
        </w:rPr>
        <w:t>přípravny pro učitele v</w:t>
      </w:r>
      <w:r>
        <w:rPr>
          <w:i/>
        </w:rPr>
        <w:t> </w:t>
      </w:r>
      <w:r w:rsidRPr="00F12A68">
        <w:rPr>
          <w:i/>
        </w:rPr>
        <w:t>Opavě</w:t>
      </w:r>
      <w:r>
        <w:rPr>
          <w:i/>
        </w:rPr>
        <w:t>“.</w:t>
      </w:r>
      <w:r>
        <w:rPr>
          <w:rStyle w:val="Znakapoznpodarou"/>
          <w:sz w:val="28"/>
          <w:szCs w:val="28"/>
        </w:rPr>
        <w:footnoteReference w:id="62"/>
      </w:r>
      <w:r>
        <w:t xml:space="preserve"> Přes veškeré úsilí se nepodařilo prosadit zřízení jediné české střední školy ve Slezsku, proto se středoškolský profesor Vincenc Prasek ve</w:t>
      </w:r>
      <w:r w:rsidR="00CC315C">
        <w:t> </w:t>
      </w:r>
      <w:r>
        <w:t xml:space="preserve">spolupráci s redaktorem Opavského týdeníku Janem </w:t>
      </w:r>
      <w:proofErr w:type="spellStart"/>
      <w:r>
        <w:t>Zacpalem</w:t>
      </w:r>
      <w:proofErr w:type="spellEnd"/>
      <w:r>
        <w:t xml:space="preserve"> rozhodl založit v roce 1875 Matici opavskou.</w:t>
      </w:r>
      <w:r>
        <w:rPr>
          <w:rStyle w:val="Znakapoznpodarou"/>
          <w:sz w:val="28"/>
          <w:szCs w:val="28"/>
        </w:rPr>
        <w:footnoteReference w:id="63"/>
      </w:r>
      <w:r>
        <w:t xml:space="preserve"> První stanovy Matice opavské byly schváleny zároveň se vznikem spolku po odvolání k ministerstvu vnitra 9. ledna 1877.</w:t>
      </w:r>
      <w:r>
        <w:rPr>
          <w:rStyle w:val="Znakapoznpodarou"/>
          <w:sz w:val="28"/>
          <w:szCs w:val="28"/>
        </w:rPr>
        <w:footnoteReference w:id="64"/>
      </w:r>
      <w:r>
        <w:t xml:space="preserve"> V roce 1883 zakládá Matice opavská první české gymnázium s ředitelem Vincencem Praskem. </w:t>
      </w:r>
    </w:p>
    <w:p w:rsidR="006420BE" w:rsidRDefault="006420BE" w:rsidP="006420BE">
      <w:r>
        <w:t>Ve 2. polovině 19. století roste výrazněji kulturní úroveň obyvatelstva. Před 1. světovou válkou byla téměř odstraněna negramotnost. V roce 1910 bylo ve Slezsku 288 německých škol, 127 českých, 148 polských a přes 50 smíšených národních škol.</w:t>
      </w:r>
      <w:r>
        <w:rPr>
          <w:rStyle w:val="Znakapoznpodarou"/>
          <w:sz w:val="28"/>
          <w:szCs w:val="28"/>
        </w:rPr>
        <w:footnoteReference w:id="65"/>
      </w:r>
      <w:r>
        <w:t xml:space="preserve"> Češi měli ve Slezsku 4 střední školy – gymnázium v Opavě, Orlové, Polské Ostravě a učitelský ústav v Polské Ostravě. Centrem kulturního dění byla Opava s divadlem, knihovnou, muzeem. Na začátku 20. století působí ve Slezsku více než 2000 spolků různého zaměření – vzdělávací, osvětové, odborové, hasičské, pěvecké, hudební, náboženské, tělovýchovné aj. Historickým předělem se stala 1. světová válka, která vypukla v roce 1914. Němečtí obyvatelé Slezska válku </w:t>
      </w:r>
      <w:r>
        <w:lastRenderedPageBreak/>
        <w:t>po boku Německa vítali, viděli v ní šanci pro posilnění germanizačního vlivu. Poláci doufali v obnovení Polska a na Těšínsku dobrovolně odjížděli na ruskou frontu. Čeští Slezané měli k válce odpor. Přáli si porážku Rakouska-Uherska a Německa. Mnozí z nich vstoupili do legií. Prodlužující se válečný stav přinášel obrovské utrpení obyvatelstva, narůstal nedostatek potravin a základního zboží, zhoršovala se zásobovací situace průmyslového zboží, rostla drahota a nespokojenost, dochází k demonstracím, hladovým bouřím. Dne 22. září 1918</w:t>
      </w:r>
      <w:r w:rsidR="005A54BF">
        <w:t>,</w:t>
      </w:r>
      <w:r>
        <w:t xml:space="preserve"> víc než měsíc před vznikem Československa</w:t>
      </w:r>
      <w:r w:rsidR="005A54BF">
        <w:t xml:space="preserve">, </w:t>
      </w:r>
      <w:r>
        <w:t>se na Ostré Hůrce u </w:t>
      </w:r>
      <w:proofErr w:type="spellStart"/>
      <w:r>
        <w:t>Chabičova</w:t>
      </w:r>
      <w:proofErr w:type="spellEnd"/>
      <w:r>
        <w:t xml:space="preserve"> konalo další shromáždění Slezanů. </w:t>
      </w:r>
      <w:r w:rsidR="005A54BF">
        <w:t>Zúčastnilo se ho n</w:t>
      </w:r>
      <w:r>
        <w:t>a 40 000 l</w:t>
      </w:r>
      <w:r w:rsidR="005A54BF">
        <w:t>idí ze širokého okolí i zdaleka. P</w:t>
      </w:r>
      <w:r>
        <w:t xml:space="preserve">ožadovali vytvoření samostatného </w:t>
      </w:r>
      <w:r w:rsidR="005A54BF">
        <w:t>Č</w:t>
      </w:r>
      <w:r>
        <w:t xml:space="preserve">eskoslovenského státu. Téhož dne ráno </w:t>
      </w:r>
      <w:r w:rsidR="005A54BF">
        <w:t>byla sloužena</w:t>
      </w:r>
      <w:r>
        <w:t xml:space="preserve"> v </w:t>
      </w:r>
      <w:proofErr w:type="spellStart"/>
      <w:r>
        <w:t>chabičovském</w:t>
      </w:r>
      <w:proofErr w:type="spellEnd"/>
      <w:r>
        <w:t xml:space="preserve"> kostele slavnostní mš</w:t>
      </w:r>
      <w:r w:rsidR="005A54BF">
        <w:t>e</w:t>
      </w:r>
      <w:r>
        <w:t xml:space="preserve">, při níž se zpívala píseň </w:t>
      </w:r>
      <w:r w:rsidRPr="00944BB0">
        <w:rPr>
          <w:i/>
        </w:rPr>
        <w:t>Kde domov můj</w:t>
      </w:r>
      <w:r>
        <w:t>, prý poprvé v Rakousku-Uhersku nikoliv na divadelních prknech.</w:t>
      </w:r>
      <w:r>
        <w:rPr>
          <w:rStyle w:val="Znakapoznpodarou"/>
        </w:rPr>
        <w:footnoteReference w:id="66"/>
      </w:r>
    </w:p>
    <w:p w:rsidR="006420BE" w:rsidRDefault="006420BE" w:rsidP="005A54BF">
      <w:r>
        <w:t xml:space="preserve">Vznik Československé republiky 28. října 1918 přivítali čeští Slezané s nadšením. K nově vzniklému Československu bylo připojeno Hlučínsko. Těšínsko bylo rozděleno mezi Československo a Polsko. </w:t>
      </w:r>
      <w:r w:rsidR="005A54BF">
        <w:t>Slezsko se i</w:t>
      </w:r>
      <w:r>
        <w:t xml:space="preserve"> nadále vyznačuje vnitřní roztříštěností, je </w:t>
      </w:r>
      <w:r w:rsidR="005A54BF">
        <w:t xml:space="preserve">to oblast tří odlišných jazyků, češtiny, němčiny a polštiny, </w:t>
      </w:r>
      <w:r>
        <w:t>náboženského vyznání, církevní příslušnosti i životního stylu.</w:t>
      </w:r>
    </w:p>
    <w:p w:rsidR="006420BE" w:rsidRDefault="006420BE" w:rsidP="006420BE">
      <w:pPr>
        <w:pStyle w:val="NadpisB"/>
      </w:pPr>
      <w:bookmarkStart w:id="26" w:name="_Toc353365363"/>
      <w:bookmarkStart w:id="27" w:name="_Toc353973801"/>
      <w:r>
        <w:t>Osobnosti místní a z okolních vesnic</w:t>
      </w:r>
      <w:bookmarkEnd w:id="26"/>
      <w:bookmarkEnd w:id="27"/>
    </w:p>
    <w:p w:rsidR="005A54BF" w:rsidRPr="005A54BF" w:rsidRDefault="005A54BF" w:rsidP="00CC315C">
      <w:r>
        <w:t xml:space="preserve">Tato kapitola je věnována osobnostem spíše místního významu, jednak kteří formovali mladého Myslivce nebo později rovněž pracovali na mapování duchovního a kulturního dědictví ve Slezsku a zanechali tak v tomto kraji hlubokou stopu. </w:t>
      </w:r>
    </w:p>
    <w:p w:rsidR="006420BE" w:rsidRDefault="006420BE" w:rsidP="006420BE">
      <w:pPr>
        <w:pStyle w:val="NadpisC"/>
      </w:pPr>
      <w:bookmarkStart w:id="28" w:name="_Toc353365364"/>
      <w:bookmarkStart w:id="29" w:name="_Toc353973802"/>
      <w:r>
        <w:t xml:space="preserve">Ludvík </w:t>
      </w:r>
      <w:proofErr w:type="spellStart"/>
      <w:r>
        <w:t>Šimoš</w:t>
      </w:r>
      <w:bookmarkEnd w:id="28"/>
      <w:bookmarkEnd w:id="29"/>
      <w:proofErr w:type="spellEnd"/>
    </w:p>
    <w:p w:rsidR="006420BE" w:rsidRDefault="006420BE" w:rsidP="00CC315C">
      <w:r>
        <w:t xml:space="preserve">Mezi první, kdo formovali mladého Františka Myslivce, patří jeho učitel v Malé Lhotě Ludvík </w:t>
      </w:r>
      <w:proofErr w:type="spellStart"/>
      <w:r>
        <w:t>Šimoš</w:t>
      </w:r>
      <w:proofErr w:type="spellEnd"/>
      <w:r>
        <w:t xml:space="preserve">. Narodil se v Mokrých </w:t>
      </w:r>
      <w:proofErr w:type="spellStart"/>
      <w:r>
        <w:t>Lazcích</w:t>
      </w:r>
      <w:proofErr w:type="spellEnd"/>
      <w:r>
        <w:t xml:space="preserve"> u Opavy dne 23. </w:t>
      </w:r>
      <w:r w:rsidR="005B637A">
        <w:t>srpna</w:t>
      </w:r>
      <w:r>
        <w:t xml:space="preserve"> 1859, studoval na německé škole v Opavě, kde se připravoval na povolání učitele. Po ukončení studia dne 5. července 1877 obdržel dekret zralosti</w:t>
      </w:r>
      <w:r>
        <w:rPr>
          <w:rStyle w:val="Znakapoznpodarou"/>
          <w:sz w:val="28"/>
          <w:szCs w:val="28"/>
        </w:rPr>
        <w:footnoteReference w:id="67"/>
      </w:r>
      <w:r>
        <w:t xml:space="preserve"> a jeho prvním učitelským působištěm se stala Polanka nad Odrou. Ustanovující dekret pro Malou Lhotu dostal o rok později a k 1. </w:t>
      </w:r>
      <w:r w:rsidR="005B637A">
        <w:t>září</w:t>
      </w:r>
      <w:r>
        <w:t xml:space="preserve"> 1878 nastupuje do Malé Lhoty.</w:t>
      </w:r>
      <w:r>
        <w:rPr>
          <w:rStyle w:val="Znakapoznpodarou"/>
          <w:sz w:val="28"/>
          <w:szCs w:val="28"/>
        </w:rPr>
        <w:footnoteReference w:id="68"/>
      </w:r>
      <w:r>
        <w:t xml:space="preserve"> Ludvík </w:t>
      </w:r>
      <w:proofErr w:type="spellStart"/>
      <w:r>
        <w:t>Šimoš</w:t>
      </w:r>
      <w:proofErr w:type="spellEnd"/>
      <w:r>
        <w:t xml:space="preserve"> byl horlivým vlastencem. Jako student hrával ochotnická </w:t>
      </w:r>
      <w:r>
        <w:lastRenderedPageBreak/>
        <w:t>divadla tzv. besedy. V roce 1882 stal u zrodu 1. české učitelské jednoty Hrabyňské ve</w:t>
      </w:r>
      <w:r w:rsidR="00CC315C">
        <w:t> </w:t>
      </w:r>
      <w:r>
        <w:t>Slezsku.</w:t>
      </w:r>
      <w:r>
        <w:rPr>
          <w:rStyle w:val="Znakapoznpodarou"/>
          <w:sz w:val="28"/>
          <w:szCs w:val="28"/>
        </w:rPr>
        <w:footnoteReference w:id="69"/>
      </w:r>
      <w:r>
        <w:t xml:space="preserve"> Postupně vznikaly další české učitelské jednoty na Opavsku a Těšínsku, z nichž Ludvík </w:t>
      </w:r>
      <w:proofErr w:type="spellStart"/>
      <w:r>
        <w:t>Šimoš</w:t>
      </w:r>
      <w:proofErr w:type="spellEnd"/>
      <w:r>
        <w:t xml:space="preserve"> vytvořil </w:t>
      </w:r>
      <w:r w:rsidRPr="00DB7152">
        <w:rPr>
          <w:i/>
        </w:rPr>
        <w:t>Spolek českého učitelstva</w:t>
      </w:r>
      <w:r>
        <w:t xml:space="preserve"> a sám byl jeho dlouholetým předsedou. Zasazoval se, aby úřední spisy na českých školách byly vedeny v českém jazyce. Spolu s dalšími vlastenci se účastnil boje za právo českého jazyka u soudů a jiných úřadů. </w:t>
      </w:r>
    </w:p>
    <w:p w:rsidR="006420BE" w:rsidRDefault="006420BE" w:rsidP="006420BE">
      <w:r>
        <w:t xml:space="preserve">Národní sebevědomí slezského lidu se prohlubovalo také zakládáním hasičských spolků, kde spolu s učitelem Rudolfem </w:t>
      </w:r>
      <w:proofErr w:type="spellStart"/>
      <w:r>
        <w:t>Gudrichem</w:t>
      </w:r>
      <w:proofErr w:type="spellEnd"/>
      <w:r>
        <w:t xml:space="preserve"> z Raduně byl v širokém okolí jejich předním zakladatelem. Pořádal hospodářské přednášky pro zemědělce, posiloval hospodářské postavení lidí. Byl pokladníkem v Občanské záložně v sousední Velké </w:t>
      </w:r>
      <w:proofErr w:type="spellStart"/>
      <w:r>
        <w:t>Polomi</w:t>
      </w:r>
      <w:proofErr w:type="spellEnd"/>
      <w:r>
        <w:t xml:space="preserve">. Měl také mnoho přátel mezi učiteli a kněžími. Ve vlastenecké činnosti mu ochotně pomáhal JUDr. František Stratil z Opavy. </w:t>
      </w:r>
    </w:p>
    <w:p w:rsidR="006420BE" w:rsidRDefault="006420BE" w:rsidP="006420BE">
      <w:r>
        <w:t xml:space="preserve">Od roku 1905 byl Ludvík </w:t>
      </w:r>
      <w:proofErr w:type="spellStart"/>
      <w:r>
        <w:t>Šimoš</w:t>
      </w:r>
      <w:proofErr w:type="spellEnd"/>
      <w:r>
        <w:t xml:space="preserve"> </w:t>
      </w:r>
      <w:proofErr w:type="spellStart"/>
      <w:r>
        <w:t>nadučitelem</w:t>
      </w:r>
      <w:proofErr w:type="spellEnd"/>
      <w:r>
        <w:t xml:space="preserve"> a od roku 1918 ředitelem školy v Malé Lhotě. V roce 1924 odešel do výslužby. I v této době zaznamenával povahu a zvyky lidí i pověsti slezského kraje. Své články nejvíce uveřejňoval v časopisech Opavský týdeník a Náš kraj. Osobně se znal i s básníkem Petrem Bezručem.  Básník Jan Nečas mu věnoval svoji báseň o statečném obhájci rodného města a v Ludvíku </w:t>
      </w:r>
      <w:proofErr w:type="spellStart"/>
      <w:r>
        <w:t>Šimošovi</w:t>
      </w:r>
      <w:proofErr w:type="spellEnd"/>
      <w:r>
        <w:t xml:space="preserve"> viděl mladého národního hrdinu. Kontakty udržoval také s Vincencem Praskem. Dochovala se i </w:t>
      </w:r>
      <w:proofErr w:type="spellStart"/>
      <w:r>
        <w:t>Šimošova</w:t>
      </w:r>
      <w:proofErr w:type="spellEnd"/>
      <w:r>
        <w:t xml:space="preserve"> korespondence Vincenci Praskovi, ve kterých žádá </w:t>
      </w:r>
      <w:proofErr w:type="spellStart"/>
      <w:r>
        <w:t>Praska</w:t>
      </w:r>
      <w:proofErr w:type="spellEnd"/>
      <w:r>
        <w:t xml:space="preserve"> o zaslání náčrtu slezského školství do konce 18. </w:t>
      </w:r>
      <w:r w:rsidR="005B637A">
        <w:t>s</w:t>
      </w:r>
      <w:r>
        <w:t>t</w:t>
      </w:r>
      <w:r w:rsidR="005B637A">
        <w:t xml:space="preserve">oletí </w:t>
      </w:r>
      <w:r>
        <w:t>a objasnění článku o gymnáziích.</w:t>
      </w:r>
      <w:r>
        <w:rPr>
          <w:rStyle w:val="Znakapoznpodarou"/>
          <w:sz w:val="28"/>
          <w:szCs w:val="28"/>
        </w:rPr>
        <w:footnoteReference w:id="70"/>
      </w:r>
      <w:r>
        <w:t xml:space="preserve"> </w:t>
      </w:r>
    </w:p>
    <w:p w:rsidR="006420BE" w:rsidRDefault="006420BE" w:rsidP="006420BE">
      <w:pPr>
        <w:rPr>
          <w:i/>
        </w:rPr>
      </w:pPr>
      <w:r>
        <w:t xml:space="preserve">K 75. narozeninám obdržel Ludvík </w:t>
      </w:r>
      <w:proofErr w:type="spellStart"/>
      <w:r>
        <w:t>Šimoš</w:t>
      </w:r>
      <w:proofErr w:type="spellEnd"/>
      <w:r>
        <w:t xml:space="preserve"> dopis prof. Václava Hauera, předsedy Matice opavské, kde mu píše: </w:t>
      </w:r>
      <w:r w:rsidRPr="00A83145">
        <w:rPr>
          <w:i/>
        </w:rPr>
        <w:t xml:space="preserve">„Často vzpomínám minulé doby zápasů v Slezsku o práva lidu českého a tehdejší poměry přirovnávám k dnešní svobodě. Svým uvědomováním lidu a veškerou dlouhou prací vedle jiných pracovníků i Vy, pane řediteli, značně jste přispíval a připravoval lid na jeho svobodu. Vyslovuji Vám upřímnou gratulaci a přeji Vám, abyste ještě dlouhá léta žil v plném zdraví </w:t>
      </w:r>
      <w:r w:rsidR="005B637A">
        <w:rPr>
          <w:i/>
        </w:rPr>
        <w:t>z</w:t>
      </w:r>
      <w:r w:rsidRPr="00A83145">
        <w:rPr>
          <w:i/>
        </w:rPr>
        <w:t xml:space="preserve"> vědomí dobré práce v minulosti, případně i pro práci budoucí.</w:t>
      </w:r>
      <w:r>
        <w:t>“</w:t>
      </w:r>
      <w:r>
        <w:rPr>
          <w:rStyle w:val="Znakapoznpodarou"/>
          <w:sz w:val="28"/>
          <w:szCs w:val="28"/>
        </w:rPr>
        <w:footnoteReference w:id="71"/>
      </w:r>
      <w:r>
        <w:t xml:space="preserve"> Na žulové desce ve vstupních prostorách Základní školy v Dolní Lhotě je Ludvíku </w:t>
      </w:r>
      <w:proofErr w:type="spellStart"/>
      <w:r>
        <w:t>Šimošovi</w:t>
      </w:r>
      <w:proofErr w:type="spellEnd"/>
      <w:r>
        <w:t xml:space="preserve"> věnován tento text: </w:t>
      </w:r>
      <w:r w:rsidRPr="00563EA7">
        <w:rPr>
          <w:i/>
        </w:rPr>
        <w:t xml:space="preserve">Památce 46 letého vzorného působení ředitele Ludvíka </w:t>
      </w:r>
      <w:proofErr w:type="spellStart"/>
      <w:r w:rsidRPr="00563EA7">
        <w:rPr>
          <w:i/>
        </w:rPr>
        <w:t>Šimoše</w:t>
      </w:r>
      <w:proofErr w:type="spellEnd"/>
      <w:r w:rsidRPr="00563EA7">
        <w:rPr>
          <w:i/>
        </w:rPr>
        <w:t xml:space="preserve"> v Dolní Lhotě věnovali vděční občané</w:t>
      </w:r>
      <w:r>
        <w:rPr>
          <w:i/>
        </w:rPr>
        <w:t xml:space="preserve">.                                          </w:t>
      </w:r>
    </w:p>
    <w:p w:rsidR="006420BE" w:rsidRDefault="006420BE" w:rsidP="006420BE">
      <w:pPr>
        <w:pStyle w:val="NadpisC"/>
      </w:pPr>
      <w:bookmarkStart w:id="30" w:name="_Toc353365365"/>
      <w:bookmarkStart w:id="31" w:name="_Toc353973803"/>
      <w:r w:rsidRPr="0014502C">
        <w:lastRenderedPageBreak/>
        <w:t>Kazimír Tomášek</w:t>
      </w:r>
      <w:bookmarkEnd w:id="30"/>
      <w:bookmarkEnd w:id="31"/>
      <w:r w:rsidRPr="0014502C">
        <w:t xml:space="preserve"> </w:t>
      </w:r>
    </w:p>
    <w:p w:rsidR="00170C58" w:rsidRDefault="006420BE" w:rsidP="00CC315C">
      <w:r w:rsidRPr="0014502C">
        <w:t>Velmi</w:t>
      </w:r>
      <w:r>
        <w:rPr>
          <w:i/>
        </w:rPr>
        <w:t xml:space="preserve"> </w:t>
      </w:r>
      <w:r>
        <w:t xml:space="preserve">významnou osobností blízkého okolí byl Kazimír Tomášek, slezský, vlastenecký kněz. Byl velkým vzorem Františka Myslivce, sám o něm napsal životopisné pojednání. Narodil se 9. </w:t>
      </w:r>
      <w:r w:rsidR="005B637A">
        <w:t>dubna</w:t>
      </w:r>
      <w:r>
        <w:t xml:space="preserve"> 1817 ve Vřesině u Poruby. Po absolvování obecné školy pokračoval v Opavě nejprve na obecné škole, aby se naučil němčině, po studiu 5. tříd gymnázia v Opavě přešel na gymnáziu v Těšíně.  V roce 1837 vstoupil do kněžského semináře v Olomouci. Tam prosadil, že seminární knihovna, která byla do té doby pro bohoslovce nepřípustná, stala se dovolenou a veřejnou.</w:t>
      </w:r>
      <w:r>
        <w:rPr>
          <w:rStyle w:val="Znakapoznpodarou"/>
          <w:sz w:val="28"/>
          <w:szCs w:val="28"/>
        </w:rPr>
        <w:footnoteReference w:id="72"/>
      </w:r>
      <w:r>
        <w:t xml:space="preserve"> </w:t>
      </w:r>
    </w:p>
    <w:p w:rsidR="00170C58" w:rsidRDefault="006420BE" w:rsidP="00170C58">
      <w:r>
        <w:t xml:space="preserve">V roce 1841 byl vysvěcen na kněze a byl poslán jako kooperátor do Velké </w:t>
      </w:r>
      <w:proofErr w:type="spellStart"/>
      <w:r>
        <w:t>Polomě</w:t>
      </w:r>
      <w:proofErr w:type="spellEnd"/>
      <w:r>
        <w:t xml:space="preserve">. K římskokatolické farnosti </w:t>
      </w:r>
      <w:proofErr w:type="gramStart"/>
      <w:r>
        <w:t>Velká</w:t>
      </w:r>
      <w:proofErr w:type="gramEnd"/>
      <w:r>
        <w:t xml:space="preserve"> Polom bylo přifařeno 10 obcí. Vlastenecká činnost Kazimíra Tomáška byla patrna po celém opavském Slezsku. Ve Slezsku patřil k uvědomělým vlasteneckým kněžím. </w:t>
      </w:r>
      <w:proofErr w:type="spellStart"/>
      <w:r>
        <w:t>Velkopolomská</w:t>
      </w:r>
      <w:proofErr w:type="spellEnd"/>
      <w:r>
        <w:t xml:space="preserve"> farnost patřila k významným místům tehdejšího národnostního hnutí. Častým hostem na faře býval profesor </w:t>
      </w:r>
      <w:r w:rsidR="0043749C">
        <w:t xml:space="preserve">opavského gymnázia a otec básníka Petra Bezruče </w:t>
      </w:r>
      <w:r>
        <w:t xml:space="preserve">Antonín Vašek. Scházeli se tady vlastenečtí kněží z okolí v čele s hrabyňským farářem P. Janem Böhmem.  Konaly se zde porady, jak pomoci slezskému lidu. </w:t>
      </w:r>
    </w:p>
    <w:p w:rsidR="006420BE" w:rsidRDefault="006420BE" w:rsidP="00170C58">
      <w:r>
        <w:t xml:space="preserve">12. září 1869 se uskutečnil 1. tábor lidu na Ostré Hůrce u </w:t>
      </w:r>
      <w:proofErr w:type="spellStart"/>
      <w:r>
        <w:t>Chabičova</w:t>
      </w:r>
      <w:proofErr w:type="spellEnd"/>
      <w:r>
        <w:t>. Kazimír Tomášek byl zvolen předsedou</w:t>
      </w:r>
      <w:r>
        <w:rPr>
          <w:rStyle w:val="Znakapoznpodarou"/>
          <w:sz w:val="28"/>
          <w:szCs w:val="28"/>
        </w:rPr>
        <w:footnoteReference w:id="73"/>
      </w:r>
      <w:r>
        <w:t xml:space="preserve"> a byl pověřen, aby pronesl zahajovací projev, který započal slovy: </w:t>
      </w:r>
      <w:r w:rsidRPr="006E7612">
        <w:rPr>
          <w:i/>
        </w:rPr>
        <w:t>„Vítám Tě tedy, lide slovanský, vítám Vás,</w:t>
      </w:r>
      <w:r>
        <w:rPr>
          <w:i/>
        </w:rPr>
        <w:t xml:space="preserve"> bratři Slezané, moji rodáci, </w:t>
      </w:r>
      <w:r w:rsidRPr="006E7612">
        <w:rPr>
          <w:i/>
        </w:rPr>
        <w:t>vítám</w:t>
      </w:r>
      <w:r>
        <w:rPr>
          <w:i/>
        </w:rPr>
        <w:t xml:space="preserve"> </w:t>
      </w:r>
      <w:r w:rsidRPr="006E7612">
        <w:rPr>
          <w:i/>
        </w:rPr>
        <w:t>Vás</w:t>
      </w:r>
      <w:r>
        <w:rPr>
          <w:i/>
        </w:rPr>
        <w:t>,</w:t>
      </w:r>
      <w:r w:rsidRPr="006E7612">
        <w:rPr>
          <w:i/>
        </w:rPr>
        <w:t xml:space="preserve"> bratři Moravané, jenžto nás svou hojnou návštěvou ctíte a tímto za hodné sobě národovce uznáváte. My se Vás a s Vámi bratří Čechů pevně přidržujeme, neboť jedna čeleď jsme, k jednomu národu přináležíme, jedna nás spojila </w:t>
      </w:r>
      <w:r>
        <w:rPr>
          <w:i/>
        </w:rPr>
        <w:t>l</w:t>
      </w:r>
      <w:r w:rsidRPr="006E7612">
        <w:rPr>
          <w:i/>
        </w:rPr>
        <w:t>áska, koruna to posvátná, svatováclavská.“</w:t>
      </w:r>
      <w:r>
        <w:rPr>
          <w:rStyle w:val="Znakapoznpodarou"/>
          <w:sz w:val="28"/>
          <w:szCs w:val="28"/>
        </w:rPr>
        <w:footnoteReference w:id="74"/>
      </w:r>
    </w:p>
    <w:p w:rsidR="00170C58" w:rsidRDefault="006420BE" w:rsidP="006420BE">
      <w:r>
        <w:t>Kazimír Tomášek sbíral také díla lidové tvořivosti jednak ve své farnosti, jednak také na </w:t>
      </w:r>
      <w:proofErr w:type="spellStart"/>
      <w:r>
        <w:t>Bílovecku</w:t>
      </w:r>
      <w:proofErr w:type="spellEnd"/>
      <w:r>
        <w:t xml:space="preserve"> a Opavsku. Ve slezských kostelích se zpívalo z Fryčajova kancionálu. Kazimír Tomášek zaváděl písně novější a jazykově čistší.</w:t>
      </w:r>
      <w:r>
        <w:rPr>
          <w:rStyle w:val="Znakapoznpodarou"/>
          <w:sz w:val="28"/>
          <w:szCs w:val="28"/>
        </w:rPr>
        <w:footnoteReference w:id="75"/>
      </w:r>
      <w:r>
        <w:t xml:space="preserve"> Byl pomocníkem sběratele lidových písní, teologa a kněze Františka Sušila. V roce 1861 stál spolu s profesorem Antonínem Vaškem u zrodu slezského časopisu Opavský besedník, byl jeho dopisovatelem a také ho významně podporoval i po finanční stránce. V roce 1871 založil Občanskou záložnu ve Velké </w:t>
      </w:r>
      <w:proofErr w:type="spellStart"/>
      <w:r>
        <w:t>Polomi</w:t>
      </w:r>
      <w:proofErr w:type="spellEnd"/>
      <w:r>
        <w:t xml:space="preserve">, o rok později pak v sousedním </w:t>
      </w:r>
      <w:proofErr w:type="spellStart"/>
      <w:r>
        <w:t>Chabičově</w:t>
      </w:r>
      <w:proofErr w:type="spellEnd"/>
      <w:r>
        <w:t xml:space="preserve">. Založil též farní knihovnu. V širokém okolí byl </w:t>
      </w:r>
      <w:r>
        <w:lastRenderedPageBreak/>
        <w:t xml:space="preserve">znám svoji dobročinností. Byl třikrát kandidátem na slezský sněm, spolu s knězem Antonínem </w:t>
      </w:r>
      <w:proofErr w:type="spellStart"/>
      <w:r>
        <w:t>Gurdou</w:t>
      </w:r>
      <w:proofErr w:type="spellEnd"/>
      <w:r>
        <w:t xml:space="preserve"> z Mokrých </w:t>
      </w:r>
      <w:proofErr w:type="spellStart"/>
      <w:r>
        <w:t>Lazců</w:t>
      </w:r>
      <w:proofErr w:type="spellEnd"/>
      <w:r>
        <w:t xml:space="preserve"> se účastnil porad konzervativní strany v Opavě a ve Vídni. Při jedné cestě z Opavy ho potkalo neštěstí. Koně se splašily, Tomášek byl poraněn a na následky této nehody pak 22. </w:t>
      </w:r>
      <w:r w:rsidR="002022B6">
        <w:t>dubna</w:t>
      </w:r>
      <w:r>
        <w:t xml:space="preserve"> 1876 zemřel a je pohřben na jižní straně u zdi kostela sv. Václava na hřbitově ve Velké </w:t>
      </w:r>
      <w:proofErr w:type="spellStart"/>
      <w:r>
        <w:t>Polomi</w:t>
      </w:r>
      <w:proofErr w:type="spellEnd"/>
      <w:r>
        <w:t xml:space="preserve">. </w:t>
      </w:r>
    </w:p>
    <w:p w:rsidR="006420BE" w:rsidRDefault="006420BE" w:rsidP="006420BE">
      <w:pPr>
        <w:rPr>
          <w:i/>
        </w:rPr>
      </w:pPr>
      <w:r>
        <w:t xml:space="preserve">V roce 1917 nechala Matice opavská zhotovit a vystavit na budovu fary ve Velké </w:t>
      </w:r>
      <w:proofErr w:type="spellStart"/>
      <w:r>
        <w:t>Polomi</w:t>
      </w:r>
      <w:proofErr w:type="spellEnd"/>
      <w:r>
        <w:t xml:space="preserve"> mramorovou pamětní desku s textem:</w:t>
      </w:r>
      <w:r>
        <w:rPr>
          <w:i/>
        </w:rPr>
        <w:t xml:space="preserve"> </w:t>
      </w:r>
      <w:r>
        <w:t>„</w:t>
      </w:r>
      <w:r w:rsidRPr="006E7612">
        <w:rPr>
          <w:i/>
        </w:rPr>
        <w:t>Zde v létech 18</w:t>
      </w:r>
      <w:r w:rsidR="002022B6">
        <w:rPr>
          <w:i/>
        </w:rPr>
        <w:t>41</w:t>
      </w:r>
      <w:r w:rsidRPr="006E7612">
        <w:rPr>
          <w:i/>
        </w:rPr>
        <w:t xml:space="preserve"> – 1876 zdárně působil jako duchovní správce pro blaho svého milovaného lidu a svého rodného kraje nezapomenutelný buditel, vlastenec, slezský deklarant P. Kazimír Tomášek. Trvalá vděčná jeho paměť světlé památce. Zřídila v létech jeho stoletých narozenin L.</w:t>
      </w:r>
      <w:r>
        <w:rPr>
          <w:i/>
        </w:rPr>
        <w:t xml:space="preserve"> </w:t>
      </w:r>
      <w:r w:rsidRPr="006E7612">
        <w:rPr>
          <w:i/>
        </w:rPr>
        <w:t>P. 1917 Matice Opavská.“</w:t>
      </w:r>
      <w:r w:rsidRPr="006E7612">
        <w:rPr>
          <w:rStyle w:val="Znakapoznpodarou"/>
          <w:i/>
          <w:sz w:val="28"/>
          <w:szCs w:val="28"/>
        </w:rPr>
        <w:footnoteReference w:id="76"/>
      </w:r>
    </w:p>
    <w:p w:rsidR="006420BE" w:rsidRDefault="006420BE" w:rsidP="006420BE">
      <w:pPr>
        <w:pStyle w:val="NadpisC"/>
      </w:pPr>
      <w:bookmarkStart w:id="32" w:name="_Toc353365366"/>
      <w:bookmarkStart w:id="33" w:name="_Toc353973804"/>
      <w:r w:rsidRPr="0014502C">
        <w:t>Jan Böhm</w:t>
      </w:r>
      <w:bookmarkEnd w:id="32"/>
      <w:bookmarkEnd w:id="33"/>
    </w:p>
    <w:p w:rsidR="00170C58" w:rsidRDefault="006420BE" w:rsidP="00CC315C">
      <w:r>
        <w:t>Jiným významným knězem</w:t>
      </w:r>
      <w:r w:rsidR="002022B6">
        <w:t xml:space="preserve"> a</w:t>
      </w:r>
      <w:r>
        <w:t xml:space="preserve"> nadšeným slezským vlastencem byl hrabyňský farář Jan Böhm. Narodil se </w:t>
      </w:r>
      <w:r w:rsidR="002022B6">
        <w:t>15. srpna</w:t>
      </w:r>
      <w:r>
        <w:t xml:space="preserve"> 1824 ve </w:t>
      </w:r>
      <w:proofErr w:type="spellStart"/>
      <w:r>
        <w:t>Studénce</w:t>
      </w:r>
      <w:proofErr w:type="spellEnd"/>
      <w:r>
        <w:t xml:space="preserve"> a do Hrabyně nastoupil v roce 1863. Byl znám jako ochránce slezského lidu. Jeho kázání kolovala v opisech mezi lidmi. Ve faráři Böhmovi sídlila nadmíru upřímná, pravdivá a dobrosrdečná duše. </w:t>
      </w:r>
      <w:r w:rsidR="002022B6">
        <w:t>Na studiích podporoval i studenty.</w:t>
      </w:r>
      <w:r w:rsidR="00170C58">
        <w:t xml:space="preserve"> </w:t>
      </w:r>
      <w:r>
        <w:t>Věřil každému, protože sám byl pravdomluvný.</w:t>
      </w:r>
      <w:r>
        <w:rPr>
          <w:rStyle w:val="Znakapoznpodarou"/>
          <w:sz w:val="28"/>
          <w:szCs w:val="28"/>
        </w:rPr>
        <w:footnoteReference w:id="77"/>
      </w:r>
      <w:r>
        <w:t xml:space="preserve"> Nejvýznamnějšího hrabyňského rodáka Karla Engliše doporučil coby nadaného žáka na studia na opavské gymnázium. </w:t>
      </w:r>
    </w:p>
    <w:p w:rsidR="006420BE" w:rsidRDefault="006420BE" w:rsidP="00170C58">
      <w:r>
        <w:t xml:space="preserve">Když přišel do Hrabyně, hned od počátku začal uvažovat o stavbě nového </w:t>
      </w:r>
      <w:r w:rsidR="00170C58">
        <w:t xml:space="preserve">poutního </w:t>
      </w:r>
      <w:r>
        <w:t xml:space="preserve">kostela, </w:t>
      </w:r>
      <w:r w:rsidR="002022B6">
        <w:t>protože</w:t>
      </w:r>
      <w:r>
        <w:t xml:space="preserve"> stávající </w:t>
      </w:r>
      <w:r w:rsidR="00170C58">
        <w:t xml:space="preserve">už </w:t>
      </w:r>
      <w:r>
        <w:t xml:space="preserve">nemohl pojmout zvyšující se počet poutníků. Začal shánět peníze, </w:t>
      </w:r>
      <w:r w:rsidR="00170C58">
        <w:t>oslovoval</w:t>
      </w:r>
      <w:r>
        <w:t xml:space="preserve"> každ</w:t>
      </w:r>
      <w:r w:rsidR="00170C58">
        <w:t>ou</w:t>
      </w:r>
      <w:r>
        <w:t xml:space="preserve"> zámožnější a šlechetn</w:t>
      </w:r>
      <w:r w:rsidR="00170C58">
        <w:t xml:space="preserve">ou </w:t>
      </w:r>
      <w:r>
        <w:t>osob</w:t>
      </w:r>
      <w:r w:rsidR="00170C58">
        <w:t>u</w:t>
      </w:r>
      <w:r>
        <w:t>, aby přispě</w:t>
      </w:r>
      <w:r w:rsidR="00170C58">
        <w:t>la</w:t>
      </w:r>
      <w:r>
        <w:t xml:space="preserve"> svým darem na toto dílo. A tak po nemalých nesnázích dochází k posvěcení základního kamene v roce 1885. Práce šly neuvěřitelným tempem dopředu a za dva roky 12. června 1887 byl </w:t>
      </w:r>
      <w:r w:rsidR="0043749C">
        <w:t xml:space="preserve">poutní </w:t>
      </w:r>
      <w:r>
        <w:t xml:space="preserve">chrám slavnostně posvěcen světícím biskupem </w:t>
      </w:r>
      <w:proofErr w:type="spellStart"/>
      <w:r>
        <w:t>Belrupem</w:t>
      </w:r>
      <w:proofErr w:type="spellEnd"/>
      <w:r>
        <w:t xml:space="preserve"> z Olomouce.</w:t>
      </w:r>
      <w:r>
        <w:rPr>
          <w:rStyle w:val="Znakapoznpodarou"/>
          <w:sz w:val="28"/>
          <w:szCs w:val="28"/>
        </w:rPr>
        <w:footnoteReference w:id="78"/>
      </w:r>
      <w:r>
        <w:t xml:space="preserve"> Je zasvěcen Panně Marii a poutě se zde slaví o svátcích Nanebevzetí Panny Marie a Narození Panny Marie 15. srpna a 8. září. Nanebevzetí a Narození Panny Marie. Jan Böhm přinesl do Hrabyně ideál slezského Velehradu, </w:t>
      </w:r>
      <w:proofErr w:type="spellStart"/>
      <w:r>
        <w:t>Hostýna</w:t>
      </w:r>
      <w:proofErr w:type="spellEnd"/>
      <w:r>
        <w:t>, ideál Matičky frýdecké. Farář Böhm byl první, který viděl tuto mezeru zející v náboženském životě slezského lidu a kraje bez vlastního poutního místa.</w:t>
      </w:r>
      <w:r>
        <w:rPr>
          <w:rStyle w:val="Znakapoznpodarou"/>
          <w:sz w:val="28"/>
          <w:szCs w:val="28"/>
        </w:rPr>
        <w:footnoteReference w:id="79"/>
      </w:r>
      <w:r>
        <w:t xml:space="preserve"> V Hrabyni </w:t>
      </w:r>
      <w:r>
        <w:lastRenderedPageBreak/>
        <w:t xml:space="preserve">působil 45 let, zemřel 24. </w:t>
      </w:r>
      <w:r w:rsidR="00170C58">
        <w:t>února</w:t>
      </w:r>
      <w:r>
        <w:t xml:space="preserve"> 1909 a je pochován u zdi chrámu </w:t>
      </w:r>
      <w:r w:rsidR="00170C58">
        <w:t xml:space="preserve">Nanebevzetí </w:t>
      </w:r>
      <w:r>
        <w:t>Panny Marie</w:t>
      </w:r>
      <w:r w:rsidR="00170C58">
        <w:t xml:space="preserve"> v Hrabyni</w:t>
      </w:r>
      <w:r>
        <w:t xml:space="preserve">. </w:t>
      </w:r>
    </w:p>
    <w:p w:rsidR="006420BE" w:rsidRDefault="006420BE" w:rsidP="006420BE">
      <w:pPr>
        <w:pStyle w:val="NadpisC"/>
      </w:pPr>
      <w:bookmarkStart w:id="34" w:name="_Toc353365367"/>
      <w:bookmarkStart w:id="35" w:name="_Toc353973805"/>
      <w:r>
        <w:t xml:space="preserve">Helena </w:t>
      </w:r>
      <w:proofErr w:type="spellStart"/>
      <w:r>
        <w:t>Salichová</w:t>
      </w:r>
      <w:bookmarkEnd w:id="34"/>
      <w:bookmarkEnd w:id="35"/>
      <w:proofErr w:type="spellEnd"/>
    </w:p>
    <w:p w:rsidR="006420BE" w:rsidRDefault="006420BE" w:rsidP="00CC315C">
      <w:r>
        <w:t>Další významnou osobností, mnohostranně zaměřenou, která zanechala ve Slezsku nesmazatelnou</w:t>
      </w:r>
      <w:r w:rsidR="00170C58">
        <w:t xml:space="preserve"> a hlubokou</w:t>
      </w:r>
      <w:r>
        <w:t xml:space="preserve"> stopu je Helena </w:t>
      </w:r>
      <w:proofErr w:type="spellStart"/>
      <w:r>
        <w:t>Salichová</w:t>
      </w:r>
      <w:proofErr w:type="spellEnd"/>
      <w:r>
        <w:t>. Národopisný zájem ji přivedl k systematickému a kulturnímu poznávání historie rodného kraje, studiu jeho kultury, zvyků a</w:t>
      </w:r>
      <w:r w:rsidR="00CC315C">
        <w:t> </w:t>
      </w:r>
      <w:r>
        <w:t>nářečí.</w:t>
      </w:r>
      <w:r>
        <w:rPr>
          <w:rStyle w:val="Znakapoznpodarou"/>
          <w:sz w:val="28"/>
          <w:szCs w:val="28"/>
        </w:rPr>
        <w:footnoteReference w:id="80"/>
      </w:r>
      <w:r>
        <w:t xml:space="preserve"> Narodila se 25. </w:t>
      </w:r>
      <w:r w:rsidR="00170C58">
        <w:t>dubna</w:t>
      </w:r>
      <w:r>
        <w:t xml:space="preserve"> 1895 v Kyjovicích, v rodině řídícího tamní obecné školy, kde také vyrůstala. Josef </w:t>
      </w:r>
      <w:proofErr w:type="spellStart"/>
      <w:r>
        <w:t>Salich</w:t>
      </w:r>
      <w:proofErr w:type="spellEnd"/>
      <w:r>
        <w:t xml:space="preserve">, otec Heleny, byl jedním z venkovských buditelů, který svoji pedagogickou, kulturní i spolkovou činností pomáhal vytvářet lepší podmínky životní podmínky slezskému lidu. Své děti vedl k poznání kultury a umění. Mladá Helena navštěvovala německou měšťanskou školu v Opavě, po jejím ukončení pak nastoupila do Vzdělávacího ústavu sester Dominikánek v Klimkovicích, kde později absolvovala Hospodářský kurz dívčí. </w:t>
      </w:r>
    </w:p>
    <w:p w:rsidR="006420BE" w:rsidRDefault="006420BE" w:rsidP="006420BE">
      <w:r>
        <w:t xml:space="preserve">Na formování mladé Heleny se však nejvíce podílela její chůva Hana </w:t>
      </w:r>
      <w:proofErr w:type="spellStart"/>
      <w:r>
        <w:t>Proská</w:t>
      </w:r>
      <w:proofErr w:type="spellEnd"/>
      <w:r>
        <w:t>. Vyprávěla jí</w:t>
      </w:r>
      <w:r w:rsidR="00CC315C">
        <w:t> </w:t>
      </w:r>
      <w:r>
        <w:t>pohádky, zpívala písně, ukazovala obrázky a láskyplným přístupem ji učila všímat si a vnímat krásu kolem, životní moudrost, ale také těžkosti života lidí v minulosti. Mezi oběma ženami vznikl a po celý život trval velmi vřelý a hluboký vztah. Začala pracovat ve škole v Kyjovicích jako učitelka ručních prací, později jako učitelka literatury. Začíná se intenzivně věnovat sběratelské činnosti, hlubšímu poznávání života a zvyků slezského lidu. V roce 1917 vydává první sbírku písní „</w:t>
      </w:r>
      <w:r w:rsidRPr="00563EA7">
        <w:rPr>
          <w:i/>
        </w:rPr>
        <w:t>Slezská lidová píseň svatební a jiné z Kyjovic a okolí“</w:t>
      </w:r>
      <w:r>
        <w:t>.</w:t>
      </w:r>
      <w:r>
        <w:rPr>
          <w:rStyle w:val="Znakapoznpodarou"/>
          <w:sz w:val="28"/>
          <w:szCs w:val="28"/>
        </w:rPr>
        <w:footnoteReference w:id="81"/>
      </w:r>
      <w:r>
        <w:t xml:space="preserve"> V roce 1923 začíná psát vzpomínky na vyprávění své chůvy Hany </w:t>
      </w:r>
      <w:proofErr w:type="spellStart"/>
      <w:r>
        <w:t>Proské</w:t>
      </w:r>
      <w:proofErr w:type="spellEnd"/>
      <w:r>
        <w:t xml:space="preserve">. Ty nejprve zveřejňuje časopisecky, pak dále rozšiřuje a postupně zpracovává do rozsáhlého díla </w:t>
      </w:r>
      <w:r w:rsidRPr="008A5CD7">
        <w:rPr>
          <w:i/>
        </w:rPr>
        <w:t>Z</w:t>
      </w:r>
      <w:r>
        <w:rPr>
          <w:i/>
        </w:rPr>
        <w:t>e</w:t>
      </w:r>
      <w:r w:rsidRPr="008A5CD7">
        <w:rPr>
          <w:i/>
        </w:rPr>
        <w:t xml:space="preserve"> starých časů</w:t>
      </w:r>
      <w:r w:rsidRPr="00170C58">
        <w:t xml:space="preserve">. </w:t>
      </w:r>
      <w:r w:rsidRPr="008A5CD7">
        <w:rPr>
          <w:i/>
        </w:rPr>
        <w:t>Kronika slezského lidu</w:t>
      </w:r>
      <w:r>
        <w:t>.</w:t>
      </w:r>
      <w:r>
        <w:rPr>
          <w:rStyle w:val="Znakapoznpodarou"/>
          <w:sz w:val="28"/>
          <w:szCs w:val="28"/>
        </w:rPr>
        <w:footnoteReference w:id="82"/>
      </w:r>
      <w:r>
        <w:t xml:space="preserve"> Také prostředí kyjovického zámku, v němž bydlela rodina </w:t>
      </w:r>
      <w:proofErr w:type="spellStart"/>
      <w:r>
        <w:t>Stolbergů</w:t>
      </w:r>
      <w:proofErr w:type="spellEnd"/>
      <w:r>
        <w:t xml:space="preserve">, významně formovalo cestu mladé Heleny. Na zámku často hrávala na klavír, její otec na house a komtesy na </w:t>
      </w:r>
      <w:proofErr w:type="spellStart"/>
      <w:r>
        <w:t>klavírcembalo</w:t>
      </w:r>
      <w:proofErr w:type="spellEnd"/>
      <w:r>
        <w:t>. Poznala t</w:t>
      </w:r>
      <w:r w:rsidR="003C7880">
        <w:t>éž</w:t>
      </w:r>
      <w:r>
        <w:t xml:space="preserve"> uměleckou výzdobu zámku, seznámila se zde se zámeckým malířem Vojtěchem Pernicou </w:t>
      </w:r>
      <w:r w:rsidR="003C7880">
        <w:t>i</w:t>
      </w:r>
      <w:r>
        <w:t xml:space="preserve"> s vlasteneckým profesorem Skovajsou. Ten podnítil zájem mladé Heleny o sběr lidových písní. </w:t>
      </w:r>
      <w:r w:rsidR="003C7880">
        <w:t>Sám zámecký pán, h</w:t>
      </w:r>
      <w:r>
        <w:t xml:space="preserve">rabě </w:t>
      </w:r>
      <w:proofErr w:type="spellStart"/>
      <w:r>
        <w:t>Stolberg</w:t>
      </w:r>
      <w:proofErr w:type="spellEnd"/>
      <w:r w:rsidR="003C7880">
        <w:t>,</w:t>
      </w:r>
      <w:r w:rsidR="00CC315C">
        <w:t xml:space="preserve"> se </w:t>
      </w:r>
      <w:r>
        <w:t xml:space="preserve">zajímal o literární, sběratelskou i výtvarnou činnost </w:t>
      </w:r>
      <w:proofErr w:type="spellStart"/>
      <w:r>
        <w:t>Salichové</w:t>
      </w:r>
      <w:proofErr w:type="spellEnd"/>
      <w:r>
        <w:t xml:space="preserve"> a podporovali ji. </w:t>
      </w:r>
    </w:p>
    <w:p w:rsidR="006420BE" w:rsidRDefault="006420BE" w:rsidP="006420BE">
      <w:r>
        <w:lastRenderedPageBreak/>
        <w:t xml:space="preserve">V roce 1919 jako první žena ze Slezska přichází Helena </w:t>
      </w:r>
      <w:proofErr w:type="spellStart"/>
      <w:r>
        <w:t>Salichová</w:t>
      </w:r>
      <w:proofErr w:type="spellEnd"/>
      <w:r>
        <w:t xml:space="preserve"> studovat do Prahy Akademii výtvarných umění. Stala se jako jediná žena členkou Moravskoslezského sdružení výtvarných umělců. Ve svých sbírkách ilustrovala lidové písně</w:t>
      </w:r>
      <w:r w:rsidR="003C7880">
        <w:t>.</w:t>
      </w:r>
      <w:r>
        <w:t xml:space="preserve"> </w:t>
      </w:r>
      <w:r w:rsidR="003C7880">
        <w:t>I</w:t>
      </w:r>
      <w:r>
        <w:t xml:space="preserve">lustrovala </w:t>
      </w:r>
      <w:r w:rsidR="003C7880">
        <w:t xml:space="preserve">též </w:t>
      </w:r>
      <w:r>
        <w:t>Slezské písně Petra Bezruče. Seznámila se s</w:t>
      </w:r>
      <w:r w:rsidR="003C7880">
        <w:t xml:space="preserve"> i </w:t>
      </w:r>
      <w:r>
        <w:t xml:space="preserve">Leošem Janáčkem, který k deseti písním ze sbírky </w:t>
      </w:r>
      <w:r w:rsidRPr="008A5CD7">
        <w:rPr>
          <w:i/>
        </w:rPr>
        <w:t>Slezské lidové písně svatební a jiné z Kyjovic a okolí</w:t>
      </w:r>
      <w:r>
        <w:t xml:space="preserve"> složil klavírní doprovod a vyšly pak ve sbírce </w:t>
      </w:r>
      <w:r w:rsidRPr="008A5CD7">
        <w:rPr>
          <w:i/>
        </w:rPr>
        <w:t xml:space="preserve">Slezské písně ze sbírky Heleny </w:t>
      </w:r>
      <w:proofErr w:type="spellStart"/>
      <w:r w:rsidRPr="008A5CD7">
        <w:rPr>
          <w:i/>
        </w:rPr>
        <w:t>Salichové</w:t>
      </w:r>
      <w:proofErr w:type="spellEnd"/>
      <w:r>
        <w:t>.</w:t>
      </w:r>
      <w:r>
        <w:rPr>
          <w:rStyle w:val="Znakapoznpodarou"/>
          <w:sz w:val="28"/>
          <w:szCs w:val="28"/>
        </w:rPr>
        <w:footnoteReference w:id="83"/>
      </w:r>
      <w:r>
        <w:t xml:space="preserve"> </w:t>
      </w:r>
    </w:p>
    <w:p w:rsidR="003C7880" w:rsidRDefault="006420BE" w:rsidP="006420BE">
      <w:r>
        <w:t xml:space="preserve">Významným dílem její sběratelské činnosti je kniha </w:t>
      </w:r>
      <w:r w:rsidRPr="00FB41F5">
        <w:rPr>
          <w:i/>
        </w:rPr>
        <w:t xml:space="preserve">Stařenčina </w:t>
      </w:r>
      <w:proofErr w:type="spellStart"/>
      <w:r w:rsidRPr="00FB41F5">
        <w:rPr>
          <w:i/>
        </w:rPr>
        <w:t>loktuše</w:t>
      </w:r>
      <w:proofErr w:type="spellEnd"/>
      <w:r>
        <w:t xml:space="preserve">, ve které vypráví o životě mnoha žen z okolních vesnic Polanky nad Odrou, Třebovic, </w:t>
      </w:r>
      <w:proofErr w:type="spellStart"/>
      <w:r>
        <w:t>Svinova</w:t>
      </w:r>
      <w:proofErr w:type="spellEnd"/>
      <w:r>
        <w:t>, Klimkovic, Vřesiny, Poruby, Hrabyně, Krásného Pole, Čavisova a Dolní Lhoty a rovněž popisuje tato místa. V pojednání o Dolní Lhotě mimo jiné píše: …</w:t>
      </w:r>
      <w:r w:rsidRPr="00EF7E2C">
        <w:rPr>
          <w:i/>
        </w:rPr>
        <w:t>semeno, které zasel zdejší rodák, národopisec prof. F. Myslivec, sl</w:t>
      </w:r>
      <w:r>
        <w:rPr>
          <w:i/>
        </w:rPr>
        <w:t>e</w:t>
      </w:r>
      <w:r w:rsidRPr="00EF7E2C">
        <w:rPr>
          <w:i/>
        </w:rPr>
        <w:t>zský buditel,</w:t>
      </w:r>
      <w:r>
        <w:rPr>
          <w:i/>
        </w:rPr>
        <w:t xml:space="preserve"> </w:t>
      </w:r>
      <w:r w:rsidRPr="00EF7E2C">
        <w:rPr>
          <w:i/>
        </w:rPr>
        <w:t xml:space="preserve">a vlastenec učitel Ludvík </w:t>
      </w:r>
      <w:proofErr w:type="spellStart"/>
      <w:r w:rsidRPr="00EF7E2C">
        <w:rPr>
          <w:i/>
        </w:rPr>
        <w:t>Šimoš</w:t>
      </w:r>
      <w:proofErr w:type="spellEnd"/>
      <w:r w:rsidRPr="00EF7E2C">
        <w:rPr>
          <w:i/>
        </w:rPr>
        <w:t xml:space="preserve"> i učitel R.</w:t>
      </w:r>
      <w:r>
        <w:rPr>
          <w:i/>
        </w:rPr>
        <w:t> </w:t>
      </w:r>
      <w:r w:rsidRPr="00EF7E2C">
        <w:rPr>
          <w:i/>
        </w:rPr>
        <w:t>Novák, jichž zde s vděčností vzpomíná starší generace, vyrostlo v košatý strom</w:t>
      </w:r>
      <w:r>
        <w:t>“.</w:t>
      </w:r>
      <w:r>
        <w:rPr>
          <w:rStyle w:val="Znakapoznpodarou"/>
          <w:sz w:val="28"/>
          <w:szCs w:val="28"/>
        </w:rPr>
        <w:footnoteReference w:id="84"/>
      </w:r>
      <w:r>
        <w:t xml:space="preserve"> Sbírala </w:t>
      </w:r>
      <w:r w:rsidR="003C7880">
        <w:t>různé</w:t>
      </w:r>
      <w:r>
        <w:t xml:space="preserve"> čepce, </w:t>
      </w:r>
      <w:proofErr w:type="spellStart"/>
      <w:r>
        <w:t>loktuše</w:t>
      </w:r>
      <w:proofErr w:type="spellEnd"/>
      <w:r>
        <w:t xml:space="preserve">, mašle, pentle, zástěry i další zbytky oděvů, které </w:t>
      </w:r>
      <w:r w:rsidR="003C7880">
        <w:t xml:space="preserve">lidé </w:t>
      </w:r>
      <w:r>
        <w:t xml:space="preserve">ve starých chalupám uchovávali po svých předcích. V úvodu knihy Helena </w:t>
      </w:r>
      <w:proofErr w:type="spellStart"/>
      <w:r>
        <w:t>Salichová</w:t>
      </w:r>
      <w:proofErr w:type="spellEnd"/>
      <w:r>
        <w:t xml:space="preserve"> píše: </w:t>
      </w:r>
      <w:r w:rsidRPr="00EF7E2C">
        <w:rPr>
          <w:i/>
        </w:rPr>
        <w:t xml:space="preserve">„Kdybych měla odpovědět na otázku, co bylo podnětem k napsání této knihy, ukázala bych na dlani dva nepatrné </w:t>
      </w:r>
      <w:proofErr w:type="spellStart"/>
      <w:r w:rsidRPr="00EF7E2C">
        <w:rPr>
          <w:i/>
        </w:rPr>
        <w:t>zvětšelé</w:t>
      </w:r>
      <w:proofErr w:type="spellEnd"/>
      <w:r w:rsidRPr="00EF7E2C">
        <w:rPr>
          <w:i/>
        </w:rPr>
        <w:t xml:space="preserve"> a stářím zažloutlé kousky tkaniny. Přinesla jsem si je do Polanky z rodných Kyjovic v roce 1923 jako vzácnou památku po své chůvě, staré Haně </w:t>
      </w:r>
      <w:proofErr w:type="spellStart"/>
      <w:r w:rsidRPr="00EF7E2C">
        <w:rPr>
          <w:i/>
        </w:rPr>
        <w:t>Poskové</w:t>
      </w:r>
      <w:proofErr w:type="spellEnd"/>
      <w:r w:rsidRPr="00EF7E2C">
        <w:rPr>
          <w:i/>
        </w:rPr>
        <w:t>, která schovávala v malované truhle chudičké dědictví po své matce. Jednoduchý všední čepec a</w:t>
      </w:r>
      <w:r>
        <w:rPr>
          <w:i/>
        </w:rPr>
        <w:t> </w:t>
      </w:r>
      <w:r w:rsidRPr="00EF7E2C">
        <w:rPr>
          <w:i/>
        </w:rPr>
        <w:t>půlku bílé mušelínové šatky s rohem zdobeným vyšívanou kyticí šípkových květů. Kdysi to</w:t>
      </w:r>
      <w:r>
        <w:rPr>
          <w:i/>
        </w:rPr>
        <w:t> </w:t>
      </w:r>
      <w:r w:rsidRPr="00EF7E2C">
        <w:rPr>
          <w:i/>
        </w:rPr>
        <w:t>byly nejdůležitější součásti oděvu našich stařenek, nyní jsou to věci staré a zapomenuté, věci dávno odložené a ztracené, nad nimiž se zavřela hladina času</w:t>
      </w:r>
      <w:r>
        <w:t>.“</w:t>
      </w:r>
      <w:r>
        <w:rPr>
          <w:rStyle w:val="Znakapoznpodarou"/>
          <w:sz w:val="28"/>
          <w:szCs w:val="28"/>
        </w:rPr>
        <w:footnoteReference w:id="85"/>
      </w:r>
      <w:r>
        <w:t xml:space="preserve"> Toto dílo je možno označit za volné pokračování kroniky </w:t>
      </w:r>
      <w:r w:rsidRPr="00517DDF">
        <w:rPr>
          <w:i/>
        </w:rPr>
        <w:t>Ze starých časů</w:t>
      </w:r>
      <w:r>
        <w:rPr>
          <w:rStyle w:val="Znakapoznpodarou"/>
          <w:sz w:val="28"/>
          <w:szCs w:val="28"/>
        </w:rPr>
        <w:footnoteReference w:id="86"/>
      </w:r>
      <w:r w:rsidR="003C7880">
        <w:t xml:space="preserve"> Psala pověsti, </w:t>
      </w:r>
      <w:r>
        <w:t xml:space="preserve">pohádky a bajky. </w:t>
      </w:r>
    </w:p>
    <w:p w:rsidR="006420BE" w:rsidRDefault="006420BE" w:rsidP="006420BE">
      <w:r>
        <w:t xml:space="preserve">Po válce se věnovala zdokumentováním válkou zničeného Slezska. V roce 1977 byl založen Slezský soubor Heleny </w:t>
      </w:r>
      <w:proofErr w:type="spellStart"/>
      <w:r>
        <w:t>Salichové</w:t>
      </w:r>
      <w:proofErr w:type="spellEnd"/>
      <w:r>
        <w:t xml:space="preserve">.  Hudební repertoár souboru je tvořen z písňových zápisů Heleny </w:t>
      </w:r>
      <w:proofErr w:type="spellStart"/>
      <w:r>
        <w:t>Salichové</w:t>
      </w:r>
      <w:proofErr w:type="spellEnd"/>
      <w:r>
        <w:t>. Dalším zdrojem repertoáru jsou zápisy písní pořízené Františkem Sušilem, Františkem Myslivcem a Františkem Vyhlídalem.</w:t>
      </w:r>
      <w:r w:rsidR="003C7880">
        <w:rPr>
          <w:rStyle w:val="Znakapoznpodarou"/>
        </w:rPr>
        <w:footnoteReference w:id="87"/>
      </w:r>
      <w:r>
        <w:t xml:space="preserve"> </w:t>
      </w:r>
    </w:p>
    <w:p w:rsidR="006420BE" w:rsidRDefault="006420BE" w:rsidP="006420BE">
      <w:pPr>
        <w:pStyle w:val="NadpisC"/>
      </w:pPr>
      <w:bookmarkStart w:id="36" w:name="_Toc353365368"/>
      <w:bookmarkStart w:id="37" w:name="_Toc353973806"/>
      <w:r>
        <w:lastRenderedPageBreak/>
        <w:t>Vojtěch a Karla Pálovi</w:t>
      </w:r>
      <w:bookmarkEnd w:id="36"/>
      <w:bookmarkEnd w:id="37"/>
      <w:r>
        <w:t xml:space="preserve"> </w:t>
      </w:r>
    </w:p>
    <w:p w:rsidR="00DC7F5A" w:rsidRDefault="006420BE" w:rsidP="00CC315C">
      <w:r>
        <w:t>Manželé Vojtěch a Karla Pálovi z nedalekého Krásného Pole jsou dalšími významnými osobnostmi Slezska</w:t>
      </w:r>
      <w:r w:rsidR="0043749C">
        <w:t>.</w:t>
      </w:r>
      <w:r>
        <w:t xml:space="preserve"> </w:t>
      </w:r>
      <w:r w:rsidR="0043749C">
        <w:t>Oba, i když</w:t>
      </w:r>
      <w:r>
        <w:t xml:space="preserve"> později, Karla Pálová je narozená 1905 v Krásném Poli a Vojtěch Pála narozený 1903 v Dolní Lhotě, </w:t>
      </w:r>
      <w:r w:rsidR="0043749C">
        <w:t>se rovněž z</w:t>
      </w:r>
      <w:r>
        <w:t>apříčinili o dokumentaci slezského folklóru. O této vesnici psal své články také František Myslivec. Zabýval se i rodáky</w:t>
      </w:r>
      <w:r>
        <w:rPr>
          <w:rStyle w:val="Znakapoznpodarou"/>
        </w:rPr>
        <w:footnoteReference w:id="88"/>
      </w:r>
      <w:r>
        <w:t xml:space="preserve"> z Krásného Pole a krásnopolskou hudbou.</w:t>
      </w:r>
      <w:r>
        <w:rPr>
          <w:rStyle w:val="Znakapoznpodarou"/>
        </w:rPr>
        <w:footnoteReference w:id="89"/>
      </w:r>
      <w:r>
        <w:t xml:space="preserve"> Vojtěch se vyučil ševcem, naučil se hrát na housle, které ve stáří amatérsky také sám vyráběl a opravoval. Jeho velkým koníčkem bylo fotografování.</w:t>
      </w:r>
      <w:r>
        <w:rPr>
          <w:rStyle w:val="Znakapoznpodarou"/>
        </w:rPr>
        <w:footnoteReference w:id="90"/>
      </w:r>
      <w:r>
        <w:t xml:space="preserve"> Jezdil po slezských vesnicích a zachycoval rychle mizící větrné mlýny, boží muka, původní vesnické chalupy kryté doškami a </w:t>
      </w:r>
      <w:proofErr w:type="spellStart"/>
      <w:r>
        <w:t>šindely</w:t>
      </w:r>
      <w:proofErr w:type="spellEnd"/>
      <w:r>
        <w:t>. Po osvobození v roce 1945 fotografoval válkou zničené Slezsko. Nashromažďoval velké množství fotografií ze všech okolních vesnic i měst ve Slezsku. V roce 2011 byla v Dolní Lhotě uspořádána výstava vále</w:t>
      </w:r>
      <w:r w:rsidR="00E876CB">
        <w:t xml:space="preserve">čných fotografií Vojtěch Pály. </w:t>
      </w:r>
      <w:r>
        <w:t>Jeho fotografie je možné shlédnout i ve stál</w:t>
      </w:r>
      <w:r w:rsidR="00E876CB">
        <w:t>é</w:t>
      </w:r>
      <w:r>
        <w:t xml:space="preserve"> expozici Památníku II. světové války v Hrabyni. </w:t>
      </w:r>
    </w:p>
    <w:p w:rsidR="006420BE" w:rsidRPr="00135DF9" w:rsidRDefault="006420BE" w:rsidP="00DC7F5A">
      <w:r>
        <w:t>Zapisoval příběhy z</w:t>
      </w:r>
      <w:r w:rsidR="00E876CB">
        <w:t xml:space="preserve">e života, vyprávění a pověsti, </w:t>
      </w:r>
      <w:r>
        <w:t>mnohé ve slezském nářečí tzv</w:t>
      </w:r>
      <w:r w:rsidRPr="00762D51">
        <w:t>.</w:t>
      </w:r>
      <w:r>
        <w:t> </w:t>
      </w:r>
      <w:r w:rsidRPr="00E876CB">
        <w:rPr>
          <w:i/>
        </w:rPr>
        <w:t xml:space="preserve">po </w:t>
      </w:r>
      <w:proofErr w:type="gramStart"/>
      <w:r w:rsidRPr="00E876CB">
        <w:rPr>
          <w:i/>
        </w:rPr>
        <w:t>našemu</w:t>
      </w:r>
      <w:proofErr w:type="gramEnd"/>
      <w:r>
        <w:t>. Sesbíral na pět set lidových úsloví, rčení, přísloví, průpovídek, sepisoval slovník slezského nářečí. Přemalovával ornamentální výzdobu na starých dřevěných truhlách, které vystavoval na národopisných výstavách. Velmi se tím podobá Františku Myslivcovi. Obkresloval i lidové výšivky. Jeho žena Karla se zajímala o součásti slezského kroje a působila v oblasti slezské národní písně. Kořeny její zpěvnosti a zájmu o zpěv vyrůstaly ze vztahu její matky k dětem a</w:t>
      </w:r>
      <w:r w:rsidR="00CC315C">
        <w:t> </w:t>
      </w:r>
      <w:r>
        <w:t>její písně. Často říkala: „</w:t>
      </w:r>
      <w:r w:rsidRPr="00E876CB">
        <w:rPr>
          <w:i/>
        </w:rPr>
        <w:t xml:space="preserve">To nám </w:t>
      </w:r>
      <w:proofErr w:type="spellStart"/>
      <w:r w:rsidRPr="00E876CB">
        <w:rPr>
          <w:i/>
        </w:rPr>
        <w:t>zpivali</w:t>
      </w:r>
      <w:proofErr w:type="spellEnd"/>
      <w:r w:rsidRPr="00E876CB">
        <w:rPr>
          <w:i/>
        </w:rPr>
        <w:t xml:space="preserve"> naši matička</w:t>
      </w:r>
      <w:r>
        <w:t>.“</w:t>
      </w:r>
      <w:r>
        <w:rPr>
          <w:rStyle w:val="Znakapoznpodarou"/>
        </w:rPr>
        <w:footnoteReference w:id="91"/>
      </w:r>
      <w:r>
        <w:t xml:space="preserve"> Jako porodní asistentka navštěvovala okolní obce a poznávala další písně. Nejmilejší jí byly vždy písně slezské z Opavska. Nazpívala na 50 slezských písní, které byly vydány ve sborníku </w:t>
      </w:r>
      <w:r w:rsidRPr="00B62196">
        <w:rPr>
          <w:i/>
        </w:rPr>
        <w:t>Aj, v </w:t>
      </w:r>
      <w:proofErr w:type="spellStart"/>
      <w:r w:rsidRPr="00B62196">
        <w:rPr>
          <w:i/>
        </w:rPr>
        <w:t>tym</w:t>
      </w:r>
      <w:proofErr w:type="spellEnd"/>
      <w:r w:rsidRPr="00B62196">
        <w:rPr>
          <w:i/>
        </w:rPr>
        <w:t xml:space="preserve"> </w:t>
      </w:r>
      <w:proofErr w:type="spellStart"/>
      <w:r w:rsidRPr="00B62196">
        <w:rPr>
          <w:i/>
        </w:rPr>
        <w:t>Krasnym</w:t>
      </w:r>
      <w:proofErr w:type="spellEnd"/>
      <w:r w:rsidRPr="00B62196">
        <w:rPr>
          <w:i/>
        </w:rPr>
        <w:t xml:space="preserve"> </w:t>
      </w:r>
      <w:proofErr w:type="spellStart"/>
      <w:r w:rsidRPr="00B62196">
        <w:rPr>
          <w:i/>
        </w:rPr>
        <w:t>Polu</w:t>
      </w:r>
      <w:proofErr w:type="spellEnd"/>
      <w:r>
        <w:t>. Mnoho ze sbírek a tvorby Vojtěcha a Karly Pálových je vystavováno na</w:t>
      </w:r>
      <w:r w:rsidR="00CC315C">
        <w:t> </w:t>
      </w:r>
      <w:r>
        <w:t>různých výstavách, v muzeích v Opavě, Ostravě, Českém Těšíně i Praze.</w:t>
      </w:r>
      <w:r>
        <w:rPr>
          <w:rStyle w:val="Znakapoznpodarou"/>
          <w:sz w:val="28"/>
          <w:szCs w:val="28"/>
        </w:rPr>
        <w:footnoteReference w:id="92"/>
      </w:r>
      <w:r>
        <w:t xml:space="preserve"> Určitou rodinnou vazbu měli </w:t>
      </w:r>
      <w:r w:rsidR="0043749C">
        <w:t>m</w:t>
      </w:r>
      <w:r>
        <w:t>anželé Pál</w:t>
      </w:r>
      <w:r w:rsidR="0043749C">
        <w:t xml:space="preserve">ovi i na dům č. 1 v Dolní Lhotě, </w:t>
      </w:r>
      <w:r>
        <w:t xml:space="preserve">nynější Starý grunt č. p. 1. Vojtěch Pála se narodil naproti tohoto domu a v domě č. 55 a sestra </w:t>
      </w:r>
      <w:r w:rsidR="0043749C">
        <w:t>Karly Pálové</w:t>
      </w:r>
      <w:r>
        <w:t xml:space="preserve"> Anna se v roce 19</w:t>
      </w:r>
      <w:r w:rsidR="0043749C">
        <w:t>18</w:t>
      </w:r>
      <w:r>
        <w:t xml:space="preserve"> provdala za Eustacha Holáně z Dolní Lhoty č. 1. </w:t>
      </w:r>
      <w:r>
        <w:br w:type="page"/>
      </w:r>
    </w:p>
    <w:p w:rsidR="006420BE" w:rsidRPr="009E1BB5" w:rsidRDefault="006420BE" w:rsidP="006420BE">
      <w:pPr>
        <w:pStyle w:val="NadpisA"/>
      </w:pPr>
      <w:bookmarkStart w:id="38" w:name="_Toc353365369"/>
      <w:bookmarkStart w:id="39" w:name="_Toc353973807"/>
      <w:bookmarkEnd w:id="19"/>
      <w:r>
        <w:lastRenderedPageBreak/>
        <w:t>Odkaz Františka Myslivce</w:t>
      </w:r>
      <w:bookmarkEnd w:id="38"/>
      <w:bookmarkEnd w:id="39"/>
    </w:p>
    <w:p w:rsidR="006420BE" w:rsidRDefault="006420BE" w:rsidP="004575FF">
      <w:r>
        <w:t>V roce 2010 vzniklo v Dolní Lhotě občanské sdružení, které chce svojí činností pomoci obnovit, zachovávat a postupně rozšiřovat hospodářské a kulturní dědictví našich předků. Je to v rodné vesnici Františka Myslivce nedaleko od místa, kde stával jeho rodný dům, který v roce 1970 vyhořel. „</w:t>
      </w:r>
      <w:r w:rsidRPr="00797642">
        <w:rPr>
          <w:i/>
        </w:rPr>
        <w:t>Z úcty k práci, vytvořeným hodnotám i duchovním hodnotám – poctivosti, pokoře, skromnosti, křesťanské víře i křivdám jež po celé věky statečně nesli a</w:t>
      </w:r>
      <w:r>
        <w:rPr>
          <w:i/>
        </w:rPr>
        <w:t> </w:t>
      </w:r>
      <w:r w:rsidRPr="00797642">
        <w:rPr>
          <w:i/>
        </w:rPr>
        <w:t xml:space="preserve">unesli předkové, obývající nejstarší dům ve vesnici – dům </w:t>
      </w:r>
      <w:proofErr w:type="gramStart"/>
      <w:r w:rsidRPr="00797642">
        <w:rPr>
          <w:i/>
        </w:rPr>
        <w:t>č.p.</w:t>
      </w:r>
      <w:proofErr w:type="gramEnd"/>
      <w:r w:rsidRPr="00797642">
        <w:rPr>
          <w:i/>
        </w:rPr>
        <w:t xml:space="preserve"> 1, jsme se rozhodli založit občanské sdružení Starý grunt č. p. 1, které má za cíl toto místo obnovit, zachovat a oživit v duchu hodnot, které byly tomu místu vlastní.</w:t>
      </w:r>
      <w:r>
        <w:rPr>
          <w:i/>
        </w:rPr>
        <w:t>“</w:t>
      </w:r>
      <w:r>
        <w:rPr>
          <w:rStyle w:val="Znakapoznpodarou"/>
          <w:i/>
          <w:sz w:val="28"/>
          <w:szCs w:val="28"/>
        </w:rPr>
        <w:footnoteReference w:id="93"/>
      </w:r>
      <w:r>
        <w:t xml:space="preserve"> Záměrem občanského sdružení je zrekonstruovat celý objekt domu č. 1 a navrátit mu podobu i význam, který v minulosti měl. V obytných prostorách ukázat původní způsob vesnického života, v hospodářských prostorách z části vytvořit dílny pro ruční práce a řemesla a část pak ponechat pro chov drobného hospodářského zvířectva. Kůlnu využít pro výstavu historického zemědělského nářadí. V těchto záměrech se silně promítá Myslivcova snaha o zachovávání vytvořených hodnot našich předků ve Slezsku. Dalším velmi povzbuzujícím projektem je činnost dalšího občasného sdružení </w:t>
      </w:r>
      <w:proofErr w:type="spellStart"/>
      <w:r>
        <w:t>Vitaregio</w:t>
      </w:r>
      <w:proofErr w:type="spellEnd"/>
      <w:r>
        <w:t xml:space="preserve"> ze Starých Těchanovic. V roce 2011 uskutečnili projekt </w:t>
      </w:r>
      <w:r w:rsidRPr="00B62196">
        <w:rPr>
          <w:i/>
        </w:rPr>
        <w:t>Ovoce lidem, lidé do sadů</w:t>
      </w:r>
      <w:r>
        <w:t xml:space="preserve">, jehož cílem bylo přispět k zachování a rehabilitaci ovocných stromů, a to nejen jakožto dárců plodů, ale také jako součásti mnoha tradic a významných krajinných prvků, dále k vytváření vztahu ke krajině jako k estetickým, kulturním a výrobním hodnotám nejen </w:t>
      </w:r>
      <w:r w:rsidR="00516BF0">
        <w:t>pro</w:t>
      </w:r>
      <w:r>
        <w:t xml:space="preserve"> výrobce a zpracovatele, ale pro kohokoliv, kdo v krajině žije a jí prochází.</w:t>
      </w:r>
      <w:r>
        <w:rPr>
          <w:rStyle w:val="Znakapoznpodarou"/>
          <w:sz w:val="28"/>
          <w:szCs w:val="28"/>
        </w:rPr>
        <w:footnoteReference w:id="94"/>
      </w:r>
      <w:r>
        <w:t xml:space="preserve"> Byla vydána kniha Ovocnářství na Opavsku, Krnovsku a </w:t>
      </w:r>
      <w:proofErr w:type="spellStart"/>
      <w:r>
        <w:t>Osoblažsku</w:t>
      </w:r>
      <w:proofErr w:type="spellEnd"/>
      <w:r>
        <w:t xml:space="preserve">, byly prováděny praktické ovocnářské kurzy, exkurze do zahrad, mapování – vyhledávání služeb zaměřených na pěstování a zpracování ovoce, byly vysázeny ovocné stezky, aleje, sady, meze. Mnohé z tohoto projektu bylo postaveno na knize Františka Myslivce </w:t>
      </w:r>
      <w:r w:rsidRPr="00B62196">
        <w:rPr>
          <w:i/>
        </w:rPr>
        <w:t>Starý způsob hospod</w:t>
      </w:r>
      <w:r>
        <w:rPr>
          <w:i/>
        </w:rPr>
        <w:t>ářství</w:t>
      </w:r>
      <w:r w:rsidRPr="00B62196">
        <w:rPr>
          <w:i/>
        </w:rPr>
        <w:t xml:space="preserve"> na</w:t>
      </w:r>
      <w:r>
        <w:rPr>
          <w:i/>
        </w:rPr>
        <w:t> </w:t>
      </w:r>
      <w:r w:rsidRPr="00B62196">
        <w:rPr>
          <w:i/>
        </w:rPr>
        <w:t xml:space="preserve">Opavsku, </w:t>
      </w:r>
      <w:r w:rsidRPr="00B62196">
        <w:t>z </w:t>
      </w:r>
      <w:r>
        <w:t xml:space="preserve">níž je také v ovocnářské knize citováno. Nyní se pracuje na vydání knih Františka Myslivce </w:t>
      </w:r>
      <w:r w:rsidRPr="00B62196">
        <w:rPr>
          <w:i/>
        </w:rPr>
        <w:t>Starý způsob hospodářství na Opavsku, Naše dědiny, statky a chaloupky a</w:t>
      </w:r>
      <w:r>
        <w:rPr>
          <w:i/>
        </w:rPr>
        <w:t xml:space="preserve"> Náš národní kroj. </w:t>
      </w:r>
      <w:r>
        <w:t xml:space="preserve"> Jejich uvedením v říjnu 2013 se má živě přiblížit odkaz Františka Myslivce a slavnostně také připomenout 140. výročí jeho narození v Dolní Lhotě.</w:t>
      </w:r>
    </w:p>
    <w:p w:rsidR="006420BE" w:rsidRDefault="006420BE">
      <w:pPr>
        <w:spacing w:after="200" w:line="276" w:lineRule="auto"/>
        <w:jc w:val="left"/>
        <w:rPr>
          <w:b/>
          <w:bCs/>
          <w:caps/>
          <w:color w:val="17365D" w:themeColor="text2" w:themeShade="BF"/>
          <w:spacing w:val="5"/>
          <w:kern w:val="28"/>
          <w:sz w:val="32"/>
          <w:szCs w:val="32"/>
        </w:rPr>
      </w:pPr>
      <w:bookmarkStart w:id="40" w:name="_Toc353365370"/>
      <w:r>
        <w:br w:type="page"/>
      </w:r>
    </w:p>
    <w:p w:rsidR="006420BE" w:rsidRPr="006420BE" w:rsidRDefault="006420BE" w:rsidP="006420BE">
      <w:pPr>
        <w:pStyle w:val="Nadpisy"/>
      </w:pPr>
      <w:bookmarkStart w:id="41" w:name="_Toc353973808"/>
      <w:r w:rsidRPr="006420BE">
        <w:lastRenderedPageBreak/>
        <w:t>Závěr</w:t>
      </w:r>
      <w:bookmarkEnd w:id="40"/>
      <w:bookmarkEnd w:id="41"/>
    </w:p>
    <w:p w:rsidR="006420BE" w:rsidRDefault="006420BE" w:rsidP="004575FF">
      <w:r>
        <w:t xml:space="preserve">Život Františka Myslivce se odehrával v době vznikajících a sílících národních snad, v době hledání a uvědomování si své národní identity. František Myslivec byl činorodá osobnost, která svým myšlením nijak nevybočovala z přesvědčení většiny českých Slezanů. Svým životem usiloval o povznesení prostého venkovského lidu ve Slezsku. Je příkladem řady kněží své doby, kteří byli vlastenci, buditeli, národopisci. Jeho dílo dnes můžeme vidět v jeho vydaných spisech, knihách a článcích. V pozůstalosti v Zemském archívu v Opavě je jen útržkovité torzo týkající se drobných ojediněle ucelenějších poznámek ke slezskému národopisu, k dějinám slezské hudby, několik dopisů jeho osobní korespondence s dlouholetým přítelem MUDr. Františkem </w:t>
      </w:r>
      <w:proofErr w:type="spellStart"/>
      <w:r>
        <w:t>Moslerem</w:t>
      </w:r>
      <w:proofErr w:type="spellEnd"/>
      <w:r>
        <w:t xml:space="preserve">. Ucelenějším materiálem je archívní fond Československého zemědělského muzea týkající se Františka Myslivce. V něm jsou ústřižky článků z novin, které vyšly u příležitosti Myslivcového jubilea 60 let, projevy z rozhlasu. Je zde i parte a fotografie z jeho pohřbu, stejně jako mnoho článků souvisejících s jeho předčasným odchodem. František Myslivec zemřel 24. srpna 1934 ve svých 61 letech. Další materiály možno nalézt v pozůstalostech např. Vincence </w:t>
      </w:r>
      <w:proofErr w:type="spellStart"/>
      <w:r>
        <w:t>Praska</w:t>
      </w:r>
      <w:proofErr w:type="spellEnd"/>
      <w:r>
        <w:t xml:space="preserve"> a Václava Hauera. Díky informacím pracovníků Zemského archívu jsem se hned na počátku dozvěděla, že byla napsána na Slezské univerzitě </w:t>
      </w:r>
      <w:r w:rsidR="00516BF0">
        <w:t xml:space="preserve">v Opavě </w:t>
      </w:r>
      <w:r>
        <w:t xml:space="preserve">diplomová práce o Františku Myslivcovi. Je to velmi ucelený dokument, který přehledně a podrobně popisuje život a dílo Františka Myslivce. Mým záměrem však bylo spíše se zaměřit na jeho odkaz. Ten jakoby pokračoval v úsilí a zájmech manželů Pálových. V dílech Heleny </w:t>
      </w:r>
      <w:proofErr w:type="spellStart"/>
      <w:r>
        <w:t>Salichové</w:t>
      </w:r>
      <w:proofErr w:type="spellEnd"/>
      <w:r>
        <w:t xml:space="preserve"> se pak odráží nejen sběr lidových písní, ale především pokračující zájem o slezský kroj a prostý venkovský lid. Díky této práci jsem se dozvěděla, že 16. </w:t>
      </w:r>
      <w:r w:rsidR="00516BF0">
        <w:t>června</w:t>
      </w:r>
      <w:r>
        <w:t xml:space="preserve"> 2013 bude odhalena nově zre</w:t>
      </w:r>
      <w:r w:rsidR="00516BF0">
        <w:t>staurovaná</w:t>
      </w:r>
      <w:r>
        <w:t xml:space="preserve"> pamětní deska Kazimíru Tomáškovi, kterou nechali z iniciativy Františka Myslivce zhotovit slezští bohoslovci v Olomouci v roce 1895</w:t>
      </w:r>
      <w:r w:rsidR="00516BF0">
        <w:t>.</w:t>
      </w:r>
      <w:r>
        <w:t xml:space="preserve"> </w:t>
      </w:r>
      <w:r w:rsidR="00516BF0">
        <w:t xml:space="preserve">Bude umístěna </w:t>
      </w:r>
      <w:r>
        <w:t>na kostel</w:t>
      </w:r>
      <w:r w:rsidR="00516BF0">
        <w:t>e</w:t>
      </w:r>
      <w:r>
        <w:t xml:space="preserve"> sv. Antonína ve Vře</w:t>
      </w:r>
      <w:r w:rsidR="00516BF0">
        <w:t xml:space="preserve">sině, rodišti Kazimíra Tomáška. </w:t>
      </w:r>
      <w:r>
        <w:t>Obecní úřad ve Vřesině</w:t>
      </w:r>
      <w:r w:rsidR="00516BF0">
        <w:t xml:space="preserve"> obstarává materiály,</w:t>
      </w:r>
      <w:r>
        <w:t xml:space="preserve"> </w:t>
      </w:r>
      <w:r w:rsidR="00516BF0">
        <w:t>hledá v </w:t>
      </w:r>
      <w:r>
        <w:t>archívech</w:t>
      </w:r>
      <w:r w:rsidR="00516BF0">
        <w:t xml:space="preserve"> informace, které by jim tuto iniciativu i osobnost Kazimíra Tomáška přiblížily.</w:t>
      </w:r>
      <w:r>
        <w:t xml:space="preserve"> </w:t>
      </w:r>
      <w:r w:rsidR="00516BF0">
        <w:t xml:space="preserve">Mohla jsem tak zaslat i své materiály, které mám k dispozici. </w:t>
      </w:r>
      <w:r>
        <w:t xml:space="preserve">Byla jsem </w:t>
      </w:r>
      <w:r w:rsidR="00516BF0">
        <w:t xml:space="preserve">též </w:t>
      </w:r>
      <w:r>
        <w:t>velmi potěšena a</w:t>
      </w:r>
      <w:r w:rsidR="00516BF0">
        <w:t xml:space="preserve"> povzbuzena, když jsem se také </w:t>
      </w:r>
      <w:r>
        <w:t>díky této prác</w:t>
      </w:r>
      <w:r w:rsidR="00516BF0">
        <w:t>i</w:t>
      </w:r>
      <w:r>
        <w:t xml:space="preserve"> setkala s mladými lidmi Bc. Petrem Chroustem a zvláště pak Mgr. Radimem </w:t>
      </w:r>
      <w:proofErr w:type="spellStart"/>
      <w:r>
        <w:t>Lokočem</w:t>
      </w:r>
      <w:proofErr w:type="spellEnd"/>
      <w:r>
        <w:t xml:space="preserve">, Ph.D. z občanského sdružení VITAREGIO, který ve své práci čerpá z díla Františka Myslivce a v současnosti pracuje na vydání jeho knih. Díky tomu vznikla nová spolupráce s ním a Starým gruntem č. p. 1 v Dolní Lhotě. První plody této spolupráce bude moci veřejnost shlédnout v říjnu 2013, kdy jsou naplánovány oslavy 140. výročí narození Františka Myslivce v Dolní Lhotě. V rámci oslav bude sloužena mše svatá za </w:t>
      </w:r>
      <w:r>
        <w:lastRenderedPageBreak/>
        <w:t xml:space="preserve">Františka Myslivce, položení věnce u pomníku, vystoupení dětského pěveckého sboru Čtyřlístek ze Základní školy v Dolní Lhotě, který zazpívá slezské písně, které Myslivec nasbíral. Dále bude veřejnosti představena kniha Dr. Radima </w:t>
      </w:r>
      <w:proofErr w:type="spellStart"/>
      <w:r>
        <w:t>Lokoče</w:t>
      </w:r>
      <w:proofErr w:type="spellEnd"/>
      <w:r>
        <w:t xml:space="preserve">, jejíž součástí budou i tři Myslivcovy knihy Starý způsob hospodářství na Opavsku, Naše dědiny, statky a chaloupky na Opavsku, Náš národní kroj. Je plánovaná výstavka starého zemědělského nářadí i nářadí a věcí běžně v minulosti v domácnostech používané, dále výsadba ovocného stromu a vystoupení dětských národopisných souborů </w:t>
      </w:r>
      <w:proofErr w:type="spellStart"/>
      <w:r>
        <w:t>Krasničánek</w:t>
      </w:r>
      <w:proofErr w:type="spellEnd"/>
      <w:r>
        <w:t xml:space="preserve"> z Krásného Pole při ZUŠ Heleny </w:t>
      </w:r>
      <w:proofErr w:type="spellStart"/>
      <w:r>
        <w:t>Salichové</w:t>
      </w:r>
      <w:proofErr w:type="spellEnd"/>
      <w:r>
        <w:t xml:space="preserve"> v Polance nad Odrou a souboru Úsměv ze Střediska volného času v Opavě. Tuto spolupráci považuji za první dobré plody mého s</w:t>
      </w:r>
      <w:r w:rsidR="00516BF0">
        <w:t>nažení na této bakalářské práci</w:t>
      </w:r>
      <w:r>
        <w:t xml:space="preserve">. Odkaz Františka Myslivce se stává živým. Dle mého názoru je morální povinností </w:t>
      </w:r>
      <w:r w:rsidR="00DB5512">
        <w:t>a úkolem každé</w:t>
      </w:r>
      <w:r>
        <w:t xml:space="preserve"> generace na odkazy, snahy, víru a moudrost</w:t>
      </w:r>
      <w:r w:rsidR="00DB5512">
        <w:t xml:space="preserve"> svých</w:t>
      </w:r>
      <w:r>
        <w:t xml:space="preserve"> předků nav</w:t>
      </w:r>
      <w:r w:rsidR="00DB5512">
        <w:t>azovat</w:t>
      </w:r>
      <w:r>
        <w:t xml:space="preserve"> a uvádět v</w:t>
      </w:r>
      <w:r w:rsidR="00DB5512">
        <w:t> </w:t>
      </w:r>
      <w:r>
        <w:t>život</w:t>
      </w:r>
      <w:r w:rsidR="00DB5512">
        <w:t>, zvláště</w:t>
      </w:r>
      <w:r>
        <w:t xml:space="preserve"> v naší dnešní moderní chaotické době.</w:t>
      </w:r>
    </w:p>
    <w:p w:rsidR="006420BE" w:rsidRDefault="006420BE" w:rsidP="006420BE">
      <w:pPr>
        <w:pStyle w:val="Nadpisy"/>
      </w:pPr>
      <w:r>
        <w:rPr>
          <w:sz w:val="28"/>
          <w:szCs w:val="28"/>
        </w:rPr>
        <w:br w:type="page"/>
      </w:r>
      <w:bookmarkStart w:id="42" w:name="_Toc209253219"/>
      <w:bookmarkStart w:id="43" w:name="_Toc209253406"/>
      <w:bookmarkStart w:id="44" w:name="_Toc209321260"/>
      <w:bookmarkStart w:id="45" w:name="_Toc353194412"/>
      <w:bookmarkStart w:id="46" w:name="_Toc353365371"/>
      <w:bookmarkStart w:id="47" w:name="_Toc353973809"/>
      <w:r w:rsidRPr="00D8025A">
        <w:lastRenderedPageBreak/>
        <w:t>SEZNAM POUŽITÉ LITERATURY</w:t>
      </w:r>
      <w:bookmarkEnd w:id="42"/>
      <w:bookmarkEnd w:id="43"/>
      <w:bookmarkEnd w:id="44"/>
      <w:bookmarkEnd w:id="45"/>
      <w:r>
        <w:t xml:space="preserve"> A PRAMENŮ</w:t>
      </w:r>
      <w:bookmarkEnd w:id="46"/>
      <w:bookmarkEnd w:id="47"/>
    </w:p>
    <w:p w:rsidR="006420BE" w:rsidRPr="00D8025A" w:rsidRDefault="006420BE" w:rsidP="006420BE">
      <w:pPr>
        <w:tabs>
          <w:tab w:val="left" w:pos="567"/>
        </w:tabs>
        <w:ind w:left="567" w:hanging="567"/>
      </w:pPr>
      <w:r w:rsidRPr="00006F1C">
        <w:t>1</w:t>
      </w:r>
      <w:r w:rsidRPr="00D8025A">
        <w:rPr>
          <w:b/>
        </w:rPr>
        <w:t>.</w:t>
      </w:r>
      <w:r w:rsidRPr="00D8025A">
        <w:t xml:space="preserve"> </w:t>
      </w:r>
      <w:r>
        <w:tab/>
      </w:r>
      <w:r w:rsidRPr="00762D51">
        <w:t>Bajgar, Z</w:t>
      </w:r>
      <w:r w:rsidRPr="00D8025A">
        <w:t>. V </w:t>
      </w:r>
      <w:proofErr w:type="spellStart"/>
      <w:r w:rsidRPr="00D8025A">
        <w:t>Krasnym</w:t>
      </w:r>
      <w:proofErr w:type="spellEnd"/>
      <w:r w:rsidRPr="00D8025A">
        <w:t xml:space="preserve"> </w:t>
      </w:r>
      <w:proofErr w:type="spellStart"/>
      <w:r w:rsidRPr="00D8025A">
        <w:t>Polu</w:t>
      </w:r>
      <w:proofErr w:type="spellEnd"/>
      <w:r w:rsidRPr="00D8025A">
        <w:t xml:space="preserve"> na kopečku, historie Krásného Pole II. Opava: </w:t>
      </w:r>
      <w:proofErr w:type="spellStart"/>
      <w:r w:rsidRPr="00D8025A">
        <w:t>Lektiko</w:t>
      </w:r>
      <w:proofErr w:type="spellEnd"/>
      <w:r w:rsidRPr="00D8025A">
        <w:t>, 2012.</w:t>
      </w:r>
      <w:r w:rsidR="005230AA">
        <w:t xml:space="preserve"> </w:t>
      </w:r>
      <w:r w:rsidR="00061D43">
        <w:t>207 str.</w:t>
      </w:r>
    </w:p>
    <w:p w:rsidR="006420BE" w:rsidRPr="00D8025A" w:rsidRDefault="006420BE" w:rsidP="006420BE">
      <w:pPr>
        <w:tabs>
          <w:tab w:val="left" w:pos="567"/>
        </w:tabs>
        <w:ind w:left="567" w:hanging="567"/>
      </w:pPr>
      <w:r w:rsidRPr="00006F1C">
        <w:t>2.</w:t>
      </w:r>
      <w:r w:rsidRPr="00D8025A">
        <w:t xml:space="preserve"> </w:t>
      </w:r>
      <w:r>
        <w:tab/>
      </w:r>
      <w:r w:rsidRPr="00762D51">
        <w:t>Bakala, J</w:t>
      </w:r>
      <w:r>
        <w:t>.</w:t>
      </w:r>
      <w:r w:rsidRPr="00762D51">
        <w:t xml:space="preserve"> a kolektiv</w:t>
      </w:r>
      <w:r w:rsidRPr="00D8025A">
        <w:t xml:space="preserve">. </w:t>
      </w:r>
      <w:r w:rsidRPr="00D8025A">
        <w:rPr>
          <w:i/>
        </w:rPr>
        <w:t>Slezsko</w:t>
      </w:r>
      <w:r w:rsidRPr="00D8025A">
        <w:t xml:space="preserve">. Opava: Matice slezská, 1992. </w:t>
      </w:r>
      <w:r w:rsidR="00061D43">
        <w:t>288 str.</w:t>
      </w:r>
    </w:p>
    <w:p w:rsidR="006420BE" w:rsidRPr="00D8025A" w:rsidRDefault="006420BE" w:rsidP="006420BE">
      <w:pPr>
        <w:tabs>
          <w:tab w:val="left" w:pos="567"/>
        </w:tabs>
        <w:ind w:left="567" w:hanging="567"/>
      </w:pPr>
      <w:r w:rsidRPr="00006F1C">
        <w:t>3.</w:t>
      </w:r>
      <w:r w:rsidRPr="00D8025A">
        <w:t xml:space="preserve"> </w:t>
      </w:r>
      <w:r>
        <w:tab/>
      </w:r>
      <w:r w:rsidRPr="00762D51">
        <w:t>Čapka, F.</w:t>
      </w:r>
      <w:r w:rsidRPr="00D8025A">
        <w:t xml:space="preserve"> </w:t>
      </w:r>
      <w:r w:rsidRPr="00D8025A">
        <w:rPr>
          <w:i/>
        </w:rPr>
        <w:t>Dějiny zemí Koruny české v datech</w:t>
      </w:r>
      <w:r w:rsidRPr="00D8025A">
        <w:t xml:space="preserve">. Praha: LIBRI, 2010. </w:t>
      </w:r>
      <w:r>
        <w:t xml:space="preserve">ISBN </w:t>
      </w:r>
      <w:r w:rsidRPr="00D8025A">
        <w:t>978-7277-469-2.</w:t>
      </w:r>
      <w:r w:rsidR="00061D43">
        <w:t xml:space="preserve"> 1054 str.</w:t>
      </w:r>
    </w:p>
    <w:p w:rsidR="006420BE" w:rsidRPr="00D8025A" w:rsidRDefault="006420BE" w:rsidP="006420BE">
      <w:pPr>
        <w:tabs>
          <w:tab w:val="left" w:pos="567"/>
        </w:tabs>
        <w:ind w:left="567" w:hanging="567"/>
      </w:pPr>
      <w:r w:rsidRPr="00006F1C">
        <w:t>4.</w:t>
      </w:r>
      <w:r w:rsidRPr="00D8025A">
        <w:t xml:space="preserve"> </w:t>
      </w:r>
      <w:r>
        <w:tab/>
      </w:r>
      <w:r w:rsidRPr="00762D51">
        <w:t>Engliš, K.</w:t>
      </w:r>
      <w:r w:rsidRPr="00D8025A">
        <w:t xml:space="preserve"> </w:t>
      </w:r>
      <w:proofErr w:type="spellStart"/>
      <w:r w:rsidRPr="00D8025A">
        <w:rPr>
          <w:i/>
        </w:rPr>
        <w:t>Hrabyň</w:t>
      </w:r>
      <w:proofErr w:type="spellEnd"/>
      <w:r w:rsidRPr="00D8025A">
        <w:rPr>
          <w:i/>
        </w:rPr>
        <w:t xml:space="preserve"> mého mládí</w:t>
      </w:r>
      <w:r w:rsidRPr="00D8025A">
        <w:t xml:space="preserve">. Opava: Matice slezská, 2010. </w:t>
      </w:r>
      <w:r>
        <w:t xml:space="preserve">ISBN </w:t>
      </w:r>
      <w:r w:rsidRPr="00D8025A">
        <w:t>978-80-86887-15-9.</w:t>
      </w:r>
      <w:r w:rsidR="00061D43">
        <w:t xml:space="preserve"> 109 str.</w:t>
      </w:r>
    </w:p>
    <w:p w:rsidR="006420BE" w:rsidRPr="00D8025A" w:rsidRDefault="006420BE" w:rsidP="006420BE">
      <w:pPr>
        <w:tabs>
          <w:tab w:val="left" w:pos="567"/>
        </w:tabs>
        <w:ind w:left="567" w:hanging="567"/>
      </w:pPr>
      <w:r w:rsidRPr="00006F1C">
        <w:t>5.</w:t>
      </w:r>
      <w:r w:rsidRPr="00D8025A">
        <w:t xml:space="preserve"> </w:t>
      </w:r>
      <w:r>
        <w:tab/>
      </w:r>
      <w:proofErr w:type="spellStart"/>
      <w:r w:rsidRPr="00762D51">
        <w:rPr>
          <w:bCs/>
        </w:rPr>
        <w:t>Hosák</w:t>
      </w:r>
      <w:proofErr w:type="spellEnd"/>
      <w:r w:rsidRPr="00762D51">
        <w:rPr>
          <w:bCs/>
        </w:rPr>
        <w:t>, L. Šrámek, R.</w:t>
      </w:r>
      <w:r w:rsidRPr="00D8025A">
        <w:rPr>
          <w:b/>
          <w:bCs/>
        </w:rPr>
        <w:t xml:space="preserve"> </w:t>
      </w:r>
      <w:r w:rsidRPr="00D8025A">
        <w:rPr>
          <w:i/>
          <w:iCs/>
        </w:rPr>
        <w:t xml:space="preserve">Místní jména na Moravě a ve Slezsku. </w:t>
      </w:r>
      <w:r w:rsidRPr="00D8025A">
        <w:t xml:space="preserve">Praha: Academia, 1970. </w:t>
      </w:r>
      <w:r>
        <w:t xml:space="preserve">ISBN </w:t>
      </w:r>
      <w:r w:rsidRPr="00D8025A">
        <w:t>123-4-56-789123-4.</w:t>
      </w:r>
      <w:r w:rsidR="00E5551A">
        <w:t xml:space="preserve"> 962 str.</w:t>
      </w:r>
    </w:p>
    <w:p w:rsidR="006420BE" w:rsidRDefault="006420BE" w:rsidP="00061D43">
      <w:pPr>
        <w:tabs>
          <w:tab w:val="left" w:pos="567"/>
        </w:tabs>
        <w:ind w:left="567" w:hanging="567"/>
      </w:pPr>
      <w:r w:rsidRPr="00006F1C">
        <w:t>6.</w:t>
      </w:r>
      <w:r w:rsidRPr="00D8025A">
        <w:t xml:space="preserve"> </w:t>
      </w:r>
      <w:r>
        <w:tab/>
      </w:r>
      <w:r w:rsidRPr="00D8025A">
        <w:t xml:space="preserve">Jordán, </w:t>
      </w:r>
      <w:r>
        <w:t xml:space="preserve">P. Jordánová, Z., Gill, </w:t>
      </w:r>
      <w:r w:rsidRPr="00D8025A">
        <w:t>J</w:t>
      </w:r>
      <w:r>
        <w:t xml:space="preserve">. a kol. </w:t>
      </w:r>
      <w:r w:rsidRPr="00D8025A">
        <w:t xml:space="preserve"> </w:t>
      </w:r>
      <w:r w:rsidRPr="00D8025A">
        <w:rPr>
          <w:i/>
        </w:rPr>
        <w:t>Hrabyně</w:t>
      </w:r>
      <w:r w:rsidRPr="00D8025A">
        <w:t>. Kravaře: AVE CENTRUM, 2007.</w:t>
      </w:r>
      <w:r>
        <w:t xml:space="preserve"> ISBN </w:t>
      </w:r>
      <w:r w:rsidRPr="00D8025A">
        <w:t>978-80-86268-15-6.</w:t>
      </w:r>
      <w:r w:rsidR="00061D43">
        <w:t xml:space="preserve"> 125 str.</w:t>
      </w:r>
    </w:p>
    <w:p w:rsidR="008C4B43" w:rsidRPr="00D8025A" w:rsidRDefault="008C4B43" w:rsidP="00061D43">
      <w:pPr>
        <w:tabs>
          <w:tab w:val="left" w:pos="567"/>
        </w:tabs>
        <w:ind w:left="567" w:hanging="567"/>
      </w:pPr>
      <w:r>
        <w:t xml:space="preserve">7.     </w:t>
      </w:r>
      <w:proofErr w:type="spellStart"/>
      <w:r>
        <w:t>Jurok</w:t>
      </w:r>
      <w:proofErr w:type="spellEnd"/>
      <w:r>
        <w:t xml:space="preserve">, Jiří., Kovářová, Stanislava., Loukotka, </w:t>
      </w:r>
      <w:proofErr w:type="gramStart"/>
      <w:r>
        <w:t>Lubomír. a kol</w:t>
      </w:r>
      <w:proofErr w:type="gramEnd"/>
      <w:r>
        <w:t xml:space="preserve">. </w:t>
      </w:r>
      <w:r w:rsidRPr="00E5551A">
        <w:rPr>
          <w:i/>
        </w:rPr>
        <w:t xml:space="preserve">Dějiny města </w:t>
      </w:r>
      <w:proofErr w:type="spellStart"/>
      <w:r w:rsidRPr="00E5551A">
        <w:rPr>
          <w:i/>
        </w:rPr>
        <w:t>Příbora</w:t>
      </w:r>
      <w:proofErr w:type="spellEnd"/>
      <w:r w:rsidRPr="00E5551A">
        <w:rPr>
          <w:i/>
        </w:rPr>
        <w:t>.</w:t>
      </w:r>
      <w:r>
        <w:t xml:space="preserve"> Nový Jičín – Příbor: Město Příbor, 2002. ISBN 80-238-9541-9. 416 str.</w:t>
      </w:r>
    </w:p>
    <w:p w:rsidR="006420BE" w:rsidRPr="00D8025A" w:rsidRDefault="00E5551A" w:rsidP="006420BE">
      <w:pPr>
        <w:tabs>
          <w:tab w:val="left" w:pos="567"/>
        </w:tabs>
        <w:ind w:left="567" w:hanging="567"/>
      </w:pPr>
      <w:r>
        <w:t>8</w:t>
      </w:r>
      <w:r w:rsidR="006420BE" w:rsidRPr="00006F1C">
        <w:t>.</w:t>
      </w:r>
      <w:r w:rsidR="006420BE" w:rsidRPr="00D8025A">
        <w:t xml:space="preserve"> </w:t>
      </w:r>
      <w:r w:rsidR="006420BE">
        <w:tab/>
      </w:r>
      <w:proofErr w:type="spellStart"/>
      <w:r w:rsidR="006420BE" w:rsidRPr="00762D51">
        <w:t>Knapíková</w:t>
      </w:r>
      <w:proofErr w:type="spellEnd"/>
      <w:r w:rsidR="006420BE" w:rsidRPr="00762D51">
        <w:t>, J</w:t>
      </w:r>
      <w:r w:rsidR="006420BE" w:rsidRPr="00D8025A">
        <w:t xml:space="preserve">. </w:t>
      </w:r>
      <w:r w:rsidR="006420BE" w:rsidRPr="00D8025A">
        <w:rPr>
          <w:i/>
        </w:rPr>
        <w:t>Matice opavská, spolek osobnosti a národní snahy ve Slezsku 1877 – 1948</w:t>
      </w:r>
      <w:r w:rsidR="006420BE" w:rsidRPr="00D8025A">
        <w:t xml:space="preserve">. Opava: Matice slezská, 2007. </w:t>
      </w:r>
      <w:r w:rsidR="006420BE">
        <w:t xml:space="preserve">ISBN </w:t>
      </w:r>
      <w:r w:rsidR="006420BE" w:rsidRPr="00D8025A">
        <w:t>978-80-86887-08-1.</w:t>
      </w:r>
      <w:r w:rsidR="00061D43">
        <w:t xml:space="preserve"> 261 str.</w:t>
      </w:r>
    </w:p>
    <w:p w:rsidR="006420BE" w:rsidRPr="00D8025A" w:rsidRDefault="00E5551A" w:rsidP="006420BE">
      <w:pPr>
        <w:tabs>
          <w:tab w:val="left" w:pos="567"/>
        </w:tabs>
        <w:ind w:left="567" w:hanging="567"/>
      </w:pPr>
      <w:r>
        <w:t>9</w:t>
      </w:r>
      <w:r w:rsidR="006420BE" w:rsidRPr="00D8025A">
        <w:t xml:space="preserve">. </w:t>
      </w:r>
      <w:r w:rsidR="006420BE">
        <w:tab/>
      </w:r>
      <w:r w:rsidR="006420BE" w:rsidRPr="00D8025A">
        <w:t>Kouřil, P</w:t>
      </w:r>
      <w:r w:rsidR="006420BE">
        <w:t xml:space="preserve">. </w:t>
      </w:r>
      <w:r w:rsidR="006420BE" w:rsidRPr="00D8025A">
        <w:t xml:space="preserve">Bakala, J., </w:t>
      </w:r>
      <w:proofErr w:type="spellStart"/>
      <w:r w:rsidR="006420BE" w:rsidRPr="00D8025A">
        <w:t>Gawrecki</w:t>
      </w:r>
      <w:proofErr w:type="spellEnd"/>
      <w:r w:rsidR="006420BE">
        <w:t xml:space="preserve">, </w:t>
      </w:r>
      <w:r w:rsidR="006420BE" w:rsidRPr="00D8025A">
        <w:t xml:space="preserve">D. </w:t>
      </w:r>
      <w:r w:rsidR="006420BE" w:rsidRPr="00D8025A">
        <w:rPr>
          <w:i/>
        </w:rPr>
        <w:t>Dějiny Slezska</w:t>
      </w:r>
      <w:r w:rsidR="006420BE" w:rsidRPr="00D8025A">
        <w:t>. Opava: Matice slezská, 1992.</w:t>
      </w:r>
    </w:p>
    <w:p w:rsidR="006420BE" w:rsidRPr="00D8025A" w:rsidRDefault="00E5551A" w:rsidP="006420BE">
      <w:pPr>
        <w:tabs>
          <w:tab w:val="left" w:pos="567"/>
        </w:tabs>
        <w:ind w:left="567" w:hanging="567"/>
      </w:pPr>
      <w:r>
        <w:t>10</w:t>
      </w:r>
      <w:r w:rsidR="006420BE" w:rsidRPr="00006F1C">
        <w:t>.</w:t>
      </w:r>
      <w:r w:rsidR="006420BE" w:rsidRPr="00D8025A">
        <w:t xml:space="preserve"> </w:t>
      </w:r>
      <w:r w:rsidR="006420BE">
        <w:tab/>
      </w:r>
      <w:proofErr w:type="spellStart"/>
      <w:r w:rsidR="006420BE" w:rsidRPr="00762D51">
        <w:t>Lokoč</w:t>
      </w:r>
      <w:proofErr w:type="spellEnd"/>
      <w:r w:rsidR="006420BE" w:rsidRPr="00762D51">
        <w:t>, R</w:t>
      </w:r>
      <w:r w:rsidR="006420BE">
        <w:t xml:space="preserve">., </w:t>
      </w:r>
      <w:proofErr w:type="spellStart"/>
      <w:r w:rsidR="006420BE" w:rsidRPr="00762D51">
        <w:t>Dovala</w:t>
      </w:r>
      <w:proofErr w:type="spellEnd"/>
      <w:r w:rsidR="006420BE" w:rsidRPr="00762D51">
        <w:t>, O</w:t>
      </w:r>
      <w:r w:rsidR="006420BE">
        <w:t xml:space="preserve">., </w:t>
      </w:r>
      <w:r w:rsidR="006420BE" w:rsidRPr="00762D51">
        <w:t>Chroust, P</w:t>
      </w:r>
      <w:r w:rsidR="006420BE">
        <w:t xml:space="preserve">. </w:t>
      </w:r>
      <w:r w:rsidR="006420BE" w:rsidRPr="00762D51">
        <w:t>a kol.</w:t>
      </w:r>
      <w:r w:rsidR="006420BE" w:rsidRPr="00D8025A">
        <w:t xml:space="preserve"> </w:t>
      </w:r>
      <w:r w:rsidR="006420BE" w:rsidRPr="00D8025A">
        <w:rPr>
          <w:i/>
        </w:rPr>
        <w:t xml:space="preserve">Ovoce Opavska, Krnovska a </w:t>
      </w:r>
      <w:proofErr w:type="spellStart"/>
      <w:r w:rsidR="006420BE" w:rsidRPr="00D8025A">
        <w:rPr>
          <w:i/>
        </w:rPr>
        <w:t>Osoblažska</w:t>
      </w:r>
      <w:proofErr w:type="spellEnd"/>
      <w:r w:rsidR="006420BE" w:rsidRPr="00D8025A">
        <w:rPr>
          <w:i/>
        </w:rPr>
        <w:t>.</w:t>
      </w:r>
      <w:r w:rsidR="006420BE" w:rsidRPr="00D8025A">
        <w:t xml:space="preserve"> MAS Opavsko, MAS Rozvoj Krnovska, 2011.</w:t>
      </w:r>
      <w:r w:rsidR="00061D43">
        <w:t xml:space="preserve"> 94 str.</w:t>
      </w:r>
    </w:p>
    <w:p w:rsidR="006420BE" w:rsidRPr="00D8025A" w:rsidRDefault="006420BE" w:rsidP="006420BE">
      <w:pPr>
        <w:tabs>
          <w:tab w:val="left" w:pos="567"/>
        </w:tabs>
        <w:ind w:left="567" w:hanging="567"/>
      </w:pPr>
      <w:r w:rsidRPr="00006F1C">
        <w:t>1</w:t>
      </w:r>
      <w:r w:rsidR="00E5551A">
        <w:t>1</w:t>
      </w:r>
      <w:r w:rsidRPr="00006F1C">
        <w:t>.</w:t>
      </w:r>
      <w:r w:rsidRPr="00D8025A">
        <w:t xml:space="preserve"> </w:t>
      </w:r>
      <w:r>
        <w:tab/>
      </w:r>
      <w:r w:rsidRPr="00762D51">
        <w:t>Myslivec, František.</w:t>
      </w:r>
      <w:r w:rsidRPr="00D8025A">
        <w:t xml:space="preserve"> </w:t>
      </w:r>
      <w:r w:rsidRPr="00D8025A">
        <w:rPr>
          <w:i/>
        </w:rPr>
        <w:t>Starý způsob hospodářství na Opavsku</w:t>
      </w:r>
      <w:r w:rsidRPr="00D8025A">
        <w:t>. Opava: Čs. zemědělské muzeum Praha, 1933.</w:t>
      </w:r>
      <w:r w:rsidR="00061D43">
        <w:t xml:space="preserve"> 152 str.</w:t>
      </w:r>
    </w:p>
    <w:p w:rsidR="006420BE" w:rsidRPr="00D8025A" w:rsidRDefault="006420BE" w:rsidP="006420BE">
      <w:pPr>
        <w:tabs>
          <w:tab w:val="left" w:pos="567"/>
        </w:tabs>
        <w:ind w:left="567" w:hanging="567"/>
      </w:pPr>
      <w:r w:rsidRPr="00D8025A">
        <w:t>1</w:t>
      </w:r>
      <w:r w:rsidR="00E5551A">
        <w:t>2</w:t>
      </w:r>
      <w:r w:rsidRPr="00D8025A">
        <w:t xml:space="preserve">. </w:t>
      </w:r>
      <w:r>
        <w:tab/>
      </w:r>
      <w:proofErr w:type="spellStart"/>
      <w:r>
        <w:t>Pojsl</w:t>
      </w:r>
      <w:proofErr w:type="spellEnd"/>
      <w:r>
        <w:t>, M</w:t>
      </w:r>
      <w:r w:rsidRPr="00D8025A">
        <w:t xml:space="preserve">., </w:t>
      </w:r>
      <w:proofErr w:type="spellStart"/>
      <w:r>
        <w:t>Ambors</w:t>
      </w:r>
      <w:proofErr w:type="spellEnd"/>
      <w:r>
        <w:t xml:space="preserve">, P., </w:t>
      </w:r>
      <w:r w:rsidRPr="00D8025A">
        <w:t>Dvořák, P</w:t>
      </w:r>
      <w:r>
        <w:t>. a kol.</w:t>
      </w:r>
      <w:r w:rsidRPr="00D8025A">
        <w:t xml:space="preserve"> </w:t>
      </w:r>
      <w:r w:rsidRPr="00D8025A">
        <w:rPr>
          <w:i/>
        </w:rPr>
        <w:t>Cyrilometodějská teologická fakulta Univerzity palackého v Olomouci v letech 1990 – 2010, 20 let od jejího obnovení.</w:t>
      </w:r>
      <w:r w:rsidRPr="00D8025A">
        <w:t xml:space="preserve"> Velehrad: Historická společnost Starý Velehrad, 2010,</w:t>
      </w:r>
      <w:r>
        <w:t xml:space="preserve"> ISBN </w:t>
      </w:r>
      <w:r w:rsidRPr="00D8025A">
        <w:t>978-80-86157-30-6.</w:t>
      </w:r>
      <w:r w:rsidR="00061D43">
        <w:t xml:space="preserve"> 283 str.</w:t>
      </w:r>
    </w:p>
    <w:p w:rsidR="006420BE" w:rsidRPr="00D8025A" w:rsidRDefault="006420BE" w:rsidP="006420BE">
      <w:pPr>
        <w:tabs>
          <w:tab w:val="left" w:pos="567"/>
        </w:tabs>
        <w:ind w:left="567" w:hanging="567"/>
      </w:pPr>
      <w:r w:rsidRPr="00006F1C">
        <w:t>1</w:t>
      </w:r>
      <w:r w:rsidR="00E5551A">
        <w:t>3</w:t>
      </w:r>
      <w:r w:rsidRPr="00D8025A">
        <w:rPr>
          <w:b/>
        </w:rPr>
        <w:t>.</w:t>
      </w:r>
      <w:r w:rsidRPr="00D8025A">
        <w:t xml:space="preserve"> </w:t>
      </w:r>
      <w:r>
        <w:tab/>
      </w:r>
      <w:proofErr w:type="spellStart"/>
      <w:r w:rsidRPr="00762D51">
        <w:t>Otipka</w:t>
      </w:r>
      <w:proofErr w:type="spellEnd"/>
      <w:r w:rsidRPr="00762D51">
        <w:t>, M.</w:t>
      </w:r>
      <w:r w:rsidRPr="00D8025A">
        <w:rPr>
          <w:b/>
        </w:rPr>
        <w:t xml:space="preserve"> </w:t>
      </w:r>
      <w:r w:rsidRPr="00D8025A">
        <w:rPr>
          <w:i/>
        </w:rPr>
        <w:t>60 let Ostravsko-opavské operace, vzpomínky účastníků bojů</w:t>
      </w:r>
      <w:r w:rsidRPr="00D8025A">
        <w:t>. Ostrava: MONTANEX, 2005</w:t>
      </w:r>
      <w:r>
        <w:t>, ISBN</w:t>
      </w:r>
      <w:r w:rsidRPr="00D8025A">
        <w:t xml:space="preserve"> 80-7225-181-3.</w:t>
      </w:r>
      <w:r w:rsidR="00061D43">
        <w:t xml:space="preserve"> 75 str.</w:t>
      </w:r>
    </w:p>
    <w:p w:rsidR="006420BE" w:rsidRPr="00D8025A" w:rsidRDefault="006420BE" w:rsidP="006420BE">
      <w:pPr>
        <w:tabs>
          <w:tab w:val="left" w:pos="567"/>
        </w:tabs>
        <w:ind w:left="567" w:hanging="567"/>
      </w:pPr>
      <w:r w:rsidRPr="00006F1C">
        <w:t>1</w:t>
      </w:r>
      <w:r w:rsidR="00E5551A">
        <w:t>4</w:t>
      </w:r>
      <w:r w:rsidRPr="00006F1C">
        <w:t>.</w:t>
      </w:r>
      <w:r w:rsidRPr="00D8025A">
        <w:rPr>
          <w:b/>
        </w:rPr>
        <w:t xml:space="preserve"> </w:t>
      </w:r>
      <w:r>
        <w:rPr>
          <w:b/>
        </w:rPr>
        <w:tab/>
      </w:r>
      <w:proofErr w:type="spellStart"/>
      <w:r w:rsidRPr="00762D51">
        <w:t>Pavliňák</w:t>
      </w:r>
      <w:proofErr w:type="spellEnd"/>
      <w:r w:rsidRPr="00762D51">
        <w:t>, P</w:t>
      </w:r>
      <w:r w:rsidRPr="00EB6768">
        <w:t>.</w:t>
      </w:r>
      <w:r w:rsidRPr="00D8025A">
        <w:t xml:space="preserve"> </w:t>
      </w:r>
      <w:r w:rsidRPr="00D8025A">
        <w:rPr>
          <w:i/>
        </w:rPr>
        <w:t xml:space="preserve">Helena </w:t>
      </w:r>
      <w:proofErr w:type="spellStart"/>
      <w:r w:rsidRPr="00D8025A">
        <w:rPr>
          <w:i/>
        </w:rPr>
        <w:t>Salichová</w:t>
      </w:r>
      <w:proofErr w:type="spellEnd"/>
      <w:r w:rsidRPr="00D8025A">
        <w:t xml:space="preserve">. Ostrava: Výtvarné centrum </w:t>
      </w:r>
      <w:proofErr w:type="spellStart"/>
      <w:r w:rsidRPr="00D8025A">
        <w:t>Chagall</w:t>
      </w:r>
      <w:proofErr w:type="spellEnd"/>
      <w:r w:rsidRPr="00D8025A">
        <w:t xml:space="preserve">, 2009. </w:t>
      </w:r>
      <w:r>
        <w:t xml:space="preserve">ISBN </w:t>
      </w:r>
      <w:r w:rsidRPr="00D8025A">
        <w:t>978-80-86171-34-0.</w:t>
      </w:r>
      <w:r w:rsidR="00061D43">
        <w:t xml:space="preserve"> 399 str.</w:t>
      </w:r>
    </w:p>
    <w:p w:rsidR="006420BE" w:rsidRPr="00D8025A" w:rsidRDefault="006420BE" w:rsidP="006420BE">
      <w:pPr>
        <w:tabs>
          <w:tab w:val="left" w:pos="567"/>
        </w:tabs>
        <w:ind w:left="567" w:hanging="567"/>
      </w:pPr>
      <w:r w:rsidRPr="00006F1C">
        <w:lastRenderedPageBreak/>
        <w:t>1</w:t>
      </w:r>
      <w:r w:rsidR="00E5551A">
        <w:t>5</w:t>
      </w:r>
      <w:r w:rsidRPr="00006F1C">
        <w:t>.</w:t>
      </w:r>
      <w:r w:rsidRPr="00D8025A">
        <w:t xml:space="preserve"> </w:t>
      </w:r>
      <w:r>
        <w:tab/>
      </w:r>
      <w:r w:rsidRPr="00006F1C">
        <w:t>Prasek, V.</w:t>
      </w:r>
      <w:r w:rsidRPr="00D8025A">
        <w:t xml:space="preserve"> </w:t>
      </w:r>
      <w:r w:rsidRPr="00D8025A">
        <w:rPr>
          <w:i/>
        </w:rPr>
        <w:t xml:space="preserve">Paměti Vincence </w:t>
      </w:r>
      <w:proofErr w:type="spellStart"/>
      <w:r w:rsidRPr="00D8025A">
        <w:rPr>
          <w:i/>
        </w:rPr>
        <w:t>Praska</w:t>
      </w:r>
      <w:proofErr w:type="spellEnd"/>
      <w:r w:rsidRPr="00D8025A">
        <w:rPr>
          <w:i/>
        </w:rPr>
        <w:t xml:space="preserve">. </w:t>
      </w:r>
      <w:r w:rsidRPr="00D8025A">
        <w:t xml:space="preserve">Opava: Matice slezská, </w:t>
      </w:r>
      <w:proofErr w:type="gramStart"/>
      <w:r w:rsidRPr="00D8025A">
        <w:t>2006.</w:t>
      </w:r>
      <w:r>
        <w:t xml:space="preserve">  ISBN</w:t>
      </w:r>
      <w:proofErr w:type="gramEnd"/>
      <w:r>
        <w:t xml:space="preserve"> </w:t>
      </w:r>
      <w:r w:rsidRPr="00D8025A">
        <w:t>80-903055-8-X.</w:t>
      </w:r>
      <w:r w:rsidR="00061D43">
        <w:t xml:space="preserve"> </w:t>
      </w:r>
      <w:r w:rsidR="00E5551A">
        <w:t>173 str.</w:t>
      </w:r>
    </w:p>
    <w:p w:rsidR="006420BE" w:rsidRPr="00D8025A" w:rsidRDefault="006420BE" w:rsidP="006420BE">
      <w:pPr>
        <w:tabs>
          <w:tab w:val="left" w:pos="567"/>
        </w:tabs>
        <w:ind w:left="567" w:hanging="567"/>
      </w:pPr>
      <w:r w:rsidRPr="00006F1C">
        <w:t>1</w:t>
      </w:r>
      <w:r w:rsidR="00E5551A">
        <w:t>6</w:t>
      </w:r>
      <w:r w:rsidRPr="00006F1C">
        <w:t>.</w:t>
      </w:r>
      <w:r w:rsidRPr="00D8025A">
        <w:rPr>
          <w:b/>
        </w:rPr>
        <w:t xml:space="preserve"> </w:t>
      </w:r>
      <w:r>
        <w:rPr>
          <w:b/>
        </w:rPr>
        <w:tab/>
      </w:r>
      <w:proofErr w:type="spellStart"/>
      <w:r w:rsidRPr="00006F1C">
        <w:t>Salichová</w:t>
      </w:r>
      <w:proofErr w:type="spellEnd"/>
      <w:r w:rsidRPr="00006F1C">
        <w:t>, H.</w:t>
      </w:r>
      <w:r w:rsidRPr="00D8025A">
        <w:t xml:space="preserve"> </w:t>
      </w:r>
      <w:r w:rsidRPr="00D8025A">
        <w:rPr>
          <w:i/>
        </w:rPr>
        <w:t xml:space="preserve">Stařenčina </w:t>
      </w:r>
      <w:proofErr w:type="spellStart"/>
      <w:r w:rsidRPr="00D8025A">
        <w:rPr>
          <w:i/>
        </w:rPr>
        <w:t>loktuše</w:t>
      </w:r>
      <w:proofErr w:type="spellEnd"/>
      <w:r w:rsidRPr="00D8025A">
        <w:t xml:space="preserve">. Ostrava: Profil, 1975. </w:t>
      </w:r>
      <w:r w:rsidR="00061D43">
        <w:t>201 str.</w:t>
      </w:r>
    </w:p>
    <w:p w:rsidR="006420BE" w:rsidRDefault="006420BE" w:rsidP="006420BE">
      <w:pPr>
        <w:tabs>
          <w:tab w:val="left" w:pos="567"/>
        </w:tabs>
        <w:ind w:left="567" w:hanging="567"/>
      </w:pPr>
      <w:r w:rsidRPr="00006F1C">
        <w:t>1</w:t>
      </w:r>
      <w:r w:rsidR="00E5551A">
        <w:t>7</w:t>
      </w:r>
      <w:r w:rsidRPr="00006F1C">
        <w:t>.</w:t>
      </w:r>
      <w:r w:rsidRPr="00D8025A">
        <w:t xml:space="preserve"> </w:t>
      </w:r>
      <w:r>
        <w:tab/>
      </w:r>
      <w:r w:rsidRPr="00006F1C">
        <w:t>Žárský, B</w:t>
      </w:r>
      <w:r w:rsidRPr="00D8025A">
        <w:t xml:space="preserve">. </w:t>
      </w:r>
      <w:r w:rsidRPr="00914699">
        <w:rPr>
          <w:i/>
        </w:rPr>
        <w:t>Ostrá Hůrka vypráví, příběhy obce s pěti stromy ve znaku</w:t>
      </w:r>
      <w:r w:rsidRPr="00D8025A">
        <w:t>. Háj ve Slezsku: Ob</w:t>
      </w:r>
      <w:r>
        <w:t xml:space="preserve">ecní </w:t>
      </w:r>
      <w:r w:rsidRPr="00D8025A">
        <w:t xml:space="preserve">úřad Háj ve Slezsku, 2009. </w:t>
      </w:r>
      <w:r>
        <w:t xml:space="preserve">ISBN </w:t>
      </w:r>
      <w:r w:rsidRPr="00D8025A">
        <w:t>978-80-86458-30-4.</w:t>
      </w:r>
      <w:r w:rsidR="00061D43">
        <w:t xml:space="preserve"> 119 str.</w:t>
      </w:r>
    </w:p>
    <w:p w:rsidR="006420BE" w:rsidRPr="00061D43" w:rsidRDefault="006420BE" w:rsidP="006420BE">
      <w:pPr>
        <w:tabs>
          <w:tab w:val="left" w:pos="993"/>
        </w:tabs>
        <w:spacing w:line="240" w:lineRule="auto"/>
        <w:rPr>
          <w:i/>
        </w:rPr>
      </w:pPr>
      <w:r>
        <w:t>1</w:t>
      </w:r>
      <w:r w:rsidR="00E5551A">
        <w:t>8</w:t>
      </w:r>
      <w:r>
        <w:t xml:space="preserve">.    </w:t>
      </w:r>
      <w:r w:rsidRPr="00D8025A">
        <w:t xml:space="preserve">Zemský archív Opava. </w:t>
      </w:r>
      <w:r w:rsidRPr="00EB6768">
        <w:rPr>
          <w:i/>
        </w:rPr>
        <w:t>Pozůstalost Františka Myslivce</w:t>
      </w:r>
      <w:r>
        <w:t xml:space="preserve"> </w:t>
      </w:r>
      <w:r w:rsidRPr="00061D43">
        <w:rPr>
          <w:i/>
        </w:rPr>
        <w:t>1893 – 1926.</w:t>
      </w:r>
    </w:p>
    <w:p w:rsidR="006420BE" w:rsidRPr="00EB6768" w:rsidRDefault="006420BE" w:rsidP="006420BE">
      <w:pPr>
        <w:tabs>
          <w:tab w:val="left" w:pos="993"/>
        </w:tabs>
        <w:spacing w:line="240" w:lineRule="auto"/>
      </w:pPr>
      <w:r>
        <w:t>1</w:t>
      </w:r>
      <w:r w:rsidR="00E5551A">
        <w:t>9</w:t>
      </w:r>
      <w:r>
        <w:t xml:space="preserve">.    </w:t>
      </w:r>
      <w:r w:rsidRPr="00D8025A">
        <w:t xml:space="preserve">Zemský archív Opava. </w:t>
      </w:r>
      <w:r w:rsidRPr="00D8025A">
        <w:rPr>
          <w:i/>
        </w:rPr>
        <w:t>Vincence Prasek</w:t>
      </w:r>
      <w:r w:rsidR="00061D43">
        <w:rPr>
          <w:i/>
        </w:rPr>
        <w:t xml:space="preserve"> 1843 – 1912</w:t>
      </w:r>
      <w:r w:rsidRPr="00D8025A">
        <w:rPr>
          <w:i/>
        </w:rPr>
        <w:t>.</w:t>
      </w:r>
    </w:p>
    <w:p w:rsidR="006420BE" w:rsidRPr="00A45ECA" w:rsidRDefault="00E5551A" w:rsidP="006420BE">
      <w:pPr>
        <w:tabs>
          <w:tab w:val="left" w:pos="993"/>
        </w:tabs>
        <w:spacing w:line="240" w:lineRule="auto"/>
        <w:rPr>
          <w:i/>
        </w:rPr>
      </w:pPr>
      <w:r>
        <w:t>20</w:t>
      </w:r>
      <w:r w:rsidR="006420BE">
        <w:t xml:space="preserve">.    </w:t>
      </w:r>
      <w:r w:rsidR="006420BE" w:rsidRPr="00D8025A">
        <w:t>Státní okresní archív Opava</w:t>
      </w:r>
      <w:r w:rsidR="00061D43">
        <w:t>.</w:t>
      </w:r>
      <w:r w:rsidR="006420BE" w:rsidRPr="00D8025A">
        <w:t xml:space="preserve"> </w:t>
      </w:r>
      <w:r w:rsidR="006420BE" w:rsidRPr="00A45ECA">
        <w:rPr>
          <w:i/>
        </w:rPr>
        <w:t xml:space="preserve">Klasifikační katalogy reálného gymnázia Opava </w:t>
      </w:r>
    </w:p>
    <w:p w:rsidR="006420BE" w:rsidRPr="00A45ECA" w:rsidRDefault="006420BE" w:rsidP="006420BE">
      <w:pPr>
        <w:tabs>
          <w:tab w:val="left" w:pos="993"/>
        </w:tabs>
        <w:spacing w:line="240" w:lineRule="auto"/>
        <w:rPr>
          <w:i/>
        </w:rPr>
      </w:pPr>
      <w:r w:rsidRPr="00A45ECA">
        <w:rPr>
          <w:i/>
        </w:rPr>
        <w:t xml:space="preserve">         1885 – 1892.</w:t>
      </w:r>
    </w:p>
    <w:p w:rsidR="006420BE" w:rsidRPr="00D8025A" w:rsidRDefault="006420BE" w:rsidP="006420BE">
      <w:pPr>
        <w:tabs>
          <w:tab w:val="left" w:pos="993"/>
        </w:tabs>
        <w:spacing w:line="240" w:lineRule="auto"/>
      </w:pPr>
      <w:r>
        <w:t>2</w:t>
      </w:r>
      <w:r w:rsidR="00E5551A">
        <w:t>1</w:t>
      </w:r>
      <w:r>
        <w:t xml:space="preserve">.    </w:t>
      </w:r>
      <w:r w:rsidRPr="00D8025A">
        <w:t>Státní okresní archív Opava</w:t>
      </w:r>
      <w:r w:rsidR="00061D43">
        <w:t>.</w:t>
      </w:r>
      <w:r w:rsidRPr="00D8025A">
        <w:t xml:space="preserve"> </w:t>
      </w:r>
      <w:r w:rsidRPr="00A45ECA">
        <w:rPr>
          <w:i/>
        </w:rPr>
        <w:t>Pamětní kniha obce Malé Lhoty nyní Dolní Lhoty</w:t>
      </w:r>
      <w:r w:rsidRPr="00D8025A">
        <w:t>.</w:t>
      </w:r>
    </w:p>
    <w:p w:rsidR="006420BE" w:rsidRDefault="006420BE" w:rsidP="006420BE">
      <w:pPr>
        <w:tabs>
          <w:tab w:val="left" w:pos="993"/>
        </w:tabs>
        <w:spacing w:line="240" w:lineRule="auto"/>
      </w:pPr>
      <w:r>
        <w:t>2</w:t>
      </w:r>
      <w:r w:rsidR="00E5551A">
        <w:t>2</w:t>
      </w:r>
      <w:r>
        <w:t xml:space="preserve">.    </w:t>
      </w:r>
      <w:r w:rsidRPr="00D8025A">
        <w:t>Čerbák, Ladislav</w:t>
      </w:r>
      <w:r w:rsidR="00061D43">
        <w:t>.</w:t>
      </w:r>
      <w:r w:rsidRPr="00D8025A">
        <w:t xml:space="preserve"> </w:t>
      </w:r>
      <w:r w:rsidRPr="00A45ECA">
        <w:rPr>
          <w:i/>
        </w:rPr>
        <w:t>Slavnostní projev při odhalení pomníku dne 28. 10. 1990</w:t>
      </w:r>
      <w:r w:rsidRPr="00D8025A">
        <w:t xml:space="preserve">. </w:t>
      </w:r>
      <w:r>
        <w:t xml:space="preserve"> </w:t>
      </w:r>
    </w:p>
    <w:p w:rsidR="006420BE" w:rsidRDefault="006420BE" w:rsidP="006420BE">
      <w:pPr>
        <w:tabs>
          <w:tab w:val="left" w:pos="993"/>
        </w:tabs>
        <w:spacing w:line="240" w:lineRule="auto"/>
      </w:pPr>
      <w:r>
        <w:t xml:space="preserve">         Dolní Lhota, </w:t>
      </w:r>
      <w:proofErr w:type="spellStart"/>
      <w:r>
        <w:t>nepublik</w:t>
      </w:r>
      <w:proofErr w:type="spellEnd"/>
      <w:r>
        <w:t>.</w:t>
      </w:r>
    </w:p>
    <w:p w:rsidR="006420BE" w:rsidRDefault="006420BE" w:rsidP="006420BE">
      <w:pPr>
        <w:tabs>
          <w:tab w:val="left" w:pos="993"/>
        </w:tabs>
        <w:spacing w:line="240" w:lineRule="auto"/>
      </w:pPr>
      <w:r>
        <w:t>2</w:t>
      </w:r>
      <w:r w:rsidR="00E5551A">
        <w:t>3</w:t>
      </w:r>
      <w:r>
        <w:t xml:space="preserve">.    Základní škola </w:t>
      </w:r>
      <w:r w:rsidRPr="00D8025A">
        <w:t>Dolní Lhota</w:t>
      </w:r>
      <w:r w:rsidR="00061D43">
        <w:t>.</w:t>
      </w:r>
      <w:r w:rsidRPr="00D8025A">
        <w:t xml:space="preserve"> </w:t>
      </w:r>
      <w:r w:rsidRPr="00A45ECA">
        <w:rPr>
          <w:i/>
        </w:rPr>
        <w:t>Almanach, 100 let Základní školy Dolní Lhota</w:t>
      </w:r>
      <w:r w:rsidRPr="00D8025A">
        <w:t xml:space="preserve">. </w:t>
      </w:r>
    </w:p>
    <w:p w:rsidR="006420BE" w:rsidRPr="00D8025A" w:rsidRDefault="006420BE" w:rsidP="006420BE">
      <w:pPr>
        <w:tabs>
          <w:tab w:val="left" w:pos="993"/>
        </w:tabs>
        <w:spacing w:line="240" w:lineRule="auto"/>
      </w:pPr>
      <w:r>
        <w:t xml:space="preserve">         Dolní Lhota, </w:t>
      </w:r>
      <w:r w:rsidRPr="00D8025A">
        <w:t>2005.</w:t>
      </w:r>
      <w:r w:rsidR="00061D43">
        <w:t xml:space="preserve"> 42 str.</w:t>
      </w:r>
    </w:p>
    <w:p w:rsidR="006420BE" w:rsidRDefault="006420BE" w:rsidP="006420BE">
      <w:pPr>
        <w:tabs>
          <w:tab w:val="left" w:pos="993"/>
        </w:tabs>
        <w:spacing w:line="240" w:lineRule="auto"/>
      </w:pPr>
      <w:r>
        <w:t>2</w:t>
      </w:r>
      <w:r w:rsidR="00E5551A">
        <w:t>4</w:t>
      </w:r>
      <w:r>
        <w:t xml:space="preserve">.    </w:t>
      </w:r>
      <w:r w:rsidRPr="00D8025A">
        <w:t xml:space="preserve">Novák, Rudolf. </w:t>
      </w:r>
      <w:r w:rsidRPr="00A45ECA">
        <w:rPr>
          <w:i/>
        </w:rPr>
        <w:t xml:space="preserve">Kytice vzpomínek na profesora Františka Myslivce. </w:t>
      </w:r>
      <w:r w:rsidRPr="00A45ECA">
        <w:t>Dolní Lhota</w:t>
      </w:r>
      <w:r w:rsidRPr="00D8025A">
        <w:t>, 1948</w:t>
      </w:r>
      <w:r>
        <w:t>,</w:t>
      </w:r>
    </w:p>
    <w:p w:rsidR="006420BE" w:rsidRPr="00D8025A" w:rsidRDefault="006420BE" w:rsidP="006420BE">
      <w:pPr>
        <w:tabs>
          <w:tab w:val="left" w:pos="993"/>
        </w:tabs>
        <w:spacing w:line="240" w:lineRule="auto"/>
      </w:pPr>
      <w:r>
        <w:t xml:space="preserve">         </w:t>
      </w:r>
      <w:proofErr w:type="spellStart"/>
      <w:r w:rsidR="00E5551A">
        <w:t>n</w:t>
      </w:r>
      <w:r>
        <w:t>epublik</w:t>
      </w:r>
      <w:proofErr w:type="spellEnd"/>
      <w:r>
        <w:t>.</w:t>
      </w:r>
      <w:r w:rsidR="00061D43">
        <w:t xml:space="preserve"> 17 str.</w:t>
      </w:r>
    </w:p>
    <w:p w:rsidR="00061D43" w:rsidRPr="00D8025A" w:rsidRDefault="006420BE" w:rsidP="00061D43">
      <w:pPr>
        <w:tabs>
          <w:tab w:val="left" w:pos="993"/>
        </w:tabs>
        <w:spacing w:line="240" w:lineRule="auto"/>
      </w:pPr>
      <w:r>
        <w:t>2</w:t>
      </w:r>
      <w:r w:rsidR="00E5551A">
        <w:t>5</w:t>
      </w:r>
      <w:r>
        <w:t xml:space="preserve">.    </w:t>
      </w:r>
      <w:r w:rsidRPr="00D8025A">
        <w:t xml:space="preserve">Novák, Rudolf. </w:t>
      </w:r>
      <w:r w:rsidRPr="00A45ECA">
        <w:rPr>
          <w:i/>
        </w:rPr>
        <w:t xml:space="preserve">Ludvík </w:t>
      </w:r>
      <w:proofErr w:type="spellStart"/>
      <w:r w:rsidRPr="00A45ECA">
        <w:rPr>
          <w:i/>
        </w:rPr>
        <w:t>Šimoš</w:t>
      </w:r>
      <w:proofErr w:type="spellEnd"/>
      <w:r w:rsidRPr="00A45ECA">
        <w:rPr>
          <w:i/>
        </w:rPr>
        <w:t>, slezský učitel a</w:t>
      </w:r>
      <w:r w:rsidR="00D12D3D">
        <w:rPr>
          <w:i/>
        </w:rPr>
        <w:t xml:space="preserve"> </w:t>
      </w:r>
      <w:proofErr w:type="spellStart"/>
      <w:r w:rsidR="00D12D3D">
        <w:rPr>
          <w:i/>
        </w:rPr>
        <w:t>vlaste</w:t>
      </w:r>
      <w:r w:rsidRPr="00A45ECA">
        <w:rPr>
          <w:i/>
        </w:rPr>
        <w:t>c</w:t>
      </w:r>
      <w:proofErr w:type="spellEnd"/>
      <w:r w:rsidRPr="00D8025A">
        <w:t xml:space="preserve">. </w:t>
      </w:r>
      <w:r>
        <w:t xml:space="preserve">Dolní Lhota, </w:t>
      </w:r>
      <w:proofErr w:type="spellStart"/>
      <w:r>
        <w:t>nepublik</w:t>
      </w:r>
      <w:proofErr w:type="spellEnd"/>
      <w:r w:rsidR="00E5551A">
        <w:t xml:space="preserve">. </w:t>
      </w:r>
      <w:r w:rsidR="00061D43">
        <w:t>76 str.</w:t>
      </w:r>
    </w:p>
    <w:p w:rsidR="006420BE" w:rsidRPr="00D8025A" w:rsidRDefault="006420BE" w:rsidP="006420BE">
      <w:pPr>
        <w:tabs>
          <w:tab w:val="left" w:pos="993"/>
        </w:tabs>
        <w:spacing w:line="240" w:lineRule="auto"/>
      </w:pPr>
      <w:r>
        <w:t>2</w:t>
      </w:r>
      <w:r w:rsidR="00E5551A">
        <w:t>6</w:t>
      </w:r>
      <w:r>
        <w:t xml:space="preserve">.    </w:t>
      </w:r>
      <w:r w:rsidRPr="00D8025A">
        <w:t xml:space="preserve">Hlavička, František, </w:t>
      </w:r>
      <w:r w:rsidRPr="00D8025A">
        <w:rPr>
          <w:i/>
        </w:rPr>
        <w:t>František Myslivec, život a dílo</w:t>
      </w:r>
      <w:r w:rsidRPr="00D8025A">
        <w:t>. Opava, 2004.</w:t>
      </w:r>
      <w:r w:rsidR="00D12D3D">
        <w:t xml:space="preserve"> 85 str.</w:t>
      </w:r>
    </w:p>
    <w:p w:rsidR="006420BE" w:rsidRDefault="006420BE" w:rsidP="006420BE">
      <w:pPr>
        <w:tabs>
          <w:tab w:val="left" w:pos="993"/>
        </w:tabs>
        <w:spacing w:line="240" w:lineRule="auto"/>
      </w:pPr>
      <w:r>
        <w:t>2</w:t>
      </w:r>
      <w:r w:rsidR="00E5551A">
        <w:t>7</w:t>
      </w:r>
      <w:r>
        <w:t xml:space="preserve">.    </w:t>
      </w:r>
      <w:r w:rsidRPr="00D8025A">
        <w:t>Kopřiva, F</w:t>
      </w:r>
      <w:r w:rsidR="005230AA">
        <w:t>rantišek</w:t>
      </w:r>
      <w:r w:rsidRPr="00D8025A">
        <w:t xml:space="preserve">. </w:t>
      </w:r>
      <w:r w:rsidRPr="00A45ECA">
        <w:rPr>
          <w:i/>
        </w:rPr>
        <w:t>190 let od narození P: Kazimíra Tomáška</w:t>
      </w:r>
      <w:r w:rsidRPr="00D8025A">
        <w:t>.</w:t>
      </w:r>
      <w:r>
        <w:t xml:space="preserve"> Velká Polom, 2006,  </w:t>
      </w:r>
    </w:p>
    <w:p w:rsidR="006420BE" w:rsidRPr="00D8025A" w:rsidRDefault="006420BE" w:rsidP="006420BE">
      <w:pPr>
        <w:tabs>
          <w:tab w:val="left" w:pos="993"/>
        </w:tabs>
        <w:spacing w:line="240" w:lineRule="auto"/>
      </w:pPr>
      <w:r>
        <w:t xml:space="preserve">         </w:t>
      </w:r>
      <w:proofErr w:type="spellStart"/>
      <w:r w:rsidR="00E5551A">
        <w:t>n</w:t>
      </w:r>
      <w:r>
        <w:t>epublik</w:t>
      </w:r>
      <w:proofErr w:type="spellEnd"/>
      <w:r>
        <w:t>.</w:t>
      </w:r>
      <w:r w:rsidR="00D12D3D">
        <w:t xml:space="preserve"> 4 str.</w:t>
      </w:r>
    </w:p>
    <w:p w:rsidR="006420BE" w:rsidRPr="00D8025A" w:rsidRDefault="006420BE" w:rsidP="006420BE">
      <w:pPr>
        <w:tabs>
          <w:tab w:val="left" w:pos="993"/>
        </w:tabs>
        <w:spacing w:line="240" w:lineRule="auto"/>
      </w:pPr>
      <w:r>
        <w:t>2</w:t>
      </w:r>
      <w:r w:rsidR="00E5551A">
        <w:t>8</w:t>
      </w:r>
      <w:r>
        <w:t xml:space="preserve">.    </w:t>
      </w:r>
      <w:proofErr w:type="spellStart"/>
      <w:r w:rsidRPr="00D8025A">
        <w:t>Jaluška</w:t>
      </w:r>
      <w:proofErr w:type="spellEnd"/>
      <w:r w:rsidRPr="00D8025A">
        <w:t>, J</w:t>
      </w:r>
      <w:r w:rsidR="005230AA">
        <w:t>osef</w:t>
      </w:r>
      <w:r w:rsidRPr="00D8025A">
        <w:t xml:space="preserve">. </w:t>
      </w:r>
      <w:r w:rsidRPr="00A45ECA">
        <w:rPr>
          <w:i/>
        </w:rPr>
        <w:t>Včelařský almanach 100 let – ZO Příbor 1906 – 2006</w:t>
      </w:r>
      <w:r w:rsidRPr="00D8025A">
        <w:t>. Příbor, 2006.</w:t>
      </w:r>
    </w:p>
    <w:p w:rsidR="006420BE" w:rsidRDefault="006420BE" w:rsidP="006420BE">
      <w:pPr>
        <w:tabs>
          <w:tab w:val="left" w:pos="993"/>
        </w:tabs>
        <w:spacing w:line="240" w:lineRule="auto"/>
      </w:pPr>
      <w:r>
        <w:t>2</w:t>
      </w:r>
      <w:r w:rsidR="00E5551A">
        <w:t>9</w:t>
      </w:r>
      <w:r>
        <w:t xml:space="preserve">.    </w:t>
      </w:r>
      <w:r w:rsidRPr="00A45ECA">
        <w:rPr>
          <w:i/>
        </w:rPr>
        <w:t>Moravskoslezský kraj, města a obce moravskoslezského kraje</w:t>
      </w:r>
      <w:r w:rsidRPr="00D8025A">
        <w:t xml:space="preserve">. Rožnov pod Radhoštěm: </w:t>
      </w:r>
      <w:r>
        <w:t xml:space="preserve">      </w:t>
      </w:r>
    </w:p>
    <w:p w:rsidR="006420BE" w:rsidRDefault="006420BE" w:rsidP="006420BE">
      <w:pPr>
        <w:tabs>
          <w:tab w:val="left" w:pos="993"/>
        </w:tabs>
        <w:spacing w:line="240" w:lineRule="auto"/>
      </w:pPr>
      <w:r>
        <w:t xml:space="preserve">         </w:t>
      </w:r>
      <w:proofErr w:type="spellStart"/>
      <w:r>
        <w:t>Promixa</w:t>
      </w:r>
      <w:proofErr w:type="spellEnd"/>
      <w:r>
        <w:t>.</w:t>
      </w:r>
      <w:r w:rsidR="00E5551A">
        <w:t xml:space="preserve"> 325 str.</w:t>
      </w:r>
    </w:p>
    <w:p w:rsidR="00D12D3D" w:rsidRDefault="00E5551A" w:rsidP="006420BE">
      <w:pPr>
        <w:tabs>
          <w:tab w:val="left" w:pos="993"/>
        </w:tabs>
        <w:spacing w:line="240" w:lineRule="auto"/>
      </w:pPr>
      <w:r>
        <w:t>30</w:t>
      </w:r>
      <w:r w:rsidR="006420BE">
        <w:t xml:space="preserve">.    </w:t>
      </w:r>
      <w:r w:rsidR="00DC7F5A">
        <w:t>Stuchlý, Václav</w:t>
      </w:r>
      <w:r w:rsidR="005230AA">
        <w:t>.</w:t>
      </w:r>
      <w:r w:rsidR="006420BE">
        <w:t xml:space="preserve"> </w:t>
      </w:r>
      <w:r w:rsidR="006420BE" w:rsidRPr="00A45ECA">
        <w:rPr>
          <w:i/>
        </w:rPr>
        <w:t>Aj v </w:t>
      </w:r>
      <w:proofErr w:type="spellStart"/>
      <w:r w:rsidR="006420BE" w:rsidRPr="00A45ECA">
        <w:rPr>
          <w:i/>
        </w:rPr>
        <w:t>tym</w:t>
      </w:r>
      <w:proofErr w:type="spellEnd"/>
      <w:r w:rsidR="006420BE" w:rsidRPr="00A45ECA">
        <w:rPr>
          <w:i/>
        </w:rPr>
        <w:t xml:space="preserve"> </w:t>
      </w:r>
      <w:proofErr w:type="spellStart"/>
      <w:r w:rsidR="006420BE" w:rsidRPr="00A45ECA">
        <w:rPr>
          <w:i/>
        </w:rPr>
        <w:t>Krasnym</w:t>
      </w:r>
      <w:proofErr w:type="spellEnd"/>
      <w:r w:rsidR="006420BE" w:rsidRPr="00A45ECA">
        <w:rPr>
          <w:i/>
        </w:rPr>
        <w:t xml:space="preserve"> </w:t>
      </w:r>
      <w:proofErr w:type="spellStart"/>
      <w:r w:rsidR="006420BE" w:rsidRPr="00A45ECA">
        <w:rPr>
          <w:i/>
        </w:rPr>
        <w:t>Polu</w:t>
      </w:r>
      <w:proofErr w:type="spellEnd"/>
      <w:r w:rsidR="006420BE">
        <w:t>. Ostrava, 1980, Krajské kulturní středisko</w:t>
      </w:r>
      <w:r w:rsidR="00D12D3D">
        <w:t>.</w:t>
      </w:r>
    </w:p>
    <w:p w:rsidR="006420BE" w:rsidRPr="00D8025A" w:rsidRDefault="00D12D3D" w:rsidP="006420BE">
      <w:pPr>
        <w:tabs>
          <w:tab w:val="left" w:pos="993"/>
        </w:tabs>
        <w:spacing w:line="240" w:lineRule="auto"/>
      </w:pPr>
      <w:r>
        <w:t xml:space="preserve">          69 </w:t>
      </w:r>
      <w:r w:rsidR="005230AA">
        <w:t>str.</w:t>
      </w:r>
    </w:p>
    <w:p w:rsidR="006420BE" w:rsidRDefault="006420BE" w:rsidP="00E5551A">
      <w:pPr>
        <w:tabs>
          <w:tab w:val="left" w:pos="993"/>
        </w:tabs>
        <w:spacing w:line="240" w:lineRule="auto"/>
      </w:pPr>
      <w:r>
        <w:t>3</w:t>
      </w:r>
      <w:r w:rsidR="00E5551A">
        <w:t>1</w:t>
      </w:r>
      <w:r>
        <w:t xml:space="preserve">.     </w:t>
      </w:r>
      <w:proofErr w:type="spellStart"/>
      <w:r>
        <w:t>Obč</w:t>
      </w:r>
      <w:proofErr w:type="spellEnd"/>
      <w:r w:rsidR="00E5551A">
        <w:t>.</w:t>
      </w:r>
      <w:r>
        <w:t xml:space="preserve"> </w:t>
      </w:r>
      <w:proofErr w:type="gramStart"/>
      <w:r>
        <w:t>sdružení</w:t>
      </w:r>
      <w:proofErr w:type="gramEnd"/>
      <w:r>
        <w:t xml:space="preserve"> Starý grunt č. p. 1. </w:t>
      </w:r>
      <w:r w:rsidRPr="00EB6768">
        <w:rPr>
          <w:i/>
        </w:rPr>
        <w:t>Kronika Starého gruntu č. p. 1</w:t>
      </w:r>
      <w:r>
        <w:t>. Dolní Lhota, 2010.</w:t>
      </w:r>
    </w:p>
    <w:p w:rsidR="006420BE" w:rsidRDefault="00D12D3D" w:rsidP="00D12D3D">
      <w:r>
        <w:t>3</w:t>
      </w:r>
      <w:r w:rsidR="00E5551A">
        <w:t>2</w:t>
      </w:r>
      <w:r>
        <w:t xml:space="preserve">.     Myslivec, František. </w:t>
      </w:r>
      <w:r w:rsidRPr="00D12D3D">
        <w:rPr>
          <w:i/>
        </w:rPr>
        <w:t>Naše dědiny, statky a chaloupky na Opavsku</w:t>
      </w:r>
      <w:r>
        <w:t>. 1928. Opava</w:t>
      </w:r>
      <w:r w:rsidR="00E5551A">
        <w:t>:</w:t>
      </w:r>
      <w:r>
        <w:t xml:space="preserve">    </w:t>
      </w:r>
    </w:p>
    <w:p w:rsidR="00D12D3D" w:rsidRDefault="00E5551A" w:rsidP="00D12D3D">
      <w:r>
        <w:t xml:space="preserve">         </w:t>
      </w:r>
      <w:r w:rsidR="00D12D3D">
        <w:t>Zemědělské muzeum v Opavě. 27 str.</w:t>
      </w:r>
    </w:p>
    <w:p w:rsidR="00E5551A" w:rsidRDefault="00E5551A" w:rsidP="00D12D3D">
      <w:r>
        <w:t xml:space="preserve">33.     Myslivec, František </w:t>
      </w:r>
      <w:r w:rsidR="00D12D3D" w:rsidRPr="00E5551A">
        <w:rPr>
          <w:i/>
        </w:rPr>
        <w:t>Náš národní kroj a oživení národního svérázu na Opavsku</w:t>
      </w:r>
      <w:r>
        <w:t>. 1926.</w:t>
      </w:r>
    </w:p>
    <w:p w:rsidR="00D12D3D" w:rsidRDefault="00E5551A" w:rsidP="00D12D3D">
      <w:r>
        <w:t xml:space="preserve">          Opava</w:t>
      </w:r>
      <w:r w:rsidR="00D12D3D">
        <w:t>.</w:t>
      </w:r>
      <w:r>
        <w:t xml:space="preserve"> Matice opavská.</w:t>
      </w:r>
    </w:p>
    <w:p w:rsidR="00D12D3D" w:rsidRDefault="00D12D3D" w:rsidP="00B801B4">
      <w:r>
        <w:t>3</w:t>
      </w:r>
      <w:r w:rsidR="00E5551A">
        <w:t>4</w:t>
      </w:r>
      <w:r>
        <w:t xml:space="preserve">. </w:t>
      </w:r>
      <w:r w:rsidR="00E5551A">
        <w:t xml:space="preserve">    </w:t>
      </w:r>
      <w:r>
        <w:t xml:space="preserve">Myslivec, František. </w:t>
      </w:r>
      <w:r w:rsidRPr="00D12D3D">
        <w:rPr>
          <w:i/>
        </w:rPr>
        <w:t>Naše staré národní tance</w:t>
      </w:r>
      <w:r>
        <w:t>. Opava.</w:t>
      </w:r>
      <w:r w:rsidR="00B801B4">
        <w:t xml:space="preserve"> Sešit 1, z</w:t>
      </w:r>
      <w:r>
        <w:t xml:space="preserve">vláštní otisk časopisu </w:t>
      </w:r>
      <w:r w:rsidR="00B801B4">
        <w:t xml:space="preserve"> </w:t>
      </w:r>
    </w:p>
    <w:p w:rsidR="00B801B4" w:rsidRDefault="00E5551A" w:rsidP="00B801B4">
      <w:r>
        <w:t xml:space="preserve">         </w:t>
      </w:r>
      <w:r w:rsidR="00B801B4">
        <w:t xml:space="preserve"> Moravec, rok vydání neuveden, 16 str.</w:t>
      </w:r>
    </w:p>
    <w:p w:rsidR="006420BE" w:rsidRDefault="006420BE" w:rsidP="006420BE">
      <w:pPr>
        <w:pStyle w:val="Nadpisy"/>
      </w:pPr>
      <w:bookmarkStart w:id="48" w:name="_Toc353365373"/>
      <w:bookmarkStart w:id="49" w:name="_Toc353973810"/>
      <w:r>
        <w:lastRenderedPageBreak/>
        <w:t>Přílohy</w:t>
      </w:r>
      <w:bookmarkEnd w:id="48"/>
      <w:bookmarkEnd w:id="49"/>
    </w:p>
    <w:p w:rsidR="006420BE" w:rsidRDefault="006420BE" w:rsidP="006420BE">
      <w:pPr>
        <w:keepNext/>
        <w:spacing w:after="0"/>
        <w:jc w:val="center"/>
        <w:rPr>
          <w:noProof/>
        </w:rPr>
      </w:pPr>
    </w:p>
    <w:p w:rsidR="006420BE" w:rsidRDefault="006420BE" w:rsidP="006420BE">
      <w:pPr>
        <w:keepNext/>
        <w:spacing w:after="0"/>
        <w:jc w:val="center"/>
      </w:pPr>
      <w:r>
        <w:rPr>
          <w:noProof/>
        </w:rPr>
        <w:drawing>
          <wp:inline distT="0" distB="0" distL="0" distR="0" wp14:anchorId="2A352D96" wp14:editId="55229C19">
            <wp:extent cx="2438818" cy="3258589"/>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 Myslivec.jpg"/>
                    <pic:cNvPicPr/>
                  </pic:nvPicPr>
                  <pic:blipFill rotWithShape="1">
                    <a:blip r:embed="rId9" cstate="print">
                      <a:extLst>
                        <a:ext uri="{28A0092B-C50C-407E-A947-70E740481C1C}">
                          <a14:useLocalDpi xmlns:a14="http://schemas.microsoft.com/office/drawing/2010/main" val="0"/>
                        </a:ext>
                      </a:extLst>
                    </a:blip>
                    <a:srcRect l="19625" t="32130" r="63203" b="37277"/>
                    <a:stretch/>
                  </pic:blipFill>
                  <pic:spPr bwMode="auto">
                    <a:xfrm>
                      <a:off x="0" y="0"/>
                      <a:ext cx="2438816" cy="3258587"/>
                    </a:xfrm>
                    <a:prstGeom prst="rect">
                      <a:avLst/>
                    </a:prstGeom>
                    <a:ln>
                      <a:noFill/>
                    </a:ln>
                    <a:extLst>
                      <a:ext uri="{53640926-AAD7-44D8-BBD7-CCE9431645EC}">
                        <a14:shadowObscured xmlns:a14="http://schemas.microsoft.com/office/drawing/2010/main"/>
                      </a:ext>
                    </a:extLst>
                  </pic:spPr>
                </pic:pic>
              </a:graphicData>
            </a:graphic>
          </wp:inline>
        </w:drawing>
      </w:r>
    </w:p>
    <w:p w:rsidR="006420BE" w:rsidRDefault="007D5A02" w:rsidP="006420BE">
      <w:pPr>
        <w:pStyle w:val="Titulek"/>
      </w:pPr>
      <w:r>
        <w:t>Obr</w:t>
      </w:r>
      <w:r w:rsidR="0070008D">
        <w:t>.</w:t>
      </w:r>
      <w:r>
        <w:t xml:space="preserve"> 1 </w:t>
      </w:r>
      <w:r w:rsidR="006420BE" w:rsidRPr="003D69D2">
        <w:t>František Myslivec (1873-1934)</w:t>
      </w:r>
    </w:p>
    <w:p w:rsidR="006420BE" w:rsidRDefault="006420BE" w:rsidP="006420BE">
      <w:pPr>
        <w:pStyle w:val="Titulek"/>
      </w:pPr>
      <w:r>
        <w:t>Slezský kněz, vlastenec a národopisec</w:t>
      </w:r>
    </w:p>
    <w:p w:rsidR="006420BE" w:rsidRDefault="006420BE" w:rsidP="006420BE"/>
    <w:p w:rsidR="006420BE" w:rsidRDefault="006420BE" w:rsidP="006420BE">
      <w:pPr>
        <w:keepNext/>
        <w:jc w:val="center"/>
      </w:pPr>
      <w:r>
        <w:rPr>
          <w:noProof/>
        </w:rPr>
        <w:drawing>
          <wp:inline distT="0" distB="0" distL="0" distR="0" wp14:anchorId="2BCB454C" wp14:editId="302E42C3">
            <wp:extent cx="3776980" cy="2592070"/>
            <wp:effectExtent l="0" t="0" r="0" b="0"/>
            <wp:docPr id="12" name="obrázek 45" descr="C:\Download\Firefox\ploha\Rodiče Františka a František Myslivc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wnload\Firefox\ploha\Rodiče Františka a František Myslivcov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6980" cy="2592070"/>
                    </a:xfrm>
                    <a:prstGeom prst="rect">
                      <a:avLst/>
                    </a:prstGeom>
                    <a:noFill/>
                    <a:ln>
                      <a:noFill/>
                    </a:ln>
                  </pic:spPr>
                </pic:pic>
              </a:graphicData>
            </a:graphic>
          </wp:inline>
        </w:drawing>
      </w:r>
    </w:p>
    <w:p w:rsidR="006420BE" w:rsidRDefault="007D5A02" w:rsidP="006420BE">
      <w:pPr>
        <w:pStyle w:val="Titulek"/>
      </w:pPr>
      <w:r>
        <w:t xml:space="preserve">Obr. 2 </w:t>
      </w:r>
      <w:r w:rsidR="006420BE">
        <w:t>Františka a František Myslivcovi</w:t>
      </w:r>
    </w:p>
    <w:p w:rsidR="006420BE" w:rsidRDefault="006420BE" w:rsidP="006420BE">
      <w:pPr>
        <w:pStyle w:val="Titulek"/>
      </w:pPr>
      <w:r>
        <w:t>Rodiče Františka Myslivce</w:t>
      </w:r>
    </w:p>
    <w:p w:rsidR="006420BE" w:rsidRDefault="006420BE" w:rsidP="006420BE">
      <w:pPr>
        <w:pStyle w:val="Titulek"/>
        <w:keepNext/>
      </w:pPr>
      <w:r>
        <w:br w:type="page"/>
      </w:r>
      <w:r>
        <w:rPr>
          <w:noProof/>
          <w:lang w:eastAsia="cs-CZ"/>
        </w:rPr>
        <w:lastRenderedPageBreak/>
        <w:drawing>
          <wp:inline distT="0" distB="0" distL="0" distR="0" wp14:anchorId="79C3F79F" wp14:editId="6DFF8539">
            <wp:extent cx="5398770" cy="4707255"/>
            <wp:effectExtent l="0" t="0" r="0" b="0"/>
            <wp:docPr id="13" name="obrázek 49" descr="C:\Download\Firefox\ploha\Rodný dům Františka Myslivce, Dolní Lhota č. 7 (v r. 1970 vyhořel a  následně byl zboř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wnload\Firefox\ploha\Rodný dům Františka Myslivce, Dolní Lhota č. 7 (v r. 1970 vyhořel a  následně byl zbořen).jpg"/>
                    <pic:cNvPicPr>
                      <a:picLocks noChangeAspect="1" noChangeArrowheads="1"/>
                    </pic:cNvPicPr>
                  </pic:nvPicPr>
                  <pic:blipFill>
                    <a:blip r:embed="rId11" cstate="print">
                      <a:extLst>
                        <a:ext uri="{28A0092B-C50C-407E-A947-70E740481C1C}">
                          <a14:useLocalDpi xmlns:a14="http://schemas.microsoft.com/office/drawing/2010/main" val="0"/>
                        </a:ext>
                      </a:extLst>
                    </a:blip>
                    <a:srcRect b="35512"/>
                    <a:stretch>
                      <a:fillRect/>
                    </a:stretch>
                  </pic:blipFill>
                  <pic:spPr bwMode="auto">
                    <a:xfrm>
                      <a:off x="0" y="0"/>
                      <a:ext cx="5398770" cy="4707255"/>
                    </a:xfrm>
                    <a:prstGeom prst="rect">
                      <a:avLst/>
                    </a:prstGeom>
                    <a:noFill/>
                    <a:ln>
                      <a:noFill/>
                    </a:ln>
                  </pic:spPr>
                </pic:pic>
              </a:graphicData>
            </a:graphic>
          </wp:inline>
        </w:drawing>
      </w:r>
    </w:p>
    <w:p w:rsidR="006420BE" w:rsidRDefault="007D5A02" w:rsidP="006420BE">
      <w:pPr>
        <w:pStyle w:val="Titulek"/>
      </w:pPr>
      <w:r>
        <w:t xml:space="preserve">Obr. 3 </w:t>
      </w:r>
      <w:r w:rsidR="006420BE">
        <w:t>Rodný dům Františka Myslivce</w:t>
      </w:r>
      <w:r w:rsidR="00DC7F5A">
        <w:t>, Dolní Lhota č. p. 7</w:t>
      </w:r>
    </w:p>
    <w:p w:rsidR="006420BE" w:rsidRPr="003D69D2" w:rsidRDefault="006420BE" w:rsidP="006420BE">
      <w:pPr>
        <w:jc w:val="center"/>
      </w:pPr>
    </w:p>
    <w:p w:rsidR="006420BE" w:rsidRDefault="006420BE" w:rsidP="006420BE">
      <w:pPr>
        <w:pStyle w:val="Titulek"/>
        <w:jc w:val="both"/>
      </w:pPr>
      <w:r>
        <w:rPr>
          <w:noProof/>
          <w:lang w:eastAsia="cs-CZ"/>
        </w:rPr>
        <w:drawing>
          <wp:inline distT="0" distB="0" distL="0" distR="0" wp14:anchorId="7EA6BC49" wp14:editId="5D9241F7">
            <wp:extent cx="5760720" cy="309181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kmen Myslivcovy rodin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91815"/>
                    </a:xfrm>
                    <a:prstGeom prst="rect">
                      <a:avLst/>
                    </a:prstGeom>
                  </pic:spPr>
                </pic:pic>
              </a:graphicData>
            </a:graphic>
          </wp:inline>
        </w:drawing>
      </w:r>
    </w:p>
    <w:p w:rsidR="006420BE" w:rsidRDefault="007D5A02" w:rsidP="006420BE">
      <w:pPr>
        <w:pStyle w:val="Titulek"/>
      </w:pPr>
      <w:r>
        <w:t xml:space="preserve">Obr. 4 </w:t>
      </w:r>
      <w:r w:rsidR="006420BE">
        <w:t xml:space="preserve">Rodokmen Františka </w:t>
      </w:r>
      <w:r w:rsidR="00DC7F5A">
        <w:t>Myslivce</w:t>
      </w:r>
    </w:p>
    <w:p w:rsidR="006420BE" w:rsidRDefault="006420BE" w:rsidP="006420BE">
      <w:pPr>
        <w:keepNext/>
        <w:jc w:val="center"/>
      </w:pPr>
      <w:r>
        <w:br w:type="page"/>
      </w:r>
      <w:r>
        <w:rPr>
          <w:noProof/>
        </w:rPr>
        <w:lastRenderedPageBreak/>
        <w:drawing>
          <wp:inline distT="0" distB="0" distL="0" distR="0" wp14:anchorId="4EF98DE7" wp14:editId="56C5A358">
            <wp:extent cx="2655736" cy="4047214"/>
            <wp:effectExtent l="0" t="0" r="0" b="0"/>
            <wp:docPr id="15" name="obrázek 60" descr="C:\Download\Firefox\ploha\Ludvík Šimoš (1859-1937) Ředitel školy v Dolní Lhot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wnload\Firefox\ploha\Ludvík Šimoš (1859-1937) Ředitel školy v Dolní Lhotě.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323"/>
                    <a:stretch/>
                  </pic:blipFill>
                  <pic:spPr bwMode="auto">
                    <a:xfrm>
                      <a:off x="0" y="0"/>
                      <a:ext cx="2655917" cy="4047490"/>
                    </a:xfrm>
                    <a:prstGeom prst="rect">
                      <a:avLst/>
                    </a:prstGeom>
                    <a:noFill/>
                    <a:ln>
                      <a:noFill/>
                    </a:ln>
                    <a:extLst>
                      <a:ext uri="{53640926-AAD7-44D8-BBD7-CCE9431645EC}">
                        <a14:shadowObscured xmlns:a14="http://schemas.microsoft.com/office/drawing/2010/main"/>
                      </a:ext>
                    </a:extLst>
                  </pic:spPr>
                </pic:pic>
              </a:graphicData>
            </a:graphic>
          </wp:inline>
        </w:drawing>
      </w:r>
    </w:p>
    <w:p w:rsidR="006420BE" w:rsidRDefault="007D5A02" w:rsidP="006420BE">
      <w:pPr>
        <w:pStyle w:val="Titulek"/>
      </w:pPr>
      <w:r>
        <w:t xml:space="preserve">Obr. 5 </w:t>
      </w:r>
      <w:r w:rsidR="006420BE">
        <w:t xml:space="preserve">Ludvík </w:t>
      </w:r>
      <w:proofErr w:type="spellStart"/>
      <w:r w:rsidR="006420BE">
        <w:t>Šimoš</w:t>
      </w:r>
      <w:proofErr w:type="spellEnd"/>
      <w:r w:rsidR="006420BE">
        <w:t xml:space="preserve"> (1859-1937)</w:t>
      </w:r>
    </w:p>
    <w:p w:rsidR="006420BE" w:rsidRDefault="006420BE" w:rsidP="006420BE">
      <w:pPr>
        <w:pStyle w:val="Titulek"/>
      </w:pPr>
      <w:r>
        <w:t>Ředitel školy v Dolní Lhotě</w:t>
      </w:r>
    </w:p>
    <w:p w:rsidR="006420BE" w:rsidRDefault="006420BE" w:rsidP="006420BE">
      <w:pPr>
        <w:rPr>
          <w:lang w:eastAsia="en-US"/>
        </w:rPr>
      </w:pPr>
      <w:r w:rsidRPr="00346C8B">
        <w:rPr>
          <w:noProof/>
        </w:rPr>
        <w:drawing>
          <wp:anchor distT="0" distB="0" distL="114300" distR="114300" simplePos="0" relativeHeight="251658240" behindDoc="0" locked="0" layoutInCell="1" allowOverlap="1" wp14:anchorId="347167EF" wp14:editId="7DAD0FE4">
            <wp:simplePos x="0" y="0"/>
            <wp:positionH relativeFrom="column">
              <wp:posOffset>362585</wp:posOffset>
            </wp:positionH>
            <wp:positionV relativeFrom="paragraph">
              <wp:posOffset>227330</wp:posOffset>
            </wp:positionV>
            <wp:extent cx="2085975" cy="2752725"/>
            <wp:effectExtent l="0" t="0" r="9525" b="9525"/>
            <wp:wrapSquare wrapText="bothSides"/>
            <wp:docPr id="16" name="Obrázek 16"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az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0BE" w:rsidRDefault="006420BE" w:rsidP="006420BE">
      <w:pPr>
        <w:keepNext/>
        <w:jc w:val="center"/>
      </w:pPr>
      <w:r>
        <w:rPr>
          <w:noProof/>
        </w:rPr>
        <w:drawing>
          <wp:anchor distT="0" distB="0" distL="114300" distR="114300" simplePos="0" relativeHeight="251659264" behindDoc="0" locked="0" layoutInCell="1" allowOverlap="1" wp14:anchorId="3AA68F1D" wp14:editId="22CD10B2">
            <wp:simplePos x="0" y="0"/>
            <wp:positionH relativeFrom="column">
              <wp:posOffset>3655060</wp:posOffset>
            </wp:positionH>
            <wp:positionV relativeFrom="paragraph">
              <wp:posOffset>67945</wp:posOffset>
            </wp:positionV>
            <wp:extent cx="2219325" cy="2435225"/>
            <wp:effectExtent l="0" t="0" r="9525" b="317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435225"/>
                    </a:xfrm>
                    <a:prstGeom prst="rect">
                      <a:avLst/>
                    </a:prstGeom>
                    <a:noFill/>
                  </pic:spPr>
                </pic:pic>
              </a:graphicData>
            </a:graphic>
            <wp14:sizeRelH relativeFrom="page">
              <wp14:pctWidth>0</wp14:pctWidth>
            </wp14:sizeRelH>
            <wp14:sizeRelV relativeFrom="page">
              <wp14:pctHeight>0</wp14:pctHeight>
            </wp14:sizeRelV>
          </wp:anchor>
        </w:drawing>
      </w:r>
    </w:p>
    <w:p w:rsidR="006420BE" w:rsidRDefault="006420BE" w:rsidP="006420BE">
      <w:pPr>
        <w:pStyle w:val="Titulek"/>
        <w:rPr>
          <w:sz w:val="24"/>
          <w:szCs w:val="24"/>
        </w:rPr>
      </w:pPr>
    </w:p>
    <w:p w:rsidR="006420BE" w:rsidRDefault="006420BE" w:rsidP="006420BE">
      <w:pPr>
        <w:pStyle w:val="Titulek"/>
        <w:rPr>
          <w:sz w:val="24"/>
          <w:szCs w:val="24"/>
        </w:rPr>
      </w:pPr>
    </w:p>
    <w:p w:rsidR="006420BE" w:rsidRDefault="006420BE" w:rsidP="006420BE">
      <w:pPr>
        <w:pStyle w:val="Titulek"/>
        <w:rPr>
          <w:sz w:val="24"/>
          <w:szCs w:val="24"/>
        </w:rPr>
      </w:pPr>
    </w:p>
    <w:p w:rsidR="006420BE" w:rsidRDefault="006420BE" w:rsidP="006420BE">
      <w:pPr>
        <w:pStyle w:val="Titulek"/>
        <w:rPr>
          <w:sz w:val="24"/>
          <w:szCs w:val="24"/>
        </w:rPr>
      </w:pPr>
    </w:p>
    <w:p w:rsidR="006420BE" w:rsidRDefault="006420BE" w:rsidP="006420BE">
      <w:pPr>
        <w:pStyle w:val="Titulek"/>
        <w:rPr>
          <w:sz w:val="24"/>
          <w:szCs w:val="24"/>
        </w:rPr>
      </w:pPr>
    </w:p>
    <w:p w:rsidR="006420BE" w:rsidRDefault="006420BE" w:rsidP="006420BE">
      <w:pPr>
        <w:pStyle w:val="Titulek"/>
        <w:rPr>
          <w:sz w:val="24"/>
          <w:szCs w:val="24"/>
        </w:rPr>
      </w:pPr>
    </w:p>
    <w:p w:rsidR="006420BE" w:rsidRDefault="006420BE" w:rsidP="006420BE">
      <w:pPr>
        <w:pStyle w:val="Titulek"/>
        <w:rPr>
          <w:sz w:val="24"/>
          <w:szCs w:val="24"/>
        </w:rPr>
      </w:pPr>
    </w:p>
    <w:p w:rsidR="006420BE" w:rsidRDefault="006420BE" w:rsidP="006420BE">
      <w:pPr>
        <w:pStyle w:val="Titulek"/>
        <w:rPr>
          <w:sz w:val="24"/>
          <w:szCs w:val="24"/>
        </w:rPr>
      </w:pPr>
    </w:p>
    <w:p w:rsidR="006420BE" w:rsidRDefault="006420BE" w:rsidP="006420BE">
      <w:pPr>
        <w:pStyle w:val="Titulek"/>
        <w:tabs>
          <w:tab w:val="center" w:pos="2127"/>
          <w:tab w:val="center" w:pos="7655"/>
        </w:tabs>
        <w:jc w:val="both"/>
      </w:pPr>
      <w:r>
        <w:rPr>
          <w:sz w:val="24"/>
          <w:szCs w:val="24"/>
        </w:rPr>
        <w:tab/>
      </w:r>
      <w:r w:rsidR="007D5A02">
        <w:t xml:space="preserve">Obr. 6 </w:t>
      </w:r>
      <w:r>
        <w:rPr>
          <w:sz w:val="24"/>
          <w:szCs w:val="24"/>
        </w:rPr>
        <w:t xml:space="preserve">Vincenc Prasek (1843–1912) </w:t>
      </w:r>
      <w:r>
        <w:rPr>
          <w:sz w:val="24"/>
          <w:szCs w:val="24"/>
        </w:rPr>
        <w:tab/>
      </w:r>
      <w:r w:rsidR="007D5A02">
        <w:t xml:space="preserve">Obr. 7 </w:t>
      </w:r>
      <w:r>
        <w:t>Václav Hauer (1860–</w:t>
      </w:r>
      <w:r w:rsidRPr="00B27B77">
        <w:t xml:space="preserve">1942) </w:t>
      </w:r>
    </w:p>
    <w:p w:rsidR="006420BE" w:rsidRPr="006420BE" w:rsidRDefault="006420BE" w:rsidP="006420BE">
      <w:pPr>
        <w:pStyle w:val="Titulek"/>
        <w:tabs>
          <w:tab w:val="center" w:pos="2127"/>
          <w:tab w:val="center" w:pos="7655"/>
        </w:tabs>
        <w:jc w:val="both"/>
        <w:rPr>
          <w:sz w:val="24"/>
          <w:szCs w:val="24"/>
        </w:rPr>
      </w:pPr>
      <w:r>
        <w:rPr>
          <w:sz w:val="24"/>
          <w:szCs w:val="24"/>
        </w:rPr>
        <w:tab/>
        <w:t>Ředitel gymnázia v Opavě</w:t>
      </w:r>
      <w:r w:rsidRPr="006420BE">
        <w:rPr>
          <w:sz w:val="24"/>
          <w:szCs w:val="24"/>
        </w:rPr>
        <w:t xml:space="preserve"> </w:t>
      </w:r>
      <w:r>
        <w:rPr>
          <w:sz w:val="24"/>
          <w:szCs w:val="24"/>
        </w:rPr>
        <w:tab/>
      </w:r>
      <w:r w:rsidRPr="006420BE">
        <w:rPr>
          <w:sz w:val="24"/>
          <w:szCs w:val="24"/>
        </w:rPr>
        <w:t>Profesor opavského gymnázia</w:t>
      </w:r>
    </w:p>
    <w:p w:rsidR="006420BE" w:rsidRDefault="006420BE" w:rsidP="006420BE">
      <w:pPr>
        <w:pStyle w:val="Titulek"/>
        <w:jc w:val="left"/>
      </w:pPr>
      <w:r>
        <w:br w:type="page"/>
      </w:r>
    </w:p>
    <w:p w:rsidR="006420BE" w:rsidRDefault="006420BE" w:rsidP="006420BE">
      <w:pPr>
        <w:pStyle w:val="Titulek"/>
      </w:pPr>
      <w:r>
        <w:rPr>
          <w:noProof/>
          <w:lang w:eastAsia="cs-CZ"/>
        </w:rPr>
        <w:lastRenderedPageBreak/>
        <w:drawing>
          <wp:inline distT="0" distB="0" distL="0" distR="0" wp14:anchorId="0319FC16" wp14:editId="16E879B6">
            <wp:extent cx="2003367" cy="248550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7651" cy="2503227"/>
                    </a:xfrm>
                    <a:prstGeom prst="rect">
                      <a:avLst/>
                    </a:prstGeom>
                    <a:noFill/>
                  </pic:spPr>
                </pic:pic>
              </a:graphicData>
            </a:graphic>
          </wp:inline>
        </w:drawing>
      </w:r>
    </w:p>
    <w:p w:rsidR="006420BE" w:rsidRDefault="007D5A02" w:rsidP="007D5A02">
      <w:pPr>
        <w:pStyle w:val="Titulek"/>
      </w:pPr>
      <w:r>
        <w:t xml:space="preserve">Obr. 8 </w:t>
      </w:r>
      <w:r w:rsidR="006420BE" w:rsidRPr="00B27B77">
        <w:t>Kazimír Tomášek (1817 – 1876)</w:t>
      </w:r>
    </w:p>
    <w:p w:rsidR="006420BE" w:rsidRDefault="006420BE" w:rsidP="006420BE">
      <w:pPr>
        <w:pStyle w:val="Titulek"/>
        <w:ind w:left="2832" w:firstLine="708"/>
        <w:jc w:val="both"/>
      </w:pPr>
      <w:r w:rsidRPr="00B27B77">
        <w:t>Kněz, slezský buditel</w:t>
      </w:r>
    </w:p>
    <w:p w:rsidR="006420BE" w:rsidRDefault="006420BE" w:rsidP="006420BE">
      <w:pPr>
        <w:jc w:val="center"/>
      </w:pPr>
    </w:p>
    <w:p w:rsidR="006420BE" w:rsidRDefault="006420BE" w:rsidP="006420BE">
      <w:pPr>
        <w:keepNext/>
        <w:jc w:val="center"/>
      </w:pPr>
      <w:r>
        <w:rPr>
          <w:noProof/>
        </w:rPr>
        <w:drawing>
          <wp:inline distT="0" distB="0" distL="0" distR="0" wp14:anchorId="6F920AEA" wp14:editId="50B9B502">
            <wp:extent cx="2344188" cy="2618509"/>
            <wp:effectExtent l="0" t="0" r="0" b="0"/>
            <wp:docPr id="19" name="Obrázek 19" descr="C:\Download\Firefox\ploha\Jan Böhm (1824 - 1909) hrabyňský fará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wnload\Firefox\ploha\Jan Böhm (1824 - 1909) hrabyňský farář.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561" t="39749" r="16347" b="40371"/>
                    <a:stretch/>
                  </pic:blipFill>
                  <pic:spPr bwMode="auto">
                    <a:xfrm>
                      <a:off x="0" y="0"/>
                      <a:ext cx="2360712" cy="2636967"/>
                    </a:xfrm>
                    <a:prstGeom prst="rect">
                      <a:avLst/>
                    </a:prstGeom>
                    <a:noFill/>
                    <a:ln>
                      <a:noFill/>
                    </a:ln>
                    <a:extLst>
                      <a:ext uri="{53640926-AAD7-44D8-BBD7-CCE9431645EC}">
                        <a14:shadowObscured xmlns:a14="http://schemas.microsoft.com/office/drawing/2010/main"/>
                      </a:ext>
                    </a:extLst>
                  </pic:spPr>
                </pic:pic>
              </a:graphicData>
            </a:graphic>
          </wp:inline>
        </w:drawing>
      </w:r>
    </w:p>
    <w:p w:rsidR="006420BE" w:rsidRDefault="007D5A02" w:rsidP="007D5A02">
      <w:pPr>
        <w:pStyle w:val="Titulek"/>
      </w:pPr>
      <w:r>
        <w:t xml:space="preserve">Obr. 9 </w:t>
      </w:r>
      <w:r w:rsidR="006420BE">
        <w:t>Jan Böhm (1824-1909)</w:t>
      </w:r>
    </w:p>
    <w:p w:rsidR="006420BE" w:rsidRDefault="006420BE" w:rsidP="007D5A02">
      <w:pPr>
        <w:pStyle w:val="Titulek"/>
      </w:pPr>
      <w:r>
        <w:t>Hrabyňský farář</w:t>
      </w:r>
    </w:p>
    <w:p w:rsidR="006420BE" w:rsidRDefault="006420BE" w:rsidP="006420BE">
      <w:pPr>
        <w:rPr>
          <w:lang w:eastAsia="en-US"/>
        </w:rPr>
      </w:pPr>
    </w:p>
    <w:p w:rsidR="006420BE" w:rsidRDefault="006420BE" w:rsidP="006420BE">
      <w:pPr>
        <w:rPr>
          <w:lang w:eastAsia="en-US"/>
        </w:rPr>
      </w:pPr>
    </w:p>
    <w:p w:rsidR="006420BE" w:rsidRPr="00EE3495" w:rsidRDefault="006420BE" w:rsidP="006420BE">
      <w:pPr>
        <w:rPr>
          <w:lang w:eastAsia="en-US"/>
        </w:rPr>
      </w:pPr>
    </w:p>
    <w:p w:rsidR="006420BE" w:rsidRDefault="006420BE" w:rsidP="006420BE">
      <w:pPr>
        <w:keepNext/>
        <w:jc w:val="center"/>
      </w:pPr>
    </w:p>
    <w:p w:rsidR="006420BE" w:rsidRDefault="006420BE" w:rsidP="006420BE">
      <w:pPr>
        <w:pStyle w:val="Titulek"/>
      </w:pPr>
      <w:r>
        <w:rPr>
          <w:noProof/>
          <w:lang w:eastAsia="cs-CZ"/>
        </w:rPr>
        <w:drawing>
          <wp:inline distT="0" distB="0" distL="0" distR="0" wp14:anchorId="7F61ED42" wp14:editId="6AD7ED84">
            <wp:extent cx="2867891" cy="2876204"/>
            <wp:effectExtent l="0" t="0" r="8890" b="635"/>
            <wp:docPr id="20" name="Obrázek 20" descr="C:\Download\Firefox\ploha\Helena Salichová (1895 - 1975) slezská malířka a etnograf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wnload\Firefox\ploha\Helena Salichová (1895 - 1975) slezská malířka a etnografk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732" t="4472" r="10243" b="65741"/>
                    <a:stretch/>
                  </pic:blipFill>
                  <pic:spPr bwMode="auto">
                    <a:xfrm>
                      <a:off x="0" y="0"/>
                      <a:ext cx="2867135" cy="2875446"/>
                    </a:xfrm>
                    <a:prstGeom prst="rect">
                      <a:avLst/>
                    </a:prstGeom>
                    <a:noFill/>
                    <a:ln>
                      <a:noFill/>
                    </a:ln>
                    <a:extLst>
                      <a:ext uri="{53640926-AAD7-44D8-BBD7-CCE9431645EC}">
                        <a14:shadowObscured xmlns:a14="http://schemas.microsoft.com/office/drawing/2010/main"/>
                      </a:ext>
                    </a:extLst>
                  </pic:spPr>
                </pic:pic>
              </a:graphicData>
            </a:graphic>
          </wp:inline>
        </w:drawing>
      </w:r>
    </w:p>
    <w:p w:rsidR="006420BE" w:rsidRDefault="007D5A02" w:rsidP="007D5A02">
      <w:pPr>
        <w:jc w:val="center"/>
      </w:pPr>
      <w:r>
        <w:t xml:space="preserve">Obr. 10 </w:t>
      </w:r>
      <w:r w:rsidR="006420BE">
        <w:t xml:space="preserve">Helena </w:t>
      </w:r>
      <w:proofErr w:type="spellStart"/>
      <w:r w:rsidR="006420BE">
        <w:t>Salichová</w:t>
      </w:r>
      <w:proofErr w:type="spellEnd"/>
      <w:r w:rsidR="006420BE">
        <w:t xml:space="preserve"> (1895-1975)</w:t>
      </w:r>
    </w:p>
    <w:p w:rsidR="006420BE" w:rsidRDefault="006420BE" w:rsidP="007D5A02">
      <w:pPr>
        <w:jc w:val="center"/>
      </w:pPr>
      <w:r>
        <w:t>Slezská malířka a etnografka</w:t>
      </w:r>
    </w:p>
    <w:p w:rsidR="006420BE" w:rsidRDefault="006420BE" w:rsidP="006420BE">
      <w:pPr>
        <w:keepNext/>
        <w:jc w:val="center"/>
      </w:pPr>
      <w:r>
        <w:rPr>
          <w:noProof/>
        </w:rPr>
        <w:drawing>
          <wp:inline distT="0" distB="0" distL="0" distR="0" wp14:anchorId="78BFDA8F" wp14:editId="733098A8">
            <wp:extent cx="1609347" cy="2610617"/>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09347" cy="2610617"/>
                    </a:xfrm>
                    <a:prstGeom prst="rect">
                      <a:avLst/>
                    </a:prstGeom>
                  </pic:spPr>
                </pic:pic>
              </a:graphicData>
            </a:graphic>
          </wp:inline>
        </w:drawing>
      </w:r>
      <w:r>
        <w:rPr>
          <w:noProof/>
        </w:rPr>
        <w:drawing>
          <wp:inline distT="0" distB="0" distL="0" distR="0" wp14:anchorId="2A5D56D9" wp14:editId="59D9995F">
            <wp:extent cx="1439186" cy="2602784"/>
            <wp:effectExtent l="0" t="0" r="8890"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41401" cy="2606790"/>
                    </a:xfrm>
                    <a:prstGeom prst="rect">
                      <a:avLst/>
                    </a:prstGeom>
                  </pic:spPr>
                </pic:pic>
              </a:graphicData>
            </a:graphic>
          </wp:inline>
        </w:drawing>
      </w:r>
    </w:p>
    <w:p w:rsidR="006420BE" w:rsidRDefault="007D5A02" w:rsidP="006420BE">
      <w:pPr>
        <w:pStyle w:val="Titulek"/>
      </w:pPr>
      <w:r>
        <w:t xml:space="preserve">Obr. 11 </w:t>
      </w:r>
      <w:r w:rsidR="006420BE">
        <w:t>Vojtěch a Karla Pálovi</w:t>
      </w:r>
    </w:p>
    <w:p w:rsidR="006420BE" w:rsidRDefault="006420BE" w:rsidP="006420BE">
      <w:pPr>
        <w:pStyle w:val="Titulek"/>
      </w:pPr>
      <w:r>
        <w:t>Slezský fotograf, sběratel a zpěvačka slezských písní</w:t>
      </w:r>
    </w:p>
    <w:p w:rsidR="006420BE" w:rsidRDefault="006420BE" w:rsidP="006420BE">
      <w:pPr>
        <w:keepNext/>
        <w:jc w:val="center"/>
      </w:pPr>
      <w:r>
        <w:rPr>
          <w:noProof/>
        </w:rPr>
        <w:lastRenderedPageBreak/>
        <w:drawing>
          <wp:inline distT="0" distB="0" distL="0" distR="0" wp14:anchorId="0BDDC9DA" wp14:editId="569558BB">
            <wp:extent cx="5012796" cy="3852000"/>
            <wp:effectExtent l="0" t="0" r="0" b="0"/>
            <wp:docPr id="23" name="Obrázek 23" descr="C:\Download\Firefox\ploha\Starý grunt č.p. 1 v Dolní Lhot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Firefox\ploha\Starý grunt č.p. 1 v Dolní Lhotě.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2796" cy="3852000"/>
                    </a:xfrm>
                    <a:prstGeom prst="rect">
                      <a:avLst/>
                    </a:prstGeom>
                    <a:noFill/>
                    <a:ln>
                      <a:noFill/>
                    </a:ln>
                  </pic:spPr>
                </pic:pic>
              </a:graphicData>
            </a:graphic>
          </wp:inline>
        </w:drawing>
      </w:r>
    </w:p>
    <w:p w:rsidR="006420BE" w:rsidRDefault="007D5A02" w:rsidP="006420BE">
      <w:pPr>
        <w:pStyle w:val="Titulek"/>
      </w:pPr>
      <w:r>
        <w:t xml:space="preserve">Obr. 12 </w:t>
      </w:r>
      <w:r w:rsidR="006420BE">
        <w:t>Starý grunt čp. 1 v Dolní Lhotě</w:t>
      </w:r>
    </w:p>
    <w:p w:rsidR="006420BE" w:rsidRDefault="006420BE" w:rsidP="006420BE">
      <w:pPr>
        <w:rPr>
          <w:noProof/>
        </w:rPr>
      </w:pPr>
    </w:p>
    <w:p w:rsidR="006420BE" w:rsidRDefault="006420BE" w:rsidP="006420BE">
      <w:pPr>
        <w:keepNext/>
        <w:jc w:val="center"/>
      </w:pPr>
      <w:r>
        <w:rPr>
          <w:noProof/>
        </w:rPr>
        <w:drawing>
          <wp:inline distT="0" distB="0" distL="0" distR="0" wp14:anchorId="3A79E20A" wp14:editId="70E166E2">
            <wp:extent cx="4936165" cy="3848668"/>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726"/>
                    <a:stretch/>
                  </pic:blipFill>
                  <pic:spPr bwMode="auto">
                    <a:xfrm>
                      <a:off x="0" y="0"/>
                      <a:ext cx="4940439" cy="3852000"/>
                    </a:xfrm>
                    <a:prstGeom prst="rect">
                      <a:avLst/>
                    </a:prstGeom>
                    <a:noFill/>
                    <a:ln>
                      <a:noFill/>
                    </a:ln>
                    <a:extLst>
                      <a:ext uri="{53640926-AAD7-44D8-BBD7-CCE9431645EC}">
                        <a14:shadowObscured xmlns:a14="http://schemas.microsoft.com/office/drawing/2010/main"/>
                      </a:ext>
                    </a:extLst>
                  </pic:spPr>
                </pic:pic>
              </a:graphicData>
            </a:graphic>
          </wp:inline>
        </w:drawing>
      </w:r>
    </w:p>
    <w:p w:rsidR="006420BE" w:rsidRPr="00462765" w:rsidRDefault="007D5A02" w:rsidP="006420BE">
      <w:pPr>
        <w:jc w:val="center"/>
      </w:pPr>
      <w:r>
        <w:t xml:space="preserve">Obr. 13 </w:t>
      </w:r>
      <w:r w:rsidR="006420BE" w:rsidRPr="0059372B">
        <w:t>Kaple sv. Cyrila a Metoděje v Dolní Lhotě</w:t>
      </w:r>
    </w:p>
    <w:p w:rsidR="006420BE" w:rsidRDefault="006420BE" w:rsidP="006420BE">
      <w:pPr>
        <w:keepNext/>
        <w:spacing w:after="0"/>
        <w:jc w:val="center"/>
      </w:pPr>
      <w:r>
        <w:rPr>
          <w:noProof/>
        </w:rPr>
        <w:lastRenderedPageBreak/>
        <w:drawing>
          <wp:inline distT="0" distB="0" distL="0" distR="0" wp14:anchorId="1234D05C" wp14:editId="0F2A0E66">
            <wp:extent cx="4638502" cy="3478877"/>
            <wp:effectExtent l="0" t="0" r="0" b="762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ětní deska v Dolní Lhotě.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8502" cy="3478877"/>
                    </a:xfrm>
                    <a:prstGeom prst="rect">
                      <a:avLst/>
                    </a:prstGeom>
                  </pic:spPr>
                </pic:pic>
              </a:graphicData>
            </a:graphic>
          </wp:inline>
        </w:drawing>
      </w:r>
    </w:p>
    <w:p w:rsidR="006420BE" w:rsidRPr="00462765" w:rsidRDefault="007D5A02" w:rsidP="006420BE">
      <w:pPr>
        <w:jc w:val="center"/>
      </w:pPr>
      <w:r>
        <w:t xml:space="preserve">Obr. 14 </w:t>
      </w:r>
      <w:r w:rsidR="006420BE">
        <w:t xml:space="preserve">Pamětní deska Františku Myslivcovi </w:t>
      </w:r>
      <w:r w:rsidR="006420BE" w:rsidRPr="0059372B">
        <w:t>v Dolní Lhotě</w:t>
      </w:r>
    </w:p>
    <w:p w:rsidR="006420BE" w:rsidRDefault="006420BE" w:rsidP="006420BE">
      <w:pPr>
        <w:pStyle w:val="Titulek"/>
        <w:rPr>
          <w:noProof/>
          <w:lang w:eastAsia="cs-CZ"/>
        </w:rPr>
      </w:pPr>
    </w:p>
    <w:p w:rsidR="006420BE" w:rsidRDefault="006420BE" w:rsidP="006420BE">
      <w:pPr>
        <w:pStyle w:val="Titulek"/>
        <w:rPr>
          <w:noProof/>
          <w:lang w:eastAsia="cs-CZ"/>
        </w:rPr>
      </w:pPr>
    </w:p>
    <w:p w:rsidR="006420BE" w:rsidRDefault="006420BE" w:rsidP="006420BE">
      <w:pPr>
        <w:pStyle w:val="Titulek"/>
      </w:pPr>
      <w:r>
        <w:rPr>
          <w:noProof/>
          <w:lang w:eastAsia="cs-CZ"/>
        </w:rPr>
        <w:drawing>
          <wp:inline distT="0" distB="0" distL="0" distR="0" wp14:anchorId="5B7722A3" wp14:editId="0478C147">
            <wp:extent cx="1753986" cy="3815538"/>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ob Františka Myslivce v Opavě.jpg"/>
                    <pic:cNvPicPr/>
                  </pic:nvPicPr>
                  <pic:blipFill rotWithShape="1">
                    <a:blip r:embed="rId24" cstate="print">
                      <a:extLst>
                        <a:ext uri="{28A0092B-C50C-407E-A947-70E740481C1C}">
                          <a14:useLocalDpi xmlns:a14="http://schemas.microsoft.com/office/drawing/2010/main" val="0"/>
                        </a:ext>
                      </a:extLst>
                    </a:blip>
                    <a:srcRect l="25135" r="17838" b="17247"/>
                    <a:stretch/>
                  </pic:blipFill>
                  <pic:spPr bwMode="auto">
                    <a:xfrm>
                      <a:off x="0" y="0"/>
                      <a:ext cx="1754405" cy="3816449"/>
                    </a:xfrm>
                    <a:prstGeom prst="rect">
                      <a:avLst/>
                    </a:prstGeom>
                    <a:ln>
                      <a:noFill/>
                    </a:ln>
                    <a:extLst>
                      <a:ext uri="{53640926-AAD7-44D8-BBD7-CCE9431645EC}">
                        <a14:shadowObscured xmlns:a14="http://schemas.microsoft.com/office/drawing/2010/main"/>
                      </a:ext>
                    </a:extLst>
                  </pic:spPr>
                </pic:pic>
              </a:graphicData>
            </a:graphic>
          </wp:inline>
        </w:drawing>
      </w:r>
    </w:p>
    <w:p w:rsidR="007D7F7A" w:rsidRDefault="007D5A02" w:rsidP="00A50CEA">
      <w:pPr>
        <w:jc w:val="center"/>
      </w:pPr>
      <w:r>
        <w:t xml:space="preserve">Obr. 15 </w:t>
      </w:r>
      <w:r w:rsidR="00A50CEA">
        <w:t>Hrob Františka Myslivce</w:t>
      </w:r>
      <w:r w:rsidR="00D6678B">
        <w:t xml:space="preserve"> v Opavě</w:t>
      </w:r>
      <w:bookmarkStart w:id="50" w:name="_GoBack"/>
      <w:bookmarkEnd w:id="50"/>
    </w:p>
    <w:sectPr w:rsidR="007D7F7A">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AAE" w:rsidRDefault="002C0AAE" w:rsidP="006420BE">
      <w:pPr>
        <w:spacing w:after="0" w:line="240" w:lineRule="auto"/>
      </w:pPr>
      <w:r>
        <w:separator/>
      </w:r>
    </w:p>
  </w:endnote>
  <w:endnote w:type="continuationSeparator" w:id="0">
    <w:p w:rsidR="002C0AAE" w:rsidRDefault="002C0AAE" w:rsidP="00642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230620"/>
      <w:docPartObj>
        <w:docPartGallery w:val="Page Numbers (Bottom of Page)"/>
        <w:docPartUnique/>
      </w:docPartObj>
    </w:sdtPr>
    <w:sdtEndPr/>
    <w:sdtContent>
      <w:p w:rsidR="003C7880" w:rsidRDefault="003C7880">
        <w:pPr>
          <w:pStyle w:val="Zpat"/>
          <w:jc w:val="center"/>
        </w:pPr>
        <w:r>
          <w:fldChar w:fldCharType="begin"/>
        </w:r>
        <w:r>
          <w:instrText>PAGE   \* MERGEFORMAT</w:instrText>
        </w:r>
        <w:r>
          <w:fldChar w:fldCharType="separate"/>
        </w:r>
        <w:r w:rsidR="004D1CC6">
          <w:rPr>
            <w:noProof/>
          </w:rPr>
          <w:t>40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AAE" w:rsidRDefault="002C0AAE" w:rsidP="006420BE">
      <w:pPr>
        <w:spacing w:after="0" w:line="240" w:lineRule="auto"/>
      </w:pPr>
      <w:r>
        <w:separator/>
      </w:r>
    </w:p>
  </w:footnote>
  <w:footnote w:type="continuationSeparator" w:id="0">
    <w:p w:rsidR="002C0AAE" w:rsidRDefault="002C0AAE" w:rsidP="006420BE">
      <w:pPr>
        <w:spacing w:after="0" w:line="240" w:lineRule="auto"/>
      </w:pPr>
      <w:r>
        <w:continuationSeparator/>
      </w:r>
    </w:p>
  </w:footnote>
  <w:footnote w:id="1">
    <w:p w:rsidR="003C7880" w:rsidRPr="00E71D8A" w:rsidRDefault="003C7880" w:rsidP="006420BE">
      <w:pPr>
        <w:pStyle w:val="Textpoznpodarou"/>
        <w:widowControl w:val="0"/>
      </w:pPr>
      <w:r w:rsidRPr="00E71D8A">
        <w:rPr>
          <w:rStyle w:val="Znakapoznpodarou"/>
        </w:rPr>
        <w:footnoteRef/>
      </w:r>
      <w:r w:rsidRPr="00E71D8A">
        <w:t xml:space="preserve"> </w:t>
      </w:r>
      <w:proofErr w:type="spellStart"/>
      <w:r w:rsidRPr="00E71D8A">
        <w:t>Hosák</w:t>
      </w:r>
      <w:proofErr w:type="spellEnd"/>
      <w:r w:rsidRPr="00E71D8A">
        <w:t>, L.</w:t>
      </w:r>
      <w:r>
        <w:t>,</w:t>
      </w:r>
      <w:r w:rsidRPr="00E71D8A">
        <w:t xml:space="preserve"> Šrámek, R. </w:t>
      </w:r>
      <w:r w:rsidRPr="00E71D8A">
        <w:rPr>
          <w:i/>
        </w:rPr>
        <w:t>Místní jména na Moravě a ve Slezsku</w:t>
      </w:r>
      <w:r w:rsidRPr="00E71D8A">
        <w:t xml:space="preserve">. 1. </w:t>
      </w:r>
      <w:r>
        <w:t>v</w:t>
      </w:r>
      <w:r w:rsidRPr="00E71D8A">
        <w:t xml:space="preserve">yd. Praha: </w:t>
      </w:r>
      <w:r>
        <w:t>Academia</w:t>
      </w:r>
      <w:r w:rsidRPr="00E71D8A">
        <w:t>, 1970, s. 509.</w:t>
      </w:r>
    </w:p>
  </w:footnote>
  <w:footnote w:id="2">
    <w:p w:rsidR="003C7880" w:rsidRPr="00831233" w:rsidRDefault="003C7880" w:rsidP="006420BE">
      <w:pPr>
        <w:pStyle w:val="Textpoznpodarou"/>
      </w:pPr>
      <w:r>
        <w:rPr>
          <w:rStyle w:val="Znakapoznpodarou"/>
        </w:rPr>
        <w:footnoteRef/>
      </w:r>
      <w:r>
        <w:t xml:space="preserve"> </w:t>
      </w:r>
      <w:r w:rsidRPr="00831233">
        <w:t>Tamtéž, s. 509.</w:t>
      </w:r>
    </w:p>
  </w:footnote>
  <w:footnote w:id="3">
    <w:p w:rsidR="003C7880" w:rsidRPr="00831233" w:rsidRDefault="003C7880" w:rsidP="006420BE">
      <w:pPr>
        <w:pStyle w:val="Textpoznpodarou"/>
        <w:widowControl w:val="0"/>
      </w:pPr>
      <w:r w:rsidRPr="00137C01">
        <w:rPr>
          <w:rStyle w:val="Znakapoznpodarou"/>
          <w:i/>
        </w:rPr>
        <w:footnoteRef/>
      </w:r>
      <w:r w:rsidRPr="00137C01">
        <w:t xml:space="preserve"> </w:t>
      </w:r>
      <w:r w:rsidRPr="00C81A27">
        <w:rPr>
          <w:i/>
        </w:rPr>
        <w:t>Moravskoslezský kraj města a obce moravskoslezského kraje, tradice, historie, památky, turistika, současnost</w:t>
      </w:r>
      <w:r>
        <w:t>.</w:t>
      </w:r>
      <w:r w:rsidRPr="00831233">
        <w:t xml:space="preserve"> </w:t>
      </w:r>
      <w:r>
        <w:t xml:space="preserve">Rožnov p. Radhoštěm: PROXIMA Bohemia, </w:t>
      </w:r>
      <w:r w:rsidRPr="00831233">
        <w:t>s. 221</w:t>
      </w:r>
      <w:r>
        <w:t>.</w:t>
      </w:r>
    </w:p>
  </w:footnote>
  <w:footnote w:id="4">
    <w:p w:rsidR="003C7880" w:rsidRPr="007E1632" w:rsidRDefault="003C7880" w:rsidP="006420BE">
      <w:pPr>
        <w:pStyle w:val="Textpoznpodarou"/>
      </w:pPr>
      <w:r w:rsidRPr="00831233">
        <w:rPr>
          <w:rStyle w:val="Znakapoznpodarou"/>
        </w:rPr>
        <w:footnoteRef/>
      </w:r>
      <w:r w:rsidRPr="00831233">
        <w:t xml:space="preserve"> </w:t>
      </w:r>
      <w:r>
        <w:t>Státní o</w:t>
      </w:r>
      <w:r w:rsidRPr="00831233">
        <w:t>kresní archív Opava</w:t>
      </w:r>
      <w:r>
        <w:t xml:space="preserve">. </w:t>
      </w:r>
      <w:r w:rsidRPr="00C81A27">
        <w:rPr>
          <w:i/>
        </w:rPr>
        <w:t>Pamětní kniha obce Malé Lhoty nyní Dolní Lhoty</w:t>
      </w:r>
      <w:r w:rsidRPr="007E1632">
        <w:t>.</w:t>
      </w:r>
      <w:r>
        <w:t xml:space="preserve"> </w:t>
      </w:r>
      <w:proofErr w:type="spellStart"/>
      <w:r>
        <w:t>inv</w:t>
      </w:r>
      <w:proofErr w:type="spellEnd"/>
      <w:r>
        <w:t>. č. 6.</w:t>
      </w:r>
    </w:p>
  </w:footnote>
  <w:footnote w:id="5">
    <w:p w:rsidR="003C7880" w:rsidRDefault="003C7880" w:rsidP="006420BE">
      <w:pPr>
        <w:pStyle w:val="Textpoznpodarou"/>
      </w:pPr>
      <w:r>
        <w:rPr>
          <w:rStyle w:val="Znakapoznpodarou"/>
        </w:rPr>
        <w:footnoteRef/>
      </w:r>
      <w:r>
        <w:t xml:space="preserve"> </w:t>
      </w:r>
      <w:proofErr w:type="spellStart"/>
      <w:r w:rsidRPr="00335059">
        <w:t>Otipka</w:t>
      </w:r>
      <w:proofErr w:type="spellEnd"/>
      <w:r w:rsidRPr="00335059">
        <w:t>, M.</w:t>
      </w:r>
      <w:r>
        <w:t xml:space="preserve"> </w:t>
      </w:r>
      <w:r w:rsidRPr="00C81A27">
        <w:rPr>
          <w:i/>
        </w:rPr>
        <w:t>60 let Ostravsko-opavské operace, vzpomínky účastníků bojů</w:t>
      </w:r>
      <w:r>
        <w:t xml:space="preserve">. Ostrava: </w:t>
      </w:r>
      <w:r w:rsidRPr="00335059">
        <w:t>MONTANEX</w:t>
      </w:r>
      <w:r>
        <w:t xml:space="preserve">, </w:t>
      </w:r>
      <w:r w:rsidRPr="00335059">
        <w:t>2005,</w:t>
      </w:r>
      <w:r>
        <w:t xml:space="preserve"> </w:t>
      </w:r>
      <w:r w:rsidRPr="00335059">
        <w:t>s. 11.</w:t>
      </w:r>
    </w:p>
  </w:footnote>
  <w:footnote w:id="6">
    <w:p w:rsidR="003C7880" w:rsidRDefault="003C7880" w:rsidP="006420BE">
      <w:pPr>
        <w:pStyle w:val="Textpoznpodarou"/>
      </w:pPr>
      <w:r>
        <w:rPr>
          <w:rStyle w:val="Znakapoznpodarou"/>
        </w:rPr>
        <w:footnoteRef/>
      </w:r>
      <w:r>
        <w:t xml:space="preserve"> Tamtéž, s. 21.</w:t>
      </w:r>
    </w:p>
  </w:footnote>
  <w:footnote w:id="7">
    <w:p w:rsidR="003C7880" w:rsidRPr="00D84221" w:rsidRDefault="003C7880" w:rsidP="006420BE">
      <w:pPr>
        <w:pStyle w:val="Textpoznpodarou"/>
      </w:pPr>
      <w:r>
        <w:rPr>
          <w:rStyle w:val="Znakapoznpodarou"/>
        </w:rPr>
        <w:footnoteRef/>
      </w:r>
      <w:r>
        <w:t xml:space="preserve"> Státní o</w:t>
      </w:r>
      <w:r w:rsidRPr="007E1632">
        <w:t>kresní archív Opava</w:t>
      </w:r>
      <w:r>
        <w:t>.</w:t>
      </w:r>
      <w:r w:rsidRPr="007E1632">
        <w:t xml:space="preserve"> </w:t>
      </w:r>
      <w:r w:rsidRPr="00C81A27">
        <w:rPr>
          <w:i/>
        </w:rPr>
        <w:t>Pamětní kniha obce Malé Lhoty, nyní Dolní Lhoty</w:t>
      </w:r>
      <w:r>
        <w:t xml:space="preserve">. </w:t>
      </w:r>
      <w:proofErr w:type="spellStart"/>
      <w:r>
        <w:t>i</w:t>
      </w:r>
      <w:r w:rsidRPr="00D84221">
        <w:t>nv</w:t>
      </w:r>
      <w:proofErr w:type="spellEnd"/>
      <w:r w:rsidRPr="00D84221">
        <w:t>. č. 6.</w:t>
      </w:r>
    </w:p>
  </w:footnote>
  <w:footnote w:id="8">
    <w:p w:rsidR="003C7880" w:rsidRPr="00356A6B" w:rsidRDefault="003C7880" w:rsidP="006420BE">
      <w:pPr>
        <w:pStyle w:val="Textpoznpodarou"/>
      </w:pPr>
      <w:r>
        <w:rPr>
          <w:rStyle w:val="Znakapoznpodarou"/>
        </w:rPr>
        <w:footnoteRef/>
      </w:r>
      <w:r>
        <w:t xml:space="preserve"> </w:t>
      </w:r>
      <w:r w:rsidRPr="00356A6B">
        <w:t>Čerbák Ladislav</w:t>
      </w:r>
      <w:r w:rsidR="001E28EC">
        <w:t>.</w:t>
      </w:r>
      <w:r w:rsidRPr="00356A6B">
        <w:t xml:space="preserve"> </w:t>
      </w:r>
      <w:r w:rsidRPr="00C81A27">
        <w:rPr>
          <w:i/>
        </w:rPr>
        <w:t>Slavnostní projev při odhalení pomníku dne 28. 10. 1990</w:t>
      </w:r>
      <w:r>
        <w:t>, Dolní Lhota, nepublikováno.</w:t>
      </w:r>
    </w:p>
  </w:footnote>
  <w:footnote w:id="9">
    <w:p w:rsidR="003C7880" w:rsidRPr="003827EF" w:rsidRDefault="003C7880" w:rsidP="006420BE">
      <w:pPr>
        <w:pStyle w:val="Textpoznpodarou"/>
      </w:pPr>
      <w:r>
        <w:rPr>
          <w:rStyle w:val="Znakapoznpodarou"/>
        </w:rPr>
        <w:footnoteRef/>
      </w:r>
      <w:r>
        <w:t xml:space="preserve"> </w:t>
      </w:r>
      <w:r w:rsidRPr="003827EF">
        <w:t>Základní škola</w:t>
      </w:r>
      <w:r>
        <w:t xml:space="preserve"> Dolní Lhota. </w:t>
      </w:r>
      <w:r w:rsidRPr="003827EF">
        <w:rPr>
          <w:i/>
        </w:rPr>
        <w:t>Almanach 100 let Základní školy Dolní Lhota</w:t>
      </w:r>
      <w:r>
        <w:t>. Dolní Lhota, 2005, s. 6.</w:t>
      </w:r>
    </w:p>
  </w:footnote>
  <w:footnote w:id="10">
    <w:p w:rsidR="003C7880" w:rsidRPr="000A50A9" w:rsidRDefault="003C7880" w:rsidP="006420BE">
      <w:pPr>
        <w:pStyle w:val="Textpoznpodarou"/>
      </w:pPr>
      <w:r w:rsidRPr="003827EF">
        <w:rPr>
          <w:rStyle w:val="Znakapoznpodarou"/>
        </w:rPr>
        <w:footnoteRef/>
      </w:r>
      <w:r w:rsidRPr="003827EF">
        <w:t xml:space="preserve"> </w:t>
      </w:r>
      <w:r>
        <w:t>Státní o</w:t>
      </w:r>
      <w:r w:rsidRPr="000A50A9">
        <w:t>kresní archív Opava</w:t>
      </w:r>
      <w:r>
        <w:t>.</w:t>
      </w:r>
      <w:r w:rsidRPr="000A50A9">
        <w:t xml:space="preserve"> </w:t>
      </w:r>
      <w:r w:rsidRPr="00C81A27">
        <w:rPr>
          <w:i/>
        </w:rPr>
        <w:t>Pamětní kniha obce Malé Lhoty, nyní Dolní Lhot</w:t>
      </w:r>
      <w:r>
        <w:t>y</w:t>
      </w:r>
      <w:r w:rsidRPr="000A50A9">
        <w:t>.</w:t>
      </w:r>
      <w:r>
        <w:t xml:space="preserve"> </w:t>
      </w:r>
      <w:proofErr w:type="spellStart"/>
      <w:r w:rsidRPr="00D84221">
        <w:t>inv</w:t>
      </w:r>
      <w:proofErr w:type="spellEnd"/>
      <w:r>
        <w:t>.</w:t>
      </w:r>
      <w:r w:rsidRPr="00D84221">
        <w:t xml:space="preserve"> č. 6.</w:t>
      </w:r>
    </w:p>
  </w:footnote>
  <w:footnote w:id="11">
    <w:p w:rsidR="003C7880" w:rsidRPr="00917355" w:rsidRDefault="003C7880" w:rsidP="006420BE">
      <w:pPr>
        <w:pStyle w:val="Textpoznpodarou"/>
      </w:pPr>
      <w:r w:rsidRPr="00A51D24">
        <w:rPr>
          <w:rStyle w:val="Znakapoznpodarou"/>
        </w:rPr>
        <w:footnoteRef/>
      </w:r>
      <w:r w:rsidRPr="00A51D24">
        <w:t xml:space="preserve"> Zemský archív Opava</w:t>
      </w:r>
      <w:r w:rsidR="001E28EC">
        <w:t>.</w:t>
      </w:r>
      <w:r w:rsidRPr="00D84221">
        <w:t xml:space="preserve"> </w:t>
      </w:r>
      <w:r w:rsidRPr="00C81A27">
        <w:rPr>
          <w:i/>
        </w:rPr>
        <w:t>Sbírka matrik Severomoravského kraje, rodná matrik</w:t>
      </w:r>
      <w:r>
        <w:rPr>
          <w:i/>
        </w:rPr>
        <w:t>a – římskokatolické fary Velká P</w:t>
      </w:r>
      <w:r w:rsidRPr="00C81A27">
        <w:rPr>
          <w:i/>
        </w:rPr>
        <w:t>olom</w:t>
      </w:r>
      <w:r>
        <w:t xml:space="preserve">. </w:t>
      </w:r>
      <w:proofErr w:type="gramStart"/>
      <w:r w:rsidR="00564EF3">
        <w:t>s</w:t>
      </w:r>
      <w:r>
        <w:t>ign</w:t>
      </w:r>
      <w:proofErr w:type="gramEnd"/>
      <w:r>
        <w:t xml:space="preserve">. </w:t>
      </w:r>
      <w:proofErr w:type="spellStart"/>
      <w:r w:rsidRPr="00917355">
        <w:t>Bi</w:t>
      </w:r>
      <w:proofErr w:type="spellEnd"/>
      <w:r w:rsidRPr="00917355">
        <w:t xml:space="preserve"> XVII 18, </w:t>
      </w:r>
      <w:proofErr w:type="spellStart"/>
      <w:r w:rsidRPr="00917355">
        <w:t>inv</w:t>
      </w:r>
      <w:proofErr w:type="spellEnd"/>
      <w:r w:rsidRPr="00917355">
        <w:t xml:space="preserve">. </w:t>
      </w:r>
      <w:r>
        <w:t>č</w:t>
      </w:r>
      <w:r w:rsidRPr="00917355">
        <w:t>. 420.</w:t>
      </w:r>
    </w:p>
  </w:footnote>
  <w:footnote w:id="12">
    <w:p w:rsidR="003C7880" w:rsidRPr="00096DD9" w:rsidRDefault="003C7880" w:rsidP="006420BE">
      <w:pPr>
        <w:pStyle w:val="Textpoznpodarou"/>
      </w:pPr>
      <w:r w:rsidRPr="00096DD9">
        <w:rPr>
          <w:rStyle w:val="Znakapoznpodarou"/>
        </w:rPr>
        <w:footnoteRef/>
      </w:r>
      <w:r w:rsidRPr="00096DD9">
        <w:t xml:space="preserve"> </w:t>
      </w:r>
      <w:r>
        <w:t>Novák, R</w:t>
      </w:r>
      <w:r w:rsidRPr="00096DD9">
        <w:t xml:space="preserve">. </w:t>
      </w:r>
      <w:r w:rsidRPr="0052684A">
        <w:rPr>
          <w:i/>
        </w:rPr>
        <w:t xml:space="preserve">Kytice vzpomínek na profesora Františka Myslivce - Můj nejhodnější žák (Památce P. Františka Myslivce věnuje jeho starý učitel Ludvík </w:t>
      </w:r>
      <w:proofErr w:type="spellStart"/>
      <w:r w:rsidRPr="0052684A">
        <w:rPr>
          <w:i/>
        </w:rPr>
        <w:t>Šimoš</w:t>
      </w:r>
      <w:proofErr w:type="spellEnd"/>
      <w:r w:rsidRPr="0052684A">
        <w:rPr>
          <w:i/>
        </w:rPr>
        <w:t>)</w:t>
      </w:r>
      <w:r>
        <w:t>. Dolní Lhota, 1948, s. 2.</w:t>
      </w:r>
    </w:p>
  </w:footnote>
  <w:footnote w:id="13">
    <w:p w:rsidR="003C7880" w:rsidRDefault="003C7880" w:rsidP="006420BE">
      <w:pPr>
        <w:pStyle w:val="Textpoznpodarou"/>
      </w:pPr>
      <w:r>
        <w:rPr>
          <w:rStyle w:val="Znakapoznpodarou"/>
        </w:rPr>
        <w:footnoteRef/>
      </w:r>
      <w:r>
        <w:t xml:space="preserve"> Novák, R. </w:t>
      </w:r>
      <w:r w:rsidRPr="0052684A">
        <w:rPr>
          <w:i/>
        </w:rPr>
        <w:t xml:space="preserve">Kytice vzpomínek na profesora Františka Myslivce – Můj Nejhodnější žák (Památce P. Františka Myslivce věnuje jeho starý učitel Ludvík </w:t>
      </w:r>
      <w:proofErr w:type="spellStart"/>
      <w:r w:rsidRPr="0052684A">
        <w:rPr>
          <w:i/>
        </w:rPr>
        <w:t>Šimoš</w:t>
      </w:r>
      <w:proofErr w:type="spellEnd"/>
      <w:r w:rsidRPr="0052684A">
        <w:rPr>
          <w:i/>
        </w:rPr>
        <w:t>)</w:t>
      </w:r>
      <w:r>
        <w:t>. Dolní Lhota, 1948, s. 2.</w:t>
      </w:r>
    </w:p>
  </w:footnote>
  <w:footnote w:id="14">
    <w:p w:rsidR="003C7880" w:rsidRPr="00CA0258" w:rsidRDefault="003C7880" w:rsidP="006420BE">
      <w:pPr>
        <w:pStyle w:val="Textpoznpodarou"/>
      </w:pPr>
      <w:r w:rsidRPr="00CA0258">
        <w:rPr>
          <w:rStyle w:val="Znakapoznpodarou"/>
        </w:rPr>
        <w:footnoteRef/>
      </w:r>
      <w:r>
        <w:t xml:space="preserve"> Prasek, V</w:t>
      </w:r>
      <w:r w:rsidRPr="00CA0258">
        <w:t>.</w:t>
      </w:r>
      <w:r>
        <w:t xml:space="preserve"> </w:t>
      </w:r>
      <w:r w:rsidRPr="00CA0258">
        <w:rPr>
          <w:i/>
        </w:rPr>
        <w:t xml:space="preserve">Paměti Vincence </w:t>
      </w:r>
      <w:proofErr w:type="spellStart"/>
      <w:r w:rsidRPr="00CA0258">
        <w:rPr>
          <w:i/>
        </w:rPr>
        <w:t>Praska</w:t>
      </w:r>
      <w:proofErr w:type="spellEnd"/>
      <w:r>
        <w:t>. 1. vyd. Opava: Matice slezská, 2006, s. 131.</w:t>
      </w:r>
    </w:p>
  </w:footnote>
  <w:footnote w:id="15">
    <w:p w:rsidR="003C7880" w:rsidRDefault="003C7880" w:rsidP="006420BE">
      <w:pPr>
        <w:pStyle w:val="Textpoznpodarou"/>
      </w:pPr>
      <w:r>
        <w:rPr>
          <w:rStyle w:val="Znakapoznpodarou"/>
        </w:rPr>
        <w:footnoteRef/>
      </w:r>
      <w:r>
        <w:t xml:space="preserve"> Tamtéž, s. 12.</w:t>
      </w:r>
    </w:p>
  </w:footnote>
  <w:footnote w:id="16">
    <w:p w:rsidR="003C7880" w:rsidRPr="00F357D9" w:rsidRDefault="003C7880" w:rsidP="006420BE">
      <w:pPr>
        <w:pStyle w:val="Textpoznpodarou"/>
      </w:pPr>
      <w:r w:rsidRPr="00F357D9">
        <w:rPr>
          <w:rStyle w:val="Znakapoznpodarou"/>
        </w:rPr>
        <w:footnoteRef/>
      </w:r>
      <w:r>
        <w:t xml:space="preserve"> Státní okresní archív Opava. </w:t>
      </w:r>
      <w:r w:rsidRPr="00D72E92">
        <w:rPr>
          <w:i/>
        </w:rPr>
        <w:t>Klasifikační katalogy reálného gymnázia Opava r. 1885 – 1892</w:t>
      </w:r>
      <w:r>
        <w:t>.</w:t>
      </w:r>
      <w:r w:rsidRPr="00F357D9">
        <w:t xml:space="preserve"> </w:t>
      </w:r>
      <w:proofErr w:type="spellStart"/>
      <w:r w:rsidRPr="00F357D9">
        <w:t>inv</w:t>
      </w:r>
      <w:proofErr w:type="spellEnd"/>
      <w:r w:rsidRPr="00F357D9">
        <w:t xml:space="preserve"> č. </w:t>
      </w:r>
      <w:r w:rsidR="00451830">
        <w:t>19.</w:t>
      </w:r>
    </w:p>
  </w:footnote>
  <w:footnote w:id="17">
    <w:p w:rsidR="003C7880" w:rsidRPr="007E0038" w:rsidRDefault="003C7880" w:rsidP="006420BE">
      <w:pPr>
        <w:pStyle w:val="Textpoznpodarou"/>
      </w:pPr>
      <w:r w:rsidRPr="007E0038">
        <w:rPr>
          <w:rStyle w:val="Znakapoznpodarou"/>
        </w:rPr>
        <w:footnoteRef/>
      </w:r>
      <w:r w:rsidRPr="007E0038">
        <w:t xml:space="preserve"> </w:t>
      </w:r>
      <w:r>
        <w:t>Prasek, V</w:t>
      </w:r>
      <w:r w:rsidRPr="007E0038">
        <w:t xml:space="preserve">. </w:t>
      </w:r>
      <w:r w:rsidRPr="007E0038">
        <w:rPr>
          <w:i/>
        </w:rPr>
        <w:t xml:space="preserve">Paměti Vincence </w:t>
      </w:r>
      <w:proofErr w:type="spellStart"/>
      <w:r w:rsidRPr="007E0038">
        <w:rPr>
          <w:i/>
        </w:rPr>
        <w:t>Praska</w:t>
      </w:r>
      <w:proofErr w:type="spellEnd"/>
      <w:r>
        <w:t>.</w:t>
      </w:r>
      <w:r w:rsidRPr="007E0038">
        <w:t xml:space="preserve"> </w:t>
      </w:r>
      <w:r>
        <w:t>1. vyd. Opava: Matice slezská,</w:t>
      </w:r>
      <w:r w:rsidRPr="007E0038">
        <w:t xml:space="preserve"> 2006, s. 15.</w:t>
      </w:r>
    </w:p>
  </w:footnote>
  <w:footnote w:id="18">
    <w:p w:rsidR="003C7880" w:rsidRPr="00C31904" w:rsidRDefault="003C7880" w:rsidP="006420BE">
      <w:pPr>
        <w:pStyle w:val="Textpoznpodarou"/>
      </w:pPr>
      <w:r w:rsidRPr="00C31904">
        <w:rPr>
          <w:rStyle w:val="Znakapoznpodarou"/>
        </w:rPr>
        <w:footnoteRef/>
      </w:r>
      <w:r w:rsidRPr="00C31904">
        <w:t xml:space="preserve"> Novák, R. </w:t>
      </w:r>
      <w:r w:rsidRPr="00D72E92">
        <w:rPr>
          <w:i/>
        </w:rPr>
        <w:t xml:space="preserve">Kytice vzpomínek na profesora Františka Myslivce - Můj nejhodnější žák (Památce P. Františka Myslivce věnuje jeho starý učitel Ludvík </w:t>
      </w:r>
      <w:proofErr w:type="spellStart"/>
      <w:r w:rsidRPr="00D72E92">
        <w:rPr>
          <w:i/>
        </w:rPr>
        <w:t>Šimoš</w:t>
      </w:r>
      <w:proofErr w:type="spellEnd"/>
      <w:r w:rsidRPr="00D72E92">
        <w:rPr>
          <w:i/>
        </w:rPr>
        <w:t>)</w:t>
      </w:r>
      <w:r>
        <w:t>. Dolní Lhota, 1948.</w:t>
      </w:r>
    </w:p>
  </w:footnote>
  <w:footnote w:id="19">
    <w:p w:rsidR="003C7880" w:rsidRPr="00615D2C" w:rsidRDefault="003C7880" w:rsidP="006420BE">
      <w:pPr>
        <w:pStyle w:val="Textpoznpodarou"/>
      </w:pPr>
      <w:r w:rsidRPr="00615D2C">
        <w:rPr>
          <w:rStyle w:val="Znakapoznpodarou"/>
        </w:rPr>
        <w:footnoteRef/>
      </w:r>
      <w:r>
        <w:t xml:space="preserve"> </w:t>
      </w:r>
      <w:proofErr w:type="spellStart"/>
      <w:r>
        <w:t>Pojsl</w:t>
      </w:r>
      <w:proofErr w:type="spellEnd"/>
      <w:r>
        <w:t xml:space="preserve">, M., </w:t>
      </w:r>
      <w:proofErr w:type="spellStart"/>
      <w:r>
        <w:t>Ambros</w:t>
      </w:r>
      <w:proofErr w:type="spellEnd"/>
      <w:r>
        <w:t xml:space="preserve">, P., Dvořák, P. a kol. </w:t>
      </w:r>
      <w:r w:rsidRPr="00615D2C">
        <w:rPr>
          <w:i/>
        </w:rPr>
        <w:t>Cyrilometodějská teologická fakulta Univerzity Palackého v Olomouci</w:t>
      </w:r>
      <w:r>
        <w:rPr>
          <w:i/>
        </w:rPr>
        <w:t xml:space="preserve"> v letech 1990 – 2010, 20 let</w:t>
      </w:r>
      <w:r w:rsidRPr="00615D2C">
        <w:rPr>
          <w:i/>
        </w:rPr>
        <w:t xml:space="preserve"> od</w:t>
      </w:r>
      <w:r>
        <w:rPr>
          <w:i/>
        </w:rPr>
        <w:t xml:space="preserve"> </w:t>
      </w:r>
      <w:r w:rsidRPr="00615D2C">
        <w:rPr>
          <w:i/>
        </w:rPr>
        <w:t>jejího obnovení</w:t>
      </w:r>
      <w:r>
        <w:t xml:space="preserve">. 1. </w:t>
      </w:r>
      <w:proofErr w:type="spellStart"/>
      <w:r>
        <w:t>vyd.</w:t>
      </w:r>
      <w:r w:rsidRPr="00615D2C">
        <w:t>Velehrad</w:t>
      </w:r>
      <w:proofErr w:type="spellEnd"/>
      <w:r>
        <w:t xml:space="preserve">: Historická společnost Starý Velehrad, </w:t>
      </w:r>
      <w:r w:rsidRPr="00615D2C">
        <w:t>2010,</w:t>
      </w:r>
      <w:r>
        <w:t xml:space="preserve"> </w:t>
      </w:r>
      <w:r w:rsidRPr="00615D2C">
        <w:t>s. 16.</w:t>
      </w:r>
    </w:p>
  </w:footnote>
  <w:footnote w:id="20">
    <w:p w:rsidR="003C7880" w:rsidRPr="00615D2C" w:rsidRDefault="003C7880" w:rsidP="006420BE">
      <w:pPr>
        <w:pStyle w:val="Textpoznpodarou"/>
      </w:pPr>
      <w:r w:rsidRPr="00615D2C">
        <w:rPr>
          <w:rStyle w:val="Znakapoznpodarou"/>
        </w:rPr>
        <w:footnoteRef/>
      </w:r>
      <w:r w:rsidRPr="00615D2C">
        <w:t xml:space="preserve"> Tamtéž, s. 17.</w:t>
      </w:r>
    </w:p>
  </w:footnote>
  <w:footnote w:id="21">
    <w:p w:rsidR="003C7880" w:rsidRPr="003472AD" w:rsidRDefault="003C7880" w:rsidP="006420BE">
      <w:pPr>
        <w:pStyle w:val="Textpoznpodarou"/>
      </w:pPr>
      <w:r>
        <w:rPr>
          <w:rStyle w:val="Znakapoznpodarou"/>
        </w:rPr>
        <w:footnoteRef/>
      </w:r>
      <w:r>
        <w:t xml:space="preserve"> </w:t>
      </w:r>
      <w:r w:rsidRPr="003472AD">
        <w:t>Hlavička, F</w:t>
      </w:r>
      <w:r w:rsidRPr="003472AD">
        <w:rPr>
          <w:i/>
        </w:rPr>
        <w:t>. František Myslivec, život a dílo</w:t>
      </w:r>
      <w:r>
        <w:t xml:space="preserve">. 2004. </w:t>
      </w:r>
      <w:r w:rsidRPr="003472AD">
        <w:t>Diplom</w:t>
      </w:r>
      <w:r>
        <w:t>.</w:t>
      </w:r>
      <w:r w:rsidRPr="003472AD">
        <w:t xml:space="preserve"> </w:t>
      </w:r>
      <w:proofErr w:type="gramStart"/>
      <w:r w:rsidRPr="003472AD">
        <w:t>práce</w:t>
      </w:r>
      <w:proofErr w:type="gramEnd"/>
      <w:r w:rsidRPr="003472AD">
        <w:t xml:space="preserve">, Slezská univerzita </w:t>
      </w:r>
      <w:r>
        <w:t xml:space="preserve">v </w:t>
      </w:r>
      <w:r w:rsidRPr="003472AD">
        <w:t>Opav</w:t>
      </w:r>
      <w:r>
        <w:t>ě</w:t>
      </w:r>
      <w:r w:rsidRPr="003472AD">
        <w:t>, s. 29.</w:t>
      </w:r>
    </w:p>
  </w:footnote>
  <w:footnote w:id="22">
    <w:p w:rsidR="003C7880" w:rsidRDefault="003C7880">
      <w:pPr>
        <w:pStyle w:val="Textpoznpodarou"/>
      </w:pPr>
      <w:r>
        <w:rPr>
          <w:rStyle w:val="Znakapoznpodarou"/>
        </w:rPr>
        <w:footnoteRef/>
      </w:r>
      <w:r>
        <w:t xml:space="preserve"> Tamtéž, s. 31.</w:t>
      </w:r>
    </w:p>
  </w:footnote>
  <w:footnote w:id="23">
    <w:p w:rsidR="003C7880" w:rsidRDefault="003C7880" w:rsidP="006420BE">
      <w:pPr>
        <w:pStyle w:val="Textpoznpodarou"/>
      </w:pPr>
      <w:r>
        <w:rPr>
          <w:rStyle w:val="Znakapoznpodarou"/>
        </w:rPr>
        <w:footnoteRef/>
      </w:r>
      <w:r>
        <w:t xml:space="preserve"> Tamtéž, s. 32.</w:t>
      </w:r>
    </w:p>
  </w:footnote>
  <w:footnote w:id="24">
    <w:p w:rsidR="003C7880" w:rsidRPr="00E01F71" w:rsidRDefault="003C7880" w:rsidP="006420BE">
      <w:pPr>
        <w:pStyle w:val="Textpoznpodarou"/>
      </w:pPr>
      <w:r w:rsidRPr="00E01F71">
        <w:rPr>
          <w:rStyle w:val="Znakapoznpodarou"/>
        </w:rPr>
        <w:footnoteRef/>
      </w:r>
      <w:r w:rsidRPr="00E01F71">
        <w:t xml:space="preserve"> Zemský archív Opava</w:t>
      </w:r>
      <w:r>
        <w:t>.</w:t>
      </w:r>
      <w:r w:rsidRPr="00E01F71">
        <w:t xml:space="preserve"> </w:t>
      </w:r>
      <w:r w:rsidRPr="00E01F71">
        <w:rPr>
          <w:i/>
        </w:rPr>
        <w:t>Vincenc Prasek</w:t>
      </w:r>
      <w:r>
        <w:t>.</w:t>
      </w:r>
      <w:r w:rsidRPr="00E01F71">
        <w:t xml:space="preserve"> </w:t>
      </w:r>
      <w:proofErr w:type="spellStart"/>
      <w:r w:rsidRPr="00E01F71">
        <w:t>inv</w:t>
      </w:r>
      <w:proofErr w:type="spellEnd"/>
      <w:r w:rsidRPr="00E01F71">
        <w:t xml:space="preserve">. </w:t>
      </w:r>
      <w:r>
        <w:t>č</w:t>
      </w:r>
      <w:r w:rsidRPr="00E01F71">
        <w:t xml:space="preserve">. 356, </w:t>
      </w:r>
      <w:proofErr w:type="spellStart"/>
      <w:r w:rsidRPr="00E01F71">
        <w:t>kart</w:t>
      </w:r>
      <w:proofErr w:type="spellEnd"/>
      <w:r w:rsidRPr="00E01F71">
        <w:t>. 4.</w:t>
      </w:r>
    </w:p>
  </w:footnote>
  <w:footnote w:id="25">
    <w:p w:rsidR="003C7880" w:rsidRPr="009B4751" w:rsidRDefault="003C7880" w:rsidP="006420BE">
      <w:pPr>
        <w:pStyle w:val="Textpoznpodarou"/>
      </w:pPr>
      <w:r w:rsidRPr="009B4751">
        <w:rPr>
          <w:rStyle w:val="Znakapoznpodarou"/>
        </w:rPr>
        <w:footnoteRef/>
      </w:r>
      <w:r w:rsidRPr="009B4751">
        <w:t xml:space="preserve"> Hlavička, F. </w:t>
      </w:r>
      <w:r w:rsidRPr="009B4751">
        <w:rPr>
          <w:i/>
        </w:rPr>
        <w:t>František Myslivec, život a dílo</w:t>
      </w:r>
      <w:r>
        <w:t xml:space="preserve">. 2004. Diplom. </w:t>
      </w:r>
      <w:proofErr w:type="gramStart"/>
      <w:r>
        <w:t>práce</w:t>
      </w:r>
      <w:proofErr w:type="gramEnd"/>
      <w:r>
        <w:t>, Slezská univerzita v Opavě, s. 33.</w:t>
      </w:r>
    </w:p>
  </w:footnote>
  <w:footnote w:id="26">
    <w:p w:rsidR="004575FF" w:rsidRDefault="004575FF" w:rsidP="004575FF">
      <w:pPr>
        <w:pStyle w:val="Textpoznpodarou"/>
      </w:pPr>
      <w:r>
        <w:rPr>
          <w:rStyle w:val="Znakapoznpodarou"/>
        </w:rPr>
        <w:footnoteRef/>
      </w:r>
      <w:r>
        <w:t xml:space="preserve"> Hlavička, F. </w:t>
      </w:r>
      <w:r w:rsidRPr="00D94D6D">
        <w:rPr>
          <w:i/>
        </w:rPr>
        <w:t>František Myslivec, život a dílo</w:t>
      </w:r>
      <w:r>
        <w:t xml:space="preserve">. </w:t>
      </w:r>
      <w:r w:rsidR="00BF5CDE">
        <w:t xml:space="preserve">2004. </w:t>
      </w:r>
      <w:r>
        <w:t>Diplom práce, Slezská univerzita</w:t>
      </w:r>
      <w:r w:rsidR="00BF5CDE">
        <w:t xml:space="preserve"> v Opavě</w:t>
      </w:r>
      <w:r>
        <w:t>, s. 33.</w:t>
      </w:r>
    </w:p>
  </w:footnote>
  <w:footnote w:id="27">
    <w:p w:rsidR="004575FF" w:rsidRPr="00E25D33" w:rsidRDefault="004575FF" w:rsidP="004575FF">
      <w:pPr>
        <w:pStyle w:val="Textpoznpodarou"/>
      </w:pPr>
      <w:r w:rsidRPr="00E25D33">
        <w:rPr>
          <w:rStyle w:val="Znakapoznpodarou"/>
        </w:rPr>
        <w:footnoteRef/>
      </w:r>
      <w:r w:rsidRPr="00E25D33">
        <w:t xml:space="preserve"> </w:t>
      </w:r>
      <w:r>
        <w:t xml:space="preserve">Novák, R. </w:t>
      </w:r>
      <w:r w:rsidRPr="00455C3A">
        <w:rPr>
          <w:i/>
        </w:rPr>
        <w:t xml:space="preserve">Kytice vzpomínek na profesora Františka Myslivce - Můj nejhodnější žák (Památce profesora Františka Myslivce věnuje jeho starý učitel Ludvík </w:t>
      </w:r>
      <w:proofErr w:type="spellStart"/>
      <w:r w:rsidRPr="00455C3A">
        <w:rPr>
          <w:i/>
        </w:rPr>
        <w:t>Šimoš</w:t>
      </w:r>
      <w:proofErr w:type="spellEnd"/>
      <w:r w:rsidRPr="00455C3A">
        <w:rPr>
          <w:i/>
        </w:rPr>
        <w:t>)</w:t>
      </w:r>
      <w:r w:rsidR="00BF5CDE">
        <w:t>.</w:t>
      </w:r>
      <w:r>
        <w:t xml:space="preserve"> Dolní Lhota, 1948, s. 2.</w:t>
      </w:r>
    </w:p>
  </w:footnote>
  <w:footnote w:id="28">
    <w:p w:rsidR="004575FF" w:rsidRDefault="004575FF" w:rsidP="004575FF">
      <w:pPr>
        <w:pStyle w:val="Textpoznpodarou"/>
        <w:rPr>
          <w:i/>
        </w:rPr>
      </w:pPr>
      <w:r w:rsidRPr="000E16AE">
        <w:rPr>
          <w:rStyle w:val="Znakapoznpodarou"/>
        </w:rPr>
        <w:footnoteRef/>
      </w:r>
      <w:r w:rsidRPr="000E16AE">
        <w:t xml:space="preserve"> Novák, R. </w:t>
      </w:r>
      <w:r w:rsidRPr="00455C3A">
        <w:rPr>
          <w:i/>
        </w:rPr>
        <w:t xml:space="preserve">Kytice vzpomínek na profesora Františka Myslivce (Alois Zbavitel, </w:t>
      </w:r>
      <w:proofErr w:type="spellStart"/>
      <w:r>
        <w:rPr>
          <w:i/>
        </w:rPr>
        <w:t>Franštátské</w:t>
      </w:r>
      <w:proofErr w:type="spellEnd"/>
      <w:r>
        <w:rPr>
          <w:i/>
        </w:rPr>
        <w:t xml:space="preserve"> působení   </w:t>
      </w:r>
      <w:r w:rsidRPr="00455C3A">
        <w:rPr>
          <w:i/>
        </w:rPr>
        <w:t xml:space="preserve"> </w:t>
      </w:r>
    </w:p>
    <w:p w:rsidR="004575FF" w:rsidRPr="000E16AE" w:rsidRDefault="004575FF" w:rsidP="004575FF">
      <w:pPr>
        <w:pStyle w:val="Textpoznpodarou"/>
      </w:pPr>
      <w:r w:rsidRPr="00455C3A">
        <w:rPr>
          <w:i/>
        </w:rPr>
        <w:t>P. Františka Myslivce)</w:t>
      </w:r>
      <w:r w:rsidR="00BF5CDE">
        <w:t>.</w:t>
      </w:r>
      <w:r w:rsidRPr="000E16AE">
        <w:t xml:space="preserve"> Dolní Lhota 1948</w:t>
      </w:r>
      <w:r>
        <w:t>, s. 5.</w:t>
      </w:r>
    </w:p>
  </w:footnote>
  <w:footnote w:id="29">
    <w:p w:rsidR="004575FF" w:rsidRPr="00883079" w:rsidRDefault="004575FF" w:rsidP="004575FF">
      <w:pPr>
        <w:pStyle w:val="Textpoznpodarou"/>
      </w:pPr>
      <w:r w:rsidRPr="00883079">
        <w:rPr>
          <w:rStyle w:val="Znakapoznpodarou"/>
        </w:rPr>
        <w:footnoteRef/>
      </w:r>
      <w:r w:rsidRPr="00883079">
        <w:t xml:space="preserve"> Tamtéž.</w:t>
      </w:r>
    </w:p>
  </w:footnote>
  <w:footnote w:id="30">
    <w:p w:rsidR="004575FF" w:rsidRPr="00883079" w:rsidRDefault="004575FF" w:rsidP="004575FF">
      <w:pPr>
        <w:pStyle w:val="Textpoznpodarou"/>
      </w:pPr>
      <w:r w:rsidRPr="00883079">
        <w:rPr>
          <w:rStyle w:val="Znakapoznpodarou"/>
        </w:rPr>
        <w:footnoteRef/>
      </w:r>
      <w:r w:rsidRPr="00883079">
        <w:t xml:space="preserve"> Tamtéž.</w:t>
      </w:r>
    </w:p>
  </w:footnote>
  <w:footnote w:id="31">
    <w:p w:rsidR="004575FF" w:rsidRPr="00883079" w:rsidRDefault="004575FF" w:rsidP="004575FF">
      <w:pPr>
        <w:pStyle w:val="Textpoznpodarou"/>
      </w:pPr>
      <w:r>
        <w:rPr>
          <w:rStyle w:val="Znakapoznpodarou"/>
        </w:rPr>
        <w:footnoteRef/>
      </w:r>
      <w:r>
        <w:t xml:space="preserve"> </w:t>
      </w:r>
      <w:r w:rsidRPr="00883079">
        <w:t xml:space="preserve">Hlavička, F. </w:t>
      </w:r>
      <w:r>
        <w:rPr>
          <w:i/>
        </w:rPr>
        <w:t>František Myslivec,</w:t>
      </w:r>
      <w:r w:rsidRPr="0027400F">
        <w:rPr>
          <w:i/>
        </w:rPr>
        <w:t xml:space="preserve"> život a dílo</w:t>
      </w:r>
      <w:r>
        <w:t xml:space="preserve">. </w:t>
      </w:r>
      <w:r w:rsidR="00BF5CDE">
        <w:t xml:space="preserve">2004. </w:t>
      </w:r>
      <w:r>
        <w:t>Diplom</w:t>
      </w:r>
      <w:r w:rsidR="00BF5CDE">
        <w:t>.</w:t>
      </w:r>
      <w:r>
        <w:t xml:space="preserve"> </w:t>
      </w:r>
      <w:proofErr w:type="gramStart"/>
      <w:r>
        <w:t>práce</w:t>
      </w:r>
      <w:proofErr w:type="gramEnd"/>
      <w:r>
        <w:t>, Slezská univerzita</w:t>
      </w:r>
      <w:r w:rsidR="00BF5CDE">
        <w:t xml:space="preserve"> v</w:t>
      </w:r>
      <w:r>
        <w:t xml:space="preserve"> Opav</w:t>
      </w:r>
      <w:r w:rsidR="00BF5CDE">
        <w:t>ě</w:t>
      </w:r>
      <w:r>
        <w:t>, s. 35.</w:t>
      </w:r>
    </w:p>
  </w:footnote>
  <w:footnote w:id="32">
    <w:p w:rsidR="004575FF" w:rsidRDefault="004575FF" w:rsidP="004575FF">
      <w:pPr>
        <w:pStyle w:val="Textpoznpodarou"/>
      </w:pPr>
      <w:r>
        <w:rPr>
          <w:rStyle w:val="Znakapoznpodarou"/>
        </w:rPr>
        <w:footnoteRef/>
      </w:r>
      <w:r>
        <w:t xml:space="preserve"> </w:t>
      </w:r>
      <w:proofErr w:type="spellStart"/>
      <w:r w:rsidRPr="006017AA">
        <w:t>Jaluška</w:t>
      </w:r>
      <w:proofErr w:type="spellEnd"/>
      <w:r>
        <w:t xml:space="preserve">, J. </w:t>
      </w:r>
      <w:r w:rsidRPr="00C62DA3">
        <w:rPr>
          <w:i/>
        </w:rPr>
        <w:t>Včelařský almanach 100 let – ZO Příbor 1906 – 2006</w:t>
      </w:r>
      <w:r w:rsidR="005B404C">
        <w:t xml:space="preserve">. </w:t>
      </w:r>
      <w:r>
        <w:t>Příbor, 2006.</w:t>
      </w:r>
    </w:p>
  </w:footnote>
  <w:footnote w:id="33">
    <w:p w:rsidR="004575FF" w:rsidRDefault="004575FF" w:rsidP="004575FF">
      <w:pPr>
        <w:pStyle w:val="Textpoznpodarou"/>
      </w:pPr>
      <w:r>
        <w:rPr>
          <w:rStyle w:val="Znakapoznpodarou"/>
        </w:rPr>
        <w:footnoteRef/>
      </w:r>
      <w:r>
        <w:t xml:space="preserve"> </w:t>
      </w:r>
      <w:proofErr w:type="spellStart"/>
      <w:r>
        <w:t>Jurok</w:t>
      </w:r>
      <w:proofErr w:type="spellEnd"/>
      <w:r>
        <w:t xml:space="preserve">, </w:t>
      </w:r>
      <w:r w:rsidR="005B404C">
        <w:t>J</w:t>
      </w:r>
      <w:r>
        <w:t xml:space="preserve">., Kovářová, S., Loukotka, L. a kol. </w:t>
      </w:r>
      <w:r w:rsidRPr="002F409D">
        <w:rPr>
          <w:i/>
        </w:rPr>
        <w:t xml:space="preserve">Dějiny města </w:t>
      </w:r>
      <w:proofErr w:type="spellStart"/>
      <w:r w:rsidRPr="002F409D">
        <w:rPr>
          <w:i/>
        </w:rPr>
        <w:t>Příbora</w:t>
      </w:r>
      <w:proofErr w:type="spellEnd"/>
      <w:r>
        <w:t>. 2. vyd. Nový Jičín - Příbor: Město Příbor, 2002, s. 142.</w:t>
      </w:r>
    </w:p>
  </w:footnote>
  <w:footnote w:id="34">
    <w:p w:rsidR="004575FF" w:rsidRPr="00C62DA3" w:rsidRDefault="004575FF" w:rsidP="004575FF">
      <w:pPr>
        <w:pStyle w:val="Textpoznpodarou"/>
      </w:pPr>
      <w:r w:rsidRPr="00F45C97">
        <w:rPr>
          <w:rStyle w:val="Znakapoznpodarou"/>
        </w:rPr>
        <w:footnoteRef/>
      </w:r>
      <w:r w:rsidRPr="00F45C97">
        <w:t xml:space="preserve"> Novák, R. </w:t>
      </w:r>
      <w:r w:rsidRPr="00C62DA3">
        <w:rPr>
          <w:i/>
        </w:rPr>
        <w:t>Kytice vzpomínek na Františka Myslivce, (Oldřich Otáhal, Věrný syn rodné země)</w:t>
      </w:r>
      <w:r w:rsidR="00BF5CDE">
        <w:rPr>
          <w:i/>
        </w:rPr>
        <w:t>.</w:t>
      </w:r>
      <w:r w:rsidRPr="00C62DA3">
        <w:rPr>
          <w:i/>
        </w:rPr>
        <w:t xml:space="preserve"> </w:t>
      </w:r>
      <w:r w:rsidRPr="00C62DA3">
        <w:t>Dolní Lhota, 1948</w:t>
      </w:r>
      <w:r w:rsidR="005B404C">
        <w:t>, s. 9.</w:t>
      </w:r>
    </w:p>
  </w:footnote>
  <w:footnote w:id="35">
    <w:p w:rsidR="004575FF" w:rsidRPr="002F409D" w:rsidRDefault="004575FF" w:rsidP="004575FF">
      <w:pPr>
        <w:pStyle w:val="Textpoznpodarou"/>
      </w:pPr>
      <w:r w:rsidRPr="00360FA5">
        <w:rPr>
          <w:rStyle w:val="Znakapoznpodarou"/>
        </w:rPr>
        <w:footnoteRef/>
      </w:r>
      <w:r w:rsidRPr="00360FA5">
        <w:t xml:space="preserve"> </w:t>
      </w:r>
      <w:r>
        <w:t xml:space="preserve">Novák, R. </w:t>
      </w:r>
      <w:r w:rsidRPr="002F409D">
        <w:rPr>
          <w:i/>
        </w:rPr>
        <w:t>Kytice vzpomínek na profesora Františka Myslivce,</w:t>
      </w:r>
      <w:r>
        <w:t xml:space="preserve"> </w:t>
      </w:r>
      <w:r>
        <w:rPr>
          <w:i/>
        </w:rPr>
        <w:t>(</w:t>
      </w:r>
      <w:r w:rsidRPr="00C62DA3">
        <w:rPr>
          <w:i/>
        </w:rPr>
        <w:t xml:space="preserve">Ludvík Novák, Nářeční prvky v Myslivcových </w:t>
      </w:r>
      <w:proofErr w:type="spellStart"/>
      <w:r w:rsidRPr="00C62DA3">
        <w:rPr>
          <w:i/>
        </w:rPr>
        <w:t>pěsničkoch</w:t>
      </w:r>
      <w:proofErr w:type="spellEnd"/>
      <w:r w:rsidRPr="00C62DA3">
        <w:rPr>
          <w:i/>
        </w:rPr>
        <w:t>).</w:t>
      </w:r>
      <w:r>
        <w:rPr>
          <w:i/>
        </w:rPr>
        <w:t xml:space="preserve"> </w:t>
      </w:r>
      <w:r w:rsidRPr="002F409D">
        <w:t>Dolní Lhota, 1948, s. 16.</w:t>
      </w:r>
    </w:p>
  </w:footnote>
  <w:footnote w:id="36">
    <w:p w:rsidR="004575FF" w:rsidRPr="00771866" w:rsidRDefault="004575FF" w:rsidP="004575FF">
      <w:pPr>
        <w:pStyle w:val="Textpoznpodarou"/>
      </w:pPr>
      <w:r w:rsidRPr="00771866">
        <w:rPr>
          <w:rStyle w:val="Znakapoznpodarou"/>
        </w:rPr>
        <w:footnoteRef/>
      </w:r>
      <w:r w:rsidRPr="00771866">
        <w:t xml:space="preserve"> Hlavička, F. </w:t>
      </w:r>
      <w:r w:rsidRPr="00771866">
        <w:rPr>
          <w:i/>
        </w:rPr>
        <w:t xml:space="preserve">František Myslivec, </w:t>
      </w:r>
      <w:r w:rsidR="006D652D">
        <w:rPr>
          <w:i/>
        </w:rPr>
        <w:t>ž</w:t>
      </w:r>
      <w:r w:rsidRPr="00771866">
        <w:rPr>
          <w:i/>
        </w:rPr>
        <w:t>ivot a dílo</w:t>
      </w:r>
      <w:r w:rsidRPr="00771866">
        <w:t xml:space="preserve">. </w:t>
      </w:r>
      <w:r w:rsidR="00BF5CDE">
        <w:t xml:space="preserve">2004. </w:t>
      </w:r>
      <w:r w:rsidRPr="00771866">
        <w:t>Diplom práce, Slezská univerzita</w:t>
      </w:r>
      <w:r w:rsidR="00BF5CDE">
        <w:t xml:space="preserve"> v </w:t>
      </w:r>
      <w:r w:rsidRPr="00771866">
        <w:t>Opav</w:t>
      </w:r>
      <w:r w:rsidR="00BF5CDE">
        <w:t>ě</w:t>
      </w:r>
      <w:r w:rsidRPr="00771866">
        <w:t>, s</w:t>
      </w:r>
      <w:r>
        <w:t>. 40</w:t>
      </w:r>
      <w:r w:rsidRPr="00771866">
        <w:t>.</w:t>
      </w:r>
    </w:p>
  </w:footnote>
  <w:footnote w:id="37">
    <w:p w:rsidR="004575FF" w:rsidRDefault="004575FF" w:rsidP="004575FF">
      <w:pPr>
        <w:pStyle w:val="Textpoznpodarou"/>
      </w:pPr>
      <w:r>
        <w:rPr>
          <w:rStyle w:val="Znakapoznpodarou"/>
        </w:rPr>
        <w:footnoteRef/>
      </w:r>
      <w:r>
        <w:t xml:space="preserve"> Novák, R. </w:t>
      </w:r>
      <w:r w:rsidRPr="008B0EED">
        <w:rPr>
          <w:i/>
        </w:rPr>
        <w:t>Kytice vzpomínek n</w:t>
      </w:r>
      <w:r>
        <w:rPr>
          <w:i/>
        </w:rPr>
        <w:t>a profesora Františka Myslivce (</w:t>
      </w:r>
      <w:r w:rsidRPr="008B0EED">
        <w:rPr>
          <w:i/>
        </w:rPr>
        <w:t xml:space="preserve">Josef </w:t>
      </w:r>
      <w:proofErr w:type="spellStart"/>
      <w:r w:rsidRPr="008B0EED">
        <w:rPr>
          <w:i/>
        </w:rPr>
        <w:t>Stypa</w:t>
      </w:r>
      <w:proofErr w:type="spellEnd"/>
      <w:r>
        <w:rPr>
          <w:i/>
        </w:rPr>
        <w:t xml:space="preserve">, </w:t>
      </w:r>
      <w:r w:rsidRPr="008B0EED">
        <w:rPr>
          <w:i/>
        </w:rPr>
        <w:t>To byl Myslivec)</w:t>
      </w:r>
      <w:r w:rsidR="00BF5CDE">
        <w:rPr>
          <w:i/>
        </w:rPr>
        <w:t>.</w:t>
      </w:r>
      <w:r>
        <w:t xml:space="preserve"> Dolní Lhota, 1948, s. 11.</w:t>
      </w:r>
    </w:p>
  </w:footnote>
  <w:footnote w:id="38">
    <w:p w:rsidR="004575FF" w:rsidRDefault="004575FF" w:rsidP="004575FF">
      <w:pPr>
        <w:pStyle w:val="Textpoznpodarou"/>
      </w:pPr>
      <w:r>
        <w:rPr>
          <w:rStyle w:val="Znakapoznpodarou"/>
        </w:rPr>
        <w:footnoteRef/>
      </w:r>
      <w:r>
        <w:t xml:space="preserve"> Tamtéž.</w:t>
      </w:r>
    </w:p>
  </w:footnote>
  <w:footnote w:id="39">
    <w:p w:rsidR="004575FF" w:rsidRDefault="004575FF" w:rsidP="004575FF">
      <w:pPr>
        <w:pStyle w:val="Textpoznpodarou"/>
      </w:pPr>
      <w:r>
        <w:rPr>
          <w:rStyle w:val="Znakapoznpodarou"/>
        </w:rPr>
        <w:footnoteRef/>
      </w:r>
      <w:r>
        <w:t xml:space="preserve"> Myslivec, F.</w:t>
      </w:r>
      <w:r w:rsidRPr="005C6425">
        <w:rPr>
          <w:i/>
        </w:rPr>
        <w:t xml:space="preserve"> Náš národní kroj a oživení národního svér</w:t>
      </w:r>
      <w:r>
        <w:rPr>
          <w:i/>
        </w:rPr>
        <w:t>á</w:t>
      </w:r>
      <w:r w:rsidRPr="005C6425">
        <w:rPr>
          <w:i/>
        </w:rPr>
        <w:t>zu na Opavsku</w:t>
      </w:r>
      <w:r>
        <w:t>. Opava: Matice opavská, 1926, s. 1.</w:t>
      </w:r>
    </w:p>
  </w:footnote>
  <w:footnote w:id="40">
    <w:p w:rsidR="004575FF" w:rsidRDefault="004575FF" w:rsidP="004575FF">
      <w:pPr>
        <w:pStyle w:val="Textpoznpodarou"/>
      </w:pPr>
      <w:r>
        <w:rPr>
          <w:rStyle w:val="Znakapoznpodarou"/>
        </w:rPr>
        <w:footnoteRef/>
      </w:r>
      <w:r>
        <w:t xml:space="preserve"> Myslivec, F. </w:t>
      </w:r>
      <w:r w:rsidRPr="00AA17BD">
        <w:rPr>
          <w:i/>
        </w:rPr>
        <w:t>Naše staré národní tance</w:t>
      </w:r>
      <w:r>
        <w:t>. Sešit 1, zvláštní otisk z časopisu Moravec, rok vydání neuveden.</w:t>
      </w:r>
    </w:p>
  </w:footnote>
  <w:footnote w:id="41">
    <w:p w:rsidR="004575FF" w:rsidRDefault="004575FF" w:rsidP="004575FF">
      <w:pPr>
        <w:pStyle w:val="Textpoznpodarou"/>
      </w:pPr>
      <w:r>
        <w:rPr>
          <w:rStyle w:val="Znakapoznpodarou"/>
        </w:rPr>
        <w:footnoteRef/>
      </w:r>
      <w:r>
        <w:t xml:space="preserve"> Myslivec, F. </w:t>
      </w:r>
      <w:r w:rsidRPr="008939A4">
        <w:rPr>
          <w:i/>
        </w:rPr>
        <w:t xml:space="preserve">Naše dědiny, statky a chaloupky na </w:t>
      </w:r>
      <w:r>
        <w:rPr>
          <w:i/>
        </w:rPr>
        <w:t>O</w:t>
      </w:r>
      <w:r w:rsidRPr="008939A4">
        <w:rPr>
          <w:i/>
        </w:rPr>
        <w:t>pavsku</w:t>
      </w:r>
      <w:r>
        <w:t>. Opava: Zemědělské muzeum, 1928, s. 27.</w:t>
      </w:r>
    </w:p>
  </w:footnote>
  <w:footnote w:id="42">
    <w:p w:rsidR="004575FF" w:rsidRPr="009526E2" w:rsidRDefault="004575FF" w:rsidP="004575FF">
      <w:pPr>
        <w:pStyle w:val="Textpoznpodarou"/>
      </w:pPr>
      <w:r>
        <w:rPr>
          <w:rStyle w:val="Znakapoznpodarou"/>
        </w:rPr>
        <w:footnoteRef/>
      </w:r>
      <w:r>
        <w:t xml:space="preserve"> </w:t>
      </w:r>
      <w:r w:rsidRPr="009526E2">
        <w:t xml:space="preserve">Myslivec, F. </w:t>
      </w:r>
      <w:r w:rsidRPr="009526E2">
        <w:rPr>
          <w:i/>
        </w:rPr>
        <w:t>Starý způsob hospodářství na Opavsku</w:t>
      </w:r>
      <w:r>
        <w:rPr>
          <w:i/>
        </w:rPr>
        <w:t>.</w:t>
      </w:r>
      <w:r w:rsidRPr="009526E2">
        <w:rPr>
          <w:i/>
        </w:rPr>
        <w:t xml:space="preserve"> </w:t>
      </w:r>
      <w:r w:rsidRPr="007C4998">
        <w:t>Opava:</w:t>
      </w:r>
      <w:r>
        <w:rPr>
          <w:i/>
        </w:rPr>
        <w:t xml:space="preserve"> </w:t>
      </w:r>
      <w:r>
        <w:t>Čs.</w:t>
      </w:r>
      <w:r w:rsidRPr="009526E2">
        <w:t xml:space="preserve"> zemědělské muzeum</w:t>
      </w:r>
      <w:r>
        <w:t xml:space="preserve"> </w:t>
      </w:r>
      <w:r w:rsidRPr="009526E2">
        <w:t>Praha</w:t>
      </w:r>
      <w:r>
        <w:t xml:space="preserve">, </w:t>
      </w:r>
      <w:r w:rsidRPr="009526E2">
        <w:t>1933, s. 3.</w:t>
      </w:r>
    </w:p>
  </w:footnote>
  <w:footnote w:id="43">
    <w:p w:rsidR="004575FF" w:rsidRPr="00E97E7B" w:rsidRDefault="004575FF" w:rsidP="004575FF">
      <w:pPr>
        <w:pStyle w:val="Textpoznpodarou"/>
      </w:pPr>
      <w:r>
        <w:rPr>
          <w:rStyle w:val="Znakapoznpodarou"/>
        </w:rPr>
        <w:footnoteRef/>
      </w:r>
      <w:r>
        <w:t xml:space="preserve"> </w:t>
      </w:r>
      <w:r w:rsidRPr="00E97E7B">
        <w:t>Zemský archív Opava</w:t>
      </w:r>
      <w:r w:rsidR="00BF5CDE">
        <w:t>.</w:t>
      </w:r>
      <w:r w:rsidRPr="00E97E7B">
        <w:rPr>
          <w:i/>
        </w:rPr>
        <w:t xml:space="preserve"> Čs. zemědělské muze</w:t>
      </w:r>
      <w:r w:rsidR="00BF5CDE">
        <w:rPr>
          <w:i/>
        </w:rPr>
        <w:t>um</w:t>
      </w:r>
      <w:r w:rsidRPr="00E97E7B">
        <w:rPr>
          <w:i/>
        </w:rPr>
        <w:t xml:space="preserve"> Opava</w:t>
      </w:r>
      <w:r w:rsidR="00BF5CDE">
        <w:t>.</w:t>
      </w:r>
      <w:r w:rsidRPr="00E97E7B">
        <w:t xml:space="preserve"> </w:t>
      </w:r>
      <w:proofErr w:type="spellStart"/>
      <w:r w:rsidRPr="00E97E7B">
        <w:t>inv</w:t>
      </w:r>
      <w:proofErr w:type="spellEnd"/>
      <w:r w:rsidRPr="00E97E7B">
        <w:t xml:space="preserve">. č. 82. </w:t>
      </w:r>
    </w:p>
  </w:footnote>
  <w:footnote w:id="44">
    <w:p w:rsidR="004575FF" w:rsidRPr="00E97E7B" w:rsidRDefault="004575FF" w:rsidP="004575FF">
      <w:pPr>
        <w:pStyle w:val="Textpoznpodarou"/>
      </w:pPr>
      <w:r w:rsidRPr="00E97E7B">
        <w:rPr>
          <w:rStyle w:val="Znakapoznpodarou"/>
        </w:rPr>
        <w:footnoteRef/>
      </w:r>
      <w:r w:rsidRPr="00E97E7B">
        <w:t xml:space="preserve"> Novák, R. </w:t>
      </w:r>
      <w:r w:rsidRPr="00ED24A4">
        <w:rPr>
          <w:i/>
        </w:rPr>
        <w:t>Vzpomínky na profesora Františka Myslivce (Alois Kacíř, František Myslivec – zakladatel Zemědělského muzea v Opavě)</w:t>
      </w:r>
      <w:r w:rsidR="00BF5CDE">
        <w:rPr>
          <w:i/>
        </w:rPr>
        <w:t>.</w:t>
      </w:r>
      <w:r w:rsidRPr="00E97E7B">
        <w:t xml:space="preserve"> Dolní Lhota, 1948</w:t>
      </w:r>
      <w:r>
        <w:t>, s. 13.</w:t>
      </w:r>
    </w:p>
  </w:footnote>
  <w:footnote w:id="45">
    <w:p w:rsidR="004575FF" w:rsidRPr="00342B7A" w:rsidRDefault="004575FF" w:rsidP="004575FF">
      <w:pPr>
        <w:pStyle w:val="Textpoznpodarou"/>
      </w:pPr>
      <w:r w:rsidRPr="00342B7A">
        <w:rPr>
          <w:rStyle w:val="Znakapoznpodarou"/>
        </w:rPr>
        <w:footnoteRef/>
      </w:r>
      <w:r w:rsidR="00BF5CDE">
        <w:t xml:space="preserve"> Zemský archív Opava. </w:t>
      </w:r>
      <w:r w:rsidRPr="00ED24A4">
        <w:rPr>
          <w:i/>
        </w:rPr>
        <w:t>Čs. zemědělské muze</w:t>
      </w:r>
      <w:r w:rsidR="00BF5CDE">
        <w:rPr>
          <w:i/>
        </w:rPr>
        <w:t>um</w:t>
      </w:r>
      <w:r w:rsidRPr="00ED24A4">
        <w:rPr>
          <w:i/>
        </w:rPr>
        <w:t xml:space="preserve"> Opava</w:t>
      </w:r>
      <w:r w:rsidR="00BF5CDE">
        <w:t>.</w:t>
      </w:r>
      <w:r w:rsidRPr="00342B7A">
        <w:t xml:space="preserve"> </w:t>
      </w:r>
      <w:proofErr w:type="spellStart"/>
      <w:r w:rsidRPr="00342B7A">
        <w:t>inv</w:t>
      </w:r>
      <w:proofErr w:type="spellEnd"/>
      <w:r w:rsidRPr="00342B7A">
        <w:t>. č. 82.</w:t>
      </w:r>
    </w:p>
  </w:footnote>
  <w:footnote w:id="46">
    <w:p w:rsidR="004575FF" w:rsidRDefault="004575FF" w:rsidP="004575FF">
      <w:pPr>
        <w:pStyle w:val="Textpoznpodarou"/>
      </w:pPr>
      <w:r>
        <w:rPr>
          <w:rStyle w:val="Znakapoznpodarou"/>
        </w:rPr>
        <w:footnoteRef/>
      </w:r>
      <w:r>
        <w:t xml:space="preserve"> </w:t>
      </w:r>
      <w:r w:rsidR="00BF5CDE">
        <w:t>Zemský archív Opava. Čs. zemědělské muzeum Opava.</w:t>
      </w:r>
      <w:r>
        <w:t xml:space="preserve"> </w:t>
      </w:r>
      <w:proofErr w:type="spellStart"/>
      <w:r>
        <w:t>inv</w:t>
      </w:r>
      <w:proofErr w:type="spellEnd"/>
      <w:r>
        <w:t xml:space="preserve">. č. 72, </w:t>
      </w:r>
      <w:proofErr w:type="spellStart"/>
      <w:r>
        <w:t>kart</w:t>
      </w:r>
      <w:proofErr w:type="spellEnd"/>
      <w:r>
        <w:t>. 5.</w:t>
      </w:r>
    </w:p>
  </w:footnote>
  <w:footnote w:id="47">
    <w:p w:rsidR="004575FF" w:rsidRDefault="004575FF" w:rsidP="004575FF">
      <w:pPr>
        <w:pStyle w:val="Textpoznpodarou"/>
      </w:pPr>
      <w:r>
        <w:rPr>
          <w:rStyle w:val="Znakapoznpodarou"/>
        </w:rPr>
        <w:footnoteRef/>
      </w:r>
      <w:r>
        <w:t xml:space="preserve"> Hlavička, F. František Myslivec, život a dílo. </w:t>
      </w:r>
      <w:r w:rsidR="00BF5CDE">
        <w:t xml:space="preserve">2004. </w:t>
      </w:r>
      <w:r>
        <w:t>Diplom</w:t>
      </w:r>
      <w:r w:rsidR="00BF5CDE">
        <w:t>.</w:t>
      </w:r>
      <w:r>
        <w:t xml:space="preserve"> </w:t>
      </w:r>
      <w:proofErr w:type="gramStart"/>
      <w:r>
        <w:t>práce</w:t>
      </w:r>
      <w:proofErr w:type="gramEnd"/>
      <w:r>
        <w:t xml:space="preserve">, Slezská univerzita </w:t>
      </w:r>
      <w:r w:rsidR="00BF5CDE">
        <w:t xml:space="preserve">v </w:t>
      </w:r>
      <w:r>
        <w:t>Opav</w:t>
      </w:r>
      <w:r w:rsidR="00BF5CDE">
        <w:t>ě</w:t>
      </w:r>
      <w:r>
        <w:t>, s. 5.</w:t>
      </w:r>
    </w:p>
  </w:footnote>
  <w:footnote w:id="48">
    <w:p w:rsidR="004575FF" w:rsidRDefault="004575FF" w:rsidP="004575FF">
      <w:pPr>
        <w:pStyle w:val="Textpoznpodarou"/>
      </w:pPr>
      <w:r>
        <w:rPr>
          <w:rStyle w:val="Znakapoznpodarou"/>
        </w:rPr>
        <w:footnoteRef/>
      </w:r>
      <w:r>
        <w:t xml:space="preserve"> Zemský archív Opava</w:t>
      </w:r>
      <w:r w:rsidR="00BF5CDE">
        <w:t>.</w:t>
      </w:r>
      <w:r w:rsidRPr="00642F84">
        <w:rPr>
          <w:i/>
        </w:rPr>
        <w:t xml:space="preserve"> Čs. zemědělsk</w:t>
      </w:r>
      <w:r w:rsidR="00BF5CDE">
        <w:rPr>
          <w:i/>
        </w:rPr>
        <w:t>é</w:t>
      </w:r>
      <w:r w:rsidRPr="00642F84">
        <w:rPr>
          <w:i/>
        </w:rPr>
        <w:t xml:space="preserve"> muz</w:t>
      </w:r>
      <w:r w:rsidR="00BF5CDE">
        <w:rPr>
          <w:i/>
        </w:rPr>
        <w:t>eum</w:t>
      </w:r>
      <w:r w:rsidRPr="00642F84">
        <w:rPr>
          <w:i/>
        </w:rPr>
        <w:t xml:space="preserve"> Opava</w:t>
      </w:r>
      <w:r>
        <w:t xml:space="preserve">. </w:t>
      </w:r>
      <w:proofErr w:type="spellStart"/>
      <w:r>
        <w:t>inv</w:t>
      </w:r>
      <w:proofErr w:type="spellEnd"/>
      <w:r>
        <w:t>. č. 82.</w:t>
      </w:r>
    </w:p>
  </w:footnote>
  <w:footnote w:id="49">
    <w:p w:rsidR="004575FF" w:rsidRDefault="004575FF" w:rsidP="004575FF">
      <w:pPr>
        <w:pStyle w:val="Textpoznpodarou"/>
      </w:pPr>
      <w:r>
        <w:rPr>
          <w:rStyle w:val="Znakapoznpodarou"/>
        </w:rPr>
        <w:footnoteRef/>
      </w:r>
      <w:r>
        <w:t xml:space="preserve"> Hlavička, F. </w:t>
      </w:r>
      <w:r w:rsidRPr="00DC14AD">
        <w:rPr>
          <w:i/>
        </w:rPr>
        <w:t>František Myslivec, život a dílo</w:t>
      </w:r>
      <w:r>
        <w:t xml:space="preserve">. </w:t>
      </w:r>
      <w:r w:rsidR="00BF5CDE">
        <w:t xml:space="preserve">2004. </w:t>
      </w:r>
      <w:proofErr w:type="spellStart"/>
      <w:proofErr w:type="gramStart"/>
      <w:r>
        <w:t>Diplom</w:t>
      </w:r>
      <w:proofErr w:type="gramEnd"/>
      <w:r w:rsidR="00BF5CDE">
        <w:t>.</w:t>
      </w:r>
      <w:proofErr w:type="gramStart"/>
      <w:r>
        <w:t>práce</w:t>
      </w:r>
      <w:proofErr w:type="spellEnd"/>
      <w:proofErr w:type="gramEnd"/>
      <w:r>
        <w:t>, Slezská univerzita</w:t>
      </w:r>
      <w:r w:rsidR="00BF5CDE">
        <w:t xml:space="preserve"> v</w:t>
      </w:r>
      <w:r>
        <w:t xml:space="preserve"> Opav</w:t>
      </w:r>
      <w:r w:rsidR="00BF5CDE">
        <w:t>ě</w:t>
      </w:r>
      <w:r>
        <w:t>, s. 50.</w:t>
      </w:r>
    </w:p>
  </w:footnote>
  <w:footnote w:id="50">
    <w:p w:rsidR="004575FF" w:rsidRDefault="004575FF" w:rsidP="004575FF">
      <w:pPr>
        <w:pStyle w:val="Textpoznpodarou"/>
      </w:pPr>
      <w:r>
        <w:rPr>
          <w:rStyle w:val="Znakapoznpodarou"/>
        </w:rPr>
        <w:footnoteRef/>
      </w:r>
      <w:r>
        <w:t xml:space="preserve"> Zemský archív Opava</w:t>
      </w:r>
      <w:r w:rsidR="00BF5CDE">
        <w:t>.</w:t>
      </w:r>
      <w:r>
        <w:t xml:space="preserve"> </w:t>
      </w:r>
      <w:r w:rsidRPr="00642F84">
        <w:rPr>
          <w:i/>
        </w:rPr>
        <w:t>Čs. zemědělské muzeum</w:t>
      </w:r>
      <w:r>
        <w:t xml:space="preserve">. </w:t>
      </w:r>
      <w:proofErr w:type="spellStart"/>
      <w:r>
        <w:t>inv</w:t>
      </w:r>
      <w:proofErr w:type="spellEnd"/>
      <w:r>
        <w:t xml:space="preserve">. č. 31, </w:t>
      </w:r>
      <w:proofErr w:type="spellStart"/>
      <w:r>
        <w:t>kart</w:t>
      </w:r>
      <w:proofErr w:type="spellEnd"/>
      <w:r>
        <w:t>. 1.</w:t>
      </w:r>
    </w:p>
  </w:footnote>
  <w:footnote w:id="51">
    <w:p w:rsidR="004575FF" w:rsidRDefault="004575FF" w:rsidP="004575FF">
      <w:pPr>
        <w:pStyle w:val="Textpoznpodarou"/>
      </w:pPr>
      <w:r>
        <w:rPr>
          <w:rStyle w:val="Znakapoznpodarou"/>
        </w:rPr>
        <w:footnoteRef/>
      </w:r>
      <w:r>
        <w:t xml:space="preserve"> Hlavička, F. </w:t>
      </w:r>
      <w:r w:rsidRPr="002D1BE9">
        <w:rPr>
          <w:i/>
        </w:rPr>
        <w:t>František Myslivec, život a dílo</w:t>
      </w:r>
      <w:r>
        <w:t xml:space="preserve">. </w:t>
      </w:r>
      <w:r w:rsidR="00BF5CDE">
        <w:t xml:space="preserve">2004. </w:t>
      </w:r>
      <w:r>
        <w:t>Diplom</w:t>
      </w:r>
      <w:r w:rsidR="00BF5CDE">
        <w:t>.</w:t>
      </w:r>
      <w:r>
        <w:t xml:space="preserve"> </w:t>
      </w:r>
      <w:proofErr w:type="gramStart"/>
      <w:r>
        <w:t>práce</w:t>
      </w:r>
      <w:proofErr w:type="gramEnd"/>
      <w:r>
        <w:t xml:space="preserve">, Slezská univerzita </w:t>
      </w:r>
      <w:r w:rsidR="00BF5CDE">
        <w:t>v </w:t>
      </w:r>
      <w:r>
        <w:t>Opav</w:t>
      </w:r>
      <w:r w:rsidR="00BF5CDE">
        <w:t xml:space="preserve">ě, </w:t>
      </w:r>
      <w:r>
        <w:t>s. 52.</w:t>
      </w:r>
    </w:p>
  </w:footnote>
  <w:footnote w:id="52">
    <w:p w:rsidR="004575FF" w:rsidRDefault="004575FF" w:rsidP="004575FF">
      <w:pPr>
        <w:pStyle w:val="Textpoznpodarou"/>
      </w:pPr>
      <w:r>
        <w:rPr>
          <w:rStyle w:val="Znakapoznpodarou"/>
        </w:rPr>
        <w:footnoteRef/>
      </w:r>
      <w:r>
        <w:t xml:space="preserve"> Novák, R. </w:t>
      </w:r>
      <w:r w:rsidRPr="0095015B">
        <w:rPr>
          <w:i/>
        </w:rPr>
        <w:t>Kytice vzpomínek n</w:t>
      </w:r>
      <w:r>
        <w:rPr>
          <w:i/>
        </w:rPr>
        <w:t>a profesora Františka Myslivce (</w:t>
      </w:r>
      <w:r w:rsidRPr="0095015B">
        <w:rPr>
          <w:i/>
        </w:rPr>
        <w:t xml:space="preserve">Josef </w:t>
      </w:r>
      <w:proofErr w:type="spellStart"/>
      <w:r w:rsidRPr="0095015B">
        <w:rPr>
          <w:i/>
        </w:rPr>
        <w:t>Stypa</w:t>
      </w:r>
      <w:proofErr w:type="spellEnd"/>
      <w:r>
        <w:rPr>
          <w:i/>
        </w:rPr>
        <w:t>,</w:t>
      </w:r>
      <w:r w:rsidRPr="0095015B">
        <w:rPr>
          <w:i/>
        </w:rPr>
        <w:t xml:space="preserve"> To byl Myslivec)</w:t>
      </w:r>
      <w:r w:rsidR="00BF5CDE">
        <w:rPr>
          <w:i/>
        </w:rPr>
        <w:t>.</w:t>
      </w:r>
      <w:r>
        <w:t xml:space="preserve"> Dolní Lhota, 1948, s. 11</w:t>
      </w:r>
      <w:r w:rsidR="00564EF3">
        <w:t>.</w:t>
      </w:r>
    </w:p>
  </w:footnote>
  <w:footnote w:id="53">
    <w:p w:rsidR="004575FF" w:rsidRPr="0041057E" w:rsidRDefault="004575FF" w:rsidP="004575FF">
      <w:pPr>
        <w:pStyle w:val="Textpoznpodarou"/>
      </w:pPr>
      <w:r w:rsidRPr="0041057E">
        <w:rPr>
          <w:rStyle w:val="Znakapoznpodarou"/>
        </w:rPr>
        <w:footnoteRef/>
      </w:r>
      <w:r w:rsidRPr="0041057E">
        <w:t xml:space="preserve"> </w:t>
      </w:r>
      <w:r>
        <w:t xml:space="preserve">Hlavička, F. </w:t>
      </w:r>
      <w:r w:rsidRPr="005158A3">
        <w:rPr>
          <w:i/>
        </w:rPr>
        <w:t>František Myslivec, život a dílo</w:t>
      </w:r>
      <w:r>
        <w:t xml:space="preserve">. </w:t>
      </w:r>
      <w:r w:rsidR="00BF5CDE">
        <w:t xml:space="preserve">2004. </w:t>
      </w:r>
      <w:r>
        <w:t>Diplom</w:t>
      </w:r>
      <w:r w:rsidR="00BF5CDE">
        <w:t xml:space="preserve">. </w:t>
      </w:r>
      <w:proofErr w:type="gramStart"/>
      <w:r>
        <w:t>práce</w:t>
      </w:r>
      <w:proofErr w:type="gramEnd"/>
      <w:r>
        <w:t xml:space="preserve">, Slezská univerzita </w:t>
      </w:r>
      <w:r w:rsidR="00BF5CDE">
        <w:t xml:space="preserve">v </w:t>
      </w:r>
      <w:r>
        <w:t>Opav</w:t>
      </w:r>
      <w:r w:rsidR="00BF5CDE">
        <w:t>ě</w:t>
      </w:r>
      <w:r>
        <w:t xml:space="preserve">, </w:t>
      </w:r>
      <w:r w:rsidRPr="0041057E">
        <w:t>s. 58.</w:t>
      </w:r>
    </w:p>
  </w:footnote>
  <w:footnote w:id="54">
    <w:p w:rsidR="004575FF" w:rsidRDefault="004575FF" w:rsidP="004575FF">
      <w:pPr>
        <w:pStyle w:val="Textpoznpodarou"/>
      </w:pPr>
      <w:r>
        <w:rPr>
          <w:rStyle w:val="Znakapoznpodarou"/>
        </w:rPr>
        <w:footnoteRef/>
      </w:r>
      <w:r>
        <w:t xml:space="preserve"> </w:t>
      </w:r>
      <w:r w:rsidR="00BF5CDE">
        <w:t>Tamtéž</w:t>
      </w:r>
      <w:r>
        <w:t>, s. 5.</w:t>
      </w:r>
    </w:p>
  </w:footnote>
  <w:footnote w:id="55">
    <w:p w:rsidR="004575FF" w:rsidRDefault="004575FF" w:rsidP="004575FF">
      <w:pPr>
        <w:pStyle w:val="Textpoznpodarou"/>
      </w:pPr>
      <w:r>
        <w:rPr>
          <w:rStyle w:val="Znakapoznpodarou"/>
        </w:rPr>
        <w:footnoteRef/>
      </w:r>
      <w:r>
        <w:t xml:space="preserve"> Tamtéž, s. 59.</w:t>
      </w:r>
    </w:p>
  </w:footnote>
  <w:footnote w:id="56">
    <w:p w:rsidR="004575FF" w:rsidRPr="0041057E" w:rsidRDefault="004575FF" w:rsidP="004575FF">
      <w:pPr>
        <w:pStyle w:val="Textpoznpodarou"/>
      </w:pPr>
      <w:r w:rsidRPr="0041057E">
        <w:rPr>
          <w:rStyle w:val="Znakapoznpodarou"/>
        </w:rPr>
        <w:footnoteRef/>
      </w:r>
      <w:r w:rsidRPr="0041057E">
        <w:t xml:space="preserve"> Novák, R. </w:t>
      </w:r>
      <w:r w:rsidRPr="002D1BE9">
        <w:rPr>
          <w:i/>
        </w:rPr>
        <w:t>Kytice vzpomínek na</w:t>
      </w:r>
      <w:r>
        <w:rPr>
          <w:i/>
        </w:rPr>
        <w:t xml:space="preserve"> profesora Františka Myslivce (</w:t>
      </w:r>
      <w:r w:rsidRPr="002D1BE9">
        <w:rPr>
          <w:i/>
        </w:rPr>
        <w:t>Alois Kacíř, František Myslivec – zakladatel Československého zemědělského muzea)</w:t>
      </w:r>
      <w:r w:rsidR="00BF5CDE">
        <w:t xml:space="preserve">. </w:t>
      </w:r>
      <w:r>
        <w:t>Dolní Lhota, 1948, s. 13.</w:t>
      </w:r>
    </w:p>
  </w:footnote>
  <w:footnote w:id="57">
    <w:p w:rsidR="00564EF3" w:rsidRDefault="00564EF3">
      <w:pPr>
        <w:pStyle w:val="Textpoznpodarou"/>
      </w:pPr>
      <w:r>
        <w:rPr>
          <w:rStyle w:val="Znakapoznpodarou"/>
        </w:rPr>
        <w:footnoteRef/>
      </w:r>
      <w:r>
        <w:t xml:space="preserve"> Kouřil, P., Bakala, J., </w:t>
      </w:r>
      <w:proofErr w:type="spellStart"/>
      <w:r>
        <w:t>Gawrecki</w:t>
      </w:r>
      <w:proofErr w:type="spellEnd"/>
      <w:r>
        <w:t xml:space="preserve">, D. </w:t>
      </w:r>
      <w:proofErr w:type="gramStart"/>
      <w:r w:rsidRPr="00564EF3">
        <w:rPr>
          <w:i/>
        </w:rPr>
        <w:t>Slezsko</w:t>
      </w:r>
      <w:proofErr w:type="gramEnd"/>
      <w:r w:rsidRPr="00564EF3">
        <w:rPr>
          <w:i/>
        </w:rPr>
        <w:t xml:space="preserve"> –</w:t>
      </w:r>
      <w:proofErr w:type="gramStart"/>
      <w:r w:rsidRPr="00564EF3">
        <w:rPr>
          <w:i/>
        </w:rPr>
        <w:t>Dějiny</w:t>
      </w:r>
      <w:proofErr w:type="gramEnd"/>
      <w:r w:rsidRPr="00564EF3">
        <w:rPr>
          <w:i/>
        </w:rPr>
        <w:t xml:space="preserve"> Slezska</w:t>
      </w:r>
      <w:r>
        <w:t>. 1. vyd. Opava: Matice Slezská, 1992, s. 56.</w:t>
      </w:r>
    </w:p>
  </w:footnote>
  <w:footnote w:id="58">
    <w:p w:rsidR="003C7880" w:rsidRPr="00006856" w:rsidRDefault="003C7880" w:rsidP="006420BE">
      <w:pPr>
        <w:pStyle w:val="Textpoznpodarou"/>
      </w:pPr>
      <w:r w:rsidRPr="00006856">
        <w:rPr>
          <w:rStyle w:val="Znakapoznpodarou"/>
        </w:rPr>
        <w:footnoteRef/>
      </w:r>
      <w:r w:rsidRPr="00006856">
        <w:t xml:space="preserve"> Bakala, J.</w:t>
      </w:r>
      <w:r>
        <w:t xml:space="preserve"> a kol. </w:t>
      </w:r>
      <w:r w:rsidRPr="00C34AE0">
        <w:rPr>
          <w:i/>
        </w:rPr>
        <w:t>Slezsko</w:t>
      </w:r>
      <w:r>
        <w:t>. 1. vyd. Opava: Matice opavská, 1992, s. 5.</w:t>
      </w:r>
    </w:p>
  </w:footnote>
  <w:footnote w:id="59">
    <w:p w:rsidR="003C7880" w:rsidRPr="00006856" w:rsidRDefault="003C7880" w:rsidP="006420BE">
      <w:pPr>
        <w:pStyle w:val="Textpoznpodarou"/>
      </w:pPr>
      <w:r>
        <w:rPr>
          <w:rStyle w:val="Znakapoznpodarou"/>
        </w:rPr>
        <w:footnoteRef/>
      </w:r>
      <w:r>
        <w:t xml:space="preserve"> </w:t>
      </w:r>
      <w:r w:rsidRPr="00006856">
        <w:t xml:space="preserve">Čapka, F. </w:t>
      </w:r>
      <w:r w:rsidRPr="00C34AE0">
        <w:rPr>
          <w:i/>
        </w:rPr>
        <w:t>Dějiny zemí Koruny české v datech</w:t>
      </w:r>
      <w:r>
        <w:t>. 4. vyd. Praha: LIBRI, 2010, s. 496.</w:t>
      </w:r>
    </w:p>
  </w:footnote>
  <w:footnote w:id="60">
    <w:p w:rsidR="003C7880" w:rsidRDefault="003C7880" w:rsidP="006420BE">
      <w:pPr>
        <w:pStyle w:val="Textpoznpodarou"/>
      </w:pPr>
      <w:r>
        <w:rPr>
          <w:rStyle w:val="Znakapoznpodarou"/>
        </w:rPr>
        <w:footnoteRef/>
      </w:r>
      <w:r>
        <w:t xml:space="preserve"> Tamtéž, s. 498.</w:t>
      </w:r>
    </w:p>
  </w:footnote>
  <w:footnote w:id="61">
    <w:p w:rsidR="003C7880" w:rsidRPr="00C34AE0" w:rsidRDefault="003C7880" w:rsidP="006420BE">
      <w:pPr>
        <w:pStyle w:val="Textpoznpodarou"/>
      </w:pPr>
      <w:r w:rsidRPr="00C34AE0">
        <w:rPr>
          <w:rStyle w:val="Znakapoznpodarou"/>
        </w:rPr>
        <w:footnoteRef/>
      </w:r>
      <w:r w:rsidRPr="00C34AE0">
        <w:t xml:space="preserve"> Bakala, J. a kolektiv</w:t>
      </w:r>
      <w:r>
        <w:t xml:space="preserve"> </w:t>
      </w:r>
      <w:r w:rsidRPr="00C34AE0">
        <w:rPr>
          <w:i/>
        </w:rPr>
        <w:t>Slezsko</w:t>
      </w:r>
      <w:r>
        <w:t>. 1.vyd. Opava: Matice slezská, 1992, s. 61.</w:t>
      </w:r>
    </w:p>
  </w:footnote>
  <w:footnote w:id="62">
    <w:p w:rsidR="003C7880" w:rsidRPr="00A6297F" w:rsidRDefault="003C7880" w:rsidP="006420BE">
      <w:pPr>
        <w:pStyle w:val="Textpoznpodarou"/>
      </w:pPr>
      <w:r w:rsidRPr="00A6297F">
        <w:rPr>
          <w:rStyle w:val="Znakapoznpodarou"/>
        </w:rPr>
        <w:footnoteRef/>
      </w:r>
      <w:r w:rsidRPr="00A6297F">
        <w:t xml:space="preserve"> </w:t>
      </w:r>
      <w:proofErr w:type="spellStart"/>
      <w:r w:rsidRPr="00A6297F">
        <w:t>K</w:t>
      </w:r>
      <w:r>
        <w:t>na</w:t>
      </w:r>
      <w:r w:rsidRPr="00A6297F">
        <w:t>píková</w:t>
      </w:r>
      <w:proofErr w:type="spellEnd"/>
      <w:r w:rsidRPr="00A6297F">
        <w:t xml:space="preserve">, J. </w:t>
      </w:r>
      <w:r w:rsidRPr="00A33F0D">
        <w:rPr>
          <w:i/>
        </w:rPr>
        <w:t>Matice opavská, spolek, osobnosti a národní snahy ve Slezsku 1877 – 1948.</w:t>
      </w:r>
      <w:r>
        <w:t xml:space="preserve"> </w:t>
      </w:r>
      <w:r w:rsidRPr="00A6297F">
        <w:t>1. vyd. Opava: Matice slezská, 2007, s. 10.</w:t>
      </w:r>
    </w:p>
  </w:footnote>
  <w:footnote w:id="63">
    <w:p w:rsidR="003C7880" w:rsidRPr="00A6297F" w:rsidRDefault="003C7880" w:rsidP="006420BE">
      <w:pPr>
        <w:pStyle w:val="Textpoznpodarou"/>
      </w:pPr>
      <w:r w:rsidRPr="00A6297F">
        <w:rPr>
          <w:rStyle w:val="Znakapoznpodarou"/>
        </w:rPr>
        <w:footnoteRef/>
      </w:r>
      <w:r w:rsidRPr="00A6297F">
        <w:t xml:space="preserve"> Tamtéž, s. 11.</w:t>
      </w:r>
    </w:p>
  </w:footnote>
  <w:footnote w:id="64">
    <w:p w:rsidR="003C7880" w:rsidRPr="00A6297F" w:rsidRDefault="003C7880" w:rsidP="006420BE">
      <w:pPr>
        <w:pStyle w:val="Textpoznpodarou"/>
      </w:pPr>
      <w:r w:rsidRPr="00A6297F">
        <w:rPr>
          <w:rStyle w:val="Znakapoznpodarou"/>
        </w:rPr>
        <w:footnoteRef/>
      </w:r>
      <w:r w:rsidRPr="00A6297F">
        <w:t xml:space="preserve"> Tamtéž, s. 14.</w:t>
      </w:r>
    </w:p>
  </w:footnote>
  <w:footnote w:id="65">
    <w:p w:rsidR="003C7880" w:rsidRPr="00C34AE0" w:rsidRDefault="003C7880" w:rsidP="006420BE">
      <w:pPr>
        <w:pStyle w:val="Textpoznpodarou"/>
      </w:pPr>
      <w:r w:rsidRPr="00C34AE0">
        <w:rPr>
          <w:rStyle w:val="Znakapoznpodarou"/>
        </w:rPr>
        <w:footnoteRef/>
      </w:r>
      <w:r w:rsidRPr="00C34AE0">
        <w:t xml:space="preserve"> Bakala, J. </w:t>
      </w:r>
      <w:r>
        <w:t xml:space="preserve">a kol. </w:t>
      </w:r>
      <w:r w:rsidRPr="00C34AE0">
        <w:rPr>
          <w:i/>
        </w:rPr>
        <w:t>Slezsko</w:t>
      </w:r>
      <w:r>
        <w:t>. 1. vyd. Opava: Matice slezská, 1992, s. 64.</w:t>
      </w:r>
    </w:p>
  </w:footnote>
  <w:footnote w:id="66">
    <w:p w:rsidR="003C7880" w:rsidRDefault="003C7880" w:rsidP="006420BE">
      <w:pPr>
        <w:pStyle w:val="Textpoznpodarou"/>
      </w:pPr>
      <w:r>
        <w:rPr>
          <w:rStyle w:val="Znakapoznpodarou"/>
        </w:rPr>
        <w:footnoteRef/>
      </w:r>
      <w:r>
        <w:t xml:space="preserve"> Žárský, B. </w:t>
      </w:r>
      <w:r w:rsidRPr="00A7421A">
        <w:rPr>
          <w:i/>
        </w:rPr>
        <w:t xml:space="preserve">Ostrá </w:t>
      </w:r>
      <w:r>
        <w:rPr>
          <w:i/>
        </w:rPr>
        <w:t>H</w:t>
      </w:r>
      <w:r w:rsidRPr="00A7421A">
        <w:rPr>
          <w:i/>
        </w:rPr>
        <w:t>ůrka vypráví, příběhy obce s pěti stromy ve znaku</w:t>
      </w:r>
      <w:r>
        <w:t>. Háj ve Slezsku: Obecní úřad Háj ve</w:t>
      </w:r>
      <w:r w:rsidR="00CC315C">
        <w:t> </w:t>
      </w:r>
      <w:r>
        <w:t>Slezsku, 2009, s. 65.</w:t>
      </w:r>
    </w:p>
  </w:footnote>
  <w:footnote w:id="67">
    <w:p w:rsidR="003C7880" w:rsidRPr="00CA0258" w:rsidRDefault="003C7880" w:rsidP="006420BE">
      <w:pPr>
        <w:pStyle w:val="Textpoznpodarou"/>
      </w:pPr>
      <w:r w:rsidRPr="00CA0258">
        <w:rPr>
          <w:rStyle w:val="Znakapoznpodarou"/>
        </w:rPr>
        <w:footnoteRef/>
      </w:r>
      <w:r w:rsidRPr="00CA0258">
        <w:t xml:space="preserve"> Novák, R. Ludvík </w:t>
      </w:r>
      <w:proofErr w:type="spellStart"/>
      <w:r w:rsidRPr="00A33F0D">
        <w:rPr>
          <w:i/>
        </w:rPr>
        <w:t>Šimoš</w:t>
      </w:r>
      <w:proofErr w:type="spellEnd"/>
      <w:r>
        <w:rPr>
          <w:i/>
        </w:rPr>
        <w:t>,</w:t>
      </w:r>
      <w:r w:rsidRPr="00A33F0D">
        <w:rPr>
          <w:i/>
        </w:rPr>
        <w:t xml:space="preserve"> slezský učitel a vlastenec</w:t>
      </w:r>
      <w:r>
        <w:t xml:space="preserve">. Dolní Lhota, </w:t>
      </w:r>
      <w:r w:rsidRPr="00CA0258">
        <w:t>1947, s. 33.</w:t>
      </w:r>
    </w:p>
  </w:footnote>
  <w:footnote w:id="68">
    <w:p w:rsidR="003C7880" w:rsidRPr="00CA0258" w:rsidRDefault="003C7880" w:rsidP="006420BE">
      <w:pPr>
        <w:pStyle w:val="Textpoznpodarou"/>
      </w:pPr>
      <w:r w:rsidRPr="00CA0258">
        <w:rPr>
          <w:rStyle w:val="Znakapoznpodarou"/>
        </w:rPr>
        <w:footnoteRef/>
      </w:r>
      <w:r w:rsidRPr="00CA0258">
        <w:t xml:space="preserve"> Tamtéž, s. 39. </w:t>
      </w:r>
    </w:p>
  </w:footnote>
  <w:footnote w:id="69">
    <w:p w:rsidR="003C7880" w:rsidRPr="00CA0258" w:rsidRDefault="003C7880" w:rsidP="006420BE">
      <w:pPr>
        <w:pStyle w:val="Textpoznpodarou"/>
      </w:pPr>
      <w:r w:rsidRPr="00CA0258">
        <w:rPr>
          <w:rStyle w:val="Znakapoznpodarou"/>
        </w:rPr>
        <w:footnoteRef/>
      </w:r>
      <w:r w:rsidRPr="00CA0258">
        <w:t xml:space="preserve"> </w:t>
      </w:r>
      <w:r>
        <w:t xml:space="preserve">Novák, R. </w:t>
      </w:r>
      <w:r w:rsidRPr="005B637A">
        <w:rPr>
          <w:i/>
        </w:rPr>
        <w:t xml:space="preserve">Ludvík </w:t>
      </w:r>
      <w:proofErr w:type="spellStart"/>
      <w:r w:rsidRPr="005B637A">
        <w:rPr>
          <w:i/>
        </w:rPr>
        <w:t>Šimoš</w:t>
      </w:r>
      <w:proofErr w:type="spellEnd"/>
      <w:r w:rsidRPr="005B637A">
        <w:rPr>
          <w:i/>
        </w:rPr>
        <w:t>, slezský učitel a vlastenec</w:t>
      </w:r>
      <w:r>
        <w:t>. Dolní Lhota</w:t>
      </w:r>
      <w:r w:rsidRPr="00CA0258">
        <w:t>,</w:t>
      </w:r>
      <w:r>
        <w:t xml:space="preserve"> 1947,</w:t>
      </w:r>
      <w:r w:rsidRPr="00CA0258">
        <w:t xml:space="preserve"> s. 9.</w:t>
      </w:r>
    </w:p>
  </w:footnote>
  <w:footnote w:id="70">
    <w:p w:rsidR="003C7880" w:rsidRPr="005242CF" w:rsidRDefault="003C7880" w:rsidP="006420BE">
      <w:pPr>
        <w:pStyle w:val="Textpoznpodarou"/>
      </w:pPr>
      <w:r w:rsidRPr="005242CF">
        <w:rPr>
          <w:rStyle w:val="Znakapoznpodarou"/>
        </w:rPr>
        <w:footnoteRef/>
      </w:r>
      <w:r w:rsidRPr="005242CF">
        <w:t xml:space="preserve"> Zemský archív Opava</w:t>
      </w:r>
      <w:r>
        <w:t xml:space="preserve">. </w:t>
      </w:r>
      <w:r>
        <w:rPr>
          <w:i/>
        </w:rPr>
        <w:t>Vincenc Prasek</w:t>
      </w:r>
      <w:r w:rsidRPr="005242CF">
        <w:t>.</w:t>
      </w:r>
      <w:r>
        <w:t xml:space="preserve"> </w:t>
      </w:r>
      <w:proofErr w:type="spellStart"/>
      <w:r w:rsidRPr="005242CF">
        <w:t>inv</w:t>
      </w:r>
      <w:proofErr w:type="spellEnd"/>
      <w:r w:rsidRPr="005242CF">
        <w:t>. č.</w:t>
      </w:r>
      <w:r>
        <w:t xml:space="preserve"> </w:t>
      </w:r>
      <w:r w:rsidRPr="005242CF">
        <w:t xml:space="preserve">496, </w:t>
      </w:r>
      <w:proofErr w:type="spellStart"/>
      <w:r w:rsidRPr="005242CF">
        <w:t>kart</w:t>
      </w:r>
      <w:proofErr w:type="spellEnd"/>
      <w:r w:rsidRPr="005242CF">
        <w:t>. 5.</w:t>
      </w:r>
    </w:p>
  </w:footnote>
  <w:footnote w:id="71">
    <w:p w:rsidR="003C7880" w:rsidRPr="005242CF" w:rsidRDefault="003C7880" w:rsidP="006420BE">
      <w:pPr>
        <w:pStyle w:val="Textpoznpodarou"/>
        <w:rPr>
          <w:b/>
        </w:rPr>
      </w:pPr>
      <w:r w:rsidRPr="005242CF">
        <w:rPr>
          <w:rStyle w:val="Znakapoznpodarou"/>
          <w:b/>
        </w:rPr>
        <w:footnoteRef/>
      </w:r>
      <w:r w:rsidRPr="005242CF">
        <w:rPr>
          <w:b/>
        </w:rPr>
        <w:t xml:space="preserve"> </w:t>
      </w:r>
      <w:r w:rsidRPr="005242CF">
        <w:t xml:space="preserve">Novák, R. </w:t>
      </w:r>
      <w:r w:rsidRPr="009838F2">
        <w:rPr>
          <w:i/>
        </w:rPr>
        <w:t xml:space="preserve">Ludvík </w:t>
      </w:r>
      <w:proofErr w:type="spellStart"/>
      <w:r w:rsidRPr="009838F2">
        <w:rPr>
          <w:i/>
        </w:rPr>
        <w:t>Šimoš</w:t>
      </w:r>
      <w:proofErr w:type="spellEnd"/>
      <w:r w:rsidRPr="009838F2">
        <w:rPr>
          <w:i/>
        </w:rPr>
        <w:t>, slezský učitel a vlastenec</w:t>
      </w:r>
      <w:r>
        <w:t xml:space="preserve">. Dolní Lhota, </w:t>
      </w:r>
      <w:r w:rsidRPr="005242CF">
        <w:t>1947, s. 13</w:t>
      </w:r>
      <w:r>
        <w:t>.</w:t>
      </w:r>
    </w:p>
  </w:footnote>
  <w:footnote w:id="72">
    <w:p w:rsidR="003C7880" w:rsidRPr="009F7413" w:rsidRDefault="003C7880" w:rsidP="006420BE">
      <w:pPr>
        <w:pStyle w:val="Textpoznpodarou"/>
      </w:pPr>
      <w:r>
        <w:rPr>
          <w:rStyle w:val="Znakapoznpodarou"/>
        </w:rPr>
        <w:footnoteRef/>
      </w:r>
      <w:r>
        <w:t xml:space="preserve"> </w:t>
      </w:r>
      <w:r w:rsidRPr="009F7413">
        <w:t>Kopřiva, F.</w:t>
      </w:r>
      <w:r>
        <w:t xml:space="preserve"> </w:t>
      </w:r>
      <w:r w:rsidRPr="009F7413">
        <w:rPr>
          <w:i/>
        </w:rPr>
        <w:t>190 let od narození P. Kazimíra Tomáška</w:t>
      </w:r>
      <w:r>
        <w:t xml:space="preserve">. 2006. </w:t>
      </w:r>
      <w:r w:rsidRPr="009F7413">
        <w:t>Velká Polom</w:t>
      </w:r>
      <w:r>
        <w:t>,</w:t>
      </w:r>
      <w:r w:rsidRPr="009F7413">
        <w:t xml:space="preserve"> s. 1.</w:t>
      </w:r>
    </w:p>
  </w:footnote>
  <w:footnote w:id="73">
    <w:p w:rsidR="003C7880" w:rsidRPr="009F7413" w:rsidRDefault="003C7880" w:rsidP="006420BE">
      <w:pPr>
        <w:pStyle w:val="Textpoznpodarou"/>
      </w:pPr>
      <w:r>
        <w:rPr>
          <w:rStyle w:val="Znakapoznpodarou"/>
        </w:rPr>
        <w:footnoteRef/>
      </w:r>
      <w:r>
        <w:t xml:space="preserve"> </w:t>
      </w:r>
      <w:r w:rsidRPr="009F7413">
        <w:t xml:space="preserve">Žárský, B. </w:t>
      </w:r>
      <w:r w:rsidRPr="009F7413">
        <w:rPr>
          <w:i/>
        </w:rPr>
        <w:t xml:space="preserve">Ostrá </w:t>
      </w:r>
      <w:r>
        <w:rPr>
          <w:i/>
        </w:rPr>
        <w:t>H</w:t>
      </w:r>
      <w:r w:rsidRPr="009F7413">
        <w:rPr>
          <w:i/>
        </w:rPr>
        <w:t>ůrka vypráví, příběhy obce s pěti stromy ve znaku</w:t>
      </w:r>
      <w:r>
        <w:t>. Háj ve Slezsku:</w:t>
      </w:r>
      <w:r w:rsidRPr="009F7413">
        <w:t xml:space="preserve"> Ob</w:t>
      </w:r>
      <w:r>
        <w:t>ecní</w:t>
      </w:r>
      <w:r w:rsidRPr="009F7413">
        <w:t xml:space="preserve"> úřad Háj ve Slezsku</w:t>
      </w:r>
      <w:r>
        <w:t xml:space="preserve">, </w:t>
      </w:r>
      <w:r w:rsidRPr="009F7413">
        <w:t>2009, s. 41.</w:t>
      </w:r>
    </w:p>
  </w:footnote>
  <w:footnote w:id="74">
    <w:p w:rsidR="003C7880" w:rsidRPr="005242CF" w:rsidRDefault="003C7880" w:rsidP="006420BE">
      <w:pPr>
        <w:pStyle w:val="Textpoznpodarou"/>
      </w:pPr>
      <w:r w:rsidRPr="005242CF">
        <w:rPr>
          <w:rStyle w:val="Znakapoznpodarou"/>
        </w:rPr>
        <w:footnoteRef/>
      </w:r>
      <w:r w:rsidRPr="005242CF">
        <w:t xml:space="preserve"> Kopřiva, F. </w:t>
      </w:r>
      <w:r w:rsidRPr="005242CF">
        <w:rPr>
          <w:i/>
        </w:rPr>
        <w:t>190 let od narození P. Kazimíra Tomáška</w:t>
      </w:r>
      <w:r>
        <w:t>.</w:t>
      </w:r>
      <w:r w:rsidRPr="005242CF">
        <w:t xml:space="preserve"> </w:t>
      </w:r>
      <w:r>
        <w:t xml:space="preserve">2006. </w:t>
      </w:r>
      <w:r w:rsidRPr="005242CF">
        <w:t>Velká Polom</w:t>
      </w:r>
      <w:r>
        <w:t>,</w:t>
      </w:r>
      <w:r w:rsidRPr="005242CF">
        <w:t xml:space="preserve"> s. 2.</w:t>
      </w:r>
    </w:p>
  </w:footnote>
  <w:footnote w:id="75">
    <w:p w:rsidR="003C7880" w:rsidRPr="005242CF" w:rsidRDefault="003C7880" w:rsidP="006420BE">
      <w:pPr>
        <w:pStyle w:val="Textpoznpodarou"/>
      </w:pPr>
      <w:r w:rsidRPr="005242CF">
        <w:rPr>
          <w:rStyle w:val="Znakapoznpodarou"/>
        </w:rPr>
        <w:footnoteRef/>
      </w:r>
      <w:r w:rsidRPr="005242CF">
        <w:t xml:space="preserve"> </w:t>
      </w:r>
      <w:r>
        <w:t>Tamtéž.</w:t>
      </w:r>
    </w:p>
  </w:footnote>
  <w:footnote w:id="76">
    <w:p w:rsidR="003C7880" w:rsidRPr="00043CA0" w:rsidRDefault="003C7880" w:rsidP="006420BE">
      <w:pPr>
        <w:pStyle w:val="Textpoznpodarou"/>
      </w:pPr>
      <w:r>
        <w:rPr>
          <w:rStyle w:val="Znakapoznpodarou"/>
        </w:rPr>
        <w:footnoteRef/>
      </w:r>
      <w:r>
        <w:t xml:space="preserve"> Kopřiva, F. </w:t>
      </w:r>
      <w:r w:rsidRPr="002022B6">
        <w:rPr>
          <w:i/>
        </w:rPr>
        <w:t>190 let od narození P. Kazimíra Tomáška</w:t>
      </w:r>
      <w:r>
        <w:t xml:space="preserve">. 2006. Velká Polom, </w:t>
      </w:r>
      <w:r w:rsidRPr="00043CA0">
        <w:t>s. 4.</w:t>
      </w:r>
    </w:p>
  </w:footnote>
  <w:footnote w:id="77">
    <w:p w:rsidR="003C7880" w:rsidRDefault="003C7880" w:rsidP="006420BE">
      <w:pPr>
        <w:pStyle w:val="Textpoznpodarou"/>
      </w:pPr>
      <w:r>
        <w:rPr>
          <w:rStyle w:val="Znakapoznpodarou"/>
        </w:rPr>
        <w:footnoteRef/>
      </w:r>
      <w:r>
        <w:t xml:space="preserve"> </w:t>
      </w:r>
      <w:r w:rsidRPr="00CF1881">
        <w:t>Engliš, K.</w:t>
      </w:r>
      <w:r>
        <w:t xml:space="preserve"> </w:t>
      </w:r>
      <w:r w:rsidRPr="0014502C">
        <w:rPr>
          <w:i/>
        </w:rPr>
        <w:t>Hrabyně mého mládí</w:t>
      </w:r>
      <w:r>
        <w:t xml:space="preserve">. 2. vyd. Opava: Obec Hrabyně, Matice slezská, 2010, s. 62. </w:t>
      </w:r>
    </w:p>
  </w:footnote>
  <w:footnote w:id="78">
    <w:p w:rsidR="003C7880" w:rsidRPr="00E2000B" w:rsidRDefault="003C7880" w:rsidP="006420BE">
      <w:pPr>
        <w:pStyle w:val="Textpoznpodarou"/>
      </w:pPr>
      <w:r w:rsidRPr="00E2000B">
        <w:rPr>
          <w:rStyle w:val="Znakapoznpodarou"/>
        </w:rPr>
        <w:footnoteRef/>
      </w:r>
      <w:r w:rsidRPr="00E2000B">
        <w:t xml:space="preserve"> Jordán, P., </w:t>
      </w:r>
      <w:proofErr w:type="spellStart"/>
      <w:r w:rsidRPr="00E2000B">
        <w:t>Joránová</w:t>
      </w:r>
      <w:proofErr w:type="spellEnd"/>
      <w:r w:rsidRPr="00E2000B">
        <w:t>, Z., Gill, J</w:t>
      </w:r>
      <w:r>
        <w:t xml:space="preserve">. a kol. </w:t>
      </w:r>
      <w:r w:rsidRPr="009E1BB5">
        <w:rPr>
          <w:i/>
        </w:rPr>
        <w:t>Hrabyně</w:t>
      </w:r>
      <w:r>
        <w:t>. 1. vyd. Kravaře: AVE CENTRUM, 2007, s. 27.</w:t>
      </w:r>
    </w:p>
  </w:footnote>
  <w:footnote w:id="79">
    <w:p w:rsidR="003C7880" w:rsidRDefault="003C7880" w:rsidP="006420BE">
      <w:pPr>
        <w:pStyle w:val="Textpoznpodarou"/>
      </w:pPr>
      <w:r>
        <w:rPr>
          <w:rStyle w:val="Znakapoznpodarou"/>
        </w:rPr>
        <w:footnoteRef/>
      </w:r>
      <w:r>
        <w:t xml:space="preserve"> </w:t>
      </w:r>
      <w:r w:rsidRPr="00F214D1">
        <w:t>Tamtéž, s. 45</w:t>
      </w:r>
      <w:r>
        <w:t>.</w:t>
      </w:r>
    </w:p>
  </w:footnote>
  <w:footnote w:id="80">
    <w:p w:rsidR="003C7880" w:rsidRPr="00003E0D" w:rsidRDefault="003C7880" w:rsidP="006420BE">
      <w:pPr>
        <w:pStyle w:val="Textpoznpodarou"/>
      </w:pPr>
      <w:r w:rsidRPr="00003E0D">
        <w:rPr>
          <w:rStyle w:val="Znakapoznpodarou"/>
        </w:rPr>
        <w:footnoteRef/>
      </w:r>
      <w:r w:rsidRPr="00003E0D">
        <w:t xml:space="preserve"> </w:t>
      </w:r>
      <w:proofErr w:type="spellStart"/>
      <w:r w:rsidRPr="00003E0D">
        <w:t>Pavliňák</w:t>
      </w:r>
      <w:proofErr w:type="spellEnd"/>
      <w:r w:rsidRPr="00003E0D">
        <w:t xml:space="preserve">, P. </w:t>
      </w:r>
      <w:r w:rsidRPr="00003E0D">
        <w:rPr>
          <w:i/>
        </w:rPr>
        <w:t xml:space="preserve">Helena </w:t>
      </w:r>
      <w:proofErr w:type="spellStart"/>
      <w:r w:rsidRPr="00003E0D">
        <w:rPr>
          <w:i/>
        </w:rPr>
        <w:t>Salichová</w:t>
      </w:r>
      <w:proofErr w:type="spellEnd"/>
      <w:r>
        <w:t>.</w:t>
      </w:r>
      <w:r w:rsidRPr="00003E0D">
        <w:t xml:space="preserve"> </w:t>
      </w:r>
      <w:r>
        <w:t xml:space="preserve">1. vyd. Ostrava: Výtvarné centrum </w:t>
      </w:r>
      <w:proofErr w:type="spellStart"/>
      <w:r>
        <w:t>Chagall</w:t>
      </w:r>
      <w:proofErr w:type="spellEnd"/>
      <w:r>
        <w:t xml:space="preserve">, </w:t>
      </w:r>
      <w:r w:rsidRPr="00003E0D">
        <w:t>2009,</w:t>
      </w:r>
      <w:r>
        <w:t xml:space="preserve"> </w:t>
      </w:r>
      <w:r w:rsidRPr="00003E0D">
        <w:t>s.</w:t>
      </w:r>
      <w:r>
        <w:t xml:space="preserve"> </w:t>
      </w:r>
      <w:r w:rsidRPr="00003E0D">
        <w:t>7.</w:t>
      </w:r>
    </w:p>
  </w:footnote>
  <w:footnote w:id="81">
    <w:p w:rsidR="003C7880" w:rsidRDefault="003C7880" w:rsidP="006420BE">
      <w:pPr>
        <w:pStyle w:val="Textpoznpodarou"/>
      </w:pPr>
      <w:r>
        <w:rPr>
          <w:rStyle w:val="Znakapoznpodarou"/>
        </w:rPr>
        <w:footnoteRef/>
      </w:r>
      <w:r>
        <w:t xml:space="preserve"> Tamtéž, s. 14.</w:t>
      </w:r>
    </w:p>
  </w:footnote>
  <w:footnote w:id="82">
    <w:p w:rsidR="003C7880" w:rsidRDefault="003C7880" w:rsidP="006420BE">
      <w:pPr>
        <w:pStyle w:val="Textpoznpodarou"/>
      </w:pPr>
      <w:r>
        <w:rPr>
          <w:rStyle w:val="Znakapoznpodarou"/>
        </w:rPr>
        <w:footnoteRef/>
      </w:r>
      <w:r>
        <w:t xml:space="preserve"> Tamtéž, s. 13.</w:t>
      </w:r>
    </w:p>
  </w:footnote>
  <w:footnote w:id="83">
    <w:p w:rsidR="003C7880" w:rsidRPr="00EF7E2C" w:rsidRDefault="003C7880" w:rsidP="006420BE">
      <w:pPr>
        <w:pStyle w:val="Textpoznpodarou"/>
      </w:pPr>
      <w:r w:rsidRPr="00EF7E2C">
        <w:rPr>
          <w:rStyle w:val="Znakapoznpodarou"/>
        </w:rPr>
        <w:footnoteRef/>
      </w:r>
      <w:r w:rsidRPr="00EF7E2C">
        <w:t xml:space="preserve"> </w:t>
      </w:r>
      <w:proofErr w:type="spellStart"/>
      <w:r>
        <w:t>Pavliňák</w:t>
      </w:r>
      <w:proofErr w:type="spellEnd"/>
      <w:r w:rsidRPr="00EF7E2C">
        <w:t>,</w:t>
      </w:r>
      <w:r>
        <w:t xml:space="preserve"> P. </w:t>
      </w:r>
      <w:r w:rsidRPr="003A30FF">
        <w:rPr>
          <w:i/>
        </w:rPr>
        <w:t xml:space="preserve">Helena </w:t>
      </w:r>
      <w:proofErr w:type="spellStart"/>
      <w:r w:rsidRPr="003A30FF">
        <w:rPr>
          <w:i/>
        </w:rPr>
        <w:t>Salichová</w:t>
      </w:r>
      <w:proofErr w:type="spellEnd"/>
      <w:r>
        <w:t xml:space="preserve">. Ostrava: 1. vyd. Výtvarné centrum </w:t>
      </w:r>
      <w:proofErr w:type="spellStart"/>
      <w:r>
        <w:t>Chagall</w:t>
      </w:r>
      <w:proofErr w:type="spellEnd"/>
      <w:r>
        <w:t xml:space="preserve">, 2009, </w:t>
      </w:r>
      <w:r w:rsidRPr="00EF7E2C">
        <w:t>s. 24.</w:t>
      </w:r>
    </w:p>
  </w:footnote>
  <w:footnote w:id="84">
    <w:p w:rsidR="003C7880" w:rsidRPr="00EF7E2C" w:rsidRDefault="003C7880" w:rsidP="006420BE">
      <w:pPr>
        <w:pStyle w:val="Textpoznpodarou"/>
      </w:pPr>
      <w:r w:rsidRPr="00EF7E2C">
        <w:rPr>
          <w:rStyle w:val="Znakapoznpodarou"/>
        </w:rPr>
        <w:footnoteRef/>
      </w:r>
      <w:r w:rsidRPr="00EF7E2C">
        <w:t xml:space="preserve"> </w:t>
      </w:r>
      <w:proofErr w:type="spellStart"/>
      <w:r w:rsidRPr="00EF7E2C">
        <w:t>Salichová</w:t>
      </w:r>
      <w:proofErr w:type="spellEnd"/>
      <w:r w:rsidRPr="00EF7E2C">
        <w:t xml:space="preserve">, H. </w:t>
      </w:r>
      <w:r w:rsidRPr="00EF7E2C">
        <w:rPr>
          <w:i/>
        </w:rPr>
        <w:t xml:space="preserve">Stařenčina </w:t>
      </w:r>
      <w:proofErr w:type="spellStart"/>
      <w:r w:rsidRPr="00EF7E2C">
        <w:rPr>
          <w:i/>
        </w:rPr>
        <w:t>loktuše</w:t>
      </w:r>
      <w:proofErr w:type="spellEnd"/>
      <w:r w:rsidRPr="00EF7E2C">
        <w:t xml:space="preserve">. 1. </w:t>
      </w:r>
      <w:r>
        <w:t>v</w:t>
      </w:r>
      <w:r w:rsidRPr="00EF7E2C">
        <w:t xml:space="preserve">yd. </w:t>
      </w:r>
      <w:r>
        <w:t>Ostrava: Profil, 1975, s. 79.</w:t>
      </w:r>
    </w:p>
  </w:footnote>
  <w:footnote w:id="85">
    <w:p w:rsidR="003C7880" w:rsidRPr="000F7EDA" w:rsidRDefault="003C7880" w:rsidP="006420BE">
      <w:pPr>
        <w:pStyle w:val="Textpoznpodarou"/>
      </w:pPr>
      <w:r w:rsidRPr="000F7EDA">
        <w:rPr>
          <w:rStyle w:val="Znakapoznpodarou"/>
        </w:rPr>
        <w:footnoteRef/>
      </w:r>
      <w:r w:rsidRPr="000F7EDA">
        <w:t xml:space="preserve"> </w:t>
      </w:r>
      <w:r>
        <w:t>Tamtéž, s. 7.</w:t>
      </w:r>
    </w:p>
  </w:footnote>
  <w:footnote w:id="86">
    <w:p w:rsidR="003C7880" w:rsidRPr="00517DDF" w:rsidRDefault="003C7880" w:rsidP="006420BE">
      <w:pPr>
        <w:pStyle w:val="Textpoznpodarou"/>
      </w:pPr>
      <w:r w:rsidRPr="00517DDF">
        <w:rPr>
          <w:rStyle w:val="Znakapoznpodarou"/>
        </w:rPr>
        <w:footnoteRef/>
      </w:r>
      <w:r w:rsidRPr="00517DDF">
        <w:t xml:space="preserve"> </w:t>
      </w:r>
      <w:proofErr w:type="spellStart"/>
      <w:r w:rsidRPr="00517DDF">
        <w:t>Pavliňák</w:t>
      </w:r>
      <w:proofErr w:type="spellEnd"/>
      <w:r>
        <w:t xml:space="preserve">, P. </w:t>
      </w:r>
      <w:r w:rsidRPr="009E1BB5">
        <w:rPr>
          <w:i/>
        </w:rPr>
        <w:t xml:space="preserve">Helena </w:t>
      </w:r>
      <w:proofErr w:type="spellStart"/>
      <w:r w:rsidRPr="009E1BB5">
        <w:rPr>
          <w:i/>
        </w:rPr>
        <w:t>Salichová</w:t>
      </w:r>
      <w:proofErr w:type="spellEnd"/>
      <w:r>
        <w:t xml:space="preserve">. Ostrava: 1. vyd. Výtvarné centrum </w:t>
      </w:r>
      <w:proofErr w:type="spellStart"/>
      <w:r>
        <w:t>Chagall</w:t>
      </w:r>
      <w:proofErr w:type="spellEnd"/>
      <w:r>
        <w:t>, 2009, s. 177.</w:t>
      </w:r>
    </w:p>
  </w:footnote>
  <w:footnote w:id="87">
    <w:p w:rsidR="003C7880" w:rsidRDefault="003C7880">
      <w:pPr>
        <w:pStyle w:val="Textpoznpodarou"/>
      </w:pPr>
      <w:r>
        <w:rPr>
          <w:rStyle w:val="Znakapoznpodarou"/>
        </w:rPr>
        <w:footnoteRef/>
      </w:r>
      <w:r>
        <w:t xml:space="preserve"> Tamtéž, s. 70.</w:t>
      </w:r>
    </w:p>
  </w:footnote>
  <w:footnote w:id="88">
    <w:p w:rsidR="003C7880" w:rsidRDefault="003C7880" w:rsidP="006420BE">
      <w:pPr>
        <w:pStyle w:val="Textpoznpodarou"/>
      </w:pPr>
      <w:r>
        <w:rPr>
          <w:rStyle w:val="Znakapoznpodarou"/>
        </w:rPr>
        <w:footnoteRef/>
      </w:r>
      <w:r>
        <w:t xml:space="preserve"> Zemský archív Opava</w:t>
      </w:r>
      <w:r w:rsidR="00E876CB">
        <w:rPr>
          <w:i/>
        </w:rPr>
        <w:t>.</w:t>
      </w:r>
      <w:r w:rsidRPr="00ED2AB8">
        <w:rPr>
          <w:i/>
        </w:rPr>
        <w:t xml:space="preserve"> Pozůstalost Františka Myslivce</w:t>
      </w:r>
      <w:r>
        <w:t xml:space="preserve">. </w:t>
      </w:r>
      <w:proofErr w:type="spellStart"/>
      <w:r w:rsidR="0043749C">
        <w:t>s</w:t>
      </w:r>
      <w:r>
        <w:t>ig</w:t>
      </w:r>
      <w:proofErr w:type="spellEnd"/>
      <w:r>
        <w:t xml:space="preserve">. 3, </w:t>
      </w:r>
      <w:proofErr w:type="spellStart"/>
      <w:r>
        <w:t>kart</w:t>
      </w:r>
      <w:proofErr w:type="spellEnd"/>
      <w:r>
        <w:t>. 1.</w:t>
      </w:r>
    </w:p>
  </w:footnote>
  <w:footnote w:id="89">
    <w:p w:rsidR="003C7880" w:rsidRDefault="003C7880" w:rsidP="006420BE">
      <w:pPr>
        <w:pStyle w:val="Textpoznpodarou"/>
      </w:pPr>
      <w:r>
        <w:rPr>
          <w:rStyle w:val="Znakapoznpodarou"/>
        </w:rPr>
        <w:footnoteRef/>
      </w:r>
      <w:r>
        <w:t xml:space="preserve"> </w:t>
      </w:r>
      <w:r w:rsidR="0043749C">
        <w:t>Tamtéž,</w:t>
      </w:r>
      <w:r>
        <w:t xml:space="preserve"> </w:t>
      </w:r>
      <w:proofErr w:type="spellStart"/>
      <w:r>
        <w:t>sig</w:t>
      </w:r>
      <w:proofErr w:type="spellEnd"/>
      <w:r>
        <w:t xml:space="preserve">. 4, </w:t>
      </w:r>
      <w:proofErr w:type="spellStart"/>
      <w:r>
        <w:t>kart</w:t>
      </w:r>
      <w:proofErr w:type="spellEnd"/>
      <w:r>
        <w:t>. 1.</w:t>
      </w:r>
    </w:p>
  </w:footnote>
  <w:footnote w:id="90">
    <w:p w:rsidR="003C7880" w:rsidRDefault="003C7880" w:rsidP="006420BE">
      <w:pPr>
        <w:pStyle w:val="Textpoznpodarou"/>
      </w:pPr>
      <w:r>
        <w:rPr>
          <w:rStyle w:val="Znakapoznpodarou"/>
        </w:rPr>
        <w:footnoteRef/>
      </w:r>
      <w:r>
        <w:t xml:space="preserve"> Srov. Hlavička, F. </w:t>
      </w:r>
      <w:r w:rsidRPr="0009177E">
        <w:rPr>
          <w:i/>
        </w:rPr>
        <w:t>František Myslivec, život a dílo</w:t>
      </w:r>
      <w:r>
        <w:t xml:space="preserve">. </w:t>
      </w:r>
      <w:r w:rsidR="00E876CB">
        <w:t xml:space="preserve">2004. </w:t>
      </w:r>
      <w:r>
        <w:t>Diplom</w:t>
      </w:r>
      <w:r w:rsidR="00E876CB">
        <w:t>.</w:t>
      </w:r>
      <w:r>
        <w:t xml:space="preserve"> </w:t>
      </w:r>
      <w:proofErr w:type="gramStart"/>
      <w:r>
        <w:t>práce</w:t>
      </w:r>
      <w:proofErr w:type="gramEnd"/>
      <w:r>
        <w:t xml:space="preserve">, Slezská univerzita </w:t>
      </w:r>
      <w:r w:rsidR="00E876CB">
        <w:t xml:space="preserve">v </w:t>
      </w:r>
      <w:r>
        <w:t>Opav</w:t>
      </w:r>
      <w:r w:rsidR="00E876CB">
        <w:t>ě</w:t>
      </w:r>
      <w:r>
        <w:t xml:space="preserve">, 2004, </w:t>
      </w:r>
      <w:r w:rsidR="00E876CB">
        <w:t xml:space="preserve">    </w:t>
      </w:r>
      <w:r>
        <w:t>s. 5.</w:t>
      </w:r>
    </w:p>
  </w:footnote>
  <w:footnote w:id="91">
    <w:p w:rsidR="003C7880" w:rsidRDefault="003C7880" w:rsidP="006420BE">
      <w:pPr>
        <w:pStyle w:val="Textpoznpodarou"/>
      </w:pPr>
      <w:r>
        <w:rPr>
          <w:rStyle w:val="Znakapoznpodarou"/>
        </w:rPr>
        <w:footnoteRef/>
      </w:r>
      <w:r>
        <w:t xml:space="preserve"> </w:t>
      </w:r>
      <w:r w:rsidR="00E876CB">
        <w:t>Stuchlý, V.</w:t>
      </w:r>
      <w:r w:rsidRPr="00B06CE5">
        <w:rPr>
          <w:i/>
        </w:rPr>
        <w:t xml:space="preserve"> Aj v </w:t>
      </w:r>
      <w:proofErr w:type="spellStart"/>
      <w:r w:rsidRPr="00B06CE5">
        <w:rPr>
          <w:i/>
        </w:rPr>
        <w:t>tym</w:t>
      </w:r>
      <w:proofErr w:type="spellEnd"/>
      <w:r w:rsidRPr="00B06CE5">
        <w:rPr>
          <w:i/>
        </w:rPr>
        <w:t xml:space="preserve"> </w:t>
      </w:r>
      <w:proofErr w:type="spellStart"/>
      <w:r w:rsidRPr="00B06CE5">
        <w:rPr>
          <w:i/>
        </w:rPr>
        <w:t>Krasnym</w:t>
      </w:r>
      <w:proofErr w:type="spellEnd"/>
      <w:r w:rsidRPr="00B06CE5">
        <w:rPr>
          <w:i/>
        </w:rPr>
        <w:t xml:space="preserve"> </w:t>
      </w:r>
      <w:proofErr w:type="spellStart"/>
      <w:r w:rsidRPr="00B06CE5">
        <w:rPr>
          <w:i/>
        </w:rPr>
        <w:t>Polu</w:t>
      </w:r>
      <w:proofErr w:type="spellEnd"/>
      <w:r>
        <w:t xml:space="preserve">. </w:t>
      </w:r>
      <w:r w:rsidR="00E876CB">
        <w:t xml:space="preserve">1980. </w:t>
      </w:r>
      <w:r>
        <w:t>Ostra</w:t>
      </w:r>
      <w:r w:rsidR="00E876CB">
        <w:t>va: Krajské kulturní středisko</w:t>
      </w:r>
      <w:r>
        <w:t>, s. 5.</w:t>
      </w:r>
    </w:p>
  </w:footnote>
  <w:footnote w:id="92">
    <w:p w:rsidR="003C7880" w:rsidRPr="009237D4" w:rsidRDefault="003C7880" w:rsidP="006420BE">
      <w:pPr>
        <w:pStyle w:val="Textpoznpodarou"/>
      </w:pPr>
      <w:r w:rsidRPr="009237D4">
        <w:rPr>
          <w:rStyle w:val="Znakapoznpodarou"/>
        </w:rPr>
        <w:footnoteRef/>
      </w:r>
      <w:r w:rsidRPr="009237D4">
        <w:t xml:space="preserve"> Bajgar, Z. </w:t>
      </w:r>
      <w:r w:rsidRPr="00625AC9">
        <w:rPr>
          <w:i/>
        </w:rPr>
        <w:t>V </w:t>
      </w:r>
      <w:proofErr w:type="spellStart"/>
      <w:r w:rsidRPr="00625AC9">
        <w:rPr>
          <w:i/>
        </w:rPr>
        <w:t>Krasnym</w:t>
      </w:r>
      <w:proofErr w:type="spellEnd"/>
      <w:r w:rsidRPr="00625AC9">
        <w:rPr>
          <w:i/>
        </w:rPr>
        <w:t xml:space="preserve"> </w:t>
      </w:r>
      <w:proofErr w:type="spellStart"/>
      <w:r w:rsidRPr="00625AC9">
        <w:rPr>
          <w:i/>
        </w:rPr>
        <w:t>Polu</w:t>
      </w:r>
      <w:proofErr w:type="spellEnd"/>
      <w:r w:rsidRPr="00625AC9">
        <w:rPr>
          <w:i/>
        </w:rPr>
        <w:t xml:space="preserve"> na k</w:t>
      </w:r>
      <w:r>
        <w:rPr>
          <w:i/>
        </w:rPr>
        <w:t>o</w:t>
      </w:r>
      <w:r w:rsidRPr="00625AC9">
        <w:rPr>
          <w:i/>
        </w:rPr>
        <w:t>pečku, historie Krásného Pole II</w:t>
      </w:r>
      <w:r w:rsidRPr="00A6315A">
        <w:t>.</w:t>
      </w:r>
      <w:r>
        <w:t xml:space="preserve"> 1.vyd.</w:t>
      </w:r>
      <w:r w:rsidRPr="009237D4">
        <w:t xml:space="preserve"> </w:t>
      </w:r>
      <w:r>
        <w:t xml:space="preserve">Opava: </w:t>
      </w:r>
      <w:proofErr w:type="spellStart"/>
      <w:r>
        <w:t>Lektiko</w:t>
      </w:r>
      <w:proofErr w:type="spellEnd"/>
      <w:r>
        <w:t>, 2012, s. 179.</w:t>
      </w:r>
    </w:p>
  </w:footnote>
  <w:footnote w:id="93">
    <w:p w:rsidR="003C7880" w:rsidRPr="00797642" w:rsidRDefault="003C7880" w:rsidP="006420BE">
      <w:pPr>
        <w:pStyle w:val="Textpoznpodarou"/>
      </w:pPr>
      <w:r w:rsidRPr="00797642">
        <w:rPr>
          <w:rStyle w:val="Znakapoznpodarou"/>
        </w:rPr>
        <w:footnoteRef/>
      </w:r>
      <w:r w:rsidRPr="00797642">
        <w:t xml:space="preserve"> </w:t>
      </w:r>
      <w:r>
        <w:t xml:space="preserve">Občanské sdružení Starý grunt č. p. 1. </w:t>
      </w:r>
      <w:r w:rsidRPr="008F4DBA">
        <w:rPr>
          <w:i/>
        </w:rPr>
        <w:t xml:space="preserve">Kronika </w:t>
      </w:r>
      <w:proofErr w:type="spellStart"/>
      <w:r w:rsidRPr="008F4DBA">
        <w:rPr>
          <w:i/>
        </w:rPr>
        <w:t>Občasnského</w:t>
      </w:r>
      <w:proofErr w:type="spellEnd"/>
      <w:r w:rsidRPr="008F4DBA">
        <w:rPr>
          <w:i/>
        </w:rPr>
        <w:t xml:space="preserve"> sdružení Starý </w:t>
      </w:r>
      <w:proofErr w:type="gramStart"/>
      <w:r w:rsidRPr="008F4DBA">
        <w:rPr>
          <w:i/>
        </w:rPr>
        <w:t>grunt č</w:t>
      </w:r>
      <w:r>
        <w:rPr>
          <w:i/>
        </w:rPr>
        <w:t xml:space="preserve"> </w:t>
      </w:r>
      <w:r w:rsidRPr="008F4DBA">
        <w:rPr>
          <w:i/>
        </w:rPr>
        <w:t>.p.</w:t>
      </w:r>
      <w:proofErr w:type="gramEnd"/>
      <w:r w:rsidRPr="008F4DBA">
        <w:rPr>
          <w:i/>
        </w:rPr>
        <w:t xml:space="preserve"> 1</w:t>
      </w:r>
      <w:r>
        <w:t>.</w:t>
      </w:r>
      <w:r w:rsidRPr="00797642">
        <w:t xml:space="preserve"> Dolní Lhota, 2010.</w:t>
      </w:r>
    </w:p>
  </w:footnote>
  <w:footnote w:id="94">
    <w:p w:rsidR="003C7880" w:rsidRPr="00942264" w:rsidRDefault="003C7880" w:rsidP="006420BE">
      <w:pPr>
        <w:pStyle w:val="Textpoznpodarou"/>
      </w:pPr>
      <w:r w:rsidRPr="00942264">
        <w:rPr>
          <w:rStyle w:val="Znakapoznpodarou"/>
        </w:rPr>
        <w:footnoteRef/>
      </w:r>
      <w:r w:rsidRPr="00942264">
        <w:t xml:space="preserve"> </w:t>
      </w:r>
      <w:proofErr w:type="spellStart"/>
      <w:r w:rsidRPr="00942264">
        <w:t>Lokoč</w:t>
      </w:r>
      <w:proofErr w:type="spellEnd"/>
      <w:r w:rsidRPr="00942264">
        <w:t xml:space="preserve">, R., </w:t>
      </w:r>
      <w:proofErr w:type="spellStart"/>
      <w:r w:rsidRPr="00942264">
        <w:t>Dovala</w:t>
      </w:r>
      <w:proofErr w:type="spellEnd"/>
      <w:r w:rsidRPr="00942264">
        <w:t>, O., Chroust,</w:t>
      </w:r>
      <w:r>
        <w:t xml:space="preserve"> a </w:t>
      </w:r>
      <w:r w:rsidRPr="00942264">
        <w:t>kol</w:t>
      </w:r>
      <w:r>
        <w:t>.</w:t>
      </w:r>
      <w:r w:rsidRPr="00942264">
        <w:t xml:space="preserve"> </w:t>
      </w:r>
      <w:r w:rsidRPr="00E30D27">
        <w:rPr>
          <w:i/>
        </w:rPr>
        <w:t>Ovocnářství</w:t>
      </w:r>
      <w:r>
        <w:rPr>
          <w:i/>
        </w:rPr>
        <w:t xml:space="preserve"> </w:t>
      </w:r>
      <w:r w:rsidRPr="00E30D27">
        <w:rPr>
          <w:i/>
        </w:rPr>
        <w:t>na</w:t>
      </w:r>
      <w:r>
        <w:rPr>
          <w:i/>
        </w:rPr>
        <w:t xml:space="preserve"> </w:t>
      </w:r>
      <w:r w:rsidRPr="00E30D27">
        <w:rPr>
          <w:i/>
        </w:rPr>
        <w:t xml:space="preserve">Opavsku, Krnovsku a </w:t>
      </w:r>
      <w:proofErr w:type="spellStart"/>
      <w:r w:rsidRPr="00E30D27">
        <w:rPr>
          <w:i/>
        </w:rPr>
        <w:t>Osoblažsk</w:t>
      </w:r>
      <w:r>
        <w:rPr>
          <w:i/>
        </w:rPr>
        <w:t>u</w:t>
      </w:r>
      <w:proofErr w:type="spellEnd"/>
      <w:r>
        <w:rPr>
          <w:i/>
        </w:rPr>
        <w:t xml:space="preserve">. </w:t>
      </w:r>
      <w:r>
        <w:t>1. vyd. MAS Opavsko, MAS Rozvoj Krnovska, 2011, s.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332C37"/>
    <w:multiLevelType w:val="multilevel"/>
    <w:tmpl w:val="D7C8C8F0"/>
    <w:lvl w:ilvl="0">
      <w:start w:val="1"/>
      <w:numFmt w:val="decimal"/>
      <w:pStyle w:val="NadpisA"/>
      <w:lvlText w:val="%1"/>
      <w:lvlJc w:val="left"/>
      <w:pPr>
        <w:ind w:left="397" w:hanging="397"/>
      </w:pPr>
      <w:rPr>
        <w:rFonts w:hint="default"/>
      </w:rPr>
    </w:lvl>
    <w:lvl w:ilvl="1">
      <w:start w:val="1"/>
      <w:numFmt w:val="decimal"/>
      <w:pStyle w:val="NadpisB"/>
      <w:lvlText w:val="%1.%2"/>
      <w:lvlJc w:val="left"/>
      <w:pPr>
        <w:ind w:left="964" w:hanging="624"/>
      </w:pPr>
      <w:rPr>
        <w:rFonts w:hint="default"/>
      </w:rPr>
    </w:lvl>
    <w:lvl w:ilvl="2">
      <w:start w:val="1"/>
      <w:numFmt w:val="decimal"/>
      <w:pStyle w:val="NadpisC"/>
      <w:lvlText w:val="%1.%2.%3"/>
      <w:lvlJc w:val="left"/>
      <w:pPr>
        <w:tabs>
          <w:tab w:val="num" w:pos="737"/>
        </w:tabs>
        <w:ind w:left="1928" w:hanging="12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70F"/>
    <w:rsid w:val="00061D43"/>
    <w:rsid w:val="00104178"/>
    <w:rsid w:val="00170C58"/>
    <w:rsid w:val="001A212E"/>
    <w:rsid w:val="001E28EC"/>
    <w:rsid w:val="002022B6"/>
    <w:rsid w:val="00223FDB"/>
    <w:rsid w:val="00286A6F"/>
    <w:rsid w:val="002A0D1D"/>
    <w:rsid w:val="002C0AAE"/>
    <w:rsid w:val="00325DB2"/>
    <w:rsid w:val="003825A0"/>
    <w:rsid w:val="003B630B"/>
    <w:rsid w:val="003C7880"/>
    <w:rsid w:val="0043749C"/>
    <w:rsid w:val="00451830"/>
    <w:rsid w:val="004575FF"/>
    <w:rsid w:val="004912A6"/>
    <w:rsid w:val="0049734B"/>
    <w:rsid w:val="004D1CC6"/>
    <w:rsid w:val="00516BF0"/>
    <w:rsid w:val="005230AA"/>
    <w:rsid w:val="00550CDA"/>
    <w:rsid w:val="00564EF3"/>
    <w:rsid w:val="005A54BF"/>
    <w:rsid w:val="005B404C"/>
    <w:rsid w:val="005B637A"/>
    <w:rsid w:val="006420BE"/>
    <w:rsid w:val="00660041"/>
    <w:rsid w:val="00671B15"/>
    <w:rsid w:val="00674F36"/>
    <w:rsid w:val="00675BB4"/>
    <w:rsid w:val="006A0B1A"/>
    <w:rsid w:val="006D652D"/>
    <w:rsid w:val="006F3343"/>
    <w:rsid w:val="0070008D"/>
    <w:rsid w:val="00714E85"/>
    <w:rsid w:val="007D5A02"/>
    <w:rsid w:val="007D7F7A"/>
    <w:rsid w:val="00814FEA"/>
    <w:rsid w:val="0085246B"/>
    <w:rsid w:val="00860658"/>
    <w:rsid w:val="008924CA"/>
    <w:rsid w:val="008C4B43"/>
    <w:rsid w:val="00A507AE"/>
    <w:rsid w:val="00A50CEA"/>
    <w:rsid w:val="00AA5881"/>
    <w:rsid w:val="00B7199D"/>
    <w:rsid w:val="00B801B4"/>
    <w:rsid w:val="00B96058"/>
    <w:rsid w:val="00BF3A85"/>
    <w:rsid w:val="00BF5CDE"/>
    <w:rsid w:val="00C32EC7"/>
    <w:rsid w:val="00C7163B"/>
    <w:rsid w:val="00C75008"/>
    <w:rsid w:val="00CB63A4"/>
    <w:rsid w:val="00CC315C"/>
    <w:rsid w:val="00CE0EB1"/>
    <w:rsid w:val="00CE207F"/>
    <w:rsid w:val="00CF6078"/>
    <w:rsid w:val="00D12D3D"/>
    <w:rsid w:val="00D6678B"/>
    <w:rsid w:val="00DA5822"/>
    <w:rsid w:val="00DB5512"/>
    <w:rsid w:val="00DC7F5A"/>
    <w:rsid w:val="00E5551A"/>
    <w:rsid w:val="00E7147A"/>
    <w:rsid w:val="00E72089"/>
    <w:rsid w:val="00E876CB"/>
    <w:rsid w:val="00EF723E"/>
    <w:rsid w:val="00F8070F"/>
    <w:rsid w:val="00F81683"/>
    <w:rsid w:val="00FD628D"/>
    <w:rsid w:val="00FF78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420BE"/>
    <w:pPr>
      <w:spacing w:after="120" w:line="360" w:lineRule="auto"/>
      <w:jc w:val="both"/>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6420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6420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6420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6420BE"/>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420BE"/>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6420BE"/>
    <w:rPr>
      <w:vertAlign w:val="superscript"/>
    </w:rPr>
  </w:style>
  <w:style w:type="paragraph" w:customStyle="1" w:styleId="Nadpisy">
    <w:name w:val="Nadpisy"/>
    <w:basedOn w:val="Nzev"/>
    <w:link w:val="NadpisyChar"/>
    <w:qFormat/>
    <w:rsid w:val="006420BE"/>
    <w:pPr>
      <w:pBdr>
        <w:bottom w:val="none" w:sz="0" w:space="0" w:color="auto"/>
      </w:pBdr>
      <w:spacing w:before="120" w:after="360"/>
      <w:contextualSpacing w:val="0"/>
      <w:jc w:val="left"/>
      <w:outlineLvl w:val="0"/>
    </w:pPr>
    <w:rPr>
      <w:rFonts w:ascii="Times New Roman" w:eastAsia="Times New Roman" w:hAnsi="Times New Roman" w:cs="Times New Roman"/>
      <w:b/>
      <w:bCs/>
      <w:caps/>
      <w:color w:val="auto"/>
      <w:sz w:val="32"/>
      <w:szCs w:val="32"/>
    </w:rPr>
  </w:style>
  <w:style w:type="character" w:customStyle="1" w:styleId="NadpisyChar">
    <w:name w:val="Nadpisy Char"/>
    <w:basedOn w:val="NzevChar"/>
    <w:link w:val="Nadpisy"/>
    <w:rsid w:val="006420BE"/>
    <w:rPr>
      <w:rFonts w:ascii="Times New Roman" w:eastAsia="Times New Roman" w:hAnsi="Times New Roman" w:cs="Times New Roman"/>
      <w:b/>
      <w:bCs/>
      <w:caps/>
      <w:color w:val="17365D" w:themeColor="text2" w:themeShade="BF"/>
      <w:spacing w:val="5"/>
      <w:kern w:val="28"/>
      <w:sz w:val="32"/>
      <w:szCs w:val="32"/>
      <w:lang w:eastAsia="cs-CZ"/>
    </w:rPr>
  </w:style>
  <w:style w:type="paragraph" w:customStyle="1" w:styleId="normlntext">
    <w:name w:val="normální text"/>
    <w:basedOn w:val="Normln"/>
    <w:qFormat/>
    <w:rsid w:val="006420BE"/>
  </w:style>
  <w:style w:type="paragraph" w:customStyle="1" w:styleId="NadpisA">
    <w:name w:val="Nadpis A"/>
    <w:basedOn w:val="Nadpis1"/>
    <w:next w:val="Normln"/>
    <w:qFormat/>
    <w:rsid w:val="006420BE"/>
    <w:pPr>
      <w:keepLines w:val="0"/>
      <w:numPr>
        <w:numId w:val="1"/>
      </w:numPr>
      <w:spacing w:before="0" w:after="240"/>
      <w:jc w:val="left"/>
    </w:pPr>
    <w:rPr>
      <w:rFonts w:ascii="Times New Roman" w:eastAsia="Times New Roman" w:hAnsi="Times New Roman" w:cs="Arial"/>
      <w:caps/>
      <w:color w:val="auto"/>
      <w:kern w:val="32"/>
      <w:sz w:val="32"/>
      <w:szCs w:val="32"/>
    </w:rPr>
  </w:style>
  <w:style w:type="paragraph" w:customStyle="1" w:styleId="NadpisB">
    <w:name w:val="Nadpis B"/>
    <w:basedOn w:val="Nadpis2"/>
    <w:next w:val="Normln"/>
    <w:qFormat/>
    <w:rsid w:val="006420BE"/>
    <w:pPr>
      <w:keepLines w:val="0"/>
      <w:numPr>
        <w:ilvl w:val="1"/>
        <w:numId w:val="1"/>
      </w:numPr>
      <w:spacing w:before="360" w:after="240"/>
      <w:jc w:val="left"/>
    </w:pPr>
    <w:rPr>
      <w:rFonts w:ascii="Times New Roman" w:eastAsia="Times New Roman" w:hAnsi="Times New Roman" w:cs="Arial"/>
      <w:iCs/>
      <w:color w:val="auto"/>
      <w:sz w:val="32"/>
      <w:szCs w:val="28"/>
    </w:rPr>
  </w:style>
  <w:style w:type="paragraph" w:customStyle="1" w:styleId="NadpisC">
    <w:name w:val="Nadpis C"/>
    <w:basedOn w:val="Nadpis3"/>
    <w:next w:val="Normln"/>
    <w:qFormat/>
    <w:rsid w:val="006420BE"/>
    <w:pPr>
      <w:keepLines w:val="0"/>
      <w:numPr>
        <w:ilvl w:val="2"/>
        <w:numId w:val="1"/>
      </w:numPr>
      <w:spacing w:before="360" w:after="240"/>
      <w:jc w:val="left"/>
    </w:pPr>
    <w:rPr>
      <w:rFonts w:ascii="Times New Roman" w:eastAsia="Times New Roman" w:hAnsi="Times New Roman" w:cs="Arial"/>
      <w:color w:val="auto"/>
      <w:sz w:val="28"/>
      <w:szCs w:val="26"/>
    </w:rPr>
  </w:style>
  <w:style w:type="paragraph" w:styleId="Obsah1">
    <w:name w:val="toc 1"/>
    <w:basedOn w:val="Normln"/>
    <w:next w:val="Normln"/>
    <w:autoRedefine/>
    <w:uiPriority w:val="39"/>
    <w:unhideWhenUsed/>
    <w:rsid w:val="006420BE"/>
    <w:pPr>
      <w:spacing w:before="120"/>
      <w:jc w:val="left"/>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6420BE"/>
    <w:pPr>
      <w:spacing w:after="0"/>
      <w:ind w:left="240"/>
      <w:jc w:val="left"/>
    </w:pPr>
    <w:rPr>
      <w:rFonts w:asciiTheme="minorHAnsi" w:hAnsiTheme="minorHAnsi" w:cstheme="minorHAnsi"/>
      <w:smallCaps/>
      <w:sz w:val="20"/>
      <w:szCs w:val="20"/>
    </w:rPr>
  </w:style>
  <w:style w:type="character" w:styleId="Hypertextovodkaz">
    <w:name w:val="Hyperlink"/>
    <w:basedOn w:val="Standardnpsmoodstavce"/>
    <w:uiPriority w:val="99"/>
    <w:unhideWhenUsed/>
    <w:rsid w:val="006420BE"/>
    <w:rPr>
      <w:color w:val="0000FF" w:themeColor="hyperlink"/>
      <w:u w:val="single"/>
    </w:rPr>
  </w:style>
  <w:style w:type="paragraph" w:styleId="Obsah3">
    <w:name w:val="toc 3"/>
    <w:basedOn w:val="Normln"/>
    <w:next w:val="Normln"/>
    <w:autoRedefine/>
    <w:uiPriority w:val="39"/>
    <w:unhideWhenUsed/>
    <w:rsid w:val="006420BE"/>
    <w:pPr>
      <w:spacing w:after="0"/>
      <w:ind w:left="480"/>
      <w:jc w:val="left"/>
    </w:pPr>
    <w:rPr>
      <w:rFonts w:asciiTheme="minorHAnsi" w:hAnsiTheme="minorHAnsi" w:cstheme="minorHAnsi"/>
      <w:i/>
      <w:iCs/>
      <w:sz w:val="20"/>
      <w:szCs w:val="20"/>
    </w:rPr>
  </w:style>
  <w:style w:type="paragraph" w:styleId="Podtitul">
    <w:name w:val="Subtitle"/>
    <w:basedOn w:val="Normln"/>
    <w:next w:val="Normln"/>
    <w:link w:val="PodtitulChar"/>
    <w:uiPriority w:val="11"/>
    <w:qFormat/>
    <w:rsid w:val="006420BE"/>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6420BE"/>
    <w:rPr>
      <w:rFonts w:asciiTheme="majorHAnsi" w:eastAsiaTheme="majorEastAsia" w:hAnsiTheme="majorHAnsi" w:cstheme="majorBidi"/>
      <w:i/>
      <w:iCs/>
      <w:color w:val="4F81BD" w:themeColor="accent1"/>
      <w:spacing w:val="15"/>
      <w:sz w:val="24"/>
      <w:szCs w:val="24"/>
      <w:lang w:eastAsia="cs-CZ"/>
    </w:rPr>
  </w:style>
  <w:style w:type="paragraph" w:styleId="Nzev">
    <w:name w:val="Title"/>
    <w:basedOn w:val="Normln"/>
    <w:next w:val="Normln"/>
    <w:link w:val="NzevChar"/>
    <w:uiPriority w:val="10"/>
    <w:qFormat/>
    <w:rsid w:val="006420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6420BE"/>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adpis1Char">
    <w:name w:val="Nadpis 1 Char"/>
    <w:basedOn w:val="Standardnpsmoodstavce"/>
    <w:link w:val="Nadpis1"/>
    <w:uiPriority w:val="9"/>
    <w:rsid w:val="006420BE"/>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semiHidden/>
    <w:rsid w:val="006420BE"/>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semiHidden/>
    <w:rsid w:val="006420BE"/>
    <w:rPr>
      <w:rFonts w:asciiTheme="majorHAnsi" w:eastAsiaTheme="majorEastAsia" w:hAnsiTheme="majorHAnsi" w:cstheme="majorBidi"/>
      <w:b/>
      <w:bCs/>
      <w:color w:val="4F81BD" w:themeColor="accent1"/>
      <w:sz w:val="24"/>
      <w:szCs w:val="24"/>
      <w:lang w:eastAsia="cs-CZ"/>
    </w:rPr>
  </w:style>
  <w:style w:type="paragraph" w:styleId="Bezmezer">
    <w:name w:val="No Spacing"/>
    <w:uiPriority w:val="1"/>
    <w:qFormat/>
    <w:rsid w:val="006420BE"/>
    <w:pPr>
      <w:spacing w:after="0" w:line="240" w:lineRule="auto"/>
    </w:pPr>
  </w:style>
  <w:style w:type="paragraph" w:styleId="Zkladntext">
    <w:name w:val="Body Text"/>
    <w:basedOn w:val="Normln"/>
    <w:link w:val="ZkladntextChar"/>
    <w:uiPriority w:val="99"/>
    <w:unhideWhenUsed/>
    <w:rsid w:val="006420BE"/>
  </w:style>
  <w:style w:type="character" w:customStyle="1" w:styleId="ZkladntextChar">
    <w:name w:val="Základní text Char"/>
    <w:basedOn w:val="Standardnpsmoodstavce"/>
    <w:link w:val="Zkladntext"/>
    <w:uiPriority w:val="99"/>
    <w:rsid w:val="006420BE"/>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6420B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420BE"/>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6420BE"/>
    <w:pPr>
      <w:tabs>
        <w:tab w:val="center" w:pos="4536"/>
        <w:tab w:val="right" w:pos="9072"/>
      </w:tabs>
      <w:spacing w:after="0" w:line="240" w:lineRule="auto"/>
    </w:pPr>
  </w:style>
  <w:style w:type="character" w:customStyle="1" w:styleId="ZpatChar">
    <w:name w:val="Zápatí Char"/>
    <w:basedOn w:val="Standardnpsmoodstavce"/>
    <w:link w:val="Zpat"/>
    <w:uiPriority w:val="99"/>
    <w:rsid w:val="006420BE"/>
    <w:rPr>
      <w:rFonts w:ascii="Times New Roman" w:eastAsia="Times New Roman" w:hAnsi="Times New Roman" w:cs="Times New Roman"/>
      <w:sz w:val="24"/>
      <w:szCs w:val="24"/>
      <w:lang w:eastAsia="cs-CZ"/>
    </w:rPr>
  </w:style>
  <w:style w:type="paragraph" w:customStyle="1" w:styleId="Nadpisy-AbstraktObsah">
    <w:name w:val="Nadpisy - Abstrakt + Obsah"/>
    <w:basedOn w:val="Normln"/>
    <w:link w:val="Nadpisy-AbstraktObsahChar"/>
    <w:qFormat/>
    <w:rsid w:val="006420BE"/>
    <w:pPr>
      <w:spacing w:before="120" w:after="360" w:line="240" w:lineRule="auto"/>
      <w:outlineLvl w:val="0"/>
    </w:pPr>
    <w:rPr>
      <w:b/>
      <w:bCs/>
      <w:caps/>
      <w:kern w:val="28"/>
      <w:sz w:val="32"/>
      <w:szCs w:val="28"/>
    </w:rPr>
  </w:style>
  <w:style w:type="character" w:customStyle="1" w:styleId="Nadpisy-AbstraktObsahChar">
    <w:name w:val="Nadpisy - Abstrakt + Obsah Char"/>
    <w:basedOn w:val="Standardnpsmoodstavce"/>
    <w:link w:val="Nadpisy-AbstraktObsah"/>
    <w:rsid w:val="006420BE"/>
    <w:rPr>
      <w:rFonts w:ascii="Times New Roman" w:eastAsia="Times New Roman" w:hAnsi="Times New Roman" w:cs="Times New Roman"/>
      <w:b/>
      <w:bCs/>
      <w:caps/>
      <w:kern w:val="28"/>
      <w:sz w:val="32"/>
      <w:szCs w:val="28"/>
      <w:lang w:eastAsia="cs-CZ"/>
    </w:rPr>
  </w:style>
  <w:style w:type="paragraph" w:styleId="Odstavecseseznamem">
    <w:name w:val="List Paragraph"/>
    <w:basedOn w:val="Normln"/>
    <w:uiPriority w:val="34"/>
    <w:qFormat/>
    <w:rsid w:val="006420BE"/>
    <w:pPr>
      <w:ind w:left="720"/>
      <w:contextualSpacing/>
    </w:pPr>
  </w:style>
  <w:style w:type="paragraph" w:styleId="Obsah4">
    <w:name w:val="toc 4"/>
    <w:basedOn w:val="Normln"/>
    <w:next w:val="Normln"/>
    <w:autoRedefine/>
    <w:uiPriority w:val="39"/>
    <w:unhideWhenUsed/>
    <w:rsid w:val="006420BE"/>
    <w:pPr>
      <w:spacing w:after="0"/>
      <w:ind w:left="720"/>
      <w:jc w:val="left"/>
    </w:pPr>
    <w:rPr>
      <w:rFonts w:asciiTheme="minorHAnsi" w:hAnsiTheme="minorHAnsi" w:cstheme="minorHAnsi"/>
      <w:sz w:val="18"/>
      <w:szCs w:val="18"/>
    </w:rPr>
  </w:style>
  <w:style w:type="paragraph" w:styleId="Obsah5">
    <w:name w:val="toc 5"/>
    <w:basedOn w:val="Normln"/>
    <w:next w:val="Normln"/>
    <w:autoRedefine/>
    <w:uiPriority w:val="39"/>
    <w:unhideWhenUsed/>
    <w:rsid w:val="006420BE"/>
    <w:pPr>
      <w:spacing w:after="0"/>
      <w:ind w:left="96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6420BE"/>
    <w:pPr>
      <w:spacing w:after="0"/>
      <w:ind w:left="12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6420BE"/>
    <w:pPr>
      <w:spacing w:after="0"/>
      <w:ind w:left="144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6420BE"/>
    <w:pPr>
      <w:spacing w:after="0"/>
      <w:ind w:left="168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6420BE"/>
    <w:pPr>
      <w:spacing w:after="0"/>
      <w:ind w:left="1920"/>
      <w:jc w:val="left"/>
    </w:pPr>
    <w:rPr>
      <w:rFonts w:asciiTheme="minorHAnsi" w:hAnsiTheme="minorHAnsi" w:cstheme="minorHAnsi"/>
      <w:sz w:val="18"/>
      <w:szCs w:val="18"/>
    </w:rPr>
  </w:style>
  <w:style w:type="paragraph" w:styleId="Titulek">
    <w:name w:val="caption"/>
    <w:basedOn w:val="Normln"/>
    <w:next w:val="Normln"/>
    <w:uiPriority w:val="35"/>
    <w:unhideWhenUsed/>
    <w:qFormat/>
    <w:rsid w:val="006420BE"/>
    <w:pPr>
      <w:spacing w:after="200" w:line="240" w:lineRule="auto"/>
      <w:jc w:val="center"/>
    </w:pPr>
    <w:rPr>
      <w:rFonts w:eastAsia="Calibri"/>
      <w:bCs/>
      <w:sz w:val="22"/>
      <w:szCs w:val="22"/>
      <w:lang w:eastAsia="en-US"/>
    </w:rPr>
  </w:style>
  <w:style w:type="paragraph" w:styleId="Textbubliny">
    <w:name w:val="Balloon Text"/>
    <w:basedOn w:val="Normln"/>
    <w:link w:val="TextbublinyChar"/>
    <w:uiPriority w:val="99"/>
    <w:semiHidden/>
    <w:unhideWhenUsed/>
    <w:rsid w:val="006420B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420BE"/>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420BE"/>
    <w:pPr>
      <w:spacing w:after="120" w:line="360" w:lineRule="auto"/>
      <w:jc w:val="both"/>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6420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6420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6420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6420BE"/>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420BE"/>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6420BE"/>
    <w:rPr>
      <w:vertAlign w:val="superscript"/>
    </w:rPr>
  </w:style>
  <w:style w:type="paragraph" w:customStyle="1" w:styleId="Nadpisy">
    <w:name w:val="Nadpisy"/>
    <w:basedOn w:val="Nzev"/>
    <w:link w:val="NadpisyChar"/>
    <w:qFormat/>
    <w:rsid w:val="006420BE"/>
    <w:pPr>
      <w:pBdr>
        <w:bottom w:val="none" w:sz="0" w:space="0" w:color="auto"/>
      </w:pBdr>
      <w:spacing w:before="120" w:after="360"/>
      <w:contextualSpacing w:val="0"/>
      <w:jc w:val="left"/>
      <w:outlineLvl w:val="0"/>
    </w:pPr>
    <w:rPr>
      <w:rFonts w:ascii="Times New Roman" w:eastAsia="Times New Roman" w:hAnsi="Times New Roman" w:cs="Times New Roman"/>
      <w:b/>
      <w:bCs/>
      <w:caps/>
      <w:color w:val="auto"/>
      <w:sz w:val="32"/>
      <w:szCs w:val="32"/>
    </w:rPr>
  </w:style>
  <w:style w:type="character" w:customStyle="1" w:styleId="NadpisyChar">
    <w:name w:val="Nadpisy Char"/>
    <w:basedOn w:val="NzevChar"/>
    <w:link w:val="Nadpisy"/>
    <w:rsid w:val="006420BE"/>
    <w:rPr>
      <w:rFonts w:ascii="Times New Roman" w:eastAsia="Times New Roman" w:hAnsi="Times New Roman" w:cs="Times New Roman"/>
      <w:b/>
      <w:bCs/>
      <w:caps/>
      <w:color w:val="17365D" w:themeColor="text2" w:themeShade="BF"/>
      <w:spacing w:val="5"/>
      <w:kern w:val="28"/>
      <w:sz w:val="32"/>
      <w:szCs w:val="32"/>
      <w:lang w:eastAsia="cs-CZ"/>
    </w:rPr>
  </w:style>
  <w:style w:type="paragraph" w:customStyle="1" w:styleId="normlntext">
    <w:name w:val="normální text"/>
    <w:basedOn w:val="Normln"/>
    <w:qFormat/>
    <w:rsid w:val="006420BE"/>
  </w:style>
  <w:style w:type="paragraph" w:customStyle="1" w:styleId="NadpisA">
    <w:name w:val="Nadpis A"/>
    <w:basedOn w:val="Nadpis1"/>
    <w:next w:val="Normln"/>
    <w:qFormat/>
    <w:rsid w:val="006420BE"/>
    <w:pPr>
      <w:keepLines w:val="0"/>
      <w:numPr>
        <w:numId w:val="1"/>
      </w:numPr>
      <w:spacing w:before="0" w:after="240"/>
      <w:jc w:val="left"/>
    </w:pPr>
    <w:rPr>
      <w:rFonts w:ascii="Times New Roman" w:eastAsia="Times New Roman" w:hAnsi="Times New Roman" w:cs="Arial"/>
      <w:caps/>
      <w:color w:val="auto"/>
      <w:kern w:val="32"/>
      <w:sz w:val="32"/>
      <w:szCs w:val="32"/>
    </w:rPr>
  </w:style>
  <w:style w:type="paragraph" w:customStyle="1" w:styleId="NadpisB">
    <w:name w:val="Nadpis B"/>
    <w:basedOn w:val="Nadpis2"/>
    <w:next w:val="Normln"/>
    <w:qFormat/>
    <w:rsid w:val="006420BE"/>
    <w:pPr>
      <w:keepLines w:val="0"/>
      <w:numPr>
        <w:ilvl w:val="1"/>
        <w:numId w:val="1"/>
      </w:numPr>
      <w:spacing w:before="360" w:after="240"/>
      <w:jc w:val="left"/>
    </w:pPr>
    <w:rPr>
      <w:rFonts w:ascii="Times New Roman" w:eastAsia="Times New Roman" w:hAnsi="Times New Roman" w:cs="Arial"/>
      <w:iCs/>
      <w:color w:val="auto"/>
      <w:sz w:val="32"/>
      <w:szCs w:val="28"/>
    </w:rPr>
  </w:style>
  <w:style w:type="paragraph" w:customStyle="1" w:styleId="NadpisC">
    <w:name w:val="Nadpis C"/>
    <w:basedOn w:val="Nadpis3"/>
    <w:next w:val="Normln"/>
    <w:qFormat/>
    <w:rsid w:val="006420BE"/>
    <w:pPr>
      <w:keepLines w:val="0"/>
      <w:numPr>
        <w:ilvl w:val="2"/>
        <w:numId w:val="1"/>
      </w:numPr>
      <w:spacing w:before="360" w:after="240"/>
      <w:jc w:val="left"/>
    </w:pPr>
    <w:rPr>
      <w:rFonts w:ascii="Times New Roman" w:eastAsia="Times New Roman" w:hAnsi="Times New Roman" w:cs="Arial"/>
      <w:color w:val="auto"/>
      <w:sz w:val="28"/>
      <w:szCs w:val="26"/>
    </w:rPr>
  </w:style>
  <w:style w:type="paragraph" w:styleId="Obsah1">
    <w:name w:val="toc 1"/>
    <w:basedOn w:val="Normln"/>
    <w:next w:val="Normln"/>
    <w:autoRedefine/>
    <w:uiPriority w:val="39"/>
    <w:unhideWhenUsed/>
    <w:rsid w:val="006420BE"/>
    <w:pPr>
      <w:spacing w:before="120"/>
      <w:jc w:val="left"/>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6420BE"/>
    <w:pPr>
      <w:spacing w:after="0"/>
      <w:ind w:left="240"/>
      <w:jc w:val="left"/>
    </w:pPr>
    <w:rPr>
      <w:rFonts w:asciiTheme="minorHAnsi" w:hAnsiTheme="minorHAnsi" w:cstheme="minorHAnsi"/>
      <w:smallCaps/>
      <w:sz w:val="20"/>
      <w:szCs w:val="20"/>
    </w:rPr>
  </w:style>
  <w:style w:type="character" w:styleId="Hypertextovodkaz">
    <w:name w:val="Hyperlink"/>
    <w:basedOn w:val="Standardnpsmoodstavce"/>
    <w:uiPriority w:val="99"/>
    <w:unhideWhenUsed/>
    <w:rsid w:val="006420BE"/>
    <w:rPr>
      <w:color w:val="0000FF" w:themeColor="hyperlink"/>
      <w:u w:val="single"/>
    </w:rPr>
  </w:style>
  <w:style w:type="paragraph" w:styleId="Obsah3">
    <w:name w:val="toc 3"/>
    <w:basedOn w:val="Normln"/>
    <w:next w:val="Normln"/>
    <w:autoRedefine/>
    <w:uiPriority w:val="39"/>
    <w:unhideWhenUsed/>
    <w:rsid w:val="006420BE"/>
    <w:pPr>
      <w:spacing w:after="0"/>
      <w:ind w:left="480"/>
      <w:jc w:val="left"/>
    </w:pPr>
    <w:rPr>
      <w:rFonts w:asciiTheme="minorHAnsi" w:hAnsiTheme="minorHAnsi" w:cstheme="minorHAnsi"/>
      <w:i/>
      <w:iCs/>
      <w:sz w:val="20"/>
      <w:szCs w:val="20"/>
    </w:rPr>
  </w:style>
  <w:style w:type="paragraph" w:styleId="Podtitul">
    <w:name w:val="Subtitle"/>
    <w:basedOn w:val="Normln"/>
    <w:next w:val="Normln"/>
    <w:link w:val="PodtitulChar"/>
    <w:uiPriority w:val="11"/>
    <w:qFormat/>
    <w:rsid w:val="006420BE"/>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6420BE"/>
    <w:rPr>
      <w:rFonts w:asciiTheme="majorHAnsi" w:eastAsiaTheme="majorEastAsia" w:hAnsiTheme="majorHAnsi" w:cstheme="majorBidi"/>
      <w:i/>
      <w:iCs/>
      <w:color w:val="4F81BD" w:themeColor="accent1"/>
      <w:spacing w:val="15"/>
      <w:sz w:val="24"/>
      <w:szCs w:val="24"/>
      <w:lang w:eastAsia="cs-CZ"/>
    </w:rPr>
  </w:style>
  <w:style w:type="paragraph" w:styleId="Nzev">
    <w:name w:val="Title"/>
    <w:basedOn w:val="Normln"/>
    <w:next w:val="Normln"/>
    <w:link w:val="NzevChar"/>
    <w:uiPriority w:val="10"/>
    <w:qFormat/>
    <w:rsid w:val="006420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6420BE"/>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adpis1Char">
    <w:name w:val="Nadpis 1 Char"/>
    <w:basedOn w:val="Standardnpsmoodstavce"/>
    <w:link w:val="Nadpis1"/>
    <w:uiPriority w:val="9"/>
    <w:rsid w:val="006420BE"/>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semiHidden/>
    <w:rsid w:val="006420BE"/>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semiHidden/>
    <w:rsid w:val="006420BE"/>
    <w:rPr>
      <w:rFonts w:asciiTheme="majorHAnsi" w:eastAsiaTheme="majorEastAsia" w:hAnsiTheme="majorHAnsi" w:cstheme="majorBidi"/>
      <w:b/>
      <w:bCs/>
      <w:color w:val="4F81BD" w:themeColor="accent1"/>
      <w:sz w:val="24"/>
      <w:szCs w:val="24"/>
      <w:lang w:eastAsia="cs-CZ"/>
    </w:rPr>
  </w:style>
  <w:style w:type="paragraph" w:styleId="Bezmezer">
    <w:name w:val="No Spacing"/>
    <w:uiPriority w:val="1"/>
    <w:qFormat/>
    <w:rsid w:val="006420BE"/>
    <w:pPr>
      <w:spacing w:after="0" w:line="240" w:lineRule="auto"/>
    </w:pPr>
  </w:style>
  <w:style w:type="paragraph" w:styleId="Zkladntext">
    <w:name w:val="Body Text"/>
    <w:basedOn w:val="Normln"/>
    <w:link w:val="ZkladntextChar"/>
    <w:uiPriority w:val="99"/>
    <w:unhideWhenUsed/>
    <w:rsid w:val="006420BE"/>
  </w:style>
  <w:style w:type="character" w:customStyle="1" w:styleId="ZkladntextChar">
    <w:name w:val="Základní text Char"/>
    <w:basedOn w:val="Standardnpsmoodstavce"/>
    <w:link w:val="Zkladntext"/>
    <w:uiPriority w:val="99"/>
    <w:rsid w:val="006420BE"/>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6420B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420BE"/>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6420BE"/>
    <w:pPr>
      <w:tabs>
        <w:tab w:val="center" w:pos="4536"/>
        <w:tab w:val="right" w:pos="9072"/>
      </w:tabs>
      <w:spacing w:after="0" w:line="240" w:lineRule="auto"/>
    </w:pPr>
  </w:style>
  <w:style w:type="character" w:customStyle="1" w:styleId="ZpatChar">
    <w:name w:val="Zápatí Char"/>
    <w:basedOn w:val="Standardnpsmoodstavce"/>
    <w:link w:val="Zpat"/>
    <w:uiPriority w:val="99"/>
    <w:rsid w:val="006420BE"/>
    <w:rPr>
      <w:rFonts w:ascii="Times New Roman" w:eastAsia="Times New Roman" w:hAnsi="Times New Roman" w:cs="Times New Roman"/>
      <w:sz w:val="24"/>
      <w:szCs w:val="24"/>
      <w:lang w:eastAsia="cs-CZ"/>
    </w:rPr>
  </w:style>
  <w:style w:type="paragraph" w:customStyle="1" w:styleId="Nadpisy-AbstraktObsah">
    <w:name w:val="Nadpisy - Abstrakt + Obsah"/>
    <w:basedOn w:val="Normln"/>
    <w:link w:val="Nadpisy-AbstraktObsahChar"/>
    <w:qFormat/>
    <w:rsid w:val="006420BE"/>
    <w:pPr>
      <w:spacing w:before="120" w:after="360" w:line="240" w:lineRule="auto"/>
      <w:outlineLvl w:val="0"/>
    </w:pPr>
    <w:rPr>
      <w:b/>
      <w:bCs/>
      <w:caps/>
      <w:kern w:val="28"/>
      <w:sz w:val="32"/>
      <w:szCs w:val="28"/>
    </w:rPr>
  </w:style>
  <w:style w:type="character" w:customStyle="1" w:styleId="Nadpisy-AbstraktObsahChar">
    <w:name w:val="Nadpisy - Abstrakt + Obsah Char"/>
    <w:basedOn w:val="Standardnpsmoodstavce"/>
    <w:link w:val="Nadpisy-AbstraktObsah"/>
    <w:rsid w:val="006420BE"/>
    <w:rPr>
      <w:rFonts w:ascii="Times New Roman" w:eastAsia="Times New Roman" w:hAnsi="Times New Roman" w:cs="Times New Roman"/>
      <w:b/>
      <w:bCs/>
      <w:caps/>
      <w:kern w:val="28"/>
      <w:sz w:val="32"/>
      <w:szCs w:val="28"/>
      <w:lang w:eastAsia="cs-CZ"/>
    </w:rPr>
  </w:style>
  <w:style w:type="paragraph" w:styleId="Odstavecseseznamem">
    <w:name w:val="List Paragraph"/>
    <w:basedOn w:val="Normln"/>
    <w:uiPriority w:val="34"/>
    <w:qFormat/>
    <w:rsid w:val="006420BE"/>
    <w:pPr>
      <w:ind w:left="720"/>
      <w:contextualSpacing/>
    </w:pPr>
  </w:style>
  <w:style w:type="paragraph" w:styleId="Obsah4">
    <w:name w:val="toc 4"/>
    <w:basedOn w:val="Normln"/>
    <w:next w:val="Normln"/>
    <w:autoRedefine/>
    <w:uiPriority w:val="39"/>
    <w:unhideWhenUsed/>
    <w:rsid w:val="006420BE"/>
    <w:pPr>
      <w:spacing w:after="0"/>
      <w:ind w:left="720"/>
      <w:jc w:val="left"/>
    </w:pPr>
    <w:rPr>
      <w:rFonts w:asciiTheme="minorHAnsi" w:hAnsiTheme="minorHAnsi" w:cstheme="minorHAnsi"/>
      <w:sz w:val="18"/>
      <w:szCs w:val="18"/>
    </w:rPr>
  </w:style>
  <w:style w:type="paragraph" w:styleId="Obsah5">
    <w:name w:val="toc 5"/>
    <w:basedOn w:val="Normln"/>
    <w:next w:val="Normln"/>
    <w:autoRedefine/>
    <w:uiPriority w:val="39"/>
    <w:unhideWhenUsed/>
    <w:rsid w:val="006420BE"/>
    <w:pPr>
      <w:spacing w:after="0"/>
      <w:ind w:left="96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6420BE"/>
    <w:pPr>
      <w:spacing w:after="0"/>
      <w:ind w:left="12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6420BE"/>
    <w:pPr>
      <w:spacing w:after="0"/>
      <w:ind w:left="144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6420BE"/>
    <w:pPr>
      <w:spacing w:after="0"/>
      <w:ind w:left="168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6420BE"/>
    <w:pPr>
      <w:spacing w:after="0"/>
      <w:ind w:left="1920"/>
      <w:jc w:val="left"/>
    </w:pPr>
    <w:rPr>
      <w:rFonts w:asciiTheme="minorHAnsi" w:hAnsiTheme="minorHAnsi" w:cstheme="minorHAnsi"/>
      <w:sz w:val="18"/>
      <w:szCs w:val="18"/>
    </w:rPr>
  </w:style>
  <w:style w:type="paragraph" w:styleId="Titulek">
    <w:name w:val="caption"/>
    <w:basedOn w:val="Normln"/>
    <w:next w:val="Normln"/>
    <w:uiPriority w:val="35"/>
    <w:unhideWhenUsed/>
    <w:qFormat/>
    <w:rsid w:val="006420BE"/>
    <w:pPr>
      <w:spacing w:after="200" w:line="240" w:lineRule="auto"/>
      <w:jc w:val="center"/>
    </w:pPr>
    <w:rPr>
      <w:rFonts w:eastAsia="Calibri"/>
      <w:bCs/>
      <w:sz w:val="22"/>
      <w:szCs w:val="22"/>
      <w:lang w:eastAsia="en-US"/>
    </w:rPr>
  </w:style>
  <w:style w:type="paragraph" w:styleId="Textbubliny">
    <w:name w:val="Balloon Text"/>
    <w:basedOn w:val="Normln"/>
    <w:link w:val="TextbublinyChar"/>
    <w:uiPriority w:val="99"/>
    <w:semiHidden/>
    <w:unhideWhenUsed/>
    <w:rsid w:val="006420B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420BE"/>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E6D5D-EBF1-4F8B-A98B-D7F30E9C6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41</Pages>
  <Words>10453</Words>
  <Characters>58124</Characters>
  <Application>Microsoft Office Word</Application>
  <DocSecurity>0</DocSecurity>
  <Lines>1019</Lines>
  <Paragraphs>221</Paragraphs>
  <ScaleCrop>false</ScaleCrop>
  <HeadingPairs>
    <vt:vector size="2" baseType="variant">
      <vt:variant>
        <vt:lpstr>Název</vt:lpstr>
      </vt:variant>
      <vt:variant>
        <vt:i4>1</vt:i4>
      </vt:variant>
    </vt:vector>
  </HeadingPairs>
  <TitlesOfParts>
    <vt:vector size="1" baseType="lpstr">
      <vt:lpstr/>
    </vt:vector>
  </TitlesOfParts>
  <Company>Fakultní nemocnice Ostrava</Company>
  <LinksUpToDate>false</LinksUpToDate>
  <CharactersWithSpaces>68356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Petr Novobilský</dc:creator>
  <cp:keywords/>
  <dc:description/>
  <cp:lastModifiedBy>oem</cp:lastModifiedBy>
  <cp:revision>15</cp:revision>
  <dcterms:created xsi:type="dcterms:W3CDTF">2013-04-17T12:54:00Z</dcterms:created>
  <dcterms:modified xsi:type="dcterms:W3CDTF">2013-04-19T10:54:00Z</dcterms:modified>
</cp:coreProperties>
</file>