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4A3370">
        <w:trPr>
          <w:trHeight w:hRule="exact" w:val="480"/>
        </w:trPr>
        <w:tc>
          <w:tcPr>
            <w:tcW w:w="4570" w:type="dxa"/>
            <w:vAlign w:val="bottom"/>
          </w:tcPr>
          <w:p w:rsidR="007D1F01" w:rsidRPr="00F0577C" w:rsidRDefault="00EA32DB" w:rsidP="004A3370">
            <w:pPr>
              <w:rPr>
                <w:b/>
              </w:rPr>
            </w:pPr>
            <w:r w:rsidRPr="00F0577C">
              <w:rPr>
                <w:b/>
              </w:rPr>
              <w:t>Ing. Pavla Burešová, Ph.D.</w:t>
            </w:r>
          </w:p>
        </w:tc>
        <w:tc>
          <w:tcPr>
            <w:tcW w:w="4502" w:type="dxa"/>
            <w:vAlign w:val="bottom"/>
          </w:tcPr>
          <w:p w:rsidR="00FE46E8" w:rsidRPr="00341DCB" w:rsidRDefault="00341DCB" w:rsidP="004A3370">
            <w:pPr>
              <w:rPr>
                <w:b/>
              </w:rPr>
            </w:pPr>
            <w:r w:rsidRPr="00341DCB">
              <w:rPr>
                <w:b/>
              </w:rPr>
              <w:t>Natália HUDECOVÁ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F0577C" w:rsidRDefault="00341DCB" w:rsidP="00F0577C">
            <w:r>
              <w:t>MARKETINGOVÝ MIX VYBRANÉHO HOTELU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8A62B7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8A62B7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8A62B7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8A62B7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985A54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85A54" w:rsidRPr="003118D9" w:rsidRDefault="008A62B7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85A54" w:rsidRPr="003118D9" w:rsidRDefault="00985A54" w:rsidP="00985A5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985A54" w:rsidP="007A4677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  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A62B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8A62B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8A62B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4114E0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  <w:r w:rsidR="001D143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8A62B7" w:rsidRPr="00F0577C" w:rsidRDefault="008A62B7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985A54" w:rsidRDefault="00985A54" w:rsidP="007A4677"/>
    <w:p w:rsidR="007A4677" w:rsidRDefault="00985A54" w:rsidP="007A4677">
      <w:r>
        <w:t xml:space="preserve">Na straně 40 </w:t>
      </w:r>
      <w:r w:rsidR="006E4096">
        <w:t xml:space="preserve">je velmi zjednodušená organizační struktura, můžete schéma </w:t>
      </w:r>
      <w:bookmarkStart w:id="0" w:name="_GoBack"/>
      <w:bookmarkEnd w:id="0"/>
      <w:r w:rsidR="006E4096">
        <w:t>upřesnit</w:t>
      </w:r>
      <w:r>
        <w:t>?</w:t>
      </w:r>
    </w:p>
    <w:p w:rsidR="007A4677" w:rsidRPr="007A4677" w:rsidRDefault="007A4677" w:rsidP="007A4677"/>
    <w:tbl>
      <w:tblPr>
        <w:tblW w:w="501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6198"/>
      </w:tblGrid>
      <w:tr w:rsidR="003118D9" w:rsidRPr="003118D9" w:rsidTr="00985A54">
        <w:trPr>
          <w:trHeight w:hRule="exact" w:val="641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8A62B7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  <w:r w:rsidR="006E4096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- velmi dobře</w:t>
            </w:r>
          </w:p>
        </w:tc>
      </w:tr>
    </w:tbl>
    <w:p w:rsidR="00985A54" w:rsidRDefault="00985A5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AF0A40" w:rsidRDefault="008B751F" w:rsidP="008A62B7">
      <w:pPr>
        <w:spacing w:before="120"/>
        <w:rPr>
          <w:rFonts w:cs="Times New Roman"/>
        </w:rPr>
      </w:pPr>
      <w:r w:rsidRPr="003F6166">
        <w:rPr>
          <w:rFonts w:cs="Times New Roman"/>
        </w:rPr>
        <w:t>Bakalářská práce splnila stanovené cíle.</w:t>
      </w:r>
      <w:r w:rsidR="00CE3923" w:rsidRPr="003F6166">
        <w:rPr>
          <w:rFonts w:cs="Times New Roman"/>
        </w:rPr>
        <w:t xml:space="preserve"> </w:t>
      </w:r>
      <w:r w:rsidR="00AF0A40">
        <w:rPr>
          <w:rFonts w:cs="Times New Roman"/>
        </w:rPr>
        <w:t xml:space="preserve">Obsah a zpracování odpovídá tématu a cílům práce. </w:t>
      </w:r>
      <w:r w:rsidR="008A62B7">
        <w:rPr>
          <w:rFonts w:cs="Times New Roman"/>
        </w:rPr>
        <w:t xml:space="preserve">Úvod a závěr je příliš stručný. </w:t>
      </w:r>
      <w:r w:rsidR="0090644A">
        <w:rPr>
          <w:rFonts w:cs="Times New Roman"/>
        </w:rPr>
        <w:t>Struktur</w:t>
      </w:r>
      <w:r w:rsidR="008A62B7">
        <w:rPr>
          <w:rFonts w:cs="Times New Roman"/>
        </w:rPr>
        <w:t>a</w:t>
      </w:r>
      <w:r w:rsidR="0090644A">
        <w:rPr>
          <w:rFonts w:cs="Times New Roman"/>
        </w:rPr>
        <w:t xml:space="preserve"> práce </w:t>
      </w:r>
      <w:r w:rsidR="008A62B7">
        <w:rPr>
          <w:rFonts w:cs="Times New Roman"/>
        </w:rPr>
        <w:t>obsahuje několik</w:t>
      </w:r>
      <w:r w:rsidR="00F773D1">
        <w:rPr>
          <w:rFonts w:cs="Times New Roman"/>
        </w:rPr>
        <w:t xml:space="preserve"> různých stylů a zvýraznění textu (podtržení, tučné písmo, kurzíva, </w:t>
      </w:r>
      <w:r w:rsidR="003416C0">
        <w:rPr>
          <w:rFonts w:cs="Times New Roman"/>
        </w:rPr>
        <w:t xml:space="preserve">několik typů odrážek, </w:t>
      </w:r>
      <w:r w:rsidR="0090644A">
        <w:rPr>
          <w:rFonts w:cs="Times New Roman"/>
        </w:rPr>
        <w:t xml:space="preserve">mezery v textu a mezi </w:t>
      </w:r>
      <w:r w:rsidR="00F773D1">
        <w:rPr>
          <w:rFonts w:cs="Times New Roman"/>
        </w:rPr>
        <w:t>odstavc</w:t>
      </w:r>
      <w:r w:rsidR="0090644A">
        <w:rPr>
          <w:rFonts w:cs="Times New Roman"/>
        </w:rPr>
        <w:t>i</w:t>
      </w:r>
      <w:r w:rsidR="00F773D1">
        <w:rPr>
          <w:rFonts w:cs="Times New Roman"/>
        </w:rPr>
        <w:t xml:space="preserve"> aj.). </w:t>
      </w:r>
    </w:p>
    <w:p w:rsidR="003F6166" w:rsidRPr="008A62B7" w:rsidRDefault="008A62B7" w:rsidP="008A62B7">
      <w:pPr>
        <w:spacing w:before="120"/>
        <w:rPr>
          <w:rFonts w:cs="Times New Roman"/>
        </w:rPr>
      </w:pPr>
      <w:r>
        <w:rPr>
          <w:rFonts w:cs="Times New Roman"/>
        </w:rPr>
        <w:t>V t</w:t>
      </w:r>
      <w:r w:rsidR="003D3BCA">
        <w:rPr>
          <w:rFonts w:cs="Times New Roman"/>
        </w:rPr>
        <w:t>eoreti</w:t>
      </w:r>
      <w:r>
        <w:rPr>
          <w:rFonts w:cs="Times New Roman"/>
        </w:rPr>
        <w:t>cké</w:t>
      </w:r>
      <w:r w:rsidR="003D3BCA">
        <w:rPr>
          <w:rFonts w:cs="Times New Roman"/>
        </w:rPr>
        <w:t xml:space="preserve"> část</w:t>
      </w:r>
      <w:r>
        <w:rPr>
          <w:rFonts w:cs="Times New Roman"/>
        </w:rPr>
        <w:t>i jsou definována</w:t>
      </w:r>
      <w:r w:rsidR="003D3BCA">
        <w:rPr>
          <w:rFonts w:cs="Times New Roman"/>
        </w:rPr>
        <w:t xml:space="preserve"> klíčová témata jako např. hotel, hotelnictví, marketingový mix. </w:t>
      </w:r>
      <w:r w:rsidR="00AF0A40">
        <w:rPr>
          <w:rFonts w:cs="Times New Roman"/>
        </w:rPr>
        <w:t>Navazující p</w:t>
      </w:r>
      <w:r w:rsidR="004114E0" w:rsidRPr="003F6166">
        <w:rPr>
          <w:rFonts w:cs="Times New Roman"/>
        </w:rPr>
        <w:t xml:space="preserve">raktická část je zaměřená na </w:t>
      </w:r>
      <w:r w:rsidR="003A3027" w:rsidRPr="003F6166">
        <w:rPr>
          <w:rFonts w:cs="Times New Roman"/>
        </w:rPr>
        <w:t xml:space="preserve">marketing vybraného hotelu. </w:t>
      </w:r>
      <w:r w:rsidR="003D3BCA">
        <w:rPr>
          <w:rFonts w:cs="Times New Roman"/>
        </w:rPr>
        <w:t xml:space="preserve">V analytické části </w:t>
      </w:r>
      <w:r w:rsidR="003D3BCA">
        <w:rPr>
          <w:rFonts w:cs="Times New Roman"/>
        </w:rPr>
        <w:lastRenderedPageBreak/>
        <w:t>využívá a</w:t>
      </w:r>
      <w:r w:rsidR="003A3027" w:rsidRPr="003F6166">
        <w:rPr>
          <w:rFonts w:cs="Times New Roman"/>
        </w:rPr>
        <w:t>utor</w:t>
      </w:r>
      <w:r w:rsidR="00341DCB">
        <w:rPr>
          <w:rFonts w:cs="Times New Roman"/>
        </w:rPr>
        <w:t>ka</w:t>
      </w:r>
      <w:r w:rsidR="003A3027" w:rsidRPr="003F6166">
        <w:rPr>
          <w:rFonts w:cs="Times New Roman"/>
        </w:rPr>
        <w:t xml:space="preserve"> </w:t>
      </w:r>
      <w:r w:rsidR="003D3BCA">
        <w:rPr>
          <w:rFonts w:cs="Times New Roman"/>
        </w:rPr>
        <w:t xml:space="preserve">kombinaci kvalitativních a kvantitativních technik a metod např. </w:t>
      </w:r>
      <w:r w:rsidR="003A3027" w:rsidRPr="003F6166">
        <w:rPr>
          <w:rFonts w:cs="Times New Roman"/>
        </w:rPr>
        <w:t xml:space="preserve"> SWOT analýz</w:t>
      </w:r>
      <w:r w:rsidR="003D3BCA">
        <w:rPr>
          <w:rFonts w:cs="Times New Roman"/>
        </w:rPr>
        <w:t>u</w:t>
      </w:r>
      <w:r w:rsidR="003A3027" w:rsidRPr="003F6166">
        <w:rPr>
          <w:rFonts w:cs="Times New Roman"/>
        </w:rPr>
        <w:t xml:space="preserve">, </w:t>
      </w:r>
      <w:r w:rsidR="00341DCB">
        <w:t>analýz</w:t>
      </w:r>
      <w:r w:rsidR="003D3BCA">
        <w:t>u</w:t>
      </w:r>
      <w:r w:rsidR="00341DCB">
        <w:t xml:space="preserve"> </w:t>
      </w:r>
      <w:r w:rsidR="00AF0A40">
        <w:t>vnitřního</w:t>
      </w:r>
      <w:r w:rsidR="00341DCB">
        <w:t xml:space="preserve"> prostředí zkoumaného hotelu s orientací na kvalitu služeb z pohledu zákazníka, navazuje Porterův model, analýza konkurenčního prostředí a</w:t>
      </w:r>
      <w:r w:rsidR="003A3027" w:rsidRPr="003F6166">
        <w:rPr>
          <w:rFonts w:cs="Times New Roman"/>
        </w:rPr>
        <w:t xml:space="preserve"> a</w:t>
      </w:r>
      <w:r w:rsidR="00341DCB">
        <w:rPr>
          <w:rFonts w:cs="Times New Roman"/>
        </w:rPr>
        <w:t>nalýza marketingového mixu 7P</w:t>
      </w:r>
      <w:r w:rsidR="003A3027" w:rsidRPr="003F6166">
        <w:rPr>
          <w:rFonts w:cs="Times New Roman"/>
        </w:rPr>
        <w:t xml:space="preserve">. </w:t>
      </w:r>
    </w:p>
    <w:p w:rsidR="00924935" w:rsidRPr="003F6166" w:rsidRDefault="00353A9C" w:rsidP="008A62B7">
      <w:pPr>
        <w:spacing w:before="120"/>
        <w:rPr>
          <w:rFonts w:cs="Times New Roman"/>
        </w:rPr>
      </w:pPr>
      <w:r w:rsidRPr="003F6166">
        <w:t xml:space="preserve">Návrhová část obsahuje doporučení </w:t>
      </w:r>
      <w:r w:rsidR="0090644A">
        <w:t xml:space="preserve">pro inovaci </w:t>
      </w:r>
      <w:r w:rsidR="003F6166" w:rsidRPr="003F6166">
        <w:t xml:space="preserve">např. návrh na zlepšení </w:t>
      </w:r>
      <w:r w:rsidR="003416C0">
        <w:t>nabídky služeb prostřednictvím změn, které se týkají vybavení pokojů pro hosty</w:t>
      </w:r>
      <w:r w:rsidR="0090644A">
        <w:t xml:space="preserve">. Návrhy </w:t>
      </w:r>
      <w:r w:rsidR="003416C0">
        <w:t xml:space="preserve">zahrnují zavedení klimatizace, kávový a čajový servis. </w:t>
      </w:r>
      <w:r w:rsidR="0090644A">
        <w:t>Mezi d</w:t>
      </w:r>
      <w:r w:rsidR="003416C0">
        <w:t>alší</w:t>
      </w:r>
      <w:r w:rsidR="0090644A">
        <w:t xml:space="preserve"> </w:t>
      </w:r>
      <w:r w:rsidR="003416C0">
        <w:t>návrh</w:t>
      </w:r>
      <w:r w:rsidR="0090644A">
        <w:t xml:space="preserve">y patří </w:t>
      </w:r>
      <w:r w:rsidR="003416C0">
        <w:t xml:space="preserve">balíčky služeb zaměřené na konkrétní segment zákazníků v rámci modifikace </w:t>
      </w:r>
      <w:r w:rsidR="00341DCB">
        <w:t>marketingového mixu pro zkoumaný hotel</w:t>
      </w:r>
      <w:r w:rsidR="003F6166" w:rsidRPr="003F6166">
        <w:t xml:space="preserve">. </w:t>
      </w:r>
      <w:r w:rsidR="003F6166" w:rsidRPr="003416C0">
        <w:t>N</w:t>
      </w:r>
      <w:r w:rsidR="0090644A">
        <w:t>a</w:t>
      </w:r>
      <w:r w:rsidR="003F6166" w:rsidRPr="003416C0">
        <w:t>vrh</w:t>
      </w:r>
      <w:r w:rsidR="0090644A">
        <w:t>ované změny</w:t>
      </w:r>
      <w:r w:rsidR="003F6166" w:rsidRPr="003416C0">
        <w:t xml:space="preserve"> jsou doplněny vyčíslením nákladů.  </w:t>
      </w:r>
      <w:r w:rsidR="003F6166">
        <w:t xml:space="preserve"> </w:t>
      </w:r>
    </w:p>
    <w:p w:rsidR="003118D9" w:rsidRPr="003F6166" w:rsidRDefault="003118D9" w:rsidP="00420644">
      <w:pPr>
        <w:widowControl/>
        <w:suppressAutoHyphens w:val="0"/>
        <w:spacing w:line="240" w:lineRule="auto"/>
        <w:rPr>
          <w:rFonts w:eastAsia="Times New Roman" w:cs="Times New Roman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A62B7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420644" w:rsidRDefault="00420644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AF0A40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924935" w:rsidRPr="00AF0A40">
        <w:rPr>
          <w:rFonts w:eastAsia="Times New Roman" w:cs="Times New Roman"/>
          <w:b/>
          <w:i/>
          <w:kern w:val="0"/>
          <w:lang w:eastAsia="cs-CZ" w:bidi="ar-SA"/>
        </w:rPr>
        <w:t>Ing. Pavla Burešová, Ph.D.</w:t>
      </w:r>
    </w:p>
    <w:p w:rsidR="00985A54" w:rsidRDefault="00985A54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272E8B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>:</w:t>
      </w:r>
      <w:r w:rsidR="0092493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8A62B7">
        <w:rPr>
          <w:rFonts w:ascii="Arial" w:eastAsia="Times New Roman" w:hAnsi="Arial" w:cs="Arial"/>
          <w:kern w:val="0"/>
          <w:lang w:eastAsia="cs-CZ" w:bidi="ar-SA"/>
        </w:rPr>
        <w:t xml:space="preserve">Brno, </w:t>
      </w:r>
      <w:r w:rsidR="00AF0A40">
        <w:rPr>
          <w:rFonts w:ascii="Arial" w:eastAsia="Times New Roman" w:hAnsi="Arial" w:cs="Arial"/>
          <w:kern w:val="0"/>
          <w:lang w:eastAsia="cs-CZ" w:bidi="ar-SA"/>
        </w:rPr>
        <w:t>7. 5. 2021</w:t>
      </w:r>
    </w:p>
    <w:sectPr w:rsidR="00272E8B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1A3B71"/>
    <w:rsid w:val="001D1430"/>
    <w:rsid w:val="001D4F51"/>
    <w:rsid w:val="00272E8B"/>
    <w:rsid w:val="00293283"/>
    <w:rsid w:val="003118D9"/>
    <w:rsid w:val="003416C0"/>
    <w:rsid w:val="00341DCB"/>
    <w:rsid w:val="00353A9C"/>
    <w:rsid w:val="003A3027"/>
    <w:rsid w:val="003D3BCA"/>
    <w:rsid w:val="003E1146"/>
    <w:rsid w:val="003E5E57"/>
    <w:rsid w:val="003F6166"/>
    <w:rsid w:val="004114E0"/>
    <w:rsid w:val="00420644"/>
    <w:rsid w:val="00447E22"/>
    <w:rsid w:val="00454A08"/>
    <w:rsid w:val="004A3370"/>
    <w:rsid w:val="004B2D28"/>
    <w:rsid w:val="004D242F"/>
    <w:rsid w:val="005D15FB"/>
    <w:rsid w:val="0062332C"/>
    <w:rsid w:val="0062528D"/>
    <w:rsid w:val="00674809"/>
    <w:rsid w:val="006A6C0E"/>
    <w:rsid w:val="006C4029"/>
    <w:rsid w:val="006E4096"/>
    <w:rsid w:val="00764AD8"/>
    <w:rsid w:val="007A3E76"/>
    <w:rsid w:val="007A4677"/>
    <w:rsid w:val="007D1F01"/>
    <w:rsid w:val="007F5283"/>
    <w:rsid w:val="008A62B7"/>
    <w:rsid w:val="008B751F"/>
    <w:rsid w:val="008C0BE1"/>
    <w:rsid w:val="0090644A"/>
    <w:rsid w:val="00924935"/>
    <w:rsid w:val="00963B1B"/>
    <w:rsid w:val="00985A54"/>
    <w:rsid w:val="00A138B9"/>
    <w:rsid w:val="00A57A6B"/>
    <w:rsid w:val="00AC6DD6"/>
    <w:rsid w:val="00AC7CCC"/>
    <w:rsid w:val="00AF0A40"/>
    <w:rsid w:val="00B23DCD"/>
    <w:rsid w:val="00BC5104"/>
    <w:rsid w:val="00C26E0A"/>
    <w:rsid w:val="00C55813"/>
    <w:rsid w:val="00CE3923"/>
    <w:rsid w:val="00D34068"/>
    <w:rsid w:val="00DD5856"/>
    <w:rsid w:val="00E00248"/>
    <w:rsid w:val="00E06CAD"/>
    <w:rsid w:val="00EA15EE"/>
    <w:rsid w:val="00EA32DB"/>
    <w:rsid w:val="00EF1FF5"/>
    <w:rsid w:val="00F0577C"/>
    <w:rsid w:val="00F65478"/>
    <w:rsid w:val="00F773D1"/>
    <w:rsid w:val="00F966A4"/>
    <w:rsid w:val="00FA4171"/>
    <w:rsid w:val="00FE46E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8ACD-F52A-4433-B697-F37B4CC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rsid w:val="00F0577C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jemn">
    <w:name w:val="Subtle Emphasis"/>
    <w:basedOn w:val="Standardnpsmoodstavce"/>
    <w:uiPriority w:val="19"/>
    <w:qFormat/>
    <w:rsid w:val="004A3370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uiPriority w:val="9"/>
    <w:rsid w:val="00F057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6</cp:revision>
  <dcterms:created xsi:type="dcterms:W3CDTF">2021-05-01T07:32:00Z</dcterms:created>
  <dcterms:modified xsi:type="dcterms:W3CDTF">2021-05-07T06:07:00Z</dcterms:modified>
</cp:coreProperties>
</file>